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44DFC">
      <w:pPr>
        <w:divId w:val="288587504"/>
        <w:rPr>
          <w:rFonts w:eastAsia="Times New Roman"/>
          <w:vanish/>
          <w:sz w:val="20"/>
          <w:szCs w:val="20"/>
        </w:rPr>
      </w:pPr>
      <w:r>
        <w:rPr>
          <w:rFonts w:eastAsia="Times New Roman"/>
          <w:vanish/>
          <w:sz w:val="20"/>
          <w:szCs w:val="20"/>
        </w:rPr>
        <w:t>6940000000.0250.03810000004620000000.140.030.100.880.040.020.030.740.140.040.120.720.030.030.020.70P51MP35MP52MP33M0.010.01false--12-31Q220200000927628 110000004600000000847000000000.400.800.010.0110000000001000000000672969391677226807456562399</w:t>
      </w:r>
      <w:r>
        <w:rPr>
          <w:rFonts w:eastAsia="Times New Roman"/>
          <w:vanish/>
          <w:sz w:val="20"/>
          <w:szCs w:val="20"/>
        </w:rPr>
        <w:t>4563354860.04750.0420.01910.09910.03010.0080.03380.00810.01630.00530.030.180.180.060.950.020.020.000.010.300.020.050.100.020.670.020.120.100.111.000.010.000.050.010.300.010.040.080.020.670.020.020.020.010.010.0110000002900000000251000000668000000Libor + 38</w:t>
      </w:r>
      <w:r>
        <w:rPr>
          <w:rFonts w:eastAsia="Times New Roman"/>
          <w:vanish/>
          <w:sz w:val="20"/>
          <w:szCs w:val="20"/>
        </w:rPr>
        <w:t>0 bps0.05550.010.01500000005000000049750005350000497500053500001500000000220000000021640699222089132111000000001400000000 0000927628 2020-01-01 2020-06-30 0000927628 us-gaap:SeriesHPreferredStockMember 2020-01-01 2020-06-30 0000927628 us-gaap:CommonStockMe</w:t>
      </w:r>
      <w:r>
        <w:rPr>
          <w:rFonts w:eastAsia="Times New Roman"/>
          <w:vanish/>
          <w:sz w:val="20"/>
          <w:szCs w:val="20"/>
        </w:rPr>
        <w:t>mber 2020-01-01 2020-06-30 0000927628 cof:SeriesIPreferredStockMember 2020-01-01 2020-06-30 0000927628 us-gaap:SeriesFPreferredStockMember 2020-01-01 2020-06-30 0000927628 cof:SeriesJPreferredStockMember 2020-01-01 2020-06-30 0000927628 cof:SeniorNotesDue2</w:t>
      </w:r>
      <w:r>
        <w:rPr>
          <w:rFonts w:eastAsia="Times New Roman"/>
          <w:vanish/>
          <w:sz w:val="20"/>
          <w:szCs w:val="20"/>
        </w:rPr>
        <w:t>029Member 2020-01-01 2020-06-30 0000927628 cof:SeniorNotesDue2024Member 2020-01-01 2020-06-30 0000927628 us-gaap:SeriesGPreferredStockMember 2020-01-01 2020-06-30 0000927628 2020-07-31 0000927628 2020-04-01 2020-06-30 0000927628 2019-01-01 2019-06-30 00009</w:t>
      </w:r>
      <w:r>
        <w:rPr>
          <w:rFonts w:eastAsia="Times New Roman"/>
          <w:vanish/>
          <w:sz w:val="20"/>
          <w:szCs w:val="20"/>
        </w:rPr>
        <w:t>27628 2019-04-01 2019-06-30 0000927628 2020-06-30 0000927628 2019-12-31 0000927628 us-gaap:VariableInterestEntityPrimaryBeneficiaryMember 2019-12-31 0000927628 srt:ParentCompanyMember 2019-12-31 0000927628 srt:ParentCompanyMember 2020-06-30 0000927628 us-g</w:t>
      </w:r>
      <w:r>
        <w:rPr>
          <w:rFonts w:eastAsia="Times New Roman"/>
          <w:vanish/>
          <w:sz w:val="20"/>
          <w:szCs w:val="20"/>
        </w:rPr>
        <w:t>aap:VariableInterestEntityPrimaryBeneficiaryMember 2020-06-30 0000927628 us-gaap:AccumulatedOtherComprehensiveIncomeMember 2019-01-01 2019-03-31 0000927628 us-gaap:TreasuryStockMember 2019-01-01 2019-03-31 0000927628 us-gaap:AdditionalPaidInCapitalMember 2</w:t>
      </w:r>
      <w:r>
        <w:rPr>
          <w:rFonts w:eastAsia="Times New Roman"/>
          <w:vanish/>
          <w:sz w:val="20"/>
          <w:szCs w:val="20"/>
        </w:rPr>
        <w:t>019-01-01 2019-03-31 0000927628 us-gaap:AccumulatedOtherComprehensiveIncomeMember 2019-03-31 0000927628 2019-06-30 0000927628 2019-01-01 2019-03-31 0000927628 us-gaap:CommonStockMember 2019-06-30 0000927628 us-gaap:RetainedEarningsMember 2019-04-01 2019-06</w:t>
      </w:r>
      <w:r>
        <w:rPr>
          <w:rFonts w:eastAsia="Times New Roman"/>
          <w:vanish/>
          <w:sz w:val="20"/>
          <w:szCs w:val="20"/>
        </w:rPr>
        <w:t>-30 0000927628 2018-12-31 0000927628 us-gaap:TreasuryStockMember 2019-04-01 2019-06-30 0000927628 us-gaap:TreasuryStockMember 2019-03-31 0000927628 us-gaap:PreferredStockMember 2018-12-31 0000927628 us-gaap:CommonStockMember 2019-03-31 0000927628 us-gaap:C</w:t>
      </w:r>
      <w:r>
        <w:rPr>
          <w:rFonts w:eastAsia="Times New Roman"/>
          <w:vanish/>
          <w:sz w:val="20"/>
          <w:szCs w:val="20"/>
        </w:rPr>
        <w:t>ommonStockMember 2018-12-31 0000927628 us-gaap:CommonStockMember 2019-04-01 2019-06-30 0000927628 us-gaap:CommonStockMember 2019-01-01 2019-03-31 0000927628 us-gaap:AdditionalPaidInCapitalMember 2019-04-01 2019-06-30 0000927628 us-gaap:RetainedEarningsMemb</w:t>
      </w:r>
      <w:r>
        <w:rPr>
          <w:rFonts w:eastAsia="Times New Roman"/>
          <w:vanish/>
          <w:sz w:val="20"/>
          <w:szCs w:val="20"/>
        </w:rPr>
        <w:t>er 2019-06-30 0000927628 srt:CumulativeEffectPeriodOfAdoptionAdjustmentMember 2018-12-31 0000927628 us-gaap:AdditionalPaidInCapitalMember 2018-12-31 0000927628 us-gaap:AccumulatedOtherComprehensiveIncomeMember 2018-12-31 0000927628 us-gaap:TreasuryStockMem</w:t>
      </w:r>
      <w:r>
        <w:rPr>
          <w:rFonts w:eastAsia="Times New Roman"/>
          <w:vanish/>
          <w:sz w:val="20"/>
          <w:szCs w:val="20"/>
        </w:rPr>
        <w:t>ber 2018-12-31 0000927628 us-gaap:AccumulatedOtherComprehensiveIncomeMember 2019-04-01 2019-06-30 0000927628 us-gaap:PreferredStockMember 2019-06-30 0000927628 2019-03-31 0000927628 srt:CumulativeEffectPeriodOfAdoptionAdjustmentMember us-gaap:RetainedEarni</w:t>
      </w:r>
      <w:r>
        <w:rPr>
          <w:rFonts w:eastAsia="Times New Roman"/>
          <w:vanish/>
          <w:sz w:val="20"/>
          <w:szCs w:val="20"/>
        </w:rPr>
        <w:t>ngsMember 2018-12-31 0000927628 us-gaap:RetainedEarningsMember 2019-01-01 2019-03-31 0000927628 us-gaap:RetainedEarningsMember 2018-12-31 0000927628 us-gaap:AdditionalPaidInCapitalMember 2019-03-31 0000927628 us-gaap:PreferredStockMember 2019-03-31 0000927</w:t>
      </w:r>
      <w:r>
        <w:rPr>
          <w:rFonts w:eastAsia="Times New Roman"/>
          <w:vanish/>
          <w:sz w:val="20"/>
          <w:szCs w:val="20"/>
        </w:rPr>
        <w:t>628 us-gaap:TreasuryStockMember 2019-06-30 0000927628 us-gaap:AdditionalPaidInCapitalMember 2019-06-30 0000927628 us-gaap:RetainedEarningsMember 2019-03-31 0000927628 us-gaap:AccumulatedOtherComprehensiveIncomeMember 2019-06-30 0000927628 us-gaap:TreasuryS</w:t>
      </w:r>
      <w:r>
        <w:rPr>
          <w:rFonts w:eastAsia="Times New Roman"/>
          <w:vanish/>
          <w:sz w:val="20"/>
          <w:szCs w:val="20"/>
        </w:rPr>
        <w:t>tockMember 2020-01-01 2020-03-31 0000927628 us-gaap:CommonStockMember 2020-03-31 0000927628 us-gaap:RetainedEarningsMember 2020-06-30 0000927628 us-gaap:AdditionalPaidInCapitalMember 2020-01-01 2020-03-31 0000927628 us-gaap:AdditionalPaidInCapitalMember 20</w:t>
      </w:r>
      <w:r>
        <w:rPr>
          <w:rFonts w:eastAsia="Times New Roman"/>
          <w:vanish/>
          <w:sz w:val="20"/>
          <w:szCs w:val="20"/>
        </w:rPr>
        <w:t>20-03-31 0000927628 us-gaap:PreferredStockMember 2020-06-30 0000927628 us-gaap:PreferredStockMember 2019-12-31 0000927628 us-gaap:RetainedEarningsMember 2020-01-01 2020-03-31 0000927628 us-gaap:CommonStockMember 2020-01-01 2020-03-31 0000927628 us-gaap:Add</w:t>
      </w:r>
      <w:r>
        <w:rPr>
          <w:rFonts w:eastAsia="Times New Roman"/>
          <w:vanish/>
          <w:sz w:val="20"/>
          <w:szCs w:val="20"/>
        </w:rPr>
        <w:t>itionalPaidInCapitalMember 2020-04-01 2020-06-30 0000927628 us-gaap:AccumulatedOtherComprehensiveIncomeMember 2020-06-30 0000927628 us-gaap:CommonStockMember 2019-12-31 0000927628 us-gaap:PreferredStockMember 2020-01-01 2020-03-31 0000927628 2020-01-01 202</w:t>
      </w:r>
      <w:r>
        <w:rPr>
          <w:rFonts w:eastAsia="Times New Roman"/>
          <w:vanish/>
          <w:sz w:val="20"/>
          <w:szCs w:val="20"/>
        </w:rPr>
        <w:t>0-03-31 0000927628 us-gaap:AdditionalPaidInCapitalMember 2020-06-30 0000927628 us-gaap:AccumulatedOtherComprehensiveIncomeMember 2019-12-31 0000927628 us-gaap:RetainedEarningsMember 2020-04-01 2020-06-30 0000927628 us-gaap:AdditionalPaidInCapitalMember 201</w:t>
      </w:r>
      <w:r>
        <w:rPr>
          <w:rFonts w:eastAsia="Times New Roman"/>
          <w:vanish/>
          <w:sz w:val="20"/>
          <w:szCs w:val="20"/>
        </w:rPr>
        <w:t>9-12-31 0000927628 us-gaap:TreasuryStockMember 2020-06-30 0000927628 us-gaap:PreferredStockMember 2020-03-31 0000927628 us-gaap:AccumulatedOtherComprehensiveIncomeMember 2020-03-31 0000927628 us-gaap:CommonStockMember 2020-04-01 2020-06-30 0000927628 us-ga</w:t>
      </w:r>
      <w:r>
        <w:rPr>
          <w:rFonts w:eastAsia="Times New Roman"/>
          <w:vanish/>
          <w:sz w:val="20"/>
          <w:szCs w:val="20"/>
        </w:rPr>
        <w:t>ap:TreasuryStockMember 2020-03-31 0000927628 us-gaap:CommonStockMember 2020-06-30 0000927628 us-gaap:RetainedEarningsMember 2019-12-31 0000927628 us-gaap:TreasuryStockMember 2020-04-01 2020-06-30 0000927628 srt:CumulativeEffectPeriodOfAdoptionAdjustmentMem</w:t>
      </w:r>
      <w:r>
        <w:rPr>
          <w:rFonts w:eastAsia="Times New Roman"/>
          <w:vanish/>
          <w:sz w:val="20"/>
          <w:szCs w:val="20"/>
        </w:rPr>
        <w:t>ber us-gaap:AccumulatedOtherComprehensiveIncomeMember 2019-12-31 0000927628 us-gaap:RetainedEarningsMember 2020-03-31 0000927628 2020-03-31 0000927628 srt:CumulativeEffectPeriodOfAdoptionAdjustmentMember us-gaap:RetainedEarningsMember 2019-12-31 0000927628</w:t>
      </w:r>
      <w:r>
        <w:rPr>
          <w:rFonts w:eastAsia="Times New Roman"/>
          <w:vanish/>
          <w:sz w:val="20"/>
          <w:szCs w:val="20"/>
        </w:rPr>
        <w:t xml:space="preserve"> us-gaap:AccumulatedOtherComprehensiveIncomeMember 2020-01-01 2020-03-31 0000927628 us-gaap:AccumulatedOtherComprehensiveIncomeMember 2020-04-01 2020-06-30 0000927628 us-gaap:TreasuryStockMember 2019-12-31 0000927628 srt:CumulativeEffectPeriodOfAdoptionAdj</w:t>
      </w:r>
      <w:r>
        <w:rPr>
          <w:rFonts w:eastAsia="Times New Roman"/>
          <w:vanish/>
          <w:sz w:val="20"/>
          <w:szCs w:val="20"/>
        </w:rPr>
        <w:t>ustmentMember 2019-12-31 0000927628 us-gaap:ConsumerPortfolioSegmentMember cof:ChapterSevenBankruptcyMember 2020-01-01 2020-06-30 0000927628 cof:CreditCardPortfolioSegmentMember 2020-01-01 2020-06-30 0000927628 us-gaap:ConsumerPortfolioSegmentMember cof:No</w:t>
      </w:r>
      <w:r>
        <w:rPr>
          <w:rFonts w:eastAsia="Times New Roman"/>
          <w:vanish/>
          <w:sz w:val="20"/>
          <w:szCs w:val="20"/>
        </w:rPr>
        <w:t>tificationofDeathMember 2020-01-01 2020-06-30 0000927628 cof:CreditCardPortfolioSegmentMember cof:PrivilegesRevokedMember 2020-01-01 2020-06-30 0000927628 cof:CreditCardPortfolioSegmentMember cof:NotificationofDeathMember 2020-01-01 2020-06-30 0000927628 u</w:t>
      </w:r>
      <w:r>
        <w:rPr>
          <w:rFonts w:eastAsia="Times New Roman"/>
          <w:vanish/>
          <w:sz w:val="20"/>
          <w:szCs w:val="20"/>
        </w:rPr>
        <w:t>s-gaap:ConsumerPortfolioSegmentMember cof:OtherConsumerLoansMember 2020-01-01 2020-06-30 0000927628 us-gaap:ConsumerPortfolioSegmentMember us-gaap:AutomobileLoanMember 2020-01-01 2020-06-30 0000927628 cof:CreditCardPortfolioSegmentMember cof:ChapterSevenBa</w:t>
      </w:r>
      <w:r>
        <w:rPr>
          <w:rFonts w:eastAsia="Times New Roman"/>
          <w:vanish/>
          <w:sz w:val="20"/>
          <w:szCs w:val="20"/>
        </w:rPr>
        <w:t>nkruptcyMember 2020-01-01 2020-06-30 0000927628 us-gaap:ConsumerPortfolioSegmentMember 2020-01-01 2020-06-30 0000927628 srt:MaximumMember us-gaap:ConsumerPortfolioSegmentMember cof:SmallBusinessBankingLoansMember 2020-01-01 2020-06-30 0000927628 us-gaap:Ac</w:t>
      </w:r>
      <w:r>
        <w:rPr>
          <w:rFonts w:eastAsia="Times New Roman"/>
          <w:vanish/>
          <w:sz w:val="20"/>
          <w:szCs w:val="20"/>
        </w:rPr>
        <w:t>countingStandardsUpdate201613Member us-gaap:AllowanceForLoanAndLeaseLossesMember 2020-01-01 0000927628 us-gaap:AccountingStandardsUpdate201613Member 2020-01-01 0000927628 us-gaap:AllowanceForLoanAndLeaseLossesMember 2020-01-01 0000927628 cof:ResidentialMor</w:t>
      </w:r>
      <w:r>
        <w:rPr>
          <w:rFonts w:eastAsia="Times New Roman"/>
          <w:vanish/>
          <w:sz w:val="20"/>
          <w:szCs w:val="20"/>
        </w:rPr>
        <w:t>tgageBackedSecuritiesAgencyMember 2019-12-31 0000927628 us-gaap:ResidentialMortgageBackedSecuritiesMember 2019-12-31 0000927628 us-gaap:OtherDebtSecuritiesMember 2019-12-31 0000927628 cof:CommercialMortgageBackedSecuritiesAgencyMember 2019-12-31 0000927628</w:t>
      </w:r>
      <w:r>
        <w:rPr>
          <w:rFonts w:eastAsia="Times New Roman"/>
          <w:vanish/>
          <w:sz w:val="20"/>
          <w:szCs w:val="20"/>
        </w:rPr>
        <w:t xml:space="preserve"> us-gaap:USTreasurySecuritiesMember 2019-12-31 0000927628 cof:ResidentialMortgageBackedSecuritiesNonagencyMember 2019-12-31 0000927628 cof:ResidentialMortgageBackedSecuritiesAgencyMember 2020-06-30 0000927628 us-gaap:ResidentialMortgageBackedSecuritiesMemb</w:t>
      </w:r>
      <w:r>
        <w:rPr>
          <w:rFonts w:eastAsia="Times New Roman"/>
          <w:vanish/>
          <w:sz w:val="20"/>
          <w:szCs w:val="20"/>
        </w:rPr>
        <w:t>er 2020-06-30 0000927628 us-gaap:USTreasurySecuritiesMember 2020-06-30 0000927628 cof:CommercialMortgageBackedSecuritiesAgencyMember 2020-06-30 0000927628 us-gaap:OtherDebtSecuritiesMember 2020-06-30 0000927628 cof:ResidentialMortgageBackedSecuritiesNonage</w:t>
      </w:r>
      <w:r>
        <w:rPr>
          <w:rFonts w:eastAsia="Times New Roman"/>
          <w:vanish/>
          <w:sz w:val="20"/>
          <w:szCs w:val="20"/>
        </w:rPr>
        <w:t>ncyMember 2020-06-30 0000927628 us-gaap:CommercialPortfolioSegmentMember 2020-01-01 2020-06-30 0000927628 us-gaap:CollateralPledgedMember 2020-06-30 0000927628 srt:CumulativeEffectPeriodOfAdoptionAdjustmentMember 2020-01-01 0000927628 us-gaap:USTreasuryAnd</w:t>
      </w:r>
      <w:r>
        <w:rPr>
          <w:rFonts w:eastAsia="Times New Roman"/>
          <w:vanish/>
          <w:sz w:val="20"/>
          <w:szCs w:val="20"/>
        </w:rPr>
        <w:t>GovernmentMember cof:InvestmentSecuritiesPortfolioMember 2020-06-30 2020-06-30 0000927628 us-gaap:USTreasuryAndGovernmentMember cof:InvestmentSecuritiesPortfolioMember 2019-12-31 2019-12-31 0000927628 us-gaap:ResidentialMortgageBackedSecuritiesMember 2020-</w:t>
      </w:r>
      <w:r>
        <w:rPr>
          <w:rFonts w:eastAsia="Times New Roman"/>
          <w:vanish/>
          <w:sz w:val="20"/>
          <w:szCs w:val="20"/>
        </w:rPr>
        <w:t>01-01 2020-06-30 0000927628 us-gaap:CollateralPledgedMember 2019-12-31 0000927628 cof:CommercialMortgageBackedSecuritiesAgencyMember 2020-01-01 2020-06-30 0000927628 us-gaap:CommercialPortfolioSegmentMember cof:CommercialAndMultifamilyRealEstateMember us-g</w:t>
      </w:r>
      <w:r>
        <w:rPr>
          <w:rFonts w:eastAsia="Times New Roman"/>
          <w:vanish/>
          <w:sz w:val="20"/>
          <w:szCs w:val="20"/>
        </w:rPr>
        <w:t>aap:FinancingReceivables30To59DaysPastDueMember 2020-06-30 0000927628 us-gaap:FinancingReceivablesEqualToGreaterThan90DaysPastDueMember 2020-06-30 0000927628 us-gaap:ConsumerPortfolioSegmentMember cof:RetailBankingMember us-gaap:FinancingReceivables30To59D</w:t>
      </w:r>
      <w:r>
        <w:rPr>
          <w:rFonts w:eastAsia="Times New Roman"/>
          <w:vanish/>
          <w:sz w:val="20"/>
          <w:szCs w:val="20"/>
        </w:rPr>
        <w:t>aysPastDueMember 2020-06-30 0000927628 us-gaap:CommercialPortfolioSegmentMember cof:CommercialAndIndustrialMember 2020-06-30 0000927628 cof:CreditCardPortfolioSegmentMember us-gaap:FinancingReceivablesEqualToGreaterThan90DaysPastDueMember 2020-06-30 000092</w:t>
      </w:r>
      <w:r>
        <w:rPr>
          <w:rFonts w:eastAsia="Times New Roman"/>
          <w:vanish/>
          <w:sz w:val="20"/>
          <w:szCs w:val="20"/>
        </w:rPr>
        <w:t>7628 us-gaap:ConsumerPortfolioSegmentMember us-gaap:AutomobileLoanMember 2020-06-30 0000927628 us-gaap:ConsumerPortfolioSegmentMember us-gaap:AutomobileLoanMember us-gaap:FinancingReceivables60To89DaysPastDueMember 2020-06-30 0000927628 us-gaap:CommercialP</w:t>
      </w:r>
      <w:r>
        <w:rPr>
          <w:rFonts w:eastAsia="Times New Roman"/>
          <w:vanish/>
          <w:sz w:val="20"/>
          <w:szCs w:val="20"/>
        </w:rPr>
        <w:t>ortfolioSegmentMember cof:CommercialAndMultifamilyRealEstateMember us-gaap:FinancingReceivablesEqualToGreaterThan90DaysPastDueMember 2020-06-30 0000927628 cof:CreditCardPortfolioSegmentMember us-gaap:FinancingReceivables60To89DaysPastDueMember 2020-06-30 0</w:t>
      </w:r>
      <w:r>
        <w:rPr>
          <w:rFonts w:eastAsia="Times New Roman"/>
          <w:vanish/>
          <w:sz w:val="20"/>
          <w:szCs w:val="20"/>
        </w:rPr>
        <w:t>000927628 cof:CreditCardPortfolioSegmentMember us-gaap:GeographicDistributionDomesticMember 2020-06-30 0000927628 us-gaap:CommercialPortfolioSegmentMember 2020-06-30 0000927628 cof:CreditCardPortfolioSegmentMember us-gaap:FinancingReceivables30To59DaysPast</w:t>
      </w:r>
      <w:r>
        <w:rPr>
          <w:rFonts w:eastAsia="Times New Roman"/>
          <w:vanish/>
          <w:sz w:val="20"/>
          <w:szCs w:val="20"/>
        </w:rPr>
        <w:t>DueMember us-gaap:GeographicDistributionDomesticMember 2020-06-30 0000927628 us-gaap:CommercialPortfolioSegmentMember us-gaap:FinancingReceivables60To89DaysPastDueMember 2020-06-30 0000927628 us-gaap:FinancingReceivables60To89DaysPastDueMember 2020-06-30 0</w:t>
      </w:r>
      <w:r>
        <w:rPr>
          <w:rFonts w:eastAsia="Times New Roman"/>
          <w:vanish/>
          <w:sz w:val="20"/>
          <w:szCs w:val="20"/>
        </w:rPr>
        <w:t>000927628 cof:CreditCardPortfolioSegmentMember us-gaap:FinancingReceivablesEqualToGreaterThan90DaysPastDueMember us-gaap:GeographicDistributionDomesticMember 2020-06-30 0000927628 us-gaap:CommercialPortfolioSegmentMember cof:CommercialAndIndustrialMember u</w:t>
      </w:r>
      <w:r>
        <w:rPr>
          <w:rFonts w:eastAsia="Times New Roman"/>
          <w:vanish/>
          <w:sz w:val="20"/>
          <w:szCs w:val="20"/>
        </w:rPr>
        <w:t>s-gaap:FinancingReceivables60To89DaysPastDueMember 2020-06-30 0000927628 us-gaap:CommercialPortfolioSegmentMember cof:CommercialAndMultifamilyRealEstateMember us-gaap:FinancingReceivables60To89DaysPastDueMember 2020-06-30 0000927628 cof:CreditCardPortfolio</w:t>
      </w:r>
      <w:r>
        <w:rPr>
          <w:rFonts w:eastAsia="Times New Roman"/>
          <w:vanish/>
          <w:sz w:val="20"/>
          <w:szCs w:val="20"/>
        </w:rPr>
        <w:t>SegmentMember us-gaap:FinancingReceivables60To89DaysPastDueMember us-gaap:GeographicDistributionDomesticMember 2020-06-30 0000927628 cof:CreditCardPortfolioSegmentMember us-gaap:FinancingReceivables30To59DaysPastDueMember us-gaap:GeographicDistributionFore</w:t>
      </w:r>
      <w:r>
        <w:rPr>
          <w:rFonts w:eastAsia="Times New Roman"/>
          <w:vanish/>
          <w:sz w:val="20"/>
          <w:szCs w:val="20"/>
        </w:rPr>
        <w:t>ignMember 2020-06-30 0000927628 cof:CreditCardPortfolioSegmentMember us-gaap:GeographicDistributionForeignMember 2020-06-30 0000927628 cof:CreditCardPortfolioSegmentMember us-gaap:FinancingReceivables60To89DaysPastDueMember us-gaap:GeographicDistributionFo</w:t>
      </w:r>
      <w:r>
        <w:rPr>
          <w:rFonts w:eastAsia="Times New Roman"/>
          <w:vanish/>
          <w:sz w:val="20"/>
          <w:szCs w:val="20"/>
        </w:rPr>
        <w:t>reignMember 2020-06-30 0000927628 us-gaap:CommercialPortfolioSegmentMember cof:CommercialAndIndustrialMember us-gaap:FinancingReceivablesEqualToGreaterThan90DaysPastDueMember 2020-06-30 0000927628 us-gaap:ConsumerPortfolioSegmentMember us-gaap:FinancingRec</w:t>
      </w:r>
      <w:r>
        <w:rPr>
          <w:rFonts w:eastAsia="Times New Roman"/>
          <w:vanish/>
          <w:sz w:val="20"/>
          <w:szCs w:val="20"/>
        </w:rPr>
        <w:t>eivables60To89DaysPastDueMember 2020-06-30 0000927628 us-gaap:ConsumerPortfolioSegmentMember us-gaap:AutomobileLoanMember us-gaap:FinancingReceivablesEqualToGreaterThan90DaysPastDueMember 2020-06-30 0000927628 us-gaap:CommercialPortfolioSegmentMember cof:C</w:t>
      </w:r>
      <w:r>
        <w:rPr>
          <w:rFonts w:eastAsia="Times New Roman"/>
          <w:vanish/>
          <w:sz w:val="20"/>
          <w:szCs w:val="20"/>
        </w:rPr>
        <w:t>ommercialAndMultifamilyRealEstateMember 2020-06-30 0000927628 us-gaap:ConsumerPortfolioSegmentMember 2020-06-30 0000927628 us-gaap:ConsumerPortfolioSegmentMember us-gaap:AutomobileLoanMember us-gaap:FinancingReceivables30To59DaysPastDueMember 2020-06-30 00</w:t>
      </w:r>
      <w:r>
        <w:rPr>
          <w:rFonts w:eastAsia="Times New Roman"/>
          <w:vanish/>
          <w:sz w:val="20"/>
          <w:szCs w:val="20"/>
        </w:rPr>
        <w:t>00927628 us-gaap:ConsumerPortfolioSegmentMember cof:RetailBankingMember us-gaap:FinancingReceivablesEqualToGreaterThan90DaysPastDueMember 2020-06-30 0000927628 us-gaap:FinancingReceivables30To59DaysPastDueMember 2020-06-30 0000927628 us-gaap:CommercialPort</w:t>
      </w:r>
      <w:r>
        <w:rPr>
          <w:rFonts w:eastAsia="Times New Roman"/>
          <w:vanish/>
          <w:sz w:val="20"/>
          <w:szCs w:val="20"/>
        </w:rPr>
        <w:t>folioSegmentMember cof:CommercialAndIndustrialMember us-gaap:FinancingReceivables30To59DaysPastDueMember 2020-06-30 0000927628 us-gaap:CommercialPortfolioSegmentMember us-gaap:FinancingReceivables30To59DaysPastDueMember 2020-06-30 0000927628 cof:CreditCard</w:t>
      </w:r>
      <w:r>
        <w:rPr>
          <w:rFonts w:eastAsia="Times New Roman"/>
          <w:vanish/>
          <w:sz w:val="20"/>
          <w:szCs w:val="20"/>
        </w:rPr>
        <w:t>PortfolioSegmentMember 2020-06-30 0000927628 us-gaap:ConsumerPortfolioSegmentMember cof:RetailBankingMember us-gaap:FinancingReceivables60To89DaysPastDueMember 2020-06-30 0000927628 cof:CreditCardPortfolioSegmentMember us-gaap:FinancingReceivables30To59Day</w:t>
      </w:r>
      <w:r>
        <w:rPr>
          <w:rFonts w:eastAsia="Times New Roman"/>
          <w:vanish/>
          <w:sz w:val="20"/>
          <w:szCs w:val="20"/>
        </w:rPr>
        <w:t>sPastDueMember 2020-06-30 0000927628 us-gaap:ConsumerPortfolioSegmentMember cof:RetailBankingMember 2020-06-30 0000927628 us-gaap:CommercialPortfolioSegmentMember us-gaap:FinancingReceivablesEqualToGreaterThan90DaysPastDueMember 2020-06-30 0000927628 us-ga</w:t>
      </w:r>
      <w:r>
        <w:rPr>
          <w:rFonts w:eastAsia="Times New Roman"/>
          <w:vanish/>
          <w:sz w:val="20"/>
          <w:szCs w:val="20"/>
        </w:rPr>
        <w:t>ap:ConsumerPortfolioSegmentMember us-gaap:FinancingReceivablesEqualToGreaterThan90DaysPastDueMember 2020-06-30 0000927628 cof:CreditCardPortfolioSegmentMember us-gaap:FinancingReceivablesEqualToGreaterThan90DaysPastDueMember us-gaap:GeographicDistributionF</w:t>
      </w:r>
      <w:r>
        <w:rPr>
          <w:rFonts w:eastAsia="Times New Roman"/>
          <w:vanish/>
          <w:sz w:val="20"/>
          <w:szCs w:val="20"/>
        </w:rPr>
        <w:t>oreignMember 2020-06-30 0000927628 us-gaap:ConsumerPortfolioSegmentMember us-gaap:FinancingReceivables30To59DaysPastDueMember 2020-06-30 0000927628 cof:CreditCardPortfolioSegmentMember us-gaap:FinancingReceivablesEqualToGreaterThan90DaysPastDueMember us-ga</w:t>
      </w:r>
      <w:r>
        <w:rPr>
          <w:rFonts w:eastAsia="Times New Roman"/>
          <w:vanish/>
          <w:sz w:val="20"/>
          <w:szCs w:val="20"/>
        </w:rPr>
        <w:t>ap:GeographicDistributionForeignMember 2019-12-31 0000927628 us-gaap:CommercialPortfolioSegmentMember cof:CommercialAndIndustrialMember 2019-12-31 0000927628 us-gaap:FinancingReceivablesEqualToGreaterThan90DaysPastDueMember 2019-12-31 0000927628 us-gaap:Co</w:t>
      </w:r>
      <w:r>
        <w:rPr>
          <w:rFonts w:eastAsia="Times New Roman"/>
          <w:vanish/>
          <w:sz w:val="20"/>
          <w:szCs w:val="20"/>
        </w:rPr>
        <w:t>mmercialPortfolioSegmentMember cof:CommercialAndIndustrialMember us-gaap:FinancingReceivablesEqualToGreaterThan90DaysPastDueMember 2019-12-31 0000927628 us-gaap:CommercialPortfolioSegmentMember cof:CommercialAndMultifamilyRealEstateMember us-gaap:Financing</w:t>
      </w:r>
      <w:r>
        <w:rPr>
          <w:rFonts w:eastAsia="Times New Roman"/>
          <w:vanish/>
          <w:sz w:val="20"/>
          <w:szCs w:val="20"/>
        </w:rPr>
        <w:t>Receivables60To89DaysPastDueMember 2019-12-31 0000927628 us-gaap:FinancingReceivables30To59DaysPastDueMember 2019-12-31 0000927628 cof:CreditCardPortfolioSegmentMember us-gaap:FinancingReceivables30To59DaysPastDueMember us-gaap:GeographicDistributionForeig</w:t>
      </w:r>
      <w:r>
        <w:rPr>
          <w:rFonts w:eastAsia="Times New Roman"/>
          <w:vanish/>
          <w:sz w:val="20"/>
          <w:szCs w:val="20"/>
        </w:rPr>
        <w:t>nMember 2019-12-31 0000927628 us-gaap:ConsumerPortfolioSegmentMember 2019-12-31 0000927628 cof:CreditCardPortfolioSegmentMember us-gaap:FinancingReceivables60To89DaysPastDueMember us-gaap:GeographicDistributionForeignMember 2019-12-31 0000927628 us-gaap:Co</w:t>
      </w:r>
      <w:r>
        <w:rPr>
          <w:rFonts w:eastAsia="Times New Roman"/>
          <w:vanish/>
          <w:sz w:val="20"/>
          <w:szCs w:val="20"/>
        </w:rPr>
        <w:t>mmercialPortfolioSegmentMember cof:CommercialAndMultifamilyRealEstateMember us-gaap:FinancingReceivables30To59DaysPastDueMember 2019-12-31 0000927628 us-gaap:FinancialAssetAcquiredWithCreditDeteriorationMember us-gaap:ConsumerPortfolioSegmentMember 2019-12</w:t>
      </w:r>
      <w:r>
        <w:rPr>
          <w:rFonts w:eastAsia="Times New Roman"/>
          <w:vanish/>
          <w:sz w:val="20"/>
          <w:szCs w:val="20"/>
        </w:rPr>
        <w:t>-31 0000927628 us-gaap:CommercialPortfolioSegmentMember us-gaap:FinancingReceivables60To89DaysPastDueMember 2019-12-31 0000927628 cof:CreditCardPortfolioSegmentMember us-gaap:GeographicDistributionForeignMember 2019-12-31 0000927628 us-gaap:CommercialPortf</w:t>
      </w:r>
      <w:r>
        <w:rPr>
          <w:rFonts w:eastAsia="Times New Roman"/>
          <w:vanish/>
          <w:sz w:val="20"/>
          <w:szCs w:val="20"/>
        </w:rPr>
        <w:t>olioSegmentMember cof:CommercialAndIndustrialMember us-gaap:FinancingReceivables30To59DaysPastDueMember 2019-12-31 0000927628 cof:CreditCardPortfolioSegmentMember us-gaap:GeographicDistributionDomesticMember 2019-12-31 0000927628 us-gaap:ConsumerPortfolioS</w:t>
      </w:r>
      <w:r>
        <w:rPr>
          <w:rFonts w:eastAsia="Times New Roman"/>
          <w:vanish/>
          <w:sz w:val="20"/>
          <w:szCs w:val="20"/>
        </w:rPr>
        <w:t>egmentMember cof:RetailBankingMember us-gaap:FinancingReceivablesEqualToGreaterThan90DaysPastDueMember 2019-12-31 0000927628 us-gaap:CommercialPortfolioSegmentMember us-gaap:FinancingReceivablesEqualToGreaterThan90DaysPastDueMember 2019-12-31 0000927628 us</w:t>
      </w:r>
      <w:r>
        <w:rPr>
          <w:rFonts w:eastAsia="Times New Roman"/>
          <w:vanish/>
          <w:sz w:val="20"/>
          <w:szCs w:val="20"/>
        </w:rPr>
        <w:t>-gaap:ConsumerPortfolioSegmentMember us-gaap:AutomobileLoanMember us-gaap:FinancingReceivables60To89DaysPastDueMember 2019-12-31 0000927628 us-gaap:ConsumerPortfolioSegmentMember cof:RetailBankingMember us-gaap:FinancingReceivables30To59DaysPastDueMember 2</w:t>
      </w:r>
      <w:r>
        <w:rPr>
          <w:rFonts w:eastAsia="Times New Roman"/>
          <w:vanish/>
          <w:sz w:val="20"/>
          <w:szCs w:val="20"/>
        </w:rPr>
        <w:t>019-12-31 0000927628 us-gaap:ConsumerPortfolioSegmentMember us-gaap:AutomobileLoanMember 2019-12-31 0000927628 us-gaap:FinancialAssetAcquiredWithCreditDeteriorationMember 2019-12-31 0000927628 us-gaap:ConsumerPortfolioSegmentMember us-gaap:AutomobileLoanMe</w:t>
      </w:r>
      <w:r>
        <w:rPr>
          <w:rFonts w:eastAsia="Times New Roman"/>
          <w:vanish/>
          <w:sz w:val="20"/>
          <w:szCs w:val="20"/>
        </w:rPr>
        <w:t xml:space="preserve">mber us-gaap:FinancingReceivablesEqualToGreaterThan90DaysPastDueMember 2019-12-31 0000927628 us-gaap:FinancialAssetAcquiredWithCreditDeteriorationMember cof:CreditCardPortfolioSegmentMember us-gaap:GeographicDistributionForeignMember 2019-12-31 0000927628 </w:t>
      </w:r>
      <w:r>
        <w:rPr>
          <w:rFonts w:eastAsia="Times New Roman"/>
          <w:vanish/>
          <w:sz w:val="20"/>
          <w:szCs w:val="20"/>
        </w:rPr>
        <w:t>us-gaap:FinancialAssetAcquiredWithCreditDeteriorationMember cof:CreditCardPortfolioSegmentMember us-gaap:GeographicDistributionDomesticMember 2019-12-31 0000927628 us-gaap:FinancialAssetAcquiredWithCreditDeteriorationMember us-gaap:CommercialPortfolioSegme</w:t>
      </w:r>
      <w:r>
        <w:rPr>
          <w:rFonts w:eastAsia="Times New Roman"/>
          <w:vanish/>
          <w:sz w:val="20"/>
          <w:szCs w:val="20"/>
        </w:rPr>
        <w:t>ntMember cof:CommercialAndMultifamilyRealEstateMember 2019-12-31 0000927628 us-gaap:CommercialPortfolioSegmentMember cof:CommercialAndMultifamilyRealEstateMember us-gaap:FinancingReceivablesEqualToGreaterThan90DaysPastDueMember 2019-12-31 0000927628 us-gaa</w:t>
      </w:r>
      <w:r>
        <w:rPr>
          <w:rFonts w:eastAsia="Times New Roman"/>
          <w:vanish/>
          <w:sz w:val="20"/>
          <w:szCs w:val="20"/>
        </w:rPr>
        <w:t>p:ConsumerPortfolioSegmentMember us-gaap:AutomobileLoanMember us-gaap:FinancingReceivables30To59DaysPastDueMember 2019-12-31 0000927628 us-gaap:FinancialAssetAcquiredWithCreditDeteriorationMember us-gaap:CommercialPortfolioSegmentMember cof:CommercialAndIn</w:t>
      </w:r>
      <w:r>
        <w:rPr>
          <w:rFonts w:eastAsia="Times New Roman"/>
          <w:vanish/>
          <w:sz w:val="20"/>
          <w:szCs w:val="20"/>
        </w:rPr>
        <w:t>dustrialMember 2019-12-31 0000927628 us-gaap:FinancialAssetAcquiredWithCreditDeteriorationMember cof:CreditCardPortfolioSegmentMember 2019-12-31 0000927628 cof:CreditCardPortfolioSegmentMember us-gaap:FinancingReceivables60To89DaysPastDueMember us-gaap:Geo</w:t>
      </w:r>
      <w:r>
        <w:rPr>
          <w:rFonts w:eastAsia="Times New Roman"/>
          <w:vanish/>
          <w:sz w:val="20"/>
          <w:szCs w:val="20"/>
        </w:rPr>
        <w:t>graphicDistributionDomesticMember 2019-12-31 0000927628 us-gaap:ConsumerPortfolioSegmentMember cof:RetailBankingMember 2019-12-31 0000927628 us-gaap:CommercialPortfolioSegmentMember cof:CommercialAndMultifamilyRealEstateMember 2019-12-31 0000927628 cof:Cre</w:t>
      </w:r>
      <w:r>
        <w:rPr>
          <w:rFonts w:eastAsia="Times New Roman"/>
          <w:vanish/>
          <w:sz w:val="20"/>
          <w:szCs w:val="20"/>
        </w:rPr>
        <w:t>ditCardPortfolioSegmentMember us-gaap:FinancingReceivablesEqualToGreaterThan90DaysPastDueMember us-gaap:GeographicDistributionDomesticMember 2019-12-31 0000927628 us-gaap:CommercialPortfolioSegmentMember 2019-12-31 0000927628 us-gaap:ConsumerPortfolioSegme</w:t>
      </w:r>
      <w:r>
        <w:rPr>
          <w:rFonts w:eastAsia="Times New Roman"/>
          <w:vanish/>
          <w:sz w:val="20"/>
          <w:szCs w:val="20"/>
        </w:rPr>
        <w:t>ntMember us-gaap:FinancingReceivables30To59DaysPastDueMember 2019-12-31 0000927628 us-gaap:FinancialAssetAcquiredWithCreditDeteriorationMember us-gaap:ConsumerPortfolioSegmentMember cof:RetailBankingMember 2019-12-31 0000927628 us-gaap:FinancingReceivables</w:t>
      </w:r>
      <w:r>
        <w:rPr>
          <w:rFonts w:eastAsia="Times New Roman"/>
          <w:vanish/>
          <w:sz w:val="20"/>
          <w:szCs w:val="20"/>
        </w:rPr>
        <w:t>60To89DaysPastDueMember 2019-12-31 0000927628 cof:CreditCardPortfolioSegmentMember 2019-12-31 0000927628 cof:CreditCardPortfolioSegmentMember us-gaap:FinancingReceivables30To59DaysPastDueMember 2019-12-31 0000927628 us-gaap:FinancialAssetAcquiredWithCredit</w:t>
      </w:r>
      <w:r>
        <w:rPr>
          <w:rFonts w:eastAsia="Times New Roman"/>
          <w:vanish/>
          <w:sz w:val="20"/>
          <w:szCs w:val="20"/>
        </w:rPr>
        <w:t>DeteriorationMember us-gaap:ConsumerPortfolioSegmentMember us-gaap:AutomobileLoanMember 2019-12-31 0000927628 us-gaap:ConsumerPortfolioSegmentMember us-gaap:FinancingReceivables60To89DaysPastDueMember 2019-12-31 0000927628 us-gaap:CommercialPortfolioSegmen</w:t>
      </w:r>
      <w:r>
        <w:rPr>
          <w:rFonts w:eastAsia="Times New Roman"/>
          <w:vanish/>
          <w:sz w:val="20"/>
          <w:szCs w:val="20"/>
        </w:rPr>
        <w:t>tMember us-gaap:FinancingReceivables30To59DaysPastDueMember 2019-12-31 0000927628 us-gaap:ConsumerPortfolioSegmentMember cof:RetailBankingMember us-gaap:FinancingReceivables60To89DaysPastDueMember 2019-12-31 0000927628 us-gaap:FinancialAssetAcquiredWithCre</w:t>
      </w:r>
      <w:r>
        <w:rPr>
          <w:rFonts w:eastAsia="Times New Roman"/>
          <w:vanish/>
          <w:sz w:val="20"/>
          <w:szCs w:val="20"/>
        </w:rPr>
        <w:t>ditDeteriorationMember us-gaap:CommercialPortfolioSegmentMember cof:CommercialLendingMember 2019-12-31 0000927628 cof:CreditCardPortfolioSegmentMember us-gaap:FinancingReceivablesEqualToGreaterThan90DaysPastDueMember 2019-12-31 0000927628 cof:CreditCardPor</w:t>
      </w:r>
      <w:r>
        <w:rPr>
          <w:rFonts w:eastAsia="Times New Roman"/>
          <w:vanish/>
          <w:sz w:val="20"/>
          <w:szCs w:val="20"/>
        </w:rPr>
        <w:t>tfolioSegmentMember us-gaap:FinancingReceivables60To89DaysPastDueMember 2019-12-31 0000927628 us-gaap:CommercialPortfolioSegmentMember cof:CommercialAndIndustrialMember us-gaap:FinancingReceivables60To89DaysPastDueMember 2019-12-31 0000927628 us-gaap:Consu</w:t>
      </w:r>
      <w:r>
        <w:rPr>
          <w:rFonts w:eastAsia="Times New Roman"/>
          <w:vanish/>
          <w:sz w:val="20"/>
          <w:szCs w:val="20"/>
        </w:rPr>
        <w:t>merPortfolioSegmentMember us-gaap:FinancingReceivablesEqualToGreaterThan90DaysPastDueMember 2019-12-31 0000927628 cof:CreditCardPortfolioSegmentMember us-gaap:FinancingReceivables30To59DaysPastDueMember us-gaap:GeographicDistributionDomesticMember 2019-12-</w:t>
      </w:r>
      <w:r>
        <w:rPr>
          <w:rFonts w:eastAsia="Times New Roman"/>
          <w:vanish/>
          <w:sz w:val="20"/>
          <w:szCs w:val="20"/>
        </w:rPr>
        <w:t>31 0000927628 cof:CreditCardPortfolioSegmentMember cof:FinancialAssetCurrentAndLessThan30DaysPastDueMember us-gaap:GeographicDistributionForeignMember 2020-06-30 0000927628 cof:CreditCardPortfolioSegmentMember cof:FinancialAssetCurrentAndLessThan30DaysPast</w:t>
      </w:r>
      <w:r>
        <w:rPr>
          <w:rFonts w:eastAsia="Times New Roman"/>
          <w:vanish/>
          <w:sz w:val="20"/>
          <w:szCs w:val="20"/>
        </w:rPr>
        <w:t>DueMember us-gaap:GeographicDistributionDomesticMember 2020-06-30 0000927628 cof:FICOScoreLessThan620Member us-gaap:ConsumerPortfolioSegmentMember us-gaap:AutomobileLoanMember 2020-06-30 0000927628 cof:FICOScore621To660Member us-gaap:ConsumerPortfolioSegme</w:t>
      </w:r>
      <w:r>
        <w:rPr>
          <w:rFonts w:eastAsia="Times New Roman"/>
          <w:vanish/>
          <w:sz w:val="20"/>
          <w:szCs w:val="20"/>
        </w:rPr>
        <w:t>ntMember us-gaap:AutomobileLoanMember 2020-06-30 0000927628 cof:FICOScoreGreaterThan660Member us-gaap:ConsumerPortfolioSegmentMember us-gaap:AutomobileLoanMember 2020-06-30 0000927628 cof:FICOScore621To660Member us-gaap:ConsumerPortfolioSegmentMember us-ga</w:t>
      </w:r>
      <w:r>
        <w:rPr>
          <w:rFonts w:eastAsia="Times New Roman"/>
          <w:vanish/>
          <w:sz w:val="20"/>
          <w:szCs w:val="20"/>
        </w:rPr>
        <w:t>ap:AutomobileLoanMember 2019-12-31 0000927628 us-gaap:ConsumerPortfolioSegmentMember cof:RetailBankingMember cof:FinancialAssetCurrentAndLessThan30DaysPastDueMember 2019-12-31 0000927628 us-gaap:ConsumerPortfolioSegmentMember cof:RetailBankingMember cof:Fi</w:t>
      </w:r>
      <w:r>
        <w:rPr>
          <w:rFonts w:eastAsia="Times New Roman"/>
          <w:vanish/>
          <w:sz w:val="20"/>
          <w:szCs w:val="20"/>
        </w:rPr>
        <w:t>nancialAssetCurrentAndLessThan30DaysPastDueMember 2020-06-30 0000927628 cof:FICOScoreLessThan620Member us-gaap:ConsumerPortfolioSegmentMember us-gaap:AutomobileLoanMember 2019-12-31 0000927628 cof:FICOScoreGreaterThan660Member us-gaap:ConsumerPortfolioSegm</w:t>
      </w:r>
      <w:r>
        <w:rPr>
          <w:rFonts w:eastAsia="Times New Roman"/>
          <w:vanish/>
          <w:sz w:val="20"/>
          <w:szCs w:val="20"/>
        </w:rPr>
        <w:t>entMember us-gaap:AutomobileLoanMember 2019-12-31 0000927628 us-gaap:CommercialPortfolioSegmentMember us-gaap:PassMember 2019-12-31 0000927628 us-gaap:FinancialAssetAcquiredWithCreditDeteriorationMember us-gaap:CommercialPortfolioSegmentMember 2019-12-31 0</w:t>
      </w:r>
      <w:r>
        <w:rPr>
          <w:rFonts w:eastAsia="Times New Roman"/>
          <w:vanish/>
          <w:sz w:val="20"/>
          <w:szCs w:val="20"/>
        </w:rPr>
        <w:t xml:space="preserve">000927628 us-gaap:CommercialPortfolioSegmentMember cof:CommercialAndMultifamilyRealEstateMember us-gaap:PassMember 2019-12-31 0000927628 us-gaap:PerformingFinancingReceivableMember us-gaap:CommercialPortfolioSegmentMember cof:CommercialAndIndustrialMember </w:t>
      </w:r>
      <w:r>
        <w:rPr>
          <w:rFonts w:eastAsia="Times New Roman"/>
          <w:vanish/>
          <w:sz w:val="20"/>
          <w:szCs w:val="20"/>
        </w:rPr>
        <w:t>us-gaap:CriticizedMember 2019-12-31 0000927628 us-gaap:PerformingFinancingReceivableMember us-gaap:CommercialPortfolioSegmentMember us-gaap:CriticizedMember 2019-12-31 0000927628 us-gaap:PerformingFinancingReceivableMember us-gaap:CommercialPortfolioSegmen</w:t>
      </w:r>
      <w:r>
        <w:rPr>
          <w:rFonts w:eastAsia="Times New Roman"/>
          <w:vanish/>
          <w:sz w:val="20"/>
          <w:szCs w:val="20"/>
        </w:rPr>
        <w:t>tMember cof:CommercialAndMultifamilyRealEstateMember us-gaap:CriticizedMember 2019-12-31 0000927628 us-gaap:NonperformingFinancingReceivableMember us-gaap:CommercialPortfolioSegmentMember us-gaap:CriticizedMember 2019-12-31 0000927628 us-gaap:CommercialPor</w:t>
      </w:r>
      <w:r>
        <w:rPr>
          <w:rFonts w:eastAsia="Times New Roman"/>
          <w:vanish/>
          <w:sz w:val="20"/>
          <w:szCs w:val="20"/>
        </w:rPr>
        <w:t>tfolioSegmentMember cof:CommercialAndIndustrialMember us-gaap:PassMember 2019-12-31 0000927628 us-gaap:NonperformingFinancingReceivableMember us-gaap:CommercialPortfolioSegmentMember cof:CommercialAndIndustrialMember us-gaap:CriticizedMember 2019-12-31 000</w:t>
      </w:r>
      <w:r>
        <w:rPr>
          <w:rFonts w:eastAsia="Times New Roman"/>
          <w:vanish/>
          <w:sz w:val="20"/>
          <w:szCs w:val="20"/>
        </w:rPr>
        <w:t>0927628 us-gaap:NonperformingFinancingReceivableMember us-gaap:CommercialPortfolioSegmentMember cof:CommercialAndMultifamilyRealEstateMember us-gaap:CriticizedMember 2019-12-31 0000927628 us-gaap:CommercialPortfolioSegmentMember cof:CommercialAndMultifamil</w:t>
      </w:r>
      <w:r>
        <w:rPr>
          <w:rFonts w:eastAsia="Times New Roman"/>
          <w:vanish/>
          <w:sz w:val="20"/>
          <w:szCs w:val="20"/>
        </w:rPr>
        <w:t>yRealEstateMember us-gaap:PassMember 2020-06-30 0000927628 us-gaap:CommercialPortfolioSegmentMember cof:CommercialAndIndustrialMember us-gaap:PassMember 2020-06-30 0000927628 us-gaap:PerformingFinancingReceivableMember us-gaap:CommercialPortfolioSegmentMem</w:t>
      </w:r>
      <w:r>
        <w:rPr>
          <w:rFonts w:eastAsia="Times New Roman"/>
          <w:vanish/>
          <w:sz w:val="20"/>
          <w:szCs w:val="20"/>
        </w:rPr>
        <w:t>ber cof:CommercialAndMultifamilyRealEstateMember us-gaap:CriticizedMember 2020-06-30 0000927628 us-gaap:NonperformingFinancingReceivableMember us-gaap:CommercialPortfolioSegmentMember cof:CommercialAndMultifamilyRealEstateMember us-gaap:CriticizedMember 20</w:t>
      </w:r>
      <w:r>
        <w:rPr>
          <w:rFonts w:eastAsia="Times New Roman"/>
          <w:vanish/>
          <w:sz w:val="20"/>
          <w:szCs w:val="20"/>
        </w:rPr>
        <w:t>20-06-30 0000927628 us-gaap:PerformingFinancingReceivableMember us-gaap:CommercialPortfolioSegmentMember cof:CommercialAndIndustrialMember us-gaap:CriticizedMember 2020-06-30 0000927628 us-gaap:NonperformingFinancingReceivableMember us-gaap:CommercialPortf</w:t>
      </w:r>
      <w:r>
        <w:rPr>
          <w:rFonts w:eastAsia="Times New Roman"/>
          <w:vanish/>
          <w:sz w:val="20"/>
          <w:szCs w:val="20"/>
        </w:rPr>
        <w:t>olioSegmentMember cof:CommercialAndIndustrialMember us-gaap:CriticizedMember 2020-06-30 0000927628 cof:CreditCardPortfolioSegmentMember us-gaap:GeographicDistributionDomesticMember 2020-01-01 2020-06-30 0000927628 cof:CreditCardPortfolioSegmentMember us-ga</w:t>
      </w:r>
      <w:r>
        <w:rPr>
          <w:rFonts w:eastAsia="Times New Roman"/>
          <w:vanish/>
          <w:sz w:val="20"/>
          <w:szCs w:val="20"/>
        </w:rPr>
        <w:t>ap:GeographicDistributionDomesticMember 2020-04-01 2020-06-30 0000927628 cof:FederalHomeLoanbanksMember 2019-12-31 0000927628 us-gaap:PerformingFinancingReceivableMember cof:CreditCardandConsumerPortfoliosMember 2020-06-30 0000927628 cof:FederalReserveDisc</w:t>
      </w:r>
      <w:r>
        <w:rPr>
          <w:rFonts w:eastAsia="Times New Roman"/>
          <w:vanish/>
          <w:sz w:val="20"/>
          <w:szCs w:val="20"/>
        </w:rPr>
        <w:t>ountWindowMember 2020-06-30 0000927628 cof:FederalReserveDiscountWindowMember 2019-12-31 0000927628 us-gaap:PerformingFinancingReceivableMember us-gaap:CommercialPortfolioSegmentMember 2019-12-31 0000927628 cof:FederalHomeLoanbanksMember 2020-06-30 0000927</w:t>
      </w:r>
      <w:r>
        <w:rPr>
          <w:rFonts w:eastAsia="Times New Roman"/>
          <w:vanish/>
          <w:sz w:val="20"/>
          <w:szCs w:val="20"/>
        </w:rPr>
        <w:t>628 us-gaap:PerformingFinancingReceivableMember us-gaap:CommercialPortfolioSegmentMember 2020-06-30 0000927628 us-gaap:PerformingFinancingReceivableMember cof:CreditCardandConsumerPortfoliosMember 2019-12-31 0000927628 us-gaap:ExtendedMaturityMember 2020-0</w:t>
      </w:r>
      <w:r>
        <w:rPr>
          <w:rFonts w:eastAsia="Times New Roman"/>
          <w:vanish/>
          <w:sz w:val="20"/>
          <w:szCs w:val="20"/>
        </w:rPr>
        <w:t>4-01 2020-06-30 0000927628 us-gaap:ConsumerPortfolioSegmentMember cof:RetailBankingMember us-gaap:PrincipalForgivenessMember 2020-04-01 2020-06-30 0000927628 cof:CreditCardPortfolioSegmentMember us-gaap:GeographicDistributionDomesticMember us-gaap:Principa</w:t>
      </w:r>
      <w:r>
        <w:rPr>
          <w:rFonts w:eastAsia="Times New Roman"/>
          <w:vanish/>
          <w:sz w:val="20"/>
          <w:szCs w:val="20"/>
        </w:rPr>
        <w:t>lForgivenessMember 2020-04-01 2020-06-30 0000927628 us-gaap:PrincipalForgivenessMember 2020-04-01 2020-06-30 0000927628 us-gaap:CommercialPortfolioSegmentMember cof:CommercialAndIndustrialMember 2020-04-01 2020-06-30 0000927628 cof:CreditCardPortfolioSegme</w:t>
      </w:r>
      <w:r>
        <w:rPr>
          <w:rFonts w:eastAsia="Times New Roman"/>
          <w:vanish/>
          <w:sz w:val="20"/>
          <w:szCs w:val="20"/>
        </w:rPr>
        <w:t>ntMember us-gaap:GeographicDistributionForeignMember us-gaap:ContractualInterestRateReductionMember 2020-04-01 2020-06-30 0000927628 us-gaap:CommercialPortfolioSegmentMember us-gaap:ExtendedMaturityMember 2020-04-01 2020-06-30 0000927628 us-gaap:ConsumerPo</w:t>
      </w:r>
      <w:r>
        <w:rPr>
          <w:rFonts w:eastAsia="Times New Roman"/>
          <w:vanish/>
          <w:sz w:val="20"/>
          <w:szCs w:val="20"/>
        </w:rPr>
        <w:t>rtfolioSegmentMember us-gaap:ExtendedMaturityMember 2020-04-01 2020-06-30 0000927628 us-gaap:ConsumerPortfolioSegmentMember us-gaap:PrincipalForgivenessMember 2020-04-01 2020-06-30 0000927628 cof:CreditCardPortfolioSegmentMember 2020-04-01 2020-06-30 00009</w:t>
      </w:r>
      <w:r>
        <w:rPr>
          <w:rFonts w:eastAsia="Times New Roman"/>
          <w:vanish/>
          <w:sz w:val="20"/>
          <w:szCs w:val="20"/>
        </w:rPr>
        <w:t>27628 us-gaap:CommercialPortfolioSegmentMember us-gaap:PrincipalForgivenessMember 2020-04-01 2020-06-30 0000927628 us-gaap:ConsumerPortfolioSegmentMember us-gaap:AutomobileLoanMember us-gaap:PrincipalForgivenessMember 2020-04-01 2020-06-30 0000927628 cof:C</w:t>
      </w:r>
      <w:r>
        <w:rPr>
          <w:rFonts w:eastAsia="Times New Roman"/>
          <w:vanish/>
          <w:sz w:val="20"/>
          <w:szCs w:val="20"/>
        </w:rPr>
        <w:t>reditCardPortfolioSegmentMember us-gaap:PrincipalForgivenessMember 2020-04-01 2020-06-30 0000927628 us-gaap:CommercialPortfolioSegmentMember cof:CommercialAndMultifamilyRealEstateMember us-gaap:ExtendedMaturityMember 2020-04-01 2020-06-30 0000927628 cof:Cr</w:t>
      </w:r>
      <w:r>
        <w:rPr>
          <w:rFonts w:eastAsia="Times New Roman"/>
          <w:vanish/>
          <w:sz w:val="20"/>
          <w:szCs w:val="20"/>
        </w:rPr>
        <w:t>editCardPortfolioSegmentMember us-gaap:GeographicDistributionDomesticMember us-gaap:ContractualInterestRateReductionMember 2020-04-01 2020-06-30 0000927628 us-gaap:ContractualInterestRateReductionMember 2020-04-01 2020-06-30 0000927628 us-gaap:CommercialPo</w:t>
      </w:r>
      <w:r>
        <w:rPr>
          <w:rFonts w:eastAsia="Times New Roman"/>
          <w:vanish/>
          <w:sz w:val="20"/>
          <w:szCs w:val="20"/>
        </w:rPr>
        <w:t>rtfolioSegmentMember cof:CommercialAndMultifamilyRealEstateMember us-gaap:PrincipalForgivenessMember 2020-04-01 2020-06-30 0000927628 cof:CreditCardPortfolioSegmentMember us-gaap:ExtendedMaturityMember 2020-04-01 2020-06-30 0000927628 us-gaap:CommercialPor</w:t>
      </w:r>
      <w:r>
        <w:rPr>
          <w:rFonts w:eastAsia="Times New Roman"/>
          <w:vanish/>
          <w:sz w:val="20"/>
          <w:szCs w:val="20"/>
        </w:rPr>
        <w:t xml:space="preserve">tfolioSegmentMember cof:CommercialAndIndustrialMember us-gaap:PrincipalForgivenessMember 2020-04-01 2020-06-30 0000927628 cof:CreditCardPortfolioSegmentMember us-gaap:GeographicDistributionForeignMember us-gaap:ExtendedMaturityMember 2020-04-01 2020-06-30 </w:t>
      </w:r>
      <w:r>
        <w:rPr>
          <w:rFonts w:eastAsia="Times New Roman"/>
          <w:vanish/>
          <w:sz w:val="20"/>
          <w:szCs w:val="20"/>
        </w:rPr>
        <w:t>0000927628 us-gaap:ConsumerPortfolioSegmentMember us-gaap:AutomobileLoanMember us-gaap:ExtendedMaturityMember 2020-04-01 2020-06-30 0000927628 us-gaap:ConsumerPortfolioSegmentMember us-gaap:AutomobileLoanMember 2020-04-01 2020-06-30 0000927628 us-gaap:Cons</w:t>
      </w:r>
      <w:r>
        <w:rPr>
          <w:rFonts w:eastAsia="Times New Roman"/>
          <w:vanish/>
          <w:sz w:val="20"/>
          <w:szCs w:val="20"/>
        </w:rPr>
        <w:t>umerPortfolioSegmentMember cof:RetailBankingMember us-gaap:ContractualInterestRateReductionMember 2020-04-01 2020-06-30 0000927628 cof:CreditCardPortfolioSegmentMember us-gaap:ContractualInterestRateReductionMember 2020-04-01 2020-06-30 0000927628 us-gaap:</w:t>
      </w:r>
      <w:r>
        <w:rPr>
          <w:rFonts w:eastAsia="Times New Roman"/>
          <w:vanish/>
          <w:sz w:val="20"/>
          <w:szCs w:val="20"/>
        </w:rPr>
        <w:t>CommercialPortfolioSegmentMember 2020-04-01 2020-06-30 0000927628 us-gaap:ConsumerPortfolioSegmentMember us-gaap:AutomobileLoanMember us-gaap:ContractualInterestRateReductionMember 2020-04-01 2020-06-30 0000927628 cof:CreditCardPortfolioSegmentMember us-ga</w:t>
      </w:r>
      <w:r>
        <w:rPr>
          <w:rFonts w:eastAsia="Times New Roman"/>
          <w:vanish/>
          <w:sz w:val="20"/>
          <w:szCs w:val="20"/>
        </w:rPr>
        <w:t>ap:GeographicDistributionForeignMember 2020-04-01 2020-06-30 0000927628 us-gaap:CommercialPortfolioSegmentMember cof:CommercialAndIndustrialMember us-gaap:ExtendedMaturityMember 2020-04-01 2020-06-30 0000927628 cof:CreditCardPortfolioSegmentMember us-gaap:</w:t>
      </w:r>
      <w:r>
        <w:rPr>
          <w:rFonts w:eastAsia="Times New Roman"/>
          <w:vanish/>
          <w:sz w:val="20"/>
          <w:szCs w:val="20"/>
        </w:rPr>
        <w:t>GeographicDistributionForeignMember us-gaap:PrincipalForgivenessMember 2020-04-01 2020-06-30 0000927628 us-gaap:CommercialPortfolioSegmentMember cof:CommercialAndIndustrialMember us-gaap:ContractualInterestRateReductionMember 2020-04-01 2020-06-30 00009276</w:t>
      </w:r>
      <w:r>
        <w:rPr>
          <w:rFonts w:eastAsia="Times New Roman"/>
          <w:vanish/>
          <w:sz w:val="20"/>
          <w:szCs w:val="20"/>
        </w:rPr>
        <w:t>28 us-gaap:ConsumerPortfolioSegmentMember us-gaap:ContractualInterestRateReductionMember 2020-04-01 2020-06-30 0000927628 us-gaap:CommercialPortfolioSegmentMember cof:CommercialAndMultifamilyRealEstateMember us-gaap:ContractualInterestRateReductionMember 2</w:t>
      </w:r>
      <w:r>
        <w:rPr>
          <w:rFonts w:eastAsia="Times New Roman"/>
          <w:vanish/>
          <w:sz w:val="20"/>
          <w:szCs w:val="20"/>
        </w:rPr>
        <w:t>020-04-01 2020-06-30 0000927628 us-gaap:ConsumerPortfolioSegmentMember cof:RetailBankingMember us-gaap:ExtendedMaturityMember 2020-04-01 2020-06-30 0000927628 us-gaap:CommercialPortfolioSegmentMember us-gaap:ContractualInterestRateReductionMember 2020-04-0</w:t>
      </w:r>
      <w:r>
        <w:rPr>
          <w:rFonts w:eastAsia="Times New Roman"/>
          <w:vanish/>
          <w:sz w:val="20"/>
          <w:szCs w:val="20"/>
        </w:rPr>
        <w:t>1 2020-06-30 0000927628 cof:CreditCardPortfolioSegmentMember us-gaap:GeographicDistributionDomesticMember us-gaap:ExtendedMaturityMember 2020-04-01 2020-06-30 0000927628 us-gaap:ConsumerPortfolioSegmentMember cof:RetailBankingMember 2020-04-01 2020-06-30 0</w:t>
      </w:r>
      <w:r>
        <w:rPr>
          <w:rFonts w:eastAsia="Times New Roman"/>
          <w:vanish/>
          <w:sz w:val="20"/>
          <w:szCs w:val="20"/>
        </w:rPr>
        <w:t>000927628 us-gaap:CommercialPortfolioSegmentMember cof:CommercialAndMultifamilyRealEstateMember 2020-04-01 2020-06-30 0000927628 us-gaap:ConsumerPortfolioSegmentMember 2020-04-01 2020-06-30 0000927628 us-gaap:ContractualInterestRateReductionMember 2019-04-</w:t>
      </w:r>
      <w:r>
        <w:rPr>
          <w:rFonts w:eastAsia="Times New Roman"/>
          <w:vanish/>
          <w:sz w:val="20"/>
          <w:szCs w:val="20"/>
        </w:rPr>
        <w:t>01 2019-06-30 0000927628 us-gaap:CommercialPortfolioSegmentMember cof:CommercialLendingMember us-gaap:ExtendedMaturityMember 2019-04-01 2019-06-30 0000927628 us-gaap:CommercialPortfolioSegmentMember cof:CommercialAndIndustrialMember 2019-04-01 2019-06-30 0</w:t>
      </w:r>
      <w:r>
        <w:rPr>
          <w:rFonts w:eastAsia="Times New Roman"/>
          <w:vanish/>
          <w:sz w:val="20"/>
          <w:szCs w:val="20"/>
        </w:rPr>
        <w:t>000927628 us-gaap:ConsumerPortfolioSegmentMember us-gaap:AutomobileLoanMember us-gaap:ContractualInterestRateReductionMember 2019-04-01 2019-06-30 0000927628 us-gaap:CommercialPortfolioSegmentMember cof:CommercialLendingMember us-gaap:ContractualInterestRa</w:t>
      </w:r>
      <w:r>
        <w:rPr>
          <w:rFonts w:eastAsia="Times New Roman"/>
          <w:vanish/>
          <w:sz w:val="20"/>
          <w:szCs w:val="20"/>
        </w:rPr>
        <w:t>teReductionMember 2019-04-01 2019-06-30 0000927628 us-gaap:CommercialPortfolioSegmentMember us-gaap:ExtendedMaturityMember 2019-04-01 2019-06-30 0000927628 cof:CreditCardPortfolioSegmentMember us-gaap:ExtendedMaturityMember 2019-04-01 2019-06-30 0000927628</w:t>
      </w:r>
      <w:r>
        <w:rPr>
          <w:rFonts w:eastAsia="Times New Roman"/>
          <w:vanish/>
          <w:sz w:val="20"/>
          <w:szCs w:val="20"/>
        </w:rPr>
        <w:t xml:space="preserve"> cof:CreditCardPortfolioSegmentMember us-gaap:GeographicDistributionDomesticMember 2019-04-01 2019-06-30 0000927628 cof:CreditCardPortfolioSegmentMember us-gaap:GeographicDistributionDomesticMember us-gaap:ExtendedMaturityMember 2019-04-01 2019-06-30 00009</w:t>
      </w:r>
      <w:r>
        <w:rPr>
          <w:rFonts w:eastAsia="Times New Roman"/>
          <w:vanish/>
          <w:sz w:val="20"/>
          <w:szCs w:val="20"/>
        </w:rPr>
        <w:t>27628 us-gaap:CommercialPortfolioSegmentMember us-gaap:ContractualInterestRateReductionMember 2019-04-01 2019-06-30 0000927628 us-gaap:ConsumerPortfolioSegmentMember us-gaap:ContractualInterestRateReductionMember 2019-04-01 2019-06-30 0000927628 us-gaap:Co</w:t>
      </w:r>
      <w:r>
        <w:rPr>
          <w:rFonts w:eastAsia="Times New Roman"/>
          <w:vanish/>
          <w:sz w:val="20"/>
          <w:szCs w:val="20"/>
        </w:rPr>
        <w:t>nsumerPortfolioSegmentMember cof:RetailBankingMember us-gaap:ContractualInterestRateReductionMember 2019-04-01 2019-06-30 0000927628 us-gaap:CommercialPortfolioSegmentMember cof:CommercialAndIndustrialMember us-gaap:ExtendedMaturityMember 2019-04-01 2019-0</w:t>
      </w:r>
      <w:r>
        <w:rPr>
          <w:rFonts w:eastAsia="Times New Roman"/>
          <w:vanish/>
          <w:sz w:val="20"/>
          <w:szCs w:val="20"/>
        </w:rPr>
        <w:t>6-30 0000927628 us-gaap:ConsumerPortfolioSegmentMember cof:RetailBankingMember us-gaap:ExtendedMaturityMember 2019-04-01 2019-06-30 0000927628 cof:CreditCardPortfolioSegmentMember us-gaap:GeographicDistributionForeignMember us-gaap:ExtendedMaturityMember 2</w:t>
      </w:r>
      <w:r>
        <w:rPr>
          <w:rFonts w:eastAsia="Times New Roman"/>
          <w:vanish/>
          <w:sz w:val="20"/>
          <w:szCs w:val="20"/>
        </w:rPr>
        <w:t>019-04-01 2019-06-30 0000927628 us-gaap:CommercialPortfolioSegmentMember cof:SmallTicketRealEstateMember us-gaap:ExtendedMaturityMember 2019-04-01 2019-06-30 0000927628 us-gaap:CommercialPortfolioSegmentMember cof:CommercialAndIndustrialMember us-gaap:Cont</w:t>
      </w:r>
      <w:r>
        <w:rPr>
          <w:rFonts w:eastAsia="Times New Roman"/>
          <w:vanish/>
          <w:sz w:val="20"/>
          <w:szCs w:val="20"/>
        </w:rPr>
        <w:t>ractualInterestRateReductionMember 2019-04-01 2019-06-30 0000927628 cof:CreditCardPortfolioSegmentMember us-gaap:GeographicDistributionForeignMember us-gaap:ContractualInterestRateReductionMember 2019-04-01 2019-06-30 0000927628 cof:CreditCardPortfolioSegm</w:t>
      </w:r>
      <w:r>
        <w:rPr>
          <w:rFonts w:eastAsia="Times New Roman"/>
          <w:vanish/>
          <w:sz w:val="20"/>
          <w:szCs w:val="20"/>
        </w:rPr>
        <w:t>entMember us-gaap:GeographicDistributionDomesticMember us-gaap:ContractualInterestRateReductionMember 2019-04-01 2019-06-30 0000927628 us-gaap:CommercialPortfolioSegmentMember cof:SmallTicketRealEstateMember us-gaap:ContractualInterestRateReductionMember 2</w:t>
      </w:r>
      <w:r>
        <w:rPr>
          <w:rFonts w:eastAsia="Times New Roman"/>
          <w:vanish/>
          <w:sz w:val="20"/>
          <w:szCs w:val="20"/>
        </w:rPr>
        <w:t>019-04-01 2019-06-30 0000927628 us-gaap:ConsumerPortfolioSegmentMember us-gaap:AutomobileLoanMember 2019-04-01 2019-06-30 0000927628 cof:CreditCardPortfolioSegmentMember us-gaap:ContractualInterestRateReductionMember 2019-04-01 2019-06-30 0000927628 us-gaa</w:t>
      </w:r>
      <w:r>
        <w:rPr>
          <w:rFonts w:eastAsia="Times New Roman"/>
          <w:vanish/>
          <w:sz w:val="20"/>
          <w:szCs w:val="20"/>
        </w:rPr>
        <w:t>p:ConsumerPortfolioSegmentMember cof:RetailBankingMember 2019-04-01 2019-06-30 0000927628 us-gaap:ConsumerPortfolioSegmentMember us-gaap:AutomobileLoanMember us-gaap:ExtendedMaturityMember 2019-04-01 2019-06-30 0000927628 cof:CreditCardPortfolioSegmentMemb</w:t>
      </w:r>
      <w:r>
        <w:rPr>
          <w:rFonts w:eastAsia="Times New Roman"/>
          <w:vanish/>
          <w:sz w:val="20"/>
          <w:szCs w:val="20"/>
        </w:rPr>
        <w:t>er 2019-04-01 2019-06-30 0000927628 us-gaap:ConsumerPortfolioSegmentMember us-gaap:ExtendedMaturityMember 2019-04-01 2019-06-30 0000927628 us-gaap:CommercialPortfolioSegmentMember 2019-04-01 2019-06-30 0000927628 us-gaap:ExtendedMaturityMember 2019-04-01 2</w:t>
      </w:r>
      <w:r>
        <w:rPr>
          <w:rFonts w:eastAsia="Times New Roman"/>
          <w:vanish/>
          <w:sz w:val="20"/>
          <w:szCs w:val="20"/>
        </w:rPr>
        <w:t>019-06-30 0000927628 us-gaap:CommercialPortfolioSegmentMember cof:CommercialLendingMember 2019-04-01 2019-06-30 0000927628 us-gaap:ConsumerPortfolioSegmentMember 2019-04-01 2019-06-30 0000927628 us-gaap:CommercialPortfolioSegmentMember cof:SmallTicketRealE</w:t>
      </w:r>
      <w:r>
        <w:rPr>
          <w:rFonts w:eastAsia="Times New Roman"/>
          <w:vanish/>
          <w:sz w:val="20"/>
          <w:szCs w:val="20"/>
        </w:rPr>
        <w:t xml:space="preserve">stateMember 2019-04-01 2019-06-30 0000927628 cof:CreditCardPortfolioSegmentMember us-gaap:GeographicDistributionForeignMember 2019-04-01 2019-06-30 0000927628 us-gaap:CommercialPortfolioSegmentMember cof:CommercialAndIndustrialMember 2020-01-01 2020-06-30 </w:t>
      </w:r>
      <w:r>
        <w:rPr>
          <w:rFonts w:eastAsia="Times New Roman"/>
          <w:vanish/>
          <w:sz w:val="20"/>
          <w:szCs w:val="20"/>
        </w:rPr>
        <w:t>0000927628 cof:CreditCardPortfolioSegmentMember us-gaap:GeographicDistributionDomesticMember 2019-01-01 2019-06-30 0000927628 us-gaap:ConsumerPortfolioSegmentMember 2019-01-01 2019-06-30 0000927628 us-gaap:ConsumerPortfolioSegmentMember cof:RetailBankingMe</w:t>
      </w:r>
      <w:r>
        <w:rPr>
          <w:rFonts w:eastAsia="Times New Roman"/>
          <w:vanish/>
          <w:sz w:val="20"/>
          <w:szCs w:val="20"/>
        </w:rPr>
        <w:t>mber 2019-01-01 2019-06-30 0000927628 us-gaap:CommercialPortfolioSegmentMember 2019-01-01 2019-06-30 0000927628 cof:CreditCardPortfolioSegmentMember 2019-01-01 2019-06-30 0000927628 cof:CreditCardPortfolioSegmentMember us-gaap:GeographicDistributionForeign</w:t>
      </w:r>
      <w:r>
        <w:rPr>
          <w:rFonts w:eastAsia="Times New Roman"/>
          <w:vanish/>
          <w:sz w:val="20"/>
          <w:szCs w:val="20"/>
        </w:rPr>
        <w:t>Member 2020-01-01 2020-06-30 0000927628 us-gaap:ConsumerPortfolioSegmentMember cof:RetailBankingMember 2020-01-01 2020-06-30 0000927628 cof:CreditCardPortfolioSegmentMember us-gaap:GeographicDistributionForeignMember 2019-01-01 2019-06-30 0000927628 us-gaa</w:t>
      </w:r>
      <w:r>
        <w:rPr>
          <w:rFonts w:eastAsia="Times New Roman"/>
          <w:vanish/>
          <w:sz w:val="20"/>
          <w:szCs w:val="20"/>
        </w:rPr>
        <w:t xml:space="preserve">p:CommercialPortfolioSegmentMember cof:CommercialAndIndustrialMember 2019-01-01 2019-06-30 0000927628 us-gaap:ConsumerPortfolioSegmentMember us-gaap:AutomobileLoanMember 2019-01-01 2019-06-30 0000927628 us-gaap:ExtendedMaturityMember 2020-01-01 2020-06-30 </w:t>
      </w:r>
      <w:r>
        <w:rPr>
          <w:rFonts w:eastAsia="Times New Roman"/>
          <w:vanish/>
          <w:sz w:val="20"/>
          <w:szCs w:val="20"/>
        </w:rPr>
        <w:t>0000927628 us-gaap:ConsumerPortfolioSegmentMember us-gaap:AutomobileLoanMember us-gaap:ContractualInterestRateReductionMember 2020-01-01 2020-06-30 0000927628 us-gaap:CommercialPortfolioSegmentMember cof:CommercialAndMultifamilyRealEstateMember us-gaap:Ext</w:t>
      </w:r>
      <w:r>
        <w:rPr>
          <w:rFonts w:eastAsia="Times New Roman"/>
          <w:vanish/>
          <w:sz w:val="20"/>
          <w:szCs w:val="20"/>
        </w:rPr>
        <w:t>endedMaturityMember 2020-01-01 2020-06-30 0000927628 us-gaap:ConsumerPortfolioSegmentMember cof:RetailBankingMember us-gaap:ContractualInterestRateReductionMember 2020-01-01 2020-06-30 0000927628 us-gaap:CommercialPortfolioSegmentMember us-gaap:PrincipalFo</w:t>
      </w:r>
      <w:r>
        <w:rPr>
          <w:rFonts w:eastAsia="Times New Roman"/>
          <w:vanish/>
          <w:sz w:val="20"/>
          <w:szCs w:val="20"/>
        </w:rPr>
        <w:t>rgivenessMember 2020-01-01 2020-06-30 0000927628 us-gaap:CommercialPortfolioSegmentMember cof:CommercialAndIndustrialMember us-gaap:ContractualInterestRateReductionMember 2020-01-01 2020-06-30 0000927628 us-gaap:CommercialPortfolioSegmentMember cof:Commerc</w:t>
      </w:r>
      <w:r>
        <w:rPr>
          <w:rFonts w:eastAsia="Times New Roman"/>
          <w:vanish/>
          <w:sz w:val="20"/>
          <w:szCs w:val="20"/>
        </w:rPr>
        <w:t>ialAndMultifamilyRealEstateMember us-gaap:PrincipalForgivenessMember 2020-01-01 2020-06-30 0000927628 cof:CreditCardPortfolioSegmentMember us-gaap:ExtendedMaturityMember 2020-01-01 2020-06-30 0000927628 us-gaap:CommercialPortfolioSegmentMember us-gaap:Exte</w:t>
      </w:r>
      <w:r>
        <w:rPr>
          <w:rFonts w:eastAsia="Times New Roman"/>
          <w:vanish/>
          <w:sz w:val="20"/>
          <w:szCs w:val="20"/>
        </w:rPr>
        <w:t>ndedMaturityMember 2020-01-01 2020-06-30 0000927628 us-gaap:ConsumerPortfolioSegmentMember us-gaap:ExtendedMaturityMember 2020-01-01 2020-06-30 0000927628 cof:CreditCardPortfolioSegmentMember us-gaap:GeographicDistributionForeignMember us-gaap:PrincipalFor</w:t>
      </w:r>
      <w:r>
        <w:rPr>
          <w:rFonts w:eastAsia="Times New Roman"/>
          <w:vanish/>
          <w:sz w:val="20"/>
          <w:szCs w:val="20"/>
        </w:rPr>
        <w:t>givenessMember 2020-01-01 2020-06-30 0000927628 us-gaap:ContractualInterestRateReductionMember 2020-01-01 2020-06-30 0000927628 us-gaap:ConsumerPortfolioSegmentMember us-gaap:AutomobileLoanMember us-gaap:ExtendedMaturityMember 2020-01-01 2020-06-30 0000927</w:t>
      </w:r>
      <w:r>
        <w:rPr>
          <w:rFonts w:eastAsia="Times New Roman"/>
          <w:vanish/>
          <w:sz w:val="20"/>
          <w:szCs w:val="20"/>
        </w:rPr>
        <w:t>628 us-gaap:ConsumerPortfolioSegmentMember us-gaap:AutomobileLoanMember us-gaap:PrincipalForgivenessMember 2020-01-01 2020-06-30 0000927628 us-gaap:CommercialPortfolioSegmentMember cof:CommercialAndIndustrialMember us-gaap:ExtendedMaturityMember 2020-01-01</w:t>
      </w:r>
      <w:r>
        <w:rPr>
          <w:rFonts w:eastAsia="Times New Roman"/>
          <w:vanish/>
          <w:sz w:val="20"/>
          <w:szCs w:val="20"/>
        </w:rPr>
        <w:t xml:space="preserve"> 2020-06-30 0000927628 cof:CreditCardPortfolioSegmentMember us-gaap:GeographicDistributionForeignMember us-gaap:ContractualInterestRateReductionMember 2020-01-01 2020-06-30 0000927628 us-gaap:PrincipalForgivenessMember 2020-01-01 2020-06-30 0000927628 cof:</w:t>
      </w:r>
      <w:r>
        <w:rPr>
          <w:rFonts w:eastAsia="Times New Roman"/>
          <w:vanish/>
          <w:sz w:val="20"/>
          <w:szCs w:val="20"/>
        </w:rPr>
        <w:t>CreditCardPortfolioSegmentMember us-gaap:PrincipalForgivenessMember 2020-01-01 2020-06-30 0000927628 cof:CreditCardPortfolioSegmentMember us-gaap:GeographicDistributionDomesticMember us-gaap:ExtendedMaturityMember 2020-01-01 2020-06-30 0000927628 cof:Credi</w:t>
      </w:r>
      <w:r>
        <w:rPr>
          <w:rFonts w:eastAsia="Times New Roman"/>
          <w:vanish/>
          <w:sz w:val="20"/>
          <w:szCs w:val="20"/>
        </w:rPr>
        <w:t>tCardPortfolioSegmentMember us-gaap:GeographicDistributionForeignMember us-gaap:ExtendedMaturityMember 2020-01-01 2020-06-30 0000927628 cof:CreditCardPortfolioSegmentMember us-gaap:ContractualInterestRateReductionMember 2020-01-01 2020-06-30 0000927628 us-</w:t>
      </w:r>
      <w:r>
        <w:rPr>
          <w:rFonts w:eastAsia="Times New Roman"/>
          <w:vanish/>
          <w:sz w:val="20"/>
          <w:szCs w:val="20"/>
        </w:rPr>
        <w:t>gaap:CommercialPortfolioSegmentMember cof:CommercialAndMultifamilyRealEstateMember 2020-01-01 2020-06-30 0000927628 us-gaap:ConsumerPortfolioSegmentMember cof:RetailBankingMember us-gaap:ExtendedMaturityMember 2020-01-01 2020-06-30 0000927628 cof:CreditCar</w:t>
      </w:r>
      <w:r>
        <w:rPr>
          <w:rFonts w:eastAsia="Times New Roman"/>
          <w:vanish/>
          <w:sz w:val="20"/>
          <w:szCs w:val="20"/>
        </w:rPr>
        <w:t>dPortfolioSegmentMember us-gaap:GeographicDistributionDomesticMember us-gaap:ContractualInterestRateReductionMember 2020-01-01 2020-06-30 0000927628 us-gaap:ConsumerPortfolioSegmentMember us-gaap:ContractualInterestRateReductionMember 2020-01-01 2020-06-30</w:t>
      </w:r>
      <w:r>
        <w:rPr>
          <w:rFonts w:eastAsia="Times New Roman"/>
          <w:vanish/>
          <w:sz w:val="20"/>
          <w:szCs w:val="20"/>
        </w:rPr>
        <w:t xml:space="preserve"> 0000927628 us-gaap:ConsumerPortfolioSegmentMember us-gaap:PrincipalForgivenessMember 2020-01-01 2020-06-30 0000927628 us-gaap:CommercialPortfolioSegmentMember us-gaap:ContractualInterestRateReductionMember 2020-01-01 2020-06-30 0000927628 us-gaap:Commerci</w:t>
      </w:r>
      <w:r>
        <w:rPr>
          <w:rFonts w:eastAsia="Times New Roman"/>
          <w:vanish/>
          <w:sz w:val="20"/>
          <w:szCs w:val="20"/>
        </w:rPr>
        <w:t>alPortfolioSegmentMember cof:CommercialAndMultifamilyRealEstateMember us-gaap:ContractualInterestRateReductionMember 2020-01-01 2020-06-30 0000927628 us-gaap:CommercialPortfolioSegmentMember cof:CommercialAndIndustrialMember us-gaap:PrincipalForgivenessMem</w:t>
      </w:r>
      <w:r>
        <w:rPr>
          <w:rFonts w:eastAsia="Times New Roman"/>
          <w:vanish/>
          <w:sz w:val="20"/>
          <w:szCs w:val="20"/>
        </w:rPr>
        <w:t>ber 2020-01-01 2020-06-30 0000927628 cof:CreditCardPortfolioSegmentMember us-gaap:GeographicDistributionDomesticMember us-gaap:PrincipalForgivenessMember 2020-01-01 2020-06-30 0000927628 us-gaap:ConsumerPortfolioSegmentMember cof:RetailBankingMember us-gaa</w:t>
      </w:r>
      <w:r>
        <w:rPr>
          <w:rFonts w:eastAsia="Times New Roman"/>
          <w:vanish/>
          <w:sz w:val="20"/>
          <w:szCs w:val="20"/>
        </w:rPr>
        <w:t>p:PrincipalForgivenessMember 2020-01-01 2020-06-30 0000927628 us-gaap:ConsumerPortfolioSegmentMember us-gaap:AutomobileLoanMember us-gaap:ExtendedMaturityMember 2019-01-01 2019-06-30 0000927628 us-gaap:CommercialPortfolioSegmentMember cof:CommercialAndMult</w:t>
      </w:r>
      <w:r>
        <w:rPr>
          <w:rFonts w:eastAsia="Times New Roman"/>
          <w:vanish/>
          <w:sz w:val="20"/>
          <w:szCs w:val="20"/>
        </w:rPr>
        <w:t>ifamilyRealEstateMember us-gaap:ExtendedMaturityMember 2019-01-01 2019-06-30 0000927628 us-gaap:CommercialPortfolioSegmentMember cof:CommercialLendingMember us-gaap:ExtendedMaturityMember 2019-01-01 2019-06-30 0000927628 us-gaap:CommercialPortfolioSegmentM</w:t>
      </w:r>
      <w:r>
        <w:rPr>
          <w:rFonts w:eastAsia="Times New Roman"/>
          <w:vanish/>
          <w:sz w:val="20"/>
          <w:szCs w:val="20"/>
        </w:rPr>
        <w:t>ember cof:SmallTicketRealEstateMember us-gaap:ExtendedMaturityMember 2019-01-01 2019-06-30 0000927628 us-gaap:ExtendedMaturityMember 2019-01-01 2019-06-30 0000927628 us-gaap:CommercialPortfolioSegmentMember cof:CommercialLendingMember us-gaap:ContractualIn</w:t>
      </w:r>
      <w:r>
        <w:rPr>
          <w:rFonts w:eastAsia="Times New Roman"/>
          <w:vanish/>
          <w:sz w:val="20"/>
          <w:szCs w:val="20"/>
        </w:rPr>
        <w:t>terestRateReductionMember 2019-01-01 2019-06-30 0000927628 us-gaap:ConsumerPortfolioSegmentMember us-gaap:ExtendedMaturityMember 2019-01-01 2019-06-30 0000927628 cof:CreditCardPortfolioSegmentMember us-gaap:ExtendedMaturityMember 2019-01-01 2019-06-30 0000</w:t>
      </w:r>
      <w:r>
        <w:rPr>
          <w:rFonts w:eastAsia="Times New Roman"/>
          <w:vanish/>
          <w:sz w:val="20"/>
          <w:szCs w:val="20"/>
        </w:rPr>
        <w:t>927628 cof:CreditCardPortfolioSegmentMember us-gaap:GeographicDistributionDomesticMember us-gaap:ExtendedMaturityMember 2019-01-01 2019-06-30 0000927628 us-gaap:CommercialPortfolioSegmentMember cof:SmallTicketRealEstateMember 2019-01-01 2019-06-30 00009276</w:t>
      </w:r>
      <w:r>
        <w:rPr>
          <w:rFonts w:eastAsia="Times New Roman"/>
          <w:vanish/>
          <w:sz w:val="20"/>
          <w:szCs w:val="20"/>
        </w:rPr>
        <w:t>28 us-gaap:CommercialPortfolioSegmentMember cof:CommercialAndIndustrialMember us-gaap:ContractualInterestRateReductionMember 2019-01-01 2019-06-30 0000927628 us-gaap:ConsumerPortfolioSegmentMember cof:RetailBankingMember us-gaap:ContractualInterestRateRedu</w:t>
      </w:r>
      <w:r>
        <w:rPr>
          <w:rFonts w:eastAsia="Times New Roman"/>
          <w:vanish/>
          <w:sz w:val="20"/>
          <w:szCs w:val="20"/>
        </w:rPr>
        <w:t>ctionMember 2019-01-01 2019-06-30 0000927628 us-gaap:CommercialPortfolioSegmentMember cof:CommercialAndIndustrialMember us-gaap:ExtendedMaturityMember 2019-01-01 2019-06-30 0000927628 cof:CreditCardPortfolioSegmentMember us-gaap:GeographicDistributionForei</w:t>
      </w:r>
      <w:r>
        <w:rPr>
          <w:rFonts w:eastAsia="Times New Roman"/>
          <w:vanish/>
          <w:sz w:val="20"/>
          <w:szCs w:val="20"/>
        </w:rPr>
        <w:t>gnMember us-gaap:ExtendedMaturityMember 2019-01-01 2019-06-30 0000927628 cof:CreditCardPortfolioSegmentMember us-gaap:GeographicDistributionForeignMember us-gaap:ContractualInterestRateReductionMember 2019-01-01 2019-06-30 0000927628 us-gaap:CommercialPort</w:t>
      </w:r>
      <w:r>
        <w:rPr>
          <w:rFonts w:eastAsia="Times New Roman"/>
          <w:vanish/>
          <w:sz w:val="20"/>
          <w:szCs w:val="20"/>
        </w:rPr>
        <w:t>folioSegmentMember cof:SmallTicketRealEstateMember us-gaap:ContractualInterestRateReductionMember 2019-01-01 2019-06-30 0000927628 us-gaap:CommercialPortfolioSegmentMember cof:CommercialLendingMember 2019-01-01 2019-06-30 0000927628 cof:CreditCardPortfolio</w:t>
      </w:r>
      <w:r>
        <w:rPr>
          <w:rFonts w:eastAsia="Times New Roman"/>
          <w:vanish/>
          <w:sz w:val="20"/>
          <w:szCs w:val="20"/>
        </w:rPr>
        <w:t>SegmentMember us-gaap:ContractualInterestRateReductionMember 2019-01-01 2019-06-30 0000927628 us-gaap:CommercialPortfolioSegmentMember cof:CommercialAndMultifamilyRealEstateMember us-gaap:ContractualInterestRateReductionMember 2019-01-01 2019-06-30 0000927</w:t>
      </w:r>
      <w:r>
        <w:rPr>
          <w:rFonts w:eastAsia="Times New Roman"/>
          <w:vanish/>
          <w:sz w:val="20"/>
          <w:szCs w:val="20"/>
        </w:rPr>
        <w:t>628 us-gaap:CommercialPortfolioSegmentMember us-gaap:ContractualInterestRateReductionMember 2019-01-01 2019-06-30 0000927628 us-gaap:ConsumerPortfolioSegmentMember cof:RetailBankingMember us-gaap:ExtendedMaturityMember 2019-01-01 2019-06-30 0000927628 us-g</w:t>
      </w:r>
      <w:r>
        <w:rPr>
          <w:rFonts w:eastAsia="Times New Roman"/>
          <w:vanish/>
          <w:sz w:val="20"/>
          <w:szCs w:val="20"/>
        </w:rPr>
        <w:t>aap:CommercialPortfolioSegmentMember us-gaap:ExtendedMaturityMember 2019-01-01 2019-06-30 0000927628 us-gaap:ConsumerPortfolioSegmentMember us-gaap:AutomobileLoanMember us-gaap:ContractualInterestRateReductionMember 2019-01-01 2019-06-30 0000927628 us-gaap</w:t>
      </w:r>
      <w:r>
        <w:rPr>
          <w:rFonts w:eastAsia="Times New Roman"/>
          <w:vanish/>
          <w:sz w:val="20"/>
          <w:szCs w:val="20"/>
        </w:rPr>
        <w:t>:ContractualInterestRateReductionMember 2019-01-01 2019-06-30 0000927628 us-gaap:ConsumerPortfolioSegmentMember us-gaap:ContractualInterestRateReductionMember 2019-01-01 2019-06-30 0000927628 cof:CreditCardPortfolioSegmentMember us-gaap:GeographicDistribut</w:t>
      </w:r>
      <w:r>
        <w:rPr>
          <w:rFonts w:eastAsia="Times New Roman"/>
          <w:vanish/>
          <w:sz w:val="20"/>
          <w:szCs w:val="20"/>
        </w:rPr>
        <w:t>ionDomesticMember us-gaap:ContractualInterestRateReductionMember 2019-01-01 2019-06-30 0000927628 us-gaap:CommercialPortfolioSegmentMember cof:CommercialAndMultifamilyRealEstateMember 2019-01-01 2019-06-30 0000927628 cof:LossSharingAgreementMember 2020-01-</w:t>
      </w:r>
      <w:r>
        <w:rPr>
          <w:rFonts w:eastAsia="Times New Roman"/>
          <w:vanish/>
          <w:sz w:val="20"/>
          <w:szCs w:val="20"/>
        </w:rPr>
        <w:t>01 2020-06-30 0000927628 cof:LossSharingAgreementMember 2019-06-30 0000927628 cof:LossSharingAgreementMember 2019-01-01 2019-06-30 0000927628 cof:LossSharingAgreementMember 2020-06-30 0000927628 cof:LossSharingAgreementMember 2018-12-31 0000927628 cof:Loss</w:t>
      </w:r>
      <w:r>
        <w:rPr>
          <w:rFonts w:eastAsia="Times New Roman"/>
          <w:vanish/>
          <w:sz w:val="20"/>
          <w:szCs w:val="20"/>
        </w:rPr>
        <w:t>SharingAgreementMember 2019-12-31 0000927628 us-gaap:CommercialPortfolioSegmentMember us-gaap:UnfundedLoanCommitmentMember 2020-04-01 2020-06-30 0000927628 us-gaap:ConsumerPortfolioSegmentMember us-gaap:UnfundedLoanCommitmentMember 2020-03-31 0000927628 us</w:t>
      </w:r>
      <w:r>
        <w:rPr>
          <w:rFonts w:eastAsia="Times New Roman"/>
          <w:vanish/>
          <w:sz w:val="20"/>
          <w:szCs w:val="20"/>
        </w:rPr>
        <w:t>-gaap:AllowanceForLoanAndLeaseLossesMember 2020-04-01 2020-06-30 0000927628 cof:CreditCardPortfolioSegmentMember us-gaap:AllowanceForLoanAndLeaseLossesMember 2020-04-01 2020-06-30 0000927628 us-gaap:AllowanceForLoanAndLeaseLossesMember 2020-03-31 000092762</w:t>
      </w:r>
      <w:r>
        <w:rPr>
          <w:rFonts w:eastAsia="Times New Roman"/>
          <w:vanish/>
          <w:sz w:val="20"/>
          <w:szCs w:val="20"/>
        </w:rPr>
        <w:t>8 us-gaap:ConsumerPortfolioSegmentMember us-gaap:UnfundedLoanCommitmentMember 2020-04-01 2020-06-30 0000927628 us-gaap:ConsumerPortfolioSegmentMember us-gaap:AllowanceForLoanAndLeaseLossesMember 2020-04-01 2020-06-30 0000927628 us-gaap:CommercialPortfolioS</w:t>
      </w:r>
      <w:r>
        <w:rPr>
          <w:rFonts w:eastAsia="Times New Roman"/>
          <w:vanish/>
          <w:sz w:val="20"/>
          <w:szCs w:val="20"/>
        </w:rPr>
        <w:t>egmentMember us-gaap:AllowanceForLoanAndLeaseLossesMember 2020-04-01 2020-06-30 0000927628 us-gaap:ConsumerPortfolioSegmentMember cof:CombinedAllowanceAndUnfundedReserveMember 2020-06-30 0000927628 us-gaap:UnfundedLoanCommitmentMember 2020-03-31 0000927628</w:t>
      </w:r>
      <w:r>
        <w:rPr>
          <w:rFonts w:eastAsia="Times New Roman"/>
          <w:vanish/>
          <w:sz w:val="20"/>
          <w:szCs w:val="20"/>
        </w:rPr>
        <w:t xml:space="preserve"> us-gaap:ConsumerPortfolioSegmentMember us-gaap:AllowanceForLoanAndLeaseLossesMember 2020-06-30 0000927628 cof:CombinedAllowanceAndUnfundedReserveMember 2020-06-30 0000927628 cof:CreditCardPortfolioSegmentMember us-gaap:AllowanceForLoanAndLeaseLossesMember</w:t>
      </w:r>
      <w:r>
        <w:rPr>
          <w:rFonts w:eastAsia="Times New Roman"/>
          <w:vanish/>
          <w:sz w:val="20"/>
          <w:szCs w:val="20"/>
        </w:rPr>
        <w:t xml:space="preserve"> 2020-03-31 0000927628 us-gaap:UnfundedLoanCommitmentMember 2020-04-01 2020-06-30 0000927628 us-gaap:AllowanceForLoanAndLeaseLossesMember 2020-06-30 0000927628 us-gaap:CommercialPortfolioSegmentMember us-gaap:AllowanceForLoanAndLeaseLossesMember 2020-03-31</w:t>
      </w:r>
      <w:r>
        <w:rPr>
          <w:rFonts w:eastAsia="Times New Roman"/>
          <w:vanish/>
          <w:sz w:val="20"/>
          <w:szCs w:val="20"/>
        </w:rPr>
        <w:t xml:space="preserve"> 0000927628 cof:CreditCardPortfolioSegmentMember us-gaap:UnfundedLoanCommitmentMember 2020-04-01 2020-06-30 0000927628 cof:CreditCardPortfolioSegmentMember cof:CombinedAllowanceAndUnfundedReserveMember 2020-06-30 0000927628 cof:CreditCardPortfolioSegmentMe</w:t>
      </w:r>
      <w:r>
        <w:rPr>
          <w:rFonts w:eastAsia="Times New Roman"/>
          <w:vanish/>
          <w:sz w:val="20"/>
          <w:szCs w:val="20"/>
        </w:rPr>
        <w:t>mber us-gaap:UnfundedLoanCommitmentMember 2020-03-31 0000927628 us-gaap:ConsumerPortfolioSegmentMember us-gaap:UnfundedLoanCommitmentMember 2020-06-30 0000927628 us-gaap:CommercialPortfolioSegmentMember cof:CombinedAllowanceAndUnfundedReserveMember 2020-06</w:t>
      </w:r>
      <w:r>
        <w:rPr>
          <w:rFonts w:eastAsia="Times New Roman"/>
          <w:vanish/>
          <w:sz w:val="20"/>
          <w:szCs w:val="20"/>
        </w:rPr>
        <w:t>-30 0000927628 us-gaap:ConsumerPortfolioSegmentMember us-gaap:AllowanceForLoanAndLeaseLossesMember 2020-03-31 0000927628 us-gaap:CommercialPortfolioSegmentMember us-gaap:AllowanceForLoanAndLeaseLossesMember 2020-06-30 0000927628 us-gaap:CommercialPortfolio</w:t>
      </w:r>
      <w:r>
        <w:rPr>
          <w:rFonts w:eastAsia="Times New Roman"/>
          <w:vanish/>
          <w:sz w:val="20"/>
          <w:szCs w:val="20"/>
        </w:rPr>
        <w:t>SegmentMember us-gaap:UnfundedLoanCommitmentMember 2020-06-30 0000927628 us-gaap:UnfundedLoanCommitmentMember 2020-06-30 0000927628 cof:CreditCardPortfolioSegmentMember us-gaap:UnfundedLoanCommitmentMember 2020-06-30 0000927628 cof:CreditCardPortfolioSegme</w:t>
      </w:r>
      <w:r>
        <w:rPr>
          <w:rFonts w:eastAsia="Times New Roman"/>
          <w:vanish/>
          <w:sz w:val="20"/>
          <w:szCs w:val="20"/>
        </w:rPr>
        <w:t>ntMember us-gaap:AllowanceForLoanAndLeaseLossesMember 2020-06-30 0000927628 us-gaap:CommercialPortfolioSegmentMember us-gaap:UnfundedLoanCommitmentMember 2020-03-31 0000927628 us-gaap:AllowanceForLoanAndLeaseLossesMember 2020-01-01 2020-06-30 0000927628 co</w:t>
      </w:r>
      <w:r>
        <w:rPr>
          <w:rFonts w:eastAsia="Times New Roman"/>
          <w:vanish/>
          <w:sz w:val="20"/>
          <w:szCs w:val="20"/>
        </w:rPr>
        <w:t>f:LossSharingAgreementMember 2019-04-01 2019-06-30 0000927628 cof:LossSharingAgreementMember 2020-03-31 0000927628 cof:LossSharingAgreementMember 2019-03-31 0000927628 cof:LossSharingAgreementMember 2020-04-01 2020-06-30 0000927628 us-gaap:AllowanceForLoan</w:t>
      </w:r>
      <w:r>
        <w:rPr>
          <w:rFonts w:eastAsia="Times New Roman"/>
          <w:vanish/>
          <w:sz w:val="20"/>
          <w:szCs w:val="20"/>
        </w:rPr>
        <w:t>AndLeaseLossesMember 2019-01-01 2019-06-30 0000927628 us-gaap:ConsumerPortfolioSegmentMember us-gaap:AllowanceForLoanAndLeaseLossesMember 2019-01-01 2019-06-30 0000927628 cof:CreditCardPortfolioSegmentMember us-gaap:AllowanceForLoanAndLeaseLossesMember 201</w:t>
      </w:r>
      <w:r>
        <w:rPr>
          <w:rFonts w:eastAsia="Times New Roman"/>
          <w:vanish/>
          <w:sz w:val="20"/>
          <w:szCs w:val="20"/>
        </w:rPr>
        <w:t>9-01-01 2019-06-30 0000927628 us-gaap:UnfundedLoanCommitmentMember 2019-06-30 0000927628 us-gaap:CommercialPortfolioSegmentMember us-gaap:UnfundedLoanCommitmentMember 2019-06-30 0000927628 cof:CreditCardPortfolioSegmentMember us-gaap:UnfundedLoanCommitment</w:t>
      </w:r>
      <w:r>
        <w:rPr>
          <w:rFonts w:eastAsia="Times New Roman"/>
          <w:vanish/>
          <w:sz w:val="20"/>
          <w:szCs w:val="20"/>
        </w:rPr>
        <w:t>Member 2018-12-31 0000927628 us-gaap:ConsumerPortfolioSegmentMember cof:CombinedAllowanceAndUnfundedReserveMember 2019-06-30 0000927628 us-gaap:CommercialPortfolioSegmentMember us-gaap:AllowanceForLoanAndLeaseLossesMember 2019-01-01 2019-06-30 0000927628 u</w:t>
      </w:r>
      <w:r>
        <w:rPr>
          <w:rFonts w:eastAsia="Times New Roman"/>
          <w:vanish/>
          <w:sz w:val="20"/>
          <w:szCs w:val="20"/>
        </w:rPr>
        <w:t>s-gaap:UnfundedLoanCommitmentMember 2018-12-31 0000927628 us-gaap:ConsumerPortfolioSegmentMember us-gaap:UnfundedLoanCommitmentMember 2018-12-31 0000927628 us-gaap:UnfundedLoanCommitmentMember 2019-01-01 2019-06-30 0000927628 us-gaap:ConsumerPortfolioSegme</w:t>
      </w:r>
      <w:r>
        <w:rPr>
          <w:rFonts w:eastAsia="Times New Roman"/>
          <w:vanish/>
          <w:sz w:val="20"/>
          <w:szCs w:val="20"/>
        </w:rPr>
        <w:t>ntMember us-gaap:AllowanceForLoanAndLeaseLossesMember 2019-06-30 0000927628 cof:CreditCardPortfolioSegmentMember us-gaap:AllowanceForLoanAndLeaseLossesMember 2018-12-31 0000927628 us-gaap:AllowanceForLoanAndLeaseLossesMember 2018-12-31 0000927628 us-gaap:C</w:t>
      </w:r>
      <w:r>
        <w:rPr>
          <w:rFonts w:eastAsia="Times New Roman"/>
          <w:vanish/>
          <w:sz w:val="20"/>
          <w:szCs w:val="20"/>
        </w:rPr>
        <w:t>onsumerPortfolioSegmentMember us-gaap:UnfundedLoanCommitmentMember 2019-06-30 0000927628 us-gaap:CommercialPortfolioSegmentMember us-gaap:AllowanceForLoanAndLeaseLossesMember 2018-12-31 0000927628 us-gaap:CommercialPortfolioSegmentMember us-gaap:AllowanceF</w:t>
      </w:r>
      <w:r>
        <w:rPr>
          <w:rFonts w:eastAsia="Times New Roman"/>
          <w:vanish/>
          <w:sz w:val="20"/>
          <w:szCs w:val="20"/>
        </w:rPr>
        <w:t>orLoanAndLeaseLossesMember 2019-06-30 0000927628 us-gaap:CommercialPortfolioSegmentMember us-gaap:UnfundedLoanCommitmentMember 2018-12-31 0000927628 us-gaap:CommercialPortfolioSegmentMember us-gaap:UnfundedLoanCommitmentMember 2019-01-01 2019-06-30 0000927</w:t>
      </w:r>
      <w:r>
        <w:rPr>
          <w:rFonts w:eastAsia="Times New Roman"/>
          <w:vanish/>
          <w:sz w:val="20"/>
          <w:szCs w:val="20"/>
        </w:rPr>
        <w:t>628 us-gaap:CommercialPortfolioSegmentMember cof:CombinedAllowanceAndUnfundedReserveMember 2019-06-30 0000927628 cof:CreditCardPortfolioSegmentMember us-gaap:AllowanceForLoanAndLeaseLossesMember 2019-06-30 0000927628 cof:CreditCardPortfolioSegmentMember co</w:t>
      </w:r>
      <w:r>
        <w:rPr>
          <w:rFonts w:eastAsia="Times New Roman"/>
          <w:vanish/>
          <w:sz w:val="20"/>
          <w:szCs w:val="20"/>
        </w:rPr>
        <w:t>f:CombinedAllowanceAndUnfundedReserveMember 2019-06-30 0000927628 cof:CombinedAllowanceAndUnfundedReserveMember 2019-06-30 0000927628 cof:CreditCardPortfolioSegmentMember us-gaap:UnfundedLoanCommitmentMember 2019-01-01 2019-06-30 0000927628 cof:CreditCardP</w:t>
      </w:r>
      <w:r>
        <w:rPr>
          <w:rFonts w:eastAsia="Times New Roman"/>
          <w:vanish/>
          <w:sz w:val="20"/>
          <w:szCs w:val="20"/>
        </w:rPr>
        <w:t>ortfolioSegmentMember us-gaap:UnfundedLoanCommitmentMember 2019-06-30 0000927628 us-gaap:ConsumerPortfolioSegmentMember us-gaap:AllowanceForLoanAndLeaseLossesMember 2018-12-31 0000927628 us-gaap:ConsumerPortfolioSegmentMember us-gaap:UnfundedLoanCommitment</w:t>
      </w:r>
      <w:r>
        <w:rPr>
          <w:rFonts w:eastAsia="Times New Roman"/>
          <w:vanish/>
          <w:sz w:val="20"/>
          <w:szCs w:val="20"/>
        </w:rPr>
        <w:t>Member 2019-01-01 2019-06-30 0000927628 us-gaap:AllowanceForLoanAndLeaseLossesMember 2019-06-30 0000927628 cof:CreditCardPortfolioSegmentMember us-gaap:AllowanceForLoanAndLeaseLossesMember 2019-04-01 2019-06-30 0000927628 us-gaap:AllowanceForLoanAndLeaseLo</w:t>
      </w:r>
      <w:r>
        <w:rPr>
          <w:rFonts w:eastAsia="Times New Roman"/>
          <w:vanish/>
          <w:sz w:val="20"/>
          <w:szCs w:val="20"/>
        </w:rPr>
        <w:t>ssesMember 2019-04-01 2019-06-30 0000927628 us-gaap:ConsumerPortfolioSegmentMember us-gaap:AllowanceForLoanAndLeaseLossesMember 2019-04-01 2019-06-30 0000927628 us-gaap:CommercialPortfolioSegmentMember us-gaap:UnfundedLoanCommitmentMember 2019-03-31 000092</w:t>
      </w:r>
      <w:r>
        <w:rPr>
          <w:rFonts w:eastAsia="Times New Roman"/>
          <w:vanish/>
          <w:sz w:val="20"/>
          <w:szCs w:val="20"/>
        </w:rPr>
        <w:t>7628 us-gaap:CommercialPortfolioSegmentMember us-gaap:AllowanceForLoanAndLeaseLossesMember 2019-04-01 2019-06-30 0000927628 us-gaap:ConsumerPortfolioSegmentMember us-gaap:UnfundedLoanCommitmentMember 2019-03-31 0000927628 us-gaap:AllowanceForLoanAndLeaseLo</w:t>
      </w:r>
      <w:r>
        <w:rPr>
          <w:rFonts w:eastAsia="Times New Roman"/>
          <w:vanish/>
          <w:sz w:val="20"/>
          <w:szCs w:val="20"/>
        </w:rPr>
        <w:t>ssesMember 2019-03-31 0000927628 us-gaap:UnfundedLoanCommitmentMember 2019-04-01 2019-06-30 0000927628 us-gaap:UnfundedLoanCommitmentMember 2019-03-31 0000927628 cof:CreditCardPortfolioSegmentMember us-gaap:AllowanceForLoanAndLeaseLossesMember 2019-03-31 0</w:t>
      </w:r>
      <w:r>
        <w:rPr>
          <w:rFonts w:eastAsia="Times New Roman"/>
          <w:vanish/>
          <w:sz w:val="20"/>
          <w:szCs w:val="20"/>
        </w:rPr>
        <w:t>000927628 us-gaap:CommercialPortfolioSegmentMember us-gaap:UnfundedLoanCommitmentMember 2019-04-01 2019-06-30 0000927628 us-gaap:CommercialPortfolioSegmentMember us-gaap:AllowanceForLoanAndLeaseLossesMember 2019-03-31 0000927628 us-gaap:ConsumerPortfolioSe</w:t>
      </w:r>
      <w:r>
        <w:rPr>
          <w:rFonts w:eastAsia="Times New Roman"/>
          <w:vanish/>
          <w:sz w:val="20"/>
          <w:szCs w:val="20"/>
        </w:rPr>
        <w:t>gmentMember us-gaap:AllowanceForLoanAndLeaseLossesMember 2019-03-31 0000927628 cof:CreditCardPortfolioSegmentMember us-gaap:UnfundedLoanCommitmentMember 2019-03-31 0000927628 cof:CreditCardPortfolioSegmentMember us-gaap:UnfundedLoanCommitmentMember 2019-04</w:t>
      </w:r>
      <w:r>
        <w:rPr>
          <w:rFonts w:eastAsia="Times New Roman"/>
          <w:vanish/>
          <w:sz w:val="20"/>
          <w:szCs w:val="20"/>
        </w:rPr>
        <w:t>-01 2019-06-30 0000927628 us-gaap:ConsumerPortfolioSegmentMember us-gaap:UnfundedLoanCommitmentMember 2019-04-01 2019-06-30 0000927628 us-gaap:ReclassificationOtherMember us-gaap:CommercialPortfolioSegmentMember us-gaap:AllowanceForLoanAndLeaseLossesMember</w:t>
      </w:r>
      <w:r>
        <w:rPr>
          <w:rFonts w:eastAsia="Times New Roman"/>
          <w:vanish/>
          <w:sz w:val="20"/>
          <w:szCs w:val="20"/>
        </w:rPr>
        <w:t xml:space="preserve"> 2019-12-31 0000927628 us-gaap:UnfundedLoanCommitmentMember 2020-01-01 2020-06-30 0000927628 cof:CreditCardPortfolioSegmentMember us-gaap:AllowanceForLoanAndLeaseLossesMember 2020-01-01 2020-06-30 0000927628 us-gaap:ConsumerPortfolioSegmentMember us-gaap:A</w:t>
      </w:r>
      <w:r>
        <w:rPr>
          <w:rFonts w:eastAsia="Times New Roman"/>
          <w:vanish/>
          <w:sz w:val="20"/>
          <w:szCs w:val="20"/>
        </w:rPr>
        <w:t>llowanceForLoanAndLeaseLossesMember 2020-01-01 2020-06-30 0000927628 srt:CumulativeEffectPeriodOfAdoptionAdjustedBalanceMember cof:CreditCardPortfolioSegmentMember us-gaap:UnfundedLoanCommitmentMember 2019-12-31 0000927628 cof:CreditCardPortfolioSegmentMem</w:t>
      </w:r>
      <w:r>
        <w:rPr>
          <w:rFonts w:eastAsia="Times New Roman"/>
          <w:vanish/>
          <w:sz w:val="20"/>
          <w:szCs w:val="20"/>
        </w:rPr>
        <w:t>ber us-gaap:UnfundedLoanCommitmentMember 2020-01-01 2020-06-30 0000927628 us-gaap:CommercialPortfolioSegmentMember us-gaap:AllowanceForLoanAndLeaseLossesMember 2019-12-31 0000927628 us-gaap:ConsumerPortfolioSegmentMember us-gaap:UnfundedLoanCommitmentMembe</w:t>
      </w:r>
      <w:r>
        <w:rPr>
          <w:rFonts w:eastAsia="Times New Roman"/>
          <w:vanish/>
          <w:sz w:val="20"/>
          <w:szCs w:val="20"/>
        </w:rPr>
        <w:t>r 2020-01-01 2020-06-30 0000927628 srt:CumulativeEffectPeriodOfAdoptionAdjustmentMember us-gaap:UnfundedLoanCommitmentMember 2019-12-31 0000927628 us-gaap:CommercialPortfolioSegmentMember us-gaap:AllowanceForLoanAndLeaseLossesMember 2020-01-01 2020-06-30 0</w:t>
      </w:r>
      <w:r>
        <w:rPr>
          <w:rFonts w:eastAsia="Times New Roman"/>
          <w:vanish/>
          <w:sz w:val="20"/>
          <w:szCs w:val="20"/>
        </w:rPr>
        <w:t>000927628 us-gaap:ReclassificationOtherMember us-gaap:ConsumerPortfolioSegmentMember us-gaap:AllowanceForLoanAndLeaseLossesMember 2019-12-31 0000927628 srt:CumulativeEffectPeriodOfAdoptionAdjustedBalanceMember us-gaap:CommercialPortfolioSegmentMember us-ga</w:t>
      </w:r>
      <w:r>
        <w:rPr>
          <w:rFonts w:eastAsia="Times New Roman"/>
          <w:vanish/>
          <w:sz w:val="20"/>
          <w:szCs w:val="20"/>
        </w:rPr>
        <w:t>ap:UnfundedLoanCommitmentMember 2019-12-31 0000927628 srt:CumulativeEffectPeriodOfAdoptionAdjustmentMember us-gaap:ConsumerPortfolioSegmentMember us-gaap:UnfundedLoanCommitmentMember 2019-12-31 0000927628 srt:CumulativeEffectPeriodOfAdoptionAdjustedBalance</w:t>
      </w:r>
      <w:r>
        <w:rPr>
          <w:rFonts w:eastAsia="Times New Roman"/>
          <w:vanish/>
          <w:sz w:val="20"/>
          <w:szCs w:val="20"/>
        </w:rPr>
        <w:t>Member us-gaap:ConsumerPortfolioSegmentMember us-gaap:UnfundedLoanCommitmentMember 2019-12-31 0000927628 us-gaap:CommercialPortfolioSegmentMember us-gaap:UnfundedLoanCommitmentMember 2019-12-31 0000927628 us-gaap:CommercialPortfolioSegmentMember us-gaap:Un</w:t>
      </w:r>
      <w:r>
        <w:rPr>
          <w:rFonts w:eastAsia="Times New Roman"/>
          <w:vanish/>
          <w:sz w:val="20"/>
          <w:szCs w:val="20"/>
        </w:rPr>
        <w:t>fundedLoanCommitmentMember 2020-01-01 2020-06-30 0000927628 cof:CreditCardPortfolioSegmentMember us-gaap:UnfundedLoanCommitmentMember 2019-12-31 0000927628 srt:CumulativeEffectPeriodOfAdoptionAdjustedBalanceMember us-gaap:UnfundedLoanCommitmentMember 2019-</w:t>
      </w:r>
      <w:r>
        <w:rPr>
          <w:rFonts w:eastAsia="Times New Roman"/>
          <w:vanish/>
          <w:sz w:val="20"/>
          <w:szCs w:val="20"/>
        </w:rPr>
        <w:t>12-31 0000927628 us-gaap:UnfundedLoanCommitmentMember 2019-12-31 0000927628 srt:CumulativeEffectPeriodOfAdoptionAdjustedBalanceMember us-gaap:ConsumerPortfolioSegmentMember us-gaap:AllowanceForLoanAndLeaseLossesMember 2019-12-31 0000927628 us-gaap:Consumer</w:t>
      </w:r>
      <w:r>
        <w:rPr>
          <w:rFonts w:eastAsia="Times New Roman"/>
          <w:vanish/>
          <w:sz w:val="20"/>
          <w:szCs w:val="20"/>
        </w:rPr>
        <w:t>PortfolioSegmentMember us-gaap:AllowanceForLoanAndLeaseLossesMember 2019-12-31 0000927628 srt:CumulativeEffectPeriodOfAdoptionAdjustmentMember us-gaap:AllowanceForLoanAndLeaseLossesMember 2019-12-31 0000927628 srt:CumulativeEffectPeriodOfAdoptionAdjustment</w:t>
      </w:r>
      <w:r>
        <w:rPr>
          <w:rFonts w:eastAsia="Times New Roman"/>
          <w:vanish/>
          <w:sz w:val="20"/>
          <w:szCs w:val="20"/>
        </w:rPr>
        <w:t>Member us-gaap:CommercialPortfolioSegmentMember us-gaap:UnfundedLoanCommitmentMember 2019-12-31 0000927628 srt:CumulativeEffectPeriodOfAdoptionAdjustmentMember us-gaap:CommercialPortfolioSegmentMember us-gaap:AllowanceForLoanAndLeaseLossesMember 2019-12-31</w:t>
      </w:r>
      <w:r>
        <w:rPr>
          <w:rFonts w:eastAsia="Times New Roman"/>
          <w:vanish/>
          <w:sz w:val="20"/>
          <w:szCs w:val="20"/>
        </w:rPr>
        <w:t xml:space="preserve"> 0000927628 us-gaap:ConsumerPortfolioSegmentMember us-gaap:UnfundedLoanCommitmentMember 2019-12-31 0000927628 srt:CumulativeEffectPeriodOfAdoptionAdjustedBalanceMember us-gaap:AllowanceForLoanAndLeaseLossesMember 2019-12-31 0000927628 srt:CumulativeEffectP</w:t>
      </w:r>
      <w:r>
        <w:rPr>
          <w:rFonts w:eastAsia="Times New Roman"/>
          <w:vanish/>
          <w:sz w:val="20"/>
          <w:szCs w:val="20"/>
        </w:rPr>
        <w:t>eriodOfAdoptionAdjustmentMember us-gaap:ConsumerPortfolioSegmentMember us-gaap:AllowanceForLoanAndLeaseLossesMember 2019-12-31 0000927628 srt:CumulativeEffectPeriodOfAdoptionAdjustedBalanceMember us-gaap:CommercialPortfolioSegmentMember us-gaap:AllowanceFo</w:t>
      </w:r>
      <w:r>
        <w:rPr>
          <w:rFonts w:eastAsia="Times New Roman"/>
          <w:vanish/>
          <w:sz w:val="20"/>
          <w:szCs w:val="20"/>
        </w:rPr>
        <w:t>rLoanAndLeaseLossesMember 2019-12-31 0000927628 us-gaap:ReclassificationOtherMember cof:CreditCardPortfolioSegmentMember us-gaap:AllowanceForLoanAndLeaseLossesMember 2019-12-31 0000927628 srt:CumulativeEffectPeriodOfAdoptionAdjustmentMember cof:CreditCardP</w:t>
      </w:r>
      <w:r>
        <w:rPr>
          <w:rFonts w:eastAsia="Times New Roman"/>
          <w:vanish/>
          <w:sz w:val="20"/>
          <w:szCs w:val="20"/>
        </w:rPr>
        <w:t>ortfolioSegmentMember us-gaap:UnfundedLoanCommitmentMember 2019-12-31 0000927628 cof:CreditCardPortfolioSegmentMember us-gaap:AllowanceForLoanAndLeaseLossesMember 2019-12-31 0000927628 us-gaap:ReclassificationOtherMember us-gaap:AllowanceForLoanAndLeaseLos</w:t>
      </w:r>
      <w:r>
        <w:rPr>
          <w:rFonts w:eastAsia="Times New Roman"/>
          <w:vanish/>
          <w:sz w:val="20"/>
          <w:szCs w:val="20"/>
        </w:rPr>
        <w:t>sesMember 2019-12-31 0000927628 us-gaap:AllowanceForLoanAndLeaseLossesMember 2019-12-31 0000927628 srt:CumulativeEffectPeriodOfAdoptionAdjustedBalanceMember cof:CreditCardPortfolioSegmentMember us-gaap:AllowanceForLoanAndLeaseLossesMember 2019-12-31 000092</w:t>
      </w:r>
      <w:r>
        <w:rPr>
          <w:rFonts w:eastAsia="Times New Roman"/>
          <w:vanish/>
          <w:sz w:val="20"/>
          <w:szCs w:val="20"/>
        </w:rPr>
        <w:t>7628 srt:CumulativeEffectPeriodOfAdoptionAdjustmentMember cof:CreditCardPortfolioSegmentMember us-gaap:AllowanceForLoanAndLeaseLossesMember 2019-12-31 0000927628 cof:SecuritizationRelatedVariableInterestEntitiesMember us-gaap:VariableInterestEntityPrimaryB</w:t>
      </w:r>
      <w:r>
        <w:rPr>
          <w:rFonts w:eastAsia="Times New Roman"/>
          <w:vanish/>
          <w:sz w:val="20"/>
          <w:szCs w:val="20"/>
        </w:rPr>
        <w:t xml:space="preserve">eneficiaryMember 2020-06-30 0000927628 cof:InvestmentCompaniesProvidingCapitaltoLowIncomeandRuralCommunitiesMember 2020-06-30 0000927628 cof:NonsecuritizationRelatedVariableInterestEntitiesMember 2020-06-30 0000927628 us-gaap:CollateralizedAutoLoansMember </w:t>
      </w:r>
      <w:r>
        <w:rPr>
          <w:rFonts w:eastAsia="Times New Roman"/>
          <w:vanish/>
          <w:sz w:val="20"/>
          <w:szCs w:val="20"/>
        </w:rPr>
        <w:t>us-gaap:VariableInterestEntityPrimaryBeneficiaryMember 2020-06-30 0000927628 cof:AffordableHousingEntitiesMember us-gaap:VariableInterestEntityNotPrimaryBeneficiaryMember 2020-06-30 0000927628 cof:InvestmentCompaniesProvidingCapitaltoLowIncomeandRuralCommu</w:t>
      </w:r>
      <w:r>
        <w:rPr>
          <w:rFonts w:eastAsia="Times New Roman"/>
          <w:vanish/>
          <w:sz w:val="20"/>
          <w:szCs w:val="20"/>
        </w:rPr>
        <w:t>nitiesMember us-gaap:VariableInterestEntityNotPrimaryBeneficiaryMember 2020-06-30 0000927628 us-gaap:CollateralizedAutoLoansMember 2020-06-30 0000927628 us-gaap:VariableInterestEntityNotPrimaryBeneficiaryMember 2020-06-30 0000927628 cof:SecuritizationRelat</w:t>
      </w:r>
      <w:r>
        <w:rPr>
          <w:rFonts w:eastAsia="Times New Roman"/>
          <w:vanish/>
          <w:sz w:val="20"/>
          <w:szCs w:val="20"/>
        </w:rPr>
        <w:t>edVariableInterestEntitiesMember us-gaap:VariableInterestEntityNotPrimaryBeneficiaryMember 2020-06-30 0000927628 cof:NonsecuritizationRelatedVariableInterestEntitiesMember us-gaap:VariableInterestEntityPrimaryBeneficiaryMember 2020-06-30 0000927628 cof:Inv</w:t>
      </w:r>
      <w:r>
        <w:rPr>
          <w:rFonts w:eastAsia="Times New Roman"/>
          <w:vanish/>
          <w:sz w:val="20"/>
          <w:szCs w:val="20"/>
        </w:rPr>
        <w:t>estmentCompaniesProvidingCapitaltoLowIncomeandRuralCommunitiesMember us-gaap:VariableInterestEntityPrimaryBeneficiaryMember 2020-06-30 0000927628 cof:AffordableHousingEntitiesMember 2020-06-30 0000927628 us-gaap:ResidentialMortgageMember us-gaap:VariableIn</w:t>
      </w:r>
      <w:r>
        <w:rPr>
          <w:rFonts w:eastAsia="Times New Roman"/>
          <w:vanish/>
          <w:sz w:val="20"/>
          <w:szCs w:val="20"/>
        </w:rPr>
        <w:t>terestEntityNotPrimaryBeneficiaryMember 2020-06-30 0000927628 us-gaap:OtherInvestmentsMember us-gaap:VariableInterestEntityNotPrimaryBeneficiaryMember 2020-06-30 0000927628 us-gaap:ResidentialMortgageMember us-gaap:VariableInterestEntityPrimaryBeneficiaryM</w:t>
      </w:r>
      <w:r>
        <w:rPr>
          <w:rFonts w:eastAsia="Times New Roman"/>
          <w:vanish/>
          <w:sz w:val="20"/>
          <w:szCs w:val="20"/>
        </w:rPr>
        <w:t>ember 2020-06-30 0000927628 us-gaap:CreditCardReceivablesMember us-gaap:VariableInterestEntityPrimaryBeneficiaryMember 2020-06-30 0000927628 cof:NonsecuritizationRelatedVariableInterestEntitiesMember us-gaap:VariableInterestEntityNotPrimaryBeneficiaryMembe</w:t>
      </w:r>
      <w:r>
        <w:rPr>
          <w:rFonts w:eastAsia="Times New Roman"/>
          <w:vanish/>
          <w:sz w:val="20"/>
          <w:szCs w:val="20"/>
        </w:rPr>
        <w:t>r 2020-06-30 0000927628 us-gaap:CreditCardReceivablesMember 2020-06-30 0000927628 us-gaap:OtherInvestmentsMember us-gaap:VariableInterestEntityPrimaryBeneficiaryMember 2020-06-30 0000927628 us-gaap:ResidentialMortgageMember 2020-06-30 0000927628 us-gaap:Ot</w:t>
      </w:r>
      <w:r>
        <w:rPr>
          <w:rFonts w:eastAsia="Times New Roman"/>
          <w:vanish/>
          <w:sz w:val="20"/>
          <w:szCs w:val="20"/>
        </w:rPr>
        <w:t>herInvestmentsMember 2020-06-30 0000927628 cof:AffordableHousingEntitiesMember us-gaap:VariableInterestEntityPrimaryBeneficiaryMember 2020-06-30 0000927628 us-gaap:CollateralizedAutoLoansMember us-gaap:VariableInterestEntityNotPrimaryBeneficiaryMember 2020</w:t>
      </w:r>
      <w:r>
        <w:rPr>
          <w:rFonts w:eastAsia="Times New Roman"/>
          <w:vanish/>
          <w:sz w:val="20"/>
          <w:szCs w:val="20"/>
        </w:rPr>
        <w:t>-06-30 0000927628 us-gaap:CreditCardReceivablesMember us-gaap:VariableInterestEntityNotPrimaryBeneficiaryMember 2020-06-30 0000927628 cof:SecuritizationRelatedVariableInterestEntitiesMember 2020-06-30 0000927628 us-gaap:CreditCardReceivablesMember us-gaap:</w:t>
      </w:r>
      <w:r>
        <w:rPr>
          <w:rFonts w:eastAsia="Times New Roman"/>
          <w:vanish/>
          <w:sz w:val="20"/>
          <w:szCs w:val="20"/>
        </w:rPr>
        <w:t>VariableInterestEntityPrimaryBeneficiaryMember 2019-12-31 0000927628 cof:InvestmentCompaniesProvidingCapitaltoLowIncomeandRuralCommunitiesMember us-gaap:VariableInterestEntityPrimaryBeneficiaryMember 2019-12-31 0000927628 us-gaap:CollateralizedAutoLoansMem</w:t>
      </w:r>
      <w:r>
        <w:rPr>
          <w:rFonts w:eastAsia="Times New Roman"/>
          <w:vanish/>
          <w:sz w:val="20"/>
          <w:szCs w:val="20"/>
        </w:rPr>
        <w:t>ber us-gaap:VariableInterestEntityNotPrimaryBeneficiaryMember 2019-12-31 0000927628 cof:NonsecuritizationRelatedVariableInterestEntitiesMember us-gaap:VariableInterestEntityNotPrimaryBeneficiaryMember 2019-12-31 0000927628 us-gaap:CreditCardReceivablesMemb</w:t>
      </w:r>
      <w:r>
        <w:rPr>
          <w:rFonts w:eastAsia="Times New Roman"/>
          <w:vanish/>
          <w:sz w:val="20"/>
          <w:szCs w:val="20"/>
        </w:rPr>
        <w:t>er us-gaap:VariableInterestEntityNotPrimaryBeneficiaryMember 2019-12-31 0000927628 cof:AffordableHousingEntitiesMember 2019-12-31 0000927628 us-gaap:CollateralizedAutoLoansMember 2019-12-31 0000927628 cof:SecuritizationRelatedVariableInterestEntitiesMember</w:t>
      </w:r>
      <w:r>
        <w:rPr>
          <w:rFonts w:eastAsia="Times New Roman"/>
          <w:vanish/>
          <w:sz w:val="20"/>
          <w:szCs w:val="20"/>
        </w:rPr>
        <w:t xml:space="preserve"> us-gaap:VariableInterestEntityPrimaryBeneficiaryMember 2019-12-31 0000927628 us-gaap:VariableInterestEntityNotPrimaryBeneficiaryMember 2019-12-31 0000927628 us-gaap:ResidentialMortgageMember us-gaap:VariableInterestEntityPrimaryBeneficiaryMember 2019-12-3</w:t>
      </w:r>
      <w:r>
        <w:rPr>
          <w:rFonts w:eastAsia="Times New Roman"/>
          <w:vanish/>
          <w:sz w:val="20"/>
          <w:szCs w:val="20"/>
        </w:rPr>
        <w:t>1 0000927628 cof:AffordableHousingEntitiesMember us-gaap:VariableInterestEntityNotPrimaryBeneficiaryMember 2019-12-31 0000927628 cof:SecuritizationRelatedVariableInterestEntitiesMember 2019-12-31 0000927628 cof:SecuritizationRelatedVariableInterestEntities</w:t>
      </w:r>
      <w:r>
        <w:rPr>
          <w:rFonts w:eastAsia="Times New Roman"/>
          <w:vanish/>
          <w:sz w:val="20"/>
          <w:szCs w:val="20"/>
        </w:rPr>
        <w:t>Member us-gaap:VariableInterestEntityNotPrimaryBeneficiaryMember 2019-12-31 0000927628 cof:InvestmentCompaniesProvidingCapitaltoLowIncomeandRuralCommunitiesMember 2019-12-31 0000927628 us-gaap:OtherInvestmentsMember us-gaap:VariableInterestEntityPrimaryBen</w:t>
      </w:r>
      <w:r>
        <w:rPr>
          <w:rFonts w:eastAsia="Times New Roman"/>
          <w:vanish/>
          <w:sz w:val="20"/>
          <w:szCs w:val="20"/>
        </w:rPr>
        <w:t>eficiaryMember 2019-12-31 0000927628 cof:NonsecuritizationRelatedVariableInterestEntitiesMember us-gaap:VariableInterestEntityPrimaryBeneficiaryMember 2019-12-31 0000927628 cof:NonsecuritizationRelatedVariableInterestEntitiesMember 2019-12-31 0000927628 co</w:t>
      </w:r>
      <w:r>
        <w:rPr>
          <w:rFonts w:eastAsia="Times New Roman"/>
          <w:vanish/>
          <w:sz w:val="20"/>
          <w:szCs w:val="20"/>
        </w:rPr>
        <w:t>f:AffordableHousingEntitiesMember us-gaap:VariableInterestEntityPrimaryBeneficiaryMember 2019-12-31 0000927628 us-gaap:ResidentialMortgageMember 2019-12-31 0000927628 us-gaap:CreditCardReceivablesMember 2019-12-31 0000927628 us-gaap:CollateralizedAutoLoans</w:t>
      </w:r>
      <w:r>
        <w:rPr>
          <w:rFonts w:eastAsia="Times New Roman"/>
          <w:vanish/>
          <w:sz w:val="20"/>
          <w:szCs w:val="20"/>
        </w:rPr>
        <w:t>Member us-gaap:VariableInterestEntityPrimaryBeneficiaryMember 2019-12-31 0000927628 us-gaap:ResidentialMortgageMember us-gaap:VariableInterestEntityNotPrimaryBeneficiaryMember 2019-12-31 0000927628 cof:InvestmentCompaniesProvidingCapitaltoLowIncomeandRural</w:t>
      </w:r>
      <w:r>
        <w:rPr>
          <w:rFonts w:eastAsia="Times New Roman"/>
          <w:vanish/>
          <w:sz w:val="20"/>
          <w:szCs w:val="20"/>
        </w:rPr>
        <w:t>CommunitiesMember us-gaap:VariableInterestEntityNotPrimaryBeneficiaryMember 2019-12-31 0000927628 us-gaap:OtherInvestmentsMember us-gaap:VariableInterestEntityNotPrimaryBeneficiaryMember 2019-12-31 0000927628 us-gaap:OtherInvestmentsMember 2019-12-31 00009</w:t>
      </w:r>
      <w:r>
        <w:rPr>
          <w:rFonts w:eastAsia="Times New Roman"/>
          <w:vanish/>
          <w:sz w:val="20"/>
          <w:szCs w:val="20"/>
        </w:rPr>
        <w:t>27628 cof:ConsumerBankingMember 2020-01-01 2020-06-30 0000927628 us-gaap:CreditCardMember 2019-12-31 0000927628 cof:ConsumerBankingMember 2019-12-31 0000927628 cof:CommercialBankingMember 2020-06-30 0000927628 cof:CommercialBankingMember 2020-01-01 2020-06</w:t>
      </w:r>
      <w:r>
        <w:rPr>
          <w:rFonts w:eastAsia="Times New Roman"/>
          <w:vanish/>
          <w:sz w:val="20"/>
          <w:szCs w:val="20"/>
        </w:rPr>
        <w:t>-30 0000927628 cof:ConsumerBankingMember 2020-06-30 0000927628 us-gaap:CreditCardMember 2020-01-01 2020-06-30 0000927628 us-gaap:CreditCardMember 2020-06-30 0000927628 cof:CommercialBankingMember 2019-12-31 0000927628 us-gaap:OtherIntangibleAssetsMember 20</w:t>
      </w:r>
      <w:r>
        <w:rPr>
          <w:rFonts w:eastAsia="Times New Roman"/>
          <w:vanish/>
          <w:sz w:val="20"/>
          <w:szCs w:val="20"/>
        </w:rPr>
        <w:t>19-12-31 0000927628 us-gaap:OtherIntangibleAssetsMember 2020-06-30 0000927628 us-gaap:CustomerRelationshipsMember 2019-12-31 0000927628 us-gaap:CustomerRelationshipsMember 2020-06-30 0000927628 cof:FixedUnsecuredSeniorDebtMember us-gaap:SeniorNotesMember 2</w:t>
      </w:r>
      <w:r>
        <w:rPr>
          <w:rFonts w:eastAsia="Times New Roman"/>
          <w:vanish/>
          <w:sz w:val="20"/>
          <w:szCs w:val="20"/>
        </w:rPr>
        <w:t xml:space="preserve">019-12-31 0000927628 us-gaap:CapitalLeaseObligationsMember 2020-06-30 0000927628 us-gaap:SecuredDebtMember 2020-06-30 0000927628 cof:UnsecuredSeniorDebtMember us-gaap:SeniorNotesMember 2020-06-30 0000927628 us-gaap:CapitalLeaseObligationsMember 2019-12-31 </w:t>
      </w:r>
      <w:r>
        <w:rPr>
          <w:rFonts w:eastAsia="Times New Roman"/>
          <w:vanish/>
          <w:sz w:val="20"/>
          <w:szCs w:val="20"/>
        </w:rPr>
        <w:t>0000927628 cof:FixedUnsecuredSeniorDebtMember us-gaap:SeniorNotesMember 2020-06-30 0000927628 cof:FloatingUnsecuredSeniorDebtMember us-gaap:SeniorNotesMember 2020-06-30 0000927628 cof:FHLBAdvanceCapitalLeaseObligationandGPMHMember 2019-12-31 0000927628 cof</w:t>
      </w:r>
      <w:r>
        <w:rPr>
          <w:rFonts w:eastAsia="Times New Roman"/>
          <w:vanish/>
          <w:sz w:val="20"/>
          <w:szCs w:val="20"/>
        </w:rPr>
        <w:t>:UnsecuredSeniorDebtMember us-gaap:SeniorNotesMember 2019-12-31 0000927628 cof:FixedUnsecuredSubordinatedDebtMember us-gaap:SubordinatedDebtMember 2020-06-30 0000927628 cof:SeniorAndSubordinatedNotesMember 2020-06-30 0000927628 us-gaap:SecuredDebtMember 20</w:t>
      </w:r>
      <w:r>
        <w:rPr>
          <w:rFonts w:eastAsia="Times New Roman"/>
          <w:vanish/>
          <w:sz w:val="20"/>
          <w:szCs w:val="20"/>
        </w:rPr>
        <w:t>19-12-31 0000927628 cof:FloatingUnsecuredSeniorDebtMember us-gaap:SeniorNotesMember 2019-12-31 0000927628 cof:FHLBAdvanceCapitalLeaseObligationandGPMHMember 2020-06-30 0000927628 cof:SeniorAndSubordinatedNotesMember 2019-12-31 0000927628 cof:FixedUnsecured</w:t>
      </w:r>
      <w:r>
        <w:rPr>
          <w:rFonts w:eastAsia="Times New Roman"/>
          <w:vanish/>
          <w:sz w:val="20"/>
          <w:szCs w:val="20"/>
        </w:rPr>
        <w:t>SubordinatedDebtMember us-gaap:SubordinatedDebtMember 2019-12-31 0000927628 us-gaap:FederalFundsPurchasedAndSecuritiesSoldUnderAgreementsToRepurchaseMember 2019-12-31 0000927628 us-gaap:FederalHomeLoanBankAdvancesMember 2020-06-30 0000927628 us-gaap:Federa</w:t>
      </w:r>
      <w:r>
        <w:rPr>
          <w:rFonts w:eastAsia="Times New Roman"/>
          <w:vanish/>
          <w:sz w:val="20"/>
          <w:szCs w:val="20"/>
        </w:rPr>
        <w:t>lHomeLoanBankAdvancesMember 2019-12-31 0000927628 us-gaap:FederalFundsPurchasedAndSecuritiesSoldUnderAgreementsToRepurchaseMember 2020-06-30 0000927628 currency:EUR 2020-06-30 0000927628 srt:MaximumMember cof:FixedUnsecuredSeniorDebtMember us-gaap:SeniorNo</w:t>
      </w:r>
      <w:r>
        <w:rPr>
          <w:rFonts w:eastAsia="Times New Roman"/>
          <w:vanish/>
          <w:sz w:val="20"/>
          <w:szCs w:val="20"/>
        </w:rPr>
        <w:t>tesMember 2020-06-30 0000927628 srt:MaximumMember cof:FixedUnsecuredSubordinatedDebtMember us-gaap:SubordinatedDebtMember 2020-06-30 0000927628 srt:MinimumMember us-gaap:CapitalLeaseObligationsMember 2020-06-30 0000927628 srt:MinimumMember us-gaap:SecuredD</w:t>
      </w:r>
      <w:r>
        <w:rPr>
          <w:rFonts w:eastAsia="Times New Roman"/>
          <w:vanish/>
          <w:sz w:val="20"/>
          <w:szCs w:val="20"/>
        </w:rPr>
        <w:t>ebtMember 2020-06-30 0000927628 srt:MinimumMember cof:FixedUnsecuredSubordinatedDebtMember us-gaap:SubordinatedDebtMember 2020-06-30 0000927628 srt:MaximumMember cof:FloatingUnsecuredSeniorDebtMember us-gaap:SeniorNotesMember 2020-06-30 0000927628 srt:Mini</w:t>
      </w:r>
      <w:r>
        <w:rPr>
          <w:rFonts w:eastAsia="Times New Roman"/>
          <w:vanish/>
          <w:sz w:val="20"/>
          <w:szCs w:val="20"/>
        </w:rPr>
        <w:t>mumMember cof:FloatingUnsecuredSeniorDebtMember us-gaap:SeniorNotesMember 2020-06-30 0000927628 srt:MaximumMember us-gaap:SecuredDebtMember 2020-06-30 0000927628 srt:MaximumMember us-gaap:CapitalLeaseObligationsMember 2020-06-30 0000927628 srt:MinimumMembe</w:t>
      </w:r>
      <w:r>
        <w:rPr>
          <w:rFonts w:eastAsia="Times New Roman"/>
          <w:vanish/>
          <w:sz w:val="20"/>
          <w:szCs w:val="20"/>
        </w:rPr>
        <w:t>r cof:FixedUnsecuredSeniorDebtMember us-gaap:SeniorNotesMember 2020-06-30 0000927628 currency:EUR 2019-12-31 0000927628 us-gaap:InterestRateContractMember us-gaap:CashFlowHedgingMember cof:InterestexpenseDepositsMember 2019-01-01 2019-06-30 0000927628 us-g</w:t>
      </w:r>
      <w:r>
        <w:rPr>
          <w:rFonts w:eastAsia="Times New Roman"/>
          <w:vanish/>
          <w:sz w:val="20"/>
          <w:szCs w:val="20"/>
        </w:rPr>
        <w:t>aap:InterestRateContractMember us-gaap:FairValueHedgingMember cof:InterestincomeInvestmentsecuritiesMember 2019-01-01 2019-06-30 0000927628 us-gaap:InterestRateContractMember us-gaap:FairValueHedgingMember cof:InterestincomeOtherMember 2019-01-01 2019-06-3</w:t>
      </w:r>
      <w:r>
        <w:rPr>
          <w:rFonts w:eastAsia="Times New Roman"/>
          <w:vanish/>
          <w:sz w:val="20"/>
          <w:szCs w:val="20"/>
        </w:rPr>
        <w:t>0 0000927628 us-gaap:InterestRateContractMember us-gaap:FairValueHedgingMember cof:NonInterestIncomeOtherMember 2019-01-01 2019-06-30 0000927628 us-gaap:InterestRateContractMember us-gaap:FairValueHedgingMember cof:InterestexpenseSecuritizedDebtObligationM</w:t>
      </w:r>
      <w:r>
        <w:rPr>
          <w:rFonts w:eastAsia="Times New Roman"/>
          <w:vanish/>
          <w:sz w:val="20"/>
          <w:szCs w:val="20"/>
        </w:rPr>
        <w:t>ember 2019-01-01 2019-06-30 0000927628 us-gaap:CashFlowHedgingMember cof:InterestincomeOtherMember 2019-01-01 2019-06-30 0000927628 us-gaap:CashFlowHedgingMember cof:InterestexpenseSeniorandSubordinatedDebtMember 2019-01-01 2019-06-30 0000927628 us-gaap:In</w:t>
      </w:r>
      <w:r>
        <w:rPr>
          <w:rFonts w:eastAsia="Times New Roman"/>
          <w:vanish/>
          <w:sz w:val="20"/>
          <w:szCs w:val="20"/>
        </w:rPr>
        <w:t>terestRateContractMember us-gaap:FairValueHedgingMember cof:InterestexpenseDepositsMember 2019-01-01 2019-06-30 0000927628 us-gaap:InterestRateContractMember us-gaap:FairValueHedgingMember cof:InterestexpenseSeniorandSubordinatedDebtMember 2019-01-01 2019-</w:t>
      </w:r>
      <w:r>
        <w:rPr>
          <w:rFonts w:eastAsia="Times New Roman"/>
          <w:vanish/>
          <w:sz w:val="20"/>
          <w:szCs w:val="20"/>
        </w:rPr>
        <w:t>06-30 0000927628 us-gaap:InterestRateContractMember us-gaap:CashFlowHedgingMember cof:NonInterestIncomeOtherMember 2019-01-01 2019-06-30 0000927628 us-gaap:FairValueHedgingMember cof:NonInterestIncomeOtherMember 2019-01-01 2019-06-30 0000927628 us-gaap:Int</w:t>
      </w:r>
      <w:r>
        <w:rPr>
          <w:rFonts w:eastAsia="Times New Roman"/>
          <w:vanish/>
          <w:sz w:val="20"/>
          <w:szCs w:val="20"/>
        </w:rPr>
        <w:t>erestRateContractMember us-gaap:CashFlowHedgingMember cof:InterestincomeLoansMember 2019-01-01 2019-06-30 0000927628 us-gaap:ForeignExchangeContractMember us-gaap:CashFlowHedgingMember cof:InterestincomeInvestmentsecuritiesMember 2019-01-01 2019-06-30 0000</w:t>
      </w:r>
      <w:r>
        <w:rPr>
          <w:rFonts w:eastAsia="Times New Roman"/>
          <w:vanish/>
          <w:sz w:val="20"/>
          <w:szCs w:val="20"/>
        </w:rPr>
        <w:t>927628 us-gaap:InterestRateContractMember us-gaap:FairValueHedgingMember cof:InterestincomeLoansMember 2019-01-01 2019-06-30 0000927628 us-gaap:ForeignExchangeContractMember us-gaap:CashFlowHedgingMember cof:InterestexpenseDepositsMember 2019-01-01 2019-06</w:t>
      </w:r>
      <w:r>
        <w:rPr>
          <w:rFonts w:eastAsia="Times New Roman"/>
          <w:vanish/>
          <w:sz w:val="20"/>
          <w:szCs w:val="20"/>
        </w:rPr>
        <w:t>-30 0000927628 us-gaap:InterestRateContractMember us-gaap:CashFlowHedgingMember cof:InterestincomeOtherMember 2019-01-01 2019-06-30 0000927628 us-gaap:ForeignExchangeContractMember us-gaap:CashFlowHedgingMember cof:NonInterestIncomeOtherMember 2019-01-01 2</w:t>
      </w:r>
      <w:r>
        <w:rPr>
          <w:rFonts w:eastAsia="Times New Roman"/>
          <w:vanish/>
          <w:sz w:val="20"/>
          <w:szCs w:val="20"/>
        </w:rPr>
        <w:t>019-06-30 0000927628 us-gaap:CashFlowHedgingMember cof:InterestincomeInvestmentsecuritiesMember 2019-01-01 2019-06-30 0000927628 us-gaap:ForeignExchangeContractMember us-gaap:CashFlowHedgingMember cof:InterestexpenseSeniorandSubordinatedDebtMember 2019-01-</w:t>
      </w:r>
      <w:r>
        <w:rPr>
          <w:rFonts w:eastAsia="Times New Roman"/>
          <w:vanish/>
          <w:sz w:val="20"/>
          <w:szCs w:val="20"/>
        </w:rPr>
        <w:t>01 2019-06-30 0000927628 us-gaap:CashFlowHedgingMember cof:InterestincomeLoansMember 2019-01-01 2019-06-30 0000927628 us-gaap:FairValueHedgingMember cof:InterestexpenseSeniorandSubordinatedDebtMember 2019-01-01 2019-06-30 0000927628 us-gaap:ForeignExchange</w:t>
      </w:r>
      <w:r>
        <w:rPr>
          <w:rFonts w:eastAsia="Times New Roman"/>
          <w:vanish/>
          <w:sz w:val="20"/>
          <w:szCs w:val="20"/>
        </w:rPr>
        <w:t>ContractMember us-gaap:CashFlowHedgingMember cof:InterestincomeOtherMember 2019-01-01 2019-06-30 0000927628 us-gaap:FairValueHedgingMember cof:InterestincomeOtherMember 2019-01-01 2019-06-30 0000927628 us-gaap:FairValueHedgingMember cof:InterestexpenseSecu</w:t>
      </w:r>
      <w:r>
        <w:rPr>
          <w:rFonts w:eastAsia="Times New Roman"/>
          <w:vanish/>
          <w:sz w:val="20"/>
          <w:szCs w:val="20"/>
        </w:rPr>
        <w:t>ritizedDebtObligationMember 2019-01-01 2019-06-30 0000927628 us-gaap:ForeignExchangeContractMember us-gaap:CashFlowHedgingMember cof:InterestexpenseSecuritizedDebtObligationMember 2019-01-01 2019-06-30 0000927628 us-gaap:InterestRateContractMember us-gaap:</w:t>
      </w:r>
      <w:r>
        <w:rPr>
          <w:rFonts w:eastAsia="Times New Roman"/>
          <w:vanish/>
          <w:sz w:val="20"/>
          <w:szCs w:val="20"/>
        </w:rPr>
        <w:t>CashFlowHedgingMember cof:InterestincomeInvestmentsecuritiesMember 2019-01-01 2019-06-30 0000927628 us-gaap:InterestRateContractMember us-gaap:CashFlowHedgingMember cof:InterestexpenseSeniorandSubordinatedDebtMember 2019-01-01 2019-06-30 0000927628 us-gaap</w:t>
      </w:r>
      <w:r>
        <w:rPr>
          <w:rFonts w:eastAsia="Times New Roman"/>
          <w:vanish/>
          <w:sz w:val="20"/>
          <w:szCs w:val="20"/>
        </w:rPr>
        <w:t>:CashFlowHedgingMember cof:InterestexpenseDepositsMember 2019-01-01 2019-06-30 0000927628 us-gaap:CashFlowHedgingMember cof:InterestexpenseSecuritizedDebtObligationMember 2019-01-01 2019-06-30 0000927628 us-gaap:FairValueHedgingMember cof:InterestincomeLoa</w:t>
      </w:r>
      <w:r>
        <w:rPr>
          <w:rFonts w:eastAsia="Times New Roman"/>
          <w:vanish/>
          <w:sz w:val="20"/>
          <w:szCs w:val="20"/>
        </w:rPr>
        <w:t xml:space="preserve">nsMember 2019-01-01 2019-06-30 0000927628 us-gaap:InterestRateContractMember us-gaap:CashFlowHedgingMember cof:InterestexpenseSecuritizedDebtObligationMember 2019-01-01 2019-06-30 0000927628 us-gaap:FairValueHedgingMember cof:InterestexpenseDepositsMember </w:t>
      </w:r>
      <w:r>
        <w:rPr>
          <w:rFonts w:eastAsia="Times New Roman"/>
          <w:vanish/>
          <w:sz w:val="20"/>
          <w:szCs w:val="20"/>
        </w:rPr>
        <w:t>2019-01-01 2019-06-30 0000927628 us-gaap:ForeignExchangeContractMember us-gaap:CashFlowHedgingMember cof:InterestincomeLoansMember 2019-01-01 2019-06-30 0000927628 us-gaap:FairValueHedgingMember cof:InterestincomeInvestmentsecuritiesMember 2019-01-01 2019-</w:t>
      </w:r>
      <w:r>
        <w:rPr>
          <w:rFonts w:eastAsia="Times New Roman"/>
          <w:vanish/>
          <w:sz w:val="20"/>
          <w:szCs w:val="20"/>
        </w:rPr>
        <w:t>06-30 0000927628 us-gaap:CashFlowHedgingMember cof:NonInterestIncomeOtherMember 2019-01-01 2019-06-30 0000927628 us-gaap:InterestBearingDepositsMember 2020-06-30 0000927628 cof:SecuritizedDebtObligationsMember 2019-12-31 0000927628 us-gaap:Availableforsale</w:t>
      </w:r>
      <w:r>
        <w:rPr>
          <w:rFonts w:eastAsia="Times New Roman"/>
          <w:vanish/>
          <w:sz w:val="20"/>
          <w:szCs w:val="20"/>
        </w:rPr>
        <w:t>SecuritiesMember 2020-06-30 0000927628 cof:SeniorAndSubordinatedNotesMember 2019-12-31 0000927628 us-gaap:AvailableforsaleSecuritiesMember 2019-12-31 0000927628 cof:SecuritizedDebtObligationsMember 2020-06-30 0000927628 cof:SeniorAndSubordinatedNotesMember</w:t>
      </w:r>
      <w:r>
        <w:rPr>
          <w:rFonts w:eastAsia="Times New Roman"/>
          <w:vanish/>
          <w:sz w:val="20"/>
          <w:szCs w:val="20"/>
        </w:rPr>
        <w:t xml:space="preserve"> 2020-06-30 0000927628 us-gaap:InterestBearingDepositsMember 2019-12-31 0000927628 us-gaap:InterestRateContractMember us-gaap:CashFlowHedgingMember us-gaap:DesignatedAsHedgingInstrumentMember 2020-06-30 0000927628 us-gaap:InterestRateContractMember us-gaap</w:t>
      </w:r>
      <w:r>
        <w:rPr>
          <w:rFonts w:eastAsia="Times New Roman"/>
          <w:vanish/>
          <w:sz w:val="20"/>
          <w:szCs w:val="20"/>
        </w:rPr>
        <w:t>:DesignatedAsHedgingInstrumentMember 2020-06-30 0000927628 us-gaap:NondesignatedMember 2019-12-31 0000927628 us-gaap:DesignatedAsHedgingInstrumentMember 2019-12-31 0000927628 us-gaap:ForeignExchangeContractMember us-gaap:NondesignatedMember cof:CustomerAcc</w:t>
      </w:r>
      <w:r>
        <w:rPr>
          <w:rFonts w:eastAsia="Times New Roman"/>
          <w:vanish/>
          <w:sz w:val="20"/>
          <w:szCs w:val="20"/>
        </w:rPr>
        <w:t>ommodationMember 2020-06-30 0000927628 us-gaap:ForeignExchangeContractMember us-gaap:CashFlowHedgingMember us-gaap:DesignatedAsHedgingInstrumentMember 2020-06-30 0000927628 us-gaap:NondesignatedMember 2020-06-30 0000927628 us-gaap:CommodityContractMember u</w:t>
      </w:r>
      <w:r>
        <w:rPr>
          <w:rFonts w:eastAsia="Times New Roman"/>
          <w:vanish/>
          <w:sz w:val="20"/>
          <w:szCs w:val="20"/>
        </w:rPr>
        <w:t>s-gaap:NondesignatedMember cof:CustomerAccommodationMember 2019-12-31 0000927628 us-gaap:InterestRateContractMember us-gaap:DesignatedAsHedgingInstrumentMember 2019-12-31 0000927628 us-gaap:ForeignExchangeContractMember us-gaap:CashFlowHedgingMember us-gaa</w:t>
      </w:r>
      <w:r>
        <w:rPr>
          <w:rFonts w:eastAsia="Times New Roman"/>
          <w:vanish/>
          <w:sz w:val="20"/>
          <w:szCs w:val="20"/>
        </w:rPr>
        <w:t>p:DesignatedAsHedgingInstrumentMember 2019-12-31 0000927628 us-gaap:NondesignatedMember cof:CustomerAccommodationMember 2020-06-30 0000927628 us-gaap:InterestRateContractMember us-gaap:FairValueHedgingMember us-gaap:DesignatedAsHedgingInstrumentMember 2019</w:t>
      </w:r>
      <w:r>
        <w:rPr>
          <w:rFonts w:eastAsia="Times New Roman"/>
          <w:vanish/>
          <w:sz w:val="20"/>
          <w:szCs w:val="20"/>
        </w:rPr>
        <w:t>-12-31 0000927628 us-gaap:OtherContractMember us-gaap:NondesignatedMember 2019-12-31 0000927628 us-gaap:InterestRateContractMember us-gaap:NondesignatedMember cof:CustomerAccommodationMember 2020-06-30 0000927628 us-gaap:ForeignExchangeContractMember us-ga</w:t>
      </w:r>
      <w:r>
        <w:rPr>
          <w:rFonts w:eastAsia="Times New Roman"/>
          <w:vanish/>
          <w:sz w:val="20"/>
          <w:szCs w:val="20"/>
        </w:rPr>
        <w:t>ap:NondesignatedMember cof:CustomerAccommodationMember 2019-12-31 0000927628 us-gaap:OtherContractMember us-gaap:NondesignatedMember 2020-06-30 0000927628 us-gaap:InterestRateContractMember us-gaap:FairValueHedgingMember us-gaap:DesignatedAsHedgingInstrume</w:t>
      </w:r>
      <w:r>
        <w:rPr>
          <w:rFonts w:eastAsia="Times New Roman"/>
          <w:vanish/>
          <w:sz w:val="20"/>
          <w:szCs w:val="20"/>
        </w:rPr>
        <w:t xml:space="preserve">ntMember 2020-06-30 0000927628 us-gaap:CommodityContractMember us-gaap:NondesignatedMember cof:CustomerAccommodationMember 2020-06-30 0000927628 us-gaap:InterestRateContractMember us-gaap:NondesignatedMember cof:OtherInterestRateExposuresMember 2019-12-31 </w:t>
      </w:r>
      <w:r>
        <w:rPr>
          <w:rFonts w:eastAsia="Times New Roman"/>
          <w:vanish/>
          <w:sz w:val="20"/>
          <w:szCs w:val="20"/>
        </w:rPr>
        <w:t>0000927628 us-gaap:ForeignExchangeContractMember us-gaap:DesignatedAsHedgingInstrumentMember 2019-12-31 0000927628 us-gaap:InterestRateContractMember us-gaap:CashFlowHedgingMember us-gaap:DesignatedAsHedgingInstrumentMember 2019-12-31 0000927628 us-gaap:Fo</w:t>
      </w:r>
      <w:r>
        <w:rPr>
          <w:rFonts w:eastAsia="Times New Roman"/>
          <w:vanish/>
          <w:sz w:val="20"/>
          <w:szCs w:val="20"/>
        </w:rPr>
        <w:t>reignExchangeContractMember us-gaap:DesignatedAsHedgingInstrumentMember 2020-06-30 0000927628 us-gaap:InterestRateContractMember us-gaap:NondesignatedMember cof:OtherInterestRateExposuresMember 2020-06-30 0000927628 us-gaap:ForeignExchangeContractMember us</w:t>
      </w:r>
      <w:r>
        <w:rPr>
          <w:rFonts w:eastAsia="Times New Roman"/>
          <w:vanish/>
          <w:sz w:val="20"/>
          <w:szCs w:val="20"/>
        </w:rPr>
        <w:t xml:space="preserve">-gaap:FairValueHedgingMember us-gaap:DesignatedAsHedgingInstrumentMember 2020-06-30 0000927628 us-gaap:InterestRateContractMember us-gaap:NondesignatedMember cof:CustomerAccommodationMember 2019-12-31 0000927628 us-gaap:DesignatedAsHedgingInstrumentMember </w:t>
      </w:r>
      <w:r>
        <w:rPr>
          <w:rFonts w:eastAsia="Times New Roman"/>
          <w:vanish/>
          <w:sz w:val="20"/>
          <w:szCs w:val="20"/>
        </w:rPr>
        <w:t>2020-06-30 0000927628 us-gaap:NondesignatedMember cof:CustomerAccommodationMember 2019-12-31 0000927628 us-gaap:ForeignExchangeContractMember us-gaap:NetInvestmentHedgingMember us-gaap:DesignatedAsHedgingInstrumentMember 2020-06-30 0000927628 us-gaap:Forei</w:t>
      </w:r>
      <w:r>
        <w:rPr>
          <w:rFonts w:eastAsia="Times New Roman"/>
          <w:vanish/>
          <w:sz w:val="20"/>
          <w:szCs w:val="20"/>
        </w:rPr>
        <w:t>gnExchangeContractMember us-gaap:NetInvestmentHedgingMember us-gaap:DesignatedAsHedgingInstrumentMember 2019-12-31 0000927628 us-gaap:ForeignExchangeContractMember us-gaap:FairValueHedgingMember us-gaap:DesignatedAsHedgingInstrumentMember 2019-12-31 000092</w:t>
      </w:r>
      <w:r>
        <w:rPr>
          <w:rFonts w:eastAsia="Times New Roman"/>
          <w:vanish/>
          <w:sz w:val="20"/>
          <w:szCs w:val="20"/>
        </w:rPr>
        <w:t>7628 cof:NonInterestIncomeOtherMember 2020-04-01 2020-06-30 0000927628 cof:NonInterestIncomeOtherMember 2019-01-01 2019-06-30 0000927628 cof:NonInterestIncomeOtherMember 2020-01-01 2020-06-30 0000927628 cof:NonInterestIncomeOtherMember 2019-04-01 2019-06-3</w:t>
      </w:r>
      <w:r>
        <w:rPr>
          <w:rFonts w:eastAsia="Times New Roman"/>
          <w:vanish/>
          <w:sz w:val="20"/>
          <w:szCs w:val="20"/>
        </w:rPr>
        <w:t>0 0000927628 us-gaap:FairValueHedgingMember cof:InterestincomeOtherMember 2020-04-01 2020-06-30 0000927628 us-gaap:CashFlowHedgingMember cof:InterestexpenseDepositsMember 2020-04-01 2020-06-30 0000927628 us-gaap:ForeignExchangeContractMember us-gaap:CashFl</w:t>
      </w:r>
      <w:r>
        <w:rPr>
          <w:rFonts w:eastAsia="Times New Roman"/>
          <w:vanish/>
          <w:sz w:val="20"/>
          <w:szCs w:val="20"/>
        </w:rPr>
        <w:t>owHedgingMember cof:InterestincomeLoansMember 2020-04-01 2020-06-30 0000927628 us-gaap:InterestRateContractMember us-gaap:FairValueHedgingMember cof:NonInterestIncomeOtherMember 2020-04-01 2020-06-30 0000927628 us-gaap:CashFlowHedgingMember cof:NonInterest</w:t>
      </w:r>
      <w:r>
        <w:rPr>
          <w:rFonts w:eastAsia="Times New Roman"/>
          <w:vanish/>
          <w:sz w:val="20"/>
          <w:szCs w:val="20"/>
        </w:rPr>
        <w:t>IncomeOtherMember 2020-04-01 2020-06-30 0000927628 us-gaap:CashFlowHedgingMember cof:InterestexpenseSeniorandSubordinatedDebtMember 2020-04-01 2020-06-30 0000927628 us-gaap:InterestRateContractMember us-gaap:FairValueHedgingMember cof:InterestincomeInvestm</w:t>
      </w:r>
      <w:r>
        <w:rPr>
          <w:rFonts w:eastAsia="Times New Roman"/>
          <w:vanish/>
          <w:sz w:val="20"/>
          <w:szCs w:val="20"/>
        </w:rPr>
        <w:t>entsecuritiesMember 2020-04-01 2020-06-30 0000927628 us-gaap:InterestRateContractMember us-gaap:FairValueHedgingMember cof:InterestincomeLoansMember 2020-04-01 2020-06-30 0000927628 us-gaap:InterestRateContractMember us-gaap:FairValueHedgingMember cof:Inte</w:t>
      </w:r>
      <w:r>
        <w:rPr>
          <w:rFonts w:eastAsia="Times New Roman"/>
          <w:vanish/>
          <w:sz w:val="20"/>
          <w:szCs w:val="20"/>
        </w:rPr>
        <w:t>restexpenseDepositsMember 2020-04-01 2020-06-30 0000927628 us-gaap:CashFlowHedgingMember cof:InterestincomeOtherMember 2020-04-01 2020-06-30 0000927628 us-gaap:InterestRateContractMember us-gaap:FairValueHedgingMember cof:InterestincomeOtherMember 2020-04-</w:t>
      </w:r>
      <w:r>
        <w:rPr>
          <w:rFonts w:eastAsia="Times New Roman"/>
          <w:vanish/>
          <w:sz w:val="20"/>
          <w:szCs w:val="20"/>
        </w:rPr>
        <w:t>01 2020-06-30 0000927628 us-gaap:ForeignExchangeContractMember us-gaap:CashFlowHedgingMember cof:InterestincomeInvestmentsecuritiesMember 2020-04-01 2020-06-30 0000927628 us-gaap:InterestRateContractMember us-gaap:FairValueHedgingMember cof:Interestexpense</w:t>
      </w:r>
      <w:r>
        <w:rPr>
          <w:rFonts w:eastAsia="Times New Roman"/>
          <w:vanish/>
          <w:sz w:val="20"/>
          <w:szCs w:val="20"/>
        </w:rPr>
        <w:t>SecuritizedDebtObligationMember 2020-04-01 2020-06-30 0000927628 us-gaap:FairValueHedgingMember cof:InterestincomeInvestmentsecuritiesMember 2020-04-01 2020-06-30 0000927628 us-gaap:InterestRateContractMember us-gaap:CashFlowHedgingMember cof:NonInterestIn</w:t>
      </w:r>
      <w:r>
        <w:rPr>
          <w:rFonts w:eastAsia="Times New Roman"/>
          <w:vanish/>
          <w:sz w:val="20"/>
          <w:szCs w:val="20"/>
        </w:rPr>
        <w:t>comeOtherMember 2020-04-01 2020-06-30 0000927628 us-gaap:InterestRateContractMember us-gaap:CashFlowHedgingMember cof:InterestincomeLoansMember 2020-04-01 2020-06-30 0000927628 us-gaap:FairValueHedgingMember cof:InterestincomeLoansMember 2020-04-01 2020-06</w:t>
      </w:r>
      <w:r>
        <w:rPr>
          <w:rFonts w:eastAsia="Times New Roman"/>
          <w:vanish/>
          <w:sz w:val="20"/>
          <w:szCs w:val="20"/>
        </w:rPr>
        <w:t>-30 0000927628 us-gaap:InterestRateContractMember us-gaap:FairValueHedgingMember cof:InterestexpenseSeniorandSubordinatedDebtMember 2020-04-01 2020-06-30 0000927628 us-gaap:ForeignExchangeContractMember us-gaap:CashFlowHedgingMember cof:InterestexpenseSeni</w:t>
      </w:r>
      <w:r>
        <w:rPr>
          <w:rFonts w:eastAsia="Times New Roman"/>
          <w:vanish/>
          <w:sz w:val="20"/>
          <w:szCs w:val="20"/>
        </w:rPr>
        <w:t>orandSubordinatedDebtMember 2020-04-01 2020-06-30 0000927628 us-gaap:InterestRateContractMember us-gaap:CashFlowHedgingMember cof:InterestexpenseDepositsMember 2020-04-01 2020-06-30 0000927628 us-gaap:CashFlowHedgingMember cof:InterestexpenseSecuritizedDeb</w:t>
      </w:r>
      <w:r>
        <w:rPr>
          <w:rFonts w:eastAsia="Times New Roman"/>
          <w:vanish/>
          <w:sz w:val="20"/>
          <w:szCs w:val="20"/>
        </w:rPr>
        <w:t>tObligationMember 2020-04-01 2020-06-30 0000927628 us-gaap:CashFlowHedgingMember cof:InterestincomeLoansMember 2020-04-01 2020-06-30 0000927628 us-gaap:ForeignExchangeContractMember us-gaap:CashFlowHedgingMember cof:InterestexpenseSecuritizedDebtObligation</w:t>
      </w:r>
      <w:r>
        <w:rPr>
          <w:rFonts w:eastAsia="Times New Roman"/>
          <w:vanish/>
          <w:sz w:val="20"/>
          <w:szCs w:val="20"/>
        </w:rPr>
        <w:t>Member 2020-04-01 2020-06-30 0000927628 us-gaap:InterestRateContractMember us-gaap:CashFlowHedgingMember cof:InterestexpenseSecuritizedDebtObligationMember 2020-04-01 2020-06-30 0000927628 us-gaap:CashFlowHedgingMember cof:InterestincomeInvestmentsecuritie</w:t>
      </w:r>
      <w:r>
        <w:rPr>
          <w:rFonts w:eastAsia="Times New Roman"/>
          <w:vanish/>
          <w:sz w:val="20"/>
          <w:szCs w:val="20"/>
        </w:rPr>
        <w:t>sMember 2020-04-01 2020-06-30 0000927628 us-gaap:FairValueHedgingMember cof:InterestexpenseSecuritizedDebtObligationMember 2020-04-01 2020-06-30 0000927628 us-gaap:FairValueHedgingMember cof:NonInterestIncomeOtherMember 2020-04-01 2020-06-30 0000927628 us-</w:t>
      </w:r>
      <w:r>
        <w:rPr>
          <w:rFonts w:eastAsia="Times New Roman"/>
          <w:vanish/>
          <w:sz w:val="20"/>
          <w:szCs w:val="20"/>
        </w:rPr>
        <w:t>gaap:ForeignExchangeContractMember us-gaap:CashFlowHedgingMember cof:InterestincomeOtherMember 2020-04-01 2020-06-30 0000927628 us-gaap:InterestRateContractMember us-gaap:CashFlowHedgingMember cof:InterestexpenseSeniorandSubordinatedDebtMember 2020-04-01 2</w:t>
      </w:r>
      <w:r>
        <w:rPr>
          <w:rFonts w:eastAsia="Times New Roman"/>
          <w:vanish/>
          <w:sz w:val="20"/>
          <w:szCs w:val="20"/>
        </w:rPr>
        <w:t>020-06-30 0000927628 us-gaap:FairValueHedgingMember cof:InterestexpenseSeniorandSubordinatedDebtMember 2020-04-01 2020-06-30 0000927628 us-gaap:ForeignExchangeContractMember us-gaap:CashFlowHedgingMember cof:NonInterestIncomeOtherMember 2020-04-01 2020-06-</w:t>
      </w:r>
      <w:r>
        <w:rPr>
          <w:rFonts w:eastAsia="Times New Roman"/>
          <w:vanish/>
          <w:sz w:val="20"/>
          <w:szCs w:val="20"/>
        </w:rPr>
        <w:t>30 0000927628 us-gaap:InterestRateContractMember us-gaap:CashFlowHedgingMember cof:InterestincomeInvestmentsecuritiesMember 2020-04-01 2020-06-30 0000927628 us-gaap:FairValueHedgingMember cof:InterestexpenseDepositsMember 2020-04-01 2020-06-30 0000927628 u</w:t>
      </w:r>
      <w:r>
        <w:rPr>
          <w:rFonts w:eastAsia="Times New Roman"/>
          <w:vanish/>
          <w:sz w:val="20"/>
          <w:szCs w:val="20"/>
        </w:rPr>
        <w:t>s-gaap:ForeignExchangeContractMember us-gaap:CashFlowHedgingMember cof:InterestexpenseDepositsMember 2020-04-01 2020-06-30 0000927628 us-gaap:InterestRateContractMember us-gaap:CashFlowHedgingMember cof:InterestincomeOtherMember 2020-04-01 2020-06-30 00009</w:t>
      </w:r>
      <w:r>
        <w:rPr>
          <w:rFonts w:eastAsia="Times New Roman"/>
          <w:vanish/>
          <w:sz w:val="20"/>
          <w:szCs w:val="20"/>
        </w:rPr>
        <w:t>27628 us-gaap:ForeignExchangeContractMember us-gaap:CashFlowHedgingMember cof:InterestincomeLoansMember 2019-04-01 2019-06-30 0000927628 us-gaap:InterestRateContractMember us-gaap:CashFlowHedgingMember cof:InterestincomeInvestmentsecuritiesMember 2019-04-0</w:t>
      </w:r>
      <w:r>
        <w:rPr>
          <w:rFonts w:eastAsia="Times New Roman"/>
          <w:vanish/>
          <w:sz w:val="20"/>
          <w:szCs w:val="20"/>
        </w:rPr>
        <w:t>1 2019-06-30 0000927628 us-gaap:InterestRateContractMember us-gaap:FairValueHedgingMember cof:InterestincomeLoansMember 2019-04-01 2019-06-30 0000927628 us-gaap:InterestRateContractMember us-gaap:FairValueHedgingMember cof:InterestincomeOtherMember 2019-04</w:t>
      </w:r>
      <w:r>
        <w:rPr>
          <w:rFonts w:eastAsia="Times New Roman"/>
          <w:vanish/>
          <w:sz w:val="20"/>
          <w:szCs w:val="20"/>
        </w:rPr>
        <w:t>-01 2019-06-30 0000927628 us-gaap:InterestRateContractMember us-gaap:FairValueHedgingMember cof:InterestincomeInvestmentsecuritiesMember 2019-04-01 2019-06-30 0000927628 us-gaap:ForeignExchangeContractMember us-gaap:CashFlowHedgingMember cof:Interestexpens</w:t>
      </w:r>
      <w:r>
        <w:rPr>
          <w:rFonts w:eastAsia="Times New Roman"/>
          <w:vanish/>
          <w:sz w:val="20"/>
          <w:szCs w:val="20"/>
        </w:rPr>
        <w:t>eSeniorandSubordinatedDebtMember 2019-04-01 2019-06-30 0000927628 us-gaap:InterestRateContractMember us-gaap:FairValueHedgingMember cof:InterestexpenseSecuritizedDebtObligationMember 2019-04-01 2019-06-30 0000927628 us-gaap:InterestRateContractMember us-ga</w:t>
      </w:r>
      <w:r>
        <w:rPr>
          <w:rFonts w:eastAsia="Times New Roman"/>
          <w:vanish/>
          <w:sz w:val="20"/>
          <w:szCs w:val="20"/>
        </w:rPr>
        <w:t>ap:FairValueHedgingMember cof:InterestexpenseDepositsMember 2019-04-01 2019-06-30 0000927628 us-gaap:InterestRateContractMember us-gaap:FairValueHedgingMember cof:InterestexpenseSeniorandSubordinatedDebtMember 2019-04-01 2019-06-30 0000927628 us-gaap:Forei</w:t>
      </w:r>
      <w:r>
        <w:rPr>
          <w:rFonts w:eastAsia="Times New Roman"/>
          <w:vanish/>
          <w:sz w:val="20"/>
          <w:szCs w:val="20"/>
        </w:rPr>
        <w:t>gnExchangeContractMember us-gaap:CashFlowHedgingMember cof:NonInterestIncomeOtherMember 2019-04-01 2019-06-30 0000927628 us-gaap:InterestRateContractMember us-gaap:CashFlowHedgingMember cof:InterestexpenseSecuritizedDebtObligationMember 2019-04-01 2019-06-</w:t>
      </w:r>
      <w:r>
        <w:rPr>
          <w:rFonts w:eastAsia="Times New Roman"/>
          <w:vanish/>
          <w:sz w:val="20"/>
          <w:szCs w:val="20"/>
        </w:rPr>
        <w:t>30 0000927628 us-gaap:InterestRateContractMember us-gaap:FairValueHedgingMember cof:NonInterestIncomeOtherMember 2019-04-01 2019-06-30 0000927628 us-gaap:InterestRateContractMember us-gaap:CashFlowHedgingMember cof:NonInterestIncomeOtherMember 2019-04-01 2</w:t>
      </w:r>
      <w:r>
        <w:rPr>
          <w:rFonts w:eastAsia="Times New Roman"/>
          <w:vanish/>
          <w:sz w:val="20"/>
          <w:szCs w:val="20"/>
        </w:rPr>
        <w:t>019-06-30 0000927628 us-gaap:FairValueHedgingMember cof:InterestexpenseDepositsMember 2019-04-01 2019-06-30 0000927628 us-gaap:FairValueHedgingMember cof:InterestincomeInvestmentsecuritiesMember 2019-04-01 2019-06-30 0000927628 us-gaap:CashFlowHedgingMembe</w:t>
      </w:r>
      <w:r>
        <w:rPr>
          <w:rFonts w:eastAsia="Times New Roman"/>
          <w:vanish/>
          <w:sz w:val="20"/>
          <w:szCs w:val="20"/>
        </w:rPr>
        <w:t>r cof:InterestincomeOtherMember 2019-04-01 2019-06-30 0000927628 us-gaap:FairValueHedgingMember cof:InterestexpenseSecuritizedDebtObligationMember 2019-04-01 2019-06-30 0000927628 us-gaap:CashFlowHedgingMember cof:InterestexpenseDepositsMember 2019-04-01 2</w:t>
      </w:r>
      <w:r>
        <w:rPr>
          <w:rFonts w:eastAsia="Times New Roman"/>
          <w:vanish/>
          <w:sz w:val="20"/>
          <w:szCs w:val="20"/>
        </w:rPr>
        <w:t>019-06-30 0000927628 us-gaap:CashFlowHedgingMember cof:InterestincomeInvestmentsecuritiesMember 2019-04-01 2019-06-30 0000927628 us-gaap:CashFlowHedgingMember cof:InterestincomeLoansMember 2019-04-01 2019-06-30 0000927628 us-gaap:FairValueHedgingMember cof</w:t>
      </w:r>
      <w:r>
        <w:rPr>
          <w:rFonts w:eastAsia="Times New Roman"/>
          <w:vanish/>
          <w:sz w:val="20"/>
          <w:szCs w:val="20"/>
        </w:rPr>
        <w:t>:NonInterestIncomeOtherMember 2019-04-01 2019-06-30 0000927628 us-gaap:FairValueHedgingMember cof:InterestincomeOtherMember 2019-04-01 2019-06-30 0000927628 us-gaap:CashFlowHedgingMember cof:InterestexpenseSeniorandSubordinatedDebtMember 2019-04-01 2019-06</w:t>
      </w:r>
      <w:r>
        <w:rPr>
          <w:rFonts w:eastAsia="Times New Roman"/>
          <w:vanish/>
          <w:sz w:val="20"/>
          <w:szCs w:val="20"/>
        </w:rPr>
        <w:t>-30 0000927628 us-gaap:InterestRateContractMember us-gaap:CashFlowHedgingMember cof:InterestincomeLoansMember 2019-04-01 2019-06-30 0000927628 us-gaap:ForeignExchangeContractMember us-gaap:CashFlowHedgingMember cof:InterestexpenseSecuritizedDebtObligationM</w:t>
      </w:r>
      <w:r>
        <w:rPr>
          <w:rFonts w:eastAsia="Times New Roman"/>
          <w:vanish/>
          <w:sz w:val="20"/>
          <w:szCs w:val="20"/>
        </w:rPr>
        <w:t>ember 2019-04-01 2019-06-30 0000927628 us-gaap:ForeignExchangeContractMember us-gaap:CashFlowHedgingMember cof:InterestincomeOtherMember 2019-04-01 2019-06-30 0000927628 us-gaap:FairValueHedgingMember cof:InterestincomeLoansMember 2019-04-01 2019-06-30 000</w:t>
      </w:r>
      <w:r>
        <w:rPr>
          <w:rFonts w:eastAsia="Times New Roman"/>
          <w:vanish/>
          <w:sz w:val="20"/>
          <w:szCs w:val="20"/>
        </w:rPr>
        <w:t>0927628 us-gaap:CashFlowHedgingMember cof:InterestexpenseSecuritizedDebtObligationMember 2019-04-01 2019-06-30 0000927628 us-gaap:ForeignExchangeContractMember us-gaap:CashFlowHedgingMember cof:InterestexpenseDepositsMember 2019-04-01 2019-06-30 0000927628</w:t>
      </w:r>
      <w:r>
        <w:rPr>
          <w:rFonts w:eastAsia="Times New Roman"/>
          <w:vanish/>
          <w:sz w:val="20"/>
          <w:szCs w:val="20"/>
        </w:rPr>
        <w:t xml:space="preserve"> us-gaap:CashFlowHedgingMember cof:NonInterestIncomeOtherMember 2019-04-01 2019-06-30 0000927628 us-gaap:FairValueHedgingMember cof:InterestexpenseSeniorandSubordinatedDebtMember 2019-04-01 2019-06-30 0000927628 us-gaap:InterestRateContractMember us-gaap:C</w:t>
      </w:r>
      <w:r>
        <w:rPr>
          <w:rFonts w:eastAsia="Times New Roman"/>
          <w:vanish/>
          <w:sz w:val="20"/>
          <w:szCs w:val="20"/>
        </w:rPr>
        <w:t>ashFlowHedgingMember cof:InterestexpenseSeniorandSubordinatedDebtMember 2019-04-01 2019-06-30 0000927628 us-gaap:ForeignExchangeContractMember us-gaap:CashFlowHedgingMember cof:InterestincomeInvestmentsecuritiesMember 2019-04-01 2019-06-30 0000927628 us-ga</w:t>
      </w:r>
      <w:r>
        <w:rPr>
          <w:rFonts w:eastAsia="Times New Roman"/>
          <w:vanish/>
          <w:sz w:val="20"/>
          <w:szCs w:val="20"/>
        </w:rPr>
        <w:t>ap:InterestRateContractMember us-gaap:CashFlowHedgingMember cof:InterestexpenseDepositsMember 2019-04-01 2019-06-30 0000927628 us-gaap:InterestRateContractMember us-gaap:CashFlowHedgingMember cof:InterestincomeOtherMember 2019-04-01 2019-06-30 0000927628 u</w:t>
      </w:r>
      <w:r>
        <w:rPr>
          <w:rFonts w:eastAsia="Times New Roman"/>
          <w:vanish/>
          <w:sz w:val="20"/>
          <w:szCs w:val="20"/>
        </w:rPr>
        <w:t>s-gaap:CashFlowHedgingMember cof:InterestexpenseSeniorandSubordinatedDebtMember 2020-01-01 2020-06-30 0000927628 us-gaap:FairValueHedgingMember cof:InterestexpenseSecuritizedDebtObligationMember 2020-01-01 2020-06-30 0000927628 us-gaap:CashFlowHedgingMembe</w:t>
      </w:r>
      <w:r>
        <w:rPr>
          <w:rFonts w:eastAsia="Times New Roman"/>
          <w:vanish/>
          <w:sz w:val="20"/>
          <w:szCs w:val="20"/>
        </w:rPr>
        <w:t>r cof:InterestincomeInvestmentsecuritiesMember 2020-01-01 2020-06-30 0000927628 us-gaap:InterestRateContractMember us-gaap:FairValueHedgingMember cof:InterestincomeOtherMember 2020-01-01 2020-06-30 0000927628 us-gaap:InterestRateContractMember us-gaap:Fair</w:t>
      </w:r>
      <w:r>
        <w:rPr>
          <w:rFonts w:eastAsia="Times New Roman"/>
          <w:vanish/>
          <w:sz w:val="20"/>
          <w:szCs w:val="20"/>
        </w:rPr>
        <w:t>ValueHedgingMember cof:NonInterestIncomeOtherMember 2020-01-01 2020-06-30 0000927628 us-gaap:InterestRateContractMember us-gaap:FairValueHedgingMember cof:InterestexpenseSecuritizedDebtObligationMember 2020-01-01 2020-06-30 0000927628 us-gaap:CashFlowHedgi</w:t>
      </w:r>
      <w:r>
        <w:rPr>
          <w:rFonts w:eastAsia="Times New Roman"/>
          <w:vanish/>
          <w:sz w:val="20"/>
          <w:szCs w:val="20"/>
        </w:rPr>
        <w:t>ngMember cof:InterestexpenseSecuritizedDebtObligationMember 2020-01-01 2020-06-30 0000927628 us-gaap:ForeignExchangeContractMember us-gaap:CashFlowHedgingMember cof:NonInterestIncomeOtherMember 2020-01-01 2020-06-30 0000927628 us-gaap:InterestRateContractM</w:t>
      </w:r>
      <w:r>
        <w:rPr>
          <w:rFonts w:eastAsia="Times New Roman"/>
          <w:vanish/>
          <w:sz w:val="20"/>
          <w:szCs w:val="20"/>
        </w:rPr>
        <w:t>ember us-gaap:CashFlowHedgingMember cof:NonInterestIncomeOtherMember 2020-01-01 2020-06-30 0000927628 us-gaap:InterestRateContractMember us-gaap:FairValueHedgingMember cof:InterestexpenseDepositsMember 2020-01-01 2020-06-30 0000927628 us-gaap:FairValueHedg</w:t>
      </w:r>
      <w:r>
        <w:rPr>
          <w:rFonts w:eastAsia="Times New Roman"/>
          <w:vanish/>
          <w:sz w:val="20"/>
          <w:szCs w:val="20"/>
        </w:rPr>
        <w:t>ingMember cof:InterestincomeOtherMember 2020-01-01 2020-06-30 0000927628 us-gaap:InterestRateContractMember us-gaap:FairValueHedgingMember cof:InterestexpenseSeniorandSubordinatedDebtMember 2020-01-01 2020-06-30 0000927628 us-gaap:InterestRateContractMembe</w:t>
      </w:r>
      <w:r>
        <w:rPr>
          <w:rFonts w:eastAsia="Times New Roman"/>
          <w:vanish/>
          <w:sz w:val="20"/>
          <w:szCs w:val="20"/>
        </w:rPr>
        <w:t>r us-gaap:FairValueHedgingMember cof:InterestincomeInvestmentsecuritiesMember 2020-01-01 2020-06-30 0000927628 us-gaap:ForeignExchangeContractMember us-gaap:CashFlowHedgingMember cof:InterestincomeLoansMember 2020-01-01 2020-06-30 0000927628 us-gaap:Foreig</w:t>
      </w:r>
      <w:r>
        <w:rPr>
          <w:rFonts w:eastAsia="Times New Roman"/>
          <w:vanish/>
          <w:sz w:val="20"/>
          <w:szCs w:val="20"/>
        </w:rPr>
        <w:t>nExchangeContractMember us-gaap:CashFlowHedgingMember cof:InterestexpenseSeniorandSubordinatedDebtMember 2020-01-01 2020-06-30 0000927628 us-gaap:ForeignExchangeContractMember us-gaap:CashFlowHedgingMember cof:InterestexpenseDepositsMember 2020-01-01 2020-</w:t>
      </w:r>
      <w:r>
        <w:rPr>
          <w:rFonts w:eastAsia="Times New Roman"/>
          <w:vanish/>
          <w:sz w:val="20"/>
          <w:szCs w:val="20"/>
        </w:rPr>
        <w:t>06-30 0000927628 us-gaap:InterestRateContractMember us-gaap:CashFlowHedgingMember cof:InterestexpenseSeniorandSubordinatedDebtMember 2020-01-01 2020-06-30 0000927628 us-gaap:FairValueHedgingMember cof:InterestexpenseDepositsMember 2020-01-01 2020-06-30 000</w:t>
      </w:r>
      <w:r>
        <w:rPr>
          <w:rFonts w:eastAsia="Times New Roman"/>
          <w:vanish/>
          <w:sz w:val="20"/>
          <w:szCs w:val="20"/>
        </w:rPr>
        <w:t>0927628 us-gaap:InterestRateContractMember us-gaap:FairValueHedgingMember cof:InterestincomeLoansMember 2020-01-01 2020-06-30 0000927628 us-gaap:InterestRateContractMember us-gaap:CashFlowHedgingMember cof:InterestexpenseDepositsMember 2020-01-01 2020-06-3</w:t>
      </w:r>
      <w:r>
        <w:rPr>
          <w:rFonts w:eastAsia="Times New Roman"/>
          <w:vanish/>
          <w:sz w:val="20"/>
          <w:szCs w:val="20"/>
        </w:rPr>
        <w:t>0 0000927628 us-gaap:InterestRateContractMember us-gaap:CashFlowHedgingMember cof:InterestincomeOtherMember 2020-01-01 2020-06-30 0000927628 us-gaap:FairValueHedgingMember cof:InterestincomeLoansMember 2020-01-01 2020-06-30 0000927628 us-gaap:FairValueHedg</w:t>
      </w:r>
      <w:r>
        <w:rPr>
          <w:rFonts w:eastAsia="Times New Roman"/>
          <w:vanish/>
          <w:sz w:val="20"/>
          <w:szCs w:val="20"/>
        </w:rPr>
        <w:t>ingMember cof:InterestincomeInvestmentsecuritiesMember 2020-01-01 2020-06-30 0000927628 us-gaap:FairValueHedgingMember cof:InterestexpenseSeniorandSubordinatedDebtMember 2020-01-01 2020-06-30 0000927628 us-gaap:ForeignExchangeContractMember us-gaap:CashFlo</w:t>
      </w:r>
      <w:r>
        <w:rPr>
          <w:rFonts w:eastAsia="Times New Roman"/>
          <w:vanish/>
          <w:sz w:val="20"/>
          <w:szCs w:val="20"/>
        </w:rPr>
        <w:t>wHedgingMember cof:InterestincomeOtherMember 2020-01-01 2020-06-30 0000927628 us-gaap:ForeignExchangeContractMember us-gaap:CashFlowHedgingMember cof:InterestincomeInvestmentsecuritiesMember 2020-01-01 2020-06-30 0000927628 us-gaap:CashFlowHedgingMember co</w:t>
      </w:r>
      <w:r>
        <w:rPr>
          <w:rFonts w:eastAsia="Times New Roman"/>
          <w:vanish/>
          <w:sz w:val="20"/>
          <w:szCs w:val="20"/>
        </w:rPr>
        <w:t>f:InterestincomeLoansMember 2020-01-01 2020-06-30 0000927628 us-gaap:CashFlowHedgingMember cof:InterestincomeOtherMember 2020-01-01 2020-06-30 0000927628 us-gaap:InterestRateContractMember us-gaap:CashFlowHedgingMember cof:InterestincomeInvestmentsecuritie</w:t>
      </w:r>
      <w:r>
        <w:rPr>
          <w:rFonts w:eastAsia="Times New Roman"/>
          <w:vanish/>
          <w:sz w:val="20"/>
          <w:szCs w:val="20"/>
        </w:rPr>
        <w:t>sMember 2020-01-01 2020-06-30 0000927628 us-gaap:CashFlowHedgingMember cof:NonInterestIncomeOtherMember 2020-01-01 2020-06-30 0000927628 us-gaap:InterestRateContractMember us-gaap:CashFlowHedgingMember cof:InterestincomeLoansMember 2020-01-01 2020-06-30 00</w:t>
      </w:r>
      <w:r>
        <w:rPr>
          <w:rFonts w:eastAsia="Times New Roman"/>
          <w:vanish/>
          <w:sz w:val="20"/>
          <w:szCs w:val="20"/>
        </w:rPr>
        <w:t>00927628 us-gaap:InterestRateContractMember us-gaap:CashFlowHedgingMember cof:InterestexpenseSecuritizedDebtObligationMember 2020-01-01 2020-06-30 0000927628 us-gaap:ForeignExchangeContractMember us-gaap:CashFlowHedgingMember cof:InterestexpenseSecuritized</w:t>
      </w:r>
      <w:r>
        <w:rPr>
          <w:rFonts w:eastAsia="Times New Roman"/>
          <w:vanish/>
          <w:sz w:val="20"/>
          <w:szCs w:val="20"/>
        </w:rPr>
        <w:t>DebtObligationMember 2020-01-01 2020-06-30 0000927628 us-gaap:CashFlowHedgingMember cof:InterestexpenseDepositsMember 2020-01-01 2020-06-30 0000927628 us-gaap:FairValueHedgingMember cof:NonInterestIncomeOtherMember 2020-01-01 2020-06-30 0000927628 us-gaap:</w:t>
      </w:r>
      <w:r>
        <w:rPr>
          <w:rFonts w:eastAsia="Times New Roman"/>
          <w:vanish/>
          <w:sz w:val="20"/>
          <w:szCs w:val="20"/>
        </w:rPr>
        <w:t>OtherContractMember cof:OtherNonInterestIncomeMember 2020-04-01 2020-06-30 0000927628 us-gaap:InterestRateContractMember cof:OtherNonInterestIncomeMember cof:OtherInterestRateExposuresMember 2020-04-01 2020-06-30 0000927628 us-gaap:InterestRateContractMemb</w:t>
      </w:r>
      <w:r>
        <w:rPr>
          <w:rFonts w:eastAsia="Times New Roman"/>
          <w:vanish/>
          <w:sz w:val="20"/>
          <w:szCs w:val="20"/>
        </w:rPr>
        <w:t>er cof:OtherNonInterestIncomeMember cof:OtherInterestRateExposuresMember 2019-01-01 2019-06-30 0000927628 us-gaap:ForeignExchangeContractMember cof:OtherNonInterestIncomeMember cof:CustomerAccommodationMember 2020-04-01 2020-06-30 0000927628 us-gaap:Foreig</w:t>
      </w:r>
      <w:r>
        <w:rPr>
          <w:rFonts w:eastAsia="Times New Roman"/>
          <w:vanish/>
          <w:sz w:val="20"/>
          <w:szCs w:val="20"/>
        </w:rPr>
        <w:t>nExchangeContractMember cof:OtherNonInterestIncomeMember cof:CustomerAccommodationMember 2020-01-01 2020-06-30 0000927628 us-gaap:InterestRateContractMember cof:OtherNonInterestIncomeMember cof:OtherInterestRateExposuresMember 2019-04-01 2019-06-30 0000927</w:t>
      </w:r>
      <w:r>
        <w:rPr>
          <w:rFonts w:eastAsia="Times New Roman"/>
          <w:vanish/>
          <w:sz w:val="20"/>
          <w:szCs w:val="20"/>
        </w:rPr>
        <w:t>628 cof:OtherNonInterestIncomeMember 2019-04-01 2019-06-30 0000927628 us-gaap:ForeignExchangeContractMember cof:OtherNonInterestIncomeMember cof:CustomerAccommodationMember 2019-04-01 2019-06-30 0000927628 us-gaap:OtherContractMember cof:OtherNonInterestIn</w:t>
      </w:r>
      <w:r>
        <w:rPr>
          <w:rFonts w:eastAsia="Times New Roman"/>
          <w:vanish/>
          <w:sz w:val="20"/>
          <w:szCs w:val="20"/>
        </w:rPr>
        <w:t>comeMember 2020-01-01 2020-06-30 0000927628 us-gaap:InterestRateContractMember cof:OtherNonInterestIncomeMember 2019-01-01 2019-06-30 0000927628 cof:OtherNonInterestIncomeMember 2020-01-01 2020-06-30 0000927628 us-gaap:InterestRateContractMember cof:OtherN</w:t>
      </w:r>
      <w:r>
        <w:rPr>
          <w:rFonts w:eastAsia="Times New Roman"/>
          <w:vanish/>
          <w:sz w:val="20"/>
          <w:szCs w:val="20"/>
        </w:rPr>
        <w:t>onInterestIncomeMember cof:CustomerAccommodationMember 2020-04-01 2020-06-30 0000927628 us-gaap:CommodityContractMember cof:OtherNonInterestIncomeMember cof:CustomerAccommodationMember 2019-01-01 2019-06-30 0000927628 us-gaap:InterestRateContractMember cof</w:t>
      </w:r>
      <w:r>
        <w:rPr>
          <w:rFonts w:eastAsia="Times New Roman"/>
          <w:vanish/>
          <w:sz w:val="20"/>
          <w:szCs w:val="20"/>
        </w:rPr>
        <w:t>:OtherNonInterestIncomeMember cof:CustomerAccommodationMember 2019-04-01 2019-06-30 0000927628 us-gaap:InterestRateContractMember cof:OtherNonInterestIncomeMember cof:OtherInterestRateExposuresMember 2020-01-01 2020-06-30 0000927628 us-gaap:CommodityContra</w:t>
      </w:r>
      <w:r>
        <w:rPr>
          <w:rFonts w:eastAsia="Times New Roman"/>
          <w:vanish/>
          <w:sz w:val="20"/>
          <w:szCs w:val="20"/>
        </w:rPr>
        <w:t>ctMember cof:OtherNonInterestIncomeMember cof:CustomerAccommodationMember 2020-04-01 2020-06-30 0000927628 us-gaap:InterestRateContractMember cof:OtherNonInterestIncomeMember 2020-01-01 2020-06-30 0000927628 us-gaap:CommodityContractMember cof:OtherNonInte</w:t>
      </w:r>
      <w:r>
        <w:rPr>
          <w:rFonts w:eastAsia="Times New Roman"/>
          <w:vanish/>
          <w:sz w:val="20"/>
          <w:szCs w:val="20"/>
        </w:rPr>
        <w:t>restIncomeMember cof:CustomerAccommodationMember 2019-04-01 2019-06-30 0000927628 us-gaap:InterestRateContractMember cof:OtherNonInterestIncomeMember cof:CustomerAccommodationMember 2019-01-01 2019-06-30 0000927628 us-gaap:ForeignExchangeContractMember cof</w:t>
      </w:r>
      <w:r>
        <w:rPr>
          <w:rFonts w:eastAsia="Times New Roman"/>
          <w:vanish/>
          <w:sz w:val="20"/>
          <w:szCs w:val="20"/>
        </w:rPr>
        <w:t>:OtherNonInterestIncomeMember cof:CustomerAccommodationMember 2019-01-01 2019-06-30 0000927628 us-gaap:InterestRateContractMember cof:OtherNonInterestIncomeMember 2020-04-01 2020-06-30 0000927628 us-gaap:InterestRateContractMember cof:OtherNonInterestIncom</w:t>
      </w:r>
      <w:r>
        <w:rPr>
          <w:rFonts w:eastAsia="Times New Roman"/>
          <w:vanish/>
          <w:sz w:val="20"/>
          <w:szCs w:val="20"/>
        </w:rPr>
        <w:t>eMember 2019-04-01 2019-06-30 0000927628 us-gaap:OtherContractMember cof:OtherNonInterestIncomeMember 2019-01-01 2019-06-30 0000927628 cof:OtherNonInterestIncomeMember 2020-04-01 2020-06-30 0000927628 us-gaap:CommodityContractMember cof:OtherNonInterestInc</w:t>
      </w:r>
      <w:r>
        <w:rPr>
          <w:rFonts w:eastAsia="Times New Roman"/>
          <w:vanish/>
          <w:sz w:val="20"/>
          <w:szCs w:val="20"/>
        </w:rPr>
        <w:t>omeMember cof:CustomerAccommodationMember 2020-01-01 2020-06-30 0000927628 cof:OtherNonInterestIncomeMember 2019-01-01 2019-06-30 0000927628 us-gaap:OtherContractMember cof:OtherNonInterestIncomeMember 2019-04-01 2019-06-30 0000927628 us-gaap:InterestRateC</w:t>
      </w:r>
      <w:r>
        <w:rPr>
          <w:rFonts w:eastAsia="Times New Roman"/>
          <w:vanish/>
          <w:sz w:val="20"/>
          <w:szCs w:val="20"/>
        </w:rPr>
        <w:t>ontractMember cof:OtherNonInterestIncomeMember cof:CustomerAccommodationMember 2020-01-01 2020-06-30 0000927628 us-gaap:AccumulatedTranslationAdjustmentMember 2020-04-01 2020-06-30 0000927628 us-gaap:AccumulatedNetGainLossFromDesignatedOrQualifyingCashFlow</w:t>
      </w:r>
      <w:r>
        <w:rPr>
          <w:rFonts w:eastAsia="Times New Roman"/>
          <w:vanish/>
          <w:sz w:val="20"/>
          <w:szCs w:val="20"/>
        </w:rPr>
        <w:t>HedgesMember 2020-04-01 2020-06-30 0000927628 us-gaap:AvailableforsaleSecuritiesMember us-gaap:AccumulatedNetUnrealizedInvestmentGainLossMember 2020-04-01 2020-06-30 0000927628 us-gaap:AvailableforsaleSecuritiesMember us-gaap:AccumulatedNetUnrealizedInvest</w:t>
      </w:r>
      <w:r>
        <w:rPr>
          <w:rFonts w:eastAsia="Times New Roman"/>
          <w:vanish/>
          <w:sz w:val="20"/>
          <w:szCs w:val="20"/>
        </w:rPr>
        <w:t>mentGainLossMember 2020-06-30 0000927628 cof:AccumulatedOtherComprehensiveIncomeLossOtherComponentMember 2020-04-01 2020-06-30 0000927628 us-gaap:AccumulatedTranslationAdjustmentMember 2020-03-31 0000927628 us-gaap:AccumulatedNetGainLossFromDesignatedOrQua</w:t>
      </w:r>
      <w:r>
        <w:rPr>
          <w:rFonts w:eastAsia="Times New Roman"/>
          <w:vanish/>
          <w:sz w:val="20"/>
          <w:szCs w:val="20"/>
        </w:rPr>
        <w:t>lifyingCashFlowHedgesMember 2020-03-31 0000927628 us-gaap:AccumulatedNetGainLossFromDesignatedOrQualifyingCashFlowHedgesMember 2020-06-30 0000927628 cof:AccumulatedOtherComprehensiveIncomeLossOtherComponentMember 2020-06-30 0000927628 us-gaap:Availablefors</w:t>
      </w:r>
      <w:r>
        <w:rPr>
          <w:rFonts w:eastAsia="Times New Roman"/>
          <w:vanish/>
          <w:sz w:val="20"/>
          <w:szCs w:val="20"/>
        </w:rPr>
        <w:t>aleSecuritiesMember us-gaap:AccumulatedNetUnrealizedInvestmentGainLossMember 2020-03-31 0000927628 cof:AccumulatedOtherComprehensiveIncomeLossOtherComponentMember 2020-03-31 0000927628 us-gaap:AccumulatedTranslationAdjustmentMember 2020-06-30 0000927628 us</w:t>
      </w:r>
      <w:r>
        <w:rPr>
          <w:rFonts w:eastAsia="Times New Roman"/>
          <w:vanish/>
          <w:sz w:val="20"/>
          <w:szCs w:val="20"/>
        </w:rPr>
        <w:t>-gaap:NetInvestmentHedgingMember 2019-04-01 2019-06-30 0000927628 us-gaap:NetInvestmentHedgingMember 2020-01-01 2020-06-30 0000927628 us-gaap:NetInvestmentHedgingMember 2020-04-01 2020-06-30 0000927628 us-gaap:NetInvestmentHedgingMember 2019-01-01 2019-06-</w:t>
      </w:r>
      <w:r>
        <w:rPr>
          <w:rFonts w:eastAsia="Times New Roman"/>
          <w:vanish/>
          <w:sz w:val="20"/>
          <w:szCs w:val="20"/>
        </w:rPr>
        <w:t>30 0000927628 cof:SeriesIPreferredStockMember 2020-06-30 0000927628 us-gaap:SeriesBPreferredStockMember 2020-06-30 0000927628 us-gaap:SeriesHPreferredStockMember 2019-12-31 0000927628 us-gaap:SeriesBPreferredStockMember 2020-01-01 2020-06-30 0000927628 us-</w:t>
      </w:r>
      <w:r>
        <w:rPr>
          <w:rFonts w:eastAsia="Times New Roman"/>
          <w:vanish/>
          <w:sz w:val="20"/>
          <w:szCs w:val="20"/>
        </w:rPr>
        <w:t>gaap:SeriesHPreferredStockMember 2020-06-30 0000927628 cof:SeriesJPreferredStockMember 2020-06-30 0000927628 us-gaap:SeriesGPreferredStockMember 2019-12-31 0000927628 us-gaap:SeriesEPreferredStockMember 2020-06-30 0000927628 us-gaap:SeriesFPreferredStockMe</w:t>
      </w:r>
      <w:r>
        <w:rPr>
          <w:rFonts w:eastAsia="Times New Roman"/>
          <w:vanish/>
          <w:sz w:val="20"/>
          <w:szCs w:val="20"/>
        </w:rPr>
        <w:t>mber 2020-06-30 0000927628 us-gaap:SeriesGPreferredStockMember 2020-06-30 0000927628 us-gaap:SeriesBPreferredStockMember 2019-12-31 0000927628 us-gaap:SeriesEPreferredStockMember 2019-12-31 0000927628 us-gaap:SeriesFPreferredStockMember 2019-12-31 00009276</w:t>
      </w:r>
      <w:r>
        <w:rPr>
          <w:rFonts w:eastAsia="Times New Roman"/>
          <w:vanish/>
          <w:sz w:val="20"/>
          <w:szCs w:val="20"/>
        </w:rPr>
        <w:t>28 cof:SeriesJPreferredStockMember 2019-12-31 0000927628 cof:SeriesIPreferredStockMember 2019-12-31 0000927628 us-gaap:AccumulatedTranslationAdjustmentMember 2020-01-01 2020-06-30 0000927628 us-gaap:AccumulatedOtherComprehensiveIncomeMember 2020-01-01 2020</w:t>
      </w:r>
      <w:r>
        <w:rPr>
          <w:rFonts w:eastAsia="Times New Roman"/>
          <w:vanish/>
          <w:sz w:val="20"/>
          <w:szCs w:val="20"/>
        </w:rPr>
        <w:t>-06-30 0000927628 us-gaap:AvailableforsaleSecuritiesMember us-gaap:AccumulatedNetUnrealizedInvestmentGainLossMember 2019-12-31 0000927628 cof:AccumulatedOtherComprehensiveIncomeLossOtherComponentMember 2020-01-01 2020-06-30 0000927628 us-gaap:Availablefors</w:t>
      </w:r>
      <w:r>
        <w:rPr>
          <w:rFonts w:eastAsia="Times New Roman"/>
          <w:vanish/>
          <w:sz w:val="20"/>
          <w:szCs w:val="20"/>
        </w:rPr>
        <w:t>aleSecuritiesMember us-gaap:AccumulatedNetUnrealizedInvestmentGainLossMember 2020-01-01 2020-06-30 0000927628 srt:CumulativeEffectPeriodOfAdoptionAdjustmentMember us-gaap:AvailableforsaleSecuritiesMember us-gaap:AccumulatedNetUnrealizedInvestmentGainLossMe</w:t>
      </w:r>
      <w:r>
        <w:rPr>
          <w:rFonts w:eastAsia="Times New Roman"/>
          <w:vanish/>
          <w:sz w:val="20"/>
          <w:szCs w:val="20"/>
        </w:rPr>
        <w:t>mber 2019-12-31 0000927628 us-gaap:AccumulatedNetGainLossFromDesignatedOrQualifyingCashFlowHedgesMember 2020-01-01 2020-06-30 0000927628 us-gaap:AccumulatedNetGainLossFromDesignatedOrQualifyingCashFlowHedgesMember 2019-12-31 0000927628 srt:CumulativeEffect</w:t>
      </w:r>
      <w:r>
        <w:rPr>
          <w:rFonts w:eastAsia="Times New Roman"/>
          <w:vanish/>
          <w:sz w:val="20"/>
          <w:szCs w:val="20"/>
        </w:rPr>
        <w:t>PeriodOfAdoptionAdjustmentMember us-gaap:AccumulatedTranslationAdjustmentMember 2019-12-31 0000927628 srt:CumulativeEffectPeriodOfAdoptionAdjustmentMember us-gaap:AccumulatedNetGainLossFromDesignatedOrQualifyingCashFlowHedgesMember 2019-12-31 0000927628 sr</w:t>
      </w:r>
      <w:r>
        <w:rPr>
          <w:rFonts w:eastAsia="Times New Roman"/>
          <w:vanish/>
          <w:sz w:val="20"/>
          <w:szCs w:val="20"/>
        </w:rPr>
        <w:t>t:CumulativeEffectPeriodOfAdoptionAdjustmentMember cof:AccumulatedOtherComprehensiveIncomeLossOtherComponentMember 2019-12-31 0000927628 cof:AccumulatedOtherComprehensiveIncomeLossOtherComponentMember 2019-12-31 0000927628 us-gaap:AccumulatedTranslationAdj</w:t>
      </w:r>
      <w:r>
        <w:rPr>
          <w:rFonts w:eastAsia="Times New Roman"/>
          <w:vanish/>
          <w:sz w:val="20"/>
          <w:szCs w:val="20"/>
        </w:rPr>
        <w:t>ustmentMember 2019-12-31 0000927628 us-gaap:AvailableforsaleSecuritiesMember us-gaap:AccumulatedNetUnrealizedInvestmentGainLossMember 2019-01-01 2019-06-30 0000927628 us-gaap:AccumulatedOtherComprehensiveIncomeMember 2019-01-01 2019-06-30 0000927628 us-gaa</w:t>
      </w:r>
      <w:r>
        <w:rPr>
          <w:rFonts w:eastAsia="Times New Roman"/>
          <w:vanish/>
          <w:sz w:val="20"/>
          <w:szCs w:val="20"/>
        </w:rPr>
        <w:t>p:AccumulatedTranslationAdjustmentMember 2019-06-30 0000927628 us-gaap:AccumulatedTranslationAdjustmentMember 2019-01-01 2019-06-30 0000927628 us-gaap:AccumulatedNetGainLossFromDesignatedOrQualifyingCashFlowHedgesMember 2018-12-31 0000927628 cof:Accumulate</w:t>
      </w:r>
      <w:r>
        <w:rPr>
          <w:rFonts w:eastAsia="Times New Roman"/>
          <w:vanish/>
          <w:sz w:val="20"/>
          <w:szCs w:val="20"/>
        </w:rPr>
        <w:t>dOtherComprehensiveIncomeLossOtherComponentMember 2019-01-01 2019-06-30 0000927628 us-gaap:HeldtomaturitySecuritiesMember us-gaap:AccumulatedNetUnrealizedInvestmentGainLossMember 2019-01-01 2019-06-30 0000927628 us-gaap:HeldtomaturitySecuritiesMember us-ga</w:t>
      </w:r>
      <w:r>
        <w:rPr>
          <w:rFonts w:eastAsia="Times New Roman"/>
          <w:vanish/>
          <w:sz w:val="20"/>
          <w:szCs w:val="20"/>
        </w:rPr>
        <w:t>ap:AccumulatedNetUnrealizedInvestmentGainLossMember 2018-12-31 0000927628 cof:AccumulatedOtherComprehensiveIncomeLossOtherComponentMember 2019-06-30 0000927628 us-gaap:AccumulatedNetGainLossFromDesignatedOrQualifyingCashFlowHedgesMember 2019-01-01 2019-06-</w:t>
      </w:r>
      <w:r>
        <w:rPr>
          <w:rFonts w:eastAsia="Times New Roman"/>
          <w:vanish/>
          <w:sz w:val="20"/>
          <w:szCs w:val="20"/>
        </w:rPr>
        <w:t>30 0000927628 cof:AccumulatedOtherComprehensiveIncomeLossOtherComponentMember 2018-12-31 0000927628 us-gaap:AvailableforsaleSecuritiesMember us-gaap:AccumulatedNetUnrealizedInvestmentGainLossMember 2019-06-30 0000927628 us-gaap:AccumulatedTranslationAdjust</w:t>
      </w:r>
      <w:r>
        <w:rPr>
          <w:rFonts w:eastAsia="Times New Roman"/>
          <w:vanish/>
          <w:sz w:val="20"/>
          <w:szCs w:val="20"/>
        </w:rPr>
        <w:t>mentMember 2018-12-31 0000927628 us-gaap:AvailableforsaleSecuritiesMember us-gaap:AccumulatedNetUnrealizedInvestmentGainLossMember 2018-12-31 0000927628 us-gaap:HeldtomaturitySecuritiesMember us-gaap:AccumulatedNetUnrealizedInvestmentGainLossMember 2019-06</w:t>
      </w:r>
      <w:r>
        <w:rPr>
          <w:rFonts w:eastAsia="Times New Roman"/>
          <w:vanish/>
          <w:sz w:val="20"/>
          <w:szCs w:val="20"/>
        </w:rPr>
        <w:t>-30 0000927628 us-gaap:AccumulatedNetGainLossFromDesignatedOrQualifyingCashFlowHedgesMember 2019-06-30 0000927628 us-gaap:ForeignExchangeContractMember us-gaap:ReclassificationOutOfAccumulatedOtherComprehensiveIncomeMember us-gaap:AccumulatedNetGainLossFro</w:t>
      </w:r>
      <w:r>
        <w:rPr>
          <w:rFonts w:eastAsia="Times New Roman"/>
          <w:vanish/>
          <w:sz w:val="20"/>
          <w:szCs w:val="20"/>
        </w:rPr>
        <w:t>mDesignatedOrQualifyingCashFlowHedgesMember 2020-01-01 2020-06-30 0000927628 us-gaap:AvailableforsaleSecuritiesMember us-gaap:ReclassificationOutOfAccumulatedOtherComprehensiveIncomeMember us-gaap:AccumulatedNetUnrealizedInvestmentGainLossMember 2019-04-01</w:t>
      </w:r>
      <w:r>
        <w:rPr>
          <w:rFonts w:eastAsia="Times New Roman"/>
          <w:vanish/>
          <w:sz w:val="20"/>
          <w:szCs w:val="20"/>
        </w:rPr>
        <w:t xml:space="preserve"> 2019-06-30 0000927628 us-gaap:HeldtomaturitySecuritiesMember us-gaap:ReclassificationOutOfAccumulatedOtherComprehensiveIncomeMember us-gaap:AccumulatedNetUnrealizedInvestmentGainLossMember 2020-04-01 2020-06-30 0000927628 us-gaap:ReclassificationOutOfAccu</w:t>
      </w:r>
      <w:r>
        <w:rPr>
          <w:rFonts w:eastAsia="Times New Roman"/>
          <w:vanish/>
          <w:sz w:val="20"/>
          <w:szCs w:val="20"/>
        </w:rPr>
        <w:t>mulatedOtherComprehensiveIncomeMember cof:AccumulatedOtherComprehensiveIncomeLossOtherComponentMember 2019-01-01 2019-06-30 0000927628 us-gaap:ReclassificationOutOfAccumulatedOtherComprehensiveIncomeMember cof:AccumulatedOtherComprehensiveIncomeLossOtherCo</w:t>
      </w:r>
      <w:r>
        <w:rPr>
          <w:rFonts w:eastAsia="Times New Roman"/>
          <w:vanish/>
          <w:sz w:val="20"/>
          <w:szCs w:val="20"/>
        </w:rPr>
        <w:t>mponentMember 2019-04-01 2019-06-30 0000927628 us-gaap:ReclassificationOutOfAccumulatedOtherComprehensiveIncomeMember 2020-04-01 2020-06-30 0000927628 us-gaap:ReclassificationOutOfAccumulatedOtherComprehensiveIncomeMember cof:AccumulatedOtherComprehensiveI</w:t>
      </w:r>
      <w:r>
        <w:rPr>
          <w:rFonts w:eastAsia="Times New Roman"/>
          <w:vanish/>
          <w:sz w:val="20"/>
          <w:szCs w:val="20"/>
        </w:rPr>
        <w:t>ncomeLossOtherComponentMember 2020-04-01 2020-06-30 0000927628 us-gaap:ReclassificationOutOfAccumulatedOtherComprehensiveIncomeMember cof:AccumulatedOtherComprehensiveIncomeLossOtherComponentMember 2020-01-01 2020-06-30 0000927628 us-gaap:ForeignExchangeCo</w:t>
      </w:r>
      <w:r>
        <w:rPr>
          <w:rFonts w:eastAsia="Times New Roman"/>
          <w:vanish/>
          <w:sz w:val="20"/>
          <w:szCs w:val="20"/>
        </w:rPr>
        <w:t>ntractMember us-gaap:ReclassificationOutOfAccumulatedOtherComprehensiveIncomeMember us-gaap:AccumulatedNetGainLossFromDesignatedOrQualifyingCashFlowHedgesMember 2019-01-01 2019-06-30 0000927628 us-gaap:ForeignExchangeContractMember us-gaap:Reclassification</w:t>
      </w:r>
      <w:r>
        <w:rPr>
          <w:rFonts w:eastAsia="Times New Roman"/>
          <w:vanish/>
          <w:sz w:val="20"/>
          <w:szCs w:val="20"/>
        </w:rPr>
        <w:t>OutOfAccumulatedOtherComprehensiveIncomeMember us-gaap:AccumulatedNetGainLossFromDesignatedOrQualifyingCashFlowHedgesMember 2020-04-01 2020-06-30 0000927628 us-gaap:ForeignExchangeContractMember us-gaap:ReclassificationOutOfAccumulatedOtherComprehensiveInc</w:t>
      </w:r>
      <w:r>
        <w:rPr>
          <w:rFonts w:eastAsia="Times New Roman"/>
          <w:vanish/>
          <w:sz w:val="20"/>
          <w:szCs w:val="20"/>
        </w:rPr>
        <w:t>omeMember us-gaap:AccumulatedNetGainLossFromDesignatedOrQualifyingCashFlowHedgesMember 2019-04-01 2019-06-30 0000927628 us-gaap:AvailableforsaleSecuritiesMember us-gaap:ReclassificationOutOfAccumulatedOtherComprehensiveIncomeMember us-gaap:AccumulatedNetUn</w:t>
      </w:r>
      <w:r>
        <w:rPr>
          <w:rFonts w:eastAsia="Times New Roman"/>
          <w:vanish/>
          <w:sz w:val="20"/>
          <w:szCs w:val="20"/>
        </w:rPr>
        <w:t>realizedInvestmentGainLossMember 2020-04-01 2020-06-30 0000927628 us-gaap:InterestRateContractMember us-gaap:ReclassificationOutOfAccumulatedOtherComprehensiveIncomeMember us-gaap:AccumulatedNetGainLossFromDesignatedOrQualifyingCashFlowHedgesMember 2020-04</w:t>
      </w:r>
      <w:r>
        <w:rPr>
          <w:rFonts w:eastAsia="Times New Roman"/>
          <w:vanish/>
          <w:sz w:val="20"/>
          <w:szCs w:val="20"/>
        </w:rPr>
        <w:t>-01 2020-06-30 0000927628 us-gaap:AvailableforsaleSecuritiesMember us-gaap:ReclassificationOutOfAccumulatedOtherComprehensiveIncomeMember us-gaap:AccumulatedNetUnrealizedInvestmentGainLossMember 2019-01-01 2019-06-30 0000927628 us-gaap:InterestRateContract</w:t>
      </w:r>
      <w:r>
        <w:rPr>
          <w:rFonts w:eastAsia="Times New Roman"/>
          <w:vanish/>
          <w:sz w:val="20"/>
          <w:szCs w:val="20"/>
        </w:rPr>
        <w:t>Member us-gaap:ReclassificationOutOfAccumulatedOtherComprehensiveIncomeMember us-gaap:AccumulatedNetGainLossFromDesignatedOrQualifyingCashFlowHedgesMember 2019-04-01 2019-06-30 0000927628 us-gaap:HeldtomaturitySecuritiesMember us-gaap:ReclassificationOutOf</w:t>
      </w:r>
      <w:r>
        <w:rPr>
          <w:rFonts w:eastAsia="Times New Roman"/>
          <w:vanish/>
          <w:sz w:val="20"/>
          <w:szCs w:val="20"/>
        </w:rPr>
        <w:t>AccumulatedOtherComprehensiveIncomeMember us-gaap:AccumulatedNetUnrealizedInvestmentGainLossMember 2020-01-01 2020-06-30 0000927628 us-gaap:AvailableforsaleSecuritiesMember us-gaap:ReclassificationOutOfAccumulatedOtherComprehensiveIncomeMember us-gaap:Accu</w:t>
      </w:r>
      <w:r>
        <w:rPr>
          <w:rFonts w:eastAsia="Times New Roman"/>
          <w:vanish/>
          <w:sz w:val="20"/>
          <w:szCs w:val="20"/>
        </w:rPr>
        <w:t xml:space="preserve">mulatedNetUnrealizedInvestmentGainLossMember 2020-01-01 2020-06-30 0000927628 us-gaap:HeldtomaturitySecuritiesMember us-gaap:ReclassificationOutOfAccumulatedOtherComprehensiveIncomeMember us-gaap:AccumulatedNetUnrealizedInvestmentGainLossMember 2019-01-01 </w:t>
      </w:r>
      <w:r>
        <w:rPr>
          <w:rFonts w:eastAsia="Times New Roman"/>
          <w:vanish/>
          <w:sz w:val="20"/>
          <w:szCs w:val="20"/>
        </w:rPr>
        <w:t>2019-06-30 0000927628 us-gaap:HeldtomaturitySecuritiesMember us-gaap:ReclassificationOutOfAccumulatedOtherComprehensiveIncomeMember us-gaap:AccumulatedNetUnrealizedInvestmentGainLossMember 2019-04-01 2019-06-30 0000927628 us-gaap:ReclassificationOutOfAccum</w:t>
      </w:r>
      <w:r>
        <w:rPr>
          <w:rFonts w:eastAsia="Times New Roman"/>
          <w:vanish/>
          <w:sz w:val="20"/>
          <w:szCs w:val="20"/>
        </w:rPr>
        <w:t>ulatedOtherComprehensiveIncomeMember 2019-01-01 2019-06-30 0000927628 us-gaap:InterestRateContractMember us-gaap:ReclassificationOutOfAccumulatedOtherComprehensiveIncomeMember us-gaap:AccumulatedNetGainLossFromDesignatedOrQualifyingCashFlowHedgesMember 202</w:t>
      </w:r>
      <w:r>
        <w:rPr>
          <w:rFonts w:eastAsia="Times New Roman"/>
          <w:vanish/>
          <w:sz w:val="20"/>
          <w:szCs w:val="20"/>
        </w:rPr>
        <w:t>0-01-01 2020-06-30 0000927628 us-gaap:InterestRateContractMember us-gaap:ReclassificationOutOfAccumulatedOtherComprehensiveIncomeMember us-gaap:AccumulatedNetGainLossFromDesignatedOrQualifyingCashFlowHedgesMember 2019-01-01 2019-06-30 0000927628 us-gaap:Re</w:t>
      </w:r>
      <w:r>
        <w:rPr>
          <w:rFonts w:eastAsia="Times New Roman"/>
          <w:vanish/>
          <w:sz w:val="20"/>
          <w:szCs w:val="20"/>
        </w:rPr>
        <w:t>classificationOutOfAccumulatedOtherComprehensiveIncomeMember 2019-04-01 2019-06-30 0000927628 us-gaap:ReclassificationOutOfAccumulatedOtherComprehensiveIncomeMember 2020-01-01 2020-06-30 0000927628 us-gaap:AccumulatedNetGainLossFromDesignatedOrQualifyingCa</w:t>
      </w:r>
      <w:r>
        <w:rPr>
          <w:rFonts w:eastAsia="Times New Roman"/>
          <w:vanish/>
          <w:sz w:val="20"/>
          <w:szCs w:val="20"/>
        </w:rPr>
        <w:t>shFlowHedgesMember 2019-04-01 2019-06-30 0000927628 cof:AccumulatedOtherComprehensiveIncomeLossOtherComponentMember 2019-04-01 2019-06-30 0000927628 us-gaap:AccumulatedTranslationAdjustmentMember 2019-04-01 2019-06-30 0000927628 us-gaap:AvailableforsaleSec</w:t>
      </w:r>
      <w:r>
        <w:rPr>
          <w:rFonts w:eastAsia="Times New Roman"/>
          <w:vanish/>
          <w:sz w:val="20"/>
          <w:szCs w:val="20"/>
        </w:rPr>
        <w:t>uritiesMember us-gaap:AccumulatedNetUnrealizedInvestmentGainLossMember 2019-04-01 2019-06-30 0000927628 us-gaap:HeldtomaturitySecuritiesMember us-gaap:AccumulatedNetUnrealizedInvestmentGainLossMember 2019-04-01 2019-06-30 0000927628 cof:AccumulatedOtherCom</w:t>
      </w:r>
      <w:r>
        <w:rPr>
          <w:rFonts w:eastAsia="Times New Roman"/>
          <w:vanish/>
          <w:sz w:val="20"/>
          <w:szCs w:val="20"/>
        </w:rPr>
        <w:t>prehensiveIncomeLossOtherComponentMember 2019-03-31 0000927628 us-gaap:AvailableforsaleSecuritiesMember us-gaap:AccumulatedNetUnrealizedInvestmentGainLossMember 2019-03-31 0000927628 us-gaap:AccumulatedTranslationAdjustmentMember 2019-03-31 0000927628 us-g</w:t>
      </w:r>
      <w:r>
        <w:rPr>
          <w:rFonts w:eastAsia="Times New Roman"/>
          <w:vanish/>
          <w:sz w:val="20"/>
          <w:szCs w:val="20"/>
        </w:rPr>
        <w:t>aap:AccumulatedNetGainLossFromDesignatedOrQualifyingCashFlowHedgesMember 2019-03-31 0000927628 us-gaap:HeldtomaturitySecuritiesMember us-gaap:AccumulatedNetUnrealizedInvestmentGainLossMember 2019-03-31 0000927628 us-gaap:SeriesEPreferredStockMember 2020-01</w:t>
      </w:r>
      <w:r>
        <w:rPr>
          <w:rFonts w:eastAsia="Times New Roman"/>
          <w:vanish/>
          <w:sz w:val="20"/>
          <w:szCs w:val="20"/>
        </w:rPr>
        <w:t>-01 2020-06-30 0000927628 us-gaap:StockCompensationPlanMember 2020-01-01 2020-06-30 0000927628 us-gaap:EmployeeStockOptionMember 2019-04-01 2019-06-30 0000927628 us-gaap:EmployeeStockOptionMember 2020-01-01 2020-06-30 0000927628 us-gaap:EmployeeStockOption</w:t>
      </w:r>
      <w:r>
        <w:rPr>
          <w:rFonts w:eastAsia="Times New Roman"/>
          <w:vanish/>
          <w:sz w:val="20"/>
          <w:szCs w:val="20"/>
        </w:rPr>
        <w:t>Member 2019-01-01 2019-06-30 0000927628 us-gaap:EmployeeStockOptionMember 2020-04-01 2020-06-30 0000927628 us-gaap:StockCompensationPlanMember 2020-04-01 2020-06-30 0000927628 us-gaap:FairValueInputsLevel3Member us-gaap:FairValueMeasurementsRecurringMember</w:t>
      </w:r>
      <w:r>
        <w:rPr>
          <w:rFonts w:eastAsia="Times New Roman"/>
          <w:vanish/>
          <w:sz w:val="20"/>
          <w:szCs w:val="20"/>
        </w:rPr>
        <w:t xml:space="preserve"> 2019-12-31 0000927628 us-gaap:FairValueInputsLevel3Member us-gaap:FairValueMeasurementsRecurringMember us-gaap:CommercialMortgageBackedSecuritiesMember 2019-12-31 0000927628 us-gaap:FairValueInputsLevel3Member us-gaap:FairValueMeasurementsRecurringMember </w:t>
      </w:r>
      <w:r>
        <w:rPr>
          <w:rFonts w:eastAsia="Times New Roman"/>
          <w:vanish/>
          <w:sz w:val="20"/>
          <w:szCs w:val="20"/>
        </w:rPr>
        <w:t xml:space="preserve">us-gaap:ResidentialMortgageBackedSecuritiesMember 2019-12-31 0000927628 us-gaap:FairValueInputsLevel3Member us-gaap:FairValueMeasurementsRecurringMember 2020-06-30 0000927628 us-gaap:FairValueInputsLevel3Member us-gaap:FairValueMeasurementsRecurringMember </w:t>
      </w:r>
      <w:r>
        <w:rPr>
          <w:rFonts w:eastAsia="Times New Roman"/>
          <w:vanish/>
          <w:sz w:val="20"/>
          <w:szCs w:val="20"/>
        </w:rPr>
        <w:t>us-gaap:CommercialMortgageBackedSecuritiesMember 2020-06-30 0000927628 us-gaap:FairValueInputsLevel3Member us-gaap:FairValueMeasurementsRecurringMember us-gaap:ResidentialMortgageBackedSecuritiesMember 2020-06-30 0000927628 us-gaap:EstimateOfFairValueFairV</w:t>
      </w:r>
      <w:r>
        <w:rPr>
          <w:rFonts w:eastAsia="Times New Roman"/>
          <w:vanish/>
          <w:sz w:val="20"/>
          <w:szCs w:val="20"/>
        </w:rPr>
        <w:t>alueDisclosureMember 2020-06-30 0000927628 us-gaap:CarryingReportedAmountFairValueDisclosureMember 2020-06-30 0000927628 us-gaap:FairValueInputsLevel2Member 2020-06-30 0000927628 us-gaap:FairValueInputsLevel1Member 2020-06-30 0000927628 us-gaap:FairValueIn</w:t>
      </w:r>
      <w:r>
        <w:rPr>
          <w:rFonts w:eastAsia="Times New Roman"/>
          <w:vanish/>
          <w:sz w:val="20"/>
          <w:szCs w:val="20"/>
        </w:rPr>
        <w:t>putsLevel3Member 2020-06-30 0000927628 us-gaap:FairValueInputsLevel3Member us-gaap:FairValueMeasurementsRecurringMember us-gaap:ResidentialMortgageBackedSecuritiesMember 2019-04-01 2019-06-30 0000927628 us-gaap:FairValueInputsLevel3Member us-gaap:FairValue</w:t>
      </w:r>
      <w:r>
        <w:rPr>
          <w:rFonts w:eastAsia="Times New Roman"/>
          <w:vanish/>
          <w:sz w:val="20"/>
          <w:szCs w:val="20"/>
        </w:rPr>
        <w:t>MeasurementsRecurringMember us-gaap:RetainedInterestMember 2019-04-01 2019-06-30 0000927628 us-gaap:FairValueInputsLevel3Member us-gaap:FairValueMeasurementsRecurringMember us-gaap:AvailableforsaleSecuritiesMember 2019-04-01 2019-06-30 0000927628 us-gaap:F</w:t>
      </w:r>
      <w:r>
        <w:rPr>
          <w:rFonts w:eastAsia="Times New Roman"/>
          <w:vanish/>
          <w:sz w:val="20"/>
          <w:szCs w:val="20"/>
        </w:rPr>
        <w:t>airValueInputsLevel3Member us-gaap:FairValueMeasurementsRecurringMember 2019-04-01 2019-06-30 0000927628 us-gaap:FairValueInputsLevel3Member us-gaap:FairValueMeasurementsRecurringMember 2019-06-30 0000927628 us-gaap:FairValueInputsLevel3Member us-gaap:Fair</w:t>
      </w:r>
      <w:r>
        <w:rPr>
          <w:rFonts w:eastAsia="Times New Roman"/>
          <w:vanish/>
          <w:sz w:val="20"/>
          <w:szCs w:val="20"/>
        </w:rPr>
        <w:t>ValueMeasurementsRecurringMember us-gaap:RetainedInterestMember 2019-03-31 0000927628 us-gaap:FairValueInputsLevel3Member us-gaap:FairValueMeasurementsRecurringMember us-gaap:CommercialMortgageBackedSecuritiesMember 2019-04-01 2019-06-30 0000927628 us-gaap</w:t>
      </w:r>
      <w:r>
        <w:rPr>
          <w:rFonts w:eastAsia="Times New Roman"/>
          <w:vanish/>
          <w:sz w:val="20"/>
          <w:szCs w:val="20"/>
        </w:rPr>
        <w:t>:FairValueInputsLevel3Member us-gaap:FairValueMeasurementsRecurringMember us-gaap:ResidentialMortgageBackedSecuritiesMember 2019-06-30 0000927628 us-gaap:FairValueInputsLevel3Member us-gaap:FairValueMeasurementsRecurringMember us-gaap:AvailableforsaleSecur</w:t>
      </w:r>
      <w:r>
        <w:rPr>
          <w:rFonts w:eastAsia="Times New Roman"/>
          <w:vanish/>
          <w:sz w:val="20"/>
          <w:szCs w:val="20"/>
        </w:rPr>
        <w:t>itiesMember 2019-03-31 0000927628 us-gaap:FairValueInputsLevel3Member us-gaap:FairValueMeasurementsRecurringMember us-gaap:CommercialMortgageBackedSecuritiesMember 2019-03-31 0000927628 us-gaap:FairValueInputsLevel3Member us-gaap:FairValueMeasurementsRecur</w:t>
      </w:r>
      <w:r>
        <w:rPr>
          <w:rFonts w:eastAsia="Times New Roman"/>
          <w:vanish/>
          <w:sz w:val="20"/>
          <w:szCs w:val="20"/>
        </w:rPr>
        <w:t>ringMember 2019-03-31 0000927628 us-gaap:FairValueInputsLevel3Member us-gaap:FairValueMeasurementsRecurringMember us-gaap:CommercialMortgageBackedSecuritiesMember 2019-06-30 0000927628 us-gaap:FairValueInputsLevel3Member us-gaap:FairValueMeasurementsRecurr</w:t>
      </w:r>
      <w:r>
        <w:rPr>
          <w:rFonts w:eastAsia="Times New Roman"/>
          <w:vanish/>
          <w:sz w:val="20"/>
          <w:szCs w:val="20"/>
        </w:rPr>
        <w:t>ingMember us-gaap:RetainedInterestMember 2019-06-30 0000927628 us-gaap:FairValueInputsLevel3Member us-gaap:FairValueMeasurementsRecurringMember us-gaap:ResidentialMortgageBackedSecuritiesMember 2019-03-31 0000927628 us-gaap:FairValueInputsLevel3Member us-g</w:t>
      </w:r>
      <w:r>
        <w:rPr>
          <w:rFonts w:eastAsia="Times New Roman"/>
          <w:vanish/>
          <w:sz w:val="20"/>
          <w:szCs w:val="20"/>
        </w:rPr>
        <w:t>aap:FairValueMeasurementsRecurringMember us-gaap:AvailableforsaleSecuritiesMember 2019-06-30 0000927628 us-gaap:FairValueInputsLevel3Member us-gaap:FairValueMeasurementsRecurringMember cof:NetDerivativeAssetsLiabilitiesMember 2019-04-01 2019-06-30 00009276</w:t>
      </w:r>
      <w:r>
        <w:rPr>
          <w:rFonts w:eastAsia="Times New Roman"/>
          <w:vanish/>
          <w:sz w:val="20"/>
          <w:szCs w:val="20"/>
        </w:rPr>
        <w:t>28 us-gaap:FairValueInputsLevel1Member us-gaap:FairValueMeasurementsRecurringMember 2019-12-31 0000927628 us-gaap:FairValueInputsLevel3Member us-gaap:FairValueMeasurementsNonrecurringMember 2019-12-31 0000927628 srt:MinimumMember us-gaap:FairValueInputsLev</w:t>
      </w:r>
      <w:r>
        <w:rPr>
          <w:rFonts w:eastAsia="Times New Roman"/>
          <w:vanish/>
          <w:sz w:val="20"/>
          <w:szCs w:val="20"/>
        </w:rPr>
        <w:t>el3Member cof:NonRecoverableRateMember cof:AppraisalValueMember 2020-06-30 0000927628 us-gaap:FairValueInputsLevel3Member us-gaap:FairValueMeasurementsRecurringMember 2019-01-01 2019-06-30 0000927628 us-gaap:FairValueInputsLevel3Member us-gaap:FairValueMea</w:t>
      </w:r>
      <w:r>
        <w:rPr>
          <w:rFonts w:eastAsia="Times New Roman"/>
          <w:vanish/>
          <w:sz w:val="20"/>
          <w:szCs w:val="20"/>
        </w:rPr>
        <w:t>surementsRecurringMember 2020-04-01 2020-06-30 0000927628 us-gaap:FairValueInputsLevel3Member us-gaap:FairValueMeasurementsNonrecurringMember 2020-06-30 0000927628 srt:WeightedAverageMember us-gaap:FairValueInputsLevel3Member cof:NonRecoverableRateMember c</w:t>
      </w:r>
      <w:r>
        <w:rPr>
          <w:rFonts w:eastAsia="Times New Roman"/>
          <w:vanish/>
          <w:sz w:val="20"/>
          <w:szCs w:val="20"/>
        </w:rPr>
        <w:t>of:AppraisalValueMember 2019-12-31 0000927628 srt:WeightedAverageMember us-gaap:FairValueInputsLevel3Member cof:NonRecoverableRateMember cof:AppraisalValueMember 2020-06-30 0000927628 us-gaap:FairValueInputsLevel1Member us-gaap:FairValueMeasurementsRecurri</w:t>
      </w:r>
      <w:r>
        <w:rPr>
          <w:rFonts w:eastAsia="Times New Roman"/>
          <w:vanish/>
          <w:sz w:val="20"/>
          <w:szCs w:val="20"/>
        </w:rPr>
        <w:t>ngMember 2020-06-30 0000927628 srt:MaximumMember us-gaap:FairValueInputsLevel3Member cof:NonRecoverableRateMember cof:AppraisalValueMember 2019-12-31 0000927628 srt:MaximumMember us-gaap:FairValueInputsLevel3Member cof:NonRecoverableRateMember cof:Appraisa</w:t>
      </w:r>
      <w:r>
        <w:rPr>
          <w:rFonts w:eastAsia="Times New Roman"/>
          <w:vanish/>
          <w:sz w:val="20"/>
          <w:szCs w:val="20"/>
        </w:rPr>
        <w:t>lValueMember 2020-06-30 0000927628 srt:MinimumMember us-gaap:FairValueInputsLevel3Member cof:NonRecoverableRateMember cof:AppraisalValueMember 2019-12-31 0000927628 2020-01-01 0000927628 us-gaap:FairValueInputsLevel3Member us-gaap:FairValueMeasurementsRecu</w:t>
      </w:r>
      <w:r>
        <w:rPr>
          <w:rFonts w:eastAsia="Times New Roman"/>
          <w:vanish/>
          <w:sz w:val="20"/>
          <w:szCs w:val="20"/>
        </w:rPr>
        <w:t>rringMember 2020-01-01 2020-06-30 0000927628 us-gaap:FairValueInputsLevel3Member us-gaap:FairValueMeasurementsRecurringMember us-gaap:RetainedInterestMember 2020-04-01 2020-06-30 0000927628 us-gaap:FairValueInputsLevel3Member us-gaap:FairValueMeasurementsR</w:t>
      </w:r>
      <w:r>
        <w:rPr>
          <w:rFonts w:eastAsia="Times New Roman"/>
          <w:vanish/>
          <w:sz w:val="20"/>
          <w:szCs w:val="20"/>
        </w:rPr>
        <w:t>ecurringMember us-gaap:CommercialMortgageBackedSecuritiesMember 2020-04-01 2020-06-30 0000927628 us-gaap:FairValueInputsLevel3Member us-gaap:FairValueMeasurementsRecurringMember us-gaap:AvailableforsaleSecuritiesMember 2020-04-01 2020-06-30 0000927628 us-g</w:t>
      </w:r>
      <w:r>
        <w:rPr>
          <w:rFonts w:eastAsia="Times New Roman"/>
          <w:vanish/>
          <w:sz w:val="20"/>
          <w:szCs w:val="20"/>
        </w:rPr>
        <w:t>aap:FairValueInputsLevel3Member us-gaap:FairValueMeasurementsRecurringMember us-gaap:RetainedInterestMember 2020-06-30 0000927628 us-gaap:FairValueInputsLevel3Member us-gaap:FairValueMeasurementsRecurringMember us-gaap:ResidentialMortgageBackedSecuritiesMe</w:t>
      </w:r>
      <w:r>
        <w:rPr>
          <w:rFonts w:eastAsia="Times New Roman"/>
          <w:vanish/>
          <w:sz w:val="20"/>
          <w:szCs w:val="20"/>
        </w:rPr>
        <w:t>mber 2020-04-01 2020-06-30 0000927628 us-gaap:FairValueInputsLevel3Member us-gaap:FairValueMeasurementsRecurringMember us-gaap:AvailableforsaleSecuritiesMember 2020-03-31 0000927628 us-gaap:FairValueInputsLevel3Member us-gaap:FairValueMeasurementsRecurring</w:t>
      </w:r>
      <w:r>
        <w:rPr>
          <w:rFonts w:eastAsia="Times New Roman"/>
          <w:vanish/>
          <w:sz w:val="20"/>
          <w:szCs w:val="20"/>
        </w:rPr>
        <w:t>Member us-gaap:ResidentialMortgageBackedSecuritiesMember 2020-03-31 0000927628 us-gaap:FairValueInputsLevel3Member us-gaap:FairValueMeasurementsRecurringMember us-gaap:CommercialMortgageBackedSecuritiesMember 2020-03-31 0000927628 us-gaap:FairValueInputsLe</w:t>
      </w:r>
      <w:r>
        <w:rPr>
          <w:rFonts w:eastAsia="Times New Roman"/>
          <w:vanish/>
          <w:sz w:val="20"/>
          <w:szCs w:val="20"/>
        </w:rPr>
        <w:t>vel3Member us-gaap:FairValueMeasurementsRecurringMember us-gaap:AvailableforsaleSecuritiesMember 2020-06-30 0000927628 us-gaap:FairValueInputsLevel3Member us-gaap:FairValueMeasurementsRecurringMember cof:NetDerivativeAssetsLiabilitiesMember 2020-04-01 2020</w:t>
      </w:r>
      <w:r>
        <w:rPr>
          <w:rFonts w:eastAsia="Times New Roman"/>
          <w:vanish/>
          <w:sz w:val="20"/>
          <w:szCs w:val="20"/>
        </w:rPr>
        <w:t>-06-30 0000927628 us-gaap:FairValueInputsLevel3Member us-gaap:FairValueMeasurementsRecurringMember us-gaap:RetainedInterestMember 2020-03-31 0000927628 us-gaap:FairValueInputsLevel3Member us-gaap:FairValueMeasurementsRecurringMember 2020-03-31 0000927628 u</w:t>
      </w:r>
      <w:r>
        <w:rPr>
          <w:rFonts w:eastAsia="Times New Roman"/>
          <w:vanish/>
          <w:sz w:val="20"/>
          <w:szCs w:val="20"/>
        </w:rPr>
        <w:t>s-gaap:FairValueInputsLevel1Member 2019-12-31 0000927628 us-gaap:EstimateOfFairValueFairValueDisclosureMember 2019-12-31 0000927628 us-gaap:CarryingReportedAmountFairValueDisclosureMember 2019-12-31 0000927628 us-gaap:FairValueInputsLevel2Member 2019-12-31</w:t>
      </w:r>
      <w:r>
        <w:rPr>
          <w:rFonts w:eastAsia="Times New Roman"/>
          <w:vanish/>
          <w:sz w:val="20"/>
          <w:szCs w:val="20"/>
        </w:rPr>
        <w:t xml:space="preserve"> 0000927628 us-gaap:FairValueInputsLevel3Member 2019-12-31 0000927628 us-gaap:FairValueInputsLevel3Member us-gaap:FairValueMeasurementsRecurringMember us-gaap:ResidentialMortgageBackedSecuritiesMember 2019-01-01 2019-06-30 0000927628 us-gaap:FairValueInput</w:t>
      </w:r>
      <w:r>
        <w:rPr>
          <w:rFonts w:eastAsia="Times New Roman"/>
          <w:vanish/>
          <w:sz w:val="20"/>
          <w:szCs w:val="20"/>
        </w:rPr>
        <w:t xml:space="preserve">sLevel3Member us-gaap:FairValueMeasurementsRecurringMember us-gaap:RetainedInterestMember 2019-01-01 2019-06-30 0000927628 us-gaap:FairValueInputsLevel3Member us-gaap:FairValueMeasurementsRecurringMember us-gaap:AvailableforsaleSecuritiesMember 2019-01-01 </w:t>
      </w:r>
      <w:r>
        <w:rPr>
          <w:rFonts w:eastAsia="Times New Roman"/>
          <w:vanish/>
          <w:sz w:val="20"/>
          <w:szCs w:val="20"/>
        </w:rPr>
        <w:t>2019-06-30 0000927628 us-gaap:FairValueInputsLevel3Member us-gaap:FairValueMeasurementsRecurringMember us-gaap:CommercialMortgageBackedSecuritiesMember 2019-01-01 2019-06-30 0000927628 us-gaap:FairValueInputsLevel3Member us-gaap:FairValueMeasurementsRecurr</w:t>
      </w:r>
      <w:r>
        <w:rPr>
          <w:rFonts w:eastAsia="Times New Roman"/>
          <w:vanish/>
          <w:sz w:val="20"/>
          <w:szCs w:val="20"/>
        </w:rPr>
        <w:t>ingMember us-gaap:CommercialMortgageBackedSecuritiesMember 2018-12-31 0000927628 us-gaap:FairValueInputsLevel3Member us-gaap:FairValueMeasurementsRecurringMember us-gaap:RetainedInterestMember 2018-12-31 0000927628 us-gaap:FairValueInputsLevel3Member us-ga</w:t>
      </w:r>
      <w:r>
        <w:rPr>
          <w:rFonts w:eastAsia="Times New Roman"/>
          <w:vanish/>
          <w:sz w:val="20"/>
          <w:szCs w:val="20"/>
        </w:rPr>
        <w:t xml:space="preserve">ap:FairValueMeasurementsRecurringMember us-gaap:ResidentialMortgageBackedSecuritiesMember 2018-12-31 0000927628 us-gaap:FairValueInputsLevel3Member us-gaap:FairValueMeasurementsRecurringMember us-gaap:AvailableforsaleSecuritiesMember 2018-12-31 0000927628 </w:t>
      </w:r>
      <w:r>
        <w:rPr>
          <w:rFonts w:eastAsia="Times New Roman"/>
          <w:vanish/>
          <w:sz w:val="20"/>
          <w:szCs w:val="20"/>
        </w:rPr>
        <w:t>us-gaap:FairValueInputsLevel3Member us-gaap:FairValueMeasurementsRecurringMember cof:NetDerivativeAssetsLiabilitiesMember 2019-01-01 2019-06-30 0000927628 us-gaap:FairValueInputsLevel3Member us-gaap:FairValueMeasurementsRecurringMember 2018-12-31 000092762</w:t>
      </w:r>
      <w:r>
        <w:rPr>
          <w:rFonts w:eastAsia="Times New Roman"/>
          <w:vanish/>
          <w:sz w:val="20"/>
          <w:szCs w:val="20"/>
        </w:rPr>
        <w:t>8 us-gaap:FairValueInputsLevel2Member us-gaap:FairValueMeasurementsNonrecurringMember 2020-06-30 0000927628 us-gaap:FairValueMeasurementsNonrecurringMember 2020-06-30 0000927628 us-gaap:FairValueMeasurementsNonrecurringMember 2019-01-01 2019-06-30 00009276</w:t>
      </w:r>
      <w:r>
        <w:rPr>
          <w:rFonts w:eastAsia="Times New Roman"/>
          <w:vanish/>
          <w:sz w:val="20"/>
          <w:szCs w:val="20"/>
        </w:rPr>
        <w:t>28 us-gaap:FairValueMeasurementsNonrecurringMember 2020-01-01 2020-06-30 0000927628 us-gaap:FairValueMeasurementsRecurringMember 2019-12-31 0000927628 us-gaap:FairValueInputsLevel2Member us-gaap:FairValueMeasurementsRecurringMember 2019-12-31 0000927628 us</w:t>
      </w:r>
      <w:r>
        <w:rPr>
          <w:rFonts w:eastAsia="Times New Roman"/>
          <w:vanish/>
          <w:sz w:val="20"/>
          <w:szCs w:val="20"/>
        </w:rPr>
        <w:t>-gaap:FairValueMeasurementsRecurringMember us-gaap:USTreasurySecuritiesMember 2019-12-31 0000927628 us-gaap:FairValueInputsLevel3Member us-gaap:FairValueMeasurementsRecurringMember us-gaap:USTreasurySecuritiesMember 2019-12-31 0000927628 us-gaap:FairValueI</w:t>
      </w:r>
      <w:r>
        <w:rPr>
          <w:rFonts w:eastAsia="Times New Roman"/>
          <w:vanish/>
          <w:sz w:val="20"/>
          <w:szCs w:val="20"/>
        </w:rPr>
        <w:t xml:space="preserve">nputsLevel2Member us-gaap:FairValueMeasurementsRecurringMember us-gaap:OtherDebtSecuritiesMember 2019-12-31 0000927628 us-gaap:FairValueInputsLevel3Member us-gaap:FairValueMeasurementsRecurringMember us-gaap:OtherDebtSecuritiesMember 2019-12-31 0000927628 </w:t>
      </w:r>
      <w:r>
        <w:rPr>
          <w:rFonts w:eastAsia="Times New Roman"/>
          <w:vanish/>
          <w:sz w:val="20"/>
          <w:szCs w:val="20"/>
        </w:rPr>
        <w:t>us-gaap:FairValueMeasurementsRecurringMember us-gaap:ResidentialMortgageBackedSecuritiesMember 2019-12-31 0000927628 us-gaap:FairValueInputsLevel1Member us-gaap:FairValueMeasurementsRecurringMember us-gaap:USTreasurySecuritiesMember 2019-12-31 0000927628 u</w:t>
      </w:r>
      <w:r>
        <w:rPr>
          <w:rFonts w:eastAsia="Times New Roman"/>
          <w:vanish/>
          <w:sz w:val="20"/>
          <w:szCs w:val="20"/>
        </w:rPr>
        <w:t>s-gaap:FairValueInputsLevel2Member us-gaap:FairValueMeasurementsRecurringMember us-gaap:ResidentialMortgageBackedSecuritiesMember 2019-12-31 0000927628 us-gaap:FairValueInputsLevel2Member us-gaap:FairValueMeasurementsRecurringMember us-gaap:USTreasurySecur</w:t>
      </w:r>
      <w:r>
        <w:rPr>
          <w:rFonts w:eastAsia="Times New Roman"/>
          <w:vanish/>
          <w:sz w:val="20"/>
          <w:szCs w:val="20"/>
        </w:rPr>
        <w:t>itiesMember 2019-12-31 0000927628 us-gaap:FairValueInputsLevel1Member us-gaap:FairValueMeasurementsRecurringMember us-gaap:ResidentialMortgageBackedSecuritiesMember 2019-12-31 0000927628 us-gaap:FairValueMeasurementsRecurringMember us-gaap:CommercialMortga</w:t>
      </w:r>
      <w:r>
        <w:rPr>
          <w:rFonts w:eastAsia="Times New Roman"/>
          <w:vanish/>
          <w:sz w:val="20"/>
          <w:szCs w:val="20"/>
        </w:rPr>
        <w:t>geBackedSecuritiesMember 2019-12-31 0000927628 us-gaap:FairValueInputsLevel1Member us-gaap:FairValueMeasurementsRecurringMember us-gaap:OtherDebtSecuritiesMember 2019-12-31 0000927628 us-gaap:FairValueInputsLevel2Member us-gaap:FairValueMeasurementsRecurri</w:t>
      </w:r>
      <w:r>
        <w:rPr>
          <w:rFonts w:eastAsia="Times New Roman"/>
          <w:vanish/>
          <w:sz w:val="20"/>
          <w:szCs w:val="20"/>
        </w:rPr>
        <w:t>ngMember us-gaap:CommercialMortgageBackedSecuritiesMember 2019-12-31 0000927628 us-gaap:FairValueMeasurementsRecurringMember us-gaap:OtherDebtSecuritiesMember 2019-12-31 0000927628 us-gaap:FairValueInputsLevel1Member us-gaap:FairValueMeasurementsRecurringM</w:t>
      </w:r>
      <w:r>
        <w:rPr>
          <w:rFonts w:eastAsia="Times New Roman"/>
          <w:vanish/>
          <w:sz w:val="20"/>
          <w:szCs w:val="20"/>
        </w:rPr>
        <w:t>ember us-gaap:CommercialMortgageBackedSecuritiesMember 2019-12-31 0000927628 us-gaap:FairValueInputsLevel2Member us-gaap:FairValueMeasurementsNonrecurringMember 2019-12-31 0000927628 us-gaap:FairValueMeasurementsNonrecurringMember 2019-12-31 0000927628 us-</w:t>
      </w:r>
      <w:r>
        <w:rPr>
          <w:rFonts w:eastAsia="Times New Roman"/>
          <w:vanish/>
          <w:sz w:val="20"/>
          <w:szCs w:val="20"/>
        </w:rPr>
        <w:t>gaap:FairValueInputsLevel2Member us-gaap:FairValueMeasurementsRecurringMember us-gaap:ResidentialMortgageBackedSecuritiesMember 2020-06-30 0000927628 us-gaap:FairValueMeasurementsRecurringMember 2020-06-30 0000927628 us-gaap:FairValueInputsLevel3Member us-</w:t>
      </w:r>
      <w:r>
        <w:rPr>
          <w:rFonts w:eastAsia="Times New Roman"/>
          <w:vanish/>
          <w:sz w:val="20"/>
          <w:szCs w:val="20"/>
        </w:rPr>
        <w:t>gaap:FairValueMeasurementsRecurringMember us-gaap:OtherDebtSecuritiesMember 2020-06-30 0000927628 us-gaap:FairValueMeasurementsRecurringMember us-gaap:CommercialMortgageBackedSecuritiesMember 2020-06-30 0000927628 us-gaap:FairValueInputsLevel2Member us-gaa</w:t>
      </w:r>
      <w:r>
        <w:rPr>
          <w:rFonts w:eastAsia="Times New Roman"/>
          <w:vanish/>
          <w:sz w:val="20"/>
          <w:szCs w:val="20"/>
        </w:rPr>
        <w:t>p:FairValueMeasurementsRecurringMember us-gaap:USTreasurySecuritiesMember 2020-06-30 0000927628 us-gaap:FairValueInputsLevel1Member us-gaap:FairValueMeasurementsRecurringMember us-gaap:ResidentialMortgageBackedSecuritiesMember 2020-06-30 0000927628 us-gaap</w:t>
      </w:r>
      <w:r>
        <w:rPr>
          <w:rFonts w:eastAsia="Times New Roman"/>
          <w:vanish/>
          <w:sz w:val="20"/>
          <w:szCs w:val="20"/>
        </w:rPr>
        <w:t>:FairValueInputsLevel2Member us-gaap:FairValueMeasurementsRecurringMember 2020-06-30 0000927628 us-gaap:FairValueInputsLevel3Member us-gaap:FairValueMeasurementsRecurringMember us-gaap:USTreasurySecuritiesMember 2020-06-30 0000927628 us-gaap:FairValueInput</w:t>
      </w:r>
      <w:r>
        <w:rPr>
          <w:rFonts w:eastAsia="Times New Roman"/>
          <w:vanish/>
          <w:sz w:val="20"/>
          <w:szCs w:val="20"/>
        </w:rPr>
        <w:t>sLevel1Member us-gaap:FairValueMeasurementsRecurringMember us-gaap:USTreasurySecuritiesMember 2020-06-30 0000927628 us-gaap:FairValueMeasurementsRecurringMember us-gaap:ResidentialMortgageBackedSecuritiesMember 2020-06-30 0000927628 us-gaap:FairValueInputs</w:t>
      </w:r>
      <w:r>
        <w:rPr>
          <w:rFonts w:eastAsia="Times New Roman"/>
          <w:vanish/>
          <w:sz w:val="20"/>
          <w:szCs w:val="20"/>
        </w:rPr>
        <w:t>Level2Member us-gaap:FairValueMeasurementsRecurringMember us-gaap:OtherDebtSecuritiesMember 2020-06-30 0000927628 us-gaap:FairValueMeasurementsRecurringMember us-gaap:OtherDebtSecuritiesMember 2020-06-30 0000927628 us-gaap:FairValueInputsLevel2Member us-ga</w:t>
      </w:r>
      <w:r>
        <w:rPr>
          <w:rFonts w:eastAsia="Times New Roman"/>
          <w:vanish/>
          <w:sz w:val="20"/>
          <w:szCs w:val="20"/>
        </w:rPr>
        <w:t>ap:FairValueMeasurementsRecurringMember us-gaap:CommercialMortgageBackedSecuritiesMember 2020-06-30 0000927628 us-gaap:FairValueInputsLevel1Member us-gaap:FairValueMeasurementsRecurringMember us-gaap:OtherDebtSecuritiesMember 2020-06-30 0000927628 us-gaap:</w:t>
      </w:r>
      <w:r>
        <w:rPr>
          <w:rFonts w:eastAsia="Times New Roman"/>
          <w:vanish/>
          <w:sz w:val="20"/>
          <w:szCs w:val="20"/>
        </w:rPr>
        <w:t>FairValueMeasurementsRecurringMember us-gaap:USTreasurySecuritiesMember 2020-06-30 0000927628 us-gaap:FairValueInputsLevel1Member us-gaap:FairValueMeasurementsRecurringMember us-gaap:CommercialMortgageBackedSecuritiesMember 2020-06-30 0000927628 us-gaap:Fa</w:t>
      </w:r>
      <w:r>
        <w:rPr>
          <w:rFonts w:eastAsia="Times New Roman"/>
          <w:vanish/>
          <w:sz w:val="20"/>
          <w:szCs w:val="20"/>
        </w:rPr>
        <w:t>irValueInputsLevel3Member us-gaap:FairValueMeasurementsRecurringMember us-gaap:RetainedInterestMember 2020-01-01 2020-06-30 0000927628 us-gaap:FairValueInputsLevel3Member us-gaap:FairValueMeasurementsRecurringMember us-gaap:ResidentialMortgageBackedSecurit</w:t>
      </w:r>
      <w:r>
        <w:rPr>
          <w:rFonts w:eastAsia="Times New Roman"/>
          <w:vanish/>
          <w:sz w:val="20"/>
          <w:szCs w:val="20"/>
        </w:rPr>
        <w:t>iesMember 2020-01-01 2020-06-30 0000927628 us-gaap:FairValueInputsLevel3Member us-gaap:FairValueMeasurementsRecurringMember us-gaap:AvailableforsaleSecuritiesMember 2020-01-01 2020-06-30 0000927628 us-gaap:FairValueInputsLevel3Member us-gaap:FairValueMeasu</w:t>
      </w:r>
      <w:r>
        <w:rPr>
          <w:rFonts w:eastAsia="Times New Roman"/>
          <w:vanish/>
          <w:sz w:val="20"/>
          <w:szCs w:val="20"/>
        </w:rPr>
        <w:t>rementsRecurringMember us-gaap:CommercialMortgageBackedSecuritiesMember 2020-01-01 2020-06-30 0000927628 us-gaap:FairValueInputsLevel3Member us-gaap:FairValueMeasurementsRecurringMember cof:NetDerivativeAssetsLiabilitiesMember 2020-01-01 2020-06-30 0000927</w:t>
      </w:r>
      <w:r>
        <w:rPr>
          <w:rFonts w:eastAsia="Times New Roman"/>
          <w:vanish/>
          <w:sz w:val="20"/>
          <w:szCs w:val="20"/>
        </w:rPr>
        <w:t>628 us-gaap:FairValueInputsLevel3Member us-gaap:FairValueMeasurementsRecurringMember us-gaap:RetainedInterestMember 2019-12-31 0000927628 us-gaap:FairValueInputsLevel3Member us-gaap:FairValueMeasurementsRecurringMember us-gaap:AvailableforsaleSecuritiesMem</w:t>
      </w:r>
      <w:r>
        <w:rPr>
          <w:rFonts w:eastAsia="Times New Roman"/>
          <w:vanish/>
          <w:sz w:val="20"/>
          <w:szCs w:val="20"/>
        </w:rPr>
        <w:t>ber 2019-12-31 0000927628 srt:WeightedAverageMember us-gaap:FairValueInputsLevel3Member us-gaap:FairValueMeasurementsRecurringMember us-gaap:ResidentialMortgageBackedSecuritiesMember us-gaap:MeasurementInputDefaultRateMember us-gaap:ValuationTechniqueDisco</w:t>
      </w:r>
      <w:r>
        <w:rPr>
          <w:rFonts w:eastAsia="Times New Roman"/>
          <w:vanish/>
          <w:sz w:val="20"/>
          <w:szCs w:val="20"/>
        </w:rPr>
        <w:t>untedCashFlowMember 2020-06-30 0000927628 srt:WeightedAverageMember us-gaap:FairValueInputsLevel3Member us-gaap:FairValueMeasurementsRecurringMember us-gaap:ResidentialMortgageBackedSecuritiesMember cof:MeasurementInputYieldMember us-gaap:ValuationTechniqu</w:t>
      </w:r>
      <w:r>
        <w:rPr>
          <w:rFonts w:eastAsia="Times New Roman"/>
          <w:vanish/>
          <w:sz w:val="20"/>
          <w:szCs w:val="20"/>
        </w:rPr>
        <w:t>eDiscountedCashFlowMember 2020-06-30 0000927628 srt:MinimumMember us-gaap:FairValueInputsLevel3Member us-gaap:FairValueMeasurementsRecurringMember us-gaap:MeasurementInputConstantPrepaymentRateMember us-gaap:ValuationTechniqueDiscountedCashFlowMember 2020-</w:t>
      </w:r>
      <w:r>
        <w:rPr>
          <w:rFonts w:eastAsia="Times New Roman"/>
          <w:vanish/>
          <w:sz w:val="20"/>
          <w:szCs w:val="20"/>
        </w:rPr>
        <w:t>06-30 0000927628 srt:MinimumMember us-gaap:FairValueInputsLevel3Member us-gaap:FairValueMeasurementsRecurringMember us-gaap:MeasurementInputDiscountRateMember us-gaap:ValuationTechniqueDiscountedCashFlowMember 2020-06-30 0000927628 srt:MinimumMember us-gaa</w:t>
      </w:r>
      <w:r>
        <w:rPr>
          <w:rFonts w:eastAsia="Times New Roman"/>
          <w:vanish/>
          <w:sz w:val="20"/>
          <w:szCs w:val="20"/>
        </w:rPr>
        <w:t>p:FairValueInputsLevel3Member us-gaap:FairValueMeasurementsRecurringMember us-gaap:ResidentialMortgageBackedSecuritiesMember us-gaap:MeasurementInputDefaultRateMember us-gaap:ValuationTechniqueDiscountedCashFlowMember 2020-06-30 0000927628 srt:WeightedAver</w:t>
      </w:r>
      <w:r>
        <w:rPr>
          <w:rFonts w:eastAsia="Times New Roman"/>
          <w:vanish/>
          <w:sz w:val="20"/>
          <w:szCs w:val="20"/>
        </w:rPr>
        <w:t>ageMember us-gaap:FairValueInputsLevel3Member us-gaap:FairValueMeasurementsRecurringMember us-gaap:CommercialMortgageBackedSecuritiesMember cof:MeasurementInputYieldMember us-gaap:ValuationTechniqueDiscountedCashFlowMember 2020-06-30 0000927628 srt:Maximum</w:t>
      </w:r>
      <w:r>
        <w:rPr>
          <w:rFonts w:eastAsia="Times New Roman"/>
          <w:vanish/>
          <w:sz w:val="20"/>
          <w:szCs w:val="20"/>
        </w:rPr>
        <w:t>Member us-gaap:FairValueInputsLevel3Member us-gaap:FairValueMeasurementsRecurringMember us-gaap:MeasurementInputDefaultRateMember us-gaap:ValuationTechniqueDiscountedCashFlowMember 2020-06-30 0000927628 srt:MaximumMember us-gaap:FairValueInputsLevel3Member</w:t>
      </w:r>
      <w:r>
        <w:rPr>
          <w:rFonts w:eastAsia="Times New Roman"/>
          <w:vanish/>
          <w:sz w:val="20"/>
          <w:szCs w:val="20"/>
        </w:rPr>
        <w:t xml:space="preserve"> us-gaap:FairValueMeasurementsRecurringMember us-gaap:MeasurementInputDiscountRateMember us-gaap:ValuationTechniqueDiscountedCashFlowMember 2020-06-30 0000927628 srt:MinimumMember us-gaap:FairValueInputsLevel3Member us-gaap:FairValueMeasurementsRecurringMe</w:t>
      </w:r>
      <w:r>
        <w:rPr>
          <w:rFonts w:eastAsia="Times New Roman"/>
          <w:vanish/>
          <w:sz w:val="20"/>
          <w:szCs w:val="20"/>
        </w:rPr>
        <w:t>mber us-gaap:ResidentialMortgageBackedSecuritiesMember us-gaap:MeasurementInputConstantPrepaymentRateMember us-gaap:ValuationTechniqueDiscountedCashFlowMember 2020-06-30 0000927628 srt:MaximumMember us-gaap:FairValueInputsLevel3Member us-gaap:FairValueMeas</w:t>
      </w:r>
      <w:r>
        <w:rPr>
          <w:rFonts w:eastAsia="Times New Roman"/>
          <w:vanish/>
          <w:sz w:val="20"/>
          <w:szCs w:val="20"/>
        </w:rPr>
        <w:t>urementsRecurringMember us-gaap:ResidentialMortgageBackedSecuritiesMember cof:MeasurementInputYieldMember us-gaap:ValuationTechniqueDiscountedCashFlowMember 2020-06-30 0000927628 srt:MaximumMember us-gaap:FairValueInputsLevel3Member us-gaap:FairValueMeasur</w:t>
      </w:r>
      <w:r>
        <w:rPr>
          <w:rFonts w:eastAsia="Times New Roman"/>
          <w:vanish/>
          <w:sz w:val="20"/>
          <w:szCs w:val="20"/>
        </w:rPr>
        <w:t>ementsRecurringMember us-gaap:ResidentialMortgageBackedSecuritiesMember us-gaap:MeasurementInputConstantPrepaymentRateMember us-gaap:ValuationTechniqueDiscountedCashFlowMember 2020-06-30 0000927628 srt:MaximumMember us-gaap:FairValueInputsLevel3Member us-g</w:t>
      </w:r>
      <w:r>
        <w:rPr>
          <w:rFonts w:eastAsia="Times New Roman"/>
          <w:vanish/>
          <w:sz w:val="20"/>
          <w:szCs w:val="20"/>
        </w:rPr>
        <w:t>aap:FairValueMeasurementsRecurringMember us-gaap:ResidentialMortgageBackedSecuritiesMember us-gaap:MeasurementInputLossSeverityMember us-gaap:ValuationTechniqueDiscountedCashFlowMember 2020-06-30 0000927628 srt:MaximumMember us-gaap:FairValueInputsLevel3Me</w:t>
      </w:r>
      <w:r>
        <w:rPr>
          <w:rFonts w:eastAsia="Times New Roman"/>
          <w:vanish/>
          <w:sz w:val="20"/>
          <w:szCs w:val="20"/>
        </w:rPr>
        <w:t>mber us-gaap:FairValueMeasurementsRecurringMember us-gaap:MeasurementInputConstantPrepaymentRateMember us-gaap:ValuationTechniqueDiscountedCashFlowMember 2020-06-30 0000927628 srt:MinimumMember us-gaap:FairValueInputsLevel3Member us-gaap:FairValueMeasureme</w:t>
      </w:r>
      <w:r>
        <w:rPr>
          <w:rFonts w:eastAsia="Times New Roman"/>
          <w:vanish/>
          <w:sz w:val="20"/>
          <w:szCs w:val="20"/>
        </w:rPr>
        <w:t>ntsRecurringMember cof:MeasurementInputSwapRatesMember us-gaap:ValuationTechniqueDiscountedCashFlowMember 2020-06-30 0000927628 srt:MaximumMember us-gaap:FairValueInputsLevel3Member us-gaap:FairValueMeasurementsRecurringMember cof:MeasurementInputLifeofRec</w:t>
      </w:r>
      <w:r>
        <w:rPr>
          <w:rFonts w:eastAsia="Times New Roman"/>
          <w:vanish/>
          <w:sz w:val="20"/>
          <w:szCs w:val="20"/>
        </w:rPr>
        <w:t>eivablesMember us-gaap:ValuationTechniqueDiscountedCashFlowMember 2020-06-30 2020-06-30 0000927628 srt:MinimumMember us-gaap:FairValueInputsLevel3Member us-gaap:FairValueMeasurementsRecurringMember cof:MeasurementInputLifeofReceivablesMember us-gaap:Valuat</w:t>
      </w:r>
      <w:r>
        <w:rPr>
          <w:rFonts w:eastAsia="Times New Roman"/>
          <w:vanish/>
          <w:sz w:val="20"/>
          <w:szCs w:val="20"/>
        </w:rPr>
        <w:t>ionTechniqueDiscountedCashFlowMember 2020-06-30 2020-06-30 0000927628 srt:WeightedAverageMember us-gaap:FairValueInputsLevel3Member us-gaap:FairValueMeasurementsRecurringMember us-gaap:ResidentialMortgageBackedSecuritiesMember us-gaap:MeasurementInputConst</w:t>
      </w:r>
      <w:r>
        <w:rPr>
          <w:rFonts w:eastAsia="Times New Roman"/>
          <w:vanish/>
          <w:sz w:val="20"/>
          <w:szCs w:val="20"/>
        </w:rPr>
        <w:t>antPrepaymentRateMember us-gaap:ValuationTechniqueDiscountedCashFlowMember 2020-06-30 0000927628 srt:MaximumMember us-gaap:FairValueInputsLevel3Member us-gaap:FairValueMeasurementsRecurringMember us-gaap:ResidentialMortgageBackedSecuritiesMember us-gaap:Me</w:t>
      </w:r>
      <w:r>
        <w:rPr>
          <w:rFonts w:eastAsia="Times New Roman"/>
          <w:vanish/>
          <w:sz w:val="20"/>
          <w:szCs w:val="20"/>
        </w:rPr>
        <w:t>asurementInputDefaultRateMember us-gaap:ValuationTechniqueDiscountedCashFlowMember 2020-06-30 0000927628 srt:MaximumMember us-gaap:FairValueInputsLevel3Member us-gaap:FairValueMeasurementsRecurringMember cof:MeasurementInputSwapRatesMember us-gaap:Valuatio</w:t>
      </w:r>
      <w:r>
        <w:rPr>
          <w:rFonts w:eastAsia="Times New Roman"/>
          <w:vanish/>
          <w:sz w:val="20"/>
          <w:szCs w:val="20"/>
        </w:rPr>
        <w:t>nTechniqueDiscountedCashFlowMember 2020-06-30 0000927628 srt:MinimumMember us-gaap:FairValueInputsLevel3Member us-gaap:FairValueMeasurementsRecurringMember us-gaap:MeasurementInputDefaultRateMember us-gaap:ValuationTechniqueDiscountedCashFlowMember 2020-06</w:t>
      </w:r>
      <w:r>
        <w:rPr>
          <w:rFonts w:eastAsia="Times New Roman"/>
          <w:vanish/>
          <w:sz w:val="20"/>
          <w:szCs w:val="20"/>
        </w:rPr>
        <w:t>-30 0000927628 srt:MinimumMember us-gaap:FairValueInputsLevel3Member us-gaap:FairValueMeasurementsRecurringMember us-gaap:CommercialMortgageBackedSecuritiesMember cof:MeasurementInputYieldMember us-gaap:ValuationTechniqueDiscountedCashFlowMember 2020-06-30</w:t>
      </w:r>
      <w:r>
        <w:rPr>
          <w:rFonts w:eastAsia="Times New Roman"/>
          <w:vanish/>
          <w:sz w:val="20"/>
          <w:szCs w:val="20"/>
        </w:rPr>
        <w:t xml:space="preserve"> 0000927628 srt:WeightedAverageMember us-gaap:FairValueInputsLevel3Member us-gaap:FairValueMeasurementsRecurringMember cof:MeasurementInputSwapRatesMember us-gaap:ValuationTechniqueDiscountedCashFlowMember 2020-06-30 0000927628 srt:WeightedAverageMember us</w:t>
      </w:r>
      <w:r>
        <w:rPr>
          <w:rFonts w:eastAsia="Times New Roman"/>
          <w:vanish/>
          <w:sz w:val="20"/>
          <w:szCs w:val="20"/>
        </w:rPr>
        <w:t>-gaap:FairValueInputsLevel3Member us-gaap:FairValueMeasurementsRecurringMember us-gaap:ResidentialMortgageBackedSecuritiesMember us-gaap:MeasurementInputLossSeverityMember us-gaap:ValuationTechniqueDiscountedCashFlowMember 2020-06-30 0000927628 srt:Minimum</w:t>
      </w:r>
      <w:r>
        <w:rPr>
          <w:rFonts w:eastAsia="Times New Roman"/>
          <w:vanish/>
          <w:sz w:val="20"/>
          <w:szCs w:val="20"/>
        </w:rPr>
        <w:t>Member us-gaap:FairValueInputsLevel3Member us-gaap:FairValueMeasurementsRecurringMember us-gaap:MeasurementInputLossSeverityMember us-gaap:ValuationTechniqueDiscountedCashFlowMember 2020-06-30 0000927628 srt:MinimumMember us-gaap:FairValueInputsLevel3Membe</w:t>
      </w:r>
      <w:r>
        <w:rPr>
          <w:rFonts w:eastAsia="Times New Roman"/>
          <w:vanish/>
          <w:sz w:val="20"/>
          <w:szCs w:val="20"/>
        </w:rPr>
        <w:t>r us-gaap:FairValueMeasurementsRecurringMember us-gaap:ResidentialMortgageBackedSecuritiesMember us-gaap:MeasurementInputLossSeverityMember us-gaap:ValuationTechniqueDiscountedCashFlowMember 2020-06-30 0000927628 srt:MinimumMember us-gaap:FairValueInputsLe</w:t>
      </w:r>
      <w:r>
        <w:rPr>
          <w:rFonts w:eastAsia="Times New Roman"/>
          <w:vanish/>
          <w:sz w:val="20"/>
          <w:szCs w:val="20"/>
        </w:rPr>
        <w:t>vel3Member us-gaap:FairValueMeasurementsRecurringMember us-gaap:ResidentialMortgageBackedSecuritiesMember cof:MeasurementInputYieldMember us-gaap:ValuationTechniqueDiscountedCashFlowMember 2020-06-30 0000927628 srt:MaximumMember us-gaap:FairValueInputsLeve</w:t>
      </w:r>
      <w:r>
        <w:rPr>
          <w:rFonts w:eastAsia="Times New Roman"/>
          <w:vanish/>
          <w:sz w:val="20"/>
          <w:szCs w:val="20"/>
        </w:rPr>
        <w:t>l3Member us-gaap:FairValueMeasurementsRecurringMember us-gaap:CommercialMortgageBackedSecuritiesMember cof:MeasurementInputYieldMember us-gaap:ValuationTechniqueDiscountedCashFlowMember 2020-06-30 0000927628 srt:MaximumMember us-gaap:FairValueInputsLevel3M</w:t>
      </w:r>
      <w:r>
        <w:rPr>
          <w:rFonts w:eastAsia="Times New Roman"/>
          <w:vanish/>
          <w:sz w:val="20"/>
          <w:szCs w:val="20"/>
        </w:rPr>
        <w:t>ember us-gaap:FairValueMeasurementsRecurringMember us-gaap:MeasurementInputLossSeverityMember us-gaap:ValuationTechniqueDiscountedCashFlowMember 2020-06-30 0000927628 srt:MinimumMember us-gaap:FairValueInputsLevel3Member us-gaap:FairValueMeasurementsRecurr</w:t>
      </w:r>
      <w:r>
        <w:rPr>
          <w:rFonts w:eastAsia="Times New Roman"/>
          <w:vanish/>
          <w:sz w:val="20"/>
          <w:szCs w:val="20"/>
        </w:rPr>
        <w:t>ingMember us-gaap:MeasurementInputConstantPrepaymentRateMember us-gaap:ValuationTechniqueDiscountedCashFlowMember 2019-12-31 0000927628 srt:MaximumMember us-gaap:FairValueInputsLevel3Member us-gaap:FairValueMeasurementsRecurringMember us-gaap:ResidentialMo</w:t>
      </w:r>
      <w:r>
        <w:rPr>
          <w:rFonts w:eastAsia="Times New Roman"/>
          <w:vanish/>
          <w:sz w:val="20"/>
          <w:szCs w:val="20"/>
        </w:rPr>
        <w:t>rtgageBackedSecuritiesMember cof:MeasurementInputYieldMember us-gaap:ValuationTechniqueDiscountedCashFlowMember 2019-12-31 0000927628 srt:MaximumMember us-gaap:FairValueInputsLevel3Member us-gaap:FairValueMeasurementsRecurringMember cof:MeasurementInputSwa</w:t>
      </w:r>
      <w:r>
        <w:rPr>
          <w:rFonts w:eastAsia="Times New Roman"/>
          <w:vanish/>
          <w:sz w:val="20"/>
          <w:szCs w:val="20"/>
        </w:rPr>
        <w:t>pRatesMember us-gaap:ValuationTechniqueDiscountedCashFlowMember 2019-12-31 0000927628 srt:MinimumMember us-gaap:FairValueInputsLevel3Member us-gaap:FairValueMeasurementsRecurringMember us-gaap:ResidentialMortgageBackedSecuritiesMember us-gaap:MeasurementIn</w:t>
      </w:r>
      <w:r>
        <w:rPr>
          <w:rFonts w:eastAsia="Times New Roman"/>
          <w:vanish/>
          <w:sz w:val="20"/>
          <w:szCs w:val="20"/>
        </w:rPr>
        <w:t>putLossSeverityMember us-gaap:ValuationTechniqueDiscountedCashFlowMember 2019-12-31 0000927628 srt:MaximumMember us-gaap:FairValueInputsLevel3Member us-gaap:FairValueMeasurementsRecurringMember us-gaap:ResidentialMortgageBackedSecuritiesMember us-gaap:Meas</w:t>
      </w:r>
      <w:r>
        <w:rPr>
          <w:rFonts w:eastAsia="Times New Roman"/>
          <w:vanish/>
          <w:sz w:val="20"/>
          <w:szCs w:val="20"/>
        </w:rPr>
        <w:t>urementInputDefaultRateMember us-gaap:ValuationTechniqueDiscountedCashFlowMember 2019-12-31 0000927628 srt:MinimumMember us-gaap:FairValueInputsLevel3Member us-gaap:FairValueMeasurementsRecurringMember us-gaap:MeasurementInputDiscountRateMember us-gaap:Val</w:t>
      </w:r>
      <w:r>
        <w:rPr>
          <w:rFonts w:eastAsia="Times New Roman"/>
          <w:vanish/>
          <w:sz w:val="20"/>
          <w:szCs w:val="20"/>
        </w:rPr>
        <w:t>uationTechniqueDiscountedCashFlowMember 2019-12-31 0000927628 srt:MaximumMember us-gaap:FairValueInputsLevel3Member us-gaap:FairValueMeasurementsRecurringMember us-gaap:MeasurementInputLossSeverityMember us-gaap:ValuationTechniqueDiscountedCashFlowMember 2</w:t>
      </w:r>
      <w:r>
        <w:rPr>
          <w:rFonts w:eastAsia="Times New Roman"/>
          <w:vanish/>
          <w:sz w:val="20"/>
          <w:szCs w:val="20"/>
        </w:rPr>
        <w:t>019-12-31 0000927628 srt:WeightedAverageMember us-gaap:FairValueInputsLevel3Member us-gaap:FairValueMeasurementsRecurringMember us-gaap:ResidentialMortgageBackedSecuritiesMember us-gaap:MeasurementInputDefaultRateMember us-gaap:ValuationTechniqueDiscounted</w:t>
      </w:r>
      <w:r>
        <w:rPr>
          <w:rFonts w:eastAsia="Times New Roman"/>
          <w:vanish/>
          <w:sz w:val="20"/>
          <w:szCs w:val="20"/>
        </w:rPr>
        <w:t>CashFlowMember 2019-12-31 0000927628 srt:MinimumMember us-gaap:FairValueInputsLevel3Member us-gaap:FairValueMeasurementsRecurringMember us-gaap:MeasurementInputDefaultRateMember us-gaap:ValuationTechniqueDiscountedCashFlowMember 2019-12-31 0000927628 srt:M</w:t>
      </w:r>
      <w:r>
        <w:rPr>
          <w:rFonts w:eastAsia="Times New Roman"/>
          <w:vanish/>
          <w:sz w:val="20"/>
          <w:szCs w:val="20"/>
        </w:rPr>
        <w:t>inimumMember us-gaap:FairValueInputsLevel3Member us-gaap:FairValueMeasurementsRecurringMember us-gaap:ResidentialMortgageBackedSecuritiesMember us-gaap:MeasurementInputDefaultRateMember us-gaap:ValuationTechniqueDiscountedCashFlowMember 2019-12-31 00009276</w:t>
      </w:r>
      <w:r>
        <w:rPr>
          <w:rFonts w:eastAsia="Times New Roman"/>
          <w:vanish/>
          <w:sz w:val="20"/>
          <w:szCs w:val="20"/>
        </w:rPr>
        <w:t xml:space="preserve">28 srt:MaximumMember us-gaap:FairValueInputsLevel3Member us-gaap:FairValueMeasurementsRecurringMember us-gaap:CommercialMortgageBackedSecuritiesMember cof:MeasurementInputYieldMember us-gaap:ValuationTechniqueDiscountedCashFlowMember 2019-12-31 0000927628 </w:t>
      </w:r>
      <w:r>
        <w:rPr>
          <w:rFonts w:eastAsia="Times New Roman"/>
          <w:vanish/>
          <w:sz w:val="20"/>
          <w:szCs w:val="20"/>
        </w:rPr>
        <w:t>srt:WeightedAverageMember us-gaap:FairValueInputsLevel3Member us-gaap:FairValueMeasurementsRecurringMember us-gaap:ResidentialMortgageBackedSecuritiesMember us-gaap:MeasurementInputLossSeverityMember us-gaap:ValuationTechniqueDiscountedCashFlowMember 2019-</w:t>
      </w:r>
      <w:r>
        <w:rPr>
          <w:rFonts w:eastAsia="Times New Roman"/>
          <w:vanish/>
          <w:sz w:val="20"/>
          <w:szCs w:val="20"/>
        </w:rPr>
        <w:t>12-31 0000927628 srt:MaximumMember us-gaap:FairValueInputsLevel3Member us-gaap:FairValueMeasurementsRecurringMember us-gaap:ResidentialMortgageBackedSecuritiesMember us-gaap:MeasurementInputLossSeverityMember us-gaap:ValuationTechniqueDiscountedCashFlowMem</w:t>
      </w:r>
      <w:r>
        <w:rPr>
          <w:rFonts w:eastAsia="Times New Roman"/>
          <w:vanish/>
          <w:sz w:val="20"/>
          <w:szCs w:val="20"/>
        </w:rPr>
        <w:t>ber 2019-12-31 0000927628 srt:MinimumMember us-gaap:FairValueInputsLevel3Member us-gaap:FairValueMeasurementsRecurringMember us-gaap:MeasurementInputLossSeverityMember us-gaap:ValuationTechniqueDiscountedCashFlowMember 2019-12-31 0000927628 srt:WeightedAve</w:t>
      </w:r>
      <w:r>
        <w:rPr>
          <w:rFonts w:eastAsia="Times New Roman"/>
          <w:vanish/>
          <w:sz w:val="20"/>
          <w:szCs w:val="20"/>
        </w:rPr>
        <w:t>rageMember us-gaap:FairValueInputsLevel3Member us-gaap:FairValueMeasurementsRecurringMember cof:MeasurementInputSwapRatesMember us-gaap:ValuationTechniqueDiscountedCashFlowMember 2019-12-31 0000927628 srt:WeightedAverageMember us-gaap:FairValueInputsLevel3</w:t>
      </w:r>
      <w:r>
        <w:rPr>
          <w:rFonts w:eastAsia="Times New Roman"/>
          <w:vanish/>
          <w:sz w:val="20"/>
          <w:szCs w:val="20"/>
        </w:rPr>
        <w:t>Member us-gaap:FairValueMeasurementsRecurringMember us-gaap:ResidentialMortgageBackedSecuritiesMember cof:MeasurementInputYieldMember us-gaap:ValuationTechniqueDiscountedCashFlowMember 2019-12-31 0000927628 srt:MaximumMember us-gaap:FairValueInputsLevel3Me</w:t>
      </w:r>
      <w:r>
        <w:rPr>
          <w:rFonts w:eastAsia="Times New Roman"/>
          <w:vanish/>
          <w:sz w:val="20"/>
          <w:szCs w:val="20"/>
        </w:rPr>
        <w:t>mber us-gaap:FairValueMeasurementsRecurringMember us-gaap:MeasurementInputConstantPrepaymentRateMember us-gaap:ValuationTechniqueDiscountedCashFlowMember 2019-12-31 0000927628 srt:WeightedAverageMember us-gaap:FairValueInputsLevel3Member us-gaap:FairValueM</w:t>
      </w:r>
      <w:r>
        <w:rPr>
          <w:rFonts w:eastAsia="Times New Roman"/>
          <w:vanish/>
          <w:sz w:val="20"/>
          <w:szCs w:val="20"/>
        </w:rPr>
        <w:t>easurementsRecurringMember us-gaap:CommercialMortgageBackedSecuritiesMember cof:MeasurementInputYieldMember us-gaap:ValuationTechniqueDiscountedCashFlowMember 2019-12-31 0000927628 srt:MaximumMember us-gaap:FairValueInputsLevel3Member us-gaap:FairValueMeas</w:t>
      </w:r>
      <w:r>
        <w:rPr>
          <w:rFonts w:eastAsia="Times New Roman"/>
          <w:vanish/>
          <w:sz w:val="20"/>
          <w:szCs w:val="20"/>
        </w:rPr>
        <w:t>urementsRecurringMember us-gaap:MeasurementInputDefaultRateMember us-gaap:ValuationTechniqueDiscountedCashFlowMember 2019-12-31 0000927628 srt:MaximumMember us-gaap:FairValueInputsLevel3Member us-gaap:FairValueMeasurementsRecurringMember cof:MeasurementInp</w:t>
      </w:r>
      <w:r>
        <w:rPr>
          <w:rFonts w:eastAsia="Times New Roman"/>
          <w:vanish/>
          <w:sz w:val="20"/>
          <w:szCs w:val="20"/>
        </w:rPr>
        <w:t>utLifeofReceivablesMember us-gaap:ValuationTechniqueDiscountedCashFlowMember 2019-12-31 2019-12-31 0000927628 srt:MinimumMember us-gaap:FairValueInputsLevel3Member us-gaap:FairValueMeasurementsRecurringMember us-gaap:ResidentialMortgageBackedSecuritiesMemb</w:t>
      </w:r>
      <w:r>
        <w:rPr>
          <w:rFonts w:eastAsia="Times New Roman"/>
          <w:vanish/>
          <w:sz w:val="20"/>
          <w:szCs w:val="20"/>
        </w:rPr>
        <w:t xml:space="preserve">er cof:MeasurementInputYieldMember us-gaap:ValuationTechniqueDiscountedCashFlowMember 2019-12-31 0000927628 srt:MinimumMember us-gaap:FairValueInputsLevel3Member us-gaap:FairValueMeasurementsRecurringMember us-gaap:CommercialMortgageBackedSecuritiesMember </w:t>
      </w:r>
      <w:r>
        <w:rPr>
          <w:rFonts w:eastAsia="Times New Roman"/>
          <w:vanish/>
          <w:sz w:val="20"/>
          <w:szCs w:val="20"/>
        </w:rPr>
        <w:t>cof:MeasurementInputYieldMember us-gaap:ValuationTechniqueDiscountedCashFlowMember 2019-12-31 0000927628 srt:MaximumMember us-gaap:FairValueInputsLevel3Member us-gaap:FairValueMeasurementsRecurringMember us-gaap:MeasurementInputDiscountRateMember us-gaap:V</w:t>
      </w:r>
      <w:r>
        <w:rPr>
          <w:rFonts w:eastAsia="Times New Roman"/>
          <w:vanish/>
          <w:sz w:val="20"/>
          <w:szCs w:val="20"/>
        </w:rPr>
        <w:t>aluationTechniqueDiscountedCashFlowMember 2019-12-31 0000927628 srt:WeightedAverageMember us-gaap:FairValueInputsLevel3Member us-gaap:FairValueMeasurementsRecurringMember us-gaap:ResidentialMortgageBackedSecuritiesMember us-gaap:MeasurementInputConstantPre</w:t>
      </w:r>
      <w:r>
        <w:rPr>
          <w:rFonts w:eastAsia="Times New Roman"/>
          <w:vanish/>
          <w:sz w:val="20"/>
          <w:szCs w:val="20"/>
        </w:rPr>
        <w:t>paymentRateMember us-gaap:ValuationTechniqueDiscountedCashFlowMember 2019-12-31 0000927628 srt:MinimumMember us-gaap:FairValueInputsLevel3Member us-gaap:FairValueMeasurementsRecurringMember us-gaap:ResidentialMortgageBackedSecuritiesMember us-gaap:Measurem</w:t>
      </w:r>
      <w:r>
        <w:rPr>
          <w:rFonts w:eastAsia="Times New Roman"/>
          <w:vanish/>
          <w:sz w:val="20"/>
          <w:szCs w:val="20"/>
        </w:rPr>
        <w:t>entInputConstantPrepaymentRateMember us-gaap:ValuationTechniqueDiscountedCashFlowMember 2019-12-31 0000927628 srt:MaximumMember us-gaap:FairValueInputsLevel3Member us-gaap:FairValueMeasurementsRecurringMember us-gaap:ResidentialMortgageBackedSecuritiesMemb</w:t>
      </w:r>
      <w:r>
        <w:rPr>
          <w:rFonts w:eastAsia="Times New Roman"/>
          <w:vanish/>
          <w:sz w:val="20"/>
          <w:szCs w:val="20"/>
        </w:rPr>
        <w:t>er us-gaap:MeasurementInputConstantPrepaymentRateMember us-gaap:ValuationTechniqueDiscountedCashFlowMember 2019-12-31 0000927628 srt:MinimumMember us-gaap:FairValueInputsLevel3Member us-gaap:FairValueMeasurementsRecurringMember cof:MeasurementInputSwapRate</w:t>
      </w:r>
      <w:r>
        <w:rPr>
          <w:rFonts w:eastAsia="Times New Roman"/>
          <w:vanish/>
          <w:sz w:val="20"/>
          <w:szCs w:val="20"/>
        </w:rPr>
        <w:t>sMember us-gaap:ValuationTechniqueDiscountedCashFlowMember 2019-12-31 0000927628 srt:MinimumMember us-gaap:FairValueInputsLevel3Member us-gaap:FairValueMeasurementsRecurringMember cof:MeasurementInputLifeofReceivablesMember us-gaap:ValuationTechniqueDiscou</w:t>
      </w:r>
      <w:r>
        <w:rPr>
          <w:rFonts w:eastAsia="Times New Roman"/>
          <w:vanish/>
          <w:sz w:val="20"/>
          <w:szCs w:val="20"/>
        </w:rPr>
        <w:t>ntedCashFlowMember 2019-12-31 2019-12-31 0000927628 us-gaap:OperatingSegmentsMember cof:CommercialBankingMember 2020-01-01 2020-06-30 0000927628 us-gaap:OperatingSegmentsMember cof:ConsumerBankingMember 2020-01-01 2020-06-30 0000927628 us-gaap:CorporateNon</w:t>
      </w:r>
      <w:r>
        <w:rPr>
          <w:rFonts w:eastAsia="Times New Roman"/>
          <w:vanish/>
          <w:sz w:val="20"/>
          <w:szCs w:val="20"/>
        </w:rPr>
        <w:t>SegmentMember 2020-01-01 2020-06-30 0000927628 us-gaap:CorporateNonSegmentMember 2020-06-30 0000927628 us-gaap:OperatingSegmentsMember us-gaap:CreditCardMember 2020-01-01 2020-06-30 0000927628 us-gaap:OperatingSegmentsMember cof:CommercialBankingMember 202</w:t>
      </w:r>
      <w:r>
        <w:rPr>
          <w:rFonts w:eastAsia="Times New Roman"/>
          <w:vanish/>
          <w:sz w:val="20"/>
          <w:szCs w:val="20"/>
        </w:rPr>
        <w:t>0-06-30 0000927628 us-gaap:OperatingSegmentsMember cof:ConsumerBankingMember 2020-06-30 0000927628 us-gaap:OperatingSegmentsMember us-gaap:CreditCardMember 2020-06-30 0000927628 us-gaap:OperatingSegmentsMember us-gaap:CreditCardMember 2020-04-01 2020-06-30</w:t>
      </w:r>
      <w:r>
        <w:rPr>
          <w:rFonts w:eastAsia="Times New Roman"/>
          <w:vanish/>
          <w:sz w:val="20"/>
          <w:szCs w:val="20"/>
        </w:rPr>
        <w:t xml:space="preserve"> 0000927628 us-gaap:OperatingSegmentsMember cof:CommercialBankingMember 2020-04-01 2020-06-30 0000927628 us-gaap:CorporateNonSegmentMember 2020-04-01 2020-06-30 0000927628 us-gaap:OperatingSegmentsMember cof:ConsumerBankingMember 2020-04-01 2020-06-30 0000</w:t>
      </w:r>
      <w:r>
        <w:rPr>
          <w:rFonts w:eastAsia="Times New Roman"/>
          <w:vanish/>
          <w:sz w:val="20"/>
          <w:szCs w:val="20"/>
        </w:rPr>
        <w:t>927628 cof:ServiceChargesAndOtherCustomerFeesContractsMember 2020-01-01 2020-06-30 0000927628 us-gaap:CorporateNonSegmentMember cof:OtherContractRevenueMember 2020-01-01 2020-06-30 0000927628 us-gaap:CorporateNonSegmentMember cof:ServiceChargesAndOtherCust</w:t>
      </w:r>
      <w:r>
        <w:rPr>
          <w:rFonts w:eastAsia="Times New Roman"/>
          <w:vanish/>
          <w:sz w:val="20"/>
          <w:szCs w:val="20"/>
        </w:rPr>
        <w:t>omerFeesContractsMember 2020-01-01 2020-06-30 0000927628 cof:InterchangeFeesContractsMember 2020-01-01 2020-06-30 0000927628 us-gaap:OperatingSegmentsMember cof:InterchangeFeesContractsMember cof:ConsumerBankingMember 2020-01-01 2020-06-30 0000927628 cof:O</w:t>
      </w:r>
      <w:r>
        <w:rPr>
          <w:rFonts w:eastAsia="Times New Roman"/>
          <w:vanish/>
          <w:sz w:val="20"/>
          <w:szCs w:val="20"/>
        </w:rPr>
        <w:t>therContractRevenueMember 2020-01-01 2020-06-30 0000927628 us-gaap:OperatingSegmentsMember cof:ServiceChargesAndOtherCustomerFeesContractsMember cof:CommercialBankingMember 2020-01-01 2020-06-30 0000927628 us-gaap:OperatingSegmentsMember cof:OtherContractR</w:t>
      </w:r>
      <w:r>
        <w:rPr>
          <w:rFonts w:eastAsia="Times New Roman"/>
          <w:vanish/>
          <w:sz w:val="20"/>
          <w:szCs w:val="20"/>
        </w:rPr>
        <w:t>evenueMember us-gaap:CreditCardMember 2020-01-01 2020-06-30 0000927628 us-gaap:OperatingSegmentsMember cof:ServiceChargesAndOtherCustomerFeesContractsMember us-gaap:CreditCardMember 2020-01-01 2020-06-30 0000927628 us-gaap:OperatingSegmentsMember cof:Inter</w:t>
      </w:r>
      <w:r>
        <w:rPr>
          <w:rFonts w:eastAsia="Times New Roman"/>
          <w:vanish/>
          <w:sz w:val="20"/>
          <w:szCs w:val="20"/>
        </w:rPr>
        <w:t>changeFeesContractsMember us-gaap:CreditCardMember 2020-01-01 2020-06-30 0000927628 us-gaap:OperatingSegmentsMember cof:OtherContractRevenueMember cof:CommercialBankingMember 2020-01-01 2020-06-30 0000927628 us-gaap:OperatingSegmentsMember cof:ServiceCharg</w:t>
      </w:r>
      <w:r>
        <w:rPr>
          <w:rFonts w:eastAsia="Times New Roman"/>
          <w:vanish/>
          <w:sz w:val="20"/>
          <w:szCs w:val="20"/>
        </w:rPr>
        <w:t>esAndOtherCustomerFeesContractsMember cof:ConsumerBankingMember 2020-01-01 2020-06-30 0000927628 us-gaap:CorporateNonSegmentMember cof:InterchangeFeesContractsMember 2020-01-01 2020-06-30 0000927628 us-gaap:OperatingSegmentsMember cof:InterchangeFeesContra</w:t>
      </w:r>
      <w:r>
        <w:rPr>
          <w:rFonts w:eastAsia="Times New Roman"/>
          <w:vanish/>
          <w:sz w:val="20"/>
          <w:szCs w:val="20"/>
        </w:rPr>
        <w:t>ctsMember cof:CommercialBankingMember 2020-01-01 2020-06-30 0000927628 us-gaap:OperatingSegmentsMember cof:OtherContractRevenueMember cof:ConsumerBankingMember 2020-01-01 2020-06-30 0000927628 us-gaap:CorporateNonSegmentMember 2019-01-01 2019-06-30 0000927</w:t>
      </w:r>
      <w:r>
        <w:rPr>
          <w:rFonts w:eastAsia="Times New Roman"/>
          <w:vanish/>
          <w:sz w:val="20"/>
          <w:szCs w:val="20"/>
        </w:rPr>
        <w:t>628 us-gaap:OperatingSegmentsMember us-gaap:CreditCardMember 2019-01-01 2019-06-30 0000927628 us-gaap:OperatingSegmentsMember cof:ConsumerBankingMember 2019-06-30 0000927628 us-gaap:OperatingSegmentsMember cof:ConsumerBankingMember 2019-01-01 2019-06-30 00</w:t>
      </w:r>
      <w:r>
        <w:rPr>
          <w:rFonts w:eastAsia="Times New Roman"/>
          <w:vanish/>
          <w:sz w:val="20"/>
          <w:szCs w:val="20"/>
        </w:rPr>
        <w:t>00927628 us-gaap:OperatingSegmentsMember cof:CommercialBankingMember 2019-01-01 2019-06-30 0000927628 us-gaap:CorporateNonSegmentMember 2019-06-30 0000927628 us-gaap:OperatingSegmentsMember cof:CommercialBankingMember 2019-06-30 0000927628 us-gaap:Operatin</w:t>
      </w:r>
      <w:r>
        <w:rPr>
          <w:rFonts w:eastAsia="Times New Roman"/>
          <w:vanish/>
          <w:sz w:val="20"/>
          <w:szCs w:val="20"/>
        </w:rPr>
        <w:t>gSegmentsMember us-gaap:CreditCardMember 2019-06-30 0000927628 us-gaap:OperatingSegmentsMember cof:CommercialBankingMember 2019-04-01 2019-06-30 0000927628 us-gaap:OperatingSegmentsMember us-gaap:CreditCardMember 2019-04-01 2019-06-30 0000927628 us-gaap:Co</w:t>
      </w:r>
      <w:r>
        <w:rPr>
          <w:rFonts w:eastAsia="Times New Roman"/>
          <w:vanish/>
          <w:sz w:val="20"/>
          <w:szCs w:val="20"/>
        </w:rPr>
        <w:t>rporateNonSegmentMember 2019-04-01 2019-06-30 0000927628 us-gaap:OperatingSegmentsMember cof:ConsumerBankingMember 2019-04-01 2019-06-30 0000927628 us-gaap:OperatingSegmentsMember cof:OtherContractRevenueMember cof:CommercialBankingMember 2020-04-01 2020-0</w:t>
      </w:r>
      <w:r>
        <w:rPr>
          <w:rFonts w:eastAsia="Times New Roman"/>
          <w:vanish/>
          <w:sz w:val="20"/>
          <w:szCs w:val="20"/>
        </w:rPr>
        <w:t>6-30 0000927628 us-gaap:OperatingSegmentsMember cof:InterchangeFeesContractsMember us-gaap:CreditCardMember 2020-04-01 2020-06-30 0000927628 us-gaap:OperatingSegmentsMember cof:ServiceChargesAndOtherCustomerFeesContractsMember cof:ConsumerBankingMember 202</w:t>
      </w:r>
      <w:r>
        <w:rPr>
          <w:rFonts w:eastAsia="Times New Roman"/>
          <w:vanish/>
          <w:sz w:val="20"/>
          <w:szCs w:val="20"/>
        </w:rPr>
        <w:t>0-04-01 2020-06-30 0000927628 us-gaap:OperatingSegmentsMember cof:InterchangeFeesContractsMember cof:ConsumerBankingMember 2020-04-01 2020-06-30 0000927628 cof:ServiceChargesAndOtherCustomerFeesContractsMember 2020-04-01 2020-06-30 0000927628 us-gaap:Opera</w:t>
      </w:r>
      <w:r>
        <w:rPr>
          <w:rFonts w:eastAsia="Times New Roman"/>
          <w:vanish/>
          <w:sz w:val="20"/>
          <w:szCs w:val="20"/>
        </w:rPr>
        <w:t xml:space="preserve">tingSegmentsMember cof:OtherContractRevenueMember cof:ConsumerBankingMember 2020-04-01 2020-06-30 0000927628 us-gaap:OperatingSegmentsMember cof:ServiceChargesAndOtherCustomerFeesContractsMember cof:CommercialBankingMember 2020-04-01 2020-06-30 0000927628 </w:t>
      </w:r>
      <w:r>
        <w:rPr>
          <w:rFonts w:eastAsia="Times New Roman"/>
          <w:vanish/>
          <w:sz w:val="20"/>
          <w:szCs w:val="20"/>
        </w:rPr>
        <w:t>cof:OtherContractRevenueMember 2020-04-01 2020-06-30 0000927628 us-gaap:OperatingSegmentsMember cof:OtherContractRevenueMember us-gaap:CreditCardMember 2020-04-01 2020-06-30 0000927628 us-gaap:OperatingSegmentsMember cof:InterchangeFeesContractsMember cof:</w:t>
      </w:r>
      <w:r>
        <w:rPr>
          <w:rFonts w:eastAsia="Times New Roman"/>
          <w:vanish/>
          <w:sz w:val="20"/>
          <w:szCs w:val="20"/>
        </w:rPr>
        <w:t>CommercialBankingMember 2020-04-01 2020-06-30 0000927628 us-gaap:OperatingSegmentsMember cof:ServiceChargesAndOtherCustomerFeesContractsMember us-gaap:CreditCardMember 2020-04-01 2020-06-30 0000927628 us-gaap:CorporateNonSegmentMember cof:OtherContractReve</w:t>
      </w:r>
      <w:r>
        <w:rPr>
          <w:rFonts w:eastAsia="Times New Roman"/>
          <w:vanish/>
          <w:sz w:val="20"/>
          <w:szCs w:val="20"/>
        </w:rPr>
        <w:t>nueMember 2020-04-01 2020-06-30 0000927628 cof:InterchangeFeesContractsMember 2020-04-01 2020-06-30 0000927628 us-gaap:CorporateNonSegmentMember cof:InterchangeFeesContractsMember 2020-04-01 2020-06-30 0000927628 us-gaap:CorporateNonSegmentMember cof:Servi</w:t>
      </w:r>
      <w:r>
        <w:rPr>
          <w:rFonts w:eastAsia="Times New Roman"/>
          <w:vanish/>
          <w:sz w:val="20"/>
          <w:szCs w:val="20"/>
        </w:rPr>
        <w:t>ceChargesAndOtherCustomerFeesContractsMember 2020-04-01 2020-06-30 0000927628 us-gaap:OperatingSegmentsMember cof:OtherContractRevenueMember cof:CommercialBankingMember 2019-04-01 2019-06-30 0000927628 us-gaap:CorporateNonSegmentMember cof:ServiceChargesAn</w:t>
      </w:r>
      <w:r>
        <w:rPr>
          <w:rFonts w:eastAsia="Times New Roman"/>
          <w:vanish/>
          <w:sz w:val="20"/>
          <w:szCs w:val="20"/>
        </w:rPr>
        <w:t>dOtherCustomerFeesContractsMember 2019-04-01 2019-06-30 0000927628 us-gaap:OperatingSegmentsMember cof:InterchangeFeesContractsMember cof:ConsumerBankingMember 2019-04-01 2019-06-30 0000927628 us-gaap:OperatingSegmentsMember cof:ServiceChargesAndOtherCusto</w:t>
      </w:r>
      <w:r>
        <w:rPr>
          <w:rFonts w:eastAsia="Times New Roman"/>
          <w:vanish/>
          <w:sz w:val="20"/>
          <w:szCs w:val="20"/>
        </w:rPr>
        <w:t>merFeesContractsMember cof:CommercialBankingMember 2019-04-01 2019-06-30 0000927628 cof:ServiceChargesAndOtherCustomerFeesContractsMember 2019-04-01 2019-06-30 0000927628 us-gaap:CorporateNonSegmentMember cof:OtherContractRevenueMember 2019-04-01 2019-06-3</w:t>
      </w:r>
      <w:r>
        <w:rPr>
          <w:rFonts w:eastAsia="Times New Roman"/>
          <w:vanish/>
          <w:sz w:val="20"/>
          <w:szCs w:val="20"/>
        </w:rPr>
        <w:t>0 0000927628 us-gaap:OperatingSegmentsMember cof:ServiceChargesAndOtherCustomerFeesContractsMember us-gaap:CreditCardMember 2019-04-01 2019-06-30 0000927628 us-gaap:OperatingSegmentsMember cof:InterchangeFeesContractsMember cof:CommercialBankingMember 2019</w:t>
      </w:r>
      <w:r>
        <w:rPr>
          <w:rFonts w:eastAsia="Times New Roman"/>
          <w:vanish/>
          <w:sz w:val="20"/>
          <w:szCs w:val="20"/>
        </w:rPr>
        <w:t>-04-01 2019-06-30 0000927628 cof:InterchangeFeesContractsMember 2019-04-01 2019-06-30 0000927628 us-gaap:CorporateNonSegmentMember cof:InterchangeFeesContractsMember 2019-04-01 2019-06-30 0000927628 us-gaap:OperatingSegmentsMember cof:OtherContractRevenueM</w:t>
      </w:r>
      <w:r>
        <w:rPr>
          <w:rFonts w:eastAsia="Times New Roman"/>
          <w:vanish/>
          <w:sz w:val="20"/>
          <w:szCs w:val="20"/>
        </w:rPr>
        <w:t>ember us-gaap:CreditCardMember 2019-04-01 2019-06-30 0000927628 us-gaap:OperatingSegmentsMember cof:InterchangeFeesContractsMember us-gaap:CreditCardMember 2019-04-01 2019-06-30 0000927628 cof:OtherContractRevenueMember 2019-04-01 2019-06-30 0000927628 us-</w:t>
      </w:r>
      <w:r>
        <w:rPr>
          <w:rFonts w:eastAsia="Times New Roman"/>
          <w:vanish/>
          <w:sz w:val="20"/>
          <w:szCs w:val="20"/>
        </w:rPr>
        <w:t>gaap:OperatingSegmentsMember cof:OtherContractRevenueMember cof:ConsumerBankingMember 2019-04-01 2019-06-30 0000927628 us-gaap:OperatingSegmentsMember cof:ServiceChargesAndOtherCustomerFeesContractsMember cof:ConsumerBankingMember 2019-04-01 2019-06-30 000</w:t>
      </w:r>
      <w:r>
        <w:rPr>
          <w:rFonts w:eastAsia="Times New Roman"/>
          <w:vanish/>
          <w:sz w:val="20"/>
          <w:szCs w:val="20"/>
        </w:rPr>
        <w:t>0927628 us-gaap:OperatingSegmentsMember cof:ServiceChargesAndOtherCustomerFeesContractsMember cof:CommercialBankingMember 2019-01-01 2019-06-30 0000927628 us-gaap:OperatingSegmentsMember cof:ServiceChargesAndOtherCustomerFeesContractsMember cof:ConsumerBan</w:t>
      </w:r>
      <w:r>
        <w:rPr>
          <w:rFonts w:eastAsia="Times New Roman"/>
          <w:vanish/>
          <w:sz w:val="20"/>
          <w:szCs w:val="20"/>
        </w:rPr>
        <w:t>kingMember 2019-01-01 2019-06-30 0000927628 us-gaap:OperatingSegmentsMember cof:ServiceChargesAndOtherCustomerFeesContractsMember us-gaap:CreditCardMember 2019-01-01 2019-06-30 0000927628 us-gaap:OperatingSegmentsMember cof:OtherContractRevenueMember cof:C</w:t>
      </w:r>
      <w:r>
        <w:rPr>
          <w:rFonts w:eastAsia="Times New Roman"/>
          <w:vanish/>
          <w:sz w:val="20"/>
          <w:szCs w:val="20"/>
        </w:rPr>
        <w:t>onsumerBankingMember 2019-01-01 2019-06-30 0000927628 us-gaap:CorporateNonSegmentMember cof:InterchangeFeesContractsMember 2019-01-01 2019-06-30 0000927628 us-gaap:OperatingSegmentsMember cof:InterchangeFeesContractsMember us-gaap:CreditCardMember 2019-01-</w:t>
      </w:r>
      <w:r>
        <w:rPr>
          <w:rFonts w:eastAsia="Times New Roman"/>
          <w:vanish/>
          <w:sz w:val="20"/>
          <w:szCs w:val="20"/>
        </w:rPr>
        <w:t>01 2019-06-30 0000927628 cof:InterchangeFeesContractsMember 2019-01-01 2019-06-30 0000927628 cof:ServiceChargesAndOtherCustomerFeesContractsMember 2019-01-01 2019-06-30 0000927628 us-gaap:CorporateNonSegmentMember cof:ServiceChargesAndOtherCustomerFeesCont</w:t>
      </w:r>
      <w:r>
        <w:rPr>
          <w:rFonts w:eastAsia="Times New Roman"/>
          <w:vanish/>
          <w:sz w:val="20"/>
          <w:szCs w:val="20"/>
        </w:rPr>
        <w:t>ractsMember 2019-01-01 2019-06-30 0000927628 us-gaap:OperatingSegmentsMember cof:OtherContractRevenueMember cof:CommercialBankingMember 2019-01-01 2019-06-30 0000927628 cof:OtherContractRevenueMember 2019-01-01 2019-06-30 0000927628 us-gaap:CorporateNonSeg</w:t>
      </w:r>
      <w:r>
        <w:rPr>
          <w:rFonts w:eastAsia="Times New Roman"/>
          <w:vanish/>
          <w:sz w:val="20"/>
          <w:szCs w:val="20"/>
        </w:rPr>
        <w:t>mentMember cof:OtherContractRevenueMember 2019-01-01 2019-06-30 0000927628 us-gaap:OperatingSegmentsMember cof:InterchangeFeesContractsMember cof:ConsumerBankingMember 2019-01-01 2019-06-30 0000927628 us-gaap:OperatingSegmentsMember cof:InterchangeFeesCont</w:t>
      </w:r>
      <w:r>
        <w:rPr>
          <w:rFonts w:eastAsia="Times New Roman"/>
          <w:vanish/>
          <w:sz w:val="20"/>
          <w:szCs w:val="20"/>
        </w:rPr>
        <w:t>ractsMember cof:CommercialBankingMember 2019-01-01 2019-06-30 0000927628 us-gaap:OperatingSegmentsMember cof:OtherContractRevenueMember us-gaap:CreditCardMember 2019-01-01 2019-06-30 0000927628 us-gaap:LetterOfCreditMember 2020-06-30 0000927628 cof:OtherPo</w:t>
      </w:r>
      <w:r>
        <w:rPr>
          <w:rFonts w:eastAsia="Times New Roman"/>
          <w:vanish/>
          <w:sz w:val="20"/>
          <w:szCs w:val="20"/>
        </w:rPr>
        <w:t>rtfolioSegmentsExcludingCreditCardMember 2020-06-30 0000927628 cof:OtherPortfolioSegmentsExcludingCreditCardMember 2019-12-31 0000927628 us-gaap:LetterOfCreditMember 2019-12-31 0000927628 cof:AntiMoneyLaunderingMember 2018-10-01 2018-10-31 0000927628 cof:C</w:t>
      </w:r>
      <w:r>
        <w:rPr>
          <w:rFonts w:eastAsia="Times New Roman"/>
          <w:vanish/>
          <w:sz w:val="20"/>
          <w:szCs w:val="20"/>
        </w:rPr>
        <w:t>ybersecurityIncidentMember 2020-06-30 0000927628 us-gaap:InsuranceClaimsMember 2020-01-01 2020-06-30 0000927628 us-gaap:InsuranceClaimsMember 2020-06-30 0000927628 cof:LossSharingAgreementMember 2020-06-30 0000927628 cof:CybersecurityIncidentMember country</w:t>
      </w:r>
      <w:r>
        <w:rPr>
          <w:rFonts w:eastAsia="Times New Roman"/>
          <w:vanish/>
          <w:sz w:val="20"/>
          <w:szCs w:val="20"/>
        </w:rPr>
        <w:t>:CA 2020-06-30 0000927628 us-gaap:InsuranceClaimsMember 2019-12-31 0000927628 cof:InterchangeLitigationMember us-gaap:PendingLitigationMember 2020-01-01 2020-06-30 0000927628 cof:LossSharingAgreementMember 2019-12-31 0000927628 cof:CybersecurityIncidentMem</w:t>
      </w:r>
      <w:r>
        <w:rPr>
          <w:rFonts w:eastAsia="Times New Roman"/>
          <w:vanish/>
          <w:sz w:val="20"/>
          <w:szCs w:val="20"/>
        </w:rPr>
        <w:t xml:space="preserve">ber country:US 2020-06-30 iso4217:USD xbrli:shares cof:Segment iso4217:USD xbrli:shares xbrli:pure cof:Contract cof:Security cof:claim </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2030640973"/>
          <w:jc w:val="center"/>
          <w:hidden/>
        </w:trPr>
        <w:tc>
          <w:tcPr>
            <w:tcW w:w="0" w:type="auto"/>
            <w:gridSpan w:val="5"/>
            <w:vAlign w:val="center"/>
            <w:hideMark/>
          </w:tcPr>
          <w:p w:rsidR="00000000" w:rsidRDefault="00A44DFC">
            <w:pPr>
              <w:rPr>
                <w:rFonts w:eastAsia="Times New Roman"/>
                <w:vanish/>
                <w:sz w:val="20"/>
                <w:szCs w:val="20"/>
              </w:rPr>
            </w:pPr>
          </w:p>
        </w:tc>
      </w:tr>
      <w:tr w:rsidR="00000000">
        <w:trPr>
          <w:divId w:val="2030640973"/>
          <w:jc w:val="center"/>
        </w:trPr>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r>
      <w:tr w:rsidR="00000000">
        <w:trPr>
          <w:divId w:val="2030640973"/>
          <w:jc w:val="center"/>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A44DFC">
            <w:pPr>
              <w:divId w:val="1997225467"/>
              <w:rPr>
                <w:rFonts w:eastAsia="Times New Roman"/>
                <w:sz w:val="20"/>
                <w:szCs w:val="20"/>
              </w:rPr>
            </w:pPr>
            <w:r>
              <w:rPr>
                <w:rFonts w:ascii="inherit" w:eastAsia="Times New Roman" w:hAnsi="inherit"/>
                <w:sz w:val="20"/>
                <w:szCs w:val="20"/>
              </w:rPr>
              <w:t> </w:t>
            </w:r>
          </w:p>
        </w:tc>
      </w:tr>
    </w:tbl>
    <w:p w:rsidR="00000000" w:rsidRDefault="00A44DFC">
      <w:pPr>
        <w:spacing w:line="288" w:lineRule="auto"/>
        <w:jc w:val="center"/>
        <w:divId w:val="548684878"/>
        <w:rPr>
          <w:rFonts w:eastAsia="Times New Roman"/>
          <w:sz w:val="23"/>
          <w:szCs w:val="23"/>
        </w:rPr>
      </w:pPr>
      <w:r>
        <w:rPr>
          <w:rFonts w:ascii="inherit" w:eastAsia="Times New Roman" w:hAnsi="inherit"/>
          <w:b/>
          <w:bCs/>
          <w:sz w:val="23"/>
          <w:szCs w:val="23"/>
        </w:rPr>
        <w:t>UNITED STATES</w:t>
      </w:r>
    </w:p>
    <w:p w:rsidR="00000000" w:rsidRDefault="00A44DFC">
      <w:pPr>
        <w:spacing w:line="288" w:lineRule="auto"/>
        <w:jc w:val="center"/>
        <w:divId w:val="548684878"/>
        <w:rPr>
          <w:rFonts w:eastAsia="Times New Roman"/>
          <w:sz w:val="23"/>
          <w:szCs w:val="23"/>
        </w:rPr>
      </w:pPr>
      <w:r>
        <w:rPr>
          <w:rFonts w:ascii="inherit" w:eastAsia="Times New Roman" w:hAnsi="inherit"/>
          <w:b/>
          <w:bCs/>
          <w:sz w:val="23"/>
          <w:szCs w:val="23"/>
        </w:rPr>
        <w:t>SECURITIES AND EXCHANGE COMMISSION</w:t>
      </w:r>
    </w:p>
    <w:p w:rsidR="00000000" w:rsidRDefault="00A44DFC">
      <w:pPr>
        <w:spacing w:line="288" w:lineRule="auto"/>
        <w:jc w:val="center"/>
        <w:divId w:val="548684878"/>
        <w:rPr>
          <w:rFonts w:eastAsia="Times New Roman"/>
          <w:sz w:val="19"/>
          <w:szCs w:val="19"/>
        </w:rPr>
      </w:pPr>
      <w:r>
        <w:rPr>
          <w:rFonts w:ascii="inherit" w:eastAsia="Times New Roman" w:hAnsi="inherit"/>
          <w:b/>
          <w:bCs/>
          <w:sz w:val="19"/>
          <w:szCs w:val="19"/>
        </w:rPr>
        <w:t>Washington, D.C. 20549</w:t>
      </w:r>
    </w:p>
    <w:p w:rsidR="00000000" w:rsidRDefault="00A44DFC">
      <w:pPr>
        <w:spacing w:line="288" w:lineRule="auto"/>
        <w:jc w:val="center"/>
        <w:divId w:val="548684878"/>
        <w:rPr>
          <w:rFonts w:eastAsia="Times New Roman"/>
          <w:sz w:val="12"/>
          <w:szCs w:val="12"/>
        </w:rPr>
      </w:pPr>
      <w:r>
        <w:rPr>
          <w:rFonts w:ascii="inherit" w:eastAsia="Times New Roman" w:hAnsi="inherit"/>
          <w:sz w:val="12"/>
          <w:szCs w:val="12"/>
        </w:rPr>
        <w:t>____________________________________</w:t>
      </w:r>
    </w:p>
    <w:p w:rsidR="00000000" w:rsidRDefault="00A44DFC">
      <w:pPr>
        <w:spacing w:line="288" w:lineRule="auto"/>
        <w:jc w:val="center"/>
        <w:divId w:val="548684878"/>
        <w:rPr>
          <w:rFonts w:eastAsia="Times New Roman"/>
          <w:sz w:val="28"/>
          <w:szCs w:val="28"/>
        </w:rPr>
      </w:pPr>
      <w:r>
        <w:rPr>
          <w:rFonts w:ascii="inherit" w:eastAsia="Times New Roman" w:hAnsi="inherit"/>
          <w:b/>
          <w:bCs/>
          <w:sz w:val="28"/>
          <w:szCs w:val="28"/>
        </w:rPr>
        <w:t>FORM</w:t>
      </w:r>
      <w:r>
        <w:rPr>
          <w:rFonts w:ascii="inherit" w:eastAsia="Times New Roman" w:hAnsi="inherit"/>
          <w:b/>
          <w:bCs/>
          <w:sz w:val="28"/>
          <w:szCs w:val="28"/>
        </w:rPr>
        <w:t xml:space="preserve"> </w:t>
      </w:r>
      <w:r>
        <w:rPr>
          <w:rFonts w:eastAsia="Times New Roman"/>
          <w:b/>
          <w:bCs/>
          <w:sz w:val="28"/>
          <w:szCs w:val="28"/>
        </w:rPr>
        <w:t>10-Q</w:t>
      </w:r>
      <w:r>
        <w:rPr>
          <w:rFonts w:ascii="inherit" w:eastAsia="Times New Roman" w:hAnsi="inherit"/>
          <w:b/>
          <w:bCs/>
          <w:sz w:val="28"/>
          <w:szCs w:val="28"/>
        </w:rPr>
        <w:t xml:space="preserve"> </w:t>
      </w:r>
    </w:p>
    <w:p w:rsidR="00000000" w:rsidRDefault="00A44DFC">
      <w:pPr>
        <w:spacing w:line="288" w:lineRule="auto"/>
        <w:jc w:val="center"/>
        <w:divId w:val="548684878"/>
        <w:rPr>
          <w:rFonts w:eastAsia="Times New Roman"/>
          <w:sz w:val="12"/>
          <w:szCs w:val="12"/>
        </w:rPr>
      </w:pPr>
      <w:r>
        <w:rPr>
          <w:rFonts w:ascii="inherit" w:eastAsia="Times New Roman" w:hAnsi="inherit"/>
          <w:sz w:val="12"/>
          <w:szCs w:val="12"/>
        </w:rPr>
        <w:t>____________________________________</w:t>
      </w:r>
    </w:p>
    <w:tbl>
      <w:tblPr>
        <w:tblW w:w="4462" w:type="pct"/>
        <w:jc w:val="center"/>
        <w:tblCellMar>
          <w:left w:w="0" w:type="dxa"/>
          <w:right w:w="0" w:type="dxa"/>
        </w:tblCellMar>
        <w:tblLook w:val="04A0" w:firstRow="1" w:lastRow="0" w:firstColumn="1" w:lastColumn="0" w:noHBand="0" w:noVBand="1"/>
      </w:tblPr>
      <w:tblGrid>
        <w:gridCol w:w="371"/>
        <w:gridCol w:w="7041"/>
      </w:tblGrid>
      <w:tr w:rsidR="00000000">
        <w:trPr>
          <w:divId w:val="491027216"/>
          <w:jc w:val="center"/>
        </w:trPr>
        <w:tc>
          <w:tcPr>
            <w:tcW w:w="0" w:type="auto"/>
            <w:gridSpan w:val="2"/>
            <w:vAlign w:val="center"/>
            <w:hideMark/>
          </w:tcPr>
          <w:p w:rsidR="00000000" w:rsidRDefault="00A44DFC">
            <w:pPr>
              <w:spacing w:line="288" w:lineRule="auto"/>
              <w:jc w:val="center"/>
              <w:rPr>
                <w:rFonts w:eastAsia="Times New Roman"/>
                <w:sz w:val="12"/>
                <w:szCs w:val="12"/>
              </w:rPr>
            </w:pPr>
          </w:p>
        </w:tc>
      </w:tr>
      <w:tr w:rsidR="00000000">
        <w:trPr>
          <w:divId w:val="491027216"/>
          <w:jc w:val="center"/>
        </w:trPr>
        <w:tc>
          <w:tcPr>
            <w:tcW w:w="250" w:type="pct"/>
            <w:vAlign w:val="center"/>
            <w:hideMark/>
          </w:tcPr>
          <w:p w:rsidR="00000000" w:rsidRDefault="00A44DFC">
            <w:pPr>
              <w:rPr>
                <w:rFonts w:eastAsia="Times New Roman"/>
                <w:sz w:val="20"/>
                <w:szCs w:val="20"/>
              </w:rPr>
            </w:pPr>
          </w:p>
        </w:tc>
        <w:tc>
          <w:tcPr>
            <w:tcW w:w="4750" w:type="pct"/>
            <w:vAlign w:val="center"/>
            <w:hideMark/>
          </w:tcPr>
          <w:p w:rsidR="00000000" w:rsidRDefault="00A44DFC">
            <w:pPr>
              <w:rPr>
                <w:rFonts w:eastAsia="Times New Roman"/>
                <w:sz w:val="20"/>
                <w:szCs w:val="20"/>
              </w:rPr>
            </w:pPr>
          </w:p>
        </w:tc>
      </w:tr>
      <w:tr w:rsidR="00000000">
        <w:trPr>
          <w:divId w:val="491027216"/>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8"/>
                <w:szCs w:val="18"/>
              </w:rPr>
            </w:pPr>
            <w:r>
              <w:rPr>
                <w:rFonts w:ascii="inherit" w:eastAsia="Times New Roman" w:hAnsi="inherit"/>
                <w:b/>
                <w:bCs/>
                <w:sz w:val="18"/>
                <w:szCs w:val="18"/>
              </w:rPr>
              <w:t>QUARTERLY REPORT PURSUANT TO SECTION 13 OR 15(d) OF THE SECURITIES EXCHANGE ACT OF 1934</w:t>
            </w:r>
          </w:p>
        </w:tc>
      </w:tr>
    </w:tbl>
    <w:p w:rsidR="00000000" w:rsidRDefault="00A44DFC">
      <w:pPr>
        <w:spacing w:line="288" w:lineRule="auto"/>
        <w:jc w:val="center"/>
        <w:divId w:val="548684878"/>
        <w:rPr>
          <w:rFonts w:eastAsia="Times New Roman"/>
          <w:sz w:val="18"/>
          <w:szCs w:val="18"/>
        </w:rPr>
      </w:pPr>
      <w:r>
        <w:rPr>
          <w:rFonts w:ascii="inherit" w:eastAsia="Times New Roman" w:hAnsi="inherit"/>
          <w:b/>
          <w:bCs/>
          <w:sz w:val="18"/>
          <w:szCs w:val="18"/>
        </w:rPr>
        <w:t>For the quarterly period ended</w:t>
      </w:r>
      <w:r>
        <w:rPr>
          <w:rFonts w:ascii="inherit" w:eastAsia="Times New Roman" w:hAnsi="inherit"/>
          <w:b/>
          <w:bCs/>
          <w:sz w:val="18"/>
          <w:szCs w:val="18"/>
        </w:rPr>
        <w:t xml:space="preserve"> </w:t>
      </w:r>
      <w:r>
        <w:rPr>
          <w:rFonts w:ascii="inherit" w:eastAsia="Times New Roman" w:hAnsi="inherit"/>
          <w:b/>
          <w:bCs/>
          <w:sz w:val="18"/>
          <w:szCs w:val="18"/>
        </w:rPr>
        <w:t>June 30, 2020</w:t>
      </w:r>
      <w:r>
        <w:rPr>
          <w:rFonts w:ascii="inherit" w:eastAsia="Times New Roman" w:hAnsi="inherit"/>
          <w:b/>
          <w:bCs/>
          <w:sz w:val="18"/>
          <w:szCs w:val="18"/>
        </w:rPr>
        <w:t xml:space="preserve"> </w:t>
      </w:r>
    </w:p>
    <w:p w:rsidR="00000000" w:rsidRDefault="00A44DFC">
      <w:pPr>
        <w:spacing w:line="288" w:lineRule="auto"/>
        <w:jc w:val="center"/>
        <w:divId w:val="548684878"/>
        <w:rPr>
          <w:rFonts w:eastAsia="Times New Roman"/>
          <w:sz w:val="16"/>
          <w:szCs w:val="16"/>
        </w:rPr>
      </w:pPr>
      <w:r>
        <w:rPr>
          <w:rFonts w:ascii="inherit" w:eastAsia="Times New Roman" w:hAnsi="inherit"/>
          <w:b/>
          <w:bCs/>
          <w:sz w:val="16"/>
          <w:szCs w:val="16"/>
        </w:rPr>
        <w:t>OR</w:t>
      </w:r>
    </w:p>
    <w:tbl>
      <w:tblPr>
        <w:tblW w:w="4462" w:type="pct"/>
        <w:jc w:val="center"/>
        <w:tblCellMar>
          <w:left w:w="0" w:type="dxa"/>
          <w:right w:w="0" w:type="dxa"/>
        </w:tblCellMar>
        <w:tblLook w:val="04A0" w:firstRow="1" w:lastRow="0" w:firstColumn="1" w:lastColumn="0" w:noHBand="0" w:noVBand="1"/>
      </w:tblPr>
      <w:tblGrid>
        <w:gridCol w:w="371"/>
        <w:gridCol w:w="7041"/>
      </w:tblGrid>
      <w:tr w:rsidR="00000000">
        <w:trPr>
          <w:divId w:val="560602818"/>
          <w:jc w:val="center"/>
        </w:trPr>
        <w:tc>
          <w:tcPr>
            <w:tcW w:w="0" w:type="auto"/>
            <w:gridSpan w:val="2"/>
            <w:vAlign w:val="center"/>
            <w:hideMark/>
          </w:tcPr>
          <w:p w:rsidR="00000000" w:rsidRDefault="00A44DFC">
            <w:pPr>
              <w:spacing w:line="288" w:lineRule="auto"/>
              <w:jc w:val="center"/>
              <w:rPr>
                <w:rFonts w:eastAsia="Times New Roman"/>
                <w:sz w:val="16"/>
                <w:szCs w:val="16"/>
              </w:rPr>
            </w:pPr>
          </w:p>
        </w:tc>
      </w:tr>
      <w:tr w:rsidR="00000000">
        <w:trPr>
          <w:divId w:val="560602818"/>
          <w:jc w:val="center"/>
        </w:trPr>
        <w:tc>
          <w:tcPr>
            <w:tcW w:w="250" w:type="pct"/>
            <w:vAlign w:val="center"/>
            <w:hideMark/>
          </w:tcPr>
          <w:p w:rsidR="00000000" w:rsidRDefault="00A44DFC">
            <w:pPr>
              <w:rPr>
                <w:rFonts w:eastAsia="Times New Roman"/>
                <w:sz w:val="20"/>
                <w:szCs w:val="20"/>
              </w:rPr>
            </w:pPr>
          </w:p>
        </w:tc>
        <w:tc>
          <w:tcPr>
            <w:tcW w:w="4750" w:type="pct"/>
            <w:vAlign w:val="center"/>
            <w:hideMark/>
          </w:tcPr>
          <w:p w:rsidR="00000000" w:rsidRDefault="00A44DFC">
            <w:pPr>
              <w:rPr>
                <w:rFonts w:eastAsia="Times New Roman"/>
                <w:sz w:val="20"/>
                <w:szCs w:val="20"/>
              </w:rPr>
            </w:pPr>
          </w:p>
        </w:tc>
      </w:tr>
      <w:tr w:rsidR="00000000">
        <w:trPr>
          <w:divId w:val="560602818"/>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8"/>
                <w:szCs w:val="18"/>
              </w:rPr>
            </w:pPr>
            <w:r>
              <w:rPr>
                <w:rFonts w:ascii="inherit" w:eastAsia="Times New Roman" w:hAnsi="inherit"/>
                <w:b/>
                <w:bCs/>
                <w:sz w:val="18"/>
                <w:szCs w:val="18"/>
              </w:rPr>
              <w:t>TRANSITION REPORT PURSUANT TO SECTION 13 OR 15(d) OF THE SECURITIES EXCHANGE ACT OF 1934</w:t>
            </w:r>
          </w:p>
        </w:tc>
      </w:tr>
    </w:tbl>
    <w:p w:rsidR="00000000" w:rsidRDefault="00A44DFC">
      <w:pPr>
        <w:spacing w:line="288" w:lineRule="auto"/>
        <w:jc w:val="center"/>
        <w:divId w:val="548684878"/>
        <w:rPr>
          <w:rFonts w:eastAsia="Times New Roman"/>
          <w:sz w:val="18"/>
          <w:szCs w:val="18"/>
        </w:rPr>
      </w:pPr>
      <w:r>
        <w:rPr>
          <w:rFonts w:ascii="inherit" w:eastAsia="Times New Roman" w:hAnsi="inherit"/>
          <w:b/>
          <w:bCs/>
          <w:sz w:val="18"/>
          <w:szCs w:val="18"/>
        </w:rPr>
        <w:t>For the transition period from</w:t>
      </w:r>
      <w:r>
        <w:rPr>
          <w:rFonts w:ascii="inherit" w:eastAsia="Times New Roman" w:hAnsi="inherit"/>
          <w:b/>
          <w:bCs/>
          <w:sz w:val="18"/>
          <w:szCs w:val="18"/>
        </w:rPr>
        <w:t xml:space="preserve"> </w:t>
      </w:r>
      <w:r>
        <w:rPr>
          <w:rFonts w:ascii="inherit" w:eastAsia="Times New Roman" w:hAnsi="inherit"/>
          <w:b/>
          <w:bCs/>
          <w:sz w:val="18"/>
          <w:szCs w:val="18"/>
          <w:u w:val="single"/>
        </w:rPr>
        <w:t>            </w:t>
      </w:r>
      <w:r>
        <w:rPr>
          <w:rFonts w:ascii="inherit" w:eastAsia="Times New Roman" w:hAnsi="inherit"/>
          <w:b/>
          <w:bCs/>
          <w:sz w:val="18"/>
          <w:szCs w:val="18"/>
        </w:rPr>
        <w:t xml:space="preserve"> </w:t>
      </w:r>
      <w:r>
        <w:rPr>
          <w:rFonts w:ascii="inherit" w:eastAsia="Times New Roman" w:hAnsi="inherit"/>
          <w:b/>
          <w:bCs/>
          <w:sz w:val="18"/>
          <w:szCs w:val="18"/>
        </w:rPr>
        <w:t>to</w:t>
      </w:r>
      <w:r>
        <w:rPr>
          <w:rFonts w:ascii="inherit" w:eastAsia="Times New Roman" w:hAnsi="inherit"/>
          <w:b/>
          <w:bCs/>
          <w:sz w:val="18"/>
          <w:szCs w:val="18"/>
        </w:rPr>
        <w:t xml:space="preserve"> </w:t>
      </w:r>
      <w:r>
        <w:rPr>
          <w:rFonts w:ascii="inherit" w:eastAsia="Times New Roman" w:hAnsi="inherit"/>
          <w:b/>
          <w:bCs/>
          <w:sz w:val="18"/>
          <w:szCs w:val="18"/>
          <w:u w:val="single"/>
        </w:rPr>
        <w:t>            </w:t>
      </w:r>
    </w:p>
    <w:p w:rsidR="00000000" w:rsidRDefault="00A44DFC">
      <w:pPr>
        <w:spacing w:line="288" w:lineRule="auto"/>
        <w:jc w:val="center"/>
        <w:divId w:val="548684878"/>
        <w:rPr>
          <w:rFonts w:eastAsia="Times New Roman"/>
          <w:sz w:val="18"/>
          <w:szCs w:val="18"/>
        </w:rPr>
      </w:pPr>
      <w:r>
        <w:rPr>
          <w:rFonts w:ascii="inherit" w:eastAsia="Times New Roman" w:hAnsi="inherit"/>
          <w:b/>
          <w:bCs/>
          <w:sz w:val="18"/>
          <w:szCs w:val="18"/>
        </w:rPr>
        <w:t>Commission File No. </w:t>
      </w:r>
      <w:r>
        <w:rPr>
          <w:rFonts w:eastAsia="Times New Roman"/>
          <w:b/>
          <w:bCs/>
          <w:sz w:val="18"/>
          <w:szCs w:val="18"/>
        </w:rPr>
        <w:t>001-13300</w:t>
      </w:r>
      <w:r>
        <w:rPr>
          <w:rFonts w:ascii="inherit" w:eastAsia="Times New Roman" w:hAnsi="inherit"/>
          <w:b/>
          <w:bCs/>
          <w:sz w:val="18"/>
          <w:szCs w:val="18"/>
        </w:rPr>
        <w:t xml:space="preserve"> </w:t>
      </w:r>
    </w:p>
    <w:p w:rsidR="00000000" w:rsidRDefault="00A44DFC">
      <w:pPr>
        <w:spacing w:line="288" w:lineRule="auto"/>
        <w:jc w:val="center"/>
        <w:divId w:val="548684878"/>
        <w:rPr>
          <w:rFonts w:eastAsia="Times New Roman"/>
          <w:sz w:val="12"/>
          <w:szCs w:val="12"/>
        </w:rPr>
      </w:pPr>
      <w:r>
        <w:rPr>
          <w:rFonts w:ascii="inherit" w:eastAsia="Times New Roman" w:hAnsi="inherit"/>
          <w:sz w:val="12"/>
          <w:szCs w:val="12"/>
        </w:rPr>
        <w:t>____________________________________</w:t>
      </w:r>
    </w:p>
    <w:p w:rsidR="00000000" w:rsidRDefault="00A44DFC">
      <w:pPr>
        <w:spacing w:line="288" w:lineRule="auto"/>
        <w:jc w:val="center"/>
        <w:divId w:val="548684878"/>
        <w:rPr>
          <w:rFonts w:eastAsia="Times New Roman"/>
          <w:sz w:val="32"/>
          <w:szCs w:val="32"/>
        </w:rPr>
      </w:pPr>
      <w:r>
        <w:rPr>
          <w:rFonts w:eastAsia="Times New Roman"/>
          <w:b/>
          <w:bCs/>
          <w:sz w:val="32"/>
          <w:szCs w:val="32"/>
        </w:rPr>
        <w:t>CAPITAL ONE FINANCIAL CORP</w:t>
      </w:r>
      <w:r>
        <w:rPr>
          <w:rFonts w:ascii="inherit" w:eastAsia="Times New Roman" w:hAnsi="inherit"/>
          <w:b/>
          <w:bCs/>
          <w:sz w:val="32"/>
          <w:szCs w:val="32"/>
        </w:rPr>
        <w:t>ORATION</w:t>
      </w:r>
    </w:p>
    <w:p w:rsidR="00000000" w:rsidRDefault="00A44DFC">
      <w:pPr>
        <w:spacing w:line="288" w:lineRule="auto"/>
        <w:jc w:val="center"/>
        <w:divId w:val="548684878"/>
        <w:rPr>
          <w:rFonts w:eastAsia="Times New Roman"/>
          <w:sz w:val="16"/>
          <w:szCs w:val="16"/>
        </w:rPr>
      </w:pPr>
      <w:r>
        <w:rPr>
          <w:rFonts w:ascii="inherit" w:eastAsia="Times New Roman" w:hAnsi="inherit"/>
          <w:b/>
          <w:bCs/>
          <w:sz w:val="16"/>
          <w:szCs w:val="16"/>
        </w:rPr>
        <w:t>(Ex</w:t>
      </w:r>
      <w:r>
        <w:rPr>
          <w:rFonts w:ascii="inherit" w:eastAsia="Times New Roman" w:hAnsi="inherit"/>
          <w:b/>
          <w:bCs/>
          <w:sz w:val="16"/>
          <w:szCs w:val="16"/>
        </w:rPr>
        <w:t>act name of registrant as specified in its charter)</w:t>
      </w:r>
      <w:r>
        <w:rPr>
          <w:rFonts w:ascii="inherit" w:eastAsia="Times New Roman" w:hAnsi="inherit"/>
          <w:sz w:val="16"/>
          <w:szCs w:val="16"/>
        </w:rPr>
        <w:t> </w:t>
      </w:r>
    </w:p>
    <w:p w:rsidR="00000000" w:rsidRDefault="00A44DFC">
      <w:pPr>
        <w:spacing w:line="288" w:lineRule="auto"/>
        <w:jc w:val="center"/>
        <w:divId w:val="548684878"/>
        <w:rPr>
          <w:rFonts w:eastAsia="Times New Roman"/>
          <w:sz w:val="12"/>
          <w:szCs w:val="12"/>
        </w:rPr>
      </w:pPr>
      <w:r>
        <w:rPr>
          <w:rFonts w:ascii="inherit" w:eastAsia="Times New Roman" w:hAnsi="inherit"/>
          <w:sz w:val="12"/>
          <w:szCs w:val="12"/>
        </w:rPr>
        <w:t>____________________________________</w:t>
      </w:r>
    </w:p>
    <w:tbl>
      <w:tblPr>
        <w:tblW w:w="5000" w:type="pct"/>
        <w:jc w:val="center"/>
        <w:tblCellMar>
          <w:left w:w="0" w:type="dxa"/>
          <w:right w:w="0" w:type="dxa"/>
        </w:tblCellMar>
        <w:tblLook w:val="04A0" w:firstRow="1" w:lastRow="0" w:firstColumn="1" w:lastColumn="0" w:noHBand="0" w:noVBand="1"/>
      </w:tblPr>
      <w:tblGrid>
        <w:gridCol w:w="2492"/>
        <w:gridCol w:w="2492"/>
        <w:gridCol w:w="249"/>
        <w:gridCol w:w="3073"/>
      </w:tblGrid>
      <w:tr w:rsidR="00000000">
        <w:trPr>
          <w:divId w:val="1705641850"/>
          <w:jc w:val="center"/>
        </w:trPr>
        <w:tc>
          <w:tcPr>
            <w:tcW w:w="0" w:type="auto"/>
            <w:gridSpan w:val="4"/>
            <w:vAlign w:val="center"/>
            <w:hideMark/>
          </w:tcPr>
          <w:p w:rsidR="00000000" w:rsidRDefault="00A44DFC">
            <w:pPr>
              <w:spacing w:line="288" w:lineRule="auto"/>
              <w:jc w:val="center"/>
              <w:rPr>
                <w:rFonts w:eastAsia="Times New Roman"/>
                <w:sz w:val="12"/>
                <w:szCs w:val="12"/>
              </w:rPr>
            </w:pPr>
          </w:p>
        </w:tc>
      </w:tr>
      <w:tr w:rsidR="00000000">
        <w:trPr>
          <w:divId w:val="1705641850"/>
          <w:jc w:val="center"/>
        </w:trPr>
        <w:tc>
          <w:tcPr>
            <w:tcW w:w="1500" w:type="pct"/>
            <w:vAlign w:val="center"/>
            <w:hideMark/>
          </w:tcPr>
          <w:p w:rsidR="00000000" w:rsidRDefault="00A44DFC">
            <w:pPr>
              <w:rPr>
                <w:rFonts w:eastAsia="Times New Roman"/>
                <w:sz w:val="20"/>
                <w:szCs w:val="20"/>
              </w:rPr>
            </w:pPr>
          </w:p>
        </w:tc>
        <w:tc>
          <w:tcPr>
            <w:tcW w:w="1500" w:type="pct"/>
            <w:vAlign w:val="center"/>
            <w:hideMark/>
          </w:tcPr>
          <w:p w:rsidR="00000000" w:rsidRDefault="00A44DFC">
            <w:pPr>
              <w:rPr>
                <w:rFonts w:eastAsia="Times New Roman"/>
                <w:sz w:val="20"/>
                <w:szCs w:val="20"/>
              </w:rPr>
            </w:pPr>
          </w:p>
        </w:tc>
        <w:tc>
          <w:tcPr>
            <w:tcW w:w="150" w:type="pct"/>
            <w:vAlign w:val="center"/>
            <w:hideMark/>
          </w:tcPr>
          <w:p w:rsidR="00000000" w:rsidRDefault="00A44DFC">
            <w:pPr>
              <w:rPr>
                <w:rFonts w:eastAsia="Times New Roman"/>
                <w:sz w:val="20"/>
                <w:szCs w:val="20"/>
              </w:rPr>
            </w:pPr>
          </w:p>
        </w:tc>
        <w:tc>
          <w:tcPr>
            <w:tcW w:w="1850" w:type="pct"/>
            <w:vAlign w:val="center"/>
            <w:hideMark/>
          </w:tcPr>
          <w:p w:rsidR="00000000" w:rsidRDefault="00A44DFC">
            <w:pPr>
              <w:rPr>
                <w:rFonts w:eastAsia="Times New Roman"/>
                <w:sz w:val="20"/>
                <w:szCs w:val="20"/>
              </w:rPr>
            </w:pPr>
          </w:p>
        </w:tc>
      </w:tr>
      <w:tr w:rsidR="00000000">
        <w:trPr>
          <w:divId w:val="1705641850"/>
          <w:jc w:val="center"/>
        </w:trPr>
        <w:tc>
          <w:tcPr>
            <w:tcW w:w="0" w:type="auto"/>
            <w:gridSpan w:val="2"/>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b/>
                <w:bCs/>
                <w:sz w:val="16"/>
                <w:szCs w:val="16"/>
              </w:rPr>
              <w:t>Delaware</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b/>
                <w:bCs/>
                <w:sz w:val="16"/>
                <w:szCs w:val="16"/>
              </w:rPr>
              <w:t>54-1719854</w:t>
            </w:r>
          </w:p>
        </w:tc>
      </w:tr>
      <w:tr w:rsidR="00000000">
        <w:trPr>
          <w:divId w:val="1705641850"/>
          <w:jc w:val="center"/>
        </w:trPr>
        <w:tc>
          <w:tcPr>
            <w:tcW w:w="0" w:type="auto"/>
            <w:gridSpan w:val="2"/>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(State or other jurisdiction of incorporation or organization)</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(I.R.S. Employer Identification No.)</w:t>
            </w:r>
          </w:p>
        </w:tc>
      </w:tr>
      <w:tr w:rsidR="00000000">
        <w:trPr>
          <w:divId w:val="1705641850"/>
          <w:jc w:val="center"/>
        </w:trPr>
        <w:tc>
          <w:tcPr>
            <w:tcW w:w="0" w:type="auto"/>
            <w:gridSpan w:val="2"/>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1680 Capital One Drive,</w:t>
            </w:r>
          </w:p>
        </w:tc>
        <w:tc>
          <w:tcPr>
            <w:tcW w:w="0" w:type="auto"/>
            <w:tcMar>
              <w:top w:w="30" w:type="dxa"/>
              <w:left w:w="30" w:type="dxa"/>
              <w:bottom w:w="30" w:type="dxa"/>
              <w:right w:w="30" w:type="dxa"/>
            </w:tcMar>
            <w:vAlign w:val="bottom"/>
            <w:hideMark/>
          </w:tcPr>
          <w:p w:rsidR="00000000" w:rsidRDefault="00A44DFC">
            <w:pPr>
              <w:divId w:val="396366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35118153"/>
              <w:rPr>
                <w:rFonts w:eastAsia="Times New Roman"/>
                <w:sz w:val="20"/>
                <w:szCs w:val="20"/>
              </w:rPr>
            </w:pPr>
            <w:r>
              <w:rPr>
                <w:rFonts w:ascii="inherit" w:eastAsia="Times New Roman" w:hAnsi="inherit"/>
                <w:sz w:val="20"/>
                <w:szCs w:val="20"/>
              </w:rPr>
              <w:t> </w:t>
            </w:r>
          </w:p>
        </w:tc>
      </w:tr>
      <w:tr w:rsidR="00000000">
        <w:trPr>
          <w:divId w:val="1705641850"/>
          <w:jc w:val="center"/>
        </w:trPr>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McLean,</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Virginia</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22102</w:t>
            </w:r>
          </w:p>
        </w:tc>
      </w:tr>
      <w:tr w:rsidR="00000000">
        <w:trPr>
          <w:divId w:val="1705641850"/>
          <w:jc w:val="center"/>
        </w:trPr>
        <w:tc>
          <w:tcPr>
            <w:tcW w:w="0" w:type="auto"/>
            <w:gridSpan w:val="2"/>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b/>
                <w:bCs/>
                <w:sz w:val="16"/>
                <w:szCs w:val="16"/>
              </w:rPr>
              <w:t>(Address of principal executive offices)</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b/>
                <w:bCs/>
                <w:sz w:val="16"/>
                <w:szCs w:val="16"/>
              </w:rPr>
              <w:t>(Zip Code)</w:t>
            </w:r>
          </w:p>
        </w:tc>
      </w:tr>
    </w:tbl>
    <w:p w:rsidR="00000000" w:rsidRDefault="00A44DFC">
      <w:pPr>
        <w:spacing w:line="288" w:lineRule="auto"/>
        <w:jc w:val="center"/>
        <w:divId w:val="548684878"/>
        <w:rPr>
          <w:rFonts w:eastAsia="Times New Roman"/>
          <w:sz w:val="16"/>
          <w:szCs w:val="16"/>
        </w:rPr>
      </w:pPr>
      <w:r>
        <w:rPr>
          <w:rFonts w:ascii="inherit" w:eastAsia="Times New Roman" w:hAnsi="inherit"/>
          <w:b/>
          <w:bCs/>
          <w:sz w:val="16"/>
          <w:szCs w:val="16"/>
        </w:rPr>
        <w:t>Registrant’s telephone number, including area code: (</w:t>
      </w:r>
      <w:r>
        <w:rPr>
          <w:rFonts w:eastAsia="Times New Roman"/>
          <w:b/>
          <w:bCs/>
          <w:sz w:val="16"/>
          <w:szCs w:val="16"/>
        </w:rPr>
        <w:t>703</w:t>
      </w:r>
      <w:r>
        <w:rPr>
          <w:rFonts w:ascii="inherit" w:eastAsia="Times New Roman" w:hAnsi="inherit"/>
          <w:b/>
          <w:bCs/>
          <w:sz w:val="16"/>
          <w:szCs w:val="16"/>
        </w:rPr>
        <w:t>) </w:t>
      </w:r>
      <w:r>
        <w:rPr>
          <w:rFonts w:eastAsia="Times New Roman"/>
          <w:b/>
          <w:bCs/>
          <w:sz w:val="16"/>
          <w:szCs w:val="16"/>
        </w:rPr>
        <w:t>720-1000</w:t>
      </w:r>
    </w:p>
    <w:p w:rsidR="00000000" w:rsidRDefault="00A44DFC">
      <w:pPr>
        <w:spacing w:line="288" w:lineRule="auto"/>
        <w:jc w:val="center"/>
        <w:divId w:val="548684878"/>
        <w:rPr>
          <w:rFonts w:eastAsia="Times New Roman"/>
          <w:sz w:val="16"/>
          <w:szCs w:val="16"/>
        </w:rPr>
      </w:pPr>
      <w:r>
        <w:rPr>
          <w:rFonts w:ascii="inherit" w:eastAsia="Times New Roman" w:hAnsi="inherit"/>
          <w:b/>
          <w:bCs/>
          <w:sz w:val="16"/>
          <w:szCs w:val="16"/>
        </w:rPr>
        <w:t>(Not applicable)</w:t>
      </w:r>
    </w:p>
    <w:p w:rsidR="00000000" w:rsidRDefault="00A44DFC">
      <w:pPr>
        <w:spacing w:line="288" w:lineRule="auto"/>
        <w:jc w:val="center"/>
        <w:divId w:val="548684878"/>
        <w:rPr>
          <w:rFonts w:eastAsia="Times New Roman"/>
          <w:sz w:val="16"/>
          <w:szCs w:val="16"/>
        </w:rPr>
      </w:pPr>
      <w:r>
        <w:rPr>
          <w:rFonts w:ascii="inherit" w:eastAsia="Times New Roman" w:hAnsi="inherit"/>
          <w:b/>
          <w:bCs/>
          <w:sz w:val="16"/>
          <w:szCs w:val="16"/>
        </w:rPr>
        <w:t>(Former name, former address and former fiscal year, if changed since last report)</w:t>
      </w:r>
      <w:r>
        <w:rPr>
          <w:rFonts w:ascii="inherit" w:eastAsia="Times New Roman" w:hAnsi="inherit"/>
          <w:b/>
          <w:bCs/>
          <w:sz w:val="16"/>
          <w:szCs w:val="16"/>
        </w:rPr>
        <w:t xml:space="preserve"> </w:t>
      </w:r>
    </w:p>
    <w:p w:rsidR="00000000" w:rsidRDefault="00A44DFC">
      <w:pPr>
        <w:spacing w:line="288" w:lineRule="auto"/>
        <w:jc w:val="center"/>
        <w:divId w:val="548684878"/>
        <w:rPr>
          <w:rFonts w:eastAsia="Times New Roman"/>
          <w:sz w:val="12"/>
          <w:szCs w:val="12"/>
        </w:rPr>
      </w:pPr>
      <w:r>
        <w:rPr>
          <w:rFonts w:ascii="inherit" w:eastAsia="Times New Roman" w:hAnsi="inherit"/>
          <w:sz w:val="12"/>
          <w:szCs w:val="12"/>
        </w:rPr>
        <w:t>____________________________________</w:t>
      </w:r>
    </w:p>
    <w:p w:rsidR="00000000" w:rsidRDefault="00A44DFC">
      <w:pPr>
        <w:spacing w:line="288" w:lineRule="auto"/>
        <w:jc w:val="center"/>
        <w:divId w:val="548684878"/>
        <w:rPr>
          <w:rFonts w:eastAsia="Times New Roman"/>
          <w:sz w:val="16"/>
          <w:szCs w:val="16"/>
        </w:rPr>
      </w:pPr>
      <w:r>
        <w:rPr>
          <w:rFonts w:ascii="inherit" w:eastAsia="Times New Roman" w:hAnsi="inherit"/>
          <w:b/>
          <w:bCs/>
          <w:sz w:val="16"/>
          <w:szCs w:val="16"/>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5243"/>
        <w:gridCol w:w="809"/>
        <w:gridCol w:w="2254"/>
      </w:tblGrid>
      <w:tr w:rsidR="00000000">
        <w:trPr>
          <w:divId w:val="491070411"/>
          <w:jc w:val="center"/>
        </w:trPr>
        <w:tc>
          <w:tcPr>
            <w:tcW w:w="0" w:type="auto"/>
            <w:gridSpan w:val="3"/>
            <w:vAlign w:val="center"/>
            <w:hideMark/>
          </w:tcPr>
          <w:p w:rsidR="00000000" w:rsidRDefault="00A44DFC">
            <w:pPr>
              <w:spacing w:line="288" w:lineRule="auto"/>
              <w:jc w:val="center"/>
              <w:rPr>
                <w:rFonts w:eastAsia="Times New Roman"/>
                <w:sz w:val="16"/>
                <w:szCs w:val="16"/>
              </w:rPr>
            </w:pPr>
          </w:p>
        </w:tc>
      </w:tr>
      <w:tr w:rsidR="00000000">
        <w:trPr>
          <w:divId w:val="491070411"/>
          <w:jc w:val="center"/>
        </w:trPr>
        <w:tc>
          <w:tcPr>
            <w:tcW w:w="320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1400" w:type="pct"/>
            <w:vAlign w:val="center"/>
            <w:hideMark/>
          </w:tcPr>
          <w:p w:rsidR="00000000" w:rsidRDefault="00A44DFC">
            <w:pPr>
              <w:rPr>
                <w:rFonts w:eastAsia="Times New Roman"/>
                <w:sz w:val="20"/>
                <w:szCs w:val="20"/>
              </w:rPr>
            </w:pPr>
          </w:p>
        </w:tc>
      </w:tr>
      <w:tr w:rsidR="00000000">
        <w:trPr>
          <w:divId w:val="491070411"/>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Title of Each Class</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Trading Symbol(s)</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Name of Each Exchange on Which Registered</w:t>
            </w:r>
          </w:p>
        </w:tc>
      </w:tr>
      <w:tr w:rsidR="00000000">
        <w:trPr>
          <w:divId w:val="491070411"/>
          <w:jc w:val="center"/>
        </w:trPr>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Common Stock (par value $.01 per share)</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COF</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New York Stock Exchange</w:t>
            </w:r>
          </w:p>
        </w:tc>
      </w:tr>
      <w:tr w:rsidR="00000000">
        <w:trPr>
          <w:divId w:val="491070411"/>
          <w:jc w:val="center"/>
        </w:trPr>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F</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COF PRF</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New Y</w:t>
            </w:r>
            <w:r>
              <w:rPr>
                <w:rFonts w:ascii="inherit" w:eastAsia="Times New Roman" w:hAnsi="inherit"/>
                <w:sz w:val="16"/>
                <w:szCs w:val="16"/>
              </w:rPr>
              <w:t>ork Stock Exchange</w:t>
            </w:r>
          </w:p>
        </w:tc>
      </w:tr>
      <w:tr w:rsidR="00000000">
        <w:trPr>
          <w:divId w:val="491070411"/>
          <w:jc w:val="center"/>
        </w:trPr>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G</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COF PRG</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New York Stock Exchange</w:t>
            </w:r>
          </w:p>
        </w:tc>
      </w:tr>
      <w:tr w:rsidR="00000000">
        <w:trPr>
          <w:divId w:val="491070411"/>
          <w:jc w:val="center"/>
        </w:trPr>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H</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COF PRH</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New York Stock Exchange</w:t>
            </w:r>
          </w:p>
        </w:tc>
      </w:tr>
      <w:tr w:rsidR="00000000">
        <w:trPr>
          <w:divId w:val="491070411"/>
          <w:jc w:val="center"/>
        </w:trPr>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I</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COF PRI</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New York Stock Exchange</w:t>
            </w:r>
          </w:p>
        </w:tc>
      </w:tr>
      <w:tr w:rsidR="00000000">
        <w:trPr>
          <w:divId w:val="491070411"/>
          <w:jc w:val="center"/>
        </w:trPr>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w:t>
            </w:r>
            <w:r>
              <w:rPr>
                <w:rFonts w:ascii="inherit" w:eastAsia="Times New Roman" w:hAnsi="inherit"/>
                <w:sz w:val="16"/>
                <w:szCs w:val="16"/>
              </w:rPr>
              <w:t>ve Perpetual Preferred Stock, Series J</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COF PRJ</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New York Stock Exchange</w:t>
            </w:r>
          </w:p>
        </w:tc>
      </w:tr>
      <w:tr w:rsidR="00000000">
        <w:trPr>
          <w:divId w:val="491070411"/>
          <w:jc w:val="center"/>
        </w:trPr>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0.800% Senior Notes Due 2024</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COF24</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New York Stock Exchange</w:t>
            </w:r>
          </w:p>
        </w:tc>
      </w:tr>
      <w:tr w:rsidR="00000000">
        <w:trPr>
          <w:divId w:val="491070411"/>
          <w:jc w:val="center"/>
        </w:trPr>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1.650% Senior Notes Due 2029</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COF29</w:t>
            </w:r>
          </w:p>
        </w:tc>
        <w:tc>
          <w:tcPr>
            <w:tcW w:w="0" w:type="auto"/>
            <w:tcMar>
              <w:top w:w="30" w:type="dxa"/>
              <w:left w:w="30" w:type="dxa"/>
              <w:bottom w:w="30" w:type="dxa"/>
              <w:right w:w="30" w:type="dxa"/>
            </w:tcMar>
            <w:hideMark/>
          </w:tcPr>
          <w:p w:rsidR="00000000" w:rsidRDefault="00A44DFC">
            <w:pPr>
              <w:jc w:val="center"/>
              <w:rPr>
                <w:rFonts w:eastAsia="Times New Roman"/>
                <w:sz w:val="16"/>
                <w:szCs w:val="16"/>
              </w:rPr>
            </w:pPr>
            <w:r>
              <w:rPr>
                <w:rFonts w:ascii="inherit" w:eastAsia="Times New Roman" w:hAnsi="inherit"/>
                <w:sz w:val="16"/>
                <w:szCs w:val="16"/>
              </w:rPr>
              <w:t>New York Stock Exchange</w:t>
            </w:r>
          </w:p>
        </w:tc>
      </w:tr>
    </w:tbl>
    <w:p w:rsidR="00000000" w:rsidRDefault="00A44DFC">
      <w:pPr>
        <w:spacing w:line="288" w:lineRule="auto"/>
        <w:jc w:val="both"/>
        <w:divId w:val="548684878"/>
        <w:rPr>
          <w:rFonts w:eastAsia="Times New Roman"/>
          <w:sz w:val="16"/>
          <w:szCs w:val="16"/>
        </w:rPr>
      </w:pPr>
      <w:r>
        <w:rPr>
          <w:rFonts w:ascii="inherit" w:eastAsia="Times New Roman" w:hAnsi="inherit"/>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inherit" w:eastAsia="Times New Roman" w:hAnsi="inherit"/>
          <w:sz w:val="16"/>
          <w:szCs w:val="16"/>
        </w:rPr>
        <w:t>uch reports), and (2) has been subject to such filing requirements for the past 90 days.</w:t>
      </w:r>
      <w:r>
        <w:rPr>
          <w:rFonts w:ascii="inherit" w:eastAsia="Times New Roman" w:hAnsi="inherit"/>
          <w:sz w:val="16"/>
          <w:szCs w:val="16"/>
        </w:rPr>
        <w:t xml:space="preserve"> </w:t>
      </w:r>
      <w:r>
        <w:rPr>
          <w:rFonts w:eastAsia="Times New Roman"/>
          <w:sz w:val="16"/>
          <w:szCs w:val="16"/>
        </w:rPr>
        <w:t>Yes</w:t>
      </w:r>
      <w:r>
        <w:rPr>
          <w:rFonts w:ascii="inherit" w:eastAsia="Times New Roman" w:hAnsi="inherit"/>
          <w:sz w:val="16"/>
          <w:szCs w:val="16"/>
        </w:rPr>
        <w:t>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 No </w:t>
      </w:r>
      <w:r>
        <w:rPr>
          <w:rFonts w:ascii="Segoe UI Symbol" w:eastAsia="Times New Roman" w:hAnsi="Segoe UI Symbol" w:cs="Segoe UI Symbol"/>
          <w:sz w:val="16"/>
          <w:szCs w:val="16"/>
        </w:rPr>
        <w:t>☐</w:t>
      </w:r>
    </w:p>
    <w:p w:rsidR="00000000" w:rsidRDefault="00A44DFC">
      <w:pPr>
        <w:spacing w:line="288" w:lineRule="auto"/>
        <w:jc w:val="both"/>
        <w:divId w:val="548684878"/>
        <w:rPr>
          <w:rFonts w:eastAsia="Times New Roman"/>
          <w:sz w:val="16"/>
          <w:szCs w:val="16"/>
        </w:rPr>
      </w:pPr>
      <w:r>
        <w:rPr>
          <w:rFonts w:ascii="inherit" w:eastAsia="Times New Roman" w:hAnsi="inherit"/>
          <w:sz w:val="16"/>
          <w:szCs w:val="16"/>
        </w:rPr>
        <w:t>Indicate by check mark whether the registrant has submitted electronically every Interactive Data File required to be submitted pursuant to Rule 405 of Reg</w:t>
      </w:r>
      <w:r>
        <w:rPr>
          <w:rFonts w:ascii="inherit" w:eastAsia="Times New Roman" w:hAnsi="inherit"/>
          <w:sz w:val="16"/>
          <w:szCs w:val="16"/>
        </w:rPr>
        <w:t>ulation S-T (§232.405 of this chapter) during the preceding 12 months (or for such shorter period that the registrant was required to submit such files).</w:t>
      </w:r>
      <w:r>
        <w:rPr>
          <w:rFonts w:ascii="inherit" w:eastAsia="Times New Roman" w:hAnsi="inherit"/>
          <w:sz w:val="16"/>
          <w:szCs w:val="16"/>
        </w:rPr>
        <w:t xml:space="preserve"> </w:t>
      </w:r>
      <w:r>
        <w:rPr>
          <w:rFonts w:eastAsia="Times New Roman"/>
          <w:sz w:val="16"/>
          <w:szCs w:val="16"/>
        </w:rPr>
        <w:t>Yes</w:t>
      </w:r>
      <w:r>
        <w:rPr>
          <w:rFonts w:ascii="inherit" w:eastAsia="Times New Roman" w:hAnsi="inherit"/>
          <w:sz w:val="16"/>
          <w:szCs w:val="16"/>
        </w:rPr>
        <w:t>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p>
    <w:p w:rsidR="00000000" w:rsidRDefault="00A44DFC">
      <w:pPr>
        <w:spacing w:line="288" w:lineRule="auto"/>
        <w:jc w:val="both"/>
        <w:divId w:val="548684878"/>
        <w:rPr>
          <w:rFonts w:eastAsia="Times New Roman"/>
          <w:sz w:val="16"/>
          <w:szCs w:val="16"/>
        </w:rPr>
      </w:pPr>
      <w:r>
        <w:rPr>
          <w:rFonts w:ascii="inherit" w:eastAsia="Times New Roman" w:hAnsi="inherit"/>
          <w:sz w:val="16"/>
          <w:szCs w:val="16"/>
        </w:rPr>
        <w:t xml:space="preserve">Indicate by check mark whether the registrant is a large accelerated filer, an accelerated </w:t>
      </w:r>
      <w:r>
        <w:rPr>
          <w:rFonts w:ascii="inherit" w:eastAsia="Times New Roman" w:hAnsi="inherit"/>
          <w:sz w:val="16"/>
          <w:szCs w:val="16"/>
        </w:rPr>
        <w:t>filer, a non-accelerated filer, a smaller reporting company, or an emerging growth company. See the definitions of</w:t>
      </w:r>
      <w:r>
        <w:rPr>
          <w:rFonts w:ascii="inherit" w:eastAsia="Times New Roman" w:hAnsi="inherit"/>
          <w:sz w:val="16"/>
          <w:szCs w:val="16"/>
        </w:rPr>
        <w:t xml:space="preserve"> </w:t>
      </w:r>
      <w:r>
        <w:rPr>
          <w:rFonts w:ascii="inherit" w:eastAsia="Times New Roman" w:hAnsi="inherit"/>
          <w:sz w:val="16"/>
          <w:szCs w:val="16"/>
        </w:rPr>
        <w:t>“large accelerated filer,”</w:t>
      </w:r>
      <w:r>
        <w:rPr>
          <w:rFonts w:ascii="inherit" w:eastAsia="Times New Roman" w:hAnsi="inherit"/>
          <w:sz w:val="16"/>
          <w:szCs w:val="16"/>
        </w:rPr>
        <w:t xml:space="preserve"> </w:t>
      </w:r>
      <w:r>
        <w:rPr>
          <w:rFonts w:ascii="inherit" w:eastAsia="Times New Roman" w:hAnsi="inherit"/>
          <w:sz w:val="16"/>
          <w:szCs w:val="16"/>
        </w:rPr>
        <w:t>“accelerated filer,”</w:t>
      </w:r>
      <w:r>
        <w:rPr>
          <w:rFonts w:ascii="inherit" w:eastAsia="Times New Roman" w:hAnsi="inherit"/>
          <w:sz w:val="16"/>
          <w:szCs w:val="16"/>
        </w:rPr>
        <w:t xml:space="preserve"> </w:t>
      </w:r>
      <w:r>
        <w:rPr>
          <w:rFonts w:ascii="inherit" w:eastAsia="Times New Roman" w:hAnsi="inherit"/>
          <w:sz w:val="16"/>
          <w:szCs w:val="16"/>
        </w:rPr>
        <w:t>“smaller reporting company,”</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“emerging growth company”</w:t>
      </w:r>
      <w:r>
        <w:rPr>
          <w:rFonts w:ascii="inherit" w:eastAsia="Times New Roman" w:hAnsi="inherit"/>
          <w:sz w:val="16"/>
          <w:szCs w:val="16"/>
        </w:rPr>
        <w:t xml:space="preserve"> </w:t>
      </w:r>
      <w:r>
        <w:rPr>
          <w:rFonts w:ascii="inherit" w:eastAsia="Times New Roman" w:hAnsi="inherit"/>
          <w:sz w:val="16"/>
          <w:szCs w:val="16"/>
        </w:rPr>
        <w:t>in Rule 12b-2 of the Exchange Act.</w:t>
      </w:r>
    </w:p>
    <w:tbl>
      <w:tblPr>
        <w:tblW w:w="5000" w:type="pct"/>
        <w:tblCellMar>
          <w:left w:w="0" w:type="dxa"/>
          <w:right w:w="0" w:type="dxa"/>
        </w:tblCellMar>
        <w:tblLook w:val="04A0" w:firstRow="1" w:lastRow="0" w:firstColumn="1" w:lastColumn="0" w:noHBand="0" w:noVBand="1"/>
      </w:tblPr>
      <w:tblGrid>
        <w:gridCol w:w="1796"/>
        <w:gridCol w:w="218"/>
        <w:gridCol w:w="3873"/>
        <w:gridCol w:w="135"/>
        <w:gridCol w:w="1930"/>
        <w:gridCol w:w="135"/>
        <w:gridCol w:w="219"/>
      </w:tblGrid>
      <w:tr w:rsidR="00000000">
        <w:trPr>
          <w:divId w:val="1861119691"/>
        </w:trPr>
        <w:tc>
          <w:tcPr>
            <w:tcW w:w="0" w:type="auto"/>
            <w:gridSpan w:val="7"/>
            <w:vAlign w:val="center"/>
            <w:hideMark/>
          </w:tcPr>
          <w:p w:rsidR="00000000" w:rsidRDefault="00A44DFC">
            <w:pPr>
              <w:spacing w:line="288" w:lineRule="auto"/>
              <w:jc w:val="both"/>
              <w:rPr>
                <w:rFonts w:eastAsia="Times New Roman"/>
                <w:sz w:val="16"/>
                <w:szCs w:val="16"/>
              </w:rPr>
            </w:pPr>
          </w:p>
        </w:tc>
      </w:tr>
      <w:tr w:rsidR="00000000">
        <w:trPr>
          <w:divId w:val="1861119691"/>
        </w:trPr>
        <w:tc>
          <w:tcPr>
            <w:tcW w:w="1100" w:type="pct"/>
            <w:vAlign w:val="center"/>
            <w:hideMark/>
          </w:tcPr>
          <w:p w:rsidR="00000000" w:rsidRDefault="00A44DFC">
            <w:pPr>
              <w:rPr>
                <w:rFonts w:eastAsia="Times New Roman"/>
                <w:sz w:val="20"/>
                <w:szCs w:val="20"/>
              </w:rPr>
            </w:pPr>
          </w:p>
        </w:tc>
        <w:tc>
          <w:tcPr>
            <w:tcW w:w="150" w:type="pct"/>
            <w:vAlign w:val="center"/>
            <w:hideMark/>
          </w:tcPr>
          <w:p w:rsidR="00000000" w:rsidRDefault="00A44DFC">
            <w:pPr>
              <w:rPr>
                <w:rFonts w:eastAsia="Times New Roman"/>
                <w:sz w:val="20"/>
                <w:szCs w:val="20"/>
              </w:rPr>
            </w:pPr>
          </w:p>
        </w:tc>
        <w:tc>
          <w:tcPr>
            <w:tcW w:w="2350" w:type="pct"/>
            <w:vAlign w:val="center"/>
            <w:hideMark/>
          </w:tcPr>
          <w:p w:rsidR="00000000" w:rsidRDefault="00A44DFC">
            <w:pPr>
              <w:rPr>
                <w:rFonts w:eastAsia="Times New Roman"/>
                <w:sz w:val="20"/>
                <w:szCs w:val="20"/>
              </w:rPr>
            </w:pPr>
          </w:p>
        </w:tc>
        <w:tc>
          <w:tcPr>
            <w:tcW w:w="100" w:type="pct"/>
            <w:vAlign w:val="center"/>
            <w:hideMark/>
          </w:tcPr>
          <w:p w:rsidR="00000000" w:rsidRDefault="00A44DFC">
            <w:pPr>
              <w:rPr>
                <w:rFonts w:eastAsia="Times New Roman"/>
                <w:sz w:val="20"/>
                <w:szCs w:val="20"/>
              </w:rPr>
            </w:pPr>
          </w:p>
        </w:tc>
        <w:tc>
          <w:tcPr>
            <w:tcW w:w="1050" w:type="pct"/>
            <w:vAlign w:val="center"/>
            <w:hideMark/>
          </w:tcPr>
          <w:p w:rsidR="00000000" w:rsidRDefault="00A44DFC">
            <w:pPr>
              <w:rPr>
                <w:rFonts w:eastAsia="Times New Roman"/>
                <w:sz w:val="20"/>
                <w:szCs w:val="20"/>
              </w:rPr>
            </w:pPr>
          </w:p>
        </w:tc>
        <w:tc>
          <w:tcPr>
            <w:tcW w:w="100" w:type="pct"/>
            <w:vAlign w:val="center"/>
            <w:hideMark/>
          </w:tcPr>
          <w:p w:rsidR="00000000" w:rsidRDefault="00A44DFC">
            <w:pPr>
              <w:rPr>
                <w:rFonts w:eastAsia="Times New Roman"/>
                <w:sz w:val="20"/>
                <w:szCs w:val="20"/>
              </w:rPr>
            </w:pPr>
          </w:p>
        </w:tc>
        <w:tc>
          <w:tcPr>
            <w:tcW w:w="150" w:type="pct"/>
            <w:vAlign w:val="center"/>
            <w:hideMark/>
          </w:tcPr>
          <w:p w:rsidR="00000000" w:rsidRDefault="00A44DFC">
            <w:pPr>
              <w:rPr>
                <w:rFonts w:eastAsia="Times New Roman"/>
                <w:sz w:val="20"/>
                <w:szCs w:val="20"/>
              </w:rPr>
            </w:pPr>
          </w:p>
        </w:tc>
      </w:tr>
      <w:tr w:rsidR="00000000">
        <w:trPr>
          <w:divId w:val="1861119691"/>
        </w:trPr>
        <w:tc>
          <w:tcPr>
            <w:tcW w:w="0" w:type="auto"/>
            <w:tcMar>
              <w:top w:w="30" w:type="dxa"/>
              <w:left w:w="30" w:type="dxa"/>
              <w:bottom w:w="30" w:type="dxa"/>
              <w:right w:w="30" w:type="dxa"/>
            </w:tcMar>
            <w:vAlign w:val="bottom"/>
            <w:hideMark/>
          </w:tcPr>
          <w:p w:rsidR="00000000" w:rsidRDefault="00A44DFC">
            <w:pPr>
              <w:divId w:val="1040743612"/>
              <w:rPr>
                <w:rFonts w:eastAsia="Times New Roman"/>
                <w:sz w:val="16"/>
                <w:szCs w:val="16"/>
              </w:rPr>
            </w:pPr>
            <w:r>
              <w:rPr>
                <w:rFonts w:ascii="inherit" w:eastAsia="Times New Roman" w:hAnsi="inherit"/>
                <w:sz w:val="16"/>
                <w:szCs w:val="16"/>
              </w:rPr>
              <w:t>Large accelerated filer</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Accelerated filer</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Segoe UI Symbol" w:eastAsia="Times New Roman" w:hAnsi="Segoe UI Symbol" w:cs="Segoe UI Symbol"/>
                <w:sz w:val="16"/>
                <w:szCs w:val="16"/>
              </w:rPr>
              <w:t>☐</w:t>
            </w:r>
          </w:p>
        </w:tc>
      </w:tr>
      <w:tr w:rsidR="00000000">
        <w:trPr>
          <w:divId w:val="186111969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Non-accelerated filer</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Smaller reporting company</w:t>
            </w:r>
          </w:p>
        </w:tc>
        <w:tc>
          <w:tcPr>
            <w:tcW w:w="0" w:type="auto"/>
            <w:tcMar>
              <w:top w:w="30" w:type="dxa"/>
              <w:left w:w="30" w:type="dxa"/>
              <w:bottom w:w="30" w:type="dxa"/>
              <w:right w:w="30" w:type="dxa"/>
            </w:tcMar>
            <w:vAlign w:val="bottom"/>
            <w:hideMark/>
          </w:tcPr>
          <w:p w:rsidR="00000000" w:rsidRDefault="00A44DFC">
            <w:pPr>
              <w:divId w:val="1458522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87489350"/>
              <w:rPr>
                <w:rFonts w:eastAsia="Times New Roman"/>
                <w:sz w:val="16"/>
                <w:szCs w:val="16"/>
              </w:rPr>
            </w:pPr>
            <w:r>
              <w:rPr>
                <w:rFonts w:ascii="Segoe UI Symbol" w:eastAsia="Times New Roman" w:hAnsi="Segoe UI Symbol" w:cs="Segoe UI Symbol"/>
                <w:sz w:val="16"/>
                <w:szCs w:val="16"/>
              </w:rPr>
              <w:t>☐</w:t>
            </w:r>
          </w:p>
        </w:tc>
      </w:tr>
      <w:tr w:rsidR="00000000">
        <w:trPr>
          <w:divId w:val="1861119691"/>
        </w:trPr>
        <w:tc>
          <w:tcPr>
            <w:tcW w:w="0" w:type="auto"/>
            <w:tcMar>
              <w:top w:w="30" w:type="dxa"/>
              <w:left w:w="30" w:type="dxa"/>
              <w:bottom w:w="30" w:type="dxa"/>
              <w:right w:w="30" w:type="dxa"/>
            </w:tcMar>
            <w:vAlign w:val="bottom"/>
            <w:hideMark/>
          </w:tcPr>
          <w:p w:rsidR="00000000" w:rsidRDefault="00A44DFC">
            <w:pPr>
              <w:divId w:val="1611357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47000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25517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51015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Emerging growth company</w:t>
            </w:r>
          </w:p>
        </w:tc>
        <w:tc>
          <w:tcPr>
            <w:tcW w:w="0" w:type="auto"/>
            <w:tcMar>
              <w:top w:w="30" w:type="dxa"/>
              <w:left w:w="30" w:type="dxa"/>
              <w:bottom w:w="30" w:type="dxa"/>
              <w:right w:w="30" w:type="dxa"/>
            </w:tcMar>
            <w:vAlign w:val="bottom"/>
            <w:hideMark/>
          </w:tcPr>
          <w:p w:rsidR="00000000" w:rsidRDefault="00A44DFC">
            <w:pPr>
              <w:divId w:val="1896965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5362621"/>
              <w:rPr>
                <w:rFonts w:eastAsia="Times New Roman"/>
                <w:sz w:val="16"/>
                <w:szCs w:val="16"/>
              </w:rPr>
            </w:pPr>
            <w:r>
              <w:rPr>
                <w:rFonts w:ascii="Segoe UI Symbol" w:eastAsia="Times New Roman" w:hAnsi="Segoe UI Symbol" w:cs="Segoe UI Symbol"/>
                <w:sz w:val="16"/>
                <w:szCs w:val="16"/>
              </w:rPr>
              <w:t>☐</w:t>
            </w:r>
          </w:p>
        </w:tc>
      </w:tr>
    </w:tbl>
    <w:p w:rsidR="00000000" w:rsidRDefault="00A44DFC">
      <w:pPr>
        <w:spacing w:line="288" w:lineRule="auto"/>
        <w:jc w:val="both"/>
        <w:divId w:val="548684878"/>
        <w:rPr>
          <w:rFonts w:eastAsia="Times New Roman"/>
          <w:sz w:val="16"/>
          <w:szCs w:val="16"/>
        </w:rPr>
      </w:pPr>
      <w:r>
        <w:rPr>
          <w:rFonts w:ascii="inherit" w:eastAsia="Times New Roman" w:hAnsi="inherit"/>
          <w:sz w:val="16"/>
          <w:szCs w:val="16"/>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6"/>
          <w:szCs w:val="16"/>
        </w:rPr>
        <w:t xml:space="preserve"> </w:t>
      </w:r>
      <w:r>
        <w:rPr>
          <w:rFonts w:ascii="Segoe UI Symbol" w:eastAsia="Times New Roman" w:hAnsi="Segoe UI Symbol" w:cs="Segoe UI Symbol"/>
          <w:sz w:val="16"/>
          <w:szCs w:val="16"/>
        </w:rPr>
        <w:t>☐</w:t>
      </w:r>
    </w:p>
    <w:p w:rsidR="00000000" w:rsidRDefault="00A44DFC">
      <w:pPr>
        <w:spacing w:line="288" w:lineRule="auto"/>
        <w:jc w:val="both"/>
        <w:divId w:val="548684878"/>
        <w:rPr>
          <w:rFonts w:eastAsia="Times New Roman"/>
          <w:sz w:val="16"/>
          <w:szCs w:val="16"/>
        </w:rPr>
      </w:pPr>
      <w:r>
        <w:rPr>
          <w:rFonts w:ascii="inherit" w:eastAsia="Times New Roman" w:hAnsi="inherit"/>
          <w:sz w:val="16"/>
          <w:szCs w:val="16"/>
        </w:rPr>
        <w:t>Ind</w:t>
      </w:r>
      <w:r>
        <w:rPr>
          <w:rFonts w:ascii="inherit" w:eastAsia="Times New Roman" w:hAnsi="inherit"/>
          <w:sz w:val="16"/>
          <w:szCs w:val="16"/>
        </w:rPr>
        <w:t>icate by check mark whether the registrant is a shell company (as defined in Rule 12b-2 of the Exchange Act).</w:t>
      </w:r>
      <w:r>
        <w:rPr>
          <w:rFonts w:ascii="inherit" w:eastAsia="Times New Roman" w:hAnsi="inherit"/>
          <w:sz w:val="16"/>
          <w:szCs w:val="16"/>
        </w:rPr>
        <w:t xml:space="preserve"> </w:t>
      </w:r>
      <w:r>
        <w:rPr>
          <w:rFonts w:ascii="inherit" w:eastAsia="Times New Roman" w:hAnsi="inherit"/>
          <w:sz w:val="16"/>
          <w:szCs w:val="16"/>
        </w:rPr>
        <w:t>Yes</w:t>
      </w:r>
      <w:r>
        <w:rPr>
          <w:rFonts w:ascii="inherit" w:eastAsia="Times New Roman" w:hAnsi="inherit"/>
          <w:sz w:val="16"/>
          <w:szCs w:val="16"/>
        </w:rPr>
        <w:t xml:space="preserve">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p>
    <w:p w:rsidR="00000000" w:rsidRDefault="00A44DFC">
      <w:pPr>
        <w:spacing w:line="288" w:lineRule="auto"/>
        <w:jc w:val="both"/>
        <w:divId w:val="548684878"/>
        <w:rPr>
          <w:rFonts w:eastAsia="Times New Roman"/>
          <w:sz w:val="16"/>
          <w:szCs w:val="16"/>
        </w:rPr>
      </w:pPr>
      <w:r>
        <w:rPr>
          <w:rFonts w:ascii="inherit" w:eastAsia="Times New Roman" w:hAnsi="inherit"/>
          <w:sz w:val="16"/>
          <w:szCs w:val="16"/>
        </w:rPr>
        <w:t>As of July 31, 2020, there were</w:t>
      </w:r>
      <w:r>
        <w:rPr>
          <w:rFonts w:ascii="inherit" w:eastAsia="Times New Roman" w:hAnsi="inherit"/>
          <w:sz w:val="16"/>
          <w:szCs w:val="16"/>
        </w:rPr>
        <w:t xml:space="preserve"> </w:t>
      </w:r>
      <w:r>
        <w:rPr>
          <w:rFonts w:ascii="inherit" w:eastAsia="Times New Roman" w:hAnsi="inherit"/>
          <w:sz w:val="16"/>
          <w:szCs w:val="16"/>
        </w:rPr>
        <w:t>456,635,765</w:t>
      </w:r>
      <w:r>
        <w:rPr>
          <w:rFonts w:ascii="inherit" w:eastAsia="Times New Roman" w:hAnsi="inherit"/>
          <w:sz w:val="16"/>
          <w:szCs w:val="16"/>
        </w:rPr>
        <w:t xml:space="preserve"> </w:t>
      </w:r>
      <w:r>
        <w:rPr>
          <w:rFonts w:ascii="inherit" w:eastAsia="Times New Roman" w:hAnsi="inherit"/>
          <w:sz w:val="16"/>
          <w:szCs w:val="16"/>
        </w:rPr>
        <w:t>shares of the registrant’s Common Stock outstanding.</w:t>
      </w:r>
    </w:p>
    <w:tbl>
      <w:tblPr>
        <w:tblW w:w="5000" w:type="pct"/>
        <w:jc w:val="center"/>
        <w:tblCellMar>
          <w:left w:w="0" w:type="dxa"/>
          <w:right w:w="0" w:type="dxa"/>
        </w:tblCellMar>
        <w:tblLook w:val="04A0" w:firstRow="1" w:lastRow="0" w:firstColumn="1" w:lastColumn="0" w:noHBand="0" w:noVBand="1"/>
      </w:tblPr>
      <w:tblGrid>
        <w:gridCol w:w="249"/>
        <w:gridCol w:w="8057"/>
      </w:tblGrid>
      <w:tr w:rsidR="00000000">
        <w:trPr>
          <w:divId w:val="1006249163"/>
          <w:jc w:val="center"/>
        </w:trPr>
        <w:tc>
          <w:tcPr>
            <w:tcW w:w="0" w:type="auto"/>
            <w:gridSpan w:val="2"/>
            <w:vAlign w:val="center"/>
            <w:hideMark/>
          </w:tcPr>
          <w:p w:rsidR="00000000" w:rsidRDefault="00A44DFC">
            <w:pPr>
              <w:spacing w:line="288" w:lineRule="auto"/>
              <w:jc w:val="both"/>
              <w:rPr>
                <w:rFonts w:eastAsia="Times New Roman"/>
                <w:sz w:val="16"/>
                <w:szCs w:val="16"/>
              </w:rPr>
            </w:pPr>
          </w:p>
        </w:tc>
      </w:tr>
      <w:tr w:rsidR="00000000">
        <w:trPr>
          <w:divId w:val="1006249163"/>
          <w:jc w:val="center"/>
        </w:trPr>
        <w:tc>
          <w:tcPr>
            <w:tcW w:w="150" w:type="pct"/>
            <w:vAlign w:val="center"/>
            <w:hideMark/>
          </w:tcPr>
          <w:p w:rsidR="00000000" w:rsidRDefault="00A44DFC">
            <w:pPr>
              <w:rPr>
                <w:rFonts w:eastAsia="Times New Roman"/>
                <w:sz w:val="20"/>
                <w:szCs w:val="20"/>
              </w:rPr>
            </w:pPr>
          </w:p>
        </w:tc>
        <w:tc>
          <w:tcPr>
            <w:tcW w:w="4850" w:type="pct"/>
            <w:vAlign w:val="center"/>
            <w:hideMark/>
          </w:tcPr>
          <w:p w:rsidR="00000000" w:rsidRDefault="00A44DFC">
            <w:pPr>
              <w:rPr>
                <w:rFonts w:eastAsia="Times New Roman"/>
                <w:sz w:val="20"/>
                <w:szCs w:val="20"/>
              </w:rPr>
            </w:pPr>
          </w:p>
        </w:tc>
      </w:tr>
      <w:tr w:rsidR="00000000">
        <w:trPr>
          <w:divId w:val="1006249163"/>
          <w:jc w:val="center"/>
        </w:trPr>
        <w:tc>
          <w:tcPr>
            <w:tcW w:w="0" w:type="auto"/>
            <w:tcMar>
              <w:top w:w="30" w:type="dxa"/>
              <w:left w:w="30" w:type="dxa"/>
              <w:bottom w:w="30" w:type="dxa"/>
              <w:right w:w="30" w:type="dxa"/>
            </w:tcMar>
            <w:vAlign w:val="bottom"/>
            <w:hideMark/>
          </w:tcPr>
          <w:p w:rsidR="00000000" w:rsidRDefault="00A44DFC">
            <w:pPr>
              <w:divId w:val="193463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23055336"/>
              <w:rPr>
                <w:rFonts w:eastAsia="Times New Roman"/>
                <w:sz w:val="20"/>
                <w:szCs w:val="20"/>
              </w:rPr>
            </w:pPr>
            <w:r>
              <w:rPr>
                <w:rFonts w:ascii="inherit" w:eastAsia="Times New Roman" w:hAnsi="inherit"/>
                <w:sz w:val="20"/>
                <w:szCs w:val="20"/>
              </w:rPr>
              <w:t> </w:t>
            </w:r>
          </w:p>
        </w:tc>
      </w:tr>
    </w:tbl>
    <w:p w:rsidR="00000000" w:rsidRDefault="00A44DFC">
      <w:pPr>
        <w:spacing w:line="288" w:lineRule="auto"/>
        <w:jc w:val="center"/>
        <w:divId w:val="54868487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632054100"/>
          <w:jc w:val="center"/>
        </w:trPr>
        <w:tc>
          <w:tcPr>
            <w:tcW w:w="0" w:type="auto"/>
            <w:gridSpan w:val="5"/>
            <w:vAlign w:val="center"/>
            <w:hideMark/>
          </w:tcPr>
          <w:p w:rsidR="00000000" w:rsidRDefault="00A44DFC">
            <w:pPr>
              <w:spacing w:line="288" w:lineRule="auto"/>
              <w:jc w:val="center"/>
              <w:rPr>
                <w:rFonts w:eastAsia="Times New Roman"/>
                <w:sz w:val="20"/>
                <w:szCs w:val="20"/>
              </w:rPr>
            </w:pPr>
          </w:p>
        </w:tc>
      </w:tr>
      <w:tr w:rsidR="00000000">
        <w:trPr>
          <w:divId w:val="632054100"/>
          <w:jc w:val="center"/>
        </w:trPr>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r>
      <w:tr w:rsidR="00000000">
        <w:trPr>
          <w:divId w:val="632054100"/>
          <w:jc w:val="center"/>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A44DFC">
            <w:pPr>
              <w:divId w:val="120199016"/>
              <w:rPr>
                <w:rFonts w:eastAsia="Times New Roman"/>
                <w:sz w:val="20"/>
                <w:szCs w:val="20"/>
              </w:rPr>
            </w:pPr>
            <w:r>
              <w:rPr>
                <w:rFonts w:ascii="inherit" w:eastAsia="Times New Roman" w:hAnsi="inherit"/>
                <w:sz w:val="20"/>
                <w:szCs w:val="20"/>
              </w:rPr>
              <w:t> </w:t>
            </w:r>
          </w:p>
        </w:tc>
      </w:tr>
    </w:tbl>
    <w:p w:rsidR="00000000" w:rsidRDefault="00A44DFC">
      <w:pPr>
        <w:divId w:val="2000765879"/>
        <w:rPr>
          <w:rFonts w:eastAsia="Times New Roman"/>
          <w:sz w:val="20"/>
          <w:szCs w:val="20"/>
        </w:rPr>
      </w:pPr>
    </w:p>
    <w:p w:rsidR="00000000" w:rsidRDefault="00A44DFC">
      <w:pPr>
        <w:divId w:val="548684878"/>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A44DFC">
      <w:pPr>
        <w:divId w:val="1803040356"/>
        <w:rPr>
          <w:rFonts w:eastAsia="Times New Roman"/>
          <w:sz w:val="20"/>
          <w:szCs w:val="20"/>
        </w:rPr>
      </w:pPr>
    </w:p>
    <w:p w:rsidR="00000000" w:rsidRDefault="00A44DFC">
      <w:pPr>
        <w:spacing w:line="288" w:lineRule="auto"/>
        <w:jc w:val="center"/>
        <w:divId w:val="548684878"/>
        <w:rPr>
          <w:rFonts w:eastAsia="Times New Roman"/>
          <w:sz w:val="20"/>
          <w:szCs w:val="20"/>
        </w:rPr>
      </w:pPr>
      <w:r>
        <w:rPr>
          <w:rFonts w:ascii="inherit" w:eastAsia="Times New Roman" w:hAnsi="inherit"/>
          <w:b/>
          <w:bCs/>
          <w:sz w:val="20"/>
          <w:szCs w:val="20"/>
        </w:rPr>
        <w:t>TABLE OF CONTENTS</w:t>
      </w:r>
    </w:p>
    <w:tbl>
      <w:tblPr>
        <w:tblW w:w="5000" w:type="pct"/>
        <w:tblCellMar>
          <w:left w:w="0" w:type="dxa"/>
          <w:right w:w="0" w:type="dxa"/>
        </w:tblCellMar>
        <w:tblLook w:val="04A0" w:firstRow="1" w:lastRow="0" w:firstColumn="1" w:lastColumn="0" w:noHBand="0" w:noVBand="1"/>
      </w:tblPr>
      <w:tblGrid>
        <w:gridCol w:w="665"/>
        <w:gridCol w:w="6977"/>
        <w:gridCol w:w="664"/>
      </w:tblGrid>
      <w:tr w:rsidR="00000000">
        <w:trPr>
          <w:divId w:val="1408380577"/>
        </w:trPr>
        <w:tc>
          <w:tcPr>
            <w:tcW w:w="0" w:type="auto"/>
            <w:gridSpan w:val="3"/>
            <w:vAlign w:val="center"/>
            <w:hideMark/>
          </w:tcPr>
          <w:p w:rsidR="00000000" w:rsidRDefault="00A44DFC">
            <w:pPr>
              <w:spacing w:line="288" w:lineRule="auto"/>
              <w:jc w:val="center"/>
              <w:rPr>
                <w:rFonts w:eastAsia="Times New Roman"/>
                <w:sz w:val="20"/>
                <w:szCs w:val="20"/>
              </w:rPr>
            </w:pPr>
          </w:p>
        </w:tc>
      </w:tr>
      <w:tr w:rsidR="00000000">
        <w:trPr>
          <w:divId w:val="1408380577"/>
        </w:trPr>
        <w:tc>
          <w:tcPr>
            <w:tcW w:w="400" w:type="pct"/>
            <w:vAlign w:val="center"/>
            <w:hideMark/>
          </w:tcPr>
          <w:p w:rsidR="00000000" w:rsidRDefault="00A44DFC">
            <w:pPr>
              <w:rPr>
                <w:rFonts w:eastAsia="Times New Roman"/>
                <w:sz w:val="20"/>
                <w:szCs w:val="20"/>
              </w:rPr>
            </w:pPr>
          </w:p>
        </w:tc>
        <w:tc>
          <w:tcPr>
            <w:tcW w:w="420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b/>
                <w:bCs/>
                <w:sz w:val="20"/>
                <w:szCs w:val="20"/>
              </w:rPr>
              <w:t>Page</w:t>
            </w:r>
          </w:p>
        </w:tc>
      </w:tr>
      <w:tr w:rsidR="00000000">
        <w:trPr>
          <w:divId w:val="1408380577"/>
        </w:trPr>
        <w:tc>
          <w:tcPr>
            <w:tcW w:w="0" w:type="auto"/>
            <w:gridSpan w:val="2"/>
            <w:tcMar>
              <w:top w:w="30" w:type="dxa"/>
              <w:left w:w="30" w:type="dxa"/>
              <w:bottom w:w="30" w:type="dxa"/>
              <w:right w:w="30" w:type="dxa"/>
            </w:tcMar>
            <w:vAlign w:val="bottom"/>
            <w:hideMark/>
          </w:tcPr>
          <w:p w:rsidR="00000000" w:rsidRDefault="00A44DFC">
            <w:pPr>
              <w:divId w:val="1026440325"/>
              <w:rPr>
                <w:rFonts w:eastAsia="Times New Roman"/>
                <w:sz w:val="20"/>
                <w:szCs w:val="20"/>
              </w:rPr>
            </w:pPr>
            <w:hyperlink w:anchor="s05558E40168E5E2DB6E6999E76D6E05A" w:history="1">
              <w:r>
                <w:rPr>
                  <w:rStyle w:val="a3"/>
                  <w:rFonts w:ascii="inherit" w:eastAsia="Times New Roman" w:hAnsi="inherit"/>
                  <w:b/>
                  <w:bCs/>
                  <w:color w:val="000000"/>
                  <w:sz w:val="20"/>
                  <w:szCs w:val="20"/>
                  <w:u w:val="none"/>
                </w:rPr>
                <w:t>PART I—FINANCIAL INFORMATION</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05558E40168E5E2DB6E6999E76D6E05A" w:history="1">
              <w:r>
                <w:rPr>
                  <w:rStyle w:val="a3"/>
                  <w:rFonts w:ascii="inherit" w:eastAsia="Times New Roman" w:hAnsi="inherit"/>
                  <w:b/>
                  <w:bCs/>
                  <w:color w:val="000000"/>
                  <w:sz w:val="20"/>
                  <w:szCs w:val="20"/>
                  <w:u w:val="none"/>
                </w:rPr>
                <w:t>4</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divId w:val="1696879957"/>
              <w:rPr>
                <w:rFonts w:eastAsia="Times New Roman"/>
                <w:sz w:val="20"/>
                <w:szCs w:val="20"/>
              </w:rPr>
            </w:pPr>
            <w:hyperlink w:anchor="s20F59EFA3C7950F9B55FB8AE68994200" w:history="1">
              <w:r>
                <w:rPr>
                  <w:rStyle w:val="a3"/>
                  <w:rFonts w:ascii="inherit" w:eastAsia="Times New Roman" w:hAnsi="inherit"/>
                  <w:color w:val="000000"/>
                  <w:sz w:val="20"/>
                  <w:szCs w:val="20"/>
                  <w:u w:val="none"/>
                </w:rPr>
                <w:t>Item 1.</w:t>
              </w:r>
            </w:hyperlink>
          </w:p>
        </w:tc>
        <w:tc>
          <w:tcPr>
            <w:tcW w:w="0" w:type="auto"/>
            <w:tcMar>
              <w:top w:w="30" w:type="dxa"/>
              <w:left w:w="30" w:type="dxa"/>
              <w:bottom w:w="30" w:type="dxa"/>
              <w:right w:w="30" w:type="dxa"/>
            </w:tcMar>
            <w:vAlign w:val="bottom"/>
            <w:hideMark/>
          </w:tcPr>
          <w:p w:rsidR="00000000" w:rsidRDefault="00A44DFC">
            <w:pPr>
              <w:divId w:val="1383016107"/>
              <w:rPr>
                <w:rFonts w:eastAsia="Times New Roman"/>
                <w:sz w:val="20"/>
                <w:szCs w:val="20"/>
              </w:rPr>
            </w:pPr>
            <w:hyperlink w:anchor="s20F59EFA3C7950F9B55FB8AE68994200" w:history="1">
              <w:r>
                <w:rPr>
                  <w:rStyle w:val="a3"/>
                  <w:rFonts w:ascii="inherit" w:eastAsia="Times New Roman" w:hAnsi="inherit"/>
                  <w:color w:val="000000"/>
                  <w:sz w:val="20"/>
                  <w:szCs w:val="20"/>
                  <w:u w:val="none"/>
                </w:rPr>
                <w:t>Financial Statements and Notes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20F59EFA3C7950F9B55FB8AE68994200" w:history="1">
              <w:r>
                <w:rPr>
                  <w:rStyle w:val="a3"/>
                  <w:rFonts w:ascii="inherit" w:eastAsia="Times New Roman" w:hAnsi="inherit"/>
                  <w:color w:val="000000"/>
                  <w:sz w:val="20"/>
                  <w:szCs w:val="20"/>
                  <w:u w:val="none"/>
                </w:rPr>
                <w:t>70</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E5A4F0616E9B5D69BAA7ABC6D52B7EA1" w:history="1">
              <w:r>
                <w:rPr>
                  <w:rStyle w:val="a3"/>
                  <w:rFonts w:ascii="inherit" w:eastAsia="Times New Roman" w:hAnsi="inherit"/>
                  <w:color w:val="000000"/>
                  <w:sz w:val="20"/>
                  <w:szCs w:val="20"/>
                  <w:u w:val="none"/>
                </w:rPr>
                <w:t>Consolidated Statements of Income</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E5A4F0616E9B5D69BAA7ABC6D52B7EA1" w:history="1">
              <w:r>
                <w:rPr>
                  <w:rStyle w:val="a3"/>
                  <w:rFonts w:ascii="inherit" w:eastAsia="Times New Roman" w:hAnsi="inherit"/>
                  <w:color w:val="000000"/>
                  <w:sz w:val="20"/>
                  <w:szCs w:val="20"/>
                  <w:u w:val="none"/>
                </w:rPr>
                <w:t>71</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D58527ADF83F524EB6B7912CB7F4A029" w:history="1">
              <w:r>
                <w:rPr>
                  <w:rStyle w:val="a3"/>
                  <w:rFonts w:ascii="inherit" w:eastAsia="Times New Roman" w:hAnsi="inherit"/>
                  <w:color w:val="000000"/>
                  <w:sz w:val="20"/>
                  <w:szCs w:val="20"/>
                  <w:u w:val="none"/>
                </w:rPr>
                <w:t>Consolidated Statements of Comprehensive Income</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D58527ADF83F524EB6B7912CB7F4A029" w:history="1">
              <w:r>
                <w:rPr>
                  <w:rStyle w:val="a3"/>
                  <w:rFonts w:ascii="inherit" w:eastAsia="Times New Roman" w:hAnsi="inherit"/>
                  <w:color w:val="000000"/>
                  <w:sz w:val="20"/>
                  <w:szCs w:val="20"/>
                  <w:u w:val="none"/>
                </w:rPr>
                <w:t>72</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5025FDBE25B55DEEBEF076450381DFDD" w:history="1">
              <w:r>
                <w:rPr>
                  <w:rStyle w:val="a3"/>
                  <w:rFonts w:ascii="inherit" w:eastAsia="Times New Roman" w:hAnsi="inherit"/>
                  <w:color w:val="000000"/>
                  <w:sz w:val="20"/>
                  <w:szCs w:val="20"/>
                  <w:u w:val="none"/>
                </w:rPr>
                <w:t>Consolidated Balance Sheets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5025FDBE25B55DEEBEF076450381DFDD" w:history="1">
              <w:r>
                <w:rPr>
                  <w:rStyle w:val="a3"/>
                  <w:rFonts w:ascii="inherit" w:eastAsia="Times New Roman" w:hAnsi="inherit"/>
                  <w:color w:val="000000"/>
                  <w:sz w:val="20"/>
                  <w:szCs w:val="20"/>
                  <w:u w:val="none"/>
                </w:rPr>
                <w:t>73</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62EB65DCAB2D511FB0B288EEEC9BE276" w:history="1">
              <w:r>
                <w:rPr>
                  <w:rStyle w:val="a3"/>
                  <w:rFonts w:ascii="inherit" w:eastAsia="Times New Roman" w:hAnsi="inherit"/>
                  <w:color w:val="000000"/>
                  <w:sz w:val="20"/>
                  <w:szCs w:val="20"/>
                  <w:u w:val="none"/>
                </w:rPr>
                <w:t>Consolidated Statements of Changes in 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62EB65DCAB2D511FB0B288EEEC9BE276" w:history="1">
              <w:r>
                <w:rPr>
                  <w:rStyle w:val="a3"/>
                  <w:rFonts w:ascii="inherit" w:eastAsia="Times New Roman" w:hAnsi="inherit"/>
                  <w:color w:val="000000"/>
                  <w:sz w:val="20"/>
                  <w:szCs w:val="20"/>
                  <w:u w:val="none"/>
                </w:rPr>
                <w:t>74</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676C4F78C44657AD8A951A1268259715" w:history="1">
              <w:r>
                <w:rPr>
                  <w:rStyle w:val="a3"/>
                  <w:rFonts w:ascii="inherit" w:eastAsia="Times New Roman" w:hAnsi="inherit"/>
                  <w:color w:val="000000"/>
                  <w:sz w:val="20"/>
                  <w:szCs w:val="20"/>
                  <w:u w:val="none"/>
                </w:rPr>
                <w:t>Consolidated Statements of Cash Flows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676C4F78C44657AD8A951A1268259715" w:history="1">
              <w:r>
                <w:rPr>
                  <w:rStyle w:val="a3"/>
                  <w:rFonts w:ascii="inherit" w:eastAsia="Times New Roman" w:hAnsi="inherit"/>
                  <w:color w:val="000000"/>
                  <w:sz w:val="20"/>
                  <w:szCs w:val="20"/>
                  <w:u w:val="none"/>
                </w:rPr>
                <w:t>76</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70674137"/>
              <w:rPr>
                <w:rFonts w:eastAsia="Times New Roman"/>
                <w:sz w:val="20"/>
                <w:szCs w:val="20"/>
              </w:rPr>
            </w:pPr>
            <w:hyperlink w:anchor="sA9F65F01FF5D59E39C6AFF3C3547F257" w:history="1">
              <w:r>
                <w:rPr>
                  <w:rStyle w:val="a3"/>
                  <w:rFonts w:ascii="inherit" w:eastAsia="Times New Roman" w:hAnsi="inherit"/>
                  <w:color w:val="000000"/>
                  <w:sz w:val="20"/>
                  <w:szCs w:val="20"/>
                  <w:u w:val="none"/>
                </w:rPr>
                <w:t>Notes to Consolidated Financial Statements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4C10897196345E848E751D4A5EEDD13F" w:history="1">
              <w:r>
                <w:rPr>
                  <w:rStyle w:val="a3"/>
                  <w:rFonts w:ascii="inherit" w:eastAsia="Times New Roman" w:hAnsi="inherit"/>
                  <w:color w:val="000000"/>
                  <w:sz w:val="20"/>
                  <w:szCs w:val="20"/>
                  <w:u w:val="none"/>
                </w:rPr>
                <w:t>78</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4C10897196345E848E751D4A5EEDD13F" w:history="1">
              <w:r>
                <w:rPr>
                  <w:rStyle w:val="a3"/>
                  <w:rFonts w:ascii="inherit" w:eastAsia="Times New Roman" w:hAnsi="inherit"/>
                  <w:color w:val="000000"/>
                  <w:sz w:val="20"/>
                  <w:szCs w:val="20"/>
                  <w:u w:val="none"/>
                </w:rPr>
                <w:t>Note 1—Summary of Significant Accounting Policies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4C10897196345E848E751D4A5EEDD13F" w:history="1">
              <w:r>
                <w:rPr>
                  <w:rStyle w:val="a3"/>
                  <w:rFonts w:ascii="inherit" w:eastAsia="Times New Roman" w:hAnsi="inherit"/>
                  <w:color w:val="000000"/>
                  <w:sz w:val="20"/>
                  <w:szCs w:val="20"/>
                  <w:u w:val="none"/>
                </w:rPr>
                <w:t>78</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EB06A0ABEE445000B9E096E5E3EA4B6A" w:history="1">
              <w:r>
                <w:rPr>
                  <w:rStyle w:val="a3"/>
                  <w:rFonts w:ascii="inherit" w:eastAsia="Times New Roman" w:hAnsi="inherit"/>
                  <w:color w:val="000000"/>
                  <w:sz w:val="20"/>
                  <w:szCs w:val="20"/>
                  <w:u w:val="none"/>
                </w:rPr>
                <w:t>Note 2—Investment Securities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EB06A0ABEE445000B9E096E5E3EA4B6A" w:history="1">
              <w:r>
                <w:rPr>
                  <w:rStyle w:val="a3"/>
                  <w:rFonts w:ascii="inherit" w:eastAsia="Times New Roman" w:hAnsi="inherit"/>
                  <w:color w:val="000000"/>
                  <w:sz w:val="20"/>
                  <w:szCs w:val="20"/>
                  <w:u w:val="none"/>
                </w:rPr>
                <w:t>87</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9485965DB60750639F8E290495C33613" w:history="1">
              <w:r>
                <w:rPr>
                  <w:rStyle w:val="a3"/>
                  <w:rFonts w:ascii="inherit" w:eastAsia="Times New Roman" w:hAnsi="inherit"/>
                  <w:color w:val="000000"/>
                  <w:sz w:val="20"/>
                  <w:szCs w:val="20"/>
                  <w:u w:val="none"/>
                </w:rPr>
                <w:t>Note 3—Loans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9485965DB60750639F8E290495C33613" w:history="1">
              <w:r>
                <w:rPr>
                  <w:rStyle w:val="a3"/>
                  <w:rFonts w:ascii="inherit" w:eastAsia="Times New Roman" w:hAnsi="inherit"/>
                  <w:color w:val="000000"/>
                  <w:sz w:val="20"/>
                  <w:szCs w:val="20"/>
                  <w:u w:val="none"/>
                </w:rPr>
                <w:t>90</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B06C9BFBE2FB5AB7BE54371E89C84BAA" w:history="1">
              <w:r>
                <w:rPr>
                  <w:rStyle w:val="a3"/>
                  <w:rFonts w:ascii="inherit" w:eastAsia="Times New Roman" w:hAnsi="inherit"/>
                  <w:color w:val="000000"/>
                  <w:sz w:val="20"/>
                  <w:szCs w:val="20"/>
                  <w:u w:val="none"/>
                </w:rPr>
                <w:t>Note 4—Allowance for Credit Losses and Reserve for Unfunded Lending Commitments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B06C9BFBE2FB5AB7BE54371E89C84BAA" w:history="1">
              <w:r>
                <w:rPr>
                  <w:rStyle w:val="a3"/>
                  <w:rFonts w:ascii="inherit" w:eastAsia="Times New Roman" w:hAnsi="inherit"/>
                  <w:color w:val="000000"/>
                  <w:sz w:val="20"/>
                  <w:szCs w:val="20"/>
                  <w:u w:val="none"/>
                </w:rPr>
                <w:t>98</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C0E91E679FE550F99D578D470A8C8392" w:history="1">
              <w:r>
                <w:rPr>
                  <w:rStyle w:val="a3"/>
                  <w:rFonts w:ascii="inherit" w:eastAsia="Times New Roman" w:hAnsi="inherit"/>
                  <w:color w:val="000000"/>
                  <w:sz w:val="20"/>
                  <w:szCs w:val="20"/>
                  <w:u w:val="none"/>
                </w:rPr>
                <w:t>Note 5—Variable Interest Entities and Securitizations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C0E91E679FE550F99D578D470A8C8392" w:history="1">
              <w:r>
                <w:rPr>
                  <w:rStyle w:val="a3"/>
                  <w:rFonts w:ascii="inherit" w:eastAsia="Times New Roman" w:hAnsi="inherit"/>
                  <w:color w:val="000000"/>
                  <w:sz w:val="20"/>
                  <w:szCs w:val="20"/>
                  <w:u w:val="none"/>
                </w:rPr>
                <w:t>102</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207F726BD1005424BCB4FE5A7B2DBB51" w:history="1">
              <w:r>
                <w:rPr>
                  <w:rStyle w:val="a3"/>
                  <w:rFonts w:ascii="inherit" w:eastAsia="Times New Roman" w:hAnsi="inherit"/>
                  <w:color w:val="000000"/>
                  <w:sz w:val="20"/>
                  <w:szCs w:val="20"/>
                  <w:u w:val="none"/>
                </w:rPr>
                <w:t>Note 6—Goodwill and Intangible Assets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207F726BD1005424BCB4FE5A7B2DBB51" w:history="1">
              <w:r>
                <w:rPr>
                  <w:rStyle w:val="a3"/>
                  <w:rFonts w:ascii="inherit" w:eastAsia="Times New Roman" w:hAnsi="inherit"/>
                  <w:color w:val="000000"/>
                  <w:sz w:val="20"/>
                  <w:szCs w:val="20"/>
                  <w:u w:val="none"/>
                </w:rPr>
                <w:t>106</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5744BAD5ED235825AAED62B10A69D899" w:history="1">
              <w:r>
                <w:rPr>
                  <w:rStyle w:val="a3"/>
                  <w:rFonts w:ascii="inherit" w:eastAsia="Times New Roman" w:hAnsi="inherit"/>
                  <w:color w:val="000000"/>
                  <w:sz w:val="20"/>
                  <w:szCs w:val="20"/>
                  <w:u w:val="none"/>
                </w:rPr>
                <w:t>Note 7—Deposits and Borrowings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5744BAD5ED235825AAED62B10A69D899" w:history="1">
              <w:r>
                <w:rPr>
                  <w:rStyle w:val="a3"/>
                  <w:rFonts w:ascii="inherit" w:eastAsia="Times New Roman" w:hAnsi="inherit"/>
                  <w:color w:val="000000"/>
                  <w:sz w:val="20"/>
                  <w:szCs w:val="20"/>
                  <w:u w:val="none"/>
                </w:rPr>
                <w:t>107</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divId w:val="639844779"/>
              <w:rPr>
                <w:rFonts w:eastAsia="Times New Roman"/>
                <w:sz w:val="20"/>
                <w:szCs w:val="20"/>
              </w:rPr>
            </w:pPr>
            <w:hyperlink w:anchor="s5DFFE17EFAC55AE7A61062E0BE180F04" w:history="1">
              <w:r>
                <w:rPr>
                  <w:rStyle w:val="a3"/>
                  <w:rFonts w:ascii="inherit" w:eastAsia="Times New Roman" w:hAnsi="inherit"/>
                  <w:color w:val="000000"/>
                  <w:sz w:val="20"/>
                  <w:szCs w:val="20"/>
                  <w:u w:val="none"/>
                </w:rPr>
                <w:t>Note 8—Derivative Instruments and Hedging Activities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5DFFE17EFAC55AE7A61062E0BE180F04" w:history="1">
              <w:r>
                <w:rPr>
                  <w:rStyle w:val="a3"/>
                  <w:rFonts w:ascii="inherit" w:eastAsia="Times New Roman" w:hAnsi="inherit"/>
                  <w:color w:val="000000"/>
                  <w:sz w:val="20"/>
                  <w:szCs w:val="20"/>
                  <w:u w:val="none"/>
                </w:rPr>
                <w:t>108</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divId w:val="1780055291"/>
              <w:rPr>
                <w:rFonts w:eastAsia="Times New Roman"/>
                <w:sz w:val="20"/>
                <w:szCs w:val="20"/>
              </w:rPr>
            </w:pPr>
            <w:hyperlink w:anchor="s62F1269B78165B858B2EAD597B208E8D" w:history="1">
              <w:r>
                <w:rPr>
                  <w:rStyle w:val="a3"/>
                  <w:rFonts w:ascii="inherit" w:eastAsia="Times New Roman" w:hAnsi="inherit"/>
                  <w:color w:val="000000"/>
                  <w:sz w:val="20"/>
                  <w:szCs w:val="20"/>
                  <w:u w:val="none"/>
                </w:rPr>
                <w:t>Note 9—Stockholders’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62F1269B78165B858B2EAD597B208E8D" w:history="1">
              <w:r>
                <w:rPr>
                  <w:rStyle w:val="a3"/>
                  <w:rFonts w:ascii="inherit" w:eastAsia="Times New Roman" w:hAnsi="inherit"/>
                  <w:color w:val="000000"/>
                  <w:sz w:val="20"/>
                  <w:szCs w:val="20"/>
                  <w:u w:val="none"/>
                </w:rPr>
                <w:t>118</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divId w:val="1654719631"/>
              <w:rPr>
                <w:rFonts w:eastAsia="Times New Roman"/>
                <w:sz w:val="20"/>
                <w:szCs w:val="20"/>
              </w:rPr>
            </w:pPr>
            <w:hyperlink w:anchor="s557882BCFFCA5D4FA64CAE459EBACA88" w:history="1">
              <w:r>
                <w:rPr>
                  <w:rStyle w:val="a3"/>
                  <w:rFonts w:ascii="inherit" w:eastAsia="Times New Roman" w:hAnsi="inherit"/>
                  <w:color w:val="000000"/>
                  <w:sz w:val="20"/>
                  <w:szCs w:val="20"/>
                  <w:u w:val="none"/>
                </w:rPr>
                <w:t>Note 10—Earnings Per Common Share</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557882BCFFCA5D4FA64CAE459EBACA88" w:history="1">
              <w:r>
                <w:rPr>
                  <w:rStyle w:val="a3"/>
                  <w:rFonts w:ascii="inherit" w:eastAsia="Times New Roman" w:hAnsi="inherit"/>
                  <w:color w:val="000000"/>
                  <w:sz w:val="20"/>
                  <w:szCs w:val="20"/>
                  <w:u w:val="none"/>
                </w:rPr>
                <w:t>122</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divId w:val="1793474465"/>
              <w:rPr>
                <w:rFonts w:eastAsia="Times New Roman"/>
                <w:sz w:val="20"/>
                <w:szCs w:val="20"/>
              </w:rPr>
            </w:pPr>
            <w:hyperlink w:anchor="s236B8C187B9D55CB88A55891E3F27C8B" w:history="1">
              <w:r>
                <w:rPr>
                  <w:rStyle w:val="a3"/>
                  <w:rFonts w:ascii="inherit" w:eastAsia="Times New Roman" w:hAnsi="inherit"/>
                  <w:color w:val="000000"/>
                  <w:sz w:val="20"/>
                  <w:szCs w:val="20"/>
                  <w:u w:val="none"/>
                </w:rPr>
                <w:t>Note 11—Fair Value Measurement</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236B8C187B9D55CB88A55891E3F27C8B" w:history="1">
              <w:r>
                <w:rPr>
                  <w:rStyle w:val="a3"/>
                  <w:rFonts w:ascii="inherit" w:eastAsia="Times New Roman" w:hAnsi="inherit"/>
                  <w:color w:val="000000"/>
                  <w:sz w:val="20"/>
                  <w:szCs w:val="20"/>
                  <w:u w:val="none"/>
                </w:rPr>
                <w:t>123</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divId w:val="553853868"/>
              <w:rPr>
                <w:rFonts w:eastAsia="Times New Roman"/>
                <w:sz w:val="20"/>
                <w:szCs w:val="20"/>
              </w:rPr>
            </w:pPr>
            <w:hyperlink w:anchor="s274147EDC9685596859E878A64E6CC20" w:history="1">
              <w:r>
                <w:rPr>
                  <w:rStyle w:val="a3"/>
                  <w:rFonts w:ascii="inherit" w:eastAsia="Times New Roman" w:hAnsi="inherit"/>
                  <w:color w:val="000000"/>
                  <w:sz w:val="20"/>
                  <w:szCs w:val="20"/>
                  <w:u w:val="none"/>
                </w:rPr>
                <w:t>Note 12—Business Segments and Revenue from Contracts with Customers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274147EDC9685596859E878A64E6CC20" w:history="1">
              <w:r>
                <w:rPr>
                  <w:rStyle w:val="a3"/>
                  <w:rFonts w:ascii="inherit" w:eastAsia="Times New Roman" w:hAnsi="inherit"/>
                  <w:color w:val="000000"/>
                  <w:sz w:val="20"/>
                  <w:szCs w:val="20"/>
                  <w:u w:val="none"/>
                </w:rPr>
                <w:t>130</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divId w:val="221253375"/>
              <w:rPr>
                <w:rFonts w:eastAsia="Times New Roman"/>
                <w:sz w:val="20"/>
                <w:szCs w:val="20"/>
              </w:rPr>
            </w:pPr>
            <w:hyperlink w:anchor="s46595AB388505DF0A831FB878EFBA40E" w:history="1">
              <w:r>
                <w:rPr>
                  <w:rStyle w:val="a3"/>
                  <w:rFonts w:ascii="inherit" w:eastAsia="Times New Roman" w:hAnsi="inherit"/>
                  <w:color w:val="000000"/>
                  <w:sz w:val="20"/>
                  <w:szCs w:val="20"/>
                  <w:u w:val="none"/>
                </w:rPr>
                <w:t>Note 13—Commitments, Contingencies, Guarantees and Others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46595AB388505DF0A831FB878EFBA40E" w:history="1">
              <w:r>
                <w:rPr>
                  <w:rStyle w:val="a3"/>
                  <w:rFonts w:ascii="inherit" w:eastAsia="Times New Roman" w:hAnsi="inherit"/>
                  <w:color w:val="000000"/>
                  <w:sz w:val="20"/>
                  <w:szCs w:val="20"/>
                  <w:u w:val="none"/>
                </w:rPr>
                <w:t>134</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47448866"/>
              <w:rPr>
                <w:rFonts w:eastAsia="Times New Roman"/>
                <w:sz w:val="20"/>
                <w:szCs w:val="20"/>
              </w:rPr>
            </w:pPr>
            <w:r>
              <w:rPr>
                <w:rFonts w:ascii="inherit" w:eastAsia="Times New Roman" w:hAnsi="inherit"/>
                <w:sz w:val="20"/>
                <w:szCs w:val="20"/>
              </w:rPr>
              <w:t> </w:t>
            </w:r>
          </w:p>
        </w:tc>
      </w:tr>
      <w:tr w:rsidR="00000000">
        <w:trPr>
          <w:divId w:val="1408380577"/>
        </w:trPr>
        <w:tc>
          <w:tcPr>
            <w:tcW w:w="0" w:type="auto"/>
            <w:tcMar>
              <w:top w:w="30" w:type="dxa"/>
              <w:left w:w="30" w:type="dxa"/>
              <w:bottom w:w="30" w:type="dxa"/>
              <w:right w:w="30" w:type="dxa"/>
            </w:tcMar>
            <w:hideMark/>
          </w:tcPr>
          <w:p w:rsidR="00000000" w:rsidRDefault="00A44DFC">
            <w:pPr>
              <w:divId w:val="1209028254"/>
              <w:rPr>
                <w:rFonts w:eastAsia="Times New Roman"/>
                <w:sz w:val="20"/>
                <w:szCs w:val="20"/>
              </w:rPr>
            </w:pPr>
            <w:hyperlink w:anchor="s8A5C51362F7B5261B4DC57DF414E1837" w:history="1">
              <w:r>
                <w:rPr>
                  <w:rStyle w:val="a3"/>
                  <w:rFonts w:ascii="inherit" w:eastAsia="Times New Roman" w:hAnsi="inherit"/>
                  <w:color w:val="000000"/>
                  <w:sz w:val="20"/>
                  <w:szCs w:val="20"/>
                  <w:u w:val="none"/>
                </w:rPr>
                <w:t>Item 2.</w:t>
              </w:r>
            </w:hyperlink>
          </w:p>
        </w:tc>
        <w:tc>
          <w:tcPr>
            <w:tcW w:w="0" w:type="auto"/>
            <w:tcMar>
              <w:top w:w="30" w:type="dxa"/>
              <w:left w:w="30" w:type="dxa"/>
              <w:bottom w:w="30" w:type="dxa"/>
              <w:right w:w="30" w:type="dxa"/>
            </w:tcMar>
            <w:vAlign w:val="bottom"/>
            <w:hideMark/>
          </w:tcPr>
          <w:p w:rsidR="00000000" w:rsidRDefault="00A44DFC">
            <w:pPr>
              <w:divId w:val="528027945"/>
              <w:rPr>
                <w:rFonts w:eastAsia="Times New Roman"/>
                <w:sz w:val="20"/>
                <w:szCs w:val="20"/>
              </w:rPr>
            </w:pPr>
            <w:hyperlink w:anchor="s8A5C51362F7B5261B4DC57DF414E1837" w:history="1">
              <w:r>
                <w:rPr>
                  <w:rStyle w:val="a3"/>
                  <w:rFonts w:ascii="inherit" w:eastAsia="Times New Roman" w:hAnsi="inherit"/>
                  <w:color w:val="000000"/>
                  <w:sz w:val="20"/>
                  <w:szCs w:val="20"/>
                  <w:u w:val="none"/>
                </w:rPr>
                <w:t>Management’</w:t>
              </w:r>
              <w:r>
                <w:rPr>
                  <w:rStyle w:val="a3"/>
                  <w:rFonts w:ascii="inherit" w:eastAsia="Times New Roman" w:hAnsi="inherit"/>
                  <w:color w:val="000000"/>
                  <w:sz w:val="20"/>
                  <w:szCs w:val="20"/>
                  <w:u w:val="none"/>
                </w:rPr>
                <w:t>s Discussion and Analysis of Financial Condition and Results of Operations (“MD&amp;A”)</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8A5C51362F7B5261B4DC57DF414E1837" w:history="1">
              <w:r>
                <w:rPr>
                  <w:rStyle w:val="a3"/>
                  <w:rFonts w:ascii="inherit" w:eastAsia="Times New Roman" w:hAnsi="inherit"/>
                  <w:color w:val="000000"/>
                  <w:sz w:val="20"/>
                  <w:szCs w:val="20"/>
                  <w:u w:val="none"/>
                </w:rPr>
                <w:t>4</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514240F506695B95848B2DB581B78B62" w:history="1">
              <w:r>
                <w:rPr>
                  <w:rStyle w:val="a3"/>
                  <w:rFonts w:ascii="inherit" w:eastAsia="Times New Roman" w:hAnsi="inherit"/>
                  <w:color w:val="000000"/>
                  <w:sz w:val="20"/>
                  <w:szCs w:val="20"/>
                  <w:u w:val="none"/>
                </w:rPr>
                <w:t>Introduction</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514240F506695B95848B2DB581B78B62" w:history="1">
              <w:r>
                <w:rPr>
                  <w:rStyle w:val="a3"/>
                  <w:rFonts w:ascii="inherit" w:eastAsia="Times New Roman" w:hAnsi="inherit"/>
                  <w:color w:val="000000"/>
                  <w:sz w:val="20"/>
                  <w:szCs w:val="20"/>
                  <w:u w:val="none"/>
                </w:rPr>
                <w:t>4</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15CEEF9F841F54F2BF622745E86778BC" w:history="1">
              <w:r>
                <w:rPr>
                  <w:rStyle w:val="a3"/>
                  <w:rFonts w:ascii="inherit" w:eastAsia="Times New Roman" w:hAnsi="inherit"/>
                  <w:color w:val="000000"/>
                  <w:sz w:val="20"/>
                  <w:szCs w:val="20"/>
                  <w:u w:val="none"/>
                </w:rPr>
                <w:t>Selected Financial Data</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15CEEF9F841F54F2BF622745E86778BC" w:history="1">
              <w:r>
                <w:rPr>
                  <w:rStyle w:val="a3"/>
                  <w:rFonts w:ascii="inherit" w:eastAsia="Times New Roman" w:hAnsi="inherit"/>
                  <w:color w:val="000000"/>
                  <w:sz w:val="20"/>
                  <w:szCs w:val="20"/>
                  <w:u w:val="none"/>
                </w:rPr>
                <w:t>8</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289B0BE17B2B51B0882480A1885599CD" w:history="1">
              <w:r>
                <w:rPr>
                  <w:rStyle w:val="a3"/>
                  <w:rFonts w:ascii="inherit" w:eastAsia="Times New Roman" w:hAnsi="inherit"/>
                  <w:color w:val="000000"/>
                  <w:sz w:val="20"/>
                  <w:szCs w:val="20"/>
                  <w:u w:val="none"/>
                </w:rPr>
                <w:t>Executive Summary and Business Outlook</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289B0BE17B2B51B0882480A1885599CD" w:history="1">
              <w:r>
                <w:rPr>
                  <w:rStyle w:val="a3"/>
                  <w:rFonts w:ascii="inherit" w:eastAsia="Times New Roman" w:hAnsi="inherit"/>
                  <w:color w:val="000000"/>
                  <w:sz w:val="20"/>
                  <w:szCs w:val="20"/>
                  <w:u w:val="none"/>
                </w:rPr>
                <w:t>11</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3A5A0E31839D5463B6657E902553CC92" w:history="1">
              <w:r>
                <w:rPr>
                  <w:rStyle w:val="a3"/>
                  <w:rFonts w:ascii="inherit" w:eastAsia="Times New Roman" w:hAnsi="inherit"/>
                  <w:color w:val="000000"/>
                  <w:sz w:val="20"/>
                  <w:szCs w:val="20"/>
                  <w:u w:val="none"/>
                </w:rPr>
                <w:t>Consolidated Results of Operations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3A5A0E31839D5463B6657E902553CC92" w:history="1">
              <w:r>
                <w:rPr>
                  <w:rStyle w:val="a3"/>
                  <w:rFonts w:ascii="inherit" w:eastAsia="Times New Roman" w:hAnsi="inherit"/>
                  <w:color w:val="000000"/>
                  <w:sz w:val="20"/>
                  <w:szCs w:val="20"/>
                  <w:u w:val="none"/>
                </w:rPr>
                <w:t>13</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656FD06288ED5807AA0A47B301B408F7" w:history="1">
              <w:r>
                <w:rPr>
                  <w:rStyle w:val="a3"/>
                  <w:rFonts w:ascii="inherit" w:eastAsia="Times New Roman" w:hAnsi="inherit"/>
                  <w:color w:val="000000"/>
                  <w:sz w:val="20"/>
                  <w:szCs w:val="20"/>
                  <w:u w:val="none"/>
                </w:rPr>
                <w:t>Consolidated Balance Sheets Analysis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656FD06288ED5807AA0A47B301B408F7" w:history="1">
              <w:r>
                <w:rPr>
                  <w:rStyle w:val="a3"/>
                  <w:rFonts w:ascii="inherit" w:eastAsia="Times New Roman" w:hAnsi="inherit"/>
                  <w:color w:val="000000"/>
                  <w:sz w:val="20"/>
                  <w:szCs w:val="20"/>
                  <w:u w:val="none"/>
                </w:rPr>
                <w:t>19</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92F787FA7BEE5BAF9E9E24481426FAC2" w:history="1">
              <w:r>
                <w:rPr>
                  <w:rStyle w:val="a3"/>
                  <w:rFonts w:ascii="inherit" w:eastAsia="Times New Roman" w:hAnsi="inherit"/>
                  <w:color w:val="000000"/>
                  <w:sz w:val="20"/>
                  <w:szCs w:val="20"/>
                  <w:u w:val="none"/>
                </w:rPr>
                <w:t>Off-Balance Sheet Arrangements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92F787FA7BEE5BAF9E9E24481426FAC2" w:history="1">
              <w:r>
                <w:rPr>
                  <w:rStyle w:val="a3"/>
                  <w:rFonts w:ascii="inherit" w:eastAsia="Times New Roman" w:hAnsi="inherit"/>
                  <w:color w:val="000000"/>
                  <w:sz w:val="20"/>
                  <w:szCs w:val="20"/>
                  <w:u w:val="none"/>
                </w:rPr>
                <w:t>21</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6FAB4DA9B5045BED8E79DC5552369ECC" w:history="1">
              <w:r>
                <w:rPr>
                  <w:rStyle w:val="a3"/>
                  <w:rFonts w:ascii="inherit" w:eastAsia="Times New Roman" w:hAnsi="inherit"/>
                  <w:color w:val="000000"/>
                  <w:sz w:val="20"/>
                  <w:szCs w:val="20"/>
                  <w:u w:val="none"/>
                </w:rPr>
                <w:t>Business Segment Financial Performance</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6FAB4DA9B5045BED8E79DC5552369ECC" w:history="1">
              <w:r>
                <w:rPr>
                  <w:rStyle w:val="a3"/>
                  <w:rFonts w:ascii="inherit" w:eastAsia="Times New Roman" w:hAnsi="inherit"/>
                  <w:color w:val="000000"/>
                  <w:sz w:val="20"/>
                  <w:szCs w:val="20"/>
                  <w:u w:val="none"/>
                </w:rPr>
                <w:t>21</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8A6D68EEEAEE5342A613459193FB1423" w:history="1">
              <w:r>
                <w:rPr>
                  <w:rStyle w:val="a3"/>
                  <w:rFonts w:ascii="inherit" w:eastAsia="Times New Roman" w:hAnsi="inherit"/>
                  <w:color w:val="000000"/>
                  <w:sz w:val="20"/>
                  <w:szCs w:val="20"/>
                  <w:u w:val="none"/>
                </w:rPr>
                <w:t>Critical Accounting Policies and Estimates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8A6D68EEEAEE5342A613459193FB1423" w:history="1">
              <w:r>
                <w:rPr>
                  <w:rStyle w:val="a3"/>
                  <w:rFonts w:ascii="inherit" w:eastAsia="Times New Roman" w:hAnsi="inherit"/>
                  <w:color w:val="000000"/>
                  <w:sz w:val="20"/>
                  <w:szCs w:val="20"/>
                  <w:u w:val="none"/>
                </w:rPr>
                <w:t>31</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E6984B81A642538582C20145B340E124" w:history="1">
              <w:r>
                <w:rPr>
                  <w:rStyle w:val="a3"/>
                  <w:rFonts w:ascii="inherit" w:eastAsia="Times New Roman" w:hAnsi="inherit"/>
                  <w:color w:val="000000"/>
                  <w:sz w:val="20"/>
                  <w:szCs w:val="20"/>
                  <w:u w:val="none"/>
                </w:rPr>
                <w:t>Accounting Changes and Developments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E6984B81A642538582C20145B340E124" w:history="1">
              <w:r>
                <w:rPr>
                  <w:rStyle w:val="a3"/>
                  <w:rFonts w:ascii="inherit" w:eastAsia="Times New Roman" w:hAnsi="inherit"/>
                  <w:color w:val="000000"/>
                  <w:sz w:val="20"/>
                  <w:szCs w:val="20"/>
                  <w:u w:val="none"/>
                </w:rPr>
                <w:t>33</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79B44C1F6274586C9D1450B33DA68612" w:history="1">
              <w:r>
                <w:rPr>
                  <w:rStyle w:val="a3"/>
                  <w:rFonts w:ascii="inherit" w:eastAsia="Times New Roman" w:hAnsi="inherit"/>
                  <w:color w:val="000000"/>
                  <w:sz w:val="20"/>
                  <w:szCs w:val="20"/>
                  <w:u w:val="none"/>
                </w:rPr>
                <w:t>Capital Management</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187D4A00A3D5508F8AC658EC0993C63B" w:history="1">
              <w:r>
                <w:rPr>
                  <w:rStyle w:val="a3"/>
                  <w:rFonts w:ascii="inherit" w:eastAsia="Times New Roman" w:hAnsi="inherit"/>
                  <w:color w:val="000000"/>
                  <w:sz w:val="20"/>
                  <w:szCs w:val="20"/>
                  <w:u w:val="none"/>
                </w:rPr>
                <w:t>34</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B94B14EA86355C8CBACFFD22BABD26D6" w:history="1">
              <w:r>
                <w:rPr>
                  <w:rStyle w:val="a3"/>
                  <w:rFonts w:ascii="inherit" w:eastAsia="Times New Roman" w:hAnsi="inherit"/>
                  <w:color w:val="000000"/>
                  <w:sz w:val="20"/>
                  <w:szCs w:val="20"/>
                  <w:u w:val="none"/>
                </w:rPr>
                <w:t>Risk Management</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B94B14EA86355C8CBACFFD22BABD26D6" w:history="1">
              <w:r>
                <w:rPr>
                  <w:rStyle w:val="a3"/>
                  <w:rFonts w:ascii="inherit" w:eastAsia="Times New Roman" w:hAnsi="inherit"/>
                  <w:color w:val="000000"/>
                  <w:sz w:val="20"/>
                  <w:szCs w:val="20"/>
                  <w:u w:val="none"/>
                </w:rPr>
                <w:t>39</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r>
              <w:rPr>
                <w:rFonts w:ascii="inherit" w:eastAsia="Times New Roman" w:hAnsi="inherit"/>
                <w:color w:val="000000"/>
                <w:sz w:val="20"/>
                <w:szCs w:val="20"/>
              </w:rPr>
              <w:t>Credit Risk Profile</w:t>
            </w:r>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F78F3CA0393E53CDA32BA893885B1C6D" w:history="1">
              <w:r>
                <w:rPr>
                  <w:rStyle w:val="a3"/>
                  <w:rFonts w:ascii="inherit" w:eastAsia="Times New Roman" w:hAnsi="inherit"/>
                  <w:color w:val="000000"/>
                  <w:sz w:val="20"/>
                  <w:szCs w:val="20"/>
                  <w:u w:val="none"/>
                </w:rPr>
                <w:t>40</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F549D7FCE79F5938B844C945423300B9" w:history="1">
              <w:r>
                <w:rPr>
                  <w:rStyle w:val="a3"/>
                  <w:rFonts w:ascii="inherit" w:eastAsia="Times New Roman" w:hAnsi="inherit"/>
                  <w:color w:val="000000"/>
                  <w:sz w:val="20"/>
                  <w:szCs w:val="20"/>
                  <w:u w:val="none"/>
                </w:rPr>
                <w:t>Liquidity Risk Profile</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F549D7FCE79F5938B844C945423300B9" w:history="1">
              <w:r>
                <w:rPr>
                  <w:rStyle w:val="a3"/>
                  <w:rFonts w:ascii="inherit" w:eastAsia="Times New Roman" w:hAnsi="inherit"/>
                  <w:color w:val="000000"/>
                  <w:sz w:val="20"/>
                  <w:szCs w:val="20"/>
                  <w:u w:val="none"/>
                </w:rPr>
                <w:t>53</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B17006457E0354218C28665F9DFCA623" w:history="1">
              <w:r>
                <w:rPr>
                  <w:rStyle w:val="a3"/>
                  <w:rFonts w:ascii="inherit" w:eastAsia="Times New Roman" w:hAnsi="inherit"/>
                  <w:color w:val="000000"/>
                  <w:sz w:val="20"/>
                  <w:szCs w:val="20"/>
                  <w:u w:val="none"/>
                </w:rPr>
                <w:t>Market Risk Profile</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B17006457E0354218C28665F9DFCA623" w:history="1">
              <w:r>
                <w:rPr>
                  <w:rStyle w:val="a3"/>
                  <w:rFonts w:ascii="inherit" w:eastAsia="Times New Roman" w:hAnsi="inherit"/>
                  <w:color w:val="000000"/>
                  <w:sz w:val="20"/>
                  <w:szCs w:val="20"/>
                  <w:u w:val="none"/>
                </w:rPr>
                <w:t>56</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2C4A4E69A3715D9299682E6946E93C4C" w:history="1">
              <w:r>
                <w:rPr>
                  <w:rStyle w:val="a3"/>
                  <w:rFonts w:ascii="inherit" w:eastAsia="Times New Roman" w:hAnsi="inherit"/>
                  <w:color w:val="000000"/>
                  <w:sz w:val="20"/>
                  <w:szCs w:val="20"/>
                  <w:u w:val="none"/>
                </w:rPr>
                <w:t>Supervision and Regulation</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2C4A4E69A3715D9299682E6946E93C4C" w:history="1">
              <w:r>
                <w:rPr>
                  <w:rStyle w:val="a3"/>
                  <w:rFonts w:ascii="inherit" w:eastAsia="Times New Roman" w:hAnsi="inherit"/>
                  <w:color w:val="000000"/>
                  <w:sz w:val="20"/>
                  <w:szCs w:val="20"/>
                  <w:u w:val="none"/>
                </w:rPr>
                <w:t>60</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6F2DC024BA925021A8F5DE98B5CCC1FE" w:history="1">
              <w:r>
                <w:rPr>
                  <w:rStyle w:val="a3"/>
                  <w:rFonts w:ascii="inherit" w:eastAsia="Times New Roman" w:hAnsi="inherit"/>
                  <w:color w:val="000000"/>
                  <w:sz w:val="20"/>
                  <w:szCs w:val="20"/>
                  <w:u w:val="none"/>
                </w:rPr>
                <w:t>Forward-Looking Statements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6F2DC024BA925021A8F5DE98B5CCC1FE" w:history="1">
              <w:r>
                <w:rPr>
                  <w:rStyle w:val="a3"/>
                  <w:rFonts w:ascii="inherit" w:eastAsia="Times New Roman" w:hAnsi="inherit"/>
                  <w:color w:val="000000"/>
                  <w:sz w:val="20"/>
                  <w:szCs w:val="20"/>
                  <w:u w:val="none"/>
                </w:rPr>
                <w:t>60</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divId w:val="1429039329"/>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EFA8401C7AD157CD9AB3014B061B84C6" w:history="1">
              <w:r>
                <w:rPr>
                  <w:rStyle w:val="a3"/>
                  <w:rFonts w:ascii="inherit" w:eastAsia="Times New Roman" w:hAnsi="inherit"/>
                  <w:color w:val="000000"/>
                  <w:sz w:val="20"/>
                  <w:szCs w:val="20"/>
                  <w:u w:val="none"/>
                </w:rPr>
                <w:t>Supplemental Table</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EFA8401C7AD157CD9AB3014B061B84C6" w:history="1">
              <w:r>
                <w:rPr>
                  <w:rStyle w:val="a3"/>
                  <w:rFonts w:ascii="inherit" w:eastAsia="Times New Roman" w:hAnsi="inherit"/>
                  <w:color w:val="000000"/>
                  <w:sz w:val="20"/>
                  <w:szCs w:val="20"/>
                  <w:u w:val="none"/>
                </w:rPr>
                <w:t>63</w:t>
              </w:r>
            </w:hyperlink>
          </w:p>
        </w:tc>
      </w:tr>
      <w:tr w:rsidR="00000000">
        <w:trPr>
          <w:divId w:val="1408380577"/>
        </w:trPr>
        <w:tc>
          <w:tcPr>
            <w:tcW w:w="0" w:type="auto"/>
            <w:tcMar>
              <w:top w:w="30" w:type="dxa"/>
              <w:left w:w="30" w:type="dxa"/>
              <w:bottom w:w="30" w:type="dxa"/>
              <w:right w:w="30" w:type="dxa"/>
            </w:tcMar>
            <w:vAlign w:val="bottom"/>
            <w:hideMark/>
          </w:tcPr>
          <w:p w:rsidR="00000000" w:rsidRDefault="00A44DFC">
            <w:pPr>
              <w:divId w:val="901910858"/>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rsidR="00000000" w:rsidRDefault="00A44DFC">
            <w:pPr>
              <w:rPr>
                <w:rFonts w:eastAsia="Times New Roman"/>
                <w:sz w:val="20"/>
                <w:szCs w:val="20"/>
              </w:rPr>
            </w:pPr>
            <w:hyperlink w:anchor="s50DA3A14B0495AB180DE2E589CADDC23" w:history="1">
              <w:r>
                <w:rPr>
                  <w:rStyle w:val="a3"/>
                  <w:rFonts w:ascii="inherit" w:eastAsia="Times New Roman" w:hAnsi="inherit"/>
                  <w:color w:val="000000"/>
                  <w:sz w:val="20"/>
                  <w:szCs w:val="20"/>
                  <w:u w:val="none"/>
                </w:rPr>
                <w:t>Glossary and Acronyms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50DA3A14B0495AB180DE2E589CADDC23" w:history="1">
              <w:r>
                <w:rPr>
                  <w:rStyle w:val="a3"/>
                  <w:rFonts w:ascii="inherit" w:eastAsia="Times New Roman" w:hAnsi="inherit"/>
                  <w:color w:val="000000"/>
                  <w:sz w:val="20"/>
                  <w:szCs w:val="20"/>
                  <w:u w:val="none"/>
                </w:rPr>
                <w:t>64</w:t>
              </w:r>
            </w:hyperlink>
          </w:p>
        </w:tc>
      </w:tr>
    </w:tbl>
    <w:p w:rsidR="00000000" w:rsidRDefault="00A44DFC">
      <w:pPr>
        <w:divId w:val="21016085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55840573"/>
          <w:jc w:val="center"/>
        </w:trPr>
        <w:tc>
          <w:tcPr>
            <w:tcW w:w="0" w:type="auto"/>
            <w:gridSpan w:val="3"/>
            <w:vAlign w:val="center"/>
            <w:hideMark/>
          </w:tcPr>
          <w:p w:rsidR="00000000" w:rsidRDefault="00A44DFC">
            <w:pPr>
              <w:rPr>
                <w:rFonts w:eastAsia="Times New Roman"/>
                <w:sz w:val="20"/>
                <w:szCs w:val="20"/>
              </w:rPr>
            </w:pPr>
          </w:p>
        </w:tc>
      </w:tr>
      <w:tr w:rsidR="00000000">
        <w:trPr>
          <w:divId w:val="1355840573"/>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355840573"/>
          <w:jc w:val="center"/>
        </w:trPr>
        <w:tc>
          <w:tcPr>
            <w:tcW w:w="0" w:type="auto"/>
            <w:gridSpan w:val="3"/>
            <w:tcMar>
              <w:top w:w="30" w:type="dxa"/>
              <w:left w:w="30" w:type="dxa"/>
              <w:bottom w:w="30" w:type="dxa"/>
              <w:right w:w="30" w:type="dxa"/>
            </w:tcMar>
            <w:vAlign w:val="bottom"/>
            <w:hideMark/>
          </w:tcPr>
          <w:p w:rsidR="00000000" w:rsidRDefault="00A44DFC">
            <w:pPr>
              <w:divId w:val="954798501"/>
              <w:rPr>
                <w:rFonts w:eastAsia="Times New Roman"/>
                <w:sz w:val="20"/>
                <w:szCs w:val="20"/>
              </w:rPr>
            </w:pPr>
            <w:r>
              <w:rPr>
                <w:rFonts w:ascii="inherit" w:eastAsia="Times New Roman" w:hAnsi="inherit"/>
                <w:sz w:val="20"/>
                <w:szCs w:val="20"/>
              </w:rPr>
              <w:t> </w:t>
            </w:r>
          </w:p>
        </w:tc>
      </w:tr>
      <w:tr w:rsidR="00000000">
        <w:trPr>
          <w:divId w:val="1355840573"/>
          <w:jc w:val="center"/>
        </w:trPr>
        <w:tc>
          <w:tcPr>
            <w:tcW w:w="0" w:type="auto"/>
            <w:tcMar>
              <w:top w:w="30" w:type="dxa"/>
              <w:left w:w="30" w:type="dxa"/>
              <w:bottom w:w="30" w:type="dxa"/>
              <w:right w:w="30" w:type="dxa"/>
            </w:tcMar>
            <w:vAlign w:val="bottom"/>
            <w:hideMark/>
          </w:tcPr>
          <w:p w:rsidR="00000000" w:rsidRDefault="00A44DFC">
            <w:pPr>
              <w:divId w:val="1920022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A44DFC">
      <w:pPr>
        <w:divId w:val="151271949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65"/>
        <w:gridCol w:w="6977"/>
        <w:gridCol w:w="664"/>
      </w:tblGrid>
      <w:tr w:rsidR="00000000">
        <w:trPr>
          <w:divId w:val="1021928962"/>
        </w:trPr>
        <w:tc>
          <w:tcPr>
            <w:tcW w:w="0" w:type="auto"/>
            <w:gridSpan w:val="3"/>
            <w:vAlign w:val="center"/>
            <w:hideMark/>
          </w:tcPr>
          <w:p w:rsidR="00000000" w:rsidRDefault="00A44DFC">
            <w:pPr>
              <w:rPr>
                <w:rFonts w:eastAsia="Times New Roman"/>
                <w:sz w:val="20"/>
                <w:szCs w:val="20"/>
              </w:rPr>
            </w:pPr>
          </w:p>
        </w:tc>
      </w:tr>
      <w:tr w:rsidR="00000000">
        <w:trPr>
          <w:divId w:val="1021928962"/>
        </w:trPr>
        <w:tc>
          <w:tcPr>
            <w:tcW w:w="400" w:type="pct"/>
            <w:vAlign w:val="center"/>
            <w:hideMark/>
          </w:tcPr>
          <w:p w:rsidR="00000000" w:rsidRDefault="00A44DFC">
            <w:pPr>
              <w:rPr>
                <w:rFonts w:eastAsia="Times New Roman"/>
                <w:sz w:val="20"/>
                <w:szCs w:val="20"/>
              </w:rPr>
            </w:pPr>
          </w:p>
        </w:tc>
        <w:tc>
          <w:tcPr>
            <w:tcW w:w="420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r>
      <w:tr w:rsidR="00000000">
        <w:trPr>
          <w:divId w:val="1021928962"/>
        </w:trPr>
        <w:tc>
          <w:tcPr>
            <w:tcW w:w="0" w:type="auto"/>
            <w:tcMar>
              <w:top w:w="30" w:type="dxa"/>
              <w:left w:w="30" w:type="dxa"/>
              <w:bottom w:w="30" w:type="dxa"/>
              <w:right w:w="30" w:type="dxa"/>
            </w:tcMar>
            <w:hideMark/>
          </w:tcPr>
          <w:p w:rsidR="00000000" w:rsidRDefault="00A44DFC">
            <w:pPr>
              <w:divId w:val="685327069"/>
              <w:rPr>
                <w:rFonts w:eastAsia="Times New Roman"/>
                <w:sz w:val="20"/>
                <w:szCs w:val="20"/>
              </w:rPr>
            </w:pPr>
            <w:hyperlink w:anchor="s29820AB84B6553108B9B2C4D0E537B9D" w:history="1">
              <w:r>
                <w:rPr>
                  <w:rStyle w:val="a3"/>
                  <w:rFonts w:ascii="inherit" w:eastAsia="Times New Roman" w:hAnsi="inherit"/>
                  <w:color w:val="000000"/>
                  <w:sz w:val="20"/>
                  <w:szCs w:val="20"/>
                  <w:u w:val="none"/>
                </w:rPr>
                <w:t>Item 3.</w:t>
              </w:r>
            </w:hyperlink>
          </w:p>
        </w:tc>
        <w:tc>
          <w:tcPr>
            <w:tcW w:w="0" w:type="auto"/>
            <w:tcMar>
              <w:top w:w="30" w:type="dxa"/>
              <w:left w:w="30" w:type="dxa"/>
              <w:bottom w:w="30" w:type="dxa"/>
              <w:right w:w="30" w:type="dxa"/>
            </w:tcMar>
            <w:vAlign w:val="bottom"/>
            <w:hideMark/>
          </w:tcPr>
          <w:p w:rsidR="00000000" w:rsidRDefault="00A44DFC">
            <w:pPr>
              <w:divId w:val="1085417182"/>
              <w:rPr>
                <w:rFonts w:eastAsia="Times New Roman"/>
                <w:sz w:val="20"/>
                <w:szCs w:val="20"/>
              </w:rPr>
            </w:pPr>
            <w:hyperlink w:anchor="s29820AB84B6553108B9B2C4D0E537B9D" w:history="1">
              <w:r>
                <w:rPr>
                  <w:rStyle w:val="a3"/>
                  <w:rFonts w:ascii="inherit" w:eastAsia="Times New Roman" w:hAnsi="inherit"/>
                  <w:color w:val="000000"/>
                  <w:sz w:val="20"/>
                  <w:szCs w:val="20"/>
                  <w:u w:val="none"/>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29820AB84B6553108B9B2C4D0E537B9D" w:history="1">
              <w:r>
                <w:rPr>
                  <w:rStyle w:val="a3"/>
                  <w:rFonts w:ascii="inherit" w:eastAsia="Times New Roman" w:hAnsi="inherit"/>
                  <w:color w:val="000000"/>
                  <w:sz w:val="20"/>
                  <w:szCs w:val="20"/>
                  <w:u w:val="none"/>
                </w:rPr>
                <w:t>138</w:t>
              </w:r>
            </w:hyperlink>
          </w:p>
        </w:tc>
      </w:tr>
      <w:tr w:rsidR="00000000">
        <w:trPr>
          <w:divId w:val="1021928962"/>
        </w:trPr>
        <w:tc>
          <w:tcPr>
            <w:tcW w:w="0" w:type="auto"/>
            <w:tcMar>
              <w:top w:w="30" w:type="dxa"/>
              <w:left w:w="30" w:type="dxa"/>
              <w:bottom w:w="30" w:type="dxa"/>
              <w:right w:w="30" w:type="dxa"/>
            </w:tcMar>
            <w:vAlign w:val="bottom"/>
            <w:hideMark/>
          </w:tcPr>
          <w:p w:rsidR="00000000" w:rsidRDefault="00A44DFC">
            <w:pPr>
              <w:divId w:val="884021243"/>
              <w:rPr>
                <w:rFonts w:eastAsia="Times New Roman"/>
                <w:sz w:val="20"/>
                <w:szCs w:val="20"/>
              </w:rPr>
            </w:pPr>
            <w:hyperlink w:anchor="s3E24B9DB876C50F0873F42BB5DC3F12C" w:history="1">
              <w:r>
                <w:rPr>
                  <w:rStyle w:val="a3"/>
                  <w:rFonts w:ascii="inherit" w:eastAsia="Times New Roman" w:hAnsi="inherit"/>
                  <w:color w:val="000000"/>
                  <w:sz w:val="20"/>
                  <w:szCs w:val="20"/>
                  <w:u w:val="none"/>
                </w:rPr>
                <w:t>Item 4.</w:t>
              </w:r>
            </w:hyperlink>
          </w:p>
        </w:tc>
        <w:tc>
          <w:tcPr>
            <w:tcW w:w="0" w:type="auto"/>
            <w:tcMar>
              <w:top w:w="30" w:type="dxa"/>
              <w:left w:w="30" w:type="dxa"/>
              <w:bottom w:w="30" w:type="dxa"/>
              <w:right w:w="30" w:type="dxa"/>
            </w:tcMar>
            <w:vAlign w:val="bottom"/>
            <w:hideMark/>
          </w:tcPr>
          <w:p w:rsidR="00000000" w:rsidRDefault="00A44DFC">
            <w:pPr>
              <w:divId w:val="237861792"/>
              <w:rPr>
                <w:rFonts w:eastAsia="Times New Roman"/>
                <w:sz w:val="20"/>
                <w:szCs w:val="20"/>
              </w:rPr>
            </w:pPr>
            <w:hyperlink w:anchor="s3E24B9DB876C50F0873F42BB5DC3F12C" w:history="1">
              <w:r>
                <w:rPr>
                  <w:rStyle w:val="a3"/>
                  <w:rFonts w:ascii="inherit" w:eastAsia="Times New Roman" w:hAnsi="inherit"/>
                  <w:color w:val="000000"/>
                  <w:sz w:val="20"/>
                  <w:szCs w:val="20"/>
                  <w:u w:val="none"/>
                </w:rPr>
                <w:t>Controls and Procedures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3E24B9DB876C50F0873F42BB5DC3F12C" w:history="1">
              <w:r>
                <w:rPr>
                  <w:rStyle w:val="a3"/>
                  <w:rFonts w:ascii="inherit" w:eastAsia="Times New Roman" w:hAnsi="inherit"/>
                  <w:color w:val="000000"/>
                  <w:sz w:val="20"/>
                  <w:szCs w:val="20"/>
                  <w:u w:val="none"/>
                </w:rPr>
                <w:t>138</w:t>
              </w:r>
            </w:hyperlink>
          </w:p>
        </w:tc>
      </w:tr>
      <w:tr w:rsidR="00000000">
        <w:trPr>
          <w:divId w:val="1021928962"/>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0921695"/>
              <w:rPr>
                <w:rFonts w:eastAsia="Times New Roman"/>
                <w:sz w:val="20"/>
                <w:szCs w:val="20"/>
              </w:rPr>
            </w:pPr>
            <w:r>
              <w:rPr>
                <w:rFonts w:ascii="inherit" w:eastAsia="Times New Roman" w:hAnsi="inherit"/>
                <w:sz w:val="20"/>
                <w:szCs w:val="20"/>
              </w:rPr>
              <w:t> </w:t>
            </w:r>
          </w:p>
        </w:tc>
      </w:tr>
      <w:tr w:rsidR="00000000">
        <w:trPr>
          <w:divId w:val="1021928962"/>
        </w:trPr>
        <w:tc>
          <w:tcPr>
            <w:tcW w:w="0" w:type="auto"/>
            <w:gridSpan w:val="2"/>
            <w:tcMar>
              <w:top w:w="30" w:type="dxa"/>
              <w:left w:w="30" w:type="dxa"/>
              <w:bottom w:w="30" w:type="dxa"/>
              <w:right w:w="30" w:type="dxa"/>
            </w:tcMar>
            <w:vAlign w:val="bottom"/>
            <w:hideMark/>
          </w:tcPr>
          <w:p w:rsidR="00000000" w:rsidRDefault="00A44DFC">
            <w:pPr>
              <w:divId w:val="646209336"/>
              <w:rPr>
                <w:rFonts w:eastAsia="Times New Roman"/>
                <w:sz w:val="20"/>
                <w:szCs w:val="20"/>
              </w:rPr>
            </w:pPr>
            <w:hyperlink w:anchor="sD333998F145F58F5B6B38DAC4B118535" w:history="1">
              <w:r>
                <w:rPr>
                  <w:rStyle w:val="a3"/>
                  <w:rFonts w:ascii="inherit" w:eastAsia="Times New Roman" w:hAnsi="inherit"/>
                  <w:b/>
                  <w:bCs/>
                  <w:color w:val="000000"/>
                  <w:sz w:val="20"/>
                  <w:szCs w:val="20"/>
                  <w:u w:val="none"/>
                </w:rPr>
                <w:t>PART II—OTHER INFORMATION</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D333998F145F58F5B6B38DAC4B118535" w:history="1">
              <w:r>
                <w:rPr>
                  <w:rStyle w:val="a3"/>
                  <w:rFonts w:ascii="inherit" w:eastAsia="Times New Roman" w:hAnsi="inherit"/>
                  <w:b/>
                  <w:bCs/>
                  <w:color w:val="000000"/>
                  <w:sz w:val="20"/>
                  <w:szCs w:val="20"/>
                  <w:u w:val="none"/>
                </w:rPr>
                <w:t>139</w:t>
              </w:r>
            </w:hyperlink>
          </w:p>
        </w:tc>
      </w:tr>
      <w:tr w:rsidR="00000000">
        <w:trPr>
          <w:divId w:val="1021928962"/>
        </w:trPr>
        <w:tc>
          <w:tcPr>
            <w:tcW w:w="0" w:type="auto"/>
            <w:tcMar>
              <w:top w:w="30" w:type="dxa"/>
              <w:left w:w="30" w:type="dxa"/>
              <w:bottom w:w="30" w:type="dxa"/>
              <w:right w:w="30" w:type="dxa"/>
            </w:tcMar>
            <w:vAlign w:val="bottom"/>
            <w:hideMark/>
          </w:tcPr>
          <w:p w:rsidR="00000000" w:rsidRDefault="00A44DFC">
            <w:pPr>
              <w:divId w:val="148256714"/>
              <w:rPr>
                <w:rFonts w:eastAsia="Times New Roman"/>
                <w:sz w:val="20"/>
                <w:szCs w:val="20"/>
              </w:rPr>
            </w:pPr>
            <w:hyperlink w:anchor="sC571777CBDD8539BB217949A24126C17" w:history="1">
              <w:r>
                <w:rPr>
                  <w:rStyle w:val="a3"/>
                  <w:rFonts w:ascii="inherit" w:eastAsia="Times New Roman" w:hAnsi="inherit"/>
                  <w:color w:val="000000"/>
                  <w:sz w:val="20"/>
                  <w:szCs w:val="20"/>
                  <w:u w:val="none"/>
                </w:rPr>
                <w:t>Item 1.</w:t>
              </w:r>
            </w:hyperlink>
          </w:p>
        </w:tc>
        <w:tc>
          <w:tcPr>
            <w:tcW w:w="0" w:type="auto"/>
            <w:tcMar>
              <w:top w:w="30" w:type="dxa"/>
              <w:left w:w="30" w:type="dxa"/>
              <w:bottom w:w="30" w:type="dxa"/>
              <w:right w:w="30" w:type="dxa"/>
            </w:tcMar>
            <w:vAlign w:val="bottom"/>
            <w:hideMark/>
          </w:tcPr>
          <w:p w:rsidR="00000000" w:rsidRDefault="00A44DFC">
            <w:pPr>
              <w:divId w:val="1451630162"/>
              <w:rPr>
                <w:rFonts w:eastAsia="Times New Roman"/>
                <w:sz w:val="20"/>
                <w:szCs w:val="20"/>
              </w:rPr>
            </w:pPr>
            <w:hyperlink w:anchor="sC571777CBDD8539BB217949A24126C17" w:history="1">
              <w:r>
                <w:rPr>
                  <w:rStyle w:val="a3"/>
                  <w:rFonts w:ascii="inherit" w:eastAsia="Times New Roman" w:hAnsi="inherit"/>
                  <w:color w:val="000000"/>
                  <w:sz w:val="20"/>
                  <w:szCs w:val="20"/>
                  <w:u w:val="none"/>
                </w:rPr>
                <w:t>Legal Proceedings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C571777CBDD8539BB217949A24126C17" w:history="1">
              <w:r>
                <w:rPr>
                  <w:rStyle w:val="a3"/>
                  <w:rFonts w:ascii="inherit" w:eastAsia="Times New Roman" w:hAnsi="inherit"/>
                  <w:color w:val="000000"/>
                  <w:sz w:val="20"/>
                  <w:szCs w:val="20"/>
                  <w:u w:val="none"/>
                </w:rPr>
                <w:t>139</w:t>
              </w:r>
            </w:hyperlink>
          </w:p>
        </w:tc>
      </w:tr>
      <w:tr w:rsidR="00000000">
        <w:trPr>
          <w:divId w:val="1021928962"/>
        </w:trPr>
        <w:tc>
          <w:tcPr>
            <w:tcW w:w="0" w:type="auto"/>
            <w:tcMar>
              <w:top w:w="30" w:type="dxa"/>
              <w:left w:w="30" w:type="dxa"/>
              <w:bottom w:w="30" w:type="dxa"/>
              <w:right w:w="30" w:type="dxa"/>
            </w:tcMar>
            <w:vAlign w:val="bottom"/>
            <w:hideMark/>
          </w:tcPr>
          <w:p w:rsidR="00000000" w:rsidRDefault="00A44DFC">
            <w:pPr>
              <w:divId w:val="1096556179"/>
              <w:rPr>
                <w:rFonts w:eastAsia="Times New Roman"/>
                <w:sz w:val="20"/>
                <w:szCs w:val="20"/>
              </w:rPr>
            </w:pPr>
            <w:hyperlink w:anchor="sD2E5718F8287521C9E6C2565290E7578" w:history="1">
              <w:r>
                <w:rPr>
                  <w:rStyle w:val="a3"/>
                  <w:rFonts w:ascii="inherit" w:eastAsia="Times New Roman" w:hAnsi="inherit"/>
                  <w:color w:val="000000"/>
                  <w:sz w:val="20"/>
                  <w:szCs w:val="20"/>
                  <w:u w:val="none"/>
                </w:rPr>
                <w:t>Item 1A.</w:t>
              </w:r>
            </w:hyperlink>
          </w:p>
        </w:tc>
        <w:tc>
          <w:tcPr>
            <w:tcW w:w="0" w:type="auto"/>
            <w:tcMar>
              <w:top w:w="30" w:type="dxa"/>
              <w:left w:w="30" w:type="dxa"/>
              <w:bottom w:w="30" w:type="dxa"/>
              <w:right w:w="30" w:type="dxa"/>
            </w:tcMar>
            <w:vAlign w:val="bottom"/>
            <w:hideMark/>
          </w:tcPr>
          <w:p w:rsidR="00000000" w:rsidRDefault="00A44DFC">
            <w:pPr>
              <w:divId w:val="9378155"/>
              <w:rPr>
                <w:rFonts w:eastAsia="Times New Roman"/>
                <w:sz w:val="20"/>
                <w:szCs w:val="20"/>
              </w:rPr>
            </w:pPr>
            <w:hyperlink w:anchor="sD2E5718F8287521C9E6C2565290E7578" w:history="1">
              <w:r>
                <w:rPr>
                  <w:rStyle w:val="a3"/>
                  <w:rFonts w:ascii="inherit" w:eastAsia="Times New Roman" w:hAnsi="inherit"/>
                  <w:color w:val="000000"/>
                  <w:sz w:val="20"/>
                  <w:szCs w:val="20"/>
                  <w:u w:val="none"/>
                </w:rPr>
                <w:t>Risk Factors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5F4318268AA5549AB9DC9CFB85446E43" w:history="1">
              <w:r>
                <w:rPr>
                  <w:rStyle w:val="a3"/>
                  <w:rFonts w:ascii="inherit" w:eastAsia="Times New Roman" w:hAnsi="inherit"/>
                  <w:color w:val="000000"/>
                  <w:sz w:val="20"/>
                  <w:szCs w:val="20"/>
                  <w:u w:val="none"/>
                </w:rPr>
                <w:t>139</w:t>
              </w:r>
            </w:hyperlink>
          </w:p>
        </w:tc>
      </w:tr>
      <w:tr w:rsidR="00000000">
        <w:trPr>
          <w:divId w:val="1021928962"/>
        </w:trPr>
        <w:tc>
          <w:tcPr>
            <w:tcW w:w="0" w:type="auto"/>
            <w:tcMar>
              <w:top w:w="30" w:type="dxa"/>
              <w:left w:w="30" w:type="dxa"/>
              <w:bottom w:w="30" w:type="dxa"/>
              <w:right w:w="30" w:type="dxa"/>
            </w:tcMar>
            <w:vAlign w:val="bottom"/>
            <w:hideMark/>
          </w:tcPr>
          <w:p w:rsidR="00000000" w:rsidRDefault="00A44DFC">
            <w:pPr>
              <w:divId w:val="543568741"/>
              <w:rPr>
                <w:rFonts w:eastAsia="Times New Roman"/>
                <w:sz w:val="20"/>
                <w:szCs w:val="20"/>
              </w:rPr>
            </w:pPr>
            <w:hyperlink w:anchor="s5F4318268AA5549AB9DC9CFB85446E43" w:history="1">
              <w:r>
                <w:rPr>
                  <w:rStyle w:val="a3"/>
                  <w:rFonts w:ascii="inherit" w:eastAsia="Times New Roman" w:hAnsi="inherit"/>
                  <w:color w:val="000000"/>
                  <w:sz w:val="20"/>
                  <w:szCs w:val="20"/>
                  <w:u w:val="none"/>
                </w:rPr>
                <w:t xml:space="preserve">Item </w:t>
              </w:r>
              <w:r>
                <w:rPr>
                  <w:rStyle w:val="a3"/>
                  <w:rFonts w:ascii="inherit" w:eastAsia="Times New Roman" w:hAnsi="inherit"/>
                  <w:color w:val="000000"/>
                  <w:sz w:val="20"/>
                  <w:szCs w:val="20"/>
                  <w:u w:val="none"/>
                </w:rPr>
                <w:t>2.</w:t>
              </w:r>
            </w:hyperlink>
          </w:p>
        </w:tc>
        <w:tc>
          <w:tcPr>
            <w:tcW w:w="0" w:type="auto"/>
            <w:tcMar>
              <w:top w:w="30" w:type="dxa"/>
              <w:left w:w="30" w:type="dxa"/>
              <w:bottom w:w="30" w:type="dxa"/>
              <w:right w:w="30" w:type="dxa"/>
            </w:tcMar>
            <w:vAlign w:val="bottom"/>
            <w:hideMark/>
          </w:tcPr>
          <w:p w:rsidR="00000000" w:rsidRDefault="00A44DFC">
            <w:pPr>
              <w:divId w:val="1364864593"/>
              <w:rPr>
                <w:rFonts w:eastAsia="Times New Roman"/>
                <w:sz w:val="20"/>
                <w:szCs w:val="20"/>
              </w:rPr>
            </w:pPr>
            <w:hyperlink w:anchor="s5F4318268AA5549AB9DC9CFB85446E43" w:history="1">
              <w:r>
                <w:rPr>
                  <w:rStyle w:val="a3"/>
                  <w:rFonts w:ascii="inherit" w:eastAsia="Times New Roman" w:hAnsi="inherit"/>
                  <w:color w:val="000000"/>
                  <w:sz w:val="20"/>
                  <w:szCs w:val="20"/>
                  <w:u w:val="none"/>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5F4318268AA5549AB9DC9CFB85446E43" w:history="1">
              <w:r>
                <w:rPr>
                  <w:rStyle w:val="a3"/>
                  <w:rFonts w:ascii="inherit" w:eastAsia="Times New Roman" w:hAnsi="inherit"/>
                  <w:color w:val="000000"/>
                  <w:sz w:val="20"/>
                  <w:szCs w:val="20"/>
                  <w:u w:val="none"/>
                </w:rPr>
                <w:t>139</w:t>
              </w:r>
            </w:hyperlink>
          </w:p>
        </w:tc>
      </w:tr>
      <w:tr w:rsidR="00000000">
        <w:trPr>
          <w:divId w:val="1021928962"/>
        </w:trPr>
        <w:tc>
          <w:tcPr>
            <w:tcW w:w="0" w:type="auto"/>
            <w:tcMar>
              <w:top w:w="30" w:type="dxa"/>
              <w:left w:w="30" w:type="dxa"/>
              <w:bottom w:w="30" w:type="dxa"/>
              <w:right w:w="30" w:type="dxa"/>
            </w:tcMar>
            <w:vAlign w:val="bottom"/>
            <w:hideMark/>
          </w:tcPr>
          <w:p w:rsidR="00000000" w:rsidRDefault="00A44DFC">
            <w:pPr>
              <w:divId w:val="1981230095"/>
              <w:rPr>
                <w:rFonts w:eastAsia="Times New Roman"/>
                <w:sz w:val="20"/>
                <w:szCs w:val="20"/>
              </w:rPr>
            </w:pPr>
            <w:hyperlink w:anchor="s8F44B6CEBA1352149F6AF4045A93CD25" w:history="1">
              <w:r>
                <w:rPr>
                  <w:rStyle w:val="a3"/>
                  <w:rFonts w:ascii="inherit" w:eastAsia="Times New Roman" w:hAnsi="inherit"/>
                  <w:color w:val="000000"/>
                  <w:sz w:val="20"/>
                  <w:szCs w:val="20"/>
                  <w:u w:val="none"/>
                </w:rPr>
                <w:t>Item 3.</w:t>
              </w:r>
            </w:hyperlink>
          </w:p>
        </w:tc>
        <w:tc>
          <w:tcPr>
            <w:tcW w:w="0" w:type="auto"/>
            <w:tcMar>
              <w:top w:w="30" w:type="dxa"/>
              <w:left w:w="30" w:type="dxa"/>
              <w:bottom w:w="30" w:type="dxa"/>
              <w:right w:w="30" w:type="dxa"/>
            </w:tcMar>
            <w:vAlign w:val="bottom"/>
            <w:hideMark/>
          </w:tcPr>
          <w:p w:rsidR="00000000" w:rsidRDefault="00A44DFC">
            <w:pPr>
              <w:divId w:val="1124931135"/>
              <w:rPr>
                <w:rFonts w:eastAsia="Times New Roman"/>
                <w:sz w:val="20"/>
                <w:szCs w:val="20"/>
              </w:rPr>
            </w:pPr>
            <w:hyperlink w:anchor="s8F44B6CEBA1352149F6AF4045A93CD25" w:history="1">
              <w:r>
                <w:rPr>
                  <w:rStyle w:val="a3"/>
                  <w:rFonts w:ascii="inherit" w:eastAsia="Times New Roman" w:hAnsi="inherit"/>
                  <w:color w:val="000000"/>
                  <w:sz w:val="20"/>
                  <w:szCs w:val="20"/>
                  <w:u w:val="none"/>
                </w:rPr>
                <w:t>Defaults Upon Senior Securities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8F44B6CEBA1352149F6AF4045A93CD25" w:history="1">
              <w:r>
                <w:rPr>
                  <w:rStyle w:val="a3"/>
                  <w:rFonts w:ascii="inherit" w:eastAsia="Times New Roman" w:hAnsi="inherit"/>
                  <w:color w:val="000000"/>
                  <w:sz w:val="20"/>
                  <w:szCs w:val="20"/>
                  <w:u w:val="none"/>
                </w:rPr>
                <w:t>139</w:t>
              </w:r>
            </w:hyperlink>
          </w:p>
        </w:tc>
      </w:tr>
      <w:tr w:rsidR="00000000">
        <w:trPr>
          <w:divId w:val="1021928962"/>
        </w:trPr>
        <w:tc>
          <w:tcPr>
            <w:tcW w:w="0" w:type="auto"/>
            <w:tcMar>
              <w:top w:w="30" w:type="dxa"/>
              <w:left w:w="30" w:type="dxa"/>
              <w:bottom w:w="30" w:type="dxa"/>
              <w:right w:w="30" w:type="dxa"/>
            </w:tcMar>
            <w:vAlign w:val="bottom"/>
            <w:hideMark/>
          </w:tcPr>
          <w:p w:rsidR="00000000" w:rsidRDefault="00A44DFC">
            <w:pPr>
              <w:divId w:val="1907229227"/>
              <w:rPr>
                <w:rFonts w:eastAsia="Times New Roman"/>
                <w:sz w:val="20"/>
                <w:szCs w:val="20"/>
              </w:rPr>
            </w:pPr>
            <w:hyperlink w:anchor="s8C19259295A65530B04484535BED5BC5" w:history="1">
              <w:r>
                <w:rPr>
                  <w:rStyle w:val="a3"/>
                  <w:rFonts w:ascii="inherit" w:eastAsia="Times New Roman" w:hAnsi="inherit"/>
                  <w:color w:val="000000"/>
                  <w:sz w:val="20"/>
                  <w:szCs w:val="20"/>
                  <w:u w:val="none"/>
                </w:rPr>
                <w:t>Item 4.</w:t>
              </w:r>
            </w:hyperlink>
          </w:p>
        </w:tc>
        <w:tc>
          <w:tcPr>
            <w:tcW w:w="0" w:type="auto"/>
            <w:tcMar>
              <w:top w:w="30" w:type="dxa"/>
              <w:left w:w="30" w:type="dxa"/>
              <w:bottom w:w="30" w:type="dxa"/>
              <w:right w:w="30" w:type="dxa"/>
            </w:tcMar>
            <w:vAlign w:val="bottom"/>
            <w:hideMark/>
          </w:tcPr>
          <w:p w:rsidR="00000000" w:rsidRDefault="00A44DFC">
            <w:pPr>
              <w:divId w:val="1091436568"/>
              <w:rPr>
                <w:rFonts w:eastAsia="Times New Roman"/>
                <w:sz w:val="20"/>
                <w:szCs w:val="20"/>
              </w:rPr>
            </w:pPr>
            <w:hyperlink w:anchor="s8C19259295A65530B04484535BED5BC5" w:history="1">
              <w:r>
                <w:rPr>
                  <w:rStyle w:val="a3"/>
                  <w:rFonts w:ascii="inherit" w:eastAsia="Times New Roman" w:hAnsi="inherit"/>
                  <w:color w:val="000000"/>
                  <w:sz w:val="20"/>
                  <w:szCs w:val="20"/>
                  <w:u w:val="none"/>
                </w:rPr>
                <w:t>Mine Safety Disclosures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8C19259295A65530B04484535BED5BC5" w:history="1">
              <w:r>
                <w:rPr>
                  <w:rStyle w:val="a3"/>
                  <w:rFonts w:ascii="inherit" w:eastAsia="Times New Roman" w:hAnsi="inherit"/>
                  <w:color w:val="000000"/>
                  <w:sz w:val="20"/>
                  <w:szCs w:val="20"/>
                  <w:u w:val="none"/>
                </w:rPr>
                <w:t>139</w:t>
              </w:r>
            </w:hyperlink>
          </w:p>
        </w:tc>
      </w:tr>
      <w:tr w:rsidR="00000000">
        <w:trPr>
          <w:divId w:val="1021928962"/>
        </w:trPr>
        <w:tc>
          <w:tcPr>
            <w:tcW w:w="0" w:type="auto"/>
            <w:tcMar>
              <w:top w:w="30" w:type="dxa"/>
              <w:left w:w="30" w:type="dxa"/>
              <w:bottom w:w="30" w:type="dxa"/>
              <w:right w:w="30" w:type="dxa"/>
            </w:tcMar>
            <w:vAlign w:val="bottom"/>
            <w:hideMark/>
          </w:tcPr>
          <w:p w:rsidR="00000000" w:rsidRDefault="00A44DFC">
            <w:pPr>
              <w:divId w:val="856652595"/>
              <w:rPr>
                <w:rFonts w:eastAsia="Times New Roman"/>
                <w:sz w:val="20"/>
                <w:szCs w:val="20"/>
              </w:rPr>
            </w:pPr>
            <w:hyperlink w:anchor="s12834C27AB4C53EAAB8E60610C2DEF35" w:history="1">
              <w:r>
                <w:rPr>
                  <w:rStyle w:val="a3"/>
                  <w:rFonts w:ascii="inherit" w:eastAsia="Times New Roman" w:hAnsi="inherit"/>
                  <w:color w:val="000000"/>
                  <w:sz w:val="20"/>
                  <w:szCs w:val="20"/>
                  <w:u w:val="none"/>
                </w:rPr>
                <w:t>Item 5.</w:t>
              </w:r>
            </w:hyperlink>
          </w:p>
        </w:tc>
        <w:tc>
          <w:tcPr>
            <w:tcW w:w="0" w:type="auto"/>
            <w:tcMar>
              <w:top w:w="30" w:type="dxa"/>
              <w:left w:w="30" w:type="dxa"/>
              <w:bottom w:w="30" w:type="dxa"/>
              <w:right w:w="30" w:type="dxa"/>
            </w:tcMar>
            <w:vAlign w:val="bottom"/>
            <w:hideMark/>
          </w:tcPr>
          <w:p w:rsidR="00000000" w:rsidRDefault="00A44DFC">
            <w:pPr>
              <w:divId w:val="5523059"/>
              <w:rPr>
                <w:rFonts w:eastAsia="Times New Roman"/>
                <w:sz w:val="20"/>
                <w:szCs w:val="20"/>
              </w:rPr>
            </w:pPr>
            <w:hyperlink w:anchor="s12834C27AB4C53EAAB8E60610C2DEF35" w:history="1">
              <w:r>
                <w:rPr>
                  <w:rStyle w:val="a3"/>
                  <w:rFonts w:ascii="inherit" w:eastAsia="Times New Roman" w:hAnsi="inherit"/>
                  <w:color w:val="000000"/>
                  <w:sz w:val="20"/>
                  <w:szCs w:val="20"/>
                  <w:u w:val="none"/>
                </w:rPr>
                <w:t>Other Information</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12834C27AB4C53EAAB8E60610C2DEF35" w:history="1">
              <w:r>
                <w:rPr>
                  <w:rStyle w:val="a3"/>
                  <w:rFonts w:ascii="inherit" w:eastAsia="Times New Roman" w:hAnsi="inherit"/>
                  <w:color w:val="000000"/>
                  <w:sz w:val="20"/>
                  <w:szCs w:val="20"/>
                  <w:u w:val="none"/>
                </w:rPr>
                <w:t>139</w:t>
              </w:r>
            </w:hyperlink>
          </w:p>
        </w:tc>
      </w:tr>
      <w:tr w:rsidR="00000000">
        <w:trPr>
          <w:divId w:val="1021928962"/>
        </w:trPr>
        <w:tc>
          <w:tcPr>
            <w:tcW w:w="0" w:type="auto"/>
            <w:tcMar>
              <w:top w:w="30" w:type="dxa"/>
              <w:left w:w="30" w:type="dxa"/>
              <w:bottom w:w="30" w:type="dxa"/>
              <w:right w:w="30" w:type="dxa"/>
            </w:tcMar>
            <w:hideMark/>
          </w:tcPr>
          <w:p w:rsidR="00000000" w:rsidRDefault="00A44DFC">
            <w:pPr>
              <w:divId w:val="913782789"/>
              <w:rPr>
                <w:rFonts w:eastAsia="Times New Roman"/>
                <w:sz w:val="20"/>
                <w:szCs w:val="20"/>
              </w:rPr>
            </w:pPr>
            <w:hyperlink w:anchor="s2083E263189A5F2CA05C59403367E82B" w:history="1">
              <w:r>
                <w:rPr>
                  <w:rStyle w:val="a3"/>
                  <w:rFonts w:ascii="inherit" w:eastAsia="Times New Roman" w:hAnsi="inherit"/>
                  <w:color w:val="000000"/>
                  <w:sz w:val="20"/>
                  <w:szCs w:val="20"/>
                  <w:u w:val="none"/>
                </w:rPr>
                <w:t>Item 6.</w:t>
              </w:r>
            </w:hyperlink>
          </w:p>
        </w:tc>
        <w:tc>
          <w:tcPr>
            <w:tcW w:w="0" w:type="auto"/>
            <w:tcMar>
              <w:top w:w="30" w:type="dxa"/>
              <w:left w:w="30" w:type="dxa"/>
              <w:bottom w:w="30" w:type="dxa"/>
              <w:right w:w="30" w:type="dxa"/>
            </w:tcMar>
            <w:vAlign w:val="bottom"/>
            <w:hideMark/>
          </w:tcPr>
          <w:p w:rsidR="00000000" w:rsidRDefault="00A44DFC">
            <w:pPr>
              <w:divId w:val="789670679"/>
              <w:rPr>
                <w:rFonts w:eastAsia="Times New Roman"/>
                <w:sz w:val="20"/>
                <w:szCs w:val="20"/>
              </w:rPr>
            </w:pPr>
            <w:hyperlink w:anchor="s2083E263189A5F2CA05C59403367E82B" w:history="1">
              <w:r>
                <w:rPr>
                  <w:rStyle w:val="a3"/>
                  <w:rFonts w:ascii="inherit" w:eastAsia="Times New Roman" w:hAnsi="inherit"/>
                  <w:color w:val="000000"/>
                  <w:sz w:val="20"/>
                  <w:szCs w:val="20"/>
                  <w:u w:val="none"/>
                </w:rPr>
                <w:t>Exhibits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2083E263189A5F2CA05C59403367E82B" w:history="1">
              <w:r>
                <w:rPr>
                  <w:rStyle w:val="a3"/>
                  <w:rFonts w:ascii="inherit" w:eastAsia="Times New Roman" w:hAnsi="inherit"/>
                  <w:color w:val="000000"/>
                  <w:sz w:val="20"/>
                  <w:szCs w:val="20"/>
                  <w:u w:val="none"/>
                </w:rPr>
                <w:t>139</w:t>
              </w:r>
            </w:hyperlink>
          </w:p>
        </w:tc>
      </w:tr>
      <w:tr w:rsidR="00000000">
        <w:trPr>
          <w:divId w:val="1021928962"/>
        </w:trPr>
        <w:tc>
          <w:tcPr>
            <w:tcW w:w="0" w:type="auto"/>
            <w:tcMar>
              <w:top w:w="30" w:type="dxa"/>
              <w:left w:w="30" w:type="dxa"/>
              <w:bottom w:w="30" w:type="dxa"/>
              <w:right w:w="30" w:type="dxa"/>
            </w:tcMar>
            <w:vAlign w:val="bottom"/>
            <w:hideMark/>
          </w:tcPr>
          <w:p w:rsidR="00000000" w:rsidRDefault="00A44DFC">
            <w:pPr>
              <w:divId w:val="1936399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40038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85247537"/>
              <w:rPr>
                <w:rFonts w:eastAsia="Times New Roman"/>
                <w:sz w:val="20"/>
                <w:szCs w:val="20"/>
              </w:rPr>
            </w:pPr>
            <w:r>
              <w:rPr>
                <w:rFonts w:ascii="inherit" w:eastAsia="Times New Roman" w:hAnsi="inherit"/>
                <w:sz w:val="20"/>
                <w:szCs w:val="20"/>
              </w:rPr>
              <w:t> </w:t>
            </w:r>
          </w:p>
        </w:tc>
      </w:tr>
      <w:tr w:rsidR="00000000">
        <w:trPr>
          <w:divId w:val="1021928962"/>
        </w:trPr>
        <w:tc>
          <w:tcPr>
            <w:tcW w:w="0" w:type="auto"/>
            <w:gridSpan w:val="2"/>
            <w:tcMar>
              <w:top w:w="30" w:type="dxa"/>
              <w:left w:w="30" w:type="dxa"/>
              <w:bottom w:w="30" w:type="dxa"/>
              <w:right w:w="30" w:type="dxa"/>
            </w:tcMar>
            <w:hideMark/>
          </w:tcPr>
          <w:p w:rsidR="00000000" w:rsidRDefault="00A44DFC">
            <w:pPr>
              <w:divId w:val="1239437837"/>
              <w:rPr>
                <w:rFonts w:eastAsia="Times New Roman"/>
                <w:sz w:val="20"/>
                <w:szCs w:val="20"/>
              </w:rPr>
            </w:pPr>
            <w:hyperlink w:anchor="sA6047837BA18557CBC15DCC8C9A36BC9" w:history="1">
              <w:r>
                <w:rPr>
                  <w:rStyle w:val="a3"/>
                  <w:rFonts w:ascii="inherit" w:eastAsia="Times New Roman" w:hAnsi="inherit"/>
                  <w:b/>
                  <w:bCs/>
                  <w:color w:val="000000"/>
                  <w:sz w:val="20"/>
                  <w:szCs w:val="20"/>
                  <w:u w:val="none"/>
                </w:rPr>
                <w:t>EXHIBIT INDEX</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A6047837BA18557CBC15DCC8C9A36BC9" w:history="1">
              <w:r>
                <w:rPr>
                  <w:rStyle w:val="a3"/>
                  <w:rFonts w:ascii="inherit" w:eastAsia="Times New Roman" w:hAnsi="inherit"/>
                  <w:b/>
                  <w:bCs/>
                  <w:color w:val="000000"/>
                  <w:sz w:val="20"/>
                  <w:szCs w:val="20"/>
                  <w:u w:val="none"/>
                </w:rPr>
                <w:t>140</w:t>
              </w:r>
            </w:hyperlink>
          </w:p>
        </w:tc>
      </w:tr>
      <w:tr w:rsidR="00000000">
        <w:trPr>
          <w:divId w:val="1021928962"/>
        </w:trPr>
        <w:tc>
          <w:tcPr>
            <w:tcW w:w="0" w:type="auto"/>
            <w:gridSpan w:val="2"/>
            <w:tcMar>
              <w:top w:w="30" w:type="dxa"/>
              <w:left w:w="30" w:type="dxa"/>
              <w:bottom w:w="30" w:type="dxa"/>
              <w:right w:w="30" w:type="dxa"/>
            </w:tcMar>
            <w:hideMark/>
          </w:tcPr>
          <w:p w:rsidR="00000000" w:rsidRDefault="00A44DFC">
            <w:pPr>
              <w:divId w:val="1596016003"/>
              <w:rPr>
                <w:rFonts w:eastAsia="Times New Roman"/>
                <w:sz w:val="20"/>
                <w:szCs w:val="20"/>
              </w:rPr>
            </w:pPr>
            <w:hyperlink w:anchor="s7E0845F84B8F5D5F9A8C7EE4864F0419" w:history="1">
              <w:r>
                <w:rPr>
                  <w:rStyle w:val="a3"/>
                  <w:rFonts w:ascii="inherit" w:eastAsia="Times New Roman" w:hAnsi="inherit"/>
                  <w:b/>
                  <w:bCs/>
                  <w:color w:val="000000"/>
                  <w:sz w:val="20"/>
                  <w:szCs w:val="20"/>
                  <w:u w:val="none"/>
                </w:rPr>
                <w:t>SIGNATURES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7E0845F84B8F5D5F9A8C7EE4864F0419" w:history="1">
              <w:r>
                <w:rPr>
                  <w:rStyle w:val="a3"/>
                  <w:rFonts w:ascii="inherit" w:eastAsia="Times New Roman" w:hAnsi="inherit"/>
                  <w:b/>
                  <w:bCs/>
                  <w:color w:val="000000"/>
                  <w:sz w:val="20"/>
                  <w:szCs w:val="20"/>
                  <w:u w:val="none"/>
                </w:rPr>
                <w:t>141</w:t>
              </w:r>
            </w:hyperlink>
          </w:p>
        </w:tc>
      </w:tr>
    </w:tbl>
    <w:p w:rsidR="00000000" w:rsidRDefault="00A44DFC">
      <w:pPr>
        <w:divId w:val="2724443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51762338"/>
          <w:jc w:val="center"/>
        </w:trPr>
        <w:tc>
          <w:tcPr>
            <w:tcW w:w="0" w:type="auto"/>
            <w:gridSpan w:val="3"/>
            <w:vAlign w:val="center"/>
            <w:hideMark/>
          </w:tcPr>
          <w:p w:rsidR="00000000" w:rsidRDefault="00A44DFC">
            <w:pPr>
              <w:rPr>
                <w:rFonts w:eastAsia="Times New Roman"/>
                <w:sz w:val="20"/>
                <w:szCs w:val="20"/>
              </w:rPr>
            </w:pPr>
          </w:p>
        </w:tc>
      </w:tr>
      <w:tr w:rsidR="00000000">
        <w:trPr>
          <w:divId w:val="205176233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051762338"/>
          <w:jc w:val="center"/>
        </w:trPr>
        <w:tc>
          <w:tcPr>
            <w:tcW w:w="0" w:type="auto"/>
            <w:gridSpan w:val="3"/>
            <w:tcMar>
              <w:top w:w="30" w:type="dxa"/>
              <w:left w:w="30" w:type="dxa"/>
              <w:bottom w:w="30" w:type="dxa"/>
              <w:right w:w="30" w:type="dxa"/>
            </w:tcMar>
            <w:vAlign w:val="bottom"/>
            <w:hideMark/>
          </w:tcPr>
          <w:p w:rsidR="00000000" w:rsidRDefault="00A44DFC">
            <w:pPr>
              <w:divId w:val="2057007206"/>
              <w:rPr>
                <w:rFonts w:eastAsia="Times New Roman"/>
                <w:sz w:val="20"/>
                <w:szCs w:val="20"/>
              </w:rPr>
            </w:pPr>
            <w:r>
              <w:rPr>
                <w:rFonts w:ascii="inherit" w:eastAsia="Times New Roman" w:hAnsi="inherit"/>
                <w:sz w:val="20"/>
                <w:szCs w:val="20"/>
              </w:rPr>
              <w:t> </w:t>
            </w:r>
          </w:p>
        </w:tc>
      </w:tr>
      <w:tr w:rsidR="00000000">
        <w:trPr>
          <w:divId w:val="2051762338"/>
          <w:jc w:val="center"/>
        </w:trPr>
        <w:tc>
          <w:tcPr>
            <w:tcW w:w="0" w:type="auto"/>
            <w:tcMar>
              <w:top w:w="30" w:type="dxa"/>
              <w:left w:w="30" w:type="dxa"/>
              <w:bottom w:w="30" w:type="dxa"/>
              <w:right w:w="30" w:type="dxa"/>
            </w:tcMar>
            <w:vAlign w:val="bottom"/>
            <w:hideMark/>
          </w:tcPr>
          <w:p w:rsidR="00000000" w:rsidRDefault="00A44DFC">
            <w:pPr>
              <w:divId w:val="632910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A44DFC">
      <w:pPr>
        <w:divId w:val="1185284551"/>
        <w:rPr>
          <w:rFonts w:eastAsia="Times New Roman"/>
          <w:sz w:val="20"/>
          <w:szCs w:val="20"/>
        </w:rPr>
      </w:pPr>
    </w:p>
    <w:p w:rsidR="00000000" w:rsidRDefault="00A44DFC">
      <w:pPr>
        <w:spacing w:line="288" w:lineRule="auto"/>
        <w:jc w:val="center"/>
        <w:divId w:val="548684878"/>
        <w:rPr>
          <w:rFonts w:eastAsia="Times New Roman"/>
          <w:sz w:val="20"/>
          <w:szCs w:val="20"/>
        </w:rPr>
      </w:pPr>
      <w:r>
        <w:rPr>
          <w:rFonts w:ascii="inherit" w:eastAsia="Times New Roman" w:hAnsi="inherit"/>
          <w:b/>
          <w:bCs/>
          <w:sz w:val="20"/>
          <w:szCs w:val="20"/>
        </w:rPr>
        <w:t>INDEX OF MD&amp;A AND SUPPLEMENTAL TABLE</w:t>
      </w:r>
    </w:p>
    <w:tbl>
      <w:tblPr>
        <w:tblW w:w="5000" w:type="pct"/>
        <w:jc w:val="center"/>
        <w:tblCellMar>
          <w:left w:w="0" w:type="dxa"/>
          <w:right w:w="0" w:type="dxa"/>
        </w:tblCellMar>
        <w:tblLook w:val="04A0" w:firstRow="1" w:lastRow="0" w:firstColumn="1" w:lastColumn="0" w:noHBand="0" w:noVBand="1"/>
      </w:tblPr>
      <w:tblGrid>
        <w:gridCol w:w="747"/>
        <w:gridCol w:w="7059"/>
        <w:gridCol w:w="500"/>
      </w:tblGrid>
      <w:tr w:rsidR="00000000">
        <w:trPr>
          <w:divId w:val="1500540927"/>
          <w:jc w:val="center"/>
        </w:trPr>
        <w:tc>
          <w:tcPr>
            <w:tcW w:w="0" w:type="auto"/>
            <w:gridSpan w:val="3"/>
            <w:vAlign w:val="center"/>
            <w:hideMark/>
          </w:tcPr>
          <w:p w:rsidR="00000000" w:rsidRDefault="00A44DFC">
            <w:pPr>
              <w:spacing w:line="288" w:lineRule="auto"/>
              <w:jc w:val="center"/>
              <w:rPr>
                <w:rFonts w:eastAsia="Times New Roman"/>
                <w:sz w:val="20"/>
                <w:szCs w:val="20"/>
              </w:rPr>
            </w:pPr>
          </w:p>
        </w:tc>
      </w:tr>
      <w:tr w:rsidR="00000000">
        <w:trPr>
          <w:divId w:val="1500540927"/>
          <w:jc w:val="center"/>
        </w:trPr>
        <w:tc>
          <w:tcPr>
            <w:tcW w:w="450" w:type="pct"/>
            <w:vAlign w:val="center"/>
            <w:hideMark/>
          </w:tcPr>
          <w:p w:rsidR="00000000" w:rsidRDefault="00A44DFC">
            <w:pPr>
              <w:rPr>
                <w:rFonts w:eastAsia="Times New Roman"/>
                <w:sz w:val="20"/>
                <w:szCs w:val="20"/>
              </w:rPr>
            </w:pPr>
          </w:p>
        </w:tc>
        <w:tc>
          <w:tcPr>
            <w:tcW w:w="42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r>
      <w:tr w:rsidR="00000000">
        <w:trPr>
          <w:divId w:val="1500540927"/>
          <w:jc w:val="center"/>
        </w:trPr>
        <w:tc>
          <w:tcPr>
            <w:tcW w:w="0" w:type="auto"/>
            <w:gridSpan w:val="2"/>
            <w:tcMar>
              <w:top w:w="30" w:type="dxa"/>
              <w:left w:w="30" w:type="dxa"/>
              <w:bottom w:w="30" w:type="dxa"/>
              <w:right w:w="30" w:type="dxa"/>
            </w:tcMar>
            <w:vAlign w:val="bottom"/>
            <w:hideMark/>
          </w:tcPr>
          <w:p w:rsidR="00000000" w:rsidRDefault="00A44DFC">
            <w:pPr>
              <w:rPr>
                <w:rFonts w:eastAsia="Times New Roman"/>
                <w:sz w:val="20"/>
                <w:szCs w:val="20"/>
              </w:rPr>
            </w:pPr>
            <w:hyperlink w:anchor="s8A5C51362F7B5261B4DC57DF414E1837" w:history="1">
              <w:r>
                <w:rPr>
                  <w:rStyle w:val="a3"/>
                  <w:rFonts w:ascii="inherit" w:eastAsia="Times New Roman" w:hAnsi="inherit"/>
                  <w:b/>
                  <w:bCs/>
                  <w:color w:val="000000"/>
                  <w:sz w:val="20"/>
                  <w:szCs w:val="20"/>
                  <w:u w:val="none"/>
                </w:rPr>
                <w:t>MD&amp;A Tables: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b/>
                <w:bCs/>
                <w:sz w:val="20"/>
                <w:szCs w:val="20"/>
              </w:rPr>
              <w:t>Page</w:t>
            </w:r>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rsidR="00000000" w:rsidRDefault="00A44DFC">
            <w:pPr>
              <w:divId w:val="709650249"/>
              <w:rPr>
                <w:rFonts w:eastAsia="Times New Roman"/>
                <w:sz w:val="20"/>
                <w:szCs w:val="20"/>
              </w:rPr>
            </w:pPr>
            <w:hyperlink w:anchor="s0C789F37AE88593AAE559B84540D1381" w:history="1">
              <w:r>
                <w:rPr>
                  <w:rStyle w:val="a3"/>
                  <w:rFonts w:ascii="inherit" w:eastAsia="Times New Roman" w:hAnsi="inherit"/>
                  <w:color w:val="000000"/>
                  <w:sz w:val="20"/>
                  <w:szCs w:val="20"/>
                  <w:u w:val="none"/>
                </w:rPr>
                <w:t>Consolidated Financial Highlights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0C789F37AE88593AAE559B84540D1381" w:history="1">
              <w:r>
                <w:rPr>
                  <w:rStyle w:val="a3"/>
                  <w:rFonts w:ascii="inherit" w:eastAsia="Times New Roman" w:hAnsi="inherit"/>
                  <w:color w:val="000000"/>
                  <w:sz w:val="20"/>
                  <w:szCs w:val="20"/>
                  <w:u w:val="none"/>
                </w:rPr>
                <w:t>8</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rsidR="00000000" w:rsidRDefault="00A44DFC">
            <w:pPr>
              <w:divId w:val="1951013515"/>
              <w:rPr>
                <w:rFonts w:eastAsia="Times New Roman"/>
                <w:sz w:val="20"/>
                <w:szCs w:val="20"/>
              </w:rPr>
            </w:pPr>
            <w:hyperlink w:anchor="sA5DFFE6D69315866888EB85962ECA7C9" w:history="1">
              <w:r>
                <w:rPr>
                  <w:rStyle w:val="a3"/>
                  <w:rFonts w:ascii="inherit" w:eastAsia="Times New Roman" w:hAnsi="inherit"/>
                  <w:color w:val="000000"/>
                  <w:sz w:val="20"/>
                  <w:szCs w:val="20"/>
                  <w:u w:val="none"/>
                </w:rPr>
                <w:t>Average Balances, Net Interest Income and Net Interest Margin</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A5DFFE6D69315866888EB85962ECA7C9" w:history="1">
              <w:r>
                <w:rPr>
                  <w:rStyle w:val="a3"/>
                  <w:rFonts w:ascii="inherit" w:eastAsia="Times New Roman" w:hAnsi="inherit"/>
                  <w:color w:val="000000"/>
                  <w:sz w:val="20"/>
                  <w:szCs w:val="20"/>
                  <w:u w:val="none"/>
                </w:rPr>
                <w:t>14</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rsidR="00000000" w:rsidRDefault="00A44DFC">
            <w:pPr>
              <w:divId w:val="1560820430"/>
              <w:rPr>
                <w:rFonts w:eastAsia="Times New Roman"/>
                <w:sz w:val="20"/>
                <w:szCs w:val="20"/>
              </w:rPr>
            </w:pPr>
            <w:hyperlink w:anchor="sC1466148DCC95E4583A4733C6AB20813" w:history="1">
              <w:r>
                <w:rPr>
                  <w:rStyle w:val="a3"/>
                  <w:rFonts w:ascii="inherit" w:eastAsia="Times New Roman" w:hAnsi="inherit"/>
                  <w:color w:val="000000"/>
                  <w:sz w:val="20"/>
                  <w:szCs w:val="20"/>
                  <w:u w:val="none"/>
                </w:rPr>
                <w:t>Rate/Volume Analysis of Net Interest Income</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C1466148DCC95E4583A4733C6AB20813" w:history="1">
              <w:r>
                <w:rPr>
                  <w:rStyle w:val="a3"/>
                  <w:rFonts w:ascii="inherit" w:eastAsia="Times New Roman" w:hAnsi="inherit"/>
                  <w:color w:val="000000"/>
                  <w:sz w:val="20"/>
                  <w:szCs w:val="20"/>
                  <w:u w:val="none"/>
                </w:rPr>
                <w:t>16</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rsidR="00000000" w:rsidRDefault="00A44DFC">
            <w:pPr>
              <w:divId w:val="360740822"/>
              <w:rPr>
                <w:rFonts w:eastAsia="Times New Roman"/>
                <w:sz w:val="20"/>
                <w:szCs w:val="20"/>
              </w:rPr>
            </w:pPr>
            <w:hyperlink w:anchor="s60AAFC1279EC540595E83ECAB6110199" w:history="1">
              <w:r>
                <w:rPr>
                  <w:rStyle w:val="a3"/>
                  <w:rFonts w:ascii="inherit" w:eastAsia="Times New Roman" w:hAnsi="inherit"/>
                  <w:color w:val="000000"/>
                  <w:sz w:val="20"/>
                  <w:szCs w:val="20"/>
                  <w:u w:val="none"/>
                </w:rPr>
                <w:t>Non-Interest Income</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60AAFC1279EC540595E83ECAB6110199" w:history="1">
              <w:r>
                <w:rPr>
                  <w:rStyle w:val="a3"/>
                  <w:rFonts w:ascii="inherit" w:eastAsia="Times New Roman" w:hAnsi="inherit"/>
                  <w:color w:val="000000"/>
                  <w:sz w:val="20"/>
                  <w:szCs w:val="20"/>
                  <w:u w:val="none"/>
                </w:rPr>
                <w:t>17</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rsidR="00000000" w:rsidRDefault="00A44DFC">
            <w:pPr>
              <w:divId w:val="1799646409"/>
              <w:rPr>
                <w:rFonts w:eastAsia="Times New Roman"/>
                <w:sz w:val="20"/>
                <w:szCs w:val="20"/>
              </w:rPr>
            </w:pPr>
            <w:hyperlink w:anchor="s397301CD95EB59AABB175C9817D80C34" w:history="1">
              <w:r>
                <w:rPr>
                  <w:rStyle w:val="a3"/>
                  <w:rFonts w:ascii="inherit" w:eastAsia="Times New Roman" w:hAnsi="inherit"/>
                  <w:color w:val="000000"/>
                  <w:sz w:val="20"/>
                  <w:szCs w:val="20"/>
                  <w:u w:val="none"/>
                </w:rPr>
                <w:t>Non-Interest Expense</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397301CD95EB59AABB175C9817D80C34" w:history="1">
              <w:r>
                <w:rPr>
                  <w:rStyle w:val="a3"/>
                  <w:rFonts w:ascii="inherit" w:eastAsia="Times New Roman" w:hAnsi="inherit"/>
                  <w:color w:val="000000"/>
                  <w:sz w:val="20"/>
                  <w:szCs w:val="20"/>
                  <w:u w:val="none"/>
                </w:rPr>
                <w:t>18</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6</w:t>
            </w:r>
          </w:p>
        </w:tc>
        <w:tc>
          <w:tcPr>
            <w:tcW w:w="0" w:type="auto"/>
            <w:tcMar>
              <w:top w:w="30" w:type="dxa"/>
              <w:left w:w="30" w:type="dxa"/>
              <w:bottom w:w="30" w:type="dxa"/>
              <w:right w:w="30" w:type="dxa"/>
            </w:tcMar>
            <w:vAlign w:val="bottom"/>
            <w:hideMark/>
          </w:tcPr>
          <w:p w:rsidR="00000000" w:rsidRDefault="00A44DFC">
            <w:pPr>
              <w:divId w:val="304749424"/>
              <w:rPr>
                <w:rFonts w:eastAsia="Times New Roman"/>
                <w:sz w:val="20"/>
                <w:szCs w:val="20"/>
              </w:rPr>
            </w:pPr>
            <w:hyperlink w:anchor="s29778BB35CE55175B85E900D379ED928" w:history="1">
              <w:r>
                <w:rPr>
                  <w:rStyle w:val="a3"/>
                  <w:rFonts w:ascii="inherit" w:eastAsia="Times New Roman" w:hAnsi="inherit"/>
                  <w:color w:val="000000"/>
                  <w:sz w:val="20"/>
                  <w:szCs w:val="20"/>
                  <w:u w:val="none"/>
                </w:rPr>
                <w:t>Investment Securities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29778BB35CE55175B85E900D379ED928" w:history="1">
              <w:r>
                <w:rPr>
                  <w:rStyle w:val="a3"/>
                  <w:rFonts w:ascii="inherit" w:eastAsia="Times New Roman" w:hAnsi="inherit"/>
                  <w:color w:val="000000"/>
                  <w:sz w:val="20"/>
                  <w:szCs w:val="20"/>
                  <w:u w:val="none"/>
                </w:rPr>
                <w:t>19</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7</w:t>
            </w:r>
          </w:p>
        </w:tc>
        <w:tc>
          <w:tcPr>
            <w:tcW w:w="0" w:type="auto"/>
            <w:tcMar>
              <w:top w:w="30" w:type="dxa"/>
              <w:left w:w="30" w:type="dxa"/>
              <w:bottom w:w="30" w:type="dxa"/>
              <w:right w:w="30" w:type="dxa"/>
            </w:tcMar>
            <w:vAlign w:val="bottom"/>
            <w:hideMark/>
          </w:tcPr>
          <w:p w:rsidR="00000000" w:rsidRDefault="00A44DFC">
            <w:pPr>
              <w:divId w:val="731780661"/>
              <w:rPr>
                <w:rFonts w:eastAsia="Times New Roman"/>
                <w:sz w:val="20"/>
                <w:szCs w:val="20"/>
              </w:rPr>
            </w:pPr>
            <w:hyperlink w:anchor="s6BF8C44B5292564FAB88BC5B151797F1" w:history="1">
              <w:r>
                <w:rPr>
                  <w:rStyle w:val="a3"/>
                  <w:rFonts w:ascii="inherit" w:eastAsia="Times New Roman" w:hAnsi="inherit"/>
                  <w:color w:val="000000"/>
                  <w:sz w:val="20"/>
                  <w:szCs w:val="20"/>
                  <w:u w:val="none"/>
                </w:rPr>
                <w:t>Loans Held for Investment</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6BF8C44B5292564FAB88BC5B151797F1" w:history="1">
              <w:r>
                <w:rPr>
                  <w:rStyle w:val="a3"/>
                  <w:rFonts w:ascii="inherit" w:eastAsia="Times New Roman" w:hAnsi="inherit"/>
                  <w:color w:val="000000"/>
                  <w:sz w:val="20"/>
                  <w:szCs w:val="20"/>
                  <w:u w:val="none"/>
                </w:rPr>
                <w:t>20</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rsidR="00000000" w:rsidRDefault="00A44DFC">
            <w:pPr>
              <w:divId w:val="2078093119"/>
              <w:rPr>
                <w:rFonts w:eastAsia="Times New Roman"/>
                <w:sz w:val="20"/>
                <w:szCs w:val="20"/>
              </w:rPr>
            </w:pPr>
            <w:hyperlink w:anchor="s0A390F9E669F5D96A71158273AF2B01F" w:history="1">
              <w:r>
                <w:rPr>
                  <w:rStyle w:val="a3"/>
                  <w:rFonts w:ascii="inherit" w:eastAsia="Times New Roman" w:hAnsi="inherit"/>
                  <w:color w:val="000000"/>
                  <w:sz w:val="20"/>
                  <w:szCs w:val="20"/>
                  <w:u w:val="none"/>
                </w:rPr>
                <w:t>Funding Sources Composition</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0A390F9E669F5D96A71158273AF2B01F" w:history="1">
              <w:r>
                <w:rPr>
                  <w:rStyle w:val="a3"/>
                  <w:rFonts w:ascii="inherit" w:eastAsia="Times New Roman" w:hAnsi="inherit"/>
                  <w:color w:val="000000"/>
                  <w:sz w:val="20"/>
                  <w:szCs w:val="20"/>
                  <w:u w:val="none"/>
                </w:rPr>
                <w:t>20</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9</w:t>
            </w:r>
          </w:p>
        </w:tc>
        <w:tc>
          <w:tcPr>
            <w:tcW w:w="0" w:type="auto"/>
            <w:tcMar>
              <w:top w:w="30" w:type="dxa"/>
              <w:left w:w="30" w:type="dxa"/>
              <w:bottom w:w="30" w:type="dxa"/>
              <w:right w:w="30" w:type="dxa"/>
            </w:tcMar>
            <w:vAlign w:val="bottom"/>
            <w:hideMark/>
          </w:tcPr>
          <w:p w:rsidR="00000000" w:rsidRDefault="00A44DFC">
            <w:pPr>
              <w:divId w:val="391775347"/>
              <w:rPr>
                <w:rFonts w:eastAsia="Times New Roman"/>
                <w:sz w:val="20"/>
                <w:szCs w:val="20"/>
              </w:rPr>
            </w:pPr>
            <w:hyperlink w:anchor="s7657C3E0F50950E1B7DB3810740687E9" w:history="1">
              <w:r>
                <w:rPr>
                  <w:rStyle w:val="a3"/>
                  <w:rFonts w:ascii="inherit" w:eastAsia="Times New Roman" w:hAnsi="inherit"/>
                  <w:color w:val="000000"/>
                  <w:sz w:val="20"/>
                  <w:szCs w:val="20"/>
                  <w:u w:val="none"/>
                </w:rPr>
                <w:t>Business Segment Results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7657C3E0F50950E1B7DB3810740687E9" w:history="1">
              <w:r>
                <w:rPr>
                  <w:rStyle w:val="a3"/>
                  <w:rFonts w:ascii="inherit" w:eastAsia="Times New Roman" w:hAnsi="inherit"/>
                  <w:color w:val="000000"/>
                  <w:sz w:val="20"/>
                  <w:szCs w:val="20"/>
                  <w:u w:val="none"/>
                </w:rPr>
                <w:t>22</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10</w:t>
            </w:r>
          </w:p>
        </w:tc>
        <w:tc>
          <w:tcPr>
            <w:tcW w:w="0" w:type="auto"/>
            <w:tcMar>
              <w:top w:w="30" w:type="dxa"/>
              <w:left w:w="30" w:type="dxa"/>
              <w:bottom w:w="30" w:type="dxa"/>
              <w:right w:w="30" w:type="dxa"/>
            </w:tcMar>
            <w:vAlign w:val="bottom"/>
            <w:hideMark/>
          </w:tcPr>
          <w:p w:rsidR="00000000" w:rsidRDefault="00A44DFC">
            <w:pPr>
              <w:divId w:val="1061900350"/>
              <w:rPr>
                <w:rFonts w:eastAsia="Times New Roman"/>
                <w:sz w:val="20"/>
                <w:szCs w:val="20"/>
              </w:rPr>
            </w:pPr>
            <w:hyperlink w:anchor="sC13DA4CFA3975928BC2D6006173BB377" w:history="1">
              <w:r>
                <w:rPr>
                  <w:rStyle w:val="a3"/>
                  <w:rFonts w:ascii="inherit" w:eastAsia="Times New Roman" w:hAnsi="inherit"/>
                  <w:color w:val="000000"/>
                  <w:sz w:val="20"/>
                  <w:szCs w:val="20"/>
                  <w:u w:val="none"/>
                </w:rPr>
                <w:t>Credit Card Business Results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C13DA4CFA3975928BC2D6006173BB377" w:history="1">
              <w:r>
                <w:rPr>
                  <w:rStyle w:val="a3"/>
                  <w:rFonts w:ascii="inherit" w:eastAsia="Times New Roman" w:hAnsi="inherit"/>
                  <w:color w:val="000000"/>
                  <w:sz w:val="20"/>
                  <w:szCs w:val="20"/>
                  <w:u w:val="none"/>
                </w:rPr>
                <w:t>23</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A44DFC">
            <w:pPr>
              <w:divId w:val="8263693"/>
              <w:rPr>
                <w:rFonts w:eastAsia="Times New Roman"/>
                <w:sz w:val="20"/>
                <w:szCs w:val="20"/>
              </w:rPr>
            </w:pPr>
            <w:hyperlink w:anchor="s84FEC9B99D195D339515A677B133DCE5" w:history="1">
              <w:r>
                <w:rPr>
                  <w:rStyle w:val="a3"/>
                  <w:rFonts w:ascii="inherit" w:eastAsia="Times New Roman" w:hAnsi="inherit"/>
                  <w:color w:val="000000"/>
                  <w:sz w:val="20"/>
                  <w:szCs w:val="20"/>
                  <w:u w:val="none"/>
                </w:rPr>
                <w:t>Domestic Card Business Results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84FEC9B99D195D339515A677B133DCE5" w:history="1">
              <w:r>
                <w:rPr>
                  <w:rStyle w:val="a3"/>
                  <w:rFonts w:ascii="inherit" w:eastAsia="Times New Roman" w:hAnsi="inherit"/>
                  <w:color w:val="000000"/>
                  <w:sz w:val="20"/>
                  <w:szCs w:val="20"/>
                  <w:u w:val="none"/>
                </w:rPr>
                <w:t>25</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11</w:t>
            </w:r>
          </w:p>
        </w:tc>
        <w:tc>
          <w:tcPr>
            <w:tcW w:w="0" w:type="auto"/>
            <w:tcMar>
              <w:top w:w="30" w:type="dxa"/>
              <w:left w:w="30" w:type="dxa"/>
              <w:bottom w:w="30" w:type="dxa"/>
              <w:right w:w="30" w:type="dxa"/>
            </w:tcMar>
            <w:vAlign w:val="bottom"/>
            <w:hideMark/>
          </w:tcPr>
          <w:p w:rsidR="00000000" w:rsidRDefault="00A44DFC">
            <w:pPr>
              <w:divId w:val="997462815"/>
              <w:rPr>
                <w:rFonts w:eastAsia="Times New Roman"/>
                <w:sz w:val="20"/>
                <w:szCs w:val="20"/>
              </w:rPr>
            </w:pPr>
            <w:hyperlink w:anchor="s96E55F9B362E538C916D11098CEAEE15" w:history="1">
              <w:r>
                <w:rPr>
                  <w:rStyle w:val="a3"/>
                  <w:rFonts w:ascii="inherit" w:eastAsia="Times New Roman" w:hAnsi="inherit"/>
                  <w:color w:val="000000"/>
                  <w:sz w:val="20"/>
                  <w:szCs w:val="20"/>
                  <w:u w:val="none"/>
                </w:rPr>
                <w:t>Consumer Banking Business Results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96E55F9B362E538C916D11098CEAEE15" w:history="1">
              <w:r>
                <w:rPr>
                  <w:rStyle w:val="a3"/>
                  <w:rFonts w:ascii="inherit" w:eastAsia="Times New Roman" w:hAnsi="inherit"/>
                  <w:color w:val="000000"/>
                  <w:sz w:val="20"/>
                  <w:szCs w:val="20"/>
                  <w:u w:val="none"/>
                </w:rPr>
                <w:t>26</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12</w:t>
            </w:r>
          </w:p>
        </w:tc>
        <w:tc>
          <w:tcPr>
            <w:tcW w:w="0" w:type="auto"/>
            <w:tcMar>
              <w:top w:w="30" w:type="dxa"/>
              <w:left w:w="30" w:type="dxa"/>
              <w:bottom w:w="30" w:type="dxa"/>
              <w:right w:w="30" w:type="dxa"/>
            </w:tcMar>
            <w:vAlign w:val="bottom"/>
            <w:hideMark/>
          </w:tcPr>
          <w:p w:rsidR="00000000" w:rsidRDefault="00A44DFC">
            <w:pPr>
              <w:divId w:val="167838720"/>
              <w:rPr>
                <w:rFonts w:eastAsia="Times New Roman"/>
                <w:sz w:val="20"/>
                <w:szCs w:val="20"/>
              </w:rPr>
            </w:pPr>
            <w:hyperlink w:anchor="sDC4F04B60A6853069B2A8FA64B05B5A8" w:history="1">
              <w:r>
                <w:rPr>
                  <w:rStyle w:val="a3"/>
                  <w:rFonts w:ascii="inherit" w:eastAsia="Times New Roman" w:hAnsi="inherit"/>
                  <w:color w:val="000000"/>
                  <w:sz w:val="20"/>
                  <w:szCs w:val="20"/>
                  <w:u w:val="none"/>
                </w:rPr>
                <w:t>Commercial Banking Business Results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DC4F04B60A6853069B2A8FA64B05B5A8" w:history="1">
              <w:r>
                <w:rPr>
                  <w:rStyle w:val="a3"/>
                  <w:rFonts w:ascii="inherit" w:eastAsia="Times New Roman" w:hAnsi="inherit"/>
                  <w:color w:val="000000"/>
                  <w:sz w:val="20"/>
                  <w:szCs w:val="20"/>
                  <w:u w:val="none"/>
                </w:rPr>
                <w:t>28</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lastRenderedPageBreak/>
              <w:t>13</w:t>
            </w:r>
          </w:p>
        </w:tc>
        <w:tc>
          <w:tcPr>
            <w:tcW w:w="0" w:type="auto"/>
            <w:tcMar>
              <w:top w:w="30" w:type="dxa"/>
              <w:left w:w="30" w:type="dxa"/>
              <w:bottom w:w="30" w:type="dxa"/>
              <w:right w:w="30" w:type="dxa"/>
            </w:tcMar>
            <w:vAlign w:val="bottom"/>
            <w:hideMark/>
          </w:tcPr>
          <w:p w:rsidR="00000000" w:rsidRDefault="00A44DFC">
            <w:pPr>
              <w:divId w:val="197621302"/>
              <w:rPr>
                <w:rFonts w:eastAsia="Times New Roman"/>
                <w:sz w:val="20"/>
                <w:szCs w:val="20"/>
              </w:rPr>
            </w:pPr>
            <w:hyperlink w:anchor="s43BD38F7CE2A5F95B8C64CE485ECB5CA" w:history="1">
              <w:r>
                <w:rPr>
                  <w:rStyle w:val="a3"/>
                  <w:rFonts w:ascii="inherit" w:eastAsia="Times New Roman" w:hAnsi="inherit"/>
                  <w:color w:val="000000"/>
                  <w:sz w:val="20"/>
                  <w:szCs w:val="20"/>
                  <w:u w:val="none"/>
                </w:rPr>
                <w:t>Other Category Results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43BD38F7CE2A5F95B8C64CE485ECB5CA" w:history="1">
              <w:r>
                <w:rPr>
                  <w:rStyle w:val="a3"/>
                  <w:rFonts w:ascii="inherit" w:eastAsia="Times New Roman" w:hAnsi="inherit"/>
                  <w:color w:val="000000"/>
                  <w:sz w:val="20"/>
                  <w:szCs w:val="20"/>
                  <w:u w:val="none"/>
                </w:rPr>
                <w:t>30</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14</w:t>
            </w:r>
          </w:p>
        </w:tc>
        <w:tc>
          <w:tcPr>
            <w:tcW w:w="0" w:type="auto"/>
            <w:tcMar>
              <w:top w:w="30" w:type="dxa"/>
              <w:left w:w="30" w:type="dxa"/>
              <w:bottom w:w="30" w:type="dxa"/>
              <w:right w:w="30" w:type="dxa"/>
            </w:tcMar>
            <w:vAlign w:val="bottom"/>
            <w:hideMark/>
          </w:tcPr>
          <w:p w:rsidR="00000000" w:rsidRDefault="00A44DFC">
            <w:pPr>
              <w:divId w:val="233318052"/>
              <w:rPr>
                <w:rFonts w:eastAsia="Times New Roman"/>
                <w:sz w:val="20"/>
                <w:szCs w:val="20"/>
              </w:rPr>
            </w:pPr>
            <w:hyperlink w:anchor="s55AFA4D431B55B28A7A2125104276A20" w:history="1">
              <w:r>
                <w:rPr>
                  <w:rStyle w:val="a3"/>
                  <w:rFonts w:ascii="inherit" w:eastAsia="Times New Roman" w:hAnsi="inherit"/>
                  <w:color w:val="000000"/>
                  <w:sz w:val="20"/>
                  <w:szCs w:val="20"/>
                  <w:u w:val="none"/>
                </w:rPr>
                <w:t>Capital Ratios Under Basel III</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55AFA4D431B55B28A7A2125104276A20" w:history="1">
              <w:r>
                <w:rPr>
                  <w:rStyle w:val="a3"/>
                  <w:rFonts w:ascii="inherit" w:eastAsia="Times New Roman" w:hAnsi="inherit"/>
                  <w:color w:val="000000"/>
                  <w:sz w:val="20"/>
                  <w:szCs w:val="20"/>
                  <w:u w:val="none"/>
                </w:rPr>
                <w:t>36</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15</w:t>
            </w:r>
          </w:p>
        </w:tc>
        <w:tc>
          <w:tcPr>
            <w:tcW w:w="0" w:type="auto"/>
            <w:tcMar>
              <w:top w:w="30" w:type="dxa"/>
              <w:left w:w="30" w:type="dxa"/>
              <w:bottom w:w="30" w:type="dxa"/>
              <w:right w:w="30" w:type="dxa"/>
            </w:tcMar>
            <w:vAlign w:val="bottom"/>
            <w:hideMark/>
          </w:tcPr>
          <w:p w:rsidR="00000000" w:rsidRDefault="00A44DFC">
            <w:pPr>
              <w:divId w:val="1687635096"/>
              <w:rPr>
                <w:rFonts w:eastAsia="Times New Roman"/>
                <w:sz w:val="20"/>
                <w:szCs w:val="20"/>
              </w:rPr>
            </w:pPr>
            <w:hyperlink w:anchor="s5775EE30BE8B5A198D1EB2AC264A493D" w:history="1">
              <w:r>
                <w:rPr>
                  <w:rStyle w:val="a3"/>
                  <w:rFonts w:ascii="inherit" w:eastAsia="Times New Roman" w:hAnsi="inherit"/>
                  <w:color w:val="000000"/>
                  <w:sz w:val="20"/>
                  <w:szCs w:val="20"/>
                  <w:u w:val="none"/>
                </w:rPr>
                <w:t>Regulatory Risk-Based Capital Components and Regul</w:t>
              </w:r>
              <w:r>
                <w:rPr>
                  <w:rStyle w:val="a3"/>
                  <w:rFonts w:ascii="inherit" w:eastAsia="Times New Roman" w:hAnsi="inherit"/>
                  <w:color w:val="000000"/>
                  <w:sz w:val="20"/>
                  <w:szCs w:val="20"/>
                  <w:u w:val="none"/>
                </w:rPr>
                <w:t>atory Capital Metrics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5775EE30BE8B5A198D1EB2AC264A493D" w:history="1">
              <w:r>
                <w:rPr>
                  <w:rStyle w:val="a3"/>
                  <w:rFonts w:ascii="inherit" w:eastAsia="Times New Roman" w:hAnsi="inherit"/>
                  <w:color w:val="000000"/>
                  <w:sz w:val="20"/>
                  <w:szCs w:val="20"/>
                  <w:u w:val="none"/>
                </w:rPr>
                <w:t>37</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16</w:t>
            </w:r>
          </w:p>
        </w:tc>
        <w:tc>
          <w:tcPr>
            <w:tcW w:w="0" w:type="auto"/>
            <w:tcMar>
              <w:top w:w="30" w:type="dxa"/>
              <w:left w:w="30" w:type="dxa"/>
              <w:bottom w:w="30" w:type="dxa"/>
              <w:right w:w="30" w:type="dxa"/>
            </w:tcMar>
            <w:vAlign w:val="bottom"/>
            <w:hideMark/>
          </w:tcPr>
          <w:p w:rsidR="00000000" w:rsidRDefault="00A44DFC">
            <w:pPr>
              <w:divId w:val="143592949"/>
              <w:rPr>
                <w:rFonts w:eastAsia="Times New Roman"/>
                <w:sz w:val="20"/>
                <w:szCs w:val="20"/>
              </w:rPr>
            </w:pPr>
            <w:hyperlink w:anchor="sFDECC45CD4C05BC5BF622ECD206C5844" w:history="1">
              <w:r>
                <w:rPr>
                  <w:rStyle w:val="a3"/>
                  <w:rFonts w:ascii="inherit" w:eastAsia="Times New Roman" w:hAnsi="inherit"/>
                  <w:color w:val="000000"/>
                  <w:sz w:val="20"/>
                  <w:szCs w:val="20"/>
                  <w:u w:val="none"/>
                </w:rPr>
                <w:t>Preferred Stock Dividends Paid Per Share</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FDECC45CD4C05BC5BF622ECD206C5844" w:history="1">
              <w:r>
                <w:rPr>
                  <w:rStyle w:val="a3"/>
                  <w:rFonts w:ascii="inherit" w:eastAsia="Times New Roman" w:hAnsi="inherit"/>
                  <w:color w:val="000000"/>
                  <w:sz w:val="20"/>
                  <w:szCs w:val="20"/>
                  <w:u w:val="none"/>
                </w:rPr>
                <w:t>38</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17</w:t>
            </w:r>
          </w:p>
        </w:tc>
        <w:tc>
          <w:tcPr>
            <w:tcW w:w="0" w:type="auto"/>
            <w:tcMar>
              <w:top w:w="30" w:type="dxa"/>
              <w:left w:w="30" w:type="dxa"/>
              <w:bottom w:w="30" w:type="dxa"/>
              <w:right w:w="30" w:type="dxa"/>
            </w:tcMar>
            <w:vAlign w:val="bottom"/>
            <w:hideMark/>
          </w:tcPr>
          <w:p w:rsidR="00000000" w:rsidRDefault="00A44DFC">
            <w:pPr>
              <w:divId w:val="139540244"/>
              <w:rPr>
                <w:rFonts w:eastAsia="Times New Roman"/>
                <w:sz w:val="20"/>
                <w:szCs w:val="20"/>
              </w:rPr>
            </w:pPr>
            <w:hyperlink w:anchor="s221A83F0850D50928F56690AF64C65B4" w:history="1">
              <w:r>
                <w:rPr>
                  <w:rStyle w:val="a3"/>
                  <w:rFonts w:ascii="inherit" w:eastAsia="Times New Roman" w:hAnsi="inherit"/>
                  <w:color w:val="000000"/>
                  <w:sz w:val="20"/>
                  <w:szCs w:val="20"/>
                  <w:u w:val="none"/>
                </w:rPr>
                <w:t>Portfolio Composition of Loans Held for Investment</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221A83F0850D50928F56690AF64C65B4" w:history="1">
              <w:r>
                <w:rPr>
                  <w:rStyle w:val="a3"/>
                  <w:rFonts w:ascii="inherit" w:eastAsia="Times New Roman" w:hAnsi="inherit"/>
                  <w:color w:val="000000"/>
                  <w:sz w:val="20"/>
                  <w:szCs w:val="20"/>
                  <w:u w:val="none"/>
                </w:rPr>
                <w:t>40</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18</w:t>
            </w:r>
          </w:p>
        </w:tc>
        <w:tc>
          <w:tcPr>
            <w:tcW w:w="0" w:type="auto"/>
            <w:tcMar>
              <w:top w:w="30" w:type="dxa"/>
              <w:left w:w="30" w:type="dxa"/>
              <w:bottom w:w="30" w:type="dxa"/>
              <w:right w:w="30" w:type="dxa"/>
            </w:tcMar>
            <w:vAlign w:val="bottom"/>
            <w:hideMark/>
          </w:tcPr>
          <w:p w:rsidR="00000000" w:rsidRDefault="00A44DFC">
            <w:pPr>
              <w:divId w:val="302079952"/>
              <w:rPr>
                <w:rFonts w:eastAsia="Times New Roman"/>
                <w:sz w:val="20"/>
                <w:szCs w:val="20"/>
              </w:rPr>
            </w:pPr>
            <w:hyperlink w:anchor="sC815E0A240705F999751A4E73B8E527E" w:history="1">
              <w:r>
                <w:rPr>
                  <w:rStyle w:val="a3"/>
                  <w:rFonts w:ascii="inherit" w:eastAsia="Times New Roman" w:hAnsi="inherit"/>
                  <w:color w:val="000000"/>
                  <w:sz w:val="20"/>
                  <w:szCs w:val="20"/>
                  <w:u w:val="none"/>
                </w:rPr>
                <w:t>Credit Card Portfolio by Geographic Region</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C815E0A240705F999751A4E73B8E527E" w:history="1">
              <w:r>
                <w:rPr>
                  <w:rStyle w:val="a3"/>
                  <w:rFonts w:ascii="inherit" w:eastAsia="Times New Roman" w:hAnsi="inherit"/>
                  <w:color w:val="000000"/>
                  <w:sz w:val="20"/>
                  <w:szCs w:val="20"/>
                  <w:u w:val="none"/>
                </w:rPr>
                <w:t>41</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19</w:t>
            </w:r>
          </w:p>
        </w:tc>
        <w:tc>
          <w:tcPr>
            <w:tcW w:w="0" w:type="auto"/>
            <w:tcMar>
              <w:top w:w="30" w:type="dxa"/>
              <w:left w:w="30" w:type="dxa"/>
              <w:bottom w:w="30" w:type="dxa"/>
              <w:right w:w="30" w:type="dxa"/>
            </w:tcMar>
            <w:vAlign w:val="bottom"/>
            <w:hideMark/>
          </w:tcPr>
          <w:p w:rsidR="00000000" w:rsidRDefault="00A44DFC">
            <w:pPr>
              <w:divId w:val="1372803261"/>
              <w:rPr>
                <w:rFonts w:eastAsia="Times New Roman"/>
                <w:sz w:val="20"/>
                <w:szCs w:val="20"/>
              </w:rPr>
            </w:pPr>
            <w:hyperlink w:anchor="s0A3D10AD8CA45A0D8C98A81C63115DBF" w:history="1">
              <w:r>
                <w:rPr>
                  <w:rStyle w:val="a3"/>
                  <w:rFonts w:ascii="inherit" w:eastAsia="Times New Roman" w:hAnsi="inherit"/>
                  <w:color w:val="000000"/>
                  <w:sz w:val="20"/>
                  <w:szCs w:val="20"/>
                  <w:u w:val="none"/>
                </w:rPr>
                <w:t>Consumer Banking Portfolio by Geograph</w:t>
              </w:r>
              <w:r>
                <w:rPr>
                  <w:rStyle w:val="a3"/>
                  <w:rFonts w:ascii="inherit" w:eastAsia="Times New Roman" w:hAnsi="inherit"/>
                  <w:color w:val="000000"/>
                  <w:sz w:val="20"/>
                  <w:szCs w:val="20"/>
                  <w:u w:val="none"/>
                </w:rPr>
                <w:t>ic Region</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0A3D10AD8CA45A0D8C98A81C63115DBF" w:history="1">
              <w:r>
                <w:rPr>
                  <w:rStyle w:val="a3"/>
                  <w:rFonts w:ascii="inherit" w:eastAsia="Times New Roman" w:hAnsi="inherit"/>
                  <w:color w:val="000000"/>
                  <w:sz w:val="20"/>
                  <w:szCs w:val="20"/>
                  <w:u w:val="none"/>
                </w:rPr>
                <w:t>42</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20</w:t>
            </w:r>
          </w:p>
        </w:tc>
        <w:tc>
          <w:tcPr>
            <w:tcW w:w="0" w:type="auto"/>
            <w:tcMar>
              <w:top w:w="30" w:type="dxa"/>
              <w:left w:w="30" w:type="dxa"/>
              <w:bottom w:w="30" w:type="dxa"/>
              <w:right w:w="30" w:type="dxa"/>
            </w:tcMar>
            <w:vAlign w:val="bottom"/>
            <w:hideMark/>
          </w:tcPr>
          <w:p w:rsidR="00000000" w:rsidRDefault="00A44DFC">
            <w:pPr>
              <w:divId w:val="157576138"/>
              <w:rPr>
                <w:rFonts w:eastAsia="Times New Roman"/>
                <w:sz w:val="20"/>
                <w:szCs w:val="20"/>
              </w:rPr>
            </w:pPr>
            <w:hyperlink w:anchor="s329F1328D92B59EDA63A9EA225AFAC4B" w:history="1">
              <w:r>
                <w:rPr>
                  <w:rStyle w:val="a3"/>
                  <w:rFonts w:ascii="inherit" w:eastAsia="Times New Roman" w:hAnsi="inherit"/>
                  <w:color w:val="000000"/>
                  <w:sz w:val="20"/>
                  <w:szCs w:val="20"/>
                  <w:u w:val="none"/>
                </w:rPr>
                <w:t>Commercial Banking Portfolio by Geographic Region</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329F1328D92B59EDA63A9EA225AFAC4B" w:history="1">
              <w:r>
                <w:rPr>
                  <w:rStyle w:val="a3"/>
                  <w:rFonts w:ascii="inherit" w:eastAsia="Times New Roman" w:hAnsi="inherit"/>
                  <w:color w:val="000000"/>
                  <w:sz w:val="20"/>
                  <w:szCs w:val="20"/>
                  <w:u w:val="none"/>
                </w:rPr>
                <w:t>42</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21</w:t>
            </w:r>
          </w:p>
        </w:tc>
        <w:tc>
          <w:tcPr>
            <w:tcW w:w="0" w:type="auto"/>
            <w:tcMar>
              <w:top w:w="30" w:type="dxa"/>
              <w:left w:w="30" w:type="dxa"/>
              <w:bottom w:w="30" w:type="dxa"/>
              <w:right w:w="30" w:type="dxa"/>
            </w:tcMar>
            <w:vAlign w:val="bottom"/>
            <w:hideMark/>
          </w:tcPr>
          <w:p w:rsidR="00000000" w:rsidRDefault="00A44DFC">
            <w:pPr>
              <w:divId w:val="1430079910"/>
              <w:rPr>
                <w:rFonts w:eastAsia="Times New Roman"/>
                <w:sz w:val="20"/>
                <w:szCs w:val="20"/>
              </w:rPr>
            </w:pPr>
            <w:hyperlink w:anchor="sF87A6B4046F05C4499600C146A85CD7F" w:history="1">
              <w:r>
                <w:rPr>
                  <w:rStyle w:val="a3"/>
                  <w:rFonts w:ascii="inherit" w:eastAsia="Times New Roman" w:hAnsi="inherit"/>
                  <w:color w:val="000000"/>
                  <w:sz w:val="20"/>
                  <w:szCs w:val="20"/>
                  <w:u w:val="none"/>
                </w:rPr>
                <w:t>Commercial Loans by Industry</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F87A6B4046F05C4499600C146A85CD7F" w:history="1">
              <w:r>
                <w:rPr>
                  <w:rStyle w:val="a3"/>
                  <w:rFonts w:ascii="inherit" w:eastAsia="Times New Roman" w:hAnsi="inherit"/>
                  <w:color w:val="000000"/>
                  <w:sz w:val="20"/>
                  <w:szCs w:val="20"/>
                  <w:u w:val="none"/>
                </w:rPr>
                <w:t>43</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22</w:t>
            </w:r>
          </w:p>
        </w:tc>
        <w:tc>
          <w:tcPr>
            <w:tcW w:w="0" w:type="auto"/>
            <w:tcMar>
              <w:top w:w="30" w:type="dxa"/>
              <w:left w:w="30" w:type="dxa"/>
              <w:bottom w:w="30" w:type="dxa"/>
              <w:right w:w="30" w:type="dxa"/>
            </w:tcMar>
            <w:vAlign w:val="bottom"/>
            <w:hideMark/>
          </w:tcPr>
          <w:p w:rsidR="00000000" w:rsidRDefault="00A44DFC">
            <w:pPr>
              <w:divId w:val="242956155"/>
              <w:rPr>
                <w:rFonts w:eastAsia="Times New Roman"/>
                <w:sz w:val="20"/>
                <w:szCs w:val="20"/>
              </w:rPr>
            </w:pPr>
            <w:hyperlink w:anchor="s8FCDCA5CD81A504AAF66E7DF0AD12564" w:history="1">
              <w:r>
                <w:rPr>
                  <w:rStyle w:val="a3"/>
                  <w:rFonts w:ascii="inherit" w:eastAsia="Times New Roman" w:hAnsi="inherit"/>
                  <w:color w:val="000000"/>
                  <w:sz w:val="20"/>
                  <w:szCs w:val="20"/>
                  <w:u w:val="none"/>
                </w:rPr>
                <w:t>Credit Score Distribution</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8FCDCA5CD81A504AAF66E7DF0AD12564" w:history="1">
              <w:r>
                <w:rPr>
                  <w:rStyle w:val="a3"/>
                  <w:rFonts w:ascii="inherit" w:eastAsia="Times New Roman" w:hAnsi="inherit"/>
                  <w:color w:val="000000"/>
                  <w:sz w:val="20"/>
                  <w:szCs w:val="20"/>
                  <w:u w:val="none"/>
                </w:rPr>
                <w:t>43</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23</w:t>
            </w:r>
          </w:p>
        </w:tc>
        <w:tc>
          <w:tcPr>
            <w:tcW w:w="0" w:type="auto"/>
            <w:tcMar>
              <w:top w:w="30" w:type="dxa"/>
              <w:left w:w="30" w:type="dxa"/>
              <w:bottom w:w="30" w:type="dxa"/>
              <w:right w:w="30" w:type="dxa"/>
            </w:tcMar>
            <w:vAlign w:val="bottom"/>
            <w:hideMark/>
          </w:tcPr>
          <w:p w:rsidR="00000000" w:rsidRDefault="00A44DFC">
            <w:pPr>
              <w:divId w:val="60442978"/>
              <w:rPr>
                <w:rFonts w:eastAsia="Times New Roman"/>
                <w:sz w:val="20"/>
                <w:szCs w:val="20"/>
              </w:rPr>
            </w:pPr>
            <w:hyperlink w:anchor="s6D28B45B3E18518295EF67BE90764ADC" w:history="1">
              <w:r>
                <w:rPr>
                  <w:rStyle w:val="a3"/>
                  <w:rFonts w:ascii="inherit" w:eastAsia="Times New Roman" w:hAnsi="inherit"/>
                  <w:color w:val="000000"/>
                  <w:sz w:val="20"/>
                  <w:szCs w:val="20"/>
                  <w:u w:val="none"/>
                </w:rPr>
                <w:t>30+ Day Delinquencies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6D28B45B3E18518295EF67BE90764ADC" w:history="1">
              <w:r>
                <w:rPr>
                  <w:rStyle w:val="a3"/>
                  <w:rFonts w:ascii="inherit" w:eastAsia="Times New Roman" w:hAnsi="inherit"/>
                  <w:color w:val="000000"/>
                  <w:sz w:val="20"/>
                  <w:szCs w:val="20"/>
                  <w:u w:val="none"/>
                </w:rPr>
                <w:t>44</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24</w:t>
            </w:r>
          </w:p>
        </w:tc>
        <w:tc>
          <w:tcPr>
            <w:tcW w:w="0" w:type="auto"/>
            <w:tcMar>
              <w:top w:w="30" w:type="dxa"/>
              <w:left w:w="30" w:type="dxa"/>
              <w:bottom w:w="30" w:type="dxa"/>
              <w:right w:w="30" w:type="dxa"/>
            </w:tcMar>
            <w:vAlign w:val="bottom"/>
            <w:hideMark/>
          </w:tcPr>
          <w:p w:rsidR="00000000" w:rsidRDefault="00A44DFC">
            <w:pPr>
              <w:divId w:val="1577085065"/>
              <w:rPr>
                <w:rFonts w:eastAsia="Times New Roman"/>
                <w:sz w:val="20"/>
                <w:szCs w:val="20"/>
              </w:rPr>
            </w:pPr>
            <w:hyperlink w:anchor="sD1B6678AE2365925A360D033CDDD30D9" w:history="1">
              <w:r>
                <w:rPr>
                  <w:rStyle w:val="a3"/>
                  <w:rFonts w:ascii="inherit" w:eastAsia="Times New Roman" w:hAnsi="inherit"/>
                  <w:color w:val="000000"/>
                  <w:sz w:val="20"/>
                  <w:szCs w:val="20"/>
                  <w:u w:val="none"/>
                </w:rPr>
                <w:t>Aging and Geography of 30+ Day Delinquent Loans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D1B6678AE2365925A360D033CDDD30D9" w:history="1">
              <w:r>
                <w:rPr>
                  <w:rStyle w:val="a3"/>
                  <w:rFonts w:ascii="inherit" w:eastAsia="Times New Roman" w:hAnsi="inherit"/>
                  <w:color w:val="000000"/>
                  <w:sz w:val="20"/>
                  <w:szCs w:val="20"/>
                  <w:u w:val="none"/>
                </w:rPr>
                <w:t>45</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25</w:t>
            </w:r>
          </w:p>
        </w:tc>
        <w:tc>
          <w:tcPr>
            <w:tcW w:w="0" w:type="auto"/>
            <w:tcMar>
              <w:top w:w="30" w:type="dxa"/>
              <w:left w:w="30" w:type="dxa"/>
              <w:bottom w:w="30" w:type="dxa"/>
              <w:right w:w="30" w:type="dxa"/>
            </w:tcMar>
            <w:vAlign w:val="bottom"/>
            <w:hideMark/>
          </w:tcPr>
          <w:p w:rsidR="00000000" w:rsidRDefault="00A44DFC">
            <w:pPr>
              <w:divId w:val="2037004634"/>
              <w:rPr>
                <w:rFonts w:eastAsia="Times New Roman"/>
                <w:sz w:val="20"/>
                <w:szCs w:val="20"/>
              </w:rPr>
            </w:pPr>
            <w:hyperlink w:anchor="sBB27B206EBFD51D19CBA6FBD3DAC73AC" w:history="1">
              <w:r>
                <w:rPr>
                  <w:rStyle w:val="a3"/>
                  <w:rFonts w:ascii="inherit" w:eastAsia="Times New Roman" w:hAnsi="inherit"/>
                  <w:color w:val="000000"/>
                  <w:sz w:val="20"/>
                  <w:szCs w:val="20"/>
                  <w:u w:val="none"/>
                </w:rPr>
                <w:t>90+ Day Delinquent Loans Accruing</w:t>
              </w:r>
              <w:r>
                <w:rPr>
                  <w:rStyle w:val="a3"/>
                  <w:rFonts w:ascii="inherit" w:eastAsia="Times New Roman" w:hAnsi="inherit"/>
                  <w:color w:val="000000"/>
                  <w:sz w:val="20"/>
                  <w:szCs w:val="20"/>
                  <w:u w:val="none"/>
                </w:rPr>
                <w:t xml:space="preserve"> Interest</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BB27B206EBFD51D19CBA6FBD3DAC73AC" w:history="1">
              <w:r>
                <w:rPr>
                  <w:rStyle w:val="a3"/>
                  <w:rFonts w:ascii="inherit" w:eastAsia="Times New Roman" w:hAnsi="inherit"/>
                  <w:color w:val="000000"/>
                  <w:sz w:val="20"/>
                  <w:szCs w:val="20"/>
                  <w:u w:val="none"/>
                </w:rPr>
                <w:t>46</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26</w:t>
            </w:r>
          </w:p>
        </w:tc>
        <w:tc>
          <w:tcPr>
            <w:tcW w:w="0" w:type="auto"/>
            <w:tcMar>
              <w:top w:w="30" w:type="dxa"/>
              <w:left w:w="30" w:type="dxa"/>
              <w:bottom w:w="30" w:type="dxa"/>
              <w:right w:w="30" w:type="dxa"/>
            </w:tcMar>
            <w:vAlign w:val="bottom"/>
            <w:hideMark/>
          </w:tcPr>
          <w:p w:rsidR="00000000" w:rsidRDefault="00A44DFC">
            <w:pPr>
              <w:divId w:val="1277448928"/>
              <w:rPr>
                <w:rFonts w:eastAsia="Times New Roman"/>
                <w:sz w:val="20"/>
                <w:szCs w:val="20"/>
              </w:rPr>
            </w:pPr>
            <w:hyperlink w:anchor="s062CBDF2CD685BFFBC42B69B94B0389D" w:history="1">
              <w:r>
                <w:rPr>
                  <w:rStyle w:val="a3"/>
                  <w:rFonts w:ascii="inherit" w:eastAsia="Times New Roman" w:hAnsi="inherit"/>
                  <w:color w:val="000000"/>
                  <w:sz w:val="20"/>
                  <w:szCs w:val="20"/>
                  <w:u w:val="none"/>
                </w:rPr>
                <w:t>Nonperforming Loans and Other Nonperforming Assets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062CBDF2CD685BFFBC42B69B94B0389D" w:history="1">
              <w:r>
                <w:rPr>
                  <w:rStyle w:val="a3"/>
                  <w:rFonts w:ascii="inherit" w:eastAsia="Times New Roman" w:hAnsi="inherit"/>
                  <w:color w:val="000000"/>
                  <w:sz w:val="20"/>
                  <w:szCs w:val="20"/>
                  <w:u w:val="none"/>
                </w:rPr>
                <w:t>46</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rsidR="00000000" w:rsidRDefault="00A44DFC">
            <w:pPr>
              <w:divId w:val="2102024316"/>
              <w:rPr>
                <w:rFonts w:eastAsia="Times New Roman"/>
                <w:sz w:val="20"/>
                <w:szCs w:val="20"/>
              </w:rPr>
            </w:pPr>
            <w:hyperlink w:anchor="sB8689A894FCC5234828FE9F3A2EBBA66" w:history="1">
              <w:r>
                <w:rPr>
                  <w:rStyle w:val="a3"/>
                  <w:rFonts w:ascii="inherit" w:eastAsia="Times New Roman" w:hAnsi="inherit"/>
                  <w:color w:val="000000"/>
                  <w:sz w:val="20"/>
                  <w:szCs w:val="20"/>
                  <w:u w:val="none"/>
                </w:rPr>
                <w:t>Net Charge-Offs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B8689A894FCC5234828FE9F3A2EBBA66" w:history="1">
              <w:r>
                <w:rPr>
                  <w:rStyle w:val="a3"/>
                  <w:rFonts w:ascii="inherit" w:eastAsia="Times New Roman" w:hAnsi="inherit"/>
                  <w:color w:val="000000"/>
                  <w:sz w:val="20"/>
                  <w:szCs w:val="20"/>
                  <w:u w:val="none"/>
                </w:rPr>
                <w:t>47</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28</w:t>
            </w:r>
          </w:p>
        </w:tc>
        <w:tc>
          <w:tcPr>
            <w:tcW w:w="0" w:type="auto"/>
            <w:tcMar>
              <w:top w:w="30" w:type="dxa"/>
              <w:left w:w="30" w:type="dxa"/>
              <w:bottom w:w="30" w:type="dxa"/>
              <w:right w:w="30" w:type="dxa"/>
            </w:tcMar>
            <w:vAlign w:val="bottom"/>
            <w:hideMark/>
          </w:tcPr>
          <w:p w:rsidR="00000000" w:rsidRDefault="00A44DFC">
            <w:pPr>
              <w:divId w:val="1007249881"/>
              <w:rPr>
                <w:rFonts w:eastAsia="Times New Roman"/>
                <w:sz w:val="20"/>
                <w:szCs w:val="20"/>
              </w:rPr>
            </w:pPr>
            <w:hyperlink w:anchor="s76A615A6507053D0A54FF2B8A1A5810F" w:history="1">
              <w:r>
                <w:rPr>
                  <w:rStyle w:val="a3"/>
                  <w:rFonts w:ascii="inherit" w:eastAsia="Times New Roman" w:hAnsi="inherit"/>
                  <w:color w:val="000000"/>
                  <w:sz w:val="20"/>
                  <w:szCs w:val="20"/>
                  <w:u w:val="none"/>
                </w:rPr>
                <w:t>Troubled Debt Restructurings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76A615A6507053D0A54FF2B8A1A5810F" w:history="1">
              <w:r>
                <w:rPr>
                  <w:rStyle w:val="a3"/>
                  <w:rFonts w:ascii="inherit" w:eastAsia="Times New Roman" w:hAnsi="inherit"/>
                  <w:color w:val="000000"/>
                  <w:sz w:val="20"/>
                  <w:szCs w:val="20"/>
                  <w:u w:val="none"/>
                </w:rPr>
                <w:t>49</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29</w:t>
            </w:r>
          </w:p>
        </w:tc>
        <w:tc>
          <w:tcPr>
            <w:tcW w:w="0" w:type="auto"/>
            <w:tcMar>
              <w:top w:w="30" w:type="dxa"/>
              <w:left w:w="30" w:type="dxa"/>
              <w:bottom w:w="30" w:type="dxa"/>
              <w:right w:w="30" w:type="dxa"/>
            </w:tcMar>
            <w:vAlign w:val="bottom"/>
            <w:hideMark/>
          </w:tcPr>
          <w:p w:rsidR="00000000" w:rsidRDefault="00A44DFC">
            <w:pPr>
              <w:divId w:val="1325813774"/>
              <w:rPr>
                <w:rFonts w:eastAsia="Times New Roman"/>
                <w:sz w:val="20"/>
                <w:szCs w:val="20"/>
              </w:rPr>
            </w:pPr>
            <w:hyperlink w:anchor="s9A67416FFF535455BBB39A0F842D1FC2" w:history="1">
              <w:r>
                <w:rPr>
                  <w:rStyle w:val="a3"/>
                  <w:rFonts w:ascii="inherit" w:eastAsia="Times New Roman" w:hAnsi="inherit"/>
                  <w:color w:val="000000"/>
                  <w:sz w:val="20"/>
                  <w:szCs w:val="20"/>
                  <w:u w:val="none"/>
                </w:rPr>
                <w:t>Allowance for Credit Losses and Reserve for Unfunded Lending Commitments Activity</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9A67416FFF535455BBB39A0F842D1FC2" w:history="1">
              <w:r>
                <w:rPr>
                  <w:rStyle w:val="a3"/>
                  <w:rFonts w:ascii="inherit" w:eastAsia="Times New Roman" w:hAnsi="inherit"/>
                  <w:color w:val="000000"/>
                  <w:sz w:val="20"/>
                  <w:szCs w:val="20"/>
                  <w:u w:val="none"/>
                </w:rPr>
                <w:t>51</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30</w:t>
            </w:r>
          </w:p>
        </w:tc>
        <w:tc>
          <w:tcPr>
            <w:tcW w:w="0" w:type="auto"/>
            <w:tcMar>
              <w:top w:w="30" w:type="dxa"/>
              <w:left w:w="30" w:type="dxa"/>
              <w:bottom w:w="30" w:type="dxa"/>
              <w:right w:w="30" w:type="dxa"/>
            </w:tcMar>
            <w:vAlign w:val="bottom"/>
            <w:hideMark/>
          </w:tcPr>
          <w:p w:rsidR="00000000" w:rsidRDefault="00A44DFC">
            <w:pPr>
              <w:divId w:val="1418015538"/>
              <w:rPr>
                <w:rFonts w:eastAsia="Times New Roman"/>
                <w:sz w:val="20"/>
                <w:szCs w:val="20"/>
              </w:rPr>
            </w:pPr>
            <w:hyperlink w:anchor="sD12EB62624B15B1B8509E46B8E4FAE77" w:history="1">
              <w:r>
                <w:rPr>
                  <w:rStyle w:val="a3"/>
                  <w:rFonts w:ascii="inherit" w:eastAsia="Times New Roman" w:hAnsi="inherit"/>
                  <w:color w:val="000000"/>
                  <w:sz w:val="20"/>
                  <w:szCs w:val="20"/>
                  <w:u w:val="none"/>
                </w:rPr>
                <w:t>Allowance Coverage Ratios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D12EB62624B15B1B8509E46B8E4FAE77" w:history="1">
              <w:r>
                <w:rPr>
                  <w:rStyle w:val="a3"/>
                  <w:rFonts w:ascii="inherit" w:eastAsia="Times New Roman" w:hAnsi="inherit"/>
                  <w:color w:val="000000"/>
                  <w:sz w:val="20"/>
                  <w:szCs w:val="20"/>
                  <w:u w:val="none"/>
                </w:rPr>
                <w:t>53</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rsidR="00000000" w:rsidRDefault="00A44DFC">
            <w:pPr>
              <w:divId w:val="274411807"/>
              <w:rPr>
                <w:rFonts w:eastAsia="Times New Roman"/>
                <w:sz w:val="20"/>
                <w:szCs w:val="20"/>
              </w:rPr>
            </w:pPr>
            <w:hyperlink w:anchor="s34873E04F42D575CAE8B4FD358E02145" w:history="1">
              <w:r>
                <w:rPr>
                  <w:rStyle w:val="a3"/>
                  <w:rFonts w:ascii="inherit" w:eastAsia="Times New Roman" w:hAnsi="inherit"/>
                  <w:color w:val="000000"/>
                  <w:sz w:val="20"/>
                  <w:szCs w:val="20"/>
                  <w:u w:val="none"/>
                </w:rPr>
                <w:t>Liquidity Reserves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34873E04F42D575CAE8B4FD358E02145" w:history="1">
              <w:r>
                <w:rPr>
                  <w:rStyle w:val="a3"/>
                  <w:rFonts w:ascii="inherit" w:eastAsia="Times New Roman" w:hAnsi="inherit"/>
                  <w:color w:val="000000"/>
                  <w:sz w:val="20"/>
                  <w:szCs w:val="20"/>
                  <w:u w:val="none"/>
                </w:rPr>
                <w:t>53</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rsidR="00000000" w:rsidRDefault="00A44DFC">
            <w:pPr>
              <w:divId w:val="113063446"/>
              <w:rPr>
                <w:rFonts w:eastAsia="Times New Roman"/>
                <w:sz w:val="20"/>
                <w:szCs w:val="20"/>
              </w:rPr>
            </w:pPr>
            <w:hyperlink w:anchor="s54B98646A1E351448F8EC6961B21EBC8" w:history="1">
              <w:r>
                <w:rPr>
                  <w:rStyle w:val="a3"/>
                  <w:rFonts w:ascii="inherit" w:eastAsia="Times New Roman" w:hAnsi="inherit"/>
                  <w:color w:val="000000"/>
                  <w:sz w:val="20"/>
                  <w:szCs w:val="20"/>
                  <w:u w:val="none"/>
                </w:rPr>
                <w:t>Deposits Composition and Average Deposits Interest Rates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54B98646A1E351448F8EC6961B21EBC8" w:history="1">
              <w:r>
                <w:rPr>
                  <w:rStyle w:val="a3"/>
                  <w:rFonts w:ascii="inherit" w:eastAsia="Times New Roman" w:hAnsi="inherit"/>
                  <w:color w:val="000000"/>
                  <w:sz w:val="20"/>
                  <w:szCs w:val="20"/>
                  <w:u w:val="none"/>
                </w:rPr>
                <w:t>55</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33</w:t>
            </w:r>
          </w:p>
        </w:tc>
        <w:tc>
          <w:tcPr>
            <w:tcW w:w="0" w:type="auto"/>
            <w:tcMar>
              <w:top w:w="30" w:type="dxa"/>
              <w:left w:w="30" w:type="dxa"/>
              <w:bottom w:w="30" w:type="dxa"/>
              <w:right w:w="30" w:type="dxa"/>
            </w:tcMar>
            <w:vAlign w:val="bottom"/>
            <w:hideMark/>
          </w:tcPr>
          <w:p w:rsidR="00000000" w:rsidRDefault="00A44DFC">
            <w:pPr>
              <w:divId w:val="262423008"/>
              <w:rPr>
                <w:rFonts w:eastAsia="Times New Roman"/>
                <w:sz w:val="20"/>
                <w:szCs w:val="20"/>
              </w:rPr>
            </w:pPr>
            <w:hyperlink w:anchor="s56837815DF605907B8FDBD68619682F8" w:history="1">
              <w:r>
                <w:rPr>
                  <w:rStyle w:val="a3"/>
                  <w:rFonts w:ascii="inherit" w:eastAsia="Times New Roman" w:hAnsi="inherit"/>
                  <w:color w:val="000000"/>
                  <w:sz w:val="20"/>
                  <w:szCs w:val="20"/>
                  <w:u w:val="none"/>
                </w:rPr>
                <w:t>Long-Term Funding</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56837815DF605907B8FDBD68619682F8" w:history="1">
              <w:r>
                <w:rPr>
                  <w:rStyle w:val="a3"/>
                  <w:rFonts w:ascii="inherit" w:eastAsia="Times New Roman" w:hAnsi="inherit"/>
                  <w:color w:val="000000"/>
                  <w:sz w:val="20"/>
                  <w:szCs w:val="20"/>
                  <w:u w:val="none"/>
                </w:rPr>
                <w:t>56</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34</w:t>
            </w:r>
          </w:p>
        </w:tc>
        <w:tc>
          <w:tcPr>
            <w:tcW w:w="0" w:type="auto"/>
            <w:tcMar>
              <w:top w:w="30" w:type="dxa"/>
              <w:left w:w="30" w:type="dxa"/>
              <w:bottom w:w="30" w:type="dxa"/>
              <w:right w:w="30" w:type="dxa"/>
            </w:tcMar>
            <w:vAlign w:val="bottom"/>
            <w:hideMark/>
          </w:tcPr>
          <w:p w:rsidR="00000000" w:rsidRDefault="00A44DFC">
            <w:pPr>
              <w:divId w:val="1416365070"/>
              <w:rPr>
                <w:rFonts w:eastAsia="Times New Roman"/>
                <w:sz w:val="20"/>
                <w:szCs w:val="20"/>
              </w:rPr>
            </w:pPr>
            <w:hyperlink w:anchor="sA564EFA462DB54C6AEAA5E5A9949C0BC" w:history="1">
              <w:r>
                <w:rPr>
                  <w:rStyle w:val="a3"/>
                  <w:rFonts w:ascii="inherit" w:eastAsia="Times New Roman" w:hAnsi="inherit"/>
                  <w:color w:val="000000"/>
                  <w:sz w:val="20"/>
                  <w:szCs w:val="20"/>
                  <w:u w:val="none"/>
                </w:rPr>
                <w:t>Senior Unsecured Long-Term Debt Credit Ratings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A564EFA462DB54C6AEAA5E5A9949C0BC" w:history="1">
              <w:r>
                <w:rPr>
                  <w:rStyle w:val="a3"/>
                  <w:rFonts w:ascii="inherit" w:eastAsia="Times New Roman" w:hAnsi="inherit"/>
                  <w:color w:val="000000"/>
                  <w:sz w:val="20"/>
                  <w:szCs w:val="20"/>
                  <w:u w:val="none"/>
                </w:rPr>
                <w:t>56</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35</w:t>
            </w:r>
          </w:p>
        </w:tc>
        <w:tc>
          <w:tcPr>
            <w:tcW w:w="0" w:type="auto"/>
            <w:tcMar>
              <w:top w:w="30" w:type="dxa"/>
              <w:left w:w="30" w:type="dxa"/>
              <w:bottom w:w="30" w:type="dxa"/>
              <w:right w:w="30" w:type="dxa"/>
            </w:tcMar>
            <w:vAlign w:val="bottom"/>
            <w:hideMark/>
          </w:tcPr>
          <w:p w:rsidR="00000000" w:rsidRDefault="00A44DFC">
            <w:pPr>
              <w:divId w:val="684282053"/>
              <w:rPr>
                <w:rFonts w:eastAsia="Times New Roman"/>
                <w:sz w:val="20"/>
                <w:szCs w:val="20"/>
              </w:rPr>
            </w:pPr>
            <w:hyperlink w:anchor="s50227B27FA3155D5BA5BC4EEFDD9A67E" w:history="1">
              <w:r>
                <w:rPr>
                  <w:rStyle w:val="a3"/>
                  <w:rFonts w:ascii="inherit" w:eastAsia="Times New Roman" w:hAnsi="inherit"/>
                  <w:color w:val="000000"/>
                  <w:sz w:val="20"/>
                  <w:szCs w:val="20"/>
                  <w:u w:val="none"/>
                </w:rPr>
                <w:t>Interest</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Rate Sensitivity Analysis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50227B27FA3155D5BA5BC4EEFDD9A67E" w:history="1">
              <w:r>
                <w:rPr>
                  <w:rStyle w:val="a3"/>
                  <w:rFonts w:ascii="inherit" w:eastAsia="Times New Roman" w:hAnsi="inherit"/>
                  <w:color w:val="000000"/>
                  <w:sz w:val="20"/>
                  <w:szCs w:val="20"/>
                  <w:u w:val="none"/>
                </w:rPr>
                <w:t>58</w:t>
              </w:r>
            </w:hyperlink>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divId w:val="613756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35279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46065186"/>
              <w:rPr>
                <w:rFonts w:eastAsia="Times New Roman"/>
                <w:sz w:val="20"/>
                <w:szCs w:val="20"/>
              </w:rPr>
            </w:pPr>
            <w:r>
              <w:rPr>
                <w:rFonts w:ascii="inherit" w:eastAsia="Times New Roman" w:hAnsi="inherit"/>
                <w:sz w:val="20"/>
                <w:szCs w:val="20"/>
              </w:rPr>
              <w:t> </w:t>
            </w:r>
          </w:p>
        </w:tc>
      </w:tr>
      <w:tr w:rsidR="00000000">
        <w:trPr>
          <w:divId w:val="1500540927"/>
          <w:jc w:val="center"/>
        </w:trPr>
        <w:tc>
          <w:tcPr>
            <w:tcW w:w="0" w:type="auto"/>
            <w:gridSpan w:val="2"/>
            <w:tcMar>
              <w:top w:w="30" w:type="dxa"/>
              <w:left w:w="30" w:type="dxa"/>
              <w:bottom w:w="30" w:type="dxa"/>
              <w:right w:w="30" w:type="dxa"/>
            </w:tcMar>
            <w:vAlign w:val="bottom"/>
            <w:hideMark/>
          </w:tcPr>
          <w:p w:rsidR="00000000" w:rsidRDefault="00A44DFC">
            <w:pPr>
              <w:divId w:val="781992363"/>
              <w:rPr>
                <w:rFonts w:eastAsia="Times New Roman"/>
                <w:sz w:val="20"/>
                <w:szCs w:val="20"/>
              </w:rPr>
            </w:pPr>
            <w:r>
              <w:rPr>
                <w:rFonts w:ascii="inherit" w:eastAsia="Times New Roman" w:hAnsi="inherit"/>
                <w:b/>
                <w:bCs/>
                <w:color w:val="000000"/>
                <w:sz w:val="20"/>
                <w:szCs w:val="20"/>
              </w:rPr>
              <w:t>Supplemental Table</w:t>
            </w: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A44DFC">
            <w:pPr>
              <w:divId w:val="1566993163"/>
              <w:rPr>
                <w:rFonts w:eastAsia="Times New Roman"/>
                <w:sz w:val="20"/>
                <w:szCs w:val="20"/>
              </w:rPr>
            </w:pPr>
            <w:r>
              <w:rPr>
                <w:rFonts w:ascii="inherit" w:eastAsia="Times New Roman" w:hAnsi="inherit"/>
                <w:sz w:val="20"/>
                <w:szCs w:val="20"/>
              </w:rPr>
              <w:t> </w:t>
            </w:r>
          </w:p>
        </w:tc>
      </w:tr>
      <w:tr w:rsidR="00000000">
        <w:trPr>
          <w:divId w:val="1500540927"/>
          <w:jc w:val="center"/>
        </w:trPr>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A</w:t>
            </w:r>
          </w:p>
        </w:tc>
        <w:tc>
          <w:tcPr>
            <w:tcW w:w="0" w:type="auto"/>
            <w:tcMar>
              <w:top w:w="30" w:type="dxa"/>
              <w:left w:w="30" w:type="dxa"/>
              <w:bottom w:w="30" w:type="dxa"/>
              <w:right w:w="30" w:type="dxa"/>
            </w:tcMar>
            <w:vAlign w:val="bottom"/>
            <w:hideMark/>
          </w:tcPr>
          <w:p w:rsidR="00000000" w:rsidRDefault="00A44DFC">
            <w:pPr>
              <w:divId w:val="1064990948"/>
              <w:rPr>
                <w:rFonts w:eastAsia="Times New Roman"/>
                <w:sz w:val="20"/>
                <w:szCs w:val="20"/>
              </w:rPr>
            </w:pPr>
            <w:hyperlink w:anchor="s0DA5C2A7BCB5535EA4D759C2EB0F1B64" w:history="1">
              <w:r>
                <w:rPr>
                  <w:rStyle w:val="a3"/>
                  <w:rFonts w:ascii="inherit" w:eastAsia="Times New Roman" w:hAnsi="inherit"/>
                  <w:color w:val="000000"/>
                  <w:sz w:val="20"/>
                  <w:szCs w:val="20"/>
                  <w:u w:val="none"/>
                </w:rPr>
                <w:t>Reconciliation of Non-GAAP Measures</w:t>
              </w:r>
            </w:hyperlink>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hyperlink w:anchor="s0DA5C2A7BCB5535EA4D759C2EB0F1B64" w:history="1">
              <w:r>
                <w:rPr>
                  <w:rStyle w:val="a3"/>
                  <w:rFonts w:ascii="inherit" w:eastAsia="Times New Roman" w:hAnsi="inherit"/>
                  <w:color w:val="000000"/>
                  <w:sz w:val="20"/>
                  <w:szCs w:val="20"/>
                  <w:u w:val="none"/>
                </w:rPr>
                <w:t>63</w:t>
              </w:r>
            </w:hyperlink>
          </w:p>
        </w:tc>
      </w:tr>
    </w:tbl>
    <w:p w:rsidR="00000000" w:rsidRDefault="00A44DFC">
      <w:pPr>
        <w:divId w:val="99545712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52204279"/>
          <w:jc w:val="center"/>
        </w:trPr>
        <w:tc>
          <w:tcPr>
            <w:tcW w:w="0" w:type="auto"/>
            <w:gridSpan w:val="3"/>
            <w:vAlign w:val="center"/>
            <w:hideMark/>
          </w:tcPr>
          <w:p w:rsidR="00000000" w:rsidRDefault="00A44DFC">
            <w:pPr>
              <w:rPr>
                <w:rFonts w:eastAsia="Times New Roman"/>
                <w:sz w:val="20"/>
                <w:szCs w:val="20"/>
              </w:rPr>
            </w:pPr>
          </w:p>
        </w:tc>
      </w:tr>
      <w:tr w:rsidR="00000000">
        <w:trPr>
          <w:divId w:val="125220427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252204279"/>
          <w:jc w:val="center"/>
        </w:trPr>
        <w:tc>
          <w:tcPr>
            <w:tcW w:w="0" w:type="auto"/>
            <w:gridSpan w:val="3"/>
            <w:tcMar>
              <w:top w:w="30" w:type="dxa"/>
              <w:left w:w="30" w:type="dxa"/>
              <w:bottom w:w="30" w:type="dxa"/>
              <w:right w:w="30" w:type="dxa"/>
            </w:tcMar>
            <w:vAlign w:val="bottom"/>
            <w:hideMark/>
          </w:tcPr>
          <w:p w:rsidR="00000000" w:rsidRDefault="00A44DFC">
            <w:pPr>
              <w:divId w:val="2004703092"/>
              <w:rPr>
                <w:rFonts w:eastAsia="Times New Roman"/>
                <w:sz w:val="20"/>
                <w:szCs w:val="20"/>
              </w:rPr>
            </w:pPr>
            <w:r>
              <w:rPr>
                <w:rFonts w:ascii="inherit" w:eastAsia="Times New Roman" w:hAnsi="inherit"/>
                <w:sz w:val="20"/>
                <w:szCs w:val="20"/>
              </w:rPr>
              <w:t> </w:t>
            </w:r>
          </w:p>
        </w:tc>
      </w:tr>
      <w:tr w:rsidR="00000000">
        <w:trPr>
          <w:divId w:val="1252204279"/>
          <w:jc w:val="center"/>
        </w:trPr>
        <w:tc>
          <w:tcPr>
            <w:tcW w:w="0" w:type="auto"/>
            <w:tcMar>
              <w:top w:w="30" w:type="dxa"/>
              <w:left w:w="30" w:type="dxa"/>
              <w:bottom w:w="30" w:type="dxa"/>
              <w:right w:w="30" w:type="dxa"/>
            </w:tcMar>
            <w:vAlign w:val="bottom"/>
            <w:hideMark/>
          </w:tcPr>
          <w:p w:rsidR="00000000" w:rsidRDefault="00A44DFC">
            <w:pPr>
              <w:divId w:val="328558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A44DFC">
      <w:pPr>
        <w:spacing w:line="288" w:lineRule="auto"/>
        <w:jc w:val="both"/>
        <w:divId w:val="196674108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482157848"/>
        <w:rPr>
          <w:rFonts w:eastAsia="Times New Roman"/>
          <w:sz w:val="20"/>
          <w:szCs w:val="20"/>
        </w:rPr>
      </w:pPr>
    </w:p>
    <w:p w:rsidR="00000000" w:rsidRDefault="00A44DFC">
      <w:pPr>
        <w:spacing w:line="288" w:lineRule="auto"/>
        <w:jc w:val="center"/>
        <w:divId w:val="548684878"/>
        <w:rPr>
          <w:rFonts w:eastAsia="Times New Roman"/>
          <w:sz w:val="20"/>
          <w:szCs w:val="20"/>
        </w:rPr>
      </w:pPr>
      <w:r>
        <w:rPr>
          <w:rFonts w:eastAsia="Times New Roman"/>
          <w:b/>
          <w:bCs/>
          <w:color w:val="000000"/>
          <w:sz w:val="20"/>
          <w:szCs w:val="20"/>
        </w:rPr>
        <w:t>PART I—FINANCIAL INFORMATION</w:t>
      </w:r>
      <w:r>
        <w:rPr>
          <w:rFonts w:ascii="inherit" w:eastAsia="Times New Roman" w:hAnsi="inherit"/>
          <w:b/>
          <w:bCs/>
          <w:sz w:val="20"/>
          <w:szCs w:val="20"/>
        </w:rPr>
        <w:t xml:space="preserve"> </w:t>
      </w:r>
    </w:p>
    <w:p w:rsidR="00000000" w:rsidRDefault="00A44DFC">
      <w:pPr>
        <w:spacing w:line="288" w:lineRule="auto"/>
        <w:divId w:val="548684878"/>
        <w:rPr>
          <w:rFonts w:eastAsia="Times New Roman"/>
          <w:sz w:val="20"/>
          <w:szCs w:val="20"/>
        </w:rPr>
      </w:pPr>
      <w:r>
        <w:rPr>
          <w:rFonts w:eastAsia="Times New Roman"/>
          <w:b/>
          <w:bCs/>
          <w:sz w:val="20"/>
          <w:szCs w:val="20"/>
        </w:rPr>
        <w:t>Item 2.</w:t>
      </w:r>
      <w:r>
        <w:rPr>
          <w:rFonts w:ascii="inherit" w:eastAsia="Times New Roman" w:hAnsi="inherit"/>
          <w:b/>
          <w:bCs/>
          <w:sz w:val="20"/>
          <w:szCs w:val="20"/>
        </w:rPr>
        <w:t xml:space="preserve"> </w:t>
      </w:r>
      <w:r>
        <w:rPr>
          <w:rFonts w:eastAsia="Times New Roman"/>
          <w:b/>
          <w:bCs/>
          <w:sz w:val="20"/>
          <w:szCs w:val="20"/>
        </w:rPr>
        <w:t>Management’</w:t>
      </w:r>
      <w:r>
        <w:rPr>
          <w:rFonts w:eastAsia="Times New Roman"/>
          <w:b/>
          <w:bCs/>
          <w:sz w:val="20"/>
          <w:szCs w:val="20"/>
        </w:rPr>
        <w:t>s Discussion and Analysis of Financial Condition and Results of Operations (“MD&amp;A”)</w:t>
      </w:r>
      <w:r>
        <w:rPr>
          <w:rFonts w:ascii="inherit" w:eastAsia="Times New Roman" w:hAnsi="inherit"/>
          <w:b/>
          <w:b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947397713"/>
          <w:jc w:val="center"/>
        </w:trPr>
        <w:tc>
          <w:tcPr>
            <w:tcW w:w="0" w:type="auto"/>
            <w:gridSpan w:val="5"/>
            <w:vAlign w:val="center"/>
            <w:hideMark/>
          </w:tcPr>
          <w:p w:rsidR="00000000" w:rsidRDefault="00A44DFC">
            <w:pPr>
              <w:spacing w:line="288" w:lineRule="auto"/>
              <w:rPr>
                <w:rFonts w:eastAsia="Times New Roman"/>
                <w:sz w:val="20"/>
                <w:szCs w:val="20"/>
              </w:rPr>
            </w:pPr>
          </w:p>
        </w:tc>
      </w:tr>
      <w:tr w:rsidR="00000000">
        <w:trPr>
          <w:divId w:val="947397713"/>
          <w:jc w:val="center"/>
        </w:trPr>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r>
      <w:tr w:rsidR="00000000">
        <w:trPr>
          <w:divId w:val="947397713"/>
          <w:jc w:val="center"/>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A44DFC">
            <w:pPr>
              <w:divId w:val="610478499"/>
              <w:rPr>
                <w:rFonts w:eastAsia="Times New Roman"/>
                <w:sz w:val="20"/>
                <w:szCs w:val="20"/>
              </w:rPr>
            </w:pPr>
            <w:r>
              <w:rPr>
                <w:rFonts w:ascii="inherit" w:eastAsia="Times New Roman" w:hAnsi="inherit"/>
                <w:sz w:val="20"/>
                <w:szCs w:val="20"/>
              </w:rPr>
              <w:t> </w:t>
            </w:r>
          </w:p>
        </w:tc>
      </w:tr>
    </w:tbl>
    <w:p w:rsidR="00000000" w:rsidRDefault="00A44DFC">
      <w:pPr>
        <w:spacing w:line="288" w:lineRule="auto"/>
        <w:jc w:val="both"/>
        <w:divId w:val="548684878"/>
        <w:rPr>
          <w:rFonts w:eastAsia="Times New Roman"/>
          <w:sz w:val="20"/>
          <w:szCs w:val="20"/>
        </w:rPr>
      </w:pPr>
      <w:r>
        <w:rPr>
          <w:rFonts w:ascii="inherit" w:eastAsia="Times New Roman" w:hAnsi="inherit"/>
          <w:i/>
          <w:iCs/>
          <w:sz w:val="20"/>
          <w:szCs w:val="20"/>
        </w:rPr>
        <w:t>This discussion contains forward-looking statements that are based upon management’s current expectations and are subject to significant uncertainties and changes in circumstances. Please review</w:t>
      </w:r>
      <w:r>
        <w:rPr>
          <w:rFonts w:ascii="inherit" w:eastAsia="Times New Roman" w:hAnsi="inherit"/>
          <w:i/>
          <w:iCs/>
          <w:sz w:val="20"/>
          <w:szCs w:val="20"/>
        </w:rPr>
        <w:t xml:space="preserve"> </w:t>
      </w:r>
      <w:r>
        <w:rPr>
          <w:rFonts w:ascii="inherit" w:eastAsia="Times New Roman" w:hAnsi="inherit"/>
          <w:i/>
          <w:iCs/>
          <w:sz w:val="20"/>
          <w:szCs w:val="20"/>
        </w:rPr>
        <w:t>“MD&amp;A—</w:t>
      </w:r>
      <w:r>
        <w:rPr>
          <w:rFonts w:eastAsia="Times New Roman"/>
          <w:i/>
          <w:iCs/>
          <w:sz w:val="20"/>
          <w:szCs w:val="20"/>
        </w:rPr>
        <w:t>Forward-Looking Statements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for more information on the</w:t>
      </w:r>
      <w:r>
        <w:rPr>
          <w:rFonts w:ascii="inherit" w:eastAsia="Times New Roman" w:hAnsi="inherit"/>
          <w:i/>
          <w:iCs/>
          <w:sz w:val="20"/>
          <w:szCs w:val="20"/>
        </w:rPr>
        <w:t xml:space="preserve"> forward-looking statements in this Quarterly Report on Form 10-Q (“this Report”). All statements that address operating performance, events or developments that we expect or anticipate will occur in the future, including those relating to operating result</w:t>
      </w:r>
      <w:r>
        <w:rPr>
          <w:rFonts w:ascii="inherit" w:eastAsia="Times New Roman" w:hAnsi="inherit"/>
          <w:i/>
          <w:iCs/>
          <w:sz w:val="20"/>
          <w:szCs w:val="20"/>
        </w:rPr>
        <w:t>s and the Cybersecurity Incident described in</w:t>
      </w:r>
      <w:r>
        <w:rPr>
          <w:rFonts w:ascii="inherit" w:eastAsia="Times New Roman" w:hAnsi="inherit"/>
          <w:i/>
          <w:iCs/>
          <w:sz w:val="20"/>
          <w:szCs w:val="20"/>
        </w:rPr>
        <w:t xml:space="preserve"> </w:t>
      </w:r>
      <w:r>
        <w:rPr>
          <w:rFonts w:ascii="inherit" w:eastAsia="Times New Roman" w:hAnsi="inherit"/>
          <w:i/>
          <w:iCs/>
          <w:sz w:val="20"/>
          <w:szCs w:val="20"/>
        </w:rPr>
        <w:t>“MD&amp;A—Introduction—</w:t>
      </w:r>
      <w:r>
        <w:rPr>
          <w:rFonts w:eastAsia="Times New Roman"/>
          <w:i/>
          <w:iCs/>
          <w:sz w:val="20"/>
          <w:szCs w:val="20"/>
        </w:rPr>
        <w:t>Cybersecurity Incident</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w:t>
      </w:r>
      <w:r>
        <w:rPr>
          <w:rFonts w:eastAsia="Times New Roman"/>
          <w:i/>
          <w:iCs/>
          <w:sz w:val="20"/>
          <w:szCs w:val="20"/>
        </w:rPr>
        <w:t>Note 13—Commitments, Contingencies, Guarantees and Others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as well as the potential impacts of the COVID-19 pandemic described in</w:t>
      </w:r>
      <w:r>
        <w:rPr>
          <w:rFonts w:ascii="inherit" w:eastAsia="Times New Roman" w:hAnsi="inherit"/>
          <w:i/>
          <w:iCs/>
          <w:sz w:val="20"/>
          <w:szCs w:val="20"/>
        </w:rPr>
        <w:t xml:space="preserve"> </w:t>
      </w:r>
      <w:r>
        <w:rPr>
          <w:rFonts w:ascii="inherit" w:eastAsia="Times New Roman" w:hAnsi="inherit"/>
          <w:i/>
          <w:iCs/>
          <w:sz w:val="20"/>
          <w:szCs w:val="20"/>
        </w:rPr>
        <w:t>“MD&amp;A—Introduction—</w:t>
      </w:r>
      <w:r>
        <w:rPr>
          <w:rFonts w:eastAsia="Times New Roman"/>
          <w:i/>
          <w:iCs/>
          <w:sz w:val="20"/>
          <w:szCs w:val="20"/>
        </w:rPr>
        <w:t>Coronavirus D</w:t>
      </w:r>
      <w:r>
        <w:rPr>
          <w:rFonts w:eastAsia="Times New Roman"/>
          <w:i/>
          <w:iCs/>
          <w:sz w:val="20"/>
          <w:szCs w:val="20"/>
        </w:rPr>
        <w:t>isease 2019 (COVID-19) Pandemic</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are forward-looking statements. Our actual results may differ materially from those included in these forward-looking statements due to a variety of factors including, but not limited to, those described in</w:t>
      </w:r>
      <w:r>
        <w:rPr>
          <w:rFonts w:ascii="inherit" w:eastAsia="Times New Roman" w:hAnsi="inherit"/>
          <w:i/>
          <w:iCs/>
          <w:sz w:val="20"/>
          <w:szCs w:val="20"/>
        </w:rPr>
        <w:t xml:space="preserve"> </w:t>
      </w:r>
      <w:r>
        <w:rPr>
          <w:rFonts w:ascii="inherit" w:eastAsia="Times New Roman" w:hAnsi="inherit"/>
          <w:i/>
          <w:iCs/>
          <w:sz w:val="20"/>
          <w:szCs w:val="20"/>
        </w:rPr>
        <w:t>“</w:t>
      </w:r>
      <w:r>
        <w:rPr>
          <w:rFonts w:eastAsia="Times New Roman"/>
          <w:i/>
          <w:iCs/>
          <w:sz w:val="20"/>
          <w:szCs w:val="20"/>
        </w:rPr>
        <w:t>Part I</w:t>
      </w:r>
      <w:r>
        <w:rPr>
          <w:rFonts w:ascii="inherit" w:eastAsia="Times New Roman" w:hAnsi="inherit"/>
          <w:i/>
          <w:iCs/>
          <w:sz w:val="20"/>
          <w:szCs w:val="20"/>
        </w:rPr>
        <w:t>—</w:t>
      </w:r>
      <w:r>
        <w:rPr>
          <w:rFonts w:eastAsia="Times New Roman"/>
          <w:i/>
          <w:iCs/>
          <w:sz w:val="20"/>
          <w:szCs w:val="20"/>
        </w:rPr>
        <w:t>Item 1A.</w:t>
      </w:r>
      <w:r>
        <w:rPr>
          <w:rFonts w:ascii="inherit" w:eastAsia="Times New Roman" w:hAnsi="inherit"/>
          <w:i/>
          <w:iCs/>
          <w:sz w:val="20"/>
          <w:szCs w:val="20"/>
        </w:rPr>
        <w:t xml:space="preserve"> </w:t>
      </w:r>
      <w:r>
        <w:rPr>
          <w:rFonts w:eastAsia="Times New Roman"/>
          <w:i/>
          <w:iCs/>
          <w:sz w:val="20"/>
          <w:szCs w:val="20"/>
        </w:rPr>
        <w:t>Risk Factors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lastRenderedPageBreak/>
        <w:t>in our 2019 Annual Report on Form 10-K (“2019 Form 10-K”) and</w:t>
      </w:r>
      <w:r>
        <w:rPr>
          <w:rFonts w:ascii="inherit" w:eastAsia="Times New Roman" w:hAnsi="inherit"/>
          <w:i/>
          <w:iCs/>
          <w:sz w:val="20"/>
          <w:szCs w:val="20"/>
        </w:rPr>
        <w:t xml:space="preserve"> </w:t>
      </w:r>
      <w:r>
        <w:rPr>
          <w:rFonts w:ascii="inherit" w:eastAsia="Times New Roman" w:hAnsi="inherit"/>
          <w:i/>
          <w:iCs/>
          <w:sz w:val="20"/>
          <w:szCs w:val="20"/>
        </w:rPr>
        <w:t>“</w:t>
      </w:r>
      <w:r>
        <w:rPr>
          <w:rFonts w:eastAsia="Times New Roman"/>
          <w:i/>
          <w:iCs/>
          <w:sz w:val="20"/>
          <w:szCs w:val="20"/>
        </w:rPr>
        <w:t>Part II</w:t>
      </w:r>
      <w:r>
        <w:rPr>
          <w:rFonts w:ascii="inherit" w:eastAsia="Times New Roman" w:hAnsi="inherit"/>
          <w:i/>
          <w:iCs/>
          <w:sz w:val="20"/>
          <w:szCs w:val="20"/>
        </w:rPr>
        <w:t>—</w:t>
      </w:r>
      <w:r>
        <w:rPr>
          <w:rFonts w:eastAsia="Times New Roman"/>
          <w:i/>
          <w:iCs/>
          <w:sz w:val="20"/>
          <w:szCs w:val="20"/>
        </w:rPr>
        <w:t>Item 1A.</w:t>
      </w:r>
      <w:r>
        <w:rPr>
          <w:rFonts w:ascii="inherit" w:eastAsia="Times New Roman" w:hAnsi="inherit"/>
          <w:i/>
          <w:iCs/>
          <w:sz w:val="20"/>
          <w:szCs w:val="20"/>
        </w:rPr>
        <w:t xml:space="preserve"> </w:t>
      </w:r>
      <w:r>
        <w:rPr>
          <w:rFonts w:eastAsia="Times New Roman"/>
          <w:i/>
          <w:iCs/>
          <w:sz w:val="20"/>
          <w:szCs w:val="20"/>
        </w:rPr>
        <w:t>Risk Factors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in our Quarterly Report on Form 10-Q for the period ended March 31, 2020. Unless otherwise specified, references to notes to our consolidated finan</w:t>
      </w:r>
      <w:r>
        <w:rPr>
          <w:rFonts w:ascii="inherit" w:eastAsia="Times New Roman" w:hAnsi="inherit"/>
          <w:i/>
          <w:iCs/>
          <w:sz w:val="20"/>
          <w:szCs w:val="20"/>
        </w:rPr>
        <w:t>cial statements refer to the notes to our consolidated financial statements as of</w:t>
      </w:r>
      <w:r>
        <w:rPr>
          <w:rFonts w:ascii="inherit" w:eastAsia="Times New Roman" w:hAnsi="inherit"/>
          <w:i/>
          <w:iCs/>
          <w:sz w:val="20"/>
          <w:szCs w:val="20"/>
        </w:rPr>
        <w:t xml:space="preserve"> </w:t>
      </w:r>
      <w:r>
        <w:rPr>
          <w:rFonts w:ascii="inherit" w:eastAsia="Times New Roman" w:hAnsi="inherit"/>
          <w:i/>
          <w:iCs/>
          <w:sz w:val="20"/>
          <w:szCs w:val="20"/>
        </w:rPr>
        <w:t>June 30, 2020</w:t>
      </w:r>
      <w:r>
        <w:rPr>
          <w:rFonts w:ascii="inherit" w:eastAsia="Times New Roman" w:hAnsi="inherit"/>
          <w:i/>
          <w:iCs/>
          <w:sz w:val="20"/>
          <w:szCs w:val="20"/>
        </w:rPr>
        <w:t xml:space="preserve"> </w:t>
      </w:r>
      <w:r>
        <w:rPr>
          <w:rFonts w:ascii="inherit" w:eastAsia="Times New Roman" w:hAnsi="inherit"/>
          <w:i/>
          <w:iCs/>
          <w:sz w:val="20"/>
          <w:szCs w:val="20"/>
        </w:rPr>
        <w:t>included in this Report.</w:t>
      </w:r>
    </w:p>
    <w:tbl>
      <w:tblPr>
        <w:tblW w:w="5000" w:type="pct"/>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1763142258"/>
        </w:trPr>
        <w:tc>
          <w:tcPr>
            <w:tcW w:w="0" w:type="auto"/>
            <w:gridSpan w:val="5"/>
            <w:vAlign w:val="center"/>
            <w:hideMark/>
          </w:tcPr>
          <w:p w:rsidR="00000000" w:rsidRDefault="00A44DFC">
            <w:pPr>
              <w:spacing w:line="288" w:lineRule="auto"/>
              <w:jc w:val="both"/>
              <w:rPr>
                <w:rFonts w:eastAsia="Times New Roman"/>
                <w:sz w:val="20"/>
                <w:szCs w:val="20"/>
              </w:rPr>
            </w:pPr>
          </w:p>
        </w:tc>
      </w:tr>
      <w:tr w:rsidR="00000000">
        <w:trPr>
          <w:divId w:val="1763142258"/>
        </w:trPr>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c>
          <w:tcPr>
            <w:tcW w:w="1000" w:type="pct"/>
            <w:vAlign w:val="center"/>
            <w:hideMark/>
          </w:tcPr>
          <w:p w:rsidR="00000000" w:rsidRDefault="00A44DFC">
            <w:pPr>
              <w:rPr>
                <w:rFonts w:eastAsia="Times New Roman"/>
                <w:sz w:val="20"/>
                <w:szCs w:val="20"/>
              </w:rPr>
            </w:pPr>
          </w:p>
        </w:tc>
      </w:tr>
      <w:tr w:rsidR="00000000">
        <w:trPr>
          <w:divId w:val="1763142258"/>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A44DFC">
            <w:pPr>
              <w:divId w:val="1058480802"/>
              <w:rPr>
                <w:rFonts w:eastAsia="Times New Roman"/>
                <w:sz w:val="20"/>
                <w:szCs w:val="20"/>
              </w:rPr>
            </w:pPr>
            <w:r>
              <w:rPr>
                <w:rFonts w:ascii="inherit" w:eastAsia="Times New Roman" w:hAnsi="inherit"/>
                <w:sz w:val="20"/>
                <w:szCs w:val="20"/>
              </w:rPr>
              <w:t> </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Management monitors a variety of key indicators to evaluate our business results and financial condition. The following MD&amp;A is provided as a supplement to, and should be read in conjunction with, our consolidated financial statements and related notes in </w:t>
      </w:r>
      <w:r>
        <w:rPr>
          <w:rFonts w:ascii="inherit" w:eastAsia="Times New Roman" w:hAnsi="inherit"/>
          <w:sz w:val="20"/>
          <w:szCs w:val="20"/>
        </w:rPr>
        <w:t>this Report and the more detailed information contained in our 2019 Form 10-K.</w:t>
      </w:r>
    </w:p>
    <w:tbl>
      <w:tblPr>
        <w:tblW w:w="4970" w:type="pct"/>
        <w:tblCellMar>
          <w:left w:w="0" w:type="dxa"/>
          <w:right w:w="0" w:type="dxa"/>
        </w:tblCellMar>
        <w:tblLook w:val="04A0" w:firstRow="1" w:lastRow="0" w:firstColumn="1" w:lastColumn="0" w:noHBand="0" w:noVBand="1"/>
      </w:tblPr>
      <w:tblGrid>
        <w:gridCol w:w="4046"/>
        <w:gridCol w:w="165"/>
        <w:gridCol w:w="4045"/>
      </w:tblGrid>
      <w:tr w:rsidR="00000000">
        <w:trPr>
          <w:divId w:val="2053531957"/>
        </w:trPr>
        <w:tc>
          <w:tcPr>
            <w:tcW w:w="0" w:type="auto"/>
            <w:gridSpan w:val="3"/>
            <w:vAlign w:val="center"/>
            <w:hideMark/>
          </w:tcPr>
          <w:p w:rsidR="00000000" w:rsidRDefault="00A44DFC">
            <w:pPr>
              <w:spacing w:line="288" w:lineRule="auto"/>
              <w:jc w:val="both"/>
              <w:rPr>
                <w:rFonts w:eastAsia="Times New Roman"/>
                <w:sz w:val="20"/>
                <w:szCs w:val="20"/>
              </w:rPr>
            </w:pPr>
          </w:p>
        </w:tc>
      </w:tr>
      <w:tr w:rsidR="00000000">
        <w:trPr>
          <w:divId w:val="2053531957"/>
        </w:trPr>
        <w:tc>
          <w:tcPr>
            <w:tcW w:w="2450" w:type="pct"/>
            <w:vAlign w:val="center"/>
            <w:hideMark/>
          </w:tcPr>
          <w:p w:rsidR="00000000" w:rsidRDefault="00A44DFC">
            <w:pPr>
              <w:rPr>
                <w:rFonts w:eastAsia="Times New Roman"/>
                <w:sz w:val="20"/>
                <w:szCs w:val="20"/>
              </w:rPr>
            </w:pPr>
          </w:p>
        </w:tc>
        <w:tc>
          <w:tcPr>
            <w:tcW w:w="100" w:type="pct"/>
            <w:vAlign w:val="center"/>
            <w:hideMark/>
          </w:tcPr>
          <w:p w:rsidR="00000000" w:rsidRDefault="00A44DFC">
            <w:pPr>
              <w:rPr>
                <w:rFonts w:eastAsia="Times New Roman"/>
                <w:sz w:val="20"/>
                <w:szCs w:val="20"/>
              </w:rPr>
            </w:pPr>
          </w:p>
        </w:tc>
        <w:tc>
          <w:tcPr>
            <w:tcW w:w="2450" w:type="pct"/>
            <w:vAlign w:val="center"/>
            <w:hideMark/>
          </w:tcPr>
          <w:p w:rsidR="00000000" w:rsidRDefault="00A44DFC">
            <w:pPr>
              <w:rPr>
                <w:rFonts w:eastAsia="Times New Roman"/>
                <w:sz w:val="20"/>
                <w:szCs w:val="20"/>
              </w:rPr>
            </w:pPr>
          </w:p>
        </w:tc>
      </w:tr>
      <w:tr w:rsidR="00000000">
        <w:trPr>
          <w:divId w:val="2053531957"/>
        </w:trPr>
        <w:tc>
          <w:tcPr>
            <w:tcW w:w="0" w:type="auto"/>
            <w:tcMar>
              <w:top w:w="30" w:type="dxa"/>
              <w:left w:w="30" w:type="dxa"/>
              <w:bottom w:w="30" w:type="dxa"/>
              <w:right w:w="30" w:type="dxa"/>
            </w:tcMar>
            <w:vAlign w:val="bottom"/>
            <w:hideMark/>
          </w:tcPr>
          <w:p w:rsidR="00000000" w:rsidRDefault="00A44DFC">
            <w:pPr>
              <w:divId w:val="1347169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5465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60391106"/>
              <w:rPr>
                <w:rFonts w:eastAsia="Times New Roman"/>
                <w:sz w:val="20"/>
                <w:szCs w:val="20"/>
              </w:rPr>
            </w:pPr>
            <w:r>
              <w:rPr>
                <w:rFonts w:ascii="inherit" w:eastAsia="Times New Roman" w:hAnsi="inherit"/>
                <w:sz w:val="20"/>
                <w:szCs w:val="20"/>
              </w:rPr>
              <w:t> </w:t>
            </w:r>
          </w:p>
        </w:tc>
      </w:tr>
    </w:tbl>
    <w:tbl>
      <w:tblPr>
        <w:tblW w:w="5000" w:type="pct"/>
        <w:jc w:val="center"/>
        <w:tblCellMar>
          <w:left w:w="0" w:type="dxa"/>
          <w:right w:w="0" w:type="dxa"/>
        </w:tblCellMar>
        <w:tblLook w:val="04A0" w:firstRow="1" w:lastRow="0" w:firstColumn="1" w:lastColumn="0" w:noHBand="0" w:noVBand="1"/>
      </w:tblPr>
      <w:tblGrid>
        <w:gridCol w:w="8306"/>
      </w:tblGrid>
      <w:tr w:rsidR="00000000">
        <w:trPr>
          <w:divId w:val="548684878"/>
          <w:jc w:val="center"/>
        </w:trPr>
        <w:tc>
          <w:tcPr>
            <w:tcW w:w="0" w:type="auto"/>
            <w:vAlign w:val="center"/>
            <w:hideMark/>
          </w:tcPr>
          <w:p w:rsidR="00000000" w:rsidRDefault="00A44DFC">
            <w:pPr>
              <w:jc w:val="both"/>
              <w:rPr>
                <w:rFonts w:eastAsia="Times New Roman"/>
                <w:sz w:val="20"/>
                <w:szCs w:val="20"/>
              </w:rPr>
            </w:pPr>
          </w:p>
        </w:tc>
      </w:tr>
      <w:tr w:rsidR="00000000">
        <w:trPr>
          <w:divId w:val="548684878"/>
          <w:jc w:val="center"/>
        </w:trPr>
        <w:tc>
          <w:tcPr>
            <w:tcW w:w="5000" w:type="pct"/>
            <w:vAlign w:val="center"/>
            <w:hideMark/>
          </w:tcPr>
          <w:p w:rsidR="00000000" w:rsidRDefault="00A44DFC">
            <w:pPr>
              <w:rPr>
                <w:rFonts w:eastAsia="Times New Roman"/>
                <w:sz w:val="20"/>
                <w:szCs w:val="20"/>
              </w:rPr>
            </w:pPr>
          </w:p>
        </w:tc>
      </w:tr>
      <w:tr w:rsidR="00000000">
        <w:trPr>
          <w:divId w:val="548684878"/>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INTRODUCTION</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are a diversified financial services holding company with banking and non-banking subsidiaries. Capital One Financial Corporation and its subsidiaries (the</w:t>
      </w:r>
      <w:r>
        <w:rPr>
          <w:rFonts w:ascii="inherit" w:eastAsia="Times New Roman" w:hAnsi="inherit"/>
          <w:sz w:val="20"/>
          <w:szCs w:val="20"/>
        </w:rPr>
        <w:t xml:space="preserve"> </w:t>
      </w:r>
      <w:r>
        <w:rPr>
          <w:rFonts w:ascii="inherit" w:eastAsia="Times New Roman" w:hAnsi="inherit"/>
          <w:sz w:val="20"/>
          <w:szCs w:val="20"/>
        </w:rPr>
        <w:t xml:space="preserve">“Company”) offer a broad array of financial products and services to consumers, small businesses </w:t>
      </w:r>
      <w:r>
        <w:rPr>
          <w:rFonts w:ascii="inherit" w:eastAsia="Times New Roman" w:hAnsi="inherit"/>
          <w:sz w:val="20"/>
          <w:szCs w:val="20"/>
        </w:rPr>
        <w:t>and commercial clients through digital channels, branches, Cafés and other distribution channels. As of</w:t>
      </w:r>
      <w:r>
        <w:rPr>
          <w:rFonts w:ascii="inherit" w:eastAsia="Times New Roman" w:hAnsi="inherit"/>
          <w:sz w:val="20"/>
          <w:szCs w:val="20"/>
        </w:rPr>
        <w:t xml:space="preserve"> </w:t>
      </w:r>
      <w:r>
        <w:rPr>
          <w:rFonts w:ascii="inherit" w:eastAsia="Times New Roman" w:hAnsi="inherit"/>
          <w:sz w:val="20"/>
          <w:szCs w:val="20"/>
        </w:rPr>
        <w:t>June 30, 2020, our principal subsidiaries included:</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53247722"/>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Capital One Bank (USA), National Association (“COBNA”</w:t>
            </w:r>
            <w:r>
              <w:rPr>
                <w:rFonts w:ascii="inherit" w:eastAsia="Times New Roman" w:hAnsi="inherit"/>
                <w:sz w:val="20"/>
                <w:szCs w:val="20"/>
              </w:rPr>
              <w:t>), which offers credit and debit card products, other lending products and deposit products; and</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78684039"/>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 xml:space="preserve">Capital One, National Association (“CONA”), which offers a broad spectrum of banking products and financial services to consumers, small businesses and </w:t>
            </w:r>
            <w:r>
              <w:rPr>
                <w:rFonts w:ascii="inherit" w:eastAsia="Times New Roman" w:hAnsi="inherit"/>
                <w:sz w:val="20"/>
                <w:szCs w:val="20"/>
              </w:rPr>
              <w:t>commercial clients.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Company is hereafter collectively referred to as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COBNA and CONA are collectively referred to as the</w:t>
      </w:r>
      <w:r>
        <w:rPr>
          <w:rFonts w:ascii="inherit" w:eastAsia="Times New Roman" w:hAnsi="inherit"/>
          <w:sz w:val="20"/>
          <w:szCs w:val="20"/>
        </w:rPr>
        <w:t xml:space="preserve"> </w:t>
      </w:r>
      <w:r>
        <w:rPr>
          <w:rFonts w:ascii="inherit" w:eastAsia="Times New Roman" w:hAnsi="inherit"/>
          <w:sz w:val="20"/>
          <w:szCs w:val="20"/>
        </w:rPr>
        <w:t>“Banks.”</w:t>
      </w:r>
      <w:r>
        <w:rPr>
          <w:rFonts w:ascii="inherit" w:eastAsia="Times New Roman" w:hAnsi="inherit"/>
          <w:sz w:val="20"/>
          <w:szCs w:val="20"/>
        </w:rPr>
        <w:t xml:space="preserve"> </w:t>
      </w:r>
      <w:r>
        <w:rPr>
          <w:rFonts w:ascii="inherit" w:eastAsia="Times New Roman" w:hAnsi="inherit"/>
          <w:sz w:val="20"/>
          <w:szCs w:val="20"/>
        </w:rPr>
        <w:t>Certain business terms used in this document are defined in the</w:t>
      </w:r>
      <w:r>
        <w:rPr>
          <w:rFonts w:ascii="inherit" w:eastAsia="Times New Roman" w:hAnsi="inherit"/>
          <w:sz w:val="20"/>
          <w:szCs w:val="20"/>
        </w:rPr>
        <w:t xml:space="preserve"> </w:t>
      </w:r>
      <w:r>
        <w:rPr>
          <w:rFonts w:ascii="inherit" w:eastAsia="Times New Roman" w:hAnsi="inherit"/>
          <w:sz w:val="20"/>
          <w:szCs w:val="20"/>
        </w:rPr>
        <w:t>“MD&amp;A—Glossary and Acronyms”</w:t>
      </w:r>
      <w:r>
        <w:rPr>
          <w:rFonts w:ascii="inherit" w:eastAsia="Times New Roman" w:hAnsi="inherit"/>
          <w:sz w:val="20"/>
          <w:szCs w:val="20"/>
        </w:rPr>
        <w:t xml:space="preserve"> </w:t>
      </w:r>
      <w:r>
        <w:rPr>
          <w:rFonts w:ascii="inherit" w:eastAsia="Times New Roman" w:hAnsi="inherit"/>
          <w:sz w:val="20"/>
          <w:szCs w:val="20"/>
        </w:rPr>
        <w:t>and shou</w:t>
      </w:r>
      <w:r>
        <w:rPr>
          <w:rFonts w:ascii="inherit" w:eastAsia="Times New Roman" w:hAnsi="inherit"/>
          <w:sz w:val="20"/>
          <w:szCs w:val="20"/>
        </w:rPr>
        <w:t>ld be read in conjunction with the consolidated financial statements included in this Report.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consolidated total net revenues are derived primarily from lending to consumer, small business and commercial customers net of funding costs associated with i</w:t>
      </w:r>
      <w:r>
        <w:rPr>
          <w:rFonts w:ascii="inherit" w:eastAsia="Times New Roman" w:hAnsi="inherit"/>
          <w:sz w:val="20"/>
          <w:szCs w:val="20"/>
        </w:rPr>
        <w:t>nterest on deposits, short-term borrowings and long-term debt. We also earn non-interest income which primarily consists of interchange income net of reward expenses, and service charges and other customer-related fees. Our expenses primarily consist of th</w:t>
      </w:r>
      <w:r>
        <w:rPr>
          <w:rFonts w:ascii="inherit" w:eastAsia="Times New Roman" w:hAnsi="inherit"/>
          <w:sz w:val="20"/>
          <w:szCs w:val="20"/>
        </w:rPr>
        <w:t>e provision for credit losses, operating expenses, marketing expenses and income taxes.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principal operations are organized</w:t>
      </w:r>
      <w:r>
        <w:rPr>
          <w:rFonts w:ascii="inherit" w:eastAsia="Times New Roman" w:hAnsi="inherit"/>
          <w:sz w:val="20"/>
          <w:szCs w:val="20"/>
        </w:rPr>
        <w:t xml:space="preserve"> </w:t>
      </w:r>
      <w:r>
        <w:rPr>
          <w:rFonts w:ascii="inherit" w:eastAsia="Times New Roman" w:hAnsi="inherit"/>
          <w:sz w:val="20"/>
          <w:szCs w:val="20"/>
        </w:rPr>
        <w:t>for management reporting purposes into three major business segments, which are defined primarily based on the products and servi</w:t>
      </w:r>
      <w:r>
        <w:rPr>
          <w:rFonts w:ascii="inherit" w:eastAsia="Times New Roman" w:hAnsi="inherit"/>
          <w:sz w:val="20"/>
          <w:szCs w:val="20"/>
        </w:rPr>
        <w:t>ces provided or the types of customer served: Credit Card, Consumer Banking and Commercial Banking. The operations of acquired businesses have been integrated into our existing business segments. Certain activities that are not part of a segment, such as m</w:t>
      </w:r>
      <w:r>
        <w:rPr>
          <w:rFonts w:ascii="inherit" w:eastAsia="Times New Roman" w:hAnsi="inherit"/>
          <w:sz w:val="20"/>
          <w:szCs w:val="20"/>
        </w:rPr>
        <w:t>anagement of our corporate investment portfolio, asset/liability management by our centralized Corporate Treasury group and residual tax expense or benefit to arrive at the consolidated effective tax rate that is not assessed to our primary business segmen</w:t>
      </w:r>
      <w:r>
        <w:rPr>
          <w:rFonts w:ascii="inherit" w:eastAsia="Times New Roman" w:hAnsi="inherit"/>
          <w:sz w:val="20"/>
          <w:szCs w:val="20"/>
        </w:rPr>
        <w:t>ts, are included in the Other category.</w:t>
      </w:r>
      <w:r>
        <w:rPr>
          <w:rFonts w:ascii="inherit" w:eastAsia="Times New Roman" w:hAnsi="inherit"/>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6442224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Credit Card:</w:t>
            </w:r>
            <w:r>
              <w:rPr>
                <w:rFonts w:ascii="inherit" w:eastAsia="Times New Roman" w:hAnsi="inherit"/>
                <w:sz w:val="20"/>
                <w:szCs w:val="20"/>
              </w:rPr>
              <w:t xml:space="preserve"> </w:t>
            </w:r>
            <w:r>
              <w:rPr>
                <w:rFonts w:ascii="inherit" w:eastAsia="Times New Roman" w:hAnsi="inherit"/>
                <w:sz w:val="20"/>
                <w:szCs w:val="20"/>
              </w:rPr>
              <w:t>Consists of our domestic consumer and small business card lending, and international card businesses in Canada and the United Kingdom (“U.K.”).</w:t>
            </w:r>
          </w:p>
        </w:tc>
      </w:tr>
    </w:tbl>
    <w:p w:rsidR="00000000" w:rsidRDefault="00A44DFC">
      <w:pPr>
        <w:divId w:val="17246710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4827497"/>
          <w:jc w:val="center"/>
        </w:trPr>
        <w:tc>
          <w:tcPr>
            <w:tcW w:w="0" w:type="auto"/>
            <w:gridSpan w:val="3"/>
            <w:vAlign w:val="center"/>
            <w:hideMark/>
          </w:tcPr>
          <w:p w:rsidR="00000000" w:rsidRDefault="00A44DFC">
            <w:pPr>
              <w:rPr>
                <w:rFonts w:eastAsia="Times New Roman"/>
                <w:sz w:val="20"/>
                <w:szCs w:val="20"/>
              </w:rPr>
            </w:pPr>
          </w:p>
        </w:tc>
      </w:tr>
      <w:tr w:rsidR="00000000">
        <w:trPr>
          <w:divId w:val="16482749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64827497"/>
          <w:jc w:val="center"/>
        </w:trPr>
        <w:tc>
          <w:tcPr>
            <w:tcW w:w="0" w:type="auto"/>
            <w:gridSpan w:val="3"/>
            <w:tcMar>
              <w:top w:w="30" w:type="dxa"/>
              <w:left w:w="30" w:type="dxa"/>
              <w:bottom w:w="30" w:type="dxa"/>
              <w:right w:w="30" w:type="dxa"/>
            </w:tcMar>
            <w:vAlign w:val="bottom"/>
            <w:hideMark/>
          </w:tcPr>
          <w:p w:rsidR="00000000" w:rsidRDefault="00A44DFC">
            <w:pPr>
              <w:divId w:val="1155145719"/>
              <w:rPr>
                <w:rFonts w:eastAsia="Times New Roman"/>
                <w:sz w:val="20"/>
                <w:szCs w:val="20"/>
              </w:rPr>
            </w:pPr>
            <w:r>
              <w:rPr>
                <w:rFonts w:ascii="inherit" w:eastAsia="Times New Roman" w:hAnsi="inherit"/>
                <w:sz w:val="20"/>
                <w:szCs w:val="20"/>
              </w:rPr>
              <w:lastRenderedPageBreak/>
              <w:t> </w:t>
            </w:r>
          </w:p>
        </w:tc>
      </w:tr>
      <w:tr w:rsidR="00000000">
        <w:trPr>
          <w:divId w:val="164827497"/>
          <w:jc w:val="center"/>
        </w:trPr>
        <w:tc>
          <w:tcPr>
            <w:tcW w:w="0" w:type="auto"/>
            <w:tcMar>
              <w:top w:w="30" w:type="dxa"/>
              <w:left w:w="30" w:type="dxa"/>
              <w:bottom w:w="30" w:type="dxa"/>
              <w:right w:w="30" w:type="dxa"/>
            </w:tcMar>
            <w:vAlign w:val="bottom"/>
            <w:hideMark/>
          </w:tcPr>
          <w:p w:rsidR="00000000" w:rsidRDefault="00A44DFC">
            <w:pPr>
              <w:divId w:val="1551457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A44DFC">
      <w:pPr>
        <w:spacing w:line="288" w:lineRule="auto"/>
        <w:jc w:val="both"/>
        <w:divId w:val="2008946495"/>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703706112"/>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46094646"/>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Consumer Banking:</w:t>
            </w:r>
            <w:r>
              <w:rPr>
                <w:rFonts w:ascii="inherit" w:eastAsia="Times New Roman" w:hAnsi="inherit"/>
                <w:sz w:val="20"/>
                <w:szCs w:val="20"/>
              </w:rPr>
              <w:t xml:space="preserve"> </w:t>
            </w:r>
            <w:r>
              <w:rPr>
                <w:rFonts w:ascii="inherit" w:eastAsia="Times New Roman" w:hAnsi="inherit"/>
                <w:sz w:val="20"/>
                <w:szCs w:val="20"/>
              </w:rPr>
              <w:t>Consists of our deposit gathering and lending activities for consumers and small businesses, and national auto lending.</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95520609"/>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Commercial Banking:</w:t>
            </w:r>
            <w:r>
              <w:rPr>
                <w:rFonts w:ascii="inherit" w:eastAsia="Times New Roman" w:hAnsi="inherit"/>
                <w:sz w:val="20"/>
                <w:szCs w:val="20"/>
              </w:rPr>
              <w:t xml:space="preserve"> </w:t>
            </w:r>
            <w:r>
              <w:rPr>
                <w:rFonts w:ascii="inherit" w:eastAsia="Times New Roman" w:hAnsi="inherit"/>
                <w:sz w:val="20"/>
                <w:szCs w:val="20"/>
              </w:rPr>
              <w:t>Consists of our lending, deposit gathering, capital markets and treasury management services to commercial re</w:t>
            </w:r>
            <w:r>
              <w:rPr>
                <w:rFonts w:ascii="inherit" w:eastAsia="Times New Roman" w:hAnsi="inherit"/>
                <w:sz w:val="20"/>
                <w:szCs w:val="20"/>
              </w:rPr>
              <w:t>al estate and commercial and industrial customers. Our commercial and industrial customers typically include companies with annual revenues between $20 million and $2 billion.</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Business Developments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regularly explore and evaluate opportunities to acquir</w:t>
      </w:r>
      <w:r>
        <w:rPr>
          <w:rFonts w:ascii="inherit" w:eastAsia="Times New Roman" w:hAnsi="inherit"/>
          <w:sz w:val="20"/>
          <w:szCs w:val="20"/>
        </w:rPr>
        <w:t xml:space="preserve">e financial services and products as well as financial assets, including credit card and other loan portfolios, and enter into strategic partnerships as part of our growth strategy. We also explore opportunities to acquire technology companies and related </w:t>
      </w:r>
      <w:r>
        <w:rPr>
          <w:rFonts w:ascii="inherit" w:eastAsia="Times New Roman" w:hAnsi="inherit"/>
          <w:sz w:val="20"/>
          <w:szCs w:val="20"/>
        </w:rPr>
        <w:t>assets to improve our information technology infrastructure and to deliver on our digital strategy. We may issue equity or debt to fund our acquisitions. In addition, we regularly consider the potential disposition of certain of our assets, branches, partn</w:t>
      </w:r>
      <w:r>
        <w:rPr>
          <w:rFonts w:ascii="inherit" w:eastAsia="Times New Roman" w:hAnsi="inherit"/>
          <w:sz w:val="20"/>
          <w:szCs w:val="20"/>
        </w:rPr>
        <w:t>ership agreements or lines of business.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On September 24, 2019, we launched a new credit card issuance program with Walmart Inc. (“Walmart”) and are now the exclusive issuer of Walmart’s cobrand and private label credit card program in the U.S. On October 1</w:t>
      </w:r>
      <w:r>
        <w:rPr>
          <w:rFonts w:ascii="inherit" w:eastAsia="Times New Roman" w:hAnsi="inherit"/>
          <w:sz w:val="20"/>
          <w:szCs w:val="20"/>
        </w:rPr>
        <w:t>1, 2019, we completed the acquisition of the existing portfolio of Walmart’s cobrand and private label credit card receivables, which added approximately $8.1 billion to our domestic credit card loans held for investment portfolio as of the acquisition dat</w:t>
      </w:r>
      <w:r>
        <w:rPr>
          <w:rFonts w:ascii="inherit" w:eastAsia="Times New Roman" w:hAnsi="inherit"/>
          <w:sz w:val="20"/>
          <w:szCs w:val="20"/>
        </w:rPr>
        <w:t>e.</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the second quarter of 2019, we made the decision to exit several small partnership portfolios in our Credit Card business. We sold approximately $900 million of receivables and transferred approximately $100 million to loans held for sale as of June</w:t>
      </w:r>
      <w:r>
        <w:rPr>
          <w:rFonts w:ascii="inherit" w:eastAsia="Times New Roman" w:hAnsi="inherit"/>
          <w:sz w:val="20"/>
          <w:szCs w:val="20"/>
        </w:rPr>
        <w:t xml:space="preserve"> 30, 2019, which resulted in a gain on sale of $49 million recognized in other non-interest income and an allowance release of $68 million.</w:t>
      </w:r>
    </w:p>
    <w:p w:rsidR="00000000" w:rsidRDefault="00A44DFC">
      <w:pPr>
        <w:spacing w:line="288" w:lineRule="auto"/>
        <w:jc w:val="both"/>
        <w:divId w:val="548684878"/>
        <w:rPr>
          <w:rFonts w:eastAsia="Times New Roman"/>
          <w:sz w:val="20"/>
          <w:szCs w:val="20"/>
        </w:rPr>
      </w:pPr>
      <w:r>
        <w:rPr>
          <w:rFonts w:eastAsia="Times New Roman"/>
          <w:b/>
          <w:bCs/>
          <w:sz w:val="20"/>
          <w:szCs w:val="20"/>
        </w:rPr>
        <w:t>Coronavirus Disease 2019 (COVID-19) Pandemic</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color w:val="212529"/>
          <w:sz w:val="20"/>
          <w:szCs w:val="20"/>
        </w:rPr>
        <w:t>The COVID-19 pandemic has</w:t>
      </w:r>
      <w:r>
        <w:rPr>
          <w:rFonts w:ascii="inherit" w:eastAsia="Times New Roman" w:hAnsi="inherit"/>
          <w:color w:val="212529"/>
          <w:sz w:val="20"/>
          <w:szCs w:val="20"/>
        </w:rPr>
        <w:t xml:space="preserve"> </w:t>
      </w:r>
      <w:r>
        <w:rPr>
          <w:rFonts w:ascii="inherit" w:eastAsia="Times New Roman" w:hAnsi="inherit"/>
          <w:sz w:val="20"/>
          <w:szCs w:val="20"/>
        </w:rPr>
        <w:t>resulted in a global public-health crisis, disrupting economies and introducing significant volatility into financial markets and uncertainty as to when economic and operating conditions will return to normalcy. This crisis continues to impact individuals,</w:t>
      </w:r>
      <w:r>
        <w:rPr>
          <w:rFonts w:ascii="inherit" w:eastAsia="Times New Roman" w:hAnsi="inherit"/>
          <w:sz w:val="20"/>
          <w:szCs w:val="20"/>
        </w:rPr>
        <w:t xml:space="preserve"> households and businesses in a multitude of ways. Companies in the U.S. and abroad have experienced unprecedented disruptions to normal business operations, including customer-facing interactions, supply chains, office closures, changes in demand for prod</w:t>
      </w:r>
      <w:r>
        <w:rPr>
          <w:rFonts w:ascii="inherit" w:eastAsia="Times New Roman" w:hAnsi="inherit"/>
          <w:sz w:val="20"/>
          <w:szCs w:val="20"/>
        </w:rPr>
        <w:t>ucts and services, and others. Financial institutions, including us, have been deemed an essential service and exempted from the myriad of shutdowns across the country. We have transformed how we work in order to protect the well-being of our associates an</w:t>
      </w:r>
      <w:r>
        <w:rPr>
          <w:rFonts w:ascii="inherit" w:eastAsia="Times New Roman" w:hAnsi="inherit"/>
          <w:sz w:val="20"/>
          <w:szCs w:val="20"/>
        </w:rPr>
        <w:t>d our customers, serve our customers, support our communities, and position ourselves to navigate the challenges ahead.</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Since the start of the pandemic, a significant majority of our associates across our workforce have transitioned to working remotely, re</w:t>
      </w:r>
      <w:r>
        <w:rPr>
          <w:rFonts w:ascii="inherit" w:eastAsia="Times New Roman" w:hAnsi="inherit"/>
          <w:sz w:val="20"/>
          <w:szCs w:val="20"/>
        </w:rPr>
        <w:t>lying on our technology infrastructure and systems that we have designed for resilience and security. The majority of our associates will continue to work remotely throughout 2020, as we continue to prioritize the safety of our associates while planning ou</w:t>
      </w:r>
      <w:r>
        <w:rPr>
          <w:rFonts w:ascii="inherit" w:eastAsia="Times New Roman" w:hAnsi="inherit"/>
          <w:sz w:val="20"/>
          <w:szCs w:val="20"/>
        </w:rPr>
        <w:t>r return to the office. We have been able to continue serving customers, successfully managing critical functions and keeping our lines of business operating. During the second quarter of 2020, we maintained the additional paid benefits and flexible attend</w:t>
      </w:r>
      <w:r>
        <w:rPr>
          <w:rFonts w:ascii="inherit" w:eastAsia="Times New Roman" w:hAnsi="inherit"/>
          <w:sz w:val="20"/>
          <w:szCs w:val="20"/>
        </w:rPr>
        <w:t>ance policies that are intended to enable our associates to care for their families and loved ones. This included the increased pay implemented in the first quarter of 2020 for branch associates working in open locations and associates that perform essenti</w:t>
      </w:r>
      <w:r>
        <w:rPr>
          <w:rFonts w:ascii="inherit" w:eastAsia="Times New Roman" w:hAnsi="inherit"/>
          <w:sz w:val="20"/>
          <w:szCs w:val="20"/>
        </w:rPr>
        <w:t xml:space="preserve">al and time-sensitive banking activities that cannot be performed remotely, as well as a pay increase for other U.S.-based associates in roles instrumental to maintaining essential customer support, such as our call center agents and branch associates. We </w:t>
      </w:r>
      <w:r>
        <w:rPr>
          <w:rFonts w:ascii="inherit" w:eastAsia="Times New Roman" w:hAnsi="inherit"/>
          <w:sz w:val="20"/>
          <w:szCs w:val="20"/>
        </w:rPr>
        <w:t xml:space="preserve">continue to monitor and revise our safety precautions and policies at banking locations as government authorities continue to implement and modify measures to contain the further spread of COVID-19. In our Retail Banking business, over 90% of our branches </w:t>
      </w:r>
      <w:r>
        <w:rPr>
          <w:rFonts w:ascii="inherit" w:eastAsia="Times New Roman" w:hAnsi="inherit"/>
          <w:sz w:val="20"/>
          <w:szCs w:val="20"/>
        </w:rPr>
        <w:t>were open at the end of the second quarter with increased safety precautions as we continue to provide critical banking services. We will continue to monitor local conditions and may open the remaining branches and Cafés where conditions warrant.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contin</w:t>
      </w:r>
      <w:r>
        <w:rPr>
          <w:rFonts w:ascii="inherit" w:eastAsia="Times New Roman" w:hAnsi="inherit"/>
          <w:sz w:val="20"/>
          <w:szCs w:val="20"/>
        </w:rPr>
        <w:t>ue to offer a range of policies and programs to accommodate customer hardship across our lines of business. In our Credit Card and Auto Finance businesses, our customers can seek forbearance primarily in the form of short-term payment deferrals or extensio</w:t>
      </w:r>
      <w:r>
        <w:rPr>
          <w:rFonts w:ascii="inherit" w:eastAsia="Times New Roman" w:hAnsi="inherit"/>
          <w:sz w:val="20"/>
          <w:szCs w:val="20"/>
        </w:rPr>
        <w:t>ns and fee waivers. In our Domestic Card business, excluding certain retail partnership portfolios, enrollments were approximately 50,000 accounts per week at the end of the second quarter, down from around 150,000 accounts per week at the end of first qua</w:t>
      </w:r>
      <w:r>
        <w:rPr>
          <w:rFonts w:ascii="inherit" w:eastAsia="Times New Roman" w:hAnsi="inherit"/>
          <w:sz w:val="20"/>
          <w:szCs w:val="20"/>
        </w:rPr>
        <w:t>rter, and approximately two-thirds of the recent weekly enrollments were renewals. Through June 30, 2020, we have enrolled a total of 2% of active accounts representing 3% of loans outstanding, and approximately 92% of these customers</w:t>
      </w:r>
      <w:r>
        <w:rPr>
          <w:rFonts w:ascii="inherit" w:eastAsia="Times New Roman" w:hAnsi="inherit"/>
          <w:sz w:val="20"/>
          <w:szCs w:val="20"/>
        </w:rPr>
        <w:t xml:space="preserve"> </w:t>
      </w:r>
    </w:p>
    <w:p w:rsidR="00000000" w:rsidRDefault="00A44DFC">
      <w:pPr>
        <w:divId w:val="56769170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44622877"/>
          <w:jc w:val="center"/>
        </w:trPr>
        <w:tc>
          <w:tcPr>
            <w:tcW w:w="0" w:type="auto"/>
            <w:gridSpan w:val="3"/>
            <w:vAlign w:val="center"/>
            <w:hideMark/>
          </w:tcPr>
          <w:p w:rsidR="00000000" w:rsidRDefault="00A44DFC">
            <w:pPr>
              <w:rPr>
                <w:rFonts w:eastAsia="Times New Roman"/>
                <w:sz w:val="20"/>
                <w:szCs w:val="20"/>
              </w:rPr>
            </w:pPr>
          </w:p>
        </w:tc>
      </w:tr>
      <w:tr w:rsidR="00000000">
        <w:trPr>
          <w:divId w:val="64462287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644622877"/>
          <w:jc w:val="center"/>
        </w:trPr>
        <w:tc>
          <w:tcPr>
            <w:tcW w:w="0" w:type="auto"/>
            <w:gridSpan w:val="3"/>
            <w:tcMar>
              <w:top w:w="30" w:type="dxa"/>
              <w:left w:w="30" w:type="dxa"/>
              <w:bottom w:w="30" w:type="dxa"/>
              <w:right w:w="30" w:type="dxa"/>
            </w:tcMar>
            <w:vAlign w:val="bottom"/>
            <w:hideMark/>
          </w:tcPr>
          <w:p w:rsidR="00000000" w:rsidRDefault="00A44DFC">
            <w:pPr>
              <w:divId w:val="1502696236"/>
              <w:rPr>
                <w:rFonts w:eastAsia="Times New Roman"/>
                <w:sz w:val="20"/>
                <w:szCs w:val="20"/>
              </w:rPr>
            </w:pPr>
            <w:r>
              <w:rPr>
                <w:rFonts w:ascii="inherit" w:eastAsia="Times New Roman" w:hAnsi="inherit"/>
                <w:sz w:val="20"/>
                <w:szCs w:val="20"/>
              </w:rPr>
              <w:t> </w:t>
            </w:r>
          </w:p>
        </w:tc>
      </w:tr>
      <w:tr w:rsidR="00000000">
        <w:trPr>
          <w:divId w:val="644622877"/>
          <w:jc w:val="center"/>
        </w:trPr>
        <w:tc>
          <w:tcPr>
            <w:tcW w:w="0" w:type="auto"/>
            <w:tcMar>
              <w:top w:w="30" w:type="dxa"/>
              <w:left w:w="30" w:type="dxa"/>
              <w:bottom w:w="30" w:type="dxa"/>
              <w:right w:w="30" w:type="dxa"/>
            </w:tcMar>
            <w:vAlign w:val="bottom"/>
            <w:hideMark/>
          </w:tcPr>
          <w:p w:rsidR="00000000" w:rsidRDefault="00A44DFC">
            <w:pPr>
              <w:divId w:val="1607040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A44DFC">
      <w:pPr>
        <w:spacing w:line="288" w:lineRule="auto"/>
        <w:jc w:val="both"/>
        <w:divId w:val="104170865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331104351"/>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were current at the time of their first enrollment. In our Auto business, enrollments were approximately 30,000 accounts per week at the end of </w:t>
      </w:r>
      <w:r>
        <w:rPr>
          <w:rFonts w:ascii="inherit" w:eastAsia="Times New Roman" w:hAnsi="inherit"/>
          <w:sz w:val="20"/>
          <w:szCs w:val="20"/>
        </w:rPr>
        <w:t>second quarter, down from around 100,000 accounts per week at end of the first quarter, and approximately 60% of the recent weekly enrollments were renewals. Through June 30, 2020, we have enrolled a total of 14% of accounts representing 16% of loans outst</w:t>
      </w:r>
      <w:r>
        <w:rPr>
          <w:rFonts w:ascii="inherit" w:eastAsia="Times New Roman" w:hAnsi="inherit"/>
          <w:sz w:val="20"/>
          <w:szCs w:val="20"/>
        </w:rPr>
        <w:t xml:space="preserve">anding, and approximately 75% of these customers were current at the time of their first enrollment. In our Retail Banking business, we are waiving select fees for impacted customers and offering short-term payment deferrals for our small business banking </w:t>
      </w:r>
      <w:r>
        <w:rPr>
          <w:rFonts w:ascii="inherit" w:eastAsia="Times New Roman" w:hAnsi="inherit"/>
          <w:sz w:val="20"/>
          <w:szCs w:val="20"/>
        </w:rPr>
        <w:t>customers. We are also working with our Commercial Banking customers on a more customized basis. In addition, we have also participated in the Paycheck Protection Program (“PPP”), established by the</w:t>
      </w:r>
      <w:r>
        <w:rPr>
          <w:rFonts w:ascii="inherit" w:eastAsia="Times New Roman" w:hAnsi="inherit"/>
          <w:sz w:val="20"/>
          <w:szCs w:val="20"/>
        </w:rPr>
        <w:t xml:space="preserve"> </w:t>
      </w:r>
      <w:r>
        <w:rPr>
          <w:rFonts w:ascii="inherit" w:eastAsia="Times New Roman" w:hAnsi="inherit"/>
          <w:color w:val="333333"/>
          <w:sz w:val="20"/>
          <w:szCs w:val="20"/>
        </w:rPr>
        <w:t>Coronavirus Aid, Relief, and Economic Security Act (the</w:t>
      </w:r>
      <w:r>
        <w:rPr>
          <w:rFonts w:ascii="inherit" w:eastAsia="Times New Roman" w:hAnsi="inherit"/>
          <w:color w:val="333333"/>
          <w:sz w:val="20"/>
          <w:szCs w:val="20"/>
        </w:rPr>
        <w:t xml:space="preserve"> </w:t>
      </w:r>
      <w:r>
        <w:rPr>
          <w:rFonts w:ascii="inherit" w:eastAsia="Times New Roman" w:hAnsi="inherit"/>
          <w:color w:val="333333"/>
          <w:sz w:val="20"/>
          <w:szCs w:val="20"/>
        </w:rPr>
        <w:t>“</w:t>
      </w:r>
      <w:r>
        <w:rPr>
          <w:rFonts w:ascii="inherit" w:eastAsia="Times New Roman" w:hAnsi="inherit"/>
          <w:color w:val="333333"/>
          <w:sz w:val="20"/>
          <w:szCs w:val="20"/>
        </w:rPr>
        <w:t>CARES Act”)</w:t>
      </w:r>
      <w:r>
        <w:rPr>
          <w:rFonts w:ascii="inherit" w:eastAsia="Times New Roman" w:hAnsi="inherit"/>
          <w:sz w:val="20"/>
          <w:szCs w:val="20"/>
        </w:rPr>
        <w:t xml:space="preserve"> </w:t>
      </w:r>
      <w:r>
        <w:rPr>
          <w:rFonts w:ascii="inherit" w:eastAsia="Times New Roman" w:hAnsi="inherit"/>
          <w:sz w:val="20"/>
          <w:szCs w:val="20"/>
        </w:rPr>
        <w:t>enacted in March 2020 and implemented by the Small Business Administration. As of June 30, 2020, we funded $1.2 billion of PPP loans.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Credit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information about our customer assistance programs.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results for th</w:t>
      </w:r>
      <w:r>
        <w:rPr>
          <w:rFonts w:ascii="inherit" w:eastAsia="Times New Roman" w:hAnsi="inherit"/>
          <w:sz w:val="20"/>
          <w:szCs w:val="20"/>
        </w:rPr>
        <w:t>e second quarter and the first six months of 2020 were a net loss of $918 million, or $2.21 per share, and a net loss of $2.2 billion, or $5.31 per share, respectively, primarily driven by allowance builds due to the</w:t>
      </w:r>
      <w:r>
        <w:rPr>
          <w:rFonts w:ascii="inherit" w:eastAsia="Times New Roman" w:hAnsi="inherit"/>
          <w:sz w:val="20"/>
          <w:szCs w:val="20"/>
        </w:rPr>
        <w:t xml:space="preserve"> </w:t>
      </w:r>
      <w:r>
        <w:rPr>
          <w:rFonts w:ascii="inherit" w:eastAsia="Times New Roman" w:hAnsi="inherit"/>
          <w:sz w:val="20"/>
          <w:szCs w:val="20"/>
        </w:rPr>
        <w:t xml:space="preserve">expectations of economic worsening and </w:t>
      </w:r>
      <w:r>
        <w:rPr>
          <w:rFonts w:ascii="inherit" w:eastAsia="Times New Roman" w:hAnsi="inherit"/>
          <w:sz w:val="20"/>
          <w:szCs w:val="20"/>
        </w:rPr>
        <w:t>uncertainty as a result of the COVID-19 pandemic. In addition, the combination of these allowance builds and the adoption impact of the Current Expected Credit Loss (“CECL”) standard more than doubled our allowance coverage ratio to 6.7% as of June 30, 202</w:t>
      </w:r>
      <w:r>
        <w:rPr>
          <w:rFonts w:ascii="inherit" w:eastAsia="Times New Roman" w:hAnsi="inherit"/>
          <w:sz w:val="20"/>
          <w:szCs w:val="20"/>
        </w:rPr>
        <w:t>0 from 2.7% as of December 31, 2019. For more information,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Executive Summary and Business Outlook</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Credit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We have evaluated the potential impact on our goodwill as well as considered and incorporated recent market events </w:t>
      </w:r>
      <w:r>
        <w:rPr>
          <w:rFonts w:ascii="inherit" w:eastAsia="Times New Roman" w:hAnsi="inherit"/>
          <w:sz w:val="20"/>
          <w:szCs w:val="20"/>
        </w:rPr>
        <w:t>and volatility into our fair value measurements, including our investment securities portfolio and derivative positions. See more details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Critical Accounting Policies and Estimates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Market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8—Derivative Instruments an</w:t>
      </w:r>
      <w:r>
        <w:rPr>
          <w:rFonts w:eastAsia="Times New Roman"/>
          <w:sz w:val="20"/>
          <w:szCs w:val="20"/>
        </w:rPr>
        <w:t>d Hedging Activities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Liquidity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relating to our liquidity reserves as of June 30, 2020.</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the second quarter of 2020, the COVID-19 pandemic continued to impact the demand for our products and services. In our Domes</w:t>
      </w:r>
      <w:r>
        <w:rPr>
          <w:rFonts w:ascii="inherit" w:eastAsia="Times New Roman" w:hAnsi="inherit"/>
          <w:sz w:val="20"/>
          <w:szCs w:val="20"/>
        </w:rPr>
        <w:t>tic Card business, purchase volumes and loan balances declined from consumers reducing spending and paying down their balances. In our Auto business, we saw an increase in origination volumes and loan growth from the sharp decline at the end of the first q</w:t>
      </w:r>
      <w:r>
        <w:rPr>
          <w:rFonts w:ascii="inherit" w:eastAsia="Times New Roman" w:hAnsi="inherit"/>
          <w:sz w:val="20"/>
          <w:szCs w:val="20"/>
        </w:rPr>
        <w:t>uarter, with the rebound stronger in the market segments where we are focused. Our loan growth was largely driven by increased originations from our dealer business as a result of our relationship strategy and digital capabilities as well as our direct-to-</w:t>
      </w:r>
      <w:r>
        <w:rPr>
          <w:rFonts w:ascii="inherit" w:eastAsia="Times New Roman" w:hAnsi="inherit"/>
          <w:sz w:val="20"/>
          <w:szCs w:val="20"/>
        </w:rPr>
        <w:t>consumer business enabled by our digital products and services. In our Retail Banking business, we saw strong deposit growth from increased consumer savings including the impact of the government stimulus. There is still great uncertainty surrounding the c</w:t>
      </w:r>
      <w:r>
        <w:rPr>
          <w:rFonts w:ascii="inherit" w:eastAsia="Times New Roman" w:hAnsi="inherit"/>
          <w:sz w:val="20"/>
          <w:szCs w:val="20"/>
        </w:rPr>
        <w:t>ourse of this pandemic and the magnitude and duration of the disruption to economic activity and how this disruption will continue to impact demand for our products and services across all of our offerings.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are actively monitoring and responding to developments across the myriad of landscapes affected by the COVID-19 pandemic, including social, financial, legal, regulatory and governmental. We continue to evaluate the impacts of</w:t>
      </w:r>
      <w:r>
        <w:rPr>
          <w:rFonts w:ascii="inherit" w:eastAsia="Times New Roman" w:hAnsi="inherit"/>
          <w:sz w:val="20"/>
          <w:szCs w:val="20"/>
        </w:rPr>
        <w:t xml:space="preserve"> </w:t>
      </w:r>
      <w:r>
        <w:rPr>
          <w:rFonts w:ascii="inherit" w:eastAsia="Times New Roman" w:hAnsi="inherit"/>
          <w:color w:val="333333"/>
          <w:sz w:val="20"/>
          <w:szCs w:val="20"/>
        </w:rPr>
        <w:t>the CARES Act</w:t>
      </w:r>
      <w:r>
        <w:rPr>
          <w:rFonts w:ascii="inherit" w:eastAsia="Times New Roman" w:hAnsi="inherit"/>
          <w:sz w:val="20"/>
          <w:szCs w:val="20"/>
        </w:rPr>
        <w:t xml:space="preserve"> </w:t>
      </w:r>
      <w:r>
        <w:rPr>
          <w:rFonts w:ascii="inherit" w:eastAsia="Times New Roman" w:hAnsi="inherit"/>
          <w:sz w:val="20"/>
          <w:szCs w:val="20"/>
        </w:rPr>
        <w:t>on us and our</w:t>
      </w:r>
      <w:r>
        <w:rPr>
          <w:rFonts w:ascii="inherit" w:eastAsia="Times New Roman" w:hAnsi="inherit"/>
          <w:sz w:val="20"/>
          <w:szCs w:val="20"/>
        </w:rPr>
        <w:t xml:space="preserve"> customers. As other guidance is issued by our regulators, we continue to assess the impacts to us. As government authorities continue to implement and modify social distancing and reopening plans and other measures to contain the further spread of COVID-1</w:t>
      </w:r>
      <w:r>
        <w:rPr>
          <w:rFonts w:ascii="inherit" w:eastAsia="Times New Roman" w:hAnsi="inherit"/>
          <w:sz w:val="20"/>
          <w:szCs w:val="20"/>
        </w:rPr>
        <w:t>9, we will continue to adjust our business operations, policies and practices, keeping the best interests of our associates, customers and business partners at the forefront.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in our Quarterly Report on Form 10-Q for the </w:t>
      </w:r>
      <w:r>
        <w:rPr>
          <w:rFonts w:ascii="inherit" w:eastAsia="Times New Roman" w:hAnsi="inherit"/>
          <w:sz w:val="20"/>
          <w:szCs w:val="20"/>
        </w:rPr>
        <w:t>period ended March 31, 2020 for additional information regarding risks and the significant uncertainties relating to the COVID-19 pandemic.</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Cybersecurity Incident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On July 29, 2019, we announced that on March 22 and 23, 2019 an outside individual gained una</w:t>
      </w:r>
      <w:r>
        <w:rPr>
          <w:rFonts w:ascii="inherit" w:eastAsia="Times New Roman" w:hAnsi="inherit"/>
          <w:sz w:val="20"/>
          <w:szCs w:val="20"/>
        </w:rPr>
        <w:t>uthorized access to our systems. This individual obtained certain types of personal information relating to people who had applied for our credit card products and to our credit card customers (the</w:t>
      </w:r>
      <w:r>
        <w:rPr>
          <w:rFonts w:ascii="inherit" w:eastAsia="Times New Roman" w:hAnsi="inherit"/>
          <w:sz w:val="20"/>
          <w:szCs w:val="20"/>
        </w:rPr>
        <w:t xml:space="preserve"> </w:t>
      </w:r>
      <w:r>
        <w:rPr>
          <w:rFonts w:ascii="inherit" w:eastAsia="Times New Roman" w:hAnsi="inherit"/>
          <w:sz w:val="20"/>
          <w:szCs w:val="20"/>
        </w:rPr>
        <w:t>“Cybersecurity Incident”). We retained a leading independe</w:t>
      </w:r>
      <w:r>
        <w:rPr>
          <w:rFonts w:ascii="inherit" w:eastAsia="Times New Roman" w:hAnsi="inherit"/>
          <w:sz w:val="20"/>
          <w:szCs w:val="20"/>
        </w:rPr>
        <w:t xml:space="preserve">nt cybersecurity firm that confirmed we correctly identified and fixed the specific configuration vulnerability exploited in the Cybersecurity Incident. We continue to invest significantly in cybersecurity and related risk management activities and expect </w:t>
      </w:r>
      <w:r>
        <w:rPr>
          <w:rFonts w:ascii="inherit" w:eastAsia="Times New Roman" w:hAnsi="inherit"/>
          <w:sz w:val="20"/>
          <w:szCs w:val="20"/>
        </w:rPr>
        <w:t>to make additional investments as we continue to assess our cybersecurity program.</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During the second quarter of 2020, we incurred $27 million of incremental expenses related to the remediation of and response to the Cybersecurity Incident, offset by $16 mi</w:t>
      </w:r>
      <w:r>
        <w:rPr>
          <w:rFonts w:ascii="inherit" w:eastAsia="Times New Roman" w:hAnsi="inherit"/>
          <w:sz w:val="20"/>
          <w:szCs w:val="20"/>
        </w:rPr>
        <w:t>llion of insurance recoveries. To date, we have incurred $113 million of incremental expenses, offset by $60 million of insurance recoveries pursuant to the cyber risk insurance coverage we carry. These expenses mainly consist of customer notifications, cr</w:t>
      </w:r>
      <w:r>
        <w:rPr>
          <w:rFonts w:ascii="inherit" w:eastAsia="Times New Roman" w:hAnsi="inherit"/>
          <w:sz w:val="20"/>
          <w:szCs w:val="20"/>
        </w:rPr>
        <w:t>edit monitoring, technology costs, and professional support. We expect total incremental costs through the end of 2020 will be at the high end of the $100 million to $150 million range previously disclosed. As the timing</w:t>
      </w:r>
      <w:r>
        <w:rPr>
          <w:rFonts w:ascii="inherit" w:eastAsia="Times New Roman" w:hAnsi="inherit"/>
          <w:sz w:val="20"/>
          <w:szCs w:val="20"/>
        </w:rPr>
        <w:t xml:space="preserve"> </w:t>
      </w:r>
    </w:p>
    <w:p w:rsidR="00000000" w:rsidRDefault="00A44DFC">
      <w:pPr>
        <w:divId w:val="37639381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34544058"/>
          <w:jc w:val="center"/>
        </w:trPr>
        <w:tc>
          <w:tcPr>
            <w:tcW w:w="0" w:type="auto"/>
            <w:gridSpan w:val="3"/>
            <w:vAlign w:val="center"/>
            <w:hideMark/>
          </w:tcPr>
          <w:p w:rsidR="00000000" w:rsidRDefault="00A44DFC">
            <w:pPr>
              <w:rPr>
                <w:rFonts w:eastAsia="Times New Roman"/>
                <w:sz w:val="20"/>
                <w:szCs w:val="20"/>
              </w:rPr>
            </w:pPr>
          </w:p>
        </w:tc>
      </w:tr>
      <w:tr w:rsidR="00000000">
        <w:trPr>
          <w:divId w:val="53454405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534544058"/>
          <w:jc w:val="center"/>
        </w:trPr>
        <w:tc>
          <w:tcPr>
            <w:tcW w:w="0" w:type="auto"/>
            <w:gridSpan w:val="3"/>
            <w:tcMar>
              <w:top w:w="30" w:type="dxa"/>
              <w:left w:w="30" w:type="dxa"/>
              <w:bottom w:w="30" w:type="dxa"/>
              <w:right w:w="30" w:type="dxa"/>
            </w:tcMar>
            <w:vAlign w:val="bottom"/>
            <w:hideMark/>
          </w:tcPr>
          <w:p w:rsidR="00000000" w:rsidRDefault="00A44DFC">
            <w:pPr>
              <w:divId w:val="1249776258"/>
              <w:rPr>
                <w:rFonts w:eastAsia="Times New Roman"/>
                <w:sz w:val="20"/>
                <w:szCs w:val="20"/>
              </w:rPr>
            </w:pPr>
            <w:r>
              <w:rPr>
                <w:rFonts w:ascii="inherit" w:eastAsia="Times New Roman" w:hAnsi="inherit"/>
                <w:sz w:val="20"/>
                <w:szCs w:val="20"/>
              </w:rPr>
              <w:t> </w:t>
            </w:r>
          </w:p>
        </w:tc>
      </w:tr>
      <w:tr w:rsidR="00000000">
        <w:trPr>
          <w:divId w:val="534544058"/>
          <w:jc w:val="center"/>
        </w:trPr>
        <w:tc>
          <w:tcPr>
            <w:tcW w:w="0" w:type="auto"/>
            <w:tcMar>
              <w:top w:w="30" w:type="dxa"/>
              <w:left w:w="30" w:type="dxa"/>
              <w:bottom w:w="30" w:type="dxa"/>
              <w:right w:w="30" w:type="dxa"/>
            </w:tcMar>
            <w:vAlign w:val="bottom"/>
            <w:hideMark/>
          </w:tcPr>
          <w:p w:rsidR="00000000" w:rsidRDefault="00A44DFC">
            <w:pPr>
              <w:divId w:val="469632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A44DFC">
      <w:pPr>
        <w:spacing w:line="288" w:lineRule="auto"/>
        <w:jc w:val="both"/>
        <w:divId w:val="113163216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80033613"/>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of recognizing insurance reimbursements may differ from the timing of recognizing the associated expenses, any such reimbursements are not consi</w:t>
      </w:r>
      <w:r>
        <w:rPr>
          <w:rFonts w:ascii="inherit" w:eastAsia="Times New Roman" w:hAnsi="inherit"/>
          <w:sz w:val="20"/>
          <w:szCs w:val="20"/>
        </w:rPr>
        <w:t>dered in this range, though we continue to expect that a significant portion of these expenses will be covered by insurance. We carry insurance to cover certain costs associated with a cyber risk event. This insurance has a total coverage limit of $400 mil</w:t>
      </w:r>
      <w:r>
        <w:rPr>
          <w:rFonts w:ascii="inherit" w:eastAsia="Times New Roman" w:hAnsi="inherit"/>
          <w:sz w:val="20"/>
          <w:szCs w:val="20"/>
        </w:rPr>
        <w:t>lion and is subject to a $10 million deductible, which was met in the third quarter of 2019, as well as standard exclusions.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continue to treat these expenses and insurance reimbursements as adjusting items as they relate to our financial results (“Cyber</w:t>
      </w:r>
      <w:r>
        <w:rPr>
          <w:rFonts w:ascii="inherit" w:eastAsia="Times New Roman" w:hAnsi="inherit"/>
          <w:sz w:val="20"/>
          <w:szCs w:val="20"/>
        </w:rPr>
        <w:t xml:space="preserve"> Adjusting Items”). Our reported results excluding adjusting items, including the Cyber Adjusting Items, represent non-GAAP measures which we believe help users of our financial information understand the impact of these adjusting items on our reported res</w:t>
      </w:r>
      <w:r>
        <w:rPr>
          <w:rFonts w:ascii="inherit" w:eastAsia="Times New Roman" w:hAnsi="inherit"/>
          <w:sz w:val="20"/>
          <w:szCs w:val="20"/>
        </w:rPr>
        <w:t>ults as well as provide an alternate measurement of our operating performance.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Although the ultimate magnitude and timing of expenses or other impacts to our business or reputation related to the Cybersecurity Incident are uncertain, they may be significan</w:t>
      </w:r>
      <w:r>
        <w:rPr>
          <w:rFonts w:ascii="inherit" w:eastAsia="Times New Roman" w:hAnsi="inherit"/>
          <w:sz w:val="20"/>
          <w:szCs w:val="20"/>
        </w:rPr>
        <w:t>t, and some of the costs may not be covered by insurance. However, we do not believe that this incident will materially impact our strategy or our long-term financial health. For more information,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13—Commitments, Contingencies, Guarantees and Oth</w:t>
      </w:r>
      <w:r>
        <w:rPr>
          <w:rFonts w:eastAsia="Times New Roman"/>
          <w:sz w:val="20"/>
          <w:szCs w:val="20"/>
        </w:rPr>
        <w:t>ers</w:t>
      </w:r>
      <w:r>
        <w:rPr>
          <w:rFonts w:ascii="inherit" w:eastAsia="Times New Roman" w:hAnsi="inherit"/>
          <w:sz w:val="20"/>
          <w:szCs w:val="20"/>
        </w:rPr>
        <w:t>.”</w:t>
      </w:r>
    </w:p>
    <w:p w:rsidR="00000000" w:rsidRDefault="00A44DFC">
      <w:pPr>
        <w:spacing w:line="288" w:lineRule="auto"/>
        <w:jc w:val="both"/>
        <w:divId w:val="548684878"/>
        <w:rPr>
          <w:rFonts w:eastAsia="Times New Roman"/>
          <w:sz w:val="20"/>
          <w:szCs w:val="20"/>
        </w:rPr>
      </w:pPr>
    </w:p>
    <w:p w:rsidR="00000000" w:rsidRDefault="00A44DFC">
      <w:pPr>
        <w:divId w:val="44947667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75537651"/>
          <w:jc w:val="center"/>
        </w:trPr>
        <w:tc>
          <w:tcPr>
            <w:tcW w:w="0" w:type="auto"/>
            <w:gridSpan w:val="3"/>
            <w:vAlign w:val="center"/>
            <w:hideMark/>
          </w:tcPr>
          <w:p w:rsidR="00000000" w:rsidRDefault="00A44DFC">
            <w:pPr>
              <w:rPr>
                <w:rFonts w:eastAsia="Times New Roman"/>
                <w:sz w:val="20"/>
                <w:szCs w:val="20"/>
              </w:rPr>
            </w:pPr>
          </w:p>
        </w:tc>
      </w:tr>
      <w:tr w:rsidR="00000000">
        <w:trPr>
          <w:divId w:val="117553765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175537651"/>
          <w:jc w:val="center"/>
        </w:trPr>
        <w:tc>
          <w:tcPr>
            <w:tcW w:w="0" w:type="auto"/>
            <w:gridSpan w:val="3"/>
            <w:tcMar>
              <w:top w:w="30" w:type="dxa"/>
              <w:left w:w="30" w:type="dxa"/>
              <w:bottom w:w="30" w:type="dxa"/>
              <w:right w:w="30" w:type="dxa"/>
            </w:tcMar>
            <w:vAlign w:val="bottom"/>
            <w:hideMark/>
          </w:tcPr>
          <w:p w:rsidR="00000000" w:rsidRDefault="00A44DFC">
            <w:pPr>
              <w:divId w:val="1645620835"/>
              <w:rPr>
                <w:rFonts w:eastAsia="Times New Roman"/>
                <w:sz w:val="20"/>
                <w:szCs w:val="20"/>
              </w:rPr>
            </w:pPr>
            <w:r>
              <w:rPr>
                <w:rFonts w:ascii="inherit" w:eastAsia="Times New Roman" w:hAnsi="inherit"/>
                <w:sz w:val="20"/>
                <w:szCs w:val="20"/>
              </w:rPr>
              <w:t> </w:t>
            </w:r>
          </w:p>
        </w:tc>
      </w:tr>
      <w:tr w:rsidR="00000000">
        <w:trPr>
          <w:divId w:val="1175537651"/>
          <w:jc w:val="center"/>
        </w:trPr>
        <w:tc>
          <w:tcPr>
            <w:tcW w:w="0" w:type="auto"/>
            <w:tcMar>
              <w:top w:w="30" w:type="dxa"/>
              <w:left w:w="30" w:type="dxa"/>
              <w:bottom w:w="30" w:type="dxa"/>
              <w:right w:w="30" w:type="dxa"/>
            </w:tcMar>
            <w:vAlign w:val="bottom"/>
            <w:hideMark/>
          </w:tcPr>
          <w:p w:rsidR="00000000" w:rsidRDefault="00A44DFC">
            <w:pPr>
              <w:divId w:val="405493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A44DFC">
      <w:pPr>
        <w:spacing w:line="288" w:lineRule="auto"/>
        <w:jc w:val="both"/>
        <w:divId w:val="152983100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200431676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727532333"/>
          <w:jc w:val="center"/>
        </w:trPr>
        <w:tc>
          <w:tcPr>
            <w:tcW w:w="0" w:type="auto"/>
            <w:vAlign w:val="center"/>
            <w:hideMark/>
          </w:tcPr>
          <w:p w:rsidR="00000000" w:rsidRDefault="00A44DFC">
            <w:pPr>
              <w:rPr>
                <w:rFonts w:eastAsia="Times New Roman"/>
                <w:sz w:val="20"/>
                <w:szCs w:val="20"/>
              </w:rPr>
            </w:pPr>
          </w:p>
        </w:tc>
      </w:tr>
      <w:tr w:rsidR="00000000">
        <w:trPr>
          <w:divId w:val="1727532333"/>
          <w:jc w:val="center"/>
        </w:trPr>
        <w:tc>
          <w:tcPr>
            <w:tcW w:w="5000" w:type="pct"/>
            <w:vAlign w:val="center"/>
            <w:hideMark/>
          </w:tcPr>
          <w:p w:rsidR="00000000" w:rsidRDefault="00A44DFC">
            <w:pPr>
              <w:rPr>
                <w:rFonts w:eastAsia="Times New Roman"/>
                <w:sz w:val="20"/>
                <w:szCs w:val="20"/>
              </w:rPr>
            </w:pPr>
          </w:p>
        </w:tc>
      </w:tr>
      <w:tr w:rsidR="00000000">
        <w:trPr>
          <w:divId w:val="1727532333"/>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SELECTED FINANCIAL DATA</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presents selected consolidated financial data and performance from our results of operations for</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selected comparative balance sheet data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w:t>
      </w:r>
      <w:r>
        <w:rPr>
          <w:rFonts w:ascii="inherit" w:eastAsia="Times New Roman" w:hAnsi="inherit"/>
          <w:sz w:val="20"/>
          <w:szCs w:val="20"/>
        </w:rPr>
        <w:t>019. We also provide selected key metrics we use in evaluating our performance, including certain metrics that are computed using non-GAAP measures. We consider these metrics to be key financial measures that management uses in assessing our operating perf</w:t>
      </w:r>
      <w:r>
        <w:rPr>
          <w:rFonts w:ascii="inherit" w:eastAsia="Times New Roman" w:hAnsi="inherit"/>
          <w:sz w:val="20"/>
          <w:szCs w:val="20"/>
        </w:rPr>
        <w:t>ormance, capital adequacy and the level of returns generated. We believe these non-GAAP metrics provide useful insight to investors and users of our financial information as they provide an alternate measurement of our performance and assist in assessing o</w:t>
      </w:r>
      <w:r>
        <w:rPr>
          <w:rFonts w:ascii="inherit" w:eastAsia="Times New Roman" w:hAnsi="inherit"/>
          <w:sz w:val="20"/>
          <w:szCs w:val="20"/>
        </w:rPr>
        <w:t>ur capital adequacy and level of return generated.</w:t>
      </w:r>
    </w:p>
    <w:p w:rsidR="00000000" w:rsidRDefault="00A44DFC">
      <w:pPr>
        <w:spacing w:line="288" w:lineRule="auto"/>
        <w:divId w:val="1748114728"/>
        <w:rPr>
          <w:rFonts w:eastAsia="Times New Roman"/>
          <w:sz w:val="20"/>
          <w:szCs w:val="20"/>
        </w:rPr>
      </w:pPr>
      <w:r>
        <w:rPr>
          <w:rFonts w:eastAsia="Times New Roman"/>
          <w:b/>
          <w:bCs/>
          <w:color w:val="000000"/>
          <w:sz w:val="18"/>
          <w:szCs w:val="18"/>
        </w:rPr>
        <w:t>Table 1: Consolidated Financial Highlights</w:t>
      </w:r>
    </w:p>
    <w:tbl>
      <w:tblPr>
        <w:tblW w:w="5000" w:type="pct"/>
        <w:tblCellMar>
          <w:left w:w="0" w:type="dxa"/>
          <w:right w:w="0" w:type="dxa"/>
        </w:tblCellMar>
        <w:tblLook w:val="04A0" w:firstRow="1" w:lastRow="0" w:firstColumn="1" w:lastColumn="0" w:noHBand="0" w:noVBand="1"/>
      </w:tblPr>
      <w:tblGrid>
        <w:gridCol w:w="3090"/>
        <w:gridCol w:w="105"/>
        <w:gridCol w:w="117"/>
        <w:gridCol w:w="606"/>
        <w:gridCol w:w="96"/>
        <w:gridCol w:w="105"/>
        <w:gridCol w:w="111"/>
        <w:gridCol w:w="565"/>
        <w:gridCol w:w="92"/>
        <w:gridCol w:w="105"/>
        <w:gridCol w:w="472"/>
        <w:gridCol w:w="234"/>
        <w:gridCol w:w="105"/>
        <w:gridCol w:w="117"/>
        <w:gridCol w:w="606"/>
        <w:gridCol w:w="96"/>
        <w:gridCol w:w="105"/>
        <w:gridCol w:w="111"/>
        <w:gridCol w:w="565"/>
        <w:gridCol w:w="92"/>
        <w:gridCol w:w="105"/>
        <w:gridCol w:w="472"/>
        <w:gridCol w:w="234"/>
      </w:tblGrid>
      <w:tr w:rsidR="00000000">
        <w:trPr>
          <w:divId w:val="1322658251"/>
        </w:trPr>
        <w:tc>
          <w:tcPr>
            <w:tcW w:w="0" w:type="auto"/>
            <w:gridSpan w:val="23"/>
            <w:vAlign w:val="center"/>
            <w:hideMark/>
          </w:tcPr>
          <w:p w:rsidR="00000000" w:rsidRDefault="00A44DFC">
            <w:pPr>
              <w:spacing w:line="288" w:lineRule="auto"/>
              <w:rPr>
                <w:rFonts w:eastAsia="Times New Roman"/>
                <w:sz w:val="20"/>
                <w:szCs w:val="20"/>
              </w:rPr>
            </w:pPr>
          </w:p>
        </w:tc>
      </w:tr>
      <w:tr w:rsidR="00000000">
        <w:trPr>
          <w:divId w:val="1322658251"/>
        </w:trPr>
        <w:tc>
          <w:tcPr>
            <w:tcW w:w="2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bottom"/>
            <w:hideMark/>
          </w:tcPr>
          <w:p w:rsidR="00000000" w:rsidRDefault="00A44DFC">
            <w:pPr>
              <w:divId w:val="1928033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6634062"/>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Three Months Ended June 30,</w:t>
            </w:r>
          </w:p>
        </w:tc>
        <w:tc>
          <w:tcPr>
            <w:tcW w:w="0" w:type="auto"/>
            <w:tcMar>
              <w:top w:w="30" w:type="dxa"/>
              <w:left w:w="30" w:type="dxa"/>
              <w:bottom w:w="30" w:type="dxa"/>
              <w:right w:w="30" w:type="dxa"/>
            </w:tcMar>
            <w:vAlign w:val="bottom"/>
            <w:hideMark/>
          </w:tcPr>
          <w:p w:rsidR="00000000" w:rsidRDefault="00A44DFC">
            <w:pPr>
              <w:divId w:val="308049832"/>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Six Months Ended June 30,</w:t>
            </w:r>
          </w:p>
        </w:tc>
      </w:tr>
      <w:tr w:rsidR="00000000">
        <w:trPr>
          <w:divId w:val="1322658251"/>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 except per share data and as noted)</w:t>
            </w:r>
          </w:p>
        </w:tc>
        <w:tc>
          <w:tcPr>
            <w:tcW w:w="0" w:type="auto"/>
            <w:tcMar>
              <w:top w:w="30" w:type="dxa"/>
              <w:left w:w="30" w:type="dxa"/>
              <w:bottom w:w="30" w:type="dxa"/>
              <w:right w:w="30" w:type="dxa"/>
            </w:tcMar>
            <w:vAlign w:val="bottom"/>
            <w:hideMark/>
          </w:tcPr>
          <w:p w:rsidR="00000000" w:rsidRDefault="00A44DFC">
            <w:pPr>
              <w:divId w:val="4015632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A44DFC">
            <w:pPr>
              <w:divId w:val="16332927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A44DFC">
            <w:pPr>
              <w:divId w:val="946086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Change</w:t>
            </w:r>
          </w:p>
        </w:tc>
        <w:tc>
          <w:tcPr>
            <w:tcW w:w="0" w:type="auto"/>
            <w:tcMar>
              <w:top w:w="30" w:type="dxa"/>
              <w:left w:w="30" w:type="dxa"/>
              <w:bottom w:w="30" w:type="dxa"/>
              <w:right w:w="30" w:type="dxa"/>
            </w:tcMar>
            <w:vAlign w:val="bottom"/>
            <w:hideMark/>
          </w:tcPr>
          <w:p w:rsidR="00000000" w:rsidRDefault="00A44DFC">
            <w:pPr>
              <w:divId w:val="19271808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A44DFC">
            <w:pPr>
              <w:divId w:val="3199701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A44DFC">
            <w:pPr>
              <w:divId w:val="60591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Change</w:t>
            </w: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Income statement</w:t>
            </w:r>
          </w:p>
        </w:tc>
        <w:tc>
          <w:tcPr>
            <w:tcW w:w="0" w:type="auto"/>
            <w:shd w:val="clear" w:color="auto" w:fill="CCEEFF"/>
            <w:tcMar>
              <w:top w:w="30" w:type="dxa"/>
              <w:left w:w="30" w:type="dxa"/>
              <w:bottom w:w="30" w:type="dxa"/>
              <w:right w:w="30" w:type="dxa"/>
            </w:tcMar>
            <w:vAlign w:val="bottom"/>
            <w:hideMark/>
          </w:tcPr>
          <w:p w:rsidR="00000000" w:rsidRDefault="00A44DFC">
            <w:pPr>
              <w:divId w:val="2396807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77268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88113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75722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78855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051145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10680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94390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834607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47061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65618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317808221"/>
              <w:rPr>
                <w:rFonts w:eastAsia="Times New Roman"/>
                <w:sz w:val="20"/>
                <w:szCs w:val="20"/>
              </w:rPr>
            </w:pPr>
            <w:r>
              <w:rPr>
                <w:rFonts w:ascii="inherit" w:eastAsia="Times New Roman" w:hAnsi="inherit"/>
                <w:sz w:val="20"/>
                <w:szCs w:val="20"/>
              </w:rPr>
              <w:t> </w:t>
            </w: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interest income</w:t>
            </w:r>
          </w:p>
        </w:tc>
        <w:tc>
          <w:tcPr>
            <w:tcW w:w="0" w:type="auto"/>
            <w:tcMar>
              <w:top w:w="30" w:type="dxa"/>
              <w:left w:w="30" w:type="dxa"/>
              <w:bottom w:w="30" w:type="dxa"/>
              <w:right w:w="30" w:type="dxa"/>
            </w:tcMar>
            <w:vAlign w:val="bottom"/>
            <w:hideMark/>
          </w:tcPr>
          <w:p w:rsidR="00000000" w:rsidRDefault="00A44DFC">
            <w:pPr>
              <w:divId w:val="336079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5,460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6553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5,746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1312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741294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11,485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0111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11,537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398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Non-interest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288316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1,096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344187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1,378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8755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637978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2,320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72940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2,670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65658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net revenue</w:t>
            </w:r>
          </w:p>
        </w:tc>
        <w:tc>
          <w:tcPr>
            <w:tcW w:w="0" w:type="auto"/>
            <w:tcMar>
              <w:top w:w="30" w:type="dxa"/>
              <w:left w:w="30" w:type="dxa"/>
              <w:bottom w:w="30" w:type="dxa"/>
              <w:right w:w="30" w:type="dxa"/>
            </w:tcMar>
            <w:vAlign w:val="bottom"/>
            <w:hideMark/>
          </w:tcPr>
          <w:p w:rsidR="00000000" w:rsidRDefault="00A44DFC">
            <w:pPr>
              <w:divId w:val="15429333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6,556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167615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7,124</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61456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555411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13,805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667659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14,207</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3868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Provision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430779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4,246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86117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1,342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62281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0285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9,669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57446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3,035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93995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Non-interest expense:</w:t>
            </w:r>
          </w:p>
        </w:tc>
        <w:tc>
          <w:tcPr>
            <w:tcW w:w="0" w:type="auto"/>
            <w:tcMar>
              <w:top w:w="30" w:type="dxa"/>
              <w:left w:w="30" w:type="dxa"/>
              <w:bottom w:w="30" w:type="dxa"/>
              <w:right w:w="30" w:type="dxa"/>
            </w:tcMar>
            <w:vAlign w:val="bottom"/>
            <w:hideMark/>
          </w:tcPr>
          <w:p w:rsidR="00000000" w:rsidRDefault="00A44DFC">
            <w:pPr>
              <w:divId w:val="2147382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08816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767908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85361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74985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814129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56192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22930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983574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41601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00186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357190753"/>
              <w:rPr>
                <w:rFonts w:eastAsia="Times New Roman"/>
                <w:sz w:val="20"/>
                <w:szCs w:val="20"/>
              </w:rPr>
            </w:pPr>
            <w:r>
              <w:rPr>
                <w:rFonts w:ascii="inherit" w:eastAsia="Times New Roman" w:hAnsi="inherit"/>
                <w:sz w:val="20"/>
                <w:szCs w:val="20"/>
              </w:rPr>
              <w:t> </w:t>
            </w:r>
          </w:p>
        </w:tc>
      </w:tr>
      <w:tr w:rsidR="00000000">
        <w:trPr>
          <w:divId w:val="1322658251"/>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Marketing</w:t>
            </w:r>
          </w:p>
        </w:tc>
        <w:tc>
          <w:tcPr>
            <w:tcW w:w="0" w:type="auto"/>
            <w:shd w:val="clear" w:color="auto" w:fill="CCEEFF"/>
            <w:tcMar>
              <w:top w:w="30" w:type="dxa"/>
              <w:left w:w="30" w:type="dxa"/>
              <w:bottom w:w="30" w:type="dxa"/>
              <w:right w:w="30" w:type="dxa"/>
            </w:tcMar>
            <w:vAlign w:val="bottom"/>
            <w:hideMark/>
          </w:tcPr>
          <w:p w:rsidR="00000000" w:rsidRDefault="00A44DFC">
            <w:pPr>
              <w:divId w:val="80494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273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15973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49838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557082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764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51115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1,063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7626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322658251"/>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Operating expense</w:t>
            </w:r>
          </w:p>
        </w:tc>
        <w:tc>
          <w:tcPr>
            <w:tcW w:w="0" w:type="auto"/>
            <w:tcMar>
              <w:top w:w="30" w:type="dxa"/>
              <w:left w:w="30" w:type="dxa"/>
              <w:bottom w:w="30" w:type="dxa"/>
              <w:right w:w="30" w:type="dxa"/>
            </w:tcMar>
            <w:vAlign w:val="bottom"/>
            <w:hideMark/>
          </w:tcPr>
          <w:p w:rsidR="00000000" w:rsidRDefault="00A44DFC">
            <w:pPr>
              <w:divId w:val="21108545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3,497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89460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3,233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64203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0335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6,735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68195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6,387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6164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w:t>
            </w:r>
          </w:p>
        </w:tc>
        <w:tc>
          <w:tcPr>
            <w:tcW w:w="0" w:type="auto"/>
            <w:vAlign w:val="bottom"/>
            <w:hideMark/>
          </w:tcPr>
          <w:p w:rsidR="00000000" w:rsidRDefault="00A44DFC">
            <w:pPr>
              <w:rPr>
                <w:rFonts w:eastAsia="Times New Roman"/>
                <w:sz w:val="20"/>
                <w:szCs w:val="20"/>
              </w:rPr>
            </w:pP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non-interest expense</w:t>
            </w:r>
          </w:p>
        </w:tc>
        <w:tc>
          <w:tcPr>
            <w:tcW w:w="0" w:type="auto"/>
            <w:shd w:val="clear" w:color="auto" w:fill="CCEEFF"/>
            <w:tcMar>
              <w:top w:w="30" w:type="dxa"/>
              <w:left w:w="30" w:type="dxa"/>
              <w:bottom w:w="30" w:type="dxa"/>
              <w:right w:w="30" w:type="dxa"/>
            </w:tcMar>
            <w:vAlign w:val="bottom"/>
            <w:hideMark/>
          </w:tcPr>
          <w:p w:rsidR="00000000" w:rsidRDefault="00A44DFC">
            <w:pPr>
              <w:divId w:val="17345738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3,770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001234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3,779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83257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67905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7,499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189706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7,450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44774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(loss) from continuing operations before income taxes</w:t>
            </w:r>
          </w:p>
        </w:tc>
        <w:tc>
          <w:tcPr>
            <w:tcW w:w="0" w:type="auto"/>
            <w:tcMar>
              <w:top w:w="30" w:type="dxa"/>
              <w:left w:w="30" w:type="dxa"/>
              <w:bottom w:w="30" w:type="dxa"/>
              <w:right w:w="30" w:type="dxa"/>
            </w:tcMar>
            <w:vAlign w:val="bottom"/>
            <w:hideMark/>
          </w:tcPr>
          <w:p w:rsidR="00000000" w:rsidRDefault="00A44DFC">
            <w:pPr>
              <w:divId w:val="7259525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(1,460</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9145121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2,003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8973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36492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(3,363</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211340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3,722</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67613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A44DFC">
            <w:pPr>
              <w:divId w:val="19599500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(543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031488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387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99256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78009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(1,106</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008359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696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70373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(loss) from continuing operations, net of tax</w:t>
            </w:r>
          </w:p>
        </w:tc>
        <w:tc>
          <w:tcPr>
            <w:tcW w:w="0" w:type="auto"/>
            <w:tcMar>
              <w:top w:w="30" w:type="dxa"/>
              <w:left w:w="30" w:type="dxa"/>
              <w:bottom w:w="30" w:type="dxa"/>
              <w:right w:w="30" w:type="dxa"/>
            </w:tcMar>
            <w:vAlign w:val="bottom"/>
            <w:hideMark/>
          </w:tcPr>
          <w:p w:rsidR="00000000" w:rsidRDefault="00A44DFC">
            <w:pPr>
              <w:divId w:val="7522443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(917</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2709377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1,616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51827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338762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(2,257</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2384446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3,026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71984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(loss)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A44DFC">
            <w:pPr>
              <w:divId w:val="20164221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915867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6783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33598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260915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53525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Net income (loss)</w:t>
            </w:r>
          </w:p>
        </w:tc>
        <w:tc>
          <w:tcPr>
            <w:tcW w:w="0" w:type="auto"/>
            <w:tcMar>
              <w:top w:w="30" w:type="dxa"/>
              <w:left w:w="30" w:type="dxa"/>
              <w:bottom w:w="30" w:type="dxa"/>
              <w:right w:w="30" w:type="dxa"/>
            </w:tcMar>
            <w:vAlign w:val="bottom"/>
            <w:hideMark/>
          </w:tcPr>
          <w:p w:rsidR="00000000" w:rsidRDefault="00A44DFC">
            <w:pPr>
              <w:divId w:val="4777675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(918</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7274572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1,625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21994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75379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(2,258</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519208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3,037</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66188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Dividends and undistributed earnings allocated to participating securities</w:t>
            </w:r>
          </w:p>
        </w:tc>
        <w:tc>
          <w:tcPr>
            <w:tcW w:w="0" w:type="auto"/>
            <w:shd w:val="clear" w:color="auto" w:fill="CCEEFF"/>
            <w:tcMar>
              <w:top w:w="30" w:type="dxa"/>
              <w:left w:w="30" w:type="dxa"/>
              <w:bottom w:w="30" w:type="dxa"/>
              <w:right w:w="30" w:type="dxa"/>
            </w:tcMar>
            <w:vAlign w:val="bottom"/>
            <w:hideMark/>
          </w:tcPr>
          <w:p w:rsidR="00000000" w:rsidRDefault="00A44DFC">
            <w:pPr>
              <w:divId w:val="2009284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630130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696495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(92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58622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972372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27350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Preferred stock dividends</w:t>
            </w:r>
          </w:p>
        </w:tc>
        <w:tc>
          <w:tcPr>
            <w:tcW w:w="0" w:type="auto"/>
            <w:tcMar>
              <w:top w:w="30" w:type="dxa"/>
              <w:left w:w="30" w:type="dxa"/>
              <w:bottom w:w="30" w:type="dxa"/>
              <w:right w:w="30" w:type="dxa"/>
            </w:tcMar>
            <w:vAlign w:val="bottom"/>
            <w:hideMark/>
          </w:tcPr>
          <w:p w:rsidR="00000000" w:rsidRDefault="00A44DFC">
            <w:pPr>
              <w:divId w:val="1326087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(90</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812871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(80</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2014723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39505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392775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(132</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787241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A44DFC">
            <w:pPr>
              <w:rPr>
                <w:rFonts w:eastAsia="Times New Roman"/>
                <w:sz w:val="20"/>
                <w:szCs w:val="20"/>
              </w:rPr>
            </w:pP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Issuance cost for redeemed preferred stock</w:t>
            </w:r>
          </w:p>
        </w:tc>
        <w:tc>
          <w:tcPr>
            <w:tcW w:w="0" w:type="auto"/>
            <w:shd w:val="clear" w:color="auto" w:fill="CCEEFF"/>
            <w:tcMar>
              <w:top w:w="30" w:type="dxa"/>
              <w:left w:w="30" w:type="dxa"/>
              <w:bottom w:w="30" w:type="dxa"/>
              <w:right w:w="30" w:type="dxa"/>
            </w:tcMar>
            <w:vAlign w:val="bottom"/>
            <w:hideMark/>
          </w:tcPr>
          <w:p w:rsidR="00000000" w:rsidRDefault="00A44DFC">
            <w:pPr>
              <w:divId w:val="717515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53343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29066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9173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6082038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00407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Net income (loss) available to common stockholders</w:t>
            </w:r>
          </w:p>
        </w:tc>
        <w:tc>
          <w:tcPr>
            <w:tcW w:w="0" w:type="auto"/>
            <w:tcMar>
              <w:top w:w="30" w:type="dxa"/>
              <w:left w:w="30" w:type="dxa"/>
              <w:bottom w:w="30" w:type="dxa"/>
              <w:right w:w="30" w:type="dxa"/>
            </w:tcMar>
            <w:vAlign w:val="bottom"/>
            <w:hideMark/>
          </w:tcPr>
          <w:p w:rsidR="00000000" w:rsidRDefault="00A44DFC">
            <w:pPr>
              <w:divId w:val="150375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(1,009</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9732914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1,533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0320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98910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(2,429</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8072414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2,881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2501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Common share statistics</w:t>
            </w:r>
          </w:p>
        </w:tc>
        <w:tc>
          <w:tcPr>
            <w:tcW w:w="0" w:type="auto"/>
            <w:shd w:val="clear" w:color="auto" w:fill="CCEEFF"/>
            <w:tcMar>
              <w:top w:w="30" w:type="dxa"/>
              <w:left w:w="30" w:type="dxa"/>
              <w:bottom w:w="30" w:type="dxa"/>
              <w:right w:w="30" w:type="dxa"/>
            </w:tcMar>
            <w:vAlign w:val="bottom"/>
            <w:hideMark/>
          </w:tcPr>
          <w:p w:rsidR="00000000" w:rsidRDefault="00A44DFC">
            <w:pPr>
              <w:divId w:val="1770381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4840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182280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1559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66150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73813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729125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26899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417292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06822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67896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Basic earnings per common share:</w:t>
            </w:r>
          </w:p>
        </w:tc>
        <w:tc>
          <w:tcPr>
            <w:tcW w:w="0" w:type="auto"/>
            <w:tcMar>
              <w:top w:w="30" w:type="dxa"/>
              <w:left w:w="30" w:type="dxa"/>
              <w:bottom w:w="30" w:type="dxa"/>
              <w:right w:w="30" w:type="dxa"/>
            </w:tcMar>
            <w:vAlign w:val="bottom"/>
            <w:hideMark/>
          </w:tcPr>
          <w:p w:rsidR="00000000" w:rsidRDefault="00A44DFC">
            <w:pPr>
              <w:divId w:val="1717974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84543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31490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84606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1251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435566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42832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90516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63802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63821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08567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901522083"/>
              <w:rPr>
                <w:rFonts w:eastAsia="Times New Roman"/>
                <w:sz w:val="20"/>
                <w:szCs w:val="20"/>
              </w:rPr>
            </w:pPr>
            <w:r>
              <w:rPr>
                <w:rFonts w:ascii="inherit" w:eastAsia="Times New Roman" w:hAnsi="inherit"/>
                <w:sz w:val="20"/>
                <w:szCs w:val="20"/>
              </w:rPr>
              <w:t> </w:t>
            </w: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income (loss) from continuing operations</w:t>
            </w:r>
          </w:p>
        </w:tc>
        <w:tc>
          <w:tcPr>
            <w:tcW w:w="0" w:type="auto"/>
            <w:shd w:val="clear" w:color="auto" w:fill="CCEEFF"/>
            <w:tcMar>
              <w:top w:w="30" w:type="dxa"/>
              <w:left w:w="30" w:type="dxa"/>
              <w:bottom w:w="30" w:type="dxa"/>
              <w:right w:w="30" w:type="dxa"/>
            </w:tcMar>
            <w:vAlign w:val="bottom"/>
            <w:hideMark/>
          </w:tcPr>
          <w:p w:rsidR="00000000" w:rsidRDefault="00A44DFC">
            <w:pPr>
              <w:divId w:val="1773670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84866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17732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12620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142577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6.11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9638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from discontinued operations</w:t>
            </w:r>
          </w:p>
        </w:tc>
        <w:tc>
          <w:tcPr>
            <w:tcW w:w="0" w:type="auto"/>
            <w:tcMar>
              <w:top w:w="30" w:type="dxa"/>
              <w:left w:w="30" w:type="dxa"/>
              <w:bottom w:w="30" w:type="dxa"/>
              <w:right w:w="30" w:type="dxa"/>
            </w:tcMar>
            <w:vAlign w:val="bottom"/>
            <w:hideMark/>
          </w:tcPr>
          <w:p w:rsidR="00000000" w:rsidRDefault="00A44DFC">
            <w:pPr>
              <w:divId w:val="568078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1240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0.02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5708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07427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288228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0.02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20730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income (loss) per basic common share</w:t>
            </w:r>
          </w:p>
        </w:tc>
        <w:tc>
          <w:tcPr>
            <w:tcW w:w="0" w:type="auto"/>
            <w:shd w:val="clear" w:color="auto" w:fill="CCEEFF"/>
            <w:tcMar>
              <w:top w:w="30" w:type="dxa"/>
              <w:left w:w="30" w:type="dxa"/>
              <w:bottom w:w="30" w:type="dxa"/>
              <w:right w:w="30" w:type="dxa"/>
            </w:tcMar>
            <w:vAlign w:val="bottom"/>
            <w:hideMark/>
          </w:tcPr>
          <w:p w:rsidR="00000000" w:rsidRDefault="00A44DFC">
            <w:pPr>
              <w:divId w:val="15488316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016761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114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751054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0635982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6.13</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69337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Diluted earnings per common share:</w:t>
            </w:r>
          </w:p>
        </w:tc>
        <w:tc>
          <w:tcPr>
            <w:tcW w:w="0" w:type="auto"/>
            <w:tcMar>
              <w:top w:w="30" w:type="dxa"/>
              <w:left w:w="30" w:type="dxa"/>
              <w:bottom w:w="30" w:type="dxa"/>
              <w:right w:w="30" w:type="dxa"/>
            </w:tcMar>
            <w:vAlign w:val="bottom"/>
            <w:hideMark/>
          </w:tcPr>
          <w:p w:rsidR="00000000" w:rsidRDefault="00A44DFC">
            <w:pPr>
              <w:divId w:val="389891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94116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01867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67665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69094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777798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0219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27367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90738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87931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60705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120799917"/>
              <w:rPr>
                <w:rFonts w:eastAsia="Times New Roman"/>
                <w:sz w:val="20"/>
                <w:szCs w:val="20"/>
              </w:rPr>
            </w:pPr>
            <w:r>
              <w:rPr>
                <w:rFonts w:ascii="inherit" w:eastAsia="Times New Roman" w:hAnsi="inherit"/>
                <w:sz w:val="20"/>
                <w:szCs w:val="20"/>
              </w:rPr>
              <w:t> </w:t>
            </w: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income (loss) from continuing operations</w:t>
            </w:r>
          </w:p>
        </w:tc>
        <w:tc>
          <w:tcPr>
            <w:tcW w:w="0" w:type="auto"/>
            <w:shd w:val="clear" w:color="auto" w:fill="CCEEFF"/>
            <w:tcMar>
              <w:top w:w="30" w:type="dxa"/>
              <w:left w:w="30" w:type="dxa"/>
              <w:bottom w:w="30" w:type="dxa"/>
              <w:right w:w="30" w:type="dxa"/>
            </w:tcMar>
            <w:vAlign w:val="bottom"/>
            <w:hideMark/>
          </w:tcPr>
          <w:p w:rsidR="00000000" w:rsidRDefault="00A44DFC">
            <w:pPr>
              <w:divId w:val="1221139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629551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3899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02914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56386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6.08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9054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from discontinued operations</w:t>
            </w:r>
          </w:p>
        </w:tc>
        <w:tc>
          <w:tcPr>
            <w:tcW w:w="0" w:type="auto"/>
            <w:tcMar>
              <w:top w:w="30" w:type="dxa"/>
              <w:left w:w="30" w:type="dxa"/>
              <w:bottom w:w="30" w:type="dxa"/>
              <w:right w:w="30" w:type="dxa"/>
            </w:tcMar>
            <w:vAlign w:val="bottom"/>
            <w:hideMark/>
          </w:tcPr>
          <w:p w:rsidR="00000000" w:rsidRDefault="00A44DFC">
            <w:pPr>
              <w:divId w:val="649209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49829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0.02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2106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76029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43999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0.02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49408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income (loss) per diluted common share</w:t>
            </w:r>
          </w:p>
        </w:tc>
        <w:tc>
          <w:tcPr>
            <w:tcW w:w="0" w:type="auto"/>
            <w:shd w:val="clear" w:color="auto" w:fill="CCEEFF"/>
            <w:tcMar>
              <w:top w:w="30" w:type="dxa"/>
              <w:left w:w="30" w:type="dxa"/>
              <w:bottom w:w="30" w:type="dxa"/>
              <w:right w:w="30" w:type="dxa"/>
            </w:tcMar>
            <w:vAlign w:val="bottom"/>
            <w:hideMark/>
          </w:tcPr>
          <w:p w:rsidR="00000000" w:rsidRDefault="00A44DFC">
            <w:pPr>
              <w:divId w:val="1926942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355617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3.24</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27669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563301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189791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6.10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02325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Weighted-average common shares outstanding (in millions):</w:t>
            </w:r>
          </w:p>
        </w:tc>
        <w:tc>
          <w:tcPr>
            <w:tcW w:w="0" w:type="auto"/>
            <w:tcMar>
              <w:top w:w="30" w:type="dxa"/>
              <w:left w:w="30" w:type="dxa"/>
              <w:bottom w:w="30" w:type="dxa"/>
              <w:right w:w="30" w:type="dxa"/>
            </w:tcMar>
            <w:vAlign w:val="bottom"/>
            <w:hideMark/>
          </w:tcPr>
          <w:p w:rsidR="00000000" w:rsidRDefault="00A44DFC">
            <w:pPr>
              <w:divId w:val="9993841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690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1475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68061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84087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702973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68856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29070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034420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67924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01642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683554970"/>
              <w:rPr>
                <w:rFonts w:eastAsia="Times New Roman"/>
                <w:sz w:val="20"/>
                <w:szCs w:val="20"/>
              </w:rPr>
            </w:pPr>
            <w:r>
              <w:rPr>
                <w:rFonts w:ascii="inherit" w:eastAsia="Times New Roman" w:hAnsi="inherit"/>
                <w:sz w:val="20"/>
                <w:szCs w:val="20"/>
              </w:rPr>
              <w:t> </w:t>
            </w: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Basic</w:t>
            </w:r>
            <w:r>
              <w:rPr>
                <w:rFonts w:ascii="inherit" w:eastAsia="Times New Roman" w:hAnsi="inherit"/>
                <w:sz w:val="16"/>
                <w:szCs w:val="16"/>
              </w:rPr>
              <w:t xml:space="preserve"> </w:t>
            </w:r>
          </w:p>
        </w:tc>
        <w:tc>
          <w:tcPr>
            <w:tcW w:w="0" w:type="auto"/>
            <w:shd w:val="clear" w:color="auto" w:fill="CCEEFF"/>
            <w:tcMar>
              <w:top w:w="30" w:type="dxa"/>
              <w:left w:w="30" w:type="dxa"/>
              <w:bottom w:w="30" w:type="dxa"/>
              <w:right w:w="30" w:type="dxa"/>
            </w:tcMar>
            <w:vAlign w:val="bottom"/>
            <w:hideMark/>
          </w:tcPr>
          <w:p w:rsidR="00000000" w:rsidRDefault="00A44DFC">
            <w:pPr>
              <w:divId w:val="1563100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456.7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82820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470.8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7632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803623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457.1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01267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470.1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11487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Diluted</w:t>
            </w:r>
          </w:p>
        </w:tc>
        <w:tc>
          <w:tcPr>
            <w:tcW w:w="0" w:type="auto"/>
            <w:tcMar>
              <w:top w:w="30" w:type="dxa"/>
              <w:left w:w="30" w:type="dxa"/>
              <w:bottom w:w="30" w:type="dxa"/>
              <w:right w:w="30" w:type="dxa"/>
            </w:tcMar>
            <w:vAlign w:val="bottom"/>
            <w:hideMark/>
          </w:tcPr>
          <w:p w:rsidR="00000000" w:rsidRDefault="00A44DFC">
            <w:pPr>
              <w:divId w:val="349114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456.7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1705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473.0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19847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657222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457.1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84205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472.3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21291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Common shares outstanding (period-end, in millions)</w:t>
            </w:r>
          </w:p>
        </w:tc>
        <w:tc>
          <w:tcPr>
            <w:tcW w:w="0" w:type="auto"/>
            <w:shd w:val="clear" w:color="auto" w:fill="CCEEFF"/>
            <w:tcMar>
              <w:top w:w="30" w:type="dxa"/>
              <w:left w:w="30" w:type="dxa"/>
              <w:bottom w:w="30" w:type="dxa"/>
              <w:right w:w="30" w:type="dxa"/>
            </w:tcMar>
            <w:vAlign w:val="bottom"/>
            <w:hideMark/>
          </w:tcPr>
          <w:p w:rsidR="00000000" w:rsidRDefault="00A44DFC">
            <w:pPr>
              <w:divId w:val="212280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456.3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79701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470.3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3858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427995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456.3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8338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470.3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58896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Dividends declared and paid per common share</w:t>
            </w:r>
          </w:p>
        </w:tc>
        <w:tc>
          <w:tcPr>
            <w:tcW w:w="0" w:type="auto"/>
            <w:tcMar>
              <w:top w:w="30" w:type="dxa"/>
              <w:left w:w="30" w:type="dxa"/>
              <w:bottom w:w="30" w:type="dxa"/>
              <w:right w:w="30" w:type="dxa"/>
            </w:tcMar>
            <w:vAlign w:val="bottom"/>
            <w:hideMark/>
          </w:tcPr>
          <w:p w:rsidR="00000000" w:rsidRDefault="00A44DFC">
            <w:pPr>
              <w:divId w:val="163740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0.40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130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0.40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30630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94738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93823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81121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divId w:val="66348757"/>
              <w:rPr>
                <w:rFonts w:eastAsia="Times New Roman"/>
                <w:sz w:val="16"/>
                <w:szCs w:val="16"/>
              </w:rPr>
            </w:pPr>
            <w:r>
              <w:rPr>
                <w:rFonts w:ascii="inherit" w:eastAsia="Times New Roman" w:hAnsi="inherit"/>
                <w:sz w:val="16"/>
                <w:szCs w:val="16"/>
              </w:rPr>
              <w:t>Tangible book value per common share (period-end)</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830293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78.82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2396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77.65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43596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06519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78.82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62706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77.65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68322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Balance sheet (average balances)</w:t>
            </w:r>
          </w:p>
        </w:tc>
        <w:tc>
          <w:tcPr>
            <w:tcW w:w="0" w:type="auto"/>
            <w:tcMar>
              <w:top w:w="30" w:type="dxa"/>
              <w:left w:w="30" w:type="dxa"/>
              <w:bottom w:w="30" w:type="dxa"/>
              <w:right w:w="30" w:type="dxa"/>
            </w:tcMar>
            <w:vAlign w:val="bottom"/>
            <w:hideMark/>
          </w:tcPr>
          <w:p w:rsidR="00000000" w:rsidRDefault="00A44DFC">
            <w:pPr>
              <w:divId w:val="11104670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65404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13218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6030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27475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656688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388985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03167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739161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22912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79112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4214756"/>
              <w:rPr>
                <w:rFonts w:eastAsia="Times New Roman"/>
                <w:sz w:val="20"/>
                <w:szCs w:val="20"/>
              </w:rPr>
            </w:pPr>
            <w:r>
              <w:rPr>
                <w:rFonts w:ascii="inherit" w:eastAsia="Times New Roman" w:hAnsi="inherit"/>
                <w:sz w:val="20"/>
                <w:szCs w:val="20"/>
              </w:rPr>
              <w:t> </w:t>
            </w: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1988584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253,358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29813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242,653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59030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A44DFC">
            <w:pPr>
              <w:divId w:val="479923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258,124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44079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242,307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19119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 %</w:t>
            </w: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Interest-earning assets</w:t>
            </w:r>
          </w:p>
        </w:tc>
        <w:tc>
          <w:tcPr>
            <w:tcW w:w="0" w:type="auto"/>
            <w:tcMar>
              <w:top w:w="30" w:type="dxa"/>
              <w:left w:w="30" w:type="dxa"/>
              <w:bottom w:w="30" w:type="dxa"/>
              <w:right w:w="30" w:type="dxa"/>
            </w:tcMar>
            <w:vAlign w:val="bottom"/>
            <w:hideMark/>
          </w:tcPr>
          <w:p w:rsidR="00000000" w:rsidRDefault="00A44DFC">
            <w:pPr>
              <w:divId w:val="361588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378,145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6351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338,026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19145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8582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366,746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1228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337,913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00075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w:t>
            </w:r>
          </w:p>
        </w:tc>
        <w:tc>
          <w:tcPr>
            <w:tcW w:w="0" w:type="auto"/>
            <w:vAlign w:val="bottom"/>
            <w:hideMark/>
          </w:tcPr>
          <w:p w:rsidR="00000000" w:rsidRDefault="00A44DFC">
            <w:pPr>
              <w:rPr>
                <w:rFonts w:eastAsia="Times New Roman"/>
                <w:sz w:val="20"/>
                <w:szCs w:val="20"/>
              </w:rPr>
            </w:pP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assets</w:t>
            </w:r>
          </w:p>
        </w:tc>
        <w:tc>
          <w:tcPr>
            <w:tcW w:w="0" w:type="auto"/>
            <w:shd w:val="clear" w:color="auto" w:fill="CCEEFF"/>
            <w:tcMar>
              <w:top w:w="30" w:type="dxa"/>
              <w:left w:w="30" w:type="dxa"/>
              <w:bottom w:w="30" w:type="dxa"/>
              <w:right w:w="30" w:type="dxa"/>
            </w:tcMar>
            <w:vAlign w:val="bottom"/>
            <w:hideMark/>
          </w:tcPr>
          <w:p w:rsidR="00000000" w:rsidRDefault="00A44DFC">
            <w:pPr>
              <w:divId w:val="566306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411,075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61735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371,095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79426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72216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400,845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45748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370,746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5241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Interest-bearing deposits</w:t>
            </w:r>
          </w:p>
        </w:tc>
        <w:tc>
          <w:tcPr>
            <w:tcW w:w="0" w:type="auto"/>
            <w:tcMar>
              <w:top w:w="30" w:type="dxa"/>
              <w:left w:w="30" w:type="dxa"/>
              <w:bottom w:w="30" w:type="dxa"/>
              <w:right w:w="30" w:type="dxa"/>
            </w:tcMar>
            <w:vAlign w:val="bottom"/>
            <w:hideMark/>
          </w:tcPr>
          <w:p w:rsidR="00000000" w:rsidRDefault="00A44DFC">
            <w:pPr>
              <w:divId w:val="1146387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261,256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6373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230,452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00432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74331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251,185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17957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229,020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21681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A44DFC">
            <w:pPr>
              <w:rPr>
                <w:rFonts w:eastAsia="Times New Roman"/>
                <w:sz w:val="20"/>
                <w:szCs w:val="20"/>
              </w:rPr>
            </w:pP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deposits</w:t>
            </w:r>
          </w:p>
        </w:tc>
        <w:tc>
          <w:tcPr>
            <w:tcW w:w="0" w:type="auto"/>
            <w:shd w:val="clear" w:color="auto" w:fill="CCEEFF"/>
            <w:tcMar>
              <w:top w:w="30" w:type="dxa"/>
              <w:left w:w="30" w:type="dxa"/>
              <w:bottom w:w="30" w:type="dxa"/>
              <w:right w:w="30" w:type="dxa"/>
            </w:tcMar>
            <w:vAlign w:val="bottom"/>
            <w:hideMark/>
          </w:tcPr>
          <w:p w:rsidR="00000000" w:rsidRDefault="00A44DFC">
            <w:pPr>
              <w:divId w:val="290521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288,344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61141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253,634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10380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2370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276,498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92347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252,528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56467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Borrowings</w:t>
            </w:r>
          </w:p>
        </w:tc>
        <w:tc>
          <w:tcPr>
            <w:tcW w:w="0" w:type="auto"/>
            <w:tcMar>
              <w:top w:w="30" w:type="dxa"/>
              <w:left w:w="30" w:type="dxa"/>
              <w:bottom w:w="30" w:type="dxa"/>
              <w:right w:w="30" w:type="dxa"/>
            </w:tcMar>
            <w:vAlign w:val="bottom"/>
            <w:hideMark/>
          </w:tcPr>
          <w:p w:rsidR="00000000" w:rsidRDefault="00A44DFC">
            <w:pPr>
              <w:divId w:val="1671831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49,827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40368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49,982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64940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6119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50,810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67560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51,510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53768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32265825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Common equity</w:t>
            </w:r>
          </w:p>
        </w:tc>
        <w:tc>
          <w:tcPr>
            <w:tcW w:w="0" w:type="auto"/>
            <w:shd w:val="clear" w:color="auto" w:fill="CCEEFF"/>
            <w:tcMar>
              <w:top w:w="30" w:type="dxa"/>
              <w:left w:w="30" w:type="dxa"/>
              <w:bottom w:w="30" w:type="dxa"/>
              <w:right w:w="30" w:type="dxa"/>
            </w:tcMar>
            <w:vAlign w:val="bottom"/>
            <w:hideMark/>
          </w:tcPr>
          <w:p w:rsidR="00000000" w:rsidRDefault="00A44DFC">
            <w:pPr>
              <w:divId w:val="1358234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52,413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02616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50,209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46363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77165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52,799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73104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49,289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15856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22658251"/>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A44DFC">
            <w:pPr>
              <w:divId w:val="1063067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57,623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24650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54,570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7797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3788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58,096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76246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53,650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19992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w:t>
            </w:r>
          </w:p>
        </w:tc>
        <w:tc>
          <w:tcPr>
            <w:tcW w:w="0" w:type="auto"/>
            <w:vAlign w:val="bottom"/>
            <w:hideMark/>
          </w:tcPr>
          <w:p w:rsidR="00000000" w:rsidRDefault="00A44DFC">
            <w:pPr>
              <w:rPr>
                <w:rFonts w:eastAsia="Times New Roman"/>
                <w:sz w:val="20"/>
                <w:szCs w:val="20"/>
              </w:rPr>
            </w:pPr>
          </w:p>
        </w:tc>
      </w:tr>
    </w:tbl>
    <w:p w:rsidR="00000000" w:rsidRDefault="00A44DFC">
      <w:pPr>
        <w:divId w:val="28011571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64588554"/>
          <w:jc w:val="center"/>
        </w:trPr>
        <w:tc>
          <w:tcPr>
            <w:tcW w:w="0" w:type="auto"/>
            <w:gridSpan w:val="3"/>
            <w:vAlign w:val="center"/>
            <w:hideMark/>
          </w:tcPr>
          <w:p w:rsidR="00000000" w:rsidRDefault="00A44DFC">
            <w:pPr>
              <w:rPr>
                <w:rFonts w:eastAsia="Times New Roman"/>
                <w:sz w:val="20"/>
                <w:szCs w:val="20"/>
              </w:rPr>
            </w:pPr>
          </w:p>
        </w:tc>
      </w:tr>
      <w:tr w:rsidR="00000000">
        <w:trPr>
          <w:divId w:val="186458855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864588554"/>
          <w:jc w:val="center"/>
        </w:trPr>
        <w:tc>
          <w:tcPr>
            <w:tcW w:w="0" w:type="auto"/>
            <w:gridSpan w:val="3"/>
            <w:tcMar>
              <w:top w:w="30" w:type="dxa"/>
              <w:left w:w="30" w:type="dxa"/>
              <w:bottom w:w="30" w:type="dxa"/>
              <w:right w:w="30" w:type="dxa"/>
            </w:tcMar>
            <w:vAlign w:val="bottom"/>
            <w:hideMark/>
          </w:tcPr>
          <w:p w:rsidR="00000000" w:rsidRDefault="00A44DFC">
            <w:pPr>
              <w:divId w:val="581186530"/>
              <w:rPr>
                <w:rFonts w:eastAsia="Times New Roman"/>
                <w:sz w:val="20"/>
                <w:szCs w:val="20"/>
              </w:rPr>
            </w:pPr>
            <w:r>
              <w:rPr>
                <w:rFonts w:ascii="inherit" w:eastAsia="Times New Roman" w:hAnsi="inherit"/>
                <w:sz w:val="20"/>
                <w:szCs w:val="20"/>
              </w:rPr>
              <w:t> </w:t>
            </w:r>
          </w:p>
        </w:tc>
      </w:tr>
      <w:tr w:rsidR="00000000">
        <w:trPr>
          <w:divId w:val="1864588554"/>
          <w:jc w:val="center"/>
        </w:trPr>
        <w:tc>
          <w:tcPr>
            <w:tcW w:w="0" w:type="auto"/>
            <w:tcMar>
              <w:top w:w="30" w:type="dxa"/>
              <w:left w:w="30" w:type="dxa"/>
              <w:bottom w:w="30" w:type="dxa"/>
              <w:right w:w="30" w:type="dxa"/>
            </w:tcMar>
            <w:vAlign w:val="bottom"/>
            <w:hideMark/>
          </w:tcPr>
          <w:p w:rsidR="00000000" w:rsidRDefault="00A44DFC">
            <w:pPr>
              <w:divId w:val="237636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A44DFC">
      <w:pPr>
        <w:spacing w:line="288" w:lineRule="auto"/>
        <w:jc w:val="both"/>
        <w:divId w:val="169321592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29556897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883"/>
        <w:gridCol w:w="105"/>
        <w:gridCol w:w="117"/>
        <w:gridCol w:w="511"/>
        <w:gridCol w:w="222"/>
        <w:gridCol w:w="105"/>
        <w:gridCol w:w="111"/>
        <w:gridCol w:w="565"/>
        <w:gridCol w:w="173"/>
        <w:gridCol w:w="105"/>
        <w:gridCol w:w="357"/>
        <w:gridCol w:w="337"/>
        <w:gridCol w:w="105"/>
        <w:gridCol w:w="117"/>
        <w:gridCol w:w="606"/>
        <w:gridCol w:w="222"/>
        <w:gridCol w:w="105"/>
        <w:gridCol w:w="111"/>
        <w:gridCol w:w="565"/>
        <w:gridCol w:w="173"/>
        <w:gridCol w:w="105"/>
        <w:gridCol w:w="269"/>
        <w:gridCol w:w="337"/>
      </w:tblGrid>
      <w:tr w:rsidR="00000000">
        <w:trPr>
          <w:divId w:val="703096376"/>
        </w:trPr>
        <w:tc>
          <w:tcPr>
            <w:tcW w:w="0" w:type="auto"/>
            <w:gridSpan w:val="23"/>
            <w:vAlign w:val="center"/>
            <w:hideMark/>
          </w:tcPr>
          <w:p w:rsidR="00000000" w:rsidRDefault="00A44DFC">
            <w:pPr>
              <w:rPr>
                <w:rFonts w:eastAsia="Times New Roman"/>
                <w:sz w:val="20"/>
                <w:szCs w:val="20"/>
              </w:rPr>
            </w:pPr>
          </w:p>
        </w:tc>
      </w:tr>
      <w:tr w:rsidR="00000000">
        <w:trPr>
          <w:divId w:val="703096376"/>
        </w:trPr>
        <w:tc>
          <w:tcPr>
            <w:tcW w:w="2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703096376"/>
        </w:trPr>
        <w:tc>
          <w:tcPr>
            <w:tcW w:w="0" w:type="auto"/>
            <w:tcMar>
              <w:top w:w="30" w:type="dxa"/>
              <w:left w:w="30" w:type="dxa"/>
              <w:bottom w:w="30" w:type="dxa"/>
              <w:right w:w="30" w:type="dxa"/>
            </w:tcMar>
            <w:vAlign w:val="bottom"/>
            <w:hideMark/>
          </w:tcPr>
          <w:p w:rsidR="00000000" w:rsidRDefault="00A44DFC">
            <w:pPr>
              <w:divId w:val="1583177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87701616"/>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Three Months Ended June 30,</w:t>
            </w:r>
          </w:p>
        </w:tc>
        <w:tc>
          <w:tcPr>
            <w:tcW w:w="0" w:type="auto"/>
            <w:tcMar>
              <w:top w:w="30" w:type="dxa"/>
              <w:left w:w="30" w:type="dxa"/>
              <w:bottom w:w="30" w:type="dxa"/>
              <w:right w:w="30" w:type="dxa"/>
            </w:tcMar>
            <w:vAlign w:val="bottom"/>
            <w:hideMark/>
          </w:tcPr>
          <w:p w:rsidR="00000000" w:rsidRDefault="00A44DFC">
            <w:pPr>
              <w:divId w:val="874931203"/>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Six Months Ended June 30,</w:t>
            </w:r>
          </w:p>
        </w:tc>
      </w:tr>
      <w:tr w:rsidR="00000000">
        <w:trPr>
          <w:divId w:val="703096376"/>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 except per share data and as noted)</w:t>
            </w:r>
          </w:p>
        </w:tc>
        <w:tc>
          <w:tcPr>
            <w:tcW w:w="0" w:type="auto"/>
            <w:tcMar>
              <w:top w:w="30" w:type="dxa"/>
              <w:left w:w="30" w:type="dxa"/>
              <w:bottom w:w="30" w:type="dxa"/>
              <w:right w:w="30" w:type="dxa"/>
            </w:tcMar>
            <w:vAlign w:val="bottom"/>
            <w:hideMark/>
          </w:tcPr>
          <w:p w:rsidR="00000000" w:rsidRDefault="00A44DFC">
            <w:pPr>
              <w:divId w:val="19087651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A44DFC">
            <w:pPr>
              <w:divId w:val="5400197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A44DFC">
            <w:pPr>
              <w:divId w:val="60295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Change</w:t>
            </w:r>
          </w:p>
        </w:tc>
        <w:tc>
          <w:tcPr>
            <w:tcW w:w="0" w:type="auto"/>
            <w:tcMar>
              <w:top w:w="30" w:type="dxa"/>
              <w:left w:w="30" w:type="dxa"/>
              <w:bottom w:w="30" w:type="dxa"/>
              <w:right w:w="30" w:type="dxa"/>
            </w:tcMar>
            <w:vAlign w:val="bottom"/>
            <w:hideMark/>
          </w:tcPr>
          <w:p w:rsidR="00000000" w:rsidRDefault="00A44DFC">
            <w:pPr>
              <w:divId w:val="11034980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A44DFC">
            <w:pPr>
              <w:divId w:val="19298444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A44DFC">
            <w:pPr>
              <w:divId w:val="1106926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Change</w:t>
            </w:r>
          </w:p>
        </w:tc>
      </w:tr>
      <w:tr w:rsidR="00000000">
        <w:trPr>
          <w:divId w:val="70309637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Selected performance metrics</w:t>
            </w:r>
          </w:p>
        </w:tc>
        <w:tc>
          <w:tcPr>
            <w:tcW w:w="0" w:type="auto"/>
            <w:shd w:val="clear" w:color="auto" w:fill="CCEEFF"/>
            <w:tcMar>
              <w:top w:w="30" w:type="dxa"/>
              <w:left w:w="30" w:type="dxa"/>
              <w:bottom w:w="30" w:type="dxa"/>
              <w:right w:w="30" w:type="dxa"/>
            </w:tcMar>
            <w:vAlign w:val="bottom"/>
            <w:hideMark/>
          </w:tcPr>
          <w:p w:rsidR="00000000" w:rsidRDefault="00A44DFC">
            <w:pPr>
              <w:divId w:val="1374428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8861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201264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95168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40712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419454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268539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5738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664729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26018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01055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03096376"/>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Purchase volume</w:t>
            </w:r>
          </w:p>
        </w:tc>
        <w:tc>
          <w:tcPr>
            <w:tcW w:w="0" w:type="auto"/>
            <w:tcMar>
              <w:top w:w="30" w:type="dxa"/>
              <w:left w:w="30" w:type="dxa"/>
              <w:bottom w:w="30" w:type="dxa"/>
              <w:right w:w="30" w:type="dxa"/>
            </w:tcMar>
            <w:vAlign w:val="bottom"/>
            <w:hideMark/>
          </w:tcPr>
          <w:p w:rsidR="00000000" w:rsidRDefault="00A44DFC">
            <w:pPr>
              <w:divId w:val="1357652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90,149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9722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106,903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17148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286352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190,069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508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200,100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75181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703096376"/>
        </w:trPr>
        <w:tc>
          <w:tcPr>
            <w:tcW w:w="0" w:type="auto"/>
            <w:shd w:val="clear" w:color="auto" w:fill="CCEEFF"/>
            <w:tcMar>
              <w:top w:w="30" w:type="dxa"/>
              <w:left w:w="30" w:type="dxa"/>
              <w:bottom w:w="30" w:type="dxa"/>
              <w:right w:w="30" w:type="dxa"/>
            </w:tcMar>
            <w:vAlign w:val="center"/>
            <w:hideMark/>
          </w:tcPr>
          <w:p w:rsidR="00000000" w:rsidRDefault="00A44DFC">
            <w:pPr>
              <w:divId w:val="1262758626"/>
              <w:rPr>
                <w:rFonts w:eastAsia="Times New Roman"/>
                <w:sz w:val="16"/>
                <w:szCs w:val="16"/>
              </w:rPr>
            </w:pPr>
            <w:r>
              <w:rPr>
                <w:rFonts w:ascii="inherit" w:eastAsia="Times New Roman" w:hAnsi="inherit"/>
                <w:sz w:val="16"/>
                <w:szCs w:val="16"/>
              </w:rPr>
              <w:t>Total net revenue margin</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871575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6.93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 %</w:t>
            </w:r>
          </w:p>
        </w:tc>
        <w:tc>
          <w:tcPr>
            <w:tcW w:w="0" w:type="auto"/>
            <w:shd w:val="clear" w:color="auto" w:fill="CCEEFF"/>
            <w:tcMar>
              <w:top w:w="30" w:type="dxa"/>
              <w:left w:w="30" w:type="dxa"/>
              <w:bottom w:w="30" w:type="dxa"/>
              <w:right w:w="30" w:type="dxa"/>
            </w:tcMar>
            <w:vAlign w:val="bottom"/>
            <w:hideMark/>
          </w:tcPr>
          <w:p w:rsidR="00000000" w:rsidRDefault="00A44DFC">
            <w:pPr>
              <w:divId w:val="1403597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8.43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4221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)bps</w:t>
            </w:r>
          </w:p>
        </w:tc>
        <w:tc>
          <w:tcPr>
            <w:tcW w:w="0" w:type="auto"/>
            <w:shd w:val="clear" w:color="auto" w:fill="CCEEFF"/>
            <w:tcMar>
              <w:top w:w="30" w:type="dxa"/>
              <w:left w:w="30" w:type="dxa"/>
              <w:bottom w:w="30" w:type="dxa"/>
              <w:right w:w="30" w:type="dxa"/>
            </w:tcMar>
            <w:vAlign w:val="bottom"/>
            <w:hideMark/>
          </w:tcPr>
          <w:p w:rsidR="00000000" w:rsidRDefault="00A44DFC">
            <w:pPr>
              <w:divId w:val="1854301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7.53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 %</w:t>
            </w:r>
          </w:p>
        </w:tc>
        <w:tc>
          <w:tcPr>
            <w:tcW w:w="0" w:type="auto"/>
            <w:shd w:val="clear" w:color="auto" w:fill="CCEEFF"/>
            <w:tcMar>
              <w:top w:w="30" w:type="dxa"/>
              <w:left w:w="30" w:type="dxa"/>
              <w:bottom w:w="30" w:type="dxa"/>
              <w:right w:w="30" w:type="dxa"/>
            </w:tcMar>
            <w:vAlign w:val="bottom"/>
            <w:hideMark/>
          </w:tcPr>
          <w:p w:rsidR="00000000" w:rsidRDefault="00A44DFC">
            <w:pPr>
              <w:divId w:val="1719434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8.41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739087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)bps</w:t>
            </w:r>
          </w:p>
        </w:tc>
      </w:tr>
      <w:tr w:rsidR="00000000">
        <w:trPr>
          <w:divId w:val="703096376"/>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interest margin</w:t>
            </w:r>
          </w:p>
        </w:tc>
        <w:tc>
          <w:tcPr>
            <w:tcW w:w="0" w:type="auto"/>
            <w:tcMar>
              <w:top w:w="30" w:type="dxa"/>
              <w:left w:w="30" w:type="dxa"/>
              <w:bottom w:w="30" w:type="dxa"/>
              <w:right w:w="30" w:type="dxa"/>
            </w:tcMar>
            <w:vAlign w:val="bottom"/>
            <w:hideMark/>
          </w:tcPr>
          <w:p w:rsidR="00000000" w:rsidRDefault="00A44DFC">
            <w:pPr>
              <w:divId w:val="1597786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5.78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34338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16399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(102</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491211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6.26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4182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6.83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71889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(57</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703096376"/>
        </w:trPr>
        <w:tc>
          <w:tcPr>
            <w:tcW w:w="0" w:type="auto"/>
            <w:shd w:val="clear" w:color="auto" w:fill="CCEEFF"/>
            <w:tcMar>
              <w:top w:w="30" w:type="dxa"/>
              <w:left w:w="30" w:type="dxa"/>
              <w:bottom w:w="30" w:type="dxa"/>
              <w:right w:w="30" w:type="dxa"/>
            </w:tcMar>
            <w:vAlign w:val="center"/>
            <w:hideMark/>
          </w:tcPr>
          <w:p w:rsidR="00000000" w:rsidRDefault="00A44DFC">
            <w:pPr>
              <w:divId w:val="151603391"/>
              <w:rPr>
                <w:rFonts w:eastAsia="Times New Roman"/>
                <w:sz w:val="16"/>
                <w:szCs w:val="16"/>
              </w:rPr>
            </w:pPr>
            <w:r>
              <w:rPr>
                <w:rFonts w:ascii="inherit" w:eastAsia="Times New Roman" w:hAnsi="inherit"/>
                <w:sz w:val="16"/>
                <w:szCs w:val="16"/>
              </w:rPr>
              <w:t>Return on average assets</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A44DFC">
            <w:pPr>
              <w:divId w:val="1385763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(0.89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0170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1.74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14131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04561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2465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92738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03096376"/>
        </w:trPr>
        <w:tc>
          <w:tcPr>
            <w:tcW w:w="0" w:type="auto"/>
            <w:tcMar>
              <w:top w:w="30" w:type="dxa"/>
              <w:left w:w="30" w:type="dxa"/>
              <w:bottom w:w="30" w:type="dxa"/>
              <w:right w:w="30" w:type="dxa"/>
            </w:tcMar>
            <w:vAlign w:val="center"/>
            <w:hideMark/>
          </w:tcPr>
          <w:p w:rsidR="00000000" w:rsidRDefault="00A44DFC">
            <w:pPr>
              <w:divId w:val="593785590"/>
              <w:rPr>
                <w:rFonts w:eastAsia="Times New Roman"/>
                <w:sz w:val="16"/>
                <w:szCs w:val="16"/>
              </w:rPr>
            </w:pPr>
            <w:r>
              <w:rPr>
                <w:rFonts w:ascii="inherit" w:eastAsia="Times New Roman" w:hAnsi="inherit"/>
                <w:sz w:val="16"/>
                <w:szCs w:val="16"/>
              </w:rPr>
              <w:t>Return on average tangible assets</w:t>
            </w:r>
            <w:r>
              <w:rPr>
                <w:rFonts w:ascii="inherit" w:eastAsia="Times New Roman" w:hAnsi="inherit"/>
                <w:sz w:val="10"/>
                <w:szCs w:val="10"/>
                <w:vertAlign w:val="superscript"/>
              </w:rPr>
              <w:t>(4)</w:t>
            </w:r>
          </w:p>
        </w:tc>
        <w:tc>
          <w:tcPr>
            <w:tcW w:w="0" w:type="auto"/>
            <w:tcMar>
              <w:top w:w="30" w:type="dxa"/>
              <w:left w:w="30" w:type="dxa"/>
              <w:bottom w:w="30" w:type="dxa"/>
              <w:right w:w="30" w:type="dxa"/>
            </w:tcMar>
            <w:vAlign w:val="bottom"/>
            <w:hideMark/>
          </w:tcPr>
          <w:p w:rsidR="00000000" w:rsidRDefault="00A44DFC">
            <w:pPr>
              <w:divId w:val="1795097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(0.93</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461217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1.82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8161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34594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(1.17</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471556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1.70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3918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703096376"/>
        </w:trPr>
        <w:tc>
          <w:tcPr>
            <w:tcW w:w="0" w:type="auto"/>
            <w:shd w:val="clear" w:color="auto" w:fill="CCEEFF"/>
            <w:tcMar>
              <w:top w:w="30" w:type="dxa"/>
              <w:left w:w="30" w:type="dxa"/>
              <w:bottom w:w="30" w:type="dxa"/>
              <w:right w:w="30" w:type="dxa"/>
            </w:tcMar>
            <w:vAlign w:val="center"/>
            <w:hideMark/>
          </w:tcPr>
          <w:p w:rsidR="00000000" w:rsidRDefault="00A44DFC">
            <w:pPr>
              <w:divId w:val="1663193998"/>
              <w:rPr>
                <w:rFonts w:eastAsia="Times New Roman"/>
                <w:sz w:val="16"/>
                <w:szCs w:val="16"/>
              </w:rPr>
            </w:pPr>
            <w:r>
              <w:rPr>
                <w:rFonts w:ascii="inherit" w:eastAsia="Times New Roman" w:hAnsi="inherit"/>
                <w:sz w:val="16"/>
                <w:szCs w:val="16"/>
              </w:rPr>
              <w:t>Return on average common equity</w:t>
            </w:r>
            <w:r>
              <w:rPr>
                <w:rFonts w:ascii="inherit" w:eastAsia="Times New Roman" w:hAnsi="inherit"/>
                <w:sz w:val="10"/>
                <w:szCs w:val="10"/>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A44DFC">
            <w:pPr>
              <w:divId w:val="245113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(7.69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160774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12.14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15320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68481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(9.20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397437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11.65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5824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03096376"/>
        </w:trPr>
        <w:tc>
          <w:tcPr>
            <w:tcW w:w="0" w:type="auto"/>
            <w:tcMar>
              <w:top w:w="30" w:type="dxa"/>
              <w:left w:w="30" w:type="dxa"/>
              <w:bottom w:w="30" w:type="dxa"/>
              <w:right w:w="30" w:type="dxa"/>
            </w:tcMar>
            <w:vAlign w:val="center"/>
            <w:hideMark/>
          </w:tcPr>
          <w:p w:rsidR="00000000" w:rsidRDefault="00A44DFC">
            <w:pPr>
              <w:divId w:val="1853564522"/>
              <w:rPr>
                <w:rFonts w:eastAsia="Times New Roman"/>
                <w:sz w:val="16"/>
                <w:szCs w:val="16"/>
              </w:rPr>
            </w:pPr>
            <w:r>
              <w:rPr>
                <w:rFonts w:ascii="inherit" w:eastAsia="Times New Roman" w:hAnsi="inherit"/>
                <w:sz w:val="16"/>
                <w:szCs w:val="16"/>
              </w:rPr>
              <w:t>Return on average tangible common equity</w:t>
            </w:r>
            <w:r>
              <w:rPr>
                <w:rFonts w:ascii="inherit" w:eastAsia="Times New Roman" w:hAnsi="inherit"/>
                <w:sz w:val="10"/>
                <w:szCs w:val="10"/>
                <w:vertAlign w:val="superscript"/>
              </w:rPr>
              <w:t>(6)</w:t>
            </w:r>
          </w:p>
        </w:tc>
        <w:tc>
          <w:tcPr>
            <w:tcW w:w="0" w:type="auto"/>
            <w:tcMar>
              <w:top w:w="30" w:type="dxa"/>
              <w:left w:w="30" w:type="dxa"/>
              <w:bottom w:w="30" w:type="dxa"/>
              <w:right w:w="30" w:type="dxa"/>
            </w:tcMar>
            <w:vAlign w:val="bottom"/>
            <w:hideMark/>
          </w:tcPr>
          <w:p w:rsidR="00000000" w:rsidRDefault="00A44DFC">
            <w:pPr>
              <w:divId w:val="981272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(10.74</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666009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17.26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176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0989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(12.81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46364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16.70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4085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703096376"/>
        </w:trPr>
        <w:tc>
          <w:tcPr>
            <w:tcW w:w="0" w:type="auto"/>
            <w:shd w:val="clear" w:color="auto" w:fill="CCEEFF"/>
            <w:tcMar>
              <w:top w:w="30" w:type="dxa"/>
              <w:left w:w="30" w:type="dxa"/>
              <w:bottom w:w="30" w:type="dxa"/>
              <w:right w:w="30" w:type="dxa"/>
            </w:tcMar>
            <w:vAlign w:val="center"/>
            <w:hideMark/>
          </w:tcPr>
          <w:p w:rsidR="00000000" w:rsidRDefault="00A44DFC">
            <w:pPr>
              <w:divId w:val="1658338053"/>
              <w:rPr>
                <w:rFonts w:eastAsia="Times New Roman"/>
                <w:sz w:val="16"/>
                <w:szCs w:val="16"/>
              </w:rPr>
            </w:pPr>
            <w:r>
              <w:rPr>
                <w:rFonts w:ascii="inherit" w:eastAsia="Times New Roman" w:hAnsi="inherit"/>
                <w:sz w:val="16"/>
                <w:szCs w:val="16"/>
              </w:rPr>
              <w:t>Equity-to-assets ratio</w:t>
            </w:r>
            <w:r>
              <w:rPr>
                <w:rFonts w:ascii="inherit" w:eastAsia="Times New Roman" w:hAnsi="inherit"/>
                <w:sz w:val="10"/>
                <w:szCs w:val="10"/>
                <w:vertAlign w:val="superscript"/>
              </w:rPr>
              <w:t>(7)</w:t>
            </w:r>
          </w:p>
        </w:tc>
        <w:tc>
          <w:tcPr>
            <w:tcW w:w="0" w:type="auto"/>
            <w:shd w:val="clear" w:color="auto" w:fill="CCEEFF"/>
            <w:tcMar>
              <w:top w:w="30" w:type="dxa"/>
              <w:left w:w="30" w:type="dxa"/>
              <w:bottom w:w="30" w:type="dxa"/>
              <w:right w:w="30" w:type="dxa"/>
            </w:tcMar>
            <w:vAlign w:val="bottom"/>
            <w:hideMark/>
          </w:tcPr>
          <w:p w:rsidR="00000000" w:rsidRDefault="00A44DFC">
            <w:pPr>
              <w:divId w:val="1137843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4468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14.71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84973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93757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14.49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35654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14.47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17004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03096376"/>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Non-interest expense as a percentage of average loans held for investment</w:t>
            </w:r>
          </w:p>
        </w:tc>
        <w:tc>
          <w:tcPr>
            <w:tcW w:w="0" w:type="auto"/>
            <w:tcMar>
              <w:top w:w="30" w:type="dxa"/>
              <w:left w:w="30" w:type="dxa"/>
              <w:bottom w:w="30" w:type="dxa"/>
              <w:right w:w="30" w:type="dxa"/>
            </w:tcMar>
            <w:vAlign w:val="bottom"/>
            <w:hideMark/>
          </w:tcPr>
          <w:p w:rsidR="00000000" w:rsidRDefault="00A44DFC">
            <w:pPr>
              <w:divId w:val="430471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5.95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4222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6.23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41931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(28</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929994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5.81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23875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32396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(34</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703096376"/>
        </w:trPr>
        <w:tc>
          <w:tcPr>
            <w:tcW w:w="0" w:type="auto"/>
            <w:shd w:val="clear" w:color="auto" w:fill="CCEEFF"/>
            <w:tcMar>
              <w:top w:w="30" w:type="dxa"/>
              <w:left w:w="30" w:type="dxa"/>
              <w:bottom w:w="30" w:type="dxa"/>
              <w:right w:w="30" w:type="dxa"/>
            </w:tcMar>
            <w:vAlign w:val="center"/>
            <w:hideMark/>
          </w:tcPr>
          <w:p w:rsidR="00000000" w:rsidRDefault="00A44DFC">
            <w:pPr>
              <w:divId w:val="618806689"/>
              <w:rPr>
                <w:rFonts w:eastAsia="Times New Roman"/>
                <w:sz w:val="16"/>
                <w:szCs w:val="16"/>
              </w:rPr>
            </w:pPr>
            <w:r>
              <w:rPr>
                <w:rFonts w:ascii="inherit" w:eastAsia="Times New Roman" w:hAnsi="inherit"/>
                <w:sz w:val="16"/>
                <w:szCs w:val="16"/>
              </w:rPr>
              <w:t>Efficiency ratio</w:t>
            </w:r>
            <w:r>
              <w:rPr>
                <w:rFonts w:ascii="inherit" w:eastAsia="Times New Roman" w:hAnsi="inherit"/>
                <w:sz w:val="10"/>
                <w:szCs w:val="10"/>
                <w:vertAlign w:val="superscript"/>
              </w:rPr>
              <w:t>(8)</w:t>
            </w:r>
          </w:p>
        </w:tc>
        <w:tc>
          <w:tcPr>
            <w:tcW w:w="0" w:type="auto"/>
            <w:shd w:val="clear" w:color="auto" w:fill="CCEEFF"/>
            <w:tcMar>
              <w:top w:w="30" w:type="dxa"/>
              <w:left w:w="30" w:type="dxa"/>
              <w:bottom w:w="30" w:type="dxa"/>
              <w:right w:w="30" w:type="dxa"/>
            </w:tcMar>
            <w:vAlign w:val="bottom"/>
            <w:hideMark/>
          </w:tcPr>
          <w:p w:rsidR="00000000" w:rsidRDefault="00A44DFC">
            <w:pPr>
              <w:divId w:val="1724602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57.50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34262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53.05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46820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A44DFC">
            <w:pPr>
              <w:divId w:val="1216551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54.32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6582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52.44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53514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 %</w:t>
            </w:r>
          </w:p>
        </w:tc>
      </w:tr>
      <w:tr w:rsidR="00000000">
        <w:trPr>
          <w:divId w:val="703096376"/>
        </w:trPr>
        <w:tc>
          <w:tcPr>
            <w:tcW w:w="0" w:type="auto"/>
            <w:tcMar>
              <w:top w:w="30" w:type="dxa"/>
              <w:left w:w="30" w:type="dxa"/>
              <w:bottom w:w="30" w:type="dxa"/>
              <w:right w:w="30" w:type="dxa"/>
            </w:tcMar>
            <w:vAlign w:val="center"/>
            <w:hideMark/>
          </w:tcPr>
          <w:p w:rsidR="00000000" w:rsidRDefault="00A44DFC">
            <w:pPr>
              <w:divId w:val="2250608"/>
              <w:rPr>
                <w:rFonts w:eastAsia="Times New Roman"/>
                <w:sz w:val="16"/>
                <w:szCs w:val="16"/>
              </w:rPr>
            </w:pPr>
            <w:r>
              <w:rPr>
                <w:rFonts w:ascii="inherit" w:eastAsia="Times New Roman" w:hAnsi="inherit"/>
                <w:sz w:val="16"/>
                <w:szCs w:val="16"/>
              </w:rPr>
              <w:t>Operating efficiency ratio</w:t>
            </w:r>
            <w:r>
              <w:rPr>
                <w:rFonts w:ascii="inherit" w:eastAsia="Times New Roman" w:hAnsi="inherit"/>
                <w:sz w:val="10"/>
                <w:szCs w:val="10"/>
                <w:vertAlign w:val="superscript"/>
              </w:rPr>
              <w:t>(9)</w:t>
            </w:r>
          </w:p>
        </w:tc>
        <w:tc>
          <w:tcPr>
            <w:tcW w:w="0" w:type="auto"/>
            <w:tcMar>
              <w:top w:w="30" w:type="dxa"/>
              <w:left w:w="30" w:type="dxa"/>
              <w:bottom w:w="30" w:type="dxa"/>
              <w:right w:w="30" w:type="dxa"/>
            </w:tcMar>
            <w:vAlign w:val="bottom"/>
            <w:hideMark/>
          </w:tcPr>
          <w:p w:rsidR="00000000" w:rsidRDefault="00A44DFC">
            <w:pPr>
              <w:divId w:val="382951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53.34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6424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45.38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35724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88036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48.79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0061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44.96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58599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vAlign w:val="bottom"/>
            <w:hideMark/>
          </w:tcPr>
          <w:p w:rsidR="00000000" w:rsidRDefault="00A44DFC">
            <w:pPr>
              <w:rPr>
                <w:rFonts w:eastAsia="Times New Roman"/>
                <w:sz w:val="20"/>
                <w:szCs w:val="20"/>
              </w:rPr>
            </w:pPr>
          </w:p>
        </w:tc>
      </w:tr>
      <w:tr w:rsidR="00000000">
        <w:trPr>
          <w:divId w:val="70309637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Effective income tax rate from continuing operations</w:t>
            </w:r>
          </w:p>
        </w:tc>
        <w:tc>
          <w:tcPr>
            <w:tcW w:w="0" w:type="auto"/>
            <w:shd w:val="clear" w:color="auto" w:fill="CCEEFF"/>
            <w:tcMar>
              <w:top w:w="30" w:type="dxa"/>
              <w:left w:w="30" w:type="dxa"/>
              <w:bottom w:w="30" w:type="dxa"/>
              <w:right w:w="30" w:type="dxa"/>
            </w:tcMar>
            <w:vAlign w:val="bottom"/>
            <w:hideMark/>
          </w:tcPr>
          <w:p w:rsidR="00000000" w:rsidRDefault="00A44DFC">
            <w:pPr>
              <w:divId w:val="1740901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37.2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20172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19.3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04795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54667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32.9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31093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18.7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4714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03096376"/>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charge-offs</w:t>
            </w:r>
          </w:p>
        </w:tc>
        <w:tc>
          <w:tcPr>
            <w:tcW w:w="0" w:type="auto"/>
            <w:tcMar>
              <w:top w:w="30" w:type="dxa"/>
              <w:left w:w="30" w:type="dxa"/>
              <w:bottom w:w="30" w:type="dxa"/>
              <w:right w:w="30" w:type="dxa"/>
            </w:tcMar>
            <w:vAlign w:val="bottom"/>
            <w:hideMark/>
          </w:tcPr>
          <w:p w:rsidR="00000000" w:rsidRDefault="00A44DFC">
            <w:pPr>
              <w:divId w:val="1685394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1,505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66086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1,508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04042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21139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3,296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21164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3,107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05081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A44DFC">
            <w:pPr>
              <w:rPr>
                <w:rFonts w:eastAsia="Times New Roman"/>
                <w:sz w:val="20"/>
                <w:szCs w:val="20"/>
              </w:rPr>
            </w:pPr>
          </w:p>
        </w:tc>
      </w:tr>
      <w:tr w:rsidR="00000000">
        <w:trPr>
          <w:divId w:val="70309637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charge-off rate</w:t>
            </w:r>
          </w:p>
        </w:tc>
        <w:tc>
          <w:tcPr>
            <w:tcW w:w="0" w:type="auto"/>
            <w:shd w:val="clear" w:color="auto" w:fill="CCEEFF"/>
            <w:tcMar>
              <w:top w:w="30" w:type="dxa"/>
              <w:left w:w="30" w:type="dxa"/>
              <w:bottom w:w="30" w:type="dxa"/>
              <w:right w:w="30" w:type="dxa"/>
            </w:tcMar>
            <w:vAlign w:val="bottom"/>
            <w:hideMark/>
          </w:tcPr>
          <w:p w:rsidR="00000000" w:rsidRDefault="00A44DFC">
            <w:pPr>
              <w:divId w:val="799567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2.38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 %</w:t>
            </w:r>
          </w:p>
        </w:tc>
        <w:tc>
          <w:tcPr>
            <w:tcW w:w="0" w:type="auto"/>
            <w:shd w:val="clear" w:color="auto" w:fill="CCEEFF"/>
            <w:tcMar>
              <w:top w:w="30" w:type="dxa"/>
              <w:left w:w="30" w:type="dxa"/>
              <w:bottom w:w="30" w:type="dxa"/>
              <w:right w:w="30" w:type="dxa"/>
            </w:tcMar>
            <w:vAlign w:val="bottom"/>
            <w:hideMark/>
          </w:tcPr>
          <w:p w:rsidR="00000000" w:rsidRDefault="00A44DFC">
            <w:pPr>
              <w:divId w:val="708145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2.48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3015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)bps</w:t>
            </w:r>
          </w:p>
        </w:tc>
        <w:tc>
          <w:tcPr>
            <w:tcW w:w="0" w:type="auto"/>
            <w:shd w:val="clear" w:color="auto" w:fill="CCEEFF"/>
            <w:tcMar>
              <w:top w:w="30" w:type="dxa"/>
              <w:left w:w="30" w:type="dxa"/>
              <w:bottom w:w="30" w:type="dxa"/>
              <w:right w:w="30" w:type="dxa"/>
            </w:tcMar>
            <w:vAlign w:val="bottom"/>
            <w:hideMark/>
          </w:tcPr>
          <w:p w:rsidR="00000000" w:rsidRDefault="00A44DFC">
            <w:pPr>
              <w:divId w:val="1596132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2.55</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 %</w:t>
            </w:r>
          </w:p>
        </w:tc>
        <w:tc>
          <w:tcPr>
            <w:tcW w:w="0" w:type="auto"/>
            <w:shd w:val="clear" w:color="auto" w:fill="CCEEFF"/>
            <w:tcMar>
              <w:top w:w="30" w:type="dxa"/>
              <w:left w:w="30" w:type="dxa"/>
              <w:bottom w:w="30" w:type="dxa"/>
              <w:right w:w="30" w:type="dxa"/>
            </w:tcMar>
            <w:vAlign w:val="bottom"/>
            <w:hideMark/>
          </w:tcPr>
          <w:p w:rsidR="00000000" w:rsidRDefault="00A44DFC">
            <w:pPr>
              <w:divId w:val="2139755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2.56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85716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)bps</w:t>
            </w:r>
          </w:p>
        </w:tc>
      </w:tr>
    </w:tbl>
    <w:tbl>
      <w:tblPr>
        <w:tblW w:w="5000" w:type="pct"/>
        <w:tblCellMar>
          <w:left w:w="0" w:type="dxa"/>
          <w:right w:w="0" w:type="dxa"/>
        </w:tblCellMar>
        <w:tblLook w:val="04A0" w:firstRow="1" w:lastRow="0" w:firstColumn="1" w:lastColumn="0" w:noHBand="0" w:noVBand="1"/>
      </w:tblPr>
      <w:tblGrid>
        <w:gridCol w:w="5814"/>
        <w:gridCol w:w="144"/>
        <w:gridCol w:w="144"/>
        <w:gridCol w:w="581"/>
        <w:gridCol w:w="144"/>
        <w:gridCol w:w="144"/>
        <w:gridCol w:w="144"/>
        <w:gridCol w:w="581"/>
        <w:gridCol w:w="144"/>
        <w:gridCol w:w="144"/>
        <w:gridCol w:w="664"/>
        <w:gridCol w:w="332"/>
      </w:tblGrid>
      <w:tr w:rsidR="00000000">
        <w:trPr>
          <w:divId w:val="548684878"/>
        </w:trPr>
        <w:tc>
          <w:tcPr>
            <w:tcW w:w="0" w:type="auto"/>
            <w:gridSpan w:val="12"/>
            <w:vAlign w:val="center"/>
            <w:hideMark/>
          </w:tcPr>
          <w:p w:rsidR="00000000" w:rsidRDefault="00A44DFC">
            <w:pPr>
              <w:rPr>
                <w:rFonts w:eastAsia="Times New Roman"/>
                <w:sz w:val="20"/>
                <w:szCs w:val="20"/>
              </w:rPr>
            </w:pPr>
          </w:p>
        </w:tc>
      </w:tr>
      <w:tr w:rsidR="00000000">
        <w:trPr>
          <w:divId w:val="548684878"/>
        </w:trPr>
        <w:tc>
          <w:tcPr>
            <w:tcW w:w="3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A44DFC">
            <w:pPr>
              <w:rPr>
                <w:rFonts w:eastAsia="Times New Roman"/>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June 30, 2020</w:t>
            </w:r>
          </w:p>
        </w:tc>
        <w:tc>
          <w:tcPr>
            <w:tcW w:w="0" w:type="auto"/>
            <w:tcMar>
              <w:top w:w="30" w:type="dxa"/>
              <w:left w:w="30" w:type="dxa"/>
              <w:bottom w:w="30" w:type="dxa"/>
              <w:right w:w="30" w:type="dxa"/>
            </w:tcMar>
            <w:vAlign w:val="bottom"/>
            <w:hideMark/>
          </w:tcPr>
          <w:p w:rsidR="00000000" w:rsidRDefault="00A44DFC">
            <w:pPr>
              <w:divId w:val="1473985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December 31, 2019</w:t>
            </w:r>
          </w:p>
        </w:tc>
        <w:tc>
          <w:tcPr>
            <w:tcW w:w="0" w:type="auto"/>
            <w:tcMar>
              <w:top w:w="30" w:type="dxa"/>
              <w:left w:w="30" w:type="dxa"/>
              <w:bottom w:w="30" w:type="dxa"/>
              <w:right w:w="30" w:type="dxa"/>
            </w:tcMar>
            <w:vAlign w:val="bottom"/>
            <w:hideMark/>
          </w:tcPr>
          <w:p w:rsidR="00000000" w:rsidRDefault="00A44DFC">
            <w:pPr>
              <w:divId w:val="4989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Change</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Balance sheet (period-end)</w:t>
            </w:r>
          </w:p>
        </w:tc>
        <w:tc>
          <w:tcPr>
            <w:tcW w:w="0" w:type="auto"/>
            <w:shd w:val="clear" w:color="auto" w:fill="CCEEFF"/>
            <w:tcMar>
              <w:top w:w="30" w:type="dxa"/>
              <w:left w:w="30" w:type="dxa"/>
              <w:bottom w:w="30" w:type="dxa"/>
              <w:right w:w="30" w:type="dxa"/>
            </w:tcMar>
            <w:vAlign w:val="bottom"/>
            <w:hideMark/>
          </w:tcPr>
          <w:p w:rsidR="00000000" w:rsidRDefault="00A44DFC">
            <w:pPr>
              <w:divId w:val="8410487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A44DFC">
            <w:pPr>
              <w:divId w:val="11898291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A44DFC">
            <w:pPr>
              <w:divId w:val="1022124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69221724"/>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Loans held for investment</w:t>
            </w:r>
          </w:p>
        </w:tc>
        <w:tc>
          <w:tcPr>
            <w:tcW w:w="0" w:type="auto"/>
            <w:tcMar>
              <w:top w:w="30" w:type="dxa"/>
              <w:left w:w="30" w:type="dxa"/>
              <w:bottom w:w="30" w:type="dxa"/>
              <w:right w:w="30" w:type="dxa"/>
            </w:tcMar>
            <w:vAlign w:val="bottom"/>
            <w:hideMark/>
          </w:tcPr>
          <w:p w:rsidR="00000000" w:rsidRDefault="00A44DFC">
            <w:pPr>
              <w:divId w:val="1992130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251,512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4038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265,809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3358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Interest-earning assets</w:t>
            </w:r>
          </w:p>
        </w:tc>
        <w:tc>
          <w:tcPr>
            <w:tcW w:w="0" w:type="auto"/>
            <w:shd w:val="clear" w:color="auto" w:fill="CCEEFF"/>
            <w:tcMar>
              <w:top w:w="30" w:type="dxa"/>
              <w:left w:w="30" w:type="dxa"/>
              <w:bottom w:w="30" w:type="dxa"/>
              <w:right w:w="30" w:type="dxa"/>
            </w:tcMar>
            <w:vAlign w:val="bottom"/>
            <w:hideMark/>
          </w:tcPr>
          <w:p w:rsidR="00000000" w:rsidRDefault="00A44DFC">
            <w:pPr>
              <w:divId w:val="1515412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389,829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36113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355,202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28406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A44DFC">
            <w:pPr>
              <w:divId w:val="1209146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421,296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89610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390,365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4648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rsidR="00000000" w:rsidRDefault="00A44DFC">
            <w:pPr>
              <w:divId w:val="720979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275,183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4619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239,209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99028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deposits</w:t>
            </w:r>
          </w:p>
        </w:tc>
        <w:tc>
          <w:tcPr>
            <w:tcW w:w="0" w:type="auto"/>
            <w:tcMar>
              <w:top w:w="30" w:type="dxa"/>
              <w:left w:w="30" w:type="dxa"/>
              <w:bottom w:w="30" w:type="dxa"/>
              <w:right w:w="30" w:type="dxa"/>
            </w:tcMar>
            <w:vAlign w:val="bottom"/>
            <w:hideMark/>
          </w:tcPr>
          <w:p w:rsidR="00000000" w:rsidRDefault="00A44DFC">
            <w:pPr>
              <w:divId w:val="846213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304,238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9421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262,697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07033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Borrowings</w:t>
            </w:r>
          </w:p>
        </w:tc>
        <w:tc>
          <w:tcPr>
            <w:tcW w:w="0" w:type="auto"/>
            <w:shd w:val="clear" w:color="auto" w:fill="CCEEFF"/>
            <w:tcMar>
              <w:top w:w="30" w:type="dxa"/>
              <w:left w:w="30" w:type="dxa"/>
              <w:bottom w:w="30" w:type="dxa"/>
              <w:right w:w="30" w:type="dxa"/>
            </w:tcMar>
            <w:vAlign w:val="bottom"/>
            <w:hideMark/>
          </w:tcPr>
          <w:p w:rsidR="00000000" w:rsidRDefault="00A44DFC">
            <w:pPr>
              <w:divId w:val="1194922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44,900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39656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55,697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72803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Common equity</w:t>
            </w:r>
          </w:p>
        </w:tc>
        <w:tc>
          <w:tcPr>
            <w:tcW w:w="0" w:type="auto"/>
            <w:tcMar>
              <w:top w:w="30" w:type="dxa"/>
              <w:left w:w="30" w:type="dxa"/>
              <w:bottom w:w="30" w:type="dxa"/>
              <w:right w:w="30" w:type="dxa"/>
            </w:tcMar>
            <w:vAlign w:val="bottom"/>
            <w:hideMark/>
          </w:tcPr>
          <w:p w:rsidR="00000000" w:rsidRDefault="00A44DFC">
            <w:pPr>
              <w:divId w:val="700519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50,835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25628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53,157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2158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A44DFC">
            <w:pPr>
              <w:divId w:val="82922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56,045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64385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58,011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67606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Credit quality metrics</w:t>
            </w:r>
          </w:p>
        </w:tc>
        <w:tc>
          <w:tcPr>
            <w:tcW w:w="0" w:type="auto"/>
            <w:tcMar>
              <w:top w:w="30" w:type="dxa"/>
              <w:left w:w="30" w:type="dxa"/>
              <w:bottom w:w="30" w:type="dxa"/>
              <w:right w:w="30" w:type="dxa"/>
            </w:tcMar>
            <w:vAlign w:val="bottom"/>
            <w:hideMark/>
          </w:tcPr>
          <w:p w:rsidR="00000000" w:rsidRDefault="00A44DFC">
            <w:pPr>
              <w:divId w:val="1670255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44DFC">
            <w:pPr>
              <w:divId w:val="4087749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325746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Allowance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1476143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16,832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74775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7,208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9994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Allowance as a percentage of loans held for investment (“allowance coverage ratio”)</w:t>
            </w:r>
          </w:p>
        </w:tc>
        <w:tc>
          <w:tcPr>
            <w:tcW w:w="0" w:type="auto"/>
            <w:tcMar>
              <w:top w:w="30" w:type="dxa"/>
              <w:left w:w="30" w:type="dxa"/>
              <w:bottom w:w="30" w:type="dxa"/>
              <w:right w:w="30" w:type="dxa"/>
            </w:tcMar>
            <w:vAlign w:val="bottom"/>
            <w:hideMark/>
          </w:tcPr>
          <w:p w:rsidR="00000000" w:rsidRDefault="00A44DFC">
            <w:pPr>
              <w:divId w:val="1022437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6.69</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2091346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2.71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941066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398</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bps</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30+ day performing delinquency rate</w:t>
            </w:r>
          </w:p>
        </w:tc>
        <w:tc>
          <w:tcPr>
            <w:tcW w:w="0" w:type="auto"/>
            <w:shd w:val="clear" w:color="auto" w:fill="CCEEFF"/>
            <w:tcMar>
              <w:top w:w="30" w:type="dxa"/>
              <w:left w:w="30" w:type="dxa"/>
              <w:bottom w:w="30" w:type="dxa"/>
              <w:right w:w="30" w:type="dxa"/>
            </w:tcMar>
            <w:vAlign w:val="bottom"/>
            <w:hideMark/>
          </w:tcPr>
          <w:p w:rsidR="00000000" w:rsidRDefault="00A44DFC">
            <w:pPr>
              <w:divId w:val="1039160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2.09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80338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3.51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84523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30+ day delinquency rate</w:t>
            </w:r>
          </w:p>
        </w:tc>
        <w:tc>
          <w:tcPr>
            <w:tcW w:w="0" w:type="auto"/>
            <w:tcMar>
              <w:top w:w="30" w:type="dxa"/>
              <w:left w:w="30" w:type="dxa"/>
              <w:bottom w:w="30" w:type="dxa"/>
              <w:right w:w="30" w:type="dxa"/>
            </w:tcMar>
            <w:vAlign w:val="bottom"/>
            <w:hideMark/>
          </w:tcPr>
          <w:p w:rsidR="00000000" w:rsidRDefault="00A44DFC">
            <w:pPr>
              <w:divId w:val="349767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2.30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33326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46509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(144</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Capital ratios</w:t>
            </w:r>
          </w:p>
        </w:tc>
        <w:tc>
          <w:tcPr>
            <w:tcW w:w="0" w:type="auto"/>
            <w:shd w:val="clear" w:color="auto" w:fill="CCEEFF"/>
            <w:tcMar>
              <w:top w:w="30" w:type="dxa"/>
              <w:left w:w="30" w:type="dxa"/>
              <w:bottom w:w="30" w:type="dxa"/>
              <w:right w:w="30" w:type="dxa"/>
            </w:tcMar>
            <w:vAlign w:val="bottom"/>
            <w:hideMark/>
          </w:tcPr>
          <w:p w:rsidR="00000000" w:rsidRDefault="00A44DFC">
            <w:pPr>
              <w:divId w:val="1799953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 </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05839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90658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divId w:val="741834334"/>
              <w:rPr>
                <w:rFonts w:eastAsia="Times New Roman"/>
                <w:sz w:val="16"/>
                <w:szCs w:val="16"/>
              </w:rPr>
            </w:pPr>
            <w:r>
              <w:rPr>
                <w:rFonts w:ascii="inherit" w:eastAsia="Times New Roman" w:hAnsi="inherit"/>
                <w:sz w:val="16"/>
                <w:szCs w:val="16"/>
              </w:rPr>
              <w:t>Common equity Tier 1 capital</w:t>
            </w:r>
            <w:r>
              <w:rPr>
                <w:rFonts w:ascii="inherit" w:eastAsia="Times New Roman" w:hAnsi="inherit"/>
                <w:sz w:val="10"/>
                <w:szCs w:val="10"/>
                <w:vertAlign w:val="superscript"/>
              </w:rPr>
              <w:t>(10)</w:t>
            </w:r>
          </w:p>
        </w:tc>
        <w:tc>
          <w:tcPr>
            <w:tcW w:w="0" w:type="auto"/>
            <w:tcMar>
              <w:top w:w="30" w:type="dxa"/>
              <w:left w:w="30" w:type="dxa"/>
              <w:bottom w:w="30" w:type="dxa"/>
              <w:right w:w="30" w:type="dxa"/>
            </w:tcMar>
            <w:vAlign w:val="bottom"/>
            <w:hideMark/>
          </w:tcPr>
          <w:p w:rsidR="00000000" w:rsidRDefault="00A44DFC">
            <w:pPr>
              <w:divId w:val="401828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12.4</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76964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12.2</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297416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20</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bps</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divId w:val="339546890"/>
              <w:rPr>
                <w:rFonts w:eastAsia="Times New Roman"/>
                <w:sz w:val="16"/>
                <w:szCs w:val="16"/>
              </w:rPr>
            </w:pPr>
            <w:r>
              <w:rPr>
                <w:rFonts w:ascii="inherit" w:eastAsia="Times New Roman" w:hAnsi="inherit"/>
                <w:sz w:val="16"/>
                <w:szCs w:val="16"/>
              </w:rPr>
              <w:t>Tier 1 capital</w:t>
            </w:r>
            <w:r>
              <w:rPr>
                <w:rFonts w:ascii="inherit" w:eastAsia="Times New Roman" w:hAnsi="inherit"/>
                <w:sz w:val="10"/>
                <w:szCs w:val="10"/>
                <w:vertAlign w:val="superscript"/>
              </w:rPr>
              <w:t>(10)</w:t>
            </w:r>
          </w:p>
        </w:tc>
        <w:tc>
          <w:tcPr>
            <w:tcW w:w="0" w:type="auto"/>
            <w:shd w:val="clear" w:color="auto" w:fill="CCEEFF"/>
            <w:tcMar>
              <w:top w:w="30" w:type="dxa"/>
              <w:left w:w="30" w:type="dxa"/>
              <w:bottom w:w="30" w:type="dxa"/>
              <w:right w:w="30" w:type="dxa"/>
            </w:tcMar>
            <w:vAlign w:val="bottom"/>
            <w:hideMark/>
          </w:tcPr>
          <w:p w:rsidR="00000000" w:rsidRDefault="00A44DFC">
            <w:pPr>
              <w:divId w:val="83647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93180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51758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divId w:val="1272779164"/>
              <w:rPr>
                <w:rFonts w:eastAsia="Times New Roman"/>
                <w:sz w:val="16"/>
                <w:szCs w:val="16"/>
              </w:rPr>
            </w:pPr>
            <w:r>
              <w:rPr>
                <w:rFonts w:ascii="inherit" w:eastAsia="Times New Roman" w:hAnsi="inherit"/>
                <w:sz w:val="16"/>
                <w:szCs w:val="16"/>
              </w:rPr>
              <w:t>Total capital</w:t>
            </w:r>
            <w:r>
              <w:rPr>
                <w:rFonts w:ascii="inherit" w:eastAsia="Times New Roman" w:hAnsi="inherit"/>
                <w:sz w:val="10"/>
                <w:szCs w:val="10"/>
                <w:vertAlign w:val="superscript"/>
              </w:rPr>
              <w:t>(10)</w:t>
            </w:r>
          </w:p>
        </w:tc>
        <w:tc>
          <w:tcPr>
            <w:tcW w:w="0" w:type="auto"/>
            <w:tcMar>
              <w:top w:w="30" w:type="dxa"/>
              <w:left w:w="30" w:type="dxa"/>
              <w:bottom w:w="30" w:type="dxa"/>
              <w:right w:w="30" w:type="dxa"/>
            </w:tcMar>
            <w:vAlign w:val="bottom"/>
            <w:hideMark/>
          </w:tcPr>
          <w:p w:rsidR="00000000" w:rsidRDefault="00A44DFC">
            <w:pPr>
              <w:divId w:val="514654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86788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72945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60</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divId w:val="150752830"/>
              <w:rPr>
                <w:rFonts w:eastAsia="Times New Roman"/>
                <w:sz w:val="16"/>
                <w:szCs w:val="16"/>
              </w:rPr>
            </w:pPr>
            <w:r>
              <w:rPr>
                <w:rFonts w:ascii="inherit" w:eastAsia="Times New Roman" w:hAnsi="inherit"/>
                <w:sz w:val="16"/>
                <w:szCs w:val="16"/>
              </w:rPr>
              <w:t>Tier 1 leverage</w:t>
            </w:r>
            <w:r>
              <w:rPr>
                <w:rFonts w:ascii="inherit" w:eastAsia="Times New Roman" w:hAnsi="inherit"/>
                <w:sz w:val="10"/>
                <w:szCs w:val="10"/>
                <w:vertAlign w:val="superscript"/>
              </w:rPr>
              <w:t>(10)</w:t>
            </w:r>
          </w:p>
        </w:tc>
        <w:tc>
          <w:tcPr>
            <w:tcW w:w="0" w:type="auto"/>
            <w:shd w:val="clear" w:color="auto" w:fill="CCEEFF"/>
            <w:tcMar>
              <w:top w:w="30" w:type="dxa"/>
              <w:left w:w="30" w:type="dxa"/>
              <w:bottom w:w="30" w:type="dxa"/>
              <w:right w:w="30" w:type="dxa"/>
            </w:tcMar>
            <w:vAlign w:val="bottom"/>
            <w:hideMark/>
          </w:tcPr>
          <w:p w:rsidR="00000000" w:rsidRDefault="00A44DFC">
            <w:pPr>
              <w:divId w:val="1051417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64921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9616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548684878"/>
        </w:trPr>
        <w:tc>
          <w:tcPr>
            <w:tcW w:w="0" w:type="auto"/>
            <w:tcMar>
              <w:top w:w="30" w:type="dxa"/>
              <w:left w:w="30" w:type="dxa"/>
              <w:bottom w:w="30" w:type="dxa"/>
              <w:right w:w="30" w:type="dxa"/>
            </w:tcMar>
            <w:vAlign w:val="center"/>
            <w:hideMark/>
          </w:tcPr>
          <w:p w:rsidR="00000000" w:rsidRDefault="00A44DFC">
            <w:pPr>
              <w:divId w:val="1129318148"/>
              <w:rPr>
                <w:rFonts w:eastAsia="Times New Roman"/>
                <w:sz w:val="16"/>
                <w:szCs w:val="16"/>
              </w:rPr>
            </w:pPr>
            <w:r>
              <w:rPr>
                <w:rFonts w:ascii="inherit" w:eastAsia="Times New Roman" w:hAnsi="inherit"/>
                <w:sz w:val="16"/>
                <w:szCs w:val="16"/>
              </w:rPr>
              <w:t>Tangible common equity</w:t>
            </w:r>
            <w:r>
              <w:rPr>
                <w:rFonts w:ascii="inherit" w:eastAsia="Times New Roman" w:hAnsi="inherit"/>
                <w:sz w:val="10"/>
                <w:szCs w:val="10"/>
                <w:vertAlign w:val="superscript"/>
              </w:rPr>
              <w:t>(11)</w:t>
            </w:r>
          </w:p>
        </w:tc>
        <w:tc>
          <w:tcPr>
            <w:tcW w:w="0" w:type="auto"/>
            <w:tcMar>
              <w:top w:w="30" w:type="dxa"/>
              <w:left w:w="30" w:type="dxa"/>
              <w:bottom w:w="30" w:type="dxa"/>
              <w:right w:w="30" w:type="dxa"/>
            </w:tcMar>
            <w:vAlign w:val="bottom"/>
            <w:hideMark/>
          </w:tcPr>
          <w:p w:rsidR="00000000" w:rsidRDefault="00A44DFC">
            <w:pPr>
              <w:divId w:val="699361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90087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07311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(140</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divId w:val="529613637"/>
              <w:rPr>
                <w:rFonts w:eastAsia="Times New Roman"/>
                <w:sz w:val="16"/>
                <w:szCs w:val="16"/>
              </w:rPr>
            </w:pPr>
            <w:r>
              <w:rPr>
                <w:rFonts w:ascii="inherit" w:eastAsia="Times New Roman" w:hAnsi="inherit"/>
                <w:sz w:val="16"/>
                <w:szCs w:val="16"/>
              </w:rPr>
              <w:t>Supplementary leverage</w:t>
            </w:r>
            <w:r>
              <w:rPr>
                <w:rFonts w:ascii="inherit" w:eastAsia="Times New Roman" w:hAnsi="inherit"/>
                <w:sz w:val="10"/>
                <w:szCs w:val="10"/>
                <w:vertAlign w:val="superscript"/>
              </w:rPr>
              <w:t>(10)</w:t>
            </w:r>
          </w:p>
        </w:tc>
        <w:tc>
          <w:tcPr>
            <w:tcW w:w="0" w:type="auto"/>
            <w:shd w:val="clear" w:color="auto" w:fill="CCEEFF"/>
            <w:tcMar>
              <w:top w:w="30" w:type="dxa"/>
              <w:left w:w="30" w:type="dxa"/>
              <w:bottom w:w="30" w:type="dxa"/>
              <w:right w:w="30" w:type="dxa"/>
            </w:tcMar>
            <w:vAlign w:val="bottom"/>
            <w:hideMark/>
          </w:tcPr>
          <w:p w:rsidR="00000000" w:rsidRDefault="00A44DFC">
            <w:pPr>
              <w:divId w:val="1208640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36166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54891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rsidR="00000000" w:rsidRDefault="00A44DFC">
            <w:pPr>
              <w:divId w:val="1120226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39099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25583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21424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98257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Employees (period end, in thousands)</w:t>
            </w:r>
          </w:p>
        </w:tc>
        <w:tc>
          <w:tcPr>
            <w:tcW w:w="0" w:type="auto"/>
            <w:shd w:val="clear" w:color="auto" w:fill="CCEEFF"/>
            <w:tcMar>
              <w:top w:w="30" w:type="dxa"/>
              <w:left w:w="30" w:type="dxa"/>
              <w:bottom w:w="30" w:type="dxa"/>
              <w:right w:w="30" w:type="dxa"/>
            </w:tcMar>
            <w:vAlign w:val="bottom"/>
            <w:hideMark/>
          </w:tcPr>
          <w:p w:rsidR="00000000" w:rsidRDefault="00A44DFC">
            <w:pPr>
              <w:divId w:val="1163201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57124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51.9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58885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 %</w:t>
            </w: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7729919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Tangible book value per common share is a non-GAAP measure calculated based on tangible common equity divided by common shares outstanding. See “MD&amp;A—Table A —Reconciliation of Non-GAAP Measures” for additional information on non-GAAP measures.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7331262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w:t>
            </w:r>
            <w:r>
              <w:rPr>
                <w:rFonts w:eastAsia="Times New Roman"/>
                <w:color w:val="000000"/>
                <w:sz w:val="16"/>
                <w:szCs w:val="16"/>
              </w:rPr>
              <w:t>otal net revenue margin is calculated based on annualized total net revenue for the period divided by average interest-earning assets for the period.</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20229391"/>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Return on average assets is calculated based on annualized income from continuing operations, ne</w:t>
            </w:r>
            <w:r>
              <w:rPr>
                <w:rFonts w:eastAsia="Times New Roman"/>
                <w:color w:val="000000"/>
                <w:sz w:val="16"/>
                <w:szCs w:val="16"/>
              </w:rPr>
              <w:t>t of tax, for the period divided by average total assets for the period.</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3910172"/>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Return on average tangible assets is a non-GAAP measure calculated based on annualized </w:t>
            </w:r>
            <w:r>
              <w:rPr>
                <w:rFonts w:eastAsia="Times New Roman"/>
                <w:color w:val="000000"/>
                <w:sz w:val="16"/>
                <w:szCs w:val="16"/>
              </w:rPr>
              <w:t>income from continuing operations, net of tax, for the period divided by average tangible assets for the period. See “MD&amp;A—Table A—Reconciliation of Non-GAAP Measures” for additional information on non-GAAP measures.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93811444"/>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Return on average common equi</w:t>
            </w:r>
            <w:r>
              <w:rPr>
                <w:rFonts w:eastAsia="Times New Roman"/>
                <w:color w:val="000000"/>
                <w:sz w:val="16"/>
                <w:szCs w:val="16"/>
              </w:rPr>
              <w:t>ty is calculated based on annualized net income available to common stockholders less income (loss) from discontinued operations, net of tax, for the period, divided by average common equity. Our calculation of return on average common equity may not be co</w:t>
            </w:r>
            <w:r>
              <w:rPr>
                <w:rFonts w:eastAsia="Times New Roman"/>
                <w:color w:val="000000"/>
                <w:sz w:val="16"/>
                <w:szCs w:val="16"/>
              </w:rPr>
              <w:t>mparable to similarly-titled measures reported by other companies.</w:t>
            </w:r>
          </w:p>
        </w:tc>
      </w:tr>
    </w:tbl>
    <w:p w:rsidR="00000000" w:rsidRDefault="00A44DFC">
      <w:pPr>
        <w:divId w:val="178449726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27128844"/>
          <w:jc w:val="center"/>
        </w:trPr>
        <w:tc>
          <w:tcPr>
            <w:tcW w:w="0" w:type="auto"/>
            <w:gridSpan w:val="3"/>
            <w:vAlign w:val="center"/>
            <w:hideMark/>
          </w:tcPr>
          <w:p w:rsidR="00000000" w:rsidRDefault="00A44DFC">
            <w:pPr>
              <w:rPr>
                <w:rFonts w:eastAsia="Times New Roman"/>
                <w:sz w:val="20"/>
                <w:szCs w:val="20"/>
              </w:rPr>
            </w:pPr>
          </w:p>
        </w:tc>
      </w:tr>
      <w:tr w:rsidR="00000000">
        <w:trPr>
          <w:divId w:val="62712884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627128844"/>
          <w:jc w:val="center"/>
        </w:trPr>
        <w:tc>
          <w:tcPr>
            <w:tcW w:w="0" w:type="auto"/>
            <w:gridSpan w:val="3"/>
            <w:tcMar>
              <w:top w:w="30" w:type="dxa"/>
              <w:left w:w="30" w:type="dxa"/>
              <w:bottom w:w="30" w:type="dxa"/>
              <w:right w:w="30" w:type="dxa"/>
            </w:tcMar>
            <w:vAlign w:val="bottom"/>
            <w:hideMark/>
          </w:tcPr>
          <w:p w:rsidR="00000000" w:rsidRDefault="00A44DFC">
            <w:pPr>
              <w:divId w:val="411587057"/>
              <w:rPr>
                <w:rFonts w:eastAsia="Times New Roman"/>
                <w:sz w:val="20"/>
                <w:szCs w:val="20"/>
              </w:rPr>
            </w:pPr>
            <w:r>
              <w:rPr>
                <w:rFonts w:ascii="inherit" w:eastAsia="Times New Roman" w:hAnsi="inherit"/>
                <w:sz w:val="20"/>
                <w:szCs w:val="20"/>
              </w:rPr>
              <w:t> </w:t>
            </w:r>
          </w:p>
        </w:tc>
      </w:tr>
      <w:tr w:rsidR="00000000">
        <w:trPr>
          <w:divId w:val="627128844"/>
          <w:jc w:val="center"/>
        </w:trPr>
        <w:tc>
          <w:tcPr>
            <w:tcW w:w="0" w:type="auto"/>
            <w:tcMar>
              <w:top w:w="30" w:type="dxa"/>
              <w:left w:w="30" w:type="dxa"/>
              <w:bottom w:w="30" w:type="dxa"/>
              <w:right w:w="30" w:type="dxa"/>
            </w:tcMar>
            <w:vAlign w:val="bottom"/>
            <w:hideMark/>
          </w:tcPr>
          <w:p w:rsidR="00000000" w:rsidRDefault="00A44DFC">
            <w:pPr>
              <w:divId w:val="758789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A44DFC">
      <w:pPr>
        <w:spacing w:line="288" w:lineRule="auto"/>
        <w:jc w:val="both"/>
        <w:divId w:val="1744914662"/>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849219103"/>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05356633"/>
              <w:rPr>
                <w:rFonts w:eastAsia="Times New Roman"/>
                <w:sz w:val="16"/>
                <w:szCs w:val="16"/>
              </w:rPr>
            </w:pPr>
            <w:r>
              <w:rPr>
                <w:rFonts w:eastAsia="Times New Roman"/>
                <w:color w:val="000000"/>
                <w:sz w:val="10"/>
                <w:szCs w:val="10"/>
                <w:vertAlign w:val="superscript"/>
              </w:rPr>
              <w:t>(6)</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Return on average tangible common equity is a non-GAAP measure calculated based on annualized </w:t>
            </w:r>
            <w:r>
              <w:rPr>
                <w:rFonts w:eastAsia="Times New Roman"/>
                <w:color w:val="000000"/>
                <w:sz w:val="16"/>
                <w:szCs w:val="16"/>
              </w:rPr>
              <w:t>net income available to common stockholders less income (loss) from discontinued operations, net of tax, for the period, divided by average tangible common equity (“TCE”). Our calculation of return on average TCE may not be comparable to similarly-titled m</w:t>
            </w:r>
            <w:r>
              <w:rPr>
                <w:rFonts w:eastAsia="Times New Roman"/>
                <w:color w:val="000000"/>
                <w:sz w:val="16"/>
                <w:szCs w:val="16"/>
              </w:rPr>
              <w:t>easures reported by other companies. See “MD&amp;A—Table A—</w:t>
            </w:r>
            <w:r>
              <w:rPr>
                <w:rFonts w:eastAsia="Times New Roman"/>
                <w:sz w:val="16"/>
                <w:szCs w:val="16"/>
              </w:rPr>
              <w:t>Reconciliation of Non-GAAP Measures</w:t>
            </w:r>
            <w:r>
              <w:rPr>
                <w:rFonts w:eastAsia="Times New Roman"/>
                <w:color w:val="000000"/>
                <w:sz w:val="16"/>
                <w:szCs w:val="16"/>
              </w:rPr>
              <w:t>” for additional information on non-GAAP measures.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42715199"/>
              <w:rPr>
                <w:rFonts w:eastAsia="Times New Roman"/>
                <w:sz w:val="16"/>
                <w:szCs w:val="16"/>
              </w:rPr>
            </w:pPr>
            <w:r>
              <w:rPr>
                <w:rFonts w:eastAsia="Times New Roman"/>
                <w:color w:val="000000"/>
                <w:sz w:val="10"/>
                <w:szCs w:val="10"/>
                <w:vertAlign w:val="superscript"/>
              </w:rPr>
              <w:t>(7)</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Equity-to-assets ratio is calculated based on average stockholders’ equity for the period divided by aver</w:t>
            </w:r>
            <w:r>
              <w:rPr>
                <w:rFonts w:eastAsia="Times New Roman"/>
                <w:color w:val="000000"/>
                <w:sz w:val="16"/>
                <w:szCs w:val="16"/>
              </w:rPr>
              <w:t>age total assets for the period.</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87"/>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02903827"/>
              <w:rPr>
                <w:rFonts w:eastAsia="Times New Roman"/>
                <w:sz w:val="16"/>
                <w:szCs w:val="16"/>
              </w:rPr>
            </w:pPr>
            <w:r>
              <w:rPr>
                <w:rFonts w:eastAsia="Times New Roman"/>
                <w:color w:val="000000"/>
                <w:sz w:val="10"/>
                <w:szCs w:val="10"/>
                <w:vertAlign w:val="superscript"/>
              </w:rPr>
              <w:t>(8)</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Efficiency ratio is calculated based on non-interest expense for the period divided by total net revenue for the period.</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08650355"/>
              <w:rPr>
                <w:rFonts w:eastAsia="Times New Roman"/>
                <w:sz w:val="16"/>
                <w:szCs w:val="16"/>
              </w:rPr>
            </w:pPr>
            <w:r>
              <w:rPr>
                <w:rFonts w:eastAsia="Times New Roman"/>
                <w:color w:val="000000"/>
                <w:sz w:val="10"/>
                <w:szCs w:val="10"/>
                <w:vertAlign w:val="superscript"/>
              </w:rPr>
              <w:t>(9)</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Operating efficiency ratio is calculated based on operating expense for the period divided by total net revenue for the perio</w:t>
            </w:r>
            <w:r>
              <w:rPr>
                <w:rFonts w:eastAsia="Times New Roman"/>
                <w:color w:val="000000"/>
                <w:sz w:val="16"/>
                <w:szCs w:val="16"/>
              </w:rPr>
              <w:t>d.</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057435489"/>
              <w:rPr>
                <w:rFonts w:eastAsia="Times New Roman"/>
                <w:sz w:val="16"/>
                <w:szCs w:val="16"/>
              </w:rPr>
            </w:pPr>
            <w:r>
              <w:rPr>
                <w:rFonts w:eastAsia="Times New Roman"/>
                <w:color w:val="000000"/>
                <w:sz w:val="10"/>
                <w:szCs w:val="10"/>
                <w:vertAlign w:val="superscript"/>
              </w:rPr>
              <w:t>(10)</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Capital ratios are calculated based on the Basel III Standardized Approach framework, see “MD&amp;A—</w:t>
            </w:r>
            <w:r>
              <w:rPr>
                <w:rFonts w:eastAsia="Times New Roman"/>
                <w:sz w:val="16"/>
                <w:szCs w:val="16"/>
              </w:rPr>
              <w:t>Capital Management</w:t>
            </w:r>
            <w:r>
              <w:rPr>
                <w:rFonts w:eastAsia="Times New Roman"/>
                <w:color w:val="000000"/>
                <w:sz w:val="16"/>
                <w:szCs w:val="16"/>
              </w:rPr>
              <w:t>” for additional information.</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38845263"/>
              <w:rPr>
                <w:rFonts w:eastAsia="Times New Roman"/>
                <w:sz w:val="16"/>
                <w:szCs w:val="16"/>
              </w:rPr>
            </w:pPr>
            <w:r>
              <w:rPr>
                <w:rFonts w:eastAsia="Times New Roman"/>
                <w:color w:val="000000"/>
                <w:sz w:val="10"/>
                <w:szCs w:val="10"/>
                <w:vertAlign w:val="superscript"/>
              </w:rPr>
              <w:t>(11)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Tangible common equity ratio is a non-GAAP measure calculated based on TCE divided by tangible assets. See “MD&amp;A—Table A—</w:t>
            </w:r>
            <w:r>
              <w:rPr>
                <w:rFonts w:eastAsia="Times New Roman"/>
                <w:sz w:val="16"/>
                <w:szCs w:val="16"/>
              </w:rPr>
              <w:t>Reconciliation of Non-GAAP Measures</w:t>
            </w:r>
            <w:r>
              <w:rPr>
                <w:rFonts w:eastAsia="Times New Roman"/>
                <w:color w:val="000000"/>
                <w:sz w:val="16"/>
                <w:szCs w:val="16"/>
              </w:rPr>
              <w:t>” for the calculation of this measure and reconciliation to the comparative U.S. GAAP measure.</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09"/>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332882976"/>
              <w:rPr>
                <w:rFonts w:eastAsia="Times New Roman"/>
                <w:sz w:val="16"/>
                <w:szCs w:val="16"/>
              </w:rPr>
            </w:pPr>
            <w:r>
              <w:rPr>
                <w:rFonts w:eastAsia="Times New Roman"/>
                <w:color w:val="000000"/>
                <w:sz w:val="16"/>
                <w:szCs w:val="16"/>
              </w:rPr>
              <w:t>**</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A44DFC">
      <w:pPr>
        <w:spacing w:line="288" w:lineRule="auto"/>
        <w:ind w:hanging="360"/>
        <w:jc w:val="both"/>
        <w:divId w:val="548684878"/>
        <w:rPr>
          <w:rFonts w:eastAsia="Times New Roman"/>
          <w:sz w:val="16"/>
          <w:szCs w:val="16"/>
        </w:rPr>
      </w:pPr>
    </w:p>
    <w:p w:rsidR="00000000" w:rsidRDefault="00A44DFC">
      <w:pPr>
        <w:spacing w:line="288" w:lineRule="auto"/>
        <w:ind w:hanging="360"/>
        <w:jc w:val="both"/>
        <w:divId w:val="548684878"/>
        <w:rPr>
          <w:rFonts w:eastAsia="Times New Roman"/>
          <w:sz w:val="16"/>
          <w:szCs w:val="16"/>
        </w:rPr>
      </w:pPr>
    </w:p>
    <w:p w:rsidR="00000000" w:rsidRDefault="00A44DFC">
      <w:pPr>
        <w:divId w:val="18782010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32519069"/>
          <w:jc w:val="center"/>
        </w:trPr>
        <w:tc>
          <w:tcPr>
            <w:tcW w:w="0" w:type="auto"/>
            <w:gridSpan w:val="3"/>
            <w:vAlign w:val="center"/>
            <w:hideMark/>
          </w:tcPr>
          <w:p w:rsidR="00000000" w:rsidRDefault="00A44DFC">
            <w:pPr>
              <w:rPr>
                <w:rFonts w:eastAsia="Times New Roman"/>
                <w:sz w:val="20"/>
                <w:szCs w:val="20"/>
              </w:rPr>
            </w:pPr>
          </w:p>
        </w:tc>
      </w:tr>
      <w:tr w:rsidR="00000000">
        <w:trPr>
          <w:divId w:val="93251906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932519069"/>
          <w:jc w:val="center"/>
        </w:trPr>
        <w:tc>
          <w:tcPr>
            <w:tcW w:w="0" w:type="auto"/>
            <w:gridSpan w:val="3"/>
            <w:tcMar>
              <w:top w:w="30" w:type="dxa"/>
              <w:left w:w="30" w:type="dxa"/>
              <w:bottom w:w="30" w:type="dxa"/>
              <w:right w:w="30" w:type="dxa"/>
            </w:tcMar>
            <w:vAlign w:val="bottom"/>
            <w:hideMark/>
          </w:tcPr>
          <w:p w:rsidR="00000000" w:rsidRDefault="00A44DFC">
            <w:pPr>
              <w:divId w:val="1588923143"/>
              <w:rPr>
                <w:rFonts w:eastAsia="Times New Roman"/>
                <w:sz w:val="20"/>
                <w:szCs w:val="20"/>
              </w:rPr>
            </w:pPr>
            <w:r>
              <w:rPr>
                <w:rFonts w:ascii="inherit" w:eastAsia="Times New Roman" w:hAnsi="inherit"/>
                <w:sz w:val="20"/>
                <w:szCs w:val="20"/>
              </w:rPr>
              <w:t> </w:t>
            </w:r>
          </w:p>
        </w:tc>
      </w:tr>
      <w:tr w:rsidR="00000000">
        <w:trPr>
          <w:divId w:val="932519069"/>
          <w:jc w:val="center"/>
        </w:trPr>
        <w:tc>
          <w:tcPr>
            <w:tcW w:w="0" w:type="auto"/>
            <w:tcMar>
              <w:top w:w="30" w:type="dxa"/>
              <w:left w:w="30" w:type="dxa"/>
              <w:bottom w:w="30" w:type="dxa"/>
              <w:right w:w="30" w:type="dxa"/>
            </w:tcMar>
            <w:vAlign w:val="bottom"/>
            <w:hideMark/>
          </w:tcPr>
          <w:p w:rsidR="00000000" w:rsidRDefault="00A44DFC">
            <w:pPr>
              <w:divId w:val="376314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A44DFC">
      <w:pPr>
        <w:spacing w:line="288" w:lineRule="auto"/>
        <w:jc w:val="both"/>
        <w:divId w:val="1405833352"/>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44770478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2147045198"/>
          <w:jc w:val="center"/>
        </w:trPr>
        <w:tc>
          <w:tcPr>
            <w:tcW w:w="0" w:type="auto"/>
            <w:vAlign w:val="center"/>
            <w:hideMark/>
          </w:tcPr>
          <w:p w:rsidR="00000000" w:rsidRDefault="00A44DFC">
            <w:pPr>
              <w:rPr>
                <w:rFonts w:eastAsia="Times New Roman"/>
                <w:sz w:val="20"/>
                <w:szCs w:val="20"/>
              </w:rPr>
            </w:pPr>
          </w:p>
        </w:tc>
      </w:tr>
      <w:tr w:rsidR="00000000">
        <w:trPr>
          <w:divId w:val="2147045198"/>
          <w:jc w:val="center"/>
        </w:trPr>
        <w:tc>
          <w:tcPr>
            <w:tcW w:w="5000" w:type="pct"/>
            <w:vAlign w:val="center"/>
            <w:hideMark/>
          </w:tcPr>
          <w:p w:rsidR="00000000" w:rsidRDefault="00A44DFC">
            <w:pPr>
              <w:rPr>
                <w:rFonts w:eastAsia="Times New Roman"/>
                <w:sz w:val="20"/>
                <w:szCs w:val="20"/>
              </w:rPr>
            </w:pPr>
          </w:p>
        </w:tc>
      </w:tr>
      <w:tr w:rsidR="00000000">
        <w:trPr>
          <w:divId w:val="2147045198"/>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EXECUTIVE SUMMARY AND BUSINESS OUTLOOK</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Financial Highlights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reported a net loss of</w:t>
      </w:r>
      <w:r>
        <w:rPr>
          <w:rFonts w:ascii="inherit" w:eastAsia="Times New Roman" w:hAnsi="inherit"/>
          <w:sz w:val="20"/>
          <w:szCs w:val="20"/>
        </w:rPr>
        <w:t xml:space="preserve"> </w:t>
      </w:r>
      <w:r>
        <w:rPr>
          <w:rFonts w:ascii="inherit" w:eastAsia="Times New Roman" w:hAnsi="inherit"/>
          <w:sz w:val="20"/>
          <w:szCs w:val="20"/>
        </w:rPr>
        <w:t>$918 million</w:t>
      </w:r>
      <w:r>
        <w:rPr>
          <w:rFonts w:ascii="inherit" w:eastAsia="Times New Roman" w:hAnsi="inherit"/>
          <w:sz w:val="20"/>
          <w:szCs w:val="20"/>
        </w:rPr>
        <w:t xml:space="preserve"> </w:t>
      </w:r>
      <w:r>
        <w:rPr>
          <w:rFonts w:ascii="inherit" w:eastAsia="Times New Roman" w:hAnsi="inherit"/>
          <w:sz w:val="20"/>
          <w:szCs w:val="20"/>
        </w:rPr>
        <w:t>($2.21</w:t>
      </w:r>
      <w:r>
        <w:rPr>
          <w:rFonts w:ascii="inherit" w:eastAsia="Times New Roman" w:hAnsi="inherit"/>
          <w:sz w:val="20"/>
          <w:szCs w:val="20"/>
        </w:rPr>
        <w:t xml:space="preserve"> </w:t>
      </w:r>
      <w:r>
        <w:rPr>
          <w:rFonts w:ascii="inherit" w:eastAsia="Times New Roman" w:hAnsi="inherit"/>
          <w:sz w:val="20"/>
          <w:szCs w:val="20"/>
        </w:rPr>
        <w:t>per diluted common share) on total net revenue of</w:t>
      </w:r>
      <w:r>
        <w:rPr>
          <w:rFonts w:ascii="inherit" w:eastAsia="Times New Roman" w:hAnsi="inherit"/>
          <w:sz w:val="20"/>
          <w:szCs w:val="20"/>
        </w:rPr>
        <w:t xml:space="preserve"> </w:t>
      </w:r>
      <w:r>
        <w:rPr>
          <w:rFonts w:ascii="inherit" w:eastAsia="Times New Roman" w:hAnsi="inherit"/>
          <w:sz w:val="20"/>
          <w:szCs w:val="20"/>
        </w:rPr>
        <w:t>$6.6 billion</w:t>
      </w:r>
      <w:r>
        <w:rPr>
          <w:rFonts w:ascii="inherit" w:eastAsia="Times New Roman" w:hAnsi="inherit"/>
          <w:sz w:val="20"/>
          <w:szCs w:val="20"/>
        </w:rPr>
        <w:t xml:space="preserve"> </w:t>
      </w:r>
      <w:r>
        <w:rPr>
          <w:rFonts w:ascii="inherit" w:eastAsia="Times New Roman" w:hAnsi="inherit"/>
          <w:sz w:val="20"/>
          <w:szCs w:val="20"/>
        </w:rPr>
        <w:t>and net loss of</w:t>
      </w:r>
      <w:r>
        <w:rPr>
          <w:rFonts w:ascii="inherit" w:eastAsia="Times New Roman" w:hAnsi="inherit"/>
          <w:sz w:val="20"/>
          <w:szCs w:val="20"/>
        </w:rPr>
        <w:t xml:space="preserve"> </w:t>
      </w:r>
      <w:r>
        <w:rPr>
          <w:rFonts w:ascii="inherit" w:eastAsia="Times New Roman" w:hAnsi="inherit"/>
          <w:sz w:val="20"/>
          <w:szCs w:val="20"/>
        </w:rPr>
        <w:t>$2.3 billion</w:t>
      </w:r>
      <w:r>
        <w:rPr>
          <w:rFonts w:ascii="inherit" w:eastAsia="Times New Roman" w:hAnsi="inherit"/>
          <w:sz w:val="20"/>
          <w:szCs w:val="20"/>
        </w:rPr>
        <w:t xml:space="preserve"> </w:t>
      </w:r>
      <w:r>
        <w:rPr>
          <w:rFonts w:ascii="inherit" w:eastAsia="Times New Roman" w:hAnsi="inherit"/>
          <w:sz w:val="20"/>
          <w:szCs w:val="20"/>
        </w:rPr>
        <w:t>($5.31</w:t>
      </w:r>
      <w:r>
        <w:rPr>
          <w:rFonts w:ascii="inherit" w:eastAsia="Times New Roman" w:hAnsi="inherit"/>
          <w:sz w:val="20"/>
          <w:szCs w:val="20"/>
        </w:rPr>
        <w:t xml:space="preserve"> </w:t>
      </w:r>
      <w:r>
        <w:rPr>
          <w:rFonts w:ascii="inherit" w:eastAsia="Times New Roman" w:hAnsi="inherit"/>
          <w:sz w:val="20"/>
          <w:szCs w:val="20"/>
        </w:rPr>
        <w:t>per diluted common share) on total net revenue of</w:t>
      </w:r>
      <w:r>
        <w:rPr>
          <w:rFonts w:ascii="inherit" w:eastAsia="Times New Roman" w:hAnsi="inherit"/>
          <w:sz w:val="20"/>
          <w:szCs w:val="20"/>
        </w:rPr>
        <w:t xml:space="preserve"> </w:t>
      </w:r>
      <w:r>
        <w:rPr>
          <w:rFonts w:ascii="inherit" w:eastAsia="Times New Roman" w:hAnsi="inherit"/>
          <w:sz w:val="20"/>
          <w:szCs w:val="20"/>
        </w:rPr>
        <w:t>$13.8 billion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second quarter and first six months of 2020, respectively, primarily driven by higher</w:t>
      </w:r>
      <w:r>
        <w:rPr>
          <w:rFonts w:ascii="inherit" w:eastAsia="Times New Roman" w:hAnsi="inherit"/>
          <w:sz w:val="20"/>
          <w:szCs w:val="20"/>
        </w:rPr>
        <w:t xml:space="preserve"> provision for credit losses from</w:t>
      </w:r>
      <w:r>
        <w:rPr>
          <w:rFonts w:ascii="inherit" w:eastAsia="Times New Roman" w:hAnsi="inherit"/>
          <w:sz w:val="20"/>
          <w:szCs w:val="20"/>
        </w:rPr>
        <w:t xml:space="preserve"> </w:t>
      </w:r>
      <w:r>
        <w:rPr>
          <w:rFonts w:ascii="inherit" w:eastAsia="Times New Roman" w:hAnsi="inherit"/>
          <w:sz w:val="20"/>
          <w:szCs w:val="20"/>
        </w:rPr>
        <w:t>expectations of economic worsening and uncertainty as a result of the COVID-19 pandemic. In comparison, we reported net income of</w:t>
      </w:r>
      <w:r>
        <w:rPr>
          <w:rFonts w:ascii="inherit" w:eastAsia="Times New Roman" w:hAnsi="inherit"/>
          <w:sz w:val="20"/>
          <w:szCs w:val="20"/>
        </w:rPr>
        <w:t xml:space="preserve"> </w:t>
      </w:r>
      <w:r>
        <w:rPr>
          <w:rFonts w:ascii="inherit" w:eastAsia="Times New Roman" w:hAnsi="inherit"/>
          <w:sz w:val="20"/>
          <w:szCs w:val="20"/>
        </w:rPr>
        <w:t>$1.6 billion</w:t>
      </w:r>
      <w:r>
        <w:rPr>
          <w:rFonts w:ascii="inherit" w:eastAsia="Times New Roman" w:hAnsi="inherit"/>
          <w:sz w:val="20"/>
          <w:szCs w:val="20"/>
        </w:rPr>
        <w:t xml:space="preserve"> </w:t>
      </w:r>
      <w:r>
        <w:rPr>
          <w:rFonts w:ascii="inherit" w:eastAsia="Times New Roman" w:hAnsi="inherit"/>
          <w:sz w:val="20"/>
          <w:szCs w:val="20"/>
        </w:rPr>
        <w:t>($3.24</w:t>
      </w:r>
      <w:r>
        <w:rPr>
          <w:rFonts w:ascii="inherit" w:eastAsia="Times New Roman" w:hAnsi="inherit"/>
          <w:sz w:val="20"/>
          <w:szCs w:val="20"/>
        </w:rPr>
        <w:t xml:space="preserve"> </w:t>
      </w:r>
      <w:r>
        <w:rPr>
          <w:rFonts w:ascii="inherit" w:eastAsia="Times New Roman" w:hAnsi="inherit"/>
          <w:sz w:val="20"/>
          <w:szCs w:val="20"/>
        </w:rPr>
        <w:t>per diluted common share) on total net revenue of</w:t>
      </w:r>
      <w:r>
        <w:rPr>
          <w:rFonts w:ascii="inherit" w:eastAsia="Times New Roman" w:hAnsi="inherit"/>
          <w:sz w:val="20"/>
          <w:szCs w:val="20"/>
        </w:rPr>
        <w:t xml:space="preserve"> </w:t>
      </w:r>
      <w:r>
        <w:rPr>
          <w:rFonts w:ascii="inherit" w:eastAsia="Times New Roman" w:hAnsi="inherit"/>
          <w:sz w:val="20"/>
          <w:szCs w:val="20"/>
        </w:rPr>
        <w:t>$7.1 billion</w:t>
      </w:r>
      <w:r>
        <w:rPr>
          <w:rFonts w:ascii="inherit" w:eastAsia="Times New Roman" w:hAnsi="inherit"/>
          <w:sz w:val="20"/>
          <w:szCs w:val="20"/>
        </w:rPr>
        <w:t xml:space="preserve"> </w:t>
      </w:r>
      <w:r>
        <w:rPr>
          <w:rFonts w:ascii="inherit" w:eastAsia="Times New Roman" w:hAnsi="inherit"/>
          <w:sz w:val="20"/>
          <w:szCs w:val="20"/>
        </w:rPr>
        <w:t>and net i</w:t>
      </w:r>
      <w:r>
        <w:rPr>
          <w:rFonts w:ascii="inherit" w:eastAsia="Times New Roman" w:hAnsi="inherit"/>
          <w:sz w:val="20"/>
          <w:szCs w:val="20"/>
        </w:rPr>
        <w:t>ncome of</w:t>
      </w:r>
      <w:r>
        <w:rPr>
          <w:rFonts w:ascii="inherit" w:eastAsia="Times New Roman" w:hAnsi="inherit"/>
          <w:sz w:val="20"/>
          <w:szCs w:val="20"/>
        </w:rPr>
        <w:t xml:space="preserve"> </w:t>
      </w:r>
      <w:r>
        <w:rPr>
          <w:rFonts w:ascii="inherit" w:eastAsia="Times New Roman" w:hAnsi="inherit"/>
          <w:sz w:val="20"/>
          <w:szCs w:val="20"/>
        </w:rPr>
        <w:t>$3.0 billion</w:t>
      </w:r>
      <w:r>
        <w:rPr>
          <w:rFonts w:ascii="inherit" w:eastAsia="Times New Roman" w:hAnsi="inherit"/>
          <w:sz w:val="20"/>
          <w:szCs w:val="20"/>
        </w:rPr>
        <w:t xml:space="preserve"> </w:t>
      </w:r>
      <w:r>
        <w:rPr>
          <w:rFonts w:ascii="inherit" w:eastAsia="Times New Roman" w:hAnsi="inherit"/>
          <w:sz w:val="20"/>
          <w:szCs w:val="20"/>
        </w:rPr>
        <w:t>($6.10</w:t>
      </w:r>
      <w:r>
        <w:rPr>
          <w:rFonts w:ascii="inherit" w:eastAsia="Times New Roman" w:hAnsi="inherit"/>
          <w:sz w:val="20"/>
          <w:szCs w:val="20"/>
        </w:rPr>
        <w:t xml:space="preserve"> </w:t>
      </w:r>
      <w:r>
        <w:rPr>
          <w:rFonts w:ascii="inherit" w:eastAsia="Times New Roman" w:hAnsi="inherit"/>
          <w:sz w:val="20"/>
          <w:szCs w:val="20"/>
        </w:rPr>
        <w:t>per diluted common share) on total net revenue of</w:t>
      </w:r>
      <w:r>
        <w:rPr>
          <w:rFonts w:ascii="inherit" w:eastAsia="Times New Roman" w:hAnsi="inherit"/>
          <w:sz w:val="20"/>
          <w:szCs w:val="20"/>
        </w:rPr>
        <w:t xml:space="preserve"> </w:t>
      </w:r>
      <w:r>
        <w:rPr>
          <w:rFonts w:ascii="inherit" w:eastAsia="Times New Roman" w:hAnsi="inherit"/>
          <w:sz w:val="20"/>
          <w:szCs w:val="20"/>
        </w:rPr>
        <w:t>$14.2 billion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second quarter and first six months of 2019, respectively.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common equity Tier 1 capital ratio as calculated under the Basel III Standardized Approach w</w:t>
      </w:r>
      <w:r>
        <w:rPr>
          <w:rFonts w:ascii="inherit" w:eastAsia="Times New Roman" w:hAnsi="inherit"/>
          <w:sz w:val="20"/>
          <w:szCs w:val="20"/>
        </w:rPr>
        <w:t>as</w:t>
      </w:r>
      <w:r>
        <w:rPr>
          <w:rFonts w:ascii="inherit" w:eastAsia="Times New Roman" w:hAnsi="inherit"/>
          <w:sz w:val="20"/>
          <w:szCs w:val="20"/>
        </w:rPr>
        <w:t xml:space="preserve"> </w:t>
      </w:r>
      <w:r>
        <w:rPr>
          <w:rFonts w:ascii="inherit" w:eastAsia="Times New Roman" w:hAnsi="inherit"/>
          <w:sz w:val="20"/>
          <w:szCs w:val="20"/>
        </w:rPr>
        <w:t>12.4%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12.2%</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Capital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On June 27, 2019, we announced that our Board of Directors authorized the repurchase of up to</w:t>
      </w:r>
      <w:r>
        <w:rPr>
          <w:rFonts w:ascii="inherit" w:eastAsia="Times New Roman" w:hAnsi="inherit"/>
          <w:sz w:val="20"/>
          <w:szCs w:val="20"/>
        </w:rPr>
        <w:t xml:space="preserve"> </w:t>
      </w:r>
      <w:r>
        <w:rPr>
          <w:rFonts w:ascii="inherit" w:eastAsia="Times New Roman" w:hAnsi="inherit"/>
          <w:sz w:val="20"/>
          <w:szCs w:val="20"/>
        </w:rPr>
        <w:t>$2.2 billion</w:t>
      </w:r>
      <w:r>
        <w:rPr>
          <w:rFonts w:ascii="inherit" w:eastAsia="Times New Roman" w:hAnsi="inherit"/>
          <w:sz w:val="20"/>
          <w:szCs w:val="20"/>
        </w:rPr>
        <w:t xml:space="preserve"> </w:t>
      </w:r>
      <w:r>
        <w:rPr>
          <w:rFonts w:ascii="inherit" w:eastAsia="Times New Roman" w:hAnsi="inherit"/>
          <w:sz w:val="20"/>
          <w:szCs w:val="20"/>
        </w:rPr>
        <w:t>of shares of ou</w:t>
      </w:r>
      <w:r>
        <w:rPr>
          <w:rFonts w:ascii="inherit" w:eastAsia="Times New Roman" w:hAnsi="inherit"/>
          <w:sz w:val="20"/>
          <w:szCs w:val="20"/>
        </w:rPr>
        <w:t>r common stock (“2019 Stock Repurchase Program”) beginning in the third quarter of 2019 through the end of the second quarter of 2020.</w:t>
      </w:r>
      <w:r>
        <w:rPr>
          <w:rFonts w:ascii="inherit" w:eastAsia="Times New Roman" w:hAnsi="inherit"/>
          <w:sz w:val="20"/>
          <w:szCs w:val="20"/>
        </w:rPr>
        <w:t xml:space="preserve"> </w:t>
      </w:r>
      <w:r>
        <w:rPr>
          <w:rFonts w:ascii="inherit" w:eastAsia="Times New Roman" w:hAnsi="inherit"/>
          <w:sz w:val="20"/>
          <w:szCs w:val="20"/>
        </w:rPr>
        <w:t xml:space="preserve">During the first quarter of 2020, we repurchased approximately $312 million of shares of our common stock under the 2019 </w:t>
      </w:r>
      <w:r>
        <w:rPr>
          <w:rFonts w:ascii="inherit" w:eastAsia="Times New Roman" w:hAnsi="inherit"/>
          <w:sz w:val="20"/>
          <w:szCs w:val="20"/>
        </w:rPr>
        <w:t>Stock Repurchase Program before suspending further repurchases on March 13, 2020 in response to the COVID-19 pandemic.</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Capital Management</w:t>
      </w:r>
      <w:r>
        <w:rPr>
          <w:rFonts w:ascii="inherit" w:eastAsia="Times New Roman" w:hAnsi="inherit"/>
          <w:sz w:val="20"/>
          <w:szCs w:val="20"/>
        </w:rPr>
        <w:t>—</w:t>
      </w:r>
      <w:r>
        <w:rPr>
          <w:rFonts w:eastAsia="Times New Roman"/>
          <w:sz w:val="20"/>
          <w:szCs w:val="20"/>
        </w:rPr>
        <w:t>Dividend Policy and Stock Purchases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Below are additional highlights of our perf</w:t>
      </w:r>
      <w:r>
        <w:rPr>
          <w:rFonts w:ascii="inherit" w:eastAsia="Times New Roman" w:hAnsi="inherit"/>
          <w:sz w:val="20"/>
          <w:szCs w:val="20"/>
        </w:rPr>
        <w:t>ormance in</w:t>
      </w:r>
      <w:r>
        <w:rPr>
          <w:rFonts w:ascii="inherit" w:eastAsia="Times New Roman" w:hAnsi="inherit"/>
          <w:sz w:val="20"/>
          <w:szCs w:val="20"/>
        </w:rPr>
        <w:t xml:space="preserve"> </w:t>
      </w:r>
      <w:r>
        <w:rPr>
          <w:rFonts w:ascii="inherit" w:eastAsia="Times New Roman" w:hAnsi="inherit"/>
          <w:sz w:val="20"/>
          <w:szCs w:val="20"/>
        </w:rPr>
        <w:t>the second quarter and first six months of 2020. These highlights are generally based on a comparison between the results of</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except as otherwise noted. The changes in our financial condit</w:t>
      </w:r>
      <w:r>
        <w:rPr>
          <w:rFonts w:ascii="inherit" w:eastAsia="Times New Roman" w:hAnsi="inherit"/>
          <w:sz w:val="20"/>
          <w:szCs w:val="20"/>
        </w:rPr>
        <w:t>ion and credit performance are generally based on our financial condition and credit performance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December 31, 2019. We provide a more detailed discussion of our financial performance in the sections following this</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Executive</w:t>
      </w:r>
      <w:r>
        <w:rPr>
          <w:rFonts w:eastAsia="Times New Roman"/>
          <w:sz w:val="20"/>
          <w:szCs w:val="20"/>
        </w:rPr>
        <w:t xml:space="preserve"> Summary and Business Outlook</w:t>
      </w:r>
      <w:r>
        <w:rPr>
          <w:rFonts w:ascii="inherit" w:eastAsia="Times New Roman" w:hAnsi="inherit"/>
          <w:sz w:val="20"/>
          <w:szCs w:val="20"/>
        </w:rPr>
        <w:t>.”</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Total Company Performance</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48214855"/>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Earnings:</w:t>
            </w:r>
            <w:r>
              <w:rPr>
                <w:rFonts w:ascii="inherit" w:eastAsia="Times New Roman" w:hAnsi="inherit"/>
                <w:sz w:val="20"/>
                <w:szCs w:val="20"/>
              </w:rPr>
              <w:t xml:space="preserve"> </w:t>
            </w:r>
            <w:r>
              <w:rPr>
                <w:rFonts w:ascii="inherit" w:eastAsia="Times New Roman" w:hAnsi="inherit"/>
                <w:sz w:val="20"/>
                <w:szCs w:val="20"/>
              </w:rPr>
              <w:t>Our net loss of</w:t>
            </w:r>
            <w:r>
              <w:rPr>
                <w:rFonts w:ascii="inherit" w:eastAsia="Times New Roman" w:hAnsi="inherit"/>
                <w:sz w:val="20"/>
                <w:szCs w:val="20"/>
              </w:rPr>
              <w:t xml:space="preserve"> </w:t>
            </w:r>
            <w:r>
              <w:rPr>
                <w:rFonts w:ascii="inherit" w:eastAsia="Times New Roman" w:hAnsi="inherit"/>
                <w:sz w:val="20"/>
                <w:szCs w:val="20"/>
              </w:rPr>
              <w:t>$918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 billion</w:t>
            </w:r>
            <w:r>
              <w:rPr>
                <w:rFonts w:ascii="inherit" w:eastAsia="Times New Roman" w:hAnsi="inherit"/>
                <w:sz w:val="20"/>
                <w:szCs w:val="20"/>
              </w:rPr>
              <w:t xml:space="preserve"> </w:t>
            </w:r>
            <w:r>
              <w:rPr>
                <w:rFonts w:ascii="inherit" w:eastAsia="Times New Roman" w:hAnsi="inherit"/>
                <w:sz w:val="20"/>
                <w:szCs w:val="20"/>
              </w:rPr>
              <w:t>in the first six months of 2020 compared to net income of $1.6 billion in the second quarter of 2019 and $3.0 billion in the first six months of 2019 was primarily driven by:</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548684878"/>
          <w:tblCellSpacing w:w="0" w:type="dxa"/>
        </w:trPr>
        <w:tc>
          <w:tcPr>
            <w:tcW w:w="108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45043942"/>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higher provision for credit losses due to</w:t>
            </w:r>
            <w:r>
              <w:rPr>
                <w:rFonts w:ascii="inherit" w:eastAsia="Times New Roman" w:hAnsi="inherit"/>
                <w:sz w:val="20"/>
                <w:szCs w:val="20"/>
              </w:rPr>
              <w:t xml:space="preserve"> </w:t>
            </w:r>
            <w:r>
              <w:rPr>
                <w:rFonts w:ascii="inherit" w:eastAsia="Times New Roman" w:hAnsi="inherit"/>
                <w:sz w:val="20"/>
                <w:szCs w:val="20"/>
              </w:rPr>
              <w:t>expectations of economic worseni</w:t>
            </w:r>
            <w:r>
              <w:rPr>
                <w:rFonts w:ascii="inherit" w:eastAsia="Times New Roman" w:hAnsi="inherit"/>
                <w:sz w:val="20"/>
                <w:szCs w:val="20"/>
              </w:rPr>
              <w:t>ng and uncertainty as a result of the COVID-19 pandemic;</w:t>
            </w:r>
            <w:r>
              <w:rPr>
                <w:rFonts w:ascii="inherit" w:eastAsia="Times New Roman" w:hAnsi="inherit"/>
                <w:sz w:val="20"/>
                <w:szCs w:val="20"/>
              </w:rPr>
              <w:t xml:space="preserve"> </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548684878"/>
          <w:tblCellSpacing w:w="0" w:type="dxa"/>
        </w:trPr>
        <w:tc>
          <w:tcPr>
            <w:tcW w:w="108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64368439"/>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lower net interest income due to</w:t>
            </w:r>
            <w:r>
              <w:rPr>
                <w:rFonts w:ascii="inherit" w:eastAsia="Times New Roman" w:hAnsi="inherit"/>
                <w:sz w:val="20"/>
                <w:szCs w:val="20"/>
              </w:rPr>
              <w:t xml:space="preserve"> </w:t>
            </w:r>
            <w:r>
              <w:rPr>
                <w:rFonts w:ascii="inherit" w:eastAsia="Times New Roman" w:hAnsi="inherit"/>
                <w:sz w:val="20"/>
                <w:szCs w:val="20"/>
              </w:rPr>
              <w:t>a shift in our asset mix with cash balances representing a greater proportion of total average interest-earning assets as compared to loans, partially offset by the lower interest rate paid on interest-bearing liabilities;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548684878"/>
          <w:tblCellSpacing w:w="0" w:type="dxa"/>
        </w:trPr>
        <w:tc>
          <w:tcPr>
            <w:tcW w:w="108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600721403"/>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 xml:space="preserve">lower non-interest income </w:t>
            </w:r>
            <w:r>
              <w:rPr>
                <w:rFonts w:ascii="inherit" w:eastAsia="Times New Roman" w:hAnsi="inherit"/>
                <w:sz w:val="20"/>
                <w:szCs w:val="20"/>
              </w:rPr>
              <w:t>due to lower net interchange fees from a decline in purchase volume in our Domestic Card business, and</w:t>
            </w:r>
            <w:r>
              <w:rPr>
                <w:rFonts w:ascii="inherit" w:eastAsia="Times New Roman" w:hAnsi="inherit"/>
                <w:sz w:val="20"/>
                <w:szCs w:val="20"/>
              </w:rPr>
              <w:t xml:space="preserve"> </w:t>
            </w:r>
            <w:r>
              <w:rPr>
                <w:rFonts w:ascii="inherit" w:eastAsia="Times New Roman" w:hAnsi="inherit"/>
                <w:sz w:val="20"/>
                <w:szCs w:val="20"/>
              </w:rPr>
              <w:t>lower service charges and other customer-related fees due to decreased customer activity; and</w:t>
            </w:r>
            <w:r>
              <w:rPr>
                <w:rFonts w:ascii="inherit" w:eastAsia="Times New Roman" w:hAnsi="inherit"/>
                <w:sz w:val="20"/>
                <w:szCs w:val="20"/>
              </w:rPr>
              <w:t xml:space="preserve"> </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4585"/>
      </w:tblGrid>
      <w:tr w:rsidR="00000000">
        <w:trPr>
          <w:divId w:val="548684878"/>
          <w:tblCellSpacing w:w="0" w:type="dxa"/>
        </w:trPr>
        <w:tc>
          <w:tcPr>
            <w:tcW w:w="108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24487049"/>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higher operating expenses due to legal reserve buil</w:t>
            </w:r>
            <w:r>
              <w:rPr>
                <w:rFonts w:ascii="inherit" w:eastAsia="Times New Roman" w:hAnsi="inherit"/>
                <w:sz w:val="20"/>
                <w:szCs w:val="20"/>
              </w:rPr>
              <w:t>ds.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These drivers were partially offset by lower marketing expense driven by our decision to decrease marketing spend in the current economic environment.</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32"/>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39520281"/>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548684878"/>
          <w:tblCellSpacing w:w="0" w:type="dxa"/>
        </w:trPr>
        <w:tc>
          <w:tcPr>
            <w:tcW w:w="108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4657551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$14.3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$251.5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 xml:space="preserve">primarily driven by a decline in purchase volume and elevated payments resulting from the impact of the government stimulus in our </w:t>
            </w:r>
            <w:r>
              <w:rPr>
                <w:rFonts w:ascii="inherit" w:eastAsia="Times New Roman" w:hAnsi="inherit"/>
                <w:sz w:val="20"/>
                <w:szCs w:val="20"/>
              </w:rPr>
              <w:t>Domestic Card business, partially offset by growth in our auto and commercial loan portfolios.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divId w:val="548684878"/>
          <w:tblCellSpacing w:w="0" w:type="dxa"/>
        </w:trPr>
        <w:tc>
          <w:tcPr>
            <w:tcW w:w="108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43656212"/>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$10.7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$253.4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of 2019</w:t>
            </w:r>
            <w:r>
              <w:rPr>
                <w:rFonts w:ascii="inherit" w:eastAsia="Times New Roman" w:hAnsi="inherit"/>
                <w:sz w:val="20"/>
                <w:szCs w:val="20"/>
              </w:rPr>
              <w:t xml:space="preserve"> </w:t>
            </w:r>
            <w:r>
              <w:rPr>
                <w:rFonts w:ascii="inherit" w:eastAsia="Times New Roman" w:hAnsi="inherit"/>
                <w:sz w:val="20"/>
                <w:szCs w:val="20"/>
              </w:rPr>
              <w:t>primar</w:t>
            </w:r>
            <w:r>
              <w:rPr>
                <w:rFonts w:ascii="inherit" w:eastAsia="Times New Roman" w:hAnsi="inherit"/>
                <w:sz w:val="20"/>
                <w:szCs w:val="20"/>
              </w:rPr>
              <w:t>ily driven by growth in our commercial and auto loan portfolios. 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$15.8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$258.1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w:t>
            </w:r>
            <w:r>
              <w:rPr>
                <w:rFonts w:ascii="inherit" w:eastAsia="Times New Roman" w:hAnsi="inherit"/>
                <w:sz w:val="20"/>
                <w:szCs w:val="20"/>
              </w:rPr>
              <w:t xml:space="preserve"> </w:t>
            </w:r>
          </w:p>
        </w:tc>
      </w:tr>
    </w:tbl>
    <w:p w:rsidR="00000000" w:rsidRDefault="00A44DFC">
      <w:pPr>
        <w:divId w:val="97190815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81122796"/>
          <w:jc w:val="center"/>
        </w:trPr>
        <w:tc>
          <w:tcPr>
            <w:tcW w:w="0" w:type="auto"/>
            <w:gridSpan w:val="3"/>
            <w:vAlign w:val="center"/>
            <w:hideMark/>
          </w:tcPr>
          <w:p w:rsidR="00000000" w:rsidRDefault="00A44DFC">
            <w:pPr>
              <w:rPr>
                <w:rFonts w:eastAsia="Times New Roman"/>
                <w:sz w:val="20"/>
                <w:szCs w:val="20"/>
              </w:rPr>
            </w:pPr>
          </w:p>
        </w:tc>
      </w:tr>
      <w:tr w:rsidR="00000000">
        <w:trPr>
          <w:divId w:val="481122796"/>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481122796"/>
          <w:jc w:val="center"/>
        </w:trPr>
        <w:tc>
          <w:tcPr>
            <w:tcW w:w="0" w:type="auto"/>
            <w:gridSpan w:val="3"/>
            <w:tcMar>
              <w:top w:w="30" w:type="dxa"/>
              <w:left w:w="30" w:type="dxa"/>
              <w:bottom w:w="30" w:type="dxa"/>
              <w:right w:w="30" w:type="dxa"/>
            </w:tcMar>
            <w:vAlign w:val="bottom"/>
            <w:hideMark/>
          </w:tcPr>
          <w:p w:rsidR="00000000" w:rsidRDefault="00A44DFC">
            <w:pPr>
              <w:divId w:val="310795820"/>
              <w:rPr>
                <w:rFonts w:eastAsia="Times New Roman"/>
                <w:sz w:val="20"/>
                <w:szCs w:val="20"/>
              </w:rPr>
            </w:pPr>
            <w:r>
              <w:rPr>
                <w:rFonts w:ascii="inherit" w:eastAsia="Times New Roman" w:hAnsi="inherit"/>
                <w:sz w:val="20"/>
                <w:szCs w:val="20"/>
              </w:rPr>
              <w:t> </w:t>
            </w:r>
          </w:p>
        </w:tc>
      </w:tr>
      <w:tr w:rsidR="00000000">
        <w:trPr>
          <w:divId w:val="481122796"/>
          <w:jc w:val="center"/>
        </w:trPr>
        <w:tc>
          <w:tcPr>
            <w:tcW w:w="0" w:type="auto"/>
            <w:tcMar>
              <w:top w:w="30" w:type="dxa"/>
              <w:left w:w="30" w:type="dxa"/>
              <w:bottom w:w="30" w:type="dxa"/>
              <w:right w:w="30" w:type="dxa"/>
            </w:tcMar>
            <w:vAlign w:val="bottom"/>
            <w:hideMark/>
          </w:tcPr>
          <w:p w:rsidR="00000000" w:rsidRDefault="00A44DFC">
            <w:pPr>
              <w:divId w:val="1651590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A44DFC">
      <w:pPr>
        <w:spacing w:line="288" w:lineRule="auto"/>
        <w:jc w:val="both"/>
        <w:divId w:val="132848062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765489012"/>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six months of 2019</w:t>
      </w:r>
      <w:r>
        <w:rPr>
          <w:rFonts w:ascii="inherit" w:eastAsia="Times New Roman" w:hAnsi="inherit"/>
          <w:sz w:val="20"/>
          <w:szCs w:val="20"/>
        </w:rPr>
        <w:t xml:space="preserve"> </w:t>
      </w:r>
      <w:r>
        <w:rPr>
          <w:rFonts w:ascii="inherit" w:eastAsia="Times New Roman" w:hAnsi="inherit"/>
          <w:sz w:val="20"/>
          <w:szCs w:val="20"/>
        </w:rPr>
        <w:t>primarily driven by growth in our commercial, auto and domestic credit card loan portfolios, including the acquired Walmart p</w:t>
      </w:r>
      <w:r>
        <w:rPr>
          <w:rFonts w:ascii="inherit" w:eastAsia="Times New Roman" w:hAnsi="inherit"/>
          <w:sz w:val="20"/>
          <w:szCs w:val="20"/>
        </w:rPr>
        <w:t>ortfolio.</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004626449"/>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xml:space="preserve"> </w:t>
            </w:r>
            <w:r>
              <w:rPr>
                <w:rFonts w:ascii="inherit" w:eastAsia="Times New Roman" w:hAnsi="inherit"/>
                <w:sz w:val="20"/>
                <w:szCs w:val="20"/>
              </w:rPr>
              <w:t>Our net charge-off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2.38%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basis point to</w:t>
            </w:r>
            <w:r>
              <w:rPr>
                <w:rFonts w:ascii="inherit" w:eastAsia="Times New Roman" w:hAnsi="inherit"/>
                <w:sz w:val="20"/>
                <w:szCs w:val="20"/>
              </w:rPr>
              <w:t xml:space="preserve"> </w:t>
            </w:r>
            <w:r>
              <w:rPr>
                <w:rFonts w:ascii="inherit" w:eastAsia="Times New Roman" w:hAnsi="inherit"/>
                <w:sz w:val="20"/>
                <w:szCs w:val="20"/>
              </w:rPr>
              <w:t>2.55%</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six months of 2019, primarily driven by consumer payment behavior,</w:t>
            </w:r>
            <w:r>
              <w:rPr>
                <w:rFonts w:ascii="inherit" w:eastAsia="Times New Roman" w:hAnsi="inherit"/>
                <w:sz w:val="20"/>
                <w:szCs w:val="20"/>
              </w:rPr>
              <w:t xml:space="preserve"> </w:t>
            </w:r>
            <w:r>
              <w:rPr>
                <w:rFonts w:ascii="inherit" w:eastAsia="Times New Roman" w:hAnsi="inherit"/>
                <w:sz w:val="20"/>
                <w:szCs w:val="20"/>
              </w:rPr>
              <w:t>the impact of the government stimulus and the acquired Walmart portfolio, partially offset by elevated charge-offs in our commercial energy loan portfolio.</w:t>
            </w:r>
            <w:r>
              <w:rPr>
                <w:rFonts w:ascii="inherit" w:eastAsia="Times New Roman" w:hAnsi="inherit"/>
                <w:sz w:val="20"/>
                <w:szCs w:val="20"/>
              </w:rPr>
              <w:t xml:space="preserve"> </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30+ day delinquency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144</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2.30%</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driven by consumer payment behavior, the short-term payment extensions offered to affected borrowers in response to the COVID-19 pandemic and the</w:t>
      </w:r>
      <w:r>
        <w:rPr>
          <w:rFonts w:ascii="inherit" w:eastAsia="Times New Roman" w:hAnsi="inherit"/>
          <w:sz w:val="20"/>
          <w:szCs w:val="20"/>
        </w:rPr>
        <w:t xml:space="preserve"> impact of the government stimulus on our auto and domestic credit card loan portfolios.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76711447"/>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Allowance for Credit Losses:</w:t>
            </w:r>
            <w:r>
              <w:rPr>
                <w:rFonts w:ascii="inherit" w:eastAsia="Times New Roman" w:hAnsi="inherit"/>
                <w:sz w:val="20"/>
                <w:szCs w:val="20"/>
              </w:rPr>
              <w:t xml:space="preserve"> </w:t>
            </w:r>
            <w:r>
              <w:rPr>
                <w:rFonts w:ascii="inherit" w:eastAsia="Times New Roman" w:hAnsi="inherit"/>
                <w:sz w:val="20"/>
                <w:szCs w:val="20"/>
              </w:rPr>
              <w:t>Our allowance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$16.8 billion, and our allowance coverage ratio</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398</w:t>
            </w:r>
            <w:r>
              <w:rPr>
                <w:rFonts w:ascii="inherit" w:eastAsia="Times New Roman" w:hAnsi="inherit"/>
                <w:sz w:val="20"/>
                <w:szCs w:val="20"/>
              </w:rPr>
              <w:t xml:space="preserve"> </w:t>
            </w:r>
            <w:r>
              <w:rPr>
                <w:rFonts w:ascii="inherit" w:eastAsia="Times New Roman" w:hAnsi="inherit"/>
                <w:sz w:val="20"/>
                <w:szCs w:val="20"/>
              </w:rPr>
              <w:t>basis p</w:t>
            </w:r>
            <w:r>
              <w:rPr>
                <w:rFonts w:ascii="inherit" w:eastAsia="Times New Roman" w:hAnsi="inherit"/>
                <w:sz w:val="20"/>
                <w:szCs w:val="20"/>
              </w:rPr>
              <w:t>oints to</w:t>
            </w:r>
            <w:r>
              <w:rPr>
                <w:rFonts w:ascii="inherit" w:eastAsia="Times New Roman" w:hAnsi="inherit"/>
                <w:sz w:val="20"/>
                <w:szCs w:val="20"/>
              </w:rPr>
              <w:t xml:space="preserve"> </w:t>
            </w:r>
            <w:r>
              <w:rPr>
                <w:rFonts w:ascii="inherit" w:eastAsia="Times New Roman" w:hAnsi="inherit"/>
                <w:sz w:val="20"/>
                <w:szCs w:val="20"/>
              </w:rPr>
              <w:t>6.69%</w:t>
            </w:r>
            <w:r>
              <w:rPr>
                <w:rFonts w:ascii="inherit" w:eastAsia="Times New Roman" w:hAnsi="inherit"/>
                <w:sz w:val="20"/>
                <w:szCs w:val="20"/>
              </w:rPr>
              <w:t xml:space="preserve"> </w:t>
            </w:r>
            <w:r>
              <w:rPr>
                <w:rFonts w:ascii="inherit" w:eastAsia="Times New Roman" w:hAnsi="inherit"/>
                <w:sz w:val="20"/>
                <w:szCs w:val="20"/>
              </w:rPr>
              <w:t>as of June 30, 2020 from December 31, 2019,</w:t>
            </w:r>
            <w:r>
              <w:rPr>
                <w:rFonts w:ascii="inherit" w:eastAsia="Times New Roman" w:hAnsi="inherit"/>
                <w:sz w:val="20"/>
                <w:szCs w:val="20"/>
              </w:rPr>
              <w:t xml:space="preserve"> </w:t>
            </w:r>
            <w:r>
              <w:rPr>
                <w:rFonts w:ascii="inherit" w:eastAsia="Times New Roman" w:hAnsi="inherit"/>
                <w:sz w:val="20"/>
                <w:szCs w:val="20"/>
              </w:rPr>
              <w:t>driven by the allowance build from expectations of economic worsening and uncertainty as a result of the COVID-19 pandemic as well as the adoption of the CECL standard.</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Business Outlook</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discus</w:t>
      </w:r>
      <w:r>
        <w:rPr>
          <w:rFonts w:ascii="inherit" w:eastAsia="Times New Roman" w:hAnsi="inherit"/>
          <w:sz w:val="20"/>
          <w:szCs w:val="20"/>
        </w:rPr>
        <w:t>s in this Report our expectations as of the time this Report was filed regarding our total company performance and the performance of our business segments based on market conditions, the regulatory environment and our business strategies. The statements c</w:t>
      </w:r>
      <w:r>
        <w:rPr>
          <w:rFonts w:ascii="inherit" w:eastAsia="Times New Roman" w:hAnsi="inherit"/>
          <w:sz w:val="20"/>
          <w:szCs w:val="20"/>
        </w:rPr>
        <w:t>ontained in this Report are based on our current expectations regarding our outlook for our financial results and business strategies. Our expectations take into account, and should be read in conjunction with, our expectations regarding economic trends an</w:t>
      </w:r>
      <w:r>
        <w:rPr>
          <w:rFonts w:ascii="inherit" w:eastAsia="Times New Roman" w:hAnsi="inherit"/>
          <w:sz w:val="20"/>
          <w:szCs w:val="20"/>
        </w:rPr>
        <w:t>d analysis of our business as discussed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—Item 7. MD&amp;A”</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Certain statements are forward-looking statements within the meaning of the Private Securities Litigation Reform Act of 1995. Actual resu</w:t>
      </w:r>
      <w:r>
        <w:rPr>
          <w:rFonts w:ascii="inherit" w:eastAsia="Times New Roman" w:hAnsi="inherit"/>
          <w:sz w:val="20"/>
          <w:szCs w:val="20"/>
        </w:rPr>
        <w:t>lts could differ materially from those in our forward-looking statements. Except as otherwise disclosed, forward-looking statements do not reflect:</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828"/>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6161465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any change in current dividend or repurchase strategies;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56966163"/>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the effect of any acquisitions, divestitures or similar transactions that have not been previously disclosed;</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39903302"/>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any changes in laws, regulations or regulatory interpretations, in each case after the date as of which such statements are made;</w:t>
            </w:r>
            <w:r>
              <w:rPr>
                <w:rFonts w:ascii="inherit" w:eastAsia="Times New Roman" w:hAnsi="inherit"/>
                <w:sz w:val="20"/>
                <w:szCs w:val="20"/>
              </w:rPr>
              <w:t xml:space="preserve"> </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4419644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the potential impact on our business, operations and reputation from, and expenses and uncertainties associated with, the Cybersecurity Incident, other than the incremental costs related to the incident we expect to incur in 2020 which will be separately r</w:t>
            </w:r>
            <w:r>
              <w:rPr>
                <w:rFonts w:ascii="inherit" w:eastAsia="Times New Roman" w:hAnsi="inherit"/>
                <w:sz w:val="20"/>
                <w:szCs w:val="20"/>
              </w:rPr>
              <w:t>eported as an adjusting item as it relates to the Company’s financial results; or</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8858407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 xml:space="preserve">Moreover, this Report reflects certain assumptions regarding the potential effects of the COVID-19 pandemic on our business, results of operations, and financial condition. The extent to which the COVID-19 pandemic ultimately impacts our business, results </w:t>
            </w:r>
            <w:r>
              <w:rPr>
                <w:rFonts w:ascii="inherit" w:eastAsia="Times New Roman" w:hAnsi="inherit"/>
                <w:sz w:val="20"/>
                <w:szCs w:val="20"/>
              </w:rPr>
              <w:t>of operations, and financial condition will depend on future developments, which are still uncertain and cannot be predicted, including the scope and duration of the pandemic and actions taken by governmental authorities and other third parties in response</w:t>
            </w:r>
            <w:r>
              <w:rPr>
                <w:rFonts w:ascii="inherit" w:eastAsia="Times New Roman" w:hAnsi="inherit"/>
                <w:sz w:val="20"/>
                <w:szCs w:val="20"/>
              </w:rPr>
              <w:t xml:space="preserve"> to the pandemic.</w:t>
            </w:r>
            <w:r>
              <w:rPr>
                <w:rFonts w:ascii="inherit" w:eastAsia="Times New Roman" w:hAnsi="inherit"/>
                <w:sz w:val="20"/>
                <w:szCs w:val="20"/>
              </w:rPr>
              <w:t xml:space="preserve"> </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Forward-Looking Statements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for more information on the forward-looking statements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Quarterly Report on Form 10-</w:t>
      </w:r>
      <w:r>
        <w:rPr>
          <w:rFonts w:ascii="inherit" w:eastAsia="Times New Roman" w:hAnsi="inherit"/>
          <w:sz w:val="20"/>
          <w:szCs w:val="20"/>
        </w:rPr>
        <w:t>Q for the period ended March 31, 2020 for factors that could materially influence our results.</w:t>
      </w:r>
    </w:p>
    <w:p w:rsidR="00000000" w:rsidRDefault="00A44DFC">
      <w:pPr>
        <w:divId w:val="59435900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4722129"/>
          <w:jc w:val="center"/>
        </w:trPr>
        <w:tc>
          <w:tcPr>
            <w:tcW w:w="0" w:type="auto"/>
            <w:gridSpan w:val="3"/>
            <w:vAlign w:val="center"/>
            <w:hideMark/>
          </w:tcPr>
          <w:p w:rsidR="00000000" w:rsidRDefault="00A44DFC">
            <w:pPr>
              <w:rPr>
                <w:rFonts w:eastAsia="Times New Roman"/>
                <w:sz w:val="20"/>
                <w:szCs w:val="20"/>
              </w:rPr>
            </w:pPr>
          </w:p>
        </w:tc>
      </w:tr>
      <w:tr w:rsidR="00000000">
        <w:trPr>
          <w:divId w:val="2472212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4722129"/>
          <w:jc w:val="center"/>
        </w:trPr>
        <w:tc>
          <w:tcPr>
            <w:tcW w:w="0" w:type="auto"/>
            <w:gridSpan w:val="3"/>
            <w:tcMar>
              <w:top w:w="30" w:type="dxa"/>
              <w:left w:w="30" w:type="dxa"/>
              <w:bottom w:w="30" w:type="dxa"/>
              <w:right w:w="30" w:type="dxa"/>
            </w:tcMar>
            <w:vAlign w:val="bottom"/>
            <w:hideMark/>
          </w:tcPr>
          <w:p w:rsidR="00000000" w:rsidRDefault="00A44DFC">
            <w:pPr>
              <w:divId w:val="1203832761"/>
              <w:rPr>
                <w:rFonts w:eastAsia="Times New Roman"/>
                <w:sz w:val="20"/>
                <w:szCs w:val="20"/>
              </w:rPr>
            </w:pPr>
            <w:r>
              <w:rPr>
                <w:rFonts w:ascii="inherit" w:eastAsia="Times New Roman" w:hAnsi="inherit"/>
                <w:sz w:val="20"/>
                <w:szCs w:val="20"/>
              </w:rPr>
              <w:t> </w:t>
            </w:r>
          </w:p>
        </w:tc>
      </w:tr>
      <w:tr w:rsidR="00000000">
        <w:trPr>
          <w:divId w:val="24722129"/>
          <w:jc w:val="center"/>
        </w:trPr>
        <w:tc>
          <w:tcPr>
            <w:tcW w:w="0" w:type="auto"/>
            <w:tcMar>
              <w:top w:w="30" w:type="dxa"/>
              <w:left w:w="30" w:type="dxa"/>
              <w:bottom w:w="30" w:type="dxa"/>
              <w:right w:w="30" w:type="dxa"/>
            </w:tcMar>
            <w:vAlign w:val="bottom"/>
            <w:hideMark/>
          </w:tcPr>
          <w:p w:rsidR="00000000" w:rsidRDefault="00A44DFC">
            <w:pPr>
              <w:divId w:val="1248151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A44DFC">
      <w:pPr>
        <w:spacing w:line="288" w:lineRule="auto"/>
        <w:jc w:val="both"/>
        <w:divId w:val="205927825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003316649"/>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8289"/>
      </w:tblGrid>
      <w:tr w:rsidR="00000000">
        <w:trPr>
          <w:divId w:val="1425302513"/>
        </w:trPr>
        <w:tc>
          <w:tcPr>
            <w:tcW w:w="0" w:type="auto"/>
            <w:vAlign w:val="center"/>
            <w:hideMark/>
          </w:tcPr>
          <w:p w:rsidR="00000000" w:rsidRDefault="00A44DFC">
            <w:pPr>
              <w:rPr>
                <w:rFonts w:eastAsia="Times New Roman"/>
                <w:sz w:val="20"/>
                <w:szCs w:val="20"/>
              </w:rPr>
            </w:pPr>
          </w:p>
        </w:tc>
      </w:tr>
      <w:tr w:rsidR="00000000">
        <w:trPr>
          <w:divId w:val="1425302513"/>
        </w:trPr>
        <w:tc>
          <w:tcPr>
            <w:tcW w:w="5000" w:type="pct"/>
            <w:vAlign w:val="center"/>
            <w:hideMark/>
          </w:tcPr>
          <w:p w:rsidR="00000000" w:rsidRDefault="00A44DFC">
            <w:pPr>
              <w:rPr>
                <w:rFonts w:eastAsia="Times New Roman"/>
                <w:sz w:val="20"/>
                <w:szCs w:val="20"/>
              </w:rPr>
            </w:pPr>
          </w:p>
        </w:tc>
      </w:tr>
      <w:tr w:rsidR="00000000">
        <w:trPr>
          <w:divId w:val="1425302513"/>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CONSOLIDATED RESULTS OF OPERATIONS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section below provides a comparative discussion of our consolidated financial performance for</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We provide a discussion of our business segment results in the following section,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Business Seg</w:t>
      </w:r>
      <w:r>
        <w:rPr>
          <w:rFonts w:eastAsia="Times New Roman"/>
          <w:sz w:val="20"/>
          <w:szCs w:val="20"/>
        </w:rPr>
        <w:t>ment Financial Performance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This section should be read together with our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Executive Summary and Business Outlook</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where we discuss trends and other factors that we expect will affect our future results of operations.</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Net Interest Income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Net interes</w:t>
      </w:r>
      <w:r>
        <w:rPr>
          <w:rFonts w:ascii="inherit" w:eastAsia="Times New Roman" w:hAnsi="inherit"/>
          <w:sz w:val="20"/>
          <w:szCs w:val="20"/>
        </w:rPr>
        <w:t>t income represents the difference between the interest income, including certain fees, earned on our interest-earning assets and the interest expense incurred on our interest-bearing liabilities. Interest-earning assets include loans, investment securitie</w:t>
      </w:r>
      <w:r>
        <w:rPr>
          <w:rFonts w:ascii="inherit" w:eastAsia="Times New Roman" w:hAnsi="inherit"/>
          <w:sz w:val="20"/>
          <w:szCs w:val="20"/>
        </w:rPr>
        <w:t>s and other interest-earning assets, while our interest-bearing liabilities include interest-bearing deposits, securitized debt obligations, senior and subordinated notes, other borrowings and other interest-bearing liabilities. Generally, we include in in</w:t>
      </w:r>
      <w:r>
        <w:rPr>
          <w:rFonts w:ascii="inherit" w:eastAsia="Times New Roman" w:hAnsi="inherit"/>
          <w:sz w:val="20"/>
          <w:szCs w:val="20"/>
        </w:rPr>
        <w:t>terest income any past due fees on loans that we deem collectible. Our net interest margin, based on our consolidated results, represents the difference between the yield on our interest-earning assets and the cost of our interest-bearing liabilities, incl</w:t>
      </w:r>
      <w:r>
        <w:rPr>
          <w:rFonts w:ascii="inherit" w:eastAsia="Times New Roman" w:hAnsi="inherit"/>
          <w:sz w:val="20"/>
          <w:szCs w:val="20"/>
        </w:rPr>
        <w:t>uding the notional impact of non-interest-bearing funding. We expect net interest income and our net interest margin to fluctuate based on changes in interest rates and changes in the amount and composition of our interest-earning assets and interest-beari</w:t>
      </w:r>
      <w:r>
        <w:rPr>
          <w:rFonts w:ascii="inherit" w:eastAsia="Times New Roman" w:hAnsi="inherit"/>
          <w:sz w:val="20"/>
          <w:szCs w:val="20"/>
        </w:rPr>
        <w:t>ng liabilities.</w:t>
      </w:r>
    </w:p>
    <w:p w:rsidR="00000000" w:rsidRDefault="00A44DFC">
      <w:pPr>
        <w:divId w:val="79410621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125610246"/>
          <w:jc w:val="center"/>
        </w:trPr>
        <w:tc>
          <w:tcPr>
            <w:tcW w:w="0" w:type="auto"/>
            <w:gridSpan w:val="3"/>
            <w:vAlign w:val="center"/>
            <w:hideMark/>
          </w:tcPr>
          <w:p w:rsidR="00000000" w:rsidRDefault="00A44DFC">
            <w:pPr>
              <w:rPr>
                <w:rFonts w:eastAsia="Times New Roman"/>
                <w:sz w:val="20"/>
                <w:szCs w:val="20"/>
              </w:rPr>
            </w:pPr>
          </w:p>
        </w:tc>
      </w:tr>
      <w:tr w:rsidR="00000000">
        <w:trPr>
          <w:divId w:val="2125610246"/>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125610246"/>
          <w:jc w:val="center"/>
        </w:trPr>
        <w:tc>
          <w:tcPr>
            <w:tcW w:w="0" w:type="auto"/>
            <w:gridSpan w:val="3"/>
            <w:tcMar>
              <w:top w:w="30" w:type="dxa"/>
              <w:left w:w="30" w:type="dxa"/>
              <w:bottom w:w="30" w:type="dxa"/>
              <w:right w:w="30" w:type="dxa"/>
            </w:tcMar>
            <w:vAlign w:val="bottom"/>
            <w:hideMark/>
          </w:tcPr>
          <w:p w:rsidR="00000000" w:rsidRDefault="00A44DFC">
            <w:pPr>
              <w:divId w:val="1004556758"/>
              <w:rPr>
                <w:rFonts w:eastAsia="Times New Roman"/>
                <w:sz w:val="20"/>
                <w:szCs w:val="20"/>
              </w:rPr>
            </w:pPr>
            <w:r>
              <w:rPr>
                <w:rFonts w:ascii="inherit" w:eastAsia="Times New Roman" w:hAnsi="inherit"/>
                <w:sz w:val="20"/>
                <w:szCs w:val="20"/>
              </w:rPr>
              <w:t> </w:t>
            </w:r>
          </w:p>
        </w:tc>
      </w:tr>
      <w:tr w:rsidR="00000000">
        <w:trPr>
          <w:divId w:val="2125610246"/>
          <w:jc w:val="center"/>
        </w:trPr>
        <w:tc>
          <w:tcPr>
            <w:tcW w:w="0" w:type="auto"/>
            <w:tcMar>
              <w:top w:w="30" w:type="dxa"/>
              <w:left w:w="30" w:type="dxa"/>
              <w:bottom w:w="30" w:type="dxa"/>
              <w:right w:w="30" w:type="dxa"/>
            </w:tcMar>
            <w:vAlign w:val="bottom"/>
            <w:hideMark/>
          </w:tcPr>
          <w:p w:rsidR="00000000" w:rsidRDefault="00A44DFC">
            <w:pPr>
              <w:divId w:val="820080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A44DFC">
      <w:pPr>
        <w:spacing w:line="288" w:lineRule="auto"/>
        <w:jc w:val="both"/>
        <w:divId w:val="73219563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878738693"/>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below presents the average outstanding balance, interest income earned, interest expense incurred and average yield for</w:t>
      </w:r>
      <w:r>
        <w:rPr>
          <w:rFonts w:ascii="inherit" w:eastAsia="Times New Roman" w:hAnsi="inherit"/>
          <w:sz w:val="20"/>
          <w:szCs w:val="20"/>
        </w:rPr>
        <w:t xml:space="preserve"> </w:t>
      </w:r>
      <w:r>
        <w:rPr>
          <w:rFonts w:ascii="inherit" w:eastAsia="Times New Roman" w:hAnsi="inherit"/>
          <w:sz w:val="20"/>
          <w:szCs w:val="20"/>
        </w:rPr>
        <w:t>the second quart</w:t>
      </w:r>
      <w:r>
        <w:rPr>
          <w:rFonts w:ascii="inherit" w:eastAsia="Times New Roman" w:hAnsi="inherit"/>
          <w:sz w:val="20"/>
          <w:szCs w:val="20"/>
        </w:rPr>
        <w:t>er and first six months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 each major category of our interest-earning assets and interest-bearing liabilities. Nonperforming loans are included in the average loan balances below.</w:t>
      </w:r>
      <w:r>
        <w:rPr>
          <w:rFonts w:ascii="inherit" w:eastAsia="Times New Roman" w:hAnsi="inherit"/>
          <w:sz w:val="20"/>
          <w:szCs w:val="20"/>
        </w:rPr>
        <w:t xml:space="preserve"> </w:t>
      </w:r>
    </w:p>
    <w:p w:rsidR="00000000" w:rsidRDefault="00A44DFC">
      <w:pPr>
        <w:spacing w:line="288" w:lineRule="auto"/>
        <w:divId w:val="1088501919"/>
        <w:rPr>
          <w:rFonts w:eastAsia="Times New Roman"/>
          <w:sz w:val="20"/>
          <w:szCs w:val="20"/>
        </w:rPr>
      </w:pPr>
      <w:r>
        <w:rPr>
          <w:rFonts w:eastAsia="Times New Roman"/>
          <w:b/>
          <w:bCs/>
          <w:color w:val="000000"/>
          <w:sz w:val="18"/>
          <w:szCs w:val="18"/>
        </w:rPr>
        <w:t>Table 2: Average Balances, Net Interest Income and Net I</w:t>
      </w:r>
      <w:r>
        <w:rPr>
          <w:rFonts w:eastAsia="Times New Roman"/>
          <w:b/>
          <w:bCs/>
          <w:color w:val="000000"/>
          <w:sz w:val="18"/>
          <w:szCs w:val="18"/>
        </w:rPr>
        <w:t>nterest Margin</w:t>
      </w:r>
    </w:p>
    <w:tbl>
      <w:tblPr>
        <w:tblW w:w="4961" w:type="pct"/>
        <w:tblCellMar>
          <w:left w:w="0" w:type="dxa"/>
          <w:right w:w="0" w:type="dxa"/>
        </w:tblCellMar>
        <w:tblLook w:val="04A0" w:firstRow="1" w:lastRow="0" w:firstColumn="1" w:lastColumn="0" w:noHBand="0" w:noVBand="1"/>
      </w:tblPr>
      <w:tblGrid>
        <w:gridCol w:w="3489"/>
        <w:gridCol w:w="105"/>
        <w:gridCol w:w="117"/>
        <w:gridCol w:w="606"/>
        <w:gridCol w:w="96"/>
        <w:gridCol w:w="105"/>
        <w:gridCol w:w="118"/>
        <w:gridCol w:w="456"/>
        <w:gridCol w:w="76"/>
        <w:gridCol w:w="105"/>
        <w:gridCol w:w="447"/>
        <w:gridCol w:w="187"/>
        <w:gridCol w:w="105"/>
        <w:gridCol w:w="111"/>
        <w:gridCol w:w="565"/>
        <w:gridCol w:w="92"/>
        <w:gridCol w:w="105"/>
        <w:gridCol w:w="112"/>
        <w:gridCol w:w="456"/>
        <w:gridCol w:w="92"/>
        <w:gridCol w:w="105"/>
        <w:gridCol w:w="418"/>
        <w:gridCol w:w="173"/>
      </w:tblGrid>
      <w:tr w:rsidR="00000000">
        <w:trPr>
          <w:divId w:val="1311447761"/>
        </w:trPr>
        <w:tc>
          <w:tcPr>
            <w:tcW w:w="0" w:type="auto"/>
            <w:gridSpan w:val="23"/>
            <w:vAlign w:val="center"/>
            <w:hideMark/>
          </w:tcPr>
          <w:p w:rsidR="00000000" w:rsidRDefault="00A44DFC">
            <w:pPr>
              <w:spacing w:line="288" w:lineRule="auto"/>
              <w:rPr>
                <w:rFonts w:eastAsia="Times New Roman"/>
                <w:sz w:val="20"/>
                <w:szCs w:val="20"/>
              </w:rPr>
            </w:pPr>
          </w:p>
        </w:tc>
      </w:tr>
      <w:tr w:rsidR="00000000">
        <w:trPr>
          <w:divId w:val="1311447761"/>
        </w:trPr>
        <w:tc>
          <w:tcPr>
            <w:tcW w:w="2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311447761"/>
        </w:trPr>
        <w:tc>
          <w:tcPr>
            <w:tcW w:w="0" w:type="auto"/>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A44DFC">
            <w:pPr>
              <w:divId w:val="465398565"/>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Three Months Ended June 30,</w:t>
            </w:r>
          </w:p>
        </w:tc>
      </w:tr>
      <w:tr w:rsidR="00000000">
        <w:trPr>
          <w:divId w:val="1311447761"/>
        </w:trPr>
        <w:tc>
          <w:tcPr>
            <w:tcW w:w="0" w:type="auto"/>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A44DFC">
            <w:pPr>
              <w:divId w:val="111244363"/>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333387950"/>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r>
      <w:tr w:rsidR="00000000">
        <w:trPr>
          <w:divId w:val="1311447761"/>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A44DFC">
            <w:pPr>
              <w:divId w:val="18081568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Average</w:t>
            </w:r>
            <w:r>
              <w:rPr>
                <w:rFonts w:ascii="inherit" w:eastAsia="Times New Roman" w:hAnsi="inherit"/>
                <w:b/>
                <w:bCs/>
                <w:sz w:val="14"/>
                <w:szCs w:val="14"/>
              </w:rPr>
              <w:br/>
            </w: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2337827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Interest Income/</w:t>
            </w:r>
            <w:r>
              <w:rPr>
                <w:rFonts w:ascii="inherit" w:eastAsia="Times New Roman" w:hAnsi="inherit"/>
                <w:b/>
                <w:bCs/>
                <w:sz w:val="14"/>
                <w:szCs w:val="14"/>
              </w:rPr>
              <w:br/>
            </w: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6777290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c>
          <w:tcPr>
            <w:tcW w:w="0" w:type="auto"/>
            <w:tcMar>
              <w:top w:w="30" w:type="dxa"/>
              <w:left w:w="30" w:type="dxa"/>
              <w:bottom w:w="30" w:type="dxa"/>
              <w:right w:w="30" w:type="dxa"/>
            </w:tcMar>
            <w:vAlign w:val="bottom"/>
            <w:hideMark/>
          </w:tcPr>
          <w:p w:rsidR="00000000" w:rsidRDefault="00A44DFC">
            <w:pPr>
              <w:divId w:val="11772304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Average</w:t>
            </w:r>
            <w:r>
              <w:rPr>
                <w:rFonts w:ascii="inherit" w:eastAsia="Times New Roman" w:hAnsi="inherit"/>
                <w:b/>
                <w:bCs/>
                <w:sz w:val="14"/>
                <w:szCs w:val="14"/>
              </w:rPr>
              <w:br/>
            </w: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500894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Interest Income/</w:t>
            </w:r>
            <w:r>
              <w:rPr>
                <w:rFonts w:ascii="inherit" w:eastAsia="Times New Roman" w:hAnsi="inherit"/>
                <w:b/>
                <w:bCs/>
                <w:sz w:val="14"/>
                <w:szCs w:val="14"/>
              </w:rPr>
              <w:br/>
            </w: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8411653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r>
      <w:tr w:rsidR="00000000">
        <w:trPr>
          <w:divId w:val="131144776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A44DFC">
            <w:pPr>
              <w:divId w:val="821583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32939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679677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81287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43248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85947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57166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4080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92431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55376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81821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39661317"/>
              <w:rPr>
                <w:rFonts w:eastAsia="Times New Roman"/>
                <w:sz w:val="20"/>
                <w:szCs w:val="20"/>
              </w:rPr>
            </w:pPr>
            <w:r>
              <w:rPr>
                <w:rFonts w:ascii="inherit" w:eastAsia="Times New Roman" w:hAnsi="inherit"/>
                <w:sz w:val="20"/>
                <w:szCs w:val="20"/>
              </w:rPr>
              <w:t> </w:t>
            </w:r>
          </w:p>
        </w:tc>
      </w:tr>
      <w:tr w:rsidR="00000000">
        <w:trPr>
          <w:divId w:val="131144776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Interest-earning assets:</w:t>
            </w:r>
          </w:p>
        </w:tc>
        <w:tc>
          <w:tcPr>
            <w:tcW w:w="0" w:type="auto"/>
            <w:tcMar>
              <w:top w:w="30" w:type="dxa"/>
              <w:left w:w="30" w:type="dxa"/>
              <w:bottom w:w="30" w:type="dxa"/>
              <w:right w:w="30" w:type="dxa"/>
            </w:tcMar>
            <w:vAlign w:val="bottom"/>
            <w:hideMark/>
          </w:tcPr>
          <w:p w:rsidR="00000000" w:rsidRDefault="00A44DFC">
            <w:pPr>
              <w:divId w:val="11477411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35099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818961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18613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01547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983049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69483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138527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070119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9808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29669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2000571835"/>
              <w:rPr>
                <w:rFonts w:eastAsia="Times New Roman"/>
                <w:sz w:val="20"/>
                <w:szCs w:val="20"/>
              </w:rPr>
            </w:pPr>
            <w:r>
              <w:rPr>
                <w:rFonts w:ascii="inherit" w:eastAsia="Times New Roman" w:hAnsi="inherit"/>
                <w:sz w:val="20"/>
                <w:szCs w:val="20"/>
              </w:rPr>
              <w:t> </w:t>
            </w:r>
          </w:p>
        </w:tc>
      </w:tr>
      <w:tr w:rsidR="00000000">
        <w:trPr>
          <w:divId w:val="131144776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Loans: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2921023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669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946277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04844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81814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301498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811248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02723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481427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1393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08438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07388072"/>
              <w:rPr>
                <w:rFonts w:eastAsia="Times New Roman"/>
                <w:sz w:val="20"/>
                <w:szCs w:val="20"/>
              </w:rPr>
            </w:pPr>
            <w:r>
              <w:rPr>
                <w:rFonts w:ascii="inherit" w:eastAsia="Times New Roman" w:hAnsi="inherit"/>
                <w:sz w:val="20"/>
                <w:szCs w:val="20"/>
              </w:rPr>
              <w:t> </w:t>
            </w:r>
          </w:p>
        </w:tc>
      </w:tr>
      <w:tr w:rsidR="00000000">
        <w:trPr>
          <w:divId w:val="1311447761"/>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Credit card</w:t>
            </w:r>
          </w:p>
        </w:tc>
        <w:tc>
          <w:tcPr>
            <w:tcW w:w="0" w:type="auto"/>
            <w:tcMar>
              <w:top w:w="30" w:type="dxa"/>
              <w:left w:w="30" w:type="dxa"/>
              <w:bottom w:w="30" w:type="dxa"/>
              <w:right w:w="30" w:type="dxa"/>
            </w:tcMar>
            <w:vAlign w:val="bottom"/>
            <w:hideMark/>
          </w:tcPr>
          <w:p w:rsidR="00000000" w:rsidRDefault="00A44DFC">
            <w:pPr>
              <w:divId w:val="1700858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108,748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4257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3,731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40169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13.72</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779757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110,800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87177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4,339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4096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15.66</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311447761"/>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1860854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64,851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64296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1,364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09019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8.41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84230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59,858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27557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1,251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54870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8.36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11447761"/>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Commercial banking</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A44DFC">
            <w:pPr>
              <w:divId w:val="1168903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80,803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23662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608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5957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3.01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85543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73,157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71206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864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17732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4.72</w:t>
            </w:r>
          </w:p>
        </w:tc>
        <w:tc>
          <w:tcPr>
            <w:tcW w:w="0" w:type="auto"/>
            <w:vAlign w:val="bottom"/>
            <w:hideMark/>
          </w:tcPr>
          <w:p w:rsidR="00000000" w:rsidRDefault="00A44DFC">
            <w:pPr>
              <w:rPr>
                <w:rFonts w:eastAsia="Times New Roman"/>
                <w:sz w:val="20"/>
                <w:szCs w:val="20"/>
              </w:rPr>
            </w:pPr>
          </w:p>
        </w:tc>
      </w:tr>
      <w:tr w:rsidR="00000000">
        <w:trPr>
          <w:divId w:val="1311447761"/>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A44DFC">
            <w:pPr>
              <w:divId w:val="1957178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17227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76135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536554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45422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868104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1144776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Total loans, including loans held for sale</w:t>
            </w:r>
          </w:p>
        </w:tc>
        <w:tc>
          <w:tcPr>
            <w:tcW w:w="0" w:type="auto"/>
            <w:tcMar>
              <w:top w:w="30" w:type="dxa"/>
              <w:left w:w="30" w:type="dxa"/>
              <w:bottom w:w="30" w:type="dxa"/>
              <w:right w:w="30" w:type="dxa"/>
            </w:tcMar>
            <w:vAlign w:val="bottom"/>
            <w:hideMark/>
          </w:tcPr>
          <w:p w:rsidR="00000000" w:rsidRDefault="00A44DFC">
            <w:pPr>
              <w:divId w:val="8561141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254,402</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036942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5,820</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66122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23448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243,831</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694271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6,383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90843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10.47</w:t>
            </w:r>
          </w:p>
        </w:tc>
        <w:tc>
          <w:tcPr>
            <w:tcW w:w="0" w:type="auto"/>
            <w:vAlign w:val="bottom"/>
            <w:hideMark/>
          </w:tcPr>
          <w:p w:rsidR="00000000" w:rsidRDefault="00A44DFC">
            <w:pPr>
              <w:rPr>
                <w:rFonts w:eastAsia="Times New Roman"/>
                <w:sz w:val="20"/>
                <w:szCs w:val="20"/>
              </w:rPr>
            </w:pPr>
          </w:p>
        </w:tc>
      </w:tr>
      <w:tr w:rsidR="00000000">
        <w:trPr>
          <w:divId w:val="131144776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rsidR="00000000" w:rsidRDefault="00A44DFC">
            <w:pPr>
              <w:divId w:val="460390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81,095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23085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482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13560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2.38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56693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82,383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85883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629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67932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1144776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Cash equivalents and other interest-earning assets</w:t>
            </w:r>
          </w:p>
        </w:tc>
        <w:tc>
          <w:tcPr>
            <w:tcW w:w="0" w:type="auto"/>
            <w:tcMar>
              <w:top w:w="30" w:type="dxa"/>
              <w:left w:w="30" w:type="dxa"/>
              <w:bottom w:w="30" w:type="dxa"/>
              <w:right w:w="30" w:type="dxa"/>
            </w:tcMar>
            <w:vAlign w:val="bottom"/>
            <w:hideMark/>
          </w:tcPr>
          <w:p w:rsidR="00000000" w:rsidRDefault="00A44DFC">
            <w:pPr>
              <w:divId w:val="1671637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42,648</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20598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369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0723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11,812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25813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4749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2.16</w:t>
            </w:r>
          </w:p>
        </w:tc>
        <w:tc>
          <w:tcPr>
            <w:tcW w:w="0" w:type="auto"/>
            <w:vAlign w:val="bottom"/>
            <w:hideMark/>
          </w:tcPr>
          <w:p w:rsidR="00000000" w:rsidRDefault="00A44DFC">
            <w:pPr>
              <w:rPr>
                <w:rFonts w:eastAsia="Times New Roman"/>
                <w:sz w:val="20"/>
                <w:szCs w:val="20"/>
              </w:rPr>
            </w:pPr>
          </w:p>
        </w:tc>
      </w:tr>
      <w:tr w:rsidR="00000000">
        <w:trPr>
          <w:divId w:val="131144776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Total interest-earning assets</w:t>
            </w:r>
          </w:p>
        </w:tc>
        <w:tc>
          <w:tcPr>
            <w:tcW w:w="0" w:type="auto"/>
            <w:shd w:val="clear" w:color="auto" w:fill="CCEEFF"/>
            <w:tcMar>
              <w:top w:w="30" w:type="dxa"/>
              <w:left w:w="30" w:type="dxa"/>
              <w:bottom w:w="30" w:type="dxa"/>
              <w:right w:w="30" w:type="dxa"/>
            </w:tcMar>
            <w:vAlign w:val="bottom"/>
            <w:hideMark/>
          </w:tcPr>
          <w:p w:rsidR="00000000" w:rsidRDefault="00A44DFC">
            <w:pPr>
              <w:divId w:val="12818431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378,145</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917264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6,318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0118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6.68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08187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338,026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84001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7,076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1536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8.37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1144776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Cash and due from banks</w:t>
            </w:r>
          </w:p>
        </w:tc>
        <w:tc>
          <w:tcPr>
            <w:tcW w:w="0" w:type="auto"/>
            <w:tcMar>
              <w:top w:w="30" w:type="dxa"/>
              <w:left w:w="30" w:type="dxa"/>
              <w:bottom w:w="30" w:type="dxa"/>
              <w:right w:w="30" w:type="dxa"/>
            </w:tcMar>
            <w:vAlign w:val="bottom"/>
            <w:hideMark/>
          </w:tcPr>
          <w:p w:rsidR="00000000" w:rsidRDefault="00A44DFC">
            <w:pPr>
              <w:divId w:val="8757708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5,355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26568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95285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38644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923223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94781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4,180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16880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70359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90795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944576891"/>
              <w:rPr>
                <w:rFonts w:eastAsia="Times New Roman"/>
                <w:sz w:val="20"/>
                <w:szCs w:val="20"/>
              </w:rPr>
            </w:pPr>
            <w:r>
              <w:rPr>
                <w:rFonts w:ascii="inherit" w:eastAsia="Times New Roman" w:hAnsi="inherit"/>
                <w:sz w:val="20"/>
                <w:szCs w:val="20"/>
              </w:rPr>
              <w:t> </w:t>
            </w:r>
          </w:p>
        </w:tc>
      </w:tr>
      <w:tr w:rsidR="00000000">
        <w:trPr>
          <w:divId w:val="131144776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Allowance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386031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(14,107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548733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21275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1776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67902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51477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(7,308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8600042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29750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45746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28545347"/>
              <w:rPr>
                <w:rFonts w:eastAsia="Times New Roman"/>
                <w:sz w:val="20"/>
                <w:szCs w:val="20"/>
              </w:rPr>
            </w:pPr>
            <w:r>
              <w:rPr>
                <w:rFonts w:ascii="inherit" w:eastAsia="Times New Roman" w:hAnsi="inherit"/>
                <w:sz w:val="20"/>
                <w:szCs w:val="20"/>
              </w:rPr>
              <w:t> </w:t>
            </w:r>
          </w:p>
        </w:tc>
      </w:tr>
      <w:tr w:rsidR="00000000">
        <w:trPr>
          <w:divId w:val="131144776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Premises and equipment, net</w:t>
            </w:r>
          </w:p>
        </w:tc>
        <w:tc>
          <w:tcPr>
            <w:tcW w:w="0" w:type="auto"/>
            <w:tcMar>
              <w:top w:w="30" w:type="dxa"/>
              <w:left w:w="30" w:type="dxa"/>
              <w:bottom w:w="30" w:type="dxa"/>
              <w:right w:w="30" w:type="dxa"/>
            </w:tcMar>
            <w:vAlign w:val="bottom"/>
            <w:hideMark/>
          </w:tcPr>
          <w:p w:rsidR="00000000" w:rsidRDefault="00A44DFC">
            <w:pPr>
              <w:divId w:val="1652980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4,332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551207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58355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82635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511872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82215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4,266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24147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15583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37000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173883705"/>
              <w:rPr>
                <w:rFonts w:eastAsia="Times New Roman"/>
                <w:sz w:val="20"/>
                <w:szCs w:val="20"/>
              </w:rPr>
            </w:pPr>
            <w:r>
              <w:rPr>
                <w:rFonts w:ascii="inherit" w:eastAsia="Times New Roman" w:hAnsi="inherit"/>
                <w:sz w:val="20"/>
                <w:szCs w:val="20"/>
              </w:rPr>
              <w:t> </w:t>
            </w:r>
          </w:p>
        </w:tc>
      </w:tr>
      <w:tr w:rsidR="00000000">
        <w:trPr>
          <w:divId w:val="131144776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rsidR="00000000" w:rsidRDefault="00A44DFC">
            <w:pPr>
              <w:divId w:val="90007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37,350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031323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84508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70870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06930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64191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31,931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45830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25408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11657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69235988"/>
              <w:rPr>
                <w:rFonts w:eastAsia="Times New Roman"/>
                <w:sz w:val="20"/>
                <w:szCs w:val="20"/>
              </w:rPr>
            </w:pPr>
            <w:r>
              <w:rPr>
                <w:rFonts w:ascii="inherit" w:eastAsia="Times New Roman" w:hAnsi="inherit"/>
                <w:sz w:val="20"/>
                <w:szCs w:val="20"/>
              </w:rPr>
              <w:t> </w:t>
            </w:r>
          </w:p>
        </w:tc>
      </w:tr>
      <w:tr w:rsidR="00000000">
        <w:trPr>
          <w:divId w:val="131144776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A44DFC">
            <w:pPr>
              <w:divId w:val="1050500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411,075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06692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94868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79816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908150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717491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371,095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47296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37977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118064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767237164"/>
              <w:rPr>
                <w:rFonts w:eastAsia="Times New Roman"/>
                <w:sz w:val="20"/>
                <w:szCs w:val="20"/>
              </w:rPr>
            </w:pPr>
            <w:r>
              <w:rPr>
                <w:rFonts w:ascii="inherit" w:eastAsia="Times New Roman" w:hAnsi="inherit"/>
                <w:sz w:val="20"/>
                <w:szCs w:val="20"/>
              </w:rPr>
              <w:t> </w:t>
            </w:r>
          </w:p>
        </w:tc>
      </w:tr>
      <w:tr w:rsidR="00000000">
        <w:trPr>
          <w:divId w:val="131144776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A44DFC">
            <w:pPr>
              <w:divId w:val="16304322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09362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762047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87917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25490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013339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978365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64658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761194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50842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65512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15345007"/>
              <w:rPr>
                <w:rFonts w:eastAsia="Times New Roman"/>
                <w:sz w:val="20"/>
                <w:szCs w:val="20"/>
              </w:rPr>
            </w:pPr>
            <w:r>
              <w:rPr>
                <w:rFonts w:ascii="inherit" w:eastAsia="Times New Roman" w:hAnsi="inherit"/>
                <w:sz w:val="20"/>
                <w:szCs w:val="20"/>
              </w:rPr>
              <w:t> </w:t>
            </w:r>
          </w:p>
        </w:tc>
      </w:tr>
      <w:tr w:rsidR="00000000">
        <w:trPr>
          <w:divId w:val="131144776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Interest-bearing liabilities:</w:t>
            </w:r>
          </w:p>
        </w:tc>
        <w:tc>
          <w:tcPr>
            <w:tcW w:w="0" w:type="auto"/>
            <w:tcMar>
              <w:top w:w="30" w:type="dxa"/>
              <w:left w:w="30" w:type="dxa"/>
              <w:bottom w:w="30" w:type="dxa"/>
              <w:right w:w="30" w:type="dxa"/>
            </w:tcMar>
            <w:vAlign w:val="bottom"/>
            <w:hideMark/>
          </w:tcPr>
          <w:p w:rsidR="00000000" w:rsidRDefault="00A44DFC">
            <w:pPr>
              <w:divId w:val="9221049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50078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69912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16528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66180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978143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786489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88012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59776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08590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93243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2086951171"/>
              <w:rPr>
                <w:rFonts w:eastAsia="Times New Roman"/>
                <w:sz w:val="20"/>
                <w:szCs w:val="20"/>
              </w:rPr>
            </w:pPr>
            <w:r>
              <w:rPr>
                <w:rFonts w:ascii="inherit" w:eastAsia="Times New Roman" w:hAnsi="inherit"/>
                <w:sz w:val="20"/>
                <w:szCs w:val="20"/>
              </w:rPr>
              <w:t> </w:t>
            </w:r>
          </w:p>
        </w:tc>
      </w:tr>
      <w:tr w:rsidR="00000000">
        <w:trPr>
          <w:divId w:val="1311447761"/>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rsidR="00000000" w:rsidRDefault="00A44DFC">
            <w:pPr>
              <w:divId w:val="1654528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261,256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57980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611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9872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0.94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80842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230,452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43883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870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16863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311447761"/>
        </w:trPr>
        <w:tc>
          <w:tcPr>
            <w:tcW w:w="0" w:type="auto"/>
            <w:tcMar>
              <w:top w:w="30" w:type="dxa"/>
              <w:left w:w="30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A44DFC">
            <w:pPr>
              <w:divId w:val="794904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16,432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25814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10337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98043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18,262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25882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6010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3.04</w:t>
            </w:r>
          </w:p>
        </w:tc>
        <w:tc>
          <w:tcPr>
            <w:tcW w:w="0" w:type="auto"/>
            <w:vAlign w:val="bottom"/>
            <w:hideMark/>
          </w:tcPr>
          <w:p w:rsidR="00000000" w:rsidRDefault="00A44DFC">
            <w:pPr>
              <w:rPr>
                <w:rFonts w:eastAsia="Times New Roman"/>
                <w:sz w:val="20"/>
                <w:szCs w:val="20"/>
              </w:rPr>
            </w:pPr>
          </w:p>
        </w:tc>
      </w:tr>
      <w:tr w:rsidR="00000000">
        <w:trPr>
          <w:divId w:val="1311447761"/>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A44DFC">
            <w:pPr>
              <w:divId w:val="333799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31,294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94147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180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6539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2.30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95465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30,630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36390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13492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4.05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11447761"/>
        </w:trPr>
        <w:tc>
          <w:tcPr>
            <w:tcW w:w="0" w:type="auto"/>
            <w:tcMar>
              <w:top w:w="30" w:type="dxa"/>
              <w:left w:w="30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Other borrowings and liabilities</w:t>
            </w:r>
          </w:p>
        </w:tc>
        <w:tc>
          <w:tcPr>
            <w:tcW w:w="0" w:type="auto"/>
            <w:tcMar>
              <w:top w:w="30" w:type="dxa"/>
              <w:left w:w="30" w:type="dxa"/>
              <w:bottom w:w="30" w:type="dxa"/>
              <w:right w:w="30" w:type="dxa"/>
            </w:tcMar>
            <w:vAlign w:val="bottom"/>
            <w:hideMark/>
          </w:tcPr>
          <w:p w:rsidR="00000000" w:rsidRDefault="00A44DFC">
            <w:pPr>
              <w:divId w:val="1020007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3,554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66895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02288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27547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2,322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68005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07859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1.91</w:t>
            </w:r>
          </w:p>
        </w:tc>
        <w:tc>
          <w:tcPr>
            <w:tcW w:w="0" w:type="auto"/>
            <w:vAlign w:val="bottom"/>
            <w:hideMark/>
          </w:tcPr>
          <w:p w:rsidR="00000000" w:rsidRDefault="00A44DFC">
            <w:pPr>
              <w:rPr>
                <w:rFonts w:eastAsia="Times New Roman"/>
                <w:sz w:val="20"/>
                <w:szCs w:val="20"/>
              </w:rPr>
            </w:pPr>
          </w:p>
        </w:tc>
      </w:tr>
      <w:tr w:rsidR="00000000">
        <w:trPr>
          <w:divId w:val="131144776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Total interest-bearing liabilities</w:t>
            </w:r>
          </w:p>
        </w:tc>
        <w:tc>
          <w:tcPr>
            <w:tcW w:w="0" w:type="auto"/>
            <w:shd w:val="clear" w:color="auto" w:fill="CCEEFF"/>
            <w:tcMar>
              <w:top w:w="30" w:type="dxa"/>
              <w:left w:w="30" w:type="dxa"/>
              <w:bottom w:w="30" w:type="dxa"/>
              <w:right w:w="30" w:type="dxa"/>
            </w:tcMar>
            <w:vAlign w:val="bottom"/>
            <w:hideMark/>
          </w:tcPr>
          <w:p w:rsidR="00000000" w:rsidRDefault="00A44DFC">
            <w:pPr>
              <w:divId w:val="11669453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312,536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90932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858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72417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895666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281,666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910025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1,330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09818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1.89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1144776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Non-interest-bearing deposits</w:t>
            </w:r>
          </w:p>
        </w:tc>
        <w:tc>
          <w:tcPr>
            <w:tcW w:w="0" w:type="auto"/>
            <w:tcMar>
              <w:top w:w="30" w:type="dxa"/>
              <w:left w:w="30" w:type="dxa"/>
              <w:bottom w:w="30" w:type="dxa"/>
              <w:right w:w="30" w:type="dxa"/>
            </w:tcMar>
            <w:vAlign w:val="bottom"/>
            <w:hideMark/>
          </w:tcPr>
          <w:p w:rsidR="00000000" w:rsidRDefault="00A44DFC">
            <w:pPr>
              <w:divId w:val="939991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27,088</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02428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91930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80059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681733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77862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23,182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0955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38835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02034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233202442"/>
              <w:rPr>
                <w:rFonts w:eastAsia="Times New Roman"/>
                <w:sz w:val="20"/>
                <w:szCs w:val="20"/>
              </w:rPr>
            </w:pPr>
            <w:r>
              <w:rPr>
                <w:rFonts w:ascii="inherit" w:eastAsia="Times New Roman" w:hAnsi="inherit"/>
                <w:sz w:val="20"/>
                <w:szCs w:val="20"/>
              </w:rPr>
              <w:t> </w:t>
            </w:r>
          </w:p>
        </w:tc>
      </w:tr>
      <w:tr w:rsidR="00000000">
        <w:trPr>
          <w:divId w:val="131144776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Other liabilities</w:t>
            </w:r>
          </w:p>
        </w:tc>
        <w:tc>
          <w:tcPr>
            <w:tcW w:w="0" w:type="auto"/>
            <w:shd w:val="clear" w:color="auto" w:fill="CCEEFF"/>
            <w:tcMar>
              <w:top w:w="30" w:type="dxa"/>
              <w:left w:w="30" w:type="dxa"/>
              <w:bottom w:w="30" w:type="dxa"/>
              <w:right w:w="30" w:type="dxa"/>
            </w:tcMar>
            <w:vAlign w:val="bottom"/>
            <w:hideMark/>
          </w:tcPr>
          <w:p w:rsidR="00000000" w:rsidRDefault="00A44DFC">
            <w:pPr>
              <w:divId w:val="1998413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13,828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095528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76959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55003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57493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068973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11,677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47050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28779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53101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824345346"/>
              <w:rPr>
                <w:rFonts w:eastAsia="Times New Roman"/>
                <w:sz w:val="20"/>
                <w:szCs w:val="20"/>
              </w:rPr>
            </w:pPr>
            <w:r>
              <w:rPr>
                <w:rFonts w:ascii="inherit" w:eastAsia="Times New Roman" w:hAnsi="inherit"/>
                <w:sz w:val="20"/>
                <w:szCs w:val="20"/>
              </w:rPr>
              <w:t> </w:t>
            </w:r>
          </w:p>
        </w:tc>
      </w:tr>
      <w:tr w:rsidR="00000000">
        <w:trPr>
          <w:divId w:val="131144776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Total liabilities</w:t>
            </w:r>
          </w:p>
        </w:tc>
        <w:tc>
          <w:tcPr>
            <w:tcW w:w="0" w:type="auto"/>
            <w:tcMar>
              <w:top w:w="30" w:type="dxa"/>
              <w:left w:w="30" w:type="dxa"/>
              <w:bottom w:w="30" w:type="dxa"/>
              <w:right w:w="30" w:type="dxa"/>
            </w:tcMar>
            <w:vAlign w:val="bottom"/>
            <w:hideMark/>
          </w:tcPr>
          <w:p w:rsidR="00000000" w:rsidRDefault="00A44DFC">
            <w:pPr>
              <w:divId w:val="19179797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353,452</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317622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08443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65663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797603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779041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316,525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965116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82383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64592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003629229"/>
              <w:rPr>
                <w:rFonts w:eastAsia="Times New Roman"/>
                <w:sz w:val="20"/>
                <w:szCs w:val="20"/>
              </w:rPr>
            </w:pPr>
            <w:r>
              <w:rPr>
                <w:rFonts w:ascii="inherit" w:eastAsia="Times New Roman" w:hAnsi="inherit"/>
                <w:sz w:val="20"/>
                <w:szCs w:val="20"/>
              </w:rPr>
              <w:t> </w:t>
            </w:r>
          </w:p>
        </w:tc>
      </w:tr>
      <w:tr w:rsidR="00000000">
        <w:trPr>
          <w:divId w:val="131144776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A44DFC">
            <w:pPr>
              <w:divId w:val="13308627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57,623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51810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49205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87762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34310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98936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54,570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057232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64813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37446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931231698"/>
              <w:rPr>
                <w:rFonts w:eastAsia="Times New Roman"/>
                <w:sz w:val="20"/>
                <w:szCs w:val="20"/>
              </w:rPr>
            </w:pPr>
            <w:r>
              <w:rPr>
                <w:rFonts w:ascii="inherit" w:eastAsia="Times New Roman" w:hAnsi="inherit"/>
                <w:sz w:val="20"/>
                <w:szCs w:val="20"/>
              </w:rPr>
              <w:t> </w:t>
            </w:r>
          </w:p>
        </w:tc>
      </w:tr>
      <w:tr w:rsidR="00000000">
        <w:trPr>
          <w:divId w:val="131144776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Total liabilities and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A44DFC">
            <w:pPr>
              <w:divId w:val="6517557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411,075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22443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50812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05812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972293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977506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371,095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7548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5681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96302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807746533"/>
              <w:rPr>
                <w:rFonts w:eastAsia="Times New Roman"/>
                <w:sz w:val="20"/>
                <w:szCs w:val="20"/>
              </w:rPr>
            </w:pPr>
            <w:r>
              <w:rPr>
                <w:rFonts w:ascii="inherit" w:eastAsia="Times New Roman" w:hAnsi="inherit"/>
                <w:sz w:val="20"/>
                <w:szCs w:val="20"/>
              </w:rPr>
              <w:t> </w:t>
            </w:r>
          </w:p>
        </w:tc>
      </w:tr>
      <w:tr w:rsidR="00000000">
        <w:trPr>
          <w:divId w:val="1311447761"/>
        </w:trPr>
        <w:tc>
          <w:tcPr>
            <w:tcW w:w="0" w:type="auto"/>
            <w:gridSpan w:val="5"/>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Net interest income/spread</w:t>
            </w:r>
          </w:p>
        </w:tc>
        <w:tc>
          <w:tcPr>
            <w:tcW w:w="0" w:type="auto"/>
            <w:shd w:val="clear" w:color="auto" w:fill="CCEEFF"/>
            <w:tcMar>
              <w:top w:w="30" w:type="dxa"/>
              <w:left w:w="30" w:type="dxa"/>
              <w:bottom w:w="30" w:type="dxa"/>
              <w:right w:w="30" w:type="dxa"/>
            </w:tcMar>
            <w:vAlign w:val="bottom"/>
            <w:hideMark/>
          </w:tcPr>
          <w:p w:rsidR="00000000" w:rsidRDefault="00A44DFC">
            <w:pPr>
              <w:divId w:val="5926665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5,460</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89670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5.58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527777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21824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319796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5,746</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59622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6.48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11447761"/>
        </w:trPr>
        <w:tc>
          <w:tcPr>
            <w:tcW w:w="0" w:type="auto"/>
            <w:gridSpan w:val="9"/>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Impact of non-interest-bearing funding</w:t>
            </w:r>
          </w:p>
        </w:tc>
        <w:tc>
          <w:tcPr>
            <w:tcW w:w="0" w:type="auto"/>
            <w:tcMar>
              <w:top w:w="30" w:type="dxa"/>
              <w:left w:w="30" w:type="dxa"/>
              <w:bottom w:w="30" w:type="dxa"/>
              <w:right w:w="30" w:type="dxa"/>
            </w:tcMar>
            <w:vAlign w:val="bottom"/>
            <w:hideMark/>
          </w:tcPr>
          <w:p w:rsidR="00000000" w:rsidRDefault="00A44DFC">
            <w:pPr>
              <w:divId w:val="8366516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0.20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3225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36873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4588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76035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955542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0.32</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311447761"/>
        </w:trPr>
        <w:tc>
          <w:tcPr>
            <w:tcW w:w="0" w:type="auto"/>
            <w:gridSpan w:val="9"/>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Net interest margin</w:t>
            </w:r>
          </w:p>
        </w:tc>
        <w:tc>
          <w:tcPr>
            <w:tcW w:w="0" w:type="auto"/>
            <w:shd w:val="clear" w:color="auto" w:fill="CCEEFF"/>
            <w:tcMar>
              <w:top w:w="30" w:type="dxa"/>
              <w:left w:w="30" w:type="dxa"/>
              <w:bottom w:w="30" w:type="dxa"/>
              <w:right w:w="30" w:type="dxa"/>
            </w:tcMar>
            <w:vAlign w:val="bottom"/>
            <w:hideMark/>
          </w:tcPr>
          <w:p w:rsidR="00000000" w:rsidRDefault="00A44DFC">
            <w:pPr>
              <w:divId w:val="19122269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874147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49782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38577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8559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273292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6.80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bl>
    <w:p w:rsidR="00000000" w:rsidRDefault="00A44DFC">
      <w:pPr>
        <w:spacing w:line="288" w:lineRule="auto"/>
        <w:jc w:val="both"/>
        <w:divId w:val="548684878"/>
        <w:rPr>
          <w:rFonts w:eastAsia="Times New Roman"/>
          <w:sz w:val="20"/>
          <w:szCs w:val="20"/>
        </w:rPr>
      </w:pPr>
    </w:p>
    <w:p w:rsidR="00000000" w:rsidRDefault="00A44DFC">
      <w:pPr>
        <w:spacing w:line="288" w:lineRule="auto"/>
        <w:jc w:val="both"/>
        <w:divId w:val="548684878"/>
        <w:rPr>
          <w:rFonts w:eastAsia="Times New Roman"/>
          <w:sz w:val="20"/>
          <w:szCs w:val="20"/>
        </w:rPr>
      </w:pPr>
    </w:p>
    <w:p w:rsidR="00000000" w:rsidRDefault="00A44DFC">
      <w:pPr>
        <w:divId w:val="123931851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22550620"/>
          <w:jc w:val="center"/>
        </w:trPr>
        <w:tc>
          <w:tcPr>
            <w:tcW w:w="0" w:type="auto"/>
            <w:gridSpan w:val="3"/>
            <w:vAlign w:val="center"/>
            <w:hideMark/>
          </w:tcPr>
          <w:p w:rsidR="00000000" w:rsidRDefault="00A44DFC">
            <w:pPr>
              <w:rPr>
                <w:rFonts w:eastAsia="Times New Roman"/>
                <w:sz w:val="20"/>
                <w:szCs w:val="20"/>
              </w:rPr>
            </w:pPr>
          </w:p>
        </w:tc>
      </w:tr>
      <w:tr w:rsidR="00000000">
        <w:trPr>
          <w:divId w:val="1522550620"/>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522550620"/>
          <w:jc w:val="center"/>
        </w:trPr>
        <w:tc>
          <w:tcPr>
            <w:tcW w:w="0" w:type="auto"/>
            <w:gridSpan w:val="3"/>
            <w:tcMar>
              <w:top w:w="30" w:type="dxa"/>
              <w:left w:w="30" w:type="dxa"/>
              <w:bottom w:w="30" w:type="dxa"/>
              <w:right w:w="30" w:type="dxa"/>
            </w:tcMar>
            <w:vAlign w:val="bottom"/>
            <w:hideMark/>
          </w:tcPr>
          <w:p w:rsidR="00000000" w:rsidRDefault="00A44DFC">
            <w:pPr>
              <w:divId w:val="963848742"/>
              <w:rPr>
                <w:rFonts w:eastAsia="Times New Roman"/>
                <w:sz w:val="20"/>
                <w:szCs w:val="20"/>
              </w:rPr>
            </w:pPr>
            <w:r>
              <w:rPr>
                <w:rFonts w:ascii="inherit" w:eastAsia="Times New Roman" w:hAnsi="inherit"/>
                <w:sz w:val="20"/>
                <w:szCs w:val="20"/>
              </w:rPr>
              <w:t> </w:t>
            </w:r>
          </w:p>
        </w:tc>
      </w:tr>
      <w:tr w:rsidR="00000000">
        <w:trPr>
          <w:divId w:val="1522550620"/>
          <w:jc w:val="center"/>
        </w:trPr>
        <w:tc>
          <w:tcPr>
            <w:tcW w:w="0" w:type="auto"/>
            <w:tcMar>
              <w:top w:w="30" w:type="dxa"/>
              <w:left w:w="30" w:type="dxa"/>
              <w:bottom w:w="30" w:type="dxa"/>
              <w:right w:w="30" w:type="dxa"/>
            </w:tcMar>
            <w:vAlign w:val="bottom"/>
            <w:hideMark/>
          </w:tcPr>
          <w:p w:rsidR="00000000" w:rsidRDefault="00A44DFC">
            <w:pPr>
              <w:divId w:val="37946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A44DFC">
      <w:pPr>
        <w:spacing w:line="288" w:lineRule="auto"/>
        <w:jc w:val="both"/>
        <w:divId w:val="84575307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9840173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551"/>
        <w:gridCol w:w="105"/>
        <w:gridCol w:w="117"/>
        <w:gridCol w:w="606"/>
        <w:gridCol w:w="96"/>
        <w:gridCol w:w="105"/>
        <w:gridCol w:w="117"/>
        <w:gridCol w:w="511"/>
        <w:gridCol w:w="6"/>
        <w:gridCol w:w="105"/>
        <w:gridCol w:w="447"/>
        <w:gridCol w:w="187"/>
        <w:gridCol w:w="105"/>
        <w:gridCol w:w="111"/>
        <w:gridCol w:w="565"/>
        <w:gridCol w:w="92"/>
        <w:gridCol w:w="105"/>
        <w:gridCol w:w="111"/>
        <w:gridCol w:w="476"/>
        <w:gridCol w:w="92"/>
        <w:gridCol w:w="105"/>
        <w:gridCol w:w="418"/>
        <w:gridCol w:w="173"/>
      </w:tblGrid>
      <w:tr w:rsidR="00000000">
        <w:trPr>
          <w:divId w:val="2016378117"/>
        </w:trPr>
        <w:tc>
          <w:tcPr>
            <w:tcW w:w="0" w:type="auto"/>
            <w:gridSpan w:val="23"/>
            <w:vAlign w:val="center"/>
            <w:hideMark/>
          </w:tcPr>
          <w:p w:rsidR="00000000" w:rsidRDefault="00A44DFC">
            <w:pPr>
              <w:rPr>
                <w:rFonts w:eastAsia="Times New Roman"/>
                <w:sz w:val="20"/>
                <w:szCs w:val="20"/>
              </w:rPr>
            </w:pPr>
          </w:p>
        </w:tc>
      </w:tr>
      <w:tr w:rsidR="00000000">
        <w:trPr>
          <w:divId w:val="2016378117"/>
        </w:trPr>
        <w:tc>
          <w:tcPr>
            <w:tcW w:w="2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2016378117"/>
        </w:trPr>
        <w:tc>
          <w:tcPr>
            <w:tcW w:w="0" w:type="auto"/>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A44DFC">
            <w:pPr>
              <w:divId w:val="105194078"/>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Six Months Ended June 30,</w:t>
            </w:r>
          </w:p>
        </w:tc>
      </w:tr>
      <w:tr w:rsidR="00000000">
        <w:trPr>
          <w:divId w:val="2016378117"/>
        </w:trPr>
        <w:tc>
          <w:tcPr>
            <w:tcW w:w="0" w:type="auto"/>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A44DFC">
            <w:pPr>
              <w:divId w:val="1905724098"/>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A44DFC">
            <w:pPr>
              <w:divId w:val="1028802184"/>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r>
      <w:tr w:rsidR="00000000">
        <w:trPr>
          <w:divId w:val="201637811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A44DFC">
            <w:pPr>
              <w:divId w:val="17386995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Average</w:t>
            </w:r>
          </w:p>
          <w:p w:rsidR="00000000" w:rsidRDefault="00A44DFC">
            <w:pPr>
              <w:jc w:val="center"/>
              <w:rPr>
                <w:rFonts w:eastAsia="Times New Roman"/>
                <w:sz w:val="14"/>
                <w:szCs w:val="14"/>
              </w:rPr>
            </w:pP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5535358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Interest Income/</w:t>
            </w:r>
          </w:p>
          <w:p w:rsidR="00000000" w:rsidRDefault="00A44DFC">
            <w:pPr>
              <w:jc w:val="center"/>
              <w:rPr>
                <w:rFonts w:eastAsia="Times New Roman"/>
                <w:sz w:val="14"/>
                <w:szCs w:val="14"/>
              </w:rPr>
            </w:pP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8908480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c>
          <w:tcPr>
            <w:tcW w:w="0" w:type="auto"/>
            <w:tcMar>
              <w:top w:w="30" w:type="dxa"/>
              <w:left w:w="30" w:type="dxa"/>
              <w:bottom w:w="30" w:type="dxa"/>
              <w:right w:w="30" w:type="dxa"/>
            </w:tcMar>
            <w:vAlign w:val="bottom"/>
            <w:hideMark/>
          </w:tcPr>
          <w:p w:rsidR="00000000" w:rsidRDefault="00A44DFC">
            <w:pPr>
              <w:divId w:val="18407779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Average</w:t>
            </w:r>
          </w:p>
          <w:p w:rsidR="00000000" w:rsidRDefault="00A44DFC">
            <w:pPr>
              <w:jc w:val="center"/>
              <w:rPr>
                <w:rFonts w:eastAsia="Times New Roman"/>
                <w:sz w:val="14"/>
                <w:szCs w:val="14"/>
              </w:rPr>
            </w:pP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495983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Interest Income/</w:t>
            </w:r>
          </w:p>
          <w:p w:rsidR="00000000" w:rsidRDefault="00A44DFC">
            <w:pPr>
              <w:jc w:val="center"/>
              <w:rPr>
                <w:rFonts w:eastAsia="Times New Roman"/>
                <w:sz w:val="14"/>
                <w:szCs w:val="14"/>
              </w:rPr>
            </w:pP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6070348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r>
      <w:tr w:rsidR="00000000">
        <w:trPr>
          <w:divId w:val="201637811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A44DFC">
            <w:pPr>
              <w:divId w:val="20199599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78209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579087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59870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21848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32165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726596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44678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95146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08258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88035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18126915"/>
              <w:rPr>
                <w:rFonts w:eastAsia="Times New Roman"/>
                <w:sz w:val="20"/>
                <w:szCs w:val="20"/>
              </w:rPr>
            </w:pPr>
            <w:r>
              <w:rPr>
                <w:rFonts w:ascii="inherit" w:eastAsia="Times New Roman" w:hAnsi="inherit"/>
                <w:sz w:val="20"/>
                <w:szCs w:val="20"/>
              </w:rPr>
              <w:t> </w:t>
            </w:r>
          </w:p>
        </w:tc>
      </w:tr>
      <w:tr w:rsidR="00000000">
        <w:trPr>
          <w:divId w:val="201637811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Interest-earning assets:</w:t>
            </w:r>
          </w:p>
        </w:tc>
        <w:tc>
          <w:tcPr>
            <w:tcW w:w="0" w:type="auto"/>
            <w:tcMar>
              <w:top w:w="30" w:type="dxa"/>
              <w:left w:w="30" w:type="dxa"/>
              <w:bottom w:w="30" w:type="dxa"/>
              <w:right w:w="30" w:type="dxa"/>
            </w:tcMar>
            <w:vAlign w:val="bottom"/>
            <w:hideMark/>
          </w:tcPr>
          <w:p w:rsidR="00000000" w:rsidRDefault="00A44DFC">
            <w:pPr>
              <w:divId w:val="1520773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58610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36133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70665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01934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642537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65039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49600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418463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23105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11655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236135561"/>
              <w:rPr>
                <w:rFonts w:eastAsia="Times New Roman"/>
                <w:sz w:val="20"/>
                <w:szCs w:val="20"/>
              </w:rPr>
            </w:pPr>
            <w:r>
              <w:rPr>
                <w:rFonts w:ascii="inherit" w:eastAsia="Times New Roman" w:hAnsi="inherit"/>
                <w:sz w:val="20"/>
                <w:szCs w:val="20"/>
              </w:rPr>
              <w:t> </w:t>
            </w:r>
          </w:p>
        </w:tc>
      </w:tr>
      <w:tr w:rsidR="00000000">
        <w:trPr>
          <w:divId w:val="201637811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Loans: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865294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25645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828073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97437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78800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69937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29470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12040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40024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00873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24218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417214939"/>
              <w:rPr>
                <w:rFonts w:eastAsia="Times New Roman"/>
                <w:sz w:val="20"/>
                <w:szCs w:val="20"/>
              </w:rPr>
            </w:pPr>
            <w:r>
              <w:rPr>
                <w:rFonts w:ascii="inherit" w:eastAsia="Times New Roman" w:hAnsi="inherit"/>
                <w:sz w:val="20"/>
                <w:szCs w:val="20"/>
              </w:rPr>
              <w:t> </w:t>
            </w:r>
          </w:p>
        </w:tc>
      </w:tr>
      <w:tr w:rsidR="00000000">
        <w:trPr>
          <w:divId w:val="2016378117"/>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Credit card</w:t>
            </w:r>
          </w:p>
        </w:tc>
        <w:tc>
          <w:tcPr>
            <w:tcW w:w="0" w:type="auto"/>
            <w:tcMar>
              <w:top w:w="30" w:type="dxa"/>
              <w:left w:w="30" w:type="dxa"/>
              <w:bottom w:w="30" w:type="dxa"/>
              <w:right w:w="30" w:type="dxa"/>
            </w:tcMar>
            <w:vAlign w:val="bottom"/>
            <w:hideMark/>
          </w:tcPr>
          <w:p w:rsidR="00000000" w:rsidRDefault="00A44DFC">
            <w:pPr>
              <w:divId w:val="863175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115,801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6219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8,168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5689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14.11</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919171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111,126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55165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8,734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29361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15.72</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2016378117"/>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332925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64,262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01177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2,711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85001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8.44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16694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59,464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67281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2,454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45025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8.25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016378117"/>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Commercial banking</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A44DFC">
            <w:pPr>
              <w:divId w:val="1492064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78,954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79402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1,354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47358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3.43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9476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72,762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2383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1,697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5598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4.67</w:t>
            </w:r>
          </w:p>
        </w:tc>
        <w:tc>
          <w:tcPr>
            <w:tcW w:w="0" w:type="auto"/>
            <w:vAlign w:val="bottom"/>
            <w:hideMark/>
          </w:tcPr>
          <w:p w:rsidR="00000000" w:rsidRDefault="00A44DFC">
            <w:pPr>
              <w:rPr>
                <w:rFonts w:eastAsia="Times New Roman"/>
                <w:sz w:val="20"/>
                <w:szCs w:val="20"/>
              </w:rPr>
            </w:pPr>
          </w:p>
        </w:tc>
      </w:tr>
      <w:tr w:rsidR="00000000">
        <w:trPr>
          <w:divId w:val="2016378117"/>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A44DFC">
            <w:pPr>
              <w:divId w:val="1826165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38889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129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80027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31831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32338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(134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948003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01637811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Total loans, including loans held for sale</w:t>
            </w:r>
          </w:p>
        </w:tc>
        <w:tc>
          <w:tcPr>
            <w:tcW w:w="0" w:type="auto"/>
            <w:tcMar>
              <w:top w:w="30" w:type="dxa"/>
              <w:left w:w="30" w:type="dxa"/>
              <w:bottom w:w="30" w:type="dxa"/>
              <w:right w:w="30" w:type="dxa"/>
            </w:tcMar>
            <w:vAlign w:val="bottom"/>
            <w:hideMark/>
          </w:tcPr>
          <w:p w:rsidR="00000000" w:rsidRDefault="00A44DFC">
            <w:pPr>
              <w:divId w:val="12362795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259,017</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626724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12,362</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5399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9.55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868941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243,383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282996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12,751</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30191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10.48</w:t>
            </w:r>
          </w:p>
        </w:tc>
        <w:tc>
          <w:tcPr>
            <w:tcW w:w="0" w:type="auto"/>
            <w:vAlign w:val="bottom"/>
            <w:hideMark/>
          </w:tcPr>
          <w:p w:rsidR="00000000" w:rsidRDefault="00A44DFC">
            <w:pPr>
              <w:rPr>
                <w:rFonts w:eastAsia="Times New Roman"/>
                <w:sz w:val="20"/>
                <w:szCs w:val="20"/>
              </w:rPr>
            </w:pPr>
          </w:p>
        </w:tc>
      </w:tr>
      <w:tr w:rsidR="00000000">
        <w:trPr>
          <w:divId w:val="201637811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rsidR="00000000" w:rsidRDefault="00A44DFC">
            <w:pPr>
              <w:divId w:val="1396270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79,654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55321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1,012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69495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2.54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26973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83,027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36780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1,284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66762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3.09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01637811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Cash equivalents and other interest-earning assets</w:t>
            </w:r>
          </w:p>
        </w:tc>
        <w:tc>
          <w:tcPr>
            <w:tcW w:w="0" w:type="auto"/>
            <w:tcMar>
              <w:top w:w="30" w:type="dxa"/>
              <w:left w:w="30" w:type="dxa"/>
              <w:bottom w:w="30" w:type="dxa"/>
              <w:right w:w="30" w:type="dxa"/>
            </w:tcMar>
            <w:vAlign w:val="bottom"/>
            <w:hideMark/>
          </w:tcPr>
          <w:p w:rsidR="00000000" w:rsidRDefault="00A44DFC">
            <w:pPr>
              <w:divId w:val="1920482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28,075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54798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84313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7468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11,503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4570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133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83956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2.31</w:t>
            </w:r>
          </w:p>
        </w:tc>
        <w:tc>
          <w:tcPr>
            <w:tcW w:w="0" w:type="auto"/>
            <w:vAlign w:val="bottom"/>
            <w:hideMark/>
          </w:tcPr>
          <w:p w:rsidR="00000000" w:rsidRDefault="00A44DFC">
            <w:pPr>
              <w:rPr>
                <w:rFonts w:eastAsia="Times New Roman"/>
                <w:sz w:val="20"/>
                <w:szCs w:val="20"/>
              </w:rPr>
            </w:pPr>
          </w:p>
        </w:tc>
      </w:tr>
      <w:tr w:rsidR="00000000">
        <w:trPr>
          <w:divId w:val="201637811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Total interest-earning assets</w:t>
            </w:r>
          </w:p>
        </w:tc>
        <w:tc>
          <w:tcPr>
            <w:tcW w:w="0" w:type="auto"/>
            <w:shd w:val="clear" w:color="auto" w:fill="CCEEFF"/>
            <w:tcMar>
              <w:top w:w="30" w:type="dxa"/>
              <w:left w:w="30" w:type="dxa"/>
              <w:bottom w:w="30" w:type="dxa"/>
              <w:right w:w="30" w:type="dxa"/>
            </w:tcMar>
            <w:vAlign w:val="bottom"/>
            <w:hideMark/>
          </w:tcPr>
          <w:p w:rsidR="00000000" w:rsidRDefault="00A44DFC">
            <w:pPr>
              <w:divId w:val="9286586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366,746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379596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13,427</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5240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7.32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662157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337,913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616349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14,168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21482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8.39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01637811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Cash and due from banks</w:t>
            </w:r>
          </w:p>
        </w:tc>
        <w:tc>
          <w:tcPr>
            <w:tcW w:w="0" w:type="auto"/>
            <w:tcMar>
              <w:top w:w="30" w:type="dxa"/>
              <w:left w:w="30" w:type="dxa"/>
              <w:bottom w:w="30" w:type="dxa"/>
              <w:right w:w="30" w:type="dxa"/>
            </w:tcMar>
            <w:vAlign w:val="bottom"/>
            <w:hideMark/>
          </w:tcPr>
          <w:p w:rsidR="00000000" w:rsidRDefault="00A44DFC">
            <w:pPr>
              <w:divId w:val="19000454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5,024</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202169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84844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56881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250088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92581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4,233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250779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36023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34069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549994721"/>
              <w:rPr>
                <w:rFonts w:eastAsia="Times New Roman"/>
                <w:sz w:val="20"/>
                <w:szCs w:val="20"/>
              </w:rPr>
            </w:pPr>
            <w:r>
              <w:rPr>
                <w:rFonts w:ascii="inherit" w:eastAsia="Times New Roman" w:hAnsi="inherit"/>
                <w:sz w:val="20"/>
                <w:szCs w:val="20"/>
              </w:rPr>
              <w:t> </w:t>
            </w:r>
          </w:p>
        </w:tc>
      </w:tr>
      <w:tr w:rsidR="00000000">
        <w:trPr>
          <w:divId w:val="201637811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Allowance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1801680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(12,258</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485439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20699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44541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269195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59404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(7,269</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9786075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08090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63948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07322207"/>
              <w:rPr>
                <w:rFonts w:eastAsia="Times New Roman"/>
                <w:sz w:val="20"/>
                <w:szCs w:val="20"/>
              </w:rPr>
            </w:pPr>
            <w:r>
              <w:rPr>
                <w:rFonts w:ascii="inherit" w:eastAsia="Times New Roman" w:hAnsi="inherit"/>
                <w:sz w:val="20"/>
                <w:szCs w:val="20"/>
              </w:rPr>
              <w:t> </w:t>
            </w:r>
          </w:p>
        </w:tc>
      </w:tr>
      <w:tr w:rsidR="00000000">
        <w:trPr>
          <w:divId w:val="201637811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Premises and equipment, net</w:t>
            </w:r>
          </w:p>
        </w:tc>
        <w:tc>
          <w:tcPr>
            <w:tcW w:w="0" w:type="auto"/>
            <w:tcMar>
              <w:top w:w="30" w:type="dxa"/>
              <w:left w:w="30" w:type="dxa"/>
              <w:bottom w:w="30" w:type="dxa"/>
              <w:right w:w="30" w:type="dxa"/>
            </w:tcMar>
            <w:vAlign w:val="bottom"/>
            <w:hideMark/>
          </w:tcPr>
          <w:p w:rsidR="00000000" w:rsidRDefault="00A44DFC">
            <w:pPr>
              <w:divId w:val="877352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4,338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75807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24412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23324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699116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00024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4,273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58031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00808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2790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579290585"/>
              <w:rPr>
                <w:rFonts w:eastAsia="Times New Roman"/>
                <w:sz w:val="20"/>
                <w:szCs w:val="20"/>
              </w:rPr>
            </w:pPr>
            <w:r>
              <w:rPr>
                <w:rFonts w:ascii="inherit" w:eastAsia="Times New Roman" w:hAnsi="inherit"/>
                <w:sz w:val="20"/>
                <w:szCs w:val="20"/>
              </w:rPr>
              <w:t> </w:t>
            </w:r>
          </w:p>
        </w:tc>
      </w:tr>
      <w:tr w:rsidR="00000000">
        <w:trPr>
          <w:divId w:val="201637811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rsidR="00000000" w:rsidRDefault="00A44DFC">
            <w:pPr>
              <w:divId w:val="1098209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36,995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743718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36114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34433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294291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41543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31,596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12956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25973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31407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0762345"/>
              <w:rPr>
                <w:rFonts w:eastAsia="Times New Roman"/>
                <w:sz w:val="20"/>
                <w:szCs w:val="20"/>
              </w:rPr>
            </w:pPr>
            <w:r>
              <w:rPr>
                <w:rFonts w:ascii="inherit" w:eastAsia="Times New Roman" w:hAnsi="inherit"/>
                <w:sz w:val="20"/>
                <w:szCs w:val="20"/>
              </w:rPr>
              <w:t> </w:t>
            </w:r>
          </w:p>
        </w:tc>
      </w:tr>
      <w:tr w:rsidR="00000000">
        <w:trPr>
          <w:divId w:val="201637811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A44DFC">
            <w:pPr>
              <w:divId w:val="3082440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400,845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825396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64629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65572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2144686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015132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370,746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2202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14686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60500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762095235"/>
              <w:rPr>
                <w:rFonts w:eastAsia="Times New Roman"/>
                <w:sz w:val="20"/>
                <w:szCs w:val="20"/>
              </w:rPr>
            </w:pPr>
            <w:r>
              <w:rPr>
                <w:rFonts w:ascii="inherit" w:eastAsia="Times New Roman" w:hAnsi="inherit"/>
                <w:sz w:val="20"/>
                <w:szCs w:val="20"/>
              </w:rPr>
              <w:t> </w:t>
            </w:r>
          </w:p>
        </w:tc>
      </w:tr>
      <w:tr w:rsidR="00000000">
        <w:trPr>
          <w:divId w:val="201637811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A44DFC">
            <w:pPr>
              <w:divId w:val="1274311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5106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230747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21367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4034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67488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030432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22116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25780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96495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29292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45026359"/>
              <w:rPr>
                <w:rFonts w:eastAsia="Times New Roman"/>
                <w:sz w:val="20"/>
                <w:szCs w:val="20"/>
              </w:rPr>
            </w:pPr>
            <w:r>
              <w:rPr>
                <w:rFonts w:ascii="inherit" w:eastAsia="Times New Roman" w:hAnsi="inherit"/>
                <w:sz w:val="20"/>
                <w:szCs w:val="20"/>
              </w:rPr>
              <w:t> </w:t>
            </w:r>
          </w:p>
        </w:tc>
      </w:tr>
      <w:tr w:rsidR="00000000">
        <w:trPr>
          <w:divId w:val="201637811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Interest-bearing liabilities:</w:t>
            </w:r>
          </w:p>
        </w:tc>
        <w:tc>
          <w:tcPr>
            <w:tcW w:w="0" w:type="auto"/>
            <w:tcMar>
              <w:top w:w="30" w:type="dxa"/>
              <w:left w:w="30" w:type="dxa"/>
              <w:bottom w:w="30" w:type="dxa"/>
              <w:right w:w="30" w:type="dxa"/>
            </w:tcMar>
            <w:vAlign w:val="bottom"/>
            <w:hideMark/>
          </w:tcPr>
          <w:p w:rsidR="00000000" w:rsidRDefault="00A44DFC">
            <w:pPr>
              <w:divId w:val="19854274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24434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36346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35358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66061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747266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56510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03064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48761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30924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38534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802619923"/>
              <w:rPr>
                <w:rFonts w:eastAsia="Times New Roman"/>
                <w:sz w:val="20"/>
                <w:szCs w:val="20"/>
              </w:rPr>
            </w:pPr>
            <w:r>
              <w:rPr>
                <w:rFonts w:ascii="inherit" w:eastAsia="Times New Roman" w:hAnsi="inherit"/>
                <w:sz w:val="20"/>
                <w:szCs w:val="20"/>
              </w:rPr>
              <w:t> </w:t>
            </w:r>
          </w:p>
        </w:tc>
      </w:tr>
      <w:tr w:rsidR="00000000">
        <w:trPr>
          <w:divId w:val="2016378117"/>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rsidR="00000000" w:rsidRDefault="00A44DFC">
            <w:pPr>
              <w:divId w:val="676540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251,185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63231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1,342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93958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1.07</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81950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229,020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83899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1,687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23792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1.47</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2016378117"/>
        </w:trPr>
        <w:tc>
          <w:tcPr>
            <w:tcW w:w="0" w:type="auto"/>
            <w:tcMar>
              <w:top w:w="30" w:type="dxa"/>
              <w:left w:w="30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A44DFC">
            <w:pPr>
              <w:divId w:val="1145243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17,243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0333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155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4911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02078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18,503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9346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282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2111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3.05</w:t>
            </w:r>
          </w:p>
        </w:tc>
        <w:tc>
          <w:tcPr>
            <w:tcW w:w="0" w:type="auto"/>
            <w:vAlign w:val="bottom"/>
            <w:hideMark/>
          </w:tcPr>
          <w:p w:rsidR="00000000" w:rsidRDefault="00A44DFC">
            <w:pPr>
              <w:rPr>
                <w:rFonts w:eastAsia="Times New Roman"/>
                <w:sz w:val="20"/>
                <w:szCs w:val="20"/>
              </w:rPr>
            </w:pPr>
          </w:p>
        </w:tc>
      </w:tr>
      <w:tr w:rsidR="00000000">
        <w:trPr>
          <w:divId w:val="2016378117"/>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A44DFC">
            <w:pPr>
              <w:divId w:val="1823085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31,318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8128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419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94112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2.67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52834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30,732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8869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624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85185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4.06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016378117"/>
        </w:trPr>
        <w:tc>
          <w:tcPr>
            <w:tcW w:w="0" w:type="auto"/>
            <w:tcMar>
              <w:top w:w="30" w:type="dxa"/>
              <w:left w:w="30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Other borrowings and liabilities</w:t>
            </w:r>
          </w:p>
        </w:tc>
        <w:tc>
          <w:tcPr>
            <w:tcW w:w="0" w:type="auto"/>
            <w:tcMar>
              <w:top w:w="30" w:type="dxa"/>
              <w:left w:w="30" w:type="dxa"/>
              <w:bottom w:w="30" w:type="dxa"/>
              <w:right w:w="30" w:type="dxa"/>
            </w:tcMar>
            <w:vAlign w:val="bottom"/>
            <w:hideMark/>
          </w:tcPr>
          <w:p w:rsidR="00000000" w:rsidRDefault="00A44DFC">
            <w:pPr>
              <w:divId w:val="466095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3,667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89931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5102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1.42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05562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3,497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56647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38</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47269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2.20</w:t>
            </w:r>
          </w:p>
        </w:tc>
        <w:tc>
          <w:tcPr>
            <w:tcW w:w="0" w:type="auto"/>
            <w:vAlign w:val="bottom"/>
            <w:hideMark/>
          </w:tcPr>
          <w:p w:rsidR="00000000" w:rsidRDefault="00A44DFC">
            <w:pPr>
              <w:rPr>
                <w:rFonts w:eastAsia="Times New Roman"/>
                <w:sz w:val="20"/>
                <w:szCs w:val="20"/>
              </w:rPr>
            </w:pPr>
          </w:p>
        </w:tc>
      </w:tr>
      <w:tr w:rsidR="00000000">
        <w:trPr>
          <w:divId w:val="201637811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Total interest-bearing liabilities</w:t>
            </w:r>
          </w:p>
        </w:tc>
        <w:tc>
          <w:tcPr>
            <w:tcW w:w="0" w:type="auto"/>
            <w:shd w:val="clear" w:color="auto" w:fill="CCEEFF"/>
            <w:tcMar>
              <w:top w:w="30" w:type="dxa"/>
              <w:left w:w="30" w:type="dxa"/>
              <w:bottom w:w="30" w:type="dxa"/>
              <w:right w:w="30" w:type="dxa"/>
            </w:tcMar>
            <w:vAlign w:val="bottom"/>
            <w:hideMark/>
          </w:tcPr>
          <w:p w:rsidR="00000000" w:rsidRDefault="00A44DFC">
            <w:pPr>
              <w:divId w:val="14758343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303,413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816950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1,942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24395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1.28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445759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281,752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02340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2,631</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77388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1.87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01637811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Non-interest-bearing deposits</w:t>
            </w:r>
          </w:p>
        </w:tc>
        <w:tc>
          <w:tcPr>
            <w:tcW w:w="0" w:type="auto"/>
            <w:tcMar>
              <w:top w:w="30" w:type="dxa"/>
              <w:left w:w="30" w:type="dxa"/>
              <w:bottom w:w="30" w:type="dxa"/>
              <w:right w:w="30" w:type="dxa"/>
            </w:tcMar>
            <w:vAlign w:val="bottom"/>
            <w:hideMark/>
          </w:tcPr>
          <w:p w:rsidR="00000000" w:rsidRDefault="00A44DFC">
            <w:pPr>
              <w:divId w:val="13762698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25,313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231045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6977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94583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590774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53590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23,508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358722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13151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60264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786702553"/>
              <w:rPr>
                <w:rFonts w:eastAsia="Times New Roman"/>
                <w:sz w:val="20"/>
                <w:szCs w:val="20"/>
              </w:rPr>
            </w:pPr>
            <w:r>
              <w:rPr>
                <w:rFonts w:ascii="inherit" w:eastAsia="Times New Roman" w:hAnsi="inherit"/>
                <w:sz w:val="20"/>
                <w:szCs w:val="20"/>
              </w:rPr>
              <w:t> </w:t>
            </w:r>
          </w:p>
        </w:tc>
      </w:tr>
      <w:tr w:rsidR="00000000">
        <w:trPr>
          <w:divId w:val="201637811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Other liabilities</w:t>
            </w:r>
          </w:p>
        </w:tc>
        <w:tc>
          <w:tcPr>
            <w:tcW w:w="0" w:type="auto"/>
            <w:shd w:val="clear" w:color="auto" w:fill="CCEEFF"/>
            <w:tcMar>
              <w:top w:w="30" w:type="dxa"/>
              <w:left w:w="30" w:type="dxa"/>
              <w:bottom w:w="30" w:type="dxa"/>
              <w:right w:w="30" w:type="dxa"/>
            </w:tcMar>
            <w:vAlign w:val="bottom"/>
            <w:hideMark/>
          </w:tcPr>
          <w:p w:rsidR="00000000" w:rsidRDefault="00A44DFC">
            <w:pPr>
              <w:divId w:val="11563342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14,023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841363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87711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32639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32711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262497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11,836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271670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40251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84207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36791307"/>
              <w:rPr>
                <w:rFonts w:eastAsia="Times New Roman"/>
                <w:sz w:val="20"/>
                <w:szCs w:val="20"/>
              </w:rPr>
            </w:pPr>
            <w:r>
              <w:rPr>
                <w:rFonts w:ascii="inherit" w:eastAsia="Times New Roman" w:hAnsi="inherit"/>
                <w:sz w:val="20"/>
                <w:szCs w:val="20"/>
              </w:rPr>
              <w:t> </w:t>
            </w:r>
          </w:p>
        </w:tc>
      </w:tr>
      <w:tr w:rsidR="00000000">
        <w:trPr>
          <w:divId w:val="201637811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Total liabilities</w:t>
            </w:r>
          </w:p>
        </w:tc>
        <w:tc>
          <w:tcPr>
            <w:tcW w:w="0" w:type="auto"/>
            <w:tcMar>
              <w:top w:w="30" w:type="dxa"/>
              <w:left w:w="30" w:type="dxa"/>
              <w:bottom w:w="30" w:type="dxa"/>
              <w:right w:w="30" w:type="dxa"/>
            </w:tcMar>
            <w:vAlign w:val="bottom"/>
            <w:hideMark/>
          </w:tcPr>
          <w:p w:rsidR="00000000" w:rsidRDefault="00A44DFC">
            <w:pPr>
              <w:divId w:val="934045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342,749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457622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33949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34102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864365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487229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317,096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16591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53596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76641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917402009"/>
              <w:rPr>
                <w:rFonts w:eastAsia="Times New Roman"/>
                <w:sz w:val="20"/>
                <w:szCs w:val="20"/>
              </w:rPr>
            </w:pPr>
            <w:r>
              <w:rPr>
                <w:rFonts w:ascii="inherit" w:eastAsia="Times New Roman" w:hAnsi="inherit"/>
                <w:sz w:val="20"/>
                <w:szCs w:val="20"/>
              </w:rPr>
              <w:t> </w:t>
            </w:r>
          </w:p>
        </w:tc>
      </w:tr>
      <w:tr w:rsidR="00000000">
        <w:trPr>
          <w:divId w:val="201637811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A44DFC">
            <w:pPr>
              <w:divId w:val="415783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58,096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395850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52892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40063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840536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03444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53,650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361564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24042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118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097748064"/>
              <w:rPr>
                <w:rFonts w:eastAsia="Times New Roman"/>
                <w:sz w:val="20"/>
                <w:szCs w:val="20"/>
              </w:rPr>
            </w:pPr>
            <w:r>
              <w:rPr>
                <w:rFonts w:ascii="inherit" w:eastAsia="Times New Roman" w:hAnsi="inherit"/>
                <w:sz w:val="20"/>
                <w:szCs w:val="20"/>
              </w:rPr>
              <w:t> </w:t>
            </w:r>
          </w:p>
        </w:tc>
      </w:tr>
      <w:tr w:rsidR="00000000">
        <w:trPr>
          <w:divId w:val="201637811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Total liabilities and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A44DFC">
            <w:pPr>
              <w:divId w:val="16850869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400,845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47451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81281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0046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70605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675140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370,746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8326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75335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27305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351371521"/>
              <w:rPr>
                <w:rFonts w:eastAsia="Times New Roman"/>
                <w:sz w:val="20"/>
                <w:szCs w:val="20"/>
              </w:rPr>
            </w:pPr>
            <w:r>
              <w:rPr>
                <w:rFonts w:ascii="inherit" w:eastAsia="Times New Roman" w:hAnsi="inherit"/>
                <w:sz w:val="20"/>
                <w:szCs w:val="20"/>
              </w:rPr>
              <w:t> </w:t>
            </w:r>
          </w:p>
        </w:tc>
      </w:tr>
      <w:tr w:rsidR="00000000">
        <w:trPr>
          <w:divId w:val="2016378117"/>
        </w:trPr>
        <w:tc>
          <w:tcPr>
            <w:tcW w:w="0" w:type="auto"/>
            <w:gridSpan w:val="5"/>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Net interest income/spread</w:t>
            </w:r>
          </w:p>
        </w:tc>
        <w:tc>
          <w:tcPr>
            <w:tcW w:w="0" w:type="auto"/>
            <w:shd w:val="clear" w:color="auto" w:fill="CCEEFF"/>
            <w:tcMar>
              <w:top w:w="30" w:type="dxa"/>
              <w:left w:w="30" w:type="dxa"/>
              <w:bottom w:w="30" w:type="dxa"/>
              <w:right w:w="30" w:type="dxa"/>
            </w:tcMar>
            <w:vAlign w:val="bottom"/>
            <w:hideMark/>
          </w:tcPr>
          <w:p w:rsidR="00000000" w:rsidRDefault="00A44DFC">
            <w:pPr>
              <w:divId w:val="310001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11,485</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48345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6.04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16840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04918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321646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11,537</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91545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6.52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016378117"/>
        </w:trPr>
        <w:tc>
          <w:tcPr>
            <w:tcW w:w="0" w:type="auto"/>
            <w:gridSpan w:val="9"/>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Impact of non-interest-bearing funding</w:t>
            </w:r>
          </w:p>
        </w:tc>
        <w:tc>
          <w:tcPr>
            <w:tcW w:w="0" w:type="auto"/>
            <w:tcMar>
              <w:top w:w="30" w:type="dxa"/>
              <w:left w:w="30" w:type="dxa"/>
              <w:bottom w:w="30" w:type="dxa"/>
              <w:right w:w="30" w:type="dxa"/>
            </w:tcMar>
            <w:vAlign w:val="bottom"/>
            <w:hideMark/>
          </w:tcPr>
          <w:p w:rsidR="00000000" w:rsidRDefault="00A44DFC">
            <w:pPr>
              <w:divId w:val="3843050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0.22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79667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77145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48542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95219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585564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0.31</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2016378117"/>
        </w:trPr>
        <w:tc>
          <w:tcPr>
            <w:tcW w:w="0" w:type="auto"/>
            <w:gridSpan w:val="9"/>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Net interest margin</w:t>
            </w:r>
          </w:p>
        </w:tc>
        <w:tc>
          <w:tcPr>
            <w:tcW w:w="0" w:type="auto"/>
            <w:shd w:val="clear" w:color="auto" w:fill="CCEEFF"/>
            <w:tcMar>
              <w:top w:w="30" w:type="dxa"/>
              <w:left w:w="30" w:type="dxa"/>
              <w:bottom w:w="30" w:type="dxa"/>
              <w:right w:w="30" w:type="dxa"/>
            </w:tcMar>
            <w:vAlign w:val="bottom"/>
            <w:hideMark/>
          </w:tcPr>
          <w:p w:rsidR="00000000" w:rsidRDefault="00A44DFC">
            <w:pPr>
              <w:divId w:val="15676457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6.26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4910231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35416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57033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65075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535317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6.83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w:t>
      </w:r>
      <w:r>
        <w:rPr>
          <w:rFonts w:eastAsia="Times New Roman"/>
          <w:color w:val="000000"/>
          <w:sz w:val="20"/>
          <w:szCs w:val="20"/>
        </w:rPr>
        <w:t>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3619902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Past due fees included in interest income totaled approximately $265 million and $656 million in the second quarter and first six months of 2020</w:t>
            </w:r>
            <w:r>
              <w:rPr>
                <w:rFonts w:eastAsia="Times New Roman"/>
                <w:color w:val="000000"/>
                <w:sz w:val="16"/>
                <w:szCs w:val="16"/>
              </w:rPr>
              <w:t>, respectively, and $406 million and $801 million in the second quarter and first six months of 2019, respectively.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8304829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Some of our commercial loans generate tax-exempt income. Accordingly, we present our Commercial Banking interest income and yields</w:t>
            </w:r>
            <w:r>
              <w:rPr>
                <w:rFonts w:eastAsia="Times New Roman"/>
                <w:color w:val="000000"/>
                <w:sz w:val="16"/>
                <w:szCs w:val="16"/>
              </w:rPr>
              <w:t xml:space="preserve"> on a taxable- equivalent basis, calculated using the federal statutory rate of 21% and state taxes where applicable, with offsetting reductions to the Other category. Taxable-equivalent adjustments included in the interest income and yield computations fo</w:t>
            </w:r>
            <w:r>
              <w:rPr>
                <w:rFonts w:eastAsia="Times New Roman"/>
                <w:color w:val="000000"/>
                <w:sz w:val="16"/>
                <w:szCs w:val="16"/>
              </w:rPr>
              <w:t xml:space="preserve">r our commercial loans totaled approximately $21 million and $41 million in the second quarter and first six months of 2020, respectively, and $20 million and $41 million in the second quarter and first six months of 2019, respectively, with corresponding </w:t>
            </w:r>
            <w:r>
              <w:rPr>
                <w:rFonts w:eastAsia="Times New Roman"/>
                <w:color w:val="000000"/>
                <w:sz w:val="16"/>
                <w:szCs w:val="16"/>
              </w:rPr>
              <w:t>reductions to the Other category.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606737925"/>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Interest income/expense of Other represents the impact of hedge accounting of our loan portfolios and the offsetting reduction of the taxable-equivalent adjustments of our commercial loans as described above. </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386689696"/>
              <w:rPr>
                <w:rFonts w:eastAsia="Times New Roman"/>
                <w:sz w:val="16"/>
                <w:szCs w:val="16"/>
              </w:rPr>
            </w:pPr>
            <w:r>
              <w:rPr>
                <w:rFonts w:eastAsia="Times New Roman"/>
                <w:color w:val="000000"/>
                <w:sz w:val="16"/>
                <w:szCs w:val="16"/>
              </w:rPr>
              <w:t>**</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$286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of 2019, and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$52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six months of 2019, net interest margin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102</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5.78%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of 2019, and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6.26%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w:t>
      </w:r>
      <w:r>
        <w:rPr>
          <w:rFonts w:ascii="inherit" w:eastAsia="Times New Roman" w:hAnsi="inherit"/>
          <w:sz w:val="20"/>
          <w:szCs w:val="20"/>
        </w:rPr>
        <w:t>ix months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six months of 2019</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a shift in our asset mix with cash balances representing a greater proportion of total average interest-earning assets as compared</w:t>
      </w:r>
      <w:r>
        <w:rPr>
          <w:rFonts w:ascii="inherit" w:eastAsia="Times New Roman" w:hAnsi="inherit"/>
          <w:sz w:val="20"/>
          <w:szCs w:val="20"/>
        </w:rPr>
        <w:t xml:space="preserve"> </w:t>
      </w:r>
    </w:p>
    <w:p w:rsidR="00000000" w:rsidRDefault="00A44DFC">
      <w:pPr>
        <w:divId w:val="168528104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56061009"/>
          <w:jc w:val="center"/>
        </w:trPr>
        <w:tc>
          <w:tcPr>
            <w:tcW w:w="0" w:type="auto"/>
            <w:gridSpan w:val="3"/>
            <w:vAlign w:val="center"/>
            <w:hideMark/>
          </w:tcPr>
          <w:p w:rsidR="00000000" w:rsidRDefault="00A44DFC">
            <w:pPr>
              <w:rPr>
                <w:rFonts w:eastAsia="Times New Roman"/>
                <w:sz w:val="20"/>
                <w:szCs w:val="20"/>
              </w:rPr>
            </w:pPr>
          </w:p>
        </w:tc>
      </w:tr>
      <w:tr w:rsidR="00000000">
        <w:trPr>
          <w:divId w:val="165606100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656061009"/>
          <w:jc w:val="center"/>
        </w:trPr>
        <w:tc>
          <w:tcPr>
            <w:tcW w:w="0" w:type="auto"/>
            <w:gridSpan w:val="3"/>
            <w:tcMar>
              <w:top w:w="30" w:type="dxa"/>
              <w:left w:w="30" w:type="dxa"/>
              <w:bottom w:w="30" w:type="dxa"/>
              <w:right w:w="30" w:type="dxa"/>
            </w:tcMar>
            <w:vAlign w:val="bottom"/>
            <w:hideMark/>
          </w:tcPr>
          <w:p w:rsidR="00000000" w:rsidRDefault="00A44DFC">
            <w:pPr>
              <w:divId w:val="1648820499"/>
              <w:rPr>
                <w:rFonts w:eastAsia="Times New Roman"/>
                <w:sz w:val="20"/>
                <w:szCs w:val="20"/>
              </w:rPr>
            </w:pPr>
            <w:r>
              <w:rPr>
                <w:rFonts w:ascii="inherit" w:eastAsia="Times New Roman" w:hAnsi="inherit"/>
                <w:sz w:val="20"/>
                <w:szCs w:val="20"/>
              </w:rPr>
              <w:t> </w:t>
            </w:r>
          </w:p>
        </w:tc>
      </w:tr>
      <w:tr w:rsidR="00000000">
        <w:trPr>
          <w:divId w:val="1656061009"/>
          <w:jc w:val="center"/>
        </w:trPr>
        <w:tc>
          <w:tcPr>
            <w:tcW w:w="0" w:type="auto"/>
            <w:tcMar>
              <w:top w:w="30" w:type="dxa"/>
              <w:left w:w="30" w:type="dxa"/>
              <w:bottom w:w="30" w:type="dxa"/>
              <w:right w:w="30" w:type="dxa"/>
            </w:tcMar>
            <w:vAlign w:val="bottom"/>
            <w:hideMark/>
          </w:tcPr>
          <w:p w:rsidR="00000000" w:rsidRDefault="00A44DFC">
            <w:pPr>
              <w:divId w:val="1094130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A44DFC">
      <w:pPr>
        <w:spacing w:line="288" w:lineRule="auto"/>
        <w:jc w:val="both"/>
        <w:divId w:val="170683425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478153020"/>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to loans, partially offset by the lower interest rate paid on interest-bearing liabilities. Given the uncertainties resulting from the COVID-19 pandemic, we expect to maintain elevated cash balances in the near term.</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 xml:space="preserve">displays the change in our net </w:t>
      </w:r>
      <w:r>
        <w:rPr>
          <w:rFonts w:ascii="inherit" w:eastAsia="Times New Roman" w:hAnsi="inherit"/>
          <w:sz w:val="20"/>
          <w:szCs w:val="20"/>
        </w:rPr>
        <w:t>interest income between periods and the extent to which the variance is attributable to:</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3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20173063"/>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changes in the volume of our interest-earning assets and interest-bearing liabilities; or</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584"/>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5968362"/>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changes in the interest rates related to these assets and liabilities.</w:t>
            </w:r>
          </w:p>
        </w:tc>
      </w:tr>
    </w:tbl>
    <w:p w:rsidR="00000000" w:rsidRDefault="00A44DFC">
      <w:pPr>
        <w:spacing w:line="288" w:lineRule="auto"/>
        <w:divId w:val="452986381"/>
        <w:rPr>
          <w:rFonts w:eastAsia="Times New Roman"/>
          <w:sz w:val="20"/>
          <w:szCs w:val="20"/>
        </w:rPr>
      </w:pPr>
      <w:r>
        <w:rPr>
          <w:rFonts w:eastAsia="Times New Roman"/>
          <w:b/>
          <w:bCs/>
          <w:color w:val="000000"/>
          <w:sz w:val="18"/>
          <w:szCs w:val="18"/>
        </w:rPr>
        <w:t>Table 3: Rate/Volume Analysis of Net Interest Income</w:t>
      </w:r>
      <w:r>
        <w:rPr>
          <w:rFonts w:eastAsia="Times New Roman"/>
          <w:b/>
          <w:bCs/>
          <w:color w:val="000000"/>
          <w:sz w:val="12"/>
          <w:szCs w:val="12"/>
          <w:vertAlign w:val="superscript"/>
        </w:rPr>
        <w:t>(1)</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3389"/>
        <w:gridCol w:w="105"/>
        <w:gridCol w:w="129"/>
        <w:gridCol w:w="535"/>
        <w:gridCol w:w="104"/>
        <w:gridCol w:w="105"/>
        <w:gridCol w:w="129"/>
        <w:gridCol w:w="468"/>
        <w:gridCol w:w="104"/>
        <w:gridCol w:w="105"/>
        <w:gridCol w:w="128"/>
        <w:gridCol w:w="394"/>
        <w:gridCol w:w="104"/>
        <w:gridCol w:w="105"/>
        <w:gridCol w:w="129"/>
        <w:gridCol w:w="535"/>
        <w:gridCol w:w="104"/>
        <w:gridCol w:w="105"/>
        <w:gridCol w:w="129"/>
        <w:gridCol w:w="468"/>
        <w:gridCol w:w="104"/>
        <w:gridCol w:w="105"/>
        <w:gridCol w:w="129"/>
        <w:gridCol w:w="490"/>
        <w:gridCol w:w="104"/>
      </w:tblGrid>
      <w:tr w:rsidR="00000000">
        <w:trPr>
          <w:divId w:val="890113976"/>
        </w:trPr>
        <w:tc>
          <w:tcPr>
            <w:tcW w:w="0" w:type="auto"/>
            <w:gridSpan w:val="25"/>
            <w:vAlign w:val="center"/>
            <w:hideMark/>
          </w:tcPr>
          <w:p w:rsidR="00000000" w:rsidRDefault="00A44DFC">
            <w:pPr>
              <w:spacing w:line="288" w:lineRule="auto"/>
              <w:rPr>
                <w:rFonts w:eastAsia="Times New Roman"/>
                <w:sz w:val="20"/>
                <w:szCs w:val="20"/>
              </w:rPr>
            </w:pPr>
          </w:p>
        </w:tc>
      </w:tr>
      <w:tr w:rsidR="00000000">
        <w:trPr>
          <w:divId w:val="890113976"/>
        </w:trPr>
        <w:tc>
          <w:tcPr>
            <w:tcW w:w="2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90113976"/>
        </w:trPr>
        <w:tc>
          <w:tcPr>
            <w:tcW w:w="0" w:type="auto"/>
            <w:tcMar>
              <w:top w:w="30" w:type="dxa"/>
              <w:left w:w="30" w:type="dxa"/>
              <w:bottom w:w="30" w:type="dxa"/>
              <w:right w:w="30" w:type="dxa"/>
            </w:tcMar>
            <w:vAlign w:val="bottom"/>
            <w:hideMark/>
          </w:tcPr>
          <w:p w:rsidR="00000000" w:rsidRDefault="00A44DFC">
            <w:pPr>
              <w:divId w:val="1203639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469534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133741507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890113976"/>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21505055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 vs. 2019</w:t>
            </w:r>
          </w:p>
        </w:tc>
        <w:tc>
          <w:tcPr>
            <w:tcW w:w="0" w:type="auto"/>
            <w:tcMar>
              <w:top w:w="30" w:type="dxa"/>
              <w:left w:w="30" w:type="dxa"/>
              <w:bottom w:w="30" w:type="dxa"/>
              <w:right w:w="30" w:type="dxa"/>
            </w:tcMar>
            <w:vAlign w:val="bottom"/>
            <w:hideMark/>
          </w:tcPr>
          <w:p w:rsidR="00000000" w:rsidRDefault="00A44DFC">
            <w:pPr>
              <w:divId w:val="1684235860"/>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 vs. 2019</w:t>
            </w:r>
          </w:p>
        </w:tc>
      </w:tr>
      <w:tr w:rsidR="00000000">
        <w:trPr>
          <w:divId w:val="890113976"/>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0560788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 Variance</w:t>
            </w:r>
          </w:p>
        </w:tc>
        <w:tc>
          <w:tcPr>
            <w:tcW w:w="0" w:type="auto"/>
            <w:tcMar>
              <w:top w:w="30" w:type="dxa"/>
              <w:left w:w="30" w:type="dxa"/>
              <w:bottom w:w="30" w:type="dxa"/>
              <w:right w:w="30" w:type="dxa"/>
            </w:tcMar>
            <w:vAlign w:val="bottom"/>
            <w:hideMark/>
          </w:tcPr>
          <w:p w:rsidR="00000000" w:rsidRDefault="00A44DFC">
            <w:pPr>
              <w:divId w:val="18533775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Volume</w:t>
            </w:r>
          </w:p>
        </w:tc>
        <w:tc>
          <w:tcPr>
            <w:tcW w:w="0" w:type="auto"/>
            <w:tcMar>
              <w:top w:w="30" w:type="dxa"/>
              <w:left w:w="30" w:type="dxa"/>
              <w:bottom w:w="30" w:type="dxa"/>
              <w:right w:w="30" w:type="dxa"/>
            </w:tcMar>
            <w:vAlign w:val="bottom"/>
            <w:hideMark/>
          </w:tcPr>
          <w:p w:rsidR="00000000" w:rsidRDefault="00A44DFC">
            <w:pPr>
              <w:divId w:val="8298318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p>
        </w:tc>
        <w:tc>
          <w:tcPr>
            <w:tcW w:w="0" w:type="auto"/>
            <w:tcMar>
              <w:top w:w="30" w:type="dxa"/>
              <w:left w:w="30" w:type="dxa"/>
              <w:bottom w:w="30" w:type="dxa"/>
              <w:right w:w="30" w:type="dxa"/>
            </w:tcMar>
            <w:vAlign w:val="bottom"/>
            <w:hideMark/>
          </w:tcPr>
          <w:p w:rsidR="00000000" w:rsidRDefault="00A44DFC">
            <w:pPr>
              <w:divId w:val="13646007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 Variance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7490358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Volume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782938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p>
        </w:tc>
      </w:tr>
      <w:tr w:rsidR="00000000">
        <w:trPr>
          <w:divId w:val="89011397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4892564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337539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055160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335622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429921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997563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04919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05013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434643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33502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362969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92347128"/>
              <w:rPr>
                <w:rFonts w:eastAsia="Times New Roman"/>
                <w:sz w:val="20"/>
                <w:szCs w:val="20"/>
              </w:rPr>
            </w:pPr>
            <w:r>
              <w:rPr>
                <w:rFonts w:ascii="inherit" w:eastAsia="Times New Roman" w:hAnsi="inherit"/>
                <w:sz w:val="20"/>
                <w:szCs w:val="20"/>
              </w:rPr>
              <w:t> </w:t>
            </w:r>
          </w:p>
        </w:tc>
      </w:tr>
      <w:tr w:rsidR="00000000">
        <w:trPr>
          <w:divId w:val="89011397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w:t>
            </w:r>
          </w:p>
        </w:tc>
        <w:tc>
          <w:tcPr>
            <w:tcW w:w="0" w:type="auto"/>
            <w:tcMar>
              <w:top w:w="30" w:type="dxa"/>
              <w:left w:w="30" w:type="dxa"/>
              <w:bottom w:w="30" w:type="dxa"/>
              <w:right w:w="30" w:type="dxa"/>
            </w:tcMar>
            <w:vAlign w:val="bottom"/>
            <w:hideMark/>
          </w:tcPr>
          <w:p w:rsidR="00000000" w:rsidRDefault="00A44DFC">
            <w:pPr>
              <w:divId w:val="10302281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35046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28638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08956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744963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34123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08757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53055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11545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24174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852326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92488498"/>
              <w:rPr>
                <w:rFonts w:eastAsia="Times New Roman"/>
                <w:sz w:val="20"/>
                <w:szCs w:val="20"/>
              </w:rPr>
            </w:pPr>
            <w:r>
              <w:rPr>
                <w:rFonts w:ascii="inherit" w:eastAsia="Times New Roman" w:hAnsi="inherit"/>
                <w:sz w:val="20"/>
                <w:szCs w:val="20"/>
              </w:rPr>
              <w:t> </w:t>
            </w:r>
          </w:p>
        </w:tc>
      </w:tr>
      <w:tr w:rsidR="00000000">
        <w:trPr>
          <w:divId w:val="89011397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1400009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(608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97065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256357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4443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(566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03231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54039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(896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890113976"/>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A44DFC">
            <w:pPr>
              <w:divId w:val="194319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63196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5755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08420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30968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0237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56</w:t>
            </w:r>
          </w:p>
        </w:tc>
        <w:tc>
          <w:tcPr>
            <w:tcW w:w="0" w:type="auto"/>
            <w:vAlign w:val="bottom"/>
            <w:hideMark/>
          </w:tcPr>
          <w:p w:rsidR="00000000" w:rsidRDefault="00A44DFC">
            <w:pPr>
              <w:rPr>
                <w:rFonts w:eastAsia="Times New Roman"/>
                <w:sz w:val="20"/>
                <w:szCs w:val="20"/>
              </w:rPr>
            </w:pPr>
          </w:p>
        </w:tc>
      </w:tr>
      <w:tr w:rsidR="00000000">
        <w:trPr>
          <w:divId w:val="89011397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banking</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759252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47313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87443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(313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80240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96055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78384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(449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890113976"/>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A44DFC">
            <w:pPr>
              <w:divId w:val="2057512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05577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7918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188</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01227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69854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7739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263</w:t>
            </w:r>
          </w:p>
        </w:tc>
        <w:tc>
          <w:tcPr>
            <w:tcW w:w="0" w:type="auto"/>
            <w:vAlign w:val="bottom"/>
            <w:hideMark/>
          </w:tcPr>
          <w:p w:rsidR="00000000" w:rsidRDefault="00A44DFC">
            <w:pPr>
              <w:rPr>
                <w:rFonts w:eastAsia="Times New Roman"/>
                <w:sz w:val="20"/>
                <w:szCs w:val="20"/>
              </w:rPr>
            </w:pPr>
          </w:p>
        </w:tc>
      </w:tr>
      <w:tr w:rsidR="00000000">
        <w:trPr>
          <w:divId w:val="89011397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loans, including loans held for sale</w:t>
            </w:r>
          </w:p>
        </w:tc>
        <w:tc>
          <w:tcPr>
            <w:tcW w:w="0" w:type="auto"/>
            <w:shd w:val="clear" w:color="auto" w:fill="CCEEFF"/>
            <w:tcMar>
              <w:top w:w="30" w:type="dxa"/>
              <w:left w:w="30" w:type="dxa"/>
              <w:bottom w:w="30" w:type="dxa"/>
              <w:right w:w="30" w:type="dxa"/>
            </w:tcMar>
            <w:vAlign w:val="bottom"/>
            <w:hideMark/>
          </w:tcPr>
          <w:p w:rsidR="00000000" w:rsidRDefault="00A44DFC">
            <w:pPr>
              <w:divId w:val="11696380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(563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637098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12124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(646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283767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(389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0578216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637</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750091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(1,026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89011397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Investment securities</w:t>
            </w:r>
          </w:p>
        </w:tc>
        <w:tc>
          <w:tcPr>
            <w:tcW w:w="0" w:type="auto"/>
            <w:tcMar>
              <w:top w:w="30" w:type="dxa"/>
              <w:left w:w="30" w:type="dxa"/>
              <w:bottom w:w="30" w:type="dxa"/>
              <w:right w:w="30" w:type="dxa"/>
            </w:tcMar>
            <w:vAlign w:val="bottom"/>
            <w:hideMark/>
          </w:tcPr>
          <w:p w:rsidR="00000000" w:rsidRDefault="00A44DFC">
            <w:pPr>
              <w:divId w:val="1758138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(147</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83912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676106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(137</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080861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502401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15677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89011397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Cash equivalents and other interest-earning assets</w:t>
            </w:r>
          </w:p>
        </w:tc>
        <w:tc>
          <w:tcPr>
            <w:tcW w:w="0" w:type="auto"/>
            <w:shd w:val="clear" w:color="auto" w:fill="CCEEFF"/>
            <w:tcMar>
              <w:top w:w="30" w:type="dxa"/>
              <w:left w:w="30" w:type="dxa"/>
              <w:bottom w:w="30" w:type="dxa"/>
              <w:right w:w="30" w:type="dxa"/>
            </w:tcMar>
            <w:vAlign w:val="bottom"/>
            <w:hideMark/>
          </w:tcPr>
          <w:p w:rsidR="00000000" w:rsidRDefault="00A44DFC">
            <w:pPr>
              <w:divId w:val="909197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589997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051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358044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27290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09211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89011397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interest income</w:t>
            </w:r>
          </w:p>
        </w:tc>
        <w:tc>
          <w:tcPr>
            <w:tcW w:w="0" w:type="auto"/>
            <w:tcMar>
              <w:top w:w="30" w:type="dxa"/>
              <w:left w:w="30" w:type="dxa"/>
              <w:bottom w:w="30" w:type="dxa"/>
              <w:right w:w="30" w:type="dxa"/>
            </w:tcMar>
            <w:vAlign w:val="bottom"/>
            <w:hideMark/>
          </w:tcPr>
          <w:p w:rsidR="00000000" w:rsidRDefault="00A44DFC">
            <w:pPr>
              <w:divId w:val="7805650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(758</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2842714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404615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(843</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768049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(741</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0989447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618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492484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(1,359</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89011397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Interest expense:</w:t>
            </w:r>
          </w:p>
        </w:tc>
        <w:tc>
          <w:tcPr>
            <w:tcW w:w="0" w:type="auto"/>
            <w:shd w:val="clear" w:color="auto" w:fill="CCEEFF"/>
            <w:tcMar>
              <w:top w:w="30" w:type="dxa"/>
              <w:left w:w="30" w:type="dxa"/>
              <w:bottom w:w="30" w:type="dxa"/>
              <w:right w:w="30" w:type="dxa"/>
            </w:tcMar>
            <w:vAlign w:val="bottom"/>
            <w:hideMark/>
          </w:tcPr>
          <w:p w:rsidR="00000000" w:rsidRDefault="00A44DFC">
            <w:pPr>
              <w:divId w:val="159357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87828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190149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26382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356622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33357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887879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53590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866220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73618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027971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23909823"/>
              <w:rPr>
                <w:rFonts w:eastAsia="Times New Roman"/>
                <w:sz w:val="20"/>
                <w:szCs w:val="20"/>
              </w:rPr>
            </w:pPr>
            <w:r>
              <w:rPr>
                <w:rFonts w:ascii="inherit" w:eastAsia="Times New Roman" w:hAnsi="inherit"/>
                <w:sz w:val="20"/>
                <w:szCs w:val="20"/>
              </w:rPr>
              <w:t> </w:t>
            </w:r>
          </w:p>
        </w:tc>
      </w:tr>
      <w:tr w:rsidR="00000000">
        <w:trPr>
          <w:divId w:val="890113976"/>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Interest-bearing deposits</w:t>
            </w:r>
          </w:p>
        </w:tc>
        <w:tc>
          <w:tcPr>
            <w:tcW w:w="0" w:type="auto"/>
            <w:tcMar>
              <w:top w:w="30" w:type="dxa"/>
              <w:left w:w="30" w:type="dxa"/>
              <w:bottom w:w="30" w:type="dxa"/>
              <w:right w:w="30" w:type="dxa"/>
            </w:tcMar>
            <w:vAlign w:val="bottom"/>
            <w:hideMark/>
          </w:tcPr>
          <w:p w:rsidR="00000000" w:rsidRDefault="00A44DFC">
            <w:pPr>
              <w:divId w:val="1940019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(259</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839658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28474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568153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60739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6097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(463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89011397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A44DFC">
            <w:pPr>
              <w:divId w:val="1607499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52450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10494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7365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50741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54712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890113976"/>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rsidR="00000000" w:rsidRDefault="00A44DFC">
            <w:pPr>
              <w:divId w:val="1643656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590458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48886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724255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705327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6245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89011397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borrowings and liabilities</w:t>
            </w:r>
          </w:p>
        </w:tc>
        <w:tc>
          <w:tcPr>
            <w:tcW w:w="0" w:type="auto"/>
            <w:shd w:val="clear" w:color="auto" w:fill="CCEEFF"/>
            <w:tcMar>
              <w:top w:w="30" w:type="dxa"/>
              <w:left w:w="30" w:type="dxa"/>
              <w:bottom w:w="30" w:type="dxa"/>
              <w:right w:w="30" w:type="dxa"/>
            </w:tcMar>
            <w:vAlign w:val="bottom"/>
            <w:hideMark/>
          </w:tcPr>
          <w:p w:rsidR="00000000" w:rsidRDefault="00A44DFC">
            <w:pPr>
              <w:divId w:val="1681855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78549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94918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031296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86008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95488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89011397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interest expense</w:t>
            </w:r>
          </w:p>
        </w:tc>
        <w:tc>
          <w:tcPr>
            <w:tcW w:w="0" w:type="auto"/>
            <w:tcMar>
              <w:top w:w="30" w:type="dxa"/>
              <w:left w:w="30" w:type="dxa"/>
              <w:bottom w:w="30" w:type="dxa"/>
              <w:right w:w="30" w:type="dxa"/>
            </w:tcMar>
            <w:vAlign w:val="bottom"/>
            <w:hideMark/>
          </w:tcPr>
          <w:p w:rsidR="00000000" w:rsidRDefault="00A44DFC">
            <w:pPr>
              <w:divId w:val="21073806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(472</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781307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432526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(539</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6195317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(689</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7811020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399623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(798</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89011397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1216963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(286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178815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4219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(304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228957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680213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509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28618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(561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r>
    </w:tbl>
    <w:p w:rsidR="00000000" w:rsidRDefault="00A44DFC">
      <w:pPr>
        <w:spacing w:line="288" w:lineRule="auto"/>
        <w:divId w:val="45298638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4517329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We calculate the change in interest income and interest expense separately for each item. The portion of interest income or interest expense attributable to both volume and rate is allocated proportionately when the calc</w:t>
            </w:r>
            <w:r>
              <w:rPr>
                <w:rFonts w:eastAsia="Times New Roman"/>
                <w:color w:val="000000"/>
                <w:sz w:val="16"/>
                <w:szCs w:val="16"/>
              </w:rPr>
              <w:t>ulation results in a positive value. When the portion of interest income or interest expense attributable to both volume and rate results in a negative value, the total amount is allocated to volume or rate, depending on which amount is positive.</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8915782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Some of our commercial loans generate tax-exempt income. Accordingly, we present our Commercial Banking interest income and yields on a taxable- equivalent basis, calculated using the federal statutory rate of 21% and state taxes where applicable, with of</w:t>
            </w:r>
            <w:r>
              <w:rPr>
                <w:rFonts w:eastAsia="Times New Roman"/>
                <w:color w:val="000000"/>
                <w:sz w:val="16"/>
                <w:szCs w:val="16"/>
              </w:rPr>
              <w:t>fsetting reductions to the Other category.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77149263"/>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Interest income/expense of Other represents the impact of hedge accounting of our loan portfolios and the offsetting reduction of the taxable-equivalent adjustments of our commercial loans as described above.</w:t>
            </w:r>
          </w:p>
        </w:tc>
      </w:tr>
    </w:tbl>
    <w:p w:rsidR="00000000" w:rsidRDefault="00A44DFC">
      <w:pPr>
        <w:divId w:val="186975717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34628158"/>
          <w:jc w:val="center"/>
        </w:trPr>
        <w:tc>
          <w:tcPr>
            <w:tcW w:w="0" w:type="auto"/>
            <w:gridSpan w:val="3"/>
            <w:vAlign w:val="center"/>
            <w:hideMark/>
          </w:tcPr>
          <w:p w:rsidR="00000000" w:rsidRDefault="00A44DFC">
            <w:pPr>
              <w:rPr>
                <w:rFonts w:eastAsia="Times New Roman"/>
                <w:sz w:val="20"/>
                <w:szCs w:val="20"/>
              </w:rPr>
            </w:pPr>
          </w:p>
        </w:tc>
      </w:tr>
      <w:tr w:rsidR="00000000">
        <w:trPr>
          <w:divId w:val="193462815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934628158"/>
          <w:jc w:val="center"/>
        </w:trPr>
        <w:tc>
          <w:tcPr>
            <w:tcW w:w="0" w:type="auto"/>
            <w:gridSpan w:val="3"/>
            <w:tcMar>
              <w:top w:w="30" w:type="dxa"/>
              <w:left w:w="30" w:type="dxa"/>
              <w:bottom w:w="30" w:type="dxa"/>
              <w:right w:w="30" w:type="dxa"/>
            </w:tcMar>
            <w:vAlign w:val="bottom"/>
            <w:hideMark/>
          </w:tcPr>
          <w:p w:rsidR="00000000" w:rsidRDefault="00A44DFC">
            <w:pPr>
              <w:divId w:val="1744795804"/>
              <w:rPr>
                <w:rFonts w:eastAsia="Times New Roman"/>
                <w:sz w:val="20"/>
                <w:szCs w:val="20"/>
              </w:rPr>
            </w:pPr>
            <w:r>
              <w:rPr>
                <w:rFonts w:ascii="inherit" w:eastAsia="Times New Roman" w:hAnsi="inherit"/>
                <w:sz w:val="20"/>
                <w:szCs w:val="20"/>
              </w:rPr>
              <w:t> </w:t>
            </w:r>
          </w:p>
        </w:tc>
      </w:tr>
      <w:tr w:rsidR="00000000">
        <w:trPr>
          <w:divId w:val="1934628158"/>
          <w:jc w:val="center"/>
        </w:trPr>
        <w:tc>
          <w:tcPr>
            <w:tcW w:w="0" w:type="auto"/>
            <w:tcMar>
              <w:top w:w="30" w:type="dxa"/>
              <w:left w:w="30" w:type="dxa"/>
              <w:bottom w:w="30" w:type="dxa"/>
              <w:right w:w="30" w:type="dxa"/>
            </w:tcMar>
            <w:vAlign w:val="bottom"/>
            <w:hideMark/>
          </w:tcPr>
          <w:p w:rsidR="00000000" w:rsidRDefault="00A44DFC">
            <w:pPr>
              <w:divId w:val="635337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A44DFC">
      <w:pPr>
        <w:spacing w:line="288" w:lineRule="auto"/>
        <w:jc w:val="both"/>
        <w:divId w:val="208490694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864398892"/>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Non-Interest Income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displays the components of non-interest income for</w:t>
      </w:r>
      <w:r>
        <w:rPr>
          <w:rFonts w:ascii="inherit" w:eastAsia="Times New Roman" w:hAnsi="inherit"/>
          <w:sz w:val="20"/>
          <w:szCs w:val="20"/>
        </w:rPr>
        <w:t xml:space="preserve"> </w:t>
      </w:r>
      <w:r>
        <w:rPr>
          <w:rFonts w:ascii="inherit" w:eastAsia="Times New Roman" w:hAnsi="inherit"/>
          <w:sz w:val="20"/>
          <w:szCs w:val="20"/>
        </w:rPr>
        <w:t>the second quarter an</w:t>
      </w:r>
      <w:r>
        <w:rPr>
          <w:rFonts w:ascii="inherit" w:eastAsia="Times New Roman" w:hAnsi="inherit"/>
          <w:sz w:val="20"/>
          <w:szCs w:val="20"/>
        </w:rPr>
        <w:t>d first six months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A44DFC">
      <w:pPr>
        <w:spacing w:line="288" w:lineRule="auto"/>
        <w:divId w:val="1763331207"/>
        <w:rPr>
          <w:rFonts w:eastAsia="Times New Roman"/>
          <w:sz w:val="20"/>
          <w:szCs w:val="20"/>
        </w:rPr>
      </w:pPr>
      <w:r>
        <w:rPr>
          <w:rFonts w:eastAsia="Times New Roman"/>
          <w:b/>
          <w:bCs/>
          <w:color w:val="000000"/>
          <w:sz w:val="18"/>
          <w:szCs w:val="18"/>
        </w:rPr>
        <w:t xml:space="preserve">Table 4: </w:t>
      </w:r>
      <w:r>
        <w:rPr>
          <w:rFonts w:eastAsia="Times New Roman"/>
          <w:b/>
          <w:bCs/>
          <w:sz w:val="18"/>
          <w:szCs w:val="18"/>
        </w:rPr>
        <w:t>Non-Interest Income</w:t>
      </w:r>
    </w:p>
    <w:tbl>
      <w:tblPr>
        <w:tblW w:w="5000" w:type="pct"/>
        <w:tblCellMar>
          <w:left w:w="0" w:type="dxa"/>
          <w:right w:w="0" w:type="dxa"/>
        </w:tblCellMar>
        <w:tblLook w:val="04A0" w:firstRow="1" w:lastRow="0" w:firstColumn="1" w:lastColumn="0" w:noHBand="0" w:noVBand="1"/>
      </w:tblPr>
      <w:tblGrid>
        <w:gridCol w:w="3958"/>
        <w:gridCol w:w="105"/>
        <w:gridCol w:w="128"/>
        <w:gridCol w:w="802"/>
        <w:gridCol w:w="54"/>
        <w:gridCol w:w="105"/>
        <w:gridCol w:w="122"/>
        <w:gridCol w:w="802"/>
        <w:gridCol w:w="54"/>
        <w:gridCol w:w="105"/>
        <w:gridCol w:w="128"/>
        <w:gridCol w:w="803"/>
        <w:gridCol w:w="55"/>
        <w:gridCol w:w="105"/>
        <w:gridCol w:w="122"/>
        <w:gridCol w:w="803"/>
        <w:gridCol w:w="55"/>
      </w:tblGrid>
      <w:tr w:rsidR="00000000">
        <w:trPr>
          <w:divId w:val="73750110"/>
        </w:trPr>
        <w:tc>
          <w:tcPr>
            <w:tcW w:w="0" w:type="auto"/>
            <w:gridSpan w:val="17"/>
            <w:vAlign w:val="center"/>
            <w:hideMark/>
          </w:tcPr>
          <w:p w:rsidR="00000000" w:rsidRDefault="00A44DFC">
            <w:pPr>
              <w:spacing w:line="288" w:lineRule="auto"/>
              <w:rPr>
                <w:rFonts w:eastAsia="Times New Roman"/>
                <w:sz w:val="20"/>
                <w:szCs w:val="20"/>
              </w:rPr>
            </w:pPr>
          </w:p>
        </w:tc>
      </w:tr>
      <w:tr w:rsidR="00000000">
        <w:trPr>
          <w:divId w:val="73750110"/>
        </w:trPr>
        <w:tc>
          <w:tcPr>
            <w:tcW w:w="2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73750110"/>
        </w:trPr>
        <w:tc>
          <w:tcPr>
            <w:tcW w:w="0" w:type="auto"/>
            <w:tcMar>
              <w:top w:w="30" w:type="dxa"/>
              <w:left w:w="18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4179414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11227261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73750110"/>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020449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2657240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14724760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6803552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7375011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Interchange fees, net</w:t>
            </w:r>
          </w:p>
        </w:tc>
        <w:tc>
          <w:tcPr>
            <w:tcW w:w="0" w:type="auto"/>
            <w:shd w:val="clear" w:color="auto" w:fill="CCEEFF"/>
            <w:tcMar>
              <w:top w:w="30" w:type="dxa"/>
              <w:left w:w="30" w:type="dxa"/>
              <w:bottom w:w="30" w:type="dxa"/>
              <w:right w:w="30" w:type="dxa"/>
            </w:tcMar>
            <w:vAlign w:val="bottom"/>
            <w:hideMark/>
          </w:tcPr>
          <w:p w:rsidR="00000000" w:rsidRDefault="00A44DFC">
            <w:pPr>
              <w:divId w:val="15687591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672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187446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820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47084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1,424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742232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1,578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73750110"/>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Service charges and other customer-related fees</w:t>
            </w:r>
          </w:p>
        </w:tc>
        <w:tc>
          <w:tcPr>
            <w:tcW w:w="0" w:type="auto"/>
            <w:tcMar>
              <w:top w:w="30" w:type="dxa"/>
              <w:left w:w="30" w:type="dxa"/>
              <w:bottom w:w="30" w:type="dxa"/>
              <w:right w:w="30" w:type="dxa"/>
            </w:tcMar>
            <w:vAlign w:val="bottom"/>
            <w:hideMark/>
          </w:tcPr>
          <w:p w:rsidR="00000000" w:rsidRDefault="00A44DFC">
            <w:pPr>
              <w:divId w:val="1194029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21492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352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20098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585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14708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705</w:t>
            </w:r>
          </w:p>
        </w:tc>
        <w:tc>
          <w:tcPr>
            <w:tcW w:w="0" w:type="auto"/>
            <w:vAlign w:val="bottom"/>
            <w:hideMark/>
          </w:tcPr>
          <w:p w:rsidR="00000000" w:rsidRDefault="00A44DFC">
            <w:pPr>
              <w:rPr>
                <w:rFonts w:eastAsia="Times New Roman"/>
                <w:sz w:val="20"/>
                <w:szCs w:val="20"/>
              </w:rPr>
            </w:pPr>
          </w:p>
        </w:tc>
      </w:tr>
      <w:tr w:rsidR="00000000">
        <w:trPr>
          <w:divId w:val="7375011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securities gains</w:t>
            </w:r>
          </w:p>
        </w:tc>
        <w:tc>
          <w:tcPr>
            <w:tcW w:w="0" w:type="auto"/>
            <w:shd w:val="clear" w:color="auto" w:fill="CCEEFF"/>
            <w:tcMar>
              <w:top w:w="30" w:type="dxa"/>
              <w:left w:w="30" w:type="dxa"/>
              <w:bottom w:w="30" w:type="dxa"/>
              <w:right w:w="30" w:type="dxa"/>
            </w:tcMar>
            <w:vAlign w:val="bottom"/>
            <w:hideMark/>
          </w:tcPr>
          <w:p w:rsidR="00000000" w:rsidRDefault="00A44DFC">
            <w:pPr>
              <w:divId w:val="1006595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57237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1429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82631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3750110"/>
        </w:trPr>
        <w:tc>
          <w:tcPr>
            <w:tcW w:w="0" w:type="auto"/>
            <w:tcMar>
              <w:top w:w="30" w:type="dxa"/>
              <w:left w:w="30" w:type="dxa"/>
              <w:bottom w:w="30" w:type="dxa"/>
              <w:right w:w="30" w:type="dxa"/>
            </w:tcMar>
            <w:vAlign w:val="bottom"/>
            <w:hideMark/>
          </w:tcPr>
          <w:p w:rsidR="00000000" w:rsidRDefault="00A44DFC">
            <w:pPr>
              <w:divId w:val="1376155903"/>
              <w:rPr>
                <w:rFonts w:eastAsia="Times New Roman"/>
                <w:sz w:val="18"/>
                <w:szCs w:val="18"/>
              </w:rPr>
            </w:pPr>
            <w:r>
              <w:rPr>
                <w:rFonts w:ascii="inherit" w:eastAsia="Times New Roman" w:hAnsi="inherit"/>
                <w:sz w:val="18"/>
                <w:szCs w:val="18"/>
              </w:rPr>
              <w:t>Other non-interest income: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767579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69093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195444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65860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16656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102874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13213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20891268"/>
              <w:rPr>
                <w:rFonts w:eastAsia="Times New Roman"/>
                <w:sz w:val="20"/>
                <w:szCs w:val="20"/>
              </w:rPr>
            </w:pPr>
            <w:r>
              <w:rPr>
                <w:rFonts w:ascii="inherit" w:eastAsia="Times New Roman" w:hAnsi="inherit"/>
                <w:sz w:val="20"/>
                <w:szCs w:val="20"/>
              </w:rPr>
              <w:t> </w:t>
            </w:r>
          </w:p>
        </w:tc>
      </w:tr>
      <w:tr w:rsidR="00000000">
        <w:trPr>
          <w:divId w:val="73750110"/>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Mortgage banking revenue</w:t>
            </w:r>
          </w:p>
        </w:tc>
        <w:tc>
          <w:tcPr>
            <w:tcW w:w="0" w:type="auto"/>
            <w:shd w:val="clear" w:color="auto" w:fill="CCEEFF"/>
            <w:tcMar>
              <w:top w:w="30" w:type="dxa"/>
              <w:left w:w="30" w:type="dxa"/>
              <w:bottom w:w="30" w:type="dxa"/>
              <w:right w:w="30" w:type="dxa"/>
            </w:tcMar>
            <w:vAlign w:val="bottom"/>
            <w:hideMark/>
          </w:tcPr>
          <w:p w:rsidR="00000000" w:rsidRDefault="00A44DFC">
            <w:pPr>
              <w:divId w:val="47579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85575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99859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72548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3750110"/>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Treasury and other investment income</w:t>
            </w:r>
          </w:p>
        </w:tc>
        <w:tc>
          <w:tcPr>
            <w:tcW w:w="0" w:type="auto"/>
            <w:tcMar>
              <w:top w:w="30" w:type="dxa"/>
              <w:left w:w="30" w:type="dxa"/>
              <w:bottom w:w="30" w:type="dxa"/>
              <w:right w:w="30" w:type="dxa"/>
            </w:tcMar>
            <w:vAlign w:val="bottom"/>
            <w:hideMark/>
          </w:tcPr>
          <w:p w:rsidR="00000000" w:rsidRDefault="00A44DFC">
            <w:pPr>
              <w:divId w:val="1323267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769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10336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97856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color w:val="2C2C2C"/>
                <w:sz w:val="18"/>
                <w:szCs w:val="18"/>
              </w:rPr>
              <w:t>103</w:t>
            </w:r>
          </w:p>
        </w:tc>
        <w:tc>
          <w:tcPr>
            <w:tcW w:w="0" w:type="auto"/>
            <w:vAlign w:val="bottom"/>
            <w:hideMark/>
          </w:tcPr>
          <w:p w:rsidR="00000000" w:rsidRDefault="00A44DFC">
            <w:pPr>
              <w:rPr>
                <w:rFonts w:eastAsia="Times New Roman"/>
                <w:sz w:val="20"/>
                <w:szCs w:val="20"/>
              </w:rPr>
            </w:pPr>
          </w:p>
        </w:tc>
      </w:tr>
      <w:tr w:rsidR="00000000">
        <w:trPr>
          <w:divId w:val="73750110"/>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A44DFC">
            <w:pPr>
              <w:divId w:val="2093505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4946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94079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6972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73750110"/>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other non-interest income</w:t>
            </w:r>
          </w:p>
        </w:tc>
        <w:tc>
          <w:tcPr>
            <w:tcW w:w="0" w:type="auto"/>
            <w:tcMar>
              <w:top w:w="30" w:type="dxa"/>
              <w:left w:w="30" w:type="dxa"/>
              <w:bottom w:w="30" w:type="dxa"/>
              <w:right w:w="30" w:type="dxa"/>
            </w:tcMar>
            <w:vAlign w:val="bottom"/>
            <w:hideMark/>
          </w:tcPr>
          <w:p w:rsidR="00000000" w:rsidRDefault="00A44DFC">
            <w:pPr>
              <w:divId w:val="3535025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557623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191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8401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311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173745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color w:val="2C2C2C"/>
                <w:sz w:val="18"/>
                <w:szCs w:val="18"/>
              </w:rPr>
              <w:t>348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7375011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275522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1,096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424994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1,378</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747013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2,320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91411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2,670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1763331207"/>
        <w:rPr>
          <w:rFonts w:eastAsia="Times New Roman"/>
          <w:sz w:val="20"/>
          <w:szCs w:val="20"/>
        </w:rPr>
      </w:pPr>
      <w:r>
        <w:rPr>
          <w:rFonts w:eastAsia="Times New Roman"/>
          <w:color w:val="000000"/>
          <w:sz w:val="20"/>
          <w:szCs w:val="20"/>
        </w:rPr>
        <w:t>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533921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Includes gains of $44 million and losses of $15 million on deferred compensation plan investments for </w:t>
            </w:r>
            <w:r>
              <w:rPr>
                <w:rFonts w:eastAsia="Times New Roman"/>
                <w:color w:val="000000"/>
                <w:sz w:val="16"/>
                <w:szCs w:val="16"/>
              </w:rPr>
              <w:t>the second quarter and first six months of 2020, respectively, and gains of $10 million and $38 million for the second quarter and first six months of 2019, respectively.</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$282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 xml:space="preserve">the second quarter </w:t>
      </w:r>
      <w:r>
        <w:rPr>
          <w:rFonts w:ascii="inherit" w:eastAsia="Times New Roman" w:hAnsi="inherit"/>
          <w:sz w:val="20"/>
          <w:szCs w:val="20"/>
        </w:rPr>
        <w:t>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$350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six months of 2019</w:t>
      </w:r>
      <w:r>
        <w:rPr>
          <w:rFonts w:ascii="inherit" w:eastAsia="Times New Roman" w:hAnsi="inherit"/>
          <w:sz w:val="20"/>
          <w:szCs w:val="20"/>
        </w:rPr>
        <w:t xml:space="preserve"> </w:t>
      </w:r>
      <w:r>
        <w:rPr>
          <w:rFonts w:ascii="inherit" w:eastAsia="Times New Roman" w:hAnsi="inherit"/>
          <w:sz w:val="20"/>
          <w:szCs w:val="20"/>
        </w:rPr>
        <w:t>primarily driven by: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0057793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lower net interchange fees due to</w:t>
            </w:r>
            <w:r>
              <w:rPr>
                <w:rFonts w:ascii="inherit" w:eastAsia="Times New Roman" w:hAnsi="inherit"/>
                <w:sz w:val="20"/>
                <w:szCs w:val="20"/>
              </w:rPr>
              <w:t xml:space="preserve"> </w:t>
            </w:r>
            <w:r>
              <w:rPr>
                <w:rFonts w:ascii="inherit" w:eastAsia="Times New Roman" w:hAnsi="inherit"/>
                <w:sz w:val="20"/>
                <w:szCs w:val="20"/>
              </w:rPr>
              <w:t>lower purchase volume in our D</w:t>
            </w:r>
            <w:r>
              <w:rPr>
                <w:rFonts w:ascii="inherit" w:eastAsia="Times New Roman" w:hAnsi="inherit"/>
                <w:sz w:val="20"/>
                <w:szCs w:val="20"/>
              </w:rPr>
              <w:t>omestic Card business; and</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737966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lower service charges and other customer-related fees due to decreased customer activity.</w:t>
            </w:r>
            <w:r>
              <w:rPr>
                <w:rFonts w:ascii="inherit" w:eastAsia="Times New Roman" w:hAnsi="inherit"/>
                <w:sz w:val="20"/>
                <w:szCs w:val="20"/>
              </w:rPr>
              <w:t xml:space="preserve"> </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Provision for Credit Losses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Our provision for credit losses in each period is driven by net charge-offs, changes to the allowance </w:t>
      </w:r>
      <w:r>
        <w:rPr>
          <w:rFonts w:ascii="inherit" w:eastAsia="Times New Roman" w:hAnsi="inherit"/>
          <w:sz w:val="20"/>
          <w:szCs w:val="20"/>
        </w:rPr>
        <w:t>for credit losses, and changes to the reserve for unfunded lending commitments. Beginning in the first quarter of 2020, our allowance for credit losses and reserve for unfunded lending commitments are measured under the CECL standard.</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p</w:t>
      </w:r>
      <w:r>
        <w:rPr>
          <w:rFonts w:ascii="inherit" w:eastAsia="Times New Roman" w:hAnsi="inherit"/>
          <w:sz w:val="20"/>
          <w:szCs w:val="20"/>
        </w:rPr>
        <w:t>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$2.9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$4.2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six months of 2019</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expectations of economic worsening and uncertainty as a result of the COVID-19 pandemic.</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provide additional information on the provision for credit losses and changes in the allowance for credit losses within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Credit Risk Profi</w:t>
      </w:r>
      <w:r>
        <w:rPr>
          <w:rFonts w:eastAsia="Times New Roman"/>
          <w:sz w:val="20"/>
          <w:szCs w:val="20"/>
        </w:rPr>
        <w:t>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4—Allowance for Credit Losses and Reserve for Unfunded Lending Commitments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the allowance methodology for each of our loan categories,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p>
    <w:p w:rsidR="00000000" w:rsidRDefault="00A44DFC">
      <w:pPr>
        <w:divId w:val="6530241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33107188"/>
          <w:jc w:val="center"/>
        </w:trPr>
        <w:tc>
          <w:tcPr>
            <w:tcW w:w="0" w:type="auto"/>
            <w:gridSpan w:val="3"/>
            <w:vAlign w:val="center"/>
            <w:hideMark/>
          </w:tcPr>
          <w:p w:rsidR="00000000" w:rsidRDefault="00A44DFC">
            <w:pPr>
              <w:rPr>
                <w:rFonts w:eastAsia="Times New Roman"/>
                <w:sz w:val="20"/>
                <w:szCs w:val="20"/>
              </w:rPr>
            </w:pPr>
          </w:p>
        </w:tc>
      </w:tr>
      <w:tr w:rsidR="00000000">
        <w:trPr>
          <w:divId w:val="153310718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533107188"/>
          <w:jc w:val="center"/>
        </w:trPr>
        <w:tc>
          <w:tcPr>
            <w:tcW w:w="0" w:type="auto"/>
            <w:gridSpan w:val="3"/>
            <w:tcMar>
              <w:top w:w="30" w:type="dxa"/>
              <w:left w:w="30" w:type="dxa"/>
              <w:bottom w:w="30" w:type="dxa"/>
              <w:right w:w="30" w:type="dxa"/>
            </w:tcMar>
            <w:vAlign w:val="bottom"/>
            <w:hideMark/>
          </w:tcPr>
          <w:p w:rsidR="00000000" w:rsidRDefault="00A44DFC">
            <w:pPr>
              <w:divId w:val="1757903158"/>
              <w:rPr>
                <w:rFonts w:eastAsia="Times New Roman"/>
                <w:sz w:val="20"/>
                <w:szCs w:val="20"/>
              </w:rPr>
            </w:pPr>
            <w:r>
              <w:rPr>
                <w:rFonts w:ascii="inherit" w:eastAsia="Times New Roman" w:hAnsi="inherit"/>
                <w:sz w:val="20"/>
                <w:szCs w:val="20"/>
              </w:rPr>
              <w:t> </w:t>
            </w:r>
          </w:p>
        </w:tc>
      </w:tr>
      <w:tr w:rsidR="00000000">
        <w:trPr>
          <w:divId w:val="1533107188"/>
          <w:jc w:val="center"/>
        </w:trPr>
        <w:tc>
          <w:tcPr>
            <w:tcW w:w="0" w:type="auto"/>
            <w:tcMar>
              <w:top w:w="30" w:type="dxa"/>
              <w:left w:w="30" w:type="dxa"/>
              <w:bottom w:w="30" w:type="dxa"/>
              <w:right w:w="30" w:type="dxa"/>
            </w:tcMar>
            <w:vAlign w:val="bottom"/>
            <w:hideMark/>
          </w:tcPr>
          <w:p w:rsidR="00000000" w:rsidRDefault="00A44DFC">
            <w:pPr>
              <w:divId w:val="740712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w:t>
            </w:r>
            <w:r>
              <w:rPr>
                <w:rFonts w:ascii="inherit" w:eastAsia="Times New Roman" w:hAnsi="inherit"/>
                <w:sz w:val="16"/>
                <w:szCs w:val="16"/>
              </w:rPr>
              <w:t>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A44DFC">
      <w:pPr>
        <w:spacing w:line="288" w:lineRule="auto"/>
        <w:jc w:val="both"/>
        <w:divId w:val="1388337062"/>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416900416"/>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Non-Interest Expense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displays the components of non-interest expense for</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A44DFC">
      <w:pPr>
        <w:spacing w:line="288" w:lineRule="auto"/>
        <w:divId w:val="1019087112"/>
        <w:rPr>
          <w:rFonts w:eastAsia="Times New Roman"/>
          <w:sz w:val="20"/>
          <w:szCs w:val="20"/>
        </w:rPr>
      </w:pPr>
      <w:r>
        <w:rPr>
          <w:rFonts w:eastAsia="Times New Roman"/>
          <w:b/>
          <w:bCs/>
          <w:color w:val="000000"/>
          <w:sz w:val="18"/>
          <w:szCs w:val="18"/>
        </w:rPr>
        <w:t xml:space="preserve">Table 5: </w:t>
      </w:r>
      <w:r>
        <w:rPr>
          <w:rFonts w:eastAsia="Times New Roman"/>
          <w:b/>
          <w:bCs/>
          <w:sz w:val="18"/>
          <w:szCs w:val="18"/>
        </w:rPr>
        <w:t>Non-Interest Expense</w:t>
      </w:r>
    </w:p>
    <w:tbl>
      <w:tblPr>
        <w:tblW w:w="5000" w:type="pct"/>
        <w:tblCellMar>
          <w:left w:w="0" w:type="dxa"/>
          <w:right w:w="0" w:type="dxa"/>
        </w:tblCellMar>
        <w:tblLook w:val="04A0" w:firstRow="1" w:lastRow="0" w:firstColumn="1" w:lastColumn="0" w:noHBand="0" w:noVBand="1"/>
      </w:tblPr>
      <w:tblGrid>
        <w:gridCol w:w="3958"/>
        <w:gridCol w:w="105"/>
        <w:gridCol w:w="128"/>
        <w:gridCol w:w="802"/>
        <w:gridCol w:w="54"/>
        <w:gridCol w:w="105"/>
        <w:gridCol w:w="122"/>
        <w:gridCol w:w="802"/>
        <w:gridCol w:w="54"/>
        <w:gridCol w:w="105"/>
        <w:gridCol w:w="128"/>
        <w:gridCol w:w="803"/>
        <w:gridCol w:w="55"/>
        <w:gridCol w:w="105"/>
        <w:gridCol w:w="122"/>
        <w:gridCol w:w="803"/>
        <w:gridCol w:w="55"/>
      </w:tblGrid>
      <w:tr w:rsidR="00000000">
        <w:trPr>
          <w:divId w:val="847988799"/>
        </w:trPr>
        <w:tc>
          <w:tcPr>
            <w:tcW w:w="0" w:type="auto"/>
            <w:gridSpan w:val="17"/>
            <w:vAlign w:val="center"/>
            <w:hideMark/>
          </w:tcPr>
          <w:p w:rsidR="00000000" w:rsidRDefault="00A44DFC">
            <w:pPr>
              <w:spacing w:line="288" w:lineRule="auto"/>
              <w:rPr>
                <w:rFonts w:eastAsia="Times New Roman"/>
                <w:sz w:val="20"/>
                <w:szCs w:val="20"/>
              </w:rPr>
            </w:pPr>
          </w:p>
        </w:tc>
      </w:tr>
      <w:tr w:rsidR="00000000">
        <w:trPr>
          <w:divId w:val="847988799"/>
        </w:trPr>
        <w:tc>
          <w:tcPr>
            <w:tcW w:w="2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47988799"/>
        </w:trPr>
        <w:tc>
          <w:tcPr>
            <w:tcW w:w="0" w:type="auto"/>
            <w:tcMar>
              <w:top w:w="30" w:type="dxa"/>
              <w:left w:w="30" w:type="dxa"/>
              <w:bottom w:w="30" w:type="dxa"/>
              <w:right w:w="30" w:type="dxa"/>
            </w:tcMar>
            <w:vAlign w:val="bottom"/>
            <w:hideMark/>
          </w:tcPr>
          <w:p w:rsidR="00000000" w:rsidRDefault="00A44DFC">
            <w:pPr>
              <w:divId w:val="1956476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656628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3504536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847988799"/>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375588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2492687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11717976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7639607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847988799"/>
        </w:trPr>
        <w:tc>
          <w:tcPr>
            <w:tcW w:w="0" w:type="auto"/>
            <w:shd w:val="clear" w:color="auto" w:fill="CCEEFF"/>
            <w:tcMar>
              <w:top w:w="30" w:type="dxa"/>
              <w:left w:w="30" w:type="dxa"/>
              <w:bottom w:w="30" w:type="dxa"/>
              <w:right w:w="30" w:type="dxa"/>
            </w:tcMar>
            <w:vAlign w:val="center"/>
            <w:hideMark/>
          </w:tcPr>
          <w:p w:rsidR="00000000" w:rsidRDefault="00A44DFC">
            <w:pPr>
              <w:divId w:val="904875152"/>
              <w:rPr>
                <w:rFonts w:eastAsia="Times New Roman"/>
                <w:sz w:val="18"/>
                <w:szCs w:val="18"/>
              </w:rPr>
            </w:pPr>
            <w:r>
              <w:rPr>
                <w:rFonts w:ascii="inherit" w:eastAsia="Times New Roman" w:hAnsi="inherit"/>
                <w:sz w:val="18"/>
                <w:szCs w:val="18"/>
              </w:rPr>
              <w:t>Salaries and associate benefits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2341222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1,704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47689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1,558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954608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3,331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110655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3,131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84798879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Occupancy and equipment</w:t>
            </w:r>
          </w:p>
        </w:tc>
        <w:tc>
          <w:tcPr>
            <w:tcW w:w="0" w:type="auto"/>
            <w:tcMar>
              <w:top w:w="30" w:type="dxa"/>
              <w:left w:w="30" w:type="dxa"/>
              <w:bottom w:w="30" w:type="dxa"/>
              <w:right w:w="30" w:type="dxa"/>
            </w:tcMar>
            <w:vAlign w:val="bottom"/>
            <w:hideMark/>
          </w:tcPr>
          <w:p w:rsidR="00000000" w:rsidRDefault="00A44DFC">
            <w:pPr>
              <w:divId w:val="722750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27433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521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64751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1,040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48091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1,014</w:t>
            </w:r>
          </w:p>
        </w:tc>
        <w:tc>
          <w:tcPr>
            <w:tcW w:w="0" w:type="auto"/>
            <w:vAlign w:val="bottom"/>
            <w:hideMark/>
          </w:tcPr>
          <w:p w:rsidR="00000000" w:rsidRDefault="00A44DFC">
            <w:pPr>
              <w:rPr>
                <w:rFonts w:eastAsia="Times New Roman"/>
                <w:sz w:val="20"/>
                <w:szCs w:val="20"/>
              </w:rPr>
            </w:pPr>
          </w:p>
        </w:tc>
      </w:tr>
      <w:tr w:rsidR="00000000">
        <w:trPr>
          <w:divId w:val="84798879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Marketing</w:t>
            </w:r>
          </w:p>
        </w:tc>
        <w:tc>
          <w:tcPr>
            <w:tcW w:w="0" w:type="auto"/>
            <w:shd w:val="clear" w:color="auto" w:fill="CCEEFF"/>
            <w:tcMar>
              <w:top w:w="30" w:type="dxa"/>
              <w:left w:w="30" w:type="dxa"/>
              <w:bottom w:w="30" w:type="dxa"/>
              <w:right w:w="30" w:type="dxa"/>
            </w:tcMar>
            <w:vAlign w:val="bottom"/>
            <w:hideMark/>
          </w:tcPr>
          <w:p w:rsidR="00000000" w:rsidRDefault="00A44DFC">
            <w:pPr>
              <w:divId w:val="2037921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67804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98909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764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93990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1,063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4798879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Professional services</w:t>
            </w:r>
          </w:p>
        </w:tc>
        <w:tc>
          <w:tcPr>
            <w:tcW w:w="0" w:type="auto"/>
            <w:tcMar>
              <w:top w:w="30" w:type="dxa"/>
              <w:left w:w="30" w:type="dxa"/>
              <w:bottom w:w="30" w:type="dxa"/>
              <w:right w:w="30" w:type="dxa"/>
            </w:tcMar>
            <w:vAlign w:val="bottom"/>
            <w:hideMark/>
          </w:tcPr>
          <w:p w:rsidR="00000000" w:rsidRDefault="00A44DFC">
            <w:pPr>
              <w:divId w:val="1946837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590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0854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591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1648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605</w:t>
            </w:r>
          </w:p>
        </w:tc>
        <w:tc>
          <w:tcPr>
            <w:tcW w:w="0" w:type="auto"/>
            <w:vAlign w:val="bottom"/>
            <w:hideMark/>
          </w:tcPr>
          <w:p w:rsidR="00000000" w:rsidRDefault="00A44DFC">
            <w:pPr>
              <w:rPr>
                <w:rFonts w:eastAsia="Times New Roman"/>
                <w:sz w:val="20"/>
                <w:szCs w:val="20"/>
              </w:rPr>
            </w:pPr>
          </w:p>
        </w:tc>
      </w:tr>
      <w:tr w:rsidR="00000000">
        <w:trPr>
          <w:divId w:val="84798879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Communications and data processing</w:t>
            </w:r>
          </w:p>
        </w:tc>
        <w:tc>
          <w:tcPr>
            <w:tcW w:w="0" w:type="auto"/>
            <w:shd w:val="clear" w:color="auto" w:fill="CCEEFF"/>
            <w:tcMar>
              <w:top w:w="30" w:type="dxa"/>
              <w:left w:w="30" w:type="dxa"/>
              <w:bottom w:w="30" w:type="dxa"/>
              <w:right w:w="30" w:type="dxa"/>
            </w:tcMar>
            <w:vAlign w:val="bottom"/>
            <w:hideMark/>
          </w:tcPr>
          <w:p w:rsidR="00000000" w:rsidRDefault="00A44DFC">
            <w:pPr>
              <w:divId w:val="67849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91336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329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91586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79317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632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4798879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Amortization of intangibles</w:t>
            </w:r>
          </w:p>
        </w:tc>
        <w:tc>
          <w:tcPr>
            <w:tcW w:w="0" w:type="auto"/>
            <w:tcMar>
              <w:top w:w="30" w:type="dxa"/>
              <w:left w:w="30" w:type="dxa"/>
              <w:bottom w:w="30" w:type="dxa"/>
              <w:right w:w="30" w:type="dxa"/>
            </w:tcMar>
            <w:vAlign w:val="bottom"/>
            <w:hideMark/>
          </w:tcPr>
          <w:p w:rsidR="00000000" w:rsidRDefault="00A44DFC">
            <w:pPr>
              <w:divId w:val="1692099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2222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34473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46570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59</w:t>
            </w:r>
          </w:p>
        </w:tc>
        <w:tc>
          <w:tcPr>
            <w:tcW w:w="0" w:type="auto"/>
            <w:vAlign w:val="bottom"/>
            <w:hideMark/>
          </w:tcPr>
          <w:p w:rsidR="00000000" w:rsidRDefault="00A44DFC">
            <w:pPr>
              <w:rPr>
                <w:rFonts w:eastAsia="Times New Roman"/>
                <w:sz w:val="20"/>
                <w:szCs w:val="20"/>
              </w:rPr>
            </w:pPr>
          </w:p>
        </w:tc>
      </w:tr>
      <w:tr w:rsidR="00000000">
        <w:trPr>
          <w:divId w:val="84798879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non-interest expense:</w:t>
            </w:r>
          </w:p>
        </w:tc>
        <w:tc>
          <w:tcPr>
            <w:tcW w:w="0" w:type="auto"/>
            <w:shd w:val="clear" w:color="auto" w:fill="CCEEFF"/>
            <w:tcMar>
              <w:top w:w="30" w:type="dxa"/>
              <w:left w:w="30" w:type="dxa"/>
              <w:bottom w:w="30" w:type="dxa"/>
              <w:right w:w="30" w:type="dxa"/>
            </w:tcMar>
            <w:vAlign w:val="bottom"/>
            <w:hideMark/>
          </w:tcPr>
          <w:p w:rsidR="00000000" w:rsidRDefault="00A44DFC">
            <w:pPr>
              <w:divId w:val="19799142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73268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998096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46874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74396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46994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43761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84138304"/>
              <w:rPr>
                <w:rFonts w:eastAsia="Times New Roman"/>
                <w:sz w:val="20"/>
                <w:szCs w:val="20"/>
              </w:rPr>
            </w:pPr>
            <w:r>
              <w:rPr>
                <w:rFonts w:ascii="inherit" w:eastAsia="Times New Roman" w:hAnsi="inherit"/>
                <w:sz w:val="20"/>
                <w:szCs w:val="20"/>
              </w:rPr>
              <w:t> </w:t>
            </w:r>
          </w:p>
        </w:tc>
      </w:tr>
      <w:tr w:rsidR="00000000">
        <w:trPr>
          <w:divId w:val="84798879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Bankcard, regulatory and other fee assessments</w:t>
            </w:r>
          </w:p>
        </w:tc>
        <w:tc>
          <w:tcPr>
            <w:tcW w:w="0" w:type="auto"/>
            <w:tcMar>
              <w:top w:w="30" w:type="dxa"/>
              <w:left w:w="30" w:type="dxa"/>
              <w:bottom w:w="30" w:type="dxa"/>
              <w:right w:w="30" w:type="dxa"/>
            </w:tcMar>
            <w:vAlign w:val="bottom"/>
            <w:hideMark/>
          </w:tcPr>
          <w:p w:rsidR="00000000" w:rsidRDefault="00A44DFC">
            <w:pPr>
              <w:divId w:val="1199506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92438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85312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6235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173</w:t>
            </w:r>
          </w:p>
        </w:tc>
        <w:tc>
          <w:tcPr>
            <w:tcW w:w="0" w:type="auto"/>
            <w:vAlign w:val="bottom"/>
            <w:hideMark/>
          </w:tcPr>
          <w:p w:rsidR="00000000" w:rsidRDefault="00A44DFC">
            <w:pPr>
              <w:rPr>
                <w:rFonts w:eastAsia="Times New Roman"/>
                <w:sz w:val="20"/>
                <w:szCs w:val="20"/>
              </w:rPr>
            </w:pPr>
          </w:p>
        </w:tc>
      </w:tr>
      <w:tr w:rsidR="00000000">
        <w:trPr>
          <w:divId w:val="84798879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Collections</w:t>
            </w:r>
          </w:p>
        </w:tc>
        <w:tc>
          <w:tcPr>
            <w:tcW w:w="0" w:type="auto"/>
            <w:shd w:val="clear" w:color="auto" w:fill="CCEEFF"/>
            <w:tcMar>
              <w:top w:w="30" w:type="dxa"/>
              <w:left w:w="30" w:type="dxa"/>
              <w:bottom w:w="30" w:type="dxa"/>
              <w:right w:w="30" w:type="dxa"/>
            </w:tcMar>
            <w:vAlign w:val="bottom"/>
            <w:hideMark/>
          </w:tcPr>
          <w:p w:rsidR="00000000" w:rsidRDefault="00A44DFC">
            <w:pPr>
              <w:divId w:val="646974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7403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54547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25716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191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4798879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Fraud losses</w:t>
            </w:r>
          </w:p>
        </w:tc>
        <w:tc>
          <w:tcPr>
            <w:tcW w:w="0" w:type="auto"/>
            <w:tcMar>
              <w:top w:w="30" w:type="dxa"/>
              <w:left w:w="30" w:type="dxa"/>
              <w:bottom w:w="30" w:type="dxa"/>
              <w:right w:w="30" w:type="dxa"/>
            </w:tcMar>
            <w:vAlign w:val="bottom"/>
            <w:hideMark/>
          </w:tcPr>
          <w:p w:rsidR="00000000" w:rsidRDefault="00A44DFC">
            <w:pPr>
              <w:divId w:val="124205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3355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21651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4296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200</w:t>
            </w:r>
          </w:p>
        </w:tc>
        <w:tc>
          <w:tcPr>
            <w:tcW w:w="0" w:type="auto"/>
            <w:vAlign w:val="bottom"/>
            <w:hideMark/>
          </w:tcPr>
          <w:p w:rsidR="00000000" w:rsidRDefault="00A44DFC">
            <w:pPr>
              <w:rPr>
                <w:rFonts w:eastAsia="Times New Roman"/>
                <w:sz w:val="20"/>
                <w:szCs w:val="20"/>
              </w:rPr>
            </w:pPr>
          </w:p>
        </w:tc>
      </w:tr>
      <w:tr w:rsidR="00000000">
        <w:trPr>
          <w:divId w:val="84798879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1037047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429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9436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35761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653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249351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382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84798879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other non-interest expense</w:t>
            </w:r>
          </w:p>
        </w:tc>
        <w:tc>
          <w:tcPr>
            <w:tcW w:w="0" w:type="auto"/>
            <w:tcMar>
              <w:top w:w="30" w:type="dxa"/>
              <w:left w:w="30" w:type="dxa"/>
              <w:bottom w:w="30" w:type="dxa"/>
              <w:right w:w="30" w:type="dxa"/>
            </w:tcMar>
            <w:vAlign w:val="bottom"/>
            <w:hideMark/>
          </w:tcPr>
          <w:p w:rsidR="00000000" w:rsidRDefault="00A44DFC">
            <w:pPr>
              <w:divId w:val="3941630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642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24301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482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845126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1,125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19516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946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84798879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non-interest expense</w:t>
            </w:r>
          </w:p>
        </w:tc>
        <w:tc>
          <w:tcPr>
            <w:tcW w:w="0" w:type="auto"/>
            <w:shd w:val="clear" w:color="auto" w:fill="CCEEFF"/>
            <w:tcMar>
              <w:top w:w="30" w:type="dxa"/>
              <w:left w:w="30" w:type="dxa"/>
              <w:bottom w:w="30" w:type="dxa"/>
              <w:right w:w="30" w:type="dxa"/>
            </w:tcMar>
            <w:vAlign w:val="bottom"/>
            <w:hideMark/>
          </w:tcPr>
          <w:p w:rsidR="00000000" w:rsidRDefault="00A44DFC">
            <w:pPr>
              <w:divId w:val="16712523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3,770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4407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3,779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09028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7,499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310200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7,450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1019087112"/>
        <w:rPr>
          <w:rFonts w:eastAsia="Times New Roman"/>
          <w:sz w:val="20"/>
          <w:szCs w:val="20"/>
        </w:rPr>
      </w:pPr>
      <w:r>
        <w:rPr>
          <w:rFonts w:eastAsia="Times New Roman"/>
          <w:color w:val="000000"/>
          <w:sz w:val="20"/>
          <w:szCs w:val="20"/>
        </w:rPr>
        <w:t>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786633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Includes expense of $44 million and benefit of $15 million related to our deferred compensation plan investments for the second quarter and first six months of 2020, respectively, and expense of $10 million and $38 million </w:t>
            </w:r>
            <w:r>
              <w:rPr>
                <w:rFonts w:eastAsia="Times New Roman"/>
                <w:color w:val="000000"/>
                <w:sz w:val="16"/>
                <w:szCs w:val="16"/>
              </w:rPr>
              <w:t>related to our deferred compensation plan investments for the second quarter and first six months of 2019, respectively. These amounts have corresponding offsets in other non-interest income.</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4645023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sz w:val="16"/>
                <w:szCs w:val="16"/>
              </w:rPr>
              <w:t>Includes legal reserve builds of $265 million and $310</w:t>
            </w:r>
            <w:r>
              <w:rPr>
                <w:rFonts w:eastAsia="Times New Roman"/>
                <w:sz w:val="16"/>
                <w:szCs w:val="16"/>
              </w:rPr>
              <w:t xml:space="preserve"> million, and net Cybersecurity Incident expenses of $11 million and $15 million in </w:t>
            </w:r>
            <w:r>
              <w:rPr>
                <w:rFonts w:eastAsia="Times New Roman"/>
                <w:color w:val="000000"/>
                <w:sz w:val="16"/>
                <w:szCs w:val="16"/>
              </w:rPr>
              <w:t>the second quarter and first six months of 2020, respectively</w:t>
            </w:r>
            <w:r>
              <w:rPr>
                <w:rFonts w:eastAsia="Times New Roman"/>
                <w:sz w:val="16"/>
                <w:szCs w:val="16"/>
              </w:rPr>
              <w:t>.</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Non-interest expense remained flat at</w:t>
      </w:r>
      <w:r>
        <w:rPr>
          <w:rFonts w:ascii="inherit" w:eastAsia="Times New Roman" w:hAnsi="inherit"/>
          <w:sz w:val="20"/>
          <w:szCs w:val="20"/>
        </w:rPr>
        <w:t xml:space="preserve"> </w:t>
      </w:r>
      <w:r>
        <w:rPr>
          <w:rFonts w:ascii="inherit" w:eastAsia="Times New Roman" w:hAnsi="inherit"/>
          <w:sz w:val="20"/>
          <w:szCs w:val="20"/>
        </w:rPr>
        <w:t>$3.8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and first six mont</w:t>
      </w:r>
      <w:r>
        <w:rPr>
          <w:rFonts w:ascii="inherit" w:eastAsia="Times New Roman" w:hAnsi="inherit"/>
          <w:sz w:val="20"/>
          <w:szCs w:val="20"/>
        </w:rPr>
        <w:t>hs of 2020</w:t>
      </w:r>
      <w:r>
        <w:rPr>
          <w:rFonts w:ascii="inherit" w:eastAsia="Times New Roman" w:hAnsi="inherit"/>
          <w:sz w:val="20"/>
          <w:szCs w:val="20"/>
        </w:rPr>
        <w:t xml:space="preserve"> </w:t>
      </w:r>
      <w:r>
        <w:rPr>
          <w:rFonts w:ascii="inherit" w:eastAsia="Times New Roman" w:hAnsi="inherit"/>
          <w:sz w:val="20"/>
          <w:szCs w:val="20"/>
        </w:rPr>
        <w:t>as lower marketing expense was largely offset by legal reserve builds.</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Income Taxes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recorded an income tax benefit of</w:t>
      </w:r>
      <w:r>
        <w:rPr>
          <w:rFonts w:ascii="inherit" w:eastAsia="Times New Roman" w:hAnsi="inherit"/>
          <w:sz w:val="20"/>
          <w:szCs w:val="20"/>
        </w:rPr>
        <w:t xml:space="preserve"> </w:t>
      </w:r>
      <w:r>
        <w:rPr>
          <w:rFonts w:ascii="inherit" w:eastAsia="Times New Roman" w:hAnsi="inherit"/>
          <w:sz w:val="20"/>
          <w:szCs w:val="20"/>
        </w:rPr>
        <w:t>$543 million</w:t>
      </w:r>
      <w:r>
        <w:rPr>
          <w:rFonts w:ascii="inherit" w:eastAsia="Times New Roman" w:hAnsi="inherit"/>
          <w:sz w:val="20"/>
          <w:szCs w:val="20"/>
        </w:rPr>
        <w:t xml:space="preserve"> </w:t>
      </w:r>
      <w:r>
        <w:rPr>
          <w:rFonts w:ascii="inherit" w:eastAsia="Times New Roman" w:hAnsi="inherit"/>
          <w:sz w:val="20"/>
          <w:szCs w:val="20"/>
        </w:rPr>
        <w:t>(37.2%</w:t>
      </w:r>
      <w:r>
        <w:rPr>
          <w:rFonts w:ascii="inherit" w:eastAsia="Times New Roman" w:hAnsi="inherit"/>
          <w:sz w:val="20"/>
          <w:szCs w:val="20"/>
        </w:rPr>
        <w:t xml:space="preserve"> </w:t>
      </w:r>
      <w:r>
        <w:rPr>
          <w:rFonts w:ascii="inherit" w:eastAsia="Times New Roman" w:hAnsi="inherit"/>
          <w:sz w:val="20"/>
          <w:szCs w:val="20"/>
        </w:rPr>
        <w:t>effective income tax rate) and</w:t>
      </w:r>
      <w:r>
        <w:rPr>
          <w:rFonts w:ascii="inherit" w:eastAsia="Times New Roman" w:hAnsi="inherit"/>
          <w:sz w:val="20"/>
          <w:szCs w:val="20"/>
        </w:rPr>
        <w:t xml:space="preserve"> </w:t>
      </w:r>
      <w:r>
        <w:rPr>
          <w:rFonts w:ascii="inherit" w:eastAsia="Times New Roman" w:hAnsi="inherit"/>
          <w:sz w:val="20"/>
          <w:szCs w:val="20"/>
        </w:rPr>
        <w:t>$1.1 billion</w:t>
      </w:r>
      <w:r>
        <w:rPr>
          <w:rFonts w:ascii="inherit" w:eastAsia="Times New Roman" w:hAnsi="inherit"/>
          <w:sz w:val="20"/>
          <w:szCs w:val="20"/>
        </w:rPr>
        <w:t xml:space="preserve"> </w:t>
      </w:r>
      <w:r>
        <w:rPr>
          <w:rFonts w:ascii="inherit" w:eastAsia="Times New Roman" w:hAnsi="inherit"/>
          <w:sz w:val="20"/>
          <w:szCs w:val="20"/>
        </w:rPr>
        <w:t>(32.9%</w:t>
      </w:r>
      <w:r>
        <w:rPr>
          <w:rFonts w:ascii="inherit" w:eastAsia="Times New Roman" w:hAnsi="inherit"/>
          <w:sz w:val="20"/>
          <w:szCs w:val="20"/>
        </w:rPr>
        <w:t xml:space="preserve"> </w:t>
      </w:r>
      <w:r>
        <w:rPr>
          <w:rFonts w:ascii="inherit" w:eastAsia="Times New Roman" w:hAnsi="inherit"/>
          <w:sz w:val="20"/>
          <w:szCs w:val="20"/>
        </w:rPr>
        <w:t>effective income tax rate) in</w:t>
      </w:r>
      <w:r>
        <w:rPr>
          <w:rFonts w:ascii="inherit" w:eastAsia="Times New Roman" w:hAnsi="inherit"/>
          <w:sz w:val="20"/>
          <w:szCs w:val="20"/>
        </w:rPr>
        <w:t xml:space="preserve"> </w:t>
      </w:r>
      <w:r>
        <w:rPr>
          <w:rFonts w:ascii="inherit" w:eastAsia="Times New Roman" w:hAnsi="inherit"/>
          <w:sz w:val="20"/>
          <w:szCs w:val="20"/>
        </w:rPr>
        <w:t xml:space="preserve">the second quarter and </w:t>
      </w:r>
      <w:r>
        <w:rPr>
          <w:rFonts w:ascii="inherit" w:eastAsia="Times New Roman" w:hAnsi="inherit"/>
          <w:sz w:val="20"/>
          <w:szCs w:val="20"/>
        </w:rPr>
        <w:t>first six months of 2020, respectively, compared to an income tax expense of $387 million (19.3% effective income tax rate) and $696 million (18.7% effective income tax rate) in</w:t>
      </w:r>
      <w:r>
        <w:rPr>
          <w:rFonts w:ascii="inherit" w:eastAsia="Times New Roman" w:hAnsi="inherit"/>
          <w:sz w:val="20"/>
          <w:szCs w:val="20"/>
        </w:rPr>
        <w:t xml:space="preserve"> </w:t>
      </w:r>
      <w:r>
        <w:rPr>
          <w:rFonts w:ascii="inherit" w:eastAsia="Times New Roman" w:hAnsi="inherit"/>
          <w:sz w:val="20"/>
          <w:szCs w:val="20"/>
        </w:rPr>
        <w:t>the second quarter and first six months of 2019, respectively. Our effective i</w:t>
      </w:r>
      <w:r>
        <w:rPr>
          <w:rFonts w:ascii="inherit" w:eastAsia="Times New Roman" w:hAnsi="inherit"/>
          <w:sz w:val="20"/>
          <w:szCs w:val="20"/>
        </w:rPr>
        <w:t>ncome tax rate increased in 2020 as compared to 2019 primarily driven by the relationship of our tax credits in proportion to our pre-tax earnings.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provide additional information on items affecting our income taxes and effective tax rate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w:t>
      </w:r>
      <w:r>
        <w:rPr>
          <w:rFonts w:eastAsia="Times New Roman"/>
          <w:sz w:val="20"/>
          <w:szCs w:val="20"/>
        </w:rPr>
        <w:t>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15—Income Taxes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2019 Form 10-K.</w:t>
      </w:r>
    </w:p>
    <w:p w:rsidR="00000000" w:rsidRDefault="00A44DFC">
      <w:pPr>
        <w:divId w:val="582907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96358157"/>
          <w:jc w:val="center"/>
        </w:trPr>
        <w:tc>
          <w:tcPr>
            <w:tcW w:w="0" w:type="auto"/>
            <w:gridSpan w:val="3"/>
            <w:vAlign w:val="center"/>
            <w:hideMark/>
          </w:tcPr>
          <w:p w:rsidR="00000000" w:rsidRDefault="00A44DFC">
            <w:pPr>
              <w:rPr>
                <w:rFonts w:eastAsia="Times New Roman"/>
                <w:sz w:val="20"/>
                <w:szCs w:val="20"/>
              </w:rPr>
            </w:pPr>
          </w:p>
        </w:tc>
      </w:tr>
      <w:tr w:rsidR="00000000">
        <w:trPr>
          <w:divId w:val="189635815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896358157"/>
          <w:jc w:val="center"/>
        </w:trPr>
        <w:tc>
          <w:tcPr>
            <w:tcW w:w="0" w:type="auto"/>
            <w:gridSpan w:val="3"/>
            <w:tcMar>
              <w:top w:w="30" w:type="dxa"/>
              <w:left w:w="30" w:type="dxa"/>
              <w:bottom w:w="30" w:type="dxa"/>
              <w:right w:w="30" w:type="dxa"/>
            </w:tcMar>
            <w:vAlign w:val="bottom"/>
            <w:hideMark/>
          </w:tcPr>
          <w:p w:rsidR="00000000" w:rsidRDefault="00A44DFC">
            <w:pPr>
              <w:divId w:val="2087994103"/>
              <w:rPr>
                <w:rFonts w:eastAsia="Times New Roman"/>
                <w:sz w:val="20"/>
                <w:szCs w:val="20"/>
              </w:rPr>
            </w:pPr>
            <w:r>
              <w:rPr>
                <w:rFonts w:ascii="inherit" w:eastAsia="Times New Roman" w:hAnsi="inherit"/>
                <w:sz w:val="20"/>
                <w:szCs w:val="20"/>
              </w:rPr>
              <w:t> </w:t>
            </w:r>
          </w:p>
        </w:tc>
      </w:tr>
      <w:tr w:rsidR="00000000">
        <w:trPr>
          <w:divId w:val="1896358157"/>
          <w:jc w:val="center"/>
        </w:trPr>
        <w:tc>
          <w:tcPr>
            <w:tcW w:w="0" w:type="auto"/>
            <w:tcMar>
              <w:top w:w="30" w:type="dxa"/>
              <w:left w:w="30" w:type="dxa"/>
              <w:bottom w:w="30" w:type="dxa"/>
              <w:right w:w="30" w:type="dxa"/>
            </w:tcMar>
            <w:vAlign w:val="bottom"/>
            <w:hideMark/>
          </w:tcPr>
          <w:p w:rsidR="00000000" w:rsidRDefault="00A44DFC">
            <w:pPr>
              <w:divId w:val="183592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A44DFC">
      <w:pPr>
        <w:spacing w:line="288" w:lineRule="auto"/>
        <w:jc w:val="both"/>
        <w:divId w:val="258369091"/>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92812192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422455184"/>
        </w:trPr>
        <w:tc>
          <w:tcPr>
            <w:tcW w:w="0" w:type="auto"/>
            <w:vAlign w:val="center"/>
            <w:hideMark/>
          </w:tcPr>
          <w:p w:rsidR="00000000" w:rsidRDefault="00A44DFC">
            <w:pPr>
              <w:rPr>
                <w:rFonts w:eastAsia="Times New Roman"/>
                <w:sz w:val="20"/>
                <w:szCs w:val="20"/>
              </w:rPr>
            </w:pPr>
          </w:p>
        </w:tc>
      </w:tr>
      <w:tr w:rsidR="00000000">
        <w:trPr>
          <w:divId w:val="422455184"/>
        </w:trPr>
        <w:tc>
          <w:tcPr>
            <w:tcW w:w="5000" w:type="pct"/>
            <w:vAlign w:val="center"/>
            <w:hideMark/>
          </w:tcPr>
          <w:p w:rsidR="00000000" w:rsidRDefault="00A44DFC">
            <w:pPr>
              <w:rPr>
                <w:rFonts w:eastAsia="Times New Roman"/>
                <w:sz w:val="20"/>
                <w:szCs w:val="20"/>
              </w:rPr>
            </w:pPr>
          </w:p>
        </w:tc>
      </w:tr>
      <w:tr w:rsidR="00000000">
        <w:trPr>
          <w:divId w:val="422455184"/>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CONSOLIDATED BALANCE SHEETS ANALYSIS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Total assets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$30.9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$421.3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w:t>
      </w:r>
      <w:r>
        <w:rPr>
          <w:rFonts w:ascii="inherit" w:eastAsia="Times New Roman" w:hAnsi="inherit"/>
          <w:sz w:val="20"/>
          <w:szCs w:val="20"/>
        </w:rPr>
        <w:t>rimarily driven by an increase in our cash balance from deposit growth due to increased consumer savings, including the impact of government stimulus, partially offset by a decline in our loan balance.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Total liabilities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$32.9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$365.3</w:t>
      </w:r>
      <w:r>
        <w:rPr>
          <w:rFonts w:ascii="inherit" w:eastAsia="Times New Roman" w:hAnsi="inherit"/>
          <w:sz w:val="20"/>
          <w:szCs w:val="20"/>
        </w:rPr>
        <w:t xml:space="preserve">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deposit growth from increased consumer savings including the impact of government stimulus.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t>equity</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$2.0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$56.0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the $2.2 billion of retained earnings impact of the CECL standard adoption in the first quarter and our net loss for the first six months of 2020, partially offset by an increase in accumulated other comprehensive inco</w:t>
      </w:r>
      <w:r>
        <w:rPr>
          <w:rFonts w:ascii="inherit" w:eastAsia="Times New Roman" w:hAnsi="inherit"/>
          <w:sz w:val="20"/>
          <w:szCs w:val="20"/>
        </w:rPr>
        <w:t>me from an increase in the fair value of our investment securities and derivatives driven by the decline in interest rates.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is a discussion of material changes in the major components of our assets and liabilities during</w:t>
      </w:r>
      <w:r>
        <w:rPr>
          <w:rFonts w:ascii="inherit" w:eastAsia="Times New Roman" w:hAnsi="inherit"/>
          <w:sz w:val="20"/>
          <w:szCs w:val="20"/>
        </w:rPr>
        <w:t xml:space="preserve"> </w:t>
      </w:r>
      <w:r>
        <w:rPr>
          <w:rFonts w:ascii="inherit" w:eastAsia="Times New Roman" w:hAnsi="inherit"/>
          <w:sz w:val="20"/>
          <w:szCs w:val="20"/>
        </w:rPr>
        <w:t xml:space="preserve">the first six months </w:t>
      </w:r>
      <w:r>
        <w:rPr>
          <w:rFonts w:ascii="inherit" w:eastAsia="Times New Roman" w:hAnsi="inherit"/>
          <w:sz w:val="20"/>
          <w:szCs w:val="20"/>
        </w:rPr>
        <w:t>of 2020. Period-end balance sheet amounts may vary from average balance sheet amounts due to liquidity and balance sheet management activities that are intended to support the adequacy of capital while managing our liquidity requirements, our customers and</w:t>
      </w:r>
      <w:r>
        <w:rPr>
          <w:rFonts w:ascii="inherit" w:eastAsia="Times New Roman" w:hAnsi="inherit"/>
          <w:sz w:val="20"/>
          <w:szCs w:val="20"/>
        </w:rPr>
        <w:t xml:space="preserve"> our market risk exposure in accordance with our risk appetite.</w:t>
      </w:r>
    </w:p>
    <w:p w:rsidR="00000000" w:rsidRDefault="00A44DFC">
      <w:pPr>
        <w:spacing w:line="288" w:lineRule="auto"/>
        <w:divId w:val="548684878"/>
        <w:rPr>
          <w:rFonts w:eastAsia="Times New Roman"/>
          <w:sz w:val="20"/>
          <w:szCs w:val="20"/>
        </w:rPr>
      </w:pPr>
      <w:r>
        <w:rPr>
          <w:rFonts w:eastAsia="Times New Roman"/>
          <w:b/>
          <w:bCs/>
          <w:sz w:val="20"/>
          <w:szCs w:val="20"/>
        </w:rPr>
        <w:t>Investment Securities</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investment securities portfolio consists primarily of the following: U.S. Treasury securities, U.S. government-sponsored enterprise or agency (“Agency”) and non-agency residential mortgage-backed securities (“RMBS”),</w:t>
      </w:r>
      <w:r>
        <w:rPr>
          <w:rFonts w:ascii="inherit" w:eastAsia="Times New Roman" w:hAnsi="inherit"/>
          <w:sz w:val="20"/>
          <w:szCs w:val="20"/>
        </w:rPr>
        <w:t xml:space="preserve"> </w:t>
      </w:r>
      <w:r>
        <w:rPr>
          <w:rFonts w:ascii="inherit" w:eastAsia="Times New Roman" w:hAnsi="inherit"/>
          <w:sz w:val="20"/>
          <w:szCs w:val="20"/>
        </w:rPr>
        <w:t>Agency commercial mortgage-backed s</w:t>
      </w:r>
      <w:r>
        <w:rPr>
          <w:rFonts w:ascii="inherit" w:eastAsia="Times New Roman" w:hAnsi="inherit"/>
          <w:sz w:val="20"/>
          <w:szCs w:val="20"/>
        </w:rPr>
        <w:t>ecurities (“CMBS”), and other securities. Agency securities include Government National Mortgage Association (“Ginnie Mae”) guaranteed securities, Federal National Mortgage Association (“Fannie Mae”) and Federal Home Loan Mortgage Corporation (“Freddie Mac</w:t>
      </w:r>
      <w:r>
        <w:rPr>
          <w:rFonts w:ascii="inherit" w:eastAsia="Times New Roman" w:hAnsi="inherit"/>
          <w:sz w:val="20"/>
          <w:szCs w:val="20"/>
        </w:rPr>
        <w:t>”) issued securities. The U.S. Treasury and Agency securities generally have high credit ratings and low credit risks, and our investments in U.S. Treasury and Agency securities represented</w:t>
      </w:r>
      <w:r>
        <w:rPr>
          <w:rFonts w:ascii="inherit" w:eastAsia="Times New Roman" w:hAnsi="inherit"/>
          <w:sz w:val="20"/>
          <w:szCs w:val="20"/>
        </w:rPr>
        <w:t xml:space="preserve"> </w:t>
      </w:r>
      <w:r>
        <w:rPr>
          <w:rFonts w:ascii="inherit" w:eastAsia="Times New Roman" w:hAnsi="inherit"/>
          <w:sz w:val="20"/>
          <w:szCs w:val="20"/>
        </w:rPr>
        <w:t>97%</w:t>
      </w:r>
      <w:r>
        <w:rPr>
          <w:rFonts w:ascii="inherit" w:eastAsia="Times New Roman" w:hAnsi="inherit"/>
          <w:sz w:val="20"/>
          <w:szCs w:val="20"/>
        </w:rPr>
        <w:t xml:space="preserve"> </w:t>
      </w:r>
      <w:r>
        <w:rPr>
          <w:rFonts w:ascii="inherit" w:eastAsia="Times New Roman" w:hAnsi="inherit"/>
          <w:sz w:val="20"/>
          <w:szCs w:val="20"/>
        </w:rPr>
        <w:t>and 96% of our total investment securities portfolio, as of</w:t>
      </w:r>
      <w:r>
        <w:rPr>
          <w:rFonts w:ascii="inherit" w:eastAsia="Times New Roman" w:hAnsi="inherit"/>
          <w:sz w:val="20"/>
          <w:szCs w:val="20"/>
        </w:rPr>
        <w:t xml:space="preserve"> </w:t>
      </w:r>
      <w:r>
        <w:rPr>
          <w:rFonts w:ascii="inherit" w:eastAsia="Times New Roman" w:hAnsi="inherit"/>
          <w:sz w:val="20"/>
          <w:szCs w:val="20"/>
        </w:rPr>
        <w:t>Ju</w:t>
      </w:r>
      <w:r>
        <w:rPr>
          <w:rFonts w:ascii="inherit" w:eastAsia="Times New Roman" w:hAnsi="inherit"/>
          <w:sz w:val="20"/>
          <w:szCs w:val="20"/>
        </w:rPr>
        <w:t>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fair value of our available for sale securities portfolio</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$8.6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$87.9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 primarily driven by net purchases and fair value gains fro</w:t>
      </w:r>
      <w:r>
        <w:rPr>
          <w:rFonts w:ascii="inherit" w:eastAsia="Times New Roman" w:hAnsi="inherit"/>
          <w:sz w:val="20"/>
          <w:szCs w:val="20"/>
        </w:rPr>
        <w:t>m the decline in interest rates.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2—Investment Securities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information.</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presents the amortized cost and fair value for the major security types in our available for sale securities portfolio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w:t>
      </w:r>
      <w:r>
        <w:rPr>
          <w:rFonts w:ascii="inherit" w:eastAsia="Times New Roman" w:hAnsi="inherit"/>
          <w:sz w:val="20"/>
          <w:szCs w:val="20"/>
        </w:rPr>
        <w:t>019.</w:t>
      </w:r>
    </w:p>
    <w:p w:rsidR="00000000" w:rsidRDefault="00A44DFC">
      <w:pPr>
        <w:spacing w:line="288" w:lineRule="auto"/>
        <w:divId w:val="672755369"/>
        <w:rPr>
          <w:rFonts w:eastAsia="Times New Roman"/>
          <w:sz w:val="20"/>
          <w:szCs w:val="20"/>
        </w:rPr>
      </w:pPr>
      <w:r>
        <w:rPr>
          <w:rFonts w:eastAsia="Times New Roman"/>
          <w:b/>
          <w:bCs/>
          <w:color w:val="000000"/>
          <w:sz w:val="18"/>
          <w:szCs w:val="18"/>
        </w:rPr>
        <w:t>Table 6: Investment Securities</w:t>
      </w:r>
    </w:p>
    <w:tbl>
      <w:tblPr>
        <w:tblW w:w="5000" w:type="pct"/>
        <w:tblCellMar>
          <w:left w:w="0" w:type="dxa"/>
          <w:right w:w="0" w:type="dxa"/>
        </w:tblCellMar>
        <w:tblLook w:val="04A0" w:firstRow="1" w:lastRow="0" w:firstColumn="1" w:lastColumn="0" w:noHBand="0" w:noVBand="1"/>
      </w:tblPr>
      <w:tblGrid>
        <w:gridCol w:w="4597"/>
        <w:gridCol w:w="105"/>
        <w:gridCol w:w="129"/>
        <w:gridCol w:w="671"/>
        <w:gridCol w:w="83"/>
        <w:gridCol w:w="105"/>
        <w:gridCol w:w="128"/>
        <w:gridCol w:w="610"/>
        <w:gridCol w:w="29"/>
        <w:gridCol w:w="105"/>
        <w:gridCol w:w="123"/>
        <w:gridCol w:w="671"/>
        <w:gridCol w:w="83"/>
        <w:gridCol w:w="105"/>
        <w:gridCol w:w="122"/>
        <w:gridCol w:w="610"/>
        <w:gridCol w:w="30"/>
      </w:tblGrid>
      <w:tr w:rsidR="00000000">
        <w:trPr>
          <w:divId w:val="1466697065"/>
        </w:trPr>
        <w:tc>
          <w:tcPr>
            <w:tcW w:w="0" w:type="auto"/>
            <w:gridSpan w:val="17"/>
            <w:vAlign w:val="center"/>
            <w:hideMark/>
          </w:tcPr>
          <w:p w:rsidR="00000000" w:rsidRDefault="00A44DFC">
            <w:pPr>
              <w:spacing w:line="288" w:lineRule="auto"/>
              <w:rPr>
                <w:rFonts w:eastAsia="Times New Roman"/>
                <w:sz w:val="20"/>
                <w:szCs w:val="20"/>
              </w:rPr>
            </w:pPr>
          </w:p>
        </w:tc>
      </w:tr>
      <w:tr w:rsidR="00000000">
        <w:trPr>
          <w:divId w:val="1466697065"/>
        </w:trPr>
        <w:tc>
          <w:tcPr>
            <w:tcW w:w="2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466697065"/>
        </w:trPr>
        <w:tc>
          <w:tcPr>
            <w:tcW w:w="0" w:type="auto"/>
            <w:tcMar>
              <w:top w:w="30" w:type="dxa"/>
              <w:left w:w="30" w:type="dxa"/>
              <w:bottom w:w="30" w:type="dxa"/>
              <w:right w:w="30" w:type="dxa"/>
            </w:tcMar>
            <w:vAlign w:val="bottom"/>
            <w:hideMark/>
          </w:tcPr>
          <w:p w:rsidR="00000000" w:rsidRDefault="00A44DFC">
            <w:pPr>
              <w:divId w:val="1531646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865024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8554574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1466697065"/>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8491033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Amortized</w:t>
            </w:r>
          </w:p>
          <w:p w:rsidR="00000000" w:rsidRDefault="00A44DFC">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A44DFC">
            <w:pPr>
              <w:divId w:val="10396692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Fair</w:t>
            </w:r>
          </w:p>
          <w:p w:rsidR="00000000" w:rsidRDefault="00A44DFC">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rsidR="00000000" w:rsidRDefault="00A44DFC">
            <w:pPr>
              <w:divId w:val="124595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Amortized</w:t>
            </w:r>
          </w:p>
          <w:p w:rsidR="00000000" w:rsidRDefault="00A44DFC">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A44DFC">
            <w:pPr>
              <w:divId w:val="1935443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Fair</w:t>
            </w:r>
          </w:p>
          <w:p w:rsidR="00000000" w:rsidRDefault="00A44DFC">
            <w:pPr>
              <w:jc w:val="center"/>
              <w:rPr>
                <w:rFonts w:eastAsia="Times New Roman"/>
                <w:sz w:val="16"/>
                <w:szCs w:val="16"/>
              </w:rPr>
            </w:pPr>
            <w:r>
              <w:rPr>
                <w:rFonts w:ascii="inherit" w:eastAsia="Times New Roman" w:hAnsi="inherit"/>
                <w:b/>
                <w:bCs/>
                <w:sz w:val="16"/>
                <w:szCs w:val="16"/>
              </w:rPr>
              <w:t>Value</w:t>
            </w:r>
          </w:p>
        </w:tc>
      </w:tr>
      <w:tr w:rsidR="00000000">
        <w:trPr>
          <w:divId w:val="1466697065"/>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17436772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792284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631239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382363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136428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127431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701589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975182355"/>
              <w:rPr>
                <w:rFonts w:eastAsia="Times New Roman"/>
                <w:sz w:val="20"/>
                <w:szCs w:val="20"/>
              </w:rPr>
            </w:pPr>
            <w:r>
              <w:rPr>
                <w:rFonts w:ascii="inherit" w:eastAsia="Times New Roman" w:hAnsi="inherit"/>
                <w:sz w:val="20"/>
                <w:szCs w:val="20"/>
              </w:rPr>
              <w:t> </w:t>
            </w:r>
          </w:p>
        </w:tc>
      </w:tr>
      <w:tr w:rsidR="00000000">
        <w:trPr>
          <w:divId w:val="1466697065"/>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A44DFC">
            <w:pPr>
              <w:divId w:val="1519124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4,353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16494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4,362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3878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4,122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59665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4,124</w:t>
            </w:r>
          </w:p>
        </w:tc>
        <w:tc>
          <w:tcPr>
            <w:tcW w:w="0" w:type="auto"/>
            <w:vAlign w:val="bottom"/>
            <w:hideMark/>
          </w:tcPr>
          <w:p w:rsidR="00000000" w:rsidRDefault="00A44DFC">
            <w:pPr>
              <w:rPr>
                <w:rFonts w:eastAsia="Times New Roman"/>
                <w:sz w:val="20"/>
                <w:szCs w:val="20"/>
              </w:rPr>
            </w:pPr>
          </w:p>
        </w:tc>
      </w:tr>
      <w:tr w:rsidR="00000000">
        <w:trPr>
          <w:divId w:val="146669706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A44DFC">
            <w:pPr>
              <w:divId w:val="9743304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18275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83655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73008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136234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76366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6164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97151134"/>
              <w:rPr>
                <w:rFonts w:eastAsia="Times New Roman"/>
                <w:sz w:val="20"/>
                <w:szCs w:val="20"/>
              </w:rPr>
            </w:pPr>
            <w:r>
              <w:rPr>
                <w:rFonts w:ascii="inherit" w:eastAsia="Times New Roman" w:hAnsi="inherit"/>
                <w:sz w:val="20"/>
                <w:szCs w:val="20"/>
              </w:rPr>
              <w:t> </w:t>
            </w:r>
          </w:p>
        </w:tc>
      </w:tr>
      <w:tr w:rsidR="00000000">
        <w:trPr>
          <w:divId w:val="1466697065"/>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A44DFC">
            <w:pPr>
              <w:divId w:val="2046975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68,223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48319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70,687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68079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62,003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45667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62,839</w:t>
            </w:r>
          </w:p>
        </w:tc>
        <w:tc>
          <w:tcPr>
            <w:tcW w:w="0" w:type="auto"/>
            <w:vAlign w:val="bottom"/>
            <w:hideMark/>
          </w:tcPr>
          <w:p w:rsidR="00000000" w:rsidRDefault="00A44DFC">
            <w:pPr>
              <w:rPr>
                <w:rFonts w:eastAsia="Times New Roman"/>
                <w:sz w:val="20"/>
                <w:szCs w:val="20"/>
              </w:rPr>
            </w:pPr>
          </w:p>
        </w:tc>
      </w:tr>
      <w:tr w:rsidR="00000000">
        <w:trPr>
          <w:divId w:val="1466697065"/>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A44DFC">
            <w:pPr>
              <w:divId w:val="945045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1,144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42173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1,327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65456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1,235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367744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1,499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466697065"/>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A44DFC">
            <w:pPr>
              <w:divId w:val="287273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69,367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435644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72,014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3345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63,238</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36635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64,338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46669706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A44DFC">
            <w:pPr>
              <w:divId w:val="1450051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9,940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46450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10,400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31826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9,303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60014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9,426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466697065"/>
        </w:trPr>
        <w:tc>
          <w:tcPr>
            <w:tcW w:w="0" w:type="auto"/>
            <w:tcMar>
              <w:top w:w="30" w:type="dxa"/>
              <w:left w:w="30" w:type="dxa"/>
              <w:bottom w:w="30" w:type="dxa"/>
              <w:right w:w="30" w:type="dxa"/>
            </w:tcMar>
            <w:vAlign w:val="bottom"/>
            <w:hideMark/>
          </w:tcPr>
          <w:p w:rsidR="00000000" w:rsidRDefault="00A44DFC">
            <w:pPr>
              <w:divId w:val="854612596"/>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6913008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1,082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425228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1,083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13751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1,321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253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1,325</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46669706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18176075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84,742</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06379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87,859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71134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77,984</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68140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79,213</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67275536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452"/>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5243848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primarily supranational bonds, foreign government bonds and other asset-backed securities.</w:t>
            </w:r>
          </w:p>
        </w:tc>
      </w:tr>
    </w:tbl>
    <w:p w:rsidR="00000000" w:rsidRDefault="00A44DFC">
      <w:pPr>
        <w:divId w:val="4683214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50564853"/>
          <w:jc w:val="center"/>
        </w:trPr>
        <w:tc>
          <w:tcPr>
            <w:tcW w:w="0" w:type="auto"/>
            <w:gridSpan w:val="3"/>
            <w:vAlign w:val="center"/>
            <w:hideMark/>
          </w:tcPr>
          <w:p w:rsidR="00000000" w:rsidRDefault="00A44DFC">
            <w:pPr>
              <w:rPr>
                <w:rFonts w:eastAsia="Times New Roman"/>
                <w:sz w:val="20"/>
                <w:szCs w:val="20"/>
              </w:rPr>
            </w:pPr>
          </w:p>
        </w:tc>
      </w:tr>
      <w:tr w:rsidR="00000000">
        <w:trPr>
          <w:divId w:val="1850564853"/>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850564853"/>
          <w:jc w:val="center"/>
        </w:trPr>
        <w:tc>
          <w:tcPr>
            <w:tcW w:w="0" w:type="auto"/>
            <w:gridSpan w:val="3"/>
            <w:tcMar>
              <w:top w:w="30" w:type="dxa"/>
              <w:left w:w="30" w:type="dxa"/>
              <w:bottom w:w="30" w:type="dxa"/>
              <w:right w:w="30" w:type="dxa"/>
            </w:tcMar>
            <w:vAlign w:val="bottom"/>
            <w:hideMark/>
          </w:tcPr>
          <w:p w:rsidR="00000000" w:rsidRDefault="00A44DFC">
            <w:pPr>
              <w:divId w:val="1015107639"/>
              <w:rPr>
                <w:rFonts w:eastAsia="Times New Roman"/>
                <w:sz w:val="20"/>
                <w:szCs w:val="20"/>
              </w:rPr>
            </w:pPr>
            <w:r>
              <w:rPr>
                <w:rFonts w:ascii="inherit" w:eastAsia="Times New Roman" w:hAnsi="inherit"/>
                <w:sz w:val="20"/>
                <w:szCs w:val="20"/>
              </w:rPr>
              <w:t> </w:t>
            </w:r>
          </w:p>
        </w:tc>
      </w:tr>
      <w:tr w:rsidR="00000000">
        <w:trPr>
          <w:divId w:val="1850564853"/>
          <w:jc w:val="center"/>
        </w:trPr>
        <w:tc>
          <w:tcPr>
            <w:tcW w:w="0" w:type="auto"/>
            <w:tcMar>
              <w:top w:w="30" w:type="dxa"/>
              <w:left w:w="30" w:type="dxa"/>
              <w:bottom w:w="30" w:type="dxa"/>
              <w:right w:w="30" w:type="dxa"/>
            </w:tcMar>
            <w:vAlign w:val="bottom"/>
            <w:hideMark/>
          </w:tcPr>
          <w:p w:rsidR="00000000" w:rsidRDefault="00A44DFC">
            <w:pPr>
              <w:divId w:val="1983729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A44DFC">
      <w:pPr>
        <w:spacing w:line="288" w:lineRule="auto"/>
        <w:jc w:val="both"/>
        <w:divId w:val="101030302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711030540"/>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Loans Held for Investment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Total loans held for investment consist of both unsecuritized loans and loans held in our consolidated trusts. Table</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summarizes the carrying value of our loans held for investment by portfolio segment, the allowance for credit losses, and net loan balance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1314062589"/>
        <w:rPr>
          <w:rFonts w:eastAsia="Times New Roman"/>
          <w:sz w:val="20"/>
          <w:szCs w:val="20"/>
        </w:rPr>
      </w:pPr>
      <w:r>
        <w:rPr>
          <w:rFonts w:eastAsia="Times New Roman"/>
          <w:b/>
          <w:bCs/>
          <w:color w:val="000000"/>
          <w:sz w:val="18"/>
          <w:szCs w:val="18"/>
        </w:rPr>
        <w:t>Table 7: Loans Held for Investment</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2826"/>
        <w:gridCol w:w="105"/>
        <w:gridCol w:w="128"/>
        <w:gridCol w:w="682"/>
        <w:gridCol w:w="6"/>
        <w:gridCol w:w="105"/>
        <w:gridCol w:w="128"/>
        <w:gridCol w:w="618"/>
        <w:gridCol w:w="103"/>
        <w:gridCol w:w="105"/>
        <w:gridCol w:w="128"/>
        <w:gridCol w:w="682"/>
        <w:gridCol w:w="6"/>
        <w:gridCol w:w="105"/>
        <w:gridCol w:w="122"/>
        <w:gridCol w:w="635"/>
        <w:gridCol w:w="6"/>
        <w:gridCol w:w="105"/>
        <w:gridCol w:w="122"/>
        <w:gridCol w:w="618"/>
        <w:gridCol w:w="103"/>
        <w:gridCol w:w="105"/>
        <w:gridCol w:w="122"/>
        <w:gridCol w:w="635"/>
        <w:gridCol w:w="6"/>
      </w:tblGrid>
      <w:tr w:rsidR="00000000">
        <w:trPr>
          <w:divId w:val="373388949"/>
        </w:trPr>
        <w:tc>
          <w:tcPr>
            <w:tcW w:w="0" w:type="auto"/>
            <w:gridSpan w:val="25"/>
            <w:vAlign w:val="center"/>
            <w:hideMark/>
          </w:tcPr>
          <w:p w:rsidR="00000000" w:rsidRDefault="00A44DFC">
            <w:pPr>
              <w:spacing w:line="288" w:lineRule="auto"/>
              <w:rPr>
                <w:rFonts w:eastAsia="Times New Roman"/>
                <w:sz w:val="20"/>
                <w:szCs w:val="20"/>
              </w:rPr>
            </w:pPr>
          </w:p>
        </w:tc>
      </w:tr>
      <w:tr w:rsidR="00000000">
        <w:trPr>
          <w:divId w:val="373388949"/>
        </w:trPr>
        <w:tc>
          <w:tcPr>
            <w:tcW w:w="2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373388949"/>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11490926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4692419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373388949"/>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7843502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A44DFC">
            <w:pPr>
              <w:divId w:val="6172220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A44DFC">
            <w:pPr>
              <w:divId w:val="13452052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Loans</w:t>
            </w:r>
          </w:p>
        </w:tc>
        <w:tc>
          <w:tcPr>
            <w:tcW w:w="0" w:type="auto"/>
            <w:tcMar>
              <w:top w:w="30" w:type="dxa"/>
              <w:left w:w="30" w:type="dxa"/>
              <w:bottom w:w="30" w:type="dxa"/>
              <w:right w:w="30" w:type="dxa"/>
            </w:tcMar>
            <w:vAlign w:val="bottom"/>
            <w:hideMark/>
          </w:tcPr>
          <w:p w:rsidR="00000000" w:rsidRDefault="00A44DFC">
            <w:pPr>
              <w:divId w:val="5893946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A44DFC">
            <w:pPr>
              <w:divId w:val="13193066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A44DFC">
            <w:pPr>
              <w:divId w:val="7863141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Loans</w:t>
            </w:r>
          </w:p>
        </w:tc>
      </w:tr>
      <w:tr w:rsidR="00000000">
        <w:trPr>
          <w:divId w:val="373388949"/>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2252634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107,310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90221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12,091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055226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95,219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5104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color w:val="2C2C2C"/>
                <w:sz w:val="18"/>
                <w:szCs w:val="18"/>
              </w:rPr>
              <w:t>128,236</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665010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color w:val="2C2C2C"/>
                <w:sz w:val="18"/>
                <w:szCs w:val="18"/>
              </w:rPr>
              <w:t>5,395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815515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color w:val="2C2C2C"/>
                <w:sz w:val="18"/>
                <w:szCs w:val="18"/>
              </w:rPr>
              <w:t>122,841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373388949"/>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A44DFC">
            <w:pPr>
              <w:divId w:val="254175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66,712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216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7303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63,874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6969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color w:val="2C2C2C"/>
                <w:sz w:val="18"/>
                <w:szCs w:val="18"/>
              </w:rPr>
              <w:t>63,065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30516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color w:val="2C2C2C"/>
                <w:sz w:val="18"/>
                <w:szCs w:val="18"/>
              </w:rPr>
              <w:t>1,038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60918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color w:val="2C2C2C"/>
                <w:sz w:val="18"/>
                <w:szCs w:val="18"/>
              </w:rPr>
              <w:t>62,027</w:t>
            </w:r>
          </w:p>
        </w:tc>
        <w:tc>
          <w:tcPr>
            <w:tcW w:w="0" w:type="auto"/>
            <w:vAlign w:val="bottom"/>
            <w:hideMark/>
          </w:tcPr>
          <w:p w:rsidR="00000000" w:rsidRDefault="00A44DFC">
            <w:pPr>
              <w:rPr>
                <w:rFonts w:eastAsia="Times New Roman"/>
                <w:sz w:val="20"/>
                <w:szCs w:val="20"/>
              </w:rPr>
            </w:pPr>
          </w:p>
        </w:tc>
      </w:tr>
      <w:tr w:rsidR="00000000">
        <w:trPr>
          <w:divId w:val="373388949"/>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1096099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77,490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6476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1,903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98767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75,587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89155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color w:val="2C2C2C"/>
                <w:sz w:val="18"/>
                <w:szCs w:val="18"/>
              </w:rPr>
              <w:t>74,508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8130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color w:val="2C2C2C"/>
                <w:sz w:val="18"/>
                <w:szCs w:val="18"/>
              </w:rPr>
              <w:t>775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30078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color w:val="2C2C2C"/>
                <w:sz w:val="18"/>
                <w:szCs w:val="18"/>
              </w:rPr>
              <w:t>73,733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73388949"/>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1767655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251,512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644520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16,832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877901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234,680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755312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color w:val="2C2C2C"/>
                <w:sz w:val="18"/>
                <w:szCs w:val="18"/>
              </w:rPr>
              <w:t>265,809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23208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color w:val="2C2C2C"/>
                <w:sz w:val="18"/>
                <w:szCs w:val="18"/>
              </w:rPr>
              <w:t>7,208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031416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color w:val="2C2C2C"/>
                <w:sz w:val="18"/>
                <w:szCs w:val="18"/>
              </w:rPr>
              <w:t>258,601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$14.3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$251.5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a decline in purchase volume and elevated payments resulting from the impact of the go</w:t>
      </w:r>
      <w:r>
        <w:rPr>
          <w:rFonts w:ascii="inherit" w:eastAsia="Times New Roman" w:hAnsi="inherit"/>
          <w:sz w:val="20"/>
          <w:szCs w:val="20"/>
        </w:rPr>
        <w:t>vernment stimulus in our Domestic Card business, partially offset by growth in our auto and commercial loan portfolios.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provide additional information on the composition of our loan portfolio and credit quality below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Credit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“MD&amp;A</w:t>
      </w:r>
      <w:r>
        <w:rPr>
          <w:rFonts w:ascii="inherit" w:eastAsia="Times New Roman" w:hAnsi="inherit"/>
          <w:sz w:val="20"/>
          <w:szCs w:val="20"/>
        </w:rPr>
        <w:t>—</w:t>
      </w:r>
      <w:r>
        <w:rPr>
          <w:rFonts w:eastAsia="Times New Roman"/>
          <w:sz w:val="20"/>
          <w:szCs w:val="20"/>
        </w:rPr>
        <w:t>Consolidated Results of Operations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Funding Sources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primary source of funding comes from deposits, as they are a stable and relatively low cost source of funding.</w:t>
      </w:r>
      <w:r>
        <w:rPr>
          <w:rFonts w:ascii="inherit" w:eastAsia="Times New Roman" w:hAnsi="inherit"/>
          <w:sz w:val="20"/>
          <w:szCs w:val="20"/>
        </w:rPr>
        <w:t xml:space="preserve"> </w:t>
      </w:r>
      <w:r>
        <w:rPr>
          <w:rFonts w:ascii="inherit" w:eastAsia="Times New Roman" w:hAnsi="inherit"/>
          <w:sz w:val="20"/>
          <w:szCs w:val="20"/>
        </w:rPr>
        <w:t>In addition to deposits, we raise funding through the issuance of securitized debt obligations and other debt including senior and subordinat</w:t>
      </w:r>
      <w:r>
        <w:rPr>
          <w:rFonts w:ascii="inherit" w:eastAsia="Times New Roman" w:hAnsi="inherit"/>
          <w:sz w:val="20"/>
          <w:szCs w:val="20"/>
        </w:rPr>
        <w:t>ed notes, federal funds purchased, securities loaned or sold under agreements to repurchase, and Federal Home Loan Banks (“FHLB”) advances secured by certain portions of our loan and securities portfolios.</w:t>
      </w:r>
    </w:p>
    <w:p w:rsidR="00000000" w:rsidRDefault="00A44DFC">
      <w:pPr>
        <w:spacing w:line="288" w:lineRule="auto"/>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provides the composition of our primary so</w:t>
      </w:r>
      <w:r>
        <w:rPr>
          <w:rFonts w:ascii="inherit" w:eastAsia="Times New Roman" w:hAnsi="inherit"/>
          <w:sz w:val="20"/>
          <w:szCs w:val="20"/>
        </w:rPr>
        <w:t>urces of funding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61679710"/>
        <w:rPr>
          <w:rFonts w:eastAsia="Times New Roman"/>
          <w:sz w:val="18"/>
          <w:szCs w:val="18"/>
        </w:rPr>
      </w:pPr>
      <w:r>
        <w:rPr>
          <w:rFonts w:eastAsia="Times New Roman"/>
          <w:b/>
          <w:bCs/>
          <w:color w:val="000000"/>
          <w:sz w:val="18"/>
          <w:szCs w:val="18"/>
        </w:rPr>
        <w:t xml:space="preserve">Table 8: Funding Sources Composition </w:t>
      </w:r>
    </w:p>
    <w:tbl>
      <w:tblPr>
        <w:tblW w:w="5000" w:type="pct"/>
        <w:tblCellMar>
          <w:left w:w="0" w:type="dxa"/>
          <w:right w:w="0" w:type="dxa"/>
        </w:tblCellMar>
        <w:tblLook w:val="04A0" w:firstRow="1" w:lastRow="0" w:firstColumn="1" w:lastColumn="0" w:noHBand="0" w:noVBand="1"/>
      </w:tblPr>
      <w:tblGrid>
        <w:gridCol w:w="4872"/>
        <w:gridCol w:w="105"/>
        <w:gridCol w:w="128"/>
        <w:gridCol w:w="682"/>
        <w:gridCol w:w="6"/>
        <w:gridCol w:w="105"/>
        <w:gridCol w:w="519"/>
        <w:gridCol w:w="206"/>
        <w:gridCol w:w="105"/>
        <w:gridCol w:w="122"/>
        <w:gridCol w:w="635"/>
        <w:gridCol w:w="6"/>
        <w:gridCol w:w="105"/>
        <w:gridCol w:w="519"/>
        <w:gridCol w:w="191"/>
      </w:tblGrid>
      <w:tr w:rsidR="00000000">
        <w:trPr>
          <w:divId w:val="632906698"/>
        </w:trPr>
        <w:tc>
          <w:tcPr>
            <w:tcW w:w="0" w:type="auto"/>
            <w:gridSpan w:val="15"/>
            <w:vAlign w:val="center"/>
            <w:hideMark/>
          </w:tcPr>
          <w:p w:rsidR="00000000" w:rsidRDefault="00A44DFC">
            <w:pPr>
              <w:spacing w:line="288" w:lineRule="auto"/>
              <w:rPr>
                <w:rFonts w:eastAsia="Times New Roman"/>
                <w:sz w:val="18"/>
                <w:szCs w:val="18"/>
              </w:rPr>
            </w:pPr>
          </w:p>
        </w:tc>
      </w:tr>
      <w:tr w:rsidR="00000000">
        <w:trPr>
          <w:divId w:val="632906698"/>
        </w:trPr>
        <w:tc>
          <w:tcPr>
            <w:tcW w:w="3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632906698"/>
        </w:trPr>
        <w:tc>
          <w:tcPr>
            <w:tcW w:w="0" w:type="auto"/>
            <w:tcMar>
              <w:top w:w="30" w:type="dxa"/>
              <w:left w:w="30" w:type="dxa"/>
              <w:bottom w:w="30" w:type="dxa"/>
              <w:right w:w="30" w:type="dxa"/>
            </w:tcMar>
            <w:vAlign w:val="bottom"/>
            <w:hideMark/>
          </w:tcPr>
          <w:p w:rsidR="00000000" w:rsidRDefault="00A44DFC">
            <w:pPr>
              <w:divId w:val="743575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3182538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7357407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63290669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21243795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0516587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A44DFC">
            <w:pPr>
              <w:divId w:val="10121015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596254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Total</w:t>
            </w:r>
          </w:p>
        </w:tc>
      </w:tr>
      <w:tr w:rsidR="00000000">
        <w:trPr>
          <w:divId w:val="63290669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Deposits:</w:t>
            </w:r>
          </w:p>
        </w:tc>
        <w:tc>
          <w:tcPr>
            <w:tcW w:w="0" w:type="auto"/>
            <w:shd w:val="clear" w:color="auto" w:fill="CCEEFF"/>
            <w:tcMar>
              <w:top w:w="30" w:type="dxa"/>
              <w:left w:w="30" w:type="dxa"/>
              <w:bottom w:w="30" w:type="dxa"/>
              <w:right w:w="30" w:type="dxa"/>
            </w:tcMar>
            <w:vAlign w:val="bottom"/>
            <w:hideMark/>
          </w:tcPr>
          <w:p w:rsidR="00000000" w:rsidRDefault="00A44DFC">
            <w:pPr>
              <w:divId w:val="287124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34494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73761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11818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007322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55047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52856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593927805"/>
              <w:rPr>
                <w:rFonts w:eastAsia="Times New Roman"/>
                <w:sz w:val="20"/>
                <w:szCs w:val="20"/>
              </w:rPr>
            </w:pPr>
            <w:r>
              <w:rPr>
                <w:rFonts w:ascii="inherit" w:eastAsia="Times New Roman" w:hAnsi="inherit"/>
                <w:sz w:val="20"/>
                <w:szCs w:val="20"/>
              </w:rPr>
              <w:t> </w:t>
            </w:r>
          </w:p>
        </w:tc>
      </w:tr>
      <w:tr w:rsidR="00000000">
        <w:trPr>
          <w:divId w:val="63290669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A44DFC">
            <w:pPr>
              <w:divId w:val="763182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246,804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01011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910655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213,099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2143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67</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3290669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2068910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35,669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2781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9630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32,134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11672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3290669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45822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21,765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007433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87901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17,464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948219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63290669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deposits</w:t>
            </w:r>
          </w:p>
        </w:tc>
        <w:tc>
          <w:tcPr>
            <w:tcW w:w="0" w:type="auto"/>
            <w:shd w:val="clear" w:color="auto" w:fill="CCEEFF"/>
            <w:tcMar>
              <w:top w:w="30" w:type="dxa"/>
              <w:left w:w="30" w:type="dxa"/>
              <w:bottom w:w="30" w:type="dxa"/>
              <w:right w:w="30" w:type="dxa"/>
            </w:tcMar>
            <w:vAlign w:val="bottom"/>
            <w:hideMark/>
          </w:tcPr>
          <w:p w:rsidR="00000000" w:rsidRDefault="00A44DFC">
            <w:pPr>
              <w:divId w:val="11717954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304,238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2571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10284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262,697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09400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3290669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rsidR="00000000" w:rsidRDefault="00A44DFC">
            <w:pPr>
              <w:divId w:val="596597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15,761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0004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44547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17,808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0949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A44DFC">
            <w:pPr>
              <w:rPr>
                <w:rFonts w:eastAsia="Times New Roman"/>
                <w:sz w:val="20"/>
                <w:szCs w:val="20"/>
              </w:rPr>
            </w:pPr>
          </w:p>
        </w:tc>
      </w:tr>
      <w:tr w:rsidR="00000000">
        <w:trPr>
          <w:divId w:val="63290669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debt</w:t>
            </w:r>
          </w:p>
        </w:tc>
        <w:tc>
          <w:tcPr>
            <w:tcW w:w="0" w:type="auto"/>
            <w:shd w:val="clear" w:color="auto" w:fill="CCEEFF"/>
            <w:tcMar>
              <w:top w:w="30" w:type="dxa"/>
              <w:left w:w="30" w:type="dxa"/>
              <w:bottom w:w="30" w:type="dxa"/>
              <w:right w:w="30" w:type="dxa"/>
            </w:tcMar>
            <w:vAlign w:val="bottom"/>
            <w:hideMark/>
          </w:tcPr>
          <w:p w:rsidR="00000000" w:rsidRDefault="00A44DFC">
            <w:pPr>
              <w:divId w:val="6979724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29,139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303254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25461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37,889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420251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63290669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funding sources</w:t>
            </w:r>
          </w:p>
        </w:tc>
        <w:tc>
          <w:tcPr>
            <w:tcW w:w="0" w:type="auto"/>
            <w:tcMar>
              <w:top w:w="30" w:type="dxa"/>
              <w:left w:w="30" w:type="dxa"/>
              <w:bottom w:w="30" w:type="dxa"/>
              <w:right w:w="30" w:type="dxa"/>
            </w:tcMar>
            <w:vAlign w:val="bottom"/>
            <w:hideMark/>
          </w:tcPr>
          <w:p w:rsidR="00000000" w:rsidRDefault="00A44DFC">
            <w:pPr>
              <w:divId w:val="8352195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349,138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11451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tcBorders>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764392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318,394</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486928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tcBorders>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617"/>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3688635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brokered deposits of $20.7 billion and $16.7 billion as of June 30, 2020 and December 31, 2019, respectively.</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Total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$41.5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$304.2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deposit growt</w:t>
      </w:r>
      <w:r>
        <w:rPr>
          <w:rFonts w:ascii="inherit" w:eastAsia="Times New Roman" w:hAnsi="inherit"/>
          <w:sz w:val="20"/>
          <w:szCs w:val="20"/>
        </w:rPr>
        <w:t>h from increased consumer savings including the impact of government stimulus.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Securitized debt obligations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$2.0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$15.8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net maturities in our credit card securiti</w:t>
      </w:r>
      <w:r>
        <w:rPr>
          <w:rFonts w:ascii="inherit" w:eastAsia="Times New Roman" w:hAnsi="inherit"/>
          <w:sz w:val="20"/>
          <w:szCs w:val="20"/>
        </w:rPr>
        <w:t>zation program, partially offset by net issuance in our auto securitization program.</w:t>
      </w:r>
    </w:p>
    <w:p w:rsidR="00000000" w:rsidRDefault="00A44DFC">
      <w:pPr>
        <w:divId w:val="193038378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88658454"/>
          <w:jc w:val="center"/>
        </w:trPr>
        <w:tc>
          <w:tcPr>
            <w:tcW w:w="0" w:type="auto"/>
            <w:gridSpan w:val="3"/>
            <w:vAlign w:val="center"/>
            <w:hideMark/>
          </w:tcPr>
          <w:p w:rsidR="00000000" w:rsidRDefault="00A44DFC">
            <w:pPr>
              <w:rPr>
                <w:rFonts w:eastAsia="Times New Roman"/>
                <w:sz w:val="20"/>
                <w:szCs w:val="20"/>
              </w:rPr>
            </w:pPr>
          </w:p>
        </w:tc>
      </w:tr>
      <w:tr w:rsidR="00000000">
        <w:trPr>
          <w:divId w:val="128865845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288658454"/>
          <w:jc w:val="center"/>
        </w:trPr>
        <w:tc>
          <w:tcPr>
            <w:tcW w:w="0" w:type="auto"/>
            <w:gridSpan w:val="3"/>
            <w:tcMar>
              <w:top w:w="30" w:type="dxa"/>
              <w:left w:w="30" w:type="dxa"/>
              <w:bottom w:w="30" w:type="dxa"/>
              <w:right w:w="30" w:type="dxa"/>
            </w:tcMar>
            <w:vAlign w:val="bottom"/>
            <w:hideMark/>
          </w:tcPr>
          <w:p w:rsidR="00000000" w:rsidRDefault="00A44DFC">
            <w:pPr>
              <w:divId w:val="531846985"/>
              <w:rPr>
                <w:rFonts w:eastAsia="Times New Roman"/>
                <w:sz w:val="20"/>
                <w:szCs w:val="20"/>
              </w:rPr>
            </w:pPr>
            <w:r>
              <w:rPr>
                <w:rFonts w:ascii="inherit" w:eastAsia="Times New Roman" w:hAnsi="inherit"/>
                <w:sz w:val="20"/>
                <w:szCs w:val="20"/>
              </w:rPr>
              <w:t> </w:t>
            </w:r>
          </w:p>
        </w:tc>
      </w:tr>
      <w:tr w:rsidR="00000000">
        <w:trPr>
          <w:divId w:val="1288658454"/>
          <w:jc w:val="center"/>
        </w:trPr>
        <w:tc>
          <w:tcPr>
            <w:tcW w:w="0" w:type="auto"/>
            <w:tcMar>
              <w:top w:w="30" w:type="dxa"/>
              <w:left w:w="30" w:type="dxa"/>
              <w:bottom w:w="30" w:type="dxa"/>
              <w:right w:w="30" w:type="dxa"/>
            </w:tcMar>
            <w:vAlign w:val="bottom"/>
            <w:hideMark/>
          </w:tcPr>
          <w:p w:rsidR="00000000" w:rsidRDefault="00A44DFC">
            <w:pPr>
              <w:divId w:val="858003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20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A44DFC">
      <w:pPr>
        <w:spacing w:line="288" w:lineRule="auto"/>
        <w:jc w:val="both"/>
        <w:divId w:val="58091730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527864139"/>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Other debt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$8.8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$29.1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repayments of our short-term FHLB advances and the repurchase of a portion of our senior unsecured debt in excess of issuances.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provide additional information on our funding sources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Liquidity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7—Deposi</w:t>
      </w:r>
      <w:r>
        <w:rPr>
          <w:rFonts w:eastAsia="Times New Roman"/>
          <w:sz w:val="20"/>
          <w:szCs w:val="20"/>
        </w:rPr>
        <w:t>ts and Borrowings</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767311012"/>
          <w:jc w:val="center"/>
        </w:trPr>
        <w:tc>
          <w:tcPr>
            <w:tcW w:w="0" w:type="auto"/>
            <w:vAlign w:val="center"/>
            <w:hideMark/>
          </w:tcPr>
          <w:p w:rsidR="00000000" w:rsidRDefault="00A44DFC">
            <w:pPr>
              <w:spacing w:line="288" w:lineRule="auto"/>
              <w:jc w:val="both"/>
              <w:rPr>
                <w:rFonts w:eastAsia="Times New Roman"/>
                <w:sz w:val="20"/>
                <w:szCs w:val="20"/>
              </w:rPr>
            </w:pPr>
          </w:p>
        </w:tc>
      </w:tr>
      <w:tr w:rsidR="00000000">
        <w:trPr>
          <w:divId w:val="1767311012"/>
          <w:jc w:val="center"/>
        </w:trPr>
        <w:tc>
          <w:tcPr>
            <w:tcW w:w="5000" w:type="pct"/>
            <w:vAlign w:val="center"/>
            <w:hideMark/>
          </w:tcPr>
          <w:p w:rsidR="00000000" w:rsidRDefault="00A44DFC">
            <w:pPr>
              <w:rPr>
                <w:rFonts w:eastAsia="Times New Roman"/>
                <w:sz w:val="20"/>
                <w:szCs w:val="20"/>
              </w:rPr>
            </w:pPr>
          </w:p>
        </w:tc>
      </w:tr>
      <w:tr w:rsidR="00000000">
        <w:trPr>
          <w:divId w:val="1767311012"/>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 xml:space="preserve">OFF-BALANCE SHEET ARRANGEMENTS </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the ordinary course of business, we engage in certain activities that are not reflected on our consolidated balance sheets, generally referred to as off-balance sheet arrangements. These activities typically involve transactions with unconsolidated vari</w:t>
      </w:r>
      <w:r>
        <w:rPr>
          <w:rFonts w:ascii="inherit" w:eastAsia="Times New Roman" w:hAnsi="inherit"/>
          <w:sz w:val="20"/>
          <w:szCs w:val="20"/>
        </w:rPr>
        <w:t xml:space="preserve">able interest entities (“VIEs”) as well as other arrangements, such as letters of credit, loan commitments and guarantees, to meet the financing needs of our customers and support their ongoing operations. We provide additional information regarding these </w:t>
      </w:r>
      <w:r>
        <w:rPr>
          <w:rFonts w:ascii="inherit" w:eastAsia="Times New Roman" w:hAnsi="inherit"/>
          <w:sz w:val="20"/>
          <w:szCs w:val="20"/>
        </w:rPr>
        <w:t>types of activities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5—Variable Interest Entities and Securitizations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13—Commitments, Contingencies, Guarantees and Others</w:t>
      </w:r>
      <w:r>
        <w:rPr>
          <w:rFonts w:ascii="inherit" w:eastAsia="Times New Roman" w:hAnsi="inherit"/>
          <w:sz w:val="20"/>
          <w:szCs w:val="20"/>
        </w:rPr>
        <w:t>.”</w:t>
      </w:r>
    </w:p>
    <w:tbl>
      <w:tblPr>
        <w:tblW w:w="4990" w:type="pct"/>
        <w:tblCellMar>
          <w:left w:w="0" w:type="dxa"/>
          <w:right w:w="0" w:type="dxa"/>
        </w:tblCellMar>
        <w:tblLook w:val="04A0" w:firstRow="1" w:lastRow="0" w:firstColumn="1" w:lastColumn="0" w:noHBand="0" w:noVBand="1"/>
      </w:tblPr>
      <w:tblGrid>
        <w:gridCol w:w="8289"/>
      </w:tblGrid>
      <w:tr w:rsidR="00000000">
        <w:trPr>
          <w:divId w:val="1880623228"/>
        </w:trPr>
        <w:tc>
          <w:tcPr>
            <w:tcW w:w="0" w:type="auto"/>
            <w:vAlign w:val="center"/>
            <w:hideMark/>
          </w:tcPr>
          <w:p w:rsidR="00000000" w:rsidRDefault="00A44DFC">
            <w:pPr>
              <w:spacing w:line="288" w:lineRule="auto"/>
              <w:jc w:val="both"/>
              <w:rPr>
                <w:rFonts w:eastAsia="Times New Roman"/>
                <w:sz w:val="20"/>
                <w:szCs w:val="20"/>
              </w:rPr>
            </w:pPr>
          </w:p>
        </w:tc>
      </w:tr>
      <w:tr w:rsidR="00000000">
        <w:trPr>
          <w:divId w:val="1880623228"/>
        </w:trPr>
        <w:tc>
          <w:tcPr>
            <w:tcW w:w="5000" w:type="pct"/>
            <w:vAlign w:val="center"/>
            <w:hideMark/>
          </w:tcPr>
          <w:p w:rsidR="00000000" w:rsidRDefault="00A44DFC">
            <w:pPr>
              <w:rPr>
                <w:rFonts w:eastAsia="Times New Roman"/>
                <w:sz w:val="20"/>
                <w:szCs w:val="20"/>
              </w:rPr>
            </w:pPr>
          </w:p>
        </w:tc>
      </w:tr>
      <w:tr w:rsidR="00000000">
        <w:trPr>
          <w:divId w:val="1880623228"/>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divId w:val="959140781"/>
              <w:rPr>
                <w:rFonts w:eastAsia="Times New Roman"/>
                <w:sz w:val="20"/>
                <w:szCs w:val="20"/>
              </w:rPr>
            </w:pPr>
            <w:r>
              <w:rPr>
                <w:rFonts w:eastAsia="Times New Roman"/>
                <w:b/>
                <w:bCs/>
                <w:color w:val="000000"/>
                <w:sz w:val="20"/>
                <w:szCs w:val="20"/>
              </w:rPr>
              <w:t>BUSINESS SEGMENT FINANCIAL PERFORMANCE</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principal operations are organized for management reporting purp</w:t>
      </w:r>
      <w:r>
        <w:rPr>
          <w:rFonts w:ascii="inherit" w:eastAsia="Times New Roman" w:hAnsi="inherit"/>
          <w:sz w:val="20"/>
          <w:szCs w:val="20"/>
        </w:rPr>
        <w:t>oses into three major business segments, which are defined primarily based on the products and services provided or the types of customer served: Credit Card, Consumer Banking and Commercial Banking. The operations of acquired businesses have been integrat</w:t>
      </w:r>
      <w:r>
        <w:rPr>
          <w:rFonts w:ascii="inherit" w:eastAsia="Times New Roman" w:hAnsi="inherit"/>
          <w:sz w:val="20"/>
          <w:szCs w:val="20"/>
        </w:rPr>
        <w:t>ed into our existing business segments. Certain activities that are not part of a segment, such as management of our corporate investment portfolio and asset/liability management by our centralized Corporate Treasury group and residual tax expense or benef</w:t>
      </w:r>
      <w:r>
        <w:rPr>
          <w:rFonts w:ascii="inherit" w:eastAsia="Times New Roman" w:hAnsi="inherit"/>
          <w:sz w:val="20"/>
          <w:szCs w:val="20"/>
        </w:rPr>
        <w:t>it to arrive at the consolidated effective tax rate that is not assessed to our primary business segments, are included in the Other category.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results of our individual businesses, which we report on a continuing operations basis, reflect the manner in</w:t>
      </w:r>
      <w:r>
        <w:rPr>
          <w:rFonts w:ascii="inherit" w:eastAsia="Times New Roman" w:hAnsi="inherit"/>
          <w:sz w:val="20"/>
          <w:szCs w:val="20"/>
        </w:rPr>
        <w:t xml:space="preserve"> which management evaluates performance and makes decisions about funding our operations and allocating resources. We may periodically change our business segments or reclassify business segment results based on modifications to our management reporting me</w:t>
      </w:r>
      <w:r>
        <w:rPr>
          <w:rFonts w:ascii="inherit" w:eastAsia="Times New Roman" w:hAnsi="inherit"/>
          <w:sz w:val="20"/>
          <w:szCs w:val="20"/>
        </w:rPr>
        <w:t>thodologies and changes in organizational alignment. Our business segment results are intended to reflect each segment as if it were a stand-alone business. We use an internal management and reporting process to derive our business segment results. Our int</w:t>
      </w:r>
      <w:r>
        <w:rPr>
          <w:rFonts w:ascii="inherit" w:eastAsia="Times New Roman" w:hAnsi="inherit"/>
          <w:sz w:val="20"/>
          <w:szCs w:val="20"/>
        </w:rPr>
        <w:t>ernal management and reporting process employs various allocation methodologies, including funds transfer pricing, to assign certain balance sheet assets, deposits and other liabilities and their related revenue and expenses directly or indirectly attribut</w:t>
      </w:r>
      <w:r>
        <w:rPr>
          <w:rFonts w:ascii="inherit" w:eastAsia="Times New Roman" w:hAnsi="inherit"/>
          <w:sz w:val="20"/>
          <w:szCs w:val="20"/>
        </w:rPr>
        <w:t>able to each business segment. Total interest income and non-interest income are directly attributable to the segment in which they are reported. The net interest income of each segment reflects the results of our funds transfer pricing process, which is p</w:t>
      </w:r>
      <w:r>
        <w:rPr>
          <w:rFonts w:ascii="inherit" w:eastAsia="Times New Roman" w:hAnsi="inherit"/>
          <w:sz w:val="20"/>
          <w:szCs w:val="20"/>
        </w:rPr>
        <w:t>rimarily based on a matched funding concept that takes into consideration market interest rates. Our funds transfer pricing process provides a funds credit for sources of funds, such as deposits generated by our Consumer Banking and Commercial Banking busi</w:t>
      </w:r>
      <w:r>
        <w:rPr>
          <w:rFonts w:ascii="inherit" w:eastAsia="Times New Roman" w:hAnsi="inherit"/>
          <w:sz w:val="20"/>
          <w:szCs w:val="20"/>
        </w:rPr>
        <w:t>nesses, and a charge for the use of funds by each segment. The allocation process is unique to each business segment and acquired businesses. We regularly assess the assumptions, methodologies and reporting classifications used for segment reporting, which</w:t>
      </w:r>
      <w:r>
        <w:rPr>
          <w:rFonts w:ascii="inherit" w:eastAsia="Times New Roman" w:hAnsi="inherit"/>
          <w:sz w:val="20"/>
          <w:szCs w:val="20"/>
        </w:rPr>
        <w:t xml:space="preserve"> may result in the implementation of refinements or changes in future periods. We provide additional information on the allocation methodologies used to derive our business segment results in</w:t>
      </w:r>
      <w:r>
        <w:rPr>
          <w:rFonts w:ascii="inherit" w:eastAsia="Times New Roman" w:hAnsi="inherit"/>
          <w:sz w:val="20"/>
          <w:szCs w:val="20"/>
        </w:rPr>
        <w:t xml:space="preserve"> </w:t>
      </w:r>
      <w:r>
        <w:rPr>
          <w:rFonts w:ascii="inherit" w:eastAsia="Times New Roman" w:hAnsi="inherit"/>
          <w:sz w:val="20"/>
          <w:szCs w:val="20"/>
        </w:rPr>
        <w:t>“Note 17—Business Segments and Revenue from Contracts with Custo</w:t>
      </w:r>
      <w:r>
        <w:rPr>
          <w:rFonts w:ascii="inherit" w:eastAsia="Times New Roman" w:hAnsi="inherit"/>
          <w:sz w:val="20"/>
          <w:szCs w:val="20"/>
        </w:rPr>
        <w:t>mers”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refer to the business segment results derived from our internal management accounting and reporting process as our</w:t>
      </w:r>
      <w:r>
        <w:rPr>
          <w:rFonts w:ascii="inherit" w:eastAsia="Times New Roman" w:hAnsi="inherit"/>
          <w:sz w:val="20"/>
          <w:szCs w:val="20"/>
        </w:rPr>
        <w:t xml:space="preserve"> </w:t>
      </w:r>
      <w:r>
        <w:rPr>
          <w:rFonts w:ascii="inherit" w:eastAsia="Times New Roman" w:hAnsi="inherit"/>
          <w:sz w:val="20"/>
          <w:szCs w:val="20"/>
        </w:rPr>
        <w:t>“managed”</w:t>
      </w:r>
      <w:r>
        <w:rPr>
          <w:rFonts w:ascii="inherit" w:eastAsia="Times New Roman" w:hAnsi="inherit"/>
          <w:sz w:val="20"/>
          <w:szCs w:val="20"/>
        </w:rPr>
        <w:t xml:space="preserve"> </w:t>
      </w:r>
      <w:r>
        <w:rPr>
          <w:rFonts w:ascii="inherit" w:eastAsia="Times New Roman" w:hAnsi="inherit"/>
          <w:sz w:val="20"/>
          <w:szCs w:val="20"/>
        </w:rPr>
        <w:t>presentation, which differs in some cases from our reported results prepared based on U.S. GAAP. Th</w:t>
      </w:r>
      <w:r>
        <w:rPr>
          <w:rFonts w:ascii="inherit" w:eastAsia="Times New Roman" w:hAnsi="inherit"/>
          <w:sz w:val="20"/>
          <w:szCs w:val="20"/>
        </w:rPr>
        <w:t xml:space="preserve">ere is no comprehensive authoritative body of guidance for management accounting equivalent to U.S. GAAP; therefore, the managed presentation of our business segment results may not be comparable to similar information provided by other financial services </w:t>
      </w:r>
      <w:r>
        <w:rPr>
          <w:rFonts w:ascii="inherit" w:eastAsia="Times New Roman" w:hAnsi="inherit"/>
          <w:sz w:val="20"/>
          <w:szCs w:val="20"/>
        </w:rPr>
        <w:t>companies. In addition, our individual business segment results should not be used as a substitute for comparable results determined in accordance with U.S. GAAP.</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summarize our business segment results for</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provide a comparative discussion of these results, as well as changes in our financial condition and credit performance metrics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December 31, 2019. We provide a reconciliation of our total business segment resul</w:t>
      </w:r>
      <w:r>
        <w:rPr>
          <w:rFonts w:ascii="inherit" w:eastAsia="Times New Roman" w:hAnsi="inherit"/>
          <w:sz w:val="20"/>
          <w:szCs w:val="20"/>
        </w:rPr>
        <w:t>ts to our reported consolidated results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12—Business Segments and Revenue from Contracts with Customers</w:t>
      </w:r>
      <w:r>
        <w:rPr>
          <w:rFonts w:ascii="inherit" w:eastAsia="Times New Roman" w:hAnsi="inherit"/>
          <w:sz w:val="20"/>
          <w:szCs w:val="20"/>
        </w:rPr>
        <w:t>.”</w:t>
      </w:r>
    </w:p>
    <w:p w:rsidR="00000000" w:rsidRDefault="00A44DFC">
      <w:pPr>
        <w:divId w:val="199649610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45466477"/>
          <w:jc w:val="center"/>
        </w:trPr>
        <w:tc>
          <w:tcPr>
            <w:tcW w:w="0" w:type="auto"/>
            <w:gridSpan w:val="3"/>
            <w:vAlign w:val="center"/>
            <w:hideMark/>
          </w:tcPr>
          <w:p w:rsidR="00000000" w:rsidRDefault="00A44DFC">
            <w:pPr>
              <w:rPr>
                <w:rFonts w:eastAsia="Times New Roman"/>
                <w:sz w:val="20"/>
                <w:szCs w:val="20"/>
              </w:rPr>
            </w:pPr>
          </w:p>
        </w:tc>
      </w:tr>
      <w:tr w:rsidR="00000000">
        <w:trPr>
          <w:divId w:val="144546647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445466477"/>
          <w:jc w:val="center"/>
        </w:trPr>
        <w:tc>
          <w:tcPr>
            <w:tcW w:w="0" w:type="auto"/>
            <w:gridSpan w:val="3"/>
            <w:tcMar>
              <w:top w:w="30" w:type="dxa"/>
              <w:left w:w="30" w:type="dxa"/>
              <w:bottom w:w="30" w:type="dxa"/>
              <w:right w:w="30" w:type="dxa"/>
            </w:tcMar>
            <w:vAlign w:val="bottom"/>
            <w:hideMark/>
          </w:tcPr>
          <w:p w:rsidR="00000000" w:rsidRDefault="00A44DFC">
            <w:pPr>
              <w:divId w:val="589388534"/>
              <w:rPr>
                <w:rFonts w:eastAsia="Times New Roman"/>
                <w:sz w:val="20"/>
                <w:szCs w:val="20"/>
              </w:rPr>
            </w:pPr>
            <w:r>
              <w:rPr>
                <w:rFonts w:ascii="inherit" w:eastAsia="Times New Roman" w:hAnsi="inherit"/>
                <w:sz w:val="20"/>
                <w:szCs w:val="20"/>
              </w:rPr>
              <w:t> </w:t>
            </w:r>
          </w:p>
        </w:tc>
      </w:tr>
      <w:tr w:rsidR="00000000">
        <w:trPr>
          <w:divId w:val="1445466477"/>
          <w:jc w:val="center"/>
        </w:trPr>
        <w:tc>
          <w:tcPr>
            <w:tcW w:w="0" w:type="auto"/>
            <w:tcMar>
              <w:top w:w="30" w:type="dxa"/>
              <w:left w:w="30" w:type="dxa"/>
              <w:bottom w:w="30" w:type="dxa"/>
              <w:right w:w="30" w:type="dxa"/>
            </w:tcMar>
            <w:vAlign w:val="bottom"/>
            <w:hideMark/>
          </w:tcPr>
          <w:p w:rsidR="00000000" w:rsidRDefault="00A44DFC">
            <w:pPr>
              <w:divId w:val="861357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21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A44DFC">
      <w:pPr>
        <w:spacing w:line="288" w:lineRule="auto"/>
        <w:jc w:val="both"/>
        <w:divId w:val="49696181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651204604"/>
        <w:rPr>
          <w:rFonts w:eastAsia="Times New Roman"/>
          <w:sz w:val="20"/>
          <w:szCs w:val="20"/>
        </w:rPr>
      </w:pPr>
    </w:p>
    <w:p w:rsidR="00000000" w:rsidRDefault="00A44DFC">
      <w:pPr>
        <w:spacing w:line="288" w:lineRule="auto"/>
        <w:divId w:val="711148455"/>
        <w:rPr>
          <w:rFonts w:eastAsia="Times New Roman"/>
          <w:sz w:val="20"/>
          <w:szCs w:val="20"/>
        </w:rPr>
      </w:pPr>
      <w:r>
        <w:rPr>
          <w:rFonts w:ascii="inherit" w:eastAsia="Times New Roman" w:hAnsi="inherit"/>
          <w:b/>
          <w:bCs/>
          <w:i/>
          <w:iCs/>
          <w:sz w:val="20"/>
          <w:szCs w:val="20"/>
        </w:rPr>
        <w:t>Business Segment Financial Performance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 xml:space="preserve">summarizes our business segment results, which we report based on revenue and income (loss) from </w:t>
      </w:r>
      <w:r>
        <w:rPr>
          <w:rFonts w:ascii="inherit" w:eastAsia="Times New Roman" w:hAnsi="inherit"/>
          <w:sz w:val="20"/>
          <w:szCs w:val="20"/>
        </w:rPr>
        <w:t>continuing operations, for</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A44DFC">
      <w:pPr>
        <w:spacing w:line="288" w:lineRule="auto"/>
        <w:divId w:val="160896920"/>
        <w:rPr>
          <w:rFonts w:eastAsia="Times New Roman"/>
          <w:sz w:val="20"/>
          <w:szCs w:val="20"/>
        </w:rPr>
      </w:pPr>
      <w:r>
        <w:rPr>
          <w:rFonts w:eastAsia="Times New Roman"/>
          <w:b/>
          <w:bCs/>
          <w:color w:val="000000"/>
          <w:sz w:val="18"/>
          <w:szCs w:val="18"/>
        </w:rPr>
        <w:t xml:space="preserve">Table 9: Business Segment Results </w:t>
      </w:r>
    </w:p>
    <w:tbl>
      <w:tblPr>
        <w:tblW w:w="5000" w:type="pct"/>
        <w:tblCellMar>
          <w:left w:w="0" w:type="dxa"/>
          <w:right w:w="0" w:type="dxa"/>
        </w:tblCellMar>
        <w:tblLook w:val="04A0" w:firstRow="1" w:lastRow="0" w:firstColumn="1" w:lastColumn="0" w:noHBand="0" w:noVBand="1"/>
      </w:tblPr>
      <w:tblGrid>
        <w:gridCol w:w="2482"/>
        <w:gridCol w:w="105"/>
        <w:gridCol w:w="128"/>
        <w:gridCol w:w="275"/>
        <w:gridCol w:w="144"/>
        <w:gridCol w:w="50"/>
        <w:gridCol w:w="94"/>
        <w:gridCol w:w="10"/>
        <w:gridCol w:w="105"/>
        <w:gridCol w:w="300"/>
        <w:gridCol w:w="50"/>
        <w:gridCol w:w="94"/>
        <w:gridCol w:w="144"/>
        <w:gridCol w:w="8"/>
        <w:gridCol w:w="105"/>
        <w:gridCol w:w="129"/>
        <w:gridCol w:w="256"/>
        <w:gridCol w:w="144"/>
        <w:gridCol w:w="64"/>
        <w:gridCol w:w="80"/>
        <w:gridCol w:w="24"/>
        <w:gridCol w:w="105"/>
        <w:gridCol w:w="15"/>
        <w:gridCol w:w="335"/>
        <w:gridCol w:w="80"/>
        <w:gridCol w:w="126"/>
        <w:gridCol w:w="18"/>
        <w:gridCol w:w="87"/>
        <w:gridCol w:w="57"/>
        <w:gridCol w:w="65"/>
        <w:gridCol w:w="433"/>
        <w:gridCol w:w="3"/>
        <w:gridCol w:w="99"/>
        <w:gridCol w:w="42"/>
        <w:gridCol w:w="63"/>
        <w:gridCol w:w="81"/>
        <w:gridCol w:w="144"/>
        <w:gridCol w:w="105"/>
        <w:gridCol w:w="230"/>
        <w:gridCol w:w="80"/>
        <w:gridCol w:w="25"/>
        <w:gridCol w:w="119"/>
        <w:gridCol w:w="3"/>
        <w:gridCol w:w="141"/>
        <w:gridCol w:w="295"/>
        <w:gridCol w:w="99"/>
        <w:gridCol w:w="104"/>
        <w:gridCol w:w="1"/>
        <w:gridCol w:w="143"/>
        <w:gridCol w:w="144"/>
        <w:gridCol w:w="43"/>
        <w:gridCol w:w="101"/>
        <w:gridCol w:w="129"/>
        <w:gridCol w:w="286"/>
        <w:gridCol w:w="144"/>
        <w:gridCol w:w="144"/>
        <w:gridCol w:w="498"/>
        <w:gridCol w:w="144"/>
      </w:tblGrid>
      <w:tr w:rsidR="00000000">
        <w:trPr>
          <w:gridAfter w:val="5"/>
          <w:divId w:val="406343672"/>
        </w:trPr>
        <w:tc>
          <w:tcPr>
            <w:tcW w:w="0" w:type="auto"/>
            <w:gridSpan w:val="53"/>
            <w:vAlign w:val="center"/>
            <w:hideMark/>
          </w:tcPr>
          <w:p w:rsidR="00000000" w:rsidRDefault="00A44DFC">
            <w:pPr>
              <w:spacing w:line="288" w:lineRule="auto"/>
              <w:rPr>
                <w:rFonts w:eastAsia="Times New Roman"/>
                <w:sz w:val="20"/>
                <w:szCs w:val="20"/>
              </w:rPr>
            </w:pPr>
          </w:p>
        </w:tc>
      </w:tr>
      <w:tr w:rsidR="00000000">
        <w:trPr>
          <w:gridAfter w:val="5"/>
          <w:divId w:val="406343672"/>
        </w:trPr>
        <w:tc>
          <w:tcPr>
            <w:tcW w:w="1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gridSpan w:val="3"/>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gridSpan w:val="2"/>
            <w:vAlign w:val="center"/>
            <w:hideMark/>
          </w:tcPr>
          <w:p w:rsidR="00000000" w:rsidRDefault="00A44DFC">
            <w:pPr>
              <w:rPr>
                <w:rFonts w:eastAsia="Times New Roman"/>
                <w:sz w:val="20"/>
                <w:szCs w:val="20"/>
              </w:rPr>
            </w:pPr>
          </w:p>
        </w:tc>
        <w:tc>
          <w:tcPr>
            <w:tcW w:w="50" w:type="pct"/>
            <w:gridSpan w:val="3"/>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gridSpan w:val="3"/>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gridSpan w:val="2"/>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300" w:type="pct"/>
            <w:gridSpan w:val="3"/>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300" w:type="pct"/>
            <w:gridSpan w:val="3"/>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r>
      <w:tr w:rsidR="00000000">
        <w:trPr>
          <w:gridAfter w:val="5"/>
          <w:divId w:val="406343672"/>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36205117"/>
              <w:rPr>
                <w:rFonts w:eastAsia="Times New Roman"/>
                <w:sz w:val="20"/>
                <w:szCs w:val="20"/>
              </w:rPr>
            </w:pPr>
            <w:r>
              <w:rPr>
                <w:rFonts w:ascii="inherit" w:eastAsia="Times New Roman" w:hAnsi="inherit"/>
                <w:sz w:val="20"/>
                <w:szCs w:val="20"/>
              </w:rPr>
              <w:t> </w:t>
            </w:r>
          </w:p>
        </w:tc>
        <w:tc>
          <w:tcPr>
            <w:tcW w:w="0" w:type="auto"/>
            <w:gridSpan w:val="5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r>
      <w:tr w:rsidR="00000000">
        <w:trPr>
          <w:gridAfter w:val="5"/>
          <w:divId w:val="406343672"/>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677847632"/>
              <w:rPr>
                <w:rFonts w:eastAsia="Times New Roman"/>
                <w:sz w:val="20"/>
                <w:szCs w:val="20"/>
              </w:rPr>
            </w:pPr>
            <w:r>
              <w:rPr>
                <w:rFonts w:ascii="inherit" w:eastAsia="Times New Roman" w:hAnsi="inherit"/>
                <w:sz w:val="20"/>
                <w:szCs w:val="20"/>
              </w:rPr>
              <w:t> </w:t>
            </w:r>
          </w:p>
        </w:tc>
        <w:tc>
          <w:tcPr>
            <w:tcW w:w="0" w:type="auto"/>
            <w:gridSpan w:val="24"/>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gridSpan w:val="2"/>
            <w:tcMar>
              <w:top w:w="30" w:type="dxa"/>
              <w:left w:w="30" w:type="dxa"/>
              <w:bottom w:w="30" w:type="dxa"/>
              <w:right w:w="30" w:type="dxa"/>
            </w:tcMar>
            <w:vAlign w:val="bottom"/>
            <w:hideMark/>
          </w:tcPr>
          <w:p w:rsidR="00000000" w:rsidRDefault="00A44DFC">
            <w:pPr>
              <w:divId w:val="1767070518"/>
              <w:rPr>
                <w:rFonts w:eastAsia="Times New Roman"/>
                <w:sz w:val="20"/>
                <w:szCs w:val="20"/>
              </w:rPr>
            </w:pPr>
            <w:r>
              <w:rPr>
                <w:rFonts w:ascii="inherit" w:eastAsia="Times New Roman" w:hAnsi="inherit"/>
                <w:sz w:val="20"/>
                <w:szCs w:val="20"/>
              </w:rPr>
              <w:t> </w:t>
            </w:r>
          </w:p>
        </w:tc>
        <w:tc>
          <w:tcPr>
            <w:tcW w:w="0" w:type="auto"/>
            <w:gridSpan w:val="25"/>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gridAfter w:val="5"/>
          <w:divId w:val="406343672"/>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450736076"/>
              <w:rPr>
                <w:rFonts w:eastAsia="Times New Roman"/>
                <w:sz w:val="20"/>
                <w:szCs w:val="20"/>
              </w:rPr>
            </w:pPr>
            <w:r>
              <w:rPr>
                <w:rFonts w:ascii="inherit" w:eastAsia="Times New Roman" w:hAnsi="inherit"/>
                <w:sz w:val="20"/>
                <w:szCs w:val="20"/>
              </w:rPr>
              <w:t> </w:t>
            </w:r>
          </w:p>
        </w:tc>
        <w:tc>
          <w:tcPr>
            <w:tcW w:w="0" w:type="auto"/>
            <w:gridSpan w:val="1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 Net</w:t>
            </w:r>
            <w:r>
              <w:rPr>
                <w:rFonts w:ascii="inherit" w:eastAsia="Times New Roman" w:hAnsi="inherit"/>
                <w:b/>
                <w:bCs/>
                <w:sz w:val="16"/>
                <w:szCs w:val="16"/>
              </w:rPr>
              <w:br/>
            </w:r>
            <w:r>
              <w:rPr>
                <w:rFonts w:ascii="inherit" w:eastAsia="Times New Roman" w:hAnsi="inherit"/>
                <w:b/>
                <w:bCs/>
                <w:sz w:val="16"/>
                <w:szCs w:val="16"/>
              </w:rPr>
              <w:t>Revenue (Loss)</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664014288"/>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Loss</w:t>
            </w:r>
            <w:r>
              <w:rPr>
                <w:rFonts w:ascii="inherit" w:eastAsia="Times New Roman" w:hAnsi="inherit"/>
                <w:b/>
                <w:bCs/>
                <w:sz w:val="10"/>
                <w:szCs w:val="10"/>
                <w:vertAlign w:val="superscript"/>
              </w:rPr>
              <w:t>(2)</w:t>
            </w:r>
          </w:p>
        </w:tc>
        <w:tc>
          <w:tcPr>
            <w:tcW w:w="0" w:type="auto"/>
            <w:gridSpan w:val="2"/>
            <w:tcMar>
              <w:top w:w="30" w:type="dxa"/>
              <w:left w:w="30" w:type="dxa"/>
              <w:bottom w:w="30" w:type="dxa"/>
              <w:right w:w="30" w:type="dxa"/>
            </w:tcMar>
            <w:vAlign w:val="bottom"/>
            <w:hideMark/>
          </w:tcPr>
          <w:p w:rsidR="00000000" w:rsidRDefault="00A44DFC">
            <w:pPr>
              <w:divId w:val="1730881084"/>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 Net</w:t>
            </w:r>
            <w:r>
              <w:rPr>
                <w:rFonts w:ascii="inherit" w:eastAsia="Times New Roman" w:hAnsi="inherit"/>
                <w:b/>
                <w:bCs/>
                <w:sz w:val="16"/>
                <w:szCs w:val="16"/>
              </w:rPr>
              <w:br/>
            </w:r>
            <w:r>
              <w:rPr>
                <w:rFonts w:ascii="inherit" w:eastAsia="Times New Roman" w:hAnsi="inherit"/>
                <w:b/>
                <w:bCs/>
                <w:sz w:val="16"/>
                <w:szCs w:val="16"/>
              </w:rPr>
              <w:t>Revenue (Loss)</w:t>
            </w:r>
            <w:r>
              <w:rPr>
                <w:rFonts w:ascii="inherit" w:eastAsia="Times New Roman" w:hAnsi="inherit"/>
                <w:b/>
                <w:bCs/>
                <w:sz w:val="10"/>
                <w:szCs w:val="10"/>
                <w:vertAlign w:val="superscript"/>
              </w:rPr>
              <w:t>(1)</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A44DFC">
            <w:pPr>
              <w:divId w:val="1353267165"/>
              <w:rPr>
                <w:rFonts w:eastAsia="Times New Roman"/>
                <w:sz w:val="20"/>
                <w:szCs w:val="20"/>
              </w:rPr>
            </w:pPr>
            <w:r>
              <w:rPr>
                <w:rFonts w:ascii="inherit" w:eastAsia="Times New Roman" w:hAnsi="inherit"/>
                <w:sz w:val="20"/>
                <w:szCs w:val="20"/>
              </w:rPr>
              <w:t> </w:t>
            </w:r>
          </w:p>
        </w:tc>
        <w:tc>
          <w:tcPr>
            <w:tcW w:w="0" w:type="auto"/>
            <w:gridSpan w:val="1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Income</w:t>
            </w:r>
          </w:p>
          <w:p w:rsidR="00000000" w:rsidRDefault="00A44DFC">
            <w:pPr>
              <w:jc w:val="center"/>
              <w:rPr>
                <w:rFonts w:eastAsia="Times New Roman"/>
                <w:sz w:val="16"/>
                <w:szCs w:val="16"/>
              </w:rPr>
            </w:pPr>
            <w:r>
              <w:rPr>
                <w:rFonts w:ascii="inherit" w:eastAsia="Times New Roman" w:hAnsi="inherit"/>
                <w:b/>
                <w:bCs/>
                <w:sz w:val="16"/>
                <w:szCs w:val="16"/>
              </w:rPr>
              <w:t>(Loss)</w:t>
            </w:r>
            <w:r>
              <w:rPr>
                <w:rFonts w:ascii="inherit" w:eastAsia="Times New Roman" w:hAnsi="inherit"/>
                <w:b/>
                <w:bCs/>
                <w:sz w:val="10"/>
                <w:szCs w:val="10"/>
                <w:vertAlign w:val="superscript"/>
              </w:rPr>
              <w:t>(2)</w:t>
            </w:r>
          </w:p>
        </w:tc>
      </w:tr>
      <w:tr w:rsidR="00000000">
        <w:trPr>
          <w:gridAfter w:val="5"/>
          <w:divId w:val="406343672"/>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91535726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24630978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A44DFC">
            <w:pPr>
              <w:divId w:val="159327694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12500108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gridSpan w:val="2"/>
            <w:tcMar>
              <w:top w:w="30" w:type="dxa"/>
              <w:left w:w="30" w:type="dxa"/>
              <w:bottom w:w="30" w:type="dxa"/>
              <w:right w:w="30" w:type="dxa"/>
            </w:tcMar>
            <w:vAlign w:val="bottom"/>
            <w:hideMark/>
          </w:tcPr>
          <w:p w:rsidR="00000000" w:rsidRDefault="00A44DFC">
            <w:pPr>
              <w:divId w:val="28246078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rsidR="00000000" w:rsidRDefault="00A44DFC">
            <w:pPr>
              <w:divId w:val="47726524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gridSpan w:val="2"/>
            <w:tcMar>
              <w:top w:w="30" w:type="dxa"/>
              <w:left w:w="30" w:type="dxa"/>
              <w:bottom w:w="30" w:type="dxa"/>
              <w:right w:w="30" w:type="dxa"/>
            </w:tcMar>
            <w:vAlign w:val="bottom"/>
            <w:hideMark/>
          </w:tcPr>
          <w:p w:rsidR="00000000" w:rsidRDefault="00A44DFC">
            <w:pPr>
              <w:divId w:val="64031097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rsidR="00000000" w:rsidRDefault="00A44DFC">
            <w:pPr>
              <w:divId w:val="69600146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r>
      <w:tr w:rsidR="00A44DFC">
        <w:trPr>
          <w:gridAfter w:val="5"/>
          <w:divId w:val="40634367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4356842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3"/>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4,214</w:t>
            </w:r>
          </w:p>
        </w:tc>
        <w:tc>
          <w:tcPr>
            <w:tcW w:w="0" w:type="auto"/>
            <w:gridSpan w:val="2"/>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39067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64</w:t>
            </w:r>
          </w:p>
        </w:tc>
        <w:tc>
          <w:tcPr>
            <w:tcW w:w="0" w:type="auto"/>
            <w:gridSpan w:val="3"/>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A44DFC">
            <w:pPr>
              <w:divId w:val="1184323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(533</w:t>
            </w:r>
          </w:p>
        </w:tc>
        <w:tc>
          <w:tcPr>
            <w:tcW w:w="0" w:type="auto"/>
            <w:gridSpan w:val="2"/>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631386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58</w:t>
            </w:r>
          </w:p>
        </w:tc>
        <w:tc>
          <w:tcPr>
            <w:tcW w:w="0" w:type="auto"/>
            <w:gridSpan w:val="2"/>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14771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gridSpan w:val="2"/>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4,569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100264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7365610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gridSpan w:val="2"/>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938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873774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58</w:t>
            </w:r>
          </w:p>
        </w:tc>
        <w:tc>
          <w:tcPr>
            <w:tcW w:w="0" w:type="auto"/>
            <w:gridSpan w:val="2"/>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 %</w:t>
            </w:r>
          </w:p>
        </w:tc>
      </w:tr>
      <w:tr w:rsidR="00000000">
        <w:trPr>
          <w:gridAfter w:val="5"/>
          <w:divId w:val="40634367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A44DFC">
            <w:pPr>
              <w:divId w:val="159038510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1,762</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79605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w:t>
            </w:r>
          </w:p>
        </w:tc>
        <w:tc>
          <w:tcPr>
            <w:tcW w:w="0" w:type="auto"/>
            <w:gridSpan w:val="3"/>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2483680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(114</w:t>
            </w:r>
          </w:p>
        </w:tc>
        <w:tc>
          <w:tcPr>
            <w:tcW w:w="0" w:type="auto"/>
            <w:gridSpan w:val="2"/>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919874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w:t>
            </w:r>
          </w:p>
        </w:tc>
        <w:tc>
          <w:tcPr>
            <w:tcW w:w="0" w:type="auto"/>
            <w:gridSpan w:val="2"/>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170466880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1,875</w:t>
            </w:r>
          </w:p>
        </w:tc>
        <w:tc>
          <w:tcPr>
            <w:tcW w:w="0" w:type="auto"/>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513880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w:t>
            </w:r>
          </w:p>
        </w:tc>
        <w:tc>
          <w:tcPr>
            <w:tcW w:w="0" w:type="auto"/>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194199012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543</w:t>
            </w:r>
          </w:p>
        </w:tc>
        <w:tc>
          <w:tcPr>
            <w:tcW w:w="0" w:type="auto"/>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9012558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33</w:t>
            </w:r>
          </w:p>
        </w:tc>
        <w:tc>
          <w:tcPr>
            <w:tcW w:w="0" w:type="auto"/>
            <w:gridSpan w:val="2"/>
            <w:vAlign w:val="bottom"/>
            <w:hideMark/>
          </w:tcPr>
          <w:p w:rsidR="00000000" w:rsidRDefault="00A44DFC">
            <w:pPr>
              <w:rPr>
                <w:rFonts w:eastAsia="Times New Roman"/>
                <w:sz w:val="20"/>
                <w:szCs w:val="20"/>
              </w:rPr>
            </w:pPr>
          </w:p>
        </w:tc>
      </w:tr>
      <w:tr w:rsidR="00000000">
        <w:trPr>
          <w:gridAfter w:val="5"/>
          <w:divId w:val="406343672"/>
        </w:trPr>
        <w:tc>
          <w:tcPr>
            <w:tcW w:w="0" w:type="auto"/>
            <w:shd w:val="clear" w:color="auto" w:fill="CCEEFF"/>
            <w:tcMar>
              <w:top w:w="30" w:type="dxa"/>
              <w:left w:w="30" w:type="dxa"/>
              <w:bottom w:w="30" w:type="dxa"/>
              <w:right w:w="30" w:type="dxa"/>
            </w:tcMar>
            <w:vAlign w:val="center"/>
            <w:hideMark/>
          </w:tcPr>
          <w:p w:rsidR="00000000" w:rsidRDefault="00A44DFC">
            <w:pPr>
              <w:divId w:val="180318426"/>
              <w:rPr>
                <w:rFonts w:eastAsia="Times New Roman"/>
                <w:sz w:val="18"/>
                <w:szCs w:val="18"/>
              </w:rPr>
            </w:pPr>
            <w:r>
              <w:rPr>
                <w:rFonts w:ascii="inherit" w:eastAsia="Times New Roman" w:hAnsi="inherit"/>
                <w:sz w:val="18"/>
                <w:szCs w:val="18"/>
              </w:rPr>
              <w:t>Commercial Banking</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A44DFC">
            <w:pPr>
              <w:divId w:val="29244727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698</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79962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w:t>
            </w:r>
          </w:p>
        </w:tc>
        <w:tc>
          <w:tcPr>
            <w:tcW w:w="0" w:type="auto"/>
            <w:gridSpan w:val="3"/>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5145451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(118</w:t>
            </w:r>
          </w:p>
        </w:tc>
        <w:tc>
          <w:tcPr>
            <w:tcW w:w="0" w:type="auto"/>
            <w:gridSpan w:val="2"/>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594391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3716438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714</w:t>
            </w:r>
          </w:p>
        </w:tc>
        <w:tc>
          <w:tcPr>
            <w:tcW w:w="0" w:type="auto"/>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923166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33229181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157</w:t>
            </w:r>
          </w:p>
        </w:tc>
        <w:tc>
          <w:tcPr>
            <w:tcW w:w="0" w:type="auto"/>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72507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gridSpan w:val="2"/>
            <w:shd w:val="clear" w:color="auto" w:fill="CCEEFF"/>
            <w:vAlign w:val="bottom"/>
            <w:hideMark/>
          </w:tcPr>
          <w:p w:rsidR="00000000" w:rsidRDefault="00A44DFC">
            <w:pPr>
              <w:rPr>
                <w:rFonts w:eastAsia="Times New Roman"/>
                <w:sz w:val="20"/>
                <w:szCs w:val="20"/>
              </w:rPr>
            </w:pPr>
          </w:p>
        </w:tc>
      </w:tr>
      <w:tr w:rsidR="00000000">
        <w:trPr>
          <w:gridAfter w:val="5"/>
          <w:divId w:val="406343672"/>
        </w:trPr>
        <w:tc>
          <w:tcPr>
            <w:tcW w:w="0" w:type="auto"/>
            <w:tcMar>
              <w:top w:w="30" w:type="dxa"/>
              <w:left w:w="30" w:type="dxa"/>
              <w:bottom w:w="30" w:type="dxa"/>
              <w:right w:w="30" w:type="dxa"/>
            </w:tcMar>
            <w:vAlign w:val="center"/>
            <w:hideMark/>
          </w:tcPr>
          <w:p w:rsidR="00000000" w:rsidRDefault="00A44DFC">
            <w:pPr>
              <w:divId w:val="1908804462"/>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A44DFC">
            <w:pPr>
              <w:divId w:val="12828595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(118</w:t>
            </w:r>
          </w:p>
        </w:tc>
        <w:tc>
          <w:tcPr>
            <w:tcW w:w="0" w:type="auto"/>
            <w:gridSpan w:val="2"/>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940335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gridSpan w:val="3"/>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43000725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(152</w:t>
            </w:r>
          </w:p>
        </w:tc>
        <w:tc>
          <w:tcPr>
            <w:tcW w:w="0" w:type="auto"/>
            <w:gridSpan w:val="2"/>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71687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w:t>
            </w:r>
          </w:p>
        </w:tc>
        <w:tc>
          <w:tcPr>
            <w:tcW w:w="0" w:type="auto"/>
            <w:gridSpan w:val="2"/>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107000692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(34</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gridSpan w:val="2"/>
            <w:tcMar>
              <w:top w:w="30" w:type="dxa"/>
              <w:left w:w="30" w:type="dxa"/>
              <w:bottom w:w="30" w:type="dxa"/>
              <w:right w:w="30" w:type="dxa"/>
            </w:tcMar>
            <w:vAlign w:val="bottom"/>
            <w:hideMark/>
          </w:tcPr>
          <w:p w:rsidR="00000000" w:rsidRDefault="00A44DFC">
            <w:pPr>
              <w:divId w:val="5387815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170513440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gridSpan w:val="2"/>
            <w:tcMar>
              <w:top w:w="30" w:type="dxa"/>
              <w:left w:w="30" w:type="dxa"/>
              <w:bottom w:w="30" w:type="dxa"/>
              <w:right w:w="30" w:type="dxa"/>
            </w:tcMar>
            <w:vAlign w:val="bottom"/>
            <w:hideMark/>
          </w:tcPr>
          <w:p w:rsidR="00000000" w:rsidRDefault="00A44DFC">
            <w:pPr>
              <w:divId w:val="249199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gridSpan w:val="2"/>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A44DFC">
        <w:trPr>
          <w:gridAfter w:val="5"/>
          <w:divId w:val="40634367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2025400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6,556</w:t>
            </w:r>
          </w:p>
        </w:tc>
        <w:tc>
          <w:tcPr>
            <w:tcW w:w="0" w:type="auto"/>
            <w:gridSpan w:val="2"/>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377229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rsidR="00000000" w:rsidRDefault="00A44DFC">
            <w:pPr>
              <w:divId w:val="20349896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(917</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5225461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830059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7,124</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243903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675125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1,616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273573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 %</w:t>
            </w:r>
          </w:p>
        </w:tc>
      </w:tr>
      <w:tr w:rsidR="00000000">
        <w:trPr>
          <w:divId w:val="548684878"/>
        </w:trPr>
        <w:tc>
          <w:tcPr>
            <w:tcW w:w="0" w:type="auto"/>
            <w:gridSpan w:val="58"/>
            <w:vAlign w:val="center"/>
            <w:hideMark/>
          </w:tcPr>
          <w:p w:rsidR="00000000" w:rsidRDefault="00A44DFC">
            <w:pPr>
              <w:rPr>
                <w:rFonts w:eastAsia="Times New Roman"/>
                <w:sz w:val="20"/>
                <w:szCs w:val="20"/>
              </w:rPr>
            </w:pPr>
          </w:p>
        </w:tc>
      </w:tr>
      <w:tr w:rsidR="00000000">
        <w:trPr>
          <w:divId w:val="548684878"/>
        </w:trPr>
        <w:tc>
          <w:tcPr>
            <w:tcW w:w="1800" w:type="pct"/>
            <w:gridSpan w:val="4"/>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50" w:type="pct"/>
            <w:gridSpan w:val="3"/>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gridSpan w:val="4"/>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gridSpan w:val="3"/>
            <w:vAlign w:val="center"/>
            <w:hideMark/>
          </w:tcPr>
          <w:p w:rsidR="00000000" w:rsidRDefault="00A44DFC">
            <w:pPr>
              <w:rPr>
                <w:rFonts w:eastAsia="Times New Roman"/>
                <w:sz w:val="20"/>
                <w:szCs w:val="20"/>
              </w:rPr>
            </w:pPr>
          </w:p>
        </w:tc>
        <w:tc>
          <w:tcPr>
            <w:tcW w:w="250" w:type="pct"/>
            <w:gridSpan w:val="2"/>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300" w:type="pct"/>
            <w:gridSpan w:val="2"/>
            <w:vAlign w:val="center"/>
            <w:hideMark/>
          </w:tcPr>
          <w:p w:rsidR="00000000" w:rsidRDefault="00A44DFC">
            <w:pPr>
              <w:rPr>
                <w:rFonts w:eastAsia="Times New Roman"/>
                <w:sz w:val="20"/>
                <w:szCs w:val="20"/>
              </w:rPr>
            </w:pPr>
          </w:p>
        </w:tc>
        <w:tc>
          <w:tcPr>
            <w:tcW w:w="50" w:type="pct"/>
            <w:gridSpan w:val="3"/>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gridSpan w:val="3"/>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300" w:type="pct"/>
            <w:gridSpan w:val="3"/>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gridSpan w:val="4"/>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977761281"/>
              <w:rPr>
                <w:rFonts w:eastAsia="Times New Roman"/>
                <w:sz w:val="20"/>
                <w:szCs w:val="20"/>
              </w:rPr>
            </w:pPr>
            <w:r>
              <w:rPr>
                <w:rFonts w:ascii="inherit" w:eastAsia="Times New Roman" w:hAnsi="inherit"/>
                <w:sz w:val="20"/>
                <w:szCs w:val="20"/>
              </w:rPr>
              <w:t> </w:t>
            </w:r>
          </w:p>
        </w:tc>
        <w:tc>
          <w:tcPr>
            <w:tcW w:w="0" w:type="auto"/>
            <w:gridSpan w:val="5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548684878"/>
        </w:trPr>
        <w:tc>
          <w:tcPr>
            <w:tcW w:w="0" w:type="auto"/>
            <w:gridSpan w:val="4"/>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2034960426"/>
              <w:rPr>
                <w:rFonts w:eastAsia="Times New Roman"/>
                <w:sz w:val="20"/>
                <w:szCs w:val="20"/>
              </w:rPr>
            </w:pPr>
            <w:r>
              <w:rPr>
                <w:rFonts w:ascii="inherit" w:eastAsia="Times New Roman" w:hAnsi="inherit"/>
                <w:sz w:val="20"/>
                <w:szCs w:val="20"/>
              </w:rPr>
              <w:t> </w:t>
            </w:r>
          </w:p>
        </w:tc>
        <w:tc>
          <w:tcPr>
            <w:tcW w:w="0" w:type="auto"/>
            <w:gridSpan w:val="2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gridSpan w:val="2"/>
            <w:tcMar>
              <w:top w:w="30" w:type="dxa"/>
              <w:left w:w="30" w:type="dxa"/>
              <w:bottom w:w="30" w:type="dxa"/>
              <w:right w:w="30" w:type="dxa"/>
            </w:tcMar>
            <w:vAlign w:val="bottom"/>
            <w:hideMark/>
          </w:tcPr>
          <w:p w:rsidR="00000000" w:rsidRDefault="00A44DFC">
            <w:pPr>
              <w:divId w:val="991906611"/>
              <w:rPr>
                <w:rFonts w:eastAsia="Times New Roman"/>
                <w:sz w:val="20"/>
                <w:szCs w:val="20"/>
              </w:rPr>
            </w:pPr>
            <w:r>
              <w:rPr>
                <w:rFonts w:ascii="inherit" w:eastAsia="Times New Roman" w:hAnsi="inherit"/>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548684878"/>
        </w:trPr>
        <w:tc>
          <w:tcPr>
            <w:tcW w:w="0" w:type="auto"/>
            <w:gridSpan w:val="4"/>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2089577640"/>
              <w:rPr>
                <w:rFonts w:eastAsia="Times New Roman"/>
                <w:sz w:val="20"/>
                <w:szCs w:val="20"/>
              </w:rPr>
            </w:pPr>
            <w:r>
              <w:rPr>
                <w:rFonts w:ascii="inherit" w:eastAsia="Times New Roman" w:hAnsi="inherit"/>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 Net</w:t>
            </w:r>
            <w:r>
              <w:rPr>
                <w:rFonts w:ascii="inherit" w:eastAsia="Times New Roman" w:hAnsi="inherit"/>
                <w:b/>
                <w:bCs/>
                <w:sz w:val="16"/>
                <w:szCs w:val="16"/>
              </w:rPr>
              <w:br/>
            </w:r>
            <w:r>
              <w:rPr>
                <w:rFonts w:ascii="inherit" w:eastAsia="Times New Roman" w:hAnsi="inherit"/>
                <w:b/>
                <w:bCs/>
                <w:sz w:val="16"/>
                <w:szCs w:val="16"/>
              </w:rPr>
              <w:t>Revenue</w:t>
            </w:r>
            <w:r>
              <w:rPr>
                <w:rFonts w:ascii="inherit" w:eastAsia="Times New Roman" w:hAnsi="inherit"/>
                <w:b/>
                <w:bCs/>
                <w:sz w:val="10"/>
                <w:szCs w:val="10"/>
                <w:vertAlign w:val="superscript"/>
              </w:rPr>
              <w:t>(1)</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A44DFC">
            <w:pPr>
              <w:divId w:val="79761350"/>
              <w:rPr>
                <w:rFonts w:eastAsia="Times New Roman"/>
                <w:sz w:val="20"/>
                <w:szCs w:val="20"/>
              </w:rPr>
            </w:pPr>
            <w:r>
              <w:rPr>
                <w:rFonts w:ascii="inherit" w:eastAsia="Times New Roman" w:hAnsi="inherit"/>
                <w:sz w:val="20"/>
                <w:szCs w:val="20"/>
              </w:rPr>
              <w:t> </w:t>
            </w:r>
          </w:p>
        </w:tc>
        <w:tc>
          <w:tcPr>
            <w:tcW w:w="0" w:type="auto"/>
            <w:gridSpan w:val="14"/>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Loss</w:t>
            </w:r>
            <w:r>
              <w:rPr>
                <w:rFonts w:ascii="inherit" w:eastAsia="Times New Roman" w:hAnsi="inherit"/>
                <w:b/>
                <w:bCs/>
                <w:sz w:val="10"/>
                <w:szCs w:val="10"/>
                <w:vertAlign w:val="superscript"/>
              </w:rPr>
              <w:t>(2)</w:t>
            </w:r>
          </w:p>
        </w:tc>
        <w:tc>
          <w:tcPr>
            <w:tcW w:w="0" w:type="auto"/>
            <w:gridSpan w:val="2"/>
            <w:tcMar>
              <w:top w:w="30" w:type="dxa"/>
              <w:left w:w="30" w:type="dxa"/>
              <w:bottom w:w="30" w:type="dxa"/>
              <w:right w:w="30" w:type="dxa"/>
            </w:tcMar>
            <w:vAlign w:val="bottom"/>
            <w:hideMark/>
          </w:tcPr>
          <w:p w:rsidR="00000000" w:rsidRDefault="00A44DFC">
            <w:pPr>
              <w:divId w:val="853498251"/>
              <w:rPr>
                <w:rFonts w:eastAsia="Times New Roman"/>
                <w:sz w:val="20"/>
                <w:szCs w:val="20"/>
              </w:rPr>
            </w:pPr>
            <w:r>
              <w:rPr>
                <w:rFonts w:ascii="inherit" w:eastAsia="Times New Roman" w:hAnsi="inherit"/>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 Net</w:t>
            </w:r>
            <w:r>
              <w:rPr>
                <w:rFonts w:ascii="inherit" w:eastAsia="Times New Roman" w:hAnsi="inherit"/>
                <w:b/>
                <w:bCs/>
                <w:sz w:val="16"/>
                <w:szCs w:val="16"/>
              </w:rPr>
              <w:br/>
            </w:r>
            <w:r>
              <w:rPr>
                <w:rFonts w:ascii="inherit" w:eastAsia="Times New Roman" w:hAnsi="inherit"/>
                <w:b/>
                <w:bCs/>
                <w:sz w:val="16"/>
                <w:szCs w:val="16"/>
              </w:rPr>
              <w:t>Revenue (Loss)</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267811037"/>
              <w:rPr>
                <w:rFonts w:eastAsia="Times New Roman"/>
                <w:sz w:val="20"/>
                <w:szCs w:val="20"/>
              </w:rPr>
            </w:pPr>
            <w:r>
              <w:rPr>
                <w:rFonts w:ascii="inherit" w:eastAsia="Times New Roman" w:hAnsi="inherit"/>
                <w:sz w:val="20"/>
                <w:szCs w:val="20"/>
              </w:rPr>
              <w:t> </w:t>
            </w:r>
          </w:p>
        </w:tc>
        <w:tc>
          <w:tcPr>
            <w:tcW w:w="0" w:type="auto"/>
            <w:gridSpan w:val="8"/>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Income</w:t>
            </w:r>
            <w:r>
              <w:rPr>
                <w:rFonts w:ascii="inherit" w:eastAsia="Times New Roman" w:hAnsi="inherit"/>
                <w:b/>
                <w:bCs/>
                <w:sz w:val="10"/>
                <w:szCs w:val="10"/>
                <w:vertAlign w:val="superscript"/>
              </w:rPr>
              <w:t>(2)</w:t>
            </w:r>
          </w:p>
        </w:tc>
      </w:tr>
      <w:tr w:rsidR="00000000">
        <w:trPr>
          <w:divId w:val="548684878"/>
        </w:trPr>
        <w:tc>
          <w:tcPr>
            <w:tcW w:w="0" w:type="auto"/>
            <w:gridSpan w:val="4"/>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7315874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206039293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gridSpan w:val="2"/>
            <w:tcMar>
              <w:top w:w="30" w:type="dxa"/>
              <w:left w:w="30" w:type="dxa"/>
              <w:bottom w:w="30" w:type="dxa"/>
              <w:right w:w="30" w:type="dxa"/>
            </w:tcMar>
            <w:vAlign w:val="bottom"/>
            <w:hideMark/>
          </w:tcPr>
          <w:p w:rsidR="00000000" w:rsidRDefault="00A44DFC">
            <w:pPr>
              <w:divId w:val="3495736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rsidR="00000000" w:rsidRDefault="00A44DFC">
            <w:pPr>
              <w:divId w:val="38117834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gridSpan w:val="2"/>
            <w:tcMar>
              <w:top w:w="30" w:type="dxa"/>
              <w:left w:w="30" w:type="dxa"/>
              <w:bottom w:w="30" w:type="dxa"/>
              <w:right w:w="30" w:type="dxa"/>
            </w:tcMar>
            <w:vAlign w:val="bottom"/>
            <w:hideMark/>
          </w:tcPr>
          <w:p w:rsidR="00000000" w:rsidRDefault="00A44DFC">
            <w:pPr>
              <w:divId w:val="111281770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rsidR="00000000" w:rsidRDefault="00A44DFC">
            <w:pPr>
              <w:divId w:val="99591757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A44DFC">
            <w:pPr>
              <w:divId w:val="104598463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327321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548684878"/>
        </w:trPr>
        <w:tc>
          <w:tcPr>
            <w:tcW w:w="0" w:type="auto"/>
            <w:gridSpan w:val="4"/>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16522493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3"/>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8,827</w:t>
            </w:r>
          </w:p>
        </w:tc>
        <w:tc>
          <w:tcPr>
            <w:tcW w:w="0" w:type="auto"/>
            <w:gridSpan w:val="2"/>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55715760"/>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2582517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(1,524</w:t>
            </w:r>
          </w:p>
        </w:tc>
        <w:tc>
          <w:tcPr>
            <w:tcW w:w="0" w:type="auto"/>
            <w:gridSpan w:val="2"/>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95253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68</w:t>
            </w:r>
          </w:p>
        </w:tc>
        <w:tc>
          <w:tcPr>
            <w:tcW w:w="0" w:type="auto"/>
            <w:gridSpan w:val="3"/>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9275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gridSpan w:val="3"/>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9,109</w:t>
            </w:r>
          </w:p>
        </w:tc>
        <w:tc>
          <w:tcPr>
            <w:tcW w:w="0" w:type="auto"/>
            <w:gridSpan w:val="2"/>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332145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64</w:t>
            </w:r>
          </w:p>
        </w:tc>
        <w:tc>
          <w:tcPr>
            <w:tcW w:w="0" w:type="auto"/>
            <w:gridSpan w:val="2"/>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A44DFC">
            <w:pPr>
              <w:divId w:val="16051091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gridSpan w:val="2"/>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1,689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486556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8684878"/>
        </w:trPr>
        <w:tc>
          <w:tcPr>
            <w:tcW w:w="0" w:type="auto"/>
            <w:gridSpan w:val="4"/>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A44DFC">
            <w:pPr>
              <w:divId w:val="109644404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3,545</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0277228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w:t>
            </w:r>
          </w:p>
        </w:tc>
        <w:tc>
          <w:tcPr>
            <w:tcW w:w="0" w:type="auto"/>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16051387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(166</w:t>
            </w:r>
          </w:p>
        </w:tc>
        <w:tc>
          <w:tcPr>
            <w:tcW w:w="0" w:type="auto"/>
            <w:gridSpan w:val="2"/>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30" w:type="dxa"/>
            </w:tcMar>
            <w:vAlign w:val="bottom"/>
            <w:hideMark/>
          </w:tcPr>
          <w:p w:rsidR="00000000" w:rsidRDefault="00A44DFC">
            <w:pPr>
              <w:divId w:val="1222399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gridSpan w:val="3"/>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43170514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3,714</w:t>
            </w:r>
          </w:p>
        </w:tc>
        <w:tc>
          <w:tcPr>
            <w:tcW w:w="0" w:type="auto"/>
            <w:gridSpan w:val="2"/>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2119786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8839006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3863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33</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gridSpan w:val="4"/>
            <w:shd w:val="clear" w:color="auto" w:fill="CCEEFF"/>
            <w:tcMar>
              <w:top w:w="30" w:type="dxa"/>
              <w:left w:w="30" w:type="dxa"/>
              <w:bottom w:w="30" w:type="dxa"/>
              <w:right w:w="30" w:type="dxa"/>
            </w:tcMar>
            <w:vAlign w:val="center"/>
            <w:hideMark/>
          </w:tcPr>
          <w:p w:rsidR="00000000" w:rsidRDefault="00A44DFC">
            <w:pPr>
              <w:divId w:val="1760248025"/>
              <w:rPr>
                <w:rFonts w:eastAsia="Times New Roman"/>
                <w:sz w:val="18"/>
                <w:szCs w:val="18"/>
              </w:rPr>
            </w:pPr>
            <w:r>
              <w:rPr>
                <w:rFonts w:ascii="inherit" w:eastAsia="Times New Roman" w:hAnsi="inherit"/>
                <w:sz w:val="18"/>
                <w:szCs w:val="18"/>
              </w:rPr>
              <w:t>Commercial Banking</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A44DFC">
            <w:pPr>
              <w:divId w:val="134521147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1,427</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8554513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0670800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(529</w:t>
            </w:r>
          </w:p>
        </w:tc>
        <w:tc>
          <w:tcPr>
            <w:tcW w:w="0" w:type="auto"/>
            <w:gridSpan w:val="2"/>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476869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w:t>
            </w:r>
          </w:p>
        </w:tc>
        <w:tc>
          <w:tcPr>
            <w:tcW w:w="0" w:type="auto"/>
            <w:gridSpan w:val="3"/>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56613628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1,390</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487449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7903368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8954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gridSpan w:val="4"/>
            <w:tcMar>
              <w:top w:w="30" w:type="dxa"/>
              <w:left w:w="30" w:type="dxa"/>
              <w:bottom w:w="30" w:type="dxa"/>
              <w:right w:w="30" w:type="dxa"/>
            </w:tcMar>
            <w:vAlign w:val="center"/>
            <w:hideMark/>
          </w:tcPr>
          <w:p w:rsidR="00000000" w:rsidRDefault="00A44DFC">
            <w:pPr>
              <w:divId w:val="1088112147"/>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A44DFC">
            <w:pPr>
              <w:divId w:val="149090590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080290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62790240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(38</w:t>
            </w:r>
          </w:p>
        </w:tc>
        <w:tc>
          <w:tcPr>
            <w:tcW w:w="0" w:type="auto"/>
            <w:gridSpan w:val="2"/>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30" w:type="dxa"/>
            </w:tcMar>
            <w:vAlign w:val="bottom"/>
            <w:hideMark/>
          </w:tcPr>
          <w:p w:rsidR="00000000" w:rsidRDefault="00A44DFC">
            <w:pPr>
              <w:divId w:val="345524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gridSpan w:val="3"/>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196765932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gridSpan w:val="2"/>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gridSpan w:val="2"/>
            <w:tcMar>
              <w:top w:w="30" w:type="dxa"/>
              <w:left w:w="30" w:type="dxa"/>
              <w:bottom w:w="30" w:type="dxa"/>
              <w:right w:w="30" w:type="dxa"/>
            </w:tcMar>
            <w:vAlign w:val="bottom"/>
            <w:hideMark/>
          </w:tcPr>
          <w:p w:rsidR="00000000" w:rsidRDefault="00A44DFC">
            <w:pPr>
              <w:divId w:val="11855525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gridSpan w:val="2"/>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484381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51577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gridSpan w:val="4"/>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3619828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13,805</w:t>
            </w:r>
          </w:p>
        </w:tc>
        <w:tc>
          <w:tcPr>
            <w:tcW w:w="0" w:type="auto"/>
            <w:gridSpan w:val="2"/>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95971777"/>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093212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(2,257</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76531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391157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14,207</w:t>
            </w:r>
          </w:p>
        </w:tc>
        <w:tc>
          <w:tcPr>
            <w:tcW w:w="0" w:type="auto"/>
            <w:gridSpan w:val="2"/>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4894425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A44DFC">
            <w:pPr>
              <w:divId w:val="1983243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3,026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038806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119"/>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2549378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Total net revenue (loss) consists of net interest income and non-interest income.</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5762324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Net income (loss) for our business segments and the Other category is based on income (loss) from continuing operations, net of tax.</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99930804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Some of our commercia</w:t>
            </w:r>
            <w:r>
              <w:rPr>
                <w:rFonts w:eastAsia="Times New Roman"/>
                <w:color w:val="000000"/>
                <w:sz w:val="16"/>
                <w:szCs w:val="16"/>
              </w:rPr>
              <w:t>l investments generate tax-exempt income, tax credits or other tax benefits. Accordingly, we present our Commercial Banking revenue and yields on a taxable-equivalent basis, calculated using the federal statutory tax rate of 21% and state taxes where appli</w:t>
            </w:r>
            <w:r>
              <w:rPr>
                <w:rFonts w:eastAsia="Times New Roman"/>
                <w:color w:val="000000"/>
                <w:sz w:val="16"/>
                <w:szCs w:val="16"/>
              </w:rPr>
              <w:t>cable, with offsetting reductions to the Other category.</w:t>
            </w:r>
            <w:r>
              <w:rPr>
                <w:rFonts w:eastAsia="Times New Roman"/>
                <w:color w:val="000000"/>
                <w:sz w:val="10"/>
                <w:szCs w:val="10"/>
                <w:vertAlign w:val="superscript"/>
              </w:rPr>
              <w:t xml:space="preserve"> </w:t>
            </w:r>
            <w:r>
              <w:rPr>
                <w:rFonts w:eastAsia="Times New Roman"/>
                <w:color w:val="000000"/>
                <w:sz w:val="16"/>
                <w:szCs w:val="16"/>
              </w:rPr>
              <w:t> </w:t>
            </w:r>
          </w:p>
        </w:tc>
      </w:tr>
    </w:tbl>
    <w:p w:rsidR="00000000" w:rsidRDefault="00A44DFC">
      <w:pPr>
        <w:jc w:val="both"/>
        <w:divId w:val="572617057"/>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2970"/>
        <w:gridCol w:w="105"/>
        <w:gridCol w:w="562"/>
        <w:gridCol w:w="105"/>
        <w:gridCol w:w="562"/>
        <w:gridCol w:w="105"/>
        <w:gridCol w:w="562"/>
        <w:gridCol w:w="105"/>
        <w:gridCol w:w="562"/>
        <w:gridCol w:w="105"/>
        <w:gridCol w:w="562"/>
        <w:gridCol w:w="105"/>
        <w:gridCol w:w="562"/>
        <w:gridCol w:w="105"/>
        <w:gridCol w:w="562"/>
        <w:gridCol w:w="105"/>
        <w:gridCol w:w="562"/>
      </w:tblGrid>
      <w:tr w:rsidR="00000000">
        <w:trPr>
          <w:divId w:val="572617057"/>
        </w:trPr>
        <w:tc>
          <w:tcPr>
            <w:tcW w:w="0" w:type="auto"/>
            <w:gridSpan w:val="17"/>
            <w:vAlign w:val="center"/>
            <w:hideMark/>
          </w:tcPr>
          <w:p w:rsidR="00000000" w:rsidRDefault="00A44DFC">
            <w:pPr>
              <w:rPr>
                <w:rFonts w:eastAsia="Times New Roman"/>
                <w:sz w:val="20"/>
                <w:szCs w:val="20"/>
              </w:rPr>
            </w:pPr>
          </w:p>
        </w:tc>
      </w:tr>
      <w:tr w:rsidR="00000000">
        <w:trPr>
          <w:divId w:val="572617057"/>
        </w:trPr>
        <w:tc>
          <w:tcPr>
            <w:tcW w:w="1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r>
      <w:tr w:rsidR="00000000">
        <w:trPr>
          <w:divId w:val="572617057"/>
        </w:trPr>
        <w:tc>
          <w:tcPr>
            <w:tcW w:w="0" w:type="auto"/>
            <w:tcMar>
              <w:top w:w="30" w:type="dxa"/>
              <w:left w:w="30" w:type="dxa"/>
              <w:bottom w:w="30" w:type="dxa"/>
              <w:right w:w="30" w:type="dxa"/>
            </w:tcMar>
            <w:vAlign w:val="bottom"/>
            <w:hideMark/>
          </w:tcPr>
          <w:p w:rsidR="00000000" w:rsidRDefault="00A44DFC">
            <w:pPr>
              <w:divId w:val="1715885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83357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59781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34852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58103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20138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99355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15262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50889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13836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88000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07557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45306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90748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58226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08897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41194280"/>
              <w:rPr>
                <w:rFonts w:eastAsia="Times New Roman"/>
                <w:sz w:val="20"/>
                <w:szCs w:val="20"/>
              </w:rPr>
            </w:pPr>
            <w:r>
              <w:rPr>
                <w:rFonts w:ascii="inherit" w:eastAsia="Times New Roman" w:hAnsi="inherit"/>
                <w:sz w:val="20"/>
                <w:szCs w:val="20"/>
              </w:rPr>
              <w:t> </w:t>
            </w:r>
          </w:p>
        </w:tc>
      </w:tr>
    </w:tbl>
    <w:p w:rsidR="00000000" w:rsidRDefault="00A44DFC">
      <w:pPr>
        <w:divId w:val="111517961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46782702"/>
          <w:jc w:val="center"/>
        </w:trPr>
        <w:tc>
          <w:tcPr>
            <w:tcW w:w="0" w:type="auto"/>
            <w:gridSpan w:val="3"/>
            <w:vAlign w:val="center"/>
            <w:hideMark/>
          </w:tcPr>
          <w:p w:rsidR="00000000" w:rsidRDefault="00A44DFC">
            <w:pPr>
              <w:rPr>
                <w:rFonts w:eastAsia="Times New Roman"/>
                <w:sz w:val="20"/>
                <w:szCs w:val="20"/>
              </w:rPr>
            </w:pPr>
          </w:p>
        </w:tc>
      </w:tr>
      <w:tr w:rsidR="00000000">
        <w:trPr>
          <w:divId w:val="1346782702"/>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346782702"/>
          <w:jc w:val="center"/>
        </w:trPr>
        <w:tc>
          <w:tcPr>
            <w:tcW w:w="0" w:type="auto"/>
            <w:gridSpan w:val="3"/>
            <w:tcMar>
              <w:top w:w="30" w:type="dxa"/>
              <w:left w:w="30" w:type="dxa"/>
              <w:bottom w:w="30" w:type="dxa"/>
              <w:right w:w="30" w:type="dxa"/>
            </w:tcMar>
            <w:vAlign w:val="bottom"/>
            <w:hideMark/>
          </w:tcPr>
          <w:p w:rsidR="00000000" w:rsidRDefault="00A44DFC">
            <w:pPr>
              <w:divId w:val="1127578796"/>
              <w:rPr>
                <w:rFonts w:eastAsia="Times New Roman"/>
                <w:sz w:val="20"/>
                <w:szCs w:val="20"/>
              </w:rPr>
            </w:pPr>
            <w:r>
              <w:rPr>
                <w:rFonts w:ascii="inherit" w:eastAsia="Times New Roman" w:hAnsi="inherit"/>
                <w:sz w:val="20"/>
                <w:szCs w:val="20"/>
              </w:rPr>
              <w:t> </w:t>
            </w:r>
          </w:p>
        </w:tc>
      </w:tr>
      <w:tr w:rsidR="00000000">
        <w:trPr>
          <w:divId w:val="1346782702"/>
          <w:jc w:val="center"/>
        </w:trPr>
        <w:tc>
          <w:tcPr>
            <w:tcW w:w="0" w:type="auto"/>
            <w:tcMar>
              <w:top w:w="30" w:type="dxa"/>
              <w:left w:w="30" w:type="dxa"/>
              <w:bottom w:w="30" w:type="dxa"/>
              <w:right w:w="30" w:type="dxa"/>
            </w:tcMar>
            <w:vAlign w:val="bottom"/>
            <w:hideMark/>
          </w:tcPr>
          <w:p w:rsidR="00000000" w:rsidRDefault="00A44DFC">
            <w:pPr>
              <w:divId w:val="1966080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22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A44DFC">
      <w:pPr>
        <w:spacing w:line="288" w:lineRule="auto"/>
        <w:jc w:val="both"/>
        <w:divId w:val="151873361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448161803"/>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Credit Card Business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primary sources of revenue for our Credit Card business are net interest income, net interchange income and fees collected from customers. Expenses primarily consist of the provision for credit losses, operating costs and marketing expenses.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Credit</w:t>
      </w:r>
      <w:r>
        <w:rPr>
          <w:rFonts w:ascii="inherit" w:eastAsia="Times New Roman" w:hAnsi="inherit"/>
          <w:sz w:val="20"/>
          <w:szCs w:val="20"/>
        </w:rPr>
        <w:t xml:space="preserve"> Card business generated net loss from continuing operations of</w:t>
      </w:r>
      <w:r>
        <w:rPr>
          <w:rFonts w:ascii="inherit" w:eastAsia="Times New Roman" w:hAnsi="inherit"/>
          <w:sz w:val="20"/>
          <w:szCs w:val="20"/>
        </w:rPr>
        <w:t xml:space="preserve"> </w:t>
      </w:r>
      <w:r>
        <w:rPr>
          <w:rFonts w:ascii="inherit" w:eastAsia="Times New Roman" w:hAnsi="inherit"/>
          <w:sz w:val="20"/>
          <w:szCs w:val="20"/>
        </w:rPr>
        <w:t>$533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and first six months of 2020, respectively, compared to net income of $938 million and $1.7 billion in</w:t>
      </w:r>
      <w:r>
        <w:rPr>
          <w:rFonts w:ascii="inherit" w:eastAsia="Times New Roman" w:hAnsi="inherit"/>
          <w:sz w:val="20"/>
          <w:szCs w:val="20"/>
        </w:rPr>
        <w:t xml:space="preserve"> </w:t>
      </w:r>
      <w:r>
        <w:rPr>
          <w:rFonts w:ascii="inherit" w:eastAsia="Times New Roman" w:hAnsi="inherit"/>
          <w:sz w:val="20"/>
          <w:szCs w:val="20"/>
        </w:rPr>
        <w:t>the second quarter and first six mont</w:t>
      </w:r>
      <w:r>
        <w:rPr>
          <w:rFonts w:ascii="inherit" w:eastAsia="Times New Roman" w:hAnsi="inherit"/>
          <w:sz w:val="20"/>
          <w:szCs w:val="20"/>
        </w:rPr>
        <w:t>hs of 2019, respectively.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summarizes the financial results of our Credit Card business and displays selected key metrics for the periods indicated.</w:t>
      </w:r>
    </w:p>
    <w:p w:rsidR="00000000" w:rsidRDefault="00A44DFC">
      <w:pPr>
        <w:spacing w:line="288" w:lineRule="auto"/>
        <w:divId w:val="1120342755"/>
        <w:rPr>
          <w:rFonts w:eastAsia="Times New Roman"/>
          <w:sz w:val="20"/>
          <w:szCs w:val="20"/>
        </w:rPr>
      </w:pPr>
      <w:r>
        <w:rPr>
          <w:rFonts w:eastAsia="Times New Roman"/>
          <w:b/>
          <w:bCs/>
          <w:color w:val="000000"/>
          <w:sz w:val="18"/>
          <w:szCs w:val="18"/>
        </w:rPr>
        <w:t>Table 10: Credit Card Business Results</w:t>
      </w:r>
    </w:p>
    <w:tbl>
      <w:tblPr>
        <w:tblW w:w="5000" w:type="pct"/>
        <w:tblCellMar>
          <w:left w:w="0" w:type="dxa"/>
          <w:right w:w="0" w:type="dxa"/>
        </w:tblCellMar>
        <w:tblLook w:val="04A0" w:firstRow="1" w:lastRow="0" w:firstColumn="1" w:lastColumn="0" w:noHBand="0" w:noVBand="1"/>
      </w:tblPr>
      <w:tblGrid>
        <w:gridCol w:w="1955"/>
        <w:gridCol w:w="105"/>
        <w:gridCol w:w="128"/>
        <w:gridCol w:w="682"/>
        <w:gridCol w:w="206"/>
        <w:gridCol w:w="105"/>
        <w:gridCol w:w="123"/>
        <w:gridCol w:w="881"/>
        <w:gridCol w:w="191"/>
        <w:gridCol w:w="105"/>
        <w:gridCol w:w="398"/>
        <w:gridCol w:w="375"/>
        <w:gridCol w:w="105"/>
        <w:gridCol w:w="128"/>
        <w:gridCol w:w="682"/>
        <w:gridCol w:w="206"/>
        <w:gridCol w:w="105"/>
        <w:gridCol w:w="122"/>
        <w:gridCol w:w="635"/>
        <w:gridCol w:w="191"/>
        <w:gridCol w:w="105"/>
        <w:gridCol w:w="398"/>
        <w:gridCol w:w="375"/>
      </w:tblGrid>
      <w:tr w:rsidR="00000000">
        <w:trPr>
          <w:divId w:val="229316421"/>
        </w:trPr>
        <w:tc>
          <w:tcPr>
            <w:tcW w:w="0" w:type="auto"/>
            <w:gridSpan w:val="23"/>
            <w:vAlign w:val="center"/>
            <w:hideMark/>
          </w:tcPr>
          <w:p w:rsidR="00000000" w:rsidRDefault="00A44DFC">
            <w:pPr>
              <w:spacing w:line="288" w:lineRule="auto"/>
              <w:rPr>
                <w:rFonts w:eastAsia="Times New Roman"/>
                <w:sz w:val="20"/>
                <w:szCs w:val="20"/>
              </w:rPr>
            </w:pPr>
          </w:p>
        </w:tc>
      </w:tr>
      <w:tr w:rsidR="00000000">
        <w:trPr>
          <w:divId w:val="229316421"/>
        </w:trPr>
        <w:tc>
          <w:tcPr>
            <w:tcW w:w="19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229316421"/>
        </w:trPr>
        <w:tc>
          <w:tcPr>
            <w:tcW w:w="0" w:type="auto"/>
            <w:tcMar>
              <w:top w:w="30" w:type="dxa"/>
              <w:left w:w="54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A44DFC">
            <w:pPr>
              <w:divId w:val="376201696"/>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1867523019"/>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229316421"/>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A44DFC">
            <w:pPr>
              <w:divId w:val="11898312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112177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2930979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Change</w:t>
            </w:r>
          </w:p>
        </w:tc>
        <w:tc>
          <w:tcPr>
            <w:tcW w:w="0" w:type="auto"/>
            <w:tcMar>
              <w:top w:w="30" w:type="dxa"/>
              <w:left w:w="30" w:type="dxa"/>
              <w:bottom w:w="30" w:type="dxa"/>
              <w:right w:w="30" w:type="dxa"/>
            </w:tcMar>
            <w:vAlign w:val="bottom"/>
            <w:hideMark/>
          </w:tcPr>
          <w:p w:rsidR="00000000" w:rsidRDefault="00A44DFC">
            <w:pPr>
              <w:divId w:val="11187670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4018329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756632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Change</w:t>
            </w:r>
          </w:p>
        </w:tc>
      </w:tr>
      <w:tr w:rsidR="00000000">
        <w:trPr>
          <w:divId w:val="22931642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A44DFC">
            <w:pPr>
              <w:divId w:val="15561636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99202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98437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95936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46903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11029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0688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72841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376523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74037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24688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53381467"/>
              <w:rPr>
                <w:rFonts w:eastAsia="Times New Roman"/>
                <w:sz w:val="20"/>
                <w:szCs w:val="20"/>
              </w:rPr>
            </w:pPr>
            <w:r>
              <w:rPr>
                <w:rFonts w:ascii="inherit" w:eastAsia="Times New Roman" w:hAnsi="inherit"/>
                <w:sz w:val="20"/>
                <w:szCs w:val="20"/>
              </w:rPr>
              <w:t> </w:t>
            </w:r>
          </w:p>
        </w:tc>
      </w:tr>
      <w:tr w:rsidR="00000000">
        <w:trPr>
          <w:divId w:val="22931642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A44DFC">
            <w:pPr>
              <w:divId w:val="1109935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3,369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40999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3,531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87047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147163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7,071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7349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7,121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9981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2931642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90854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845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1420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1,038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20236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(19</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819329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1,756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55170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1,988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23214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29316421"/>
        </w:trPr>
        <w:tc>
          <w:tcPr>
            <w:tcW w:w="0" w:type="auto"/>
            <w:tcMar>
              <w:top w:w="30" w:type="dxa"/>
              <w:left w:w="30" w:type="dxa"/>
              <w:bottom w:w="30" w:type="dxa"/>
              <w:right w:w="30" w:type="dxa"/>
            </w:tcMar>
            <w:vAlign w:val="center"/>
            <w:hideMark/>
          </w:tcPr>
          <w:p w:rsidR="00000000" w:rsidRDefault="00A44DFC">
            <w:pPr>
              <w:divId w:val="1724720769"/>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6097499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4,214</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121858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4,569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04909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8330630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8,827</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858790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9,109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5404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2931642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412121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2,944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61219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1,095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09844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15551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6,646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59970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2,484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14868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2931642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A44DFC">
            <w:pPr>
              <w:divId w:val="3003112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1,969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6148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2,253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913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5779814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4,177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0034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4,424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1493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2931642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A44DFC">
            <w:pPr>
              <w:divId w:val="7370974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702805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1,221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2788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511640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(1,996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3473720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2,201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12346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2931642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tax provision (benefit)</w:t>
            </w:r>
          </w:p>
        </w:tc>
        <w:tc>
          <w:tcPr>
            <w:tcW w:w="0" w:type="auto"/>
            <w:tcMar>
              <w:top w:w="30" w:type="dxa"/>
              <w:left w:w="30" w:type="dxa"/>
              <w:bottom w:w="30" w:type="dxa"/>
              <w:right w:w="30" w:type="dxa"/>
            </w:tcMar>
            <w:vAlign w:val="bottom"/>
            <w:hideMark/>
          </w:tcPr>
          <w:p w:rsidR="00000000" w:rsidRDefault="00A44DFC">
            <w:pPr>
              <w:divId w:val="328869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(166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060204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283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33275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94278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(472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599070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512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09540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22931642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A44DFC">
            <w:pPr>
              <w:divId w:val="623198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398451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938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79659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2588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(1,524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8320230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1,689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28482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2931642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A44DFC">
            <w:pPr>
              <w:divId w:val="1391853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51912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29389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31687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81308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392122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55037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11817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72394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26647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25908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2006585381"/>
              <w:rPr>
                <w:rFonts w:eastAsia="Times New Roman"/>
                <w:sz w:val="20"/>
                <w:szCs w:val="20"/>
              </w:rPr>
            </w:pPr>
            <w:r>
              <w:rPr>
                <w:rFonts w:ascii="inherit" w:eastAsia="Times New Roman" w:hAnsi="inherit"/>
                <w:sz w:val="20"/>
                <w:szCs w:val="20"/>
              </w:rPr>
              <w:t> </w:t>
            </w:r>
          </w:p>
        </w:tc>
      </w:tr>
      <w:tr w:rsidR="00000000">
        <w:trPr>
          <w:divId w:val="229316421"/>
        </w:trPr>
        <w:tc>
          <w:tcPr>
            <w:tcW w:w="0" w:type="auto"/>
            <w:shd w:val="clear" w:color="auto" w:fill="CCEEFF"/>
            <w:tcMar>
              <w:top w:w="30" w:type="dxa"/>
              <w:left w:w="30" w:type="dxa"/>
              <w:bottom w:w="30" w:type="dxa"/>
              <w:right w:w="30" w:type="dxa"/>
            </w:tcMar>
            <w:vAlign w:val="center"/>
            <w:hideMark/>
          </w:tcPr>
          <w:p w:rsidR="00000000" w:rsidRDefault="00A44DFC">
            <w:pPr>
              <w:divId w:val="1595212008"/>
              <w:rPr>
                <w:rFonts w:eastAsia="Times New Roman"/>
                <w:sz w:val="18"/>
                <w:szCs w:val="18"/>
              </w:rPr>
            </w:pPr>
            <w:r>
              <w:rPr>
                <w:rFonts w:ascii="inherit" w:eastAsia="Times New Roman" w:hAnsi="inherit"/>
                <w:sz w:val="18"/>
                <w:szCs w:val="18"/>
              </w:rPr>
              <w:t>Average loans held for investment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1115559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108,748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05737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110,798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87168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61114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115,762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35805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111,125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55711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29316421"/>
        </w:trPr>
        <w:tc>
          <w:tcPr>
            <w:tcW w:w="0" w:type="auto"/>
            <w:tcMar>
              <w:top w:w="30" w:type="dxa"/>
              <w:left w:w="30" w:type="dxa"/>
              <w:bottom w:w="30" w:type="dxa"/>
              <w:right w:w="30" w:type="dxa"/>
            </w:tcMar>
            <w:vAlign w:val="center"/>
            <w:hideMark/>
          </w:tcPr>
          <w:p w:rsidR="00000000" w:rsidRDefault="00A44DFC">
            <w:pPr>
              <w:divId w:val="1306546685"/>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A44DFC">
            <w:pPr>
              <w:divId w:val="139468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13.72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789397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15.66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516770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(194</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A44DFC">
            <w:pPr>
              <w:divId w:val="821435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14.11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475220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15.72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762260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)bps</w:t>
            </w:r>
          </w:p>
        </w:tc>
      </w:tr>
      <w:tr w:rsidR="00000000">
        <w:trPr>
          <w:divId w:val="229316421"/>
        </w:trPr>
        <w:tc>
          <w:tcPr>
            <w:tcW w:w="0" w:type="auto"/>
            <w:shd w:val="clear" w:color="auto" w:fill="CCEEFF"/>
            <w:tcMar>
              <w:top w:w="30" w:type="dxa"/>
              <w:left w:w="30" w:type="dxa"/>
              <w:bottom w:w="30" w:type="dxa"/>
              <w:right w:w="30" w:type="dxa"/>
            </w:tcMar>
            <w:vAlign w:val="center"/>
            <w:hideMark/>
          </w:tcPr>
          <w:p w:rsidR="00000000" w:rsidRDefault="00A44DFC">
            <w:pPr>
              <w:divId w:val="625353723"/>
              <w:rPr>
                <w:rFonts w:eastAsia="Times New Roman"/>
                <w:sz w:val="18"/>
                <w:szCs w:val="18"/>
              </w:rPr>
            </w:pPr>
            <w:r>
              <w:rPr>
                <w:rFonts w:ascii="inherit" w:eastAsia="Times New Roman" w:hAnsi="inherit"/>
                <w:sz w:val="18"/>
                <w:szCs w:val="18"/>
              </w:rPr>
              <w:t>Total net revenue margin</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A44DFC">
            <w:pPr>
              <w:divId w:val="1461651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15.50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90734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16.50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83579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511065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15.25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26344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16.39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6081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2931642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A44DFC">
            <w:pPr>
              <w:divId w:val="71244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1,211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3726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1,320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3556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932200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2,647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79474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2,684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1070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2931642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A44DFC">
            <w:pPr>
              <w:divId w:val="941569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4.46</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34334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4.76</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56878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A44DFC">
            <w:pPr>
              <w:divId w:val="1263878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4.57</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904296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4.83</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54812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)bps</w:t>
            </w:r>
          </w:p>
        </w:tc>
      </w:tr>
      <w:tr w:rsidR="00000000">
        <w:trPr>
          <w:divId w:val="22931642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Purchase volume</w:t>
            </w:r>
          </w:p>
        </w:tc>
        <w:tc>
          <w:tcPr>
            <w:tcW w:w="0" w:type="auto"/>
            <w:tcMar>
              <w:top w:w="30" w:type="dxa"/>
              <w:left w:w="30" w:type="dxa"/>
              <w:bottom w:w="30" w:type="dxa"/>
              <w:right w:w="30" w:type="dxa"/>
            </w:tcMar>
            <w:vAlign w:val="bottom"/>
            <w:hideMark/>
          </w:tcPr>
          <w:p w:rsidR="00000000" w:rsidRDefault="00A44DFC">
            <w:pPr>
              <w:divId w:val="1824811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90,149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2849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106,903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71408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412043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190,069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94345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200,100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8542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29316421"/>
        </w:trPr>
        <w:tc>
          <w:tcPr>
            <w:tcW w:w="0" w:type="auto"/>
            <w:tcMar>
              <w:top w:w="30" w:type="dxa"/>
              <w:left w:w="30" w:type="dxa"/>
              <w:bottom w:w="30" w:type="dxa"/>
              <w:right w:w="30" w:type="dxa"/>
            </w:tcMar>
            <w:vAlign w:val="bottom"/>
            <w:hideMark/>
          </w:tcPr>
          <w:p w:rsidR="00000000" w:rsidRDefault="00A44DFC">
            <w:pPr>
              <w:divId w:val="380981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881909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17776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490434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07074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65595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06434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340201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91476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675245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75539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97423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595435427"/>
              <w:rPr>
                <w:rFonts w:eastAsia="Times New Roman"/>
                <w:sz w:val="20"/>
                <w:szCs w:val="20"/>
              </w:rPr>
            </w:pPr>
            <w:r>
              <w:rPr>
                <w:rFonts w:ascii="inherit" w:eastAsia="Times New Roman" w:hAnsi="inherit"/>
                <w:sz w:val="20"/>
                <w:szCs w:val="20"/>
              </w:rPr>
              <w:t> </w:t>
            </w:r>
          </w:p>
        </w:tc>
      </w:tr>
      <w:tr w:rsidR="00000000">
        <w:trPr>
          <w:divId w:val="229316421"/>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A44DFC">
            <w:pPr>
              <w:divId w:val="10913133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3193844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A44DFC">
            <w:pPr>
              <w:divId w:val="1611740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Change</w:t>
            </w:r>
          </w:p>
        </w:tc>
        <w:tc>
          <w:tcPr>
            <w:tcW w:w="0" w:type="auto"/>
            <w:tcMar>
              <w:top w:w="30" w:type="dxa"/>
              <w:left w:w="30" w:type="dxa"/>
              <w:bottom w:w="30" w:type="dxa"/>
              <w:right w:w="30" w:type="dxa"/>
            </w:tcMar>
            <w:vAlign w:val="bottom"/>
            <w:hideMark/>
          </w:tcPr>
          <w:p w:rsidR="00000000" w:rsidRDefault="00A44DFC">
            <w:pPr>
              <w:divId w:val="1852141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56112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58083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06384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00382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584068245"/>
              <w:rPr>
                <w:rFonts w:eastAsia="Times New Roman"/>
                <w:sz w:val="20"/>
                <w:szCs w:val="20"/>
              </w:rPr>
            </w:pPr>
            <w:r>
              <w:rPr>
                <w:rFonts w:ascii="inherit" w:eastAsia="Times New Roman" w:hAnsi="inherit"/>
                <w:sz w:val="20"/>
                <w:szCs w:val="20"/>
              </w:rPr>
              <w:t> </w:t>
            </w:r>
          </w:p>
        </w:tc>
      </w:tr>
      <w:tr w:rsidR="00000000">
        <w:trPr>
          <w:divId w:val="22931642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A44DFC">
            <w:pPr>
              <w:divId w:val="14006382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40505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14928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71873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77641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408528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44010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80602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734853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55685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99815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456029722"/>
              <w:rPr>
                <w:rFonts w:eastAsia="Times New Roman"/>
                <w:sz w:val="20"/>
                <w:szCs w:val="20"/>
              </w:rPr>
            </w:pPr>
            <w:r>
              <w:rPr>
                <w:rFonts w:ascii="inherit" w:eastAsia="Times New Roman" w:hAnsi="inherit"/>
                <w:sz w:val="20"/>
                <w:szCs w:val="20"/>
              </w:rPr>
              <w:t> </w:t>
            </w:r>
          </w:p>
        </w:tc>
      </w:tr>
      <w:tr w:rsidR="00000000">
        <w:trPr>
          <w:divId w:val="229316421"/>
        </w:trPr>
        <w:tc>
          <w:tcPr>
            <w:tcW w:w="0" w:type="auto"/>
            <w:tcMar>
              <w:top w:w="30" w:type="dxa"/>
              <w:left w:w="30" w:type="dxa"/>
              <w:bottom w:w="30" w:type="dxa"/>
              <w:right w:w="30" w:type="dxa"/>
            </w:tcMar>
            <w:vAlign w:val="center"/>
            <w:hideMark/>
          </w:tcPr>
          <w:p w:rsidR="00000000" w:rsidRDefault="00A44DFC">
            <w:pPr>
              <w:divId w:val="1659073700"/>
              <w:rPr>
                <w:rFonts w:eastAsia="Times New Roman"/>
                <w:sz w:val="18"/>
                <w:szCs w:val="18"/>
              </w:rPr>
            </w:pPr>
            <w:r>
              <w:rPr>
                <w:rFonts w:ascii="inherit" w:eastAsia="Times New Roman" w:hAnsi="inherit"/>
                <w:sz w:val="18"/>
                <w:szCs w:val="18"/>
              </w:rPr>
              <w:t>Loans held for investment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826623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107,310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63750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128,236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14862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A44DFC">
            <w:pPr>
              <w:divId w:val="1885677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17343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27092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63441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rPr>
                <w:rFonts w:eastAsia="Times New Roman"/>
                <w:sz w:val="18"/>
                <w:szCs w:val="18"/>
              </w:rPr>
            </w:pPr>
          </w:p>
        </w:tc>
      </w:tr>
      <w:tr w:rsidR="00000000">
        <w:trPr>
          <w:divId w:val="22931642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30+ day performing delinquency rate</w:t>
            </w:r>
          </w:p>
        </w:tc>
        <w:tc>
          <w:tcPr>
            <w:tcW w:w="0" w:type="auto"/>
            <w:shd w:val="clear" w:color="auto" w:fill="CCEEFF"/>
            <w:tcMar>
              <w:top w:w="30" w:type="dxa"/>
              <w:left w:w="30" w:type="dxa"/>
              <w:bottom w:w="30" w:type="dxa"/>
              <w:right w:w="30" w:type="dxa"/>
            </w:tcMar>
            <w:vAlign w:val="bottom"/>
            <w:hideMark/>
          </w:tcPr>
          <w:p w:rsidR="00000000" w:rsidRDefault="00A44DFC">
            <w:pPr>
              <w:divId w:val="1717924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2.74</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2046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3.89</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94853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47212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916645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42192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99557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shd w:val="clear" w:color="auto" w:fill="CCEEFF"/>
            <w:vAlign w:val="bottom"/>
            <w:hideMark/>
          </w:tcPr>
          <w:p w:rsidR="00000000" w:rsidRDefault="00A44DFC">
            <w:pPr>
              <w:rPr>
                <w:rFonts w:eastAsia="Times New Roman"/>
                <w:sz w:val="20"/>
                <w:szCs w:val="20"/>
              </w:rPr>
            </w:pPr>
          </w:p>
        </w:tc>
      </w:tr>
      <w:tr w:rsidR="00000000">
        <w:trPr>
          <w:divId w:val="22931642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30+ day delinquency rate</w:t>
            </w:r>
          </w:p>
        </w:tc>
        <w:tc>
          <w:tcPr>
            <w:tcW w:w="0" w:type="auto"/>
            <w:tcMar>
              <w:top w:w="30" w:type="dxa"/>
              <w:left w:w="30" w:type="dxa"/>
              <w:bottom w:w="30" w:type="dxa"/>
              <w:right w:w="30" w:type="dxa"/>
            </w:tcMar>
            <w:vAlign w:val="bottom"/>
            <w:hideMark/>
          </w:tcPr>
          <w:p w:rsidR="00000000" w:rsidRDefault="00A44DFC">
            <w:pPr>
              <w:divId w:val="1509057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2.75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0621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3.91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35937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center"/>
            <w:hideMark/>
          </w:tcPr>
          <w:p w:rsidR="00000000" w:rsidRDefault="00A44DFC">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A44DFC">
            <w:pPr>
              <w:divId w:val="712972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53865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20751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35376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229316421"/>
        </w:trPr>
        <w:tc>
          <w:tcPr>
            <w:tcW w:w="0" w:type="auto"/>
            <w:shd w:val="clear" w:color="auto" w:fill="CCEEFF"/>
            <w:tcMar>
              <w:top w:w="30" w:type="dxa"/>
              <w:left w:w="30" w:type="dxa"/>
              <w:bottom w:w="30" w:type="dxa"/>
              <w:right w:w="30" w:type="dxa"/>
            </w:tcMar>
            <w:vAlign w:val="center"/>
            <w:hideMark/>
          </w:tcPr>
          <w:p w:rsidR="00000000" w:rsidRDefault="00A44DFC">
            <w:pPr>
              <w:divId w:val="1435246719"/>
              <w:rPr>
                <w:rFonts w:eastAsia="Times New Roman"/>
                <w:sz w:val="18"/>
                <w:szCs w:val="18"/>
              </w:rPr>
            </w:pPr>
            <w:r>
              <w:rPr>
                <w:rFonts w:ascii="inherit" w:eastAsia="Times New Roman" w:hAnsi="inherit"/>
                <w:sz w:val="18"/>
                <w:szCs w:val="18"/>
              </w:rPr>
              <w:t>Nonperforming loan rate</w:t>
            </w:r>
            <w:r>
              <w:rPr>
                <w:rFonts w:ascii="inherit" w:eastAsia="Times New Roman" w:hAnsi="inherit"/>
                <w:sz w:val="12"/>
                <w:szCs w:val="12"/>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A44DFC">
            <w:pPr>
              <w:divId w:val="811873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87312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88911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10488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90691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36868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53133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shd w:val="clear" w:color="auto" w:fill="CCEEFF"/>
            <w:vAlign w:val="bottom"/>
            <w:hideMark/>
          </w:tcPr>
          <w:p w:rsidR="00000000" w:rsidRDefault="00A44DFC">
            <w:pPr>
              <w:rPr>
                <w:rFonts w:eastAsia="Times New Roman"/>
                <w:sz w:val="20"/>
                <w:szCs w:val="20"/>
              </w:rPr>
            </w:pPr>
          </w:p>
        </w:tc>
      </w:tr>
      <w:tr w:rsidR="00000000">
        <w:trPr>
          <w:divId w:val="229316421"/>
        </w:trPr>
        <w:tc>
          <w:tcPr>
            <w:tcW w:w="0" w:type="auto"/>
            <w:tcMar>
              <w:top w:w="30" w:type="dxa"/>
              <w:left w:w="30" w:type="dxa"/>
              <w:bottom w:w="30" w:type="dxa"/>
              <w:right w:w="30" w:type="dxa"/>
            </w:tcMar>
            <w:vAlign w:val="center"/>
            <w:hideMark/>
          </w:tcPr>
          <w:p w:rsidR="00000000" w:rsidRDefault="00A44DFC">
            <w:pPr>
              <w:divId w:val="477916792"/>
              <w:rPr>
                <w:rFonts w:eastAsia="Times New Roman"/>
                <w:sz w:val="18"/>
                <w:szCs w:val="18"/>
              </w:rPr>
            </w:pPr>
            <w:r>
              <w:rPr>
                <w:rFonts w:ascii="inherit" w:eastAsia="Times New Roman" w:hAnsi="inherit"/>
                <w:sz w:val="18"/>
                <w:szCs w:val="18"/>
              </w:rPr>
              <w:t>Allowance for credit losses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655032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12,091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0514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5,395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7536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124</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A44DFC">
            <w:pPr>
              <w:divId w:val="974261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130318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96079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1725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rPr>
                <w:rFonts w:eastAsia="Times New Roman"/>
                <w:sz w:val="18"/>
                <w:szCs w:val="18"/>
              </w:rPr>
            </w:pPr>
          </w:p>
        </w:tc>
      </w:tr>
      <w:tr w:rsidR="00000000">
        <w:trPr>
          <w:divId w:val="22931642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A44DFC">
            <w:pPr>
              <w:divId w:val="345595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11.27</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35935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4.21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05034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p>
        </w:tc>
        <w:tc>
          <w:tcPr>
            <w:tcW w:w="0" w:type="auto"/>
            <w:gridSpan w:val="3"/>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A44DFC">
            <w:pPr>
              <w:divId w:val="2581776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A44DFC">
            <w:pPr>
              <w:divId w:val="581839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p>
        </w:tc>
      </w:tr>
    </w:tbl>
    <w:p w:rsidR="00000000" w:rsidRDefault="00A44DFC">
      <w:pPr>
        <w:spacing w:line="288" w:lineRule="auto"/>
        <w:divId w:val="112034275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44777461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We recognize finance charges and fee income on open-ended loans in accordance with the contractual provisions of the credit arrangements and charge-off uncollectible amounts. </w:t>
            </w:r>
            <w:r>
              <w:rPr>
                <w:rFonts w:ascii="inherit" w:eastAsia="Times New Roman" w:hAnsi="inherit"/>
                <w:sz w:val="16"/>
                <w:szCs w:val="16"/>
              </w:rPr>
              <w:t>Total net revenue was reduced by</w:t>
            </w:r>
            <w:r>
              <w:rPr>
                <w:rFonts w:ascii="inherit" w:eastAsia="Times New Roman" w:hAnsi="inherit"/>
                <w:sz w:val="16"/>
                <w:szCs w:val="16"/>
              </w:rPr>
              <w:t xml:space="preserve"> </w:t>
            </w:r>
            <w:r>
              <w:rPr>
                <w:rFonts w:eastAsia="Times New Roman"/>
                <w:color w:val="000000"/>
                <w:sz w:val="16"/>
                <w:szCs w:val="16"/>
              </w:rPr>
              <w:t>$318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eastAsia="Times New Roman"/>
                <w:color w:val="000000"/>
                <w:sz w:val="16"/>
                <w:szCs w:val="16"/>
              </w:rPr>
              <w:t>$707 million</w:t>
            </w:r>
            <w:r>
              <w:rPr>
                <w:rFonts w:ascii="inherit" w:eastAsia="Times New Roman" w:hAnsi="inherit"/>
                <w:sz w:val="16"/>
                <w:szCs w:val="16"/>
              </w:rPr>
              <w:t xml:space="preserve"> </w:t>
            </w:r>
            <w:r>
              <w:rPr>
                <w:rFonts w:ascii="inherit" w:eastAsia="Times New Roman" w:hAnsi="inherit"/>
                <w:sz w:val="16"/>
                <w:szCs w:val="16"/>
              </w:rPr>
              <w:t>in</w:t>
            </w:r>
            <w:r>
              <w:rPr>
                <w:rFonts w:ascii="inherit" w:eastAsia="Times New Roman" w:hAnsi="inherit"/>
                <w:sz w:val="16"/>
                <w:szCs w:val="16"/>
              </w:rPr>
              <w:t xml:space="preserve"> </w:t>
            </w:r>
            <w:r>
              <w:rPr>
                <w:rFonts w:ascii="inherit" w:eastAsia="Times New Roman" w:hAnsi="inherit"/>
                <w:sz w:val="16"/>
                <w:szCs w:val="16"/>
              </w:rPr>
              <w:t>the second quar</w:t>
            </w:r>
            <w:r>
              <w:rPr>
                <w:rFonts w:ascii="inherit" w:eastAsia="Times New Roman" w:hAnsi="inherit"/>
                <w:sz w:val="16"/>
                <w:szCs w:val="16"/>
              </w:rPr>
              <w:t>ter and first six months of 2020</w:t>
            </w:r>
            <w:r>
              <w:rPr>
                <w:rFonts w:ascii="inherit" w:eastAsia="Times New Roman" w:hAnsi="inherit"/>
                <w:sz w:val="16"/>
                <w:szCs w:val="16"/>
              </w:rPr>
              <w:t xml:space="preserve"> </w:t>
            </w:r>
            <w:r>
              <w:rPr>
                <w:rFonts w:ascii="inherit" w:eastAsia="Times New Roman" w:hAnsi="inherit"/>
                <w:sz w:val="16"/>
                <w:szCs w:val="16"/>
              </w:rPr>
              <w:t>for finance charges and fees charged-off as uncollectible and</w:t>
            </w:r>
            <w:r>
              <w:rPr>
                <w:rFonts w:eastAsia="Times New Roman"/>
                <w:color w:val="000000"/>
                <w:sz w:val="16"/>
                <w:szCs w:val="16"/>
              </w:rPr>
              <w:t xml:space="preserve"> by $318 million and $694 million in </w:t>
            </w:r>
            <w:r>
              <w:rPr>
                <w:rFonts w:ascii="inherit" w:eastAsia="Times New Roman" w:hAnsi="inherit"/>
                <w:sz w:val="16"/>
                <w:szCs w:val="16"/>
              </w:rPr>
              <w:t>the second quarter and first six months of 2019</w:t>
            </w:r>
            <w:r>
              <w:rPr>
                <w:rFonts w:eastAsia="Times New Roman"/>
                <w:color w:val="000000"/>
                <w:sz w:val="16"/>
                <w:szCs w:val="16"/>
              </w:rPr>
              <w:t xml:space="preserve"> </w:t>
            </w:r>
            <w:r>
              <w:rPr>
                <w:rFonts w:ascii="inherit" w:eastAsia="Times New Roman" w:hAnsi="inherit"/>
                <w:sz w:val="16"/>
                <w:szCs w:val="16"/>
              </w:rPr>
              <w:t>for the estimated uncollectible amount of credit card finance charges and fee</w:t>
            </w:r>
            <w:r>
              <w:rPr>
                <w:rFonts w:ascii="inherit" w:eastAsia="Times New Roman" w:hAnsi="inherit"/>
                <w:sz w:val="16"/>
                <w:szCs w:val="16"/>
              </w:rPr>
              <w:t>s and related losses.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94164211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Period-end loans held for investment and average loans held for investment include billed finance charges and fees. </w:t>
            </w:r>
            <w:r>
              <w:rPr>
                <w:rFonts w:ascii="inherit" w:eastAsia="Times New Roman" w:hAnsi="inherit"/>
                <w:sz w:val="16"/>
                <w:szCs w:val="16"/>
              </w:rPr>
              <w:t xml:space="preserve">Concurrent with our adoption of the CECL standard in the first quarter of 2020, we reclassified our finance </w:t>
            </w:r>
            <w:r>
              <w:rPr>
                <w:rFonts w:ascii="inherit" w:eastAsia="Times New Roman" w:hAnsi="inherit"/>
                <w:sz w:val="16"/>
                <w:szCs w:val="16"/>
              </w:rPr>
              <w:t>charge and fee reserve to our allowance for credit losses, with a corresponding increase to credit card loans held for investment.</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27524749"/>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interest income for the period by average loan</w:t>
            </w:r>
            <w:r>
              <w:rPr>
                <w:rFonts w:eastAsia="Times New Roman"/>
                <w:color w:val="000000"/>
                <w:sz w:val="16"/>
                <w:szCs w:val="16"/>
              </w:rPr>
              <w:t>s held for investment during the period. Interest income excludes various allocations including funds transfer pricing that assigns certain balance sheet assets, deposits and other liabilities and their related revenue and expenses attributable to each bus</w:t>
            </w:r>
            <w:r>
              <w:rPr>
                <w:rFonts w:eastAsia="Times New Roman"/>
                <w:color w:val="000000"/>
                <w:sz w:val="16"/>
                <w:szCs w:val="16"/>
              </w:rPr>
              <w:t xml:space="preserve">iness segment. </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36338181"/>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Total net revenue margin is calculated by dividing annualized total net revenue </w:t>
            </w:r>
            <w:r>
              <w:rPr>
                <w:rFonts w:eastAsia="Times New Roman"/>
                <w:color w:val="000000"/>
                <w:sz w:val="16"/>
                <w:szCs w:val="16"/>
              </w:rPr>
              <w:t xml:space="preserve">for the period by average loans held for investment during the period. Interest income also includes interest income on loans held for sale. </w:t>
            </w:r>
          </w:p>
        </w:tc>
      </w:tr>
    </w:tbl>
    <w:p w:rsidR="00000000" w:rsidRDefault="00A44DFC">
      <w:pPr>
        <w:divId w:val="10100004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99651240"/>
          <w:jc w:val="center"/>
        </w:trPr>
        <w:tc>
          <w:tcPr>
            <w:tcW w:w="0" w:type="auto"/>
            <w:gridSpan w:val="3"/>
            <w:vAlign w:val="center"/>
            <w:hideMark/>
          </w:tcPr>
          <w:p w:rsidR="00000000" w:rsidRDefault="00A44DFC">
            <w:pPr>
              <w:rPr>
                <w:rFonts w:eastAsia="Times New Roman"/>
                <w:sz w:val="20"/>
                <w:szCs w:val="20"/>
              </w:rPr>
            </w:pPr>
          </w:p>
        </w:tc>
      </w:tr>
      <w:tr w:rsidR="00000000">
        <w:trPr>
          <w:divId w:val="299651240"/>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99651240"/>
          <w:jc w:val="center"/>
        </w:trPr>
        <w:tc>
          <w:tcPr>
            <w:tcW w:w="0" w:type="auto"/>
            <w:gridSpan w:val="3"/>
            <w:tcMar>
              <w:top w:w="30" w:type="dxa"/>
              <w:left w:w="30" w:type="dxa"/>
              <w:bottom w:w="30" w:type="dxa"/>
              <w:right w:w="30" w:type="dxa"/>
            </w:tcMar>
            <w:vAlign w:val="bottom"/>
            <w:hideMark/>
          </w:tcPr>
          <w:p w:rsidR="00000000" w:rsidRDefault="00A44DFC">
            <w:pPr>
              <w:divId w:val="360211195"/>
              <w:rPr>
                <w:rFonts w:eastAsia="Times New Roman"/>
                <w:sz w:val="20"/>
                <w:szCs w:val="20"/>
              </w:rPr>
            </w:pPr>
            <w:r>
              <w:rPr>
                <w:rFonts w:ascii="inherit" w:eastAsia="Times New Roman" w:hAnsi="inherit"/>
                <w:sz w:val="20"/>
                <w:szCs w:val="20"/>
              </w:rPr>
              <w:t> </w:t>
            </w:r>
          </w:p>
        </w:tc>
      </w:tr>
      <w:tr w:rsidR="00000000">
        <w:trPr>
          <w:divId w:val="299651240"/>
          <w:jc w:val="center"/>
        </w:trPr>
        <w:tc>
          <w:tcPr>
            <w:tcW w:w="0" w:type="auto"/>
            <w:tcMar>
              <w:top w:w="30" w:type="dxa"/>
              <w:left w:w="30" w:type="dxa"/>
              <w:bottom w:w="30" w:type="dxa"/>
              <w:right w:w="30" w:type="dxa"/>
            </w:tcMar>
            <w:vAlign w:val="bottom"/>
            <w:hideMark/>
          </w:tcPr>
          <w:p w:rsidR="00000000" w:rsidRDefault="00A44DFC">
            <w:pPr>
              <w:divId w:val="1479883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23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A44DFC">
      <w:pPr>
        <w:spacing w:line="288" w:lineRule="auto"/>
        <w:jc w:val="both"/>
        <w:divId w:val="151907883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64110150"/>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70890143"/>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Within our credit card loan portfolio, only certain loans in our international card businesses are classified as nonperforming. See “MD&amp;A—Nonperforming Loans and Other Nonperforming Assets” for additional information.</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09"/>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58046542"/>
              <w:rPr>
                <w:rFonts w:eastAsia="Times New Roman"/>
                <w:sz w:val="16"/>
                <w:szCs w:val="16"/>
              </w:rPr>
            </w:pPr>
            <w:r>
              <w:rPr>
                <w:rFonts w:eastAsia="Times New Roman"/>
                <w:color w:val="000000"/>
                <w:sz w:val="16"/>
                <w:szCs w:val="16"/>
              </w:rPr>
              <w:t>**</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Key factors affecting the results of our Credit Card business for</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and first six months of 2019, and changes in financial condition and credit performance between</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w:t>
      </w:r>
      <w:r>
        <w:rPr>
          <w:rFonts w:ascii="inherit" w:eastAsia="Times New Roman" w:hAnsi="inherit"/>
          <w:sz w:val="20"/>
          <w:szCs w:val="20"/>
        </w:rPr>
        <w:t>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42981880"/>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$162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lower margin and lower average loan balance from a decline in purchase vol</w:t>
            </w:r>
            <w:r>
              <w:rPr>
                <w:rFonts w:ascii="inherit" w:eastAsia="Times New Roman" w:hAnsi="inherit"/>
                <w:sz w:val="20"/>
                <w:szCs w:val="20"/>
              </w:rPr>
              <w:t>ume and elevated payment from the impact of the government stimulus. Net 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$7.1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 xml:space="preserve">lower margin, partially offset by growth in our domestic credit card loan </w:t>
            </w:r>
            <w:r>
              <w:rPr>
                <w:rFonts w:ascii="inherit" w:eastAsia="Times New Roman" w:hAnsi="inherit"/>
                <w:sz w:val="20"/>
                <w:szCs w:val="20"/>
              </w:rPr>
              <w:t>portfolio, including the acquired Walmart portfolio.</w:t>
            </w:r>
            <w:r>
              <w:rPr>
                <w:rFonts w:ascii="inherit" w:eastAsia="Times New Roman" w:hAnsi="inherit"/>
                <w:sz w:val="20"/>
                <w:szCs w:val="20"/>
              </w:rPr>
              <w:t xml:space="preserve"> </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417749564"/>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$193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$845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shd w:val="clear" w:color="auto" w:fill="FFFFFF"/>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shd w:val="clear" w:color="auto" w:fill="FFFFFF"/>
              </w:rPr>
              <w:t>$232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shd w:val="clear" w:color="auto" w:fill="FFFFFF"/>
              </w:rPr>
              <w:t>$1.8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lower net interchange fees due to a decline in purchase volume.</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96321237"/>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$2.9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w:t>
            </w:r>
            <w:r>
              <w:rPr>
                <w:rFonts w:ascii="inherit" w:eastAsia="Times New Roman" w:hAnsi="inherit"/>
                <w:sz w:val="20"/>
                <w:szCs w:val="20"/>
              </w:rPr>
              <w:t>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$4.2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$6.6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driven by</w:t>
            </w:r>
            <w:r>
              <w:rPr>
                <w:rFonts w:ascii="inherit" w:eastAsia="Times New Roman" w:hAnsi="inherit"/>
                <w:sz w:val="20"/>
                <w:szCs w:val="20"/>
              </w:rPr>
              <w:t xml:space="preserve"> </w:t>
            </w:r>
            <w:r>
              <w:rPr>
                <w:rFonts w:ascii="inherit" w:eastAsia="Times New Roman" w:hAnsi="inherit"/>
                <w:sz w:val="20"/>
                <w:szCs w:val="20"/>
              </w:rPr>
              <w:t>expectations of economic worsening and uncertainty as a result of the COVID-19 pandemic.</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85623390"/>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$284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 bi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$247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$4.2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driven by</w:t>
            </w:r>
            <w:r>
              <w:rPr>
                <w:rFonts w:ascii="inherit" w:eastAsia="Times New Roman" w:hAnsi="inherit"/>
                <w:sz w:val="20"/>
                <w:szCs w:val="20"/>
              </w:rPr>
              <w:t xml:space="preserve"> </w:t>
            </w:r>
            <w:r>
              <w:rPr>
                <w:rFonts w:ascii="inherit" w:eastAsia="Times New Roman" w:hAnsi="inherit"/>
                <w:sz w:val="20"/>
                <w:szCs w:val="20"/>
              </w:rPr>
              <w:t>our decision to decrease marketing spend in the current economic environment.</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31"/>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336615909"/>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xml:space="preserve"> </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260"/>
        <w:gridCol w:w="7046"/>
      </w:tblGrid>
      <w:tr w:rsidR="00000000">
        <w:trPr>
          <w:divId w:val="548684878"/>
          <w:tblCellSpacing w:w="0" w:type="dxa"/>
        </w:trPr>
        <w:tc>
          <w:tcPr>
            <w:tcW w:w="12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02873339"/>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$20.9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$107.3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 average 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$2.1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$108.7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 xml:space="preserve">the second </w:t>
            </w:r>
            <w:r>
              <w:rPr>
                <w:rFonts w:ascii="inherit" w:eastAsia="Times New Roman" w:hAnsi="inherit"/>
                <w:sz w:val="20"/>
                <w:szCs w:val="20"/>
              </w:rPr>
              <w:t>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of 2019</w:t>
            </w:r>
            <w:r>
              <w:rPr>
                <w:rFonts w:ascii="inherit" w:eastAsia="Times New Roman" w:hAnsi="inherit"/>
                <w:sz w:val="20"/>
                <w:szCs w:val="20"/>
              </w:rPr>
              <w:t xml:space="preserve"> </w:t>
            </w:r>
            <w:r>
              <w:rPr>
                <w:rFonts w:ascii="inherit" w:eastAsia="Times New Roman" w:hAnsi="inherit"/>
                <w:sz w:val="20"/>
                <w:szCs w:val="20"/>
              </w:rPr>
              <w:t>due to a</w:t>
            </w:r>
            <w:r>
              <w:rPr>
                <w:rFonts w:ascii="inherit" w:eastAsia="Times New Roman" w:hAnsi="inherit"/>
                <w:sz w:val="20"/>
                <w:szCs w:val="20"/>
              </w:rPr>
              <w:t xml:space="preserve"> </w:t>
            </w:r>
            <w:r>
              <w:rPr>
                <w:rFonts w:ascii="inherit" w:eastAsia="Times New Roman" w:hAnsi="inherit"/>
                <w:sz w:val="20"/>
                <w:szCs w:val="20"/>
              </w:rPr>
              <w:t>decline in purchase volume and elevated payments</w:t>
            </w:r>
            <w:r>
              <w:rPr>
                <w:rFonts w:ascii="inherit" w:eastAsia="Times New Roman" w:hAnsi="inherit"/>
                <w:sz w:val="20"/>
                <w:szCs w:val="20"/>
              </w:rPr>
              <w:t xml:space="preserve"> </w:t>
            </w:r>
            <w:r>
              <w:rPr>
                <w:rFonts w:ascii="inherit" w:eastAsia="Times New Roman" w:hAnsi="inherit"/>
                <w:sz w:val="20"/>
                <w:szCs w:val="20"/>
              </w:rPr>
              <w:t>driven by the impact of the government stimulus.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260"/>
        <w:gridCol w:w="7046"/>
      </w:tblGrid>
      <w:tr w:rsidR="00000000">
        <w:trPr>
          <w:divId w:val="548684878"/>
          <w:tblCellSpacing w:w="0" w:type="dxa"/>
        </w:trPr>
        <w:tc>
          <w:tcPr>
            <w:tcW w:w="12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17022213"/>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$115.8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six months of 2019</w:t>
            </w:r>
            <w:r>
              <w:rPr>
                <w:rFonts w:ascii="inherit" w:eastAsia="Times New Roman" w:hAnsi="inherit"/>
                <w:sz w:val="20"/>
                <w:szCs w:val="20"/>
              </w:rPr>
              <w:t xml:space="preserve"> </w:t>
            </w:r>
            <w:r>
              <w:rPr>
                <w:rFonts w:ascii="inherit" w:eastAsia="Times New Roman" w:hAnsi="inherit"/>
                <w:sz w:val="20"/>
                <w:szCs w:val="20"/>
              </w:rPr>
              <w:t>primarily due to growth in our domestic credit card loan portfolio, including the acquired Walmart portfolio, partially offset by a decline in purchase volume and eleva</w:t>
            </w:r>
            <w:r>
              <w:rPr>
                <w:rFonts w:ascii="inherit" w:eastAsia="Times New Roman" w:hAnsi="inherit"/>
                <w:sz w:val="20"/>
                <w:szCs w:val="20"/>
              </w:rPr>
              <w:t>ted payments driven by the impact of the government stimulus.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1444155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xml:space="preserve"> </w:t>
            </w:r>
            <w:r>
              <w:rPr>
                <w:rFonts w:ascii="inherit" w:eastAsia="Times New Roman" w:hAnsi="inherit"/>
                <w:sz w:val="20"/>
                <w:szCs w:val="20"/>
              </w:rPr>
              <w:t>The net charge-off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4.46%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4.57%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six months of 2019</w:t>
            </w:r>
            <w:r>
              <w:rPr>
                <w:rFonts w:ascii="inherit" w:eastAsia="Times New Roman" w:hAnsi="inherit"/>
                <w:sz w:val="20"/>
                <w:szCs w:val="20"/>
              </w:rPr>
              <w:t xml:space="preserve"> </w:t>
            </w:r>
            <w:r>
              <w:rPr>
                <w:rFonts w:ascii="inherit" w:eastAsia="Times New Roman" w:hAnsi="inherit"/>
                <w:sz w:val="20"/>
                <w:szCs w:val="20"/>
              </w:rPr>
              <w:t>primarily driven by consumer payment behavior, the impact of the government stimulus and the acquired Walmart portfolio.</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30+ day delinquency rate</w:t>
      </w:r>
      <w:r>
        <w:rPr>
          <w:rFonts w:ascii="inherit" w:eastAsia="Times New Roman" w:hAnsi="inherit"/>
          <w:sz w:val="20"/>
          <w:szCs w:val="20"/>
        </w:rPr>
        <w:t xml:space="preserve"> </w:t>
      </w:r>
      <w:r>
        <w:rPr>
          <w:rFonts w:ascii="inherit" w:eastAsia="Times New Roman" w:hAnsi="inherit"/>
          <w:sz w:val="20"/>
          <w:szCs w:val="20"/>
        </w:rPr>
        <w:t>decrea</w:t>
      </w:r>
      <w:r>
        <w:rPr>
          <w:rFonts w:ascii="inherit" w:eastAsia="Times New Roman" w:hAnsi="inherit"/>
          <w:sz w:val="20"/>
          <w:szCs w:val="20"/>
        </w:rPr>
        <w:t>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116</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due to lower delinquency inventories in our domestic credit card loan portfolio primarily driven by consumer payment behavior and the impact of the government stimulus.</w:t>
      </w:r>
    </w:p>
    <w:p w:rsidR="00000000" w:rsidRDefault="00A44DFC">
      <w:pPr>
        <w:divId w:val="73644056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03725301"/>
          <w:jc w:val="center"/>
        </w:trPr>
        <w:tc>
          <w:tcPr>
            <w:tcW w:w="0" w:type="auto"/>
            <w:gridSpan w:val="3"/>
            <w:vAlign w:val="center"/>
            <w:hideMark/>
          </w:tcPr>
          <w:p w:rsidR="00000000" w:rsidRDefault="00A44DFC">
            <w:pPr>
              <w:rPr>
                <w:rFonts w:eastAsia="Times New Roman"/>
                <w:sz w:val="20"/>
                <w:szCs w:val="20"/>
              </w:rPr>
            </w:pPr>
          </w:p>
        </w:tc>
      </w:tr>
      <w:tr w:rsidR="00000000">
        <w:trPr>
          <w:divId w:val="40372530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403725301"/>
          <w:jc w:val="center"/>
        </w:trPr>
        <w:tc>
          <w:tcPr>
            <w:tcW w:w="0" w:type="auto"/>
            <w:gridSpan w:val="3"/>
            <w:tcMar>
              <w:top w:w="30" w:type="dxa"/>
              <w:left w:w="30" w:type="dxa"/>
              <w:bottom w:w="30" w:type="dxa"/>
              <w:right w:w="30" w:type="dxa"/>
            </w:tcMar>
            <w:vAlign w:val="bottom"/>
            <w:hideMark/>
          </w:tcPr>
          <w:p w:rsidR="00000000" w:rsidRDefault="00A44DFC">
            <w:pPr>
              <w:divId w:val="118380549"/>
              <w:rPr>
                <w:rFonts w:eastAsia="Times New Roman"/>
                <w:sz w:val="20"/>
                <w:szCs w:val="20"/>
              </w:rPr>
            </w:pPr>
            <w:r>
              <w:rPr>
                <w:rFonts w:ascii="inherit" w:eastAsia="Times New Roman" w:hAnsi="inherit"/>
                <w:sz w:val="20"/>
                <w:szCs w:val="20"/>
              </w:rPr>
              <w:t> </w:t>
            </w:r>
          </w:p>
        </w:tc>
      </w:tr>
      <w:tr w:rsidR="00000000">
        <w:trPr>
          <w:divId w:val="403725301"/>
          <w:jc w:val="center"/>
        </w:trPr>
        <w:tc>
          <w:tcPr>
            <w:tcW w:w="0" w:type="auto"/>
            <w:tcMar>
              <w:top w:w="30" w:type="dxa"/>
              <w:left w:w="30" w:type="dxa"/>
              <w:bottom w:w="30" w:type="dxa"/>
              <w:right w:w="30" w:type="dxa"/>
            </w:tcMar>
            <w:vAlign w:val="bottom"/>
            <w:hideMark/>
          </w:tcPr>
          <w:p w:rsidR="00000000" w:rsidRDefault="00A44DFC">
            <w:pPr>
              <w:divId w:val="1558930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24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A44DFC">
      <w:pPr>
        <w:spacing w:line="288" w:lineRule="auto"/>
        <w:jc w:val="both"/>
        <w:divId w:val="160865989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991328655"/>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Domestic Card Business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Domestic Card business generated net loss from continuing operations of</w:t>
      </w:r>
      <w:r>
        <w:rPr>
          <w:rFonts w:ascii="inherit" w:eastAsia="Times New Roman" w:hAnsi="inherit"/>
          <w:sz w:val="20"/>
          <w:szCs w:val="20"/>
        </w:rPr>
        <w:t xml:space="preserve"> </w:t>
      </w:r>
      <w:r>
        <w:rPr>
          <w:rFonts w:ascii="inherit" w:eastAsia="Times New Roman" w:hAnsi="inherit"/>
          <w:sz w:val="20"/>
          <w:szCs w:val="20"/>
        </w:rPr>
        <w:t>$605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and first six months of 2020, respectively, and compared to net income from continuing operations of $869 million and $1.6 billi</w:t>
      </w:r>
      <w:r>
        <w:rPr>
          <w:rFonts w:ascii="inherit" w:eastAsia="Times New Roman" w:hAnsi="inherit"/>
          <w:sz w:val="20"/>
          <w:szCs w:val="20"/>
        </w:rPr>
        <w:t>on in</w:t>
      </w:r>
      <w:r>
        <w:rPr>
          <w:rFonts w:ascii="inherit" w:eastAsia="Times New Roman" w:hAnsi="inherit"/>
          <w:sz w:val="20"/>
          <w:szCs w:val="20"/>
        </w:rPr>
        <w:t xml:space="preserve"> </w:t>
      </w:r>
      <w:r>
        <w:rPr>
          <w:rFonts w:ascii="inherit" w:eastAsia="Times New Roman" w:hAnsi="inherit"/>
          <w:sz w:val="20"/>
          <w:szCs w:val="20"/>
        </w:rPr>
        <w:t>the second quarter and first six months of 2019, respectively. In</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the Domestic Card business accounted for greater than 90% of total net revenue of our Credit Card business.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summari</w:t>
      </w:r>
      <w:r>
        <w:rPr>
          <w:rFonts w:ascii="inherit" w:eastAsia="Times New Roman" w:hAnsi="inherit"/>
          <w:sz w:val="20"/>
          <w:szCs w:val="20"/>
        </w:rPr>
        <w:t>zes the financial results for Domestic Card business and displays selected key metrics for the periods indicated.</w:t>
      </w:r>
    </w:p>
    <w:p w:rsidR="00000000" w:rsidRDefault="00A44DFC">
      <w:pPr>
        <w:spacing w:line="288" w:lineRule="auto"/>
        <w:divId w:val="489180160"/>
        <w:rPr>
          <w:rFonts w:eastAsia="Times New Roman"/>
          <w:sz w:val="20"/>
          <w:szCs w:val="20"/>
        </w:rPr>
      </w:pPr>
      <w:r>
        <w:rPr>
          <w:rFonts w:eastAsia="Times New Roman"/>
          <w:b/>
          <w:bCs/>
          <w:color w:val="000000"/>
          <w:sz w:val="18"/>
          <w:szCs w:val="18"/>
        </w:rPr>
        <w:t xml:space="preserve">Table 10.1: </w:t>
      </w:r>
      <w:r>
        <w:rPr>
          <w:rFonts w:eastAsia="Times New Roman"/>
          <w:b/>
          <w:bCs/>
          <w:sz w:val="18"/>
          <w:szCs w:val="18"/>
        </w:rPr>
        <w:t>Domestic Card Business Results</w:t>
      </w:r>
    </w:p>
    <w:tbl>
      <w:tblPr>
        <w:tblW w:w="5000" w:type="pct"/>
        <w:tblCellMar>
          <w:left w:w="0" w:type="dxa"/>
          <w:right w:w="0" w:type="dxa"/>
        </w:tblCellMar>
        <w:tblLook w:val="04A0" w:firstRow="1" w:lastRow="0" w:firstColumn="1" w:lastColumn="0" w:noHBand="0" w:noVBand="1"/>
      </w:tblPr>
      <w:tblGrid>
        <w:gridCol w:w="1955"/>
        <w:gridCol w:w="105"/>
        <w:gridCol w:w="128"/>
        <w:gridCol w:w="682"/>
        <w:gridCol w:w="206"/>
        <w:gridCol w:w="105"/>
        <w:gridCol w:w="123"/>
        <w:gridCol w:w="881"/>
        <w:gridCol w:w="191"/>
        <w:gridCol w:w="105"/>
        <w:gridCol w:w="398"/>
        <w:gridCol w:w="375"/>
        <w:gridCol w:w="105"/>
        <w:gridCol w:w="128"/>
        <w:gridCol w:w="682"/>
        <w:gridCol w:w="206"/>
        <w:gridCol w:w="105"/>
        <w:gridCol w:w="122"/>
        <w:gridCol w:w="635"/>
        <w:gridCol w:w="191"/>
        <w:gridCol w:w="105"/>
        <w:gridCol w:w="398"/>
        <w:gridCol w:w="375"/>
      </w:tblGrid>
      <w:tr w:rsidR="00000000">
        <w:trPr>
          <w:divId w:val="626669105"/>
        </w:trPr>
        <w:tc>
          <w:tcPr>
            <w:tcW w:w="0" w:type="auto"/>
            <w:gridSpan w:val="23"/>
            <w:vAlign w:val="center"/>
            <w:hideMark/>
          </w:tcPr>
          <w:p w:rsidR="00000000" w:rsidRDefault="00A44DFC">
            <w:pPr>
              <w:spacing w:line="288" w:lineRule="auto"/>
              <w:rPr>
                <w:rFonts w:eastAsia="Times New Roman"/>
                <w:sz w:val="20"/>
                <w:szCs w:val="20"/>
              </w:rPr>
            </w:pPr>
          </w:p>
        </w:tc>
      </w:tr>
      <w:tr w:rsidR="00000000">
        <w:trPr>
          <w:divId w:val="626669105"/>
        </w:trPr>
        <w:tc>
          <w:tcPr>
            <w:tcW w:w="19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626669105"/>
        </w:trPr>
        <w:tc>
          <w:tcPr>
            <w:tcW w:w="0" w:type="auto"/>
            <w:tcMar>
              <w:top w:w="30" w:type="dxa"/>
              <w:left w:w="30" w:type="dxa"/>
              <w:bottom w:w="30" w:type="dxa"/>
              <w:right w:w="30" w:type="dxa"/>
            </w:tcMar>
            <w:vAlign w:val="bottom"/>
            <w:hideMark/>
          </w:tcPr>
          <w:p w:rsidR="00000000" w:rsidRDefault="00A44DFC">
            <w:pPr>
              <w:divId w:val="167453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77793369"/>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301814316"/>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626669105"/>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A44DFC">
            <w:pPr>
              <w:divId w:val="1281285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1823527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15761642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Change</w:t>
            </w:r>
          </w:p>
        </w:tc>
        <w:tc>
          <w:tcPr>
            <w:tcW w:w="0" w:type="auto"/>
            <w:tcMar>
              <w:top w:w="30" w:type="dxa"/>
              <w:left w:w="30" w:type="dxa"/>
              <w:bottom w:w="30" w:type="dxa"/>
              <w:right w:w="30" w:type="dxa"/>
            </w:tcMar>
            <w:vAlign w:val="bottom"/>
            <w:hideMark/>
          </w:tcPr>
          <w:p w:rsidR="00000000" w:rsidRDefault="00A44DFC">
            <w:pPr>
              <w:divId w:val="4914074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4214165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428158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Change</w:t>
            </w:r>
          </w:p>
        </w:tc>
      </w:tr>
      <w:tr w:rsidR="00000000">
        <w:trPr>
          <w:divId w:val="62666910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A44DFC">
            <w:pPr>
              <w:divId w:val="873275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10717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44915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47236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77157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8433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887598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75846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775287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65870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0583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365329009"/>
              <w:rPr>
                <w:rFonts w:eastAsia="Times New Roman"/>
                <w:sz w:val="20"/>
                <w:szCs w:val="20"/>
              </w:rPr>
            </w:pPr>
            <w:r>
              <w:rPr>
                <w:rFonts w:ascii="inherit" w:eastAsia="Times New Roman" w:hAnsi="inherit"/>
                <w:sz w:val="20"/>
                <w:szCs w:val="20"/>
              </w:rPr>
              <w:t> </w:t>
            </w:r>
          </w:p>
        </w:tc>
      </w:tr>
      <w:tr w:rsidR="00000000">
        <w:trPr>
          <w:divId w:val="626669105"/>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A44DFC">
            <w:pPr>
              <w:divId w:val="848183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3,094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424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3,220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76994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837763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6,475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21547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6,493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72330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r>
      <w:tr w:rsidR="00000000">
        <w:trPr>
          <w:divId w:val="62666910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12516991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795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1730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971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51354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(18</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21511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1,637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3224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1,844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55716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26669105"/>
        </w:trPr>
        <w:tc>
          <w:tcPr>
            <w:tcW w:w="0" w:type="auto"/>
            <w:tcMar>
              <w:top w:w="30" w:type="dxa"/>
              <w:left w:w="30" w:type="dxa"/>
              <w:bottom w:w="30" w:type="dxa"/>
              <w:right w:w="30" w:type="dxa"/>
            </w:tcMar>
            <w:vAlign w:val="center"/>
            <w:hideMark/>
          </w:tcPr>
          <w:p w:rsidR="00000000" w:rsidRDefault="00A44DFC">
            <w:pPr>
              <w:divId w:val="2035181681"/>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(1)(2)</w:t>
            </w:r>
          </w:p>
        </w:tc>
        <w:tc>
          <w:tcPr>
            <w:tcW w:w="0" w:type="auto"/>
            <w:tcMar>
              <w:top w:w="30" w:type="dxa"/>
              <w:left w:w="30" w:type="dxa"/>
              <w:bottom w:w="30" w:type="dxa"/>
              <w:right w:w="30" w:type="dxa"/>
            </w:tcMar>
            <w:vAlign w:val="bottom"/>
            <w:hideMark/>
          </w:tcPr>
          <w:p w:rsidR="00000000" w:rsidRDefault="00A44DFC">
            <w:pPr>
              <w:divId w:val="14682828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3,889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436282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4,191</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3609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0907332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8,112</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992849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8,337</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0564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2666910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2059087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2,906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5542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1,024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7845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184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22448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6,370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2981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2,315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55339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26669105"/>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A44DFC">
            <w:pPr>
              <w:divId w:val="1885560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1,776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45009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2,034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96850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063062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3,760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01283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3,983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9965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2666910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A44DFC">
            <w:pPr>
              <w:divId w:val="12126197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(793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1989336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1,133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5316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315455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(2,018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36261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2,039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06043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26669105"/>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tax provision (benefit)</w:t>
            </w:r>
          </w:p>
        </w:tc>
        <w:tc>
          <w:tcPr>
            <w:tcW w:w="0" w:type="auto"/>
            <w:tcMar>
              <w:top w:w="30" w:type="dxa"/>
              <w:left w:w="30" w:type="dxa"/>
              <w:bottom w:w="30" w:type="dxa"/>
              <w:right w:w="30" w:type="dxa"/>
            </w:tcMar>
            <w:vAlign w:val="bottom"/>
            <w:hideMark/>
          </w:tcPr>
          <w:p w:rsidR="00000000" w:rsidRDefault="00A44DFC">
            <w:pPr>
              <w:divId w:val="10170024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(188</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581527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4987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17787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(478</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88144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475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7315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62666910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A44DFC">
            <w:pPr>
              <w:divId w:val="15664567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(605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73683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869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26539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4892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992512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1,564</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42076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26669105"/>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A44DFC">
            <w:pPr>
              <w:divId w:val="14375588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90407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821294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97100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98462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2108689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81239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86890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090657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77738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78152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210312455"/>
              <w:rPr>
                <w:rFonts w:eastAsia="Times New Roman"/>
                <w:sz w:val="20"/>
                <w:szCs w:val="20"/>
              </w:rPr>
            </w:pPr>
            <w:r>
              <w:rPr>
                <w:rFonts w:ascii="inherit" w:eastAsia="Times New Roman" w:hAnsi="inherit"/>
                <w:sz w:val="20"/>
                <w:szCs w:val="20"/>
              </w:rPr>
              <w:t> </w:t>
            </w:r>
          </w:p>
        </w:tc>
      </w:tr>
      <w:tr w:rsidR="00000000">
        <w:trPr>
          <w:divId w:val="626669105"/>
        </w:trPr>
        <w:tc>
          <w:tcPr>
            <w:tcW w:w="0" w:type="auto"/>
            <w:shd w:val="clear" w:color="auto" w:fill="CCEEFF"/>
            <w:tcMar>
              <w:top w:w="30" w:type="dxa"/>
              <w:left w:w="30" w:type="dxa"/>
              <w:bottom w:w="30" w:type="dxa"/>
              <w:right w:w="30" w:type="dxa"/>
            </w:tcMar>
            <w:vAlign w:val="center"/>
            <w:hideMark/>
          </w:tcPr>
          <w:p w:rsidR="00000000" w:rsidRDefault="00A44DFC">
            <w:pPr>
              <w:divId w:val="614797428"/>
              <w:rPr>
                <w:rFonts w:eastAsia="Times New Roman"/>
                <w:sz w:val="18"/>
                <w:szCs w:val="18"/>
              </w:rPr>
            </w:pPr>
            <w:r>
              <w:rPr>
                <w:rFonts w:ascii="inherit" w:eastAsia="Times New Roman" w:hAnsi="inherit"/>
                <w:sz w:val="18"/>
                <w:szCs w:val="18"/>
              </w:rPr>
              <w:t>Average loans held for investment</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A44DFC">
            <w:pPr>
              <w:divId w:val="833104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100,996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84379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101,930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99646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49644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107,354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46200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102,296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92426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26669105"/>
        </w:trPr>
        <w:tc>
          <w:tcPr>
            <w:tcW w:w="0" w:type="auto"/>
            <w:tcMar>
              <w:top w:w="30" w:type="dxa"/>
              <w:left w:w="30" w:type="dxa"/>
              <w:bottom w:w="30" w:type="dxa"/>
              <w:right w:w="30" w:type="dxa"/>
            </w:tcMar>
            <w:vAlign w:val="center"/>
            <w:hideMark/>
          </w:tcPr>
          <w:p w:rsidR="00000000" w:rsidRDefault="00A44DFC">
            <w:pPr>
              <w:divId w:val="1004236953"/>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A44DFC">
            <w:pPr>
              <w:divId w:val="1245072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13.52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826213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15.60</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197279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(208</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A44DFC">
            <w:pPr>
              <w:divId w:val="691611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13.93</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595791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15.65</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820541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r>
      <w:tr w:rsidR="00000000">
        <w:trPr>
          <w:divId w:val="626669105"/>
        </w:trPr>
        <w:tc>
          <w:tcPr>
            <w:tcW w:w="0" w:type="auto"/>
            <w:shd w:val="clear" w:color="auto" w:fill="CCEEFF"/>
            <w:tcMar>
              <w:top w:w="30" w:type="dxa"/>
              <w:left w:w="30" w:type="dxa"/>
              <w:bottom w:w="30" w:type="dxa"/>
              <w:right w:w="30" w:type="dxa"/>
            </w:tcMar>
            <w:vAlign w:val="center"/>
            <w:hideMark/>
          </w:tcPr>
          <w:p w:rsidR="00000000" w:rsidRDefault="00A44DFC">
            <w:pPr>
              <w:divId w:val="1992174529"/>
              <w:rPr>
                <w:rFonts w:eastAsia="Times New Roman"/>
                <w:sz w:val="18"/>
                <w:szCs w:val="18"/>
              </w:rPr>
            </w:pPr>
            <w:r>
              <w:rPr>
                <w:rFonts w:ascii="inherit" w:eastAsia="Times New Roman" w:hAnsi="inherit"/>
                <w:sz w:val="18"/>
                <w:szCs w:val="18"/>
              </w:rPr>
              <w:t>Total net revenue margin</w:t>
            </w:r>
            <w:r>
              <w:rPr>
                <w:rFonts w:ascii="inherit" w:eastAsia="Times New Roman" w:hAnsi="inherit"/>
                <w:sz w:val="12"/>
                <w:szCs w:val="12"/>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A44DFC">
            <w:pPr>
              <w:divId w:val="299269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89610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16.45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86562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55302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15.11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1901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16.30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32206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(119</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26669105"/>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A44DFC">
            <w:pPr>
              <w:divId w:val="1694763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1,143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21928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1,240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31355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798596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2,474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20277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2,534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2688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2666910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A44DFC">
            <w:pPr>
              <w:divId w:val="2038313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4.53</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309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4.86</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75914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(33</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A44DFC">
            <w:pPr>
              <w:divId w:val="1722167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4.61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597864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4.95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00005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(34</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r>
      <w:tr w:rsidR="00000000">
        <w:trPr>
          <w:divId w:val="626669105"/>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Purchase volume</w:t>
            </w:r>
          </w:p>
        </w:tc>
        <w:tc>
          <w:tcPr>
            <w:tcW w:w="0" w:type="auto"/>
            <w:tcMar>
              <w:top w:w="30" w:type="dxa"/>
              <w:left w:w="30" w:type="dxa"/>
              <w:bottom w:w="30" w:type="dxa"/>
              <w:right w:w="30" w:type="dxa"/>
            </w:tcMar>
            <w:vAlign w:val="bottom"/>
            <w:hideMark/>
          </w:tcPr>
          <w:p w:rsidR="00000000" w:rsidRDefault="00A44DFC">
            <w:pPr>
              <w:divId w:val="599409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82,860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2052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98,052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4920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310667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175,108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5380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183,790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00580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26669105"/>
        </w:trPr>
        <w:tc>
          <w:tcPr>
            <w:tcW w:w="0" w:type="auto"/>
            <w:tcMar>
              <w:top w:w="30" w:type="dxa"/>
              <w:left w:w="30" w:type="dxa"/>
              <w:bottom w:w="30" w:type="dxa"/>
              <w:right w:w="30" w:type="dxa"/>
            </w:tcMar>
            <w:vAlign w:val="bottom"/>
            <w:hideMark/>
          </w:tcPr>
          <w:p w:rsidR="00000000" w:rsidRDefault="00A44DFC">
            <w:pPr>
              <w:divId w:val="1622691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15275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05754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69049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7482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75333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373389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334706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34667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358900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75806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18616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569655176"/>
              <w:rPr>
                <w:rFonts w:eastAsia="Times New Roman"/>
                <w:sz w:val="20"/>
                <w:szCs w:val="20"/>
              </w:rPr>
            </w:pPr>
            <w:r>
              <w:rPr>
                <w:rFonts w:ascii="inherit" w:eastAsia="Times New Roman" w:hAnsi="inherit"/>
                <w:sz w:val="20"/>
                <w:szCs w:val="20"/>
              </w:rPr>
              <w:t> </w:t>
            </w:r>
          </w:p>
        </w:tc>
      </w:tr>
      <w:tr w:rsidR="00000000">
        <w:trPr>
          <w:divId w:val="626669105"/>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A44DFC">
            <w:pPr>
              <w:divId w:val="15713836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3235094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A44DFC">
            <w:pPr>
              <w:divId w:val="2946028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Change</w:t>
            </w:r>
          </w:p>
        </w:tc>
        <w:tc>
          <w:tcPr>
            <w:tcW w:w="0" w:type="auto"/>
            <w:tcMar>
              <w:top w:w="30" w:type="dxa"/>
              <w:left w:w="30" w:type="dxa"/>
              <w:bottom w:w="30" w:type="dxa"/>
              <w:right w:w="30" w:type="dxa"/>
            </w:tcMar>
            <w:vAlign w:val="bottom"/>
            <w:hideMark/>
          </w:tcPr>
          <w:p w:rsidR="00000000" w:rsidRDefault="00A44DFC">
            <w:pPr>
              <w:divId w:val="1170174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91110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790297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67765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32096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861473256"/>
              <w:rPr>
                <w:rFonts w:eastAsia="Times New Roman"/>
                <w:sz w:val="20"/>
                <w:szCs w:val="20"/>
              </w:rPr>
            </w:pPr>
            <w:r>
              <w:rPr>
                <w:rFonts w:ascii="inherit" w:eastAsia="Times New Roman" w:hAnsi="inherit"/>
                <w:sz w:val="20"/>
                <w:szCs w:val="20"/>
              </w:rPr>
              <w:t> </w:t>
            </w:r>
          </w:p>
        </w:tc>
      </w:tr>
      <w:tr w:rsidR="00000000">
        <w:trPr>
          <w:divId w:val="62666910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A44DFC">
            <w:pPr>
              <w:divId w:val="159391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74899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235861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18254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88354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28128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990933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46185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63147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67357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70537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70062842"/>
              <w:rPr>
                <w:rFonts w:eastAsia="Times New Roman"/>
                <w:sz w:val="20"/>
                <w:szCs w:val="20"/>
              </w:rPr>
            </w:pPr>
            <w:r>
              <w:rPr>
                <w:rFonts w:ascii="inherit" w:eastAsia="Times New Roman" w:hAnsi="inherit"/>
                <w:sz w:val="20"/>
                <w:szCs w:val="20"/>
              </w:rPr>
              <w:t> </w:t>
            </w:r>
          </w:p>
        </w:tc>
      </w:tr>
      <w:tr w:rsidR="00000000">
        <w:trPr>
          <w:divId w:val="626669105"/>
        </w:trPr>
        <w:tc>
          <w:tcPr>
            <w:tcW w:w="0" w:type="auto"/>
            <w:tcMar>
              <w:top w:w="30" w:type="dxa"/>
              <w:left w:w="30" w:type="dxa"/>
              <w:bottom w:w="30" w:type="dxa"/>
              <w:right w:w="30" w:type="dxa"/>
            </w:tcMar>
            <w:vAlign w:val="center"/>
            <w:hideMark/>
          </w:tcPr>
          <w:p w:rsidR="00000000" w:rsidRDefault="00A44DFC">
            <w:pPr>
              <w:divId w:val="602953851"/>
              <w:rPr>
                <w:rFonts w:eastAsia="Times New Roman"/>
                <w:sz w:val="18"/>
                <w:szCs w:val="18"/>
              </w:rPr>
            </w:pPr>
            <w:r>
              <w:rPr>
                <w:rFonts w:ascii="inherit" w:eastAsia="Times New Roman" w:hAnsi="inherit"/>
                <w:sz w:val="18"/>
                <w:szCs w:val="18"/>
              </w:rPr>
              <w:t>Loans held for investment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A44DFC">
            <w:pPr>
              <w:divId w:val="180552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99,390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48841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118,606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06314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4311715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96665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08342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0071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62666910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30+ day performing delinquency rate</w:t>
            </w:r>
          </w:p>
        </w:tc>
        <w:tc>
          <w:tcPr>
            <w:tcW w:w="0" w:type="auto"/>
            <w:shd w:val="clear" w:color="auto" w:fill="CCEEFF"/>
            <w:tcMar>
              <w:top w:w="30" w:type="dxa"/>
              <w:left w:w="30" w:type="dxa"/>
              <w:bottom w:w="30" w:type="dxa"/>
              <w:right w:w="30" w:type="dxa"/>
            </w:tcMar>
            <w:vAlign w:val="bottom"/>
            <w:hideMark/>
          </w:tcPr>
          <w:p w:rsidR="00000000" w:rsidRDefault="00A44DFC">
            <w:pPr>
              <w:divId w:val="1529685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2.74</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30679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3.93</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78822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(119</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A44DFC">
            <w:pPr>
              <w:divId w:val="18630081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15979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50755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9606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shd w:val="clear" w:color="auto" w:fill="CCEEFF"/>
            <w:vAlign w:val="bottom"/>
            <w:hideMark/>
          </w:tcPr>
          <w:p w:rsidR="00000000" w:rsidRDefault="00A44DFC">
            <w:pPr>
              <w:rPr>
                <w:rFonts w:eastAsia="Times New Roman"/>
                <w:sz w:val="20"/>
                <w:szCs w:val="20"/>
              </w:rPr>
            </w:pPr>
          </w:p>
        </w:tc>
      </w:tr>
      <w:tr w:rsidR="00000000">
        <w:trPr>
          <w:divId w:val="626669105"/>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Allowance for credit losses</w:t>
            </w:r>
          </w:p>
        </w:tc>
        <w:tc>
          <w:tcPr>
            <w:tcW w:w="0" w:type="auto"/>
            <w:tcMar>
              <w:top w:w="30" w:type="dxa"/>
              <w:left w:w="30" w:type="dxa"/>
              <w:bottom w:w="30" w:type="dxa"/>
              <w:right w:w="30" w:type="dxa"/>
            </w:tcMar>
            <w:vAlign w:val="bottom"/>
            <w:hideMark/>
          </w:tcPr>
          <w:p w:rsidR="00000000" w:rsidRDefault="00A44DFC">
            <w:pPr>
              <w:divId w:val="2146847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11,569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70619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4,997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6640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divId w:val="845678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34200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60625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13705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62666910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A44DFC">
            <w:pPr>
              <w:divId w:val="1794786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11.64</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88022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4.21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79652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81610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14187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66755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489180160"/>
        <w:rPr>
          <w:rFonts w:eastAsia="Times New Roman"/>
          <w:sz w:val="20"/>
          <w:szCs w:val="20"/>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5571539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We recognize finance charges and fee income on open-ended loans in accordance with the contractual provisions of the credit arrangements and charge-off uncollectible amounts. Uncollectible finance charges and fees are reflected as a reduction in total net </w:t>
            </w:r>
            <w:r>
              <w:rPr>
                <w:rFonts w:eastAsia="Times New Roman"/>
                <w:color w:val="000000"/>
                <w:sz w:val="16"/>
                <w:szCs w:val="16"/>
              </w:rPr>
              <w:t>revenue.</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6848100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We pay bounties to third parties for new accounts, which are considered loan origination costs and therefore deferred and amortized as an offset to revenue. </w:t>
            </w:r>
            <w:r>
              <w:rPr>
                <w:rFonts w:ascii="inherit" w:eastAsia="Times New Roman" w:hAnsi="inherit"/>
                <w:sz w:val="16"/>
                <w:szCs w:val="16"/>
              </w:rPr>
              <w:t>Total net revenue was reduced by $130 million and $273 million in</w:t>
            </w:r>
            <w:r>
              <w:rPr>
                <w:rFonts w:ascii="inherit" w:eastAsia="Times New Roman" w:hAnsi="inherit"/>
                <w:sz w:val="16"/>
                <w:szCs w:val="16"/>
              </w:rPr>
              <w:t xml:space="preserve"> </w:t>
            </w:r>
            <w:r>
              <w:rPr>
                <w:rFonts w:ascii="inherit" w:eastAsia="Times New Roman" w:hAnsi="inherit"/>
                <w:sz w:val="16"/>
                <w:szCs w:val="16"/>
              </w:rPr>
              <w:t>the second qua</w:t>
            </w:r>
            <w:r>
              <w:rPr>
                <w:rFonts w:ascii="inherit" w:eastAsia="Times New Roman" w:hAnsi="inherit"/>
                <w:sz w:val="16"/>
                <w:szCs w:val="16"/>
              </w:rPr>
              <w:t>rter and first six months of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eastAsia="Times New Roman"/>
                <w:color w:val="000000"/>
                <w:sz w:val="16"/>
                <w:szCs w:val="16"/>
              </w:rPr>
              <w:t xml:space="preserve">by $111 million and $206 million in </w:t>
            </w:r>
            <w:r>
              <w:rPr>
                <w:rFonts w:ascii="inherit" w:eastAsia="Times New Roman" w:hAnsi="inherit"/>
                <w:sz w:val="16"/>
                <w:szCs w:val="16"/>
              </w:rPr>
              <w:t>the second quarter and first six months of 2019</w:t>
            </w:r>
            <w:r>
              <w:rPr>
                <w:rFonts w:ascii="inherit" w:eastAsia="Times New Roman" w:hAnsi="inherit"/>
                <w:sz w:val="16"/>
                <w:szCs w:val="16"/>
              </w:rPr>
              <w:t xml:space="preserve"> </w:t>
            </w:r>
            <w:r>
              <w:rPr>
                <w:rFonts w:ascii="inherit" w:eastAsia="Times New Roman" w:hAnsi="inherit"/>
                <w:sz w:val="16"/>
                <w:szCs w:val="16"/>
              </w:rPr>
              <w:t xml:space="preserve">due to the amortization of these bounties. As of June 30, 2020, approximately $180 million of deferred bounty payments remained to be </w:t>
            </w:r>
            <w:r>
              <w:rPr>
                <w:rFonts w:ascii="inherit" w:eastAsia="Times New Roman" w:hAnsi="inherit"/>
                <w:sz w:val="16"/>
                <w:szCs w:val="16"/>
              </w:rPr>
              <w:t>amortized in future periods.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45501913"/>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Period-end loans held for investment and average loans held for investment include billed finance charges and fees. </w:t>
            </w:r>
            <w:r>
              <w:rPr>
                <w:rFonts w:ascii="inherit" w:eastAsia="Times New Roman" w:hAnsi="inherit"/>
                <w:sz w:val="16"/>
                <w:szCs w:val="16"/>
              </w:rPr>
              <w:t>Concurrent with our adoption of the CECL standard in the first quarter of 2020, we reclassified our f</w:t>
            </w:r>
            <w:r>
              <w:rPr>
                <w:rFonts w:ascii="inherit" w:eastAsia="Times New Roman" w:hAnsi="inherit"/>
                <w:sz w:val="16"/>
                <w:szCs w:val="16"/>
              </w:rPr>
              <w:t>inance charge and fee reserve to our allowance for credit losses, with a corresponding increase to credit card loans held for investment.</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129011459"/>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annualized interest income for the period by average loans held for investment during the period. Interest income excludes various allocations including funds transfer pricing that assign</w:t>
            </w:r>
            <w:r>
              <w:rPr>
                <w:rFonts w:eastAsia="Times New Roman"/>
                <w:color w:val="000000"/>
                <w:sz w:val="16"/>
                <w:szCs w:val="16"/>
              </w:rPr>
              <w:t>s certain balance sheet assets, deposits and other liabilities and their related revenue and expenses attributable to each business segment.</w:t>
            </w:r>
            <w:r>
              <w:rPr>
                <w:rFonts w:ascii="inherit" w:eastAsia="Times New Roman" w:hAnsi="inherit"/>
                <w:sz w:val="16"/>
                <w:szCs w:val="16"/>
              </w:rPr>
              <w:t xml:space="preserve"> </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04758080"/>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ascii="inherit" w:eastAsia="Times New Roman" w:hAnsi="inherit"/>
                <w:sz w:val="16"/>
                <w:szCs w:val="16"/>
              </w:rPr>
              <w:t>Total net revenue margin is calculated by dividing</w:t>
            </w:r>
            <w:r>
              <w:rPr>
                <w:rFonts w:ascii="inherit" w:eastAsia="Times New Roman" w:hAnsi="inherit"/>
                <w:sz w:val="16"/>
                <w:szCs w:val="16"/>
              </w:rPr>
              <w:t xml:space="preserve"> </w:t>
            </w:r>
            <w:r>
              <w:rPr>
                <w:rFonts w:ascii="inherit" w:eastAsia="Times New Roman" w:hAnsi="inherit"/>
                <w:sz w:val="16"/>
                <w:szCs w:val="16"/>
              </w:rPr>
              <w:t>annualized total net revenue</w:t>
            </w:r>
            <w:r>
              <w:rPr>
                <w:rFonts w:ascii="inherit" w:eastAsia="Times New Roman" w:hAnsi="inherit"/>
                <w:sz w:val="16"/>
                <w:szCs w:val="16"/>
              </w:rPr>
              <w:t xml:space="preserve"> </w:t>
            </w:r>
            <w:r>
              <w:rPr>
                <w:rFonts w:ascii="inherit" w:eastAsia="Times New Roman" w:hAnsi="inherit"/>
                <w:sz w:val="16"/>
                <w:szCs w:val="16"/>
              </w:rPr>
              <w:t>for the period by averag</w:t>
            </w:r>
            <w:r>
              <w:rPr>
                <w:rFonts w:ascii="inherit" w:eastAsia="Times New Roman" w:hAnsi="inherit"/>
                <w:sz w:val="16"/>
                <w:szCs w:val="16"/>
              </w:rPr>
              <w:t>e loans held for investment during the period.</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09"/>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27517672"/>
              <w:rPr>
                <w:rFonts w:eastAsia="Times New Roman"/>
                <w:sz w:val="16"/>
                <w:szCs w:val="16"/>
              </w:rPr>
            </w:pPr>
            <w:r>
              <w:rPr>
                <w:rFonts w:eastAsia="Times New Roman"/>
                <w:color w:val="000000"/>
                <w:sz w:val="16"/>
                <w:szCs w:val="16"/>
              </w:rPr>
              <w:t>**</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A44DFC">
      <w:pPr>
        <w:divId w:val="172328884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23875398"/>
          <w:jc w:val="center"/>
        </w:trPr>
        <w:tc>
          <w:tcPr>
            <w:tcW w:w="0" w:type="auto"/>
            <w:gridSpan w:val="3"/>
            <w:vAlign w:val="center"/>
            <w:hideMark/>
          </w:tcPr>
          <w:p w:rsidR="00000000" w:rsidRDefault="00A44DFC">
            <w:pPr>
              <w:rPr>
                <w:rFonts w:eastAsia="Times New Roman"/>
                <w:sz w:val="20"/>
                <w:szCs w:val="20"/>
              </w:rPr>
            </w:pPr>
          </w:p>
        </w:tc>
      </w:tr>
      <w:tr w:rsidR="00000000">
        <w:trPr>
          <w:divId w:val="72387539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723875398"/>
          <w:jc w:val="center"/>
        </w:trPr>
        <w:tc>
          <w:tcPr>
            <w:tcW w:w="0" w:type="auto"/>
            <w:gridSpan w:val="3"/>
            <w:tcMar>
              <w:top w:w="30" w:type="dxa"/>
              <w:left w:w="30" w:type="dxa"/>
              <w:bottom w:w="30" w:type="dxa"/>
              <w:right w:w="30" w:type="dxa"/>
            </w:tcMar>
            <w:vAlign w:val="bottom"/>
            <w:hideMark/>
          </w:tcPr>
          <w:p w:rsidR="00000000" w:rsidRDefault="00A44DFC">
            <w:pPr>
              <w:divId w:val="1541164133"/>
              <w:rPr>
                <w:rFonts w:eastAsia="Times New Roman"/>
                <w:sz w:val="20"/>
                <w:szCs w:val="20"/>
              </w:rPr>
            </w:pPr>
            <w:r>
              <w:rPr>
                <w:rFonts w:ascii="inherit" w:eastAsia="Times New Roman" w:hAnsi="inherit"/>
                <w:sz w:val="20"/>
                <w:szCs w:val="20"/>
              </w:rPr>
              <w:t> </w:t>
            </w:r>
          </w:p>
        </w:tc>
      </w:tr>
      <w:tr w:rsidR="00000000">
        <w:trPr>
          <w:divId w:val="723875398"/>
          <w:jc w:val="center"/>
        </w:trPr>
        <w:tc>
          <w:tcPr>
            <w:tcW w:w="0" w:type="auto"/>
            <w:tcMar>
              <w:top w:w="30" w:type="dxa"/>
              <w:left w:w="30" w:type="dxa"/>
              <w:bottom w:w="30" w:type="dxa"/>
              <w:right w:w="30" w:type="dxa"/>
            </w:tcMar>
            <w:vAlign w:val="bottom"/>
            <w:hideMark/>
          </w:tcPr>
          <w:p w:rsidR="00000000" w:rsidRDefault="00A44DFC">
            <w:pPr>
              <w:divId w:val="1765110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25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A44DFC">
      <w:pPr>
        <w:spacing w:line="288" w:lineRule="auto"/>
        <w:jc w:val="both"/>
        <w:divId w:val="19662124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529803493"/>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Because our Domestic Card business accounts for the substantial majority of our Credit Card business, the key factors driving the results are si</w:t>
      </w:r>
      <w:r>
        <w:rPr>
          <w:rFonts w:ascii="inherit" w:eastAsia="Times New Roman" w:hAnsi="inherit"/>
          <w:sz w:val="20"/>
          <w:szCs w:val="20"/>
        </w:rPr>
        <w:t>milar to the key factors affecting our total Credit Card business. Net Income for our Domestic Card business decreased 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the first six months of 2019</w:t>
      </w:r>
      <w:r>
        <w:rPr>
          <w:rFonts w:ascii="inherit" w:eastAsia="Times New Roman" w:hAnsi="inherit"/>
          <w:sz w:val="20"/>
          <w:szCs w:val="20"/>
        </w:rPr>
        <w:t xml:space="preserve"> </w:t>
      </w:r>
      <w:r>
        <w:rPr>
          <w:rFonts w:ascii="inherit" w:eastAsia="Times New Roman" w:hAnsi="inherit"/>
          <w:sz w:val="20"/>
          <w:szCs w:val="20"/>
        </w:rPr>
        <w:t>pr</w:t>
      </w:r>
      <w:r>
        <w:rPr>
          <w:rFonts w:ascii="inherit" w:eastAsia="Times New Roman" w:hAnsi="inherit"/>
          <w:sz w:val="20"/>
          <w:szCs w:val="20"/>
        </w:rPr>
        <w:t>imarily driven by:</w:t>
      </w:r>
      <w:r>
        <w:rPr>
          <w:rFonts w:ascii="inherit" w:eastAsia="Times New Roman" w:hAnsi="inherit"/>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6991263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higher provision for credit losses driven by</w:t>
            </w:r>
            <w:r>
              <w:rPr>
                <w:rFonts w:ascii="inherit" w:eastAsia="Times New Roman" w:hAnsi="inherit"/>
                <w:sz w:val="20"/>
                <w:szCs w:val="20"/>
              </w:rPr>
              <w:t xml:space="preserve"> </w:t>
            </w:r>
            <w:r>
              <w:rPr>
                <w:rFonts w:ascii="inherit" w:eastAsia="Times New Roman" w:hAnsi="inherit"/>
                <w:sz w:val="20"/>
                <w:szCs w:val="20"/>
              </w:rPr>
              <w:t>expectations of economic worsening and uncertainty as a result of the COVID-19 pandemic;</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6246491"/>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lower net interest income in the second quarter of 2020 due to</w:t>
            </w:r>
            <w:r>
              <w:rPr>
                <w:rFonts w:ascii="inherit" w:eastAsia="Times New Roman" w:hAnsi="inherit"/>
                <w:sz w:val="20"/>
                <w:szCs w:val="20"/>
              </w:rPr>
              <w:t xml:space="preserve"> </w:t>
            </w:r>
            <w:r>
              <w:rPr>
                <w:rFonts w:ascii="inherit" w:eastAsia="Times New Roman" w:hAnsi="inherit"/>
                <w:sz w:val="20"/>
                <w:szCs w:val="20"/>
              </w:rPr>
              <w:t>lower margin and lower average loan balance from a decline in purchase volume and elevated payment from the impact of the government stimulus, and lower net interest income in the first six mon</w:t>
            </w:r>
            <w:r>
              <w:rPr>
                <w:rFonts w:ascii="inherit" w:eastAsia="Times New Roman" w:hAnsi="inherit"/>
                <w:sz w:val="20"/>
                <w:szCs w:val="20"/>
              </w:rPr>
              <w:t>ths of 2020 due to</w:t>
            </w:r>
            <w:r>
              <w:rPr>
                <w:rFonts w:ascii="inherit" w:eastAsia="Times New Roman" w:hAnsi="inherit"/>
                <w:sz w:val="20"/>
                <w:szCs w:val="20"/>
              </w:rPr>
              <w:t xml:space="preserve"> </w:t>
            </w:r>
            <w:r>
              <w:rPr>
                <w:rFonts w:ascii="inherit" w:eastAsia="Times New Roman" w:hAnsi="inherit"/>
                <w:sz w:val="20"/>
                <w:szCs w:val="20"/>
              </w:rPr>
              <w:t>lower margin, partially offset by growth in our domestic credit card loan portfolio, including the acquired Walmart portfolio; and</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4215564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lower non-interest income primarily driven by</w:t>
            </w:r>
            <w:r>
              <w:rPr>
                <w:rFonts w:ascii="inherit" w:eastAsia="Times New Roman" w:hAnsi="inherit"/>
                <w:sz w:val="20"/>
                <w:szCs w:val="20"/>
              </w:rPr>
              <w:t xml:space="preserve"> </w:t>
            </w:r>
            <w:r>
              <w:rPr>
                <w:rFonts w:ascii="inherit" w:eastAsia="Times New Roman" w:hAnsi="inherit"/>
                <w:sz w:val="20"/>
                <w:szCs w:val="20"/>
              </w:rPr>
              <w:t>lower net interchange fees due to a decline in purcha</w:t>
            </w:r>
            <w:r>
              <w:rPr>
                <w:rFonts w:ascii="inherit" w:eastAsia="Times New Roman" w:hAnsi="inherit"/>
                <w:sz w:val="20"/>
                <w:szCs w:val="20"/>
              </w:rPr>
              <w:t>se volume.</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These drivers were partially offset by lower marketing expenses driven by</w:t>
      </w:r>
      <w:r>
        <w:rPr>
          <w:rFonts w:ascii="inherit" w:eastAsia="Times New Roman" w:hAnsi="inherit"/>
          <w:sz w:val="20"/>
          <w:szCs w:val="20"/>
        </w:rPr>
        <w:t xml:space="preserve"> </w:t>
      </w:r>
      <w:r>
        <w:rPr>
          <w:rFonts w:ascii="inherit" w:eastAsia="Times New Roman" w:hAnsi="inherit"/>
          <w:sz w:val="20"/>
          <w:szCs w:val="20"/>
        </w:rPr>
        <w:t>our decision to decrease marketing spend in the current economic environment.</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Consumer Banking Business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primary sources of revenue for our Consumer Banking business are net interest income from loans and deposits, net interchange income and service charges and customer-related fees. Expenses primarily consist of the provision for credit losses, operating</w:t>
      </w:r>
      <w:r>
        <w:rPr>
          <w:rFonts w:ascii="inherit" w:eastAsia="Times New Roman" w:hAnsi="inherit"/>
          <w:sz w:val="20"/>
          <w:szCs w:val="20"/>
        </w:rPr>
        <w:t xml:space="preserve"> costs and marketing expenses.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Consumer Banking business generated net loss from continuing operations of</w:t>
      </w:r>
      <w:r>
        <w:rPr>
          <w:rFonts w:ascii="inherit" w:eastAsia="Times New Roman" w:hAnsi="inherit"/>
          <w:sz w:val="20"/>
          <w:szCs w:val="20"/>
        </w:rPr>
        <w:t xml:space="preserve"> </w:t>
      </w:r>
      <w:r>
        <w:rPr>
          <w:rFonts w:ascii="inherit" w:eastAsia="Times New Roman" w:hAnsi="inherit"/>
          <w:sz w:val="20"/>
          <w:szCs w:val="20"/>
        </w:rPr>
        <w:t>$114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and first six months of 2020, respectively, compared to net income of $543 million and $1.0 bi</w:t>
      </w:r>
      <w:r>
        <w:rPr>
          <w:rFonts w:ascii="inherit" w:eastAsia="Times New Roman" w:hAnsi="inherit"/>
          <w:sz w:val="20"/>
          <w:szCs w:val="20"/>
        </w:rPr>
        <w:t>llion in</w:t>
      </w:r>
      <w:r>
        <w:rPr>
          <w:rFonts w:ascii="inherit" w:eastAsia="Times New Roman" w:hAnsi="inherit"/>
          <w:sz w:val="20"/>
          <w:szCs w:val="20"/>
        </w:rPr>
        <w:t xml:space="preserve"> </w:t>
      </w:r>
      <w:r>
        <w:rPr>
          <w:rFonts w:ascii="inherit" w:eastAsia="Times New Roman" w:hAnsi="inherit"/>
          <w:sz w:val="20"/>
          <w:szCs w:val="20"/>
        </w:rPr>
        <w:t>the second quarter and first six months of 2019, respectively.</w:t>
      </w:r>
      <w:r>
        <w:rPr>
          <w:rFonts w:ascii="inherit" w:eastAsia="Times New Roman" w:hAnsi="inherit"/>
          <w:sz w:val="20"/>
          <w:szCs w:val="20"/>
        </w:rPr>
        <w:t xml:space="preserve"> </w:t>
      </w:r>
    </w:p>
    <w:p w:rsidR="00000000" w:rsidRDefault="00A44DFC">
      <w:pPr>
        <w:divId w:val="131198227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12799606"/>
          <w:jc w:val="center"/>
        </w:trPr>
        <w:tc>
          <w:tcPr>
            <w:tcW w:w="0" w:type="auto"/>
            <w:gridSpan w:val="3"/>
            <w:vAlign w:val="center"/>
            <w:hideMark/>
          </w:tcPr>
          <w:p w:rsidR="00000000" w:rsidRDefault="00A44DFC">
            <w:pPr>
              <w:rPr>
                <w:rFonts w:eastAsia="Times New Roman"/>
                <w:sz w:val="20"/>
                <w:szCs w:val="20"/>
              </w:rPr>
            </w:pPr>
          </w:p>
        </w:tc>
      </w:tr>
      <w:tr w:rsidR="00000000">
        <w:trPr>
          <w:divId w:val="1512799606"/>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512799606"/>
          <w:jc w:val="center"/>
        </w:trPr>
        <w:tc>
          <w:tcPr>
            <w:tcW w:w="0" w:type="auto"/>
            <w:gridSpan w:val="3"/>
            <w:tcMar>
              <w:top w:w="30" w:type="dxa"/>
              <w:left w:w="30" w:type="dxa"/>
              <w:bottom w:w="30" w:type="dxa"/>
              <w:right w:w="30" w:type="dxa"/>
            </w:tcMar>
            <w:vAlign w:val="bottom"/>
            <w:hideMark/>
          </w:tcPr>
          <w:p w:rsidR="00000000" w:rsidRDefault="00A44DFC">
            <w:pPr>
              <w:divId w:val="1465267483"/>
              <w:rPr>
                <w:rFonts w:eastAsia="Times New Roman"/>
                <w:sz w:val="20"/>
                <w:szCs w:val="20"/>
              </w:rPr>
            </w:pPr>
            <w:r>
              <w:rPr>
                <w:rFonts w:ascii="inherit" w:eastAsia="Times New Roman" w:hAnsi="inherit"/>
                <w:sz w:val="20"/>
                <w:szCs w:val="20"/>
              </w:rPr>
              <w:t> </w:t>
            </w:r>
          </w:p>
        </w:tc>
      </w:tr>
      <w:tr w:rsidR="00000000">
        <w:trPr>
          <w:divId w:val="1512799606"/>
          <w:jc w:val="center"/>
        </w:trPr>
        <w:tc>
          <w:tcPr>
            <w:tcW w:w="0" w:type="auto"/>
            <w:tcMar>
              <w:top w:w="30" w:type="dxa"/>
              <w:left w:w="30" w:type="dxa"/>
              <w:bottom w:w="30" w:type="dxa"/>
              <w:right w:w="30" w:type="dxa"/>
            </w:tcMar>
            <w:vAlign w:val="bottom"/>
            <w:hideMark/>
          </w:tcPr>
          <w:p w:rsidR="00000000" w:rsidRDefault="00A44DFC">
            <w:pPr>
              <w:divId w:val="1842114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26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A44DFC">
      <w:pPr>
        <w:spacing w:line="288" w:lineRule="auto"/>
        <w:jc w:val="both"/>
        <w:divId w:val="107775026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620911432"/>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summarizes the financial results of our Consumer Banking business and displays selected key metrics for the periods indicated.</w:t>
      </w:r>
    </w:p>
    <w:p w:rsidR="00000000" w:rsidRDefault="00A44DFC">
      <w:pPr>
        <w:spacing w:line="288" w:lineRule="auto"/>
        <w:divId w:val="1777098351"/>
        <w:rPr>
          <w:rFonts w:eastAsia="Times New Roman"/>
          <w:sz w:val="20"/>
          <w:szCs w:val="20"/>
        </w:rPr>
      </w:pPr>
      <w:r>
        <w:rPr>
          <w:rFonts w:eastAsia="Times New Roman"/>
          <w:b/>
          <w:bCs/>
          <w:color w:val="000000"/>
          <w:sz w:val="18"/>
          <w:szCs w:val="18"/>
        </w:rPr>
        <w:t>Table 11</w:t>
      </w:r>
      <w:r>
        <w:rPr>
          <w:rFonts w:eastAsia="Times New Roman"/>
          <w:b/>
          <w:bCs/>
          <w:color w:val="000000"/>
          <w:sz w:val="18"/>
          <w:szCs w:val="18"/>
        </w:rPr>
        <w:t xml:space="preserve">: </w:t>
      </w:r>
      <w:r>
        <w:rPr>
          <w:rFonts w:eastAsia="Times New Roman"/>
          <w:b/>
          <w:bCs/>
          <w:sz w:val="18"/>
          <w:szCs w:val="18"/>
        </w:rPr>
        <w:t>Consumer Banking Business Results</w:t>
      </w:r>
      <w:r>
        <w:rPr>
          <w:rFonts w:eastAsia="Times New Roman"/>
          <w:b/>
          <w:bCs/>
          <w:color w:val="000000"/>
          <w:sz w:val="18"/>
          <w:szCs w:val="18"/>
        </w:rPr>
        <w:t xml:space="preserve"> </w:t>
      </w:r>
    </w:p>
    <w:tbl>
      <w:tblPr>
        <w:tblW w:w="5000" w:type="pct"/>
        <w:tblCellMar>
          <w:left w:w="0" w:type="dxa"/>
          <w:right w:w="0" w:type="dxa"/>
        </w:tblCellMar>
        <w:tblLook w:val="04A0" w:firstRow="1" w:lastRow="0" w:firstColumn="1" w:lastColumn="0" w:noHBand="0" w:noVBand="1"/>
      </w:tblPr>
      <w:tblGrid>
        <w:gridCol w:w="2054"/>
        <w:gridCol w:w="105"/>
        <w:gridCol w:w="128"/>
        <w:gridCol w:w="682"/>
        <w:gridCol w:w="206"/>
        <w:gridCol w:w="105"/>
        <w:gridCol w:w="123"/>
        <w:gridCol w:w="881"/>
        <w:gridCol w:w="191"/>
        <w:gridCol w:w="105"/>
        <w:gridCol w:w="398"/>
        <w:gridCol w:w="375"/>
        <w:gridCol w:w="105"/>
        <w:gridCol w:w="128"/>
        <w:gridCol w:w="682"/>
        <w:gridCol w:w="206"/>
        <w:gridCol w:w="105"/>
        <w:gridCol w:w="122"/>
        <w:gridCol w:w="635"/>
        <w:gridCol w:w="191"/>
        <w:gridCol w:w="105"/>
        <w:gridCol w:w="299"/>
        <w:gridCol w:w="375"/>
      </w:tblGrid>
      <w:tr w:rsidR="00000000">
        <w:trPr>
          <w:divId w:val="809127090"/>
        </w:trPr>
        <w:tc>
          <w:tcPr>
            <w:tcW w:w="0" w:type="auto"/>
            <w:gridSpan w:val="23"/>
            <w:vAlign w:val="center"/>
            <w:hideMark/>
          </w:tcPr>
          <w:p w:rsidR="00000000" w:rsidRDefault="00A44DFC">
            <w:pPr>
              <w:spacing w:line="288" w:lineRule="auto"/>
              <w:rPr>
                <w:rFonts w:eastAsia="Times New Roman"/>
                <w:sz w:val="20"/>
                <w:szCs w:val="20"/>
              </w:rPr>
            </w:pPr>
          </w:p>
        </w:tc>
      </w:tr>
      <w:tr w:rsidR="00000000">
        <w:trPr>
          <w:divId w:val="809127090"/>
        </w:trPr>
        <w:tc>
          <w:tcPr>
            <w:tcW w:w="18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09127090"/>
        </w:trPr>
        <w:tc>
          <w:tcPr>
            <w:tcW w:w="0" w:type="auto"/>
            <w:tcMar>
              <w:top w:w="30" w:type="dxa"/>
              <w:left w:w="30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A44DFC">
            <w:pPr>
              <w:divId w:val="1366323638"/>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2134402135"/>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809127090"/>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A44DFC">
            <w:pPr>
              <w:divId w:val="711230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3541098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9144319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Change</w:t>
            </w:r>
          </w:p>
        </w:tc>
        <w:tc>
          <w:tcPr>
            <w:tcW w:w="0" w:type="auto"/>
            <w:tcMar>
              <w:top w:w="30" w:type="dxa"/>
              <w:left w:w="30" w:type="dxa"/>
              <w:bottom w:w="30" w:type="dxa"/>
              <w:right w:w="30" w:type="dxa"/>
            </w:tcMar>
            <w:vAlign w:val="bottom"/>
            <w:hideMark/>
          </w:tcPr>
          <w:p w:rsidR="00000000" w:rsidRDefault="00A44DFC">
            <w:pPr>
              <w:divId w:val="19260635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9097306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16836996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Change</w:t>
            </w: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A44DFC">
            <w:pPr>
              <w:divId w:val="4115870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04295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46200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74969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00297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68623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598484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70559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866636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94111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66751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018920330"/>
              <w:rPr>
                <w:rFonts w:eastAsia="Times New Roman"/>
                <w:sz w:val="20"/>
                <w:szCs w:val="20"/>
              </w:rPr>
            </w:pPr>
            <w:r>
              <w:rPr>
                <w:rFonts w:ascii="inherit" w:eastAsia="Times New Roman" w:hAnsi="inherit"/>
                <w:sz w:val="20"/>
                <w:szCs w:val="20"/>
              </w:rPr>
              <w:t> </w:t>
            </w: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A44DFC">
            <w:pPr>
              <w:divId w:val="193353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1,665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63452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1,709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2703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314913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3,322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03920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3,388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73642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126169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18870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67330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906405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223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60261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326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17863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net revenue</w:t>
            </w:r>
          </w:p>
        </w:tc>
        <w:tc>
          <w:tcPr>
            <w:tcW w:w="0" w:type="auto"/>
            <w:tcMar>
              <w:top w:w="30" w:type="dxa"/>
              <w:left w:w="30" w:type="dxa"/>
              <w:bottom w:w="30" w:type="dxa"/>
              <w:right w:w="30" w:type="dxa"/>
            </w:tcMar>
            <w:vAlign w:val="bottom"/>
            <w:hideMark/>
          </w:tcPr>
          <w:p w:rsidR="00000000" w:rsidRDefault="00A44DFC">
            <w:pPr>
              <w:divId w:val="19378580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1,762</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42284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1,875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5808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6155595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3,545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74812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3,714</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693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1402943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876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1690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10393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8211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1,736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19207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70323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A44DFC">
            <w:pPr>
              <w:divId w:val="10761265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1,036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02326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32804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57770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2,027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2615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1,996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06128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A44DFC">
            <w:pPr>
              <w:rPr>
                <w:rFonts w:eastAsia="Times New Roman"/>
                <w:sz w:val="20"/>
                <w:szCs w:val="20"/>
              </w:rPr>
            </w:pP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A44DFC">
            <w:pPr>
              <w:divId w:val="6712960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095772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708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13478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847680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722427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1,318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15063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tax provision (benefit)</w:t>
            </w:r>
          </w:p>
        </w:tc>
        <w:tc>
          <w:tcPr>
            <w:tcW w:w="0" w:type="auto"/>
            <w:tcMar>
              <w:top w:w="30" w:type="dxa"/>
              <w:left w:w="30" w:type="dxa"/>
              <w:bottom w:w="30" w:type="dxa"/>
              <w:right w:w="30" w:type="dxa"/>
            </w:tcMar>
            <w:vAlign w:val="bottom"/>
            <w:hideMark/>
          </w:tcPr>
          <w:p w:rsidR="00000000" w:rsidRDefault="00A44DFC">
            <w:pPr>
              <w:divId w:val="1714235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584804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9846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64522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489256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6011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A44DFC">
            <w:pPr>
              <w:divId w:val="756943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088712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543</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75160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907675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(166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24385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1,011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70814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A44DFC">
            <w:pPr>
              <w:divId w:val="915289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92844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376218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71422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4354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01386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98982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22294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27436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120296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46614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832182814"/>
              <w:rPr>
                <w:rFonts w:eastAsia="Times New Roman"/>
                <w:sz w:val="20"/>
                <w:szCs w:val="20"/>
              </w:rPr>
            </w:pPr>
            <w:r>
              <w:rPr>
                <w:rFonts w:ascii="inherit" w:eastAsia="Times New Roman" w:hAnsi="inherit"/>
                <w:sz w:val="20"/>
                <w:szCs w:val="20"/>
              </w:rPr>
              <w:t> </w:t>
            </w: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Average 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221253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33322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23504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97790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82923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12460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44407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1949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14261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65597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19895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99820144"/>
              <w:rPr>
                <w:rFonts w:eastAsia="Times New Roman"/>
                <w:sz w:val="20"/>
                <w:szCs w:val="20"/>
              </w:rPr>
            </w:pPr>
            <w:r>
              <w:rPr>
                <w:rFonts w:ascii="inherit" w:eastAsia="Times New Roman" w:hAnsi="inherit"/>
                <w:sz w:val="20"/>
                <w:szCs w:val="20"/>
              </w:rPr>
              <w:t> </w:t>
            </w:r>
          </w:p>
        </w:tc>
      </w:tr>
      <w:tr w:rsidR="00000000">
        <w:trPr>
          <w:divId w:val="80912709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283854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61,798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6997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57,070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92091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53641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61,401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30331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56,654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4027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A44DFC">
            <w:pPr>
              <w:rPr>
                <w:rFonts w:eastAsia="Times New Roman"/>
                <w:sz w:val="20"/>
                <w:szCs w:val="20"/>
              </w:rPr>
            </w:pPr>
          </w:p>
        </w:tc>
      </w:tr>
      <w:tr w:rsidR="00000000">
        <w:trPr>
          <w:divId w:val="809127090"/>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A44DFC">
            <w:pPr>
              <w:divId w:val="28727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3,053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908175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2,788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3842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19163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2,860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1814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2,809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0704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9865178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64,851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687785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59,858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43490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2106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64,261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599634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59,463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90945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A44DFC">
            <w:pPr>
              <w:rPr>
                <w:rFonts w:eastAsia="Times New Roman"/>
                <w:sz w:val="20"/>
                <w:szCs w:val="20"/>
              </w:rPr>
            </w:pP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divId w:val="1719166412"/>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85723221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8.41</w:t>
            </w:r>
          </w:p>
        </w:tc>
        <w:tc>
          <w:tcPr>
            <w:tcW w:w="0" w:type="auto"/>
            <w:tcBorders>
              <w:top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5737334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8.36</w:t>
            </w:r>
          </w:p>
        </w:tc>
        <w:tc>
          <w:tcPr>
            <w:tcW w:w="0" w:type="auto"/>
            <w:tcBorders>
              <w:top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37901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A44DFC">
            <w:pPr>
              <w:divId w:val="127074560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8.44</w:t>
            </w:r>
          </w:p>
        </w:tc>
        <w:tc>
          <w:tcPr>
            <w:tcW w:w="0" w:type="auto"/>
            <w:tcBorders>
              <w:top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91689048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8.25</w:t>
            </w:r>
          </w:p>
        </w:tc>
        <w:tc>
          <w:tcPr>
            <w:tcW w:w="0" w:type="auto"/>
            <w:tcBorders>
              <w:top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728916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19</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Average deposits</w:t>
            </w:r>
          </w:p>
        </w:tc>
        <w:tc>
          <w:tcPr>
            <w:tcW w:w="0" w:type="auto"/>
            <w:tcMar>
              <w:top w:w="30" w:type="dxa"/>
              <w:left w:w="30" w:type="dxa"/>
              <w:bottom w:w="30" w:type="dxa"/>
              <w:right w:w="30" w:type="dxa"/>
            </w:tcMar>
            <w:vAlign w:val="bottom"/>
            <w:hideMark/>
          </w:tcPr>
          <w:p w:rsidR="00000000" w:rsidRDefault="00A44DFC">
            <w:pPr>
              <w:divId w:val="1209538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232,293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90225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204,164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92756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divId w:val="410321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223,682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1489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202,627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2147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Average deposits interest rate</w:t>
            </w:r>
          </w:p>
        </w:tc>
        <w:tc>
          <w:tcPr>
            <w:tcW w:w="0" w:type="auto"/>
            <w:shd w:val="clear" w:color="auto" w:fill="CCEEFF"/>
            <w:tcMar>
              <w:top w:w="30" w:type="dxa"/>
              <w:left w:w="30" w:type="dxa"/>
              <w:bottom w:w="30" w:type="dxa"/>
              <w:right w:w="30" w:type="dxa"/>
            </w:tcMar>
            <w:vAlign w:val="bottom"/>
            <w:hideMark/>
          </w:tcPr>
          <w:p w:rsidR="00000000" w:rsidRDefault="00A44DFC">
            <w:pPr>
              <w:divId w:val="1253471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0.89</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40009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1.26</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027026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(37</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A44DFC">
            <w:pPr>
              <w:divId w:val="867108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0.97</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42181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530559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A44DFC">
            <w:pPr>
              <w:divId w:val="1176383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192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1910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13474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divId w:val="1702048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44873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393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01067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A44DFC">
            <w:pPr>
              <w:divId w:val="1263491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1.19</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66649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66444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A44DFC">
            <w:pPr>
              <w:divId w:val="1716813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1.36</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09088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35101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 loan originations</w:t>
            </w:r>
          </w:p>
        </w:tc>
        <w:tc>
          <w:tcPr>
            <w:tcW w:w="0" w:type="auto"/>
            <w:tcMar>
              <w:top w:w="30" w:type="dxa"/>
              <w:left w:w="30" w:type="dxa"/>
              <w:bottom w:w="30" w:type="dxa"/>
              <w:right w:w="30" w:type="dxa"/>
            </w:tcMar>
            <w:vAlign w:val="bottom"/>
            <w:hideMark/>
          </w:tcPr>
          <w:p w:rsidR="00000000" w:rsidRDefault="00A44DFC">
            <w:pPr>
              <w:divId w:val="1458059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8,292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3216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7,327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3441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divId w:val="346254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15,931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75640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13,549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29221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r>
      <w:tr w:rsidR="00000000">
        <w:trPr>
          <w:divId w:val="809127090"/>
        </w:trPr>
        <w:tc>
          <w:tcPr>
            <w:tcW w:w="0" w:type="auto"/>
            <w:tcMar>
              <w:top w:w="30" w:type="dxa"/>
              <w:left w:w="30" w:type="dxa"/>
              <w:bottom w:w="30" w:type="dxa"/>
              <w:right w:w="30" w:type="dxa"/>
            </w:tcMar>
            <w:vAlign w:val="bottom"/>
            <w:hideMark/>
          </w:tcPr>
          <w:p w:rsidR="00000000" w:rsidRDefault="00A44DFC">
            <w:pPr>
              <w:divId w:val="548225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01594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12398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835181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91671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66057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967158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08188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37916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810150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30712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110078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389814940"/>
              <w:rPr>
                <w:rFonts w:eastAsia="Times New Roman"/>
                <w:sz w:val="20"/>
                <w:szCs w:val="20"/>
              </w:rPr>
            </w:pPr>
            <w:r>
              <w:rPr>
                <w:rFonts w:ascii="inherit" w:eastAsia="Times New Roman" w:hAnsi="inherit"/>
                <w:sz w:val="20"/>
                <w:szCs w:val="20"/>
              </w:rPr>
              <w:t> </w:t>
            </w:r>
          </w:p>
        </w:tc>
      </w:tr>
      <w:tr w:rsidR="00000000">
        <w:trPr>
          <w:divId w:val="809127090"/>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A44DFC">
            <w:pPr>
              <w:divId w:val="15499924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8409269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A44DFC">
            <w:pPr>
              <w:divId w:val="1472017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Change</w:t>
            </w:r>
          </w:p>
        </w:tc>
        <w:tc>
          <w:tcPr>
            <w:tcW w:w="0" w:type="auto"/>
            <w:tcMar>
              <w:top w:w="30" w:type="dxa"/>
              <w:left w:w="30" w:type="dxa"/>
              <w:bottom w:w="30" w:type="dxa"/>
              <w:right w:w="30" w:type="dxa"/>
            </w:tcMar>
            <w:vAlign w:val="bottom"/>
            <w:hideMark/>
          </w:tcPr>
          <w:p w:rsidR="00000000" w:rsidRDefault="00A44DFC">
            <w:pPr>
              <w:divId w:val="1652909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0147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876569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119056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47576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314650003"/>
              <w:rPr>
                <w:rFonts w:eastAsia="Times New Roman"/>
                <w:sz w:val="20"/>
                <w:szCs w:val="20"/>
              </w:rPr>
            </w:pPr>
            <w:r>
              <w:rPr>
                <w:rFonts w:ascii="inherit" w:eastAsia="Times New Roman" w:hAnsi="inherit"/>
                <w:sz w:val="20"/>
                <w:szCs w:val="20"/>
              </w:rPr>
              <w:t> </w:t>
            </w: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A44DFC">
            <w:pPr>
              <w:divId w:val="1913537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1506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28213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87494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75345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082602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097715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58912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147451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03574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56646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22514860"/>
              <w:rPr>
                <w:rFonts w:eastAsia="Times New Roman"/>
                <w:sz w:val="20"/>
                <w:szCs w:val="20"/>
              </w:rPr>
            </w:pPr>
            <w:r>
              <w:rPr>
                <w:rFonts w:ascii="inherit" w:eastAsia="Times New Roman" w:hAnsi="inherit"/>
                <w:sz w:val="20"/>
                <w:szCs w:val="20"/>
              </w:rPr>
              <w:t> </w:t>
            </w: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 held for investment:</w:t>
            </w:r>
          </w:p>
        </w:tc>
        <w:tc>
          <w:tcPr>
            <w:tcW w:w="0" w:type="auto"/>
            <w:tcMar>
              <w:top w:w="30" w:type="dxa"/>
              <w:left w:w="30" w:type="dxa"/>
              <w:bottom w:w="30" w:type="dxa"/>
              <w:right w:w="30" w:type="dxa"/>
            </w:tcMar>
            <w:vAlign w:val="bottom"/>
            <w:hideMark/>
          </w:tcPr>
          <w:p w:rsidR="00000000" w:rsidRDefault="00A44DFC">
            <w:pPr>
              <w:divId w:val="1847473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79474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407519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13543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94838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356734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43195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12429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65021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07671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22710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63665194"/>
              <w:rPr>
                <w:rFonts w:eastAsia="Times New Roman"/>
                <w:sz w:val="20"/>
                <w:szCs w:val="20"/>
              </w:rPr>
            </w:pPr>
            <w:r>
              <w:rPr>
                <w:rFonts w:ascii="inherit" w:eastAsia="Times New Roman" w:hAnsi="inherit"/>
                <w:sz w:val="20"/>
                <w:szCs w:val="20"/>
              </w:rPr>
              <w:t> </w:t>
            </w:r>
          </w:p>
        </w:tc>
      </w:tr>
      <w:tr w:rsidR="00000000">
        <w:trPr>
          <w:divId w:val="809127090"/>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shd w:val="clear" w:color="auto" w:fill="CCEEFF"/>
            <w:tcMar>
              <w:top w:w="30" w:type="dxa"/>
              <w:left w:w="30" w:type="dxa"/>
              <w:bottom w:w="30" w:type="dxa"/>
              <w:right w:w="30" w:type="dxa"/>
            </w:tcMar>
            <w:vAlign w:val="bottom"/>
            <w:hideMark/>
          </w:tcPr>
          <w:p w:rsidR="00000000" w:rsidRDefault="00A44DFC">
            <w:pPr>
              <w:divId w:val="1296059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63,319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23309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60,362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67432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A44DFC">
            <w:pPr>
              <w:divId w:val="1909936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9493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78230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22340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89457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80912709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A44DFC">
            <w:pPr>
              <w:divId w:val="18007998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3,393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569268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2,703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3645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21550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11548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57225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69697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36521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477918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66,712</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553315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63,065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0535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387671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30639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817604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59904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18831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shd w:val="clear" w:color="auto" w:fill="CCEEFF"/>
            <w:vAlign w:val="bottom"/>
            <w:hideMark/>
          </w:tcPr>
          <w:p w:rsidR="00000000" w:rsidRDefault="00A44DFC">
            <w:pPr>
              <w:rPr>
                <w:rFonts w:eastAsia="Times New Roman"/>
                <w:sz w:val="20"/>
                <w:szCs w:val="20"/>
              </w:rPr>
            </w:pP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30+ day performing delinquency rate</w:t>
            </w:r>
          </w:p>
        </w:tc>
        <w:tc>
          <w:tcPr>
            <w:tcW w:w="0" w:type="auto"/>
            <w:tcMar>
              <w:top w:w="30" w:type="dxa"/>
              <w:left w:w="30" w:type="dxa"/>
              <w:bottom w:w="30" w:type="dxa"/>
              <w:right w:w="30" w:type="dxa"/>
            </w:tcMar>
            <w:vAlign w:val="bottom"/>
            <w:hideMark/>
          </w:tcPr>
          <w:p w:rsidR="00000000" w:rsidRDefault="00A44DFC">
            <w:pPr>
              <w:divId w:val="140778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3.16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84446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6.63</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900868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(347</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A44DFC">
            <w:pPr>
              <w:divId w:val="19891672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9323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90347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20953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53073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30+ day delinquency rate</w:t>
            </w:r>
          </w:p>
        </w:tc>
        <w:tc>
          <w:tcPr>
            <w:tcW w:w="0" w:type="auto"/>
            <w:shd w:val="clear" w:color="auto" w:fill="CCEEFF"/>
            <w:tcMar>
              <w:top w:w="30" w:type="dxa"/>
              <w:left w:w="30" w:type="dxa"/>
              <w:bottom w:w="30" w:type="dxa"/>
              <w:right w:w="30" w:type="dxa"/>
            </w:tcMar>
            <w:vAlign w:val="bottom"/>
            <w:hideMark/>
          </w:tcPr>
          <w:p w:rsidR="00000000" w:rsidRDefault="00A44DFC">
            <w:pPr>
              <w:divId w:val="2055419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3.48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60125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7.34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17345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(386</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692989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97188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354242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1044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33607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shd w:val="clear" w:color="auto" w:fill="CCEEFF"/>
            <w:vAlign w:val="bottom"/>
            <w:hideMark/>
          </w:tcPr>
          <w:p w:rsidR="00000000" w:rsidRDefault="00A44DFC">
            <w:pPr>
              <w:rPr>
                <w:rFonts w:eastAsia="Times New Roman"/>
                <w:sz w:val="20"/>
                <w:szCs w:val="20"/>
              </w:rPr>
            </w:pP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Nonperforming loan rate</w:t>
            </w:r>
          </w:p>
        </w:tc>
        <w:tc>
          <w:tcPr>
            <w:tcW w:w="0" w:type="auto"/>
            <w:tcMar>
              <w:top w:w="30" w:type="dxa"/>
              <w:left w:w="30" w:type="dxa"/>
              <w:bottom w:w="30" w:type="dxa"/>
              <w:right w:w="30" w:type="dxa"/>
            </w:tcMar>
            <w:vAlign w:val="bottom"/>
            <w:hideMark/>
          </w:tcPr>
          <w:p w:rsidR="00000000" w:rsidRDefault="00A44DFC">
            <w:pPr>
              <w:divId w:val="1113596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0.43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13080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0.81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23551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9224493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82663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492973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64661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44940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vAlign w:val="bottom"/>
            <w:hideMark/>
          </w:tcPr>
          <w:p w:rsidR="00000000" w:rsidRDefault="00A44DFC">
            <w:pPr>
              <w:rPr>
                <w:rFonts w:eastAsia="Times New Roman"/>
                <w:sz w:val="20"/>
                <w:szCs w:val="20"/>
              </w:rPr>
            </w:pP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divId w:val="1009916790"/>
              <w:rPr>
                <w:rFonts w:eastAsia="Times New Roman"/>
                <w:sz w:val="18"/>
                <w:szCs w:val="18"/>
              </w:rPr>
            </w:pPr>
            <w:r>
              <w:rPr>
                <w:rFonts w:ascii="inherit" w:eastAsia="Times New Roman" w:hAnsi="inherit"/>
                <w:sz w:val="18"/>
                <w:szCs w:val="18"/>
              </w:rPr>
              <w:t>Nonperforming asset rate</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466777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74115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0.91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44255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9892816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95619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51445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07888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94331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shd w:val="clear" w:color="auto" w:fill="CCEEFF"/>
            <w:vAlign w:val="bottom"/>
            <w:hideMark/>
          </w:tcPr>
          <w:p w:rsidR="00000000" w:rsidRDefault="00A44DFC">
            <w:pPr>
              <w:rPr>
                <w:rFonts w:eastAsia="Times New Roman"/>
                <w:sz w:val="20"/>
                <w:szCs w:val="20"/>
              </w:rPr>
            </w:pP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Allowance for credit losses</w:t>
            </w:r>
          </w:p>
        </w:tc>
        <w:tc>
          <w:tcPr>
            <w:tcW w:w="0" w:type="auto"/>
            <w:tcMar>
              <w:top w:w="30" w:type="dxa"/>
              <w:left w:w="30" w:type="dxa"/>
              <w:bottom w:w="30" w:type="dxa"/>
              <w:right w:w="30" w:type="dxa"/>
            </w:tcMar>
            <w:vAlign w:val="bottom"/>
            <w:hideMark/>
          </w:tcPr>
          <w:p w:rsidR="00000000" w:rsidRDefault="00A44DFC">
            <w:pPr>
              <w:divId w:val="642587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2,838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56934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77306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173</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divId w:val="6219622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134518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66791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92300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45749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809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A44DFC">
            <w:pPr>
              <w:divId w:val="1353647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4.25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26301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1750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260</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A44DFC">
            <w:pPr>
              <w:divId w:val="6948444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8485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395187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45655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36062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809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A44DFC">
            <w:pPr>
              <w:divId w:val="1847136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246,804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05421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213,099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39096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divId w:val="1407649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6840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542421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64908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59409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A44DFC">
            <w:pPr>
              <w:rPr>
                <w:rFonts w:eastAsia="Times New Roman"/>
                <w:sz w:val="18"/>
                <w:szCs w:val="18"/>
              </w:rPr>
            </w:pPr>
          </w:p>
        </w:tc>
      </w:tr>
    </w:tbl>
    <w:p w:rsidR="00000000" w:rsidRDefault="00A44DFC">
      <w:pPr>
        <w:spacing w:line="288" w:lineRule="auto"/>
        <w:divId w:val="177709835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7139510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Average yield on loans held for investment is calculated by dividing annualized interest income </w:t>
            </w:r>
            <w:r>
              <w:rPr>
                <w:rFonts w:eastAsia="Times New Roman"/>
                <w:color w:val="000000"/>
                <w:sz w:val="16"/>
                <w:szCs w:val="16"/>
              </w:rPr>
              <w:t>for the period by average loans held for investment during the period. Interest income excludes various allocations including funds transfer pricing that assigns certain balance sheet assets, deposits and other liabilities and their related revenue and exp</w:t>
            </w:r>
            <w:r>
              <w:rPr>
                <w:rFonts w:eastAsia="Times New Roman"/>
                <w:color w:val="000000"/>
                <w:sz w:val="16"/>
                <w:szCs w:val="16"/>
              </w:rPr>
              <w:t>enses attributable to each business segment.</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01576262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Nonperforming assets primarily consist of nonperforming loans and repossessed assets. The total nonperforming asset rate is calculated based on total nonperforming assets divided by the combined period</w:t>
            </w:r>
            <w:r>
              <w:rPr>
                <w:rFonts w:eastAsia="Times New Roman"/>
                <w:color w:val="000000"/>
                <w:sz w:val="16"/>
                <w:szCs w:val="16"/>
              </w:rPr>
              <w:t xml:space="preserve">-end total loans held for investment and repossessed assets. </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57005833"/>
              <w:rPr>
                <w:rFonts w:eastAsia="Times New Roman"/>
                <w:sz w:val="16"/>
                <w:szCs w:val="16"/>
              </w:rPr>
            </w:pPr>
            <w:r>
              <w:rPr>
                <w:rFonts w:eastAsia="Times New Roman"/>
                <w:color w:val="000000"/>
                <w:sz w:val="16"/>
                <w:szCs w:val="16"/>
              </w:rPr>
              <w:t>**</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A44DFC">
      <w:pPr>
        <w:divId w:val="125725133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67978978"/>
          <w:jc w:val="center"/>
        </w:trPr>
        <w:tc>
          <w:tcPr>
            <w:tcW w:w="0" w:type="auto"/>
            <w:gridSpan w:val="3"/>
            <w:vAlign w:val="center"/>
            <w:hideMark/>
          </w:tcPr>
          <w:p w:rsidR="00000000" w:rsidRDefault="00A44DFC">
            <w:pPr>
              <w:rPr>
                <w:rFonts w:eastAsia="Times New Roman"/>
                <w:sz w:val="20"/>
                <w:szCs w:val="20"/>
              </w:rPr>
            </w:pPr>
          </w:p>
        </w:tc>
      </w:tr>
      <w:tr w:rsidR="00000000">
        <w:trPr>
          <w:divId w:val="96797897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967978978"/>
          <w:jc w:val="center"/>
        </w:trPr>
        <w:tc>
          <w:tcPr>
            <w:tcW w:w="0" w:type="auto"/>
            <w:gridSpan w:val="3"/>
            <w:tcMar>
              <w:top w:w="30" w:type="dxa"/>
              <w:left w:w="30" w:type="dxa"/>
              <w:bottom w:w="30" w:type="dxa"/>
              <w:right w:w="30" w:type="dxa"/>
            </w:tcMar>
            <w:vAlign w:val="bottom"/>
            <w:hideMark/>
          </w:tcPr>
          <w:p w:rsidR="00000000" w:rsidRDefault="00A44DFC">
            <w:pPr>
              <w:divId w:val="1895310467"/>
              <w:rPr>
                <w:rFonts w:eastAsia="Times New Roman"/>
                <w:sz w:val="20"/>
                <w:szCs w:val="20"/>
              </w:rPr>
            </w:pPr>
            <w:r>
              <w:rPr>
                <w:rFonts w:ascii="inherit" w:eastAsia="Times New Roman" w:hAnsi="inherit"/>
                <w:sz w:val="20"/>
                <w:szCs w:val="20"/>
              </w:rPr>
              <w:t> </w:t>
            </w:r>
          </w:p>
        </w:tc>
      </w:tr>
      <w:tr w:rsidR="00000000">
        <w:trPr>
          <w:divId w:val="967978978"/>
          <w:jc w:val="center"/>
        </w:trPr>
        <w:tc>
          <w:tcPr>
            <w:tcW w:w="0" w:type="auto"/>
            <w:tcMar>
              <w:top w:w="30" w:type="dxa"/>
              <w:left w:w="30" w:type="dxa"/>
              <w:bottom w:w="30" w:type="dxa"/>
              <w:right w:w="30" w:type="dxa"/>
            </w:tcMar>
            <w:vAlign w:val="bottom"/>
            <w:hideMark/>
          </w:tcPr>
          <w:p w:rsidR="00000000" w:rsidRDefault="00A44DFC">
            <w:pPr>
              <w:divId w:val="1531991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27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A44DFC">
      <w:pPr>
        <w:spacing w:line="288" w:lineRule="auto"/>
        <w:jc w:val="both"/>
        <w:divId w:val="8739061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545607945"/>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Key factors affecting the results of our Consumer Banking business for</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w:t>
      </w:r>
      <w:r>
        <w:rPr>
          <w:rFonts w:ascii="inherit" w:eastAsia="Times New Roman" w:hAnsi="inherit"/>
          <w:sz w:val="20"/>
          <w:szCs w:val="20"/>
        </w:rPr>
        <w:t>arter and first six months of 2019, and changes in financial condition and credit performance between</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31501739"/>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Net Interest Income: </w:t>
            </w: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$44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w:t>
            </w:r>
            <w:r>
              <w:rPr>
                <w:rFonts w:ascii="inherit" w:eastAsia="Times New Roman" w:hAnsi="inherit"/>
                <w:sz w:val="20"/>
                <w:szCs w:val="20"/>
              </w:rPr>
              <w:t>econd quarter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$66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primarily driven by lower margins in our Retail Banking business due to a decline in interest rates, partially offset by growth in our auto loan portfolio, h</w:t>
            </w:r>
            <w:r>
              <w:rPr>
                <w:rFonts w:ascii="inherit" w:eastAsia="Times New Roman" w:hAnsi="inherit"/>
                <w:sz w:val="20"/>
                <w:szCs w:val="20"/>
              </w:rPr>
              <w:t>igher deposit volumes, and decrease in deposit rate paid.</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29489336"/>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$69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$103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primarily driven by lower service charges and fees on deposit accounts due to lower transaction volume.</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11269997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i/>
                <w:iCs/>
                <w:sz w:val="20"/>
                <w:szCs w:val="20"/>
              </w:rPr>
              <w:t xml:space="preserve"> </w:t>
            </w:r>
            <w:r>
              <w:rPr>
                <w:rFonts w:ascii="inherit" w:eastAsia="Times New Roman" w:hAnsi="inherit"/>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$711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$876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driven by</w:t>
            </w:r>
            <w:r>
              <w:rPr>
                <w:rFonts w:ascii="inherit" w:eastAsia="Times New Roman" w:hAnsi="inherit"/>
                <w:sz w:val="20"/>
                <w:szCs w:val="20"/>
              </w:rPr>
              <w:t xml:space="preserve"> </w:t>
            </w:r>
            <w:r>
              <w:rPr>
                <w:rFonts w:ascii="inherit" w:eastAsia="Times New Roman" w:hAnsi="inherit"/>
                <w:sz w:val="20"/>
                <w:szCs w:val="20"/>
              </w:rPr>
              <w:t>expectations of economic worsening and uncertainty as a result of the COVID-19 pandemic.</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02921640"/>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$34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primarily driven by COVID-19 related expenses, including increased pay for certain asso</w:t>
            </w:r>
            <w:r>
              <w:rPr>
                <w:rFonts w:ascii="inherit" w:eastAsia="Times New Roman" w:hAnsi="inherit"/>
                <w:sz w:val="20"/>
                <w:szCs w:val="20"/>
              </w:rPr>
              <w:t>ciates.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49198557"/>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Period-end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$66.7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 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$5.0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$64.9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w:t>
            </w:r>
            <w:r>
              <w:rPr>
                <w:rFonts w:ascii="inherit" w:eastAsia="Times New Roman" w:hAnsi="inherit"/>
                <w:sz w:val="20"/>
                <w:szCs w:val="20"/>
              </w:rPr>
              <w:t>ond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$64.3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six months of 2019</w:t>
            </w:r>
            <w:r>
              <w:rPr>
                <w:rFonts w:ascii="inherit" w:eastAsia="Times New Roman" w:hAnsi="inherit"/>
                <w:sz w:val="20"/>
                <w:szCs w:val="20"/>
              </w:rPr>
              <w:t xml:space="preserve"> </w:t>
            </w:r>
            <w:r>
              <w:rPr>
                <w:rFonts w:ascii="inherit" w:eastAsia="Times New Roman" w:hAnsi="inherit"/>
                <w:sz w:val="20"/>
                <w:szCs w:val="20"/>
              </w:rPr>
              <w:t>primarily due to growth in our auto loan portfolio.</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5551974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Deposits:</w:t>
            </w:r>
            <w:r>
              <w:rPr>
                <w:rFonts w:ascii="inherit" w:eastAsia="Times New Roman" w:hAnsi="inherit"/>
                <w:sz w:val="20"/>
                <w:szCs w:val="20"/>
              </w:rPr>
              <w:t> Period-e</w:t>
            </w:r>
            <w:r>
              <w:rPr>
                <w:rFonts w:ascii="inherit" w:eastAsia="Times New Roman" w:hAnsi="inherit"/>
                <w:sz w:val="20"/>
                <w:szCs w:val="20"/>
              </w:rPr>
              <w:t>nd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$33.7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$246.8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deposit growth from increased consumer savings including the impact of government stimulus.</w:t>
            </w:r>
            <w:r>
              <w:rPr>
                <w:rFonts w:ascii="inherit" w:eastAsia="Times New Roman" w:hAnsi="inherit"/>
                <w:sz w:val="20"/>
                <w:szCs w:val="20"/>
              </w:rPr>
              <w:t xml:space="preserve"> </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12483464"/>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The net charge-off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1.19%</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of 2019</w:t>
            </w:r>
            <w:r>
              <w:rPr>
                <w:rFonts w:ascii="inherit" w:eastAsia="Times New Roman" w:hAnsi="inherit"/>
                <w:sz w:val="20"/>
                <w:szCs w:val="20"/>
              </w:rPr>
              <w:t xml:space="preserve"> </w:t>
            </w:r>
            <w:r>
              <w:rPr>
                <w:rFonts w:ascii="inherit" w:eastAsia="Times New Roman" w:hAnsi="inherit"/>
                <w:sz w:val="20"/>
                <w:szCs w:val="20"/>
              </w:rPr>
              <w:t>and to</w:t>
            </w:r>
            <w:r>
              <w:rPr>
                <w:rFonts w:ascii="inherit" w:eastAsia="Times New Roman" w:hAnsi="inherit"/>
                <w:sz w:val="20"/>
                <w:szCs w:val="20"/>
              </w:rPr>
              <w:t xml:space="preserve"> </w:t>
            </w:r>
            <w:r>
              <w:rPr>
                <w:rFonts w:ascii="inherit" w:eastAsia="Times New Roman" w:hAnsi="inherit"/>
                <w:sz w:val="20"/>
                <w:szCs w:val="20"/>
              </w:rPr>
              <w:t>1.36%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six months of 2019</w:t>
            </w:r>
            <w:r>
              <w:rPr>
                <w:rFonts w:ascii="inherit" w:eastAsia="Times New Roman" w:hAnsi="inherit"/>
                <w:sz w:val="20"/>
                <w:szCs w:val="20"/>
              </w:rPr>
              <w:t xml:space="preserve"> </w:t>
            </w:r>
            <w:r>
              <w:rPr>
                <w:rFonts w:ascii="inherit" w:eastAsia="Times New Roman" w:hAnsi="inherit"/>
                <w:sz w:val="20"/>
                <w:szCs w:val="20"/>
              </w:rPr>
              <w:t>primarily driven by our decision to temporarily pause involuntary repossessions and disruptions in vehicle auction markets, partially offset by the impact of short-term payment extensions offered to affected auto borrowers in response to the COVID-19 pande</w:t>
            </w:r>
            <w:r>
              <w:rPr>
                <w:rFonts w:ascii="inherit" w:eastAsia="Times New Roman" w:hAnsi="inherit"/>
                <w:sz w:val="20"/>
                <w:szCs w:val="20"/>
              </w:rPr>
              <w:t>mic.</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4124076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The 30+ day delinquency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386</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3.48%</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driven by lower auto delinquency inventories due to short-term payment extensions offered to affected auto borrowers in response to t</w:t>
            </w:r>
            <w:r>
              <w:rPr>
                <w:rFonts w:ascii="inherit" w:eastAsia="Times New Roman" w:hAnsi="inherit"/>
                <w:sz w:val="20"/>
                <w:szCs w:val="20"/>
              </w:rPr>
              <w:t>he COVID-19 pandemic, as well as the impact of government stimulus.</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Commercial Banking Business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primary sources of revenue for our Commercial Banking business are net interest income from loans and deposits and non-interest income from customer fees a</w:t>
      </w:r>
      <w:r>
        <w:rPr>
          <w:rFonts w:ascii="inherit" w:eastAsia="Times New Roman" w:hAnsi="inherit"/>
          <w:sz w:val="20"/>
          <w:szCs w:val="20"/>
        </w:rPr>
        <w:t>nd other products and services. Because our Commercial Banking business has loans and investments that generate tax-exempt income, tax credits or other tax benefits, we present the revenues on a taxable-equivalent basis. Expenses primarily consist of the p</w:t>
      </w:r>
      <w:r>
        <w:rPr>
          <w:rFonts w:ascii="inherit" w:eastAsia="Times New Roman" w:hAnsi="inherit"/>
          <w:sz w:val="20"/>
          <w:szCs w:val="20"/>
        </w:rPr>
        <w:t>rovision for credit losses, operating costs and marketing expenses.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Commercial Banking business generated net loss from continuing operations of</w:t>
      </w:r>
      <w:r>
        <w:rPr>
          <w:rFonts w:ascii="inherit" w:eastAsia="Times New Roman" w:hAnsi="inherit"/>
          <w:sz w:val="20"/>
          <w:szCs w:val="20"/>
        </w:rPr>
        <w:t xml:space="preserve"> </w:t>
      </w:r>
      <w:r>
        <w:rPr>
          <w:rFonts w:ascii="inherit" w:eastAsia="Times New Roman" w:hAnsi="inherit"/>
          <w:sz w:val="20"/>
          <w:szCs w:val="20"/>
        </w:rPr>
        <w:t>$118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$529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and first six months of 2020, respectively, compared to</w:t>
      </w:r>
      <w:r>
        <w:rPr>
          <w:rFonts w:ascii="inherit" w:eastAsia="Times New Roman" w:hAnsi="inherit"/>
          <w:sz w:val="20"/>
          <w:szCs w:val="20"/>
        </w:rPr>
        <w:t xml:space="preserve"> net income of $157 million and $303 million in</w:t>
      </w:r>
      <w:r>
        <w:rPr>
          <w:rFonts w:ascii="inherit" w:eastAsia="Times New Roman" w:hAnsi="inherit"/>
          <w:sz w:val="20"/>
          <w:szCs w:val="20"/>
        </w:rPr>
        <w:t xml:space="preserve"> </w:t>
      </w:r>
      <w:r>
        <w:rPr>
          <w:rFonts w:ascii="inherit" w:eastAsia="Times New Roman" w:hAnsi="inherit"/>
          <w:sz w:val="20"/>
          <w:szCs w:val="20"/>
        </w:rPr>
        <w:t>the second quarter and first six months of 2019, respectively.</w:t>
      </w:r>
      <w:r>
        <w:rPr>
          <w:rFonts w:ascii="inherit" w:eastAsia="Times New Roman" w:hAnsi="inherit"/>
          <w:sz w:val="20"/>
          <w:szCs w:val="20"/>
        </w:rPr>
        <w:t xml:space="preserve"> </w:t>
      </w:r>
    </w:p>
    <w:p w:rsidR="00000000" w:rsidRDefault="00A44DFC">
      <w:pPr>
        <w:divId w:val="6488977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93952705"/>
          <w:jc w:val="center"/>
        </w:trPr>
        <w:tc>
          <w:tcPr>
            <w:tcW w:w="0" w:type="auto"/>
            <w:gridSpan w:val="3"/>
            <w:vAlign w:val="center"/>
            <w:hideMark/>
          </w:tcPr>
          <w:p w:rsidR="00000000" w:rsidRDefault="00A44DFC">
            <w:pPr>
              <w:rPr>
                <w:rFonts w:eastAsia="Times New Roman"/>
                <w:sz w:val="20"/>
                <w:szCs w:val="20"/>
              </w:rPr>
            </w:pPr>
          </w:p>
        </w:tc>
      </w:tr>
      <w:tr w:rsidR="00000000">
        <w:trPr>
          <w:divId w:val="293952705"/>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93952705"/>
          <w:jc w:val="center"/>
        </w:trPr>
        <w:tc>
          <w:tcPr>
            <w:tcW w:w="0" w:type="auto"/>
            <w:gridSpan w:val="3"/>
            <w:tcMar>
              <w:top w:w="30" w:type="dxa"/>
              <w:left w:w="30" w:type="dxa"/>
              <w:bottom w:w="30" w:type="dxa"/>
              <w:right w:w="30" w:type="dxa"/>
            </w:tcMar>
            <w:vAlign w:val="bottom"/>
            <w:hideMark/>
          </w:tcPr>
          <w:p w:rsidR="00000000" w:rsidRDefault="00A44DFC">
            <w:pPr>
              <w:divId w:val="1312364719"/>
              <w:rPr>
                <w:rFonts w:eastAsia="Times New Roman"/>
                <w:sz w:val="20"/>
                <w:szCs w:val="20"/>
              </w:rPr>
            </w:pPr>
            <w:r>
              <w:rPr>
                <w:rFonts w:ascii="inherit" w:eastAsia="Times New Roman" w:hAnsi="inherit"/>
                <w:sz w:val="20"/>
                <w:szCs w:val="20"/>
              </w:rPr>
              <w:t> </w:t>
            </w:r>
          </w:p>
        </w:tc>
      </w:tr>
      <w:tr w:rsidR="00000000">
        <w:trPr>
          <w:divId w:val="293952705"/>
          <w:jc w:val="center"/>
        </w:trPr>
        <w:tc>
          <w:tcPr>
            <w:tcW w:w="0" w:type="auto"/>
            <w:tcMar>
              <w:top w:w="30" w:type="dxa"/>
              <w:left w:w="30" w:type="dxa"/>
              <w:bottom w:w="30" w:type="dxa"/>
              <w:right w:w="30" w:type="dxa"/>
            </w:tcMar>
            <w:vAlign w:val="bottom"/>
            <w:hideMark/>
          </w:tcPr>
          <w:p w:rsidR="00000000" w:rsidRDefault="00A44DFC">
            <w:pPr>
              <w:divId w:val="1915043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28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A44DFC">
      <w:pPr>
        <w:spacing w:line="288" w:lineRule="auto"/>
        <w:jc w:val="both"/>
        <w:divId w:val="1997225354"/>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595816947"/>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summarizes the financial results of our Commercial Banking business and displays selected key metrics for the periods indicated.</w:t>
      </w:r>
    </w:p>
    <w:p w:rsidR="00000000" w:rsidRDefault="00A44DFC">
      <w:pPr>
        <w:spacing w:line="288" w:lineRule="auto"/>
        <w:divId w:val="761875227"/>
        <w:rPr>
          <w:rFonts w:eastAsia="Times New Roman"/>
          <w:sz w:val="20"/>
          <w:szCs w:val="20"/>
        </w:rPr>
      </w:pPr>
      <w:r>
        <w:rPr>
          <w:rFonts w:eastAsia="Times New Roman"/>
          <w:b/>
          <w:bCs/>
          <w:color w:val="000000"/>
          <w:sz w:val="18"/>
          <w:szCs w:val="18"/>
        </w:rPr>
        <w:t>Table 12: Commercial Banking Business Results</w:t>
      </w:r>
    </w:p>
    <w:tbl>
      <w:tblPr>
        <w:tblW w:w="5000" w:type="pct"/>
        <w:tblCellMar>
          <w:left w:w="0" w:type="dxa"/>
          <w:right w:w="0" w:type="dxa"/>
        </w:tblCellMar>
        <w:tblLook w:val="04A0" w:firstRow="1" w:lastRow="0" w:firstColumn="1" w:lastColumn="0" w:noHBand="0" w:noVBand="1"/>
      </w:tblPr>
      <w:tblGrid>
        <w:gridCol w:w="2288"/>
        <w:gridCol w:w="105"/>
        <w:gridCol w:w="128"/>
        <w:gridCol w:w="575"/>
        <w:gridCol w:w="206"/>
        <w:gridCol w:w="105"/>
        <w:gridCol w:w="123"/>
        <w:gridCol w:w="861"/>
        <w:gridCol w:w="191"/>
        <w:gridCol w:w="105"/>
        <w:gridCol w:w="398"/>
        <w:gridCol w:w="375"/>
        <w:gridCol w:w="105"/>
        <w:gridCol w:w="128"/>
        <w:gridCol w:w="575"/>
        <w:gridCol w:w="206"/>
        <w:gridCol w:w="105"/>
        <w:gridCol w:w="122"/>
        <w:gridCol w:w="536"/>
        <w:gridCol w:w="191"/>
        <w:gridCol w:w="105"/>
        <w:gridCol w:w="398"/>
        <w:gridCol w:w="375"/>
      </w:tblGrid>
      <w:tr w:rsidR="00000000">
        <w:trPr>
          <w:divId w:val="873689377"/>
        </w:trPr>
        <w:tc>
          <w:tcPr>
            <w:tcW w:w="0" w:type="auto"/>
            <w:gridSpan w:val="23"/>
            <w:vAlign w:val="center"/>
            <w:hideMark/>
          </w:tcPr>
          <w:p w:rsidR="00000000" w:rsidRDefault="00A44DFC">
            <w:pPr>
              <w:spacing w:line="288" w:lineRule="auto"/>
              <w:rPr>
                <w:rFonts w:eastAsia="Times New Roman"/>
                <w:sz w:val="20"/>
                <w:szCs w:val="20"/>
              </w:rPr>
            </w:pPr>
          </w:p>
        </w:tc>
      </w:tr>
      <w:tr w:rsidR="00000000">
        <w:trPr>
          <w:divId w:val="873689377"/>
        </w:trPr>
        <w:tc>
          <w:tcPr>
            <w:tcW w:w="19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73689377"/>
        </w:trPr>
        <w:tc>
          <w:tcPr>
            <w:tcW w:w="0" w:type="auto"/>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A44DFC">
            <w:pPr>
              <w:divId w:val="214546630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1838840175"/>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87368937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A44DFC">
            <w:pPr>
              <w:divId w:val="11298619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0035068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7767542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Change</w:t>
            </w:r>
          </w:p>
        </w:tc>
        <w:tc>
          <w:tcPr>
            <w:tcW w:w="0" w:type="auto"/>
            <w:tcMar>
              <w:top w:w="30" w:type="dxa"/>
              <w:left w:w="30" w:type="dxa"/>
              <w:bottom w:w="30" w:type="dxa"/>
              <w:right w:w="30" w:type="dxa"/>
            </w:tcMar>
            <w:vAlign w:val="bottom"/>
            <w:hideMark/>
          </w:tcPr>
          <w:p w:rsidR="00000000" w:rsidRDefault="00A44DFC">
            <w:pPr>
              <w:divId w:val="8358044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260143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1819960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Change</w:t>
            </w: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A44DFC">
            <w:pPr>
              <w:divId w:val="18615526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322197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155132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69682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835122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997925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817688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259683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559875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064719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738201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223520917"/>
              <w:rPr>
                <w:rFonts w:eastAsia="Times New Roman"/>
                <w:sz w:val="20"/>
                <w:szCs w:val="20"/>
              </w:rPr>
            </w:pPr>
            <w:r>
              <w:rPr>
                <w:rFonts w:ascii="inherit" w:eastAsia="Times New Roman" w:hAnsi="inherit"/>
                <w:sz w:val="20"/>
                <w:szCs w:val="20"/>
              </w:rPr>
              <w:t> </w:t>
            </w:r>
          </w:p>
        </w:tc>
      </w:tr>
      <w:tr w:rsidR="00000000">
        <w:trPr>
          <w:divId w:val="8736893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A44DFC">
            <w:pPr>
              <w:divId w:val="1431584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518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83368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78222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divId w:val="261500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1,009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18243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3528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605313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180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22711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200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0081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028604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418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49598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387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8768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73689377"/>
        </w:trPr>
        <w:tc>
          <w:tcPr>
            <w:tcW w:w="0" w:type="auto"/>
            <w:tcMar>
              <w:top w:w="30" w:type="dxa"/>
              <w:left w:w="30" w:type="dxa"/>
              <w:bottom w:w="30" w:type="dxa"/>
              <w:right w:w="30" w:type="dxa"/>
            </w:tcMar>
            <w:vAlign w:val="center"/>
            <w:hideMark/>
          </w:tcPr>
          <w:p w:rsidR="00000000" w:rsidRDefault="00A44DFC">
            <w:pPr>
              <w:divId w:val="1299920344"/>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0725040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698</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64003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714</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6119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016530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1,427</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581948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1,390</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0663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A44DFC">
            <w:pPr>
              <w:rPr>
                <w:rFonts w:eastAsia="Times New Roman"/>
                <w:sz w:val="20"/>
                <w:szCs w:val="20"/>
              </w:rPr>
            </w:pP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divId w:val="1161627875"/>
              <w:rPr>
                <w:rFonts w:eastAsia="Times New Roman"/>
                <w:sz w:val="18"/>
                <w:szCs w:val="18"/>
              </w:rPr>
            </w:pPr>
            <w:r>
              <w:rPr>
                <w:rFonts w:ascii="inherit" w:eastAsia="Times New Roman" w:hAnsi="inherit"/>
                <w:sz w:val="18"/>
                <w:szCs w:val="18"/>
              </w:rPr>
              <w:t>Provision for credit losses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1678266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427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50660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43068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95369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1,283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09358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64106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736893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A44DFC">
            <w:pPr>
              <w:divId w:val="1091317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425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2183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427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06819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9780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837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98554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844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68285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A44DFC">
            <w:pPr>
              <w:divId w:val="15158760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193105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205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26664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564671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(693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491263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395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4236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736893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tax provision (benefit)</w:t>
            </w:r>
          </w:p>
        </w:tc>
        <w:tc>
          <w:tcPr>
            <w:tcW w:w="0" w:type="auto"/>
            <w:tcMar>
              <w:top w:w="30" w:type="dxa"/>
              <w:left w:w="30" w:type="dxa"/>
              <w:bottom w:w="30" w:type="dxa"/>
              <w:right w:w="30" w:type="dxa"/>
            </w:tcMar>
            <w:vAlign w:val="bottom"/>
            <w:hideMark/>
          </w:tcPr>
          <w:p w:rsidR="00000000" w:rsidRDefault="00A44DFC">
            <w:pPr>
              <w:divId w:val="1112242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085566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61541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952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(164</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489400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6507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A44DFC">
            <w:pPr>
              <w:divId w:val="16747267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175419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73060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13412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69359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303</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6713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736893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A44DFC">
            <w:pPr>
              <w:divId w:val="6607006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32654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325343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2895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45968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2133939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54886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144737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91403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29270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18400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313678312"/>
              <w:rPr>
                <w:rFonts w:eastAsia="Times New Roman"/>
                <w:sz w:val="20"/>
                <w:szCs w:val="20"/>
              </w:rPr>
            </w:pPr>
            <w:r>
              <w:rPr>
                <w:rFonts w:ascii="inherit" w:eastAsia="Times New Roman" w:hAnsi="inherit"/>
                <w:sz w:val="20"/>
                <w:szCs w:val="20"/>
              </w:rPr>
              <w:t> </w:t>
            </w: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Average 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10831885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98622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28275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39370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4686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04964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646730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54645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59515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52377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25245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23641198"/>
              <w:rPr>
                <w:rFonts w:eastAsia="Times New Roman"/>
                <w:sz w:val="20"/>
                <w:szCs w:val="20"/>
              </w:rPr>
            </w:pPr>
            <w:r>
              <w:rPr>
                <w:rFonts w:ascii="inherit" w:eastAsia="Times New Roman" w:hAnsi="inherit"/>
                <w:sz w:val="20"/>
                <w:szCs w:val="20"/>
              </w:rPr>
              <w:t> </w:t>
            </w:r>
          </w:p>
        </w:tc>
      </w:tr>
      <w:tr w:rsidR="00000000">
        <w:trPr>
          <w:divId w:val="873689377"/>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A44DFC">
            <w:pPr>
              <w:divId w:val="135072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31,723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13226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29,514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91109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14101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31,402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34209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29,276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4841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A44DFC">
            <w:pPr>
              <w:rPr>
                <w:rFonts w:eastAsia="Times New Roman"/>
                <w:sz w:val="20"/>
                <w:szCs w:val="20"/>
              </w:rPr>
            </w:pPr>
          </w:p>
        </w:tc>
      </w:tr>
      <w:tr w:rsidR="00000000">
        <w:trPr>
          <w:divId w:val="873689377"/>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A44DFC">
            <w:pPr>
              <w:divId w:val="1249775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48,036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84007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42,476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41338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834948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46,699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52557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42,304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27720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73689377"/>
        </w:trPr>
        <w:tc>
          <w:tcPr>
            <w:tcW w:w="0" w:type="auto"/>
            <w:tcMar>
              <w:top w:w="30" w:type="dxa"/>
              <w:left w:w="42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A44DFC">
            <w:pPr>
              <w:divId w:val="9731007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79,759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8444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71,990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359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420837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78,101</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756137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71,580</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86291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A44DFC">
            <w:pPr>
              <w:rPr>
                <w:rFonts w:eastAsia="Times New Roman"/>
                <w:sz w:val="20"/>
                <w:szCs w:val="20"/>
              </w:rPr>
            </w:pPr>
          </w:p>
        </w:tc>
      </w:tr>
      <w:tr w:rsidR="00000000">
        <w:trPr>
          <w:divId w:val="873689377"/>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A44DFC">
            <w:pPr>
              <w:divId w:val="1997106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8141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37401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89957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60680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84140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736893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A44DFC">
            <w:pPr>
              <w:divId w:val="711003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79,759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63070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71,997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60841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33838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78,101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170754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71,719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71658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A44DFC">
            <w:pPr>
              <w:rPr>
                <w:rFonts w:eastAsia="Times New Roman"/>
                <w:sz w:val="20"/>
                <w:szCs w:val="20"/>
              </w:rPr>
            </w:pP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divId w:val="352154530"/>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(1)(3)</w:t>
            </w:r>
          </w:p>
        </w:tc>
        <w:tc>
          <w:tcPr>
            <w:tcW w:w="0" w:type="auto"/>
            <w:shd w:val="clear" w:color="auto" w:fill="CCEEFF"/>
            <w:tcMar>
              <w:top w:w="30" w:type="dxa"/>
              <w:left w:w="30" w:type="dxa"/>
              <w:bottom w:w="30" w:type="dxa"/>
              <w:right w:w="30" w:type="dxa"/>
            </w:tcMar>
            <w:vAlign w:val="bottom"/>
            <w:hideMark/>
          </w:tcPr>
          <w:p w:rsidR="00000000" w:rsidRDefault="00A44DFC">
            <w:pPr>
              <w:divId w:val="1164585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3.00</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5969049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4.75</w:t>
            </w:r>
          </w:p>
        </w:tc>
        <w:tc>
          <w:tcPr>
            <w:tcW w:w="0" w:type="auto"/>
            <w:tcBorders>
              <w:top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87604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A44DFC">
            <w:pPr>
              <w:divId w:val="97756506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3.43</w:t>
            </w:r>
          </w:p>
        </w:tc>
        <w:tc>
          <w:tcPr>
            <w:tcW w:w="0" w:type="auto"/>
            <w:tcBorders>
              <w:top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06045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4.68</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981182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r>
      <w:tr w:rsidR="00000000">
        <w:trPr>
          <w:divId w:val="8736893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Average deposits</w:t>
            </w:r>
          </w:p>
        </w:tc>
        <w:tc>
          <w:tcPr>
            <w:tcW w:w="0" w:type="auto"/>
            <w:tcMar>
              <w:top w:w="30" w:type="dxa"/>
              <w:left w:w="30" w:type="dxa"/>
              <w:bottom w:w="30" w:type="dxa"/>
              <w:right w:w="30" w:type="dxa"/>
            </w:tcMar>
            <w:vAlign w:val="bottom"/>
            <w:hideMark/>
          </w:tcPr>
          <w:p w:rsidR="00000000" w:rsidRDefault="00A44DFC">
            <w:pPr>
              <w:divId w:val="1101409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34,635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60560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31,364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0441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divId w:val="832647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33,437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20031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31,092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65235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Average deposits interest rate</w:t>
            </w:r>
          </w:p>
        </w:tc>
        <w:tc>
          <w:tcPr>
            <w:tcW w:w="0" w:type="auto"/>
            <w:shd w:val="clear" w:color="auto" w:fill="CCEEFF"/>
            <w:tcMar>
              <w:top w:w="30" w:type="dxa"/>
              <w:left w:w="30" w:type="dxa"/>
              <w:bottom w:w="30" w:type="dxa"/>
              <w:right w:w="30" w:type="dxa"/>
            </w:tcMar>
            <w:vAlign w:val="bottom"/>
            <w:hideMark/>
          </w:tcPr>
          <w:p w:rsidR="00000000" w:rsidRDefault="00A44DFC">
            <w:pPr>
              <w:divId w:val="1583023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0.30</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270703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1.28</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09341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(98</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A44DFC">
            <w:pPr>
              <w:divId w:val="159854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0.58</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348918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1.19</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47170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r>
      <w:tr w:rsidR="00000000">
        <w:trPr>
          <w:divId w:val="8736893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A44DFC">
            <w:pPr>
              <w:divId w:val="1797143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7767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2763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27724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56025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85386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A44DFC">
            <w:pPr>
              <w:divId w:val="371617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0.51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92377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0.09</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07571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A44DFC">
            <w:pPr>
              <w:divId w:val="1527019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0.54</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748161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0.08</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56716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46</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r>
      <w:tr w:rsidR="00000000">
        <w:trPr>
          <w:divId w:val="873689377"/>
        </w:trPr>
        <w:tc>
          <w:tcPr>
            <w:tcW w:w="0" w:type="auto"/>
            <w:tcMar>
              <w:top w:w="30" w:type="dxa"/>
              <w:left w:w="30" w:type="dxa"/>
              <w:bottom w:w="30" w:type="dxa"/>
              <w:right w:w="30" w:type="dxa"/>
            </w:tcMar>
            <w:vAlign w:val="bottom"/>
            <w:hideMark/>
          </w:tcPr>
          <w:p w:rsidR="00000000" w:rsidRDefault="00A44DFC">
            <w:pPr>
              <w:divId w:val="243609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813708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96546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67900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63518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02650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543785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112622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06675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97232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11919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84743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98449943"/>
              <w:rPr>
                <w:rFonts w:eastAsia="Times New Roman"/>
                <w:sz w:val="20"/>
                <w:szCs w:val="20"/>
              </w:rPr>
            </w:pPr>
            <w:r>
              <w:rPr>
                <w:rFonts w:ascii="inherit" w:eastAsia="Times New Roman" w:hAnsi="inherit"/>
                <w:sz w:val="20"/>
                <w:szCs w:val="20"/>
              </w:rPr>
              <w:t> </w:t>
            </w:r>
          </w:p>
        </w:tc>
      </w:tr>
      <w:tr w:rsidR="00000000">
        <w:trPr>
          <w:divId w:val="87368937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rsidR="00000000" w:rsidRDefault="00A44DFC">
            <w:pPr>
              <w:divId w:val="7089191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7047473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rsidR="00000000" w:rsidRDefault="00A44DFC">
            <w:pPr>
              <w:divId w:val="1914271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color w:val="000000"/>
                <w:sz w:val="16"/>
                <w:szCs w:val="16"/>
              </w:rPr>
              <w:t>Change</w:t>
            </w:r>
          </w:p>
        </w:tc>
        <w:tc>
          <w:tcPr>
            <w:tcW w:w="0" w:type="auto"/>
            <w:tcMar>
              <w:top w:w="30" w:type="dxa"/>
              <w:left w:w="30" w:type="dxa"/>
              <w:bottom w:w="30" w:type="dxa"/>
              <w:right w:w="30" w:type="dxa"/>
            </w:tcMar>
            <w:vAlign w:val="bottom"/>
            <w:hideMark/>
          </w:tcPr>
          <w:p w:rsidR="00000000" w:rsidRDefault="00A44DFC">
            <w:pPr>
              <w:divId w:val="537275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88754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307671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21771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13639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524902963"/>
              <w:rPr>
                <w:rFonts w:eastAsia="Times New Roman"/>
                <w:sz w:val="20"/>
                <w:szCs w:val="20"/>
              </w:rPr>
            </w:pPr>
            <w:r>
              <w:rPr>
                <w:rFonts w:ascii="inherit" w:eastAsia="Times New Roman" w:hAnsi="inherit"/>
                <w:sz w:val="20"/>
                <w:szCs w:val="20"/>
              </w:rPr>
              <w:t> </w:t>
            </w: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A44DFC">
            <w:pPr>
              <w:divId w:val="1516921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85228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931666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32467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36857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869223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62150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14731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65909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95975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31931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02913172"/>
              <w:rPr>
                <w:rFonts w:eastAsia="Times New Roman"/>
                <w:sz w:val="20"/>
                <w:szCs w:val="20"/>
              </w:rPr>
            </w:pPr>
            <w:r>
              <w:rPr>
                <w:rFonts w:ascii="inherit" w:eastAsia="Times New Roman" w:hAnsi="inherit"/>
                <w:sz w:val="20"/>
                <w:szCs w:val="20"/>
              </w:rPr>
              <w:t> </w:t>
            </w:r>
          </w:p>
        </w:tc>
      </w:tr>
      <w:tr w:rsidR="00000000">
        <w:trPr>
          <w:divId w:val="8736893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 held for investment:</w:t>
            </w:r>
          </w:p>
        </w:tc>
        <w:tc>
          <w:tcPr>
            <w:tcW w:w="0" w:type="auto"/>
            <w:tcMar>
              <w:top w:w="30" w:type="dxa"/>
              <w:left w:w="30" w:type="dxa"/>
              <w:bottom w:w="30" w:type="dxa"/>
              <w:right w:w="30" w:type="dxa"/>
            </w:tcMar>
            <w:vAlign w:val="bottom"/>
            <w:hideMark/>
          </w:tcPr>
          <w:p w:rsidR="00000000" w:rsidRDefault="00A44DFC">
            <w:pPr>
              <w:divId w:val="1179082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85643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273497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56936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49673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21195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15527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43374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56883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113473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78646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411535068"/>
              <w:rPr>
                <w:rFonts w:eastAsia="Times New Roman"/>
                <w:sz w:val="20"/>
                <w:szCs w:val="20"/>
              </w:rPr>
            </w:pPr>
            <w:r>
              <w:rPr>
                <w:rFonts w:ascii="inherit" w:eastAsia="Times New Roman" w:hAnsi="inherit"/>
                <w:sz w:val="20"/>
                <w:szCs w:val="20"/>
              </w:rPr>
              <w:t> </w:t>
            </w:r>
          </w:p>
        </w:tc>
      </w:tr>
      <w:tr w:rsidR="00000000">
        <w:trPr>
          <w:divId w:val="873689377"/>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A44DFC">
            <w:pPr>
              <w:divId w:val="742945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30,953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19697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30,245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9888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A44DFC">
            <w:pPr>
              <w:divId w:val="1641574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85766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397485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08961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13360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873689377"/>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A44DFC">
            <w:pPr>
              <w:divId w:val="1205289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46,537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30295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44,263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27773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096271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1753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42364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10526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45040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410783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77,490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9044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74,508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8208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71494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70614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724679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92553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09108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8736893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Nonperforming loan rate</w:t>
            </w:r>
          </w:p>
        </w:tc>
        <w:tc>
          <w:tcPr>
            <w:tcW w:w="0" w:type="auto"/>
            <w:tcMar>
              <w:top w:w="30" w:type="dxa"/>
              <w:left w:w="30" w:type="dxa"/>
              <w:bottom w:w="30" w:type="dxa"/>
              <w:right w:w="30" w:type="dxa"/>
            </w:tcMar>
            <w:vAlign w:val="bottom"/>
            <w:hideMark/>
          </w:tcPr>
          <w:p w:rsidR="00000000" w:rsidRDefault="00A44DFC">
            <w:pPr>
              <w:divId w:val="77248212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0.85</w:t>
            </w:r>
          </w:p>
        </w:tc>
        <w:tc>
          <w:tcPr>
            <w:tcW w:w="0" w:type="auto"/>
            <w:tcBorders>
              <w:top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938296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0.60</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241599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A44DFC">
            <w:pPr>
              <w:divId w:val="15471770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34169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62058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56886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82711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vAlign w:val="bottom"/>
            <w:hideMark/>
          </w:tcPr>
          <w:p w:rsidR="00000000" w:rsidRDefault="00A44DFC">
            <w:pPr>
              <w:rPr>
                <w:rFonts w:eastAsia="Times New Roman"/>
                <w:sz w:val="20"/>
                <w:szCs w:val="20"/>
              </w:rPr>
            </w:pP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divId w:val="2033335795"/>
              <w:rPr>
                <w:rFonts w:eastAsia="Times New Roman"/>
                <w:sz w:val="18"/>
                <w:szCs w:val="18"/>
              </w:rPr>
            </w:pPr>
            <w:r>
              <w:rPr>
                <w:rFonts w:ascii="inherit" w:eastAsia="Times New Roman" w:hAnsi="inherit"/>
                <w:sz w:val="18"/>
                <w:szCs w:val="18"/>
              </w:rPr>
              <w:t>Nonperforming asset rate</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A44DFC">
            <w:pPr>
              <w:divId w:val="785006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0.85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93180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0.60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33531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732348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2175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813692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99444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18426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873689377"/>
        </w:trPr>
        <w:tc>
          <w:tcPr>
            <w:tcW w:w="0" w:type="auto"/>
            <w:tcMar>
              <w:top w:w="30" w:type="dxa"/>
              <w:left w:w="30" w:type="dxa"/>
              <w:bottom w:w="30" w:type="dxa"/>
              <w:right w:w="30" w:type="dxa"/>
            </w:tcMar>
            <w:vAlign w:val="center"/>
            <w:hideMark/>
          </w:tcPr>
          <w:p w:rsidR="00000000" w:rsidRDefault="00A44DFC">
            <w:pPr>
              <w:divId w:val="1777670182"/>
              <w:rPr>
                <w:rFonts w:eastAsia="Times New Roman"/>
                <w:sz w:val="18"/>
                <w:szCs w:val="18"/>
              </w:rPr>
            </w:pPr>
            <w:r>
              <w:rPr>
                <w:rFonts w:ascii="inherit" w:eastAsia="Times New Roman" w:hAnsi="inherit"/>
                <w:sz w:val="18"/>
                <w:szCs w:val="18"/>
              </w:rPr>
              <w:t>Allowance for credit losses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949967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1,903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05805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775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8478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146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divId w:val="5032516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26591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053115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54001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17489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A44DFC">
            <w:pPr>
              <w:divId w:val="87316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2.46</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59381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1.04</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17244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142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A44DFC">
            <w:pPr>
              <w:divId w:val="3932432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10854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554266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64636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84960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shd w:val="clear" w:color="auto" w:fill="CCEEFF"/>
            <w:vAlign w:val="bottom"/>
            <w:hideMark/>
          </w:tcPr>
          <w:p w:rsidR="00000000" w:rsidRDefault="00A44DFC">
            <w:pPr>
              <w:rPr>
                <w:rFonts w:eastAsia="Times New Roman"/>
                <w:sz w:val="20"/>
                <w:szCs w:val="20"/>
              </w:rPr>
            </w:pPr>
          </w:p>
        </w:tc>
      </w:tr>
      <w:tr w:rsidR="00000000">
        <w:trPr>
          <w:divId w:val="8736893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A44DFC">
            <w:pPr>
              <w:divId w:val="1490092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35,669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09745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32,134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36034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divId w:val="46685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92749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428213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115663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111730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center"/>
            <w:hideMark/>
          </w:tcPr>
          <w:p w:rsidR="00000000" w:rsidRDefault="00A44DFC">
            <w:pPr>
              <w:rPr>
                <w:rFonts w:eastAsia="Times New Roman"/>
                <w:sz w:val="18"/>
                <w:szCs w:val="18"/>
              </w:rPr>
            </w:pPr>
          </w:p>
        </w:tc>
      </w:tr>
      <w:tr w:rsidR="00000000">
        <w:trPr>
          <w:divId w:val="8736893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 serviced for others</w:t>
            </w:r>
          </w:p>
        </w:tc>
        <w:tc>
          <w:tcPr>
            <w:tcW w:w="0" w:type="auto"/>
            <w:shd w:val="clear" w:color="auto" w:fill="CCEEFF"/>
            <w:tcMar>
              <w:top w:w="30" w:type="dxa"/>
              <w:left w:w="30" w:type="dxa"/>
              <w:bottom w:w="30" w:type="dxa"/>
              <w:right w:w="30" w:type="dxa"/>
            </w:tcMar>
            <w:vAlign w:val="bottom"/>
            <w:hideMark/>
          </w:tcPr>
          <w:p w:rsidR="00000000" w:rsidRDefault="00A44DFC">
            <w:pPr>
              <w:divId w:val="309334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40,582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3846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38,481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99582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833961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28288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49647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69608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37361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p>
        </w:tc>
      </w:tr>
    </w:tbl>
    <w:p w:rsidR="00000000" w:rsidRDefault="00A44DFC">
      <w:pPr>
        <w:spacing w:line="288" w:lineRule="auto"/>
        <w:divId w:val="76187522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59111448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61953469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The provision for losses on unfunded lending commitments is included in the provision for credit losses in our consolidated statements of income and the related reserve</w:t>
            </w:r>
            <w:r>
              <w:rPr>
                <w:rFonts w:eastAsia="Times New Roman"/>
                <w:color w:val="000000"/>
                <w:sz w:val="16"/>
                <w:szCs w:val="16"/>
              </w:rPr>
              <w:t xml:space="preserve"> is included in other liabilities on our consolidated balance sheets. Our reserve for unfunded lending commitments totaled $218 million and $130 million as of June 30, 2020 and December 31, 2019, respectively.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652100136"/>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Average yield on loans held for inve</w:t>
            </w:r>
            <w:r>
              <w:rPr>
                <w:rFonts w:eastAsia="Times New Roman"/>
                <w:color w:val="000000"/>
                <w:sz w:val="16"/>
                <w:szCs w:val="16"/>
              </w:rPr>
              <w:t>stment is calculated by dividing annualized interest income for the period by average loans held for investment during the period. Interest income excludes various allocations including funds transfer pricing that assigns certain balance sheet assets, depo</w:t>
            </w:r>
            <w:r>
              <w:rPr>
                <w:rFonts w:eastAsia="Times New Roman"/>
                <w:color w:val="000000"/>
                <w:sz w:val="16"/>
                <w:szCs w:val="16"/>
              </w:rPr>
              <w:t>sits and other liabilities and their related revenue and expenses attributable to each business segment.</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65922221"/>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Nonperforming assets consist of nonperforming loans and other foreclosed assets. The total nonperforming asset rate is calculated based on total nonperforming assets divided by the combined period-end total loans held for investment and other foreclosed as</w:t>
            </w:r>
            <w:r>
              <w:rPr>
                <w:rFonts w:eastAsia="Times New Roman"/>
                <w:color w:val="000000"/>
                <w:sz w:val="16"/>
                <w:szCs w:val="16"/>
              </w:rPr>
              <w:t>sets.</w:t>
            </w:r>
          </w:p>
        </w:tc>
      </w:tr>
    </w:tbl>
    <w:p w:rsidR="00000000" w:rsidRDefault="00A44DFC">
      <w:pPr>
        <w:divId w:val="104729494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25382288"/>
          <w:jc w:val="center"/>
        </w:trPr>
        <w:tc>
          <w:tcPr>
            <w:tcW w:w="0" w:type="auto"/>
            <w:gridSpan w:val="3"/>
            <w:vAlign w:val="center"/>
            <w:hideMark/>
          </w:tcPr>
          <w:p w:rsidR="00000000" w:rsidRDefault="00A44DFC">
            <w:pPr>
              <w:rPr>
                <w:rFonts w:eastAsia="Times New Roman"/>
                <w:sz w:val="20"/>
                <w:szCs w:val="20"/>
              </w:rPr>
            </w:pPr>
          </w:p>
        </w:tc>
      </w:tr>
      <w:tr w:rsidR="00000000">
        <w:trPr>
          <w:divId w:val="192538228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925382288"/>
          <w:jc w:val="center"/>
        </w:trPr>
        <w:tc>
          <w:tcPr>
            <w:tcW w:w="0" w:type="auto"/>
            <w:gridSpan w:val="3"/>
            <w:tcMar>
              <w:top w:w="30" w:type="dxa"/>
              <w:left w:w="30" w:type="dxa"/>
              <w:bottom w:w="30" w:type="dxa"/>
              <w:right w:w="30" w:type="dxa"/>
            </w:tcMar>
            <w:vAlign w:val="bottom"/>
            <w:hideMark/>
          </w:tcPr>
          <w:p w:rsidR="00000000" w:rsidRDefault="00A44DFC">
            <w:pPr>
              <w:divId w:val="725494997"/>
              <w:rPr>
                <w:rFonts w:eastAsia="Times New Roman"/>
                <w:sz w:val="20"/>
                <w:szCs w:val="20"/>
              </w:rPr>
            </w:pPr>
            <w:r>
              <w:rPr>
                <w:rFonts w:ascii="inherit" w:eastAsia="Times New Roman" w:hAnsi="inherit"/>
                <w:sz w:val="20"/>
                <w:szCs w:val="20"/>
              </w:rPr>
              <w:t> </w:t>
            </w:r>
          </w:p>
        </w:tc>
      </w:tr>
      <w:tr w:rsidR="00000000">
        <w:trPr>
          <w:divId w:val="1925382288"/>
          <w:jc w:val="center"/>
        </w:trPr>
        <w:tc>
          <w:tcPr>
            <w:tcW w:w="0" w:type="auto"/>
            <w:tcMar>
              <w:top w:w="30" w:type="dxa"/>
              <w:left w:w="30" w:type="dxa"/>
              <w:bottom w:w="30" w:type="dxa"/>
              <w:right w:w="30" w:type="dxa"/>
            </w:tcMar>
            <w:vAlign w:val="bottom"/>
            <w:hideMark/>
          </w:tcPr>
          <w:p w:rsidR="00000000" w:rsidRDefault="00A44DFC">
            <w:pPr>
              <w:divId w:val="1876115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29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A44DFC">
      <w:pPr>
        <w:spacing w:line="288" w:lineRule="auto"/>
        <w:jc w:val="both"/>
        <w:divId w:val="472673043"/>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318457455"/>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705170"/>
              <w:rPr>
                <w:rFonts w:eastAsia="Times New Roman"/>
                <w:sz w:val="16"/>
                <w:szCs w:val="16"/>
              </w:rPr>
            </w:pPr>
            <w:r>
              <w:rPr>
                <w:rFonts w:eastAsia="Times New Roman"/>
                <w:color w:val="000000"/>
                <w:sz w:val="16"/>
                <w:szCs w:val="16"/>
              </w:rPr>
              <w:t>**</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Key factors affecting the results of our Commercial Banking business for</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and first six months of 2019, and changes in financial condition and credit performance between</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00349067"/>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Net interest income remained substantially flat at</w:t>
            </w:r>
            <w:r>
              <w:rPr>
                <w:rFonts w:ascii="inherit" w:eastAsia="Times New Roman" w:hAnsi="inherit"/>
                <w:sz w:val="20"/>
                <w:szCs w:val="20"/>
              </w:rPr>
              <w:t xml:space="preserve"> </w:t>
            </w:r>
            <w:r>
              <w:rPr>
                <w:rFonts w:ascii="inherit" w:eastAsia="Times New Roman" w:hAnsi="inherit"/>
                <w:sz w:val="20"/>
                <w:szCs w:val="20"/>
              </w:rPr>
              <w:t>$518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as higher average loan and deposit balances were offset by lower loan and deposit margins.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35299372"/>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$180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primarily driven by the absence of certain tra</w:t>
            </w:r>
            <w:r>
              <w:rPr>
                <w:rFonts w:ascii="inherit" w:eastAsia="Times New Roman" w:hAnsi="inherit"/>
                <w:sz w:val="20"/>
                <w:szCs w:val="20"/>
              </w:rPr>
              <w:t>nsaction gains. Non-interest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$418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primarily driven by higher revenue from our capital markets and agency businesses.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900601346"/>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$345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$427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driven by expectations of continued economic worsening resulting from COVID-19. 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first six months of 2020</w:t>
            </w:r>
            <w:r>
              <w:rPr>
                <w:rFonts w:ascii="inherit" w:eastAsia="Times New Roman" w:hAnsi="inherit"/>
                <w:sz w:val="20"/>
                <w:szCs w:val="20"/>
              </w:rPr>
              <w:t xml:space="preserve"> </w:t>
            </w:r>
            <w:r>
              <w:rPr>
                <w:rFonts w:ascii="inherit" w:eastAsia="Times New Roman" w:hAnsi="inherit"/>
                <w:sz w:val="20"/>
                <w:szCs w:val="20"/>
              </w:rPr>
              <w:t>driven by</w:t>
            </w:r>
            <w:r>
              <w:rPr>
                <w:rFonts w:ascii="inherit" w:eastAsia="Times New Roman" w:hAnsi="inherit"/>
                <w:sz w:val="20"/>
                <w:szCs w:val="20"/>
              </w:rPr>
              <w:t xml:space="preserve"> </w:t>
            </w:r>
            <w:r>
              <w:rPr>
                <w:rFonts w:ascii="inherit" w:eastAsia="Times New Roman" w:hAnsi="inherit"/>
                <w:sz w:val="20"/>
                <w:szCs w:val="20"/>
              </w:rPr>
              <w:t>expectations of economic worsening and uncertainty as a result of the COVID-19 pandemic</w:t>
            </w:r>
            <w:r>
              <w:rPr>
                <w:rFonts w:ascii="inherit" w:eastAsia="Times New Roman" w:hAnsi="inherit"/>
                <w:sz w:val="20"/>
                <w:szCs w:val="20"/>
              </w:rPr>
              <w:t xml:space="preserve"> </w:t>
            </w:r>
            <w:r>
              <w:rPr>
                <w:rFonts w:ascii="inherit" w:eastAsia="Times New Roman" w:hAnsi="inherit"/>
                <w:sz w:val="20"/>
                <w:szCs w:val="20"/>
              </w:rPr>
              <w:t>as well as credit deterioration in our commercial energy loan portfolio.</w:t>
            </w:r>
            <w:r>
              <w:rPr>
                <w:rFonts w:ascii="inherit" w:eastAsia="Times New Roman" w:hAnsi="inherit"/>
                <w:sz w:val="20"/>
                <w:szCs w:val="20"/>
              </w:rPr>
              <w:t xml:space="preserve"> </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05545834"/>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i/>
                <w:iCs/>
                <w:sz w:val="20"/>
                <w:szCs w:val="20"/>
              </w:rPr>
              <w:t xml:space="preserve"> </w:t>
            </w:r>
            <w:r>
              <w:rPr>
                <w:rFonts w:ascii="inherit" w:eastAsia="Times New Roman" w:hAnsi="inherit"/>
                <w:sz w:val="20"/>
                <w:szCs w:val="20"/>
              </w:rPr>
              <w:t>Non-interest expense remained</w:t>
            </w:r>
            <w:r>
              <w:rPr>
                <w:rFonts w:ascii="inherit" w:eastAsia="Times New Roman" w:hAnsi="inherit"/>
                <w:sz w:val="20"/>
                <w:szCs w:val="20"/>
              </w:rPr>
              <w:t xml:space="preserve"> substantially flat at</w:t>
            </w:r>
            <w:r>
              <w:rPr>
                <w:rFonts w:ascii="inherit" w:eastAsia="Times New Roman" w:hAnsi="inherit"/>
                <w:sz w:val="20"/>
                <w:szCs w:val="20"/>
              </w:rPr>
              <w:t xml:space="preserve"> </w:t>
            </w:r>
            <w:r>
              <w:rPr>
                <w:rFonts w:ascii="inherit" w:eastAsia="Times New Roman" w:hAnsi="inherit"/>
                <w:sz w:val="20"/>
                <w:szCs w:val="20"/>
              </w:rPr>
              <w:t>$425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$837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75212117"/>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xml:space="preserve"> </w:t>
            </w: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$3.0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$77.5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w:t>
            </w:r>
            <w:r>
              <w:rPr>
                <w:rFonts w:ascii="inherit" w:eastAsia="Times New Roman" w:hAnsi="inherit"/>
                <w:sz w:val="20"/>
                <w:szCs w:val="20"/>
              </w:rPr>
              <w:t>ecember 31, 2019, and 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$7.8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$79.8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second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$6.4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$78.1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 xml:space="preserve">compared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the first six months of 2019</w:t>
            </w:r>
            <w:r>
              <w:rPr>
                <w:rFonts w:ascii="inherit" w:eastAsia="Times New Roman" w:hAnsi="inherit"/>
                <w:sz w:val="20"/>
                <w:szCs w:val="20"/>
              </w:rPr>
              <w:t xml:space="preserve"> </w:t>
            </w:r>
            <w:r>
              <w:rPr>
                <w:rFonts w:ascii="inherit" w:eastAsia="Times New Roman" w:hAnsi="inherit"/>
                <w:sz w:val="20"/>
                <w:szCs w:val="20"/>
              </w:rPr>
              <w:t>driven by growth across our commercial loan portfolio.</w:t>
            </w:r>
            <w:r>
              <w:rPr>
                <w:rFonts w:ascii="inherit" w:eastAsia="Times New Roman" w:hAnsi="inherit"/>
                <w:sz w:val="20"/>
                <w:szCs w:val="20"/>
              </w:rPr>
              <w:t xml:space="preserve"> </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14858807"/>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Deposits:</w:t>
            </w:r>
            <w:r>
              <w:rPr>
                <w:rFonts w:ascii="inherit" w:eastAsia="Times New Roman" w:hAnsi="inherit"/>
                <w:sz w:val="20"/>
                <w:szCs w:val="20"/>
              </w:rPr>
              <w:t xml:space="preserve"> </w:t>
            </w:r>
            <w:r>
              <w:rPr>
                <w:rFonts w:ascii="inherit" w:eastAsia="Times New Roman" w:hAnsi="inherit"/>
                <w:sz w:val="20"/>
                <w:szCs w:val="20"/>
              </w:rPr>
              <w:t>Period-end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$3.5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$35.7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new business growth and elevated client liquidity needs.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972491502"/>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Net Charge-Off and Nonperforming Metrics:</w:t>
            </w:r>
            <w:r>
              <w:rPr>
                <w:rFonts w:ascii="inherit" w:eastAsia="Times New Roman" w:hAnsi="inherit"/>
                <w:sz w:val="20"/>
                <w:szCs w:val="20"/>
              </w:rPr>
              <w:t xml:space="preserve"> </w:t>
            </w:r>
            <w:r>
              <w:rPr>
                <w:rFonts w:ascii="inherit" w:eastAsia="Times New Roman" w:hAnsi="inherit"/>
                <w:sz w:val="20"/>
                <w:szCs w:val="20"/>
              </w:rPr>
              <w:t>The net charge-off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0.51%</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six months of 2020</w:t>
            </w:r>
            <w:r>
              <w:rPr>
                <w:rFonts w:ascii="inherit" w:eastAsia="Times New Roman" w:hAnsi="inherit"/>
                <w:sz w:val="20"/>
                <w:szCs w:val="20"/>
              </w:rPr>
              <w:t xml:space="preserve"> </w:t>
            </w:r>
            <w:r>
              <w:rPr>
                <w:rFonts w:ascii="inherit" w:eastAsia="Times New Roman" w:hAnsi="inherit"/>
                <w:sz w:val="20"/>
                <w:szCs w:val="20"/>
              </w:rPr>
              <w:t>primarily driven by elevated charge-offs in our commercial energy loan portfolio.</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nonperforming loan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0.85%</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 xml:space="preserve">driven by credit downgrades </w:t>
      </w:r>
      <w:r>
        <w:rPr>
          <w:rFonts w:ascii="inherit" w:eastAsia="Times New Roman" w:hAnsi="inherit"/>
          <w:sz w:val="20"/>
          <w:szCs w:val="20"/>
        </w:rPr>
        <w:t>in industries that are most impacted by the COVID-19 pandemic.</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Other Category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Other includes unallocated amounts related to our centralized Corporate Treasury group activities, such as management of our corporate investment securities portfolio, asset/liab</w:t>
      </w:r>
      <w:r>
        <w:rPr>
          <w:rFonts w:ascii="inherit" w:eastAsia="Times New Roman" w:hAnsi="inherit"/>
          <w:sz w:val="20"/>
          <w:szCs w:val="20"/>
        </w:rPr>
        <w:t>ility management and certain capital management activities. Other also includes: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22362534"/>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unallocated corporate revenue and expenses that do not directly support the operations of the business segments or for which the business segments are not considered financially accountable in evaluating their performance, such as certain restructuring cha</w:t>
            </w:r>
            <w:r>
              <w:rPr>
                <w:rFonts w:ascii="inherit" w:eastAsia="Times New Roman" w:hAnsi="inherit"/>
                <w:sz w:val="20"/>
                <w:szCs w:val="20"/>
              </w:rPr>
              <w:t>rges;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370"/>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23715601"/>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offsets related to certain line-item reclassifications;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43120569"/>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residual tax expense or benefit to arrive at the consolidated effective tax rate that is not assessed to our primary business segments; and</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681"/>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3738729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foreign exchange-rate fluctuations on foreign currency-denominated balances.</w:t>
            </w:r>
          </w:p>
        </w:tc>
      </w:tr>
    </w:tbl>
    <w:p w:rsidR="00000000" w:rsidRDefault="00A44DFC">
      <w:pPr>
        <w:divId w:val="167224864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107311865"/>
          <w:jc w:val="center"/>
        </w:trPr>
        <w:tc>
          <w:tcPr>
            <w:tcW w:w="0" w:type="auto"/>
            <w:gridSpan w:val="3"/>
            <w:vAlign w:val="center"/>
            <w:hideMark/>
          </w:tcPr>
          <w:p w:rsidR="00000000" w:rsidRDefault="00A44DFC">
            <w:pPr>
              <w:rPr>
                <w:rFonts w:eastAsia="Times New Roman"/>
                <w:sz w:val="20"/>
                <w:szCs w:val="20"/>
              </w:rPr>
            </w:pPr>
          </w:p>
        </w:tc>
      </w:tr>
      <w:tr w:rsidR="00000000">
        <w:trPr>
          <w:divId w:val="2107311865"/>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107311865"/>
          <w:jc w:val="center"/>
        </w:trPr>
        <w:tc>
          <w:tcPr>
            <w:tcW w:w="0" w:type="auto"/>
            <w:gridSpan w:val="3"/>
            <w:tcMar>
              <w:top w:w="30" w:type="dxa"/>
              <w:left w:w="30" w:type="dxa"/>
              <w:bottom w:w="30" w:type="dxa"/>
              <w:right w:w="30" w:type="dxa"/>
            </w:tcMar>
            <w:vAlign w:val="bottom"/>
            <w:hideMark/>
          </w:tcPr>
          <w:p w:rsidR="00000000" w:rsidRDefault="00A44DFC">
            <w:pPr>
              <w:divId w:val="2140681152"/>
              <w:rPr>
                <w:rFonts w:eastAsia="Times New Roman"/>
                <w:sz w:val="20"/>
                <w:szCs w:val="20"/>
              </w:rPr>
            </w:pPr>
            <w:r>
              <w:rPr>
                <w:rFonts w:ascii="inherit" w:eastAsia="Times New Roman" w:hAnsi="inherit"/>
                <w:sz w:val="20"/>
                <w:szCs w:val="20"/>
              </w:rPr>
              <w:t> </w:t>
            </w:r>
          </w:p>
        </w:tc>
      </w:tr>
      <w:tr w:rsidR="00000000">
        <w:trPr>
          <w:divId w:val="2107311865"/>
          <w:jc w:val="center"/>
        </w:trPr>
        <w:tc>
          <w:tcPr>
            <w:tcW w:w="0" w:type="auto"/>
            <w:tcMar>
              <w:top w:w="30" w:type="dxa"/>
              <w:left w:w="30" w:type="dxa"/>
              <w:bottom w:w="30" w:type="dxa"/>
              <w:right w:w="30" w:type="dxa"/>
            </w:tcMar>
            <w:vAlign w:val="bottom"/>
            <w:hideMark/>
          </w:tcPr>
          <w:p w:rsidR="00000000" w:rsidRDefault="00A44DFC">
            <w:pPr>
              <w:divId w:val="1936401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30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A44DFC">
      <w:pPr>
        <w:spacing w:line="288" w:lineRule="auto"/>
        <w:jc w:val="both"/>
        <w:divId w:val="23875441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062944829"/>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summarizes the financial results of our Other category for the periods indicated.</w:t>
      </w:r>
    </w:p>
    <w:p w:rsidR="00000000" w:rsidRDefault="00A44DFC">
      <w:pPr>
        <w:spacing w:line="288" w:lineRule="auto"/>
        <w:divId w:val="892694123"/>
        <w:rPr>
          <w:rFonts w:eastAsia="Times New Roman"/>
          <w:sz w:val="20"/>
          <w:szCs w:val="20"/>
        </w:rPr>
      </w:pPr>
      <w:r>
        <w:rPr>
          <w:rFonts w:eastAsia="Times New Roman"/>
          <w:b/>
          <w:bCs/>
          <w:color w:val="000000"/>
          <w:sz w:val="18"/>
          <w:szCs w:val="18"/>
        </w:rPr>
        <w:t>Table 13: Other Category Results</w:t>
      </w:r>
    </w:p>
    <w:tbl>
      <w:tblPr>
        <w:tblW w:w="4970" w:type="pct"/>
        <w:tblCellMar>
          <w:left w:w="0" w:type="dxa"/>
          <w:right w:w="0" w:type="dxa"/>
        </w:tblCellMar>
        <w:tblLook w:val="04A0" w:firstRow="1" w:lastRow="0" w:firstColumn="1" w:lastColumn="0" w:noHBand="0" w:noVBand="1"/>
      </w:tblPr>
      <w:tblGrid>
        <w:gridCol w:w="3216"/>
        <w:gridCol w:w="105"/>
        <w:gridCol w:w="128"/>
        <w:gridCol w:w="492"/>
        <w:gridCol w:w="104"/>
        <w:gridCol w:w="105"/>
        <w:gridCol w:w="123"/>
        <w:gridCol w:w="492"/>
        <w:gridCol w:w="99"/>
        <w:gridCol w:w="105"/>
        <w:gridCol w:w="574"/>
        <w:gridCol w:w="192"/>
        <w:gridCol w:w="105"/>
        <w:gridCol w:w="128"/>
        <w:gridCol w:w="492"/>
        <w:gridCol w:w="104"/>
        <w:gridCol w:w="105"/>
        <w:gridCol w:w="123"/>
        <w:gridCol w:w="492"/>
        <w:gridCol w:w="100"/>
        <w:gridCol w:w="105"/>
        <w:gridCol w:w="575"/>
        <w:gridCol w:w="192"/>
      </w:tblGrid>
      <w:tr w:rsidR="00000000">
        <w:trPr>
          <w:divId w:val="1295864699"/>
        </w:trPr>
        <w:tc>
          <w:tcPr>
            <w:tcW w:w="0" w:type="auto"/>
            <w:gridSpan w:val="23"/>
            <w:vAlign w:val="center"/>
            <w:hideMark/>
          </w:tcPr>
          <w:p w:rsidR="00000000" w:rsidRDefault="00A44DFC">
            <w:pPr>
              <w:spacing w:line="288" w:lineRule="auto"/>
              <w:rPr>
                <w:rFonts w:eastAsia="Times New Roman"/>
                <w:sz w:val="20"/>
                <w:szCs w:val="20"/>
              </w:rPr>
            </w:pPr>
          </w:p>
        </w:tc>
      </w:tr>
      <w:tr w:rsidR="00000000">
        <w:trPr>
          <w:divId w:val="1295864699"/>
        </w:trPr>
        <w:tc>
          <w:tcPr>
            <w:tcW w:w="2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295864699"/>
        </w:trPr>
        <w:tc>
          <w:tcPr>
            <w:tcW w:w="0" w:type="auto"/>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A44DFC">
            <w:pPr>
              <w:divId w:val="309138489"/>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1639990379"/>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1295864699"/>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7426041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8991286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8369142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Change</w:t>
            </w:r>
          </w:p>
        </w:tc>
        <w:tc>
          <w:tcPr>
            <w:tcW w:w="0" w:type="auto"/>
            <w:tcMar>
              <w:top w:w="30" w:type="dxa"/>
              <w:left w:w="30" w:type="dxa"/>
              <w:bottom w:w="30" w:type="dxa"/>
              <w:right w:w="30" w:type="dxa"/>
            </w:tcMar>
            <w:vAlign w:val="bottom"/>
            <w:hideMark/>
          </w:tcPr>
          <w:p w:rsidR="00000000" w:rsidRDefault="00A44DFC">
            <w:pPr>
              <w:divId w:val="18402676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334607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1977292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Change</w:t>
            </w:r>
          </w:p>
        </w:tc>
      </w:tr>
      <w:tr w:rsidR="00000000">
        <w:trPr>
          <w:divId w:val="129586469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A44DFC">
            <w:pPr>
              <w:divId w:val="1949325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86435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9474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06524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94976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91795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38017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83435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72982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39127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99977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041831264"/>
              <w:rPr>
                <w:rFonts w:eastAsia="Times New Roman"/>
                <w:sz w:val="20"/>
                <w:szCs w:val="20"/>
              </w:rPr>
            </w:pPr>
            <w:r>
              <w:rPr>
                <w:rFonts w:ascii="inherit" w:eastAsia="Times New Roman" w:hAnsi="inherit"/>
                <w:sz w:val="20"/>
                <w:szCs w:val="20"/>
              </w:rPr>
              <w:t> </w:t>
            </w:r>
          </w:p>
        </w:tc>
      </w:tr>
      <w:tr w:rsidR="00000000">
        <w:trPr>
          <w:divId w:val="129586469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interest income (loss)</w:t>
            </w:r>
          </w:p>
        </w:tc>
        <w:tc>
          <w:tcPr>
            <w:tcW w:w="0" w:type="auto"/>
            <w:tcMar>
              <w:top w:w="30" w:type="dxa"/>
              <w:left w:w="30" w:type="dxa"/>
              <w:bottom w:w="30" w:type="dxa"/>
              <w:right w:w="30" w:type="dxa"/>
            </w:tcMar>
            <w:vAlign w:val="bottom"/>
            <w:hideMark/>
          </w:tcPr>
          <w:p w:rsidR="00000000" w:rsidRDefault="00A44DFC">
            <w:pPr>
              <w:divId w:val="277875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65747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022856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0569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99788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94428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r>
      <w:tr w:rsidR="00000000">
        <w:trPr>
          <w:divId w:val="129586469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loss</w:t>
            </w:r>
          </w:p>
        </w:tc>
        <w:tc>
          <w:tcPr>
            <w:tcW w:w="0" w:type="auto"/>
            <w:shd w:val="clear" w:color="auto" w:fill="CCEEFF"/>
            <w:tcMar>
              <w:top w:w="30" w:type="dxa"/>
              <w:left w:w="30" w:type="dxa"/>
              <w:bottom w:w="30" w:type="dxa"/>
              <w:right w:w="30" w:type="dxa"/>
            </w:tcMar>
            <w:vAlign w:val="bottom"/>
            <w:hideMark/>
          </w:tcPr>
          <w:p w:rsidR="00000000" w:rsidRDefault="00A44DFC">
            <w:pPr>
              <w:divId w:val="840238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164846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18459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96844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25222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8829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148</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295864699"/>
        </w:trPr>
        <w:tc>
          <w:tcPr>
            <w:tcW w:w="0" w:type="auto"/>
            <w:tcMar>
              <w:top w:w="30" w:type="dxa"/>
              <w:left w:w="30" w:type="dxa"/>
              <w:bottom w:w="30" w:type="dxa"/>
              <w:right w:w="30" w:type="dxa"/>
            </w:tcMar>
            <w:vAlign w:val="center"/>
            <w:hideMark/>
          </w:tcPr>
          <w:p w:rsidR="00000000" w:rsidRDefault="00A44DFC">
            <w:pPr>
              <w:divId w:val="1591961465"/>
              <w:rPr>
                <w:rFonts w:eastAsia="Times New Roman"/>
                <w:sz w:val="18"/>
                <w:szCs w:val="18"/>
              </w:rPr>
            </w:pPr>
            <w:r>
              <w:rPr>
                <w:rFonts w:ascii="inherit" w:eastAsia="Times New Roman" w:hAnsi="inherit"/>
                <w:sz w:val="18"/>
                <w:szCs w:val="18"/>
              </w:rPr>
              <w:t>Total net revenue (loss)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8431306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(118</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7457638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(34</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686180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520692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945010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29578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r>
      <w:tr w:rsidR="00000000">
        <w:trPr>
          <w:divId w:val="129586469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(benefit)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964192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68590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00214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34636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37787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7893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295864699"/>
        </w:trPr>
        <w:tc>
          <w:tcPr>
            <w:tcW w:w="0" w:type="auto"/>
            <w:tcMar>
              <w:top w:w="30" w:type="dxa"/>
              <w:left w:w="30" w:type="dxa"/>
              <w:bottom w:w="30" w:type="dxa"/>
              <w:right w:w="30" w:type="dxa"/>
            </w:tcMar>
            <w:vAlign w:val="center"/>
            <w:hideMark/>
          </w:tcPr>
          <w:p w:rsidR="00000000" w:rsidRDefault="00A44DFC">
            <w:pPr>
              <w:divId w:val="1702900478"/>
              <w:rPr>
                <w:rFonts w:eastAsia="Times New Roman"/>
                <w:sz w:val="18"/>
                <w:szCs w:val="18"/>
              </w:rPr>
            </w:pPr>
            <w:r>
              <w:rPr>
                <w:rFonts w:ascii="inherit" w:eastAsia="Times New Roman" w:hAnsi="inherit"/>
                <w:sz w:val="18"/>
                <w:szCs w:val="18"/>
              </w:rPr>
              <w:t>Non-interest expense</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387988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340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64215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94422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35292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458</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53575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186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74102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146</w:t>
            </w:r>
          </w:p>
        </w:tc>
        <w:tc>
          <w:tcPr>
            <w:tcW w:w="0" w:type="auto"/>
            <w:vAlign w:val="bottom"/>
            <w:hideMark/>
          </w:tcPr>
          <w:p w:rsidR="00000000" w:rsidRDefault="00A44DFC">
            <w:pPr>
              <w:rPr>
                <w:rFonts w:eastAsia="Times New Roman"/>
                <w:sz w:val="20"/>
                <w:szCs w:val="20"/>
              </w:rPr>
            </w:pPr>
          </w:p>
        </w:tc>
      </w:tr>
      <w:tr w:rsidR="00000000">
        <w:trPr>
          <w:divId w:val="129586469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Loss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A44DFC">
            <w:pPr>
              <w:divId w:val="6723389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04922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35528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994674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27189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(192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325983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29586469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tax benefit</w:t>
            </w:r>
          </w:p>
        </w:tc>
        <w:tc>
          <w:tcPr>
            <w:tcW w:w="0" w:type="auto"/>
            <w:tcMar>
              <w:top w:w="30" w:type="dxa"/>
              <w:left w:w="30" w:type="dxa"/>
              <w:bottom w:w="30" w:type="dxa"/>
              <w:right w:w="30" w:type="dxa"/>
            </w:tcMar>
            <w:vAlign w:val="bottom"/>
            <w:hideMark/>
          </w:tcPr>
          <w:p w:rsidR="00000000" w:rsidRDefault="00A44DFC">
            <w:pPr>
              <w:divId w:val="5996044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(305</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778140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(109</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420417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180</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9338570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(418</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74544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(215</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039357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94</w:t>
            </w:r>
          </w:p>
        </w:tc>
        <w:tc>
          <w:tcPr>
            <w:tcW w:w="0" w:type="auto"/>
            <w:vAlign w:val="bottom"/>
            <w:hideMark/>
          </w:tcPr>
          <w:p w:rsidR="00000000" w:rsidRDefault="00A44DFC">
            <w:pPr>
              <w:rPr>
                <w:rFonts w:eastAsia="Times New Roman"/>
                <w:sz w:val="20"/>
                <w:szCs w:val="20"/>
              </w:rPr>
            </w:pPr>
          </w:p>
        </w:tc>
      </w:tr>
      <w:tr w:rsidR="00000000">
        <w:trPr>
          <w:divId w:val="129586469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A44DFC">
            <w:pPr>
              <w:divId w:val="11975446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618081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56839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145710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617681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23</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87333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892694123"/>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2643505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sz w:val="16"/>
                <w:szCs w:val="16"/>
              </w:rPr>
              <w:t>ate taxes where applicable, with offsetting reductions to the Other category.</w:t>
            </w:r>
            <w:r>
              <w:rPr>
                <w:rFonts w:ascii="inherit" w:eastAsia="Times New Roman" w:hAnsi="inherit"/>
                <w:sz w:val="16"/>
                <w:szCs w:val="16"/>
              </w:rPr>
              <w:t xml:space="preserve"> </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3174243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sz w:val="16"/>
                <w:szCs w:val="16"/>
              </w:rPr>
              <w:t xml:space="preserve">Includes legal reserve builds of $265 million and $310 million, and net Cybersecurity Incident expenses of $11 million and $15 million in </w:t>
            </w:r>
            <w:r>
              <w:rPr>
                <w:rFonts w:eastAsia="Times New Roman"/>
                <w:color w:val="000000"/>
                <w:sz w:val="16"/>
                <w:szCs w:val="16"/>
              </w:rPr>
              <w:t xml:space="preserve">the second quarter and first </w:t>
            </w:r>
            <w:r>
              <w:rPr>
                <w:rFonts w:eastAsia="Times New Roman"/>
                <w:color w:val="000000"/>
                <w:sz w:val="16"/>
                <w:szCs w:val="16"/>
              </w:rPr>
              <w:t>six months of 2020, respectively</w:t>
            </w:r>
            <w:r>
              <w:rPr>
                <w:rFonts w:eastAsia="Times New Roman"/>
                <w:sz w:val="16"/>
                <w:szCs w:val="16"/>
              </w:rPr>
              <w:t>.</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88"/>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6527345"/>
              <w:rPr>
                <w:rFonts w:eastAsia="Times New Roman"/>
                <w:sz w:val="16"/>
                <w:szCs w:val="16"/>
              </w:rPr>
            </w:pPr>
            <w:r>
              <w:rPr>
                <w:rFonts w:ascii="inherit" w:eastAsia="Times New Roman" w:hAnsi="inherit"/>
                <w:sz w:val="16"/>
                <w:szCs w:val="16"/>
              </w:rPr>
              <w:t>**</w:t>
            </w:r>
          </w:p>
        </w:tc>
        <w:tc>
          <w:tcPr>
            <w:tcW w:w="0" w:type="auto"/>
            <w:hideMark/>
          </w:tcPr>
          <w:p w:rsidR="00000000" w:rsidRDefault="00A44DFC">
            <w:pPr>
              <w:spacing w:line="288" w:lineRule="auto"/>
              <w:jc w:val="both"/>
              <w:rPr>
                <w:rFonts w:eastAsia="Times New Roman"/>
                <w:sz w:val="16"/>
                <w:szCs w:val="16"/>
              </w:rPr>
            </w:pPr>
            <w:r>
              <w:rPr>
                <w:rFonts w:ascii="inherit" w:eastAsia="Times New Roman" w:hAnsi="inherit"/>
                <w:sz w:val="16"/>
                <w:szCs w:val="16"/>
              </w:rPr>
              <w:t>Not meaningful.</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Net loss from continuing operations recorded in the Other category was</w:t>
      </w:r>
      <w:r>
        <w:rPr>
          <w:rFonts w:ascii="inherit" w:eastAsia="Times New Roman" w:hAnsi="inherit"/>
          <w:sz w:val="20"/>
          <w:szCs w:val="20"/>
        </w:rPr>
        <w:t xml:space="preserve"> </w:t>
      </w:r>
      <w:r>
        <w:rPr>
          <w:rFonts w:ascii="inherit" w:eastAsia="Times New Roman" w:hAnsi="inherit"/>
          <w:sz w:val="20"/>
          <w:szCs w:val="20"/>
        </w:rPr>
        <w:t>$152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respectively, compared to net loss of $22 million in</w:t>
      </w:r>
      <w:r>
        <w:rPr>
          <w:rFonts w:ascii="inherit" w:eastAsia="Times New Roman" w:hAnsi="inherit"/>
          <w:sz w:val="20"/>
          <w:szCs w:val="20"/>
        </w:rPr>
        <w:t xml:space="preserve"> </w:t>
      </w:r>
      <w:r>
        <w:rPr>
          <w:rFonts w:ascii="inherit" w:eastAsia="Times New Roman" w:hAnsi="inherit"/>
          <w:sz w:val="20"/>
          <w:szCs w:val="20"/>
        </w:rPr>
        <w:t>the second quarter of 2019</w:t>
      </w:r>
      <w:r>
        <w:rPr>
          <w:rFonts w:ascii="inherit" w:eastAsia="Times New Roman" w:hAnsi="inherit"/>
          <w:sz w:val="20"/>
          <w:szCs w:val="20"/>
        </w:rPr>
        <w:t xml:space="preserve"> </w:t>
      </w:r>
      <w:r>
        <w:rPr>
          <w:rFonts w:ascii="inherit" w:eastAsia="Times New Roman" w:hAnsi="inherit"/>
          <w:sz w:val="20"/>
          <w:szCs w:val="20"/>
        </w:rPr>
        <w:t>and net income of $23 million in</w:t>
      </w:r>
      <w:r>
        <w:rPr>
          <w:rFonts w:ascii="inherit" w:eastAsia="Times New Roman" w:hAnsi="inherit"/>
          <w:sz w:val="20"/>
          <w:szCs w:val="20"/>
        </w:rPr>
        <w:t xml:space="preserve"> </w:t>
      </w:r>
      <w:r>
        <w:rPr>
          <w:rFonts w:ascii="inherit" w:eastAsia="Times New Roman" w:hAnsi="inherit"/>
          <w:sz w:val="20"/>
          <w:szCs w:val="20"/>
        </w:rPr>
        <w:t>the first six months of 2019</w:t>
      </w:r>
      <w:r>
        <w:rPr>
          <w:rFonts w:ascii="inherit" w:eastAsia="Times New Roman" w:hAnsi="inherit"/>
          <w:sz w:val="20"/>
          <w:szCs w:val="20"/>
        </w:rPr>
        <w:t xml:space="preserve"> </w:t>
      </w:r>
      <w:r>
        <w:rPr>
          <w:rFonts w:ascii="inherit" w:eastAsia="Times New Roman" w:hAnsi="inherit"/>
          <w:sz w:val="20"/>
          <w:szCs w:val="20"/>
        </w:rPr>
        <w:t>primarily driven by legal reserve builds.</w:t>
      </w:r>
    </w:p>
    <w:tbl>
      <w:tblPr>
        <w:tblW w:w="5000" w:type="pct"/>
        <w:tblCellMar>
          <w:left w:w="0" w:type="dxa"/>
          <w:right w:w="0" w:type="dxa"/>
        </w:tblCellMar>
        <w:tblLook w:val="04A0" w:firstRow="1" w:lastRow="0" w:firstColumn="1" w:lastColumn="0" w:noHBand="0" w:noVBand="1"/>
      </w:tblPr>
      <w:tblGrid>
        <w:gridCol w:w="8306"/>
      </w:tblGrid>
      <w:tr w:rsidR="00000000">
        <w:trPr>
          <w:divId w:val="723599041"/>
        </w:trPr>
        <w:tc>
          <w:tcPr>
            <w:tcW w:w="0" w:type="auto"/>
            <w:vAlign w:val="center"/>
            <w:hideMark/>
          </w:tcPr>
          <w:p w:rsidR="00000000" w:rsidRDefault="00A44DFC">
            <w:pPr>
              <w:spacing w:line="288" w:lineRule="auto"/>
              <w:jc w:val="both"/>
              <w:rPr>
                <w:rFonts w:eastAsia="Times New Roman"/>
                <w:sz w:val="20"/>
                <w:szCs w:val="20"/>
              </w:rPr>
            </w:pPr>
          </w:p>
        </w:tc>
      </w:tr>
      <w:tr w:rsidR="00000000">
        <w:trPr>
          <w:divId w:val="723599041"/>
        </w:trPr>
        <w:tc>
          <w:tcPr>
            <w:tcW w:w="5000" w:type="pct"/>
            <w:vAlign w:val="center"/>
            <w:hideMark/>
          </w:tcPr>
          <w:p w:rsidR="00000000" w:rsidRDefault="00A44DFC">
            <w:pPr>
              <w:rPr>
                <w:rFonts w:eastAsia="Times New Roman"/>
                <w:sz w:val="20"/>
                <w:szCs w:val="20"/>
              </w:rPr>
            </w:pPr>
          </w:p>
        </w:tc>
      </w:tr>
      <w:tr w:rsidR="00000000">
        <w:trPr>
          <w:divId w:val="723599041"/>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CRITICAL ACCOUNTING POLICIES AND ESTIMATES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preparation of fin</w:t>
      </w:r>
      <w:r>
        <w:rPr>
          <w:rFonts w:ascii="inherit" w:eastAsia="Times New Roman" w:hAnsi="inherit"/>
          <w:sz w:val="20"/>
          <w:szCs w:val="20"/>
        </w:rPr>
        <w:t>ancial statements in accordance with U.S. GAAP requires management to make a number of judgments, estimates and assumptions that affect the amount of assets, liabilities, income and expenses on the consolidated financial statements. Understanding our accou</w:t>
      </w:r>
      <w:r>
        <w:rPr>
          <w:rFonts w:ascii="inherit" w:eastAsia="Times New Roman" w:hAnsi="inherit"/>
          <w:sz w:val="20"/>
          <w:szCs w:val="20"/>
        </w:rPr>
        <w:t>nting policies and the extent to which we use management judgment and estimates in applying these policies is integral to understanding our financial statements. We provide a summary of our significant accounting policies under</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w:t>
      </w:r>
      <w:r>
        <w:rPr>
          <w:rFonts w:eastAsia="Times New Roman"/>
          <w:sz w:val="20"/>
          <w:szCs w:val="20"/>
        </w:rPr>
        <w:t>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and 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have identified the following accounting estimates as critical because they require significant judgments and assumptions about highly complex and inherently uncertain matters and the us</w:t>
      </w:r>
      <w:r>
        <w:rPr>
          <w:rFonts w:ascii="inherit" w:eastAsia="Times New Roman" w:hAnsi="inherit"/>
          <w:sz w:val="20"/>
          <w:szCs w:val="20"/>
        </w:rPr>
        <w:t>e of reasonably different estimates and assumptions could have a material impact on our results of operations or financial condition. Our critical accounting policies and estimates are as follows: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1574"/>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137721236"/>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Loan loss reserves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1519"/>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50450214"/>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Asset impairment</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923"/>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7918162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Fair value of financial instruments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75"/>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12036597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Customer rewards reserve</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evaluate our critical accounting estimates and judgments on an ongoing basis and update them as necessary, based on changing conditions.</w:t>
      </w:r>
    </w:p>
    <w:p w:rsidR="00000000" w:rsidRDefault="00A44DFC">
      <w:pPr>
        <w:divId w:val="140483679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26244212"/>
          <w:jc w:val="center"/>
        </w:trPr>
        <w:tc>
          <w:tcPr>
            <w:tcW w:w="0" w:type="auto"/>
            <w:gridSpan w:val="3"/>
            <w:vAlign w:val="center"/>
            <w:hideMark/>
          </w:tcPr>
          <w:p w:rsidR="00000000" w:rsidRDefault="00A44DFC">
            <w:pPr>
              <w:rPr>
                <w:rFonts w:eastAsia="Times New Roman"/>
                <w:sz w:val="20"/>
                <w:szCs w:val="20"/>
              </w:rPr>
            </w:pPr>
          </w:p>
        </w:tc>
      </w:tr>
      <w:tr w:rsidR="00000000">
        <w:trPr>
          <w:divId w:val="2026244212"/>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026244212"/>
          <w:jc w:val="center"/>
        </w:trPr>
        <w:tc>
          <w:tcPr>
            <w:tcW w:w="0" w:type="auto"/>
            <w:gridSpan w:val="3"/>
            <w:tcMar>
              <w:top w:w="30" w:type="dxa"/>
              <w:left w:w="30" w:type="dxa"/>
              <w:bottom w:w="30" w:type="dxa"/>
              <w:right w:w="30" w:type="dxa"/>
            </w:tcMar>
            <w:vAlign w:val="bottom"/>
            <w:hideMark/>
          </w:tcPr>
          <w:p w:rsidR="00000000" w:rsidRDefault="00A44DFC">
            <w:pPr>
              <w:divId w:val="1435323014"/>
              <w:rPr>
                <w:rFonts w:eastAsia="Times New Roman"/>
                <w:sz w:val="20"/>
                <w:szCs w:val="20"/>
              </w:rPr>
            </w:pPr>
            <w:r>
              <w:rPr>
                <w:rFonts w:ascii="inherit" w:eastAsia="Times New Roman" w:hAnsi="inherit"/>
                <w:sz w:val="20"/>
                <w:szCs w:val="20"/>
              </w:rPr>
              <w:t> </w:t>
            </w:r>
          </w:p>
        </w:tc>
      </w:tr>
      <w:tr w:rsidR="00000000">
        <w:trPr>
          <w:divId w:val="2026244212"/>
          <w:jc w:val="center"/>
        </w:trPr>
        <w:tc>
          <w:tcPr>
            <w:tcW w:w="0" w:type="auto"/>
            <w:tcMar>
              <w:top w:w="30" w:type="dxa"/>
              <w:left w:w="30" w:type="dxa"/>
              <w:bottom w:w="30" w:type="dxa"/>
              <w:right w:w="30" w:type="dxa"/>
            </w:tcMar>
            <w:vAlign w:val="bottom"/>
            <w:hideMark/>
          </w:tcPr>
          <w:p w:rsidR="00000000" w:rsidRDefault="00A44DFC">
            <w:pPr>
              <w:divId w:val="521283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31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A44DFC">
      <w:pPr>
        <w:spacing w:line="288" w:lineRule="auto"/>
        <w:jc w:val="both"/>
        <w:divId w:val="109801811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35354488"/>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Loan Loss Reserves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the first quarter of 2020, we adopted Accounting Standards Update (“ASU”) No. 2016-13, Financial Instruments—Credit Losses</w:t>
      </w:r>
      <w:r>
        <w:rPr>
          <w:rFonts w:ascii="inherit" w:eastAsia="Times New Roman" w:hAnsi="inherit"/>
          <w:sz w:val="20"/>
          <w:szCs w:val="20"/>
        </w:rPr>
        <w:t xml:space="preserve"> (Topic 326):</w:t>
      </w:r>
      <w:r>
        <w:rPr>
          <w:rFonts w:ascii="inherit" w:eastAsia="Times New Roman" w:hAnsi="inherit"/>
          <w:sz w:val="20"/>
          <w:szCs w:val="20"/>
        </w:rPr>
        <w:t xml:space="preserve"> </w:t>
      </w:r>
      <w:r>
        <w:rPr>
          <w:rFonts w:ascii="inherit" w:eastAsia="Times New Roman" w:hAnsi="inherit"/>
          <w:i/>
          <w:iCs/>
          <w:sz w:val="20"/>
          <w:szCs w:val="20"/>
        </w:rPr>
        <w:t>Measurement of Credit Losses on Financial Instruments</w:t>
      </w:r>
      <w:r>
        <w:rPr>
          <w:rFonts w:ascii="inherit" w:eastAsia="Times New Roman" w:hAnsi="inherit"/>
          <w:sz w:val="20"/>
          <w:szCs w:val="20"/>
        </w:rPr>
        <w:t xml:space="preserve"> </w:t>
      </w:r>
      <w:r>
        <w:rPr>
          <w:rFonts w:ascii="inherit" w:eastAsia="Times New Roman" w:hAnsi="inherit"/>
          <w:sz w:val="20"/>
          <w:szCs w:val="20"/>
        </w:rPr>
        <w:t>(“CECL”) and updated our critical accounting policy and estimate for loan loss reserves. We maintain an allowance for credit losses that represents management’s current estimate of expecte</w:t>
      </w:r>
      <w:r>
        <w:rPr>
          <w:rFonts w:ascii="inherit" w:eastAsia="Times New Roman" w:hAnsi="inherit"/>
          <w:sz w:val="20"/>
          <w:szCs w:val="20"/>
        </w:rPr>
        <w:t>d credit losses inherent in our credit card, consumer banking and commercial banking loans held for investment as of each balance sheet date. We also separately reserve for unfunded lending commitments that are not unconditionally cancellable. For all such</w:t>
      </w:r>
      <w:r>
        <w:rPr>
          <w:rFonts w:ascii="inherit" w:eastAsia="Times New Roman" w:hAnsi="inherit"/>
          <w:sz w:val="20"/>
          <w:szCs w:val="20"/>
        </w:rPr>
        <w:t xml:space="preserve"> loans and unfunded lending commitments, our estimate of expected credit losses includes a reasonable and supportable forecast period of one year and then reverts over a one-year period to historical losses. We build our allowance for credit losses and res</w:t>
      </w:r>
      <w:r>
        <w:rPr>
          <w:rFonts w:ascii="inherit" w:eastAsia="Times New Roman" w:hAnsi="inherit"/>
          <w:sz w:val="20"/>
          <w:szCs w:val="20"/>
        </w:rPr>
        <w:t>erve for unfunded lending commitments through the provision for credit losses, which is driven by charge-offs, changes in the allowance for credit losses and changes in the reserve for unfunded lending commitments. The allowance for credit losses was</w:t>
      </w:r>
      <w:r>
        <w:rPr>
          <w:rFonts w:ascii="inherit" w:eastAsia="Times New Roman" w:hAnsi="inherit"/>
          <w:sz w:val="20"/>
          <w:szCs w:val="20"/>
        </w:rPr>
        <w:t xml:space="preserve"> </w:t>
      </w:r>
      <w:r>
        <w:rPr>
          <w:rFonts w:ascii="inherit" w:eastAsia="Times New Roman" w:hAnsi="inherit"/>
          <w:sz w:val="20"/>
          <w:szCs w:val="20"/>
        </w:rPr>
        <w:t>$16.8</w:t>
      </w:r>
      <w:r>
        <w:rPr>
          <w:rFonts w:ascii="inherit" w:eastAsia="Times New Roman" w:hAnsi="inherit"/>
          <w:sz w:val="20"/>
          <w:szCs w:val="20"/>
        </w:rPr>
        <w:t xml:space="preserve">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 $7.2 billion as of</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have an established process, using analytical tools and management judgment, to determine our allowance for credit losses. Establishing the allowance each quarter involves evaluating</w:t>
      </w:r>
      <w:r>
        <w:rPr>
          <w:rFonts w:ascii="inherit" w:eastAsia="Times New Roman" w:hAnsi="inherit"/>
          <w:sz w:val="20"/>
          <w:szCs w:val="20"/>
        </w:rPr>
        <w:t xml:space="preserve"> many factors including, but not limited to, historical loss and recovery experience, recent trends in delinquencies and charge-offs, risk ratings, the impact of bankruptcy filings, the value of collateral underlying secured loans, account seasoning, chang</w:t>
      </w:r>
      <w:r>
        <w:rPr>
          <w:rFonts w:ascii="inherit" w:eastAsia="Times New Roman" w:hAnsi="inherit"/>
          <w:sz w:val="20"/>
          <w:szCs w:val="20"/>
        </w:rPr>
        <w:t>es in our credit evaluation, underwriting and collection management policies, seasonality, credit bureau scores, current general economic conditions, our reasonable and supportable forecasts of future economic conditions, changes in the legal and regulator</w:t>
      </w:r>
      <w:r>
        <w:rPr>
          <w:rFonts w:ascii="inherit" w:eastAsia="Times New Roman" w:hAnsi="inherit"/>
          <w:sz w:val="20"/>
          <w:szCs w:val="20"/>
        </w:rPr>
        <w:t>y environment and uncertainties in forecasting and modeling techniques used in estimating our allowance for credit losses. Key factors that have a significant impact on our allowance for credit losses include assumptions about employment levels, home price</w:t>
      </w:r>
      <w:r>
        <w:rPr>
          <w:rFonts w:ascii="inherit" w:eastAsia="Times New Roman" w:hAnsi="inherit"/>
          <w:sz w:val="20"/>
          <w:szCs w:val="20"/>
        </w:rPr>
        <w:t>s and the valuation of commercial properties, automobiles and other collateral.</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have a governance framework intended to ensure that our estimate of the allowance for credit losses is appropriate. Our governance framework provides for oversight of method</w:t>
      </w:r>
      <w:r>
        <w:rPr>
          <w:rFonts w:ascii="inherit" w:eastAsia="Times New Roman" w:hAnsi="inherit"/>
          <w:sz w:val="20"/>
          <w:szCs w:val="20"/>
        </w:rPr>
        <w:t>s, models, qualitative adjustments, process controls and results. At least quarterly, representatives from the Finance and Risk Management organizations review and assess our allowance methodologies, key assumptions and the appropriateness of the allowance</w:t>
      </w:r>
      <w:r>
        <w:rPr>
          <w:rFonts w:ascii="inherit" w:eastAsia="Times New Roman" w:hAnsi="inherit"/>
          <w:sz w:val="20"/>
          <w:szCs w:val="20"/>
        </w:rPr>
        <w:t xml:space="preserve"> for credit losses.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Groups independent of our estimation functions participate in the review and validation process. Tasks performed by these groups include periodic review of the rationale for and quantification of inputs requiring judgment as well as adj</w:t>
      </w:r>
      <w:r>
        <w:rPr>
          <w:rFonts w:ascii="inherit" w:eastAsia="Times New Roman" w:hAnsi="inherit"/>
          <w:sz w:val="20"/>
          <w:szCs w:val="20"/>
        </w:rPr>
        <w:t>ustments to results.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have a model policy, established by an independent Model Risk Office, which governs the validation of models and related supporting documentation to ensure the appropriate use of models for estimating credit losses. The Model Risk O</w:t>
      </w:r>
      <w:r>
        <w:rPr>
          <w:rFonts w:ascii="inherit" w:eastAsia="Times New Roman" w:hAnsi="inherit"/>
          <w:sz w:val="20"/>
          <w:szCs w:val="20"/>
        </w:rPr>
        <w:t>ffice validates all models and requires ongoing monitoring of their performance.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addition to the allowance for credit losses, on a quarterly basis, we review and assess our estimate of expected losses related to unfunded lending commitments that are not</w:t>
      </w:r>
      <w:r>
        <w:rPr>
          <w:rFonts w:ascii="inherit" w:eastAsia="Times New Roman" w:hAnsi="inherit"/>
          <w:sz w:val="20"/>
          <w:szCs w:val="20"/>
        </w:rPr>
        <w:t xml:space="preserve"> unconditionally cancellable. The factors impacting our assessment generally align with those considered in our evaluation of the allowance for credit losses for the Commercial Banking business. Changes to the reserve for losses on unfunded lending commitm</w:t>
      </w:r>
      <w:r>
        <w:rPr>
          <w:rFonts w:ascii="inherit" w:eastAsia="Times New Roman" w:hAnsi="inherit"/>
          <w:sz w:val="20"/>
          <w:szCs w:val="20"/>
        </w:rPr>
        <w:t>ents are recorded through the provision for credit losses in the consolidated statements of income and to other liabilities on the consolidated balance sheets.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Although we examine a variety of externally available data, as well as our internal loan perform</w:t>
      </w:r>
      <w:r>
        <w:rPr>
          <w:rFonts w:ascii="inherit" w:eastAsia="Times New Roman" w:hAnsi="inherit"/>
          <w:sz w:val="20"/>
          <w:szCs w:val="20"/>
        </w:rPr>
        <w:t>ance data, to determine our allowance for credit losses and reserve for unfunded lending commitments, our estimation process is subject to risks and uncertainties, including a reliance on historical loss and trend information that may not be representative</w:t>
      </w:r>
      <w:r>
        <w:rPr>
          <w:rFonts w:ascii="inherit" w:eastAsia="Times New Roman" w:hAnsi="inherit"/>
          <w:sz w:val="20"/>
          <w:szCs w:val="20"/>
        </w:rPr>
        <w:t xml:space="preserve"> of current conditions and indicative of future performance as well as economic forecasts that may not align with actual future economic conditions. Accordingly, our actual credit loss experience may not be in line with our expectations. We provide additio</w:t>
      </w:r>
      <w:r>
        <w:rPr>
          <w:rFonts w:ascii="inherit" w:eastAsia="Times New Roman" w:hAnsi="inherit"/>
          <w:sz w:val="20"/>
          <w:szCs w:val="20"/>
        </w:rPr>
        <w:t>nal information on the methodologies and key assumptions used in determining our allowance for credit losses for each of our loan portfolio segments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changes in our allowance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4—Allowance fo</w:t>
      </w:r>
      <w:r>
        <w:rPr>
          <w:rFonts w:eastAsia="Times New Roman"/>
          <w:sz w:val="20"/>
          <w:szCs w:val="20"/>
        </w:rPr>
        <w:t>r Credit Losses and Reserve for Unfunded Lending Commitments</w:t>
      </w:r>
      <w:r>
        <w:rPr>
          <w:rFonts w:ascii="inherit" w:eastAsia="Times New Roman" w:hAnsi="inherit"/>
          <w:sz w:val="20"/>
          <w:szCs w:val="20"/>
        </w:rPr>
        <w:t>.”</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Finance Charge and Fee Reserve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Finance charges and fees on credit card loans are recorded in revenue when earned. Billed finance charges and fees on credit card loans are included in loans held</w:t>
      </w:r>
      <w:r>
        <w:rPr>
          <w:rFonts w:ascii="inherit" w:eastAsia="Times New Roman" w:hAnsi="inherit"/>
          <w:sz w:val="20"/>
          <w:szCs w:val="20"/>
        </w:rPr>
        <w:t xml:space="preserve"> for investment while unbilled finance charges and fees are included in interest receivable. We continue to accrue finance charges and fees on credit card loans until the account is charged off. Billed finance charges and fees that are charged-off are refl</w:t>
      </w:r>
      <w:r>
        <w:rPr>
          <w:rFonts w:ascii="inherit" w:eastAsia="Times New Roman" w:hAnsi="inherit"/>
          <w:sz w:val="20"/>
          <w:szCs w:val="20"/>
        </w:rPr>
        <w:t>ected as a reduction to revenue.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Concurrent with our adoption of the CECL standard in the first quarter of 2020, we reclassified our finance charge and fee reserve of</w:t>
      </w:r>
      <w:r>
        <w:rPr>
          <w:rFonts w:ascii="inherit" w:eastAsia="Times New Roman" w:hAnsi="inherit"/>
          <w:sz w:val="20"/>
          <w:szCs w:val="20"/>
        </w:rPr>
        <w:t xml:space="preserve"> </w:t>
      </w:r>
      <w:r>
        <w:rPr>
          <w:rFonts w:ascii="inherit" w:eastAsia="Times New Roman" w:hAnsi="inherit"/>
          <w:sz w:val="20"/>
          <w:szCs w:val="20"/>
        </w:rPr>
        <w:t>$462 million</w:t>
      </w:r>
      <w:r>
        <w:rPr>
          <w:rFonts w:ascii="inherit" w:eastAsia="Times New Roman" w:hAnsi="inherit"/>
          <w:sz w:val="20"/>
          <w:szCs w:val="20"/>
        </w:rPr>
        <w:t xml:space="preserve"> </w:t>
      </w:r>
      <w:r>
        <w:rPr>
          <w:rFonts w:ascii="inherit" w:eastAsia="Times New Roman" w:hAnsi="inherit"/>
          <w:sz w:val="20"/>
          <w:szCs w:val="20"/>
        </w:rPr>
        <w:t xml:space="preserve">to our allowance for credit losses, with a corresponding increase to credit </w:t>
      </w:r>
      <w:r>
        <w:rPr>
          <w:rFonts w:ascii="inherit" w:eastAsia="Times New Roman" w:hAnsi="inherit"/>
          <w:sz w:val="20"/>
          <w:szCs w:val="20"/>
        </w:rPr>
        <w:t>card loans held for investment. We</w:t>
      </w:r>
      <w:r>
        <w:rPr>
          <w:rFonts w:ascii="inherit" w:eastAsia="Times New Roman" w:hAnsi="inherit"/>
          <w:sz w:val="20"/>
          <w:szCs w:val="20"/>
        </w:rPr>
        <w:t xml:space="preserve"> </w:t>
      </w:r>
    </w:p>
    <w:p w:rsidR="00000000" w:rsidRDefault="00A44DFC">
      <w:pPr>
        <w:divId w:val="15094458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89151351"/>
          <w:jc w:val="center"/>
        </w:trPr>
        <w:tc>
          <w:tcPr>
            <w:tcW w:w="0" w:type="auto"/>
            <w:gridSpan w:val="3"/>
            <w:vAlign w:val="center"/>
            <w:hideMark/>
          </w:tcPr>
          <w:p w:rsidR="00000000" w:rsidRDefault="00A44DFC">
            <w:pPr>
              <w:rPr>
                <w:rFonts w:eastAsia="Times New Roman"/>
                <w:sz w:val="20"/>
                <w:szCs w:val="20"/>
              </w:rPr>
            </w:pPr>
          </w:p>
        </w:tc>
      </w:tr>
      <w:tr w:rsidR="00000000">
        <w:trPr>
          <w:divId w:val="88915135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889151351"/>
          <w:jc w:val="center"/>
        </w:trPr>
        <w:tc>
          <w:tcPr>
            <w:tcW w:w="0" w:type="auto"/>
            <w:gridSpan w:val="3"/>
            <w:tcMar>
              <w:top w:w="30" w:type="dxa"/>
              <w:left w:w="30" w:type="dxa"/>
              <w:bottom w:w="30" w:type="dxa"/>
              <w:right w:w="30" w:type="dxa"/>
            </w:tcMar>
            <w:vAlign w:val="bottom"/>
            <w:hideMark/>
          </w:tcPr>
          <w:p w:rsidR="00000000" w:rsidRDefault="00A44DFC">
            <w:pPr>
              <w:divId w:val="592516183"/>
              <w:rPr>
                <w:rFonts w:eastAsia="Times New Roman"/>
                <w:sz w:val="20"/>
                <w:szCs w:val="20"/>
              </w:rPr>
            </w:pPr>
            <w:r>
              <w:rPr>
                <w:rFonts w:ascii="inherit" w:eastAsia="Times New Roman" w:hAnsi="inherit"/>
                <w:sz w:val="20"/>
                <w:szCs w:val="20"/>
              </w:rPr>
              <w:t> </w:t>
            </w:r>
          </w:p>
        </w:tc>
      </w:tr>
      <w:tr w:rsidR="00000000">
        <w:trPr>
          <w:divId w:val="889151351"/>
          <w:jc w:val="center"/>
        </w:trPr>
        <w:tc>
          <w:tcPr>
            <w:tcW w:w="0" w:type="auto"/>
            <w:tcMar>
              <w:top w:w="30" w:type="dxa"/>
              <w:left w:w="30" w:type="dxa"/>
              <w:bottom w:w="30" w:type="dxa"/>
              <w:right w:w="30" w:type="dxa"/>
            </w:tcMar>
            <w:vAlign w:val="bottom"/>
            <w:hideMark/>
          </w:tcPr>
          <w:p w:rsidR="00000000" w:rsidRDefault="00A44DFC">
            <w:pPr>
              <w:divId w:val="1252663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32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A44DFC">
      <w:pPr>
        <w:spacing w:line="288" w:lineRule="auto"/>
        <w:jc w:val="both"/>
        <w:divId w:val="192645815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2048947918"/>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review and assess the appropriateness of our finance charge and fee reserve on a quarterly basis. Our methodology for estimating the uncollectible portion of finance charges and fees is consistent with the methodology we use to estimate the allowance for c</w:t>
      </w:r>
      <w:r>
        <w:rPr>
          <w:rFonts w:ascii="inherit" w:eastAsia="Times New Roman" w:hAnsi="inherit"/>
          <w:sz w:val="20"/>
          <w:szCs w:val="20"/>
        </w:rPr>
        <w:t>redit losses on the principal portion of our credit card loan receivables.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Asset Impairment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addition to our loan portfolio, we review other assets for impairment on a regular basis in accordance with applicable accounting guidance. This process requires</w:t>
      </w:r>
      <w:r>
        <w:rPr>
          <w:rFonts w:ascii="inherit" w:eastAsia="Times New Roman" w:hAnsi="inherit"/>
          <w:sz w:val="20"/>
          <w:szCs w:val="20"/>
        </w:rPr>
        <w:t xml:space="preserve"> significant management judgment and involves various estimates and assumptions.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Goodwill</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perform our goodwill impairment test annually on October 1 at a reporting unit level. As of our last annual test and as of June 30, 2020, we had four reporting un</w:t>
      </w:r>
      <w:r>
        <w:rPr>
          <w:rFonts w:ascii="inherit" w:eastAsia="Times New Roman" w:hAnsi="inherit"/>
          <w:sz w:val="20"/>
          <w:szCs w:val="20"/>
        </w:rPr>
        <w:t>its which included Credit Card, Auto Finance, Other Consumer Banking and Commercial Banking. We are also required to test goodwill for impairment when a triggering event occurs that indicates it is more likely than not that the fair value of a reporting un</w:t>
      </w:r>
      <w:r>
        <w:rPr>
          <w:rFonts w:ascii="inherit" w:eastAsia="Times New Roman" w:hAnsi="inherit"/>
          <w:sz w:val="20"/>
          <w:szCs w:val="20"/>
        </w:rPr>
        <w:t xml:space="preserve">it is below its carrying amount. The macroeconomic, industry and market factors previously identified in the first quarter of 2020 coinciding with the COVID-19 pandemic persisted in the second quarter as there continued to be disruption in the economy and </w:t>
      </w:r>
      <w:r>
        <w:rPr>
          <w:rFonts w:ascii="inherit" w:eastAsia="Times New Roman" w:hAnsi="inherit"/>
          <w:sz w:val="20"/>
          <w:szCs w:val="20"/>
        </w:rPr>
        <w:t>interest rates remain low. We determined it was more likely than not that the fair value of our reporting units remained substantially in excess of their carrying values as of June 30, 2020. We will continue to monitor developments regarding the COVID-19 p</w:t>
      </w:r>
      <w:r>
        <w:rPr>
          <w:rFonts w:ascii="inherit" w:eastAsia="Times New Roman" w:hAnsi="inherit"/>
          <w:sz w:val="20"/>
          <w:szCs w:val="20"/>
        </w:rPr>
        <w:t>andemic and measures implemented in response to the pandemic, our market capitalization, overall economic conditions and any other triggering events or circumstances that may cause an impairment of goodwill in the future.</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In the first quarter of 2020, we </w:t>
      </w:r>
      <w:r>
        <w:rPr>
          <w:rFonts w:ascii="inherit" w:eastAsia="Times New Roman" w:hAnsi="inherit"/>
          <w:sz w:val="20"/>
          <w:szCs w:val="20"/>
        </w:rPr>
        <w:t>adopted ASU 2017-04, Intangibles—Goodwill and Other (Topic 350):</w:t>
      </w:r>
      <w:r>
        <w:rPr>
          <w:rFonts w:ascii="inherit" w:eastAsia="Times New Roman" w:hAnsi="inherit"/>
          <w:sz w:val="20"/>
          <w:szCs w:val="20"/>
        </w:rPr>
        <w:t xml:space="preserve"> </w:t>
      </w:r>
      <w:r>
        <w:rPr>
          <w:rFonts w:ascii="inherit" w:eastAsia="Times New Roman" w:hAnsi="inherit"/>
          <w:i/>
          <w:iCs/>
          <w:sz w:val="20"/>
          <w:szCs w:val="20"/>
        </w:rPr>
        <w:t>Simplifying the Test for Goodwill Impairment</w:t>
      </w:r>
      <w:r>
        <w:rPr>
          <w:rFonts w:ascii="inherit" w:eastAsia="Times New Roman" w:hAnsi="inherit"/>
          <w:sz w:val="20"/>
          <w:szCs w:val="20"/>
        </w:rPr>
        <w:t xml:space="preserve"> </w:t>
      </w:r>
      <w:r>
        <w:rPr>
          <w:rFonts w:ascii="inherit" w:eastAsia="Times New Roman" w:hAnsi="inherit"/>
          <w:sz w:val="20"/>
          <w:szCs w:val="20"/>
        </w:rPr>
        <w:t>and updated our critical accounting policy for goodwill impairment. Historical guidance for goodwill impairment testing prescribed that the compan</w:t>
      </w:r>
      <w:r>
        <w:rPr>
          <w:rFonts w:ascii="inherit" w:eastAsia="Times New Roman" w:hAnsi="inherit"/>
          <w:sz w:val="20"/>
          <w:szCs w:val="20"/>
        </w:rPr>
        <w:t xml:space="preserve">y must compare each reporting unit’s carrying value to its fair value. If the carrying value exceeds fair value, an entity performs the second step, which assigns the reporting unit’s fair value to its assets and liabilities, including unrecognized assets </w:t>
      </w:r>
      <w:r>
        <w:rPr>
          <w:rFonts w:ascii="inherit" w:eastAsia="Times New Roman" w:hAnsi="inherit"/>
          <w:sz w:val="20"/>
          <w:szCs w:val="20"/>
        </w:rPr>
        <w:t>and liabilities, in the same manner as required in purchase accounting</w:t>
      </w:r>
      <w:r>
        <w:rPr>
          <w:rFonts w:ascii="inherit" w:eastAsia="Times New Roman" w:hAnsi="inherit"/>
          <w:sz w:val="20"/>
          <w:szCs w:val="20"/>
        </w:rPr>
        <w:t xml:space="preserve"> </w:t>
      </w:r>
      <w:r>
        <w:rPr>
          <w:rFonts w:ascii="inherit" w:eastAsia="Times New Roman" w:hAnsi="inherit"/>
          <w:sz w:val="20"/>
          <w:szCs w:val="20"/>
        </w:rPr>
        <w:t>to determine the impairment. This ASU eliminates the second step. Under the new guidance, an impairment of a reporting unit’s goodwill is determined based on the amount by which the rep</w:t>
      </w:r>
      <w:r>
        <w:rPr>
          <w:rFonts w:ascii="inherit" w:eastAsia="Times New Roman" w:hAnsi="inherit"/>
          <w:sz w:val="20"/>
          <w:szCs w:val="20"/>
        </w:rPr>
        <w:t>orting unit’s carrying value exceeds its fair value, limited to the amount of goodwill allocated to the reporting unit.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There have been no additional changes to our critical accounting policies and estimates described in our 2019 Form 10-K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Crit</w:t>
      </w:r>
      <w:r>
        <w:rPr>
          <w:rFonts w:eastAsia="Times New Roman"/>
          <w:sz w:val="20"/>
          <w:szCs w:val="20"/>
        </w:rPr>
        <w:t>ical Accounting Policies and Estimates</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8306"/>
      </w:tblGrid>
      <w:tr w:rsidR="00000000">
        <w:trPr>
          <w:divId w:val="1560048651"/>
        </w:trPr>
        <w:tc>
          <w:tcPr>
            <w:tcW w:w="0" w:type="auto"/>
            <w:vAlign w:val="center"/>
            <w:hideMark/>
          </w:tcPr>
          <w:p w:rsidR="00000000" w:rsidRDefault="00A44DFC">
            <w:pPr>
              <w:spacing w:line="288" w:lineRule="auto"/>
              <w:jc w:val="both"/>
              <w:rPr>
                <w:rFonts w:eastAsia="Times New Roman"/>
                <w:sz w:val="20"/>
                <w:szCs w:val="20"/>
              </w:rPr>
            </w:pPr>
          </w:p>
        </w:tc>
      </w:tr>
      <w:tr w:rsidR="00000000">
        <w:trPr>
          <w:divId w:val="1560048651"/>
        </w:trPr>
        <w:tc>
          <w:tcPr>
            <w:tcW w:w="5000" w:type="pct"/>
            <w:vAlign w:val="center"/>
            <w:hideMark/>
          </w:tcPr>
          <w:p w:rsidR="00000000" w:rsidRDefault="00A44DFC">
            <w:pPr>
              <w:rPr>
                <w:rFonts w:eastAsia="Times New Roman"/>
                <w:sz w:val="20"/>
                <w:szCs w:val="20"/>
              </w:rPr>
            </w:pPr>
          </w:p>
        </w:tc>
      </w:tr>
      <w:tr w:rsidR="00000000">
        <w:trPr>
          <w:divId w:val="1560048651"/>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ACCOUNTING CHANGES AND DEVELOPMENTS</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Accounting Standards Issued but Not Adopted as of</w:t>
      </w:r>
      <w:r>
        <w:rPr>
          <w:rFonts w:ascii="inherit" w:eastAsia="Times New Roman" w:hAnsi="inherit"/>
          <w:b/>
          <w:bCs/>
          <w:sz w:val="20"/>
          <w:szCs w:val="20"/>
        </w:rPr>
        <w:t xml:space="preserve"> </w:t>
      </w:r>
      <w:r>
        <w:rPr>
          <w:rFonts w:ascii="inherit" w:eastAsia="Times New Roman" w:hAnsi="inherit"/>
          <w:b/>
          <w:bCs/>
          <w:sz w:val="20"/>
          <w:szCs w:val="20"/>
        </w:rPr>
        <w:t>June 30, 2020</w:t>
      </w:r>
      <w:r>
        <w:rPr>
          <w:rFonts w:ascii="inherit" w:eastAsia="Times New Roman" w:hAnsi="inherit"/>
          <w:b/>
          <w:bCs/>
          <w:sz w:val="20"/>
          <w:szCs w:val="20"/>
        </w:rPr>
        <w:t xml:space="preserve"> </w:t>
      </w:r>
    </w:p>
    <w:tbl>
      <w:tblPr>
        <w:tblW w:w="4970" w:type="pct"/>
        <w:jc w:val="center"/>
        <w:tblCellMar>
          <w:left w:w="0" w:type="dxa"/>
          <w:right w:w="0" w:type="dxa"/>
        </w:tblCellMar>
        <w:tblLook w:val="04A0" w:firstRow="1" w:lastRow="0" w:firstColumn="1" w:lastColumn="0" w:noHBand="0" w:noVBand="1"/>
      </w:tblPr>
      <w:tblGrid>
        <w:gridCol w:w="2627"/>
        <w:gridCol w:w="105"/>
        <w:gridCol w:w="2709"/>
        <w:gridCol w:w="105"/>
        <w:gridCol w:w="2710"/>
      </w:tblGrid>
      <w:tr w:rsidR="00000000">
        <w:trPr>
          <w:divId w:val="1590625488"/>
          <w:jc w:val="center"/>
        </w:trPr>
        <w:tc>
          <w:tcPr>
            <w:tcW w:w="0" w:type="auto"/>
            <w:gridSpan w:val="5"/>
            <w:vAlign w:val="center"/>
            <w:hideMark/>
          </w:tcPr>
          <w:p w:rsidR="00000000" w:rsidRDefault="00A44DFC">
            <w:pPr>
              <w:spacing w:line="288" w:lineRule="auto"/>
              <w:rPr>
                <w:rFonts w:eastAsia="Times New Roman"/>
                <w:sz w:val="20"/>
                <w:szCs w:val="20"/>
              </w:rPr>
            </w:pPr>
          </w:p>
        </w:tc>
      </w:tr>
      <w:tr w:rsidR="00000000">
        <w:trPr>
          <w:divId w:val="1590625488"/>
          <w:jc w:val="center"/>
        </w:trPr>
        <w:tc>
          <w:tcPr>
            <w:tcW w:w="1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590625488"/>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7950564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Guidance</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4501297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Adoption Timing and Financial Statement Impacts</w:t>
            </w:r>
          </w:p>
        </w:tc>
      </w:tr>
      <w:tr w:rsidR="00000000">
        <w:trPr>
          <w:divId w:val="1590625488"/>
          <w:jc w:val="center"/>
        </w:trPr>
        <w:tc>
          <w:tcPr>
            <w:tcW w:w="0" w:type="auto"/>
            <w:tcBorders>
              <w:bottom w:val="single" w:sz="6" w:space="0" w:color="000000"/>
            </w:tcBorders>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b/>
                <w:bCs/>
                <w:sz w:val="18"/>
                <w:szCs w:val="18"/>
              </w:rPr>
              <w:t>Reference Rate Reform</w:t>
            </w:r>
          </w:p>
          <w:p w:rsidR="00000000" w:rsidRDefault="00A44DFC">
            <w:pPr>
              <w:rPr>
                <w:rFonts w:eastAsia="Times New Roman"/>
                <w:sz w:val="18"/>
                <w:szCs w:val="18"/>
              </w:rPr>
            </w:pPr>
            <w:r>
              <w:rPr>
                <w:rFonts w:ascii="inherit" w:eastAsia="Times New Roman" w:hAnsi="inherit"/>
                <w:sz w:val="18"/>
                <w:szCs w:val="18"/>
              </w:rPr>
              <w:t>ASU No. 2020-04, Reference Rate Reform (Topic 848):</w:t>
            </w:r>
            <w:r>
              <w:rPr>
                <w:rFonts w:ascii="inherit" w:eastAsia="Times New Roman" w:hAnsi="inherit"/>
                <w:sz w:val="18"/>
                <w:szCs w:val="18"/>
              </w:rPr>
              <w:t xml:space="preserve"> </w:t>
            </w:r>
            <w:r>
              <w:rPr>
                <w:rFonts w:ascii="inherit" w:eastAsia="Times New Roman" w:hAnsi="inherit"/>
                <w:i/>
                <w:iCs/>
                <w:sz w:val="18"/>
                <w:szCs w:val="18"/>
              </w:rPr>
              <w:t>Facilitation of the Effect of Reference Rate Reform on Financial Reporting</w:t>
            </w:r>
          </w:p>
          <w:p w:rsidR="00000000" w:rsidRDefault="00A44DFC">
            <w:pPr>
              <w:rPr>
                <w:rFonts w:eastAsia="Times New Roman"/>
                <w:sz w:val="18"/>
                <w:szCs w:val="18"/>
              </w:rPr>
            </w:pPr>
            <w:r>
              <w:rPr>
                <w:rFonts w:ascii="inherit" w:eastAsia="Times New Roman" w:hAnsi="inherit"/>
                <w:i/>
                <w:iCs/>
                <w:sz w:val="18"/>
                <w:szCs w:val="18"/>
              </w:rPr>
              <w:t>Issued March 2020</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3408153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The amendments in this ASU provide optional expedients and exceptions for applying generally accepted accounting principles (GAAP) to contracts, hedging relationships, and other transactions affected by reference rate reform if certain criteria are met.</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4829599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This ASU is effective from March 12, 2020 through December 31, 2022 with early adoption as of January 1, 2020 permitted.</w:t>
            </w:r>
            <w:r>
              <w:rPr>
                <w:rFonts w:ascii="inherit" w:eastAsia="Times New Roman" w:hAnsi="inherit"/>
                <w:sz w:val="18"/>
                <w:szCs w:val="18"/>
              </w:rPr>
              <w:t xml:space="preserve"> </w:t>
            </w:r>
          </w:p>
          <w:p w:rsidR="00000000" w:rsidRDefault="00A44DFC">
            <w:pPr>
              <w:rPr>
                <w:rFonts w:eastAsia="Times New Roman"/>
                <w:sz w:val="18"/>
                <w:szCs w:val="18"/>
              </w:rPr>
            </w:pPr>
          </w:p>
          <w:p w:rsidR="00000000" w:rsidRDefault="00A44DFC">
            <w:pPr>
              <w:rPr>
                <w:rFonts w:eastAsia="Times New Roman"/>
                <w:sz w:val="18"/>
                <w:szCs w:val="18"/>
              </w:rPr>
            </w:pPr>
            <w:r>
              <w:rPr>
                <w:rFonts w:ascii="inherit" w:eastAsia="Times New Roman" w:hAnsi="inherit"/>
                <w:sz w:val="18"/>
                <w:szCs w:val="18"/>
              </w:rPr>
              <w:t>We are evaluating the expected impact of and our operational readiness for this ASU.</w:t>
            </w:r>
          </w:p>
        </w:tc>
      </w:tr>
      <w:tr w:rsidR="00000000">
        <w:trPr>
          <w:divId w:val="1590625488"/>
          <w:jc w:val="center"/>
        </w:trPr>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b/>
                <w:bCs/>
                <w:sz w:val="18"/>
                <w:szCs w:val="18"/>
              </w:rPr>
              <w:t>Income Tax Accounting Simplification</w:t>
            </w:r>
          </w:p>
          <w:p w:rsidR="00000000" w:rsidRDefault="00A44DFC">
            <w:pPr>
              <w:rPr>
                <w:rFonts w:eastAsia="Times New Roman"/>
                <w:sz w:val="18"/>
                <w:szCs w:val="18"/>
              </w:rPr>
            </w:pPr>
            <w:r>
              <w:rPr>
                <w:rFonts w:ascii="inherit" w:eastAsia="Times New Roman" w:hAnsi="inherit"/>
                <w:sz w:val="18"/>
                <w:szCs w:val="18"/>
              </w:rPr>
              <w:t>ASU No. 2</w:t>
            </w:r>
            <w:r>
              <w:rPr>
                <w:rFonts w:ascii="inherit" w:eastAsia="Times New Roman" w:hAnsi="inherit"/>
                <w:sz w:val="18"/>
                <w:szCs w:val="18"/>
              </w:rPr>
              <w:t>019-12, Income Taxes (Topic 740):</w:t>
            </w:r>
            <w:r>
              <w:rPr>
                <w:rFonts w:ascii="inherit" w:eastAsia="Times New Roman" w:hAnsi="inherit"/>
                <w:i/>
                <w:iCs/>
                <w:sz w:val="18"/>
                <w:szCs w:val="18"/>
              </w:rPr>
              <w:t> Simplifying the Accounting for Income Taxes</w:t>
            </w:r>
          </w:p>
          <w:p w:rsidR="00000000" w:rsidRDefault="00A44DFC">
            <w:pPr>
              <w:rPr>
                <w:rFonts w:eastAsia="Times New Roman"/>
                <w:sz w:val="18"/>
                <w:szCs w:val="18"/>
              </w:rPr>
            </w:pPr>
            <w:r>
              <w:rPr>
                <w:rFonts w:ascii="inherit" w:eastAsia="Times New Roman" w:hAnsi="inherit"/>
                <w:i/>
                <w:iCs/>
                <w:sz w:val="18"/>
                <w:szCs w:val="18"/>
              </w:rPr>
              <w:t>Issued December 2019</w:t>
            </w:r>
          </w:p>
        </w:tc>
        <w:tc>
          <w:tcPr>
            <w:tcW w:w="0" w:type="auto"/>
            <w:tcMar>
              <w:top w:w="30" w:type="dxa"/>
              <w:left w:w="30" w:type="dxa"/>
              <w:bottom w:w="30" w:type="dxa"/>
              <w:right w:w="30" w:type="dxa"/>
            </w:tcMar>
            <w:vAlign w:val="bottom"/>
            <w:hideMark/>
          </w:tcPr>
          <w:p w:rsidR="00000000" w:rsidRDefault="00A44DFC">
            <w:pPr>
              <w:divId w:val="827287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Simplifies various aspects of the guidance on accounting for income taxes.</w:t>
            </w:r>
          </w:p>
        </w:tc>
        <w:tc>
          <w:tcPr>
            <w:tcW w:w="0" w:type="auto"/>
            <w:tcMar>
              <w:top w:w="30" w:type="dxa"/>
              <w:left w:w="30" w:type="dxa"/>
              <w:bottom w:w="30" w:type="dxa"/>
              <w:right w:w="30" w:type="dxa"/>
            </w:tcMar>
            <w:vAlign w:val="bottom"/>
            <w:hideMark/>
          </w:tcPr>
          <w:p w:rsidR="00000000" w:rsidRDefault="00A44DFC">
            <w:pPr>
              <w:divId w:val="879367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This ASU is effective January 1, 2021 with early adoption permitted, using the</w:t>
            </w:r>
            <w:r>
              <w:rPr>
                <w:rFonts w:ascii="inherit" w:eastAsia="Times New Roman" w:hAnsi="inherit"/>
                <w:sz w:val="18"/>
                <w:szCs w:val="18"/>
              </w:rPr>
              <w:t xml:space="preserve"> retrospective, modified retrospective and prospective methods of adoption.</w:t>
            </w:r>
            <w:r>
              <w:rPr>
                <w:rFonts w:ascii="inherit" w:eastAsia="Times New Roman" w:hAnsi="inherit"/>
                <w:sz w:val="18"/>
                <w:szCs w:val="18"/>
              </w:rPr>
              <w:t xml:space="preserve"> </w:t>
            </w:r>
          </w:p>
          <w:p w:rsidR="00000000" w:rsidRDefault="00A44DFC">
            <w:pPr>
              <w:rPr>
                <w:rFonts w:eastAsia="Times New Roman"/>
                <w:sz w:val="18"/>
                <w:szCs w:val="18"/>
              </w:rPr>
            </w:pPr>
          </w:p>
          <w:p w:rsidR="00000000" w:rsidRDefault="00A44DFC">
            <w:pPr>
              <w:rPr>
                <w:rFonts w:eastAsia="Times New Roman"/>
                <w:sz w:val="18"/>
                <w:szCs w:val="18"/>
              </w:rPr>
            </w:pPr>
            <w:r>
              <w:rPr>
                <w:rFonts w:ascii="inherit" w:eastAsia="Times New Roman" w:hAnsi="inherit"/>
                <w:sz w:val="18"/>
                <w:szCs w:val="18"/>
              </w:rPr>
              <w:t>We are currently evaluating the impact of adopting this standard.</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the accounting standards we adopted in 2020.</w:t>
      </w:r>
    </w:p>
    <w:p w:rsidR="00000000" w:rsidRDefault="00A44DFC">
      <w:pPr>
        <w:divId w:val="100285079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55602523"/>
          <w:jc w:val="center"/>
        </w:trPr>
        <w:tc>
          <w:tcPr>
            <w:tcW w:w="0" w:type="auto"/>
            <w:gridSpan w:val="3"/>
            <w:vAlign w:val="center"/>
            <w:hideMark/>
          </w:tcPr>
          <w:p w:rsidR="00000000" w:rsidRDefault="00A44DFC">
            <w:pPr>
              <w:rPr>
                <w:rFonts w:eastAsia="Times New Roman"/>
                <w:sz w:val="20"/>
                <w:szCs w:val="20"/>
              </w:rPr>
            </w:pPr>
          </w:p>
        </w:tc>
      </w:tr>
      <w:tr w:rsidR="00000000">
        <w:trPr>
          <w:divId w:val="255602523"/>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55602523"/>
          <w:jc w:val="center"/>
        </w:trPr>
        <w:tc>
          <w:tcPr>
            <w:tcW w:w="0" w:type="auto"/>
            <w:gridSpan w:val="3"/>
            <w:tcMar>
              <w:top w:w="30" w:type="dxa"/>
              <w:left w:w="30" w:type="dxa"/>
              <w:bottom w:w="30" w:type="dxa"/>
              <w:right w:w="30" w:type="dxa"/>
            </w:tcMar>
            <w:vAlign w:val="bottom"/>
            <w:hideMark/>
          </w:tcPr>
          <w:p w:rsidR="00000000" w:rsidRDefault="00A44DFC">
            <w:pPr>
              <w:divId w:val="964890006"/>
              <w:rPr>
                <w:rFonts w:eastAsia="Times New Roman"/>
                <w:sz w:val="20"/>
                <w:szCs w:val="20"/>
              </w:rPr>
            </w:pPr>
            <w:r>
              <w:rPr>
                <w:rFonts w:ascii="inherit" w:eastAsia="Times New Roman" w:hAnsi="inherit"/>
                <w:sz w:val="20"/>
                <w:szCs w:val="20"/>
              </w:rPr>
              <w:t> </w:t>
            </w:r>
          </w:p>
        </w:tc>
      </w:tr>
      <w:tr w:rsidR="00000000">
        <w:trPr>
          <w:divId w:val="255602523"/>
          <w:jc w:val="center"/>
        </w:trPr>
        <w:tc>
          <w:tcPr>
            <w:tcW w:w="0" w:type="auto"/>
            <w:tcMar>
              <w:top w:w="30" w:type="dxa"/>
              <w:left w:w="30" w:type="dxa"/>
              <w:bottom w:w="30" w:type="dxa"/>
              <w:right w:w="30" w:type="dxa"/>
            </w:tcMar>
            <w:vAlign w:val="bottom"/>
            <w:hideMark/>
          </w:tcPr>
          <w:p w:rsidR="00000000" w:rsidRDefault="00A44DFC">
            <w:pPr>
              <w:divId w:val="787898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33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A44DFC">
      <w:pPr>
        <w:spacing w:line="288" w:lineRule="auto"/>
        <w:jc w:val="both"/>
        <w:divId w:val="1540706854"/>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64018759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962687617"/>
          <w:jc w:val="center"/>
        </w:trPr>
        <w:tc>
          <w:tcPr>
            <w:tcW w:w="0" w:type="auto"/>
            <w:vAlign w:val="center"/>
            <w:hideMark/>
          </w:tcPr>
          <w:p w:rsidR="00000000" w:rsidRDefault="00A44DFC">
            <w:pPr>
              <w:rPr>
                <w:rFonts w:eastAsia="Times New Roman"/>
                <w:sz w:val="20"/>
                <w:szCs w:val="20"/>
              </w:rPr>
            </w:pPr>
          </w:p>
        </w:tc>
      </w:tr>
      <w:tr w:rsidR="00000000">
        <w:trPr>
          <w:divId w:val="1962687617"/>
          <w:jc w:val="center"/>
        </w:trPr>
        <w:tc>
          <w:tcPr>
            <w:tcW w:w="5000" w:type="pct"/>
            <w:vAlign w:val="center"/>
            <w:hideMark/>
          </w:tcPr>
          <w:p w:rsidR="00000000" w:rsidRDefault="00A44DFC">
            <w:pPr>
              <w:rPr>
                <w:rFonts w:eastAsia="Times New Roman"/>
                <w:sz w:val="20"/>
                <w:szCs w:val="20"/>
              </w:rPr>
            </w:pPr>
          </w:p>
        </w:tc>
      </w:tr>
      <w:tr w:rsidR="00000000">
        <w:trPr>
          <w:divId w:val="1962687617"/>
          <w:jc w:val="center"/>
        </w:trPr>
        <w:tc>
          <w:tcPr>
            <w:tcW w:w="0" w:type="auto"/>
            <w:tcBorders>
              <w:top w:val="single" w:sz="12" w:space="0" w:color="000000"/>
              <w:bottom w:val="single" w:sz="12" w:space="0" w:color="000000"/>
            </w:tcBorders>
            <w:tcMar>
              <w:top w:w="30" w:type="dxa"/>
              <w:left w:w="30" w:type="dxa"/>
              <w:bottom w:w="30" w:type="dxa"/>
              <w:right w:w="30" w:type="dxa"/>
            </w:tcMar>
            <w:vAlign w:val="center"/>
            <w:hideMark/>
          </w:tcPr>
          <w:p w:rsidR="00000000" w:rsidRDefault="00A44DFC">
            <w:pPr>
              <w:rPr>
                <w:rFonts w:eastAsia="Times New Roman"/>
                <w:sz w:val="20"/>
                <w:szCs w:val="20"/>
              </w:rPr>
            </w:pPr>
            <w:r>
              <w:rPr>
                <w:rFonts w:eastAsia="Times New Roman"/>
                <w:b/>
                <w:bCs/>
                <w:color w:val="000000"/>
                <w:sz w:val="20"/>
                <w:szCs w:val="20"/>
              </w:rPr>
              <w:t>CAPITAL MANAGEMENT</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level and composition of our capital are determined by multiple factors, including our consolidated regulatory capital requirements and internal risk-based capital assessments such as internal stress testing and economic capital. The level and composit</w:t>
      </w:r>
      <w:r>
        <w:rPr>
          <w:rFonts w:ascii="inherit" w:eastAsia="Times New Roman" w:hAnsi="inherit"/>
          <w:sz w:val="20"/>
          <w:szCs w:val="20"/>
        </w:rPr>
        <w:t>ion of our capital may also be influenced by rating agency guidelines, subsidiary capital requirements, business environment, conditions in the financial markets and assessments of potential future losses due to adverse changes in our business and market e</w:t>
      </w:r>
      <w:r>
        <w:rPr>
          <w:rFonts w:ascii="inherit" w:eastAsia="Times New Roman" w:hAnsi="inherit"/>
          <w:sz w:val="20"/>
          <w:szCs w:val="20"/>
        </w:rPr>
        <w:t>nvironments.</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Capital Standards and Prompt Corrective Action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are subject to capital adequacy standards adopted by the Board of Governors of the Federal Reserve System (“Federal Reserve”), Office of the Comptroller of the Currency (“OCC”) and Federal Depo</w:t>
      </w:r>
      <w:r>
        <w:rPr>
          <w:rFonts w:ascii="inherit" w:eastAsia="Times New Roman" w:hAnsi="inherit"/>
          <w:sz w:val="20"/>
          <w:szCs w:val="20"/>
        </w:rPr>
        <w:t>sit Insurance Corporation (“FDIC”) (collectively, the</w:t>
      </w:r>
      <w:r>
        <w:rPr>
          <w:rFonts w:ascii="inherit" w:eastAsia="Times New Roman" w:hAnsi="inherit"/>
          <w:sz w:val="20"/>
          <w:szCs w:val="20"/>
        </w:rPr>
        <w:t xml:space="preserve"> </w:t>
      </w:r>
      <w:r>
        <w:rPr>
          <w:rFonts w:ascii="inherit" w:eastAsia="Times New Roman" w:hAnsi="inherit"/>
          <w:sz w:val="20"/>
          <w:szCs w:val="20"/>
        </w:rPr>
        <w:t>“Federal Banking Agencies”), including the capital rules that implemented the Basel III capital framework (“Basel III Capital Rule”) developed by the Basel Committee on Banking Supervision (“Basel Commi</w:t>
      </w:r>
      <w:r>
        <w:rPr>
          <w:rFonts w:ascii="inherit" w:eastAsia="Times New Roman" w:hAnsi="inherit"/>
          <w:sz w:val="20"/>
          <w:szCs w:val="20"/>
        </w:rPr>
        <w:t>ttee”). Moreover, the Banks, as insured depository institutions, are subject to Prompt Corrective Action (“PCA”) capital regulations.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Basel III Capital Rule includes the</w:t>
      </w:r>
      <w:r>
        <w:rPr>
          <w:rFonts w:ascii="inherit" w:eastAsia="Times New Roman" w:hAnsi="inherit"/>
          <w:sz w:val="20"/>
          <w:szCs w:val="20"/>
        </w:rPr>
        <w:t xml:space="preserve"> </w:t>
      </w:r>
      <w:r>
        <w:rPr>
          <w:rFonts w:ascii="inherit" w:eastAsia="Times New Roman" w:hAnsi="inherit"/>
          <w:sz w:val="20"/>
          <w:szCs w:val="20"/>
        </w:rPr>
        <w:t>“Basel III Standardized Approach”</w:t>
      </w:r>
      <w:r>
        <w:rPr>
          <w:rFonts w:ascii="inherit" w:eastAsia="Times New Roman" w:hAnsi="inherit"/>
          <w:sz w:val="20"/>
          <w:szCs w:val="20"/>
        </w:rPr>
        <w:t xml:space="preserve"> </w:t>
      </w:r>
      <w:r>
        <w:rPr>
          <w:rFonts w:ascii="inherit" w:eastAsia="Times New Roman" w:hAnsi="inherit"/>
          <w:sz w:val="20"/>
          <w:szCs w:val="20"/>
        </w:rPr>
        <w:t>and the</w:t>
      </w:r>
      <w:r>
        <w:rPr>
          <w:rFonts w:ascii="inherit" w:eastAsia="Times New Roman" w:hAnsi="inherit"/>
          <w:sz w:val="20"/>
          <w:szCs w:val="20"/>
        </w:rPr>
        <w:t xml:space="preserve"> </w:t>
      </w:r>
      <w:r>
        <w:rPr>
          <w:rFonts w:ascii="inherit" w:eastAsia="Times New Roman" w:hAnsi="inherit"/>
          <w:sz w:val="20"/>
          <w:szCs w:val="20"/>
        </w:rPr>
        <w:t>“Basel III Advanced Approaches.”</w:t>
      </w:r>
      <w:r>
        <w:rPr>
          <w:rFonts w:ascii="inherit" w:eastAsia="Times New Roman" w:hAnsi="inherit"/>
          <w:sz w:val="20"/>
          <w:szCs w:val="20"/>
        </w:rPr>
        <w:t xml:space="preserve"> </w:t>
      </w:r>
      <w:r>
        <w:rPr>
          <w:rFonts w:ascii="inherit" w:eastAsia="Times New Roman" w:hAnsi="inherit"/>
          <w:sz w:val="20"/>
          <w:szCs w:val="20"/>
        </w:rPr>
        <w:t>We ente</w:t>
      </w:r>
      <w:r>
        <w:rPr>
          <w:rFonts w:ascii="inherit" w:eastAsia="Times New Roman" w:hAnsi="inherit"/>
          <w:sz w:val="20"/>
          <w:szCs w:val="20"/>
        </w:rPr>
        <w:t>red parallel run under Basel III Advanced Approaches on January 1, 2015, during which we were required to calculate capital ratios under both the Basel III Standardized Approach and the Basel III Advanced Approaches, though we used the Standardized Approac</w:t>
      </w:r>
      <w:r>
        <w:rPr>
          <w:rFonts w:ascii="inherit" w:eastAsia="Times New Roman" w:hAnsi="inherit"/>
          <w:sz w:val="20"/>
          <w:szCs w:val="20"/>
        </w:rPr>
        <w:t>h for purposes of meeting regulatory capital requirements.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October 2019, the Federal Banking Agencies amended the Basel III Capital Rule to provide for tailored application of certain capital requirements across different categories of banking instituti</w:t>
      </w:r>
      <w:r>
        <w:rPr>
          <w:rFonts w:ascii="inherit" w:eastAsia="Times New Roman" w:hAnsi="inherit"/>
          <w:sz w:val="20"/>
          <w:szCs w:val="20"/>
        </w:rPr>
        <w:t>ons (“Tailoring Rules”). As a bank holding company (“BHC”) with total consolidated assets of at least $250 billion that does not exceed any of the applicable risk-based thresholds, we are a Category III institution under the Tailoring Rules. As such, we ar</w:t>
      </w:r>
      <w:r>
        <w:rPr>
          <w:rFonts w:ascii="inherit" w:eastAsia="Times New Roman" w:hAnsi="inherit"/>
          <w:sz w:val="20"/>
          <w:szCs w:val="20"/>
        </w:rPr>
        <w:t>e no longer subject to the Basel III Advanced Approaches and certain associated capital requirements and have the option of excluding certain elements of</w:t>
      </w:r>
      <w:r>
        <w:rPr>
          <w:rFonts w:ascii="inherit" w:eastAsia="Times New Roman" w:hAnsi="inherit"/>
          <w:sz w:val="20"/>
          <w:szCs w:val="20"/>
        </w:rPr>
        <w:t xml:space="preserve"> </w:t>
      </w:r>
      <w:r>
        <w:rPr>
          <w:rFonts w:ascii="inherit" w:eastAsia="Times New Roman" w:hAnsi="inherit"/>
          <w:sz w:val="20"/>
          <w:szCs w:val="20"/>
        </w:rPr>
        <w:t>Accumulated other comprehensive income (“AOCI”) from our regulatory capital. Effective in the first qu</w:t>
      </w:r>
      <w:r>
        <w:rPr>
          <w:rFonts w:ascii="inherit" w:eastAsia="Times New Roman" w:hAnsi="inherit"/>
          <w:sz w:val="20"/>
          <w:szCs w:val="20"/>
        </w:rPr>
        <w:t>arter of 2020, we excluded certain elements of AOCI from our regulatory capital as permitted by the Tailoring Rules.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July 2019, the Federal Banking Agencies finalized certain changes in the Basel III Capital Rule for institutions not subject to the Base</w:t>
      </w:r>
      <w:r>
        <w:rPr>
          <w:rFonts w:ascii="inherit" w:eastAsia="Times New Roman" w:hAnsi="inherit"/>
          <w:sz w:val="20"/>
          <w:szCs w:val="20"/>
        </w:rPr>
        <w:t>l III Advanced Approaches, including Capital One (“Capital Simplification Rule”). These changes, effective January 1, 2020, generally raise the threshold above which institutions subject to the Capital Simplification Rule must deduct certain assets from th</w:t>
      </w:r>
      <w:r>
        <w:rPr>
          <w:rFonts w:ascii="inherit" w:eastAsia="Times New Roman" w:hAnsi="inherit"/>
          <w:sz w:val="20"/>
          <w:szCs w:val="20"/>
        </w:rPr>
        <w:t>eir common equity Tier 1 capital, including certain deferred tax assets, mortgage servicing assets, and investments in unconsolidated financial institutions. While the higher thresholds will not impact our current capital levels, in stress scenarios they m</w:t>
      </w:r>
      <w:r>
        <w:rPr>
          <w:rFonts w:ascii="inherit" w:eastAsia="Times New Roman" w:hAnsi="inherit"/>
          <w:sz w:val="20"/>
          <w:szCs w:val="20"/>
        </w:rPr>
        <w:t>ay provide a benefit by enabling us to include more deferred tax assets in our common equity Tier 1 capital. The Tailoring Rules and Capital Simplification Rule have, taken together, decreased our capital requirements.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The Basel III Capital Rule requires </w:t>
      </w:r>
      <w:r>
        <w:rPr>
          <w:rFonts w:ascii="inherit" w:eastAsia="Times New Roman" w:hAnsi="inherit"/>
          <w:sz w:val="20"/>
          <w:szCs w:val="20"/>
        </w:rPr>
        <w:t>banking institutions to maintain a capital conservation buffer, composed of common equity Tier 1 capital, above the regulatory minimum ratios. In March 2020, the Federal Reserve issued a final rule to implement the stress capital buffer requirement (“Stres</w:t>
      </w:r>
      <w:r>
        <w:rPr>
          <w:rFonts w:ascii="inherit" w:eastAsia="Times New Roman" w:hAnsi="inherit"/>
          <w:sz w:val="20"/>
          <w:szCs w:val="20"/>
        </w:rPr>
        <w:t>s Capital Buffer Final Rule”). Pursuant to the Stress Capital Buffer Final Rule, which became effective in May 2020, the Federal Reserve will use the results of its supervisory stress test to determine the size of a banking institution’s stress capital buf</w:t>
      </w:r>
      <w:r>
        <w:rPr>
          <w:rFonts w:ascii="inherit" w:eastAsia="Times New Roman" w:hAnsi="inherit"/>
          <w:sz w:val="20"/>
          <w:szCs w:val="20"/>
        </w:rPr>
        <w:t>fer requirement. In particular, a banking institution’s stress capital buffer requirement will equal, subject to a floor of 2.5%, the sum of (i) the difference between the banking institution’s starting common equity Tier 1 capital ratio and its lowest pro</w:t>
      </w:r>
      <w:r>
        <w:rPr>
          <w:rFonts w:ascii="inherit" w:eastAsia="Times New Roman" w:hAnsi="inherit"/>
          <w:sz w:val="20"/>
          <w:szCs w:val="20"/>
        </w:rPr>
        <w:t>jected common equity Tier 1 capital ratio under the severely adverse scenario of the Federal Reserve’s supervisory stress test plus (ii) the ratio of the banking institution’s projected four quarters of common stock dividends (for the fourth to seventh qua</w:t>
      </w:r>
      <w:r>
        <w:rPr>
          <w:rFonts w:ascii="inherit" w:eastAsia="Times New Roman" w:hAnsi="inherit"/>
          <w:sz w:val="20"/>
          <w:szCs w:val="20"/>
        </w:rPr>
        <w:t>rters of the planning horizon) to the projected risk-weighted assets for the quarter in which the banking institution’s projected common equity Tier 1 capital ratio reaches its minimum under the supervisory stress test.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addition, Category III institutio</w:t>
      </w:r>
      <w:r>
        <w:rPr>
          <w:rFonts w:ascii="inherit" w:eastAsia="Times New Roman" w:hAnsi="inherit"/>
          <w:sz w:val="20"/>
          <w:szCs w:val="20"/>
        </w:rPr>
        <w:t xml:space="preserve">ns, including the Company and the Banks, are subject to certain capital requirements formerly applicable only to Basel III Advanced Approaches banking organizations. Category III institutions are subject to a supplementary leverage ratio of 3.0% and their </w:t>
      </w:r>
      <w:r>
        <w:rPr>
          <w:rFonts w:ascii="inherit" w:eastAsia="Times New Roman" w:hAnsi="inherit"/>
          <w:sz w:val="20"/>
          <w:szCs w:val="20"/>
        </w:rPr>
        <w:t>capital conservation buffer may be supplemented by an incremental countercyclical capital buffer of up to 2.5% composed of common equity Tier 1 capital and set at the discretion of the Federal Banking Agencies. As of June 30, 2020, the countercyclical capi</w:t>
      </w:r>
      <w:r>
        <w:rPr>
          <w:rFonts w:ascii="inherit" w:eastAsia="Times New Roman" w:hAnsi="inherit"/>
          <w:sz w:val="20"/>
          <w:szCs w:val="20"/>
        </w:rPr>
        <w:t>tal buffer was zero percent in the United States. A determination to increase the countercyclical capital buffer generally would be effective twelve months after the announcement of such an increase, unless the Federal Banking Agencies set an earlier effec</w:t>
      </w:r>
      <w:r>
        <w:rPr>
          <w:rFonts w:ascii="inherit" w:eastAsia="Times New Roman" w:hAnsi="inherit"/>
          <w:sz w:val="20"/>
          <w:szCs w:val="20"/>
        </w:rPr>
        <w:t>tive date.</w:t>
      </w:r>
      <w:r>
        <w:rPr>
          <w:rFonts w:ascii="inherit" w:eastAsia="Times New Roman" w:hAnsi="inherit"/>
          <w:sz w:val="20"/>
          <w:szCs w:val="20"/>
        </w:rPr>
        <w:t xml:space="preserve"> </w:t>
      </w:r>
    </w:p>
    <w:p w:rsidR="00000000" w:rsidRDefault="00A44DFC">
      <w:pPr>
        <w:divId w:val="112794091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65310757"/>
          <w:jc w:val="center"/>
        </w:trPr>
        <w:tc>
          <w:tcPr>
            <w:tcW w:w="0" w:type="auto"/>
            <w:gridSpan w:val="3"/>
            <w:vAlign w:val="center"/>
            <w:hideMark/>
          </w:tcPr>
          <w:p w:rsidR="00000000" w:rsidRDefault="00A44DFC">
            <w:pPr>
              <w:rPr>
                <w:rFonts w:eastAsia="Times New Roman"/>
                <w:sz w:val="20"/>
                <w:szCs w:val="20"/>
              </w:rPr>
            </w:pPr>
          </w:p>
        </w:tc>
      </w:tr>
      <w:tr w:rsidR="00000000">
        <w:trPr>
          <w:divId w:val="26531075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65310757"/>
          <w:jc w:val="center"/>
        </w:trPr>
        <w:tc>
          <w:tcPr>
            <w:tcW w:w="0" w:type="auto"/>
            <w:gridSpan w:val="3"/>
            <w:tcMar>
              <w:top w:w="30" w:type="dxa"/>
              <w:left w:w="30" w:type="dxa"/>
              <w:bottom w:w="30" w:type="dxa"/>
              <w:right w:w="30" w:type="dxa"/>
            </w:tcMar>
            <w:vAlign w:val="bottom"/>
            <w:hideMark/>
          </w:tcPr>
          <w:p w:rsidR="00000000" w:rsidRDefault="00A44DFC">
            <w:pPr>
              <w:divId w:val="206795020"/>
              <w:rPr>
                <w:rFonts w:eastAsia="Times New Roman"/>
                <w:sz w:val="20"/>
                <w:szCs w:val="20"/>
              </w:rPr>
            </w:pPr>
            <w:r>
              <w:rPr>
                <w:rFonts w:ascii="inherit" w:eastAsia="Times New Roman" w:hAnsi="inherit"/>
                <w:sz w:val="20"/>
                <w:szCs w:val="20"/>
              </w:rPr>
              <w:t> </w:t>
            </w:r>
          </w:p>
        </w:tc>
      </w:tr>
      <w:tr w:rsidR="00000000">
        <w:trPr>
          <w:divId w:val="265310757"/>
          <w:jc w:val="center"/>
        </w:trPr>
        <w:tc>
          <w:tcPr>
            <w:tcW w:w="0" w:type="auto"/>
            <w:tcMar>
              <w:top w:w="30" w:type="dxa"/>
              <w:left w:w="30" w:type="dxa"/>
              <w:bottom w:w="30" w:type="dxa"/>
              <w:right w:w="30" w:type="dxa"/>
            </w:tcMar>
            <w:vAlign w:val="bottom"/>
            <w:hideMark/>
          </w:tcPr>
          <w:p w:rsidR="00000000" w:rsidRDefault="00A44DFC">
            <w:pPr>
              <w:divId w:val="2132821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34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A44DFC">
      <w:pPr>
        <w:spacing w:line="288" w:lineRule="auto"/>
        <w:jc w:val="both"/>
        <w:divId w:val="182800804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142118202"/>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Market Risk Rule requires institutions subject to the rule to adjust their risk-based capital ratios to reflect the market risk in their trading portfolios. As of June 30, 2020, the Company and CONA are subject to the Market Risk Rule.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“MD&amp;A—Market</w:t>
      </w:r>
      <w:r>
        <w:rPr>
          <w:rFonts w:ascii="inherit" w:eastAsia="Times New Roman" w:hAnsi="inherit"/>
          <w:sz w:val="20"/>
          <w:szCs w:val="20"/>
        </w:rPr>
        <w:t xml:space="preserve"> Risk Profile”</w:t>
      </w:r>
      <w:r>
        <w:rPr>
          <w:rFonts w:ascii="inherit" w:eastAsia="Times New Roman" w:hAnsi="inherit"/>
          <w:sz w:val="20"/>
          <w:szCs w:val="20"/>
        </w:rPr>
        <w:t xml:space="preserve"> </w:t>
      </w:r>
      <w:r>
        <w:rPr>
          <w:rFonts w:ascii="inherit" w:eastAsia="Times New Roman" w:hAnsi="inherit"/>
          <w:sz w:val="20"/>
          <w:szCs w:val="20"/>
        </w:rPr>
        <w:t>below for additional information.</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March 2020, as part of the response to the COVID-19 pandemic, the Federal Banking Agencies announced an interim final rule (“2020 CECL IFR”) that provides banking organizations an optional five-year tran</w:t>
      </w:r>
      <w:r>
        <w:rPr>
          <w:rFonts w:ascii="inherit" w:eastAsia="Times New Roman" w:hAnsi="inherit"/>
          <w:sz w:val="20"/>
          <w:szCs w:val="20"/>
        </w:rPr>
        <w:t>sition period to phase in the impact of CECL on regulatory capital (the</w:t>
      </w:r>
      <w:r>
        <w:rPr>
          <w:rFonts w:ascii="inherit" w:eastAsia="Times New Roman" w:hAnsi="inherit"/>
          <w:sz w:val="20"/>
          <w:szCs w:val="20"/>
        </w:rPr>
        <w:t xml:space="preserve"> </w:t>
      </w:r>
      <w:r>
        <w:rPr>
          <w:rFonts w:ascii="inherit" w:eastAsia="Times New Roman" w:hAnsi="inherit"/>
          <w:sz w:val="20"/>
          <w:szCs w:val="20"/>
        </w:rPr>
        <w:t>“2020 CECL Transition Election”).</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Pursuant to the 2020 CECL IFR, banking organizations may elect to delay for two years the estimated impact of CECL on regulatory capital and then pha</w:t>
      </w:r>
      <w:r>
        <w:rPr>
          <w:rFonts w:ascii="inherit" w:eastAsia="Times New Roman" w:hAnsi="inherit"/>
          <w:sz w:val="20"/>
          <w:szCs w:val="20"/>
        </w:rPr>
        <w:t>se in the estimated cumulative impact of the initial two-year delay over the next three years. The estimated cumulative impact of CECL, which will be phased in during the three-year transition period, includes the after-tax impact of adopting the CECL stan</w:t>
      </w:r>
      <w:r>
        <w:rPr>
          <w:rFonts w:ascii="inherit" w:eastAsia="Times New Roman" w:hAnsi="inherit"/>
          <w:sz w:val="20"/>
          <w:szCs w:val="20"/>
        </w:rPr>
        <w:t>dard and the estimated impact of CECL in the initial two years thereafter. The 2020 CECL IFR introduced a uniform</w:t>
      </w:r>
      <w:r>
        <w:rPr>
          <w:rFonts w:ascii="inherit" w:eastAsia="Times New Roman" w:hAnsi="inherit"/>
          <w:sz w:val="20"/>
          <w:szCs w:val="20"/>
        </w:rPr>
        <w:t xml:space="preserve"> </w:t>
      </w:r>
      <w:r>
        <w:rPr>
          <w:rFonts w:ascii="inherit" w:eastAsia="Times New Roman" w:hAnsi="inherit"/>
          <w:sz w:val="20"/>
          <w:szCs w:val="20"/>
        </w:rPr>
        <w:t>“scaling factor”</w:t>
      </w:r>
      <w:r>
        <w:rPr>
          <w:rFonts w:ascii="inherit" w:eastAsia="Times New Roman" w:hAnsi="inherit"/>
          <w:sz w:val="20"/>
          <w:szCs w:val="20"/>
        </w:rPr>
        <w:t xml:space="preserve"> </w:t>
      </w:r>
      <w:r>
        <w:rPr>
          <w:rFonts w:ascii="inherit" w:eastAsia="Times New Roman" w:hAnsi="inherit"/>
          <w:sz w:val="20"/>
          <w:szCs w:val="20"/>
        </w:rPr>
        <w:t>of 25% for estimating the impact of CECL during the initial two years. The 25%</w:t>
      </w:r>
      <w:r>
        <w:rPr>
          <w:rFonts w:ascii="inherit" w:eastAsia="Times New Roman" w:hAnsi="inherit"/>
          <w:sz w:val="20"/>
          <w:szCs w:val="20"/>
        </w:rPr>
        <w:t xml:space="preserve"> </w:t>
      </w:r>
      <w:r>
        <w:rPr>
          <w:rFonts w:ascii="inherit" w:eastAsia="Times New Roman" w:hAnsi="inherit"/>
          <w:sz w:val="20"/>
          <w:szCs w:val="20"/>
        </w:rPr>
        <w:t>“scaling factor”</w:t>
      </w:r>
      <w:r>
        <w:rPr>
          <w:rFonts w:ascii="inherit" w:eastAsia="Times New Roman" w:hAnsi="inherit"/>
          <w:sz w:val="20"/>
          <w:szCs w:val="20"/>
        </w:rPr>
        <w:t xml:space="preserve"> </w:t>
      </w:r>
      <w:r>
        <w:rPr>
          <w:rFonts w:ascii="inherit" w:eastAsia="Times New Roman" w:hAnsi="inherit"/>
          <w:sz w:val="20"/>
          <w:szCs w:val="20"/>
        </w:rPr>
        <w:t>is an approximation of the im</w:t>
      </w:r>
      <w:r>
        <w:rPr>
          <w:rFonts w:ascii="inherit" w:eastAsia="Times New Roman" w:hAnsi="inherit"/>
          <w:sz w:val="20"/>
          <w:szCs w:val="20"/>
        </w:rPr>
        <w:t>pact of differences in credit loss allowances reflected under the CECL standard versus the incurred loss methodology. We reflected the 2020 CECL Transition Election in the applicable amounts presented in this Report and the corresponding amounts as of Marc</w:t>
      </w:r>
      <w:r>
        <w:rPr>
          <w:rFonts w:ascii="inherit" w:eastAsia="Times New Roman" w:hAnsi="inherit"/>
          <w:sz w:val="20"/>
          <w:szCs w:val="20"/>
        </w:rPr>
        <w:t>h 31, 2020.</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eastAsia="Times New Roman"/>
          <w:sz w:val="20"/>
          <w:szCs w:val="20"/>
        </w:rPr>
        <w:t>As of June 30, 2020, the minimum capital requirements plus the capital conservation buffer of 2.5% and the countercyclical capital buffer (currently set as 0%) for common equity Tier 1 capital, Tier 1 capital and total capital ratios were 7.0%</w:t>
      </w:r>
      <w:r>
        <w:rPr>
          <w:rFonts w:eastAsia="Times New Roman"/>
          <w:sz w:val="20"/>
          <w:szCs w:val="20"/>
        </w:rPr>
        <w:t>, 8.5% and 10.5%, respectively, for the Company and the Banks. A common equity Tier 1 capital ratio, Tier 1 capital ratio, or total capital ratio below the applicable regulatory minimum ratio plus the applicable capital conservation buffer and the applicab</w:t>
      </w:r>
      <w:r>
        <w:rPr>
          <w:rFonts w:eastAsia="Times New Roman"/>
          <w:sz w:val="20"/>
          <w:szCs w:val="20"/>
        </w:rPr>
        <w:t>le countercyclical bu</w:t>
      </w:r>
      <w:r>
        <w:rPr>
          <w:rFonts w:eastAsia="Times New Roman"/>
          <w:sz w:val="20"/>
          <w:szCs w:val="20"/>
          <w:shd w:val="clear" w:color="auto" w:fill="FFFFFF"/>
        </w:rPr>
        <w:t>ffer (if set to an amount greater than 0%) might restrict a banking organization’s ability to distribute capital and make discretionary bonus payments. Effective October 1, 2020, our stress capital buffer requirement will replace the e</w:t>
      </w:r>
      <w:r>
        <w:rPr>
          <w:rFonts w:eastAsia="Times New Roman"/>
          <w:sz w:val="20"/>
          <w:szCs w:val="20"/>
          <w:shd w:val="clear" w:color="auto" w:fill="FFFFFF"/>
        </w:rPr>
        <w:t>xisting 2.5% capital conservation buffer.</w:t>
      </w:r>
      <w:r>
        <w:rPr>
          <w:rFonts w:ascii="inherit" w:eastAsia="Times New Roman" w:hAnsi="inherit"/>
          <w:sz w:val="20"/>
          <w:szCs w:val="20"/>
          <w:shd w:val="clear" w:color="auto" w:fill="FFFFFF"/>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Company exceeded the minimum capital requirements and each of the Banks exceeded the minimum regulatory requirements and were well capitalized under PCA requirements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2019, </w:t>
      </w:r>
      <w:r>
        <w:rPr>
          <w:rFonts w:ascii="inherit" w:eastAsia="Times New Roman" w:hAnsi="inherit"/>
          <w:sz w:val="20"/>
          <w:szCs w:val="20"/>
        </w:rPr>
        <w:t>respectively.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the description of the regulatory capital rules we are subject to,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and our Quarterly Report on Form 10-Q for the period ended March 31, 2020 as well as</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r>
        <w:rPr>
          <w:rFonts w:ascii="inherit" w:eastAsia="Times New Roman" w:hAnsi="inherit"/>
          <w:sz w:val="20"/>
          <w:szCs w:val="20"/>
        </w:rPr>
        <w:t xml:space="preserve"> </w:t>
      </w:r>
    </w:p>
    <w:p w:rsidR="00000000" w:rsidRDefault="00A44DFC">
      <w:pPr>
        <w:divId w:val="155446872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99083104"/>
          <w:jc w:val="center"/>
        </w:trPr>
        <w:tc>
          <w:tcPr>
            <w:tcW w:w="0" w:type="auto"/>
            <w:gridSpan w:val="3"/>
            <w:vAlign w:val="center"/>
            <w:hideMark/>
          </w:tcPr>
          <w:p w:rsidR="00000000" w:rsidRDefault="00A44DFC">
            <w:pPr>
              <w:rPr>
                <w:rFonts w:eastAsia="Times New Roman"/>
                <w:sz w:val="20"/>
                <w:szCs w:val="20"/>
              </w:rPr>
            </w:pPr>
          </w:p>
        </w:tc>
      </w:tr>
      <w:tr w:rsidR="00000000">
        <w:trPr>
          <w:divId w:val="49908310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499083104"/>
          <w:jc w:val="center"/>
        </w:trPr>
        <w:tc>
          <w:tcPr>
            <w:tcW w:w="0" w:type="auto"/>
            <w:gridSpan w:val="3"/>
            <w:tcMar>
              <w:top w:w="30" w:type="dxa"/>
              <w:left w:w="30" w:type="dxa"/>
              <w:bottom w:w="30" w:type="dxa"/>
              <w:right w:w="30" w:type="dxa"/>
            </w:tcMar>
            <w:vAlign w:val="bottom"/>
            <w:hideMark/>
          </w:tcPr>
          <w:p w:rsidR="00000000" w:rsidRDefault="00A44DFC">
            <w:pPr>
              <w:divId w:val="1715810463"/>
              <w:rPr>
                <w:rFonts w:eastAsia="Times New Roman"/>
                <w:sz w:val="20"/>
                <w:szCs w:val="20"/>
              </w:rPr>
            </w:pPr>
            <w:r>
              <w:rPr>
                <w:rFonts w:ascii="inherit" w:eastAsia="Times New Roman" w:hAnsi="inherit"/>
                <w:sz w:val="20"/>
                <w:szCs w:val="20"/>
              </w:rPr>
              <w:t> </w:t>
            </w:r>
          </w:p>
        </w:tc>
      </w:tr>
      <w:tr w:rsidR="00000000">
        <w:trPr>
          <w:divId w:val="499083104"/>
          <w:jc w:val="center"/>
        </w:trPr>
        <w:tc>
          <w:tcPr>
            <w:tcW w:w="0" w:type="auto"/>
            <w:tcMar>
              <w:top w:w="30" w:type="dxa"/>
              <w:left w:w="30" w:type="dxa"/>
              <w:bottom w:w="30" w:type="dxa"/>
              <w:right w:w="30" w:type="dxa"/>
            </w:tcMar>
            <w:vAlign w:val="bottom"/>
            <w:hideMark/>
          </w:tcPr>
          <w:p w:rsidR="00000000" w:rsidRDefault="00A44DFC">
            <w:pPr>
              <w:divId w:val="1375698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35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A44DFC">
      <w:pPr>
        <w:spacing w:line="288" w:lineRule="auto"/>
        <w:jc w:val="both"/>
        <w:divId w:val="169426320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940644827"/>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provides a comparison of our regulatory capital ratios under the Basel III Standardized App</w:t>
      </w:r>
      <w:r>
        <w:rPr>
          <w:rFonts w:ascii="inherit" w:eastAsia="Times New Roman" w:hAnsi="inherit"/>
          <w:sz w:val="20"/>
          <w:szCs w:val="20"/>
        </w:rPr>
        <w:t>roach, the regulatory minimum capital adequacy ratios and the PCA well-capitalized level for each ratio, where applicable,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845485170"/>
        <w:rPr>
          <w:rFonts w:eastAsia="Times New Roman"/>
          <w:sz w:val="20"/>
          <w:szCs w:val="20"/>
        </w:rPr>
      </w:pPr>
      <w:r>
        <w:rPr>
          <w:rFonts w:eastAsia="Times New Roman"/>
          <w:b/>
          <w:bCs/>
          <w:color w:val="000000"/>
          <w:sz w:val="18"/>
          <w:szCs w:val="18"/>
        </w:rPr>
        <w:t>Table 14: Capital Ratios Under Basel III</w:t>
      </w:r>
      <w:r>
        <w:rPr>
          <w:rFonts w:eastAsia="Times New Roman"/>
          <w:b/>
          <w:bCs/>
          <w:color w:val="000000"/>
          <w:sz w:val="12"/>
          <w:szCs w:val="12"/>
          <w:vertAlign w:val="superscript"/>
        </w:rPr>
        <w:t>(1)(2)</w:t>
      </w:r>
    </w:p>
    <w:tbl>
      <w:tblPr>
        <w:tblW w:w="5000" w:type="pct"/>
        <w:tblCellMar>
          <w:left w:w="0" w:type="dxa"/>
          <w:right w:w="0" w:type="dxa"/>
        </w:tblCellMar>
        <w:tblLook w:val="04A0" w:firstRow="1" w:lastRow="0" w:firstColumn="1" w:lastColumn="0" w:noHBand="0" w:noVBand="1"/>
      </w:tblPr>
      <w:tblGrid>
        <w:gridCol w:w="2787"/>
        <w:gridCol w:w="105"/>
        <w:gridCol w:w="392"/>
        <w:gridCol w:w="206"/>
        <w:gridCol w:w="105"/>
        <w:gridCol w:w="684"/>
        <w:gridCol w:w="206"/>
        <w:gridCol w:w="105"/>
        <w:gridCol w:w="786"/>
        <w:gridCol w:w="206"/>
        <w:gridCol w:w="105"/>
        <w:gridCol w:w="366"/>
        <w:gridCol w:w="191"/>
        <w:gridCol w:w="105"/>
        <w:gridCol w:w="684"/>
        <w:gridCol w:w="191"/>
        <w:gridCol w:w="105"/>
        <w:gridCol w:w="786"/>
        <w:gridCol w:w="191"/>
      </w:tblGrid>
      <w:tr w:rsidR="00000000">
        <w:trPr>
          <w:divId w:val="933560762"/>
        </w:trPr>
        <w:tc>
          <w:tcPr>
            <w:tcW w:w="0" w:type="auto"/>
            <w:gridSpan w:val="19"/>
            <w:vAlign w:val="center"/>
            <w:hideMark/>
          </w:tcPr>
          <w:p w:rsidR="00000000" w:rsidRDefault="00A44DFC">
            <w:pPr>
              <w:spacing w:line="288" w:lineRule="auto"/>
              <w:rPr>
                <w:rFonts w:eastAsia="Times New Roman"/>
                <w:sz w:val="20"/>
                <w:szCs w:val="20"/>
              </w:rPr>
            </w:pPr>
          </w:p>
        </w:tc>
      </w:tr>
      <w:tr w:rsidR="00000000">
        <w:trPr>
          <w:divId w:val="933560762"/>
        </w:trPr>
        <w:tc>
          <w:tcPr>
            <w:tcW w:w="2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933560762"/>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36264180"/>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274705231"/>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933560762"/>
        </w:trPr>
        <w:tc>
          <w:tcPr>
            <w:tcW w:w="0" w:type="auto"/>
            <w:tcMar>
              <w:top w:w="30" w:type="dxa"/>
              <w:left w:w="30" w:type="dxa"/>
              <w:bottom w:w="30" w:type="dxa"/>
              <w:right w:w="30" w:type="dxa"/>
            </w:tcMar>
            <w:vAlign w:val="bottom"/>
            <w:hideMark/>
          </w:tcPr>
          <w:p w:rsidR="00000000" w:rsidRDefault="00A44DFC">
            <w:pPr>
              <w:divId w:val="132717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96325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Ratio</w:t>
            </w:r>
          </w:p>
        </w:tc>
        <w:tc>
          <w:tcPr>
            <w:tcW w:w="0" w:type="auto"/>
            <w:tcMar>
              <w:top w:w="30" w:type="dxa"/>
              <w:left w:w="30" w:type="dxa"/>
              <w:bottom w:w="30" w:type="dxa"/>
              <w:right w:w="30" w:type="dxa"/>
            </w:tcMar>
            <w:vAlign w:val="bottom"/>
            <w:hideMark/>
          </w:tcPr>
          <w:p w:rsidR="00000000" w:rsidRDefault="00A44DFC">
            <w:pPr>
              <w:divId w:val="5003180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Minimum</w:t>
            </w:r>
            <w:r>
              <w:rPr>
                <w:rFonts w:ascii="inherit" w:eastAsia="Times New Roman" w:hAnsi="inherit"/>
                <w:b/>
                <w:bCs/>
                <w:sz w:val="16"/>
                <w:szCs w:val="16"/>
              </w:rPr>
              <w:br/>
            </w: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Adequacy</w:t>
            </w:r>
          </w:p>
        </w:tc>
        <w:tc>
          <w:tcPr>
            <w:tcW w:w="0" w:type="auto"/>
            <w:tcMar>
              <w:top w:w="30" w:type="dxa"/>
              <w:left w:w="30" w:type="dxa"/>
              <w:bottom w:w="30" w:type="dxa"/>
              <w:right w:w="30" w:type="dxa"/>
            </w:tcMar>
            <w:vAlign w:val="bottom"/>
            <w:hideMark/>
          </w:tcPr>
          <w:p w:rsidR="00000000" w:rsidRDefault="00A44DFC">
            <w:pPr>
              <w:divId w:val="576742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Well-</w:t>
            </w:r>
            <w:r>
              <w:rPr>
                <w:rFonts w:ascii="inherit" w:eastAsia="Times New Roman" w:hAnsi="inherit"/>
                <w:b/>
                <w:bCs/>
                <w:sz w:val="16"/>
                <w:szCs w:val="16"/>
              </w:rPr>
              <w:br/>
            </w:r>
            <w:r>
              <w:rPr>
                <w:rFonts w:ascii="inherit" w:eastAsia="Times New Roman" w:hAnsi="inherit"/>
                <w:b/>
                <w:bCs/>
                <w:sz w:val="16"/>
                <w:szCs w:val="16"/>
              </w:rPr>
              <w:t>Capitalized</w:t>
            </w:r>
          </w:p>
        </w:tc>
        <w:tc>
          <w:tcPr>
            <w:tcW w:w="0" w:type="auto"/>
            <w:tcMar>
              <w:top w:w="30" w:type="dxa"/>
              <w:left w:w="30" w:type="dxa"/>
              <w:bottom w:w="30" w:type="dxa"/>
              <w:right w:w="30" w:type="dxa"/>
            </w:tcMar>
            <w:vAlign w:val="bottom"/>
            <w:hideMark/>
          </w:tcPr>
          <w:p w:rsidR="00000000" w:rsidRDefault="00A44DFC">
            <w:pPr>
              <w:divId w:val="1348868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Ratio</w:t>
            </w:r>
          </w:p>
        </w:tc>
        <w:tc>
          <w:tcPr>
            <w:tcW w:w="0" w:type="auto"/>
            <w:tcMar>
              <w:top w:w="30" w:type="dxa"/>
              <w:left w:w="30" w:type="dxa"/>
              <w:bottom w:w="30" w:type="dxa"/>
              <w:right w:w="30" w:type="dxa"/>
            </w:tcMar>
            <w:vAlign w:val="bottom"/>
            <w:hideMark/>
          </w:tcPr>
          <w:p w:rsidR="00000000" w:rsidRDefault="00A44DFC">
            <w:pPr>
              <w:divId w:val="1478961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Minimum</w:t>
            </w:r>
            <w:r>
              <w:rPr>
                <w:rFonts w:ascii="inherit" w:eastAsia="Times New Roman" w:hAnsi="inherit"/>
                <w:b/>
                <w:bCs/>
                <w:sz w:val="16"/>
                <w:szCs w:val="16"/>
              </w:rPr>
              <w:br/>
            </w: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Adequacy</w:t>
            </w:r>
          </w:p>
        </w:tc>
        <w:tc>
          <w:tcPr>
            <w:tcW w:w="0" w:type="auto"/>
            <w:tcMar>
              <w:top w:w="30" w:type="dxa"/>
              <w:left w:w="30" w:type="dxa"/>
              <w:bottom w:w="30" w:type="dxa"/>
              <w:right w:w="30" w:type="dxa"/>
            </w:tcMar>
            <w:vAlign w:val="bottom"/>
            <w:hideMark/>
          </w:tcPr>
          <w:p w:rsidR="00000000" w:rsidRDefault="00A44DFC">
            <w:pPr>
              <w:divId w:val="224031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Well-</w:t>
            </w:r>
            <w:r>
              <w:rPr>
                <w:rFonts w:ascii="inherit" w:eastAsia="Times New Roman" w:hAnsi="inherit"/>
                <w:b/>
                <w:bCs/>
                <w:sz w:val="16"/>
                <w:szCs w:val="16"/>
              </w:rPr>
              <w:br/>
            </w:r>
            <w:r>
              <w:rPr>
                <w:rFonts w:ascii="inherit" w:eastAsia="Times New Roman" w:hAnsi="inherit"/>
                <w:b/>
                <w:bCs/>
                <w:sz w:val="16"/>
                <w:szCs w:val="16"/>
              </w:rPr>
              <w:t>Capitalized</w:t>
            </w:r>
          </w:p>
        </w:tc>
      </w:tr>
      <w:tr w:rsidR="00000000">
        <w:trPr>
          <w:divId w:val="933560762"/>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Capital One Financial Corp:</w:t>
            </w:r>
          </w:p>
        </w:tc>
        <w:tc>
          <w:tcPr>
            <w:tcW w:w="0" w:type="auto"/>
            <w:shd w:val="clear" w:color="auto" w:fill="CCEEFF"/>
            <w:tcMar>
              <w:top w:w="30" w:type="dxa"/>
              <w:left w:w="30" w:type="dxa"/>
              <w:bottom w:w="30" w:type="dxa"/>
              <w:right w:w="30" w:type="dxa"/>
            </w:tcMar>
            <w:vAlign w:val="bottom"/>
            <w:hideMark/>
          </w:tcPr>
          <w:p w:rsidR="00000000" w:rsidRDefault="00A44DFC">
            <w:pPr>
              <w:divId w:val="1305230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57107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789522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91123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59841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80623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38713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03396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199875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783841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564542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234271283"/>
              <w:rPr>
                <w:rFonts w:eastAsia="Times New Roman"/>
                <w:sz w:val="20"/>
                <w:szCs w:val="20"/>
              </w:rPr>
            </w:pPr>
            <w:r>
              <w:rPr>
                <w:rFonts w:ascii="inherit" w:eastAsia="Times New Roman" w:hAnsi="inherit"/>
                <w:sz w:val="20"/>
                <w:szCs w:val="20"/>
              </w:rPr>
              <w:t> </w:t>
            </w:r>
          </w:p>
        </w:tc>
      </w:tr>
      <w:tr w:rsidR="00000000">
        <w:trPr>
          <w:divId w:val="93356076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A44DFC">
            <w:pPr>
              <w:divId w:val="1321082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26977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15405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956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10194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147235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A44DFC">
            <w:pPr>
              <w:rPr>
                <w:rFonts w:eastAsia="Times New Roman"/>
                <w:sz w:val="20"/>
                <w:szCs w:val="20"/>
              </w:rPr>
            </w:pPr>
          </w:p>
        </w:tc>
      </w:tr>
      <w:tr w:rsidR="00000000">
        <w:trPr>
          <w:divId w:val="93356076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A44DFC">
            <w:pPr>
              <w:divId w:val="612636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00004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65770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23835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68247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79062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93356076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(5)</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divId w:val="146363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9462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11164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89295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5456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99700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A44DFC">
            <w:pPr>
              <w:rPr>
                <w:rFonts w:eastAsia="Times New Roman"/>
                <w:sz w:val="20"/>
                <w:szCs w:val="20"/>
              </w:rPr>
            </w:pPr>
          </w:p>
        </w:tc>
      </w:tr>
      <w:tr w:rsidR="00000000">
        <w:trPr>
          <w:divId w:val="93356076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rsidR="00000000" w:rsidRDefault="00A44DFC">
            <w:pPr>
              <w:divId w:val="1307472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2431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62488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73525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93330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70440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rsidR="00000000" w:rsidRDefault="00A44DFC">
            <w:pPr>
              <w:rPr>
                <w:rFonts w:eastAsia="Times New Roman"/>
                <w:sz w:val="20"/>
                <w:szCs w:val="20"/>
              </w:rPr>
            </w:pPr>
          </w:p>
        </w:tc>
      </w:tr>
      <w:tr w:rsidR="00000000">
        <w:trPr>
          <w:divId w:val="93356076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(7)(8)</w:t>
            </w:r>
          </w:p>
        </w:tc>
        <w:tc>
          <w:tcPr>
            <w:tcW w:w="0" w:type="auto"/>
            <w:tcMar>
              <w:top w:w="30" w:type="dxa"/>
              <w:left w:w="30" w:type="dxa"/>
              <w:bottom w:w="30" w:type="dxa"/>
              <w:right w:w="30" w:type="dxa"/>
            </w:tcMar>
            <w:vAlign w:val="bottom"/>
            <w:hideMark/>
          </w:tcPr>
          <w:p w:rsidR="00000000" w:rsidRDefault="00A44DFC">
            <w:pPr>
              <w:divId w:val="373580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53403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90925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1541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16156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70764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A44DFC">
            <w:pPr>
              <w:rPr>
                <w:rFonts w:eastAsia="Times New Roman"/>
                <w:sz w:val="20"/>
                <w:szCs w:val="20"/>
              </w:rPr>
            </w:pPr>
          </w:p>
        </w:tc>
      </w:tr>
      <w:tr w:rsidR="00000000">
        <w:trPr>
          <w:divId w:val="93356076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COBNA:</w:t>
            </w:r>
          </w:p>
        </w:tc>
        <w:tc>
          <w:tcPr>
            <w:tcW w:w="0" w:type="auto"/>
            <w:shd w:val="clear" w:color="auto" w:fill="CCEEFF"/>
            <w:tcMar>
              <w:top w:w="30" w:type="dxa"/>
              <w:left w:w="30" w:type="dxa"/>
              <w:bottom w:w="30" w:type="dxa"/>
              <w:right w:w="30" w:type="dxa"/>
            </w:tcMar>
            <w:vAlign w:val="bottom"/>
            <w:hideMark/>
          </w:tcPr>
          <w:p w:rsidR="00000000" w:rsidRDefault="00A44DFC">
            <w:pPr>
              <w:divId w:val="1590457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8068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952206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05694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45577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23572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43411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84295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27965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317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469394213"/>
              <w:rPr>
                <w:rFonts w:eastAsia="Times New Roman"/>
                <w:sz w:val="20"/>
                <w:szCs w:val="20"/>
              </w:rPr>
            </w:pPr>
            <w:r>
              <w:rPr>
                <w:rFonts w:ascii="inherit" w:eastAsia="Times New Roman" w:hAnsi="inherit"/>
                <w:sz w:val="20"/>
                <w:szCs w:val="20"/>
              </w:rPr>
              <w:t> </w:t>
            </w:r>
          </w:p>
        </w:tc>
      </w:tr>
      <w:tr w:rsidR="00000000">
        <w:trPr>
          <w:divId w:val="93356076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A44DFC">
            <w:pPr>
              <w:divId w:val="2038113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6291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6794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84541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3364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5919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A44DFC">
            <w:pPr>
              <w:rPr>
                <w:rFonts w:eastAsia="Times New Roman"/>
                <w:sz w:val="20"/>
                <w:szCs w:val="20"/>
              </w:rPr>
            </w:pPr>
          </w:p>
        </w:tc>
      </w:tr>
      <w:tr w:rsidR="00000000">
        <w:trPr>
          <w:divId w:val="93356076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A44DFC">
            <w:pPr>
              <w:divId w:val="226380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06625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49852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80952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61754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43283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93356076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(5)</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divId w:val="464738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411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52654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24757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90119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35171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A44DFC">
            <w:pPr>
              <w:rPr>
                <w:rFonts w:eastAsia="Times New Roman"/>
                <w:sz w:val="20"/>
                <w:szCs w:val="20"/>
              </w:rPr>
            </w:pPr>
          </w:p>
        </w:tc>
      </w:tr>
      <w:tr w:rsidR="00000000">
        <w:trPr>
          <w:divId w:val="93356076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rsidR="00000000" w:rsidRDefault="00A44DFC">
            <w:pPr>
              <w:divId w:val="233205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72075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34257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11908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74659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7071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93356076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(7)</w:t>
            </w:r>
          </w:p>
        </w:tc>
        <w:tc>
          <w:tcPr>
            <w:tcW w:w="0" w:type="auto"/>
            <w:tcMar>
              <w:top w:w="30" w:type="dxa"/>
              <w:left w:w="30" w:type="dxa"/>
              <w:bottom w:w="30" w:type="dxa"/>
              <w:right w:w="30" w:type="dxa"/>
            </w:tcMar>
            <w:vAlign w:val="bottom"/>
            <w:hideMark/>
          </w:tcPr>
          <w:p w:rsidR="00000000" w:rsidRDefault="00A44DFC">
            <w:pPr>
              <w:divId w:val="541555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28260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04180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72163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29277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7919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A44DFC">
            <w:pPr>
              <w:rPr>
                <w:rFonts w:eastAsia="Times New Roman"/>
                <w:sz w:val="20"/>
                <w:szCs w:val="20"/>
              </w:rPr>
            </w:pPr>
          </w:p>
        </w:tc>
      </w:tr>
      <w:tr w:rsidR="00000000">
        <w:trPr>
          <w:divId w:val="93356076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CONA:</w:t>
            </w:r>
          </w:p>
        </w:tc>
        <w:tc>
          <w:tcPr>
            <w:tcW w:w="0" w:type="auto"/>
            <w:shd w:val="clear" w:color="auto" w:fill="CCEEFF"/>
            <w:tcMar>
              <w:top w:w="30" w:type="dxa"/>
              <w:left w:w="30" w:type="dxa"/>
              <w:bottom w:w="30" w:type="dxa"/>
              <w:right w:w="30" w:type="dxa"/>
            </w:tcMar>
            <w:vAlign w:val="bottom"/>
            <w:hideMark/>
          </w:tcPr>
          <w:p w:rsidR="00000000" w:rsidRDefault="00A44DFC">
            <w:pPr>
              <w:divId w:val="303239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18553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3906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18060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87119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94830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067795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86441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85171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69914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62679359"/>
              <w:rPr>
                <w:rFonts w:eastAsia="Times New Roman"/>
                <w:sz w:val="20"/>
                <w:szCs w:val="20"/>
              </w:rPr>
            </w:pPr>
            <w:r>
              <w:rPr>
                <w:rFonts w:ascii="inherit" w:eastAsia="Times New Roman" w:hAnsi="inherit"/>
                <w:sz w:val="20"/>
                <w:szCs w:val="20"/>
              </w:rPr>
              <w:t> </w:t>
            </w:r>
          </w:p>
        </w:tc>
      </w:tr>
      <w:tr w:rsidR="00000000">
        <w:trPr>
          <w:divId w:val="93356076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A44DFC">
            <w:pPr>
              <w:divId w:val="1579050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30690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93441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9810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00381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1488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A44DFC">
            <w:pPr>
              <w:rPr>
                <w:rFonts w:eastAsia="Times New Roman"/>
                <w:sz w:val="20"/>
                <w:szCs w:val="20"/>
              </w:rPr>
            </w:pPr>
          </w:p>
        </w:tc>
      </w:tr>
      <w:tr w:rsidR="00000000">
        <w:trPr>
          <w:divId w:val="93356076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A44DFC">
            <w:pPr>
              <w:divId w:val="1034767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02394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97408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38125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30562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21597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93356076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(5)</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44DFC">
            <w:pPr>
              <w:divId w:val="798063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26004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96262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17226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7505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07513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A44DFC">
            <w:pPr>
              <w:rPr>
                <w:rFonts w:eastAsia="Times New Roman"/>
                <w:sz w:val="20"/>
                <w:szCs w:val="20"/>
              </w:rPr>
            </w:pPr>
          </w:p>
        </w:tc>
      </w:tr>
      <w:tr w:rsidR="00000000">
        <w:trPr>
          <w:divId w:val="93356076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rsidR="00000000" w:rsidRDefault="00A44DFC">
            <w:pPr>
              <w:divId w:val="1652830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51409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15055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82343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10530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2725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93356076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(7)</w:t>
            </w:r>
          </w:p>
        </w:tc>
        <w:tc>
          <w:tcPr>
            <w:tcW w:w="0" w:type="auto"/>
            <w:tcMar>
              <w:top w:w="30" w:type="dxa"/>
              <w:left w:w="30" w:type="dxa"/>
              <w:bottom w:w="30" w:type="dxa"/>
              <w:right w:w="30" w:type="dxa"/>
            </w:tcMar>
            <w:vAlign w:val="bottom"/>
            <w:hideMark/>
          </w:tcPr>
          <w:p w:rsidR="00000000" w:rsidRDefault="00A44DFC">
            <w:pPr>
              <w:divId w:val="2124298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02405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53182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42549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05799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46642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A44DFC">
            <w:pPr>
              <w:rPr>
                <w:rFonts w:eastAsia="Times New Roman"/>
                <w:sz w:val="20"/>
                <w:szCs w:val="20"/>
              </w:rPr>
            </w:pPr>
          </w:p>
        </w:tc>
      </w:tr>
    </w:tbl>
    <w:p w:rsidR="00000000" w:rsidRDefault="00A44DFC">
      <w:pPr>
        <w:spacing w:line="288" w:lineRule="auto"/>
        <w:divId w:val="845485170"/>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274"/>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46845142"/>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Capital requirements that are not applicable are denoted by “N/A.”</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81084603"/>
              <w:rPr>
                <w:rFonts w:eastAsia="Times New Roman"/>
                <w:sz w:val="16"/>
                <w:szCs w:val="16"/>
              </w:rPr>
            </w:pPr>
            <w:r>
              <w:rPr>
                <w:rFonts w:eastAsia="Times New Roman"/>
                <w:color w:val="000000"/>
                <w:sz w:val="10"/>
                <w:szCs w:val="10"/>
                <w:vertAlign w:val="sub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Ratios as of </w:t>
            </w:r>
            <w:r>
              <w:rPr>
                <w:rFonts w:ascii="inherit" w:eastAsia="Times New Roman" w:hAnsi="inherit"/>
                <w:sz w:val="16"/>
                <w:szCs w:val="16"/>
              </w:rPr>
              <w:t>June 30, 2020</w:t>
            </w:r>
            <w:r>
              <w:rPr>
                <w:rFonts w:eastAsia="Times New Roman"/>
                <w:color w:val="000000"/>
                <w:sz w:val="16"/>
                <w:szCs w:val="16"/>
              </w:rPr>
              <w:t xml:space="preserve"> are preliminary. As we continue to validate our data, the calculations are subject to change until we file our </w:t>
            </w:r>
            <w:r>
              <w:rPr>
                <w:rFonts w:ascii="inherit" w:eastAsia="Times New Roman" w:hAnsi="inherit"/>
                <w:sz w:val="16"/>
                <w:szCs w:val="16"/>
              </w:rPr>
              <w:t>June 30, 2020</w:t>
            </w:r>
            <w:r>
              <w:rPr>
                <w:rFonts w:eastAsia="Times New Roman"/>
                <w:color w:val="000000"/>
                <w:sz w:val="16"/>
                <w:szCs w:val="16"/>
              </w:rPr>
              <w:t xml:space="preserve"> Form FR Y-9C—</w:t>
            </w:r>
            <w:r>
              <w:rPr>
                <w:rFonts w:eastAsia="Times New Roman"/>
                <w:color w:val="000000"/>
                <w:sz w:val="16"/>
                <w:szCs w:val="16"/>
              </w:rPr>
              <w:t>Consolidated Financial Statements for Holding Companies and Call Reports.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77411624"/>
              <w:rPr>
                <w:rFonts w:eastAsia="Times New Roman"/>
                <w:sz w:val="16"/>
                <w:szCs w:val="16"/>
              </w:rPr>
            </w:pPr>
            <w:r>
              <w:rPr>
                <w:rFonts w:ascii="inherit" w:eastAsia="Times New Roman" w:hAnsi="inherit"/>
                <w:sz w:val="10"/>
                <w:szCs w:val="10"/>
                <w:vertAlign w:val="superscript"/>
              </w:rPr>
              <w:t>(3)</w:t>
            </w:r>
            <w:r>
              <w:rPr>
                <w:rFonts w:ascii="inherit" w:eastAsia="Times New Roman" w:hAnsi="inherit"/>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Common equity Tier 1 capital ratio is a regulatory capital measure calculated based on common equity Tier 1 capital divided by risk-weighted assets.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60"/>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00429739"/>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Tier 1 capital ratio is a regulatory capital measure calculated based on Tier 1 capital divided by risk-weighted assets.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309"/>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47569923"/>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Total capital ratio is a regulatory capital measure calculated based on total capital divided by risk-weighted assets.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76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91427261"/>
              <w:rPr>
                <w:rFonts w:eastAsia="Times New Roman"/>
                <w:sz w:val="16"/>
                <w:szCs w:val="16"/>
              </w:rPr>
            </w:pPr>
            <w:r>
              <w:rPr>
                <w:rFonts w:eastAsia="Times New Roman"/>
                <w:color w:val="000000"/>
                <w:sz w:val="10"/>
                <w:szCs w:val="10"/>
                <w:vertAlign w:val="superscript"/>
              </w:rPr>
              <w:t>(</w:t>
            </w:r>
            <w:r>
              <w:rPr>
                <w:rFonts w:eastAsia="Times New Roman"/>
                <w:color w:val="000000"/>
                <w:sz w:val="10"/>
                <w:szCs w:val="10"/>
                <w:vertAlign w:val="superscript"/>
              </w:rPr>
              <w:t>6)</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Tier 1 leverage ratio is a regulatory capital measure calculated based on Tier 1 capital divided by adjusted average assets.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84046301"/>
              <w:rPr>
                <w:rFonts w:eastAsia="Times New Roman"/>
                <w:sz w:val="16"/>
                <w:szCs w:val="16"/>
              </w:rPr>
            </w:pPr>
            <w:r>
              <w:rPr>
                <w:rFonts w:eastAsia="Times New Roman"/>
                <w:color w:val="000000"/>
                <w:sz w:val="10"/>
                <w:szCs w:val="10"/>
                <w:vertAlign w:val="superscript"/>
              </w:rPr>
              <w:t>(7)</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Supplementary leverage ratio is a regulatory capital measure calculated based on Tier 1 capital divided by total leverage exposure. </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06324229"/>
              <w:rPr>
                <w:rFonts w:eastAsia="Times New Roman"/>
                <w:sz w:val="16"/>
                <w:szCs w:val="16"/>
              </w:rPr>
            </w:pPr>
            <w:r>
              <w:rPr>
                <w:rFonts w:eastAsia="Times New Roman"/>
                <w:color w:val="000000"/>
                <w:sz w:val="10"/>
                <w:szCs w:val="10"/>
                <w:vertAlign w:val="superscript"/>
              </w:rPr>
              <w:t>(8)</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Supplementary leverage ratio for the Company as of June 30, 2020 excludes U.S. Treasury securities and deposits w</w:t>
            </w:r>
            <w:r>
              <w:rPr>
                <w:rFonts w:eastAsia="Times New Roman"/>
                <w:color w:val="000000"/>
                <w:sz w:val="16"/>
                <w:szCs w:val="16"/>
              </w:rPr>
              <w:t xml:space="preserve">ith the Federal Reserve Banks pursuant to an interim final rule issued by the Federal Reserve, see “MD&amp;A—Supervision and Regulation” for more information. </w:t>
            </w:r>
          </w:p>
        </w:tc>
      </w:tr>
    </w:tbl>
    <w:p w:rsidR="00000000" w:rsidRDefault="00A44DFC">
      <w:pPr>
        <w:divId w:val="92071981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13661112"/>
          <w:jc w:val="center"/>
        </w:trPr>
        <w:tc>
          <w:tcPr>
            <w:tcW w:w="0" w:type="auto"/>
            <w:gridSpan w:val="3"/>
            <w:vAlign w:val="center"/>
            <w:hideMark/>
          </w:tcPr>
          <w:p w:rsidR="00000000" w:rsidRDefault="00A44DFC">
            <w:pPr>
              <w:rPr>
                <w:rFonts w:eastAsia="Times New Roman"/>
                <w:sz w:val="20"/>
                <w:szCs w:val="20"/>
              </w:rPr>
            </w:pPr>
          </w:p>
        </w:tc>
      </w:tr>
      <w:tr w:rsidR="00000000">
        <w:trPr>
          <w:divId w:val="1913661112"/>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913661112"/>
          <w:jc w:val="center"/>
        </w:trPr>
        <w:tc>
          <w:tcPr>
            <w:tcW w:w="0" w:type="auto"/>
            <w:gridSpan w:val="3"/>
            <w:tcMar>
              <w:top w:w="30" w:type="dxa"/>
              <w:left w:w="30" w:type="dxa"/>
              <w:bottom w:w="30" w:type="dxa"/>
              <w:right w:w="30" w:type="dxa"/>
            </w:tcMar>
            <w:vAlign w:val="bottom"/>
            <w:hideMark/>
          </w:tcPr>
          <w:p w:rsidR="00000000" w:rsidRDefault="00A44DFC">
            <w:pPr>
              <w:divId w:val="659580153"/>
              <w:rPr>
                <w:rFonts w:eastAsia="Times New Roman"/>
                <w:sz w:val="20"/>
                <w:szCs w:val="20"/>
              </w:rPr>
            </w:pPr>
            <w:r>
              <w:rPr>
                <w:rFonts w:ascii="inherit" w:eastAsia="Times New Roman" w:hAnsi="inherit"/>
                <w:sz w:val="20"/>
                <w:szCs w:val="20"/>
              </w:rPr>
              <w:t> </w:t>
            </w:r>
          </w:p>
        </w:tc>
      </w:tr>
      <w:tr w:rsidR="00000000">
        <w:trPr>
          <w:divId w:val="1913661112"/>
          <w:jc w:val="center"/>
        </w:trPr>
        <w:tc>
          <w:tcPr>
            <w:tcW w:w="0" w:type="auto"/>
            <w:tcMar>
              <w:top w:w="30" w:type="dxa"/>
              <w:left w:w="30" w:type="dxa"/>
              <w:bottom w:w="30" w:type="dxa"/>
              <w:right w:w="30" w:type="dxa"/>
            </w:tcMar>
            <w:vAlign w:val="bottom"/>
            <w:hideMark/>
          </w:tcPr>
          <w:p w:rsidR="00000000" w:rsidRDefault="00A44DFC">
            <w:pPr>
              <w:divId w:val="1354764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36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A44DFC">
      <w:pPr>
        <w:spacing w:line="288" w:lineRule="auto"/>
        <w:jc w:val="both"/>
        <w:divId w:val="2109888723"/>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724715787"/>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presents regulatory capital under the Basel III Standardized Approach and regulatory capital metrics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A44DFC">
      <w:pPr>
        <w:spacing w:line="288" w:lineRule="auto"/>
        <w:divId w:val="1409379486"/>
        <w:rPr>
          <w:rFonts w:eastAsia="Times New Roman"/>
          <w:sz w:val="18"/>
          <w:szCs w:val="18"/>
        </w:rPr>
      </w:pPr>
      <w:r>
        <w:rPr>
          <w:rFonts w:eastAsia="Times New Roman"/>
          <w:b/>
          <w:bCs/>
          <w:color w:val="000000"/>
          <w:sz w:val="18"/>
          <w:szCs w:val="18"/>
        </w:rPr>
        <w:t xml:space="preserve">Table 15: Regulatory Risk-Based Capital Components and Regulatory Capital Metrics </w:t>
      </w:r>
    </w:p>
    <w:tbl>
      <w:tblPr>
        <w:tblW w:w="4970" w:type="pct"/>
        <w:tblCellMar>
          <w:left w:w="0" w:type="dxa"/>
          <w:right w:w="0" w:type="dxa"/>
        </w:tblCellMar>
        <w:tblLook w:val="04A0" w:firstRow="1" w:lastRow="0" w:firstColumn="1" w:lastColumn="0" w:noHBand="0" w:noVBand="1"/>
      </w:tblPr>
      <w:tblGrid>
        <w:gridCol w:w="5640"/>
        <w:gridCol w:w="105"/>
        <w:gridCol w:w="128"/>
        <w:gridCol w:w="1017"/>
        <w:gridCol w:w="104"/>
        <w:gridCol w:w="105"/>
        <w:gridCol w:w="123"/>
        <w:gridCol w:w="935"/>
        <w:gridCol w:w="99"/>
      </w:tblGrid>
      <w:tr w:rsidR="00000000">
        <w:trPr>
          <w:divId w:val="253904170"/>
        </w:trPr>
        <w:tc>
          <w:tcPr>
            <w:tcW w:w="0" w:type="auto"/>
            <w:gridSpan w:val="9"/>
            <w:vAlign w:val="center"/>
            <w:hideMark/>
          </w:tcPr>
          <w:p w:rsidR="00000000" w:rsidRDefault="00A44DFC">
            <w:pPr>
              <w:spacing w:line="288" w:lineRule="auto"/>
              <w:rPr>
                <w:rFonts w:eastAsia="Times New Roman"/>
                <w:sz w:val="18"/>
                <w:szCs w:val="18"/>
              </w:rPr>
            </w:pPr>
          </w:p>
        </w:tc>
      </w:tr>
      <w:tr w:rsidR="00000000">
        <w:trPr>
          <w:divId w:val="253904170"/>
        </w:trPr>
        <w:tc>
          <w:tcPr>
            <w:tcW w:w="3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253904170"/>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4722161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1680132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25390417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Regulatory Capital Under Basel III Standardized Approach</w:t>
            </w:r>
          </w:p>
        </w:tc>
        <w:tc>
          <w:tcPr>
            <w:tcW w:w="0" w:type="auto"/>
            <w:shd w:val="clear" w:color="auto" w:fill="CCEEFF"/>
            <w:tcMar>
              <w:top w:w="30" w:type="dxa"/>
              <w:left w:w="30" w:type="dxa"/>
              <w:bottom w:w="30" w:type="dxa"/>
              <w:right w:w="30" w:type="dxa"/>
            </w:tcMar>
            <w:vAlign w:val="bottom"/>
            <w:hideMark/>
          </w:tcPr>
          <w:p w:rsidR="00000000" w:rsidRDefault="00A44DFC">
            <w:pPr>
              <w:divId w:val="188373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57608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386666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47810489"/>
              <w:rPr>
                <w:rFonts w:eastAsia="Times New Roman"/>
                <w:sz w:val="20"/>
                <w:szCs w:val="20"/>
              </w:rPr>
            </w:pPr>
            <w:r>
              <w:rPr>
                <w:rFonts w:ascii="inherit" w:eastAsia="Times New Roman" w:hAnsi="inherit"/>
                <w:sz w:val="20"/>
                <w:szCs w:val="20"/>
              </w:rPr>
              <w:t> </w:t>
            </w:r>
          </w:p>
        </w:tc>
      </w:tr>
      <w:tr w:rsidR="00000000">
        <w:trPr>
          <w:divId w:val="253904170"/>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Common equity excluding AOCI</w:t>
            </w:r>
          </w:p>
        </w:tc>
        <w:tc>
          <w:tcPr>
            <w:tcW w:w="0" w:type="auto"/>
            <w:tcMar>
              <w:top w:w="30" w:type="dxa"/>
              <w:left w:w="30" w:type="dxa"/>
              <w:bottom w:w="30" w:type="dxa"/>
              <w:right w:w="30" w:type="dxa"/>
            </w:tcMar>
            <w:vAlign w:val="bottom"/>
            <w:hideMark/>
          </w:tcPr>
          <w:p w:rsidR="00000000" w:rsidRDefault="00A44DFC">
            <w:pPr>
              <w:divId w:val="1472988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50,614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8158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52,001</w:t>
            </w:r>
          </w:p>
        </w:tc>
        <w:tc>
          <w:tcPr>
            <w:tcW w:w="0" w:type="auto"/>
            <w:vAlign w:val="bottom"/>
            <w:hideMark/>
          </w:tcPr>
          <w:p w:rsidR="00000000" w:rsidRDefault="00A44DFC">
            <w:pPr>
              <w:rPr>
                <w:rFonts w:eastAsia="Times New Roman"/>
                <w:sz w:val="20"/>
                <w:szCs w:val="20"/>
              </w:rPr>
            </w:pPr>
          </w:p>
        </w:tc>
      </w:tr>
      <w:tr w:rsidR="00000000">
        <w:trPr>
          <w:divId w:val="25390417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Adjustments:</w:t>
            </w:r>
          </w:p>
        </w:tc>
        <w:tc>
          <w:tcPr>
            <w:tcW w:w="0" w:type="auto"/>
            <w:shd w:val="clear" w:color="auto" w:fill="CCEEFF"/>
            <w:tcMar>
              <w:top w:w="30" w:type="dxa"/>
              <w:left w:w="30" w:type="dxa"/>
              <w:bottom w:w="30" w:type="dxa"/>
              <w:right w:w="30" w:type="dxa"/>
            </w:tcMar>
            <w:vAlign w:val="bottom"/>
            <w:hideMark/>
          </w:tcPr>
          <w:p w:rsidR="00000000" w:rsidRDefault="00A44DFC">
            <w:pPr>
              <w:divId w:val="12653064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49976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112963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08182051"/>
              <w:rPr>
                <w:rFonts w:eastAsia="Times New Roman"/>
                <w:sz w:val="20"/>
                <w:szCs w:val="20"/>
              </w:rPr>
            </w:pPr>
            <w:r>
              <w:rPr>
                <w:rFonts w:ascii="inherit" w:eastAsia="Times New Roman" w:hAnsi="inherit"/>
                <w:sz w:val="20"/>
                <w:szCs w:val="20"/>
              </w:rPr>
              <w:t> </w:t>
            </w:r>
          </w:p>
        </w:tc>
      </w:tr>
      <w:tr w:rsidR="00000000">
        <w:trPr>
          <w:divId w:val="253904170"/>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AOCI, net of tax</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636837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429660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1,156</w:t>
            </w:r>
          </w:p>
        </w:tc>
        <w:tc>
          <w:tcPr>
            <w:tcW w:w="0" w:type="auto"/>
            <w:vAlign w:val="bottom"/>
            <w:hideMark/>
          </w:tcPr>
          <w:p w:rsidR="00000000" w:rsidRDefault="00A44DFC">
            <w:pPr>
              <w:rPr>
                <w:rFonts w:eastAsia="Times New Roman"/>
                <w:sz w:val="20"/>
                <w:szCs w:val="20"/>
              </w:rPr>
            </w:pPr>
          </w:p>
        </w:tc>
      </w:tr>
      <w:tr w:rsidR="00000000">
        <w:trPr>
          <w:divId w:val="253904170"/>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Goodwill, net of related deferred tax liabilities</w:t>
            </w:r>
          </w:p>
        </w:tc>
        <w:tc>
          <w:tcPr>
            <w:tcW w:w="0" w:type="auto"/>
            <w:shd w:val="clear" w:color="auto" w:fill="CCEEFF"/>
            <w:tcMar>
              <w:top w:w="30" w:type="dxa"/>
              <w:left w:w="30" w:type="dxa"/>
              <w:bottom w:w="30" w:type="dxa"/>
              <w:right w:w="30" w:type="dxa"/>
            </w:tcMar>
            <w:vAlign w:val="bottom"/>
            <w:hideMark/>
          </w:tcPr>
          <w:p w:rsidR="00000000" w:rsidRDefault="00A44DFC">
            <w:pPr>
              <w:divId w:val="1512063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(14,449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33906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(14,465</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53904170"/>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Intangible assets, net of related deferred tax liabilities</w:t>
            </w:r>
          </w:p>
        </w:tc>
        <w:tc>
          <w:tcPr>
            <w:tcW w:w="0" w:type="auto"/>
            <w:tcMar>
              <w:top w:w="30" w:type="dxa"/>
              <w:left w:w="30" w:type="dxa"/>
              <w:bottom w:w="30" w:type="dxa"/>
              <w:right w:w="30" w:type="dxa"/>
            </w:tcMar>
            <w:vAlign w:val="bottom"/>
            <w:hideMark/>
          </w:tcPr>
          <w:p w:rsidR="00000000" w:rsidRDefault="00A44DFC">
            <w:pPr>
              <w:divId w:val="137189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65181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53904170"/>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119957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09897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(360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53904170"/>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Common equity Tier 1 capital</w:t>
            </w:r>
          </w:p>
        </w:tc>
        <w:tc>
          <w:tcPr>
            <w:tcW w:w="0" w:type="auto"/>
            <w:tcMar>
              <w:top w:w="30" w:type="dxa"/>
              <w:left w:w="30" w:type="dxa"/>
              <w:bottom w:w="30" w:type="dxa"/>
              <w:right w:w="30" w:type="dxa"/>
            </w:tcMar>
            <w:vAlign w:val="bottom"/>
            <w:hideMark/>
          </w:tcPr>
          <w:p w:rsidR="00000000" w:rsidRDefault="00A44DFC">
            <w:pPr>
              <w:divId w:val="17897385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35,885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20979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38,162</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25390417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Tier 1 capital instruments</w:t>
            </w:r>
          </w:p>
        </w:tc>
        <w:tc>
          <w:tcPr>
            <w:tcW w:w="0" w:type="auto"/>
            <w:shd w:val="clear" w:color="auto" w:fill="CCEEFF"/>
            <w:tcMar>
              <w:top w:w="30" w:type="dxa"/>
              <w:left w:w="30" w:type="dxa"/>
              <w:bottom w:w="30" w:type="dxa"/>
              <w:right w:w="30" w:type="dxa"/>
            </w:tcMar>
            <w:vAlign w:val="bottom"/>
            <w:hideMark/>
          </w:tcPr>
          <w:p w:rsidR="00000000" w:rsidRDefault="00A44DFC">
            <w:pPr>
              <w:divId w:val="1160578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5,209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104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4,853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53904170"/>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Tier 1 capital</w:t>
            </w:r>
          </w:p>
        </w:tc>
        <w:tc>
          <w:tcPr>
            <w:tcW w:w="0" w:type="auto"/>
            <w:tcMar>
              <w:top w:w="30" w:type="dxa"/>
              <w:left w:w="30" w:type="dxa"/>
              <w:bottom w:w="30" w:type="dxa"/>
              <w:right w:w="30" w:type="dxa"/>
            </w:tcMar>
            <w:vAlign w:val="bottom"/>
            <w:hideMark/>
          </w:tcPr>
          <w:p w:rsidR="00000000" w:rsidRDefault="00A44DFC">
            <w:pPr>
              <w:divId w:val="16935281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41,094</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83471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43,015</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25390417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Tier 2 capital instruments</w:t>
            </w:r>
          </w:p>
        </w:tc>
        <w:tc>
          <w:tcPr>
            <w:tcW w:w="0" w:type="auto"/>
            <w:shd w:val="clear" w:color="auto" w:fill="CCEEFF"/>
            <w:tcMar>
              <w:top w:w="30" w:type="dxa"/>
              <w:left w:w="30" w:type="dxa"/>
              <w:bottom w:w="30" w:type="dxa"/>
              <w:right w:w="30" w:type="dxa"/>
            </w:tcMar>
            <w:vAlign w:val="bottom"/>
            <w:hideMark/>
          </w:tcPr>
          <w:p w:rsidR="00000000" w:rsidRDefault="00A44DFC">
            <w:pPr>
              <w:divId w:val="1228998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3,676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70024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3,377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53904170"/>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Qualifying allowance for credit losses</w:t>
            </w:r>
          </w:p>
        </w:tc>
        <w:tc>
          <w:tcPr>
            <w:tcW w:w="0" w:type="auto"/>
            <w:tcMar>
              <w:top w:w="30" w:type="dxa"/>
              <w:left w:w="30" w:type="dxa"/>
              <w:bottom w:w="30" w:type="dxa"/>
              <w:right w:w="30" w:type="dxa"/>
            </w:tcMar>
            <w:vAlign w:val="bottom"/>
            <w:hideMark/>
          </w:tcPr>
          <w:p w:rsidR="00000000" w:rsidRDefault="00A44DFC">
            <w:pPr>
              <w:divId w:val="1527987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3,738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27564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3,956</w:t>
            </w:r>
          </w:p>
        </w:tc>
        <w:tc>
          <w:tcPr>
            <w:tcW w:w="0" w:type="auto"/>
            <w:vAlign w:val="bottom"/>
            <w:hideMark/>
          </w:tcPr>
          <w:p w:rsidR="00000000" w:rsidRDefault="00A44DFC">
            <w:pPr>
              <w:rPr>
                <w:rFonts w:eastAsia="Times New Roman"/>
                <w:sz w:val="20"/>
                <w:szCs w:val="20"/>
              </w:rPr>
            </w:pPr>
          </w:p>
        </w:tc>
      </w:tr>
      <w:tr w:rsidR="00000000">
        <w:trPr>
          <w:divId w:val="25390417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Tier 2 capital</w:t>
            </w:r>
          </w:p>
        </w:tc>
        <w:tc>
          <w:tcPr>
            <w:tcW w:w="0" w:type="auto"/>
            <w:shd w:val="clear" w:color="auto" w:fill="CCEEFF"/>
            <w:tcMar>
              <w:top w:w="30" w:type="dxa"/>
              <w:left w:w="30" w:type="dxa"/>
              <w:bottom w:w="30" w:type="dxa"/>
              <w:right w:w="30" w:type="dxa"/>
            </w:tcMar>
            <w:vAlign w:val="bottom"/>
            <w:hideMark/>
          </w:tcPr>
          <w:p w:rsidR="00000000" w:rsidRDefault="00A44DFC">
            <w:pPr>
              <w:divId w:val="13836736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7,414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892223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7,333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253904170"/>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capital</w:t>
            </w:r>
          </w:p>
        </w:tc>
        <w:tc>
          <w:tcPr>
            <w:tcW w:w="0" w:type="auto"/>
            <w:tcMar>
              <w:top w:w="30" w:type="dxa"/>
              <w:left w:w="30" w:type="dxa"/>
              <w:bottom w:w="30" w:type="dxa"/>
              <w:right w:w="30" w:type="dxa"/>
            </w:tcMar>
            <w:vAlign w:val="bottom"/>
            <w:hideMark/>
          </w:tcPr>
          <w:p w:rsidR="00000000" w:rsidRDefault="00A44DFC">
            <w:pPr>
              <w:divId w:val="1662342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48,508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95734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50,348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253904170"/>
        </w:trPr>
        <w:tc>
          <w:tcPr>
            <w:tcW w:w="0" w:type="auto"/>
            <w:shd w:val="clear" w:color="auto" w:fill="CCEEFF"/>
            <w:tcMar>
              <w:top w:w="30" w:type="dxa"/>
              <w:left w:w="30" w:type="dxa"/>
              <w:bottom w:w="30" w:type="dxa"/>
              <w:right w:w="30" w:type="dxa"/>
            </w:tcMar>
            <w:vAlign w:val="bottom"/>
            <w:hideMark/>
          </w:tcPr>
          <w:p w:rsidR="00000000" w:rsidRDefault="00A44DFC">
            <w:pPr>
              <w:divId w:val="1733776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491749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39830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75723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22960233"/>
              <w:rPr>
                <w:rFonts w:eastAsia="Times New Roman"/>
                <w:sz w:val="20"/>
                <w:szCs w:val="20"/>
              </w:rPr>
            </w:pPr>
            <w:r>
              <w:rPr>
                <w:rFonts w:ascii="inherit" w:eastAsia="Times New Roman" w:hAnsi="inherit"/>
                <w:sz w:val="20"/>
                <w:szCs w:val="20"/>
              </w:rPr>
              <w:t> </w:t>
            </w:r>
          </w:p>
        </w:tc>
      </w:tr>
      <w:tr w:rsidR="00000000">
        <w:trPr>
          <w:divId w:val="253904170"/>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Regulatory Capital Metrics</w:t>
            </w:r>
          </w:p>
        </w:tc>
        <w:tc>
          <w:tcPr>
            <w:tcW w:w="0" w:type="auto"/>
            <w:tcMar>
              <w:top w:w="30" w:type="dxa"/>
              <w:left w:w="30" w:type="dxa"/>
              <w:bottom w:w="30" w:type="dxa"/>
              <w:right w:w="30" w:type="dxa"/>
            </w:tcMar>
            <w:vAlign w:val="bottom"/>
            <w:hideMark/>
          </w:tcPr>
          <w:p w:rsidR="00000000" w:rsidRDefault="00A44DFC">
            <w:pPr>
              <w:divId w:val="17677691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73572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105983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47932055"/>
              <w:rPr>
                <w:rFonts w:eastAsia="Times New Roman"/>
                <w:sz w:val="20"/>
                <w:szCs w:val="20"/>
              </w:rPr>
            </w:pPr>
            <w:r>
              <w:rPr>
                <w:rFonts w:ascii="inherit" w:eastAsia="Times New Roman" w:hAnsi="inherit"/>
                <w:sz w:val="20"/>
                <w:szCs w:val="20"/>
              </w:rPr>
              <w:t> </w:t>
            </w:r>
          </w:p>
        </w:tc>
      </w:tr>
      <w:tr w:rsidR="00000000">
        <w:trPr>
          <w:divId w:val="25390417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Risk-weighted assets</w:t>
            </w:r>
          </w:p>
        </w:tc>
        <w:tc>
          <w:tcPr>
            <w:tcW w:w="0" w:type="auto"/>
            <w:shd w:val="clear" w:color="auto" w:fill="CCEEFF"/>
            <w:tcMar>
              <w:top w:w="30" w:type="dxa"/>
              <w:left w:w="30" w:type="dxa"/>
              <w:bottom w:w="30" w:type="dxa"/>
              <w:right w:w="30" w:type="dxa"/>
            </w:tcMar>
            <w:vAlign w:val="bottom"/>
            <w:hideMark/>
          </w:tcPr>
          <w:p w:rsidR="00000000" w:rsidRDefault="00A44DFC">
            <w:pPr>
              <w:divId w:val="170874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290,222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52769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313,155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53904170"/>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Adjusted average assets</w:t>
            </w:r>
          </w:p>
        </w:tc>
        <w:tc>
          <w:tcPr>
            <w:tcW w:w="0" w:type="auto"/>
            <w:tcMar>
              <w:top w:w="30" w:type="dxa"/>
              <w:left w:w="30" w:type="dxa"/>
              <w:bottom w:w="30" w:type="dxa"/>
              <w:right w:w="30" w:type="dxa"/>
            </w:tcMar>
            <w:vAlign w:val="bottom"/>
            <w:hideMark/>
          </w:tcPr>
          <w:p w:rsidR="00000000" w:rsidRDefault="00A44DFC">
            <w:pPr>
              <w:divId w:val="35740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398,062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7530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368,511</w:t>
            </w:r>
          </w:p>
        </w:tc>
        <w:tc>
          <w:tcPr>
            <w:tcW w:w="0" w:type="auto"/>
            <w:vAlign w:val="bottom"/>
            <w:hideMark/>
          </w:tcPr>
          <w:p w:rsidR="00000000" w:rsidRDefault="00A44DFC">
            <w:pPr>
              <w:rPr>
                <w:rFonts w:eastAsia="Times New Roman"/>
                <w:sz w:val="20"/>
                <w:szCs w:val="20"/>
              </w:rPr>
            </w:pPr>
          </w:p>
        </w:tc>
      </w:tr>
      <w:tr w:rsidR="00000000">
        <w:trPr>
          <w:divId w:val="25390417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leverage exposure</w:t>
            </w:r>
          </w:p>
        </w:tc>
        <w:tc>
          <w:tcPr>
            <w:tcW w:w="0" w:type="auto"/>
            <w:shd w:val="clear" w:color="auto" w:fill="CCEEFF"/>
            <w:tcMar>
              <w:top w:w="30" w:type="dxa"/>
              <w:left w:w="30" w:type="dxa"/>
              <w:bottom w:w="30" w:type="dxa"/>
              <w:right w:w="30" w:type="dxa"/>
            </w:tcMar>
            <w:vAlign w:val="bottom"/>
            <w:hideMark/>
          </w:tcPr>
          <w:p w:rsidR="00000000" w:rsidRDefault="00A44DFC">
            <w:pPr>
              <w:divId w:val="405228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422,007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16409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435,976</w:t>
            </w:r>
          </w:p>
        </w:tc>
        <w:tc>
          <w:tcPr>
            <w:tcW w:w="0" w:type="auto"/>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82955233"/>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A44DFC">
            <w:pPr>
              <w:spacing w:line="288" w:lineRule="auto"/>
              <w:jc w:val="both"/>
              <w:rPr>
                <w:rFonts w:eastAsia="Times New Roman"/>
                <w:sz w:val="16"/>
                <w:szCs w:val="16"/>
              </w:rPr>
            </w:pPr>
            <w:r>
              <w:rPr>
                <w:rFonts w:ascii="inherit" w:eastAsia="Times New Roman" w:hAnsi="inherit"/>
                <w:sz w:val="16"/>
                <w:szCs w:val="16"/>
              </w:rPr>
              <w:t>In the first quarter of 2020, we elected to exclude from our regulatory capital ratios certain components of AOCI as permitted under the Tailoring Rules. As such, we revised our presentation herein to only include those components of AOCI that impact our r</w:t>
            </w:r>
            <w:r>
              <w:rPr>
                <w:rFonts w:ascii="inherit" w:eastAsia="Times New Roman" w:hAnsi="inherit"/>
                <w:sz w:val="16"/>
                <w:szCs w:val="16"/>
              </w:rPr>
              <w:t>egulatory capital ratios.</w:t>
            </w:r>
            <w:r>
              <w:rPr>
                <w:rFonts w:ascii="inherit" w:eastAsia="Times New Roman" w:hAnsi="inherit"/>
                <w:sz w:val="16"/>
                <w:szCs w:val="16"/>
              </w:rPr>
              <w:t xml:space="preserve"> </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Capital Planning and Regulatory Stress Testing</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On June 25, 2020, the Federal Reserve released the stress testing results for the 2020 Comprehensive Capital Analysis and Review (“CCAR”) cycle, including additional sensitivity analyses conducted due to the COVID-19 pandemic. The Federal Reserve has requi</w:t>
      </w:r>
      <w:r>
        <w:rPr>
          <w:rFonts w:ascii="inherit" w:eastAsia="Times New Roman" w:hAnsi="inherit"/>
          <w:sz w:val="20"/>
          <w:szCs w:val="20"/>
        </w:rPr>
        <w:t xml:space="preserve">red all participating banks, including us, to update and resubmit their capital plans later this year. Pursuant to the Federal Reserve’s capital plan rule, a participating bank, such as us, is prohibited from making capital distributions without the prior </w:t>
      </w:r>
      <w:r>
        <w:rPr>
          <w:rFonts w:ascii="inherit" w:eastAsia="Times New Roman" w:hAnsi="inherit"/>
          <w:sz w:val="20"/>
          <w:szCs w:val="20"/>
        </w:rPr>
        <w:t>approval of the Federal Reserve following an event requiring the resubmission of its capital plan. Specifically for the third quarter of 2020, the Federal Reserve</w:t>
      </w:r>
      <w:r>
        <w:rPr>
          <w:rFonts w:ascii="inherit" w:eastAsia="Times New Roman" w:hAnsi="inherit"/>
          <w:sz w:val="20"/>
          <w:szCs w:val="20"/>
        </w:rPr>
        <w:t xml:space="preserve"> </w:t>
      </w:r>
      <w:r>
        <w:rPr>
          <w:rFonts w:ascii="inherit" w:eastAsia="Times New Roman" w:hAnsi="inherit"/>
          <w:sz w:val="20"/>
          <w:szCs w:val="20"/>
        </w:rPr>
        <w:t>has required all participating banks, including us, to preserve capital by suspending share r</w:t>
      </w:r>
      <w:r>
        <w:rPr>
          <w:rFonts w:ascii="inherit" w:eastAsia="Times New Roman" w:hAnsi="inherit"/>
          <w:sz w:val="20"/>
          <w:szCs w:val="20"/>
        </w:rPr>
        <w:t>epurchases and capping common stock dividend payments to the lower of (i) the amount paid in the second quarter of 2020 and (ii) an amount equal to the average net income across the four preceding calendar quarters. Such restrictions may be extended by the</w:t>
      </w:r>
      <w:r>
        <w:rPr>
          <w:rFonts w:ascii="inherit" w:eastAsia="Times New Roman" w:hAnsi="inherit"/>
          <w:sz w:val="20"/>
          <w:szCs w:val="20"/>
        </w:rPr>
        <w:t xml:space="preserve"> Federal Reserve quarter-by-quarter as economic conditions continue to evolve. Scheduled payments on additional Tier 1 and Tier 2 capital instruments, such as preferred stock and subordinated debt, are not similarly restricted.</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As part of the 2020 CCAR pr</w:t>
      </w:r>
      <w:r>
        <w:rPr>
          <w:rFonts w:ascii="inherit" w:eastAsia="Times New Roman" w:hAnsi="inherit"/>
          <w:sz w:val="20"/>
          <w:szCs w:val="20"/>
        </w:rPr>
        <w:t>ocess, the Federal Reserve calculated our indicative stress capital buffer requirement as 5.6%. Our stress capital buffer requirement will be finalized by August 31, 2020 and will become effective October 1, 2020. When combined with our minimum common equi</w:t>
      </w:r>
      <w:r>
        <w:rPr>
          <w:rFonts w:ascii="inherit" w:eastAsia="Times New Roman" w:hAnsi="inherit"/>
          <w:sz w:val="20"/>
          <w:szCs w:val="20"/>
        </w:rPr>
        <w:t>ty Tier 1 capital ratio of 4.5%, our common equity Tier 1 capital ratio requirement under the stress capital buffer framework is expected to be 10.1%.</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suspended our 2019 Stock Repurchase Program in response to the COVID-19 pandemic on March 13, 2020. Co</w:t>
      </w:r>
      <w:r>
        <w:rPr>
          <w:rFonts w:ascii="inherit" w:eastAsia="Times New Roman" w:hAnsi="inherit"/>
          <w:sz w:val="20"/>
          <w:szCs w:val="20"/>
        </w:rPr>
        <w:t>nsistent with the Federal Reserve’s limitations on common stock dividend payments as described above, we reduced our quarterly dividend on our common stock from $0.40 per share to $0.10 per share for the third quarter of 2020.</w:t>
      </w:r>
    </w:p>
    <w:p w:rsidR="00000000" w:rsidRDefault="00A44DFC">
      <w:pPr>
        <w:divId w:val="112585552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09513574"/>
          <w:jc w:val="center"/>
        </w:trPr>
        <w:tc>
          <w:tcPr>
            <w:tcW w:w="0" w:type="auto"/>
            <w:gridSpan w:val="3"/>
            <w:vAlign w:val="center"/>
            <w:hideMark/>
          </w:tcPr>
          <w:p w:rsidR="00000000" w:rsidRDefault="00A44DFC">
            <w:pPr>
              <w:rPr>
                <w:rFonts w:eastAsia="Times New Roman"/>
                <w:sz w:val="20"/>
                <w:szCs w:val="20"/>
              </w:rPr>
            </w:pPr>
          </w:p>
        </w:tc>
      </w:tr>
      <w:tr w:rsidR="00000000">
        <w:trPr>
          <w:divId w:val="60951357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609513574"/>
          <w:jc w:val="center"/>
        </w:trPr>
        <w:tc>
          <w:tcPr>
            <w:tcW w:w="0" w:type="auto"/>
            <w:gridSpan w:val="3"/>
            <w:tcMar>
              <w:top w:w="30" w:type="dxa"/>
              <w:left w:w="30" w:type="dxa"/>
              <w:bottom w:w="30" w:type="dxa"/>
              <w:right w:w="30" w:type="dxa"/>
            </w:tcMar>
            <w:vAlign w:val="bottom"/>
            <w:hideMark/>
          </w:tcPr>
          <w:p w:rsidR="00000000" w:rsidRDefault="00A44DFC">
            <w:pPr>
              <w:divId w:val="1711757021"/>
              <w:rPr>
                <w:rFonts w:eastAsia="Times New Roman"/>
                <w:sz w:val="20"/>
                <w:szCs w:val="20"/>
              </w:rPr>
            </w:pPr>
            <w:r>
              <w:rPr>
                <w:rFonts w:ascii="inherit" w:eastAsia="Times New Roman" w:hAnsi="inherit"/>
                <w:sz w:val="20"/>
                <w:szCs w:val="20"/>
              </w:rPr>
              <w:t> </w:t>
            </w:r>
          </w:p>
        </w:tc>
      </w:tr>
      <w:tr w:rsidR="00000000">
        <w:trPr>
          <w:divId w:val="609513574"/>
          <w:jc w:val="center"/>
        </w:trPr>
        <w:tc>
          <w:tcPr>
            <w:tcW w:w="0" w:type="auto"/>
            <w:tcMar>
              <w:top w:w="30" w:type="dxa"/>
              <w:left w:w="30" w:type="dxa"/>
              <w:bottom w:w="30" w:type="dxa"/>
              <w:right w:w="30" w:type="dxa"/>
            </w:tcMar>
            <w:vAlign w:val="bottom"/>
            <w:hideMark/>
          </w:tcPr>
          <w:p w:rsidR="00000000" w:rsidRDefault="00A44DFC">
            <w:pPr>
              <w:divId w:val="1894194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37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A44DFC">
      <w:pPr>
        <w:spacing w:line="288" w:lineRule="auto"/>
        <w:jc w:val="both"/>
        <w:divId w:val="43012713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949391465"/>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the description of the regulatory capital planning rules we are subject to,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and our Quarterly Report on Form 10-Q for the period ended March 31, 2020 as well as</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w:t>
      </w:r>
      <w:r>
        <w:rPr>
          <w:rFonts w:eastAsia="Times New Roman"/>
          <w:sz w:val="20"/>
          <w:szCs w:val="20"/>
        </w:rPr>
        <w:t>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r>
        <w:rPr>
          <w:rFonts w:ascii="inherit" w:eastAsia="Times New Roman" w:hAnsi="inherit"/>
          <w:sz w:val="20"/>
          <w:szCs w:val="20"/>
        </w:rPr>
        <w:t xml:space="preserve"> </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Equity Offerings and Transactions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On January 31, 2020, we issued 50,000,000 depositary shares, each representing a 1/40th interest in a share of Fixed Rate Non-Cumulative Perpetual Preferred Stock, Series J, $0.01 par</w:t>
      </w:r>
      <w:r>
        <w:rPr>
          <w:rFonts w:ascii="inherit" w:eastAsia="Times New Roman" w:hAnsi="inherit"/>
          <w:sz w:val="20"/>
          <w:szCs w:val="20"/>
        </w:rPr>
        <w:t xml:space="preserve"> value, with a liquidation preference of $25 per depositary share (“Series J Preferred Stock”). The net proceeds of the offering of Series J Preferred Stock were approximately $1.2 billion, after deducting underwriting commissions and offering expenses. Di</w:t>
      </w:r>
      <w:r>
        <w:rPr>
          <w:rFonts w:ascii="inherit" w:eastAsia="Times New Roman" w:hAnsi="inherit"/>
          <w:sz w:val="20"/>
          <w:szCs w:val="20"/>
        </w:rPr>
        <w:t>vidends on the Series J Preferred Stock are payable quarterly in arrears at a rate of 4.80% per annum.</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On March 2, 2020, we redeemed all outstanding shares of our Fixed Rate 6.00% Non-Cumulative Perpetual Preferred Stock Series B. The redemption increased </w:t>
      </w:r>
      <w:r>
        <w:rPr>
          <w:rFonts w:ascii="inherit" w:eastAsia="Times New Roman" w:hAnsi="inherit"/>
          <w:sz w:val="20"/>
          <w:szCs w:val="20"/>
        </w:rPr>
        <w:t>our net loss available to common shareholders by $22 million in the first quarter of 2020.</w:t>
      </w:r>
    </w:p>
    <w:p w:rsidR="00000000" w:rsidRDefault="00A44DFC">
      <w:pPr>
        <w:spacing w:line="288" w:lineRule="auto"/>
        <w:divId w:val="548684878"/>
        <w:rPr>
          <w:rFonts w:eastAsia="Times New Roman"/>
          <w:sz w:val="20"/>
          <w:szCs w:val="20"/>
        </w:rPr>
      </w:pPr>
      <w:r>
        <w:rPr>
          <w:rFonts w:eastAsia="Times New Roman"/>
          <w:b/>
          <w:bCs/>
          <w:sz w:val="20"/>
          <w:szCs w:val="20"/>
        </w:rPr>
        <w:t>Dividend Policy and Stock Purchases</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the first six months of 2020, we declared and paid common stock dividends of</w:t>
      </w:r>
      <w:r>
        <w:rPr>
          <w:rFonts w:ascii="inherit" w:eastAsia="Times New Roman" w:hAnsi="inherit"/>
          <w:sz w:val="20"/>
          <w:szCs w:val="20"/>
        </w:rPr>
        <w:t xml:space="preserve"> </w:t>
      </w:r>
      <w:r>
        <w:rPr>
          <w:rFonts w:ascii="inherit" w:eastAsia="Times New Roman" w:hAnsi="inherit"/>
          <w:sz w:val="20"/>
          <w:szCs w:val="20"/>
        </w:rPr>
        <w:t>$370 million, or</w:t>
      </w:r>
      <w:r>
        <w:rPr>
          <w:rFonts w:ascii="inherit" w:eastAsia="Times New Roman" w:hAnsi="inherit"/>
          <w:sz w:val="20"/>
          <w:szCs w:val="20"/>
        </w:rPr>
        <w:t xml:space="preserve"> </w:t>
      </w:r>
      <w:r>
        <w:rPr>
          <w:rFonts w:ascii="inherit" w:eastAsia="Times New Roman" w:hAnsi="inherit"/>
          <w:sz w:val="20"/>
          <w:szCs w:val="20"/>
        </w:rPr>
        <w:t>$0.80</w:t>
      </w:r>
      <w:r>
        <w:rPr>
          <w:rFonts w:ascii="inherit" w:eastAsia="Times New Roman" w:hAnsi="inherit"/>
          <w:sz w:val="20"/>
          <w:szCs w:val="20"/>
        </w:rPr>
        <w:t xml:space="preserve"> </w:t>
      </w:r>
      <w:r>
        <w:rPr>
          <w:rFonts w:ascii="inherit" w:eastAsia="Times New Roman" w:hAnsi="inherit"/>
          <w:sz w:val="20"/>
          <w:szCs w:val="20"/>
        </w:rPr>
        <w:t>per share, and preferred stock dividends of</w:t>
      </w:r>
      <w:r>
        <w:rPr>
          <w:rFonts w:ascii="inherit" w:eastAsia="Times New Roman" w:hAnsi="inherit"/>
          <w:sz w:val="20"/>
          <w:szCs w:val="20"/>
        </w:rPr>
        <w:t xml:space="preserve"> </w:t>
      </w:r>
      <w:r>
        <w:rPr>
          <w:rFonts w:ascii="inherit" w:eastAsia="Times New Roman" w:hAnsi="inherit"/>
          <w:sz w:val="20"/>
          <w:szCs w:val="20"/>
        </w:rPr>
        <w:t>$145 million. The following table summarizes the dividends paid per share on our various preferred stock seri</w:t>
      </w:r>
      <w:r>
        <w:rPr>
          <w:rFonts w:ascii="inherit" w:eastAsia="Times New Roman" w:hAnsi="inherit"/>
          <w:sz w:val="20"/>
          <w:szCs w:val="20"/>
        </w:rPr>
        <w:t>es in the first six months of 2020.</w:t>
      </w:r>
    </w:p>
    <w:p w:rsidR="00000000" w:rsidRDefault="00A44DFC">
      <w:pPr>
        <w:spacing w:line="288" w:lineRule="auto"/>
        <w:divId w:val="1783110006"/>
        <w:rPr>
          <w:rFonts w:eastAsia="Times New Roman"/>
          <w:sz w:val="20"/>
          <w:szCs w:val="20"/>
        </w:rPr>
      </w:pPr>
      <w:r>
        <w:rPr>
          <w:rFonts w:eastAsia="Times New Roman"/>
          <w:b/>
          <w:bCs/>
          <w:color w:val="000000"/>
          <w:sz w:val="18"/>
          <w:szCs w:val="18"/>
        </w:rPr>
        <w:t xml:space="preserve">Table 16: Preferred Stock Dividends Paid Per Share </w:t>
      </w:r>
    </w:p>
    <w:tbl>
      <w:tblPr>
        <w:tblW w:w="5000" w:type="pct"/>
        <w:tblCellMar>
          <w:left w:w="0" w:type="dxa"/>
          <w:right w:w="0" w:type="dxa"/>
        </w:tblCellMar>
        <w:tblLook w:val="04A0" w:firstRow="1" w:lastRow="0" w:firstColumn="1" w:lastColumn="0" w:noHBand="0" w:noVBand="1"/>
      </w:tblPr>
      <w:tblGrid>
        <w:gridCol w:w="566"/>
        <w:gridCol w:w="105"/>
        <w:gridCol w:w="1472"/>
        <w:gridCol w:w="105"/>
        <w:gridCol w:w="1393"/>
        <w:gridCol w:w="105"/>
        <w:gridCol w:w="1476"/>
        <w:gridCol w:w="105"/>
        <w:gridCol w:w="1310"/>
        <w:gridCol w:w="105"/>
        <w:gridCol w:w="729"/>
        <w:gridCol w:w="105"/>
        <w:gridCol w:w="730"/>
      </w:tblGrid>
      <w:tr w:rsidR="00000000">
        <w:trPr>
          <w:divId w:val="412628575"/>
        </w:trPr>
        <w:tc>
          <w:tcPr>
            <w:tcW w:w="0" w:type="auto"/>
            <w:gridSpan w:val="13"/>
            <w:vAlign w:val="center"/>
            <w:hideMark/>
          </w:tcPr>
          <w:p w:rsidR="00000000" w:rsidRDefault="00A44DFC">
            <w:pPr>
              <w:spacing w:line="288" w:lineRule="auto"/>
              <w:rPr>
                <w:rFonts w:eastAsia="Times New Roman"/>
                <w:sz w:val="20"/>
                <w:szCs w:val="20"/>
              </w:rPr>
            </w:pPr>
          </w:p>
        </w:tc>
      </w:tr>
      <w:tr w:rsidR="00000000">
        <w:trPr>
          <w:divId w:val="412628575"/>
        </w:trPr>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9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8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9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r>
      <w:tr w:rsidR="00000000">
        <w:trPr>
          <w:divId w:val="412628575"/>
        </w:trPr>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Series</w:t>
            </w:r>
          </w:p>
        </w:tc>
        <w:tc>
          <w:tcPr>
            <w:tcW w:w="0" w:type="auto"/>
            <w:vMerge w:val="restart"/>
            <w:tcMar>
              <w:top w:w="30" w:type="dxa"/>
              <w:left w:w="30" w:type="dxa"/>
              <w:bottom w:w="30" w:type="dxa"/>
              <w:right w:w="30" w:type="dxa"/>
            </w:tcMar>
            <w:vAlign w:val="bottom"/>
            <w:hideMark/>
          </w:tcPr>
          <w:p w:rsidR="00000000" w:rsidRDefault="00A44DFC">
            <w:pPr>
              <w:divId w:val="516236657"/>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Description</w:t>
            </w:r>
          </w:p>
        </w:tc>
        <w:tc>
          <w:tcPr>
            <w:tcW w:w="0" w:type="auto"/>
            <w:vMerge w:val="restart"/>
            <w:tcMar>
              <w:top w:w="30" w:type="dxa"/>
              <w:left w:w="30" w:type="dxa"/>
              <w:bottom w:w="30" w:type="dxa"/>
              <w:right w:w="30" w:type="dxa"/>
            </w:tcMar>
            <w:vAlign w:val="bottom"/>
            <w:hideMark/>
          </w:tcPr>
          <w:p w:rsidR="00000000" w:rsidRDefault="00A44DFC">
            <w:pPr>
              <w:divId w:val="1617328199"/>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Issuance Date</w:t>
            </w:r>
          </w:p>
        </w:tc>
        <w:tc>
          <w:tcPr>
            <w:tcW w:w="0" w:type="auto"/>
            <w:vMerge w:val="restart"/>
            <w:tcMar>
              <w:top w:w="30" w:type="dxa"/>
              <w:left w:w="30" w:type="dxa"/>
              <w:bottom w:w="30" w:type="dxa"/>
              <w:right w:w="30" w:type="dxa"/>
            </w:tcMar>
            <w:vAlign w:val="bottom"/>
            <w:hideMark/>
          </w:tcPr>
          <w:p w:rsidR="00000000" w:rsidRDefault="00A44DFC">
            <w:pPr>
              <w:divId w:val="1887833432"/>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Per Annum Dividend Rate</w:t>
            </w:r>
          </w:p>
        </w:tc>
        <w:tc>
          <w:tcPr>
            <w:tcW w:w="0" w:type="auto"/>
            <w:vMerge w:val="restart"/>
            <w:tcMar>
              <w:top w:w="30" w:type="dxa"/>
              <w:left w:w="30" w:type="dxa"/>
              <w:bottom w:w="30" w:type="dxa"/>
              <w:right w:w="30" w:type="dxa"/>
            </w:tcMar>
            <w:vAlign w:val="bottom"/>
            <w:hideMark/>
          </w:tcPr>
          <w:p w:rsidR="00000000" w:rsidRDefault="00A44DFC">
            <w:pPr>
              <w:divId w:val="1647127188"/>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Dividend Frequency</w:t>
            </w:r>
          </w:p>
        </w:tc>
        <w:tc>
          <w:tcPr>
            <w:tcW w:w="0" w:type="auto"/>
            <w:vMerge w:val="restart"/>
            <w:tcMar>
              <w:top w:w="30" w:type="dxa"/>
              <w:left w:w="30" w:type="dxa"/>
              <w:bottom w:w="30" w:type="dxa"/>
              <w:right w:w="30" w:type="dxa"/>
            </w:tcMar>
            <w:vAlign w:val="bottom"/>
            <w:hideMark/>
          </w:tcPr>
          <w:p w:rsidR="00000000" w:rsidRDefault="00A44DFC">
            <w:pPr>
              <w:divId w:val="19451847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r>
      <w:tr w:rsidR="00000000">
        <w:trPr>
          <w:divId w:val="412628575"/>
        </w:trPr>
        <w:tc>
          <w:tcPr>
            <w:tcW w:w="0" w:type="auto"/>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Q2</w:t>
            </w:r>
          </w:p>
        </w:tc>
        <w:tc>
          <w:tcPr>
            <w:tcW w:w="0" w:type="auto"/>
            <w:tcMar>
              <w:top w:w="30" w:type="dxa"/>
              <w:left w:w="30" w:type="dxa"/>
              <w:bottom w:w="30" w:type="dxa"/>
              <w:right w:w="30" w:type="dxa"/>
            </w:tcMar>
            <w:vAlign w:val="bottom"/>
            <w:hideMark/>
          </w:tcPr>
          <w:p w:rsidR="00000000" w:rsidRDefault="00A44DFC">
            <w:pPr>
              <w:divId w:val="3456432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Q1</w:t>
            </w:r>
          </w:p>
        </w:tc>
      </w:tr>
      <w:tr w:rsidR="00000000">
        <w:trPr>
          <w:divId w:val="412628575"/>
        </w:trPr>
        <w:tc>
          <w:tcPr>
            <w:tcW w:w="0" w:type="auto"/>
            <w:tcBorders>
              <w:top w:val="single" w:sz="6" w:space="0" w:color="000000"/>
            </w:tcBorders>
            <w:shd w:val="clear" w:color="auto" w:fill="CCEEFF"/>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b/>
                <w:bCs/>
                <w:sz w:val="18"/>
                <w:szCs w:val="18"/>
              </w:rPr>
              <w:t>Series B</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4108139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6.00%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A44DFC">
            <w:pPr>
              <w:divId w:val="791437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August 20, 2012</w:t>
            </w:r>
          </w:p>
        </w:tc>
        <w:tc>
          <w:tcPr>
            <w:tcW w:w="0" w:type="auto"/>
            <w:shd w:val="clear" w:color="auto" w:fill="CCEEFF"/>
            <w:tcMar>
              <w:top w:w="30" w:type="dxa"/>
              <w:left w:w="30" w:type="dxa"/>
              <w:bottom w:w="30" w:type="dxa"/>
              <w:right w:w="30" w:type="dxa"/>
            </w:tcMar>
            <w:vAlign w:val="bottom"/>
            <w:hideMark/>
          </w:tcPr>
          <w:p w:rsidR="00000000" w:rsidRDefault="00A44DFC">
            <w:pPr>
              <w:divId w:val="479813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6.00%</w:t>
            </w:r>
          </w:p>
        </w:tc>
        <w:tc>
          <w:tcPr>
            <w:tcW w:w="0" w:type="auto"/>
            <w:shd w:val="clear" w:color="auto" w:fill="CCEEFF"/>
            <w:tcMar>
              <w:top w:w="30" w:type="dxa"/>
              <w:left w:w="30" w:type="dxa"/>
              <w:bottom w:w="30" w:type="dxa"/>
              <w:right w:w="30" w:type="dxa"/>
            </w:tcMar>
            <w:vAlign w:val="bottom"/>
            <w:hideMark/>
          </w:tcPr>
          <w:p w:rsidR="00000000" w:rsidRDefault="00A44DFC">
            <w:pPr>
              <w:divId w:val="13593143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A44DFC">
            <w:pPr>
              <w:divId w:val="1629436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643140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$15.00</w:t>
            </w:r>
          </w:p>
        </w:tc>
      </w:tr>
      <w:tr w:rsidR="00000000">
        <w:trPr>
          <w:divId w:val="412628575"/>
        </w:trPr>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b/>
                <w:bCs/>
                <w:sz w:val="18"/>
                <w:szCs w:val="18"/>
              </w:rPr>
              <w:t>Series E</w:t>
            </w:r>
          </w:p>
        </w:tc>
        <w:tc>
          <w:tcPr>
            <w:tcW w:w="0" w:type="auto"/>
            <w:tcMar>
              <w:top w:w="30" w:type="dxa"/>
              <w:left w:w="30" w:type="dxa"/>
              <w:bottom w:w="30" w:type="dxa"/>
              <w:right w:w="30" w:type="dxa"/>
            </w:tcMar>
            <w:vAlign w:val="bottom"/>
            <w:hideMark/>
          </w:tcPr>
          <w:p w:rsidR="00000000" w:rsidRDefault="00A44DFC">
            <w:pPr>
              <w:divId w:val="1873224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Fixed-to-Floating Rate</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A44DFC">
            <w:pPr>
              <w:divId w:val="123932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May 14, 2015</w:t>
            </w:r>
          </w:p>
        </w:tc>
        <w:tc>
          <w:tcPr>
            <w:tcW w:w="0" w:type="auto"/>
            <w:tcMar>
              <w:top w:w="30" w:type="dxa"/>
              <w:left w:w="30" w:type="dxa"/>
              <w:bottom w:w="30" w:type="dxa"/>
              <w:right w:w="30" w:type="dxa"/>
            </w:tcMar>
            <w:vAlign w:val="bottom"/>
            <w:hideMark/>
          </w:tcPr>
          <w:p w:rsidR="00000000" w:rsidRDefault="00A44DFC">
            <w:pPr>
              <w:divId w:val="1494377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5.55% through 5/31/2020;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3-mo. LIBOR+ 380 bps thereafter</w:t>
            </w:r>
          </w:p>
        </w:tc>
        <w:tc>
          <w:tcPr>
            <w:tcW w:w="0" w:type="auto"/>
            <w:tcMar>
              <w:top w:w="30" w:type="dxa"/>
              <w:left w:w="30" w:type="dxa"/>
              <w:bottom w:w="30" w:type="dxa"/>
              <w:right w:w="30" w:type="dxa"/>
            </w:tcMar>
            <w:vAlign w:val="bottom"/>
            <w:hideMark/>
          </w:tcPr>
          <w:p w:rsidR="00000000" w:rsidRDefault="00A44DFC">
            <w:pPr>
              <w:divId w:val="2147354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Semi-Annually through 5/31/2020; Quarterly thereafter</w:t>
            </w:r>
          </w:p>
        </w:tc>
        <w:tc>
          <w:tcPr>
            <w:tcW w:w="0" w:type="auto"/>
            <w:tcMar>
              <w:top w:w="30" w:type="dxa"/>
              <w:left w:w="30" w:type="dxa"/>
              <w:bottom w:w="30" w:type="dxa"/>
              <w:right w:w="30" w:type="dxa"/>
            </w:tcMar>
            <w:vAlign w:val="bottom"/>
            <w:hideMark/>
          </w:tcPr>
          <w:p w:rsidR="00000000" w:rsidRDefault="00A44DFC">
            <w:pPr>
              <w:divId w:val="1062560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b/>
                <w:bCs/>
                <w:sz w:val="18"/>
                <w:szCs w:val="18"/>
              </w:rPr>
              <w:t>$27.75</w:t>
            </w:r>
          </w:p>
        </w:tc>
        <w:tc>
          <w:tcPr>
            <w:tcW w:w="0" w:type="auto"/>
            <w:tcMar>
              <w:top w:w="30" w:type="dxa"/>
              <w:left w:w="30" w:type="dxa"/>
              <w:bottom w:w="30" w:type="dxa"/>
              <w:right w:w="30" w:type="dxa"/>
            </w:tcMar>
            <w:vAlign w:val="bottom"/>
            <w:hideMark/>
          </w:tcPr>
          <w:p w:rsidR="00000000" w:rsidRDefault="00A44DFC">
            <w:pPr>
              <w:divId w:val="1900285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w:t>
            </w:r>
          </w:p>
        </w:tc>
      </w:tr>
      <w:tr w:rsidR="00000000">
        <w:trPr>
          <w:divId w:val="412628575"/>
        </w:trPr>
        <w:tc>
          <w:tcPr>
            <w:tcW w:w="0" w:type="auto"/>
            <w:shd w:val="clear" w:color="auto" w:fill="CCEEFF"/>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b/>
                <w:bCs/>
                <w:sz w:val="18"/>
                <w:szCs w:val="18"/>
              </w:rPr>
              <w:t>Series F</w:t>
            </w:r>
          </w:p>
        </w:tc>
        <w:tc>
          <w:tcPr>
            <w:tcW w:w="0" w:type="auto"/>
            <w:shd w:val="clear" w:color="auto" w:fill="CCEEFF"/>
            <w:tcMar>
              <w:top w:w="30" w:type="dxa"/>
              <w:left w:w="30" w:type="dxa"/>
              <w:bottom w:w="30" w:type="dxa"/>
              <w:right w:w="30" w:type="dxa"/>
            </w:tcMar>
            <w:vAlign w:val="bottom"/>
            <w:hideMark/>
          </w:tcPr>
          <w:p w:rsidR="00000000" w:rsidRDefault="00A44DFC">
            <w:pPr>
              <w:divId w:val="1778132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6.20%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A44DFC">
            <w:pPr>
              <w:divId w:val="1319073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August 24, 2015</w:t>
            </w:r>
          </w:p>
        </w:tc>
        <w:tc>
          <w:tcPr>
            <w:tcW w:w="0" w:type="auto"/>
            <w:shd w:val="clear" w:color="auto" w:fill="CCEEFF"/>
            <w:tcMar>
              <w:top w:w="30" w:type="dxa"/>
              <w:left w:w="30" w:type="dxa"/>
              <w:bottom w:w="30" w:type="dxa"/>
              <w:right w:w="30" w:type="dxa"/>
            </w:tcMar>
            <w:vAlign w:val="bottom"/>
            <w:hideMark/>
          </w:tcPr>
          <w:p w:rsidR="00000000" w:rsidRDefault="00A44DFC">
            <w:pPr>
              <w:divId w:val="453715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6.20</w:t>
            </w:r>
          </w:p>
        </w:tc>
        <w:tc>
          <w:tcPr>
            <w:tcW w:w="0" w:type="auto"/>
            <w:shd w:val="clear" w:color="auto" w:fill="CCEEFF"/>
            <w:tcMar>
              <w:top w:w="30" w:type="dxa"/>
              <w:left w:w="30" w:type="dxa"/>
              <w:bottom w:w="30" w:type="dxa"/>
              <w:right w:w="30" w:type="dxa"/>
            </w:tcMar>
            <w:vAlign w:val="bottom"/>
            <w:hideMark/>
          </w:tcPr>
          <w:p w:rsidR="00000000" w:rsidRDefault="00A44DFC">
            <w:pPr>
              <w:divId w:val="1385327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A44DFC">
            <w:pPr>
              <w:divId w:val="1975326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b/>
                <w:bCs/>
                <w:sz w:val="18"/>
                <w:szCs w:val="18"/>
              </w:rPr>
              <w:t>15.50</w:t>
            </w:r>
          </w:p>
        </w:tc>
        <w:tc>
          <w:tcPr>
            <w:tcW w:w="0" w:type="auto"/>
            <w:shd w:val="clear" w:color="auto" w:fill="CCEEFF"/>
            <w:tcMar>
              <w:top w:w="30" w:type="dxa"/>
              <w:left w:w="30" w:type="dxa"/>
              <w:bottom w:w="30" w:type="dxa"/>
              <w:right w:w="30" w:type="dxa"/>
            </w:tcMar>
            <w:vAlign w:val="bottom"/>
            <w:hideMark/>
          </w:tcPr>
          <w:p w:rsidR="00000000" w:rsidRDefault="00A44DFC">
            <w:pPr>
              <w:divId w:val="226697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15.50</w:t>
            </w:r>
          </w:p>
        </w:tc>
      </w:tr>
      <w:tr w:rsidR="00000000">
        <w:trPr>
          <w:divId w:val="412628575"/>
        </w:trPr>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b/>
                <w:bCs/>
                <w:sz w:val="18"/>
                <w:szCs w:val="18"/>
              </w:rPr>
              <w:t>Series G</w:t>
            </w:r>
          </w:p>
        </w:tc>
        <w:tc>
          <w:tcPr>
            <w:tcW w:w="0" w:type="auto"/>
            <w:tcMar>
              <w:top w:w="30" w:type="dxa"/>
              <w:left w:w="30" w:type="dxa"/>
              <w:bottom w:w="30" w:type="dxa"/>
              <w:right w:w="30" w:type="dxa"/>
            </w:tcMar>
            <w:vAlign w:val="bottom"/>
            <w:hideMark/>
          </w:tcPr>
          <w:p w:rsidR="00000000" w:rsidRDefault="00A44DFC">
            <w:pPr>
              <w:divId w:val="2026050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5.20%</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A44DFC">
            <w:pPr>
              <w:divId w:val="1325547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July 29, 2016</w:t>
            </w:r>
          </w:p>
        </w:tc>
        <w:tc>
          <w:tcPr>
            <w:tcW w:w="0" w:type="auto"/>
            <w:tcMar>
              <w:top w:w="30" w:type="dxa"/>
              <w:left w:w="30" w:type="dxa"/>
              <w:bottom w:w="30" w:type="dxa"/>
              <w:right w:w="30" w:type="dxa"/>
            </w:tcMar>
            <w:vAlign w:val="bottom"/>
            <w:hideMark/>
          </w:tcPr>
          <w:p w:rsidR="00000000" w:rsidRDefault="00A44DFC">
            <w:pPr>
              <w:divId w:val="469829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5.20</w:t>
            </w:r>
          </w:p>
        </w:tc>
        <w:tc>
          <w:tcPr>
            <w:tcW w:w="0" w:type="auto"/>
            <w:tcMar>
              <w:top w:w="30" w:type="dxa"/>
              <w:left w:w="30" w:type="dxa"/>
              <w:bottom w:w="30" w:type="dxa"/>
              <w:right w:w="30" w:type="dxa"/>
            </w:tcMar>
            <w:vAlign w:val="bottom"/>
            <w:hideMark/>
          </w:tcPr>
          <w:p w:rsidR="00000000" w:rsidRDefault="00A44DFC">
            <w:pPr>
              <w:divId w:val="1531256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Quarterly</w:t>
            </w:r>
          </w:p>
        </w:tc>
        <w:tc>
          <w:tcPr>
            <w:tcW w:w="0" w:type="auto"/>
            <w:tcMar>
              <w:top w:w="30" w:type="dxa"/>
              <w:left w:w="30" w:type="dxa"/>
              <w:bottom w:w="30" w:type="dxa"/>
              <w:right w:w="30" w:type="dxa"/>
            </w:tcMar>
            <w:vAlign w:val="bottom"/>
            <w:hideMark/>
          </w:tcPr>
          <w:p w:rsidR="00000000" w:rsidRDefault="00A44DFC">
            <w:pPr>
              <w:divId w:val="652026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b/>
                <w:bCs/>
                <w:sz w:val="18"/>
                <w:szCs w:val="18"/>
              </w:rPr>
              <w:t>13.00</w:t>
            </w:r>
          </w:p>
        </w:tc>
        <w:tc>
          <w:tcPr>
            <w:tcW w:w="0" w:type="auto"/>
            <w:tcMar>
              <w:top w:w="30" w:type="dxa"/>
              <w:left w:w="30" w:type="dxa"/>
              <w:bottom w:w="30" w:type="dxa"/>
              <w:right w:w="30" w:type="dxa"/>
            </w:tcMar>
            <w:vAlign w:val="bottom"/>
            <w:hideMark/>
          </w:tcPr>
          <w:p w:rsidR="00000000" w:rsidRDefault="00A44DFC">
            <w:pPr>
              <w:divId w:val="726031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13.00</w:t>
            </w:r>
          </w:p>
        </w:tc>
      </w:tr>
      <w:tr w:rsidR="00000000">
        <w:trPr>
          <w:divId w:val="412628575"/>
        </w:trPr>
        <w:tc>
          <w:tcPr>
            <w:tcW w:w="0" w:type="auto"/>
            <w:shd w:val="clear" w:color="auto" w:fill="CCEEFF"/>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b/>
                <w:bCs/>
                <w:sz w:val="18"/>
                <w:szCs w:val="18"/>
              </w:rPr>
              <w:t>Series H</w:t>
            </w:r>
          </w:p>
        </w:tc>
        <w:tc>
          <w:tcPr>
            <w:tcW w:w="0" w:type="auto"/>
            <w:shd w:val="clear" w:color="auto" w:fill="CCEEFF"/>
            <w:tcMar>
              <w:top w:w="30" w:type="dxa"/>
              <w:left w:w="30" w:type="dxa"/>
              <w:bottom w:w="30" w:type="dxa"/>
              <w:right w:w="30" w:type="dxa"/>
            </w:tcMar>
            <w:vAlign w:val="bottom"/>
            <w:hideMark/>
          </w:tcPr>
          <w:p w:rsidR="00000000" w:rsidRDefault="00A44DFC">
            <w:pPr>
              <w:divId w:val="412973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6.00%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A44DFC">
            <w:pPr>
              <w:divId w:val="1842351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November 29, 2016</w:t>
            </w:r>
          </w:p>
        </w:tc>
        <w:tc>
          <w:tcPr>
            <w:tcW w:w="0" w:type="auto"/>
            <w:shd w:val="clear" w:color="auto" w:fill="CCEEFF"/>
            <w:tcMar>
              <w:top w:w="30" w:type="dxa"/>
              <w:left w:w="30" w:type="dxa"/>
              <w:bottom w:w="30" w:type="dxa"/>
              <w:right w:w="30" w:type="dxa"/>
            </w:tcMar>
            <w:vAlign w:val="bottom"/>
            <w:hideMark/>
          </w:tcPr>
          <w:p w:rsidR="00000000" w:rsidRDefault="00A44DFC">
            <w:pPr>
              <w:divId w:val="1705863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6.00</w:t>
            </w:r>
          </w:p>
        </w:tc>
        <w:tc>
          <w:tcPr>
            <w:tcW w:w="0" w:type="auto"/>
            <w:shd w:val="clear" w:color="auto" w:fill="CCEEFF"/>
            <w:tcMar>
              <w:top w:w="30" w:type="dxa"/>
              <w:left w:w="30" w:type="dxa"/>
              <w:bottom w:w="30" w:type="dxa"/>
              <w:right w:w="30" w:type="dxa"/>
            </w:tcMar>
            <w:vAlign w:val="bottom"/>
            <w:hideMark/>
          </w:tcPr>
          <w:p w:rsidR="00000000" w:rsidRDefault="00A44DFC">
            <w:pPr>
              <w:divId w:val="1411389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A44DFC">
            <w:pPr>
              <w:divId w:val="1369913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b/>
                <w:bCs/>
                <w:sz w:val="18"/>
                <w:szCs w:val="18"/>
              </w:rPr>
              <w:t>15.00</w:t>
            </w:r>
          </w:p>
        </w:tc>
        <w:tc>
          <w:tcPr>
            <w:tcW w:w="0" w:type="auto"/>
            <w:shd w:val="clear" w:color="auto" w:fill="CCEEFF"/>
            <w:tcMar>
              <w:top w:w="30" w:type="dxa"/>
              <w:left w:w="30" w:type="dxa"/>
              <w:bottom w:w="30" w:type="dxa"/>
              <w:right w:w="30" w:type="dxa"/>
            </w:tcMar>
            <w:vAlign w:val="bottom"/>
            <w:hideMark/>
          </w:tcPr>
          <w:p w:rsidR="00000000" w:rsidRDefault="00A44DFC">
            <w:pPr>
              <w:divId w:val="1257667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15.00</w:t>
            </w:r>
          </w:p>
        </w:tc>
      </w:tr>
      <w:tr w:rsidR="00000000">
        <w:trPr>
          <w:divId w:val="412628575"/>
        </w:trPr>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b/>
                <w:bCs/>
                <w:sz w:val="18"/>
                <w:szCs w:val="18"/>
              </w:rPr>
              <w:t>Series I</w:t>
            </w:r>
          </w:p>
        </w:tc>
        <w:tc>
          <w:tcPr>
            <w:tcW w:w="0" w:type="auto"/>
            <w:tcMar>
              <w:top w:w="30" w:type="dxa"/>
              <w:left w:w="30" w:type="dxa"/>
              <w:bottom w:w="30" w:type="dxa"/>
              <w:right w:w="30" w:type="dxa"/>
            </w:tcMar>
            <w:vAlign w:val="bottom"/>
            <w:hideMark/>
          </w:tcPr>
          <w:p w:rsidR="00000000" w:rsidRDefault="00A44DFC">
            <w:pPr>
              <w:divId w:val="1276905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5.00%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A44DFC">
            <w:pPr>
              <w:divId w:val="471676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September 11, 2019</w:t>
            </w:r>
          </w:p>
        </w:tc>
        <w:tc>
          <w:tcPr>
            <w:tcW w:w="0" w:type="auto"/>
            <w:tcMar>
              <w:top w:w="30" w:type="dxa"/>
              <w:left w:w="30" w:type="dxa"/>
              <w:bottom w:w="30" w:type="dxa"/>
              <w:right w:w="30" w:type="dxa"/>
            </w:tcMar>
            <w:vAlign w:val="bottom"/>
            <w:hideMark/>
          </w:tcPr>
          <w:p w:rsidR="00000000" w:rsidRDefault="00A44DFC">
            <w:pPr>
              <w:divId w:val="466894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5.00</w:t>
            </w:r>
          </w:p>
        </w:tc>
        <w:tc>
          <w:tcPr>
            <w:tcW w:w="0" w:type="auto"/>
            <w:tcMar>
              <w:top w:w="30" w:type="dxa"/>
              <w:left w:w="30" w:type="dxa"/>
              <w:bottom w:w="30" w:type="dxa"/>
              <w:right w:w="30" w:type="dxa"/>
            </w:tcMar>
            <w:vAlign w:val="bottom"/>
            <w:hideMark/>
          </w:tcPr>
          <w:p w:rsidR="00000000" w:rsidRDefault="00A44DFC">
            <w:pPr>
              <w:divId w:val="580674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Quarterly</w:t>
            </w:r>
          </w:p>
        </w:tc>
        <w:tc>
          <w:tcPr>
            <w:tcW w:w="0" w:type="auto"/>
            <w:tcMar>
              <w:top w:w="30" w:type="dxa"/>
              <w:left w:w="30" w:type="dxa"/>
              <w:bottom w:w="30" w:type="dxa"/>
              <w:right w:w="30" w:type="dxa"/>
            </w:tcMar>
            <w:vAlign w:val="bottom"/>
            <w:hideMark/>
          </w:tcPr>
          <w:p w:rsidR="00000000" w:rsidRDefault="00A44DFC">
            <w:pPr>
              <w:divId w:val="974986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b/>
                <w:bCs/>
                <w:sz w:val="18"/>
                <w:szCs w:val="18"/>
              </w:rPr>
              <w:t>12.50</w:t>
            </w:r>
          </w:p>
        </w:tc>
        <w:tc>
          <w:tcPr>
            <w:tcW w:w="0" w:type="auto"/>
            <w:tcMar>
              <w:top w:w="30" w:type="dxa"/>
              <w:left w:w="30" w:type="dxa"/>
              <w:bottom w:w="30" w:type="dxa"/>
              <w:right w:w="30" w:type="dxa"/>
            </w:tcMar>
            <w:vAlign w:val="bottom"/>
            <w:hideMark/>
          </w:tcPr>
          <w:p w:rsidR="00000000" w:rsidRDefault="00A44DFC">
            <w:pPr>
              <w:divId w:val="61103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12.50</w:t>
            </w:r>
          </w:p>
        </w:tc>
      </w:tr>
      <w:tr w:rsidR="00000000">
        <w:trPr>
          <w:divId w:val="412628575"/>
        </w:trPr>
        <w:tc>
          <w:tcPr>
            <w:tcW w:w="0" w:type="auto"/>
            <w:shd w:val="clear" w:color="auto" w:fill="CCEEFF"/>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b/>
                <w:bCs/>
                <w:sz w:val="18"/>
                <w:szCs w:val="18"/>
              </w:rPr>
              <w:t>Series J</w:t>
            </w:r>
          </w:p>
        </w:tc>
        <w:tc>
          <w:tcPr>
            <w:tcW w:w="0" w:type="auto"/>
            <w:shd w:val="clear" w:color="auto" w:fill="CCEEFF"/>
            <w:tcMar>
              <w:top w:w="30" w:type="dxa"/>
              <w:left w:w="30" w:type="dxa"/>
              <w:bottom w:w="30" w:type="dxa"/>
              <w:right w:w="30" w:type="dxa"/>
            </w:tcMar>
            <w:vAlign w:val="bottom"/>
            <w:hideMark/>
          </w:tcPr>
          <w:p w:rsidR="00000000" w:rsidRDefault="00A44DFC">
            <w:pPr>
              <w:divId w:val="654913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4.80%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A44DFC">
            <w:pPr>
              <w:divId w:val="1691180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January 31, 2020</w:t>
            </w:r>
          </w:p>
        </w:tc>
        <w:tc>
          <w:tcPr>
            <w:tcW w:w="0" w:type="auto"/>
            <w:shd w:val="clear" w:color="auto" w:fill="CCEEFF"/>
            <w:tcMar>
              <w:top w:w="30" w:type="dxa"/>
              <w:left w:w="30" w:type="dxa"/>
              <w:bottom w:w="30" w:type="dxa"/>
              <w:right w:w="30" w:type="dxa"/>
            </w:tcMar>
            <w:vAlign w:val="bottom"/>
            <w:hideMark/>
          </w:tcPr>
          <w:p w:rsidR="00000000" w:rsidRDefault="00A44DFC">
            <w:pPr>
              <w:divId w:val="1164129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4.80</w:t>
            </w:r>
          </w:p>
        </w:tc>
        <w:tc>
          <w:tcPr>
            <w:tcW w:w="0" w:type="auto"/>
            <w:shd w:val="clear" w:color="auto" w:fill="CCEEFF"/>
            <w:tcMar>
              <w:top w:w="30" w:type="dxa"/>
              <w:left w:w="30" w:type="dxa"/>
              <w:bottom w:w="30" w:type="dxa"/>
              <w:right w:w="30" w:type="dxa"/>
            </w:tcMar>
            <w:vAlign w:val="bottom"/>
            <w:hideMark/>
          </w:tcPr>
          <w:p w:rsidR="00000000" w:rsidRDefault="00A44DFC">
            <w:pPr>
              <w:divId w:val="140126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A44DFC">
            <w:pPr>
              <w:divId w:val="191577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b/>
                <w:bCs/>
                <w:sz w:val="18"/>
                <w:szCs w:val="18"/>
              </w:rPr>
              <w:t>16.13</w:t>
            </w:r>
          </w:p>
        </w:tc>
        <w:tc>
          <w:tcPr>
            <w:tcW w:w="0" w:type="auto"/>
            <w:shd w:val="clear" w:color="auto" w:fill="CCEEFF"/>
            <w:tcMar>
              <w:top w:w="30" w:type="dxa"/>
              <w:left w:w="30" w:type="dxa"/>
              <w:bottom w:w="30" w:type="dxa"/>
              <w:right w:w="30" w:type="dxa"/>
            </w:tcMar>
            <w:vAlign w:val="bottom"/>
            <w:hideMark/>
          </w:tcPr>
          <w:p w:rsidR="00000000" w:rsidRDefault="00A44DFC">
            <w:pPr>
              <w:divId w:val="1771390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178311000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893"/>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68065086"/>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A44DFC">
            <w:pPr>
              <w:spacing w:line="288" w:lineRule="auto"/>
              <w:jc w:val="both"/>
              <w:rPr>
                <w:rFonts w:eastAsia="Times New Roman"/>
                <w:sz w:val="16"/>
                <w:szCs w:val="16"/>
              </w:rPr>
            </w:pPr>
            <w:r>
              <w:rPr>
                <w:rFonts w:ascii="inherit" w:eastAsia="Times New Roman" w:hAnsi="inherit"/>
                <w:sz w:val="16"/>
                <w:szCs w:val="16"/>
              </w:rPr>
              <w:t>On March 2, 2020, we redeemed all outstanding shares of our preferred stock Series B.</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declaration and payment of dividends to our stockholders, as well as the amount thereof, are subject to the discretion of our Board of Directors and depend upon our results of operations, financial condition, capital levels, cash requirements, future p</w:t>
      </w:r>
      <w:r>
        <w:rPr>
          <w:rFonts w:ascii="inherit" w:eastAsia="Times New Roman" w:hAnsi="inherit"/>
          <w:sz w:val="20"/>
          <w:szCs w:val="20"/>
        </w:rPr>
        <w:t>rospects, regulatory requirements and other factors deemed relevant by the Board of Directors. As a BHC, our ability to pay dividends is largely dependent upon the receipt of dividends or other payments from our subsidiaries. The Banks are subject to regul</w:t>
      </w:r>
      <w:r>
        <w:rPr>
          <w:rFonts w:ascii="inherit" w:eastAsia="Times New Roman" w:hAnsi="inherit"/>
          <w:sz w:val="20"/>
          <w:szCs w:val="20"/>
        </w:rPr>
        <w:t>atory restrictions that limit their ability to transfer funds to our BHC. As of</w:t>
      </w:r>
      <w:r>
        <w:rPr>
          <w:rFonts w:ascii="inherit" w:eastAsia="Times New Roman" w:hAnsi="inherit"/>
          <w:sz w:val="20"/>
          <w:szCs w:val="20"/>
        </w:rPr>
        <w:t xml:space="preserve"> </w:t>
      </w:r>
      <w:r>
        <w:rPr>
          <w:rFonts w:ascii="inherit" w:eastAsia="Times New Roman" w:hAnsi="inherit"/>
          <w:sz w:val="20"/>
          <w:szCs w:val="20"/>
        </w:rPr>
        <w:t>June 30, 2020, there were</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of funds available for dividend payments from COBNA and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funds available for dividend payments from CONA. There can be no assurance tha</w:t>
      </w:r>
      <w:r>
        <w:rPr>
          <w:rFonts w:ascii="inherit" w:eastAsia="Times New Roman" w:hAnsi="inherit"/>
          <w:sz w:val="20"/>
          <w:szCs w:val="20"/>
        </w:rPr>
        <w:t>t we will declare and pay any dividends to stockholders. Consistent with our 2019 Stock Repurchase Program which was announced on June 27, 2019, our Board of Directors authorized the repurchase of up to $2.2 billion of shares of common stock beginning in t</w:t>
      </w:r>
      <w:r>
        <w:rPr>
          <w:rFonts w:ascii="inherit" w:eastAsia="Times New Roman" w:hAnsi="inherit"/>
          <w:sz w:val="20"/>
          <w:szCs w:val="20"/>
        </w:rPr>
        <w:t>he third quarter of 2019 through the end of the second quarter of 2020.</w:t>
      </w:r>
      <w:r>
        <w:rPr>
          <w:rFonts w:ascii="inherit" w:eastAsia="Times New Roman" w:hAnsi="inherit"/>
          <w:sz w:val="20"/>
          <w:szCs w:val="20"/>
        </w:rPr>
        <w:t xml:space="preserve"> </w:t>
      </w:r>
      <w:r>
        <w:rPr>
          <w:rFonts w:ascii="inherit" w:eastAsia="Times New Roman" w:hAnsi="inherit"/>
          <w:sz w:val="20"/>
          <w:szCs w:val="20"/>
        </w:rPr>
        <w:t xml:space="preserve">During the first quarter of 2020, we repurchased approximately $312 million of shares of our common stock under the 2019 Stock Repurchase Program before suspending further repurchases </w:t>
      </w:r>
      <w:r>
        <w:rPr>
          <w:rFonts w:ascii="inherit" w:eastAsia="Times New Roman" w:hAnsi="inherit"/>
          <w:sz w:val="20"/>
          <w:szCs w:val="20"/>
        </w:rPr>
        <w:t>on March 13, 2020 in response to the COVID-19 pandemic.</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timing and exact amount of any future common stock repurchases will depend on various factors, including regulatory approval, market conditions, opportunities for growth, our capital position and</w:t>
      </w:r>
      <w:r>
        <w:rPr>
          <w:rFonts w:ascii="inherit" w:eastAsia="Times New Roman" w:hAnsi="inherit"/>
          <w:sz w:val="20"/>
          <w:szCs w:val="20"/>
        </w:rPr>
        <w:t xml:space="preserve"> the amount of retained earnings. Our stock repurchase program does not include specific price targets, may be executed through open market purchases or privately negotiated transactions,</w:t>
      </w:r>
      <w:r>
        <w:rPr>
          <w:rFonts w:ascii="inherit" w:eastAsia="Times New Roman" w:hAnsi="inherit"/>
          <w:sz w:val="20"/>
          <w:szCs w:val="20"/>
        </w:rPr>
        <w:t xml:space="preserve"> </w:t>
      </w:r>
    </w:p>
    <w:p w:rsidR="00000000" w:rsidRDefault="00A44DFC">
      <w:pPr>
        <w:divId w:val="60843710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48782139"/>
          <w:jc w:val="center"/>
        </w:trPr>
        <w:tc>
          <w:tcPr>
            <w:tcW w:w="0" w:type="auto"/>
            <w:gridSpan w:val="3"/>
            <w:vAlign w:val="center"/>
            <w:hideMark/>
          </w:tcPr>
          <w:p w:rsidR="00000000" w:rsidRDefault="00A44DFC">
            <w:pPr>
              <w:rPr>
                <w:rFonts w:eastAsia="Times New Roman"/>
                <w:sz w:val="20"/>
                <w:szCs w:val="20"/>
              </w:rPr>
            </w:pPr>
          </w:p>
        </w:tc>
      </w:tr>
      <w:tr w:rsidR="00000000">
        <w:trPr>
          <w:divId w:val="164878213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648782139"/>
          <w:jc w:val="center"/>
        </w:trPr>
        <w:tc>
          <w:tcPr>
            <w:tcW w:w="0" w:type="auto"/>
            <w:gridSpan w:val="3"/>
            <w:tcMar>
              <w:top w:w="30" w:type="dxa"/>
              <w:left w:w="30" w:type="dxa"/>
              <w:bottom w:w="30" w:type="dxa"/>
              <w:right w:w="30" w:type="dxa"/>
            </w:tcMar>
            <w:vAlign w:val="bottom"/>
            <w:hideMark/>
          </w:tcPr>
          <w:p w:rsidR="00000000" w:rsidRDefault="00A44DFC">
            <w:pPr>
              <w:divId w:val="542835373"/>
              <w:rPr>
                <w:rFonts w:eastAsia="Times New Roman"/>
                <w:sz w:val="20"/>
                <w:szCs w:val="20"/>
              </w:rPr>
            </w:pPr>
            <w:r>
              <w:rPr>
                <w:rFonts w:ascii="inherit" w:eastAsia="Times New Roman" w:hAnsi="inherit"/>
                <w:sz w:val="20"/>
                <w:szCs w:val="20"/>
              </w:rPr>
              <w:t> </w:t>
            </w:r>
          </w:p>
        </w:tc>
      </w:tr>
      <w:tr w:rsidR="00000000">
        <w:trPr>
          <w:divId w:val="1648782139"/>
          <w:jc w:val="center"/>
        </w:trPr>
        <w:tc>
          <w:tcPr>
            <w:tcW w:w="0" w:type="auto"/>
            <w:tcMar>
              <w:top w:w="30" w:type="dxa"/>
              <w:left w:w="30" w:type="dxa"/>
              <w:bottom w:w="30" w:type="dxa"/>
              <w:right w:w="30" w:type="dxa"/>
            </w:tcMar>
            <w:vAlign w:val="bottom"/>
            <w:hideMark/>
          </w:tcPr>
          <w:p w:rsidR="00000000" w:rsidRDefault="00A44DFC">
            <w:pPr>
              <w:divId w:val="627973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38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A44DFC">
      <w:pPr>
        <w:spacing w:line="288" w:lineRule="auto"/>
        <w:jc w:val="both"/>
        <w:divId w:val="131047796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383600129"/>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including utilizing Rule 10b5-1 programs, and may be suspended at any time. For additional information on dividends and stock repurchases,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Capital Management</w:t>
      </w:r>
      <w:r>
        <w:rPr>
          <w:rFonts w:ascii="inherit" w:eastAsia="Times New Roman" w:hAnsi="inherit"/>
          <w:sz w:val="20"/>
          <w:szCs w:val="20"/>
        </w:rPr>
        <w:t>—Capital Planning and Regulatory Stress Testing”</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w:t>
      </w:r>
      <w:r>
        <w:rPr>
          <w:rFonts w:eastAsia="Times New Roman"/>
          <w:sz w:val="20"/>
          <w:szCs w:val="20"/>
        </w:rPr>
        <w:t xml:space="preserve"> and Regulation</w:t>
      </w:r>
      <w:r>
        <w:rPr>
          <w:rFonts w:ascii="inherit" w:eastAsia="Times New Roman" w:hAnsi="inherit"/>
          <w:sz w:val="20"/>
          <w:szCs w:val="20"/>
        </w:rPr>
        <w:t>—Dividends, Stock Repurchases and Transfers of Funds”</w:t>
      </w:r>
      <w:r>
        <w:rPr>
          <w:rFonts w:ascii="inherit" w:eastAsia="Times New Roman" w:hAnsi="inherit"/>
          <w:sz w:val="20"/>
          <w:szCs w:val="20"/>
        </w:rPr>
        <w:t xml:space="preserve"> </w:t>
      </w:r>
      <w:r>
        <w:rPr>
          <w:rFonts w:ascii="inherit" w:eastAsia="Times New Roman" w:hAnsi="inherit"/>
          <w:sz w:val="20"/>
          <w:szCs w:val="20"/>
        </w:rPr>
        <w:t>in our 2019 Form 10-K.</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2114545390"/>
          <w:jc w:val="center"/>
        </w:trPr>
        <w:tc>
          <w:tcPr>
            <w:tcW w:w="0" w:type="auto"/>
            <w:vAlign w:val="center"/>
            <w:hideMark/>
          </w:tcPr>
          <w:p w:rsidR="00000000" w:rsidRDefault="00A44DFC">
            <w:pPr>
              <w:spacing w:line="288" w:lineRule="auto"/>
              <w:jc w:val="both"/>
              <w:rPr>
                <w:rFonts w:eastAsia="Times New Roman"/>
                <w:sz w:val="20"/>
                <w:szCs w:val="20"/>
              </w:rPr>
            </w:pPr>
          </w:p>
        </w:tc>
      </w:tr>
      <w:tr w:rsidR="00000000">
        <w:trPr>
          <w:divId w:val="2114545390"/>
          <w:jc w:val="center"/>
        </w:trPr>
        <w:tc>
          <w:tcPr>
            <w:tcW w:w="5000" w:type="pct"/>
            <w:vAlign w:val="center"/>
            <w:hideMark/>
          </w:tcPr>
          <w:p w:rsidR="00000000" w:rsidRDefault="00A44DFC">
            <w:pPr>
              <w:rPr>
                <w:rFonts w:eastAsia="Times New Roman"/>
                <w:sz w:val="20"/>
                <w:szCs w:val="20"/>
              </w:rPr>
            </w:pPr>
          </w:p>
        </w:tc>
      </w:tr>
      <w:tr w:rsidR="00000000">
        <w:trPr>
          <w:divId w:val="2114545390"/>
          <w:jc w:val="center"/>
        </w:trPr>
        <w:tc>
          <w:tcPr>
            <w:tcW w:w="0" w:type="auto"/>
            <w:tcBorders>
              <w:top w:val="single" w:sz="12" w:space="0" w:color="000000"/>
              <w:bottom w:val="single" w:sz="12" w:space="0" w:color="000000"/>
            </w:tcBorders>
            <w:tcMar>
              <w:top w:w="30" w:type="dxa"/>
              <w:left w:w="30" w:type="dxa"/>
              <w:bottom w:w="30" w:type="dxa"/>
              <w:right w:w="30" w:type="dxa"/>
            </w:tcMar>
            <w:vAlign w:val="center"/>
            <w:hideMark/>
          </w:tcPr>
          <w:p w:rsidR="00000000" w:rsidRDefault="00A44DFC">
            <w:pPr>
              <w:rPr>
                <w:rFonts w:eastAsia="Times New Roman"/>
                <w:sz w:val="20"/>
                <w:szCs w:val="20"/>
              </w:rPr>
            </w:pPr>
            <w:r>
              <w:rPr>
                <w:rFonts w:eastAsia="Times New Roman"/>
                <w:b/>
                <w:bCs/>
                <w:color w:val="000000"/>
                <w:sz w:val="20"/>
                <w:szCs w:val="20"/>
              </w:rPr>
              <w:t>RISK MANAGEMENT</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Risk Management Framework</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Risk Management Framework (the</w:t>
      </w:r>
      <w:r>
        <w:rPr>
          <w:rFonts w:ascii="inherit" w:eastAsia="Times New Roman" w:hAnsi="inherit"/>
          <w:sz w:val="20"/>
          <w:szCs w:val="20"/>
        </w:rPr>
        <w:t xml:space="preserve"> </w:t>
      </w:r>
      <w:r>
        <w:rPr>
          <w:rFonts w:ascii="inherit" w:eastAsia="Times New Roman" w:hAnsi="inherit"/>
          <w:sz w:val="20"/>
          <w:szCs w:val="20"/>
        </w:rPr>
        <w:t>“Framework”</w:t>
      </w:r>
      <w:r>
        <w:rPr>
          <w:rFonts w:ascii="inherit" w:eastAsia="Times New Roman" w:hAnsi="inherit"/>
          <w:sz w:val="20"/>
          <w:szCs w:val="20"/>
        </w:rPr>
        <w:t>) sets consistent expectations for risk management across the Company. It also sets expectations for our</w:t>
      </w:r>
      <w:r>
        <w:rPr>
          <w:rFonts w:ascii="inherit" w:eastAsia="Times New Roman" w:hAnsi="inherit"/>
          <w:sz w:val="20"/>
          <w:szCs w:val="20"/>
        </w:rPr>
        <w:t xml:space="preserve"> </w:t>
      </w:r>
      <w:r>
        <w:rPr>
          <w:rFonts w:ascii="inherit" w:eastAsia="Times New Roman" w:hAnsi="inherit"/>
          <w:sz w:val="20"/>
          <w:szCs w:val="20"/>
        </w:rPr>
        <w:t>“Three Lines of Defense”</w:t>
      </w:r>
      <w:r>
        <w:rPr>
          <w:rFonts w:ascii="inherit" w:eastAsia="Times New Roman" w:hAnsi="inherit"/>
          <w:sz w:val="20"/>
          <w:szCs w:val="20"/>
        </w:rPr>
        <w:t xml:space="preserve"> </w:t>
      </w:r>
      <w:r>
        <w:rPr>
          <w:rFonts w:ascii="inherit" w:eastAsia="Times New Roman" w:hAnsi="inherit"/>
          <w:sz w:val="20"/>
          <w:szCs w:val="20"/>
        </w:rPr>
        <w:t>model, which defines the roles, responsibilities and accountabilities for taking and managing risk across the Company. Account</w:t>
      </w:r>
      <w:r>
        <w:rPr>
          <w:rFonts w:ascii="inherit" w:eastAsia="Times New Roman" w:hAnsi="inherit"/>
          <w:sz w:val="20"/>
          <w:szCs w:val="20"/>
        </w:rPr>
        <w:t>ability for overseeing an effective Framework resides with our Board of Directors either directly or through its committees.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“First Line of Defense”</w:t>
      </w:r>
      <w:r>
        <w:rPr>
          <w:rFonts w:ascii="inherit" w:eastAsia="Times New Roman" w:hAnsi="inherit"/>
          <w:sz w:val="20"/>
          <w:szCs w:val="20"/>
        </w:rPr>
        <w:t xml:space="preserve"> </w:t>
      </w:r>
      <w:r>
        <w:rPr>
          <w:rFonts w:ascii="inherit" w:eastAsia="Times New Roman" w:hAnsi="inherit"/>
          <w:sz w:val="20"/>
          <w:szCs w:val="20"/>
        </w:rPr>
        <w:t>consists of any line of business or function that is accountable for risk taking and is responsible fo</w:t>
      </w:r>
      <w:r>
        <w:rPr>
          <w:rFonts w:ascii="inherit" w:eastAsia="Times New Roman" w:hAnsi="inherit"/>
          <w:sz w:val="20"/>
          <w:szCs w:val="20"/>
        </w:rPr>
        <w:t>r: (i) engaging in activities</w:t>
      </w:r>
      <w:r>
        <w:rPr>
          <w:rFonts w:ascii="inherit" w:eastAsia="Times New Roman" w:hAnsi="inherit"/>
          <w:sz w:val="20"/>
          <w:szCs w:val="20"/>
        </w:rPr>
        <w:t xml:space="preserve"> </w:t>
      </w:r>
      <w:r>
        <w:rPr>
          <w:rFonts w:ascii="inherit" w:eastAsia="Times New Roman" w:hAnsi="inherit"/>
          <w:sz w:val="20"/>
          <w:szCs w:val="20"/>
        </w:rPr>
        <w:t xml:space="preserve">designed to generate revenue or reduce expenses; (ii) providing operational support or servicing to any business function for the delivery of products or services to customers; or (iii) providing technology services in direct </w:t>
      </w:r>
      <w:r>
        <w:rPr>
          <w:rFonts w:ascii="inherit" w:eastAsia="Times New Roman" w:hAnsi="inherit"/>
          <w:sz w:val="20"/>
          <w:szCs w:val="20"/>
        </w:rPr>
        <w:t xml:space="preserve">support of first line business areas. Each line of business or first line function is responsible for managing the risks associated with their activities, including identifying, assessing, measuring, monitoring, controlling, and reporting the risks within </w:t>
      </w:r>
      <w:r>
        <w:rPr>
          <w:rFonts w:ascii="inherit" w:eastAsia="Times New Roman" w:hAnsi="inherit"/>
          <w:sz w:val="20"/>
          <w:szCs w:val="20"/>
        </w:rPr>
        <w:t>its business activities, consistent with the risk framework. The</w:t>
      </w:r>
      <w:r>
        <w:rPr>
          <w:rFonts w:ascii="inherit" w:eastAsia="Times New Roman" w:hAnsi="inherit"/>
          <w:sz w:val="20"/>
          <w:szCs w:val="20"/>
        </w:rPr>
        <w:t xml:space="preserve"> </w:t>
      </w:r>
      <w:r>
        <w:rPr>
          <w:rFonts w:ascii="inherit" w:eastAsia="Times New Roman" w:hAnsi="inherit"/>
          <w:sz w:val="20"/>
          <w:szCs w:val="20"/>
        </w:rPr>
        <w:t>“Second Line of Defense”</w:t>
      </w:r>
      <w:r>
        <w:rPr>
          <w:rFonts w:ascii="inherit" w:eastAsia="Times New Roman" w:hAnsi="inherit"/>
          <w:sz w:val="20"/>
          <w:szCs w:val="20"/>
        </w:rPr>
        <w:t xml:space="preserve"> </w:t>
      </w:r>
      <w:r>
        <w:rPr>
          <w:rFonts w:ascii="inherit" w:eastAsia="Times New Roman" w:hAnsi="inherit"/>
          <w:sz w:val="20"/>
          <w:szCs w:val="20"/>
        </w:rPr>
        <w:t>consists of two types of functions: Independent Risk Management (“IRM”) and Support Functions. IRM oversees risk-taking activities and assesses risks and issues indep</w:t>
      </w:r>
      <w:r>
        <w:rPr>
          <w:rFonts w:ascii="inherit" w:eastAsia="Times New Roman" w:hAnsi="inherit"/>
          <w:sz w:val="20"/>
          <w:szCs w:val="20"/>
        </w:rPr>
        <w:t>endent from the first line of defense. Support Functions are centers of specialized expertise (e.g., Human Resources, Accounting, Legal) that provide support services to the Company. The</w:t>
      </w:r>
      <w:r>
        <w:rPr>
          <w:rFonts w:ascii="inherit" w:eastAsia="Times New Roman" w:hAnsi="inherit"/>
          <w:sz w:val="20"/>
          <w:szCs w:val="20"/>
        </w:rPr>
        <w:t xml:space="preserve"> </w:t>
      </w:r>
      <w:r>
        <w:rPr>
          <w:rFonts w:ascii="inherit" w:eastAsia="Times New Roman" w:hAnsi="inherit"/>
          <w:sz w:val="20"/>
          <w:szCs w:val="20"/>
        </w:rPr>
        <w:t>“Third Line of Defense”</w:t>
      </w:r>
      <w:r>
        <w:rPr>
          <w:rFonts w:ascii="inherit" w:eastAsia="Times New Roman" w:hAnsi="inherit"/>
          <w:sz w:val="20"/>
          <w:szCs w:val="20"/>
        </w:rPr>
        <w:t xml:space="preserve"> </w:t>
      </w:r>
      <w:r>
        <w:rPr>
          <w:rFonts w:ascii="inherit" w:eastAsia="Times New Roman" w:hAnsi="inherit"/>
          <w:sz w:val="20"/>
          <w:szCs w:val="20"/>
        </w:rPr>
        <w:t>is comprised of the Internal Audit and Credit</w:t>
      </w:r>
      <w:r>
        <w:rPr>
          <w:rFonts w:ascii="inherit" w:eastAsia="Times New Roman" w:hAnsi="inherit"/>
          <w:sz w:val="20"/>
          <w:szCs w:val="20"/>
        </w:rPr>
        <w:t xml:space="preserve"> Review functions. The third line provides independent and objective assurance to senior management and to the Board of Directors that the first and second lines of defense have systems and governance processes which are well-designed and working as intend</w:t>
      </w:r>
      <w:r>
        <w:rPr>
          <w:rFonts w:ascii="inherit" w:eastAsia="Times New Roman" w:hAnsi="inherit"/>
          <w:sz w:val="20"/>
          <w:szCs w:val="20"/>
        </w:rPr>
        <w:t>ed, and that the Framework is appropriate for our size, complexity and risk profile.</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Framework consists of the following nine elements:</w:t>
      </w:r>
      <w:r>
        <w:rPr>
          <w:rFonts w:ascii="inherit" w:eastAsia="Times New Roman" w:hAnsi="inherit"/>
          <w:sz w:val="20"/>
          <w:szCs w:val="20"/>
        </w:rPr>
        <w:t xml:space="preserve"> </w:t>
      </w:r>
    </w:p>
    <w:tbl>
      <w:tblPr>
        <w:tblW w:w="4990" w:type="pct"/>
        <w:tblCellMar>
          <w:left w:w="0" w:type="dxa"/>
          <w:right w:w="0" w:type="dxa"/>
        </w:tblCellMar>
        <w:tblLook w:val="04A0" w:firstRow="1" w:lastRow="0" w:firstColumn="1" w:lastColumn="0" w:noHBand="0" w:noVBand="1"/>
      </w:tblPr>
      <w:tblGrid>
        <w:gridCol w:w="2055"/>
        <w:gridCol w:w="105"/>
        <w:gridCol w:w="1973"/>
        <w:gridCol w:w="105"/>
        <w:gridCol w:w="1973"/>
        <w:gridCol w:w="105"/>
        <w:gridCol w:w="1973"/>
      </w:tblGrid>
      <w:tr w:rsidR="00000000">
        <w:trPr>
          <w:divId w:val="333924789"/>
        </w:trPr>
        <w:tc>
          <w:tcPr>
            <w:tcW w:w="0" w:type="auto"/>
            <w:gridSpan w:val="7"/>
            <w:vAlign w:val="center"/>
            <w:hideMark/>
          </w:tcPr>
          <w:p w:rsidR="00000000" w:rsidRDefault="00A44DFC">
            <w:pPr>
              <w:spacing w:line="288" w:lineRule="auto"/>
              <w:jc w:val="both"/>
              <w:rPr>
                <w:rFonts w:eastAsia="Times New Roman"/>
                <w:sz w:val="20"/>
                <w:szCs w:val="20"/>
              </w:rPr>
            </w:pPr>
          </w:p>
        </w:tc>
      </w:tr>
      <w:tr w:rsidR="00000000">
        <w:trPr>
          <w:divId w:val="333924789"/>
        </w:trPr>
        <w:tc>
          <w:tcPr>
            <w:tcW w:w="1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200" w:type="pct"/>
            <w:vAlign w:val="center"/>
            <w:hideMark/>
          </w:tcPr>
          <w:p w:rsidR="00000000" w:rsidRDefault="00A44DFC">
            <w:pPr>
              <w:rPr>
                <w:rFonts w:eastAsia="Times New Roman"/>
                <w:sz w:val="20"/>
                <w:szCs w:val="20"/>
              </w:rPr>
            </w:pPr>
          </w:p>
        </w:tc>
      </w:tr>
      <w:tr w:rsidR="00000000">
        <w:trPr>
          <w:divId w:val="333924789"/>
        </w:trPr>
        <w:tc>
          <w:tcPr>
            <w:tcW w:w="0" w:type="auto"/>
            <w:gridSpan w:val="7"/>
            <w:shd w:val="clear" w:color="auto" w:fill="004977"/>
            <w:tcMar>
              <w:top w:w="30" w:type="dxa"/>
              <w:left w:w="30" w:type="dxa"/>
              <w:bottom w:w="30" w:type="dxa"/>
              <w:right w:w="30" w:type="dxa"/>
            </w:tcMar>
            <w:vAlign w:val="center"/>
            <w:hideMark/>
          </w:tcPr>
          <w:p w:rsidR="00000000" w:rsidRDefault="00A44DFC">
            <w:pPr>
              <w:jc w:val="center"/>
              <w:rPr>
                <w:rFonts w:eastAsia="Times New Roman"/>
                <w:sz w:val="18"/>
                <w:szCs w:val="18"/>
              </w:rPr>
            </w:pPr>
          </w:p>
          <w:p w:rsidR="00000000" w:rsidRDefault="00A44DFC">
            <w:pPr>
              <w:jc w:val="center"/>
              <w:rPr>
                <w:rFonts w:eastAsia="Times New Roman"/>
                <w:sz w:val="18"/>
                <w:szCs w:val="18"/>
              </w:rPr>
            </w:pPr>
            <w:r>
              <w:rPr>
                <w:rFonts w:ascii="inherit" w:eastAsia="Times New Roman" w:hAnsi="inherit"/>
                <w:b/>
                <w:bCs/>
                <w:color w:val="FFFFFF"/>
                <w:sz w:val="18"/>
                <w:szCs w:val="18"/>
              </w:rPr>
              <w:t> Governance and Accountability</w:t>
            </w:r>
          </w:p>
          <w:p w:rsidR="00000000" w:rsidRDefault="00A44DFC">
            <w:pPr>
              <w:jc w:val="center"/>
              <w:rPr>
                <w:rFonts w:eastAsia="Times New Roman"/>
                <w:sz w:val="18"/>
                <w:szCs w:val="18"/>
              </w:rPr>
            </w:pPr>
          </w:p>
        </w:tc>
      </w:tr>
      <w:tr w:rsidR="00000000">
        <w:trPr>
          <w:divId w:val="333924789"/>
        </w:trPr>
        <w:tc>
          <w:tcPr>
            <w:tcW w:w="0" w:type="auto"/>
            <w:gridSpan w:val="7"/>
            <w:tcMar>
              <w:top w:w="30" w:type="dxa"/>
              <w:left w:w="30" w:type="dxa"/>
              <w:bottom w:w="30" w:type="dxa"/>
              <w:right w:w="30" w:type="dxa"/>
            </w:tcMar>
            <w:vAlign w:val="bottom"/>
            <w:hideMark/>
          </w:tcPr>
          <w:p w:rsidR="00000000" w:rsidRDefault="00A44DFC">
            <w:pPr>
              <w:divId w:val="1427186223"/>
              <w:rPr>
                <w:rFonts w:eastAsia="Times New Roman"/>
                <w:sz w:val="20"/>
                <w:szCs w:val="20"/>
              </w:rPr>
            </w:pPr>
            <w:r>
              <w:rPr>
                <w:rFonts w:ascii="inherit" w:eastAsia="Times New Roman" w:hAnsi="inherit"/>
                <w:sz w:val="20"/>
                <w:szCs w:val="20"/>
              </w:rPr>
              <w:t> </w:t>
            </w:r>
          </w:p>
        </w:tc>
      </w:tr>
      <w:tr w:rsidR="00000000">
        <w:trPr>
          <w:divId w:val="333924789"/>
        </w:trPr>
        <w:tc>
          <w:tcPr>
            <w:tcW w:w="0" w:type="auto"/>
            <w:gridSpan w:val="7"/>
            <w:shd w:val="clear" w:color="auto" w:fill="004977"/>
            <w:tcMar>
              <w:top w:w="30" w:type="dxa"/>
              <w:left w:w="30" w:type="dxa"/>
              <w:bottom w:w="30" w:type="dxa"/>
              <w:right w:w="30" w:type="dxa"/>
            </w:tcMar>
            <w:vAlign w:val="center"/>
            <w:hideMark/>
          </w:tcPr>
          <w:p w:rsidR="00000000" w:rsidRDefault="00A44DFC">
            <w:pPr>
              <w:jc w:val="center"/>
              <w:rPr>
                <w:rFonts w:eastAsia="Times New Roman"/>
                <w:sz w:val="18"/>
                <w:szCs w:val="18"/>
              </w:rPr>
            </w:pPr>
          </w:p>
          <w:p w:rsidR="00000000" w:rsidRDefault="00A44DFC">
            <w:pPr>
              <w:jc w:val="center"/>
              <w:rPr>
                <w:rFonts w:eastAsia="Times New Roman"/>
                <w:sz w:val="18"/>
                <w:szCs w:val="18"/>
              </w:rPr>
            </w:pPr>
            <w:r>
              <w:rPr>
                <w:rFonts w:ascii="inherit" w:eastAsia="Times New Roman" w:hAnsi="inherit"/>
                <w:b/>
                <w:bCs/>
                <w:color w:val="FFFFFF"/>
                <w:sz w:val="18"/>
                <w:szCs w:val="18"/>
              </w:rPr>
              <w:t>Strategy and Risk Alignment</w:t>
            </w:r>
          </w:p>
          <w:p w:rsidR="00000000" w:rsidRDefault="00A44DFC">
            <w:pPr>
              <w:jc w:val="center"/>
              <w:rPr>
                <w:rFonts w:eastAsia="Times New Roman"/>
                <w:sz w:val="18"/>
                <w:szCs w:val="18"/>
              </w:rPr>
            </w:pPr>
          </w:p>
        </w:tc>
      </w:tr>
      <w:tr w:rsidR="00000000">
        <w:trPr>
          <w:divId w:val="333924789"/>
        </w:trPr>
        <w:tc>
          <w:tcPr>
            <w:tcW w:w="0" w:type="auto"/>
            <w:tcMar>
              <w:top w:w="30" w:type="dxa"/>
              <w:left w:w="30" w:type="dxa"/>
              <w:bottom w:w="30" w:type="dxa"/>
              <w:right w:w="30" w:type="dxa"/>
            </w:tcMar>
            <w:vAlign w:val="bottom"/>
            <w:hideMark/>
          </w:tcPr>
          <w:p w:rsidR="00000000" w:rsidRDefault="00A44DFC">
            <w:pPr>
              <w:divId w:val="1397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12755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73302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19678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27170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79088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6749230"/>
              <w:rPr>
                <w:rFonts w:eastAsia="Times New Roman"/>
                <w:sz w:val="20"/>
                <w:szCs w:val="20"/>
              </w:rPr>
            </w:pPr>
            <w:r>
              <w:rPr>
                <w:rFonts w:ascii="inherit" w:eastAsia="Times New Roman" w:hAnsi="inherit"/>
                <w:sz w:val="20"/>
                <w:szCs w:val="20"/>
              </w:rPr>
              <w:t> </w:t>
            </w:r>
          </w:p>
        </w:tc>
      </w:tr>
      <w:tr w:rsidR="00000000">
        <w:trPr>
          <w:divId w:val="333924789"/>
        </w:trPr>
        <w:tc>
          <w:tcPr>
            <w:tcW w:w="0" w:type="auto"/>
            <w:shd w:val="clear" w:color="auto" w:fill="004977"/>
            <w:tcMar>
              <w:top w:w="30" w:type="dxa"/>
              <w:left w:w="30" w:type="dxa"/>
              <w:bottom w:w="30" w:type="dxa"/>
              <w:right w:w="30" w:type="dxa"/>
            </w:tcMar>
            <w:vAlign w:val="center"/>
            <w:hideMark/>
          </w:tcPr>
          <w:p w:rsidR="00000000" w:rsidRDefault="00A44DFC">
            <w:pPr>
              <w:jc w:val="center"/>
              <w:rPr>
                <w:rFonts w:eastAsia="Times New Roman"/>
                <w:sz w:val="18"/>
                <w:szCs w:val="18"/>
              </w:rPr>
            </w:pPr>
          </w:p>
          <w:p w:rsidR="00000000" w:rsidRDefault="00A44DFC">
            <w:pPr>
              <w:jc w:val="center"/>
              <w:rPr>
                <w:rFonts w:eastAsia="Times New Roman"/>
                <w:sz w:val="18"/>
                <w:szCs w:val="18"/>
              </w:rPr>
            </w:pPr>
            <w:r>
              <w:rPr>
                <w:rFonts w:ascii="inherit" w:eastAsia="Times New Roman" w:hAnsi="inherit"/>
                <w:b/>
                <w:bCs/>
                <w:color w:val="FFFFFF"/>
                <w:sz w:val="18"/>
                <w:szCs w:val="18"/>
              </w:rPr>
              <w:t>Risk Identification</w:t>
            </w:r>
          </w:p>
          <w:p w:rsidR="00000000" w:rsidRDefault="00A44DFC">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A44DFC">
            <w:pPr>
              <w:divId w:val="1992055406"/>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A44DFC">
            <w:pPr>
              <w:jc w:val="center"/>
              <w:rPr>
                <w:rFonts w:eastAsia="Times New Roman"/>
                <w:sz w:val="18"/>
                <w:szCs w:val="18"/>
              </w:rPr>
            </w:pPr>
          </w:p>
          <w:p w:rsidR="00000000" w:rsidRDefault="00A44DFC">
            <w:pPr>
              <w:jc w:val="center"/>
              <w:rPr>
                <w:rFonts w:eastAsia="Times New Roman"/>
                <w:sz w:val="18"/>
                <w:szCs w:val="18"/>
              </w:rPr>
            </w:pPr>
            <w:r>
              <w:rPr>
                <w:rFonts w:ascii="inherit" w:eastAsia="Times New Roman" w:hAnsi="inherit"/>
                <w:b/>
                <w:bCs/>
                <w:color w:val="FFFFFF"/>
                <w:sz w:val="18"/>
                <w:szCs w:val="18"/>
              </w:rPr>
              <w:t>Assessment, Measurement</w:t>
            </w:r>
          </w:p>
          <w:p w:rsidR="00000000" w:rsidRDefault="00A44DFC">
            <w:pPr>
              <w:jc w:val="center"/>
              <w:rPr>
                <w:rFonts w:eastAsia="Times New Roman"/>
                <w:sz w:val="18"/>
                <w:szCs w:val="18"/>
              </w:rPr>
            </w:pPr>
            <w:r>
              <w:rPr>
                <w:rFonts w:ascii="inherit" w:eastAsia="Times New Roman" w:hAnsi="inherit"/>
                <w:b/>
                <w:bCs/>
                <w:color w:val="FFFFFF"/>
                <w:sz w:val="18"/>
                <w:szCs w:val="18"/>
              </w:rPr>
              <w:t>and Response</w:t>
            </w:r>
          </w:p>
          <w:p w:rsidR="00000000" w:rsidRDefault="00A44DFC">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A44DFC">
            <w:pPr>
              <w:divId w:val="1531071497"/>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A44DFC">
            <w:pPr>
              <w:jc w:val="center"/>
              <w:rPr>
                <w:rFonts w:eastAsia="Times New Roman"/>
                <w:sz w:val="18"/>
                <w:szCs w:val="18"/>
              </w:rPr>
            </w:pPr>
          </w:p>
          <w:p w:rsidR="00000000" w:rsidRDefault="00A44DFC">
            <w:pPr>
              <w:jc w:val="center"/>
              <w:rPr>
                <w:rFonts w:eastAsia="Times New Roman"/>
                <w:sz w:val="18"/>
                <w:szCs w:val="18"/>
              </w:rPr>
            </w:pPr>
            <w:r>
              <w:rPr>
                <w:rFonts w:ascii="inherit" w:eastAsia="Times New Roman" w:hAnsi="inherit"/>
                <w:b/>
                <w:bCs/>
                <w:color w:val="FFFFFF"/>
                <w:sz w:val="18"/>
                <w:szCs w:val="18"/>
              </w:rPr>
              <w:t>Monitoring and Testing</w:t>
            </w:r>
          </w:p>
          <w:p w:rsidR="00000000" w:rsidRDefault="00A44DFC">
            <w:pPr>
              <w:jc w:val="center"/>
              <w:rPr>
                <w:rFonts w:eastAsia="Times New Roman"/>
                <w:sz w:val="18"/>
                <w:szCs w:val="18"/>
              </w:rPr>
            </w:pPr>
          </w:p>
        </w:tc>
        <w:tc>
          <w:tcPr>
            <w:tcW w:w="0" w:type="auto"/>
            <w:tcMar>
              <w:top w:w="30" w:type="dxa"/>
              <w:left w:w="30" w:type="dxa"/>
              <w:bottom w:w="30" w:type="dxa"/>
              <w:right w:w="30" w:type="dxa"/>
            </w:tcMar>
            <w:vAlign w:val="bottom"/>
            <w:hideMark/>
          </w:tcPr>
          <w:p w:rsidR="00000000" w:rsidRDefault="00A44DFC">
            <w:pPr>
              <w:divId w:val="401802388"/>
              <w:rPr>
                <w:rFonts w:eastAsia="Times New Roman"/>
                <w:sz w:val="20"/>
                <w:szCs w:val="20"/>
              </w:rPr>
            </w:pPr>
            <w:r>
              <w:rPr>
                <w:rFonts w:ascii="inherit" w:eastAsia="Times New Roman" w:hAnsi="inherit"/>
                <w:sz w:val="20"/>
                <w:szCs w:val="20"/>
              </w:rPr>
              <w:t> </w:t>
            </w:r>
          </w:p>
        </w:tc>
        <w:tc>
          <w:tcPr>
            <w:tcW w:w="0" w:type="auto"/>
            <w:shd w:val="clear" w:color="auto" w:fill="004977"/>
            <w:tcMar>
              <w:top w:w="30" w:type="dxa"/>
              <w:left w:w="30" w:type="dxa"/>
              <w:bottom w:w="30" w:type="dxa"/>
              <w:right w:w="30" w:type="dxa"/>
            </w:tcMar>
            <w:vAlign w:val="center"/>
            <w:hideMark/>
          </w:tcPr>
          <w:p w:rsidR="00000000" w:rsidRDefault="00A44DFC">
            <w:pPr>
              <w:jc w:val="center"/>
              <w:rPr>
                <w:rFonts w:eastAsia="Times New Roman"/>
                <w:sz w:val="18"/>
                <w:szCs w:val="18"/>
              </w:rPr>
            </w:pPr>
          </w:p>
          <w:p w:rsidR="00000000" w:rsidRDefault="00A44DFC">
            <w:pPr>
              <w:jc w:val="center"/>
              <w:rPr>
                <w:rFonts w:eastAsia="Times New Roman"/>
                <w:sz w:val="18"/>
                <w:szCs w:val="18"/>
              </w:rPr>
            </w:pPr>
            <w:r>
              <w:rPr>
                <w:rFonts w:ascii="inherit" w:eastAsia="Times New Roman" w:hAnsi="inherit"/>
                <w:b/>
                <w:bCs/>
                <w:color w:val="FFFFFF"/>
                <w:sz w:val="18"/>
                <w:szCs w:val="18"/>
              </w:rPr>
              <w:t>Aggregation, Reporting and Escalation</w:t>
            </w:r>
          </w:p>
          <w:p w:rsidR="00000000" w:rsidRDefault="00A44DFC">
            <w:pPr>
              <w:jc w:val="center"/>
              <w:rPr>
                <w:rFonts w:eastAsia="Times New Roman"/>
                <w:sz w:val="18"/>
                <w:szCs w:val="18"/>
              </w:rPr>
            </w:pPr>
          </w:p>
        </w:tc>
      </w:tr>
      <w:tr w:rsidR="00000000">
        <w:trPr>
          <w:divId w:val="333924789"/>
        </w:trPr>
        <w:tc>
          <w:tcPr>
            <w:tcW w:w="0" w:type="auto"/>
            <w:tcMar>
              <w:top w:w="30" w:type="dxa"/>
              <w:left w:w="30" w:type="dxa"/>
              <w:bottom w:w="30" w:type="dxa"/>
              <w:right w:w="30" w:type="dxa"/>
            </w:tcMar>
            <w:vAlign w:val="bottom"/>
            <w:hideMark/>
          </w:tcPr>
          <w:p w:rsidR="00000000" w:rsidRDefault="00A44DFC">
            <w:pPr>
              <w:divId w:val="610472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10572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58316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50992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32247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96255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90494684"/>
              <w:rPr>
                <w:rFonts w:eastAsia="Times New Roman"/>
                <w:sz w:val="20"/>
                <w:szCs w:val="20"/>
              </w:rPr>
            </w:pPr>
            <w:r>
              <w:rPr>
                <w:rFonts w:ascii="inherit" w:eastAsia="Times New Roman" w:hAnsi="inherit"/>
                <w:sz w:val="20"/>
                <w:szCs w:val="20"/>
              </w:rPr>
              <w:t> </w:t>
            </w:r>
          </w:p>
        </w:tc>
      </w:tr>
      <w:tr w:rsidR="00000000">
        <w:trPr>
          <w:divId w:val="333924789"/>
        </w:trPr>
        <w:tc>
          <w:tcPr>
            <w:tcW w:w="0" w:type="auto"/>
            <w:gridSpan w:val="7"/>
            <w:shd w:val="clear" w:color="auto" w:fill="004977"/>
            <w:tcMar>
              <w:top w:w="30" w:type="dxa"/>
              <w:left w:w="30" w:type="dxa"/>
              <w:bottom w:w="30" w:type="dxa"/>
              <w:right w:w="30" w:type="dxa"/>
            </w:tcMar>
            <w:vAlign w:val="center"/>
            <w:hideMark/>
          </w:tcPr>
          <w:p w:rsidR="00000000" w:rsidRDefault="00A44DFC">
            <w:pPr>
              <w:jc w:val="center"/>
              <w:rPr>
                <w:rFonts w:eastAsia="Times New Roman"/>
                <w:sz w:val="18"/>
                <w:szCs w:val="18"/>
              </w:rPr>
            </w:pPr>
          </w:p>
          <w:p w:rsidR="00000000" w:rsidRDefault="00A44DFC">
            <w:pPr>
              <w:jc w:val="center"/>
              <w:rPr>
                <w:rFonts w:eastAsia="Times New Roman"/>
                <w:sz w:val="18"/>
                <w:szCs w:val="18"/>
              </w:rPr>
            </w:pPr>
            <w:r>
              <w:rPr>
                <w:rFonts w:ascii="inherit" w:eastAsia="Times New Roman" w:hAnsi="inherit"/>
                <w:b/>
                <w:bCs/>
                <w:color w:val="FFFFFF"/>
                <w:sz w:val="18"/>
                <w:szCs w:val="18"/>
              </w:rPr>
              <w:t>Capital and Liquidity Management (including Stress Testing)</w:t>
            </w:r>
          </w:p>
          <w:p w:rsidR="00000000" w:rsidRDefault="00A44DFC">
            <w:pPr>
              <w:jc w:val="center"/>
              <w:rPr>
                <w:rFonts w:eastAsia="Times New Roman"/>
                <w:sz w:val="18"/>
                <w:szCs w:val="18"/>
              </w:rPr>
            </w:pPr>
          </w:p>
        </w:tc>
      </w:tr>
      <w:tr w:rsidR="00000000">
        <w:trPr>
          <w:divId w:val="333924789"/>
        </w:trPr>
        <w:tc>
          <w:tcPr>
            <w:tcW w:w="0" w:type="auto"/>
            <w:gridSpan w:val="7"/>
            <w:tcMar>
              <w:top w:w="30" w:type="dxa"/>
              <w:left w:w="30" w:type="dxa"/>
              <w:bottom w:w="30" w:type="dxa"/>
              <w:right w:w="30" w:type="dxa"/>
            </w:tcMar>
            <w:vAlign w:val="bottom"/>
            <w:hideMark/>
          </w:tcPr>
          <w:p w:rsidR="00000000" w:rsidRDefault="00A44DFC">
            <w:pPr>
              <w:divId w:val="365107610"/>
              <w:rPr>
                <w:rFonts w:eastAsia="Times New Roman"/>
                <w:sz w:val="20"/>
                <w:szCs w:val="20"/>
              </w:rPr>
            </w:pPr>
            <w:r>
              <w:rPr>
                <w:rFonts w:ascii="inherit" w:eastAsia="Times New Roman" w:hAnsi="inherit"/>
                <w:sz w:val="20"/>
                <w:szCs w:val="20"/>
              </w:rPr>
              <w:t> </w:t>
            </w:r>
          </w:p>
        </w:tc>
      </w:tr>
      <w:tr w:rsidR="00000000">
        <w:trPr>
          <w:divId w:val="333924789"/>
        </w:trPr>
        <w:tc>
          <w:tcPr>
            <w:tcW w:w="0" w:type="auto"/>
            <w:gridSpan w:val="7"/>
            <w:shd w:val="clear" w:color="auto" w:fill="004977"/>
            <w:tcMar>
              <w:top w:w="30" w:type="dxa"/>
              <w:left w:w="30" w:type="dxa"/>
              <w:bottom w:w="30" w:type="dxa"/>
              <w:right w:w="30" w:type="dxa"/>
            </w:tcMar>
            <w:vAlign w:val="center"/>
            <w:hideMark/>
          </w:tcPr>
          <w:p w:rsidR="00000000" w:rsidRDefault="00A44DFC">
            <w:pPr>
              <w:jc w:val="center"/>
              <w:rPr>
                <w:rFonts w:eastAsia="Times New Roman"/>
                <w:sz w:val="18"/>
                <w:szCs w:val="18"/>
              </w:rPr>
            </w:pPr>
          </w:p>
          <w:p w:rsidR="00000000" w:rsidRDefault="00A44DFC">
            <w:pPr>
              <w:jc w:val="center"/>
              <w:rPr>
                <w:rFonts w:eastAsia="Times New Roman"/>
                <w:sz w:val="18"/>
                <w:szCs w:val="18"/>
              </w:rPr>
            </w:pPr>
            <w:r>
              <w:rPr>
                <w:rFonts w:ascii="inherit" w:eastAsia="Times New Roman" w:hAnsi="inherit"/>
                <w:b/>
                <w:bCs/>
                <w:color w:val="FFFFFF"/>
                <w:sz w:val="18"/>
                <w:szCs w:val="18"/>
              </w:rPr>
              <w:t>Risk Data and Enabling Technology</w:t>
            </w:r>
          </w:p>
          <w:p w:rsidR="00000000" w:rsidRDefault="00A44DFC">
            <w:pPr>
              <w:jc w:val="center"/>
              <w:rPr>
                <w:rFonts w:eastAsia="Times New Roman"/>
                <w:sz w:val="18"/>
                <w:szCs w:val="18"/>
              </w:rPr>
            </w:pPr>
          </w:p>
        </w:tc>
      </w:tr>
      <w:tr w:rsidR="00000000">
        <w:trPr>
          <w:divId w:val="333924789"/>
        </w:trPr>
        <w:tc>
          <w:tcPr>
            <w:tcW w:w="0" w:type="auto"/>
            <w:gridSpan w:val="7"/>
            <w:tcMar>
              <w:top w:w="30" w:type="dxa"/>
              <w:left w:w="30" w:type="dxa"/>
              <w:bottom w:w="30" w:type="dxa"/>
              <w:right w:w="30" w:type="dxa"/>
            </w:tcMar>
            <w:vAlign w:val="bottom"/>
            <w:hideMark/>
          </w:tcPr>
          <w:p w:rsidR="00000000" w:rsidRDefault="00A44DFC">
            <w:pPr>
              <w:divId w:val="1018775552"/>
              <w:rPr>
                <w:rFonts w:eastAsia="Times New Roman"/>
                <w:sz w:val="20"/>
                <w:szCs w:val="20"/>
              </w:rPr>
            </w:pPr>
            <w:r>
              <w:rPr>
                <w:rFonts w:ascii="inherit" w:eastAsia="Times New Roman" w:hAnsi="inherit"/>
                <w:sz w:val="20"/>
                <w:szCs w:val="20"/>
              </w:rPr>
              <w:t> </w:t>
            </w:r>
          </w:p>
        </w:tc>
      </w:tr>
      <w:tr w:rsidR="00000000">
        <w:trPr>
          <w:divId w:val="333924789"/>
        </w:trPr>
        <w:tc>
          <w:tcPr>
            <w:tcW w:w="0" w:type="auto"/>
            <w:gridSpan w:val="7"/>
            <w:shd w:val="clear" w:color="auto" w:fill="004977"/>
            <w:tcMar>
              <w:top w:w="30" w:type="dxa"/>
              <w:left w:w="30" w:type="dxa"/>
              <w:bottom w:w="30" w:type="dxa"/>
              <w:right w:w="30" w:type="dxa"/>
            </w:tcMar>
            <w:vAlign w:val="center"/>
            <w:hideMark/>
          </w:tcPr>
          <w:p w:rsidR="00000000" w:rsidRDefault="00A44DFC">
            <w:pPr>
              <w:jc w:val="center"/>
              <w:rPr>
                <w:rFonts w:eastAsia="Times New Roman"/>
                <w:sz w:val="18"/>
                <w:szCs w:val="18"/>
              </w:rPr>
            </w:pPr>
          </w:p>
          <w:p w:rsidR="00000000" w:rsidRDefault="00A44DFC">
            <w:pPr>
              <w:jc w:val="center"/>
              <w:rPr>
                <w:rFonts w:eastAsia="Times New Roman"/>
                <w:sz w:val="18"/>
                <w:szCs w:val="18"/>
              </w:rPr>
            </w:pPr>
            <w:r>
              <w:rPr>
                <w:rFonts w:ascii="inherit" w:eastAsia="Times New Roman" w:hAnsi="inherit"/>
                <w:b/>
                <w:bCs/>
                <w:color w:val="FFFFFF"/>
                <w:sz w:val="18"/>
                <w:szCs w:val="18"/>
              </w:rPr>
              <w:t>Culture and Talent Management</w:t>
            </w:r>
          </w:p>
          <w:p w:rsidR="00000000" w:rsidRDefault="00A44DFC">
            <w:pPr>
              <w:jc w:val="center"/>
              <w:rPr>
                <w:rFonts w:eastAsia="Times New Roman"/>
                <w:sz w:val="18"/>
                <w:szCs w:val="18"/>
              </w:rPr>
            </w:pP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provide additional discussion of our risk management principles, roles and responsibilities, framework and risk appetite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Risk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p>
    <w:p w:rsidR="00000000" w:rsidRDefault="00A44DFC">
      <w:pPr>
        <w:divId w:val="119229931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83401048"/>
          <w:jc w:val="center"/>
        </w:trPr>
        <w:tc>
          <w:tcPr>
            <w:tcW w:w="0" w:type="auto"/>
            <w:gridSpan w:val="3"/>
            <w:vAlign w:val="center"/>
            <w:hideMark/>
          </w:tcPr>
          <w:p w:rsidR="00000000" w:rsidRDefault="00A44DFC">
            <w:pPr>
              <w:rPr>
                <w:rFonts w:eastAsia="Times New Roman"/>
                <w:sz w:val="20"/>
                <w:szCs w:val="20"/>
              </w:rPr>
            </w:pPr>
          </w:p>
        </w:tc>
      </w:tr>
      <w:tr w:rsidR="00000000">
        <w:trPr>
          <w:divId w:val="118340104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183401048"/>
          <w:jc w:val="center"/>
        </w:trPr>
        <w:tc>
          <w:tcPr>
            <w:tcW w:w="0" w:type="auto"/>
            <w:gridSpan w:val="3"/>
            <w:tcMar>
              <w:top w:w="30" w:type="dxa"/>
              <w:left w:w="30" w:type="dxa"/>
              <w:bottom w:w="30" w:type="dxa"/>
              <w:right w:w="30" w:type="dxa"/>
            </w:tcMar>
            <w:vAlign w:val="bottom"/>
            <w:hideMark/>
          </w:tcPr>
          <w:p w:rsidR="00000000" w:rsidRDefault="00A44DFC">
            <w:pPr>
              <w:divId w:val="2088460078"/>
              <w:rPr>
                <w:rFonts w:eastAsia="Times New Roman"/>
                <w:sz w:val="20"/>
                <w:szCs w:val="20"/>
              </w:rPr>
            </w:pPr>
            <w:r>
              <w:rPr>
                <w:rFonts w:ascii="inherit" w:eastAsia="Times New Roman" w:hAnsi="inherit"/>
                <w:sz w:val="20"/>
                <w:szCs w:val="20"/>
              </w:rPr>
              <w:t> </w:t>
            </w:r>
          </w:p>
        </w:tc>
      </w:tr>
      <w:tr w:rsidR="00000000">
        <w:trPr>
          <w:divId w:val="1183401048"/>
          <w:jc w:val="center"/>
        </w:trPr>
        <w:tc>
          <w:tcPr>
            <w:tcW w:w="0" w:type="auto"/>
            <w:tcMar>
              <w:top w:w="30" w:type="dxa"/>
              <w:left w:w="30" w:type="dxa"/>
              <w:bottom w:w="30" w:type="dxa"/>
              <w:right w:w="30" w:type="dxa"/>
            </w:tcMar>
            <w:vAlign w:val="bottom"/>
            <w:hideMark/>
          </w:tcPr>
          <w:p w:rsidR="00000000" w:rsidRDefault="00A44DFC">
            <w:pPr>
              <w:divId w:val="21057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39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A44DFC">
      <w:pPr>
        <w:spacing w:line="288" w:lineRule="auto"/>
        <w:jc w:val="both"/>
        <w:divId w:val="195162547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454209371"/>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Risk Categories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apply our Framework to protect the Company from the major categories of risk that we are exposed to through our business acti</w:t>
      </w:r>
      <w:r>
        <w:rPr>
          <w:rFonts w:ascii="inherit" w:eastAsia="Times New Roman" w:hAnsi="inherit"/>
          <w:sz w:val="20"/>
          <w:szCs w:val="20"/>
        </w:rPr>
        <w:t xml:space="preserve">vities. The Framework was revised in July 2020 to remove Legal risk as a standalone risk category and the risk methodology was refined to incorporate the assessment of legal impacts across the remaining risk categories. These enhancements are aligned with </w:t>
      </w:r>
      <w:r>
        <w:rPr>
          <w:rFonts w:ascii="inherit" w:eastAsia="Times New Roman" w:hAnsi="inherit"/>
          <w:sz w:val="20"/>
          <w:szCs w:val="20"/>
        </w:rPr>
        <w:t>regulatory guidance and industry practices. These changes continue to enable effective outcomes of our key processes supporting the identification, assessment, measurement, monitoring, and controlling and reporting of risk, as well as the Legal Department’</w:t>
      </w:r>
      <w:r>
        <w:rPr>
          <w:rFonts w:ascii="inherit" w:eastAsia="Times New Roman" w:hAnsi="inherit"/>
          <w:sz w:val="20"/>
          <w:szCs w:val="20"/>
        </w:rPr>
        <w:t>s role as a Second Line Support Function as defined within the Framework.</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As a result of the revision to the Framework, we now have seven major categories of risk as noted below. We provide a description of these categories and how we manage them under</w:t>
      </w:r>
      <w:r>
        <w:rPr>
          <w:rFonts w:ascii="inherit" w:eastAsia="Times New Roman" w:hAnsi="inherit"/>
          <w:sz w:val="20"/>
          <w:szCs w:val="20"/>
        </w:rPr>
        <w:t xml:space="preserve"> </w:t>
      </w:r>
      <w:r>
        <w:rPr>
          <w:rFonts w:ascii="inherit" w:eastAsia="Times New Roman" w:hAnsi="inherit"/>
          <w:sz w:val="20"/>
          <w:szCs w:val="20"/>
        </w:rPr>
        <w:t>“MD</w:t>
      </w:r>
      <w:r>
        <w:rPr>
          <w:rFonts w:ascii="inherit" w:eastAsia="Times New Roman" w:hAnsi="inherit"/>
          <w:sz w:val="20"/>
          <w:szCs w:val="20"/>
        </w:rPr>
        <w:t>&amp;A—Risk Management”</w:t>
      </w:r>
      <w:r>
        <w:rPr>
          <w:rFonts w:ascii="inherit" w:eastAsia="Times New Roman" w:hAnsi="inherit"/>
          <w:sz w:val="20"/>
          <w:szCs w:val="20"/>
        </w:rPr>
        <w:t xml:space="preserve"> </w:t>
      </w:r>
      <w:r>
        <w:rPr>
          <w:rFonts w:ascii="inherit" w:eastAsia="Times New Roman" w:hAnsi="inherit"/>
          <w:sz w:val="20"/>
          <w:szCs w:val="20"/>
        </w:rPr>
        <w:t>in our 2019 Form 10-K.</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1375"/>
      </w:tblGrid>
      <w:tr w:rsidR="00000000">
        <w:trPr>
          <w:divId w:val="548684878"/>
          <w:tblCellSpacing w:w="0" w:type="dxa"/>
        </w:trPr>
        <w:tc>
          <w:tcPr>
            <w:tcW w:w="72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956181518"/>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Compliance risk</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901"/>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517966111"/>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Credit risk</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1147"/>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5364539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Liquidity risk</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987"/>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338779119"/>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Market risk</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13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363655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Operational risk</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1323"/>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48053003"/>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Reputation risk</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1129"/>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5424114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Strategic risk</w:t>
            </w:r>
          </w:p>
        </w:tc>
      </w:tr>
    </w:tbl>
    <w:p w:rsidR="00000000" w:rsidRDefault="00A44DFC">
      <w:pPr>
        <w:divId w:val="533662180"/>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533662180"/>
        </w:trPr>
        <w:tc>
          <w:tcPr>
            <w:tcW w:w="0" w:type="auto"/>
            <w:vAlign w:val="center"/>
            <w:hideMark/>
          </w:tcPr>
          <w:p w:rsidR="00000000" w:rsidRDefault="00A44DFC">
            <w:pPr>
              <w:rPr>
                <w:rFonts w:eastAsia="Times New Roman"/>
                <w:sz w:val="20"/>
                <w:szCs w:val="20"/>
              </w:rPr>
            </w:pPr>
          </w:p>
        </w:tc>
      </w:tr>
      <w:tr w:rsidR="00000000">
        <w:trPr>
          <w:divId w:val="533662180"/>
        </w:trPr>
        <w:tc>
          <w:tcPr>
            <w:tcW w:w="5000" w:type="pct"/>
            <w:vAlign w:val="center"/>
            <w:hideMark/>
          </w:tcPr>
          <w:p w:rsidR="00000000" w:rsidRDefault="00A44DFC">
            <w:pPr>
              <w:rPr>
                <w:rFonts w:eastAsia="Times New Roman"/>
                <w:sz w:val="20"/>
                <w:szCs w:val="20"/>
              </w:rPr>
            </w:pPr>
          </w:p>
        </w:tc>
      </w:tr>
      <w:tr w:rsidR="00000000">
        <w:trPr>
          <w:divId w:val="533662180"/>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CREDIT RISK PROFILE</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loan portfolio accounts for the substantial majority of our credit risk exposure. Our lending activities are governed under our credit policy and are subject to independent review and approval.</w:t>
      </w:r>
      <w:r>
        <w:rPr>
          <w:rFonts w:ascii="inherit" w:eastAsia="Times New Roman" w:hAnsi="inherit"/>
          <w:sz w:val="20"/>
          <w:szCs w:val="20"/>
        </w:rPr>
        <w:t xml:space="preserve"> </w:t>
      </w:r>
      <w:r>
        <w:rPr>
          <w:rFonts w:ascii="inherit" w:eastAsia="Times New Roman" w:hAnsi="inherit"/>
          <w:sz w:val="20"/>
          <w:szCs w:val="20"/>
        </w:rPr>
        <w:t xml:space="preserve">Below we provide information about the composition of our </w:t>
      </w:r>
      <w:r>
        <w:rPr>
          <w:rFonts w:ascii="inherit" w:eastAsia="Times New Roman" w:hAnsi="inherit"/>
          <w:sz w:val="20"/>
          <w:szCs w:val="20"/>
        </w:rPr>
        <w:t>loan portfolio, key concentrations and credit performance metrics.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also engage in certain non-lending activities that may give rise to ongoing credit and counterparty settlement risk, including purchasing securities for our investment securities portfol</w:t>
      </w:r>
      <w:r>
        <w:rPr>
          <w:rFonts w:ascii="inherit" w:eastAsia="Times New Roman" w:hAnsi="inherit"/>
          <w:sz w:val="20"/>
          <w:szCs w:val="20"/>
        </w:rPr>
        <w:t>io, entering into derivative transactions to manage our market risk exposure and to accommodate customers, extending short-term advances on syndication activity including bridge financing transactions we have underwritten, depositing certain operational ca</w:t>
      </w:r>
      <w:r>
        <w:rPr>
          <w:rFonts w:ascii="inherit" w:eastAsia="Times New Roman" w:hAnsi="inherit"/>
          <w:sz w:val="20"/>
          <w:szCs w:val="20"/>
        </w:rPr>
        <w:t>sh balances in other financial institutions, executing certain foreign exchange transactions and extending customer overdrafts.</w:t>
      </w:r>
      <w:r>
        <w:rPr>
          <w:rFonts w:ascii="inherit" w:eastAsia="Times New Roman" w:hAnsi="inherit"/>
          <w:sz w:val="20"/>
          <w:szCs w:val="20"/>
        </w:rPr>
        <w:t xml:space="preserve"> </w:t>
      </w:r>
      <w:r>
        <w:rPr>
          <w:rFonts w:ascii="inherit" w:eastAsia="Times New Roman" w:hAnsi="inherit"/>
          <w:sz w:val="20"/>
          <w:szCs w:val="20"/>
        </w:rPr>
        <w:t>We provide additional information related to our investment securities portfolio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Consolidated Balance Sheets Analysi</w:t>
      </w:r>
      <w:r>
        <w:rPr>
          <w:rFonts w:eastAsia="Times New Roman"/>
          <w:sz w:val="20"/>
          <w:szCs w:val="20"/>
        </w:rPr>
        <w:t>s</w:t>
      </w:r>
      <w:r>
        <w:rPr>
          <w:rFonts w:ascii="inherit" w:eastAsia="Times New Roman" w:hAnsi="inherit"/>
          <w:sz w:val="20"/>
          <w:szCs w:val="20"/>
        </w:rPr>
        <w:t>—</w:t>
      </w:r>
      <w:r>
        <w:rPr>
          <w:rFonts w:eastAsia="Times New Roman"/>
          <w:sz w:val="20"/>
          <w:szCs w:val="20"/>
        </w:rPr>
        <w:t>Investment Securities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credit risk related to derivative transactions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8—Derivative Instruments and Hedging Activities</w:t>
      </w:r>
      <w:r>
        <w:rPr>
          <w:rFonts w:ascii="inherit" w:eastAsia="Times New Roman" w:hAnsi="inherit"/>
          <w:sz w:val="20"/>
          <w:szCs w:val="20"/>
        </w:rPr>
        <w:t>.”</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Portfolio Composition of Loans Held for Investment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provide a variety of lending products. Our primary products include</w:t>
      </w:r>
      <w:r>
        <w:rPr>
          <w:rFonts w:ascii="inherit" w:eastAsia="Times New Roman" w:hAnsi="inherit"/>
          <w:sz w:val="20"/>
          <w:szCs w:val="20"/>
        </w:rPr>
        <w:t xml:space="preserve"> credit cards, auto loans and commercial lending products. For information on our lending policies and procedures, including our underwriting criteria for our primary loan products,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Credit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loan portfolio c</w:t>
      </w:r>
      <w:r>
        <w:rPr>
          <w:rFonts w:ascii="inherit" w:eastAsia="Times New Roman" w:hAnsi="inherit"/>
          <w:sz w:val="20"/>
          <w:szCs w:val="20"/>
        </w:rPr>
        <w:t>onsists of loans held for investment, including loans held in our consolidated trusts, and loans held for sale. The information presented in this section exclude loans held for sale, which totaled</w:t>
      </w:r>
      <w:r>
        <w:rPr>
          <w:rFonts w:ascii="inherit" w:eastAsia="Times New Roman" w:hAnsi="inherit"/>
          <w:sz w:val="20"/>
          <w:szCs w:val="20"/>
        </w:rPr>
        <w:t xml:space="preserve"> </w:t>
      </w:r>
      <w:r>
        <w:rPr>
          <w:rFonts w:ascii="inherit" w:eastAsia="Times New Roman" w:hAnsi="inherit"/>
          <w:sz w:val="20"/>
          <w:szCs w:val="20"/>
        </w:rPr>
        <w:t>$711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w:t>
      </w:r>
      <w:r>
        <w:rPr>
          <w:rFonts w:ascii="inherit" w:eastAsia="Times New Roman" w:hAnsi="inherit"/>
          <w:sz w:val="20"/>
          <w:szCs w:val="20"/>
        </w:rPr>
        <w:t>ber 31, 2019, respectively.</w:t>
      </w:r>
      <w:r>
        <w:rPr>
          <w:rFonts w:ascii="inherit" w:eastAsia="Times New Roman" w:hAnsi="inherit"/>
          <w:sz w:val="16"/>
          <w:szCs w:val="16"/>
        </w:rPr>
        <w:t xml:space="preserve"> </w:t>
      </w:r>
      <w:r>
        <w:rPr>
          <w:rFonts w:eastAsia="Times New Roman"/>
          <w:sz w:val="20"/>
          <w:szCs w:val="20"/>
        </w:rPr>
        <w:t>Concurrent with our adoption of the CECL standard in the first quarter of 2020, we reclassified our finance charge and fee reserve to our allowance for credit losses, with a corresponding increase to credit card loans held for i</w:t>
      </w:r>
      <w:r>
        <w:rPr>
          <w:rFonts w:eastAsia="Times New Roman"/>
          <w:sz w:val="20"/>
          <w:szCs w:val="20"/>
        </w:rPr>
        <w:t>nvestment.</w:t>
      </w:r>
    </w:p>
    <w:p w:rsidR="00000000" w:rsidRDefault="00A44DFC">
      <w:pPr>
        <w:divId w:val="178306838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18639345"/>
          <w:jc w:val="center"/>
        </w:trPr>
        <w:tc>
          <w:tcPr>
            <w:tcW w:w="0" w:type="auto"/>
            <w:gridSpan w:val="3"/>
            <w:vAlign w:val="center"/>
            <w:hideMark/>
          </w:tcPr>
          <w:p w:rsidR="00000000" w:rsidRDefault="00A44DFC">
            <w:pPr>
              <w:rPr>
                <w:rFonts w:eastAsia="Times New Roman"/>
                <w:sz w:val="20"/>
                <w:szCs w:val="20"/>
              </w:rPr>
            </w:pPr>
          </w:p>
        </w:tc>
      </w:tr>
      <w:tr w:rsidR="00000000">
        <w:trPr>
          <w:divId w:val="218639345"/>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18639345"/>
          <w:jc w:val="center"/>
        </w:trPr>
        <w:tc>
          <w:tcPr>
            <w:tcW w:w="0" w:type="auto"/>
            <w:gridSpan w:val="3"/>
            <w:tcMar>
              <w:top w:w="30" w:type="dxa"/>
              <w:left w:w="30" w:type="dxa"/>
              <w:bottom w:w="30" w:type="dxa"/>
              <w:right w:w="30" w:type="dxa"/>
            </w:tcMar>
            <w:vAlign w:val="bottom"/>
            <w:hideMark/>
          </w:tcPr>
          <w:p w:rsidR="00000000" w:rsidRDefault="00A44DFC">
            <w:pPr>
              <w:divId w:val="176042584"/>
              <w:rPr>
                <w:rFonts w:eastAsia="Times New Roman"/>
                <w:sz w:val="20"/>
                <w:szCs w:val="20"/>
              </w:rPr>
            </w:pPr>
            <w:r>
              <w:rPr>
                <w:rFonts w:ascii="inherit" w:eastAsia="Times New Roman" w:hAnsi="inherit"/>
                <w:sz w:val="20"/>
                <w:szCs w:val="20"/>
              </w:rPr>
              <w:t> </w:t>
            </w:r>
          </w:p>
        </w:tc>
      </w:tr>
      <w:tr w:rsidR="00000000">
        <w:trPr>
          <w:divId w:val="218639345"/>
          <w:jc w:val="center"/>
        </w:trPr>
        <w:tc>
          <w:tcPr>
            <w:tcW w:w="0" w:type="auto"/>
            <w:tcMar>
              <w:top w:w="30" w:type="dxa"/>
              <w:left w:w="30" w:type="dxa"/>
              <w:bottom w:w="30" w:type="dxa"/>
              <w:right w:w="30" w:type="dxa"/>
            </w:tcMar>
            <w:vAlign w:val="bottom"/>
            <w:hideMark/>
          </w:tcPr>
          <w:p w:rsidR="00000000" w:rsidRDefault="00A44DFC">
            <w:pPr>
              <w:divId w:val="1788505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40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A44DFC">
      <w:pPr>
        <w:spacing w:line="288" w:lineRule="auto"/>
        <w:jc w:val="both"/>
        <w:divId w:val="1425301493"/>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775203938"/>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presents the composition of our portfolio of loans held for investment by portfolio segment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A44DFC">
      <w:pPr>
        <w:spacing w:line="288" w:lineRule="auto"/>
        <w:divId w:val="52627817"/>
        <w:rPr>
          <w:rFonts w:eastAsia="Times New Roman"/>
          <w:sz w:val="20"/>
          <w:szCs w:val="20"/>
        </w:rPr>
      </w:pPr>
      <w:r>
        <w:rPr>
          <w:rFonts w:eastAsia="Times New Roman"/>
          <w:b/>
          <w:bCs/>
          <w:color w:val="000000"/>
          <w:sz w:val="18"/>
          <w:szCs w:val="18"/>
        </w:rPr>
        <w:t xml:space="preserve">Table 17: </w:t>
      </w:r>
      <w:r>
        <w:rPr>
          <w:rFonts w:eastAsia="Times New Roman"/>
          <w:b/>
          <w:bCs/>
          <w:sz w:val="18"/>
          <w:szCs w:val="18"/>
        </w:rPr>
        <w:t>Portfolio Composition of Loans Held for Investment</w:t>
      </w:r>
      <w:r>
        <w:rPr>
          <w:rFonts w:eastAsia="Times New Roman"/>
          <w:b/>
          <w:bCs/>
          <w:color w:val="000000"/>
          <w:sz w:val="18"/>
          <w:szCs w:val="18"/>
        </w:rPr>
        <w:t xml:space="preserve"> </w:t>
      </w:r>
    </w:p>
    <w:tbl>
      <w:tblPr>
        <w:tblW w:w="5000" w:type="pct"/>
        <w:tblCellMar>
          <w:left w:w="0" w:type="dxa"/>
          <w:right w:w="0" w:type="dxa"/>
        </w:tblCellMar>
        <w:tblLook w:val="04A0" w:firstRow="1" w:lastRow="0" w:firstColumn="1" w:lastColumn="0" w:noHBand="0" w:noVBand="1"/>
      </w:tblPr>
      <w:tblGrid>
        <w:gridCol w:w="4872"/>
        <w:gridCol w:w="105"/>
        <w:gridCol w:w="128"/>
        <w:gridCol w:w="682"/>
        <w:gridCol w:w="6"/>
        <w:gridCol w:w="105"/>
        <w:gridCol w:w="519"/>
        <w:gridCol w:w="206"/>
        <w:gridCol w:w="105"/>
        <w:gridCol w:w="122"/>
        <w:gridCol w:w="635"/>
        <w:gridCol w:w="6"/>
        <w:gridCol w:w="105"/>
        <w:gridCol w:w="519"/>
        <w:gridCol w:w="191"/>
      </w:tblGrid>
      <w:tr w:rsidR="00000000">
        <w:trPr>
          <w:divId w:val="1087534265"/>
        </w:trPr>
        <w:tc>
          <w:tcPr>
            <w:tcW w:w="0" w:type="auto"/>
            <w:gridSpan w:val="15"/>
            <w:vAlign w:val="center"/>
            <w:hideMark/>
          </w:tcPr>
          <w:p w:rsidR="00000000" w:rsidRDefault="00A44DFC">
            <w:pPr>
              <w:spacing w:line="288" w:lineRule="auto"/>
              <w:rPr>
                <w:rFonts w:eastAsia="Times New Roman"/>
                <w:sz w:val="20"/>
                <w:szCs w:val="20"/>
              </w:rPr>
            </w:pPr>
          </w:p>
        </w:tc>
      </w:tr>
      <w:tr w:rsidR="00000000">
        <w:trPr>
          <w:divId w:val="1087534265"/>
        </w:trPr>
        <w:tc>
          <w:tcPr>
            <w:tcW w:w="3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087534265"/>
        </w:trPr>
        <w:tc>
          <w:tcPr>
            <w:tcW w:w="0" w:type="auto"/>
            <w:tcMar>
              <w:top w:w="30" w:type="dxa"/>
              <w:left w:w="30" w:type="dxa"/>
              <w:bottom w:w="30" w:type="dxa"/>
              <w:right w:w="30" w:type="dxa"/>
            </w:tcMar>
            <w:vAlign w:val="bottom"/>
            <w:hideMark/>
          </w:tcPr>
          <w:p w:rsidR="00000000" w:rsidRDefault="00A44DFC">
            <w:pPr>
              <w:divId w:val="1205949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5877547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82134242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1087534265"/>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8931974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A44DFC">
            <w:pPr>
              <w:divId w:val="1008941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A44DFC">
            <w:pPr>
              <w:divId w:val="1974172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A44DFC">
            <w:pPr>
              <w:divId w:val="8501436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Total</w:t>
            </w:r>
          </w:p>
        </w:tc>
      </w:tr>
      <w:tr w:rsidR="00000000">
        <w:trPr>
          <w:divId w:val="108753426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10173844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96495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84174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65419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536735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65397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40123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912346014"/>
              <w:rPr>
                <w:rFonts w:eastAsia="Times New Roman"/>
                <w:sz w:val="20"/>
                <w:szCs w:val="20"/>
              </w:rPr>
            </w:pPr>
            <w:r>
              <w:rPr>
                <w:rFonts w:ascii="inherit" w:eastAsia="Times New Roman" w:hAnsi="inherit"/>
                <w:sz w:val="20"/>
                <w:szCs w:val="20"/>
              </w:rPr>
              <w:t> </w:t>
            </w:r>
          </w:p>
        </w:tc>
      </w:tr>
      <w:tr w:rsidR="00000000">
        <w:trPr>
          <w:divId w:val="1087534265"/>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A44DFC">
            <w:pPr>
              <w:divId w:val="1404716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99,390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39732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39.5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125344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118,606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986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44.6</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087534265"/>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19837344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7,920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553954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782932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9,630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971424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087534265"/>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A44DFC">
            <w:pPr>
              <w:divId w:val="4413856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107,310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25219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42.7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621925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128,236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888333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48.2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08753426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1166243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43806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62548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13975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61397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78560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98520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92424519"/>
              <w:rPr>
                <w:rFonts w:eastAsia="Times New Roman"/>
                <w:sz w:val="20"/>
                <w:szCs w:val="20"/>
              </w:rPr>
            </w:pPr>
            <w:r>
              <w:rPr>
                <w:rFonts w:ascii="inherit" w:eastAsia="Times New Roman" w:hAnsi="inherit"/>
                <w:sz w:val="20"/>
                <w:szCs w:val="20"/>
              </w:rPr>
              <w:t> </w:t>
            </w:r>
          </w:p>
        </w:tc>
      </w:tr>
      <w:tr w:rsidR="00000000">
        <w:trPr>
          <w:divId w:val="1087534265"/>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920916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63,319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4669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84763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60,362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28083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22.7</w:t>
            </w:r>
          </w:p>
        </w:tc>
        <w:tc>
          <w:tcPr>
            <w:tcW w:w="0" w:type="auto"/>
            <w:vAlign w:val="bottom"/>
            <w:hideMark/>
          </w:tcPr>
          <w:p w:rsidR="00000000" w:rsidRDefault="00A44DFC">
            <w:pPr>
              <w:rPr>
                <w:rFonts w:eastAsia="Times New Roman"/>
                <w:sz w:val="20"/>
                <w:szCs w:val="20"/>
              </w:rPr>
            </w:pPr>
          </w:p>
        </w:tc>
      </w:tr>
      <w:tr w:rsidR="00000000">
        <w:trPr>
          <w:divId w:val="1087534265"/>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Retail banking</w:t>
            </w:r>
            <w:r>
              <w:rPr>
                <w:rFonts w:ascii="inherit" w:eastAsia="Times New Roman" w:hAnsi="inherit"/>
                <w:sz w:val="12"/>
                <w:szCs w:val="12"/>
                <w:vertAlign w:val="superscript"/>
              </w:rPr>
              <w:t>(1)</w:t>
            </w: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A44DFC">
            <w:pPr>
              <w:divId w:val="311566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3,393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117614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93382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2,703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898926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087534265"/>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16573456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66,712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97600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09657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63,065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24934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087534265"/>
        </w:trPr>
        <w:tc>
          <w:tcPr>
            <w:tcW w:w="0" w:type="auto"/>
            <w:shd w:val="clear" w:color="auto" w:fill="CCEEFF"/>
            <w:tcMar>
              <w:top w:w="30" w:type="dxa"/>
              <w:left w:w="30" w:type="dxa"/>
              <w:bottom w:w="30" w:type="dxa"/>
              <w:right w:w="30" w:type="dxa"/>
            </w:tcMar>
            <w:vAlign w:val="bottom"/>
            <w:hideMark/>
          </w:tcPr>
          <w:p w:rsidR="00000000" w:rsidRDefault="00A44DFC">
            <w:pPr>
              <w:divId w:val="2102869713"/>
              <w:rPr>
                <w:rFonts w:eastAsia="Times New Roman"/>
                <w:sz w:val="18"/>
                <w:szCs w:val="18"/>
              </w:rPr>
            </w:pPr>
            <w:r>
              <w:rPr>
                <w:rFonts w:ascii="inherit" w:eastAsia="Times New Roman" w:hAnsi="inherit"/>
                <w:b/>
                <w:bCs/>
                <w:sz w:val="18"/>
                <w:szCs w:val="18"/>
              </w:rPr>
              <w:t>Commercial Banking:</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21380631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41772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53544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709692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438963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51704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62390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30312209"/>
              <w:rPr>
                <w:rFonts w:eastAsia="Times New Roman"/>
                <w:sz w:val="20"/>
                <w:szCs w:val="20"/>
              </w:rPr>
            </w:pPr>
            <w:r>
              <w:rPr>
                <w:rFonts w:ascii="inherit" w:eastAsia="Times New Roman" w:hAnsi="inherit"/>
                <w:sz w:val="20"/>
                <w:szCs w:val="20"/>
              </w:rPr>
              <w:t> </w:t>
            </w:r>
          </w:p>
        </w:tc>
      </w:tr>
      <w:tr w:rsidR="00000000">
        <w:trPr>
          <w:divId w:val="1087534265"/>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A44DFC">
            <w:pPr>
              <w:divId w:val="669406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30,953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24019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07345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30,245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39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11.4</w:t>
            </w:r>
          </w:p>
        </w:tc>
        <w:tc>
          <w:tcPr>
            <w:tcW w:w="0" w:type="auto"/>
            <w:vAlign w:val="bottom"/>
            <w:hideMark/>
          </w:tcPr>
          <w:p w:rsidR="00000000" w:rsidRDefault="00A44DFC">
            <w:pPr>
              <w:rPr>
                <w:rFonts w:eastAsia="Times New Roman"/>
                <w:sz w:val="20"/>
                <w:szCs w:val="20"/>
              </w:rPr>
            </w:pPr>
          </w:p>
        </w:tc>
      </w:tr>
      <w:tr w:rsidR="00000000">
        <w:trPr>
          <w:divId w:val="1087534265"/>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A44DFC">
            <w:pPr>
              <w:divId w:val="9699365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46,537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052250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09187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44,263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408898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087534265"/>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A44DFC">
            <w:pPr>
              <w:divId w:val="12289561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77,490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716862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832704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74,508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15336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08753426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12543620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251,512</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178524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933335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265,809</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698407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2040714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PPP loans of $931 million and $231 million in our retail and commercial loan portfolios, respectively, as of June 30, 2020. See “MD&amp;A—Credit Risk Profile—</w:t>
            </w:r>
            <w:r>
              <w:rPr>
                <w:rFonts w:eastAsia="Times New Roman"/>
                <w:color w:val="000000"/>
                <w:sz w:val="16"/>
                <w:szCs w:val="16"/>
              </w:rPr>
              <w:t>COVID-19 Customer Assistance Programs and Loan Modifications” for more information.</w:t>
            </w:r>
          </w:p>
        </w:tc>
      </w:tr>
    </w:tbl>
    <w:p w:rsidR="00000000" w:rsidRDefault="00A44DFC">
      <w:pPr>
        <w:spacing w:line="288" w:lineRule="auto"/>
        <w:divId w:val="1345741964"/>
        <w:rPr>
          <w:rFonts w:eastAsia="Times New Roman"/>
          <w:sz w:val="20"/>
          <w:szCs w:val="20"/>
        </w:rPr>
      </w:pPr>
      <w:r>
        <w:rPr>
          <w:rFonts w:ascii="inherit" w:eastAsia="Times New Roman" w:hAnsi="inherit"/>
          <w:b/>
          <w:bCs/>
          <w:sz w:val="20"/>
          <w:szCs w:val="20"/>
        </w:rPr>
        <w:t>Geographic Composition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market our credit card products throughout the United States, Canada and the United Kingdom. Our credit card loan portfolio is geographically div</w:t>
      </w:r>
      <w:r>
        <w:rPr>
          <w:rFonts w:ascii="inherit" w:eastAsia="Times New Roman" w:hAnsi="inherit"/>
          <w:sz w:val="20"/>
          <w:szCs w:val="20"/>
        </w:rPr>
        <w:t>ersified due to our product and marketing approach. The table below presents the geographic profile of our credit card loan portfolio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27490203"/>
        <w:rPr>
          <w:rFonts w:eastAsia="Times New Roman"/>
          <w:sz w:val="20"/>
          <w:szCs w:val="20"/>
        </w:rPr>
      </w:pPr>
      <w:r>
        <w:rPr>
          <w:rFonts w:eastAsia="Times New Roman"/>
          <w:b/>
          <w:bCs/>
          <w:color w:val="000000"/>
          <w:sz w:val="18"/>
          <w:szCs w:val="18"/>
        </w:rPr>
        <w:t xml:space="preserve">Table 18: Credit Card Portfolio by Geographic Region </w:t>
      </w:r>
    </w:p>
    <w:tbl>
      <w:tblPr>
        <w:tblW w:w="5000" w:type="pct"/>
        <w:tblCellMar>
          <w:left w:w="0" w:type="dxa"/>
          <w:right w:w="0" w:type="dxa"/>
        </w:tblCellMar>
        <w:tblLook w:val="04A0" w:firstRow="1" w:lastRow="0" w:firstColumn="1" w:lastColumn="0" w:noHBand="0" w:noVBand="1"/>
      </w:tblPr>
      <w:tblGrid>
        <w:gridCol w:w="4872"/>
        <w:gridCol w:w="105"/>
        <w:gridCol w:w="128"/>
        <w:gridCol w:w="682"/>
        <w:gridCol w:w="6"/>
        <w:gridCol w:w="105"/>
        <w:gridCol w:w="519"/>
        <w:gridCol w:w="206"/>
        <w:gridCol w:w="105"/>
        <w:gridCol w:w="122"/>
        <w:gridCol w:w="635"/>
        <w:gridCol w:w="6"/>
        <w:gridCol w:w="105"/>
        <w:gridCol w:w="519"/>
        <w:gridCol w:w="191"/>
      </w:tblGrid>
      <w:tr w:rsidR="00000000">
        <w:trPr>
          <w:divId w:val="1019745255"/>
        </w:trPr>
        <w:tc>
          <w:tcPr>
            <w:tcW w:w="0" w:type="auto"/>
            <w:gridSpan w:val="15"/>
            <w:vAlign w:val="center"/>
            <w:hideMark/>
          </w:tcPr>
          <w:p w:rsidR="00000000" w:rsidRDefault="00A44DFC">
            <w:pPr>
              <w:spacing w:line="288" w:lineRule="auto"/>
              <w:rPr>
                <w:rFonts w:eastAsia="Times New Roman"/>
                <w:sz w:val="20"/>
                <w:szCs w:val="20"/>
              </w:rPr>
            </w:pPr>
          </w:p>
        </w:tc>
      </w:tr>
      <w:tr w:rsidR="00000000">
        <w:trPr>
          <w:divId w:val="1019745255"/>
        </w:trPr>
        <w:tc>
          <w:tcPr>
            <w:tcW w:w="3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019745255"/>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66677939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200103204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1019745255"/>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278832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257985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A44DFC">
            <w:pPr>
              <w:divId w:val="20317611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2052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Total</w:t>
            </w:r>
          </w:p>
        </w:tc>
      </w:tr>
      <w:tr w:rsidR="00000000">
        <w:trPr>
          <w:divId w:val="101974525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Domestic credit card:</w:t>
            </w:r>
          </w:p>
        </w:tc>
        <w:tc>
          <w:tcPr>
            <w:tcW w:w="0" w:type="auto"/>
            <w:shd w:val="clear" w:color="auto" w:fill="CCEEFF"/>
            <w:tcMar>
              <w:top w:w="30" w:type="dxa"/>
              <w:left w:w="30" w:type="dxa"/>
              <w:bottom w:w="30" w:type="dxa"/>
              <w:right w:w="30" w:type="dxa"/>
            </w:tcMar>
            <w:vAlign w:val="bottom"/>
            <w:hideMark/>
          </w:tcPr>
          <w:p w:rsidR="00000000" w:rsidRDefault="00A44DFC">
            <w:pPr>
              <w:divId w:val="12051011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37785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71545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77273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241798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82747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72366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36937917"/>
              <w:rPr>
                <w:rFonts w:eastAsia="Times New Roman"/>
                <w:sz w:val="20"/>
                <w:szCs w:val="20"/>
              </w:rPr>
            </w:pPr>
            <w:r>
              <w:rPr>
                <w:rFonts w:ascii="inherit" w:eastAsia="Times New Roman" w:hAnsi="inherit"/>
                <w:sz w:val="20"/>
                <w:szCs w:val="20"/>
              </w:rPr>
              <w:t> </w:t>
            </w:r>
          </w:p>
        </w:tc>
      </w:tr>
      <w:tr w:rsidR="00000000">
        <w:trPr>
          <w:divId w:val="1019745255"/>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California</w:t>
            </w:r>
          </w:p>
        </w:tc>
        <w:tc>
          <w:tcPr>
            <w:tcW w:w="0" w:type="auto"/>
            <w:tcMar>
              <w:top w:w="30" w:type="dxa"/>
              <w:left w:w="30" w:type="dxa"/>
              <w:bottom w:w="30" w:type="dxa"/>
              <w:right w:w="30" w:type="dxa"/>
            </w:tcMar>
            <w:vAlign w:val="bottom"/>
            <w:hideMark/>
          </w:tcPr>
          <w:p w:rsidR="00000000" w:rsidRDefault="00A44DFC">
            <w:pPr>
              <w:divId w:val="667438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10,263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75202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9.6</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192693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12,538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28660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9.8</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019745255"/>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Texas</w:t>
            </w:r>
          </w:p>
        </w:tc>
        <w:tc>
          <w:tcPr>
            <w:tcW w:w="0" w:type="auto"/>
            <w:shd w:val="clear" w:color="auto" w:fill="CCEEFF"/>
            <w:tcMar>
              <w:top w:w="30" w:type="dxa"/>
              <w:left w:w="30" w:type="dxa"/>
              <w:bottom w:w="30" w:type="dxa"/>
              <w:right w:w="30" w:type="dxa"/>
            </w:tcMar>
            <w:vAlign w:val="bottom"/>
            <w:hideMark/>
          </w:tcPr>
          <w:p w:rsidR="00000000" w:rsidRDefault="00A44DFC">
            <w:pPr>
              <w:divId w:val="1499613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8,093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86682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62862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9,353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90237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019745255"/>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Florida</w:t>
            </w:r>
          </w:p>
        </w:tc>
        <w:tc>
          <w:tcPr>
            <w:tcW w:w="0" w:type="auto"/>
            <w:tcMar>
              <w:top w:w="30" w:type="dxa"/>
              <w:left w:w="30" w:type="dxa"/>
              <w:bottom w:w="30" w:type="dxa"/>
              <w:right w:w="30" w:type="dxa"/>
            </w:tcMar>
            <w:vAlign w:val="bottom"/>
            <w:hideMark/>
          </w:tcPr>
          <w:p w:rsidR="00000000" w:rsidRDefault="00A44DFC">
            <w:pPr>
              <w:divId w:val="228082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6,867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56476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84921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8,093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45721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6.3</w:t>
            </w:r>
          </w:p>
        </w:tc>
        <w:tc>
          <w:tcPr>
            <w:tcW w:w="0" w:type="auto"/>
            <w:vAlign w:val="bottom"/>
            <w:hideMark/>
          </w:tcPr>
          <w:p w:rsidR="00000000" w:rsidRDefault="00A44DFC">
            <w:pPr>
              <w:rPr>
                <w:rFonts w:eastAsia="Times New Roman"/>
                <w:sz w:val="20"/>
                <w:szCs w:val="20"/>
              </w:rPr>
            </w:pPr>
          </w:p>
        </w:tc>
      </w:tr>
      <w:tr w:rsidR="00000000">
        <w:trPr>
          <w:divId w:val="1019745255"/>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New York</w:t>
            </w:r>
          </w:p>
        </w:tc>
        <w:tc>
          <w:tcPr>
            <w:tcW w:w="0" w:type="auto"/>
            <w:shd w:val="clear" w:color="auto" w:fill="CCEEFF"/>
            <w:tcMar>
              <w:top w:w="30" w:type="dxa"/>
              <w:left w:w="30" w:type="dxa"/>
              <w:bottom w:w="30" w:type="dxa"/>
              <w:right w:w="30" w:type="dxa"/>
            </w:tcMar>
            <w:vAlign w:val="bottom"/>
            <w:hideMark/>
          </w:tcPr>
          <w:p w:rsidR="00000000" w:rsidRDefault="00A44DFC">
            <w:pPr>
              <w:divId w:val="557863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6,475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8588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06879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7,941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1625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019745255"/>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Illinois</w:t>
            </w:r>
          </w:p>
        </w:tc>
        <w:tc>
          <w:tcPr>
            <w:tcW w:w="0" w:type="auto"/>
            <w:tcMar>
              <w:top w:w="30" w:type="dxa"/>
              <w:left w:w="30" w:type="dxa"/>
              <w:bottom w:w="30" w:type="dxa"/>
              <w:right w:w="30" w:type="dxa"/>
            </w:tcMar>
            <w:vAlign w:val="bottom"/>
            <w:hideMark/>
          </w:tcPr>
          <w:p w:rsidR="00000000" w:rsidRDefault="00A44DFC">
            <w:pPr>
              <w:divId w:val="706180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4,284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06166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196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5,195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050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4.1</w:t>
            </w:r>
          </w:p>
        </w:tc>
        <w:tc>
          <w:tcPr>
            <w:tcW w:w="0" w:type="auto"/>
            <w:vAlign w:val="bottom"/>
            <w:hideMark/>
          </w:tcPr>
          <w:p w:rsidR="00000000" w:rsidRDefault="00A44DFC">
            <w:pPr>
              <w:rPr>
                <w:rFonts w:eastAsia="Times New Roman"/>
                <w:sz w:val="20"/>
                <w:szCs w:val="20"/>
              </w:rPr>
            </w:pPr>
          </w:p>
        </w:tc>
      </w:tr>
      <w:tr w:rsidR="00000000">
        <w:trPr>
          <w:divId w:val="1019745255"/>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Pennsylvania</w:t>
            </w:r>
          </w:p>
        </w:tc>
        <w:tc>
          <w:tcPr>
            <w:tcW w:w="0" w:type="auto"/>
            <w:shd w:val="clear" w:color="auto" w:fill="CCEEFF"/>
            <w:tcMar>
              <w:top w:w="30" w:type="dxa"/>
              <w:left w:w="30" w:type="dxa"/>
              <w:bottom w:w="30" w:type="dxa"/>
              <w:right w:w="30" w:type="dxa"/>
            </w:tcMar>
            <w:vAlign w:val="bottom"/>
            <w:hideMark/>
          </w:tcPr>
          <w:p w:rsidR="00000000" w:rsidRDefault="00A44DFC">
            <w:pPr>
              <w:divId w:val="1266307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4,178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05179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3123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4,979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56236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019745255"/>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Ohio</w:t>
            </w:r>
          </w:p>
        </w:tc>
        <w:tc>
          <w:tcPr>
            <w:tcW w:w="0" w:type="auto"/>
            <w:tcMar>
              <w:top w:w="30" w:type="dxa"/>
              <w:left w:w="30" w:type="dxa"/>
              <w:bottom w:w="30" w:type="dxa"/>
              <w:right w:w="30" w:type="dxa"/>
            </w:tcMar>
            <w:vAlign w:val="bottom"/>
            <w:hideMark/>
          </w:tcPr>
          <w:p w:rsidR="00000000" w:rsidRDefault="00A44DFC">
            <w:pPr>
              <w:divId w:val="1890996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3,653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48824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6665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4,388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4932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3.4</w:t>
            </w:r>
          </w:p>
        </w:tc>
        <w:tc>
          <w:tcPr>
            <w:tcW w:w="0" w:type="auto"/>
            <w:vAlign w:val="bottom"/>
            <w:hideMark/>
          </w:tcPr>
          <w:p w:rsidR="00000000" w:rsidRDefault="00A44DFC">
            <w:pPr>
              <w:rPr>
                <w:rFonts w:eastAsia="Times New Roman"/>
                <w:sz w:val="20"/>
                <w:szCs w:val="20"/>
              </w:rPr>
            </w:pPr>
          </w:p>
        </w:tc>
      </w:tr>
      <w:tr w:rsidR="00000000">
        <w:trPr>
          <w:divId w:val="1019745255"/>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New Jersey</w:t>
            </w:r>
          </w:p>
        </w:tc>
        <w:tc>
          <w:tcPr>
            <w:tcW w:w="0" w:type="auto"/>
            <w:shd w:val="clear" w:color="auto" w:fill="CCEEFF"/>
            <w:tcMar>
              <w:top w:w="30" w:type="dxa"/>
              <w:left w:w="30" w:type="dxa"/>
              <w:bottom w:w="30" w:type="dxa"/>
              <w:right w:w="30" w:type="dxa"/>
            </w:tcMar>
            <w:vAlign w:val="bottom"/>
            <w:hideMark/>
          </w:tcPr>
          <w:p w:rsidR="00000000" w:rsidRDefault="00A44DFC">
            <w:pPr>
              <w:divId w:val="1718822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3,216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48438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10643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3,915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0147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019745255"/>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Michigan</w:t>
            </w:r>
          </w:p>
        </w:tc>
        <w:tc>
          <w:tcPr>
            <w:tcW w:w="0" w:type="auto"/>
            <w:tcMar>
              <w:top w:w="30" w:type="dxa"/>
              <w:left w:w="30" w:type="dxa"/>
              <w:bottom w:w="30" w:type="dxa"/>
              <w:right w:w="30" w:type="dxa"/>
            </w:tcMar>
            <w:vAlign w:val="bottom"/>
            <w:hideMark/>
          </w:tcPr>
          <w:p w:rsidR="00000000" w:rsidRDefault="00A44DFC">
            <w:pPr>
              <w:divId w:val="107703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3,133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6132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68342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3,811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8205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A44DFC">
            <w:pPr>
              <w:rPr>
                <w:rFonts w:eastAsia="Times New Roman"/>
                <w:sz w:val="20"/>
                <w:szCs w:val="20"/>
              </w:rPr>
            </w:pPr>
          </w:p>
        </w:tc>
      </w:tr>
      <w:tr w:rsidR="00000000">
        <w:trPr>
          <w:divId w:val="1019745255"/>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A44DFC">
            <w:pPr>
              <w:divId w:val="1022127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49,228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526446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98935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58,393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644813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45.4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019745255"/>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domestic credit card</w:t>
            </w:r>
          </w:p>
        </w:tc>
        <w:tc>
          <w:tcPr>
            <w:tcW w:w="0" w:type="auto"/>
            <w:tcMar>
              <w:top w:w="30" w:type="dxa"/>
              <w:left w:w="30" w:type="dxa"/>
              <w:bottom w:w="30" w:type="dxa"/>
              <w:right w:w="30" w:type="dxa"/>
            </w:tcMar>
            <w:vAlign w:val="bottom"/>
            <w:hideMark/>
          </w:tcPr>
          <w:p w:rsidR="00000000" w:rsidRDefault="00A44DFC">
            <w:pPr>
              <w:divId w:val="11046171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99,390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64092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92.6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994732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118,606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027945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92.5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01974525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2003579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5009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66844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419642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96949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6270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79391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466629511"/>
              <w:rPr>
                <w:rFonts w:eastAsia="Times New Roman"/>
                <w:sz w:val="20"/>
                <w:szCs w:val="20"/>
              </w:rPr>
            </w:pPr>
            <w:r>
              <w:rPr>
                <w:rFonts w:ascii="inherit" w:eastAsia="Times New Roman" w:hAnsi="inherit"/>
                <w:sz w:val="20"/>
                <w:szCs w:val="20"/>
              </w:rPr>
              <w:t> </w:t>
            </w:r>
          </w:p>
        </w:tc>
      </w:tr>
      <w:tr w:rsidR="00000000">
        <w:trPr>
          <w:divId w:val="1019745255"/>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Canada</w:t>
            </w:r>
          </w:p>
        </w:tc>
        <w:tc>
          <w:tcPr>
            <w:tcW w:w="0" w:type="auto"/>
            <w:tcMar>
              <w:top w:w="30" w:type="dxa"/>
              <w:left w:w="30" w:type="dxa"/>
              <w:bottom w:w="30" w:type="dxa"/>
              <w:right w:w="30" w:type="dxa"/>
            </w:tcMar>
            <w:vAlign w:val="bottom"/>
            <w:hideMark/>
          </w:tcPr>
          <w:p w:rsidR="00000000" w:rsidRDefault="00A44DFC">
            <w:pPr>
              <w:divId w:val="1340885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5,353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5425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2823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6,493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40864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5.1</w:t>
            </w:r>
          </w:p>
        </w:tc>
        <w:tc>
          <w:tcPr>
            <w:tcW w:w="0" w:type="auto"/>
            <w:vAlign w:val="bottom"/>
            <w:hideMark/>
          </w:tcPr>
          <w:p w:rsidR="00000000" w:rsidRDefault="00A44DFC">
            <w:pPr>
              <w:rPr>
                <w:rFonts w:eastAsia="Times New Roman"/>
                <w:sz w:val="20"/>
                <w:szCs w:val="20"/>
              </w:rPr>
            </w:pPr>
          </w:p>
        </w:tc>
      </w:tr>
      <w:tr w:rsidR="00000000">
        <w:trPr>
          <w:divId w:val="1019745255"/>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United Kingdom</w:t>
            </w:r>
          </w:p>
        </w:tc>
        <w:tc>
          <w:tcPr>
            <w:tcW w:w="0" w:type="auto"/>
            <w:shd w:val="clear" w:color="auto" w:fill="CCEEFF"/>
            <w:tcMar>
              <w:top w:w="30" w:type="dxa"/>
              <w:left w:w="30" w:type="dxa"/>
              <w:bottom w:w="30" w:type="dxa"/>
              <w:right w:w="30" w:type="dxa"/>
            </w:tcMar>
            <w:vAlign w:val="bottom"/>
            <w:hideMark/>
          </w:tcPr>
          <w:p w:rsidR="00000000" w:rsidRDefault="00A44DFC">
            <w:pPr>
              <w:divId w:val="250891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2,567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87859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43375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3,137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45341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019745255"/>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international card businesses</w:t>
            </w:r>
          </w:p>
        </w:tc>
        <w:tc>
          <w:tcPr>
            <w:tcW w:w="0" w:type="auto"/>
            <w:tcMar>
              <w:top w:w="30" w:type="dxa"/>
              <w:left w:w="30" w:type="dxa"/>
              <w:bottom w:w="30" w:type="dxa"/>
              <w:right w:w="30" w:type="dxa"/>
            </w:tcMar>
            <w:vAlign w:val="bottom"/>
            <w:hideMark/>
          </w:tcPr>
          <w:p w:rsidR="00000000" w:rsidRDefault="00A44DFC">
            <w:pPr>
              <w:divId w:val="8951665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7,920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31701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84866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9,630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76656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01974525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shd w:val="clear" w:color="auto" w:fill="CCEEFF"/>
            <w:tcMar>
              <w:top w:w="30" w:type="dxa"/>
              <w:left w:w="30" w:type="dxa"/>
              <w:bottom w:w="30" w:type="dxa"/>
              <w:right w:w="30" w:type="dxa"/>
            </w:tcMar>
            <w:vAlign w:val="bottom"/>
            <w:hideMark/>
          </w:tcPr>
          <w:p w:rsidR="00000000" w:rsidRDefault="00A44DFC">
            <w:pPr>
              <w:divId w:val="10082177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107,310</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475064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381316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128,236</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586105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divId w:val="2849726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59129509"/>
          <w:jc w:val="center"/>
        </w:trPr>
        <w:tc>
          <w:tcPr>
            <w:tcW w:w="0" w:type="auto"/>
            <w:gridSpan w:val="3"/>
            <w:vAlign w:val="center"/>
            <w:hideMark/>
          </w:tcPr>
          <w:p w:rsidR="00000000" w:rsidRDefault="00A44DFC">
            <w:pPr>
              <w:rPr>
                <w:rFonts w:eastAsia="Times New Roman"/>
                <w:sz w:val="20"/>
                <w:szCs w:val="20"/>
              </w:rPr>
            </w:pPr>
          </w:p>
        </w:tc>
      </w:tr>
      <w:tr w:rsidR="00000000">
        <w:trPr>
          <w:divId w:val="155912950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559129509"/>
          <w:jc w:val="center"/>
        </w:trPr>
        <w:tc>
          <w:tcPr>
            <w:tcW w:w="0" w:type="auto"/>
            <w:gridSpan w:val="3"/>
            <w:tcMar>
              <w:top w:w="30" w:type="dxa"/>
              <w:left w:w="30" w:type="dxa"/>
              <w:bottom w:w="30" w:type="dxa"/>
              <w:right w:w="30" w:type="dxa"/>
            </w:tcMar>
            <w:vAlign w:val="bottom"/>
            <w:hideMark/>
          </w:tcPr>
          <w:p w:rsidR="00000000" w:rsidRDefault="00A44DFC">
            <w:pPr>
              <w:divId w:val="1437286097"/>
              <w:rPr>
                <w:rFonts w:eastAsia="Times New Roman"/>
                <w:sz w:val="20"/>
                <w:szCs w:val="20"/>
              </w:rPr>
            </w:pPr>
            <w:r>
              <w:rPr>
                <w:rFonts w:ascii="inherit" w:eastAsia="Times New Roman" w:hAnsi="inherit"/>
                <w:sz w:val="20"/>
                <w:szCs w:val="20"/>
              </w:rPr>
              <w:t> </w:t>
            </w:r>
          </w:p>
        </w:tc>
      </w:tr>
      <w:tr w:rsidR="00000000">
        <w:trPr>
          <w:divId w:val="1559129509"/>
          <w:jc w:val="center"/>
        </w:trPr>
        <w:tc>
          <w:tcPr>
            <w:tcW w:w="0" w:type="auto"/>
            <w:tcMar>
              <w:top w:w="30" w:type="dxa"/>
              <w:left w:w="30" w:type="dxa"/>
              <w:bottom w:w="30" w:type="dxa"/>
              <w:right w:w="30" w:type="dxa"/>
            </w:tcMar>
            <w:vAlign w:val="bottom"/>
            <w:hideMark/>
          </w:tcPr>
          <w:p w:rsidR="00000000" w:rsidRDefault="00A44DFC">
            <w:pPr>
              <w:divId w:val="2112045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41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A44DFC">
      <w:pPr>
        <w:spacing w:line="288" w:lineRule="auto"/>
        <w:jc w:val="both"/>
        <w:divId w:val="180141190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780951476"/>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auto loan portfolio is geographically diversified in the United States due to our product and marketing approach. Retail banking includes small business loans and other consumer lending products originated through our branch network. The table below pr</w:t>
      </w:r>
      <w:r>
        <w:rPr>
          <w:rFonts w:ascii="inherit" w:eastAsia="Times New Roman" w:hAnsi="inherit"/>
          <w:sz w:val="20"/>
          <w:szCs w:val="20"/>
        </w:rPr>
        <w:t>esents the geographic profile of our auto loan and retail banking portfolios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1918319584"/>
        <w:rPr>
          <w:rFonts w:eastAsia="Times New Roman"/>
          <w:sz w:val="20"/>
          <w:szCs w:val="20"/>
        </w:rPr>
      </w:pPr>
      <w:r>
        <w:rPr>
          <w:rFonts w:eastAsia="Times New Roman"/>
          <w:b/>
          <w:bCs/>
          <w:color w:val="000000"/>
          <w:sz w:val="18"/>
          <w:szCs w:val="18"/>
        </w:rPr>
        <w:t xml:space="preserve">Table 19: Consumer Banking Portfolio by Geographic Region </w:t>
      </w:r>
    </w:p>
    <w:tbl>
      <w:tblPr>
        <w:tblW w:w="5000" w:type="pct"/>
        <w:tblCellMar>
          <w:left w:w="0" w:type="dxa"/>
          <w:right w:w="0" w:type="dxa"/>
        </w:tblCellMar>
        <w:tblLook w:val="04A0" w:firstRow="1" w:lastRow="0" w:firstColumn="1" w:lastColumn="0" w:noHBand="0" w:noVBand="1"/>
      </w:tblPr>
      <w:tblGrid>
        <w:gridCol w:w="4926"/>
        <w:gridCol w:w="105"/>
        <w:gridCol w:w="128"/>
        <w:gridCol w:w="575"/>
        <w:gridCol w:w="6"/>
        <w:gridCol w:w="105"/>
        <w:gridCol w:w="575"/>
        <w:gridCol w:w="206"/>
        <w:gridCol w:w="105"/>
        <w:gridCol w:w="122"/>
        <w:gridCol w:w="536"/>
        <w:gridCol w:w="14"/>
        <w:gridCol w:w="105"/>
        <w:gridCol w:w="607"/>
        <w:gridCol w:w="191"/>
      </w:tblGrid>
      <w:tr w:rsidR="00000000">
        <w:trPr>
          <w:divId w:val="542136359"/>
        </w:trPr>
        <w:tc>
          <w:tcPr>
            <w:tcW w:w="0" w:type="auto"/>
            <w:gridSpan w:val="15"/>
            <w:vAlign w:val="center"/>
            <w:hideMark/>
          </w:tcPr>
          <w:p w:rsidR="00000000" w:rsidRDefault="00A44DFC">
            <w:pPr>
              <w:spacing w:line="288" w:lineRule="auto"/>
              <w:rPr>
                <w:rFonts w:eastAsia="Times New Roman"/>
                <w:sz w:val="20"/>
                <w:szCs w:val="20"/>
              </w:rPr>
            </w:pPr>
          </w:p>
        </w:tc>
      </w:tr>
      <w:tr w:rsidR="00000000">
        <w:trPr>
          <w:divId w:val="542136359"/>
        </w:trPr>
        <w:tc>
          <w:tcPr>
            <w:tcW w:w="3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2136359"/>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68763342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93201064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w:t>
            </w:r>
            <w:r>
              <w:rPr>
                <w:rFonts w:ascii="inherit" w:eastAsia="Times New Roman" w:hAnsi="inherit"/>
                <w:b/>
                <w:bCs/>
                <w:sz w:val="16"/>
                <w:szCs w:val="16"/>
              </w:rPr>
              <w:t>31, 2019</w:t>
            </w:r>
          </w:p>
        </w:tc>
      </w:tr>
      <w:tr w:rsidR="00000000">
        <w:trPr>
          <w:divId w:val="542136359"/>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3090957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2135247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A44DFC">
            <w:pPr>
              <w:divId w:val="10768247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5842167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Total</w:t>
            </w:r>
          </w:p>
        </w:tc>
      </w:tr>
      <w:tr w:rsidR="00000000">
        <w:trPr>
          <w:divId w:val="54213635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Auto:</w:t>
            </w:r>
          </w:p>
        </w:tc>
        <w:tc>
          <w:tcPr>
            <w:tcW w:w="0" w:type="auto"/>
            <w:shd w:val="clear" w:color="auto" w:fill="CCEEFF"/>
            <w:tcMar>
              <w:top w:w="30" w:type="dxa"/>
              <w:left w:w="30" w:type="dxa"/>
              <w:bottom w:w="30" w:type="dxa"/>
              <w:right w:w="30" w:type="dxa"/>
            </w:tcMar>
            <w:vAlign w:val="bottom"/>
            <w:hideMark/>
          </w:tcPr>
          <w:p w:rsidR="00000000" w:rsidRDefault="00A44DFC">
            <w:pPr>
              <w:divId w:val="5479600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982231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219205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79977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953352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19323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82972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498689090"/>
              <w:rPr>
                <w:rFonts w:eastAsia="Times New Roman"/>
                <w:sz w:val="20"/>
                <w:szCs w:val="20"/>
              </w:rPr>
            </w:pPr>
            <w:r>
              <w:rPr>
                <w:rFonts w:ascii="inherit" w:eastAsia="Times New Roman" w:hAnsi="inherit"/>
                <w:sz w:val="20"/>
                <w:szCs w:val="20"/>
              </w:rPr>
              <w:t> </w:t>
            </w:r>
          </w:p>
        </w:tc>
      </w:tr>
      <w:tr w:rsidR="00000000">
        <w:trPr>
          <w:divId w:val="54213635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Texas</w:t>
            </w:r>
          </w:p>
        </w:tc>
        <w:tc>
          <w:tcPr>
            <w:tcW w:w="0" w:type="auto"/>
            <w:tcMar>
              <w:top w:w="30" w:type="dxa"/>
              <w:left w:w="30" w:type="dxa"/>
              <w:bottom w:w="30" w:type="dxa"/>
              <w:right w:w="30" w:type="dxa"/>
            </w:tcMar>
            <w:vAlign w:val="bottom"/>
            <w:hideMark/>
          </w:tcPr>
          <w:p w:rsidR="00000000" w:rsidRDefault="00A44DFC">
            <w:pPr>
              <w:divId w:val="911547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8,054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86773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328561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7,675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47176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213635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California</w:t>
            </w:r>
          </w:p>
        </w:tc>
        <w:tc>
          <w:tcPr>
            <w:tcW w:w="0" w:type="auto"/>
            <w:shd w:val="clear" w:color="auto" w:fill="CCEEFF"/>
            <w:tcMar>
              <w:top w:w="30" w:type="dxa"/>
              <w:left w:w="30" w:type="dxa"/>
              <w:bottom w:w="30" w:type="dxa"/>
              <w:right w:w="30" w:type="dxa"/>
            </w:tcMar>
            <w:vAlign w:val="bottom"/>
            <w:hideMark/>
          </w:tcPr>
          <w:p w:rsidR="00000000" w:rsidRDefault="00A44DFC">
            <w:pPr>
              <w:divId w:val="1686520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7,242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50824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29793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6,918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19697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213635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Florida</w:t>
            </w:r>
          </w:p>
        </w:tc>
        <w:tc>
          <w:tcPr>
            <w:tcW w:w="0" w:type="auto"/>
            <w:tcMar>
              <w:top w:w="30" w:type="dxa"/>
              <w:left w:w="30" w:type="dxa"/>
              <w:bottom w:w="30" w:type="dxa"/>
              <w:right w:w="30" w:type="dxa"/>
            </w:tcMar>
            <w:vAlign w:val="bottom"/>
            <w:hideMark/>
          </w:tcPr>
          <w:p w:rsidR="00000000" w:rsidRDefault="00A44DFC">
            <w:pPr>
              <w:divId w:val="1311054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5,316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9142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0979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5,013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1627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7.9</w:t>
            </w:r>
          </w:p>
        </w:tc>
        <w:tc>
          <w:tcPr>
            <w:tcW w:w="0" w:type="auto"/>
            <w:vAlign w:val="bottom"/>
            <w:hideMark/>
          </w:tcPr>
          <w:p w:rsidR="00000000" w:rsidRDefault="00A44DFC">
            <w:pPr>
              <w:rPr>
                <w:rFonts w:eastAsia="Times New Roman"/>
                <w:sz w:val="20"/>
                <w:szCs w:val="20"/>
              </w:rPr>
            </w:pPr>
          </w:p>
        </w:tc>
      </w:tr>
      <w:tr w:rsidR="00000000">
        <w:trPr>
          <w:divId w:val="54213635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Georgia</w:t>
            </w:r>
          </w:p>
        </w:tc>
        <w:tc>
          <w:tcPr>
            <w:tcW w:w="0" w:type="auto"/>
            <w:shd w:val="clear" w:color="auto" w:fill="CCEEFF"/>
            <w:tcMar>
              <w:top w:w="30" w:type="dxa"/>
              <w:left w:w="30" w:type="dxa"/>
              <w:bottom w:w="30" w:type="dxa"/>
              <w:right w:w="30" w:type="dxa"/>
            </w:tcMar>
            <w:vAlign w:val="bottom"/>
            <w:hideMark/>
          </w:tcPr>
          <w:p w:rsidR="00000000" w:rsidRDefault="00A44DFC">
            <w:pPr>
              <w:divId w:val="1819682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2,886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83318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50823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2,757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00879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213635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Ohio</w:t>
            </w:r>
          </w:p>
        </w:tc>
        <w:tc>
          <w:tcPr>
            <w:tcW w:w="0" w:type="auto"/>
            <w:tcMar>
              <w:top w:w="30" w:type="dxa"/>
              <w:left w:w="30" w:type="dxa"/>
              <w:bottom w:w="30" w:type="dxa"/>
              <w:right w:w="30" w:type="dxa"/>
            </w:tcMar>
            <w:vAlign w:val="bottom"/>
            <w:hideMark/>
          </w:tcPr>
          <w:p w:rsidR="00000000" w:rsidRDefault="00A44DFC">
            <w:pPr>
              <w:divId w:val="186063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2,735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4868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85841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2,652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51789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4.2</w:t>
            </w:r>
          </w:p>
        </w:tc>
        <w:tc>
          <w:tcPr>
            <w:tcW w:w="0" w:type="auto"/>
            <w:vAlign w:val="bottom"/>
            <w:hideMark/>
          </w:tcPr>
          <w:p w:rsidR="00000000" w:rsidRDefault="00A44DFC">
            <w:pPr>
              <w:rPr>
                <w:rFonts w:eastAsia="Times New Roman"/>
                <w:sz w:val="20"/>
                <w:szCs w:val="20"/>
              </w:rPr>
            </w:pPr>
          </w:p>
        </w:tc>
      </w:tr>
      <w:tr w:rsidR="00000000">
        <w:trPr>
          <w:divId w:val="54213635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Pennsylvania</w:t>
            </w:r>
          </w:p>
        </w:tc>
        <w:tc>
          <w:tcPr>
            <w:tcW w:w="0" w:type="auto"/>
            <w:shd w:val="clear" w:color="auto" w:fill="CCEEFF"/>
            <w:tcMar>
              <w:top w:w="30" w:type="dxa"/>
              <w:left w:w="30" w:type="dxa"/>
              <w:bottom w:w="30" w:type="dxa"/>
              <w:right w:w="30" w:type="dxa"/>
            </w:tcMar>
            <w:vAlign w:val="bottom"/>
            <w:hideMark/>
          </w:tcPr>
          <w:p w:rsidR="00000000" w:rsidRDefault="00A44DFC">
            <w:pPr>
              <w:divId w:val="1160191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2,420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38341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3944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2,334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6768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213635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Illinois</w:t>
            </w:r>
          </w:p>
        </w:tc>
        <w:tc>
          <w:tcPr>
            <w:tcW w:w="0" w:type="auto"/>
            <w:tcMar>
              <w:top w:w="30" w:type="dxa"/>
              <w:left w:w="30" w:type="dxa"/>
              <w:bottom w:w="30" w:type="dxa"/>
              <w:right w:w="30" w:type="dxa"/>
            </w:tcMar>
            <w:vAlign w:val="bottom"/>
            <w:hideMark/>
          </w:tcPr>
          <w:p w:rsidR="00000000" w:rsidRDefault="00A44DFC">
            <w:pPr>
              <w:divId w:val="1272973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36995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50924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2,239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96551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3.6</w:t>
            </w:r>
          </w:p>
        </w:tc>
        <w:tc>
          <w:tcPr>
            <w:tcW w:w="0" w:type="auto"/>
            <w:vAlign w:val="bottom"/>
            <w:hideMark/>
          </w:tcPr>
          <w:p w:rsidR="00000000" w:rsidRDefault="00A44DFC">
            <w:pPr>
              <w:rPr>
                <w:rFonts w:eastAsia="Times New Roman"/>
                <w:sz w:val="20"/>
                <w:szCs w:val="20"/>
              </w:rPr>
            </w:pPr>
          </w:p>
        </w:tc>
      </w:tr>
      <w:tr w:rsidR="00000000">
        <w:trPr>
          <w:divId w:val="54213635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North Carolina</w:t>
            </w:r>
          </w:p>
        </w:tc>
        <w:tc>
          <w:tcPr>
            <w:tcW w:w="0" w:type="auto"/>
            <w:shd w:val="clear" w:color="auto" w:fill="CCEEFF"/>
            <w:tcMar>
              <w:top w:w="30" w:type="dxa"/>
              <w:left w:w="30" w:type="dxa"/>
              <w:bottom w:w="30" w:type="dxa"/>
              <w:right w:w="30" w:type="dxa"/>
            </w:tcMar>
            <w:vAlign w:val="bottom"/>
            <w:hideMark/>
          </w:tcPr>
          <w:p w:rsidR="00000000" w:rsidRDefault="00A44DFC">
            <w:pPr>
              <w:divId w:val="864826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2,207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27153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15958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2,060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2993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213635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A44DFC">
            <w:pPr>
              <w:divId w:val="337391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30,145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396417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916830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28,714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59818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45.4</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54213635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auto</w:t>
            </w:r>
          </w:p>
        </w:tc>
        <w:tc>
          <w:tcPr>
            <w:tcW w:w="0" w:type="auto"/>
            <w:shd w:val="clear" w:color="auto" w:fill="CCEEFF"/>
            <w:tcMar>
              <w:top w:w="30" w:type="dxa"/>
              <w:left w:w="30" w:type="dxa"/>
              <w:bottom w:w="30" w:type="dxa"/>
              <w:right w:w="30" w:type="dxa"/>
            </w:tcMar>
            <w:vAlign w:val="bottom"/>
            <w:hideMark/>
          </w:tcPr>
          <w:p w:rsidR="00000000" w:rsidRDefault="00A44DFC">
            <w:pPr>
              <w:divId w:val="9988483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63,319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235338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94.9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089540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60,362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000157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95.7</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213635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Retail banking:</w:t>
            </w:r>
          </w:p>
        </w:tc>
        <w:tc>
          <w:tcPr>
            <w:tcW w:w="0" w:type="auto"/>
            <w:tcMar>
              <w:top w:w="30" w:type="dxa"/>
              <w:left w:w="30" w:type="dxa"/>
              <w:bottom w:w="30" w:type="dxa"/>
              <w:right w:w="30" w:type="dxa"/>
            </w:tcMar>
            <w:vAlign w:val="bottom"/>
            <w:hideMark/>
          </w:tcPr>
          <w:p w:rsidR="00000000" w:rsidRDefault="00A44DFC">
            <w:pPr>
              <w:divId w:val="6550392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12940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21163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969243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80682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42531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92826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908564846"/>
              <w:rPr>
                <w:rFonts w:eastAsia="Times New Roman"/>
                <w:sz w:val="20"/>
                <w:szCs w:val="20"/>
              </w:rPr>
            </w:pPr>
            <w:r>
              <w:rPr>
                <w:rFonts w:ascii="inherit" w:eastAsia="Times New Roman" w:hAnsi="inherit"/>
                <w:sz w:val="20"/>
                <w:szCs w:val="20"/>
              </w:rPr>
              <w:t> </w:t>
            </w:r>
          </w:p>
        </w:tc>
      </w:tr>
      <w:tr w:rsidR="00000000">
        <w:trPr>
          <w:divId w:val="54213635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New York</w:t>
            </w:r>
          </w:p>
        </w:tc>
        <w:tc>
          <w:tcPr>
            <w:tcW w:w="0" w:type="auto"/>
            <w:shd w:val="clear" w:color="auto" w:fill="CCEEFF"/>
            <w:tcMar>
              <w:top w:w="30" w:type="dxa"/>
              <w:left w:w="30" w:type="dxa"/>
              <w:bottom w:w="30" w:type="dxa"/>
              <w:right w:w="30" w:type="dxa"/>
            </w:tcMar>
            <w:vAlign w:val="bottom"/>
            <w:hideMark/>
          </w:tcPr>
          <w:p w:rsidR="00000000" w:rsidRDefault="00A44DFC">
            <w:pPr>
              <w:divId w:val="638649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1,152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54179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45724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793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58364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213635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Louisiana</w:t>
            </w:r>
          </w:p>
        </w:tc>
        <w:tc>
          <w:tcPr>
            <w:tcW w:w="0" w:type="auto"/>
            <w:tcMar>
              <w:top w:w="30" w:type="dxa"/>
              <w:left w:w="30" w:type="dxa"/>
              <w:bottom w:w="30" w:type="dxa"/>
              <w:right w:w="30" w:type="dxa"/>
            </w:tcMar>
            <w:vAlign w:val="bottom"/>
            <w:hideMark/>
          </w:tcPr>
          <w:p w:rsidR="00000000" w:rsidRDefault="00A44DFC">
            <w:pPr>
              <w:divId w:val="241987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6067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5593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708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70210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w:t>
            </w:r>
          </w:p>
        </w:tc>
        <w:tc>
          <w:tcPr>
            <w:tcW w:w="0" w:type="auto"/>
            <w:vAlign w:val="bottom"/>
            <w:hideMark/>
          </w:tcPr>
          <w:p w:rsidR="00000000" w:rsidRDefault="00A44DFC">
            <w:pPr>
              <w:rPr>
                <w:rFonts w:eastAsia="Times New Roman"/>
                <w:sz w:val="20"/>
                <w:szCs w:val="20"/>
              </w:rPr>
            </w:pPr>
          </w:p>
        </w:tc>
      </w:tr>
      <w:tr w:rsidR="00000000">
        <w:trPr>
          <w:divId w:val="54213635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Texas</w:t>
            </w:r>
          </w:p>
        </w:tc>
        <w:tc>
          <w:tcPr>
            <w:tcW w:w="0" w:type="auto"/>
            <w:shd w:val="clear" w:color="auto" w:fill="CCEEFF"/>
            <w:tcMar>
              <w:top w:w="30" w:type="dxa"/>
              <w:left w:w="30" w:type="dxa"/>
              <w:bottom w:w="30" w:type="dxa"/>
              <w:right w:w="30" w:type="dxa"/>
            </w:tcMar>
            <w:vAlign w:val="bottom"/>
            <w:hideMark/>
          </w:tcPr>
          <w:p w:rsidR="00000000" w:rsidRDefault="00A44DFC">
            <w:pPr>
              <w:divId w:val="1840002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637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02070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5006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595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68697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213635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Maryland</w:t>
            </w:r>
          </w:p>
        </w:tc>
        <w:tc>
          <w:tcPr>
            <w:tcW w:w="0" w:type="auto"/>
            <w:tcMar>
              <w:top w:w="30" w:type="dxa"/>
              <w:left w:w="30" w:type="dxa"/>
              <w:bottom w:w="30" w:type="dxa"/>
              <w:right w:w="30" w:type="dxa"/>
            </w:tcMar>
            <w:vAlign w:val="bottom"/>
            <w:hideMark/>
          </w:tcPr>
          <w:p w:rsidR="00000000" w:rsidRDefault="00A44DFC">
            <w:pPr>
              <w:divId w:val="935868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6798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38827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43590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0.2</w:t>
            </w:r>
          </w:p>
        </w:tc>
        <w:tc>
          <w:tcPr>
            <w:tcW w:w="0" w:type="auto"/>
            <w:vAlign w:val="bottom"/>
            <w:hideMark/>
          </w:tcPr>
          <w:p w:rsidR="00000000" w:rsidRDefault="00A44DFC">
            <w:pPr>
              <w:rPr>
                <w:rFonts w:eastAsia="Times New Roman"/>
                <w:sz w:val="20"/>
                <w:szCs w:val="20"/>
              </w:rPr>
            </w:pPr>
          </w:p>
        </w:tc>
      </w:tr>
      <w:tr w:rsidR="00000000">
        <w:trPr>
          <w:divId w:val="54213635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New Jersey</w:t>
            </w:r>
          </w:p>
        </w:tc>
        <w:tc>
          <w:tcPr>
            <w:tcW w:w="0" w:type="auto"/>
            <w:shd w:val="clear" w:color="auto" w:fill="CCEEFF"/>
            <w:tcMar>
              <w:top w:w="30" w:type="dxa"/>
              <w:left w:w="30" w:type="dxa"/>
              <w:bottom w:w="30" w:type="dxa"/>
              <w:right w:w="30" w:type="dxa"/>
            </w:tcMar>
            <w:vAlign w:val="bottom"/>
            <w:hideMark/>
          </w:tcPr>
          <w:p w:rsidR="00000000" w:rsidRDefault="00A44DFC">
            <w:pPr>
              <w:divId w:val="1367677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8879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5642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194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6127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213635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Virginia</w:t>
            </w:r>
          </w:p>
        </w:tc>
        <w:tc>
          <w:tcPr>
            <w:tcW w:w="0" w:type="auto"/>
            <w:tcMar>
              <w:top w:w="30" w:type="dxa"/>
              <w:left w:w="30" w:type="dxa"/>
              <w:bottom w:w="30" w:type="dxa"/>
              <w:right w:w="30" w:type="dxa"/>
            </w:tcMar>
            <w:vAlign w:val="bottom"/>
            <w:hideMark/>
          </w:tcPr>
          <w:p w:rsidR="00000000" w:rsidRDefault="00A44DFC">
            <w:pPr>
              <w:divId w:val="164252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42028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9386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78637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0.2</w:t>
            </w:r>
          </w:p>
        </w:tc>
        <w:tc>
          <w:tcPr>
            <w:tcW w:w="0" w:type="auto"/>
            <w:vAlign w:val="bottom"/>
            <w:hideMark/>
          </w:tcPr>
          <w:p w:rsidR="00000000" w:rsidRDefault="00A44DFC">
            <w:pPr>
              <w:rPr>
                <w:rFonts w:eastAsia="Times New Roman"/>
                <w:sz w:val="20"/>
                <w:szCs w:val="20"/>
              </w:rPr>
            </w:pPr>
          </w:p>
        </w:tc>
      </w:tr>
      <w:tr w:rsidR="00000000">
        <w:trPr>
          <w:divId w:val="54213635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A44DFC">
            <w:pPr>
              <w:divId w:val="1808627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545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35712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17655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213635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retail banking</w:t>
            </w:r>
          </w:p>
        </w:tc>
        <w:tc>
          <w:tcPr>
            <w:tcW w:w="0" w:type="auto"/>
            <w:tcMar>
              <w:top w:w="30" w:type="dxa"/>
              <w:left w:w="30" w:type="dxa"/>
              <w:bottom w:w="30" w:type="dxa"/>
              <w:right w:w="30" w:type="dxa"/>
            </w:tcMar>
            <w:vAlign w:val="bottom"/>
            <w:hideMark/>
          </w:tcPr>
          <w:p w:rsidR="00000000" w:rsidRDefault="00A44DFC">
            <w:pPr>
              <w:divId w:val="11635916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3,393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697158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251261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2,703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5872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54213635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6428488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66,712</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995034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340064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63,065</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77507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originate commercial loans in most regions of the United States. The table below presents the geographic profile of our commercial loan portfolio by segment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1769697922"/>
        <w:rPr>
          <w:rFonts w:eastAsia="Times New Roman"/>
          <w:sz w:val="20"/>
          <w:szCs w:val="20"/>
        </w:rPr>
      </w:pPr>
      <w:r>
        <w:rPr>
          <w:rFonts w:eastAsia="Times New Roman"/>
          <w:b/>
          <w:bCs/>
          <w:color w:val="000000"/>
          <w:sz w:val="18"/>
          <w:szCs w:val="18"/>
        </w:rPr>
        <w:t xml:space="preserve">Table 20: </w:t>
      </w:r>
      <w:r>
        <w:rPr>
          <w:rFonts w:eastAsia="Times New Roman"/>
          <w:b/>
          <w:bCs/>
          <w:color w:val="000000"/>
          <w:sz w:val="18"/>
          <w:szCs w:val="18"/>
        </w:rPr>
        <w:t xml:space="preserve">Commercial Banking Portfolio by Geographic Region </w:t>
      </w:r>
    </w:p>
    <w:tbl>
      <w:tblPr>
        <w:tblW w:w="5000" w:type="pct"/>
        <w:tblCellMar>
          <w:left w:w="0" w:type="dxa"/>
          <w:right w:w="0" w:type="dxa"/>
        </w:tblCellMar>
        <w:tblLook w:val="04A0" w:firstRow="1" w:lastRow="0" w:firstColumn="1" w:lastColumn="0" w:noHBand="0" w:noVBand="1"/>
      </w:tblPr>
      <w:tblGrid>
        <w:gridCol w:w="2369"/>
        <w:gridCol w:w="105"/>
        <w:gridCol w:w="129"/>
        <w:gridCol w:w="802"/>
        <w:gridCol w:w="72"/>
        <w:gridCol w:w="105"/>
        <w:gridCol w:w="558"/>
        <w:gridCol w:w="206"/>
        <w:gridCol w:w="105"/>
        <w:gridCol w:w="129"/>
        <w:gridCol w:w="802"/>
        <w:gridCol w:w="72"/>
        <w:gridCol w:w="105"/>
        <w:gridCol w:w="561"/>
        <w:gridCol w:w="206"/>
        <w:gridCol w:w="105"/>
        <w:gridCol w:w="129"/>
        <w:gridCol w:w="802"/>
        <w:gridCol w:w="72"/>
        <w:gridCol w:w="105"/>
        <w:gridCol w:w="561"/>
        <w:gridCol w:w="206"/>
      </w:tblGrid>
      <w:tr w:rsidR="00000000">
        <w:trPr>
          <w:divId w:val="413668646"/>
        </w:trPr>
        <w:tc>
          <w:tcPr>
            <w:tcW w:w="0" w:type="auto"/>
            <w:gridSpan w:val="22"/>
            <w:vAlign w:val="center"/>
            <w:hideMark/>
          </w:tcPr>
          <w:p w:rsidR="00000000" w:rsidRDefault="00A44DFC">
            <w:pPr>
              <w:spacing w:line="288" w:lineRule="auto"/>
              <w:rPr>
                <w:rFonts w:eastAsia="Times New Roman"/>
                <w:sz w:val="20"/>
                <w:szCs w:val="20"/>
              </w:rPr>
            </w:pPr>
          </w:p>
        </w:tc>
      </w:tr>
      <w:tr w:rsidR="00000000">
        <w:trPr>
          <w:divId w:val="413668646"/>
        </w:trPr>
        <w:tc>
          <w:tcPr>
            <w:tcW w:w="11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413668646"/>
        </w:trPr>
        <w:tc>
          <w:tcPr>
            <w:tcW w:w="0" w:type="auto"/>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A44DFC">
            <w:pPr>
              <w:divId w:val="597829422"/>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r>
      <w:tr w:rsidR="00000000">
        <w:trPr>
          <w:divId w:val="413668646"/>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3341123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Multifamily</w:t>
            </w:r>
            <w:r>
              <w:rPr>
                <w:rFonts w:ascii="inherit" w:eastAsia="Times New Roman" w:hAnsi="inherit"/>
                <w:b/>
                <w:bCs/>
                <w:sz w:val="16"/>
                <w:szCs w:val="16"/>
              </w:rPr>
              <w:br/>
            </w:r>
            <w:r>
              <w:rPr>
                <w:rFonts w:ascii="inherit" w:eastAsia="Times New Roman" w:hAnsi="inherit"/>
                <w:b/>
                <w:bCs/>
                <w:sz w:val="16"/>
                <w:szCs w:val="16"/>
              </w:rPr>
              <w:t>Real Estate</w:t>
            </w:r>
          </w:p>
        </w:tc>
        <w:tc>
          <w:tcPr>
            <w:tcW w:w="0" w:type="auto"/>
            <w:tcMar>
              <w:top w:w="30" w:type="dxa"/>
              <w:left w:w="30" w:type="dxa"/>
              <w:bottom w:w="30" w:type="dxa"/>
              <w:right w:w="30" w:type="dxa"/>
            </w:tcMar>
            <w:vAlign w:val="bottom"/>
            <w:hideMark/>
          </w:tcPr>
          <w:p w:rsidR="00000000" w:rsidRDefault="00A44DFC">
            <w:pPr>
              <w:divId w:val="1444105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A44DFC">
            <w:pPr>
              <w:divId w:val="8627848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Industrial</w:t>
            </w:r>
          </w:p>
        </w:tc>
        <w:tc>
          <w:tcPr>
            <w:tcW w:w="0" w:type="auto"/>
            <w:tcMar>
              <w:top w:w="30" w:type="dxa"/>
              <w:left w:w="30" w:type="dxa"/>
              <w:bottom w:w="30" w:type="dxa"/>
              <w:right w:w="30" w:type="dxa"/>
            </w:tcMar>
            <w:vAlign w:val="bottom"/>
            <w:hideMark/>
          </w:tcPr>
          <w:p w:rsidR="00000000" w:rsidRDefault="00A44DFC">
            <w:pPr>
              <w:divId w:val="2144226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A44DFC">
            <w:pPr>
              <w:divId w:val="1227777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A44DFC">
            <w:pPr>
              <w:divId w:val="3281456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r>
              <w:rPr>
                <w:rFonts w:ascii="inherit" w:eastAsia="Times New Roman" w:hAnsi="inherit"/>
                <w:b/>
                <w:bCs/>
                <w:sz w:val="10"/>
                <w:szCs w:val="10"/>
                <w:vertAlign w:val="superscript"/>
              </w:rPr>
              <w:t> </w:t>
            </w:r>
          </w:p>
        </w:tc>
      </w:tr>
      <w:tr w:rsidR="00000000">
        <w:trPr>
          <w:divId w:val="413668646"/>
        </w:trPr>
        <w:tc>
          <w:tcPr>
            <w:tcW w:w="0" w:type="auto"/>
            <w:shd w:val="clear" w:color="auto" w:fill="CCEEFF"/>
            <w:tcMar>
              <w:top w:w="30" w:type="dxa"/>
              <w:left w:w="30" w:type="dxa"/>
              <w:bottom w:w="30" w:type="dxa"/>
              <w:right w:w="30" w:type="dxa"/>
            </w:tcMar>
            <w:vAlign w:val="bottom"/>
            <w:hideMark/>
          </w:tcPr>
          <w:p w:rsidR="00000000" w:rsidRDefault="00A44DFC">
            <w:pPr>
              <w:divId w:val="423917738"/>
              <w:rPr>
                <w:rFonts w:eastAsia="Times New Roman"/>
                <w:sz w:val="18"/>
                <w:szCs w:val="18"/>
              </w:rPr>
            </w:pPr>
            <w:r>
              <w:rPr>
                <w:rFonts w:ascii="inherit" w:eastAsia="Times New Roman" w:hAnsi="inherit"/>
                <w:b/>
                <w:bCs/>
                <w:sz w:val="18"/>
                <w:szCs w:val="18"/>
              </w:rPr>
              <w:t>Geographic concentration:</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034303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88147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73501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37592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049808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02073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96513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01728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38050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36832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90763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83124597"/>
              <w:rPr>
                <w:rFonts w:eastAsia="Times New Roman"/>
                <w:sz w:val="20"/>
                <w:szCs w:val="20"/>
              </w:rPr>
            </w:pPr>
            <w:r>
              <w:rPr>
                <w:rFonts w:ascii="inherit" w:eastAsia="Times New Roman" w:hAnsi="inherit"/>
                <w:sz w:val="20"/>
                <w:szCs w:val="20"/>
              </w:rPr>
              <w:t> </w:t>
            </w:r>
          </w:p>
        </w:tc>
      </w:tr>
      <w:tr w:rsidR="00000000">
        <w:trPr>
          <w:divId w:val="413668646"/>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Northeast</w:t>
            </w:r>
          </w:p>
        </w:tc>
        <w:tc>
          <w:tcPr>
            <w:tcW w:w="0" w:type="auto"/>
            <w:tcMar>
              <w:top w:w="30" w:type="dxa"/>
              <w:left w:w="30" w:type="dxa"/>
              <w:bottom w:w="30" w:type="dxa"/>
              <w:right w:w="30" w:type="dxa"/>
            </w:tcMar>
            <w:vAlign w:val="bottom"/>
            <w:hideMark/>
          </w:tcPr>
          <w:p w:rsidR="00000000" w:rsidRDefault="00A44DFC">
            <w:pPr>
              <w:divId w:val="1081760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17,566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16955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56.7</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155606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8,478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4956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18.2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859157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26,044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33088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33.6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413668646"/>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Mid-Atlantic</w:t>
            </w:r>
          </w:p>
        </w:tc>
        <w:tc>
          <w:tcPr>
            <w:tcW w:w="0" w:type="auto"/>
            <w:shd w:val="clear" w:color="auto" w:fill="CCEEFF"/>
            <w:tcMar>
              <w:top w:w="30" w:type="dxa"/>
              <w:left w:w="30" w:type="dxa"/>
              <w:bottom w:w="30" w:type="dxa"/>
              <w:right w:w="30" w:type="dxa"/>
            </w:tcMar>
            <w:vAlign w:val="bottom"/>
            <w:hideMark/>
          </w:tcPr>
          <w:p w:rsidR="00000000" w:rsidRDefault="00A44DFC">
            <w:pPr>
              <w:divId w:val="137917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3,328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7670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75199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6,412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67276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13.8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79836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9,740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98872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12.6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413668646"/>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South</w:t>
            </w:r>
          </w:p>
        </w:tc>
        <w:tc>
          <w:tcPr>
            <w:tcW w:w="0" w:type="auto"/>
            <w:tcMar>
              <w:top w:w="30" w:type="dxa"/>
              <w:left w:w="30" w:type="dxa"/>
              <w:bottom w:w="30" w:type="dxa"/>
              <w:right w:w="30" w:type="dxa"/>
            </w:tcMar>
            <w:vAlign w:val="bottom"/>
            <w:hideMark/>
          </w:tcPr>
          <w:p w:rsidR="00000000" w:rsidRDefault="00A44DFC">
            <w:pPr>
              <w:divId w:val="979043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3,786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00361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12.2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12581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16,413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30125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35.3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6764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20,199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68665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26.0</w:t>
            </w:r>
          </w:p>
        </w:tc>
        <w:tc>
          <w:tcPr>
            <w:tcW w:w="0" w:type="auto"/>
            <w:vAlign w:val="bottom"/>
            <w:hideMark/>
          </w:tcPr>
          <w:p w:rsidR="00000000" w:rsidRDefault="00A44DFC">
            <w:pPr>
              <w:rPr>
                <w:rFonts w:eastAsia="Times New Roman"/>
                <w:sz w:val="20"/>
                <w:szCs w:val="20"/>
              </w:rPr>
            </w:pPr>
          </w:p>
        </w:tc>
      </w:tr>
      <w:tr w:rsidR="00000000">
        <w:trPr>
          <w:divId w:val="413668646"/>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A44DFC">
            <w:pPr>
              <w:divId w:val="662393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6,273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06357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20.3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6945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15,234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24264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32.7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00462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21,507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68685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27.8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413668646"/>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20442866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30,953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06370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573434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46,537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43775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8278910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77,490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448679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r>
    </w:tbl>
    <w:p w:rsidR="00000000" w:rsidRDefault="00A44DFC">
      <w:pPr>
        <w:divId w:val="36078628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02826337"/>
          <w:jc w:val="center"/>
        </w:trPr>
        <w:tc>
          <w:tcPr>
            <w:tcW w:w="0" w:type="auto"/>
            <w:gridSpan w:val="3"/>
            <w:vAlign w:val="center"/>
            <w:hideMark/>
          </w:tcPr>
          <w:p w:rsidR="00000000" w:rsidRDefault="00A44DFC">
            <w:pPr>
              <w:rPr>
                <w:rFonts w:eastAsia="Times New Roman"/>
                <w:sz w:val="20"/>
                <w:szCs w:val="20"/>
              </w:rPr>
            </w:pPr>
          </w:p>
        </w:tc>
      </w:tr>
      <w:tr w:rsidR="00000000">
        <w:trPr>
          <w:divId w:val="140282633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402826337"/>
          <w:jc w:val="center"/>
        </w:trPr>
        <w:tc>
          <w:tcPr>
            <w:tcW w:w="0" w:type="auto"/>
            <w:gridSpan w:val="3"/>
            <w:tcMar>
              <w:top w:w="30" w:type="dxa"/>
              <w:left w:w="30" w:type="dxa"/>
              <w:bottom w:w="30" w:type="dxa"/>
              <w:right w:w="30" w:type="dxa"/>
            </w:tcMar>
            <w:vAlign w:val="bottom"/>
            <w:hideMark/>
          </w:tcPr>
          <w:p w:rsidR="00000000" w:rsidRDefault="00A44DFC">
            <w:pPr>
              <w:divId w:val="2130007736"/>
              <w:rPr>
                <w:rFonts w:eastAsia="Times New Roman"/>
                <w:sz w:val="20"/>
                <w:szCs w:val="20"/>
              </w:rPr>
            </w:pPr>
            <w:r>
              <w:rPr>
                <w:rFonts w:ascii="inherit" w:eastAsia="Times New Roman" w:hAnsi="inherit"/>
                <w:sz w:val="20"/>
                <w:szCs w:val="20"/>
              </w:rPr>
              <w:t> </w:t>
            </w:r>
          </w:p>
        </w:tc>
      </w:tr>
      <w:tr w:rsidR="00000000">
        <w:trPr>
          <w:divId w:val="1402826337"/>
          <w:jc w:val="center"/>
        </w:trPr>
        <w:tc>
          <w:tcPr>
            <w:tcW w:w="0" w:type="auto"/>
            <w:tcMar>
              <w:top w:w="30" w:type="dxa"/>
              <w:left w:w="30" w:type="dxa"/>
              <w:bottom w:w="30" w:type="dxa"/>
              <w:right w:w="30" w:type="dxa"/>
            </w:tcMar>
            <w:vAlign w:val="bottom"/>
            <w:hideMark/>
          </w:tcPr>
          <w:p w:rsidR="00000000" w:rsidRDefault="00A44DFC">
            <w:pPr>
              <w:divId w:val="2143498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42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A44DFC">
      <w:pPr>
        <w:spacing w:line="288" w:lineRule="auto"/>
        <w:jc w:val="both"/>
        <w:divId w:val="452332592"/>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50077950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369"/>
        <w:gridCol w:w="105"/>
        <w:gridCol w:w="123"/>
        <w:gridCol w:w="802"/>
        <w:gridCol w:w="72"/>
        <w:gridCol w:w="105"/>
        <w:gridCol w:w="579"/>
        <w:gridCol w:w="191"/>
        <w:gridCol w:w="105"/>
        <w:gridCol w:w="123"/>
        <w:gridCol w:w="802"/>
        <w:gridCol w:w="72"/>
        <w:gridCol w:w="105"/>
        <w:gridCol w:w="582"/>
        <w:gridCol w:w="191"/>
        <w:gridCol w:w="105"/>
        <w:gridCol w:w="123"/>
        <w:gridCol w:w="802"/>
        <w:gridCol w:w="72"/>
        <w:gridCol w:w="105"/>
        <w:gridCol w:w="582"/>
        <w:gridCol w:w="191"/>
      </w:tblGrid>
      <w:tr w:rsidR="00000000">
        <w:trPr>
          <w:divId w:val="797072621"/>
        </w:trPr>
        <w:tc>
          <w:tcPr>
            <w:tcW w:w="0" w:type="auto"/>
            <w:gridSpan w:val="22"/>
            <w:vAlign w:val="center"/>
            <w:hideMark/>
          </w:tcPr>
          <w:p w:rsidR="00000000" w:rsidRDefault="00A44DFC">
            <w:pPr>
              <w:rPr>
                <w:rFonts w:eastAsia="Times New Roman"/>
                <w:sz w:val="20"/>
                <w:szCs w:val="20"/>
              </w:rPr>
            </w:pPr>
          </w:p>
        </w:tc>
      </w:tr>
      <w:tr w:rsidR="00000000">
        <w:trPr>
          <w:divId w:val="797072621"/>
        </w:trPr>
        <w:tc>
          <w:tcPr>
            <w:tcW w:w="11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797072621"/>
        </w:trPr>
        <w:tc>
          <w:tcPr>
            <w:tcW w:w="0" w:type="auto"/>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A44DFC">
            <w:pPr>
              <w:divId w:val="405811736"/>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797072621"/>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640527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Multifamily</w:t>
            </w:r>
            <w:r>
              <w:rPr>
                <w:rFonts w:ascii="inherit" w:eastAsia="Times New Roman" w:hAnsi="inherit"/>
                <w:b/>
                <w:bCs/>
                <w:sz w:val="16"/>
                <w:szCs w:val="16"/>
              </w:rPr>
              <w:br/>
            </w:r>
            <w:r>
              <w:rPr>
                <w:rFonts w:ascii="inherit" w:eastAsia="Times New Roman" w:hAnsi="inherit"/>
                <w:b/>
                <w:bCs/>
                <w:sz w:val="16"/>
                <w:szCs w:val="16"/>
              </w:rPr>
              <w:t>Real Estate</w:t>
            </w:r>
          </w:p>
        </w:tc>
        <w:tc>
          <w:tcPr>
            <w:tcW w:w="0" w:type="auto"/>
            <w:tcMar>
              <w:top w:w="30" w:type="dxa"/>
              <w:left w:w="30" w:type="dxa"/>
              <w:bottom w:w="30" w:type="dxa"/>
              <w:right w:w="30" w:type="dxa"/>
            </w:tcMar>
            <w:vAlign w:val="bottom"/>
            <w:hideMark/>
          </w:tcPr>
          <w:p w:rsidR="00000000" w:rsidRDefault="00A44DFC">
            <w:pPr>
              <w:divId w:val="862983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A44DFC">
            <w:pPr>
              <w:divId w:val="19905937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and</w:t>
            </w:r>
            <w:r>
              <w:rPr>
                <w:rFonts w:ascii="inherit" w:eastAsia="Times New Roman" w:hAnsi="inherit"/>
                <w:b/>
                <w:bCs/>
                <w:sz w:val="16"/>
                <w:szCs w:val="16"/>
              </w:rPr>
              <w:br/>
            </w:r>
            <w:r>
              <w:rPr>
                <w:rFonts w:ascii="inherit" w:eastAsia="Times New Roman" w:hAnsi="inherit"/>
                <w:b/>
                <w:bCs/>
                <w:sz w:val="16"/>
                <w:szCs w:val="16"/>
              </w:rPr>
              <w:t>Industrial</w:t>
            </w:r>
          </w:p>
        </w:tc>
        <w:tc>
          <w:tcPr>
            <w:tcW w:w="0" w:type="auto"/>
            <w:tcMar>
              <w:top w:w="30" w:type="dxa"/>
              <w:left w:w="30" w:type="dxa"/>
              <w:bottom w:w="30" w:type="dxa"/>
              <w:right w:w="30" w:type="dxa"/>
            </w:tcMar>
            <w:vAlign w:val="bottom"/>
            <w:hideMark/>
          </w:tcPr>
          <w:p w:rsidR="00000000" w:rsidRDefault="00A44DFC">
            <w:pPr>
              <w:divId w:val="1214469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A44DFC">
            <w:pPr>
              <w:divId w:val="740182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A44DFC">
            <w:pPr>
              <w:divId w:val="10661469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r>
              <w:rPr>
                <w:rFonts w:ascii="inherit" w:eastAsia="Times New Roman" w:hAnsi="inherit"/>
                <w:b/>
                <w:bCs/>
                <w:sz w:val="10"/>
                <w:szCs w:val="10"/>
                <w:vertAlign w:val="superscript"/>
              </w:rPr>
              <w:t> </w:t>
            </w:r>
          </w:p>
        </w:tc>
      </w:tr>
      <w:tr w:rsidR="00000000">
        <w:trPr>
          <w:divId w:val="797072621"/>
        </w:trPr>
        <w:tc>
          <w:tcPr>
            <w:tcW w:w="0" w:type="auto"/>
            <w:shd w:val="clear" w:color="auto" w:fill="CCEEFF"/>
            <w:tcMar>
              <w:top w:w="30" w:type="dxa"/>
              <w:left w:w="30" w:type="dxa"/>
              <w:bottom w:w="30" w:type="dxa"/>
              <w:right w:w="30" w:type="dxa"/>
            </w:tcMar>
            <w:vAlign w:val="bottom"/>
            <w:hideMark/>
          </w:tcPr>
          <w:p w:rsidR="00000000" w:rsidRDefault="00A44DFC">
            <w:pPr>
              <w:divId w:val="1364089969"/>
              <w:rPr>
                <w:rFonts w:eastAsia="Times New Roman"/>
                <w:sz w:val="18"/>
                <w:szCs w:val="18"/>
              </w:rPr>
            </w:pPr>
            <w:r>
              <w:rPr>
                <w:rFonts w:ascii="inherit" w:eastAsia="Times New Roman" w:hAnsi="inherit"/>
                <w:b/>
                <w:bCs/>
                <w:sz w:val="18"/>
                <w:szCs w:val="18"/>
              </w:rPr>
              <w:t>Geographic concentration:</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849568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4956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57368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21466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79086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73999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69068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07761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36838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76719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94964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401415939"/>
              <w:rPr>
                <w:rFonts w:eastAsia="Times New Roman"/>
                <w:sz w:val="20"/>
                <w:szCs w:val="20"/>
              </w:rPr>
            </w:pPr>
            <w:r>
              <w:rPr>
                <w:rFonts w:ascii="inherit" w:eastAsia="Times New Roman" w:hAnsi="inherit"/>
                <w:sz w:val="20"/>
                <w:szCs w:val="20"/>
              </w:rPr>
              <w:t> </w:t>
            </w:r>
          </w:p>
        </w:tc>
      </w:tr>
      <w:tr w:rsidR="00000000">
        <w:trPr>
          <w:divId w:val="797072621"/>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Northeast</w:t>
            </w:r>
          </w:p>
        </w:tc>
        <w:tc>
          <w:tcPr>
            <w:tcW w:w="0" w:type="auto"/>
            <w:tcMar>
              <w:top w:w="30" w:type="dxa"/>
              <w:left w:w="30" w:type="dxa"/>
              <w:bottom w:w="30" w:type="dxa"/>
              <w:right w:w="30" w:type="dxa"/>
            </w:tcMar>
            <w:vAlign w:val="bottom"/>
            <w:hideMark/>
          </w:tcPr>
          <w:p w:rsidR="00000000" w:rsidRDefault="00A44DFC">
            <w:pPr>
              <w:divId w:val="977027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17,139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9470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56.7</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526409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7,899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7776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17.8</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210648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25,038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1196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33.6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797072621"/>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Mid-Atlantic</w:t>
            </w:r>
          </w:p>
        </w:tc>
        <w:tc>
          <w:tcPr>
            <w:tcW w:w="0" w:type="auto"/>
            <w:shd w:val="clear" w:color="auto" w:fill="CCEEFF"/>
            <w:tcMar>
              <w:top w:w="30" w:type="dxa"/>
              <w:left w:w="30" w:type="dxa"/>
              <w:bottom w:w="30" w:type="dxa"/>
              <w:right w:w="30" w:type="dxa"/>
            </w:tcMar>
            <w:vAlign w:val="bottom"/>
            <w:hideMark/>
          </w:tcPr>
          <w:p w:rsidR="00000000" w:rsidRDefault="00A44DFC">
            <w:pPr>
              <w:divId w:val="1370372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3,024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96575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28667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5,927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2003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95630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8,951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02888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97072621"/>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South</w:t>
            </w:r>
          </w:p>
        </w:tc>
        <w:tc>
          <w:tcPr>
            <w:tcW w:w="0" w:type="auto"/>
            <w:tcMar>
              <w:top w:w="30" w:type="dxa"/>
              <w:left w:w="30" w:type="dxa"/>
              <w:bottom w:w="30" w:type="dxa"/>
              <w:right w:w="30" w:type="dxa"/>
            </w:tcMar>
            <w:vAlign w:val="bottom"/>
            <w:hideMark/>
          </w:tcPr>
          <w:p w:rsidR="00000000" w:rsidRDefault="00A44DFC">
            <w:pPr>
              <w:divId w:val="1591892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4,087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92552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24329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16,403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62504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37.1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94443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20,490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5370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27.5</w:t>
            </w:r>
          </w:p>
        </w:tc>
        <w:tc>
          <w:tcPr>
            <w:tcW w:w="0" w:type="auto"/>
            <w:vAlign w:val="bottom"/>
            <w:hideMark/>
          </w:tcPr>
          <w:p w:rsidR="00000000" w:rsidRDefault="00A44DFC">
            <w:pPr>
              <w:rPr>
                <w:rFonts w:eastAsia="Times New Roman"/>
                <w:sz w:val="20"/>
                <w:szCs w:val="20"/>
              </w:rPr>
            </w:pPr>
          </w:p>
        </w:tc>
      </w:tr>
      <w:tr w:rsidR="00000000">
        <w:trPr>
          <w:divId w:val="797072621"/>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A44DFC">
            <w:pPr>
              <w:divId w:val="1498766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5,995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3888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19.8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17926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14,034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05163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31.7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23850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20,029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95313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97072621"/>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9981890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30,245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649710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4696369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44,263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11468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6355225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74,508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904446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43682567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Geographic concentration is generally determined by the location of the borrower’</w:t>
            </w:r>
            <w:r>
              <w:rPr>
                <w:rFonts w:eastAsia="Times New Roman"/>
                <w:color w:val="000000"/>
                <w:sz w:val="16"/>
                <w:szCs w:val="16"/>
              </w:rPr>
              <w:t>s business or the location of the collateral associated with the loan. Northeast consists of CT, MA, ME, NH, NJ, NY, PA and VT. Mid-Atlantic consists of DC, DE, MD, VA and WV. South consists of AL, AR, FL, GA, KY, LA, MO, MS, NC, SC, TN and TX.</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Commercial</w:t>
      </w:r>
      <w:r>
        <w:rPr>
          <w:rFonts w:ascii="inherit" w:eastAsia="Times New Roman" w:hAnsi="inherit"/>
          <w:b/>
          <w:bCs/>
          <w:sz w:val="20"/>
          <w:szCs w:val="20"/>
        </w:rPr>
        <w:t xml:space="preserve"> Loans by Industry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summarizes our commercial loans held for investment portfolio by industry classification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Industry classifications below are based on our interpretation of the North American Industry Cl</w:t>
      </w:r>
      <w:r>
        <w:rPr>
          <w:rFonts w:ascii="inherit" w:eastAsia="Times New Roman" w:hAnsi="inherit"/>
          <w:sz w:val="20"/>
          <w:szCs w:val="20"/>
        </w:rPr>
        <w:t>assification System codes as they pertain to each individual loan.</w:t>
      </w:r>
    </w:p>
    <w:p w:rsidR="00000000" w:rsidRDefault="00A44DFC">
      <w:pPr>
        <w:spacing w:line="288" w:lineRule="auto"/>
        <w:divId w:val="62727922"/>
        <w:rPr>
          <w:rFonts w:eastAsia="Times New Roman"/>
          <w:sz w:val="20"/>
          <w:szCs w:val="20"/>
        </w:rPr>
      </w:pPr>
      <w:r>
        <w:rPr>
          <w:rFonts w:eastAsia="Times New Roman"/>
          <w:b/>
          <w:bCs/>
          <w:color w:val="000000"/>
          <w:sz w:val="18"/>
          <w:szCs w:val="18"/>
        </w:rPr>
        <w:t>Table 21: Commercial Loans by Industry</w:t>
      </w:r>
    </w:p>
    <w:tbl>
      <w:tblPr>
        <w:tblW w:w="5000" w:type="pct"/>
        <w:tblCellMar>
          <w:left w:w="0" w:type="dxa"/>
          <w:right w:w="0" w:type="dxa"/>
        </w:tblCellMar>
        <w:tblLook w:val="04A0" w:firstRow="1" w:lastRow="0" w:firstColumn="1" w:lastColumn="0" w:noHBand="0" w:noVBand="1"/>
      </w:tblPr>
      <w:tblGrid>
        <w:gridCol w:w="5972"/>
        <w:gridCol w:w="105"/>
        <w:gridCol w:w="740"/>
        <w:gridCol w:w="206"/>
        <w:gridCol w:w="105"/>
        <w:gridCol w:w="987"/>
        <w:gridCol w:w="191"/>
      </w:tblGrid>
      <w:tr w:rsidR="00000000">
        <w:trPr>
          <w:divId w:val="1703818387"/>
        </w:trPr>
        <w:tc>
          <w:tcPr>
            <w:tcW w:w="0" w:type="auto"/>
            <w:gridSpan w:val="7"/>
            <w:vAlign w:val="center"/>
            <w:hideMark/>
          </w:tcPr>
          <w:p w:rsidR="00000000" w:rsidRDefault="00A44DFC">
            <w:pPr>
              <w:spacing w:line="288" w:lineRule="auto"/>
              <w:rPr>
                <w:rFonts w:eastAsia="Times New Roman"/>
                <w:sz w:val="20"/>
                <w:szCs w:val="20"/>
              </w:rPr>
            </w:pPr>
          </w:p>
        </w:tc>
      </w:tr>
      <w:tr w:rsidR="00000000">
        <w:trPr>
          <w:divId w:val="1703818387"/>
        </w:trPr>
        <w:tc>
          <w:tcPr>
            <w:tcW w:w="37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70381838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(Percentage of portfolio)</w:t>
            </w:r>
          </w:p>
        </w:tc>
        <w:tc>
          <w:tcPr>
            <w:tcW w:w="0" w:type="auto"/>
            <w:tcMar>
              <w:top w:w="30" w:type="dxa"/>
              <w:left w:w="30" w:type="dxa"/>
              <w:bottom w:w="30" w:type="dxa"/>
              <w:right w:w="30" w:type="dxa"/>
            </w:tcMar>
            <w:vAlign w:val="bottom"/>
            <w:hideMark/>
          </w:tcPr>
          <w:p w:rsidR="00000000" w:rsidRDefault="00A44DFC">
            <w:pPr>
              <w:divId w:val="170923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9954462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703818387"/>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Real estate</w:t>
            </w:r>
          </w:p>
        </w:tc>
        <w:tc>
          <w:tcPr>
            <w:tcW w:w="0" w:type="auto"/>
            <w:shd w:val="clear" w:color="auto" w:fill="CCEEFF"/>
            <w:tcMar>
              <w:top w:w="30" w:type="dxa"/>
              <w:left w:w="30" w:type="dxa"/>
              <w:bottom w:w="30" w:type="dxa"/>
              <w:right w:w="30" w:type="dxa"/>
            </w:tcMar>
            <w:vAlign w:val="bottom"/>
            <w:hideMark/>
          </w:tcPr>
          <w:p w:rsidR="00000000" w:rsidRDefault="00A44DFC">
            <w:pPr>
              <w:divId w:val="6336021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9417951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703818387"/>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Finance</w:t>
            </w:r>
          </w:p>
        </w:tc>
        <w:tc>
          <w:tcPr>
            <w:tcW w:w="0" w:type="auto"/>
            <w:tcMar>
              <w:top w:w="30" w:type="dxa"/>
              <w:left w:w="30" w:type="dxa"/>
              <w:bottom w:w="30" w:type="dxa"/>
              <w:right w:w="30" w:type="dxa"/>
            </w:tcMar>
            <w:vAlign w:val="bottom"/>
            <w:hideMark/>
          </w:tcPr>
          <w:p w:rsidR="00000000" w:rsidRDefault="00A44DFC">
            <w:pPr>
              <w:divId w:val="2094424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7807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vAlign w:val="bottom"/>
            <w:hideMark/>
          </w:tcPr>
          <w:p w:rsidR="00000000" w:rsidRDefault="00A44DFC">
            <w:pPr>
              <w:rPr>
                <w:rFonts w:eastAsia="Times New Roman"/>
                <w:sz w:val="20"/>
                <w:szCs w:val="20"/>
              </w:rPr>
            </w:pPr>
          </w:p>
        </w:tc>
      </w:tr>
      <w:tr w:rsidR="00000000">
        <w:trPr>
          <w:divId w:val="170381838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Healthcare</w:t>
            </w:r>
          </w:p>
        </w:tc>
        <w:tc>
          <w:tcPr>
            <w:tcW w:w="0" w:type="auto"/>
            <w:shd w:val="clear" w:color="auto" w:fill="CCEEFF"/>
            <w:tcMar>
              <w:top w:w="30" w:type="dxa"/>
              <w:left w:w="30" w:type="dxa"/>
              <w:bottom w:w="30" w:type="dxa"/>
              <w:right w:w="30" w:type="dxa"/>
            </w:tcMar>
            <w:vAlign w:val="bottom"/>
            <w:hideMark/>
          </w:tcPr>
          <w:p w:rsidR="00000000" w:rsidRDefault="00A44DFC">
            <w:pPr>
              <w:divId w:val="1542595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07114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03818387"/>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Business services</w:t>
            </w:r>
          </w:p>
        </w:tc>
        <w:tc>
          <w:tcPr>
            <w:tcW w:w="0" w:type="auto"/>
            <w:tcMar>
              <w:top w:w="30" w:type="dxa"/>
              <w:left w:w="30" w:type="dxa"/>
              <w:bottom w:w="30" w:type="dxa"/>
              <w:right w:w="30" w:type="dxa"/>
            </w:tcMar>
            <w:vAlign w:val="bottom"/>
            <w:hideMark/>
          </w:tcPr>
          <w:p w:rsidR="00000000" w:rsidRDefault="00A44DFC">
            <w:pPr>
              <w:divId w:val="60446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96912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A44DFC">
            <w:pPr>
              <w:rPr>
                <w:rFonts w:eastAsia="Times New Roman"/>
                <w:sz w:val="20"/>
                <w:szCs w:val="20"/>
              </w:rPr>
            </w:pPr>
          </w:p>
        </w:tc>
      </w:tr>
      <w:tr w:rsidR="00000000">
        <w:trPr>
          <w:divId w:val="170381838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Educational services</w:t>
            </w:r>
          </w:p>
        </w:tc>
        <w:tc>
          <w:tcPr>
            <w:tcW w:w="0" w:type="auto"/>
            <w:shd w:val="clear" w:color="auto" w:fill="CCEEFF"/>
            <w:tcMar>
              <w:top w:w="30" w:type="dxa"/>
              <w:left w:w="30" w:type="dxa"/>
              <w:bottom w:w="30" w:type="dxa"/>
              <w:right w:w="30" w:type="dxa"/>
            </w:tcMar>
            <w:vAlign w:val="bottom"/>
            <w:hideMark/>
          </w:tcPr>
          <w:p w:rsidR="00000000" w:rsidRDefault="00A44DFC">
            <w:pPr>
              <w:divId w:val="1751080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32789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03818387"/>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Oil and gas</w:t>
            </w:r>
          </w:p>
        </w:tc>
        <w:tc>
          <w:tcPr>
            <w:tcW w:w="0" w:type="auto"/>
            <w:tcMar>
              <w:top w:w="30" w:type="dxa"/>
              <w:left w:w="30" w:type="dxa"/>
              <w:bottom w:w="30" w:type="dxa"/>
              <w:right w:w="30" w:type="dxa"/>
            </w:tcMar>
            <w:vAlign w:val="bottom"/>
            <w:hideMark/>
          </w:tcPr>
          <w:p w:rsidR="00000000" w:rsidRDefault="00A44DFC">
            <w:pPr>
              <w:divId w:val="1844397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0122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A44DFC">
            <w:pPr>
              <w:rPr>
                <w:rFonts w:eastAsia="Times New Roman"/>
                <w:sz w:val="20"/>
                <w:szCs w:val="20"/>
              </w:rPr>
            </w:pPr>
          </w:p>
        </w:tc>
      </w:tr>
      <w:tr w:rsidR="00000000">
        <w:trPr>
          <w:divId w:val="170381838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Public administration</w:t>
            </w:r>
          </w:p>
        </w:tc>
        <w:tc>
          <w:tcPr>
            <w:tcW w:w="0" w:type="auto"/>
            <w:shd w:val="clear" w:color="auto" w:fill="CCEEFF"/>
            <w:tcMar>
              <w:top w:w="30" w:type="dxa"/>
              <w:left w:w="30" w:type="dxa"/>
              <w:bottom w:w="30" w:type="dxa"/>
              <w:right w:w="30" w:type="dxa"/>
            </w:tcMar>
            <w:vAlign w:val="bottom"/>
            <w:hideMark/>
          </w:tcPr>
          <w:p w:rsidR="00000000" w:rsidRDefault="00A44DFC">
            <w:pPr>
              <w:divId w:val="1716736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53529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03818387"/>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Retail trade</w:t>
            </w:r>
          </w:p>
        </w:tc>
        <w:tc>
          <w:tcPr>
            <w:tcW w:w="0" w:type="auto"/>
            <w:tcMar>
              <w:top w:w="30" w:type="dxa"/>
              <w:left w:w="30" w:type="dxa"/>
              <w:bottom w:w="30" w:type="dxa"/>
              <w:right w:w="30" w:type="dxa"/>
            </w:tcMar>
            <w:vAlign w:val="bottom"/>
            <w:hideMark/>
          </w:tcPr>
          <w:p w:rsidR="00000000" w:rsidRDefault="00A44DFC">
            <w:pPr>
              <w:divId w:val="1968972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33708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A44DFC">
            <w:pPr>
              <w:rPr>
                <w:rFonts w:eastAsia="Times New Roman"/>
                <w:sz w:val="20"/>
                <w:szCs w:val="20"/>
              </w:rPr>
            </w:pPr>
          </w:p>
        </w:tc>
      </w:tr>
      <w:tr w:rsidR="00000000">
        <w:trPr>
          <w:divId w:val="170381838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Construction and land</w:t>
            </w:r>
          </w:p>
        </w:tc>
        <w:tc>
          <w:tcPr>
            <w:tcW w:w="0" w:type="auto"/>
            <w:shd w:val="clear" w:color="auto" w:fill="CCEEFF"/>
            <w:tcMar>
              <w:top w:w="30" w:type="dxa"/>
              <w:left w:w="30" w:type="dxa"/>
              <w:bottom w:w="30" w:type="dxa"/>
              <w:right w:w="30" w:type="dxa"/>
            </w:tcMar>
            <w:vAlign w:val="bottom"/>
            <w:hideMark/>
          </w:tcPr>
          <w:p w:rsidR="00000000" w:rsidRDefault="00A44DFC">
            <w:pPr>
              <w:divId w:val="412239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14274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03818387"/>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A44DFC">
            <w:pPr>
              <w:divId w:val="356200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437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A44DFC">
            <w:pPr>
              <w:rPr>
                <w:rFonts w:eastAsia="Times New Roman"/>
                <w:sz w:val="20"/>
                <w:szCs w:val="20"/>
              </w:rPr>
            </w:pPr>
          </w:p>
        </w:tc>
      </w:tr>
      <w:tr w:rsidR="00000000">
        <w:trPr>
          <w:divId w:val="170381838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6964661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9661542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Credit Risk Measurement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closely monitor economic conditions and loan performance trends to assess and manage our exposure to credit risk.</w:t>
      </w:r>
      <w:r>
        <w:rPr>
          <w:rFonts w:ascii="inherit" w:eastAsia="Times New Roman" w:hAnsi="inherit"/>
          <w:sz w:val="20"/>
          <w:szCs w:val="20"/>
        </w:rPr>
        <w:t xml:space="preserve"> </w:t>
      </w:r>
      <w:r>
        <w:rPr>
          <w:rFonts w:ascii="inherit" w:eastAsia="Times New Roman" w:hAnsi="inherit"/>
          <w:sz w:val="20"/>
          <w:szCs w:val="20"/>
        </w:rPr>
        <w:t>Trends in delinquency rates are the key credit quality indicator for our credit card and retail banking loan port</w:t>
      </w:r>
      <w:r>
        <w:rPr>
          <w:rFonts w:ascii="inherit" w:eastAsia="Times New Roman" w:hAnsi="inherit"/>
          <w:sz w:val="20"/>
          <w:szCs w:val="20"/>
        </w:rPr>
        <w:t>folios as changes in delinquency rates can provide an early warning of changes in potential future credit losses. The key indicator we monitor when assessing the credit quality and risk of our auto loan portfolio is borrower credit scores as they provide i</w:t>
      </w:r>
      <w:r>
        <w:rPr>
          <w:rFonts w:ascii="inherit" w:eastAsia="Times New Roman" w:hAnsi="inherit"/>
          <w:sz w:val="20"/>
          <w:szCs w:val="20"/>
        </w:rPr>
        <w:t>nsight into borrower risk profiles, which</w:t>
      </w:r>
      <w:r>
        <w:rPr>
          <w:rFonts w:ascii="inherit" w:eastAsia="Times New Roman" w:hAnsi="inherit"/>
          <w:sz w:val="20"/>
          <w:szCs w:val="20"/>
        </w:rPr>
        <w:t xml:space="preserve"> </w:t>
      </w:r>
      <w:r>
        <w:rPr>
          <w:rFonts w:ascii="inherit" w:eastAsia="Times New Roman" w:hAnsi="inherit"/>
          <w:sz w:val="20"/>
          <w:szCs w:val="20"/>
        </w:rPr>
        <w:t>give indications of potential future credit losses. The key credit quality indicator for our commercial loan portfolios is our internal risk ratings as we generally classify loans that have been delinquent for an e</w:t>
      </w:r>
      <w:r>
        <w:rPr>
          <w:rFonts w:ascii="inherit" w:eastAsia="Times New Roman" w:hAnsi="inherit"/>
          <w:sz w:val="20"/>
          <w:szCs w:val="20"/>
        </w:rPr>
        <w:t>xtended period of time and other loans with significant risk of loss as nonperforming. In addition to these credit quality indicators, we also manage and monitor other credit quality metrics such as level of nonperforming loans and net charge-off rates.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w:t>
      </w:r>
      <w:r>
        <w:rPr>
          <w:rFonts w:ascii="inherit" w:eastAsia="Times New Roman" w:hAnsi="inherit"/>
          <w:sz w:val="20"/>
          <w:szCs w:val="20"/>
        </w:rPr>
        <w:t xml:space="preserve">e underwrite most consumer loans using proprietary models, which typically include credit bureau data, such as borrower credit scores, application information and, where applicable, collateral and deal structure data. We continuously adjust our management </w:t>
      </w:r>
      <w:r>
        <w:rPr>
          <w:rFonts w:ascii="inherit" w:eastAsia="Times New Roman" w:hAnsi="inherit"/>
          <w:sz w:val="20"/>
          <w:szCs w:val="20"/>
        </w:rPr>
        <w:t>of credit lines and collection strategies based on customer behavior and risk profile changes. We also use borrower credit scores for subprime classification, for competitive benchmarking and, in some cases, to drive product segmentation decisions. </w:t>
      </w:r>
    </w:p>
    <w:p w:rsidR="00000000" w:rsidRDefault="00A44DFC">
      <w:pPr>
        <w:divId w:val="7636454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28190346"/>
          <w:jc w:val="center"/>
        </w:trPr>
        <w:tc>
          <w:tcPr>
            <w:tcW w:w="0" w:type="auto"/>
            <w:gridSpan w:val="3"/>
            <w:vAlign w:val="center"/>
            <w:hideMark/>
          </w:tcPr>
          <w:p w:rsidR="00000000" w:rsidRDefault="00A44DFC">
            <w:pPr>
              <w:rPr>
                <w:rFonts w:eastAsia="Times New Roman"/>
                <w:sz w:val="20"/>
                <w:szCs w:val="20"/>
              </w:rPr>
            </w:pPr>
          </w:p>
        </w:tc>
      </w:tr>
      <w:tr w:rsidR="00000000">
        <w:trPr>
          <w:divId w:val="728190346"/>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728190346"/>
          <w:jc w:val="center"/>
        </w:trPr>
        <w:tc>
          <w:tcPr>
            <w:tcW w:w="0" w:type="auto"/>
            <w:gridSpan w:val="3"/>
            <w:tcMar>
              <w:top w:w="30" w:type="dxa"/>
              <w:left w:w="30" w:type="dxa"/>
              <w:bottom w:w="30" w:type="dxa"/>
              <w:right w:w="30" w:type="dxa"/>
            </w:tcMar>
            <w:vAlign w:val="bottom"/>
            <w:hideMark/>
          </w:tcPr>
          <w:p w:rsidR="00000000" w:rsidRDefault="00A44DFC">
            <w:pPr>
              <w:divId w:val="140580408"/>
              <w:rPr>
                <w:rFonts w:eastAsia="Times New Roman"/>
                <w:sz w:val="20"/>
                <w:szCs w:val="20"/>
              </w:rPr>
            </w:pPr>
            <w:r>
              <w:rPr>
                <w:rFonts w:ascii="inherit" w:eastAsia="Times New Roman" w:hAnsi="inherit"/>
                <w:sz w:val="20"/>
                <w:szCs w:val="20"/>
              </w:rPr>
              <w:t> </w:t>
            </w:r>
          </w:p>
        </w:tc>
      </w:tr>
      <w:tr w:rsidR="00000000">
        <w:trPr>
          <w:divId w:val="728190346"/>
          <w:jc w:val="center"/>
        </w:trPr>
        <w:tc>
          <w:tcPr>
            <w:tcW w:w="0" w:type="auto"/>
            <w:tcMar>
              <w:top w:w="30" w:type="dxa"/>
              <w:left w:w="30" w:type="dxa"/>
              <w:bottom w:w="30" w:type="dxa"/>
              <w:right w:w="30" w:type="dxa"/>
            </w:tcMar>
            <w:vAlign w:val="bottom"/>
            <w:hideMark/>
          </w:tcPr>
          <w:p w:rsidR="00000000" w:rsidRDefault="00A44DFC">
            <w:pPr>
              <w:divId w:val="1699159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43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A44DFC">
      <w:pPr>
        <w:spacing w:line="288" w:lineRule="auto"/>
        <w:jc w:val="both"/>
        <w:divId w:val="93686437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782765187"/>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provides details on the credit scores of our domestic credit card and auto loan portfolios as of</w:t>
      </w:r>
      <w:r>
        <w:rPr>
          <w:rFonts w:ascii="inherit" w:eastAsia="Times New Roman" w:hAnsi="inherit"/>
          <w:sz w:val="20"/>
          <w:szCs w:val="20"/>
        </w:rPr>
        <w:t xml:space="preserve"> </w:t>
      </w:r>
      <w:r>
        <w:rPr>
          <w:rFonts w:eastAsia="Times New Roman"/>
          <w:color w:val="000000"/>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958757257"/>
        <w:rPr>
          <w:rFonts w:eastAsia="Times New Roman"/>
          <w:sz w:val="20"/>
          <w:szCs w:val="20"/>
        </w:rPr>
      </w:pPr>
      <w:r>
        <w:rPr>
          <w:rFonts w:eastAsia="Times New Roman"/>
          <w:b/>
          <w:bCs/>
          <w:color w:val="000000"/>
          <w:sz w:val="18"/>
          <w:szCs w:val="18"/>
        </w:rPr>
        <w:t>T</w:t>
      </w:r>
      <w:r>
        <w:rPr>
          <w:rFonts w:eastAsia="Times New Roman"/>
          <w:b/>
          <w:bCs/>
          <w:color w:val="000000"/>
          <w:sz w:val="18"/>
          <w:szCs w:val="18"/>
        </w:rPr>
        <w:t>able 22: Credit Score Distribution</w:t>
      </w:r>
    </w:p>
    <w:tbl>
      <w:tblPr>
        <w:tblW w:w="5000" w:type="pct"/>
        <w:tblCellMar>
          <w:left w:w="0" w:type="dxa"/>
          <w:right w:w="0" w:type="dxa"/>
        </w:tblCellMar>
        <w:tblLook w:val="04A0" w:firstRow="1" w:lastRow="0" w:firstColumn="1" w:lastColumn="0" w:noHBand="0" w:noVBand="1"/>
      </w:tblPr>
      <w:tblGrid>
        <w:gridCol w:w="6101"/>
        <w:gridCol w:w="105"/>
        <w:gridCol w:w="619"/>
        <w:gridCol w:w="206"/>
        <w:gridCol w:w="105"/>
        <w:gridCol w:w="979"/>
        <w:gridCol w:w="191"/>
      </w:tblGrid>
      <w:tr w:rsidR="00000000">
        <w:trPr>
          <w:divId w:val="171839904"/>
        </w:trPr>
        <w:tc>
          <w:tcPr>
            <w:tcW w:w="0" w:type="auto"/>
            <w:gridSpan w:val="7"/>
            <w:vAlign w:val="center"/>
            <w:hideMark/>
          </w:tcPr>
          <w:p w:rsidR="00000000" w:rsidRDefault="00A44DFC">
            <w:pPr>
              <w:spacing w:line="288" w:lineRule="auto"/>
              <w:rPr>
                <w:rFonts w:eastAsia="Times New Roman"/>
                <w:sz w:val="20"/>
                <w:szCs w:val="20"/>
              </w:rPr>
            </w:pPr>
          </w:p>
        </w:tc>
      </w:tr>
      <w:tr w:rsidR="00000000">
        <w:trPr>
          <w:divId w:val="171839904"/>
        </w:trPr>
        <w:tc>
          <w:tcPr>
            <w:tcW w:w="3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71839904"/>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210114673"/>
              <w:rPr>
                <w:rFonts w:eastAsia="Times New Roman"/>
                <w:sz w:val="16"/>
                <w:szCs w:val="16"/>
              </w:rPr>
            </w:pPr>
            <w:r>
              <w:rPr>
                <w:rFonts w:ascii="inherit" w:eastAsia="Times New Roman" w:hAnsi="inherit"/>
                <w:i/>
                <w:iCs/>
                <w:sz w:val="16"/>
                <w:szCs w:val="16"/>
              </w:rPr>
              <w:t>(Percentage of portfolio)</w:t>
            </w:r>
          </w:p>
        </w:tc>
        <w:tc>
          <w:tcPr>
            <w:tcW w:w="0" w:type="auto"/>
            <w:tcMar>
              <w:top w:w="30" w:type="dxa"/>
              <w:left w:w="30" w:type="dxa"/>
              <w:bottom w:w="30" w:type="dxa"/>
              <w:right w:w="30" w:type="dxa"/>
            </w:tcMar>
            <w:vAlign w:val="bottom"/>
            <w:hideMark/>
          </w:tcPr>
          <w:p w:rsidR="00000000" w:rsidRDefault="00A44DFC">
            <w:pPr>
              <w:divId w:val="918170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6631685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71839904"/>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629815083"/>
              <w:rPr>
                <w:rFonts w:eastAsia="Times New Roman"/>
                <w:sz w:val="18"/>
                <w:szCs w:val="18"/>
              </w:rPr>
            </w:pPr>
            <w:r>
              <w:rPr>
                <w:rFonts w:ascii="inherit" w:eastAsia="Times New Roman" w:hAnsi="inherit"/>
                <w:b/>
                <w:bCs/>
                <w:sz w:val="18"/>
                <w:szCs w:val="18"/>
              </w:rPr>
              <w:t>Domestic credit card—Refreshed FICO scores:</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7610991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699938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427282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2062828304"/>
              <w:rPr>
                <w:rFonts w:eastAsia="Times New Roman"/>
                <w:sz w:val="20"/>
                <w:szCs w:val="20"/>
              </w:rPr>
            </w:pPr>
            <w:r>
              <w:rPr>
                <w:rFonts w:ascii="inherit" w:eastAsia="Times New Roman" w:hAnsi="inherit"/>
                <w:sz w:val="20"/>
                <w:szCs w:val="20"/>
              </w:rPr>
              <w:t> </w:t>
            </w:r>
          </w:p>
        </w:tc>
      </w:tr>
      <w:tr w:rsidR="00000000">
        <w:trPr>
          <w:divId w:val="171839904"/>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Greater than 660</w:t>
            </w:r>
          </w:p>
        </w:tc>
        <w:tc>
          <w:tcPr>
            <w:tcW w:w="0" w:type="auto"/>
            <w:tcMar>
              <w:top w:w="30" w:type="dxa"/>
              <w:left w:w="30" w:type="dxa"/>
              <w:bottom w:w="30" w:type="dxa"/>
              <w:right w:w="30" w:type="dxa"/>
            </w:tcMar>
            <w:vAlign w:val="bottom"/>
            <w:hideMark/>
          </w:tcPr>
          <w:p w:rsidR="00000000" w:rsidRDefault="00A44DFC">
            <w:pPr>
              <w:divId w:val="1337463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67</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08210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67</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71839904"/>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660 or below</w:t>
            </w:r>
          </w:p>
        </w:tc>
        <w:tc>
          <w:tcPr>
            <w:tcW w:w="0" w:type="auto"/>
            <w:shd w:val="clear" w:color="auto" w:fill="CCEEFF"/>
            <w:tcMar>
              <w:top w:w="30" w:type="dxa"/>
              <w:left w:w="30" w:type="dxa"/>
              <w:bottom w:w="30" w:type="dxa"/>
              <w:right w:w="30" w:type="dxa"/>
            </w:tcMar>
            <w:vAlign w:val="bottom"/>
            <w:hideMark/>
          </w:tcPr>
          <w:p w:rsidR="00000000" w:rsidRDefault="00A44DFC">
            <w:pPr>
              <w:divId w:val="3828709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223912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1839904"/>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6050384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0531641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71839904"/>
        </w:trPr>
        <w:tc>
          <w:tcPr>
            <w:tcW w:w="0" w:type="auto"/>
            <w:shd w:val="clear" w:color="auto" w:fill="CCEEFF"/>
            <w:tcMar>
              <w:top w:w="30" w:type="dxa"/>
              <w:left w:w="30" w:type="dxa"/>
              <w:bottom w:w="30" w:type="dxa"/>
              <w:right w:w="30" w:type="dxa"/>
            </w:tcMar>
            <w:vAlign w:val="bottom"/>
            <w:hideMark/>
          </w:tcPr>
          <w:p w:rsidR="00000000" w:rsidRDefault="00A44DFC">
            <w:pPr>
              <w:divId w:val="407312382"/>
              <w:rPr>
                <w:rFonts w:eastAsia="Times New Roman"/>
                <w:sz w:val="18"/>
                <w:szCs w:val="18"/>
              </w:rPr>
            </w:pPr>
            <w:r>
              <w:rPr>
                <w:rFonts w:ascii="inherit" w:eastAsia="Times New Roman" w:hAnsi="inherit"/>
                <w:b/>
                <w:bCs/>
                <w:sz w:val="18"/>
                <w:szCs w:val="18"/>
              </w:rPr>
              <w:t>Auto</w:t>
            </w:r>
            <w:r>
              <w:rPr>
                <w:rFonts w:ascii="inherit" w:eastAsia="Times New Roman" w:hAnsi="inherit"/>
                <w:sz w:val="18"/>
                <w:szCs w:val="18"/>
              </w:rPr>
              <w:t>—</w:t>
            </w:r>
            <w:r>
              <w:rPr>
                <w:rFonts w:ascii="inherit" w:eastAsia="Times New Roman" w:hAnsi="inherit"/>
                <w:b/>
                <w:bCs/>
                <w:sz w:val="18"/>
                <w:szCs w:val="18"/>
              </w:rPr>
              <w:t>At origination FICO scores:</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1777099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60244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80463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496574196"/>
              <w:rPr>
                <w:rFonts w:eastAsia="Times New Roman"/>
                <w:sz w:val="20"/>
                <w:szCs w:val="20"/>
              </w:rPr>
            </w:pPr>
            <w:r>
              <w:rPr>
                <w:rFonts w:ascii="inherit" w:eastAsia="Times New Roman" w:hAnsi="inherit"/>
                <w:sz w:val="20"/>
                <w:szCs w:val="20"/>
              </w:rPr>
              <w:t> </w:t>
            </w:r>
          </w:p>
        </w:tc>
      </w:tr>
      <w:tr w:rsidR="00000000">
        <w:trPr>
          <w:divId w:val="171839904"/>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Greater than 660</w:t>
            </w:r>
          </w:p>
        </w:tc>
        <w:tc>
          <w:tcPr>
            <w:tcW w:w="0" w:type="auto"/>
            <w:tcMar>
              <w:top w:w="30" w:type="dxa"/>
              <w:left w:w="30" w:type="dxa"/>
              <w:bottom w:w="30" w:type="dxa"/>
              <w:right w:w="30" w:type="dxa"/>
            </w:tcMar>
            <w:vAlign w:val="bottom"/>
            <w:hideMark/>
          </w:tcPr>
          <w:p w:rsidR="00000000" w:rsidRDefault="00A44DFC">
            <w:pPr>
              <w:divId w:val="1997614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46</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541818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48</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71839904"/>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621 - 660</w:t>
            </w:r>
          </w:p>
        </w:tc>
        <w:tc>
          <w:tcPr>
            <w:tcW w:w="0" w:type="auto"/>
            <w:shd w:val="clear" w:color="auto" w:fill="CCEEFF"/>
            <w:tcMar>
              <w:top w:w="30" w:type="dxa"/>
              <w:left w:w="30" w:type="dxa"/>
              <w:bottom w:w="30" w:type="dxa"/>
              <w:right w:w="30" w:type="dxa"/>
            </w:tcMar>
            <w:vAlign w:val="bottom"/>
            <w:hideMark/>
          </w:tcPr>
          <w:p w:rsidR="00000000" w:rsidRDefault="00A44DFC">
            <w:pPr>
              <w:divId w:val="1998990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39151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1839904"/>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620 or below</w:t>
            </w:r>
          </w:p>
        </w:tc>
        <w:tc>
          <w:tcPr>
            <w:tcW w:w="0" w:type="auto"/>
            <w:tcMar>
              <w:top w:w="30" w:type="dxa"/>
              <w:left w:w="30" w:type="dxa"/>
              <w:bottom w:w="30" w:type="dxa"/>
              <w:right w:w="30" w:type="dxa"/>
            </w:tcMar>
            <w:vAlign w:val="bottom"/>
            <w:hideMark/>
          </w:tcPr>
          <w:p w:rsidR="00000000" w:rsidRDefault="00A44DFC">
            <w:pPr>
              <w:divId w:val="11386902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32160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32</w:t>
            </w:r>
          </w:p>
        </w:tc>
        <w:tc>
          <w:tcPr>
            <w:tcW w:w="0" w:type="auto"/>
            <w:vAlign w:val="bottom"/>
            <w:hideMark/>
          </w:tcPr>
          <w:p w:rsidR="00000000" w:rsidRDefault="00A44DFC">
            <w:pPr>
              <w:rPr>
                <w:rFonts w:eastAsia="Times New Roman"/>
                <w:sz w:val="20"/>
                <w:szCs w:val="20"/>
              </w:rPr>
            </w:pPr>
          </w:p>
        </w:tc>
      </w:tr>
      <w:tr w:rsidR="00000000">
        <w:trPr>
          <w:divId w:val="171839904"/>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10142672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859810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95875725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48805474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sz w:val="16"/>
                <w:szCs w:val="16"/>
              </w:rPr>
              <w:t>Percentages represent period-end loans held for investment in each credit score category. Domestic card credit scores generally represent FICO scores. These scores are obtained from one of the major credit bureaus at origination and are refreshed monthly t</w:t>
            </w:r>
            <w:r>
              <w:rPr>
                <w:rFonts w:eastAsia="Times New Roman"/>
                <w:sz w:val="16"/>
                <w:szCs w:val="16"/>
              </w:rPr>
              <w:t>hereafter. We approximate non-FICO credit scores to comparable FICO scores for consistency purposes. Balances for which no credit score is available or the credit score is invalid are included in the 660 or below category.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66231380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sz w:val="16"/>
                <w:szCs w:val="16"/>
              </w:rPr>
              <w:t>Percentages represent period-end loans held for investment in each credit score category. Auto credit scores generally represent average FICO scores obtained from three credit bureaus at the time of application and are not refreshed thereafter. Balances fo</w:t>
            </w:r>
            <w:r>
              <w:rPr>
                <w:rFonts w:eastAsia="Times New Roman"/>
                <w:sz w:val="16"/>
                <w:szCs w:val="16"/>
              </w:rPr>
              <w:t>r which no credit score is available or the credit score is invalid are included in the 620 or below category.</w:t>
            </w:r>
            <w:r>
              <w:rPr>
                <w:rFonts w:ascii="inherit" w:eastAsia="Times New Roman" w:hAnsi="inherit"/>
                <w:sz w:val="16"/>
                <w:szCs w:val="16"/>
              </w:rPr>
              <w:t xml:space="preserve"> </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present information in the section below on the credit performance of our loan portfolio, including the key metrics we use in tracking changes in the credit quality of our loan portfolio.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for additional credit quality information and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our accounting policies for delinquent and nonperforming loans, charge-offs and troubled debt restructurings (“TDRs”) for each of our loan categories.</w:t>
      </w:r>
    </w:p>
    <w:p w:rsidR="00000000" w:rsidRDefault="00A44DFC">
      <w:pPr>
        <w:spacing w:line="288" w:lineRule="auto"/>
        <w:divId w:val="842352740"/>
        <w:rPr>
          <w:rFonts w:eastAsia="Times New Roman"/>
          <w:sz w:val="20"/>
          <w:szCs w:val="20"/>
        </w:rPr>
      </w:pPr>
      <w:r>
        <w:rPr>
          <w:rFonts w:ascii="inherit" w:eastAsia="Times New Roman" w:hAnsi="inherit"/>
          <w:b/>
          <w:bCs/>
          <w:i/>
          <w:iCs/>
          <w:sz w:val="20"/>
          <w:szCs w:val="20"/>
        </w:rPr>
        <w:t>Delinquency Rates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We consider </w:t>
      </w:r>
      <w:r>
        <w:rPr>
          <w:rFonts w:ascii="inherit" w:eastAsia="Times New Roman" w:hAnsi="inherit"/>
          <w:sz w:val="20"/>
          <w:szCs w:val="20"/>
        </w:rPr>
        <w:t>the entire balance of an account to be delinquent if the minimum required payment is not received by the customer’s due date, measured at each balance sheet date. Our 30+ day delinquency metrics include all loans held for investment that are 30 or more day</w:t>
      </w:r>
      <w:r>
        <w:rPr>
          <w:rFonts w:ascii="inherit" w:eastAsia="Times New Roman" w:hAnsi="inherit"/>
          <w:sz w:val="20"/>
          <w:szCs w:val="20"/>
        </w:rPr>
        <w:t>s past due, whereas our 30+ day performing delinquency metrics include loans that are 30 or more days past due but are currently classified as performing and accruing interest. The 30+ day delinquency and 30+ day performing delinquency metrics are the same</w:t>
      </w:r>
      <w:r>
        <w:rPr>
          <w:rFonts w:ascii="inherit" w:eastAsia="Times New Roman" w:hAnsi="inherit"/>
          <w:sz w:val="20"/>
          <w:szCs w:val="20"/>
        </w:rPr>
        <w:t xml:space="preserve"> for domestic credit card loans, as we continue to classify these loans as performing until the account is charged off, typically when the account is 180 days past due.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our policies</w:t>
      </w:r>
      <w:r>
        <w:rPr>
          <w:rFonts w:ascii="inherit" w:eastAsia="Times New Roman" w:hAnsi="inherit"/>
          <w:sz w:val="20"/>
          <w:szCs w:val="20"/>
        </w:rPr>
        <w:t xml:space="preserve"> for classifying loans as nonperforming for each of our loan categories. We provide additional information on our credit quality metrics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Business Segment Financial Performance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Amounts as of</w:t>
      </w:r>
      <w:r>
        <w:rPr>
          <w:rFonts w:ascii="inherit" w:eastAsia="Times New Roman" w:hAnsi="inherit"/>
          <w:sz w:val="20"/>
          <w:szCs w:val="20"/>
        </w:rPr>
        <w:t xml:space="preserve"> </w:t>
      </w:r>
      <w:r>
        <w:rPr>
          <w:rFonts w:ascii="inherit" w:eastAsia="Times New Roman" w:hAnsi="inherit"/>
          <w:sz w:val="20"/>
          <w:szCs w:val="20"/>
        </w:rPr>
        <w:t>June 30, 2020, include the impacts of COVID-19 customer</w:t>
      </w:r>
      <w:r>
        <w:rPr>
          <w:rFonts w:ascii="inherit" w:eastAsia="Times New Roman" w:hAnsi="inherit"/>
          <w:sz w:val="20"/>
          <w:szCs w:val="20"/>
        </w:rPr>
        <w:t xml:space="preserve"> assistance programs where applicable.</w:t>
      </w:r>
    </w:p>
    <w:p w:rsidR="00000000" w:rsidRDefault="00A44DFC">
      <w:pPr>
        <w:divId w:val="126807481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2629405"/>
          <w:jc w:val="center"/>
        </w:trPr>
        <w:tc>
          <w:tcPr>
            <w:tcW w:w="0" w:type="auto"/>
            <w:gridSpan w:val="3"/>
            <w:vAlign w:val="center"/>
            <w:hideMark/>
          </w:tcPr>
          <w:p w:rsidR="00000000" w:rsidRDefault="00A44DFC">
            <w:pPr>
              <w:rPr>
                <w:rFonts w:eastAsia="Times New Roman"/>
                <w:sz w:val="20"/>
                <w:szCs w:val="20"/>
              </w:rPr>
            </w:pPr>
          </w:p>
        </w:tc>
      </w:tr>
      <w:tr w:rsidR="00000000">
        <w:trPr>
          <w:divId w:val="72629405"/>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72629405"/>
          <w:jc w:val="center"/>
        </w:trPr>
        <w:tc>
          <w:tcPr>
            <w:tcW w:w="0" w:type="auto"/>
            <w:gridSpan w:val="3"/>
            <w:tcMar>
              <w:top w:w="30" w:type="dxa"/>
              <w:left w:w="30" w:type="dxa"/>
              <w:bottom w:w="30" w:type="dxa"/>
              <w:right w:w="30" w:type="dxa"/>
            </w:tcMar>
            <w:vAlign w:val="bottom"/>
            <w:hideMark/>
          </w:tcPr>
          <w:p w:rsidR="00000000" w:rsidRDefault="00A44DFC">
            <w:pPr>
              <w:divId w:val="1794983475"/>
              <w:rPr>
                <w:rFonts w:eastAsia="Times New Roman"/>
                <w:sz w:val="20"/>
                <w:szCs w:val="20"/>
              </w:rPr>
            </w:pPr>
            <w:r>
              <w:rPr>
                <w:rFonts w:ascii="inherit" w:eastAsia="Times New Roman" w:hAnsi="inherit"/>
                <w:sz w:val="20"/>
                <w:szCs w:val="20"/>
              </w:rPr>
              <w:t> </w:t>
            </w:r>
          </w:p>
        </w:tc>
      </w:tr>
      <w:tr w:rsidR="00000000">
        <w:trPr>
          <w:divId w:val="72629405"/>
          <w:jc w:val="center"/>
        </w:trPr>
        <w:tc>
          <w:tcPr>
            <w:tcW w:w="0" w:type="auto"/>
            <w:tcMar>
              <w:top w:w="30" w:type="dxa"/>
              <w:left w:w="30" w:type="dxa"/>
              <w:bottom w:w="30" w:type="dxa"/>
              <w:right w:w="30" w:type="dxa"/>
            </w:tcMar>
            <w:vAlign w:val="bottom"/>
            <w:hideMark/>
          </w:tcPr>
          <w:p w:rsidR="00000000" w:rsidRDefault="00A44DFC">
            <w:pPr>
              <w:divId w:val="885140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44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A44DFC">
      <w:pPr>
        <w:spacing w:line="288" w:lineRule="auto"/>
        <w:jc w:val="both"/>
        <w:divId w:val="1887452401"/>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2009557326"/>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presents our 30+ day performing delinquency rates and 30+ day delinquency rates of our portfolio of loans held for investment, by portf</w:t>
      </w:r>
      <w:r>
        <w:rPr>
          <w:rFonts w:ascii="inherit" w:eastAsia="Times New Roman" w:hAnsi="inherit"/>
          <w:sz w:val="20"/>
          <w:szCs w:val="20"/>
        </w:rPr>
        <w:t>olio segment,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1353720860"/>
        <w:rPr>
          <w:rFonts w:eastAsia="Times New Roman"/>
          <w:sz w:val="20"/>
          <w:szCs w:val="20"/>
        </w:rPr>
      </w:pPr>
      <w:r>
        <w:rPr>
          <w:rFonts w:eastAsia="Times New Roman"/>
          <w:b/>
          <w:bCs/>
          <w:color w:val="000000"/>
          <w:sz w:val="18"/>
          <w:szCs w:val="18"/>
        </w:rPr>
        <w:t>Table 23: 30+ Day Delinquencies</w:t>
      </w:r>
    </w:p>
    <w:tbl>
      <w:tblPr>
        <w:tblW w:w="5000" w:type="pct"/>
        <w:tblCellMar>
          <w:left w:w="0" w:type="dxa"/>
          <w:right w:w="0" w:type="dxa"/>
        </w:tblCellMar>
        <w:tblLook w:val="04A0" w:firstRow="1" w:lastRow="0" w:firstColumn="1" w:lastColumn="0" w:noHBand="0" w:noVBand="1"/>
      </w:tblPr>
      <w:tblGrid>
        <w:gridCol w:w="2416"/>
        <w:gridCol w:w="105"/>
        <w:gridCol w:w="129"/>
        <w:gridCol w:w="470"/>
        <w:gridCol w:w="92"/>
        <w:gridCol w:w="105"/>
        <w:gridCol w:w="392"/>
        <w:gridCol w:w="206"/>
        <w:gridCol w:w="105"/>
        <w:gridCol w:w="129"/>
        <w:gridCol w:w="470"/>
        <w:gridCol w:w="92"/>
        <w:gridCol w:w="105"/>
        <w:gridCol w:w="392"/>
        <w:gridCol w:w="206"/>
        <w:gridCol w:w="105"/>
        <w:gridCol w:w="123"/>
        <w:gridCol w:w="464"/>
        <w:gridCol w:w="92"/>
        <w:gridCol w:w="105"/>
        <w:gridCol w:w="366"/>
        <w:gridCol w:w="191"/>
        <w:gridCol w:w="105"/>
        <w:gridCol w:w="123"/>
        <w:gridCol w:w="464"/>
        <w:gridCol w:w="92"/>
        <w:gridCol w:w="105"/>
        <w:gridCol w:w="366"/>
        <w:gridCol w:w="191"/>
      </w:tblGrid>
      <w:tr w:rsidR="00000000">
        <w:trPr>
          <w:divId w:val="1207445175"/>
        </w:trPr>
        <w:tc>
          <w:tcPr>
            <w:tcW w:w="0" w:type="auto"/>
            <w:gridSpan w:val="29"/>
            <w:vAlign w:val="center"/>
            <w:hideMark/>
          </w:tcPr>
          <w:p w:rsidR="00000000" w:rsidRDefault="00A44DFC">
            <w:pPr>
              <w:spacing w:line="288" w:lineRule="auto"/>
              <w:rPr>
                <w:rFonts w:eastAsia="Times New Roman"/>
                <w:sz w:val="20"/>
                <w:szCs w:val="20"/>
              </w:rPr>
            </w:pPr>
          </w:p>
        </w:tc>
      </w:tr>
      <w:tr w:rsidR="00000000">
        <w:trPr>
          <w:divId w:val="1207445175"/>
        </w:trPr>
        <w:tc>
          <w:tcPr>
            <w:tcW w:w="1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207445175"/>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4531882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211230547"/>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1207445175"/>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46939410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30+ Day Performing Delinquencies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77177802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30+ Day Delinquencies</w:t>
            </w:r>
          </w:p>
        </w:tc>
        <w:tc>
          <w:tcPr>
            <w:tcW w:w="0" w:type="auto"/>
            <w:tcMar>
              <w:top w:w="30" w:type="dxa"/>
              <w:left w:w="30" w:type="dxa"/>
              <w:bottom w:w="30" w:type="dxa"/>
              <w:right w:w="30" w:type="dxa"/>
            </w:tcMar>
            <w:vAlign w:val="bottom"/>
            <w:hideMark/>
          </w:tcPr>
          <w:p w:rsidR="00000000" w:rsidRDefault="00A44DFC">
            <w:pPr>
              <w:divId w:val="58865749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30+ Day Performing Delinquencies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8621625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30+ Day Delinquencies</w:t>
            </w:r>
          </w:p>
        </w:tc>
      </w:tr>
      <w:tr w:rsidR="00000000">
        <w:trPr>
          <w:divId w:val="1207445175"/>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9066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7294270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20438963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6815114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4599626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5806795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16964670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307198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120744517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542835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86103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63342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096319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362861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73849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39272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79131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325859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6825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93218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53571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417250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92223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98778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276524998"/>
              <w:rPr>
                <w:rFonts w:eastAsia="Times New Roman"/>
                <w:sz w:val="20"/>
                <w:szCs w:val="20"/>
              </w:rPr>
            </w:pPr>
            <w:r>
              <w:rPr>
                <w:rFonts w:ascii="inherit" w:eastAsia="Times New Roman" w:hAnsi="inherit"/>
                <w:sz w:val="20"/>
                <w:szCs w:val="20"/>
              </w:rPr>
              <w:t> </w:t>
            </w:r>
          </w:p>
        </w:tc>
      </w:tr>
      <w:tr w:rsidR="00000000">
        <w:trPr>
          <w:divId w:val="1207445175"/>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A44DFC">
            <w:pPr>
              <w:divId w:val="129634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71882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208302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98909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393581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4,656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0418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234395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4,656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03593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207445175"/>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1399479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7487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1849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803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88339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335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9283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3.47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99168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353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20005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3.66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207445175"/>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A44DFC">
            <w:pPr>
              <w:divId w:val="14245690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2,939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65965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93892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2,955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8465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910033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4,991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6304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3.89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66103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5,009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55420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3.91</w:t>
            </w:r>
          </w:p>
        </w:tc>
        <w:tc>
          <w:tcPr>
            <w:tcW w:w="0" w:type="auto"/>
            <w:vAlign w:val="bottom"/>
            <w:hideMark/>
          </w:tcPr>
          <w:p w:rsidR="00000000" w:rsidRDefault="00A44DFC">
            <w:pPr>
              <w:rPr>
                <w:rFonts w:eastAsia="Times New Roman"/>
                <w:sz w:val="20"/>
                <w:szCs w:val="20"/>
              </w:rPr>
            </w:pPr>
          </w:p>
        </w:tc>
      </w:tr>
      <w:tr w:rsidR="00000000">
        <w:trPr>
          <w:divId w:val="120744517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879900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49925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63581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45817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613964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61611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71601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773088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704477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80234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91356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949386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75659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42449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92744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465808443"/>
              <w:rPr>
                <w:rFonts w:eastAsia="Times New Roman"/>
                <w:sz w:val="20"/>
                <w:szCs w:val="20"/>
              </w:rPr>
            </w:pPr>
            <w:r>
              <w:rPr>
                <w:rFonts w:ascii="inherit" w:eastAsia="Times New Roman" w:hAnsi="inherit"/>
                <w:sz w:val="20"/>
                <w:szCs w:val="20"/>
              </w:rPr>
              <w:t> </w:t>
            </w:r>
          </w:p>
        </w:tc>
      </w:tr>
      <w:tr w:rsidR="00000000">
        <w:trPr>
          <w:divId w:val="1207445175"/>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1523933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2,079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9361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46250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2,276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7423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3.59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7074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02219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6.88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94306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4,584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95627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7.59</w:t>
            </w:r>
          </w:p>
        </w:tc>
        <w:tc>
          <w:tcPr>
            <w:tcW w:w="0" w:type="auto"/>
            <w:vAlign w:val="bottom"/>
            <w:hideMark/>
          </w:tcPr>
          <w:p w:rsidR="00000000" w:rsidRDefault="00A44DFC">
            <w:pPr>
              <w:rPr>
                <w:rFonts w:eastAsia="Times New Roman"/>
                <w:sz w:val="20"/>
                <w:szCs w:val="20"/>
              </w:rPr>
            </w:pPr>
          </w:p>
        </w:tc>
      </w:tr>
      <w:tr w:rsidR="00000000">
        <w:trPr>
          <w:divId w:val="1207445175"/>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A44DFC">
            <w:pPr>
              <w:divId w:val="1124272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90618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0.89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8993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97074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21295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65043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03241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26653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207445175"/>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11321391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2,109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4214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3.16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616703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2,323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47261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07472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4,182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2304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6.63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661609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4,627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45521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7.34</w:t>
            </w:r>
          </w:p>
        </w:tc>
        <w:tc>
          <w:tcPr>
            <w:tcW w:w="0" w:type="auto"/>
            <w:vAlign w:val="bottom"/>
            <w:hideMark/>
          </w:tcPr>
          <w:p w:rsidR="00000000" w:rsidRDefault="00A44DFC">
            <w:pPr>
              <w:rPr>
                <w:rFonts w:eastAsia="Times New Roman"/>
                <w:sz w:val="20"/>
                <w:szCs w:val="20"/>
              </w:rPr>
            </w:pPr>
          </w:p>
        </w:tc>
      </w:tr>
      <w:tr w:rsidR="00000000">
        <w:trPr>
          <w:divId w:val="120744517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829759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77321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34130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23902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662228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94469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44161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70412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32204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09066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01347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130079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508608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11664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19883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93504403"/>
              <w:rPr>
                <w:rFonts w:eastAsia="Times New Roman"/>
                <w:sz w:val="20"/>
                <w:szCs w:val="20"/>
              </w:rPr>
            </w:pPr>
            <w:r>
              <w:rPr>
                <w:rFonts w:ascii="inherit" w:eastAsia="Times New Roman" w:hAnsi="inherit"/>
                <w:sz w:val="20"/>
                <w:szCs w:val="20"/>
              </w:rPr>
              <w:t> </w:t>
            </w:r>
          </w:p>
        </w:tc>
      </w:tr>
      <w:tr w:rsidR="00000000">
        <w:trPr>
          <w:divId w:val="1207445175"/>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A44DFC">
            <w:pPr>
              <w:divId w:val="1291203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24738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0.50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2998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450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0.92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59282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6456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0.21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0163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2192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0.22</w:t>
            </w:r>
          </w:p>
        </w:tc>
        <w:tc>
          <w:tcPr>
            <w:tcW w:w="0" w:type="auto"/>
            <w:vAlign w:val="bottom"/>
            <w:hideMark/>
          </w:tcPr>
          <w:p w:rsidR="00000000" w:rsidRDefault="00A44DFC">
            <w:pPr>
              <w:rPr>
                <w:rFonts w:eastAsia="Times New Roman"/>
                <w:sz w:val="20"/>
                <w:szCs w:val="20"/>
              </w:rPr>
            </w:pPr>
          </w:p>
        </w:tc>
      </w:tr>
      <w:tr w:rsidR="00000000">
        <w:trPr>
          <w:divId w:val="1207445175"/>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A44DFC">
            <w:pPr>
              <w:divId w:val="1429428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41825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0.14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1355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7413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0.49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14801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12577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0.23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377862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04106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0.55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207445175"/>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A44DFC">
            <w:pPr>
              <w:divId w:val="4379931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8481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0.28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445639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512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8484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0.66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99698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11546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0.22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397799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89418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0.42</w:t>
            </w:r>
          </w:p>
        </w:tc>
        <w:tc>
          <w:tcPr>
            <w:tcW w:w="0" w:type="auto"/>
            <w:vAlign w:val="bottom"/>
            <w:hideMark/>
          </w:tcPr>
          <w:p w:rsidR="00000000" w:rsidRDefault="00A44DFC">
            <w:pPr>
              <w:rPr>
                <w:rFonts w:eastAsia="Times New Roman"/>
                <w:sz w:val="20"/>
                <w:szCs w:val="20"/>
              </w:rPr>
            </w:pPr>
          </w:p>
        </w:tc>
      </w:tr>
      <w:tr w:rsidR="00A44DFC">
        <w:trPr>
          <w:divId w:val="120744517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1483963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5,267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6507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321855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5,790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80662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240655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9,337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67208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3.51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852863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9,947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55619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3.74</w:t>
            </w:r>
          </w:p>
        </w:tc>
        <w:tc>
          <w:tcPr>
            <w:tcW w:w="0" w:type="auto"/>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1353720860"/>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8800466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period-end loans held for investment for each specified loan category.</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presents our 30+ day delinquent loans, by aging and geography,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1068649230"/>
        <w:rPr>
          <w:rFonts w:eastAsia="Times New Roman"/>
          <w:sz w:val="20"/>
          <w:szCs w:val="20"/>
        </w:rPr>
      </w:pPr>
      <w:r>
        <w:rPr>
          <w:rFonts w:eastAsia="Times New Roman"/>
          <w:b/>
          <w:bCs/>
          <w:color w:val="000000"/>
          <w:sz w:val="18"/>
          <w:szCs w:val="18"/>
        </w:rPr>
        <w:t>T</w:t>
      </w:r>
      <w:r>
        <w:rPr>
          <w:rFonts w:eastAsia="Times New Roman"/>
          <w:b/>
          <w:bCs/>
          <w:color w:val="000000"/>
          <w:sz w:val="18"/>
          <w:szCs w:val="18"/>
        </w:rPr>
        <w:t>able 24: Aging and Geography of 30+ Day Delinquent Loans</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4"/>
        <w:gridCol w:w="606"/>
        <w:gridCol w:w="64"/>
        <w:gridCol w:w="105"/>
        <w:gridCol w:w="652"/>
        <w:gridCol w:w="191"/>
      </w:tblGrid>
      <w:tr w:rsidR="00000000">
        <w:trPr>
          <w:divId w:val="640690040"/>
        </w:trPr>
        <w:tc>
          <w:tcPr>
            <w:tcW w:w="0" w:type="auto"/>
            <w:gridSpan w:val="15"/>
            <w:vAlign w:val="center"/>
            <w:hideMark/>
          </w:tcPr>
          <w:p w:rsidR="00000000" w:rsidRDefault="00A44DFC">
            <w:pPr>
              <w:spacing w:line="288" w:lineRule="auto"/>
              <w:rPr>
                <w:rFonts w:eastAsia="Times New Roman"/>
                <w:sz w:val="20"/>
                <w:szCs w:val="20"/>
              </w:rPr>
            </w:pPr>
          </w:p>
        </w:tc>
      </w:tr>
      <w:tr w:rsidR="00000000">
        <w:trPr>
          <w:divId w:val="640690040"/>
        </w:trPr>
        <w:tc>
          <w:tcPr>
            <w:tcW w:w="2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640690040"/>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213720959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33899658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640690040"/>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3143303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598250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6952793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962413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64069004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Delinquency status:</w:t>
            </w:r>
          </w:p>
        </w:tc>
        <w:tc>
          <w:tcPr>
            <w:tcW w:w="0" w:type="auto"/>
            <w:shd w:val="clear" w:color="auto" w:fill="CCEEFF"/>
            <w:tcMar>
              <w:top w:w="30" w:type="dxa"/>
              <w:left w:w="30" w:type="dxa"/>
              <w:bottom w:w="30" w:type="dxa"/>
              <w:right w:w="30" w:type="dxa"/>
            </w:tcMar>
            <w:vAlign w:val="bottom"/>
            <w:hideMark/>
          </w:tcPr>
          <w:p w:rsidR="00000000" w:rsidRDefault="00A44DFC">
            <w:pPr>
              <w:divId w:val="14956036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94134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37561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078358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03857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16776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48411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08807611"/>
              <w:rPr>
                <w:rFonts w:eastAsia="Times New Roman"/>
                <w:sz w:val="20"/>
                <w:szCs w:val="20"/>
              </w:rPr>
            </w:pPr>
            <w:r>
              <w:rPr>
                <w:rFonts w:ascii="inherit" w:eastAsia="Times New Roman" w:hAnsi="inherit"/>
                <w:sz w:val="20"/>
                <w:szCs w:val="20"/>
              </w:rPr>
              <w:t> </w:t>
            </w:r>
          </w:p>
        </w:tc>
      </w:tr>
      <w:tr w:rsidR="00000000">
        <w:trPr>
          <w:divId w:val="640690040"/>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30</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59 days</w:t>
            </w:r>
          </w:p>
        </w:tc>
        <w:tc>
          <w:tcPr>
            <w:tcW w:w="0" w:type="auto"/>
            <w:tcMar>
              <w:top w:w="30" w:type="dxa"/>
              <w:left w:w="30" w:type="dxa"/>
              <w:bottom w:w="30" w:type="dxa"/>
              <w:right w:w="30" w:type="dxa"/>
            </w:tcMar>
            <w:vAlign w:val="bottom"/>
            <w:hideMark/>
          </w:tcPr>
          <w:p w:rsidR="00000000" w:rsidRDefault="00A44DFC">
            <w:pPr>
              <w:divId w:val="1575898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2,532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6441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153331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4,444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2685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1.67</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40690040"/>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60</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89 days</w:t>
            </w:r>
          </w:p>
        </w:tc>
        <w:tc>
          <w:tcPr>
            <w:tcW w:w="0" w:type="auto"/>
            <w:shd w:val="clear" w:color="auto" w:fill="CCEEFF"/>
            <w:tcMar>
              <w:top w:w="30" w:type="dxa"/>
              <w:left w:w="30" w:type="dxa"/>
              <w:bottom w:w="30" w:type="dxa"/>
              <w:right w:w="30" w:type="dxa"/>
            </w:tcMar>
            <w:vAlign w:val="bottom"/>
            <w:hideMark/>
          </w:tcPr>
          <w:p w:rsidR="00000000" w:rsidRDefault="00A44DFC">
            <w:pPr>
              <w:divId w:val="376205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1,342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73876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0.53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54820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2,537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02850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0.95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40690040"/>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u w:val="single"/>
              </w:rPr>
              <w:t>&gt;</w:t>
            </w:r>
            <w:r>
              <w:rPr>
                <w:rFonts w:ascii="inherit" w:eastAsia="Times New Roman" w:hAnsi="inherit"/>
                <w:sz w:val="18"/>
                <w:szCs w:val="18"/>
              </w:rPr>
              <w:t> 90 days</w:t>
            </w:r>
          </w:p>
        </w:tc>
        <w:tc>
          <w:tcPr>
            <w:tcW w:w="0" w:type="auto"/>
            <w:tcMar>
              <w:top w:w="30" w:type="dxa"/>
              <w:left w:w="30" w:type="dxa"/>
              <w:bottom w:w="30" w:type="dxa"/>
              <w:right w:w="30" w:type="dxa"/>
            </w:tcMar>
            <w:vAlign w:val="bottom"/>
            <w:hideMark/>
          </w:tcPr>
          <w:p w:rsidR="00000000" w:rsidRDefault="00A44DFC">
            <w:pPr>
              <w:divId w:val="1377698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1,916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371876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0.76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9645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2,966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29545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1.12</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64069004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9963046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5,790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019299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723724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9,947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744702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40690040"/>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Geographic region:</w:t>
            </w:r>
          </w:p>
        </w:tc>
        <w:tc>
          <w:tcPr>
            <w:tcW w:w="0" w:type="auto"/>
            <w:tcMar>
              <w:top w:w="30" w:type="dxa"/>
              <w:left w:w="30" w:type="dxa"/>
              <w:bottom w:w="30" w:type="dxa"/>
              <w:right w:w="30" w:type="dxa"/>
            </w:tcMar>
            <w:vAlign w:val="bottom"/>
            <w:hideMark/>
          </w:tcPr>
          <w:p w:rsidR="00000000" w:rsidRDefault="00A44DFC">
            <w:pPr>
              <w:divId w:val="525951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43992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52469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520317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959877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84563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80552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643122157"/>
              <w:rPr>
                <w:rFonts w:eastAsia="Times New Roman"/>
                <w:sz w:val="20"/>
                <w:szCs w:val="20"/>
              </w:rPr>
            </w:pPr>
            <w:r>
              <w:rPr>
                <w:rFonts w:ascii="inherit" w:eastAsia="Times New Roman" w:hAnsi="inherit"/>
                <w:sz w:val="20"/>
                <w:szCs w:val="20"/>
              </w:rPr>
              <w:t> </w:t>
            </w:r>
          </w:p>
        </w:tc>
      </w:tr>
      <w:tr w:rsidR="00000000">
        <w:trPr>
          <w:divId w:val="640690040"/>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Domestic</w:t>
            </w:r>
          </w:p>
        </w:tc>
        <w:tc>
          <w:tcPr>
            <w:tcW w:w="0" w:type="auto"/>
            <w:shd w:val="clear" w:color="auto" w:fill="CCEEFF"/>
            <w:tcMar>
              <w:top w:w="30" w:type="dxa"/>
              <w:left w:w="30" w:type="dxa"/>
              <w:bottom w:w="30" w:type="dxa"/>
              <w:right w:w="30" w:type="dxa"/>
            </w:tcMar>
            <w:vAlign w:val="bottom"/>
            <w:hideMark/>
          </w:tcPr>
          <w:p w:rsidR="00000000" w:rsidRDefault="00A44DFC">
            <w:pPr>
              <w:divId w:val="1370567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5,559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3082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39755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9,594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5348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3.61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40690040"/>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International</w:t>
            </w:r>
          </w:p>
        </w:tc>
        <w:tc>
          <w:tcPr>
            <w:tcW w:w="0" w:type="auto"/>
            <w:tcMar>
              <w:top w:w="30" w:type="dxa"/>
              <w:left w:w="30" w:type="dxa"/>
              <w:bottom w:w="30" w:type="dxa"/>
              <w:right w:w="30" w:type="dxa"/>
            </w:tcMar>
            <w:vAlign w:val="bottom"/>
            <w:hideMark/>
          </w:tcPr>
          <w:p w:rsidR="00000000" w:rsidRDefault="00A44DFC">
            <w:pPr>
              <w:divId w:val="1986860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92401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91858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353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58977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0.13</w:t>
            </w:r>
          </w:p>
        </w:tc>
        <w:tc>
          <w:tcPr>
            <w:tcW w:w="0" w:type="auto"/>
            <w:vAlign w:val="bottom"/>
            <w:hideMark/>
          </w:tcPr>
          <w:p w:rsidR="00000000" w:rsidRDefault="00A44DFC">
            <w:pPr>
              <w:rPr>
                <w:rFonts w:eastAsia="Times New Roman"/>
                <w:sz w:val="20"/>
                <w:szCs w:val="20"/>
              </w:rPr>
            </w:pPr>
          </w:p>
        </w:tc>
      </w:tr>
      <w:tr w:rsidR="00000000">
        <w:trPr>
          <w:divId w:val="64069004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20355766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5,790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487820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3336522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9,947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592465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1068649230"/>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221"/>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4717093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total period-end loans held for investment.</w:t>
            </w:r>
          </w:p>
        </w:tc>
      </w:tr>
    </w:tbl>
    <w:p w:rsidR="00000000" w:rsidRDefault="00A44DFC">
      <w:pPr>
        <w:divId w:val="193085038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13147666"/>
          <w:jc w:val="center"/>
        </w:trPr>
        <w:tc>
          <w:tcPr>
            <w:tcW w:w="0" w:type="auto"/>
            <w:gridSpan w:val="3"/>
            <w:vAlign w:val="center"/>
            <w:hideMark/>
          </w:tcPr>
          <w:p w:rsidR="00000000" w:rsidRDefault="00A44DFC">
            <w:pPr>
              <w:rPr>
                <w:rFonts w:eastAsia="Times New Roman"/>
                <w:sz w:val="20"/>
                <w:szCs w:val="20"/>
              </w:rPr>
            </w:pPr>
          </w:p>
        </w:tc>
      </w:tr>
      <w:tr w:rsidR="00000000">
        <w:trPr>
          <w:divId w:val="1013147666"/>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013147666"/>
          <w:jc w:val="center"/>
        </w:trPr>
        <w:tc>
          <w:tcPr>
            <w:tcW w:w="0" w:type="auto"/>
            <w:gridSpan w:val="3"/>
            <w:tcMar>
              <w:top w:w="30" w:type="dxa"/>
              <w:left w:w="30" w:type="dxa"/>
              <w:bottom w:w="30" w:type="dxa"/>
              <w:right w:w="30" w:type="dxa"/>
            </w:tcMar>
            <w:vAlign w:val="bottom"/>
            <w:hideMark/>
          </w:tcPr>
          <w:p w:rsidR="00000000" w:rsidRDefault="00A44DFC">
            <w:pPr>
              <w:divId w:val="804197518"/>
              <w:rPr>
                <w:rFonts w:eastAsia="Times New Roman"/>
                <w:sz w:val="20"/>
                <w:szCs w:val="20"/>
              </w:rPr>
            </w:pPr>
            <w:r>
              <w:rPr>
                <w:rFonts w:ascii="inherit" w:eastAsia="Times New Roman" w:hAnsi="inherit"/>
                <w:sz w:val="20"/>
                <w:szCs w:val="20"/>
              </w:rPr>
              <w:t> </w:t>
            </w:r>
          </w:p>
        </w:tc>
      </w:tr>
      <w:tr w:rsidR="00000000">
        <w:trPr>
          <w:divId w:val="1013147666"/>
          <w:jc w:val="center"/>
        </w:trPr>
        <w:tc>
          <w:tcPr>
            <w:tcW w:w="0" w:type="auto"/>
            <w:tcMar>
              <w:top w:w="30" w:type="dxa"/>
              <w:left w:w="30" w:type="dxa"/>
              <w:bottom w:w="30" w:type="dxa"/>
              <w:right w:w="30" w:type="dxa"/>
            </w:tcMar>
            <w:vAlign w:val="bottom"/>
            <w:hideMark/>
          </w:tcPr>
          <w:p w:rsidR="00000000" w:rsidRDefault="00A44DFC">
            <w:pPr>
              <w:divId w:val="679553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45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A44DFC">
      <w:pPr>
        <w:spacing w:line="288" w:lineRule="auto"/>
        <w:jc w:val="both"/>
        <w:divId w:val="77224169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190797388"/>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summarizes loans that were 90+ days delinquent as to interest or principal, and still accruing interest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w:t>
      </w:r>
      <w:r>
        <w:rPr>
          <w:rFonts w:ascii="inherit" w:eastAsia="Times New Roman" w:hAnsi="inherit"/>
          <w:sz w:val="20"/>
          <w:szCs w:val="20"/>
        </w:rPr>
        <w:t>r 31, 2019. These loans consist primarily of credit card accounts between 90 days and 179 days past due. As permitted by regulatory guidance issued by the Federal Financial Institutions Examination Council, we continue to accrue interest and fees on domest</w:t>
      </w:r>
      <w:r>
        <w:rPr>
          <w:rFonts w:ascii="inherit" w:eastAsia="Times New Roman" w:hAnsi="inherit"/>
          <w:sz w:val="20"/>
          <w:szCs w:val="20"/>
        </w:rPr>
        <w:t>ic credit card loans through the date of charge off, which is typically in the period the account becomes 180 days past due.</w:t>
      </w:r>
    </w:p>
    <w:p w:rsidR="00000000" w:rsidRDefault="00A44DFC">
      <w:pPr>
        <w:spacing w:line="288" w:lineRule="auto"/>
        <w:divId w:val="935863127"/>
        <w:rPr>
          <w:rFonts w:eastAsia="Times New Roman"/>
          <w:sz w:val="20"/>
          <w:szCs w:val="20"/>
        </w:rPr>
      </w:pPr>
      <w:r>
        <w:rPr>
          <w:rFonts w:eastAsia="Times New Roman"/>
          <w:b/>
          <w:bCs/>
          <w:color w:val="000000"/>
          <w:sz w:val="18"/>
          <w:szCs w:val="18"/>
        </w:rPr>
        <w:t>Table 25: 90+ Day Delinquent Loans Accruing Interest</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4"/>
        <w:gridCol w:w="606"/>
        <w:gridCol w:w="64"/>
        <w:gridCol w:w="105"/>
        <w:gridCol w:w="652"/>
        <w:gridCol w:w="191"/>
      </w:tblGrid>
      <w:tr w:rsidR="00000000">
        <w:trPr>
          <w:divId w:val="795174937"/>
        </w:trPr>
        <w:tc>
          <w:tcPr>
            <w:tcW w:w="0" w:type="auto"/>
            <w:gridSpan w:val="15"/>
            <w:vAlign w:val="center"/>
            <w:hideMark/>
          </w:tcPr>
          <w:p w:rsidR="00000000" w:rsidRDefault="00A44DFC">
            <w:pPr>
              <w:spacing w:line="288" w:lineRule="auto"/>
              <w:rPr>
                <w:rFonts w:eastAsia="Times New Roman"/>
                <w:sz w:val="20"/>
                <w:szCs w:val="20"/>
              </w:rPr>
            </w:pPr>
          </w:p>
        </w:tc>
      </w:tr>
      <w:tr w:rsidR="00000000">
        <w:trPr>
          <w:divId w:val="795174937"/>
        </w:trPr>
        <w:tc>
          <w:tcPr>
            <w:tcW w:w="2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795174937"/>
        </w:trPr>
        <w:tc>
          <w:tcPr>
            <w:tcW w:w="0" w:type="auto"/>
            <w:tcMar>
              <w:top w:w="30" w:type="dxa"/>
              <w:left w:w="30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37855727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28060023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79517493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20297216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2885119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6813179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7249159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79517493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Loan category:</w:t>
            </w:r>
          </w:p>
        </w:tc>
        <w:tc>
          <w:tcPr>
            <w:tcW w:w="0" w:type="auto"/>
            <w:shd w:val="clear" w:color="auto" w:fill="CCEEFF"/>
            <w:tcMar>
              <w:top w:w="30" w:type="dxa"/>
              <w:left w:w="30" w:type="dxa"/>
              <w:bottom w:w="30" w:type="dxa"/>
              <w:right w:w="30" w:type="dxa"/>
            </w:tcMar>
            <w:vAlign w:val="bottom"/>
            <w:hideMark/>
          </w:tcPr>
          <w:p w:rsidR="00000000" w:rsidRDefault="00A44DFC">
            <w:pPr>
              <w:divId w:val="7228678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66820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43452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74261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83463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15795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68841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144302346"/>
              <w:rPr>
                <w:rFonts w:eastAsia="Times New Roman"/>
                <w:sz w:val="20"/>
                <w:szCs w:val="20"/>
              </w:rPr>
            </w:pPr>
            <w:r>
              <w:rPr>
                <w:rFonts w:ascii="inherit" w:eastAsia="Times New Roman" w:hAnsi="inherit"/>
                <w:sz w:val="20"/>
                <w:szCs w:val="20"/>
              </w:rPr>
              <w:t> </w:t>
            </w:r>
          </w:p>
        </w:tc>
      </w:tr>
      <w:tr w:rsidR="00000000">
        <w:trPr>
          <w:divId w:val="795174937"/>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Credit card</w:t>
            </w:r>
          </w:p>
        </w:tc>
        <w:tc>
          <w:tcPr>
            <w:tcW w:w="0" w:type="auto"/>
            <w:tcMar>
              <w:top w:w="30" w:type="dxa"/>
              <w:left w:w="30" w:type="dxa"/>
              <w:bottom w:w="30" w:type="dxa"/>
              <w:right w:w="30" w:type="dxa"/>
            </w:tcMar>
            <w:vAlign w:val="bottom"/>
            <w:hideMark/>
          </w:tcPr>
          <w:p w:rsidR="00000000" w:rsidRDefault="00A44DFC">
            <w:pPr>
              <w:divId w:val="624852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1,596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74793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1.49</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336493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2,407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98479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1.88</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795174937"/>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2083018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9784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28653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1844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9517493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3687982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1,610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6541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0.64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304908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2,407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93576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0.91</w:t>
            </w:r>
          </w:p>
        </w:tc>
        <w:tc>
          <w:tcPr>
            <w:tcW w:w="0" w:type="auto"/>
            <w:vAlign w:val="bottom"/>
            <w:hideMark/>
          </w:tcPr>
          <w:p w:rsidR="00000000" w:rsidRDefault="00A44DFC">
            <w:pPr>
              <w:rPr>
                <w:rFonts w:eastAsia="Times New Roman"/>
                <w:sz w:val="20"/>
                <w:szCs w:val="20"/>
              </w:rPr>
            </w:pPr>
          </w:p>
        </w:tc>
      </w:tr>
      <w:tr w:rsidR="00000000">
        <w:trPr>
          <w:divId w:val="79517493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Geographic region:</w:t>
            </w:r>
          </w:p>
        </w:tc>
        <w:tc>
          <w:tcPr>
            <w:tcW w:w="0" w:type="auto"/>
            <w:shd w:val="clear" w:color="auto" w:fill="CCEEFF"/>
            <w:tcMar>
              <w:top w:w="30" w:type="dxa"/>
              <w:left w:w="30" w:type="dxa"/>
              <w:bottom w:w="30" w:type="dxa"/>
              <w:right w:w="30" w:type="dxa"/>
            </w:tcMar>
            <w:vAlign w:val="bottom"/>
            <w:hideMark/>
          </w:tcPr>
          <w:p w:rsidR="00000000" w:rsidRDefault="00A44DFC">
            <w:pPr>
              <w:divId w:val="1130780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3892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3905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843662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18859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06339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7265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75479300"/>
              <w:rPr>
                <w:rFonts w:eastAsia="Times New Roman"/>
                <w:sz w:val="20"/>
                <w:szCs w:val="20"/>
              </w:rPr>
            </w:pPr>
            <w:r>
              <w:rPr>
                <w:rFonts w:ascii="inherit" w:eastAsia="Times New Roman" w:hAnsi="inherit"/>
                <w:sz w:val="20"/>
                <w:szCs w:val="20"/>
              </w:rPr>
              <w:t> </w:t>
            </w:r>
          </w:p>
        </w:tc>
      </w:tr>
      <w:tr w:rsidR="00000000">
        <w:trPr>
          <w:divId w:val="795174937"/>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Domestic</w:t>
            </w:r>
          </w:p>
        </w:tc>
        <w:tc>
          <w:tcPr>
            <w:tcW w:w="0" w:type="auto"/>
            <w:tcMar>
              <w:top w:w="30" w:type="dxa"/>
              <w:left w:w="30" w:type="dxa"/>
              <w:bottom w:w="30" w:type="dxa"/>
              <w:right w:w="30" w:type="dxa"/>
            </w:tcMar>
            <w:vAlign w:val="bottom"/>
            <w:hideMark/>
          </w:tcPr>
          <w:p w:rsidR="00000000" w:rsidRDefault="00A44DFC">
            <w:pPr>
              <w:divId w:val="1938756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1,516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13706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0.62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89986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2,277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02799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0.89</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795174937"/>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International</w:t>
            </w:r>
          </w:p>
        </w:tc>
        <w:tc>
          <w:tcPr>
            <w:tcW w:w="0" w:type="auto"/>
            <w:shd w:val="clear" w:color="auto" w:fill="CCEEFF"/>
            <w:tcMar>
              <w:top w:w="30" w:type="dxa"/>
              <w:left w:w="30" w:type="dxa"/>
              <w:bottom w:w="30" w:type="dxa"/>
              <w:right w:w="30" w:type="dxa"/>
            </w:tcMar>
            <w:vAlign w:val="bottom"/>
            <w:hideMark/>
          </w:tcPr>
          <w:p w:rsidR="00000000" w:rsidRDefault="00A44DFC">
            <w:pPr>
              <w:divId w:val="512377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99309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672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42342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9517493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15558520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1,610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6834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0.64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701352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2,407</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14907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0.91</w:t>
            </w:r>
          </w:p>
        </w:tc>
        <w:tc>
          <w:tcPr>
            <w:tcW w:w="0" w:type="auto"/>
            <w:vAlign w:val="bottom"/>
            <w:hideMark/>
          </w:tcPr>
          <w:p w:rsidR="00000000" w:rsidRDefault="00A44DFC">
            <w:pPr>
              <w:rPr>
                <w:rFonts w:eastAsia="Times New Roman"/>
                <w:sz w:val="20"/>
                <w:szCs w:val="20"/>
              </w:rPr>
            </w:pPr>
          </w:p>
        </w:tc>
      </w:tr>
    </w:tbl>
    <w:p w:rsidR="00000000" w:rsidRDefault="00A44DFC">
      <w:pPr>
        <w:spacing w:line="288" w:lineRule="auto"/>
        <w:divId w:val="93586312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51742609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period-end loans held for investment for each specified loan category.</w:t>
            </w:r>
          </w:p>
        </w:tc>
      </w:tr>
    </w:tbl>
    <w:p w:rsidR="00000000" w:rsidRDefault="00A44DFC">
      <w:pPr>
        <w:spacing w:line="288" w:lineRule="auto"/>
        <w:divId w:val="1843887958"/>
        <w:rPr>
          <w:rFonts w:eastAsia="Times New Roman"/>
          <w:sz w:val="20"/>
          <w:szCs w:val="20"/>
        </w:rPr>
      </w:pPr>
      <w:r>
        <w:rPr>
          <w:rFonts w:ascii="inherit" w:eastAsia="Times New Roman" w:hAnsi="inherit"/>
          <w:b/>
          <w:bCs/>
          <w:i/>
          <w:iCs/>
          <w:sz w:val="20"/>
          <w:szCs w:val="20"/>
        </w:rPr>
        <w:t>Nonperforming Loans and Nonperforming Assets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Nonperforming assets consist of nonperforming loans, repossessed assets</w:t>
      </w:r>
      <w:r>
        <w:rPr>
          <w:rFonts w:ascii="inherit" w:eastAsia="Times New Roman" w:hAnsi="inherit"/>
          <w:sz w:val="20"/>
          <w:szCs w:val="20"/>
        </w:rPr>
        <w:t xml:space="preserve"> and other foreclosed assets. Nonperforming loans include loans that have been placed on nonaccrual status.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for information on our policies for classifying loans as nonperforming for each of our loan </w:t>
      </w:r>
      <w:r>
        <w:rPr>
          <w:rFonts w:ascii="inherit" w:eastAsia="Times New Roman" w:hAnsi="inherit"/>
          <w:sz w:val="20"/>
          <w:szCs w:val="20"/>
        </w:rPr>
        <w:t>categories.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presents our nonperforming loans, by portfolio segment, and other nonperforming assets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2019. We do not classify loans held for sale as nonperforming. We provide additional information on our credit </w:t>
      </w:r>
      <w:r>
        <w:rPr>
          <w:rFonts w:ascii="inherit" w:eastAsia="Times New Roman" w:hAnsi="inherit"/>
          <w:sz w:val="20"/>
          <w:szCs w:val="20"/>
        </w:rPr>
        <w:t>quality metrics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Business Segment Financial Performance</w:t>
      </w:r>
      <w:r>
        <w:rPr>
          <w:rFonts w:ascii="inherit" w:eastAsia="Times New Roman" w:hAnsi="inherit"/>
          <w:sz w:val="20"/>
          <w:szCs w:val="20"/>
        </w:rPr>
        <w:t>.”</w:t>
      </w:r>
    </w:p>
    <w:p w:rsidR="00000000" w:rsidRDefault="00A44DFC">
      <w:pPr>
        <w:spacing w:line="288" w:lineRule="auto"/>
        <w:divId w:val="792332160"/>
        <w:rPr>
          <w:rFonts w:eastAsia="Times New Roman"/>
          <w:sz w:val="20"/>
          <w:szCs w:val="20"/>
        </w:rPr>
      </w:pPr>
      <w:r>
        <w:rPr>
          <w:rFonts w:eastAsia="Times New Roman"/>
          <w:b/>
          <w:bCs/>
          <w:color w:val="000000"/>
          <w:sz w:val="18"/>
          <w:szCs w:val="18"/>
        </w:rPr>
        <w:t>Table 26: Nonperforming Loans and Other Nonperforming Assets</w:t>
      </w:r>
      <w:r>
        <w:rPr>
          <w:rFonts w:eastAsia="Times New Roman"/>
          <w:b/>
          <w:bCs/>
          <w:color w:val="000000"/>
          <w:sz w:val="12"/>
          <w:szCs w:val="12"/>
          <w:vertAlign w:val="superscript"/>
        </w:rPr>
        <w:t>(1)</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4"/>
        <w:gridCol w:w="606"/>
        <w:gridCol w:w="64"/>
        <w:gridCol w:w="105"/>
        <w:gridCol w:w="652"/>
        <w:gridCol w:w="191"/>
      </w:tblGrid>
      <w:tr w:rsidR="00000000">
        <w:trPr>
          <w:divId w:val="1158960352"/>
        </w:trPr>
        <w:tc>
          <w:tcPr>
            <w:tcW w:w="0" w:type="auto"/>
            <w:gridSpan w:val="15"/>
            <w:vAlign w:val="center"/>
            <w:hideMark/>
          </w:tcPr>
          <w:p w:rsidR="00000000" w:rsidRDefault="00A44DFC">
            <w:pPr>
              <w:spacing w:line="288" w:lineRule="auto"/>
              <w:rPr>
                <w:rFonts w:eastAsia="Times New Roman"/>
                <w:sz w:val="20"/>
                <w:szCs w:val="20"/>
              </w:rPr>
            </w:pPr>
          </w:p>
        </w:tc>
      </w:tr>
      <w:tr w:rsidR="00000000">
        <w:trPr>
          <w:divId w:val="1158960352"/>
        </w:trPr>
        <w:tc>
          <w:tcPr>
            <w:tcW w:w="2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15896035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74862231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8621950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1158960352"/>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5066715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7104959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p>
        </w:tc>
        <w:tc>
          <w:tcPr>
            <w:tcW w:w="0" w:type="auto"/>
            <w:tcMar>
              <w:top w:w="30" w:type="dxa"/>
              <w:left w:w="30" w:type="dxa"/>
              <w:bottom w:w="30" w:type="dxa"/>
              <w:right w:w="30" w:type="dxa"/>
            </w:tcMar>
            <w:vAlign w:val="bottom"/>
            <w:hideMark/>
          </w:tcPr>
          <w:p w:rsidR="00000000" w:rsidRDefault="00A44DFC">
            <w:pPr>
              <w:divId w:val="19868096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2431772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p>
        </w:tc>
      </w:tr>
      <w:tr w:rsidR="00000000">
        <w:trPr>
          <w:divId w:val="1158960352"/>
        </w:trPr>
        <w:tc>
          <w:tcPr>
            <w:tcW w:w="0" w:type="auto"/>
            <w:shd w:val="clear" w:color="auto" w:fill="CCEEFF"/>
            <w:tcMar>
              <w:top w:w="30" w:type="dxa"/>
              <w:left w:w="30" w:type="dxa"/>
              <w:bottom w:w="30" w:type="dxa"/>
              <w:right w:w="30" w:type="dxa"/>
            </w:tcMar>
            <w:vAlign w:val="center"/>
            <w:hideMark/>
          </w:tcPr>
          <w:p w:rsidR="00000000" w:rsidRDefault="00A44DFC">
            <w:pPr>
              <w:divId w:val="1442919054"/>
              <w:rPr>
                <w:rFonts w:eastAsia="Times New Roman"/>
                <w:sz w:val="18"/>
                <w:szCs w:val="18"/>
              </w:rPr>
            </w:pPr>
            <w:r>
              <w:rPr>
                <w:rFonts w:ascii="inherit" w:eastAsia="Times New Roman" w:hAnsi="inherit"/>
                <w:b/>
                <w:bCs/>
                <w:sz w:val="18"/>
                <w:szCs w:val="18"/>
              </w:rPr>
              <w:t>Nonperforming loans held for investment:</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20353807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09002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74014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15314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896583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69219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51544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582988296"/>
              <w:rPr>
                <w:rFonts w:eastAsia="Times New Roman"/>
                <w:sz w:val="20"/>
                <w:szCs w:val="20"/>
              </w:rPr>
            </w:pPr>
            <w:r>
              <w:rPr>
                <w:rFonts w:ascii="inherit" w:eastAsia="Times New Roman" w:hAnsi="inherit"/>
                <w:sz w:val="20"/>
                <w:szCs w:val="20"/>
              </w:rPr>
              <w:t> </w:t>
            </w:r>
          </w:p>
        </w:tc>
      </w:tr>
      <w:tr w:rsidR="00000000">
        <w:trPr>
          <w:divId w:val="115896035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tcMar>
              <w:top w:w="30" w:type="dxa"/>
              <w:left w:w="30" w:type="dxa"/>
              <w:bottom w:w="30" w:type="dxa"/>
              <w:right w:w="30" w:type="dxa"/>
            </w:tcMar>
            <w:vAlign w:val="bottom"/>
            <w:hideMark/>
          </w:tcPr>
          <w:p w:rsidR="00000000" w:rsidRDefault="00A44DFC">
            <w:pPr>
              <w:divId w:val="16823142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15136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642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975837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58397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64974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32352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073235750"/>
              <w:rPr>
                <w:rFonts w:eastAsia="Times New Roman"/>
                <w:sz w:val="20"/>
                <w:szCs w:val="20"/>
              </w:rPr>
            </w:pPr>
            <w:r>
              <w:rPr>
                <w:rFonts w:ascii="inherit" w:eastAsia="Times New Roman" w:hAnsi="inherit"/>
                <w:sz w:val="20"/>
                <w:szCs w:val="20"/>
              </w:rPr>
              <w:t> </w:t>
            </w:r>
          </w:p>
        </w:tc>
      </w:tr>
      <w:tr w:rsidR="00000000">
        <w:trPr>
          <w:divId w:val="115896035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243609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97598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0.29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14496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39941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0.26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15896035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A44DFC">
            <w:pPr>
              <w:divId w:val="9583366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92247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02045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50321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0.02</w:t>
            </w:r>
          </w:p>
        </w:tc>
        <w:tc>
          <w:tcPr>
            <w:tcW w:w="0" w:type="auto"/>
            <w:vAlign w:val="bottom"/>
            <w:hideMark/>
          </w:tcPr>
          <w:p w:rsidR="00000000" w:rsidRDefault="00A44DFC">
            <w:pPr>
              <w:rPr>
                <w:rFonts w:eastAsia="Times New Roman"/>
                <w:sz w:val="20"/>
                <w:szCs w:val="20"/>
              </w:rPr>
            </w:pPr>
          </w:p>
        </w:tc>
      </w:tr>
      <w:tr w:rsidR="00000000">
        <w:trPr>
          <w:divId w:val="115896035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7405231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89101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60839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236207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80719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84693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66684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87188469"/>
              <w:rPr>
                <w:rFonts w:eastAsia="Times New Roman"/>
                <w:sz w:val="20"/>
                <w:szCs w:val="20"/>
              </w:rPr>
            </w:pPr>
            <w:r>
              <w:rPr>
                <w:rFonts w:ascii="inherit" w:eastAsia="Times New Roman" w:hAnsi="inherit"/>
                <w:sz w:val="20"/>
                <w:szCs w:val="20"/>
              </w:rPr>
              <w:t> </w:t>
            </w:r>
          </w:p>
        </w:tc>
      </w:tr>
      <w:tr w:rsidR="00000000">
        <w:trPr>
          <w:divId w:val="1158960352"/>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1843006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2655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0.41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5564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487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40359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0.81</w:t>
            </w:r>
          </w:p>
        </w:tc>
        <w:tc>
          <w:tcPr>
            <w:tcW w:w="0" w:type="auto"/>
            <w:vAlign w:val="bottom"/>
            <w:hideMark/>
          </w:tcPr>
          <w:p w:rsidR="00000000" w:rsidRDefault="00A44DFC">
            <w:pPr>
              <w:rPr>
                <w:rFonts w:eastAsia="Times New Roman"/>
                <w:sz w:val="20"/>
                <w:szCs w:val="20"/>
              </w:rPr>
            </w:pPr>
          </w:p>
        </w:tc>
      </w:tr>
      <w:tr w:rsidR="00000000">
        <w:trPr>
          <w:divId w:val="115896035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A44DFC">
            <w:pPr>
              <w:divId w:val="1303578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06392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0.70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85023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0803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0.87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15896035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14081847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2687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0.43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010019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510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25133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0.81</w:t>
            </w:r>
          </w:p>
        </w:tc>
        <w:tc>
          <w:tcPr>
            <w:tcW w:w="0" w:type="auto"/>
            <w:vAlign w:val="bottom"/>
            <w:hideMark/>
          </w:tcPr>
          <w:p w:rsidR="00000000" w:rsidRDefault="00A44DFC">
            <w:pPr>
              <w:rPr>
                <w:rFonts w:eastAsia="Times New Roman"/>
                <w:sz w:val="20"/>
                <w:szCs w:val="20"/>
              </w:rPr>
            </w:pPr>
          </w:p>
        </w:tc>
      </w:tr>
      <w:tr w:rsidR="00000000">
        <w:trPr>
          <w:divId w:val="115896035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13151115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56492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03554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38730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398379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73398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7171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483354964"/>
              <w:rPr>
                <w:rFonts w:eastAsia="Times New Roman"/>
                <w:sz w:val="20"/>
                <w:szCs w:val="20"/>
              </w:rPr>
            </w:pPr>
            <w:r>
              <w:rPr>
                <w:rFonts w:ascii="inherit" w:eastAsia="Times New Roman" w:hAnsi="inherit"/>
                <w:sz w:val="20"/>
                <w:szCs w:val="20"/>
              </w:rPr>
              <w:t> </w:t>
            </w:r>
          </w:p>
        </w:tc>
      </w:tr>
      <w:tr w:rsidR="00000000">
        <w:trPr>
          <w:divId w:val="1158960352"/>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A44DFC">
            <w:pPr>
              <w:divId w:val="896669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3320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21527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24418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0.12</w:t>
            </w:r>
          </w:p>
        </w:tc>
        <w:tc>
          <w:tcPr>
            <w:tcW w:w="0" w:type="auto"/>
            <w:vAlign w:val="bottom"/>
            <w:hideMark/>
          </w:tcPr>
          <w:p w:rsidR="00000000" w:rsidRDefault="00A44DFC">
            <w:pPr>
              <w:rPr>
                <w:rFonts w:eastAsia="Times New Roman"/>
                <w:sz w:val="20"/>
                <w:szCs w:val="20"/>
              </w:rPr>
            </w:pPr>
          </w:p>
        </w:tc>
      </w:tr>
      <w:tr w:rsidR="00000000">
        <w:trPr>
          <w:divId w:val="115896035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A44DFC">
            <w:pPr>
              <w:divId w:val="950990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493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0817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9738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60144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0.93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15896035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A44DFC">
            <w:pPr>
              <w:divId w:val="3343850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0301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0.85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94583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448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1187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0.60</w:t>
            </w:r>
          </w:p>
        </w:tc>
        <w:tc>
          <w:tcPr>
            <w:tcW w:w="0" w:type="auto"/>
            <w:vAlign w:val="bottom"/>
            <w:hideMark/>
          </w:tcPr>
          <w:p w:rsidR="00000000" w:rsidRDefault="00A44DFC">
            <w:pPr>
              <w:rPr>
                <w:rFonts w:eastAsia="Times New Roman"/>
                <w:sz w:val="20"/>
                <w:szCs w:val="20"/>
              </w:rPr>
            </w:pPr>
          </w:p>
        </w:tc>
      </w:tr>
      <w:tr w:rsidR="00000000">
        <w:trPr>
          <w:divId w:val="115896035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nonperforming loans held for investment</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A44DFC">
            <w:pPr>
              <w:divId w:val="17417566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967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20712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0.38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374071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983</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81532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0.37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15896035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nonperforming assets</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A44DFC">
            <w:pPr>
              <w:divId w:val="1075780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0029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02183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00167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0.02</w:t>
            </w:r>
          </w:p>
        </w:tc>
        <w:tc>
          <w:tcPr>
            <w:tcW w:w="0" w:type="auto"/>
            <w:vAlign w:val="bottom"/>
            <w:hideMark/>
          </w:tcPr>
          <w:p w:rsidR="00000000" w:rsidRDefault="00A44DFC">
            <w:pPr>
              <w:rPr>
                <w:rFonts w:eastAsia="Times New Roman"/>
                <w:sz w:val="20"/>
                <w:szCs w:val="20"/>
              </w:rPr>
            </w:pPr>
          </w:p>
        </w:tc>
      </w:tr>
      <w:tr w:rsidR="00000000">
        <w:trPr>
          <w:divId w:val="115896035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nonperforming assets</w:t>
            </w:r>
          </w:p>
        </w:tc>
        <w:tc>
          <w:tcPr>
            <w:tcW w:w="0" w:type="auto"/>
            <w:shd w:val="clear" w:color="auto" w:fill="CCEEFF"/>
            <w:tcMar>
              <w:top w:w="30" w:type="dxa"/>
              <w:left w:w="30" w:type="dxa"/>
              <w:bottom w:w="30" w:type="dxa"/>
              <w:right w:w="30" w:type="dxa"/>
            </w:tcMar>
            <w:vAlign w:val="bottom"/>
            <w:hideMark/>
          </w:tcPr>
          <w:p w:rsidR="00000000" w:rsidRDefault="00A44DFC">
            <w:pPr>
              <w:divId w:val="1218856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991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61172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0.39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495740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1,046</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82181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0.39</w:t>
            </w:r>
          </w:p>
        </w:tc>
        <w:tc>
          <w:tcPr>
            <w:tcW w:w="0" w:type="auto"/>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792332160"/>
        <w:rPr>
          <w:rFonts w:eastAsia="Times New Roman"/>
          <w:sz w:val="20"/>
          <w:szCs w:val="20"/>
        </w:rPr>
      </w:pPr>
      <w:r>
        <w:rPr>
          <w:rFonts w:eastAsia="Times New Roman"/>
          <w:color w:val="000000"/>
          <w:sz w:val="20"/>
          <w:szCs w:val="20"/>
        </w:rPr>
        <w:t>__________</w:t>
      </w:r>
    </w:p>
    <w:p w:rsidR="00000000" w:rsidRDefault="00A44DFC">
      <w:pPr>
        <w:divId w:val="11300502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75870195"/>
          <w:jc w:val="center"/>
        </w:trPr>
        <w:tc>
          <w:tcPr>
            <w:tcW w:w="0" w:type="auto"/>
            <w:gridSpan w:val="3"/>
            <w:vAlign w:val="center"/>
            <w:hideMark/>
          </w:tcPr>
          <w:p w:rsidR="00000000" w:rsidRDefault="00A44DFC">
            <w:pPr>
              <w:rPr>
                <w:rFonts w:eastAsia="Times New Roman"/>
                <w:sz w:val="20"/>
                <w:szCs w:val="20"/>
              </w:rPr>
            </w:pPr>
          </w:p>
        </w:tc>
      </w:tr>
      <w:tr w:rsidR="00000000">
        <w:trPr>
          <w:divId w:val="1975870195"/>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975870195"/>
          <w:jc w:val="center"/>
        </w:trPr>
        <w:tc>
          <w:tcPr>
            <w:tcW w:w="0" w:type="auto"/>
            <w:gridSpan w:val="3"/>
            <w:tcMar>
              <w:top w:w="30" w:type="dxa"/>
              <w:left w:w="30" w:type="dxa"/>
              <w:bottom w:w="30" w:type="dxa"/>
              <w:right w:w="30" w:type="dxa"/>
            </w:tcMar>
            <w:vAlign w:val="bottom"/>
            <w:hideMark/>
          </w:tcPr>
          <w:p w:rsidR="00000000" w:rsidRDefault="00A44DFC">
            <w:pPr>
              <w:divId w:val="1298074288"/>
              <w:rPr>
                <w:rFonts w:eastAsia="Times New Roman"/>
                <w:sz w:val="20"/>
                <w:szCs w:val="20"/>
              </w:rPr>
            </w:pPr>
            <w:r>
              <w:rPr>
                <w:rFonts w:ascii="inherit" w:eastAsia="Times New Roman" w:hAnsi="inherit"/>
                <w:sz w:val="20"/>
                <w:szCs w:val="20"/>
              </w:rPr>
              <w:t> </w:t>
            </w:r>
          </w:p>
        </w:tc>
      </w:tr>
      <w:tr w:rsidR="00000000">
        <w:trPr>
          <w:divId w:val="1975870195"/>
          <w:jc w:val="center"/>
        </w:trPr>
        <w:tc>
          <w:tcPr>
            <w:tcW w:w="0" w:type="auto"/>
            <w:tcMar>
              <w:top w:w="30" w:type="dxa"/>
              <w:left w:w="30" w:type="dxa"/>
              <w:bottom w:w="30" w:type="dxa"/>
              <w:right w:w="30" w:type="dxa"/>
            </w:tcMar>
            <w:vAlign w:val="bottom"/>
            <w:hideMark/>
          </w:tcPr>
          <w:p w:rsidR="00000000" w:rsidRDefault="00A44DFC">
            <w:pPr>
              <w:divId w:val="460996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46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A44DFC">
      <w:pPr>
        <w:spacing w:line="288" w:lineRule="auto"/>
        <w:jc w:val="both"/>
        <w:divId w:val="571089782"/>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23236131"/>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05384365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We recognized interest income for loans classified as nonperforming of $11 million and $12 million in the first six months of 2020 and 2019, respectively. Interest income foregone related to nonperforming loans was $35 million and $39 million in the first </w:t>
            </w:r>
            <w:r>
              <w:rPr>
                <w:rFonts w:eastAsia="Times New Roman"/>
                <w:color w:val="000000"/>
                <w:sz w:val="16"/>
                <w:szCs w:val="16"/>
              </w:rPr>
              <w:t xml:space="preserve">six months of 2020 and 2019, respectively. Foregone interest income represents the amount of interest income </w:t>
            </w:r>
            <w:r>
              <w:rPr>
                <w:rFonts w:ascii="inherit" w:eastAsia="Times New Roman" w:hAnsi="inherit"/>
                <w:sz w:val="16"/>
                <w:szCs w:val="16"/>
              </w:rPr>
              <w:t>in excess of recognized interest income</w:t>
            </w:r>
            <w:r>
              <w:rPr>
                <w:rFonts w:ascii="inherit" w:eastAsia="Times New Roman" w:hAnsi="inherit"/>
                <w:sz w:val="16"/>
                <w:szCs w:val="16"/>
              </w:rPr>
              <w:t xml:space="preserve"> </w:t>
            </w:r>
            <w:r>
              <w:rPr>
                <w:rFonts w:eastAsia="Times New Roman"/>
                <w:color w:val="000000"/>
                <w:sz w:val="16"/>
                <w:szCs w:val="16"/>
              </w:rPr>
              <w:t>that would have been recorded during the period for nonperforming loans as of the end of the period had the</w:t>
            </w:r>
            <w:r>
              <w:rPr>
                <w:rFonts w:eastAsia="Times New Roman"/>
                <w:color w:val="000000"/>
                <w:sz w:val="16"/>
                <w:szCs w:val="16"/>
              </w:rPr>
              <w:t xml:space="preserve"> loans performed according to their contractual terms.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03824444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Nonperforming loan rates are calculated based on nonperforming loans for each category divided by period-end total loans held for investment for each respective category.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09629768"/>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Excluding the impact of domestic credit card loans, nonperforming loans as </w:t>
            </w:r>
            <w:r>
              <w:rPr>
                <w:rFonts w:eastAsia="Times New Roman"/>
                <w:color w:val="000000"/>
                <w:sz w:val="16"/>
                <w:szCs w:val="16"/>
              </w:rPr>
              <w:t>a percentage of total loans held for investment was 0.64% and 0.67% as of June 30, 2020 and December 31, 2019, respectively.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98637451"/>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The denominators used in calculating nonperforming asset rates consist of total loans held for investment and other nonpe</w:t>
            </w:r>
            <w:r>
              <w:rPr>
                <w:rFonts w:eastAsia="Times New Roman"/>
                <w:color w:val="000000"/>
                <w:sz w:val="16"/>
                <w:szCs w:val="16"/>
              </w:rPr>
              <w:t>rforming assets.</w:t>
            </w:r>
            <w:r>
              <w:rPr>
                <w:rFonts w:ascii="inherit" w:eastAsia="Times New Roman" w:hAnsi="inherit"/>
                <w:sz w:val="16"/>
                <w:szCs w:val="16"/>
              </w:rPr>
              <w:t xml:space="preserve"> </w:t>
            </w:r>
          </w:p>
        </w:tc>
      </w:tr>
    </w:tbl>
    <w:p w:rsidR="00000000" w:rsidRDefault="00A44DFC">
      <w:pPr>
        <w:spacing w:line="288" w:lineRule="auto"/>
        <w:divId w:val="677973628"/>
        <w:rPr>
          <w:rFonts w:eastAsia="Times New Roman"/>
          <w:sz w:val="20"/>
          <w:szCs w:val="20"/>
        </w:rPr>
      </w:pPr>
      <w:r>
        <w:rPr>
          <w:rFonts w:ascii="inherit" w:eastAsia="Times New Roman" w:hAnsi="inherit"/>
          <w:b/>
          <w:bCs/>
          <w:i/>
          <w:iCs/>
          <w:sz w:val="20"/>
          <w:szCs w:val="20"/>
        </w:rPr>
        <w:t>Net Charge-Offs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Net charge-offs consist of the amortized cost basis, excluding accrued interest, of loans held for investment that we determine to be uncollectible, net of recovered amounts.</w:t>
      </w:r>
      <w:r>
        <w:rPr>
          <w:rFonts w:ascii="inherit" w:eastAsia="Times New Roman" w:hAnsi="inherit"/>
          <w:sz w:val="20"/>
          <w:szCs w:val="20"/>
        </w:rPr>
        <w:t xml:space="preserve"> </w:t>
      </w:r>
      <w:r>
        <w:rPr>
          <w:rFonts w:ascii="inherit" w:eastAsia="Times New Roman" w:hAnsi="inherit"/>
          <w:sz w:val="20"/>
          <w:szCs w:val="20"/>
        </w:rPr>
        <w:t>We charge off loans as a reduction to the allo</w:t>
      </w:r>
      <w:r>
        <w:rPr>
          <w:rFonts w:ascii="inherit" w:eastAsia="Times New Roman" w:hAnsi="inherit"/>
          <w:sz w:val="20"/>
          <w:szCs w:val="20"/>
        </w:rPr>
        <w:t xml:space="preserve">wance for credit losses when we determine the loan is uncollectible and record subsequent recoveries of previously charged off amounts as increases to the allowance for credit losses. Uncollectible finance charges and fees are reversed through revenue and </w:t>
      </w:r>
      <w:r>
        <w:rPr>
          <w:rFonts w:ascii="inherit" w:eastAsia="Times New Roman" w:hAnsi="inherit"/>
          <w:sz w:val="20"/>
          <w:szCs w:val="20"/>
        </w:rPr>
        <w:t>certain fraud losses are recorded in other non-interest expense. Generally, costs to recover charged-off loans are recorded as collection expenses as incurred and included in our consolidated statements of income as a component of other non-interest expens</w:t>
      </w:r>
      <w:r>
        <w:rPr>
          <w:rFonts w:ascii="inherit" w:eastAsia="Times New Roman" w:hAnsi="inherit"/>
          <w:sz w:val="20"/>
          <w:szCs w:val="20"/>
        </w:rPr>
        <w:t>e. Our charge-off policy for loans varies based on the loan type.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our charge-off policy for each of our loan categories.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presents our net charge-off amounts and rates, by p</w:t>
      </w:r>
      <w:r>
        <w:rPr>
          <w:rFonts w:ascii="inherit" w:eastAsia="Times New Roman" w:hAnsi="inherit"/>
          <w:sz w:val="20"/>
          <w:szCs w:val="20"/>
        </w:rPr>
        <w:t>ortfolio segment, in</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A44DFC">
      <w:pPr>
        <w:spacing w:line="288" w:lineRule="auto"/>
        <w:divId w:val="866717611"/>
        <w:rPr>
          <w:rFonts w:eastAsia="Times New Roman"/>
          <w:sz w:val="20"/>
          <w:szCs w:val="20"/>
        </w:rPr>
      </w:pPr>
      <w:r>
        <w:rPr>
          <w:rFonts w:eastAsia="Times New Roman"/>
          <w:b/>
          <w:bCs/>
          <w:color w:val="000000"/>
          <w:sz w:val="18"/>
          <w:szCs w:val="18"/>
        </w:rPr>
        <w:t>Table 27: Net Charge-Offs</w:t>
      </w:r>
    </w:p>
    <w:tbl>
      <w:tblPr>
        <w:tblW w:w="5000" w:type="pct"/>
        <w:tblCellMar>
          <w:left w:w="0" w:type="dxa"/>
          <w:right w:w="0" w:type="dxa"/>
        </w:tblCellMar>
        <w:tblLook w:val="04A0" w:firstRow="1" w:lastRow="0" w:firstColumn="1" w:lastColumn="0" w:noHBand="0" w:noVBand="1"/>
      </w:tblPr>
      <w:tblGrid>
        <w:gridCol w:w="1998"/>
        <w:gridCol w:w="105"/>
        <w:gridCol w:w="128"/>
        <w:gridCol w:w="682"/>
        <w:gridCol w:w="6"/>
        <w:gridCol w:w="105"/>
        <w:gridCol w:w="392"/>
        <w:gridCol w:w="206"/>
        <w:gridCol w:w="105"/>
        <w:gridCol w:w="122"/>
        <w:gridCol w:w="635"/>
        <w:gridCol w:w="6"/>
        <w:gridCol w:w="105"/>
        <w:gridCol w:w="366"/>
        <w:gridCol w:w="191"/>
        <w:gridCol w:w="105"/>
        <w:gridCol w:w="128"/>
        <w:gridCol w:w="682"/>
        <w:gridCol w:w="6"/>
        <w:gridCol w:w="105"/>
        <w:gridCol w:w="392"/>
        <w:gridCol w:w="206"/>
        <w:gridCol w:w="105"/>
        <w:gridCol w:w="122"/>
        <w:gridCol w:w="635"/>
        <w:gridCol w:w="6"/>
        <w:gridCol w:w="105"/>
        <w:gridCol w:w="366"/>
        <w:gridCol w:w="191"/>
      </w:tblGrid>
      <w:tr w:rsidR="00000000">
        <w:trPr>
          <w:divId w:val="1652127090"/>
        </w:trPr>
        <w:tc>
          <w:tcPr>
            <w:tcW w:w="0" w:type="auto"/>
            <w:gridSpan w:val="29"/>
            <w:vAlign w:val="center"/>
            <w:hideMark/>
          </w:tcPr>
          <w:p w:rsidR="00000000" w:rsidRDefault="00A44DFC">
            <w:pPr>
              <w:spacing w:line="288" w:lineRule="auto"/>
              <w:rPr>
                <w:rFonts w:eastAsia="Times New Roman"/>
                <w:sz w:val="20"/>
                <w:szCs w:val="20"/>
              </w:rPr>
            </w:pPr>
          </w:p>
        </w:tc>
      </w:tr>
      <w:tr w:rsidR="00000000">
        <w:trPr>
          <w:divId w:val="1652127090"/>
        </w:trPr>
        <w:tc>
          <w:tcPr>
            <w:tcW w:w="1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652127090"/>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78959263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263919961"/>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1652127090"/>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78508091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4708520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82393200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9071172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1652127090"/>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20028048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2681494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17209367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5740458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8159945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675577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19579059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9730217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1652127090"/>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1511872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66399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39391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832063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745614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7547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00269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90800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378202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62345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57678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34899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04028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62839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01100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37178070"/>
              <w:rPr>
                <w:rFonts w:eastAsia="Times New Roman"/>
                <w:sz w:val="20"/>
                <w:szCs w:val="20"/>
              </w:rPr>
            </w:pPr>
            <w:r>
              <w:rPr>
                <w:rFonts w:ascii="inherit" w:eastAsia="Times New Roman" w:hAnsi="inherit"/>
                <w:sz w:val="20"/>
                <w:szCs w:val="20"/>
              </w:rPr>
              <w:t> </w:t>
            </w:r>
          </w:p>
        </w:tc>
      </w:tr>
      <w:tr w:rsidR="00000000">
        <w:trPr>
          <w:divId w:val="165212709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A44DFC">
            <w:pPr>
              <w:divId w:val="1985701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1,143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44857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040350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1,240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53925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4.86</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7028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25395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4.61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7459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2,534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95453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4.95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652127090"/>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371199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34635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558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786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3.63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23950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47084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2177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583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3.41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652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A44DFC">
            <w:pPr>
              <w:divId w:val="7097639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1,211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1910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4.46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90250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1,320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99168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4.76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461408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2,647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3130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00994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2,684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2896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4.83</w:t>
            </w:r>
          </w:p>
        </w:tc>
        <w:tc>
          <w:tcPr>
            <w:tcW w:w="0" w:type="auto"/>
            <w:vAlign w:val="bottom"/>
            <w:hideMark/>
          </w:tcPr>
          <w:p w:rsidR="00000000" w:rsidRDefault="00A44DFC">
            <w:pPr>
              <w:rPr>
                <w:rFonts w:eastAsia="Times New Roman"/>
                <w:sz w:val="20"/>
                <w:szCs w:val="20"/>
              </w:rPr>
            </w:pPr>
          </w:p>
        </w:tc>
      </w:tr>
      <w:tr w:rsidR="00000000">
        <w:trPr>
          <w:divId w:val="1652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6080445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68928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92427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992173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35972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43730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51181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56042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200879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99154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56757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745735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564484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72038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33835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99071764"/>
              <w:rPr>
                <w:rFonts w:eastAsia="Times New Roman"/>
                <w:sz w:val="20"/>
                <w:szCs w:val="20"/>
              </w:rPr>
            </w:pPr>
            <w:r>
              <w:rPr>
                <w:rFonts w:ascii="inherit" w:eastAsia="Times New Roman" w:hAnsi="inherit"/>
                <w:sz w:val="20"/>
                <w:szCs w:val="20"/>
              </w:rPr>
              <w:t> </w:t>
            </w:r>
          </w:p>
        </w:tc>
      </w:tr>
      <w:tr w:rsidR="00000000">
        <w:trPr>
          <w:divId w:val="165212709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1206911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07964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2961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30486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28192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409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33128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30093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358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84218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1.26</w:t>
            </w:r>
          </w:p>
        </w:tc>
        <w:tc>
          <w:tcPr>
            <w:tcW w:w="0" w:type="auto"/>
            <w:vAlign w:val="bottom"/>
            <w:hideMark/>
          </w:tcPr>
          <w:p w:rsidR="00000000" w:rsidRDefault="00A44DFC">
            <w:pPr>
              <w:rPr>
                <w:rFonts w:eastAsia="Times New Roman"/>
                <w:sz w:val="20"/>
                <w:szCs w:val="20"/>
              </w:rPr>
            </w:pPr>
          </w:p>
        </w:tc>
      </w:tr>
      <w:tr w:rsidR="00000000">
        <w:trPr>
          <w:divId w:val="1652127090"/>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A44DFC">
            <w:pPr>
              <w:divId w:val="1932855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21156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12675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93649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00699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1848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7815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38389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652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20911963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1915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99786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48668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669190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27426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34288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20551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1.32</w:t>
            </w:r>
          </w:p>
        </w:tc>
        <w:tc>
          <w:tcPr>
            <w:tcW w:w="0" w:type="auto"/>
            <w:vAlign w:val="bottom"/>
            <w:hideMark/>
          </w:tcPr>
          <w:p w:rsidR="00000000" w:rsidRDefault="00A44DFC">
            <w:pPr>
              <w:rPr>
                <w:rFonts w:eastAsia="Times New Roman"/>
                <w:sz w:val="20"/>
                <w:szCs w:val="20"/>
              </w:rPr>
            </w:pPr>
          </w:p>
        </w:tc>
      </w:tr>
      <w:tr w:rsidR="00000000">
        <w:trPr>
          <w:divId w:val="1652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146979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91063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67882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72128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07317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59010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14134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325670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65206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66739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17148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53355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688011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38051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82331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31765429"/>
              <w:rPr>
                <w:rFonts w:eastAsia="Times New Roman"/>
                <w:sz w:val="20"/>
                <w:szCs w:val="20"/>
              </w:rPr>
            </w:pPr>
            <w:r>
              <w:rPr>
                <w:rFonts w:ascii="inherit" w:eastAsia="Times New Roman" w:hAnsi="inherit"/>
                <w:sz w:val="20"/>
                <w:szCs w:val="20"/>
              </w:rPr>
              <w:t> </w:t>
            </w:r>
          </w:p>
        </w:tc>
      </w:tr>
      <w:tr w:rsidR="00000000">
        <w:trPr>
          <w:divId w:val="165212709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A44DFC">
            <w:pPr>
              <w:divId w:val="2049597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37674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70406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27806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9944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5958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81942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3110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r>
      <w:tr w:rsidR="00000000">
        <w:trPr>
          <w:divId w:val="1652127090"/>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A44DFC">
            <w:pPr>
              <w:divId w:val="1726029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60525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0.78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61411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2828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0.15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834587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34138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0.87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99715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23587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0.14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652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A44DFC">
            <w:pPr>
              <w:divId w:val="1027632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66508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0.51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36697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65132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86496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32831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4304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28991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0.08</w:t>
            </w:r>
          </w:p>
        </w:tc>
        <w:tc>
          <w:tcPr>
            <w:tcW w:w="0" w:type="auto"/>
            <w:vAlign w:val="bottom"/>
            <w:hideMark/>
          </w:tcPr>
          <w:p w:rsidR="00000000" w:rsidRDefault="00A44DFC">
            <w:pPr>
              <w:rPr>
                <w:rFonts w:eastAsia="Times New Roman"/>
                <w:sz w:val="20"/>
                <w:szCs w:val="20"/>
              </w:rPr>
            </w:pPr>
          </w:p>
        </w:tc>
      </w:tr>
      <w:tr w:rsidR="00A44DFC">
        <w:trPr>
          <w:divId w:val="165212709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net charge-offs</w:t>
            </w:r>
          </w:p>
        </w:tc>
        <w:tc>
          <w:tcPr>
            <w:tcW w:w="0" w:type="auto"/>
            <w:shd w:val="clear" w:color="auto" w:fill="CCEEFF"/>
            <w:tcMar>
              <w:top w:w="30" w:type="dxa"/>
              <w:left w:w="30" w:type="dxa"/>
              <w:bottom w:w="30" w:type="dxa"/>
              <w:right w:w="30" w:type="dxa"/>
            </w:tcMar>
            <w:vAlign w:val="bottom"/>
            <w:hideMark/>
          </w:tcPr>
          <w:p w:rsidR="00000000" w:rsidRDefault="00A44DFC">
            <w:pPr>
              <w:divId w:val="17564351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1,505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10927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65136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1,508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64343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584865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3,296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58245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365106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3,107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65229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65212709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Average loans held for investment</w:t>
            </w:r>
          </w:p>
        </w:tc>
        <w:tc>
          <w:tcPr>
            <w:tcW w:w="0" w:type="auto"/>
            <w:tcMar>
              <w:top w:w="30" w:type="dxa"/>
              <w:left w:w="30" w:type="dxa"/>
              <w:bottom w:w="30" w:type="dxa"/>
              <w:right w:w="30" w:type="dxa"/>
            </w:tcMar>
            <w:vAlign w:val="bottom"/>
            <w:hideMark/>
          </w:tcPr>
          <w:p w:rsidR="00000000" w:rsidRDefault="00A44DFC">
            <w:pPr>
              <w:divId w:val="71697531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253,358</w:t>
            </w:r>
          </w:p>
        </w:tc>
        <w:tc>
          <w:tcPr>
            <w:tcW w:w="0" w:type="auto"/>
            <w:tcBorders>
              <w:top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35996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048142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6199984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242,653</w:t>
            </w:r>
          </w:p>
        </w:tc>
        <w:tc>
          <w:tcPr>
            <w:tcW w:w="0" w:type="auto"/>
            <w:tcBorders>
              <w:top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89580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494032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69353256"/>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258,124</w:t>
            </w:r>
          </w:p>
        </w:tc>
        <w:tc>
          <w:tcPr>
            <w:tcW w:w="0" w:type="auto"/>
            <w:tcBorders>
              <w:top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48796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41026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1800529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242,307</w:t>
            </w:r>
          </w:p>
        </w:tc>
        <w:tc>
          <w:tcPr>
            <w:tcW w:w="0" w:type="auto"/>
            <w:tcBorders>
              <w:top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30790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461193322"/>
              <w:rPr>
                <w:rFonts w:eastAsia="Times New Roman"/>
                <w:sz w:val="20"/>
                <w:szCs w:val="20"/>
              </w:rPr>
            </w:pPr>
            <w:r>
              <w:rPr>
                <w:rFonts w:ascii="inherit" w:eastAsia="Times New Roman" w:hAnsi="inherit"/>
                <w:sz w:val="20"/>
                <w:szCs w:val="20"/>
              </w:rPr>
              <w:t> </w:t>
            </w:r>
          </w:p>
        </w:tc>
      </w:tr>
    </w:tbl>
    <w:p w:rsidR="00000000" w:rsidRDefault="00A44DFC">
      <w:pPr>
        <w:spacing w:line="288" w:lineRule="auto"/>
        <w:divId w:val="86671761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6487229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Net charge-off </w:t>
            </w:r>
            <w:r>
              <w:rPr>
                <w:rFonts w:eastAsia="Times New Roman"/>
                <w:color w:val="000000"/>
                <w:sz w:val="16"/>
                <w:szCs w:val="16"/>
              </w:rPr>
              <w:t>rates are calculated by dividing annualized net charge-offs by average loans held for investment for the period for each loan category.</w:t>
            </w:r>
          </w:p>
        </w:tc>
      </w:tr>
    </w:tbl>
    <w:p w:rsidR="00000000" w:rsidRDefault="00A44DFC">
      <w:pPr>
        <w:spacing w:line="288" w:lineRule="auto"/>
        <w:divId w:val="589048244"/>
        <w:rPr>
          <w:rFonts w:eastAsia="Times New Roman"/>
          <w:sz w:val="20"/>
          <w:szCs w:val="20"/>
        </w:rPr>
      </w:pPr>
      <w:r>
        <w:rPr>
          <w:rFonts w:eastAsia="Times New Roman"/>
          <w:b/>
          <w:bCs/>
          <w:i/>
          <w:iCs/>
          <w:sz w:val="20"/>
          <w:szCs w:val="20"/>
        </w:rPr>
        <w:t>COVID-19 Customer Assistance Programs and Loan Modifications</w:t>
      </w:r>
      <w:r>
        <w:rPr>
          <w:rFonts w:ascii="inherit" w:eastAsia="Times New Roman" w:hAnsi="inherit"/>
          <w:b/>
          <w:bCs/>
          <w:i/>
          <w:i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response to the COVID-19 pandemic, the Federal Banking</w:t>
      </w:r>
      <w:r>
        <w:rPr>
          <w:rFonts w:ascii="inherit" w:eastAsia="Times New Roman" w:hAnsi="inherit"/>
          <w:sz w:val="20"/>
          <w:szCs w:val="20"/>
        </w:rPr>
        <w:t xml:space="preserve"> Agencies supported banking organizations that are taking actions to assist customers in a prudent, safe and sound manner, including through loan modifications. As part of our response to the COVID-19 pandemic, we are offering programs to accommodate custo</w:t>
      </w:r>
      <w:r>
        <w:rPr>
          <w:rFonts w:ascii="inherit" w:eastAsia="Times New Roman" w:hAnsi="inherit"/>
          <w:sz w:val="20"/>
          <w:szCs w:val="20"/>
        </w:rPr>
        <w:t>mer hardship</w:t>
      </w:r>
      <w:r>
        <w:rPr>
          <w:rFonts w:ascii="inherit" w:eastAsia="Times New Roman" w:hAnsi="inherit"/>
          <w:sz w:val="20"/>
          <w:szCs w:val="20"/>
        </w:rPr>
        <w:t xml:space="preserve"> </w:t>
      </w:r>
      <w:r>
        <w:rPr>
          <w:rFonts w:ascii="inherit" w:eastAsia="Times New Roman" w:hAnsi="inherit"/>
          <w:sz w:val="20"/>
          <w:szCs w:val="20"/>
        </w:rPr>
        <w:t>across our lines of business.</w:t>
      </w:r>
    </w:p>
    <w:p w:rsidR="00000000" w:rsidRDefault="00A44DFC">
      <w:pPr>
        <w:divId w:val="8330272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61395059"/>
          <w:jc w:val="center"/>
        </w:trPr>
        <w:tc>
          <w:tcPr>
            <w:tcW w:w="0" w:type="auto"/>
            <w:gridSpan w:val="3"/>
            <w:vAlign w:val="center"/>
            <w:hideMark/>
          </w:tcPr>
          <w:p w:rsidR="00000000" w:rsidRDefault="00A44DFC">
            <w:pPr>
              <w:rPr>
                <w:rFonts w:eastAsia="Times New Roman"/>
                <w:sz w:val="20"/>
                <w:szCs w:val="20"/>
              </w:rPr>
            </w:pPr>
          </w:p>
        </w:tc>
      </w:tr>
      <w:tr w:rsidR="00000000">
        <w:trPr>
          <w:divId w:val="206139505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061395059"/>
          <w:jc w:val="center"/>
        </w:trPr>
        <w:tc>
          <w:tcPr>
            <w:tcW w:w="0" w:type="auto"/>
            <w:gridSpan w:val="3"/>
            <w:tcMar>
              <w:top w:w="30" w:type="dxa"/>
              <w:left w:w="30" w:type="dxa"/>
              <w:bottom w:w="30" w:type="dxa"/>
              <w:right w:w="30" w:type="dxa"/>
            </w:tcMar>
            <w:vAlign w:val="bottom"/>
            <w:hideMark/>
          </w:tcPr>
          <w:p w:rsidR="00000000" w:rsidRDefault="00A44DFC">
            <w:pPr>
              <w:divId w:val="1573545533"/>
              <w:rPr>
                <w:rFonts w:eastAsia="Times New Roman"/>
                <w:sz w:val="20"/>
                <w:szCs w:val="20"/>
              </w:rPr>
            </w:pPr>
            <w:r>
              <w:rPr>
                <w:rFonts w:ascii="inherit" w:eastAsia="Times New Roman" w:hAnsi="inherit"/>
                <w:sz w:val="20"/>
                <w:szCs w:val="20"/>
              </w:rPr>
              <w:t> </w:t>
            </w:r>
          </w:p>
        </w:tc>
      </w:tr>
      <w:tr w:rsidR="00000000">
        <w:trPr>
          <w:divId w:val="2061395059"/>
          <w:jc w:val="center"/>
        </w:trPr>
        <w:tc>
          <w:tcPr>
            <w:tcW w:w="0" w:type="auto"/>
            <w:tcMar>
              <w:top w:w="30" w:type="dxa"/>
              <w:left w:w="30" w:type="dxa"/>
              <w:bottom w:w="30" w:type="dxa"/>
              <w:right w:w="30" w:type="dxa"/>
            </w:tcMar>
            <w:vAlign w:val="bottom"/>
            <w:hideMark/>
          </w:tcPr>
          <w:p w:rsidR="00000000" w:rsidRDefault="00A44DFC">
            <w:pPr>
              <w:divId w:val="1210461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47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A44DFC">
      <w:pPr>
        <w:spacing w:line="288" w:lineRule="auto"/>
        <w:jc w:val="both"/>
        <w:divId w:val="91004577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045981423"/>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953"/>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70817900"/>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Credit Card</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our domestic card customers excluding certain retail partnership portfolios, we are currently offering a one-month payment deferral program with an option to renew and fee waivers. Card loans enrolled in the deferral program continue to accrue interest</w:t>
      </w:r>
      <w:r>
        <w:rPr>
          <w:rFonts w:ascii="inherit" w:eastAsia="Times New Roman" w:hAnsi="inherit"/>
          <w:sz w:val="20"/>
          <w:szCs w:val="20"/>
        </w:rPr>
        <w:t>. Their delinquency status is generally frozen at the time of enrollment and upon exiting the program, resumes to the status at the time of enrollment. Through June 30, 2020, excluding certain retail partnership portfolios, we have enrolled 2% of active ac</w:t>
      </w:r>
      <w:r>
        <w:rPr>
          <w:rFonts w:ascii="inherit" w:eastAsia="Times New Roman" w:hAnsi="inherit"/>
          <w:sz w:val="20"/>
          <w:szCs w:val="20"/>
        </w:rPr>
        <w:t xml:space="preserve">counts representing $3.0 billion of loans outstanding, and approximately 92% of these customers were current at the time of their first enrollment. As of June 30, 2020, approximately 0.2% of these customers, or $360 million of loans outstanding, have been </w:t>
      </w:r>
      <w:r>
        <w:rPr>
          <w:rFonts w:ascii="inherit" w:eastAsia="Times New Roman" w:hAnsi="inherit"/>
          <w:sz w:val="20"/>
          <w:szCs w:val="20"/>
        </w:rPr>
        <w:t>approved to skip their upcoming payment and have not made that payment.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our international card customers, we also offer short-term payment deferrals and fee waivers. Loans enrolled in the deferral program continue to accrue interest. As of June 30, 202</w:t>
      </w:r>
      <w:r>
        <w:rPr>
          <w:rFonts w:ascii="inherit" w:eastAsia="Times New Roman" w:hAnsi="inherit"/>
          <w:sz w:val="20"/>
          <w:szCs w:val="20"/>
        </w:rPr>
        <w:t>0, $307 million of loans were enrolled in this program.</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1573"/>
      </w:tblGrid>
      <w:tr w:rsidR="00000000">
        <w:trPr>
          <w:divId w:val="548684878"/>
          <w:tblCellSpacing w:w="0" w:type="dxa"/>
        </w:trPr>
        <w:tc>
          <w:tcPr>
            <w:tcW w:w="72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36559721"/>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Consumer Banking</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our auto customers, we are currently offering</w:t>
      </w:r>
      <w:r>
        <w:rPr>
          <w:rFonts w:ascii="inherit" w:eastAsia="Times New Roman" w:hAnsi="inherit"/>
          <w:sz w:val="20"/>
          <w:szCs w:val="20"/>
        </w:rPr>
        <w:t xml:space="preserve"> </w:t>
      </w:r>
      <w:r>
        <w:rPr>
          <w:rFonts w:ascii="inherit" w:eastAsia="Times New Roman" w:hAnsi="inherit"/>
          <w:sz w:val="20"/>
          <w:szCs w:val="20"/>
        </w:rPr>
        <w:t>short-term payment extensions with an option to renew and fee waivers. Auto loans enrolled in short-term payment extensions con</w:t>
      </w:r>
      <w:r>
        <w:rPr>
          <w:rFonts w:ascii="inherit" w:eastAsia="Times New Roman" w:hAnsi="inherit"/>
          <w:sz w:val="20"/>
          <w:szCs w:val="20"/>
        </w:rPr>
        <w:t>tinue to accrue interest. The contractual term of the loan is extended by the length of the short-term payment extension and the delinquency status is updated to reflect the revised terms of the loan. For customers that were delinquent at the time of enrol</w:t>
      </w:r>
      <w:r>
        <w:rPr>
          <w:rFonts w:ascii="inherit" w:eastAsia="Times New Roman" w:hAnsi="inherit"/>
          <w:sz w:val="20"/>
          <w:szCs w:val="20"/>
        </w:rPr>
        <w:t>lment, their delinquency status is reduced commensurate with the length of the short-term payment extension. Through June 30, 2020, we have enrolled a total of 14.1% of accounts representing $10.2 billion of loans outstanding, and approximately 75% of thes</w:t>
      </w:r>
      <w:r>
        <w:rPr>
          <w:rFonts w:ascii="inherit" w:eastAsia="Times New Roman" w:hAnsi="inherit"/>
          <w:sz w:val="20"/>
          <w:szCs w:val="20"/>
        </w:rPr>
        <w:t>e customers were current at the time of their first enrollment. As of June 30, 2020, approximately 1.2% of these customers, representing $893 million of loans outstanding, have been approved to skip their upcoming payment and have not made that payment.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w:t>
      </w:r>
      <w:r>
        <w:rPr>
          <w:rFonts w:ascii="inherit" w:eastAsia="Times New Roman" w:hAnsi="inherit"/>
          <w:sz w:val="20"/>
          <w:szCs w:val="20"/>
        </w:rPr>
        <w:t>r our retail banking customers, we are currently offering fee waivers and short-term payment deferrals. We also participated in the Paycheck Protection Program (“PPP”) for our small business banking customers. As of June 30, 2020, $272 million of loans wer</w:t>
      </w:r>
      <w:r>
        <w:rPr>
          <w:rFonts w:ascii="inherit" w:eastAsia="Times New Roman" w:hAnsi="inherit"/>
          <w:sz w:val="20"/>
          <w:szCs w:val="20"/>
        </w:rPr>
        <w:t>e enrolled in the short-term payment deferral program and $931 million of loans were enrolled in the PPP.</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1742"/>
      </w:tblGrid>
      <w:tr w:rsidR="00000000">
        <w:trPr>
          <w:divId w:val="548684878"/>
          <w:tblCellSpacing w:w="0" w:type="dxa"/>
        </w:trPr>
        <w:tc>
          <w:tcPr>
            <w:tcW w:w="72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58622813"/>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Commercial Banking</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our commercial banking customers, our offerings are more customized, but generally include short-term payment deferrals. Performing loans enrolled in short-term payment deferrals continue to accrue interest, and principal and interest are due at maturi</w:t>
      </w:r>
      <w:r>
        <w:rPr>
          <w:rFonts w:ascii="inherit" w:eastAsia="Times New Roman" w:hAnsi="inherit"/>
          <w:sz w:val="20"/>
          <w:szCs w:val="20"/>
        </w:rPr>
        <w:t>ty. Loans remain in their delinquency status as of their modification date through the deferment period. Internal risk ratings are assigned based on relevant information about the ability of the borrower to repay their debt. Similarly, we also participated</w:t>
      </w:r>
      <w:r>
        <w:rPr>
          <w:rFonts w:ascii="inherit" w:eastAsia="Times New Roman" w:hAnsi="inherit"/>
          <w:sz w:val="20"/>
          <w:szCs w:val="20"/>
        </w:rPr>
        <w:t xml:space="preserve"> in the PPP for our commercial clients. As of June 30, 2020, approximately $2.5 billion of loans were enrolled in the short-term payment deferral program and $231 million of loans were enrolled in the PPP.</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Additional guidance issued by the Federal Banking </w:t>
      </w:r>
      <w:r>
        <w:rPr>
          <w:rFonts w:ascii="inherit" w:eastAsia="Times New Roman" w:hAnsi="inherit"/>
          <w:sz w:val="20"/>
          <w:szCs w:val="20"/>
        </w:rPr>
        <w:t>Agencies and contained in the CARES Act provides banking organizations with TDR relief for modifications of current borrowers impacted by the COVID-19 pandemic. We assessed all loan modifications introduced to current borrowers in response to COVID-19 as o</w:t>
      </w:r>
      <w:r>
        <w:rPr>
          <w:rFonts w:ascii="inherit" w:eastAsia="Times New Roman" w:hAnsi="inherit"/>
          <w:sz w:val="20"/>
          <w:szCs w:val="20"/>
        </w:rPr>
        <w:t>f June 30, 2020, and followed guidance that such eligible loan modifications made on a temporary and good faith basis are not considered TDRs.</w:t>
      </w:r>
    </w:p>
    <w:p w:rsidR="00000000" w:rsidRDefault="00A44DFC">
      <w:pPr>
        <w:divId w:val="81372020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60962571"/>
          <w:jc w:val="center"/>
        </w:trPr>
        <w:tc>
          <w:tcPr>
            <w:tcW w:w="0" w:type="auto"/>
            <w:gridSpan w:val="3"/>
            <w:vAlign w:val="center"/>
            <w:hideMark/>
          </w:tcPr>
          <w:p w:rsidR="00000000" w:rsidRDefault="00A44DFC">
            <w:pPr>
              <w:rPr>
                <w:rFonts w:eastAsia="Times New Roman"/>
                <w:sz w:val="20"/>
                <w:szCs w:val="20"/>
              </w:rPr>
            </w:pPr>
          </w:p>
        </w:tc>
      </w:tr>
      <w:tr w:rsidR="00000000">
        <w:trPr>
          <w:divId w:val="66096257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660962571"/>
          <w:jc w:val="center"/>
        </w:trPr>
        <w:tc>
          <w:tcPr>
            <w:tcW w:w="0" w:type="auto"/>
            <w:gridSpan w:val="3"/>
            <w:tcMar>
              <w:top w:w="30" w:type="dxa"/>
              <w:left w:w="30" w:type="dxa"/>
              <w:bottom w:w="30" w:type="dxa"/>
              <w:right w:w="30" w:type="dxa"/>
            </w:tcMar>
            <w:vAlign w:val="bottom"/>
            <w:hideMark/>
          </w:tcPr>
          <w:p w:rsidR="00000000" w:rsidRDefault="00A44DFC">
            <w:pPr>
              <w:divId w:val="658537534"/>
              <w:rPr>
                <w:rFonts w:eastAsia="Times New Roman"/>
                <w:sz w:val="20"/>
                <w:szCs w:val="20"/>
              </w:rPr>
            </w:pPr>
            <w:r>
              <w:rPr>
                <w:rFonts w:ascii="inherit" w:eastAsia="Times New Roman" w:hAnsi="inherit"/>
                <w:sz w:val="20"/>
                <w:szCs w:val="20"/>
              </w:rPr>
              <w:t> </w:t>
            </w:r>
          </w:p>
        </w:tc>
      </w:tr>
      <w:tr w:rsidR="00000000">
        <w:trPr>
          <w:divId w:val="660962571"/>
          <w:jc w:val="center"/>
        </w:trPr>
        <w:tc>
          <w:tcPr>
            <w:tcW w:w="0" w:type="auto"/>
            <w:tcMar>
              <w:top w:w="30" w:type="dxa"/>
              <w:left w:w="30" w:type="dxa"/>
              <w:bottom w:w="30" w:type="dxa"/>
              <w:right w:w="30" w:type="dxa"/>
            </w:tcMar>
            <w:vAlign w:val="bottom"/>
            <w:hideMark/>
          </w:tcPr>
          <w:p w:rsidR="00000000" w:rsidRDefault="00A44DFC">
            <w:pPr>
              <w:divId w:val="1906918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48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A44DFC">
      <w:pPr>
        <w:spacing w:line="288" w:lineRule="auto"/>
        <w:jc w:val="both"/>
        <w:divId w:val="125613233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241061319"/>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Troubled Debt Restructurings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As part of our loss mitigation efforts, we may provide short-term (three to twelve months) or long-term (greater th</w:t>
      </w:r>
      <w:r>
        <w:rPr>
          <w:rFonts w:ascii="inherit" w:eastAsia="Times New Roman" w:hAnsi="inherit"/>
          <w:sz w:val="20"/>
          <w:szCs w:val="20"/>
        </w:rPr>
        <w:t>an twelve months) modifications to a borrower experiencing financial difficulty to improve long-term collectability of the loan and to avoid the need for repossession or foreclosure of collateral.</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presents our recorded investment of loans modified</w:t>
      </w:r>
      <w:r>
        <w:rPr>
          <w:rFonts w:ascii="inherit" w:eastAsia="Times New Roman" w:hAnsi="inherit"/>
          <w:sz w:val="20"/>
          <w:szCs w:val="20"/>
        </w:rPr>
        <w:t xml:space="preserve"> in TDRs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which excludes loan modifications that do not meet the definition of a TDR and Purchased credit-deteriorated (“PCD”) loans, which we track and report separately.</w:t>
      </w:r>
    </w:p>
    <w:p w:rsidR="00000000" w:rsidRDefault="00A44DFC">
      <w:pPr>
        <w:spacing w:line="288" w:lineRule="auto"/>
        <w:divId w:val="1044601575"/>
        <w:rPr>
          <w:rFonts w:eastAsia="Times New Roman"/>
          <w:sz w:val="20"/>
          <w:szCs w:val="20"/>
        </w:rPr>
      </w:pPr>
      <w:r>
        <w:rPr>
          <w:rFonts w:eastAsia="Times New Roman"/>
          <w:b/>
          <w:bCs/>
          <w:color w:val="000000"/>
          <w:sz w:val="18"/>
          <w:szCs w:val="18"/>
        </w:rPr>
        <w:t xml:space="preserve">Table 28: </w:t>
      </w:r>
      <w:r>
        <w:rPr>
          <w:rFonts w:eastAsia="Times New Roman"/>
          <w:b/>
          <w:bCs/>
          <w:sz w:val="18"/>
          <w:szCs w:val="18"/>
        </w:rPr>
        <w:t>Troubled Debt Restructurings</w:t>
      </w:r>
    </w:p>
    <w:tbl>
      <w:tblPr>
        <w:tblW w:w="5000" w:type="pct"/>
        <w:tblCellMar>
          <w:left w:w="0" w:type="dxa"/>
          <w:right w:w="0" w:type="dxa"/>
        </w:tblCellMar>
        <w:tblLook w:val="04A0" w:firstRow="1" w:lastRow="0" w:firstColumn="1" w:lastColumn="0" w:noHBand="0" w:noVBand="1"/>
      </w:tblPr>
      <w:tblGrid>
        <w:gridCol w:w="4110"/>
        <w:gridCol w:w="105"/>
        <w:gridCol w:w="128"/>
        <w:gridCol w:w="540"/>
        <w:gridCol w:w="59"/>
        <w:gridCol w:w="105"/>
        <w:gridCol w:w="970"/>
        <w:gridCol w:w="206"/>
        <w:gridCol w:w="105"/>
        <w:gridCol w:w="122"/>
        <w:gridCol w:w="531"/>
        <w:gridCol w:w="59"/>
        <w:gridCol w:w="105"/>
        <w:gridCol w:w="970"/>
        <w:gridCol w:w="191"/>
      </w:tblGrid>
      <w:tr w:rsidR="00000000">
        <w:trPr>
          <w:divId w:val="1745489869"/>
        </w:trPr>
        <w:tc>
          <w:tcPr>
            <w:tcW w:w="0" w:type="auto"/>
            <w:gridSpan w:val="15"/>
            <w:vAlign w:val="center"/>
            <w:hideMark/>
          </w:tcPr>
          <w:p w:rsidR="00000000" w:rsidRDefault="00A44DFC">
            <w:pPr>
              <w:spacing w:line="288" w:lineRule="auto"/>
              <w:rPr>
                <w:rFonts w:eastAsia="Times New Roman"/>
                <w:sz w:val="20"/>
                <w:szCs w:val="20"/>
              </w:rPr>
            </w:pPr>
          </w:p>
        </w:tc>
      </w:tr>
      <w:tr w:rsidR="00000000">
        <w:trPr>
          <w:divId w:val="1745489869"/>
        </w:trPr>
        <w:tc>
          <w:tcPr>
            <w:tcW w:w="2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745489869"/>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5296774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9745401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1745489869"/>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9184466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47862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Total Modifications</w:t>
            </w:r>
          </w:p>
        </w:tc>
        <w:tc>
          <w:tcPr>
            <w:tcW w:w="0" w:type="auto"/>
            <w:tcMar>
              <w:top w:w="30" w:type="dxa"/>
              <w:left w:w="30" w:type="dxa"/>
              <w:bottom w:w="30" w:type="dxa"/>
              <w:right w:w="30" w:type="dxa"/>
            </w:tcMar>
            <w:vAlign w:val="bottom"/>
            <w:hideMark/>
          </w:tcPr>
          <w:p w:rsidR="00000000" w:rsidRDefault="00A44DFC">
            <w:pPr>
              <w:divId w:val="12621037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442652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Total Modifications</w:t>
            </w:r>
          </w:p>
        </w:tc>
      </w:tr>
      <w:tr w:rsidR="00000000">
        <w:trPr>
          <w:divId w:val="1745489869"/>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12376718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788886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315209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999305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59998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471387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45489869"/>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A44DFC">
            <w:pPr>
              <w:divId w:val="1060440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585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399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31.8</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527786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630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53921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38.1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745489869"/>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369037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56888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91664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92197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45489869"/>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A44DFC">
            <w:pPr>
              <w:divId w:val="18515974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770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31881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075939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831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224287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50.3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74548986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15637122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74835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78740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70995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23665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69800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54333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28839055"/>
              <w:rPr>
                <w:rFonts w:eastAsia="Times New Roman"/>
                <w:sz w:val="20"/>
                <w:szCs w:val="20"/>
              </w:rPr>
            </w:pPr>
            <w:r>
              <w:rPr>
                <w:rFonts w:ascii="inherit" w:eastAsia="Times New Roman" w:hAnsi="inherit"/>
                <w:sz w:val="20"/>
                <w:szCs w:val="20"/>
              </w:rPr>
              <w:t> </w:t>
            </w:r>
          </w:p>
        </w:tc>
      </w:tr>
      <w:tr w:rsidR="00000000">
        <w:trPr>
          <w:divId w:val="174548986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753863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476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49243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346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4809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20.9</w:t>
            </w:r>
          </w:p>
        </w:tc>
        <w:tc>
          <w:tcPr>
            <w:tcW w:w="0" w:type="auto"/>
            <w:vAlign w:val="bottom"/>
            <w:hideMark/>
          </w:tcPr>
          <w:p w:rsidR="00000000" w:rsidRDefault="00A44DFC">
            <w:pPr>
              <w:rPr>
                <w:rFonts w:eastAsia="Times New Roman"/>
                <w:sz w:val="20"/>
                <w:szCs w:val="20"/>
              </w:rPr>
            </w:pPr>
          </w:p>
        </w:tc>
      </w:tr>
      <w:tr w:rsidR="00000000">
        <w:trPr>
          <w:divId w:val="174548986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A44DFC">
            <w:pPr>
              <w:divId w:val="773089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82789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32159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81121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4548986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17480677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503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81373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440108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8786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74548986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68382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568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249962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21985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451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273290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27.3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4548986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10963181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1,841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49579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9614993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1,652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332126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74548986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Status of TDRs:</w:t>
            </w:r>
          </w:p>
        </w:tc>
        <w:tc>
          <w:tcPr>
            <w:tcW w:w="0" w:type="auto"/>
            <w:shd w:val="clear" w:color="auto" w:fill="CCEEFF"/>
            <w:tcMar>
              <w:top w:w="30" w:type="dxa"/>
              <w:left w:w="30" w:type="dxa"/>
              <w:bottom w:w="30" w:type="dxa"/>
              <w:right w:w="30" w:type="dxa"/>
            </w:tcMar>
            <w:vAlign w:val="bottom"/>
            <w:hideMark/>
          </w:tcPr>
          <w:p w:rsidR="00000000" w:rsidRDefault="00A44DFC">
            <w:pPr>
              <w:divId w:val="11014925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06554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04230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26816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857025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89679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35792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711153657"/>
              <w:rPr>
                <w:rFonts w:eastAsia="Times New Roman"/>
                <w:sz w:val="20"/>
                <w:szCs w:val="20"/>
              </w:rPr>
            </w:pPr>
            <w:r>
              <w:rPr>
                <w:rFonts w:ascii="inherit" w:eastAsia="Times New Roman" w:hAnsi="inherit"/>
                <w:sz w:val="20"/>
                <w:szCs w:val="20"/>
              </w:rPr>
              <w:t> </w:t>
            </w:r>
          </w:p>
        </w:tc>
      </w:tr>
      <w:tr w:rsidR="00000000">
        <w:trPr>
          <w:divId w:val="174548986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Performing</w:t>
            </w:r>
          </w:p>
        </w:tc>
        <w:tc>
          <w:tcPr>
            <w:tcW w:w="0" w:type="auto"/>
            <w:tcMar>
              <w:top w:w="30" w:type="dxa"/>
              <w:left w:w="30" w:type="dxa"/>
              <w:bottom w:w="30" w:type="dxa"/>
              <w:right w:w="30" w:type="dxa"/>
            </w:tcMar>
            <w:vAlign w:val="bottom"/>
            <w:hideMark/>
          </w:tcPr>
          <w:p w:rsidR="00000000" w:rsidRDefault="00A44DFC">
            <w:pPr>
              <w:divId w:val="57676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1,552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68366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84.3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23121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1,347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0064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81.5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74548986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Nonperforming</w:t>
            </w:r>
          </w:p>
        </w:tc>
        <w:tc>
          <w:tcPr>
            <w:tcW w:w="0" w:type="auto"/>
            <w:shd w:val="clear" w:color="auto" w:fill="CCEEFF"/>
            <w:tcMar>
              <w:top w:w="30" w:type="dxa"/>
              <w:left w:w="30" w:type="dxa"/>
              <w:bottom w:w="30" w:type="dxa"/>
              <w:right w:w="30" w:type="dxa"/>
            </w:tcMar>
            <w:vAlign w:val="bottom"/>
            <w:hideMark/>
          </w:tcPr>
          <w:p w:rsidR="00000000" w:rsidRDefault="00A44DFC">
            <w:pPr>
              <w:divId w:val="188761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792633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27786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312455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4548986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11487439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1,841</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082379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423599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1,652</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80872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ou</w:t>
      </w:r>
      <w:r>
        <w:rPr>
          <w:rFonts w:ascii="inherit" w:eastAsia="Times New Roman" w:hAnsi="inherit"/>
          <w:sz w:val="20"/>
          <w:szCs w:val="20"/>
        </w:rPr>
        <w:t>r Credit Card business, the majority of our credit card loans modified in TDRs involve reducing the interest rate on the account and placing the customer on a fixed payment plan not exceeding 60 months. The effective interest rate in effect immediately pri</w:t>
      </w:r>
      <w:r>
        <w:rPr>
          <w:rFonts w:ascii="inherit" w:eastAsia="Times New Roman" w:hAnsi="inherit"/>
          <w:sz w:val="20"/>
          <w:szCs w:val="20"/>
        </w:rPr>
        <w:t>or to the loan modification is used as the effective interest rate for purposes of measuring impairment using the present value of expected cash flows. If the customer does not comply with the modified payment terms, then the credit card loan agreement may</w:t>
      </w:r>
      <w:r>
        <w:rPr>
          <w:rFonts w:ascii="inherit" w:eastAsia="Times New Roman" w:hAnsi="inherit"/>
          <w:sz w:val="20"/>
          <w:szCs w:val="20"/>
        </w:rPr>
        <w:t xml:space="preserve"> revert to its original payment terms, generally resulting in any loan outstanding reflected in the appropriate delinquency category and charged off in accordance with our standard charge-off policy.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our Consumer Banking business, the majority of our lo</w:t>
      </w:r>
      <w:r>
        <w:rPr>
          <w:rFonts w:ascii="inherit" w:eastAsia="Times New Roman" w:hAnsi="inherit"/>
          <w:sz w:val="20"/>
          <w:szCs w:val="20"/>
        </w:rPr>
        <w:t>ans modified in TDRs receive an extension, an interest rate reduction or principal reduction, or a combination of these concessions. In addition, TDRs also occur in connection with bankruptcy of the borrower. In certain bankruptcy discharges, the loan is w</w:t>
      </w:r>
      <w:r>
        <w:rPr>
          <w:rFonts w:ascii="inherit" w:eastAsia="Times New Roman" w:hAnsi="inherit"/>
          <w:sz w:val="20"/>
          <w:szCs w:val="20"/>
        </w:rPr>
        <w:t>ritten down to the collateral value and the charged off amount is reported as principal reduction. Impairment is determined using the present value of expected cash flows or a collateral evaluation for certain auto loans where the collateral value is lower</w:t>
      </w:r>
      <w:r>
        <w:rPr>
          <w:rFonts w:ascii="inherit" w:eastAsia="Times New Roman" w:hAnsi="inherit"/>
          <w:sz w:val="20"/>
          <w:szCs w:val="20"/>
        </w:rPr>
        <w:t xml:space="preserve"> than the recorded investment.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our Commercial Banking business, the majority of loans modified in TDRs receive an extension, with a portion of these loans receiving an interest rate reduction or a gross balance reduction. The impairment on modified comm</w:t>
      </w:r>
      <w:r>
        <w:rPr>
          <w:rFonts w:ascii="inherit" w:eastAsia="Times New Roman" w:hAnsi="inherit"/>
          <w:sz w:val="20"/>
          <w:szCs w:val="20"/>
        </w:rPr>
        <w:t>ercial loans is generally determined based on the underlying collateral value.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provide additional information on modified loans accounted for as TDRs, including the performance of those loans subsequent to modification,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p>
    <w:p w:rsidR="00000000" w:rsidRDefault="00A44DFC">
      <w:pPr>
        <w:divId w:val="184628551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9767007"/>
          <w:jc w:val="center"/>
        </w:trPr>
        <w:tc>
          <w:tcPr>
            <w:tcW w:w="0" w:type="auto"/>
            <w:gridSpan w:val="3"/>
            <w:vAlign w:val="center"/>
            <w:hideMark/>
          </w:tcPr>
          <w:p w:rsidR="00000000" w:rsidRDefault="00A44DFC">
            <w:pPr>
              <w:rPr>
                <w:rFonts w:eastAsia="Times New Roman"/>
                <w:sz w:val="20"/>
                <w:szCs w:val="20"/>
              </w:rPr>
            </w:pPr>
          </w:p>
        </w:tc>
      </w:tr>
      <w:tr w:rsidR="00000000">
        <w:trPr>
          <w:divId w:val="11976700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19767007"/>
          <w:jc w:val="center"/>
        </w:trPr>
        <w:tc>
          <w:tcPr>
            <w:tcW w:w="0" w:type="auto"/>
            <w:gridSpan w:val="3"/>
            <w:tcMar>
              <w:top w:w="30" w:type="dxa"/>
              <w:left w:w="30" w:type="dxa"/>
              <w:bottom w:w="30" w:type="dxa"/>
              <w:right w:w="30" w:type="dxa"/>
            </w:tcMar>
            <w:vAlign w:val="bottom"/>
            <w:hideMark/>
          </w:tcPr>
          <w:p w:rsidR="00000000" w:rsidRDefault="00A44DFC">
            <w:pPr>
              <w:divId w:val="128087502"/>
              <w:rPr>
                <w:rFonts w:eastAsia="Times New Roman"/>
                <w:sz w:val="20"/>
                <w:szCs w:val="20"/>
              </w:rPr>
            </w:pPr>
            <w:r>
              <w:rPr>
                <w:rFonts w:ascii="inherit" w:eastAsia="Times New Roman" w:hAnsi="inherit"/>
                <w:sz w:val="20"/>
                <w:szCs w:val="20"/>
              </w:rPr>
              <w:t> </w:t>
            </w:r>
          </w:p>
        </w:tc>
      </w:tr>
      <w:tr w:rsidR="00000000">
        <w:trPr>
          <w:divId w:val="119767007"/>
          <w:jc w:val="center"/>
        </w:trPr>
        <w:tc>
          <w:tcPr>
            <w:tcW w:w="0" w:type="auto"/>
            <w:tcMar>
              <w:top w:w="30" w:type="dxa"/>
              <w:left w:w="30" w:type="dxa"/>
              <w:bottom w:w="30" w:type="dxa"/>
              <w:right w:w="30" w:type="dxa"/>
            </w:tcMar>
            <w:vAlign w:val="bottom"/>
            <w:hideMark/>
          </w:tcPr>
          <w:p w:rsidR="00000000" w:rsidRDefault="00A44DFC">
            <w:pPr>
              <w:divId w:val="487134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49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A44DFC">
      <w:pPr>
        <w:spacing w:line="288" w:lineRule="auto"/>
        <w:jc w:val="both"/>
        <w:divId w:val="75289660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70683362"/>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Allowance for Credit Losses and Reserve for Unfunded Lending Commitments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allowance for credit losses represents management’s current estimat</w:t>
      </w:r>
      <w:r>
        <w:rPr>
          <w:rFonts w:ascii="inherit" w:eastAsia="Times New Roman" w:hAnsi="inherit"/>
          <w:sz w:val="20"/>
          <w:szCs w:val="20"/>
        </w:rPr>
        <w:t>e of expected credit losses over the contractual terms of our loans held for investment as of each balance sheet date. Expected recoveries of amounts previously charged off or expected to be charged off are recognized within the allowance. We also estimate</w:t>
      </w:r>
      <w:r>
        <w:rPr>
          <w:rFonts w:ascii="inherit" w:eastAsia="Times New Roman" w:hAnsi="inherit"/>
          <w:sz w:val="20"/>
          <w:szCs w:val="20"/>
        </w:rPr>
        <w:t xml:space="preserve"> expected credit losses related to unfunded lending commitments that are not unconditionally cancellable. The provision for losses on unfunded lending commitments is included in the provision for credit losses in our consolidated statements of income and t</w:t>
      </w:r>
      <w:r>
        <w:rPr>
          <w:rFonts w:ascii="inherit" w:eastAsia="Times New Roman" w:hAnsi="inherit"/>
          <w:sz w:val="20"/>
          <w:szCs w:val="20"/>
        </w:rPr>
        <w:t>he related reserve for unfunded lending commitments is included in other liabilities on our consolidated balance sheets. We provide additional information on the methodologies and key assumptions used in determining our allowance for credit losses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w:t>
      </w:r>
      <w:r>
        <w:rPr>
          <w:rFonts w:eastAsia="Times New Roman"/>
          <w:sz w:val="20"/>
          <w:szCs w:val="20"/>
        </w:rPr>
        <w:t xml:space="preserv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presents changes in our allowance for credit losses and reserve for unfunded lending commitments for</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and details by portfolio segment for th</w:t>
      </w:r>
      <w:r>
        <w:rPr>
          <w:rFonts w:ascii="inherit" w:eastAsia="Times New Roman" w:hAnsi="inherit"/>
          <w:sz w:val="20"/>
          <w:szCs w:val="20"/>
        </w:rPr>
        <w:t>e provision for credit losses, charge-offs and recoveries. The cumulative effects from adoption of the CECL standard and the change to include our finance charge and fee reserve in the allowance for credit losses are included in Table</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and Table</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below</w:t>
      </w:r>
      <w:r>
        <w:rPr>
          <w:rFonts w:ascii="inherit" w:eastAsia="Times New Roman" w:hAnsi="inherit"/>
          <w:sz w:val="20"/>
          <w:szCs w:val="20"/>
        </w:rPr>
        <w:t>.</w:t>
      </w:r>
    </w:p>
    <w:p w:rsidR="00000000" w:rsidRDefault="00A44DFC">
      <w:pPr>
        <w:divId w:val="195193458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08090835"/>
          <w:jc w:val="center"/>
        </w:trPr>
        <w:tc>
          <w:tcPr>
            <w:tcW w:w="0" w:type="auto"/>
            <w:gridSpan w:val="3"/>
            <w:vAlign w:val="center"/>
            <w:hideMark/>
          </w:tcPr>
          <w:p w:rsidR="00000000" w:rsidRDefault="00A44DFC">
            <w:pPr>
              <w:rPr>
                <w:rFonts w:eastAsia="Times New Roman"/>
                <w:sz w:val="20"/>
                <w:szCs w:val="20"/>
              </w:rPr>
            </w:pPr>
          </w:p>
        </w:tc>
      </w:tr>
      <w:tr w:rsidR="00000000">
        <w:trPr>
          <w:divId w:val="808090835"/>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808090835"/>
          <w:jc w:val="center"/>
        </w:trPr>
        <w:tc>
          <w:tcPr>
            <w:tcW w:w="0" w:type="auto"/>
            <w:gridSpan w:val="3"/>
            <w:tcMar>
              <w:top w:w="30" w:type="dxa"/>
              <w:left w:w="30" w:type="dxa"/>
              <w:bottom w:w="30" w:type="dxa"/>
              <w:right w:w="30" w:type="dxa"/>
            </w:tcMar>
            <w:vAlign w:val="bottom"/>
            <w:hideMark/>
          </w:tcPr>
          <w:p w:rsidR="00000000" w:rsidRDefault="00A44DFC">
            <w:pPr>
              <w:divId w:val="1573007971"/>
              <w:rPr>
                <w:rFonts w:eastAsia="Times New Roman"/>
                <w:sz w:val="20"/>
                <w:szCs w:val="20"/>
              </w:rPr>
            </w:pPr>
            <w:r>
              <w:rPr>
                <w:rFonts w:ascii="inherit" w:eastAsia="Times New Roman" w:hAnsi="inherit"/>
                <w:sz w:val="20"/>
                <w:szCs w:val="20"/>
              </w:rPr>
              <w:t> </w:t>
            </w:r>
          </w:p>
        </w:tc>
      </w:tr>
      <w:tr w:rsidR="00000000">
        <w:trPr>
          <w:divId w:val="808090835"/>
          <w:jc w:val="center"/>
        </w:trPr>
        <w:tc>
          <w:tcPr>
            <w:tcW w:w="0" w:type="auto"/>
            <w:tcMar>
              <w:top w:w="30" w:type="dxa"/>
              <w:left w:w="30" w:type="dxa"/>
              <w:bottom w:w="30" w:type="dxa"/>
              <w:right w:w="30" w:type="dxa"/>
            </w:tcMar>
            <w:vAlign w:val="bottom"/>
            <w:hideMark/>
          </w:tcPr>
          <w:p w:rsidR="00000000" w:rsidRDefault="00A44DFC">
            <w:pPr>
              <w:divId w:val="140120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A44DFC">
      <w:pPr>
        <w:spacing w:line="288" w:lineRule="auto"/>
        <w:jc w:val="both"/>
        <w:divId w:val="115356881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253200086"/>
        <w:rPr>
          <w:rFonts w:eastAsia="Times New Roman"/>
          <w:sz w:val="20"/>
          <w:szCs w:val="20"/>
        </w:rPr>
      </w:pPr>
    </w:p>
    <w:p w:rsidR="00000000" w:rsidRDefault="00A44DFC">
      <w:pPr>
        <w:spacing w:line="288" w:lineRule="auto"/>
        <w:divId w:val="228925704"/>
        <w:rPr>
          <w:rFonts w:eastAsia="Times New Roman"/>
          <w:sz w:val="20"/>
          <w:szCs w:val="20"/>
        </w:rPr>
      </w:pPr>
      <w:r>
        <w:rPr>
          <w:rFonts w:eastAsia="Times New Roman"/>
          <w:b/>
          <w:bCs/>
          <w:color w:val="000000"/>
          <w:sz w:val="18"/>
          <w:szCs w:val="18"/>
        </w:rPr>
        <w:t xml:space="preserve">Table 29: </w:t>
      </w:r>
      <w:r>
        <w:rPr>
          <w:rFonts w:eastAsia="Times New Roman"/>
          <w:b/>
          <w:bCs/>
          <w:color w:val="000000"/>
          <w:sz w:val="18"/>
          <w:szCs w:val="18"/>
        </w:rPr>
        <w:t>Allowance for Credit Losses and Reserve for Unfunded Lending Commitments Activity</w:t>
      </w:r>
    </w:p>
    <w:tbl>
      <w:tblPr>
        <w:tblW w:w="5000" w:type="pct"/>
        <w:tblCellMar>
          <w:left w:w="0" w:type="dxa"/>
          <w:right w:w="0" w:type="dxa"/>
        </w:tblCellMar>
        <w:tblLook w:val="04A0" w:firstRow="1" w:lastRow="0" w:firstColumn="1" w:lastColumn="0" w:noHBand="0" w:noVBand="1"/>
      </w:tblPr>
      <w:tblGrid>
        <w:gridCol w:w="1919"/>
        <w:gridCol w:w="105"/>
        <w:gridCol w:w="117"/>
        <w:gridCol w:w="511"/>
        <w:gridCol w:w="96"/>
        <w:gridCol w:w="105"/>
        <w:gridCol w:w="118"/>
        <w:gridCol w:w="599"/>
        <w:gridCol w:w="99"/>
        <w:gridCol w:w="105"/>
        <w:gridCol w:w="117"/>
        <w:gridCol w:w="511"/>
        <w:gridCol w:w="96"/>
        <w:gridCol w:w="105"/>
        <w:gridCol w:w="117"/>
        <w:gridCol w:w="417"/>
        <w:gridCol w:w="96"/>
        <w:gridCol w:w="105"/>
        <w:gridCol w:w="118"/>
        <w:gridCol w:w="346"/>
        <w:gridCol w:w="96"/>
        <w:gridCol w:w="105"/>
        <w:gridCol w:w="117"/>
        <w:gridCol w:w="417"/>
        <w:gridCol w:w="96"/>
        <w:gridCol w:w="105"/>
        <w:gridCol w:w="118"/>
        <w:gridCol w:w="518"/>
        <w:gridCol w:w="103"/>
        <w:gridCol w:w="105"/>
        <w:gridCol w:w="117"/>
        <w:gridCol w:w="511"/>
        <w:gridCol w:w="96"/>
      </w:tblGrid>
      <w:tr w:rsidR="00000000">
        <w:trPr>
          <w:divId w:val="678191837"/>
        </w:trPr>
        <w:tc>
          <w:tcPr>
            <w:tcW w:w="0" w:type="auto"/>
            <w:gridSpan w:val="33"/>
            <w:vAlign w:val="center"/>
            <w:hideMark/>
          </w:tcPr>
          <w:p w:rsidR="00000000" w:rsidRDefault="00A44DFC">
            <w:pPr>
              <w:spacing w:line="288" w:lineRule="auto"/>
              <w:rPr>
                <w:rFonts w:eastAsia="Times New Roman"/>
                <w:sz w:val="20"/>
                <w:szCs w:val="20"/>
              </w:rPr>
            </w:pPr>
          </w:p>
        </w:tc>
      </w:tr>
      <w:tr w:rsidR="00000000">
        <w:trPr>
          <w:divId w:val="678191837"/>
        </w:trPr>
        <w:tc>
          <w:tcPr>
            <w:tcW w:w="20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678191837"/>
        </w:trPr>
        <w:tc>
          <w:tcPr>
            <w:tcW w:w="0" w:type="auto"/>
            <w:tcMar>
              <w:top w:w="30" w:type="dxa"/>
              <w:left w:w="30" w:type="dxa"/>
              <w:bottom w:w="30" w:type="dxa"/>
              <w:right w:w="30" w:type="dxa"/>
            </w:tcMar>
            <w:vAlign w:val="bottom"/>
            <w:hideMark/>
          </w:tcPr>
          <w:p w:rsidR="00000000" w:rsidRDefault="00A44DFC">
            <w:pPr>
              <w:divId w:val="1135216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94339123"/>
              <w:rPr>
                <w:rFonts w:eastAsia="Times New Roman"/>
                <w:sz w:val="20"/>
                <w:szCs w:val="20"/>
              </w:rPr>
            </w:pPr>
            <w:r>
              <w:rPr>
                <w:rFonts w:ascii="inherit" w:eastAsia="Times New Roman" w:hAnsi="inherit"/>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Three Months Ended June 30, 2020</w:t>
            </w:r>
          </w:p>
        </w:tc>
      </w:tr>
      <w:tr w:rsidR="00000000">
        <w:trPr>
          <w:divId w:val="678191837"/>
        </w:trPr>
        <w:tc>
          <w:tcPr>
            <w:tcW w:w="0" w:type="auto"/>
            <w:tcMar>
              <w:top w:w="30" w:type="dxa"/>
              <w:left w:w="30" w:type="dxa"/>
              <w:bottom w:w="30" w:type="dxa"/>
              <w:right w:w="30" w:type="dxa"/>
            </w:tcMar>
            <w:vAlign w:val="bottom"/>
            <w:hideMark/>
          </w:tcPr>
          <w:p w:rsidR="00000000" w:rsidRDefault="00A44DFC">
            <w:pPr>
              <w:divId w:val="1812937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96686161"/>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Credit Card</w:t>
            </w:r>
          </w:p>
        </w:tc>
        <w:tc>
          <w:tcPr>
            <w:tcW w:w="0" w:type="auto"/>
            <w:tcMar>
              <w:top w:w="30" w:type="dxa"/>
              <w:left w:w="30" w:type="dxa"/>
              <w:bottom w:w="30" w:type="dxa"/>
              <w:right w:w="30" w:type="dxa"/>
            </w:tcMar>
            <w:vAlign w:val="bottom"/>
            <w:hideMark/>
          </w:tcPr>
          <w:p w:rsidR="00000000" w:rsidRDefault="00A44DFC">
            <w:pPr>
              <w:divId w:val="856962546"/>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Consumer Banking</w:t>
            </w:r>
          </w:p>
        </w:tc>
        <w:tc>
          <w:tcPr>
            <w:tcW w:w="0" w:type="auto"/>
            <w:tcMar>
              <w:top w:w="30" w:type="dxa"/>
              <w:left w:w="30" w:type="dxa"/>
              <w:bottom w:w="30" w:type="dxa"/>
              <w:right w:w="30" w:type="dxa"/>
            </w:tcMar>
            <w:vAlign w:val="bottom"/>
            <w:hideMark/>
          </w:tcPr>
          <w:p w:rsidR="00000000" w:rsidRDefault="00A44DFC">
            <w:pPr>
              <w:divId w:val="7289673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35591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05449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26883390"/>
              <w:rPr>
                <w:rFonts w:eastAsia="Times New Roman"/>
                <w:sz w:val="20"/>
                <w:szCs w:val="20"/>
              </w:rPr>
            </w:pPr>
            <w:r>
              <w:rPr>
                <w:rFonts w:ascii="inherit" w:eastAsia="Times New Roman" w:hAnsi="inherit"/>
                <w:sz w:val="20"/>
                <w:szCs w:val="20"/>
              </w:rPr>
              <w:t> </w:t>
            </w:r>
          </w:p>
        </w:tc>
      </w:tr>
      <w:tr w:rsidR="00000000">
        <w:trPr>
          <w:divId w:val="67819183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A44DFC">
            <w:pPr>
              <w:divId w:val="17344228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Domestic Card</w:t>
            </w:r>
          </w:p>
        </w:tc>
        <w:tc>
          <w:tcPr>
            <w:tcW w:w="0" w:type="auto"/>
            <w:tcMar>
              <w:top w:w="30" w:type="dxa"/>
              <w:left w:w="30" w:type="dxa"/>
              <w:bottom w:w="30" w:type="dxa"/>
              <w:right w:w="30" w:type="dxa"/>
            </w:tcMar>
            <w:vAlign w:val="bottom"/>
            <w:hideMark/>
          </w:tcPr>
          <w:p w:rsidR="00000000" w:rsidRDefault="00A44DFC">
            <w:pPr>
              <w:divId w:val="13796704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International Card Businesses</w:t>
            </w:r>
          </w:p>
        </w:tc>
        <w:tc>
          <w:tcPr>
            <w:tcW w:w="0" w:type="auto"/>
            <w:tcMar>
              <w:top w:w="30" w:type="dxa"/>
              <w:left w:w="30" w:type="dxa"/>
              <w:bottom w:w="30" w:type="dxa"/>
              <w:right w:w="30" w:type="dxa"/>
            </w:tcMar>
            <w:vAlign w:val="bottom"/>
            <w:hideMark/>
          </w:tcPr>
          <w:p w:rsidR="00000000" w:rsidRDefault="00A44DFC">
            <w:pPr>
              <w:divId w:val="9800398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 Credit Card</w:t>
            </w:r>
          </w:p>
        </w:tc>
        <w:tc>
          <w:tcPr>
            <w:tcW w:w="0" w:type="auto"/>
            <w:tcMar>
              <w:top w:w="30" w:type="dxa"/>
              <w:left w:w="30" w:type="dxa"/>
              <w:bottom w:w="30" w:type="dxa"/>
              <w:right w:w="30" w:type="dxa"/>
            </w:tcMar>
            <w:vAlign w:val="bottom"/>
            <w:hideMark/>
          </w:tcPr>
          <w:p w:rsidR="00000000" w:rsidRDefault="00A44DFC">
            <w:pPr>
              <w:divId w:val="15059025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Auto</w:t>
            </w:r>
          </w:p>
        </w:tc>
        <w:tc>
          <w:tcPr>
            <w:tcW w:w="0" w:type="auto"/>
            <w:tcMar>
              <w:top w:w="30" w:type="dxa"/>
              <w:left w:w="30" w:type="dxa"/>
              <w:bottom w:w="30" w:type="dxa"/>
              <w:right w:w="30" w:type="dxa"/>
            </w:tcMar>
            <w:vAlign w:val="bottom"/>
            <w:hideMark/>
          </w:tcPr>
          <w:p w:rsidR="00000000" w:rsidRDefault="00A44DFC">
            <w:pPr>
              <w:divId w:val="6359152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Retail Banking</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3287497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 Consumer Banking</w:t>
            </w:r>
          </w:p>
        </w:tc>
        <w:tc>
          <w:tcPr>
            <w:tcW w:w="0" w:type="auto"/>
            <w:tcMar>
              <w:top w:w="30" w:type="dxa"/>
              <w:left w:w="30" w:type="dxa"/>
              <w:bottom w:w="30" w:type="dxa"/>
              <w:right w:w="30" w:type="dxa"/>
            </w:tcMar>
            <w:vAlign w:val="bottom"/>
            <w:hideMark/>
          </w:tcPr>
          <w:p w:rsidR="00000000" w:rsidRDefault="00A44DFC">
            <w:pPr>
              <w:divId w:val="8926918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Commercial Banking</w:t>
            </w:r>
          </w:p>
        </w:tc>
        <w:tc>
          <w:tcPr>
            <w:tcW w:w="0" w:type="auto"/>
            <w:tcMar>
              <w:top w:w="30" w:type="dxa"/>
              <w:left w:w="30" w:type="dxa"/>
              <w:bottom w:w="30" w:type="dxa"/>
              <w:right w:w="30" w:type="dxa"/>
            </w:tcMar>
            <w:vAlign w:val="bottom"/>
            <w:hideMark/>
          </w:tcPr>
          <w:p w:rsidR="00000000" w:rsidRDefault="00A44DFC">
            <w:pPr>
              <w:divId w:val="11378686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w:t>
            </w:r>
          </w:p>
        </w:tc>
      </w:tr>
      <w:tr w:rsidR="00000000">
        <w:trPr>
          <w:divId w:val="678191837"/>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Allowance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18738770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28169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380000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66131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078291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69891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518882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97895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8262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69751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221583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6362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41145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6860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627217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89382235"/>
              <w:rPr>
                <w:rFonts w:eastAsia="Times New Roman"/>
                <w:sz w:val="20"/>
                <w:szCs w:val="20"/>
              </w:rPr>
            </w:pPr>
            <w:r>
              <w:rPr>
                <w:rFonts w:ascii="inherit" w:eastAsia="Times New Roman" w:hAnsi="inherit"/>
                <w:sz w:val="20"/>
                <w:szCs w:val="20"/>
              </w:rPr>
              <w:t> </w:t>
            </w:r>
          </w:p>
        </w:tc>
      </w:tr>
      <w:tr w:rsidR="00000000">
        <w:trPr>
          <w:divId w:val="67819183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March 31, 2020</w:t>
            </w:r>
          </w:p>
        </w:tc>
        <w:tc>
          <w:tcPr>
            <w:tcW w:w="0" w:type="auto"/>
            <w:tcMar>
              <w:top w:w="30" w:type="dxa"/>
              <w:left w:w="30" w:type="dxa"/>
              <w:bottom w:w="30" w:type="dxa"/>
              <w:right w:w="30" w:type="dxa"/>
            </w:tcMar>
            <w:vAlign w:val="bottom"/>
            <w:hideMark/>
          </w:tcPr>
          <w:p w:rsidR="00000000" w:rsidRDefault="00A44DFC">
            <w:pPr>
              <w:divId w:val="41486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9,806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64036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540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86786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10,346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45389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2,058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50709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8837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2,154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4311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1,573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91202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14,073</w:t>
            </w:r>
          </w:p>
        </w:tc>
        <w:tc>
          <w:tcPr>
            <w:tcW w:w="0" w:type="auto"/>
            <w:vAlign w:val="bottom"/>
            <w:hideMark/>
          </w:tcPr>
          <w:p w:rsidR="00000000" w:rsidRDefault="00A44DFC">
            <w:pPr>
              <w:rPr>
                <w:rFonts w:eastAsia="Times New Roman"/>
                <w:sz w:val="20"/>
                <w:szCs w:val="20"/>
              </w:rPr>
            </w:pPr>
          </w:p>
        </w:tc>
      </w:tr>
      <w:tr w:rsidR="00000000">
        <w:trPr>
          <w:divId w:val="67819183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Charge-offs</w:t>
            </w:r>
          </w:p>
        </w:tc>
        <w:tc>
          <w:tcPr>
            <w:tcW w:w="0" w:type="auto"/>
            <w:shd w:val="clear" w:color="auto" w:fill="CCEEFF"/>
            <w:tcMar>
              <w:top w:w="30" w:type="dxa"/>
              <w:left w:w="30" w:type="dxa"/>
              <w:bottom w:w="30" w:type="dxa"/>
              <w:right w:w="30" w:type="dxa"/>
            </w:tcMar>
            <w:vAlign w:val="bottom"/>
            <w:hideMark/>
          </w:tcPr>
          <w:p w:rsidR="00000000" w:rsidRDefault="00A44DFC">
            <w:pPr>
              <w:divId w:val="2038038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(1,493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949632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708920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(1,612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47160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(399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881479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612005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(416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975286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861161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(2,131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r>
      <w:tr w:rsidR="00000000">
        <w:trPr>
          <w:divId w:val="678191837"/>
        </w:trPr>
        <w:tc>
          <w:tcPr>
            <w:tcW w:w="0" w:type="auto"/>
            <w:tcMar>
              <w:top w:w="30" w:type="dxa"/>
              <w:left w:w="30" w:type="dxa"/>
              <w:bottom w:w="30" w:type="dxa"/>
              <w:right w:w="30" w:type="dxa"/>
            </w:tcMar>
            <w:vAlign w:val="bottom"/>
            <w:hideMark/>
          </w:tcPr>
          <w:p w:rsidR="00000000" w:rsidRDefault="00A44DFC">
            <w:pPr>
              <w:divId w:val="761607899"/>
              <w:rPr>
                <w:rFonts w:eastAsia="Times New Roman"/>
                <w:sz w:val="16"/>
                <w:szCs w:val="16"/>
              </w:rPr>
            </w:pPr>
            <w:r>
              <w:rPr>
                <w:rFonts w:ascii="inherit" w:eastAsia="Times New Roman" w:hAnsi="inherit"/>
                <w:sz w:val="16"/>
                <w:szCs w:val="16"/>
              </w:rPr>
              <w:t>Recoveries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147867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350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2793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80932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401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3442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95456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12494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50180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99273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626</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67819183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Net charge-offs</w:t>
            </w:r>
          </w:p>
        </w:tc>
        <w:tc>
          <w:tcPr>
            <w:tcW w:w="0" w:type="auto"/>
            <w:shd w:val="clear" w:color="auto" w:fill="CCEEFF"/>
            <w:tcMar>
              <w:top w:w="30" w:type="dxa"/>
              <w:left w:w="30" w:type="dxa"/>
              <w:bottom w:w="30" w:type="dxa"/>
              <w:right w:w="30" w:type="dxa"/>
            </w:tcMar>
            <w:vAlign w:val="bottom"/>
            <w:hideMark/>
          </w:tcPr>
          <w:p w:rsidR="00000000" w:rsidRDefault="00A44DFC">
            <w:pPr>
              <w:divId w:val="1643852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(1,143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828909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38191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(1,211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132166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(179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975135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437485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(192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800683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519970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(1,505</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r>
      <w:tr w:rsidR="00000000">
        <w:trPr>
          <w:divId w:val="67819183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Provision for credit losses</w:t>
            </w:r>
          </w:p>
        </w:tc>
        <w:tc>
          <w:tcPr>
            <w:tcW w:w="0" w:type="auto"/>
            <w:tcMar>
              <w:top w:w="30" w:type="dxa"/>
              <w:left w:w="30" w:type="dxa"/>
              <w:bottom w:w="30" w:type="dxa"/>
              <w:right w:w="30" w:type="dxa"/>
            </w:tcMar>
            <w:vAlign w:val="bottom"/>
            <w:hideMark/>
          </w:tcPr>
          <w:p w:rsidR="00000000" w:rsidRDefault="00A44DFC">
            <w:pPr>
              <w:divId w:val="1431467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2,906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9819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835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2,944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95306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847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83258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02208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876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7600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432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2789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4,252</w:t>
            </w:r>
          </w:p>
        </w:tc>
        <w:tc>
          <w:tcPr>
            <w:tcW w:w="0" w:type="auto"/>
            <w:vAlign w:val="bottom"/>
            <w:hideMark/>
          </w:tcPr>
          <w:p w:rsidR="00000000" w:rsidRDefault="00A44DFC">
            <w:pPr>
              <w:rPr>
                <w:rFonts w:eastAsia="Times New Roman"/>
                <w:sz w:val="20"/>
                <w:szCs w:val="20"/>
              </w:rPr>
            </w:pPr>
          </w:p>
        </w:tc>
      </w:tr>
      <w:tr w:rsidR="00000000">
        <w:trPr>
          <w:divId w:val="67819183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Allowance build (release)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8391545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1,763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292677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0333063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1,733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35700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668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50476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983022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684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335215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330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844499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2,747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678191837"/>
        </w:trPr>
        <w:tc>
          <w:tcPr>
            <w:tcW w:w="0" w:type="auto"/>
            <w:tcMar>
              <w:top w:w="30" w:type="dxa"/>
              <w:left w:w="30" w:type="dxa"/>
              <w:bottom w:w="30" w:type="dxa"/>
              <w:right w:w="30" w:type="dxa"/>
            </w:tcMar>
            <w:vAlign w:val="bottom"/>
            <w:hideMark/>
          </w:tcPr>
          <w:p w:rsidR="00000000" w:rsidRDefault="00A44DFC">
            <w:pPr>
              <w:divId w:val="704712805"/>
              <w:rPr>
                <w:rFonts w:eastAsia="Times New Roman"/>
                <w:sz w:val="16"/>
                <w:szCs w:val="16"/>
              </w:rPr>
            </w:pPr>
            <w:r>
              <w:rPr>
                <w:rFonts w:ascii="inherit" w:eastAsia="Times New Roman" w:hAnsi="inherit"/>
                <w:sz w:val="16"/>
                <w:szCs w:val="16"/>
              </w:rPr>
              <w:t>Other changes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A44DFC">
            <w:pPr>
              <w:divId w:val="1914310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82450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76809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28019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35558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17753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61497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2307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w:t>
            </w:r>
          </w:p>
        </w:tc>
        <w:tc>
          <w:tcPr>
            <w:tcW w:w="0" w:type="auto"/>
            <w:vAlign w:val="bottom"/>
            <w:hideMark/>
          </w:tcPr>
          <w:p w:rsidR="00000000" w:rsidRDefault="00A44DFC">
            <w:pPr>
              <w:rPr>
                <w:rFonts w:eastAsia="Times New Roman"/>
                <w:sz w:val="20"/>
                <w:szCs w:val="20"/>
              </w:rPr>
            </w:pPr>
          </w:p>
        </w:tc>
      </w:tr>
      <w:tr w:rsidR="00000000">
        <w:trPr>
          <w:divId w:val="67819183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June 30, 2020</w:t>
            </w:r>
          </w:p>
        </w:tc>
        <w:tc>
          <w:tcPr>
            <w:tcW w:w="0" w:type="auto"/>
            <w:shd w:val="clear" w:color="auto" w:fill="CCEEFF"/>
            <w:tcMar>
              <w:top w:w="30" w:type="dxa"/>
              <w:left w:w="30" w:type="dxa"/>
              <w:bottom w:w="30" w:type="dxa"/>
              <w:right w:w="30" w:type="dxa"/>
            </w:tcMar>
            <w:vAlign w:val="bottom"/>
            <w:hideMark/>
          </w:tcPr>
          <w:p w:rsidR="00000000" w:rsidRDefault="00A44DFC">
            <w:pPr>
              <w:divId w:val="10683089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11,569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66758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522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844087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12,091</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82822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2,726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197634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310849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2,838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374064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1,903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20461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16,832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67819183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Reserve for unfunded lending commitments:</w:t>
            </w:r>
          </w:p>
        </w:tc>
        <w:tc>
          <w:tcPr>
            <w:tcW w:w="0" w:type="auto"/>
            <w:tcMar>
              <w:top w:w="30" w:type="dxa"/>
              <w:left w:w="30" w:type="dxa"/>
              <w:bottom w:w="30" w:type="dxa"/>
              <w:right w:w="30" w:type="dxa"/>
            </w:tcMar>
            <w:vAlign w:val="bottom"/>
            <w:hideMark/>
          </w:tcPr>
          <w:p w:rsidR="00000000" w:rsidRDefault="00A44DFC">
            <w:pPr>
              <w:divId w:val="888759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57323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16711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35258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39207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82551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707464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05803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697484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43545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8409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82636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9685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06112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848900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10643354"/>
              <w:rPr>
                <w:rFonts w:eastAsia="Times New Roman"/>
                <w:sz w:val="20"/>
                <w:szCs w:val="20"/>
              </w:rPr>
            </w:pPr>
            <w:r>
              <w:rPr>
                <w:rFonts w:ascii="inherit" w:eastAsia="Times New Roman" w:hAnsi="inherit"/>
                <w:sz w:val="20"/>
                <w:szCs w:val="20"/>
              </w:rPr>
              <w:t> </w:t>
            </w:r>
          </w:p>
        </w:tc>
      </w:tr>
      <w:tr w:rsidR="00000000">
        <w:trPr>
          <w:divId w:val="67819183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March 31, 2020</w:t>
            </w:r>
          </w:p>
        </w:tc>
        <w:tc>
          <w:tcPr>
            <w:tcW w:w="0" w:type="auto"/>
            <w:shd w:val="clear" w:color="auto" w:fill="CCEEFF"/>
            <w:tcMar>
              <w:top w:w="30" w:type="dxa"/>
              <w:left w:w="30" w:type="dxa"/>
              <w:bottom w:w="30" w:type="dxa"/>
              <w:right w:w="30" w:type="dxa"/>
            </w:tcMar>
            <w:vAlign w:val="bottom"/>
            <w:hideMark/>
          </w:tcPr>
          <w:p w:rsidR="00000000" w:rsidRDefault="00A44DFC">
            <w:pPr>
              <w:divId w:val="824711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69779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31494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49084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7512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55201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4307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223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57264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223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7819183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Benefit for losses on unfunded lending commitments</w:t>
            </w:r>
          </w:p>
        </w:tc>
        <w:tc>
          <w:tcPr>
            <w:tcW w:w="0" w:type="auto"/>
            <w:tcMar>
              <w:top w:w="30" w:type="dxa"/>
              <w:left w:w="30" w:type="dxa"/>
              <w:bottom w:w="30" w:type="dxa"/>
              <w:right w:w="30" w:type="dxa"/>
            </w:tcMar>
            <w:vAlign w:val="bottom"/>
            <w:hideMark/>
          </w:tcPr>
          <w:p w:rsidR="00000000" w:rsidRDefault="00A44DFC">
            <w:pPr>
              <w:divId w:val="2011519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99401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165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45126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9252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2863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67406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473840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r>
      <w:tr w:rsidR="00000000">
        <w:trPr>
          <w:divId w:val="678191837"/>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June 30, 2020</w:t>
            </w:r>
          </w:p>
        </w:tc>
        <w:tc>
          <w:tcPr>
            <w:tcW w:w="0" w:type="auto"/>
            <w:shd w:val="clear" w:color="auto" w:fill="CCEEFF"/>
            <w:tcMar>
              <w:top w:w="30" w:type="dxa"/>
              <w:left w:w="30" w:type="dxa"/>
              <w:bottom w:w="30" w:type="dxa"/>
              <w:right w:w="30" w:type="dxa"/>
            </w:tcMar>
            <w:vAlign w:val="bottom"/>
            <w:hideMark/>
          </w:tcPr>
          <w:p w:rsidR="00000000" w:rsidRDefault="00A44DFC">
            <w:pPr>
              <w:divId w:val="11569145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170457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851143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644958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16831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13293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159437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218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853845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218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67819183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Combined allowance and reserve as of June 30, 2020</w:t>
            </w:r>
          </w:p>
        </w:tc>
        <w:tc>
          <w:tcPr>
            <w:tcW w:w="0" w:type="auto"/>
            <w:tcMar>
              <w:top w:w="30" w:type="dxa"/>
              <w:left w:w="30" w:type="dxa"/>
              <w:bottom w:w="30" w:type="dxa"/>
              <w:right w:w="30" w:type="dxa"/>
            </w:tcMar>
            <w:vAlign w:val="bottom"/>
            <w:hideMark/>
          </w:tcPr>
          <w:p w:rsidR="00000000" w:rsidRDefault="00A44DFC">
            <w:pPr>
              <w:divId w:val="8106352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11,569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50005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522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3418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12,091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17640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2,726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268506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19067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2,838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086233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2,121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69699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17,050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405"/>
        <w:gridCol w:w="144"/>
        <w:gridCol w:w="144"/>
        <w:gridCol w:w="332"/>
        <w:gridCol w:w="144"/>
        <w:gridCol w:w="144"/>
        <w:gridCol w:w="144"/>
        <w:gridCol w:w="498"/>
        <w:gridCol w:w="144"/>
        <w:gridCol w:w="144"/>
        <w:gridCol w:w="144"/>
        <w:gridCol w:w="332"/>
        <w:gridCol w:w="144"/>
        <w:gridCol w:w="144"/>
        <w:gridCol w:w="144"/>
        <w:gridCol w:w="332"/>
        <w:gridCol w:w="144"/>
        <w:gridCol w:w="144"/>
        <w:gridCol w:w="144"/>
        <w:gridCol w:w="332"/>
        <w:gridCol w:w="144"/>
        <w:gridCol w:w="144"/>
        <w:gridCol w:w="144"/>
        <w:gridCol w:w="332"/>
        <w:gridCol w:w="144"/>
        <w:gridCol w:w="144"/>
        <w:gridCol w:w="144"/>
        <w:gridCol w:w="415"/>
        <w:gridCol w:w="144"/>
        <w:gridCol w:w="144"/>
        <w:gridCol w:w="144"/>
        <w:gridCol w:w="332"/>
        <w:gridCol w:w="144"/>
      </w:tblGrid>
      <w:tr w:rsidR="00000000">
        <w:trPr>
          <w:divId w:val="228925704"/>
        </w:trPr>
        <w:tc>
          <w:tcPr>
            <w:tcW w:w="0" w:type="auto"/>
            <w:gridSpan w:val="33"/>
            <w:vAlign w:val="center"/>
            <w:hideMark/>
          </w:tcPr>
          <w:p w:rsidR="00000000" w:rsidRDefault="00A44DFC">
            <w:pPr>
              <w:rPr>
                <w:rFonts w:eastAsia="Times New Roman"/>
                <w:sz w:val="20"/>
                <w:szCs w:val="20"/>
              </w:rPr>
            </w:pPr>
          </w:p>
        </w:tc>
      </w:tr>
      <w:tr w:rsidR="00000000">
        <w:trPr>
          <w:divId w:val="228925704"/>
        </w:trPr>
        <w:tc>
          <w:tcPr>
            <w:tcW w:w="20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228925704"/>
        </w:trPr>
        <w:tc>
          <w:tcPr>
            <w:tcW w:w="0" w:type="auto"/>
            <w:tcMar>
              <w:top w:w="30" w:type="dxa"/>
              <w:left w:w="30" w:type="dxa"/>
              <w:bottom w:w="30" w:type="dxa"/>
              <w:right w:w="30" w:type="dxa"/>
            </w:tcMar>
            <w:vAlign w:val="bottom"/>
            <w:hideMark/>
          </w:tcPr>
          <w:p w:rsidR="00000000" w:rsidRDefault="00A44DFC">
            <w:pPr>
              <w:divId w:val="1268588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23242132"/>
              <w:rPr>
                <w:rFonts w:eastAsia="Times New Roman"/>
                <w:sz w:val="20"/>
                <w:szCs w:val="20"/>
              </w:rPr>
            </w:pPr>
            <w:r>
              <w:rPr>
                <w:rFonts w:ascii="inherit" w:eastAsia="Times New Roman" w:hAnsi="inherit"/>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Six Months Ended June 30, 2020</w:t>
            </w:r>
          </w:p>
        </w:tc>
      </w:tr>
      <w:tr w:rsidR="00000000">
        <w:trPr>
          <w:divId w:val="228925704"/>
        </w:trPr>
        <w:tc>
          <w:tcPr>
            <w:tcW w:w="0" w:type="auto"/>
            <w:tcMar>
              <w:top w:w="30" w:type="dxa"/>
              <w:left w:w="30" w:type="dxa"/>
              <w:bottom w:w="30" w:type="dxa"/>
              <w:right w:w="30" w:type="dxa"/>
            </w:tcMar>
            <w:vAlign w:val="bottom"/>
            <w:hideMark/>
          </w:tcPr>
          <w:p w:rsidR="00000000" w:rsidRDefault="00A44DFC">
            <w:pPr>
              <w:divId w:val="579490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5221517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Credit Card</w:t>
            </w:r>
          </w:p>
        </w:tc>
        <w:tc>
          <w:tcPr>
            <w:tcW w:w="0" w:type="auto"/>
            <w:tcMar>
              <w:top w:w="30" w:type="dxa"/>
              <w:left w:w="30" w:type="dxa"/>
              <w:bottom w:w="30" w:type="dxa"/>
              <w:right w:w="30" w:type="dxa"/>
            </w:tcMar>
            <w:vAlign w:val="bottom"/>
            <w:hideMark/>
          </w:tcPr>
          <w:p w:rsidR="00000000" w:rsidRDefault="00A44DFC">
            <w:pPr>
              <w:divId w:val="196111088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Consumer Banking</w:t>
            </w:r>
          </w:p>
        </w:tc>
        <w:tc>
          <w:tcPr>
            <w:tcW w:w="0" w:type="auto"/>
            <w:tcMar>
              <w:top w:w="30" w:type="dxa"/>
              <w:left w:w="30" w:type="dxa"/>
              <w:bottom w:w="30" w:type="dxa"/>
              <w:right w:w="30" w:type="dxa"/>
            </w:tcMar>
            <w:vAlign w:val="bottom"/>
            <w:hideMark/>
          </w:tcPr>
          <w:p w:rsidR="00000000" w:rsidRDefault="00A44DFC">
            <w:pPr>
              <w:divId w:val="216859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20939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83336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22611836"/>
              <w:rPr>
                <w:rFonts w:eastAsia="Times New Roman"/>
                <w:sz w:val="20"/>
                <w:szCs w:val="20"/>
              </w:rPr>
            </w:pPr>
            <w:r>
              <w:rPr>
                <w:rFonts w:ascii="inherit" w:eastAsia="Times New Roman" w:hAnsi="inherit"/>
                <w:sz w:val="20"/>
                <w:szCs w:val="20"/>
              </w:rPr>
              <w:t> </w:t>
            </w:r>
          </w:p>
        </w:tc>
      </w:tr>
      <w:tr w:rsidR="00000000">
        <w:trPr>
          <w:divId w:val="228925704"/>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A44DFC">
            <w:pPr>
              <w:divId w:val="43303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Domestic Card</w:t>
            </w:r>
          </w:p>
        </w:tc>
        <w:tc>
          <w:tcPr>
            <w:tcW w:w="0" w:type="auto"/>
            <w:tcMar>
              <w:top w:w="30" w:type="dxa"/>
              <w:left w:w="30" w:type="dxa"/>
              <w:bottom w:w="30" w:type="dxa"/>
              <w:right w:w="30" w:type="dxa"/>
            </w:tcMar>
            <w:vAlign w:val="bottom"/>
            <w:hideMark/>
          </w:tcPr>
          <w:p w:rsidR="00000000" w:rsidRDefault="00A44DFC">
            <w:pPr>
              <w:divId w:val="10650333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International Card Businesses</w:t>
            </w:r>
          </w:p>
        </w:tc>
        <w:tc>
          <w:tcPr>
            <w:tcW w:w="0" w:type="auto"/>
            <w:tcMar>
              <w:top w:w="30" w:type="dxa"/>
              <w:left w:w="30" w:type="dxa"/>
              <w:bottom w:w="30" w:type="dxa"/>
              <w:right w:w="30" w:type="dxa"/>
            </w:tcMar>
            <w:vAlign w:val="bottom"/>
            <w:hideMark/>
          </w:tcPr>
          <w:p w:rsidR="00000000" w:rsidRDefault="00A44DFC">
            <w:pPr>
              <w:divId w:val="18155647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 Credit Card</w:t>
            </w:r>
          </w:p>
        </w:tc>
        <w:tc>
          <w:tcPr>
            <w:tcW w:w="0" w:type="auto"/>
            <w:tcMar>
              <w:top w:w="30" w:type="dxa"/>
              <w:left w:w="30" w:type="dxa"/>
              <w:bottom w:w="30" w:type="dxa"/>
              <w:right w:w="30" w:type="dxa"/>
            </w:tcMar>
            <w:vAlign w:val="bottom"/>
            <w:hideMark/>
          </w:tcPr>
          <w:p w:rsidR="00000000" w:rsidRDefault="00A44DFC">
            <w:pPr>
              <w:divId w:val="1197087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Auto</w:t>
            </w:r>
          </w:p>
        </w:tc>
        <w:tc>
          <w:tcPr>
            <w:tcW w:w="0" w:type="auto"/>
            <w:tcMar>
              <w:top w:w="30" w:type="dxa"/>
              <w:left w:w="30" w:type="dxa"/>
              <w:bottom w:w="30" w:type="dxa"/>
              <w:right w:w="30" w:type="dxa"/>
            </w:tcMar>
            <w:vAlign w:val="bottom"/>
            <w:hideMark/>
          </w:tcPr>
          <w:p w:rsidR="00000000" w:rsidRDefault="00A44DFC">
            <w:pPr>
              <w:divId w:val="18630077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Retail Banking</w:t>
            </w:r>
          </w:p>
        </w:tc>
        <w:tc>
          <w:tcPr>
            <w:tcW w:w="0" w:type="auto"/>
            <w:tcMar>
              <w:top w:w="30" w:type="dxa"/>
              <w:left w:w="30" w:type="dxa"/>
              <w:bottom w:w="30" w:type="dxa"/>
              <w:right w:w="30" w:type="dxa"/>
            </w:tcMar>
            <w:vAlign w:val="bottom"/>
            <w:hideMark/>
          </w:tcPr>
          <w:p w:rsidR="00000000" w:rsidRDefault="00A44DFC">
            <w:pPr>
              <w:divId w:val="10094123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 Consumer Banking</w:t>
            </w:r>
          </w:p>
        </w:tc>
        <w:tc>
          <w:tcPr>
            <w:tcW w:w="0" w:type="auto"/>
            <w:tcMar>
              <w:top w:w="30" w:type="dxa"/>
              <w:left w:w="30" w:type="dxa"/>
              <w:bottom w:w="30" w:type="dxa"/>
              <w:right w:w="30" w:type="dxa"/>
            </w:tcMar>
            <w:vAlign w:val="bottom"/>
            <w:hideMark/>
          </w:tcPr>
          <w:p w:rsidR="00000000" w:rsidRDefault="00A44DFC">
            <w:pPr>
              <w:divId w:val="3767770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Commercial Banking</w:t>
            </w:r>
          </w:p>
        </w:tc>
        <w:tc>
          <w:tcPr>
            <w:tcW w:w="0" w:type="auto"/>
            <w:tcMar>
              <w:top w:w="30" w:type="dxa"/>
              <w:left w:w="30" w:type="dxa"/>
              <w:bottom w:w="30" w:type="dxa"/>
              <w:right w:w="30" w:type="dxa"/>
            </w:tcMar>
            <w:vAlign w:val="bottom"/>
            <w:hideMark/>
          </w:tcPr>
          <w:p w:rsidR="00000000" w:rsidRDefault="00A44DFC">
            <w:pPr>
              <w:divId w:val="17339620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w:t>
            </w:r>
          </w:p>
        </w:tc>
      </w:tr>
      <w:tr w:rsidR="00000000">
        <w:trPr>
          <w:divId w:val="228925704"/>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Allowance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3830188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86933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974414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54923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326663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76806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500985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87129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552494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28555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62632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31592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346628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6942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815401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03575991"/>
              <w:rPr>
                <w:rFonts w:eastAsia="Times New Roman"/>
                <w:sz w:val="20"/>
                <w:szCs w:val="20"/>
              </w:rPr>
            </w:pPr>
            <w:r>
              <w:rPr>
                <w:rFonts w:ascii="inherit" w:eastAsia="Times New Roman" w:hAnsi="inherit"/>
                <w:sz w:val="20"/>
                <w:szCs w:val="20"/>
              </w:rPr>
              <w:t> </w:t>
            </w:r>
          </w:p>
        </w:tc>
      </w:tr>
      <w:tr w:rsidR="00000000">
        <w:trPr>
          <w:divId w:val="228925704"/>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December 31, 2019</w:t>
            </w:r>
          </w:p>
        </w:tc>
        <w:tc>
          <w:tcPr>
            <w:tcW w:w="0" w:type="auto"/>
            <w:tcMar>
              <w:top w:w="30" w:type="dxa"/>
              <w:left w:w="30" w:type="dxa"/>
              <w:bottom w:w="30" w:type="dxa"/>
              <w:right w:w="30" w:type="dxa"/>
            </w:tcMar>
            <w:vAlign w:val="bottom"/>
            <w:hideMark/>
          </w:tcPr>
          <w:p w:rsidR="00000000" w:rsidRDefault="00A44DFC">
            <w:pPr>
              <w:divId w:val="2095127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4,997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86741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398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9862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5,395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9781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984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1793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1567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43611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775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742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7,208</w:t>
            </w:r>
          </w:p>
        </w:tc>
        <w:tc>
          <w:tcPr>
            <w:tcW w:w="0" w:type="auto"/>
            <w:vAlign w:val="bottom"/>
            <w:hideMark/>
          </w:tcPr>
          <w:p w:rsidR="00000000" w:rsidRDefault="00A44DFC">
            <w:pPr>
              <w:rPr>
                <w:rFonts w:eastAsia="Times New Roman"/>
                <w:sz w:val="20"/>
                <w:szCs w:val="20"/>
              </w:rPr>
            </w:pPr>
          </w:p>
        </w:tc>
      </w:tr>
      <w:tr w:rsidR="00000000">
        <w:trPr>
          <w:divId w:val="228925704"/>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Cumulative effects from adoption of the CECL standard</w:t>
            </w:r>
          </w:p>
        </w:tc>
        <w:tc>
          <w:tcPr>
            <w:tcW w:w="0" w:type="auto"/>
            <w:shd w:val="clear" w:color="auto" w:fill="CCEEFF"/>
            <w:tcMar>
              <w:top w:w="30" w:type="dxa"/>
              <w:left w:w="30" w:type="dxa"/>
              <w:bottom w:w="30" w:type="dxa"/>
              <w:right w:w="30" w:type="dxa"/>
            </w:tcMar>
            <w:vAlign w:val="bottom"/>
            <w:hideMark/>
          </w:tcPr>
          <w:p w:rsidR="00000000" w:rsidRDefault="00A44DFC">
            <w:pPr>
              <w:divId w:val="325939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2,237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71522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2581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2,241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34399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477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42021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49686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43419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76456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2,845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28925704"/>
        </w:trPr>
        <w:tc>
          <w:tcPr>
            <w:tcW w:w="0" w:type="auto"/>
            <w:tcMar>
              <w:top w:w="30" w:type="dxa"/>
              <w:left w:w="30" w:type="dxa"/>
              <w:bottom w:w="30" w:type="dxa"/>
              <w:right w:w="30" w:type="dxa"/>
            </w:tcMar>
            <w:vAlign w:val="bottom"/>
            <w:hideMark/>
          </w:tcPr>
          <w:p w:rsidR="00000000" w:rsidRDefault="00A44DFC">
            <w:pPr>
              <w:divId w:val="84155549"/>
              <w:rPr>
                <w:rFonts w:eastAsia="Times New Roman"/>
                <w:sz w:val="16"/>
                <w:szCs w:val="16"/>
              </w:rPr>
            </w:pPr>
            <w:r>
              <w:rPr>
                <w:rFonts w:ascii="inherit" w:eastAsia="Times New Roman" w:hAnsi="inherit"/>
                <w:sz w:val="16"/>
                <w:szCs w:val="16"/>
              </w:rPr>
              <w:t>Finance charge and fee reserve reclassification</w:t>
            </w:r>
            <w:r>
              <w:rPr>
                <w:rFonts w:ascii="inherit" w:eastAsia="Times New Roman" w:hAnsi="inherit"/>
                <w:sz w:val="10"/>
                <w:szCs w:val="10"/>
                <w:vertAlign w:val="superscript"/>
              </w:rPr>
              <w:t>(3)</w:t>
            </w:r>
          </w:p>
        </w:tc>
        <w:tc>
          <w:tcPr>
            <w:tcW w:w="0" w:type="auto"/>
            <w:tcMar>
              <w:top w:w="30" w:type="dxa"/>
              <w:left w:w="30" w:type="dxa"/>
              <w:bottom w:w="30" w:type="dxa"/>
              <w:right w:w="30" w:type="dxa"/>
            </w:tcMar>
            <w:vAlign w:val="bottom"/>
            <w:hideMark/>
          </w:tcPr>
          <w:p w:rsidR="00000000" w:rsidRDefault="00A44DFC">
            <w:pPr>
              <w:divId w:val="12940164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439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16882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75859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462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87492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833540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9300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78804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69907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462</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228925704"/>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January 1, 2020</w:t>
            </w:r>
          </w:p>
        </w:tc>
        <w:tc>
          <w:tcPr>
            <w:tcW w:w="0" w:type="auto"/>
            <w:shd w:val="clear" w:color="auto" w:fill="CCEEFF"/>
            <w:tcMar>
              <w:top w:w="30" w:type="dxa"/>
              <w:left w:w="30" w:type="dxa"/>
              <w:bottom w:w="30" w:type="dxa"/>
              <w:right w:w="30" w:type="dxa"/>
            </w:tcMar>
            <w:vAlign w:val="bottom"/>
            <w:hideMark/>
          </w:tcPr>
          <w:p w:rsidR="00000000" w:rsidRDefault="00A44DFC">
            <w:pPr>
              <w:divId w:val="497044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7,673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13193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425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81056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8,098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55694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1,461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37535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54964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15229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877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415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10,515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28925704"/>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Charge-offs</w:t>
            </w:r>
          </w:p>
        </w:tc>
        <w:tc>
          <w:tcPr>
            <w:tcW w:w="0" w:type="auto"/>
            <w:tcMar>
              <w:top w:w="30" w:type="dxa"/>
              <w:left w:w="30" w:type="dxa"/>
              <w:bottom w:w="30" w:type="dxa"/>
              <w:right w:w="30" w:type="dxa"/>
            </w:tcMar>
            <w:vAlign w:val="bottom"/>
            <w:hideMark/>
          </w:tcPr>
          <w:p w:rsidR="00000000" w:rsidRDefault="00A44DFC">
            <w:pPr>
              <w:divId w:val="591283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(3,208</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426273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(253</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682367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(3,461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721254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(875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1035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(37</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549299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(912</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846823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(215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243104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(4,588</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r>
      <w:tr w:rsidR="00000000">
        <w:trPr>
          <w:divId w:val="228925704"/>
        </w:trPr>
        <w:tc>
          <w:tcPr>
            <w:tcW w:w="0" w:type="auto"/>
            <w:shd w:val="clear" w:color="auto" w:fill="CCEEFF"/>
            <w:tcMar>
              <w:top w:w="30" w:type="dxa"/>
              <w:left w:w="30" w:type="dxa"/>
              <w:bottom w:w="30" w:type="dxa"/>
              <w:right w:w="30" w:type="dxa"/>
            </w:tcMar>
            <w:vAlign w:val="bottom"/>
            <w:hideMark/>
          </w:tcPr>
          <w:p w:rsidR="00000000" w:rsidRDefault="00A44DFC">
            <w:pPr>
              <w:divId w:val="1062559185"/>
              <w:rPr>
                <w:rFonts w:eastAsia="Times New Roman"/>
                <w:sz w:val="16"/>
                <w:szCs w:val="16"/>
              </w:rPr>
            </w:pPr>
            <w:r>
              <w:rPr>
                <w:rFonts w:ascii="inherit" w:eastAsia="Times New Roman" w:hAnsi="inherit"/>
                <w:sz w:val="16"/>
                <w:szCs w:val="16"/>
              </w:rPr>
              <w:t>Recoveries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1453179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734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08829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65818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814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755775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466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22237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449750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474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10549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508539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1,292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228925704"/>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Net charge-offs</w:t>
            </w:r>
          </w:p>
        </w:tc>
        <w:tc>
          <w:tcPr>
            <w:tcW w:w="0" w:type="auto"/>
            <w:tcMar>
              <w:top w:w="30" w:type="dxa"/>
              <w:left w:w="30" w:type="dxa"/>
              <w:bottom w:w="30" w:type="dxa"/>
              <w:right w:w="30" w:type="dxa"/>
            </w:tcMar>
            <w:vAlign w:val="bottom"/>
            <w:hideMark/>
          </w:tcPr>
          <w:p w:rsidR="00000000" w:rsidRDefault="00A44DFC">
            <w:pPr>
              <w:divId w:val="740058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(2,474</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640236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(173</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295723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(2,647</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841705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(409</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423767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(29</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695228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(438</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846867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(211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550150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(3,296</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r>
      <w:tr w:rsidR="00000000">
        <w:trPr>
          <w:divId w:val="228925704"/>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Provision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451821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6,370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2121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276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7706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6,646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42698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1,674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43501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60757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1,736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69553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1,237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40018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9,619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28925704"/>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Allowance build for credit losses</w:t>
            </w:r>
          </w:p>
        </w:tc>
        <w:tc>
          <w:tcPr>
            <w:tcW w:w="0" w:type="auto"/>
            <w:tcMar>
              <w:top w:w="30" w:type="dxa"/>
              <w:left w:w="30" w:type="dxa"/>
              <w:bottom w:w="30" w:type="dxa"/>
              <w:right w:w="30" w:type="dxa"/>
            </w:tcMar>
            <w:vAlign w:val="bottom"/>
            <w:hideMark/>
          </w:tcPr>
          <w:p w:rsidR="00000000" w:rsidRDefault="00A44DFC">
            <w:pPr>
              <w:divId w:val="103791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3,896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635300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953562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3,999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841527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1,265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26345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47736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1,298</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974846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1,026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436821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6,323</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228925704"/>
        </w:trPr>
        <w:tc>
          <w:tcPr>
            <w:tcW w:w="0" w:type="auto"/>
            <w:shd w:val="clear" w:color="auto" w:fill="CCEEFF"/>
            <w:tcMar>
              <w:top w:w="30" w:type="dxa"/>
              <w:left w:w="30" w:type="dxa"/>
              <w:bottom w:w="30" w:type="dxa"/>
              <w:right w:w="30" w:type="dxa"/>
            </w:tcMar>
            <w:vAlign w:val="bottom"/>
            <w:hideMark/>
          </w:tcPr>
          <w:p w:rsidR="00000000" w:rsidRDefault="00A44DFC">
            <w:pPr>
              <w:divId w:val="1080564475"/>
              <w:rPr>
                <w:rFonts w:eastAsia="Times New Roman"/>
                <w:sz w:val="16"/>
                <w:szCs w:val="16"/>
              </w:rPr>
            </w:pPr>
            <w:r>
              <w:rPr>
                <w:rFonts w:ascii="inherit" w:eastAsia="Times New Roman" w:hAnsi="inherit"/>
                <w:sz w:val="16"/>
                <w:szCs w:val="16"/>
              </w:rPr>
              <w:t>Other changes</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624121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97861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995766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267814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03829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73617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18038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52281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r>
      <w:tr w:rsidR="00000000">
        <w:trPr>
          <w:divId w:val="228925704"/>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June 30, 2020</w:t>
            </w:r>
          </w:p>
        </w:tc>
        <w:tc>
          <w:tcPr>
            <w:tcW w:w="0" w:type="auto"/>
            <w:tcMar>
              <w:top w:w="30" w:type="dxa"/>
              <w:left w:w="30" w:type="dxa"/>
              <w:bottom w:w="30" w:type="dxa"/>
              <w:right w:w="30" w:type="dxa"/>
            </w:tcMar>
            <w:vAlign w:val="bottom"/>
            <w:hideMark/>
          </w:tcPr>
          <w:p w:rsidR="00000000" w:rsidRDefault="00A44DFC">
            <w:pPr>
              <w:divId w:val="21456596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11,569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88249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522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65798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12,091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8345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2,726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959781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29968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2,838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821018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1,903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79340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16,832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228925704"/>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Reserve for unfunded lending commitments:</w:t>
            </w:r>
          </w:p>
        </w:tc>
        <w:tc>
          <w:tcPr>
            <w:tcW w:w="0" w:type="auto"/>
            <w:shd w:val="clear" w:color="auto" w:fill="CCEEFF"/>
            <w:tcMar>
              <w:top w:w="30" w:type="dxa"/>
              <w:left w:w="30" w:type="dxa"/>
              <w:bottom w:w="30" w:type="dxa"/>
              <w:right w:w="30" w:type="dxa"/>
            </w:tcMar>
            <w:vAlign w:val="bottom"/>
            <w:hideMark/>
          </w:tcPr>
          <w:p w:rsidR="00000000" w:rsidRDefault="00A44DFC">
            <w:pPr>
              <w:divId w:val="8444403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00259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41523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765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35944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21094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783372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46039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07384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94096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64935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94634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64743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75698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239162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00695985"/>
              <w:rPr>
                <w:rFonts w:eastAsia="Times New Roman"/>
                <w:sz w:val="20"/>
                <w:szCs w:val="20"/>
              </w:rPr>
            </w:pPr>
            <w:r>
              <w:rPr>
                <w:rFonts w:ascii="inherit" w:eastAsia="Times New Roman" w:hAnsi="inherit"/>
                <w:sz w:val="20"/>
                <w:szCs w:val="20"/>
              </w:rPr>
              <w:t> </w:t>
            </w:r>
          </w:p>
        </w:tc>
      </w:tr>
      <w:tr w:rsidR="00000000">
        <w:trPr>
          <w:divId w:val="228925704"/>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December 31, 2019</w:t>
            </w:r>
          </w:p>
        </w:tc>
        <w:tc>
          <w:tcPr>
            <w:tcW w:w="0" w:type="auto"/>
            <w:tcMar>
              <w:top w:w="30" w:type="dxa"/>
              <w:left w:w="30" w:type="dxa"/>
              <w:bottom w:w="30" w:type="dxa"/>
              <w:right w:w="30" w:type="dxa"/>
            </w:tcMar>
            <w:vAlign w:val="bottom"/>
            <w:hideMark/>
          </w:tcPr>
          <w:p w:rsidR="00000000" w:rsidRDefault="00A44DFC">
            <w:pPr>
              <w:divId w:val="1094592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87653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9974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88006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1937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2687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0103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6892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135</w:t>
            </w:r>
          </w:p>
        </w:tc>
        <w:tc>
          <w:tcPr>
            <w:tcW w:w="0" w:type="auto"/>
            <w:vAlign w:val="bottom"/>
            <w:hideMark/>
          </w:tcPr>
          <w:p w:rsidR="00000000" w:rsidRDefault="00A44DFC">
            <w:pPr>
              <w:rPr>
                <w:rFonts w:eastAsia="Times New Roman"/>
                <w:sz w:val="20"/>
                <w:szCs w:val="20"/>
              </w:rPr>
            </w:pPr>
          </w:p>
        </w:tc>
      </w:tr>
      <w:tr w:rsidR="00000000">
        <w:trPr>
          <w:divId w:val="228925704"/>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Cumulative effects from adoption of the CECL standard</w:t>
            </w:r>
          </w:p>
        </w:tc>
        <w:tc>
          <w:tcPr>
            <w:tcW w:w="0" w:type="auto"/>
            <w:shd w:val="clear" w:color="auto" w:fill="CCEEFF"/>
            <w:tcMar>
              <w:top w:w="30" w:type="dxa"/>
              <w:left w:w="30" w:type="dxa"/>
              <w:bottom w:w="30" w:type="dxa"/>
              <w:right w:w="30" w:type="dxa"/>
            </w:tcMar>
            <w:vAlign w:val="bottom"/>
            <w:hideMark/>
          </w:tcPr>
          <w:p w:rsidR="00000000" w:rsidRDefault="00A44DFC">
            <w:pPr>
              <w:divId w:val="2051568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2278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56731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333443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96753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819544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5393150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88257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228925704"/>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January 1, 2020</w:t>
            </w:r>
          </w:p>
        </w:tc>
        <w:tc>
          <w:tcPr>
            <w:tcW w:w="0" w:type="auto"/>
            <w:tcMar>
              <w:top w:w="30" w:type="dxa"/>
              <w:left w:w="30" w:type="dxa"/>
              <w:bottom w:w="30" w:type="dxa"/>
              <w:right w:w="30" w:type="dxa"/>
            </w:tcMar>
            <w:vAlign w:val="bottom"/>
            <w:hideMark/>
          </w:tcPr>
          <w:p w:rsidR="00000000" w:rsidRDefault="00A44DFC">
            <w:pPr>
              <w:divId w:val="1384525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63500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66721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62090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78939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79144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8201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172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7008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172</w:t>
            </w:r>
          </w:p>
        </w:tc>
        <w:tc>
          <w:tcPr>
            <w:tcW w:w="0" w:type="auto"/>
            <w:vAlign w:val="bottom"/>
            <w:hideMark/>
          </w:tcPr>
          <w:p w:rsidR="00000000" w:rsidRDefault="00A44DFC">
            <w:pPr>
              <w:rPr>
                <w:rFonts w:eastAsia="Times New Roman"/>
                <w:sz w:val="20"/>
                <w:szCs w:val="20"/>
              </w:rPr>
            </w:pPr>
          </w:p>
        </w:tc>
      </w:tr>
      <w:tr w:rsidR="00000000">
        <w:trPr>
          <w:divId w:val="228925704"/>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Provision for losses on unfunded lending commitments</w:t>
            </w:r>
          </w:p>
        </w:tc>
        <w:tc>
          <w:tcPr>
            <w:tcW w:w="0" w:type="auto"/>
            <w:shd w:val="clear" w:color="auto" w:fill="CCEEFF"/>
            <w:tcMar>
              <w:top w:w="30" w:type="dxa"/>
              <w:left w:w="30" w:type="dxa"/>
              <w:bottom w:w="30" w:type="dxa"/>
              <w:right w:w="30" w:type="dxa"/>
            </w:tcMar>
            <w:vAlign w:val="bottom"/>
            <w:hideMark/>
          </w:tcPr>
          <w:p w:rsidR="00000000" w:rsidRDefault="00A44DFC">
            <w:pPr>
              <w:divId w:val="2130932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76703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43324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17864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15847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4087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09939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89956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28925704"/>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June 30, 2020</w:t>
            </w:r>
          </w:p>
        </w:tc>
        <w:tc>
          <w:tcPr>
            <w:tcW w:w="0" w:type="auto"/>
            <w:tcMar>
              <w:top w:w="30" w:type="dxa"/>
              <w:left w:w="30" w:type="dxa"/>
              <w:bottom w:w="30" w:type="dxa"/>
              <w:right w:w="30" w:type="dxa"/>
            </w:tcMar>
            <w:vAlign w:val="bottom"/>
            <w:hideMark/>
          </w:tcPr>
          <w:p w:rsidR="00000000" w:rsidRDefault="00A44DFC">
            <w:pPr>
              <w:divId w:val="5674983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83784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68152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701368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155694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642477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849061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218</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450937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218</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228925704"/>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Combined allowance and reserve as of June 30, 2020</w:t>
            </w:r>
          </w:p>
        </w:tc>
        <w:tc>
          <w:tcPr>
            <w:tcW w:w="0" w:type="auto"/>
            <w:shd w:val="clear" w:color="auto" w:fill="CCEEFF"/>
            <w:tcMar>
              <w:top w:w="30" w:type="dxa"/>
              <w:left w:w="30" w:type="dxa"/>
              <w:bottom w:w="30" w:type="dxa"/>
              <w:right w:w="30" w:type="dxa"/>
            </w:tcMar>
            <w:vAlign w:val="bottom"/>
            <w:hideMark/>
          </w:tcPr>
          <w:p w:rsidR="00000000" w:rsidRDefault="00A44DFC">
            <w:pPr>
              <w:divId w:val="14468520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11,569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247998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522</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908358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12,091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054113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2,726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88952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112</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15416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2,838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083331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2,121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19288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17,050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divId w:val="109466981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75384211"/>
          <w:jc w:val="center"/>
        </w:trPr>
        <w:tc>
          <w:tcPr>
            <w:tcW w:w="0" w:type="auto"/>
            <w:gridSpan w:val="3"/>
            <w:vAlign w:val="center"/>
            <w:hideMark/>
          </w:tcPr>
          <w:p w:rsidR="00000000" w:rsidRDefault="00A44DFC">
            <w:pPr>
              <w:rPr>
                <w:rFonts w:eastAsia="Times New Roman"/>
                <w:sz w:val="20"/>
                <w:szCs w:val="20"/>
              </w:rPr>
            </w:pPr>
          </w:p>
        </w:tc>
      </w:tr>
      <w:tr w:rsidR="00000000">
        <w:trPr>
          <w:divId w:val="187538421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875384211"/>
          <w:jc w:val="center"/>
        </w:trPr>
        <w:tc>
          <w:tcPr>
            <w:tcW w:w="0" w:type="auto"/>
            <w:gridSpan w:val="3"/>
            <w:tcMar>
              <w:top w:w="30" w:type="dxa"/>
              <w:left w:w="30" w:type="dxa"/>
              <w:bottom w:w="30" w:type="dxa"/>
              <w:right w:w="30" w:type="dxa"/>
            </w:tcMar>
            <w:vAlign w:val="bottom"/>
            <w:hideMark/>
          </w:tcPr>
          <w:p w:rsidR="00000000" w:rsidRDefault="00A44DFC">
            <w:pPr>
              <w:divId w:val="317149171"/>
              <w:rPr>
                <w:rFonts w:eastAsia="Times New Roman"/>
                <w:sz w:val="20"/>
                <w:szCs w:val="20"/>
              </w:rPr>
            </w:pPr>
            <w:r>
              <w:rPr>
                <w:rFonts w:ascii="inherit" w:eastAsia="Times New Roman" w:hAnsi="inherit"/>
                <w:sz w:val="20"/>
                <w:szCs w:val="20"/>
              </w:rPr>
              <w:t> </w:t>
            </w:r>
          </w:p>
        </w:tc>
      </w:tr>
      <w:tr w:rsidR="00000000">
        <w:trPr>
          <w:divId w:val="1875384211"/>
          <w:jc w:val="center"/>
        </w:trPr>
        <w:tc>
          <w:tcPr>
            <w:tcW w:w="0" w:type="auto"/>
            <w:tcMar>
              <w:top w:w="30" w:type="dxa"/>
              <w:left w:w="30" w:type="dxa"/>
              <w:bottom w:w="30" w:type="dxa"/>
              <w:right w:w="30" w:type="dxa"/>
            </w:tcMar>
            <w:vAlign w:val="bottom"/>
            <w:hideMark/>
          </w:tcPr>
          <w:p w:rsidR="00000000" w:rsidRDefault="00A44DFC">
            <w:pPr>
              <w:divId w:val="1071346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A44DFC">
      <w:pPr>
        <w:spacing w:line="288" w:lineRule="auto"/>
        <w:jc w:val="both"/>
        <w:divId w:val="1923875101"/>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31938739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369"/>
        <w:gridCol w:w="105"/>
        <w:gridCol w:w="111"/>
        <w:gridCol w:w="388"/>
        <w:gridCol w:w="92"/>
        <w:gridCol w:w="105"/>
        <w:gridCol w:w="112"/>
        <w:gridCol w:w="621"/>
        <w:gridCol w:w="92"/>
        <w:gridCol w:w="105"/>
        <w:gridCol w:w="111"/>
        <w:gridCol w:w="388"/>
        <w:gridCol w:w="92"/>
        <w:gridCol w:w="105"/>
        <w:gridCol w:w="111"/>
        <w:gridCol w:w="388"/>
        <w:gridCol w:w="92"/>
        <w:gridCol w:w="105"/>
        <w:gridCol w:w="112"/>
        <w:gridCol w:w="312"/>
        <w:gridCol w:w="103"/>
        <w:gridCol w:w="105"/>
        <w:gridCol w:w="111"/>
        <w:gridCol w:w="445"/>
        <w:gridCol w:w="92"/>
        <w:gridCol w:w="105"/>
        <w:gridCol w:w="112"/>
        <w:gridCol w:w="518"/>
        <w:gridCol w:w="103"/>
        <w:gridCol w:w="105"/>
        <w:gridCol w:w="111"/>
        <w:gridCol w:w="388"/>
        <w:gridCol w:w="92"/>
      </w:tblGrid>
      <w:tr w:rsidR="00000000">
        <w:trPr>
          <w:divId w:val="1885867405"/>
        </w:trPr>
        <w:tc>
          <w:tcPr>
            <w:tcW w:w="0" w:type="auto"/>
            <w:gridSpan w:val="33"/>
            <w:vAlign w:val="center"/>
            <w:hideMark/>
          </w:tcPr>
          <w:p w:rsidR="00000000" w:rsidRDefault="00A44DFC">
            <w:pPr>
              <w:rPr>
                <w:rFonts w:eastAsia="Times New Roman"/>
                <w:sz w:val="20"/>
                <w:szCs w:val="20"/>
              </w:rPr>
            </w:pPr>
          </w:p>
        </w:tc>
      </w:tr>
      <w:tr w:rsidR="00000000">
        <w:trPr>
          <w:divId w:val="1885867405"/>
        </w:trPr>
        <w:tc>
          <w:tcPr>
            <w:tcW w:w="2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885867405"/>
        </w:trPr>
        <w:tc>
          <w:tcPr>
            <w:tcW w:w="0" w:type="auto"/>
            <w:tcMar>
              <w:top w:w="30" w:type="dxa"/>
              <w:left w:w="30" w:type="dxa"/>
              <w:bottom w:w="30" w:type="dxa"/>
              <w:right w:w="30" w:type="dxa"/>
            </w:tcMar>
            <w:vAlign w:val="bottom"/>
            <w:hideMark/>
          </w:tcPr>
          <w:p w:rsidR="00000000" w:rsidRDefault="00A44DFC">
            <w:pPr>
              <w:divId w:val="686366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13504798"/>
              <w:rPr>
                <w:rFonts w:eastAsia="Times New Roman"/>
                <w:sz w:val="20"/>
                <w:szCs w:val="20"/>
              </w:rPr>
            </w:pPr>
            <w:r>
              <w:rPr>
                <w:rFonts w:ascii="inherit" w:eastAsia="Times New Roman" w:hAnsi="inherit"/>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Three Months Ended June 30, 2019</w:t>
            </w:r>
          </w:p>
        </w:tc>
      </w:tr>
      <w:tr w:rsidR="00000000">
        <w:trPr>
          <w:divId w:val="1885867405"/>
        </w:trPr>
        <w:tc>
          <w:tcPr>
            <w:tcW w:w="0" w:type="auto"/>
            <w:tcMar>
              <w:top w:w="30" w:type="dxa"/>
              <w:left w:w="30" w:type="dxa"/>
              <w:bottom w:w="30" w:type="dxa"/>
              <w:right w:w="30" w:type="dxa"/>
            </w:tcMar>
            <w:vAlign w:val="bottom"/>
            <w:hideMark/>
          </w:tcPr>
          <w:p w:rsidR="00000000" w:rsidRDefault="00A44DFC">
            <w:pPr>
              <w:divId w:val="798183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02654193"/>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Credit Card</w:t>
            </w:r>
          </w:p>
        </w:tc>
        <w:tc>
          <w:tcPr>
            <w:tcW w:w="0" w:type="auto"/>
            <w:tcMar>
              <w:top w:w="30" w:type="dxa"/>
              <w:left w:w="30" w:type="dxa"/>
              <w:bottom w:w="30" w:type="dxa"/>
              <w:right w:w="30" w:type="dxa"/>
            </w:tcMar>
            <w:vAlign w:val="bottom"/>
            <w:hideMark/>
          </w:tcPr>
          <w:p w:rsidR="00000000" w:rsidRDefault="00A44DFC">
            <w:pPr>
              <w:divId w:val="2086295788"/>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Consumer Banking</w:t>
            </w:r>
          </w:p>
        </w:tc>
        <w:tc>
          <w:tcPr>
            <w:tcW w:w="0" w:type="auto"/>
            <w:tcMar>
              <w:top w:w="30" w:type="dxa"/>
              <w:left w:w="30" w:type="dxa"/>
              <w:bottom w:w="30" w:type="dxa"/>
              <w:right w:w="30" w:type="dxa"/>
            </w:tcMar>
            <w:vAlign w:val="bottom"/>
            <w:hideMark/>
          </w:tcPr>
          <w:p w:rsidR="00000000" w:rsidRDefault="00A44DFC">
            <w:pPr>
              <w:divId w:val="1714888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77971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17260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45079335"/>
              <w:rPr>
                <w:rFonts w:eastAsia="Times New Roman"/>
                <w:sz w:val="20"/>
                <w:szCs w:val="20"/>
              </w:rPr>
            </w:pPr>
            <w:r>
              <w:rPr>
                <w:rFonts w:ascii="inherit" w:eastAsia="Times New Roman" w:hAnsi="inherit"/>
                <w:sz w:val="20"/>
                <w:szCs w:val="20"/>
              </w:rPr>
              <w:t> </w:t>
            </w:r>
          </w:p>
        </w:tc>
      </w:tr>
      <w:tr w:rsidR="00000000">
        <w:trPr>
          <w:divId w:val="1885867405"/>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A44DFC">
            <w:pPr>
              <w:divId w:val="4796145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Domestic Card</w:t>
            </w:r>
          </w:p>
        </w:tc>
        <w:tc>
          <w:tcPr>
            <w:tcW w:w="0" w:type="auto"/>
            <w:tcMar>
              <w:top w:w="30" w:type="dxa"/>
              <w:left w:w="30" w:type="dxa"/>
              <w:bottom w:w="30" w:type="dxa"/>
              <w:right w:w="30" w:type="dxa"/>
            </w:tcMar>
            <w:vAlign w:val="bottom"/>
            <w:hideMark/>
          </w:tcPr>
          <w:p w:rsidR="00000000" w:rsidRDefault="00A44DFC">
            <w:pPr>
              <w:divId w:val="10649158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International Card Businesses</w:t>
            </w:r>
          </w:p>
        </w:tc>
        <w:tc>
          <w:tcPr>
            <w:tcW w:w="0" w:type="auto"/>
            <w:tcMar>
              <w:top w:w="30" w:type="dxa"/>
              <w:left w:w="30" w:type="dxa"/>
              <w:bottom w:w="30" w:type="dxa"/>
              <w:right w:w="30" w:type="dxa"/>
            </w:tcMar>
            <w:vAlign w:val="bottom"/>
            <w:hideMark/>
          </w:tcPr>
          <w:p w:rsidR="00000000" w:rsidRDefault="00A44DFC">
            <w:pPr>
              <w:divId w:val="237988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 Credit Card</w:t>
            </w:r>
          </w:p>
        </w:tc>
        <w:tc>
          <w:tcPr>
            <w:tcW w:w="0" w:type="auto"/>
            <w:tcMar>
              <w:top w:w="30" w:type="dxa"/>
              <w:left w:w="30" w:type="dxa"/>
              <w:bottom w:w="30" w:type="dxa"/>
              <w:right w:w="30" w:type="dxa"/>
            </w:tcMar>
            <w:vAlign w:val="bottom"/>
            <w:hideMark/>
          </w:tcPr>
          <w:p w:rsidR="00000000" w:rsidRDefault="00A44DFC">
            <w:pPr>
              <w:divId w:val="14590313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Auto</w:t>
            </w:r>
          </w:p>
        </w:tc>
        <w:tc>
          <w:tcPr>
            <w:tcW w:w="0" w:type="auto"/>
            <w:tcMar>
              <w:top w:w="30" w:type="dxa"/>
              <w:left w:w="30" w:type="dxa"/>
              <w:bottom w:w="30" w:type="dxa"/>
              <w:right w:w="30" w:type="dxa"/>
            </w:tcMar>
            <w:vAlign w:val="bottom"/>
            <w:hideMark/>
          </w:tcPr>
          <w:p w:rsidR="00000000" w:rsidRDefault="00A44DFC">
            <w:pPr>
              <w:divId w:val="6623961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Retail Banking</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8324767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 Consumer Banking</w:t>
            </w:r>
          </w:p>
        </w:tc>
        <w:tc>
          <w:tcPr>
            <w:tcW w:w="0" w:type="auto"/>
            <w:tcMar>
              <w:top w:w="30" w:type="dxa"/>
              <w:left w:w="30" w:type="dxa"/>
              <w:bottom w:w="30" w:type="dxa"/>
              <w:right w:w="30" w:type="dxa"/>
            </w:tcMar>
            <w:vAlign w:val="bottom"/>
            <w:hideMark/>
          </w:tcPr>
          <w:p w:rsidR="00000000" w:rsidRDefault="00A44DFC">
            <w:pPr>
              <w:divId w:val="5336154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Commercial Banking</w:t>
            </w:r>
          </w:p>
        </w:tc>
        <w:tc>
          <w:tcPr>
            <w:tcW w:w="0" w:type="auto"/>
            <w:tcMar>
              <w:top w:w="30" w:type="dxa"/>
              <w:left w:w="30" w:type="dxa"/>
              <w:bottom w:w="30" w:type="dxa"/>
              <w:right w:w="30" w:type="dxa"/>
            </w:tcMar>
            <w:vAlign w:val="bottom"/>
            <w:hideMark/>
          </w:tcPr>
          <w:p w:rsidR="00000000" w:rsidRDefault="00A44DFC">
            <w:pPr>
              <w:divId w:val="1250577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w:t>
            </w:r>
          </w:p>
        </w:tc>
      </w:tr>
      <w:tr w:rsidR="00000000">
        <w:trPr>
          <w:divId w:val="188586740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A44DFC">
            <w:pPr>
              <w:divId w:val="13110111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57468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188111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2967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913874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66076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059027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12749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87522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69267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712087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14897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959080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51954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450798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94159342"/>
              <w:rPr>
                <w:rFonts w:eastAsia="Times New Roman"/>
                <w:sz w:val="20"/>
                <w:szCs w:val="20"/>
              </w:rPr>
            </w:pPr>
            <w:r>
              <w:rPr>
                <w:rFonts w:ascii="inherit" w:eastAsia="Times New Roman" w:hAnsi="inherit"/>
                <w:sz w:val="20"/>
                <w:szCs w:val="20"/>
              </w:rPr>
              <w:t> </w:t>
            </w:r>
          </w:p>
        </w:tc>
      </w:tr>
      <w:tr w:rsidR="00000000">
        <w:trPr>
          <w:divId w:val="1885867405"/>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March 31, 2019</w:t>
            </w:r>
          </w:p>
        </w:tc>
        <w:tc>
          <w:tcPr>
            <w:tcW w:w="0" w:type="auto"/>
            <w:tcMar>
              <w:top w:w="30" w:type="dxa"/>
              <w:left w:w="30" w:type="dxa"/>
              <w:bottom w:w="30" w:type="dxa"/>
              <w:right w:w="30" w:type="dxa"/>
            </w:tcMar>
            <w:vAlign w:val="bottom"/>
            <w:hideMark/>
          </w:tcPr>
          <w:p w:rsidR="00000000" w:rsidRDefault="00A44DFC">
            <w:pPr>
              <w:divId w:val="116683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5,141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4487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427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0669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5,568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8125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1,002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64407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44657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1,062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5844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683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73602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7,313</w:t>
            </w:r>
          </w:p>
        </w:tc>
        <w:tc>
          <w:tcPr>
            <w:tcW w:w="0" w:type="auto"/>
            <w:vAlign w:val="bottom"/>
            <w:hideMark/>
          </w:tcPr>
          <w:p w:rsidR="00000000" w:rsidRDefault="00A44DFC">
            <w:pPr>
              <w:rPr>
                <w:rFonts w:eastAsia="Times New Roman"/>
                <w:sz w:val="20"/>
                <w:szCs w:val="20"/>
              </w:rPr>
            </w:pPr>
          </w:p>
        </w:tc>
      </w:tr>
      <w:tr w:rsidR="00000000">
        <w:trPr>
          <w:divId w:val="188586740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Charge-offs</w:t>
            </w:r>
          </w:p>
        </w:tc>
        <w:tc>
          <w:tcPr>
            <w:tcW w:w="0" w:type="auto"/>
            <w:shd w:val="clear" w:color="auto" w:fill="CCEEFF"/>
            <w:tcMar>
              <w:top w:w="30" w:type="dxa"/>
              <w:left w:w="30" w:type="dxa"/>
              <w:bottom w:w="30" w:type="dxa"/>
              <w:right w:w="30" w:type="dxa"/>
            </w:tcMar>
            <w:vAlign w:val="bottom"/>
            <w:hideMark/>
          </w:tcPr>
          <w:p w:rsidR="00000000" w:rsidRDefault="00A44DFC">
            <w:pPr>
              <w:divId w:val="1038432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(1,580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983658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20617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(1,711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021972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(401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977998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926303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(423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711148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06656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(2,157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885867405"/>
        </w:trPr>
        <w:tc>
          <w:tcPr>
            <w:tcW w:w="0" w:type="auto"/>
            <w:tcMar>
              <w:top w:w="30" w:type="dxa"/>
              <w:left w:w="30" w:type="dxa"/>
              <w:bottom w:w="30" w:type="dxa"/>
              <w:right w:w="30" w:type="dxa"/>
            </w:tcMar>
            <w:vAlign w:val="bottom"/>
            <w:hideMark/>
          </w:tcPr>
          <w:p w:rsidR="00000000" w:rsidRDefault="00A44DFC">
            <w:pPr>
              <w:divId w:val="1926764886"/>
              <w:rPr>
                <w:rFonts w:eastAsia="Times New Roman"/>
                <w:sz w:val="16"/>
                <w:szCs w:val="16"/>
              </w:rPr>
            </w:pPr>
            <w:r>
              <w:rPr>
                <w:rFonts w:ascii="inherit" w:eastAsia="Times New Roman" w:hAnsi="inherit"/>
                <w:sz w:val="16"/>
                <w:szCs w:val="16"/>
              </w:rPr>
              <w:t>Recoveries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1992906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340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19722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95258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391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99138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246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56843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929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251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81251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364333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649</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88586740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Net charge-offs</w:t>
            </w:r>
          </w:p>
        </w:tc>
        <w:tc>
          <w:tcPr>
            <w:tcW w:w="0" w:type="auto"/>
            <w:shd w:val="clear" w:color="auto" w:fill="CCEEFF"/>
            <w:tcMar>
              <w:top w:w="30" w:type="dxa"/>
              <w:left w:w="30" w:type="dxa"/>
              <w:bottom w:w="30" w:type="dxa"/>
              <w:right w:w="30" w:type="dxa"/>
            </w:tcMar>
            <w:vAlign w:val="bottom"/>
            <w:hideMark/>
          </w:tcPr>
          <w:p w:rsidR="00000000" w:rsidRDefault="00A44DFC">
            <w:pPr>
              <w:divId w:val="993415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(1,240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330568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254361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(1,320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779297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(155</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848012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66906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(172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881211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693846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(1,508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885867405"/>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Provision for loan and lease losses</w:t>
            </w:r>
          </w:p>
        </w:tc>
        <w:tc>
          <w:tcPr>
            <w:tcW w:w="0" w:type="auto"/>
            <w:tcMar>
              <w:top w:w="30" w:type="dxa"/>
              <w:left w:w="30" w:type="dxa"/>
              <w:bottom w:w="30" w:type="dxa"/>
              <w:right w:w="30" w:type="dxa"/>
            </w:tcMar>
            <w:vAlign w:val="bottom"/>
            <w:hideMark/>
          </w:tcPr>
          <w:p w:rsidR="00000000" w:rsidRDefault="00A44DFC">
            <w:pPr>
              <w:divId w:val="111442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20284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9674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1,095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89814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24237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64452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6554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9447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1,329</w:t>
            </w:r>
          </w:p>
        </w:tc>
        <w:tc>
          <w:tcPr>
            <w:tcW w:w="0" w:type="auto"/>
            <w:vAlign w:val="bottom"/>
            <w:hideMark/>
          </w:tcPr>
          <w:p w:rsidR="00000000" w:rsidRDefault="00A44DFC">
            <w:pPr>
              <w:rPr>
                <w:rFonts w:eastAsia="Times New Roman"/>
                <w:sz w:val="20"/>
                <w:szCs w:val="20"/>
              </w:rPr>
            </w:pPr>
          </w:p>
        </w:tc>
      </w:tr>
      <w:tr w:rsidR="00000000">
        <w:trPr>
          <w:divId w:val="188586740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A44DFC">
            <w:pPr>
              <w:divId w:val="10128051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(216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875196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054587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(225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190712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850035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624227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441515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31764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(179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885867405"/>
        </w:trPr>
        <w:tc>
          <w:tcPr>
            <w:tcW w:w="0" w:type="auto"/>
            <w:tcMar>
              <w:top w:w="30" w:type="dxa"/>
              <w:left w:w="30" w:type="dxa"/>
              <w:bottom w:w="30" w:type="dxa"/>
              <w:right w:w="30" w:type="dxa"/>
            </w:tcMar>
            <w:vAlign w:val="bottom"/>
            <w:hideMark/>
          </w:tcPr>
          <w:p w:rsidR="00000000" w:rsidRDefault="00A44DFC">
            <w:pPr>
              <w:divId w:val="899369879"/>
              <w:rPr>
                <w:rFonts w:eastAsia="Times New Roman"/>
                <w:sz w:val="16"/>
                <w:szCs w:val="16"/>
              </w:rPr>
            </w:pPr>
            <w:r>
              <w:rPr>
                <w:rFonts w:ascii="inherit" w:eastAsia="Times New Roman" w:hAnsi="inherit"/>
                <w:sz w:val="16"/>
                <w:szCs w:val="16"/>
              </w:rPr>
              <w:t>Other changes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A44DFC">
            <w:pPr>
              <w:divId w:val="202328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8277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327056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760681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7291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15060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71079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6819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88586740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June 30, 2019</w:t>
            </w:r>
          </w:p>
        </w:tc>
        <w:tc>
          <w:tcPr>
            <w:tcW w:w="0" w:type="auto"/>
            <w:shd w:val="clear" w:color="auto" w:fill="CCEEFF"/>
            <w:tcMar>
              <w:top w:w="30" w:type="dxa"/>
              <w:left w:w="30" w:type="dxa"/>
              <w:bottom w:w="30" w:type="dxa"/>
              <w:right w:w="30" w:type="dxa"/>
            </w:tcMar>
            <w:vAlign w:val="bottom"/>
            <w:hideMark/>
          </w:tcPr>
          <w:p w:rsidR="00000000" w:rsidRDefault="00A44DFC">
            <w:pPr>
              <w:divId w:val="19793415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4,925</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0952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417</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476909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5,342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248169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997</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860027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31721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1,055</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485215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736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624460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7,133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885867405"/>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Reserve for unfunded lending commitments:</w:t>
            </w:r>
          </w:p>
        </w:tc>
        <w:tc>
          <w:tcPr>
            <w:tcW w:w="0" w:type="auto"/>
            <w:tcMar>
              <w:top w:w="30" w:type="dxa"/>
              <w:left w:w="30" w:type="dxa"/>
              <w:bottom w:w="30" w:type="dxa"/>
              <w:right w:w="30" w:type="dxa"/>
            </w:tcMar>
            <w:vAlign w:val="bottom"/>
            <w:hideMark/>
          </w:tcPr>
          <w:p w:rsidR="00000000" w:rsidRDefault="00A44DFC">
            <w:pPr>
              <w:divId w:val="1484590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75253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11785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34511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185546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14233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20377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30053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3712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71146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352491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81676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551899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04966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140327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10093138"/>
              <w:rPr>
                <w:rFonts w:eastAsia="Times New Roman"/>
                <w:sz w:val="20"/>
                <w:szCs w:val="20"/>
              </w:rPr>
            </w:pPr>
            <w:r>
              <w:rPr>
                <w:rFonts w:ascii="inherit" w:eastAsia="Times New Roman" w:hAnsi="inherit"/>
                <w:sz w:val="20"/>
                <w:szCs w:val="20"/>
              </w:rPr>
              <w:t> </w:t>
            </w:r>
          </w:p>
        </w:tc>
      </w:tr>
      <w:tr w:rsidR="00000000">
        <w:trPr>
          <w:divId w:val="188586740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March 31, 2019</w:t>
            </w:r>
          </w:p>
        </w:tc>
        <w:tc>
          <w:tcPr>
            <w:tcW w:w="0" w:type="auto"/>
            <w:shd w:val="clear" w:color="auto" w:fill="CCEEFF"/>
            <w:tcMar>
              <w:top w:w="30" w:type="dxa"/>
              <w:left w:w="30" w:type="dxa"/>
              <w:bottom w:w="30" w:type="dxa"/>
              <w:right w:w="30" w:type="dxa"/>
            </w:tcMar>
            <w:vAlign w:val="bottom"/>
            <w:hideMark/>
          </w:tcPr>
          <w:p w:rsidR="00000000" w:rsidRDefault="00A44DFC">
            <w:pPr>
              <w:divId w:val="1282029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46240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4888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14730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69124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4041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36626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3499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885867405"/>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Provision for losses on unfunded lending commitments</w:t>
            </w:r>
          </w:p>
        </w:tc>
        <w:tc>
          <w:tcPr>
            <w:tcW w:w="0" w:type="auto"/>
            <w:tcMar>
              <w:top w:w="30" w:type="dxa"/>
              <w:left w:w="30" w:type="dxa"/>
              <w:bottom w:w="30" w:type="dxa"/>
              <w:right w:w="30" w:type="dxa"/>
            </w:tcMar>
            <w:vAlign w:val="bottom"/>
            <w:hideMark/>
          </w:tcPr>
          <w:p w:rsidR="00000000" w:rsidRDefault="00A44DFC">
            <w:pPr>
              <w:divId w:val="2110008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21827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1029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13551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170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58236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816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28163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w:t>
            </w:r>
          </w:p>
        </w:tc>
        <w:tc>
          <w:tcPr>
            <w:tcW w:w="0" w:type="auto"/>
            <w:vAlign w:val="bottom"/>
            <w:hideMark/>
          </w:tcPr>
          <w:p w:rsidR="00000000" w:rsidRDefault="00A44DFC">
            <w:pPr>
              <w:rPr>
                <w:rFonts w:eastAsia="Times New Roman"/>
                <w:sz w:val="20"/>
                <w:szCs w:val="20"/>
              </w:rPr>
            </w:pPr>
          </w:p>
        </w:tc>
      </w:tr>
      <w:tr w:rsidR="00000000">
        <w:trPr>
          <w:divId w:val="1885867405"/>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June 30, 2019</w:t>
            </w:r>
          </w:p>
        </w:tc>
        <w:tc>
          <w:tcPr>
            <w:tcW w:w="0" w:type="auto"/>
            <w:shd w:val="clear" w:color="auto" w:fill="CCEEFF"/>
            <w:tcMar>
              <w:top w:w="30" w:type="dxa"/>
              <w:left w:w="30" w:type="dxa"/>
              <w:bottom w:w="30" w:type="dxa"/>
              <w:right w:w="30" w:type="dxa"/>
            </w:tcMar>
            <w:vAlign w:val="bottom"/>
            <w:hideMark/>
          </w:tcPr>
          <w:p w:rsidR="00000000" w:rsidRDefault="00A44DFC">
            <w:pPr>
              <w:divId w:val="2535183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310275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294240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82074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237747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322424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621320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65084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885867405"/>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Combined allowance and reserve as of June 30, 2019</w:t>
            </w:r>
          </w:p>
        </w:tc>
        <w:tc>
          <w:tcPr>
            <w:tcW w:w="0" w:type="auto"/>
            <w:tcMar>
              <w:top w:w="30" w:type="dxa"/>
              <w:left w:w="30" w:type="dxa"/>
              <w:bottom w:w="30" w:type="dxa"/>
              <w:right w:w="30" w:type="dxa"/>
            </w:tcMar>
            <w:vAlign w:val="bottom"/>
            <w:hideMark/>
          </w:tcPr>
          <w:p w:rsidR="00000000" w:rsidRDefault="00A44DFC">
            <w:pPr>
              <w:divId w:val="6739997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4,925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81076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417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504400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5,342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375928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997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201839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30789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1,059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092499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876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450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7,277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322"/>
        <w:gridCol w:w="144"/>
        <w:gridCol w:w="144"/>
        <w:gridCol w:w="332"/>
        <w:gridCol w:w="144"/>
        <w:gridCol w:w="144"/>
        <w:gridCol w:w="144"/>
        <w:gridCol w:w="581"/>
        <w:gridCol w:w="144"/>
        <w:gridCol w:w="144"/>
        <w:gridCol w:w="144"/>
        <w:gridCol w:w="332"/>
        <w:gridCol w:w="144"/>
        <w:gridCol w:w="144"/>
        <w:gridCol w:w="144"/>
        <w:gridCol w:w="332"/>
        <w:gridCol w:w="144"/>
        <w:gridCol w:w="144"/>
        <w:gridCol w:w="144"/>
        <w:gridCol w:w="249"/>
        <w:gridCol w:w="144"/>
        <w:gridCol w:w="144"/>
        <w:gridCol w:w="144"/>
        <w:gridCol w:w="415"/>
        <w:gridCol w:w="144"/>
        <w:gridCol w:w="144"/>
        <w:gridCol w:w="144"/>
        <w:gridCol w:w="415"/>
        <w:gridCol w:w="144"/>
        <w:gridCol w:w="144"/>
        <w:gridCol w:w="144"/>
        <w:gridCol w:w="332"/>
        <w:gridCol w:w="144"/>
      </w:tblGrid>
      <w:tr w:rsidR="00000000">
        <w:trPr>
          <w:divId w:val="548684878"/>
        </w:trPr>
        <w:tc>
          <w:tcPr>
            <w:tcW w:w="0" w:type="auto"/>
            <w:gridSpan w:val="33"/>
            <w:vAlign w:val="center"/>
            <w:hideMark/>
          </w:tcPr>
          <w:p w:rsidR="00000000" w:rsidRDefault="00A44DFC">
            <w:pPr>
              <w:rPr>
                <w:rFonts w:eastAsia="Times New Roman"/>
                <w:sz w:val="20"/>
                <w:szCs w:val="20"/>
              </w:rPr>
            </w:pPr>
          </w:p>
        </w:tc>
      </w:tr>
      <w:tr w:rsidR="00000000">
        <w:trPr>
          <w:divId w:val="548684878"/>
        </w:trPr>
        <w:tc>
          <w:tcPr>
            <w:tcW w:w="2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789009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0232020"/>
              <w:rPr>
                <w:rFonts w:eastAsia="Times New Roman"/>
                <w:sz w:val="20"/>
                <w:szCs w:val="20"/>
              </w:rPr>
            </w:pPr>
            <w:r>
              <w:rPr>
                <w:rFonts w:ascii="inherit" w:eastAsia="Times New Roman" w:hAnsi="inherit"/>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Six Months Ended June 30, 2019</w:t>
            </w: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626043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78849320"/>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Credit Card</w:t>
            </w:r>
          </w:p>
        </w:tc>
        <w:tc>
          <w:tcPr>
            <w:tcW w:w="0" w:type="auto"/>
            <w:tcMar>
              <w:top w:w="30" w:type="dxa"/>
              <w:left w:w="30" w:type="dxa"/>
              <w:bottom w:w="30" w:type="dxa"/>
              <w:right w:w="30" w:type="dxa"/>
            </w:tcMar>
            <w:vAlign w:val="bottom"/>
            <w:hideMark/>
          </w:tcPr>
          <w:p w:rsidR="00000000" w:rsidRDefault="00A44DFC">
            <w:pPr>
              <w:divId w:val="41277716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Consumer Banking</w:t>
            </w:r>
          </w:p>
        </w:tc>
        <w:tc>
          <w:tcPr>
            <w:tcW w:w="0" w:type="auto"/>
            <w:tcMar>
              <w:top w:w="30" w:type="dxa"/>
              <w:left w:w="30" w:type="dxa"/>
              <w:bottom w:w="30" w:type="dxa"/>
              <w:right w:w="30" w:type="dxa"/>
            </w:tcMar>
            <w:vAlign w:val="bottom"/>
            <w:hideMark/>
          </w:tcPr>
          <w:p w:rsidR="00000000" w:rsidRDefault="00A44DFC">
            <w:pPr>
              <w:divId w:val="32429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9515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72059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23049316"/>
              <w:rPr>
                <w:rFonts w:eastAsia="Times New Roman"/>
                <w:sz w:val="20"/>
                <w:szCs w:val="20"/>
              </w:rPr>
            </w:pPr>
            <w:r>
              <w:rPr>
                <w:rFonts w:ascii="inherit" w:eastAsia="Times New Roman" w:hAnsi="inherit"/>
                <w:sz w:val="20"/>
                <w:szCs w:val="20"/>
              </w:rPr>
              <w:t> </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A44DFC">
            <w:pPr>
              <w:divId w:val="18670152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Domestic Card</w:t>
            </w:r>
          </w:p>
        </w:tc>
        <w:tc>
          <w:tcPr>
            <w:tcW w:w="0" w:type="auto"/>
            <w:tcMar>
              <w:top w:w="30" w:type="dxa"/>
              <w:left w:w="30" w:type="dxa"/>
              <w:bottom w:w="30" w:type="dxa"/>
              <w:right w:w="30" w:type="dxa"/>
            </w:tcMar>
            <w:vAlign w:val="bottom"/>
            <w:hideMark/>
          </w:tcPr>
          <w:p w:rsidR="00000000" w:rsidRDefault="00A44DFC">
            <w:pPr>
              <w:divId w:val="15808716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International Card Businesses</w:t>
            </w:r>
          </w:p>
        </w:tc>
        <w:tc>
          <w:tcPr>
            <w:tcW w:w="0" w:type="auto"/>
            <w:tcMar>
              <w:top w:w="30" w:type="dxa"/>
              <w:left w:w="30" w:type="dxa"/>
              <w:bottom w:w="30" w:type="dxa"/>
              <w:right w:w="30" w:type="dxa"/>
            </w:tcMar>
            <w:vAlign w:val="bottom"/>
            <w:hideMark/>
          </w:tcPr>
          <w:p w:rsidR="00000000" w:rsidRDefault="00A44DFC">
            <w:pPr>
              <w:divId w:val="12951371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 Credit Card</w:t>
            </w:r>
          </w:p>
        </w:tc>
        <w:tc>
          <w:tcPr>
            <w:tcW w:w="0" w:type="auto"/>
            <w:tcMar>
              <w:top w:w="30" w:type="dxa"/>
              <w:left w:w="30" w:type="dxa"/>
              <w:bottom w:w="30" w:type="dxa"/>
              <w:right w:w="30" w:type="dxa"/>
            </w:tcMar>
            <w:vAlign w:val="bottom"/>
            <w:hideMark/>
          </w:tcPr>
          <w:p w:rsidR="00000000" w:rsidRDefault="00A44DFC">
            <w:pPr>
              <w:divId w:val="3049708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Auto</w:t>
            </w:r>
          </w:p>
        </w:tc>
        <w:tc>
          <w:tcPr>
            <w:tcW w:w="0" w:type="auto"/>
            <w:tcMar>
              <w:top w:w="30" w:type="dxa"/>
              <w:left w:w="30" w:type="dxa"/>
              <w:bottom w:w="30" w:type="dxa"/>
              <w:right w:w="30" w:type="dxa"/>
            </w:tcMar>
            <w:vAlign w:val="bottom"/>
            <w:hideMark/>
          </w:tcPr>
          <w:p w:rsidR="00000000" w:rsidRDefault="00A44DFC">
            <w:pPr>
              <w:divId w:val="8131833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Retail Banking</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9496991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 Consumer Banking</w:t>
            </w:r>
          </w:p>
        </w:tc>
        <w:tc>
          <w:tcPr>
            <w:tcW w:w="0" w:type="auto"/>
            <w:tcMar>
              <w:top w:w="30" w:type="dxa"/>
              <w:left w:w="30" w:type="dxa"/>
              <w:bottom w:w="30" w:type="dxa"/>
              <w:right w:w="30" w:type="dxa"/>
            </w:tcMar>
            <w:vAlign w:val="bottom"/>
            <w:hideMark/>
          </w:tcPr>
          <w:p w:rsidR="00000000" w:rsidRDefault="00A44DFC">
            <w:pPr>
              <w:divId w:val="13815175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Commercial Banking</w:t>
            </w:r>
          </w:p>
        </w:tc>
        <w:tc>
          <w:tcPr>
            <w:tcW w:w="0" w:type="auto"/>
            <w:tcMar>
              <w:top w:w="30" w:type="dxa"/>
              <w:left w:w="30" w:type="dxa"/>
              <w:bottom w:w="30" w:type="dxa"/>
              <w:right w:w="30" w:type="dxa"/>
            </w:tcMar>
            <w:vAlign w:val="bottom"/>
            <w:hideMark/>
          </w:tcPr>
          <w:p w:rsidR="00000000" w:rsidRDefault="00A44DFC">
            <w:pPr>
              <w:divId w:val="19225958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w:t>
            </w:r>
          </w:p>
        </w:tc>
      </w:tr>
      <w:tr w:rsidR="00000000">
        <w:trPr>
          <w:divId w:val="54868487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A44DFC">
            <w:pPr>
              <w:divId w:val="1306623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42173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42151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42217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533689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52294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169229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2498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062380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21927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302220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82899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84872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15394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108658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72668933"/>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December 31, 2018</w:t>
            </w:r>
          </w:p>
        </w:tc>
        <w:tc>
          <w:tcPr>
            <w:tcW w:w="0" w:type="auto"/>
            <w:tcMar>
              <w:top w:w="30" w:type="dxa"/>
              <w:left w:w="30" w:type="dxa"/>
              <w:bottom w:w="30" w:type="dxa"/>
              <w:right w:w="30" w:type="dxa"/>
            </w:tcMar>
            <w:vAlign w:val="bottom"/>
            <w:hideMark/>
          </w:tcPr>
          <w:p w:rsidR="00000000" w:rsidRDefault="00A44DFC">
            <w:pPr>
              <w:divId w:val="1246112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5,144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66202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391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4189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5,535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09307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990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56948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4954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1,048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4846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637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3849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7,220</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Charge-offs</w:t>
            </w:r>
          </w:p>
        </w:tc>
        <w:tc>
          <w:tcPr>
            <w:tcW w:w="0" w:type="auto"/>
            <w:shd w:val="clear" w:color="auto" w:fill="CCEEFF"/>
            <w:tcMar>
              <w:top w:w="30" w:type="dxa"/>
              <w:left w:w="30" w:type="dxa"/>
              <w:bottom w:w="30" w:type="dxa"/>
              <w:right w:w="30" w:type="dxa"/>
            </w:tcMar>
            <w:vAlign w:val="bottom"/>
            <w:hideMark/>
          </w:tcPr>
          <w:p w:rsidR="00000000" w:rsidRDefault="00A44DFC">
            <w:pPr>
              <w:divId w:val="456995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(3,232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948780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(261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303002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(3,493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29253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(850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62823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596015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(894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072432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3566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(4,430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813061002"/>
              <w:rPr>
                <w:rFonts w:eastAsia="Times New Roman"/>
                <w:sz w:val="16"/>
                <w:szCs w:val="16"/>
              </w:rPr>
            </w:pPr>
            <w:r>
              <w:rPr>
                <w:rFonts w:ascii="inherit" w:eastAsia="Times New Roman" w:hAnsi="inherit"/>
                <w:sz w:val="16"/>
                <w:szCs w:val="16"/>
              </w:rPr>
              <w:t>Recoveries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18769638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698</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60136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98267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809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29557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492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1188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41009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501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52374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986262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1,323</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Net charge-offs</w:t>
            </w:r>
          </w:p>
        </w:tc>
        <w:tc>
          <w:tcPr>
            <w:tcW w:w="0" w:type="auto"/>
            <w:shd w:val="clear" w:color="auto" w:fill="CCEEFF"/>
            <w:tcMar>
              <w:top w:w="30" w:type="dxa"/>
              <w:left w:w="30" w:type="dxa"/>
              <w:bottom w:w="30" w:type="dxa"/>
              <w:right w:w="30" w:type="dxa"/>
            </w:tcMar>
            <w:vAlign w:val="bottom"/>
            <w:hideMark/>
          </w:tcPr>
          <w:p w:rsidR="00000000" w:rsidRDefault="00A44DFC">
            <w:pPr>
              <w:divId w:val="392433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(2,534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36440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076822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(2,684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841774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(358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83941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(35</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919511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(393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737900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139490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(3,107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548684878"/>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Provision for loan and lease losses</w:t>
            </w:r>
          </w:p>
        </w:tc>
        <w:tc>
          <w:tcPr>
            <w:tcW w:w="0" w:type="auto"/>
            <w:tcMar>
              <w:top w:w="30" w:type="dxa"/>
              <w:left w:w="30" w:type="dxa"/>
              <w:bottom w:w="30" w:type="dxa"/>
              <w:right w:w="30" w:type="dxa"/>
            </w:tcMar>
            <w:vAlign w:val="bottom"/>
            <w:hideMark/>
          </w:tcPr>
          <w:p w:rsidR="00000000" w:rsidRDefault="00A44DFC">
            <w:pPr>
              <w:divId w:val="101849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2,315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4377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7745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2,484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5575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365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2472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79723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42661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79347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3,013</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A44DFC">
            <w:pPr>
              <w:divId w:val="3736942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(219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9377083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660378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(200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3646715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662960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364577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666679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59336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434936807"/>
              <w:rPr>
                <w:rFonts w:eastAsia="Times New Roman"/>
                <w:sz w:val="16"/>
                <w:szCs w:val="16"/>
              </w:rPr>
            </w:pPr>
            <w:r>
              <w:rPr>
                <w:rFonts w:ascii="inherit" w:eastAsia="Times New Roman" w:hAnsi="inherit"/>
                <w:sz w:val="16"/>
                <w:szCs w:val="16"/>
              </w:rPr>
              <w:t>Other changes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A44DFC">
            <w:pPr>
              <w:divId w:val="2052923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46056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0022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70862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35458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09148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4824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2609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June 30, 2019</w:t>
            </w:r>
          </w:p>
        </w:tc>
        <w:tc>
          <w:tcPr>
            <w:tcW w:w="0" w:type="auto"/>
            <w:shd w:val="clear" w:color="auto" w:fill="CCEEFF"/>
            <w:tcMar>
              <w:top w:w="30" w:type="dxa"/>
              <w:left w:w="30" w:type="dxa"/>
              <w:bottom w:w="30" w:type="dxa"/>
              <w:right w:w="30" w:type="dxa"/>
            </w:tcMar>
            <w:vAlign w:val="bottom"/>
            <w:hideMark/>
          </w:tcPr>
          <w:p w:rsidR="00000000" w:rsidRDefault="00A44DFC">
            <w:pPr>
              <w:divId w:val="4159066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4,925</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23092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417</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831261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5,342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130702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997</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25220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898229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1,055</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069185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736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68262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7,133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Reserve for unfunded lending commitments:</w:t>
            </w:r>
          </w:p>
        </w:tc>
        <w:tc>
          <w:tcPr>
            <w:tcW w:w="0" w:type="auto"/>
            <w:tcMar>
              <w:top w:w="30" w:type="dxa"/>
              <w:left w:w="30" w:type="dxa"/>
              <w:bottom w:w="30" w:type="dxa"/>
              <w:right w:w="30" w:type="dxa"/>
            </w:tcMar>
            <w:vAlign w:val="bottom"/>
            <w:hideMark/>
          </w:tcPr>
          <w:p w:rsidR="00000000" w:rsidRDefault="00A44DFC">
            <w:pPr>
              <w:divId w:val="4075840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85579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23028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85498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11364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123761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60979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09010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06341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23049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78210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56203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677274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78755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4089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17403602"/>
              <w:rPr>
                <w:rFonts w:eastAsia="Times New Roman"/>
                <w:sz w:val="20"/>
                <w:szCs w:val="20"/>
              </w:rPr>
            </w:pPr>
            <w:r>
              <w:rPr>
                <w:rFonts w:ascii="inherit" w:eastAsia="Times New Roman" w:hAnsi="inherit"/>
                <w:sz w:val="20"/>
                <w:szCs w:val="20"/>
              </w:rPr>
              <w:t> </w:t>
            </w:r>
          </w:p>
        </w:tc>
      </w:tr>
      <w:tr w:rsidR="00000000">
        <w:trPr>
          <w:divId w:val="54868487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A44DFC">
            <w:pPr>
              <w:divId w:val="1847555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17500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50173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65874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93040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72242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17952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7743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Provision for losses on unfunded lending commitments</w:t>
            </w:r>
          </w:p>
        </w:tc>
        <w:tc>
          <w:tcPr>
            <w:tcW w:w="0" w:type="auto"/>
            <w:tcMar>
              <w:top w:w="30" w:type="dxa"/>
              <w:left w:w="30" w:type="dxa"/>
              <w:bottom w:w="30" w:type="dxa"/>
              <w:right w:w="30" w:type="dxa"/>
            </w:tcMar>
            <w:vAlign w:val="bottom"/>
            <w:hideMark/>
          </w:tcPr>
          <w:p w:rsidR="00000000" w:rsidRDefault="00A44DFC">
            <w:pPr>
              <w:divId w:val="524363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4923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91831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62005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43201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71342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3454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20851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22</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Balance as of June 30, 2019</w:t>
            </w:r>
          </w:p>
        </w:tc>
        <w:tc>
          <w:tcPr>
            <w:tcW w:w="0" w:type="auto"/>
            <w:shd w:val="clear" w:color="auto" w:fill="CCEEFF"/>
            <w:tcMar>
              <w:top w:w="30" w:type="dxa"/>
              <w:left w:w="30" w:type="dxa"/>
              <w:bottom w:w="30" w:type="dxa"/>
              <w:right w:w="30" w:type="dxa"/>
            </w:tcMar>
            <w:vAlign w:val="bottom"/>
            <w:hideMark/>
          </w:tcPr>
          <w:p w:rsidR="00000000" w:rsidRDefault="00A44DFC">
            <w:pPr>
              <w:divId w:val="11717496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058799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905154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944021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260247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162702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6798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979319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Combined allowance and reserve as of June 30, 2019</w:t>
            </w:r>
          </w:p>
        </w:tc>
        <w:tc>
          <w:tcPr>
            <w:tcW w:w="0" w:type="auto"/>
            <w:tcMar>
              <w:top w:w="30" w:type="dxa"/>
              <w:left w:w="30" w:type="dxa"/>
              <w:bottom w:w="30" w:type="dxa"/>
              <w:right w:w="30" w:type="dxa"/>
            </w:tcMar>
            <w:vAlign w:val="bottom"/>
            <w:hideMark/>
          </w:tcPr>
          <w:p w:rsidR="00000000" w:rsidRDefault="00A44DFC">
            <w:pPr>
              <w:divId w:val="6751096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4,925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03519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417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87139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5,342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374206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997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052304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23212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1,059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75109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876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317067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7,277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39270131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The amount and timing of recoveries is impacted by our collection strategies, which are based on customer behavior and risk profile and include direct customer communications, repossession of collateral, the periodic sale of charged off loans as well as ad</w:t>
            </w:r>
            <w:r>
              <w:rPr>
                <w:rFonts w:eastAsia="Times New Roman"/>
                <w:color w:val="000000"/>
                <w:sz w:val="16"/>
                <w:szCs w:val="16"/>
              </w:rPr>
              <w:t>ditional strategies, such as litigation.</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364"/>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335280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Represents foreign currency translation adjustments.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94389798"/>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Concurrent with our adoption of the CECL standard in the first quarter of 2020, we reclassified our finance charge and fee reserve to our allowance for credit losses, with a corresponding increase to credit card loans held for investment.</w:t>
            </w:r>
          </w:p>
        </w:tc>
      </w:tr>
    </w:tbl>
    <w:p w:rsidR="00000000" w:rsidRDefault="00A44DFC">
      <w:pPr>
        <w:divId w:val="112619878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22125154"/>
          <w:jc w:val="center"/>
        </w:trPr>
        <w:tc>
          <w:tcPr>
            <w:tcW w:w="0" w:type="auto"/>
            <w:gridSpan w:val="3"/>
            <w:vAlign w:val="center"/>
            <w:hideMark/>
          </w:tcPr>
          <w:p w:rsidR="00000000" w:rsidRDefault="00A44DFC">
            <w:pPr>
              <w:rPr>
                <w:rFonts w:eastAsia="Times New Roman"/>
                <w:sz w:val="20"/>
                <w:szCs w:val="20"/>
              </w:rPr>
            </w:pPr>
          </w:p>
        </w:tc>
      </w:tr>
      <w:tr w:rsidR="00000000">
        <w:trPr>
          <w:divId w:val="132212515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322125154"/>
          <w:jc w:val="center"/>
        </w:trPr>
        <w:tc>
          <w:tcPr>
            <w:tcW w:w="0" w:type="auto"/>
            <w:gridSpan w:val="3"/>
            <w:tcMar>
              <w:top w:w="30" w:type="dxa"/>
              <w:left w:w="30" w:type="dxa"/>
              <w:bottom w:w="30" w:type="dxa"/>
              <w:right w:w="30" w:type="dxa"/>
            </w:tcMar>
            <w:vAlign w:val="bottom"/>
            <w:hideMark/>
          </w:tcPr>
          <w:p w:rsidR="00000000" w:rsidRDefault="00A44DFC">
            <w:pPr>
              <w:divId w:val="1019234940"/>
              <w:rPr>
                <w:rFonts w:eastAsia="Times New Roman"/>
                <w:sz w:val="20"/>
                <w:szCs w:val="20"/>
              </w:rPr>
            </w:pPr>
            <w:r>
              <w:rPr>
                <w:rFonts w:ascii="inherit" w:eastAsia="Times New Roman" w:hAnsi="inherit"/>
                <w:sz w:val="20"/>
                <w:szCs w:val="20"/>
              </w:rPr>
              <w:t> </w:t>
            </w:r>
          </w:p>
        </w:tc>
      </w:tr>
      <w:tr w:rsidR="00000000">
        <w:trPr>
          <w:divId w:val="1322125154"/>
          <w:jc w:val="center"/>
        </w:trPr>
        <w:tc>
          <w:tcPr>
            <w:tcW w:w="0" w:type="auto"/>
            <w:tcMar>
              <w:top w:w="30" w:type="dxa"/>
              <w:left w:w="30" w:type="dxa"/>
              <w:bottom w:w="30" w:type="dxa"/>
              <w:right w:w="30" w:type="dxa"/>
            </w:tcMar>
            <w:vAlign w:val="bottom"/>
            <w:hideMark/>
          </w:tcPr>
          <w:p w:rsidR="00000000" w:rsidRDefault="00A44DFC">
            <w:pPr>
              <w:divId w:val="533540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A44DFC">
      <w:pPr>
        <w:spacing w:line="288" w:lineRule="auto"/>
        <w:jc w:val="both"/>
        <w:divId w:val="111702010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109856132"/>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Allowance coverage ratios are calculated based on the allowance for credit losses for each specified portfolio segment divided by period-end loa</w:t>
      </w:r>
      <w:r>
        <w:rPr>
          <w:rFonts w:ascii="inherit" w:eastAsia="Times New Roman" w:hAnsi="inherit"/>
          <w:sz w:val="20"/>
          <w:szCs w:val="20"/>
        </w:rPr>
        <w:t>ns held for investment within the specified loan category. Table</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presents the allowance coverage ratios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A44DFC">
      <w:pPr>
        <w:spacing w:line="288" w:lineRule="auto"/>
        <w:divId w:val="1925869770"/>
        <w:rPr>
          <w:rFonts w:eastAsia="Times New Roman"/>
          <w:sz w:val="20"/>
          <w:szCs w:val="20"/>
        </w:rPr>
      </w:pPr>
      <w:r>
        <w:rPr>
          <w:rFonts w:eastAsia="Times New Roman"/>
          <w:b/>
          <w:bCs/>
          <w:color w:val="000000"/>
          <w:sz w:val="18"/>
          <w:szCs w:val="18"/>
        </w:rPr>
        <w:t>Table 30: Allowance Coverage Ratios</w:t>
      </w:r>
    </w:p>
    <w:tbl>
      <w:tblPr>
        <w:tblW w:w="5000" w:type="pct"/>
        <w:tblCellMar>
          <w:left w:w="0" w:type="dxa"/>
          <w:right w:w="0" w:type="dxa"/>
        </w:tblCellMar>
        <w:tblLook w:val="04A0" w:firstRow="1" w:lastRow="0" w:firstColumn="1" w:lastColumn="0" w:noHBand="0" w:noVBand="1"/>
      </w:tblPr>
      <w:tblGrid>
        <w:gridCol w:w="2490"/>
        <w:gridCol w:w="105"/>
        <w:gridCol w:w="129"/>
        <w:gridCol w:w="641"/>
        <w:gridCol w:w="91"/>
        <w:gridCol w:w="105"/>
        <w:gridCol w:w="129"/>
        <w:gridCol w:w="623"/>
        <w:gridCol w:w="81"/>
        <w:gridCol w:w="105"/>
        <w:gridCol w:w="733"/>
        <w:gridCol w:w="206"/>
        <w:gridCol w:w="105"/>
        <w:gridCol w:w="123"/>
        <w:gridCol w:w="641"/>
        <w:gridCol w:w="91"/>
        <w:gridCol w:w="105"/>
        <w:gridCol w:w="123"/>
        <w:gridCol w:w="570"/>
        <w:gridCol w:w="81"/>
        <w:gridCol w:w="105"/>
        <w:gridCol w:w="733"/>
        <w:gridCol w:w="191"/>
      </w:tblGrid>
      <w:tr w:rsidR="00000000">
        <w:trPr>
          <w:divId w:val="569923440"/>
        </w:trPr>
        <w:tc>
          <w:tcPr>
            <w:tcW w:w="0" w:type="auto"/>
            <w:gridSpan w:val="23"/>
            <w:vAlign w:val="center"/>
            <w:hideMark/>
          </w:tcPr>
          <w:p w:rsidR="00000000" w:rsidRDefault="00A44DFC">
            <w:pPr>
              <w:spacing w:line="288" w:lineRule="auto"/>
              <w:rPr>
                <w:rFonts w:eastAsia="Times New Roman"/>
                <w:sz w:val="20"/>
                <w:szCs w:val="20"/>
              </w:rPr>
            </w:pPr>
          </w:p>
        </w:tc>
      </w:tr>
      <w:tr w:rsidR="00000000">
        <w:trPr>
          <w:divId w:val="569923440"/>
        </w:trPr>
        <w:tc>
          <w:tcPr>
            <w:tcW w:w="2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69923440"/>
        </w:trPr>
        <w:tc>
          <w:tcPr>
            <w:tcW w:w="0" w:type="auto"/>
            <w:tcMar>
              <w:top w:w="30" w:type="dxa"/>
              <w:left w:w="30" w:type="dxa"/>
              <w:bottom w:w="30" w:type="dxa"/>
              <w:right w:w="30" w:type="dxa"/>
            </w:tcMar>
            <w:vAlign w:val="bottom"/>
            <w:hideMark/>
          </w:tcPr>
          <w:p w:rsidR="00000000" w:rsidRDefault="00A44DFC">
            <w:pPr>
              <w:divId w:val="1449547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83318387"/>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w:t>
            </w:r>
            <w:r>
              <w:rPr>
                <w:rFonts w:ascii="inherit" w:eastAsia="Times New Roman" w:hAnsi="inherit"/>
                <w:b/>
                <w:bCs/>
                <w:sz w:val="16"/>
                <w:szCs w:val="16"/>
              </w:rPr>
              <w:t>30, 2020</w:t>
            </w:r>
          </w:p>
        </w:tc>
        <w:tc>
          <w:tcPr>
            <w:tcW w:w="0" w:type="auto"/>
            <w:tcMar>
              <w:top w:w="30" w:type="dxa"/>
              <w:left w:w="30" w:type="dxa"/>
              <w:bottom w:w="30" w:type="dxa"/>
              <w:right w:w="30" w:type="dxa"/>
            </w:tcMar>
            <w:vAlign w:val="bottom"/>
            <w:hideMark/>
          </w:tcPr>
          <w:p w:rsidR="00000000" w:rsidRDefault="00A44DFC">
            <w:pPr>
              <w:divId w:val="1154831662"/>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569923440"/>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8842919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Allowance for Credit Losses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316409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723842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Allowance Coverage Ratio</w:t>
            </w:r>
          </w:p>
        </w:tc>
        <w:tc>
          <w:tcPr>
            <w:tcW w:w="0" w:type="auto"/>
            <w:tcMar>
              <w:top w:w="30" w:type="dxa"/>
              <w:left w:w="30" w:type="dxa"/>
              <w:bottom w:w="30" w:type="dxa"/>
              <w:right w:w="30" w:type="dxa"/>
            </w:tcMar>
            <w:vAlign w:val="bottom"/>
            <w:hideMark/>
          </w:tcPr>
          <w:p w:rsidR="00000000" w:rsidRDefault="00A44DFC">
            <w:pPr>
              <w:divId w:val="3473667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Allowance for Loan and Lease Losses</w:t>
            </w:r>
          </w:p>
        </w:tc>
        <w:tc>
          <w:tcPr>
            <w:tcW w:w="0" w:type="auto"/>
            <w:tcMar>
              <w:top w:w="30" w:type="dxa"/>
              <w:left w:w="30" w:type="dxa"/>
              <w:bottom w:w="30" w:type="dxa"/>
              <w:right w:w="30" w:type="dxa"/>
            </w:tcMar>
            <w:vAlign w:val="bottom"/>
            <w:hideMark/>
          </w:tcPr>
          <w:p w:rsidR="00000000" w:rsidRDefault="00A44DFC">
            <w:pPr>
              <w:divId w:val="14712841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9174403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Allowance Coverage Ratio</w:t>
            </w:r>
          </w:p>
        </w:tc>
      </w:tr>
      <w:tr w:rsidR="00000000">
        <w:trPr>
          <w:divId w:val="569923440"/>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19247953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12,091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88867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2,955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443514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409.20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315317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5,395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63203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5,009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147349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107.70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6992344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A44DFC">
            <w:pPr>
              <w:divId w:val="231550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2,838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9127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2,323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541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122.15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3544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17874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4,627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80457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22.42</w:t>
            </w:r>
          </w:p>
        </w:tc>
        <w:tc>
          <w:tcPr>
            <w:tcW w:w="0" w:type="auto"/>
            <w:vAlign w:val="bottom"/>
            <w:hideMark/>
          </w:tcPr>
          <w:p w:rsidR="00000000" w:rsidRDefault="00A44DFC">
            <w:pPr>
              <w:rPr>
                <w:rFonts w:eastAsia="Times New Roman"/>
                <w:sz w:val="20"/>
                <w:szCs w:val="20"/>
              </w:rPr>
            </w:pPr>
          </w:p>
        </w:tc>
      </w:tr>
      <w:tr w:rsidR="00000000">
        <w:trPr>
          <w:divId w:val="56992344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829716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1,903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71547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660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8894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288.41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6165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775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1531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448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9452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173.20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6992344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16049167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16,832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35151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251,512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8598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90240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7,208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13668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265,809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75741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2.71</w:t>
            </w:r>
          </w:p>
        </w:tc>
        <w:tc>
          <w:tcPr>
            <w:tcW w:w="0" w:type="auto"/>
            <w:vAlign w:val="bottom"/>
            <w:hideMark/>
          </w:tcPr>
          <w:p w:rsidR="00000000" w:rsidRDefault="00A44DFC">
            <w:pPr>
              <w:rPr>
                <w:rFonts w:eastAsia="Times New Roman"/>
                <w:sz w:val="20"/>
                <w:szCs w:val="20"/>
              </w:rPr>
            </w:pPr>
          </w:p>
        </w:tc>
      </w:tr>
    </w:tbl>
    <w:p w:rsidR="00000000" w:rsidRDefault="00A44DFC">
      <w:pPr>
        <w:spacing w:line="288" w:lineRule="auto"/>
        <w:divId w:val="1925869770"/>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65013952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Represents period-end 30+ day delinquent loans for our credit card and consumer banking loan portfolios, nonperforming loans for our commercial banking loan portfolio and total loans held for investment for the total ratio.</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allowance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$16.8 billion, and our allowance coverage ratio</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398</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6.69%</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driven by the allowance build from expectations of economic worsening and uncertainty as a resu</w:t>
      </w:r>
      <w:r>
        <w:rPr>
          <w:rFonts w:ascii="inherit" w:eastAsia="Times New Roman" w:hAnsi="inherit"/>
          <w:sz w:val="20"/>
          <w:szCs w:val="20"/>
        </w:rPr>
        <w:t>lt of the COVID-19 pandemic as well as the adoption of the CECL standard.</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187477173"/>
          <w:jc w:val="center"/>
        </w:trPr>
        <w:tc>
          <w:tcPr>
            <w:tcW w:w="0" w:type="auto"/>
            <w:vAlign w:val="center"/>
            <w:hideMark/>
          </w:tcPr>
          <w:p w:rsidR="00000000" w:rsidRDefault="00A44DFC">
            <w:pPr>
              <w:spacing w:line="288" w:lineRule="auto"/>
              <w:jc w:val="both"/>
              <w:rPr>
                <w:rFonts w:eastAsia="Times New Roman"/>
                <w:sz w:val="20"/>
                <w:szCs w:val="20"/>
              </w:rPr>
            </w:pPr>
          </w:p>
        </w:tc>
      </w:tr>
      <w:tr w:rsidR="00000000">
        <w:trPr>
          <w:divId w:val="1187477173"/>
          <w:jc w:val="center"/>
        </w:trPr>
        <w:tc>
          <w:tcPr>
            <w:tcW w:w="5000" w:type="pct"/>
            <w:vAlign w:val="center"/>
            <w:hideMark/>
          </w:tcPr>
          <w:p w:rsidR="00000000" w:rsidRDefault="00A44DFC">
            <w:pPr>
              <w:rPr>
                <w:rFonts w:eastAsia="Times New Roman"/>
                <w:sz w:val="20"/>
                <w:szCs w:val="20"/>
              </w:rPr>
            </w:pPr>
          </w:p>
        </w:tc>
      </w:tr>
      <w:tr w:rsidR="00000000">
        <w:trPr>
          <w:divId w:val="1187477173"/>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LIQUIDITY RISK PROFILE</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have established liquidity practices that are intended to ensure that we have sufficient asset-based liquidity to cover our funding requirements and maintain adequate reserves to withstand the potential impact of deposit attrition or diminished liquidit</w:t>
      </w:r>
      <w:r>
        <w:rPr>
          <w:rFonts w:ascii="inherit" w:eastAsia="Times New Roman" w:hAnsi="inherit"/>
          <w:sz w:val="20"/>
          <w:szCs w:val="20"/>
        </w:rPr>
        <w:t>y in the funding markets. In addition to our cash position, we maintain reserves in the form of investment securities and certain loans that are either readily-marketable or pledgeable.</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 xml:space="preserve">below presents the composition of our liquidity reserves as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2002465681"/>
        <w:rPr>
          <w:rFonts w:eastAsia="Times New Roman"/>
          <w:sz w:val="20"/>
          <w:szCs w:val="20"/>
        </w:rPr>
      </w:pPr>
      <w:r>
        <w:rPr>
          <w:rFonts w:eastAsia="Times New Roman"/>
          <w:b/>
          <w:bCs/>
          <w:color w:val="000000"/>
          <w:sz w:val="18"/>
          <w:szCs w:val="18"/>
        </w:rPr>
        <w:t xml:space="preserve">Table 31: </w:t>
      </w:r>
      <w:r>
        <w:rPr>
          <w:rFonts w:eastAsia="Times New Roman"/>
          <w:b/>
          <w:bCs/>
          <w:sz w:val="18"/>
          <w:szCs w:val="18"/>
        </w:rPr>
        <w:t>Liquidity Reserves</w:t>
      </w:r>
    </w:p>
    <w:tbl>
      <w:tblPr>
        <w:tblW w:w="5000" w:type="pct"/>
        <w:tblCellMar>
          <w:left w:w="0" w:type="dxa"/>
          <w:right w:w="0" w:type="dxa"/>
        </w:tblCellMar>
        <w:tblLook w:val="04A0" w:firstRow="1" w:lastRow="0" w:firstColumn="1" w:lastColumn="0" w:noHBand="0" w:noVBand="1"/>
      </w:tblPr>
      <w:tblGrid>
        <w:gridCol w:w="5592"/>
        <w:gridCol w:w="105"/>
        <w:gridCol w:w="128"/>
        <w:gridCol w:w="1025"/>
        <w:gridCol w:w="104"/>
        <w:gridCol w:w="105"/>
        <w:gridCol w:w="123"/>
        <w:gridCol w:w="1025"/>
        <w:gridCol w:w="99"/>
      </w:tblGrid>
      <w:tr w:rsidR="00000000">
        <w:trPr>
          <w:divId w:val="1863781553"/>
        </w:trPr>
        <w:tc>
          <w:tcPr>
            <w:tcW w:w="0" w:type="auto"/>
            <w:gridSpan w:val="9"/>
            <w:vAlign w:val="center"/>
            <w:hideMark/>
          </w:tcPr>
          <w:p w:rsidR="00000000" w:rsidRDefault="00A44DFC">
            <w:pPr>
              <w:spacing w:line="288" w:lineRule="auto"/>
              <w:rPr>
                <w:rFonts w:eastAsia="Times New Roman"/>
                <w:sz w:val="20"/>
                <w:szCs w:val="20"/>
              </w:rPr>
            </w:pPr>
          </w:p>
        </w:tc>
      </w:tr>
      <w:tr w:rsidR="00000000">
        <w:trPr>
          <w:divId w:val="1863781553"/>
        </w:trPr>
        <w:tc>
          <w:tcPr>
            <w:tcW w:w="3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863781553"/>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635450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885528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186378155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rsidR="00000000" w:rsidRDefault="00A44DFC">
            <w:pPr>
              <w:divId w:val="281695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55,818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68842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13,407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863781553"/>
        </w:trPr>
        <w:tc>
          <w:tcPr>
            <w:tcW w:w="0" w:type="auto"/>
            <w:tcMar>
              <w:top w:w="30" w:type="dxa"/>
              <w:left w:w="30" w:type="dxa"/>
              <w:bottom w:w="30" w:type="dxa"/>
              <w:right w:w="300" w:type="dxa"/>
            </w:tcMar>
            <w:vAlign w:val="center"/>
            <w:hideMark/>
          </w:tcPr>
          <w:p w:rsidR="00000000" w:rsidRDefault="00A44DFC">
            <w:pPr>
              <w:jc w:val="both"/>
              <w:rPr>
                <w:rFonts w:eastAsia="Times New Roman"/>
                <w:sz w:val="18"/>
                <w:szCs w:val="18"/>
              </w:rPr>
            </w:pPr>
            <w:r>
              <w:rPr>
                <w:rFonts w:ascii="inherit" w:eastAsia="Times New Roman" w:hAnsi="inherit"/>
                <w:sz w:val="18"/>
                <w:szCs w:val="18"/>
              </w:rPr>
              <w:t>Investment securities available for sale, at fair value</w:t>
            </w:r>
          </w:p>
        </w:tc>
        <w:tc>
          <w:tcPr>
            <w:tcW w:w="0" w:type="auto"/>
            <w:tcMar>
              <w:top w:w="30" w:type="dxa"/>
              <w:left w:w="30" w:type="dxa"/>
              <w:bottom w:w="30" w:type="dxa"/>
              <w:right w:w="30" w:type="dxa"/>
            </w:tcMar>
            <w:vAlign w:val="bottom"/>
            <w:hideMark/>
          </w:tcPr>
          <w:p w:rsidR="00000000" w:rsidRDefault="00A44DFC">
            <w:pPr>
              <w:divId w:val="361783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87,859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3160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79,213</w:t>
            </w:r>
          </w:p>
        </w:tc>
        <w:tc>
          <w:tcPr>
            <w:tcW w:w="0" w:type="auto"/>
            <w:vAlign w:val="bottom"/>
            <w:hideMark/>
          </w:tcPr>
          <w:p w:rsidR="00000000" w:rsidRDefault="00A44DFC">
            <w:pPr>
              <w:rPr>
                <w:rFonts w:eastAsia="Times New Roman"/>
                <w:sz w:val="20"/>
                <w:szCs w:val="20"/>
              </w:rPr>
            </w:pPr>
          </w:p>
        </w:tc>
      </w:tr>
      <w:tr w:rsidR="00000000">
        <w:trPr>
          <w:divId w:val="186378155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FHLB borrowing capacity secured by loans</w:t>
            </w:r>
          </w:p>
        </w:tc>
        <w:tc>
          <w:tcPr>
            <w:tcW w:w="0" w:type="auto"/>
            <w:shd w:val="clear" w:color="auto" w:fill="CCEEFF"/>
            <w:tcMar>
              <w:top w:w="30" w:type="dxa"/>
              <w:left w:w="30" w:type="dxa"/>
              <w:bottom w:w="30" w:type="dxa"/>
              <w:right w:w="30" w:type="dxa"/>
            </w:tcMar>
            <w:vAlign w:val="bottom"/>
            <w:hideMark/>
          </w:tcPr>
          <w:p w:rsidR="00000000" w:rsidRDefault="00A44DFC">
            <w:pPr>
              <w:divId w:val="1683243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11,425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18422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10,835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86378155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Outstanding FHLB advances and letters of credit secured by loans</w:t>
            </w:r>
          </w:p>
        </w:tc>
        <w:tc>
          <w:tcPr>
            <w:tcW w:w="0" w:type="auto"/>
            <w:tcMar>
              <w:top w:w="30" w:type="dxa"/>
              <w:left w:w="30" w:type="dxa"/>
              <w:bottom w:w="30" w:type="dxa"/>
              <w:right w:w="30" w:type="dxa"/>
            </w:tcMar>
            <w:vAlign w:val="bottom"/>
            <w:hideMark/>
          </w:tcPr>
          <w:p w:rsidR="00000000" w:rsidRDefault="00A44DFC">
            <w:pPr>
              <w:divId w:val="599293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(159</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249080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(7,210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86378155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Investment securities encumbered for Public Funds and others</w:t>
            </w:r>
          </w:p>
        </w:tc>
        <w:tc>
          <w:tcPr>
            <w:tcW w:w="0" w:type="auto"/>
            <w:shd w:val="clear" w:color="auto" w:fill="CCEEFF"/>
            <w:tcMar>
              <w:top w:w="30" w:type="dxa"/>
              <w:left w:w="30" w:type="dxa"/>
              <w:bottom w:w="30" w:type="dxa"/>
              <w:right w:w="30" w:type="dxa"/>
            </w:tcMar>
            <w:vAlign w:val="bottom"/>
            <w:hideMark/>
          </w:tcPr>
          <w:p w:rsidR="00000000" w:rsidRDefault="00A44DFC">
            <w:pPr>
              <w:divId w:val="1094788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(5,797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50012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(5,688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86378155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liquidity reserves</w:t>
            </w:r>
          </w:p>
        </w:tc>
        <w:tc>
          <w:tcPr>
            <w:tcW w:w="0" w:type="auto"/>
            <w:tcMar>
              <w:top w:w="30" w:type="dxa"/>
              <w:left w:w="30" w:type="dxa"/>
              <w:bottom w:w="30" w:type="dxa"/>
              <w:right w:w="30" w:type="dxa"/>
            </w:tcMar>
            <w:vAlign w:val="bottom"/>
            <w:hideMark/>
          </w:tcPr>
          <w:p w:rsidR="00000000" w:rsidRDefault="00A44DFC">
            <w:pPr>
              <w:divId w:val="2824626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149,146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71693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90,557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liquidity reserves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$58.6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$149.1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driven by an increase in our cash balances throughout the second quarter of 2020 from deposit growth.</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Risk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for additional information on our management of liquidity risk.</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Liquidity Coverage Ratio</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are subject to the Liquidity Coverage Ratio Rule (“LCR Rule”</w:t>
      </w:r>
      <w:r>
        <w:rPr>
          <w:rFonts w:ascii="inherit" w:eastAsia="Times New Roman" w:hAnsi="inherit"/>
          <w:sz w:val="20"/>
          <w:szCs w:val="20"/>
        </w:rPr>
        <w:t>) as implemented by the Federal Reserve and OCC. The LCR Rule requires us to calculate our LCR daily. It also requires the Company to publicly disclose, on a quarterly basis, its LCR, certain related quantitative liquidity metrics, and a qualitative discus</w:t>
      </w:r>
      <w:r>
        <w:rPr>
          <w:rFonts w:ascii="inherit" w:eastAsia="Times New Roman" w:hAnsi="inherit"/>
          <w:sz w:val="20"/>
          <w:szCs w:val="20"/>
        </w:rPr>
        <w:t>sion of its LCR. Our average LCR during</w:t>
      </w:r>
      <w:r>
        <w:rPr>
          <w:rFonts w:ascii="inherit" w:eastAsia="Times New Roman" w:hAnsi="inherit"/>
          <w:sz w:val="20"/>
          <w:szCs w:val="20"/>
        </w:rPr>
        <w:t xml:space="preserve"> </w:t>
      </w:r>
      <w:r>
        <w:rPr>
          <w:rFonts w:ascii="inherit" w:eastAsia="Times New Roman" w:hAnsi="inherit"/>
          <w:sz w:val="20"/>
          <w:szCs w:val="20"/>
        </w:rPr>
        <w:t>the second quarter of 2020</w:t>
      </w:r>
      <w:r>
        <w:rPr>
          <w:rFonts w:ascii="inherit" w:eastAsia="Times New Roman" w:hAnsi="inherit"/>
          <w:sz w:val="20"/>
          <w:szCs w:val="20"/>
        </w:rPr>
        <w:t xml:space="preserve"> </w:t>
      </w:r>
      <w:r>
        <w:rPr>
          <w:rFonts w:ascii="inherit" w:eastAsia="Times New Roman" w:hAnsi="inherit"/>
          <w:sz w:val="20"/>
          <w:szCs w:val="20"/>
        </w:rPr>
        <w:t>was 146%, which exceeded the LCR Rule requirement of 100%. The calculation and the underlying components are based on our interpretations, expectations and assumptions of relevant regulatio</w:t>
      </w:r>
      <w:r>
        <w:rPr>
          <w:rFonts w:ascii="inherit" w:eastAsia="Times New Roman" w:hAnsi="inherit"/>
          <w:sz w:val="20"/>
          <w:szCs w:val="20"/>
        </w:rPr>
        <w:t>ns, as well as interpretations provided by our regulators, and are subject to change based on changes to future regulations and interpretations.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and</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Supervision and Regula</w:t>
      </w:r>
      <w:r>
        <w:rPr>
          <w:rFonts w:eastAsia="Times New Roman"/>
          <w:sz w:val="20"/>
          <w:szCs w:val="20"/>
        </w:rPr>
        <w:t>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Quarterly Report on Form 10-Q for the period ended March 31, 2020 for additional information.</w:t>
      </w:r>
    </w:p>
    <w:p w:rsidR="00000000" w:rsidRDefault="00A44DFC">
      <w:pPr>
        <w:divId w:val="164292492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59412088"/>
          <w:jc w:val="center"/>
        </w:trPr>
        <w:tc>
          <w:tcPr>
            <w:tcW w:w="0" w:type="auto"/>
            <w:gridSpan w:val="3"/>
            <w:vAlign w:val="center"/>
            <w:hideMark/>
          </w:tcPr>
          <w:p w:rsidR="00000000" w:rsidRDefault="00A44DFC">
            <w:pPr>
              <w:rPr>
                <w:rFonts w:eastAsia="Times New Roman"/>
                <w:sz w:val="20"/>
                <w:szCs w:val="20"/>
              </w:rPr>
            </w:pPr>
          </w:p>
        </w:tc>
      </w:tr>
      <w:tr w:rsidR="00000000">
        <w:trPr>
          <w:divId w:val="95941208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959412088"/>
          <w:jc w:val="center"/>
        </w:trPr>
        <w:tc>
          <w:tcPr>
            <w:tcW w:w="0" w:type="auto"/>
            <w:gridSpan w:val="3"/>
            <w:tcMar>
              <w:top w:w="30" w:type="dxa"/>
              <w:left w:w="30" w:type="dxa"/>
              <w:bottom w:w="30" w:type="dxa"/>
              <w:right w:w="30" w:type="dxa"/>
            </w:tcMar>
            <w:vAlign w:val="bottom"/>
            <w:hideMark/>
          </w:tcPr>
          <w:p w:rsidR="00000000" w:rsidRDefault="00A44DFC">
            <w:pPr>
              <w:divId w:val="586424194"/>
              <w:rPr>
                <w:rFonts w:eastAsia="Times New Roman"/>
                <w:sz w:val="20"/>
                <w:szCs w:val="20"/>
              </w:rPr>
            </w:pPr>
            <w:r>
              <w:rPr>
                <w:rFonts w:ascii="inherit" w:eastAsia="Times New Roman" w:hAnsi="inherit"/>
                <w:sz w:val="20"/>
                <w:szCs w:val="20"/>
              </w:rPr>
              <w:t> </w:t>
            </w:r>
          </w:p>
        </w:tc>
      </w:tr>
      <w:tr w:rsidR="00000000">
        <w:trPr>
          <w:divId w:val="959412088"/>
          <w:jc w:val="center"/>
        </w:trPr>
        <w:tc>
          <w:tcPr>
            <w:tcW w:w="0" w:type="auto"/>
            <w:tcMar>
              <w:top w:w="30" w:type="dxa"/>
              <w:left w:w="30" w:type="dxa"/>
              <w:bottom w:w="30" w:type="dxa"/>
              <w:right w:w="30" w:type="dxa"/>
            </w:tcMar>
            <w:vAlign w:val="bottom"/>
            <w:hideMark/>
          </w:tcPr>
          <w:p w:rsidR="00000000" w:rsidRDefault="00A44DFC">
            <w:pPr>
              <w:divId w:val="1382510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A44DFC">
      <w:pPr>
        <w:spacing w:line="288" w:lineRule="auto"/>
        <w:jc w:val="both"/>
        <w:divId w:val="135511338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673648707"/>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Borrowing Capacity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maintain a shelf registration with the U.S. Securities and Exchange Commission (“SEC”) so that we may periodically offer a</w:t>
      </w:r>
      <w:r>
        <w:rPr>
          <w:rFonts w:ascii="inherit" w:eastAsia="Times New Roman" w:hAnsi="inherit"/>
          <w:sz w:val="20"/>
          <w:szCs w:val="20"/>
        </w:rPr>
        <w:t>nd sell an indeterminate aggregate amount of senior or subordinated debt securities, preferred stock, depositary shares, common stock, purchase contracts, warrants and units. There is no limit under this shelf registration to the amount or number of such s</w:t>
      </w:r>
      <w:r>
        <w:rPr>
          <w:rFonts w:ascii="inherit" w:eastAsia="Times New Roman" w:hAnsi="inherit"/>
          <w:sz w:val="20"/>
          <w:szCs w:val="20"/>
        </w:rPr>
        <w:t>ecurities that we may offer and sell, subject to market conditions. In addition, we also maintain a shelf registration that allows us to periodically offer and sell up to</w:t>
      </w:r>
      <w:r>
        <w:rPr>
          <w:rFonts w:ascii="inherit" w:eastAsia="Times New Roman" w:hAnsi="inherit"/>
          <w:sz w:val="20"/>
          <w:szCs w:val="20"/>
        </w:rPr>
        <w:t xml:space="preserve"> </w:t>
      </w:r>
      <w:r>
        <w:rPr>
          <w:rFonts w:ascii="inherit" w:eastAsia="Times New Roman" w:hAnsi="inherit"/>
          <w:sz w:val="20"/>
          <w:szCs w:val="20"/>
        </w:rPr>
        <w:t>$25 billion</w:t>
      </w:r>
      <w:r>
        <w:rPr>
          <w:rFonts w:ascii="inherit" w:eastAsia="Times New Roman" w:hAnsi="inherit"/>
          <w:sz w:val="20"/>
          <w:szCs w:val="20"/>
        </w:rPr>
        <w:t xml:space="preserve"> </w:t>
      </w:r>
      <w:r>
        <w:rPr>
          <w:rFonts w:ascii="inherit" w:eastAsia="Times New Roman" w:hAnsi="inherit"/>
          <w:sz w:val="20"/>
          <w:szCs w:val="20"/>
        </w:rPr>
        <w:t xml:space="preserve">of securitized debt obligations from our credit card loan securitization </w:t>
      </w:r>
      <w:r>
        <w:rPr>
          <w:rFonts w:ascii="inherit" w:eastAsia="Times New Roman" w:hAnsi="inherit"/>
          <w:sz w:val="20"/>
          <w:szCs w:val="20"/>
        </w:rPr>
        <w:t>trust and a shelf registration that allows us to periodically offer and sell up to</w:t>
      </w:r>
      <w:r>
        <w:rPr>
          <w:rFonts w:ascii="inherit" w:eastAsia="Times New Roman" w:hAnsi="inherit"/>
          <w:sz w:val="20"/>
          <w:szCs w:val="20"/>
        </w:rPr>
        <w:t xml:space="preserve"> </w:t>
      </w:r>
      <w:r>
        <w:rPr>
          <w:rFonts w:ascii="inherit" w:eastAsia="Times New Roman" w:hAnsi="inherit"/>
          <w:sz w:val="20"/>
          <w:szCs w:val="20"/>
        </w:rPr>
        <w:t>$20 billion</w:t>
      </w:r>
      <w:r>
        <w:rPr>
          <w:rFonts w:ascii="inherit" w:eastAsia="Times New Roman" w:hAnsi="inherit"/>
          <w:sz w:val="20"/>
          <w:szCs w:val="20"/>
        </w:rPr>
        <w:t xml:space="preserve"> </w:t>
      </w:r>
      <w:r>
        <w:rPr>
          <w:rFonts w:ascii="inherit" w:eastAsia="Times New Roman" w:hAnsi="inherit"/>
          <w:sz w:val="20"/>
          <w:szCs w:val="20"/>
        </w:rPr>
        <w:t>from our auto loan securitization trusts.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In addition to our issuance capacity under the shelf registration statements, we also have access to FHLB advances and </w:t>
      </w:r>
      <w:r>
        <w:rPr>
          <w:rFonts w:ascii="inherit" w:eastAsia="Times New Roman" w:hAnsi="inherit"/>
          <w:sz w:val="20"/>
          <w:szCs w:val="20"/>
        </w:rPr>
        <w:t>the Federal Reserve Discount Window. The ability to borrow utilizing these sources is based on membership status and the amount is dependent upon the Banks’</w:t>
      </w:r>
      <w:r>
        <w:rPr>
          <w:rFonts w:ascii="inherit" w:eastAsia="Times New Roman" w:hAnsi="inherit"/>
          <w:sz w:val="20"/>
          <w:szCs w:val="20"/>
        </w:rPr>
        <w:t xml:space="preserve"> </w:t>
      </w:r>
      <w:r>
        <w:rPr>
          <w:rFonts w:ascii="inherit" w:eastAsia="Times New Roman" w:hAnsi="inherit"/>
          <w:sz w:val="20"/>
          <w:szCs w:val="20"/>
        </w:rPr>
        <w:t>ability to post collateral. As of</w:t>
      </w:r>
      <w:r>
        <w:rPr>
          <w:rFonts w:ascii="inherit" w:eastAsia="Times New Roman" w:hAnsi="inherit"/>
          <w:sz w:val="20"/>
          <w:szCs w:val="20"/>
        </w:rPr>
        <w:t xml:space="preserve"> </w:t>
      </w:r>
      <w:r>
        <w:rPr>
          <w:rFonts w:ascii="inherit" w:eastAsia="Times New Roman" w:hAnsi="inherit"/>
          <w:sz w:val="20"/>
          <w:szCs w:val="20"/>
        </w:rPr>
        <w:t>June 30, 2020, we pledged both loans and securities to FHLB to se</w:t>
      </w:r>
      <w:r>
        <w:rPr>
          <w:rFonts w:ascii="inherit" w:eastAsia="Times New Roman" w:hAnsi="inherit"/>
          <w:sz w:val="20"/>
          <w:szCs w:val="20"/>
        </w:rPr>
        <w:t>cure a maximum borrowing capacity of</w:t>
      </w:r>
      <w:r>
        <w:rPr>
          <w:rFonts w:ascii="inherit" w:eastAsia="Times New Roman" w:hAnsi="inherit"/>
          <w:sz w:val="20"/>
          <w:szCs w:val="20"/>
        </w:rPr>
        <w:t xml:space="preserve"> </w:t>
      </w:r>
      <w:r>
        <w:rPr>
          <w:rFonts w:ascii="inherit" w:eastAsia="Times New Roman" w:hAnsi="inherit"/>
          <w:sz w:val="20"/>
          <w:szCs w:val="20"/>
        </w:rPr>
        <w:t>$17.9 billion, of which</w:t>
      </w:r>
      <w:r>
        <w:rPr>
          <w:rFonts w:ascii="inherit" w:eastAsia="Times New Roman" w:hAnsi="inherit"/>
          <w:sz w:val="20"/>
          <w:szCs w:val="20"/>
        </w:rPr>
        <w:t xml:space="preserve"> </w:t>
      </w:r>
      <w:r>
        <w:rPr>
          <w:rFonts w:ascii="inherit" w:eastAsia="Times New Roman" w:hAnsi="inherit"/>
          <w:sz w:val="20"/>
          <w:szCs w:val="20"/>
        </w:rPr>
        <w:t>$17.7 billion</w:t>
      </w:r>
      <w:r>
        <w:rPr>
          <w:rFonts w:ascii="inherit" w:eastAsia="Times New Roman" w:hAnsi="inherit"/>
          <w:sz w:val="20"/>
          <w:szCs w:val="20"/>
        </w:rPr>
        <w:t xml:space="preserve"> </w:t>
      </w:r>
      <w:r>
        <w:rPr>
          <w:rFonts w:ascii="inherit" w:eastAsia="Times New Roman" w:hAnsi="inherit"/>
          <w:sz w:val="20"/>
          <w:szCs w:val="20"/>
        </w:rPr>
        <w:t>was still available to us to borrow. Our FHLB membership is supported by our investment in FHLB stock of</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$328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w:t>
      </w:r>
      <w:r>
        <w:rPr>
          <w:rFonts w:ascii="inherit" w:eastAsia="Times New Roman" w:hAnsi="inherit"/>
          <w:sz w:val="20"/>
          <w:szCs w:val="20"/>
        </w:rPr>
        <w:t>ectively, which was determined in part based on our outstanding advances. As of</w:t>
      </w:r>
      <w:r>
        <w:rPr>
          <w:rFonts w:ascii="inherit" w:eastAsia="Times New Roman" w:hAnsi="inherit"/>
          <w:sz w:val="20"/>
          <w:szCs w:val="20"/>
        </w:rPr>
        <w:t xml:space="preserve"> </w:t>
      </w:r>
      <w:r>
        <w:rPr>
          <w:rFonts w:ascii="inherit" w:eastAsia="Times New Roman" w:hAnsi="inherit"/>
          <w:sz w:val="20"/>
          <w:szCs w:val="20"/>
        </w:rPr>
        <w:t>June 30, 2020, we pledged loans to secure a borrowing capacity of</w:t>
      </w:r>
      <w:r>
        <w:rPr>
          <w:rFonts w:ascii="inherit" w:eastAsia="Times New Roman" w:hAnsi="inherit"/>
          <w:sz w:val="20"/>
          <w:szCs w:val="20"/>
        </w:rPr>
        <w:t xml:space="preserve"> </w:t>
      </w:r>
      <w:r>
        <w:rPr>
          <w:rFonts w:ascii="inherit" w:eastAsia="Times New Roman" w:hAnsi="inherit"/>
          <w:sz w:val="20"/>
          <w:szCs w:val="20"/>
        </w:rPr>
        <w:t>$22.2 billion</w:t>
      </w:r>
      <w:r>
        <w:rPr>
          <w:rFonts w:ascii="inherit" w:eastAsia="Times New Roman" w:hAnsi="inherit"/>
          <w:sz w:val="20"/>
          <w:szCs w:val="20"/>
        </w:rPr>
        <w:t xml:space="preserve"> </w:t>
      </w:r>
      <w:r>
        <w:rPr>
          <w:rFonts w:ascii="inherit" w:eastAsia="Times New Roman" w:hAnsi="inherit"/>
          <w:sz w:val="20"/>
          <w:szCs w:val="20"/>
        </w:rPr>
        <w:t xml:space="preserve">under the Federal Reserve Discount Window. Our membership with the Federal Reserve is supported </w:t>
      </w:r>
      <w:r>
        <w:rPr>
          <w:rFonts w:ascii="inherit" w:eastAsia="Times New Roman" w:hAnsi="inherit"/>
          <w:sz w:val="20"/>
          <w:szCs w:val="20"/>
        </w:rPr>
        <w:t>by our investment in Federal Reserve stock, which totaled</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Funding</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primary source of funding comes from deposits, as they are a stable and relatively low cost source of funding.</w:t>
      </w:r>
      <w:r>
        <w:rPr>
          <w:rFonts w:ascii="inherit" w:eastAsia="Times New Roman" w:hAnsi="inherit"/>
          <w:sz w:val="20"/>
          <w:szCs w:val="20"/>
        </w:rPr>
        <w:t xml:space="preserve"> </w:t>
      </w:r>
      <w:r>
        <w:rPr>
          <w:rFonts w:ascii="inherit" w:eastAsia="Times New Roman" w:hAnsi="inherit"/>
          <w:sz w:val="20"/>
          <w:szCs w:val="20"/>
        </w:rPr>
        <w:t>In addition to</w:t>
      </w:r>
      <w:r>
        <w:rPr>
          <w:rFonts w:ascii="inherit" w:eastAsia="Times New Roman" w:hAnsi="inherit"/>
          <w:sz w:val="20"/>
          <w:szCs w:val="20"/>
        </w:rPr>
        <w:t xml:space="preserve"> deposits, we raise funding through the issuance of senior and subordinated notes, securitized debt obligations, federal funds purchased, securities loaned or sold under agreements to repurchase, and FHLB advances secured by certain portions of our loan an</w:t>
      </w:r>
      <w:r>
        <w:rPr>
          <w:rFonts w:ascii="inherit" w:eastAsia="Times New Roman" w:hAnsi="inherit"/>
          <w:sz w:val="20"/>
          <w:szCs w:val="20"/>
        </w:rPr>
        <w:t>d securities portfolios. A key objective in our use of these markets is to maintain access to a diversified mix of wholesale funding sources.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Consolidated Balance Sheets Analysis</w:t>
      </w:r>
      <w:r>
        <w:rPr>
          <w:rFonts w:ascii="inherit" w:eastAsia="Times New Roman" w:hAnsi="inherit"/>
          <w:sz w:val="20"/>
          <w:szCs w:val="20"/>
        </w:rPr>
        <w:t>—</w:t>
      </w:r>
      <w:r>
        <w:rPr>
          <w:rFonts w:eastAsia="Times New Roman"/>
          <w:sz w:val="20"/>
          <w:szCs w:val="20"/>
        </w:rPr>
        <w:t>Funding Sources Composition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on our prim</w:t>
      </w:r>
      <w:r>
        <w:rPr>
          <w:rFonts w:ascii="inherit" w:eastAsia="Times New Roman" w:hAnsi="inherit"/>
          <w:sz w:val="20"/>
          <w:szCs w:val="20"/>
        </w:rPr>
        <w:t>ary sources of funding.</w:t>
      </w:r>
    </w:p>
    <w:p w:rsidR="00000000" w:rsidRDefault="00A44DFC">
      <w:pPr>
        <w:divId w:val="15177730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57021567"/>
          <w:jc w:val="center"/>
        </w:trPr>
        <w:tc>
          <w:tcPr>
            <w:tcW w:w="0" w:type="auto"/>
            <w:gridSpan w:val="3"/>
            <w:vAlign w:val="center"/>
            <w:hideMark/>
          </w:tcPr>
          <w:p w:rsidR="00000000" w:rsidRDefault="00A44DFC">
            <w:pPr>
              <w:rPr>
                <w:rFonts w:eastAsia="Times New Roman"/>
                <w:sz w:val="20"/>
                <w:szCs w:val="20"/>
              </w:rPr>
            </w:pPr>
          </w:p>
        </w:tc>
      </w:tr>
      <w:tr w:rsidR="00000000">
        <w:trPr>
          <w:divId w:val="175702156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757021567"/>
          <w:jc w:val="center"/>
        </w:trPr>
        <w:tc>
          <w:tcPr>
            <w:tcW w:w="0" w:type="auto"/>
            <w:gridSpan w:val="3"/>
            <w:tcMar>
              <w:top w:w="30" w:type="dxa"/>
              <w:left w:w="30" w:type="dxa"/>
              <w:bottom w:w="30" w:type="dxa"/>
              <w:right w:w="30" w:type="dxa"/>
            </w:tcMar>
            <w:vAlign w:val="bottom"/>
            <w:hideMark/>
          </w:tcPr>
          <w:p w:rsidR="00000000" w:rsidRDefault="00A44DFC">
            <w:pPr>
              <w:divId w:val="1536426122"/>
              <w:rPr>
                <w:rFonts w:eastAsia="Times New Roman"/>
                <w:sz w:val="20"/>
                <w:szCs w:val="20"/>
              </w:rPr>
            </w:pPr>
            <w:r>
              <w:rPr>
                <w:rFonts w:ascii="inherit" w:eastAsia="Times New Roman" w:hAnsi="inherit"/>
                <w:sz w:val="20"/>
                <w:szCs w:val="20"/>
              </w:rPr>
              <w:t> </w:t>
            </w:r>
          </w:p>
        </w:tc>
      </w:tr>
      <w:tr w:rsidR="00000000">
        <w:trPr>
          <w:divId w:val="1757021567"/>
          <w:jc w:val="center"/>
        </w:trPr>
        <w:tc>
          <w:tcPr>
            <w:tcW w:w="0" w:type="auto"/>
            <w:tcMar>
              <w:top w:w="30" w:type="dxa"/>
              <w:left w:w="30" w:type="dxa"/>
              <w:bottom w:w="30" w:type="dxa"/>
              <w:right w:w="30" w:type="dxa"/>
            </w:tcMar>
            <w:vAlign w:val="bottom"/>
            <w:hideMark/>
          </w:tcPr>
          <w:p w:rsidR="00000000" w:rsidRDefault="00A44DFC">
            <w:pPr>
              <w:divId w:val="861170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A44DFC">
      <w:pPr>
        <w:spacing w:line="288" w:lineRule="auto"/>
        <w:jc w:val="both"/>
        <w:divId w:val="183822584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840194226"/>
        <w:rPr>
          <w:rFonts w:eastAsia="Times New Roman"/>
          <w:sz w:val="20"/>
          <w:szCs w:val="20"/>
        </w:rPr>
      </w:pPr>
    </w:p>
    <w:p w:rsidR="00000000" w:rsidRDefault="00A44DFC">
      <w:pPr>
        <w:spacing w:line="288" w:lineRule="auto"/>
        <w:divId w:val="676618893"/>
        <w:rPr>
          <w:rFonts w:eastAsia="Times New Roman"/>
          <w:sz w:val="20"/>
          <w:szCs w:val="20"/>
        </w:rPr>
      </w:pPr>
      <w:r>
        <w:rPr>
          <w:rFonts w:ascii="inherit" w:eastAsia="Times New Roman" w:hAnsi="inherit"/>
          <w:b/>
          <w:bCs/>
          <w:i/>
          <w:iCs/>
          <w:sz w:val="20"/>
          <w:szCs w:val="20"/>
        </w:rPr>
        <w:t>Deposits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provides a comparison of average balances, interest expense and average deposit interest rates for</w:t>
      </w:r>
      <w:r>
        <w:rPr>
          <w:rFonts w:ascii="inherit" w:eastAsia="Times New Roman" w:hAnsi="inherit"/>
          <w:sz w:val="20"/>
          <w:szCs w:val="20"/>
        </w:rPr>
        <w:t xml:space="preserve"> </w:t>
      </w:r>
      <w:r>
        <w:rPr>
          <w:rFonts w:ascii="inherit" w:eastAsia="Times New Roman" w:hAnsi="inherit"/>
          <w:sz w:val="20"/>
          <w:szCs w:val="20"/>
        </w:rPr>
        <w:t>the second quarter and first six months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A44DFC">
      <w:pPr>
        <w:spacing w:line="288" w:lineRule="auto"/>
        <w:divId w:val="1647709901"/>
        <w:rPr>
          <w:rFonts w:eastAsia="Times New Roman"/>
          <w:sz w:val="20"/>
          <w:szCs w:val="20"/>
        </w:rPr>
      </w:pPr>
      <w:r>
        <w:rPr>
          <w:rFonts w:eastAsia="Times New Roman"/>
          <w:b/>
          <w:bCs/>
          <w:color w:val="000000"/>
          <w:sz w:val="18"/>
          <w:szCs w:val="18"/>
        </w:rPr>
        <w:t xml:space="preserve">Table 32: </w:t>
      </w:r>
      <w:r>
        <w:rPr>
          <w:rFonts w:eastAsia="Times New Roman"/>
          <w:b/>
          <w:bCs/>
          <w:sz w:val="18"/>
          <w:szCs w:val="18"/>
        </w:rPr>
        <w:t>Deposits Composition and Average Deposits Interest Rates</w:t>
      </w:r>
    </w:p>
    <w:tbl>
      <w:tblPr>
        <w:tblW w:w="5000" w:type="pct"/>
        <w:tblCellMar>
          <w:left w:w="0" w:type="dxa"/>
          <w:right w:w="0" w:type="dxa"/>
        </w:tblCellMar>
        <w:tblLook w:val="04A0" w:firstRow="1" w:lastRow="0" w:firstColumn="1" w:lastColumn="0" w:noHBand="0" w:noVBand="1"/>
      </w:tblPr>
      <w:tblGrid>
        <w:gridCol w:w="2769"/>
        <w:gridCol w:w="105"/>
        <w:gridCol w:w="128"/>
        <w:gridCol w:w="682"/>
        <w:gridCol w:w="28"/>
        <w:gridCol w:w="105"/>
        <w:gridCol w:w="129"/>
        <w:gridCol w:w="609"/>
        <w:gridCol w:w="67"/>
        <w:gridCol w:w="105"/>
        <w:gridCol w:w="654"/>
        <w:gridCol w:w="206"/>
        <w:gridCol w:w="105"/>
        <w:gridCol w:w="122"/>
        <w:gridCol w:w="635"/>
        <w:gridCol w:w="6"/>
        <w:gridCol w:w="105"/>
        <w:gridCol w:w="123"/>
        <w:gridCol w:w="605"/>
        <w:gridCol w:w="67"/>
        <w:gridCol w:w="105"/>
        <w:gridCol w:w="655"/>
        <w:gridCol w:w="191"/>
      </w:tblGrid>
      <w:tr w:rsidR="00000000">
        <w:trPr>
          <w:divId w:val="606930693"/>
        </w:trPr>
        <w:tc>
          <w:tcPr>
            <w:tcW w:w="0" w:type="auto"/>
            <w:gridSpan w:val="23"/>
            <w:vAlign w:val="center"/>
            <w:hideMark/>
          </w:tcPr>
          <w:p w:rsidR="00000000" w:rsidRDefault="00A44DFC">
            <w:pPr>
              <w:spacing w:line="288" w:lineRule="auto"/>
              <w:rPr>
                <w:rFonts w:eastAsia="Times New Roman"/>
                <w:sz w:val="20"/>
                <w:szCs w:val="20"/>
              </w:rPr>
            </w:pPr>
          </w:p>
        </w:tc>
      </w:tr>
      <w:tr w:rsidR="00000000">
        <w:trPr>
          <w:divId w:val="606930693"/>
        </w:trPr>
        <w:tc>
          <w:tcPr>
            <w:tcW w:w="17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606930693"/>
        </w:trPr>
        <w:tc>
          <w:tcPr>
            <w:tcW w:w="0" w:type="auto"/>
            <w:tcMar>
              <w:top w:w="30" w:type="dxa"/>
              <w:left w:w="30" w:type="dxa"/>
              <w:bottom w:w="30" w:type="dxa"/>
              <w:right w:w="30" w:type="dxa"/>
            </w:tcMar>
            <w:vAlign w:val="bottom"/>
            <w:hideMark/>
          </w:tcPr>
          <w:p w:rsidR="00000000" w:rsidRDefault="00A44DFC">
            <w:pPr>
              <w:divId w:val="1871406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30771810"/>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r>
      <w:tr w:rsidR="00000000">
        <w:trPr>
          <w:divId w:val="606930693"/>
        </w:trPr>
        <w:tc>
          <w:tcPr>
            <w:tcW w:w="0" w:type="auto"/>
            <w:tcMar>
              <w:top w:w="30" w:type="dxa"/>
              <w:left w:w="30" w:type="dxa"/>
              <w:bottom w:w="30" w:type="dxa"/>
              <w:right w:w="30" w:type="dxa"/>
            </w:tcMar>
            <w:vAlign w:val="bottom"/>
            <w:hideMark/>
          </w:tcPr>
          <w:p w:rsidR="00000000" w:rsidRDefault="00A44DFC">
            <w:pPr>
              <w:divId w:val="1680309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60765740"/>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868257179"/>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606930693"/>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7358522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w:t>
            </w:r>
          </w:p>
          <w:p w:rsidR="00000000" w:rsidRDefault="00A44DFC">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rsidR="00000000" w:rsidRDefault="00A44DFC">
            <w:pPr>
              <w:divId w:val="1964920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Interest</w:t>
            </w:r>
          </w:p>
          <w:p w:rsidR="00000000" w:rsidRDefault="00A44DFC">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rsidR="00000000" w:rsidRDefault="00A44DFC">
            <w:pPr>
              <w:divId w:val="10335324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w:t>
            </w:r>
          </w:p>
          <w:p w:rsidR="00000000" w:rsidRDefault="00A44DFC">
            <w:pPr>
              <w:jc w:val="center"/>
              <w:rPr>
                <w:rFonts w:eastAsia="Times New Roman"/>
                <w:sz w:val="16"/>
                <w:szCs w:val="16"/>
              </w:rPr>
            </w:pPr>
            <w:r>
              <w:rPr>
                <w:rFonts w:ascii="inherit" w:eastAsia="Times New Roman" w:hAnsi="inherit"/>
                <w:b/>
                <w:bCs/>
                <w:sz w:val="16"/>
                <w:szCs w:val="16"/>
              </w:rPr>
              <w:t>Deposits</w:t>
            </w:r>
          </w:p>
          <w:p w:rsidR="00000000" w:rsidRDefault="00A44DFC">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rsidR="00000000" w:rsidRDefault="00A44DFC">
            <w:pPr>
              <w:divId w:val="13596990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w:t>
            </w:r>
          </w:p>
          <w:p w:rsidR="00000000" w:rsidRDefault="00A44DFC">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rsidR="00000000" w:rsidRDefault="00A44DFC">
            <w:pPr>
              <w:divId w:val="1948527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Interest</w:t>
            </w:r>
          </w:p>
          <w:p w:rsidR="00000000" w:rsidRDefault="00A44DFC">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rsidR="00000000" w:rsidRDefault="00A44DFC">
            <w:pPr>
              <w:divId w:val="2630035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w:t>
            </w:r>
          </w:p>
          <w:p w:rsidR="00000000" w:rsidRDefault="00A44DFC">
            <w:pPr>
              <w:jc w:val="center"/>
              <w:rPr>
                <w:rFonts w:eastAsia="Times New Roman"/>
                <w:sz w:val="16"/>
                <w:szCs w:val="16"/>
              </w:rPr>
            </w:pPr>
            <w:r>
              <w:rPr>
                <w:rFonts w:ascii="inherit" w:eastAsia="Times New Roman" w:hAnsi="inherit"/>
                <w:b/>
                <w:bCs/>
                <w:sz w:val="16"/>
                <w:szCs w:val="16"/>
              </w:rPr>
              <w:t>Deposits</w:t>
            </w:r>
          </w:p>
          <w:p w:rsidR="00000000" w:rsidRDefault="00A44DFC">
            <w:pPr>
              <w:jc w:val="center"/>
              <w:rPr>
                <w:rFonts w:eastAsia="Times New Roman"/>
                <w:sz w:val="16"/>
                <w:szCs w:val="16"/>
              </w:rPr>
            </w:pPr>
            <w:r>
              <w:rPr>
                <w:rFonts w:ascii="inherit" w:eastAsia="Times New Roman" w:hAnsi="inherit"/>
                <w:b/>
                <w:bCs/>
                <w:sz w:val="16"/>
                <w:szCs w:val="16"/>
              </w:rPr>
              <w:t>Interest Rate</w:t>
            </w:r>
          </w:p>
        </w:tc>
      </w:tr>
      <w:tr w:rsidR="00000000">
        <w:trPr>
          <w:divId w:val="606930693"/>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Interest-bearing checking accounts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603143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36,105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238959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62119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0.31</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1406122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34,780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352960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806955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0.89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0693069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Saving deposits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797285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180,103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24063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372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2457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0.83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51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154,524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3829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526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0469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1.37</w:t>
            </w:r>
          </w:p>
        </w:tc>
        <w:tc>
          <w:tcPr>
            <w:tcW w:w="0" w:type="auto"/>
            <w:vAlign w:val="bottom"/>
            <w:hideMark/>
          </w:tcPr>
          <w:p w:rsidR="00000000" w:rsidRDefault="00A44DFC">
            <w:pPr>
              <w:rPr>
                <w:rFonts w:eastAsia="Times New Roman"/>
                <w:sz w:val="20"/>
                <w:szCs w:val="20"/>
              </w:rPr>
            </w:pPr>
          </w:p>
        </w:tc>
      </w:tr>
      <w:tr w:rsidR="00000000">
        <w:trPr>
          <w:divId w:val="60693069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Time deposits less than $100,000</w:t>
            </w:r>
          </w:p>
        </w:tc>
        <w:tc>
          <w:tcPr>
            <w:tcW w:w="0" w:type="auto"/>
            <w:shd w:val="clear" w:color="auto" w:fill="CCEEFF"/>
            <w:tcMar>
              <w:top w:w="30" w:type="dxa"/>
              <w:left w:w="30" w:type="dxa"/>
              <w:bottom w:w="30" w:type="dxa"/>
              <w:right w:w="30" w:type="dxa"/>
            </w:tcMar>
            <w:vAlign w:val="bottom"/>
            <w:hideMark/>
          </w:tcPr>
          <w:p w:rsidR="00000000" w:rsidRDefault="00A44DFC">
            <w:pPr>
              <w:divId w:val="1013604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28,607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00246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43127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144552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26,214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08439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7579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2.78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06930693"/>
        </w:trPr>
        <w:tc>
          <w:tcPr>
            <w:tcW w:w="0" w:type="auto"/>
            <w:tcMar>
              <w:top w:w="30" w:type="dxa"/>
              <w:left w:w="18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interest-bearing core deposits</w:t>
            </w:r>
          </w:p>
        </w:tc>
        <w:tc>
          <w:tcPr>
            <w:tcW w:w="0" w:type="auto"/>
            <w:tcMar>
              <w:top w:w="30" w:type="dxa"/>
              <w:left w:w="30" w:type="dxa"/>
              <w:bottom w:w="30" w:type="dxa"/>
              <w:right w:w="30" w:type="dxa"/>
            </w:tcMar>
            <w:vAlign w:val="bottom"/>
            <w:hideMark/>
          </w:tcPr>
          <w:p w:rsidR="00000000" w:rsidRDefault="00A44DFC">
            <w:pPr>
              <w:divId w:val="874660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244,815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66378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87612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0.88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62020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215,518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264977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785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52025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1.46</w:t>
            </w:r>
          </w:p>
        </w:tc>
        <w:tc>
          <w:tcPr>
            <w:tcW w:w="0" w:type="auto"/>
            <w:vAlign w:val="bottom"/>
            <w:hideMark/>
          </w:tcPr>
          <w:p w:rsidR="00000000" w:rsidRDefault="00A44DFC">
            <w:pPr>
              <w:rPr>
                <w:rFonts w:eastAsia="Times New Roman"/>
                <w:sz w:val="20"/>
                <w:szCs w:val="20"/>
              </w:rPr>
            </w:pPr>
          </w:p>
        </w:tc>
      </w:tr>
      <w:tr w:rsidR="00000000">
        <w:trPr>
          <w:divId w:val="60693069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Time deposits of $100,000 or more</w:t>
            </w:r>
          </w:p>
        </w:tc>
        <w:tc>
          <w:tcPr>
            <w:tcW w:w="0" w:type="auto"/>
            <w:shd w:val="clear" w:color="auto" w:fill="CCEEFF"/>
            <w:tcMar>
              <w:top w:w="30" w:type="dxa"/>
              <w:left w:w="30" w:type="dxa"/>
              <w:bottom w:w="30" w:type="dxa"/>
              <w:right w:w="30" w:type="dxa"/>
            </w:tcMar>
            <w:vAlign w:val="bottom"/>
            <w:hideMark/>
          </w:tcPr>
          <w:p w:rsidR="00000000" w:rsidRDefault="00A44DFC">
            <w:pPr>
              <w:divId w:val="946818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16,441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05568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7125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37069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14,934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95897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02673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0693069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interest-bearing deposits</w:t>
            </w:r>
          </w:p>
        </w:tc>
        <w:tc>
          <w:tcPr>
            <w:tcW w:w="0" w:type="auto"/>
            <w:tcMar>
              <w:top w:w="30" w:type="dxa"/>
              <w:left w:w="30" w:type="dxa"/>
              <w:bottom w:w="30" w:type="dxa"/>
              <w:right w:w="30" w:type="dxa"/>
            </w:tcMar>
            <w:vAlign w:val="bottom"/>
            <w:hideMark/>
          </w:tcPr>
          <w:p w:rsidR="00000000" w:rsidRDefault="00A44DFC">
            <w:pPr>
              <w:divId w:val="19667674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261,256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08071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611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55212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0.94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339767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230,452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8903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870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57774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1.51</w:t>
            </w:r>
          </w:p>
        </w:tc>
        <w:tc>
          <w:tcPr>
            <w:tcW w:w="0" w:type="auto"/>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824"/>
        <w:gridCol w:w="144"/>
        <w:gridCol w:w="144"/>
        <w:gridCol w:w="664"/>
        <w:gridCol w:w="144"/>
        <w:gridCol w:w="144"/>
        <w:gridCol w:w="144"/>
        <w:gridCol w:w="664"/>
        <w:gridCol w:w="144"/>
        <w:gridCol w:w="144"/>
        <w:gridCol w:w="747"/>
        <w:gridCol w:w="144"/>
        <w:gridCol w:w="144"/>
        <w:gridCol w:w="144"/>
        <w:gridCol w:w="664"/>
        <w:gridCol w:w="144"/>
        <w:gridCol w:w="144"/>
        <w:gridCol w:w="144"/>
        <w:gridCol w:w="664"/>
        <w:gridCol w:w="144"/>
        <w:gridCol w:w="144"/>
        <w:gridCol w:w="747"/>
        <w:gridCol w:w="144"/>
      </w:tblGrid>
      <w:tr w:rsidR="00000000">
        <w:trPr>
          <w:divId w:val="548684878"/>
        </w:trPr>
        <w:tc>
          <w:tcPr>
            <w:tcW w:w="0" w:type="auto"/>
            <w:gridSpan w:val="23"/>
            <w:vAlign w:val="center"/>
            <w:hideMark/>
          </w:tcPr>
          <w:p w:rsidR="00000000" w:rsidRDefault="00A44DFC">
            <w:pPr>
              <w:rPr>
                <w:rFonts w:eastAsia="Times New Roman"/>
                <w:sz w:val="20"/>
                <w:szCs w:val="20"/>
              </w:rPr>
            </w:pPr>
          </w:p>
        </w:tc>
      </w:tr>
      <w:tr w:rsidR="00000000">
        <w:trPr>
          <w:divId w:val="548684878"/>
        </w:trPr>
        <w:tc>
          <w:tcPr>
            <w:tcW w:w="17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476987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98767297"/>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376861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18335397"/>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690257664"/>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5715756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w:t>
            </w:r>
          </w:p>
          <w:p w:rsidR="00000000" w:rsidRDefault="00A44DFC">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rsidR="00000000" w:rsidRDefault="00A44DFC">
            <w:pPr>
              <w:divId w:val="13789706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Interest</w:t>
            </w:r>
          </w:p>
          <w:p w:rsidR="00000000" w:rsidRDefault="00A44DFC">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rsidR="00000000" w:rsidRDefault="00A44DFC">
            <w:pPr>
              <w:divId w:val="2129469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w:t>
            </w:r>
          </w:p>
          <w:p w:rsidR="00000000" w:rsidRDefault="00A44DFC">
            <w:pPr>
              <w:jc w:val="center"/>
              <w:rPr>
                <w:rFonts w:eastAsia="Times New Roman"/>
                <w:sz w:val="16"/>
                <w:szCs w:val="16"/>
              </w:rPr>
            </w:pPr>
            <w:r>
              <w:rPr>
                <w:rFonts w:ascii="inherit" w:eastAsia="Times New Roman" w:hAnsi="inherit"/>
                <w:b/>
                <w:bCs/>
                <w:sz w:val="16"/>
                <w:szCs w:val="16"/>
              </w:rPr>
              <w:t>Deposits</w:t>
            </w:r>
          </w:p>
          <w:p w:rsidR="00000000" w:rsidRDefault="00A44DFC">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rsidR="00000000" w:rsidRDefault="00A44DFC">
            <w:pPr>
              <w:divId w:val="13317613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w:t>
            </w:r>
          </w:p>
          <w:p w:rsidR="00000000" w:rsidRDefault="00A44DFC">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rsidR="00000000" w:rsidRDefault="00A44DFC">
            <w:pPr>
              <w:divId w:val="10044317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Interest</w:t>
            </w:r>
          </w:p>
          <w:p w:rsidR="00000000" w:rsidRDefault="00A44DFC">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rsidR="00000000" w:rsidRDefault="00A44DFC">
            <w:pPr>
              <w:divId w:val="16416177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w:t>
            </w:r>
          </w:p>
          <w:p w:rsidR="00000000" w:rsidRDefault="00A44DFC">
            <w:pPr>
              <w:jc w:val="center"/>
              <w:rPr>
                <w:rFonts w:eastAsia="Times New Roman"/>
                <w:sz w:val="16"/>
                <w:szCs w:val="16"/>
              </w:rPr>
            </w:pPr>
            <w:r>
              <w:rPr>
                <w:rFonts w:ascii="inherit" w:eastAsia="Times New Roman" w:hAnsi="inherit"/>
                <w:b/>
                <w:bCs/>
                <w:sz w:val="16"/>
                <w:szCs w:val="16"/>
              </w:rPr>
              <w:t>Deposits</w:t>
            </w:r>
          </w:p>
          <w:p w:rsidR="00000000" w:rsidRDefault="00A44DFC">
            <w:pPr>
              <w:jc w:val="center"/>
              <w:rPr>
                <w:rFonts w:eastAsia="Times New Roman"/>
                <w:sz w:val="16"/>
                <w:szCs w:val="16"/>
              </w:rPr>
            </w:pPr>
            <w:r>
              <w:rPr>
                <w:rFonts w:ascii="inherit" w:eastAsia="Times New Roman" w:hAnsi="inherit"/>
                <w:b/>
                <w:bCs/>
                <w:sz w:val="16"/>
                <w:szCs w:val="16"/>
              </w:rPr>
              <w:t>Interest Rate</w:t>
            </w:r>
          </w:p>
        </w:tc>
      </w:tr>
      <w:tr w:rsidR="00000000">
        <w:trPr>
          <w:divId w:val="548684878"/>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Interest-bearing checking accounts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7393316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35,234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252169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208416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0.46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652051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34,759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917860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148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836046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0.86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Saving deposits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556433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171,082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29918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798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87528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0.94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94046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154,029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0933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1,025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5174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1.34</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Time deposits less than $100,000</w:t>
            </w:r>
          </w:p>
        </w:tc>
        <w:tc>
          <w:tcPr>
            <w:tcW w:w="0" w:type="auto"/>
            <w:shd w:val="clear" w:color="auto" w:fill="CCEEFF"/>
            <w:tcMar>
              <w:top w:w="30" w:type="dxa"/>
              <w:left w:w="30" w:type="dxa"/>
              <w:bottom w:w="30" w:type="dxa"/>
              <w:right w:w="30" w:type="dxa"/>
            </w:tcMar>
            <w:vAlign w:val="bottom"/>
            <w:hideMark/>
          </w:tcPr>
          <w:p w:rsidR="00000000" w:rsidRDefault="00A44DFC">
            <w:pPr>
              <w:divId w:val="1513378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27,908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744514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67051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6597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26,249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288019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358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62690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2.75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18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interest-bearing core deposits</w:t>
            </w:r>
          </w:p>
        </w:tc>
        <w:tc>
          <w:tcPr>
            <w:tcW w:w="0" w:type="auto"/>
            <w:tcMar>
              <w:top w:w="30" w:type="dxa"/>
              <w:left w:w="30" w:type="dxa"/>
              <w:bottom w:w="30" w:type="dxa"/>
              <w:right w:w="30" w:type="dxa"/>
            </w:tcMar>
            <w:vAlign w:val="bottom"/>
            <w:hideMark/>
          </w:tcPr>
          <w:p w:rsidR="00000000" w:rsidRDefault="00A44DFC">
            <w:pPr>
              <w:divId w:val="663976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234,224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8261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5271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35186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215,037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22595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1,531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69606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1.44</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Time deposits of $100,000 or more</w:t>
            </w:r>
          </w:p>
        </w:tc>
        <w:tc>
          <w:tcPr>
            <w:tcW w:w="0" w:type="auto"/>
            <w:shd w:val="clear" w:color="auto" w:fill="CCEEFF"/>
            <w:tcMar>
              <w:top w:w="30" w:type="dxa"/>
              <w:left w:w="30" w:type="dxa"/>
              <w:bottom w:w="30" w:type="dxa"/>
              <w:right w:w="30" w:type="dxa"/>
            </w:tcMar>
            <w:vAlign w:val="bottom"/>
            <w:hideMark/>
          </w:tcPr>
          <w:p w:rsidR="00000000" w:rsidRDefault="00A44DFC">
            <w:pPr>
              <w:divId w:val="29886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16,961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6664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6648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79476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13,983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6491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1344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interest-bearing deposits</w:t>
            </w:r>
          </w:p>
        </w:tc>
        <w:tc>
          <w:tcPr>
            <w:tcW w:w="0" w:type="auto"/>
            <w:tcMar>
              <w:top w:w="30" w:type="dxa"/>
              <w:left w:w="30" w:type="dxa"/>
              <w:bottom w:w="30" w:type="dxa"/>
              <w:right w:w="30" w:type="dxa"/>
            </w:tcMar>
            <w:vAlign w:val="bottom"/>
            <w:hideMark/>
          </w:tcPr>
          <w:p w:rsidR="00000000" w:rsidRDefault="00A44DFC">
            <w:pPr>
              <w:divId w:val="18192970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251,185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298562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1,342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05665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76527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229,020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66908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1,687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09471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1.47</w:t>
            </w:r>
          </w:p>
        </w:tc>
        <w:tc>
          <w:tcPr>
            <w:tcW w:w="0" w:type="auto"/>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199"/>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4504536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negotiable order of withdrawal accounts.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44"/>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14839666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money market deposit accounts.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FDIC limits the acceptance of brokered deposits to well-capitalized insured depository institutions and, with a waiver from the FDIC, to adequately-capitalized institutions. COBNA and CONA were well-capitalized, as defined under the federal banking reg</w:t>
      </w:r>
      <w:r>
        <w:rPr>
          <w:rFonts w:ascii="inherit" w:eastAsia="Times New Roman" w:hAnsi="inherit"/>
          <w:sz w:val="20"/>
          <w:szCs w:val="20"/>
        </w:rPr>
        <w:t>ulatory guidelines,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for additional information. We provide additional information on the composition of deposits in</w:t>
      </w:r>
      <w:r>
        <w:rPr>
          <w:rFonts w:ascii="inherit" w:eastAsia="Times New Roman" w:hAnsi="inherit"/>
          <w:sz w:val="20"/>
          <w:szCs w:val="20"/>
        </w:rPr>
        <w:t xml:space="preserve"> </w:t>
      </w:r>
      <w:r>
        <w:rPr>
          <w:rFonts w:ascii="inherit" w:eastAsia="Times New Roman" w:hAnsi="inherit"/>
          <w:sz w:val="20"/>
          <w:szCs w:val="20"/>
        </w:rPr>
        <w:t>“MD&amp;</w:t>
      </w:r>
      <w:r>
        <w:rPr>
          <w:rFonts w:ascii="inherit" w:eastAsia="Times New Roman" w:hAnsi="inherit"/>
          <w:sz w:val="20"/>
          <w:szCs w:val="20"/>
        </w:rPr>
        <w:t>A—</w:t>
      </w:r>
      <w:r>
        <w:rPr>
          <w:rFonts w:eastAsia="Times New Roman"/>
          <w:sz w:val="20"/>
          <w:szCs w:val="20"/>
        </w:rPr>
        <w:t>Consolidated Balance Sheets Analysis</w:t>
      </w:r>
      <w:r>
        <w:rPr>
          <w:rFonts w:ascii="inherit" w:eastAsia="Times New Roman" w:hAnsi="inherit"/>
          <w:sz w:val="20"/>
          <w:szCs w:val="20"/>
        </w:rPr>
        <w:t>—</w:t>
      </w:r>
      <w:r>
        <w:rPr>
          <w:rFonts w:eastAsia="Times New Roman"/>
          <w:sz w:val="20"/>
          <w:szCs w:val="20"/>
        </w:rPr>
        <w:t>Funding Sources Composition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7—Deposits and Borrowings</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2804"/>
        <w:gridCol w:w="105"/>
        <w:gridCol w:w="812"/>
        <w:gridCol w:w="105"/>
        <w:gridCol w:w="812"/>
        <w:gridCol w:w="105"/>
        <w:gridCol w:w="812"/>
        <w:gridCol w:w="105"/>
        <w:gridCol w:w="812"/>
        <w:gridCol w:w="105"/>
        <w:gridCol w:w="812"/>
        <w:gridCol w:w="105"/>
        <w:gridCol w:w="812"/>
      </w:tblGrid>
      <w:tr w:rsidR="00000000">
        <w:trPr>
          <w:divId w:val="399332506"/>
        </w:trPr>
        <w:tc>
          <w:tcPr>
            <w:tcW w:w="0" w:type="auto"/>
            <w:gridSpan w:val="13"/>
            <w:vAlign w:val="center"/>
            <w:hideMark/>
          </w:tcPr>
          <w:p w:rsidR="00000000" w:rsidRDefault="00A44DFC">
            <w:pPr>
              <w:spacing w:line="288" w:lineRule="auto"/>
              <w:jc w:val="both"/>
              <w:rPr>
                <w:rFonts w:eastAsia="Times New Roman"/>
                <w:sz w:val="20"/>
                <w:szCs w:val="20"/>
              </w:rPr>
            </w:pPr>
          </w:p>
        </w:tc>
      </w:tr>
      <w:tr w:rsidR="00000000">
        <w:trPr>
          <w:divId w:val="399332506"/>
        </w:trPr>
        <w:tc>
          <w:tcPr>
            <w:tcW w:w="17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r>
      <w:tr w:rsidR="00000000">
        <w:trPr>
          <w:divId w:val="399332506"/>
        </w:trPr>
        <w:tc>
          <w:tcPr>
            <w:tcW w:w="0" w:type="auto"/>
            <w:tcMar>
              <w:top w:w="30" w:type="dxa"/>
              <w:left w:w="30" w:type="dxa"/>
              <w:bottom w:w="30" w:type="dxa"/>
              <w:right w:w="30" w:type="dxa"/>
            </w:tcMar>
            <w:vAlign w:val="bottom"/>
            <w:hideMark/>
          </w:tcPr>
          <w:p w:rsidR="00000000" w:rsidRDefault="00A44DFC">
            <w:pPr>
              <w:divId w:val="1183857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48022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18135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29438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14573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53176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66665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62854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81487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59430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54203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15825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08712258"/>
              <w:rPr>
                <w:rFonts w:eastAsia="Times New Roman"/>
                <w:sz w:val="20"/>
                <w:szCs w:val="20"/>
              </w:rPr>
            </w:pPr>
            <w:r>
              <w:rPr>
                <w:rFonts w:ascii="inherit" w:eastAsia="Times New Roman" w:hAnsi="inherit"/>
                <w:sz w:val="20"/>
                <w:szCs w:val="20"/>
              </w:rPr>
              <w:t> </w:t>
            </w:r>
          </w:p>
        </w:tc>
      </w:tr>
    </w:tbl>
    <w:p w:rsidR="00000000" w:rsidRDefault="00A44DFC">
      <w:pPr>
        <w:spacing w:line="288" w:lineRule="auto"/>
        <w:divId w:val="1192260964"/>
        <w:rPr>
          <w:rFonts w:eastAsia="Times New Roman"/>
          <w:sz w:val="20"/>
          <w:szCs w:val="20"/>
        </w:rPr>
      </w:pPr>
      <w:r>
        <w:rPr>
          <w:rFonts w:ascii="inherit" w:eastAsia="Times New Roman" w:hAnsi="inherit"/>
          <w:b/>
          <w:bCs/>
          <w:i/>
          <w:iCs/>
          <w:sz w:val="20"/>
          <w:szCs w:val="20"/>
        </w:rPr>
        <w:t>Short-Term Borrowings and Long-Term Debt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access the capital markets to meet our funding needs through the issuance of senior and subordinated notes, securitized debt obligations, and federal funds purchased and securities loaned or sold under agreements to repurchase. In addition, we may utili</w:t>
      </w:r>
      <w:r>
        <w:rPr>
          <w:rFonts w:ascii="inherit" w:eastAsia="Times New Roman" w:hAnsi="inherit"/>
          <w:sz w:val="20"/>
          <w:szCs w:val="20"/>
        </w:rPr>
        <w:t>ze short-term and long-term FHLB advances secured by certain of our investment securities, multifamily real estate loans, and commercial real estate loans.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short-term borrowings include those borrowings with an original contractual maturity of one yea</w:t>
      </w:r>
      <w:r>
        <w:rPr>
          <w:rFonts w:ascii="inherit" w:eastAsia="Times New Roman" w:hAnsi="inherit"/>
          <w:sz w:val="20"/>
          <w:szCs w:val="20"/>
        </w:rPr>
        <w:t>r or less and do not include the current portion of long-term debt. The short-term borrowings, which consist of short-term FHLB advances and federal funds purchased, securities loaned or sold under agreements to repurchase,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$6.7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3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driven by repayments of our short-term FHLB advances.</w:t>
      </w:r>
    </w:p>
    <w:p w:rsidR="00000000" w:rsidRDefault="00A44DFC">
      <w:pPr>
        <w:divId w:val="92800731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84024061"/>
          <w:jc w:val="center"/>
        </w:trPr>
        <w:tc>
          <w:tcPr>
            <w:tcW w:w="0" w:type="auto"/>
            <w:gridSpan w:val="3"/>
            <w:vAlign w:val="center"/>
            <w:hideMark/>
          </w:tcPr>
          <w:p w:rsidR="00000000" w:rsidRDefault="00A44DFC">
            <w:pPr>
              <w:rPr>
                <w:rFonts w:eastAsia="Times New Roman"/>
                <w:sz w:val="20"/>
                <w:szCs w:val="20"/>
              </w:rPr>
            </w:pPr>
          </w:p>
        </w:tc>
      </w:tr>
      <w:tr w:rsidR="00000000">
        <w:trPr>
          <w:divId w:val="88402406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884024061"/>
          <w:jc w:val="center"/>
        </w:trPr>
        <w:tc>
          <w:tcPr>
            <w:tcW w:w="0" w:type="auto"/>
            <w:gridSpan w:val="3"/>
            <w:tcMar>
              <w:top w:w="30" w:type="dxa"/>
              <w:left w:w="30" w:type="dxa"/>
              <w:bottom w:w="30" w:type="dxa"/>
              <w:right w:w="30" w:type="dxa"/>
            </w:tcMar>
            <w:vAlign w:val="bottom"/>
            <w:hideMark/>
          </w:tcPr>
          <w:p w:rsidR="00000000" w:rsidRDefault="00A44DFC">
            <w:pPr>
              <w:divId w:val="39087753"/>
              <w:rPr>
                <w:rFonts w:eastAsia="Times New Roman"/>
                <w:sz w:val="20"/>
                <w:szCs w:val="20"/>
              </w:rPr>
            </w:pPr>
            <w:r>
              <w:rPr>
                <w:rFonts w:ascii="inherit" w:eastAsia="Times New Roman" w:hAnsi="inherit"/>
                <w:sz w:val="20"/>
                <w:szCs w:val="20"/>
              </w:rPr>
              <w:t> </w:t>
            </w:r>
          </w:p>
        </w:tc>
      </w:tr>
      <w:tr w:rsidR="00000000">
        <w:trPr>
          <w:divId w:val="884024061"/>
          <w:jc w:val="center"/>
        </w:trPr>
        <w:tc>
          <w:tcPr>
            <w:tcW w:w="0" w:type="auto"/>
            <w:tcMar>
              <w:top w:w="30" w:type="dxa"/>
              <w:left w:w="30" w:type="dxa"/>
              <w:bottom w:w="30" w:type="dxa"/>
              <w:right w:w="30" w:type="dxa"/>
            </w:tcMar>
            <w:vAlign w:val="bottom"/>
            <w:hideMark/>
          </w:tcPr>
          <w:p w:rsidR="00000000" w:rsidRDefault="00A44DFC">
            <w:pPr>
              <w:divId w:val="455291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A44DFC">
      <w:pPr>
        <w:spacing w:line="288" w:lineRule="auto"/>
        <w:jc w:val="both"/>
        <w:divId w:val="1730641794"/>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011105764"/>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long-term debt, which primarily consists of securitized debt obligations and senior and subordinated notes,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$4.1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.3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primarily due to the repurchase of a portion of our senior unsecured debt and net maturities in our credit card securitization program. We provide more information on our securitization activity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w:t>
      </w:r>
      <w:r>
        <w:rPr>
          <w:rFonts w:eastAsia="Times New Roman"/>
          <w:sz w:val="20"/>
          <w:szCs w:val="20"/>
        </w:rPr>
        <w:t>e 5—Variable Interest Entities and Securitizations</w:t>
      </w:r>
      <w:r>
        <w:rPr>
          <w:rFonts w:ascii="inherit" w:eastAsia="Times New Roman" w:hAnsi="inherit"/>
          <w:sz w:val="20"/>
          <w:szCs w:val="20"/>
        </w:rPr>
        <w: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summarizes issuances of securitized debt obligations, senior and subordinated notes, and FHLB advances and their respective maturities or redemptions for</w:t>
      </w:r>
      <w:r>
        <w:rPr>
          <w:rFonts w:ascii="inherit" w:eastAsia="Times New Roman" w:hAnsi="inherit"/>
          <w:sz w:val="20"/>
          <w:szCs w:val="20"/>
        </w:rPr>
        <w:t xml:space="preserve"> </w:t>
      </w:r>
      <w:r>
        <w:rPr>
          <w:rFonts w:ascii="inherit" w:eastAsia="Times New Roman" w:hAnsi="inherit"/>
          <w:sz w:val="20"/>
          <w:szCs w:val="20"/>
        </w:rPr>
        <w:t xml:space="preserve">the second quarter and first </w:t>
      </w:r>
      <w:r>
        <w:rPr>
          <w:rFonts w:ascii="inherit" w:eastAsia="Times New Roman" w:hAnsi="inherit"/>
          <w:sz w:val="20"/>
          <w:szCs w:val="20"/>
        </w:rPr>
        <w:t>six months of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A44DFC">
      <w:pPr>
        <w:spacing w:line="288" w:lineRule="auto"/>
        <w:divId w:val="548684878"/>
        <w:rPr>
          <w:rFonts w:eastAsia="Times New Roman"/>
          <w:sz w:val="20"/>
          <w:szCs w:val="20"/>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33:</w:t>
      </w:r>
      <w:r>
        <w:rPr>
          <w:rFonts w:ascii="inherit" w:eastAsia="Times New Roman" w:hAnsi="inherit"/>
          <w:b/>
          <w:bCs/>
          <w:sz w:val="18"/>
          <w:szCs w:val="18"/>
        </w:rPr>
        <w:t xml:space="preserve"> </w:t>
      </w:r>
      <w:r>
        <w:rPr>
          <w:rFonts w:eastAsia="Times New Roman"/>
          <w:b/>
          <w:bCs/>
          <w:color w:val="000000"/>
          <w:sz w:val="18"/>
          <w:szCs w:val="18"/>
        </w:rPr>
        <w:t>Long-Term Funding</w:t>
      </w:r>
    </w:p>
    <w:tbl>
      <w:tblPr>
        <w:tblW w:w="5000" w:type="pct"/>
        <w:tblCellMar>
          <w:left w:w="0" w:type="dxa"/>
          <w:right w:w="0" w:type="dxa"/>
        </w:tblCellMar>
        <w:tblLook w:val="04A0" w:firstRow="1" w:lastRow="0" w:firstColumn="1" w:lastColumn="0" w:noHBand="0" w:noVBand="1"/>
      </w:tblPr>
      <w:tblGrid>
        <w:gridCol w:w="3955"/>
        <w:gridCol w:w="105"/>
        <w:gridCol w:w="128"/>
        <w:gridCol w:w="799"/>
        <w:gridCol w:w="51"/>
        <w:gridCol w:w="105"/>
        <w:gridCol w:w="122"/>
        <w:gridCol w:w="799"/>
        <w:gridCol w:w="51"/>
        <w:gridCol w:w="105"/>
        <w:gridCol w:w="129"/>
        <w:gridCol w:w="800"/>
        <w:gridCol w:w="75"/>
        <w:gridCol w:w="105"/>
        <w:gridCol w:w="122"/>
        <w:gridCol w:w="781"/>
        <w:gridCol w:w="74"/>
      </w:tblGrid>
      <w:tr w:rsidR="00000000">
        <w:trPr>
          <w:divId w:val="1211501338"/>
        </w:trPr>
        <w:tc>
          <w:tcPr>
            <w:tcW w:w="0" w:type="auto"/>
            <w:gridSpan w:val="17"/>
            <w:vAlign w:val="center"/>
            <w:hideMark/>
          </w:tcPr>
          <w:p w:rsidR="00000000" w:rsidRDefault="00A44DFC">
            <w:pPr>
              <w:spacing w:line="288" w:lineRule="auto"/>
              <w:rPr>
                <w:rFonts w:eastAsia="Times New Roman"/>
                <w:sz w:val="20"/>
                <w:szCs w:val="20"/>
              </w:rPr>
            </w:pPr>
          </w:p>
        </w:tc>
      </w:tr>
      <w:tr w:rsidR="00000000">
        <w:trPr>
          <w:divId w:val="1211501338"/>
        </w:trPr>
        <w:tc>
          <w:tcPr>
            <w:tcW w:w="2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211501338"/>
        </w:trPr>
        <w:tc>
          <w:tcPr>
            <w:tcW w:w="0" w:type="auto"/>
            <w:tcMar>
              <w:top w:w="30" w:type="dxa"/>
              <w:left w:w="30" w:type="dxa"/>
              <w:bottom w:w="30" w:type="dxa"/>
              <w:right w:w="30" w:type="dxa"/>
            </w:tcMar>
            <w:vAlign w:val="bottom"/>
            <w:hideMark/>
          </w:tcPr>
          <w:p w:rsidR="00000000" w:rsidRDefault="00A44DFC">
            <w:pPr>
              <w:divId w:val="393819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204676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Issuances</w:t>
            </w:r>
          </w:p>
        </w:tc>
        <w:tc>
          <w:tcPr>
            <w:tcW w:w="0" w:type="auto"/>
            <w:tcMar>
              <w:top w:w="30" w:type="dxa"/>
              <w:left w:w="30" w:type="dxa"/>
              <w:bottom w:w="30" w:type="dxa"/>
              <w:right w:w="30" w:type="dxa"/>
            </w:tcMar>
            <w:vAlign w:val="bottom"/>
            <w:hideMark/>
          </w:tcPr>
          <w:p w:rsidR="00000000" w:rsidRDefault="00A44DFC">
            <w:pPr>
              <w:divId w:val="82185334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Maturities/Redemptions</w:t>
            </w:r>
          </w:p>
        </w:tc>
      </w:tr>
      <w:tr w:rsidR="00000000">
        <w:trPr>
          <w:divId w:val="1211501338"/>
        </w:trPr>
        <w:tc>
          <w:tcPr>
            <w:tcW w:w="0" w:type="auto"/>
            <w:tcMar>
              <w:top w:w="30" w:type="dxa"/>
              <w:left w:w="30" w:type="dxa"/>
              <w:bottom w:w="30" w:type="dxa"/>
              <w:right w:w="30" w:type="dxa"/>
            </w:tcMar>
            <w:vAlign w:val="bottom"/>
            <w:hideMark/>
          </w:tcPr>
          <w:p w:rsidR="00000000" w:rsidRDefault="00A44DFC">
            <w:pPr>
              <w:divId w:val="1998534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6939257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122560715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r>
      <w:tr w:rsidR="00000000">
        <w:trPr>
          <w:divId w:val="121150133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0474897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9624948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11041551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6138311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121150133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A44DFC">
            <w:pPr>
              <w:divId w:val="5758186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34440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1,123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763748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1,383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6354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3,537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211501338"/>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rsidR="00000000" w:rsidRDefault="00A44DFC">
            <w:pPr>
              <w:divId w:val="1516962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42272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1,411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18234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5,592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8819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750</w:t>
            </w:r>
          </w:p>
        </w:tc>
        <w:tc>
          <w:tcPr>
            <w:tcW w:w="0" w:type="auto"/>
            <w:vAlign w:val="bottom"/>
            <w:hideMark/>
          </w:tcPr>
          <w:p w:rsidR="00000000" w:rsidRDefault="00A44DFC">
            <w:pPr>
              <w:rPr>
                <w:rFonts w:eastAsia="Times New Roman"/>
                <w:sz w:val="20"/>
                <w:szCs w:val="20"/>
              </w:rPr>
            </w:pPr>
          </w:p>
        </w:tc>
      </w:tr>
      <w:tr w:rsidR="00000000">
        <w:trPr>
          <w:divId w:val="121150133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FHLB advances</w:t>
            </w:r>
          </w:p>
        </w:tc>
        <w:tc>
          <w:tcPr>
            <w:tcW w:w="0" w:type="auto"/>
            <w:shd w:val="clear" w:color="auto" w:fill="CCEEFF"/>
            <w:tcMar>
              <w:top w:w="30" w:type="dxa"/>
              <w:left w:w="30" w:type="dxa"/>
              <w:bottom w:w="30" w:type="dxa"/>
              <w:right w:w="30" w:type="dxa"/>
            </w:tcMar>
            <w:vAlign w:val="bottom"/>
            <w:hideMark/>
          </w:tcPr>
          <w:p w:rsidR="00000000" w:rsidRDefault="00A44DFC">
            <w:pPr>
              <w:divId w:val="19862317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05027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536625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92077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211501338"/>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20493358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2,000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9059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2,534</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72105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6,975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607983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4,288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986"/>
        <w:gridCol w:w="144"/>
        <w:gridCol w:w="144"/>
        <w:gridCol w:w="830"/>
        <w:gridCol w:w="144"/>
        <w:gridCol w:w="144"/>
        <w:gridCol w:w="144"/>
        <w:gridCol w:w="830"/>
        <w:gridCol w:w="144"/>
        <w:gridCol w:w="144"/>
        <w:gridCol w:w="144"/>
        <w:gridCol w:w="830"/>
        <w:gridCol w:w="144"/>
        <w:gridCol w:w="144"/>
        <w:gridCol w:w="144"/>
        <w:gridCol w:w="830"/>
        <w:gridCol w:w="144"/>
      </w:tblGrid>
      <w:tr w:rsidR="00000000">
        <w:trPr>
          <w:divId w:val="548684878"/>
        </w:trPr>
        <w:tc>
          <w:tcPr>
            <w:tcW w:w="0" w:type="auto"/>
            <w:gridSpan w:val="17"/>
            <w:vAlign w:val="center"/>
            <w:hideMark/>
          </w:tcPr>
          <w:p w:rsidR="00000000" w:rsidRDefault="00A44DFC">
            <w:pPr>
              <w:rPr>
                <w:rFonts w:eastAsia="Times New Roman"/>
                <w:sz w:val="20"/>
                <w:szCs w:val="20"/>
              </w:rPr>
            </w:pPr>
          </w:p>
        </w:tc>
      </w:tr>
      <w:tr w:rsidR="00000000">
        <w:trPr>
          <w:divId w:val="548684878"/>
        </w:trPr>
        <w:tc>
          <w:tcPr>
            <w:tcW w:w="2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910774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977284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Issuances</w:t>
            </w:r>
          </w:p>
        </w:tc>
        <w:tc>
          <w:tcPr>
            <w:tcW w:w="0" w:type="auto"/>
            <w:tcMar>
              <w:top w:w="30" w:type="dxa"/>
              <w:left w:w="30" w:type="dxa"/>
              <w:bottom w:w="30" w:type="dxa"/>
              <w:right w:w="30" w:type="dxa"/>
            </w:tcMar>
            <w:vAlign w:val="bottom"/>
            <w:hideMark/>
          </w:tcPr>
          <w:p w:rsidR="00000000" w:rsidRDefault="00A44DFC">
            <w:pPr>
              <w:divId w:val="158841902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Maturities/Redemptions</w:t>
            </w: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110930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0038729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c>
          <w:tcPr>
            <w:tcW w:w="0" w:type="auto"/>
            <w:tcMar>
              <w:top w:w="30" w:type="dxa"/>
              <w:left w:w="30" w:type="dxa"/>
              <w:bottom w:w="30" w:type="dxa"/>
              <w:right w:w="30" w:type="dxa"/>
            </w:tcMar>
            <w:vAlign w:val="bottom"/>
            <w:hideMark/>
          </w:tcPr>
          <w:p w:rsidR="00000000" w:rsidRDefault="00A44DFC">
            <w:pPr>
              <w:divId w:val="180847010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3944694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541610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14333583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7065598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54868487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A44DFC">
            <w:pPr>
              <w:divId w:val="1677881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1,250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46874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2,623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46579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3,593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49147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4,126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rsidR="00000000" w:rsidRDefault="00A44DFC">
            <w:pPr>
              <w:divId w:val="551813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28963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4148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7,092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31321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2,500</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FHLB advances</w:t>
            </w:r>
          </w:p>
        </w:tc>
        <w:tc>
          <w:tcPr>
            <w:tcW w:w="0" w:type="auto"/>
            <w:shd w:val="clear" w:color="auto" w:fill="CCEEFF"/>
            <w:tcMar>
              <w:top w:w="30" w:type="dxa"/>
              <w:left w:w="30" w:type="dxa"/>
              <w:bottom w:w="30" w:type="dxa"/>
              <w:right w:w="30" w:type="dxa"/>
            </w:tcMar>
            <w:vAlign w:val="bottom"/>
            <w:hideMark/>
          </w:tcPr>
          <w:p w:rsidR="00000000" w:rsidRDefault="00A44DFC">
            <w:pPr>
              <w:divId w:val="2066563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24224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47361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77451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213960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5,250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314729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5,284</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82136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10,685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843748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6,877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Credit Ratings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credit ratings impact our ability to access capital markets and our borrowing costs. Rating agencies base their ratings on numerous factors, including liquidity, capital adequacy, asset quality, quality of earnings and the probability of systemic suppo</w:t>
      </w:r>
      <w:r>
        <w:rPr>
          <w:rFonts w:ascii="inherit" w:eastAsia="Times New Roman" w:hAnsi="inherit"/>
          <w:sz w:val="20"/>
          <w:szCs w:val="20"/>
        </w:rPr>
        <w:t>rt. Significant changes in these factors could result in different ratings.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provides a summary of the credit ratings for the senior unsecured long-term debt of Capital One Financial Corporation, COBNA and CONA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w:t>
      </w:r>
      <w:r>
        <w:rPr>
          <w:rFonts w:ascii="inherit" w:eastAsia="Times New Roman" w:hAnsi="inherit"/>
          <w:sz w:val="20"/>
          <w:szCs w:val="20"/>
        </w:rPr>
        <w:t>2019.</w:t>
      </w:r>
    </w:p>
    <w:p w:rsidR="00000000" w:rsidRDefault="00A44DFC">
      <w:pPr>
        <w:spacing w:line="288" w:lineRule="auto"/>
        <w:divId w:val="548684878"/>
        <w:rPr>
          <w:rFonts w:eastAsia="Times New Roman"/>
          <w:sz w:val="20"/>
          <w:szCs w:val="20"/>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34:</w:t>
      </w:r>
      <w:r>
        <w:rPr>
          <w:rFonts w:ascii="inherit" w:eastAsia="Times New Roman" w:hAnsi="inherit"/>
          <w:b/>
          <w:bCs/>
          <w:sz w:val="18"/>
          <w:szCs w:val="18"/>
        </w:rPr>
        <w:t xml:space="preserve"> </w:t>
      </w:r>
      <w:r>
        <w:rPr>
          <w:rFonts w:eastAsia="Times New Roman"/>
          <w:b/>
          <w:bCs/>
          <w:sz w:val="18"/>
          <w:szCs w:val="18"/>
        </w:rPr>
        <w:t>Senior Unsecured Long-Term Debt Credit Ratings</w:t>
      </w:r>
    </w:p>
    <w:tbl>
      <w:tblPr>
        <w:tblW w:w="5000" w:type="pct"/>
        <w:tblCellMar>
          <w:left w:w="0" w:type="dxa"/>
          <w:right w:w="0" w:type="dxa"/>
        </w:tblCellMar>
        <w:tblLook w:val="04A0" w:firstRow="1" w:lastRow="0" w:firstColumn="1" w:lastColumn="0" w:noHBand="0" w:noVBand="1"/>
      </w:tblPr>
      <w:tblGrid>
        <w:gridCol w:w="2745"/>
        <w:gridCol w:w="105"/>
        <w:gridCol w:w="960"/>
        <w:gridCol w:w="105"/>
        <w:gridCol w:w="752"/>
        <w:gridCol w:w="105"/>
        <w:gridCol w:w="753"/>
        <w:gridCol w:w="105"/>
        <w:gridCol w:w="960"/>
        <w:gridCol w:w="105"/>
        <w:gridCol w:w="753"/>
        <w:gridCol w:w="105"/>
        <w:gridCol w:w="753"/>
      </w:tblGrid>
      <w:tr w:rsidR="00000000">
        <w:trPr>
          <w:divId w:val="582956922"/>
        </w:trPr>
        <w:tc>
          <w:tcPr>
            <w:tcW w:w="0" w:type="auto"/>
            <w:gridSpan w:val="13"/>
            <w:vAlign w:val="center"/>
            <w:hideMark/>
          </w:tcPr>
          <w:p w:rsidR="00000000" w:rsidRDefault="00A44DFC">
            <w:pPr>
              <w:spacing w:line="288" w:lineRule="auto"/>
              <w:rPr>
                <w:rFonts w:eastAsia="Times New Roman"/>
                <w:sz w:val="20"/>
                <w:szCs w:val="20"/>
              </w:rPr>
            </w:pPr>
          </w:p>
        </w:tc>
      </w:tr>
      <w:tr w:rsidR="00000000">
        <w:trPr>
          <w:divId w:val="582956922"/>
        </w:trPr>
        <w:tc>
          <w:tcPr>
            <w:tcW w:w="17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r>
      <w:tr w:rsidR="00000000">
        <w:trPr>
          <w:divId w:val="582956922"/>
        </w:trPr>
        <w:tc>
          <w:tcPr>
            <w:tcW w:w="0" w:type="auto"/>
            <w:tcMar>
              <w:top w:w="30" w:type="dxa"/>
              <w:left w:w="30" w:type="dxa"/>
              <w:bottom w:w="30" w:type="dxa"/>
              <w:right w:w="30" w:type="dxa"/>
            </w:tcMar>
            <w:vAlign w:val="bottom"/>
            <w:hideMark/>
          </w:tcPr>
          <w:p w:rsidR="00000000" w:rsidRDefault="00A44DFC">
            <w:pPr>
              <w:divId w:val="699010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3243630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20148211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582956922"/>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833787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692591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Capital One</w:t>
            </w:r>
          </w:p>
          <w:p w:rsidR="00000000" w:rsidRDefault="00A44DFC">
            <w:pPr>
              <w:jc w:val="center"/>
              <w:rPr>
                <w:rFonts w:eastAsia="Times New Roman"/>
                <w:sz w:val="16"/>
                <w:szCs w:val="16"/>
              </w:rPr>
            </w:pPr>
            <w:r>
              <w:rPr>
                <w:rFonts w:ascii="inherit" w:eastAsia="Times New Roman" w:hAnsi="inherit"/>
                <w:b/>
                <w:bCs/>
                <w:sz w:val="16"/>
                <w:szCs w:val="16"/>
              </w:rPr>
              <w:t>Financial</w:t>
            </w:r>
          </w:p>
          <w:p w:rsidR="00000000" w:rsidRDefault="00A44DFC">
            <w:pPr>
              <w:jc w:val="center"/>
              <w:rPr>
                <w:rFonts w:eastAsia="Times New Roman"/>
                <w:sz w:val="16"/>
                <w:szCs w:val="16"/>
              </w:rPr>
            </w:pPr>
            <w:r>
              <w:rPr>
                <w:rFonts w:ascii="inherit" w:eastAsia="Times New Roman" w:hAnsi="inherit"/>
                <w:b/>
                <w:bCs/>
                <w:sz w:val="16"/>
                <w:szCs w:val="16"/>
              </w:rPr>
              <w:t>Corporation</w:t>
            </w:r>
          </w:p>
        </w:tc>
        <w:tc>
          <w:tcPr>
            <w:tcW w:w="0" w:type="auto"/>
            <w:tcMar>
              <w:top w:w="30" w:type="dxa"/>
              <w:left w:w="30" w:type="dxa"/>
              <w:bottom w:w="30" w:type="dxa"/>
              <w:right w:w="30" w:type="dxa"/>
            </w:tcMar>
            <w:vAlign w:val="bottom"/>
            <w:hideMark/>
          </w:tcPr>
          <w:p w:rsidR="00000000" w:rsidRDefault="00A44DFC">
            <w:pPr>
              <w:divId w:val="19640705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COBNA</w:t>
            </w:r>
          </w:p>
        </w:tc>
        <w:tc>
          <w:tcPr>
            <w:tcW w:w="0" w:type="auto"/>
            <w:tcMar>
              <w:top w:w="30" w:type="dxa"/>
              <w:left w:w="30" w:type="dxa"/>
              <w:bottom w:w="30" w:type="dxa"/>
              <w:right w:w="30" w:type="dxa"/>
            </w:tcMar>
            <w:vAlign w:val="bottom"/>
            <w:hideMark/>
          </w:tcPr>
          <w:p w:rsidR="00000000" w:rsidRDefault="00A44DFC">
            <w:pPr>
              <w:divId w:val="12418695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CONA</w:t>
            </w:r>
          </w:p>
        </w:tc>
        <w:tc>
          <w:tcPr>
            <w:tcW w:w="0" w:type="auto"/>
            <w:tcMar>
              <w:top w:w="30" w:type="dxa"/>
              <w:left w:w="30" w:type="dxa"/>
              <w:bottom w:w="30" w:type="dxa"/>
              <w:right w:w="30" w:type="dxa"/>
            </w:tcMar>
            <w:vAlign w:val="bottom"/>
            <w:hideMark/>
          </w:tcPr>
          <w:p w:rsidR="00000000" w:rsidRDefault="00A44DFC">
            <w:pPr>
              <w:divId w:val="12250959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Capital One</w:t>
            </w:r>
          </w:p>
          <w:p w:rsidR="00000000" w:rsidRDefault="00A44DFC">
            <w:pPr>
              <w:jc w:val="center"/>
              <w:rPr>
                <w:rFonts w:eastAsia="Times New Roman"/>
                <w:sz w:val="16"/>
                <w:szCs w:val="16"/>
              </w:rPr>
            </w:pPr>
            <w:r>
              <w:rPr>
                <w:rFonts w:ascii="inherit" w:eastAsia="Times New Roman" w:hAnsi="inherit"/>
                <w:b/>
                <w:bCs/>
                <w:sz w:val="16"/>
                <w:szCs w:val="16"/>
              </w:rPr>
              <w:t>Financial</w:t>
            </w:r>
          </w:p>
          <w:p w:rsidR="00000000" w:rsidRDefault="00A44DFC">
            <w:pPr>
              <w:jc w:val="center"/>
              <w:rPr>
                <w:rFonts w:eastAsia="Times New Roman"/>
                <w:sz w:val="16"/>
                <w:szCs w:val="16"/>
              </w:rPr>
            </w:pPr>
            <w:r>
              <w:rPr>
                <w:rFonts w:ascii="inherit" w:eastAsia="Times New Roman" w:hAnsi="inherit"/>
                <w:b/>
                <w:bCs/>
                <w:sz w:val="16"/>
                <w:szCs w:val="16"/>
              </w:rPr>
              <w:t>Corporation</w:t>
            </w:r>
          </w:p>
        </w:tc>
        <w:tc>
          <w:tcPr>
            <w:tcW w:w="0" w:type="auto"/>
            <w:tcMar>
              <w:top w:w="30" w:type="dxa"/>
              <w:left w:w="30" w:type="dxa"/>
              <w:bottom w:w="30" w:type="dxa"/>
              <w:right w:w="30" w:type="dxa"/>
            </w:tcMar>
            <w:vAlign w:val="bottom"/>
            <w:hideMark/>
          </w:tcPr>
          <w:p w:rsidR="00000000" w:rsidRDefault="00A44DFC">
            <w:pPr>
              <w:divId w:val="18283946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COBNA</w:t>
            </w:r>
          </w:p>
        </w:tc>
        <w:tc>
          <w:tcPr>
            <w:tcW w:w="0" w:type="auto"/>
            <w:tcMar>
              <w:top w:w="30" w:type="dxa"/>
              <w:left w:w="30" w:type="dxa"/>
              <w:bottom w:w="30" w:type="dxa"/>
              <w:right w:w="30" w:type="dxa"/>
            </w:tcMar>
            <w:vAlign w:val="bottom"/>
            <w:hideMark/>
          </w:tcPr>
          <w:p w:rsidR="00000000" w:rsidRDefault="00A44DFC">
            <w:pPr>
              <w:divId w:val="865809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CONA</w:t>
            </w:r>
          </w:p>
        </w:tc>
      </w:tr>
      <w:tr w:rsidR="00000000">
        <w:trPr>
          <w:divId w:val="58295692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Moody’s</w:t>
            </w:r>
          </w:p>
        </w:tc>
        <w:tc>
          <w:tcPr>
            <w:tcW w:w="0" w:type="auto"/>
            <w:shd w:val="clear" w:color="auto" w:fill="CCEEFF"/>
            <w:tcMar>
              <w:top w:w="30" w:type="dxa"/>
              <w:left w:w="30" w:type="dxa"/>
              <w:bottom w:w="30" w:type="dxa"/>
              <w:right w:w="30" w:type="dxa"/>
            </w:tcMar>
            <w:vAlign w:val="bottom"/>
            <w:hideMark/>
          </w:tcPr>
          <w:p w:rsidR="00000000" w:rsidRDefault="00A44DFC">
            <w:pPr>
              <w:divId w:val="844397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A44DFC">
            <w:pPr>
              <w:divId w:val="1868448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A44DFC">
            <w:pPr>
              <w:divId w:val="386225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A44DFC">
            <w:pPr>
              <w:divId w:val="1847204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A44DFC">
            <w:pPr>
              <w:divId w:val="110563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A44DFC">
            <w:pPr>
              <w:divId w:val="1588230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Baa1</w:t>
            </w:r>
          </w:p>
        </w:tc>
      </w:tr>
      <w:tr w:rsidR="00000000">
        <w:trPr>
          <w:divId w:val="58295692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S&amp;P</w:t>
            </w:r>
          </w:p>
        </w:tc>
        <w:tc>
          <w:tcPr>
            <w:tcW w:w="0" w:type="auto"/>
            <w:tcMar>
              <w:top w:w="30" w:type="dxa"/>
              <w:left w:w="30" w:type="dxa"/>
              <w:bottom w:w="30" w:type="dxa"/>
              <w:right w:w="30" w:type="dxa"/>
            </w:tcMar>
            <w:vAlign w:val="bottom"/>
            <w:hideMark/>
          </w:tcPr>
          <w:p w:rsidR="00000000" w:rsidRDefault="00A44DFC">
            <w:pPr>
              <w:divId w:val="2070112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rsidR="00000000" w:rsidRDefault="00A44DFC">
            <w:pPr>
              <w:divId w:val="477191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rsidR="00000000" w:rsidRDefault="00A44DFC">
            <w:pPr>
              <w:divId w:val="81339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rsidR="00000000" w:rsidRDefault="00A44DFC">
            <w:pPr>
              <w:divId w:val="1155683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BBB</w:t>
            </w:r>
          </w:p>
        </w:tc>
        <w:tc>
          <w:tcPr>
            <w:tcW w:w="0" w:type="auto"/>
            <w:tcMar>
              <w:top w:w="30" w:type="dxa"/>
              <w:left w:w="30" w:type="dxa"/>
              <w:bottom w:w="30" w:type="dxa"/>
              <w:right w:w="30" w:type="dxa"/>
            </w:tcMar>
            <w:vAlign w:val="bottom"/>
            <w:hideMark/>
          </w:tcPr>
          <w:p w:rsidR="00000000" w:rsidRDefault="00A44DFC">
            <w:pPr>
              <w:divId w:val="340666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BBB+</w:t>
            </w:r>
          </w:p>
        </w:tc>
        <w:tc>
          <w:tcPr>
            <w:tcW w:w="0" w:type="auto"/>
            <w:tcMar>
              <w:top w:w="30" w:type="dxa"/>
              <w:left w:w="30" w:type="dxa"/>
              <w:bottom w:w="30" w:type="dxa"/>
              <w:right w:w="30" w:type="dxa"/>
            </w:tcMar>
            <w:vAlign w:val="bottom"/>
            <w:hideMark/>
          </w:tcPr>
          <w:p w:rsidR="00000000" w:rsidRDefault="00A44DFC">
            <w:pPr>
              <w:divId w:val="1461849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BBB+</w:t>
            </w:r>
          </w:p>
        </w:tc>
      </w:tr>
      <w:tr w:rsidR="00000000">
        <w:trPr>
          <w:divId w:val="58295692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Fitch</w:t>
            </w:r>
          </w:p>
        </w:tc>
        <w:tc>
          <w:tcPr>
            <w:tcW w:w="0" w:type="auto"/>
            <w:shd w:val="clear" w:color="auto" w:fill="CCEEFF"/>
            <w:tcMar>
              <w:top w:w="30" w:type="dxa"/>
              <w:left w:w="30" w:type="dxa"/>
              <w:bottom w:w="30" w:type="dxa"/>
              <w:right w:w="30" w:type="dxa"/>
            </w:tcMar>
            <w:vAlign w:val="bottom"/>
            <w:hideMark/>
          </w:tcPr>
          <w:p w:rsidR="00000000" w:rsidRDefault="00A44DFC">
            <w:pPr>
              <w:divId w:val="98841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rsidR="00000000" w:rsidRDefault="00A44DFC">
            <w:pPr>
              <w:divId w:val="2088765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rsidR="00000000" w:rsidRDefault="00A44DFC">
            <w:pPr>
              <w:divId w:val="59838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rsidR="00000000" w:rsidRDefault="00A44DFC">
            <w:pPr>
              <w:divId w:val="2099325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A-</w:t>
            </w:r>
          </w:p>
        </w:tc>
        <w:tc>
          <w:tcPr>
            <w:tcW w:w="0" w:type="auto"/>
            <w:shd w:val="clear" w:color="auto" w:fill="CCEEFF"/>
            <w:tcMar>
              <w:top w:w="30" w:type="dxa"/>
              <w:left w:w="30" w:type="dxa"/>
              <w:bottom w:w="30" w:type="dxa"/>
              <w:right w:w="30" w:type="dxa"/>
            </w:tcMar>
            <w:vAlign w:val="bottom"/>
            <w:hideMark/>
          </w:tcPr>
          <w:p w:rsidR="00000000" w:rsidRDefault="00A44DFC">
            <w:pPr>
              <w:divId w:val="510603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A-</w:t>
            </w:r>
          </w:p>
        </w:tc>
        <w:tc>
          <w:tcPr>
            <w:tcW w:w="0" w:type="auto"/>
            <w:shd w:val="clear" w:color="auto" w:fill="CCEEFF"/>
            <w:tcMar>
              <w:top w:w="30" w:type="dxa"/>
              <w:left w:w="30" w:type="dxa"/>
              <w:bottom w:w="30" w:type="dxa"/>
              <w:right w:w="30" w:type="dxa"/>
            </w:tcMar>
            <w:vAlign w:val="bottom"/>
            <w:hideMark/>
          </w:tcPr>
          <w:p w:rsidR="00000000" w:rsidRDefault="00A44DFC">
            <w:pPr>
              <w:divId w:val="962997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A-</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As of July 23, 2020, Moody’s Investors Service (“Moody’s”), Standard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Poor’s (“S&amp;P”), and Fitch Ratings (“Fitch”</w:t>
      </w:r>
      <w:r>
        <w:rPr>
          <w:rFonts w:ascii="inherit" w:eastAsia="Times New Roman" w:hAnsi="inherit"/>
          <w:sz w:val="20"/>
          <w:szCs w:val="20"/>
        </w:rPr>
        <w:t>) have us on a negative outlook.</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343893250"/>
          <w:jc w:val="center"/>
        </w:trPr>
        <w:tc>
          <w:tcPr>
            <w:tcW w:w="0" w:type="auto"/>
            <w:vAlign w:val="center"/>
            <w:hideMark/>
          </w:tcPr>
          <w:p w:rsidR="00000000" w:rsidRDefault="00A44DFC">
            <w:pPr>
              <w:spacing w:line="288" w:lineRule="auto"/>
              <w:jc w:val="both"/>
              <w:rPr>
                <w:rFonts w:eastAsia="Times New Roman"/>
                <w:sz w:val="20"/>
                <w:szCs w:val="20"/>
              </w:rPr>
            </w:pPr>
          </w:p>
        </w:tc>
      </w:tr>
      <w:tr w:rsidR="00000000">
        <w:trPr>
          <w:divId w:val="1343893250"/>
          <w:jc w:val="center"/>
        </w:trPr>
        <w:tc>
          <w:tcPr>
            <w:tcW w:w="5000" w:type="pct"/>
            <w:vAlign w:val="center"/>
            <w:hideMark/>
          </w:tcPr>
          <w:p w:rsidR="00000000" w:rsidRDefault="00A44DFC">
            <w:pPr>
              <w:rPr>
                <w:rFonts w:eastAsia="Times New Roman"/>
                <w:sz w:val="20"/>
                <w:szCs w:val="20"/>
              </w:rPr>
            </w:pPr>
          </w:p>
        </w:tc>
      </w:tr>
      <w:tr w:rsidR="00000000">
        <w:trPr>
          <w:divId w:val="1343893250"/>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MARKET RISK PROFILE</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Market risk is the risk of economic loss in the value of our financial instruments due to changes in market factors. Our primary market risk exposures include interest rate risk, foreign exchange risk and commodity pricing risk. We are exposed to market ri</w:t>
      </w:r>
      <w:r>
        <w:rPr>
          <w:rFonts w:ascii="inherit" w:eastAsia="Times New Roman" w:hAnsi="inherit"/>
          <w:sz w:val="20"/>
          <w:szCs w:val="20"/>
        </w:rPr>
        <w:t>sk primarily from the following operations and activities: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365"/>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78092784"/>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Traditional banking activities of deposit gathering and lending;</w:t>
            </w:r>
          </w:p>
        </w:tc>
      </w:tr>
    </w:tbl>
    <w:p w:rsidR="00000000" w:rsidRDefault="00A44DFC">
      <w:pPr>
        <w:divId w:val="65826739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5847091"/>
          <w:jc w:val="center"/>
        </w:trPr>
        <w:tc>
          <w:tcPr>
            <w:tcW w:w="0" w:type="auto"/>
            <w:gridSpan w:val="3"/>
            <w:vAlign w:val="center"/>
            <w:hideMark/>
          </w:tcPr>
          <w:p w:rsidR="00000000" w:rsidRDefault="00A44DFC">
            <w:pPr>
              <w:rPr>
                <w:rFonts w:eastAsia="Times New Roman"/>
                <w:sz w:val="20"/>
                <w:szCs w:val="20"/>
              </w:rPr>
            </w:pPr>
          </w:p>
        </w:tc>
      </w:tr>
      <w:tr w:rsidR="00000000">
        <w:trPr>
          <w:divId w:val="15584709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55847091"/>
          <w:jc w:val="center"/>
        </w:trPr>
        <w:tc>
          <w:tcPr>
            <w:tcW w:w="0" w:type="auto"/>
            <w:gridSpan w:val="3"/>
            <w:tcMar>
              <w:top w:w="30" w:type="dxa"/>
              <w:left w:w="30" w:type="dxa"/>
              <w:bottom w:w="30" w:type="dxa"/>
              <w:right w:w="30" w:type="dxa"/>
            </w:tcMar>
            <w:vAlign w:val="bottom"/>
            <w:hideMark/>
          </w:tcPr>
          <w:p w:rsidR="00000000" w:rsidRDefault="00A44DFC">
            <w:pPr>
              <w:divId w:val="125702022"/>
              <w:rPr>
                <w:rFonts w:eastAsia="Times New Roman"/>
                <w:sz w:val="20"/>
                <w:szCs w:val="20"/>
              </w:rPr>
            </w:pPr>
            <w:r>
              <w:rPr>
                <w:rFonts w:ascii="inherit" w:eastAsia="Times New Roman" w:hAnsi="inherit"/>
                <w:sz w:val="20"/>
                <w:szCs w:val="20"/>
              </w:rPr>
              <w:t> </w:t>
            </w:r>
          </w:p>
        </w:tc>
      </w:tr>
      <w:tr w:rsidR="00000000">
        <w:trPr>
          <w:divId w:val="155847091"/>
          <w:jc w:val="center"/>
        </w:trPr>
        <w:tc>
          <w:tcPr>
            <w:tcW w:w="0" w:type="auto"/>
            <w:tcMar>
              <w:top w:w="30" w:type="dxa"/>
              <w:left w:w="30" w:type="dxa"/>
              <w:bottom w:w="30" w:type="dxa"/>
              <w:right w:w="30" w:type="dxa"/>
            </w:tcMar>
            <w:vAlign w:val="bottom"/>
            <w:hideMark/>
          </w:tcPr>
          <w:p w:rsidR="00000000" w:rsidRDefault="00A44DFC">
            <w:pPr>
              <w:divId w:val="355157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A44DFC">
      <w:pPr>
        <w:spacing w:line="288" w:lineRule="auto"/>
        <w:jc w:val="both"/>
        <w:divId w:val="718170392"/>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641837036"/>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38302231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Asset/liability management activities including the management of investment securities, short-term and long-term borrowings and derivatives;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741"/>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57383616"/>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Foreign operations in the U.K. and Canada within our Credit Card business; and</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647"/>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05348909"/>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Customer accommodation activities within our Commercial Banking business.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have enterprise-wide risk management policies and limits, approved by our Board of Directors, which govern our market risk management activities. Our objective is to manage our e</w:t>
      </w:r>
      <w:r>
        <w:rPr>
          <w:rFonts w:ascii="inherit" w:eastAsia="Times New Roman" w:hAnsi="inherit"/>
          <w:sz w:val="20"/>
          <w:szCs w:val="20"/>
        </w:rPr>
        <w:t>xposure to market risk in accordance with these policies and limits based on prevailing market conditions and long-term expectations. We provide additional information below about our primary sources of market risk, our market risk management strategies an</w:t>
      </w:r>
      <w:r>
        <w:rPr>
          <w:rFonts w:ascii="inherit" w:eastAsia="Times New Roman" w:hAnsi="inherit"/>
          <w:sz w:val="20"/>
          <w:szCs w:val="20"/>
        </w:rPr>
        <w:t>d the measures that we use to evaluate these exposures.</w:t>
      </w:r>
    </w:p>
    <w:p w:rsidR="00000000" w:rsidRDefault="00A44DFC">
      <w:pPr>
        <w:spacing w:line="288" w:lineRule="auto"/>
        <w:divId w:val="1604915342"/>
        <w:rPr>
          <w:rFonts w:eastAsia="Times New Roman"/>
          <w:sz w:val="20"/>
          <w:szCs w:val="20"/>
        </w:rPr>
      </w:pPr>
      <w:r>
        <w:rPr>
          <w:rFonts w:ascii="inherit" w:eastAsia="Times New Roman" w:hAnsi="inherit"/>
          <w:b/>
          <w:bCs/>
          <w:sz w:val="20"/>
          <w:szCs w:val="20"/>
        </w:rPr>
        <w:t>Interest Rate Risk</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Interest rate risk represents exposure to financial instruments whose values vary with the level or volatility of interest rates. We are exposed to interest rate risk primarily from</w:t>
      </w:r>
      <w:r>
        <w:rPr>
          <w:rFonts w:ascii="inherit" w:eastAsia="Times New Roman" w:hAnsi="inherit"/>
          <w:sz w:val="20"/>
          <w:szCs w:val="20"/>
        </w:rPr>
        <w:t xml:space="preserve"> the differences in the timing between the maturities or re-pricing of assets and liabilities. We manage our interest rate risk primarily by entering into interest rate swaps and other derivative instruments, including caps, floors, options, futures and fo</w:t>
      </w:r>
      <w:r>
        <w:rPr>
          <w:rFonts w:ascii="inherit" w:eastAsia="Times New Roman" w:hAnsi="inherit"/>
          <w:sz w:val="20"/>
          <w:szCs w:val="20"/>
        </w:rPr>
        <w:t>rward contracts.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use various industry standard market risk measurement techniques and analyses to measure, assess and manage the impact of changes in interest rates on our net interest income and our economic value of equity and changes in foreign exch</w:t>
      </w:r>
      <w:r>
        <w:rPr>
          <w:rFonts w:ascii="inherit" w:eastAsia="Times New Roman" w:hAnsi="inherit"/>
          <w:sz w:val="20"/>
          <w:szCs w:val="20"/>
        </w:rPr>
        <w:t>ange rates on our non-dollar-denominated funding and non-dollar equity investments in foreign operations.</w:t>
      </w:r>
    </w:p>
    <w:p w:rsidR="00000000" w:rsidRDefault="00A44DFC">
      <w:pPr>
        <w:spacing w:line="288" w:lineRule="auto"/>
        <w:divId w:val="558906877"/>
        <w:rPr>
          <w:rFonts w:eastAsia="Times New Roman"/>
          <w:sz w:val="20"/>
          <w:szCs w:val="20"/>
        </w:rPr>
      </w:pPr>
      <w:r>
        <w:rPr>
          <w:rFonts w:ascii="inherit" w:eastAsia="Times New Roman" w:hAnsi="inherit"/>
          <w:b/>
          <w:bCs/>
          <w:i/>
          <w:iCs/>
          <w:sz w:val="20"/>
          <w:szCs w:val="20"/>
        </w:rPr>
        <w:t>Net Interest Income Sensitivity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net interest income sensitivity measure estimates the impact on our projected 12-month baseline interest rate-sens</w:t>
      </w:r>
      <w:r>
        <w:rPr>
          <w:rFonts w:ascii="inherit" w:eastAsia="Times New Roman" w:hAnsi="inherit"/>
          <w:sz w:val="20"/>
          <w:szCs w:val="20"/>
        </w:rPr>
        <w:t>itive revenue resulting from movements in interest rates. Interest rate-sensitive revenue consists of net interest income and certain components of other non-interest income significantly impacted by movements in interest rates, including changes in the fa</w:t>
      </w:r>
      <w:r>
        <w:rPr>
          <w:rFonts w:ascii="inherit" w:eastAsia="Times New Roman" w:hAnsi="inherit"/>
          <w:sz w:val="20"/>
          <w:szCs w:val="20"/>
        </w:rPr>
        <w:t xml:space="preserve">ir value of freestanding interest rate derivatives. In addition to our existing assets and liabilities, we incorporate expected future business growth assumptions, such as loan and deposit growth and pricing, and plans for projected changes in our funding </w:t>
      </w:r>
      <w:r>
        <w:rPr>
          <w:rFonts w:ascii="inherit" w:eastAsia="Times New Roman" w:hAnsi="inherit"/>
          <w:sz w:val="20"/>
          <w:szCs w:val="20"/>
        </w:rPr>
        <w:t>mix in our baseline forecast. In measuring the sensitivity of interest rate movements on our projected interest rate-sensitive revenue, we assume a hypothetical instantaneous parallel shift in the level of interest rates detailed in Table</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 xml:space="preserve">below. At the </w:t>
      </w:r>
      <w:r>
        <w:rPr>
          <w:rFonts w:ascii="inherit" w:eastAsia="Times New Roman" w:hAnsi="inherit"/>
          <w:sz w:val="20"/>
          <w:szCs w:val="20"/>
        </w:rPr>
        <w:t>current level of interest rates, our interest rate sensitive revenue is expected to increase in higher rate scenarios and decrease modestly in lower rate scenarios. Our current sensitivity to upward shocks has increased relative to December 2019 mainly due</w:t>
      </w:r>
      <w:r>
        <w:rPr>
          <w:rFonts w:ascii="inherit" w:eastAsia="Times New Roman" w:hAnsi="inherit"/>
          <w:sz w:val="20"/>
          <w:szCs w:val="20"/>
        </w:rPr>
        <w:t xml:space="preserve"> to the decline in</w:t>
      </w:r>
      <w:r>
        <w:rPr>
          <w:rFonts w:ascii="inherit" w:eastAsia="Times New Roman" w:hAnsi="inherit"/>
          <w:sz w:val="20"/>
          <w:szCs w:val="20"/>
        </w:rPr>
        <w:t xml:space="preserve"> </w:t>
      </w:r>
      <w:r>
        <w:rPr>
          <w:rFonts w:ascii="inherit" w:eastAsia="Times New Roman" w:hAnsi="inherit"/>
          <w:sz w:val="20"/>
          <w:szCs w:val="20"/>
        </w:rPr>
        <w:t>interest rates and the growth in deposits and cash that we experienced in the first half of 2020.</w:t>
      </w:r>
      <w:r>
        <w:rPr>
          <w:rFonts w:ascii="inherit" w:eastAsia="Times New Roman" w:hAnsi="inherit"/>
          <w:sz w:val="20"/>
          <w:szCs w:val="20"/>
        </w:rPr>
        <w:t xml:space="preserve"> </w:t>
      </w:r>
    </w:p>
    <w:p w:rsidR="00000000" w:rsidRDefault="00A44DFC">
      <w:pPr>
        <w:spacing w:line="288" w:lineRule="auto"/>
        <w:divId w:val="570385708"/>
        <w:rPr>
          <w:rFonts w:eastAsia="Times New Roman"/>
          <w:sz w:val="20"/>
          <w:szCs w:val="20"/>
        </w:rPr>
      </w:pPr>
      <w:r>
        <w:rPr>
          <w:rFonts w:ascii="inherit" w:eastAsia="Times New Roman" w:hAnsi="inherit"/>
          <w:b/>
          <w:bCs/>
          <w:i/>
          <w:iCs/>
          <w:sz w:val="20"/>
          <w:szCs w:val="20"/>
        </w:rPr>
        <w:t>Economic Value of Equity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Our economic value of equity sensitivity measure estimates the impact on the net present value of our assets and </w:t>
      </w:r>
      <w:r>
        <w:rPr>
          <w:rFonts w:ascii="inherit" w:eastAsia="Times New Roman" w:hAnsi="inherit"/>
          <w:sz w:val="20"/>
          <w:szCs w:val="20"/>
        </w:rPr>
        <w:t>liabilities, including derivative exposures, resulting from movements in interest rates. Our economic value of equity sensitivity measure is calculated based on our existing assets and liabilities, including derivatives, and does not incorporate business g</w:t>
      </w:r>
      <w:r>
        <w:rPr>
          <w:rFonts w:ascii="inherit" w:eastAsia="Times New Roman" w:hAnsi="inherit"/>
          <w:sz w:val="20"/>
          <w:szCs w:val="20"/>
        </w:rPr>
        <w:t>rowth assumptions or projected balance sheet changes. Key assumptions used in the calculation include projecting rate sensitive prepayments for mortgage securities, loans and other assets, term structure modeling of interest rates, discount spreads, and de</w:t>
      </w:r>
      <w:r>
        <w:rPr>
          <w:rFonts w:ascii="inherit" w:eastAsia="Times New Roman" w:hAnsi="inherit"/>
          <w:sz w:val="20"/>
          <w:szCs w:val="20"/>
        </w:rPr>
        <w:t>posit volume and pricing assumptions. In measuring the sensitivity of interest rate movements on our economic value of equity, we assume a hypothetical instantaneous parallel shift in the level of interest rates detailed in Table</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below. Our current econ</w:t>
      </w:r>
      <w:r>
        <w:rPr>
          <w:rFonts w:ascii="inherit" w:eastAsia="Times New Roman" w:hAnsi="inherit"/>
          <w:sz w:val="20"/>
          <w:szCs w:val="20"/>
        </w:rPr>
        <w:t>omic value of equity sensitivity profile demonstrates that our economic value of equity increases in higher rate scenarios and decreases in lower interest rate scenarios. Similar to the changes in net interest income sensitivity, our current economic value</w:t>
      </w:r>
      <w:r>
        <w:rPr>
          <w:rFonts w:ascii="inherit" w:eastAsia="Times New Roman" w:hAnsi="inherit"/>
          <w:sz w:val="20"/>
          <w:szCs w:val="20"/>
        </w:rPr>
        <w:t xml:space="preserve"> of equity sensitivity to upward shocks has also increased since December 2019 mainly due to the decline in interest rates and the growth in deposits and cash that we experienced in the first half of 2020.</w:t>
      </w:r>
      <w:r>
        <w:rPr>
          <w:rFonts w:ascii="inherit" w:eastAsia="Times New Roman" w:hAnsi="inherit"/>
          <w:sz w:val="20"/>
          <w:szCs w:val="20"/>
        </w:rPr>
        <w:t xml:space="preserve"> </w:t>
      </w:r>
    </w:p>
    <w:p w:rsidR="00000000" w:rsidRDefault="00A44DFC">
      <w:pPr>
        <w:divId w:val="18068941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54701110"/>
          <w:jc w:val="center"/>
        </w:trPr>
        <w:tc>
          <w:tcPr>
            <w:tcW w:w="0" w:type="auto"/>
            <w:gridSpan w:val="3"/>
            <w:vAlign w:val="center"/>
            <w:hideMark/>
          </w:tcPr>
          <w:p w:rsidR="00000000" w:rsidRDefault="00A44DFC">
            <w:pPr>
              <w:rPr>
                <w:rFonts w:eastAsia="Times New Roman"/>
                <w:sz w:val="20"/>
                <w:szCs w:val="20"/>
              </w:rPr>
            </w:pPr>
          </w:p>
        </w:tc>
      </w:tr>
      <w:tr w:rsidR="00000000">
        <w:trPr>
          <w:divId w:val="554701110"/>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554701110"/>
          <w:jc w:val="center"/>
        </w:trPr>
        <w:tc>
          <w:tcPr>
            <w:tcW w:w="0" w:type="auto"/>
            <w:gridSpan w:val="3"/>
            <w:tcMar>
              <w:top w:w="30" w:type="dxa"/>
              <w:left w:w="30" w:type="dxa"/>
              <w:bottom w:w="30" w:type="dxa"/>
              <w:right w:w="30" w:type="dxa"/>
            </w:tcMar>
            <w:vAlign w:val="bottom"/>
            <w:hideMark/>
          </w:tcPr>
          <w:p w:rsidR="00000000" w:rsidRDefault="00A44DFC">
            <w:pPr>
              <w:divId w:val="435753338"/>
              <w:rPr>
                <w:rFonts w:eastAsia="Times New Roman"/>
                <w:sz w:val="20"/>
                <w:szCs w:val="20"/>
              </w:rPr>
            </w:pPr>
            <w:r>
              <w:rPr>
                <w:rFonts w:ascii="inherit" w:eastAsia="Times New Roman" w:hAnsi="inherit"/>
                <w:sz w:val="20"/>
                <w:szCs w:val="20"/>
              </w:rPr>
              <w:t> </w:t>
            </w:r>
          </w:p>
        </w:tc>
      </w:tr>
      <w:tr w:rsidR="00000000">
        <w:trPr>
          <w:divId w:val="554701110"/>
          <w:jc w:val="center"/>
        </w:trPr>
        <w:tc>
          <w:tcPr>
            <w:tcW w:w="0" w:type="auto"/>
            <w:tcMar>
              <w:top w:w="30" w:type="dxa"/>
              <w:left w:w="30" w:type="dxa"/>
              <w:bottom w:w="30" w:type="dxa"/>
              <w:right w:w="30" w:type="dxa"/>
            </w:tcMar>
            <w:vAlign w:val="bottom"/>
            <w:hideMark/>
          </w:tcPr>
          <w:p w:rsidR="00000000" w:rsidRDefault="00A44DFC">
            <w:pPr>
              <w:divId w:val="2107771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A44DFC">
      <w:pPr>
        <w:spacing w:line="288" w:lineRule="auto"/>
        <w:jc w:val="both"/>
        <w:divId w:val="167923026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62221925"/>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shows the estimated percentage impact on our projected baseline net interest income and economic value of equity calculated under the methodology described above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In instances where a declining interest rate scenar</w:t>
      </w:r>
      <w:r>
        <w:rPr>
          <w:rFonts w:ascii="inherit" w:eastAsia="Times New Roman" w:hAnsi="inherit"/>
          <w:sz w:val="20"/>
          <w:szCs w:val="20"/>
        </w:rPr>
        <w:t>io would result in a rate less than 0%, we assume a rate of 0% for that scenario.</w:t>
      </w:r>
    </w:p>
    <w:p w:rsidR="00000000" w:rsidRDefault="00A44DFC">
      <w:pPr>
        <w:spacing w:line="288" w:lineRule="auto"/>
        <w:divId w:val="292904683"/>
        <w:rPr>
          <w:rFonts w:eastAsia="Times New Roman"/>
          <w:sz w:val="20"/>
          <w:szCs w:val="20"/>
        </w:rPr>
      </w:pPr>
      <w:r>
        <w:rPr>
          <w:rFonts w:eastAsia="Times New Roman"/>
          <w:b/>
          <w:bCs/>
          <w:color w:val="000000"/>
          <w:sz w:val="18"/>
          <w:szCs w:val="18"/>
        </w:rPr>
        <w:t>Table 35: Interest Rate Sensitivity Analysis</w:t>
      </w:r>
    </w:p>
    <w:tbl>
      <w:tblPr>
        <w:tblW w:w="5000" w:type="pct"/>
        <w:tblCellMar>
          <w:left w:w="0" w:type="dxa"/>
          <w:right w:w="0" w:type="dxa"/>
        </w:tblCellMar>
        <w:tblLook w:val="04A0" w:firstRow="1" w:lastRow="0" w:firstColumn="1" w:lastColumn="0" w:noHBand="0" w:noVBand="1"/>
      </w:tblPr>
      <w:tblGrid>
        <w:gridCol w:w="6061"/>
        <w:gridCol w:w="105"/>
        <w:gridCol w:w="580"/>
        <w:gridCol w:w="246"/>
        <w:gridCol w:w="105"/>
        <w:gridCol w:w="979"/>
        <w:gridCol w:w="230"/>
      </w:tblGrid>
      <w:tr w:rsidR="00000000">
        <w:trPr>
          <w:divId w:val="545916679"/>
        </w:trPr>
        <w:tc>
          <w:tcPr>
            <w:tcW w:w="0" w:type="auto"/>
            <w:gridSpan w:val="7"/>
            <w:vAlign w:val="center"/>
            <w:hideMark/>
          </w:tcPr>
          <w:p w:rsidR="00000000" w:rsidRDefault="00A44DFC">
            <w:pPr>
              <w:spacing w:line="288" w:lineRule="auto"/>
              <w:rPr>
                <w:rFonts w:eastAsia="Times New Roman"/>
                <w:sz w:val="20"/>
                <w:szCs w:val="20"/>
              </w:rPr>
            </w:pPr>
          </w:p>
        </w:tc>
      </w:tr>
      <w:tr w:rsidR="00000000">
        <w:trPr>
          <w:divId w:val="545916679"/>
        </w:trPr>
        <w:tc>
          <w:tcPr>
            <w:tcW w:w="3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5916679"/>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181819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236214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012298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54591667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Estimated impact on projected baseline net 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1434012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64839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31557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001156092"/>
              <w:rPr>
                <w:rFonts w:eastAsia="Times New Roman"/>
                <w:sz w:val="20"/>
                <w:szCs w:val="20"/>
              </w:rPr>
            </w:pPr>
            <w:r>
              <w:rPr>
                <w:rFonts w:ascii="inherit" w:eastAsia="Times New Roman" w:hAnsi="inherit"/>
                <w:sz w:val="20"/>
                <w:szCs w:val="20"/>
              </w:rPr>
              <w:t> </w:t>
            </w:r>
          </w:p>
        </w:tc>
      </w:tr>
      <w:tr w:rsidR="00000000">
        <w:trPr>
          <w:divId w:val="54591667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+200 basis points</w:t>
            </w:r>
          </w:p>
        </w:tc>
        <w:tc>
          <w:tcPr>
            <w:tcW w:w="0" w:type="auto"/>
            <w:tcMar>
              <w:top w:w="30" w:type="dxa"/>
              <w:left w:w="30" w:type="dxa"/>
              <w:bottom w:w="30" w:type="dxa"/>
              <w:right w:w="30" w:type="dxa"/>
            </w:tcMar>
            <w:vAlign w:val="bottom"/>
            <w:hideMark/>
          </w:tcPr>
          <w:p w:rsidR="00000000" w:rsidRDefault="00A44DFC">
            <w:pPr>
              <w:divId w:val="238683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7.6</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A44DFC">
            <w:pPr>
              <w:divId w:val="792598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 %</w:t>
            </w:r>
          </w:p>
        </w:tc>
      </w:tr>
      <w:tr w:rsidR="00000000">
        <w:trPr>
          <w:divId w:val="54591667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+100 basis points</w:t>
            </w:r>
          </w:p>
        </w:tc>
        <w:tc>
          <w:tcPr>
            <w:tcW w:w="0" w:type="auto"/>
            <w:shd w:val="clear" w:color="auto" w:fill="CCEEFF"/>
            <w:tcMar>
              <w:top w:w="30" w:type="dxa"/>
              <w:left w:w="30" w:type="dxa"/>
              <w:bottom w:w="30" w:type="dxa"/>
              <w:right w:w="30" w:type="dxa"/>
            </w:tcMar>
            <w:vAlign w:val="bottom"/>
            <w:hideMark/>
          </w:tcPr>
          <w:p w:rsidR="00000000" w:rsidRDefault="00A44DFC">
            <w:pPr>
              <w:divId w:val="1559975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86160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591667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+50 basis points</w:t>
            </w:r>
          </w:p>
        </w:tc>
        <w:tc>
          <w:tcPr>
            <w:tcW w:w="0" w:type="auto"/>
            <w:tcMar>
              <w:top w:w="30" w:type="dxa"/>
              <w:left w:w="30" w:type="dxa"/>
              <w:bottom w:w="30" w:type="dxa"/>
              <w:right w:w="30" w:type="dxa"/>
            </w:tcMar>
            <w:vAlign w:val="bottom"/>
            <w:hideMark/>
          </w:tcPr>
          <w:p w:rsidR="00000000" w:rsidRDefault="00A44DFC">
            <w:pPr>
              <w:divId w:val="777721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43840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w:t>
            </w:r>
          </w:p>
        </w:tc>
        <w:tc>
          <w:tcPr>
            <w:tcW w:w="0" w:type="auto"/>
            <w:vAlign w:val="bottom"/>
            <w:hideMark/>
          </w:tcPr>
          <w:p w:rsidR="00000000" w:rsidRDefault="00A44DFC">
            <w:pPr>
              <w:rPr>
                <w:rFonts w:eastAsia="Times New Roman"/>
                <w:sz w:val="20"/>
                <w:szCs w:val="20"/>
              </w:rPr>
            </w:pPr>
          </w:p>
        </w:tc>
      </w:tr>
      <w:tr w:rsidR="00000000">
        <w:trPr>
          <w:divId w:val="54591667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–50 basis points</w:t>
            </w:r>
          </w:p>
        </w:tc>
        <w:tc>
          <w:tcPr>
            <w:tcW w:w="0" w:type="auto"/>
            <w:shd w:val="clear" w:color="auto" w:fill="CCEEFF"/>
            <w:tcMar>
              <w:top w:w="30" w:type="dxa"/>
              <w:left w:w="30" w:type="dxa"/>
              <w:bottom w:w="30" w:type="dxa"/>
              <w:right w:w="30" w:type="dxa"/>
            </w:tcMar>
            <w:vAlign w:val="bottom"/>
            <w:hideMark/>
          </w:tcPr>
          <w:p w:rsidR="00000000" w:rsidRDefault="00A44DFC">
            <w:pPr>
              <w:divId w:val="739984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67526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(0.5</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591667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Estimated impact on economic value of equity:</w:t>
            </w:r>
          </w:p>
        </w:tc>
        <w:tc>
          <w:tcPr>
            <w:tcW w:w="0" w:type="auto"/>
            <w:tcMar>
              <w:top w:w="30" w:type="dxa"/>
              <w:left w:w="30" w:type="dxa"/>
              <w:bottom w:w="30" w:type="dxa"/>
              <w:right w:w="30" w:type="dxa"/>
            </w:tcMar>
            <w:vAlign w:val="bottom"/>
            <w:hideMark/>
          </w:tcPr>
          <w:p w:rsidR="00000000" w:rsidRDefault="00A44DFC">
            <w:pPr>
              <w:divId w:val="855385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320378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87870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956019788"/>
              <w:rPr>
                <w:rFonts w:eastAsia="Times New Roman"/>
                <w:sz w:val="20"/>
                <w:szCs w:val="20"/>
              </w:rPr>
            </w:pPr>
            <w:r>
              <w:rPr>
                <w:rFonts w:ascii="inherit" w:eastAsia="Times New Roman" w:hAnsi="inherit"/>
                <w:sz w:val="20"/>
                <w:szCs w:val="20"/>
              </w:rPr>
              <w:t> </w:t>
            </w:r>
          </w:p>
        </w:tc>
      </w:tr>
      <w:tr w:rsidR="00000000">
        <w:trPr>
          <w:divId w:val="54591667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+200 basis points</w:t>
            </w:r>
          </w:p>
        </w:tc>
        <w:tc>
          <w:tcPr>
            <w:tcW w:w="0" w:type="auto"/>
            <w:shd w:val="clear" w:color="auto" w:fill="CCEEFF"/>
            <w:tcMar>
              <w:top w:w="30" w:type="dxa"/>
              <w:left w:w="30" w:type="dxa"/>
              <w:bottom w:w="30" w:type="dxa"/>
              <w:right w:w="30" w:type="dxa"/>
            </w:tcMar>
            <w:vAlign w:val="bottom"/>
            <w:hideMark/>
          </w:tcPr>
          <w:p w:rsidR="00000000" w:rsidRDefault="00A44DFC">
            <w:pPr>
              <w:divId w:val="1488863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63625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591667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+100 basis points</w:t>
            </w:r>
          </w:p>
        </w:tc>
        <w:tc>
          <w:tcPr>
            <w:tcW w:w="0" w:type="auto"/>
            <w:tcMar>
              <w:top w:w="30" w:type="dxa"/>
              <w:left w:w="30" w:type="dxa"/>
              <w:bottom w:w="30" w:type="dxa"/>
              <w:right w:w="30" w:type="dxa"/>
            </w:tcMar>
            <w:vAlign w:val="bottom"/>
            <w:hideMark/>
          </w:tcPr>
          <w:p w:rsidR="00000000" w:rsidRDefault="00A44DFC">
            <w:pPr>
              <w:divId w:val="62262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3010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0.5</w:t>
            </w:r>
          </w:p>
        </w:tc>
        <w:tc>
          <w:tcPr>
            <w:tcW w:w="0" w:type="auto"/>
            <w:vAlign w:val="bottom"/>
            <w:hideMark/>
          </w:tcPr>
          <w:p w:rsidR="00000000" w:rsidRDefault="00A44DFC">
            <w:pPr>
              <w:rPr>
                <w:rFonts w:eastAsia="Times New Roman"/>
                <w:sz w:val="20"/>
                <w:szCs w:val="20"/>
              </w:rPr>
            </w:pPr>
          </w:p>
        </w:tc>
      </w:tr>
      <w:tr w:rsidR="00000000">
        <w:trPr>
          <w:divId w:val="54591667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+50 basis points</w:t>
            </w:r>
          </w:p>
        </w:tc>
        <w:tc>
          <w:tcPr>
            <w:tcW w:w="0" w:type="auto"/>
            <w:shd w:val="clear" w:color="auto" w:fill="CCEEFF"/>
            <w:tcMar>
              <w:top w:w="30" w:type="dxa"/>
              <w:left w:w="30" w:type="dxa"/>
              <w:bottom w:w="30" w:type="dxa"/>
              <w:right w:w="30" w:type="dxa"/>
            </w:tcMar>
            <w:vAlign w:val="bottom"/>
            <w:hideMark/>
          </w:tcPr>
          <w:p w:rsidR="00000000" w:rsidRDefault="00A44DFC">
            <w:pPr>
              <w:divId w:val="968322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89159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591667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–50 basis points</w:t>
            </w:r>
          </w:p>
        </w:tc>
        <w:tc>
          <w:tcPr>
            <w:tcW w:w="0" w:type="auto"/>
            <w:tcMar>
              <w:top w:w="30" w:type="dxa"/>
              <w:left w:w="30" w:type="dxa"/>
              <w:bottom w:w="30" w:type="dxa"/>
              <w:right w:w="30" w:type="dxa"/>
            </w:tcMar>
            <w:vAlign w:val="bottom"/>
            <w:hideMark/>
          </w:tcPr>
          <w:p w:rsidR="00000000" w:rsidRDefault="00A44DFC">
            <w:pPr>
              <w:divId w:val="887760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766074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addition to these industry standard measures, we also consider the potential impact of alternative interest rate scenarios, such as stressed rate shocks as well as steepening and flattening yield curve scenarios in our internal interest rate risk manage</w:t>
      </w:r>
      <w:r>
        <w:rPr>
          <w:rFonts w:ascii="inherit" w:eastAsia="Times New Roman" w:hAnsi="inherit"/>
          <w:sz w:val="20"/>
          <w:szCs w:val="20"/>
        </w:rPr>
        <w:t>ment decisions.</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Limitations of Market Risk Measures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interest rate risk models that we use in deriving these measures incorporate contractual information, internally-developed assumptions and proprietary modeling methodologies, which project borrower and depositor behavior patterns in certain interest ra</w:t>
      </w:r>
      <w:r>
        <w:rPr>
          <w:rFonts w:ascii="inherit" w:eastAsia="Times New Roman" w:hAnsi="inherit"/>
          <w:sz w:val="20"/>
          <w:szCs w:val="20"/>
        </w:rPr>
        <w:t>te environments. Other market inputs, such as interest rates, market prices and interest rate volatility, are also critical components of our interest rate risk measures. We regularly evaluate, update and enhance these assumptions, models and analytical to</w:t>
      </w:r>
      <w:r>
        <w:rPr>
          <w:rFonts w:ascii="inherit" w:eastAsia="Times New Roman" w:hAnsi="inherit"/>
          <w:sz w:val="20"/>
          <w:szCs w:val="20"/>
        </w:rPr>
        <w:t>ols as we believe appropriate to reflect our best assessment of the market environment and the expected behavior patterns of our existing assets and liabilities.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There are inherent limitations in any methodology used to estimate the exposure to changes in </w:t>
      </w:r>
      <w:r>
        <w:rPr>
          <w:rFonts w:ascii="inherit" w:eastAsia="Times New Roman" w:hAnsi="inherit"/>
          <w:sz w:val="20"/>
          <w:szCs w:val="20"/>
        </w:rPr>
        <w:t>market interest rates. The sensitivity analysis described above contemplates only certain movements in interest rates and is performed at a particular point in time based on the existing balance sheet and, in some cases, expected future business growth and</w:t>
      </w:r>
      <w:r>
        <w:rPr>
          <w:rFonts w:ascii="inherit" w:eastAsia="Times New Roman" w:hAnsi="inherit"/>
          <w:sz w:val="20"/>
          <w:szCs w:val="20"/>
        </w:rPr>
        <w:t xml:space="preserve"> funding mix assumptions. The strategic actions that management may take to manage our balance sheet may differ significantly from our projections, which could cause our actual earnings and economic value of equity sensitivities to differ substantially fro</w:t>
      </w:r>
      <w:r>
        <w:rPr>
          <w:rFonts w:ascii="inherit" w:eastAsia="Times New Roman" w:hAnsi="inherit"/>
          <w:sz w:val="20"/>
          <w:szCs w:val="20"/>
        </w:rPr>
        <w:t>m the above sensitivity analysis.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further information on our interest rate exposures,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8—Derivative Instruments and Hedging Activities</w:t>
      </w:r>
      <w:r>
        <w:rPr>
          <w:rFonts w:ascii="inherit" w:eastAsia="Times New Roman" w:hAnsi="inherit"/>
          <w:sz w:val="20"/>
          <w:szCs w:val="20"/>
        </w:rPr>
        <w:t>.”</w:t>
      </w:r>
      <w:r>
        <w:rPr>
          <w:rFonts w:ascii="inherit" w:eastAsia="Times New Roman" w:hAnsi="inherit"/>
          <w:sz w:val="20"/>
          <w:szCs w:val="20"/>
        </w:rPr>
        <w:t xml:space="preserve"> </w:t>
      </w:r>
    </w:p>
    <w:p w:rsidR="00000000" w:rsidRDefault="00A44DFC">
      <w:pPr>
        <w:spacing w:line="288" w:lineRule="auto"/>
        <w:divId w:val="249241380"/>
        <w:rPr>
          <w:rFonts w:eastAsia="Times New Roman"/>
          <w:sz w:val="20"/>
          <w:szCs w:val="20"/>
        </w:rPr>
      </w:pPr>
      <w:r>
        <w:rPr>
          <w:rFonts w:ascii="inherit" w:eastAsia="Times New Roman" w:hAnsi="inherit"/>
          <w:b/>
          <w:bCs/>
          <w:sz w:val="20"/>
          <w:szCs w:val="20"/>
        </w:rPr>
        <w:t>Foreign Exchange Risk</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Foreign exchange risk represents exposure to changes in the values of current holdi</w:t>
      </w:r>
      <w:r>
        <w:rPr>
          <w:rFonts w:ascii="inherit" w:eastAsia="Times New Roman" w:hAnsi="inherit"/>
          <w:sz w:val="20"/>
          <w:szCs w:val="20"/>
        </w:rPr>
        <w:t>ngs and future cash flows denominated in other currencies. We are exposed to foreign exchange risk primarily from the intercompany funding denominated in the pound sterling (“GBP”) and the Canadian dollar (“CAD”) that we provide to our businesses in the U.</w:t>
      </w:r>
      <w:r>
        <w:rPr>
          <w:rFonts w:ascii="inherit" w:eastAsia="Times New Roman" w:hAnsi="inherit"/>
          <w:sz w:val="20"/>
          <w:szCs w:val="20"/>
        </w:rPr>
        <w:t>K. and Canada and net equity investments in those businesses. We are also exposed to foreign exchange risk due to changes in the dollar-denominated value of future earnings and cash flows from our foreign operations and from our Euro (“EUR”)-denominated bo</w:t>
      </w:r>
      <w:r>
        <w:rPr>
          <w:rFonts w:ascii="inherit" w:eastAsia="Times New Roman" w:hAnsi="inherit"/>
          <w:sz w:val="20"/>
          <w:szCs w:val="20"/>
        </w:rPr>
        <w:t>rrowings.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non-dollar denominated intercompany funding and EUR-denominated borrowings expose our earnings to foreign exchange transaction risk. We manage these transaction risks by using forward foreign currency derivatives and cross-currency swaps to h</w:t>
      </w:r>
      <w:r>
        <w:rPr>
          <w:rFonts w:ascii="inherit" w:eastAsia="Times New Roman" w:hAnsi="inherit"/>
          <w:sz w:val="20"/>
          <w:szCs w:val="20"/>
        </w:rPr>
        <w:t>edge our exposures. We measure our foreign exchange transaction risk exposures by applying a 1% U.S. dollar appreciation shock against the value of the non-dollar denominated intercompany funding and EUR-denominated borrowings and their related hedges, whi</w:t>
      </w:r>
      <w:r>
        <w:rPr>
          <w:rFonts w:ascii="inherit" w:eastAsia="Times New Roman" w:hAnsi="inherit"/>
          <w:sz w:val="20"/>
          <w:szCs w:val="20"/>
        </w:rPr>
        <w:t>ch shows the impact to our earnings from foreign exchange risk. Our intercompany funding outstanding was</w:t>
      </w:r>
      <w:r>
        <w:rPr>
          <w:rFonts w:ascii="inherit" w:eastAsia="Times New Roman" w:hAnsi="inherit"/>
          <w:sz w:val="20"/>
          <w:szCs w:val="20"/>
        </w:rPr>
        <w:t xml:space="preserve"> </w:t>
      </w:r>
      <w:r>
        <w:rPr>
          <w:rFonts w:ascii="inherit" w:eastAsia="Times New Roman" w:hAnsi="inherit"/>
          <w:sz w:val="20"/>
          <w:szCs w:val="20"/>
        </w:rPr>
        <w:t>516 million</w:t>
      </w:r>
      <w:r>
        <w:rPr>
          <w:rFonts w:ascii="inherit" w:eastAsia="Times New Roman" w:hAnsi="inherit"/>
          <w:sz w:val="20"/>
          <w:szCs w:val="20"/>
        </w:rPr>
        <w:t xml:space="preserve"> </w:t>
      </w:r>
      <w:r>
        <w:rPr>
          <w:rFonts w:ascii="inherit" w:eastAsia="Times New Roman" w:hAnsi="inherit"/>
          <w:sz w:val="20"/>
          <w:szCs w:val="20"/>
        </w:rPr>
        <w:t>GBP and 761 million GBP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and</w:t>
      </w:r>
      <w:r>
        <w:rPr>
          <w:rFonts w:ascii="inherit" w:eastAsia="Times New Roman" w:hAnsi="inherit"/>
          <w:sz w:val="20"/>
          <w:szCs w:val="20"/>
        </w:rPr>
        <w:t xml:space="preserve"> </w:t>
      </w:r>
      <w:r>
        <w:rPr>
          <w:rFonts w:ascii="inherit" w:eastAsia="Times New Roman" w:hAnsi="inherit"/>
          <w:sz w:val="20"/>
          <w:szCs w:val="20"/>
        </w:rPr>
        <w:t>5.4 billion</w:t>
      </w:r>
      <w:r>
        <w:rPr>
          <w:rFonts w:ascii="inherit" w:eastAsia="Times New Roman" w:hAnsi="inherit"/>
          <w:sz w:val="20"/>
          <w:szCs w:val="20"/>
        </w:rPr>
        <w:t xml:space="preserve"> </w:t>
      </w:r>
      <w:r>
        <w:rPr>
          <w:rFonts w:ascii="inherit" w:eastAsia="Times New Roman" w:hAnsi="inherit"/>
          <w:sz w:val="20"/>
          <w:szCs w:val="20"/>
        </w:rPr>
        <w:t>CAD and 6.6 billion CAD as of</w:t>
      </w:r>
      <w:r>
        <w:rPr>
          <w:rFonts w:ascii="inherit" w:eastAsia="Times New Roman" w:hAnsi="inherit"/>
          <w:sz w:val="20"/>
          <w:szCs w:val="20"/>
        </w:rPr>
        <w:t xml:space="preserve"> </w:t>
      </w:r>
      <w:r>
        <w:rPr>
          <w:rFonts w:ascii="inherit" w:eastAsia="Times New Roman" w:hAnsi="inherit"/>
          <w:sz w:val="20"/>
          <w:szCs w:val="20"/>
        </w:rPr>
        <w:t>June 30, 202</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Our EUR-denominated borrowings outstanding were</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EUR and 1.2 billion EUR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A44DFC">
      <w:pPr>
        <w:divId w:val="92549994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7422481"/>
          <w:jc w:val="center"/>
        </w:trPr>
        <w:tc>
          <w:tcPr>
            <w:tcW w:w="0" w:type="auto"/>
            <w:gridSpan w:val="3"/>
            <w:vAlign w:val="center"/>
            <w:hideMark/>
          </w:tcPr>
          <w:p w:rsidR="00000000" w:rsidRDefault="00A44DFC">
            <w:pPr>
              <w:rPr>
                <w:rFonts w:eastAsia="Times New Roman"/>
                <w:sz w:val="20"/>
                <w:szCs w:val="20"/>
              </w:rPr>
            </w:pPr>
          </w:p>
        </w:tc>
      </w:tr>
      <w:tr w:rsidR="00000000">
        <w:trPr>
          <w:divId w:val="20742248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07422481"/>
          <w:jc w:val="center"/>
        </w:trPr>
        <w:tc>
          <w:tcPr>
            <w:tcW w:w="0" w:type="auto"/>
            <w:gridSpan w:val="3"/>
            <w:tcMar>
              <w:top w:w="30" w:type="dxa"/>
              <w:left w:w="30" w:type="dxa"/>
              <w:bottom w:w="30" w:type="dxa"/>
              <w:right w:w="30" w:type="dxa"/>
            </w:tcMar>
            <w:vAlign w:val="bottom"/>
            <w:hideMark/>
          </w:tcPr>
          <w:p w:rsidR="00000000" w:rsidRDefault="00A44DFC">
            <w:pPr>
              <w:divId w:val="1633053250"/>
              <w:rPr>
                <w:rFonts w:eastAsia="Times New Roman"/>
                <w:sz w:val="20"/>
                <w:szCs w:val="20"/>
              </w:rPr>
            </w:pPr>
            <w:r>
              <w:rPr>
                <w:rFonts w:ascii="inherit" w:eastAsia="Times New Roman" w:hAnsi="inherit"/>
                <w:sz w:val="20"/>
                <w:szCs w:val="20"/>
              </w:rPr>
              <w:t> </w:t>
            </w:r>
          </w:p>
        </w:tc>
      </w:tr>
      <w:tr w:rsidR="00000000">
        <w:trPr>
          <w:divId w:val="207422481"/>
          <w:jc w:val="center"/>
        </w:trPr>
        <w:tc>
          <w:tcPr>
            <w:tcW w:w="0" w:type="auto"/>
            <w:tcMar>
              <w:top w:w="30" w:type="dxa"/>
              <w:left w:w="30" w:type="dxa"/>
              <w:bottom w:w="30" w:type="dxa"/>
              <w:right w:w="30" w:type="dxa"/>
            </w:tcMar>
            <w:vAlign w:val="bottom"/>
            <w:hideMark/>
          </w:tcPr>
          <w:p w:rsidR="00000000" w:rsidRDefault="00A44DFC">
            <w:pPr>
              <w:divId w:val="352078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A44DFC">
      <w:pPr>
        <w:spacing w:line="288" w:lineRule="auto"/>
        <w:jc w:val="both"/>
        <w:divId w:val="205142024"/>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697317795"/>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non-dollar equity investments in foreign operations expose our balance sheet to translation risk</w:t>
      </w:r>
      <w:r>
        <w:rPr>
          <w:rFonts w:ascii="inherit" w:eastAsia="Times New Roman" w:hAnsi="inherit"/>
          <w:sz w:val="20"/>
          <w:szCs w:val="20"/>
        </w:rPr>
        <w:t xml:space="preserve"> in AOCI and our capital ratios. We manage our AOCI exposure by entering into foreign currency derivatives designated as net investment hedges. We measure these exposures by applying a 30% U.S. dollar appreciation shock, which we believe approximates a sig</w:t>
      </w:r>
      <w:r>
        <w:rPr>
          <w:rFonts w:ascii="inherit" w:eastAsia="Times New Roman" w:hAnsi="inherit"/>
          <w:sz w:val="20"/>
          <w:szCs w:val="20"/>
        </w:rPr>
        <w:t>nificant adverse shock over a one-year time horizon, against the value of the equity invested in our foreign operations net of related net investment hedges where applicable. Our gross equity exposures in our U.K. and Canadian operations were</w:t>
      </w:r>
      <w:r>
        <w:rPr>
          <w:rFonts w:ascii="inherit" w:eastAsia="Times New Roman" w:hAnsi="inherit"/>
          <w:sz w:val="20"/>
          <w:szCs w:val="20"/>
        </w:rPr>
        <w:t xml:space="preserve"> </w:t>
      </w:r>
      <w:r>
        <w:rPr>
          <w:rFonts w:ascii="inherit" w:eastAsia="Times New Roman" w:hAnsi="inherit"/>
          <w:sz w:val="20"/>
          <w:szCs w:val="20"/>
        </w:rPr>
        <w:t>1.6 billion</w:t>
      </w:r>
      <w:r>
        <w:rPr>
          <w:rFonts w:ascii="inherit" w:eastAsia="Times New Roman" w:hAnsi="inherit"/>
          <w:sz w:val="20"/>
          <w:szCs w:val="20"/>
        </w:rPr>
        <w:t xml:space="preserve"> </w:t>
      </w:r>
      <w:r>
        <w:rPr>
          <w:rFonts w:ascii="inherit" w:eastAsia="Times New Roman" w:hAnsi="inherit"/>
          <w:sz w:val="20"/>
          <w:szCs w:val="20"/>
        </w:rPr>
        <w:t>G</w:t>
      </w:r>
      <w:r>
        <w:rPr>
          <w:rFonts w:ascii="inherit" w:eastAsia="Times New Roman" w:hAnsi="inherit"/>
          <w:sz w:val="20"/>
          <w:szCs w:val="20"/>
        </w:rPr>
        <w:t>BP as of both</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and</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CAD as of both</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As a result of our derivative management activities, we believe our net exposure to foreign exchange risk is minimal.</w:t>
      </w:r>
    </w:p>
    <w:p w:rsidR="00000000" w:rsidRDefault="00A44DFC">
      <w:pPr>
        <w:spacing w:line="288" w:lineRule="auto"/>
        <w:divId w:val="1006781923"/>
        <w:rPr>
          <w:rFonts w:eastAsia="Times New Roman"/>
          <w:sz w:val="20"/>
          <w:szCs w:val="20"/>
        </w:rPr>
      </w:pPr>
      <w:r>
        <w:rPr>
          <w:rFonts w:ascii="inherit" w:eastAsia="Times New Roman" w:hAnsi="inherit"/>
          <w:b/>
          <w:bCs/>
          <w:sz w:val="20"/>
          <w:szCs w:val="20"/>
        </w:rPr>
        <w:t>Risk related to Cus</w:t>
      </w:r>
      <w:r>
        <w:rPr>
          <w:rFonts w:ascii="inherit" w:eastAsia="Times New Roman" w:hAnsi="inherit"/>
          <w:b/>
          <w:bCs/>
          <w:sz w:val="20"/>
          <w:szCs w:val="20"/>
        </w:rPr>
        <w:t>tomer Accommodation Derivatives</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offer interest rate, commodity and foreign currency derivatives as an accommodation to our customers within our Commercial Banking business. We offset the majority of the market risk of these customer accommodation derivatives by entering into offsettin</w:t>
      </w:r>
      <w:r>
        <w:rPr>
          <w:rFonts w:ascii="inherit" w:eastAsia="Times New Roman" w:hAnsi="inherit"/>
          <w:sz w:val="20"/>
          <w:szCs w:val="20"/>
        </w:rPr>
        <w:t>g derivatives transactions with other counterparties. We use value-at-risk (“VaR”) as the primary method to measure the market risk in our customer accommodation derivative activities on a daily basis. VaR is a statistical risk measure used to estimate the</w:t>
      </w:r>
      <w:r>
        <w:rPr>
          <w:rFonts w:ascii="inherit" w:eastAsia="Times New Roman" w:hAnsi="inherit"/>
          <w:sz w:val="20"/>
          <w:szCs w:val="20"/>
        </w:rPr>
        <w:t xml:space="preserve"> potential loss from movements observed in the recent market environment. We employ an historical simulation approach using the most recent 500 business days and use a 99 percent confidence level and a holding period of one business day. As a result of off</w:t>
      </w:r>
      <w:r>
        <w:rPr>
          <w:rFonts w:ascii="inherit" w:eastAsia="Times New Roman" w:hAnsi="inherit"/>
          <w:sz w:val="20"/>
          <w:szCs w:val="20"/>
        </w:rPr>
        <w:t>setting our customer exposures with other counterparties, we believe that our net exposure to market risk in our customer accommodation derivatives is minimal. For further information on our risk related to customer accommodation derivatives,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8—D</w:t>
      </w:r>
      <w:r>
        <w:rPr>
          <w:rFonts w:eastAsia="Times New Roman"/>
          <w:sz w:val="20"/>
          <w:szCs w:val="20"/>
        </w:rPr>
        <w:t>erivative Instruments and Hedging Activities</w:t>
      </w:r>
      <w:r>
        <w:rPr>
          <w:rFonts w:ascii="inherit" w:eastAsia="Times New Roman" w:hAnsi="inherit"/>
          <w:sz w:val="20"/>
          <w:szCs w:val="20"/>
        </w:rPr>
        <w:t>.”</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London Interbank Offered Rate (“LIBOR”) Transition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On July 27, 2017, the U.K. Financial Conduct Authority, the regulator for the administration of LIBOR, announced that LIBOR would be transitioned as an intere</w:t>
      </w:r>
      <w:r>
        <w:rPr>
          <w:rFonts w:ascii="inherit" w:eastAsia="Times New Roman" w:hAnsi="inherit"/>
          <w:sz w:val="20"/>
          <w:szCs w:val="20"/>
        </w:rPr>
        <w:t>st rate benchmark and that it will no longer compel banks to contribute LIBOR data beyond December 31, 2021. In the U.S., the Federal Reserve Board and the Federal Reserve Bank of New York established the Alternative Reference Rates Committee (“ARRC”), a g</w:t>
      </w:r>
      <w:r>
        <w:rPr>
          <w:rFonts w:ascii="inherit" w:eastAsia="Times New Roman" w:hAnsi="inherit"/>
          <w:sz w:val="20"/>
          <w:szCs w:val="20"/>
        </w:rPr>
        <w:t>roup of private market participants and ex-officio members representing banking and financial sector regulators. The ARRC has recommended the Secured Overnight Financing Rate (“SOFR”) as the preferred alternative rate for certain U.S. dollar derivative and</w:t>
      </w:r>
      <w:r>
        <w:rPr>
          <w:rFonts w:ascii="inherit" w:eastAsia="Times New Roman" w:hAnsi="inherit"/>
          <w:sz w:val="20"/>
          <w:szCs w:val="20"/>
        </w:rPr>
        <w:t xml:space="preserve"> cash instruments. While the ARRC has recommended SOFR as the replacement rate for LIBOR, there is acknowledgment that the development of a credit-sensitive element could be a complement to SOFR. It is unclear as to the likelihood and timing, but such a de</w:t>
      </w:r>
      <w:r>
        <w:rPr>
          <w:rFonts w:ascii="inherit" w:eastAsia="Times New Roman" w:hAnsi="inherit"/>
          <w:sz w:val="20"/>
          <w:szCs w:val="20"/>
        </w:rPr>
        <w:t>velopment would have impacts to our transition efforts.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We have exposures to LIBOR, including loans, derivative contracts, unsecured debt, securitizations, vendor agreements and other instruments with attributes that are either directly or indirectly dependent on LIBOR. To facilitate an orderly transition from </w:t>
      </w:r>
      <w:r>
        <w:rPr>
          <w:rFonts w:ascii="inherit" w:eastAsia="Times New Roman" w:hAnsi="inherit"/>
          <w:sz w:val="20"/>
          <w:szCs w:val="20"/>
        </w:rPr>
        <w:t>LIBOR, we have established a company-wide, cross-functional initiative to oversee and manage our transition away from LIBOR and other Interbank Offered Rates (“IBORs”) to alternative reference rates. We have made progress on our transition efforts as we:</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019"/>
      </w:tblGrid>
      <w:tr w:rsidR="00000000">
        <w:trPr>
          <w:divId w:val="548684878"/>
          <w:tblCellSpacing w:w="0" w:type="dxa"/>
        </w:trPr>
        <w:tc>
          <w:tcPr>
            <w:tcW w:w="72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099374224"/>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implemented a robust governance framework and transition planning;</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38144948"/>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completed initial assessment of exposures in products, legal contracts, systems, models and processes;</w:t>
            </w:r>
            <w:r>
              <w:rPr>
                <w:rFonts w:ascii="inherit" w:eastAsia="Times New Roman" w:hAnsi="inherit"/>
                <w:sz w:val="20"/>
                <w:szCs w:val="20"/>
              </w:rPr>
              <w:t xml:space="preserve"> </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86432498"/>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included LIBOR transition language (“fallback language”) for new legal contracts/agreements; and</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119"/>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07083384"/>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started issuing securities with SOFR-based features in 2020.</w:t>
            </w:r>
          </w:p>
        </w:tc>
      </w:tr>
    </w:tbl>
    <w:p w:rsidR="00000000" w:rsidRDefault="00A44DFC">
      <w:pPr>
        <w:spacing w:line="288" w:lineRule="auto"/>
        <w:divId w:val="548684878"/>
        <w:rPr>
          <w:rFonts w:eastAsia="Times New Roman"/>
          <w:sz w:val="20"/>
          <w:szCs w:val="20"/>
        </w:rPr>
      </w:pPr>
      <w:r>
        <w:rPr>
          <w:rFonts w:ascii="inherit" w:eastAsia="Times New Roman" w:hAnsi="inherit"/>
          <w:sz w:val="20"/>
          <w:szCs w:val="20"/>
        </w:rPr>
        <w:t>We also continue to focus our transition efforts on:</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462"/>
      </w:tblGrid>
      <w:tr w:rsidR="00000000">
        <w:trPr>
          <w:divId w:val="548684878"/>
          <w:tblCellSpacing w:w="0" w:type="dxa"/>
        </w:trPr>
        <w:tc>
          <w:tcPr>
            <w:tcW w:w="72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3674104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reviewing existing legal contrac</w:t>
            </w:r>
            <w:r>
              <w:rPr>
                <w:rFonts w:ascii="inherit" w:eastAsia="Times New Roman" w:hAnsi="inherit"/>
                <w:sz w:val="20"/>
                <w:szCs w:val="20"/>
              </w:rPr>
              <w:t>ts/agreements and assessing fallback language impacts;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2995"/>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52012132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monitoring of our LIBOR exposure;</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377"/>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12784161"/>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assessing internal operational readiness and risk management;</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26196304"/>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implementing necessary updates to our infrastructure including systems, models, valuation tools and processes;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111"/>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5205676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engaging with our clients, industry working groups, and regulators; and</w:t>
            </w:r>
            <w:r>
              <w:rPr>
                <w:rFonts w:ascii="inherit" w:eastAsia="Times New Roman" w:hAnsi="inherit"/>
                <w:sz w:val="20"/>
                <w:szCs w:val="20"/>
              </w:rPr>
              <w:t xml:space="preserve"> </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94927727"/>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rPr>
                <w:rFonts w:eastAsia="Times New Roman"/>
                <w:sz w:val="20"/>
                <w:szCs w:val="20"/>
              </w:rPr>
            </w:pPr>
            <w:r>
              <w:rPr>
                <w:rFonts w:ascii="inherit" w:eastAsia="Times New Roman" w:hAnsi="inherit"/>
                <w:sz w:val="20"/>
                <w:szCs w:val="20"/>
              </w:rPr>
              <w:t>monitoring developments associated with LIBOR alternatives and industry practices related to LIBOR-indexed instruments.</w:t>
            </w:r>
          </w:p>
        </w:tc>
      </w:tr>
    </w:tbl>
    <w:p w:rsidR="00000000" w:rsidRDefault="00A44DFC">
      <w:pPr>
        <w:divId w:val="16983427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12961907"/>
          <w:jc w:val="center"/>
        </w:trPr>
        <w:tc>
          <w:tcPr>
            <w:tcW w:w="0" w:type="auto"/>
            <w:gridSpan w:val="3"/>
            <w:vAlign w:val="center"/>
            <w:hideMark/>
          </w:tcPr>
          <w:p w:rsidR="00000000" w:rsidRDefault="00A44DFC">
            <w:pPr>
              <w:rPr>
                <w:rFonts w:eastAsia="Times New Roman"/>
                <w:sz w:val="20"/>
                <w:szCs w:val="20"/>
              </w:rPr>
            </w:pPr>
          </w:p>
        </w:tc>
      </w:tr>
      <w:tr w:rsidR="00000000">
        <w:trPr>
          <w:divId w:val="51296190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512961907"/>
          <w:jc w:val="center"/>
        </w:trPr>
        <w:tc>
          <w:tcPr>
            <w:tcW w:w="0" w:type="auto"/>
            <w:gridSpan w:val="3"/>
            <w:tcMar>
              <w:top w:w="30" w:type="dxa"/>
              <w:left w:w="30" w:type="dxa"/>
              <w:bottom w:w="30" w:type="dxa"/>
              <w:right w:w="30" w:type="dxa"/>
            </w:tcMar>
            <w:vAlign w:val="bottom"/>
            <w:hideMark/>
          </w:tcPr>
          <w:p w:rsidR="00000000" w:rsidRDefault="00A44DFC">
            <w:pPr>
              <w:divId w:val="821969934"/>
              <w:rPr>
                <w:rFonts w:eastAsia="Times New Roman"/>
                <w:sz w:val="20"/>
                <w:szCs w:val="20"/>
              </w:rPr>
            </w:pPr>
            <w:r>
              <w:rPr>
                <w:rFonts w:ascii="inherit" w:eastAsia="Times New Roman" w:hAnsi="inherit"/>
                <w:sz w:val="20"/>
                <w:szCs w:val="20"/>
              </w:rPr>
              <w:t> </w:t>
            </w:r>
          </w:p>
        </w:tc>
      </w:tr>
      <w:tr w:rsidR="00000000">
        <w:trPr>
          <w:divId w:val="512961907"/>
          <w:jc w:val="center"/>
        </w:trPr>
        <w:tc>
          <w:tcPr>
            <w:tcW w:w="0" w:type="auto"/>
            <w:tcMar>
              <w:top w:w="30" w:type="dxa"/>
              <w:left w:w="30" w:type="dxa"/>
              <w:bottom w:w="30" w:type="dxa"/>
              <w:right w:w="30" w:type="dxa"/>
            </w:tcMar>
            <w:vAlign w:val="bottom"/>
            <w:hideMark/>
          </w:tcPr>
          <w:p w:rsidR="00000000" w:rsidRDefault="00A44DFC">
            <w:pPr>
              <w:divId w:val="1981185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A44DFC">
      <w:pPr>
        <w:spacing w:line="288" w:lineRule="auto"/>
        <w:jc w:val="both"/>
        <w:divId w:val="564031402"/>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908539615"/>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a further discussion of the various risks we face in connection with the expected replacement of LIBOR on our operations,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i/>
          <w:iCs/>
          <w:sz w:val="20"/>
          <w:szCs w:val="20"/>
        </w:rPr>
        <w:t>Uncertainty regarding, and transition away from, LIBOR may adversely affect our business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p>
    <w:tbl>
      <w:tblPr>
        <w:tblW w:w="5000" w:type="pct"/>
        <w:tblCellMar>
          <w:left w:w="0" w:type="dxa"/>
          <w:right w:w="0" w:type="dxa"/>
        </w:tblCellMar>
        <w:tblLook w:val="04A0" w:firstRow="1" w:lastRow="0" w:firstColumn="1" w:lastColumn="0" w:noHBand="0" w:noVBand="1"/>
      </w:tblPr>
      <w:tblGrid>
        <w:gridCol w:w="8306"/>
      </w:tblGrid>
      <w:tr w:rsidR="00000000">
        <w:trPr>
          <w:divId w:val="983659916"/>
        </w:trPr>
        <w:tc>
          <w:tcPr>
            <w:tcW w:w="0" w:type="auto"/>
            <w:vAlign w:val="center"/>
            <w:hideMark/>
          </w:tcPr>
          <w:p w:rsidR="00000000" w:rsidRDefault="00A44DFC">
            <w:pPr>
              <w:spacing w:line="288" w:lineRule="auto"/>
              <w:jc w:val="both"/>
              <w:rPr>
                <w:rFonts w:eastAsia="Times New Roman"/>
                <w:sz w:val="20"/>
                <w:szCs w:val="20"/>
              </w:rPr>
            </w:pPr>
          </w:p>
        </w:tc>
      </w:tr>
      <w:tr w:rsidR="00000000">
        <w:trPr>
          <w:divId w:val="983659916"/>
        </w:trPr>
        <w:tc>
          <w:tcPr>
            <w:tcW w:w="5000" w:type="pct"/>
            <w:vAlign w:val="center"/>
            <w:hideMark/>
          </w:tcPr>
          <w:p w:rsidR="00000000" w:rsidRDefault="00A44DFC">
            <w:pPr>
              <w:rPr>
                <w:rFonts w:eastAsia="Times New Roman"/>
                <w:sz w:val="20"/>
                <w:szCs w:val="20"/>
              </w:rPr>
            </w:pPr>
          </w:p>
        </w:tc>
      </w:tr>
      <w:tr w:rsidR="00000000">
        <w:trPr>
          <w:divId w:val="983659916"/>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SUPERVISION AND REGULATION</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Dividends and Stock Repurchases Update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On June 25, 2020, the Federal Reserve released the stress testing results for the 2020 CCAR cycle, including additional sensitivity analyses conducted due to the COVID-</w:t>
      </w:r>
      <w:r>
        <w:rPr>
          <w:rFonts w:ascii="inherit" w:eastAsia="Times New Roman" w:hAnsi="inherit"/>
          <w:sz w:val="20"/>
          <w:szCs w:val="20"/>
        </w:rPr>
        <w:t>19 pandemic. The Federal Reserve has required all participating banks, including us, to update and resubmit their capital plans later this year. Pursuant to the Federal Reserve’s capital plan rule, a participating bank, such as us, is prohibited from makin</w:t>
      </w:r>
      <w:r>
        <w:rPr>
          <w:rFonts w:ascii="inherit" w:eastAsia="Times New Roman" w:hAnsi="inherit"/>
          <w:sz w:val="20"/>
          <w:szCs w:val="20"/>
        </w:rPr>
        <w:t>g capital distributions without the prior approval of the Federal Reserve following an event requiring the resubmission of its capital plan.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Capital Management</w:t>
      </w:r>
      <w:r>
        <w:rPr>
          <w:rFonts w:ascii="inherit" w:eastAsia="Times New Roman" w:hAnsi="inherit"/>
          <w:sz w:val="20"/>
          <w:szCs w:val="20"/>
        </w:rPr>
        <w:t>—Capital Planning and Regulatory Stress Testing”</w:t>
      </w:r>
      <w:r>
        <w:rPr>
          <w:rFonts w:ascii="inherit" w:eastAsia="Times New Roman" w:hAnsi="inherit"/>
          <w:sz w:val="20"/>
          <w:szCs w:val="20"/>
        </w:rPr>
        <w:t xml:space="preserve"> </w:t>
      </w:r>
      <w:r>
        <w:rPr>
          <w:rFonts w:ascii="inherit" w:eastAsia="Times New Roman" w:hAnsi="inherit"/>
          <w:sz w:val="20"/>
          <w:szCs w:val="20"/>
        </w:rPr>
        <w:t>for more information.</w:t>
      </w:r>
      <w:r>
        <w:rPr>
          <w:rFonts w:ascii="inherit" w:eastAsia="Times New Roman" w:hAnsi="inherit"/>
          <w:sz w:val="20"/>
          <w:szCs w:val="20"/>
        </w:rPr>
        <w:t xml:space="preserve"> </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Supplementary L</w:t>
      </w:r>
      <w:r>
        <w:rPr>
          <w:rFonts w:ascii="inherit" w:eastAsia="Times New Roman" w:hAnsi="inherit"/>
          <w:b/>
          <w:bCs/>
          <w:sz w:val="20"/>
          <w:szCs w:val="20"/>
        </w:rPr>
        <w:t>everage Ratio</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April 2020, as part of the response to the COVID-19 pandemic, the Federal Reserve issued an interim final rule that temporarily excludes U.S. Treasury securities and deposits at Federal Reserve Banks from the calculation of the supplementa</w:t>
      </w:r>
      <w:r>
        <w:rPr>
          <w:rFonts w:ascii="inherit" w:eastAsia="Times New Roman" w:hAnsi="inherit"/>
          <w:sz w:val="20"/>
          <w:szCs w:val="20"/>
        </w:rPr>
        <w:t>ry leverage ratio (“SLR”) for bank holding companies. These exclusions became effective on April 1, 2020, and will remain in effect through March 31, 2021. The SLR for the Company as of June 30, 2020 reflects these exclusions.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Subsequently, in May 2020, t</w:t>
      </w:r>
      <w:r>
        <w:rPr>
          <w:rFonts w:ascii="inherit" w:eastAsia="Times New Roman" w:hAnsi="inherit"/>
          <w:sz w:val="20"/>
          <w:szCs w:val="20"/>
        </w:rPr>
        <w:t>he Federal Banking Agencies issued an interim final rule that provides an option for depository institutions to make similar exclusions to the calculation of the SLR. If a depository institution elects to make such exclusions, it must request prior approva</w:t>
      </w:r>
      <w:r>
        <w:rPr>
          <w:rFonts w:ascii="inherit" w:eastAsia="Times New Roman" w:hAnsi="inherit"/>
          <w:sz w:val="20"/>
          <w:szCs w:val="20"/>
        </w:rPr>
        <w:t>l from its primary federal banking regulator before making capital distributions, such as paying dividends to its parent company, for as long as the exclusions are in effect. Neither CONA nor COBNA elected to make such exclusions. Accordingly, the SLRs for</w:t>
      </w:r>
      <w:r>
        <w:rPr>
          <w:rFonts w:ascii="inherit" w:eastAsia="Times New Roman" w:hAnsi="inherit"/>
          <w:sz w:val="20"/>
          <w:szCs w:val="20"/>
        </w:rPr>
        <w:t xml:space="preserve"> CONA and COBNA presented in this Report do not reflect any such exclusions.</w:t>
      </w:r>
      <w:r>
        <w:rPr>
          <w:rFonts w:ascii="inherit" w:eastAsia="Times New Roman" w:hAnsi="inherit"/>
          <w:sz w:val="20"/>
          <w:szCs w:val="20"/>
        </w:rPr>
        <w:t xml:space="preserve"> </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Derivatives Activities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Title VII of the Dodd-Frank Act establishes a regulatory framework for the governance of the over-the-counter derivatives market, including swaps and secur</w:t>
      </w:r>
      <w:r>
        <w:rPr>
          <w:rFonts w:ascii="inherit" w:eastAsia="Times New Roman" w:hAnsi="inherit"/>
          <w:sz w:val="20"/>
          <w:szCs w:val="20"/>
        </w:rPr>
        <w:t>ity-based swaps and the registration of certain market participants as a swap dealer (an</w:t>
      </w:r>
      <w:r>
        <w:rPr>
          <w:rFonts w:ascii="inherit" w:eastAsia="Times New Roman" w:hAnsi="inherit"/>
          <w:sz w:val="20"/>
          <w:szCs w:val="20"/>
        </w:rPr>
        <w:t xml:space="preserve"> </w:t>
      </w:r>
      <w:r>
        <w:rPr>
          <w:rFonts w:ascii="inherit" w:eastAsia="Times New Roman" w:hAnsi="inherit"/>
          <w:sz w:val="20"/>
          <w:szCs w:val="20"/>
        </w:rPr>
        <w:t>“SD”). CONA plans to register with the Commodity Futures Trading Commission (the</w:t>
      </w:r>
      <w:r>
        <w:rPr>
          <w:rFonts w:ascii="inherit" w:eastAsia="Times New Roman" w:hAnsi="inherit"/>
          <w:sz w:val="20"/>
          <w:szCs w:val="20"/>
        </w:rPr>
        <w:t xml:space="preserve"> </w:t>
      </w:r>
      <w:r>
        <w:rPr>
          <w:rFonts w:ascii="inherit" w:eastAsia="Times New Roman" w:hAnsi="inherit"/>
          <w:sz w:val="20"/>
          <w:szCs w:val="20"/>
        </w:rPr>
        <w:t>“CFTC”) as an SD in the third quarter of this year. Registration as an SD subjects CON</w:t>
      </w:r>
      <w:r>
        <w:rPr>
          <w:rFonts w:ascii="inherit" w:eastAsia="Times New Roman" w:hAnsi="inherit"/>
          <w:sz w:val="20"/>
          <w:szCs w:val="20"/>
        </w:rPr>
        <w:t>A to an enhanced and heightened regulatory regime with respect to its swaps and other derivatives activities. CONA will be subject to the OCC rules concerning capital and margin requirements for SDs, including the mandatory exchange of variation margin and</w:t>
      </w:r>
      <w:r>
        <w:rPr>
          <w:rFonts w:ascii="inherit" w:eastAsia="Times New Roman" w:hAnsi="inherit"/>
          <w:sz w:val="20"/>
          <w:szCs w:val="20"/>
        </w:rPr>
        <w:t xml:space="preserve"> initial margin with certain counterparties. Additionally, as a provisionally registered SD, CONA will be subject to the CFTC’s rules regarding business conduct standards, recordkeeping obligations, regulatory reporting and procedures relating to swaps tra</w:t>
      </w:r>
      <w:r>
        <w:rPr>
          <w:rFonts w:ascii="inherit" w:eastAsia="Times New Roman" w:hAnsi="inherit"/>
          <w:sz w:val="20"/>
          <w:szCs w:val="20"/>
        </w:rPr>
        <w:t>ding. CONA’s swaps and other derivatives activities will not require it to register with the SEC as a security-based swap dealer.</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provided additional information on our Supervision and Regulation in our 2019 Form 10-K under</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w:t>
      </w:r>
      <w:r>
        <w:rPr>
          <w:rFonts w:ascii="inherit" w:eastAsia="Times New Roman" w:hAnsi="inherit"/>
          <w:sz w:val="20"/>
          <w:szCs w:val="20"/>
        </w:rPr>
        <w:t xml:space="preserve"> </w:t>
      </w:r>
      <w:r>
        <w:rPr>
          <w:rFonts w:eastAsia="Times New Roman"/>
          <w:sz w:val="20"/>
          <w:szCs w:val="20"/>
        </w:rPr>
        <w:t>Business</w:t>
      </w:r>
      <w:r>
        <w:rPr>
          <w:rFonts w:ascii="inherit" w:eastAsia="Times New Roman" w:hAnsi="inherit"/>
          <w:sz w:val="20"/>
          <w:szCs w:val="20"/>
        </w:rPr>
        <w:t>—</w:t>
      </w:r>
      <w:r>
        <w:rPr>
          <w:rFonts w:eastAsia="Times New Roman"/>
          <w:sz w:val="20"/>
          <w:szCs w:val="20"/>
        </w:rPr>
        <w:t>Sup</w:t>
      </w:r>
      <w:r>
        <w:rPr>
          <w:rFonts w:eastAsia="Times New Roman"/>
          <w:sz w:val="20"/>
          <w:szCs w:val="20"/>
        </w:rPr>
        <w:t>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in our Quarterly Report on Form 10-Q for the period ended March 31, 2020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Supervision and Regulation</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8306"/>
      </w:tblGrid>
      <w:tr w:rsidR="00000000">
        <w:trPr>
          <w:divId w:val="1214728718"/>
        </w:trPr>
        <w:tc>
          <w:tcPr>
            <w:tcW w:w="0" w:type="auto"/>
            <w:vAlign w:val="center"/>
            <w:hideMark/>
          </w:tcPr>
          <w:p w:rsidR="00000000" w:rsidRDefault="00A44DFC">
            <w:pPr>
              <w:spacing w:line="288" w:lineRule="auto"/>
              <w:jc w:val="both"/>
              <w:rPr>
                <w:rFonts w:eastAsia="Times New Roman"/>
                <w:sz w:val="20"/>
                <w:szCs w:val="20"/>
              </w:rPr>
            </w:pPr>
          </w:p>
        </w:tc>
      </w:tr>
      <w:tr w:rsidR="00000000">
        <w:trPr>
          <w:divId w:val="1214728718"/>
        </w:trPr>
        <w:tc>
          <w:tcPr>
            <w:tcW w:w="5000" w:type="pct"/>
            <w:vAlign w:val="center"/>
            <w:hideMark/>
          </w:tcPr>
          <w:p w:rsidR="00000000" w:rsidRDefault="00A44DFC">
            <w:pPr>
              <w:rPr>
                <w:rFonts w:eastAsia="Times New Roman"/>
                <w:sz w:val="20"/>
                <w:szCs w:val="20"/>
              </w:rPr>
            </w:pPr>
          </w:p>
        </w:tc>
      </w:tr>
      <w:tr w:rsidR="00000000">
        <w:trPr>
          <w:divId w:val="1214728718"/>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FORWARD-LOOKING STATEMENTS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From time to time, we have made and will make forward-looking statements, including those that discuss, among other things, strategies, goals, outlook or other non-historical matters; projections, revenues, income, returns, expenses, capital measures, capi</w:t>
      </w:r>
      <w:r>
        <w:rPr>
          <w:rFonts w:ascii="inherit" w:eastAsia="Times New Roman" w:hAnsi="inherit"/>
          <w:sz w:val="20"/>
          <w:szCs w:val="20"/>
        </w:rPr>
        <w:t>tal allocation plans, accruals for claims in litigation and for other claims against us; earnings per share, efficiency ratio, operating efficiency ratio, or other financial measures for us; future financial and operating results; our plans, objectives, ex</w:t>
      </w:r>
      <w:r>
        <w:rPr>
          <w:rFonts w:ascii="inherit" w:eastAsia="Times New Roman" w:hAnsi="inherit"/>
          <w:sz w:val="20"/>
          <w:szCs w:val="20"/>
        </w:rPr>
        <w:t>pectations and intentions; and the assumptions that underlie these matters.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To the extent that any such information is forward-looking, it is intended to fit within the safe harbor for forward-looking information provided by the Private Securities Litigati</w:t>
      </w:r>
      <w:r>
        <w:rPr>
          <w:rFonts w:ascii="inherit" w:eastAsia="Times New Roman" w:hAnsi="inherit"/>
          <w:sz w:val="20"/>
          <w:szCs w:val="20"/>
        </w:rPr>
        <w:t>on Reform Act of 1995.</w:t>
      </w:r>
    </w:p>
    <w:p w:rsidR="00000000" w:rsidRDefault="00A44DFC">
      <w:pPr>
        <w:divId w:val="62351138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23222821"/>
          <w:jc w:val="center"/>
        </w:trPr>
        <w:tc>
          <w:tcPr>
            <w:tcW w:w="0" w:type="auto"/>
            <w:gridSpan w:val="3"/>
            <w:vAlign w:val="center"/>
            <w:hideMark/>
          </w:tcPr>
          <w:p w:rsidR="00000000" w:rsidRDefault="00A44DFC">
            <w:pPr>
              <w:rPr>
                <w:rFonts w:eastAsia="Times New Roman"/>
                <w:sz w:val="20"/>
                <w:szCs w:val="20"/>
              </w:rPr>
            </w:pPr>
          </w:p>
        </w:tc>
      </w:tr>
      <w:tr w:rsidR="00000000">
        <w:trPr>
          <w:divId w:val="162322282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623222821"/>
          <w:jc w:val="center"/>
        </w:trPr>
        <w:tc>
          <w:tcPr>
            <w:tcW w:w="0" w:type="auto"/>
            <w:gridSpan w:val="3"/>
            <w:tcMar>
              <w:top w:w="30" w:type="dxa"/>
              <w:left w:w="30" w:type="dxa"/>
              <w:bottom w:w="30" w:type="dxa"/>
              <w:right w:w="30" w:type="dxa"/>
            </w:tcMar>
            <w:vAlign w:val="bottom"/>
            <w:hideMark/>
          </w:tcPr>
          <w:p w:rsidR="00000000" w:rsidRDefault="00A44DFC">
            <w:pPr>
              <w:divId w:val="2012491721"/>
              <w:rPr>
                <w:rFonts w:eastAsia="Times New Roman"/>
                <w:sz w:val="20"/>
                <w:szCs w:val="20"/>
              </w:rPr>
            </w:pPr>
            <w:r>
              <w:rPr>
                <w:rFonts w:ascii="inherit" w:eastAsia="Times New Roman" w:hAnsi="inherit"/>
                <w:sz w:val="20"/>
                <w:szCs w:val="20"/>
              </w:rPr>
              <w:t> </w:t>
            </w:r>
          </w:p>
        </w:tc>
      </w:tr>
      <w:tr w:rsidR="00000000">
        <w:trPr>
          <w:divId w:val="1623222821"/>
          <w:jc w:val="center"/>
        </w:trPr>
        <w:tc>
          <w:tcPr>
            <w:tcW w:w="0" w:type="auto"/>
            <w:tcMar>
              <w:top w:w="30" w:type="dxa"/>
              <w:left w:w="30" w:type="dxa"/>
              <w:bottom w:w="30" w:type="dxa"/>
              <w:right w:w="30" w:type="dxa"/>
            </w:tcMar>
            <w:vAlign w:val="bottom"/>
            <w:hideMark/>
          </w:tcPr>
          <w:p w:rsidR="00000000" w:rsidRDefault="00A44DFC">
            <w:pPr>
              <w:divId w:val="1143422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A44DFC">
      <w:pPr>
        <w:spacing w:line="288" w:lineRule="auto"/>
        <w:jc w:val="both"/>
        <w:divId w:val="82392938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705860340"/>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Numerous factors could cause our actual results to differ materially from those described in such forward-looking statements, including, among other things: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8631884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the impact of the COVID-19 pandemic and related public health measures on our business, financial condition and results of operations;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90784874"/>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 xml:space="preserve">general economic and business conditions in the U.S., the U.K., Canada or our local markets, including conditions </w:t>
            </w:r>
            <w:r>
              <w:rPr>
                <w:rFonts w:ascii="inherit" w:eastAsia="Times New Roman" w:hAnsi="inherit"/>
                <w:sz w:val="20"/>
                <w:szCs w:val="20"/>
              </w:rPr>
              <w:t>affecting employment levels, interest rates, tariffs, collateral values, consumer income, credit worthiness and confidence, spending and savings that may affect consumer bankruptcies, defaults, charge-offs and deposit activity;</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5506835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an increase or decrea</w:t>
            </w:r>
            <w:r>
              <w:rPr>
                <w:rFonts w:ascii="inherit" w:eastAsia="Times New Roman" w:hAnsi="inherit"/>
                <w:sz w:val="20"/>
                <w:szCs w:val="20"/>
              </w:rPr>
              <w:t>se in credit losses, including increases due to a worsening of general economic conditions in the credit environment, and the impact of inaccurate estimates or inadequate reserves;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70628702"/>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compliance with financial, legal, regulatory, tax or accounting changes or actions, including the impacts of the Tax Act, the Dodd-Frank Act, and other regulations governing bank capital and liquidity standards;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883"/>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92480566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our ability to manage effectively our</w:t>
            </w:r>
            <w:r>
              <w:rPr>
                <w:rFonts w:ascii="inherit" w:eastAsia="Times New Roman" w:hAnsi="inherit"/>
                <w:sz w:val="20"/>
                <w:szCs w:val="20"/>
              </w:rPr>
              <w:t xml:space="preserve"> capital and liquidity;</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250214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developments, changes or actions relating to any litigation, governmental investigation or regulatory enforcement action or matter involving us, including those relating to U.K. PPI;</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515"/>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16863893"/>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the inability to sustain revenue and earnings growth;</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66649324"/>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increases or decreases in interest rates and uncertainty with respect to the interest rate environment;</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238"/>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695040716"/>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uncertainty regarding, and transition away from, the London Interbank Offered Rate;</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953633499"/>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our ability to access the capital markets at attractive rates and terms to capitalize and fund our operations and future growth;</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574851343"/>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increases or decreases in our</w:t>
            </w:r>
            <w:r>
              <w:rPr>
                <w:rFonts w:ascii="inherit" w:eastAsia="Times New Roman" w:hAnsi="inherit"/>
                <w:sz w:val="20"/>
                <w:szCs w:val="20"/>
              </w:rPr>
              <w:t xml:space="preserve"> aggregate loan balances or the number of customers and the growth rate and composition thereof, including increases or decreases resulting from factors such as shifting product mix, amount of actual marketing expenses we incur and attrition of loan balanc</w:t>
            </w:r>
            <w:r>
              <w:rPr>
                <w:rFonts w:ascii="inherit" w:eastAsia="Times New Roman" w:hAnsi="inherit"/>
                <w:sz w:val="20"/>
                <w:szCs w:val="20"/>
              </w:rPr>
              <w:t>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341"/>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54800769"/>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the amount and rate of deposit growth;</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2112"/>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64319735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changes in deposit costs;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148"/>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36779866"/>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our ability to execute on our strategic and operational plans;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458"/>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75436906"/>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restructuring activities or other charges;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33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78952521"/>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our response to competitive pressures;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78564471"/>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changes in retail distribution strategies and channels, including the emergence of new technologies and product delivery systems;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4402648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our success in integrating acquired businesses and loan portfolios, and our ability to realize anticipated benefits from announced transactions and strategic partnerships;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314"/>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4121267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the success of our marketing efforts in attracting and retaining customers;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1920561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changes in the reputation of, or expectations regarding, the financial services industry or us with respect to practices, products or financial condition;</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465784008"/>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 xml:space="preserve">any significant disruption in our operations or in the technology platforms on which we rely, </w:t>
            </w:r>
            <w:r>
              <w:rPr>
                <w:rFonts w:ascii="inherit" w:eastAsia="Times New Roman" w:hAnsi="inherit"/>
                <w:sz w:val="20"/>
                <w:szCs w:val="20"/>
              </w:rPr>
              <w:t>including cybersecurity, business continuity and related operational risks, as well as other security failures or breaches of our systems or those of our customers, partners, service providers or other third parties;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34402254"/>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the potential impact to our busi</w:t>
            </w:r>
            <w:r>
              <w:rPr>
                <w:rFonts w:ascii="inherit" w:eastAsia="Times New Roman" w:hAnsi="inherit"/>
                <w:sz w:val="20"/>
                <w:szCs w:val="20"/>
              </w:rPr>
              <w:t>ness, operations and reputation from, and expenses and uncertainties associated with, the Cybersecurity Incident we announced on July 29, 2019 and associated legal proceedings and other inquiries or</w:t>
            </w:r>
            <w:r>
              <w:rPr>
                <w:rFonts w:ascii="inherit" w:eastAsia="Times New Roman" w:hAnsi="inherit"/>
                <w:sz w:val="20"/>
                <w:szCs w:val="20"/>
              </w:rPr>
              <w:t xml:space="preserve"> </w:t>
            </w:r>
          </w:p>
        </w:tc>
      </w:tr>
    </w:tbl>
    <w:p w:rsidR="00000000" w:rsidRDefault="00A44DFC">
      <w:pPr>
        <w:divId w:val="42088026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66193670"/>
          <w:jc w:val="center"/>
        </w:trPr>
        <w:tc>
          <w:tcPr>
            <w:tcW w:w="0" w:type="auto"/>
            <w:gridSpan w:val="3"/>
            <w:vAlign w:val="center"/>
            <w:hideMark/>
          </w:tcPr>
          <w:p w:rsidR="00000000" w:rsidRDefault="00A44DFC">
            <w:pPr>
              <w:rPr>
                <w:rFonts w:eastAsia="Times New Roman"/>
                <w:sz w:val="20"/>
                <w:szCs w:val="20"/>
              </w:rPr>
            </w:pPr>
          </w:p>
        </w:tc>
      </w:tr>
      <w:tr w:rsidR="00000000">
        <w:trPr>
          <w:divId w:val="1466193670"/>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466193670"/>
          <w:jc w:val="center"/>
        </w:trPr>
        <w:tc>
          <w:tcPr>
            <w:tcW w:w="0" w:type="auto"/>
            <w:gridSpan w:val="3"/>
            <w:tcMar>
              <w:top w:w="30" w:type="dxa"/>
              <w:left w:w="30" w:type="dxa"/>
              <w:bottom w:w="30" w:type="dxa"/>
              <w:right w:w="30" w:type="dxa"/>
            </w:tcMar>
            <w:vAlign w:val="bottom"/>
            <w:hideMark/>
          </w:tcPr>
          <w:p w:rsidR="00000000" w:rsidRDefault="00A44DFC">
            <w:pPr>
              <w:divId w:val="390229427"/>
              <w:rPr>
                <w:rFonts w:eastAsia="Times New Roman"/>
                <w:sz w:val="20"/>
                <w:szCs w:val="20"/>
              </w:rPr>
            </w:pPr>
            <w:r>
              <w:rPr>
                <w:rFonts w:ascii="inherit" w:eastAsia="Times New Roman" w:hAnsi="inherit"/>
                <w:sz w:val="20"/>
                <w:szCs w:val="20"/>
              </w:rPr>
              <w:t> </w:t>
            </w:r>
          </w:p>
        </w:tc>
      </w:tr>
      <w:tr w:rsidR="00000000">
        <w:trPr>
          <w:divId w:val="1466193670"/>
          <w:jc w:val="center"/>
        </w:trPr>
        <w:tc>
          <w:tcPr>
            <w:tcW w:w="0" w:type="auto"/>
            <w:tcMar>
              <w:top w:w="30" w:type="dxa"/>
              <w:left w:w="30" w:type="dxa"/>
              <w:bottom w:w="30" w:type="dxa"/>
              <w:right w:w="30" w:type="dxa"/>
            </w:tcMar>
            <w:vAlign w:val="bottom"/>
            <w:hideMark/>
          </w:tcPr>
          <w:p w:rsidR="00000000" w:rsidRDefault="00A44DFC">
            <w:pPr>
              <w:divId w:val="109203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A44DFC">
      <w:pPr>
        <w:spacing w:line="288" w:lineRule="auto"/>
        <w:jc w:val="both"/>
        <w:divId w:val="48130911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025398948"/>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investigations, as discussed in</w:t>
      </w:r>
      <w:r>
        <w:rPr>
          <w:rFonts w:ascii="inherit" w:eastAsia="Times New Roman" w:hAnsi="inherit"/>
          <w:sz w:val="20"/>
          <w:szCs w:val="20"/>
        </w:rPr>
        <w:t xml:space="preserve"> </w:t>
      </w:r>
      <w:r>
        <w:rPr>
          <w:rFonts w:ascii="inherit" w:eastAsia="Times New Roman" w:hAnsi="inherit"/>
          <w:sz w:val="20"/>
          <w:szCs w:val="20"/>
        </w:rPr>
        <w:t>“MD&amp;A—Introduction—Cybersecurity Incident”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13—</w:t>
      </w:r>
      <w:r>
        <w:rPr>
          <w:rFonts w:eastAsia="Times New Roman"/>
          <w:sz w:val="20"/>
          <w:szCs w:val="20"/>
        </w:rPr>
        <w:t>Commitments, Contingencies, Guarantees and Others</w:t>
      </w:r>
      <w:r>
        <w:rPr>
          <w:rFonts w:ascii="inherit" w:eastAsia="Times New Roman" w:hAnsi="inherit"/>
          <w:sz w:val="20"/>
          <w:szCs w:val="20"/>
        </w:rPr>
        <w:t>”;</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679506242"/>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our ability to maintain a compliance and technology infrastructure suitable for the nature of our business;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20061898"/>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our ability to develop and adapt to rapid changes in digital technology to address the needs of our customers and comply with applicable regulatory standards, including compliance with data protection and privacy standards;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445"/>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4004363"/>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 xml:space="preserve">the effectiveness of our </w:t>
            </w:r>
            <w:r>
              <w:rPr>
                <w:rFonts w:ascii="inherit" w:eastAsia="Times New Roman" w:hAnsi="inherit"/>
                <w:sz w:val="20"/>
                <w:szCs w:val="20"/>
              </w:rPr>
              <w:t>risk management strategies;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85223927"/>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our ability to control costs, including the amount of, and rate of growth in, our expenses as our business develops or changes or as it expands into new market areas;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51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66602833"/>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the extensive use, reliability and accuracy of the models and data we rely on;</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813"/>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114715263"/>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our ability to recruit and retain talented and experienced personnel;</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07933018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the impact from, and our ability to respond to, natural disasters and other catastrophic events;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003"/>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024674546"/>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changes in the labor and employment markets;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274"/>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45527761"/>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fraud or misconduct by our customers, employees, business partners or third parties;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572"/>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146460513"/>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merchants’</w:t>
            </w:r>
            <w:r>
              <w:rPr>
                <w:rFonts w:ascii="inherit" w:eastAsia="Times New Roman" w:hAnsi="inherit"/>
                <w:sz w:val="20"/>
                <w:szCs w:val="20"/>
              </w:rPr>
              <w:t xml:space="preserve"> </w:t>
            </w:r>
            <w:r>
              <w:rPr>
                <w:rFonts w:ascii="inherit" w:eastAsia="Times New Roman" w:hAnsi="inherit"/>
                <w:sz w:val="20"/>
                <w:szCs w:val="20"/>
              </w:rPr>
              <w:t>increasing focus on the fees charged by credit card networks; and</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divId w:val="548684878"/>
          <w:tblCellSpacing w:w="0" w:type="dxa"/>
        </w:trPr>
        <w:tc>
          <w:tcPr>
            <w:tcW w:w="72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1197713"/>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other risk factors identified from time to time in our public disclosures, including in the reports that we file with the SEC.</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expect that the effects of the COVID-19 p</w:t>
      </w:r>
      <w:r>
        <w:rPr>
          <w:rFonts w:ascii="inherit" w:eastAsia="Times New Roman" w:hAnsi="inherit"/>
          <w:sz w:val="20"/>
          <w:szCs w:val="20"/>
        </w:rPr>
        <w:t>andemic will heighten the risks associated with many of these factors.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Forward-looking statements often use words such as</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“target,”</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“intend,”</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“goal,”</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“forecast,”</w:t>
      </w:r>
      <w:r>
        <w:rPr>
          <w:rFonts w:ascii="inherit" w:eastAsia="Times New Roman" w:hAnsi="inherit"/>
          <w:sz w:val="20"/>
          <w:szCs w:val="20"/>
        </w:rPr>
        <w:t xml:space="preserve"> </w:t>
      </w:r>
      <w:r>
        <w:rPr>
          <w:rFonts w:ascii="inherit" w:eastAsia="Times New Roman" w:hAnsi="inherit"/>
          <w:sz w:val="20"/>
          <w:szCs w:val="20"/>
        </w:rPr>
        <w:t>“outlook”</w:t>
      </w:r>
      <w:r>
        <w:rPr>
          <w:rFonts w:ascii="inherit" w:eastAsia="Times New Roman" w:hAnsi="inherit"/>
          <w:sz w:val="20"/>
          <w:szCs w:val="20"/>
        </w:rPr>
        <w:t xml:space="preserve"> </w:t>
      </w:r>
      <w:r>
        <w:rPr>
          <w:rFonts w:ascii="inherit" w:eastAsia="Times New Roman" w:hAnsi="inherit"/>
          <w:sz w:val="20"/>
          <w:szCs w:val="20"/>
        </w:rPr>
        <w:t>or other words of sim</w:t>
      </w:r>
      <w:r>
        <w:rPr>
          <w:rFonts w:ascii="inherit" w:eastAsia="Times New Roman" w:hAnsi="inherit"/>
          <w:sz w:val="20"/>
          <w:szCs w:val="20"/>
        </w:rPr>
        <w:t>ilar meaning. Any forward-looking statements made by us or on our behalf speak only as of the date they are made or as of the date indicated, and we do not undertake any obligation to update forward-looking statements as a result of new information, future</w:t>
      </w:r>
      <w:r>
        <w:rPr>
          <w:rFonts w:ascii="inherit" w:eastAsia="Times New Roman" w:hAnsi="inherit"/>
          <w:sz w:val="20"/>
          <w:szCs w:val="20"/>
        </w:rPr>
        <w:t xml:space="preserve"> events or otherwise. For additional information on factors that could materially influence forward-looking statements included in this Report, see the risk factors set forth under</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2019 Form 10-K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in our Quarterly Report on Form 10-Q for the period ended March 31, 2020. You should carefully consider the factors discussed above, and in our Risk Factors or other disclosure, in evaluating these </w:t>
      </w:r>
      <w:r>
        <w:rPr>
          <w:rFonts w:ascii="inherit" w:eastAsia="Times New Roman" w:hAnsi="inherit"/>
          <w:sz w:val="20"/>
          <w:szCs w:val="20"/>
        </w:rPr>
        <w:t>forward-looking statements.</w:t>
      </w:r>
    </w:p>
    <w:p w:rsidR="00000000" w:rsidRDefault="00A44DFC">
      <w:pPr>
        <w:divId w:val="37277181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27759909"/>
          <w:jc w:val="center"/>
        </w:trPr>
        <w:tc>
          <w:tcPr>
            <w:tcW w:w="0" w:type="auto"/>
            <w:gridSpan w:val="3"/>
            <w:vAlign w:val="center"/>
            <w:hideMark/>
          </w:tcPr>
          <w:p w:rsidR="00000000" w:rsidRDefault="00A44DFC">
            <w:pPr>
              <w:rPr>
                <w:rFonts w:eastAsia="Times New Roman"/>
                <w:sz w:val="20"/>
                <w:szCs w:val="20"/>
              </w:rPr>
            </w:pPr>
          </w:p>
        </w:tc>
      </w:tr>
      <w:tr w:rsidR="00000000">
        <w:trPr>
          <w:divId w:val="122775990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227759909"/>
          <w:jc w:val="center"/>
        </w:trPr>
        <w:tc>
          <w:tcPr>
            <w:tcW w:w="0" w:type="auto"/>
            <w:gridSpan w:val="3"/>
            <w:tcMar>
              <w:top w:w="30" w:type="dxa"/>
              <w:left w:w="30" w:type="dxa"/>
              <w:bottom w:w="30" w:type="dxa"/>
              <w:right w:w="30" w:type="dxa"/>
            </w:tcMar>
            <w:vAlign w:val="bottom"/>
            <w:hideMark/>
          </w:tcPr>
          <w:p w:rsidR="00000000" w:rsidRDefault="00A44DFC">
            <w:pPr>
              <w:divId w:val="2039308191"/>
              <w:rPr>
                <w:rFonts w:eastAsia="Times New Roman"/>
                <w:sz w:val="20"/>
                <w:szCs w:val="20"/>
              </w:rPr>
            </w:pPr>
            <w:r>
              <w:rPr>
                <w:rFonts w:ascii="inherit" w:eastAsia="Times New Roman" w:hAnsi="inherit"/>
                <w:sz w:val="20"/>
                <w:szCs w:val="20"/>
              </w:rPr>
              <w:t> </w:t>
            </w:r>
          </w:p>
        </w:tc>
      </w:tr>
      <w:tr w:rsidR="00000000">
        <w:trPr>
          <w:divId w:val="1227759909"/>
          <w:jc w:val="center"/>
        </w:trPr>
        <w:tc>
          <w:tcPr>
            <w:tcW w:w="0" w:type="auto"/>
            <w:tcMar>
              <w:top w:w="30" w:type="dxa"/>
              <w:left w:w="30" w:type="dxa"/>
              <w:bottom w:w="30" w:type="dxa"/>
              <w:right w:w="30" w:type="dxa"/>
            </w:tcMar>
            <w:vAlign w:val="bottom"/>
            <w:hideMark/>
          </w:tcPr>
          <w:p w:rsidR="00000000" w:rsidRDefault="00A44DFC">
            <w:pPr>
              <w:divId w:val="1987470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A44DFC">
      <w:pPr>
        <w:spacing w:line="288" w:lineRule="auto"/>
        <w:jc w:val="both"/>
        <w:divId w:val="647900931"/>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28993855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558321665"/>
          <w:jc w:val="center"/>
        </w:trPr>
        <w:tc>
          <w:tcPr>
            <w:tcW w:w="0" w:type="auto"/>
            <w:vAlign w:val="center"/>
            <w:hideMark/>
          </w:tcPr>
          <w:p w:rsidR="00000000" w:rsidRDefault="00A44DFC">
            <w:pPr>
              <w:rPr>
                <w:rFonts w:eastAsia="Times New Roman"/>
                <w:sz w:val="20"/>
                <w:szCs w:val="20"/>
              </w:rPr>
            </w:pPr>
          </w:p>
        </w:tc>
      </w:tr>
      <w:tr w:rsidR="00000000">
        <w:trPr>
          <w:divId w:val="558321665"/>
          <w:jc w:val="center"/>
        </w:trPr>
        <w:tc>
          <w:tcPr>
            <w:tcW w:w="5000" w:type="pct"/>
            <w:vAlign w:val="center"/>
            <w:hideMark/>
          </w:tcPr>
          <w:p w:rsidR="00000000" w:rsidRDefault="00A44DFC">
            <w:pPr>
              <w:rPr>
                <w:rFonts w:eastAsia="Times New Roman"/>
                <w:sz w:val="20"/>
                <w:szCs w:val="20"/>
              </w:rPr>
            </w:pPr>
          </w:p>
        </w:tc>
      </w:tr>
      <w:tr w:rsidR="00000000">
        <w:trPr>
          <w:divId w:val="558321665"/>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SUPPLEMENTAL TABLE</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Reconciliation of Non-GAAP Measures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The following non-GAAP measures consist of TCE, tangible assets and metrics computed using these amounts, which include tangible book value per common share, return on average tangible assets, return on average TCE and TCE ratio. We consider these metrics </w:t>
      </w:r>
      <w:r>
        <w:rPr>
          <w:rFonts w:ascii="inherit" w:eastAsia="Times New Roman" w:hAnsi="inherit"/>
          <w:sz w:val="20"/>
          <w:szCs w:val="20"/>
        </w:rPr>
        <w:t>to be key financial performance measures that management uses in assessing capital adequacy and the level of returns generated. While these non-GAAP measures are widely used by investors, analysts and bank regulatory agencies to assess the capital position</w:t>
      </w:r>
      <w:r>
        <w:rPr>
          <w:rFonts w:ascii="inherit" w:eastAsia="Times New Roman" w:hAnsi="inherit"/>
          <w:sz w:val="20"/>
          <w:szCs w:val="20"/>
        </w:rPr>
        <w:t xml:space="preserve"> of financial services companies, they may not be comparable to similarly-titled measures reported by other companies. The following table presents reconciliations of these non-GAAP measures to the applicable amounts measured in accordance with GAAP.</w:t>
      </w:r>
    </w:p>
    <w:p w:rsidR="00000000" w:rsidRDefault="00A44DFC">
      <w:pPr>
        <w:spacing w:line="288" w:lineRule="auto"/>
        <w:divId w:val="1185291161"/>
        <w:rPr>
          <w:rFonts w:eastAsia="Times New Roman"/>
          <w:sz w:val="20"/>
          <w:szCs w:val="20"/>
        </w:rPr>
      </w:pPr>
      <w:r>
        <w:rPr>
          <w:rFonts w:eastAsia="Times New Roman"/>
          <w:b/>
          <w:bCs/>
          <w:color w:val="000000"/>
          <w:sz w:val="18"/>
          <w:szCs w:val="18"/>
        </w:rPr>
        <w:t>Table</w:t>
      </w:r>
      <w:r>
        <w:rPr>
          <w:rFonts w:eastAsia="Times New Roman"/>
          <w:b/>
          <w:bCs/>
          <w:color w:val="000000"/>
          <w:sz w:val="18"/>
          <w:szCs w:val="18"/>
        </w:rPr>
        <w:t xml:space="preserve"> A—Reconciliation of Non-GAAP Measures</w:t>
      </w:r>
    </w:p>
    <w:tbl>
      <w:tblPr>
        <w:tblW w:w="5000" w:type="pct"/>
        <w:tblCellMar>
          <w:left w:w="0" w:type="dxa"/>
          <w:right w:w="0" w:type="dxa"/>
        </w:tblCellMar>
        <w:tblLook w:val="04A0" w:firstRow="1" w:lastRow="0" w:firstColumn="1" w:lastColumn="0" w:noHBand="0" w:noVBand="1"/>
      </w:tblPr>
      <w:tblGrid>
        <w:gridCol w:w="5671"/>
        <w:gridCol w:w="105"/>
        <w:gridCol w:w="128"/>
        <w:gridCol w:w="854"/>
        <w:gridCol w:w="206"/>
        <w:gridCol w:w="105"/>
        <w:gridCol w:w="123"/>
        <w:gridCol w:w="923"/>
        <w:gridCol w:w="191"/>
      </w:tblGrid>
      <w:tr w:rsidR="00000000">
        <w:trPr>
          <w:divId w:val="624385399"/>
        </w:trPr>
        <w:tc>
          <w:tcPr>
            <w:tcW w:w="0" w:type="auto"/>
            <w:gridSpan w:val="9"/>
            <w:vAlign w:val="center"/>
            <w:hideMark/>
          </w:tcPr>
          <w:p w:rsidR="00000000" w:rsidRDefault="00A44DFC">
            <w:pPr>
              <w:spacing w:line="288" w:lineRule="auto"/>
              <w:rPr>
                <w:rFonts w:eastAsia="Times New Roman"/>
                <w:sz w:val="20"/>
                <w:szCs w:val="20"/>
              </w:rPr>
            </w:pPr>
          </w:p>
        </w:tc>
      </w:tr>
      <w:tr w:rsidR="00000000">
        <w:trPr>
          <w:divId w:val="624385399"/>
        </w:trPr>
        <w:tc>
          <w:tcPr>
            <w:tcW w:w="3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624385399"/>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i/>
                <w:iCs/>
                <w:sz w:val="18"/>
                <w:szCs w:val="18"/>
              </w:rPr>
              <w:t>(Dollars in millions, except as noted)</w:t>
            </w:r>
          </w:p>
        </w:tc>
        <w:tc>
          <w:tcPr>
            <w:tcW w:w="0" w:type="auto"/>
            <w:tcMar>
              <w:top w:w="30" w:type="dxa"/>
              <w:left w:w="30" w:type="dxa"/>
              <w:bottom w:w="30" w:type="dxa"/>
              <w:right w:w="30" w:type="dxa"/>
            </w:tcMar>
            <w:vAlign w:val="bottom"/>
            <w:hideMark/>
          </w:tcPr>
          <w:p w:rsidR="00000000" w:rsidRDefault="00A44DFC">
            <w:pPr>
              <w:divId w:val="12804540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5751660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624385399"/>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Tangible Common Equity (Period-End):</w:t>
            </w:r>
          </w:p>
        </w:tc>
        <w:tc>
          <w:tcPr>
            <w:tcW w:w="0" w:type="auto"/>
            <w:shd w:val="clear" w:color="auto" w:fill="CCEEFF"/>
            <w:tcMar>
              <w:top w:w="30" w:type="dxa"/>
              <w:left w:w="30" w:type="dxa"/>
              <w:bottom w:w="30" w:type="dxa"/>
              <w:right w:w="30" w:type="dxa"/>
            </w:tcMar>
            <w:vAlign w:val="bottom"/>
            <w:hideMark/>
          </w:tcPr>
          <w:p w:rsidR="00000000" w:rsidRDefault="00A44DFC">
            <w:pPr>
              <w:divId w:val="4570638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97029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413953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22063200"/>
              <w:rPr>
                <w:rFonts w:eastAsia="Times New Roman"/>
                <w:sz w:val="20"/>
                <w:szCs w:val="20"/>
              </w:rPr>
            </w:pPr>
            <w:r>
              <w:rPr>
                <w:rFonts w:ascii="inherit" w:eastAsia="Times New Roman" w:hAnsi="inherit"/>
                <w:sz w:val="20"/>
                <w:szCs w:val="20"/>
              </w:rPr>
              <w:t> </w:t>
            </w:r>
          </w:p>
        </w:tc>
      </w:tr>
      <w:tr w:rsidR="00000000">
        <w:trPr>
          <w:divId w:val="62438539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Mar>
              <w:top w:w="30" w:type="dxa"/>
              <w:left w:w="30" w:type="dxa"/>
              <w:bottom w:w="30" w:type="dxa"/>
              <w:right w:w="30" w:type="dxa"/>
            </w:tcMar>
            <w:vAlign w:val="bottom"/>
            <w:hideMark/>
          </w:tcPr>
          <w:p w:rsidR="00000000" w:rsidRDefault="00A44DFC">
            <w:pPr>
              <w:divId w:val="428240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56,045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233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58,011</w:t>
            </w:r>
          </w:p>
        </w:tc>
        <w:tc>
          <w:tcPr>
            <w:tcW w:w="0" w:type="auto"/>
            <w:vAlign w:val="bottom"/>
            <w:hideMark/>
          </w:tcPr>
          <w:p w:rsidR="00000000" w:rsidRDefault="00A44DFC">
            <w:pPr>
              <w:rPr>
                <w:rFonts w:eastAsia="Times New Roman"/>
                <w:sz w:val="20"/>
                <w:szCs w:val="20"/>
              </w:rPr>
            </w:pPr>
          </w:p>
        </w:tc>
      </w:tr>
      <w:tr w:rsidR="00000000">
        <w:trPr>
          <w:divId w:val="62438539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22626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(14,869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91871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(14,932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2438539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Noncumulative perpetual preferred stock</w:t>
            </w:r>
          </w:p>
        </w:tc>
        <w:tc>
          <w:tcPr>
            <w:tcW w:w="0" w:type="auto"/>
            <w:tcMar>
              <w:top w:w="30" w:type="dxa"/>
              <w:left w:w="30" w:type="dxa"/>
              <w:bottom w:w="30" w:type="dxa"/>
              <w:right w:w="30" w:type="dxa"/>
            </w:tcMar>
            <w:vAlign w:val="bottom"/>
            <w:hideMark/>
          </w:tcPr>
          <w:p w:rsidR="00000000" w:rsidRDefault="00A44DFC">
            <w:pPr>
              <w:divId w:val="2086565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(5,209</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867833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(4,853</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2438539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Tangible common equity</w:t>
            </w:r>
          </w:p>
        </w:tc>
        <w:tc>
          <w:tcPr>
            <w:tcW w:w="0" w:type="auto"/>
            <w:shd w:val="clear" w:color="auto" w:fill="CCEEFF"/>
            <w:tcMar>
              <w:top w:w="30" w:type="dxa"/>
              <w:left w:w="30" w:type="dxa"/>
              <w:bottom w:w="30" w:type="dxa"/>
              <w:right w:w="30" w:type="dxa"/>
            </w:tcMar>
            <w:vAlign w:val="bottom"/>
            <w:hideMark/>
          </w:tcPr>
          <w:p w:rsidR="00000000" w:rsidRDefault="00A44DFC">
            <w:pPr>
              <w:divId w:val="11153697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35,967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267366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38,226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62438539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Tangible Common Equity (Quarterly Average):</w:t>
            </w:r>
          </w:p>
        </w:tc>
        <w:tc>
          <w:tcPr>
            <w:tcW w:w="0" w:type="auto"/>
            <w:tcMar>
              <w:top w:w="30" w:type="dxa"/>
              <w:left w:w="30" w:type="dxa"/>
              <w:bottom w:w="30" w:type="dxa"/>
              <w:right w:w="30" w:type="dxa"/>
            </w:tcMar>
            <w:vAlign w:val="bottom"/>
            <w:hideMark/>
          </w:tcPr>
          <w:p w:rsidR="00000000" w:rsidRDefault="00A44DFC">
            <w:pPr>
              <w:divId w:val="288515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08788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12824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19163900"/>
              <w:rPr>
                <w:rFonts w:eastAsia="Times New Roman"/>
                <w:sz w:val="20"/>
                <w:szCs w:val="20"/>
              </w:rPr>
            </w:pPr>
            <w:r>
              <w:rPr>
                <w:rFonts w:ascii="inherit" w:eastAsia="Times New Roman" w:hAnsi="inherit"/>
                <w:sz w:val="20"/>
                <w:szCs w:val="20"/>
              </w:rPr>
              <w:t> </w:t>
            </w:r>
          </w:p>
        </w:tc>
      </w:tr>
      <w:tr w:rsidR="00000000">
        <w:trPr>
          <w:divId w:val="62438539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rsidR="00000000" w:rsidRDefault="00A44DFC">
            <w:pPr>
              <w:divId w:val="1168642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57,623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2330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58,148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2438539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52992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(14,880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937755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(14,967</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2438539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Noncumulative perpetual preferred stock</w:t>
            </w:r>
          </w:p>
        </w:tc>
        <w:tc>
          <w:tcPr>
            <w:tcW w:w="0" w:type="auto"/>
            <w:shd w:val="clear" w:color="auto" w:fill="CCEEFF"/>
            <w:tcMar>
              <w:top w:w="30" w:type="dxa"/>
              <w:left w:w="30" w:type="dxa"/>
              <w:bottom w:w="30" w:type="dxa"/>
              <w:right w:w="30" w:type="dxa"/>
            </w:tcMar>
            <w:vAlign w:val="bottom"/>
            <w:hideMark/>
          </w:tcPr>
          <w:p w:rsidR="00000000" w:rsidRDefault="00A44DFC">
            <w:pPr>
              <w:divId w:val="21372174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(5,209</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6402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(5,506</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2438539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Tangible common equity</w:t>
            </w:r>
          </w:p>
        </w:tc>
        <w:tc>
          <w:tcPr>
            <w:tcW w:w="0" w:type="auto"/>
            <w:tcMar>
              <w:top w:w="30" w:type="dxa"/>
              <w:left w:w="30" w:type="dxa"/>
              <w:bottom w:w="30" w:type="dxa"/>
              <w:right w:w="30" w:type="dxa"/>
            </w:tcMar>
            <w:vAlign w:val="bottom"/>
            <w:hideMark/>
          </w:tcPr>
          <w:p w:rsidR="00000000" w:rsidRDefault="00A44DFC">
            <w:pPr>
              <w:divId w:val="13860246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37,534</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893254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37,675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62438539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Tangible Assets (Period-End):</w:t>
            </w:r>
          </w:p>
        </w:tc>
        <w:tc>
          <w:tcPr>
            <w:tcW w:w="0" w:type="auto"/>
            <w:shd w:val="clear" w:color="auto" w:fill="CCEEFF"/>
            <w:tcMar>
              <w:top w:w="30" w:type="dxa"/>
              <w:left w:w="30" w:type="dxa"/>
              <w:bottom w:w="30" w:type="dxa"/>
              <w:right w:w="30" w:type="dxa"/>
            </w:tcMar>
            <w:vAlign w:val="bottom"/>
            <w:hideMark/>
          </w:tcPr>
          <w:p w:rsidR="00000000" w:rsidRDefault="00A44DFC">
            <w:pPr>
              <w:divId w:val="8693396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53784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980384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14242938"/>
              <w:rPr>
                <w:rFonts w:eastAsia="Times New Roman"/>
                <w:sz w:val="20"/>
                <w:szCs w:val="20"/>
              </w:rPr>
            </w:pPr>
            <w:r>
              <w:rPr>
                <w:rFonts w:ascii="inherit" w:eastAsia="Times New Roman" w:hAnsi="inherit"/>
                <w:sz w:val="20"/>
                <w:szCs w:val="20"/>
              </w:rPr>
              <w:t> </w:t>
            </w:r>
          </w:p>
        </w:tc>
      </w:tr>
      <w:tr w:rsidR="00000000">
        <w:trPr>
          <w:divId w:val="62438539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rsidR="00000000" w:rsidRDefault="00A44DFC">
            <w:pPr>
              <w:divId w:val="1086342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421,296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51938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390,365</w:t>
            </w:r>
          </w:p>
        </w:tc>
        <w:tc>
          <w:tcPr>
            <w:tcW w:w="0" w:type="auto"/>
            <w:vAlign w:val="bottom"/>
            <w:hideMark/>
          </w:tcPr>
          <w:p w:rsidR="00000000" w:rsidRDefault="00A44DFC">
            <w:pPr>
              <w:rPr>
                <w:rFonts w:eastAsia="Times New Roman"/>
                <w:sz w:val="20"/>
                <w:szCs w:val="20"/>
              </w:rPr>
            </w:pPr>
          </w:p>
        </w:tc>
      </w:tr>
      <w:tr w:rsidR="00000000">
        <w:trPr>
          <w:divId w:val="62438539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361441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(14,869</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826820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(14,932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2438539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Tangible assets</w:t>
            </w:r>
          </w:p>
        </w:tc>
        <w:tc>
          <w:tcPr>
            <w:tcW w:w="0" w:type="auto"/>
            <w:tcMar>
              <w:top w:w="30" w:type="dxa"/>
              <w:left w:w="30" w:type="dxa"/>
              <w:bottom w:w="30" w:type="dxa"/>
              <w:right w:w="30" w:type="dxa"/>
            </w:tcMar>
            <w:vAlign w:val="bottom"/>
            <w:hideMark/>
          </w:tcPr>
          <w:p w:rsidR="00000000" w:rsidRDefault="00A44DFC">
            <w:pPr>
              <w:divId w:val="21075322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406,427</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70185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375,433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62438539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Tangible Assets (Quarterly Average):</w:t>
            </w:r>
          </w:p>
        </w:tc>
        <w:tc>
          <w:tcPr>
            <w:tcW w:w="0" w:type="auto"/>
            <w:shd w:val="clear" w:color="auto" w:fill="CCEEFF"/>
            <w:tcMar>
              <w:top w:w="30" w:type="dxa"/>
              <w:left w:w="30" w:type="dxa"/>
              <w:bottom w:w="30" w:type="dxa"/>
              <w:right w:w="30" w:type="dxa"/>
            </w:tcMar>
            <w:vAlign w:val="bottom"/>
            <w:hideMark/>
          </w:tcPr>
          <w:p w:rsidR="00000000" w:rsidRDefault="00A44DFC">
            <w:pPr>
              <w:divId w:val="11021400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76143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980362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22243791"/>
              <w:rPr>
                <w:rFonts w:eastAsia="Times New Roman"/>
                <w:sz w:val="20"/>
                <w:szCs w:val="20"/>
              </w:rPr>
            </w:pPr>
            <w:r>
              <w:rPr>
                <w:rFonts w:ascii="inherit" w:eastAsia="Times New Roman" w:hAnsi="inherit"/>
                <w:sz w:val="20"/>
                <w:szCs w:val="20"/>
              </w:rPr>
              <w:t> </w:t>
            </w:r>
          </w:p>
        </w:tc>
      </w:tr>
      <w:tr w:rsidR="00000000">
        <w:trPr>
          <w:divId w:val="62438539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rsidR="00000000" w:rsidRDefault="00A44DFC">
            <w:pPr>
              <w:divId w:val="864097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411,075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85000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383,162</w:t>
            </w:r>
          </w:p>
        </w:tc>
        <w:tc>
          <w:tcPr>
            <w:tcW w:w="0" w:type="auto"/>
            <w:vAlign w:val="bottom"/>
            <w:hideMark/>
          </w:tcPr>
          <w:p w:rsidR="00000000" w:rsidRDefault="00A44DFC">
            <w:pPr>
              <w:rPr>
                <w:rFonts w:eastAsia="Times New Roman"/>
                <w:sz w:val="20"/>
                <w:szCs w:val="20"/>
              </w:rPr>
            </w:pPr>
          </w:p>
        </w:tc>
      </w:tr>
      <w:tr w:rsidR="00000000">
        <w:trPr>
          <w:divId w:val="62438539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4042276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(14,880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07476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(14,967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62438539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Tangible assets</w:t>
            </w:r>
          </w:p>
        </w:tc>
        <w:tc>
          <w:tcPr>
            <w:tcW w:w="0" w:type="auto"/>
            <w:tcMar>
              <w:top w:w="30" w:type="dxa"/>
              <w:left w:w="30" w:type="dxa"/>
              <w:bottom w:w="30" w:type="dxa"/>
              <w:right w:w="30" w:type="dxa"/>
            </w:tcMar>
            <w:vAlign w:val="bottom"/>
            <w:hideMark/>
          </w:tcPr>
          <w:p w:rsidR="00000000" w:rsidRDefault="00A44DFC">
            <w:pPr>
              <w:divId w:val="6104783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396,195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79016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368,195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62438539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Non-GAAP Ratio:</w:t>
            </w:r>
          </w:p>
        </w:tc>
        <w:tc>
          <w:tcPr>
            <w:tcW w:w="0" w:type="auto"/>
            <w:shd w:val="clear" w:color="auto" w:fill="CCEEFF"/>
            <w:tcMar>
              <w:top w:w="30" w:type="dxa"/>
              <w:left w:w="30" w:type="dxa"/>
              <w:bottom w:w="30" w:type="dxa"/>
              <w:right w:w="30" w:type="dxa"/>
            </w:tcMar>
            <w:vAlign w:val="bottom"/>
            <w:hideMark/>
          </w:tcPr>
          <w:p w:rsidR="00000000" w:rsidRDefault="00A44DFC">
            <w:pPr>
              <w:divId w:val="967315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78774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485526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43925835"/>
              <w:rPr>
                <w:rFonts w:eastAsia="Times New Roman"/>
                <w:sz w:val="20"/>
                <w:szCs w:val="20"/>
              </w:rPr>
            </w:pPr>
            <w:r>
              <w:rPr>
                <w:rFonts w:ascii="inherit" w:eastAsia="Times New Roman" w:hAnsi="inherit"/>
                <w:sz w:val="20"/>
                <w:szCs w:val="20"/>
              </w:rPr>
              <w:t> </w:t>
            </w:r>
          </w:p>
        </w:tc>
      </w:tr>
      <w:tr w:rsidR="00000000">
        <w:trPr>
          <w:divId w:val="624385399"/>
        </w:trPr>
        <w:tc>
          <w:tcPr>
            <w:tcW w:w="0" w:type="auto"/>
            <w:tcMar>
              <w:top w:w="30" w:type="dxa"/>
              <w:left w:w="30" w:type="dxa"/>
              <w:bottom w:w="30" w:type="dxa"/>
              <w:right w:w="30" w:type="dxa"/>
            </w:tcMar>
            <w:vAlign w:val="center"/>
            <w:hideMark/>
          </w:tcPr>
          <w:p w:rsidR="00000000" w:rsidRDefault="00A44DFC">
            <w:pPr>
              <w:divId w:val="610630564"/>
              <w:rPr>
                <w:rFonts w:eastAsia="Times New Roman"/>
                <w:sz w:val="18"/>
                <w:szCs w:val="18"/>
              </w:rPr>
            </w:pPr>
            <w:r>
              <w:rPr>
                <w:rFonts w:ascii="inherit" w:eastAsia="Times New Roman" w:hAnsi="inherit"/>
                <w:sz w:val="18"/>
                <w:szCs w:val="18"/>
              </w:rPr>
              <w:t>Tangible common equity</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5711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8.8</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390887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118529116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48"/>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98528163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impact of related deferred taxes.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9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44539064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Tangible common equity (“TCE”) ratio i</w:t>
            </w:r>
            <w:r>
              <w:rPr>
                <w:rFonts w:eastAsia="Times New Roman"/>
                <w:color w:val="000000"/>
                <w:sz w:val="16"/>
                <w:szCs w:val="16"/>
              </w:rPr>
              <w:t>s a non-GAAP measure calculated based on TCE divided by tangible assets.</w:t>
            </w:r>
          </w:p>
        </w:tc>
      </w:tr>
    </w:tbl>
    <w:p w:rsidR="00000000" w:rsidRDefault="00A44DFC">
      <w:pPr>
        <w:divId w:val="13139489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38950877"/>
          <w:jc w:val="center"/>
        </w:trPr>
        <w:tc>
          <w:tcPr>
            <w:tcW w:w="0" w:type="auto"/>
            <w:gridSpan w:val="3"/>
            <w:vAlign w:val="center"/>
            <w:hideMark/>
          </w:tcPr>
          <w:p w:rsidR="00000000" w:rsidRDefault="00A44DFC">
            <w:pPr>
              <w:rPr>
                <w:rFonts w:eastAsia="Times New Roman"/>
                <w:sz w:val="20"/>
                <w:szCs w:val="20"/>
              </w:rPr>
            </w:pPr>
          </w:p>
        </w:tc>
      </w:tr>
      <w:tr w:rsidR="00000000">
        <w:trPr>
          <w:divId w:val="93895087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938950877"/>
          <w:jc w:val="center"/>
        </w:trPr>
        <w:tc>
          <w:tcPr>
            <w:tcW w:w="0" w:type="auto"/>
            <w:gridSpan w:val="3"/>
            <w:tcMar>
              <w:top w:w="30" w:type="dxa"/>
              <w:left w:w="30" w:type="dxa"/>
              <w:bottom w:w="30" w:type="dxa"/>
              <w:right w:w="30" w:type="dxa"/>
            </w:tcMar>
            <w:vAlign w:val="bottom"/>
            <w:hideMark/>
          </w:tcPr>
          <w:p w:rsidR="00000000" w:rsidRDefault="00A44DFC">
            <w:pPr>
              <w:divId w:val="1136223365"/>
              <w:rPr>
                <w:rFonts w:eastAsia="Times New Roman"/>
                <w:sz w:val="20"/>
                <w:szCs w:val="20"/>
              </w:rPr>
            </w:pPr>
            <w:r>
              <w:rPr>
                <w:rFonts w:ascii="inherit" w:eastAsia="Times New Roman" w:hAnsi="inherit"/>
                <w:sz w:val="20"/>
                <w:szCs w:val="20"/>
              </w:rPr>
              <w:t> </w:t>
            </w:r>
          </w:p>
        </w:tc>
      </w:tr>
      <w:tr w:rsidR="00000000">
        <w:trPr>
          <w:divId w:val="938950877"/>
          <w:jc w:val="center"/>
        </w:trPr>
        <w:tc>
          <w:tcPr>
            <w:tcW w:w="0" w:type="auto"/>
            <w:tcMar>
              <w:top w:w="30" w:type="dxa"/>
              <w:left w:w="30" w:type="dxa"/>
              <w:bottom w:w="30" w:type="dxa"/>
              <w:right w:w="30" w:type="dxa"/>
            </w:tcMar>
            <w:vAlign w:val="bottom"/>
            <w:hideMark/>
          </w:tcPr>
          <w:p w:rsidR="00000000" w:rsidRDefault="00A44DFC">
            <w:pPr>
              <w:divId w:val="1595016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A44DFC">
      <w:pPr>
        <w:spacing w:line="288" w:lineRule="auto"/>
        <w:jc w:val="both"/>
        <w:divId w:val="6719101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66955428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40907977"/>
        </w:trPr>
        <w:tc>
          <w:tcPr>
            <w:tcW w:w="0" w:type="auto"/>
            <w:vAlign w:val="center"/>
            <w:hideMark/>
          </w:tcPr>
          <w:p w:rsidR="00000000" w:rsidRDefault="00A44DFC">
            <w:pPr>
              <w:rPr>
                <w:rFonts w:eastAsia="Times New Roman"/>
                <w:sz w:val="20"/>
                <w:szCs w:val="20"/>
              </w:rPr>
            </w:pPr>
          </w:p>
        </w:tc>
      </w:tr>
      <w:tr w:rsidR="00000000">
        <w:trPr>
          <w:divId w:val="40907977"/>
        </w:trPr>
        <w:tc>
          <w:tcPr>
            <w:tcW w:w="5000" w:type="pct"/>
            <w:vAlign w:val="center"/>
            <w:hideMark/>
          </w:tcPr>
          <w:p w:rsidR="00000000" w:rsidRDefault="00A44DFC">
            <w:pPr>
              <w:rPr>
                <w:rFonts w:eastAsia="Times New Roman"/>
                <w:sz w:val="20"/>
                <w:szCs w:val="20"/>
              </w:rPr>
            </w:pPr>
          </w:p>
        </w:tc>
      </w:tr>
      <w:tr w:rsidR="00000000">
        <w:trPr>
          <w:divId w:val="40907977"/>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Glossary and Acronyms</w:t>
            </w:r>
          </w:p>
        </w:tc>
      </w:tr>
    </w:tbl>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2019 Stock Repurchase Program:</w:t>
      </w:r>
      <w:r>
        <w:rPr>
          <w:rFonts w:ascii="inherit" w:eastAsia="Times New Roman" w:hAnsi="inherit"/>
          <w:b/>
          <w:bCs/>
          <w:sz w:val="20"/>
          <w:szCs w:val="20"/>
        </w:rPr>
        <w:t xml:space="preserve"> </w:t>
      </w:r>
      <w:r>
        <w:rPr>
          <w:rFonts w:ascii="inherit" w:eastAsia="Times New Roman" w:hAnsi="inherit"/>
          <w:sz w:val="20"/>
          <w:szCs w:val="20"/>
        </w:rPr>
        <w:t>On June 27, 2019, we announced that our Board of Directors authorized the repurchase of up to $2.2 billion of shares of our common stock from the third quarter of 2019 through the end of the second quarter of 2020.</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Annual Report:</w:t>
      </w:r>
      <w:r>
        <w:rPr>
          <w:rFonts w:ascii="inherit" w:eastAsia="Times New Roman" w:hAnsi="inherit"/>
          <w:b/>
          <w:bCs/>
          <w:sz w:val="20"/>
          <w:szCs w:val="20"/>
        </w:rPr>
        <w:t xml:space="preserve"> </w:t>
      </w:r>
      <w:r>
        <w:rPr>
          <w:rFonts w:ascii="inherit" w:eastAsia="Times New Roman" w:hAnsi="inherit"/>
          <w:sz w:val="20"/>
          <w:szCs w:val="20"/>
        </w:rPr>
        <w:t>References to our</w:t>
      </w:r>
      <w:r>
        <w:rPr>
          <w:rFonts w:ascii="inherit" w:eastAsia="Times New Roman" w:hAnsi="inherit"/>
          <w:sz w:val="20"/>
          <w:szCs w:val="20"/>
        </w:rPr>
        <w:t xml:space="preserve"> </w:t>
      </w:r>
      <w:r>
        <w:rPr>
          <w:rFonts w:ascii="inherit" w:eastAsia="Times New Roman" w:hAnsi="inherit"/>
          <w:sz w:val="20"/>
          <w:szCs w:val="20"/>
        </w:rPr>
        <w:t>“2019 Fo</w:t>
      </w:r>
      <w:r>
        <w:rPr>
          <w:rFonts w:ascii="inherit" w:eastAsia="Times New Roman" w:hAnsi="inherit"/>
          <w:sz w:val="20"/>
          <w:szCs w:val="20"/>
        </w:rPr>
        <w:t>rm 10-K”</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“2019 Annual Report”</w:t>
      </w:r>
      <w:r>
        <w:rPr>
          <w:rFonts w:ascii="inherit" w:eastAsia="Times New Roman" w:hAnsi="inherit"/>
          <w:sz w:val="20"/>
          <w:szCs w:val="20"/>
        </w:rPr>
        <w:t xml:space="preserve"> </w:t>
      </w:r>
      <w:r>
        <w:rPr>
          <w:rFonts w:ascii="inherit" w:eastAsia="Times New Roman" w:hAnsi="inherit"/>
          <w:sz w:val="20"/>
          <w:szCs w:val="20"/>
        </w:rPr>
        <w:t>are to our Annual Report on Form 10-K for the fiscal year ended December 31, 2019.</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Banks:</w:t>
      </w:r>
      <w:r>
        <w:rPr>
          <w:rFonts w:ascii="inherit" w:eastAsia="Times New Roman" w:hAnsi="inherit"/>
          <w:b/>
          <w:bCs/>
          <w:sz w:val="20"/>
          <w:szCs w:val="20"/>
        </w:rPr>
        <w:t xml:space="preserve"> </w:t>
      </w:r>
      <w:r>
        <w:rPr>
          <w:rFonts w:ascii="inherit" w:eastAsia="Times New Roman" w:hAnsi="inherit"/>
          <w:sz w:val="20"/>
          <w:szCs w:val="20"/>
        </w:rPr>
        <w:t>Refers to COBNA and CONA.</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Basel Committee:</w:t>
      </w:r>
      <w:r>
        <w:rPr>
          <w:rFonts w:ascii="inherit" w:eastAsia="Times New Roman" w:hAnsi="inherit"/>
          <w:sz w:val="20"/>
          <w:szCs w:val="20"/>
        </w:rPr>
        <w:t xml:space="preserve"> </w:t>
      </w:r>
      <w:r>
        <w:rPr>
          <w:rFonts w:ascii="inherit" w:eastAsia="Times New Roman" w:hAnsi="inherit"/>
          <w:sz w:val="20"/>
          <w:szCs w:val="20"/>
        </w:rPr>
        <w:t>The Basel Committee on Banking Supervision.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Basel III Advanced Approaches:</w:t>
      </w:r>
      <w:r>
        <w:rPr>
          <w:rFonts w:ascii="inherit" w:eastAsia="Times New Roman" w:hAnsi="inherit"/>
          <w:b/>
          <w:bCs/>
          <w:sz w:val="20"/>
          <w:szCs w:val="20"/>
        </w:rPr>
        <w:t xml:space="preserve"> </w:t>
      </w:r>
      <w:r>
        <w:rPr>
          <w:rFonts w:ascii="inherit" w:eastAsia="Times New Roman" w:hAnsi="inherit"/>
          <w:sz w:val="20"/>
          <w:szCs w:val="20"/>
        </w:rPr>
        <w:t xml:space="preserve">The Basel III </w:t>
      </w:r>
      <w:r>
        <w:rPr>
          <w:rFonts w:ascii="inherit" w:eastAsia="Times New Roman" w:hAnsi="inherit"/>
          <w:sz w:val="20"/>
          <w:szCs w:val="20"/>
        </w:rPr>
        <w:t>Advanced Approaches is mandatory for those institutions with consolidated total assets of $250 billion or more or consolidated total on-balance sheet foreign exposure of $10 billion or more. The Basel III Capital Rule modified the Advanced Approaches versi</w:t>
      </w:r>
      <w:r>
        <w:rPr>
          <w:rFonts w:ascii="inherit" w:eastAsia="Times New Roman" w:hAnsi="inherit"/>
          <w:sz w:val="20"/>
          <w:szCs w:val="20"/>
        </w:rPr>
        <w:t>on of Basel II to create the Basel III Advanced Approaches.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Basel III Capital Rule:</w:t>
      </w:r>
      <w:r>
        <w:rPr>
          <w:rFonts w:ascii="inherit" w:eastAsia="Times New Roman" w:hAnsi="inherit"/>
          <w:sz w:val="20"/>
          <w:szCs w:val="20"/>
        </w:rPr>
        <w:t xml:space="preserve"> </w:t>
      </w:r>
      <w:r>
        <w:rPr>
          <w:rFonts w:ascii="inherit" w:eastAsia="Times New Roman" w:hAnsi="inherit"/>
          <w:sz w:val="20"/>
          <w:szCs w:val="20"/>
        </w:rPr>
        <w:t xml:space="preserve">The Federal Banking Agencies issued a rule in July 2013 implementing the Basel III capital framework developed by the Basel Committee as well as certain Dodd-Frank Act and </w:t>
      </w:r>
      <w:r>
        <w:rPr>
          <w:rFonts w:ascii="inherit" w:eastAsia="Times New Roman" w:hAnsi="inherit"/>
          <w:sz w:val="20"/>
          <w:szCs w:val="20"/>
        </w:rPr>
        <w:t>other capital provisions.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Basel III Standardized Approach:</w:t>
      </w:r>
      <w:r>
        <w:rPr>
          <w:rFonts w:ascii="inherit" w:eastAsia="Times New Roman" w:hAnsi="inherit"/>
          <w:b/>
          <w:bCs/>
          <w:sz w:val="20"/>
          <w:szCs w:val="20"/>
        </w:rPr>
        <w:t xml:space="preserve"> </w:t>
      </w:r>
      <w:r>
        <w:rPr>
          <w:rFonts w:ascii="inherit" w:eastAsia="Times New Roman" w:hAnsi="inherit"/>
          <w:sz w:val="20"/>
          <w:szCs w:val="20"/>
        </w:rPr>
        <w:t xml:space="preserve">The Basel III Capital Rule modified Basel I to create the Basel III Standardized Approach, which requires for Basel III Advanced Approaches banking organizations that have yet to exit parallel run </w:t>
      </w:r>
      <w:r>
        <w:rPr>
          <w:rFonts w:ascii="inherit" w:eastAsia="Times New Roman" w:hAnsi="inherit"/>
          <w:sz w:val="20"/>
          <w:szCs w:val="20"/>
        </w:rPr>
        <w:t>to use the Basel III Standardized Approach to calculate regulatory capital, including capital ratios, subject to transition provisions.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Capital One</w:t>
      </w:r>
      <w:r>
        <w:rPr>
          <w:rFonts w:ascii="inherit" w:eastAsia="Times New Roman" w:hAnsi="inherit"/>
          <w:b/>
          <w:bCs/>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b/>
          <w:bCs/>
          <w:sz w:val="20"/>
          <w:szCs w:val="20"/>
        </w:rPr>
        <w:t>Company:</w:t>
      </w:r>
      <w:r>
        <w:rPr>
          <w:rFonts w:ascii="inherit" w:eastAsia="Times New Roman" w:hAnsi="inherit"/>
          <w:sz w:val="20"/>
          <w:szCs w:val="20"/>
        </w:rPr>
        <w:t xml:space="preserve"> </w:t>
      </w:r>
      <w:r>
        <w:rPr>
          <w:rFonts w:ascii="inherit" w:eastAsia="Times New Roman" w:hAnsi="inherit"/>
          <w:sz w:val="20"/>
          <w:szCs w:val="20"/>
        </w:rPr>
        <w:t>Capital One Financial Corporation and its subsidiaries.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The Coronavirus Aid, Relief, and Eco</w:t>
      </w:r>
      <w:r>
        <w:rPr>
          <w:rFonts w:ascii="inherit" w:eastAsia="Times New Roman" w:hAnsi="inherit"/>
          <w:b/>
          <w:bCs/>
          <w:sz w:val="20"/>
          <w:szCs w:val="20"/>
        </w:rPr>
        <w:t>nomic Security Act (“CARES Act”):</w:t>
      </w:r>
      <w:r>
        <w:rPr>
          <w:rFonts w:ascii="inherit" w:eastAsia="Times New Roman" w:hAnsi="inherit"/>
          <w:sz w:val="20"/>
          <w:szCs w:val="20"/>
        </w:rPr>
        <w:t xml:space="preserve"> </w:t>
      </w:r>
      <w:r>
        <w:rPr>
          <w:rFonts w:ascii="inherit" w:eastAsia="Times New Roman" w:hAnsi="inherit"/>
          <w:sz w:val="20"/>
          <w:szCs w:val="20"/>
        </w:rPr>
        <w:t>This was signed into law on March 27, 2020, and among other provisions, authorizes a number of lending programs to support the flow of credit to consumers and businesses.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Carrying value</w:t>
      </w:r>
      <w:r>
        <w:rPr>
          <w:rFonts w:ascii="inherit" w:eastAsia="Times New Roman" w:hAnsi="inherit"/>
          <w:b/>
          <w:bCs/>
          <w:sz w:val="20"/>
          <w:szCs w:val="20"/>
        </w:rPr>
        <w:t xml:space="preserve"> </w:t>
      </w:r>
      <w:r>
        <w:rPr>
          <w:rFonts w:ascii="inherit" w:eastAsia="Times New Roman" w:hAnsi="inherit"/>
          <w:sz w:val="20"/>
          <w:szCs w:val="20"/>
        </w:rPr>
        <w:t>(with respect to loans)</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 xml:space="preserve">The amount </w:t>
      </w:r>
      <w:r>
        <w:rPr>
          <w:rFonts w:ascii="inherit" w:eastAsia="Times New Roman" w:hAnsi="inherit"/>
          <w:sz w:val="20"/>
          <w:szCs w:val="20"/>
        </w:rPr>
        <w:t xml:space="preserve">at which a loan is recorded on the consolidated balance sheets. For loans recorded at amortized cost, carrying value is the unpaid principal balance net of unamortized deferred loan origination fees and costs, and unamortized purchase premium or discount. </w:t>
      </w:r>
      <w:r>
        <w:rPr>
          <w:rFonts w:ascii="inherit" w:eastAsia="Times New Roman" w:hAnsi="inherit"/>
          <w:sz w:val="20"/>
          <w:szCs w:val="20"/>
        </w:rPr>
        <w:t xml:space="preserve">For loans that are or have been on nonaccrual status, the carrying value is also reduced by any net charge-offs that have been recorded and the amount of interest payments applied as a reduction of principal under the cost recovery method. For credit card </w:t>
      </w:r>
      <w:r>
        <w:rPr>
          <w:rFonts w:ascii="inherit" w:eastAsia="Times New Roman" w:hAnsi="inherit"/>
          <w:sz w:val="20"/>
          <w:szCs w:val="20"/>
        </w:rPr>
        <w:t>loans, the carrying value also includes interest that has been billed to the customer, net of any related reserves. Loans held for sale are recorded at either fair value (if we elect the fair value option) or at the lower of cost or fair value.</w:t>
      </w:r>
    </w:p>
    <w:p w:rsidR="00000000" w:rsidRDefault="00A44DFC">
      <w:pPr>
        <w:spacing w:line="288" w:lineRule="auto"/>
        <w:jc w:val="both"/>
        <w:divId w:val="548684878"/>
        <w:rPr>
          <w:rFonts w:eastAsia="Times New Roman"/>
          <w:sz w:val="20"/>
          <w:szCs w:val="20"/>
        </w:rPr>
      </w:pPr>
      <w:r>
        <w:rPr>
          <w:rFonts w:eastAsia="Times New Roman"/>
          <w:b/>
          <w:bCs/>
          <w:sz w:val="20"/>
          <w:szCs w:val="20"/>
        </w:rPr>
        <w:t>CECL:</w:t>
      </w:r>
      <w:r>
        <w:rPr>
          <w:rFonts w:eastAsia="Times New Roman"/>
          <w:sz w:val="20"/>
          <w:szCs w:val="20"/>
        </w:rPr>
        <w:t xml:space="preserve"> In Ju</w:t>
      </w:r>
      <w:r>
        <w:rPr>
          <w:rFonts w:eastAsia="Times New Roman"/>
          <w:sz w:val="20"/>
          <w:szCs w:val="20"/>
        </w:rPr>
        <w:t xml:space="preserve">ne 2016, the Financial Accounting Standards Board (“FASB”) issued Accounting Standards Update (“ASU”) No. 2016-13, Financial Instruments—Credit Losses (Topic 326): </w:t>
      </w:r>
      <w:r>
        <w:rPr>
          <w:rFonts w:eastAsia="Times New Roman"/>
          <w:i/>
          <w:iCs/>
          <w:sz w:val="20"/>
          <w:szCs w:val="20"/>
        </w:rPr>
        <w:t>Measurement of Credit Losses on Financial Instruments</w:t>
      </w:r>
      <w:r>
        <w:rPr>
          <w:rFonts w:eastAsia="Times New Roman"/>
          <w:sz w:val="20"/>
          <w:szCs w:val="20"/>
        </w:rPr>
        <w:t>. This ASU requires an impairment model</w:t>
      </w:r>
      <w:r>
        <w:rPr>
          <w:rFonts w:eastAsia="Times New Roman"/>
          <w:sz w:val="20"/>
          <w:szCs w:val="20"/>
        </w:rPr>
        <w:t xml:space="preserve"> (known as the current expected credit loss (“CECL”) model) that is based on expected rather than incurred losses, with an anticipated result of more timely loss recognition. This guidance was effective for us on January 1, 2020.</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COBNA:</w:t>
      </w:r>
      <w:r>
        <w:rPr>
          <w:rFonts w:ascii="inherit" w:eastAsia="Times New Roman" w:hAnsi="inherit"/>
          <w:sz w:val="20"/>
          <w:szCs w:val="20"/>
        </w:rPr>
        <w:t xml:space="preserve"> </w:t>
      </w:r>
      <w:r>
        <w:rPr>
          <w:rFonts w:ascii="inherit" w:eastAsia="Times New Roman" w:hAnsi="inherit"/>
          <w:sz w:val="20"/>
          <w:szCs w:val="20"/>
        </w:rPr>
        <w:t>Capital One Bank (USA), National Association, one of our fully owned subsidiaries, which offers credit and debit card products, other lending products and deposit products.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Common equity Tier 1 capital:</w:t>
      </w:r>
      <w:r>
        <w:rPr>
          <w:rFonts w:ascii="inherit" w:eastAsia="Times New Roman" w:hAnsi="inherit"/>
          <w:b/>
          <w:bCs/>
          <w:sz w:val="20"/>
          <w:szCs w:val="20"/>
        </w:rPr>
        <w:t xml:space="preserve"> </w:t>
      </w:r>
      <w:r>
        <w:rPr>
          <w:rFonts w:ascii="inherit" w:eastAsia="Times New Roman" w:hAnsi="inherit"/>
          <w:sz w:val="20"/>
          <w:szCs w:val="20"/>
        </w:rPr>
        <w:t>Calculated as the sum of common equity, related surpl</w:t>
      </w:r>
      <w:r>
        <w:rPr>
          <w:rFonts w:ascii="inherit" w:eastAsia="Times New Roman" w:hAnsi="inherit"/>
          <w:sz w:val="20"/>
          <w:szCs w:val="20"/>
        </w:rPr>
        <w:t>us and retained earnings, and accumulated other comprehensive income net of applicable phase-ins, less goodwill and intangibles net of associated deferred tax liabilities and applicable phase-ins, less other deductions, as defined by regulators.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CONA:</w:t>
      </w:r>
      <w:r>
        <w:rPr>
          <w:rFonts w:ascii="inherit" w:eastAsia="Times New Roman" w:hAnsi="inherit"/>
          <w:b/>
          <w:bCs/>
          <w:sz w:val="20"/>
          <w:szCs w:val="20"/>
        </w:rPr>
        <w:t xml:space="preserve"> </w:t>
      </w:r>
      <w:r>
        <w:rPr>
          <w:rFonts w:ascii="inherit" w:eastAsia="Times New Roman" w:hAnsi="inherit"/>
          <w:sz w:val="20"/>
          <w:szCs w:val="20"/>
        </w:rPr>
        <w:t>Capi</w:t>
      </w:r>
      <w:r>
        <w:rPr>
          <w:rFonts w:ascii="inherit" w:eastAsia="Times New Roman" w:hAnsi="inherit"/>
          <w:sz w:val="20"/>
          <w:szCs w:val="20"/>
        </w:rPr>
        <w:t>tal One, National Association, one of our fully owned subsidiaries, which offers a broad spectrum of banking products and financial services to consumers, small businesses and commercial clients.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Credit risk:</w:t>
      </w:r>
      <w:r>
        <w:rPr>
          <w:rFonts w:ascii="inherit" w:eastAsia="Times New Roman" w:hAnsi="inherit"/>
          <w:sz w:val="20"/>
          <w:szCs w:val="20"/>
        </w:rPr>
        <w:t xml:space="preserve"> </w:t>
      </w:r>
      <w:r>
        <w:rPr>
          <w:rFonts w:ascii="inherit" w:eastAsia="Times New Roman" w:hAnsi="inherit"/>
          <w:sz w:val="20"/>
          <w:szCs w:val="20"/>
        </w:rPr>
        <w:t>The risk of loss from an obligor’s failure to meet the terms of any contract or otherwise fail to perform as agreed.</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Cybersecurity Incident:</w:t>
      </w:r>
      <w:r>
        <w:rPr>
          <w:rFonts w:ascii="inherit" w:eastAsia="Times New Roman" w:hAnsi="inherit"/>
          <w:sz w:val="20"/>
          <w:szCs w:val="20"/>
        </w:rPr>
        <w:t xml:space="preserve"> </w:t>
      </w:r>
      <w:r>
        <w:rPr>
          <w:rFonts w:ascii="inherit" w:eastAsia="Times New Roman" w:hAnsi="inherit"/>
          <w:sz w:val="20"/>
          <w:szCs w:val="20"/>
        </w:rPr>
        <w:t>The unauthorized access by an outside individual who obtained certain types of personal information relating to peo</w:t>
      </w:r>
      <w:r>
        <w:rPr>
          <w:rFonts w:ascii="inherit" w:eastAsia="Times New Roman" w:hAnsi="inherit"/>
          <w:sz w:val="20"/>
          <w:szCs w:val="20"/>
        </w:rPr>
        <w:t>ple who had applied for our credit card products and to our credit card customers that we announced on July 29, 2019.</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Derivative:</w:t>
      </w:r>
      <w:r>
        <w:rPr>
          <w:rFonts w:ascii="inherit" w:eastAsia="Times New Roman" w:hAnsi="inherit"/>
          <w:sz w:val="20"/>
          <w:szCs w:val="20"/>
        </w:rPr>
        <w:t xml:space="preserve"> </w:t>
      </w:r>
      <w:r>
        <w:rPr>
          <w:rFonts w:ascii="inherit" w:eastAsia="Times New Roman" w:hAnsi="inherit"/>
          <w:sz w:val="20"/>
          <w:szCs w:val="20"/>
        </w:rPr>
        <w:t>A contract or agreement whose value is derived from changes in interest rates, foreign exchange rates, prices of securities o</w:t>
      </w:r>
      <w:r>
        <w:rPr>
          <w:rFonts w:ascii="inherit" w:eastAsia="Times New Roman" w:hAnsi="inherit"/>
          <w:sz w:val="20"/>
          <w:szCs w:val="20"/>
        </w:rPr>
        <w:t>r commodities, credit worthiness for credit default swaps or financial or commodity indices.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Discontinued operations:</w:t>
      </w:r>
      <w:r>
        <w:rPr>
          <w:rFonts w:ascii="inherit" w:eastAsia="Times New Roman" w:hAnsi="inherit"/>
          <w:sz w:val="20"/>
          <w:szCs w:val="20"/>
        </w:rPr>
        <w:t xml:space="preserve"> </w:t>
      </w:r>
      <w:r>
        <w:rPr>
          <w:rFonts w:ascii="inherit" w:eastAsia="Times New Roman" w:hAnsi="inherit"/>
          <w:sz w:val="20"/>
          <w:szCs w:val="20"/>
        </w:rPr>
        <w:t>The operating results of a component of an entity, as defined by Accounting Standards Codification (“ASC”) 205, that are removed from cont</w:t>
      </w:r>
      <w:r>
        <w:rPr>
          <w:rFonts w:ascii="inherit" w:eastAsia="Times New Roman" w:hAnsi="inherit"/>
          <w:sz w:val="20"/>
          <w:szCs w:val="20"/>
        </w:rPr>
        <w:t>inuing operations when that component has been disposed of or it is management’s intention to sell the component.</w:t>
      </w:r>
    </w:p>
    <w:p w:rsidR="00000000" w:rsidRDefault="00A44DFC">
      <w:pPr>
        <w:divId w:val="73874796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65801610"/>
          <w:jc w:val="center"/>
        </w:trPr>
        <w:tc>
          <w:tcPr>
            <w:tcW w:w="0" w:type="auto"/>
            <w:gridSpan w:val="3"/>
            <w:vAlign w:val="center"/>
            <w:hideMark/>
          </w:tcPr>
          <w:p w:rsidR="00000000" w:rsidRDefault="00A44DFC">
            <w:pPr>
              <w:rPr>
                <w:rFonts w:eastAsia="Times New Roman"/>
                <w:sz w:val="20"/>
                <w:szCs w:val="20"/>
              </w:rPr>
            </w:pPr>
          </w:p>
        </w:tc>
      </w:tr>
      <w:tr w:rsidR="00000000">
        <w:trPr>
          <w:divId w:val="1565801610"/>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565801610"/>
          <w:jc w:val="center"/>
        </w:trPr>
        <w:tc>
          <w:tcPr>
            <w:tcW w:w="0" w:type="auto"/>
            <w:gridSpan w:val="3"/>
            <w:tcMar>
              <w:top w:w="30" w:type="dxa"/>
              <w:left w:w="30" w:type="dxa"/>
              <w:bottom w:w="30" w:type="dxa"/>
              <w:right w:w="30" w:type="dxa"/>
            </w:tcMar>
            <w:vAlign w:val="bottom"/>
            <w:hideMark/>
          </w:tcPr>
          <w:p w:rsidR="00000000" w:rsidRDefault="00A44DFC">
            <w:pPr>
              <w:divId w:val="1921521037"/>
              <w:rPr>
                <w:rFonts w:eastAsia="Times New Roman"/>
                <w:sz w:val="20"/>
                <w:szCs w:val="20"/>
              </w:rPr>
            </w:pPr>
            <w:r>
              <w:rPr>
                <w:rFonts w:ascii="inherit" w:eastAsia="Times New Roman" w:hAnsi="inherit"/>
                <w:sz w:val="20"/>
                <w:szCs w:val="20"/>
              </w:rPr>
              <w:t> </w:t>
            </w:r>
          </w:p>
        </w:tc>
      </w:tr>
      <w:tr w:rsidR="00000000">
        <w:trPr>
          <w:divId w:val="1565801610"/>
          <w:jc w:val="center"/>
        </w:trPr>
        <w:tc>
          <w:tcPr>
            <w:tcW w:w="0" w:type="auto"/>
            <w:tcMar>
              <w:top w:w="30" w:type="dxa"/>
              <w:left w:w="30" w:type="dxa"/>
              <w:bottom w:w="30" w:type="dxa"/>
              <w:right w:w="30" w:type="dxa"/>
            </w:tcMar>
            <w:vAlign w:val="bottom"/>
            <w:hideMark/>
          </w:tcPr>
          <w:p w:rsidR="00000000" w:rsidRDefault="00A44DFC">
            <w:pPr>
              <w:divId w:val="1217204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A44DFC">
      <w:pPr>
        <w:spacing w:line="288" w:lineRule="auto"/>
        <w:jc w:val="both"/>
        <w:divId w:val="6726515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439495463"/>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Dodd-Frank Wall Street Reform and Consumer Protection Act (“Dodd-Frank Act”):</w:t>
      </w:r>
      <w:r>
        <w:rPr>
          <w:rFonts w:ascii="inherit" w:eastAsia="Times New Roman" w:hAnsi="inherit"/>
          <w:sz w:val="20"/>
          <w:szCs w:val="20"/>
        </w:rPr>
        <w:t xml:space="preserve"> </w:t>
      </w:r>
      <w:r>
        <w:rPr>
          <w:rFonts w:ascii="inherit" w:eastAsia="Times New Roman" w:hAnsi="inherit"/>
          <w:sz w:val="20"/>
          <w:szCs w:val="20"/>
        </w:rPr>
        <w:t>Regulatory reform legislation signed into law on July 21, 2010. Th</w:t>
      </w:r>
      <w:r>
        <w:rPr>
          <w:rFonts w:ascii="inherit" w:eastAsia="Times New Roman" w:hAnsi="inherit"/>
          <w:sz w:val="20"/>
          <w:szCs w:val="20"/>
        </w:rPr>
        <w:t>is law broadly affects the financial services industry and contains numerous provisions aimed at strengthening the sound operation of the financial services sector.</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Exchange Act:</w:t>
      </w:r>
      <w:r>
        <w:rPr>
          <w:rFonts w:ascii="inherit" w:eastAsia="Times New Roman" w:hAnsi="inherit"/>
          <w:b/>
          <w:bCs/>
          <w:sz w:val="20"/>
          <w:szCs w:val="20"/>
        </w:rPr>
        <w:t xml:space="preserve"> </w:t>
      </w:r>
      <w:r>
        <w:rPr>
          <w:rFonts w:ascii="inherit" w:eastAsia="Times New Roman" w:hAnsi="inherit"/>
          <w:sz w:val="20"/>
          <w:szCs w:val="20"/>
        </w:rPr>
        <w:t>The Securities Exchange Act of 1934, as amended.</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eXtensible Business Reportin</w:t>
      </w:r>
      <w:r>
        <w:rPr>
          <w:rFonts w:ascii="inherit" w:eastAsia="Times New Roman" w:hAnsi="inherit"/>
          <w:b/>
          <w:bCs/>
          <w:sz w:val="20"/>
          <w:szCs w:val="20"/>
        </w:rPr>
        <w:t>g Language (“XBRL”):</w:t>
      </w:r>
      <w:r>
        <w:rPr>
          <w:rFonts w:ascii="inherit" w:eastAsia="Times New Roman" w:hAnsi="inherit"/>
          <w:sz w:val="20"/>
          <w:szCs w:val="20"/>
        </w:rPr>
        <w:t xml:space="preserve"> </w:t>
      </w:r>
      <w:r>
        <w:rPr>
          <w:rFonts w:ascii="inherit" w:eastAsia="Times New Roman" w:hAnsi="inherit"/>
          <w:sz w:val="20"/>
          <w:szCs w:val="20"/>
        </w:rPr>
        <w:t>A language for the electronic communication of business and financial data.</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Federal Banking Agencies:</w:t>
      </w:r>
      <w:r>
        <w:rPr>
          <w:rFonts w:ascii="inherit" w:eastAsia="Times New Roman" w:hAnsi="inherit"/>
          <w:sz w:val="20"/>
          <w:szCs w:val="20"/>
        </w:rPr>
        <w:t xml:space="preserve"> </w:t>
      </w:r>
      <w:r>
        <w:rPr>
          <w:rFonts w:ascii="inherit" w:eastAsia="Times New Roman" w:hAnsi="inherit"/>
          <w:sz w:val="20"/>
          <w:szCs w:val="20"/>
        </w:rPr>
        <w:t>The Federal Reserve, Office of the Comptroller of the Currency and Federal Deposit Insurance Corporation.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Federal Reserve:</w:t>
      </w:r>
      <w:r>
        <w:rPr>
          <w:rFonts w:ascii="inherit" w:eastAsia="Times New Roman" w:hAnsi="inherit"/>
          <w:sz w:val="20"/>
          <w:szCs w:val="20"/>
        </w:rPr>
        <w:t xml:space="preserve"> </w:t>
      </w:r>
      <w:r>
        <w:rPr>
          <w:rFonts w:ascii="inherit" w:eastAsia="Times New Roman" w:hAnsi="inherit"/>
          <w:sz w:val="20"/>
          <w:szCs w:val="20"/>
        </w:rPr>
        <w:t xml:space="preserve">The Board </w:t>
      </w:r>
      <w:r>
        <w:rPr>
          <w:rFonts w:ascii="inherit" w:eastAsia="Times New Roman" w:hAnsi="inherit"/>
          <w:sz w:val="20"/>
          <w:szCs w:val="20"/>
        </w:rPr>
        <w:t>of Governors of the Federal Reserve System.</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FICO score:</w:t>
      </w:r>
      <w:r>
        <w:rPr>
          <w:rFonts w:ascii="inherit" w:eastAsia="Times New Roman" w:hAnsi="inherit"/>
          <w:sz w:val="20"/>
          <w:szCs w:val="20"/>
        </w:rPr>
        <w:t xml:space="preserve"> </w:t>
      </w:r>
      <w:r>
        <w:rPr>
          <w:rFonts w:ascii="inherit" w:eastAsia="Times New Roman" w:hAnsi="inherit"/>
          <w:sz w:val="20"/>
          <w:szCs w:val="20"/>
        </w:rPr>
        <w:t>A measure of consumer credit risk provided by credit bureaus, typically produced from statistical modeling software created by FICO (formerly known as</w:t>
      </w:r>
      <w:r>
        <w:rPr>
          <w:rFonts w:ascii="inherit" w:eastAsia="Times New Roman" w:hAnsi="inherit"/>
          <w:sz w:val="20"/>
          <w:szCs w:val="20"/>
        </w:rPr>
        <w:t xml:space="preserve"> </w:t>
      </w:r>
      <w:r>
        <w:rPr>
          <w:rFonts w:ascii="inherit" w:eastAsia="Times New Roman" w:hAnsi="inherit"/>
          <w:sz w:val="20"/>
          <w:szCs w:val="20"/>
        </w:rPr>
        <w:t>“Fair Isaac Corporation”) utilizing data collecte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by the credit bureaus.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Foreign currency derivative contracts:</w:t>
      </w:r>
      <w:r>
        <w:rPr>
          <w:rFonts w:ascii="inherit" w:eastAsia="Times New Roman" w:hAnsi="inherit"/>
          <w:sz w:val="20"/>
          <w:szCs w:val="20"/>
        </w:rPr>
        <w:t xml:space="preserve"> </w:t>
      </w:r>
      <w:r>
        <w:rPr>
          <w:rFonts w:ascii="inherit" w:eastAsia="Times New Roman" w:hAnsi="inherit"/>
          <w:sz w:val="20"/>
          <w:szCs w:val="20"/>
        </w:rPr>
        <w:t>An agreement to exchange contractual amounts of one currency for another currency at one or more future dates.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Foreign exchange contracts:</w:t>
      </w:r>
      <w:r>
        <w:rPr>
          <w:rFonts w:ascii="inherit" w:eastAsia="Times New Roman" w:hAnsi="inherit"/>
          <w:sz w:val="20"/>
          <w:szCs w:val="20"/>
        </w:rPr>
        <w:t xml:space="preserve"> </w:t>
      </w:r>
      <w:r>
        <w:rPr>
          <w:rFonts w:ascii="inherit" w:eastAsia="Times New Roman" w:hAnsi="inherit"/>
          <w:sz w:val="20"/>
          <w:szCs w:val="20"/>
        </w:rPr>
        <w:t>Contracts that provide for the future receipt or delivery of foreign currency at previously agreed-upon terms.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GSE</w:t>
      </w:r>
      <w:r>
        <w:rPr>
          <w:rFonts w:ascii="inherit" w:eastAsia="Times New Roman" w:hAnsi="inherit"/>
          <w:b/>
          <w:bCs/>
          <w:sz w:val="20"/>
          <w:szCs w:val="20"/>
        </w:rPr>
        <w:t xml:space="preserve"> </w:t>
      </w:r>
      <w:r>
        <w:rPr>
          <w:rFonts w:ascii="inherit" w:eastAsia="Times New Roman" w:hAnsi="inherit"/>
          <w:sz w:val="20"/>
          <w:szCs w:val="20"/>
        </w:rPr>
        <w:t>or</w:t>
      </w:r>
      <w:r>
        <w:rPr>
          <w:rFonts w:ascii="inherit" w:eastAsia="Times New Roman" w:hAnsi="inherit"/>
          <w:b/>
          <w:bCs/>
          <w:sz w:val="20"/>
          <w:szCs w:val="20"/>
        </w:rPr>
        <w:t xml:space="preserve"> </w:t>
      </w:r>
      <w:r>
        <w:rPr>
          <w:rFonts w:ascii="inherit" w:eastAsia="Times New Roman" w:hAnsi="inherit"/>
          <w:b/>
          <w:bCs/>
          <w:sz w:val="20"/>
          <w:szCs w:val="20"/>
        </w:rPr>
        <w:t>Agency:</w:t>
      </w:r>
      <w:r>
        <w:rPr>
          <w:rFonts w:ascii="inherit" w:eastAsia="Times New Roman" w:hAnsi="inherit"/>
          <w:sz w:val="20"/>
          <w:szCs w:val="20"/>
        </w:rPr>
        <w:t xml:space="preserve"> </w:t>
      </w:r>
      <w:r>
        <w:rPr>
          <w:rFonts w:ascii="inherit" w:eastAsia="Times New Roman" w:hAnsi="inherit"/>
          <w:sz w:val="20"/>
          <w:szCs w:val="20"/>
        </w:rPr>
        <w:t>A government-sponsored enterprise or agency is a financial services corporation created by the United States Congress. Examples of U.S. government agencies include Federal National Mortgage Association (“Fannie Mae”), Federal Home Loan Mortgage Co</w:t>
      </w:r>
      <w:r>
        <w:rPr>
          <w:rFonts w:ascii="inherit" w:eastAsia="Times New Roman" w:hAnsi="inherit"/>
          <w:sz w:val="20"/>
          <w:szCs w:val="20"/>
        </w:rPr>
        <w:t>rporation (“Freddie Mac”), Government National Mortgage Association (“Ginnie Mae”) and the Federal Home Loan Banks (“FHLB”).</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Interest rate sensitivity:</w:t>
      </w:r>
      <w:r>
        <w:rPr>
          <w:rFonts w:ascii="inherit" w:eastAsia="Times New Roman" w:hAnsi="inherit"/>
          <w:sz w:val="20"/>
          <w:szCs w:val="20"/>
        </w:rPr>
        <w:t xml:space="preserve"> </w:t>
      </w:r>
      <w:r>
        <w:rPr>
          <w:rFonts w:ascii="inherit" w:eastAsia="Times New Roman" w:hAnsi="inherit"/>
          <w:sz w:val="20"/>
          <w:szCs w:val="20"/>
        </w:rPr>
        <w:t>The exposure to interest rate movements.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Interest rate swaps:</w:t>
      </w:r>
      <w:r>
        <w:rPr>
          <w:rFonts w:ascii="inherit" w:eastAsia="Times New Roman" w:hAnsi="inherit"/>
          <w:sz w:val="20"/>
          <w:szCs w:val="20"/>
        </w:rPr>
        <w:t xml:space="preserve"> </w:t>
      </w:r>
      <w:r>
        <w:rPr>
          <w:rFonts w:ascii="inherit" w:eastAsia="Times New Roman" w:hAnsi="inherit"/>
          <w:sz w:val="20"/>
          <w:szCs w:val="20"/>
        </w:rPr>
        <w:t>Contracts in which a series of interest rate flows in a single currency are exchanged over a prescribed period. Interest rate swaps are the most common type of derivative contract that we use in our asset/liability management activities.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Investment grade:</w:t>
      </w:r>
      <w:r>
        <w:rPr>
          <w:rFonts w:ascii="inherit" w:eastAsia="Times New Roman" w:hAnsi="inherit"/>
          <w:sz w:val="20"/>
          <w:szCs w:val="20"/>
        </w:rPr>
        <w:t xml:space="preserve"> </w:t>
      </w:r>
      <w:r>
        <w:rPr>
          <w:rFonts w:ascii="inherit" w:eastAsia="Times New Roman" w:hAnsi="inherit"/>
          <w:sz w:val="20"/>
          <w:szCs w:val="20"/>
        </w:rPr>
        <w:t>Represents Moody’s long-term rating of Baa3 or better; and/or a Standard &amp;</w:t>
      </w:r>
      <w:r>
        <w:rPr>
          <w:rFonts w:ascii="inherit" w:eastAsia="Times New Roman" w:hAnsi="inherit"/>
          <w:sz w:val="20"/>
          <w:szCs w:val="20"/>
        </w:rPr>
        <w:t xml:space="preserve"> </w:t>
      </w:r>
      <w:r>
        <w:rPr>
          <w:rFonts w:ascii="inherit" w:eastAsia="Times New Roman" w:hAnsi="inherit"/>
          <w:sz w:val="20"/>
          <w:szCs w:val="20"/>
        </w:rPr>
        <w:t>Poor’s or DBRS long-term rating of BBB- or better; or if unrated, an equivalent rating using our internal risk ratings. Instruments that fall below these levels are considered to be</w:t>
      </w:r>
      <w:r>
        <w:rPr>
          <w:rFonts w:ascii="inherit" w:eastAsia="Times New Roman" w:hAnsi="inherit"/>
          <w:sz w:val="20"/>
          <w:szCs w:val="20"/>
        </w:rPr>
        <w:t xml:space="preserve"> non-investment grade.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Investor entities:</w:t>
      </w:r>
      <w:r>
        <w:rPr>
          <w:rFonts w:ascii="inherit" w:eastAsia="Times New Roman" w:hAnsi="inherit"/>
          <w:b/>
          <w:bCs/>
          <w:sz w:val="20"/>
          <w:szCs w:val="20"/>
        </w:rPr>
        <w:t xml:space="preserve"> </w:t>
      </w:r>
      <w:r>
        <w:rPr>
          <w:rFonts w:ascii="inherit" w:eastAsia="Times New Roman" w:hAnsi="inherit"/>
          <w:sz w:val="20"/>
          <w:szCs w:val="20"/>
        </w:rPr>
        <w:t>Entities that invest in community development entities (“CDE”) that provide debt financing to businesses and non-profit entities in low-income and rural communities.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LCR Rule:</w:t>
      </w:r>
      <w:r>
        <w:rPr>
          <w:rFonts w:ascii="inherit" w:eastAsia="Times New Roman" w:hAnsi="inherit"/>
          <w:sz w:val="20"/>
          <w:szCs w:val="20"/>
        </w:rPr>
        <w:t xml:space="preserve"> </w:t>
      </w:r>
      <w:r>
        <w:rPr>
          <w:rFonts w:ascii="inherit" w:eastAsia="Times New Roman" w:hAnsi="inherit"/>
          <w:sz w:val="20"/>
          <w:szCs w:val="20"/>
        </w:rPr>
        <w:t>In September 2014, the Federal Banking</w:t>
      </w:r>
      <w:r>
        <w:rPr>
          <w:rFonts w:ascii="inherit" w:eastAsia="Times New Roman" w:hAnsi="inherit"/>
          <w:sz w:val="20"/>
          <w:szCs w:val="20"/>
        </w:rPr>
        <w:t xml:space="preserve"> Agencies issued final rules implementing the Basel III Liquidity Coverage Ratio in the United States. The LCR is calculated by dividing the amount of an institution’s high quality, unencumbered liquid assets by its estimated net cash outflow, as defined a</w:t>
      </w:r>
      <w:r>
        <w:rPr>
          <w:rFonts w:ascii="inherit" w:eastAsia="Times New Roman" w:hAnsi="inherit"/>
          <w:sz w:val="20"/>
          <w:szCs w:val="20"/>
        </w:rPr>
        <w:t>nd calculated in accordance with the LCR Rule.</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Leverage ratio:</w:t>
      </w:r>
      <w:r>
        <w:rPr>
          <w:rFonts w:ascii="inherit" w:eastAsia="Times New Roman" w:hAnsi="inherit"/>
          <w:sz w:val="20"/>
          <w:szCs w:val="20"/>
        </w:rPr>
        <w:t xml:space="preserve"> </w:t>
      </w:r>
      <w:r>
        <w:rPr>
          <w:rFonts w:ascii="inherit" w:eastAsia="Times New Roman" w:hAnsi="inherit"/>
          <w:sz w:val="20"/>
          <w:szCs w:val="20"/>
        </w:rPr>
        <w:t>Tier 1 capital divided by average assets after certain adjustments, as defined by the regulators.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Liquidity risk:</w:t>
      </w:r>
      <w:r>
        <w:rPr>
          <w:rFonts w:ascii="inherit" w:eastAsia="Times New Roman" w:hAnsi="inherit"/>
          <w:sz w:val="20"/>
          <w:szCs w:val="20"/>
        </w:rPr>
        <w:t xml:space="preserve"> </w:t>
      </w:r>
      <w:r>
        <w:rPr>
          <w:rFonts w:ascii="inherit" w:eastAsia="Times New Roman" w:hAnsi="inherit"/>
          <w:sz w:val="20"/>
          <w:szCs w:val="20"/>
        </w:rPr>
        <w:t>The risk that the Company will not be able to meet its future financial oblig</w:t>
      </w:r>
      <w:r>
        <w:rPr>
          <w:rFonts w:ascii="inherit" w:eastAsia="Times New Roman" w:hAnsi="inherit"/>
          <w:sz w:val="20"/>
          <w:szCs w:val="20"/>
        </w:rPr>
        <w:t>ations as they come due, or invest in future asset growth because of an inability to obtain funds at a reasonable price within a reasonable time period.</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Loan-to-value (“LTV”) ratio:</w:t>
      </w:r>
      <w:r>
        <w:rPr>
          <w:rFonts w:ascii="inherit" w:eastAsia="Times New Roman" w:hAnsi="inherit"/>
          <w:b/>
          <w:bCs/>
          <w:sz w:val="20"/>
          <w:szCs w:val="20"/>
        </w:rPr>
        <w:t xml:space="preserve"> </w:t>
      </w:r>
      <w:r>
        <w:rPr>
          <w:rFonts w:ascii="inherit" w:eastAsia="Times New Roman" w:hAnsi="inherit"/>
          <w:sz w:val="20"/>
          <w:szCs w:val="20"/>
        </w:rPr>
        <w:t xml:space="preserve">The relationship, expressed as a percentage, between the principal amount </w:t>
      </w:r>
      <w:r>
        <w:rPr>
          <w:rFonts w:ascii="inherit" w:eastAsia="Times New Roman" w:hAnsi="inherit"/>
          <w:sz w:val="20"/>
          <w:szCs w:val="20"/>
        </w:rPr>
        <w:t>of a loan and the appraised value of the collateral securing the loan.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Managed presentation:</w:t>
      </w:r>
      <w:r>
        <w:rPr>
          <w:rFonts w:ascii="inherit" w:eastAsia="Times New Roman" w:hAnsi="inherit"/>
          <w:b/>
          <w:bCs/>
          <w:sz w:val="20"/>
          <w:szCs w:val="20"/>
        </w:rPr>
        <w:t xml:space="preserve"> </w:t>
      </w:r>
      <w:r>
        <w:rPr>
          <w:rFonts w:ascii="inherit" w:eastAsia="Times New Roman" w:hAnsi="inherit"/>
          <w:sz w:val="20"/>
          <w:szCs w:val="20"/>
        </w:rPr>
        <w:t xml:space="preserve">A non-GAAP presentation of financial results that includes reclassifications to present revenue on a fully taxable-equivalent basis. Management uses this non-GAAP </w:t>
      </w:r>
      <w:r>
        <w:rPr>
          <w:rFonts w:ascii="inherit" w:eastAsia="Times New Roman" w:hAnsi="inherit"/>
          <w:sz w:val="20"/>
          <w:szCs w:val="20"/>
        </w:rPr>
        <w:t>financial measure at the segment level, because it believes this provides information to enable investors to understand the underlying operational performance and trends of the particular business segment and facilitates a comparison of the business segmen</w:t>
      </w:r>
      <w:r>
        <w:rPr>
          <w:rFonts w:ascii="inherit" w:eastAsia="Times New Roman" w:hAnsi="inherit"/>
          <w:sz w:val="20"/>
          <w:szCs w:val="20"/>
        </w:rPr>
        <w:t>t with the performance of competitors.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Market risk:</w:t>
      </w:r>
      <w:r>
        <w:rPr>
          <w:rFonts w:ascii="inherit" w:eastAsia="Times New Roman" w:hAnsi="inherit"/>
          <w:sz w:val="20"/>
          <w:szCs w:val="20"/>
        </w:rPr>
        <w:t xml:space="preserve"> </w:t>
      </w:r>
      <w:r>
        <w:rPr>
          <w:rFonts w:ascii="inherit" w:eastAsia="Times New Roman" w:hAnsi="inherit"/>
          <w:sz w:val="20"/>
          <w:szCs w:val="20"/>
        </w:rPr>
        <w:t>The risk that an institution’s earnings or the economic value of equity could be adversely impacted by changes in interest rates, foreign exchange rates or other market factors.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Master netting</w:t>
      </w:r>
      <w:r>
        <w:rPr>
          <w:rFonts w:ascii="inherit" w:eastAsia="Times New Roman" w:hAnsi="inherit"/>
          <w:b/>
          <w:bCs/>
          <w:sz w:val="20"/>
          <w:szCs w:val="20"/>
        </w:rPr>
        <w:t xml:space="preserve"> </w:t>
      </w:r>
      <w:r>
        <w:rPr>
          <w:rFonts w:ascii="inherit" w:eastAsia="Times New Roman" w:hAnsi="inherit"/>
          <w:sz w:val="20"/>
          <w:szCs w:val="20"/>
        </w:rPr>
        <w:t>arrangement</w:t>
      </w:r>
      <w:r>
        <w:rPr>
          <w:rFonts w:ascii="inherit" w:eastAsia="Times New Roman" w:hAnsi="inherit"/>
          <w:sz w:val="20"/>
          <w:szCs w:val="20"/>
        </w:rPr>
        <w:t>s</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An agreement between two counterparties that have multiple contracts with each other that provides for the net settlement of all contracts through a single payment in the event of default or termination of any one contract.</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Mortgage-backed security (“MB</w:t>
      </w:r>
      <w:r>
        <w:rPr>
          <w:rFonts w:ascii="inherit" w:eastAsia="Times New Roman" w:hAnsi="inherit"/>
          <w:b/>
          <w:bCs/>
          <w:sz w:val="20"/>
          <w:szCs w:val="20"/>
        </w:rPr>
        <w:t>S”):</w:t>
      </w:r>
      <w:r>
        <w:rPr>
          <w:rFonts w:ascii="inherit" w:eastAsia="Times New Roman" w:hAnsi="inherit"/>
          <w:b/>
          <w:bCs/>
          <w:sz w:val="20"/>
          <w:szCs w:val="20"/>
        </w:rPr>
        <w:t xml:space="preserve"> </w:t>
      </w:r>
      <w:r>
        <w:rPr>
          <w:rFonts w:ascii="inherit" w:eastAsia="Times New Roman" w:hAnsi="inherit"/>
          <w:sz w:val="20"/>
          <w:szCs w:val="20"/>
        </w:rPr>
        <w:t>An asset-backed security whose cash flows are backed by the principal and interest payments of a set of mortgage loans.</w:t>
      </w:r>
    </w:p>
    <w:p w:rsidR="00000000" w:rsidRDefault="00A44DFC">
      <w:pPr>
        <w:divId w:val="18529474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60362295"/>
          <w:jc w:val="center"/>
        </w:trPr>
        <w:tc>
          <w:tcPr>
            <w:tcW w:w="0" w:type="auto"/>
            <w:gridSpan w:val="3"/>
            <w:vAlign w:val="center"/>
            <w:hideMark/>
          </w:tcPr>
          <w:p w:rsidR="00000000" w:rsidRDefault="00A44DFC">
            <w:pPr>
              <w:rPr>
                <w:rFonts w:eastAsia="Times New Roman"/>
                <w:sz w:val="20"/>
                <w:szCs w:val="20"/>
              </w:rPr>
            </w:pPr>
          </w:p>
        </w:tc>
      </w:tr>
      <w:tr w:rsidR="00000000">
        <w:trPr>
          <w:divId w:val="860362295"/>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860362295"/>
          <w:jc w:val="center"/>
        </w:trPr>
        <w:tc>
          <w:tcPr>
            <w:tcW w:w="0" w:type="auto"/>
            <w:gridSpan w:val="3"/>
            <w:tcMar>
              <w:top w:w="30" w:type="dxa"/>
              <w:left w:w="30" w:type="dxa"/>
              <w:bottom w:w="30" w:type="dxa"/>
              <w:right w:w="30" w:type="dxa"/>
            </w:tcMar>
            <w:vAlign w:val="bottom"/>
            <w:hideMark/>
          </w:tcPr>
          <w:p w:rsidR="00000000" w:rsidRDefault="00A44DFC">
            <w:pPr>
              <w:divId w:val="1005747112"/>
              <w:rPr>
                <w:rFonts w:eastAsia="Times New Roman"/>
                <w:sz w:val="20"/>
                <w:szCs w:val="20"/>
              </w:rPr>
            </w:pPr>
            <w:r>
              <w:rPr>
                <w:rFonts w:ascii="inherit" w:eastAsia="Times New Roman" w:hAnsi="inherit"/>
                <w:sz w:val="20"/>
                <w:szCs w:val="20"/>
              </w:rPr>
              <w:t> </w:t>
            </w:r>
          </w:p>
        </w:tc>
      </w:tr>
      <w:tr w:rsidR="00000000">
        <w:trPr>
          <w:divId w:val="860362295"/>
          <w:jc w:val="center"/>
        </w:trPr>
        <w:tc>
          <w:tcPr>
            <w:tcW w:w="0" w:type="auto"/>
            <w:tcMar>
              <w:top w:w="30" w:type="dxa"/>
              <w:left w:w="30" w:type="dxa"/>
              <w:bottom w:w="30" w:type="dxa"/>
              <w:right w:w="30" w:type="dxa"/>
            </w:tcMar>
            <w:vAlign w:val="bottom"/>
            <w:hideMark/>
          </w:tcPr>
          <w:p w:rsidR="00000000" w:rsidRDefault="00A44DFC">
            <w:pPr>
              <w:divId w:val="193082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A44DFC">
      <w:pPr>
        <w:spacing w:line="288" w:lineRule="auto"/>
        <w:jc w:val="both"/>
        <w:divId w:val="111544512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642227120"/>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Mortgage servicing rights (“MSRs”):</w:t>
      </w:r>
      <w:r>
        <w:rPr>
          <w:rFonts w:ascii="inherit" w:eastAsia="Times New Roman" w:hAnsi="inherit"/>
          <w:sz w:val="20"/>
          <w:szCs w:val="20"/>
        </w:rPr>
        <w:t xml:space="preserve"> </w:t>
      </w:r>
      <w:r>
        <w:rPr>
          <w:rFonts w:ascii="inherit" w:eastAsia="Times New Roman" w:hAnsi="inherit"/>
          <w:sz w:val="20"/>
          <w:szCs w:val="20"/>
        </w:rPr>
        <w:t>The right to service a mortgage loan when the underlying loan is sold or securitized. Servicing includes collections for principal, interest and escrow payments from borrowers and accounting for and remitting principal and interest payments to investors.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N</w:t>
      </w:r>
      <w:r>
        <w:rPr>
          <w:rFonts w:ascii="inherit" w:eastAsia="Times New Roman" w:hAnsi="inherit"/>
          <w:b/>
          <w:bCs/>
          <w:sz w:val="20"/>
          <w:szCs w:val="20"/>
        </w:rPr>
        <w:t>et charge-off rate</w:t>
      </w:r>
      <w:r>
        <w:rPr>
          <w:rFonts w:ascii="inherit" w:eastAsia="Times New Roman" w:hAnsi="inherit"/>
          <w:sz w:val="20"/>
          <w:szCs w:val="20"/>
        </w:rPr>
        <w:t>: Represents (annualized) net charge-offs divided by average loans held for investment for the period.</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Net interest margin:</w:t>
      </w:r>
      <w:r>
        <w:rPr>
          <w:rFonts w:ascii="inherit" w:eastAsia="Times New Roman" w:hAnsi="inherit"/>
          <w:sz w:val="20"/>
          <w:szCs w:val="20"/>
        </w:rPr>
        <w:t xml:space="preserve"> </w:t>
      </w:r>
      <w:r>
        <w:rPr>
          <w:rFonts w:ascii="inherit" w:eastAsia="Times New Roman" w:hAnsi="inherit"/>
          <w:sz w:val="20"/>
          <w:szCs w:val="20"/>
        </w:rPr>
        <w:t>Represents (annualized) net interest income divided by average interest-earning assets for the period.</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Nonperformi</w:t>
      </w:r>
      <w:r>
        <w:rPr>
          <w:rFonts w:ascii="inherit" w:eastAsia="Times New Roman" w:hAnsi="inherit"/>
          <w:b/>
          <w:bCs/>
          <w:sz w:val="20"/>
          <w:szCs w:val="20"/>
        </w:rPr>
        <w:t>ng loans:</w:t>
      </w:r>
      <w:r>
        <w:rPr>
          <w:rFonts w:ascii="inherit" w:eastAsia="Times New Roman" w:hAnsi="inherit"/>
          <w:sz w:val="20"/>
          <w:szCs w:val="20"/>
        </w:rPr>
        <w:t xml:space="preserve"> </w:t>
      </w:r>
      <w:r>
        <w:rPr>
          <w:rFonts w:ascii="inherit" w:eastAsia="Times New Roman" w:hAnsi="inherit"/>
          <w:sz w:val="20"/>
          <w:szCs w:val="20"/>
        </w:rPr>
        <w:t>Generally include loans that have been placed on nonaccrual status. We also do not report loans classified as held for sale as nonperforming.</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Option-ARM loans:</w:t>
      </w:r>
      <w:r>
        <w:rPr>
          <w:rFonts w:ascii="inherit" w:eastAsia="Times New Roman" w:hAnsi="inherit"/>
          <w:sz w:val="20"/>
          <w:szCs w:val="20"/>
        </w:rPr>
        <w:t xml:space="preserve"> </w:t>
      </w:r>
      <w:r>
        <w:rPr>
          <w:rFonts w:ascii="inherit" w:eastAsia="Times New Roman" w:hAnsi="inherit"/>
          <w:sz w:val="20"/>
          <w:szCs w:val="20"/>
        </w:rPr>
        <w:t>The option-ARM real estate loan product is an adjustable-rate mortgage (“ARM”) loan that initially provides the borrower with the monthly option to make a fully-amortizing, interest-only or minimum fixed payment. After the initial payment option period, us</w:t>
      </w:r>
      <w:r>
        <w:rPr>
          <w:rFonts w:ascii="inherit" w:eastAsia="Times New Roman" w:hAnsi="inherit"/>
          <w:sz w:val="20"/>
          <w:szCs w:val="20"/>
        </w:rPr>
        <w:t>ually five years, the recalculated minimum payment represents a fully-amortizing principal and interest payment that would effectively repay the loan by the end of its contractual term.</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Public Funds deposits:</w:t>
      </w:r>
      <w:r>
        <w:rPr>
          <w:rFonts w:ascii="inherit" w:eastAsia="Times New Roman" w:hAnsi="inherit"/>
          <w:b/>
          <w:bCs/>
          <w:sz w:val="20"/>
          <w:szCs w:val="20"/>
        </w:rPr>
        <w:t xml:space="preserve"> </w:t>
      </w:r>
      <w:r>
        <w:rPr>
          <w:rFonts w:ascii="inherit" w:eastAsia="Times New Roman" w:hAnsi="inherit"/>
          <w:sz w:val="20"/>
          <w:szCs w:val="20"/>
        </w:rPr>
        <w:t>Deposits that are derived from a variety of pol</w:t>
      </w:r>
      <w:r>
        <w:rPr>
          <w:rFonts w:ascii="inherit" w:eastAsia="Times New Roman" w:hAnsi="inherit"/>
          <w:sz w:val="20"/>
          <w:szCs w:val="20"/>
        </w:rPr>
        <w:t>itical subdivisions such as school districts and municipalities.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Purchase volume:</w:t>
      </w:r>
      <w:r>
        <w:rPr>
          <w:rFonts w:ascii="inherit" w:eastAsia="Times New Roman" w:hAnsi="inherit"/>
          <w:sz w:val="20"/>
          <w:szCs w:val="20"/>
        </w:rPr>
        <w:t xml:space="preserve"> </w:t>
      </w:r>
      <w:r>
        <w:rPr>
          <w:rFonts w:ascii="inherit" w:eastAsia="Times New Roman" w:hAnsi="inherit"/>
          <w:sz w:val="20"/>
          <w:szCs w:val="20"/>
        </w:rPr>
        <w:t>Consists of purchase transactions, net of returns, for the period, and excludes cash advance and balance transfer transactions.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Rating agency:</w:t>
      </w:r>
      <w:r>
        <w:rPr>
          <w:rFonts w:ascii="inherit" w:eastAsia="Times New Roman" w:hAnsi="inherit"/>
          <w:sz w:val="20"/>
          <w:szCs w:val="20"/>
        </w:rPr>
        <w:t xml:space="preserve"> </w:t>
      </w:r>
      <w:r>
        <w:rPr>
          <w:rFonts w:ascii="inherit" w:eastAsia="Times New Roman" w:hAnsi="inherit"/>
          <w:sz w:val="20"/>
          <w:szCs w:val="20"/>
        </w:rPr>
        <w:t>An independent agency that ass</w:t>
      </w:r>
      <w:r>
        <w:rPr>
          <w:rFonts w:ascii="inherit" w:eastAsia="Times New Roman" w:hAnsi="inherit"/>
          <w:sz w:val="20"/>
          <w:szCs w:val="20"/>
        </w:rPr>
        <w:t>esses the credit quality and likelihood of default of an issue or issuer and assigns a rating to that issue or issuer.</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Recorded investment:</w:t>
      </w:r>
      <w:r>
        <w:rPr>
          <w:rFonts w:ascii="inherit" w:eastAsia="Times New Roman" w:hAnsi="inherit"/>
          <w:b/>
          <w:bCs/>
          <w:sz w:val="20"/>
          <w:szCs w:val="20"/>
        </w:rPr>
        <w:t xml:space="preserve"> </w:t>
      </w:r>
      <w:r>
        <w:rPr>
          <w:rFonts w:ascii="inherit" w:eastAsia="Times New Roman" w:hAnsi="inherit"/>
          <w:sz w:val="20"/>
          <w:szCs w:val="20"/>
        </w:rPr>
        <w:t>The amount of the investment in a loan which includes any direct write-down of the investment.</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Repurchase agreement:</w:t>
      </w:r>
      <w:r>
        <w:rPr>
          <w:rFonts w:ascii="inherit" w:eastAsia="Times New Roman" w:hAnsi="inherit"/>
          <w:sz w:val="20"/>
          <w:szCs w:val="20"/>
        </w:rPr>
        <w:t xml:space="preserve"> </w:t>
      </w:r>
      <w:r>
        <w:rPr>
          <w:rFonts w:ascii="inherit" w:eastAsia="Times New Roman" w:hAnsi="inherit"/>
          <w:sz w:val="20"/>
          <w:szCs w:val="20"/>
        </w:rPr>
        <w:t>An instrument used to raise short-term funds whereby securities are sold with an agreement for the seller to buy back the securities at a later date.</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Restructuring charges:</w:t>
      </w:r>
      <w:r>
        <w:rPr>
          <w:rFonts w:ascii="inherit" w:eastAsia="Times New Roman" w:hAnsi="inherit"/>
          <w:sz w:val="20"/>
          <w:szCs w:val="20"/>
        </w:rPr>
        <w:t xml:space="preserve"> </w:t>
      </w:r>
      <w:r>
        <w:rPr>
          <w:rFonts w:ascii="inherit" w:eastAsia="Times New Roman" w:hAnsi="inherit"/>
          <w:sz w:val="20"/>
          <w:szCs w:val="20"/>
        </w:rPr>
        <w:t>Charges associated with the realignment of resources supporting various businesse</w:t>
      </w:r>
      <w:r>
        <w:rPr>
          <w:rFonts w:ascii="inherit" w:eastAsia="Times New Roman" w:hAnsi="inherit"/>
          <w:sz w:val="20"/>
          <w:szCs w:val="20"/>
        </w:rPr>
        <w:t>s, primarily consisting of severance and related benefits pursuant to our ongoing benefit programs and impairment of certain assets related to business locations and activities being exited.</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Risk-weighted assets:</w:t>
      </w:r>
      <w:r>
        <w:rPr>
          <w:rFonts w:ascii="inherit" w:eastAsia="Times New Roman" w:hAnsi="inherit"/>
          <w:b/>
          <w:bCs/>
          <w:sz w:val="20"/>
          <w:szCs w:val="20"/>
        </w:rPr>
        <w:t xml:space="preserve"> </w:t>
      </w:r>
      <w:r>
        <w:rPr>
          <w:rFonts w:ascii="inherit" w:eastAsia="Times New Roman" w:hAnsi="inherit"/>
          <w:sz w:val="20"/>
          <w:szCs w:val="20"/>
        </w:rPr>
        <w:t>On- and off-balance sheet assets that are a</w:t>
      </w:r>
      <w:r>
        <w:rPr>
          <w:rFonts w:ascii="inherit" w:eastAsia="Times New Roman" w:hAnsi="inherit"/>
          <w:sz w:val="20"/>
          <w:szCs w:val="20"/>
        </w:rPr>
        <w:t>ssigned to one of several broad risk categories and weighted by factors representing their risk and potential for default.</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Securitized debt obligations:</w:t>
      </w:r>
      <w:r>
        <w:rPr>
          <w:rFonts w:ascii="inherit" w:eastAsia="Times New Roman" w:hAnsi="inherit"/>
          <w:sz w:val="20"/>
          <w:szCs w:val="20"/>
        </w:rPr>
        <w:t xml:space="preserve"> </w:t>
      </w:r>
      <w:r>
        <w:rPr>
          <w:rFonts w:ascii="inherit" w:eastAsia="Times New Roman" w:hAnsi="inherit"/>
          <w:sz w:val="20"/>
          <w:szCs w:val="20"/>
        </w:rPr>
        <w:t>A type of asset-backed security and structured credit product constructed from a portfolio of fixed-in</w:t>
      </w:r>
      <w:r>
        <w:rPr>
          <w:rFonts w:ascii="inherit" w:eastAsia="Times New Roman" w:hAnsi="inherit"/>
          <w:sz w:val="20"/>
          <w:szCs w:val="20"/>
        </w:rPr>
        <w:t>come assets.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Subprime:</w:t>
      </w:r>
      <w:r>
        <w:rPr>
          <w:rFonts w:ascii="inherit" w:eastAsia="Times New Roman" w:hAnsi="inherit"/>
          <w:b/>
          <w:bCs/>
          <w:sz w:val="20"/>
          <w:szCs w:val="20"/>
        </w:rPr>
        <w:t xml:space="preserve"> </w:t>
      </w:r>
      <w:r>
        <w:rPr>
          <w:rFonts w:ascii="inherit" w:eastAsia="Times New Roman" w:hAnsi="inherit"/>
          <w:sz w:val="20"/>
          <w:szCs w:val="20"/>
        </w:rPr>
        <w:t>For purposes of lending in our Credit Card business, we generally consider FICO scores of 660 or below, or other equivalent risk scores, to be subprime. For purposes of auto lending in our Consumer Banking business, we generally cons</w:t>
      </w:r>
      <w:r>
        <w:rPr>
          <w:rFonts w:ascii="inherit" w:eastAsia="Times New Roman" w:hAnsi="inherit"/>
          <w:sz w:val="20"/>
          <w:szCs w:val="20"/>
        </w:rPr>
        <w:t>ider FICO scores of 620 or below to be subprime.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Tailoring Rules:</w:t>
      </w:r>
      <w:r>
        <w:rPr>
          <w:rFonts w:ascii="inherit" w:eastAsia="Times New Roman" w:hAnsi="inherit"/>
          <w:b/>
          <w:bCs/>
          <w:sz w:val="20"/>
          <w:szCs w:val="20"/>
        </w:rPr>
        <w:t xml:space="preserve"> </w:t>
      </w:r>
      <w:r>
        <w:rPr>
          <w:rFonts w:ascii="inherit" w:eastAsia="Times New Roman" w:hAnsi="inherit"/>
          <w:sz w:val="20"/>
          <w:szCs w:val="20"/>
        </w:rPr>
        <w:t>In October 2019, the Federal Banking Agencies released final rules that provide for tailored application of certain capital, liquidity and stress-testing requirements across different catego</w:t>
      </w:r>
      <w:r>
        <w:rPr>
          <w:rFonts w:ascii="inherit" w:eastAsia="Times New Roman" w:hAnsi="inherit"/>
          <w:sz w:val="20"/>
          <w:szCs w:val="20"/>
        </w:rPr>
        <w:t>ries of banking institutions. As a bank holding company with total consolidated assets of at least $250 billion that does not exceed any of the applicable risk-based thresholds, we are a Category III institution under the Tailoring Rules.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Tangible common e</w:t>
      </w:r>
      <w:r>
        <w:rPr>
          <w:rFonts w:ascii="inherit" w:eastAsia="Times New Roman" w:hAnsi="inherit"/>
          <w:b/>
          <w:bCs/>
          <w:sz w:val="20"/>
          <w:szCs w:val="20"/>
        </w:rPr>
        <w:t>quity:</w:t>
      </w:r>
      <w:r>
        <w:rPr>
          <w:rFonts w:ascii="inherit" w:eastAsia="Times New Roman" w:hAnsi="inherit"/>
          <w:sz w:val="20"/>
          <w:szCs w:val="20"/>
        </w:rPr>
        <w:t xml:space="preserve"> </w:t>
      </w:r>
      <w:r>
        <w:rPr>
          <w:rFonts w:ascii="inherit" w:eastAsia="Times New Roman" w:hAnsi="inherit"/>
          <w:sz w:val="20"/>
          <w:szCs w:val="20"/>
        </w:rPr>
        <w:t>A non-GAAP financial measure. Common equity less goodwill and intangible assets adjusted for deferred tax liabilities associated with non-tax deductible intangible assets and tax deductible goodwill.</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Tax Act:</w:t>
      </w:r>
      <w:r>
        <w:rPr>
          <w:rFonts w:ascii="inherit" w:eastAsia="Times New Roman" w:hAnsi="inherit"/>
          <w:b/>
          <w:bCs/>
          <w:sz w:val="20"/>
          <w:szCs w:val="20"/>
        </w:rPr>
        <w:t xml:space="preserve"> </w:t>
      </w:r>
      <w:r>
        <w:rPr>
          <w:rFonts w:ascii="inherit" w:eastAsia="Times New Roman" w:hAnsi="inherit"/>
          <w:sz w:val="20"/>
          <w:szCs w:val="20"/>
        </w:rPr>
        <w:t>The Act to provide for reconciliation pu</w:t>
      </w:r>
      <w:r>
        <w:rPr>
          <w:rFonts w:ascii="inherit" w:eastAsia="Times New Roman" w:hAnsi="inherit"/>
          <w:sz w:val="20"/>
          <w:szCs w:val="20"/>
        </w:rPr>
        <w:t>rsuant to titles II and V of the concurrent resolution on the budget for fiscal year 2018 enacted on December 22, 2017.</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Troubled debt restructuring (“TDR”):</w:t>
      </w:r>
      <w:r>
        <w:rPr>
          <w:rFonts w:ascii="inherit" w:eastAsia="Times New Roman" w:hAnsi="inherit"/>
          <w:sz w:val="20"/>
          <w:szCs w:val="20"/>
        </w:rPr>
        <w:t xml:space="preserve"> </w:t>
      </w:r>
      <w:r>
        <w:rPr>
          <w:rFonts w:ascii="inherit" w:eastAsia="Times New Roman" w:hAnsi="inherit"/>
          <w:sz w:val="20"/>
          <w:szCs w:val="20"/>
        </w:rPr>
        <w:t xml:space="preserve">A TDR is deemed to occur when the contractual terms of a loan agreement are modified by granting a </w:t>
      </w:r>
      <w:r>
        <w:rPr>
          <w:rFonts w:ascii="inherit" w:eastAsia="Times New Roman" w:hAnsi="inherit"/>
          <w:sz w:val="20"/>
          <w:szCs w:val="20"/>
        </w:rPr>
        <w:t>concession to a borrower that is experiencing financial difficulty.</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Unfunded commitments:</w:t>
      </w:r>
      <w:r>
        <w:rPr>
          <w:rFonts w:ascii="inherit" w:eastAsia="Times New Roman" w:hAnsi="inherit"/>
          <w:sz w:val="20"/>
          <w:szCs w:val="20"/>
        </w:rPr>
        <w:t xml:space="preserve"> </w:t>
      </w:r>
      <w:r>
        <w:rPr>
          <w:rFonts w:ascii="inherit" w:eastAsia="Times New Roman" w:hAnsi="inherit"/>
          <w:sz w:val="20"/>
          <w:szCs w:val="20"/>
        </w:rPr>
        <w:t>Legally binding agreements to provide a defined level of financing until a specified future date.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U.K. PPI Reserve:</w:t>
      </w:r>
      <w:r>
        <w:rPr>
          <w:rFonts w:ascii="inherit" w:eastAsia="Times New Roman" w:hAnsi="inherit"/>
          <w:b/>
          <w:bCs/>
          <w:sz w:val="20"/>
          <w:szCs w:val="20"/>
        </w:rPr>
        <w:t xml:space="preserve"> </w:t>
      </w:r>
      <w:r>
        <w:rPr>
          <w:rFonts w:ascii="inherit" w:eastAsia="Times New Roman" w:hAnsi="inherit"/>
          <w:sz w:val="20"/>
          <w:szCs w:val="20"/>
        </w:rPr>
        <w:t xml:space="preserve">U.K. payment protection insurance customer refund </w:t>
      </w:r>
      <w:r>
        <w:rPr>
          <w:rFonts w:ascii="inherit" w:eastAsia="Times New Roman" w:hAnsi="inherit"/>
          <w:sz w:val="20"/>
          <w:szCs w:val="20"/>
        </w:rPr>
        <w:t>reserve.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U.S. GAAP:</w:t>
      </w:r>
      <w:r>
        <w:rPr>
          <w:rFonts w:ascii="inherit" w:eastAsia="Times New Roman" w:hAnsi="inherit"/>
          <w:sz w:val="20"/>
          <w:szCs w:val="20"/>
        </w:rPr>
        <w:t xml:space="preserve"> </w:t>
      </w:r>
      <w:r>
        <w:rPr>
          <w:rFonts w:ascii="inherit" w:eastAsia="Times New Roman" w:hAnsi="inherit"/>
          <w:sz w:val="20"/>
          <w:szCs w:val="20"/>
        </w:rPr>
        <w:t>Accounting principles generally accepted in the United States of America. Accounting rules and conventions defining acceptable practices in preparing financial statements in the U.S.</w:t>
      </w:r>
    </w:p>
    <w:p w:rsidR="00000000" w:rsidRDefault="00A44DFC">
      <w:pPr>
        <w:spacing w:line="288" w:lineRule="auto"/>
        <w:jc w:val="both"/>
        <w:divId w:val="548684878"/>
        <w:rPr>
          <w:rFonts w:eastAsia="Times New Roman"/>
          <w:sz w:val="20"/>
          <w:szCs w:val="20"/>
        </w:rPr>
      </w:pPr>
    </w:p>
    <w:p w:rsidR="00000000" w:rsidRDefault="00A44DFC">
      <w:pPr>
        <w:divId w:val="11909947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60187707"/>
          <w:jc w:val="center"/>
        </w:trPr>
        <w:tc>
          <w:tcPr>
            <w:tcW w:w="0" w:type="auto"/>
            <w:gridSpan w:val="3"/>
            <w:vAlign w:val="center"/>
            <w:hideMark/>
          </w:tcPr>
          <w:p w:rsidR="00000000" w:rsidRDefault="00A44DFC">
            <w:pPr>
              <w:rPr>
                <w:rFonts w:eastAsia="Times New Roman"/>
                <w:sz w:val="20"/>
                <w:szCs w:val="20"/>
              </w:rPr>
            </w:pPr>
          </w:p>
        </w:tc>
      </w:tr>
      <w:tr w:rsidR="00000000">
        <w:trPr>
          <w:divId w:val="26018770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60187707"/>
          <w:jc w:val="center"/>
        </w:trPr>
        <w:tc>
          <w:tcPr>
            <w:tcW w:w="0" w:type="auto"/>
            <w:gridSpan w:val="3"/>
            <w:tcMar>
              <w:top w:w="30" w:type="dxa"/>
              <w:left w:w="30" w:type="dxa"/>
              <w:bottom w:w="30" w:type="dxa"/>
              <w:right w:w="30" w:type="dxa"/>
            </w:tcMar>
            <w:vAlign w:val="bottom"/>
            <w:hideMark/>
          </w:tcPr>
          <w:p w:rsidR="00000000" w:rsidRDefault="00A44DFC">
            <w:pPr>
              <w:divId w:val="560603678"/>
              <w:rPr>
                <w:rFonts w:eastAsia="Times New Roman"/>
                <w:sz w:val="20"/>
                <w:szCs w:val="20"/>
              </w:rPr>
            </w:pPr>
            <w:r>
              <w:rPr>
                <w:rFonts w:ascii="inherit" w:eastAsia="Times New Roman" w:hAnsi="inherit"/>
                <w:sz w:val="20"/>
                <w:szCs w:val="20"/>
              </w:rPr>
              <w:t> </w:t>
            </w:r>
          </w:p>
        </w:tc>
      </w:tr>
      <w:tr w:rsidR="00000000">
        <w:trPr>
          <w:divId w:val="260187707"/>
          <w:jc w:val="center"/>
        </w:trPr>
        <w:tc>
          <w:tcPr>
            <w:tcW w:w="0" w:type="auto"/>
            <w:tcMar>
              <w:top w:w="30" w:type="dxa"/>
              <w:left w:w="30" w:type="dxa"/>
              <w:bottom w:w="30" w:type="dxa"/>
              <w:right w:w="30" w:type="dxa"/>
            </w:tcMar>
            <w:vAlign w:val="bottom"/>
            <w:hideMark/>
          </w:tcPr>
          <w:p w:rsidR="00000000" w:rsidRDefault="00A44DFC">
            <w:pPr>
              <w:divId w:val="1493646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A44DFC">
      <w:pPr>
        <w:spacing w:line="288" w:lineRule="auto"/>
        <w:jc w:val="both"/>
        <w:divId w:val="110835298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938637264"/>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Variable interest entity (“VIE”):</w:t>
      </w:r>
      <w:r>
        <w:rPr>
          <w:rFonts w:ascii="inherit" w:eastAsia="Times New Roman" w:hAnsi="inherit"/>
          <w:sz w:val="20"/>
          <w:szCs w:val="20"/>
        </w:rPr>
        <w:t xml:space="preserve"> </w:t>
      </w:r>
      <w:r>
        <w:rPr>
          <w:rFonts w:ascii="inherit" w:eastAsia="Times New Roman" w:hAnsi="inherit"/>
          <w:sz w:val="20"/>
          <w:szCs w:val="20"/>
        </w:rPr>
        <w:t>An entity that (i) </w:t>
      </w:r>
      <w:r>
        <w:rPr>
          <w:rFonts w:ascii="inherit" w:eastAsia="Times New Roman" w:hAnsi="inherit"/>
          <w:sz w:val="20"/>
          <w:szCs w:val="20"/>
        </w:rPr>
        <w:t>lacks enough equity investment at risk to permit the entity to finance its activities without additional financial support from other parties; (ii) has equity owners that lack the right to make significant decisions affecting the entity’s operations; and/o</w:t>
      </w:r>
      <w:r>
        <w:rPr>
          <w:rFonts w:ascii="inherit" w:eastAsia="Times New Roman" w:hAnsi="inherit"/>
          <w:sz w:val="20"/>
          <w:szCs w:val="20"/>
        </w:rPr>
        <w:t>r (iii) has equity owners that do not have an obligation to absorb or the right to receive the entity’s losses or return.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Walmart acquisition:</w:t>
      </w:r>
      <w:r>
        <w:rPr>
          <w:rFonts w:ascii="inherit" w:eastAsia="Times New Roman" w:hAnsi="inherit"/>
          <w:sz w:val="20"/>
          <w:szCs w:val="20"/>
        </w:rPr>
        <w:t xml:space="preserve"> </w:t>
      </w:r>
      <w:r>
        <w:rPr>
          <w:rFonts w:ascii="inherit" w:eastAsia="Times New Roman" w:hAnsi="inherit"/>
          <w:sz w:val="20"/>
          <w:szCs w:val="20"/>
        </w:rPr>
        <w:t>On October 11, 2019, we completed the acquisition of the existing portfolio of Walmart’s cobrand and private labe</w:t>
      </w:r>
      <w:r>
        <w:rPr>
          <w:rFonts w:ascii="inherit" w:eastAsia="Times New Roman" w:hAnsi="inherit"/>
          <w:sz w:val="20"/>
          <w:szCs w:val="20"/>
        </w:rPr>
        <w:t>l credit card receivables.</w:t>
      </w:r>
    </w:p>
    <w:p w:rsidR="00000000" w:rsidRDefault="00A44DFC">
      <w:pPr>
        <w:divId w:val="195278487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44000360"/>
          <w:jc w:val="center"/>
        </w:trPr>
        <w:tc>
          <w:tcPr>
            <w:tcW w:w="0" w:type="auto"/>
            <w:gridSpan w:val="3"/>
            <w:vAlign w:val="center"/>
            <w:hideMark/>
          </w:tcPr>
          <w:p w:rsidR="00000000" w:rsidRDefault="00A44DFC">
            <w:pPr>
              <w:rPr>
                <w:rFonts w:eastAsia="Times New Roman"/>
                <w:sz w:val="20"/>
                <w:szCs w:val="20"/>
              </w:rPr>
            </w:pPr>
          </w:p>
        </w:tc>
      </w:tr>
      <w:tr w:rsidR="00000000">
        <w:trPr>
          <w:divId w:val="1644000360"/>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644000360"/>
          <w:jc w:val="center"/>
        </w:trPr>
        <w:tc>
          <w:tcPr>
            <w:tcW w:w="0" w:type="auto"/>
            <w:gridSpan w:val="3"/>
            <w:tcMar>
              <w:top w:w="30" w:type="dxa"/>
              <w:left w:w="30" w:type="dxa"/>
              <w:bottom w:w="30" w:type="dxa"/>
              <w:right w:w="30" w:type="dxa"/>
            </w:tcMar>
            <w:vAlign w:val="bottom"/>
            <w:hideMark/>
          </w:tcPr>
          <w:p w:rsidR="00000000" w:rsidRDefault="00A44DFC">
            <w:pPr>
              <w:divId w:val="1557467010"/>
              <w:rPr>
                <w:rFonts w:eastAsia="Times New Roman"/>
                <w:sz w:val="20"/>
                <w:szCs w:val="20"/>
              </w:rPr>
            </w:pPr>
            <w:r>
              <w:rPr>
                <w:rFonts w:ascii="inherit" w:eastAsia="Times New Roman" w:hAnsi="inherit"/>
                <w:sz w:val="20"/>
                <w:szCs w:val="20"/>
              </w:rPr>
              <w:t> </w:t>
            </w:r>
          </w:p>
        </w:tc>
      </w:tr>
      <w:tr w:rsidR="00000000">
        <w:trPr>
          <w:divId w:val="1644000360"/>
          <w:jc w:val="center"/>
        </w:trPr>
        <w:tc>
          <w:tcPr>
            <w:tcW w:w="0" w:type="auto"/>
            <w:tcMar>
              <w:top w:w="30" w:type="dxa"/>
              <w:left w:w="30" w:type="dxa"/>
              <w:bottom w:w="30" w:type="dxa"/>
              <w:right w:w="30" w:type="dxa"/>
            </w:tcMar>
            <w:vAlign w:val="bottom"/>
            <w:hideMark/>
          </w:tcPr>
          <w:p w:rsidR="00000000" w:rsidRDefault="00A44DFC">
            <w:pPr>
              <w:divId w:val="131607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A44DFC">
      <w:pPr>
        <w:spacing w:line="288" w:lineRule="auto"/>
        <w:jc w:val="both"/>
        <w:divId w:val="185113876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143694917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237835513"/>
        </w:trPr>
        <w:tc>
          <w:tcPr>
            <w:tcW w:w="0" w:type="auto"/>
            <w:vAlign w:val="center"/>
            <w:hideMark/>
          </w:tcPr>
          <w:p w:rsidR="00000000" w:rsidRDefault="00A44DFC">
            <w:pPr>
              <w:rPr>
                <w:rFonts w:eastAsia="Times New Roman"/>
                <w:sz w:val="20"/>
                <w:szCs w:val="20"/>
              </w:rPr>
            </w:pPr>
          </w:p>
        </w:tc>
      </w:tr>
      <w:tr w:rsidR="00000000">
        <w:trPr>
          <w:divId w:val="237835513"/>
        </w:trPr>
        <w:tc>
          <w:tcPr>
            <w:tcW w:w="5000" w:type="pct"/>
            <w:vAlign w:val="center"/>
            <w:hideMark/>
          </w:tcPr>
          <w:p w:rsidR="00000000" w:rsidRDefault="00A44DFC">
            <w:pPr>
              <w:rPr>
                <w:rFonts w:eastAsia="Times New Roman"/>
                <w:sz w:val="20"/>
                <w:szCs w:val="20"/>
              </w:rPr>
            </w:pPr>
          </w:p>
        </w:tc>
      </w:tr>
      <w:tr w:rsidR="00000000">
        <w:trPr>
          <w:divId w:val="237835513"/>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ascii="inherit" w:eastAsia="Times New Roman" w:hAnsi="inherit"/>
                <w:b/>
                <w:bCs/>
                <w:i/>
                <w:iCs/>
                <w:sz w:val="20"/>
                <w:szCs w:val="20"/>
              </w:rPr>
              <w:t>Acronyms</w:t>
            </w:r>
          </w:p>
        </w:tc>
      </w:tr>
    </w:tbl>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AML:</w:t>
      </w:r>
      <w:r>
        <w:rPr>
          <w:rFonts w:ascii="inherit" w:eastAsia="Times New Roman" w:hAnsi="inherit"/>
          <w:b/>
          <w:bCs/>
          <w:sz w:val="20"/>
          <w:szCs w:val="20"/>
        </w:rPr>
        <w:t xml:space="preserve"> </w:t>
      </w:r>
      <w:r>
        <w:rPr>
          <w:rFonts w:ascii="inherit" w:eastAsia="Times New Roman" w:hAnsi="inherit"/>
          <w:sz w:val="20"/>
          <w:szCs w:val="20"/>
        </w:rPr>
        <w:t>Anti-money laundering</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AOCI:</w:t>
      </w:r>
      <w:r>
        <w:rPr>
          <w:rFonts w:ascii="inherit" w:eastAsia="Times New Roman" w:hAnsi="inherit"/>
          <w:sz w:val="20"/>
          <w:szCs w:val="20"/>
        </w:rPr>
        <w:t xml:space="preserve"> </w:t>
      </w:r>
      <w:r>
        <w:rPr>
          <w:rFonts w:ascii="inherit" w:eastAsia="Times New Roman" w:hAnsi="inherit"/>
          <w:sz w:val="20"/>
          <w:szCs w:val="20"/>
        </w:rPr>
        <w:t>Accumulated other comprehensive income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ARM:</w:t>
      </w:r>
      <w:r>
        <w:rPr>
          <w:rFonts w:ascii="Arial" w:eastAsia="Times New Roman" w:hAnsi="Arial" w:cs="Arial"/>
          <w:sz w:val="20"/>
          <w:szCs w:val="20"/>
        </w:rPr>
        <w:t xml:space="preserve"> </w:t>
      </w:r>
      <w:r>
        <w:rPr>
          <w:rFonts w:ascii="inherit" w:eastAsia="Times New Roman" w:hAnsi="inherit"/>
          <w:sz w:val="20"/>
          <w:szCs w:val="20"/>
        </w:rPr>
        <w:t>Adjustable rate mortgage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ARRC:</w:t>
      </w:r>
      <w:r>
        <w:rPr>
          <w:rFonts w:ascii="inherit" w:eastAsia="Times New Roman" w:hAnsi="inherit"/>
          <w:b/>
          <w:bCs/>
          <w:sz w:val="20"/>
          <w:szCs w:val="20"/>
        </w:rPr>
        <w:t xml:space="preserve"> </w:t>
      </w:r>
      <w:r>
        <w:rPr>
          <w:rFonts w:ascii="inherit" w:eastAsia="Times New Roman" w:hAnsi="inherit"/>
          <w:sz w:val="20"/>
          <w:szCs w:val="20"/>
        </w:rPr>
        <w:t>Alternative Reference Rates Committee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ASU:</w:t>
      </w:r>
      <w:r>
        <w:rPr>
          <w:rFonts w:ascii="inherit" w:eastAsia="Times New Roman" w:hAnsi="inherit"/>
          <w:sz w:val="20"/>
          <w:szCs w:val="20"/>
        </w:rPr>
        <w:t xml:space="preserve"> </w:t>
      </w:r>
      <w:r>
        <w:rPr>
          <w:rFonts w:ascii="inherit" w:eastAsia="Times New Roman" w:hAnsi="inherit"/>
          <w:sz w:val="20"/>
          <w:szCs w:val="20"/>
        </w:rPr>
        <w:t>Accounting Standards Update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ASC:</w:t>
      </w:r>
      <w:r>
        <w:rPr>
          <w:rFonts w:ascii="inherit" w:eastAsia="Times New Roman" w:hAnsi="inherit"/>
          <w:sz w:val="20"/>
          <w:szCs w:val="20"/>
        </w:rPr>
        <w:t xml:space="preserve"> </w:t>
      </w:r>
      <w:r>
        <w:rPr>
          <w:rFonts w:ascii="inherit" w:eastAsia="Times New Roman" w:hAnsi="inherit"/>
          <w:sz w:val="20"/>
          <w:szCs w:val="20"/>
        </w:rPr>
        <w:t>Accounting Standards Codification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BHC:</w:t>
      </w:r>
      <w:r>
        <w:rPr>
          <w:rFonts w:ascii="inherit" w:eastAsia="Times New Roman" w:hAnsi="inherit"/>
          <w:sz w:val="20"/>
          <w:szCs w:val="20"/>
        </w:rPr>
        <w:t xml:space="preserve"> </w:t>
      </w:r>
      <w:r>
        <w:rPr>
          <w:rFonts w:ascii="inherit" w:eastAsia="Times New Roman" w:hAnsi="inherit"/>
          <w:sz w:val="20"/>
          <w:szCs w:val="20"/>
        </w:rPr>
        <w:t>Bank holding company</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bps:</w:t>
      </w:r>
      <w:r>
        <w:rPr>
          <w:rFonts w:ascii="inherit" w:eastAsia="Times New Roman" w:hAnsi="inherit"/>
          <w:sz w:val="20"/>
          <w:szCs w:val="20"/>
        </w:rPr>
        <w:t xml:space="preserve"> </w:t>
      </w:r>
      <w:r>
        <w:rPr>
          <w:rFonts w:ascii="inherit" w:eastAsia="Times New Roman" w:hAnsi="inherit"/>
          <w:sz w:val="20"/>
          <w:szCs w:val="20"/>
        </w:rPr>
        <w:t>Basis points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CAD:</w:t>
      </w:r>
      <w:r>
        <w:rPr>
          <w:rFonts w:ascii="inherit" w:eastAsia="Times New Roman" w:hAnsi="inherit"/>
          <w:b/>
          <w:bCs/>
          <w:sz w:val="20"/>
          <w:szCs w:val="20"/>
        </w:rPr>
        <w:t xml:space="preserve"> </w:t>
      </w:r>
      <w:r>
        <w:rPr>
          <w:rFonts w:ascii="inherit" w:eastAsia="Times New Roman" w:hAnsi="inherit"/>
          <w:sz w:val="20"/>
          <w:szCs w:val="20"/>
        </w:rPr>
        <w:t>Canadian dollar</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CCAR:</w:t>
      </w:r>
      <w:r>
        <w:rPr>
          <w:rFonts w:ascii="inherit" w:eastAsia="Times New Roman" w:hAnsi="inherit"/>
          <w:b/>
          <w:bCs/>
          <w:sz w:val="20"/>
          <w:szCs w:val="20"/>
        </w:rPr>
        <w:t xml:space="preserve"> </w:t>
      </w:r>
      <w:r>
        <w:rPr>
          <w:rFonts w:ascii="inherit" w:eastAsia="Times New Roman" w:hAnsi="inherit"/>
          <w:sz w:val="20"/>
          <w:szCs w:val="20"/>
        </w:rPr>
        <w:t>Comprehensive Capital Analysis and Review</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CCP:</w:t>
      </w:r>
      <w:r>
        <w:rPr>
          <w:rFonts w:ascii="inherit" w:eastAsia="Times New Roman" w:hAnsi="inherit"/>
          <w:sz w:val="20"/>
          <w:szCs w:val="20"/>
        </w:rPr>
        <w:t xml:space="preserve"> </w:t>
      </w:r>
      <w:r>
        <w:rPr>
          <w:rFonts w:ascii="inherit" w:eastAsia="Times New Roman" w:hAnsi="inherit"/>
          <w:sz w:val="20"/>
          <w:szCs w:val="20"/>
        </w:rPr>
        <w:t>Central Counterparty Clearinghouse, or Central Clearinghouse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CDE:</w:t>
      </w:r>
      <w:r>
        <w:rPr>
          <w:rFonts w:ascii="inherit" w:eastAsia="Times New Roman" w:hAnsi="inherit"/>
          <w:sz w:val="20"/>
          <w:szCs w:val="20"/>
        </w:rPr>
        <w:t xml:space="preserve"> </w:t>
      </w:r>
      <w:r>
        <w:rPr>
          <w:rFonts w:ascii="inherit" w:eastAsia="Times New Roman" w:hAnsi="inherit"/>
          <w:sz w:val="20"/>
          <w:szCs w:val="20"/>
        </w:rPr>
        <w:t>Community development entities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CECL:</w:t>
      </w:r>
      <w:r>
        <w:rPr>
          <w:rFonts w:ascii="inherit" w:eastAsia="Times New Roman" w:hAnsi="inherit"/>
          <w:b/>
          <w:bCs/>
          <w:sz w:val="20"/>
          <w:szCs w:val="20"/>
        </w:rPr>
        <w:t xml:space="preserve"> </w:t>
      </w:r>
      <w:r>
        <w:rPr>
          <w:rFonts w:ascii="inherit" w:eastAsia="Times New Roman" w:hAnsi="inherit"/>
          <w:sz w:val="20"/>
          <w:szCs w:val="20"/>
        </w:rPr>
        <w:t>Current expected credit loss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CFTC:</w:t>
      </w:r>
      <w:r>
        <w:rPr>
          <w:rFonts w:ascii="inherit" w:eastAsia="Times New Roman" w:hAnsi="inherit"/>
          <w:sz w:val="20"/>
          <w:szCs w:val="20"/>
        </w:rPr>
        <w:t xml:space="preserve"> </w:t>
      </w:r>
      <w:r>
        <w:rPr>
          <w:rFonts w:ascii="inherit" w:eastAsia="Times New Roman" w:hAnsi="inherit"/>
          <w:sz w:val="20"/>
          <w:szCs w:val="20"/>
        </w:rPr>
        <w:t>Commodity Futures Trading Commission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CMBS:</w:t>
      </w:r>
      <w:r>
        <w:rPr>
          <w:rFonts w:ascii="inherit" w:eastAsia="Times New Roman" w:hAnsi="inherit"/>
          <w:b/>
          <w:bCs/>
          <w:sz w:val="20"/>
          <w:szCs w:val="20"/>
        </w:rPr>
        <w:t xml:space="preserve"> </w:t>
      </w:r>
      <w:r>
        <w:rPr>
          <w:rFonts w:ascii="inherit" w:eastAsia="Times New Roman" w:hAnsi="inherit"/>
          <w:sz w:val="20"/>
          <w:szCs w:val="20"/>
        </w:rPr>
        <w:t>Commercial mortgage-backed securities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CME:</w:t>
      </w:r>
      <w:r>
        <w:rPr>
          <w:rFonts w:ascii="inherit" w:eastAsia="Times New Roman" w:hAnsi="inherit"/>
          <w:sz w:val="20"/>
          <w:szCs w:val="20"/>
        </w:rPr>
        <w:t xml:space="preserve"> </w:t>
      </w:r>
      <w:r>
        <w:rPr>
          <w:rFonts w:ascii="inherit" w:eastAsia="Times New Roman" w:hAnsi="inherit"/>
          <w:sz w:val="20"/>
          <w:szCs w:val="20"/>
        </w:rPr>
        <w:t>Chicago Mercantile Exchange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COEP:</w:t>
      </w:r>
      <w:r>
        <w:rPr>
          <w:rFonts w:ascii="inherit" w:eastAsia="Times New Roman" w:hAnsi="inherit"/>
          <w:sz w:val="20"/>
          <w:szCs w:val="20"/>
        </w:rPr>
        <w:t xml:space="preserve"> </w:t>
      </w:r>
      <w:r>
        <w:rPr>
          <w:rFonts w:ascii="inherit" w:eastAsia="Times New Roman" w:hAnsi="inherit"/>
          <w:sz w:val="20"/>
          <w:szCs w:val="20"/>
        </w:rPr>
        <w:t>Capital One (Europe) plc</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COF:</w:t>
      </w:r>
      <w:r>
        <w:rPr>
          <w:rFonts w:ascii="inherit" w:eastAsia="Times New Roman" w:hAnsi="inherit"/>
          <w:sz w:val="20"/>
          <w:szCs w:val="20"/>
        </w:rPr>
        <w:t xml:space="preserve"> </w:t>
      </w:r>
      <w:r>
        <w:rPr>
          <w:rFonts w:ascii="inherit" w:eastAsia="Times New Roman" w:hAnsi="inherit"/>
          <w:sz w:val="20"/>
          <w:szCs w:val="20"/>
        </w:rPr>
        <w:t>Capital One Financial Corporation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CVA:</w:t>
      </w:r>
      <w:r>
        <w:rPr>
          <w:rFonts w:ascii="inherit" w:eastAsia="Times New Roman" w:hAnsi="inherit"/>
          <w:b/>
          <w:bCs/>
          <w:sz w:val="20"/>
          <w:szCs w:val="20"/>
        </w:rPr>
        <w:t xml:space="preserve"> </w:t>
      </w:r>
      <w:r>
        <w:rPr>
          <w:rFonts w:ascii="inherit" w:eastAsia="Times New Roman" w:hAnsi="inherit"/>
          <w:sz w:val="20"/>
          <w:szCs w:val="20"/>
        </w:rPr>
        <w:t>Credit valuation adjustment</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DVA:</w:t>
      </w:r>
      <w:r>
        <w:rPr>
          <w:rFonts w:ascii="inherit" w:eastAsia="Times New Roman" w:hAnsi="inherit"/>
          <w:b/>
          <w:bCs/>
          <w:sz w:val="20"/>
          <w:szCs w:val="20"/>
        </w:rPr>
        <w:t xml:space="preserve"> </w:t>
      </w:r>
      <w:r>
        <w:rPr>
          <w:rFonts w:ascii="inherit" w:eastAsia="Times New Roman" w:hAnsi="inherit"/>
          <w:sz w:val="20"/>
          <w:szCs w:val="20"/>
        </w:rPr>
        <w:t>Debit valuation adjustment</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EUR:</w:t>
      </w:r>
      <w:r>
        <w:rPr>
          <w:rFonts w:ascii="inherit" w:eastAsia="Times New Roman" w:hAnsi="inherit"/>
          <w:sz w:val="20"/>
          <w:szCs w:val="20"/>
        </w:rPr>
        <w:t xml:space="preserve"> </w:t>
      </w:r>
      <w:r>
        <w:rPr>
          <w:rFonts w:ascii="inherit" w:eastAsia="Times New Roman" w:hAnsi="inherit"/>
          <w:sz w:val="20"/>
          <w:szCs w:val="20"/>
        </w:rPr>
        <w:t>Euro</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Fannie Mae:</w:t>
      </w:r>
      <w:r>
        <w:rPr>
          <w:rFonts w:ascii="inherit" w:eastAsia="Times New Roman" w:hAnsi="inherit"/>
          <w:b/>
          <w:bCs/>
          <w:sz w:val="20"/>
          <w:szCs w:val="20"/>
        </w:rPr>
        <w:t xml:space="preserve"> </w:t>
      </w:r>
      <w:r>
        <w:rPr>
          <w:rFonts w:ascii="inherit" w:eastAsia="Times New Roman" w:hAnsi="inherit"/>
          <w:sz w:val="20"/>
          <w:szCs w:val="20"/>
        </w:rPr>
        <w:t>Federal National Mortgage As</w:t>
      </w:r>
      <w:r>
        <w:rPr>
          <w:rFonts w:ascii="inherit" w:eastAsia="Times New Roman" w:hAnsi="inherit"/>
          <w:sz w:val="20"/>
          <w:szCs w:val="20"/>
        </w:rPr>
        <w:t>sociation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FASB:</w:t>
      </w:r>
      <w:r>
        <w:rPr>
          <w:rFonts w:ascii="inherit" w:eastAsia="Times New Roman" w:hAnsi="inherit"/>
          <w:sz w:val="20"/>
          <w:szCs w:val="20"/>
        </w:rPr>
        <w:t xml:space="preserve"> </w:t>
      </w:r>
      <w:r>
        <w:rPr>
          <w:rFonts w:ascii="inherit" w:eastAsia="Times New Roman" w:hAnsi="inherit"/>
          <w:sz w:val="20"/>
          <w:szCs w:val="20"/>
        </w:rPr>
        <w:t>Financial Accounting Standards Board</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FCA:</w:t>
      </w:r>
      <w:r>
        <w:rPr>
          <w:rFonts w:ascii="inherit" w:eastAsia="Times New Roman" w:hAnsi="inherit"/>
          <w:b/>
          <w:bCs/>
          <w:sz w:val="20"/>
          <w:szCs w:val="20"/>
        </w:rPr>
        <w:t xml:space="preserve"> </w:t>
      </w:r>
      <w:r>
        <w:rPr>
          <w:rFonts w:ascii="inherit" w:eastAsia="Times New Roman" w:hAnsi="inherit"/>
          <w:sz w:val="20"/>
          <w:szCs w:val="20"/>
        </w:rPr>
        <w:t>U.K. Financial Conduct Authority</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FCM:</w:t>
      </w:r>
      <w:r>
        <w:rPr>
          <w:rFonts w:ascii="inherit" w:eastAsia="Times New Roman" w:hAnsi="inherit"/>
          <w:sz w:val="20"/>
          <w:szCs w:val="20"/>
        </w:rPr>
        <w:t xml:space="preserve"> </w:t>
      </w:r>
      <w:r>
        <w:rPr>
          <w:rFonts w:ascii="inherit" w:eastAsia="Times New Roman" w:hAnsi="inherit"/>
          <w:sz w:val="20"/>
          <w:szCs w:val="20"/>
        </w:rPr>
        <w:t>Futures commission merchant</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FDIC:</w:t>
      </w:r>
      <w:r>
        <w:rPr>
          <w:rFonts w:ascii="inherit" w:eastAsia="Times New Roman" w:hAnsi="inherit"/>
          <w:sz w:val="20"/>
          <w:szCs w:val="20"/>
        </w:rPr>
        <w:t xml:space="preserve"> </w:t>
      </w:r>
      <w:r>
        <w:rPr>
          <w:rFonts w:ascii="inherit" w:eastAsia="Times New Roman" w:hAnsi="inherit"/>
          <w:sz w:val="20"/>
          <w:szCs w:val="20"/>
        </w:rPr>
        <w:t>Federal Deposit Insurance Corporation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FFIEC:</w:t>
      </w:r>
      <w:r>
        <w:rPr>
          <w:rFonts w:ascii="inherit" w:eastAsia="Times New Roman" w:hAnsi="inherit"/>
          <w:b/>
          <w:bCs/>
          <w:sz w:val="20"/>
          <w:szCs w:val="20"/>
        </w:rPr>
        <w:t xml:space="preserve"> </w:t>
      </w:r>
      <w:r>
        <w:rPr>
          <w:rFonts w:ascii="inherit" w:eastAsia="Times New Roman" w:hAnsi="inherit"/>
          <w:sz w:val="20"/>
          <w:szCs w:val="20"/>
        </w:rPr>
        <w:t>Federal Financial Institutions Examination Council</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FHLB:</w:t>
      </w:r>
      <w:r>
        <w:rPr>
          <w:rFonts w:ascii="inherit" w:eastAsia="Times New Roman" w:hAnsi="inherit"/>
          <w:b/>
          <w:bCs/>
          <w:sz w:val="20"/>
          <w:szCs w:val="20"/>
        </w:rPr>
        <w:t xml:space="preserve"> </w:t>
      </w:r>
      <w:r>
        <w:rPr>
          <w:rFonts w:ascii="inherit" w:eastAsia="Times New Roman" w:hAnsi="inherit"/>
          <w:sz w:val="20"/>
          <w:szCs w:val="20"/>
        </w:rPr>
        <w:t>Federal Home Loan Banks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FinCEN</w:t>
      </w:r>
      <w:r>
        <w:rPr>
          <w:rFonts w:ascii="inherit" w:eastAsia="Times New Roman" w:hAnsi="inherit"/>
          <w:sz w:val="20"/>
          <w:szCs w:val="20"/>
        </w:rPr>
        <w:t>: Financial Crimes Enforcement Network</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Fitch:</w:t>
      </w:r>
      <w:r>
        <w:rPr>
          <w:rFonts w:ascii="inherit" w:eastAsia="Times New Roman" w:hAnsi="inherit"/>
          <w:b/>
          <w:bCs/>
          <w:sz w:val="20"/>
          <w:szCs w:val="20"/>
        </w:rPr>
        <w:t xml:space="preserve"> </w:t>
      </w:r>
      <w:r>
        <w:rPr>
          <w:rFonts w:ascii="inherit" w:eastAsia="Times New Roman" w:hAnsi="inherit"/>
          <w:sz w:val="20"/>
          <w:szCs w:val="20"/>
        </w:rPr>
        <w:t>Fitch Ratings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FOS:</w:t>
      </w:r>
      <w:r>
        <w:rPr>
          <w:rFonts w:ascii="inherit" w:eastAsia="Times New Roman" w:hAnsi="inherit"/>
          <w:b/>
          <w:bCs/>
          <w:sz w:val="20"/>
          <w:szCs w:val="20"/>
        </w:rPr>
        <w:t xml:space="preserve"> </w:t>
      </w:r>
      <w:r>
        <w:rPr>
          <w:rFonts w:ascii="inherit" w:eastAsia="Times New Roman" w:hAnsi="inherit"/>
          <w:sz w:val="20"/>
          <w:szCs w:val="20"/>
        </w:rPr>
        <w:t>Financial Ombudsman Service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Freddie Mac:</w:t>
      </w:r>
      <w:r>
        <w:rPr>
          <w:rFonts w:ascii="Arial" w:eastAsia="Times New Roman" w:hAnsi="Arial" w:cs="Arial"/>
          <w:sz w:val="20"/>
          <w:szCs w:val="20"/>
        </w:rPr>
        <w:t xml:space="preserve"> </w:t>
      </w:r>
      <w:r>
        <w:rPr>
          <w:rFonts w:ascii="inherit" w:eastAsia="Times New Roman" w:hAnsi="inherit"/>
          <w:sz w:val="20"/>
          <w:szCs w:val="20"/>
        </w:rPr>
        <w:t>Federal Home Loan Mortgage Corporation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GAAP:</w:t>
      </w:r>
      <w:r>
        <w:rPr>
          <w:rFonts w:ascii="inherit" w:eastAsia="Times New Roman" w:hAnsi="inherit"/>
          <w:b/>
          <w:bCs/>
          <w:sz w:val="20"/>
          <w:szCs w:val="20"/>
        </w:rPr>
        <w:t xml:space="preserve"> </w:t>
      </w:r>
      <w:r>
        <w:rPr>
          <w:rFonts w:ascii="inherit" w:eastAsia="Times New Roman" w:hAnsi="inherit"/>
          <w:sz w:val="20"/>
          <w:szCs w:val="20"/>
        </w:rPr>
        <w:t>Generally accepted accounting principles in the U.S.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GBP:</w:t>
      </w:r>
      <w:r>
        <w:rPr>
          <w:rFonts w:ascii="inherit" w:eastAsia="Times New Roman" w:hAnsi="inherit"/>
          <w:b/>
          <w:bCs/>
          <w:sz w:val="20"/>
          <w:szCs w:val="20"/>
        </w:rPr>
        <w:t xml:space="preserve"> </w:t>
      </w:r>
      <w:r>
        <w:rPr>
          <w:rFonts w:ascii="inherit" w:eastAsia="Times New Roman" w:hAnsi="inherit"/>
          <w:sz w:val="20"/>
          <w:szCs w:val="20"/>
        </w:rPr>
        <w:t>Great British pound</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Ginnie Mae:</w:t>
      </w:r>
      <w:r>
        <w:rPr>
          <w:rFonts w:ascii="Arial" w:eastAsia="Times New Roman" w:hAnsi="Arial" w:cs="Arial"/>
          <w:sz w:val="20"/>
          <w:szCs w:val="20"/>
        </w:rPr>
        <w:t xml:space="preserve"> </w:t>
      </w:r>
      <w:r>
        <w:rPr>
          <w:rFonts w:ascii="inherit" w:eastAsia="Times New Roman" w:hAnsi="inherit"/>
          <w:sz w:val="20"/>
          <w:szCs w:val="20"/>
        </w:rPr>
        <w:t>Governmen</w:t>
      </w:r>
      <w:r>
        <w:rPr>
          <w:rFonts w:ascii="inherit" w:eastAsia="Times New Roman" w:hAnsi="inherit"/>
          <w:sz w:val="20"/>
          <w:szCs w:val="20"/>
        </w:rPr>
        <w:t>t National Mortgage Association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GSE</w:t>
      </w:r>
      <w:r>
        <w:rPr>
          <w:rFonts w:ascii="inherit" w:eastAsia="Times New Roman" w:hAnsi="inherit"/>
          <w:b/>
          <w:bCs/>
          <w:sz w:val="20"/>
          <w:szCs w:val="20"/>
        </w:rPr>
        <w:t xml:space="preserve"> </w:t>
      </w:r>
      <w:r>
        <w:rPr>
          <w:rFonts w:ascii="inherit" w:eastAsia="Times New Roman" w:hAnsi="inherit"/>
          <w:sz w:val="20"/>
          <w:szCs w:val="20"/>
        </w:rPr>
        <w:t>or</w:t>
      </w:r>
      <w:r>
        <w:rPr>
          <w:rFonts w:ascii="inherit" w:eastAsia="Times New Roman" w:hAnsi="inherit"/>
          <w:b/>
          <w:bCs/>
          <w:sz w:val="20"/>
          <w:szCs w:val="20"/>
        </w:rPr>
        <w:t xml:space="preserve"> </w:t>
      </w:r>
      <w:r>
        <w:rPr>
          <w:rFonts w:ascii="inherit" w:eastAsia="Times New Roman" w:hAnsi="inherit"/>
          <w:b/>
          <w:bCs/>
          <w:sz w:val="20"/>
          <w:szCs w:val="20"/>
        </w:rPr>
        <w:t>Agency:</w:t>
      </w:r>
      <w:r>
        <w:rPr>
          <w:rFonts w:ascii="inherit" w:eastAsia="Times New Roman" w:hAnsi="inherit"/>
          <w:sz w:val="20"/>
          <w:szCs w:val="20"/>
        </w:rPr>
        <w:t xml:space="preserve"> </w:t>
      </w:r>
      <w:r>
        <w:rPr>
          <w:rFonts w:ascii="inherit" w:eastAsia="Times New Roman" w:hAnsi="inherit"/>
          <w:sz w:val="20"/>
          <w:szCs w:val="20"/>
        </w:rPr>
        <w:t>Government-sponsored enterprise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IBOR</w:t>
      </w:r>
      <w:r>
        <w:rPr>
          <w:rFonts w:ascii="inherit" w:eastAsia="Times New Roman" w:hAnsi="inherit"/>
          <w:sz w:val="20"/>
          <w:szCs w:val="20"/>
        </w:rPr>
        <w:t>: Interbank Offered Rate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IRM:</w:t>
      </w:r>
      <w:r>
        <w:rPr>
          <w:rFonts w:ascii="inherit" w:eastAsia="Times New Roman" w:hAnsi="inherit"/>
          <w:sz w:val="20"/>
          <w:szCs w:val="20"/>
        </w:rPr>
        <w:t xml:space="preserve"> </w:t>
      </w:r>
      <w:r>
        <w:rPr>
          <w:rFonts w:ascii="inherit" w:eastAsia="Times New Roman" w:hAnsi="inherit"/>
          <w:sz w:val="20"/>
          <w:szCs w:val="20"/>
        </w:rPr>
        <w:t>Independent Risk Management</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LCH:</w:t>
      </w:r>
      <w:r>
        <w:rPr>
          <w:rFonts w:ascii="inherit" w:eastAsia="Times New Roman" w:hAnsi="inherit"/>
          <w:sz w:val="20"/>
          <w:szCs w:val="20"/>
        </w:rPr>
        <w:t xml:space="preserve"> </w:t>
      </w:r>
      <w:r>
        <w:rPr>
          <w:rFonts w:ascii="inherit" w:eastAsia="Times New Roman" w:hAnsi="inherit"/>
          <w:sz w:val="20"/>
          <w:szCs w:val="20"/>
        </w:rPr>
        <w:t>LCH Group</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LCR:</w:t>
      </w:r>
      <w:r>
        <w:rPr>
          <w:rFonts w:ascii="inherit" w:eastAsia="Times New Roman" w:hAnsi="inherit"/>
          <w:sz w:val="20"/>
          <w:szCs w:val="20"/>
        </w:rPr>
        <w:t xml:space="preserve"> </w:t>
      </w:r>
      <w:r>
        <w:rPr>
          <w:rFonts w:ascii="inherit" w:eastAsia="Times New Roman" w:hAnsi="inherit"/>
          <w:sz w:val="20"/>
          <w:szCs w:val="20"/>
        </w:rPr>
        <w:t>Liquidity coverage ratio</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LIBOR:</w:t>
      </w:r>
      <w:r>
        <w:rPr>
          <w:rFonts w:ascii="Arial" w:eastAsia="Times New Roman" w:hAnsi="Arial" w:cs="Arial"/>
          <w:sz w:val="20"/>
          <w:szCs w:val="20"/>
        </w:rPr>
        <w:t xml:space="preserve"> </w:t>
      </w:r>
      <w:r>
        <w:rPr>
          <w:rFonts w:ascii="inherit" w:eastAsia="Times New Roman" w:hAnsi="inherit"/>
          <w:sz w:val="20"/>
          <w:szCs w:val="20"/>
        </w:rPr>
        <w:t>London Interbank Offered Rate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MDL:</w:t>
      </w:r>
      <w:r>
        <w:rPr>
          <w:rFonts w:ascii="inherit" w:eastAsia="Times New Roman" w:hAnsi="inherit"/>
          <w:sz w:val="20"/>
          <w:szCs w:val="20"/>
        </w:rPr>
        <w:t xml:space="preserve"> </w:t>
      </w:r>
      <w:r>
        <w:rPr>
          <w:rFonts w:ascii="inherit" w:eastAsia="Times New Roman" w:hAnsi="inherit"/>
          <w:sz w:val="20"/>
          <w:szCs w:val="20"/>
        </w:rPr>
        <w:t>Multi-district litigation</w:t>
      </w:r>
    </w:p>
    <w:p w:rsidR="00000000" w:rsidRDefault="00A44DFC">
      <w:pPr>
        <w:divId w:val="47109948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59088285"/>
          <w:jc w:val="center"/>
        </w:trPr>
        <w:tc>
          <w:tcPr>
            <w:tcW w:w="0" w:type="auto"/>
            <w:gridSpan w:val="3"/>
            <w:vAlign w:val="center"/>
            <w:hideMark/>
          </w:tcPr>
          <w:p w:rsidR="00000000" w:rsidRDefault="00A44DFC">
            <w:pPr>
              <w:rPr>
                <w:rFonts w:eastAsia="Times New Roman"/>
                <w:sz w:val="20"/>
                <w:szCs w:val="20"/>
              </w:rPr>
            </w:pPr>
          </w:p>
        </w:tc>
      </w:tr>
      <w:tr w:rsidR="00000000">
        <w:trPr>
          <w:divId w:val="359088285"/>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359088285"/>
          <w:jc w:val="center"/>
        </w:trPr>
        <w:tc>
          <w:tcPr>
            <w:tcW w:w="0" w:type="auto"/>
            <w:gridSpan w:val="3"/>
            <w:tcMar>
              <w:top w:w="30" w:type="dxa"/>
              <w:left w:w="30" w:type="dxa"/>
              <w:bottom w:w="30" w:type="dxa"/>
              <w:right w:w="30" w:type="dxa"/>
            </w:tcMar>
            <w:vAlign w:val="bottom"/>
            <w:hideMark/>
          </w:tcPr>
          <w:p w:rsidR="00000000" w:rsidRDefault="00A44DFC">
            <w:pPr>
              <w:divId w:val="27146147"/>
              <w:rPr>
                <w:rFonts w:eastAsia="Times New Roman"/>
                <w:sz w:val="20"/>
                <w:szCs w:val="20"/>
              </w:rPr>
            </w:pPr>
            <w:r>
              <w:rPr>
                <w:rFonts w:ascii="inherit" w:eastAsia="Times New Roman" w:hAnsi="inherit"/>
                <w:sz w:val="20"/>
                <w:szCs w:val="20"/>
              </w:rPr>
              <w:t> </w:t>
            </w:r>
          </w:p>
        </w:tc>
      </w:tr>
      <w:tr w:rsidR="00000000">
        <w:trPr>
          <w:divId w:val="359088285"/>
          <w:jc w:val="center"/>
        </w:trPr>
        <w:tc>
          <w:tcPr>
            <w:tcW w:w="0" w:type="auto"/>
            <w:tcMar>
              <w:top w:w="30" w:type="dxa"/>
              <w:left w:w="30" w:type="dxa"/>
              <w:bottom w:w="30" w:type="dxa"/>
              <w:right w:w="30" w:type="dxa"/>
            </w:tcMar>
            <w:vAlign w:val="bottom"/>
            <w:hideMark/>
          </w:tcPr>
          <w:p w:rsidR="00000000" w:rsidRDefault="00A44DFC">
            <w:pPr>
              <w:divId w:val="45226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A44DFC">
      <w:pPr>
        <w:spacing w:line="288" w:lineRule="auto"/>
        <w:jc w:val="both"/>
        <w:divId w:val="159524319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780029686"/>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Moody’s:</w:t>
      </w:r>
      <w:r>
        <w:rPr>
          <w:rFonts w:ascii="inherit" w:eastAsia="Times New Roman" w:hAnsi="inherit"/>
          <w:sz w:val="20"/>
          <w:szCs w:val="20"/>
        </w:rPr>
        <w:t xml:space="preserve"> </w:t>
      </w:r>
      <w:r>
        <w:rPr>
          <w:rFonts w:ascii="inherit" w:eastAsia="Times New Roman" w:hAnsi="inherit"/>
          <w:sz w:val="20"/>
          <w:szCs w:val="20"/>
        </w:rPr>
        <w:t>Moody’s Investors Service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MSRs:</w:t>
      </w:r>
      <w:r>
        <w:rPr>
          <w:rFonts w:ascii="inherit" w:eastAsia="Times New Roman" w:hAnsi="inherit"/>
          <w:b/>
          <w:bCs/>
          <w:sz w:val="20"/>
          <w:szCs w:val="20"/>
        </w:rPr>
        <w:t xml:space="preserve"> </w:t>
      </w:r>
      <w:r>
        <w:rPr>
          <w:rFonts w:ascii="inherit" w:eastAsia="Times New Roman" w:hAnsi="inherit"/>
          <w:sz w:val="20"/>
          <w:szCs w:val="20"/>
        </w:rPr>
        <w:t>Mortgage servicing rights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OCC:</w:t>
      </w:r>
      <w:r>
        <w:rPr>
          <w:rFonts w:ascii="inherit" w:eastAsia="Times New Roman" w:hAnsi="inherit"/>
          <w:sz w:val="20"/>
          <w:szCs w:val="20"/>
        </w:rPr>
        <w:t xml:space="preserve"> </w:t>
      </w:r>
      <w:r>
        <w:rPr>
          <w:rFonts w:ascii="inherit" w:eastAsia="Times New Roman" w:hAnsi="inherit"/>
          <w:sz w:val="20"/>
          <w:szCs w:val="20"/>
        </w:rPr>
        <w:t>Office of the Comptroller of the Currency</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OTC:</w:t>
      </w:r>
      <w:r>
        <w:rPr>
          <w:rFonts w:ascii="inherit" w:eastAsia="Times New Roman" w:hAnsi="inherit"/>
          <w:b/>
          <w:bCs/>
          <w:sz w:val="20"/>
          <w:szCs w:val="20"/>
        </w:rPr>
        <w:t xml:space="preserve"> </w:t>
      </w:r>
      <w:r>
        <w:rPr>
          <w:rFonts w:ascii="inherit" w:eastAsia="Times New Roman" w:hAnsi="inherit"/>
          <w:sz w:val="20"/>
          <w:szCs w:val="20"/>
        </w:rPr>
        <w:t>Over-the-counter</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PCA:</w:t>
      </w:r>
      <w:r>
        <w:rPr>
          <w:rFonts w:ascii="Arial" w:eastAsia="Times New Roman" w:hAnsi="Arial" w:cs="Arial"/>
          <w:sz w:val="20"/>
          <w:szCs w:val="20"/>
        </w:rPr>
        <w:t xml:space="preserve"> </w:t>
      </w:r>
      <w:r>
        <w:rPr>
          <w:rFonts w:ascii="inherit" w:eastAsia="Times New Roman" w:hAnsi="inherit"/>
          <w:sz w:val="20"/>
          <w:szCs w:val="20"/>
        </w:rPr>
        <w:t>P</w:t>
      </w:r>
      <w:r>
        <w:rPr>
          <w:rFonts w:ascii="inherit" w:eastAsia="Times New Roman" w:hAnsi="inherit"/>
          <w:sz w:val="20"/>
          <w:szCs w:val="20"/>
        </w:rPr>
        <w:t>rompt corrective action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PCD:</w:t>
      </w:r>
      <w:r>
        <w:rPr>
          <w:rFonts w:ascii="inherit" w:eastAsia="Times New Roman" w:hAnsi="inherit"/>
          <w:sz w:val="20"/>
          <w:szCs w:val="20"/>
        </w:rPr>
        <w:t xml:space="preserve"> </w:t>
      </w:r>
      <w:r>
        <w:rPr>
          <w:rFonts w:ascii="inherit" w:eastAsia="Times New Roman" w:hAnsi="inherit"/>
          <w:sz w:val="20"/>
          <w:szCs w:val="20"/>
        </w:rPr>
        <w:t>Purchased credit-deteriorated</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PCI:</w:t>
      </w:r>
      <w:r>
        <w:rPr>
          <w:rFonts w:ascii="inherit" w:eastAsia="Times New Roman" w:hAnsi="inherit"/>
          <w:b/>
          <w:bCs/>
          <w:sz w:val="20"/>
          <w:szCs w:val="20"/>
        </w:rPr>
        <w:t xml:space="preserve"> </w:t>
      </w:r>
      <w:r>
        <w:rPr>
          <w:rFonts w:ascii="inherit" w:eastAsia="Times New Roman" w:hAnsi="inherit"/>
          <w:sz w:val="20"/>
          <w:szCs w:val="20"/>
        </w:rPr>
        <w:t>Purchased credit-impaired</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PCCR:</w:t>
      </w:r>
      <w:r>
        <w:rPr>
          <w:rFonts w:ascii="inherit" w:eastAsia="Times New Roman" w:hAnsi="inherit"/>
          <w:b/>
          <w:bCs/>
          <w:sz w:val="20"/>
          <w:szCs w:val="20"/>
        </w:rPr>
        <w:t xml:space="preserve"> </w:t>
      </w:r>
      <w:r>
        <w:rPr>
          <w:rFonts w:ascii="inherit" w:eastAsia="Times New Roman" w:hAnsi="inherit"/>
          <w:sz w:val="20"/>
          <w:szCs w:val="20"/>
        </w:rPr>
        <w:t>Purchased credit card relationship</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PPI:</w:t>
      </w:r>
      <w:r>
        <w:rPr>
          <w:rFonts w:ascii="inherit" w:eastAsia="Times New Roman" w:hAnsi="inherit"/>
          <w:b/>
          <w:bCs/>
          <w:sz w:val="20"/>
          <w:szCs w:val="20"/>
        </w:rPr>
        <w:t xml:space="preserve"> </w:t>
      </w:r>
      <w:r>
        <w:rPr>
          <w:rFonts w:ascii="inherit" w:eastAsia="Times New Roman" w:hAnsi="inherit"/>
          <w:sz w:val="20"/>
          <w:szCs w:val="20"/>
        </w:rPr>
        <w:t>Payment protection insurance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PPP:</w:t>
      </w:r>
      <w:r>
        <w:rPr>
          <w:rFonts w:ascii="inherit" w:eastAsia="Times New Roman" w:hAnsi="inherit"/>
          <w:b/>
          <w:bCs/>
          <w:sz w:val="20"/>
          <w:szCs w:val="20"/>
        </w:rPr>
        <w:t xml:space="preserve"> </w:t>
      </w:r>
      <w:r>
        <w:rPr>
          <w:rFonts w:ascii="inherit" w:eastAsia="Times New Roman" w:hAnsi="inherit"/>
          <w:sz w:val="20"/>
          <w:szCs w:val="20"/>
        </w:rPr>
        <w:t>Paycheck Protection Program</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RMBS:</w:t>
      </w:r>
      <w:r>
        <w:rPr>
          <w:rFonts w:ascii="inherit" w:eastAsia="Times New Roman" w:hAnsi="inherit"/>
          <w:b/>
          <w:bCs/>
          <w:sz w:val="20"/>
          <w:szCs w:val="20"/>
        </w:rPr>
        <w:t xml:space="preserve"> </w:t>
      </w:r>
      <w:r>
        <w:rPr>
          <w:rFonts w:ascii="inherit" w:eastAsia="Times New Roman" w:hAnsi="inherit"/>
          <w:sz w:val="20"/>
          <w:szCs w:val="20"/>
        </w:rPr>
        <w:t>Residential mortgag</w:t>
      </w:r>
      <w:r>
        <w:rPr>
          <w:rFonts w:ascii="inherit" w:eastAsia="Times New Roman" w:hAnsi="inherit"/>
          <w:sz w:val="20"/>
          <w:szCs w:val="20"/>
        </w:rPr>
        <w:t>e-backed securities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RSU:</w:t>
      </w:r>
      <w:r>
        <w:rPr>
          <w:rFonts w:ascii="inherit" w:eastAsia="Times New Roman" w:hAnsi="inherit"/>
          <w:sz w:val="20"/>
          <w:szCs w:val="20"/>
        </w:rPr>
        <w:t xml:space="preserve"> </w:t>
      </w:r>
      <w:r>
        <w:rPr>
          <w:rFonts w:ascii="inherit" w:eastAsia="Times New Roman" w:hAnsi="inherit"/>
          <w:sz w:val="20"/>
          <w:szCs w:val="20"/>
        </w:rPr>
        <w:t>Restricted stock unit</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S&amp;P:</w:t>
      </w:r>
      <w:r>
        <w:rPr>
          <w:rFonts w:ascii="Arial" w:eastAsia="Times New Roman" w:hAnsi="Arial" w:cs="Arial"/>
          <w:sz w:val="20"/>
          <w:szCs w:val="20"/>
        </w:rPr>
        <w:t xml:space="preserve"> </w:t>
      </w:r>
      <w:r>
        <w:rPr>
          <w:rFonts w:ascii="inherit" w:eastAsia="Times New Roman" w:hAnsi="inherit"/>
          <w:sz w:val="20"/>
          <w:szCs w:val="20"/>
        </w:rPr>
        <w:t>Standard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Poor’s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SD:</w:t>
      </w:r>
      <w:r>
        <w:rPr>
          <w:rFonts w:ascii="inherit" w:eastAsia="Times New Roman" w:hAnsi="inherit"/>
          <w:sz w:val="20"/>
          <w:szCs w:val="20"/>
        </w:rPr>
        <w:t xml:space="preserve"> </w:t>
      </w:r>
      <w:r>
        <w:rPr>
          <w:rFonts w:ascii="inherit" w:eastAsia="Times New Roman" w:hAnsi="inherit"/>
          <w:sz w:val="20"/>
          <w:szCs w:val="20"/>
        </w:rPr>
        <w:t>Swap dealer</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SEC:</w:t>
      </w:r>
      <w:r>
        <w:rPr>
          <w:rFonts w:ascii="inherit" w:eastAsia="Times New Roman" w:hAnsi="inherit"/>
          <w:sz w:val="20"/>
          <w:szCs w:val="20"/>
        </w:rPr>
        <w:t xml:space="preserve"> </w:t>
      </w:r>
      <w:r>
        <w:rPr>
          <w:rFonts w:ascii="inherit" w:eastAsia="Times New Roman" w:hAnsi="inherit"/>
          <w:sz w:val="20"/>
          <w:szCs w:val="20"/>
        </w:rPr>
        <w:t>U.S. Securities and Exchange Commission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SLR:</w:t>
      </w:r>
      <w:r>
        <w:rPr>
          <w:rFonts w:ascii="inherit" w:eastAsia="Times New Roman" w:hAnsi="inherit"/>
          <w:sz w:val="20"/>
          <w:szCs w:val="20"/>
        </w:rPr>
        <w:t xml:space="preserve"> </w:t>
      </w:r>
      <w:r>
        <w:rPr>
          <w:rFonts w:ascii="inherit" w:eastAsia="Times New Roman" w:hAnsi="inherit"/>
          <w:sz w:val="20"/>
          <w:szCs w:val="20"/>
        </w:rPr>
        <w:t>Supplementary leverage ratio</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SOFR:</w:t>
      </w:r>
      <w:r>
        <w:rPr>
          <w:rFonts w:ascii="inherit" w:eastAsia="Times New Roman" w:hAnsi="inherit"/>
          <w:sz w:val="20"/>
          <w:szCs w:val="20"/>
        </w:rPr>
        <w:t xml:space="preserve"> </w:t>
      </w:r>
      <w:r>
        <w:rPr>
          <w:rFonts w:ascii="inherit" w:eastAsia="Times New Roman" w:hAnsi="inherit"/>
          <w:sz w:val="20"/>
          <w:szCs w:val="20"/>
        </w:rPr>
        <w:t>Secured Overnight Financing Rate</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TCE:</w:t>
      </w:r>
      <w:r>
        <w:rPr>
          <w:rFonts w:ascii="inherit" w:eastAsia="Times New Roman" w:hAnsi="inherit"/>
          <w:sz w:val="20"/>
          <w:szCs w:val="20"/>
        </w:rPr>
        <w:t xml:space="preserve"> </w:t>
      </w:r>
      <w:r>
        <w:rPr>
          <w:rFonts w:ascii="inherit" w:eastAsia="Times New Roman" w:hAnsi="inherit"/>
          <w:sz w:val="20"/>
          <w:szCs w:val="20"/>
        </w:rPr>
        <w:t>Tangible common equity</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TDR:</w:t>
      </w:r>
      <w:r>
        <w:rPr>
          <w:rFonts w:ascii="inherit" w:eastAsia="Times New Roman" w:hAnsi="inherit"/>
          <w:sz w:val="20"/>
          <w:szCs w:val="20"/>
        </w:rPr>
        <w:t xml:space="preserve"> </w:t>
      </w:r>
      <w:r>
        <w:rPr>
          <w:rFonts w:ascii="inherit" w:eastAsia="Times New Roman" w:hAnsi="inherit"/>
          <w:sz w:val="20"/>
          <w:szCs w:val="20"/>
        </w:rPr>
        <w:t>Troubled debt restructuring</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U.K.:</w:t>
      </w:r>
      <w:r>
        <w:rPr>
          <w:rFonts w:ascii="inherit" w:eastAsia="Times New Roman" w:hAnsi="inherit"/>
          <w:sz w:val="20"/>
          <w:szCs w:val="20"/>
        </w:rPr>
        <w:t xml:space="preserve"> </w:t>
      </w:r>
      <w:r>
        <w:rPr>
          <w:rFonts w:ascii="inherit" w:eastAsia="Times New Roman" w:hAnsi="inherit"/>
          <w:sz w:val="20"/>
          <w:szCs w:val="20"/>
        </w:rPr>
        <w:t>United Kingdom</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U.S.:</w:t>
      </w:r>
      <w:r>
        <w:rPr>
          <w:rFonts w:ascii="inherit" w:eastAsia="Times New Roman" w:hAnsi="inherit"/>
          <w:sz w:val="20"/>
          <w:szCs w:val="20"/>
        </w:rPr>
        <w:t xml:space="preserve"> </w:t>
      </w:r>
      <w:r>
        <w:rPr>
          <w:rFonts w:ascii="inherit" w:eastAsia="Times New Roman" w:hAnsi="inherit"/>
          <w:sz w:val="20"/>
          <w:szCs w:val="20"/>
        </w:rPr>
        <w:t>United States of America</w:t>
      </w:r>
    </w:p>
    <w:p w:rsidR="00000000" w:rsidRDefault="00A44DFC">
      <w:pPr>
        <w:spacing w:line="288" w:lineRule="auto"/>
        <w:jc w:val="both"/>
        <w:divId w:val="548684878"/>
        <w:rPr>
          <w:rFonts w:eastAsia="Times New Roman"/>
          <w:sz w:val="20"/>
          <w:szCs w:val="20"/>
        </w:rPr>
      </w:pPr>
    </w:p>
    <w:p w:rsidR="00000000" w:rsidRDefault="00A44DFC">
      <w:pPr>
        <w:divId w:val="157898074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12914130"/>
          <w:jc w:val="center"/>
        </w:trPr>
        <w:tc>
          <w:tcPr>
            <w:tcW w:w="0" w:type="auto"/>
            <w:gridSpan w:val="3"/>
            <w:vAlign w:val="center"/>
            <w:hideMark/>
          </w:tcPr>
          <w:p w:rsidR="00000000" w:rsidRDefault="00A44DFC">
            <w:pPr>
              <w:rPr>
                <w:rFonts w:eastAsia="Times New Roman"/>
                <w:sz w:val="20"/>
                <w:szCs w:val="20"/>
              </w:rPr>
            </w:pPr>
          </w:p>
        </w:tc>
      </w:tr>
      <w:tr w:rsidR="00000000">
        <w:trPr>
          <w:divId w:val="812914130"/>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812914130"/>
          <w:jc w:val="center"/>
        </w:trPr>
        <w:tc>
          <w:tcPr>
            <w:tcW w:w="0" w:type="auto"/>
            <w:gridSpan w:val="3"/>
            <w:tcMar>
              <w:top w:w="30" w:type="dxa"/>
              <w:left w:w="30" w:type="dxa"/>
              <w:bottom w:w="30" w:type="dxa"/>
              <w:right w:w="30" w:type="dxa"/>
            </w:tcMar>
            <w:vAlign w:val="bottom"/>
            <w:hideMark/>
          </w:tcPr>
          <w:p w:rsidR="00000000" w:rsidRDefault="00A44DFC">
            <w:pPr>
              <w:divId w:val="1457721119"/>
              <w:rPr>
                <w:rFonts w:eastAsia="Times New Roman"/>
                <w:sz w:val="20"/>
                <w:szCs w:val="20"/>
              </w:rPr>
            </w:pPr>
            <w:r>
              <w:rPr>
                <w:rFonts w:ascii="inherit" w:eastAsia="Times New Roman" w:hAnsi="inherit"/>
                <w:sz w:val="20"/>
                <w:szCs w:val="20"/>
              </w:rPr>
              <w:t> </w:t>
            </w:r>
          </w:p>
        </w:tc>
      </w:tr>
      <w:tr w:rsidR="00000000">
        <w:trPr>
          <w:divId w:val="812914130"/>
          <w:jc w:val="center"/>
        </w:trPr>
        <w:tc>
          <w:tcPr>
            <w:tcW w:w="0" w:type="auto"/>
            <w:tcMar>
              <w:top w:w="30" w:type="dxa"/>
              <w:left w:w="30" w:type="dxa"/>
              <w:bottom w:w="30" w:type="dxa"/>
              <w:right w:w="30" w:type="dxa"/>
            </w:tcMar>
            <w:vAlign w:val="bottom"/>
            <w:hideMark/>
          </w:tcPr>
          <w:p w:rsidR="00000000" w:rsidRDefault="00A44DFC">
            <w:pPr>
              <w:divId w:val="407001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A44DFC">
      <w:pPr>
        <w:spacing w:line="288" w:lineRule="auto"/>
        <w:jc w:val="both"/>
        <w:divId w:val="536241343"/>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25575319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806"/>
        <w:gridCol w:w="500"/>
      </w:tblGrid>
      <w:tr w:rsidR="00000000">
        <w:trPr>
          <w:divId w:val="1648122073"/>
        </w:trPr>
        <w:tc>
          <w:tcPr>
            <w:tcW w:w="0" w:type="auto"/>
            <w:gridSpan w:val="2"/>
            <w:vAlign w:val="center"/>
            <w:hideMark/>
          </w:tcPr>
          <w:p w:rsidR="00000000" w:rsidRDefault="00A44DFC">
            <w:pPr>
              <w:rPr>
                <w:rFonts w:eastAsia="Times New Roman"/>
                <w:sz w:val="20"/>
                <w:szCs w:val="20"/>
              </w:rPr>
            </w:pPr>
          </w:p>
        </w:tc>
      </w:tr>
      <w:tr w:rsidR="00000000">
        <w:trPr>
          <w:divId w:val="1648122073"/>
        </w:trPr>
        <w:tc>
          <w:tcPr>
            <w:tcW w:w="470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r>
      <w:tr w:rsidR="00000000">
        <w:trPr>
          <w:divId w:val="1648122073"/>
        </w:trPr>
        <w:tc>
          <w:tcPr>
            <w:tcW w:w="0" w:type="auto"/>
            <w:gridSpan w:val="2"/>
            <w:tcMar>
              <w:top w:w="30" w:type="dxa"/>
              <w:left w:w="30" w:type="dxa"/>
              <w:bottom w:w="30" w:type="dxa"/>
              <w:right w:w="30" w:type="dxa"/>
            </w:tcMar>
            <w:vAlign w:val="bottom"/>
            <w:hideMark/>
          </w:tcPr>
          <w:p w:rsidR="00000000" w:rsidRDefault="00A44DFC">
            <w:pPr>
              <w:rPr>
                <w:rFonts w:eastAsia="Times New Roman"/>
                <w:sz w:val="20"/>
                <w:szCs w:val="20"/>
              </w:rPr>
            </w:pPr>
            <w:hyperlink w:anchor="s20F59EFA3C7950F9B55FB8AE68994200" w:history="1">
              <w:r>
                <w:rPr>
                  <w:rStyle w:val="a3"/>
                  <w:rFonts w:ascii="inherit" w:eastAsia="Times New Roman" w:hAnsi="inherit"/>
                  <w:b/>
                  <w:bCs/>
                  <w:color w:val="000000"/>
                  <w:sz w:val="20"/>
                  <w:szCs w:val="20"/>
                  <w:u w:val="none"/>
                </w:rPr>
                <w:t>Item 1. Financial Statements and Notes</w:t>
              </w:r>
            </w:hyperlink>
          </w:p>
        </w:tc>
      </w:tr>
      <w:tr w:rsidR="00000000">
        <w:trPr>
          <w:divId w:val="1648122073"/>
        </w:trPr>
        <w:tc>
          <w:tcPr>
            <w:tcW w:w="0" w:type="auto"/>
            <w:tcMar>
              <w:top w:w="30" w:type="dxa"/>
              <w:left w:w="30" w:type="dxa"/>
              <w:bottom w:w="30" w:type="dxa"/>
              <w:right w:w="30" w:type="dxa"/>
            </w:tcMar>
            <w:vAlign w:val="bottom"/>
            <w:hideMark/>
          </w:tcPr>
          <w:p w:rsidR="00000000" w:rsidRDefault="00A44DFC">
            <w:pPr>
              <w:divId w:val="863514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b/>
                <w:bCs/>
                <w:sz w:val="20"/>
                <w:szCs w:val="20"/>
              </w:rPr>
              <w:t>Page</w:t>
            </w:r>
          </w:p>
        </w:tc>
      </w:tr>
      <w:tr w:rsidR="00000000">
        <w:trPr>
          <w:divId w:val="1648122073"/>
        </w:trPr>
        <w:tc>
          <w:tcPr>
            <w:tcW w:w="0" w:type="auto"/>
            <w:tcMar>
              <w:top w:w="30" w:type="dxa"/>
              <w:left w:w="30" w:type="dxa"/>
              <w:bottom w:w="30" w:type="dxa"/>
              <w:right w:w="30" w:type="dxa"/>
            </w:tcMar>
            <w:hideMark/>
          </w:tcPr>
          <w:p w:rsidR="00000000" w:rsidRDefault="00A44DFC">
            <w:pPr>
              <w:divId w:val="35783561"/>
              <w:rPr>
                <w:rFonts w:eastAsia="Times New Roman"/>
                <w:sz w:val="20"/>
                <w:szCs w:val="20"/>
              </w:rPr>
            </w:pPr>
            <w:hyperlink w:anchor="sA9F65F01FF5D59E39C6AFF3C3547F257" w:history="1">
              <w:r>
                <w:rPr>
                  <w:rStyle w:val="a3"/>
                  <w:rFonts w:ascii="inherit" w:eastAsia="Times New Roman" w:hAnsi="inherit"/>
                  <w:color w:val="000000"/>
                  <w:sz w:val="20"/>
                  <w:szCs w:val="20"/>
                  <w:u w:val="none"/>
                </w:rPr>
                <w:t>Consolidated Financial Statements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A9F65F01FF5D59E39C6AFF3C3547F257" w:history="1">
              <w:r>
                <w:rPr>
                  <w:rStyle w:val="a3"/>
                  <w:rFonts w:ascii="inherit" w:eastAsia="Times New Roman" w:hAnsi="inherit"/>
                  <w:color w:val="000000"/>
                  <w:sz w:val="20"/>
                  <w:szCs w:val="20"/>
                  <w:u w:val="none"/>
                </w:rPr>
                <w:t>71</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E5A4F0616E9B5D69BAA7ABC6D52B7EA1" w:history="1">
              <w:r>
                <w:rPr>
                  <w:rStyle w:val="a3"/>
                  <w:rFonts w:ascii="inherit" w:eastAsia="Times New Roman" w:hAnsi="inherit"/>
                  <w:color w:val="000000"/>
                  <w:sz w:val="20"/>
                  <w:szCs w:val="20"/>
                  <w:u w:val="none"/>
                </w:rPr>
                <w:t>Consolidated Statements of Income</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E5A4F0616E9B5D69BAA7ABC6D52B7EA1" w:history="1">
              <w:r>
                <w:rPr>
                  <w:rStyle w:val="a3"/>
                  <w:rFonts w:ascii="inherit" w:eastAsia="Times New Roman" w:hAnsi="inherit"/>
                  <w:color w:val="000000"/>
                  <w:sz w:val="20"/>
                  <w:szCs w:val="20"/>
                  <w:u w:val="none"/>
                </w:rPr>
                <w:t>71</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D58527ADF83F524EB6B7912CB7F4A029" w:history="1">
              <w:r>
                <w:rPr>
                  <w:rStyle w:val="a3"/>
                  <w:rFonts w:ascii="inherit" w:eastAsia="Times New Roman" w:hAnsi="inherit"/>
                  <w:color w:val="000000"/>
                  <w:sz w:val="20"/>
                  <w:szCs w:val="20"/>
                  <w:u w:val="none"/>
                </w:rPr>
                <w:t>Consolidated Statements of Comprehensive Income</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D58527ADF83F524EB6B7912CB7F4A029" w:history="1">
              <w:r>
                <w:rPr>
                  <w:rStyle w:val="a3"/>
                  <w:rFonts w:ascii="inherit" w:eastAsia="Times New Roman" w:hAnsi="inherit"/>
                  <w:color w:val="000000"/>
                  <w:sz w:val="20"/>
                  <w:szCs w:val="20"/>
                  <w:u w:val="none"/>
                </w:rPr>
                <w:t>72</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5025FDBE25B55DEEBEF076450381DFDD" w:history="1">
              <w:r>
                <w:rPr>
                  <w:rStyle w:val="a3"/>
                  <w:rFonts w:ascii="inherit" w:eastAsia="Times New Roman" w:hAnsi="inherit"/>
                  <w:color w:val="000000"/>
                  <w:sz w:val="20"/>
                  <w:szCs w:val="20"/>
                  <w:u w:val="none"/>
                </w:rPr>
                <w:t>Consolidated Balance Sheets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5025FDBE25B55DEEBEF076450381DFDD" w:history="1">
              <w:r>
                <w:rPr>
                  <w:rStyle w:val="a3"/>
                  <w:rFonts w:ascii="inherit" w:eastAsia="Times New Roman" w:hAnsi="inherit"/>
                  <w:color w:val="000000"/>
                  <w:sz w:val="20"/>
                  <w:szCs w:val="20"/>
                  <w:u w:val="none"/>
                </w:rPr>
                <w:t>73</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62EB65DCAB2D511FB0B288EEEC9BE276" w:history="1">
              <w:r>
                <w:rPr>
                  <w:rStyle w:val="a3"/>
                  <w:rFonts w:ascii="inherit" w:eastAsia="Times New Roman" w:hAnsi="inherit"/>
                  <w:color w:val="000000"/>
                  <w:sz w:val="20"/>
                  <w:szCs w:val="20"/>
                  <w:u w:val="none"/>
                </w:rPr>
                <w:t>Consolidated Statements of Changes in 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62EB65DCAB2D511FB0B288EEEC9BE276" w:history="1">
              <w:r>
                <w:rPr>
                  <w:rStyle w:val="a3"/>
                  <w:rFonts w:ascii="inherit" w:eastAsia="Times New Roman" w:hAnsi="inherit"/>
                  <w:color w:val="000000"/>
                  <w:sz w:val="20"/>
                  <w:szCs w:val="20"/>
                  <w:u w:val="none"/>
                </w:rPr>
                <w:t>74</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676C4F78C44657AD8A951A1268259715" w:history="1">
              <w:r>
                <w:rPr>
                  <w:rStyle w:val="a3"/>
                  <w:rFonts w:ascii="inherit" w:eastAsia="Times New Roman" w:hAnsi="inherit"/>
                  <w:color w:val="000000"/>
                  <w:sz w:val="20"/>
                  <w:szCs w:val="20"/>
                  <w:u w:val="none"/>
                </w:rPr>
                <w:t>Consolidated Statements of Cash Flows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676C4F78C44657AD8A951A1268259715" w:history="1">
              <w:r>
                <w:rPr>
                  <w:rStyle w:val="a3"/>
                  <w:rFonts w:ascii="inherit" w:eastAsia="Times New Roman" w:hAnsi="inherit"/>
                  <w:color w:val="000000"/>
                  <w:sz w:val="20"/>
                  <w:szCs w:val="20"/>
                  <w:u w:val="none"/>
                </w:rPr>
                <w:t>76</w:t>
              </w:r>
            </w:hyperlink>
          </w:p>
        </w:tc>
      </w:tr>
      <w:tr w:rsidR="00000000">
        <w:trPr>
          <w:divId w:val="1648122073"/>
        </w:trPr>
        <w:tc>
          <w:tcPr>
            <w:tcW w:w="0" w:type="auto"/>
            <w:tcMar>
              <w:top w:w="30" w:type="dxa"/>
              <w:left w:w="30" w:type="dxa"/>
              <w:bottom w:w="30" w:type="dxa"/>
              <w:right w:w="30" w:type="dxa"/>
            </w:tcMar>
            <w:hideMark/>
          </w:tcPr>
          <w:p w:rsidR="00000000" w:rsidRDefault="00A44DFC">
            <w:pPr>
              <w:rPr>
                <w:rFonts w:eastAsia="Times New Roman"/>
                <w:sz w:val="20"/>
                <w:szCs w:val="20"/>
              </w:rPr>
            </w:pPr>
            <w:hyperlink w:anchor="s7DECB1E7724A5B70893AD133F1285302" w:history="1">
              <w:r>
                <w:rPr>
                  <w:rStyle w:val="a3"/>
                  <w:rFonts w:ascii="inherit" w:eastAsia="Times New Roman" w:hAnsi="inherit"/>
                  <w:color w:val="000000"/>
                  <w:sz w:val="20"/>
                  <w:szCs w:val="20"/>
                  <w:u w:val="none"/>
                </w:rPr>
                <w:t>Notes to Consolidated Financial Statements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4C10897196345E848E751D4A5EEDD13F" w:history="1">
              <w:r>
                <w:rPr>
                  <w:rStyle w:val="a3"/>
                  <w:rFonts w:ascii="inherit" w:eastAsia="Times New Roman" w:hAnsi="inherit"/>
                  <w:color w:val="000000"/>
                  <w:sz w:val="20"/>
                  <w:szCs w:val="20"/>
                  <w:u w:val="none"/>
                </w:rPr>
                <w:t>78</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4C10897196345E848E751D4A5EEDD13F" w:history="1">
              <w:r>
                <w:rPr>
                  <w:rStyle w:val="a3"/>
                  <w:rFonts w:ascii="inherit" w:eastAsia="Times New Roman" w:hAnsi="inherit"/>
                  <w:color w:val="000000"/>
                  <w:sz w:val="20"/>
                  <w:szCs w:val="20"/>
                  <w:u w:val="none"/>
                </w:rPr>
                <w:t xml:space="preserve">Note 1—Summary of Significant Accounting </w:t>
              </w:r>
              <w:r>
                <w:rPr>
                  <w:rStyle w:val="a3"/>
                  <w:rFonts w:ascii="inherit" w:eastAsia="Times New Roman" w:hAnsi="inherit"/>
                  <w:color w:val="000000"/>
                  <w:sz w:val="20"/>
                  <w:szCs w:val="20"/>
                  <w:u w:val="none"/>
                </w:rPr>
                <w:t>Policies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4C10897196345E848E751D4A5EEDD13F" w:history="1">
              <w:r>
                <w:rPr>
                  <w:rStyle w:val="a3"/>
                  <w:rFonts w:ascii="inherit" w:eastAsia="Times New Roman" w:hAnsi="inherit"/>
                  <w:color w:val="000000"/>
                  <w:sz w:val="20"/>
                  <w:szCs w:val="20"/>
                  <w:u w:val="none"/>
                </w:rPr>
                <w:t>78</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EB06A0ABEE445000B9E096E5E3EA4B6A" w:history="1">
              <w:r>
                <w:rPr>
                  <w:rStyle w:val="a3"/>
                  <w:rFonts w:ascii="inherit" w:eastAsia="Times New Roman" w:hAnsi="inherit"/>
                  <w:color w:val="000000"/>
                  <w:sz w:val="20"/>
                  <w:szCs w:val="20"/>
                  <w:u w:val="none"/>
                </w:rPr>
                <w:t>Note 2—Investment Securities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EB06A0ABEE445000B9E096E5E3EA4B6A" w:history="1">
              <w:r>
                <w:rPr>
                  <w:rStyle w:val="a3"/>
                  <w:rFonts w:ascii="inherit" w:eastAsia="Times New Roman" w:hAnsi="inherit"/>
                  <w:color w:val="000000"/>
                  <w:sz w:val="20"/>
                  <w:szCs w:val="20"/>
                  <w:u w:val="none"/>
                </w:rPr>
                <w:t>87</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9485965DB60750639F8E290495C33613" w:history="1">
              <w:r>
                <w:rPr>
                  <w:rStyle w:val="a3"/>
                  <w:rFonts w:ascii="inherit" w:eastAsia="Times New Roman" w:hAnsi="inherit"/>
                  <w:color w:val="000000"/>
                  <w:sz w:val="20"/>
                  <w:szCs w:val="20"/>
                  <w:u w:val="none"/>
                </w:rPr>
                <w:t>Note 3—Loans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9485965DB60750639F8E290495C33613" w:history="1">
              <w:r>
                <w:rPr>
                  <w:rStyle w:val="a3"/>
                  <w:rFonts w:ascii="inherit" w:eastAsia="Times New Roman" w:hAnsi="inherit"/>
                  <w:color w:val="000000"/>
                  <w:sz w:val="20"/>
                  <w:szCs w:val="20"/>
                  <w:u w:val="none"/>
                </w:rPr>
                <w:t>90</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B06C9BFBE2FB5AB7BE54371E89C84BAA" w:history="1">
              <w:r>
                <w:rPr>
                  <w:rStyle w:val="a3"/>
                  <w:rFonts w:ascii="inherit" w:eastAsia="Times New Roman" w:hAnsi="inherit"/>
                  <w:color w:val="000000"/>
                  <w:sz w:val="20"/>
                  <w:szCs w:val="20"/>
                  <w:u w:val="none"/>
                </w:rPr>
                <w:t>Note 4—Allowance for Credit Losses and Reserve for Unfunded Lending Commitments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B06C9BFBE2FB5AB7BE54371E89C84BAA" w:history="1">
              <w:r>
                <w:rPr>
                  <w:rStyle w:val="a3"/>
                  <w:rFonts w:ascii="inherit" w:eastAsia="Times New Roman" w:hAnsi="inherit"/>
                  <w:color w:val="000000"/>
                  <w:sz w:val="20"/>
                  <w:szCs w:val="20"/>
                  <w:u w:val="none"/>
                </w:rPr>
                <w:t>98</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C0E91E679FE550F99D578D470A8C8392" w:history="1">
              <w:r>
                <w:rPr>
                  <w:rStyle w:val="a3"/>
                  <w:rFonts w:ascii="inherit" w:eastAsia="Times New Roman" w:hAnsi="inherit"/>
                  <w:color w:val="000000"/>
                  <w:sz w:val="20"/>
                  <w:szCs w:val="20"/>
                  <w:u w:val="none"/>
                </w:rPr>
                <w:t>Note 5—Variable Interest Entities and Securitizations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C0E91E679FE550F99D578D470A8C8392" w:history="1">
              <w:r>
                <w:rPr>
                  <w:rStyle w:val="a3"/>
                  <w:rFonts w:ascii="inherit" w:eastAsia="Times New Roman" w:hAnsi="inherit"/>
                  <w:color w:val="000000"/>
                  <w:sz w:val="20"/>
                  <w:szCs w:val="20"/>
                  <w:u w:val="none"/>
                </w:rPr>
                <w:t>102</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207F726BD1005424BCB4FE5A7B2DBB51" w:history="1">
              <w:r>
                <w:rPr>
                  <w:rStyle w:val="a3"/>
                  <w:rFonts w:ascii="inherit" w:eastAsia="Times New Roman" w:hAnsi="inherit"/>
                  <w:color w:val="000000"/>
                  <w:sz w:val="20"/>
                  <w:szCs w:val="20"/>
                  <w:u w:val="none"/>
                </w:rPr>
                <w:t>Note 6—Goodwill and Intangible Assets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207F726BD1005424BCB4FE5A7B2DBB51" w:history="1">
              <w:r>
                <w:rPr>
                  <w:rStyle w:val="a3"/>
                  <w:rFonts w:ascii="inherit" w:eastAsia="Times New Roman" w:hAnsi="inherit"/>
                  <w:color w:val="000000"/>
                  <w:sz w:val="20"/>
                  <w:szCs w:val="20"/>
                  <w:u w:val="none"/>
                </w:rPr>
                <w:t>106</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5744BAD5ED235825AAED62B10A69D899" w:history="1">
              <w:r>
                <w:rPr>
                  <w:rStyle w:val="a3"/>
                  <w:rFonts w:ascii="inherit" w:eastAsia="Times New Roman" w:hAnsi="inherit"/>
                  <w:color w:val="000000"/>
                  <w:sz w:val="20"/>
                  <w:szCs w:val="20"/>
                  <w:u w:val="none"/>
                </w:rPr>
                <w:t>Note 7—Deposits and Borrowings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5744BAD5ED235825AAED62B10A69D899" w:history="1">
              <w:r>
                <w:rPr>
                  <w:rStyle w:val="a3"/>
                  <w:rFonts w:ascii="inherit" w:eastAsia="Times New Roman" w:hAnsi="inherit"/>
                  <w:color w:val="000000"/>
                  <w:sz w:val="20"/>
                  <w:szCs w:val="20"/>
                  <w:u w:val="none"/>
                </w:rPr>
                <w:t>107</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5DFFE17EFAC55AE7A61062E0BE180F04" w:history="1">
              <w:r>
                <w:rPr>
                  <w:rStyle w:val="a3"/>
                  <w:rFonts w:ascii="inherit" w:eastAsia="Times New Roman" w:hAnsi="inherit"/>
                  <w:color w:val="000000"/>
                  <w:sz w:val="20"/>
                  <w:szCs w:val="20"/>
                  <w:u w:val="none"/>
                </w:rPr>
                <w:t>Note 8—Derivative Instruments and Hedging Activities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5DFFE17EFAC55AE7A61062E0BE180F04" w:history="1">
              <w:r>
                <w:rPr>
                  <w:rStyle w:val="a3"/>
                  <w:rFonts w:ascii="inherit" w:eastAsia="Times New Roman" w:hAnsi="inherit"/>
                  <w:color w:val="000000"/>
                  <w:sz w:val="20"/>
                  <w:szCs w:val="20"/>
                  <w:u w:val="none"/>
                </w:rPr>
                <w:t>108</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62F1269B78165B858B2EAD597B208E8D" w:history="1">
              <w:r>
                <w:rPr>
                  <w:rStyle w:val="a3"/>
                  <w:rFonts w:ascii="inherit" w:eastAsia="Times New Roman" w:hAnsi="inherit"/>
                  <w:color w:val="000000"/>
                  <w:sz w:val="20"/>
                  <w:szCs w:val="20"/>
                  <w:u w:val="none"/>
                </w:rPr>
                <w:t>Note 9—Stockholders’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62F1269B78165B858B2EAD597B208E8D" w:history="1">
              <w:r>
                <w:rPr>
                  <w:rStyle w:val="a3"/>
                  <w:rFonts w:ascii="inherit" w:eastAsia="Times New Roman" w:hAnsi="inherit"/>
                  <w:color w:val="000000"/>
                  <w:sz w:val="20"/>
                  <w:szCs w:val="20"/>
                  <w:u w:val="none"/>
                </w:rPr>
                <w:t>118</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557882BCFFCA5D4FA64CAE459EBACA88" w:history="1">
              <w:r>
                <w:rPr>
                  <w:rStyle w:val="a3"/>
                  <w:rFonts w:ascii="inherit" w:eastAsia="Times New Roman" w:hAnsi="inherit"/>
                  <w:color w:val="000000"/>
                  <w:sz w:val="20"/>
                  <w:szCs w:val="20"/>
                  <w:u w:val="none"/>
                </w:rPr>
                <w:t>Note 10—Earnings Per Common Share</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557882BCFFCA5D4FA64CAE459EBACA88" w:history="1">
              <w:r>
                <w:rPr>
                  <w:rStyle w:val="a3"/>
                  <w:rFonts w:ascii="inherit" w:eastAsia="Times New Roman" w:hAnsi="inherit"/>
                  <w:color w:val="000000"/>
                  <w:sz w:val="20"/>
                  <w:szCs w:val="20"/>
                  <w:u w:val="none"/>
                </w:rPr>
                <w:t>122</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236B8C187B9D55CB88A55891E3F27C8B" w:history="1">
              <w:r>
                <w:rPr>
                  <w:rStyle w:val="a3"/>
                  <w:rFonts w:ascii="inherit" w:eastAsia="Times New Roman" w:hAnsi="inherit"/>
                  <w:color w:val="000000"/>
                  <w:sz w:val="20"/>
                  <w:szCs w:val="20"/>
                  <w:u w:val="none"/>
                </w:rPr>
                <w:t>Note 11—Fair Value Measurement</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236B8C187B9D55CB88A55891E3F27C8B" w:history="1">
              <w:r>
                <w:rPr>
                  <w:rStyle w:val="a3"/>
                  <w:rFonts w:ascii="inherit" w:eastAsia="Times New Roman" w:hAnsi="inherit"/>
                  <w:color w:val="000000"/>
                  <w:sz w:val="20"/>
                  <w:szCs w:val="20"/>
                  <w:u w:val="none"/>
                </w:rPr>
                <w:t>123</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274147EDC9685596859E878A64E6CC20" w:history="1">
              <w:r>
                <w:rPr>
                  <w:rStyle w:val="a3"/>
                  <w:rFonts w:ascii="inherit" w:eastAsia="Times New Roman" w:hAnsi="inherit"/>
                  <w:color w:val="000000"/>
                  <w:sz w:val="20"/>
                  <w:szCs w:val="20"/>
                  <w:u w:val="none"/>
                </w:rPr>
                <w:t>Note 12—Business Segments and Revenue from Contracts with Customers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274147EDC9685596859E878A64E6CC20" w:history="1">
              <w:r>
                <w:rPr>
                  <w:rStyle w:val="a3"/>
                  <w:rFonts w:ascii="inherit" w:eastAsia="Times New Roman" w:hAnsi="inherit"/>
                  <w:color w:val="000000"/>
                  <w:sz w:val="20"/>
                  <w:szCs w:val="20"/>
                  <w:u w:val="none"/>
                </w:rPr>
                <w:t>130</w:t>
              </w:r>
            </w:hyperlink>
          </w:p>
        </w:tc>
      </w:tr>
      <w:tr w:rsidR="00000000">
        <w:trPr>
          <w:divId w:val="1648122073"/>
        </w:trPr>
        <w:tc>
          <w:tcPr>
            <w:tcW w:w="0" w:type="auto"/>
            <w:tcMar>
              <w:top w:w="30" w:type="dxa"/>
              <w:left w:w="300" w:type="dxa"/>
              <w:bottom w:w="30" w:type="dxa"/>
              <w:right w:w="30" w:type="dxa"/>
            </w:tcMar>
            <w:hideMark/>
          </w:tcPr>
          <w:p w:rsidR="00000000" w:rsidRDefault="00A44DFC">
            <w:pPr>
              <w:rPr>
                <w:rFonts w:eastAsia="Times New Roman"/>
                <w:sz w:val="20"/>
                <w:szCs w:val="20"/>
              </w:rPr>
            </w:pPr>
            <w:hyperlink w:anchor="s46595AB388505DF0A831FB878EFBA40E" w:history="1">
              <w:r>
                <w:rPr>
                  <w:rStyle w:val="a3"/>
                  <w:rFonts w:ascii="inherit" w:eastAsia="Times New Roman" w:hAnsi="inherit"/>
                  <w:color w:val="000000"/>
                  <w:sz w:val="20"/>
                  <w:szCs w:val="20"/>
                  <w:u w:val="none"/>
                </w:rPr>
                <w:t>Note 13—Commitments, C</w:t>
              </w:r>
              <w:r>
                <w:rPr>
                  <w:rStyle w:val="a3"/>
                  <w:rFonts w:ascii="inherit" w:eastAsia="Times New Roman" w:hAnsi="inherit"/>
                  <w:color w:val="000000"/>
                  <w:sz w:val="20"/>
                  <w:szCs w:val="20"/>
                  <w:u w:val="none"/>
                </w:rPr>
                <w:t>ontingencies, Guarantees and Others</w:t>
              </w:r>
            </w:hyperlink>
          </w:p>
        </w:tc>
        <w:tc>
          <w:tcPr>
            <w:tcW w:w="0" w:type="auto"/>
            <w:tcMar>
              <w:top w:w="30" w:type="dxa"/>
              <w:left w:w="30" w:type="dxa"/>
              <w:bottom w:w="30" w:type="dxa"/>
              <w:right w:w="30" w:type="dxa"/>
            </w:tcMar>
            <w:hideMark/>
          </w:tcPr>
          <w:p w:rsidR="00000000" w:rsidRDefault="00A44DFC">
            <w:pPr>
              <w:jc w:val="center"/>
              <w:rPr>
                <w:rFonts w:eastAsia="Times New Roman"/>
                <w:sz w:val="20"/>
                <w:szCs w:val="20"/>
              </w:rPr>
            </w:pPr>
            <w:hyperlink w:anchor="s46595AB388505DF0A831FB878EFBA40E" w:history="1">
              <w:r>
                <w:rPr>
                  <w:rStyle w:val="a3"/>
                  <w:rFonts w:ascii="inherit" w:eastAsia="Times New Roman" w:hAnsi="inherit"/>
                  <w:color w:val="000000"/>
                  <w:sz w:val="20"/>
                  <w:szCs w:val="20"/>
                  <w:u w:val="none"/>
                </w:rPr>
                <w:t>134</w:t>
              </w:r>
            </w:hyperlink>
          </w:p>
        </w:tc>
      </w:tr>
    </w:tbl>
    <w:p w:rsidR="00000000" w:rsidRDefault="00A44DFC">
      <w:pPr>
        <w:divId w:val="37867594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98715548"/>
          <w:jc w:val="center"/>
        </w:trPr>
        <w:tc>
          <w:tcPr>
            <w:tcW w:w="0" w:type="auto"/>
            <w:gridSpan w:val="3"/>
            <w:vAlign w:val="center"/>
            <w:hideMark/>
          </w:tcPr>
          <w:p w:rsidR="00000000" w:rsidRDefault="00A44DFC">
            <w:pPr>
              <w:rPr>
                <w:rFonts w:eastAsia="Times New Roman"/>
                <w:sz w:val="20"/>
                <w:szCs w:val="20"/>
              </w:rPr>
            </w:pPr>
          </w:p>
        </w:tc>
      </w:tr>
      <w:tr w:rsidR="00000000">
        <w:trPr>
          <w:divId w:val="109871554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098715548"/>
          <w:jc w:val="center"/>
        </w:trPr>
        <w:tc>
          <w:tcPr>
            <w:tcW w:w="0" w:type="auto"/>
            <w:gridSpan w:val="3"/>
            <w:tcMar>
              <w:top w:w="30" w:type="dxa"/>
              <w:left w:w="30" w:type="dxa"/>
              <w:bottom w:w="30" w:type="dxa"/>
              <w:right w:w="30" w:type="dxa"/>
            </w:tcMar>
            <w:vAlign w:val="bottom"/>
            <w:hideMark/>
          </w:tcPr>
          <w:p w:rsidR="00000000" w:rsidRDefault="00A44DFC">
            <w:pPr>
              <w:divId w:val="1202399498"/>
              <w:rPr>
                <w:rFonts w:eastAsia="Times New Roman"/>
                <w:sz w:val="20"/>
                <w:szCs w:val="20"/>
              </w:rPr>
            </w:pPr>
            <w:r>
              <w:rPr>
                <w:rFonts w:ascii="inherit" w:eastAsia="Times New Roman" w:hAnsi="inherit"/>
                <w:sz w:val="20"/>
                <w:szCs w:val="20"/>
              </w:rPr>
              <w:t> </w:t>
            </w:r>
          </w:p>
        </w:tc>
      </w:tr>
      <w:tr w:rsidR="00000000">
        <w:trPr>
          <w:divId w:val="1098715548"/>
          <w:jc w:val="center"/>
        </w:trPr>
        <w:tc>
          <w:tcPr>
            <w:tcW w:w="0" w:type="auto"/>
            <w:tcMar>
              <w:top w:w="30" w:type="dxa"/>
              <w:left w:w="30" w:type="dxa"/>
              <w:bottom w:w="30" w:type="dxa"/>
              <w:right w:w="30" w:type="dxa"/>
            </w:tcMar>
            <w:vAlign w:val="bottom"/>
            <w:hideMark/>
          </w:tcPr>
          <w:p w:rsidR="00000000" w:rsidRDefault="00A44DFC">
            <w:pPr>
              <w:divId w:val="2127194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70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A44DFC">
      <w:pPr>
        <w:spacing w:line="288" w:lineRule="auto"/>
        <w:jc w:val="both"/>
        <w:divId w:val="40534424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405344247"/>
        <w:rPr>
          <w:rFonts w:eastAsia="Times New Roman"/>
          <w:sz w:val="20"/>
          <w:szCs w:val="20"/>
        </w:rPr>
      </w:pPr>
    </w:p>
    <w:p w:rsidR="00000000" w:rsidRDefault="00A44DFC">
      <w:pPr>
        <w:spacing w:line="288" w:lineRule="auto"/>
        <w:jc w:val="center"/>
        <w:divId w:val="405344247"/>
        <w:rPr>
          <w:rFonts w:eastAsia="Times New Roman"/>
          <w:sz w:val="20"/>
          <w:szCs w:val="20"/>
        </w:rPr>
      </w:pPr>
      <w:r>
        <w:rPr>
          <w:rFonts w:ascii="inherit" w:eastAsia="Times New Roman" w:hAnsi="inherit"/>
          <w:b/>
          <w:bCs/>
          <w:sz w:val="20"/>
          <w:szCs w:val="20"/>
        </w:rPr>
        <w:t>CAPITAL ONE FINANCIAL CORPORATION</w:t>
      </w:r>
    </w:p>
    <w:p w:rsidR="00000000" w:rsidRDefault="00A44DFC">
      <w:pPr>
        <w:spacing w:line="288" w:lineRule="auto"/>
        <w:jc w:val="center"/>
        <w:divId w:val="405344247"/>
        <w:rPr>
          <w:rFonts w:eastAsia="Times New Roman"/>
          <w:sz w:val="20"/>
          <w:szCs w:val="20"/>
        </w:rPr>
      </w:pPr>
      <w:r>
        <w:rPr>
          <w:rFonts w:ascii="inherit" w:eastAsia="Times New Roman" w:hAnsi="inherit"/>
          <w:b/>
          <w:bCs/>
          <w:sz w:val="20"/>
          <w:szCs w:val="20"/>
        </w:rPr>
        <w:t>CONSOLIDATED STATEMENTS OF INCOME (UNAUDITED)</w:t>
      </w:r>
    </w:p>
    <w:p w:rsidR="00000000" w:rsidRDefault="00A44DFC">
      <w:pPr>
        <w:divId w:val="219369627"/>
        <w:rPr>
          <w:rFonts w:eastAsia="Times New Roman"/>
          <w:sz w:val="20"/>
          <w:szCs w:val="20"/>
        </w:rPr>
      </w:pPr>
    </w:p>
    <w:p w:rsidR="00000000" w:rsidRDefault="00A44DFC">
      <w:pPr>
        <w:spacing w:line="288" w:lineRule="auto"/>
        <w:jc w:val="both"/>
        <w:divId w:val="548684878"/>
        <w:rPr>
          <w:rFonts w:eastAsia="Times New Roman"/>
          <w:sz w:val="12"/>
          <w:szCs w:val="12"/>
        </w:rPr>
      </w:pPr>
    </w:p>
    <w:tbl>
      <w:tblPr>
        <w:tblW w:w="5000" w:type="pct"/>
        <w:jc w:val="center"/>
        <w:tblCellMar>
          <w:left w:w="0" w:type="dxa"/>
          <w:right w:w="0" w:type="dxa"/>
        </w:tblCellMar>
        <w:tblLook w:val="04A0" w:firstRow="1" w:lastRow="0" w:firstColumn="1" w:lastColumn="0" w:noHBand="0" w:noVBand="1"/>
      </w:tblPr>
      <w:tblGrid>
        <w:gridCol w:w="5197"/>
        <w:gridCol w:w="105"/>
        <w:gridCol w:w="117"/>
        <w:gridCol w:w="482"/>
        <w:gridCol w:w="96"/>
        <w:gridCol w:w="105"/>
        <w:gridCol w:w="111"/>
        <w:gridCol w:w="388"/>
        <w:gridCol w:w="92"/>
        <w:gridCol w:w="105"/>
        <w:gridCol w:w="117"/>
        <w:gridCol w:w="511"/>
        <w:gridCol w:w="96"/>
        <w:gridCol w:w="105"/>
        <w:gridCol w:w="111"/>
        <w:gridCol w:w="476"/>
        <w:gridCol w:w="92"/>
      </w:tblGrid>
      <w:tr w:rsidR="00000000">
        <w:trPr>
          <w:divId w:val="1700280950"/>
          <w:jc w:val="center"/>
        </w:trPr>
        <w:tc>
          <w:tcPr>
            <w:tcW w:w="0" w:type="auto"/>
            <w:gridSpan w:val="17"/>
            <w:vAlign w:val="center"/>
            <w:hideMark/>
          </w:tcPr>
          <w:p w:rsidR="00000000" w:rsidRDefault="00A44DFC">
            <w:pPr>
              <w:spacing w:line="288" w:lineRule="auto"/>
              <w:jc w:val="both"/>
              <w:rPr>
                <w:rFonts w:eastAsia="Times New Roman"/>
                <w:sz w:val="12"/>
                <w:szCs w:val="12"/>
              </w:rPr>
            </w:pPr>
          </w:p>
        </w:tc>
      </w:tr>
      <w:tr w:rsidR="00000000">
        <w:trPr>
          <w:divId w:val="1700280950"/>
          <w:jc w:val="center"/>
        </w:trPr>
        <w:tc>
          <w:tcPr>
            <w:tcW w:w="3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700280950"/>
          <w:jc w:val="center"/>
        </w:trPr>
        <w:tc>
          <w:tcPr>
            <w:tcW w:w="0" w:type="auto"/>
            <w:tcMar>
              <w:top w:w="30" w:type="dxa"/>
              <w:left w:w="30" w:type="dxa"/>
              <w:bottom w:w="30" w:type="dxa"/>
              <w:right w:w="30" w:type="dxa"/>
            </w:tcMar>
            <w:vAlign w:val="bottom"/>
            <w:hideMark/>
          </w:tcPr>
          <w:p w:rsidR="00000000" w:rsidRDefault="00A44DFC">
            <w:pPr>
              <w:divId w:val="1512717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376984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Three Months Ended June 30,</w:t>
            </w:r>
          </w:p>
        </w:tc>
        <w:tc>
          <w:tcPr>
            <w:tcW w:w="0" w:type="auto"/>
            <w:tcMar>
              <w:top w:w="30" w:type="dxa"/>
              <w:left w:w="30" w:type="dxa"/>
              <w:bottom w:w="30" w:type="dxa"/>
              <w:right w:w="30" w:type="dxa"/>
            </w:tcMar>
            <w:vAlign w:val="bottom"/>
            <w:hideMark/>
          </w:tcPr>
          <w:p w:rsidR="00000000" w:rsidRDefault="00A44DFC">
            <w:pPr>
              <w:divId w:val="66355529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Six Months Ended June 30,</w:t>
            </w:r>
          </w:p>
        </w:tc>
      </w:tr>
      <w:tr w:rsidR="00000000">
        <w:trPr>
          <w:divId w:val="170028095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 except per share-related data)</w:t>
            </w:r>
          </w:p>
        </w:tc>
        <w:tc>
          <w:tcPr>
            <w:tcW w:w="0" w:type="auto"/>
            <w:tcMar>
              <w:top w:w="30" w:type="dxa"/>
              <w:left w:w="30" w:type="dxa"/>
              <w:bottom w:w="30" w:type="dxa"/>
              <w:right w:w="30" w:type="dxa"/>
            </w:tcMar>
            <w:vAlign w:val="bottom"/>
            <w:hideMark/>
          </w:tcPr>
          <w:p w:rsidR="00000000" w:rsidRDefault="00A44DFC">
            <w:pPr>
              <w:divId w:val="8416982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6436614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A44DFC">
            <w:pPr>
              <w:divId w:val="18583449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1070701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4423882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86056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77031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5708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772629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84734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850137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01736900"/>
              <w:rPr>
                <w:rFonts w:eastAsia="Times New Roman"/>
                <w:sz w:val="20"/>
                <w:szCs w:val="20"/>
              </w:rPr>
            </w:pPr>
            <w:r>
              <w:rPr>
                <w:rFonts w:ascii="inherit" w:eastAsia="Times New Roman" w:hAnsi="inherit"/>
                <w:sz w:val="20"/>
                <w:szCs w:val="20"/>
              </w:rPr>
              <w:t> </w:t>
            </w:r>
          </w:p>
        </w:tc>
      </w:tr>
      <w:tr w:rsidR="00000000">
        <w:trPr>
          <w:divId w:val="1700280950"/>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Loans, including loans held for sale</w:t>
            </w:r>
          </w:p>
        </w:tc>
        <w:tc>
          <w:tcPr>
            <w:tcW w:w="0" w:type="auto"/>
            <w:tcMar>
              <w:top w:w="30" w:type="dxa"/>
              <w:left w:w="30" w:type="dxa"/>
              <w:bottom w:w="30" w:type="dxa"/>
              <w:right w:w="30" w:type="dxa"/>
            </w:tcMar>
            <w:vAlign w:val="bottom"/>
            <w:hideMark/>
          </w:tcPr>
          <w:p w:rsidR="00000000" w:rsidRDefault="00A44DFC">
            <w:pPr>
              <w:divId w:val="728961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5,820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46979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6,383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7576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12,362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3300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12,751</w:t>
            </w:r>
          </w:p>
        </w:tc>
        <w:tc>
          <w:tcPr>
            <w:tcW w:w="0" w:type="auto"/>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rsidR="00000000" w:rsidRDefault="00A44DFC">
            <w:pPr>
              <w:divId w:val="5181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482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81063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629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5782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1,012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148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1,284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A44DFC">
            <w:pPr>
              <w:divId w:val="266621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64261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43396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2009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133</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5604798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6,318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063825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7,076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90246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13,427</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107139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14,168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Interest expense:</w:t>
            </w:r>
          </w:p>
        </w:tc>
        <w:tc>
          <w:tcPr>
            <w:tcW w:w="0" w:type="auto"/>
            <w:tcMar>
              <w:top w:w="30" w:type="dxa"/>
              <w:left w:w="30" w:type="dxa"/>
              <w:bottom w:w="30" w:type="dxa"/>
              <w:right w:w="30" w:type="dxa"/>
            </w:tcMar>
            <w:vAlign w:val="bottom"/>
            <w:hideMark/>
          </w:tcPr>
          <w:p w:rsidR="00000000" w:rsidRDefault="00A44DFC">
            <w:pPr>
              <w:divId w:val="672495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47417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51073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33209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16055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27729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87476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88376939"/>
              <w:rPr>
                <w:rFonts w:eastAsia="Times New Roman"/>
                <w:sz w:val="20"/>
                <w:szCs w:val="20"/>
              </w:rPr>
            </w:pPr>
            <w:r>
              <w:rPr>
                <w:rFonts w:ascii="inherit" w:eastAsia="Times New Roman" w:hAnsi="inherit"/>
                <w:sz w:val="20"/>
                <w:szCs w:val="20"/>
              </w:rPr>
              <w:t> </w:t>
            </w:r>
          </w:p>
        </w:tc>
      </w:tr>
      <w:tr w:rsidR="00000000">
        <w:trPr>
          <w:divId w:val="1700280950"/>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Deposits</w:t>
            </w:r>
          </w:p>
        </w:tc>
        <w:tc>
          <w:tcPr>
            <w:tcW w:w="0" w:type="auto"/>
            <w:shd w:val="clear" w:color="auto" w:fill="CCEEFF"/>
            <w:tcMar>
              <w:top w:w="30" w:type="dxa"/>
              <w:left w:w="30" w:type="dxa"/>
              <w:bottom w:w="30" w:type="dxa"/>
              <w:right w:w="30" w:type="dxa"/>
            </w:tcMar>
            <w:vAlign w:val="bottom"/>
            <w:hideMark/>
          </w:tcPr>
          <w:p w:rsidR="00000000" w:rsidRDefault="00A44DFC">
            <w:pPr>
              <w:divId w:val="584460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611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0634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870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29518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1,342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9832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1,687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A44DFC">
            <w:pPr>
              <w:divId w:val="1985154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54667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06993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89811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282</w:t>
            </w:r>
          </w:p>
        </w:tc>
        <w:tc>
          <w:tcPr>
            <w:tcW w:w="0" w:type="auto"/>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A44DFC">
            <w:pPr>
              <w:divId w:val="140467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180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46765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4165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419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2191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624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 borrowings</w:t>
            </w:r>
          </w:p>
        </w:tc>
        <w:tc>
          <w:tcPr>
            <w:tcW w:w="0" w:type="auto"/>
            <w:tcMar>
              <w:top w:w="30" w:type="dxa"/>
              <w:left w:w="30" w:type="dxa"/>
              <w:bottom w:w="30" w:type="dxa"/>
              <w:right w:w="30" w:type="dxa"/>
            </w:tcMar>
            <w:vAlign w:val="bottom"/>
            <w:hideMark/>
          </w:tcPr>
          <w:p w:rsidR="00000000" w:rsidRDefault="00A44DFC">
            <w:pPr>
              <w:divId w:val="536816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617796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57194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35177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38</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interest expense</w:t>
            </w:r>
          </w:p>
        </w:tc>
        <w:tc>
          <w:tcPr>
            <w:tcW w:w="0" w:type="auto"/>
            <w:shd w:val="clear" w:color="auto" w:fill="CCEEFF"/>
            <w:tcMar>
              <w:top w:w="30" w:type="dxa"/>
              <w:left w:w="30" w:type="dxa"/>
              <w:bottom w:w="30" w:type="dxa"/>
              <w:right w:w="30" w:type="dxa"/>
            </w:tcMar>
            <w:vAlign w:val="bottom"/>
            <w:hideMark/>
          </w:tcPr>
          <w:p w:rsidR="00000000" w:rsidRDefault="00A44DFC">
            <w:pPr>
              <w:divId w:val="5754076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858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212957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1,330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09261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1,942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06441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2,631</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interest income</w:t>
            </w:r>
          </w:p>
        </w:tc>
        <w:tc>
          <w:tcPr>
            <w:tcW w:w="0" w:type="auto"/>
            <w:tcMar>
              <w:top w:w="30" w:type="dxa"/>
              <w:left w:w="30" w:type="dxa"/>
              <w:bottom w:w="30" w:type="dxa"/>
              <w:right w:w="30" w:type="dxa"/>
            </w:tcMar>
            <w:vAlign w:val="bottom"/>
            <w:hideMark/>
          </w:tcPr>
          <w:p w:rsidR="00000000" w:rsidRDefault="00A44DFC">
            <w:pPr>
              <w:divId w:val="11173360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5,460</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439262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5,746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7870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11,485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74512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11,537</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Provision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1091505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4,246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8415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1,342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03818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9,669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23745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3,035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interest income after provision for credit losses</w:t>
            </w:r>
          </w:p>
        </w:tc>
        <w:tc>
          <w:tcPr>
            <w:tcW w:w="0" w:type="auto"/>
            <w:tcMar>
              <w:top w:w="30" w:type="dxa"/>
              <w:left w:w="30" w:type="dxa"/>
              <w:bottom w:w="30" w:type="dxa"/>
              <w:right w:w="30" w:type="dxa"/>
            </w:tcMar>
            <w:vAlign w:val="bottom"/>
            <w:hideMark/>
          </w:tcPr>
          <w:p w:rsidR="00000000" w:rsidRDefault="00A44DFC">
            <w:pPr>
              <w:divId w:val="8202708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1,214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940118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4,404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367266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1,816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41871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8,502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Non-interest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10790552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57021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5681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77204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65307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65615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82552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22795908"/>
              <w:rPr>
                <w:rFonts w:eastAsia="Times New Roman"/>
                <w:sz w:val="20"/>
                <w:szCs w:val="20"/>
              </w:rPr>
            </w:pPr>
            <w:r>
              <w:rPr>
                <w:rFonts w:ascii="inherit" w:eastAsia="Times New Roman" w:hAnsi="inherit"/>
                <w:sz w:val="20"/>
                <w:szCs w:val="20"/>
              </w:rPr>
              <w:t> </w:t>
            </w:r>
          </w:p>
        </w:tc>
      </w:tr>
      <w:tr w:rsidR="00000000">
        <w:trPr>
          <w:divId w:val="1700280950"/>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Interchange fees, net</w:t>
            </w:r>
          </w:p>
        </w:tc>
        <w:tc>
          <w:tcPr>
            <w:tcW w:w="0" w:type="auto"/>
            <w:tcMar>
              <w:top w:w="30" w:type="dxa"/>
              <w:left w:w="30" w:type="dxa"/>
              <w:bottom w:w="30" w:type="dxa"/>
              <w:right w:w="30" w:type="dxa"/>
            </w:tcMar>
            <w:vAlign w:val="bottom"/>
            <w:hideMark/>
          </w:tcPr>
          <w:p w:rsidR="00000000" w:rsidRDefault="00A44DFC">
            <w:pPr>
              <w:divId w:val="569072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672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43503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820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7363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8332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1,578</w:t>
            </w:r>
          </w:p>
        </w:tc>
        <w:tc>
          <w:tcPr>
            <w:tcW w:w="0" w:type="auto"/>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A44DFC">
            <w:pPr>
              <w:divId w:val="1294141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258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21265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352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6049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585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74535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705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securities gains</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A44DFC">
            <w:pPr>
              <w:divId w:val="799688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80387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66531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7606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39</w:t>
            </w:r>
          </w:p>
        </w:tc>
        <w:tc>
          <w:tcPr>
            <w:tcW w:w="0" w:type="auto"/>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A44DFC">
            <w:pPr>
              <w:divId w:val="214975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5219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191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31632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311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62850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348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non-interest income</w:t>
            </w:r>
          </w:p>
        </w:tc>
        <w:tc>
          <w:tcPr>
            <w:tcW w:w="0" w:type="auto"/>
            <w:tcMar>
              <w:top w:w="30" w:type="dxa"/>
              <w:left w:w="30" w:type="dxa"/>
              <w:bottom w:w="30" w:type="dxa"/>
              <w:right w:w="30" w:type="dxa"/>
            </w:tcMar>
            <w:vAlign w:val="bottom"/>
            <w:hideMark/>
          </w:tcPr>
          <w:p w:rsidR="00000000" w:rsidRDefault="00A44DFC">
            <w:pPr>
              <w:divId w:val="3642532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1,096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59581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1,378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48350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2,320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682791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2,670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Non-interest expense:</w:t>
            </w:r>
          </w:p>
        </w:tc>
        <w:tc>
          <w:tcPr>
            <w:tcW w:w="0" w:type="auto"/>
            <w:shd w:val="clear" w:color="auto" w:fill="CCEEFF"/>
            <w:tcMar>
              <w:top w:w="30" w:type="dxa"/>
              <w:left w:w="30" w:type="dxa"/>
              <w:bottom w:w="30" w:type="dxa"/>
              <w:right w:w="30" w:type="dxa"/>
            </w:tcMar>
            <w:vAlign w:val="bottom"/>
            <w:hideMark/>
          </w:tcPr>
          <w:p w:rsidR="00000000" w:rsidRDefault="00A44DFC">
            <w:pPr>
              <w:divId w:val="4076532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83265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08980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93648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110985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98506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571765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53080839"/>
              <w:rPr>
                <w:rFonts w:eastAsia="Times New Roman"/>
                <w:sz w:val="20"/>
                <w:szCs w:val="20"/>
              </w:rPr>
            </w:pPr>
            <w:r>
              <w:rPr>
                <w:rFonts w:ascii="inherit" w:eastAsia="Times New Roman" w:hAnsi="inherit"/>
                <w:sz w:val="20"/>
                <w:szCs w:val="20"/>
              </w:rPr>
              <w:t> </w:t>
            </w:r>
          </w:p>
        </w:tc>
      </w:tr>
      <w:tr w:rsidR="00000000">
        <w:trPr>
          <w:divId w:val="1700280950"/>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Salaries and associate benefits</w:t>
            </w:r>
          </w:p>
        </w:tc>
        <w:tc>
          <w:tcPr>
            <w:tcW w:w="0" w:type="auto"/>
            <w:tcMar>
              <w:top w:w="30" w:type="dxa"/>
              <w:left w:w="30" w:type="dxa"/>
              <w:bottom w:w="30" w:type="dxa"/>
              <w:right w:w="30" w:type="dxa"/>
            </w:tcMar>
            <w:vAlign w:val="bottom"/>
            <w:hideMark/>
          </w:tcPr>
          <w:p w:rsidR="00000000" w:rsidRDefault="00A44DFC">
            <w:pPr>
              <w:divId w:val="680662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1,704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2226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1,558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14168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3,331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04272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3,131</w:t>
            </w:r>
          </w:p>
        </w:tc>
        <w:tc>
          <w:tcPr>
            <w:tcW w:w="0" w:type="auto"/>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Occupancy and equipment</w:t>
            </w:r>
          </w:p>
        </w:tc>
        <w:tc>
          <w:tcPr>
            <w:tcW w:w="0" w:type="auto"/>
            <w:shd w:val="clear" w:color="auto" w:fill="CCEEFF"/>
            <w:tcMar>
              <w:top w:w="30" w:type="dxa"/>
              <w:left w:w="30" w:type="dxa"/>
              <w:bottom w:w="30" w:type="dxa"/>
              <w:right w:w="30" w:type="dxa"/>
            </w:tcMar>
            <w:vAlign w:val="bottom"/>
            <w:hideMark/>
          </w:tcPr>
          <w:p w:rsidR="00000000" w:rsidRDefault="00A44DFC">
            <w:pPr>
              <w:divId w:val="749037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523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39416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521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6400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72729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1,014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A44DFC">
            <w:pPr>
              <w:divId w:val="47841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273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7520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546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38060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764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85141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1,063</w:t>
            </w:r>
          </w:p>
        </w:tc>
        <w:tc>
          <w:tcPr>
            <w:tcW w:w="0" w:type="auto"/>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Professional services</w:t>
            </w:r>
          </w:p>
        </w:tc>
        <w:tc>
          <w:tcPr>
            <w:tcW w:w="0" w:type="auto"/>
            <w:shd w:val="clear" w:color="auto" w:fill="CCEEFF"/>
            <w:tcMar>
              <w:top w:w="30" w:type="dxa"/>
              <w:left w:w="30" w:type="dxa"/>
              <w:bottom w:w="30" w:type="dxa"/>
              <w:right w:w="30" w:type="dxa"/>
            </w:tcMar>
            <w:vAlign w:val="bottom"/>
            <w:hideMark/>
          </w:tcPr>
          <w:p w:rsidR="00000000" w:rsidRDefault="00A44DFC">
            <w:pPr>
              <w:divId w:val="481192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304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04753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314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18967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591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8683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605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Communications and data processing</w:t>
            </w:r>
          </w:p>
        </w:tc>
        <w:tc>
          <w:tcPr>
            <w:tcW w:w="0" w:type="auto"/>
            <w:tcMar>
              <w:top w:w="30" w:type="dxa"/>
              <w:left w:w="30" w:type="dxa"/>
              <w:bottom w:w="30" w:type="dxa"/>
              <w:right w:w="30" w:type="dxa"/>
            </w:tcMar>
            <w:vAlign w:val="bottom"/>
            <w:hideMark/>
          </w:tcPr>
          <w:p w:rsidR="00000000" w:rsidRDefault="00A44DFC">
            <w:pPr>
              <w:divId w:val="435832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308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3650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8727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610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6261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632</w:t>
            </w:r>
          </w:p>
        </w:tc>
        <w:tc>
          <w:tcPr>
            <w:tcW w:w="0" w:type="auto"/>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Amortization of intangibles</w:t>
            </w:r>
          </w:p>
        </w:tc>
        <w:tc>
          <w:tcPr>
            <w:tcW w:w="0" w:type="auto"/>
            <w:shd w:val="clear" w:color="auto" w:fill="CCEEFF"/>
            <w:tcMar>
              <w:top w:w="30" w:type="dxa"/>
              <w:left w:w="30" w:type="dxa"/>
              <w:bottom w:w="30" w:type="dxa"/>
              <w:right w:w="30" w:type="dxa"/>
            </w:tcMar>
            <w:vAlign w:val="bottom"/>
            <w:hideMark/>
          </w:tcPr>
          <w:p w:rsidR="00000000" w:rsidRDefault="00A44DFC">
            <w:pPr>
              <w:divId w:val="1425421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06853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4159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13385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A44DFC">
            <w:pPr>
              <w:divId w:val="1348948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642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10542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482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35369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1,125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90650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946</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non-interest expense</w:t>
            </w:r>
          </w:p>
        </w:tc>
        <w:tc>
          <w:tcPr>
            <w:tcW w:w="0" w:type="auto"/>
            <w:shd w:val="clear" w:color="auto" w:fill="CCEEFF"/>
            <w:tcMar>
              <w:top w:w="30" w:type="dxa"/>
              <w:left w:w="30" w:type="dxa"/>
              <w:bottom w:w="30" w:type="dxa"/>
              <w:right w:w="30" w:type="dxa"/>
            </w:tcMar>
            <w:vAlign w:val="bottom"/>
            <w:hideMark/>
          </w:tcPr>
          <w:p w:rsidR="00000000" w:rsidRDefault="00A44DFC">
            <w:pPr>
              <w:divId w:val="7725557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3,770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014302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3,779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001645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7,499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426334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7,450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(loss) from continuing operations before income taxes</w:t>
            </w:r>
          </w:p>
        </w:tc>
        <w:tc>
          <w:tcPr>
            <w:tcW w:w="0" w:type="auto"/>
            <w:tcMar>
              <w:top w:w="30" w:type="dxa"/>
              <w:left w:w="30" w:type="dxa"/>
              <w:bottom w:w="30" w:type="dxa"/>
              <w:right w:w="30" w:type="dxa"/>
            </w:tcMar>
            <w:vAlign w:val="bottom"/>
            <w:hideMark/>
          </w:tcPr>
          <w:p w:rsidR="00000000" w:rsidRDefault="00A44DFC">
            <w:pPr>
              <w:divId w:val="17505443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(1,460</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886227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2,003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31357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(3,363</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6320564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3,722</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A44DFC">
            <w:pPr>
              <w:divId w:val="888759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(543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497035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387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96746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(1,106</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5836095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696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(loss) from continuing operations, net of tax</w:t>
            </w:r>
          </w:p>
        </w:tc>
        <w:tc>
          <w:tcPr>
            <w:tcW w:w="0" w:type="auto"/>
            <w:tcMar>
              <w:top w:w="30" w:type="dxa"/>
              <w:left w:w="30" w:type="dxa"/>
              <w:bottom w:w="30" w:type="dxa"/>
              <w:right w:w="30" w:type="dxa"/>
            </w:tcMar>
            <w:vAlign w:val="bottom"/>
            <w:hideMark/>
          </w:tcPr>
          <w:p w:rsidR="00000000" w:rsidRDefault="00A44DFC">
            <w:pPr>
              <w:divId w:val="1137945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(917</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20045098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1,616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328398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(2,257</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2971833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3,026</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(loss)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A44DFC">
            <w:pPr>
              <w:divId w:val="409472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49304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60196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027514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Net income (loss)</w:t>
            </w:r>
          </w:p>
        </w:tc>
        <w:tc>
          <w:tcPr>
            <w:tcW w:w="0" w:type="auto"/>
            <w:tcMar>
              <w:top w:w="30" w:type="dxa"/>
              <w:left w:w="30" w:type="dxa"/>
              <w:bottom w:w="30" w:type="dxa"/>
              <w:right w:w="30" w:type="dxa"/>
            </w:tcMar>
            <w:vAlign w:val="bottom"/>
            <w:hideMark/>
          </w:tcPr>
          <w:p w:rsidR="00000000" w:rsidRDefault="00A44DFC">
            <w:pPr>
              <w:divId w:val="6908832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(918</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6495507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1,625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5969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(2,258</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5391260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3,037</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Dividends and undistributed earnings allocated to participating securities</w:t>
            </w:r>
          </w:p>
        </w:tc>
        <w:tc>
          <w:tcPr>
            <w:tcW w:w="0" w:type="auto"/>
            <w:shd w:val="clear" w:color="auto" w:fill="CCEEFF"/>
            <w:tcMar>
              <w:top w:w="30" w:type="dxa"/>
              <w:left w:w="30" w:type="dxa"/>
              <w:bottom w:w="30" w:type="dxa"/>
              <w:right w:w="30" w:type="dxa"/>
            </w:tcMar>
            <w:vAlign w:val="bottom"/>
            <w:hideMark/>
          </w:tcPr>
          <w:p w:rsidR="00000000" w:rsidRDefault="00A44DFC">
            <w:pPr>
              <w:divId w:val="557787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909222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764811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500731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70028095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Preferred stock dividends</w:t>
            </w:r>
          </w:p>
        </w:tc>
        <w:tc>
          <w:tcPr>
            <w:tcW w:w="0" w:type="auto"/>
            <w:tcMar>
              <w:top w:w="30" w:type="dxa"/>
              <w:left w:w="30" w:type="dxa"/>
              <w:bottom w:w="30" w:type="dxa"/>
              <w:right w:w="30" w:type="dxa"/>
            </w:tcMar>
            <w:vAlign w:val="bottom"/>
            <w:hideMark/>
          </w:tcPr>
          <w:p w:rsidR="00000000" w:rsidRDefault="00A44DFC">
            <w:pPr>
              <w:divId w:val="975522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(90</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611622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(80</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767239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642540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(132</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Issuance cost for redeemed preferred stock</w:t>
            </w:r>
          </w:p>
        </w:tc>
        <w:tc>
          <w:tcPr>
            <w:tcW w:w="0" w:type="auto"/>
            <w:shd w:val="clear" w:color="auto" w:fill="CCEEFF"/>
            <w:tcMar>
              <w:top w:w="30" w:type="dxa"/>
              <w:left w:w="30" w:type="dxa"/>
              <w:bottom w:w="30" w:type="dxa"/>
              <w:right w:w="30" w:type="dxa"/>
            </w:tcMar>
            <w:vAlign w:val="bottom"/>
            <w:hideMark/>
          </w:tcPr>
          <w:p w:rsidR="00000000" w:rsidRDefault="00A44DFC">
            <w:pPr>
              <w:divId w:val="571350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26900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338348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457720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Net income (loss) available to common stockholders</w:t>
            </w:r>
          </w:p>
        </w:tc>
        <w:tc>
          <w:tcPr>
            <w:tcW w:w="0" w:type="auto"/>
            <w:tcMar>
              <w:top w:w="30" w:type="dxa"/>
              <w:left w:w="30" w:type="dxa"/>
              <w:bottom w:w="30" w:type="dxa"/>
              <w:right w:w="30" w:type="dxa"/>
            </w:tcMar>
            <w:vAlign w:val="bottom"/>
            <w:hideMark/>
          </w:tcPr>
          <w:p w:rsidR="00000000" w:rsidRDefault="00A44DFC">
            <w:pPr>
              <w:divId w:val="46802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(1,009</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1776472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1,533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932883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(2,429</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1006427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2,881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Basic earnings per common share:</w:t>
            </w:r>
          </w:p>
        </w:tc>
        <w:tc>
          <w:tcPr>
            <w:tcW w:w="0" w:type="auto"/>
            <w:shd w:val="clear" w:color="auto" w:fill="CCEEFF"/>
            <w:tcMar>
              <w:top w:w="30" w:type="dxa"/>
              <w:left w:w="30" w:type="dxa"/>
              <w:bottom w:w="30" w:type="dxa"/>
              <w:right w:w="30" w:type="dxa"/>
            </w:tcMar>
            <w:vAlign w:val="bottom"/>
            <w:hideMark/>
          </w:tcPr>
          <w:p w:rsidR="00000000" w:rsidRDefault="00A44DFC">
            <w:pPr>
              <w:divId w:val="15208977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51274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674935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97711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644251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41286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26939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41296878"/>
              <w:rPr>
                <w:rFonts w:eastAsia="Times New Roman"/>
                <w:sz w:val="20"/>
                <w:szCs w:val="20"/>
              </w:rPr>
            </w:pPr>
            <w:r>
              <w:rPr>
                <w:rFonts w:ascii="inherit" w:eastAsia="Times New Roman" w:hAnsi="inherit"/>
                <w:sz w:val="20"/>
                <w:szCs w:val="20"/>
              </w:rPr>
              <w:t> </w:t>
            </w:r>
          </w:p>
        </w:tc>
      </w:tr>
      <w:tr w:rsidR="00000000">
        <w:trPr>
          <w:divId w:val="170028095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income (loss) from continuing operations</w:t>
            </w:r>
          </w:p>
        </w:tc>
        <w:tc>
          <w:tcPr>
            <w:tcW w:w="0" w:type="auto"/>
            <w:tcMar>
              <w:top w:w="30" w:type="dxa"/>
              <w:left w:w="30" w:type="dxa"/>
              <w:bottom w:w="30" w:type="dxa"/>
              <w:right w:w="30" w:type="dxa"/>
            </w:tcMar>
            <w:vAlign w:val="bottom"/>
            <w:hideMark/>
          </w:tcPr>
          <w:p w:rsidR="00000000" w:rsidRDefault="00A44DFC">
            <w:pPr>
              <w:divId w:val="1712802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387415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7750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338850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6.11</w:t>
            </w:r>
          </w:p>
        </w:tc>
        <w:tc>
          <w:tcPr>
            <w:tcW w:w="0" w:type="auto"/>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from discontinued operations</w:t>
            </w:r>
          </w:p>
        </w:tc>
        <w:tc>
          <w:tcPr>
            <w:tcW w:w="0" w:type="auto"/>
            <w:shd w:val="clear" w:color="auto" w:fill="CCEEFF"/>
            <w:tcMar>
              <w:top w:w="30" w:type="dxa"/>
              <w:left w:w="30" w:type="dxa"/>
              <w:bottom w:w="30" w:type="dxa"/>
              <w:right w:w="30" w:type="dxa"/>
            </w:tcMar>
            <w:vAlign w:val="bottom"/>
            <w:hideMark/>
          </w:tcPr>
          <w:p w:rsidR="00000000" w:rsidRDefault="00A44DFC">
            <w:pPr>
              <w:divId w:val="966545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5158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201449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0.00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56519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0.02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income (loss) per basic common share</w:t>
            </w:r>
          </w:p>
        </w:tc>
        <w:tc>
          <w:tcPr>
            <w:tcW w:w="0" w:type="auto"/>
            <w:tcMar>
              <w:top w:w="30" w:type="dxa"/>
              <w:left w:w="30" w:type="dxa"/>
              <w:bottom w:w="30" w:type="dxa"/>
              <w:right w:w="30" w:type="dxa"/>
            </w:tcMar>
            <w:vAlign w:val="bottom"/>
            <w:hideMark/>
          </w:tcPr>
          <w:p w:rsidR="00000000" w:rsidRDefault="00A44DFC">
            <w:pPr>
              <w:divId w:val="18552195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957180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76191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0889675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6.13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Diluted earnings per common share:</w:t>
            </w:r>
          </w:p>
        </w:tc>
        <w:tc>
          <w:tcPr>
            <w:tcW w:w="0" w:type="auto"/>
            <w:shd w:val="clear" w:color="auto" w:fill="CCEEFF"/>
            <w:tcMar>
              <w:top w:w="30" w:type="dxa"/>
              <w:left w:w="30" w:type="dxa"/>
              <w:bottom w:w="30" w:type="dxa"/>
              <w:right w:w="30" w:type="dxa"/>
            </w:tcMar>
            <w:vAlign w:val="bottom"/>
            <w:hideMark/>
          </w:tcPr>
          <w:p w:rsidR="00000000" w:rsidRDefault="00A44DFC">
            <w:pPr>
              <w:divId w:val="2010401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33186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2443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23879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08825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8723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91132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0363978"/>
              <w:rPr>
                <w:rFonts w:eastAsia="Times New Roman"/>
                <w:sz w:val="20"/>
                <w:szCs w:val="20"/>
              </w:rPr>
            </w:pPr>
            <w:r>
              <w:rPr>
                <w:rFonts w:ascii="inherit" w:eastAsia="Times New Roman" w:hAnsi="inherit"/>
                <w:sz w:val="20"/>
                <w:szCs w:val="20"/>
              </w:rPr>
              <w:t> </w:t>
            </w:r>
          </w:p>
        </w:tc>
      </w:tr>
      <w:tr w:rsidR="00000000">
        <w:trPr>
          <w:divId w:val="170028095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income (loss) from continuing operations</w:t>
            </w:r>
          </w:p>
        </w:tc>
        <w:tc>
          <w:tcPr>
            <w:tcW w:w="0" w:type="auto"/>
            <w:tcMar>
              <w:top w:w="30" w:type="dxa"/>
              <w:left w:w="30" w:type="dxa"/>
              <w:bottom w:w="30" w:type="dxa"/>
              <w:right w:w="30" w:type="dxa"/>
            </w:tcMar>
            <w:vAlign w:val="bottom"/>
            <w:hideMark/>
          </w:tcPr>
          <w:p w:rsidR="00000000" w:rsidRDefault="00A44DFC">
            <w:pPr>
              <w:divId w:val="1798450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297099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23121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2099054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6.08</w:t>
            </w:r>
          </w:p>
        </w:tc>
        <w:tc>
          <w:tcPr>
            <w:tcW w:w="0" w:type="auto"/>
            <w:vAlign w:val="bottom"/>
            <w:hideMark/>
          </w:tcPr>
          <w:p w:rsidR="00000000" w:rsidRDefault="00A44DFC">
            <w:pPr>
              <w:rPr>
                <w:rFonts w:eastAsia="Times New Roman"/>
                <w:sz w:val="20"/>
                <w:szCs w:val="20"/>
              </w:rPr>
            </w:pPr>
          </w:p>
        </w:tc>
      </w:tr>
      <w:tr w:rsidR="00000000">
        <w:trPr>
          <w:divId w:val="170028095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from discontinued operations</w:t>
            </w:r>
          </w:p>
        </w:tc>
        <w:tc>
          <w:tcPr>
            <w:tcW w:w="0" w:type="auto"/>
            <w:shd w:val="clear" w:color="auto" w:fill="CCEEFF"/>
            <w:tcMar>
              <w:top w:w="30" w:type="dxa"/>
              <w:left w:w="30" w:type="dxa"/>
              <w:bottom w:w="30" w:type="dxa"/>
              <w:right w:w="30" w:type="dxa"/>
            </w:tcMar>
            <w:vAlign w:val="bottom"/>
            <w:hideMark/>
          </w:tcPr>
          <w:p w:rsidR="00000000" w:rsidRDefault="00A44DFC">
            <w:pPr>
              <w:divId w:val="1469083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7937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412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971909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0.02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0028095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income (loss) per diluted common share</w:t>
            </w:r>
          </w:p>
        </w:tc>
        <w:tc>
          <w:tcPr>
            <w:tcW w:w="0" w:type="auto"/>
            <w:tcMar>
              <w:top w:w="30" w:type="dxa"/>
              <w:left w:w="30" w:type="dxa"/>
              <w:bottom w:w="30" w:type="dxa"/>
              <w:right w:w="30" w:type="dxa"/>
            </w:tcMar>
            <w:vAlign w:val="bottom"/>
            <w:hideMark/>
          </w:tcPr>
          <w:p w:rsidR="00000000" w:rsidRDefault="00A44DFC">
            <w:pPr>
              <w:divId w:val="4624328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7582095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3.24</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858604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4006365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6.10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p w:rsidR="00000000" w:rsidRDefault="00A44DFC">
      <w:pPr>
        <w:divId w:val="12079109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19791617"/>
          <w:jc w:val="center"/>
        </w:trPr>
        <w:tc>
          <w:tcPr>
            <w:tcW w:w="0" w:type="auto"/>
            <w:gridSpan w:val="3"/>
            <w:vAlign w:val="center"/>
            <w:hideMark/>
          </w:tcPr>
          <w:p w:rsidR="00000000" w:rsidRDefault="00A44DFC">
            <w:pPr>
              <w:rPr>
                <w:rFonts w:eastAsia="Times New Roman"/>
                <w:sz w:val="20"/>
                <w:szCs w:val="20"/>
              </w:rPr>
            </w:pPr>
          </w:p>
        </w:tc>
      </w:tr>
      <w:tr w:rsidR="00000000">
        <w:trPr>
          <w:divId w:val="141979161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419791617"/>
          <w:jc w:val="center"/>
        </w:trPr>
        <w:tc>
          <w:tcPr>
            <w:tcW w:w="0" w:type="auto"/>
            <w:gridSpan w:val="3"/>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1419791617"/>
          <w:jc w:val="center"/>
        </w:trPr>
        <w:tc>
          <w:tcPr>
            <w:tcW w:w="0" w:type="auto"/>
            <w:tcMar>
              <w:top w:w="30" w:type="dxa"/>
              <w:left w:w="30" w:type="dxa"/>
              <w:bottom w:w="30" w:type="dxa"/>
              <w:right w:w="30" w:type="dxa"/>
            </w:tcMar>
            <w:vAlign w:val="bottom"/>
            <w:hideMark/>
          </w:tcPr>
          <w:p w:rsidR="00000000" w:rsidRDefault="00A44DFC">
            <w:pPr>
              <w:divId w:val="2041661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71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spacing w:line="288" w:lineRule="auto"/>
        <w:jc w:val="both"/>
        <w:divId w:val="1205872493"/>
        <w:rPr>
          <w:rFonts w:eastAsia="Times New Roman"/>
          <w:sz w:val="20"/>
          <w:szCs w:val="20"/>
        </w:rPr>
      </w:pPr>
    </w:p>
    <w:p w:rsidR="00000000" w:rsidRDefault="00A44DFC">
      <w:pPr>
        <w:divId w:val="548684878"/>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A44DFC">
      <w:pPr>
        <w:spacing w:line="288" w:lineRule="auto"/>
        <w:jc w:val="both"/>
        <w:divId w:val="495001403"/>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495001403"/>
        <w:rPr>
          <w:rFonts w:eastAsia="Times New Roman"/>
          <w:sz w:val="20"/>
          <w:szCs w:val="20"/>
        </w:rPr>
      </w:pPr>
    </w:p>
    <w:p w:rsidR="00000000" w:rsidRDefault="00A44DFC">
      <w:pPr>
        <w:spacing w:line="288" w:lineRule="auto"/>
        <w:jc w:val="center"/>
        <w:divId w:val="495001403"/>
        <w:rPr>
          <w:rFonts w:eastAsia="Times New Roman"/>
          <w:sz w:val="20"/>
          <w:szCs w:val="20"/>
        </w:rPr>
      </w:pPr>
      <w:r>
        <w:rPr>
          <w:rFonts w:ascii="inherit" w:eastAsia="Times New Roman" w:hAnsi="inherit"/>
          <w:b/>
          <w:bCs/>
          <w:sz w:val="20"/>
          <w:szCs w:val="20"/>
        </w:rPr>
        <w:t>CAPITAL ONE FINANCIAL CORPORATION</w:t>
      </w:r>
    </w:p>
    <w:p w:rsidR="00000000" w:rsidRDefault="00A44DFC">
      <w:pPr>
        <w:spacing w:line="288" w:lineRule="auto"/>
        <w:jc w:val="center"/>
        <w:divId w:val="495001403"/>
        <w:rPr>
          <w:rFonts w:eastAsia="Times New Roman"/>
          <w:sz w:val="20"/>
          <w:szCs w:val="20"/>
        </w:rPr>
      </w:pPr>
      <w:r>
        <w:rPr>
          <w:rFonts w:ascii="inherit" w:eastAsia="Times New Roman" w:hAnsi="inherit"/>
          <w:b/>
          <w:bCs/>
          <w:sz w:val="20"/>
          <w:szCs w:val="20"/>
        </w:rPr>
        <w:t>CONSOLIDATED STATEMENTS OF COMPREHENSIVE INCOME (UNAUDITED)</w:t>
      </w:r>
    </w:p>
    <w:p w:rsidR="00000000" w:rsidRDefault="00A44DFC">
      <w:pPr>
        <w:divId w:val="10042114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610"/>
        <w:gridCol w:w="105"/>
        <w:gridCol w:w="117"/>
        <w:gridCol w:w="623"/>
        <w:gridCol w:w="96"/>
        <w:gridCol w:w="105"/>
        <w:gridCol w:w="111"/>
        <w:gridCol w:w="623"/>
        <w:gridCol w:w="42"/>
        <w:gridCol w:w="105"/>
        <w:gridCol w:w="117"/>
        <w:gridCol w:w="624"/>
        <w:gridCol w:w="96"/>
        <w:gridCol w:w="105"/>
        <w:gridCol w:w="111"/>
        <w:gridCol w:w="624"/>
        <w:gridCol w:w="92"/>
      </w:tblGrid>
      <w:tr w:rsidR="00000000">
        <w:trPr>
          <w:divId w:val="820537770"/>
          <w:jc w:val="center"/>
        </w:trPr>
        <w:tc>
          <w:tcPr>
            <w:tcW w:w="0" w:type="auto"/>
            <w:gridSpan w:val="17"/>
            <w:vAlign w:val="center"/>
            <w:hideMark/>
          </w:tcPr>
          <w:p w:rsidR="00000000" w:rsidRDefault="00A44DFC">
            <w:pPr>
              <w:rPr>
                <w:rFonts w:eastAsia="Times New Roman"/>
                <w:sz w:val="20"/>
                <w:szCs w:val="20"/>
              </w:rPr>
            </w:pPr>
          </w:p>
        </w:tc>
      </w:tr>
      <w:tr w:rsidR="00000000">
        <w:trPr>
          <w:divId w:val="820537770"/>
          <w:jc w:val="center"/>
        </w:trPr>
        <w:tc>
          <w:tcPr>
            <w:tcW w:w="2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20537770"/>
          <w:jc w:val="center"/>
        </w:trPr>
        <w:tc>
          <w:tcPr>
            <w:tcW w:w="0" w:type="auto"/>
            <w:tcMar>
              <w:top w:w="30" w:type="dxa"/>
              <w:left w:w="30" w:type="dxa"/>
              <w:bottom w:w="30" w:type="dxa"/>
              <w:right w:w="30" w:type="dxa"/>
            </w:tcMar>
            <w:vAlign w:val="bottom"/>
            <w:hideMark/>
          </w:tcPr>
          <w:p w:rsidR="00000000" w:rsidRDefault="00A44DFC">
            <w:pPr>
              <w:divId w:val="440488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3552754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Three Months Ended June 30,</w:t>
            </w:r>
          </w:p>
        </w:tc>
        <w:tc>
          <w:tcPr>
            <w:tcW w:w="0" w:type="auto"/>
            <w:tcMar>
              <w:top w:w="30" w:type="dxa"/>
              <w:left w:w="30" w:type="dxa"/>
              <w:bottom w:w="30" w:type="dxa"/>
              <w:right w:w="30" w:type="dxa"/>
            </w:tcMar>
            <w:vAlign w:val="bottom"/>
            <w:hideMark/>
          </w:tcPr>
          <w:p w:rsidR="00000000" w:rsidRDefault="00A44DFC">
            <w:pPr>
              <w:divId w:val="8045443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Six Months Ended June 30,</w:t>
            </w:r>
          </w:p>
        </w:tc>
      </w:tr>
      <w:tr w:rsidR="00000000">
        <w:trPr>
          <w:divId w:val="82053777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A44DFC">
            <w:pPr>
              <w:divId w:val="6536777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A44DFC">
            <w:pPr>
              <w:divId w:val="1733013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A44DFC">
            <w:pPr>
              <w:divId w:val="17361232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A44DFC">
            <w:pPr>
              <w:divId w:val="10553920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r>
      <w:tr w:rsidR="00000000">
        <w:trPr>
          <w:divId w:val="82053777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Net income (loss)</w:t>
            </w:r>
          </w:p>
        </w:tc>
        <w:tc>
          <w:tcPr>
            <w:tcW w:w="0" w:type="auto"/>
            <w:shd w:val="clear" w:color="auto" w:fill="CCEEFF"/>
            <w:tcMar>
              <w:top w:w="30" w:type="dxa"/>
              <w:left w:w="30" w:type="dxa"/>
              <w:bottom w:w="30" w:type="dxa"/>
              <w:right w:w="30" w:type="dxa"/>
            </w:tcMar>
            <w:vAlign w:val="bottom"/>
            <w:hideMark/>
          </w:tcPr>
          <w:p w:rsidR="00000000" w:rsidRDefault="00A44DFC">
            <w:pPr>
              <w:divId w:val="3133351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(918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9477398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1,625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10125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(2,258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470564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3,037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82053777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Other comprehensive income (loss), net of tax:</w:t>
            </w:r>
          </w:p>
        </w:tc>
        <w:tc>
          <w:tcPr>
            <w:tcW w:w="0" w:type="auto"/>
            <w:tcMar>
              <w:top w:w="30" w:type="dxa"/>
              <w:left w:w="30" w:type="dxa"/>
              <w:bottom w:w="30" w:type="dxa"/>
              <w:right w:w="30" w:type="dxa"/>
            </w:tcMar>
            <w:vAlign w:val="bottom"/>
            <w:hideMark/>
          </w:tcPr>
          <w:p w:rsidR="00000000" w:rsidRDefault="00A44DFC">
            <w:pPr>
              <w:divId w:val="785464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81285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560292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09669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58246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17683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68512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37526685"/>
              <w:rPr>
                <w:rFonts w:eastAsia="Times New Roman"/>
                <w:sz w:val="20"/>
                <w:szCs w:val="20"/>
              </w:rPr>
            </w:pPr>
            <w:r>
              <w:rPr>
                <w:rFonts w:ascii="inherit" w:eastAsia="Times New Roman" w:hAnsi="inherit"/>
                <w:sz w:val="20"/>
                <w:szCs w:val="20"/>
              </w:rPr>
              <w:t> </w:t>
            </w:r>
          </w:p>
        </w:tc>
      </w:tr>
      <w:tr w:rsidR="00000000">
        <w:trPr>
          <w:divId w:val="820537770"/>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unrealized gains on 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1132095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4402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272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06868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51081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564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20537770"/>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unrealized gains on hedging relationships</w:t>
            </w:r>
          </w:p>
        </w:tc>
        <w:tc>
          <w:tcPr>
            <w:tcW w:w="0" w:type="auto"/>
            <w:tcMar>
              <w:top w:w="30" w:type="dxa"/>
              <w:left w:w="30" w:type="dxa"/>
              <w:bottom w:w="30" w:type="dxa"/>
              <w:right w:w="30" w:type="dxa"/>
            </w:tcMar>
            <w:vAlign w:val="bottom"/>
            <w:hideMark/>
          </w:tcPr>
          <w:p w:rsidR="00000000" w:rsidRDefault="00A44DFC">
            <w:pPr>
              <w:divId w:val="1442645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22937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537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2768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1,431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73344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814</w:t>
            </w:r>
          </w:p>
        </w:tc>
        <w:tc>
          <w:tcPr>
            <w:tcW w:w="0" w:type="auto"/>
            <w:vAlign w:val="bottom"/>
            <w:hideMark/>
          </w:tcPr>
          <w:p w:rsidR="00000000" w:rsidRDefault="00A44DFC">
            <w:pPr>
              <w:rPr>
                <w:rFonts w:eastAsia="Times New Roman"/>
                <w:sz w:val="20"/>
                <w:szCs w:val="20"/>
              </w:rPr>
            </w:pPr>
          </w:p>
        </w:tc>
      </w:tr>
      <w:tr w:rsidR="00000000">
        <w:trPr>
          <w:divId w:val="820537770"/>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Foreign currency translation adjustments</w:t>
            </w:r>
          </w:p>
        </w:tc>
        <w:tc>
          <w:tcPr>
            <w:tcW w:w="0" w:type="auto"/>
            <w:shd w:val="clear" w:color="auto" w:fill="CCEEFF"/>
            <w:tcMar>
              <w:top w:w="30" w:type="dxa"/>
              <w:left w:w="30" w:type="dxa"/>
              <w:bottom w:w="30" w:type="dxa"/>
              <w:right w:w="30" w:type="dxa"/>
            </w:tcMar>
            <w:vAlign w:val="bottom"/>
            <w:hideMark/>
          </w:tcPr>
          <w:p w:rsidR="00000000" w:rsidRDefault="00A44DFC">
            <w:pPr>
              <w:divId w:val="900024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38665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16672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845051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20537770"/>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changes in securities held to maturity</w:t>
            </w:r>
          </w:p>
        </w:tc>
        <w:tc>
          <w:tcPr>
            <w:tcW w:w="0" w:type="auto"/>
            <w:tcMar>
              <w:top w:w="30" w:type="dxa"/>
              <w:left w:w="30" w:type="dxa"/>
              <w:bottom w:w="30" w:type="dxa"/>
              <w:right w:w="30" w:type="dxa"/>
            </w:tcMar>
            <w:vAlign w:val="bottom"/>
            <w:hideMark/>
          </w:tcPr>
          <w:p w:rsidR="00000000" w:rsidRDefault="00A44DFC">
            <w:pPr>
              <w:divId w:val="1518763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71509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64796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99946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w:t>
            </w:r>
          </w:p>
        </w:tc>
        <w:tc>
          <w:tcPr>
            <w:tcW w:w="0" w:type="auto"/>
            <w:vAlign w:val="bottom"/>
            <w:hideMark/>
          </w:tcPr>
          <w:p w:rsidR="00000000" w:rsidRDefault="00A44DFC">
            <w:pPr>
              <w:rPr>
                <w:rFonts w:eastAsia="Times New Roman"/>
                <w:sz w:val="20"/>
                <w:szCs w:val="20"/>
              </w:rPr>
            </w:pPr>
          </w:p>
        </w:tc>
      </w:tr>
      <w:tr w:rsidR="00000000">
        <w:trPr>
          <w:divId w:val="820537770"/>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A44DFC">
            <w:pPr>
              <w:divId w:val="1820076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1096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2090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57210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820537770"/>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 comprehensive income, net of tax</w:t>
            </w:r>
          </w:p>
        </w:tc>
        <w:tc>
          <w:tcPr>
            <w:tcW w:w="0" w:type="auto"/>
            <w:tcMar>
              <w:top w:w="30" w:type="dxa"/>
              <w:left w:w="30" w:type="dxa"/>
              <w:bottom w:w="30" w:type="dxa"/>
              <w:right w:w="30" w:type="dxa"/>
            </w:tcMar>
            <w:vAlign w:val="bottom"/>
            <w:hideMark/>
          </w:tcPr>
          <w:p w:rsidR="00000000" w:rsidRDefault="00A44DFC">
            <w:pPr>
              <w:divId w:val="18668695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302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922171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830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330212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2,833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616984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1,433</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820537770"/>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Comprehensive income (loss)</w:t>
            </w:r>
          </w:p>
        </w:tc>
        <w:tc>
          <w:tcPr>
            <w:tcW w:w="0" w:type="auto"/>
            <w:shd w:val="clear" w:color="auto" w:fill="CCEEFF"/>
            <w:tcMar>
              <w:top w:w="30" w:type="dxa"/>
              <w:left w:w="30" w:type="dxa"/>
              <w:bottom w:w="30" w:type="dxa"/>
              <w:right w:w="30" w:type="dxa"/>
            </w:tcMar>
            <w:vAlign w:val="bottom"/>
            <w:hideMark/>
          </w:tcPr>
          <w:p w:rsidR="00000000" w:rsidRDefault="00A44DFC">
            <w:pPr>
              <w:divId w:val="14871626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(616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821774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2,455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65108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575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798692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4,470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jc w:val="center"/>
        <w:divId w:val="548684878"/>
        <w:rPr>
          <w:rFonts w:eastAsia="Times New Roman"/>
          <w:sz w:val="20"/>
          <w:szCs w:val="20"/>
        </w:rPr>
      </w:pPr>
    </w:p>
    <w:p w:rsidR="00000000" w:rsidRDefault="00A44DFC">
      <w:pPr>
        <w:divId w:val="110391541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099506"/>
          <w:jc w:val="center"/>
        </w:trPr>
        <w:tc>
          <w:tcPr>
            <w:tcW w:w="0" w:type="auto"/>
            <w:gridSpan w:val="3"/>
            <w:vAlign w:val="center"/>
            <w:hideMark/>
          </w:tcPr>
          <w:p w:rsidR="00000000" w:rsidRDefault="00A44DFC">
            <w:pPr>
              <w:rPr>
                <w:rFonts w:eastAsia="Times New Roman"/>
                <w:sz w:val="20"/>
                <w:szCs w:val="20"/>
              </w:rPr>
            </w:pPr>
          </w:p>
        </w:tc>
      </w:tr>
      <w:tr w:rsidR="00000000">
        <w:trPr>
          <w:divId w:val="7099506"/>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7099506"/>
          <w:jc w:val="center"/>
        </w:trPr>
        <w:tc>
          <w:tcPr>
            <w:tcW w:w="0" w:type="auto"/>
            <w:gridSpan w:val="3"/>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7099506"/>
          <w:jc w:val="center"/>
        </w:trPr>
        <w:tc>
          <w:tcPr>
            <w:tcW w:w="0" w:type="auto"/>
            <w:tcMar>
              <w:top w:w="30" w:type="dxa"/>
              <w:left w:w="30" w:type="dxa"/>
              <w:bottom w:w="30" w:type="dxa"/>
              <w:right w:w="30" w:type="dxa"/>
            </w:tcMar>
            <w:vAlign w:val="bottom"/>
            <w:hideMark/>
          </w:tcPr>
          <w:p w:rsidR="00000000" w:rsidRDefault="00A44DFC">
            <w:pPr>
              <w:divId w:val="1626081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72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spacing w:line="288" w:lineRule="auto"/>
        <w:jc w:val="both"/>
        <w:divId w:val="996420674"/>
        <w:rPr>
          <w:rFonts w:eastAsia="Times New Roman"/>
          <w:sz w:val="20"/>
          <w:szCs w:val="20"/>
        </w:rPr>
      </w:pPr>
    </w:p>
    <w:p w:rsidR="00000000" w:rsidRDefault="00A44DFC">
      <w:pPr>
        <w:divId w:val="548684878"/>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A44DFC">
      <w:pPr>
        <w:spacing w:line="288" w:lineRule="auto"/>
        <w:jc w:val="both"/>
        <w:divId w:val="1670672974"/>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670672974"/>
        <w:rPr>
          <w:rFonts w:eastAsia="Times New Roman"/>
          <w:sz w:val="20"/>
          <w:szCs w:val="20"/>
        </w:rPr>
      </w:pPr>
    </w:p>
    <w:p w:rsidR="00000000" w:rsidRDefault="00A44DFC">
      <w:pPr>
        <w:spacing w:line="288" w:lineRule="auto"/>
        <w:jc w:val="center"/>
        <w:divId w:val="1670672974"/>
        <w:rPr>
          <w:rFonts w:eastAsia="Times New Roman"/>
          <w:sz w:val="20"/>
          <w:szCs w:val="20"/>
        </w:rPr>
      </w:pPr>
      <w:r>
        <w:rPr>
          <w:rFonts w:ascii="inherit" w:eastAsia="Times New Roman" w:hAnsi="inherit"/>
          <w:b/>
          <w:bCs/>
          <w:sz w:val="20"/>
          <w:szCs w:val="20"/>
        </w:rPr>
        <w:t>CAPITAL ONE FINANCIAL CORPORATION</w:t>
      </w:r>
    </w:p>
    <w:p w:rsidR="00000000" w:rsidRDefault="00A44DFC">
      <w:pPr>
        <w:spacing w:line="288" w:lineRule="auto"/>
        <w:jc w:val="center"/>
        <w:divId w:val="1670672974"/>
        <w:rPr>
          <w:rFonts w:eastAsia="Times New Roman"/>
          <w:sz w:val="20"/>
          <w:szCs w:val="20"/>
        </w:rPr>
      </w:pPr>
      <w:r>
        <w:rPr>
          <w:rFonts w:ascii="inherit" w:eastAsia="Times New Roman" w:hAnsi="inherit"/>
          <w:b/>
          <w:bCs/>
          <w:sz w:val="20"/>
          <w:szCs w:val="20"/>
        </w:rPr>
        <w:t>CONSOLIDATED BALANCE SHEETS (UNAUDITED)</w:t>
      </w:r>
    </w:p>
    <w:p w:rsidR="00000000" w:rsidRDefault="00A44DFC">
      <w:pPr>
        <w:spacing w:line="288" w:lineRule="auto"/>
        <w:jc w:val="center"/>
        <w:divId w:val="1670672974"/>
        <w:rPr>
          <w:rFonts w:eastAsia="Times New Roman"/>
          <w:sz w:val="20"/>
          <w:szCs w:val="20"/>
        </w:rPr>
      </w:pPr>
    </w:p>
    <w:p w:rsidR="00000000" w:rsidRDefault="00A44DFC">
      <w:pPr>
        <w:divId w:val="105088403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102"/>
        <w:gridCol w:w="105"/>
        <w:gridCol w:w="117"/>
        <w:gridCol w:w="787"/>
        <w:gridCol w:w="96"/>
        <w:gridCol w:w="105"/>
        <w:gridCol w:w="112"/>
        <w:gridCol w:w="790"/>
        <w:gridCol w:w="92"/>
      </w:tblGrid>
      <w:tr w:rsidR="00000000">
        <w:trPr>
          <w:divId w:val="354842961"/>
          <w:jc w:val="center"/>
        </w:trPr>
        <w:tc>
          <w:tcPr>
            <w:tcW w:w="0" w:type="auto"/>
            <w:gridSpan w:val="9"/>
            <w:vAlign w:val="center"/>
            <w:hideMark/>
          </w:tcPr>
          <w:p w:rsidR="00000000" w:rsidRDefault="00A44DFC">
            <w:pPr>
              <w:rPr>
                <w:rFonts w:eastAsia="Times New Roman"/>
                <w:sz w:val="20"/>
                <w:szCs w:val="20"/>
              </w:rPr>
            </w:pPr>
          </w:p>
        </w:tc>
      </w:tr>
      <w:tr w:rsidR="00000000">
        <w:trPr>
          <w:divId w:val="354842961"/>
          <w:jc w:val="center"/>
        </w:trPr>
        <w:tc>
          <w:tcPr>
            <w:tcW w:w="37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35484296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 except per share-related data)</w:t>
            </w:r>
          </w:p>
        </w:tc>
        <w:tc>
          <w:tcPr>
            <w:tcW w:w="0" w:type="auto"/>
            <w:tcMar>
              <w:top w:w="30" w:type="dxa"/>
              <w:left w:w="30" w:type="dxa"/>
              <w:bottom w:w="30" w:type="dxa"/>
              <w:right w:w="30" w:type="dxa"/>
            </w:tcMar>
            <w:vAlign w:val="bottom"/>
            <w:hideMark/>
          </w:tcPr>
          <w:p w:rsidR="00000000" w:rsidRDefault="00A44DFC">
            <w:pPr>
              <w:divId w:val="18075808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June 30,</w:t>
            </w:r>
            <w:r>
              <w:rPr>
                <w:rFonts w:ascii="inherit" w:eastAsia="Times New Roman" w:hAnsi="inherit"/>
                <w:b/>
                <w:bCs/>
                <w:sz w:val="14"/>
                <w:szCs w:val="14"/>
              </w:rPr>
              <w:t xml:space="preserve"> </w:t>
            </w:r>
            <w:r>
              <w:rPr>
                <w:rFonts w:ascii="inherit" w:eastAsia="Times New Roman" w:hAnsi="inherit"/>
                <w:b/>
                <w:bCs/>
                <w:sz w:val="14"/>
                <w:szCs w:val="14"/>
              </w:rPr>
              <w:br/>
            </w: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A44DFC">
            <w:pPr>
              <w:divId w:val="4743695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December 31,</w:t>
            </w:r>
            <w:r>
              <w:rPr>
                <w:rFonts w:ascii="inherit" w:eastAsia="Times New Roman" w:hAnsi="inherit"/>
                <w:b/>
                <w:bCs/>
                <w:sz w:val="14"/>
                <w:szCs w:val="14"/>
              </w:rPr>
              <w:t xml:space="preserve"> </w:t>
            </w:r>
            <w:r>
              <w:rPr>
                <w:rFonts w:ascii="inherit" w:eastAsia="Times New Roman" w:hAnsi="inherit"/>
                <w:b/>
                <w:bCs/>
                <w:sz w:val="14"/>
                <w:szCs w:val="14"/>
              </w:rPr>
              <w:br/>
            </w:r>
            <w:r>
              <w:rPr>
                <w:rFonts w:ascii="inherit" w:eastAsia="Times New Roman" w:hAnsi="inherit"/>
                <w:b/>
                <w:bCs/>
                <w:sz w:val="14"/>
                <w:szCs w:val="14"/>
              </w:rPr>
              <w:t>2019</w:t>
            </w: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A44DFC">
            <w:pPr>
              <w:divId w:val="77332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94349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677501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40367799"/>
              <w:rPr>
                <w:rFonts w:eastAsia="Times New Roman"/>
                <w:sz w:val="20"/>
                <w:szCs w:val="20"/>
              </w:rPr>
            </w:pPr>
            <w:r>
              <w:rPr>
                <w:rFonts w:ascii="inherit" w:eastAsia="Times New Roman" w:hAnsi="inherit"/>
                <w:sz w:val="20"/>
                <w:szCs w:val="20"/>
              </w:rPr>
              <w:t> </w:t>
            </w: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rsidR="00000000" w:rsidRDefault="00A44DFC">
            <w:pPr>
              <w:divId w:val="234510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13066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55338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75467397"/>
              <w:rPr>
                <w:rFonts w:eastAsia="Times New Roman"/>
                <w:sz w:val="20"/>
                <w:szCs w:val="20"/>
              </w:rPr>
            </w:pPr>
            <w:r>
              <w:rPr>
                <w:rFonts w:ascii="inherit" w:eastAsia="Times New Roman" w:hAnsi="inherit"/>
                <w:sz w:val="20"/>
                <w:szCs w:val="20"/>
              </w:rPr>
              <w:t> </w:t>
            </w:r>
          </w:p>
        </w:tc>
      </w:tr>
      <w:tr w:rsidR="00000000">
        <w:trPr>
          <w:divId w:val="354842961"/>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Cash and due from banks</w:t>
            </w:r>
          </w:p>
        </w:tc>
        <w:tc>
          <w:tcPr>
            <w:tcW w:w="0" w:type="auto"/>
            <w:shd w:val="clear" w:color="auto" w:fill="CCEEFF"/>
            <w:tcMar>
              <w:top w:w="30" w:type="dxa"/>
              <w:left w:w="30" w:type="dxa"/>
              <w:bottom w:w="30" w:type="dxa"/>
              <w:right w:w="30" w:type="dxa"/>
            </w:tcMar>
            <w:vAlign w:val="bottom"/>
            <w:hideMark/>
          </w:tcPr>
          <w:p w:rsidR="00000000" w:rsidRDefault="00A44DFC">
            <w:pPr>
              <w:divId w:val="1341080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4,583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00017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4,129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Interest-bearing deposits and other short-term investments</w:t>
            </w:r>
          </w:p>
        </w:tc>
        <w:tc>
          <w:tcPr>
            <w:tcW w:w="0" w:type="auto"/>
            <w:tcMar>
              <w:top w:w="30" w:type="dxa"/>
              <w:left w:w="30" w:type="dxa"/>
              <w:bottom w:w="30" w:type="dxa"/>
              <w:right w:w="30" w:type="dxa"/>
            </w:tcMar>
            <w:vAlign w:val="bottom"/>
            <w:hideMark/>
          </w:tcPr>
          <w:p w:rsidR="00000000" w:rsidRDefault="00A44DFC">
            <w:pPr>
              <w:divId w:val="1160466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51,235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3467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9,278</w:t>
            </w:r>
          </w:p>
        </w:tc>
        <w:tc>
          <w:tcPr>
            <w:tcW w:w="0" w:type="auto"/>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cash and cash equivalents</w:t>
            </w:r>
          </w:p>
        </w:tc>
        <w:tc>
          <w:tcPr>
            <w:tcW w:w="0" w:type="auto"/>
            <w:shd w:val="clear" w:color="auto" w:fill="CCEEFF"/>
            <w:tcMar>
              <w:top w:w="30" w:type="dxa"/>
              <w:left w:w="30" w:type="dxa"/>
              <w:bottom w:w="30" w:type="dxa"/>
              <w:right w:w="30" w:type="dxa"/>
            </w:tcMar>
            <w:vAlign w:val="bottom"/>
            <w:hideMark/>
          </w:tcPr>
          <w:p w:rsidR="00000000" w:rsidRDefault="00A44DFC">
            <w:pPr>
              <w:divId w:val="9158179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55,818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248416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13,407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Restricted cash for securitization investors</w:t>
            </w:r>
          </w:p>
        </w:tc>
        <w:tc>
          <w:tcPr>
            <w:tcW w:w="0" w:type="auto"/>
            <w:tcMar>
              <w:top w:w="30" w:type="dxa"/>
              <w:left w:w="30" w:type="dxa"/>
              <w:bottom w:w="30" w:type="dxa"/>
              <w:right w:w="30" w:type="dxa"/>
            </w:tcMar>
            <w:vAlign w:val="bottom"/>
            <w:hideMark/>
          </w:tcPr>
          <w:p w:rsidR="00000000" w:rsidRDefault="00A44DFC">
            <w:pPr>
              <w:divId w:val="1274678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740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72196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342</w:t>
            </w:r>
          </w:p>
        </w:tc>
        <w:tc>
          <w:tcPr>
            <w:tcW w:w="0" w:type="auto"/>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Securities available for sale (amortized cost of $84.7 billion and allowance for credit losses of $3 million as of June 30, 2020)</w:t>
            </w:r>
          </w:p>
        </w:tc>
        <w:tc>
          <w:tcPr>
            <w:tcW w:w="0" w:type="auto"/>
            <w:shd w:val="clear" w:color="auto" w:fill="CCEEFF"/>
            <w:tcMar>
              <w:top w:w="30" w:type="dxa"/>
              <w:left w:w="30" w:type="dxa"/>
              <w:bottom w:w="30" w:type="dxa"/>
              <w:right w:w="30" w:type="dxa"/>
            </w:tcMar>
            <w:vAlign w:val="bottom"/>
            <w:hideMark/>
          </w:tcPr>
          <w:p w:rsidR="00000000" w:rsidRDefault="00A44DFC">
            <w:pPr>
              <w:divId w:val="1510364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87,859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34683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79,213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Loans held for investment:</w:t>
            </w:r>
          </w:p>
        </w:tc>
        <w:tc>
          <w:tcPr>
            <w:tcW w:w="0" w:type="auto"/>
            <w:tcMar>
              <w:top w:w="30" w:type="dxa"/>
              <w:left w:w="30" w:type="dxa"/>
              <w:bottom w:w="30" w:type="dxa"/>
              <w:right w:w="30" w:type="dxa"/>
            </w:tcMar>
            <w:vAlign w:val="bottom"/>
            <w:hideMark/>
          </w:tcPr>
          <w:p w:rsidR="00000000" w:rsidRDefault="00A44DFC">
            <w:pPr>
              <w:divId w:val="5427197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97684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59183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41700146"/>
              <w:rPr>
                <w:rFonts w:eastAsia="Times New Roman"/>
                <w:sz w:val="20"/>
                <w:szCs w:val="20"/>
              </w:rPr>
            </w:pPr>
            <w:r>
              <w:rPr>
                <w:rFonts w:ascii="inherit" w:eastAsia="Times New Roman" w:hAnsi="inherit"/>
                <w:sz w:val="20"/>
                <w:szCs w:val="20"/>
              </w:rPr>
              <w:t> </w:t>
            </w:r>
          </w:p>
        </w:tc>
      </w:tr>
      <w:tr w:rsidR="00000000">
        <w:trPr>
          <w:divId w:val="354842961"/>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Unsecuritized 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2057654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222,310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39112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231,992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Loans held in consolidated trusts</w:t>
            </w:r>
          </w:p>
        </w:tc>
        <w:tc>
          <w:tcPr>
            <w:tcW w:w="0" w:type="auto"/>
            <w:tcMar>
              <w:top w:w="30" w:type="dxa"/>
              <w:left w:w="30" w:type="dxa"/>
              <w:bottom w:w="30" w:type="dxa"/>
              <w:right w:w="30" w:type="dxa"/>
            </w:tcMar>
            <w:vAlign w:val="bottom"/>
            <w:hideMark/>
          </w:tcPr>
          <w:p w:rsidR="00000000" w:rsidRDefault="00A44DFC">
            <w:pPr>
              <w:divId w:val="1060054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29,202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8081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33,817</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654191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251,512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809871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265,809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Allowance for credit losses</w:t>
            </w:r>
          </w:p>
        </w:tc>
        <w:tc>
          <w:tcPr>
            <w:tcW w:w="0" w:type="auto"/>
            <w:tcMar>
              <w:top w:w="30" w:type="dxa"/>
              <w:left w:w="30" w:type="dxa"/>
              <w:bottom w:w="30" w:type="dxa"/>
              <w:right w:w="30" w:type="dxa"/>
            </w:tcMar>
            <w:vAlign w:val="bottom"/>
            <w:hideMark/>
          </w:tcPr>
          <w:p w:rsidR="00000000" w:rsidRDefault="00A44DFC">
            <w:pPr>
              <w:divId w:val="1482429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(16,832</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288396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(7,208</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15582784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234,680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06937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258,601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divId w:val="293564151"/>
              <w:rPr>
                <w:rFonts w:eastAsia="Times New Roman"/>
                <w:sz w:val="16"/>
                <w:szCs w:val="16"/>
              </w:rPr>
            </w:pPr>
            <w:r>
              <w:rPr>
                <w:rFonts w:ascii="inherit" w:eastAsia="Times New Roman" w:hAnsi="inherit"/>
                <w:sz w:val="16"/>
                <w:szCs w:val="16"/>
              </w:rPr>
              <w:t>Loans held for sale ($668 million and $251 million carried at fair value at June 30, 2020 and December 31, 2019, respectively)</w:t>
            </w:r>
          </w:p>
        </w:tc>
        <w:tc>
          <w:tcPr>
            <w:tcW w:w="0" w:type="auto"/>
            <w:tcMar>
              <w:top w:w="30" w:type="dxa"/>
              <w:left w:w="30" w:type="dxa"/>
              <w:bottom w:w="30" w:type="dxa"/>
              <w:right w:w="30" w:type="dxa"/>
            </w:tcMar>
            <w:vAlign w:val="bottom"/>
            <w:hideMark/>
          </w:tcPr>
          <w:p w:rsidR="00000000" w:rsidRDefault="00A44DFC">
            <w:pPr>
              <w:divId w:val="386733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58821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400</w:t>
            </w:r>
          </w:p>
        </w:tc>
        <w:tc>
          <w:tcPr>
            <w:tcW w:w="0" w:type="auto"/>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Premises and equipment, net</w:t>
            </w:r>
          </w:p>
        </w:tc>
        <w:tc>
          <w:tcPr>
            <w:tcW w:w="0" w:type="auto"/>
            <w:shd w:val="clear" w:color="auto" w:fill="CCEEFF"/>
            <w:tcMar>
              <w:top w:w="30" w:type="dxa"/>
              <w:left w:w="30" w:type="dxa"/>
              <w:bottom w:w="30" w:type="dxa"/>
              <w:right w:w="30" w:type="dxa"/>
            </w:tcMar>
            <w:vAlign w:val="bottom"/>
            <w:hideMark/>
          </w:tcPr>
          <w:p w:rsidR="00000000" w:rsidRDefault="00A44DFC">
            <w:pPr>
              <w:divId w:val="1804157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4,324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76656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4,378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Interest receivable</w:t>
            </w:r>
          </w:p>
        </w:tc>
        <w:tc>
          <w:tcPr>
            <w:tcW w:w="0" w:type="auto"/>
            <w:tcMar>
              <w:top w:w="30" w:type="dxa"/>
              <w:left w:w="30" w:type="dxa"/>
              <w:bottom w:w="30" w:type="dxa"/>
              <w:right w:w="30" w:type="dxa"/>
            </w:tcMar>
            <w:vAlign w:val="bottom"/>
            <w:hideMark/>
          </w:tcPr>
          <w:p w:rsidR="00000000" w:rsidRDefault="00A44DFC">
            <w:pPr>
              <w:divId w:val="1969119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91740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1,758</w:t>
            </w:r>
          </w:p>
        </w:tc>
        <w:tc>
          <w:tcPr>
            <w:tcW w:w="0" w:type="auto"/>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Goodwill</w:t>
            </w:r>
          </w:p>
        </w:tc>
        <w:tc>
          <w:tcPr>
            <w:tcW w:w="0" w:type="auto"/>
            <w:shd w:val="clear" w:color="auto" w:fill="CCEEFF"/>
            <w:tcMar>
              <w:top w:w="30" w:type="dxa"/>
              <w:left w:w="30" w:type="dxa"/>
              <w:bottom w:w="30" w:type="dxa"/>
              <w:right w:w="30" w:type="dxa"/>
            </w:tcMar>
            <w:vAlign w:val="bottom"/>
            <w:hideMark/>
          </w:tcPr>
          <w:p w:rsidR="00000000" w:rsidRDefault="00A44DFC">
            <w:pPr>
              <w:divId w:val="271212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14,645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55826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14,653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rsidR="00000000" w:rsidRDefault="00A44DFC">
            <w:pPr>
              <w:divId w:val="1707633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20,945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29619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17,613</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Total assets</w:t>
            </w:r>
          </w:p>
        </w:tc>
        <w:tc>
          <w:tcPr>
            <w:tcW w:w="0" w:type="auto"/>
            <w:shd w:val="clear" w:color="auto" w:fill="CCEEFF"/>
            <w:tcMar>
              <w:top w:w="30" w:type="dxa"/>
              <w:left w:w="30" w:type="dxa"/>
              <w:bottom w:w="30" w:type="dxa"/>
              <w:right w:w="30" w:type="dxa"/>
            </w:tcMar>
            <w:vAlign w:val="bottom"/>
            <w:hideMark/>
          </w:tcPr>
          <w:p w:rsidR="00000000" w:rsidRDefault="00A44DFC">
            <w:pPr>
              <w:divId w:val="5081756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421,296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892422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390,365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bottom"/>
            <w:hideMark/>
          </w:tcPr>
          <w:p w:rsidR="00000000" w:rsidRDefault="00A44DFC">
            <w:pPr>
              <w:divId w:val="630745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14270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19196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208555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96911359"/>
              <w:rPr>
                <w:rFonts w:eastAsia="Times New Roman"/>
                <w:sz w:val="20"/>
                <w:szCs w:val="20"/>
              </w:rPr>
            </w:pPr>
            <w:r>
              <w:rPr>
                <w:rFonts w:ascii="inherit" w:eastAsia="Times New Roman" w:hAnsi="inherit"/>
                <w:sz w:val="20"/>
                <w:szCs w:val="20"/>
              </w:rPr>
              <w:t> </w:t>
            </w: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Liabilities:</w:t>
            </w:r>
          </w:p>
        </w:tc>
        <w:tc>
          <w:tcPr>
            <w:tcW w:w="0" w:type="auto"/>
            <w:shd w:val="clear" w:color="auto" w:fill="CCEEFF"/>
            <w:tcMar>
              <w:top w:w="30" w:type="dxa"/>
              <w:left w:w="30" w:type="dxa"/>
              <w:bottom w:w="30" w:type="dxa"/>
              <w:right w:w="30" w:type="dxa"/>
            </w:tcMar>
            <w:vAlign w:val="bottom"/>
            <w:hideMark/>
          </w:tcPr>
          <w:p w:rsidR="00000000" w:rsidRDefault="00A44DFC">
            <w:pPr>
              <w:divId w:val="5412837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94722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77465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77075192"/>
              <w:rPr>
                <w:rFonts w:eastAsia="Times New Roman"/>
                <w:sz w:val="20"/>
                <w:szCs w:val="20"/>
              </w:rPr>
            </w:pPr>
            <w:r>
              <w:rPr>
                <w:rFonts w:ascii="inherit" w:eastAsia="Times New Roman" w:hAnsi="inherit"/>
                <w:sz w:val="20"/>
                <w:szCs w:val="20"/>
              </w:rPr>
              <w:t> </w:t>
            </w: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Interest payable</w:t>
            </w:r>
          </w:p>
        </w:tc>
        <w:tc>
          <w:tcPr>
            <w:tcW w:w="0" w:type="auto"/>
            <w:tcMar>
              <w:top w:w="30" w:type="dxa"/>
              <w:left w:w="30" w:type="dxa"/>
              <w:bottom w:w="30" w:type="dxa"/>
              <w:right w:w="30" w:type="dxa"/>
            </w:tcMar>
            <w:vAlign w:val="bottom"/>
            <w:hideMark/>
          </w:tcPr>
          <w:p w:rsidR="00000000" w:rsidRDefault="00A44DFC">
            <w:pPr>
              <w:divId w:val="209148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04597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439</w:t>
            </w:r>
          </w:p>
        </w:tc>
        <w:tc>
          <w:tcPr>
            <w:tcW w:w="0" w:type="auto"/>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Deposits:</w:t>
            </w:r>
          </w:p>
        </w:tc>
        <w:tc>
          <w:tcPr>
            <w:tcW w:w="0" w:type="auto"/>
            <w:shd w:val="clear" w:color="auto" w:fill="CCEEFF"/>
            <w:tcMar>
              <w:top w:w="30" w:type="dxa"/>
              <w:left w:w="30" w:type="dxa"/>
              <w:bottom w:w="30" w:type="dxa"/>
              <w:right w:w="30" w:type="dxa"/>
            </w:tcMar>
            <w:vAlign w:val="bottom"/>
            <w:hideMark/>
          </w:tcPr>
          <w:p w:rsidR="00000000" w:rsidRDefault="00A44DFC">
            <w:pPr>
              <w:divId w:val="1301231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42788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526411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35128177"/>
              <w:rPr>
                <w:rFonts w:eastAsia="Times New Roman"/>
                <w:sz w:val="20"/>
                <w:szCs w:val="20"/>
              </w:rPr>
            </w:pPr>
            <w:r>
              <w:rPr>
                <w:rFonts w:ascii="inherit" w:eastAsia="Times New Roman" w:hAnsi="inherit"/>
                <w:sz w:val="20"/>
                <w:szCs w:val="20"/>
              </w:rPr>
              <w:t> </w:t>
            </w:r>
          </w:p>
        </w:tc>
      </w:tr>
      <w:tr w:rsidR="00000000">
        <w:trPr>
          <w:divId w:val="354842961"/>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Non-interest-bearing deposits</w:t>
            </w:r>
          </w:p>
        </w:tc>
        <w:tc>
          <w:tcPr>
            <w:tcW w:w="0" w:type="auto"/>
            <w:tcMar>
              <w:top w:w="30" w:type="dxa"/>
              <w:left w:w="30" w:type="dxa"/>
              <w:bottom w:w="30" w:type="dxa"/>
              <w:right w:w="30" w:type="dxa"/>
            </w:tcMar>
            <w:vAlign w:val="bottom"/>
            <w:hideMark/>
          </w:tcPr>
          <w:p w:rsidR="00000000" w:rsidRDefault="00A44DFC">
            <w:pPr>
              <w:divId w:val="884604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29,055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39852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23,488</w:t>
            </w:r>
          </w:p>
        </w:tc>
        <w:tc>
          <w:tcPr>
            <w:tcW w:w="0" w:type="auto"/>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rsidR="00000000" w:rsidRDefault="00A44DFC">
            <w:pPr>
              <w:divId w:val="772014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275,183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024835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239,209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deposits</w:t>
            </w:r>
          </w:p>
        </w:tc>
        <w:tc>
          <w:tcPr>
            <w:tcW w:w="0" w:type="auto"/>
            <w:tcMar>
              <w:top w:w="30" w:type="dxa"/>
              <w:left w:w="30" w:type="dxa"/>
              <w:bottom w:w="30" w:type="dxa"/>
              <w:right w:w="30" w:type="dxa"/>
            </w:tcMar>
            <w:vAlign w:val="bottom"/>
            <w:hideMark/>
          </w:tcPr>
          <w:p w:rsidR="00000000" w:rsidRDefault="00A44DFC">
            <w:pPr>
              <w:divId w:val="14701993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304,238</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58878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262,697</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A44DFC">
            <w:pPr>
              <w:divId w:val="1001542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15,761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50633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17,808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 debt:</w:t>
            </w:r>
          </w:p>
        </w:tc>
        <w:tc>
          <w:tcPr>
            <w:tcW w:w="0" w:type="auto"/>
            <w:tcMar>
              <w:top w:w="30" w:type="dxa"/>
              <w:left w:w="30" w:type="dxa"/>
              <w:bottom w:w="30" w:type="dxa"/>
              <w:right w:w="30" w:type="dxa"/>
            </w:tcMar>
            <w:vAlign w:val="bottom"/>
            <w:hideMark/>
          </w:tcPr>
          <w:p w:rsidR="00000000" w:rsidRDefault="00A44DFC">
            <w:pPr>
              <w:divId w:val="129788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44653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45737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3109342"/>
              <w:rPr>
                <w:rFonts w:eastAsia="Times New Roman"/>
                <w:sz w:val="20"/>
                <w:szCs w:val="20"/>
              </w:rPr>
            </w:pPr>
            <w:r>
              <w:rPr>
                <w:rFonts w:ascii="inherit" w:eastAsia="Times New Roman" w:hAnsi="inherit"/>
                <w:sz w:val="20"/>
                <w:szCs w:val="20"/>
              </w:rPr>
              <w:t> </w:t>
            </w:r>
          </w:p>
        </w:tc>
      </w:tr>
      <w:tr w:rsidR="00000000">
        <w:trPr>
          <w:divId w:val="354842961"/>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shd w:val="clear" w:color="auto" w:fill="CCEEFF"/>
            <w:tcMar>
              <w:top w:w="30" w:type="dxa"/>
              <w:left w:w="30" w:type="dxa"/>
              <w:bottom w:w="30" w:type="dxa"/>
              <w:right w:w="30" w:type="dxa"/>
            </w:tcMar>
            <w:vAlign w:val="bottom"/>
            <w:hideMark/>
          </w:tcPr>
          <w:p w:rsidR="00000000" w:rsidRDefault="00A44DFC">
            <w:pPr>
              <w:divId w:val="15038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573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86813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314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Senior and subordinated notes</w:t>
            </w:r>
          </w:p>
        </w:tc>
        <w:tc>
          <w:tcPr>
            <w:tcW w:w="0" w:type="auto"/>
            <w:tcMar>
              <w:top w:w="30" w:type="dxa"/>
              <w:left w:w="30" w:type="dxa"/>
              <w:bottom w:w="30" w:type="dxa"/>
              <w:right w:w="30" w:type="dxa"/>
            </w:tcMar>
            <w:vAlign w:val="bottom"/>
            <w:hideMark/>
          </w:tcPr>
          <w:p w:rsidR="00000000" w:rsidRDefault="00A44DFC">
            <w:pPr>
              <w:divId w:val="380251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28,481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25427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30,472</w:t>
            </w:r>
          </w:p>
        </w:tc>
        <w:tc>
          <w:tcPr>
            <w:tcW w:w="0" w:type="auto"/>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 borrowings</w:t>
            </w:r>
          </w:p>
        </w:tc>
        <w:tc>
          <w:tcPr>
            <w:tcW w:w="0" w:type="auto"/>
            <w:shd w:val="clear" w:color="auto" w:fill="CCEEFF"/>
            <w:tcMar>
              <w:top w:w="30" w:type="dxa"/>
              <w:left w:w="30" w:type="dxa"/>
              <w:bottom w:w="30" w:type="dxa"/>
              <w:right w:w="30" w:type="dxa"/>
            </w:tcMar>
            <w:vAlign w:val="bottom"/>
            <w:hideMark/>
          </w:tcPr>
          <w:p w:rsidR="00000000" w:rsidRDefault="00A44DFC">
            <w:pPr>
              <w:divId w:val="184053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53631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7,103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other debt</w:t>
            </w:r>
          </w:p>
        </w:tc>
        <w:tc>
          <w:tcPr>
            <w:tcW w:w="0" w:type="auto"/>
            <w:tcMar>
              <w:top w:w="30" w:type="dxa"/>
              <w:left w:w="30" w:type="dxa"/>
              <w:bottom w:w="30" w:type="dxa"/>
              <w:right w:w="30" w:type="dxa"/>
            </w:tcMar>
            <w:vAlign w:val="bottom"/>
            <w:hideMark/>
          </w:tcPr>
          <w:p w:rsidR="00000000" w:rsidRDefault="00A44DFC">
            <w:pPr>
              <w:divId w:val="1279026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29,139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369461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37,889</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 liabilities</w:t>
            </w:r>
          </w:p>
        </w:tc>
        <w:tc>
          <w:tcPr>
            <w:tcW w:w="0" w:type="auto"/>
            <w:shd w:val="clear" w:color="auto" w:fill="CCEEFF"/>
            <w:tcMar>
              <w:top w:w="30" w:type="dxa"/>
              <w:left w:w="30" w:type="dxa"/>
              <w:bottom w:w="30" w:type="dxa"/>
              <w:right w:w="30" w:type="dxa"/>
            </w:tcMar>
            <w:vAlign w:val="bottom"/>
            <w:hideMark/>
          </w:tcPr>
          <w:p w:rsidR="00000000" w:rsidRDefault="00A44DFC">
            <w:pPr>
              <w:divId w:val="3494507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15,733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50738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13,521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Total liabilities</w:t>
            </w:r>
          </w:p>
        </w:tc>
        <w:tc>
          <w:tcPr>
            <w:tcW w:w="0" w:type="auto"/>
            <w:tcMar>
              <w:top w:w="30" w:type="dxa"/>
              <w:left w:w="30" w:type="dxa"/>
              <w:bottom w:w="30" w:type="dxa"/>
              <w:right w:w="30" w:type="dxa"/>
            </w:tcMar>
            <w:vAlign w:val="bottom"/>
            <w:hideMark/>
          </w:tcPr>
          <w:p w:rsidR="00000000" w:rsidRDefault="00A44DFC">
            <w:pPr>
              <w:divId w:val="15507244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365,251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151358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332,354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Commitments, contingencies and guarantees (see Note 13)</w:t>
            </w:r>
          </w:p>
        </w:tc>
        <w:tc>
          <w:tcPr>
            <w:tcW w:w="0" w:type="auto"/>
            <w:shd w:val="clear" w:color="auto" w:fill="CCEEFF"/>
            <w:tcMar>
              <w:top w:w="30" w:type="dxa"/>
              <w:left w:w="30" w:type="dxa"/>
              <w:bottom w:w="30" w:type="dxa"/>
              <w:right w:w="30" w:type="dxa"/>
            </w:tcMar>
            <w:vAlign w:val="bottom"/>
            <w:hideMark/>
          </w:tcPr>
          <w:p w:rsidR="00000000" w:rsidRDefault="00A44DFC">
            <w:pPr>
              <w:divId w:val="12436379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p>
        </w:tc>
        <w:tc>
          <w:tcPr>
            <w:tcW w:w="0" w:type="auto"/>
            <w:shd w:val="clear" w:color="auto" w:fill="CCEEFF"/>
            <w:tcMar>
              <w:top w:w="30" w:type="dxa"/>
              <w:left w:w="30" w:type="dxa"/>
              <w:bottom w:w="30" w:type="dxa"/>
              <w:right w:w="30" w:type="dxa"/>
            </w:tcMar>
            <w:vAlign w:val="bottom"/>
            <w:hideMark/>
          </w:tcPr>
          <w:p w:rsidR="00000000" w:rsidRDefault="00A44DFC">
            <w:pPr>
              <w:divId w:val="6373433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rsidR="00000000" w:rsidRDefault="00A44DFC">
            <w:pPr>
              <w:divId w:val="1855807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06636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04250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7842301"/>
              <w:rPr>
                <w:rFonts w:eastAsia="Times New Roman"/>
                <w:sz w:val="20"/>
                <w:szCs w:val="20"/>
              </w:rPr>
            </w:pPr>
            <w:r>
              <w:rPr>
                <w:rFonts w:ascii="inherit" w:eastAsia="Times New Roman" w:hAnsi="inherit"/>
                <w:sz w:val="20"/>
                <w:szCs w:val="20"/>
              </w:rPr>
              <w:t> </w:t>
            </w: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Preferred stock (par value $.01 per share; 50,000,000 shares authorized; 5,350,000 and 4,975,000 shares issued and outstanding as of June 30, 2020 and December 31, 2019, respectively)</w:t>
            </w:r>
          </w:p>
        </w:tc>
        <w:tc>
          <w:tcPr>
            <w:tcW w:w="0" w:type="auto"/>
            <w:shd w:val="clear" w:color="auto" w:fill="CCEEFF"/>
            <w:tcMar>
              <w:top w:w="30" w:type="dxa"/>
              <w:left w:w="30" w:type="dxa"/>
              <w:bottom w:w="30" w:type="dxa"/>
              <w:right w:w="30" w:type="dxa"/>
            </w:tcMar>
            <w:vAlign w:val="bottom"/>
            <w:hideMark/>
          </w:tcPr>
          <w:p w:rsidR="00000000" w:rsidRDefault="00A44DFC">
            <w:pPr>
              <w:divId w:val="1736974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05191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Common stock (par value $.01 per share; 1,000,000,000 sha</w:t>
            </w:r>
            <w:r>
              <w:rPr>
                <w:rFonts w:ascii="inherit" w:eastAsia="Times New Roman" w:hAnsi="inherit"/>
                <w:sz w:val="16"/>
                <w:szCs w:val="16"/>
              </w:rPr>
              <w:t>res authorized; 677,226,807 and 672,969,391 shares issued as of June 30, 2020 and December 31, 2019, respectively; 456,335,486 and 456,562,399 shares outstanding as of June 30, 2020 and December 31, 2019, respectively)</w:t>
            </w:r>
          </w:p>
        </w:tc>
        <w:tc>
          <w:tcPr>
            <w:tcW w:w="0" w:type="auto"/>
            <w:tcMar>
              <w:top w:w="30" w:type="dxa"/>
              <w:left w:w="30" w:type="dxa"/>
              <w:bottom w:w="30" w:type="dxa"/>
              <w:right w:w="30" w:type="dxa"/>
            </w:tcMar>
            <w:vAlign w:val="bottom"/>
            <w:hideMark/>
          </w:tcPr>
          <w:p w:rsidR="00000000" w:rsidRDefault="00A44DFC">
            <w:pPr>
              <w:divId w:val="3675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66233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Additional paid-in capital, net</w:t>
            </w:r>
          </w:p>
        </w:tc>
        <w:tc>
          <w:tcPr>
            <w:tcW w:w="0" w:type="auto"/>
            <w:shd w:val="clear" w:color="auto" w:fill="CCEEFF"/>
            <w:tcMar>
              <w:top w:w="30" w:type="dxa"/>
              <w:left w:w="30" w:type="dxa"/>
              <w:bottom w:w="30" w:type="dxa"/>
              <w:right w:w="30" w:type="dxa"/>
            </w:tcMar>
            <w:vAlign w:val="bottom"/>
            <w:hideMark/>
          </w:tcPr>
          <w:p w:rsidR="00000000" w:rsidRDefault="00A44DFC">
            <w:pPr>
              <w:divId w:val="886722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33,556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36392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32,980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Retained earnings</w:t>
            </w:r>
          </w:p>
        </w:tc>
        <w:tc>
          <w:tcPr>
            <w:tcW w:w="0" w:type="auto"/>
            <w:tcMar>
              <w:top w:w="30" w:type="dxa"/>
              <w:left w:w="30" w:type="dxa"/>
              <w:bottom w:w="30" w:type="dxa"/>
              <w:right w:w="30" w:type="dxa"/>
            </w:tcMar>
            <w:vAlign w:val="bottom"/>
            <w:hideMark/>
          </w:tcPr>
          <w:p w:rsidR="00000000" w:rsidRDefault="00A44DFC">
            <w:pPr>
              <w:divId w:val="754981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35,361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1749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40,340</w:t>
            </w:r>
          </w:p>
        </w:tc>
        <w:tc>
          <w:tcPr>
            <w:tcW w:w="0" w:type="auto"/>
            <w:vAlign w:val="bottom"/>
            <w:hideMark/>
          </w:tcPr>
          <w:p w:rsidR="00000000" w:rsidRDefault="00A44DFC">
            <w:pPr>
              <w:rPr>
                <w:rFonts w:eastAsia="Times New Roman"/>
                <w:sz w:val="20"/>
                <w:szCs w:val="20"/>
              </w:rPr>
            </w:pP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Accumulated other comprehensive income</w:t>
            </w:r>
          </w:p>
        </w:tc>
        <w:tc>
          <w:tcPr>
            <w:tcW w:w="0" w:type="auto"/>
            <w:shd w:val="clear" w:color="auto" w:fill="CCEEFF"/>
            <w:tcMar>
              <w:top w:w="30" w:type="dxa"/>
              <w:left w:w="30" w:type="dxa"/>
              <w:bottom w:w="30" w:type="dxa"/>
              <w:right w:w="30" w:type="dxa"/>
            </w:tcMar>
            <w:vAlign w:val="bottom"/>
            <w:hideMark/>
          </w:tcPr>
          <w:p w:rsidR="00000000" w:rsidRDefault="00A44DFC">
            <w:pPr>
              <w:divId w:val="534925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3,981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19548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1,156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Treasury stock, at cost (par value $.01 per share; 220,891,321 and 216,406,992 shares as of June 30, 2020 and December 31, 2019, respectively)</w:t>
            </w:r>
          </w:p>
        </w:tc>
        <w:tc>
          <w:tcPr>
            <w:tcW w:w="0" w:type="auto"/>
            <w:tcMar>
              <w:top w:w="30" w:type="dxa"/>
              <w:left w:w="30" w:type="dxa"/>
              <w:bottom w:w="30" w:type="dxa"/>
              <w:right w:w="30" w:type="dxa"/>
            </w:tcMar>
            <w:vAlign w:val="bottom"/>
            <w:hideMark/>
          </w:tcPr>
          <w:p w:rsidR="00000000" w:rsidRDefault="00A44DFC">
            <w:pPr>
              <w:divId w:val="7298403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(16,860</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707561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(16,472</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354842961"/>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Total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A44DFC">
            <w:pPr>
              <w:divId w:val="3671423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56,045</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35623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58,011</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354842961"/>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Total 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rsidR="00000000" w:rsidRDefault="00A44DFC">
            <w:pPr>
              <w:divId w:val="18380330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421,296</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976794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390,365</w:t>
            </w:r>
          </w:p>
        </w:tc>
        <w:tc>
          <w:tcPr>
            <w:tcW w:w="0" w:type="auto"/>
            <w:tcBorders>
              <w:bottom w:val="double" w:sz="6" w:space="0" w:color="000000"/>
            </w:tcBorders>
            <w:vAlign w:val="bottom"/>
            <w:hideMark/>
          </w:tcPr>
          <w:p w:rsidR="00000000" w:rsidRDefault="00A44DFC">
            <w:pPr>
              <w:rPr>
                <w:rFonts w:eastAsia="Times New Roman"/>
                <w:sz w:val="20"/>
                <w:szCs w:val="20"/>
              </w:rPr>
            </w:pPr>
          </w:p>
        </w:tc>
      </w:tr>
    </w:tbl>
    <w:p w:rsidR="00000000" w:rsidRDefault="00A44DFC">
      <w:pPr>
        <w:divId w:val="8869924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1151169"/>
          <w:jc w:val="center"/>
        </w:trPr>
        <w:tc>
          <w:tcPr>
            <w:tcW w:w="0" w:type="auto"/>
            <w:gridSpan w:val="3"/>
            <w:vAlign w:val="center"/>
            <w:hideMark/>
          </w:tcPr>
          <w:p w:rsidR="00000000" w:rsidRDefault="00A44DFC">
            <w:pPr>
              <w:rPr>
                <w:rFonts w:eastAsia="Times New Roman"/>
                <w:sz w:val="20"/>
                <w:szCs w:val="20"/>
              </w:rPr>
            </w:pPr>
          </w:p>
        </w:tc>
      </w:tr>
      <w:tr w:rsidR="00000000">
        <w:trPr>
          <w:divId w:val="8115116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81151169"/>
          <w:jc w:val="center"/>
        </w:trPr>
        <w:tc>
          <w:tcPr>
            <w:tcW w:w="0" w:type="auto"/>
            <w:gridSpan w:val="3"/>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81151169"/>
          <w:jc w:val="center"/>
        </w:trPr>
        <w:tc>
          <w:tcPr>
            <w:tcW w:w="0" w:type="auto"/>
            <w:tcMar>
              <w:top w:w="30" w:type="dxa"/>
              <w:left w:w="30" w:type="dxa"/>
              <w:bottom w:w="30" w:type="dxa"/>
              <w:right w:w="30" w:type="dxa"/>
            </w:tcMar>
            <w:vAlign w:val="bottom"/>
            <w:hideMark/>
          </w:tcPr>
          <w:p w:rsidR="00000000" w:rsidRDefault="00A44DFC">
            <w:pPr>
              <w:divId w:val="1562132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73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spacing w:line="288" w:lineRule="auto"/>
        <w:jc w:val="both"/>
        <w:divId w:val="970673679"/>
        <w:rPr>
          <w:rFonts w:eastAsia="Times New Roman"/>
          <w:sz w:val="20"/>
          <w:szCs w:val="20"/>
        </w:rPr>
      </w:pPr>
    </w:p>
    <w:p w:rsidR="00000000" w:rsidRDefault="00A44DFC">
      <w:pPr>
        <w:divId w:val="548684878"/>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A44DFC">
      <w:pPr>
        <w:spacing w:line="288" w:lineRule="auto"/>
        <w:jc w:val="both"/>
        <w:divId w:val="110095693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100956937"/>
        <w:rPr>
          <w:rFonts w:eastAsia="Times New Roman"/>
          <w:sz w:val="20"/>
          <w:szCs w:val="20"/>
        </w:rPr>
      </w:pPr>
    </w:p>
    <w:p w:rsidR="00000000" w:rsidRDefault="00A44DFC">
      <w:pPr>
        <w:spacing w:line="288" w:lineRule="auto"/>
        <w:jc w:val="center"/>
        <w:divId w:val="1100956937"/>
        <w:rPr>
          <w:rFonts w:eastAsia="Times New Roman"/>
          <w:sz w:val="20"/>
          <w:szCs w:val="20"/>
        </w:rPr>
      </w:pPr>
      <w:r>
        <w:rPr>
          <w:rFonts w:ascii="inherit" w:eastAsia="Times New Roman" w:hAnsi="inherit"/>
          <w:b/>
          <w:bCs/>
          <w:sz w:val="20"/>
          <w:szCs w:val="20"/>
        </w:rPr>
        <w:t>CAPITAL ONE FINANCIAL CORPORATION</w:t>
      </w:r>
    </w:p>
    <w:p w:rsidR="00000000" w:rsidRDefault="00A44DFC">
      <w:pPr>
        <w:spacing w:line="288" w:lineRule="auto"/>
        <w:jc w:val="center"/>
        <w:divId w:val="1100956937"/>
        <w:rPr>
          <w:rFonts w:eastAsia="Times New Roman"/>
          <w:sz w:val="20"/>
          <w:szCs w:val="20"/>
        </w:rPr>
      </w:pPr>
      <w:r>
        <w:rPr>
          <w:rFonts w:ascii="inherit" w:eastAsia="Times New Roman" w:hAnsi="inherit"/>
          <w:b/>
          <w:bCs/>
          <w:sz w:val="20"/>
          <w:szCs w:val="20"/>
        </w:rPr>
        <w:t>CONSOLIDATED STATEMENTS OF CHANGES IN STOCKHOLDERS’</w:t>
      </w:r>
      <w:r>
        <w:rPr>
          <w:rFonts w:ascii="inherit" w:eastAsia="Times New Roman" w:hAnsi="inherit"/>
          <w:b/>
          <w:bCs/>
          <w:sz w:val="20"/>
          <w:szCs w:val="20"/>
        </w:rPr>
        <w:t xml:space="preserve"> </w:t>
      </w:r>
      <w:r>
        <w:rPr>
          <w:rFonts w:ascii="inherit" w:eastAsia="Times New Roman" w:hAnsi="inherit"/>
          <w:b/>
          <w:bCs/>
          <w:sz w:val="20"/>
          <w:szCs w:val="20"/>
        </w:rPr>
        <w:t>EQUITY (UNAUDITED)</w:t>
      </w:r>
    </w:p>
    <w:p w:rsidR="00000000" w:rsidRDefault="00A44DFC">
      <w:pPr>
        <w:divId w:val="33117861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221"/>
        <w:gridCol w:w="105"/>
        <w:gridCol w:w="768"/>
        <w:gridCol w:w="92"/>
        <w:gridCol w:w="105"/>
        <w:gridCol w:w="118"/>
        <w:gridCol w:w="384"/>
        <w:gridCol w:w="95"/>
        <w:gridCol w:w="105"/>
        <w:gridCol w:w="958"/>
        <w:gridCol w:w="6"/>
        <w:gridCol w:w="105"/>
        <w:gridCol w:w="118"/>
        <w:gridCol w:w="384"/>
        <w:gridCol w:w="95"/>
        <w:gridCol w:w="105"/>
        <w:gridCol w:w="118"/>
        <w:gridCol w:w="529"/>
        <w:gridCol w:w="105"/>
        <w:gridCol w:w="105"/>
        <w:gridCol w:w="117"/>
        <w:gridCol w:w="511"/>
        <w:gridCol w:w="96"/>
        <w:gridCol w:w="105"/>
        <w:gridCol w:w="118"/>
        <w:gridCol w:w="854"/>
        <w:gridCol w:w="106"/>
        <w:gridCol w:w="105"/>
        <w:gridCol w:w="117"/>
        <w:gridCol w:w="577"/>
        <w:gridCol w:w="96"/>
        <w:gridCol w:w="105"/>
        <w:gridCol w:w="118"/>
        <w:gridCol w:w="729"/>
        <w:gridCol w:w="104"/>
      </w:tblGrid>
      <w:tr w:rsidR="00000000">
        <w:trPr>
          <w:divId w:val="1743258732"/>
        </w:trPr>
        <w:tc>
          <w:tcPr>
            <w:tcW w:w="0" w:type="auto"/>
            <w:gridSpan w:val="35"/>
            <w:vAlign w:val="center"/>
            <w:hideMark/>
          </w:tcPr>
          <w:p w:rsidR="00000000" w:rsidRDefault="00A44DFC">
            <w:pPr>
              <w:rPr>
                <w:rFonts w:eastAsia="Times New Roman"/>
                <w:sz w:val="20"/>
                <w:szCs w:val="20"/>
              </w:rPr>
            </w:pPr>
          </w:p>
        </w:tc>
      </w:tr>
      <w:tr w:rsidR="00000000">
        <w:trPr>
          <w:divId w:val="1743258732"/>
        </w:trPr>
        <w:tc>
          <w:tcPr>
            <w:tcW w:w="11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743258732"/>
        </w:trPr>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w:t>
            </w:r>
          </w:p>
        </w:tc>
        <w:tc>
          <w:tcPr>
            <w:tcW w:w="0" w:type="auto"/>
            <w:vMerge w:val="restart"/>
            <w:tcMar>
              <w:top w:w="30" w:type="dxa"/>
              <w:left w:w="30" w:type="dxa"/>
              <w:bottom w:w="30" w:type="dxa"/>
              <w:right w:w="30" w:type="dxa"/>
            </w:tcMar>
            <w:vAlign w:val="bottom"/>
            <w:hideMark/>
          </w:tcPr>
          <w:p w:rsidR="00000000" w:rsidRDefault="00A44DFC">
            <w:pPr>
              <w:divId w:val="176214208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Preferred Stock</w:t>
            </w:r>
          </w:p>
        </w:tc>
        <w:tc>
          <w:tcPr>
            <w:tcW w:w="0" w:type="auto"/>
            <w:tcMar>
              <w:top w:w="30" w:type="dxa"/>
              <w:left w:w="30" w:type="dxa"/>
              <w:bottom w:w="30" w:type="dxa"/>
              <w:right w:w="30" w:type="dxa"/>
            </w:tcMar>
            <w:vAlign w:val="bottom"/>
            <w:hideMark/>
          </w:tcPr>
          <w:p w:rsidR="00000000" w:rsidRDefault="00A44DFC">
            <w:pPr>
              <w:divId w:val="176699630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A44DFC">
            <w:pPr>
              <w:divId w:val="334578345"/>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Additional</w:t>
            </w:r>
          </w:p>
          <w:p w:rsidR="00000000" w:rsidRDefault="00A44DFC">
            <w:pPr>
              <w:jc w:val="center"/>
              <w:rPr>
                <w:rFonts w:eastAsia="Times New Roman"/>
                <w:sz w:val="14"/>
                <w:szCs w:val="14"/>
              </w:rPr>
            </w:pPr>
            <w:r>
              <w:rPr>
                <w:rFonts w:ascii="inherit" w:eastAsia="Times New Roman" w:hAnsi="inherit"/>
                <w:b/>
                <w:bCs/>
                <w:sz w:val="14"/>
                <w:szCs w:val="14"/>
              </w:rPr>
              <w:t>Paid-In</w:t>
            </w:r>
          </w:p>
          <w:p w:rsidR="00000000" w:rsidRDefault="00A44DFC">
            <w:pPr>
              <w:jc w:val="center"/>
              <w:rPr>
                <w:rFonts w:eastAsia="Times New Roman"/>
                <w:sz w:val="14"/>
                <w:szCs w:val="14"/>
              </w:rPr>
            </w:pPr>
            <w:r>
              <w:rPr>
                <w:rFonts w:ascii="inherit" w:eastAsia="Times New Roman" w:hAnsi="inherit"/>
                <w:b/>
                <w:bCs/>
                <w:sz w:val="14"/>
                <w:szCs w:val="14"/>
              </w:rPr>
              <w:t>Capital</w:t>
            </w:r>
          </w:p>
        </w:tc>
        <w:tc>
          <w:tcPr>
            <w:tcW w:w="0" w:type="auto"/>
            <w:vMerge w:val="restart"/>
            <w:tcMar>
              <w:top w:w="30" w:type="dxa"/>
              <w:left w:w="30" w:type="dxa"/>
              <w:bottom w:w="30" w:type="dxa"/>
              <w:right w:w="30" w:type="dxa"/>
            </w:tcMar>
            <w:vAlign w:val="bottom"/>
            <w:hideMark/>
          </w:tcPr>
          <w:p w:rsidR="00000000" w:rsidRDefault="00A44DFC">
            <w:pPr>
              <w:divId w:val="180245536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Retained Earnings</w:t>
            </w:r>
          </w:p>
        </w:tc>
        <w:tc>
          <w:tcPr>
            <w:tcW w:w="0" w:type="auto"/>
            <w:vMerge w:val="restart"/>
            <w:tcMar>
              <w:top w:w="30" w:type="dxa"/>
              <w:left w:w="30" w:type="dxa"/>
              <w:bottom w:w="30" w:type="dxa"/>
              <w:right w:w="30" w:type="dxa"/>
            </w:tcMar>
            <w:vAlign w:val="bottom"/>
            <w:hideMark/>
          </w:tcPr>
          <w:p w:rsidR="00000000" w:rsidRDefault="00A44DFC">
            <w:pPr>
              <w:divId w:val="64377898"/>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Accumulated</w:t>
            </w:r>
          </w:p>
          <w:p w:rsidR="00000000" w:rsidRDefault="00A44DFC">
            <w:pPr>
              <w:jc w:val="center"/>
              <w:rPr>
                <w:rFonts w:eastAsia="Times New Roman"/>
                <w:sz w:val="14"/>
                <w:szCs w:val="14"/>
              </w:rPr>
            </w:pPr>
            <w:r>
              <w:rPr>
                <w:rFonts w:ascii="inherit" w:eastAsia="Times New Roman" w:hAnsi="inherit"/>
                <w:b/>
                <w:bCs/>
                <w:sz w:val="14"/>
                <w:szCs w:val="14"/>
              </w:rPr>
              <w:t>Other</w:t>
            </w:r>
          </w:p>
          <w:p w:rsidR="00000000" w:rsidRDefault="00A44DFC">
            <w:pPr>
              <w:jc w:val="center"/>
              <w:rPr>
                <w:rFonts w:eastAsia="Times New Roman"/>
                <w:sz w:val="14"/>
                <w:szCs w:val="14"/>
              </w:rPr>
            </w:pPr>
            <w:r>
              <w:rPr>
                <w:rFonts w:ascii="inherit" w:eastAsia="Times New Roman" w:hAnsi="inherit"/>
                <w:b/>
                <w:bCs/>
                <w:sz w:val="14"/>
                <w:szCs w:val="14"/>
              </w:rPr>
              <w:t>Comprehensive</w:t>
            </w:r>
          </w:p>
          <w:p w:rsidR="00000000" w:rsidRDefault="00A44DFC">
            <w:pPr>
              <w:jc w:val="center"/>
              <w:rPr>
                <w:rFonts w:eastAsia="Times New Roman"/>
                <w:sz w:val="14"/>
                <w:szCs w:val="14"/>
              </w:rPr>
            </w:pPr>
            <w:r>
              <w:rPr>
                <w:rFonts w:ascii="inherit" w:eastAsia="Times New Roman" w:hAnsi="inherit"/>
                <w:b/>
                <w:bCs/>
                <w:sz w:val="14"/>
                <w:szCs w:val="14"/>
              </w:rPr>
              <w:t>Income (Loss)</w:t>
            </w:r>
          </w:p>
        </w:tc>
        <w:tc>
          <w:tcPr>
            <w:tcW w:w="0" w:type="auto"/>
            <w:vMerge w:val="restart"/>
            <w:tcMar>
              <w:top w:w="30" w:type="dxa"/>
              <w:left w:w="30" w:type="dxa"/>
              <w:bottom w:w="30" w:type="dxa"/>
              <w:right w:w="30" w:type="dxa"/>
            </w:tcMar>
            <w:vAlign w:val="bottom"/>
            <w:hideMark/>
          </w:tcPr>
          <w:p w:rsidR="00000000" w:rsidRDefault="00A44DFC">
            <w:pPr>
              <w:divId w:val="1645508089"/>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Treasury</w:t>
            </w:r>
          </w:p>
          <w:p w:rsidR="00000000" w:rsidRDefault="00A44DFC">
            <w:pPr>
              <w:jc w:val="center"/>
              <w:rPr>
                <w:rFonts w:eastAsia="Times New Roman"/>
                <w:sz w:val="14"/>
                <w:szCs w:val="14"/>
              </w:rPr>
            </w:pPr>
            <w:r>
              <w:rPr>
                <w:rFonts w:ascii="inherit" w:eastAsia="Times New Roman" w:hAnsi="inherit"/>
                <w:b/>
                <w:bCs/>
                <w:sz w:val="14"/>
                <w:szCs w:val="14"/>
              </w:rPr>
              <w:t>Stock</w:t>
            </w:r>
          </w:p>
        </w:tc>
        <w:tc>
          <w:tcPr>
            <w:tcW w:w="0" w:type="auto"/>
            <w:vMerge w:val="restart"/>
            <w:tcMar>
              <w:top w:w="30" w:type="dxa"/>
              <w:left w:w="30" w:type="dxa"/>
              <w:bottom w:w="30" w:type="dxa"/>
              <w:right w:w="30" w:type="dxa"/>
            </w:tcMar>
            <w:vAlign w:val="bottom"/>
            <w:hideMark/>
          </w:tcPr>
          <w:p w:rsidR="00000000" w:rsidRDefault="00A44DFC">
            <w:pPr>
              <w:divId w:val="207766620"/>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Total</w:t>
            </w:r>
          </w:p>
          <w:p w:rsidR="00000000" w:rsidRDefault="00A44DFC">
            <w:pPr>
              <w:jc w:val="center"/>
              <w:rPr>
                <w:rFonts w:eastAsia="Times New Roman"/>
                <w:sz w:val="14"/>
                <w:szCs w:val="14"/>
              </w:rPr>
            </w:pPr>
            <w:r>
              <w:rPr>
                <w:rFonts w:ascii="inherit" w:eastAsia="Times New Roman" w:hAnsi="inherit"/>
                <w:b/>
                <w:bCs/>
                <w:sz w:val="14"/>
                <w:szCs w:val="14"/>
              </w:rPr>
              <w:t>Stockholders’</w:t>
            </w:r>
          </w:p>
          <w:p w:rsidR="00000000" w:rsidRDefault="00A44DFC">
            <w:pPr>
              <w:jc w:val="center"/>
              <w:rPr>
                <w:rFonts w:eastAsia="Times New Roman"/>
                <w:sz w:val="14"/>
                <w:szCs w:val="14"/>
              </w:rPr>
            </w:pPr>
            <w:r>
              <w:rPr>
                <w:rFonts w:ascii="inherit" w:eastAsia="Times New Roman" w:hAnsi="inherit"/>
                <w:b/>
                <w:bCs/>
                <w:sz w:val="14"/>
                <w:szCs w:val="14"/>
              </w:rPr>
              <w:t>Equity</w:t>
            </w:r>
          </w:p>
        </w:tc>
      </w:tr>
      <w:tr w:rsidR="00000000">
        <w:trPr>
          <w:divId w:val="1743258732"/>
        </w:trPr>
        <w:tc>
          <w:tcPr>
            <w:tcW w:w="0" w:type="auto"/>
            <w:vMerge/>
            <w:tcBorders>
              <w:bottom w:val="single" w:sz="6" w:space="0" w:color="000000"/>
            </w:tcBorders>
            <w:vAlign w:val="center"/>
            <w:hideMark/>
          </w:tcPr>
          <w:p w:rsidR="00000000" w:rsidRDefault="00A44DFC">
            <w:pPr>
              <w:rPr>
                <w:rFonts w:eastAsia="Times New Roman"/>
                <w:sz w:val="14"/>
                <w:szCs w:val="14"/>
              </w:rPr>
            </w:pPr>
          </w:p>
        </w:tc>
        <w:tc>
          <w:tcPr>
            <w:tcW w:w="0" w:type="auto"/>
            <w:vMerge/>
            <w:vAlign w:val="center"/>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A44DFC">
            <w:pPr>
              <w:divId w:val="671102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A44DFC">
            <w:pPr>
              <w:divId w:val="1110778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A44DFC">
            <w:pPr>
              <w:divId w:val="853569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A44DFC">
            <w:pPr>
              <w:divId w:val="508956092"/>
              <w:rPr>
                <w:rFonts w:eastAsia="Times New Roman"/>
                <w:sz w:val="20"/>
                <w:szCs w:val="20"/>
              </w:rPr>
            </w:pPr>
            <w:r>
              <w:rPr>
                <w:rFonts w:ascii="inherit" w:eastAsia="Times New Roman" w:hAnsi="inherit"/>
                <w:sz w:val="20"/>
                <w:szCs w:val="20"/>
              </w:rPr>
              <w:t> </w:t>
            </w:r>
          </w:p>
        </w:tc>
        <w:tc>
          <w:tcPr>
            <w:tcW w:w="0" w:type="auto"/>
            <w:gridSpan w:val="3"/>
            <w:vMerge/>
            <w:vAlign w:val="center"/>
            <w:hideMark/>
          </w:tcPr>
          <w:p w:rsidR="00000000" w:rsidRDefault="00A44DFC">
            <w:pPr>
              <w:rPr>
                <w:rFonts w:eastAsia="Times New Roman"/>
                <w:sz w:val="14"/>
                <w:szCs w:val="14"/>
              </w:rPr>
            </w:pPr>
          </w:p>
        </w:tc>
        <w:tc>
          <w:tcPr>
            <w:tcW w:w="0" w:type="auto"/>
            <w:vMerge/>
            <w:vAlign w:val="center"/>
            <w:hideMark/>
          </w:tcPr>
          <w:p w:rsidR="00000000" w:rsidRDefault="00A44DFC">
            <w:pPr>
              <w:rPr>
                <w:rFonts w:eastAsia="Times New Roman"/>
                <w:sz w:val="20"/>
                <w:szCs w:val="20"/>
              </w:rPr>
            </w:pPr>
          </w:p>
        </w:tc>
        <w:tc>
          <w:tcPr>
            <w:tcW w:w="0" w:type="auto"/>
            <w:gridSpan w:val="3"/>
            <w:vMerge/>
            <w:tcBorders>
              <w:bottom w:val="single" w:sz="6" w:space="0" w:color="000000"/>
            </w:tcBorders>
            <w:vAlign w:val="center"/>
            <w:hideMark/>
          </w:tcPr>
          <w:p w:rsidR="00000000" w:rsidRDefault="00A44DFC">
            <w:pPr>
              <w:rPr>
                <w:rFonts w:eastAsia="Times New Roman"/>
                <w:sz w:val="14"/>
                <w:szCs w:val="14"/>
              </w:rPr>
            </w:pPr>
          </w:p>
        </w:tc>
        <w:tc>
          <w:tcPr>
            <w:tcW w:w="0" w:type="auto"/>
            <w:vMerge/>
            <w:vAlign w:val="center"/>
            <w:hideMark/>
          </w:tcPr>
          <w:p w:rsidR="00000000" w:rsidRDefault="00A44DFC">
            <w:pPr>
              <w:rPr>
                <w:rFonts w:eastAsia="Times New Roman"/>
                <w:sz w:val="20"/>
                <w:szCs w:val="20"/>
              </w:rPr>
            </w:pPr>
          </w:p>
        </w:tc>
        <w:tc>
          <w:tcPr>
            <w:tcW w:w="0" w:type="auto"/>
            <w:gridSpan w:val="3"/>
            <w:vMerge/>
            <w:vAlign w:val="center"/>
            <w:hideMark/>
          </w:tcPr>
          <w:p w:rsidR="00000000" w:rsidRDefault="00A44DFC">
            <w:pPr>
              <w:rPr>
                <w:rFonts w:eastAsia="Times New Roman"/>
                <w:sz w:val="14"/>
                <w:szCs w:val="14"/>
              </w:rPr>
            </w:pPr>
          </w:p>
        </w:tc>
        <w:tc>
          <w:tcPr>
            <w:tcW w:w="0" w:type="auto"/>
            <w:vMerge/>
            <w:vAlign w:val="center"/>
            <w:hideMark/>
          </w:tcPr>
          <w:p w:rsidR="00000000" w:rsidRDefault="00A44DFC">
            <w:pPr>
              <w:rPr>
                <w:rFonts w:eastAsia="Times New Roman"/>
                <w:sz w:val="20"/>
                <w:szCs w:val="20"/>
              </w:rPr>
            </w:pPr>
          </w:p>
        </w:tc>
        <w:tc>
          <w:tcPr>
            <w:tcW w:w="0" w:type="auto"/>
            <w:gridSpan w:val="3"/>
            <w:vMerge/>
            <w:vAlign w:val="center"/>
            <w:hideMark/>
          </w:tcPr>
          <w:p w:rsidR="00000000" w:rsidRDefault="00A44DFC">
            <w:pPr>
              <w:rPr>
                <w:rFonts w:eastAsia="Times New Roman"/>
                <w:sz w:val="14"/>
                <w:szCs w:val="14"/>
              </w:rPr>
            </w:pPr>
          </w:p>
        </w:tc>
        <w:tc>
          <w:tcPr>
            <w:tcW w:w="0" w:type="auto"/>
            <w:vMerge/>
            <w:vAlign w:val="center"/>
            <w:hideMark/>
          </w:tcPr>
          <w:p w:rsidR="00000000" w:rsidRDefault="00A44DFC">
            <w:pPr>
              <w:rPr>
                <w:rFonts w:eastAsia="Times New Roman"/>
                <w:sz w:val="20"/>
                <w:szCs w:val="20"/>
              </w:rPr>
            </w:pPr>
          </w:p>
        </w:tc>
        <w:tc>
          <w:tcPr>
            <w:tcW w:w="0" w:type="auto"/>
            <w:gridSpan w:val="3"/>
            <w:vMerge/>
            <w:vAlign w:val="center"/>
            <w:hideMark/>
          </w:tcPr>
          <w:p w:rsidR="00000000" w:rsidRDefault="00A44DFC">
            <w:pPr>
              <w:rPr>
                <w:rFonts w:eastAsia="Times New Roman"/>
                <w:sz w:val="14"/>
                <w:szCs w:val="14"/>
              </w:rPr>
            </w:pPr>
          </w:p>
        </w:tc>
      </w:tr>
      <w:tr w:rsidR="00A44DFC">
        <w:trPr>
          <w:divId w:val="17432587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Balance as of December 31, 2019</w:t>
            </w:r>
          </w:p>
        </w:tc>
        <w:tc>
          <w:tcPr>
            <w:tcW w:w="0" w:type="auto"/>
            <w:shd w:val="clear" w:color="auto" w:fill="CCEEFF"/>
            <w:tcMar>
              <w:top w:w="30" w:type="dxa"/>
              <w:left w:w="30" w:type="dxa"/>
              <w:bottom w:w="30" w:type="dxa"/>
              <w:right w:w="30" w:type="dxa"/>
            </w:tcMar>
            <w:vAlign w:val="bottom"/>
            <w:hideMark/>
          </w:tcPr>
          <w:p w:rsidR="00000000" w:rsidRDefault="00A44DFC">
            <w:pPr>
              <w:divId w:val="1708215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4,975,000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233728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360870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672,969,391</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672029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663632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32,980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2245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40,340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29341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1,156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01170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(16,472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6983154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58,011</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4325873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Cumulative effects from adoption of the CECL standard</w:t>
            </w:r>
          </w:p>
        </w:tc>
        <w:tc>
          <w:tcPr>
            <w:tcW w:w="0" w:type="auto"/>
            <w:tcMar>
              <w:top w:w="30" w:type="dxa"/>
              <w:left w:w="30" w:type="dxa"/>
              <w:bottom w:w="30" w:type="dxa"/>
              <w:right w:w="30" w:type="dxa"/>
            </w:tcMar>
            <w:vAlign w:val="bottom"/>
            <w:hideMark/>
          </w:tcPr>
          <w:p w:rsidR="00000000" w:rsidRDefault="00A44DFC">
            <w:pPr>
              <w:divId w:val="20303275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A44DFC">
            <w:pPr>
              <w:divId w:val="284777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612063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1823278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213013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A44DFC">
            <w:pPr>
              <w:divId w:val="1050573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085941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230967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649376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444159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727091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(2,184</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452819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(8</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9563763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600796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137068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(2,192</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7432587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A44DFC">
            <w:pPr>
              <w:divId w:val="946737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524635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46882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97093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35058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04459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483809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05495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57445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11603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85423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(1,340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56810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2,531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160566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93572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44085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1,191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43258732"/>
        </w:trPr>
        <w:tc>
          <w:tcPr>
            <w:tcW w:w="0" w:type="auto"/>
            <w:tcMar>
              <w:top w:w="30" w:type="dxa"/>
              <w:left w:w="30" w:type="dxa"/>
              <w:bottom w:w="30" w:type="dxa"/>
              <w:right w:w="30" w:type="dxa"/>
            </w:tcMar>
            <w:vAlign w:val="center"/>
            <w:hideMark/>
          </w:tcPr>
          <w:p w:rsidR="00000000" w:rsidRDefault="00A44DFC">
            <w:pPr>
              <w:divId w:val="693000030"/>
              <w:rPr>
                <w:rFonts w:eastAsia="Times New Roman"/>
                <w:sz w:val="16"/>
                <w:szCs w:val="16"/>
              </w:rPr>
            </w:pPr>
            <w:r>
              <w:rPr>
                <w:rFonts w:ascii="inherit" w:eastAsia="Times New Roman" w:hAnsi="inherit"/>
                <w:sz w:val="16"/>
                <w:szCs w:val="16"/>
              </w:rPr>
              <w:t>Dividends—common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1474441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670370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38132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59846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92891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23,213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1185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03644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13113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(187</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688943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51208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27356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94531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61039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(185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7432587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rsidR="00000000" w:rsidRDefault="00A44DFC">
            <w:pPr>
              <w:divId w:val="1205677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29160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90796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829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18490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528980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275857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948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181788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06633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5825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(55</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139521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51798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84062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13352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8067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(55</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74325873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A44DFC">
            <w:pPr>
              <w:divId w:val="1265186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835603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81188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15364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83938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917936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45859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2488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79449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53402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946931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60730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89472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57358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55583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(386</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185897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(386</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7432587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A44DFC">
            <w:pPr>
              <w:divId w:val="1778407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483014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235213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62588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99692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2,618,628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22774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8457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781396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66556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529274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96100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495408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21754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3215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4325873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Exercises of stock options</w:t>
            </w:r>
          </w:p>
        </w:tc>
        <w:tc>
          <w:tcPr>
            <w:tcW w:w="0" w:type="auto"/>
            <w:tcMar>
              <w:top w:w="30" w:type="dxa"/>
              <w:left w:w="30" w:type="dxa"/>
              <w:bottom w:w="30" w:type="dxa"/>
              <w:right w:w="30" w:type="dxa"/>
            </w:tcMar>
            <w:vAlign w:val="bottom"/>
            <w:hideMark/>
          </w:tcPr>
          <w:p w:rsidR="00000000" w:rsidRDefault="00A44DFC">
            <w:pPr>
              <w:divId w:val="261645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2080399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52980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0724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73389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559,333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85885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9060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200079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18358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631738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04297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33579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48732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51668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20</w:t>
            </w:r>
          </w:p>
        </w:tc>
        <w:tc>
          <w:tcPr>
            <w:tcW w:w="0" w:type="auto"/>
            <w:vAlign w:val="bottom"/>
            <w:hideMark/>
          </w:tcPr>
          <w:p w:rsidR="00000000" w:rsidRDefault="00A44DFC">
            <w:pPr>
              <w:rPr>
                <w:rFonts w:eastAsia="Times New Roman"/>
                <w:sz w:val="20"/>
                <w:szCs w:val="20"/>
              </w:rPr>
            </w:pPr>
          </w:p>
        </w:tc>
      </w:tr>
      <w:tr w:rsidR="00000000">
        <w:trPr>
          <w:divId w:val="17432587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Issuances of preferred stock</w:t>
            </w:r>
          </w:p>
        </w:tc>
        <w:tc>
          <w:tcPr>
            <w:tcW w:w="0" w:type="auto"/>
            <w:shd w:val="clear" w:color="auto" w:fill="CCEEFF"/>
            <w:tcMar>
              <w:top w:w="30" w:type="dxa"/>
              <w:left w:w="30" w:type="dxa"/>
              <w:bottom w:w="30" w:type="dxa"/>
              <w:right w:w="30" w:type="dxa"/>
            </w:tcMar>
            <w:vAlign w:val="bottom"/>
            <w:hideMark/>
          </w:tcPr>
          <w:p w:rsidR="00000000" w:rsidRDefault="00A44DFC">
            <w:pPr>
              <w:divId w:val="1881698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1,250,000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1012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35779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322738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09599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59543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63998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1,209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590096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47555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268024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28706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948407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93891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78719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1,209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4325873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Redemptions of preferred stock</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A44DFC">
            <w:pPr>
              <w:divId w:val="1244216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(875,000</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54758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7741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67256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393681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23611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05722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(853</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864319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(22</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8006879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41060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701274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00333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64104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(875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7432587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Compensation expense for restricted stock units and stock options</w:t>
            </w:r>
          </w:p>
        </w:tc>
        <w:tc>
          <w:tcPr>
            <w:tcW w:w="0" w:type="auto"/>
            <w:shd w:val="clear" w:color="auto" w:fill="CCEEFF"/>
            <w:tcMar>
              <w:top w:w="30" w:type="dxa"/>
              <w:left w:w="30" w:type="dxa"/>
              <w:bottom w:w="30" w:type="dxa"/>
              <w:right w:w="30" w:type="dxa"/>
            </w:tcMar>
            <w:vAlign w:val="bottom"/>
            <w:hideMark/>
          </w:tcPr>
          <w:p w:rsidR="00000000" w:rsidRDefault="00A44DFC">
            <w:pPr>
              <w:divId w:val="1946494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8665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80026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81344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53446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94616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330989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58907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83394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710044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32433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319949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51299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94417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7551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68888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4325873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Balance as of March 31, 2020</w:t>
            </w:r>
          </w:p>
        </w:tc>
        <w:tc>
          <w:tcPr>
            <w:tcW w:w="0" w:type="auto"/>
            <w:tcMar>
              <w:top w:w="30" w:type="dxa"/>
              <w:left w:w="30" w:type="dxa"/>
              <w:bottom w:w="30" w:type="dxa"/>
              <w:right w:w="30" w:type="dxa"/>
            </w:tcMar>
            <w:vAlign w:val="bottom"/>
            <w:hideMark/>
          </w:tcPr>
          <w:p w:rsidR="00000000" w:rsidRDefault="00A44DFC">
            <w:pPr>
              <w:divId w:val="16201827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5,350,000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65044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750884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676,170,565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07395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434232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33,450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54519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36,552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349382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3,679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01090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(16,858</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8089805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56,830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7432587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Comprehensive income (loss)</w:t>
            </w:r>
          </w:p>
        </w:tc>
        <w:tc>
          <w:tcPr>
            <w:tcW w:w="0" w:type="auto"/>
            <w:shd w:val="clear" w:color="auto" w:fill="CCEEFF"/>
            <w:tcMar>
              <w:top w:w="30" w:type="dxa"/>
              <w:left w:w="30" w:type="dxa"/>
              <w:bottom w:w="30" w:type="dxa"/>
              <w:right w:w="30" w:type="dxa"/>
            </w:tcMar>
            <w:vAlign w:val="bottom"/>
            <w:hideMark/>
          </w:tcPr>
          <w:p w:rsidR="00000000" w:rsidRDefault="00A44DFC">
            <w:pPr>
              <w:divId w:val="1533107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913851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924265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04130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98848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07582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304474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19647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424567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10853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36603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(918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694162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47690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28352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3273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(616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r>
      <w:tr w:rsidR="00000000">
        <w:trPr>
          <w:divId w:val="1743258732"/>
        </w:trPr>
        <w:tc>
          <w:tcPr>
            <w:tcW w:w="0" w:type="auto"/>
            <w:tcMar>
              <w:top w:w="30" w:type="dxa"/>
              <w:left w:w="30" w:type="dxa"/>
              <w:bottom w:w="30" w:type="dxa"/>
              <w:right w:w="30" w:type="dxa"/>
            </w:tcMar>
            <w:vAlign w:val="center"/>
            <w:hideMark/>
          </w:tcPr>
          <w:p w:rsidR="00000000" w:rsidRDefault="00A44DFC">
            <w:pPr>
              <w:divId w:val="1300578028"/>
              <w:rPr>
                <w:rFonts w:eastAsia="Times New Roman"/>
                <w:sz w:val="16"/>
                <w:szCs w:val="16"/>
              </w:rPr>
            </w:pPr>
            <w:r>
              <w:rPr>
                <w:rFonts w:ascii="inherit" w:eastAsia="Times New Roman" w:hAnsi="inherit"/>
                <w:sz w:val="16"/>
                <w:szCs w:val="16"/>
              </w:rPr>
              <w:t>Dividends—common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60061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720401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111455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85076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30823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6,521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14896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29596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7083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(183</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5261423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75211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674425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48142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88250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(183</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r>
      <w:tr w:rsidR="00000000">
        <w:trPr>
          <w:divId w:val="17432587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rsidR="00000000" w:rsidRDefault="00A44DFC">
            <w:pPr>
              <w:divId w:val="396128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83188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436563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29151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76612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458373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20551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93456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46835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81425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79112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w:t>
            </w:r>
            <w:r>
              <w:rPr>
                <w:rFonts w:ascii="inherit" w:eastAsia="Times New Roman" w:hAnsi="inherit"/>
                <w:b/>
                <w:bCs/>
                <w:sz w:val="16"/>
                <w:szCs w:val="16"/>
              </w:rPr>
              <w:t>90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8965044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19035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775374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67932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64423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r>
      <w:tr w:rsidR="00000000">
        <w:trPr>
          <w:divId w:val="174325873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A44DFC">
            <w:pPr>
              <w:divId w:val="3485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534470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53798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69219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30429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620917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104377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94797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284453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93127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405400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58507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28729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99891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82013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124275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r>
      <w:tr w:rsidR="00000000">
        <w:trPr>
          <w:divId w:val="17432587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A44DFC">
            <w:pPr>
              <w:divId w:val="1009331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543860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25754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60132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83631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1,041,311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28090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38136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664415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78614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460977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71326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817276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79065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55005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4325873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Exercises of stock options</w:t>
            </w:r>
          </w:p>
        </w:tc>
        <w:tc>
          <w:tcPr>
            <w:tcW w:w="0" w:type="auto"/>
            <w:tcMar>
              <w:top w:w="30" w:type="dxa"/>
              <w:left w:w="30" w:type="dxa"/>
              <w:bottom w:w="30" w:type="dxa"/>
              <w:right w:w="30" w:type="dxa"/>
            </w:tcMar>
            <w:vAlign w:val="bottom"/>
            <w:hideMark/>
          </w:tcPr>
          <w:p w:rsidR="00000000" w:rsidRDefault="00A44DFC">
            <w:pPr>
              <w:divId w:val="1079786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215434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340724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38818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04432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8,410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64952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80414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029007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67480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56328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60795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47605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86575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33048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r>
      <w:tr w:rsidR="00000000">
        <w:trPr>
          <w:divId w:val="17432587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Compensation expense for restricted stock units and stock options</w:t>
            </w:r>
          </w:p>
        </w:tc>
        <w:tc>
          <w:tcPr>
            <w:tcW w:w="0" w:type="auto"/>
            <w:shd w:val="clear" w:color="auto" w:fill="CCEEFF"/>
            <w:tcMar>
              <w:top w:w="30" w:type="dxa"/>
              <w:left w:w="30" w:type="dxa"/>
              <w:bottom w:w="30" w:type="dxa"/>
              <w:right w:w="30" w:type="dxa"/>
            </w:tcMar>
            <w:vAlign w:val="bottom"/>
            <w:hideMark/>
          </w:tcPr>
          <w:p w:rsidR="00000000" w:rsidRDefault="00A44DFC">
            <w:pPr>
              <w:divId w:val="308367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81877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884066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1318343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521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1629555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600199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854154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15041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338695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1448307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989154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1431386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474164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528639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07360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4325873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Balance as of June 30, 2020</w:t>
            </w:r>
          </w:p>
        </w:tc>
        <w:tc>
          <w:tcPr>
            <w:tcW w:w="0" w:type="auto"/>
            <w:tcMar>
              <w:top w:w="30" w:type="dxa"/>
              <w:left w:w="30" w:type="dxa"/>
              <w:bottom w:w="30" w:type="dxa"/>
              <w:right w:w="30" w:type="dxa"/>
            </w:tcMar>
            <w:vAlign w:val="bottom"/>
            <w:hideMark/>
          </w:tcPr>
          <w:p w:rsidR="00000000" w:rsidRDefault="00A44DFC">
            <w:pPr>
              <w:divId w:val="9103821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5,350,000</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3330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43203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677,226,807</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887082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88194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33,556</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361737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35,361</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96801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3,981</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986078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(16,860</w:t>
            </w:r>
          </w:p>
        </w:tc>
        <w:tc>
          <w:tcPr>
            <w:tcW w:w="0" w:type="auto"/>
            <w:tcBorders>
              <w:bottom w:val="doub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21401025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56,045</w:t>
            </w:r>
          </w:p>
        </w:tc>
        <w:tc>
          <w:tcPr>
            <w:tcW w:w="0" w:type="auto"/>
            <w:tcBorders>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jc w:val="both"/>
        <w:divId w:val="548684878"/>
        <w:rPr>
          <w:rFonts w:eastAsia="Times New Roman"/>
          <w:sz w:val="20"/>
          <w:szCs w:val="20"/>
        </w:rPr>
      </w:pPr>
    </w:p>
    <w:p w:rsidR="00000000" w:rsidRDefault="00A44DFC">
      <w:pPr>
        <w:divId w:val="7112717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35411830"/>
          <w:jc w:val="center"/>
        </w:trPr>
        <w:tc>
          <w:tcPr>
            <w:tcW w:w="0" w:type="auto"/>
            <w:gridSpan w:val="3"/>
            <w:vAlign w:val="center"/>
            <w:hideMark/>
          </w:tcPr>
          <w:p w:rsidR="00000000" w:rsidRDefault="00A44DFC">
            <w:pPr>
              <w:rPr>
                <w:rFonts w:eastAsia="Times New Roman"/>
                <w:sz w:val="20"/>
                <w:szCs w:val="20"/>
              </w:rPr>
            </w:pPr>
          </w:p>
        </w:tc>
      </w:tr>
      <w:tr w:rsidR="00000000">
        <w:trPr>
          <w:divId w:val="1135411830"/>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135411830"/>
          <w:jc w:val="center"/>
        </w:trPr>
        <w:tc>
          <w:tcPr>
            <w:tcW w:w="0" w:type="auto"/>
            <w:gridSpan w:val="3"/>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1135411830"/>
          <w:jc w:val="center"/>
        </w:trPr>
        <w:tc>
          <w:tcPr>
            <w:tcW w:w="0" w:type="auto"/>
            <w:tcMar>
              <w:top w:w="30" w:type="dxa"/>
              <w:left w:w="30" w:type="dxa"/>
              <w:bottom w:w="30" w:type="dxa"/>
              <w:right w:w="30" w:type="dxa"/>
            </w:tcMar>
            <w:vAlign w:val="bottom"/>
            <w:hideMark/>
          </w:tcPr>
          <w:p w:rsidR="00000000" w:rsidRDefault="00A44DFC">
            <w:pPr>
              <w:divId w:val="1684478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74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spacing w:line="288" w:lineRule="auto"/>
        <w:jc w:val="both"/>
        <w:divId w:val="1600527759"/>
        <w:rPr>
          <w:rFonts w:eastAsia="Times New Roman"/>
          <w:sz w:val="20"/>
          <w:szCs w:val="20"/>
        </w:rPr>
      </w:pPr>
    </w:p>
    <w:p w:rsidR="00000000" w:rsidRDefault="00A44DFC">
      <w:pPr>
        <w:divId w:val="548684878"/>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A44DFC">
      <w:pPr>
        <w:spacing w:line="288" w:lineRule="auto"/>
        <w:jc w:val="both"/>
        <w:divId w:val="1962414043"/>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962414043"/>
        <w:rPr>
          <w:rFonts w:eastAsia="Times New Roman"/>
          <w:sz w:val="20"/>
          <w:szCs w:val="20"/>
        </w:rPr>
      </w:pPr>
    </w:p>
    <w:p w:rsidR="00000000" w:rsidRDefault="00A44DFC">
      <w:pPr>
        <w:spacing w:line="288" w:lineRule="auto"/>
        <w:jc w:val="center"/>
        <w:divId w:val="1962414043"/>
        <w:rPr>
          <w:rFonts w:eastAsia="Times New Roman"/>
          <w:sz w:val="20"/>
          <w:szCs w:val="20"/>
        </w:rPr>
      </w:pPr>
      <w:r>
        <w:rPr>
          <w:rFonts w:ascii="inherit" w:eastAsia="Times New Roman" w:hAnsi="inherit"/>
          <w:b/>
          <w:bCs/>
          <w:sz w:val="20"/>
          <w:szCs w:val="20"/>
        </w:rPr>
        <w:t>CAPITAL ONE FINANCIAL CORPORATION</w:t>
      </w:r>
    </w:p>
    <w:p w:rsidR="00000000" w:rsidRDefault="00A44DFC">
      <w:pPr>
        <w:spacing w:line="288" w:lineRule="auto"/>
        <w:jc w:val="center"/>
        <w:divId w:val="1962414043"/>
        <w:rPr>
          <w:rFonts w:eastAsia="Times New Roman"/>
          <w:sz w:val="20"/>
          <w:szCs w:val="20"/>
        </w:rPr>
      </w:pPr>
      <w:r>
        <w:rPr>
          <w:rFonts w:ascii="inherit" w:eastAsia="Times New Roman" w:hAnsi="inherit"/>
          <w:b/>
          <w:bCs/>
          <w:sz w:val="20"/>
          <w:szCs w:val="20"/>
        </w:rPr>
        <w:t>CONSOLIDATED STATEMENTS OF CHANGES IN STOCKHOLDERS’</w:t>
      </w:r>
      <w:r>
        <w:rPr>
          <w:rFonts w:ascii="inherit" w:eastAsia="Times New Roman" w:hAnsi="inherit"/>
          <w:b/>
          <w:bCs/>
          <w:sz w:val="20"/>
          <w:szCs w:val="20"/>
        </w:rPr>
        <w:t xml:space="preserve"> </w:t>
      </w:r>
      <w:r>
        <w:rPr>
          <w:rFonts w:ascii="inherit" w:eastAsia="Times New Roman" w:hAnsi="inherit"/>
          <w:b/>
          <w:bCs/>
          <w:sz w:val="20"/>
          <w:szCs w:val="20"/>
        </w:rPr>
        <w:t>EQUITY (UNAUDITED)</w:t>
      </w:r>
    </w:p>
    <w:p w:rsidR="00000000" w:rsidRDefault="00A44DFC">
      <w:pPr>
        <w:divId w:val="134239094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221"/>
        <w:gridCol w:w="105"/>
        <w:gridCol w:w="716"/>
        <w:gridCol w:w="6"/>
        <w:gridCol w:w="105"/>
        <w:gridCol w:w="112"/>
        <w:gridCol w:w="384"/>
        <w:gridCol w:w="95"/>
        <w:gridCol w:w="105"/>
        <w:gridCol w:w="893"/>
        <w:gridCol w:w="6"/>
        <w:gridCol w:w="105"/>
        <w:gridCol w:w="112"/>
        <w:gridCol w:w="384"/>
        <w:gridCol w:w="95"/>
        <w:gridCol w:w="105"/>
        <w:gridCol w:w="112"/>
        <w:gridCol w:w="529"/>
        <w:gridCol w:w="105"/>
        <w:gridCol w:w="105"/>
        <w:gridCol w:w="111"/>
        <w:gridCol w:w="476"/>
        <w:gridCol w:w="92"/>
        <w:gridCol w:w="105"/>
        <w:gridCol w:w="112"/>
        <w:gridCol w:w="854"/>
        <w:gridCol w:w="106"/>
        <w:gridCol w:w="105"/>
        <w:gridCol w:w="111"/>
        <w:gridCol w:w="537"/>
        <w:gridCol w:w="92"/>
        <w:gridCol w:w="105"/>
        <w:gridCol w:w="112"/>
        <w:gridCol w:w="729"/>
        <w:gridCol w:w="104"/>
      </w:tblGrid>
      <w:tr w:rsidR="00000000">
        <w:trPr>
          <w:divId w:val="1176964338"/>
        </w:trPr>
        <w:tc>
          <w:tcPr>
            <w:tcW w:w="0" w:type="auto"/>
            <w:gridSpan w:val="35"/>
            <w:vAlign w:val="center"/>
            <w:hideMark/>
          </w:tcPr>
          <w:p w:rsidR="00000000" w:rsidRDefault="00A44DFC">
            <w:pPr>
              <w:rPr>
                <w:rFonts w:eastAsia="Times New Roman"/>
                <w:sz w:val="20"/>
                <w:szCs w:val="20"/>
              </w:rPr>
            </w:pPr>
          </w:p>
        </w:tc>
      </w:tr>
      <w:tr w:rsidR="00000000">
        <w:trPr>
          <w:divId w:val="1176964338"/>
        </w:trPr>
        <w:tc>
          <w:tcPr>
            <w:tcW w:w="11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176964338"/>
        </w:trPr>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w:t>
            </w:r>
          </w:p>
        </w:tc>
        <w:tc>
          <w:tcPr>
            <w:tcW w:w="0" w:type="auto"/>
            <w:vMerge w:val="restart"/>
            <w:tcMar>
              <w:top w:w="30" w:type="dxa"/>
              <w:left w:w="30" w:type="dxa"/>
              <w:bottom w:w="30" w:type="dxa"/>
              <w:right w:w="30" w:type="dxa"/>
            </w:tcMar>
            <w:vAlign w:val="bottom"/>
            <w:hideMark/>
          </w:tcPr>
          <w:p w:rsidR="00000000" w:rsidRDefault="00A44DFC">
            <w:pPr>
              <w:divId w:val="129749319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Preferred Stock</w:t>
            </w:r>
          </w:p>
        </w:tc>
        <w:tc>
          <w:tcPr>
            <w:tcW w:w="0" w:type="auto"/>
            <w:tcMar>
              <w:top w:w="30" w:type="dxa"/>
              <w:left w:w="30" w:type="dxa"/>
              <w:bottom w:w="30" w:type="dxa"/>
              <w:right w:w="30" w:type="dxa"/>
            </w:tcMar>
            <w:vAlign w:val="bottom"/>
            <w:hideMark/>
          </w:tcPr>
          <w:p w:rsidR="00000000" w:rsidRDefault="00A44DFC">
            <w:pPr>
              <w:divId w:val="129683556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A44DFC">
            <w:pPr>
              <w:divId w:val="384526142"/>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Additional</w:t>
            </w:r>
          </w:p>
          <w:p w:rsidR="00000000" w:rsidRDefault="00A44DFC">
            <w:pPr>
              <w:jc w:val="center"/>
              <w:rPr>
                <w:rFonts w:eastAsia="Times New Roman"/>
                <w:sz w:val="14"/>
                <w:szCs w:val="14"/>
              </w:rPr>
            </w:pPr>
            <w:r>
              <w:rPr>
                <w:rFonts w:ascii="inherit" w:eastAsia="Times New Roman" w:hAnsi="inherit"/>
                <w:b/>
                <w:bCs/>
                <w:sz w:val="14"/>
                <w:szCs w:val="14"/>
              </w:rPr>
              <w:t>Paid-In</w:t>
            </w:r>
          </w:p>
          <w:p w:rsidR="00000000" w:rsidRDefault="00A44DFC">
            <w:pPr>
              <w:jc w:val="center"/>
              <w:rPr>
                <w:rFonts w:eastAsia="Times New Roman"/>
                <w:sz w:val="14"/>
                <w:szCs w:val="14"/>
              </w:rPr>
            </w:pPr>
            <w:r>
              <w:rPr>
                <w:rFonts w:ascii="inherit" w:eastAsia="Times New Roman" w:hAnsi="inherit"/>
                <w:b/>
                <w:bCs/>
                <w:sz w:val="14"/>
                <w:szCs w:val="14"/>
              </w:rPr>
              <w:t>Capital</w:t>
            </w:r>
          </w:p>
        </w:tc>
        <w:tc>
          <w:tcPr>
            <w:tcW w:w="0" w:type="auto"/>
            <w:vMerge w:val="restart"/>
            <w:tcMar>
              <w:top w:w="30" w:type="dxa"/>
              <w:left w:w="30" w:type="dxa"/>
              <w:bottom w:w="30" w:type="dxa"/>
              <w:right w:w="30" w:type="dxa"/>
            </w:tcMar>
            <w:vAlign w:val="bottom"/>
            <w:hideMark/>
          </w:tcPr>
          <w:p w:rsidR="00000000" w:rsidRDefault="00A44DFC">
            <w:pPr>
              <w:divId w:val="126025925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Retained Earnings</w:t>
            </w:r>
          </w:p>
        </w:tc>
        <w:tc>
          <w:tcPr>
            <w:tcW w:w="0" w:type="auto"/>
            <w:vMerge w:val="restart"/>
            <w:tcMar>
              <w:top w:w="30" w:type="dxa"/>
              <w:left w:w="30" w:type="dxa"/>
              <w:bottom w:w="30" w:type="dxa"/>
              <w:right w:w="30" w:type="dxa"/>
            </w:tcMar>
            <w:vAlign w:val="bottom"/>
            <w:hideMark/>
          </w:tcPr>
          <w:p w:rsidR="00000000" w:rsidRDefault="00A44DFC">
            <w:pPr>
              <w:divId w:val="1693455253"/>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Accumulated</w:t>
            </w:r>
          </w:p>
          <w:p w:rsidR="00000000" w:rsidRDefault="00A44DFC">
            <w:pPr>
              <w:jc w:val="center"/>
              <w:rPr>
                <w:rFonts w:eastAsia="Times New Roman"/>
                <w:sz w:val="14"/>
                <w:szCs w:val="14"/>
              </w:rPr>
            </w:pPr>
            <w:r>
              <w:rPr>
                <w:rFonts w:ascii="inherit" w:eastAsia="Times New Roman" w:hAnsi="inherit"/>
                <w:b/>
                <w:bCs/>
                <w:sz w:val="14"/>
                <w:szCs w:val="14"/>
              </w:rPr>
              <w:t>Other</w:t>
            </w:r>
          </w:p>
          <w:p w:rsidR="00000000" w:rsidRDefault="00A44DFC">
            <w:pPr>
              <w:jc w:val="center"/>
              <w:rPr>
                <w:rFonts w:eastAsia="Times New Roman"/>
                <w:sz w:val="14"/>
                <w:szCs w:val="14"/>
              </w:rPr>
            </w:pPr>
            <w:r>
              <w:rPr>
                <w:rFonts w:ascii="inherit" w:eastAsia="Times New Roman" w:hAnsi="inherit"/>
                <w:b/>
                <w:bCs/>
                <w:sz w:val="14"/>
                <w:szCs w:val="14"/>
              </w:rPr>
              <w:t>Comprehensive</w:t>
            </w:r>
          </w:p>
          <w:p w:rsidR="00000000" w:rsidRDefault="00A44DFC">
            <w:pPr>
              <w:jc w:val="center"/>
              <w:rPr>
                <w:rFonts w:eastAsia="Times New Roman"/>
                <w:sz w:val="14"/>
                <w:szCs w:val="14"/>
              </w:rPr>
            </w:pPr>
            <w:r>
              <w:rPr>
                <w:rFonts w:ascii="inherit" w:eastAsia="Times New Roman" w:hAnsi="inherit"/>
                <w:b/>
                <w:bCs/>
                <w:sz w:val="14"/>
                <w:szCs w:val="14"/>
              </w:rPr>
              <w:t>Income (Loss)</w:t>
            </w:r>
          </w:p>
        </w:tc>
        <w:tc>
          <w:tcPr>
            <w:tcW w:w="0" w:type="auto"/>
            <w:vMerge w:val="restart"/>
            <w:tcMar>
              <w:top w:w="30" w:type="dxa"/>
              <w:left w:w="30" w:type="dxa"/>
              <w:bottom w:w="30" w:type="dxa"/>
              <w:right w:w="30" w:type="dxa"/>
            </w:tcMar>
            <w:vAlign w:val="bottom"/>
            <w:hideMark/>
          </w:tcPr>
          <w:p w:rsidR="00000000" w:rsidRDefault="00A44DFC">
            <w:pPr>
              <w:divId w:val="998382512"/>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Treasury</w:t>
            </w:r>
          </w:p>
          <w:p w:rsidR="00000000" w:rsidRDefault="00A44DFC">
            <w:pPr>
              <w:jc w:val="center"/>
              <w:rPr>
                <w:rFonts w:eastAsia="Times New Roman"/>
                <w:sz w:val="14"/>
                <w:szCs w:val="14"/>
              </w:rPr>
            </w:pPr>
            <w:r>
              <w:rPr>
                <w:rFonts w:ascii="inherit" w:eastAsia="Times New Roman" w:hAnsi="inherit"/>
                <w:b/>
                <w:bCs/>
                <w:sz w:val="14"/>
                <w:szCs w:val="14"/>
              </w:rPr>
              <w:t>Stock</w:t>
            </w:r>
          </w:p>
        </w:tc>
        <w:tc>
          <w:tcPr>
            <w:tcW w:w="0" w:type="auto"/>
            <w:vMerge w:val="restart"/>
            <w:tcMar>
              <w:top w:w="30" w:type="dxa"/>
              <w:left w:w="30" w:type="dxa"/>
              <w:bottom w:w="30" w:type="dxa"/>
              <w:right w:w="30" w:type="dxa"/>
            </w:tcMar>
            <w:vAlign w:val="bottom"/>
            <w:hideMark/>
          </w:tcPr>
          <w:p w:rsidR="00000000" w:rsidRDefault="00A44DFC">
            <w:pPr>
              <w:divId w:val="1209495655"/>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Total</w:t>
            </w:r>
          </w:p>
          <w:p w:rsidR="00000000" w:rsidRDefault="00A44DFC">
            <w:pPr>
              <w:jc w:val="center"/>
              <w:rPr>
                <w:rFonts w:eastAsia="Times New Roman"/>
                <w:sz w:val="14"/>
                <w:szCs w:val="14"/>
              </w:rPr>
            </w:pPr>
            <w:r>
              <w:rPr>
                <w:rFonts w:ascii="inherit" w:eastAsia="Times New Roman" w:hAnsi="inherit"/>
                <w:b/>
                <w:bCs/>
                <w:sz w:val="14"/>
                <w:szCs w:val="14"/>
              </w:rPr>
              <w:t>Stockholders’</w:t>
            </w:r>
          </w:p>
          <w:p w:rsidR="00000000" w:rsidRDefault="00A44DFC">
            <w:pPr>
              <w:jc w:val="center"/>
              <w:rPr>
                <w:rFonts w:eastAsia="Times New Roman"/>
                <w:sz w:val="14"/>
                <w:szCs w:val="14"/>
              </w:rPr>
            </w:pPr>
            <w:r>
              <w:rPr>
                <w:rFonts w:ascii="inherit" w:eastAsia="Times New Roman" w:hAnsi="inherit"/>
                <w:b/>
                <w:bCs/>
                <w:sz w:val="14"/>
                <w:szCs w:val="14"/>
              </w:rPr>
              <w:t>Equity</w:t>
            </w:r>
          </w:p>
        </w:tc>
      </w:tr>
      <w:tr w:rsidR="00000000">
        <w:trPr>
          <w:divId w:val="1176964338"/>
        </w:trPr>
        <w:tc>
          <w:tcPr>
            <w:tcW w:w="0" w:type="auto"/>
            <w:vMerge/>
            <w:tcBorders>
              <w:bottom w:val="single" w:sz="6" w:space="0" w:color="000000"/>
            </w:tcBorders>
            <w:vAlign w:val="center"/>
            <w:hideMark/>
          </w:tcPr>
          <w:p w:rsidR="00000000" w:rsidRDefault="00A44DFC">
            <w:pPr>
              <w:rPr>
                <w:rFonts w:eastAsia="Times New Roman"/>
                <w:sz w:val="14"/>
                <w:szCs w:val="14"/>
              </w:rPr>
            </w:pPr>
          </w:p>
        </w:tc>
        <w:tc>
          <w:tcPr>
            <w:tcW w:w="0" w:type="auto"/>
            <w:vMerge/>
            <w:vAlign w:val="center"/>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A44DFC">
            <w:pPr>
              <w:divId w:val="14907518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A44DFC">
            <w:pPr>
              <w:divId w:val="1710958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A44DFC">
            <w:pPr>
              <w:divId w:val="15618198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A44DFC">
            <w:pPr>
              <w:divId w:val="1302614317"/>
              <w:rPr>
                <w:rFonts w:eastAsia="Times New Roman"/>
                <w:sz w:val="20"/>
                <w:szCs w:val="20"/>
              </w:rPr>
            </w:pPr>
            <w:r>
              <w:rPr>
                <w:rFonts w:ascii="inherit" w:eastAsia="Times New Roman" w:hAnsi="inherit"/>
                <w:sz w:val="20"/>
                <w:szCs w:val="20"/>
              </w:rPr>
              <w:t> </w:t>
            </w:r>
          </w:p>
        </w:tc>
        <w:tc>
          <w:tcPr>
            <w:tcW w:w="0" w:type="auto"/>
            <w:gridSpan w:val="3"/>
            <w:vMerge/>
            <w:vAlign w:val="center"/>
            <w:hideMark/>
          </w:tcPr>
          <w:p w:rsidR="00000000" w:rsidRDefault="00A44DFC">
            <w:pPr>
              <w:rPr>
                <w:rFonts w:eastAsia="Times New Roman"/>
                <w:sz w:val="14"/>
                <w:szCs w:val="14"/>
              </w:rPr>
            </w:pPr>
          </w:p>
        </w:tc>
        <w:tc>
          <w:tcPr>
            <w:tcW w:w="0" w:type="auto"/>
            <w:vMerge/>
            <w:vAlign w:val="center"/>
            <w:hideMark/>
          </w:tcPr>
          <w:p w:rsidR="00000000" w:rsidRDefault="00A44DFC">
            <w:pPr>
              <w:rPr>
                <w:rFonts w:eastAsia="Times New Roman"/>
                <w:sz w:val="20"/>
                <w:szCs w:val="20"/>
              </w:rPr>
            </w:pPr>
          </w:p>
        </w:tc>
        <w:tc>
          <w:tcPr>
            <w:tcW w:w="0" w:type="auto"/>
            <w:gridSpan w:val="3"/>
            <w:vMerge/>
            <w:tcBorders>
              <w:bottom w:val="single" w:sz="6" w:space="0" w:color="000000"/>
            </w:tcBorders>
            <w:vAlign w:val="center"/>
            <w:hideMark/>
          </w:tcPr>
          <w:p w:rsidR="00000000" w:rsidRDefault="00A44DFC">
            <w:pPr>
              <w:rPr>
                <w:rFonts w:eastAsia="Times New Roman"/>
                <w:sz w:val="14"/>
                <w:szCs w:val="14"/>
              </w:rPr>
            </w:pPr>
          </w:p>
        </w:tc>
        <w:tc>
          <w:tcPr>
            <w:tcW w:w="0" w:type="auto"/>
            <w:vMerge/>
            <w:vAlign w:val="center"/>
            <w:hideMark/>
          </w:tcPr>
          <w:p w:rsidR="00000000" w:rsidRDefault="00A44DFC">
            <w:pPr>
              <w:rPr>
                <w:rFonts w:eastAsia="Times New Roman"/>
                <w:sz w:val="20"/>
                <w:szCs w:val="20"/>
              </w:rPr>
            </w:pPr>
          </w:p>
        </w:tc>
        <w:tc>
          <w:tcPr>
            <w:tcW w:w="0" w:type="auto"/>
            <w:gridSpan w:val="3"/>
            <w:vMerge/>
            <w:vAlign w:val="center"/>
            <w:hideMark/>
          </w:tcPr>
          <w:p w:rsidR="00000000" w:rsidRDefault="00A44DFC">
            <w:pPr>
              <w:rPr>
                <w:rFonts w:eastAsia="Times New Roman"/>
                <w:sz w:val="14"/>
                <w:szCs w:val="14"/>
              </w:rPr>
            </w:pPr>
          </w:p>
        </w:tc>
        <w:tc>
          <w:tcPr>
            <w:tcW w:w="0" w:type="auto"/>
            <w:vMerge/>
            <w:vAlign w:val="center"/>
            <w:hideMark/>
          </w:tcPr>
          <w:p w:rsidR="00000000" w:rsidRDefault="00A44DFC">
            <w:pPr>
              <w:rPr>
                <w:rFonts w:eastAsia="Times New Roman"/>
                <w:sz w:val="20"/>
                <w:szCs w:val="20"/>
              </w:rPr>
            </w:pPr>
          </w:p>
        </w:tc>
        <w:tc>
          <w:tcPr>
            <w:tcW w:w="0" w:type="auto"/>
            <w:gridSpan w:val="3"/>
            <w:vMerge/>
            <w:vAlign w:val="center"/>
            <w:hideMark/>
          </w:tcPr>
          <w:p w:rsidR="00000000" w:rsidRDefault="00A44DFC">
            <w:pPr>
              <w:rPr>
                <w:rFonts w:eastAsia="Times New Roman"/>
                <w:sz w:val="14"/>
                <w:szCs w:val="14"/>
              </w:rPr>
            </w:pPr>
          </w:p>
        </w:tc>
        <w:tc>
          <w:tcPr>
            <w:tcW w:w="0" w:type="auto"/>
            <w:vMerge/>
            <w:vAlign w:val="center"/>
            <w:hideMark/>
          </w:tcPr>
          <w:p w:rsidR="00000000" w:rsidRDefault="00A44DFC">
            <w:pPr>
              <w:rPr>
                <w:rFonts w:eastAsia="Times New Roman"/>
                <w:sz w:val="20"/>
                <w:szCs w:val="20"/>
              </w:rPr>
            </w:pPr>
          </w:p>
        </w:tc>
        <w:tc>
          <w:tcPr>
            <w:tcW w:w="0" w:type="auto"/>
            <w:gridSpan w:val="3"/>
            <w:vMerge/>
            <w:vAlign w:val="center"/>
            <w:hideMark/>
          </w:tcPr>
          <w:p w:rsidR="00000000" w:rsidRDefault="00A44DFC">
            <w:pPr>
              <w:rPr>
                <w:rFonts w:eastAsia="Times New Roman"/>
                <w:sz w:val="14"/>
                <w:szCs w:val="14"/>
              </w:rPr>
            </w:pPr>
          </w:p>
        </w:tc>
      </w:tr>
      <w:tr w:rsidR="00A44DFC">
        <w:trPr>
          <w:divId w:val="117696433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A44DFC">
            <w:pPr>
              <w:divId w:val="1148866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76382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969573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667,969,069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845460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321603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32,040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47798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35,875</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544913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(1,263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134908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(14,991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3432145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51,668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17696433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Cumulative effects from adoption of new lease standard</w:t>
            </w:r>
          </w:p>
        </w:tc>
        <w:tc>
          <w:tcPr>
            <w:tcW w:w="0" w:type="auto"/>
            <w:tcMar>
              <w:top w:w="30" w:type="dxa"/>
              <w:left w:w="30" w:type="dxa"/>
              <w:bottom w:w="30" w:type="dxa"/>
              <w:right w:w="30" w:type="dxa"/>
            </w:tcMar>
            <w:vAlign w:val="bottom"/>
            <w:hideMark/>
          </w:tcPr>
          <w:p w:rsidR="00000000" w:rsidRDefault="00A44DFC">
            <w:pPr>
              <w:divId w:val="5029394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A44DFC">
            <w:pPr>
              <w:divId w:val="118307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514726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238948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431198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A44DFC">
            <w:pPr>
              <w:divId w:val="1185316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893538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2060667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0600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228200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982949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1033832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1504129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252325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1903323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513228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17696433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A44DFC">
            <w:pPr>
              <w:divId w:val="1898664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93289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734087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01277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56042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6348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1665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6824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64272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29621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1343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1,412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87873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603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566713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31103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21709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2,015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176964338"/>
        </w:trPr>
        <w:tc>
          <w:tcPr>
            <w:tcW w:w="0" w:type="auto"/>
            <w:tcMar>
              <w:top w:w="30" w:type="dxa"/>
              <w:left w:w="30" w:type="dxa"/>
              <w:bottom w:w="30" w:type="dxa"/>
              <w:right w:w="30" w:type="dxa"/>
            </w:tcMar>
            <w:vAlign w:val="center"/>
            <w:hideMark/>
          </w:tcPr>
          <w:p w:rsidR="00000000" w:rsidRDefault="00A44DFC">
            <w:pPr>
              <w:divId w:val="1285037409"/>
              <w:rPr>
                <w:rFonts w:eastAsia="Times New Roman"/>
                <w:sz w:val="16"/>
                <w:szCs w:val="16"/>
              </w:rPr>
            </w:pPr>
            <w:r>
              <w:rPr>
                <w:rFonts w:ascii="inherit" w:eastAsia="Times New Roman" w:hAnsi="inherit"/>
                <w:sz w:val="16"/>
                <w:szCs w:val="16"/>
              </w:rPr>
              <w:t>Dividends—common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544564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633361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908877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14317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67496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32,700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72604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67093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77324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(194</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0444083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81036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25527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23690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43721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(191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17696433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rsidR="00000000" w:rsidRDefault="00A44DFC">
            <w:pPr>
              <w:divId w:val="397171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014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045528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14380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17122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44016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27055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27244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485096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77026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98094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5764772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23723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395122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40974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58385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17696433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A44DFC">
            <w:pPr>
              <w:divId w:val="1350914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726221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39428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96251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86934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260139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969105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03859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31350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0245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74285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87720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69754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93993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54024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521090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17696433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A44DFC">
            <w:pPr>
              <w:divId w:val="1724791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893079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21711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55281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14343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2,641,635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46273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87702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565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99784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509129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81051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478299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86412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14982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17696433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Exercises of stock options</w:t>
            </w:r>
          </w:p>
        </w:tc>
        <w:tc>
          <w:tcPr>
            <w:tcW w:w="0" w:type="auto"/>
            <w:tcMar>
              <w:top w:w="30" w:type="dxa"/>
              <w:left w:w="30" w:type="dxa"/>
              <w:bottom w:w="30" w:type="dxa"/>
              <w:right w:w="30" w:type="dxa"/>
            </w:tcMar>
            <w:vAlign w:val="bottom"/>
            <w:hideMark/>
          </w:tcPr>
          <w:p w:rsidR="00000000" w:rsidRDefault="00A44DFC">
            <w:pPr>
              <w:divId w:val="414590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728259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06354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37566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82255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16006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8471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7591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70669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143994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71420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91639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12116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84431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r>
      <w:tr w:rsidR="00000000">
        <w:trPr>
          <w:divId w:val="117696433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Compensation expense for restricted stock units and stock options</w:t>
            </w:r>
          </w:p>
        </w:tc>
        <w:tc>
          <w:tcPr>
            <w:tcW w:w="0" w:type="auto"/>
            <w:shd w:val="clear" w:color="auto" w:fill="CCEEFF"/>
            <w:tcMar>
              <w:top w:w="30" w:type="dxa"/>
              <w:left w:w="30" w:type="dxa"/>
              <w:bottom w:w="30" w:type="dxa"/>
              <w:right w:w="30" w:type="dxa"/>
            </w:tcMar>
            <w:vAlign w:val="bottom"/>
            <w:hideMark/>
          </w:tcPr>
          <w:p w:rsidR="00000000" w:rsidRDefault="00A44DFC">
            <w:pPr>
              <w:divId w:val="10376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2035888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865449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652098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093415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206644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509803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27263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254193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500506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2025550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9300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2004965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168920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542866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74445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17696433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Balance as of March 31, 2019</w:t>
            </w:r>
          </w:p>
        </w:tc>
        <w:tc>
          <w:tcPr>
            <w:tcW w:w="0" w:type="auto"/>
            <w:tcMar>
              <w:top w:w="30" w:type="dxa"/>
              <w:left w:w="30" w:type="dxa"/>
              <w:bottom w:w="30" w:type="dxa"/>
              <w:right w:w="30" w:type="dxa"/>
            </w:tcMar>
            <w:vAlign w:val="bottom"/>
            <w:hideMark/>
          </w:tcPr>
          <w:p w:rsidR="00000000" w:rsidRDefault="00A44DFC">
            <w:pPr>
              <w:divId w:val="10742076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29954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76019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670,648,404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805824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62575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32,160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90206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37,030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4893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(660</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900679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(15,056</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272683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53,481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17696433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A44DFC">
            <w:pPr>
              <w:divId w:val="153568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99006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421404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47064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46060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749085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93969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88306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848746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795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65493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1,625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94561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830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90865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79433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54177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2,455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176964338"/>
        </w:trPr>
        <w:tc>
          <w:tcPr>
            <w:tcW w:w="0" w:type="auto"/>
            <w:tcMar>
              <w:top w:w="30" w:type="dxa"/>
              <w:left w:w="30" w:type="dxa"/>
              <w:bottom w:w="30" w:type="dxa"/>
              <w:right w:w="30" w:type="dxa"/>
            </w:tcMar>
            <w:vAlign w:val="center"/>
            <w:hideMark/>
          </w:tcPr>
          <w:p w:rsidR="00000000" w:rsidRDefault="00A44DFC">
            <w:pPr>
              <w:divId w:val="1867870758"/>
              <w:rPr>
                <w:rFonts w:eastAsia="Times New Roman"/>
                <w:sz w:val="16"/>
                <w:szCs w:val="16"/>
              </w:rPr>
            </w:pPr>
            <w:r>
              <w:rPr>
                <w:rFonts w:ascii="inherit" w:eastAsia="Times New Roman" w:hAnsi="inherit"/>
                <w:sz w:val="16"/>
                <w:szCs w:val="16"/>
              </w:rPr>
              <w:t>Dividends—common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1208302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96097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28656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56596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91083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8,680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84812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5907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2671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(189</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638100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29498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890188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13261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50493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(188</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17696433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rsidR="00000000" w:rsidRDefault="00A44DFC">
            <w:pPr>
              <w:divId w:val="1180394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500123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107874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88521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12253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01326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165246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04533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92183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1821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26417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869684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19447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158258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3183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21794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17696433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A44DFC">
            <w:pPr>
              <w:divId w:val="728921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790854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591882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87272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53817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421371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103474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67711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86299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19350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99361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39221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292234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00242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41716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693416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17696433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A44DFC">
            <w:pPr>
              <w:divId w:val="2012752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27676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40052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70387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40412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745,017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8296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31841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938820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0730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993863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25855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541891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15749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00344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17696433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Exercises of stock options</w:t>
            </w:r>
          </w:p>
        </w:tc>
        <w:tc>
          <w:tcPr>
            <w:tcW w:w="0" w:type="auto"/>
            <w:tcMar>
              <w:top w:w="30" w:type="dxa"/>
              <w:left w:w="30" w:type="dxa"/>
              <w:bottom w:w="30" w:type="dxa"/>
              <w:right w:w="30" w:type="dxa"/>
            </w:tcMar>
            <w:vAlign w:val="bottom"/>
            <w:hideMark/>
          </w:tcPr>
          <w:p w:rsidR="00000000" w:rsidRDefault="00A44DFC">
            <w:pPr>
              <w:divId w:val="988511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623147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662158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46437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02503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7808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3534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027619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93678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7914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02263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289776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23153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48695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r>
      <w:tr w:rsidR="00000000">
        <w:trPr>
          <w:divId w:val="117696433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Compensation expense for restricted stock units and stock options</w:t>
            </w:r>
          </w:p>
        </w:tc>
        <w:tc>
          <w:tcPr>
            <w:tcW w:w="0" w:type="auto"/>
            <w:shd w:val="clear" w:color="auto" w:fill="CCEEFF"/>
            <w:tcMar>
              <w:top w:w="30" w:type="dxa"/>
              <w:left w:w="30" w:type="dxa"/>
              <w:bottom w:w="30" w:type="dxa"/>
              <w:right w:w="30" w:type="dxa"/>
            </w:tcMar>
            <w:vAlign w:val="bottom"/>
            <w:hideMark/>
          </w:tcPr>
          <w:p w:rsidR="00000000" w:rsidRDefault="00A44DFC">
            <w:pPr>
              <w:divId w:val="155343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1286348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443221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902563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09739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1196385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530344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516889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92119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805160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1113405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08519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1780832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593375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A44DFC">
            <w:pPr>
              <w:divId w:val="201286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896807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17696433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Balance as of June 30, 2019</w:t>
            </w:r>
          </w:p>
        </w:tc>
        <w:tc>
          <w:tcPr>
            <w:tcW w:w="0" w:type="auto"/>
            <w:tcMar>
              <w:top w:w="30" w:type="dxa"/>
              <w:left w:w="30" w:type="dxa"/>
              <w:bottom w:w="30" w:type="dxa"/>
              <w:right w:w="30" w:type="dxa"/>
            </w:tcMar>
            <w:vAlign w:val="bottom"/>
            <w:hideMark/>
          </w:tcPr>
          <w:p w:rsidR="00000000" w:rsidRDefault="00A44DFC">
            <w:pPr>
              <w:divId w:val="21220633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99542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297866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671,406,101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4359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07392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32,262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36178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38,386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884401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170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593515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(15,058</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20935039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55,767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ascii="inherit" w:eastAsia="Times New Roman" w:hAnsi="inherit"/>
          <w:b/>
          <w:bCs/>
          <w:sz w:val="18"/>
          <w:szCs w:val="18"/>
        </w:rPr>
        <w:t>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6686799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We declared dividend per share on our common stock of $0.40 in the second quarter of 2020 and 2019, and $0.80 in the first six months of 2020 and 2019.</w:t>
            </w:r>
          </w:p>
        </w:tc>
      </w:tr>
    </w:tbl>
    <w:p w:rsidR="00000000" w:rsidRDefault="00A44DFC">
      <w:pPr>
        <w:spacing w:line="288" w:lineRule="auto"/>
        <w:jc w:val="both"/>
        <w:divId w:val="548684878"/>
        <w:rPr>
          <w:rFonts w:eastAsia="Times New Roman"/>
          <w:sz w:val="18"/>
          <w:szCs w:val="18"/>
        </w:rPr>
      </w:pPr>
    </w:p>
    <w:tbl>
      <w:tblPr>
        <w:tblW w:w="5000" w:type="pct"/>
        <w:jc w:val="center"/>
        <w:tblCellMar>
          <w:left w:w="0" w:type="dxa"/>
          <w:right w:w="0" w:type="dxa"/>
        </w:tblCellMar>
        <w:tblLook w:val="04A0" w:firstRow="1" w:lastRow="0" w:firstColumn="1" w:lastColumn="0" w:noHBand="0" w:noVBand="1"/>
      </w:tblPr>
      <w:tblGrid>
        <w:gridCol w:w="1828"/>
        <w:gridCol w:w="84"/>
        <w:gridCol w:w="664"/>
        <w:gridCol w:w="83"/>
        <w:gridCol w:w="498"/>
        <w:gridCol w:w="83"/>
        <w:gridCol w:w="748"/>
        <w:gridCol w:w="83"/>
        <w:gridCol w:w="498"/>
        <w:gridCol w:w="83"/>
        <w:gridCol w:w="581"/>
        <w:gridCol w:w="83"/>
        <w:gridCol w:w="581"/>
        <w:gridCol w:w="83"/>
        <w:gridCol w:w="831"/>
        <w:gridCol w:w="83"/>
        <w:gridCol w:w="581"/>
        <w:gridCol w:w="83"/>
        <w:gridCol w:w="748"/>
      </w:tblGrid>
      <w:tr w:rsidR="00000000">
        <w:trPr>
          <w:divId w:val="1834640590"/>
          <w:jc w:val="center"/>
        </w:trPr>
        <w:tc>
          <w:tcPr>
            <w:tcW w:w="0" w:type="auto"/>
            <w:gridSpan w:val="19"/>
            <w:vAlign w:val="center"/>
            <w:hideMark/>
          </w:tcPr>
          <w:p w:rsidR="00000000" w:rsidRDefault="00A44DFC">
            <w:pPr>
              <w:spacing w:line="288" w:lineRule="auto"/>
              <w:jc w:val="both"/>
              <w:rPr>
                <w:rFonts w:eastAsia="Times New Roman"/>
                <w:sz w:val="18"/>
                <w:szCs w:val="18"/>
              </w:rPr>
            </w:pPr>
          </w:p>
        </w:tc>
      </w:tr>
      <w:tr w:rsidR="00000000">
        <w:trPr>
          <w:divId w:val="1834640590"/>
          <w:jc w:val="center"/>
        </w:trPr>
        <w:tc>
          <w:tcPr>
            <w:tcW w:w="11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r>
      <w:tr w:rsidR="00000000">
        <w:trPr>
          <w:divId w:val="1834640590"/>
          <w:jc w:val="center"/>
        </w:trPr>
        <w:tc>
          <w:tcPr>
            <w:tcW w:w="0" w:type="auto"/>
            <w:gridSpan w:val="19"/>
            <w:tcMar>
              <w:top w:w="30" w:type="dxa"/>
              <w:left w:w="30" w:type="dxa"/>
              <w:bottom w:w="30" w:type="dxa"/>
              <w:right w:w="30" w:type="dxa"/>
            </w:tcMar>
            <w:vAlign w:val="bottom"/>
            <w:hideMark/>
          </w:tcPr>
          <w:p w:rsidR="00000000" w:rsidRDefault="00A44DFC">
            <w:pPr>
              <w:divId w:val="26175911"/>
              <w:rPr>
                <w:rFonts w:eastAsia="Times New Roman"/>
                <w:sz w:val="20"/>
                <w:szCs w:val="20"/>
              </w:rPr>
            </w:pPr>
            <w:r>
              <w:rPr>
                <w:rFonts w:ascii="inherit" w:eastAsia="Times New Roman" w:hAnsi="inherit"/>
                <w:sz w:val="20"/>
                <w:szCs w:val="20"/>
              </w:rPr>
              <w:t> </w:t>
            </w:r>
          </w:p>
        </w:tc>
      </w:tr>
    </w:tbl>
    <w:p w:rsidR="00000000" w:rsidRDefault="00A44DFC">
      <w:pPr>
        <w:spacing w:line="288" w:lineRule="auto"/>
        <w:jc w:val="both"/>
        <w:divId w:val="548684878"/>
        <w:rPr>
          <w:rFonts w:eastAsia="Times New Roman"/>
          <w:sz w:val="18"/>
          <w:szCs w:val="18"/>
        </w:rPr>
      </w:pPr>
    </w:p>
    <w:p w:rsidR="00000000" w:rsidRDefault="00A44DFC">
      <w:pPr>
        <w:divId w:val="166227495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77465588"/>
          <w:jc w:val="center"/>
        </w:trPr>
        <w:tc>
          <w:tcPr>
            <w:tcW w:w="0" w:type="auto"/>
            <w:gridSpan w:val="3"/>
            <w:vAlign w:val="center"/>
            <w:hideMark/>
          </w:tcPr>
          <w:p w:rsidR="00000000" w:rsidRDefault="00A44DFC">
            <w:pPr>
              <w:rPr>
                <w:rFonts w:eastAsia="Times New Roman"/>
                <w:sz w:val="20"/>
                <w:szCs w:val="20"/>
              </w:rPr>
            </w:pPr>
          </w:p>
        </w:tc>
      </w:tr>
      <w:tr w:rsidR="00000000">
        <w:trPr>
          <w:divId w:val="137746558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377465588"/>
          <w:jc w:val="center"/>
        </w:trPr>
        <w:tc>
          <w:tcPr>
            <w:tcW w:w="0" w:type="auto"/>
            <w:gridSpan w:val="3"/>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1377465588"/>
          <w:jc w:val="center"/>
        </w:trPr>
        <w:tc>
          <w:tcPr>
            <w:tcW w:w="0" w:type="auto"/>
            <w:tcMar>
              <w:top w:w="30" w:type="dxa"/>
              <w:left w:w="30" w:type="dxa"/>
              <w:bottom w:w="30" w:type="dxa"/>
              <w:right w:w="30" w:type="dxa"/>
            </w:tcMar>
            <w:vAlign w:val="bottom"/>
            <w:hideMark/>
          </w:tcPr>
          <w:p w:rsidR="00000000" w:rsidRDefault="00A44DFC">
            <w:pPr>
              <w:divId w:val="1836724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75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spacing w:line="288" w:lineRule="auto"/>
        <w:jc w:val="both"/>
        <w:divId w:val="1690988717"/>
        <w:rPr>
          <w:rFonts w:eastAsia="Times New Roman"/>
          <w:sz w:val="20"/>
          <w:szCs w:val="20"/>
        </w:rPr>
      </w:pPr>
    </w:p>
    <w:p w:rsidR="00000000" w:rsidRDefault="00A44DFC">
      <w:pPr>
        <w:divId w:val="548684878"/>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A44DFC">
      <w:pPr>
        <w:spacing w:line="288" w:lineRule="auto"/>
        <w:jc w:val="both"/>
        <w:divId w:val="1051609023"/>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051609023"/>
        <w:rPr>
          <w:rFonts w:eastAsia="Times New Roman"/>
          <w:sz w:val="20"/>
          <w:szCs w:val="20"/>
        </w:rPr>
      </w:pPr>
    </w:p>
    <w:p w:rsidR="00000000" w:rsidRDefault="00A44DFC">
      <w:pPr>
        <w:spacing w:line="288" w:lineRule="auto"/>
        <w:jc w:val="center"/>
        <w:divId w:val="1051609023"/>
        <w:rPr>
          <w:rFonts w:eastAsia="Times New Roman"/>
          <w:sz w:val="20"/>
          <w:szCs w:val="20"/>
        </w:rPr>
      </w:pPr>
      <w:r>
        <w:rPr>
          <w:rFonts w:ascii="inherit" w:eastAsia="Times New Roman" w:hAnsi="inherit"/>
          <w:b/>
          <w:bCs/>
          <w:sz w:val="20"/>
          <w:szCs w:val="20"/>
        </w:rPr>
        <w:t>CAPITAL ONE FINANCIAL CORPORATION</w:t>
      </w:r>
    </w:p>
    <w:p w:rsidR="00000000" w:rsidRDefault="00A44DFC">
      <w:pPr>
        <w:spacing w:line="288" w:lineRule="auto"/>
        <w:jc w:val="center"/>
        <w:divId w:val="1051609023"/>
        <w:rPr>
          <w:rFonts w:eastAsia="Times New Roman"/>
          <w:sz w:val="20"/>
          <w:szCs w:val="20"/>
        </w:rPr>
      </w:pPr>
      <w:r>
        <w:rPr>
          <w:rFonts w:ascii="inherit" w:eastAsia="Times New Roman" w:hAnsi="inherit"/>
          <w:b/>
          <w:bCs/>
          <w:sz w:val="20"/>
          <w:szCs w:val="20"/>
        </w:rPr>
        <w:t>CONSOLIDATED STATEMENTS OF CASH FLOWS (UNAUDITED)</w:t>
      </w:r>
    </w:p>
    <w:p w:rsidR="00000000" w:rsidRDefault="00A44DFC">
      <w:pPr>
        <w:divId w:val="43486202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269"/>
        <w:gridCol w:w="105"/>
        <w:gridCol w:w="118"/>
        <w:gridCol w:w="705"/>
        <w:gridCol w:w="96"/>
        <w:gridCol w:w="105"/>
        <w:gridCol w:w="111"/>
        <w:gridCol w:w="705"/>
        <w:gridCol w:w="92"/>
      </w:tblGrid>
      <w:tr w:rsidR="00000000">
        <w:trPr>
          <w:divId w:val="1589390667"/>
          <w:jc w:val="center"/>
        </w:trPr>
        <w:tc>
          <w:tcPr>
            <w:tcW w:w="0" w:type="auto"/>
            <w:gridSpan w:val="9"/>
            <w:vAlign w:val="center"/>
            <w:hideMark/>
          </w:tcPr>
          <w:p w:rsidR="00000000" w:rsidRDefault="00A44DFC">
            <w:pPr>
              <w:rPr>
                <w:rFonts w:eastAsia="Times New Roman"/>
                <w:sz w:val="20"/>
                <w:szCs w:val="20"/>
              </w:rPr>
            </w:pPr>
          </w:p>
        </w:tc>
      </w:tr>
      <w:tr w:rsidR="00000000">
        <w:trPr>
          <w:divId w:val="1589390667"/>
          <w:jc w:val="center"/>
        </w:trPr>
        <w:tc>
          <w:tcPr>
            <w:tcW w:w="3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589390667"/>
          <w:jc w:val="center"/>
        </w:trPr>
        <w:tc>
          <w:tcPr>
            <w:tcW w:w="0" w:type="auto"/>
            <w:tcMar>
              <w:top w:w="30" w:type="dxa"/>
              <w:left w:w="30" w:type="dxa"/>
              <w:bottom w:w="30" w:type="dxa"/>
              <w:right w:w="30" w:type="dxa"/>
            </w:tcMar>
            <w:vAlign w:val="bottom"/>
            <w:hideMark/>
          </w:tcPr>
          <w:p w:rsidR="00000000" w:rsidRDefault="00A44DFC">
            <w:pPr>
              <w:divId w:val="1173229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015223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Six Months Ended June 30,</w:t>
            </w:r>
          </w:p>
        </w:tc>
      </w:tr>
      <w:tr w:rsidR="00000000">
        <w:trPr>
          <w:divId w:val="158939066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w:t>
            </w:r>
            <w:r>
              <w:rPr>
                <w:rFonts w:ascii="inherit" w:eastAsia="Times New Roman" w:hAnsi="inherit"/>
                <w:i/>
                <w:iCs/>
                <w:sz w:val="14"/>
                <w:szCs w:val="14"/>
              </w:rPr>
              <w:t xml:space="preserve"> </w:t>
            </w:r>
          </w:p>
        </w:tc>
        <w:tc>
          <w:tcPr>
            <w:tcW w:w="0" w:type="auto"/>
            <w:tcMar>
              <w:top w:w="30" w:type="dxa"/>
              <w:left w:w="30" w:type="dxa"/>
              <w:bottom w:w="30" w:type="dxa"/>
              <w:right w:w="30" w:type="dxa"/>
            </w:tcMar>
            <w:vAlign w:val="bottom"/>
            <w:hideMark/>
          </w:tcPr>
          <w:p w:rsidR="00000000" w:rsidRDefault="00A44DFC">
            <w:pPr>
              <w:divId w:val="10710819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A44DFC">
            <w:pPr>
              <w:divId w:val="7471199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r>
      <w:tr w:rsidR="00000000">
        <w:trPr>
          <w:divId w:val="1589390667"/>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Operating activities:</w:t>
            </w:r>
          </w:p>
        </w:tc>
        <w:tc>
          <w:tcPr>
            <w:tcW w:w="0" w:type="auto"/>
            <w:shd w:val="clear" w:color="auto" w:fill="CCEEFF"/>
            <w:tcMar>
              <w:top w:w="30" w:type="dxa"/>
              <w:left w:w="30" w:type="dxa"/>
              <w:bottom w:w="30" w:type="dxa"/>
              <w:right w:w="30" w:type="dxa"/>
            </w:tcMar>
            <w:vAlign w:val="bottom"/>
            <w:hideMark/>
          </w:tcPr>
          <w:p w:rsidR="00000000" w:rsidRDefault="00A44DFC">
            <w:pPr>
              <w:divId w:val="5435220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098216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62626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2677543"/>
              <w:rPr>
                <w:rFonts w:eastAsia="Times New Roman"/>
                <w:sz w:val="20"/>
                <w:szCs w:val="20"/>
              </w:rPr>
            </w:pPr>
            <w:r>
              <w:rPr>
                <w:rFonts w:ascii="inherit" w:eastAsia="Times New Roman" w:hAnsi="inherit"/>
                <w:sz w:val="20"/>
                <w:szCs w:val="20"/>
              </w:rPr>
              <w:t> </w:t>
            </w:r>
          </w:p>
        </w:tc>
      </w:tr>
      <w:tr w:rsidR="00000000">
        <w:trPr>
          <w:divId w:val="1589390667"/>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(loss) from continuing operations, net of tax</w:t>
            </w:r>
          </w:p>
        </w:tc>
        <w:tc>
          <w:tcPr>
            <w:tcW w:w="0" w:type="auto"/>
            <w:tcMar>
              <w:top w:w="30" w:type="dxa"/>
              <w:left w:w="30" w:type="dxa"/>
              <w:bottom w:w="30" w:type="dxa"/>
              <w:right w:w="30" w:type="dxa"/>
            </w:tcMar>
            <w:vAlign w:val="bottom"/>
            <w:hideMark/>
          </w:tcPr>
          <w:p w:rsidR="00000000" w:rsidRDefault="00A44DFC">
            <w:pPr>
              <w:divId w:val="116293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(2,257</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942150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3,026</w:t>
            </w:r>
          </w:p>
        </w:tc>
        <w:tc>
          <w:tcPr>
            <w:tcW w:w="0" w:type="auto"/>
            <w:vAlign w:val="bottom"/>
            <w:hideMark/>
          </w:tcPr>
          <w:p w:rsidR="00000000" w:rsidRDefault="00A44DFC">
            <w:pPr>
              <w:rPr>
                <w:rFonts w:eastAsia="Times New Roman"/>
                <w:sz w:val="20"/>
                <w:szCs w:val="20"/>
              </w:rPr>
            </w:pPr>
          </w:p>
        </w:tc>
      </w:tr>
      <w:tr w:rsidR="00000000">
        <w:trPr>
          <w:divId w:val="1589390667"/>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(loss)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A44DFC">
            <w:pPr>
              <w:divId w:val="440564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401566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589390667"/>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income (loss)</w:t>
            </w:r>
          </w:p>
        </w:tc>
        <w:tc>
          <w:tcPr>
            <w:tcW w:w="0" w:type="auto"/>
            <w:tcMar>
              <w:top w:w="30" w:type="dxa"/>
              <w:left w:w="30" w:type="dxa"/>
              <w:bottom w:w="30" w:type="dxa"/>
              <w:right w:w="30" w:type="dxa"/>
            </w:tcMar>
            <w:vAlign w:val="bottom"/>
            <w:hideMark/>
          </w:tcPr>
          <w:p w:rsidR="00000000" w:rsidRDefault="00A44DFC">
            <w:pPr>
              <w:divId w:val="12168942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(2,258</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861992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3,037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589390667"/>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Adjustments to reconcile net income (loss) to net cash from operating activities:</w:t>
            </w:r>
          </w:p>
        </w:tc>
        <w:tc>
          <w:tcPr>
            <w:tcW w:w="0" w:type="auto"/>
            <w:shd w:val="clear" w:color="auto" w:fill="CCEEFF"/>
            <w:tcMar>
              <w:top w:w="30" w:type="dxa"/>
              <w:left w:w="30" w:type="dxa"/>
              <w:bottom w:w="30" w:type="dxa"/>
              <w:right w:w="30" w:type="dxa"/>
            </w:tcMar>
            <w:vAlign w:val="bottom"/>
            <w:hideMark/>
          </w:tcPr>
          <w:p w:rsidR="00000000" w:rsidRDefault="00A44DFC">
            <w:pPr>
              <w:divId w:val="6653225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32015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254085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07288424"/>
              <w:rPr>
                <w:rFonts w:eastAsia="Times New Roman"/>
                <w:sz w:val="20"/>
                <w:szCs w:val="20"/>
              </w:rPr>
            </w:pPr>
            <w:r>
              <w:rPr>
                <w:rFonts w:ascii="inherit" w:eastAsia="Times New Roman" w:hAnsi="inherit"/>
                <w:sz w:val="20"/>
                <w:szCs w:val="20"/>
              </w:rPr>
              <w:t> </w:t>
            </w:r>
          </w:p>
        </w:tc>
      </w:tr>
      <w:tr w:rsidR="00000000">
        <w:trPr>
          <w:divId w:val="1589390667"/>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Provision for credit losses</w:t>
            </w:r>
          </w:p>
        </w:tc>
        <w:tc>
          <w:tcPr>
            <w:tcW w:w="0" w:type="auto"/>
            <w:tcMar>
              <w:top w:w="30" w:type="dxa"/>
              <w:left w:w="30" w:type="dxa"/>
              <w:bottom w:w="30" w:type="dxa"/>
              <w:right w:w="30" w:type="dxa"/>
            </w:tcMar>
            <w:vAlign w:val="bottom"/>
            <w:hideMark/>
          </w:tcPr>
          <w:p w:rsidR="00000000" w:rsidRDefault="00A44DFC">
            <w:pPr>
              <w:divId w:val="896278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9,669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78708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3,035</w:t>
            </w:r>
          </w:p>
        </w:tc>
        <w:tc>
          <w:tcPr>
            <w:tcW w:w="0" w:type="auto"/>
            <w:vAlign w:val="bottom"/>
            <w:hideMark/>
          </w:tcPr>
          <w:p w:rsidR="00000000" w:rsidRDefault="00A44DFC">
            <w:pPr>
              <w:rPr>
                <w:rFonts w:eastAsia="Times New Roman"/>
                <w:sz w:val="20"/>
                <w:szCs w:val="20"/>
              </w:rPr>
            </w:pPr>
          </w:p>
        </w:tc>
      </w:tr>
      <w:tr w:rsidR="00000000">
        <w:trPr>
          <w:divId w:val="1589390667"/>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Depreciation and amortization, net</w:t>
            </w:r>
          </w:p>
        </w:tc>
        <w:tc>
          <w:tcPr>
            <w:tcW w:w="0" w:type="auto"/>
            <w:shd w:val="clear" w:color="auto" w:fill="CCEEFF"/>
            <w:tcMar>
              <w:top w:w="30" w:type="dxa"/>
              <w:left w:w="30" w:type="dxa"/>
              <w:bottom w:w="30" w:type="dxa"/>
              <w:right w:w="30" w:type="dxa"/>
            </w:tcMar>
            <w:vAlign w:val="bottom"/>
            <w:hideMark/>
          </w:tcPr>
          <w:p w:rsidR="00000000" w:rsidRDefault="00A44DFC">
            <w:pPr>
              <w:divId w:val="757822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1,804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66740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1,585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589390667"/>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Deferred tax benefit</w:t>
            </w:r>
          </w:p>
        </w:tc>
        <w:tc>
          <w:tcPr>
            <w:tcW w:w="0" w:type="auto"/>
            <w:tcMar>
              <w:top w:w="30" w:type="dxa"/>
              <w:left w:w="30" w:type="dxa"/>
              <w:bottom w:w="30" w:type="dxa"/>
              <w:right w:w="30" w:type="dxa"/>
            </w:tcMar>
            <w:vAlign w:val="bottom"/>
            <w:hideMark/>
          </w:tcPr>
          <w:p w:rsidR="00000000" w:rsidRDefault="00A44DFC">
            <w:pPr>
              <w:divId w:val="1467430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(1,574</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640837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589390667"/>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securities losses (gains)</w:t>
            </w:r>
          </w:p>
        </w:tc>
        <w:tc>
          <w:tcPr>
            <w:tcW w:w="0" w:type="auto"/>
            <w:shd w:val="clear" w:color="auto" w:fill="CCEEFF"/>
            <w:tcMar>
              <w:top w:w="30" w:type="dxa"/>
              <w:left w:w="30" w:type="dxa"/>
              <w:bottom w:w="30" w:type="dxa"/>
              <w:right w:w="30" w:type="dxa"/>
            </w:tcMar>
            <w:vAlign w:val="bottom"/>
            <w:hideMark/>
          </w:tcPr>
          <w:p w:rsidR="00000000" w:rsidRDefault="00A44DFC">
            <w:pPr>
              <w:divId w:val="165631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91880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589390667"/>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Gain on sales of loans</w:t>
            </w:r>
          </w:p>
        </w:tc>
        <w:tc>
          <w:tcPr>
            <w:tcW w:w="0" w:type="auto"/>
            <w:tcMar>
              <w:top w:w="30" w:type="dxa"/>
              <w:left w:w="30" w:type="dxa"/>
              <w:bottom w:w="30" w:type="dxa"/>
              <w:right w:w="30" w:type="dxa"/>
            </w:tcMar>
            <w:vAlign w:val="bottom"/>
            <w:hideMark/>
          </w:tcPr>
          <w:p w:rsidR="00000000" w:rsidRDefault="00A44DFC">
            <w:pPr>
              <w:divId w:val="322196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771900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(57</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589390667"/>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A44DFC">
            <w:pPr>
              <w:divId w:val="1187986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6554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589390667"/>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A44DFC">
            <w:pPr>
              <w:divId w:val="524441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709187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r>
      <w:tr w:rsidR="00000000">
        <w:trPr>
          <w:divId w:val="1589390667"/>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Loans held for sale:</w:t>
            </w:r>
          </w:p>
        </w:tc>
        <w:tc>
          <w:tcPr>
            <w:tcW w:w="0" w:type="auto"/>
            <w:shd w:val="clear" w:color="auto" w:fill="CCEEFF"/>
            <w:tcMar>
              <w:top w:w="30" w:type="dxa"/>
              <w:left w:w="30" w:type="dxa"/>
              <w:bottom w:w="30" w:type="dxa"/>
              <w:right w:w="30" w:type="dxa"/>
            </w:tcMar>
            <w:vAlign w:val="bottom"/>
            <w:hideMark/>
          </w:tcPr>
          <w:p w:rsidR="00000000" w:rsidRDefault="00A44DFC">
            <w:pPr>
              <w:divId w:val="17614138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92811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31719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07330367"/>
              <w:rPr>
                <w:rFonts w:eastAsia="Times New Roman"/>
                <w:sz w:val="20"/>
                <w:szCs w:val="20"/>
              </w:rPr>
            </w:pPr>
            <w:r>
              <w:rPr>
                <w:rFonts w:ascii="inherit" w:eastAsia="Times New Roman" w:hAnsi="inherit"/>
                <w:sz w:val="20"/>
                <w:szCs w:val="20"/>
              </w:rPr>
              <w:t> </w:t>
            </w:r>
          </w:p>
        </w:tc>
      </w:tr>
      <w:tr w:rsidR="00000000">
        <w:trPr>
          <w:divId w:val="1589390667"/>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Originations and purchases</w:t>
            </w:r>
          </w:p>
        </w:tc>
        <w:tc>
          <w:tcPr>
            <w:tcW w:w="0" w:type="auto"/>
            <w:tcMar>
              <w:top w:w="30" w:type="dxa"/>
              <w:left w:w="30" w:type="dxa"/>
              <w:bottom w:w="30" w:type="dxa"/>
              <w:right w:w="30" w:type="dxa"/>
            </w:tcMar>
            <w:vAlign w:val="bottom"/>
            <w:hideMark/>
          </w:tcPr>
          <w:p w:rsidR="00000000" w:rsidRDefault="00A44DFC">
            <w:pPr>
              <w:divId w:val="583954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(4,347</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079867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(5,371</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589390667"/>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Proceeds from sales and paydowns</w:t>
            </w:r>
          </w:p>
        </w:tc>
        <w:tc>
          <w:tcPr>
            <w:tcW w:w="0" w:type="auto"/>
            <w:shd w:val="clear" w:color="auto" w:fill="CCEEFF"/>
            <w:tcMar>
              <w:top w:w="30" w:type="dxa"/>
              <w:left w:w="30" w:type="dxa"/>
              <w:bottom w:w="30" w:type="dxa"/>
              <w:right w:w="30" w:type="dxa"/>
            </w:tcMar>
            <w:vAlign w:val="bottom"/>
            <w:hideMark/>
          </w:tcPr>
          <w:p w:rsidR="00000000" w:rsidRDefault="00A44DFC">
            <w:pPr>
              <w:divId w:val="1590196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4,002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36662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4,869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589390667"/>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Changes in operating assets and liabilities:</w:t>
            </w:r>
          </w:p>
        </w:tc>
        <w:tc>
          <w:tcPr>
            <w:tcW w:w="0" w:type="auto"/>
            <w:tcMar>
              <w:top w:w="30" w:type="dxa"/>
              <w:left w:w="30" w:type="dxa"/>
              <w:bottom w:w="30" w:type="dxa"/>
              <w:right w:w="30" w:type="dxa"/>
            </w:tcMar>
            <w:vAlign w:val="bottom"/>
            <w:hideMark/>
          </w:tcPr>
          <w:p w:rsidR="00000000" w:rsidRDefault="00A44DFC">
            <w:pPr>
              <w:divId w:val="14788408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44567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9133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68667188"/>
              <w:rPr>
                <w:rFonts w:eastAsia="Times New Roman"/>
                <w:sz w:val="20"/>
                <w:szCs w:val="20"/>
              </w:rPr>
            </w:pPr>
            <w:r>
              <w:rPr>
                <w:rFonts w:ascii="inherit" w:eastAsia="Times New Roman" w:hAnsi="inherit"/>
                <w:sz w:val="20"/>
                <w:szCs w:val="20"/>
              </w:rPr>
              <w:t> </w:t>
            </w:r>
          </w:p>
        </w:tc>
      </w:tr>
      <w:tr w:rsidR="00000000">
        <w:trPr>
          <w:divId w:val="1589390667"/>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Changes in interest receivable</w:t>
            </w:r>
          </w:p>
        </w:tc>
        <w:tc>
          <w:tcPr>
            <w:tcW w:w="0" w:type="auto"/>
            <w:shd w:val="clear" w:color="auto" w:fill="CCEEFF"/>
            <w:tcMar>
              <w:top w:w="30" w:type="dxa"/>
              <w:left w:w="30" w:type="dxa"/>
              <w:bottom w:w="30" w:type="dxa"/>
              <w:right w:w="30" w:type="dxa"/>
            </w:tcMar>
            <w:vAlign w:val="bottom"/>
            <w:hideMark/>
          </w:tcPr>
          <w:p w:rsidR="00000000" w:rsidRDefault="00A44DFC">
            <w:pPr>
              <w:divId w:val="2067754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184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46489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70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589390667"/>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Changes in other assets</w:t>
            </w:r>
          </w:p>
        </w:tc>
        <w:tc>
          <w:tcPr>
            <w:tcW w:w="0" w:type="auto"/>
            <w:tcMar>
              <w:top w:w="30" w:type="dxa"/>
              <w:left w:w="30" w:type="dxa"/>
              <w:bottom w:w="30" w:type="dxa"/>
              <w:right w:w="30" w:type="dxa"/>
            </w:tcMar>
            <w:vAlign w:val="bottom"/>
            <w:hideMark/>
          </w:tcPr>
          <w:p w:rsidR="00000000" w:rsidRDefault="00A44DFC">
            <w:pPr>
              <w:divId w:val="809395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52870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1,251</w:t>
            </w:r>
          </w:p>
        </w:tc>
        <w:tc>
          <w:tcPr>
            <w:tcW w:w="0" w:type="auto"/>
            <w:vAlign w:val="bottom"/>
            <w:hideMark/>
          </w:tcPr>
          <w:p w:rsidR="00000000" w:rsidRDefault="00A44DFC">
            <w:pPr>
              <w:rPr>
                <w:rFonts w:eastAsia="Times New Roman"/>
                <w:sz w:val="20"/>
                <w:szCs w:val="20"/>
              </w:rPr>
            </w:pPr>
          </w:p>
        </w:tc>
      </w:tr>
      <w:tr w:rsidR="00000000">
        <w:trPr>
          <w:divId w:val="1589390667"/>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Changes in interest payable</w:t>
            </w:r>
          </w:p>
        </w:tc>
        <w:tc>
          <w:tcPr>
            <w:tcW w:w="0" w:type="auto"/>
            <w:shd w:val="clear" w:color="auto" w:fill="CCEEFF"/>
            <w:tcMar>
              <w:top w:w="30" w:type="dxa"/>
              <w:left w:w="30" w:type="dxa"/>
              <w:bottom w:w="30" w:type="dxa"/>
              <w:right w:w="30" w:type="dxa"/>
            </w:tcMar>
            <w:vAlign w:val="bottom"/>
            <w:hideMark/>
          </w:tcPr>
          <w:p w:rsidR="00000000" w:rsidRDefault="00A44DFC">
            <w:pPr>
              <w:divId w:val="198128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25537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589390667"/>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Changes in other liabilities</w:t>
            </w:r>
          </w:p>
        </w:tc>
        <w:tc>
          <w:tcPr>
            <w:tcW w:w="0" w:type="auto"/>
            <w:tcMar>
              <w:top w:w="30" w:type="dxa"/>
              <w:left w:w="30" w:type="dxa"/>
              <w:bottom w:w="30" w:type="dxa"/>
              <w:right w:w="30" w:type="dxa"/>
            </w:tcMar>
            <w:vAlign w:val="bottom"/>
            <w:hideMark/>
          </w:tcPr>
          <w:p w:rsidR="00000000" w:rsidRDefault="00A44DFC">
            <w:pPr>
              <w:divId w:val="1034502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783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3134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634</w:t>
            </w:r>
          </w:p>
        </w:tc>
        <w:tc>
          <w:tcPr>
            <w:tcW w:w="0" w:type="auto"/>
            <w:vAlign w:val="bottom"/>
            <w:hideMark/>
          </w:tcPr>
          <w:p w:rsidR="00000000" w:rsidRDefault="00A44DFC">
            <w:pPr>
              <w:rPr>
                <w:rFonts w:eastAsia="Times New Roman"/>
                <w:sz w:val="20"/>
                <w:szCs w:val="20"/>
              </w:rPr>
            </w:pPr>
          </w:p>
        </w:tc>
      </w:tr>
      <w:tr w:rsidR="00000000">
        <w:trPr>
          <w:divId w:val="1589390667"/>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change from discontinued operations</w:t>
            </w:r>
          </w:p>
        </w:tc>
        <w:tc>
          <w:tcPr>
            <w:tcW w:w="0" w:type="auto"/>
            <w:shd w:val="clear" w:color="auto" w:fill="CCEEFF"/>
            <w:tcMar>
              <w:top w:w="30" w:type="dxa"/>
              <w:left w:w="30" w:type="dxa"/>
              <w:bottom w:w="30" w:type="dxa"/>
              <w:right w:w="30" w:type="dxa"/>
            </w:tcMar>
            <w:vAlign w:val="bottom"/>
            <w:hideMark/>
          </w:tcPr>
          <w:p w:rsidR="00000000" w:rsidRDefault="00A44DFC">
            <w:pPr>
              <w:divId w:val="1234778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83023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589390667"/>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Net cash from operating activities</w:t>
            </w:r>
          </w:p>
        </w:tc>
        <w:tc>
          <w:tcPr>
            <w:tcW w:w="0" w:type="auto"/>
            <w:tcMar>
              <w:top w:w="30" w:type="dxa"/>
              <w:left w:w="30" w:type="dxa"/>
              <w:bottom w:w="30" w:type="dxa"/>
              <w:right w:w="30" w:type="dxa"/>
            </w:tcMar>
            <w:vAlign w:val="bottom"/>
            <w:hideMark/>
          </w:tcPr>
          <w:p w:rsidR="00000000" w:rsidRDefault="00A44DFC">
            <w:pPr>
              <w:divId w:val="1544990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9,215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772437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9,107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589390667"/>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Investing activities:</w:t>
            </w:r>
          </w:p>
        </w:tc>
        <w:tc>
          <w:tcPr>
            <w:tcW w:w="0" w:type="auto"/>
            <w:shd w:val="clear" w:color="auto" w:fill="CCEEFF"/>
            <w:tcMar>
              <w:top w:w="30" w:type="dxa"/>
              <w:left w:w="30" w:type="dxa"/>
              <w:bottom w:w="30" w:type="dxa"/>
              <w:right w:w="30" w:type="dxa"/>
            </w:tcMar>
            <w:vAlign w:val="bottom"/>
            <w:hideMark/>
          </w:tcPr>
          <w:p w:rsidR="00000000" w:rsidRDefault="00A44DFC">
            <w:pPr>
              <w:divId w:val="19239069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95568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60793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52718418"/>
              <w:rPr>
                <w:rFonts w:eastAsia="Times New Roman"/>
                <w:sz w:val="20"/>
                <w:szCs w:val="20"/>
              </w:rPr>
            </w:pPr>
            <w:r>
              <w:rPr>
                <w:rFonts w:ascii="inherit" w:eastAsia="Times New Roman" w:hAnsi="inherit"/>
                <w:sz w:val="20"/>
                <w:szCs w:val="20"/>
              </w:rPr>
              <w:t> </w:t>
            </w:r>
          </w:p>
        </w:tc>
      </w:tr>
      <w:tr w:rsidR="00000000">
        <w:trPr>
          <w:divId w:val="1589390667"/>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Securities available for sale:</w:t>
            </w:r>
          </w:p>
        </w:tc>
        <w:tc>
          <w:tcPr>
            <w:tcW w:w="0" w:type="auto"/>
            <w:tcMar>
              <w:top w:w="30" w:type="dxa"/>
              <w:left w:w="30" w:type="dxa"/>
              <w:bottom w:w="30" w:type="dxa"/>
              <w:right w:w="30" w:type="dxa"/>
            </w:tcMar>
            <w:vAlign w:val="bottom"/>
            <w:hideMark/>
          </w:tcPr>
          <w:p w:rsidR="00000000" w:rsidRDefault="00A44DFC">
            <w:pPr>
              <w:divId w:val="12984913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89694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58067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24630942"/>
              <w:rPr>
                <w:rFonts w:eastAsia="Times New Roman"/>
                <w:sz w:val="20"/>
                <w:szCs w:val="20"/>
              </w:rPr>
            </w:pPr>
            <w:r>
              <w:rPr>
                <w:rFonts w:ascii="inherit" w:eastAsia="Times New Roman" w:hAnsi="inherit"/>
                <w:sz w:val="20"/>
                <w:szCs w:val="20"/>
              </w:rPr>
              <w:t> </w:t>
            </w:r>
          </w:p>
        </w:tc>
      </w:tr>
      <w:tr w:rsidR="00000000">
        <w:trPr>
          <w:divId w:val="1589390667"/>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Purchases</w:t>
            </w:r>
          </w:p>
        </w:tc>
        <w:tc>
          <w:tcPr>
            <w:tcW w:w="0" w:type="auto"/>
            <w:shd w:val="clear" w:color="auto" w:fill="CCEEFF"/>
            <w:tcMar>
              <w:top w:w="30" w:type="dxa"/>
              <w:left w:w="30" w:type="dxa"/>
              <w:bottom w:w="30" w:type="dxa"/>
              <w:right w:w="30" w:type="dxa"/>
            </w:tcMar>
            <w:vAlign w:val="bottom"/>
            <w:hideMark/>
          </w:tcPr>
          <w:p w:rsidR="00000000" w:rsidRDefault="00A44DFC">
            <w:pPr>
              <w:divId w:val="1005281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(14,568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585186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(5,674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589390667"/>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Proceeds from paydowns and maturities</w:t>
            </w:r>
          </w:p>
        </w:tc>
        <w:tc>
          <w:tcPr>
            <w:tcW w:w="0" w:type="auto"/>
            <w:tcMar>
              <w:top w:w="30" w:type="dxa"/>
              <w:left w:w="30" w:type="dxa"/>
              <w:bottom w:w="30" w:type="dxa"/>
              <w:right w:w="30" w:type="dxa"/>
            </w:tcMar>
            <w:vAlign w:val="bottom"/>
            <w:hideMark/>
          </w:tcPr>
          <w:p w:rsidR="00000000" w:rsidRDefault="00A44DFC">
            <w:pPr>
              <w:divId w:val="1117597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9,113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058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3,362</w:t>
            </w:r>
          </w:p>
        </w:tc>
        <w:tc>
          <w:tcPr>
            <w:tcW w:w="0" w:type="auto"/>
            <w:vAlign w:val="bottom"/>
            <w:hideMark/>
          </w:tcPr>
          <w:p w:rsidR="00000000" w:rsidRDefault="00A44DFC">
            <w:pPr>
              <w:rPr>
                <w:rFonts w:eastAsia="Times New Roman"/>
                <w:sz w:val="20"/>
                <w:szCs w:val="20"/>
              </w:rPr>
            </w:pPr>
          </w:p>
        </w:tc>
      </w:tr>
      <w:tr w:rsidR="00000000">
        <w:trPr>
          <w:divId w:val="1589390667"/>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Proceeds from sales</w:t>
            </w:r>
          </w:p>
        </w:tc>
        <w:tc>
          <w:tcPr>
            <w:tcW w:w="0" w:type="auto"/>
            <w:shd w:val="clear" w:color="auto" w:fill="CCEEFF"/>
            <w:tcMar>
              <w:top w:w="30" w:type="dxa"/>
              <w:left w:w="30" w:type="dxa"/>
              <w:bottom w:w="30" w:type="dxa"/>
              <w:right w:w="30" w:type="dxa"/>
            </w:tcMar>
            <w:vAlign w:val="bottom"/>
            <w:hideMark/>
          </w:tcPr>
          <w:p w:rsidR="00000000" w:rsidRDefault="00A44DFC">
            <w:pPr>
              <w:divId w:val="1535771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12390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3,983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589390667"/>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Securities held to maturity:</w:t>
            </w:r>
          </w:p>
        </w:tc>
        <w:tc>
          <w:tcPr>
            <w:tcW w:w="0" w:type="auto"/>
            <w:tcMar>
              <w:top w:w="30" w:type="dxa"/>
              <w:left w:w="30" w:type="dxa"/>
              <w:bottom w:w="30" w:type="dxa"/>
              <w:right w:w="30" w:type="dxa"/>
            </w:tcMar>
            <w:vAlign w:val="bottom"/>
            <w:hideMark/>
          </w:tcPr>
          <w:p w:rsidR="00000000" w:rsidRDefault="00A44DFC">
            <w:pPr>
              <w:divId w:val="795414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55833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659908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50644813"/>
              <w:rPr>
                <w:rFonts w:eastAsia="Times New Roman"/>
                <w:sz w:val="20"/>
                <w:szCs w:val="20"/>
              </w:rPr>
            </w:pPr>
            <w:r>
              <w:rPr>
                <w:rFonts w:ascii="inherit" w:eastAsia="Times New Roman" w:hAnsi="inherit"/>
                <w:sz w:val="20"/>
                <w:szCs w:val="20"/>
              </w:rPr>
              <w:t> </w:t>
            </w:r>
          </w:p>
        </w:tc>
      </w:tr>
      <w:tr w:rsidR="00000000">
        <w:trPr>
          <w:divId w:val="1589390667"/>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Purchases</w:t>
            </w:r>
          </w:p>
        </w:tc>
        <w:tc>
          <w:tcPr>
            <w:tcW w:w="0" w:type="auto"/>
            <w:shd w:val="clear" w:color="auto" w:fill="CCEEFF"/>
            <w:tcMar>
              <w:top w:w="30" w:type="dxa"/>
              <w:left w:w="30" w:type="dxa"/>
              <w:bottom w:w="30" w:type="dxa"/>
              <w:right w:w="30" w:type="dxa"/>
            </w:tcMar>
            <w:vAlign w:val="bottom"/>
            <w:hideMark/>
          </w:tcPr>
          <w:p w:rsidR="00000000" w:rsidRDefault="00A44DFC">
            <w:pPr>
              <w:divId w:val="1008337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37931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(396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589390667"/>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Proceeds from paydowns and maturities</w:t>
            </w:r>
          </w:p>
        </w:tc>
        <w:tc>
          <w:tcPr>
            <w:tcW w:w="0" w:type="auto"/>
            <w:tcMar>
              <w:top w:w="30" w:type="dxa"/>
              <w:left w:w="30" w:type="dxa"/>
              <w:bottom w:w="30" w:type="dxa"/>
              <w:right w:w="30" w:type="dxa"/>
            </w:tcMar>
            <w:vAlign w:val="bottom"/>
            <w:hideMark/>
          </w:tcPr>
          <w:p w:rsidR="00000000" w:rsidRDefault="00A44DFC">
            <w:pPr>
              <w:divId w:val="1228959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5184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1,657</w:t>
            </w:r>
          </w:p>
        </w:tc>
        <w:tc>
          <w:tcPr>
            <w:tcW w:w="0" w:type="auto"/>
            <w:vAlign w:val="bottom"/>
            <w:hideMark/>
          </w:tcPr>
          <w:p w:rsidR="00000000" w:rsidRDefault="00A44DFC">
            <w:pPr>
              <w:rPr>
                <w:rFonts w:eastAsia="Times New Roman"/>
                <w:sz w:val="20"/>
                <w:szCs w:val="20"/>
              </w:rPr>
            </w:pPr>
          </w:p>
        </w:tc>
      </w:tr>
      <w:tr w:rsidR="00000000">
        <w:trPr>
          <w:divId w:val="1589390667"/>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Loans:</w:t>
            </w:r>
          </w:p>
        </w:tc>
        <w:tc>
          <w:tcPr>
            <w:tcW w:w="0" w:type="auto"/>
            <w:shd w:val="clear" w:color="auto" w:fill="CCEEFF"/>
            <w:tcMar>
              <w:top w:w="30" w:type="dxa"/>
              <w:left w:w="30" w:type="dxa"/>
              <w:bottom w:w="30" w:type="dxa"/>
              <w:right w:w="30" w:type="dxa"/>
            </w:tcMar>
            <w:vAlign w:val="bottom"/>
            <w:hideMark/>
          </w:tcPr>
          <w:p w:rsidR="00000000" w:rsidRDefault="00A44DFC">
            <w:pPr>
              <w:divId w:val="4041119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31806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847164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51677189"/>
              <w:rPr>
                <w:rFonts w:eastAsia="Times New Roman"/>
                <w:sz w:val="20"/>
                <w:szCs w:val="20"/>
              </w:rPr>
            </w:pPr>
            <w:r>
              <w:rPr>
                <w:rFonts w:ascii="inherit" w:eastAsia="Times New Roman" w:hAnsi="inherit"/>
                <w:sz w:val="20"/>
                <w:szCs w:val="20"/>
              </w:rPr>
              <w:t> </w:t>
            </w:r>
          </w:p>
        </w:tc>
      </w:tr>
      <w:tr w:rsidR="00000000">
        <w:trPr>
          <w:divId w:val="1589390667"/>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changes in loans held for investment</w:t>
            </w:r>
          </w:p>
        </w:tc>
        <w:tc>
          <w:tcPr>
            <w:tcW w:w="0" w:type="auto"/>
            <w:tcMar>
              <w:top w:w="30" w:type="dxa"/>
              <w:left w:w="30" w:type="dxa"/>
              <w:bottom w:w="30" w:type="dxa"/>
              <w:right w:w="30" w:type="dxa"/>
            </w:tcMar>
            <w:vAlign w:val="bottom"/>
            <w:hideMark/>
          </w:tcPr>
          <w:p w:rsidR="00000000" w:rsidRDefault="00A44DFC">
            <w:pPr>
              <w:divId w:val="1315141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9,797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17202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(3,395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589390667"/>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Principal recoveries of loans previously charged off</w:t>
            </w:r>
          </w:p>
        </w:tc>
        <w:tc>
          <w:tcPr>
            <w:tcW w:w="0" w:type="auto"/>
            <w:shd w:val="clear" w:color="auto" w:fill="CCEEFF"/>
            <w:tcMar>
              <w:top w:w="30" w:type="dxa"/>
              <w:left w:w="30" w:type="dxa"/>
              <w:bottom w:w="30" w:type="dxa"/>
              <w:right w:w="30" w:type="dxa"/>
            </w:tcMar>
            <w:vAlign w:val="bottom"/>
            <w:hideMark/>
          </w:tcPr>
          <w:p w:rsidR="00000000" w:rsidRDefault="00A44DFC">
            <w:pPr>
              <w:divId w:val="654183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1,292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3471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1,323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589390667"/>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purchases of premises and equipment</w:t>
            </w:r>
          </w:p>
        </w:tc>
        <w:tc>
          <w:tcPr>
            <w:tcW w:w="0" w:type="auto"/>
            <w:tcMar>
              <w:top w:w="30" w:type="dxa"/>
              <w:left w:w="30" w:type="dxa"/>
              <w:bottom w:w="30" w:type="dxa"/>
              <w:right w:w="30" w:type="dxa"/>
            </w:tcMar>
            <w:vAlign w:val="bottom"/>
            <w:hideMark/>
          </w:tcPr>
          <w:p w:rsidR="00000000" w:rsidRDefault="00A44DFC">
            <w:pPr>
              <w:divId w:val="2060400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(342</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812064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(396</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589390667"/>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cash from other investing activities</w:t>
            </w:r>
          </w:p>
        </w:tc>
        <w:tc>
          <w:tcPr>
            <w:tcW w:w="0" w:type="auto"/>
            <w:shd w:val="clear" w:color="auto" w:fill="CCEEFF"/>
            <w:tcMar>
              <w:top w:w="30" w:type="dxa"/>
              <w:left w:w="30" w:type="dxa"/>
              <w:bottom w:w="30" w:type="dxa"/>
              <w:right w:w="30" w:type="dxa"/>
            </w:tcMar>
            <w:vAlign w:val="bottom"/>
            <w:hideMark/>
          </w:tcPr>
          <w:p w:rsidR="00000000" w:rsidRDefault="00A44DFC">
            <w:pPr>
              <w:divId w:val="524372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(377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259021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(589</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589390667"/>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Net cash from investing activities</w:t>
            </w:r>
          </w:p>
        </w:tc>
        <w:tc>
          <w:tcPr>
            <w:tcW w:w="0" w:type="auto"/>
            <w:tcMar>
              <w:top w:w="30" w:type="dxa"/>
              <w:left w:w="30" w:type="dxa"/>
              <w:bottom w:w="30" w:type="dxa"/>
              <w:right w:w="30" w:type="dxa"/>
            </w:tcMar>
            <w:vAlign w:val="bottom"/>
            <w:hideMark/>
          </w:tcPr>
          <w:p w:rsidR="00000000" w:rsidRDefault="00A44DFC">
            <w:pPr>
              <w:divId w:val="4166335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5,059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2252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(125</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589390667"/>
          <w:jc w:val="center"/>
        </w:trPr>
        <w:tc>
          <w:tcPr>
            <w:tcW w:w="0" w:type="auto"/>
            <w:gridSpan w:val="9"/>
            <w:tcMar>
              <w:top w:w="30" w:type="dxa"/>
              <w:left w:w="30" w:type="dxa"/>
              <w:bottom w:w="30" w:type="dxa"/>
              <w:right w:w="30" w:type="dxa"/>
            </w:tcMar>
            <w:vAlign w:val="bottom"/>
            <w:hideMark/>
          </w:tcPr>
          <w:p w:rsidR="00000000" w:rsidRDefault="00A44DFC">
            <w:pPr>
              <w:divId w:val="1500999229"/>
              <w:rPr>
                <w:rFonts w:eastAsia="Times New Roman"/>
                <w:sz w:val="20"/>
                <w:szCs w:val="20"/>
              </w:rPr>
            </w:pPr>
            <w:r>
              <w:rPr>
                <w:rFonts w:ascii="inherit" w:eastAsia="Times New Roman" w:hAnsi="inherit"/>
                <w:sz w:val="20"/>
                <w:szCs w:val="20"/>
              </w:rPr>
              <w:t> </w:t>
            </w:r>
          </w:p>
        </w:tc>
      </w:tr>
    </w:tbl>
    <w:p w:rsidR="00000000" w:rsidRDefault="00A44DFC">
      <w:pPr>
        <w:divId w:val="49415002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37357328"/>
          <w:jc w:val="center"/>
        </w:trPr>
        <w:tc>
          <w:tcPr>
            <w:tcW w:w="0" w:type="auto"/>
            <w:gridSpan w:val="3"/>
            <w:vAlign w:val="center"/>
            <w:hideMark/>
          </w:tcPr>
          <w:p w:rsidR="00000000" w:rsidRDefault="00A44DFC">
            <w:pPr>
              <w:rPr>
                <w:rFonts w:eastAsia="Times New Roman"/>
                <w:sz w:val="20"/>
                <w:szCs w:val="20"/>
              </w:rPr>
            </w:pPr>
          </w:p>
        </w:tc>
      </w:tr>
      <w:tr w:rsidR="00000000">
        <w:trPr>
          <w:divId w:val="53735732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537357328"/>
          <w:jc w:val="center"/>
        </w:trPr>
        <w:tc>
          <w:tcPr>
            <w:tcW w:w="0" w:type="auto"/>
            <w:gridSpan w:val="3"/>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537357328"/>
          <w:jc w:val="center"/>
        </w:trPr>
        <w:tc>
          <w:tcPr>
            <w:tcW w:w="0" w:type="auto"/>
            <w:tcMar>
              <w:top w:w="30" w:type="dxa"/>
              <w:left w:w="30" w:type="dxa"/>
              <w:bottom w:w="30" w:type="dxa"/>
              <w:right w:w="30" w:type="dxa"/>
            </w:tcMar>
            <w:vAlign w:val="bottom"/>
            <w:hideMark/>
          </w:tcPr>
          <w:p w:rsidR="00000000" w:rsidRDefault="00A44DFC">
            <w:pPr>
              <w:divId w:val="1491406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76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spacing w:line="288" w:lineRule="auto"/>
        <w:jc w:val="both"/>
        <w:divId w:val="1284000001"/>
        <w:rPr>
          <w:rFonts w:eastAsia="Times New Roman"/>
          <w:sz w:val="20"/>
          <w:szCs w:val="20"/>
        </w:rPr>
      </w:pPr>
    </w:p>
    <w:p w:rsidR="00000000" w:rsidRDefault="00A44DFC">
      <w:pPr>
        <w:divId w:val="548684878"/>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A44DFC">
      <w:pPr>
        <w:spacing w:line="288" w:lineRule="auto"/>
        <w:jc w:val="both"/>
        <w:divId w:val="1397823934"/>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397823934"/>
        <w:rPr>
          <w:rFonts w:eastAsia="Times New Roman"/>
          <w:sz w:val="20"/>
          <w:szCs w:val="20"/>
        </w:rPr>
      </w:pPr>
    </w:p>
    <w:p w:rsidR="00000000" w:rsidRDefault="00A44DFC">
      <w:pPr>
        <w:spacing w:line="288" w:lineRule="auto"/>
        <w:jc w:val="center"/>
        <w:divId w:val="1397823934"/>
        <w:rPr>
          <w:rFonts w:eastAsia="Times New Roman"/>
          <w:sz w:val="20"/>
          <w:szCs w:val="20"/>
        </w:rPr>
      </w:pPr>
      <w:r>
        <w:rPr>
          <w:rFonts w:ascii="inherit" w:eastAsia="Times New Roman" w:hAnsi="inherit"/>
          <w:b/>
          <w:bCs/>
          <w:sz w:val="20"/>
          <w:szCs w:val="20"/>
        </w:rPr>
        <w:t>CAPITAL ONE FINANCIAL CORPORATION</w:t>
      </w:r>
    </w:p>
    <w:p w:rsidR="00000000" w:rsidRDefault="00A44DFC">
      <w:pPr>
        <w:spacing w:line="288" w:lineRule="auto"/>
        <w:jc w:val="center"/>
        <w:divId w:val="1397823934"/>
        <w:rPr>
          <w:rFonts w:eastAsia="Times New Roman"/>
          <w:sz w:val="20"/>
          <w:szCs w:val="20"/>
        </w:rPr>
      </w:pPr>
      <w:r>
        <w:rPr>
          <w:rFonts w:ascii="inherit" w:eastAsia="Times New Roman" w:hAnsi="inherit"/>
          <w:b/>
          <w:bCs/>
          <w:sz w:val="20"/>
          <w:szCs w:val="20"/>
        </w:rPr>
        <w:t>CONSOLIDATED STATEMENTS OF CASH FLOWS (UNAUDITED)</w:t>
      </w:r>
    </w:p>
    <w:p w:rsidR="00000000" w:rsidRDefault="00A44DFC">
      <w:pPr>
        <w:divId w:val="64011345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270"/>
        <w:gridCol w:w="105"/>
        <w:gridCol w:w="117"/>
        <w:gridCol w:w="705"/>
        <w:gridCol w:w="96"/>
        <w:gridCol w:w="105"/>
        <w:gridCol w:w="111"/>
        <w:gridCol w:w="705"/>
        <w:gridCol w:w="92"/>
      </w:tblGrid>
      <w:tr w:rsidR="00000000">
        <w:trPr>
          <w:divId w:val="1476992973"/>
          <w:jc w:val="center"/>
        </w:trPr>
        <w:tc>
          <w:tcPr>
            <w:tcW w:w="0" w:type="auto"/>
            <w:gridSpan w:val="9"/>
            <w:vAlign w:val="center"/>
            <w:hideMark/>
          </w:tcPr>
          <w:p w:rsidR="00000000" w:rsidRDefault="00A44DFC">
            <w:pPr>
              <w:rPr>
                <w:rFonts w:eastAsia="Times New Roman"/>
                <w:sz w:val="20"/>
                <w:szCs w:val="20"/>
              </w:rPr>
            </w:pPr>
          </w:p>
        </w:tc>
      </w:tr>
      <w:tr w:rsidR="00000000">
        <w:trPr>
          <w:divId w:val="1476992973"/>
          <w:jc w:val="center"/>
        </w:trPr>
        <w:tc>
          <w:tcPr>
            <w:tcW w:w="3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476992973"/>
          <w:jc w:val="center"/>
        </w:trPr>
        <w:tc>
          <w:tcPr>
            <w:tcW w:w="0" w:type="auto"/>
            <w:tcMar>
              <w:top w:w="30" w:type="dxa"/>
              <w:left w:w="30" w:type="dxa"/>
              <w:bottom w:w="30" w:type="dxa"/>
              <w:right w:w="30" w:type="dxa"/>
            </w:tcMar>
            <w:vAlign w:val="bottom"/>
            <w:hideMark/>
          </w:tcPr>
          <w:p w:rsidR="00000000" w:rsidRDefault="00A44DFC">
            <w:pPr>
              <w:divId w:val="1447384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181968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Six Months Ended June 30,</w:t>
            </w:r>
          </w:p>
        </w:tc>
      </w:tr>
      <w:tr w:rsidR="00000000">
        <w:trPr>
          <w:divId w:val="147699297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w:t>
            </w:r>
            <w:r>
              <w:rPr>
                <w:rFonts w:ascii="inherit" w:eastAsia="Times New Roman" w:hAnsi="inherit"/>
                <w:i/>
                <w:iCs/>
                <w:sz w:val="14"/>
                <w:szCs w:val="14"/>
              </w:rPr>
              <w:t xml:space="preserve"> </w:t>
            </w:r>
          </w:p>
        </w:tc>
        <w:tc>
          <w:tcPr>
            <w:tcW w:w="0" w:type="auto"/>
            <w:tcMar>
              <w:top w:w="30" w:type="dxa"/>
              <w:left w:w="30" w:type="dxa"/>
              <w:bottom w:w="30" w:type="dxa"/>
              <w:right w:w="30" w:type="dxa"/>
            </w:tcMar>
            <w:vAlign w:val="bottom"/>
            <w:hideMark/>
          </w:tcPr>
          <w:p w:rsidR="00000000" w:rsidRDefault="00A44DFC">
            <w:pPr>
              <w:divId w:val="21027966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A44DFC">
            <w:pPr>
              <w:divId w:val="13010361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r>
      <w:tr w:rsidR="00000000">
        <w:trPr>
          <w:divId w:val="1476992973"/>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Financing activities:</w:t>
            </w:r>
          </w:p>
        </w:tc>
        <w:tc>
          <w:tcPr>
            <w:tcW w:w="0" w:type="auto"/>
            <w:shd w:val="clear" w:color="auto" w:fill="CCEEFF"/>
            <w:tcMar>
              <w:top w:w="30" w:type="dxa"/>
              <w:left w:w="30" w:type="dxa"/>
              <w:bottom w:w="30" w:type="dxa"/>
              <w:right w:w="30" w:type="dxa"/>
            </w:tcMar>
            <w:vAlign w:val="bottom"/>
            <w:hideMark/>
          </w:tcPr>
          <w:p w:rsidR="00000000" w:rsidRDefault="00A44DFC">
            <w:pPr>
              <w:divId w:val="4534449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500588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164375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36788310"/>
              <w:rPr>
                <w:rFonts w:eastAsia="Times New Roman"/>
                <w:sz w:val="20"/>
                <w:szCs w:val="20"/>
              </w:rPr>
            </w:pPr>
            <w:r>
              <w:rPr>
                <w:rFonts w:ascii="inherit" w:eastAsia="Times New Roman" w:hAnsi="inherit"/>
                <w:sz w:val="20"/>
                <w:szCs w:val="20"/>
              </w:rPr>
              <w:t> </w:t>
            </w:r>
          </w:p>
        </w:tc>
      </w:tr>
      <w:tr w:rsidR="00000000">
        <w:trPr>
          <w:divId w:val="1476992973"/>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Deposits and borrowings:</w:t>
            </w:r>
          </w:p>
        </w:tc>
        <w:tc>
          <w:tcPr>
            <w:tcW w:w="0" w:type="auto"/>
            <w:tcMar>
              <w:top w:w="30" w:type="dxa"/>
              <w:left w:w="30" w:type="dxa"/>
              <w:bottom w:w="30" w:type="dxa"/>
              <w:right w:w="30" w:type="dxa"/>
            </w:tcMar>
            <w:vAlign w:val="bottom"/>
            <w:hideMark/>
          </w:tcPr>
          <w:p w:rsidR="00000000" w:rsidRDefault="00A44DFC">
            <w:pPr>
              <w:divId w:val="1924102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71673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59647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53371308"/>
              <w:rPr>
                <w:rFonts w:eastAsia="Times New Roman"/>
                <w:sz w:val="20"/>
                <w:szCs w:val="20"/>
              </w:rPr>
            </w:pPr>
            <w:r>
              <w:rPr>
                <w:rFonts w:ascii="inherit" w:eastAsia="Times New Roman" w:hAnsi="inherit"/>
                <w:sz w:val="20"/>
                <w:szCs w:val="20"/>
              </w:rPr>
              <w:t> </w:t>
            </w:r>
          </w:p>
        </w:tc>
      </w:tr>
      <w:tr w:rsidR="00000000">
        <w:trPr>
          <w:divId w:val="1476992973"/>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Changes in deposits</w:t>
            </w:r>
          </w:p>
        </w:tc>
        <w:tc>
          <w:tcPr>
            <w:tcW w:w="0" w:type="auto"/>
            <w:shd w:val="clear" w:color="auto" w:fill="CCEEFF"/>
            <w:tcMar>
              <w:top w:w="30" w:type="dxa"/>
              <w:left w:w="30" w:type="dxa"/>
              <w:bottom w:w="30" w:type="dxa"/>
              <w:right w:w="30" w:type="dxa"/>
            </w:tcMar>
            <w:vAlign w:val="bottom"/>
            <w:hideMark/>
          </w:tcPr>
          <w:p w:rsidR="00000000" w:rsidRDefault="00A44DFC">
            <w:pPr>
              <w:divId w:val="675956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41,234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11435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4,513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476992973"/>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Issuance of securitized debt obligations</w:t>
            </w:r>
          </w:p>
        </w:tc>
        <w:tc>
          <w:tcPr>
            <w:tcW w:w="0" w:type="auto"/>
            <w:tcMar>
              <w:top w:w="30" w:type="dxa"/>
              <w:left w:w="30" w:type="dxa"/>
              <w:bottom w:w="30" w:type="dxa"/>
              <w:right w:w="30" w:type="dxa"/>
            </w:tcMar>
            <w:vAlign w:val="bottom"/>
            <w:hideMark/>
          </w:tcPr>
          <w:p w:rsidR="00000000" w:rsidRDefault="00A44DFC">
            <w:pPr>
              <w:divId w:val="1314070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1,248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94485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2,617</w:t>
            </w:r>
          </w:p>
        </w:tc>
        <w:tc>
          <w:tcPr>
            <w:tcW w:w="0" w:type="auto"/>
            <w:vAlign w:val="bottom"/>
            <w:hideMark/>
          </w:tcPr>
          <w:p w:rsidR="00000000" w:rsidRDefault="00A44DFC">
            <w:pPr>
              <w:rPr>
                <w:rFonts w:eastAsia="Times New Roman"/>
                <w:sz w:val="20"/>
                <w:szCs w:val="20"/>
              </w:rPr>
            </w:pPr>
          </w:p>
        </w:tc>
      </w:tr>
      <w:tr w:rsidR="00000000">
        <w:trPr>
          <w:divId w:val="1476992973"/>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Maturities and paydowns of securitized debt obligations</w:t>
            </w:r>
          </w:p>
        </w:tc>
        <w:tc>
          <w:tcPr>
            <w:tcW w:w="0" w:type="auto"/>
            <w:shd w:val="clear" w:color="auto" w:fill="CCEEFF"/>
            <w:tcMar>
              <w:top w:w="30" w:type="dxa"/>
              <w:left w:w="30" w:type="dxa"/>
              <w:bottom w:w="30" w:type="dxa"/>
              <w:right w:w="30" w:type="dxa"/>
            </w:tcMar>
            <w:vAlign w:val="bottom"/>
            <w:hideMark/>
          </w:tcPr>
          <w:p w:rsidR="00000000" w:rsidRDefault="00A44DFC">
            <w:pPr>
              <w:divId w:val="1231765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(3,593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748116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(4,126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476992973"/>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Issuance of senior and subordinated notes and long-term FHLB advances</w:t>
            </w:r>
          </w:p>
        </w:tc>
        <w:tc>
          <w:tcPr>
            <w:tcW w:w="0" w:type="auto"/>
            <w:tcMar>
              <w:top w:w="30" w:type="dxa"/>
              <w:left w:w="30" w:type="dxa"/>
              <w:bottom w:w="30" w:type="dxa"/>
              <w:right w:w="30" w:type="dxa"/>
            </w:tcMar>
            <w:vAlign w:val="bottom"/>
            <w:hideMark/>
          </w:tcPr>
          <w:p w:rsidR="00000000" w:rsidRDefault="00A44DFC">
            <w:pPr>
              <w:divId w:val="737702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3,987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2055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2,646</w:t>
            </w:r>
          </w:p>
        </w:tc>
        <w:tc>
          <w:tcPr>
            <w:tcW w:w="0" w:type="auto"/>
            <w:vAlign w:val="bottom"/>
            <w:hideMark/>
          </w:tcPr>
          <w:p w:rsidR="00000000" w:rsidRDefault="00A44DFC">
            <w:pPr>
              <w:rPr>
                <w:rFonts w:eastAsia="Times New Roman"/>
                <w:sz w:val="20"/>
                <w:szCs w:val="20"/>
              </w:rPr>
            </w:pPr>
          </w:p>
        </w:tc>
      </w:tr>
      <w:tr w:rsidR="00000000">
        <w:trPr>
          <w:divId w:val="1476992973"/>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Maturities and paydowns of senior and subordinated notes and long-term FHLB advances</w:t>
            </w:r>
          </w:p>
        </w:tc>
        <w:tc>
          <w:tcPr>
            <w:tcW w:w="0" w:type="auto"/>
            <w:shd w:val="clear" w:color="auto" w:fill="CCEEFF"/>
            <w:tcMar>
              <w:top w:w="30" w:type="dxa"/>
              <w:left w:w="30" w:type="dxa"/>
              <w:bottom w:w="30" w:type="dxa"/>
              <w:right w:w="30" w:type="dxa"/>
            </w:tcMar>
            <w:vAlign w:val="bottom"/>
            <w:hideMark/>
          </w:tcPr>
          <w:p w:rsidR="00000000" w:rsidRDefault="00A44DFC">
            <w:pPr>
              <w:divId w:val="1171945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(7,156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707142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(2,751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476992973"/>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Changes in other borrowings</w:t>
            </w:r>
          </w:p>
        </w:tc>
        <w:tc>
          <w:tcPr>
            <w:tcW w:w="0" w:type="auto"/>
            <w:tcMar>
              <w:top w:w="30" w:type="dxa"/>
              <w:left w:w="30" w:type="dxa"/>
              <w:bottom w:w="30" w:type="dxa"/>
              <w:right w:w="30" w:type="dxa"/>
            </w:tcMar>
            <w:vAlign w:val="bottom"/>
            <w:hideMark/>
          </w:tcPr>
          <w:p w:rsidR="00000000" w:rsidRDefault="00A44DFC">
            <w:pPr>
              <w:divId w:val="838621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(6,759</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056440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(9,069</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476992973"/>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Common stock:</w:t>
            </w:r>
          </w:p>
        </w:tc>
        <w:tc>
          <w:tcPr>
            <w:tcW w:w="0" w:type="auto"/>
            <w:shd w:val="clear" w:color="auto" w:fill="CCEEFF"/>
            <w:tcMar>
              <w:top w:w="30" w:type="dxa"/>
              <w:left w:w="30" w:type="dxa"/>
              <w:bottom w:w="30" w:type="dxa"/>
              <w:right w:w="30" w:type="dxa"/>
            </w:tcMar>
            <w:vAlign w:val="bottom"/>
            <w:hideMark/>
          </w:tcPr>
          <w:p w:rsidR="00000000" w:rsidRDefault="00A44DFC">
            <w:pPr>
              <w:divId w:val="21000532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4273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61889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59409694"/>
              <w:rPr>
                <w:rFonts w:eastAsia="Times New Roman"/>
                <w:sz w:val="20"/>
                <w:szCs w:val="20"/>
              </w:rPr>
            </w:pPr>
            <w:r>
              <w:rPr>
                <w:rFonts w:ascii="inherit" w:eastAsia="Times New Roman" w:hAnsi="inherit"/>
                <w:sz w:val="20"/>
                <w:szCs w:val="20"/>
              </w:rPr>
              <w:t> </w:t>
            </w:r>
          </w:p>
        </w:tc>
      </w:tr>
      <w:tr w:rsidR="00000000">
        <w:trPr>
          <w:divId w:val="1476992973"/>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proceeds from issuances</w:t>
            </w:r>
          </w:p>
        </w:tc>
        <w:tc>
          <w:tcPr>
            <w:tcW w:w="0" w:type="auto"/>
            <w:tcMar>
              <w:top w:w="30" w:type="dxa"/>
              <w:left w:w="30" w:type="dxa"/>
              <w:bottom w:w="30" w:type="dxa"/>
              <w:right w:w="30" w:type="dxa"/>
            </w:tcMar>
            <w:vAlign w:val="bottom"/>
            <w:hideMark/>
          </w:tcPr>
          <w:p w:rsidR="00000000" w:rsidRDefault="00A44DFC">
            <w:pPr>
              <w:divId w:val="1119447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6771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98</w:t>
            </w:r>
          </w:p>
        </w:tc>
        <w:tc>
          <w:tcPr>
            <w:tcW w:w="0" w:type="auto"/>
            <w:vAlign w:val="bottom"/>
            <w:hideMark/>
          </w:tcPr>
          <w:p w:rsidR="00000000" w:rsidRDefault="00A44DFC">
            <w:pPr>
              <w:rPr>
                <w:rFonts w:eastAsia="Times New Roman"/>
                <w:sz w:val="20"/>
                <w:szCs w:val="20"/>
              </w:rPr>
            </w:pPr>
          </w:p>
        </w:tc>
      </w:tr>
      <w:tr w:rsidR="00000000">
        <w:trPr>
          <w:divId w:val="1476992973"/>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Dividends paid</w:t>
            </w:r>
          </w:p>
        </w:tc>
        <w:tc>
          <w:tcPr>
            <w:tcW w:w="0" w:type="auto"/>
            <w:shd w:val="clear" w:color="auto" w:fill="CCEEFF"/>
            <w:tcMar>
              <w:top w:w="30" w:type="dxa"/>
              <w:left w:w="30" w:type="dxa"/>
              <w:bottom w:w="30" w:type="dxa"/>
              <w:right w:w="30" w:type="dxa"/>
            </w:tcMar>
            <w:vAlign w:val="bottom"/>
            <w:hideMark/>
          </w:tcPr>
          <w:p w:rsidR="00000000" w:rsidRDefault="00A44DFC">
            <w:pPr>
              <w:divId w:val="1889994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(368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88720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(379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476992973"/>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Preferred stock:</w:t>
            </w:r>
          </w:p>
        </w:tc>
        <w:tc>
          <w:tcPr>
            <w:tcW w:w="0" w:type="auto"/>
            <w:tcMar>
              <w:top w:w="30" w:type="dxa"/>
              <w:left w:w="30" w:type="dxa"/>
              <w:bottom w:w="30" w:type="dxa"/>
              <w:right w:w="30" w:type="dxa"/>
            </w:tcMar>
            <w:vAlign w:val="bottom"/>
            <w:hideMark/>
          </w:tcPr>
          <w:p w:rsidR="00000000" w:rsidRDefault="00A44DFC">
            <w:pPr>
              <w:divId w:val="1273395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83423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52065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50239936"/>
              <w:rPr>
                <w:rFonts w:eastAsia="Times New Roman"/>
                <w:sz w:val="20"/>
                <w:szCs w:val="20"/>
              </w:rPr>
            </w:pPr>
            <w:r>
              <w:rPr>
                <w:rFonts w:ascii="inherit" w:eastAsia="Times New Roman" w:hAnsi="inherit"/>
                <w:sz w:val="20"/>
                <w:szCs w:val="20"/>
              </w:rPr>
              <w:t> </w:t>
            </w:r>
          </w:p>
        </w:tc>
      </w:tr>
      <w:tr w:rsidR="00000000">
        <w:trPr>
          <w:divId w:val="1476992973"/>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proceeds from issuances</w:t>
            </w:r>
          </w:p>
        </w:tc>
        <w:tc>
          <w:tcPr>
            <w:tcW w:w="0" w:type="auto"/>
            <w:shd w:val="clear" w:color="auto" w:fill="CCEEFF"/>
            <w:tcMar>
              <w:top w:w="30" w:type="dxa"/>
              <w:left w:w="30" w:type="dxa"/>
              <w:bottom w:w="30" w:type="dxa"/>
              <w:right w:w="30" w:type="dxa"/>
            </w:tcMar>
            <w:vAlign w:val="bottom"/>
            <w:hideMark/>
          </w:tcPr>
          <w:p w:rsidR="00000000" w:rsidRDefault="00A44DFC">
            <w:pPr>
              <w:divId w:val="179592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1,209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87300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476992973"/>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Dividends paid</w:t>
            </w:r>
          </w:p>
        </w:tc>
        <w:tc>
          <w:tcPr>
            <w:tcW w:w="0" w:type="auto"/>
            <w:tcMar>
              <w:top w:w="30" w:type="dxa"/>
              <w:left w:w="30" w:type="dxa"/>
              <w:bottom w:w="30" w:type="dxa"/>
              <w:right w:w="30" w:type="dxa"/>
            </w:tcMar>
            <w:vAlign w:val="bottom"/>
            <w:hideMark/>
          </w:tcPr>
          <w:p w:rsidR="00000000" w:rsidRDefault="00A44DFC">
            <w:pPr>
              <w:divId w:val="1266697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(145</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809981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(132</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476992973"/>
          <w:jc w:val="center"/>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Redemptions</w:t>
            </w:r>
          </w:p>
        </w:tc>
        <w:tc>
          <w:tcPr>
            <w:tcW w:w="0" w:type="auto"/>
            <w:shd w:val="clear" w:color="auto" w:fill="CCEEFF"/>
            <w:tcMar>
              <w:top w:w="30" w:type="dxa"/>
              <w:left w:w="30" w:type="dxa"/>
              <w:bottom w:w="30" w:type="dxa"/>
              <w:right w:w="30" w:type="dxa"/>
            </w:tcMar>
            <w:vAlign w:val="bottom"/>
            <w:hideMark/>
          </w:tcPr>
          <w:p w:rsidR="00000000" w:rsidRDefault="00A44DFC">
            <w:pPr>
              <w:divId w:val="462622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(875</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306470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476992973"/>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A44DFC">
            <w:pPr>
              <w:divId w:val="715272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(388</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602955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(67</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476992973"/>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Proceeds from share-based payment activities</w:t>
            </w:r>
          </w:p>
        </w:tc>
        <w:tc>
          <w:tcPr>
            <w:tcW w:w="0" w:type="auto"/>
            <w:shd w:val="clear" w:color="auto" w:fill="CCEEFF"/>
            <w:tcMar>
              <w:top w:w="30" w:type="dxa"/>
              <w:left w:w="30" w:type="dxa"/>
              <w:bottom w:w="30" w:type="dxa"/>
              <w:right w:w="30" w:type="dxa"/>
            </w:tcMar>
            <w:vAlign w:val="bottom"/>
            <w:hideMark/>
          </w:tcPr>
          <w:p w:rsidR="00000000" w:rsidRDefault="00A44DFC">
            <w:pPr>
              <w:divId w:val="1641810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02403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476992973"/>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Net cash from financing activities</w:t>
            </w:r>
          </w:p>
        </w:tc>
        <w:tc>
          <w:tcPr>
            <w:tcW w:w="0" w:type="auto"/>
            <w:tcMar>
              <w:top w:w="30" w:type="dxa"/>
              <w:left w:w="30" w:type="dxa"/>
              <w:bottom w:w="30" w:type="dxa"/>
              <w:right w:w="30" w:type="dxa"/>
            </w:tcMar>
            <w:vAlign w:val="bottom"/>
            <w:hideMark/>
          </w:tcPr>
          <w:p w:rsidR="00000000" w:rsidRDefault="00A44DFC">
            <w:pPr>
              <w:divId w:val="16354021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28,535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513213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(6,650</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r>
      <w:tr w:rsidR="00000000">
        <w:trPr>
          <w:divId w:val="1476992973"/>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Changes in cash, cash equivalents and restricted cash for securitization investors</w:t>
            </w:r>
          </w:p>
        </w:tc>
        <w:tc>
          <w:tcPr>
            <w:tcW w:w="0" w:type="auto"/>
            <w:shd w:val="clear" w:color="auto" w:fill="CCEEFF"/>
            <w:tcMar>
              <w:top w:w="30" w:type="dxa"/>
              <w:left w:w="30" w:type="dxa"/>
              <w:bottom w:w="30" w:type="dxa"/>
              <w:right w:w="30" w:type="dxa"/>
            </w:tcMar>
            <w:vAlign w:val="bottom"/>
            <w:hideMark/>
          </w:tcPr>
          <w:p w:rsidR="00000000" w:rsidRDefault="00A44DFC">
            <w:pPr>
              <w:divId w:val="17890799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42,809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690235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2,332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476992973"/>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Cash, cash equivalents and restricted cash for securitization investors, beginning of the period</w:t>
            </w:r>
          </w:p>
        </w:tc>
        <w:tc>
          <w:tcPr>
            <w:tcW w:w="0" w:type="auto"/>
            <w:tcMar>
              <w:top w:w="30" w:type="dxa"/>
              <w:left w:w="30" w:type="dxa"/>
              <w:bottom w:w="30" w:type="dxa"/>
              <w:right w:w="30" w:type="dxa"/>
            </w:tcMar>
            <w:vAlign w:val="bottom"/>
            <w:hideMark/>
          </w:tcPr>
          <w:p w:rsidR="00000000" w:rsidRDefault="00A44DFC">
            <w:pPr>
              <w:divId w:val="674378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13,749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1075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13,489</w:t>
            </w:r>
          </w:p>
        </w:tc>
        <w:tc>
          <w:tcPr>
            <w:tcW w:w="0" w:type="auto"/>
            <w:vAlign w:val="bottom"/>
            <w:hideMark/>
          </w:tcPr>
          <w:p w:rsidR="00000000" w:rsidRDefault="00A44DFC">
            <w:pPr>
              <w:rPr>
                <w:rFonts w:eastAsia="Times New Roman"/>
                <w:sz w:val="20"/>
                <w:szCs w:val="20"/>
              </w:rPr>
            </w:pPr>
          </w:p>
        </w:tc>
      </w:tr>
      <w:tr w:rsidR="00000000">
        <w:trPr>
          <w:divId w:val="1476992973"/>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Cash, cash equivalents and restricted cash for securitization investors, end of the period</w:t>
            </w:r>
          </w:p>
        </w:tc>
        <w:tc>
          <w:tcPr>
            <w:tcW w:w="0" w:type="auto"/>
            <w:shd w:val="clear" w:color="auto" w:fill="CCEEFF"/>
            <w:tcMar>
              <w:top w:w="30" w:type="dxa"/>
              <w:left w:w="30" w:type="dxa"/>
              <w:bottom w:w="30" w:type="dxa"/>
              <w:right w:w="30" w:type="dxa"/>
            </w:tcMar>
            <w:vAlign w:val="bottom"/>
            <w:hideMark/>
          </w:tcPr>
          <w:p w:rsidR="00000000" w:rsidRDefault="00A44DFC">
            <w:pPr>
              <w:divId w:val="17457553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56,558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509654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15,821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1476992973"/>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Supplemental cas</w:t>
            </w:r>
            <w:r>
              <w:rPr>
                <w:rFonts w:ascii="inherit" w:eastAsia="Times New Roman" w:hAnsi="inherit"/>
                <w:b/>
                <w:bCs/>
                <w:sz w:val="16"/>
                <w:szCs w:val="16"/>
              </w:rPr>
              <w:t>h flow information:</w:t>
            </w:r>
          </w:p>
        </w:tc>
        <w:tc>
          <w:tcPr>
            <w:tcW w:w="0" w:type="auto"/>
            <w:tcMar>
              <w:top w:w="30" w:type="dxa"/>
              <w:left w:w="30" w:type="dxa"/>
              <w:bottom w:w="30" w:type="dxa"/>
              <w:right w:w="30" w:type="dxa"/>
            </w:tcMar>
            <w:vAlign w:val="bottom"/>
            <w:hideMark/>
          </w:tcPr>
          <w:p w:rsidR="00000000" w:rsidRDefault="00A44DFC">
            <w:pPr>
              <w:divId w:val="1574314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94018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073835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94368455"/>
              <w:rPr>
                <w:rFonts w:eastAsia="Times New Roman"/>
                <w:sz w:val="20"/>
                <w:szCs w:val="20"/>
              </w:rPr>
            </w:pPr>
            <w:r>
              <w:rPr>
                <w:rFonts w:ascii="inherit" w:eastAsia="Times New Roman" w:hAnsi="inherit"/>
                <w:sz w:val="20"/>
                <w:szCs w:val="20"/>
              </w:rPr>
              <w:t> </w:t>
            </w:r>
          </w:p>
        </w:tc>
      </w:tr>
      <w:tr w:rsidR="00000000">
        <w:trPr>
          <w:divId w:val="1476992973"/>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Non-cash items:</w:t>
            </w:r>
          </w:p>
        </w:tc>
        <w:tc>
          <w:tcPr>
            <w:tcW w:w="0" w:type="auto"/>
            <w:shd w:val="clear" w:color="auto" w:fill="CCEEFF"/>
            <w:tcMar>
              <w:top w:w="30" w:type="dxa"/>
              <w:left w:w="30" w:type="dxa"/>
              <w:bottom w:w="30" w:type="dxa"/>
              <w:right w:w="30" w:type="dxa"/>
            </w:tcMar>
            <w:vAlign w:val="bottom"/>
            <w:hideMark/>
          </w:tcPr>
          <w:p w:rsidR="00000000" w:rsidRDefault="00A44DFC">
            <w:pPr>
              <w:divId w:val="1758091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34686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76513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22521419"/>
              <w:rPr>
                <w:rFonts w:eastAsia="Times New Roman"/>
                <w:sz w:val="20"/>
                <w:szCs w:val="20"/>
              </w:rPr>
            </w:pPr>
            <w:r>
              <w:rPr>
                <w:rFonts w:ascii="inherit" w:eastAsia="Times New Roman" w:hAnsi="inherit"/>
                <w:sz w:val="20"/>
                <w:szCs w:val="20"/>
              </w:rPr>
              <w:t> </w:t>
            </w:r>
          </w:p>
        </w:tc>
      </w:tr>
      <w:tr w:rsidR="00000000">
        <w:trPr>
          <w:divId w:val="1476992973"/>
          <w:jc w:val="center"/>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transfers from (to) loans held for investment to (from) loans held for sale</w:t>
            </w:r>
          </w:p>
        </w:tc>
        <w:tc>
          <w:tcPr>
            <w:tcW w:w="0" w:type="auto"/>
            <w:tcMar>
              <w:top w:w="30" w:type="dxa"/>
              <w:left w:w="30" w:type="dxa"/>
              <w:bottom w:w="30" w:type="dxa"/>
              <w:right w:w="30" w:type="dxa"/>
            </w:tcMar>
            <w:vAlign w:val="bottom"/>
            <w:hideMark/>
          </w:tcPr>
          <w:p w:rsidR="00000000" w:rsidRDefault="00A44DFC">
            <w:pPr>
              <w:divId w:val="1138186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(36</w:t>
            </w:r>
          </w:p>
        </w:tc>
        <w:tc>
          <w:tcPr>
            <w:tcW w:w="0" w:type="auto"/>
            <w:tcMar>
              <w:top w:w="30" w:type="dxa"/>
              <w:left w:w="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494485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1,428</w:t>
            </w:r>
          </w:p>
        </w:tc>
        <w:tc>
          <w:tcPr>
            <w:tcW w:w="0" w:type="auto"/>
            <w:vAlign w:val="bottom"/>
            <w:hideMark/>
          </w:tcPr>
          <w:p w:rsidR="00000000" w:rsidRDefault="00A44DFC">
            <w:pPr>
              <w:rPr>
                <w:rFonts w:eastAsia="Times New Roman"/>
                <w:sz w:val="20"/>
                <w:szCs w:val="20"/>
              </w:rPr>
            </w:pPr>
          </w:p>
        </w:tc>
      </w:tr>
      <w:tr w:rsidR="00000000">
        <w:trPr>
          <w:divId w:val="1476992973"/>
          <w:jc w:val="center"/>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Interest paid</w:t>
            </w:r>
          </w:p>
        </w:tc>
        <w:tc>
          <w:tcPr>
            <w:tcW w:w="0" w:type="auto"/>
            <w:shd w:val="clear" w:color="auto" w:fill="CCEEFF"/>
            <w:tcMar>
              <w:top w:w="30" w:type="dxa"/>
              <w:left w:w="30" w:type="dxa"/>
              <w:bottom w:w="30" w:type="dxa"/>
              <w:right w:w="30" w:type="dxa"/>
            </w:tcMar>
            <w:vAlign w:val="bottom"/>
            <w:hideMark/>
          </w:tcPr>
          <w:p w:rsidR="00000000" w:rsidRDefault="00A44DFC">
            <w:pPr>
              <w:divId w:val="1679232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2,088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29210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2,411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476992973"/>
          <w:jc w:val="center"/>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Income tax paid</w:t>
            </w:r>
          </w:p>
        </w:tc>
        <w:tc>
          <w:tcPr>
            <w:tcW w:w="0" w:type="auto"/>
            <w:tcMar>
              <w:top w:w="30" w:type="dxa"/>
              <w:left w:w="30" w:type="dxa"/>
              <w:bottom w:w="30" w:type="dxa"/>
              <w:right w:w="30" w:type="dxa"/>
            </w:tcMar>
            <w:vAlign w:val="bottom"/>
            <w:hideMark/>
          </w:tcPr>
          <w:p w:rsidR="00000000" w:rsidRDefault="00A44DFC">
            <w:pPr>
              <w:divId w:val="989528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0149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181</w:t>
            </w:r>
          </w:p>
        </w:tc>
        <w:tc>
          <w:tcPr>
            <w:tcW w:w="0" w:type="auto"/>
            <w:vAlign w:val="bottom"/>
            <w:hideMark/>
          </w:tcPr>
          <w:p w:rsidR="00000000" w:rsidRDefault="00A44DFC">
            <w:pPr>
              <w:rPr>
                <w:rFonts w:eastAsia="Times New Roman"/>
                <w:sz w:val="20"/>
                <w:szCs w:val="20"/>
              </w:rPr>
            </w:pPr>
          </w:p>
        </w:tc>
      </w:tr>
    </w:tbl>
    <w:p w:rsidR="00000000" w:rsidRDefault="00A44DFC">
      <w:pPr>
        <w:divId w:val="21843925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77606276"/>
          <w:jc w:val="center"/>
        </w:trPr>
        <w:tc>
          <w:tcPr>
            <w:tcW w:w="0" w:type="auto"/>
            <w:gridSpan w:val="3"/>
            <w:vAlign w:val="center"/>
            <w:hideMark/>
          </w:tcPr>
          <w:p w:rsidR="00000000" w:rsidRDefault="00A44DFC">
            <w:pPr>
              <w:rPr>
                <w:rFonts w:eastAsia="Times New Roman"/>
                <w:sz w:val="20"/>
                <w:szCs w:val="20"/>
              </w:rPr>
            </w:pPr>
          </w:p>
        </w:tc>
      </w:tr>
      <w:tr w:rsidR="00000000">
        <w:trPr>
          <w:divId w:val="977606276"/>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977606276"/>
          <w:jc w:val="center"/>
        </w:trPr>
        <w:tc>
          <w:tcPr>
            <w:tcW w:w="0" w:type="auto"/>
            <w:gridSpan w:val="3"/>
            <w:tcMar>
              <w:top w:w="30" w:type="dxa"/>
              <w:left w:w="30" w:type="dxa"/>
              <w:bottom w:w="30" w:type="dxa"/>
              <w:right w:w="30" w:type="dxa"/>
            </w:tcMar>
            <w:vAlign w:val="bottom"/>
            <w:hideMark/>
          </w:tcPr>
          <w:p w:rsidR="00000000" w:rsidRDefault="00A44DFC">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977606276"/>
          <w:jc w:val="center"/>
        </w:trPr>
        <w:tc>
          <w:tcPr>
            <w:tcW w:w="0" w:type="auto"/>
            <w:tcMar>
              <w:top w:w="30" w:type="dxa"/>
              <w:left w:w="30" w:type="dxa"/>
              <w:bottom w:w="30" w:type="dxa"/>
              <w:right w:w="30" w:type="dxa"/>
            </w:tcMar>
            <w:vAlign w:val="bottom"/>
            <w:hideMark/>
          </w:tcPr>
          <w:p w:rsidR="00000000" w:rsidRDefault="00A44DFC">
            <w:pPr>
              <w:divId w:val="1297372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77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spacing w:line="288" w:lineRule="auto"/>
        <w:jc w:val="both"/>
        <w:divId w:val="1332374936"/>
        <w:rPr>
          <w:rFonts w:eastAsia="Times New Roman"/>
          <w:sz w:val="20"/>
          <w:szCs w:val="20"/>
        </w:rPr>
      </w:pPr>
    </w:p>
    <w:p w:rsidR="00000000" w:rsidRDefault="00A44DFC">
      <w:pPr>
        <w:divId w:val="548684878"/>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A44DFC">
      <w:pPr>
        <w:spacing w:line="288" w:lineRule="auto"/>
        <w:jc w:val="both"/>
        <w:divId w:val="41852835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418528358"/>
        <w:rPr>
          <w:rFonts w:eastAsia="Times New Roman"/>
          <w:sz w:val="20"/>
          <w:szCs w:val="20"/>
        </w:rPr>
      </w:pPr>
    </w:p>
    <w:p w:rsidR="00000000" w:rsidRDefault="00A44DFC">
      <w:pPr>
        <w:divId w:val="83442258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405689729"/>
          <w:jc w:val="center"/>
        </w:trPr>
        <w:tc>
          <w:tcPr>
            <w:tcW w:w="0" w:type="auto"/>
            <w:vAlign w:val="center"/>
            <w:hideMark/>
          </w:tcPr>
          <w:p w:rsidR="00000000" w:rsidRDefault="00A44DFC">
            <w:pPr>
              <w:rPr>
                <w:rFonts w:eastAsia="Times New Roman"/>
                <w:sz w:val="20"/>
                <w:szCs w:val="20"/>
              </w:rPr>
            </w:pPr>
          </w:p>
        </w:tc>
      </w:tr>
      <w:tr w:rsidR="00000000">
        <w:trPr>
          <w:divId w:val="405689729"/>
          <w:jc w:val="center"/>
        </w:trPr>
        <w:tc>
          <w:tcPr>
            <w:tcW w:w="5000" w:type="pct"/>
            <w:vAlign w:val="center"/>
            <w:hideMark/>
          </w:tcPr>
          <w:p w:rsidR="00000000" w:rsidRDefault="00A44DFC">
            <w:pPr>
              <w:rPr>
                <w:rFonts w:eastAsia="Times New Roman"/>
                <w:sz w:val="20"/>
                <w:szCs w:val="20"/>
              </w:rPr>
            </w:pPr>
          </w:p>
        </w:tc>
      </w:tr>
      <w:tr w:rsidR="00000000">
        <w:trPr>
          <w:divId w:val="405689729"/>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NOTE 1—SUMMARY OF SIGNIFICANT ACCOUNTING POLICIES</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The Company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ascii="inherit" w:eastAsia="Times New Roman" w:hAnsi="inherit"/>
          <w:sz w:val="20"/>
          <w:szCs w:val="20"/>
        </w:rPr>
        <w:t>bsidiaries (the</w:t>
      </w:r>
      <w:r>
        <w:rPr>
          <w:rFonts w:ascii="inherit" w:eastAsia="Times New Roman" w:hAnsi="inherit"/>
          <w:sz w:val="20"/>
          <w:szCs w:val="20"/>
        </w:rPr>
        <w:t xml:space="preserve"> </w:t>
      </w:r>
      <w:r>
        <w:rPr>
          <w:rFonts w:ascii="inherit" w:eastAsia="Times New Roman" w:hAnsi="inherit"/>
          <w:sz w:val="20"/>
          <w:szCs w:val="20"/>
        </w:rPr>
        <w:t>“Company”) offer a broad array of financial products and services to consumers, small businesses and commercial clients through digital channels, branches, Cafés and other distribution channels. As of</w:t>
      </w:r>
      <w:r>
        <w:rPr>
          <w:rFonts w:ascii="inherit" w:eastAsia="Times New Roman" w:hAnsi="inherit"/>
          <w:sz w:val="20"/>
          <w:szCs w:val="20"/>
        </w:rPr>
        <w:t xml:space="preserve"> </w:t>
      </w:r>
      <w:r>
        <w:rPr>
          <w:rFonts w:ascii="inherit" w:eastAsia="Times New Roman" w:hAnsi="inherit"/>
          <w:sz w:val="20"/>
          <w:szCs w:val="20"/>
        </w:rPr>
        <w:t>June 30, 2020, our principal subsidiari</w:t>
      </w:r>
      <w:r>
        <w:rPr>
          <w:rFonts w:ascii="inherit" w:eastAsia="Times New Roman" w:hAnsi="inherit"/>
          <w:sz w:val="20"/>
          <w:szCs w:val="20"/>
        </w:rPr>
        <w:t>es included:</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8523211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Capital One Bank (USA), National Association (“COBNA”</w:t>
            </w:r>
            <w:r>
              <w:rPr>
                <w:rFonts w:ascii="inherit" w:eastAsia="Times New Roman" w:hAnsi="inherit"/>
                <w:sz w:val="20"/>
                <w:szCs w:val="20"/>
              </w:rPr>
              <w:t>), which offers credit and debit card products, other lending products and deposit products; and</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63302222"/>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sz w:val="20"/>
                <w:szCs w:val="20"/>
              </w:rPr>
              <w:t>Capital One, National Association (“CONA”</w:t>
            </w:r>
            <w:r>
              <w:rPr>
                <w:rFonts w:ascii="inherit" w:eastAsia="Times New Roman" w:hAnsi="inherit"/>
                <w:sz w:val="20"/>
                <w:szCs w:val="20"/>
              </w:rPr>
              <w:t>), which offers a broad spectrum of banking products and financial services to consumers, small businesses and commercial clients.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Company is hereafter collectively referred to as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COBNA and CONA are collectively referred to as the</w:t>
      </w:r>
      <w:r>
        <w:rPr>
          <w:rFonts w:ascii="inherit" w:eastAsia="Times New Roman" w:hAnsi="inherit"/>
          <w:sz w:val="20"/>
          <w:szCs w:val="20"/>
        </w:rPr>
        <w:t xml:space="preserve"> </w:t>
      </w:r>
      <w:r>
        <w:rPr>
          <w:rFonts w:ascii="inherit" w:eastAsia="Times New Roman" w:hAnsi="inherit"/>
          <w:sz w:val="20"/>
          <w:szCs w:val="20"/>
        </w:rPr>
        <w:t>“Banks.”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We also offer products outside of the United States of America (“U.S.”) principally through Capital One (Europe) plc (“COEP”), an indirect subsidiary of COBNA organized and located in the United Kingdom (“U.K.”), and through a branch of COBNA in </w:t>
      </w:r>
      <w:r>
        <w:rPr>
          <w:rFonts w:ascii="inherit" w:eastAsia="Times New Roman" w:hAnsi="inherit"/>
          <w:sz w:val="20"/>
          <w:szCs w:val="20"/>
        </w:rPr>
        <w:t>Canada. COEP has authority, among other things, to provide credit card loans. Our branch of COBNA in Canada also has the authority to provide credit card loans.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principal operations are organized for management reporting purposes into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major busin</w:t>
      </w:r>
      <w:r>
        <w:rPr>
          <w:rFonts w:ascii="inherit" w:eastAsia="Times New Roman" w:hAnsi="inherit"/>
          <w:sz w:val="20"/>
          <w:szCs w:val="20"/>
        </w:rPr>
        <w:t>ess segments, which are defined primarily based on the products and services provided or the types of customer served: Credit Card, Consumer Banking and Commercial Banking. We provide details on our business segments, the integration of recent acquisitions</w:t>
      </w:r>
      <w:r>
        <w:rPr>
          <w:rFonts w:ascii="inherit" w:eastAsia="Times New Roman" w:hAnsi="inherit"/>
          <w:sz w:val="20"/>
          <w:szCs w:val="20"/>
        </w:rPr>
        <w:t>, if any, into our business segments and the allocation methodologies and accounting policies used to derive our business segment results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12—Business Segments and Revenue from Contracts with Customers</w:t>
      </w:r>
      <w:r>
        <w:rPr>
          <w:rFonts w:ascii="inherit" w:eastAsia="Times New Roman" w:hAnsi="inherit"/>
          <w:sz w:val="20"/>
          <w:szCs w:val="20"/>
        </w:rPr>
        <w:t>.”</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Basis of Presentation and Use of Estimates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w:t>
      </w:r>
      <w:r>
        <w:rPr>
          <w:rFonts w:ascii="inherit" w:eastAsia="Times New Roman" w:hAnsi="inherit"/>
          <w:sz w:val="20"/>
          <w:szCs w:val="20"/>
        </w:rPr>
        <w:t>he accompanying unaudited interim consolidated financial statements have been prepared in accordance with generally accepted accounting principles in the U.S. (“U.S. GAAP”).</w:t>
      </w:r>
      <w:r>
        <w:rPr>
          <w:rFonts w:ascii="inherit" w:eastAsia="Times New Roman" w:hAnsi="inherit"/>
          <w:sz w:val="20"/>
          <w:szCs w:val="20"/>
        </w:rPr>
        <w:t xml:space="preserve"> </w:t>
      </w:r>
      <w:r>
        <w:rPr>
          <w:rFonts w:ascii="inherit" w:eastAsia="Times New Roman" w:hAnsi="inherit"/>
          <w:sz w:val="20"/>
          <w:szCs w:val="20"/>
        </w:rPr>
        <w:t>The preparation of the consolidated financial statements in conformity with U.S. G</w:t>
      </w:r>
      <w:r>
        <w:rPr>
          <w:rFonts w:ascii="inherit" w:eastAsia="Times New Roman" w:hAnsi="inherit"/>
          <w:sz w:val="20"/>
          <w:szCs w:val="20"/>
        </w:rPr>
        <w:t>AAP requires management to make estimates and assumptions that affect the amounts reported in the consolidated financial statements and in the related disclosures. These estimates are based on information available as of the date of the consolidated financ</w:t>
      </w:r>
      <w:r>
        <w:rPr>
          <w:rFonts w:ascii="inherit" w:eastAsia="Times New Roman" w:hAnsi="inherit"/>
          <w:sz w:val="20"/>
          <w:szCs w:val="20"/>
        </w:rPr>
        <w:t>ial statements. While management makes its best judgments, actual amounts or results could differ from these estimates. In the opinion of management, all normal, recurring adjustments have been included for a fair statement of this interim financial inform</w:t>
      </w:r>
      <w:r>
        <w:rPr>
          <w:rFonts w:ascii="inherit" w:eastAsia="Times New Roman" w:hAnsi="inherit"/>
          <w:sz w:val="20"/>
          <w:szCs w:val="20"/>
        </w:rPr>
        <w:t>ation.</w:t>
      </w:r>
      <w:r>
        <w:rPr>
          <w:rFonts w:ascii="inherit" w:eastAsia="Times New Roman" w:hAnsi="inherit"/>
          <w:i/>
          <w:iCs/>
          <w:sz w:val="20"/>
          <w:szCs w:val="20"/>
        </w:rPr>
        <w:t xml:space="preserve"> </w:t>
      </w:r>
      <w:r>
        <w:rPr>
          <w:rFonts w:ascii="inherit" w:eastAsia="Times New Roman" w:hAnsi="inherit"/>
          <w:sz w:val="20"/>
          <w:szCs w:val="20"/>
        </w:rPr>
        <w:t>Certain prior period amounts have been reclassified to conform to the current period presentation.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These unaudited interim consolidated financial statements should be read in conjunction with the audited consolidated financial statements, and relate</w:t>
      </w:r>
      <w:r>
        <w:rPr>
          <w:rFonts w:ascii="inherit" w:eastAsia="Times New Roman" w:hAnsi="inherit"/>
          <w:sz w:val="20"/>
          <w:szCs w:val="20"/>
        </w:rPr>
        <w:t>d notes thereto, included in Capital One Financial Corporation’s 2019 Annual Report on Form 10-K (“2019 Form 10-K”).</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Income Taxes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effective tax rates in the second quarter and first six months of 2020 were computed utilizing the estimated annual effect</w:t>
      </w:r>
      <w:r>
        <w:rPr>
          <w:rFonts w:ascii="inherit" w:eastAsia="Times New Roman" w:hAnsi="inherit"/>
          <w:sz w:val="20"/>
          <w:szCs w:val="20"/>
        </w:rPr>
        <w:t>ive tax rate method and were driven by the relationship of our tax credits in proportion to our pre-tax earnings. We changed our methodology from the year-to-date method utilized in the first quarter of 2020 due to passage of time as we recorded two quarte</w:t>
      </w:r>
      <w:r>
        <w:rPr>
          <w:rFonts w:ascii="inherit" w:eastAsia="Times New Roman" w:hAnsi="inherit"/>
          <w:sz w:val="20"/>
          <w:szCs w:val="20"/>
        </w:rPr>
        <w:t>rs of actual results that reduced forecast variability for the remainder of the year.</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Significant Accounting Policies Impacted by our Adoption of the CECL Standard</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the first quarter of 2020, we adopted ASU No. 2016-13, Financial Instruments—Credit Loss</w:t>
      </w:r>
      <w:r>
        <w:rPr>
          <w:rFonts w:ascii="inherit" w:eastAsia="Times New Roman" w:hAnsi="inherit"/>
          <w:sz w:val="20"/>
          <w:szCs w:val="20"/>
        </w:rPr>
        <w:t>es (Topic 326):</w:t>
      </w:r>
      <w:r>
        <w:rPr>
          <w:rFonts w:ascii="inherit" w:eastAsia="Times New Roman" w:hAnsi="inherit"/>
          <w:sz w:val="20"/>
          <w:szCs w:val="20"/>
        </w:rPr>
        <w:t xml:space="preserve"> </w:t>
      </w:r>
      <w:r>
        <w:rPr>
          <w:rFonts w:ascii="inherit" w:eastAsia="Times New Roman" w:hAnsi="inherit"/>
          <w:i/>
          <w:iCs/>
          <w:sz w:val="20"/>
          <w:szCs w:val="20"/>
        </w:rPr>
        <w:t>Measurement of Credit Losses on Financial Instruments</w:t>
      </w:r>
      <w:r>
        <w:rPr>
          <w:rFonts w:ascii="inherit" w:eastAsia="Times New Roman" w:hAnsi="inherit"/>
          <w:i/>
          <w:iCs/>
          <w:sz w:val="20"/>
          <w:szCs w:val="20"/>
        </w:rPr>
        <w:t xml:space="preserve"> </w:t>
      </w:r>
      <w:r>
        <w:rPr>
          <w:rFonts w:ascii="inherit" w:eastAsia="Times New Roman" w:hAnsi="inherit"/>
          <w:sz w:val="20"/>
          <w:szCs w:val="20"/>
        </w:rPr>
        <w:t>(“CECL standard”) and updated the below significant accounting policies.</w:t>
      </w:r>
    </w:p>
    <w:p w:rsidR="00000000" w:rsidRDefault="00A44DFC">
      <w:pPr>
        <w:divId w:val="43549014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29469027"/>
          <w:jc w:val="center"/>
        </w:trPr>
        <w:tc>
          <w:tcPr>
            <w:tcW w:w="0" w:type="auto"/>
            <w:gridSpan w:val="3"/>
            <w:vAlign w:val="center"/>
            <w:hideMark/>
          </w:tcPr>
          <w:p w:rsidR="00000000" w:rsidRDefault="00A44DFC">
            <w:pPr>
              <w:rPr>
                <w:rFonts w:eastAsia="Times New Roman"/>
                <w:sz w:val="20"/>
                <w:szCs w:val="20"/>
              </w:rPr>
            </w:pPr>
          </w:p>
        </w:tc>
      </w:tr>
      <w:tr w:rsidR="00000000">
        <w:trPr>
          <w:divId w:val="42946902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429469027"/>
          <w:jc w:val="center"/>
        </w:trPr>
        <w:tc>
          <w:tcPr>
            <w:tcW w:w="0" w:type="auto"/>
            <w:gridSpan w:val="3"/>
            <w:tcMar>
              <w:top w:w="30" w:type="dxa"/>
              <w:left w:w="30" w:type="dxa"/>
              <w:bottom w:w="30" w:type="dxa"/>
              <w:right w:w="30" w:type="dxa"/>
            </w:tcMar>
            <w:vAlign w:val="bottom"/>
            <w:hideMark/>
          </w:tcPr>
          <w:p w:rsidR="00000000" w:rsidRDefault="00A44DFC">
            <w:pPr>
              <w:divId w:val="699476540"/>
              <w:rPr>
                <w:rFonts w:eastAsia="Times New Roman"/>
                <w:sz w:val="20"/>
                <w:szCs w:val="20"/>
              </w:rPr>
            </w:pPr>
            <w:r>
              <w:rPr>
                <w:rFonts w:ascii="inherit" w:eastAsia="Times New Roman" w:hAnsi="inherit"/>
                <w:sz w:val="20"/>
                <w:szCs w:val="20"/>
              </w:rPr>
              <w:t> </w:t>
            </w:r>
          </w:p>
        </w:tc>
      </w:tr>
      <w:tr w:rsidR="00000000">
        <w:trPr>
          <w:divId w:val="429469027"/>
          <w:jc w:val="center"/>
        </w:trPr>
        <w:tc>
          <w:tcPr>
            <w:tcW w:w="0" w:type="auto"/>
            <w:tcMar>
              <w:top w:w="30" w:type="dxa"/>
              <w:left w:w="30" w:type="dxa"/>
              <w:bottom w:w="30" w:type="dxa"/>
              <w:right w:w="30" w:type="dxa"/>
            </w:tcMar>
            <w:vAlign w:val="bottom"/>
            <w:hideMark/>
          </w:tcPr>
          <w:p w:rsidR="00000000" w:rsidRDefault="00A44DFC">
            <w:pPr>
              <w:divId w:val="1125851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78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A44DFC">
      <w:pPr>
        <w:spacing w:line="288" w:lineRule="auto"/>
        <w:jc w:val="both"/>
        <w:divId w:val="134370588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343705888"/>
        <w:rPr>
          <w:rFonts w:eastAsia="Times New Roman"/>
          <w:sz w:val="20"/>
          <w:szCs w:val="20"/>
        </w:rPr>
      </w:pPr>
    </w:p>
    <w:p w:rsidR="00000000" w:rsidRDefault="00A44DFC">
      <w:pPr>
        <w:divId w:val="163980530"/>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Investment Securities</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classify securities as available for sale or held to maturity based on our investment strategy and management’</w:t>
      </w:r>
      <w:r>
        <w:rPr>
          <w:rFonts w:ascii="inherit" w:eastAsia="Times New Roman" w:hAnsi="inherit"/>
          <w:sz w:val="20"/>
          <w:szCs w:val="20"/>
        </w:rPr>
        <w:t>s assessment of our intent and ability to hold the securities until maturity. We did not have any securities that were classified as held to maturity as of June 30, 2020.</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report securities available for sale on our consolidated balance sheets at fair v</w:t>
      </w:r>
      <w:r>
        <w:rPr>
          <w:rFonts w:ascii="inherit" w:eastAsia="Times New Roman" w:hAnsi="inherit"/>
          <w:sz w:val="20"/>
          <w:szCs w:val="20"/>
        </w:rPr>
        <w:t>alue. The amortized cost of investment securities reflects the amount for which the security was acquired, adjusted for accrued interest, amortization of premiums, discounts, and net deferred fees and costs, collection of cash, and charge-offs. We elect to</w:t>
      </w:r>
      <w:r>
        <w:rPr>
          <w:rFonts w:ascii="inherit" w:eastAsia="Times New Roman" w:hAnsi="inherit"/>
          <w:sz w:val="20"/>
          <w:szCs w:val="20"/>
        </w:rPr>
        <w:t xml:space="preserve"> present accrued interest for securities available for sale within interest receivable on our consolidated balance sheets. Unrealized gains or losses are recorded, net of tax, as a component of accumulated other comprehensive income (“AOCI”). Unamortized p</w:t>
      </w:r>
      <w:r>
        <w:rPr>
          <w:rFonts w:ascii="inherit" w:eastAsia="Times New Roman" w:hAnsi="inherit"/>
          <w:sz w:val="20"/>
          <w:szCs w:val="20"/>
        </w:rPr>
        <w:t>remiums, discounts and other basis adjustments for available for sale securities are recognized in interest income over the contractual lives of the securities using the effective interest method. We record purchases and sales of investment securities avai</w:t>
      </w:r>
      <w:r>
        <w:rPr>
          <w:rFonts w:ascii="inherit" w:eastAsia="Times New Roman" w:hAnsi="inherit"/>
          <w:sz w:val="20"/>
          <w:szCs w:val="20"/>
        </w:rPr>
        <w:t>lable for sale on a trade date basis. Realized gains or losses from the sale of debt securities are computed using the first-in first-out method of identification, and are included in non-interest income in our consolidated statements of income.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An individ</w:t>
      </w:r>
      <w:r>
        <w:rPr>
          <w:rFonts w:ascii="inherit" w:eastAsia="Times New Roman" w:hAnsi="inherit"/>
          <w:sz w:val="20"/>
          <w:szCs w:val="20"/>
        </w:rPr>
        <w:t>ual debt security is impaired when the fair value of the security is less than its amortized cost. If we intend to sell an available for sale security in an unrealized loss position or it is more likely than not that we will be required to sell the securit</w:t>
      </w:r>
      <w:r>
        <w:rPr>
          <w:rFonts w:ascii="inherit" w:eastAsia="Times New Roman" w:hAnsi="inherit"/>
          <w:sz w:val="20"/>
          <w:szCs w:val="20"/>
        </w:rPr>
        <w:t>y prior to recovery of its amortized cost basis, any allowance for credit losses is reversed through our provision for credit losses and the difference between the amortized cost basis of the security and its fair value is recognized in our consolidated st</w:t>
      </w:r>
      <w:r>
        <w:rPr>
          <w:rFonts w:ascii="inherit" w:eastAsia="Times New Roman" w:hAnsi="inherit"/>
          <w:sz w:val="20"/>
          <w:szCs w:val="20"/>
        </w:rPr>
        <w:t>atements of income.</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impaired debt securities that we have both the intent and ability to hold, the securities are evaluated to determine if a credit loss exists. The allowance for credit losses on our investment securities is recognized through our pr</w:t>
      </w:r>
      <w:r>
        <w:rPr>
          <w:rFonts w:ascii="inherit" w:eastAsia="Times New Roman" w:hAnsi="inherit"/>
          <w:sz w:val="20"/>
          <w:szCs w:val="20"/>
        </w:rPr>
        <w:t>ovision for credit losses and limited by the unrealized losses of a security measured as the difference between the security’s amortized cost and fair value. See further discussion below under the</w:t>
      </w:r>
      <w:r>
        <w:rPr>
          <w:rFonts w:ascii="inherit" w:eastAsia="Times New Roman" w:hAnsi="inherit"/>
          <w:sz w:val="20"/>
          <w:szCs w:val="20"/>
        </w:rPr>
        <w:t xml:space="preserve"> </w:t>
      </w:r>
      <w:r>
        <w:rPr>
          <w:rFonts w:ascii="inherit" w:eastAsia="Times New Roman" w:hAnsi="inherit"/>
          <w:sz w:val="20"/>
          <w:szCs w:val="20"/>
        </w:rPr>
        <w:t>“Allowance for Credit Losses - Available for Sale Investmen</w:t>
      </w:r>
      <w:r>
        <w:rPr>
          <w:rFonts w:ascii="inherit" w:eastAsia="Times New Roman" w:hAnsi="inherit"/>
          <w:sz w:val="20"/>
          <w:szCs w:val="20"/>
        </w:rPr>
        <w:t>t Securities”</w:t>
      </w:r>
      <w:r>
        <w:rPr>
          <w:rFonts w:ascii="inherit" w:eastAsia="Times New Roman" w:hAnsi="inherit"/>
          <w:sz w:val="20"/>
          <w:szCs w:val="20"/>
        </w:rPr>
        <w:t xml:space="preserve"> </w:t>
      </w:r>
      <w:r>
        <w:rPr>
          <w:rFonts w:ascii="inherit" w:eastAsia="Times New Roman" w:hAnsi="inherit"/>
          <w:sz w:val="20"/>
          <w:szCs w:val="20"/>
        </w:rPr>
        <w:t>section of this Note.</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investment portfolio also includes certain debt securities that, at the time of purchase, had experienced a more-than-insignificant deterioration in credit quality since origination. Such debt securities are account</w:t>
      </w:r>
      <w:r>
        <w:rPr>
          <w:rFonts w:ascii="inherit" w:eastAsia="Times New Roman" w:hAnsi="inherit"/>
          <w:sz w:val="20"/>
          <w:szCs w:val="20"/>
        </w:rPr>
        <w:t>ed for in accordance with accounting guidance for purchased financial assets with credit deterioration and are herein referred to as purchased credit-deteriorated (“PCD”) securities.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PCD securities require the recognition of an allowance for credit losses </w:t>
      </w:r>
      <w:r>
        <w:rPr>
          <w:rFonts w:ascii="inherit" w:eastAsia="Times New Roman" w:hAnsi="inherit"/>
          <w:sz w:val="20"/>
          <w:szCs w:val="20"/>
        </w:rPr>
        <w:t>at the time of acquisition. The allowance for credit losses is not recognized in earnings. Instead, the purchase price and the initial allowance collectively represent the amortized cost basis of a PCD security. Any noncredit discount or premium at the dat</w:t>
      </w:r>
      <w:r>
        <w:rPr>
          <w:rFonts w:ascii="inherit" w:eastAsia="Times New Roman" w:hAnsi="inherit"/>
          <w:sz w:val="20"/>
          <w:szCs w:val="20"/>
        </w:rPr>
        <w:t>e of acquisition is amortized into interest income over the remaining life of the security.</w:t>
      </w:r>
      <w:r>
        <w:rPr>
          <w:rFonts w:ascii="inherit" w:eastAsia="Times New Roman" w:hAnsi="inherit"/>
          <w:sz w:val="20"/>
          <w:szCs w:val="20"/>
        </w:rPr>
        <w:t xml:space="preserve"> </w:t>
      </w:r>
      <w:r>
        <w:rPr>
          <w:rFonts w:ascii="inherit" w:eastAsia="Times New Roman" w:hAnsi="inherit"/>
          <w:sz w:val="20"/>
          <w:szCs w:val="20"/>
        </w:rPr>
        <w:t>Subsequent to the date of purchase, we re-measure the allowance for credit losses on the amortized cost basis using the same policies as for other debt securities a</w:t>
      </w:r>
      <w:r>
        <w:rPr>
          <w:rFonts w:ascii="inherit" w:eastAsia="Times New Roman" w:hAnsi="inherit"/>
          <w:sz w:val="20"/>
          <w:szCs w:val="20"/>
        </w:rPr>
        <w:t>vailable for sale and changes are recognized through our provision for credit losses. See further discussion below under the</w:t>
      </w:r>
      <w:r>
        <w:rPr>
          <w:rFonts w:ascii="inherit" w:eastAsia="Times New Roman" w:hAnsi="inherit"/>
          <w:sz w:val="20"/>
          <w:szCs w:val="20"/>
        </w:rPr>
        <w:t xml:space="preserve"> </w:t>
      </w:r>
      <w:r>
        <w:rPr>
          <w:rFonts w:ascii="inherit" w:eastAsia="Times New Roman" w:hAnsi="inherit"/>
          <w:sz w:val="20"/>
          <w:szCs w:val="20"/>
        </w:rPr>
        <w:t>“Allowance for Credit Losses - Available for Sale Investment Securities”</w:t>
      </w:r>
      <w:r>
        <w:rPr>
          <w:rFonts w:ascii="inherit" w:eastAsia="Times New Roman" w:hAnsi="inherit"/>
          <w:sz w:val="20"/>
          <w:szCs w:val="20"/>
        </w:rPr>
        <w:t xml:space="preserve"> </w:t>
      </w:r>
      <w:r>
        <w:rPr>
          <w:rFonts w:ascii="inherit" w:eastAsia="Times New Roman" w:hAnsi="inherit"/>
          <w:sz w:val="20"/>
          <w:szCs w:val="20"/>
        </w:rPr>
        <w:t>section of this Note.</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charge off any portion of an inv</w:t>
      </w:r>
      <w:r>
        <w:rPr>
          <w:rFonts w:ascii="inherit" w:eastAsia="Times New Roman" w:hAnsi="inherit"/>
          <w:sz w:val="20"/>
          <w:szCs w:val="20"/>
        </w:rPr>
        <w:t>estment security that we determine is uncollectible. The amortized cost basis, excluding accrued interest, is charged off through the allowance for credit losses. Accrued interest is charged off as a reduction to interest income. Recoveries of previously c</w:t>
      </w:r>
      <w:r>
        <w:rPr>
          <w:rFonts w:ascii="inherit" w:eastAsia="Times New Roman" w:hAnsi="inherit"/>
          <w:sz w:val="20"/>
          <w:szCs w:val="20"/>
        </w:rPr>
        <w:t>harged off principal amounts are recognized in our provision for credit losses when received.</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Loans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Our loan portfolio consists of loans held for investment, including loans underlying our consolidated securitization trusts, and loans held for sale and is </w:t>
      </w:r>
      <w:r>
        <w:rPr>
          <w:rFonts w:ascii="inherit" w:eastAsia="Times New Roman" w:hAnsi="inherit"/>
          <w:sz w:val="20"/>
          <w:szCs w:val="20"/>
        </w:rPr>
        <w:t>divided into three portfolio segments: credit card, consumer banking and commercial banking loans. Credit card loans consist of domestic and international credit card loans. Consumer banking loans consist of auto and retail banking loans. Commercial bankin</w:t>
      </w:r>
      <w:r>
        <w:rPr>
          <w:rFonts w:ascii="inherit" w:eastAsia="Times New Roman" w:hAnsi="inherit"/>
          <w:sz w:val="20"/>
          <w:szCs w:val="20"/>
        </w:rPr>
        <w:t>g loans consist of commercial and multifamily real estate as well as commercial and industrial loans.</w:t>
      </w:r>
    </w:p>
    <w:p w:rsidR="00000000" w:rsidRDefault="00A44DFC">
      <w:pPr>
        <w:spacing w:line="288" w:lineRule="auto"/>
        <w:divId w:val="548684878"/>
        <w:rPr>
          <w:rFonts w:eastAsia="Times New Roman"/>
          <w:sz w:val="20"/>
          <w:szCs w:val="20"/>
        </w:rPr>
      </w:pPr>
      <w:r>
        <w:rPr>
          <w:rFonts w:ascii="inherit" w:eastAsia="Times New Roman" w:hAnsi="inherit"/>
          <w:b/>
          <w:bCs/>
          <w:i/>
          <w:iCs/>
          <w:sz w:val="20"/>
          <w:szCs w:val="20"/>
        </w:rPr>
        <w:t>Loan Classification</w:t>
      </w:r>
      <w:r>
        <w:rPr>
          <w:rFonts w:ascii="inherit" w:eastAsia="Times New Roman" w:hAnsi="inherit"/>
          <w:b/>
          <w:bCs/>
          <w:i/>
          <w:i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Upon origination or purchase, we classify loans as held for investment or held for sale based on our investment strategy and management’s intent and ability with regard to the loans, which may change over time. The accounting and measurement framework for </w:t>
      </w:r>
      <w:r>
        <w:rPr>
          <w:rFonts w:ascii="inherit" w:eastAsia="Times New Roman" w:hAnsi="inherit"/>
          <w:sz w:val="20"/>
          <w:szCs w:val="20"/>
        </w:rPr>
        <w:t>loans differs depending on the loan classification, whether we elect the fair value option, whether the loans are originated or purchased and whether purchased loans are considered to have experienced a more-than-insignificant deterioration in credit quali</w:t>
      </w:r>
      <w:r>
        <w:rPr>
          <w:rFonts w:ascii="inherit" w:eastAsia="Times New Roman" w:hAnsi="inherit"/>
          <w:sz w:val="20"/>
          <w:szCs w:val="20"/>
        </w:rPr>
        <w:t>ty since origination. The presentation within the consolidated statements of cash flows is based on management’s intent at acquisition</w:t>
      </w:r>
      <w:r>
        <w:rPr>
          <w:rFonts w:ascii="inherit" w:eastAsia="Times New Roman" w:hAnsi="inherit"/>
          <w:sz w:val="20"/>
          <w:szCs w:val="20"/>
        </w:rPr>
        <w:t xml:space="preserve"> </w:t>
      </w:r>
    </w:p>
    <w:p w:rsidR="00000000" w:rsidRDefault="00A44DFC">
      <w:pPr>
        <w:divId w:val="201498639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2051349"/>
          <w:jc w:val="center"/>
        </w:trPr>
        <w:tc>
          <w:tcPr>
            <w:tcW w:w="0" w:type="auto"/>
            <w:gridSpan w:val="3"/>
            <w:vAlign w:val="center"/>
            <w:hideMark/>
          </w:tcPr>
          <w:p w:rsidR="00000000" w:rsidRDefault="00A44DFC">
            <w:pPr>
              <w:rPr>
                <w:rFonts w:eastAsia="Times New Roman"/>
                <w:sz w:val="20"/>
                <w:szCs w:val="20"/>
              </w:rPr>
            </w:pPr>
          </w:p>
        </w:tc>
      </w:tr>
      <w:tr w:rsidR="00000000">
        <w:trPr>
          <w:divId w:val="5205134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52051349"/>
          <w:jc w:val="center"/>
        </w:trPr>
        <w:tc>
          <w:tcPr>
            <w:tcW w:w="0" w:type="auto"/>
            <w:gridSpan w:val="3"/>
            <w:tcMar>
              <w:top w:w="30" w:type="dxa"/>
              <w:left w:w="30" w:type="dxa"/>
              <w:bottom w:w="30" w:type="dxa"/>
              <w:right w:w="30" w:type="dxa"/>
            </w:tcMar>
            <w:vAlign w:val="bottom"/>
            <w:hideMark/>
          </w:tcPr>
          <w:p w:rsidR="00000000" w:rsidRDefault="00A44DFC">
            <w:pPr>
              <w:divId w:val="518858794"/>
              <w:rPr>
                <w:rFonts w:eastAsia="Times New Roman"/>
                <w:sz w:val="20"/>
                <w:szCs w:val="20"/>
              </w:rPr>
            </w:pPr>
            <w:r>
              <w:rPr>
                <w:rFonts w:ascii="inherit" w:eastAsia="Times New Roman" w:hAnsi="inherit"/>
                <w:sz w:val="20"/>
                <w:szCs w:val="20"/>
              </w:rPr>
              <w:t> </w:t>
            </w:r>
          </w:p>
        </w:tc>
      </w:tr>
      <w:tr w:rsidR="00000000">
        <w:trPr>
          <w:divId w:val="52051349"/>
          <w:jc w:val="center"/>
        </w:trPr>
        <w:tc>
          <w:tcPr>
            <w:tcW w:w="0" w:type="auto"/>
            <w:tcMar>
              <w:top w:w="30" w:type="dxa"/>
              <w:left w:w="30" w:type="dxa"/>
              <w:bottom w:w="30" w:type="dxa"/>
              <w:right w:w="30" w:type="dxa"/>
            </w:tcMar>
            <w:vAlign w:val="bottom"/>
            <w:hideMark/>
          </w:tcPr>
          <w:p w:rsidR="00000000" w:rsidRDefault="00A44DFC">
            <w:pPr>
              <w:divId w:val="1737973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79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A44DFC">
      <w:pPr>
        <w:spacing w:line="288" w:lineRule="auto"/>
        <w:jc w:val="both"/>
        <w:divId w:val="401946705"/>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401946705"/>
        <w:rPr>
          <w:rFonts w:eastAsia="Times New Roman"/>
          <w:sz w:val="20"/>
          <w:szCs w:val="20"/>
        </w:rPr>
      </w:pPr>
    </w:p>
    <w:p w:rsidR="00000000" w:rsidRDefault="00A44DFC">
      <w:pPr>
        <w:divId w:val="266274582"/>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or origination. Cash flows related to loans that are acquired or originated with the intent to hold for investment are included in cash flows </w:t>
      </w:r>
      <w:r>
        <w:rPr>
          <w:rFonts w:ascii="inherit" w:eastAsia="Times New Roman" w:hAnsi="inherit"/>
          <w:sz w:val="20"/>
          <w:szCs w:val="20"/>
        </w:rPr>
        <w:t>from investing activities on our consolidated statements of cash flows. Cash flows related to loans that are acquired or originated with the intent to sell are included in cash flows from operating activities on our consolidated statements of cash flows.</w:t>
      </w:r>
    </w:p>
    <w:p w:rsidR="00000000" w:rsidRDefault="00A44DFC">
      <w:pPr>
        <w:spacing w:line="288" w:lineRule="auto"/>
        <w:divId w:val="548684878"/>
        <w:rPr>
          <w:rFonts w:eastAsia="Times New Roman"/>
          <w:sz w:val="20"/>
          <w:szCs w:val="20"/>
        </w:rPr>
      </w:pPr>
      <w:r>
        <w:rPr>
          <w:rFonts w:ascii="inherit" w:eastAsia="Times New Roman" w:hAnsi="inherit"/>
          <w:i/>
          <w:iCs/>
          <w:sz w:val="20"/>
          <w:szCs w:val="20"/>
        </w:rPr>
        <w:t>L</w:t>
      </w:r>
      <w:r>
        <w:rPr>
          <w:rFonts w:ascii="inherit" w:eastAsia="Times New Roman" w:hAnsi="inherit"/>
          <w:i/>
          <w:iCs/>
          <w:sz w:val="20"/>
          <w:szCs w:val="20"/>
        </w:rPr>
        <w:t>oans Held for Investment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Loans that we have the ability and intent to hold for the foreseeable future and loans associated with consolidated securitization transactions are classified as held for investment. Loans classified as held for investment, except </w:t>
      </w:r>
      <w:r>
        <w:rPr>
          <w:rFonts w:ascii="inherit" w:eastAsia="Times New Roman" w:hAnsi="inherit"/>
          <w:sz w:val="20"/>
          <w:szCs w:val="20"/>
        </w:rPr>
        <w:t>for credit card loans, are reported at their amortized cost basis, excluding accrued interest. For these loans, we elect to present accrued interest within interest receivable in our consolidated balance sheets. For credit card loans, billed finance charge</w:t>
      </w:r>
      <w:r>
        <w:rPr>
          <w:rFonts w:ascii="inherit" w:eastAsia="Times New Roman" w:hAnsi="inherit"/>
          <w:sz w:val="20"/>
          <w:szCs w:val="20"/>
        </w:rPr>
        <w:t>s and fees are included in loans held for investment. Unbilled finance charges and fees on credit card loans are included in interest receivable.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Interest income is recognized on performing loans held for investment on an accrual basis. We defer loan origi</w:t>
      </w:r>
      <w:r>
        <w:rPr>
          <w:rFonts w:ascii="inherit" w:eastAsia="Times New Roman" w:hAnsi="inherit"/>
          <w:sz w:val="20"/>
          <w:szCs w:val="20"/>
        </w:rPr>
        <w:t>nation fees and direct loan origination costs on originated loans, premiums and discounts on purchased loans and loan commitment fees. We recognize these amounts in interest income as yield adjustments over the life of the loan and/or commitment period usi</w:t>
      </w:r>
      <w:r>
        <w:rPr>
          <w:rFonts w:ascii="inherit" w:eastAsia="Times New Roman" w:hAnsi="inherit"/>
          <w:sz w:val="20"/>
          <w:szCs w:val="20"/>
        </w:rPr>
        <w:t>ng the effective interest method. For credit card loans, loan origination fees and direct loan origination costs are amortized on a straight-line basis over a</w:t>
      </w:r>
      <w:r>
        <w:rPr>
          <w:rFonts w:ascii="inherit" w:eastAsia="Times New Roman" w:hAnsi="inherit"/>
          <w:sz w:val="20"/>
          <w:szCs w:val="20"/>
        </w:rPr>
        <w:t xml:space="preserve"> </w:t>
      </w:r>
      <w:r>
        <w:rPr>
          <w:rFonts w:ascii="inherit" w:eastAsia="Times New Roman" w:hAnsi="inherit"/>
          <w:sz w:val="20"/>
          <w:szCs w:val="20"/>
        </w:rPr>
        <w:t xml:space="preserve">12-month period. The amortized cost of loans held for investment is subject to our allowance for </w:t>
      </w:r>
      <w:r>
        <w:rPr>
          <w:rFonts w:ascii="inherit" w:eastAsia="Times New Roman" w:hAnsi="inherit"/>
          <w:sz w:val="20"/>
          <w:szCs w:val="20"/>
        </w:rPr>
        <w:t>credit losses methodology described below under the</w:t>
      </w:r>
      <w:r>
        <w:rPr>
          <w:rFonts w:ascii="inherit" w:eastAsia="Times New Roman" w:hAnsi="inherit"/>
          <w:sz w:val="20"/>
          <w:szCs w:val="20"/>
        </w:rPr>
        <w:t xml:space="preserve"> </w:t>
      </w:r>
      <w:r>
        <w:rPr>
          <w:rFonts w:ascii="inherit" w:eastAsia="Times New Roman" w:hAnsi="inherit"/>
          <w:sz w:val="20"/>
          <w:szCs w:val="20"/>
        </w:rPr>
        <w:t>“Allowance for Credit Losses - Loans Held for Investment”</w:t>
      </w:r>
      <w:r>
        <w:rPr>
          <w:rFonts w:ascii="inherit" w:eastAsia="Times New Roman" w:hAnsi="inherit"/>
          <w:sz w:val="20"/>
          <w:szCs w:val="20"/>
        </w:rPr>
        <w:t xml:space="preserve"> </w:t>
      </w:r>
      <w:r>
        <w:rPr>
          <w:rFonts w:ascii="inherit" w:eastAsia="Times New Roman" w:hAnsi="inherit"/>
          <w:sz w:val="20"/>
          <w:szCs w:val="20"/>
        </w:rPr>
        <w:t>section of this Note.</w:t>
      </w:r>
    </w:p>
    <w:p w:rsidR="00000000" w:rsidRDefault="00A44DFC">
      <w:pPr>
        <w:spacing w:line="288" w:lineRule="auto"/>
        <w:divId w:val="548684878"/>
        <w:rPr>
          <w:rFonts w:eastAsia="Times New Roman"/>
          <w:sz w:val="20"/>
          <w:szCs w:val="20"/>
        </w:rPr>
      </w:pPr>
      <w:r>
        <w:rPr>
          <w:rFonts w:ascii="inherit" w:eastAsia="Times New Roman" w:hAnsi="inherit"/>
          <w:i/>
          <w:iCs/>
          <w:sz w:val="20"/>
          <w:szCs w:val="20"/>
        </w:rPr>
        <w:t>Loans Held for Sale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Loans purchased or originated with the intent to sell or for which we do not have the ability and intent</w:t>
      </w:r>
      <w:r>
        <w:rPr>
          <w:rFonts w:ascii="inherit" w:eastAsia="Times New Roman" w:hAnsi="inherit"/>
          <w:sz w:val="20"/>
          <w:szCs w:val="20"/>
        </w:rPr>
        <w:t xml:space="preserve"> to hold for the foreseeable future are classified as held for sale. Multifamily commercial real estate loans originated with the intent to sell to government-sponsored enterprises are accounted for under the fair value option. We elect the fair value opti</w:t>
      </w:r>
      <w:r>
        <w:rPr>
          <w:rFonts w:ascii="inherit" w:eastAsia="Times New Roman" w:hAnsi="inherit"/>
          <w:sz w:val="20"/>
          <w:szCs w:val="20"/>
        </w:rPr>
        <w:t>on on these loans as part of our management of interest rate risk with corresponding forward sale commitments. Loan origination fees and direct loan origination costs are recognized as incurred and are reported in other non-interest income in the consolida</w:t>
      </w:r>
      <w:r>
        <w:rPr>
          <w:rFonts w:ascii="inherit" w:eastAsia="Times New Roman" w:hAnsi="inherit"/>
          <w:sz w:val="20"/>
          <w:szCs w:val="20"/>
        </w:rPr>
        <w:t>ted statements of income. Interest income is calculated based on the loan's stated rate of interest and is reported in interest income in the consolidated statements of income. Fair value adjustments are recorded in other non-interest income in the consoli</w:t>
      </w:r>
      <w:r>
        <w:rPr>
          <w:rFonts w:ascii="inherit" w:eastAsia="Times New Roman" w:hAnsi="inherit"/>
          <w:sz w:val="20"/>
          <w:szCs w:val="20"/>
        </w:rPr>
        <w:t>dated statements of income.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All other loans classified as held for sale are recorded at the lower of cost or fair value. Loan origination fees, direct loan origination costs and any discounts and premiums are deferred until the loan is sold and are then re</w:t>
      </w:r>
      <w:r>
        <w:rPr>
          <w:rFonts w:ascii="inherit" w:eastAsia="Times New Roman" w:hAnsi="inherit"/>
          <w:sz w:val="20"/>
          <w:szCs w:val="20"/>
        </w:rPr>
        <w:t>cognized as part of the total gain or loss on sale. The fair value of loans held for sale is determined on an aggregate portfolio basis for each loan type. Fair value adjustments are recorded in other non-interest income in the consolidated statements of i</w:t>
      </w:r>
      <w:r>
        <w:rPr>
          <w:rFonts w:ascii="inherit" w:eastAsia="Times New Roman" w:hAnsi="inherit"/>
          <w:sz w:val="20"/>
          <w:szCs w:val="20"/>
        </w:rPr>
        <w:t>ncome.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If a loan is transferred from held for investment to held for sale, then on the transfer date, any decline in fair value related to credit is recorded as a charge-off and any allowance for credit losses is reversed through our provision for credit losses. </w:t>
      </w:r>
      <w:r>
        <w:rPr>
          <w:rFonts w:ascii="inherit" w:eastAsia="Times New Roman" w:hAnsi="inherit"/>
          <w:sz w:val="20"/>
          <w:szCs w:val="20"/>
        </w:rPr>
        <w:t>The loan is then reclassified to held for sale at its amortized cost at the date of the transfer. A valuation allowance is established, if needed, such that the loan held for sale is recorded at the lower of cost or fair value. Subsequent to transfer, we r</w:t>
      </w:r>
      <w:r>
        <w:rPr>
          <w:rFonts w:ascii="inherit" w:eastAsia="Times New Roman" w:hAnsi="inherit"/>
          <w:sz w:val="20"/>
          <w:szCs w:val="20"/>
        </w:rPr>
        <w:t>eport write-downs or recoveries in fair value up to the carrying value at the date of transfer and realized gains or losses on loans held for sale in our consolidated statements of income as a component of other non-interest income. We calculate the gain o</w:t>
      </w:r>
      <w:r>
        <w:rPr>
          <w:rFonts w:ascii="inherit" w:eastAsia="Times New Roman" w:hAnsi="inherit"/>
          <w:sz w:val="20"/>
          <w:szCs w:val="20"/>
        </w:rPr>
        <w:t>r loss on loan sales as the difference between the proceeds received and the carrying value of the loans sold, net of the fair value of any residual interests retained.</w:t>
      </w:r>
    </w:p>
    <w:p w:rsidR="00000000" w:rsidRDefault="00A44DFC">
      <w:pPr>
        <w:spacing w:line="288" w:lineRule="auto"/>
        <w:divId w:val="548684878"/>
        <w:rPr>
          <w:rFonts w:eastAsia="Times New Roman"/>
          <w:sz w:val="20"/>
          <w:szCs w:val="20"/>
        </w:rPr>
      </w:pPr>
      <w:r>
        <w:rPr>
          <w:rFonts w:ascii="inherit" w:eastAsia="Times New Roman" w:hAnsi="inherit"/>
          <w:b/>
          <w:bCs/>
          <w:i/>
          <w:iCs/>
          <w:sz w:val="20"/>
          <w:szCs w:val="20"/>
        </w:rPr>
        <w:t>Loans Acquired</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All purchased loans, including loans transferred in a business combinati</w:t>
      </w:r>
      <w:r>
        <w:rPr>
          <w:rFonts w:ascii="inherit" w:eastAsia="Times New Roman" w:hAnsi="inherit"/>
          <w:sz w:val="20"/>
          <w:szCs w:val="20"/>
        </w:rPr>
        <w:t xml:space="preserve">on, are initially recorded at fair value, which includes consideration of expected future losses, as of the date of the acquisition. To determine the fair value of loans at acquisition, we estimate discounted contractual cash flows due using an observable </w:t>
      </w:r>
      <w:r>
        <w:rPr>
          <w:rFonts w:ascii="inherit" w:eastAsia="Times New Roman" w:hAnsi="inherit"/>
          <w:sz w:val="20"/>
          <w:szCs w:val="20"/>
        </w:rPr>
        <w:t>market rate of interest, when available, adjusted for factors that a market participant would consider in determining fair value. In determining fair value, contractual cash flows are adjusted to include prepayment estimates based upon historical payment t</w:t>
      </w:r>
      <w:r>
        <w:rPr>
          <w:rFonts w:ascii="inherit" w:eastAsia="Times New Roman" w:hAnsi="inherit"/>
          <w:sz w:val="20"/>
          <w:szCs w:val="20"/>
        </w:rPr>
        <w:t>rends, forecasted default rates and loss severities and other relevant factors. The difference between the fair value and the contractual cash flows is recorded as a loan premium or discount, which may relate to either credit or non-credit factors, at acqu</w:t>
      </w:r>
      <w:r>
        <w:rPr>
          <w:rFonts w:ascii="inherit" w:eastAsia="Times New Roman" w:hAnsi="inherit"/>
          <w:sz w:val="20"/>
          <w:szCs w:val="20"/>
        </w:rPr>
        <w:t>isition.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account for purchased loans under the accounting guidance for purchased financial assets with credit deterioration when, at the time of purchase, the loans have experienced a more-than-insignificant deterioration in credit quality since origina</w:t>
      </w:r>
      <w:r>
        <w:rPr>
          <w:rFonts w:ascii="inherit" w:eastAsia="Times New Roman" w:hAnsi="inherit"/>
          <w:sz w:val="20"/>
          <w:szCs w:val="20"/>
        </w:rPr>
        <w:t>tion. We also account for loans under this guidance when the loans were previously accounted for under the accounting guidance for purchased credit impaired loans and debt securities (“PCI”) prior to our adoption of Accounting Standards Codification (“ASC”</w:t>
      </w:r>
      <w:r>
        <w:rPr>
          <w:rFonts w:ascii="inherit" w:eastAsia="Times New Roman" w:hAnsi="inherit"/>
          <w:sz w:val="20"/>
          <w:szCs w:val="20"/>
        </w:rPr>
        <w:t>)</w:t>
      </w:r>
      <w:r>
        <w:rPr>
          <w:rFonts w:ascii="inherit" w:eastAsia="Times New Roman" w:hAnsi="inherit"/>
          <w:sz w:val="20"/>
          <w:szCs w:val="20"/>
        </w:rPr>
        <w:t xml:space="preserve"> </w:t>
      </w:r>
    </w:p>
    <w:p w:rsidR="00000000" w:rsidRDefault="00A44DFC">
      <w:pPr>
        <w:divId w:val="176209532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31733996"/>
          <w:jc w:val="center"/>
        </w:trPr>
        <w:tc>
          <w:tcPr>
            <w:tcW w:w="0" w:type="auto"/>
            <w:gridSpan w:val="3"/>
            <w:vAlign w:val="center"/>
            <w:hideMark/>
          </w:tcPr>
          <w:p w:rsidR="00000000" w:rsidRDefault="00A44DFC">
            <w:pPr>
              <w:rPr>
                <w:rFonts w:eastAsia="Times New Roman"/>
                <w:sz w:val="20"/>
                <w:szCs w:val="20"/>
              </w:rPr>
            </w:pPr>
          </w:p>
        </w:tc>
      </w:tr>
      <w:tr w:rsidR="00000000">
        <w:trPr>
          <w:divId w:val="1031733996"/>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031733996"/>
          <w:jc w:val="center"/>
        </w:trPr>
        <w:tc>
          <w:tcPr>
            <w:tcW w:w="0" w:type="auto"/>
            <w:gridSpan w:val="3"/>
            <w:tcMar>
              <w:top w:w="30" w:type="dxa"/>
              <w:left w:w="30" w:type="dxa"/>
              <w:bottom w:w="30" w:type="dxa"/>
              <w:right w:w="30" w:type="dxa"/>
            </w:tcMar>
            <w:vAlign w:val="bottom"/>
            <w:hideMark/>
          </w:tcPr>
          <w:p w:rsidR="00000000" w:rsidRDefault="00A44DFC">
            <w:pPr>
              <w:divId w:val="128397859"/>
              <w:rPr>
                <w:rFonts w:eastAsia="Times New Roman"/>
                <w:sz w:val="20"/>
                <w:szCs w:val="20"/>
              </w:rPr>
            </w:pPr>
            <w:r>
              <w:rPr>
                <w:rFonts w:ascii="inherit" w:eastAsia="Times New Roman" w:hAnsi="inherit"/>
                <w:sz w:val="20"/>
                <w:szCs w:val="20"/>
              </w:rPr>
              <w:t> </w:t>
            </w:r>
          </w:p>
        </w:tc>
      </w:tr>
      <w:tr w:rsidR="00000000">
        <w:trPr>
          <w:divId w:val="1031733996"/>
          <w:jc w:val="center"/>
        </w:trPr>
        <w:tc>
          <w:tcPr>
            <w:tcW w:w="0" w:type="auto"/>
            <w:tcMar>
              <w:top w:w="30" w:type="dxa"/>
              <w:left w:w="30" w:type="dxa"/>
              <w:bottom w:w="30" w:type="dxa"/>
              <w:right w:w="30" w:type="dxa"/>
            </w:tcMar>
            <w:vAlign w:val="bottom"/>
            <w:hideMark/>
          </w:tcPr>
          <w:p w:rsidR="00000000" w:rsidRDefault="00A44DFC">
            <w:pPr>
              <w:divId w:val="37166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80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A44DFC">
      <w:pPr>
        <w:spacing w:line="288" w:lineRule="auto"/>
        <w:jc w:val="both"/>
        <w:divId w:val="41998616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419986160"/>
        <w:rPr>
          <w:rFonts w:eastAsia="Times New Roman"/>
          <w:sz w:val="20"/>
          <w:szCs w:val="20"/>
        </w:rPr>
      </w:pPr>
    </w:p>
    <w:p w:rsidR="00000000" w:rsidRDefault="00A44DFC">
      <w:pPr>
        <w:divId w:val="1775638384"/>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326,</w:t>
      </w:r>
      <w:r>
        <w:rPr>
          <w:rFonts w:ascii="inherit" w:eastAsia="Times New Roman" w:hAnsi="inherit"/>
          <w:sz w:val="20"/>
          <w:szCs w:val="20"/>
        </w:rPr>
        <w:t xml:space="preserve"> </w:t>
      </w:r>
      <w:r>
        <w:rPr>
          <w:rFonts w:ascii="inherit" w:eastAsia="Times New Roman" w:hAnsi="inherit"/>
          <w:i/>
          <w:iCs/>
          <w:sz w:val="20"/>
          <w:szCs w:val="20"/>
        </w:rPr>
        <w:t>Financial Instruments</w:t>
      </w:r>
      <w:r>
        <w:rPr>
          <w:rFonts w:ascii="inherit" w:eastAsia="Times New Roman" w:hAnsi="inherit"/>
          <w:i/>
          <w:iCs/>
          <w:sz w:val="18"/>
          <w:szCs w:val="18"/>
        </w:rPr>
        <w:t>-</w:t>
      </w:r>
      <w:r>
        <w:rPr>
          <w:rFonts w:ascii="inherit" w:eastAsia="Times New Roman" w:hAnsi="inherit"/>
          <w:i/>
          <w:iCs/>
          <w:sz w:val="20"/>
          <w:szCs w:val="20"/>
        </w:rPr>
        <w:t>Credit Losses</w:t>
      </w:r>
      <w:r>
        <w:rPr>
          <w:rFonts w:ascii="inherit" w:eastAsia="Times New Roman" w:hAnsi="inherit"/>
          <w:sz w:val="20"/>
          <w:szCs w:val="20"/>
        </w:rPr>
        <w:t>, on January 1, 2020. We refer to these loans which are accounted for under accounting guidance for pu</w:t>
      </w:r>
      <w:r>
        <w:rPr>
          <w:rFonts w:ascii="inherit" w:eastAsia="Times New Roman" w:hAnsi="inherit"/>
          <w:sz w:val="20"/>
          <w:szCs w:val="20"/>
        </w:rPr>
        <w:t>rchased financial assets with more-than-insignificant deterioration in credit quality since origination as</w:t>
      </w:r>
      <w:r>
        <w:rPr>
          <w:rFonts w:ascii="inherit" w:eastAsia="Times New Roman" w:hAnsi="inherit"/>
          <w:sz w:val="20"/>
          <w:szCs w:val="20"/>
        </w:rPr>
        <w:t xml:space="preserve"> </w:t>
      </w:r>
      <w:r>
        <w:rPr>
          <w:rFonts w:ascii="inherit" w:eastAsia="Times New Roman" w:hAnsi="inherit"/>
          <w:sz w:val="20"/>
          <w:szCs w:val="20"/>
        </w:rPr>
        <w:t>“PCD loans”.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recognize an allowance for credit losses on purchased loans that have not experienced a more-than-insignificant deterioration in cre</w:t>
      </w:r>
      <w:r>
        <w:rPr>
          <w:rFonts w:ascii="inherit" w:eastAsia="Times New Roman" w:hAnsi="inherit"/>
          <w:sz w:val="20"/>
          <w:szCs w:val="20"/>
        </w:rPr>
        <w:t>dit quality since origination at the time of purchase through earnings in a manner that is consistent with originated loans. The policies relating to the allowance for credit losses on loans is described below in the</w:t>
      </w:r>
      <w:r>
        <w:rPr>
          <w:rFonts w:ascii="inherit" w:eastAsia="Times New Roman" w:hAnsi="inherit"/>
          <w:sz w:val="20"/>
          <w:szCs w:val="20"/>
        </w:rPr>
        <w:t xml:space="preserve"> </w:t>
      </w:r>
      <w:r>
        <w:rPr>
          <w:rFonts w:ascii="inherit" w:eastAsia="Times New Roman" w:hAnsi="inherit"/>
          <w:sz w:val="20"/>
          <w:szCs w:val="20"/>
        </w:rPr>
        <w:t>“Allowance for Credit Losses - Loans He</w:t>
      </w:r>
      <w:r>
        <w:rPr>
          <w:rFonts w:ascii="inherit" w:eastAsia="Times New Roman" w:hAnsi="inherit"/>
          <w:sz w:val="20"/>
          <w:szCs w:val="20"/>
        </w:rPr>
        <w:t>ld for Investment”</w:t>
      </w:r>
      <w:r>
        <w:rPr>
          <w:rFonts w:ascii="inherit" w:eastAsia="Times New Roman" w:hAnsi="inherit"/>
          <w:sz w:val="20"/>
          <w:szCs w:val="20"/>
        </w:rPr>
        <w:t xml:space="preserve"> </w:t>
      </w:r>
      <w:r>
        <w:rPr>
          <w:rFonts w:ascii="inherit" w:eastAsia="Times New Roman" w:hAnsi="inherit"/>
          <w:sz w:val="20"/>
          <w:szCs w:val="20"/>
        </w:rPr>
        <w:t>section of this Note.</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Loan Modifications and Restructurings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As part of our loss mitigation efforts, we may provide modifications to a borrower experiencing financial difficulty to improve long-term collectability of the loan and to avoid</w:t>
      </w:r>
      <w:r>
        <w:rPr>
          <w:rFonts w:ascii="inherit" w:eastAsia="Times New Roman" w:hAnsi="inherit"/>
          <w:sz w:val="20"/>
          <w:szCs w:val="20"/>
        </w:rPr>
        <w:t xml:space="preserve"> the need for foreclosure or repossession of collateral, if any. Our loan modifications typically include short-term payment deferrals, an extension of the loan term, a reduction in the interest rate, a reduction in the loan balance, or a combination of th</w:t>
      </w:r>
      <w:r>
        <w:rPr>
          <w:rFonts w:ascii="inherit" w:eastAsia="Times New Roman" w:hAnsi="inherit"/>
          <w:sz w:val="20"/>
          <w:szCs w:val="20"/>
        </w:rPr>
        <w:t>ese concessions. A loan modification in which a concession is granted to a borrower experiencing financial difficulty is accounted for and reported as a troubled debt restructuring (“TDR”).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on our loan modifica</w:t>
      </w:r>
      <w:r>
        <w:rPr>
          <w:rFonts w:ascii="inherit" w:eastAsia="Times New Roman" w:hAnsi="inherit"/>
          <w:sz w:val="20"/>
          <w:szCs w:val="20"/>
        </w:rPr>
        <w:t>tions and restructurings, including those in response to the COVID-19 pandemic.</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Delinquent and Nonperforming Loans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The entire balance of a loan is considered contractually delinquent if the minimum required payment is not received by the first statement cycle date equal to or following the due date specified on the customer’s billing statement. Delinquency is reported </w:t>
      </w:r>
      <w:r>
        <w:rPr>
          <w:rFonts w:ascii="inherit" w:eastAsia="Times New Roman" w:hAnsi="inherit"/>
          <w:sz w:val="20"/>
          <w:szCs w:val="20"/>
        </w:rPr>
        <w:t>on loans that are</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or more days past due. Interest and fees continue to accrue on past due loans until the date the loan is placed on nonaccrual status, if applicable. For loan modifications, delinquency and nonaccrual status are reported in accordance w</w:t>
      </w:r>
      <w:r>
        <w:rPr>
          <w:rFonts w:ascii="inherit" w:eastAsia="Times New Roman" w:hAnsi="inherit"/>
          <w:sz w:val="20"/>
          <w:szCs w:val="20"/>
        </w:rPr>
        <w:t>ith the revised terms of the loans. We generally place loans on nonaccrual status when we believe the collectability of interest and principal is not reasonably assured.</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Nonperforming loans generally include loans that have been placed on nonaccrual statu</w:t>
      </w:r>
      <w:r>
        <w:rPr>
          <w:rFonts w:ascii="inherit" w:eastAsia="Times New Roman" w:hAnsi="inherit"/>
          <w:sz w:val="20"/>
          <w:szCs w:val="20"/>
        </w:rPr>
        <w:t>s. We do not report loans classified as held for sale as nonperforming.</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policies for classifying loans as nonperforming, by loan category, are as follows: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Credit card loans:</w:t>
      </w:r>
      <w:r>
        <w:rPr>
          <w:rFonts w:ascii="inherit" w:eastAsia="Times New Roman" w:hAnsi="inherit"/>
          <w:sz w:val="20"/>
          <w:szCs w:val="20"/>
        </w:rPr>
        <w:t xml:space="preserve"> </w:t>
      </w:r>
      <w:r>
        <w:rPr>
          <w:rFonts w:ascii="inherit" w:eastAsia="Times New Roman" w:hAnsi="inherit"/>
          <w:sz w:val="20"/>
          <w:szCs w:val="20"/>
        </w:rPr>
        <w:t>As permitted by regulatory guidance issued by the Federal Financial Instituti</w:t>
      </w:r>
      <w:r>
        <w:rPr>
          <w:rFonts w:ascii="inherit" w:eastAsia="Times New Roman" w:hAnsi="inherit"/>
          <w:sz w:val="20"/>
          <w:szCs w:val="20"/>
        </w:rPr>
        <w:t>ons Examination Council (“FFIEC”), our policy is generally to exempt credit card loans from being classified as nonperforming, as these loans are generally charged off in the period the account becomes</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days past due. Consistent with industry convention</w:t>
      </w:r>
      <w:r>
        <w:rPr>
          <w:rFonts w:ascii="inherit" w:eastAsia="Times New Roman" w:hAnsi="inherit"/>
          <w:sz w:val="20"/>
          <w:szCs w:val="20"/>
        </w:rPr>
        <w:t>s, we generally continue to accrue interest and fees on delinquent credit card loans until the loans are charged off.</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Consumer banking loans:</w:t>
      </w:r>
      <w:r>
        <w:rPr>
          <w:rFonts w:ascii="inherit" w:eastAsia="Times New Roman" w:hAnsi="inherit"/>
          <w:sz w:val="20"/>
          <w:szCs w:val="20"/>
        </w:rPr>
        <w:t xml:space="preserve"> </w:t>
      </w:r>
      <w:r>
        <w:rPr>
          <w:rFonts w:ascii="inherit" w:eastAsia="Times New Roman" w:hAnsi="inherit"/>
          <w:sz w:val="20"/>
          <w:szCs w:val="20"/>
        </w:rPr>
        <w:t>We classify consumer banking loans as nonperforming when we determine that the collectability of all interest and principal on the loan is not reasonably assured, generally when the loan becomes</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days past due.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Commercial banking loans</w:t>
      </w:r>
      <w:r>
        <w:rPr>
          <w:rFonts w:ascii="inherit" w:eastAsia="Times New Roman" w:hAnsi="inherit"/>
          <w:sz w:val="20"/>
          <w:szCs w:val="20"/>
        </w:rPr>
        <w:t>: We classify comm</w:t>
      </w:r>
      <w:r>
        <w:rPr>
          <w:rFonts w:ascii="inherit" w:eastAsia="Times New Roman" w:hAnsi="inherit"/>
          <w:sz w:val="20"/>
          <w:szCs w:val="20"/>
        </w:rPr>
        <w:t>ercial banking loans as nonperforming as of the date we determine that the collectability of all interest and principal on the loan is not reasonably assured.</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Modified loans and troubled debt restructurings:</w:t>
      </w:r>
      <w:r>
        <w:rPr>
          <w:rFonts w:ascii="inherit" w:eastAsia="Times New Roman" w:hAnsi="inherit"/>
          <w:sz w:val="20"/>
          <w:szCs w:val="20"/>
        </w:rPr>
        <w:t xml:space="preserve"> </w:t>
      </w:r>
      <w:r>
        <w:rPr>
          <w:rFonts w:ascii="inherit" w:eastAsia="Times New Roman" w:hAnsi="inherit"/>
          <w:sz w:val="20"/>
          <w:szCs w:val="20"/>
        </w:rPr>
        <w:t>Modified loans, including TDRs, that are curren</w:t>
      </w:r>
      <w:r>
        <w:rPr>
          <w:rFonts w:ascii="inherit" w:eastAsia="Times New Roman" w:hAnsi="inherit"/>
          <w:sz w:val="20"/>
          <w:szCs w:val="20"/>
        </w:rPr>
        <w:t>t at the time of the restructuring remain on accrual status if there is demonstrated performance prior to the restructuring and continued performance under the modified terms is expected. Otherwise, the modified loan is classified as nonperforming.</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Interes</w:t>
      </w:r>
      <w:r>
        <w:rPr>
          <w:rFonts w:ascii="inherit" w:eastAsia="Times New Roman" w:hAnsi="inherit"/>
          <w:sz w:val="20"/>
          <w:szCs w:val="20"/>
        </w:rPr>
        <w:t xml:space="preserve">t and fees accrued but not collected at the date a loan is placed on nonaccrual status are reversed against earnings. In addition, the amortization of deferred loan fees, costs, premiums and discounts is suspended. Interest and fee income are subsequently </w:t>
      </w:r>
      <w:r>
        <w:rPr>
          <w:rFonts w:ascii="inherit" w:eastAsia="Times New Roman" w:hAnsi="inherit"/>
          <w:sz w:val="20"/>
          <w:szCs w:val="20"/>
        </w:rPr>
        <w:t xml:space="preserve">recognized only upon the receipt of cash payments. However, if there is doubt regarding the ultimate collectability of loan principal, cash received is generally applied against the principal balance of the loan. Nonaccrual loans are generally returned to </w:t>
      </w:r>
      <w:r>
        <w:rPr>
          <w:rFonts w:ascii="inherit" w:eastAsia="Times New Roman" w:hAnsi="inherit"/>
          <w:sz w:val="20"/>
          <w:szCs w:val="20"/>
        </w:rPr>
        <w:t>accrual status when all principal and interest is current and repayment of the remaining contractual principal and interest is reasonably assured, or when the loan is both well-secured and in the process of collection and collectability is no longer doubtf</w:t>
      </w:r>
      <w:r>
        <w:rPr>
          <w:rFonts w:ascii="inherit" w:eastAsia="Times New Roman" w:hAnsi="inherit"/>
          <w:sz w:val="20"/>
          <w:szCs w:val="20"/>
        </w:rPr>
        <w:t>ul.</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Charge-Offs - Loans</w:t>
      </w:r>
    </w:p>
    <w:p w:rsidR="00000000" w:rsidRDefault="00A44DFC">
      <w:pPr>
        <w:divId w:val="8135211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95355129"/>
          <w:jc w:val="center"/>
        </w:trPr>
        <w:tc>
          <w:tcPr>
            <w:tcW w:w="0" w:type="auto"/>
            <w:gridSpan w:val="3"/>
            <w:vAlign w:val="center"/>
            <w:hideMark/>
          </w:tcPr>
          <w:p w:rsidR="00000000" w:rsidRDefault="00A44DFC">
            <w:pPr>
              <w:rPr>
                <w:rFonts w:eastAsia="Times New Roman"/>
                <w:sz w:val="20"/>
                <w:szCs w:val="20"/>
              </w:rPr>
            </w:pPr>
          </w:p>
        </w:tc>
      </w:tr>
      <w:tr w:rsidR="00000000">
        <w:trPr>
          <w:divId w:val="89535512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895355129"/>
          <w:jc w:val="center"/>
        </w:trPr>
        <w:tc>
          <w:tcPr>
            <w:tcW w:w="0" w:type="auto"/>
            <w:gridSpan w:val="3"/>
            <w:tcMar>
              <w:top w:w="30" w:type="dxa"/>
              <w:left w:w="30" w:type="dxa"/>
              <w:bottom w:w="30" w:type="dxa"/>
              <w:right w:w="30" w:type="dxa"/>
            </w:tcMar>
            <w:vAlign w:val="bottom"/>
            <w:hideMark/>
          </w:tcPr>
          <w:p w:rsidR="00000000" w:rsidRDefault="00A44DFC">
            <w:pPr>
              <w:divId w:val="913047600"/>
              <w:rPr>
                <w:rFonts w:eastAsia="Times New Roman"/>
                <w:sz w:val="20"/>
                <w:szCs w:val="20"/>
              </w:rPr>
            </w:pPr>
            <w:r>
              <w:rPr>
                <w:rFonts w:ascii="inherit" w:eastAsia="Times New Roman" w:hAnsi="inherit"/>
                <w:sz w:val="20"/>
                <w:szCs w:val="20"/>
              </w:rPr>
              <w:t> </w:t>
            </w:r>
          </w:p>
        </w:tc>
      </w:tr>
      <w:tr w:rsidR="00000000">
        <w:trPr>
          <w:divId w:val="895355129"/>
          <w:jc w:val="center"/>
        </w:trPr>
        <w:tc>
          <w:tcPr>
            <w:tcW w:w="0" w:type="auto"/>
            <w:tcMar>
              <w:top w:w="30" w:type="dxa"/>
              <w:left w:w="30" w:type="dxa"/>
              <w:bottom w:w="30" w:type="dxa"/>
              <w:right w:w="30" w:type="dxa"/>
            </w:tcMar>
            <w:vAlign w:val="bottom"/>
            <w:hideMark/>
          </w:tcPr>
          <w:p w:rsidR="00000000" w:rsidRDefault="00A44DFC">
            <w:pPr>
              <w:divId w:val="708460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81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A44DFC">
      <w:pPr>
        <w:spacing w:line="288" w:lineRule="auto"/>
        <w:jc w:val="both"/>
        <w:divId w:val="948589064"/>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948589064"/>
        <w:rPr>
          <w:rFonts w:eastAsia="Times New Roman"/>
          <w:sz w:val="20"/>
          <w:szCs w:val="20"/>
        </w:rPr>
      </w:pPr>
    </w:p>
    <w:p w:rsidR="00000000" w:rsidRDefault="00A44DFC">
      <w:pPr>
        <w:divId w:val="602542884"/>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charge off loans when we determine that the loan is uncollectible. The amortized cost basis, excluding accrued interest, is charged off as a reduction to the allowance for credit losses based on the time frames presented below. Accrued interest on loans</w:t>
      </w:r>
      <w:r>
        <w:rPr>
          <w:rFonts w:ascii="inherit" w:eastAsia="Times New Roman" w:hAnsi="inherit"/>
          <w:sz w:val="20"/>
          <w:szCs w:val="20"/>
        </w:rPr>
        <w:t xml:space="preserve"> other than credit card loans determined to be uncollectible is reversed as a reduction of interest income when the loan is classified as nonperforming. For credit card loans, accrued interest is charged off simultaneously with the charge off of other comp</w:t>
      </w:r>
      <w:r>
        <w:rPr>
          <w:rFonts w:ascii="inherit" w:eastAsia="Times New Roman" w:hAnsi="inherit"/>
          <w:sz w:val="20"/>
          <w:szCs w:val="20"/>
        </w:rPr>
        <w:t>onents of amortized cost and</w:t>
      </w:r>
      <w:r>
        <w:rPr>
          <w:rFonts w:ascii="inherit" w:eastAsia="Times New Roman" w:hAnsi="inherit"/>
          <w:sz w:val="20"/>
          <w:szCs w:val="20"/>
        </w:rPr>
        <w:t xml:space="preserve"> </w:t>
      </w:r>
      <w:r>
        <w:rPr>
          <w:rFonts w:ascii="inherit" w:eastAsia="Times New Roman" w:hAnsi="inherit"/>
          <w:sz w:val="20"/>
          <w:szCs w:val="20"/>
        </w:rPr>
        <w:t>as a reduction of interest income. When received, recoveries of previously charged off amounts are recorded as an increase to the allowance for credit losses (see the</w:t>
      </w:r>
      <w:r>
        <w:rPr>
          <w:rFonts w:ascii="inherit" w:eastAsia="Times New Roman" w:hAnsi="inherit"/>
          <w:sz w:val="20"/>
          <w:szCs w:val="20"/>
        </w:rPr>
        <w:t xml:space="preserve"> </w:t>
      </w:r>
      <w:r>
        <w:rPr>
          <w:rFonts w:ascii="inherit" w:eastAsia="Times New Roman" w:hAnsi="inherit"/>
          <w:sz w:val="20"/>
          <w:szCs w:val="20"/>
        </w:rPr>
        <w:t>“Allowance for Credit Losses - Loans Held for Investment”</w:t>
      </w:r>
      <w:r>
        <w:rPr>
          <w:rFonts w:ascii="inherit" w:eastAsia="Times New Roman" w:hAnsi="inherit"/>
          <w:sz w:val="20"/>
          <w:szCs w:val="20"/>
        </w:rPr>
        <w:t xml:space="preserve"> </w:t>
      </w:r>
      <w:r>
        <w:rPr>
          <w:rFonts w:ascii="inherit" w:eastAsia="Times New Roman" w:hAnsi="inherit"/>
          <w:sz w:val="20"/>
          <w:szCs w:val="20"/>
        </w:rPr>
        <w:t>se</w:t>
      </w:r>
      <w:r>
        <w:rPr>
          <w:rFonts w:ascii="inherit" w:eastAsia="Times New Roman" w:hAnsi="inherit"/>
          <w:sz w:val="20"/>
          <w:szCs w:val="20"/>
        </w:rPr>
        <w:t>ction of this Note for information on how we account for expected recoveries). Costs to recover charged off loans are recorded as collection expense and included in our consolidated statements of income as a component of other non-interest expense as incur</w:t>
      </w:r>
      <w:r>
        <w:rPr>
          <w:rFonts w:ascii="inherit" w:eastAsia="Times New Roman" w:hAnsi="inherit"/>
          <w:sz w:val="20"/>
          <w:szCs w:val="20"/>
        </w:rPr>
        <w:t>red. Our charge-off time frames by loan type are presented below.</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Credit card loans</w:t>
      </w:r>
      <w:r>
        <w:rPr>
          <w:rFonts w:ascii="inherit" w:eastAsia="Times New Roman" w:hAnsi="inherit"/>
          <w:sz w:val="20"/>
          <w:szCs w:val="20"/>
        </w:rPr>
        <w:t>: We generally charge off credit card loans in the period the account becomes</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days past due. We charge off delinquent credit card loans for which revolving privileges h</w:t>
      </w:r>
      <w:r>
        <w:rPr>
          <w:rFonts w:ascii="inherit" w:eastAsia="Times New Roman" w:hAnsi="inherit"/>
          <w:sz w:val="20"/>
          <w:szCs w:val="20"/>
        </w:rPr>
        <w:t>ave been revoked as part of loan workout when the account becomes</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days past due. Credit card loans in bankruptcy are generally charged off by the end of the month following</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days after the receipt of a complete bankruptcy notification from the bankru</w:t>
      </w:r>
      <w:r>
        <w:rPr>
          <w:rFonts w:ascii="inherit" w:eastAsia="Times New Roman" w:hAnsi="inherit"/>
          <w:sz w:val="20"/>
          <w:szCs w:val="20"/>
        </w:rPr>
        <w:t>ptcy court. Credit card loans of deceased account holders are generally charged off</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days after receipt of notification.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Consumer banking loans:</w:t>
      </w:r>
      <w:r>
        <w:rPr>
          <w:rFonts w:ascii="inherit" w:eastAsia="Times New Roman" w:hAnsi="inherit"/>
          <w:sz w:val="20"/>
          <w:szCs w:val="20"/>
        </w:rPr>
        <w:t xml:space="preserve"> </w:t>
      </w:r>
      <w:r>
        <w:rPr>
          <w:rFonts w:ascii="inherit" w:eastAsia="Times New Roman" w:hAnsi="inherit"/>
          <w:sz w:val="20"/>
          <w:szCs w:val="20"/>
        </w:rPr>
        <w:t>We generally charge off consumer banking loans at the earlier of the date when the account is a specified num</w:t>
      </w:r>
      <w:r>
        <w:rPr>
          <w:rFonts w:ascii="inherit" w:eastAsia="Times New Roman" w:hAnsi="inherit"/>
          <w:sz w:val="20"/>
          <w:szCs w:val="20"/>
        </w:rPr>
        <w:t>ber of days past due or upon repossession of the underlying collateral. Our charge-off period for auto loans is</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days past due. Small business banking loans generally charge off at</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days past due based on the date the amortized cost basis is deemed u</w:t>
      </w:r>
      <w:r>
        <w:rPr>
          <w:rFonts w:ascii="inherit" w:eastAsia="Times New Roman" w:hAnsi="inherit"/>
          <w:sz w:val="20"/>
          <w:szCs w:val="20"/>
        </w:rPr>
        <w:t>ncollectible. Auto loans that have not been previously charged off where the borrower has filed for bankruptcy and the loan has not been reaffirmed charge off in the period that the loan is</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days from the bankruptcy notification date, regardless of delin</w:t>
      </w:r>
      <w:r>
        <w:rPr>
          <w:rFonts w:ascii="inherit" w:eastAsia="Times New Roman" w:hAnsi="inherit"/>
          <w:sz w:val="20"/>
          <w:szCs w:val="20"/>
        </w:rPr>
        <w:t>quency status. Auto loans that have not been previously charged off and have been discharged under Chapter 7 bankruptcy are charged off at the end of the month in which the bankruptcy discharge occurs. Remaining consumer loans generally are charged off wit</w:t>
      </w:r>
      <w:r>
        <w:rPr>
          <w:rFonts w:ascii="inherit" w:eastAsia="Times New Roman" w:hAnsi="inherit"/>
          <w:sz w:val="20"/>
          <w:szCs w:val="20"/>
        </w:rPr>
        <w:t>hin</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days of receipt of notification from the bankruptcy court. Consumer loans of deceased account holders are charged off by the end of the month following</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days of receipt of notification.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t>
      </w:r>
      <w:r>
        <w:rPr>
          <w:rFonts w:ascii="inherit" w:eastAsia="Times New Roman" w:hAnsi="inherit"/>
          <w:i/>
          <w:iCs/>
          <w:sz w:val="20"/>
          <w:szCs w:val="20"/>
        </w:rPr>
        <w:t>Commercial banking loans:</w:t>
      </w:r>
      <w:r>
        <w:rPr>
          <w:rFonts w:ascii="inherit" w:eastAsia="Times New Roman" w:hAnsi="inherit"/>
          <w:i/>
          <w:iCs/>
          <w:sz w:val="20"/>
          <w:szCs w:val="20"/>
        </w:rPr>
        <w:t xml:space="preserve"> </w:t>
      </w:r>
      <w:r>
        <w:rPr>
          <w:rFonts w:ascii="inherit" w:eastAsia="Times New Roman" w:hAnsi="inherit"/>
          <w:sz w:val="20"/>
          <w:szCs w:val="20"/>
        </w:rPr>
        <w:t xml:space="preserve">We charge off commercial loans in </w:t>
      </w:r>
      <w:r>
        <w:rPr>
          <w:rFonts w:ascii="inherit" w:eastAsia="Times New Roman" w:hAnsi="inherit"/>
          <w:sz w:val="20"/>
          <w:szCs w:val="20"/>
        </w:rPr>
        <w:t>the period we determine that the amortized cost basis is uncollectible.</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Allowance for Credit Losses</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maintain an allowance for credit losses (“allowance”) that represents management’s current estimate of expected credit losses over the contractual terms</w:t>
      </w:r>
      <w:r>
        <w:rPr>
          <w:rFonts w:ascii="inherit" w:eastAsia="Times New Roman" w:hAnsi="inherit"/>
          <w:sz w:val="20"/>
          <w:szCs w:val="20"/>
        </w:rPr>
        <w:t xml:space="preserve"> of our loans held for investment and investment securities classified as available for sale. We measure the allowance on a quarterly basis through consideration of past events, including historical experience, current conditions, and reasonable and suppor</w:t>
      </w:r>
      <w:r>
        <w:rPr>
          <w:rFonts w:ascii="inherit" w:eastAsia="Times New Roman" w:hAnsi="inherit"/>
          <w:sz w:val="20"/>
          <w:szCs w:val="20"/>
        </w:rPr>
        <w:t>table forecasts.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Allowance for Credit Losses - Loans Held for Investment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measure current expected credit losses over the contractual terms of our loans. The contractual terms are adjusted for expected prepayments but are not extended for renewals or ex</w:t>
      </w:r>
      <w:r>
        <w:rPr>
          <w:rFonts w:ascii="inherit" w:eastAsia="Times New Roman" w:hAnsi="inherit"/>
          <w:sz w:val="20"/>
          <w:szCs w:val="20"/>
        </w:rPr>
        <w:t>tensions, except when an extension or renewal arises from a borrower option that is not unconditionally cancellable or through a TDR that is reasonably expected to occur.</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aggregate loans sharing similar risk characteristics into pools for purposes of measuring expected credit losses. Pools are reassessed periodically to confirm that all loans within each pool continue to share similar risk characteristics. Expected credi</w:t>
      </w:r>
      <w:r>
        <w:rPr>
          <w:rFonts w:ascii="inherit" w:eastAsia="Times New Roman" w:hAnsi="inherit"/>
          <w:sz w:val="20"/>
          <w:szCs w:val="20"/>
        </w:rPr>
        <w:t>t losses for loans that do not share similar risk characteristics with other financial assets are measured individually.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Expected recoveries of amounts previously charged off or expected to be charged off are recognized within the allowance, with a corresp</w:t>
      </w:r>
      <w:r>
        <w:rPr>
          <w:rFonts w:ascii="inherit" w:eastAsia="Times New Roman" w:hAnsi="inherit"/>
          <w:sz w:val="20"/>
          <w:szCs w:val="20"/>
        </w:rPr>
        <w:t xml:space="preserve">onding reduction to our provision for credit losses. At times expected recoveries may result in a negative allowance. We limit the allowance to amounts previously charged off and expected to be charged off. Charge-offs of uncollectible amounts result in a </w:t>
      </w:r>
      <w:r>
        <w:rPr>
          <w:rFonts w:ascii="inherit" w:eastAsia="Times New Roman" w:hAnsi="inherit"/>
          <w:sz w:val="20"/>
          <w:szCs w:val="20"/>
        </w:rPr>
        <w:t>reduction to the allowance and recoveries of previously charged off amounts result in an increase to the allowance.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When developing an estimate of expected credit losses, we use both quantitative and qualitative methods in considering all available informa</w:t>
      </w:r>
      <w:r>
        <w:rPr>
          <w:rFonts w:ascii="inherit" w:eastAsia="Times New Roman" w:hAnsi="inherit"/>
          <w:sz w:val="20"/>
          <w:szCs w:val="20"/>
        </w:rPr>
        <w:t>tion relevant to assessing collectability. This may include internal information, external information, or a combination of both relating to past events, current conditions, and reasonable and supportable forecasts. Significant judgment is applied to the d</w:t>
      </w:r>
      <w:r>
        <w:rPr>
          <w:rFonts w:ascii="inherit" w:eastAsia="Times New Roman" w:hAnsi="inherit"/>
          <w:sz w:val="20"/>
          <w:szCs w:val="20"/>
        </w:rPr>
        <w:t>evelopment and duration of reasonable and supportable forecasts used in our estimation of lifetime losses. We estimate expected</w:t>
      </w:r>
      <w:r>
        <w:rPr>
          <w:rFonts w:ascii="inherit" w:eastAsia="Times New Roman" w:hAnsi="inherit"/>
          <w:sz w:val="20"/>
          <w:szCs w:val="20"/>
        </w:rPr>
        <w:t xml:space="preserve"> </w:t>
      </w:r>
    </w:p>
    <w:p w:rsidR="00000000" w:rsidRDefault="00A44DFC">
      <w:pPr>
        <w:divId w:val="144245979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63729649"/>
          <w:jc w:val="center"/>
        </w:trPr>
        <w:tc>
          <w:tcPr>
            <w:tcW w:w="0" w:type="auto"/>
            <w:gridSpan w:val="3"/>
            <w:vAlign w:val="center"/>
            <w:hideMark/>
          </w:tcPr>
          <w:p w:rsidR="00000000" w:rsidRDefault="00A44DFC">
            <w:pPr>
              <w:rPr>
                <w:rFonts w:eastAsia="Times New Roman"/>
                <w:sz w:val="20"/>
                <w:szCs w:val="20"/>
              </w:rPr>
            </w:pPr>
          </w:p>
        </w:tc>
      </w:tr>
      <w:tr w:rsidR="00000000">
        <w:trPr>
          <w:divId w:val="196372964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963729649"/>
          <w:jc w:val="center"/>
        </w:trPr>
        <w:tc>
          <w:tcPr>
            <w:tcW w:w="0" w:type="auto"/>
            <w:gridSpan w:val="3"/>
            <w:tcMar>
              <w:top w:w="30" w:type="dxa"/>
              <w:left w:w="30" w:type="dxa"/>
              <w:bottom w:w="30" w:type="dxa"/>
              <w:right w:w="30" w:type="dxa"/>
            </w:tcMar>
            <w:vAlign w:val="bottom"/>
            <w:hideMark/>
          </w:tcPr>
          <w:p w:rsidR="00000000" w:rsidRDefault="00A44DFC">
            <w:pPr>
              <w:divId w:val="1906407808"/>
              <w:rPr>
                <w:rFonts w:eastAsia="Times New Roman"/>
                <w:sz w:val="20"/>
                <w:szCs w:val="20"/>
              </w:rPr>
            </w:pPr>
            <w:r>
              <w:rPr>
                <w:rFonts w:ascii="inherit" w:eastAsia="Times New Roman" w:hAnsi="inherit"/>
                <w:sz w:val="20"/>
                <w:szCs w:val="20"/>
              </w:rPr>
              <w:t> </w:t>
            </w:r>
          </w:p>
        </w:tc>
      </w:tr>
      <w:tr w:rsidR="00000000">
        <w:trPr>
          <w:divId w:val="1963729649"/>
          <w:jc w:val="center"/>
        </w:trPr>
        <w:tc>
          <w:tcPr>
            <w:tcW w:w="0" w:type="auto"/>
            <w:tcMar>
              <w:top w:w="30" w:type="dxa"/>
              <w:left w:w="30" w:type="dxa"/>
              <w:bottom w:w="30" w:type="dxa"/>
              <w:right w:w="30" w:type="dxa"/>
            </w:tcMar>
            <w:vAlign w:val="bottom"/>
            <w:hideMark/>
          </w:tcPr>
          <w:p w:rsidR="00000000" w:rsidRDefault="00A44DFC">
            <w:pPr>
              <w:divId w:val="1202740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82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A44DFC">
      <w:pPr>
        <w:spacing w:line="288" w:lineRule="auto"/>
        <w:jc w:val="both"/>
        <w:divId w:val="281765222"/>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281765222"/>
        <w:rPr>
          <w:rFonts w:eastAsia="Times New Roman"/>
          <w:sz w:val="20"/>
          <w:szCs w:val="20"/>
        </w:rPr>
      </w:pPr>
    </w:p>
    <w:p w:rsidR="00000000" w:rsidRDefault="00A44DFC">
      <w:pPr>
        <w:divId w:val="734861011"/>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credit losses over the duration of those forecasts and then revert, on a rational and systematic basis, to historical losses at each relevant loss component of the estimate. Expected losses for contractual terms extending beyond the reasonable and supporta</w:t>
      </w:r>
      <w:r>
        <w:rPr>
          <w:rFonts w:ascii="inherit" w:eastAsia="Times New Roman" w:hAnsi="inherit"/>
          <w:sz w:val="20"/>
          <w:szCs w:val="20"/>
        </w:rPr>
        <w:t>ble forecast and reversion periods are based on those historical losses.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Management will consider and may qualitatively adjust for conditions, changes, and trends in loan portfolios that may not be captured in modeled results. These adjustments are referre</w:t>
      </w:r>
      <w:r>
        <w:rPr>
          <w:rFonts w:ascii="inherit" w:eastAsia="Times New Roman" w:hAnsi="inherit"/>
          <w:sz w:val="20"/>
          <w:szCs w:val="20"/>
        </w:rPr>
        <w:t>d to as qualitative factors and represent management’s judgment of the imprecision and risks inherent in the processes and assumptions used in establishing the allowance for credit losses. Management’s judgment may involve an assessment of current and forw</w:t>
      </w:r>
      <w:r>
        <w:rPr>
          <w:rFonts w:ascii="inherit" w:eastAsia="Times New Roman" w:hAnsi="inherit"/>
          <w:sz w:val="20"/>
          <w:szCs w:val="20"/>
        </w:rPr>
        <w:t>ard-looking conditions including but not limited to changes in lending policies and procedures, nature and volume of the portfolio, external factors, and uncertainty as it relates to economic, model or forecast risks, where not already captured in the mode</w:t>
      </w:r>
      <w:r>
        <w:rPr>
          <w:rFonts w:ascii="inherit" w:eastAsia="Times New Roman" w:hAnsi="inherit"/>
          <w:sz w:val="20"/>
          <w:szCs w:val="20"/>
        </w:rPr>
        <w:t>led results.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Expected credit losses for collateral-dependent loans are based on the fair value of the underlying collateral. When we intend to liquidate the collateral, the fair value of the collateral is adjusted for expected costs to sell. A loan is deem</w:t>
      </w:r>
      <w:r>
        <w:rPr>
          <w:rFonts w:ascii="inherit" w:eastAsia="Times New Roman" w:hAnsi="inherit"/>
          <w:sz w:val="20"/>
          <w:szCs w:val="20"/>
        </w:rPr>
        <w:t>ed to be a collateral-dependent loan when (i) we determine foreclosure or repossession of the underlying collateral is probable, or (ii) foreclosure or repossession is not probable, but the borrower is experiencing financial difficulty and we expect repaym</w:t>
      </w:r>
      <w:r>
        <w:rPr>
          <w:rFonts w:ascii="inherit" w:eastAsia="Times New Roman" w:hAnsi="inherit"/>
          <w:sz w:val="20"/>
          <w:szCs w:val="20"/>
        </w:rPr>
        <w:t>ent to be provided substantially through the operation or sale of the collateral. The allowance for a collateral-dependent loan reflects the difference between the loan’s amortized cost basis and the fair value (less selling costs, where applicable) of the</w:t>
      </w:r>
      <w:r>
        <w:rPr>
          <w:rFonts w:ascii="inherit" w:eastAsia="Times New Roman" w:hAnsi="inherit"/>
          <w:sz w:val="20"/>
          <w:szCs w:val="20"/>
        </w:rPr>
        <w:t xml:space="preserve"> loan's underlying collateral.</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Our credit card and consumer banking loan portfolios consist of smaller-balance, homogeneous loans. The consumer banking loan portfolio is divided into two primary portfolio segments: auto loans and retail banking loans. The </w:t>
      </w:r>
      <w:r>
        <w:rPr>
          <w:rFonts w:ascii="inherit" w:eastAsia="Times New Roman" w:hAnsi="inherit"/>
          <w:sz w:val="20"/>
          <w:szCs w:val="20"/>
        </w:rPr>
        <w:t>credit card and consumer banking loan portfolios are further divided by our business units into groups based on common risk characteristics, such as origination year, contract type, interest rate, credit bureau score and geography. The commercial banking l</w:t>
      </w:r>
      <w:r>
        <w:rPr>
          <w:rFonts w:ascii="inherit" w:eastAsia="Times New Roman" w:hAnsi="inherit"/>
          <w:sz w:val="20"/>
          <w:szCs w:val="20"/>
        </w:rPr>
        <w:t>oan portfolio is primarily composed of larger-balance, non-homogeneous loans. These loans are subject to reviews that result in internal risk ratings. In assessing the risk rating of a particular commercial banking loan, among the factors we consider are t</w:t>
      </w:r>
      <w:r>
        <w:rPr>
          <w:rFonts w:ascii="inherit" w:eastAsia="Times New Roman" w:hAnsi="inherit"/>
          <w:sz w:val="20"/>
          <w:szCs w:val="20"/>
        </w:rPr>
        <w:t>he financial condition of the borrower, geography, collateral performance, historical loss experience and industry-specific information that management believes is relevant in determining and measuring expected credit losses. Subjective assessment and inte</w:t>
      </w:r>
      <w:r>
        <w:rPr>
          <w:rFonts w:ascii="inherit" w:eastAsia="Times New Roman" w:hAnsi="inherit"/>
          <w:sz w:val="20"/>
          <w:szCs w:val="20"/>
        </w:rPr>
        <w:t>rpretation are involved. Emphasizing one factor over another or considering additional factors could impact the risk rating assigned to that commercial banking loan.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consumer banking and commercial banking loans, the contractual period typically does n</w:t>
      </w:r>
      <w:r>
        <w:rPr>
          <w:rFonts w:ascii="inherit" w:eastAsia="Times New Roman" w:hAnsi="inherit"/>
          <w:sz w:val="20"/>
          <w:szCs w:val="20"/>
        </w:rPr>
        <w:t>ot include renewals or extensions because the renewals and extensions are generally not at the borrower’s exclusive option to exercise. Management has determined that the undrawn credit exposure that is associated with our credit card loans is unconditiona</w:t>
      </w:r>
      <w:r>
        <w:rPr>
          <w:rFonts w:ascii="inherit" w:eastAsia="Times New Roman" w:hAnsi="inherit"/>
          <w:sz w:val="20"/>
          <w:szCs w:val="20"/>
        </w:rPr>
        <w:t>lly cancellable. For this reason, expected credit losses are measured based on the drawn balance at each quarterly measurement date, but not on the undrawn exposure. Because credit card loans do not have a defined contractual life, management estimates bot</w:t>
      </w:r>
      <w:r>
        <w:rPr>
          <w:rFonts w:ascii="inherit" w:eastAsia="Times New Roman" w:hAnsi="inherit"/>
          <w:sz w:val="20"/>
          <w:szCs w:val="20"/>
        </w:rPr>
        <w:t>h the volume and application of payments to determine a contractual life of the drawn balance at the measurement date over which expected credit losses are developed for credit card loans.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With the exception of credit card loans, we have made a policy elec</w:t>
      </w:r>
      <w:r>
        <w:rPr>
          <w:rFonts w:ascii="inherit" w:eastAsia="Times New Roman" w:hAnsi="inherit"/>
          <w:sz w:val="20"/>
          <w:szCs w:val="20"/>
        </w:rPr>
        <w:t>tion to not measure an allowance on accrued interest for loans held for investment because we reverse uncollectible accrued interest in a timely manner. See the</w:t>
      </w:r>
      <w:r>
        <w:rPr>
          <w:rFonts w:ascii="inherit" w:eastAsia="Times New Roman" w:hAnsi="inherit"/>
          <w:sz w:val="20"/>
          <w:szCs w:val="20"/>
        </w:rPr>
        <w:t xml:space="preserve"> </w:t>
      </w:r>
      <w:r>
        <w:rPr>
          <w:rFonts w:ascii="inherit" w:eastAsia="Times New Roman" w:hAnsi="inherit"/>
          <w:sz w:val="20"/>
          <w:szCs w:val="20"/>
        </w:rPr>
        <w:t>“Delinquent and Nonperforming Loans”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“Charge-Offs - Loans”</w:t>
      </w:r>
      <w:r>
        <w:rPr>
          <w:rFonts w:ascii="inherit" w:eastAsia="Times New Roman" w:hAnsi="inherit"/>
          <w:sz w:val="20"/>
          <w:szCs w:val="20"/>
        </w:rPr>
        <w:t xml:space="preserve"> </w:t>
      </w:r>
      <w:r>
        <w:rPr>
          <w:rFonts w:ascii="inherit" w:eastAsia="Times New Roman" w:hAnsi="inherit"/>
          <w:sz w:val="20"/>
          <w:szCs w:val="20"/>
        </w:rPr>
        <w:t>sections of this Note for inform</w:t>
      </w:r>
      <w:r>
        <w:rPr>
          <w:rFonts w:ascii="inherit" w:eastAsia="Times New Roman" w:hAnsi="inherit"/>
          <w:sz w:val="20"/>
          <w:szCs w:val="20"/>
        </w:rPr>
        <w:t>ation on what we consider timely. For credit card loans, we do not make this election, as we reserve for uncollectible accrued interest relating to credit card loans in the allowance.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allowance related to credit card and consumer banking loans assessed</w:t>
      </w:r>
      <w:r>
        <w:rPr>
          <w:rFonts w:ascii="inherit" w:eastAsia="Times New Roman" w:hAnsi="inherit"/>
          <w:sz w:val="20"/>
          <w:szCs w:val="20"/>
        </w:rPr>
        <w:t xml:space="preserve"> on a pooled basis is based on a modeled calculation, which is supplemented by management judgment as described above. Because of the homogeneous nature of our consumer loan portfolios, the allowance is based on the aggregated portfolio segment evaluations</w:t>
      </w:r>
      <w:r>
        <w:rPr>
          <w:rFonts w:ascii="inherit" w:eastAsia="Times New Roman" w:hAnsi="inherit"/>
          <w:sz w:val="20"/>
          <w:szCs w:val="20"/>
        </w:rPr>
        <w:t>. The allowance is established through a process that begins with estimates of historical losses in each pool based upon various statistical analyses, with adjustments for current conditions and reasonable and supportable forecasts of conditions, which inc</w:t>
      </w:r>
      <w:r>
        <w:rPr>
          <w:rFonts w:ascii="inherit" w:eastAsia="Times New Roman" w:hAnsi="inherit"/>
          <w:sz w:val="20"/>
          <w:szCs w:val="20"/>
        </w:rPr>
        <w:t>ludes expected economic conditions. Loss forecast models are utilized to estimate expected credit losses and consider several portfolio indicators including, but not limited to, expected economic conditions, historical loss experience, account seasoning, t</w:t>
      </w:r>
      <w:r>
        <w:rPr>
          <w:rFonts w:ascii="inherit" w:eastAsia="Times New Roman" w:hAnsi="inherit"/>
          <w:sz w:val="20"/>
          <w:szCs w:val="20"/>
        </w:rPr>
        <w:t>he value of collateral underlying secured loans, estimated foreclosures or defaults based on observable trends, delinquencies, bankruptcy filings, unemployment, credit bureau scores and general business trends. Management believes these factors are relevan</w:t>
      </w:r>
      <w:r>
        <w:rPr>
          <w:rFonts w:ascii="inherit" w:eastAsia="Times New Roman" w:hAnsi="inherit"/>
          <w:sz w:val="20"/>
          <w:szCs w:val="20"/>
        </w:rPr>
        <w:t xml:space="preserve">t in estimating expected credit losses and also considers an evaluation of overall portfolio credit quality based on indicators such as changes in our credit evaluation, underwriting and collection management policies, the effect of other external factors </w:t>
      </w:r>
      <w:r>
        <w:rPr>
          <w:rFonts w:ascii="inherit" w:eastAsia="Times New Roman" w:hAnsi="inherit"/>
          <w:sz w:val="20"/>
          <w:szCs w:val="20"/>
        </w:rPr>
        <w:t>such as competition and legal and regulatory requirements, general economic conditions and business trends, and uncertainties in forecasting and modeling techniques used in estimating our allowance.</w:t>
      </w:r>
    </w:p>
    <w:p w:rsidR="00000000" w:rsidRDefault="00A44DFC">
      <w:pPr>
        <w:divId w:val="41774752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13310034"/>
          <w:jc w:val="center"/>
        </w:trPr>
        <w:tc>
          <w:tcPr>
            <w:tcW w:w="0" w:type="auto"/>
            <w:gridSpan w:val="3"/>
            <w:vAlign w:val="center"/>
            <w:hideMark/>
          </w:tcPr>
          <w:p w:rsidR="00000000" w:rsidRDefault="00A44DFC">
            <w:pPr>
              <w:rPr>
                <w:rFonts w:eastAsia="Times New Roman"/>
                <w:sz w:val="20"/>
                <w:szCs w:val="20"/>
              </w:rPr>
            </w:pPr>
          </w:p>
        </w:tc>
      </w:tr>
      <w:tr w:rsidR="00000000">
        <w:trPr>
          <w:divId w:val="71331003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713310034"/>
          <w:jc w:val="center"/>
        </w:trPr>
        <w:tc>
          <w:tcPr>
            <w:tcW w:w="0" w:type="auto"/>
            <w:gridSpan w:val="3"/>
            <w:tcMar>
              <w:top w:w="30" w:type="dxa"/>
              <w:left w:w="30" w:type="dxa"/>
              <w:bottom w:w="30" w:type="dxa"/>
              <w:right w:w="30" w:type="dxa"/>
            </w:tcMar>
            <w:vAlign w:val="bottom"/>
            <w:hideMark/>
          </w:tcPr>
          <w:p w:rsidR="00000000" w:rsidRDefault="00A44DFC">
            <w:pPr>
              <w:divId w:val="239100293"/>
              <w:rPr>
                <w:rFonts w:eastAsia="Times New Roman"/>
                <w:sz w:val="20"/>
                <w:szCs w:val="20"/>
              </w:rPr>
            </w:pPr>
            <w:r>
              <w:rPr>
                <w:rFonts w:ascii="inherit" w:eastAsia="Times New Roman" w:hAnsi="inherit"/>
                <w:sz w:val="20"/>
                <w:szCs w:val="20"/>
              </w:rPr>
              <w:t> </w:t>
            </w:r>
          </w:p>
        </w:tc>
      </w:tr>
      <w:tr w:rsidR="00000000">
        <w:trPr>
          <w:divId w:val="713310034"/>
          <w:jc w:val="center"/>
        </w:trPr>
        <w:tc>
          <w:tcPr>
            <w:tcW w:w="0" w:type="auto"/>
            <w:tcMar>
              <w:top w:w="30" w:type="dxa"/>
              <w:left w:w="30" w:type="dxa"/>
              <w:bottom w:w="30" w:type="dxa"/>
              <w:right w:w="30" w:type="dxa"/>
            </w:tcMar>
            <w:vAlign w:val="bottom"/>
            <w:hideMark/>
          </w:tcPr>
          <w:p w:rsidR="00000000" w:rsidRDefault="00A44DFC">
            <w:pPr>
              <w:divId w:val="1360550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83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A44DFC">
      <w:pPr>
        <w:spacing w:line="288" w:lineRule="auto"/>
        <w:jc w:val="both"/>
        <w:divId w:val="1218274275"/>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218274275"/>
        <w:rPr>
          <w:rFonts w:eastAsia="Times New Roman"/>
          <w:sz w:val="20"/>
          <w:szCs w:val="20"/>
        </w:rPr>
      </w:pPr>
    </w:p>
    <w:p w:rsidR="00000000" w:rsidRDefault="00A44DFC">
      <w:pPr>
        <w:divId w:val="348795518"/>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allowance related to commercial banking loans assessed on a pooled basis is based on our historical loss experience for loans with similar risk characteristics and consideration of the current credit quality of the portfolio, which is supplemented by m</w:t>
      </w:r>
      <w:r>
        <w:rPr>
          <w:rFonts w:ascii="inherit" w:eastAsia="Times New Roman" w:hAnsi="inherit"/>
          <w:sz w:val="20"/>
          <w:szCs w:val="20"/>
        </w:rPr>
        <w:t>anagement judgment as described above. These are adjusted for current conditions, and reasonable and supportable forecasts of conditions likely to cause future losses which vary from historical levels. We apply internal risk ratings to commercial banking l</w:t>
      </w:r>
      <w:r>
        <w:rPr>
          <w:rFonts w:ascii="inherit" w:eastAsia="Times New Roman" w:hAnsi="inherit"/>
          <w:sz w:val="20"/>
          <w:szCs w:val="20"/>
        </w:rPr>
        <w:t>oans, which we use to assess credit quality and derive a total loss estimate based on an estimated probability of default (“default rate”) and loss given default (“loss severity”). Management may also apply judgment to adjust the loss factors derived, taki</w:t>
      </w:r>
      <w:r>
        <w:rPr>
          <w:rFonts w:ascii="inherit" w:eastAsia="Times New Roman" w:hAnsi="inherit"/>
          <w:sz w:val="20"/>
          <w:szCs w:val="20"/>
        </w:rPr>
        <w:t>ng into consideration both quantitative and qualitative factors, including general economic conditions, industry-specific and geographic trends, portfolio concentrations, trends in internal credit quality indicators, and current and past underwriting stand</w:t>
      </w:r>
      <w:r>
        <w:rPr>
          <w:rFonts w:ascii="inherit" w:eastAsia="Times New Roman" w:hAnsi="inherit"/>
          <w:sz w:val="20"/>
          <w:szCs w:val="20"/>
        </w:rPr>
        <w:t>ards that have occurred but are not yet reflected in the historical data underlying our loss estimates.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allowance related to smaller-balance homogeneous credit card and consumer banking loans whose terms have been modified in a TDR is calculated on a p</w:t>
      </w:r>
      <w:r>
        <w:rPr>
          <w:rFonts w:ascii="inherit" w:eastAsia="Times New Roman" w:hAnsi="inherit"/>
          <w:sz w:val="20"/>
          <w:szCs w:val="20"/>
        </w:rPr>
        <w:t xml:space="preserve">ool basis using historical loss experience, adjusted for current conditions and reasonable and supportable forecasts of conditions likely to cause future losses which vary from historical levels for the respective class of assets. The allowance related to </w:t>
      </w:r>
      <w:r>
        <w:rPr>
          <w:rFonts w:ascii="inherit" w:eastAsia="Times New Roman" w:hAnsi="inherit"/>
          <w:sz w:val="20"/>
          <w:szCs w:val="20"/>
        </w:rPr>
        <w:t>consumer banking loans that are assessed at a loan-level is determined based on key considerations that include the borrower’s overall financial condition, resources and payment history, prospects for support from financially responsible guarantors, and wh</w:t>
      </w:r>
      <w:r>
        <w:rPr>
          <w:rFonts w:ascii="inherit" w:eastAsia="Times New Roman" w:hAnsi="inherit"/>
          <w:sz w:val="20"/>
          <w:szCs w:val="20"/>
        </w:rPr>
        <w:t>en applicable, the estimated realizable value of any collateral. The allowance related to commercial banking loans that are assessed at a loan-level is generally determined in accordance with our policy for estimating expected credit losses for collateral-</w:t>
      </w:r>
      <w:r>
        <w:rPr>
          <w:rFonts w:ascii="inherit" w:eastAsia="Times New Roman" w:hAnsi="inherit"/>
          <w:sz w:val="20"/>
          <w:szCs w:val="20"/>
        </w:rPr>
        <w:t>dependent loans as described above.</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Off-balance sheet credit exposures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In addition to the allowance, we also measure expected credit losses related to unfunded lending commitments that are not unconditionally cancellable in our Commercial Banking business. This reserve is measured using the same measurement objectives as the </w:t>
      </w:r>
      <w:r>
        <w:rPr>
          <w:rFonts w:ascii="inherit" w:eastAsia="Times New Roman" w:hAnsi="inherit"/>
          <w:sz w:val="20"/>
          <w:szCs w:val="20"/>
        </w:rPr>
        <w:t>allowance for loans held for investment and is recorded within other liabilities on our consolidated balance sheets. These commitments are segregated by risk according to our internal risk rating scale, which we use to assess credit quality and derive an e</w:t>
      </w:r>
      <w:r>
        <w:rPr>
          <w:rFonts w:ascii="inherit" w:eastAsia="Times New Roman" w:hAnsi="inherit"/>
          <w:sz w:val="20"/>
          <w:szCs w:val="20"/>
        </w:rPr>
        <w:t>xpected credit loss estimate. We assess these risk classifications, taking into consideration both quantitative and qualitative factors, including historical loss experience, adjusted for current conditions and reasonable and supportable forecasts of condi</w:t>
      </w:r>
      <w:r>
        <w:rPr>
          <w:rFonts w:ascii="inherit" w:eastAsia="Times New Roman" w:hAnsi="inherit"/>
          <w:sz w:val="20"/>
          <w:szCs w:val="20"/>
        </w:rPr>
        <w:t>tions likely to cause future losses which vary from historical levels, and utilization assumptions to estimate the reserve for unfunded lending commitments. Expected credit losses are not measured on unfunded lending commitments that are unconditionally ca</w:t>
      </w:r>
      <w:r>
        <w:rPr>
          <w:rFonts w:ascii="inherit" w:eastAsia="Times New Roman" w:hAnsi="inherit"/>
          <w:sz w:val="20"/>
          <w:szCs w:val="20"/>
        </w:rPr>
        <w:t>ncellable, including all of our unfunded credit card and consumer banking lending commitments and certain of our unfunded commercial banking lending commitments.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Determining the appropriateness of the allowance and the reserve for unfunded lending commitme</w:t>
      </w:r>
      <w:r>
        <w:rPr>
          <w:rFonts w:ascii="inherit" w:eastAsia="Times New Roman" w:hAnsi="inherit"/>
          <w:sz w:val="20"/>
          <w:szCs w:val="20"/>
        </w:rPr>
        <w:t>nts is complex and requires judgment by management about the effect of matters that are inherently uncertain. Subsequent evaluations of the loan portfolio, in light of the factors then prevailing, may result in significant changes in the reserve for unfund</w:t>
      </w:r>
      <w:r>
        <w:rPr>
          <w:rFonts w:ascii="inherit" w:eastAsia="Times New Roman" w:hAnsi="inherit"/>
          <w:sz w:val="20"/>
          <w:szCs w:val="20"/>
        </w:rPr>
        <w:t>ed lending commitments in future periods.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4—Allowance for Credit Losses and Reserve for Unfunded Lending Commitments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Allowance for Credit Losses - Available for Sale Investment Securities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When an investment security a</w:t>
      </w:r>
      <w:r>
        <w:rPr>
          <w:rFonts w:ascii="inherit" w:eastAsia="Times New Roman" w:hAnsi="inherit"/>
          <w:sz w:val="20"/>
          <w:szCs w:val="20"/>
        </w:rPr>
        <w:t>vailable for sale is impaired due to credit factors, we recognize a provision for credit losses on our consolidated statements of income and an allowance for credit losses on the consolidated balance sheet. Credit losses recognized in the allowance for cre</w:t>
      </w:r>
      <w:r>
        <w:rPr>
          <w:rFonts w:ascii="inherit" w:eastAsia="Times New Roman" w:hAnsi="inherit"/>
          <w:sz w:val="20"/>
          <w:szCs w:val="20"/>
        </w:rPr>
        <w:t>dit losses are limited to the amount by which the investment security’s amortized cost basis exceeds its fair value. Investment securities in unrealized gain positions do not have an allowance for credit losses as the investment security could be sold at i</w:t>
      </w:r>
      <w:r>
        <w:rPr>
          <w:rFonts w:ascii="inherit" w:eastAsia="Times New Roman" w:hAnsi="inherit"/>
          <w:sz w:val="20"/>
          <w:szCs w:val="20"/>
        </w:rPr>
        <w:t>ts fair value to prevent realization of credit losses. We exclude accrued interest from the fair value and amortized cost basis of an investment security for purposes of measuring impairment. Charge-offs of uncollectible amounts of investment securities ar</w:t>
      </w:r>
      <w:r>
        <w:rPr>
          <w:rFonts w:ascii="inherit" w:eastAsia="Times New Roman" w:hAnsi="inherit"/>
          <w:sz w:val="20"/>
          <w:szCs w:val="20"/>
        </w:rPr>
        <w:t>e deducted from the allowance for credit losses.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certain of our securities available for sale, we have determined that there is no risk of impairment due to credit factors. These investment securities include high quality debt instruments that are issu</w:t>
      </w:r>
      <w:r>
        <w:rPr>
          <w:rFonts w:ascii="inherit" w:eastAsia="Times New Roman" w:hAnsi="inherit"/>
          <w:sz w:val="20"/>
          <w:szCs w:val="20"/>
        </w:rPr>
        <w:t>ed and guaranteed by the United States government and its agencies or are issued through certain government-sponsored enterprises. Management performs periodic assessments to reevaluate this conclusion by considering any changes in historical losses, curre</w:t>
      </w:r>
      <w:r>
        <w:rPr>
          <w:rFonts w:ascii="inherit" w:eastAsia="Times New Roman" w:hAnsi="inherit"/>
          <w:sz w:val="20"/>
          <w:szCs w:val="20"/>
        </w:rPr>
        <w:t>nt conditions, and reasonable and supportable forecasts.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evaluate impairment on a quarterly basis at the individual security level and determine whether any portion of the decline in fair value is due to a credit loss. We make this determination through</w:t>
      </w:r>
      <w:r>
        <w:rPr>
          <w:rFonts w:ascii="inherit" w:eastAsia="Times New Roman" w:hAnsi="inherit"/>
          <w:sz w:val="20"/>
          <w:szCs w:val="20"/>
        </w:rPr>
        <w:t xml:space="preserve"> the use of quantitative and qualitative analyses. Our qualitative analysis includes factors such as the extent to which fair value is less than amortized cost, any changes in the security’s credit</w:t>
      </w:r>
      <w:r>
        <w:rPr>
          <w:rFonts w:ascii="inherit" w:eastAsia="Times New Roman" w:hAnsi="inherit"/>
          <w:sz w:val="20"/>
          <w:szCs w:val="20"/>
        </w:rPr>
        <w:t xml:space="preserve"> </w:t>
      </w:r>
    </w:p>
    <w:p w:rsidR="00000000" w:rsidRDefault="00A44DFC">
      <w:pPr>
        <w:divId w:val="56788277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57655541"/>
          <w:jc w:val="center"/>
        </w:trPr>
        <w:tc>
          <w:tcPr>
            <w:tcW w:w="0" w:type="auto"/>
            <w:gridSpan w:val="3"/>
            <w:vAlign w:val="center"/>
            <w:hideMark/>
          </w:tcPr>
          <w:p w:rsidR="00000000" w:rsidRDefault="00A44DFC">
            <w:pPr>
              <w:rPr>
                <w:rFonts w:eastAsia="Times New Roman"/>
                <w:sz w:val="20"/>
                <w:szCs w:val="20"/>
              </w:rPr>
            </w:pPr>
          </w:p>
        </w:tc>
      </w:tr>
      <w:tr w:rsidR="00000000">
        <w:trPr>
          <w:divId w:val="135765554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357655541"/>
          <w:jc w:val="center"/>
        </w:trPr>
        <w:tc>
          <w:tcPr>
            <w:tcW w:w="0" w:type="auto"/>
            <w:gridSpan w:val="3"/>
            <w:tcMar>
              <w:top w:w="30" w:type="dxa"/>
              <w:left w:w="30" w:type="dxa"/>
              <w:bottom w:w="30" w:type="dxa"/>
              <w:right w:w="30" w:type="dxa"/>
            </w:tcMar>
            <w:vAlign w:val="bottom"/>
            <w:hideMark/>
          </w:tcPr>
          <w:p w:rsidR="00000000" w:rsidRDefault="00A44DFC">
            <w:pPr>
              <w:divId w:val="1628392205"/>
              <w:rPr>
                <w:rFonts w:eastAsia="Times New Roman"/>
                <w:sz w:val="20"/>
                <w:szCs w:val="20"/>
              </w:rPr>
            </w:pPr>
            <w:r>
              <w:rPr>
                <w:rFonts w:ascii="inherit" w:eastAsia="Times New Roman" w:hAnsi="inherit"/>
                <w:sz w:val="20"/>
                <w:szCs w:val="20"/>
              </w:rPr>
              <w:t> </w:t>
            </w:r>
          </w:p>
        </w:tc>
      </w:tr>
      <w:tr w:rsidR="00000000">
        <w:trPr>
          <w:divId w:val="1357655541"/>
          <w:jc w:val="center"/>
        </w:trPr>
        <w:tc>
          <w:tcPr>
            <w:tcW w:w="0" w:type="auto"/>
            <w:tcMar>
              <w:top w:w="30" w:type="dxa"/>
              <w:left w:w="30" w:type="dxa"/>
              <w:bottom w:w="30" w:type="dxa"/>
              <w:right w:w="30" w:type="dxa"/>
            </w:tcMar>
            <w:vAlign w:val="bottom"/>
            <w:hideMark/>
          </w:tcPr>
          <w:p w:rsidR="00000000" w:rsidRDefault="00A44DFC">
            <w:pPr>
              <w:divId w:val="1608805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84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A44DFC">
      <w:pPr>
        <w:spacing w:line="288" w:lineRule="auto"/>
        <w:jc w:val="both"/>
        <w:divId w:val="37639551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376395510"/>
        <w:rPr>
          <w:rFonts w:eastAsia="Times New Roman"/>
          <w:sz w:val="20"/>
          <w:szCs w:val="20"/>
        </w:rPr>
      </w:pPr>
    </w:p>
    <w:p w:rsidR="00000000" w:rsidRDefault="00A44DFC">
      <w:pPr>
        <w:divId w:val="1090615204"/>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rating, past defaults or delayed payments, and adverse conditions impacting the security or issuer. A credit loss exists to the extent that management does not expect to recover the amortized cost basis.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investment securities which require further ass</w:t>
      </w:r>
      <w:r>
        <w:rPr>
          <w:rFonts w:ascii="inherit" w:eastAsia="Times New Roman" w:hAnsi="inherit"/>
          <w:sz w:val="20"/>
          <w:szCs w:val="20"/>
        </w:rPr>
        <w:t>essment, we perform a quantitative analysis using a discounted cash flow methodology and compare the present value of expected future cash flows from the security available for sale to the security’s amortized cost basis. Projected future cash flows reflec</w:t>
      </w:r>
      <w:r>
        <w:rPr>
          <w:rFonts w:ascii="inherit" w:eastAsia="Times New Roman" w:hAnsi="inherit"/>
          <w:sz w:val="20"/>
          <w:szCs w:val="20"/>
        </w:rPr>
        <w:t>t management’s best estimate and is based on our understanding of past events, current conditions, reasonable and supportable forecasts, and are discounted by the security’s effective interest rate adjusted for expected prepayments. The allowance for credi</w:t>
      </w:r>
      <w:r>
        <w:rPr>
          <w:rFonts w:ascii="inherit" w:eastAsia="Times New Roman" w:hAnsi="inherit"/>
          <w:sz w:val="20"/>
          <w:szCs w:val="20"/>
        </w:rPr>
        <w:t>t losses for investment securities reflects the difference by which the amortized cost basis exceeds the present value of future cash flows and is limited to the amount by which the security’s amortized cost exceeds its fair value.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2—Investment S</w:t>
      </w:r>
      <w:r>
        <w:rPr>
          <w:rFonts w:eastAsia="Times New Roman"/>
          <w:sz w:val="20"/>
          <w:szCs w:val="20"/>
        </w:rPr>
        <w:t>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Revenue Recognition</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Interest Income and Fees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Interest income and fees on loans and investment securities are recognized based on the contractual provisions of the underlying arrangements.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Loan origination fees and cos</w:t>
      </w:r>
      <w:r>
        <w:rPr>
          <w:rFonts w:ascii="inherit" w:eastAsia="Times New Roman" w:hAnsi="inherit"/>
          <w:sz w:val="20"/>
          <w:szCs w:val="20"/>
        </w:rPr>
        <w:t xml:space="preserve">ts and premiums and discounts on loans held for investment are deferred and generally amortized into interest income as yield adjustments over the contractual life and/or commitment period using the effective interest method. Costs deferred include direct </w:t>
      </w:r>
      <w:r>
        <w:rPr>
          <w:rFonts w:ascii="inherit" w:eastAsia="Times New Roman" w:hAnsi="inherit"/>
          <w:sz w:val="20"/>
          <w:szCs w:val="20"/>
        </w:rPr>
        <w:t>origination costs such as bounties paid to third parties for new accounts and incentives paid to our network of auto dealers for loan referrals. In certain circumstances, we elect to factor prepayment estimates into the calculation of the constant effectiv</w:t>
      </w:r>
      <w:r>
        <w:rPr>
          <w:rFonts w:ascii="inherit" w:eastAsia="Times New Roman" w:hAnsi="inherit"/>
          <w:sz w:val="20"/>
          <w:szCs w:val="20"/>
        </w:rPr>
        <w:t>e yield necessary to apply the interest method. Prepayment estimates are based on historical prepayment data, existing and forecasted interest rates, and economic data. For credit card loans, loan origination fees and direct loan origination costs are amor</w:t>
      </w:r>
      <w:r>
        <w:rPr>
          <w:rFonts w:ascii="inherit" w:eastAsia="Times New Roman" w:hAnsi="inherit"/>
          <w:sz w:val="20"/>
          <w:szCs w:val="20"/>
        </w:rPr>
        <w:t>tized on a straight-line basis over a</w:t>
      </w:r>
      <w:r>
        <w:rPr>
          <w:rFonts w:ascii="inherit" w:eastAsia="Times New Roman" w:hAnsi="inherit"/>
          <w:sz w:val="20"/>
          <w:szCs w:val="20"/>
        </w:rPr>
        <w:t xml:space="preserve"> </w:t>
      </w:r>
      <w:r>
        <w:rPr>
          <w:rFonts w:ascii="inherit" w:eastAsia="Times New Roman" w:hAnsi="inherit"/>
          <w:sz w:val="20"/>
          <w:szCs w:val="20"/>
        </w:rPr>
        <w:t>12-month period.</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Unamortized premiums, discounts and other basis adjustments on investment securities are recognized in interest income over the contractual lives of the securities using the effective interest method.</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Finance charges and fees on credit card loans are recorded in revenue when earned. Billed finance charges and fees on credit card loans are included in loan receivables. Unbilled finance charges and fees on credit card loans are included in interest receiv</w:t>
      </w:r>
      <w:r>
        <w:rPr>
          <w:rFonts w:ascii="inherit" w:eastAsia="Times New Roman" w:hAnsi="inherit"/>
          <w:sz w:val="20"/>
          <w:szCs w:val="20"/>
        </w:rPr>
        <w:t>able on our consolidated balance sheets. Annual membership fees are classified as service charges and other customer-related fees on our consolidated statements of income and are deferred and amortized into income over</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on a straight-line basis. W</w:t>
      </w:r>
      <w:r>
        <w:rPr>
          <w:rFonts w:ascii="inherit" w:eastAsia="Times New Roman" w:hAnsi="inherit"/>
          <w:sz w:val="20"/>
          <w:szCs w:val="20"/>
        </w:rPr>
        <w:t>e continue to accrue finance charges and fees on credit card loans until the account is charged off.</w:t>
      </w:r>
    </w:p>
    <w:p w:rsidR="00000000" w:rsidRDefault="00A44DFC">
      <w:pPr>
        <w:divId w:val="18722570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38804089"/>
          <w:jc w:val="center"/>
        </w:trPr>
        <w:tc>
          <w:tcPr>
            <w:tcW w:w="0" w:type="auto"/>
            <w:gridSpan w:val="3"/>
            <w:vAlign w:val="center"/>
            <w:hideMark/>
          </w:tcPr>
          <w:p w:rsidR="00000000" w:rsidRDefault="00A44DFC">
            <w:pPr>
              <w:rPr>
                <w:rFonts w:eastAsia="Times New Roman"/>
                <w:sz w:val="20"/>
                <w:szCs w:val="20"/>
              </w:rPr>
            </w:pPr>
          </w:p>
        </w:tc>
      </w:tr>
      <w:tr w:rsidR="00000000">
        <w:trPr>
          <w:divId w:val="93880408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938804089"/>
          <w:jc w:val="center"/>
        </w:trPr>
        <w:tc>
          <w:tcPr>
            <w:tcW w:w="0" w:type="auto"/>
            <w:gridSpan w:val="3"/>
            <w:tcMar>
              <w:top w:w="30" w:type="dxa"/>
              <w:left w:w="30" w:type="dxa"/>
              <w:bottom w:w="30" w:type="dxa"/>
              <w:right w:w="30" w:type="dxa"/>
            </w:tcMar>
            <w:vAlign w:val="bottom"/>
            <w:hideMark/>
          </w:tcPr>
          <w:p w:rsidR="00000000" w:rsidRDefault="00A44DFC">
            <w:pPr>
              <w:divId w:val="93091467"/>
              <w:rPr>
                <w:rFonts w:eastAsia="Times New Roman"/>
                <w:sz w:val="20"/>
                <w:szCs w:val="20"/>
              </w:rPr>
            </w:pPr>
            <w:r>
              <w:rPr>
                <w:rFonts w:ascii="inherit" w:eastAsia="Times New Roman" w:hAnsi="inherit"/>
                <w:sz w:val="20"/>
                <w:szCs w:val="20"/>
              </w:rPr>
              <w:t> </w:t>
            </w:r>
          </w:p>
        </w:tc>
      </w:tr>
      <w:tr w:rsidR="00000000">
        <w:trPr>
          <w:divId w:val="938804089"/>
          <w:jc w:val="center"/>
        </w:trPr>
        <w:tc>
          <w:tcPr>
            <w:tcW w:w="0" w:type="auto"/>
            <w:tcMar>
              <w:top w:w="30" w:type="dxa"/>
              <w:left w:w="30" w:type="dxa"/>
              <w:bottom w:w="30" w:type="dxa"/>
              <w:right w:w="30" w:type="dxa"/>
            </w:tcMar>
            <w:vAlign w:val="bottom"/>
            <w:hideMark/>
          </w:tcPr>
          <w:p w:rsidR="00000000" w:rsidRDefault="00A44DFC">
            <w:pPr>
              <w:divId w:val="1522350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85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A44DFC">
      <w:pPr>
        <w:spacing w:line="288" w:lineRule="auto"/>
        <w:jc w:val="both"/>
        <w:divId w:val="1249847713"/>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249847713"/>
        <w:rPr>
          <w:rFonts w:eastAsia="Times New Roman"/>
          <w:sz w:val="20"/>
          <w:szCs w:val="20"/>
        </w:rPr>
      </w:pPr>
    </w:p>
    <w:p w:rsidR="00000000" w:rsidRDefault="00A44DFC">
      <w:pPr>
        <w:divId w:val="640428359"/>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Newly Adopted Accounting Standards During the Six Months Ended June 30, 2020</w:t>
      </w:r>
    </w:p>
    <w:tbl>
      <w:tblPr>
        <w:tblW w:w="4970" w:type="pct"/>
        <w:jc w:val="center"/>
        <w:tblCellMar>
          <w:left w:w="0" w:type="dxa"/>
          <w:right w:w="0" w:type="dxa"/>
        </w:tblCellMar>
        <w:tblLook w:val="04A0" w:firstRow="1" w:lastRow="0" w:firstColumn="1" w:lastColumn="0" w:noHBand="0" w:noVBand="1"/>
      </w:tblPr>
      <w:tblGrid>
        <w:gridCol w:w="2627"/>
        <w:gridCol w:w="105"/>
        <w:gridCol w:w="2709"/>
        <w:gridCol w:w="105"/>
        <w:gridCol w:w="2710"/>
      </w:tblGrid>
      <w:tr w:rsidR="00000000">
        <w:trPr>
          <w:divId w:val="1452820421"/>
          <w:jc w:val="center"/>
        </w:trPr>
        <w:tc>
          <w:tcPr>
            <w:tcW w:w="0" w:type="auto"/>
            <w:gridSpan w:val="5"/>
            <w:vAlign w:val="center"/>
            <w:hideMark/>
          </w:tcPr>
          <w:p w:rsidR="00000000" w:rsidRDefault="00A44DFC">
            <w:pPr>
              <w:spacing w:line="288" w:lineRule="auto"/>
              <w:rPr>
                <w:rFonts w:eastAsia="Times New Roman"/>
                <w:sz w:val="20"/>
                <w:szCs w:val="20"/>
              </w:rPr>
            </w:pPr>
          </w:p>
        </w:tc>
      </w:tr>
      <w:tr w:rsidR="00000000">
        <w:trPr>
          <w:divId w:val="1452820421"/>
          <w:jc w:val="center"/>
        </w:trPr>
        <w:tc>
          <w:tcPr>
            <w:tcW w:w="1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452820421"/>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6284357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Guidance</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1627453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Adoption Timing and Financial Statement Impacts</w:t>
            </w:r>
          </w:p>
        </w:tc>
      </w:tr>
      <w:tr w:rsidR="00000000">
        <w:trPr>
          <w:divId w:val="1452820421"/>
          <w:jc w:val="center"/>
        </w:trPr>
        <w:tc>
          <w:tcPr>
            <w:tcW w:w="0" w:type="auto"/>
            <w:tcBorders>
              <w:bottom w:val="single" w:sz="6" w:space="0" w:color="000000"/>
            </w:tcBorders>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b/>
                <w:bCs/>
                <w:sz w:val="18"/>
                <w:szCs w:val="18"/>
              </w:rPr>
              <w:t>Cloud Computing</w:t>
            </w:r>
          </w:p>
          <w:p w:rsidR="00000000" w:rsidRDefault="00A44DFC">
            <w:pPr>
              <w:rPr>
                <w:rFonts w:eastAsia="Times New Roman"/>
                <w:sz w:val="18"/>
                <w:szCs w:val="18"/>
              </w:rPr>
            </w:pPr>
            <w:r>
              <w:rPr>
                <w:rFonts w:ascii="inherit" w:eastAsia="Times New Roman" w:hAnsi="inherit"/>
                <w:sz w:val="18"/>
                <w:szCs w:val="18"/>
              </w:rPr>
              <w:t>ASU No. 2018-15, Intangibles—Goodwill and Other—Internal-Use Software (Subtopic 350-40):</w:t>
            </w:r>
            <w:r>
              <w:rPr>
                <w:rFonts w:ascii="inherit" w:eastAsia="Times New Roman" w:hAnsi="inherit"/>
                <w:sz w:val="18"/>
                <w:szCs w:val="18"/>
              </w:rPr>
              <w:t xml:space="preserve"> </w:t>
            </w:r>
            <w:r>
              <w:rPr>
                <w:rFonts w:ascii="inherit" w:eastAsia="Times New Roman" w:hAnsi="inherit"/>
                <w:i/>
                <w:iCs/>
                <w:sz w:val="18"/>
                <w:szCs w:val="18"/>
              </w:rPr>
              <w:t>Customer’</w:t>
            </w:r>
            <w:r>
              <w:rPr>
                <w:rFonts w:ascii="inherit" w:eastAsia="Times New Roman" w:hAnsi="inherit"/>
                <w:i/>
                <w:iCs/>
                <w:sz w:val="18"/>
                <w:szCs w:val="18"/>
              </w:rPr>
              <w:t>s Accounting for Implementation Costs Incurred in a Cloud Computing Arrangement That Is a Service Contract</w:t>
            </w:r>
          </w:p>
          <w:p w:rsidR="00000000" w:rsidRDefault="00A44DFC">
            <w:pPr>
              <w:rPr>
                <w:rFonts w:eastAsia="Times New Roman"/>
                <w:sz w:val="18"/>
                <w:szCs w:val="18"/>
              </w:rPr>
            </w:pPr>
            <w:r>
              <w:rPr>
                <w:rFonts w:ascii="inherit" w:eastAsia="Times New Roman" w:hAnsi="inherit"/>
                <w:i/>
                <w:iCs/>
                <w:sz w:val="18"/>
                <w:szCs w:val="18"/>
              </w:rPr>
              <w:t>Issued August 2018</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3180736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 xml:space="preserve">Aligns the requirements for capitalizing implementation costs incurred in a hosting arrangement that is a service contract with </w:t>
            </w:r>
            <w:r>
              <w:rPr>
                <w:rFonts w:ascii="inherit" w:eastAsia="Times New Roman" w:hAnsi="inherit"/>
                <w:sz w:val="18"/>
                <w:szCs w:val="18"/>
              </w:rPr>
              <w:t>the requirements for capitalizing implementation costs incurred to develop or obtain internal-use software (and hosting arrangements that include an internal-use software license).</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548839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We adopted this guidance in the first quarter of 2020 using the prospecti</w:t>
            </w:r>
            <w:r>
              <w:rPr>
                <w:rFonts w:ascii="inherit" w:eastAsia="Times New Roman" w:hAnsi="inherit"/>
                <w:sz w:val="18"/>
                <w:szCs w:val="18"/>
              </w:rPr>
              <w:t>ve method of adoption.</w:t>
            </w:r>
          </w:p>
          <w:p w:rsidR="00000000" w:rsidRDefault="00A44DFC">
            <w:pPr>
              <w:rPr>
                <w:rFonts w:eastAsia="Times New Roman"/>
                <w:sz w:val="18"/>
                <w:szCs w:val="18"/>
              </w:rPr>
            </w:pPr>
            <w:r>
              <w:rPr>
                <w:rFonts w:ascii="inherit" w:eastAsia="Times New Roman" w:hAnsi="inherit"/>
                <w:sz w:val="18"/>
                <w:szCs w:val="18"/>
              </w:rPr>
              <w:t>Our adoption of this standard did not have a material impact on our consolidated financial statements.</w:t>
            </w:r>
          </w:p>
        </w:tc>
      </w:tr>
      <w:tr w:rsidR="00000000">
        <w:trPr>
          <w:divId w:val="1452820421"/>
          <w:jc w:val="center"/>
        </w:trPr>
        <w:tc>
          <w:tcPr>
            <w:tcW w:w="0" w:type="auto"/>
            <w:tcBorders>
              <w:bottom w:val="single" w:sz="6" w:space="0" w:color="000000"/>
            </w:tcBorders>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b/>
                <w:bCs/>
                <w:sz w:val="18"/>
                <w:szCs w:val="18"/>
              </w:rPr>
              <w:t>Goodwill Impairment Test Simplification</w:t>
            </w:r>
          </w:p>
          <w:p w:rsidR="00000000" w:rsidRDefault="00A44DFC">
            <w:pPr>
              <w:rPr>
                <w:rFonts w:eastAsia="Times New Roman"/>
                <w:sz w:val="18"/>
                <w:szCs w:val="18"/>
              </w:rPr>
            </w:pPr>
            <w:r>
              <w:rPr>
                <w:rFonts w:ascii="inherit" w:eastAsia="Times New Roman" w:hAnsi="inherit"/>
                <w:sz w:val="18"/>
                <w:szCs w:val="18"/>
              </w:rPr>
              <w:t>ASU No. 2017-04, Intangibles—Goodwill and Other (Topic 350):</w:t>
            </w:r>
            <w:r>
              <w:rPr>
                <w:rFonts w:ascii="inherit" w:eastAsia="Times New Roman" w:hAnsi="inherit"/>
                <w:sz w:val="18"/>
                <w:szCs w:val="18"/>
              </w:rPr>
              <w:t xml:space="preserve"> </w:t>
            </w:r>
            <w:r>
              <w:rPr>
                <w:rFonts w:ascii="inherit" w:eastAsia="Times New Roman" w:hAnsi="inherit"/>
                <w:i/>
                <w:iCs/>
                <w:sz w:val="18"/>
                <w:szCs w:val="18"/>
              </w:rPr>
              <w:t>Simplifying the Test for Goo</w:t>
            </w:r>
            <w:r>
              <w:rPr>
                <w:rFonts w:ascii="inherit" w:eastAsia="Times New Roman" w:hAnsi="inherit"/>
                <w:i/>
                <w:iCs/>
                <w:sz w:val="18"/>
                <w:szCs w:val="18"/>
              </w:rPr>
              <w:t>dwill Impairment</w:t>
            </w:r>
          </w:p>
          <w:p w:rsidR="00000000" w:rsidRDefault="00A44DFC">
            <w:pPr>
              <w:rPr>
                <w:rFonts w:eastAsia="Times New Roman"/>
                <w:sz w:val="18"/>
                <w:szCs w:val="18"/>
              </w:rPr>
            </w:pPr>
            <w:r>
              <w:rPr>
                <w:rFonts w:ascii="inherit" w:eastAsia="Times New Roman" w:hAnsi="inherit"/>
                <w:i/>
                <w:iCs/>
                <w:sz w:val="18"/>
                <w:szCs w:val="18"/>
              </w:rPr>
              <w:t>Issued January 2017</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860439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Historical guidance for goodwill impairment testing prescribed that the company must compare each reporting unit’s carrying value to its fair value. If the carrying value exceeds fair value, an entity performs the second step, which assigns the reporting u</w:t>
            </w:r>
            <w:r>
              <w:rPr>
                <w:rFonts w:ascii="inherit" w:eastAsia="Times New Roman" w:hAnsi="inherit"/>
                <w:sz w:val="18"/>
                <w:szCs w:val="18"/>
              </w:rPr>
              <w:t>nit’s fair value to its assets and liabilities, including unrecognized assets and liabilities, in the same manner as required in purchase accounting and then records an impairment. This ASU eliminates the second step.</w:t>
            </w:r>
          </w:p>
          <w:p w:rsidR="00000000" w:rsidRDefault="00A44DFC">
            <w:pPr>
              <w:rPr>
                <w:rFonts w:eastAsia="Times New Roman"/>
                <w:sz w:val="18"/>
                <w:szCs w:val="18"/>
              </w:rPr>
            </w:pPr>
            <w:r>
              <w:rPr>
                <w:rFonts w:ascii="inherit" w:eastAsia="Times New Roman" w:hAnsi="inherit"/>
                <w:sz w:val="18"/>
                <w:szCs w:val="18"/>
              </w:rPr>
              <w:t xml:space="preserve">Under the new guidance, an impairment </w:t>
            </w:r>
            <w:r>
              <w:rPr>
                <w:rFonts w:ascii="inherit" w:eastAsia="Times New Roman" w:hAnsi="inherit"/>
                <w:sz w:val="18"/>
                <w:szCs w:val="18"/>
              </w:rPr>
              <w:t>of a reporting unit’s goodwill is determined based on the amount by which the reporting unit’s carrying value exceeds its fair value, limited to the amount of goodwill allocated to the reporting unit.</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826243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We adopted this guidance in the first quarter of 2020</w:t>
            </w:r>
            <w:r>
              <w:rPr>
                <w:rFonts w:ascii="inherit" w:eastAsia="Times New Roman" w:hAnsi="inherit"/>
                <w:sz w:val="18"/>
                <w:szCs w:val="18"/>
              </w:rPr>
              <w:t xml:space="preserve"> using the prospective method of adoption.</w:t>
            </w:r>
            <w:r>
              <w:rPr>
                <w:rFonts w:ascii="inherit" w:eastAsia="Times New Roman" w:hAnsi="inherit"/>
                <w:sz w:val="18"/>
                <w:szCs w:val="18"/>
              </w:rPr>
              <w:t xml:space="preserve"> </w:t>
            </w:r>
          </w:p>
          <w:p w:rsidR="00000000" w:rsidRDefault="00A44DFC">
            <w:pPr>
              <w:rPr>
                <w:rFonts w:eastAsia="Times New Roman"/>
                <w:sz w:val="18"/>
                <w:szCs w:val="18"/>
              </w:rPr>
            </w:pPr>
            <w:r>
              <w:rPr>
                <w:rFonts w:ascii="inherit" w:eastAsia="Times New Roman" w:hAnsi="inherit"/>
                <w:sz w:val="18"/>
                <w:szCs w:val="18"/>
              </w:rPr>
              <w:t>Our adoption of this standard did not have a material impact on our consolidated financial statements.</w:t>
            </w:r>
          </w:p>
        </w:tc>
      </w:tr>
      <w:tr w:rsidR="00000000">
        <w:trPr>
          <w:divId w:val="1452820421"/>
          <w:jc w:val="center"/>
        </w:trPr>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b/>
                <w:bCs/>
                <w:sz w:val="18"/>
                <w:szCs w:val="18"/>
              </w:rPr>
              <w:t>Current Expected Credit Loss (“CECL”)</w:t>
            </w:r>
          </w:p>
          <w:p w:rsidR="00000000" w:rsidRDefault="00A44DFC">
            <w:pPr>
              <w:rPr>
                <w:rFonts w:eastAsia="Times New Roman"/>
                <w:sz w:val="18"/>
                <w:szCs w:val="18"/>
              </w:rPr>
            </w:pPr>
            <w:r>
              <w:rPr>
                <w:rFonts w:ascii="inherit" w:eastAsia="Times New Roman" w:hAnsi="inherit"/>
                <w:sz w:val="18"/>
                <w:szCs w:val="18"/>
              </w:rPr>
              <w:t>ASU No. 2016-13, Financial Instruments—Credit Losses (Topic 326):</w:t>
            </w:r>
            <w:r>
              <w:rPr>
                <w:rFonts w:ascii="inherit" w:eastAsia="Times New Roman" w:hAnsi="inherit"/>
                <w:sz w:val="18"/>
                <w:szCs w:val="18"/>
              </w:rPr>
              <w:t xml:space="preserve"> </w:t>
            </w:r>
            <w:r>
              <w:rPr>
                <w:rFonts w:ascii="inherit" w:eastAsia="Times New Roman" w:hAnsi="inherit"/>
                <w:i/>
                <w:iCs/>
                <w:sz w:val="18"/>
                <w:szCs w:val="18"/>
              </w:rPr>
              <w:t>Meas</w:t>
            </w:r>
            <w:r>
              <w:rPr>
                <w:rFonts w:ascii="inherit" w:eastAsia="Times New Roman" w:hAnsi="inherit"/>
                <w:i/>
                <w:iCs/>
                <w:sz w:val="18"/>
                <w:szCs w:val="18"/>
              </w:rPr>
              <w:t>urement of Credit Losses on Financial Instruments</w:t>
            </w:r>
          </w:p>
          <w:p w:rsidR="00000000" w:rsidRDefault="00A44DFC">
            <w:pPr>
              <w:rPr>
                <w:rFonts w:eastAsia="Times New Roman"/>
                <w:sz w:val="18"/>
                <w:szCs w:val="18"/>
              </w:rPr>
            </w:pPr>
            <w:r>
              <w:rPr>
                <w:rFonts w:ascii="inherit" w:eastAsia="Times New Roman" w:hAnsi="inherit"/>
                <w:i/>
                <w:iCs/>
                <w:sz w:val="18"/>
                <w:szCs w:val="18"/>
              </w:rPr>
              <w:t>Issued June 2016</w:t>
            </w:r>
          </w:p>
        </w:tc>
        <w:tc>
          <w:tcPr>
            <w:tcW w:w="0" w:type="auto"/>
            <w:tcMar>
              <w:top w:w="30" w:type="dxa"/>
              <w:left w:w="30" w:type="dxa"/>
              <w:bottom w:w="30" w:type="dxa"/>
              <w:right w:w="30" w:type="dxa"/>
            </w:tcMar>
            <w:vAlign w:val="bottom"/>
            <w:hideMark/>
          </w:tcPr>
          <w:p w:rsidR="00000000" w:rsidRDefault="00A44DFC">
            <w:pPr>
              <w:divId w:val="20848322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Requires use of the current expected credit loss model that is based on expected losses (net of expected recoveries), rather than incurred losses, to determine our allowance for credit lo</w:t>
            </w:r>
            <w:r>
              <w:rPr>
                <w:rFonts w:ascii="inherit" w:eastAsia="Times New Roman" w:hAnsi="inherit"/>
                <w:sz w:val="18"/>
                <w:szCs w:val="18"/>
              </w:rPr>
              <w:t>sses on financial assets measured at amortized cost, certain net investments in leases and certain off-balance sheet arrangements.</w:t>
            </w:r>
          </w:p>
          <w:p w:rsidR="00000000" w:rsidRDefault="00A44DFC">
            <w:pPr>
              <w:rPr>
                <w:rFonts w:eastAsia="Times New Roman"/>
                <w:sz w:val="18"/>
                <w:szCs w:val="18"/>
              </w:rPr>
            </w:pPr>
          </w:p>
          <w:p w:rsidR="00000000" w:rsidRDefault="00A44DFC">
            <w:pPr>
              <w:rPr>
                <w:rFonts w:eastAsia="Times New Roman"/>
                <w:sz w:val="18"/>
                <w:szCs w:val="18"/>
              </w:rPr>
            </w:pPr>
            <w:r>
              <w:rPr>
                <w:rFonts w:ascii="inherit" w:eastAsia="Times New Roman" w:hAnsi="inherit"/>
                <w:sz w:val="18"/>
                <w:szCs w:val="18"/>
              </w:rPr>
              <w:t>Replaces current accounting for purchased credit-impaired (“PCI”) and impaired loans.</w:t>
            </w:r>
          </w:p>
          <w:p w:rsidR="00000000" w:rsidRDefault="00A44DFC">
            <w:pPr>
              <w:rPr>
                <w:rFonts w:eastAsia="Times New Roman"/>
                <w:sz w:val="18"/>
                <w:szCs w:val="18"/>
              </w:rPr>
            </w:pPr>
          </w:p>
          <w:p w:rsidR="00000000" w:rsidRDefault="00A44DFC">
            <w:pPr>
              <w:rPr>
                <w:rFonts w:eastAsia="Times New Roman"/>
                <w:sz w:val="18"/>
                <w:szCs w:val="18"/>
              </w:rPr>
            </w:pPr>
            <w:r>
              <w:rPr>
                <w:rFonts w:ascii="inherit" w:eastAsia="Times New Roman" w:hAnsi="inherit"/>
                <w:sz w:val="18"/>
                <w:szCs w:val="18"/>
              </w:rPr>
              <w:t>Amends the other-than-temporary impairment model for available for sale debt securities. The new guidance requires that credit losses be recorded through an allowance approach, rather than through permanent write-downs for credit losses and subsequent accr</w:t>
            </w:r>
            <w:r>
              <w:rPr>
                <w:rFonts w:ascii="inherit" w:eastAsia="Times New Roman" w:hAnsi="inherit"/>
                <w:sz w:val="18"/>
                <w:szCs w:val="18"/>
              </w:rPr>
              <w:t>etion of positive changes through interest income over time.</w:t>
            </w:r>
          </w:p>
        </w:tc>
        <w:tc>
          <w:tcPr>
            <w:tcW w:w="0" w:type="auto"/>
            <w:tcMar>
              <w:top w:w="30" w:type="dxa"/>
              <w:left w:w="30" w:type="dxa"/>
              <w:bottom w:w="30" w:type="dxa"/>
              <w:right w:w="30" w:type="dxa"/>
            </w:tcMar>
            <w:vAlign w:val="bottom"/>
            <w:hideMark/>
          </w:tcPr>
          <w:p w:rsidR="00000000" w:rsidRDefault="00A44DFC">
            <w:pPr>
              <w:divId w:val="4073153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We adopted this guidance in the first quarter of 2020, using the modified retrospective method of adoption.</w:t>
            </w:r>
          </w:p>
          <w:p w:rsidR="00000000" w:rsidRDefault="00A44DFC">
            <w:pPr>
              <w:rPr>
                <w:rFonts w:eastAsia="Times New Roman"/>
                <w:sz w:val="18"/>
                <w:szCs w:val="18"/>
              </w:rPr>
            </w:pPr>
          </w:p>
          <w:p w:rsidR="00000000" w:rsidRDefault="00A44DFC">
            <w:pPr>
              <w:rPr>
                <w:rFonts w:eastAsia="Times New Roman"/>
                <w:sz w:val="18"/>
                <w:szCs w:val="18"/>
              </w:rPr>
            </w:pPr>
            <w:r>
              <w:rPr>
                <w:rFonts w:ascii="inherit" w:eastAsia="Times New Roman" w:hAnsi="inherit"/>
                <w:sz w:val="18"/>
                <w:szCs w:val="18"/>
              </w:rPr>
              <w:t>Upon adoption, we recorded an increase to our reserves for credit losses of $2.9 bi</w:t>
            </w:r>
            <w:r>
              <w:rPr>
                <w:rFonts w:ascii="inherit" w:eastAsia="Times New Roman" w:hAnsi="inherit"/>
                <w:sz w:val="18"/>
                <w:szCs w:val="18"/>
              </w:rPr>
              <w:t>llion, an increase to our deferred tax assets of $694 million, and a decrease to our retained earnings of $2.2 billion.</w:t>
            </w:r>
            <w:r>
              <w:rPr>
                <w:rFonts w:ascii="inherit" w:eastAsia="Times New Roman" w:hAnsi="inherit"/>
                <w:sz w:val="18"/>
                <w:szCs w:val="18"/>
              </w:rPr>
              <w:t xml:space="preserve"> </w:t>
            </w:r>
          </w:p>
          <w:p w:rsidR="00000000" w:rsidRDefault="00A44DFC">
            <w:pPr>
              <w:rPr>
                <w:rFonts w:eastAsia="Times New Roman"/>
                <w:sz w:val="18"/>
                <w:szCs w:val="18"/>
              </w:rPr>
            </w:pPr>
          </w:p>
          <w:p w:rsidR="00000000" w:rsidRDefault="00A44DFC">
            <w:pPr>
              <w:rPr>
                <w:rFonts w:eastAsia="Times New Roman"/>
                <w:sz w:val="18"/>
                <w:szCs w:val="18"/>
              </w:rPr>
            </w:pPr>
            <w:r>
              <w:rPr>
                <w:rFonts w:ascii="inherit" w:eastAsia="Times New Roman" w:hAnsi="inherit"/>
                <w:sz w:val="18"/>
                <w:szCs w:val="18"/>
              </w:rPr>
              <w:t>Additionally, we made a prospective change to present our finance charge and fee reserve as a component of our allowance for credit l</w:t>
            </w:r>
            <w:r>
              <w:rPr>
                <w:rFonts w:ascii="inherit" w:eastAsia="Times New Roman" w:hAnsi="inherit"/>
                <w:sz w:val="18"/>
                <w:szCs w:val="18"/>
              </w:rPr>
              <w:t>osses instead of as an offset to our loans held for investment. This balance sheet reclassification increased our allowance for credit losses, with a corresponding increase to our loans held for investment by $462 million as of January 1, 2020.</w:t>
            </w:r>
            <w:r>
              <w:rPr>
                <w:rFonts w:ascii="inherit" w:eastAsia="Times New Roman" w:hAnsi="inherit"/>
                <w:sz w:val="18"/>
                <w:szCs w:val="18"/>
              </w:rPr>
              <w:t xml:space="preserve"> </w:t>
            </w:r>
          </w:p>
        </w:tc>
      </w:tr>
    </w:tbl>
    <w:p w:rsidR="00000000" w:rsidRDefault="00A44DFC">
      <w:pPr>
        <w:spacing w:line="288" w:lineRule="auto"/>
        <w:jc w:val="center"/>
        <w:divId w:val="548684878"/>
        <w:rPr>
          <w:rFonts w:eastAsia="Times New Roman"/>
          <w:sz w:val="20"/>
          <w:szCs w:val="20"/>
        </w:rPr>
      </w:pPr>
    </w:p>
    <w:p w:rsidR="00000000" w:rsidRDefault="00A44DFC">
      <w:pPr>
        <w:divId w:val="164681677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26220652"/>
          <w:jc w:val="center"/>
        </w:trPr>
        <w:tc>
          <w:tcPr>
            <w:tcW w:w="0" w:type="auto"/>
            <w:gridSpan w:val="3"/>
            <w:vAlign w:val="center"/>
            <w:hideMark/>
          </w:tcPr>
          <w:p w:rsidR="00000000" w:rsidRDefault="00A44DFC">
            <w:pPr>
              <w:rPr>
                <w:rFonts w:eastAsia="Times New Roman"/>
                <w:sz w:val="20"/>
                <w:szCs w:val="20"/>
              </w:rPr>
            </w:pPr>
          </w:p>
        </w:tc>
      </w:tr>
      <w:tr w:rsidR="00000000">
        <w:trPr>
          <w:divId w:val="1726220652"/>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726220652"/>
          <w:jc w:val="center"/>
        </w:trPr>
        <w:tc>
          <w:tcPr>
            <w:tcW w:w="0" w:type="auto"/>
            <w:gridSpan w:val="3"/>
            <w:tcMar>
              <w:top w:w="30" w:type="dxa"/>
              <w:left w:w="30" w:type="dxa"/>
              <w:bottom w:w="30" w:type="dxa"/>
              <w:right w:w="30" w:type="dxa"/>
            </w:tcMar>
            <w:vAlign w:val="bottom"/>
            <w:hideMark/>
          </w:tcPr>
          <w:p w:rsidR="00000000" w:rsidRDefault="00A44DFC">
            <w:pPr>
              <w:divId w:val="1602713588"/>
              <w:rPr>
                <w:rFonts w:eastAsia="Times New Roman"/>
                <w:sz w:val="20"/>
                <w:szCs w:val="20"/>
              </w:rPr>
            </w:pPr>
            <w:r>
              <w:rPr>
                <w:rFonts w:ascii="inherit" w:eastAsia="Times New Roman" w:hAnsi="inherit"/>
                <w:sz w:val="20"/>
                <w:szCs w:val="20"/>
              </w:rPr>
              <w:t> </w:t>
            </w:r>
          </w:p>
        </w:tc>
      </w:tr>
      <w:tr w:rsidR="00000000">
        <w:trPr>
          <w:divId w:val="1726220652"/>
          <w:jc w:val="center"/>
        </w:trPr>
        <w:tc>
          <w:tcPr>
            <w:tcW w:w="0" w:type="auto"/>
            <w:tcMar>
              <w:top w:w="30" w:type="dxa"/>
              <w:left w:w="30" w:type="dxa"/>
              <w:bottom w:w="30" w:type="dxa"/>
              <w:right w:w="30" w:type="dxa"/>
            </w:tcMar>
            <w:vAlign w:val="bottom"/>
            <w:hideMark/>
          </w:tcPr>
          <w:p w:rsidR="00000000" w:rsidRDefault="00A44DFC">
            <w:pPr>
              <w:divId w:val="1899827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86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A44DFC">
      <w:pPr>
        <w:spacing w:line="288" w:lineRule="auto"/>
        <w:jc w:val="both"/>
        <w:divId w:val="181286116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812861168"/>
        <w:rPr>
          <w:rFonts w:eastAsia="Times New Roman"/>
          <w:sz w:val="20"/>
          <w:szCs w:val="20"/>
        </w:rPr>
      </w:pPr>
    </w:p>
    <w:p w:rsidR="00000000" w:rsidRDefault="00A44DFC">
      <w:pPr>
        <w:divId w:val="157662524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75268421"/>
        </w:trPr>
        <w:tc>
          <w:tcPr>
            <w:tcW w:w="0" w:type="auto"/>
            <w:vAlign w:val="center"/>
            <w:hideMark/>
          </w:tcPr>
          <w:p w:rsidR="00000000" w:rsidRDefault="00A44DFC">
            <w:pPr>
              <w:rPr>
                <w:rFonts w:eastAsia="Times New Roman"/>
                <w:sz w:val="20"/>
                <w:szCs w:val="20"/>
              </w:rPr>
            </w:pPr>
          </w:p>
        </w:tc>
      </w:tr>
      <w:tr w:rsidR="00000000">
        <w:trPr>
          <w:divId w:val="175268421"/>
        </w:trPr>
        <w:tc>
          <w:tcPr>
            <w:tcW w:w="5000" w:type="pct"/>
            <w:vAlign w:val="center"/>
            <w:hideMark/>
          </w:tcPr>
          <w:p w:rsidR="00000000" w:rsidRDefault="00A44DFC">
            <w:pPr>
              <w:rPr>
                <w:rFonts w:eastAsia="Times New Roman"/>
                <w:sz w:val="20"/>
                <w:szCs w:val="20"/>
              </w:rPr>
            </w:pPr>
          </w:p>
        </w:tc>
      </w:tr>
      <w:tr w:rsidR="00000000">
        <w:trPr>
          <w:divId w:val="175268421"/>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NOTE 2—INVESTMENT SECURITIES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Our investment securities portfolio consists of the following: U.S. Treasury securities, U.S. government-sponsored enterprise or agency (“Agency”) and non-agency residential mortgage-backed securities (“RMBS”), Agency commercial mortgage-backed securities </w:t>
      </w:r>
      <w:r>
        <w:rPr>
          <w:rFonts w:ascii="inherit" w:eastAsia="Times New Roman" w:hAnsi="inherit"/>
          <w:sz w:val="20"/>
          <w:szCs w:val="20"/>
        </w:rPr>
        <w:t xml:space="preserve">(“CMBS”), and other securities. Agency securities include Government National Mortgage Association (“Ginnie Mae”) guaranteed securities, Federal National Mortgage Association (“Fannie Mae”) and Federal Home Loan Mortgage Corporation (“Freddie Mac”) issued </w:t>
      </w:r>
      <w:r>
        <w:rPr>
          <w:rFonts w:ascii="inherit" w:eastAsia="Times New Roman" w:hAnsi="inherit"/>
          <w:sz w:val="20"/>
          <w:szCs w:val="20"/>
        </w:rPr>
        <w:t>securities. The carrying value of our investments in U.S. Treasury and Agency securities represented</w:t>
      </w:r>
      <w:r>
        <w:rPr>
          <w:rFonts w:ascii="inherit" w:eastAsia="Times New Roman" w:hAnsi="inherit"/>
          <w:sz w:val="20"/>
          <w:szCs w:val="20"/>
        </w:rPr>
        <w:t xml:space="preserve"> </w:t>
      </w:r>
      <w:r>
        <w:rPr>
          <w:rFonts w:ascii="inherit" w:eastAsia="Times New Roman" w:hAnsi="inherit"/>
          <w:sz w:val="20"/>
          <w:szCs w:val="20"/>
        </w:rPr>
        <w:t>97%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of our total investment securities portfolio as of</w:t>
      </w:r>
      <w:r>
        <w:rPr>
          <w:rFonts w:ascii="inherit" w:eastAsia="Times New Roman" w:hAnsi="inherit"/>
          <w:sz w:val="20"/>
          <w:szCs w:val="20"/>
        </w:rPr>
        <w:t xml:space="preserve"> </w:t>
      </w:r>
      <w:r>
        <w:rPr>
          <w:rFonts w:eastAsia="Times New Roman"/>
          <w:color w:val="000000"/>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In the first quarter of 2020, we adopted </w:t>
      </w:r>
      <w:r>
        <w:rPr>
          <w:rFonts w:ascii="inherit" w:eastAsia="Times New Roman" w:hAnsi="inherit"/>
          <w:sz w:val="20"/>
          <w:szCs w:val="20"/>
        </w:rPr>
        <w:t>the CECL standard. For purchased credit-deteriorated (“PCD”) securities, this resulted in an increase of their amortized cost basis and related allowance for credit losses. However, the allowance for credit losses for PCD securities is limited to the amoun</w:t>
      </w:r>
      <w:r>
        <w:rPr>
          <w:rFonts w:ascii="inherit" w:eastAsia="Times New Roman" w:hAnsi="inherit"/>
          <w:sz w:val="20"/>
          <w:szCs w:val="20"/>
        </w:rPr>
        <w:t>t by which the amortized cost basis of the PCD security exceeds its fair value. This limitation resulted in an increase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our retained earnings with a corresponding decrease in AOCI at adoption. We exclude accrued interest receivable from t</w:t>
      </w:r>
      <w:r>
        <w:rPr>
          <w:rFonts w:ascii="inherit" w:eastAsia="Times New Roman" w:hAnsi="inherit"/>
          <w:sz w:val="20"/>
          <w:szCs w:val="20"/>
        </w:rPr>
        <w:t>he amortized cost disclosed in this note. Our disclosures below reflect these adoption changes. Prior period presentation was not reclassified to conform to the current period presentation.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w:t>
      </w:r>
      <w:r>
        <w:rPr>
          <w:rFonts w:ascii="inherit" w:eastAsia="Times New Roman" w:hAnsi="inherit"/>
          <w:sz w:val="20"/>
          <w:szCs w:val="20"/>
        </w:rPr>
        <w:t>onal information.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table below presents the amortized cost, gross unrealized gains and losses, and fair value of securities available for sale as of</w:t>
      </w:r>
      <w:r>
        <w:rPr>
          <w:rFonts w:ascii="inherit" w:eastAsia="Times New Roman" w:hAnsi="inherit"/>
          <w:sz w:val="20"/>
          <w:szCs w:val="20"/>
        </w:rPr>
        <w:t xml:space="preserve"> </w:t>
      </w:r>
      <w:r>
        <w:rPr>
          <w:rFonts w:eastAsia="Times New Roman"/>
          <w:color w:val="000000"/>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Accrued interest receivable of</w:t>
      </w:r>
      <w:r>
        <w:rPr>
          <w:rFonts w:ascii="inherit" w:eastAsia="Times New Roman" w:hAnsi="inherit"/>
          <w:sz w:val="20"/>
          <w:szCs w:val="20"/>
        </w:rPr>
        <w:t xml:space="preserve"> </w:t>
      </w:r>
      <w:r>
        <w:rPr>
          <w:rFonts w:ascii="inherit" w:eastAsia="Times New Roman" w:hAnsi="inherit"/>
          <w:sz w:val="20"/>
          <w:szCs w:val="20"/>
        </w:rPr>
        <w:t>$233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eastAsia="Times New Roman"/>
          <w:color w:val="000000"/>
          <w:sz w:val="20"/>
          <w:szCs w:val="20"/>
        </w:rPr>
        <w:t>June 30, 2020</w:t>
      </w:r>
      <w:r>
        <w:rPr>
          <w:rFonts w:ascii="inherit" w:eastAsia="Times New Roman" w:hAnsi="inherit"/>
          <w:sz w:val="20"/>
          <w:szCs w:val="20"/>
        </w:rPr>
        <w:t xml:space="preserve"> </w:t>
      </w:r>
      <w:r>
        <w:rPr>
          <w:rFonts w:ascii="inherit" w:eastAsia="Times New Roman" w:hAnsi="inherit"/>
          <w:sz w:val="20"/>
          <w:szCs w:val="20"/>
        </w:rPr>
        <w:t xml:space="preserve">is </w:t>
      </w:r>
      <w:r>
        <w:rPr>
          <w:rFonts w:ascii="inherit" w:eastAsia="Times New Roman" w:hAnsi="inherit"/>
          <w:sz w:val="20"/>
          <w:szCs w:val="20"/>
        </w:rPr>
        <w:t>not included in the below table.</w:t>
      </w:r>
      <w:r>
        <w:rPr>
          <w:rFonts w:ascii="inherit" w:eastAsia="Times New Roman" w:hAnsi="inherit"/>
          <w:sz w:val="20"/>
          <w:szCs w:val="20"/>
        </w:rPr>
        <w:t xml:space="preserve"> </w:t>
      </w:r>
    </w:p>
    <w:p w:rsidR="00000000" w:rsidRDefault="00A44DFC">
      <w:pPr>
        <w:spacing w:line="288" w:lineRule="auto"/>
        <w:divId w:val="1250501937"/>
        <w:rPr>
          <w:rFonts w:eastAsia="Times New Roman"/>
          <w:sz w:val="20"/>
          <w:szCs w:val="20"/>
        </w:rPr>
      </w:pPr>
      <w:r>
        <w:rPr>
          <w:rFonts w:eastAsia="Times New Roman"/>
          <w:b/>
          <w:bCs/>
          <w:color w:val="000000"/>
          <w:sz w:val="18"/>
          <w:szCs w:val="18"/>
        </w:rPr>
        <w:t>Table 2.1: Investment Securities Available for Sale</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3521"/>
        <w:gridCol w:w="105"/>
        <w:gridCol w:w="129"/>
        <w:gridCol w:w="651"/>
        <w:gridCol w:w="93"/>
        <w:gridCol w:w="105"/>
        <w:gridCol w:w="129"/>
        <w:gridCol w:w="641"/>
        <w:gridCol w:w="104"/>
        <w:gridCol w:w="105"/>
        <w:gridCol w:w="129"/>
        <w:gridCol w:w="673"/>
        <w:gridCol w:w="96"/>
        <w:gridCol w:w="105"/>
        <w:gridCol w:w="129"/>
        <w:gridCol w:w="673"/>
        <w:gridCol w:w="104"/>
        <w:gridCol w:w="105"/>
        <w:gridCol w:w="128"/>
        <w:gridCol w:w="575"/>
        <w:gridCol w:w="6"/>
      </w:tblGrid>
      <w:tr w:rsidR="00000000">
        <w:trPr>
          <w:divId w:val="851918130"/>
        </w:trPr>
        <w:tc>
          <w:tcPr>
            <w:tcW w:w="0" w:type="auto"/>
            <w:gridSpan w:val="21"/>
            <w:vAlign w:val="center"/>
            <w:hideMark/>
          </w:tcPr>
          <w:p w:rsidR="00000000" w:rsidRDefault="00A44DFC">
            <w:pPr>
              <w:spacing w:line="288" w:lineRule="auto"/>
              <w:rPr>
                <w:rFonts w:eastAsia="Times New Roman"/>
                <w:sz w:val="20"/>
                <w:szCs w:val="20"/>
              </w:rPr>
            </w:pPr>
          </w:p>
        </w:tc>
      </w:tr>
      <w:tr w:rsidR="00000000">
        <w:trPr>
          <w:divId w:val="851918130"/>
        </w:trPr>
        <w:tc>
          <w:tcPr>
            <w:tcW w:w="2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51918130"/>
        </w:trPr>
        <w:tc>
          <w:tcPr>
            <w:tcW w:w="0" w:type="auto"/>
            <w:tcMar>
              <w:top w:w="30" w:type="dxa"/>
              <w:left w:w="30" w:type="dxa"/>
              <w:bottom w:w="30" w:type="dxa"/>
              <w:right w:w="30" w:type="dxa"/>
            </w:tcMar>
            <w:vAlign w:val="bottom"/>
            <w:hideMark/>
          </w:tcPr>
          <w:p w:rsidR="00000000" w:rsidRDefault="00A44DFC">
            <w:pPr>
              <w:divId w:val="90519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125275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r>
      <w:tr w:rsidR="00000000">
        <w:trPr>
          <w:divId w:val="851918130"/>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8767040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Amortized</w:t>
            </w:r>
          </w:p>
          <w:p w:rsidR="00000000" w:rsidRDefault="00A44DFC">
            <w:pPr>
              <w:jc w:val="center"/>
              <w:rPr>
                <w:rFonts w:eastAsia="Times New Roman"/>
                <w:sz w:val="16"/>
                <w:szCs w:val="16"/>
              </w:rPr>
            </w:pPr>
            <w:r>
              <w:rPr>
                <w:rFonts w:ascii="inherit" w:eastAsia="Times New Roman" w:hAnsi="inherit"/>
                <w:b/>
                <w:bCs/>
                <w:sz w:val="16"/>
                <w:szCs w:val="16"/>
              </w:rPr>
              <w:t>Cost</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810344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Allowance for Credit Losses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1042575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w:t>
            </w:r>
          </w:p>
          <w:p w:rsidR="00000000" w:rsidRDefault="00A44DFC">
            <w:pPr>
              <w:jc w:val="center"/>
              <w:rPr>
                <w:rFonts w:eastAsia="Times New Roman"/>
                <w:sz w:val="16"/>
                <w:szCs w:val="16"/>
              </w:rPr>
            </w:pPr>
            <w:r>
              <w:rPr>
                <w:rFonts w:ascii="inherit" w:eastAsia="Times New Roman" w:hAnsi="inherit"/>
                <w:b/>
                <w:bCs/>
                <w:sz w:val="16"/>
                <w:szCs w:val="16"/>
              </w:rPr>
              <w:t>Unrealized</w:t>
            </w:r>
          </w:p>
          <w:p w:rsidR="00000000" w:rsidRDefault="00A44DFC">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rsidR="00000000" w:rsidRDefault="00A44DFC">
            <w:pPr>
              <w:divId w:val="16621550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w:t>
            </w:r>
          </w:p>
          <w:p w:rsidR="00000000" w:rsidRDefault="00A44DFC">
            <w:pPr>
              <w:jc w:val="center"/>
              <w:rPr>
                <w:rFonts w:eastAsia="Times New Roman"/>
                <w:sz w:val="16"/>
                <w:szCs w:val="16"/>
              </w:rPr>
            </w:pPr>
            <w:r>
              <w:rPr>
                <w:rFonts w:ascii="inherit" w:eastAsia="Times New Roman" w:hAnsi="inherit"/>
                <w:b/>
                <w:bCs/>
                <w:sz w:val="16"/>
                <w:szCs w:val="16"/>
              </w:rPr>
              <w:t>Unrealized</w:t>
            </w:r>
          </w:p>
          <w:p w:rsidR="00000000" w:rsidRDefault="00A44DFC">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A44DFC">
            <w:pPr>
              <w:divId w:val="5627901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Fair</w:t>
            </w:r>
          </w:p>
          <w:p w:rsidR="00000000" w:rsidRDefault="00A44DFC">
            <w:pPr>
              <w:jc w:val="center"/>
              <w:rPr>
                <w:rFonts w:eastAsia="Times New Roman"/>
                <w:sz w:val="16"/>
                <w:szCs w:val="16"/>
              </w:rPr>
            </w:pPr>
            <w:r>
              <w:rPr>
                <w:rFonts w:ascii="inherit" w:eastAsia="Times New Roman" w:hAnsi="inherit"/>
                <w:b/>
                <w:bCs/>
                <w:sz w:val="16"/>
                <w:szCs w:val="16"/>
              </w:rPr>
              <w:t>Value</w:t>
            </w:r>
          </w:p>
        </w:tc>
      </w:tr>
      <w:tr w:rsidR="00000000">
        <w:trPr>
          <w:divId w:val="85191813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12323547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01314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229420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37258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457212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61319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322421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06336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346096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42941136"/>
              <w:rPr>
                <w:rFonts w:eastAsia="Times New Roman"/>
                <w:sz w:val="20"/>
                <w:szCs w:val="20"/>
              </w:rPr>
            </w:pPr>
            <w:r>
              <w:rPr>
                <w:rFonts w:ascii="inherit" w:eastAsia="Times New Roman" w:hAnsi="inherit"/>
                <w:sz w:val="20"/>
                <w:szCs w:val="20"/>
              </w:rPr>
              <w:t> </w:t>
            </w:r>
          </w:p>
        </w:tc>
      </w:tr>
      <w:tr w:rsidR="00000000">
        <w:trPr>
          <w:divId w:val="85191813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A44DFC">
            <w:pPr>
              <w:divId w:val="1176843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4,353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93502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87824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0512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814563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4,362</w:t>
            </w:r>
          </w:p>
        </w:tc>
        <w:tc>
          <w:tcPr>
            <w:tcW w:w="0" w:type="auto"/>
            <w:vAlign w:val="bottom"/>
            <w:hideMark/>
          </w:tcPr>
          <w:p w:rsidR="00000000" w:rsidRDefault="00A44DFC">
            <w:pPr>
              <w:rPr>
                <w:rFonts w:eastAsia="Times New Roman"/>
                <w:sz w:val="20"/>
                <w:szCs w:val="20"/>
              </w:rPr>
            </w:pPr>
          </w:p>
        </w:tc>
      </w:tr>
      <w:tr w:rsidR="00000000">
        <w:trPr>
          <w:divId w:val="85191813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A44DFC">
            <w:pPr>
              <w:divId w:val="14982243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1823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968541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27314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470991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43243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410537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12901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21806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50910603"/>
              <w:rPr>
                <w:rFonts w:eastAsia="Times New Roman"/>
                <w:sz w:val="20"/>
                <w:szCs w:val="20"/>
              </w:rPr>
            </w:pPr>
            <w:r>
              <w:rPr>
                <w:rFonts w:ascii="inherit" w:eastAsia="Times New Roman" w:hAnsi="inherit"/>
                <w:sz w:val="20"/>
                <w:szCs w:val="20"/>
              </w:rPr>
              <w:t> </w:t>
            </w:r>
          </w:p>
        </w:tc>
      </w:tr>
      <w:tr w:rsidR="00000000">
        <w:trPr>
          <w:divId w:val="85191813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A44DFC">
            <w:pPr>
              <w:divId w:val="651179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68,223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88610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05148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2,541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71326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(77</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987246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70,687</w:t>
            </w:r>
          </w:p>
        </w:tc>
        <w:tc>
          <w:tcPr>
            <w:tcW w:w="0" w:type="auto"/>
            <w:vAlign w:val="bottom"/>
            <w:hideMark/>
          </w:tcPr>
          <w:p w:rsidR="00000000" w:rsidRDefault="00A44DFC">
            <w:pPr>
              <w:rPr>
                <w:rFonts w:eastAsia="Times New Roman"/>
                <w:sz w:val="20"/>
                <w:szCs w:val="20"/>
              </w:rPr>
            </w:pPr>
          </w:p>
        </w:tc>
      </w:tr>
      <w:tr w:rsidR="00000000">
        <w:trPr>
          <w:divId w:val="851918130"/>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A44DFC">
            <w:pPr>
              <w:divId w:val="506870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1,144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68883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33579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88641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31830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1,327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5191813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A44DFC">
            <w:pPr>
              <w:divId w:val="16173705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69,367</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562087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549969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2,728</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77467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(78</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7603244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72,014</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85191813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A44DFC">
            <w:pPr>
              <w:divId w:val="329722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9,940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56984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2057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469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04506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018120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10,400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51918130"/>
        </w:trPr>
        <w:tc>
          <w:tcPr>
            <w:tcW w:w="0" w:type="auto"/>
            <w:tcMar>
              <w:top w:w="30" w:type="dxa"/>
              <w:left w:w="30" w:type="dxa"/>
              <w:bottom w:w="30" w:type="dxa"/>
              <w:right w:w="30" w:type="dxa"/>
            </w:tcMar>
            <w:vAlign w:val="center"/>
            <w:hideMark/>
          </w:tcPr>
          <w:p w:rsidR="00000000" w:rsidRDefault="00A44DFC">
            <w:pPr>
              <w:divId w:val="1205604533"/>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884714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1,082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0023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210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98026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41642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1,083</w:t>
            </w:r>
          </w:p>
        </w:tc>
        <w:tc>
          <w:tcPr>
            <w:tcW w:w="0" w:type="auto"/>
            <w:vAlign w:val="bottom"/>
            <w:hideMark/>
          </w:tcPr>
          <w:p w:rsidR="00000000" w:rsidRDefault="00A44DFC">
            <w:pPr>
              <w:rPr>
                <w:rFonts w:eastAsia="Times New Roman"/>
                <w:sz w:val="20"/>
                <w:szCs w:val="20"/>
              </w:rPr>
            </w:pPr>
          </w:p>
        </w:tc>
      </w:tr>
      <w:tr w:rsidR="00000000">
        <w:trPr>
          <w:divId w:val="85191813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15245866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84,742</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623012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74887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3,211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7134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3745493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87,859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983"/>
        <w:gridCol w:w="144"/>
        <w:gridCol w:w="144"/>
        <w:gridCol w:w="581"/>
        <w:gridCol w:w="144"/>
        <w:gridCol w:w="144"/>
        <w:gridCol w:w="144"/>
        <w:gridCol w:w="581"/>
        <w:gridCol w:w="144"/>
        <w:gridCol w:w="144"/>
        <w:gridCol w:w="144"/>
        <w:gridCol w:w="581"/>
        <w:gridCol w:w="144"/>
        <w:gridCol w:w="144"/>
        <w:gridCol w:w="144"/>
        <w:gridCol w:w="581"/>
        <w:gridCol w:w="144"/>
      </w:tblGrid>
      <w:tr w:rsidR="00000000">
        <w:trPr>
          <w:divId w:val="548684878"/>
        </w:trPr>
        <w:tc>
          <w:tcPr>
            <w:tcW w:w="0" w:type="auto"/>
            <w:gridSpan w:val="17"/>
            <w:vAlign w:val="center"/>
            <w:hideMark/>
          </w:tcPr>
          <w:p w:rsidR="00000000" w:rsidRDefault="00A44DFC">
            <w:pPr>
              <w:rPr>
                <w:rFonts w:eastAsia="Times New Roman"/>
                <w:sz w:val="20"/>
                <w:szCs w:val="20"/>
              </w:rPr>
            </w:pPr>
          </w:p>
        </w:tc>
      </w:tr>
      <w:tr w:rsidR="00000000">
        <w:trPr>
          <w:divId w:val="548684878"/>
        </w:trPr>
        <w:tc>
          <w:tcPr>
            <w:tcW w:w="3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61818003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6947667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Amortized</w:t>
            </w:r>
          </w:p>
          <w:p w:rsidR="00000000" w:rsidRDefault="00A44DFC">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A44DFC">
            <w:pPr>
              <w:divId w:val="14437199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w:t>
            </w:r>
          </w:p>
          <w:p w:rsidR="00000000" w:rsidRDefault="00A44DFC">
            <w:pPr>
              <w:jc w:val="center"/>
              <w:rPr>
                <w:rFonts w:eastAsia="Times New Roman"/>
                <w:sz w:val="16"/>
                <w:szCs w:val="16"/>
              </w:rPr>
            </w:pPr>
            <w:r>
              <w:rPr>
                <w:rFonts w:ascii="inherit" w:eastAsia="Times New Roman" w:hAnsi="inherit"/>
                <w:b/>
                <w:bCs/>
                <w:sz w:val="16"/>
                <w:szCs w:val="16"/>
              </w:rPr>
              <w:t>Unrealized</w:t>
            </w:r>
          </w:p>
          <w:p w:rsidR="00000000" w:rsidRDefault="00A44DFC">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rsidR="00000000" w:rsidRDefault="00A44DFC">
            <w:pPr>
              <w:divId w:val="2527104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w:t>
            </w:r>
          </w:p>
          <w:p w:rsidR="00000000" w:rsidRDefault="00A44DFC">
            <w:pPr>
              <w:jc w:val="center"/>
              <w:rPr>
                <w:rFonts w:eastAsia="Times New Roman"/>
                <w:sz w:val="16"/>
                <w:szCs w:val="16"/>
              </w:rPr>
            </w:pPr>
            <w:r>
              <w:rPr>
                <w:rFonts w:ascii="inherit" w:eastAsia="Times New Roman" w:hAnsi="inherit"/>
                <w:b/>
                <w:bCs/>
                <w:sz w:val="16"/>
                <w:szCs w:val="16"/>
              </w:rPr>
              <w:t>Unrealized</w:t>
            </w:r>
          </w:p>
          <w:p w:rsidR="00000000" w:rsidRDefault="00A44DFC">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A44DFC">
            <w:pPr>
              <w:divId w:val="3801317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Fair</w:t>
            </w:r>
          </w:p>
          <w:p w:rsidR="00000000" w:rsidRDefault="00A44DFC">
            <w:pPr>
              <w:jc w:val="center"/>
              <w:rPr>
                <w:rFonts w:eastAsia="Times New Roman"/>
                <w:sz w:val="16"/>
                <w:szCs w:val="16"/>
              </w:rPr>
            </w:pPr>
            <w:r>
              <w:rPr>
                <w:rFonts w:ascii="inherit" w:eastAsia="Times New Roman" w:hAnsi="inherit"/>
                <w:b/>
                <w:bCs/>
                <w:sz w:val="16"/>
                <w:szCs w:val="16"/>
              </w:rPr>
              <w:t>Value</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370376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18242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857929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41000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553134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75130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086946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06440795"/>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A44DFC">
            <w:pPr>
              <w:divId w:val="295524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4,122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08592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42935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647314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4,124</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A44DFC">
            <w:pPr>
              <w:divId w:val="3425153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20036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64041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92582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874560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56662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535483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16732704"/>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A44DFC">
            <w:pPr>
              <w:divId w:val="58796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62,003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25007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1,120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09300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795324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62,839</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A44DFC">
            <w:pPr>
              <w:divId w:val="333529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1,235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91327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159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72867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1,499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A44DFC">
            <w:pPr>
              <w:divId w:val="18651691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63,238</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294157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1,386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109716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(286</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371685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64,338</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A44DFC">
            <w:pPr>
              <w:divId w:val="347486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9,303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627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59279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49377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9,426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divId w:val="1310288171"/>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854003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1,321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79786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76607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6050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1,325</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17532411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77,984</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537302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1,561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0406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730993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79,213</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934"/>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98232932"/>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A44DFC">
            <w:pPr>
              <w:spacing w:line="288" w:lineRule="auto"/>
              <w:jc w:val="both"/>
              <w:rPr>
                <w:rFonts w:eastAsia="Times New Roman"/>
                <w:sz w:val="16"/>
                <w:szCs w:val="16"/>
              </w:rPr>
            </w:pPr>
            <w:r>
              <w:rPr>
                <w:rFonts w:ascii="inherit" w:eastAsia="Times New Roman" w:hAnsi="inherit"/>
                <w:sz w:val="16"/>
                <w:szCs w:val="16"/>
              </w:rPr>
              <w:t>Includes primarily supranational bonds, foreign government bonds and other asset-backed securities.</w:t>
            </w:r>
          </w:p>
        </w:tc>
      </w:tr>
    </w:tbl>
    <w:p w:rsidR="00000000" w:rsidRDefault="00A44DFC">
      <w:pPr>
        <w:divId w:val="80847631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17340561"/>
          <w:jc w:val="center"/>
        </w:trPr>
        <w:tc>
          <w:tcPr>
            <w:tcW w:w="0" w:type="auto"/>
            <w:gridSpan w:val="3"/>
            <w:vAlign w:val="center"/>
            <w:hideMark/>
          </w:tcPr>
          <w:p w:rsidR="00000000" w:rsidRDefault="00A44DFC">
            <w:pPr>
              <w:rPr>
                <w:rFonts w:eastAsia="Times New Roman"/>
                <w:sz w:val="20"/>
                <w:szCs w:val="20"/>
              </w:rPr>
            </w:pPr>
          </w:p>
        </w:tc>
      </w:tr>
      <w:tr w:rsidR="00000000">
        <w:trPr>
          <w:divId w:val="131734056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317340561"/>
          <w:jc w:val="center"/>
        </w:trPr>
        <w:tc>
          <w:tcPr>
            <w:tcW w:w="0" w:type="auto"/>
            <w:gridSpan w:val="3"/>
            <w:tcMar>
              <w:top w:w="30" w:type="dxa"/>
              <w:left w:w="30" w:type="dxa"/>
              <w:bottom w:w="30" w:type="dxa"/>
              <w:right w:w="30" w:type="dxa"/>
            </w:tcMar>
            <w:vAlign w:val="bottom"/>
            <w:hideMark/>
          </w:tcPr>
          <w:p w:rsidR="00000000" w:rsidRDefault="00A44DFC">
            <w:pPr>
              <w:divId w:val="1758285606"/>
              <w:rPr>
                <w:rFonts w:eastAsia="Times New Roman"/>
                <w:sz w:val="20"/>
                <w:szCs w:val="20"/>
              </w:rPr>
            </w:pPr>
            <w:r>
              <w:rPr>
                <w:rFonts w:ascii="inherit" w:eastAsia="Times New Roman" w:hAnsi="inherit"/>
                <w:sz w:val="20"/>
                <w:szCs w:val="20"/>
              </w:rPr>
              <w:t> </w:t>
            </w:r>
          </w:p>
        </w:tc>
      </w:tr>
      <w:tr w:rsidR="00000000">
        <w:trPr>
          <w:divId w:val="1317340561"/>
          <w:jc w:val="center"/>
        </w:trPr>
        <w:tc>
          <w:tcPr>
            <w:tcW w:w="0" w:type="auto"/>
            <w:tcMar>
              <w:top w:w="30" w:type="dxa"/>
              <w:left w:w="30" w:type="dxa"/>
              <w:bottom w:w="30" w:type="dxa"/>
              <w:right w:w="30" w:type="dxa"/>
            </w:tcMar>
            <w:vAlign w:val="bottom"/>
            <w:hideMark/>
          </w:tcPr>
          <w:p w:rsidR="00000000" w:rsidRDefault="00A44DFC">
            <w:pPr>
              <w:divId w:val="129134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87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A44DFC">
      <w:pPr>
        <w:spacing w:line="288" w:lineRule="auto"/>
        <w:jc w:val="both"/>
        <w:divId w:val="524179014"/>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524179014"/>
        <w:rPr>
          <w:rFonts w:eastAsia="Times New Roman"/>
          <w:sz w:val="20"/>
          <w:szCs w:val="20"/>
        </w:rPr>
      </w:pPr>
    </w:p>
    <w:p w:rsidR="00000000" w:rsidRDefault="00A44DFC">
      <w:pPr>
        <w:divId w:val="1411536400"/>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Investment Securities in a Gross Unrealized Loss Position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table below provides the gross unrealized losses and fair value of our securitie</w:t>
      </w:r>
      <w:r>
        <w:rPr>
          <w:rFonts w:ascii="inherit" w:eastAsia="Times New Roman" w:hAnsi="inherit"/>
          <w:sz w:val="20"/>
          <w:szCs w:val="20"/>
        </w:rPr>
        <w:t>s available for sale aggregated by major security type and the length of time that individual securities have been in a continuous unrealized loss position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amounts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only include securities a</w:t>
      </w:r>
      <w:r>
        <w:rPr>
          <w:rFonts w:ascii="inherit" w:eastAsia="Times New Roman" w:hAnsi="inherit"/>
          <w:sz w:val="20"/>
          <w:szCs w:val="20"/>
        </w:rPr>
        <w:t>vailable for sale without an allowance for credit losses.</w:t>
      </w:r>
      <w:r>
        <w:rPr>
          <w:rFonts w:ascii="inherit" w:eastAsia="Times New Roman" w:hAnsi="inherit"/>
          <w:sz w:val="20"/>
          <w:szCs w:val="20"/>
        </w:rPr>
        <w:t xml:space="preserve"> </w:t>
      </w:r>
    </w:p>
    <w:p w:rsidR="00000000" w:rsidRDefault="00A44DFC">
      <w:pPr>
        <w:spacing w:line="288" w:lineRule="auto"/>
        <w:divId w:val="1693071229"/>
        <w:rPr>
          <w:rFonts w:eastAsia="Times New Roman"/>
          <w:sz w:val="20"/>
          <w:szCs w:val="20"/>
        </w:rPr>
      </w:pPr>
      <w:r>
        <w:rPr>
          <w:rFonts w:eastAsia="Times New Roman"/>
          <w:b/>
          <w:bCs/>
          <w:color w:val="000000"/>
          <w:sz w:val="18"/>
          <w:szCs w:val="18"/>
        </w:rPr>
        <w:t>Table 2.2: Securities in a Gross Unrealized Loss Position</w:t>
      </w:r>
    </w:p>
    <w:tbl>
      <w:tblPr>
        <w:tblW w:w="5000" w:type="pct"/>
        <w:tblCellMar>
          <w:left w:w="0" w:type="dxa"/>
          <w:right w:w="0" w:type="dxa"/>
        </w:tblCellMar>
        <w:tblLook w:val="04A0" w:firstRow="1" w:lastRow="0" w:firstColumn="1" w:lastColumn="0" w:noHBand="0" w:noVBand="1"/>
      </w:tblPr>
      <w:tblGrid>
        <w:gridCol w:w="2411"/>
        <w:gridCol w:w="105"/>
        <w:gridCol w:w="129"/>
        <w:gridCol w:w="630"/>
        <w:gridCol w:w="90"/>
        <w:gridCol w:w="105"/>
        <w:gridCol w:w="129"/>
        <w:gridCol w:w="673"/>
        <w:gridCol w:w="104"/>
        <w:gridCol w:w="105"/>
        <w:gridCol w:w="129"/>
        <w:gridCol w:w="630"/>
        <w:gridCol w:w="90"/>
        <w:gridCol w:w="105"/>
        <w:gridCol w:w="129"/>
        <w:gridCol w:w="673"/>
        <w:gridCol w:w="104"/>
        <w:gridCol w:w="105"/>
        <w:gridCol w:w="129"/>
        <w:gridCol w:w="630"/>
        <w:gridCol w:w="90"/>
        <w:gridCol w:w="105"/>
        <w:gridCol w:w="129"/>
        <w:gridCol w:w="673"/>
        <w:gridCol w:w="104"/>
      </w:tblGrid>
      <w:tr w:rsidR="00000000">
        <w:trPr>
          <w:divId w:val="1411194791"/>
        </w:trPr>
        <w:tc>
          <w:tcPr>
            <w:tcW w:w="0" w:type="auto"/>
            <w:gridSpan w:val="25"/>
            <w:vAlign w:val="center"/>
            <w:hideMark/>
          </w:tcPr>
          <w:p w:rsidR="00000000" w:rsidRDefault="00A44DFC">
            <w:pPr>
              <w:spacing w:line="288" w:lineRule="auto"/>
              <w:rPr>
                <w:rFonts w:eastAsia="Times New Roman"/>
                <w:sz w:val="20"/>
                <w:szCs w:val="20"/>
              </w:rPr>
            </w:pPr>
          </w:p>
        </w:tc>
      </w:tr>
      <w:tr w:rsidR="00000000">
        <w:trPr>
          <w:divId w:val="1411194791"/>
        </w:trPr>
        <w:tc>
          <w:tcPr>
            <w:tcW w:w="2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411194791"/>
        </w:trPr>
        <w:tc>
          <w:tcPr>
            <w:tcW w:w="0" w:type="auto"/>
            <w:tcMar>
              <w:top w:w="30" w:type="dxa"/>
              <w:left w:w="30" w:type="dxa"/>
              <w:bottom w:w="30" w:type="dxa"/>
              <w:right w:w="30" w:type="dxa"/>
            </w:tcMar>
            <w:vAlign w:val="bottom"/>
            <w:hideMark/>
          </w:tcPr>
          <w:p w:rsidR="00000000" w:rsidRDefault="00A44DFC">
            <w:pPr>
              <w:divId w:val="849759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71628219"/>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r>
      <w:tr w:rsidR="00000000">
        <w:trPr>
          <w:divId w:val="1411194791"/>
        </w:trPr>
        <w:tc>
          <w:tcPr>
            <w:tcW w:w="0" w:type="auto"/>
            <w:tcMar>
              <w:top w:w="30" w:type="dxa"/>
              <w:left w:w="30" w:type="dxa"/>
              <w:bottom w:w="30" w:type="dxa"/>
              <w:right w:w="30" w:type="dxa"/>
            </w:tcMar>
            <w:vAlign w:val="bottom"/>
            <w:hideMark/>
          </w:tcPr>
          <w:p w:rsidR="00000000" w:rsidRDefault="00A44DFC">
            <w:pPr>
              <w:divId w:val="175653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621274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Less than 12 Months</w:t>
            </w:r>
          </w:p>
        </w:tc>
        <w:tc>
          <w:tcPr>
            <w:tcW w:w="0" w:type="auto"/>
            <w:tcMar>
              <w:top w:w="30" w:type="dxa"/>
              <w:left w:w="30" w:type="dxa"/>
              <w:bottom w:w="30" w:type="dxa"/>
              <w:right w:w="30" w:type="dxa"/>
            </w:tcMar>
            <w:vAlign w:val="bottom"/>
            <w:hideMark/>
          </w:tcPr>
          <w:p w:rsidR="00000000" w:rsidRDefault="00A44DFC">
            <w:pPr>
              <w:divId w:val="5600948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12 Months or Longer</w:t>
            </w:r>
          </w:p>
        </w:tc>
        <w:tc>
          <w:tcPr>
            <w:tcW w:w="0" w:type="auto"/>
            <w:tcMar>
              <w:top w:w="30" w:type="dxa"/>
              <w:left w:w="30" w:type="dxa"/>
              <w:bottom w:w="30" w:type="dxa"/>
              <w:right w:w="30" w:type="dxa"/>
            </w:tcMar>
            <w:vAlign w:val="bottom"/>
            <w:hideMark/>
          </w:tcPr>
          <w:p w:rsidR="00000000" w:rsidRDefault="00A44DFC">
            <w:pPr>
              <w:divId w:val="7631906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1411194791"/>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4980386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A44DFC">
            <w:pPr>
              <w:divId w:val="16978546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w:t>
            </w:r>
          </w:p>
          <w:p w:rsidR="00000000" w:rsidRDefault="00A44DFC">
            <w:pPr>
              <w:jc w:val="center"/>
              <w:rPr>
                <w:rFonts w:eastAsia="Times New Roman"/>
                <w:sz w:val="16"/>
                <w:szCs w:val="16"/>
              </w:rPr>
            </w:pPr>
            <w:r>
              <w:rPr>
                <w:rFonts w:ascii="inherit" w:eastAsia="Times New Roman" w:hAnsi="inherit"/>
                <w:b/>
                <w:bCs/>
                <w:sz w:val="16"/>
                <w:szCs w:val="16"/>
              </w:rPr>
              <w:t>Unrealized</w:t>
            </w:r>
          </w:p>
          <w:p w:rsidR="00000000" w:rsidRDefault="00A44DFC">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A44DFC">
            <w:pPr>
              <w:divId w:val="16435812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A44DFC">
            <w:pPr>
              <w:divId w:val="5671508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w:t>
            </w:r>
          </w:p>
          <w:p w:rsidR="00000000" w:rsidRDefault="00A44DFC">
            <w:pPr>
              <w:jc w:val="center"/>
              <w:rPr>
                <w:rFonts w:eastAsia="Times New Roman"/>
                <w:sz w:val="16"/>
                <w:szCs w:val="16"/>
              </w:rPr>
            </w:pPr>
            <w:r>
              <w:rPr>
                <w:rFonts w:ascii="inherit" w:eastAsia="Times New Roman" w:hAnsi="inherit"/>
                <w:b/>
                <w:bCs/>
                <w:sz w:val="16"/>
                <w:szCs w:val="16"/>
              </w:rPr>
              <w:t>Unrealized</w:t>
            </w:r>
          </w:p>
          <w:p w:rsidR="00000000" w:rsidRDefault="00A44DFC">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A44DFC">
            <w:pPr>
              <w:divId w:val="5985613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A44DFC">
            <w:pPr>
              <w:divId w:val="9037617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w:t>
            </w:r>
          </w:p>
          <w:p w:rsidR="00000000" w:rsidRDefault="00A44DFC">
            <w:pPr>
              <w:jc w:val="center"/>
              <w:rPr>
                <w:rFonts w:eastAsia="Times New Roman"/>
                <w:sz w:val="16"/>
                <w:szCs w:val="16"/>
              </w:rPr>
            </w:pPr>
            <w:r>
              <w:rPr>
                <w:rFonts w:ascii="inherit" w:eastAsia="Times New Roman" w:hAnsi="inherit"/>
                <w:b/>
                <w:bCs/>
                <w:sz w:val="16"/>
                <w:szCs w:val="16"/>
              </w:rPr>
              <w:t>Unrealized</w:t>
            </w:r>
          </w:p>
          <w:p w:rsidR="00000000" w:rsidRDefault="00A44DFC">
            <w:pPr>
              <w:jc w:val="center"/>
              <w:rPr>
                <w:rFonts w:eastAsia="Times New Roman"/>
                <w:sz w:val="16"/>
                <w:szCs w:val="16"/>
              </w:rPr>
            </w:pPr>
            <w:r>
              <w:rPr>
                <w:rFonts w:ascii="inherit" w:eastAsia="Times New Roman" w:hAnsi="inherit"/>
                <w:b/>
                <w:bCs/>
                <w:sz w:val="16"/>
                <w:szCs w:val="16"/>
              </w:rPr>
              <w:t>Losses</w:t>
            </w:r>
          </w:p>
        </w:tc>
      </w:tr>
      <w:tr w:rsidR="00000000">
        <w:trPr>
          <w:divId w:val="141119479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Investment securities available for sale without an allowance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951398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09382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305156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02929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510682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76751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558498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33716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668321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74504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441053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90871522"/>
              <w:rPr>
                <w:rFonts w:eastAsia="Times New Roman"/>
                <w:sz w:val="20"/>
                <w:szCs w:val="20"/>
              </w:rPr>
            </w:pPr>
            <w:r>
              <w:rPr>
                <w:rFonts w:ascii="inherit" w:eastAsia="Times New Roman" w:hAnsi="inherit"/>
                <w:sz w:val="20"/>
                <w:szCs w:val="20"/>
              </w:rPr>
              <w:t> </w:t>
            </w:r>
          </w:p>
        </w:tc>
      </w:tr>
      <w:tr w:rsidR="00000000">
        <w:trPr>
          <w:divId w:val="141119479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A44DFC">
            <w:pPr>
              <w:divId w:val="1717703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02830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50958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72576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8286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21237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41119479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A44DFC">
            <w:pPr>
              <w:divId w:val="19313513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32958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115645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29857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29002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28987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671271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31726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45590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34325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992901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08321611"/>
              <w:rPr>
                <w:rFonts w:eastAsia="Times New Roman"/>
                <w:sz w:val="20"/>
                <w:szCs w:val="20"/>
              </w:rPr>
            </w:pPr>
            <w:r>
              <w:rPr>
                <w:rFonts w:ascii="inherit" w:eastAsia="Times New Roman" w:hAnsi="inherit"/>
                <w:sz w:val="20"/>
                <w:szCs w:val="20"/>
              </w:rPr>
              <w:t> </w:t>
            </w:r>
          </w:p>
        </w:tc>
      </w:tr>
      <w:tr w:rsidR="00000000">
        <w:trPr>
          <w:divId w:val="1411194791"/>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A44DFC">
            <w:pPr>
              <w:divId w:val="215703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2,732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70825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419958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3,210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02983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(47</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24668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5,942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8709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(77</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411194791"/>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A44DFC">
            <w:pPr>
              <w:divId w:val="46496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8058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07647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8588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59945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81867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41119479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A44DFC">
            <w:pPr>
              <w:divId w:val="770666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2,746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564520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6206047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3,212</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820399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(47</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6363256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5,958</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740820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(77</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41119479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A44DFC">
            <w:pPr>
              <w:divId w:val="1968731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644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78288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39588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724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8159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34534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1,368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3826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411194791"/>
        </w:trPr>
        <w:tc>
          <w:tcPr>
            <w:tcW w:w="0" w:type="auto"/>
            <w:tcMar>
              <w:top w:w="30" w:type="dxa"/>
              <w:left w:w="30" w:type="dxa"/>
              <w:bottom w:w="30" w:type="dxa"/>
              <w:right w:w="30" w:type="dxa"/>
            </w:tcMar>
            <w:vAlign w:val="center"/>
            <w:hideMark/>
          </w:tcPr>
          <w:p w:rsidR="00000000" w:rsidRDefault="00A44DFC">
            <w:pPr>
              <w:divId w:val="495386829"/>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222326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677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91567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745492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2622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59533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682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16679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411194791"/>
        </w:trPr>
        <w:tc>
          <w:tcPr>
            <w:tcW w:w="0" w:type="auto"/>
            <w:shd w:val="clear" w:color="auto" w:fill="CCEEFF"/>
            <w:tcMar>
              <w:top w:w="30" w:type="dxa"/>
              <w:left w:w="30" w:type="dxa"/>
              <w:bottom w:w="30" w:type="dxa"/>
              <w:right w:w="30" w:type="dxa"/>
            </w:tcMar>
            <w:vAlign w:val="bottom"/>
            <w:hideMark/>
          </w:tcPr>
          <w:p w:rsidR="00000000" w:rsidRDefault="00A44DFC">
            <w:pPr>
              <w:divId w:val="751464260"/>
              <w:rPr>
                <w:rFonts w:eastAsia="Times New Roman"/>
                <w:sz w:val="18"/>
                <w:szCs w:val="18"/>
              </w:rPr>
            </w:pPr>
            <w:r>
              <w:rPr>
                <w:rFonts w:ascii="inherit" w:eastAsia="Times New Roman" w:hAnsi="inherit"/>
                <w:sz w:val="18"/>
                <w:szCs w:val="18"/>
              </w:rPr>
              <w:t>Total investment securities available for sale in a gross unrealized loss position without an allowance for credit losses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484901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6,879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81178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251986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3,941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00099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3962496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10,820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06881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r>
    </w:tbl>
    <w:tbl>
      <w:tblPr>
        <w:tblW w:w="5000" w:type="pct"/>
        <w:tblCellMar>
          <w:left w:w="0" w:type="dxa"/>
          <w:right w:w="0" w:type="dxa"/>
        </w:tblCellMar>
        <w:tblLook w:val="04A0" w:firstRow="1" w:lastRow="0" w:firstColumn="1" w:lastColumn="0" w:noHBand="0" w:noVBand="1"/>
      </w:tblPr>
      <w:tblGrid>
        <w:gridCol w:w="3322"/>
        <w:gridCol w:w="144"/>
        <w:gridCol w:w="144"/>
        <w:gridCol w:w="581"/>
        <w:gridCol w:w="144"/>
        <w:gridCol w:w="144"/>
        <w:gridCol w:w="144"/>
        <w:gridCol w:w="581"/>
        <w:gridCol w:w="144"/>
        <w:gridCol w:w="144"/>
        <w:gridCol w:w="144"/>
        <w:gridCol w:w="581"/>
        <w:gridCol w:w="144"/>
        <w:gridCol w:w="144"/>
        <w:gridCol w:w="144"/>
        <w:gridCol w:w="581"/>
        <w:gridCol w:w="144"/>
        <w:gridCol w:w="144"/>
        <w:gridCol w:w="144"/>
        <w:gridCol w:w="581"/>
        <w:gridCol w:w="144"/>
        <w:gridCol w:w="144"/>
        <w:gridCol w:w="144"/>
        <w:gridCol w:w="581"/>
        <w:gridCol w:w="144"/>
      </w:tblGrid>
      <w:tr w:rsidR="00000000">
        <w:trPr>
          <w:divId w:val="548684878"/>
        </w:trPr>
        <w:tc>
          <w:tcPr>
            <w:tcW w:w="0" w:type="auto"/>
            <w:gridSpan w:val="25"/>
            <w:vAlign w:val="center"/>
            <w:hideMark/>
          </w:tcPr>
          <w:p w:rsidR="00000000" w:rsidRDefault="00A44DFC">
            <w:pPr>
              <w:rPr>
                <w:rFonts w:eastAsia="Times New Roman"/>
                <w:sz w:val="20"/>
                <w:szCs w:val="20"/>
              </w:rPr>
            </w:pPr>
          </w:p>
        </w:tc>
      </w:tr>
      <w:tr w:rsidR="00000000">
        <w:trPr>
          <w:divId w:val="548684878"/>
        </w:trPr>
        <w:tc>
          <w:tcPr>
            <w:tcW w:w="2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572081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60263578"/>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340160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701275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Less than 12 Months</w:t>
            </w:r>
          </w:p>
        </w:tc>
        <w:tc>
          <w:tcPr>
            <w:tcW w:w="0" w:type="auto"/>
            <w:tcMar>
              <w:top w:w="30" w:type="dxa"/>
              <w:left w:w="30" w:type="dxa"/>
              <w:bottom w:w="30" w:type="dxa"/>
              <w:right w:w="30" w:type="dxa"/>
            </w:tcMar>
            <w:vAlign w:val="bottom"/>
            <w:hideMark/>
          </w:tcPr>
          <w:p w:rsidR="00000000" w:rsidRDefault="00A44DFC">
            <w:pPr>
              <w:divId w:val="16887983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12 Months or Longer</w:t>
            </w:r>
          </w:p>
        </w:tc>
        <w:tc>
          <w:tcPr>
            <w:tcW w:w="0" w:type="auto"/>
            <w:tcMar>
              <w:top w:w="30" w:type="dxa"/>
              <w:left w:w="30" w:type="dxa"/>
              <w:bottom w:w="30" w:type="dxa"/>
              <w:right w:w="30" w:type="dxa"/>
            </w:tcMar>
            <w:vAlign w:val="bottom"/>
            <w:hideMark/>
          </w:tcPr>
          <w:p w:rsidR="00000000" w:rsidRDefault="00A44DFC">
            <w:pPr>
              <w:divId w:val="14606082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332527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A44DFC">
            <w:pPr>
              <w:divId w:val="4273096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w:t>
            </w:r>
          </w:p>
          <w:p w:rsidR="00000000" w:rsidRDefault="00A44DFC">
            <w:pPr>
              <w:jc w:val="center"/>
              <w:rPr>
                <w:rFonts w:eastAsia="Times New Roman"/>
                <w:sz w:val="16"/>
                <w:szCs w:val="16"/>
              </w:rPr>
            </w:pPr>
            <w:r>
              <w:rPr>
                <w:rFonts w:ascii="inherit" w:eastAsia="Times New Roman" w:hAnsi="inherit"/>
                <w:b/>
                <w:bCs/>
                <w:sz w:val="16"/>
                <w:szCs w:val="16"/>
              </w:rPr>
              <w:t>Unrealized</w:t>
            </w:r>
          </w:p>
          <w:p w:rsidR="00000000" w:rsidRDefault="00A44DFC">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A44DFC">
            <w:pPr>
              <w:divId w:val="7496183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A44DFC">
            <w:pPr>
              <w:divId w:val="16195302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w:t>
            </w:r>
          </w:p>
          <w:p w:rsidR="00000000" w:rsidRDefault="00A44DFC">
            <w:pPr>
              <w:jc w:val="center"/>
              <w:rPr>
                <w:rFonts w:eastAsia="Times New Roman"/>
                <w:sz w:val="16"/>
                <w:szCs w:val="16"/>
              </w:rPr>
            </w:pPr>
            <w:r>
              <w:rPr>
                <w:rFonts w:ascii="inherit" w:eastAsia="Times New Roman" w:hAnsi="inherit"/>
                <w:b/>
                <w:bCs/>
                <w:sz w:val="16"/>
                <w:szCs w:val="16"/>
              </w:rPr>
              <w:t>Unrealized</w:t>
            </w:r>
          </w:p>
          <w:p w:rsidR="00000000" w:rsidRDefault="00A44DFC">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A44DFC">
            <w:pPr>
              <w:divId w:val="1622076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A44DFC">
            <w:pPr>
              <w:divId w:val="13222005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w:t>
            </w:r>
          </w:p>
          <w:p w:rsidR="00000000" w:rsidRDefault="00A44DFC">
            <w:pPr>
              <w:jc w:val="center"/>
              <w:rPr>
                <w:rFonts w:eastAsia="Times New Roman"/>
                <w:sz w:val="16"/>
                <w:szCs w:val="16"/>
              </w:rPr>
            </w:pPr>
            <w:r>
              <w:rPr>
                <w:rFonts w:ascii="inherit" w:eastAsia="Times New Roman" w:hAnsi="inherit"/>
                <w:b/>
                <w:bCs/>
                <w:sz w:val="16"/>
                <w:szCs w:val="16"/>
              </w:rPr>
              <w:t>Unrealized</w:t>
            </w:r>
          </w:p>
          <w:p w:rsidR="00000000" w:rsidRDefault="00A44DFC">
            <w:pPr>
              <w:jc w:val="center"/>
              <w:rPr>
                <w:rFonts w:eastAsia="Times New Roman"/>
                <w:sz w:val="16"/>
                <w:szCs w:val="16"/>
              </w:rPr>
            </w:pPr>
            <w:r>
              <w:rPr>
                <w:rFonts w:ascii="inherit" w:eastAsia="Times New Roman" w:hAnsi="inherit"/>
                <w:b/>
                <w:bCs/>
                <w:sz w:val="16"/>
                <w:szCs w:val="16"/>
              </w:rPr>
              <w:t>Losses</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16650868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455903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024430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63454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165635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506751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562076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859612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203189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166507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445551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2134518798"/>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A44DFC">
            <w:pPr>
              <w:divId w:val="788669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2,647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92247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901936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56810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8443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2,647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0451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A44DFC">
            <w:pPr>
              <w:divId w:val="19896269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45151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98483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05489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5854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82315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252862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77906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523280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16902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969808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60939231"/>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A44DFC">
            <w:pPr>
              <w:divId w:val="589968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10,494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2416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89981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10,567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3458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(192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967203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21,061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56074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868487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A44DFC">
            <w:pPr>
              <w:divId w:val="1984918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04874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99856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61450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84361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81832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A44DFC">
            <w:pPr>
              <w:divId w:val="1719169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10,529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978521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(93</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8612375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10,583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58309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(193</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667908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21,112</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199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(286</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A44DFC">
            <w:pPr>
              <w:divId w:val="1270237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2,580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13592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25153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1,563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66800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927765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4,143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46285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8684878"/>
        </w:trPr>
        <w:tc>
          <w:tcPr>
            <w:tcW w:w="0" w:type="auto"/>
            <w:tcMar>
              <w:top w:w="30" w:type="dxa"/>
              <w:left w:w="30" w:type="dxa"/>
              <w:bottom w:w="30" w:type="dxa"/>
              <w:right w:w="30" w:type="dxa"/>
            </w:tcMar>
            <w:vAlign w:val="center"/>
            <w:hideMark/>
          </w:tcPr>
          <w:p w:rsidR="00000000" w:rsidRDefault="00A44DFC">
            <w:pPr>
              <w:divId w:val="678001340"/>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903181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110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67672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89764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01501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1700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investment securities available for sale in a gross unrealized loss position</w:t>
            </w:r>
          </w:p>
        </w:tc>
        <w:tc>
          <w:tcPr>
            <w:tcW w:w="0" w:type="auto"/>
            <w:shd w:val="clear" w:color="auto" w:fill="CCEEFF"/>
            <w:tcMar>
              <w:top w:w="30" w:type="dxa"/>
              <w:left w:w="30" w:type="dxa"/>
              <w:bottom w:w="30" w:type="dxa"/>
              <w:right w:w="30" w:type="dxa"/>
            </w:tcMar>
            <w:vAlign w:val="bottom"/>
            <w:hideMark/>
          </w:tcPr>
          <w:p w:rsidR="00000000" w:rsidRDefault="00A44DFC">
            <w:pPr>
              <w:divId w:val="446508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15,882</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167543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3611347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12,252</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48519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446989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28,134</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839412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452"/>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61803339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primarily supranational bonds,foreign government bonds, and other asset-backed securities.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080"/>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10352576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Consists of approximately 350 securities in gross unrealized loss positions as of June 30, 2020.</w:t>
            </w:r>
          </w:p>
        </w:tc>
      </w:tr>
    </w:tbl>
    <w:p w:rsidR="00000000" w:rsidRDefault="00A44DFC">
      <w:pPr>
        <w:divId w:val="208413837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35676742"/>
          <w:jc w:val="center"/>
        </w:trPr>
        <w:tc>
          <w:tcPr>
            <w:tcW w:w="0" w:type="auto"/>
            <w:gridSpan w:val="3"/>
            <w:vAlign w:val="center"/>
            <w:hideMark/>
          </w:tcPr>
          <w:p w:rsidR="00000000" w:rsidRDefault="00A44DFC">
            <w:pPr>
              <w:rPr>
                <w:rFonts w:eastAsia="Times New Roman"/>
                <w:sz w:val="20"/>
                <w:szCs w:val="20"/>
              </w:rPr>
            </w:pPr>
          </w:p>
        </w:tc>
      </w:tr>
      <w:tr w:rsidR="00000000">
        <w:trPr>
          <w:divId w:val="1635676742"/>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635676742"/>
          <w:jc w:val="center"/>
        </w:trPr>
        <w:tc>
          <w:tcPr>
            <w:tcW w:w="0" w:type="auto"/>
            <w:gridSpan w:val="3"/>
            <w:tcMar>
              <w:top w:w="30" w:type="dxa"/>
              <w:left w:w="30" w:type="dxa"/>
              <w:bottom w:w="30" w:type="dxa"/>
              <w:right w:w="30" w:type="dxa"/>
            </w:tcMar>
            <w:vAlign w:val="bottom"/>
            <w:hideMark/>
          </w:tcPr>
          <w:p w:rsidR="00000000" w:rsidRDefault="00A44DFC">
            <w:pPr>
              <w:divId w:val="1885945791"/>
              <w:rPr>
                <w:rFonts w:eastAsia="Times New Roman"/>
                <w:sz w:val="20"/>
                <w:szCs w:val="20"/>
              </w:rPr>
            </w:pPr>
            <w:r>
              <w:rPr>
                <w:rFonts w:ascii="inherit" w:eastAsia="Times New Roman" w:hAnsi="inherit"/>
                <w:sz w:val="20"/>
                <w:szCs w:val="20"/>
              </w:rPr>
              <w:t> </w:t>
            </w:r>
          </w:p>
        </w:tc>
      </w:tr>
      <w:tr w:rsidR="00000000">
        <w:trPr>
          <w:divId w:val="1635676742"/>
          <w:jc w:val="center"/>
        </w:trPr>
        <w:tc>
          <w:tcPr>
            <w:tcW w:w="0" w:type="auto"/>
            <w:tcMar>
              <w:top w:w="30" w:type="dxa"/>
              <w:left w:w="30" w:type="dxa"/>
              <w:bottom w:w="30" w:type="dxa"/>
              <w:right w:w="30" w:type="dxa"/>
            </w:tcMar>
            <w:vAlign w:val="bottom"/>
            <w:hideMark/>
          </w:tcPr>
          <w:p w:rsidR="00000000" w:rsidRDefault="00A44DFC">
            <w:pPr>
              <w:divId w:val="434981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88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A44DFC">
      <w:pPr>
        <w:spacing w:line="288" w:lineRule="auto"/>
        <w:jc w:val="both"/>
        <w:divId w:val="21320224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213202247"/>
        <w:rPr>
          <w:rFonts w:eastAsia="Times New Roman"/>
          <w:sz w:val="20"/>
          <w:szCs w:val="20"/>
        </w:rPr>
      </w:pPr>
    </w:p>
    <w:p w:rsidR="00000000" w:rsidRDefault="00A44DFC">
      <w:pPr>
        <w:divId w:val="133641134"/>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Maturities and Yields of Investment Securities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table below summarizes, by major security type, the contractual maturities and weighted-average yields of our investment securities as of</w:t>
      </w:r>
      <w:r>
        <w:rPr>
          <w:rFonts w:ascii="inherit" w:eastAsia="Times New Roman" w:hAnsi="inherit"/>
          <w:sz w:val="20"/>
          <w:szCs w:val="20"/>
        </w:rPr>
        <w:t xml:space="preserve"> </w:t>
      </w:r>
      <w:r>
        <w:rPr>
          <w:rFonts w:eastAsia="Times New Roman"/>
          <w:color w:val="000000"/>
          <w:sz w:val="20"/>
          <w:szCs w:val="20"/>
        </w:rPr>
        <w:t>June 30, 2020</w:t>
      </w:r>
      <w:r>
        <w:rPr>
          <w:rFonts w:ascii="inherit" w:eastAsia="Times New Roman" w:hAnsi="inherit"/>
          <w:sz w:val="20"/>
          <w:szCs w:val="20"/>
        </w:rPr>
        <w:t>. Because borrowers may have the right to call or prepay certain obligations, the expected maturities</w:t>
      </w:r>
      <w:r>
        <w:rPr>
          <w:rFonts w:ascii="inherit" w:eastAsia="Times New Roman" w:hAnsi="inherit"/>
          <w:sz w:val="20"/>
          <w:szCs w:val="20"/>
        </w:rPr>
        <w:t xml:space="preserve"> of our securities are likely to differ from the scheduled contractual maturities presented below. The weighted-average yield below represents the effective yield for the investment securities and is calculated based on the amortized cost of each security.</w:t>
      </w:r>
    </w:p>
    <w:p w:rsidR="00000000" w:rsidRDefault="00A44DFC">
      <w:pPr>
        <w:spacing w:line="288" w:lineRule="auto"/>
        <w:divId w:val="1433209961"/>
        <w:rPr>
          <w:rFonts w:eastAsia="Times New Roman"/>
          <w:sz w:val="20"/>
          <w:szCs w:val="20"/>
        </w:rPr>
      </w:pPr>
      <w:r>
        <w:rPr>
          <w:rFonts w:eastAsia="Times New Roman"/>
          <w:b/>
          <w:bCs/>
          <w:color w:val="000000"/>
          <w:sz w:val="18"/>
          <w:szCs w:val="18"/>
        </w:rPr>
        <w:t>Table 2.3: Contractual Maturities and Weighted-Average Yields of Securities</w:t>
      </w:r>
    </w:p>
    <w:tbl>
      <w:tblPr>
        <w:tblW w:w="5000" w:type="pct"/>
        <w:tblCellMar>
          <w:left w:w="0" w:type="dxa"/>
          <w:right w:w="0" w:type="dxa"/>
        </w:tblCellMar>
        <w:tblLook w:val="04A0" w:firstRow="1" w:lastRow="0" w:firstColumn="1" w:lastColumn="0" w:noHBand="0" w:noVBand="1"/>
      </w:tblPr>
      <w:tblGrid>
        <w:gridCol w:w="3163"/>
        <w:gridCol w:w="105"/>
        <w:gridCol w:w="128"/>
        <w:gridCol w:w="589"/>
        <w:gridCol w:w="206"/>
        <w:gridCol w:w="105"/>
        <w:gridCol w:w="128"/>
        <w:gridCol w:w="589"/>
        <w:gridCol w:w="206"/>
        <w:gridCol w:w="105"/>
        <w:gridCol w:w="128"/>
        <w:gridCol w:w="590"/>
        <w:gridCol w:w="206"/>
        <w:gridCol w:w="105"/>
        <w:gridCol w:w="128"/>
        <w:gridCol w:w="590"/>
        <w:gridCol w:w="206"/>
        <w:gridCol w:w="105"/>
        <w:gridCol w:w="128"/>
        <w:gridCol w:w="590"/>
        <w:gridCol w:w="206"/>
      </w:tblGrid>
      <w:tr w:rsidR="00000000">
        <w:trPr>
          <w:divId w:val="1030571028"/>
        </w:trPr>
        <w:tc>
          <w:tcPr>
            <w:tcW w:w="0" w:type="auto"/>
            <w:gridSpan w:val="21"/>
            <w:vAlign w:val="center"/>
            <w:hideMark/>
          </w:tcPr>
          <w:p w:rsidR="00000000" w:rsidRDefault="00A44DFC">
            <w:pPr>
              <w:spacing w:line="288" w:lineRule="auto"/>
              <w:rPr>
                <w:rFonts w:eastAsia="Times New Roman"/>
                <w:sz w:val="20"/>
                <w:szCs w:val="20"/>
              </w:rPr>
            </w:pPr>
          </w:p>
        </w:tc>
      </w:tr>
      <w:tr w:rsidR="00000000">
        <w:trPr>
          <w:divId w:val="1030571028"/>
        </w:trPr>
        <w:tc>
          <w:tcPr>
            <w:tcW w:w="2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030571028"/>
        </w:trPr>
        <w:tc>
          <w:tcPr>
            <w:tcW w:w="0" w:type="auto"/>
            <w:tcMar>
              <w:top w:w="30" w:type="dxa"/>
              <w:left w:w="30" w:type="dxa"/>
              <w:bottom w:w="30" w:type="dxa"/>
              <w:right w:w="30" w:type="dxa"/>
            </w:tcMar>
            <w:vAlign w:val="bottom"/>
            <w:hideMark/>
          </w:tcPr>
          <w:p w:rsidR="00000000" w:rsidRDefault="00A44DFC">
            <w:pPr>
              <w:divId w:val="860246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0771476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r>
      <w:tr w:rsidR="00000000">
        <w:trPr>
          <w:divId w:val="103057102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8826705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Due in</w:t>
            </w:r>
            <w:r>
              <w:rPr>
                <w:rFonts w:ascii="inherit" w:eastAsia="Times New Roman" w:hAnsi="inherit"/>
                <w:b/>
                <w:bCs/>
                <w:sz w:val="16"/>
                <w:szCs w:val="16"/>
              </w:rPr>
              <w:t xml:space="preserve"> </w:t>
            </w:r>
          </w:p>
          <w:p w:rsidR="00000000" w:rsidRDefault="00A44DFC">
            <w:pPr>
              <w:jc w:val="center"/>
              <w:rPr>
                <w:rFonts w:eastAsia="Times New Roman"/>
                <w:sz w:val="16"/>
                <w:szCs w:val="16"/>
              </w:rPr>
            </w:pPr>
            <w:r>
              <w:rPr>
                <w:rFonts w:ascii="inherit" w:eastAsia="Times New Roman" w:hAnsi="inherit"/>
                <w:b/>
                <w:bCs/>
                <w:sz w:val="16"/>
                <w:szCs w:val="16"/>
              </w:rPr>
              <w:t>1 Year or Less</w:t>
            </w:r>
          </w:p>
        </w:tc>
        <w:tc>
          <w:tcPr>
            <w:tcW w:w="0" w:type="auto"/>
            <w:tcMar>
              <w:top w:w="30" w:type="dxa"/>
              <w:left w:w="30" w:type="dxa"/>
              <w:bottom w:w="30" w:type="dxa"/>
              <w:right w:w="30" w:type="dxa"/>
            </w:tcMar>
            <w:vAlign w:val="bottom"/>
            <w:hideMark/>
          </w:tcPr>
          <w:p w:rsidR="00000000" w:rsidRDefault="00A44DFC">
            <w:pPr>
              <w:divId w:val="2280765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1 Year</w:t>
            </w:r>
          </w:p>
          <w:p w:rsidR="00000000" w:rsidRDefault="00A44DFC">
            <w:pPr>
              <w:jc w:val="center"/>
              <w:rPr>
                <w:rFonts w:eastAsia="Times New Roman"/>
                <w:sz w:val="16"/>
                <w:szCs w:val="16"/>
              </w:rPr>
            </w:pPr>
            <w:r>
              <w:rPr>
                <w:rFonts w:ascii="inherit" w:eastAsia="Times New Roman" w:hAnsi="inherit"/>
                <w:b/>
                <w:bCs/>
                <w:sz w:val="16"/>
                <w:szCs w:val="16"/>
              </w:rPr>
              <w:t>through</w:t>
            </w:r>
          </w:p>
          <w:p w:rsidR="00000000" w:rsidRDefault="00A44DFC">
            <w:pPr>
              <w:jc w:val="center"/>
              <w:rPr>
                <w:rFonts w:eastAsia="Times New Roman"/>
                <w:sz w:val="16"/>
                <w:szCs w:val="16"/>
              </w:rPr>
            </w:pPr>
            <w:r>
              <w:rPr>
                <w:rFonts w:ascii="inherit" w:eastAsia="Times New Roman" w:hAnsi="inherit"/>
                <w:b/>
                <w:bCs/>
                <w:sz w:val="16"/>
                <w:szCs w:val="16"/>
              </w:rPr>
              <w:t>5 Years</w:t>
            </w:r>
          </w:p>
        </w:tc>
        <w:tc>
          <w:tcPr>
            <w:tcW w:w="0" w:type="auto"/>
            <w:tcMar>
              <w:top w:w="30" w:type="dxa"/>
              <w:left w:w="30" w:type="dxa"/>
              <w:bottom w:w="30" w:type="dxa"/>
              <w:right w:w="30" w:type="dxa"/>
            </w:tcMar>
            <w:vAlign w:val="bottom"/>
            <w:hideMark/>
          </w:tcPr>
          <w:p w:rsidR="00000000" w:rsidRDefault="00A44DFC">
            <w:pPr>
              <w:divId w:val="10844930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5 Years</w:t>
            </w:r>
          </w:p>
          <w:p w:rsidR="00000000" w:rsidRDefault="00A44DFC">
            <w:pPr>
              <w:jc w:val="center"/>
              <w:rPr>
                <w:rFonts w:eastAsia="Times New Roman"/>
                <w:sz w:val="16"/>
                <w:szCs w:val="16"/>
              </w:rPr>
            </w:pPr>
            <w:r>
              <w:rPr>
                <w:rFonts w:ascii="inherit" w:eastAsia="Times New Roman" w:hAnsi="inherit"/>
                <w:b/>
                <w:bCs/>
                <w:sz w:val="16"/>
                <w:szCs w:val="16"/>
              </w:rPr>
              <w:t>through</w:t>
            </w:r>
          </w:p>
          <w:p w:rsidR="00000000" w:rsidRDefault="00A44DFC">
            <w:pPr>
              <w:jc w:val="center"/>
              <w:rPr>
                <w:rFonts w:eastAsia="Times New Roman"/>
                <w:sz w:val="16"/>
                <w:szCs w:val="16"/>
              </w:rPr>
            </w:pPr>
            <w:r>
              <w:rPr>
                <w:rFonts w:ascii="inherit" w:eastAsia="Times New Roman" w:hAnsi="inherit"/>
                <w:b/>
                <w:bCs/>
                <w:sz w:val="16"/>
                <w:szCs w:val="16"/>
              </w:rPr>
              <w:t>10 Years</w:t>
            </w:r>
          </w:p>
        </w:tc>
        <w:tc>
          <w:tcPr>
            <w:tcW w:w="0" w:type="auto"/>
            <w:tcMar>
              <w:top w:w="30" w:type="dxa"/>
              <w:left w:w="30" w:type="dxa"/>
              <w:bottom w:w="30" w:type="dxa"/>
              <w:right w:w="30" w:type="dxa"/>
            </w:tcMar>
            <w:vAlign w:val="bottom"/>
            <w:hideMark/>
          </w:tcPr>
          <w:p w:rsidR="00000000" w:rsidRDefault="00A44DFC">
            <w:pPr>
              <w:divId w:val="21186760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10 Years</w:t>
            </w:r>
          </w:p>
        </w:tc>
        <w:tc>
          <w:tcPr>
            <w:tcW w:w="0" w:type="auto"/>
            <w:tcMar>
              <w:top w:w="30" w:type="dxa"/>
              <w:left w:w="30" w:type="dxa"/>
              <w:bottom w:w="30" w:type="dxa"/>
              <w:right w:w="30" w:type="dxa"/>
            </w:tcMar>
            <w:vAlign w:val="bottom"/>
            <w:hideMark/>
          </w:tcPr>
          <w:p w:rsidR="00000000" w:rsidRDefault="00A44DFC">
            <w:pPr>
              <w:divId w:val="12775221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103057102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Fair value of 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20788156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75792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120956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90261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729342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3956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360379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85798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466923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32017634"/>
              <w:rPr>
                <w:rFonts w:eastAsia="Times New Roman"/>
                <w:sz w:val="20"/>
                <w:szCs w:val="20"/>
              </w:rPr>
            </w:pPr>
            <w:r>
              <w:rPr>
                <w:rFonts w:ascii="inherit" w:eastAsia="Times New Roman" w:hAnsi="inherit"/>
                <w:sz w:val="20"/>
                <w:szCs w:val="20"/>
              </w:rPr>
              <w:t> </w:t>
            </w:r>
          </w:p>
        </w:tc>
      </w:tr>
      <w:tr w:rsidR="00000000">
        <w:trPr>
          <w:divId w:val="103057102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A44DFC">
            <w:pPr>
              <w:divId w:val="893126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5694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4,362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79793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67876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28991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4,362</w:t>
            </w:r>
          </w:p>
        </w:tc>
        <w:tc>
          <w:tcPr>
            <w:tcW w:w="0" w:type="auto"/>
            <w:vAlign w:val="bottom"/>
            <w:hideMark/>
          </w:tcPr>
          <w:p w:rsidR="00000000" w:rsidRDefault="00A44DFC">
            <w:pPr>
              <w:rPr>
                <w:rFonts w:eastAsia="Times New Roman"/>
                <w:sz w:val="20"/>
                <w:szCs w:val="20"/>
              </w:rPr>
            </w:pPr>
          </w:p>
        </w:tc>
      </w:tr>
      <w:tr w:rsidR="00000000">
        <w:trPr>
          <w:divId w:val="1030571028"/>
        </w:trPr>
        <w:tc>
          <w:tcPr>
            <w:tcW w:w="0" w:type="auto"/>
            <w:shd w:val="clear" w:color="auto" w:fill="CCEEFF"/>
            <w:tcMar>
              <w:top w:w="30" w:type="dxa"/>
              <w:left w:w="30" w:type="dxa"/>
              <w:bottom w:w="30" w:type="dxa"/>
              <w:right w:w="30" w:type="dxa"/>
            </w:tcMar>
            <w:vAlign w:val="center"/>
            <w:hideMark/>
          </w:tcPr>
          <w:p w:rsidR="00000000" w:rsidRDefault="00A44DFC">
            <w:pPr>
              <w:divId w:val="456874219"/>
              <w:rPr>
                <w:rFonts w:eastAsia="Times New Roman"/>
                <w:sz w:val="18"/>
                <w:szCs w:val="18"/>
              </w:rPr>
            </w:pPr>
            <w:r>
              <w:rPr>
                <w:rFonts w:ascii="inherit" w:eastAsia="Times New Roman" w:hAnsi="inherit"/>
                <w:sz w:val="18"/>
                <w:szCs w:val="18"/>
              </w:rPr>
              <w:t>RMBS</w:t>
            </w:r>
            <w:r>
              <w:rPr>
                <w:rFonts w:ascii="inherit" w:eastAsia="Times New Roman" w:hAnsi="inherit"/>
                <w:sz w:val="12"/>
                <w:szCs w:val="12"/>
                <w:vertAlign w:val="superscript"/>
              </w:rPr>
              <w:t>(1)</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1123625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48038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511796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942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269314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26815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12575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17104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710185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58856894"/>
              <w:rPr>
                <w:rFonts w:eastAsia="Times New Roman"/>
                <w:sz w:val="20"/>
                <w:szCs w:val="20"/>
              </w:rPr>
            </w:pPr>
            <w:r>
              <w:rPr>
                <w:rFonts w:ascii="inherit" w:eastAsia="Times New Roman" w:hAnsi="inherit"/>
                <w:sz w:val="20"/>
                <w:szCs w:val="20"/>
              </w:rPr>
              <w:t> </w:t>
            </w:r>
          </w:p>
        </w:tc>
      </w:tr>
      <w:tr w:rsidR="00000000">
        <w:trPr>
          <w:divId w:val="103057102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A44DFC">
            <w:pPr>
              <w:divId w:val="109394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18812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82636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963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15128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69,642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4348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70,687</w:t>
            </w:r>
          </w:p>
        </w:tc>
        <w:tc>
          <w:tcPr>
            <w:tcW w:w="0" w:type="auto"/>
            <w:vAlign w:val="bottom"/>
            <w:hideMark/>
          </w:tcPr>
          <w:p w:rsidR="00000000" w:rsidRDefault="00A44DFC">
            <w:pPr>
              <w:rPr>
                <w:rFonts w:eastAsia="Times New Roman"/>
                <w:sz w:val="20"/>
                <w:szCs w:val="20"/>
              </w:rPr>
            </w:pPr>
          </w:p>
        </w:tc>
      </w:tr>
      <w:tr w:rsidR="00000000">
        <w:trPr>
          <w:divId w:val="103057102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A44DFC">
            <w:pPr>
              <w:divId w:val="520704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75738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09633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7054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1,327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79853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1,327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03057102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A44DFC">
            <w:pPr>
              <w:divId w:val="17455654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262159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82</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41986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963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67621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70,969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01889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72,014</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1030571028"/>
        </w:trPr>
        <w:tc>
          <w:tcPr>
            <w:tcW w:w="0" w:type="auto"/>
            <w:shd w:val="clear" w:color="auto" w:fill="CCEEFF"/>
            <w:tcMar>
              <w:top w:w="30" w:type="dxa"/>
              <w:left w:w="30" w:type="dxa"/>
              <w:bottom w:w="30" w:type="dxa"/>
              <w:right w:w="30" w:type="dxa"/>
            </w:tcMar>
            <w:vAlign w:val="center"/>
            <w:hideMark/>
          </w:tcPr>
          <w:p w:rsidR="00000000" w:rsidRDefault="00A44DFC">
            <w:pPr>
              <w:divId w:val="1511917660"/>
              <w:rPr>
                <w:rFonts w:eastAsia="Times New Roman"/>
                <w:sz w:val="18"/>
                <w:szCs w:val="18"/>
              </w:rPr>
            </w:pPr>
            <w:r>
              <w:rPr>
                <w:rFonts w:ascii="inherit" w:eastAsia="Times New Roman" w:hAnsi="inherit"/>
                <w:sz w:val="18"/>
                <w:szCs w:val="18"/>
              </w:rPr>
              <w:t>Agency CMBS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938609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25209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2,550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7956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4,262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31109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3,582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13139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10,400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03057102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A44DFC">
            <w:pPr>
              <w:divId w:val="2431529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265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68460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534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62201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284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46992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87293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1,083</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03057102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19807215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271</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580185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7,528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570574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5,509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416032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74,551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48954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87,859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103057102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Amortized cost of securities available for sale</w:t>
            </w:r>
          </w:p>
        </w:tc>
        <w:tc>
          <w:tcPr>
            <w:tcW w:w="0" w:type="auto"/>
            <w:tcMar>
              <w:top w:w="30" w:type="dxa"/>
              <w:left w:w="30" w:type="dxa"/>
              <w:bottom w:w="30" w:type="dxa"/>
              <w:right w:w="30" w:type="dxa"/>
            </w:tcMar>
            <w:vAlign w:val="bottom"/>
            <w:hideMark/>
          </w:tcPr>
          <w:p w:rsidR="00000000" w:rsidRDefault="00A44DFC">
            <w:pPr>
              <w:divId w:val="581186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270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52964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7,486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03716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5,271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38210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71,715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5505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84,742</w:t>
            </w:r>
          </w:p>
        </w:tc>
        <w:tc>
          <w:tcPr>
            <w:tcW w:w="0" w:type="auto"/>
            <w:vAlign w:val="bottom"/>
            <w:hideMark/>
          </w:tcPr>
          <w:p w:rsidR="00000000" w:rsidRDefault="00A44DFC">
            <w:pPr>
              <w:rPr>
                <w:rFonts w:eastAsia="Times New Roman"/>
                <w:sz w:val="20"/>
                <w:szCs w:val="20"/>
              </w:rPr>
            </w:pPr>
          </w:p>
        </w:tc>
      </w:tr>
      <w:tr w:rsidR="00000000">
        <w:trPr>
          <w:divId w:val="103057102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Weighted-average yield for 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1498882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1.15</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106853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583024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291130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75461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2.49</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bl>
    <w:p w:rsidR="00000000" w:rsidRDefault="00A44DFC">
      <w:pPr>
        <w:spacing w:line="288" w:lineRule="auto"/>
        <w:divId w:val="143320996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39728605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As of June 30, 2020, the weighted-average expected maturities of RMBS and Agency CMBS are </w:t>
            </w:r>
            <w:r>
              <w:rPr>
                <w:rFonts w:ascii="inherit" w:eastAsia="Times New Roman" w:hAnsi="inherit"/>
                <w:sz w:val="16"/>
                <w:szCs w:val="16"/>
              </w:rPr>
              <w:t>3.6</w:t>
            </w:r>
            <w:r>
              <w:rPr>
                <w:rFonts w:eastAsia="Times New Roman"/>
                <w:color w:val="000000"/>
                <w:sz w:val="16"/>
                <w:szCs w:val="16"/>
              </w:rPr>
              <w:t xml:space="preserve"> years and </w:t>
            </w:r>
            <w:r>
              <w:rPr>
                <w:rFonts w:ascii="inherit" w:eastAsia="Times New Roman" w:hAnsi="inherit"/>
                <w:sz w:val="16"/>
                <w:szCs w:val="16"/>
              </w:rPr>
              <w:t>5.0</w:t>
            </w:r>
            <w:r>
              <w:rPr>
                <w:rFonts w:eastAsia="Times New Roman"/>
                <w:color w:val="000000"/>
                <w:sz w:val="16"/>
                <w:szCs w:val="16"/>
              </w:rPr>
              <w:t xml:space="preserve"> years, respectively.</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Net Securities Gains or Losses and Process from Sales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sales of securities for the three months ended June 30, 2020. For the six months ended June 30, 2020, total proceeds from the sale of our securities were</w:t>
      </w:r>
      <w:r>
        <w:rPr>
          <w:rFonts w:ascii="inherit" w:eastAsia="Times New Roman" w:hAnsi="inherit"/>
          <w:sz w:val="20"/>
          <w:szCs w:val="20"/>
        </w:rPr>
        <w:t xml:space="preserve"> </w:t>
      </w:r>
      <w:r>
        <w:rPr>
          <w:rFonts w:ascii="inherit" w:eastAsia="Times New Roman" w:hAnsi="inherit"/>
          <w:sz w:val="20"/>
          <w:szCs w:val="20"/>
        </w:rPr>
        <w:t>$144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we recognized less th</w:t>
      </w:r>
      <w:r>
        <w:rPr>
          <w:rFonts w:ascii="inherit" w:eastAsia="Times New Roman" w:hAnsi="inherit"/>
          <w:sz w:val="20"/>
          <w:szCs w:val="20"/>
        </w:rPr>
        <w:t>an</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gains. For the three and six months ended June 30, 2019, total proceeds from sale of our securities were</w:t>
      </w:r>
      <w:r>
        <w:rPr>
          <w:rFonts w:ascii="inherit" w:eastAsia="Times New Roman" w:hAnsi="inherit"/>
          <w:sz w:val="20"/>
          <w:szCs w:val="20"/>
        </w:rPr>
        <w:t xml:space="preserve"> </w:t>
      </w:r>
      <w:r>
        <w:rPr>
          <w:rFonts w:ascii="inherit" w:eastAsia="Times New Roman" w:hAnsi="inherit"/>
          <w:sz w:val="20"/>
          <w:szCs w:val="20"/>
        </w:rPr>
        <w:t>$909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billion, with gains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Securities Pledged and Received</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pledged inv</w:t>
      </w:r>
      <w:r>
        <w:rPr>
          <w:rFonts w:ascii="inherit" w:eastAsia="Times New Roman" w:hAnsi="inherit"/>
          <w:sz w:val="20"/>
          <w:szCs w:val="20"/>
        </w:rPr>
        <w:t>estment securities totaling</w:t>
      </w:r>
      <w:r>
        <w:rPr>
          <w:rFonts w:ascii="inherit" w:eastAsia="Times New Roman" w:hAnsi="inherit"/>
          <w:sz w:val="20"/>
          <w:szCs w:val="20"/>
        </w:rPr>
        <w:t xml:space="preserve"> </w:t>
      </w:r>
      <w:r>
        <w:rPr>
          <w:rFonts w:ascii="inherit" w:eastAsia="Times New Roman" w:hAnsi="inherit"/>
          <w:sz w:val="20"/>
          <w:szCs w:val="20"/>
        </w:rPr>
        <w:t>$12.6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2019, respectively. These securities are primarily pledged to secure Federal Home Loan Banks (“FHLB”) advances and Public Funds deposits, as well as for other </w:t>
      </w:r>
      <w:r>
        <w:rPr>
          <w:rFonts w:ascii="inherit" w:eastAsia="Times New Roman" w:hAnsi="inherit"/>
          <w:sz w:val="20"/>
          <w:szCs w:val="20"/>
        </w:rPr>
        <w:t>purposes as required or permitted by law. We accepted pledges of securities with a fair value of approximately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related to our derivative transactions.</w:t>
      </w:r>
    </w:p>
    <w:p w:rsidR="00000000" w:rsidRDefault="00A44DFC">
      <w:pPr>
        <w:divId w:val="3323393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41768257"/>
          <w:jc w:val="center"/>
        </w:trPr>
        <w:tc>
          <w:tcPr>
            <w:tcW w:w="0" w:type="auto"/>
            <w:gridSpan w:val="3"/>
            <w:vAlign w:val="center"/>
            <w:hideMark/>
          </w:tcPr>
          <w:p w:rsidR="00000000" w:rsidRDefault="00A44DFC">
            <w:pPr>
              <w:rPr>
                <w:rFonts w:eastAsia="Times New Roman"/>
                <w:sz w:val="20"/>
                <w:szCs w:val="20"/>
              </w:rPr>
            </w:pPr>
          </w:p>
        </w:tc>
      </w:tr>
      <w:tr w:rsidR="00000000">
        <w:trPr>
          <w:divId w:val="24176825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41768257"/>
          <w:jc w:val="center"/>
        </w:trPr>
        <w:tc>
          <w:tcPr>
            <w:tcW w:w="0" w:type="auto"/>
            <w:gridSpan w:val="3"/>
            <w:tcMar>
              <w:top w:w="30" w:type="dxa"/>
              <w:left w:w="30" w:type="dxa"/>
              <w:bottom w:w="30" w:type="dxa"/>
              <w:right w:w="30" w:type="dxa"/>
            </w:tcMar>
            <w:vAlign w:val="bottom"/>
            <w:hideMark/>
          </w:tcPr>
          <w:p w:rsidR="00000000" w:rsidRDefault="00A44DFC">
            <w:pPr>
              <w:divId w:val="1601253756"/>
              <w:rPr>
                <w:rFonts w:eastAsia="Times New Roman"/>
                <w:sz w:val="20"/>
                <w:szCs w:val="20"/>
              </w:rPr>
            </w:pPr>
            <w:r>
              <w:rPr>
                <w:rFonts w:ascii="inherit" w:eastAsia="Times New Roman" w:hAnsi="inherit"/>
                <w:sz w:val="20"/>
                <w:szCs w:val="20"/>
              </w:rPr>
              <w:t> </w:t>
            </w:r>
          </w:p>
        </w:tc>
      </w:tr>
      <w:tr w:rsidR="00000000">
        <w:trPr>
          <w:divId w:val="241768257"/>
          <w:jc w:val="center"/>
        </w:trPr>
        <w:tc>
          <w:tcPr>
            <w:tcW w:w="0" w:type="auto"/>
            <w:tcMar>
              <w:top w:w="30" w:type="dxa"/>
              <w:left w:w="30" w:type="dxa"/>
              <w:bottom w:w="30" w:type="dxa"/>
              <w:right w:w="30" w:type="dxa"/>
            </w:tcMar>
            <w:vAlign w:val="bottom"/>
            <w:hideMark/>
          </w:tcPr>
          <w:p w:rsidR="00000000" w:rsidRDefault="00A44DFC">
            <w:pPr>
              <w:divId w:val="193463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89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A44DFC">
      <w:pPr>
        <w:spacing w:line="288" w:lineRule="auto"/>
        <w:jc w:val="both"/>
        <w:divId w:val="36525178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365251786"/>
        <w:rPr>
          <w:rFonts w:eastAsia="Times New Roman"/>
          <w:sz w:val="20"/>
          <w:szCs w:val="20"/>
        </w:rPr>
      </w:pPr>
    </w:p>
    <w:p w:rsidR="00000000" w:rsidRDefault="00A44DFC">
      <w:pPr>
        <w:divId w:val="1991269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458985150"/>
          <w:jc w:val="center"/>
        </w:trPr>
        <w:tc>
          <w:tcPr>
            <w:tcW w:w="0" w:type="auto"/>
            <w:vAlign w:val="center"/>
            <w:hideMark/>
          </w:tcPr>
          <w:p w:rsidR="00000000" w:rsidRDefault="00A44DFC">
            <w:pPr>
              <w:rPr>
                <w:rFonts w:eastAsia="Times New Roman"/>
                <w:sz w:val="20"/>
                <w:szCs w:val="20"/>
              </w:rPr>
            </w:pPr>
          </w:p>
        </w:tc>
      </w:tr>
      <w:tr w:rsidR="00000000">
        <w:trPr>
          <w:divId w:val="1458985150"/>
          <w:jc w:val="center"/>
        </w:trPr>
        <w:tc>
          <w:tcPr>
            <w:tcW w:w="5000" w:type="pct"/>
            <w:vAlign w:val="center"/>
            <w:hideMark/>
          </w:tcPr>
          <w:p w:rsidR="00000000" w:rsidRDefault="00A44DFC">
            <w:pPr>
              <w:rPr>
                <w:rFonts w:eastAsia="Times New Roman"/>
                <w:sz w:val="20"/>
                <w:szCs w:val="20"/>
              </w:rPr>
            </w:pPr>
          </w:p>
        </w:tc>
      </w:tr>
      <w:tr w:rsidR="00000000">
        <w:trPr>
          <w:divId w:val="1458985150"/>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NOTE 3—LOANS</w:t>
            </w:r>
          </w:p>
        </w:tc>
      </w:tr>
    </w:tbl>
    <w:p w:rsidR="00000000" w:rsidRDefault="00A44DFC">
      <w:pPr>
        <w:spacing w:line="288" w:lineRule="auto"/>
        <w:jc w:val="center"/>
        <w:divId w:val="548684878"/>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Our loan portfolio consists of loans held for investment, including loans held in our consolidated trusts, and loans held for sale. We further divide our loans held for investment into three portfolio segments: credit card, consumer banking and commercial </w:t>
      </w:r>
      <w:r>
        <w:rPr>
          <w:rFonts w:ascii="inherit" w:eastAsia="Times New Roman" w:hAnsi="inherit"/>
          <w:sz w:val="20"/>
          <w:szCs w:val="20"/>
        </w:rPr>
        <w:t>banking. Credit card loans consist of domestic and international credit card loans. Consumer banking loans consist of auto and retail banking loans. Commercial banking loans consist of commercial and multifamily real estate as well as commercial and indust</w:t>
      </w:r>
      <w:r>
        <w:rPr>
          <w:rFonts w:ascii="inherit" w:eastAsia="Times New Roman" w:hAnsi="inherit"/>
          <w:sz w:val="20"/>
          <w:szCs w:val="20"/>
        </w:rPr>
        <w:t>rial loans. The information presented in this section excludes loans held for sale, which are carried at either fair value (if we elect the fair value option) or at the lower of cost or fair value.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the first quarter of 2020, we adopted</w:t>
      </w:r>
      <w:r>
        <w:rPr>
          <w:rFonts w:ascii="inherit" w:eastAsia="Times New Roman" w:hAnsi="inherit"/>
          <w:i/>
          <w:iCs/>
          <w:sz w:val="20"/>
          <w:szCs w:val="20"/>
        </w:rPr>
        <w:t xml:space="preserve"> </w:t>
      </w:r>
      <w:r>
        <w:rPr>
          <w:rFonts w:ascii="inherit" w:eastAsia="Times New Roman" w:hAnsi="inherit"/>
          <w:sz w:val="20"/>
          <w:szCs w:val="20"/>
        </w:rPr>
        <w:t>the CECL standard</w:t>
      </w:r>
      <w:r>
        <w:rPr>
          <w:rFonts w:ascii="inherit" w:eastAsia="Times New Roman" w:hAnsi="inherit"/>
          <w:sz w:val="20"/>
          <w:szCs w:val="20"/>
        </w:rPr>
        <w:t>. Accordingly, our disclosures below reflect these adoption changes. Prior period presentation was not modified to conform to the current period presentation.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Amounts as of</w:t>
      </w:r>
      <w:r>
        <w:rPr>
          <w:rFonts w:ascii="inherit" w:eastAsia="Times New Roman" w:hAnsi="inherit"/>
          <w:sz w:val="20"/>
          <w:szCs w:val="20"/>
        </w:rPr>
        <w:t xml:space="preserve"> </w:t>
      </w:r>
      <w:r>
        <w:rPr>
          <w:rFonts w:ascii="inherit" w:eastAsia="Times New Roman" w:hAnsi="inherit"/>
          <w:sz w:val="20"/>
          <w:szCs w:val="20"/>
        </w:rPr>
        <w:t>June 30, 2020, include the impacts of COVID-19 customer assistance programs where applicable.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Accrued interest receivable of</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is not included in the tables in this note.</w:t>
      </w:r>
      <w:r>
        <w:rPr>
          <w:rFonts w:ascii="inherit" w:eastAsia="Times New Roman" w:hAnsi="inherit"/>
          <w:sz w:val="20"/>
          <w:szCs w:val="20"/>
        </w:rPr>
        <w:t xml:space="preserve"> </w:t>
      </w:r>
      <w:r>
        <w:rPr>
          <w:rFonts w:ascii="inherit" w:eastAsia="Times New Roman" w:hAnsi="inherit"/>
          <w:sz w:val="20"/>
          <w:szCs w:val="20"/>
        </w:rPr>
        <w:t>The table below presents the composition and aging an</w:t>
      </w:r>
      <w:r>
        <w:rPr>
          <w:rFonts w:ascii="inherit" w:eastAsia="Times New Roman" w:hAnsi="inherit"/>
          <w:sz w:val="20"/>
          <w:szCs w:val="20"/>
        </w:rPr>
        <w:t>alysis of our loans held for investment portfolio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delinquency aging includes all past due loans, both performing and nonperforming.</w:t>
      </w:r>
      <w:r>
        <w:rPr>
          <w:rFonts w:ascii="inherit" w:eastAsia="Times New Roman" w:hAnsi="inherit"/>
          <w:sz w:val="20"/>
          <w:szCs w:val="20"/>
        </w:rPr>
        <w:t xml:space="preserve"> </w:t>
      </w:r>
    </w:p>
    <w:p w:rsidR="00000000" w:rsidRDefault="00A44DFC">
      <w:pPr>
        <w:spacing w:line="288" w:lineRule="auto"/>
        <w:divId w:val="1990590925"/>
        <w:rPr>
          <w:rFonts w:eastAsia="Times New Roman"/>
          <w:sz w:val="20"/>
          <w:szCs w:val="20"/>
        </w:rPr>
      </w:pPr>
      <w:r>
        <w:rPr>
          <w:rFonts w:eastAsia="Times New Roman"/>
          <w:b/>
          <w:bCs/>
          <w:color w:val="000000"/>
          <w:sz w:val="18"/>
          <w:szCs w:val="18"/>
        </w:rPr>
        <w:t>Table 3.1: Loan Portfolio Composition and Aging Analysis</w:t>
      </w:r>
    </w:p>
    <w:tbl>
      <w:tblPr>
        <w:tblW w:w="5000" w:type="pct"/>
        <w:tblCellMar>
          <w:left w:w="0" w:type="dxa"/>
          <w:right w:w="0" w:type="dxa"/>
        </w:tblCellMar>
        <w:tblLook w:val="04A0" w:firstRow="1" w:lastRow="0" w:firstColumn="1" w:lastColumn="0" w:noHBand="0" w:noVBand="1"/>
      </w:tblPr>
      <w:tblGrid>
        <w:gridCol w:w="2177"/>
        <w:gridCol w:w="105"/>
        <w:gridCol w:w="128"/>
        <w:gridCol w:w="682"/>
        <w:gridCol w:w="206"/>
        <w:gridCol w:w="105"/>
        <w:gridCol w:w="128"/>
        <w:gridCol w:w="469"/>
        <w:gridCol w:w="206"/>
        <w:gridCol w:w="105"/>
        <w:gridCol w:w="128"/>
        <w:gridCol w:w="469"/>
        <w:gridCol w:w="206"/>
        <w:gridCol w:w="105"/>
        <w:gridCol w:w="128"/>
        <w:gridCol w:w="469"/>
        <w:gridCol w:w="206"/>
        <w:gridCol w:w="105"/>
        <w:gridCol w:w="129"/>
        <w:gridCol w:w="723"/>
        <w:gridCol w:w="206"/>
        <w:gridCol w:w="105"/>
        <w:gridCol w:w="128"/>
        <w:gridCol w:w="682"/>
        <w:gridCol w:w="206"/>
      </w:tblGrid>
      <w:tr w:rsidR="00000000">
        <w:trPr>
          <w:divId w:val="1139953486"/>
        </w:trPr>
        <w:tc>
          <w:tcPr>
            <w:tcW w:w="0" w:type="auto"/>
            <w:gridSpan w:val="25"/>
            <w:vAlign w:val="center"/>
            <w:hideMark/>
          </w:tcPr>
          <w:p w:rsidR="00000000" w:rsidRDefault="00A44DFC">
            <w:pPr>
              <w:spacing w:line="288" w:lineRule="auto"/>
              <w:rPr>
                <w:rFonts w:eastAsia="Times New Roman"/>
                <w:sz w:val="20"/>
                <w:szCs w:val="20"/>
              </w:rPr>
            </w:pPr>
          </w:p>
        </w:tc>
      </w:tr>
      <w:tr w:rsidR="00000000">
        <w:trPr>
          <w:divId w:val="1139953486"/>
        </w:trPr>
        <w:tc>
          <w:tcPr>
            <w:tcW w:w="21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139953486"/>
        </w:trPr>
        <w:tc>
          <w:tcPr>
            <w:tcW w:w="0" w:type="auto"/>
            <w:tcMar>
              <w:top w:w="30" w:type="dxa"/>
              <w:left w:w="18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281349041"/>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r>
      <w:tr w:rsidR="00000000">
        <w:trPr>
          <w:divId w:val="1139953486"/>
        </w:trPr>
        <w:tc>
          <w:tcPr>
            <w:tcW w:w="0" w:type="auto"/>
            <w:tcMar>
              <w:top w:w="30" w:type="dxa"/>
              <w:left w:w="30" w:type="dxa"/>
              <w:bottom w:w="30" w:type="dxa"/>
              <w:right w:w="30" w:type="dxa"/>
            </w:tcMar>
            <w:vAlign w:val="bottom"/>
            <w:hideMark/>
          </w:tcPr>
          <w:p w:rsidR="00000000" w:rsidRDefault="00A44DFC">
            <w:pPr>
              <w:divId w:val="219950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1388343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66043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1754783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Delinquent Loans</w:t>
            </w:r>
          </w:p>
        </w:tc>
        <w:tc>
          <w:tcPr>
            <w:tcW w:w="0" w:type="auto"/>
            <w:tcMar>
              <w:top w:w="30" w:type="dxa"/>
              <w:left w:w="30" w:type="dxa"/>
              <w:bottom w:w="30" w:type="dxa"/>
              <w:right w:w="30" w:type="dxa"/>
            </w:tcMar>
            <w:vAlign w:val="bottom"/>
            <w:hideMark/>
          </w:tcPr>
          <w:p w:rsidR="00000000" w:rsidRDefault="00A44DFC">
            <w:pPr>
              <w:divId w:val="1432315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11684175"/>
              <w:rPr>
                <w:rFonts w:eastAsia="Times New Roman"/>
                <w:sz w:val="20"/>
                <w:szCs w:val="20"/>
              </w:rPr>
            </w:pPr>
            <w:r>
              <w:rPr>
                <w:rFonts w:ascii="inherit" w:eastAsia="Times New Roman" w:hAnsi="inherit"/>
                <w:sz w:val="20"/>
                <w:szCs w:val="20"/>
              </w:rPr>
              <w:t> </w:t>
            </w:r>
          </w:p>
        </w:tc>
      </w:tr>
      <w:tr w:rsidR="00000000">
        <w:trPr>
          <w:divId w:val="1139953486"/>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90128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Current</w:t>
            </w:r>
          </w:p>
        </w:tc>
        <w:tc>
          <w:tcPr>
            <w:tcW w:w="0" w:type="auto"/>
            <w:tcMar>
              <w:top w:w="30" w:type="dxa"/>
              <w:left w:w="30" w:type="dxa"/>
              <w:bottom w:w="30" w:type="dxa"/>
              <w:right w:w="30" w:type="dxa"/>
            </w:tcMar>
            <w:vAlign w:val="bottom"/>
            <w:hideMark/>
          </w:tcPr>
          <w:p w:rsidR="00000000" w:rsidRDefault="00A44DFC">
            <w:pPr>
              <w:divId w:val="17558573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30-59</w:t>
            </w:r>
          </w:p>
          <w:p w:rsidR="00000000" w:rsidRDefault="00A44DFC">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A44DFC">
            <w:pPr>
              <w:divId w:val="5938309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60-89</w:t>
            </w:r>
          </w:p>
          <w:p w:rsidR="00000000" w:rsidRDefault="00A44DFC">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A44DFC">
            <w:pPr>
              <w:divId w:val="6267399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w:t>
            </w:r>
          </w:p>
          <w:p w:rsidR="00000000" w:rsidRDefault="00A44DFC">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A44DFC">
            <w:pPr>
              <w:divId w:val="12971063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p w:rsidR="00000000" w:rsidRDefault="00A44DFC">
            <w:pPr>
              <w:jc w:val="center"/>
              <w:rPr>
                <w:rFonts w:eastAsia="Times New Roman"/>
                <w:sz w:val="16"/>
                <w:szCs w:val="16"/>
              </w:rPr>
            </w:pPr>
            <w:r>
              <w:rPr>
                <w:rFonts w:ascii="inherit" w:eastAsia="Times New Roman" w:hAnsi="inherit"/>
                <w:b/>
                <w:bCs/>
                <w:sz w:val="16"/>
                <w:szCs w:val="16"/>
              </w:rPr>
              <w:t>Delinquent</w:t>
            </w:r>
          </w:p>
          <w:p w:rsidR="00000000" w:rsidRDefault="00A44DFC">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A44DFC">
            <w:pPr>
              <w:divId w:val="13072772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p w:rsidR="00000000" w:rsidRDefault="00A44DFC">
            <w:pPr>
              <w:jc w:val="center"/>
              <w:rPr>
                <w:rFonts w:eastAsia="Times New Roman"/>
                <w:sz w:val="16"/>
                <w:szCs w:val="16"/>
              </w:rPr>
            </w:pPr>
            <w:r>
              <w:rPr>
                <w:rFonts w:ascii="inherit" w:eastAsia="Times New Roman" w:hAnsi="inherit"/>
                <w:b/>
                <w:bCs/>
                <w:sz w:val="16"/>
                <w:szCs w:val="16"/>
              </w:rPr>
              <w:t>Loans</w:t>
            </w:r>
          </w:p>
        </w:tc>
      </w:tr>
      <w:tr w:rsidR="00000000">
        <w:trPr>
          <w:divId w:val="113995348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11115573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532226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401627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957376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711248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796413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07621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266039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379696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299044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335923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52913957"/>
              <w:rPr>
                <w:rFonts w:eastAsia="Times New Roman"/>
                <w:sz w:val="20"/>
                <w:szCs w:val="20"/>
              </w:rPr>
            </w:pPr>
            <w:r>
              <w:rPr>
                <w:rFonts w:ascii="inherit" w:eastAsia="Times New Roman" w:hAnsi="inherit"/>
                <w:sz w:val="20"/>
                <w:szCs w:val="20"/>
              </w:rPr>
              <w:t> </w:t>
            </w:r>
          </w:p>
        </w:tc>
      </w:tr>
      <w:tr w:rsidR="00000000">
        <w:trPr>
          <w:divId w:val="1139953486"/>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A44DFC">
            <w:pPr>
              <w:divId w:val="1601790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96,666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81433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28644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4431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1,502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16435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92411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99,390</w:t>
            </w:r>
          </w:p>
        </w:tc>
        <w:tc>
          <w:tcPr>
            <w:tcW w:w="0" w:type="auto"/>
            <w:vAlign w:val="bottom"/>
            <w:hideMark/>
          </w:tcPr>
          <w:p w:rsidR="00000000" w:rsidRDefault="00A44DFC">
            <w:pPr>
              <w:rPr>
                <w:rFonts w:eastAsia="Times New Roman"/>
                <w:sz w:val="20"/>
                <w:szCs w:val="20"/>
              </w:rPr>
            </w:pPr>
          </w:p>
        </w:tc>
      </w:tr>
      <w:tr w:rsidR="00000000">
        <w:trPr>
          <w:divId w:val="113995348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550919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7,689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9212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2267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34004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39301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46612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7,920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13995348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A44DFC">
            <w:pPr>
              <w:divId w:val="6104063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104,355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512266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744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513448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608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300841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1,603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88374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2,955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4703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107,310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13995348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17540078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38986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06915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19923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424429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9588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556241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8649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99925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91326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30123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37340551"/>
              <w:rPr>
                <w:rFonts w:eastAsia="Times New Roman"/>
                <w:sz w:val="20"/>
                <w:szCs w:val="20"/>
              </w:rPr>
            </w:pPr>
            <w:r>
              <w:rPr>
                <w:rFonts w:ascii="inherit" w:eastAsia="Times New Roman" w:hAnsi="inherit"/>
                <w:sz w:val="20"/>
                <w:szCs w:val="20"/>
              </w:rPr>
              <w:t> </w:t>
            </w:r>
          </w:p>
        </w:tc>
      </w:tr>
      <w:tr w:rsidR="00000000">
        <w:trPr>
          <w:divId w:val="1139953486"/>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663972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61,043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96332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1,517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07659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582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65792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5126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2,276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93377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63,319</w:t>
            </w:r>
          </w:p>
        </w:tc>
        <w:tc>
          <w:tcPr>
            <w:tcW w:w="0" w:type="auto"/>
            <w:vAlign w:val="bottom"/>
            <w:hideMark/>
          </w:tcPr>
          <w:p w:rsidR="00000000" w:rsidRDefault="00A44DFC">
            <w:pPr>
              <w:rPr>
                <w:rFonts w:eastAsia="Times New Roman"/>
                <w:sz w:val="20"/>
                <w:szCs w:val="20"/>
              </w:rPr>
            </w:pPr>
          </w:p>
        </w:tc>
      </w:tr>
      <w:tr w:rsidR="00000000">
        <w:trPr>
          <w:divId w:val="113995348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A44DFC">
            <w:pPr>
              <w:divId w:val="247617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38654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80016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8787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5328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13046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3,393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13995348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19313529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64,389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1505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1,537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344406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593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941688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7346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2,323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246165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66,712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13995348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1883861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25848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63394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26345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967087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98498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70424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25828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9889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22754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14349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81215317"/>
              <w:rPr>
                <w:rFonts w:eastAsia="Times New Roman"/>
                <w:sz w:val="20"/>
                <w:szCs w:val="20"/>
              </w:rPr>
            </w:pPr>
            <w:r>
              <w:rPr>
                <w:rFonts w:ascii="inherit" w:eastAsia="Times New Roman" w:hAnsi="inherit"/>
                <w:sz w:val="20"/>
                <w:szCs w:val="20"/>
              </w:rPr>
              <w:t> </w:t>
            </w:r>
          </w:p>
        </w:tc>
      </w:tr>
      <w:tr w:rsidR="00000000">
        <w:trPr>
          <w:divId w:val="1139953486"/>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A44DFC">
            <w:pPr>
              <w:divId w:val="491800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30,667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63333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24664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07940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1385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60519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30,953</w:t>
            </w:r>
          </w:p>
        </w:tc>
        <w:tc>
          <w:tcPr>
            <w:tcW w:w="0" w:type="auto"/>
            <w:vAlign w:val="bottom"/>
            <w:hideMark/>
          </w:tcPr>
          <w:p w:rsidR="00000000" w:rsidRDefault="00A44DFC">
            <w:pPr>
              <w:rPr>
                <w:rFonts w:eastAsia="Times New Roman"/>
                <w:sz w:val="20"/>
                <w:szCs w:val="20"/>
              </w:rPr>
            </w:pPr>
          </w:p>
        </w:tc>
      </w:tr>
      <w:tr w:rsidR="00000000">
        <w:trPr>
          <w:divId w:val="113995348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A44DFC">
            <w:pPr>
              <w:divId w:val="13498645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46,311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0281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436906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24826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95388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26712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46,537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13995348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A44DFC">
            <w:pPr>
              <w:divId w:val="6049186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76,978</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18365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79026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193600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12806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512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642898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77,490</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139953486"/>
        </w:trPr>
        <w:tc>
          <w:tcPr>
            <w:tcW w:w="0" w:type="auto"/>
            <w:shd w:val="clear" w:color="auto" w:fill="CCEEFF"/>
            <w:tcMar>
              <w:top w:w="30" w:type="dxa"/>
              <w:left w:w="30" w:type="dxa"/>
              <w:bottom w:w="30" w:type="dxa"/>
              <w:right w:w="30" w:type="dxa"/>
            </w:tcMar>
            <w:vAlign w:val="center"/>
            <w:hideMark/>
          </w:tcPr>
          <w:p w:rsidR="00000000" w:rsidRDefault="00A44DFC">
            <w:pPr>
              <w:divId w:val="1586114677"/>
              <w:rPr>
                <w:rFonts w:eastAsia="Times New Roman"/>
                <w:sz w:val="18"/>
                <w:szCs w:val="18"/>
              </w:rPr>
            </w:pPr>
            <w:r>
              <w:rPr>
                <w:rFonts w:ascii="inherit" w:eastAsia="Times New Roman" w:hAnsi="inherit"/>
                <w:sz w:val="18"/>
                <w:szCs w:val="18"/>
              </w:rPr>
              <w:t>Total loans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646855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245,722</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9930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2,532</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539705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1,342</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307337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1,916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939028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5,790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938838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251,512</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113995348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 of Total loans</w:t>
            </w:r>
          </w:p>
        </w:tc>
        <w:tc>
          <w:tcPr>
            <w:tcW w:w="0" w:type="auto"/>
            <w:tcMar>
              <w:top w:w="30" w:type="dxa"/>
              <w:left w:w="30" w:type="dxa"/>
              <w:bottom w:w="30" w:type="dxa"/>
              <w:right w:w="30" w:type="dxa"/>
            </w:tcMar>
            <w:vAlign w:val="bottom"/>
            <w:hideMark/>
          </w:tcPr>
          <w:p w:rsidR="00000000" w:rsidRDefault="00A44DFC">
            <w:pPr>
              <w:divId w:val="65352936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97.7</w:t>
            </w:r>
          </w:p>
        </w:tc>
        <w:tc>
          <w:tcPr>
            <w:tcW w:w="0" w:type="auto"/>
            <w:tcBorders>
              <w:top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96045590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w:t>
            </w:r>
          </w:p>
        </w:tc>
        <w:tc>
          <w:tcPr>
            <w:tcW w:w="0" w:type="auto"/>
            <w:tcBorders>
              <w:top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77440065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0.5</w:t>
            </w:r>
          </w:p>
        </w:tc>
        <w:tc>
          <w:tcPr>
            <w:tcW w:w="0" w:type="auto"/>
            <w:tcBorders>
              <w:top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16886273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0.8</w:t>
            </w:r>
          </w:p>
        </w:tc>
        <w:tc>
          <w:tcPr>
            <w:tcW w:w="0" w:type="auto"/>
            <w:tcBorders>
              <w:top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851941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21362061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100.0</w:t>
            </w:r>
          </w:p>
        </w:tc>
        <w:tc>
          <w:tcPr>
            <w:tcW w:w="0" w:type="auto"/>
            <w:tcBorders>
              <w:top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bl>
    <w:p w:rsidR="00000000" w:rsidRDefault="00A44DFC">
      <w:pPr>
        <w:divId w:val="64673955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66798707"/>
          <w:jc w:val="center"/>
        </w:trPr>
        <w:tc>
          <w:tcPr>
            <w:tcW w:w="0" w:type="auto"/>
            <w:gridSpan w:val="3"/>
            <w:vAlign w:val="center"/>
            <w:hideMark/>
          </w:tcPr>
          <w:p w:rsidR="00000000" w:rsidRDefault="00A44DFC">
            <w:pPr>
              <w:rPr>
                <w:rFonts w:eastAsia="Times New Roman"/>
                <w:sz w:val="20"/>
                <w:szCs w:val="20"/>
              </w:rPr>
            </w:pPr>
          </w:p>
        </w:tc>
      </w:tr>
      <w:tr w:rsidR="00000000">
        <w:trPr>
          <w:divId w:val="156679870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566798707"/>
          <w:jc w:val="center"/>
        </w:trPr>
        <w:tc>
          <w:tcPr>
            <w:tcW w:w="0" w:type="auto"/>
            <w:gridSpan w:val="3"/>
            <w:tcMar>
              <w:top w:w="30" w:type="dxa"/>
              <w:left w:w="30" w:type="dxa"/>
              <w:bottom w:w="30" w:type="dxa"/>
              <w:right w:w="30" w:type="dxa"/>
            </w:tcMar>
            <w:vAlign w:val="bottom"/>
            <w:hideMark/>
          </w:tcPr>
          <w:p w:rsidR="00000000" w:rsidRDefault="00A44DFC">
            <w:pPr>
              <w:divId w:val="560364346"/>
              <w:rPr>
                <w:rFonts w:eastAsia="Times New Roman"/>
                <w:sz w:val="20"/>
                <w:szCs w:val="20"/>
              </w:rPr>
            </w:pPr>
            <w:r>
              <w:rPr>
                <w:rFonts w:ascii="inherit" w:eastAsia="Times New Roman" w:hAnsi="inherit"/>
                <w:sz w:val="20"/>
                <w:szCs w:val="20"/>
              </w:rPr>
              <w:t> </w:t>
            </w:r>
          </w:p>
        </w:tc>
      </w:tr>
      <w:tr w:rsidR="00000000">
        <w:trPr>
          <w:divId w:val="1566798707"/>
          <w:jc w:val="center"/>
        </w:trPr>
        <w:tc>
          <w:tcPr>
            <w:tcW w:w="0" w:type="auto"/>
            <w:tcMar>
              <w:top w:w="30" w:type="dxa"/>
              <w:left w:w="30" w:type="dxa"/>
              <w:bottom w:w="30" w:type="dxa"/>
              <w:right w:w="30" w:type="dxa"/>
            </w:tcMar>
            <w:vAlign w:val="bottom"/>
            <w:hideMark/>
          </w:tcPr>
          <w:p w:rsidR="00000000" w:rsidRDefault="00A44DFC">
            <w:pPr>
              <w:divId w:val="497615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90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A44DFC">
      <w:pPr>
        <w:spacing w:line="288" w:lineRule="auto"/>
        <w:jc w:val="both"/>
        <w:divId w:val="86973023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869730238"/>
        <w:rPr>
          <w:rFonts w:eastAsia="Times New Roman"/>
          <w:sz w:val="20"/>
          <w:szCs w:val="20"/>
        </w:rPr>
      </w:pPr>
    </w:p>
    <w:p w:rsidR="00000000" w:rsidRDefault="00A44DFC">
      <w:pPr>
        <w:divId w:val="25016266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814"/>
        <w:gridCol w:w="105"/>
        <w:gridCol w:w="122"/>
        <w:gridCol w:w="635"/>
        <w:gridCol w:w="191"/>
        <w:gridCol w:w="105"/>
        <w:gridCol w:w="122"/>
        <w:gridCol w:w="436"/>
        <w:gridCol w:w="191"/>
        <w:gridCol w:w="105"/>
        <w:gridCol w:w="122"/>
        <w:gridCol w:w="436"/>
        <w:gridCol w:w="191"/>
        <w:gridCol w:w="105"/>
        <w:gridCol w:w="122"/>
        <w:gridCol w:w="436"/>
        <w:gridCol w:w="191"/>
        <w:gridCol w:w="105"/>
        <w:gridCol w:w="123"/>
        <w:gridCol w:w="687"/>
        <w:gridCol w:w="191"/>
        <w:gridCol w:w="105"/>
        <w:gridCol w:w="122"/>
        <w:gridCol w:w="300"/>
        <w:gridCol w:w="191"/>
        <w:gridCol w:w="105"/>
        <w:gridCol w:w="122"/>
        <w:gridCol w:w="635"/>
        <w:gridCol w:w="191"/>
      </w:tblGrid>
      <w:tr w:rsidR="00000000">
        <w:trPr>
          <w:divId w:val="859702282"/>
        </w:trPr>
        <w:tc>
          <w:tcPr>
            <w:tcW w:w="0" w:type="auto"/>
            <w:gridSpan w:val="29"/>
            <w:vAlign w:val="center"/>
            <w:hideMark/>
          </w:tcPr>
          <w:p w:rsidR="00000000" w:rsidRDefault="00A44DFC">
            <w:pPr>
              <w:rPr>
                <w:rFonts w:eastAsia="Times New Roman"/>
                <w:sz w:val="20"/>
                <w:szCs w:val="20"/>
              </w:rPr>
            </w:pPr>
          </w:p>
        </w:tc>
      </w:tr>
      <w:tr w:rsidR="00000000">
        <w:trPr>
          <w:divId w:val="859702282"/>
        </w:trPr>
        <w:tc>
          <w:tcPr>
            <w:tcW w:w="1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59702282"/>
        </w:trPr>
        <w:tc>
          <w:tcPr>
            <w:tcW w:w="0" w:type="auto"/>
            <w:tcMar>
              <w:top w:w="30" w:type="dxa"/>
              <w:left w:w="30" w:type="dxa"/>
              <w:bottom w:w="30" w:type="dxa"/>
              <w:right w:w="30" w:type="dxa"/>
            </w:tcMar>
            <w:vAlign w:val="bottom"/>
            <w:hideMark/>
          </w:tcPr>
          <w:p w:rsidR="00000000" w:rsidRDefault="00A44DFC">
            <w:pPr>
              <w:divId w:val="1001159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80810058"/>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859702282"/>
        </w:trPr>
        <w:tc>
          <w:tcPr>
            <w:tcW w:w="0" w:type="auto"/>
            <w:tcMar>
              <w:top w:w="30" w:type="dxa"/>
              <w:left w:w="30" w:type="dxa"/>
              <w:bottom w:w="30" w:type="dxa"/>
              <w:right w:w="30" w:type="dxa"/>
            </w:tcMar>
            <w:vAlign w:val="bottom"/>
            <w:hideMark/>
          </w:tcPr>
          <w:p w:rsidR="00000000" w:rsidRDefault="00A44DFC">
            <w:pPr>
              <w:divId w:val="1348408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48003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73331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1988959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Delinquent Loans</w:t>
            </w:r>
          </w:p>
        </w:tc>
        <w:tc>
          <w:tcPr>
            <w:tcW w:w="0" w:type="auto"/>
            <w:tcMar>
              <w:top w:w="30" w:type="dxa"/>
              <w:left w:w="30" w:type="dxa"/>
              <w:bottom w:w="30" w:type="dxa"/>
              <w:right w:w="30" w:type="dxa"/>
            </w:tcMar>
            <w:vAlign w:val="bottom"/>
            <w:hideMark/>
          </w:tcPr>
          <w:p w:rsidR="00000000" w:rsidRDefault="00A44DFC">
            <w:pPr>
              <w:divId w:val="82580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75932945"/>
              <w:rPr>
                <w:rFonts w:eastAsia="Times New Roman"/>
                <w:sz w:val="20"/>
                <w:szCs w:val="20"/>
              </w:rPr>
            </w:pPr>
            <w:r>
              <w:rPr>
                <w:rFonts w:ascii="inherit" w:eastAsia="Times New Roman" w:hAnsi="inherit"/>
                <w:sz w:val="20"/>
                <w:szCs w:val="20"/>
              </w:rPr>
              <w:t> </w:t>
            </w:r>
          </w:p>
        </w:tc>
      </w:tr>
      <w:tr w:rsidR="00000000">
        <w:trPr>
          <w:divId w:val="859702282"/>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2039428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Current</w:t>
            </w:r>
          </w:p>
        </w:tc>
        <w:tc>
          <w:tcPr>
            <w:tcW w:w="0" w:type="auto"/>
            <w:tcMar>
              <w:top w:w="30" w:type="dxa"/>
              <w:left w:w="30" w:type="dxa"/>
              <w:bottom w:w="30" w:type="dxa"/>
              <w:right w:w="30" w:type="dxa"/>
            </w:tcMar>
            <w:vAlign w:val="bottom"/>
            <w:hideMark/>
          </w:tcPr>
          <w:p w:rsidR="00000000" w:rsidRDefault="00A44DFC">
            <w:pPr>
              <w:divId w:val="12434159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30-59</w:t>
            </w:r>
          </w:p>
          <w:p w:rsidR="00000000" w:rsidRDefault="00A44DFC">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A44DFC">
            <w:pPr>
              <w:divId w:val="6517198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60-89</w:t>
            </w:r>
          </w:p>
          <w:p w:rsidR="00000000" w:rsidRDefault="00A44DFC">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A44DFC">
            <w:pPr>
              <w:divId w:val="1499072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w:t>
            </w:r>
          </w:p>
          <w:p w:rsidR="00000000" w:rsidRDefault="00A44DFC">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A44DFC">
            <w:pPr>
              <w:divId w:val="12459967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p w:rsidR="00000000" w:rsidRDefault="00A44DFC">
            <w:pPr>
              <w:jc w:val="center"/>
              <w:rPr>
                <w:rFonts w:eastAsia="Times New Roman"/>
                <w:sz w:val="16"/>
                <w:szCs w:val="16"/>
              </w:rPr>
            </w:pPr>
            <w:r>
              <w:rPr>
                <w:rFonts w:ascii="inherit" w:eastAsia="Times New Roman" w:hAnsi="inherit"/>
                <w:b/>
                <w:bCs/>
                <w:sz w:val="16"/>
                <w:szCs w:val="16"/>
              </w:rPr>
              <w:t>Delinquent</w:t>
            </w:r>
          </w:p>
          <w:p w:rsidR="00000000" w:rsidRDefault="00A44DFC">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A44DFC">
            <w:pPr>
              <w:divId w:val="17580157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PCI</w:t>
            </w:r>
          </w:p>
          <w:p w:rsidR="00000000" w:rsidRDefault="00A44DFC">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A44DFC">
            <w:pPr>
              <w:divId w:val="13467904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p w:rsidR="00000000" w:rsidRDefault="00A44DFC">
            <w:pPr>
              <w:jc w:val="center"/>
              <w:rPr>
                <w:rFonts w:eastAsia="Times New Roman"/>
                <w:sz w:val="16"/>
                <w:szCs w:val="16"/>
              </w:rPr>
            </w:pPr>
            <w:r>
              <w:rPr>
                <w:rFonts w:ascii="inherit" w:eastAsia="Times New Roman" w:hAnsi="inherit"/>
                <w:b/>
                <w:bCs/>
                <w:sz w:val="16"/>
                <w:szCs w:val="16"/>
              </w:rPr>
              <w:t>Loans</w:t>
            </w:r>
          </w:p>
        </w:tc>
      </w:tr>
      <w:tr w:rsidR="00000000">
        <w:trPr>
          <w:divId w:val="85970228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3402838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679389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790493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663313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002206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175999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2635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381662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48516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912931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854915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999192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881997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2133480626"/>
              <w:rPr>
                <w:rFonts w:eastAsia="Times New Roman"/>
                <w:sz w:val="20"/>
                <w:szCs w:val="20"/>
              </w:rPr>
            </w:pPr>
            <w:r>
              <w:rPr>
                <w:rFonts w:ascii="inherit" w:eastAsia="Times New Roman" w:hAnsi="inherit"/>
                <w:sz w:val="20"/>
                <w:szCs w:val="20"/>
              </w:rPr>
              <w:t> </w:t>
            </w:r>
          </w:p>
        </w:tc>
      </w:tr>
      <w:tr w:rsidR="00000000">
        <w:trPr>
          <w:divId w:val="859702282"/>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A44DFC">
            <w:pPr>
              <w:divId w:val="1573395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113,857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90289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1,341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40814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0296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2,277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95920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4,656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81700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08706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118,606</w:t>
            </w:r>
          </w:p>
        </w:tc>
        <w:tc>
          <w:tcPr>
            <w:tcW w:w="0" w:type="auto"/>
            <w:vAlign w:val="bottom"/>
            <w:hideMark/>
          </w:tcPr>
          <w:p w:rsidR="00000000" w:rsidRDefault="00A44DFC">
            <w:pPr>
              <w:rPr>
                <w:rFonts w:eastAsia="Times New Roman"/>
                <w:sz w:val="20"/>
                <w:szCs w:val="20"/>
              </w:rPr>
            </w:pPr>
          </w:p>
        </w:tc>
      </w:tr>
      <w:tr w:rsidR="00000000">
        <w:trPr>
          <w:divId w:val="85970228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1320185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9,277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38983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36052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990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16817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353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55572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706377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9,630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85970228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A44DFC">
            <w:pPr>
              <w:divId w:val="11609208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123,134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021547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1,474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702944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1,122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58846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2,413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51549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5,009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847795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69419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128,236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85970228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4421916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69942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111604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47788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60212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40241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304101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22632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813237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53253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148948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80876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836438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54703596"/>
              <w:rPr>
                <w:rFonts w:eastAsia="Times New Roman"/>
                <w:sz w:val="20"/>
                <w:szCs w:val="20"/>
              </w:rPr>
            </w:pPr>
            <w:r>
              <w:rPr>
                <w:rFonts w:ascii="inherit" w:eastAsia="Times New Roman" w:hAnsi="inherit"/>
                <w:sz w:val="20"/>
                <w:szCs w:val="20"/>
              </w:rPr>
              <w:t> </w:t>
            </w:r>
          </w:p>
        </w:tc>
      </w:tr>
      <w:tr w:rsidR="00000000">
        <w:trPr>
          <w:divId w:val="859702282"/>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127209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55,778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80701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2,828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9637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2807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395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68791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4,584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5541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74161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60,362</w:t>
            </w:r>
          </w:p>
        </w:tc>
        <w:tc>
          <w:tcPr>
            <w:tcW w:w="0" w:type="auto"/>
            <w:vAlign w:val="bottom"/>
            <w:hideMark/>
          </w:tcPr>
          <w:p w:rsidR="00000000" w:rsidRDefault="00A44DFC">
            <w:pPr>
              <w:rPr>
                <w:rFonts w:eastAsia="Times New Roman"/>
                <w:sz w:val="20"/>
                <w:szCs w:val="20"/>
              </w:rPr>
            </w:pPr>
          </w:p>
        </w:tc>
      </w:tr>
      <w:tr w:rsidR="00000000">
        <w:trPr>
          <w:divId w:val="85970228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A44DFC">
            <w:pPr>
              <w:divId w:val="1096681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2,658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061931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98501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8710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7608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419529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2815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2,703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5970228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1969895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58,436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77454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2,852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408145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1,369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48925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406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92372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4,627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232632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18450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63,065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85970228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20198446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12104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7109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88292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18879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55771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872311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16240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472691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51903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702241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00750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57397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04704755"/>
              <w:rPr>
                <w:rFonts w:eastAsia="Times New Roman"/>
                <w:sz w:val="20"/>
                <w:szCs w:val="20"/>
              </w:rPr>
            </w:pPr>
            <w:r>
              <w:rPr>
                <w:rFonts w:ascii="inherit" w:eastAsia="Times New Roman" w:hAnsi="inherit"/>
                <w:sz w:val="20"/>
                <w:szCs w:val="20"/>
              </w:rPr>
              <w:t> </w:t>
            </w:r>
          </w:p>
        </w:tc>
      </w:tr>
      <w:tr w:rsidR="00000000">
        <w:trPr>
          <w:divId w:val="859702282"/>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A44DFC">
            <w:pPr>
              <w:divId w:val="1337075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30,157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6288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3240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98848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7390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473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1977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30,245</w:t>
            </w:r>
          </w:p>
        </w:tc>
        <w:tc>
          <w:tcPr>
            <w:tcW w:w="0" w:type="auto"/>
            <w:vAlign w:val="bottom"/>
            <w:hideMark/>
          </w:tcPr>
          <w:p w:rsidR="00000000" w:rsidRDefault="00A44DFC">
            <w:pPr>
              <w:rPr>
                <w:rFonts w:eastAsia="Times New Roman"/>
                <w:sz w:val="20"/>
                <w:szCs w:val="20"/>
              </w:rPr>
            </w:pPr>
          </w:p>
        </w:tc>
      </w:tr>
      <w:tr w:rsidR="00000000">
        <w:trPr>
          <w:divId w:val="85970228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A44DFC">
            <w:pPr>
              <w:divId w:val="1241452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44,009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737064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0850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95166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143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46957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244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581644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72116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44,263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5970228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A44DFC">
            <w:pPr>
              <w:divId w:val="1118258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74,166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162807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118</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391532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38863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147</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16500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48342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31</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28829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74,508</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A44DFC">
        <w:trPr>
          <w:divId w:val="859702282"/>
        </w:trPr>
        <w:tc>
          <w:tcPr>
            <w:tcW w:w="0" w:type="auto"/>
            <w:shd w:val="clear" w:color="auto" w:fill="CCEEFF"/>
            <w:tcMar>
              <w:top w:w="30" w:type="dxa"/>
              <w:left w:w="30" w:type="dxa"/>
              <w:bottom w:w="30" w:type="dxa"/>
              <w:right w:w="30" w:type="dxa"/>
            </w:tcMar>
            <w:vAlign w:val="center"/>
            <w:hideMark/>
          </w:tcPr>
          <w:p w:rsidR="00000000" w:rsidRDefault="00A44DFC">
            <w:pPr>
              <w:divId w:val="765535431"/>
              <w:rPr>
                <w:rFonts w:eastAsia="Times New Roman"/>
                <w:sz w:val="18"/>
                <w:szCs w:val="18"/>
              </w:rPr>
            </w:pPr>
            <w:r>
              <w:rPr>
                <w:rFonts w:ascii="inherit" w:eastAsia="Times New Roman" w:hAnsi="inherit"/>
                <w:sz w:val="18"/>
                <w:szCs w:val="18"/>
              </w:rPr>
              <w:t>Total loans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704138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255,736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21894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4,444</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38974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2,537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191654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2,966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781839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9,947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612883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96768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265,809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85970228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 of Total loans</w:t>
            </w:r>
          </w:p>
        </w:tc>
        <w:tc>
          <w:tcPr>
            <w:tcW w:w="0" w:type="auto"/>
            <w:tcMar>
              <w:top w:w="30" w:type="dxa"/>
              <w:left w:w="30" w:type="dxa"/>
              <w:bottom w:w="30" w:type="dxa"/>
              <w:right w:w="30" w:type="dxa"/>
            </w:tcMar>
            <w:vAlign w:val="bottom"/>
            <w:hideMark/>
          </w:tcPr>
          <w:p w:rsidR="00000000" w:rsidRDefault="00A44DFC">
            <w:pPr>
              <w:divId w:val="499665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96.2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527787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525826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988166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560550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3.7</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403867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137146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344841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Loans include unamortized premiums and discounts, and unamortized deferred fees and costs totaling $1.1 billion as of both June 30, 2020 and December 31, 2019. </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presents our loans held for investment that are 90 days or more past due that continue to accrue interest and loans that are classified as nonperforming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We also present nonperforming loans with</w:t>
      </w:r>
      <w:r>
        <w:rPr>
          <w:rFonts w:ascii="inherit" w:eastAsia="Times New Roman" w:hAnsi="inherit"/>
          <w:sz w:val="20"/>
          <w:szCs w:val="20"/>
        </w:rPr>
        <w:t>out an allowance as of</w:t>
      </w:r>
      <w:r>
        <w:rPr>
          <w:rFonts w:ascii="inherit" w:eastAsia="Times New Roman" w:hAnsi="inherit"/>
          <w:sz w:val="20"/>
          <w:szCs w:val="20"/>
        </w:rPr>
        <w:t xml:space="preserve"> </w:t>
      </w:r>
      <w:r>
        <w:rPr>
          <w:rFonts w:ascii="inherit" w:eastAsia="Times New Roman" w:hAnsi="inherit"/>
          <w:sz w:val="20"/>
          <w:szCs w:val="20"/>
        </w:rPr>
        <w:t>June 30, 2020. Nonperforming loans generally include loans that have been placed on nonaccrual status.</w:t>
      </w:r>
      <w:r>
        <w:rPr>
          <w:rFonts w:ascii="inherit" w:eastAsia="Times New Roman" w:hAnsi="inherit"/>
          <w:sz w:val="20"/>
          <w:szCs w:val="20"/>
        </w:rPr>
        <w:t xml:space="preserve"> </w:t>
      </w:r>
    </w:p>
    <w:p w:rsidR="00000000" w:rsidRDefault="00A44DFC">
      <w:pPr>
        <w:spacing w:line="288" w:lineRule="auto"/>
        <w:divId w:val="823274519"/>
        <w:rPr>
          <w:rFonts w:eastAsia="Times New Roman"/>
          <w:sz w:val="20"/>
          <w:szCs w:val="20"/>
        </w:rPr>
      </w:pPr>
      <w:r>
        <w:rPr>
          <w:rFonts w:eastAsia="Times New Roman"/>
          <w:b/>
          <w:bCs/>
          <w:color w:val="000000"/>
          <w:sz w:val="18"/>
          <w:szCs w:val="18"/>
        </w:rPr>
        <w:t>Table 3.2: 90+ Day Delinquent Loans Accruing Interest and Nonperforming Loans</w:t>
      </w:r>
    </w:p>
    <w:tbl>
      <w:tblPr>
        <w:tblW w:w="5000" w:type="pct"/>
        <w:tblCellMar>
          <w:left w:w="0" w:type="dxa"/>
          <w:right w:w="0" w:type="dxa"/>
        </w:tblCellMar>
        <w:tblLook w:val="04A0" w:firstRow="1" w:lastRow="0" w:firstColumn="1" w:lastColumn="0" w:noHBand="0" w:noVBand="1"/>
      </w:tblPr>
      <w:tblGrid>
        <w:gridCol w:w="1979"/>
        <w:gridCol w:w="105"/>
        <w:gridCol w:w="128"/>
        <w:gridCol w:w="469"/>
        <w:gridCol w:w="206"/>
        <w:gridCol w:w="105"/>
        <w:gridCol w:w="129"/>
        <w:gridCol w:w="1016"/>
        <w:gridCol w:w="206"/>
        <w:gridCol w:w="105"/>
        <w:gridCol w:w="129"/>
        <w:gridCol w:w="1016"/>
        <w:gridCol w:w="206"/>
        <w:gridCol w:w="105"/>
        <w:gridCol w:w="123"/>
        <w:gridCol w:w="653"/>
        <w:gridCol w:w="191"/>
        <w:gridCol w:w="105"/>
        <w:gridCol w:w="123"/>
        <w:gridCol w:w="1016"/>
        <w:gridCol w:w="191"/>
      </w:tblGrid>
      <w:tr w:rsidR="00000000">
        <w:trPr>
          <w:divId w:val="750539796"/>
        </w:trPr>
        <w:tc>
          <w:tcPr>
            <w:tcW w:w="0" w:type="auto"/>
            <w:gridSpan w:val="21"/>
            <w:vAlign w:val="center"/>
            <w:hideMark/>
          </w:tcPr>
          <w:p w:rsidR="00000000" w:rsidRDefault="00A44DFC">
            <w:pPr>
              <w:spacing w:line="288" w:lineRule="auto"/>
              <w:rPr>
                <w:rFonts w:eastAsia="Times New Roman"/>
                <w:sz w:val="20"/>
                <w:szCs w:val="20"/>
              </w:rPr>
            </w:pPr>
          </w:p>
        </w:tc>
      </w:tr>
      <w:tr w:rsidR="00000000">
        <w:trPr>
          <w:divId w:val="750539796"/>
        </w:trPr>
        <w:tc>
          <w:tcPr>
            <w:tcW w:w="1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750539796"/>
        </w:trPr>
        <w:tc>
          <w:tcPr>
            <w:tcW w:w="0" w:type="auto"/>
            <w:tcMar>
              <w:top w:w="30" w:type="dxa"/>
              <w:left w:w="30" w:type="dxa"/>
              <w:bottom w:w="30" w:type="dxa"/>
              <w:right w:w="30" w:type="dxa"/>
            </w:tcMar>
            <w:vAlign w:val="bottom"/>
            <w:hideMark/>
          </w:tcPr>
          <w:p w:rsidR="00000000" w:rsidRDefault="00A44DFC">
            <w:pPr>
              <w:divId w:val="715003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0691085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8689041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750539796"/>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4993892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Mar>
              <w:top w:w="30" w:type="dxa"/>
              <w:left w:w="30" w:type="dxa"/>
              <w:bottom w:w="30" w:type="dxa"/>
              <w:right w:w="30" w:type="dxa"/>
            </w:tcMar>
            <w:vAlign w:val="bottom"/>
            <w:hideMark/>
          </w:tcPr>
          <w:p w:rsidR="00000000" w:rsidRDefault="00A44DFC">
            <w:pPr>
              <w:divId w:val="9522475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rsidR="00000000" w:rsidRDefault="00A44DFC">
            <w:pPr>
              <w:jc w:val="center"/>
              <w:rPr>
                <w:rFonts w:eastAsia="Times New Roman"/>
                <w:sz w:val="16"/>
                <w:szCs w:val="16"/>
              </w:rPr>
            </w:pPr>
            <w:r>
              <w:rPr>
                <w:rFonts w:ascii="inherit" w:eastAsia="Times New Roman" w:hAnsi="inherit"/>
                <w:b/>
                <w:bCs/>
                <w:sz w:val="16"/>
                <w:szCs w:val="16"/>
              </w:rPr>
              <w:t>Loans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3341131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Nonperforming Loans Without an Allowance</w:t>
            </w:r>
          </w:p>
        </w:tc>
        <w:tc>
          <w:tcPr>
            <w:tcW w:w="0" w:type="auto"/>
            <w:tcMar>
              <w:top w:w="30" w:type="dxa"/>
              <w:left w:w="30" w:type="dxa"/>
              <w:bottom w:w="30" w:type="dxa"/>
              <w:right w:w="30" w:type="dxa"/>
            </w:tcMar>
            <w:vAlign w:val="bottom"/>
            <w:hideMark/>
          </w:tcPr>
          <w:p w:rsidR="00000000" w:rsidRDefault="00A44DFC">
            <w:pPr>
              <w:divId w:val="3038565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9513544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rsidR="00000000" w:rsidRDefault="00A44DFC">
            <w:pPr>
              <w:jc w:val="center"/>
              <w:rPr>
                <w:rFonts w:eastAsia="Times New Roman"/>
                <w:sz w:val="16"/>
                <w:szCs w:val="16"/>
              </w:rPr>
            </w:pPr>
            <w:r>
              <w:rPr>
                <w:rFonts w:ascii="inherit" w:eastAsia="Times New Roman" w:hAnsi="inherit"/>
                <w:b/>
                <w:bCs/>
                <w:sz w:val="16"/>
                <w:szCs w:val="16"/>
              </w:rPr>
              <w:t>Loans</w:t>
            </w:r>
          </w:p>
        </w:tc>
      </w:tr>
      <w:tr w:rsidR="00000000">
        <w:trPr>
          <w:divId w:val="75053979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8244005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36091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81553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91749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30353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80550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87856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00049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86629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15018639"/>
              <w:rPr>
                <w:rFonts w:eastAsia="Times New Roman"/>
                <w:sz w:val="20"/>
                <w:szCs w:val="20"/>
              </w:rPr>
            </w:pPr>
            <w:r>
              <w:rPr>
                <w:rFonts w:ascii="inherit" w:eastAsia="Times New Roman" w:hAnsi="inherit"/>
                <w:sz w:val="20"/>
                <w:szCs w:val="20"/>
              </w:rPr>
              <w:t> </w:t>
            </w:r>
          </w:p>
        </w:tc>
      </w:tr>
      <w:tr w:rsidR="00000000">
        <w:trPr>
          <w:divId w:val="750539796"/>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A44DFC">
            <w:pPr>
              <w:divId w:val="1647779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1,502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45077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61233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6411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2,277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7988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A44DFC">
            <w:pPr>
              <w:rPr>
                <w:rFonts w:eastAsia="Times New Roman"/>
                <w:sz w:val="20"/>
                <w:szCs w:val="20"/>
              </w:rPr>
            </w:pPr>
          </w:p>
        </w:tc>
      </w:tr>
      <w:tr w:rsidR="00000000">
        <w:trPr>
          <w:divId w:val="75053979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926184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568515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7884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25540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282100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75053979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A44DFC">
            <w:pPr>
              <w:divId w:val="3639467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1,596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33515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87072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230251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2,407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241643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75053979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14494671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8547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45735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75397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043927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33157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16885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47129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917211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73053766"/>
              <w:rPr>
                <w:rFonts w:eastAsia="Times New Roman"/>
                <w:sz w:val="20"/>
                <w:szCs w:val="20"/>
              </w:rPr>
            </w:pPr>
            <w:r>
              <w:rPr>
                <w:rFonts w:ascii="inherit" w:eastAsia="Times New Roman" w:hAnsi="inherit"/>
                <w:sz w:val="20"/>
                <w:szCs w:val="20"/>
              </w:rPr>
              <w:t> </w:t>
            </w:r>
          </w:p>
        </w:tc>
      </w:tr>
      <w:tr w:rsidR="00000000">
        <w:trPr>
          <w:divId w:val="750539796"/>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1320695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7994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81928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41423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3561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487</w:t>
            </w:r>
          </w:p>
        </w:tc>
        <w:tc>
          <w:tcPr>
            <w:tcW w:w="0" w:type="auto"/>
            <w:vAlign w:val="bottom"/>
            <w:hideMark/>
          </w:tcPr>
          <w:p w:rsidR="00000000" w:rsidRDefault="00A44DFC">
            <w:pPr>
              <w:rPr>
                <w:rFonts w:eastAsia="Times New Roman"/>
                <w:sz w:val="20"/>
                <w:szCs w:val="20"/>
              </w:rPr>
            </w:pPr>
          </w:p>
        </w:tc>
      </w:tr>
      <w:tr w:rsidR="00000000">
        <w:trPr>
          <w:divId w:val="75053979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A44DFC">
            <w:pPr>
              <w:divId w:val="1871642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59720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365604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09369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87835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75053979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7088446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855039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89335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266048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970219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510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75053979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13163756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63703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156471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86765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64984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74811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073912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63361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1758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77623187"/>
              <w:rPr>
                <w:rFonts w:eastAsia="Times New Roman"/>
                <w:sz w:val="20"/>
                <w:szCs w:val="20"/>
              </w:rPr>
            </w:pPr>
            <w:r>
              <w:rPr>
                <w:rFonts w:ascii="inherit" w:eastAsia="Times New Roman" w:hAnsi="inherit"/>
                <w:sz w:val="20"/>
                <w:szCs w:val="20"/>
              </w:rPr>
              <w:t> </w:t>
            </w:r>
          </w:p>
        </w:tc>
      </w:tr>
      <w:tr w:rsidR="00000000">
        <w:trPr>
          <w:divId w:val="750539796"/>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A44DFC">
            <w:pPr>
              <w:divId w:val="863325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23650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9153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50873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90881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A44DFC">
            <w:pPr>
              <w:rPr>
                <w:rFonts w:eastAsia="Times New Roman"/>
                <w:sz w:val="20"/>
                <w:szCs w:val="20"/>
              </w:rPr>
            </w:pPr>
          </w:p>
        </w:tc>
      </w:tr>
      <w:tr w:rsidR="00000000">
        <w:trPr>
          <w:divId w:val="75053979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A44DFC">
            <w:pPr>
              <w:divId w:val="11145936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27248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493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89692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70229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1882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75053979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A44DFC">
            <w:pPr>
              <w:divId w:val="20931610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93991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240319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148661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905741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448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75053979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1237745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1,610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360712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967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114867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324</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548457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2,407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7645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983</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75053979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 of Total loans held for investment</w:t>
            </w:r>
          </w:p>
        </w:tc>
        <w:tc>
          <w:tcPr>
            <w:tcW w:w="0" w:type="auto"/>
            <w:tcMar>
              <w:top w:w="30" w:type="dxa"/>
              <w:left w:w="30" w:type="dxa"/>
              <w:bottom w:w="30" w:type="dxa"/>
              <w:right w:w="30" w:type="dxa"/>
            </w:tcMar>
            <w:vAlign w:val="bottom"/>
            <w:hideMark/>
          </w:tcPr>
          <w:p w:rsidR="00000000" w:rsidRDefault="00A44DFC">
            <w:pPr>
              <w:divId w:val="1903249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0.6</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783578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249997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767537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0.9</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15169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82327451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2979594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We recognized interest income for loans classified as nonperforming of $5 million and $11 million for the three and six months ended June 30, 2020, respectively.</w:t>
            </w:r>
          </w:p>
        </w:tc>
      </w:tr>
    </w:tbl>
    <w:p w:rsidR="00000000" w:rsidRDefault="00A44DFC">
      <w:pPr>
        <w:divId w:val="60785144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06570065"/>
          <w:jc w:val="center"/>
        </w:trPr>
        <w:tc>
          <w:tcPr>
            <w:tcW w:w="0" w:type="auto"/>
            <w:gridSpan w:val="3"/>
            <w:vAlign w:val="center"/>
            <w:hideMark/>
          </w:tcPr>
          <w:p w:rsidR="00000000" w:rsidRDefault="00A44DFC">
            <w:pPr>
              <w:rPr>
                <w:rFonts w:eastAsia="Times New Roman"/>
                <w:sz w:val="20"/>
                <w:szCs w:val="20"/>
              </w:rPr>
            </w:pPr>
          </w:p>
        </w:tc>
      </w:tr>
      <w:tr w:rsidR="00000000">
        <w:trPr>
          <w:divId w:val="706570065"/>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706570065"/>
          <w:jc w:val="center"/>
        </w:trPr>
        <w:tc>
          <w:tcPr>
            <w:tcW w:w="0" w:type="auto"/>
            <w:gridSpan w:val="3"/>
            <w:tcMar>
              <w:top w:w="30" w:type="dxa"/>
              <w:left w:w="30" w:type="dxa"/>
              <w:bottom w:w="30" w:type="dxa"/>
              <w:right w:w="30" w:type="dxa"/>
            </w:tcMar>
            <w:vAlign w:val="bottom"/>
            <w:hideMark/>
          </w:tcPr>
          <w:p w:rsidR="00000000" w:rsidRDefault="00A44DFC">
            <w:pPr>
              <w:divId w:val="1122312184"/>
              <w:rPr>
                <w:rFonts w:eastAsia="Times New Roman"/>
                <w:sz w:val="20"/>
                <w:szCs w:val="20"/>
              </w:rPr>
            </w:pPr>
            <w:r>
              <w:rPr>
                <w:rFonts w:ascii="inherit" w:eastAsia="Times New Roman" w:hAnsi="inherit"/>
                <w:sz w:val="20"/>
                <w:szCs w:val="20"/>
              </w:rPr>
              <w:t> </w:t>
            </w:r>
          </w:p>
        </w:tc>
      </w:tr>
      <w:tr w:rsidR="00000000">
        <w:trPr>
          <w:divId w:val="706570065"/>
          <w:jc w:val="center"/>
        </w:trPr>
        <w:tc>
          <w:tcPr>
            <w:tcW w:w="0" w:type="auto"/>
            <w:tcMar>
              <w:top w:w="30" w:type="dxa"/>
              <w:left w:w="30" w:type="dxa"/>
              <w:bottom w:w="30" w:type="dxa"/>
              <w:right w:w="30" w:type="dxa"/>
            </w:tcMar>
            <w:vAlign w:val="bottom"/>
            <w:hideMark/>
          </w:tcPr>
          <w:p w:rsidR="00000000" w:rsidRDefault="00A44DFC">
            <w:pPr>
              <w:divId w:val="207031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91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A44DFC">
      <w:pPr>
        <w:spacing w:line="288" w:lineRule="auto"/>
        <w:jc w:val="both"/>
        <w:divId w:val="618337711"/>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618337711"/>
        <w:rPr>
          <w:rFonts w:eastAsia="Times New Roman"/>
          <w:sz w:val="20"/>
          <w:szCs w:val="20"/>
        </w:rPr>
      </w:pPr>
    </w:p>
    <w:p w:rsidR="00000000" w:rsidRDefault="00A44DFC">
      <w:pPr>
        <w:divId w:val="1984456747"/>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Credit Quality Indicators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closely monitor economic conditions and loan performance trends to as</w:t>
      </w:r>
      <w:r>
        <w:rPr>
          <w:rFonts w:ascii="inherit" w:eastAsia="Times New Roman" w:hAnsi="inherit"/>
          <w:sz w:val="20"/>
          <w:szCs w:val="20"/>
        </w:rPr>
        <w:t>sess and manage our exposure to credit risk. We discuss these risks and our credit quality indicator for each portfolio segment below.</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Credit Card</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credit card loan portfolio is highly diversified across millions of accounts and numerous geographies wit</w:t>
      </w:r>
      <w:r>
        <w:rPr>
          <w:rFonts w:ascii="inherit" w:eastAsia="Times New Roman" w:hAnsi="inherit"/>
          <w:sz w:val="20"/>
          <w:szCs w:val="20"/>
        </w:rPr>
        <w:t>hout significant individual exposure. We therefore generally manage credit risk based on portfolios with common risk characteristics. The risk in our credit card loan portfolio correlates to broad economic trends, such as unemployment rates and home values</w:t>
      </w:r>
      <w:r>
        <w:rPr>
          <w:rFonts w:ascii="inherit" w:eastAsia="Times New Roman" w:hAnsi="inherit"/>
          <w:sz w:val="20"/>
          <w:szCs w:val="20"/>
        </w:rPr>
        <w:t>, as well as consumers’</w:t>
      </w:r>
      <w:r>
        <w:rPr>
          <w:rFonts w:ascii="inherit" w:eastAsia="Times New Roman" w:hAnsi="inherit"/>
          <w:sz w:val="20"/>
          <w:szCs w:val="20"/>
        </w:rPr>
        <w:t xml:space="preserve"> </w:t>
      </w:r>
      <w:r>
        <w:rPr>
          <w:rFonts w:ascii="inherit" w:eastAsia="Times New Roman" w:hAnsi="inherit"/>
          <w:sz w:val="20"/>
          <w:szCs w:val="20"/>
        </w:rPr>
        <w:t>financial condition, all of which can have a material effect on credit performance. The key indicator we assess in monitoring the credit quality and risk of our credit card loan portfolio is delinquency trends, including an analysis</w:t>
      </w:r>
      <w:r>
        <w:rPr>
          <w:rFonts w:ascii="inherit" w:eastAsia="Times New Roman" w:hAnsi="inherit"/>
          <w:sz w:val="20"/>
          <w:szCs w:val="20"/>
        </w:rPr>
        <w:t xml:space="preserve"> of loan migration between delinquency categories over time.</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table below presents our credit card portfolio by delinquency status as of</w:t>
      </w:r>
      <w:r>
        <w:rPr>
          <w:rFonts w:ascii="inherit" w:eastAsia="Times New Roman" w:hAnsi="inherit"/>
          <w:sz w:val="20"/>
          <w:szCs w:val="20"/>
        </w:rPr>
        <w:t xml:space="preserve"> </w:t>
      </w:r>
      <w:r>
        <w:rPr>
          <w:rFonts w:ascii="inherit" w:eastAsia="Times New Roman" w:hAnsi="inherit"/>
          <w:color w:val="000000"/>
          <w:sz w:val="20"/>
          <w:szCs w:val="20"/>
        </w:rPr>
        <w:t>June 30, 2020</w:t>
      </w:r>
      <w:r>
        <w:rPr>
          <w:rFonts w:ascii="inherit" w:eastAsia="Times New Roman" w:hAnsi="inherit"/>
          <w:sz w:val="20"/>
          <w:szCs w:val="20"/>
        </w:rPr>
        <w:t>.</w:t>
      </w:r>
    </w:p>
    <w:p w:rsidR="00000000" w:rsidRDefault="00A44DFC">
      <w:pPr>
        <w:spacing w:line="288" w:lineRule="auto"/>
        <w:divId w:val="49306603"/>
        <w:rPr>
          <w:rFonts w:eastAsia="Times New Roman"/>
          <w:sz w:val="20"/>
          <w:szCs w:val="20"/>
        </w:rPr>
      </w:pPr>
      <w:r>
        <w:rPr>
          <w:rFonts w:eastAsia="Times New Roman"/>
          <w:b/>
          <w:bCs/>
          <w:color w:val="000000"/>
          <w:sz w:val="18"/>
          <w:szCs w:val="18"/>
        </w:rPr>
        <w:t>Table 3.3: Credit Card Delinquency Status</w:t>
      </w:r>
    </w:p>
    <w:tbl>
      <w:tblPr>
        <w:tblW w:w="4990" w:type="pct"/>
        <w:tblCellMar>
          <w:left w:w="0" w:type="dxa"/>
          <w:right w:w="0" w:type="dxa"/>
        </w:tblCellMar>
        <w:tblLook w:val="04A0" w:firstRow="1" w:lastRow="0" w:firstColumn="1" w:lastColumn="0" w:noHBand="0" w:noVBand="1"/>
      </w:tblPr>
      <w:tblGrid>
        <w:gridCol w:w="4529"/>
        <w:gridCol w:w="105"/>
        <w:gridCol w:w="128"/>
        <w:gridCol w:w="966"/>
        <w:gridCol w:w="54"/>
        <w:gridCol w:w="105"/>
        <w:gridCol w:w="129"/>
        <w:gridCol w:w="966"/>
        <w:gridCol w:w="58"/>
        <w:gridCol w:w="105"/>
        <w:gridCol w:w="128"/>
        <w:gridCol w:w="962"/>
        <w:gridCol w:w="54"/>
      </w:tblGrid>
      <w:tr w:rsidR="00000000">
        <w:trPr>
          <w:divId w:val="1540968360"/>
        </w:trPr>
        <w:tc>
          <w:tcPr>
            <w:tcW w:w="0" w:type="auto"/>
            <w:gridSpan w:val="13"/>
            <w:vAlign w:val="center"/>
            <w:hideMark/>
          </w:tcPr>
          <w:p w:rsidR="00000000" w:rsidRDefault="00A44DFC">
            <w:pPr>
              <w:spacing w:line="288" w:lineRule="auto"/>
              <w:rPr>
                <w:rFonts w:eastAsia="Times New Roman"/>
                <w:sz w:val="20"/>
                <w:szCs w:val="20"/>
              </w:rPr>
            </w:pPr>
          </w:p>
        </w:tc>
      </w:tr>
      <w:tr w:rsidR="00000000">
        <w:trPr>
          <w:divId w:val="1540968360"/>
        </w:trPr>
        <w:tc>
          <w:tcPr>
            <w:tcW w:w="27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540968360"/>
        </w:trPr>
        <w:tc>
          <w:tcPr>
            <w:tcW w:w="0" w:type="auto"/>
            <w:tcMar>
              <w:top w:w="30" w:type="dxa"/>
              <w:left w:w="30" w:type="dxa"/>
              <w:bottom w:w="30" w:type="dxa"/>
              <w:right w:w="30" w:type="dxa"/>
            </w:tcMar>
            <w:vAlign w:val="bottom"/>
            <w:hideMark/>
          </w:tcPr>
          <w:p w:rsidR="00000000" w:rsidRDefault="00A44DFC">
            <w:pPr>
              <w:divId w:val="1570270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4716276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r>
      <w:tr w:rsidR="00000000">
        <w:trPr>
          <w:divId w:val="1540968360"/>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021200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Revolving Loans</w:t>
            </w:r>
          </w:p>
        </w:tc>
        <w:tc>
          <w:tcPr>
            <w:tcW w:w="0" w:type="auto"/>
            <w:tcMar>
              <w:top w:w="30" w:type="dxa"/>
              <w:left w:w="30" w:type="dxa"/>
              <w:bottom w:w="30" w:type="dxa"/>
              <w:right w:w="30" w:type="dxa"/>
            </w:tcMar>
            <w:vAlign w:val="bottom"/>
            <w:hideMark/>
          </w:tcPr>
          <w:p w:rsidR="00000000" w:rsidRDefault="00A44DFC">
            <w:pPr>
              <w:divId w:val="16891391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Revolving Loans Converted to Term</w:t>
            </w:r>
          </w:p>
        </w:tc>
        <w:tc>
          <w:tcPr>
            <w:tcW w:w="0" w:type="auto"/>
            <w:tcMar>
              <w:top w:w="30" w:type="dxa"/>
              <w:left w:w="30" w:type="dxa"/>
              <w:bottom w:w="30" w:type="dxa"/>
              <w:right w:w="30" w:type="dxa"/>
            </w:tcMar>
            <w:vAlign w:val="bottom"/>
            <w:hideMark/>
          </w:tcPr>
          <w:p w:rsidR="00000000" w:rsidRDefault="00A44DFC">
            <w:pPr>
              <w:divId w:val="2239488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154096836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19990753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732382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830404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813450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404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910262773"/>
              <w:rPr>
                <w:rFonts w:eastAsia="Times New Roman"/>
                <w:sz w:val="20"/>
                <w:szCs w:val="20"/>
              </w:rPr>
            </w:pPr>
            <w:r>
              <w:rPr>
                <w:rFonts w:ascii="inherit" w:eastAsia="Times New Roman" w:hAnsi="inherit"/>
                <w:sz w:val="20"/>
                <w:szCs w:val="20"/>
              </w:rPr>
              <w:t> </w:t>
            </w:r>
          </w:p>
        </w:tc>
      </w:tr>
      <w:tr w:rsidR="00000000">
        <w:trPr>
          <w:divId w:val="154096836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Domestic credit card:</w:t>
            </w:r>
          </w:p>
        </w:tc>
        <w:tc>
          <w:tcPr>
            <w:tcW w:w="0" w:type="auto"/>
            <w:tcMar>
              <w:top w:w="30" w:type="dxa"/>
              <w:left w:w="30" w:type="dxa"/>
              <w:bottom w:w="30" w:type="dxa"/>
              <w:right w:w="30" w:type="dxa"/>
            </w:tcMar>
            <w:vAlign w:val="bottom"/>
            <w:hideMark/>
          </w:tcPr>
          <w:p w:rsidR="00000000" w:rsidRDefault="00A44DFC">
            <w:pPr>
              <w:divId w:val="3687957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08659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339645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55140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36956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40578451"/>
              <w:rPr>
                <w:rFonts w:eastAsia="Times New Roman"/>
                <w:sz w:val="20"/>
                <w:szCs w:val="20"/>
              </w:rPr>
            </w:pPr>
            <w:r>
              <w:rPr>
                <w:rFonts w:ascii="inherit" w:eastAsia="Times New Roman" w:hAnsi="inherit"/>
                <w:sz w:val="20"/>
                <w:szCs w:val="20"/>
              </w:rPr>
              <w:t> </w:t>
            </w:r>
          </w:p>
        </w:tc>
      </w:tr>
      <w:tr w:rsidR="00000000">
        <w:trPr>
          <w:divId w:val="1540968360"/>
        </w:trPr>
        <w:tc>
          <w:tcPr>
            <w:tcW w:w="0" w:type="auto"/>
            <w:shd w:val="clear" w:color="auto" w:fill="CCEEFF"/>
            <w:tcMar>
              <w:top w:w="30" w:type="dxa"/>
              <w:left w:w="18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Current</w:t>
            </w:r>
          </w:p>
        </w:tc>
        <w:tc>
          <w:tcPr>
            <w:tcW w:w="0" w:type="auto"/>
            <w:shd w:val="clear" w:color="auto" w:fill="CCEEFF"/>
            <w:tcMar>
              <w:top w:w="30" w:type="dxa"/>
              <w:left w:w="30" w:type="dxa"/>
              <w:bottom w:w="30" w:type="dxa"/>
              <w:right w:w="30" w:type="dxa"/>
            </w:tcMar>
            <w:vAlign w:val="bottom"/>
            <w:hideMark/>
          </w:tcPr>
          <w:p w:rsidR="00000000" w:rsidRDefault="00A44DFC">
            <w:pPr>
              <w:divId w:val="2130123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96,000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395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21415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96,666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540968360"/>
        </w:trPr>
        <w:tc>
          <w:tcPr>
            <w:tcW w:w="0" w:type="auto"/>
            <w:tcMar>
              <w:top w:w="30" w:type="dxa"/>
              <w:left w:w="18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30-59 days</w:t>
            </w:r>
          </w:p>
        </w:tc>
        <w:tc>
          <w:tcPr>
            <w:tcW w:w="0" w:type="auto"/>
            <w:tcMar>
              <w:top w:w="30" w:type="dxa"/>
              <w:left w:w="30" w:type="dxa"/>
              <w:bottom w:w="30" w:type="dxa"/>
              <w:right w:w="30" w:type="dxa"/>
            </w:tcMar>
            <w:vAlign w:val="bottom"/>
            <w:hideMark/>
          </w:tcPr>
          <w:p w:rsidR="00000000" w:rsidRDefault="00A44DFC">
            <w:pPr>
              <w:divId w:val="1768965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637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021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74461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668</w:t>
            </w:r>
          </w:p>
        </w:tc>
        <w:tc>
          <w:tcPr>
            <w:tcW w:w="0" w:type="auto"/>
            <w:vAlign w:val="bottom"/>
            <w:hideMark/>
          </w:tcPr>
          <w:p w:rsidR="00000000" w:rsidRDefault="00A44DFC">
            <w:pPr>
              <w:rPr>
                <w:rFonts w:eastAsia="Times New Roman"/>
                <w:sz w:val="20"/>
                <w:szCs w:val="20"/>
              </w:rPr>
            </w:pPr>
          </w:p>
        </w:tc>
      </w:tr>
      <w:tr w:rsidR="00000000">
        <w:trPr>
          <w:divId w:val="1540968360"/>
        </w:trPr>
        <w:tc>
          <w:tcPr>
            <w:tcW w:w="0" w:type="auto"/>
            <w:shd w:val="clear" w:color="auto" w:fill="CCEEFF"/>
            <w:tcMar>
              <w:top w:w="30" w:type="dxa"/>
              <w:left w:w="18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60-89 days</w:t>
            </w:r>
          </w:p>
        </w:tc>
        <w:tc>
          <w:tcPr>
            <w:tcW w:w="0" w:type="auto"/>
            <w:shd w:val="clear" w:color="auto" w:fill="CCEEFF"/>
            <w:tcMar>
              <w:top w:w="30" w:type="dxa"/>
              <w:left w:w="30" w:type="dxa"/>
              <w:bottom w:w="30" w:type="dxa"/>
              <w:right w:w="30" w:type="dxa"/>
            </w:tcMar>
            <w:vAlign w:val="bottom"/>
            <w:hideMark/>
          </w:tcPr>
          <w:p w:rsidR="00000000" w:rsidRDefault="00A44DFC">
            <w:pPr>
              <w:divId w:val="1635479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532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3782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8831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554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540968360"/>
        </w:trPr>
        <w:tc>
          <w:tcPr>
            <w:tcW w:w="0" w:type="auto"/>
            <w:tcMar>
              <w:top w:w="30" w:type="dxa"/>
              <w:left w:w="18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Greater than 90 days</w:t>
            </w:r>
          </w:p>
        </w:tc>
        <w:tc>
          <w:tcPr>
            <w:tcW w:w="0" w:type="auto"/>
            <w:tcMar>
              <w:top w:w="30" w:type="dxa"/>
              <w:left w:w="30" w:type="dxa"/>
              <w:bottom w:w="30" w:type="dxa"/>
              <w:right w:w="30" w:type="dxa"/>
            </w:tcMar>
            <w:vAlign w:val="bottom"/>
            <w:hideMark/>
          </w:tcPr>
          <w:p w:rsidR="00000000" w:rsidRDefault="00A44DFC">
            <w:pPr>
              <w:divId w:val="1524200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1,475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1587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9832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1,502</w:t>
            </w:r>
          </w:p>
        </w:tc>
        <w:tc>
          <w:tcPr>
            <w:tcW w:w="0" w:type="auto"/>
            <w:vAlign w:val="bottom"/>
            <w:hideMark/>
          </w:tcPr>
          <w:p w:rsidR="00000000" w:rsidRDefault="00A44DFC">
            <w:pPr>
              <w:rPr>
                <w:rFonts w:eastAsia="Times New Roman"/>
                <w:sz w:val="20"/>
                <w:szCs w:val="20"/>
              </w:rPr>
            </w:pPr>
          </w:p>
        </w:tc>
      </w:tr>
      <w:tr w:rsidR="00000000">
        <w:trPr>
          <w:divId w:val="1540968360"/>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Total domestic credit card</w:t>
            </w:r>
          </w:p>
        </w:tc>
        <w:tc>
          <w:tcPr>
            <w:tcW w:w="0" w:type="auto"/>
            <w:shd w:val="clear" w:color="auto" w:fill="CCEEFF"/>
            <w:tcMar>
              <w:top w:w="30" w:type="dxa"/>
              <w:left w:w="30" w:type="dxa"/>
              <w:bottom w:w="30" w:type="dxa"/>
              <w:right w:w="30" w:type="dxa"/>
            </w:tcMar>
            <w:vAlign w:val="bottom"/>
            <w:hideMark/>
          </w:tcPr>
          <w:p w:rsidR="00000000" w:rsidRDefault="00A44DFC">
            <w:pPr>
              <w:divId w:val="5827593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98,644</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61884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746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436729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99,390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540968360"/>
        </w:trPr>
        <w:tc>
          <w:tcPr>
            <w:tcW w:w="0" w:type="auto"/>
            <w:tcMar>
              <w:top w:w="30" w:type="dxa"/>
              <w:left w:w="30" w:type="dxa"/>
              <w:bottom w:w="30" w:type="dxa"/>
              <w:right w:w="30" w:type="dxa"/>
            </w:tcMar>
            <w:vAlign w:val="bottom"/>
            <w:hideMark/>
          </w:tcPr>
          <w:p w:rsidR="00000000" w:rsidRDefault="00A44DFC">
            <w:pPr>
              <w:divId w:val="414013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734001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73453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92560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44082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19459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20954688"/>
              <w:rPr>
                <w:rFonts w:eastAsia="Times New Roman"/>
                <w:sz w:val="20"/>
                <w:szCs w:val="20"/>
              </w:rPr>
            </w:pPr>
            <w:r>
              <w:rPr>
                <w:rFonts w:ascii="inherit" w:eastAsia="Times New Roman" w:hAnsi="inherit"/>
                <w:sz w:val="20"/>
                <w:szCs w:val="20"/>
              </w:rPr>
              <w:t> </w:t>
            </w:r>
          </w:p>
        </w:tc>
      </w:tr>
      <w:tr w:rsidR="00000000">
        <w:trPr>
          <w:divId w:val="154096836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530874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68205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714223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15708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30226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63389291"/>
              <w:rPr>
                <w:rFonts w:eastAsia="Times New Roman"/>
                <w:sz w:val="20"/>
                <w:szCs w:val="20"/>
              </w:rPr>
            </w:pPr>
            <w:r>
              <w:rPr>
                <w:rFonts w:ascii="inherit" w:eastAsia="Times New Roman" w:hAnsi="inherit"/>
                <w:sz w:val="20"/>
                <w:szCs w:val="20"/>
              </w:rPr>
              <w:t> </w:t>
            </w:r>
          </w:p>
        </w:tc>
      </w:tr>
      <w:tr w:rsidR="00000000">
        <w:trPr>
          <w:divId w:val="1540968360"/>
        </w:trPr>
        <w:tc>
          <w:tcPr>
            <w:tcW w:w="0" w:type="auto"/>
            <w:tcMar>
              <w:top w:w="30" w:type="dxa"/>
              <w:left w:w="18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Current</w:t>
            </w:r>
          </w:p>
        </w:tc>
        <w:tc>
          <w:tcPr>
            <w:tcW w:w="0" w:type="auto"/>
            <w:tcMar>
              <w:top w:w="30" w:type="dxa"/>
              <w:left w:w="30" w:type="dxa"/>
              <w:bottom w:w="30" w:type="dxa"/>
              <w:right w:w="30" w:type="dxa"/>
            </w:tcMar>
            <w:vAlign w:val="bottom"/>
            <w:hideMark/>
          </w:tcPr>
          <w:p w:rsidR="00000000" w:rsidRDefault="00A44DFC">
            <w:pPr>
              <w:divId w:val="1804350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7,625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03424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89673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7,689</w:t>
            </w:r>
          </w:p>
        </w:tc>
        <w:tc>
          <w:tcPr>
            <w:tcW w:w="0" w:type="auto"/>
            <w:vAlign w:val="bottom"/>
            <w:hideMark/>
          </w:tcPr>
          <w:p w:rsidR="00000000" w:rsidRDefault="00A44DFC">
            <w:pPr>
              <w:rPr>
                <w:rFonts w:eastAsia="Times New Roman"/>
                <w:sz w:val="20"/>
                <w:szCs w:val="20"/>
              </w:rPr>
            </w:pPr>
          </w:p>
        </w:tc>
      </w:tr>
      <w:tr w:rsidR="00000000">
        <w:trPr>
          <w:divId w:val="1540968360"/>
        </w:trPr>
        <w:tc>
          <w:tcPr>
            <w:tcW w:w="0" w:type="auto"/>
            <w:shd w:val="clear" w:color="auto" w:fill="CCEEFF"/>
            <w:tcMar>
              <w:top w:w="30" w:type="dxa"/>
              <w:left w:w="18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30-59 days</w:t>
            </w:r>
          </w:p>
        </w:tc>
        <w:tc>
          <w:tcPr>
            <w:tcW w:w="0" w:type="auto"/>
            <w:shd w:val="clear" w:color="auto" w:fill="CCEEFF"/>
            <w:tcMar>
              <w:top w:w="30" w:type="dxa"/>
              <w:left w:w="30" w:type="dxa"/>
              <w:bottom w:w="30" w:type="dxa"/>
              <w:right w:w="30" w:type="dxa"/>
            </w:tcMar>
            <w:vAlign w:val="bottom"/>
            <w:hideMark/>
          </w:tcPr>
          <w:p w:rsidR="00000000" w:rsidRDefault="00A44DFC">
            <w:pPr>
              <w:divId w:val="1698315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88480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21497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540968360"/>
        </w:trPr>
        <w:tc>
          <w:tcPr>
            <w:tcW w:w="0" w:type="auto"/>
            <w:tcMar>
              <w:top w:w="30" w:type="dxa"/>
              <w:left w:w="18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60-89 days</w:t>
            </w:r>
          </w:p>
        </w:tc>
        <w:tc>
          <w:tcPr>
            <w:tcW w:w="0" w:type="auto"/>
            <w:tcMar>
              <w:top w:w="30" w:type="dxa"/>
              <w:left w:w="30" w:type="dxa"/>
              <w:bottom w:w="30" w:type="dxa"/>
              <w:right w:w="30" w:type="dxa"/>
            </w:tcMar>
            <w:vAlign w:val="bottom"/>
            <w:hideMark/>
          </w:tcPr>
          <w:p w:rsidR="00000000" w:rsidRDefault="00A44DFC">
            <w:pPr>
              <w:divId w:val="844976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56911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4820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54</w:t>
            </w:r>
          </w:p>
        </w:tc>
        <w:tc>
          <w:tcPr>
            <w:tcW w:w="0" w:type="auto"/>
            <w:vAlign w:val="bottom"/>
            <w:hideMark/>
          </w:tcPr>
          <w:p w:rsidR="00000000" w:rsidRDefault="00A44DFC">
            <w:pPr>
              <w:rPr>
                <w:rFonts w:eastAsia="Times New Roman"/>
                <w:sz w:val="20"/>
                <w:szCs w:val="20"/>
              </w:rPr>
            </w:pPr>
          </w:p>
        </w:tc>
      </w:tr>
      <w:tr w:rsidR="00000000">
        <w:trPr>
          <w:divId w:val="1540968360"/>
        </w:trPr>
        <w:tc>
          <w:tcPr>
            <w:tcW w:w="0" w:type="auto"/>
            <w:shd w:val="clear" w:color="auto" w:fill="CCEEFF"/>
            <w:tcMar>
              <w:top w:w="30" w:type="dxa"/>
              <w:left w:w="18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Greater than 90 days</w:t>
            </w:r>
          </w:p>
        </w:tc>
        <w:tc>
          <w:tcPr>
            <w:tcW w:w="0" w:type="auto"/>
            <w:shd w:val="clear" w:color="auto" w:fill="CCEEFF"/>
            <w:tcMar>
              <w:top w:w="30" w:type="dxa"/>
              <w:left w:w="30" w:type="dxa"/>
              <w:bottom w:w="30" w:type="dxa"/>
              <w:right w:w="30" w:type="dxa"/>
            </w:tcMar>
            <w:vAlign w:val="bottom"/>
            <w:hideMark/>
          </w:tcPr>
          <w:p w:rsidR="00000000" w:rsidRDefault="00A44DFC">
            <w:pPr>
              <w:divId w:val="1816951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82487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20952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54096836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Total international card businesses</w:t>
            </w:r>
          </w:p>
        </w:tc>
        <w:tc>
          <w:tcPr>
            <w:tcW w:w="0" w:type="auto"/>
            <w:tcMar>
              <w:top w:w="30" w:type="dxa"/>
              <w:left w:w="30" w:type="dxa"/>
              <w:bottom w:w="30" w:type="dxa"/>
              <w:right w:w="30" w:type="dxa"/>
            </w:tcMar>
            <w:vAlign w:val="bottom"/>
            <w:hideMark/>
          </w:tcPr>
          <w:p w:rsidR="00000000" w:rsidRDefault="00A44DFC">
            <w:pPr>
              <w:divId w:val="2904075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7,821</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55459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42986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7,920</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154096836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Total credit card</w:t>
            </w:r>
          </w:p>
        </w:tc>
        <w:tc>
          <w:tcPr>
            <w:tcW w:w="0" w:type="auto"/>
            <w:shd w:val="clear" w:color="auto" w:fill="CCEEFF"/>
            <w:tcMar>
              <w:top w:w="30" w:type="dxa"/>
              <w:left w:w="30" w:type="dxa"/>
              <w:bottom w:w="30" w:type="dxa"/>
              <w:right w:w="30" w:type="dxa"/>
            </w:tcMar>
            <w:vAlign w:val="bottom"/>
            <w:hideMark/>
          </w:tcPr>
          <w:p w:rsidR="00000000" w:rsidRDefault="00A44DFC">
            <w:pPr>
              <w:divId w:val="6230025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106,465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01465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845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939071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107,310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49306603"/>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i/>
          <w:iCs/>
          <w:sz w:val="20"/>
          <w:szCs w:val="20"/>
        </w:rPr>
        <w:t>Consumer Banking</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consumer banking loan portfolio consists of auto and retail banking loans. Similar to our credit card loan portfolio, the risk in our consumer banking loan portfolio correlates to broad economic trends, such as unemployment rates, gross domestic produc</w:t>
      </w:r>
      <w:r>
        <w:rPr>
          <w:rFonts w:ascii="inherit" w:eastAsia="Times New Roman" w:hAnsi="inherit"/>
          <w:sz w:val="20"/>
          <w:szCs w:val="20"/>
        </w:rPr>
        <w:t>t and home values, as well as consumers’</w:t>
      </w:r>
      <w:r>
        <w:rPr>
          <w:rFonts w:ascii="inherit" w:eastAsia="Times New Roman" w:hAnsi="inherit"/>
          <w:sz w:val="20"/>
          <w:szCs w:val="20"/>
        </w:rPr>
        <w:t xml:space="preserve"> </w:t>
      </w:r>
      <w:r>
        <w:rPr>
          <w:rFonts w:ascii="inherit" w:eastAsia="Times New Roman" w:hAnsi="inherit"/>
          <w:sz w:val="20"/>
          <w:szCs w:val="20"/>
        </w:rPr>
        <w:t>financial condition, all of which can have a material effect on credit performance. The key indicator we monitor when assessing the credit quality and risk of our auto loan portfolio is borrower credit scores as the</w:t>
      </w:r>
      <w:r>
        <w:rPr>
          <w:rFonts w:ascii="inherit" w:eastAsia="Times New Roman" w:hAnsi="inherit"/>
          <w:sz w:val="20"/>
          <w:szCs w:val="20"/>
        </w:rPr>
        <w:t>y measure the creditworthiness of borrowers. Delinquency trends are the key indicator we assess in monitoring the credit quality and risk of our retail banking loan portfolio.</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table below presents our consumer banking portfolio of loans held for inves</w:t>
      </w:r>
      <w:r>
        <w:rPr>
          <w:rFonts w:ascii="inherit" w:eastAsia="Times New Roman" w:hAnsi="inherit"/>
          <w:sz w:val="20"/>
          <w:szCs w:val="20"/>
        </w:rPr>
        <w:t>tment by credit quality indicator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We present our auto loan portfolio by FICO scores at origination and our retail banking loan portfolio by delinquency status, which includes all past due loans, both performing an</w:t>
      </w:r>
      <w:r>
        <w:rPr>
          <w:rFonts w:ascii="inherit" w:eastAsia="Times New Roman" w:hAnsi="inherit"/>
          <w:sz w:val="20"/>
          <w:szCs w:val="20"/>
        </w:rPr>
        <w:t>d nonperforming.</w:t>
      </w:r>
      <w:r>
        <w:rPr>
          <w:rFonts w:ascii="inherit" w:eastAsia="Times New Roman" w:hAnsi="inherit"/>
          <w:sz w:val="20"/>
          <w:szCs w:val="20"/>
        </w:rPr>
        <w:t xml:space="preserve"> </w:t>
      </w:r>
    </w:p>
    <w:p w:rsidR="00000000" w:rsidRDefault="00A44DFC">
      <w:pPr>
        <w:divId w:val="150951508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61217191"/>
          <w:jc w:val="center"/>
        </w:trPr>
        <w:tc>
          <w:tcPr>
            <w:tcW w:w="0" w:type="auto"/>
            <w:gridSpan w:val="3"/>
            <w:vAlign w:val="center"/>
            <w:hideMark/>
          </w:tcPr>
          <w:p w:rsidR="00000000" w:rsidRDefault="00A44DFC">
            <w:pPr>
              <w:rPr>
                <w:rFonts w:eastAsia="Times New Roman"/>
                <w:sz w:val="20"/>
                <w:szCs w:val="20"/>
              </w:rPr>
            </w:pPr>
          </w:p>
        </w:tc>
      </w:tr>
      <w:tr w:rsidR="00000000">
        <w:trPr>
          <w:divId w:val="176121719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761217191"/>
          <w:jc w:val="center"/>
        </w:trPr>
        <w:tc>
          <w:tcPr>
            <w:tcW w:w="0" w:type="auto"/>
            <w:gridSpan w:val="3"/>
            <w:tcMar>
              <w:top w:w="30" w:type="dxa"/>
              <w:left w:w="30" w:type="dxa"/>
              <w:bottom w:w="30" w:type="dxa"/>
              <w:right w:w="30" w:type="dxa"/>
            </w:tcMar>
            <w:vAlign w:val="bottom"/>
            <w:hideMark/>
          </w:tcPr>
          <w:p w:rsidR="00000000" w:rsidRDefault="00A44DFC">
            <w:pPr>
              <w:divId w:val="938759844"/>
              <w:rPr>
                <w:rFonts w:eastAsia="Times New Roman"/>
                <w:sz w:val="20"/>
                <w:szCs w:val="20"/>
              </w:rPr>
            </w:pPr>
            <w:r>
              <w:rPr>
                <w:rFonts w:ascii="inherit" w:eastAsia="Times New Roman" w:hAnsi="inherit"/>
                <w:sz w:val="20"/>
                <w:szCs w:val="20"/>
              </w:rPr>
              <w:t> </w:t>
            </w:r>
          </w:p>
        </w:tc>
      </w:tr>
      <w:tr w:rsidR="00000000">
        <w:trPr>
          <w:divId w:val="1761217191"/>
          <w:jc w:val="center"/>
        </w:trPr>
        <w:tc>
          <w:tcPr>
            <w:tcW w:w="0" w:type="auto"/>
            <w:tcMar>
              <w:top w:w="30" w:type="dxa"/>
              <w:left w:w="30" w:type="dxa"/>
              <w:bottom w:w="30" w:type="dxa"/>
              <w:right w:w="30" w:type="dxa"/>
            </w:tcMar>
            <w:vAlign w:val="bottom"/>
            <w:hideMark/>
          </w:tcPr>
          <w:p w:rsidR="00000000" w:rsidRDefault="00A44DFC">
            <w:pPr>
              <w:divId w:val="2045520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92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A44DFC">
      <w:pPr>
        <w:spacing w:line="288" w:lineRule="auto"/>
        <w:jc w:val="both"/>
        <w:divId w:val="1136724372"/>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136724372"/>
        <w:rPr>
          <w:rFonts w:eastAsia="Times New Roman"/>
          <w:sz w:val="20"/>
          <w:szCs w:val="20"/>
        </w:rPr>
      </w:pPr>
    </w:p>
    <w:p w:rsidR="00000000" w:rsidRDefault="00A44DFC">
      <w:pPr>
        <w:divId w:val="2057924833"/>
        <w:rPr>
          <w:rFonts w:eastAsia="Times New Roman"/>
          <w:sz w:val="20"/>
          <w:szCs w:val="20"/>
        </w:rPr>
      </w:pPr>
    </w:p>
    <w:p w:rsidR="00000000" w:rsidRDefault="00A44DFC">
      <w:pPr>
        <w:spacing w:line="288" w:lineRule="auto"/>
        <w:divId w:val="587231401"/>
        <w:rPr>
          <w:rFonts w:eastAsia="Times New Roman"/>
          <w:sz w:val="18"/>
          <w:szCs w:val="18"/>
        </w:rPr>
      </w:pPr>
      <w:r>
        <w:rPr>
          <w:rFonts w:eastAsia="Times New Roman"/>
          <w:b/>
          <w:bCs/>
          <w:color w:val="000000"/>
          <w:sz w:val="18"/>
          <w:szCs w:val="18"/>
        </w:rPr>
        <w:t>Table 3.4: Consumer Banking Portfolio by Credit Quality Indicator</w:t>
      </w:r>
    </w:p>
    <w:tbl>
      <w:tblPr>
        <w:tblW w:w="5000" w:type="pct"/>
        <w:tblCellMar>
          <w:left w:w="0" w:type="dxa"/>
          <w:right w:w="0" w:type="dxa"/>
        </w:tblCellMar>
        <w:tblLook w:val="04A0" w:firstRow="1" w:lastRow="0" w:firstColumn="1" w:lastColumn="0" w:noHBand="0" w:noVBand="1"/>
      </w:tblPr>
      <w:tblGrid>
        <w:gridCol w:w="986"/>
        <w:gridCol w:w="105"/>
        <w:gridCol w:w="117"/>
        <w:gridCol w:w="511"/>
        <w:gridCol w:w="6"/>
        <w:gridCol w:w="105"/>
        <w:gridCol w:w="117"/>
        <w:gridCol w:w="511"/>
        <w:gridCol w:w="6"/>
        <w:gridCol w:w="105"/>
        <w:gridCol w:w="117"/>
        <w:gridCol w:w="511"/>
        <w:gridCol w:w="6"/>
        <w:gridCol w:w="105"/>
        <w:gridCol w:w="117"/>
        <w:gridCol w:w="417"/>
        <w:gridCol w:w="6"/>
        <w:gridCol w:w="105"/>
        <w:gridCol w:w="117"/>
        <w:gridCol w:w="417"/>
        <w:gridCol w:w="6"/>
        <w:gridCol w:w="105"/>
        <w:gridCol w:w="117"/>
        <w:gridCol w:w="417"/>
        <w:gridCol w:w="6"/>
        <w:gridCol w:w="105"/>
        <w:gridCol w:w="117"/>
        <w:gridCol w:w="511"/>
        <w:gridCol w:w="6"/>
        <w:gridCol w:w="105"/>
        <w:gridCol w:w="117"/>
        <w:gridCol w:w="500"/>
        <w:gridCol w:w="100"/>
        <w:gridCol w:w="105"/>
        <w:gridCol w:w="118"/>
        <w:gridCol w:w="566"/>
        <w:gridCol w:w="80"/>
        <w:gridCol w:w="105"/>
        <w:gridCol w:w="117"/>
        <w:gridCol w:w="511"/>
        <w:gridCol w:w="6"/>
        <w:gridCol w:w="105"/>
        <w:gridCol w:w="111"/>
        <w:gridCol w:w="560"/>
        <w:gridCol w:w="80"/>
      </w:tblGrid>
      <w:tr w:rsidR="00000000">
        <w:trPr>
          <w:divId w:val="455173807"/>
        </w:trPr>
        <w:tc>
          <w:tcPr>
            <w:tcW w:w="0" w:type="auto"/>
            <w:gridSpan w:val="45"/>
            <w:vAlign w:val="center"/>
            <w:hideMark/>
          </w:tcPr>
          <w:p w:rsidR="00000000" w:rsidRDefault="00A44DFC">
            <w:pPr>
              <w:spacing w:line="288" w:lineRule="auto"/>
              <w:rPr>
                <w:rFonts w:eastAsia="Times New Roman"/>
                <w:sz w:val="18"/>
                <w:szCs w:val="18"/>
              </w:rPr>
            </w:pPr>
          </w:p>
        </w:tc>
      </w:tr>
      <w:tr w:rsidR="00000000">
        <w:trPr>
          <w:divId w:val="455173807"/>
        </w:trPr>
        <w:tc>
          <w:tcPr>
            <w:tcW w:w="7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455173807"/>
        </w:trPr>
        <w:tc>
          <w:tcPr>
            <w:tcW w:w="0" w:type="auto"/>
            <w:tcMar>
              <w:top w:w="30" w:type="dxa"/>
              <w:left w:w="30" w:type="dxa"/>
              <w:bottom w:w="30" w:type="dxa"/>
              <w:right w:w="30" w:type="dxa"/>
            </w:tcMar>
            <w:vAlign w:val="bottom"/>
            <w:hideMark/>
          </w:tcPr>
          <w:p w:rsidR="00000000" w:rsidRDefault="00A44DFC">
            <w:pPr>
              <w:divId w:val="786587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95049902"/>
              <w:rPr>
                <w:rFonts w:eastAsia="Times New Roman"/>
                <w:sz w:val="20"/>
                <w:szCs w:val="20"/>
              </w:rPr>
            </w:pPr>
            <w:r>
              <w:rPr>
                <w:rFonts w:ascii="inherit" w:eastAsia="Times New Roman" w:hAnsi="inherit"/>
                <w:sz w:val="20"/>
                <w:szCs w:val="20"/>
              </w:rPr>
              <w:t> </w:t>
            </w:r>
          </w:p>
        </w:tc>
        <w:tc>
          <w:tcPr>
            <w:tcW w:w="0" w:type="auto"/>
            <w:gridSpan w:val="3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June 30, 2020</w:t>
            </w:r>
          </w:p>
        </w:tc>
        <w:tc>
          <w:tcPr>
            <w:tcW w:w="0" w:type="auto"/>
            <w:tcMar>
              <w:top w:w="30" w:type="dxa"/>
              <w:left w:w="30" w:type="dxa"/>
              <w:bottom w:w="30" w:type="dxa"/>
              <w:right w:w="30" w:type="dxa"/>
            </w:tcMar>
            <w:vAlign w:val="bottom"/>
            <w:hideMark/>
          </w:tcPr>
          <w:p w:rsidR="00000000" w:rsidRDefault="00A44DFC">
            <w:pPr>
              <w:divId w:val="1882288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00136449"/>
              <w:rPr>
                <w:rFonts w:eastAsia="Times New Roman"/>
                <w:sz w:val="20"/>
                <w:szCs w:val="20"/>
              </w:rPr>
            </w:pPr>
            <w:r>
              <w:rPr>
                <w:rFonts w:ascii="inherit" w:eastAsia="Times New Roman" w:hAnsi="inherit"/>
                <w:sz w:val="20"/>
                <w:szCs w:val="20"/>
              </w:rPr>
              <w:t> </w:t>
            </w:r>
          </w:p>
        </w:tc>
      </w:tr>
      <w:tr w:rsidR="00000000">
        <w:trPr>
          <w:divId w:val="455173807"/>
        </w:trPr>
        <w:tc>
          <w:tcPr>
            <w:tcW w:w="0" w:type="auto"/>
            <w:tcMar>
              <w:top w:w="30" w:type="dxa"/>
              <w:left w:w="30" w:type="dxa"/>
              <w:bottom w:w="30" w:type="dxa"/>
              <w:right w:w="30" w:type="dxa"/>
            </w:tcMar>
            <w:vAlign w:val="bottom"/>
            <w:hideMark/>
          </w:tcPr>
          <w:p w:rsidR="00000000" w:rsidRDefault="00A44DFC">
            <w:pPr>
              <w:divId w:val="880433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72633182"/>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Term Loans by Vintage Year</w:t>
            </w:r>
          </w:p>
        </w:tc>
        <w:tc>
          <w:tcPr>
            <w:tcW w:w="0" w:type="auto"/>
            <w:tcMar>
              <w:top w:w="30" w:type="dxa"/>
              <w:left w:w="30" w:type="dxa"/>
              <w:bottom w:w="30" w:type="dxa"/>
              <w:right w:w="30" w:type="dxa"/>
            </w:tcMar>
            <w:vAlign w:val="bottom"/>
            <w:hideMark/>
          </w:tcPr>
          <w:p w:rsidR="00000000" w:rsidRDefault="00A44DFC">
            <w:pPr>
              <w:divId w:val="16565648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53264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58536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21644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83840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17026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58061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69067768"/>
              <w:rPr>
                <w:rFonts w:eastAsia="Times New Roman"/>
                <w:sz w:val="20"/>
                <w:szCs w:val="20"/>
              </w:rPr>
            </w:pPr>
            <w:r>
              <w:rPr>
                <w:rFonts w:ascii="inherit" w:eastAsia="Times New Roman" w:hAnsi="inherit"/>
                <w:sz w:val="20"/>
                <w:szCs w:val="20"/>
              </w:rPr>
              <w:t> </w:t>
            </w:r>
          </w:p>
        </w:tc>
      </w:tr>
      <w:tr w:rsidR="00000000">
        <w:trPr>
          <w:divId w:val="45517380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A44DFC">
            <w:pPr>
              <w:divId w:val="1558856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A44DFC">
            <w:pPr>
              <w:divId w:val="4604612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330661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6933387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4839590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2016</w:t>
            </w:r>
          </w:p>
        </w:tc>
        <w:tc>
          <w:tcPr>
            <w:tcW w:w="0" w:type="auto"/>
            <w:tcMar>
              <w:top w:w="30" w:type="dxa"/>
              <w:left w:w="30" w:type="dxa"/>
              <w:bottom w:w="30" w:type="dxa"/>
              <w:right w:w="30" w:type="dxa"/>
            </w:tcMar>
            <w:vAlign w:val="bottom"/>
            <w:hideMark/>
          </w:tcPr>
          <w:p w:rsidR="00000000" w:rsidRDefault="00A44DFC">
            <w:pPr>
              <w:divId w:val="19964937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Prior</w:t>
            </w:r>
          </w:p>
        </w:tc>
        <w:tc>
          <w:tcPr>
            <w:tcW w:w="0" w:type="auto"/>
            <w:tcMar>
              <w:top w:w="30" w:type="dxa"/>
              <w:left w:w="30" w:type="dxa"/>
              <w:bottom w:w="30" w:type="dxa"/>
              <w:right w:w="30" w:type="dxa"/>
            </w:tcMar>
            <w:vAlign w:val="bottom"/>
            <w:hideMark/>
          </w:tcPr>
          <w:p w:rsidR="00000000" w:rsidRDefault="00A44DFC">
            <w:pPr>
              <w:divId w:val="4993947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Total Term Loans</w:t>
            </w:r>
          </w:p>
        </w:tc>
        <w:tc>
          <w:tcPr>
            <w:tcW w:w="0" w:type="auto"/>
            <w:tcMar>
              <w:top w:w="30" w:type="dxa"/>
              <w:left w:w="30" w:type="dxa"/>
              <w:bottom w:w="30" w:type="dxa"/>
              <w:right w:w="30" w:type="dxa"/>
            </w:tcMar>
            <w:vAlign w:val="bottom"/>
            <w:hideMark/>
          </w:tcPr>
          <w:p w:rsidR="00000000" w:rsidRDefault="00A44DFC">
            <w:pPr>
              <w:divId w:val="19700163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Revolving Loans</w:t>
            </w:r>
          </w:p>
        </w:tc>
        <w:tc>
          <w:tcPr>
            <w:tcW w:w="0" w:type="auto"/>
            <w:tcMar>
              <w:top w:w="30" w:type="dxa"/>
              <w:left w:w="30" w:type="dxa"/>
              <w:bottom w:w="30" w:type="dxa"/>
              <w:right w:w="30" w:type="dxa"/>
            </w:tcMar>
            <w:vAlign w:val="bottom"/>
            <w:hideMark/>
          </w:tcPr>
          <w:p w:rsidR="00000000" w:rsidRDefault="00A44DFC">
            <w:pPr>
              <w:divId w:val="16439272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Revolving Loans Converted to Term</w:t>
            </w:r>
          </w:p>
        </w:tc>
        <w:tc>
          <w:tcPr>
            <w:tcW w:w="0" w:type="auto"/>
            <w:tcMar>
              <w:top w:w="30" w:type="dxa"/>
              <w:left w:w="30" w:type="dxa"/>
              <w:bottom w:w="30" w:type="dxa"/>
              <w:right w:w="30" w:type="dxa"/>
            </w:tcMar>
            <w:vAlign w:val="bottom"/>
            <w:hideMark/>
          </w:tcPr>
          <w:p w:rsidR="00000000" w:rsidRDefault="00A44DFC">
            <w:pPr>
              <w:divId w:val="10000432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rsidR="00000000" w:rsidRDefault="00A44DFC">
            <w:pPr>
              <w:divId w:val="13072062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December 31, 2019</w:t>
            </w:r>
          </w:p>
        </w:tc>
      </w:tr>
      <w:tr w:rsidR="00000000">
        <w:trPr>
          <w:divId w:val="45517380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Auto</w:t>
            </w:r>
            <w:r>
              <w:rPr>
                <w:rFonts w:ascii="inherit" w:eastAsia="Times New Roman" w:hAnsi="inherit"/>
                <w:sz w:val="16"/>
                <w:szCs w:val="16"/>
              </w:rPr>
              <w:t>—</w:t>
            </w:r>
            <w:r>
              <w:rPr>
                <w:rFonts w:ascii="inherit" w:eastAsia="Times New Roman" w:hAnsi="inherit"/>
                <w:b/>
                <w:bCs/>
                <w:sz w:val="16"/>
                <w:szCs w:val="16"/>
              </w:rPr>
              <w:t>At origination FICO scores:</w:t>
            </w:r>
            <w:r>
              <w:rPr>
                <w:rFonts w:ascii="inherit" w:eastAsia="Times New Roman" w:hAnsi="inherit"/>
                <w:b/>
                <w:bCs/>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160577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61399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75314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36557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963733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83963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959896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68364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358518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69648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835646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13269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333890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87723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133424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12550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129675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35569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232439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339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551570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98236199"/>
              <w:rPr>
                <w:rFonts w:eastAsia="Times New Roman"/>
                <w:sz w:val="20"/>
                <w:szCs w:val="20"/>
              </w:rPr>
            </w:pPr>
            <w:r>
              <w:rPr>
                <w:rFonts w:ascii="inherit" w:eastAsia="Times New Roman" w:hAnsi="inherit"/>
                <w:sz w:val="20"/>
                <w:szCs w:val="20"/>
              </w:rPr>
              <w:t> </w:t>
            </w:r>
          </w:p>
        </w:tc>
      </w:tr>
      <w:tr w:rsidR="00000000">
        <w:trPr>
          <w:divId w:val="455173807"/>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Greater than 660</w:t>
            </w:r>
          </w:p>
        </w:tc>
        <w:tc>
          <w:tcPr>
            <w:tcW w:w="0" w:type="auto"/>
            <w:tcMar>
              <w:top w:w="30" w:type="dxa"/>
              <w:left w:w="30" w:type="dxa"/>
              <w:bottom w:w="30" w:type="dxa"/>
              <w:right w:w="30" w:type="dxa"/>
            </w:tcMar>
            <w:vAlign w:val="bottom"/>
            <w:hideMark/>
          </w:tcPr>
          <w:p w:rsidR="00000000" w:rsidRDefault="00A44DFC">
            <w:pPr>
              <w:divId w:val="1678578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6,968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6232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10,018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3696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6,099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9594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3,931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06312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1,879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15802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519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24469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29,414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2944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5879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73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29,414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7931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28,773</w:t>
            </w:r>
          </w:p>
        </w:tc>
        <w:tc>
          <w:tcPr>
            <w:tcW w:w="0" w:type="auto"/>
            <w:vAlign w:val="bottom"/>
            <w:hideMark/>
          </w:tcPr>
          <w:p w:rsidR="00000000" w:rsidRDefault="00A44DFC">
            <w:pPr>
              <w:rPr>
                <w:rFonts w:eastAsia="Times New Roman"/>
                <w:sz w:val="20"/>
                <w:szCs w:val="20"/>
              </w:rPr>
            </w:pPr>
          </w:p>
        </w:tc>
      </w:tr>
      <w:tr w:rsidR="00A44DFC">
        <w:trPr>
          <w:divId w:val="45517380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621-660</w:t>
            </w:r>
          </w:p>
        </w:tc>
        <w:tc>
          <w:tcPr>
            <w:tcW w:w="0" w:type="auto"/>
            <w:shd w:val="clear" w:color="auto" w:fill="CCEEFF"/>
            <w:tcMar>
              <w:top w:w="30" w:type="dxa"/>
              <w:left w:w="30" w:type="dxa"/>
              <w:bottom w:w="30" w:type="dxa"/>
              <w:right w:w="30" w:type="dxa"/>
            </w:tcMar>
            <w:vAlign w:val="bottom"/>
            <w:hideMark/>
          </w:tcPr>
          <w:p w:rsidR="00000000" w:rsidRDefault="00A44DFC">
            <w:pPr>
              <w:divId w:val="1593657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3,028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72955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4,436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88128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2,549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59935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1,569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99494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721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92903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233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33554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12,536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4138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81256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02782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12,536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10131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11,924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455173807"/>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620 or below</w:t>
            </w:r>
          </w:p>
        </w:tc>
        <w:tc>
          <w:tcPr>
            <w:tcW w:w="0" w:type="auto"/>
            <w:tcMar>
              <w:top w:w="30" w:type="dxa"/>
              <w:left w:w="30" w:type="dxa"/>
              <w:bottom w:w="30" w:type="dxa"/>
              <w:right w:w="30" w:type="dxa"/>
            </w:tcMar>
            <w:vAlign w:val="bottom"/>
            <w:hideMark/>
          </w:tcPr>
          <w:p w:rsidR="00000000" w:rsidRDefault="00A44DFC">
            <w:pPr>
              <w:divId w:val="1016466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5,310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93221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7,550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55803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4,149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77593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2,612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0643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1,272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8136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476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11398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21,369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88721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40000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3666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21,369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0022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19,665</w:t>
            </w:r>
          </w:p>
        </w:tc>
        <w:tc>
          <w:tcPr>
            <w:tcW w:w="0" w:type="auto"/>
            <w:vAlign w:val="bottom"/>
            <w:hideMark/>
          </w:tcPr>
          <w:p w:rsidR="00000000" w:rsidRDefault="00A44DFC">
            <w:pPr>
              <w:rPr>
                <w:rFonts w:eastAsia="Times New Roman"/>
                <w:sz w:val="20"/>
                <w:szCs w:val="20"/>
              </w:rPr>
            </w:pPr>
          </w:p>
        </w:tc>
      </w:tr>
      <w:tr w:rsidR="00A44DFC">
        <w:trPr>
          <w:divId w:val="45517380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Total auto</w:t>
            </w:r>
          </w:p>
        </w:tc>
        <w:tc>
          <w:tcPr>
            <w:tcW w:w="0" w:type="auto"/>
            <w:shd w:val="clear" w:color="auto" w:fill="CCEEFF"/>
            <w:tcMar>
              <w:top w:w="30" w:type="dxa"/>
              <w:left w:w="30" w:type="dxa"/>
              <w:bottom w:w="30" w:type="dxa"/>
              <w:right w:w="30" w:type="dxa"/>
            </w:tcMar>
            <w:vAlign w:val="bottom"/>
            <w:hideMark/>
          </w:tcPr>
          <w:p w:rsidR="00000000" w:rsidRDefault="00A44DFC">
            <w:pPr>
              <w:divId w:val="13700351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15,306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14271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22,004</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850299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12,797</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224889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8,112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731172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3,872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483400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1,228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51663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63,319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311671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878487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11627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63,319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60194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60,362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455173807"/>
        </w:trPr>
        <w:tc>
          <w:tcPr>
            <w:tcW w:w="0" w:type="auto"/>
            <w:tcMar>
              <w:top w:w="30" w:type="dxa"/>
              <w:left w:w="30" w:type="dxa"/>
              <w:bottom w:w="30" w:type="dxa"/>
              <w:right w:w="30" w:type="dxa"/>
            </w:tcMar>
            <w:vAlign w:val="bottom"/>
            <w:hideMark/>
          </w:tcPr>
          <w:p w:rsidR="00000000" w:rsidRDefault="00A44DFC">
            <w:pPr>
              <w:divId w:val="1517232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115456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91196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109593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32131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666958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89066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98330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37187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122463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27589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65228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81438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743946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79300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870115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58420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691395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97473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00001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50269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67848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47275734"/>
              <w:rPr>
                <w:rFonts w:eastAsia="Times New Roman"/>
                <w:sz w:val="20"/>
                <w:szCs w:val="20"/>
              </w:rPr>
            </w:pPr>
            <w:r>
              <w:rPr>
                <w:rFonts w:ascii="inherit" w:eastAsia="Times New Roman" w:hAnsi="inherit"/>
                <w:sz w:val="20"/>
                <w:szCs w:val="20"/>
              </w:rPr>
              <w:t> </w:t>
            </w:r>
          </w:p>
        </w:tc>
      </w:tr>
      <w:tr w:rsidR="00000000">
        <w:trPr>
          <w:divId w:val="45517380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Retail banking—Delinquency status:</w:t>
            </w:r>
          </w:p>
        </w:tc>
        <w:tc>
          <w:tcPr>
            <w:tcW w:w="0" w:type="auto"/>
            <w:shd w:val="clear" w:color="auto" w:fill="CCEEFF"/>
            <w:tcMar>
              <w:top w:w="30" w:type="dxa"/>
              <w:left w:w="30" w:type="dxa"/>
              <w:bottom w:w="30" w:type="dxa"/>
              <w:right w:w="30" w:type="dxa"/>
            </w:tcMar>
            <w:vAlign w:val="bottom"/>
            <w:hideMark/>
          </w:tcPr>
          <w:p w:rsidR="00000000" w:rsidRDefault="00A44DFC">
            <w:pPr>
              <w:divId w:val="8441757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74218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38433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52967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833769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71510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4718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8206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03804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46056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62429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458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776393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47622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262401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96884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18110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77787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00375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33642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903023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33692949"/>
              <w:rPr>
                <w:rFonts w:eastAsia="Times New Roman"/>
                <w:sz w:val="20"/>
                <w:szCs w:val="20"/>
              </w:rPr>
            </w:pPr>
            <w:r>
              <w:rPr>
                <w:rFonts w:ascii="inherit" w:eastAsia="Times New Roman" w:hAnsi="inherit"/>
                <w:sz w:val="20"/>
                <w:szCs w:val="20"/>
              </w:rPr>
              <w:t> </w:t>
            </w:r>
          </w:p>
        </w:tc>
      </w:tr>
      <w:tr w:rsidR="00000000">
        <w:trPr>
          <w:divId w:val="455173807"/>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Current</w:t>
            </w:r>
          </w:p>
        </w:tc>
        <w:tc>
          <w:tcPr>
            <w:tcW w:w="0" w:type="auto"/>
            <w:tcMar>
              <w:top w:w="30" w:type="dxa"/>
              <w:left w:w="30" w:type="dxa"/>
              <w:bottom w:w="30" w:type="dxa"/>
              <w:right w:w="30" w:type="dxa"/>
            </w:tcMar>
            <w:vAlign w:val="bottom"/>
            <w:hideMark/>
          </w:tcPr>
          <w:p w:rsidR="00000000" w:rsidRDefault="00A44DFC">
            <w:pPr>
              <w:divId w:val="1838882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1,032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5027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237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71323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236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4807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243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5920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202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0106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619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3355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2,569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9045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768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73983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6486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3,346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56327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2,658</w:t>
            </w:r>
          </w:p>
        </w:tc>
        <w:tc>
          <w:tcPr>
            <w:tcW w:w="0" w:type="auto"/>
            <w:vAlign w:val="bottom"/>
            <w:hideMark/>
          </w:tcPr>
          <w:p w:rsidR="00000000" w:rsidRDefault="00A44DFC">
            <w:pPr>
              <w:rPr>
                <w:rFonts w:eastAsia="Times New Roman"/>
                <w:sz w:val="20"/>
                <w:szCs w:val="20"/>
              </w:rPr>
            </w:pPr>
          </w:p>
        </w:tc>
      </w:tr>
      <w:tr w:rsidR="00A44DFC">
        <w:trPr>
          <w:divId w:val="45517380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30-59 days</w:t>
            </w:r>
          </w:p>
        </w:tc>
        <w:tc>
          <w:tcPr>
            <w:tcW w:w="0" w:type="auto"/>
            <w:shd w:val="clear" w:color="auto" w:fill="CCEEFF"/>
            <w:tcMar>
              <w:top w:w="30" w:type="dxa"/>
              <w:left w:w="30" w:type="dxa"/>
              <w:bottom w:w="30" w:type="dxa"/>
              <w:right w:w="30" w:type="dxa"/>
            </w:tcMar>
            <w:vAlign w:val="bottom"/>
            <w:hideMark/>
          </w:tcPr>
          <w:p w:rsidR="00000000" w:rsidRDefault="00A44DFC">
            <w:pPr>
              <w:divId w:val="539976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35993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61336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53699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28094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58228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09044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07070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43537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1282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30953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455173807"/>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60-89 days</w:t>
            </w:r>
          </w:p>
        </w:tc>
        <w:tc>
          <w:tcPr>
            <w:tcW w:w="0" w:type="auto"/>
            <w:tcMar>
              <w:top w:w="30" w:type="dxa"/>
              <w:left w:w="30" w:type="dxa"/>
              <w:bottom w:w="30" w:type="dxa"/>
              <w:right w:w="30" w:type="dxa"/>
            </w:tcMar>
            <w:vAlign w:val="bottom"/>
            <w:hideMark/>
          </w:tcPr>
          <w:p w:rsidR="00000000" w:rsidRDefault="00A44DFC">
            <w:pPr>
              <w:divId w:val="1645357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25917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8646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50274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21285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7931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58482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7537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96589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62066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33552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8</w:t>
            </w:r>
          </w:p>
        </w:tc>
        <w:tc>
          <w:tcPr>
            <w:tcW w:w="0" w:type="auto"/>
            <w:vAlign w:val="bottom"/>
            <w:hideMark/>
          </w:tcPr>
          <w:p w:rsidR="00000000" w:rsidRDefault="00A44DFC">
            <w:pPr>
              <w:rPr>
                <w:rFonts w:eastAsia="Times New Roman"/>
                <w:sz w:val="20"/>
                <w:szCs w:val="20"/>
              </w:rPr>
            </w:pPr>
          </w:p>
        </w:tc>
      </w:tr>
      <w:tr w:rsidR="00A44DFC">
        <w:trPr>
          <w:divId w:val="45517380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Greater than 90 days</w:t>
            </w:r>
          </w:p>
        </w:tc>
        <w:tc>
          <w:tcPr>
            <w:tcW w:w="0" w:type="auto"/>
            <w:shd w:val="clear" w:color="auto" w:fill="CCEEFF"/>
            <w:tcMar>
              <w:top w:w="30" w:type="dxa"/>
              <w:left w:w="30" w:type="dxa"/>
              <w:bottom w:w="30" w:type="dxa"/>
              <w:right w:w="30" w:type="dxa"/>
            </w:tcMar>
            <w:vAlign w:val="bottom"/>
            <w:hideMark/>
          </w:tcPr>
          <w:p w:rsidR="00000000" w:rsidRDefault="00A44DFC">
            <w:pPr>
              <w:divId w:val="296302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7237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0303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10178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84918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89258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61860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68308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6367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0240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94233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455173807"/>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Total retail banking</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A44DFC">
            <w:pPr>
              <w:divId w:val="382140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1,032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70943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237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50999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241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623757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248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903476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204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580885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627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723871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2,589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370940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795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213704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45593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3,393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34766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2,701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A44DFC">
        <w:trPr>
          <w:divId w:val="45517380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Total 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16275453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16,338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397579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22,241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87989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13,038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649213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8,360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783209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4,076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446591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1,855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035944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65,908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038658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795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622490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42070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66,712</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31929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sz w:val="16"/>
                <w:szCs w:val="16"/>
              </w:rPr>
              <w:t>63,063</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59968167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Amounts represent period-end lo</w:t>
            </w:r>
            <w:r>
              <w:rPr>
                <w:rFonts w:eastAsia="Times New Roman"/>
                <w:color w:val="000000"/>
                <w:sz w:val="16"/>
                <w:szCs w:val="16"/>
              </w:rPr>
              <w:t>ans held for investment in each credit score category. Auto credit scores generally represent average FICO scores obtained from three credit bureaus at the time of application and are not refreshed thereafter. Balances for which no credit score is availabl</w:t>
            </w:r>
            <w:r>
              <w:rPr>
                <w:rFonts w:eastAsia="Times New Roman"/>
                <w:color w:val="000000"/>
                <w:sz w:val="16"/>
                <w:szCs w:val="16"/>
              </w:rPr>
              <w:t>e or the credit score is invalid are included in the 620 or below category.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008"/>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682172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the Paycheck Protection Program (“PPP”) loans of $931 million as of June 30, 2020.</w:t>
            </w:r>
          </w:p>
        </w:tc>
      </w:tr>
    </w:tbl>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Commercial Banking</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The key credit quality indicator for our commercial loan portfolios is our internal risk ratings. We assign internal risk ratings to loans based on relevant information about the ability of the borrowers to repay their debt. In determining the risk rating </w:t>
      </w:r>
      <w:r>
        <w:rPr>
          <w:rFonts w:ascii="inherit" w:eastAsia="Times New Roman" w:hAnsi="inherit"/>
          <w:sz w:val="20"/>
          <w:szCs w:val="20"/>
        </w:rPr>
        <w:t>of a particular loan, some of the factors considered are the borrower’s current financial condition, historical and projected future credit performance, prospects for support from financially responsible guarantors, the estimated realizable value of any co</w:t>
      </w:r>
      <w:r>
        <w:rPr>
          <w:rFonts w:ascii="inherit" w:eastAsia="Times New Roman" w:hAnsi="inherit"/>
          <w:sz w:val="20"/>
          <w:szCs w:val="20"/>
        </w:rPr>
        <w:t>llateral and current economic trends. The scale based on our internal risk rating system is as follows: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43202276"/>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Noncriticized:</w:t>
            </w:r>
            <w:r>
              <w:rPr>
                <w:rFonts w:ascii="inherit" w:eastAsia="Times New Roman" w:hAnsi="inherit"/>
                <w:sz w:val="20"/>
                <w:szCs w:val="20"/>
              </w:rPr>
              <w:t xml:space="preserve"> </w:t>
            </w:r>
            <w:r>
              <w:rPr>
                <w:rFonts w:ascii="inherit" w:eastAsia="Times New Roman" w:hAnsi="inherit"/>
                <w:sz w:val="20"/>
                <w:szCs w:val="20"/>
              </w:rPr>
              <w:t>Loans that have not been designated as criticized, frequently referred to as</w:t>
            </w:r>
            <w:r>
              <w:rPr>
                <w:rFonts w:ascii="inherit" w:eastAsia="Times New Roman" w:hAnsi="inherit"/>
                <w:sz w:val="20"/>
                <w:szCs w:val="20"/>
              </w:rPr>
              <w:t xml:space="preserve"> </w:t>
            </w:r>
            <w:r>
              <w:rPr>
                <w:rFonts w:ascii="inherit" w:eastAsia="Times New Roman" w:hAnsi="inherit"/>
                <w:sz w:val="20"/>
                <w:szCs w:val="20"/>
              </w:rPr>
              <w:t>“pass”</w:t>
            </w:r>
            <w:r>
              <w:rPr>
                <w:rFonts w:ascii="inherit" w:eastAsia="Times New Roman" w:hAnsi="inherit"/>
                <w:sz w:val="20"/>
                <w:szCs w:val="20"/>
              </w:rPr>
              <w:t xml:space="preserve"> </w:t>
            </w:r>
            <w:r>
              <w:rPr>
                <w:rFonts w:ascii="inherit" w:eastAsia="Times New Roman" w:hAnsi="inherit"/>
                <w:sz w:val="20"/>
                <w:szCs w:val="20"/>
              </w:rPr>
              <w:t>loans.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7332548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Criticized performing:</w:t>
            </w:r>
            <w:r>
              <w:rPr>
                <w:rFonts w:ascii="inherit" w:eastAsia="Times New Roman" w:hAnsi="inherit"/>
                <w:sz w:val="20"/>
                <w:szCs w:val="20"/>
              </w:rPr>
              <w:t xml:space="preserve"> </w:t>
            </w:r>
            <w:r>
              <w:rPr>
                <w:rFonts w:ascii="inherit" w:eastAsia="Times New Roman" w:hAnsi="inherit"/>
                <w:sz w:val="20"/>
                <w:szCs w:val="20"/>
              </w:rPr>
              <w:t>Loans in wh</w:t>
            </w:r>
            <w:r>
              <w:rPr>
                <w:rFonts w:ascii="inherit" w:eastAsia="Times New Roman" w:hAnsi="inherit"/>
                <w:sz w:val="20"/>
                <w:szCs w:val="20"/>
              </w:rPr>
              <w:t xml:space="preserve">ich the financial condition of the obligor is stressed, affecting earnings, cash flows or collateral values. The borrower currently has adequate capacity to meet near-term obligations; however, the stress, left unabated, may result in deterioration of the </w:t>
            </w:r>
            <w:r>
              <w:rPr>
                <w:rFonts w:ascii="inherit" w:eastAsia="Times New Roman" w:hAnsi="inherit"/>
                <w:sz w:val="20"/>
                <w:szCs w:val="20"/>
              </w:rPr>
              <w:t>repayment prospects at some future date.</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07830525"/>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Criticized nonperforming:</w:t>
            </w:r>
            <w:r>
              <w:rPr>
                <w:rFonts w:ascii="inherit" w:eastAsia="Times New Roman" w:hAnsi="inherit"/>
                <w:sz w:val="20"/>
                <w:szCs w:val="20"/>
              </w:rPr>
              <w:t xml:space="preserve"> </w:t>
            </w:r>
            <w:r>
              <w:rPr>
                <w:rFonts w:ascii="inherit" w:eastAsia="Times New Roman" w:hAnsi="inherit"/>
                <w:sz w:val="20"/>
                <w:szCs w:val="20"/>
              </w:rPr>
              <w:t>Loans that are not adequately protected by the current net worth and paying capacity of the obligor or the collateral pledged, if any. Loans classified as criticized nonperforming have a well-defined weakness, or weaknesses, which jeopardize the full repay</w:t>
            </w:r>
            <w:r>
              <w:rPr>
                <w:rFonts w:ascii="inherit" w:eastAsia="Times New Roman" w:hAnsi="inherit"/>
                <w:sz w:val="20"/>
                <w:szCs w:val="20"/>
              </w:rPr>
              <w:t>ment of the debt. These loans are characterized by the distinct possibility that we will sustain a credit loss if the deficiencies are not corrected and are generally placed on nonaccrual status.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use our internal risk rating system for regulatory repor</w:t>
      </w:r>
      <w:r>
        <w:rPr>
          <w:rFonts w:ascii="inherit" w:eastAsia="Times New Roman" w:hAnsi="inherit"/>
          <w:sz w:val="20"/>
          <w:szCs w:val="20"/>
        </w:rPr>
        <w:t>ting, determining the frequency of credit exposure reviews, and evaluating and determining the allowance for credit losses for commercial loans. Generally, loans that are designated as criticized performing and criticized nonperforming are reviewed quarter</w:t>
      </w:r>
      <w:r>
        <w:rPr>
          <w:rFonts w:ascii="inherit" w:eastAsia="Times New Roman" w:hAnsi="inherit"/>
          <w:sz w:val="20"/>
          <w:szCs w:val="20"/>
        </w:rPr>
        <w:t>ly by management to determine if they are appropriately classified/rated and whether any impairment exists. Noncriticized loans are also generally reviewed, at least annually, to determine the appropriate risk rating. In addition, we evaluate the risk rati</w:t>
      </w:r>
      <w:r>
        <w:rPr>
          <w:rFonts w:ascii="inherit" w:eastAsia="Times New Roman" w:hAnsi="inherit"/>
          <w:sz w:val="20"/>
          <w:szCs w:val="20"/>
        </w:rPr>
        <w:t>ng during the renewal process of any loan or if a loan becomes past due.</w:t>
      </w:r>
    </w:p>
    <w:p w:rsidR="00000000" w:rsidRDefault="00A44DFC">
      <w:pPr>
        <w:divId w:val="151075530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84366794"/>
          <w:jc w:val="center"/>
        </w:trPr>
        <w:tc>
          <w:tcPr>
            <w:tcW w:w="0" w:type="auto"/>
            <w:gridSpan w:val="3"/>
            <w:vAlign w:val="center"/>
            <w:hideMark/>
          </w:tcPr>
          <w:p w:rsidR="00000000" w:rsidRDefault="00A44DFC">
            <w:pPr>
              <w:rPr>
                <w:rFonts w:eastAsia="Times New Roman"/>
                <w:sz w:val="20"/>
                <w:szCs w:val="20"/>
              </w:rPr>
            </w:pPr>
          </w:p>
        </w:tc>
      </w:tr>
      <w:tr w:rsidR="00000000">
        <w:trPr>
          <w:divId w:val="118436679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184366794"/>
          <w:jc w:val="center"/>
        </w:trPr>
        <w:tc>
          <w:tcPr>
            <w:tcW w:w="0" w:type="auto"/>
            <w:gridSpan w:val="3"/>
            <w:tcMar>
              <w:top w:w="30" w:type="dxa"/>
              <w:left w:w="30" w:type="dxa"/>
              <w:bottom w:w="30" w:type="dxa"/>
              <w:right w:w="30" w:type="dxa"/>
            </w:tcMar>
            <w:vAlign w:val="bottom"/>
            <w:hideMark/>
          </w:tcPr>
          <w:p w:rsidR="00000000" w:rsidRDefault="00A44DFC">
            <w:pPr>
              <w:divId w:val="632442714"/>
              <w:rPr>
                <w:rFonts w:eastAsia="Times New Roman"/>
                <w:sz w:val="20"/>
                <w:szCs w:val="20"/>
              </w:rPr>
            </w:pPr>
            <w:r>
              <w:rPr>
                <w:rFonts w:ascii="inherit" w:eastAsia="Times New Roman" w:hAnsi="inherit"/>
                <w:sz w:val="20"/>
                <w:szCs w:val="20"/>
              </w:rPr>
              <w:t> </w:t>
            </w:r>
          </w:p>
        </w:tc>
      </w:tr>
      <w:tr w:rsidR="00000000">
        <w:trPr>
          <w:divId w:val="1184366794"/>
          <w:jc w:val="center"/>
        </w:trPr>
        <w:tc>
          <w:tcPr>
            <w:tcW w:w="0" w:type="auto"/>
            <w:tcMar>
              <w:top w:w="30" w:type="dxa"/>
              <w:left w:w="30" w:type="dxa"/>
              <w:bottom w:w="30" w:type="dxa"/>
              <w:right w:w="30" w:type="dxa"/>
            </w:tcMar>
            <w:vAlign w:val="bottom"/>
            <w:hideMark/>
          </w:tcPr>
          <w:p w:rsidR="00000000" w:rsidRDefault="00A44DFC">
            <w:pPr>
              <w:divId w:val="1233547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93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A44DFC">
      <w:pPr>
        <w:spacing w:line="288" w:lineRule="auto"/>
        <w:jc w:val="both"/>
        <w:divId w:val="157254439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572544399"/>
        <w:rPr>
          <w:rFonts w:eastAsia="Times New Roman"/>
          <w:sz w:val="20"/>
          <w:szCs w:val="20"/>
        </w:rPr>
      </w:pPr>
    </w:p>
    <w:p w:rsidR="00000000" w:rsidRDefault="00A44DFC">
      <w:pPr>
        <w:divId w:val="931620430"/>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presents our commercial banking portfolio of loans held for investment by internal risk ratings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internal risk rating status includes all past due loans, both performing and nonperforming.</w:t>
      </w:r>
    </w:p>
    <w:p w:rsidR="00000000" w:rsidRDefault="00A44DFC">
      <w:pPr>
        <w:spacing w:line="288" w:lineRule="auto"/>
        <w:divId w:val="1389960285"/>
        <w:rPr>
          <w:rFonts w:eastAsia="Times New Roman"/>
          <w:sz w:val="20"/>
          <w:szCs w:val="20"/>
        </w:rPr>
      </w:pPr>
      <w:r>
        <w:rPr>
          <w:rFonts w:eastAsia="Times New Roman"/>
          <w:b/>
          <w:bCs/>
          <w:color w:val="000000"/>
          <w:sz w:val="18"/>
          <w:szCs w:val="18"/>
        </w:rPr>
        <w:t>T</w:t>
      </w:r>
      <w:r>
        <w:rPr>
          <w:rFonts w:eastAsia="Times New Roman"/>
          <w:b/>
          <w:bCs/>
          <w:color w:val="000000"/>
          <w:sz w:val="18"/>
          <w:szCs w:val="18"/>
        </w:rPr>
        <w:t>able 3.5: Commercial Banking Portfolio by Internal Risk Ratings</w:t>
      </w:r>
    </w:p>
    <w:tbl>
      <w:tblPr>
        <w:tblW w:w="5000" w:type="pct"/>
        <w:tblCellMar>
          <w:left w:w="0" w:type="dxa"/>
          <w:right w:w="0" w:type="dxa"/>
        </w:tblCellMar>
        <w:tblLook w:val="04A0" w:firstRow="1" w:lastRow="0" w:firstColumn="1" w:lastColumn="0" w:noHBand="0" w:noVBand="1"/>
      </w:tblPr>
      <w:tblGrid>
        <w:gridCol w:w="1133"/>
        <w:gridCol w:w="105"/>
        <w:gridCol w:w="117"/>
        <w:gridCol w:w="417"/>
        <w:gridCol w:w="6"/>
        <w:gridCol w:w="105"/>
        <w:gridCol w:w="117"/>
        <w:gridCol w:w="511"/>
        <w:gridCol w:w="6"/>
        <w:gridCol w:w="105"/>
        <w:gridCol w:w="117"/>
        <w:gridCol w:w="417"/>
        <w:gridCol w:w="6"/>
        <w:gridCol w:w="105"/>
        <w:gridCol w:w="117"/>
        <w:gridCol w:w="417"/>
        <w:gridCol w:w="6"/>
        <w:gridCol w:w="105"/>
        <w:gridCol w:w="117"/>
        <w:gridCol w:w="417"/>
        <w:gridCol w:w="6"/>
        <w:gridCol w:w="105"/>
        <w:gridCol w:w="117"/>
        <w:gridCol w:w="511"/>
        <w:gridCol w:w="6"/>
        <w:gridCol w:w="105"/>
        <w:gridCol w:w="117"/>
        <w:gridCol w:w="511"/>
        <w:gridCol w:w="6"/>
        <w:gridCol w:w="105"/>
        <w:gridCol w:w="117"/>
        <w:gridCol w:w="511"/>
        <w:gridCol w:w="100"/>
        <w:gridCol w:w="105"/>
        <w:gridCol w:w="118"/>
        <w:gridCol w:w="546"/>
        <w:gridCol w:w="90"/>
        <w:gridCol w:w="105"/>
        <w:gridCol w:w="117"/>
        <w:gridCol w:w="511"/>
        <w:gridCol w:w="6"/>
      </w:tblGrid>
      <w:tr w:rsidR="00000000">
        <w:trPr>
          <w:divId w:val="833765342"/>
        </w:trPr>
        <w:tc>
          <w:tcPr>
            <w:tcW w:w="0" w:type="auto"/>
            <w:gridSpan w:val="41"/>
            <w:vAlign w:val="center"/>
            <w:hideMark/>
          </w:tcPr>
          <w:p w:rsidR="00000000" w:rsidRDefault="00A44DFC">
            <w:pPr>
              <w:spacing w:line="288" w:lineRule="auto"/>
              <w:rPr>
                <w:rFonts w:eastAsia="Times New Roman"/>
                <w:sz w:val="20"/>
                <w:szCs w:val="20"/>
              </w:rPr>
            </w:pPr>
          </w:p>
        </w:tc>
      </w:tr>
      <w:tr w:rsidR="00000000">
        <w:trPr>
          <w:divId w:val="833765342"/>
        </w:trPr>
        <w:tc>
          <w:tcPr>
            <w:tcW w:w="1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33765342"/>
        </w:trPr>
        <w:tc>
          <w:tcPr>
            <w:tcW w:w="0" w:type="auto"/>
            <w:tcMar>
              <w:top w:w="30" w:type="dxa"/>
              <w:left w:w="30" w:type="dxa"/>
              <w:bottom w:w="30" w:type="dxa"/>
              <w:right w:w="30" w:type="dxa"/>
            </w:tcMar>
            <w:vAlign w:val="bottom"/>
            <w:hideMark/>
          </w:tcPr>
          <w:p w:rsidR="00000000" w:rsidRDefault="00A44DFC">
            <w:pPr>
              <w:divId w:val="1563983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0186327"/>
              <w:rPr>
                <w:rFonts w:eastAsia="Times New Roman"/>
                <w:sz w:val="20"/>
                <w:szCs w:val="20"/>
              </w:rPr>
            </w:pPr>
            <w:r>
              <w:rPr>
                <w:rFonts w:ascii="inherit" w:eastAsia="Times New Roman" w:hAnsi="inherit"/>
                <w:sz w:val="20"/>
                <w:szCs w:val="20"/>
              </w:rPr>
              <w:t> </w:t>
            </w:r>
          </w:p>
        </w:tc>
        <w:tc>
          <w:tcPr>
            <w:tcW w:w="0" w:type="auto"/>
            <w:gridSpan w:val="3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June 30, 2020</w:t>
            </w:r>
          </w:p>
        </w:tc>
      </w:tr>
      <w:tr w:rsidR="00000000">
        <w:trPr>
          <w:divId w:val="833765342"/>
        </w:trPr>
        <w:tc>
          <w:tcPr>
            <w:tcW w:w="0" w:type="auto"/>
            <w:tcMar>
              <w:top w:w="30" w:type="dxa"/>
              <w:left w:w="30" w:type="dxa"/>
              <w:bottom w:w="30" w:type="dxa"/>
              <w:right w:w="30" w:type="dxa"/>
            </w:tcMar>
            <w:vAlign w:val="bottom"/>
            <w:hideMark/>
          </w:tcPr>
          <w:p w:rsidR="00000000" w:rsidRDefault="00A44DFC">
            <w:pPr>
              <w:divId w:val="534656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65250623"/>
              <w:rPr>
                <w:rFonts w:eastAsia="Times New Roman"/>
                <w:sz w:val="20"/>
                <w:szCs w:val="20"/>
              </w:rPr>
            </w:pPr>
            <w:r>
              <w:rPr>
                <w:rFonts w:ascii="inherit" w:eastAsia="Times New Roman" w:hAnsi="inherit"/>
                <w:sz w:val="20"/>
                <w:szCs w:val="20"/>
              </w:rPr>
              <w:t> </w:t>
            </w:r>
          </w:p>
        </w:tc>
        <w:tc>
          <w:tcPr>
            <w:tcW w:w="0" w:type="auto"/>
            <w:gridSpan w:val="27"/>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Term Loans by Vintage Year</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0774335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19181269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3540716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5493900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5255109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602110554"/>
              <w:rPr>
                <w:rFonts w:eastAsia="Times New Roman"/>
                <w:sz w:val="20"/>
                <w:szCs w:val="20"/>
              </w:rPr>
            </w:pPr>
            <w:r>
              <w:rPr>
                <w:rFonts w:ascii="inherit" w:eastAsia="Times New Roman" w:hAnsi="inherit"/>
                <w:sz w:val="20"/>
                <w:szCs w:val="20"/>
              </w:rPr>
              <w:t> </w:t>
            </w:r>
          </w:p>
        </w:tc>
      </w:tr>
      <w:tr w:rsidR="00000000">
        <w:trPr>
          <w:divId w:val="833765342"/>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A44DFC">
            <w:pPr>
              <w:divId w:val="18484464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Mar>
              <w:top w:w="30" w:type="dxa"/>
              <w:left w:w="30" w:type="dxa"/>
              <w:bottom w:w="30" w:type="dxa"/>
              <w:right w:w="30" w:type="dxa"/>
            </w:tcMar>
            <w:vAlign w:val="bottom"/>
            <w:hideMark/>
          </w:tcPr>
          <w:p w:rsidR="00000000" w:rsidRDefault="00A44DFC">
            <w:pPr>
              <w:divId w:val="16634599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A44DFC">
            <w:pPr>
              <w:divId w:val="8692985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4753425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5139124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2016</w:t>
            </w:r>
          </w:p>
        </w:tc>
        <w:tc>
          <w:tcPr>
            <w:tcW w:w="0" w:type="auto"/>
            <w:tcMar>
              <w:top w:w="30" w:type="dxa"/>
              <w:left w:w="30" w:type="dxa"/>
              <w:bottom w:w="30" w:type="dxa"/>
              <w:right w:w="30" w:type="dxa"/>
            </w:tcMar>
            <w:vAlign w:val="bottom"/>
            <w:hideMark/>
          </w:tcPr>
          <w:p w:rsidR="00000000" w:rsidRDefault="00A44DFC">
            <w:pPr>
              <w:divId w:val="1316959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Prior</w:t>
            </w:r>
          </w:p>
        </w:tc>
        <w:tc>
          <w:tcPr>
            <w:tcW w:w="0" w:type="auto"/>
            <w:tcMar>
              <w:top w:w="30" w:type="dxa"/>
              <w:left w:w="30" w:type="dxa"/>
              <w:bottom w:w="30" w:type="dxa"/>
              <w:right w:w="30" w:type="dxa"/>
            </w:tcMar>
            <w:vAlign w:val="bottom"/>
            <w:hideMark/>
          </w:tcPr>
          <w:p w:rsidR="00000000" w:rsidRDefault="00A44DFC">
            <w:pPr>
              <w:divId w:val="19853530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Total Term Loans</w:t>
            </w:r>
          </w:p>
        </w:tc>
        <w:tc>
          <w:tcPr>
            <w:tcW w:w="0" w:type="auto"/>
            <w:tcMar>
              <w:top w:w="30" w:type="dxa"/>
              <w:left w:w="30" w:type="dxa"/>
              <w:bottom w:w="30" w:type="dxa"/>
              <w:right w:w="30" w:type="dxa"/>
            </w:tcMar>
            <w:vAlign w:val="bottom"/>
            <w:hideMark/>
          </w:tcPr>
          <w:p w:rsidR="00000000" w:rsidRDefault="00A44DFC">
            <w:pPr>
              <w:divId w:val="18031858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Revolving Loans</w:t>
            </w:r>
          </w:p>
        </w:tc>
        <w:tc>
          <w:tcPr>
            <w:tcW w:w="0" w:type="auto"/>
            <w:tcMar>
              <w:top w:w="30" w:type="dxa"/>
              <w:left w:w="30" w:type="dxa"/>
              <w:bottom w:w="30" w:type="dxa"/>
              <w:right w:w="30" w:type="dxa"/>
            </w:tcMar>
            <w:vAlign w:val="bottom"/>
            <w:hideMark/>
          </w:tcPr>
          <w:p w:rsidR="00000000" w:rsidRDefault="00A44DFC">
            <w:pPr>
              <w:divId w:val="481879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Revolving Loans Converted to Term</w:t>
            </w:r>
          </w:p>
        </w:tc>
        <w:tc>
          <w:tcPr>
            <w:tcW w:w="0" w:type="auto"/>
            <w:tcMar>
              <w:top w:w="30" w:type="dxa"/>
              <w:left w:w="30" w:type="dxa"/>
              <w:bottom w:w="30" w:type="dxa"/>
              <w:right w:w="30" w:type="dxa"/>
            </w:tcMar>
            <w:vAlign w:val="bottom"/>
            <w:hideMark/>
          </w:tcPr>
          <w:p w:rsidR="00000000" w:rsidRDefault="00A44DFC">
            <w:pPr>
              <w:divId w:val="15465228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Total</w:t>
            </w:r>
          </w:p>
        </w:tc>
      </w:tr>
      <w:tr w:rsidR="00000000">
        <w:trPr>
          <w:divId w:val="833765342"/>
        </w:trPr>
        <w:tc>
          <w:tcPr>
            <w:tcW w:w="0" w:type="auto"/>
            <w:shd w:val="clear" w:color="auto" w:fill="CCEEFF"/>
            <w:tcMar>
              <w:top w:w="30" w:type="dxa"/>
              <w:left w:w="30" w:type="dxa"/>
              <w:bottom w:w="30" w:type="dxa"/>
              <w:right w:w="30" w:type="dxa"/>
            </w:tcMar>
            <w:vAlign w:val="center"/>
            <w:hideMark/>
          </w:tcPr>
          <w:p w:rsidR="00000000" w:rsidRDefault="00A44DFC">
            <w:pPr>
              <w:divId w:val="140661288"/>
              <w:rPr>
                <w:rFonts w:eastAsia="Times New Roman"/>
                <w:sz w:val="16"/>
                <w:szCs w:val="16"/>
              </w:rPr>
            </w:pPr>
            <w:r>
              <w:rPr>
                <w:rFonts w:ascii="inherit" w:eastAsia="Times New Roman" w:hAnsi="inherit"/>
                <w:b/>
                <w:bCs/>
                <w:sz w:val="16"/>
                <w:szCs w:val="16"/>
              </w:rPr>
              <w:t>Internal risk rating:</w:t>
            </w:r>
            <w:r>
              <w:rPr>
                <w:rFonts w:ascii="inherit" w:eastAsia="Times New Roman" w:hAnsi="inherit"/>
                <w:b/>
                <w:bCs/>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9350897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984192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811602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176653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640617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297339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305679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582759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566068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854421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812523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988701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024530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215823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732500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532426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244584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559897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802843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18700432"/>
              <w:rPr>
                <w:rFonts w:eastAsia="Times New Roman"/>
                <w:sz w:val="20"/>
                <w:szCs w:val="20"/>
              </w:rPr>
            </w:pPr>
            <w:r>
              <w:rPr>
                <w:rFonts w:ascii="inherit" w:eastAsia="Times New Roman" w:hAnsi="inherit"/>
                <w:sz w:val="20"/>
                <w:szCs w:val="20"/>
              </w:rPr>
              <w:t> </w:t>
            </w:r>
          </w:p>
        </w:tc>
      </w:tr>
      <w:tr w:rsidR="00000000">
        <w:trPr>
          <w:divId w:val="833765342"/>
        </w:trPr>
        <w:tc>
          <w:tcPr>
            <w:tcW w:w="0" w:type="auto"/>
            <w:tcMar>
              <w:top w:w="30" w:type="dxa"/>
              <w:left w:w="18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Commercial and multifamily real estate</w:t>
            </w:r>
          </w:p>
        </w:tc>
        <w:tc>
          <w:tcPr>
            <w:tcW w:w="0" w:type="auto"/>
            <w:tcMar>
              <w:top w:w="30" w:type="dxa"/>
              <w:left w:w="30" w:type="dxa"/>
              <w:bottom w:w="30" w:type="dxa"/>
              <w:right w:w="30" w:type="dxa"/>
            </w:tcMar>
            <w:vAlign w:val="bottom"/>
            <w:hideMark/>
          </w:tcPr>
          <w:p w:rsidR="00000000" w:rsidRDefault="00A44DFC">
            <w:pPr>
              <w:divId w:val="350859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78559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65993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11984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11269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40190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46478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95354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139178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05973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6055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14690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89834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58569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18218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16901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89275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4793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27303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83682871"/>
              <w:rPr>
                <w:rFonts w:eastAsia="Times New Roman"/>
                <w:sz w:val="20"/>
                <w:szCs w:val="20"/>
              </w:rPr>
            </w:pPr>
            <w:r>
              <w:rPr>
                <w:rFonts w:ascii="inherit" w:eastAsia="Times New Roman" w:hAnsi="inherit"/>
                <w:sz w:val="20"/>
                <w:szCs w:val="20"/>
              </w:rPr>
              <w:t> </w:t>
            </w:r>
          </w:p>
        </w:tc>
      </w:tr>
      <w:tr w:rsidR="00A44DFC">
        <w:trPr>
          <w:divId w:val="83376534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Noncriticized</w:t>
            </w:r>
          </w:p>
        </w:tc>
        <w:tc>
          <w:tcPr>
            <w:tcW w:w="0" w:type="auto"/>
            <w:shd w:val="clear" w:color="auto" w:fill="CCEEFF"/>
            <w:tcMar>
              <w:top w:w="30" w:type="dxa"/>
              <w:left w:w="30" w:type="dxa"/>
              <w:bottom w:w="30" w:type="dxa"/>
              <w:right w:w="30" w:type="dxa"/>
            </w:tcMar>
            <w:vAlign w:val="bottom"/>
            <w:hideMark/>
          </w:tcPr>
          <w:p w:rsidR="00000000" w:rsidRDefault="00A44DFC">
            <w:pPr>
              <w:divId w:val="285477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2,466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7910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5,490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7323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3,587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2274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95172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2,217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39270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6,635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99095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22,395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82070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6,878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62330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34765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29,273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3376534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Criticized performing</w:t>
            </w:r>
          </w:p>
        </w:tc>
        <w:tc>
          <w:tcPr>
            <w:tcW w:w="0" w:type="auto"/>
            <w:tcMar>
              <w:top w:w="30" w:type="dxa"/>
              <w:left w:w="30" w:type="dxa"/>
              <w:bottom w:w="30" w:type="dxa"/>
              <w:right w:w="30" w:type="dxa"/>
            </w:tcMar>
            <w:vAlign w:val="bottom"/>
            <w:hideMark/>
          </w:tcPr>
          <w:p w:rsidR="00000000" w:rsidRDefault="00A44DFC">
            <w:pPr>
              <w:divId w:val="1711146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45487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163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92823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343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8782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02731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216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0262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0759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1,458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80362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0353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5162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1,513</w:t>
            </w:r>
          </w:p>
        </w:tc>
        <w:tc>
          <w:tcPr>
            <w:tcW w:w="0" w:type="auto"/>
            <w:vAlign w:val="bottom"/>
            <w:hideMark/>
          </w:tcPr>
          <w:p w:rsidR="00000000" w:rsidRDefault="00A44DFC">
            <w:pPr>
              <w:rPr>
                <w:rFonts w:eastAsia="Times New Roman"/>
                <w:sz w:val="20"/>
                <w:szCs w:val="20"/>
              </w:rPr>
            </w:pPr>
          </w:p>
        </w:tc>
      </w:tr>
      <w:tr w:rsidR="00A44DFC">
        <w:trPr>
          <w:divId w:val="83376534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Criticized nonperforming</w:t>
            </w:r>
          </w:p>
        </w:tc>
        <w:tc>
          <w:tcPr>
            <w:tcW w:w="0" w:type="auto"/>
            <w:shd w:val="clear" w:color="auto" w:fill="CCEEFF"/>
            <w:tcMar>
              <w:top w:w="30" w:type="dxa"/>
              <w:left w:w="30" w:type="dxa"/>
              <w:bottom w:w="30" w:type="dxa"/>
              <w:right w:w="30" w:type="dxa"/>
            </w:tcMar>
            <w:vAlign w:val="bottom"/>
            <w:hideMark/>
          </w:tcPr>
          <w:p w:rsidR="00000000" w:rsidRDefault="00A44DFC">
            <w:pPr>
              <w:divId w:val="1084498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6830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00422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47950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86457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65899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122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98362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167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10225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32616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1148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167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33765342"/>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commercial and multifamily real estate</w:t>
            </w:r>
          </w:p>
        </w:tc>
        <w:tc>
          <w:tcPr>
            <w:tcW w:w="0" w:type="auto"/>
            <w:tcMar>
              <w:top w:w="30" w:type="dxa"/>
              <w:left w:w="30" w:type="dxa"/>
              <w:bottom w:w="30" w:type="dxa"/>
              <w:right w:w="30" w:type="dxa"/>
            </w:tcMar>
            <w:vAlign w:val="bottom"/>
            <w:hideMark/>
          </w:tcPr>
          <w:p w:rsidR="00000000" w:rsidRDefault="00A44DFC">
            <w:pPr>
              <w:divId w:val="20193823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2,535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464257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5,664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888735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3,960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65425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2,211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3453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2,437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7604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7,213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80477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24,020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972701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6,933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4187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804021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30,953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833765342"/>
        </w:trPr>
        <w:tc>
          <w:tcPr>
            <w:tcW w:w="0" w:type="auto"/>
            <w:shd w:val="clear" w:color="auto" w:fill="CCEEFF"/>
            <w:tcMar>
              <w:top w:w="30" w:type="dxa"/>
              <w:left w:w="18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Commercial and industrial</w:t>
            </w:r>
          </w:p>
        </w:tc>
        <w:tc>
          <w:tcPr>
            <w:tcW w:w="0" w:type="auto"/>
            <w:shd w:val="clear" w:color="auto" w:fill="CCEEFF"/>
            <w:tcMar>
              <w:top w:w="30" w:type="dxa"/>
              <w:left w:w="30" w:type="dxa"/>
              <w:bottom w:w="30" w:type="dxa"/>
              <w:right w:w="30" w:type="dxa"/>
            </w:tcMar>
            <w:vAlign w:val="bottom"/>
            <w:hideMark/>
          </w:tcPr>
          <w:p w:rsidR="00000000" w:rsidRDefault="00A44DFC">
            <w:pPr>
              <w:divId w:val="359861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21202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978530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63798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67971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43066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300382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34695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075502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51383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998221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0457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588777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83207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56614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04556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949336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15078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524893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42590340"/>
              <w:rPr>
                <w:rFonts w:eastAsia="Times New Roman"/>
                <w:sz w:val="20"/>
                <w:szCs w:val="20"/>
              </w:rPr>
            </w:pPr>
            <w:r>
              <w:rPr>
                <w:rFonts w:ascii="inherit" w:eastAsia="Times New Roman" w:hAnsi="inherit"/>
                <w:sz w:val="20"/>
                <w:szCs w:val="20"/>
              </w:rPr>
              <w:t> </w:t>
            </w:r>
          </w:p>
        </w:tc>
      </w:tr>
      <w:tr w:rsidR="00000000">
        <w:trPr>
          <w:divId w:val="83376534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Noncriticized</w:t>
            </w:r>
          </w:p>
        </w:tc>
        <w:tc>
          <w:tcPr>
            <w:tcW w:w="0" w:type="auto"/>
            <w:tcMar>
              <w:top w:w="30" w:type="dxa"/>
              <w:left w:w="30" w:type="dxa"/>
              <w:bottom w:w="30" w:type="dxa"/>
              <w:right w:w="30" w:type="dxa"/>
            </w:tcMar>
            <w:vAlign w:val="bottom"/>
            <w:hideMark/>
          </w:tcPr>
          <w:p w:rsidR="00000000" w:rsidRDefault="00A44DFC">
            <w:pPr>
              <w:divId w:val="454716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4,879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3271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10,234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01792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4,758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39054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3,078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7769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1,998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68178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3,814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5191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28,761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81161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12,774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1765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8257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41,608</w:t>
            </w:r>
          </w:p>
        </w:tc>
        <w:tc>
          <w:tcPr>
            <w:tcW w:w="0" w:type="auto"/>
            <w:vAlign w:val="bottom"/>
            <w:hideMark/>
          </w:tcPr>
          <w:p w:rsidR="00000000" w:rsidRDefault="00A44DFC">
            <w:pPr>
              <w:rPr>
                <w:rFonts w:eastAsia="Times New Roman"/>
                <w:sz w:val="20"/>
                <w:szCs w:val="20"/>
              </w:rPr>
            </w:pPr>
          </w:p>
        </w:tc>
      </w:tr>
      <w:tr w:rsidR="00A44DFC">
        <w:trPr>
          <w:divId w:val="83376534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Criticized performing</w:t>
            </w:r>
          </w:p>
        </w:tc>
        <w:tc>
          <w:tcPr>
            <w:tcW w:w="0" w:type="auto"/>
            <w:shd w:val="clear" w:color="auto" w:fill="CCEEFF"/>
            <w:tcMar>
              <w:top w:w="30" w:type="dxa"/>
              <w:left w:w="30" w:type="dxa"/>
              <w:bottom w:w="30" w:type="dxa"/>
              <w:right w:w="30" w:type="dxa"/>
            </w:tcMar>
            <w:vAlign w:val="bottom"/>
            <w:hideMark/>
          </w:tcPr>
          <w:p w:rsidR="00000000" w:rsidRDefault="00A44DFC">
            <w:pPr>
              <w:divId w:val="130900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169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77814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668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01916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524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40286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371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5217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114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62804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21315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2,048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70242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2,388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26074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24478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4,436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3376534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Criticized nonperforming</w:t>
            </w:r>
          </w:p>
        </w:tc>
        <w:tc>
          <w:tcPr>
            <w:tcW w:w="0" w:type="auto"/>
            <w:tcMar>
              <w:top w:w="30" w:type="dxa"/>
              <w:left w:w="30" w:type="dxa"/>
              <w:bottom w:w="30" w:type="dxa"/>
              <w:right w:w="30" w:type="dxa"/>
            </w:tcMar>
            <w:vAlign w:val="bottom"/>
            <w:hideMark/>
          </w:tcPr>
          <w:p w:rsidR="00000000" w:rsidRDefault="00A44DFC">
            <w:pPr>
              <w:divId w:val="378821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279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68042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60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22801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60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49471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78425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93213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236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47528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257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4242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40666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493</w:t>
            </w:r>
          </w:p>
        </w:tc>
        <w:tc>
          <w:tcPr>
            <w:tcW w:w="0" w:type="auto"/>
            <w:vAlign w:val="bottom"/>
            <w:hideMark/>
          </w:tcPr>
          <w:p w:rsidR="00000000" w:rsidRDefault="00A44DFC">
            <w:pPr>
              <w:rPr>
                <w:rFonts w:eastAsia="Times New Roman"/>
                <w:sz w:val="20"/>
                <w:szCs w:val="20"/>
              </w:rPr>
            </w:pPr>
          </w:p>
        </w:tc>
      </w:tr>
      <w:tr w:rsidR="00A44DFC">
        <w:trPr>
          <w:divId w:val="83376534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commercial and industrial</w:t>
            </w:r>
          </w:p>
        </w:tc>
        <w:tc>
          <w:tcPr>
            <w:tcW w:w="0" w:type="auto"/>
            <w:shd w:val="clear" w:color="auto" w:fill="CCEEFF"/>
            <w:tcMar>
              <w:top w:w="30" w:type="dxa"/>
              <w:left w:w="30" w:type="dxa"/>
              <w:bottom w:w="30" w:type="dxa"/>
              <w:right w:w="30" w:type="dxa"/>
            </w:tcMar>
            <w:vAlign w:val="bottom"/>
            <w:hideMark/>
          </w:tcPr>
          <w:p w:rsidR="00000000" w:rsidRDefault="00A44DFC">
            <w:pPr>
              <w:divId w:val="13372282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5,080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179307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10,978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82252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5,342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587491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3,509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59301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2,120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355185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4,016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639203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31,045</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89797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15,419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374008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423606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46,537</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83376534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commercial banking</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A44DFC">
            <w:pPr>
              <w:divId w:val="4474364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7,615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45943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16,642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9565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9,302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354920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5,720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08914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4,557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009535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11,229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602334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55,065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3920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22,352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7096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74351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77,490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325"/>
        <w:gridCol w:w="144"/>
        <w:gridCol w:w="144"/>
        <w:gridCol w:w="747"/>
        <w:gridCol w:w="144"/>
        <w:gridCol w:w="144"/>
        <w:gridCol w:w="830"/>
        <w:gridCol w:w="144"/>
        <w:gridCol w:w="144"/>
        <w:gridCol w:w="144"/>
        <w:gridCol w:w="747"/>
        <w:gridCol w:w="144"/>
        <w:gridCol w:w="144"/>
        <w:gridCol w:w="830"/>
        <w:gridCol w:w="144"/>
        <w:gridCol w:w="144"/>
        <w:gridCol w:w="144"/>
        <w:gridCol w:w="747"/>
        <w:gridCol w:w="144"/>
        <w:gridCol w:w="144"/>
        <w:gridCol w:w="830"/>
        <w:gridCol w:w="144"/>
      </w:tblGrid>
      <w:tr w:rsidR="00000000">
        <w:trPr>
          <w:divId w:val="548684878"/>
        </w:trPr>
        <w:tc>
          <w:tcPr>
            <w:tcW w:w="0" w:type="auto"/>
            <w:gridSpan w:val="22"/>
            <w:vAlign w:val="center"/>
            <w:hideMark/>
          </w:tcPr>
          <w:p w:rsidR="00000000" w:rsidRDefault="00A44DFC">
            <w:pPr>
              <w:rPr>
                <w:rFonts w:eastAsia="Times New Roman"/>
                <w:sz w:val="20"/>
                <w:szCs w:val="20"/>
              </w:rPr>
            </w:pPr>
          </w:p>
        </w:tc>
      </w:tr>
      <w:tr w:rsidR="00000000">
        <w:trPr>
          <w:divId w:val="548684878"/>
        </w:trPr>
        <w:tc>
          <w:tcPr>
            <w:tcW w:w="1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A44DFC">
            <w:pPr>
              <w:divId w:val="1049963988"/>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144347702"/>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8000023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and Multifamily Real Estate</w:t>
            </w:r>
          </w:p>
        </w:tc>
        <w:tc>
          <w:tcPr>
            <w:tcW w:w="0" w:type="auto"/>
            <w:tcMar>
              <w:top w:w="30" w:type="dxa"/>
              <w:left w:w="30" w:type="dxa"/>
              <w:bottom w:w="30" w:type="dxa"/>
              <w:right w:w="30" w:type="dxa"/>
            </w:tcMar>
            <w:vAlign w:val="bottom"/>
            <w:hideMark/>
          </w:tcPr>
          <w:p w:rsidR="00000000" w:rsidRDefault="00A44DFC">
            <w:pPr>
              <w:divId w:val="951474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A44DFC">
            <w:pPr>
              <w:divId w:val="15340746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and Industrial</w:t>
            </w:r>
          </w:p>
        </w:tc>
        <w:tc>
          <w:tcPr>
            <w:tcW w:w="0" w:type="auto"/>
            <w:tcMar>
              <w:top w:w="30" w:type="dxa"/>
              <w:left w:w="30" w:type="dxa"/>
              <w:bottom w:w="30" w:type="dxa"/>
              <w:right w:w="30" w:type="dxa"/>
            </w:tcMar>
            <w:vAlign w:val="bottom"/>
            <w:hideMark/>
          </w:tcPr>
          <w:p w:rsidR="00000000" w:rsidRDefault="00A44DFC">
            <w:pPr>
              <w:divId w:val="905798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A44DFC">
            <w:pPr>
              <w:divId w:val="18063888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 Commercial Banking</w:t>
            </w:r>
          </w:p>
        </w:tc>
        <w:tc>
          <w:tcPr>
            <w:tcW w:w="0" w:type="auto"/>
            <w:tcMar>
              <w:top w:w="30" w:type="dxa"/>
              <w:left w:w="30" w:type="dxa"/>
              <w:bottom w:w="30" w:type="dxa"/>
              <w:right w:w="30" w:type="dxa"/>
            </w:tcMar>
            <w:vAlign w:val="bottom"/>
            <w:hideMark/>
          </w:tcPr>
          <w:p w:rsidR="00000000" w:rsidRDefault="00A44DFC">
            <w:pPr>
              <w:divId w:val="1336420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Total</w:t>
            </w:r>
            <w:r>
              <w:rPr>
                <w:rFonts w:ascii="inherit" w:eastAsia="Times New Roman" w:hAnsi="inherit"/>
                <w:b/>
                <w:bCs/>
                <w:sz w:val="10"/>
                <w:szCs w:val="10"/>
                <w:vertAlign w:val="superscript"/>
              </w:rPr>
              <w:t> </w:t>
            </w:r>
          </w:p>
        </w:tc>
      </w:tr>
      <w:tr w:rsidR="00000000">
        <w:trPr>
          <w:divId w:val="548684878"/>
        </w:trPr>
        <w:tc>
          <w:tcPr>
            <w:tcW w:w="0" w:type="auto"/>
            <w:shd w:val="clear" w:color="auto" w:fill="CCEEFF"/>
            <w:tcMar>
              <w:top w:w="30" w:type="dxa"/>
              <w:left w:w="30" w:type="dxa"/>
              <w:bottom w:w="30" w:type="dxa"/>
              <w:right w:w="30" w:type="dxa"/>
            </w:tcMar>
            <w:vAlign w:val="bottom"/>
            <w:hideMark/>
          </w:tcPr>
          <w:p w:rsidR="00000000" w:rsidRDefault="00A44DFC">
            <w:pPr>
              <w:divId w:val="620183540"/>
              <w:rPr>
                <w:rFonts w:eastAsia="Times New Roman"/>
                <w:sz w:val="18"/>
                <w:szCs w:val="18"/>
              </w:rPr>
            </w:pPr>
            <w:r>
              <w:rPr>
                <w:rFonts w:ascii="inherit" w:eastAsia="Times New Roman" w:hAnsi="inherit"/>
                <w:b/>
                <w:bCs/>
                <w:sz w:val="18"/>
                <w:szCs w:val="18"/>
              </w:rPr>
              <w:t>Internal risk rating:</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74030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07322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11757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24784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45135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29695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09947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44387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463108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49043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2379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33120561"/>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Noncriticized</w:t>
            </w:r>
          </w:p>
        </w:tc>
        <w:tc>
          <w:tcPr>
            <w:tcW w:w="0" w:type="auto"/>
            <w:tcMar>
              <w:top w:w="30" w:type="dxa"/>
              <w:left w:w="30" w:type="dxa"/>
              <w:bottom w:w="30" w:type="dxa"/>
              <w:right w:w="30" w:type="dxa"/>
            </w:tcMar>
            <w:vAlign w:val="bottom"/>
            <w:hideMark/>
          </w:tcPr>
          <w:p w:rsidR="00000000" w:rsidRDefault="00A44DFC">
            <w:pPr>
              <w:divId w:val="1190873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29,625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14011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97.9</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525557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42,223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0835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95.4</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081291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71,848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31555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96.5</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8684878"/>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Criticized performing</w:t>
            </w:r>
          </w:p>
        </w:tc>
        <w:tc>
          <w:tcPr>
            <w:tcW w:w="0" w:type="auto"/>
            <w:shd w:val="clear" w:color="auto" w:fill="CCEEFF"/>
            <w:tcMar>
              <w:top w:w="30" w:type="dxa"/>
              <w:left w:w="30" w:type="dxa"/>
              <w:bottom w:w="30" w:type="dxa"/>
              <w:right w:w="30" w:type="dxa"/>
            </w:tcMar>
            <w:vAlign w:val="bottom"/>
            <w:hideMark/>
          </w:tcPr>
          <w:p w:rsidR="00000000" w:rsidRDefault="00A44DFC">
            <w:pPr>
              <w:divId w:val="1998876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561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2246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37680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1,620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62591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56367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2,181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47982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Criticized nonperforming</w:t>
            </w:r>
          </w:p>
        </w:tc>
        <w:tc>
          <w:tcPr>
            <w:tcW w:w="0" w:type="auto"/>
            <w:tcMar>
              <w:top w:w="30" w:type="dxa"/>
              <w:left w:w="30" w:type="dxa"/>
              <w:bottom w:w="30" w:type="dxa"/>
              <w:right w:w="30" w:type="dxa"/>
            </w:tcMar>
            <w:vAlign w:val="bottom"/>
            <w:hideMark/>
          </w:tcPr>
          <w:p w:rsidR="00000000" w:rsidRDefault="00A44DFC">
            <w:pPr>
              <w:divId w:val="1562251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41553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45755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410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7445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5116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448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48363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0.6</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PCI loans</w:t>
            </w:r>
          </w:p>
        </w:tc>
        <w:tc>
          <w:tcPr>
            <w:tcW w:w="0" w:type="auto"/>
            <w:shd w:val="clear" w:color="auto" w:fill="CCEEFF"/>
            <w:tcMar>
              <w:top w:w="30" w:type="dxa"/>
              <w:left w:w="30" w:type="dxa"/>
              <w:bottom w:w="30" w:type="dxa"/>
              <w:right w:w="30" w:type="dxa"/>
            </w:tcMar>
            <w:vAlign w:val="bottom"/>
            <w:hideMark/>
          </w:tcPr>
          <w:p w:rsidR="00000000" w:rsidRDefault="00A44DFC">
            <w:pPr>
              <w:divId w:val="1910846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22009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09155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566560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43221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81054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8083967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30,245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97060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9014785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44,263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51018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473260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74,508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03949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4720842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Criticized exposures correspond to the “Special Mention,” “Substandard” and “Doubtful” asset categories defined by bank regulatory authorities.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583"/>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389935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Includes PPP loans of $231 million </w:t>
            </w:r>
            <w:r>
              <w:rPr>
                <w:rFonts w:eastAsia="Times New Roman"/>
                <w:color w:val="000000"/>
                <w:sz w:val="16"/>
                <w:szCs w:val="16"/>
              </w:rPr>
              <w:t>as of June 30, 2020.</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Revolving Loans Converted to Term Loans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and six months ended June 30, 2020, we converted</w:t>
      </w:r>
      <w:r>
        <w:rPr>
          <w:rFonts w:ascii="inherit" w:eastAsia="Times New Roman" w:hAnsi="inherit"/>
          <w:sz w:val="20"/>
          <w:szCs w:val="20"/>
        </w:rPr>
        <w:t xml:space="preserve"> </w:t>
      </w:r>
      <w:r>
        <w:rPr>
          <w:rFonts w:ascii="inherit" w:eastAsia="Times New Roman" w:hAnsi="inherit"/>
          <w:sz w:val="20"/>
          <w:szCs w:val="20"/>
        </w:rPr>
        <w:t>$89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revolving loans to term loans, respectively, primarily in our domestic credit card loan portfolio.</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Troubled Debt Restructurings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response to the COVID-19 pandemic, the Federal Banking Agencies issued an interagency statement that provides banking organizations with additional guidance and relief on accounting for certain customer concessions related t</w:t>
      </w:r>
      <w:r>
        <w:rPr>
          <w:rFonts w:ascii="inherit" w:eastAsia="Times New Roman" w:hAnsi="inherit"/>
          <w:sz w:val="20"/>
          <w:szCs w:val="20"/>
        </w:rPr>
        <w:t>o COVID-19. Specifically, TDR accounting relief is available for short-term COVID-19-related modifications of loans that were not more than 30 days past due where concessions do not extend beyond six months. We assessed all loan modifications introduced to</w:t>
      </w:r>
      <w:r>
        <w:rPr>
          <w:rFonts w:ascii="inherit" w:eastAsia="Times New Roman" w:hAnsi="inherit"/>
          <w:sz w:val="20"/>
          <w:szCs w:val="20"/>
        </w:rPr>
        <w:t xml:space="preserve"> borrowers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in response to COVID-19 and followed guidance that such eligible loan modifications made on a temporary and good faith basis in response to COVID-19 are not considered TDRs.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Total recorded TDRs were</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TDRs classified as performing in our credit card and consumer banking loan portfolios totaled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p>
    <w:p w:rsidR="00000000" w:rsidRDefault="00A44DFC">
      <w:pPr>
        <w:divId w:val="189242266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33891166"/>
          <w:jc w:val="center"/>
        </w:trPr>
        <w:tc>
          <w:tcPr>
            <w:tcW w:w="0" w:type="auto"/>
            <w:gridSpan w:val="3"/>
            <w:vAlign w:val="center"/>
            <w:hideMark/>
          </w:tcPr>
          <w:p w:rsidR="00000000" w:rsidRDefault="00A44DFC">
            <w:pPr>
              <w:rPr>
                <w:rFonts w:eastAsia="Times New Roman"/>
                <w:sz w:val="20"/>
                <w:szCs w:val="20"/>
              </w:rPr>
            </w:pPr>
          </w:p>
        </w:tc>
      </w:tr>
      <w:tr w:rsidR="00000000">
        <w:trPr>
          <w:divId w:val="1733891166"/>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733891166"/>
          <w:jc w:val="center"/>
        </w:trPr>
        <w:tc>
          <w:tcPr>
            <w:tcW w:w="0" w:type="auto"/>
            <w:gridSpan w:val="3"/>
            <w:tcMar>
              <w:top w:w="30" w:type="dxa"/>
              <w:left w:w="30" w:type="dxa"/>
              <w:bottom w:w="30" w:type="dxa"/>
              <w:right w:w="30" w:type="dxa"/>
            </w:tcMar>
            <w:vAlign w:val="bottom"/>
            <w:hideMark/>
          </w:tcPr>
          <w:p w:rsidR="00000000" w:rsidRDefault="00A44DFC">
            <w:pPr>
              <w:divId w:val="358434025"/>
              <w:rPr>
                <w:rFonts w:eastAsia="Times New Roman"/>
                <w:sz w:val="20"/>
                <w:szCs w:val="20"/>
              </w:rPr>
            </w:pPr>
            <w:r>
              <w:rPr>
                <w:rFonts w:ascii="inherit" w:eastAsia="Times New Roman" w:hAnsi="inherit"/>
                <w:sz w:val="20"/>
                <w:szCs w:val="20"/>
              </w:rPr>
              <w:t> </w:t>
            </w:r>
          </w:p>
        </w:tc>
      </w:tr>
      <w:tr w:rsidR="00000000">
        <w:trPr>
          <w:divId w:val="1733891166"/>
          <w:jc w:val="center"/>
        </w:trPr>
        <w:tc>
          <w:tcPr>
            <w:tcW w:w="0" w:type="auto"/>
            <w:tcMar>
              <w:top w:w="30" w:type="dxa"/>
              <w:left w:w="30" w:type="dxa"/>
              <w:bottom w:w="30" w:type="dxa"/>
              <w:right w:w="30" w:type="dxa"/>
            </w:tcMar>
            <w:vAlign w:val="bottom"/>
            <w:hideMark/>
          </w:tcPr>
          <w:p w:rsidR="00000000" w:rsidRDefault="00A44DFC">
            <w:pPr>
              <w:divId w:val="1075316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94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A44DFC">
      <w:pPr>
        <w:spacing w:line="288" w:lineRule="auto"/>
        <w:jc w:val="both"/>
        <w:divId w:val="142942471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429424717"/>
        <w:rPr>
          <w:rFonts w:eastAsia="Times New Roman"/>
          <w:sz w:val="20"/>
          <w:szCs w:val="20"/>
        </w:rPr>
      </w:pPr>
    </w:p>
    <w:p w:rsidR="00000000" w:rsidRDefault="00A44DFC">
      <w:pPr>
        <w:divId w:val="2081441382"/>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respectively. TDRs classified as performing in our commercial banking loan portfolio totaled</w:t>
      </w:r>
      <w:r>
        <w:rPr>
          <w:rFonts w:ascii="inherit" w:eastAsia="Times New Roman" w:hAnsi="inherit"/>
          <w:sz w:val="20"/>
          <w:szCs w:val="20"/>
        </w:rPr>
        <w:t xml:space="preserve"> </w:t>
      </w:r>
      <w:r>
        <w:rPr>
          <w:rFonts w:ascii="inherit" w:eastAsia="Times New Roman" w:hAnsi="inherit"/>
          <w:sz w:val="20"/>
          <w:szCs w:val="20"/>
        </w:rPr>
        <w:t>$349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Commitments to lend additional funds on loans modified in TDRs totaled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A44DFC">
      <w:pPr>
        <w:spacing w:line="288" w:lineRule="auto"/>
        <w:divId w:val="548684878"/>
        <w:rPr>
          <w:rFonts w:eastAsia="Times New Roman"/>
          <w:sz w:val="20"/>
          <w:szCs w:val="20"/>
        </w:rPr>
      </w:pPr>
      <w:r>
        <w:rPr>
          <w:rFonts w:ascii="inherit" w:eastAsia="Times New Roman" w:hAnsi="inherit"/>
          <w:b/>
          <w:bCs/>
          <w:i/>
          <w:iCs/>
          <w:sz w:val="20"/>
          <w:szCs w:val="20"/>
        </w:rPr>
        <w:t>Loans Modified in TDRs</w:t>
      </w:r>
      <w:r>
        <w:rPr>
          <w:rFonts w:ascii="inherit" w:eastAsia="Times New Roman" w:hAnsi="inherit"/>
          <w:b/>
          <w:bCs/>
          <w:i/>
          <w:i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As part of our loan modification programs to borrowers experiencing financial difficulty, we may provide multiple concessions to minimize our econom</w:t>
      </w:r>
      <w:r>
        <w:rPr>
          <w:rFonts w:ascii="inherit" w:eastAsia="Times New Roman" w:hAnsi="inherit"/>
          <w:sz w:val="20"/>
          <w:szCs w:val="20"/>
        </w:rPr>
        <w:t>ic loss and improve long-term loan performance and collectability.</w:t>
      </w:r>
      <w:r>
        <w:rPr>
          <w:rFonts w:ascii="inherit" w:eastAsia="Times New Roman" w:hAnsi="inherit"/>
          <w:sz w:val="20"/>
          <w:szCs w:val="20"/>
        </w:rPr>
        <w:t xml:space="preserve"> </w:t>
      </w:r>
      <w:r>
        <w:rPr>
          <w:rFonts w:ascii="inherit" w:eastAsia="Times New Roman" w:hAnsi="inherit"/>
          <w:sz w:val="20"/>
          <w:szCs w:val="20"/>
        </w:rPr>
        <w:t>The following tables present the major modification types, recorded investment amounts and financial effects of loans modified in TDRs during</w:t>
      </w:r>
      <w:r>
        <w:rPr>
          <w:rFonts w:ascii="inherit" w:eastAsia="Times New Roman" w:hAnsi="inherit"/>
          <w:sz w:val="20"/>
          <w:szCs w:val="20"/>
        </w:rPr>
        <w:t xml:space="preserve"> </w:t>
      </w:r>
      <w:r>
        <w:rPr>
          <w:rFonts w:ascii="inherit" w:eastAsia="Times New Roman" w:hAnsi="inherit"/>
          <w:sz w:val="20"/>
          <w:szCs w:val="20"/>
        </w:rPr>
        <w:t>the three and six months ended June 30, 2020</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2019.</w:t>
      </w:r>
    </w:p>
    <w:p w:rsidR="00000000" w:rsidRDefault="00A44DFC">
      <w:pPr>
        <w:spacing w:line="288" w:lineRule="auto"/>
        <w:divId w:val="411512477"/>
        <w:rPr>
          <w:rFonts w:eastAsia="Times New Roman"/>
          <w:sz w:val="20"/>
          <w:szCs w:val="20"/>
        </w:rPr>
      </w:pPr>
      <w:r>
        <w:rPr>
          <w:rFonts w:eastAsia="Times New Roman"/>
          <w:b/>
          <w:bCs/>
          <w:color w:val="000000"/>
          <w:sz w:val="18"/>
          <w:szCs w:val="18"/>
        </w:rPr>
        <w:t>Table 3.6: Troubled Debt Restructurings</w:t>
      </w:r>
    </w:p>
    <w:tbl>
      <w:tblPr>
        <w:tblW w:w="5000" w:type="pct"/>
        <w:tblCellMar>
          <w:left w:w="0" w:type="dxa"/>
          <w:right w:w="0" w:type="dxa"/>
        </w:tblCellMar>
        <w:tblLook w:val="04A0" w:firstRow="1" w:lastRow="0" w:firstColumn="1" w:lastColumn="0" w:noHBand="0" w:noVBand="1"/>
      </w:tblPr>
      <w:tblGrid>
        <w:gridCol w:w="1601"/>
        <w:gridCol w:w="105"/>
        <w:gridCol w:w="129"/>
        <w:gridCol w:w="623"/>
        <w:gridCol w:w="88"/>
        <w:gridCol w:w="105"/>
        <w:gridCol w:w="699"/>
        <w:gridCol w:w="207"/>
        <w:gridCol w:w="106"/>
        <w:gridCol w:w="698"/>
        <w:gridCol w:w="206"/>
        <w:gridCol w:w="105"/>
        <w:gridCol w:w="633"/>
        <w:gridCol w:w="206"/>
        <w:gridCol w:w="105"/>
        <w:gridCol w:w="788"/>
        <w:gridCol w:w="105"/>
        <w:gridCol w:w="633"/>
        <w:gridCol w:w="207"/>
        <w:gridCol w:w="105"/>
        <w:gridCol w:w="129"/>
        <w:gridCol w:w="633"/>
        <w:gridCol w:w="90"/>
      </w:tblGrid>
      <w:tr w:rsidR="00000000">
        <w:trPr>
          <w:divId w:val="1781339466"/>
        </w:trPr>
        <w:tc>
          <w:tcPr>
            <w:tcW w:w="0" w:type="auto"/>
            <w:gridSpan w:val="23"/>
            <w:vAlign w:val="center"/>
            <w:hideMark/>
          </w:tcPr>
          <w:p w:rsidR="00000000" w:rsidRDefault="00A44DFC">
            <w:pPr>
              <w:spacing w:line="288" w:lineRule="auto"/>
              <w:rPr>
                <w:rFonts w:eastAsia="Times New Roman"/>
                <w:sz w:val="20"/>
                <w:szCs w:val="20"/>
              </w:rPr>
            </w:pPr>
          </w:p>
        </w:tc>
      </w:tr>
      <w:tr w:rsidR="00000000">
        <w:trPr>
          <w:divId w:val="1781339466"/>
        </w:trPr>
        <w:tc>
          <w:tcPr>
            <w:tcW w:w="1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781339466"/>
        </w:trPr>
        <w:tc>
          <w:tcPr>
            <w:tcW w:w="0" w:type="auto"/>
            <w:tcMar>
              <w:top w:w="30" w:type="dxa"/>
              <w:left w:w="30" w:type="dxa"/>
              <w:bottom w:w="30" w:type="dxa"/>
              <w:right w:w="30" w:type="dxa"/>
            </w:tcMar>
            <w:vAlign w:val="bottom"/>
            <w:hideMark/>
          </w:tcPr>
          <w:p w:rsidR="00000000" w:rsidRDefault="00A44DFC">
            <w:pPr>
              <w:divId w:val="1726367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4877504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 Loans 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A44DFC">
            <w:pPr>
              <w:divId w:val="386686253"/>
              <w:rPr>
                <w:rFonts w:eastAsia="Times New Roman"/>
                <w:sz w:val="20"/>
                <w:szCs w:val="20"/>
              </w:rPr>
            </w:pPr>
            <w:r>
              <w:rPr>
                <w:rFonts w:ascii="inherit" w:eastAsia="Times New Roman" w:hAnsi="inherit"/>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 2020</w:t>
            </w:r>
          </w:p>
        </w:tc>
      </w:tr>
      <w:tr w:rsidR="00000000">
        <w:trPr>
          <w:divId w:val="1781339466"/>
        </w:trPr>
        <w:tc>
          <w:tcPr>
            <w:tcW w:w="0" w:type="auto"/>
            <w:tcMar>
              <w:top w:w="30" w:type="dxa"/>
              <w:left w:w="30" w:type="dxa"/>
              <w:bottom w:w="30" w:type="dxa"/>
              <w:right w:w="30" w:type="dxa"/>
            </w:tcMar>
            <w:vAlign w:val="bottom"/>
            <w:hideMark/>
          </w:tcPr>
          <w:p w:rsidR="00000000" w:rsidRDefault="00A44DFC">
            <w:pPr>
              <w:divId w:val="593637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2185642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rsidR="00000000" w:rsidRDefault="00A44DFC">
            <w:pPr>
              <w:divId w:val="150189588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Term Extension</w:t>
            </w:r>
          </w:p>
        </w:tc>
        <w:tc>
          <w:tcPr>
            <w:tcW w:w="0" w:type="auto"/>
            <w:tcMar>
              <w:top w:w="30" w:type="dxa"/>
              <w:left w:w="30" w:type="dxa"/>
              <w:bottom w:w="30" w:type="dxa"/>
              <w:right w:w="30" w:type="dxa"/>
            </w:tcMar>
            <w:vAlign w:val="bottom"/>
            <w:hideMark/>
          </w:tcPr>
          <w:p w:rsidR="00000000" w:rsidRDefault="00A44DFC">
            <w:pPr>
              <w:divId w:val="212218770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Balance Reduction</w:t>
            </w:r>
          </w:p>
        </w:tc>
      </w:tr>
      <w:tr w:rsidR="00000000">
        <w:trPr>
          <w:divId w:val="1781339466"/>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86647757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TDR 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984782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 Rate Reduction</w:t>
            </w:r>
          </w:p>
        </w:tc>
        <w:tc>
          <w:tcPr>
            <w:tcW w:w="0" w:type="auto"/>
            <w:tcMar>
              <w:top w:w="30" w:type="dxa"/>
              <w:left w:w="30" w:type="dxa"/>
              <w:bottom w:w="30" w:type="dxa"/>
              <w:right w:w="30" w:type="dxa"/>
            </w:tcMar>
            <w:vAlign w:val="bottom"/>
            <w:hideMark/>
          </w:tcPr>
          <w:p w:rsidR="00000000" w:rsidRDefault="00A44DFC">
            <w:pPr>
              <w:divId w:val="9330534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TDR 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0910455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 Term Extension (Months)</w:t>
            </w:r>
          </w:p>
        </w:tc>
        <w:tc>
          <w:tcPr>
            <w:tcW w:w="0" w:type="auto"/>
            <w:tcMar>
              <w:top w:w="30" w:type="dxa"/>
              <w:left w:w="30" w:type="dxa"/>
              <w:bottom w:w="30" w:type="dxa"/>
              <w:right w:w="30" w:type="dxa"/>
            </w:tcMar>
            <w:vAlign w:val="bottom"/>
            <w:hideMark/>
          </w:tcPr>
          <w:p w:rsidR="00000000" w:rsidRDefault="00A44DFC">
            <w:pPr>
              <w:divId w:val="11114391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TDR 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4262224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 Balance Reduction</w:t>
            </w:r>
          </w:p>
        </w:tc>
      </w:tr>
      <w:tr w:rsidR="00000000">
        <w:trPr>
          <w:divId w:val="1781339466"/>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15749709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09416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00573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419402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68519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00860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97567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335841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21381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19607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30501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57475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969254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28657893"/>
              <w:rPr>
                <w:rFonts w:eastAsia="Times New Roman"/>
                <w:sz w:val="20"/>
                <w:szCs w:val="20"/>
              </w:rPr>
            </w:pPr>
            <w:r>
              <w:rPr>
                <w:rFonts w:ascii="inherit" w:eastAsia="Times New Roman" w:hAnsi="inherit"/>
                <w:sz w:val="20"/>
                <w:szCs w:val="20"/>
              </w:rPr>
              <w:t> </w:t>
            </w:r>
          </w:p>
        </w:tc>
      </w:tr>
      <w:tr w:rsidR="00000000">
        <w:trPr>
          <w:divId w:val="1781339466"/>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A44DFC">
            <w:pPr>
              <w:divId w:val="1760131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9642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064517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15.41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3018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587545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Mar>
              <w:top w:w="30" w:type="dxa"/>
              <w:left w:w="30" w:type="dxa"/>
              <w:bottom w:w="30" w:type="dxa"/>
              <w:right w:w="30" w:type="dxa"/>
            </w:tcMar>
            <w:vAlign w:val="bottom"/>
            <w:hideMark/>
          </w:tcPr>
          <w:p w:rsidR="00000000" w:rsidRDefault="00A44DFC">
            <w:pPr>
              <w:divId w:val="955254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32910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r>
      <w:tr w:rsidR="00000000">
        <w:trPr>
          <w:divId w:val="178133946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16732223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50677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8839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26.56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64682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19584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tcMar>
              <w:top w:w="30" w:type="dxa"/>
              <w:left w:w="30" w:type="dxa"/>
              <w:bottom w:w="30" w:type="dxa"/>
              <w:right w:w="30" w:type="dxa"/>
            </w:tcMar>
            <w:vAlign w:val="bottom"/>
            <w:hideMark/>
          </w:tcPr>
          <w:p w:rsidR="00000000" w:rsidRDefault="00A44DFC">
            <w:pPr>
              <w:divId w:val="543448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097989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8133946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A44DFC">
            <w:pPr>
              <w:divId w:val="19350916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54839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4573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97347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87723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Mar>
              <w:top w:w="30" w:type="dxa"/>
              <w:left w:w="30" w:type="dxa"/>
              <w:bottom w:w="30" w:type="dxa"/>
              <w:right w:w="30" w:type="dxa"/>
            </w:tcMar>
            <w:vAlign w:val="bottom"/>
            <w:hideMark/>
          </w:tcPr>
          <w:p w:rsidR="00000000" w:rsidRDefault="00A44DFC">
            <w:pPr>
              <w:divId w:val="1940404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489845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78133946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1043361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44394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98076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054230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30696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20474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7432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34962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36133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09502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93511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1322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091359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22100825"/>
              <w:rPr>
                <w:rFonts w:eastAsia="Times New Roman"/>
                <w:sz w:val="20"/>
                <w:szCs w:val="20"/>
              </w:rPr>
            </w:pPr>
            <w:r>
              <w:rPr>
                <w:rFonts w:ascii="inherit" w:eastAsia="Times New Roman" w:hAnsi="inherit"/>
                <w:sz w:val="20"/>
                <w:szCs w:val="20"/>
              </w:rPr>
              <w:t> </w:t>
            </w:r>
          </w:p>
        </w:tc>
      </w:tr>
      <w:tr w:rsidR="00000000">
        <w:trPr>
          <w:divId w:val="1781339466"/>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197742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75734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2384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56031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89994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tcMar>
              <w:top w:w="30" w:type="dxa"/>
              <w:left w:w="30" w:type="dxa"/>
              <w:bottom w:w="30" w:type="dxa"/>
              <w:right w:w="30" w:type="dxa"/>
            </w:tcMar>
            <w:vAlign w:val="bottom"/>
            <w:hideMark/>
          </w:tcPr>
          <w:p w:rsidR="00000000" w:rsidRDefault="00A44DFC">
            <w:pPr>
              <w:divId w:val="913975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78285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r>
      <w:tr w:rsidR="00000000">
        <w:trPr>
          <w:divId w:val="178133946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A44DFC">
            <w:pPr>
              <w:divId w:val="2146192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7212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13627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8.37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72759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1461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tcMar>
              <w:top w:w="30" w:type="dxa"/>
              <w:left w:w="30" w:type="dxa"/>
              <w:bottom w:w="30" w:type="dxa"/>
              <w:right w:w="30" w:type="dxa"/>
            </w:tcMar>
            <w:vAlign w:val="bottom"/>
            <w:hideMark/>
          </w:tcPr>
          <w:p w:rsidR="00000000" w:rsidRDefault="00A44DFC">
            <w:pPr>
              <w:divId w:val="2062318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56377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78133946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3380484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86205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1165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2579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38151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tcMar>
              <w:top w:w="30" w:type="dxa"/>
              <w:left w:w="30" w:type="dxa"/>
              <w:bottom w:w="30" w:type="dxa"/>
              <w:right w:w="30" w:type="dxa"/>
            </w:tcMar>
            <w:vAlign w:val="bottom"/>
            <w:hideMark/>
          </w:tcPr>
          <w:p w:rsidR="00000000" w:rsidRDefault="00A44DFC">
            <w:pPr>
              <w:divId w:val="1705789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441675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78133946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8390771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32911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20365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26372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41779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976181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10965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54291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0846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98689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69954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44698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474142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20322932"/>
              <w:rPr>
                <w:rFonts w:eastAsia="Times New Roman"/>
                <w:sz w:val="20"/>
                <w:szCs w:val="20"/>
              </w:rPr>
            </w:pPr>
            <w:r>
              <w:rPr>
                <w:rFonts w:ascii="inherit" w:eastAsia="Times New Roman" w:hAnsi="inherit"/>
                <w:sz w:val="20"/>
                <w:szCs w:val="20"/>
              </w:rPr>
              <w:t> </w:t>
            </w:r>
          </w:p>
        </w:tc>
      </w:tr>
      <w:tr w:rsidR="00000000">
        <w:trPr>
          <w:divId w:val="1781339466"/>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A44DFC">
            <w:pPr>
              <w:divId w:val="1045832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74835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9265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52396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97301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tcMar>
              <w:top w:w="30" w:type="dxa"/>
              <w:left w:w="30" w:type="dxa"/>
              <w:bottom w:w="30" w:type="dxa"/>
              <w:right w:w="30" w:type="dxa"/>
            </w:tcMar>
            <w:vAlign w:val="bottom"/>
            <w:hideMark/>
          </w:tcPr>
          <w:p w:rsidR="00000000" w:rsidRDefault="00A44DFC">
            <w:pPr>
              <w:divId w:val="880164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26086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r>
      <w:tr w:rsidR="00000000">
        <w:trPr>
          <w:divId w:val="178133946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A44DFC">
            <w:pPr>
              <w:divId w:val="200898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45196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86852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43201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71873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shd w:val="clear" w:color="auto" w:fill="CCEEFF"/>
            <w:tcMar>
              <w:top w:w="30" w:type="dxa"/>
              <w:left w:w="30" w:type="dxa"/>
              <w:bottom w:w="30" w:type="dxa"/>
              <w:right w:w="30" w:type="dxa"/>
            </w:tcMar>
            <w:vAlign w:val="bottom"/>
            <w:hideMark/>
          </w:tcPr>
          <w:p w:rsidR="00000000" w:rsidRDefault="00A44DFC">
            <w:pPr>
              <w:divId w:val="424695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81026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8133946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A44DFC">
            <w:pPr>
              <w:divId w:val="3985553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62991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98911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91353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75182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tcMar>
              <w:top w:w="30" w:type="dxa"/>
              <w:left w:w="30" w:type="dxa"/>
              <w:bottom w:w="30" w:type="dxa"/>
              <w:right w:w="30" w:type="dxa"/>
            </w:tcMar>
            <w:vAlign w:val="bottom"/>
            <w:hideMark/>
          </w:tcPr>
          <w:p w:rsidR="00000000" w:rsidRDefault="00A44DFC">
            <w:pPr>
              <w:divId w:val="2109570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20112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78133946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9098534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412</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14785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6432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17.96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1476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18533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tcMar>
              <w:top w:w="30" w:type="dxa"/>
              <w:left w:w="30" w:type="dxa"/>
              <w:bottom w:w="30" w:type="dxa"/>
              <w:right w:w="30" w:type="dxa"/>
            </w:tcMar>
            <w:vAlign w:val="bottom"/>
            <w:hideMark/>
          </w:tcPr>
          <w:p w:rsidR="00000000" w:rsidRDefault="00A44DFC">
            <w:pPr>
              <w:divId w:val="2105227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66444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491"/>
        <w:gridCol w:w="144"/>
        <w:gridCol w:w="144"/>
        <w:gridCol w:w="581"/>
        <w:gridCol w:w="144"/>
        <w:gridCol w:w="144"/>
        <w:gridCol w:w="664"/>
        <w:gridCol w:w="332"/>
        <w:gridCol w:w="144"/>
        <w:gridCol w:w="664"/>
        <w:gridCol w:w="144"/>
        <w:gridCol w:w="144"/>
        <w:gridCol w:w="664"/>
        <w:gridCol w:w="144"/>
        <w:gridCol w:w="144"/>
        <w:gridCol w:w="747"/>
        <w:gridCol w:w="144"/>
        <w:gridCol w:w="664"/>
        <w:gridCol w:w="144"/>
        <w:gridCol w:w="144"/>
        <w:gridCol w:w="144"/>
        <w:gridCol w:w="581"/>
        <w:gridCol w:w="144"/>
      </w:tblGrid>
      <w:tr w:rsidR="00000000">
        <w:trPr>
          <w:divId w:val="411512477"/>
        </w:trPr>
        <w:tc>
          <w:tcPr>
            <w:tcW w:w="0" w:type="auto"/>
            <w:gridSpan w:val="23"/>
            <w:vAlign w:val="center"/>
            <w:hideMark/>
          </w:tcPr>
          <w:p w:rsidR="00000000" w:rsidRDefault="00A44DFC">
            <w:pPr>
              <w:rPr>
                <w:rFonts w:eastAsia="Times New Roman"/>
                <w:sz w:val="20"/>
                <w:szCs w:val="20"/>
              </w:rPr>
            </w:pPr>
          </w:p>
        </w:tc>
      </w:tr>
      <w:tr w:rsidR="00000000">
        <w:trPr>
          <w:divId w:val="411512477"/>
        </w:trPr>
        <w:tc>
          <w:tcPr>
            <w:tcW w:w="1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411512477"/>
        </w:trPr>
        <w:tc>
          <w:tcPr>
            <w:tcW w:w="0" w:type="auto"/>
            <w:tcMar>
              <w:top w:w="30" w:type="dxa"/>
              <w:left w:w="30" w:type="dxa"/>
              <w:bottom w:w="30" w:type="dxa"/>
              <w:right w:w="30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86980385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 Loans 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A44DFC">
            <w:pPr>
              <w:divId w:val="1303773667"/>
              <w:rPr>
                <w:rFonts w:eastAsia="Times New Roman"/>
                <w:sz w:val="20"/>
                <w:szCs w:val="20"/>
              </w:rPr>
            </w:pPr>
            <w:r>
              <w:rPr>
                <w:rFonts w:ascii="inherit" w:eastAsia="Times New Roman" w:hAnsi="inherit"/>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 2020</w:t>
            </w:r>
          </w:p>
        </w:tc>
      </w:tr>
      <w:tr w:rsidR="00000000">
        <w:trPr>
          <w:divId w:val="411512477"/>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60001667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rsidR="00000000" w:rsidRDefault="00A44DFC">
            <w:pPr>
              <w:divId w:val="15769553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Term Extension</w:t>
            </w:r>
          </w:p>
        </w:tc>
        <w:tc>
          <w:tcPr>
            <w:tcW w:w="0" w:type="auto"/>
            <w:tcMar>
              <w:top w:w="30" w:type="dxa"/>
              <w:left w:w="30" w:type="dxa"/>
              <w:bottom w:w="30" w:type="dxa"/>
              <w:right w:w="30" w:type="dxa"/>
            </w:tcMar>
            <w:vAlign w:val="bottom"/>
            <w:hideMark/>
          </w:tcPr>
          <w:p w:rsidR="00000000" w:rsidRDefault="00A44DFC">
            <w:pPr>
              <w:divId w:val="109583109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Balance Reduction</w:t>
            </w:r>
          </w:p>
        </w:tc>
      </w:tr>
      <w:tr w:rsidR="00000000">
        <w:trPr>
          <w:divId w:val="41151247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39559152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TDR 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4644669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 Rate Reduction</w:t>
            </w:r>
          </w:p>
        </w:tc>
        <w:tc>
          <w:tcPr>
            <w:tcW w:w="0" w:type="auto"/>
            <w:tcMar>
              <w:top w:w="30" w:type="dxa"/>
              <w:left w:w="30" w:type="dxa"/>
              <w:bottom w:w="30" w:type="dxa"/>
              <w:right w:w="30" w:type="dxa"/>
            </w:tcMar>
            <w:vAlign w:val="bottom"/>
            <w:hideMark/>
          </w:tcPr>
          <w:p w:rsidR="00000000" w:rsidRDefault="00A44DFC">
            <w:pPr>
              <w:divId w:val="5816491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TDR 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288521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 Term Extension (Months)</w:t>
            </w:r>
          </w:p>
        </w:tc>
        <w:tc>
          <w:tcPr>
            <w:tcW w:w="0" w:type="auto"/>
            <w:tcMar>
              <w:top w:w="30" w:type="dxa"/>
              <w:left w:w="30" w:type="dxa"/>
              <w:bottom w:w="30" w:type="dxa"/>
              <w:right w:w="30" w:type="dxa"/>
            </w:tcMar>
            <w:vAlign w:val="bottom"/>
            <w:hideMark/>
          </w:tcPr>
          <w:p w:rsidR="00000000" w:rsidRDefault="00A44DFC">
            <w:pPr>
              <w:divId w:val="9063767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TDR 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4172892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 Balance Reduction</w:t>
            </w:r>
          </w:p>
        </w:tc>
      </w:tr>
      <w:tr w:rsidR="00000000">
        <w:trPr>
          <w:divId w:val="411512477"/>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4088917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38530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28044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550799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45800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03570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64652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54677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44512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0316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35940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80441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79856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21615130"/>
              <w:rPr>
                <w:rFonts w:eastAsia="Times New Roman"/>
                <w:sz w:val="20"/>
                <w:szCs w:val="20"/>
              </w:rPr>
            </w:pPr>
            <w:r>
              <w:rPr>
                <w:rFonts w:ascii="inherit" w:eastAsia="Times New Roman" w:hAnsi="inherit"/>
                <w:sz w:val="20"/>
                <w:szCs w:val="20"/>
              </w:rPr>
              <w:t> </w:t>
            </w:r>
          </w:p>
        </w:tc>
      </w:tr>
      <w:tr w:rsidR="00000000">
        <w:trPr>
          <w:divId w:val="411512477"/>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A44DFC">
            <w:pPr>
              <w:divId w:val="562373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99835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022001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16.05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970890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73895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Mar>
              <w:top w:w="30" w:type="dxa"/>
              <w:left w:w="30" w:type="dxa"/>
              <w:bottom w:w="30" w:type="dxa"/>
              <w:right w:w="30" w:type="dxa"/>
            </w:tcMar>
            <w:vAlign w:val="bottom"/>
            <w:hideMark/>
          </w:tcPr>
          <w:p w:rsidR="00000000" w:rsidRDefault="00A44DFC">
            <w:pPr>
              <w:divId w:val="627904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982928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r>
      <w:tr w:rsidR="00000000">
        <w:trPr>
          <w:divId w:val="411512477"/>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435950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05827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5185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27.05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57729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99215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tcMar>
              <w:top w:w="30" w:type="dxa"/>
              <w:left w:w="30" w:type="dxa"/>
              <w:bottom w:w="30" w:type="dxa"/>
              <w:right w:w="30" w:type="dxa"/>
            </w:tcMar>
            <w:vAlign w:val="bottom"/>
            <w:hideMark/>
          </w:tcPr>
          <w:p w:rsidR="00000000" w:rsidRDefault="00A44DFC">
            <w:pPr>
              <w:divId w:val="1545941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64791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4115124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A44DFC">
            <w:pPr>
              <w:divId w:val="355733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2104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2655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19.94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4073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6803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Mar>
              <w:top w:w="30" w:type="dxa"/>
              <w:left w:w="30" w:type="dxa"/>
              <w:bottom w:w="30" w:type="dxa"/>
              <w:right w:w="30" w:type="dxa"/>
            </w:tcMar>
            <w:vAlign w:val="bottom"/>
            <w:hideMark/>
          </w:tcPr>
          <w:p w:rsidR="00000000" w:rsidRDefault="00A44DFC">
            <w:pPr>
              <w:divId w:val="1862015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76549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4115124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17978653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64136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97372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35503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17380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5975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18532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272474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83507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97162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5953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289160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386024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28955072"/>
              <w:rPr>
                <w:rFonts w:eastAsia="Times New Roman"/>
                <w:sz w:val="20"/>
                <w:szCs w:val="20"/>
              </w:rPr>
            </w:pPr>
            <w:r>
              <w:rPr>
                <w:rFonts w:ascii="inherit" w:eastAsia="Times New Roman" w:hAnsi="inherit"/>
                <w:sz w:val="20"/>
                <w:szCs w:val="20"/>
              </w:rPr>
              <w:t> </w:t>
            </w:r>
          </w:p>
        </w:tc>
      </w:tr>
      <w:tr w:rsidR="00000000">
        <w:trPr>
          <w:divId w:val="411512477"/>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1281641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29148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10090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3.51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96658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0363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tcMar>
              <w:top w:w="30" w:type="dxa"/>
              <w:left w:w="30" w:type="dxa"/>
              <w:bottom w:w="30" w:type="dxa"/>
              <w:right w:w="30" w:type="dxa"/>
            </w:tcMar>
            <w:vAlign w:val="bottom"/>
            <w:hideMark/>
          </w:tcPr>
          <w:p w:rsidR="00000000" w:rsidRDefault="00A44DFC">
            <w:pPr>
              <w:divId w:val="1191795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3786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r>
      <w:tr w:rsidR="00000000">
        <w:trPr>
          <w:divId w:val="411512477"/>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A44DFC">
            <w:pPr>
              <w:divId w:val="151063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60322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1447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11.42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78123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17278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tcMar>
              <w:top w:w="30" w:type="dxa"/>
              <w:left w:w="30" w:type="dxa"/>
              <w:bottom w:w="30" w:type="dxa"/>
              <w:right w:w="30" w:type="dxa"/>
            </w:tcMar>
            <w:vAlign w:val="bottom"/>
            <w:hideMark/>
          </w:tcPr>
          <w:p w:rsidR="00000000" w:rsidRDefault="00A44DFC">
            <w:pPr>
              <w:divId w:val="1338342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88588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4115124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928585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53470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43489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3.55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3431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4055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tcMar>
              <w:top w:w="30" w:type="dxa"/>
              <w:left w:w="30" w:type="dxa"/>
              <w:bottom w:w="30" w:type="dxa"/>
              <w:right w:w="30" w:type="dxa"/>
            </w:tcMar>
            <w:vAlign w:val="bottom"/>
            <w:hideMark/>
          </w:tcPr>
          <w:p w:rsidR="00000000" w:rsidRDefault="00A44DFC">
            <w:pPr>
              <w:divId w:val="1525168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011193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4115124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1095437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70635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90030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020692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3987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484160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56374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90798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89998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7051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80085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010447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817056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19015888"/>
              <w:rPr>
                <w:rFonts w:eastAsia="Times New Roman"/>
                <w:sz w:val="20"/>
                <w:szCs w:val="20"/>
              </w:rPr>
            </w:pPr>
            <w:r>
              <w:rPr>
                <w:rFonts w:ascii="inherit" w:eastAsia="Times New Roman" w:hAnsi="inherit"/>
                <w:sz w:val="20"/>
                <w:szCs w:val="20"/>
              </w:rPr>
              <w:t> </w:t>
            </w:r>
          </w:p>
        </w:tc>
      </w:tr>
      <w:tr w:rsidR="00000000">
        <w:trPr>
          <w:divId w:val="411512477"/>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A44DFC">
            <w:pPr>
              <w:divId w:val="1069112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84517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5515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6064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8600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w:t>
            </w:r>
          </w:p>
        </w:tc>
        <w:tc>
          <w:tcPr>
            <w:tcW w:w="0" w:type="auto"/>
            <w:tcMar>
              <w:top w:w="30" w:type="dxa"/>
              <w:left w:w="30" w:type="dxa"/>
              <w:bottom w:w="30" w:type="dxa"/>
              <w:right w:w="30" w:type="dxa"/>
            </w:tcMar>
            <w:vAlign w:val="bottom"/>
            <w:hideMark/>
          </w:tcPr>
          <w:p w:rsidR="00000000" w:rsidRDefault="00A44DFC">
            <w:pPr>
              <w:divId w:val="1021467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9949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r>
      <w:tr w:rsidR="00000000">
        <w:trPr>
          <w:divId w:val="411512477"/>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A44DFC">
            <w:pPr>
              <w:divId w:val="2042317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78314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2000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56511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83520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shd w:val="clear" w:color="auto" w:fill="CCEEFF"/>
            <w:tcMar>
              <w:top w:w="30" w:type="dxa"/>
              <w:left w:w="30" w:type="dxa"/>
              <w:bottom w:w="30" w:type="dxa"/>
              <w:right w:w="30" w:type="dxa"/>
            </w:tcMar>
            <w:vAlign w:val="bottom"/>
            <w:hideMark/>
          </w:tcPr>
          <w:p w:rsidR="00000000" w:rsidRDefault="00A44DFC">
            <w:pPr>
              <w:divId w:val="628361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8715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4115124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A44DFC">
            <w:pPr>
              <w:divId w:val="10131458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79454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4304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30514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25472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w:t>
            </w:r>
          </w:p>
        </w:tc>
        <w:tc>
          <w:tcPr>
            <w:tcW w:w="0" w:type="auto"/>
            <w:tcMar>
              <w:top w:w="30" w:type="dxa"/>
              <w:left w:w="30" w:type="dxa"/>
              <w:bottom w:w="30" w:type="dxa"/>
              <w:right w:w="30" w:type="dxa"/>
            </w:tcMar>
            <w:vAlign w:val="bottom"/>
            <w:hideMark/>
          </w:tcPr>
          <w:p w:rsidR="00000000" w:rsidRDefault="00A44DFC">
            <w:pPr>
              <w:divId w:val="195583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296531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4115124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20138693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704</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52011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57010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17.90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34660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04912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tcMar>
              <w:top w:w="30" w:type="dxa"/>
              <w:left w:w="30" w:type="dxa"/>
              <w:bottom w:w="30" w:type="dxa"/>
              <w:right w:w="30" w:type="dxa"/>
            </w:tcMar>
            <w:vAlign w:val="bottom"/>
            <w:hideMark/>
          </w:tcPr>
          <w:p w:rsidR="00000000" w:rsidRDefault="00A44DFC">
            <w:pPr>
              <w:divId w:val="2115903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096187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divId w:val="149148244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49158969"/>
          <w:jc w:val="center"/>
        </w:trPr>
        <w:tc>
          <w:tcPr>
            <w:tcW w:w="0" w:type="auto"/>
            <w:gridSpan w:val="3"/>
            <w:vAlign w:val="center"/>
            <w:hideMark/>
          </w:tcPr>
          <w:p w:rsidR="00000000" w:rsidRDefault="00A44DFC">
            <w:pPr>
              <w:rPr>
                <w:rFonts w:eastAsia="Times New Roman"/>
                <w:sz w:val="20"/>
                <w:szCs w:val="20"/>
              </w:rPr>
            </w:pPr>
          </w:p>
        </w:tc>
      </w:tr>
      <w:tr w:rsidR="00000000">
        <w:trPr>
          <w:divId w:val="174915896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749158969"/>
          <w:jc w:val="center"/>
        </w:trPr>
        <w:tc>
          <w:tcPr>
            <w:tcW w:w="0" w:type="auto"/>
            <w:gridSpan w:val="3"/>
            <w:tcMar>
              <w:top w:w="30" w:type="dxa"/>
              <w:left w:w="30" w:type="dxa"/>
              <w:bottom w:w="30" w:type="dxa"/>
              <w:right w:w="30" w:type="dxa"/>
            </w:tcMar>
            <w:vAlign w:val="bottom"/>
            <w:hideMark/>
          </w:tcPr>
          <w:p w:rsidR="00000000" w:rsidRDefault="00A44DFC">
            <w:pPr>
              <w:divId w:val="1000543556"/>
              <w:rPr>
                <w:rFonts w:eastAsia="Times New Roman"/>
                <w:sz w:val="20"/>
                <w:szCs w:val="20"/>
              </w:rPr>
            </w:pPr>
            <w:r>
              <w:rPr>
                <w:rFonts w:ascii="inherit" w:eastAsia="Times New Roman" w:hAnsi="inherit"/>
                <w:sz w:val="20"/>
                <w:szCs w:val="20"/>
              </w:rPr>
              <w:t> </w:t>
            </w:r>
          </w:p>
        </w:tc>
      </w:tr>
      <w:tr w:rsidR="00000000">
        <w:trPr>
          <w:divId w:val="1749158969"/>
          <w:jc w:val="center"/>
        </w:trPr>
        <w:tc>
          <w:tcPr>
            <w:tcW w:w="0" w:type="auto"/>
            <w:tcMar>
              <w:top w:w="30" w:type="dxa"/>
              <w:left w:w="30" w:type="dxa"/>
              <w:bottom w:w="30" w:type="dxa"/>
              <w:right w:w="30" w:type="dxa"/>
            </w:tcMar>
            <w:vAlign w:val="bottom"/>
            <w:hideMark/>
          </w:tcPr>
          <w:p w:rsidR="00000000" w:rsidRDefault="00A44DFC">
            <w:pPr>
              <w:divId w:val="1874229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95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A44DFC">
      <w:pPr>
        <w:spacing w:line="288" w:lineRule="auto"/>
        <w:jc w:val="both"/>
        <w:divId w:val="182728109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827281090"/>
        <w:rPr>
          <w:rFonts w:eastAsia="Times New Roman"/>
          <w:sz w:val="20"/>
          <w:szCs w:val="20"/>
        </w:rPr>
      </w:pPr>
    </w:p>
    <w:p w:rsidR="00000000" w:rsidRDefault="00A44DFC">
      <w:pPr>
        <w:divId w:val="167615233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563"/>
        <w:gridCol w:w="105"/>
        <w:gridCol w:w="122"/>
        <w:gridCol w:w="640"/>
        <w:gridCol w:w="80"/>
        <w:gridCol w:w="105"/>
        <w:gridCol w:w="641"/>
        <w:gridCol w:w="191"/>
        <w:gridCol w:w="105"/>
        <w:gridCol w:w="732"/>
        <w:gridCol w:w="192"/>
        <w:gridCol w:w="105"/>
        <w:gridCol w:w="641"/>
        <w:gridCol w:w="191"/>
        <w:gridCol w:w="105"/>
        <w:gridCol w:w="788"/>
      </w:tblGrid>
      <w:tr w:rsidR="00000000">
        <w:trPr>
          <w:divId w:val="790973840"/>
        </w:trPr>
        <w:tc>
          <w:tcPr>
            <w:tcW w:w="0" w:type="auto"/>
            <w:gridSpan w:val="16"/>
            <w:vAlign w:val="center"/>
            <w:hideMark/>
          </w:tcPr>
          <w:p w:rsidR="00000000" w:rsidRDefault="00A44DFC">
            <w:pPr>
              <w:rPr>
                <w:rFonts w:eastAsia="Times New Roman"/>
                <w:sz w:val="20"/>
                <w:szCs w:val="20"/>
              </w:rPr>
            </w:pPr>
          </w:p>
        </w:tc>
      </w:tr>
      <w:tr w:rsidR="00000000">
        <w:trPr>
          <w:divId w:val="790973840"/>
        </w:trPr>
        <w:tc>
          <w:tcPr>
            <w:tcW w:w="2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r>
      <w:tr w:rsidR="00000000">
        <w:trPr>
          <w:divId w:val="790973840"/>
        </w:trPr>
        <w:tc>
          <w:tcPr>
            <w:tcW w:w="0" w:type="auto"/>
            <w:tcMar>
              <w:top w:w="30" w:type="dxa"/>
              <w:left w:w="30" w:type="dxa"/>
              <w:bottom w:w="30" w:type="dxa"/>
              <w:right w:w="30" w:type="dxa"/>
            </w:tcMar>
            <w:vAlign w:val="bottom"/>
            <w:hideMark/>
          </w:tcPr>
          <w:p w:rsidR="00000000" w:rsidRDefault="00A44DFC">
            <w:pPr>
              <w:divId w:val="1875072537"/>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rsidR="00000000" w:rsidRDefault="00A44DFC">
            <w:pPr>
              <w:divId w:val="47992424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 Loans 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A44DFC">
            <w:pPr>
              <w:divId w:val="39937655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 2019</w:t>
            </w:r>
          </w:p>
        </w:tc>
      </w:tr>
      <w:tr w:rsidR="00000000">
        <w:trPr>
          <w:divId w:val="790973840"/>
        </w:trPr>
        <w:tc>
          <w:tcPr>
            <w:tcW w:w="0" w:type="auto"/>
            <w:tcMar>
              <w:top w:w="30" w:type="dxa"/>
              <w:left w:w="30" w:type="dxa"/>
              <w:bottom w:w="30" w:type="dxa"/>
              <w:right w:w="30" w:type="dxa"/>
            </w:tcMar>
            <w:vAlign w:val="bottom"/>
            <w:hideMark/>
          </w:tcPr>
          <w:p w:rsidR="00000000" w:rsidRDefault="00A44DFC">
            <w:pPr>
              <w:divId w:val="358706002"/>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A44DFC">
            <w:pPr>
              <w:rPr>
                <w:rFonts w:eastAsia="Times New Roman"/>
                <w:sz w:val="20"/>
                <w:szCs w:val="20"/>
              </w:rPr>
            </w:pP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rsidR="00000000" w:rsidRDefault="00A44DFC">
            <w:pPr>
              <w:divId w:val="134467277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Term Extension</w:t>
            </w:r>
          </w:p>
        </w:tc>
      </w:tr>
      <w:tr w:rsidR="00000000">
        <w:trPr>
          <w:divId w:val="790973840"/>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vMerge/>
            <w:vAlign w:val="center"/>
            <w:hideMark/>
          </w:tcPr>
          <w:p w:rsidR="00000000" w:rsidRDefault="00A44DFC">
            <w:pPr>
              <w:rPr>
                <w:rFonts w:eastAsia="Times New Roman"/>
                <w:sz w:val="20"/>
                <w:szCs w:val="20"/>
              </w:rPr>
            </w:pP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TDR 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3193812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 Rate Reduction</w:t>
            </w:r>
          </w:p>
        </w:tc>
        <w:tc>
          <w:tcPr>
            <w:tcW w:w="0" w:type="auto"/>
            <w:tcMar>
              <w:top w:w="30" w:type="dxa"/>
              <w:left w:w="30" w:type="dxa"/>
              <w:bottom w:w="30" w:type="dxa"/>
              <w:right w:w="30" w:type="dxa"/>
            </w:tcMar>
            <w:vAlign w:val="bottom"/>
            <w:hideMark/>
          </w:tcPr>
          <w:p w:rsidR="00000000" w:rsidRDefault="00A44DFC">
            <w:pPr>
              <w:divId w:val="17236283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TDR 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4207096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 Term Extension (Months)</w:t>
            </w:r>
          </w:p>
        </w:tc>
      </w:tr>
      <w:tr w:rsidR="00000000">
        <w:trPr>
          <w:divId w:val="790973840"/>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217671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34504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23336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59931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88890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70743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41668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84162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65236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57430202"/>
              <w:rPr>
                <w:rFonts w:eastAsia="Times New Roman"/>
                <w:sz w:val="20"/>
                <w:szCs w:val="20"/>
              </w:rPr>
            </w:pPr>
            <w:r>
              <w:rPr>
                <w:rFonts w:ascii="inherit" w:eastAsia="Times New Roman" w:hAnsi="inherit"/>
                <w:sz w:val="20"/>
                <w:szCs w:val="20"/>
              </w:rPr>
              <w:t> </w:t>
            </w:r>
          </w:p>
        </w:tc>
      </w:tr>
      <w:tr w:rsidR="00000000">
        <w:trPr>
          <w:divId w:val="79097384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A44DFC">
            <w:pPr>
              <w:divId w:val="46496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93286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832020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16.60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092510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732194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r>
      <w:tr w:rsidR="00000000">
        <w:trPr>
          <w:divId w:val="790973840"/>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1992951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7262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62826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27.25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76651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06119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r>
      <w:tr w:rsidR="00000000">
        <w:trPr>
          <w:divId w:val="79097384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A44DFC">
            <w:pPr>
              <w:divId w:val="1993219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82982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89199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20.32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17259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94954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r>
      <w:tr w:rsidR="00000000">
        <w:trPr>
          <w:divId w:val="79097384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5518162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90917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04276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022853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85326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03432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52576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82851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81124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12893944"/>
              <w:rPr>
                <w:rFonts w:eastAsia="Times New Roman"/>
                <w:sz w:val="20"/>
                <w:szCs w:val="20"/>
              </w:rPr>
            </w:pPr>
            <w:r>
              <w:rPr>
                <w:rFonts w:ascii="inherit" w:eastAsia="Times New Roman" w:hAnsi="inherit"/>
                <w:sz w:val="20"/>
                <w:szCs w:val="20"/>
              </w:rPr>
              <w:t> </w:t>
            </w:r>
          </w:p>
        </w:tc>
      </w:tr>
      <w:tr w:rsidR="00000000">
        <w:trPr>
          <w:divId w:val="79097384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1249345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4008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48686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06536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68407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w:t>
            </w:r>
          </w:p>
        </w:tc>
      </w:tr>
      <w:tr w:rsidR="00000000">
        <w:trPr>
          <w:divId w:val="790973840"/>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A44DFC">
            <w:pPr>
              <w:divId w:val="5609426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1742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22515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10.55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6853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12054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w:t>
            </w:r>
          </w:p>
        </w:tc>
      </w:tr>
      <w:tr w:rsidR="00000000">
        <w:trPr>
          <w:divId w:val="79097384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229003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6427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51653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16093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3463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w:t>
            </w:r>
          </w:p>
        </w:tc>
      </w:tr>
      <w:tr w:rsidR="00000000">
        <w:trPr>
          <w:divId w:val="79097384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10795984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77022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78306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55276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78361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43803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9397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881787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19986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16972826"/>
              <w:rPr>
                <w:rFonts w:eastAsia="Times New Roman"/>
                <w:sz w:val="20"/>
                <w:szCs w:val="20"/>
              </w:rPr>
            </w:pPr>
            <w:r>
              <w:rPr>
                <w:rFonts w:ascii="inherit" w:eastAsia="Times New Roman" w:hAnsi="inherit"/>
                <w:sz w:val="20"/>
                <w:szCs w:val="20"/>
              </w:rPr>
              <w:t> </w:t>
            </w:r>
          </w:p>
        </w:tc>
      </w:tr>
      <w:tr w:rsidR="00000000">
        <w:trPr>
          <w:divId w:val="79097384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A44DFC">
            <w:pPr>
              <w:divId w:val="1066954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28762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08529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2219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44067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w:t>
            </w:r>
          </w:p>
        </w:tc>
      </w:tr>
      <w:tr w:rsidR="00000000">
        <w:trPr>
          <w:divId w:val="790973840"/>
        </w:trPr>
        <w:tc>
          <w:tcPr>
            <w:tcW w:w="0" w:type="auto"/>
            <w:shd w:val="clear" w:color="auto" w:fill="CCEEFF"/>
            <w:tcMar>
              <w:top w:w="30" w:type="dxa"/>
              <w:left w:w="42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rsidR="00000000" w:rsidRDefault="00A44DFC">
            <w:pPr>
              <w:divId w:val="1363700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57243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3410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98559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2587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w:t>
            </w:r>
          </w:p>
        </w:tc>
      </w:tr>
      <w:tr w:rsidR="00000000">
        <w:trPr>
          <w:divId w:val="79097384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rsidR="00000000" w:rsidRDefault="00A44DFC">
            <w:pPr>
              <w:divId w:val="1679579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9007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61143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93125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3656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r>
      <w:tr w:rsidR="00000000">
        <w:trPr>
          <w:divId w:val="79097384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1705213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7288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96426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8441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24643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w:t>
            </w:r>
          </w:p>
        </w:tc>
      </w:tr>
      <w:tr w:rsidR="00000000">
        <w:trPr>
          <w:divId w:val="79097384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5356969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186</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6401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59334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17.45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82746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6145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w:t>
            </w:r>
          </w:p>
        </w:tc>
      </w:tr>
    </w:tbl>
    <w:tbl>
      <w:tblPr>
        <w:tblW w:w="5000" w:type="pct"/>
        <w:tblCellMar>
          <w:left w:w="0" w:type="dxa"/>
          <w:right w:w="0" w:type="dxa"/>
        </w:tblCellMar>
        <w:tblLook w:val="04A0" w:firstRow="1" w:lastRow="0" w:firstColumn="1" w:lastColumn="0" w:noHBand="0" w:noVBand="1"/>
      </w:tblPr>
      <w:tblGrid>
        <w:gridCol w:w="3737"/>
        <w:gridCol w:w="144"/>
        <w:gridCol w:w="144"/>
        <w:gridCol w:w="664"/>
        <w:gridCol w:w="144"/>
        <w:gridCol w:w="144"/>
        <w:gridCol w:w="747"/>
        <w:gridCol w:w="374"/>
        <w:gridCol w:w="149"/>
        <w:gridCol w:w="747"/>
        <w:gridCol w:w="151"/>
        <w:gridCol w:w="144"/>
        <w:gridCol w:w="747"/>
        <w:gridCol w:w="144"/>
        <w:gridCol w:w="144"/>
        <w:gridCol w:w="830"/>
      </w:tblGrid>
      <w:tr w:rsidR="00000000">
        <w:trPr>
          <w:divId w:val="548684878"/>
        </w:trPr>
        <w:tc>
          <w:tcPr>
            <w:tcW w:w="0" w:type="auto"/>
            <w:gridSpan w:val="16"/>
            <w:vAlign w:val="center"/>
            <w:hideMark/>
          </w:tcPr>
          <w:p w:rsidR="00000000" w:rsidRDefault="00A44DFC">
            <w:pPr>
              <w:rPr>
                <w:rFonts w:eastAsia="Times New Roman"/>
                <w:sz w:val="20"/>
                <w:szCs w:val="20"/>
              </w:rPr>
            </w:pPr>
          </w:p>
        </w:tc>
      </w:tr>
      <w:tr w:rsidR="00000000">
        <w:trPr>
          <w:divId w:val="548684878"/>
        </w:trPr>
        <w:tc>
          <w:tcPr>
            <w:tcW w:w="2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692612357"/>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rsidR="00000000" w:rsidRDefault="00A44DFC">
            <w:pPr>
              <w:divId w:val="15854677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 Loans 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A44DFC">
            <w:pPr>
              <w:divId w:val="938492424"/>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 2019</w:t>
            </w: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090197719"/>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A44DFC">
            <w:pPr>
              <w:rPr>
                <w:rFonts w:eastAsia="Times New Roman"/>
                <w:sz w:val="20"/>
                <w:szCs w:val="20"/>
              </w:rPr>
            </w:pP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rsidR="00000000" w:rsidRDefault="00A44DFC">
            <w:pPr>
              <w:divId w:val="28273756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Term Extension</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vMerge/>
            <w:vAlign w:val="center"/>
            <w:hideMark/>
          </w:tcPr>
          <w:p w:rsidR="00000000" w:rsidRDefault="00A44DFC">
            <w:pPr>
              <w:rPr>
                <w:rFonts w:eastAsia="Times New Roman"/>
                <w:sz w:val="20"/>
                <w:szCs w:val="20"/>
              </w:rPr>
            </w:pP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of TDR 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7214430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 Rate Reduction</w:t>
            </w:r>
          </w:p>
        </w:tc>
        <w:tc>
          <w:tcPr>
            <w:tcW w:w="0" w:type="auto"/>
            <w:tcMar>
              <w:top w:w="30" w:type="dxa"/>
              <w:left w:w="30" w:type="dxa"/>
              <w:bottom w:w="30" w:type="dxa"/>
              <w:right w:w="30" w:type="dxa"/>
            </w:tcMar>
            <w:vAlign w:val="bottom"/>
            <w:hideMark/>
          </w:tcPr>
          <w:p w:rsidR="00000000" w:rsidRDefault="00A44DFC">
            <w:pPr>
              <w:divId w:val="4378767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 </w:t>
            </w:r>
            <w:r>
              <w:rPr>
                <w:rFonts w:ascii="inherit" w:eastAsia="Times New Roman" w:hAnsi="inherit"/>
                <w:b/>
                <w:bCs/>
                <w:sz w:val="16"/>
                <w:szCs w:val="16"/>
              </w:rPr>
              <w:t>of TDR 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7070724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 Term Extension (Months)</w:t>
            </w:r>
          </w:p>
        </w:tc>
      </w:tr>
      <w:tr w:rsidR="00000000">
        <w:trPr>
          <w:divId w:val="548684878"/>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4251550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91851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47424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36869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76803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484008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00570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9013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44044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62406185"/>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A44DFC">
            <w:pPr>
              <w:divId w:val="739252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48096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843667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16.50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06508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524514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r>
      <w:tr w:rsidR="00000000">
        <w:trPr>
          <w:divId w:val="54868487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1249195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65342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38771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27.44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91317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25334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A44DFC">
            <w:pPr>
              <w:divId w:val="3809073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6229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01192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20.17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64737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66080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14393744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31520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13273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06040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88954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6486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80406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9595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48639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1762637"/>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1858234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40904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10691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3.81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02612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72259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w:t>
            </w:r>
          </w:p>
        </w:tc>
      </w:tr>
      <w:tr w:rsidR="00000000">
        <w:trPr>
          <w:divId w:val="54868487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A44DFC">
            <w:pPr>
              <w:divId w:val="1187057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85939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3798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10.91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02544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15875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620651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1246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50411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88623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71054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12740952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3860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54079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61805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24427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040318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13863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80354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72295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29202698"/>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A44DFC">
            <w:pPr>
              <w:divId w:val="349793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93673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4329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78624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9109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r>
      <w:tr w:rsidR="00000000">
        <w:trPr>
          <w:divId w:val="54868487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A44DFC">
            <w:pPr>
              <w:divId w:val="110826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73733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25513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8941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36916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r>
      <w:tr w:rsidR="00000000">
        <w:trPr>
          <w:divId w:val="548684878"/>
        </w:trPr>
        <w:tc>
          <w:tcPr>
            <w:tcW w:w="0" w:type="auto"/>
            <w:tcMar>
              <w:top w:w="30" w:type="dxa"/>
              <w:left w:w="42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A44DFC">
            <w:pPr>
              <w:divId w:val="3656395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60814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74046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3906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50030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r>
      <w:tr w:rsidR="00000000">
        <w:trPr>
          <w:divId w:val="54868487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A44DFC">
            <w:pPr>
              <w:divId w:val="1315558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02883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07673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8239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84858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A44DFC">
            <w:pPr>
              <w:divId w:val="1425153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7776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01779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270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88596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1541537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459</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37498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00461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15.78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87926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98308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w:t>
            </w: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42646225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Represents the recorded investment of total loans modified in TDRs at the end of the quarter in which they were modified. As not every modification type is included in the table above, the total percentage of TDR activity may not add up to 100%. Some loans</w:t>
            </w:r>
            <w:r>
              <w:rPr>
                <w:rFonts w:eastAsia="Times New Roman"/>
                <w:color w:val="000000"/>
                <w:sz w:val="16"/>
                <w:szCs w:val="16"/>
              </w:rPr>
              <w:t xml:space="preserve"> may receive more than one type of concession as part of the modification.</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5871511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Due to multiple concessions granted to some troubled borrowers, percentages may total more than 100% for certain loan types.</w:t>
            </w:r>
          </w:p>
        </w:tc>
      </w:tr>
    </w:tbl>
    <w:p w:rsidR="00000000" w:rsidRDefault="00A44DFC">
      <w:pPr>
        <w:divId w:val="4423104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79755457"/>
          <w:jc w:val="center"/>
        </w:trPr>
        <w:tc>
          <w:tcPr>
            <w:tcW w:w="0" w:type="auto"/>
            <w:gridSpan w:val="3"/>
            <w:vAlign w:val="center"/>
            <w:hideMark/>
          </w:tcPr>
          <w:p w:rsidR="00000000" w:rsidRDefault="00A44DFC">
            <w:pPr>
              <w:rPr>
                <w:rFonts w:eastAsia="Times New Roman"/>
                <w:sz w:val="20"/>
                <w:szCs w:val="20"/>
              </w:rPr>
            </w:pPr>
          </w:p>
        </w:tc>
      </w:tr>
      <w:tr w:rsidR="00000000">
        <w:trPr>
          <w:divId w:val="57975545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579755457"/>
          <w:jc w:val="center"/>
        </w:trPr>
        <w:tc>
          <w:tcPr>
            <w:tcW w:w="0" w:type="auto"/>
            <w:gridSpan w:val="3"/>
            <w:tcMar>
              <w:top w:w="30" w:type="dxa"/>
              <w:left w:w="30" w:type="dxa"/>
              <w:bottom w:w="30" w:type="dxa"/>
              <w:right w:w="30" w:type="dxa"/>
            </w:tcMar>
            <w:vAlign w:val="bottom"/>
            <w:hideMark/>
          </w:tcPr>
          <w:p w:rsidR="00000000" w:rsidRDefault="00A44DFC">
            <w:pPr>
              <w:divId w:val="2026903830"/>
              <w:rPr>
                <w:rFonts w:eastAsia="Times New Roman"/>
                <w:sz w:val="20"/>
                <w:szCs w:val="20"/>
              </w:rPr>
            </w:pPr>
            <w:r>
              <w:rPr>
                <w:rFonts w:ascii="inherit" w:eastAsia="Times New Roman" w:hAnsi="inherit"/>
                <w:sz w:val="20"/>
                <w:szCs w:val="20"/>
              </w:rPr>
              <w:t> </w:t>
            </w:r>
          </w:p>
        </w:tc>
      </w:tr>
      <w:tr w:rsidR="00000000">
        <w:trPr>
          <w:divId w:val="579755457"/>
          <w:jc w:val="center"/>
        </w:trPr>
        <w:tc>
          <w:tcPr>
            <w:tcW w:w="0" w:type="auto"/>
            <w:tcMar>
              <w:top w:w="30" w:type="dxa"/>
              <w:left w:w="30" w:type="dxa"/>
              <w:bottom w:w="30" w:type="dxa"/>
              <w:right w:w="30" w:type="dxa"/>
            </w:tcMar>
            <w:vAlign w:val="bottom"/>
            <w:hideMark/>
          </w:tcPr>
          <w:p w:rsidR="00000000" w:rsidRDefault="00A44DFC">
            <w:pPr>
              <w:divId w:val="1812402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96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A44DFC">
      <w:pPr>
        <w:spacing w:line="288" w:lineRule="auto"/>
        <w:jc w:val="both"/>
        <w:divId w:val="127836918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278369180"/>
        <w:rPr>
          <w:rFonts w:eastAsia="Times New Roman"/>
          <w:sz w:val="20"/>
          <w:szCs w:val="20"/>
        </w:rPr>
      </w:pPr>
    </w:p>
    <w:p w:rsidR="00000000" w:rsidRDefault="00A44DFC">
      <w:pPr>
        <w:divId w:val="1334190198"/>
        <w:rPr>
          <w:rFonts w:eastAsia="Times New Roman"/>
          <w:sz w:val="20"/>
          <w:szCs w:val="20"/>
        </w:rPr>
      </w:pPr>
    </w:p>
    <w:p w:rsidR="00000000" w:rsidRDefault="00A44DFC">
      <w:pPr>
        <w:spacing w:line="288" w:lineRule="auto"/>
        <w:divId w:val="1830708579"/>
        <w:rPr>
          <w:rFonts w:eastAsia="Times New Roman"/>
          <w:sz w:val="20"/>
          <w:szCs w:val="20"/>
        </w:rPr>
      </w:pPr>
      <w:r>
        <w:rPr>
          <w:rFonts w:ascii="inherit" w:eastAsia="Times New Roman" w:hAnsi="inherit"/>
          <w:b/>
          <w:bCs/>
          <w:i/>
          <w:iCs/>
          <w:sz w:val="20"/>
          <w:szCs w:val="20"/>
        </w:rPr>
        <w:t>Subsequent Defaults of Completed TDR Modifications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presents the type, number and recorded investment of loans modified in TDRs that experienced a default during the period and had completed a modification event in the twelve months prio</w:t>
      </w:r>
      <w:r>
        <w:rPr>
          <w:rFonts w:ascii="inherit" w:eastAsia="Times New Roman" w:hAnsi="inherit"/>
          <w:sz w:val="20"/>
          <w:szCs w:val="20"/>
        </w:rPr>
        <w:t>r to the default. A default occurs if the loan is either 90 days or more delinquent, has been charged off as of the end of the period presented or has been reclassified from accrual to nonaccrual status.</w:t>
      </w:r>
    </w:p>
    <w:p w:rsidR="00000000" w:rsidRDefault="00A44DFC">
      <w:pPr>
        <w:spacing w:line="288" w:lineRule="auto"/>
        <w:divId w:val="1863855711"/>
        <w:rPr>
          <w:rFonts w:eastAsia="Times New Roman"/>
          <w:sz w:val="20"/>
          <w:szCs w:val="20"/>
        </w:rPr>
      </w:pPr>
      <w:r>
        <w:rPr>
          <w:rFonts w:eastAsia="Times New Roman"/>
          <w:b/>
          <w:bCs/>
          <w:color w:val="000000"/>
          <w:sz w:val="18"/>
          <w:szCs w:val="18"/>
        </w:rPr>
        <w:t>Table 3.7: TDRs—Subsequent Defaults</w:t>
      </w:r>
    </w:p>
    <w:tbl>
      <w:tblPr>
        <w:tblW w:w="5000" w:type="pct"/>
        <w:tblCellMar>
          <w:left w:w="0" w:type="dxa"/>
          <w:right w:w="0" w:type="dxa"/>
        </w:tblCellMar>
        <w:tblLook w:val="04A0" w:firstRow="1" w:lastRow="0" w:firstColumn="1" w:lastColumn="0" w:noHBand="0" w:noVBand="1"/>
      </w:tblPr>
      <w:tblGrid>
        <w:gridCol w:w="1344"/>
        <w:gridCol w:w="105"/>
        <w:gridCol w:w="746"/>
        <w:gridCol w:w="93"/>
        <w:gridCol w:w="105"/>
        <w:gridCol w:w="129"/>
        <w:gridCol w:w="504"/>
        <w:gridCol w:w="72"/>
        <w:gridCol w:w="105"/>
        <w:gridCol w:w="746"/>
        <w:gridCol w:w="93"/>
        <w:gridCol w:w="105"/>
        <w:gridCol w:w="123"/>
        <w:gridCol w:w="504"/>
        <w:gridCol w:w="72"/>
        <w:gridCol w:w="105"/>
        <w:gridCol w:w="746"/>
        <w:gridCol w:w="93"/>
        <w:gridCol w:w="105"/>
        <w:gridCol w:w="129"/>
        <w:gridCol w:w="504"/>
        <w:gridCol w:w="72"/>
        <w:gridCol w:w="105"/>
        <w:gridCol w:w="746"/>
        <w:gridCol w:w="93"/>
        <w:gridCol w:w="105"/>
        <w:gridCol w:w="123"/>
        <w:gridCol w:w="504"/>
        <w:gridCol w:w="72"/>
      </w:tblGrid>
      <w:tr w:rsidR="00000000">
        <w:trPr>
          <w:divId w:val="2087191168"/>
        </w:trPr>
        <w:tc>
          <w:tcPr>
            <w:tcW w:w="0" w:type="auto"/>
            <w:gridSpan w:val="29"/>
            <w:vAlign w:val="center"/>
            <w:hideMark/>
          </w:tcPr>
          <w:p w:rsidR="00000000" w:rsidRDefault="00A44DFC">
            <w:pPr>
              <w:spacing w:line="288" w:lineRule="auto"/>
              <w:rPr>
                <w:rFonts w:eastAsia="Times New Roman"/>
                <w:sz w:val="20"/>
                <w:szCs w:val="20"/>
              </w:rPr>
            </w:pPr>
          </w:p>
        </w:tc>
      </w:tr>
      <w:tr w:rsidR="00000000">
        <w:trPr>
          <w:divId w:val="2087191168"/>
        </w:trPr>
        <w:tc>
          <w:tcPr>
            <w:tcW w:w="1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2087191168"/>
        </w:trPr>
        <w:tc>
          <w:tcPr>
            <w:tcW w:w="0" w:type="auto"/>
            <w:tcMar>
              <w:top w:w="30" w:type="dxa"/>
              <w:left w:w="30" w:type="dxa"/>
              <w:bottom w:w="30" w:type="dxa"/>
              <w:right w:w="30" w:type="dxa"/>
            </w:tcMar>
            <w:vAlign w:val="bottom"/>
            <w:hideMark/>
          </w:tcPr>
          <w:p w:rsidR="00000000" w:rsidRDefault="00A44DFC">
            <w:pPr>
              <w:divId w:val="653338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72725199"/>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2112897961"/>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color w:val="2C2C2C"/>
                <w:sz w:val="16"/>
                <w:szCs w:val="16"/>
              </w:rPr>
              <w:t>Six Months Ended June 30,</w:t>
            </w:r>
          </w:p>
        </w:tc>
      </w:tr>
      <w:tr w:rsidR="00000000">
        <w:trPr>
          <w:divId w:val="2087191168"/>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91477587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33229876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73199939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color w:val="2C2C2C"/>
                <w:sz w:val="16"/>
                <w:szCs w:val="16"/>
              </w:rPr>
              <w:t>2020</w:t>
            </w:r>
          </w:p>
        </w:tc>
        <w:tc>
          <w:tcPr>
            <w:tcW w:w="0" w:type="auto"/>
            <w:tcMar>
              <w:top w:w="30" w:type="dxa"/>
              <w:left w:w="30" w:type="dxa"/>
              <w:bottom w:w="30" w:type="dxa"/>
              <w:right w:w="30" w:type="dxa"/>
            </w:tcMar>
            <w:vAlign w:val="bottom"/>
            <w:hideMark/>
          </w:tcPr>
          <w:p w:rsidR="00000000" w:rsidRDefault="00A44DFC">
            <w:pPr>
              <w:divId w:val="67765588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color w:val="2C2C2C"/>
                <w:sz w:val="16"/>
                <w:szCs w:val="16"/>
              </w:rPr>
              <w:t>2019</w:t>
            </w:r>
          </w:p>
        </w:tc>
      </w:tr>
      <w:tr w:rsidR="00000000">
        <w:trPr>
          <w:divId w:val="208719116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8423140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Number of Contracts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199457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701059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Number </w:t>
            </w:r>
            <w:r>
              <w:rPr>
                <w:rFonts w:ascii="inherit" w:eastAsia="Times New Roman" w:hAnsi="inherit"/>
                <w:b/>
                <w:bCs/>
                <w:sz w:val="16"/>
                <w:szCs w:val="16"/>
              </w:rPr>
              <w:t>of Contracts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3838703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44DFC">
            <w:pPr>
              <w:divId w:val="111170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color w:val="2C2C2C"/>
                <w:sz w:val="16"/>
                <w:szCs w:val="16"/>
              </w:rPr>
              <w:t>Number of Contracts</w:t>
            </w:r>
          </w:p>
        </w:tc>
        <w:tc>
          <w:tcPr>
            <w:tcW w:w="0" w:type="auto"/>
            <w:tcMar>
              <w:top w:w="30" w:type="dxa"/>
              <w:left w:w="30" w:type="dxa"/>
              <w:bottom w:w="30" w:type="dxa"/>
              <w:right w:w="30" w:type="dxa"/>
            </w:tcMar>
            <w:vAlign w:val="bottom"/>
            <w:hideMark/>
          </w:tcPr>
          <w:p w:rsidR="00000000" w:rsidRDefault="00A44DFC">
            <w:pPr>
              <w:divId w:val="4114351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color w:val="2C2C2C"/>
                <w:sz w:val="16"/>
                <w:szCs w:val="16"/>
              </w:rPr>
              <w:t>Amount</w:t>
            </w:r>
          </w:p>
        </w:tc>
        <w:tc>
          <w:tcPr>
            <w:tcW w:w="0" w:type="auto"/>
            <w:tcMar>
              <w:top w:w="30" w:type="dxa"/>
              <w:left w:w="30" w:type="dxa"/>
              <w:bottom w:w="30" w:type="dxa"/>
              <w:right w:w="30" w:type="dxa"/>
            </w:tcMar>
            <w:vAlign w:val="bottom"/>
            <w:hideMark/>
          </w:tcPr>
          <w:p w:rsidR="00000000" w:rsidRDefault="00A44DFC">
            <w:pPr>
              <w:divId w:val="2002583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color w:val="2C2C2C"/>
                <w:sz w:val="16"/>
                <w:szCs w:val="16"/>
              </w:rPr>
              <w:t>Number of Contracts</w:t>
            </w:r>
          </w:p>
        </w:tc>
        <w:tc>
          <w:tcPr>
            <w:tcW w:w="0" w:type="auto"/>
            <w:tcMar>
              <w:top w:w="30" w:type="dxa"/>
              <w:left w:w="30" w:type="dxa"/>
              <w:bottom w:w="30" w:type="dxa"/>
              <w:right w:w="30" w:type="dxa"/>
            </w:tcMar>
            <w:vAlign w:val="bottom"/>
            <w:hideMark/>
          </w:tcPr>
          <w:p w:rsidR="00000000" w:rsidRDefault="00A44DFC">
            <w:pPr>
              <w:divId w:val="6843312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color w:val="2C2C2C"/>
                <w:sz w:val="16"/>
                <w:szCs w:val="16"/>
              </w:rPr>
              <w:t>Amount</w:t>
            </w:r>
          </w:p>
        </w:tc>
      </w:tr>
      <w:tr w:rsidR="00000000">
        <w:trPr>
          <w:divId w:val="2087191168"/>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A44DFC">
            <w:pPr>
              <w:divId w:val="20364173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431703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589772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565529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57798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990160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27989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2058583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376093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59542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327840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237932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763875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2145197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6887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606078896"/>
              <w:rPr>
                <w:rFonts w:eastAsia="Times New Roman"/>
                <w:sz w:val="20"/>
                <w:szCs w:val="20"/>
              </w:rPr>
            </w:pPr>
            <w:r>
              <w:rPr>
                <w:rFonts w:ascii="inherit" w:eastAsia="Times New Roman" w:hAnsi="inherit"/>
                <w:sz w:val="20"/>
                <w:szCs w:val="20"/>
              </w:rPr>
              <w:t> </w:t>
            </w:r>
          </w:p>
        </w:tc>
      </w:tr>
      <w:tr w:rsidR="00000000">
        <w:trPr>
          <w:divId w:val="208719116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A44DFC">
            <w:pPr>
              <w:divId w:val="1679502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9,582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1604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3454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11,581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87830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61220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20,468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13523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color w:val="2C2C2C"/>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43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7318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25,608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25271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55</w:t>
            </w:r>
          </w:p>
        </w:tc>
        <w:tc>
          <w:tcPr>
            <w:tcW w:w="0" w:type="auto"/>
            <w:vAlign w:val="bottom"/>
            <w:hideMark/>
          </w:tcPr>
          <w:p w:rsidR="00000000" w:rsidRDefault="00A44DFC">
            <w:pPr>
              <w:rPr>
                <w:rFonts w:eastAsia="Times New Roman"/>
                <w:sz w:val="20"/>
                <w:szCs w:val="20"/>
              </w:rPr>
            </w:pPr>
          </w:p>
        </w:tc>
      </w:tr>
      <w:tr w:rsidR="00000000">
        <w:trPr>
          <w:divId w:val="208719116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A44DFC">
            <w:pPr>
              <w:divId w:val="8928110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17,508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11173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931408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18,185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717071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419443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35,365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95496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51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694957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34,891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048355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208719116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A44DFC">
            <w:pPr>
              <w:divId w:val="8499518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27,090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257890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074807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29,766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66759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29037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55,833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829161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94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604732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60,499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154535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208719116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A44DFC">
            <w:pPr>
              <w:divId w:val="1634604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793599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01152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54495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16910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898009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50618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99216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01524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579173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060928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34897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53867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60596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96227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2275845"/>
              <w:rPr>
                <w:rFonts w:eastAsia="Times New Roman"/>
                <w:sz w:val="20"/>
                <w:szCs w:val="20"/>
              </w:rPr>
            </w:pPr>
            <w:r>
              <w:rPr>
                <w:rFonts w:ascii="inherit" w:eastAsia="Times New Roman" w:hAnsi="inherit"/>
                <w:sz w:val="20"/>
                <w:szCs w:val="20"/>
              </w:rPr>
              <w:t> </w:t>
            </w:r>
          </w:p>
        </w:tc>
      </w:tr>
      <w:tr w:rsidR="00000000">
        <w:trPr>
          <w:divId w:val="208719116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A44DFC">
            <w:pPr>
              <w:divId w:val="115217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860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6167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70069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88505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43734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2,135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90752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27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67465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2,417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53438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29</w:t>
            </w:r>
          </w:p>
        </w:tc>
        <w:tc>
          <w:tcPr>
            <w:tcW w:w="0" w:type="auto"/>
            <w:vAlign w:val="bottom"/>
            <w:hideMark/>
          </w:tcPr>
          <w:p w:rsidR="00000000" w:rsidRDefault="00A44DFC">
            <w:pPr>
              <w:rPr>
                <w:rFonts w:eastAsia="Times New Roman"/>
                <w:sz w:val="20"/>
                <w:szCs w:val="20"/>
              </w:rPr>
            </w:pPr>
          </w:p>
        </w:tc>
      </w:tr>
      <w:tr w:rsidR="00000000">
        <w:trPr>
          <w:divId w:val="208719116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A44DFC">
            <w:pPr>
              <w:divId w:val="12639495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783379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74419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72098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405753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515506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002731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55968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208719116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A44DFC">
            <w:pPr>
              <w:divId w:val="701290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863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74802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608031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1,316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500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019382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2,139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09957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27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534144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2,429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568314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208719116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4648558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5207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520448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70068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19994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78867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046040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27816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44477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013605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88212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2917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02214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453795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943806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31641015"/>
              <w:rPr>
                <w:rFonts w:eastAsia="Times New Roman"/>
                <w:sz w:val="20"/>
                <w:szCs w:val="20"/>
              </w:rPr>
            </w:pPr>
            <w:r>
              <w:rPr>
                <w:rFonts w:ascii="inherit" w:eastAsia="Times New Roman" w:hAnsi="inherit"/>
                <w:sz w:val="20"/>
                <w:szCs w:val="20"/>
              </w:rPr>
              <w:t> </w:t>
            </w:r>
          </w:p>
        </w:tc>
      </w:tr>
      <w:tr w:rsidR="00000000">
        <w:trPr>
          <w:divId w:val="208719116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A44DFC">
            <w:pPr>
              <w:divId w:val="5325034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18991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656225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2427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876978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87954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49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70805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color w:val="2C2C2C"/>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6034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208719116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A44DFC">
            <w:pPr>
              <w:divId w:val="19997289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862927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26470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523223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042565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7</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048533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49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011522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88774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208719116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11653614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27,954</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67420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100709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31,082</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698142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71</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847392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57,979</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82400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color w:val="2C2C2C"/>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color w:val="2C2C2C"/>
                <w:sz w:val="18"/>
                <w:szCs w:val="18"/>
              </w:rPr>
              <w:t>170</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843387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62,928</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781754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141</w:t>
            </w:r>
          </w:p>
        </w:tc>
        <w:tc>
          <w:tcPr>
            <w:tcW w:w="0" w:type="auto"/>
            <w:tcBorders>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divId w:val="1863855711"/>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 xml:space="preserve">Loans </w:t>
      </w:r>
      <w:r>
        <w:rPr>
          <w:rFonts w:ascii="inherit" w:eastAsia="Times New Roman" w:hAnsi="inherit"/>
          <w:b/>
          <w:bCs/>
          <w:sz w:val="20"/>
          <w:szCs w:val="20"/>
        </w:rPr>
        <w:t>Pledged</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pledged loan collateral of</w:t>
      </w:r>
      <w:r>
        <w:rPr>
          <w:rFonts w:ascii="inherit" w:eastAsia="Times New Roman" w:hAnsi="inherit"/>
          <w:sz w:val="20"/>
          <w:szCs w:val="20"/>
        </w:rPr>
        <w:t xml:space="preserve"> </w:t>
      </w:r>
      <w:r>
        <w:rPr>
          <w:rFonts w:ascii="inherit" w:eastAsia="Times New Roman" w:hAnsi="inherit"/>
          <w:sz w:val="20"/>
          <w:szCs w:val="20"/>
        </w:rPr>
        <w:t>$15.7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 secure the majority of our FHLB borrowing capacity of</w:t>
      </w:r>
      <w:r>
        <w:rPr>
          <w:rFonts w:ascii="inherit" w:eastAsia="Times New Roman" w:hAnsi="inherit"/>
          <w:sz w:val="20"/>
          <w:szCs w:val="20"/>
        </w:rPr>
        <w:t xml:space="preserve"> </w:t>
      </w:r>
      <w:r>
        <w:rPr>
          <w:rFonts w:ascii="inherit" w:eastAsia="Times New Roman" w:hAnsi="inherit"/>
          <w:sz w:val="20"/>
          <w:szCs w:val="20"/>
        </w:rPr>
        <w:t>$17.9</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respectively. We also pledged loan collateral of</w:t>
      </w:r>
      <w:r>
        <w:rPr>
          <w:rFonts w:ascii="inherit" w:eastAsia="Times New Roman" w:hAnsi="inherit"/>
          <w:sz w:val="20"/>
          <w:szCs w:val="20"/>
        </w:rPr>
        <w:t xml:space="preserve"> </w:t>
      </w:r>
      <w:r>
        <w:rPr>
          <w:rFonts w:ascii="inherit" w:eastAsia="Times New Roman" w:hAnsi="inherit"/>
          <w:sz w:val="20"/>
          <w:szCs w:val="20"/>
        </w:rPr>
        <w:t>$28.2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 secure our Federal Reserve Discount Window borrowing capacity of</w:t>
      </w:r>
      <w:r>
        <w:rPr>
          <w:rFonts w:ascii="inherit" w:eastAsia="Times New Roman" w:hAnsi="inherit"/>
          <w:sz w:val="20"/>
          <w:szCs w:val="20"/>
        </w:rPr>
        <w:t xml:space="preserve"> </w:t>
      </w:r>
      <w:r>
        <w:rPr>
          <w:rFonts w:ascii="inherit" w:eastAsia="Times New Roman" w:hAnsi="inherit"/>
          <w:sz w:val="20"/>
          <w:szCs w:val="20"/>
        </w:rPr>
        <w:t>$22.2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In addition to loa</w:t>
      </w:r>
      <w:r>
        <w:rPr>
          <w:rFonts w:ascii="inherit" w:eastAsia="Times New Roman" w:hAnsi="inherit"/>
          <w:sz w:val="20"/>
          <w:szCs w:val="20"/>
        </w:rPr>
        <w:t>ns pledged, we securitized a portion of our credit card and auto loans.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5—Variable Interest Entities and Securitizations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A44DFC">
      <w:pPr>
        <w:divId w:val="196866299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39998133"/>
          <w:jc w:val="center"/>
        </w:trPr>
        <w:tc>
          <w:tcPr>
            <w:tcW w:w="0" w:type="auto"/>
            <w:gridSpan w:val="3"/>
            <w:vAlign w:val="center"/>
            <w:hideMark/>
          </w:tcPr>
          <w:p w:rsidR="00000000" w:rsidRDefault="00A44DFC">
            <w:pPr>
              <w:rPr>
                <w:rFonts w:eastAsia="Times New Roman"/>
                <w:sz w:val="20"/>
                <w:szCs w:val="20"/>
              </w:rPr>
            </w:pPr>
          </w:p>
        </w:tc>
      </w:tr>
      <w:tr w:rsidR="00000000">
        <w:trPr>
          <w:divId w:val="1839998133"/>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839998133"/>
          <w:jc w:val="center"/>
        </w:trPr>
        <w:tc>
          <w:tcPr>
            <w:tcW w:w="0" w:type="auto"/>
            <w:gridSpan w:val="3"/>
            <w:tcMar>
              <w:top w:w="30" w:type="dxa"/>
              <w:left w:w="30" w:type="dxa"/>
              <w:bottom w:w="30" w:type="dxa"/>
              <w:right w:w="30" w:type="dxa"/>
            </w:tcMar>
            <w:vAlign w:val="bottom"/>
            <w:hideMark/>
          </w:tcPr>
          <w:p w:rsidR="00000000" w:rsidRDefault="00A44DFC">
            <w:pPr>
              <w:divId w:val="208999936"/>
              <w:rPr>
                <w:rFonts w:eastAsia="Times New Roman"/>
                <w:sz w:val="20"/>
                <w:szCs w:val="20"/>
              </w:rPr>
            </w:pPr>
            <w:r>
              <w:rPr>
                <w:rFonts w:ascii="inherit" w:eastAsia="Times New Roman" w:hAnsi="inherit"/>
                <w:sz w:val="20"/>
                <w:szCs w:val="20"/>
              </w:rPr>
              <w:t> </w:t>
            </w:r>
          </w:p>
        </w:tc>
      </w:tr>
      <w:tr w:rsidR="00000000">
        <w:trPr>
          <w:divId w:val="1839998133"/>
          <w:jc w:val="center"/>
        </w:trPr>
        <w:tc>
          <w:tcPr>
            <w:tcW w:w="0" w:type="auto"/>
            <w:tcMar>
              <w:top w:w="30" w:type="dxa"/>
              <w:left w:w="30" w:type="dxa"/>
              <w:bottom w:w="30" w:type="dxa"/>
              <w:right w:w="30" w:type="dxa"/>
            </w:tcMar>
            <w:vAlign w:val="bottom"/>
            <w:hideMark/>
          </w:tcPr>
          <w:p w:rsidR="00000000" w:rsidRDefault="00A44DFC">
            <w:pPr>
              <w:divId w:val="111293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97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A44DFC">
      <w:pPr>
        <w:spacing w:line="288" w:lineRule="auto"/>
        <w:jc w:val="both"/>
        <w:divId w:val="105273466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052734666"/>
        <w:rPr>
          <w:rFonts w:eastAsia="Times New Roman"/>
          <w:sz w:val="20"/>
          <w:szCs w:val="20"/>
        </w:rPr>
      </w:pPr>
    </w:p>
    <w:p w:rsidR="00000000" w:rsidRDefault="00A44DFC">
      <w:pPr>
        <w:divId w:val="60477511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562249166"/>
          <w:jc w:val="center"/>
        </w:trPr>
        <w:tc>
          <w:tcPr>
            <w:tcW w:w="0" w:type="auto"/>
            <w:vAlign w:val="center"/>
            <w:hideMark/>
          </w:tcPr>
          <w:p w:rsidR="00000000" w:rsidRDefault="00A44DFC">
            <w:pPr>
              <w:rPr>
                <w:rFonts w:eastAsia="Times New Roman"/>
                <w:sz w:val="20"/>
                <w:szCs w:val="20"/>
              </w:rPr>
            </w:pPr>
          </w:p>
        </w:tc>
      </w:tr>
      <w:tr w:rsidR="00000000">
        <w:trPr>
          <w:divId w:val="1562249166"/>
          <w:jc w:val="center"/>
        </w:trPr>
        <w:tc>
          <w:tcPr>
            <w:tcW w:w="5000" w:type="pct"/>
            <w:vAlign w:val="center"/>
            <w:hideMark/>
          </w:tcPr>
          <w:p w:rsidR="00000000" w:rsidRDefault="00A44DFC">
            <w:pPr>
              <w:rPr>
                <w:rFonts w:eastAsia="Times New Roman"/>
                <w:sz w:val="20"/>
                <w:szCs w:val="20"/>
              </w:rPr>
            </w:pPr>
          </w:p>
        </w:tc>
      </w:tr>
      <w:tr w:rsidR="00000000">
        <w:trPr>
          <w:divId w:val="1562249166"/>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NOTE 4—</w:t>
            </w:r>
            <w:r>
              <w:rPr>
                <w:rFonts w:eastAsia="Times New Roman"/>
                <w:b/>
                <w:bCs/>
                <w:color w:val="000000"/>
                <w:sz w:val="20"/>
                <w:szCs w:val="20"/>
              </w:rPr>
              <w:t>ALLOWANCE FOR CREDIT LOSSES AND RESERVE FOR UNFUNDED LENDING COMMITMENTS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the first quarter of 2020, we adopted the CECL standard</w:t>
      </w:r>
      <w:r>
        <w:rPr>
          <w:rFonts w:ascii="inherit" w:eastAsia="Times New Roman" w:hAnsi="inherit"/>
          <w:i/>
          <w:iCs/>
          <w:sz w:val="20"/>
          <w:szCs w:val="20"/>
        </w:rPr>
        <w:t>.</w:t>
      </w:r>
      <w:r>
        <w:rPr>
          <w:rFonts w:ascii="inherit" w:eastAsia="Times New Roman" w:hAnsi="inherit"/>
          <w:i/>
          <w:iCs/>
          <w:sz w:val="20"/>
          <w:szCs w:val="20"/>
        </w:rPr>
        <w:t xml:space="preserve"> </w:t>
      </w:r>
      <w:r>
        <w:rPr>
          <w:rFonts w:eastAsia="Times New Roman"/>
          <w:sz w:val="20"/>
          <w:szCs w:val="20"/>
        </w:rPr>
        <w:t>Concurrent with our adoption of the CECL standard in the first quarter of 2020, we reclassified our finance charge and fee</w:t>
      </w:r>
      <w:r>
        <w:rPr>
          <w:rFonts w:eastAsia="Times New Roman"/>
          <w:sz w:val="20"/>
          <w:szCs w:val="20"/>
        </w:rPr>
        <w:t xml:space="preserve"> reserve to our allowance for credit losses, with a corresponding increase to credit card loans held for investment.</w:t>
      </w:r>
      <w:r>
        <w:rPr>
          <w:rFonts w:ascii="inherit" w:eastAsia="Times New Roman" w:hAnsi="inherit"/>
          <w:sz w:val="20"/>
          <w:szCs w:val="20"/>
        </w:rPr>
        <w:t xml:space="preserve"> </w:t>
      </w:r>
      <w:r>
        <w:rPr>
          <w:rFonts w:ascii="inherit" w:eastAsia="Times New Roman" w:hAnsi="inherit"/>
          <w:sz w:val="20"/>
          <w:szCs w:val="20"/>
        </w:rPr>
        <w:t>Accordingly, our disclosures below reflect these adoption changes. Prior period presentation was not modified to conform to the current per</w:t>
      </w:r>
      <w:r>
        <w:rPr>
          <w:rFonts w:ascii="inherit" w:eastAsia="Times New Roman" w:hAnsi="inherit"/>
          <w:sz w:val="20"/>
          <w:szCs w:val="20"/>
        </w:rPr>
        <w:t>iod presentation. See</w:t>
      </w:r>
      <w:r>
        <w:rPr>
          <w:rFonts w:ascii="inherit" w:eastAsia="Times New Roman" w:hAnsi="inherit"/>
          <w:sz w:val="20"/>
          <w:szCs w:val="20"/>
        </w:rPr>
        <w:t xml:space="preserve"> </w:t>
      </w:r>
      <w:r>
        <w:rPr>
          <w:rFonts w:ascii="inherit" w:eastAsia="Times New Roman" w:hAnsi="inherit"/>
          <w:sz w:val="20"/>
          <w:szCs w:val="20"/>
        </w:rPr>
        <w:t>“Note 1—Summary of Significant Accounting Policies”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allowance for credit losses represents management’s current estimate of expected credit losses over the contractual terms of our loans held for invest</w:t>
      </w:r>
      <w:r>
        <w:rPr>
          <w:rFonts w:ascii="inherit" w:eastAsia="Times New Roman" w:hAnsi="inherit"/>
          <w:sz w:val="20"/>
          <w:szCs w:val="20"/>
        </w:rPr>
        <w:t>ment as of each balance sheet date. Expected recoveries of amounts previously charged off or expected to be charged off are recognized within the allowance. When developing an estimate of expected credit losses, we use both quantitative and qualitative met</w:t>
      </w:r>
      <w:r>
        <w:rPr>
          <w:rFonts w:ascii="inherit" w:eastAsia="Times New Roman" w:hAnsi="inherit"/>
          <w:sz w:val="20"/>
          <w:szCs w:val="20"/>
        </w:rPr>
        <w:t>hods in considering all available information relevant to assessing collectability. This may include internal information, external information, or a combination of both relating to past events, current conditions, and reasonable and supportable forecasts.</w:t>
      </w:r>
      <w:r>
        <w:rPr>
          <w:rFonts w:ascii="inherit" w:eastAsia="Times New Roman" w:hAnsi="inherit"/>
          <w:sz w:val="20"/>
          <w:szCs w:val="20"/>
        </w:rPr>
        <w:t xml:space="preserve"> Management will consider and may qualitatively adjust for conditions, changes, and trends in loan portfolios that may not be captured in modeled results. These adjustments are referred to as qualitative factors and represent management’s judgment of the i</w:t>
      </w:r>
      <w:r>
        <w:rPr>
          <w:rFonts w:ascii="inherit" w:eastAsia="Times New Roman" w:hAnsi="inherit"/>
          <w:sz w:val="20"/>
          <w:szCs w:val="20"/>
        </w:rPr>
        <w:t>mprecision and risks inherent in the processes and assumptions used in establishing the allowance for credit losses. Significant judgment is applied in our estimation of lifetime credit losses.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have unfunded lending commitments in our Commercial Banking</w:t>
      </w:r>
      <w:r>
        <w:rPr>
          <w:rFonts w:ascii="inherit" w:eastAsia="Times New Roman" w:hAnsi="inherit"/>
          <w:sz w:val="20"/>
          <w:szCs w:val="20"/>
        </w:rPr>
        <w:t xml:space="preserve"> business that are not unconditionally cancellable by us and for which we estimate expected credit losses in establishing a reserve. This reserve is measured using the same measurement objectives as the allowance for loans held for investment. We build or </w:t>
      </w:r>
      <w:r>
        <w:rPr>
          <w:rFonts w:ascii="inherit" w:eastAsia="Times New Roman" w:hAnsi="inherit"/>
          <w:sz w:val="20"/>
          <w:szCs w:val="20"/>
        </w:rPr>
        <w:t>release the reserve for unfunded lending commitments through the provision for credit losses in our consolidated statements of income and the related reserve for unfunded lending commitments is included in other liabilities on our consolidated balance shee</w:t>
      </w:r>
      <w:r>
        <w:rPr>
          <w:rFonts w:ascii="inherit" w:eastAsia="Times New Roman" w:hAnsi="inherit"/>
          <w:sz w:val="20"/>
          <w:szCs w:val="20"/>
        </w:rPr>
        <w:t>ts.</w:t>
      </w:r>
      <w:r>
        <w:rPr>
          <w:rFonts w:ascii="inherit" w:eastAsia="Times New Roman" w:hAnsi="inherit"/>
          <w:sz w:val="20"/>
          <w:szCs w:val="20"/>
        </w:rPr>
        <w:t xml:space="preserve"> </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Allowance for Credit Losses and Reserve for Unfunded Lending Commitments Activity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table below summarizes changes in the allowance for credit losses and reserve for unfunded lending commitments by portfolio segment for</w:t>
      </w:r>
      <w:r>
        <w:rPr>
          <w:rFonts w:ascii="inherit" w:eastAsia="Times New Roman" w:hAnsi="inherit"/>
          <w:sz w:val="20"/>
          <w:szCs w:val="20"/>
        </w:rPr>
        <w:t xml:space="preserve"> </w:t>
      </w:r>
      <w:r>
        <w:rPr>
          <w:rFonts w:ascii="inherit" w:eastAsia="Times New Roman" w:hAnsi="inherit"/>
          <w:sz w:val="20"/>
          <w:szCs w:val="20"/>
        </w:rPr>
        <w:t>the three and six months ende</w:t>
      </w:r>
      <w:r>
        <w:rPr>
          <w:rFonts w:ascii="inherit" w:eastAsia="Times New Roman" w:hAnsi="inherit"/>
          <w:sz w:val="20"/>
          <w:szCs w:val="20"/>
        </w:rPr>
        <w:t>d June 30, 2020 and 2019.</w:t>
      </w:r>
      <w:r>
        <w:rPr>
          <w:rFonts w:eastAsia="Times New Roman"/>
          <w:b/>
          <w:bCs/>
          <w:color w:val="000000"/>
          <w:sz w:val="18"/>
          <w:szCs w:val="18"/>
        </w:rPr>
        <w:t xml:space="preserve"> </w:t>
      </w:r>
      <w:r>
        <w:rPr>
          <w:rFonts w:ascii="inherit" w:eastAsia="Times New Roman" w:hAnsi="inherit"/>
          <w:sz w:val="20"/>
          <w:szCs w:val="20"/>
        </w:rPr>
        <w:t>The allowance balance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reflects the cumulative effects from adoption of the CECL standard and the change to include finance charge and fee reserve in the allowance for credit losses. The reserve for unfunded len</w:t>
      </w:r>
      <w:r>
        <w:rPr>
          <w:rFonts w:ascii="inherit" w:eastAsia="Times New Roman" w:hAnsi="inherit"/>
          <w:sz w:val="20"/>
          <w:szCs w:val="20"/>
        </w:rPr>
        <w:t>ding commitments balance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 xml:space="preserve">also reflects the cumulative effects from adoption of the CECL standard, including the component of loss sharing agreements with the GSEs on multifamily commercial real estate loans that are within the scope of </w:t>
      </w:r>
      <w:r>
        <w:rPr>
          <w:rFonts w:ascii="inherit" w:eastAsia="Times New Roman" w:hAnsi="inherit"/>
          <w:sz w:val="20"/>
          <w:szCs w:val="20"/>
        </w:rPr>
        <w:t>the CECL standard.</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When developing an estimate of expected credit losses, we use both quantitative and qualitative methods in considering all available information relevant to assessing collectability. Management will consider and may make adjustments for </w:t>
      </w:r>
      <w:r>
        <w:rPr>
          <w:rFonts w:ascii="inherit" w:eastAsia="Times New Roman" w:hAnsi="inherit"/>
          <w:sz w:val="20"/>
          <w:szCs w:val="20"/>
        </w:rPr>
        <w:t>qualitative factors, which represent management’s judgment of the imprecision and risks inherent in the processes and assumptions used in establishing the allowance for credit losses. Our allowance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$16.8</w:t>
      </w:r>
      <w:r>
        <w:rPr>
          <w:rFonts w:ascii="inherit" w:eastAsia="Times New Roman" w:hAnsi="inherit"/>
          <w:sz w:val="20"/>
          <w:szCs w:val="20"/>
        </w:rPr>
        <w:t xml:space="preserve"> </w:t>
      </w:r>
      <w:r>
        <w:rPr>
          <w:rFonts w:ascii="inherit" w:eastAsia="Times New Roman" w:hAnsi="inherit"/>
          <w:sz w:val="20"/>
          <w:szCs w:val="20"/>
        </w:rPr>
        <w:t>billi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2019, primarily</w:t>
      </w:r>
      <w:r>
        <w:rPr>
          <w:rFonts w:ascii="inherit" w:eastAsia="Times New Roman" w:hAnsi="inherit"/>
          <w:sz w:val="20"/>
          <w:szCs w:val="20"/>
        </w:rPr>
        <w:t xml:space="preserve"> </w:t>
      </w:r>
      <w:r>
        <w:rPr>
          <w:rFonts w:ascii="inherit" w:eastAsia="Times New Roman" w:hAnsi="inherit"/>
          <w:sz w:val="20"/>
          <w:szCs w:val="20"/>
        </w:rPr>
        <w:t>driven by the allowance build from expectations of economic worsening and uncertainty as a result of the COVID-19 pandemic as well as the adoption of the CECL standard.</w:t>
      </w:r>
    </w:p>
    <w:p w:rsidR="00000000" w:rsidRDefault="00A44DFC">
      <w:pPr>
        <w:divId w:val="163718267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74626398"/>
          <w:jc w:val="center"/>
        </w:trPr>
        <w:tc>
          <w:tcPr>
            <w:tcW w:w="0" w:type="auto"/>
            <w:gridSpan w:val="3"/>
            <w:vAlign w:val="center"/>
            <w:hideMark/>
          </w:tcPr>
          <w:p w:rsidR="00000000" w:rsidRDefault="00A44DFC">
            <w:pPr>
              <w:rPr>
                <w:rFonts w:eastAsia="Times New Roman"/>
                <w:sz w:val="20"/>
                <w:szCs w:val="20"/>
              </w:rPr>
            </w:pPr>
          </w:p>
        </w:tc>
      </w:tr>
      <w:tr w:rsidR="00000000">
        <w:trPr>
          <w:divId w:val="127462639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274626398"/>
          <w:jc w:val="center"/>
        </w:trPr>
        <w:tc>
          <w:tcPr>
            <w:tcW w:w="0" w:type="auto"/>
            <w:gridSpan w:val="3"/>
            <w:tcMar>
              <w:top w:w="30" w:type="dxa"/>
              <w:left w:w="30" w:type="dxa"/>
              <w:bottom w:w="30" w:type="dxa"/>
              <w:right w:w="30" w:type="dxa"/>
            </w:tcMar>
            <w:vAlign w:val="bottom"/>
            <w:hideMark/>
          </w:tcPr>
          <w:p w:rsidR="00000000" w:rsidRDefault="00A44DFC">
            <w:pPr>
              <w:divId w:val="551238061"/>
              <w:rPr>
                <w:rFonts w:eastAsia="Times New Roman"/>
                <w:sz w:val="20"/>
                <w:szCs w:val="20"/>
              </w:rPr>
            </w:pPr>
            <w:r>
              <w:rPr>
                <w:rFonts w:ascii="inherit" w:eastAsia="Times New Roman" w:hAnsi="inherit"/>
                <w:sz w:val="20"/>
                <w:szCs w:val="20"/>
              </w:rPr>
              <w:t> </w:t>
            </w:r>
          </w:p>
        </w:tc>
      </w:tr>
      <w:tr w:rsidR="00000000">
        <w:trPr>
          <w:divId w:val="1274626398"/>
          <w:jc w:val="center"/>
        </w:trPr>
        <w:tc>
          <w:tcPr>
            <w:tcW w:w="0" w:type="auto"/>
            <w:tcMar>
              <w:top w:w="30" w:type="dxa"/>
              <w:left w:w="30" w:type="dxa"/>
              <w:bottom w:w="30" w:type="dxa"/>
              <w:right w:w="30" w:type="dxa"/>
            </w:tcMar>
            <w:vAlign w:val="bottom"/>
            <w:hideMark/>
          </w:tcPr>
          <w:p w:rsidR="00000000" w:rsidRDefault="00A44DFC">
            <w:pPr>
              <w:divId w:val="1112167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98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A44DFC">
      <w:pPr>
        <w:spacing w:line="288" w:lineRule="auto"/>
        <w:jc w:val="both"/>
        <w:divId w:val="121931898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219318986"/>
        <w:rPr>
          <w:rFonts w:eastAsia="Times New Roman"/>
          <w:sz w:val="20"/>
          <w:szCs w:val="20"/>
        </w:rPr>
      </w:pPr>
    </w:p>
    <w:p w:rsidR="00000000" w:rsidRDefault="00A44DFC">
      <w:pPr>
        <w:divId w:val="1852600268"/>
        <w:rPr>
          <w:rFonts w:eastAsia="Times New Roman"/>
          <w:sz w:val="20"/>
          <w:szCs w:val="20"/>
        </w:rPr>
      </w:pPr>
    </w:p>
    <w:p w:rsidR="00000000" w:rsidRDefault="00A44DFC">
      <w:pPr>
        <w:spacing w:line="288" w:lineRule="auto"/>
        <w:divId w:val="392194244"/>
        <w:rPr>
          <w:rFonts w:eastAsia="Times New Roman"/>
          <w:sz w:val="18"/>
          <w:szCs w:val="18"/>
        </w:rPr>
      </w:pPr>
      <w:r>
        <w:rPr>
          <w:rFonts w:eastAsia="Times New Roman"/>
          <w:b/>
          <w:bCs/>
          <w:color w:val="000000"/>
          <w:sz w:val="18"/>
          <w:szCs w:val="18"/>
        </w:rPr>
        <w:t>Table 4.1</w:t>
      </w:r>
      <w:r>
        <w:rPr>
          <w:rFonts w:eastAsia="Times New Roman"/>
          <w:b/>
          <w:bCs/>
          <w:color w:val="000000"/>
          <w:sz w:val="18"/>
          <w:szCs w:val="18"/>
        </w:rPr>
        <w:t>: Allowance for Credit Losses and Reserve for Unfunded Lending Commitments Activity</w:t>
      </w:r>
    </w:p>
    <w:tbl>
      <w:tblPr>
        <w:tblW w:w="5000" w:type="pct"/>
        <w:tblCellMar>
          <w:left w:w="0" w:type="dxa"/>
          <w:right w:w="0" w:type="dxa"/>
        </w:tblCellMar>
        <w:tblLook w:val="04A0" w:firstRow="1" w:lastRow="0" w:firstColumn="1" w:lastColumn="0" w:noHBand="0" w:noVBand="1"/>
      </w:tblPr>
      <w:tblGrid>
        <w:gridCol w:w="4401"/>
        <w:gridCol w:w="105"/>
        <w:gridCol w:w="128"/>
        <w:gridCol w:w="575"/>
        <w:gridCol w:w="104"/>
        <w:gridCol w:w="105"/>
        <w:gridCol w:w="128"/>
        <w:gridCol w:w="648"/>
        <w:gridCol w:w="104"/>
        <w:gridCol w:w="105"/>
        <w:gridCol w:w="129"/>
        <w:gridCol w:w="758"/>
        <w:gridCol w:w="104"/>
        <w:gridCol w:w="105"/>
        <w:gridCol w:w="128"/>
        <w:gridCol w:w="575"/>
        <w:gridCol w:w="104"/>
      </w:tblGrid>
      <w:tr w:rsidR="00000000">
        <w:trPr>
          <w:divId w:val="653531747"/>
        </w:trPr>
        <w:tc>
          <w:tcPr>
            <w:tcW w:w="0" w:type="auto"/>
            <w:gridSpan w:val="17"/>
            <w:vAlign w:val="center"/>
            <w:hideMark/>
          </w:tcPr>
          <w:p w:rsidR="00000000" w:rsidRDefault="00A44DFC">
            <w:pPr>
              <w:spacing w:line="288" w:lineRule="auto"/>
              <w:rPr>
                <w:rFonts w:eastAsia="Times New Roman"/>
                <w:sz w:val="18"/>
                <w:szCs w:val="18"/>
              </w:rPr>
            </w:pPr>
          </w:p>
        </w:tc>
      </w:tr>
      <w:tr w:rsidR="00000000">
        <w:trPr>
          <w:divId w:val="653531747"/>
        </w:trPr>
        <w:tc>
          <w:tcPr>
            <w:tcW w:w="2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653531747"/>
        </w:trPr>
        <w:tc>
          <w:tcPr>
            <w:tcW w:w="0" w:type="auto"/>
            <w:tcMar>
              <w:top w:w="30" w:type="dxa"/>
              <w:left w:w="30" w:type="dxa"/>
              <w:bottom w:w="30" w:type="dxa"/>
              <w:right w:w="30" w:type="dxa"/>
            </w:tcMar>
            <w:vAlign w:val="bottom"/>
            <w:hideMark/>
          </w:tcPr>
          <w:p w:rsidR="00000000" w:rsidRDefault="00A44DFC">
            <w:pPr>
              <w:divId w:val="1311246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6881366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 2020</w:t>
            </w:r>
          </w:p>
        </w:tc>
      </w:tr>
      <w:tr w:rsidR="00000000">
        <w:trPr>
          <w:divId w:val="65353174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6903064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 Card</w:t>
            </w:r>
          </w:p>
        </w:tc>
        <w:tc>
          <w:tcPr>
            <w:tcW w:w="0" w:type="auto"/>
            <w:tcMar>
              <w:top w:w="30" w:type="dxa"/>
              <w:left w:w="30" w:type="dxa"/>
              <w:bottom w:w="30" w:type="dxa"/>
              <w:right w:w="30" w:type="dxa"/>
            </w:tcMar>
            <w:vAlign w:val="bottom"/>
            <w:hideMark/>
          </w:tcPr>
          <w:p w:rsidR="00000000" w:rsidRDefault="00A44DFC">
            <w:pPr>
              <w:divId w:val="11976956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Consumer Banking</w:t>
            </w:r>
          </w:p>
        </w:tc>
        <w:tc>
          <w:tcPr>
            <w:tcW w:w="0" w:type="auto"/>
            <w:tcMar>
              <w:top w:w="30" w:type="dxa"/>
              <w:left w:w="30" w:type="dxa"/>
              <w:bottom w:w="30" w:type="dxa"/>
              <w:right w:w="30" w:type="dxa"/>
            </w:tcMar>
            <w:vAlign w:val="bottom"/>
            <w:hideMark/>
          </w:tcPr>
          <w:p w:rsidR="00000000" w:rsidRDefault="00A44DFC">
            <w:pPr>
              <w:divId w:val="9122056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A44DFC">
            <w:pPr>
              <w:divId w:val="12444140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65353174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Allowance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12609427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08742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477121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52953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19210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16410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715283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04012981"/>
              <w:rPr>
                <w:rFonts w:eastAsia="Times New Roman"/>
                <w:sz w:val="20"/>
                <w:szCs w:val="20"/>
              </w:rPr>
            </w:pPr>
            <w:r>
              <w:rPr>
                <w:rFonts w:ascii="inherit" w:eastAsia="Times New Roman" w:hAnsi="inherit"/>
                <w:sz w:val="20"/>
                <w:szCs w:val="20"/>
              </w:rPr>
              <w:t> </w:t>
            </w:r>
          </w:p>
        </w:tc>
      </w:tr>
      <w:tr w:rsidR="00000000">
        <w:trPr>
          <w:divId w:val="65353174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March 31, 2020</w:t>
            </w:r>
          </w:p>
        </w:tc>
        <w:tc>
          <w:tcPr>
            <w:tcW w:w="0" w:type="auto"/>
            <w:tcMar>
              <w:top w:w="30" w:type="dxa"/>
              <w:left w:w="30" w:type="dxa"/>
              <w:bottom w:w="30" w:type="dxa"/>
              <w:right w:w="30" w:type="dxa"/>
            </w:tcMar>
            <w:vAlign w:val="bottom"/>
            <w:hideMark/>
          </w:tcPr>
          <w:p w:rsidR="00000000" w:rsidRDefault="00A44DFC">
            <w:pPr>
              <w:divId w:val="1295796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10,346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7347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2,154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3166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1,573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63990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14,073</w:t>
            </w:r>
          </w:p>
        </w:tc>
        <w:tc>
          <w:tcPr>
            <w:tcW w:w="0" w:type="auto"/>
            <w:vAlign w:val="bottom"/>
            <w:hideMark/>
          </w:tcPr>
          <w:p w:rsidR="00000000" w:rsidRDefault="00A44DFC">
            <w:pPr>
              <w:rPr>
                <w:rFonts w:eastAsia="Times New Roman"/>
                <w:sz w:val="20"/>
                <w:szCs w:val="20"/>
              </w:rPr>
            </w:pPr>
          </w:p>
        </w:tc>
      </w:tr>
      <w:tr w:rsidR="00000000">
        <w:trPr>
          <w:divId w:val="65353174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rsidR="00000000" w:rsidRDefault="00A44DFC">
            <w:pPr>
              <w:divId w:val="2035494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(1,612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76199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568413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79304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(2,131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653531747"/>
        </w:trPr>
        <w:tc>
          <w:tcPr>
            <w:tcW w:w="0" w:type="auto"/>
            <w:tcMar>
              <w:top w:w="30" w:type="dxa"/>
              <w:left w:w="30" w:type="dxa"/>
              <w:bottom w:w="30" w:type="dxa"/>
              <w:right w:w="30" w:type="dxa"/>
            </w:tcMar>
            <w:vAlign w:val="center"/>
            <w:hideMark/>
          </w:tcPr>
          <w:p w:rsidR="00000000" w:rsidRDefault="00A44DFC">
            <w:pPr>
              <w:divId w:val="995451871"/>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977906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401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24512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1381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0710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626</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65353174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A44DFC">
            <w:pPr>
              <w:divId w:val="1396395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(1,211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955619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260017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378695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(1,505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65353174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for credit losses</w:t>
            </w:r>
          </w:p>
        </w:tc>
        <w:tc>
          <w:tcPr>
            <w:tcW w:w="0" w:type="auto"/>
            <w:tcMar>
              <w:top w:w="30" w:type="dxa"/>
              <w:left w:w="30" w:type="dxa"/>
              <w:bottom w:w="30" w:type="dxa"/>
              <w:right w:w="30" w:type="dxa"/>
            </w:tcMar>
            <w:vAlign w:val="bottom"/>
            <w:hideMark/>
          </w:tcPr>
          <w:p w:rsidR="00000000" w:rsidRDefault="00A44DFC">
            <w:pPr>
              <w:divId w:val="758407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2,944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02516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876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39126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8381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4,252</w:t>
            </w:r>
          </w:p>
        </w:tc>
        <w:tc>
          <w:tcPr>
            <w:tcW w:w="0" w:type="auto"/>
            <w:vAlign w:val="bottom"/>
            <w:hideMark/>
          </w:tcPr>
          <w:p w:rsidR="00000000" w:rsidRDefault="00A44DFC">
            <w:pPr>
              <w:rPr>
                <w:rFonts w:eastAsia="Times New Roman"/>
                <w:sz w:val="20"/>
                <w:szCs w:val="20"/>
              </w:rPr>
            </w:pPr>
          </w:p>
        </w:tc>
      </w:tr>
      <w:tr w:rsidR="00000000">
        <w:trPr>
          <w:divId w:val="65353174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Allowance build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18930355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1,733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777397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684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688416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779260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2,747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653531747"/>
        </w:trPr>
        <w:tc>
          <w:tcPr>
            <w:tcW w:w="0" w:type="auto"/>
            <w:tcMar>
              <w:top w:w="30" w:type="dxa"/>
              <w:left w:w="30" w:type="dxa"/>
              <w:bottom w:w="30" w:type="dxa"/>
              <w:right w:w="30" w:type="dxa"/>
            </w:tcMar>
            <w:vAlign w:val="center"/>
            <w:hideMark/>
          </w:tcPr>
          <w:p w:rsidR="00000000" w:rsidRDefault="00A44DFC">
            <w:pPr>
              <w:divId w:val="2046253181"/>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604918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74675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19870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9004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65353174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June 30, 2020</w:t>
            </w:r>
          </w:p>
        </w:tc>
        <w:tc>
          <w:tcPr>
            <w:tcW w:w="0" w:type="auto"/>
            <w:shd w:val="clear" w:color="auto" w:fill="CCEEFF"/>
            <w:tcMar>
              <w:top w:w="30" w:type="dxa"/>
              <w:left w:w="30" w:type="dxa"/>
              <w:bottom w:w="30" w:type="dxa"/>
              <w:right w:w="30" w:type="dxa"/>
            </w:tcMar>
            <w:vAlign w:val="bottom"/>
            <w:hideMark/>
          </w:tcPr>
          <w:p w:rsidR="00000000" w:rsidRDefault="00A44DFC">
            <w:pPr>
              <w:divId w:val="16190234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12,091</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123349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2,838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343165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1,903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045633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16,832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65353174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rsidR="00000000" w:rsidRDefault="00A44DFC">
            <w:pPr>
              <w:divId w:val="14637639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0693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49698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53465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730371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66987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45830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1712886"/>
              <w:rPr>
                <w:rFonts w:eastAsia="Times New Roman"/>
                <w:sz w:val="20"/>
                <w:szCs w:val="20"/>
              </w:rPr>
            </w:pPr>
            <w:r>
              <w:rPr>
                <w:rFonts w:ascii="inherit" w:eastAsia="Times New Roman" w:hAnsi="inherit"/>
                <w:sz w:val="20"/>
                <w:szCs w:val="20"/>
              </w:rPr>
              <w:t> </w:t>
            </w:r>
          </w:p>
        </w:tc>
      </w:tr>
      <w:tr w:rsidR="00000000">
        <w:trPr>
          <w:divId w:val="65353174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March 31, 2020</w:t>
            </w:r>
          </w:p>
        </w:tc>
        <w:tc>
          <w:tcPr>
            <w:tcW w:w="0" w:type="auto"/>
            <w:shd w:val="clear" w:color="auto" w:fill="CCEEFF"/>
            <w:tcMar>
              <w:top w:w="30" w:type="dxa"/>
              <w:left w:w="30" w:type="dxa"/>
              <w:bottom w:w="30" w:type="dxa"/>
              <w:right w:w="30" w:type="dxa"/>
            </w:tcMar>
            <w:vAlign w:val="bottom"/>
            <w:hideMark/>
          </w:tcPr>
          <w:p w:rsidR="00000000" w:rsidRDefault="00A44DFC">
            <w:pPr>
              <w:divId w:val="265649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6371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7580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52205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5353174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Benefit for losses on unfunded lending commitments</w:t>
            </w:r>
          </w:p>
        </w:tc>
        <w:tc>
          <w:tcPr>
            <w:tcW w:w="0" w:type="auto"/>
            <w:tcMar>
              <w:top w:w="30" w:type="dxa"/>
              <w:left w:w="30" w:type="dxa"/>
              <w:bottom w:w="30" w:type="dxa"/>
              <w:right w:w="30" w:type="dxa"/>
            </w:tcMar>
            <w:vAlign w:val="bottom"/>
            <w:hideMark/>
          </w:tcPr>
          <w:p w:rsidR="00000000" w:rsidRDefault="00A44DFC">
            <w:pPr>
              <w:divId w:val="2060087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05760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0858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988169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65353174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June 30, 2020</w:t>
            </w:r>
          </w:p>
        </w:tc>
        <w:tc>
          <w:tcPr>
            <w:tcW w:w="0" w:type="auto"/>
            <w:shd w:val="clear" w:color="auto" w:fill="CCEEFF"/>
            <w:tcMar>
              <w:top w:w="30" w:type="dxa"/>
              <w:left w:w="30" w:type="dxa"/>
              <w:bottom w:w="30" w:type="dxa"/>
              <w:right w:w="30" w:type="dxa"/>
            </w:tcMar>
            <w:vAlign w:val="bottom"/>
            <w:hideMark/>
          </w:tcPr>
          <w:p w:rsidR="00000000" w:rsidRDefault="00A44DFC">
            <w:pPr>
              <w:divId w:val="2645831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567394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172154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995913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218</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653531747"/>
        </w:trPr>
        <w:tc>
          <w:tcPr>
            <w:tcW w:w="0" w:type="auto"/>
            <w:tcMar>
              <w:top w:w="30" w:type="dxa"/>
              <w:left w:w="30" w:type="dxa"/>
              <w:bottom w:w="30" w:type="dxa"/>
              <w:right w:w="30" w:type="dxa"/>
            </w:tcMar>
            <w:vAlign w:val="center"/>
            <w:hideMark/>
          </w:tcPr>
          <w:p w:rsidR="00000000" w:rsidRDefault="00A44DFC">
            <w:pPr>
              <w:divId w:val="1979263922"/>
              <w:rPr>
                <w:rFonts w:eastAsia="Times New Roman"/>
                <w:sz w:val="18"/>
                <w:szCs w:val="18"/>
              </w:rPr>
            </w:pPr>
            <w:r>
              <w:rPr>
                <w:rFonts w:ascii="inherit" w:eastAsia="Times New Roman" w:hAnsi="inherit"/>
                <w:b/>
                <w:bCs/>
                <w:sz w:val="18"/>
                <w:szCs w:val="18"/>
              </w:rPr>
              <w:t>Combined allowance and reserve as of June 30, 2020</w:t>
            </w:r>
          </w:p>
        </w:tc>
        <w:tc>
          <w:tcPr>
            <w:tcW w:w="0" w:type="auto"/>
            <w:tcMar>
              <w:top w:w="30" w:type="dxa"/>
              <w:left w:w="30" w:type="dxa"/>
              <w:bottom w:w="30" w:type="dxa"/>
              <w:right w:w="30" w:type="dxa"/>
            </w:tcMar>
            <w:vAlign w:val="bottom"/>
            <w:hideMark/>
          </w:tcPr>
          <w:p w:rsidR="00000000" w:rsidRDefault="00A44DFC">
            <w:pPr>
              <w:divId w:val="15390796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12,091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308662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2,838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087995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2,121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84738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17,050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651"/>
        <w:gridCol w:w="144"/>
        <w:gridCol w:w="144"/>
        <w:gridCol w:w="664"/>
        <w:gridCol w:w="144"/>
        <w:gridCol w:w="144"/>
        <w:gridCol w:w="144"/>
        <w:gridCol w:w="664"/>
        <w:gridCol w:w="144"/>
        <w:gridCol w:w="144"/>
        <w:gridCol w:w="144"/>
        <w:gridCol w:w="664"/>
        <w:gridCol w:w="144"/>
        <w:gridCol w:w="144"/>
        <w:gridCol w:w="144"/>
        <w:gridCol w:w="664"/>
        <w:gridCol w:w="144"/>
      </w:tblGrid>
      <w:tr w:rsidR="00000000">
        <w:trPr>
          <w:divId w:val="548684878"/>
        </w:trPr>
        <w:tc>
          <w:tcPr>
            <w:tcW w:w="0" w:type="auto"/>
            <w:gridSpan w:val="17"/>
            <w:vAlign w:val="center"/>
            <w:hideMark/>
          </w:tcPr>
          <w:p w:rsidR="00000000" w:rsidRDefault="00A44DFC">
            <w:pPr>
              <w:jc w:val="both"/>
              <w:rPr>
                <w:rFonts w:eastAsia="Times New Roman"/>
                <w:sz w:val="20"/>
                <w:szCs w:val="20"/>
              </w:rPr>
            </w:pPr>
          </w:p>
        </w:tc>
      </w:tr>
      <w:tr w:rsidR="00000000">
        <w:trPr>
          <w:divId w:val="548684878"/>
        </w:trPr>
        <w:tc>
          <w:tcPr>
            <w:tcW w:w="2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304310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92187255"/>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 2020</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579706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 Card</w:t>
            </w:r>
          </w:p>
        </w:tc>
        <w:tc>
          <w:tcPr>
            <w:tcW w:w="0" w:type="auto"/>
            <w:tcMar>
              <w:top w:w="30" w:type="dxa"/>
              <w:left w:w="30" w:type="dxa"/>
              <w:bottom w:w="30" w:type="dxa"/>
              <w:right w:w="30" w:type="dxa"/>
            </w:tcMar>
            <w:vAlign w:val="bottom"/>
            <w:hideMark/>
          </w:tcPr>
          <w:p w:rsidR="00000000" w:rsidRDefault="00A44DFC">
            <w:pPr>
              <w:divId w:val="20203480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Consumer Banking</w:t>
            </w:r>
          </w:p>
        </w:tc>
        <w:tc>
          <w:tcPr>
            <w:tcW w:w="0" w:type="auto"/>
            <w:tcMar>
              <w:top w:w="30" w:type="dxa"/>
              <w:left w:w="30" w:type="dxa"/>
              <w:bottom w:w="30" w:type="dxa"/>
              <w:right w:w="30" w:type="dxa"/>
            </w:tcMar>
            <w:vAlign w:val="bottom"/>
            <w:hideMark/>
          </w:tcPr>
          <w:p w:rsidR="00000000" w:rsidRDefault="00A44DFC">
            <w:pPr>
              <w:divId w:val="464152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A44DFC">
            <w:pPr>
              <w:divId w:val="327322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Allowance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1389693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06542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34835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89201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297974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03514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9739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39856039"/>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December 31, 2019</w:t>
            </w:r>
          </w:p>
        </w:tc>
        <w:tc>
          <w:tcPr>
            <w:tcW w:w="0" w:type="auto"/>
            <w:tcMar>
              <w:top w:w="30" w:type="dxa"/>
              <w:left w:w="30" w:type="dxa"/>
              <w:bottom w:w="30" w:type="dxa"/>
              <w:right w:w="30" w:type="dxa"/>
            </w:tcMar>
            <w:vAlign w:val="bottom"/>
            <w:hideMark/>
          </w:tcPr>
          <w:p w:rsidR="00000000" w:rsidRDefault="00A44DFC">
            <w:pPr>
              <w:divId w:val="1441798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5,395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4677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1,038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9984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775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1492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7,208</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Cumulative effects from adoption of the CECL standard</w:t>
            </w:r>
          </w:p>
        </w:tc>
        <w:tc>
          <w:tcPr>
            <w:tcW w:w="0" w:type="auto"/>
            <w:shd w:val="clear" w:color="auto" w:fill="CCEEFF"/>
            <w:tcMar>
              <w:top w:w="30" w:type="dxa"/>
              <w:left w:w="30" w:type="dxa"/>
              <w:bottom w:w="30" w:type="dxa"/>
              <w:right w:w="30" w:type="dxa"/>
            </w:tcMar>
            <w:vAlign w:val="bottom"/>
            <w:hideMark/>
          </w:tcPr>
          <w:p w:rsidR="00000000" w:rsidRDefault="00A44DFC">
            <w:pPr>
              <w:divId w:val="1134831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2,241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32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92848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17691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2,845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divId w:val="10304920"/>
              <w:rPr>
                <w:rFonts w:eastAsia="Times New Roman"/>
                <w:sz w:val="18"/>
                <w:szCs w:val="18"/>
              </w:rPr>
            </w:pPr>
            <w:r>
              <w:rPr>
                <w:rFonts w:ascii="inherit" w:eastAsia="Times New Roman" w:hAnsi="inherit"/>
                <w:sz w:val="18"/>
                <w:szCs w:val="18"/>
              </w:rPr>
              <w:t>Finance charge and fee reserve reclassification</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A44DFC">
            <w:pPr>
              <w:divId w:val="2962259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462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75161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04122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41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462</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January 1, 2020</w:t>
            </w:r>
          </w:p>
        </w:tc>
        <w:tc>
          <w:tcPr>
            <w:tcW w:w="0" w:type="auto"/>
            <w:shd w:val="clear" w:color="auto" w:fill="CCEEFF"/>
            <w:tcMar>
              <w:top w:w="30" w:type="dxa"/>
              <w:left w:w="30" w:type="dxa"/>
              <w:bottom w:w="30" w:type="dxa"/>
              <w:right w:w="30" w:type="dxa"/>
            </w:tcMar>
            <w:vAlign w:val="bottom"/>
            <w:hideMark/>
          </w:tcPr>
          <w:p w:rsidR="00000000" w:rsidRDefault="00A44DFC">
            <w:pPr>
              <w:divId w:val="1279529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8,098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46698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27248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877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52040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10,515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Charge-offs</w:t>
            </w:r>
          </w:p>
        </w:tc>
        <w:tc>
          <w:tcPr>
            <w:tcW w:w="0" w:type="auto"/>
            <w:tcMar>
              <w:top w:w="30" w:type="dxa"/>
              <w:left w:w="30" w:type="dxa"/>
              <w:bottom w:w="30" w:type="dxa"/>
              <w:right w:w="30" w:type="dxa"/>
            </w:tcMar>
            <w:vAlign w:val="bottom"/>
            <w:hideMark/>
          </w:tcPr>
          <w:p w:rsidR="00000000" w:rsidRDefault="00A44DFC">
            <w:pPr>
              <w:divId w:val="2074547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(3,461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420756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(912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090666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390035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(4,588</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divId w:val="1229337879"/>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303123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814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03694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474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68915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8754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1,292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A44DFC">
            <w:pPr>
              <w:divId w:val="1648827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(2,647</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0875322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(438</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849070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(211</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291680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(3,296</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162626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69111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1,736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5286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1,237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7692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9,619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Allowance build for credit losses</w:t>
            </w:r>
          </w:p>
        </w:tc>
        <w:tc>
          <w:tcPr>
            <w:tcW w:w="0" w:type="auto"/>
            <w:tcMar>
              <w:top w:w="30" w:type="dxa"/>
              <w:left w:w="30" w:type="dxa"/>
              <w:bottom w:w="30" w:type="dxa"/>
              <w:right w:w="30" w:type="dxa"/>
            </w:tcMar>
            <w:vAlign w:val="bottom"/>
            <w:hideMark/>
          </w:tcPr>
          <w:p w:rsidR="00000000" w:rsidRDefault="00A44DFC">
            <w:pPr>
              <w:divId w:val="6024949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3,999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924570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1,298</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104397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1,026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051897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6,323</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divId w:val="298192264"/>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486096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758252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38690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2199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June 30, 2020</w:t>
            </w:r>
          </w:p>
        </w:tc>
        <w:tc>
          <w:tcPr>
            <w:tcW w:w="0" w:type="auto"/>
            <w:tcMar>
              <w:top w:w="30" w:type="dxa"/>
              <w:left w:w="30" w:type="dxa"/>
              <w:bottom w:w="30" w:type="dxa"/>
              <w:right w:w="30" w:type="dxa"/>
            </w:tcMar>
            <w:vAlign w:val="bottom"/>
            <w:hideMark/>
          </w:tcPr>
          <w:p w:rsidR="00000000" w:rsidRDefault="00A44DFC">
            <w:pPr>
              <w:divId w:val="7143069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12,091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904197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2,838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775706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1,903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59546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16,832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Reserve for unfunded lending commitments:</w:t>
            </w:r>
          </w:p>
        </w:tc>
        <w:tc>
          <w:tcPr>
            <w:tcW w:w="0" w:type="auto"/>
            <w:shd w:val="clear" w:color="auto" w:fill="CCEEFF"/>
            <w:tcMar>
              <w:top w:w="30" w:type="dxa"/>
              <w:left w:w="30" w:type="dxa"/>
              <w:bottom w:w="30" w:type="dxa"/>
              <w:right w:w="30" w:type="dxa"/>
            </w:tcMar>
            <w:vAlign w:val="bottom"/>
            <w:hideMark/>
          </w:tcPr>
          <w:p w:rsidR="00000000" w:rsidRDefault="00A44DFC">
            <w:pPr>
              <w:divId w:val="6643575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84120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632806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75790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293531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73739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267285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20749713"/>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December 31, 2019</w:t>
            </w:r>
          </w:p>
        </w:tc>
        <w:tc>
          <w:tcPr>
            <w:tcW w:w="0" w:type="auto"/>
            <w:tcMar>
              <w:top w:w="30" w:type="dxa"/>
              <w:left w:w="30" w:type="dxa"/>
              <w:bottom w:w="30" w:type="dxa"/>
              <w:right w:w="30" w:type="dxa"/>
            </w:tcMar>
            <w:vAlign w:val="bottom"/>
            <w:hideMark/>
          </w:tcPr>
          <w:p w:rsidR="00000000" w:rsidRDefault="00A44DFC">
            <w:pPr>
              <w:divId w:val="1637370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76442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20966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88209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135</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Cumulative effects from adoption of the CECL standard</w:t>
            </w:r>
          </w:p>
        </w:tc>
        <w:tc>
          <w:tcPr>
            <w:tcW w:w="0" w:type="auto"/>
            <w:shd w:val="clear" w:color="auto" w:fill="CCEEFF"/>
            <w:tcMar>
              <w:top w:w="30" w:type="dxa"/>
              <w:left w:w="30" w:type="dxa"/>
              <w:bottom w:w="30" w:type="dxa"/>
              <w:right w:w="30" w:type="dxa"/>
            </w:tcMar>
            <w:vAlign w:val="bottom"/>
            <w:hideMark/>
          </w:tcPr>
          <w:p w:rsidR="00000000" w:rsidRDefault="00A44DFC">
            <w:pPr>
              <w:divId w:val="1258712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12949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87711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012576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January 1, 2020</w:t>
            </w:r>
          </w:p>
        </w:tc>
        <w:tc>
          <w:tcPr>
            <w:tcW w:w="0" w:type="auto"/>
            <w:tcMar>
              <w:top w:w="30" w:type="dxa"/>
              <w:left w:w="30" w:type="dxa"/>
              <w:bottom w:w="30" w:type="dxa"/>
              <w:right w:w="30" w:type="dxa"/>
            </w:tcMar>
            <w:vAlign w:val="bottom"/>
            <w:hideMark/>
          </w:tcPr>
          <w:p w:rsidR="00000000" w:rsidRDefault="00A44DFC">
            <w:pPr>
              <w:divId w:val="1147479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62433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422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9425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172</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for losses on unfunded lending commitments</w:t>
            </w:r>
          </w:p>
        </w:tc>
        <w:tc>
          <w:tcPr>
            <w:tcW w:w="0" w:type="auto"/>
            <w:shd w:val="clear" w:color="auto" w:fill="CCEEFF"/>
            <w:tcMar>
              <w:top w:w="30" w:type="dxa"/>
              <w:left w:w="30" w:type="dxa"/>
              <w:bottom w:w="30" w:type="dxa"/>
              <w:right w:w="30" w:type="dxa"/>
            </w:tcMar>
            <w:vAlign w:val="bottom"/>
            <w:hideMark/>
          </w:tcPr>
          <w:p w:rsidR="00000000" w:rsidRDefault="00A44DFC">
            <w:pPr>
              <w:divId w:val="661197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44212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83976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8765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June 30, 2020</w:t>
            </w:r>
          </w:p>
        </w:tc>
        <w:tc>
          <w:tcPr>
            <w:tcW w:w="0" w:type="auto"/>
            <w:tcMar>
              <w:top w:w="30" w:type="dxa"/>
              <w:left w:w="30" w:type="dxa"/>
              <w:bottom w:w="30" w:type="dxa"/>
              <w:right w:w="30" w:type="dxa"/>
            </w:tcMar>
            <w:vAlign w:val="bottom"/>
            <w:hideMark/>
          </w:tcPr>
          <w:p w:rsidR="00000000" w:rsidRDefault="00A44DFC">
            <w:pPr>
              <w:divId w:val="17634553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0868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61738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84826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divId w:val="1189299219"/>
              <w:rPr>
                <w:rFonts w:eastAsia="Times New Roman"/>
                <w:sz w:val="18"/>
                <w:szCs w:val="18"/>
              </w:rPr>
            </w:pPr>
            <w:r>
              <w:rPr>
                <w:rFonts w:ascii="inherit" w:eastAsia="Times New Roman" w:hAnsi="inherit"/>
                <w:b/>
                <w:bCs/>
                <w:sz w:val="18"/>
                <w:szCs w:val="18"/>
              </w:rPr>
              <w:t>Combined allowance and reserve as of June 30, 2020</w:t>
            </w:r>
          </w:p>
        </w:tc>
        <w:tc>
          <w:tcPr>
            <w:tcW w:w="0" w:type="auto"/>
            <w:shd w:val="clear" w:color="auto" w:fill="CCEEFF"/>
            <w:tcMar>
              <w:top w:w="30" w:type="dxa"/>
              <w:left w:w="30" w:type="dxa"/>
              <w:bottom w:w="30" w:type="dxa"/>
              <w:right w:w="30" w:type="dxa"/>
            </w:tcMar>
            <w:vAlign w:val="bottom"/>
            <w:hideMark/>
          </w:tcPr>
          <w:p w:rsidR="00000000" w:rsidRDefault="00A44DFC">
            <w:pPr>
              <w:divId w:val="5558238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12,091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126181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2,838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844256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2,121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9105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17,050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divId w:val="21253470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4907350"/>
          <w:jc w:val="center"/>
        </w:trPr>
        <w:tc>
          <w:tcPr>
            <w:tcW w:w="0" w:type="auto"/>
            <w:gridSpan w:val="3"/>
            <w:vAlign w:val="center"/>
            <w:hideMark/>
          </w:tcPr>
          <w:p w:rsidR="00000000" w:rsidRDefault="00A44DFC">
            <w:pPr>
              <w:rPr>
                <w:rFonts w:eastAsia="Times New Roman"/>
                <w:sz w:val="20"/>
                <w:szCs w:val="20"/>
              </w:rPr>
            </w:pPr>
          </w:p>
        </w:tc>
      </w:tr>
      <w:tr w:rsidR="00000000">
        <w:trPr>
          <w:divId w:val="94907350"/>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94907350"/>
          <w:jc w:val="center"/>
        </w:trPr>
        <w:tc>
          <w:tcPr>
            <w:tcW w:w="0" w:type="auto"/>
            <w:gridSpan w:val="3"/>
            <w:tcMar>
              <w:top w:w="30" w:type="dxa"/>
              <w:left w:w="30" w:type="dxa"/>
              <w:bottom w:w="30" w:type="dxa"/>
              <w:right w:w="30" w:type="dxa"/>
            </w:tcMar>
            <w:vAlign w:val="bottom"/>
            <w:hideMark/>
          </w:tcPr>
          <w:p w:rsidR="00000000" w:rsidRDefault="00A44DFC">
            <w:pPr>
              <w:divId w:val="1637104906"/>
              <w:rPr>
                <w:rFonts w:eastAsia="Times New Roman"/>
                <w:sz w:val="20"/>
                <w:szCs w:val="20"/>
              </w:rPr>
            </w:pPr>
            <w:r>
              <w:rPr>
                <w:rFonts w:ascii="inherit" w:eastAsia="Times New Roman" w:hAnsi="inherit"/>
                <w:sz w:val="20"/>
                <w:szCs w:val="20"/>
              </w:rPr>
              <w:t> </w:t>
            </w:r>
          </w:p>
        </w:tc>
      </w:tr>
      <w:tr w:rsidR="00000000">
        <w:trPr>
          <w:divId w:val="94907350"/>
          <w:jc w:val="center"/>
        </w:trPr>
        <w:tc>
          <w:tcPr>
            <w:tcW w:w="0" w:type="auto"/>
            <w:tcMar>
              <w:top w:w="30" w:type="dxa"/>
              <w:left w:w="30" w:type="dxa"/>
              <w:bottom w:w="30" w:type="dxa"/>
              <w:right w:w="30" w:type="dxa"/>
            </w:tcMar>
            <w:vAlign w:val="bottom"/>
            <w:hideMark/>
          </w:tcPr>
          <w:p w:rsidR="00000000" w:rsidRDefault="00A44DFC">
            <w:pPr>
              <w:divId w:val="1340159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99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A44DFC">
      <w:pPr>
        <w:spacing w:line="288" w:lineRule="auto"/>
        <w:jc w:val="both"/>
        <w:divId w:val="147490281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474902818"/>
        <w:rPr>
          <w:rFonts w:eastAsia="Times New Roman"/>
          <w:sz w:val="20"/>
          <w:szCs w:val="20"/>
        </w:rPr>
      </w:pPr>
    </w:p>
    <w:p w:rsidR="00000000" w:rsidRDefault="00A44DFC">
      <w:pPr>
        <w:divId w:val="34290021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51"/>
        <w:gridCol w:w="105"/>
        <w:gridCol w:w="122"/>
        <w:gridCol w:w="564"/>
        <w:gridCol w:w="99"/>
        <w:gridCol w:w="105"/>
        <w:gridCol w:w="122"/>
        <w:gridCol w:w="648"/>
        <w:gridCol w:w="99"/>
        <w:gridCol w:w="105"/>
        <w:gridCol w:w="123"/>
        <w:gridCol w:w="758"/>
        <w:gridCol w:w="99"/>
        <w:gridCol w:w="105"/>
        <w:gridCol w:w="122"/>
        <w:gridCol w:w="480"/>
        <w:gridCol w:w="99"/>
      </w:tblGrid>
      <w:tr w:rsidR="00000000">
        <w:trPr>
          <w:divId w:val="1676957332"/>
        </w:trPr>
        <w:tc>
          <w:tcPr>
            <w:tcW w:w="0" w:type="auto"/>
            <w:gridSpan w:val="17"/>
            <w:vAlign w:val="center"/>
            <w:hideMark/>
          </w:tcPr>
          <w:p w:rsidR="00000000" w:rsidRDefault="00A44DFC">
            <w:pPr>
              <w:rPr>
                <w:rFonts w:eastAsia="Times New Roman"/>
                <w:sz w:val="20"/>
                <w:szCs w:val="20"/>
              </w:rPr>
            </w:pPr>
          </w:p>
        </w:tc>
      </w:tr>
      <w:tr w:rsidR="00000000">
        <w:trPr>
          <w:divId w:val="1676957332"/>
        </w:trPr>
        <w:tc>
          <w:tcPr>
            <w:tcW w:w="2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676957332"/>
        </w:trPr>
        <w:tc>
          <w:tcPr>
            <w:tcW w:w="0" w:type="auto"/>
            <w:tcMar>
              <w:top w:w="30" w:type="dxa"/>
              <w:left w:w="30" w:type="dxa"/>
              <w:bottom w:w="30" w:type="dxa"/>
              <w:right w:w="30" w:type="dxa"/>
            </w:tcMar>
            <w:vAlign w:val="bottom"/>
            <w:hideMark/>
          </w:tcPr>
          <w:p w:rsidR="00000000" w:rsidRDefault="00A44DFC">
            <w:pPr>
              <w:divId w:val="1660500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8552015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 2019</w:t>
            </w:r>
          </w:p>
        </w:tc>
      </w:tr>
      <w:tr w:rsidR="00000000">
        <w:trPr>
          <w:divId w:val="1676957332"/>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2181267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 Card</w:t>
            </w:r>
          </w:p>
        </w:tc>
        <w:tc>
          <w:tcPr>
            <w:tcW w:w="0" w:type="auto"/>
            <w:tcMar>
              <w:top w:w="30" w:type="dxa"/>
              <w:left w:w="30" w:type="dxa"/>
              <w:bottom w:w="30" w:type="dxa"/>
              <w:right w:w="30" w:type="dxa"/>
            </w:tcMar>
            <w:vAlign w:val="bottom"/>
            <w:hideMark/>
          </w:tcPr>
          <w:p w:rsidR="00000000" w:rsidRDefault="00A44DFC">
            <w:pPr>
              <w:divId w:val="10304935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Consumer Banking</w:t>
            </w:r>
          </w:p>
        </w:tc>
        <w:tc>
          <w:tcPr>
            <w:tcW w:w="0" w:type="auto"/>
            <w:tcMar>
              <w:top w:w="30" w:type="dxa"/>
              <w:left w:w="30" w:type="dxa"/>
              <w:bottom w:w="30" w:type="dxa"/>
              <w:right w:w="30" w:type="dxa"/>
            </w:tcMar>
            <w:vAlign w:val="bottom"/>
            <w:hideMark/>
          </w:tcPr>
          <w:p w:rsidR="00000000" w:rsidRDefault="00A44DFC">
            <w:pPr>
              <w:divId w:val="7101516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A44DFC">
            <w:pPr>
              <w:divId w:val="19634198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16769573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A44DFC">
            <w:pPr>
              <w:divId w:val="2212606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12665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87939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33482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73948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68171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774695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12064338"/>
              <w:rPr>
                <w:rFonts w:eastAsia="Times New Roman"/>
                <w:sz w:val="20"/>
                <w:szCs w:val="20"/>
              </w:rPr>
            </w:pPr>
            <w:r>
              <w:rPr>
                <w:rFonts w:ascii="inherit" w:eastAsia="Times New Roman" w:hAnsi="inherit"/>
                <w:sz w:val="20"/>
                <w:szCs w:val="20"/>
              </w:rPr>
              <w:t> </w:t>
            </w:r>
          </w:p>
        </w:tc>
      </w:tr>
      <w:tr w:rsidR="00000000">
        <w:trPr>
          <w:divId w:val="167695733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March 31, 2019</w:t>
            </w:r>
          </w:p>
        </w:tc>
        <w:tc>
          <w:tcPr>
            <w:tcW w:w="0" w:type="auto"/>
            <w:tcMar>
              <w:top w:w="30" w:type="dxa"/>
              <w:left w:w="30" w:type="dxa"/>
              <w:bottom w:w="30" w:type="dxa"/>
              <w:right w:w="30" w:type="dxa"/>
            </w:tcMar>
            <w:vAlign w:val="bottom"/>
            <w:hideMark/>
          </w:tcPr>
          <w:p w:rsidR="00000000" w:rsidRDefault="00A44DFC">
            <w:pPr>
              <w:divId w:val="831801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5,568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14976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1,062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21048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683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49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7,313</w:t>
            </w:r>
          </w:p>
        </w:tc>
        <w:tc>
          <w:tcPr>
            <w:tcW w:w="0" w:type="auto"/>
            <w:vAlign w:val="bottom"/>
            <w:hideMark/>
          </w:tcPr>
          <w:p w:rsidR="00000000" w:rsidRDefault="00A44DFC">
            <w:pPr>
              <w:rPr>
                <w:rFonts w:eastAsia="Times New Roman"/>
                <w:sz w:val="20"/>
                <w:szCs w:val="20"/>
              </w:rPr>
            </w:pPr>
          </w:p>
        </w:tc>
      </w:tr>
      <w:tr w:rsidR="00000000">
        <w:trPr>
          <w:divId w:val="16769573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rsidR="00000000" w:rsidRDefault="00A44DFC">
            <w:pPr>
              <w:divId w:val="411512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(1,711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184977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(423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70949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27913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(2,157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676957332"/>
        </w:trPr>
        <w:tc>
          <w:tcPr>
            <w:tcW w:w="0" w:type="auto"/>
            <w:tcMar>
              <w:top w:w="30" w:type="dxa"/>
              <w:left w:w="30" w:type="dxa"/>
              <w:bottom w:w="30" w:type="dxa"/>
              <w:right w:w="30" w:type="dxa"/>
            </w:tcMar>
            <w:vAlign w:val="center"/>
            <w:hideMark/>
          </w:tcPr>
          <w:p w:rsidR="00000000" w:rsidRDefault="00A44DFC">
            <w:pPr>
              <w:divId w:val="1388649864"/>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551291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57742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72781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94615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649</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6769573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A44DFC">
            <w:pPr>
              <w:divId w:val="1816337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(1,320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837119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891862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8353405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(1,508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67695733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for loan and lease losses</w:t>
            </w:r>
          </w:p>
        </w:tc>
        <w:tc>
          <w:tcPr>
            <w:tcW w:w="0" w:type="auto"/>
            <w:tcMar>
              <w:top w:w="30" w:type="dxa"/>
              <w:left w:w="30" w:type="dxa"/>
              <w:bottom w:w="30" w:type="dxa"/>
              <w:right w:w="30" w:type="dxa"/>
            </w:tcMar>
            <w:vAlign w:val="bottom"/>
            <w:hideMark/>
          </w:tcPr>
          <w:p w:rsidR="00000000" w:rsidRDefault="00A44DFC">
            <w:pPr>
              <w:divId w:val="1738548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1,095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76551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73382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005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1,329</w:t>
            </w:r>
          </w:p>
        </w:tc>
        <w:tc>
          <w:tcPr>
            <w:tcW w:w="0" w:type="auto"/>
            <w:vAlign w:val="bottom"/>
            <w:hideMark/>
          </w:tcPr>
          <w:p w:rsidR="00000000" w:rsidRDefault="00A44DFC">
            <w:pPr>
              <w:rPr>
                <w:rFonts w:eastAsia="Times New Roman"/>
                <w:sz w:val="20"/>
                <w:szCs w:val="20"/>
              </w:rPr>
            </w:pPr>
          </w:p>
        </w:tc>
      </w:tr>
      <w:tr w:rsidR="00000000">
        <w:trPr>
          <w:divId w:val="16769573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A44DFC">
            <w:pPr>
              <w:divId w:val="1808425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526811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9450669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270604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676957332"/>
        </w:trPr>
        <w:tc>
          <w:tcPr>
            <w:tcW w:w="0" w:type="auto"/>
            <w:tcMar>
              <w:top w:w="30" w:type="dxa"/>
              <w:left w:w="30" w:type="dxa"/>
              <w:bottom w:w="30" w:type="dxa"/>
              <w:right w:w="30" w:type="dxa"/>
            </w:tcMar>
            <w:vAlign w:val="center"/>
            <w:hideMark/>
          </w:tcPr>
          <w:p w:rsidR="00000000" w:rsidRDefault="00A44DFC">
            <w:pPr>
              <w:divId w:val="1471483608"/>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240259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379718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6744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916800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6769573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June 30, 2019</w:t>
            </w:r>
          </w:p>
        </w:tc>
        <w:tc>
          <w:tcPr>
            <w:tcW w:w="0" w:type="auto"/>
            <w:shd w:val="clear" w:color="auto" w:fill="CCEEFF"/>
            <w:tcMar>
              <w:top w:w="30" w:type="dxa"/>
              <w:left w:w="30" w:type="dxa"/>
              <w:bottom w:w="30" w:type="dxa"/>
              <w:right w:w="30" w:type="dxa"/>
            </w:tcMar>
            <w:vAlign w:val="bottom"/>
            <w:hideMark/>
          </w:tcPr>
          <w:p w:rsidR="00000000" w:rsidRDefault="00A44DFC">
            <w:pPr>
              <w:divId w:val="6874111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5,342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050799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1,055</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369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736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660374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7,133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67695733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rsidR="00000000" w:rsidRDefault="00A44DFC">
            <w:pPr>
              <w:divId w:val="759641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56087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55886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51075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775037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7308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13601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4150064"/>
              <w:rPr>
                <w:rFonts w:eastAsia="Times New Roman"/>
                <w:sz w:val="20"/>
                <w:szCs w:val="20"/>
              </w:rPr>
            </w:pPr>
            <w:r>
              <w:rPr>
                <w:rFonts w:ascii="inherit" w:eastAsia="Times New Roman" w:hAnsi="inherit"/>
                <w:sz w:val="20"/>
                <w:szCs w:val="20"/>
              </w:rPr>
              <w:t> </w:t>
            </w:r>
          </w:p>
        </w:tc>
      </w:tr>
      <w:tr w:rsidR="00000000">
        <w:trPr>
          <w:divId w:val="16769573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March 31, 2019</w:t>
            </w:r>
          </w:p>
        </w:tc>
        <w:tc>
          <w:tcPr>
            <w:tcW w:w="0" w:type="auto"/>
            <w:shd w:val="clear" w:color="auto" w:fill="CCEEFF"/>
            <w:tcMar>
              <w:top w:w="30" w:type="dxa"/>
              <w:left w:w="30" w:type="dxa"/>
              <w:bottom w:w="30" w:type="dxa"/>
              <w:right w:w="30" w:type="dxa"/>
            </w:tcMar>
            <w:vAlign w:val="bottom"/>
            <w:hideMark/>
          </w:tcPr>
          <w:p w:rsidR="00000000" w:rsidRDefault="00A44DFC">
            <w:pPr>
              <w:divId w:val="1923103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54843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8873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80654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67695733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for losses on unfunded lending commitments</w:t>
            </w:r>
          </w:p>
        </w:tc>
        <w:tc>
          <w:tcPr>
            <w:tcW w:w="0" w:type="auto"/>
            <w:tcMar>
              <w:top w:w="30" w:type="dxa"/>
              <w:left w:w="30" w:type="dxa"/>
              <w:bottom w:w="30" w:type="dxa"/>
              <w:right w:w="30" w:type="dxa"/>
            </w:tcMar>
            <w:vAlign w:val="bottom"/>
            <w:hideMark/>
          </w:tcPr>
          <w:p w:rsidR="00000000" w:rsidRDefault="00A44DFC">
            <w:pPr>
              <w:divId w:val="123280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47128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42481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72695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A44DFC">
            <w:pPr>
              <w:rPr>
                <w:rFonts w:eastAsia="Times New Roman"/>
                <w:sz w:val="20"/>
                <w:szCs w:val="20"/>
              </w:rPr>
            </w:pPr>
          </w:p>
        </w:tc>
      </w:tr>
      <w:tr w:rsidR="00000000">
        <w:trPr>
          <w:divId w:val="167695733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June 30, 2019</w:t>
            </w:r>
          </w:p>
        </w:tc>
        <w:tc>
          <w:tcPr>
            <w:tcW w:w="0" w:type="auto"/>
            <w:shd w:val="clear" w:color="auto" w:fill="CCEEFF"/>
            <w:tcMar>
              <w:top w:w="30" w:type="dxa"/>
              <w:left w:w="30" w:type="dxa"/>
              <w:bottom w:w="30" w:type="dxa"/>
              <w:right w:w="30" w:type="dxa"/>
            </w:tcMar>
            <w:vAlign w:val="bottom"/>
            <w:hideMark/>
          </w:tcPr>
          <w:p w:rsidR="00000000" w:rsidRDefault="00A44DFC">
            <w:pPr>
              <w:divId w:val="1475972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806663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812606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308738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144</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67695733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Combined allowance and reserve as of June 30, 2019</w:t>
            </w:r>
          </w:p>
        </w:tc>
        <w:tc>
          <w:tcPr>
            <w:tcW w:w="0" w:type="auto"/>
            <w:tcMar>
              <w:top w:w="30" w:type="dxa"/>
              <w:left w:w="30" w:type="dxa"/>
              <w:bottom w:w="30" w:type="dxa"/>
              <w:right w:w="30" w:type="dxa"/>
            </w:tcMar>
            <w:vAlign w:val="bottom"/>
            <w:hideMark/>
          </w:tcPr>
          <w:p w:rsidR="00000000" w:rsidRDefault="00A44DFC">
            <w:pPr>
              <w:divId w:val="14571427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5,342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07888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1,059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54443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876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924379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7,277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651"/>
        <w:gridCol w:w="144"/>
        <w:gridCol w:w="144"/>
        <w:gridCol w:w="664"/>
        <w:gridCol w:w="144"/>
        <w:gridCol w:w="144"/>
        <w:gridCol w:w="144"/>
        <w:gridCol w:w="664"/>
        <w:gridCol w:w="144"/>
        <w:gridCol w:w="144"/>
        <w:gridCol w:w="144"/>
        <w:gridCol w:w="664"/>
        <w:gridCol w:w="144"/>
        <w:gridCol w:w="144"/>
        <w:gridCol w:w="144"/>
        <w:gridCol w:w="664"/>
        <w:gridCol w:w="144"/>
      </w:tblGrid>
      <w:tr w:rsidR="00000000">
        <w:trPr>
          <w:divId w:val="548684878"/>
        </w:trPr>
        <w:tc>
          <w:tcPr>
            <w:tcW w:w="0" w:type="auto"/>
            <w:gridSpan w:val="17"/>
            <w:vAlign w:val="center"/>
            <w:hideMark/>
          </w:tcPr>
          <w:p w:rsidR="00000000" w:rsidRDefault="00A44DFC">
            <w:pPr>
              <w:rPr>
                <w:rFonts w:eastAsia="Times New Roman"/>
                <w:sz w:val="20"/>
                <w:szCs w:val="20"/>
              </w:rPr>
            </w:pPr>
          </w:p>
        </w:tc>
      </w:tr>
      <w:tr w:rsidR="00000000">
        <w:trPr>
          <w:divId w:val="548684878"/>
        </w:trPr>
        <w:tc>
          <w:tcPr>
            <w:tcW w:w="2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42309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88002998"/>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 2019</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21318988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 Card</w:t>
            </w:r>
          </w:p>
        </w:tc>
        <w:tc>
          <w:tcPr>
            <w:tcW w:w="0" w:type="auto"/>
            <w:tcMar>
              <w:top w:w="30" w:type="dxa"/>
              <w:left w:w="30" w:type="dxa"/>
              <w:bottom w:w="30" w:type="dxa"/>
              <w:right w:w="30" w:type="dxa"/>
            </w:tcMar>
            <w:vAlign w:val="bottom"/>
            <w:hideMark/>
          </w:tcPr>
          <w:p w:rsidR="00000000" w:rsidRDefault="00A44DFC">
            <w:pPr>
              <w:divId w:val="2990015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Consumer Banking</w:t>
            </w:r>
          </w:p>
        </w:tc>
        <w:tc>
          <w:tcPr>
            <w:tcW w:w="0" w:type="auto"/>
            <w:tcMar>
              <w:top w:w="30" w:type="dxa"/>
              <w:left w:w="30" w:type="dxa"/>
              <w:bottom w:w="30" w:type="dxa"/>
              <w:right w:w="30" w:type="dxa"/>
            </w:tcMar>
            <w:vAlign w:val="bottom"/>
            <w:hideMark/>
          </w:tcPr>
          <w:p w:rsidR="00000000" w:rsidRDefault="00A44DFC">
            <w:pPr>
              <w:divId w:val="19972931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A44DFC">
            <w:pPr>
              <w:divId w:val="10898161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A44DFC">
            <w:pPr>
              <w:divId w:val="8948497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17153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462220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69845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008985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79577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293986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00596037"/>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December 31, 2018</w:t>
            </w:r>
          </w:p>
        </w:tc>
        <w:tc>
          <w:tcPr>
            <w:tcW w:w="0" w:type="auto"/>
            <w:tcMar>
              <w:top w:w="30" w:type="dxa"/>
              <w:left w:w="30" w:type="dxa"/>
              <w:bottom w:w="30" w:type="dxa"/>
              <w:right w:w="30" w:type="dxa"/>
            </w:tcMar>
            <w:vAlign w:val="bottom"/>
            <w:hideMark/>
          </w:tcPr>
          <w:p w:rsidR="00000000" w:rsidRDefault="00A44DFC">
            <w:pPr>
              <w:divId w:val="992758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5,535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33395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1,048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9164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637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99389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7,220</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rsidR="00000000" w:rsidRDefault="00A44DFC">
            <w:pPr>
              <w:divId w:val="17657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(3,493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759983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(894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969780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70812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(4,430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8684878"/>
        </w:trPr>
        <w:tc>
          <w:tcPr>
            <w:tcW w:w="0" w:type="auto"/>
            <w:tcMar>
              <w:top w:w="30" w:type="dxa"/>
              <w:left w:w="30" w:type="dxa"/>
              <w:bottom w:w="30" w:type="dxa"/>
              <w:right w:w="30" w:type="dxa"/>
            </w:tcMar>
            <w:vAlign w:val="center"/>
            <w:hideMark/>
          </w:tcPr>
          <w:p w:rsidR="00000000" w:rsidRDefault="00A44DFC">
            <w:pPr>
              <w:divId w:val="403986860"/>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937559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809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77741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501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45539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795945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1,323</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A44DFC">
            <w:pPr>
              <w:divId w:val="1982542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(2,684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524894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427033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60942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(3,107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for loan and lease losses</w:t>
            </w:r>
          </w:p>
        </w:tc>
        <w:tc>
          <w:tcPr>
            <w:tcW w:w="0" w:type="auto"/>
            <w:tcMar>
              <w:top w:w="30" w:type="dxa"/>
              <w:left w:w="30" w:type="dxa"/>
              <w:bottom w:w="30" w:type="dxa"/>
              <w:right w:w="30" w:type="dxa"/>
            </w:tcMar>
            <w:vAlign w:val="bottom"/>
            <w:hideMark/>
          </w:tcPr>
          <w:p w:rsidR="00000000" w:rsidRDefault="00A44DFC">
            <w:pPr>
              <w:divId w:val="1859154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2,484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2871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93458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2467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3,013</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A44DFC">
            <w:pPr>
              <w:divId w:val="17089890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002721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573127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63318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8684878"/>
        </w:trPr>
        <w:tc>
          <w:tcPr>
            <w:tcW w:w="0" w:type="auto"/>
            <w:tcMar>
              <w:top w:w="30" w:type="dxa"/>
              <w:left w:w="30" w:type="dxa"/>
              <w:bottom w:w="30" w:type="dxa"/>
              <w:right w:w="30" w:type="dxa"/>
            </w:tcMar>
            <w:vAlign w:val="center"/>
            <w:hideMark/>
          </w:tcPr>
          <w:p w:rsidR="00000000" w:rsidRDefault="00A44DFC">
            <w:pPr>
              <w:divId w:val="163472895"/>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208693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6792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8049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044198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June 30, 2019</w:t>
            </w:r>
          </w:p>
        </w:tc>
        <w:tc>
          <w:tcPr>
            <w:tcW w:w="0" w:type="auto"/>
            <w:shd w:val="clear" w:color="auto" w:fill="CCEEFF"/>
            <w:tcMar>
              <w:top w:w="30" w:type="dxa"/>
              <w:left w:w="30" w:type="dxa"/>
              <w:bottom w:w="30" w:type="dxa"/>
              <w:right w:w="30" w:type="dxa"/>
            </w:tcMar>
            <w:vAlign w:val="bottom"/>
            <w:hideMark/>
          </w:tcPr>
          <w:p w:rsidR="00000000" w:rsidRDefault="00A44DFC">
            <w:pPr>
              <w:divId w:val="5662315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5,342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6810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1,055</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0457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736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423463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7,133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rsidR="00000000" w:rsidRDefault="00A44DFC">
            <w:pPr>
              <w:divId w:val="7548663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34063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369558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98930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86710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95587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81601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82576491"/>
              <w:rPr>
                <w:rFonts w:eastAsia="Times New Roman"/>
                <w:sz w:val="20"/>
                <w:szCs w:val="20"/>
              </w:rPr>
            </w:pPr>
            <w:r>
              <w:rPr>
                <w:rFonts w:ascii="inherit" w:eastAsia="Times New Roman" w:hAnsi="inherit"/>
                <w:sz w:val="20"/>
                <w:szCs w:val="20"/>
              </w:rPr>
              <w:t> </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A44DFC">
            <w:pPr>
              <w:divId w:val="1915117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29391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43483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633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for losses on unfunded lending commitments</w:t>
            </w:r>
          </w:p>
        </w:tc>
        <w:tc>
          <w:tcPr>
            <w:tcW w:w="0" w:type="auto"/>
            <w:tcMar>
              <w:top w:w="30" w:type="dxa"/>
              <w:left w:w="30" w:type="dxa"/>
              <w:bottom w:w="30" w:type="dxa"/>
              <w:right w:w="30" w:type="dxa"/>
            </w:tcMar>
            <w:vAlign w:val="bottom"/>
            <w:hideMark/>
          </w:tcPr>
          <w:p w:rsidR="00000000" w:rsidRDefault="00A44DFC">
            <w:pPr>
              <w:divId w:val="1587610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92407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32515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00052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June 30, 2019</w:t>
            </w:r>
          </w:p>
        </w:tc>
        <w:tc>
          <w:tcPr>
            <w:tcW w:w="0" w:type="auto"/>
            <w:shd w:val="clear" w:color="auto" w:fill="CCEEFF"/>
            <w:tcMar>
              <w:top w:w="30" w:type="dxa"/>
              <w:left w:w="30" w:type="dxa"/>
              <w:bottom w:w="30" w:type="dxa"/>
              <w:right w:w="30" w:type="dxa"/>
            </w:tcMar>
            <w:vAlign w:val="bottom"/>
            <w:hideMark/>
          </w:tcPr>
          <w:p w:rsidR="00000000" w:rsidRDefault="00A44DFC">
            <w:pPr>
              <w:divId w:val="12160446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825325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138085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38999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Combined allowance and reserve as of June 30, 2019</w:t>
            </w:r>
          </w:p>
        </w:tc>
        <w:tc>
          <w:tcPr>
            <w:tcW w:w="0" w:type="auto"/>
            <w:tcMar>
              <w:top w:w="30" w:type="dxa"/>
              <w:left w:w="30" w:type="dxa"/>
              <w:bottom w:w="30" w:type="dxa"/>
              <w:right w:w="30" w:type="dxa"/>
            </w:tcMar>
            <w:vAlign w:val="bottom"/>
            <w:hideMark/>
          </w:tcPr>
          <w:p w:rsidR="00000000" w:rsidRDefault="00A44DFC">
            <w:pPr>
              <w:divId w:val="1171481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5,342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224472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1,059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4131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876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252613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7,277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587312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The amount and timing of recoveries is impacted by our collection strategies, which are based on customer behavior and risk profile and include direct customer communications, repossession of collateral, the periodic sale of charged off loans as well as ad</w:t>
            </w:r>
            <w:r>
              <w:rPr>
                <w:rFonts w:eastAsia="Times New Roman"/>
                <w:color w:val="000000"/>
                <w:sz w:val="16"/>
                <w:szCs w:val="16"/>
              </w:rPr>
              <w:t xml:space="preserve">ditional strategies, such as litigation. </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364"/>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44855022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Represents foreign currency translation adjustments.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851555805"/>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sz w:val="16"/>
                <w:szCs w:val="16"/>
              </w:rPr>
              <w:t>Concurrent with our adoption of the CECL standard in the first quarter of 2020, we reclassified our finance charge and fee reserve to our all</w:t>
            </w:r>
            <w:r>
              <w:rPr>
                <w:rFonts w:eastAsia="Times New Roman"/>
                <w:sz w:val="16"/>
                <w:szCs w:val="16"/>
              </w:rPr>
              <w:t>owance for credit losses, with a corresponding increase to credit card loans held for investment.</w:t>
            </w:r>
            <w:r>
              <w:rPr>
                <w:rFonts w:ascii="inherit" w:eastAsia="Times New Roman" w:hAnsi="inherit"/>
                <w:sz w:val="16"/>
                <w:szCs w:val="16"/>
              </w:rPr>
              <w:t xml:space="preserve"> </w:t>
            </w:r>
          </w:p>
        </w:tc>
      </w:tr>
    </w:tbl>
    <w:p w:rsidR="00000000" w:rsidRDefault="00A44DFC">
      <w:pPr>
        <w:divId w:val="114284944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61314178"/>
          <w:jc w:val="center"/>
        </w:trPr>
        <w:tc>
          <w:tcPr>
            <w:tcW w:w="0" w:type="auto"/>
            <w:gridSpan w:val="3"/>
            <w:vAlign w:val="center"/>
            <w:hideMark/>
          </w:tcPr>
          <w:p w:rsidR="00000000" w:rsidRDefault="00A44DFC">
            <w:pPr>
              <w:rPr>
                <w:rFonts w:eastAsia="Times New Roman"/>
                <w:sz w:val="20"/>
                <w:szCs w:val="20"/>
              </w:rPr>
            </w:pPr>
          </w:p>
        </w:tc>
      </w:tr>
      <w:tr w:rsidR="00000000">
        <w:trPr>
          <w:divId w:val="116131417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161314178"/>
          <w:jc w:val="center"/>
        </w:trPr>
        <w:tc>
          <w:tcPr>
            <w:tcW w:w="0" w:type="auto"/>
            <w:gridSpan w:val="3"/>
            <w:tcMar>
              <w:top w:w="30" w:type="dxa"/>
              <w:left w:w="30" w:type="dxa"/>
              <w:bottom w:w="30" w:type="dxa"/>
              <w:right w:w="30" w:type="dxa"/>
            </w:tcMar>
            <w:vAlign w:val="bottom"/>
            <w:hideMark/>
          </w:tcPr>
          <w:p w:rsidR="00000000" w:rsidRDefault="00A44DFC">
            <w:pPr>
              <w:divId w:val="2039895261"/>
              <w:rPr>
                <w:rFonts w:eastAsia="Times New Roman"/>
                <w:sz w:val="20"/>
                <w:szCs w:val="20"/>
              </w:rPr>
            </w:pPr>
            <w:r>
              <w:rPr>
                <w:rFonts w:ascii="inherit" w:eastAsia="Times New Roman" w:hAnsi="inherit"/>
                <w:sz w:val="20"/>
                <w:szCs w:val="20"/>
              </w:rPr>
              <w:t> </w:t>
            </w:r>
          </w:p>
        </w:tc>
      </w:tr>
      <w:tr w:rsidR="00000000">
        <w:trPr>
          <w:divId w:val="1161314178"/>
          <w:jc w:val="center"/>
        </w:trPr>
        <w:tc>
          <w:tcPr>
            <w:tcW w:w="0" w:type="auto"/>
            <w:tcMar>
              <w:top w:w="30" w:type="dxa"/>
              <w:left w:w="30" w:type="dxa"/>
              <w:bottom w:w="30" w:type="dxa"/>
              <w:right w:w="30" w:type="dxa"/>
            </w:tcMar>
            <w:vAlign w:val="bottom"/>
            <w:hideMark/>
          </w:tcPr>
          <w:p w:rsidR="00000000" w:rsidRDefault="00A44DFC">
            <w:pPr>
              <w:divId w:val="934166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100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A44DFC">
      <w:pPr>
        <w:spacing w:line="288" w:lineRule="auto"/>
        <w:jc w:val="both"/>
        <w:divId w:val="185375890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853758907"/>
        <w:rPr>
          <w:rFonts w:eastAsia="Times New Roman"/>
          <w:sz w:val="20"/>
          <w:szCs w:val="20"/>
        </w:rPr>
      </w:pPr>
    </w:p>
    <w:p w:rsidR="00000000" w:rsidRDefault="00A44DFC">
      <w:pPr>
        <w:divId w:val="723992915"/>
        <w:rPr>
          <w:rFonts w:eastAsia="Times New Roman"/>
          <w:sz w:val="20"/>
          <w:szCs w:val="20"/>
        </w:rPr>
      </w:pPr>
    </w:p>
    <w:p w:rsidR="00000000" w:rsidRDefault="00A44DFC">
      <w:pPr>
        <w:spacing w:line="288" w:lineRule="auto"/>
        <w:divId w:val="548684878"/>
        <w:rPr>
          <w:rFonts w:eastAsia="Times New Roman"/>
          <w:sz w:val="20"/>
          <w:szCs w:val="20"/>
        </w:rPr>
      </w:pPr>
      <w:r>
        <w:rPr>
          <w:rFonts w:eastAsia="Times New Roman"/>
          <w:b/>
          <w:bCs/>
          <w:sz w:val="20"/>
          <w:szCs w:val="20"/>
        </w:rPr>
        <w:t>Credit Card Partnership Loss Sharing Arrangements</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have certain credit card partnership agreements that are presented within our consolidated financial statements on a net basis, in which our partner agrees to share a portion of the credit losses on the underlying loan portfolio. The expected reimbursem</w:t>
      </w:r>
      <w:r>
        <w:rPr>
          <w:rFonts w:ascii="inherit" w:eastAsia="Times New Roman" w:hAnsi="inherit"/>
          <w:sz w:val="20"/>
          <w:szCs w:val="20"/>
        </w:rPr>
        <w:t>ents from these partners are netted against our allowance for credit losses. Our methodology for estimating reimbursements is consistent with the methodology we use to estimate the allowance for credit losses on our credit card loan receivables. These expe</w:t>
      </w:r>
      <w:r>
        <w:rPr>
          <w:rFonts w:ascii="inherit" w:eastAsia="Times New Roman" w:hAnsi="inherit"/>
          <w:sz w:val="20"/>
          <w:szCs w:val="20"/>
        </w:rPr>
        <w:t>cted reimbursements result in reductions to net charge-offs and provision for credit losses.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for further discussion of our credit card partnership agreements.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table below sum</w:t>
      </w:r>
      <w:r>
        <w:rPr>
          <w:rFonts w:ascii="inherit" w:eastAsia="Times New Roman" w:hAnsi="inherit"/>
          <w:sz w:val="20"/>
          <w:szCs w:val="20"/>
        </w:rPr>
        <w:t>marizes the changes in the estimated reimbursements from these partners for</w:t>
      </w:r>
      <w:r>
        <w:rPr>
          <w:rFonts w:ascii="inherit" w:eastAsia="Times New Roman" w:hAnsi="inherit"/>
          <w:sz w:val="20"/>
          <w:szCs w:val="20"/>
        </w:rPr>
        <w:t xml:space="preserve"> </w:t>
      </w:r>
      <w:r>
        <w:rPr>
          <w:rFonts w:ascii="inherit" w:eastAsia="Times New Roman" w:hAnsi="inherit"/>
          <w:sz w:val="20"/>
          <w:szCs w:val="20"/>
        </w:rPr>
        <w:t>the three and six months ended June 30, 2020 and 2019.</w:t>
      </w:r>
      <w:r>
        <w:rPr>
          <w:rFonts w:ascii="inherit" w:eastAsia="Times New Roman" w:hAnsi="inherit"/>
          <w:sz w:val="20"/>
          <w:szCs w:val="20"/>
        </w:rPr>
        <w:t xml:space="preserve"> </w:t>
      </w:r>
    </w:p>
    <w:p w:rsidR="00000000" w:rsidRDefault="00A44DFC">
      <w:pPr>
        <w:spacing w:line="288" w:lineRule="auto"/>
        <w:divId w:val="1954746388"/>
        <w:rPr>
          <w:rFonts w:eastAsia="Times New Roman"/>
          <w:sz w:val="20"/>
          <w:szCs w:val="20"/>
        </w:rPr>
      </w:pPr>
      <w:r>
        <w:rPr>
          <w:rFonts w:eastAsia="Times New Roman"/>
          <w:b/>
          <w:bCs/>
          <w:color w:val="000000"/>
          <w:sz w:val="18"/>
          <w:szCs w:val="18"/>
        </w:rPr>
        <w:t xml:space="preserve">Table </w:t>
      </w:r>
      <w:r>
        <w:rPr>
          <w:rFonts w:ascii="inherit" w:eastAsia="Times New Roman" w:hAnsi="inherit"/>
          <w:b/>
          <w:bCs/>
          <w:sz w:val="18"/>
          <w:szCs w:val="18"/>
        </w:rPr>
        <w:t>4.2</w:t>
      </w:r>
      <w:r>
        <w:rPr>
          <w:rFonts w:eastAsia="Times New Roman"/>
          <w:b/>
          <w:bCs/>
          <w:color w:val="000000"/>
          <w:sz w:val="18"/>
          <w:szCs w:val="18"/>
        </w:rPr>
        <w:t>: Summary of Credit Card Partnership Loss Sharing Arrangements Impacts</w:t>
      </w:r>
    </w:p>
    <w:tbl>
      <w:tblPr>
        <w:tblW w:w="5000" w:type="pct"/>
        <w:tblCellMar>
          <w:left w:w="0" w:type="dxa"/>
          <w:right w:w="0" w:type="dxa"/>
        </w:tblCellMar>
        <w:tblLook w:val="04A0" w:firstRow="1" w:lastRow="0" w:firstColumn="1" w:lastColumn="0" w:noHBand="0" w:noVBand="1"/>
      </w:tblPr>
      <w:tblGrid>
        <w:gridCol w:w="6257"/>
        <w:gridCol w:w="105"/>
        <w:gridCol w:w="128"/>
        <w:gridCol w:w="693"/>
        <w:gridCol w:w="104"/>
        <w:gridCol w:w="105"/>
        <w:gridCol w:w="122"/>
        <w:gridCol w:w="693"/>
        <w:gridCol w:w="99"/>
      </w:tblGrid>
      <w:tr w:rsidR="00000000">
        <w:trPr>
          <w:divId w:val="1274282566"/>
        </w:trPr>
        <w:tc>
          <w:tcPr>
            <w:tcW w:w="0" w:type="auto"/>
            <w:gridSpan w:val="9"/>
            <w:vAlign w:val="center"/>
            <w:hideMark/>
          </w:tcPr>
          <w:p w:rsidR="00000000" w:rsidRDefault="00A44DFC">
            <w:pPr>
              <w:spacing w:line="288" w:lineRule="auto"/>
              <w:rPr>
                <w:rFonts w:eastAsia="Times New Roman"/>
                <w:sz w:val="20"/>
                <w:szCs w:val="20"/>
              </w:rPr>
            </w:pPr>
          </w:p>
        </w:tc>
      </w:tr>
      <w:tr w:rsidR="00000000">
        <w:trPr>
          <w:divId w:val="1274282566"/>
        </w:trPr>
        <w:tc>
          <w:tcPr>
            <w:tcW w:w="3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274282566"/>
        </w:trPr>
        <w:tc>
          <w:tcPr>
            <w:tcW w:w="0" w:type="auto"/>
            <w:tcMar>
              <w:top w:w="30" w:type="dxa"/>
              <w:left w:w="30" w:type="dxa"/>
              <w:bottom w:w="30" w:type="dxa"/>
              <w:right w:w="30" w:type="dxa"/>
            </w:tcMar>
            <w:vAlign w:val="bottom"/>
            <w:hideMark/>
          </w:tcPr>
          <w:p w:rsidR="00000000" w:rsidRDefault="00A44DFC">
            <w:pPr>
              <w:divId w:val="623585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4568806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r>
      <w:tr w:rsidR="00000000">
        <w:trPr>
          <w:divId w:val="1274282566"/>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2242178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062776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127428256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Estimated reimbursements from partners, beginning of period</w:t>
            </w:r>
          </w:p>
        </w:tc>
        <w:tc>
          <w:tcPr>
            <w:tcW w:w="0" w:type="auto"/>
            <w:shd w:val="clear" w:color="auto" w:fill="CCEEFF"/>
            <w:tcMar>
              <w:top w:w="30" w:type="dxa"/>
              <w:left w:w="30" w:type="dxa"/>
              <w:bottom w:w="30" w:type="dxa"/>
              <w:right w:w="30" w:type="dxa"/>
            </w:tcMar>
            <w:vAlign w:val="bottom"/>
            <w:hideMark/>
          </w:tcPr>
          <w:p w:rsidR="00000000" w:rsidRDefault="00A44DFC">
            <w:pPr>
              <w:divId w:val="1191141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2,653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60257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442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27428256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Amounts due from partners which reduced net charge-offs</w:t>
            </w:r>
          </w:p>
        </w:tc>
        <w:tc>
          <w:tcPr>
            <w:tcW w:w="0" w:type="auto"/>
            <w:tcMar>
              <w:top w:w="30" w:type="dxa"/>
              <w:left w:w="30" w:type="dxa"/>
              <w:bottom w:w="30" w:type="dxa"/>
              <w:right w:w="30" w:type="dxa"/>
            </w:tcMar>
            <w:vAlign w:val="bottom"/>
            <w:hideMark/>
          </w:tcPr>
          <w:p w:rsidR="00000000" w:rsidRDefault="00A44DFC">
            <w:pPr>
              <w:divId w:val="378625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548689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27428256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Amounts estimated to be charged to partners which reduced provision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2093551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12602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274282566"/>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Estimated reimbursements from partners, end of period</w:t>
            </w:r>
          </w:p>
        </w:tc>
        <w:tc>
          <w:tcPr>
            <w:tcW w:w="0" w:type="auto"/>
            <w:tcMar>
              <w:top w:w="30" w:type="dxa"/>
              <w:left w:w="30" w:type="dxa"/>
              <w:bottom w:w="30" w:type="dxa"/>
              <w:right w:w="30" w:type="dxa"/>
            </w:tcMar>
            <w:vAlign w:val="bottom"/>
            <w:hideMark/>
          </w:tcPr>
          <w:p w:rsidR="00000000" w:rsidRDefault="00A44DFC">
            <w:pPr>
              <w:divId w:val="19323473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2,433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75611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414</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6312"/>
        <w:gridCol w:w="144"/>
        <w:gridCol w:w="144"/>
        <w:gridCol w:w="747"/>
        <w:gridCol w:w="144"/>
        <w:gridCol w:w="144"/>
        <w:gridCol w:w="144"/>
        <w:gridCol w:w="747"/>
        <w:gridCol w:w="144"/>
      </w:tblGrid>
      <w:tr w:rsidR="00000000">
        <w:trPr>
          <w:divId w:val="1954746388"/>
        </w:trPr>
        <w:tc>
          <w:tcPr>
            <w:tcW w:w="0" w:type="auto"/>
            <w:gridSpan w:val="9"/>
            <w:vAlign w:val="center"/>
            <w:hideMark/>
          </w:tcPr>
          <w:p w:rsidR="00000000" w:rsidRDefault="00A44DFC">
            <w:pPr>
              <w:rPr>
                <w:rFonts w:eastAsia="Times New Roman"/>
                <w:sz w:val="20"/>
                <w:szCs w:val="20"/>
              </w:rPr>
            </w:pPr>
          </w:p>
        </w:tc>
      </w:tr>
      <w:tr w:rsidR="00000000">
        <w:trPr>
          <w:divId w:val="1954746388"/>
        </w:trPr>
        <w:tc>
          <w:tcPr>
            <w:tcW w:w="3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954746388"/>
        </w:trPr>
        <w:tc>
          <w:tcPr>
            <w:tcW w:w="0" w:type="auto"/>
            <w:tcMar>
              <w:top w:w="30" w:type="dxa"/>
              <w:left w:w="30" w:type="dxa"/>
              <w:bottom w:w="30" w:type="dxa"/>
              <w:right w:w="30" w:type="dxa"/>
            </w:tcMar>
            <w:vAlign w:val="bottom"/>
            <w:hideMark/>
          </w:tcPr>
          <w:p w:rsidR="00000000" w:rsidRDefault="00A44DFC">
            <w:pPr>
              <w:divId w:val="1305430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569225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195474638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296455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7747847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1954746388"/>
        </w:trPr>
        <w:tc>
          <w:tcPr>
            <w:tcW w:w="0" w:type="auto"/>
            <w:shd w:val="clear" w:color="auto" w:fill="CCEEFF"/>
            <w:tcMar>
              <w:top w:w="30" w:type="dxa"/>
              <w:left w:w="30" w:type="dxa"/>
              <w:bottom w:w="30" w:type="dxa"/>
              <w:right w:w="30" w:type="dxa"/>
            </w:tcMar>
            <w:vAlign w:val="center"/>
            <w:hideMark/>
          </w:tcPr>
          <w:p w:rsidR="00000000" w:rsidRDefault="00A44DFC">
            <w:pPr>
              <w:divId w:val="513497998"/>
              <w:rPr>
                <w:rFonts w:eastAsia="Times New Roman"/>
                <w:sz w:val="18"/>
                <w:szCs w:val="18"/>
              </w:rPr>
            </w:pPr>
            <w:r>
              <w:rPr>
                <w:rFonts w:ascii="inherit" w:eastAsia="Times New Roman" w:hAnsi="inherit"/>
                <w:sz w:val="18"/>
                <w:szCs w:val="18"/>
              </w:rPr>
              <w:t>Estimated reimbursements from partners, beginning of period</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889955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2,166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41672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95474638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Amounts due from partners which reduced net charge-offs</w:t>
            </w:r>
          </w:p>
        </w:tc>
        <w:tc>
          <w:tcPr>
            <w:tcW w:w="0" w:type="auto"/>
            <w:tcMar>
              <w:top w:w="30" w:type="dxa"/>
              <w:left w:w="30" w:type="dxa"/>
              <w:bottom w:w="30" w:type="dxa"/>
              <w:right w:w="30" w:type="dxa"/>
            </w:tcMar>
            <w:vAlign w:val="bottom"/>
            <w:hideMark/>
          </w:tcPr>
          <w:p w:rsidR="00000000" w:rsidRDefault="00A44DFC">
            <w:pPr>
              <w:divId w:val="678167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(595</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419519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(213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95474638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Amounts estimated to be charged to partners which reduced provision for credit losses</w:t>
            </w:r>
          </w:p>
        </w:tc>
        <w:tc>
          <w:tcPr>
            <w:tcW w:w="0" w:type="auto"/>
            <w:shd w:val="clear" w:color="auto" w:fill="CCEEFF"/>
            <w:tcMar>
              <w:top w:w="30" w:type="dxa"/>
              <w:left w:w="30" w:type="dxa"/>
              <w:bottom w:w="30" w:type="dxa"/>
              <w:right w:w="30" w:type="dxa"/>
            </w:tcMar>
            <w:vAlign w:val="bottom"/>
            <w:hideMark/>
          </w:tcPr>
          <w:p w:rsidR="00000000" w:rsidRDefault="00A44DFC">
            <w:pPr>
              <w:divId w:val="1081485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862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82344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95474638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Estimated reimbursements from partners, end of period</w:t>
            </w:r>
          </w:p>
        </w:tc>
        <w:tc>
          <w:tcPr>
            <w:tcW w:w="0" w:type="auto"/>
            <w:tcMar>
              <w:top w:w="30" w:type="dxa"/>
              <w:left w:w="30" w:type="dxa"/>
              <w:bottom w:w="30" w:type="dxa"/>
              <w:right w:w="30" w:type="dxa"/>
            </w:tcMar>
            <w:vAlign w:val="bottom"/>
            <w:hideMark/>
          </w:tcPr>
          <w:p w:rsidR="00000000" w:rsidRDefault="00A44DFC">
            <w:pPr>
              <w:divId w:val="15039323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2,433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14991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414</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divId w:val="1954746388"/>
        <w:rPr>
          <w:rFonts w:eastAsia="Times New Roman"/>
          <w:sz w:val="20"/>
          <w:szCs w:val="20"/>
        </w:rPr>
      </w:pPr>
      <w:r>
        <w:rPr>
          <w:rFonts w:eastAsia="Times New Roman"/>
          <w:color w:val="000000"/>
          <w:sz w:val="20"/>
          <w:szCs w:val="20"/>
        </w:rPr>
        <w:t>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163"/>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7740550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Includes effects from adoption of the CECL standard in the first quarter of 2020. </w:t>
            </w:r>
          </w:p>
        </w:tc>
      </w:tr>
    </w:tbl>
    <w:p w:rsidR="00000000" w:rsidRDefault="00A44DFC">
      <w:pPr>
        <w:divId w:val="124807258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22527042"/>
          <w:jc w:val="center"/>
        </w:trPr>
        <w:tc>
          <w:tcPr>
            <w:tcW w:w="0" w:type="auto"/>
            <w:gridSpan w:val="3"/>
            <w:vAlign w:val="center"/>
            <w:hideMark/>
          </w:tcPr>
          <w:p w:rsidR="00000000" w:rsidRDefault="00A44DFC">
            <w:pPr>
              <w:rPr>
                <w:rFonts w:eastAsia="Times New Roman"/>
                <w:sz w:val="20"/>
                <w:szCs w:val="20"/>
              </w:rPr>
            </w:pPr>
          </w:p>
        </w:tc>
      </w:tr>
      <w:tr w:rsidR="00000000">
        <w:trPr>
          <w:divId w:val="222527042"/>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22527042"/>
          <w:jc w:val="center"/>
        </w:trPr>
        <w:tc>
          <w:tcPr>
            <w:tcW w:w="0" w:type="auto"/>
            <w:gridSpan w:val="3"/>
            <w:tcMar>
              <w:top w:w="30" w:type="dxa"/>
              <w:left w:w="30" w:type="dxa"/>
              <w:bottom w:w="30" w:type="dxa"/>
              <w:right w:w="30" w:type="dxa"/>
            </w:tcMar>
            <w:vAlign w:val="bottom"/>
            <w:hideMark/>
          </w:tcPr>
          <w:p w:rsidR="00000000" w:rsidRDefault="00A44DFC">
            <w:pPr>
              <w:divId w:val="2108429111"/>
              <w:rPr>
                <w:rFonts w:eastAsia="Times New Roman"/>
                <w:sz w:val="20"/>
                <w:szCs w:val="20"/>
              </w:rPr>
            </w:pPr>
            <w:r>
              <w:rPr>
                <w:rFonts w:ascii="inherit" w:eastAsia="Times New Roman" w:hAnsi="inherit"/>
                <w:sz w:val="20"/>
                <w:szCs w:val="20"/>
              </w:rPr>
              <w:t> </w:t>
            </w:r>
          </w:p>
        </w:tc>
      </w:tr>
      <w:tr w:rsidR="00000000">
        <w:trPr>
          <w:divId w:val="222527042"/>
          <w:jc w:val="center"/>
        </w:trPr>
        <w:tc>
          <w:tcPr>
            <w:tcW w:w="0" w:type="auto"/>
            <w:tcMar>
              <w:top w:w="30" w:type="dxa"/>
              <w:left w:w="30" w:type="dxa"/>
              <w:bottom w:w="30" w:type="dxa"/>
              <w:right w:w="30" w:type="dxa"/>
            </w:tcMar>
            <w:vAlign w:val="bottom"/>
            <w:hideMark/>
          </w:tcPr>
          <w:p w:rsidR="00000000" w:rsidRDefault="00A44DFC">
            <w:pPr>
              <w:divId w:val="954170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101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26" style="width:0;height:1.5pt" o:hralign="center" o:hrstd="t" o:hr="t" fillcolor="#a0a0a0" stroked="f"/>
        </w:pict>
      </w:r>
    </w:p>
    <w:p w:rsidR="00000000" w:rsidRDefault="00A44DFC">
      <w:pPr>
        <w:spacing w:line="288" w:lineRule="auto"/>
        <w:jc w:val="both"/>
        <w:divId w:val="138860847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388608479"/>
        <w:rPr>
          <w:rFonts w:eastAsia="Times New Roman"/>
          <w:sz w:val="20"/>
          <w:szCs w:val="20"/>
        </w:rPr>
      </w:pPr>
    </w:p>
    <w:p w:rsidR="00000000" w:rsidRDefault="00A44DFC">
      <w:pPr>
        <w:divId w:val="91300459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32124264"/>
          <w:jc w:val="center"/>
        </w:trPr>
        <w:tc>
          <w:tcPr>
            <w:tcW w:w="0" w:type="auto"/>
            <w:vAlign w:val="center"/>
            <w:hideMark/>
          </w:tcPr>
          <w:p w:rsidR="00000000" w:rsidRDefault="00A44DFC">
            <w:pPr>
              <w:rPr>
                <w:rFonts w:eastAsia="Times New Roman"/>
                <w:sz w:val="20"/>
                <w:szCs w:val="20"/>
              </w:rPr>
            </w:pPr>
          </w:p>
        </w:tc>
      </w:tr>
      <w:tr w:rsidR="00000000">
        <w:trPr>
          <w:divId w:val="32124264"/>
          <w:jc w:val="center"/>
        </w:trPr>
        <w:tc>
          <w:tcPr>
            <w:tcW w:w="5000" w:type="pct"/>
            <w:vAlign w:val="center"/>
            <w:hideMark/>
          </w:tcPr>
          <w:p w:rsidR="00000000" w:rsidRDefault="00A44DFC">
            <w:pPr>
              <w:rPr>
                <w:rFonts w:eastAsia="Times New Roman"/>
                <w:sz w:val="20"/>
                <w:szCs w:val="20"/>
              </w:rPr>
            </w:pPr>
          </w:p>
        </w:tc>
      </w:tr>
      <w:tr w:rsidR="00000000">
        <w:trPr>
          <w:divId w:val="32124264"/>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NOTE 5—VARIABLE INTEREST ENTITIES AND SECURITIZATIONS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the normal course of business, we enter into various types of transactions with entities that are considered to be VIEs. Our primary involvement with VIEs has been related to our securitization transactions in which we transferred assets to securitizati</w:t>
      </w:r>
      <w:r>
        <w:rPr>
          <w:rFonts w:ascii="inherit" w:eastAsia="Times New Roman" w:hAnsi="inherit"/>
          <w:sz w:val="20"/>
          <w:szCs w:val="20"/>
        </w:rPr>
        <w:t>on trusts. We have primarily securitized credit card and auto loans, which have provided a source of funding for us and enabled us to transfer a certain portion of the economic risk of the loans or related debt securities to third parties.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The entity that </w:t>
      </w:r>
      <w:r>
        <w:rPr>
          <w:rFonts w:ascii="inherit" w:eastAsia="Times New Roman" w:hAnsi="inherit"/>
          <w:sz w:val="20"/>
          <w:szCs w:val="20"/>
        </w:rPr>
        <w:t>has a controlling financial interest in a VIE is referred to as the primary beneficiary and is required to consolidate the VIE. The majority of the VIEs in which we are involved have been consolidated in our financial statements.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Summary of Consolidated an</w:t>
      </w:r>
      <w:r>
        <w:rPr>
          <w:rFonts w:ascii="inherit" w:eastAsia="Times New Roman" w:hAnsi="inherit"/>
          <w:b/>
          <w:bCs/>
          <w:sz w:val="20"/>
          <w:szCs w:val="20"/>
        </w:rPr>
        <w:t>d Unconsolidated VIEs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The assets of our consolidated VIEs primarily consist of cash, loan receivables and the related allowance for credit losses, which we report on our consolidated balance sheets under restricted cash for securitization investors, loans </w:t>
      </w:r>
      <w:r>
        <w:rPr>
          <w:rFonts w:ascii="inherit" w:eastAsia="Times New Roman" w:hAnsi="inherit"/>
          <w:sz w:val="20"/>
          <w:szCs w:val="20"/>
        </w:rPr>
        <w:t>held in consolidated trusts and allowance for credit losses, respectively. The assets of a particular VIE are the primary source of funds to settle its obligations. Creditors of these VIEs typically do not have recourse to our general credit. Liabilities p</w:t>
      </w:r>
      <w:r>
        <w:rPr>
          <w:rFonts w:ascii="inherit" w:eastAsia="Times New Roman" w:hAnsi="inherit"/>
          <w:sz w:val="20"/>
          <w:szCs w:val="20"/>
        </w:rPr>
        <w:t>rimarily consist of debt securities issued by the VIEs, which we report under securitized debt obligations on our consolidated balance sheets. For unconsolidated VIEs, we present the carrying amount of assets and liabilities reflected on our consolidated b</w:t>
      </w:r>
      <w:r>
        <w:rPr>
          <w:rFonts w:ascii="inherit" w:eastAsia="Times New Roman" w:hAnsi="inherit"/>
          <w:sz w:val="20"/>
          <w:szCs w:val="20"/>
        </w:rPr>
        <w:t>alance sheets and our maximum exposure to loss. Our maximum exposure to loss is estimated based on the unlikely event that all of the assets in the VIEs become worthless and we are required to meet our maximum remaining funding obligations.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tables belo</w:t>
      </w:r>
      <w:r>
        <w:rPr>
          <w:rFonts w:ascii="inherit" w:eastAsia="Times New Roman" w:hAnsi="inherit"/>
          <w:sz w:val="20"/>
          <w:szCs w:val="20"/>
        </w:rPr>
        <w:t>w present a summary of VIEs in which we had continuing involvement or held a variable interest, aggregated based on VIEs with similar characteristics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We separately present information for consolidated and unconsol</w:t>
      </w:r>
      <w:r>
        <w:rPr>
          <w:rFonts w:ascii="inherit" w:eastAsia="Times New Roman" w:hAnsi="inherit"/>
          <w:sz w:val="20"/>
          <w:szCs w:val="20"/>
        </w:rPr>
        <w:t>idated VIEs.</w:t>
      </w:r>
    </w:p>
    <w:p w:rsidR="00000000" w:rsidRDefault="00A44DFC">
      <w:pPr>
        <w:spacing w:line="288" w:lineRule="auto"/>
        <w:divId w:val="2131123226"/>
        <w:rPr>
          <w:rFonts w:eastAsia="Times New Roman"/>
          <w:sz w:val="20"/>
          <w:szCs w:val="20"/>
        </w:rPr>
      </w:pPr>
      <w:r>
        <w:rPr>
          <w:rFonts w:eastAsia="Times New Roman"/>
          <w:b/>
          <w:bCs/>
          <w:color w:val="000000"/>
          <w:sz w:val="18"/>
          <w:szCs w:val="18"/>
        </w:rPr>
        <w:t>Table 5.1: Carrying Amount of Consolidated and Unconsolidated VIEs</w:t>
      </w:r>
    </w:p>
    <w:tbl>
      <w:tblPr>
        <w:tblW w:w="5000" w:type="pct"/>
        <w:tblCellMar>
          <w:left w:w="0" w:type="dxa"/>
          <w:right w:w="0" w:type="dxa"/>
        </w:tblCellMar>
        <w:tblLook w:val="04A0" w:firstRow="1" w:lastRow="0" w:firstColumn="1" w:lastColumn="0" w:noHBand="0" w:noVBand="1"/>
      </w:tblPr>
      <w:tblGrid>
        <w:gridCol w:w="3751"/>
        <w:gridCol w:w="105"/>
        <w:gridCol w:w="128"/>
        <w:gridCol w:w="575"/>
        <w:gridCol w:w="6"/>
        <w:gridCol w:w="105"/>
        <w:gridCol w:w="129"/>
        <w:gridCol w:w="644"/>
        <w:gridCol w:w="91"/>
        <w:gridCol w:w="105"/>
        <w:gridCol w:w="129"/>
        <w:gridCol w:w="550"/>
        <w:gridCol w:w="78"/>
        <w:gridCol w:w="105"/>
        <w:gridCol w:w="129"/>
        <w:gridCol w:w="644"/>
        <w:gridCol w:w="91"/>
        <w:gridCol w:w="105"/>
        <w:gridCol w:w="129"/>
        <w:gridCol w:w="619"/>
        <w:gridCol w:w="88"/>
      </w:tblGrid>
      <w:tr w:rsidR="00000000">
        <w:trPr>
          <w:divId w:val="776025502"/>
        </w:trPr>
        <w:tc>
          <w:tcPr>
            <w:tcW w:w="0" w:type="auto"/>
            <w:gridSpan w:val="21"/>
            <w:vAlign w:val="center"/>
            <w:hideMark/>
          </w:tcPr>
          <w:p w:rsidR="00000000" w:rsidRDefault="00A44DFC">
            <w:pPr>
              <w:spacing w:line="288" w:lineRule="auto"/>
              <w:rPr>
                <w:rFonts w:eastAsia="Times New Roman"/>
                <w:sz w:val="20"/>
                <w:szCs w:val="20"/>
              </w:rPr>
            </w:pPr>
          </w:p>
        </w:tc>
      </w:tr>
      <w:tr w:rsidR="00000000">
        <w:trPr>
          <w:divId w:val="776025502"/>
        </w:trPr>
        <w:tc>
          <w:tcPr>
            <w:tcW w:w="2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776025502"/>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4313128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r>
      <w:tr w:rsidR="00000000">
        <w:trPr>
          <w:divId w:val="776025502"/>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41151515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Consolidated</w:t>
            </w:r>
          </w:p>
        </w:tc>
        <w:tc>
          <w:tcPr>
            <w:tcW w:w="0" w:type="auto"/>
            <w:tcMar>
              <w:top w:w="30" w:type="dxa"/>
              <w:left w:w="30" w:type="dxa"/>
              <w:bottom w:w="30" w:type="dxa"/>
              <w:right w:w="30" w:type="dxa"/>
            </w:tcMar>
            <w:vAlign w:val="bottom"/>
            <w:hideMark/>
          </w:tcPr>
          <w:p w:rsidR="00000000" w:rsidRDefault="00A44DFC">
            <w:pPr>
              <w:divId w:val="177190003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Unconsolidated</w:t>
            </w:r>
          </w:p>
        </w:tc>
      </w:tr>
      <w:tr w:rsidR="00000000">
        <w:trPr>
          <w:divId w:val="776025502"/>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4623373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Amount of Assets</w:t>
            </w:r>
          </w:p>
        </w:tc>
        <w:tc>
          <w:tcPr>
            <w:tcW w:w="0" w:type="auto"/>
            <w:tcMar>
              <w:top w:w="30" w:type="dxa"/>
              <w:left w:w="30" w:type="dxa"/>
              <w:bottom w:w="30" w:type="dxa"/>
              <w:right w:w="30" w:type="dxa"/>
            </w:tcMar>
            <w:vAlign w:val="bottom"/>
            <w:hideMark/>
          </w:tcPr>
          <w:p w:rsidR="00000000" w:rsidRDefault="00A44DFC">
            <w:pPr>
              <w:divId w:val="16394125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Amount of Liabilities</w:t>
            </w:r>
          </w:p>
        </w:tc>
        <w:tc>
          <w:tcPr>
            <w:tcW w:w="0" w:type="auto"/>
            <w:tcMar>
              <w:top w:w="30" w:type="dxa"/>
              <w:left w:w="30" w:type="dxa"/>
              <w:bottom w:w="30" w:type="dxa"/>
              <w:right w:w="30" w:type="dxa"/>
            </w:tcMar>
            <w:vAlign w:val="bottom"/>
            <w:hideMark/>
          </w:tcPr>
          <w:p w:rsidR="00000000" w:rsidRDefault="00A44DFC">
            <w:pPr>
              <w:divId w:val="1670598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Amount of Assets</w:t>
            </w:r>
          </w:p>
        </w:tc>
        <w:tc>
          <w:tcPr>
            <w:tcW w:w="0" w:type="auto"/>
            <w:tcMar>
              <w:top w:w="30" w:type="dxa"/>
              <w:left w:w="30" w:type="dxa"/>
              <w:bottom w:w="30" w:type="dxa"/>
              <w:right w:w="30" w:type="dxa"/>
            </w:tcMar>
            <w:vAlign w:val="bottom"/>
            <w:hideMark/>
          </w:tcPr>
          <w:p w:rsidR="00000000" w:rsidRDefault="00A44DFC">
            <w:pPr>
              <w:divId w:val="12077180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Amount of Liabilities</w:t>
            </w:r>
          </w:p>
        </w:tc>
        <w:tc>
          <w:tcPr>
            <w:tcW w:w="0" w:type="auto"/>
            <w:tcMar>
              <w:top w:w="30" w:type="dxa"/>
              <w:left w:w="30" w:type="dxa"/>
              <w:bottom w:w="30" w:type="dxa"/>
              <w:right w:w="30" w:type="dxa"/>
            </w:tcMar>
            <w:vAlign w:val="bottom"/>
            <w:hideMark/>
          </w:tcPr>
          <w:p w:rsidR="00000000" w:rsidRDefault="00A44DFC">
            <w:pPr>
              <w:divId w:val="5146578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Maximum Exposure to Loss</w:t>
            </w:r>
          </w:p>
        </w:tc>
      </w:tr>
      <w:tr w:rsidR="00000000">
        <w:trPr>
          <w:divId w:val="77602550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Securitization-Related VIEs:</w:t>
            </w:r>
          </w:p>
        </w:tc>
        <w:tc>
          <w:tcPr>
            <w:tcW w:w="0" w:type="auto"/>
            <w:shd w:val="clear" w:color="auto" w:fill="CCEEFF"/>
            <w:tcMar>
              <w:top w:w="30" w:type="dxa"/>
              <w:left w:w="30" w:type="dxa"/>
              <w:bottom w:w="30" w:type="dxa"/>
              <w:right w:w="30" w:type="dxa"/>
            </w:tcMar>
            <w:vAlign w:val="bottom"/>
            <w:hideMark/>
          </w:tcPr>
          <w:p w:rsidR="00000000" w:rsidRDefault="00A44DFC">
            <w:pPr>
              <w:divId w:val="834107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7796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110116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10615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469425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08479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880666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98677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143227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2312504"/>
              <w:rPr>
                <w:rFonts w:eastAsia="Times New Roman"/>
                <w:sz w:val="20"/>
                <w:szCs w:val="20"/>
              </w:rPr>
            </w:pPr>
            <w:r>
              <w:rPr>
                <w:rFonts w:ascii="inherit" w:eastAsia="Times New Roman" w:hAnsi="inherit"/>
                <w:sz w:val="20"/>
                <w:szCs w:val="20"/>
              </w:rPr>
              <w:t> </w:t>
            </w:r>
          </w:p>
        </w:tc>
      </w:tr>
      <w:tr w:rsidR="00000000">
        <w:trPr>
          <w:divId w:val="776025502"/>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Credit card loan securitizations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845247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25,119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1874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13,141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95235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91798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4771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r>
      <w:tr w:rsidR="00000000">
        <w:trPr>
          <w:divId w:val="77602550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 loan securitizations</w:t>
            </w:r>
          </w:p>
        </w:tc>
        <w:tc>
          <w:tcPr>
            <w:tcW w:w="0" w:type="auto"/>
            <w:shd w:val="clear" w:color="auto" w:fill="CCEEFF"/>
            <w:tcMar>
              <w:top w:w="30" w:type="dxa"/>
              <w:left w:w="30" w:type="dxa"/>
              <w:bottom w:w="30" w:type="dxa"/>
              <w:right w:w="30" w:type="dxa"/>
            </w:tcMar>
            <w:vAlign w:val="bottom"/>
            <w:hideMark/>
          </w:tcPr>
          <w:p w:rsidR="00000000" w:rsidRDefault="00A44DFC">
            <w:pPr>
              <w:divId w:val="2103381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3,007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25928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2,662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68612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05679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99911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76025502"/>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Home loan securitizations</w:t>
            </w:r>
          </w:p>
        </w:tc>
        <w:tc>
          <w:tcPr>
            <w:tcW w:w="0" w:type="auto"/>
            <w:tcMar>
              <w:top w:w="30" w:type="dxa"/>
              <w:left w:w="30" w:type="dxa"/>
              <w:bottom w:w="30" w:type="dxa"/>
              <w:right w:w="30" w:type="dxa"/>
            </w:tcMar>
            <w:vAlign w:val="bottom"/>
            <w:hideMark/>
          </w:tcPr>
          <w:p w:rsidR="00000000" w:rsidRDefault="00A44DFC">
            <w:pPr>
              <w:divId w:val="1887792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23012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72930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0868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60222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319</w:t>
            </w:r>
          </w:p>
        </w:tc>
        <w:tc>
          <w:tcPr>
            <w:tcW w:w="0" w:type="auto"/>
            <w:vAlign w:val="bottom"/>
            <w:hideMark/>
          </w:tcPr>
          <w:p w:rsidR="00000000" w:rsidRDefault="00A44DFC">
            <w:pPr>
              <w:rPr>
                <w:rFonts w:eastAsia="Times New Roman"/>
                <w:sz w:val="20"/>
                <w:szCs w:val="20"/>
              </w:rPr>
            </w:pPr>
          </w:p>
        </w:tc>
      </w:tr>
      <w:tr w:rsidR="00000000">
        <w:trPr>
          <w:divId w:val="77602550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securitization-related VIEs</w:t>
            </w:r>
          </w:p>
        </w:tc>
        <w:tc>
          <w:tcPr>
            <w:tcW w:w="0" w:type="auto"/>
            <w:shd w:val="clear" w:color="auto" w:fill="CCEEFF"/>
            <w:tcMar>
              <w:top w:w="30" w:type="dxa"/>
              <w:left w:w="30" w:type="dxa"/>
              <w:bottom w:w="30" w:type="dxa"/>
              <w:right w:w="30" w:type="dxa"/>
            </w:tcMar>
            <w:vAlign w:val="bottom"/>
            <w:hideMark/>
          </w:tcPr>
          <w:p w:rsidR="00000000" w:rsidRDefault="00A44DFC">
            <w:pPr>
              <w:divId w:val="7200591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28,126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151357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15,803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6800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50827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476538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319</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776025502"/>
        </w:trPr>
        <w:tc>
          <w:tcPr>
            <w:tcW w:w="0" w:type="auto"/>
            <w:tcMar>
              <w:top w:w="30" w:type="dxa"/>
              <w:left w:w="30" w:type="dxa"/>
              <w:bottom w:w="30" w:type="dxa"/>
              <w:right w:w="30" w:type="dxa"/>
            </w:tcMar>
            <w:vAlign w:val="center"/>
            <w:hideMark/>
          </w:tcPr>
          <w:p w:rsidR="00000000" w:rsidRDefault="00A44DFC">
            <w:pPr>
              <w:divId w:val="1854606379"/>
              <w:rPr>
                <w:rFonts w:eastAsia="Times New Roman"/>
                <w:sz w:val="18"/>
                <w:szCs w:val="18"/>
              </w:rPr>
            </w:pPr>
            <w:r>
              <w:rPr>
                <w:rFonts w:ascii="inherit" w:eastAsia="Times New Roman" w:hAnsi="inherit"/>
                <w:b/>
                <w:bCs/>
                <w:sz w:val="18"/>
                <w:szCs w:val="18"/>
              </w:rPr>
              <w:t>Other VIEs:</w:t>
            </w:r>
            <w:r>
              <w:rPr>
                <w:rFonts w:ascii="inherit" w:eastAsia="Times New Roman" w:hAnsi="inherit"/>
                <w:b/>
                <w:bCs/>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7955640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77801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503016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66874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264518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46147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28991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75254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273786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09671958"/>
              <w:rPr>
                <w:rFonts w:eastAsia="Times New Roman"/>
                <w:sz w:val="20"/>
                <w:szCs w:val="20"/>
              </w:rPr>
            </w:pPr>
            <w:r>
              <w:rPr>
                <w:rFonts w:ascii="inherit" w:eastAsia="Times New Roman" w:hAnsi="inherit"/>
                <w:sz w:val="20"/>
                <w:szCs w:val="20"/>
              </w:rPr>
              <w:t> </w:t>
            </w:r>
          </w:p>
        </w:tc>
      </w:tr>
      <w:tr w:rsidR="00000000">
        <w:trPr>
          <w:divId w:val="77602550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Affordable housing entities</w:t>
            </w:r>
          </w:p>
        </w:tc>
        <w:tc>
          <w:tcPr>
            <w:tcW w:w="0" w:type="auto"/>
            <w:shd w:val="clear" w:color="auto" w:fill="CCEEFF"/>
            <w:tcMar>
              <w:top w:w="30" w:type="dxa"/>
              <w:left w:w="30" w:type="dxa"/>
              <w:bottom w:w="30" w:type="dxa"/>
              <w:right w:w="30" w:type="dxa"/>
            </w:tcMar>
            <w:vAlign w:val="bottom"/>
            <w:hideMark/>
          </w:tcPr>
          <w:p w:rsidR="00000000" w:rsidRDefault="00A44DFC">
            <w:pPr>
              <w:divId w:val="114063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35453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40877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4,553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38329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1,262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9384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4,553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76025502"/>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Entities that provide capital to low-income and rural communities</w:t>
            </w:r>
          </w:p>
        </w:tc>
        <w:tc>
          <w:tcPr>
            <w:tcW w:w="0" w:type="auto"/>
            <w:tcMar>
              <w:top w:w="30" w:type="dxa"/>
              <w:left w:w="30" w:type="dxa"/>
              <w:bottom w:w="30" w:type="dxa"/>
              <w:right w:w="30" w:type="dxa"/>
            </w:tcMar>
            <w:vAlign w:val="bottom"/>
            <w:hideMark/>
          </w:tcPr>
          <w:p w:rsidR="00000000" w:rsidRDefault="00A44DFC">
            <w:pPr>
              <w:divId w:val="1987053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2,030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73469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40224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00517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44457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r>
      <w:tr w:rsidR="00000000">
        <w:trPr>
          <w:divId w:val="77602550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A44DFC">
            <w:pPr>
              <w:divId w:val="1234854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17137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933270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476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5012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186566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476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77602550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other VIEs</w:t>
            </w:r>
          </w:p>
        </w:tc>
        <w:tc>
          <w:tcPr>
            <w:tcW w:w="0" w:type="auto"/>
            <w:tcMar>
              <w:top w:w="30" w:type="dxa"/>
              <w:left w:w="30" w:type="dxa"/>
              <w:bottom w:w="30" w:type="dxa"/>
              <w:right w:w="30" w:type="dxa"/>
            </w:tcMar>
            <w:vAlign w:val="bottom"/>
            <w:hideMark/>
          </w:tcPr>
          <w:p w:rsidR="00000000" w:rsidRDefault="00A44DFC">
            <w:pPr>
              <w:divId w:val="10243569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2,278</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199306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909295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5,029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275740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1,262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834423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5,029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77602550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VIEs</w:t>
            </w:r>
          </w:p>
        </w:tc>
        <w:tc>
          <w:tcPr>
            <w:tcW w:w="0" w:type="auto"/>
            <w:shd w:val="clear" w:color="auto" w:fill="CCEEFF"/>
            <w:tcMar>
              <w:top w:w="30" w:type="dxa"/>
              <w:left w:w="30" w:type="dxa"/>
              <w:bottom w:w="30" w:type="dxa"/>
              <w:right w:w="30" w:type="dxa"/>
            </w:tcMar>
            <w:vAlign w:val="bottom"/>
            <w:hideMark/>
          </w:tcPr>
          <w:p w:rsidR="00000000" w:rsidRDefault="00A44DFC">
            <w:pPr>
              <w:divId w:val="6505974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30,404</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461431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15,890</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197635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5,085</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731496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1,262</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093796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5,348</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divId w:val="208125055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39683063"/>
          <w:jc w:val="center"/>
        </w:trPr>
        <w:tc>
          <w:tcPr>
            <w:tcW w:w="0" w:type="auto"/>
            <w:gridSpan w:val="3"/>
            <w:vAlign w:val="center"/>
            <w:hideMark/>
          </w:tcPr>
          <w:p w:rsidR="00000000" w:rsidRDefault="00A44DFC">
            <w:pPr>
              <w:rPr>
                <w:rFonts w:eastAsia="Times New Roman"/>
                <w:sz w:val="20"/>
                <w:szCs w:val="20"/>
              </w:rPr>
            </w:pPr>
          </w:p>
        </w:tc>
      </w:tr>
      <w:tr w:rsidR="00000000">
        <w:trPr>
          <w:divId w:val="439683063"/>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439683063"/>
          <w:jc w:val="center"/>
        </w:trPr>
        <w:tc>
          <w:tcPr>
            <w:tcW w:w="0" w:type="auto"/>
            <w:gridSpan w:val="3"/>
            <w:tcMar>
              <w:top w:w="30" w:type="dxa"/>
              <w:left w:w="30" w:type="dxa"/>
              <w:bottom w:w="30" w:type="dxa"/>
              <w:right w:w="30" w:type="dxa"/>
            </w:tcMar>
            <w:vAlign w:val="bottom"/>
            <w:hideMark/>
          </w:tcPr>
          <w:p w:rsidR="00000000" w:rsidRDefault="00A44DFC">
            <w:pPr>
              <w:divId w:val="1847133804"/>
              <w:rPr>
                <w:rFonts w:eastAsia="Times New Roman"/>
                <w:sz w:val="20"/>
                <w:szCs w:val="20"/>
              </w:rPr>
            </w:pPr>
            <w:r>
              <w:rPr>
                <w:rFonts w:ascii="inherit" w:eastAsia="Times New Roman" w:hAnsi="inherit"/>
                <w:sz w:val="20"/>
                <w:szCs w:val="20"/>
              </w:rPr>
              <w:t> </w:t>
            </w:r>
          </w:p>
        </w:tc>
      </w:tr>
      <w:tr w:rsidR="00000000">
        <w:trPr>
          <w:divId w:val="439683063"/>
          <w:jc w:val="center"/>
        </w:trPr>
        <w:tc>
          <w:tcPr>
            <w:tcW w:w="0" w:type="auto"/>
            <w:tcMar>
              <w:top w:w="30" w:type="dxa"/>
              <w:left w:w="30" w:type="dxa"/>
              <w:bottom w:w="30" w:type="dxa"/>
              <w:right w:w="30" w:type="dxa"/>
            </w:tcMar>
            <w:vAlign w:val="bottom"/>
            <w:hideMark/>
          </w:tcPr>
          <w:p w:rsidR="00000000" w:rsidRDefault="00A44DFC">
            <w:pPr>
              <w:divId w:val="1583567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102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27" style="width:0;height:1.5pt" o:hralign="center" o:hrstd="t" o:hr="t" fillcolor="#a0a0a0" stroked="f"/>
        </w:pict>
      </w:r>
    </w:p>
    <w:p w:rsidR="00000000" w:rsidRDefault="00A44DFC">
      <w:pPr>
        <w:spacing w:line="288" w:lineRule="auto"/>
        <w:jc w:val="both"/>
        <w:divId w:val="37939821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379398218"/>
        <w:rPr>
          <w:rFonts w:eastAsia="Times New Roman"/>
          <w:sz w:val="20"/>
          <w:szCs w:val="20"/>
        </w:rPr>
      </w:pPr>
    </w:p>
    <w:p w:rsidR="00000000" w:rsidRDefault="00A44DFC">
      <w:pPr>
        <w:divId w:val="94157155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33"/>
        <w:gridCol w:w="105"/>
        <w:gridCol w:w="123"/>
        <w:gridCol w:w="550"/>
        <w:gridCol w:w="78"/>
        <w:gridCol w:w="105"/>
        <w:gridCol w:w="123"/>
        <w:gridCol w:w="644"/>
        <w:gridCol w:w="91"/>
        <w:gridCol w:w="105"/>
        <w:gridCol w:w="123"/>
        <w:gridCol w:w="550"/>
        <w:gridCol w:w="78"/>
        <w:gridCol w:w="105"/>
        <w:gridCol w:w="123"/>
        <w:gridCol w:w="644"/>
        <w:gridCol w:w="91"/>
        <w:gridCol w:w="105"/>
        <w:gridCol w:w="123"/>
        <w:gridCol w:w="619"/>
        <w:gridCol w:w="88"/>
      </w:tblGrid>
      <w:tr w:rsidR="00000000">
        <w:trPr>
          <w:divId w:val="760103170"/>
        </w:trPr>
        <w:tc>
          <w:tcPr>
            <w:tcW w:w="0" w:type="auto"/>
            <w:gridSpan w:val="21"/>
            <w:vAlign w:val="center"/>
            <w:hideMark/>
          </w:tcPr>
          <w:p w:rsidR="00000000" w:rsidRDefault="00A44DFC">
            <w:pPr>
              <w:rPr>
                <w:rFonts w:eastAsia="Times New Roman"/>
                <w:sz w:val="20"/>
                <w:szCs w:val="20"/>
              </w:rPr>
            </w:pPr>
          </w:p>
        </w:tc>
      </w:tr>
      <w:tr w:rsidR="00000000">
        <w:trPr>
          <w:divId w:val="760103170"/>
        </w:trPr>
        <w:tc>
          <w:tcPr>
            <w:tcW w:w="2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760103170"/>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29460390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760103170"/>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64889494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Consolidated</w:t>
            </w:r>
          </w:p>
        </w:tc>
        <w:tc>
          <w:tcPr>
            <w:tcW w:w="0" w:type="auto"/>
            <w:tcMar>
              <w:top w:w="30" w:type="dxa"/>
              <w:left w:w="30" w:type="dxa"/>
              <w:bottom w:w="30" w:type="dxa"/>
              <w:right w:w="30" w:type="dxa"/>
            </w:tcMar>
            <w:vAlign w:val="bottom"/>
            <w:hideMark/>
          </w:tcPr>
          <w:p w:rsidR="00000000" w:rsidRDefault="00A44DFC">
            <w:pPr>
              <w:divId w:val="138143705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Unconsolidated</w:t>
            </w:r>
          </w:p>
        </w:tc>
      </w:tr>
      <w:tr w:rsidR="00000000">
        <w:trPr>
          <w:divId w:val="760103170"/>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8670638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Amount of Assets</w:t>
            </w:r>
          </w:p>
        </w:tc>
        <w:tc>
          <w:tcPr>
            <w:tcW w:w="0" w:type="auto"/>
            <w:tcMar>
              <w:top w:w="30" w:type="dxa"/>
              <w:left w:w="30" w:type="dxa"/>
              <w:bottom w:w="30" w:type="dxa"/>
              <w:right w:w="30" w:type="dxa"/>
            </w:tcMar>
            <w:vAlign w:val="bottom"/>
            <w:hideMark/>
          </w:tcPr>
          <w:p w:rsidR="00000000" w:rsidRDefault="00A44DFC">
            <w:pPr>
              <w:divId w:val="3881881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Amount of Liabilities</w:t>
            </w:r>
          </w:p>
        </w:tc>
        <w:tc>
          <w:tcPr>
            <w:tcW w:w="0" w:type="auto"/>
            <w:tcMar>
              <w:top w:w="30" w:type="dxa"/>
              <w:left w:w="30" w:type="dxa"/>
              <w:bottom w:w="30" w:type="dxa"/>
              <w:right w:w="30" w:type="dxa"/>
            </w:tcMar>
            <w:vAlign w:val="bottom"/>
            <w:hideMark/>
          </w:tcPr>
          <w:p w:rsidR="00000000" w:rsidRDefault="00A44DFC">
            <w:pPr>
              <w:divId w:val="18970138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Amount of Assets</w:t>
            </w:r>
          </w:p>
        </w:tc>
        <w:tc>
          <w:tcPr>
            <w:tcW w:w="0" w:type="auto"/>
            <w:tcMar>
              <w:top w:w="30" w:type="dxa"/>
              <w:left w:w="30" w:type="dxa"/>
              <w:bottom w:w="30" w:type="dxa"/>
              <w:right w:w="30" w:type="dxa"/>
            </w:tcMar>
            <w:vAlign w:val="bottom"/>
            <w:hideMark/>
          </w:tcPr>
          <w:p w:rsidR="00000000" w:rsidRDefault="00A44DFC">
            <w:pPr>
              <w:divId w:val="1886065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Amount of Liabilities</w:t>
            </w:r>
          </w:p>
        </w:tc>
        <w:tc>
          <w:tcPr>
            <w:tcW w:w="0" w:type="auto"/>
            <w:tcMar>
              <w:top w:w="30" w:type="dxa"/>
              <w:left w:w="30" w:type="dxa"/>
              <w:bottom w:w="30" w:type="dxa"/>
              <w:right w:w="30" w:type="dxa"/>
            </w:tcMar>
            <w:vAlign w:val="bottom"/>
            <w:hideMark/>
          </w:tcPr>
          <w:p w:rsidR="00000000" w:rsidRDefault="00A44DFC">
            <w:pPr>
              <w:divId w:val="10448645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Maximum Exposure to Loss</w:t>
            </w:r>
          </w:p>
        </w:tc>
      </w:tr>
      <w:tr w:rsidR="00000000">
        <w:trPr>
          <w:divId w:val="760103170"/>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Securitization-Related VIEs:</w:t>
            </w:r>
          </w:p>
        </w:tc>
        <w:tc>
          <w:tcPr>
            <w:tcW w:w="0" w:type="auto"/>
            <w:shd w:val="clear" w:color="auto" w:fill="CCEEFF"/>
            <w:tcMar>
              <w:top w:w="30" w:type="dxa"/>
              <w:left w:w="30" w:type="dxa"/>
              <w:bottom w:w="30" w:type="dxa"/>
              <w:right w:w="30" w:type="dxa"/>
            </w:tcMar>
            <w:vAlign w:val="bottom"/>
            <w:hideMark/>
          </w:tcPr>
          <w:p w:rsidR="00000000" w:rsidRDefault="00A44DFC">
            <w:pPr>
              <w:divId w:val="2398777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318194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682693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131439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945193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648364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21383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2003855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57153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775706707"/>
              <w:rPr>
                <w:rFonts w:eastAsia="Times New Roman"/>
                <w:sz w:val="20"/>
                <w:szCs w:val="20"/>
              </w:rPr>
            </w:pPr>
            <w:r>
              <w:rPr>
                <w:rFonts w:ascii="inherit" w:eastAsia="Times New Roman" w:hAnsi="inherit"/>
                <w:sz w:val="20"/>
                <w:szCs w:val="20"/>
              </w:rPr>
              <w:t> </w:t>
            </w:r>
          </w:p>
        </w:tc>
      </w:tr>
      <w:tr w:rsidR="00000000">
        <w:trPr>
          <w:divId w:val="76010317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Credit card loan securitizations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290935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31,112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9915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16,113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104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54355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78032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r>
      <w:tr w:rsidR="00000000">
        <w:trPr>
          <w:divId w:val="760103170"/>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Auto loan securitizations</w:t>
            </w:r>
          </w:p>
        </w:tc>
        <w:tc>
          <w:tcPr>
            <w:tcW w:w="0" w:type="auto"/>
            <w:shd w:val="clear" w:color="auto" w:fill="CCEEFF"/>
            <w:tcMar>
              <w:top w:w="30" w:type="dxa"/>
              <w:left w:w="30" w:type="dxa"/>
              <w:bottom w:w="30" w:type="dxa"/>
              <w:right w:w="30" w:type="dxa"/>
            </w:tcMar>
            <w:vAlign w:val="bottom"/>
            <w:hideMark/>
          </w:tcPr>
          <w:p w:rsidR="00000000" w:rsidRDefault="00A44DFC">
            <w:pPr>
              <w:divId w:val="1708606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2,282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21285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2,012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3838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69844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77206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6010317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Home loan securitizations</w:t>
            </w:r>
          </w:p>
        </w:tc>
        <w:tc>
          <w:tcPr>
            <w:tcW w:w="0" w:type="auto"/>
            <w:tcMar>
              <w:top w:w="30" w:type="dxa"/>
              <w:left w:w="30" w:type="dxa"/>
              <w:bottom w:w="30" w:type="dxa"/>
              <w:right w:w="30" w:type="dxa"/>
            </w:tcMar>
            <w:vAlign w:val="bottom"/>
            <w:hideMark/>
          </w:tcPr>
          <w:p w:rsidR="00000000" w:rsidRDefault="00A44DFC">
            <w:pPr>
              <w:divId w:val="1722633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61066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39375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8200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8019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352</w:t>
            </w:r>
          </w:p>
        </w:tc>
        <w:tc>
          <w:tcPr>
            <w:tcW w:w="0" w:type="auto"/>
            <w:vAlign w:val="bottom"/>
            <w:hideMark/>
          </w:tcPr>
          <w:p w:rsidR="00000000" w:rsidRDefault="00A44DFC">
            <w:pPr>
              <w:rPr>
                <w:rFonts w:eastAsia="Times New Roman"/>
                <w:sz w:val="20"/>
                <w:szCs w:val="20"/>
              </w:rPr>
            </w:pPr>
          </w:p>
        </w:tc>
      </w:tr>
      <w:tr w:rsidR="00000000">
        <w:trPr>
          <w:divId w:val="76010317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securitization-related VIEs</w:t>
            </w:r>
          </w:p>
        </w:tc>
        <w:tc>
          <w:tcPr>
            <w:tcW w:w="0" w:type="auto"/>
            <w:shd w:val="clear" w:color="auto" w:fill="CCEEFF"/>
            <w:tcMar>
              <w:top w:w="30" w:type="dxa"/>
              <w:left w:w="30" w:type="dxa"/>
              <w:bottom w:w="30" w:type="dxa"/>
              <w:right w:w="30" w:type="dxa"/>
            </w:tcMar>
            <w:vAlign w:val="bottom"/>
            <w:hideMark/>
          </w:tcPr>
          <w:p w:rsidR="00000000" w:rsidRDefault="00A44DFC">
            <w:pPr>
              <w:divId w:val="5654604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33,394</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518621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18,125</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812948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458336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3753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352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760103170"/>
        </w:trPr>
        <w:tc>
          <w:tcPr>
            <w:tcW w:w="0" w:type="auto"/>
            <w:tcMar>
              <w:top w:w="30" w:type="dxa"/>
              <w:left w:w="30" w:type="dxa"/>
              <w:bottom w:w="30" w:type="dxa"/>
              <w:right w:w="30" w:type="dxa"/>
            </w:tcMar>
            <w:vAlign w:val="center"/>
            <w:hideMark/>
          </w:tcPr>
          <w:p w:rsidR="00000000" w:rsidRDefault="00A44DFC">
            <w:pPr>
              <w:divId w:val="1666737252"/>
              <w:rPr>
                <w:rFonts w:eastAsia="Times New Roman"/>
                <w:sz w:val="18"/>
                <w:szCs w:val="18"/>
              </w:rPr>
            </w:pPr>
            <w:r>
              <w:rPr>
                <w:rFonts w:ascii="inherit" w:eastAsia="Times New Roman" w:hAnsi="inherit"/>
                <w:b/>
                <w:bCs/>
                <w:sz w:val="18"/>
                <w:szCs w:val="18"/>
              </w:rPr>
              <w:t>Other VIEs:</w:t>
            </w:r>
            <w:r>
              <w:rPr>
                <w:rFonts w:ascii="inherit" w:eastAsia="Times New Roman" w:hAnsi="inherit"/>
                <w:b/>
                <w:bCs/>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20961238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26381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17109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90621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744885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53135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78079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51813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90821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53531425"/>
              <w:rPr>
                <w:rFonts w:eastAsia="Times New Roman"/>
                <w:sz w:val="20"/>
                <w:szCs w:val="20"/>
              </w:rPr>
            </w:pPr>
            <w:r>
              <w:rPr>
                <w:rFonts w:ascii="inherit" w:eastAsia="Times New Roman" w:hAnsi="inherit"/>
                <w:sz w:val="20"/>
                <w:szCs w:val="20"/>
              </w:rPr>
              <w:t> </w:t>
            </w:r>
          </w:p>
        </w:tc>
      </w:tr>
      <w:tr w:rsidR="00000000">
        <w:trPr>
          <w:divId w:val="760103170"/>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Affordable housing entities</w:t>
            </w:r>
          </w:p>
        </w:tc>
        <w:tc>
          <w:tcPr>
            <w:tcW w:w="0" w:type="auto"/>
            <w:shd w:val="clear" w:color="auto" w:fill="CCEEFF"/>
            <w:tcMar>
              <w:top w:w="30" w:type="dxa"/>
              <w:left w:w="30" w:type="dxa"/>
              <w:bottom w:w="30" w:type="dxa"/>
              <w:right w:w="30" w:type="dxa"/>
            </w:tcMar>
            <w:vAlign w:val="bottom"/>
            <w:hideMark/>
          </w:tcPr>
          <w:p w:rsidR="00000000" w:rsidRDefault="00A44DFC">
            <w:pPr>
              <w:divId w:val="1390149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52639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5710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4,559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3933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1,289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70170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4,559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760103170"/>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Entities that provide capital to low-income and rural communities</w:t>
            </w:r>
          </w:p>
        </w:tc>
        <w:tc>
          <w:tcPr>
            <w:tcW w:w="0" w:type="auto"/>
            <w:tcMar>
              <w:top w:w="30" w:type="dxa"/>
              <w:left w:w="30" w:type="dxa"/>
              <w:bottom w:w="30" w:type="dxa"/>
              <w:right w:w="30" w:type="dxa"/>
            </w:tcMar>
            <w:vAlign w:val="bottom"/>
            <w:hideMark/>
          </w:tcPr>
          <w:p w:rsidR="00000000" w:rsidRDefault="00A44DFC">
            <w:pPr>
              <w:divId w:val="1418358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1,889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53530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79932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52656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80437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r>
      <w:tr w:rsidR="00000000">
        <w:trPr>
          <w:divId w:val="760103170"/>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A44DFC">
            <w:pPr>
              <w:divId w:val="1582566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59736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85220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502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39618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056956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502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760103170"/>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other VIEs</w:t>
            </w:r>
          </w:p>
        </w:tc>
        <w:tc>
          <w:tcPr>
            <w:tcW w:w="0" w:type="auto"/>
            <w:tcMar>
              <w:top w:w="30" w:type="dxa"/>
              <w:left w:w="30" w:type="dxa"/>
              <w:bottom w:w="30" w:type="dxa"/>
              <w:right w:w="30" w:type="dxa"/>
            </w:tcMar>
            <w:vAlign w:val="bottom"/>
            <w:hideMark/>
          </w:tcPr>
          <w:p w:rsidR="00000000" w:rsidRDefault="00A44DFC">
            <w:pPr>
              <w:divId w:val="4213427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2,125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292369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073124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5,061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663817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1,289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567269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5,061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760103170"/>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VIEs</w:t>
            </w:r>
          </w:p>
        </w:tc>
        <w:tc>
          <w:tcPr>
            <w:tcW w:w="0" w:type="auto"/>
            <w:shd w:val="clear" w:color="auto" w:fill="CCEEFF"/>
            <w:tcMar>
              <w:top w:w="30" w:type="dxa"/>
              <w:left w:w="30" w:type="dxa"/>
              <w:bottom w:w="30" w:type="dxa"/>
              <w:right w:w="30" w:type="dxa"/>
            </w:tcMar>
            <w:vAlign w:val="bottom"/>
            <w:hideMark/>
          </w:tcPr>
          <w:p w:rsidR="00000000" w:rsidRDefault="00A44DFC">
            <w:pPr>
              <w:divId w:val="14243759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35,519</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96975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18,201</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19840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5,127</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999706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1,289</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172448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5,413</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166084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Represents the carrying amount of assets and liabilities owned by the VIE, which includes the seller’s interest and repurchased notes held by other related parties.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13942015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 certain investment structures, we consolidate a VIE which in turn holds as its</w:t>
            </w:r>
            <w:r>
              <w:rPr>
                <w:rFonts w:eastAsia="Times New Roman"/>
                <w:color w:val="000000"/>
                <w:sz w:val="16"/>
                <w:szCs w:val="16"/>
              </w:rPr>
              <w:t xml:space="preserve"> primary asset an investment in an unconsolidated VIE. In these instances, we disclose the carrying amount of assets and liabilities on our consolidated balance sheets as unconsolidated VIEs to avoid duplicating our exposure, as the unconsolidated VIEs are</w:t>
            </w:r>
            <w:r>
              <w:rPr>
                <w:rFonts w:eastAsia="Times New Roman"/>
                <w:color w:val="000000"/>
                <w:sz w:val="16"/>
                <w:szCs w:val="16"/>
              </w:rPr>
              <w:t xml:space="preserve"> generally the operating entities generating the exposure. The carrying amount of assets and liabilities included in the unconsolidated VIE columns above related to these investment structures were $2.3 billion of assets and $652 million of liabilities as </w:t>
            </w:r>
            <w:r>
              <w:rPr>
                <w:rFonts w:eastAsia="Times New Roman"/>
                <w:color w:val="000000"/>
                <w:sz w:val="16"/>
                <w:szCs w:val="16"/>
              </w:rPr>
              <w:t xml:space="preserve">of June 30, 2020, and $2.3 billion of assets and $741 million of liabilities as of December 31, 2019. </w:t>
            </w:r>
          </w:p>
        </w:tc>
      </w:tr>
    </w:tbl>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Securitization-Related VIEs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a securitization transaction, assets are transferred to a trust, which generally meets the definition of a VIE. We engage</w:t>
      </w:r>
      <w:r>
        <w:rPr>
          <w:rFonts w:ascii="inherit" w:eastAsia="Times New Roman" w:hAnsi="inherit"/>
          <w:sz w:val="20"/>
          <w:szCs w:val="20"/>
        </w:rPr>
        <w:t xml:space="preserve"> in securitization activities as an issuer and an investor. Our primary securitization issuance activity includes credit card and auto securitizations, conducted through securitization trusts which we consolidate. Our continuing involvement in these securi</w:t>
      </w:r>
      <w:r>
        <w:rPr>
          <w:rFonts w:ascii="inherit" w:eastAsia="Times New Roman" w:hAnsi="inherit"/>
          <w:sz w:val="20"/>
          <w:szCs w:val="20"/>
        </w:rPr>
        <w:t>tization transactions mainly consists of acting as the primary servicer and holding certain retained interests.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our multifamily agency business, we originate multifamily commercial real estate loans and transfer them to securitization trusts of governme</w:t>
      </w:r>
      <w:r>
        <w:rPr>
          <w:rFonts w:ascii="inherit" w:eastAsia="Times New Roman" w:hAnsi="inherit"/>
          <w:sz w:val="20"/>
          <w:szCs w:val="20"/>
        </w:rPr>
        <w:t>nt-sponsored enterprises (“GSEs”). We retain the related Mortgage servicing rights (“MSRs”) and service the transferred loans pursuant to the guidelines set forth by the GSEs. As an investor, we hold primarily RMBS and CMBS in our investment securities por</w:t>
      </w:r>
      <w:r>
        <w:rPr>
          <w:rFonts w:ascii="inherit" w:eastAsia="Times New Roman" w:hAnsi="inherit"/>
          <w:sz w:val="20"/>
          <w:szCs w:val="20"/>
        </w:rPr>
        <w:t xml:space="preserve">tfolio, which represent variable interests in the respective securitization trusts from which those securities were issued. We do not consolidate the securitization trusts employed in these transactions as we do not have the power to direct the activities </w:t>
      </w:r>
      <w:r>
        <w:rPr>
          <w:rFonts w:ascii="inherit" w:eastAsia="Times New Roman" w:hAnsi="inherit"/>
          <w:sz w:val="20"/>
          <w:szCs w:val="20"/>
        </w:rPr>
        <w:t>that most significantly impact the economic performance of these securitization trusts. Our maximum exposure to loss as a result of our involvement with these VIEs is the carrying value of MSRs and contractual obligations under loss sharing arrangements as</w:t>
      </w:r>
      <w:r>
        <w:rPr>
          <w:rFonts w:ascii="inherit" w:eastAsia="Times New Roman" w:hAnsi="inherit"/>
          <w:sz w:val="20"/>
          <w:szCs w:val="20"/>
        </w:rPr>
        <w:t xml:space="preserve"> well as investment securities on our consolidated balance sheets.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6—Goodwill and Intangible Assets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related to our MSRs associated with these securitizations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2—Investment Securities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information on the securiti</w:t>
      </w:r>
      <w:r>
        <w:rPr>
          <w:rFonts w:ascii="inherit" w:eastAsia="Times New Roman" w:hAnsi="inherit"/>
          <w:sz w:val="20"/>
          <w:szCs w:val="20"/>
        </w:rPr>
        <w:t xml:space="preserve">es held in our investment securities portfolio. We exclude these VIEs from the tables within this note because we do not consider our continuing involvement with these VIEs to be significant as we either invest in securities issued by the VIE and were not </w:t>
      </w:r>
      <w:r>
        <w:rPr>
          <w:rFonts w:ascii="inherit" w:eastAsia="Times New Roman" w:hAnsi="inherit"/>
          <w:sz w:val="20"/>
          <w:szCs w:val="20"/>
        </w:rPr>
        <w:t>involved in the design of the VIE or no transfers have occurred between the VIE and us. In addition, where we have certain lending arrangements in the normal course of business with entities that could be VIEs, we have also excluded these VIEs from the tab</w:t>
      </w:r>
      <w:r>
        <w:rPr>
          <w:rFonts w:ascii="inherit" w:eastAsia="Times New Roman" w:hAnsi="inherit"/>
          <w:sz w:val="20"/>
          <w:szCs w:val="20"/>
        </w:rPr>
        <w:t>les presented in this note.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regarding our lending arrangements in the normal course of business.</w:t>
      </w:r>
    </w:p>
    <w:p w:rsidR="00000000" w:rsidRDefault="00A44DFC">
      <w:pPr>
        <w:divId w:val="45988023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6167738"/>
          <w:jc w:val="center"/>
        </w:trPr>
        <w:tc>
          <w:tcPr>
            <w:tcW w:w="0" w:type="auto"/>
            <w:gridSpan w:val="3"/>
            <w:vAlign w:val="center"/>
            <w:hideMark/>
          </w:tcPr>
          <w:p w:rsidR="00000000" w:rsidRDefault="00A44DFC">
            <w:pPr>
              <w:rPr>
                <w:rFonts w:eastAsia="Times New Roman"/>
                <w:sz w:val="20"/>
                <w:szCs w:val="20"/>
              </w:rPr>
            </w:pPr>
          </w:p>
        </w:tc>
      </w:tr>
      <w:tr w:rsidR="00000000">
        <w:trPr>
          <w:divId w:val="5616773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56167738"/>
          <w:jc w:val="center"/>
        </w:trPr>
        <w:tc>
          <w:tcPr>
            <w:tcW w:w="0" w:type="auto"/>
            <w:gridSpan w:val="3"/>
            <w:tcMar>
              <w:top w:w="30" w:type="dxa"/>
              <w:left w:w="30" w:type="dxa"/>
              <w:bottom w:w="30" w:type="dxa"/>
              <w:right w:w="30" w:type="dxa"/>
            </w:tcMar>
            <w:vAlign w:val="bottom"/>
            <w:hideMark/>
          </w:tcPr>
          <w:p w:rsidR="00000000" w:rsidRDefault="00A44DFC">
            <w:pPr>
              <w:divId w:val="983313074"/>
              <w:rPr>
                <w:rFonts w:eastAsia="Times New Roman"/>
                <w:sz w:val="20"/>
                <w:szCs w:val="20"/>
              </w:rPr>
            </w:pPr>
            <w:r>
              <w:rPr>
                <w:rFonts w:ascii="inherit" w:eastAsia="Times New Roman" w:hAnsi="inherit"/>
                <w:sz w:val="20"/>
                <w:szCs w:val="20"/>
              </w:rPr>
              <w:t> </w:t>
            </w:r>
          </w:p>
        </w:tc>
      </w:tr>
      <w:tr w:rsidR="00000000">
        <w:trPr>
          <w:divId w:val="56167738"/>
          <w:jc w:val="center"/>
        </w:trPr>
        <w:tc>
          <w:tcPr>
            <w:tcW w:w="0" w:type="auto"/>
            <w:tcMar>
              <w:top w:w="30" w:type="dxa"/>
              <w:left w:w="30" w:type="dxa"/>
              <w:bottom w:w="30" w:type="dxa"/>
              <w:right w:w="30" w:type="dxa"/>
            </w:tcMar>
            <w:vAlign w:val="bottom"/>
            <w:hideMark/>
          </w:tcPr>
          <w:p w:rsidR="00000000" w:rsidRDefault="00A44DFC">
            <w:pPr>
              <w:divId w:val="159739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103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A44DFC">
      <w:pPr>
        <w:spacing w:line="288" w:lineRule="auto"/>
        <w:jc w:val="both"/>
        <w:divId w:val="1872768762"/>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872768762"/>
        <w:rPr>
          <w:rFonts w:eastAsia="Times New Roman"/>
          <w:sz w:val="20"/>
          <w:szCs w:val="20"/>
        </w:rPr>
      </w:pPr>
    </w:p>
    <w:p w:rsidR="00000000" w:rsidRDefault="00A44DFC">
      <w:pPr>
        <w:divId w:val="1015764657"/>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table below presents our continuing involvement in certain securitization-related VIEs as of</w:t>
      </w:r>
      <w:r>
        <w:rPr>
          <w:rFonts w:ascii="inherit" w:eastAsia="Times New Roman" w:hAnsi="inherit"/>
          <w:sz w:val="20"/>
          <w:szCs w:val="20"/>
        </w:rPr>
        <w:t xml:space="preserve"> </w:t>
      </w:r>
      <w:r>
        <w:rPr>
          <w:rFonts w:ascii="inherit" w:eastAsia="Times New Roman" w:hAnsi="inherit"/>
          <w:color w:val="000000"/>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rsidR="00000000" w:rsidRDefault="00A44DFC">
      <w:pPr>
        <w:spacing w:line="288" w:lineRule="auto"/>
        <w:divId w:val="972444837"/>
        <w:rPr>
          <w:rFonts w:eastAsia="Times New Roman"/>
          <w:sz w:val="20"/>
          <w:szCs w:val="20"/>
        </w:rPr>
      </w:pPr>
      <w:r>
        <w:rPr>
          <w:rFonts w:eastAsia="Times New Roman"/>
          <w:b/>
          <w:bCs/>
          <w:color w:val="000000"/>
          <w:sz w:val="18"/>
          <w:szCs w:val="18"/>
        </w:rPr>
        <w:t>Table 5.2: Continuing Involvement in Securitization-Related VIEs</w:t>
      </w:r>
    </w:p>
    <w:tbl>
      <w:tblPr>
        <w:tblW w:w="5000" w:type="pct"/>
        <w:tblCellMar>
          <w:left w:w="0" w:type="dxa"/>
          <w:right w:w="0" w:type="dxa"/>
        </w:tblCellMar>
        <w:tblLook w:val="04A0" w:firstRow="1" w:lastRow="0" w:firstColumn="1" w:lastColumn="0" w:noHBand="0" w:noVBand="1"/>
      </w:tblPr>
      <w:tblGrid>
        <w:gridCol w:w="5283"/>
        <w:gridCol w:w="105"/>
        <w:gridCol w:w="128"/>
        <w:gridCol w:w="715"/>
        <w:gridCol w:w="50"/>
        <w:gridCol w:w="105"/>
        <w:gridCol w:w="128"/>
        <w:gridCol w:w="716"/>
        <w:gridCol w:w="51"/>
        <w:gridCol w:w="105"/>
        <w:gridCol w:w="129"/>
        <w:gridCol w:w="716"/>
        <w:gridCol w:w="75"/>
      </w:tblGrid>
      <w:tr w:rsidR="00000000">
        <w:trPr>
          <w:divId w:val="335307087"/>
        </w:trPr>
        <w:tc>
          <w:tcPr>
            <w:tcW w:w="0" w:type="auto"/>
            <w:gridSpan w:val="13"/>
            <w:vAlign w:val="center"/>
            <w:hideMark/>
          </w:tcPr>
          <w:p w:rsidR="00000000" w:rsidRDefault="00A44DFC">
            <w:pPr>
              <w:spacing w:line="288" w:lineRule="auto"/>
              <w:rPr>
                <w:rFonts w:eastAsia="Times New Roman"/>
                <w:sz w:val="20"/>
                <w:szCs w:val="20"/>
              </w:rPr>
            </w:pPr>
          </w:p>
        </w:tc>
      </w:tr>
      <w:tr w:rsidR="00000000">
        <w:trPr>
          <w:divId w:val="335307087"/>
        </w:trPr>
        <w:tc>
          <w:tcPr>
            <w:tcW w:w="3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33530708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9394809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 Card</w:t>
            </w:r>
          </w:p>
        </w:tc>
        <w:tc>
          <w:tcPr>
            <w:tcW w:w="0" w:type="auto"/>
            <w:tcMar>
              <w:top w:w="30" w:type="dxa"/>
              <w:left w:w="30" w:type="dxa"/>
              <w:bottom w:w="30" w:type="dxa"/>
              <w:right w:w="30" w:type="dxa"/>
            </w:tcMar>
            <w:vAlign w:val="bottom"/>
            <w:hideMark/>
          </w:tcPr>
          <w:p w:rsidR="00000000" w:rsidRDefault="00A44DFC">
            <w:pPr>
              <w:divId w:val="558583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Auto</w:t>
            </w:r>
          </w:p>
        </w:tc>
        <w:tc>
          <w:tcPr>
            <w:tcW w:w="0" w:type="auto"/>
            <w:tcMar>
              <w:top w:w="30" w:type="dxa"/>
              <w:left w:w="30" w:type="dxa"/>
              <w:bottom w:w="30" w:type="dxa"/>
              <w:right w:w="30" w:type="dxa"/>
            </w:tcMar>
            <w:vAlign w:val="bottom"/>
            <w:hideMark/>
          </w:tcPr>
          <w:p w:rsidR="00000000" w:rsidRDefault="00A44DFC">
            <w:pPr>
              <w:divId w:val="2257725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Mortgages</w:t>
            </w:r>
          </w:p>
        </w:tc>
      </w:tr>
      <w:tr w:rsidR="00000000">
        <w:trPr>
          <w:divId w:val="33530708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June 30, 2020:</w:t>
            </w:r>
          </w:p>
        </w:tc>
        <w:tc>
          <w:tcPr>
            <w:tcW w:w="0" w:type="auto"/>
            <w:shd w:val="clear" w:color="auto" w:fill="CCEEFF"/>
            <w:tcMar>
              <w:top w:w="30" w:type="dxa"/>
              <w:left w:w="30" w:type="dxa"/>
              <w:bottom w:w="30" w:type="dxa"/>
              <w:right w:w="30" w:type="dxa"/>
            </w:tcMar>
            <w:vAlign w:val="bottom"/>
            <w:hideMark/>
          </w:tcPr>
          <w:p w:rsidR="00000000" w:rsidRDefault="00A44DFC">
            <w:pPr>
              <w:divId w:val="2083016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74303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99743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42533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062864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04389510"/>
              <w:rPr>
                <w:rFonts w:eastAsia="Times New Roman"/>
                <w:sz w:val="20"/>
                <w:szCs w:val="20"/>
              </w:rPr>
            </w:pPr>
            <w:r>
              <w:rPr>
                <w:rFonts w:ascii="inherit" w:eastAsia="Times New Roman" w:hAnsi="inherit"/>
                <w:sz w:val="20"/>
                <w:szCs w:val="20"/>
              </w:rPr>
              <w:t> </w:t>
            </w:r>
          </w:p>
        </w:tc>
      </w:tr>
      <w:tr w:rsidR="00000000">
        <w:trPr>
          <w:divId w:val="33530708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Securities held by third-party investors</w:t>
            </w:r>
          </w:p>
        </w:tc>
        <w:tc>
          <w:tcPr>
            <w:tcW w:w="0" w:type="auto"/>
            <w:tcMar>
              <w:top w:w="30" w:type="dxa"/>
              <w:left w:w="30" w:type="dxa"/>
              <w:bottom w:w="30" w:type="dxa"/>
              <w:right w:w="30" w:type="dxa"/>
            </w:tcMar>
            <w:vAlign w:val="bottom"/>
            <w:hideMark/>
          </w:tcPr>
          <w:p w:rsidR="00000000" w:rsidRDefault="00A44DFC">
            <w:pPr>
              <w:divId w:val="1283001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13,102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627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2,659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24701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872</w:t>
            </w:r>
          </w:p>
        </w:tc>
        <w:tc>
          <w:tcPr>
            <w:tcW w:w="0" w:type="auto"/>
            <w:vAlign w:val="bottom"/>
            <w:hideMark/>
          </w:tcPr>
          <w:p w:rsidR="00000000" w:rsidRDefault="00A44DFC">
            <w:pPr>
              <w:rPr>
                <w:rFonts w:eastAsia="Times New Roman"/>
                <w:sz w:val="20"/>
                <w:szCs w:val="20"/>
              </w:rPr>
            </w:pPr>
          </w:p>
        </w:tc>
      </w:tr>
      <w:tr w:rsidR="00000000">
        <w:trPr>
          <w:divId w:val="33530708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Receivables in the trust</w:t>
            </w:r>
          </w:p>
        </w:tc>
        <w:tc>
          <w:tcPr>
            <w:tcW w:w="0" w:type="auto"/>
            <w:shd w:val="clear" w:color="auto" w:fill="CCEEFF"/>
            <w:tcMar>
              <w:top w:w="30" w:type="dxa"/>
              <w:left w:w="30" w:type="dxa"/>
              <w:bottom w:w="30" w:type="dxa"/>
              <w:right w:w="30" w:type="dxa"/>
            </w:tcMar>
            <w:vAlign w:val="bottom"/>
            <w:hideMark/>
          </w:tcPr>
          <w:p w:rsidR="00000000" w:rsidRDefault="00A44DFC">
            <w:pPr>
              <w:divId w:val="483081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26,317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57127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2,885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6906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882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3530708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Cash balance of spread or reserve accounts</w:t>
            </w:r>
          </w:p>
        </w:tc>
        <w:tc>
          <w:tcPr>
            <w:tcW w:w="0" w:type="auto"/>
            <w:tcMar>
              <w:top w:w="30" w:type="dxa"/>
              <w:left w:w="30" w:type="dxa"/>
              <w:bottom w:w="30" w:type="dxa"/>
              <w:right w:w="30" w:type="dxa"/>
            </w:tcMar>
            <w:vAlign w:val="bottom"/>
            <w:hideMark/>
          </w:tcPr>
          <w:p w:rsidR="00000000" w:rsidRDefault="00A44DFC">
            <w:pPr>
              <w:divId w:val="273749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3519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9624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w:t>
            </w:r>
          </w:p>
        </w:tc>
        <w:tc>
          <w:tcPr>
            <w:tcW w:w="0" w:type="auto"/>
            <w:vAlign w:val="bottom"/>
            <w:hideMark/>
          </w:tcPr>
          <w:p w:rsidR="00000000" w:rsidRDefault="00A44DFC">
            <w:pPr>
              <w:rPr>
                <w:rFonts w:eastAsia="Times New Roman"/>
                <w:sz w:val="20"/>
                <w:szCs w:val="20"/>
              </w:rPr>
            </w:pPr>
          </w:p>
        </w:tc>
      </w:tr>
      <w:tr w:rsidR="00000000">
        <w:trPr>
          <w:divId w:val="33530708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Retained interests</w:t>
            </w:r>
          </w:p>
        </w:tc>
        <w:tc>
          <w:tcPr>
            <w:tcW w:w="0" w:type="auto"/>
            <w:shd w:val="clear" w:color="auto" w:fill="CCEEFF"/>
            <w:tcMar>
              <w:top w:w="30" w:type="dxa"/>
              <w:left w:w="30" w:type="dxa"/>
              <w:bottom w:w="30" w:type="dxa"/>
              <w:right w:w="30" w:type="dxa"/>
            </w:tcMar>
            <w:vAlign w:val="bottom"/>
            <w:hideMark/>
          </w:tcPr>
          <w:p w:rsidR="00000000" w:rsidRDefault="00A44DFC">
            <w:pPr>
              <w:divId w:val="1023095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28889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40571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3530708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Servicing retained</w:t>
            </w:r>
          </w:p>
        </w:tc>
        <w:tc>
          <w:tcPr>
            <w:tcW w:w="0" w:type="auto"/>
            <w:tcMar>
              <w:top w:w="30" w:type="dxa"/>
              <w:left w:w="30" w:type="dxa"/>
              <w:bottom w:w="30" w:type="dxa"/>
              <w:right w:w="30" w:type="dxa"/>
            </w:tcMar>
            <w:vAlign w:val="bottom"/>
            <w:hideMark/>
          </w:tcPr>
          <w:p w:rsidR="00000000" w:rsidRDefault="00A44DFC">
            <w:pPr>
              <w:divId w:val="1675716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Yes</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48824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Yes</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26658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No</w:t>
            </w:r>
          </w:p>
        </w:tc>
        <w:tc>
          <w:tcPr>
            <w:tcW w:w="0" w:type="auto"/>
            <w:vAlign w:val="bottom"/>
            <w:hideMark/>
          </w:tcPr>
          <w:p w:rsidR="00000000" w:rsidRDefault="00A44DFC">
            <w:pPr>
              <w:rPr>
                <w:rFonts w:eastAsia="Times New Roman"/>
                <w:sz w:val="20"/>
                <w:szCs w:val="20"/>
              </w:rPr>
            </w:pPr>
          </w:p>
        </w:tc>
      </w:tr>
      <w:tr w:rsidR="00000000">
        <w:trPr>
          <w:divId w:val="33530708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December 31, 2019:</w:t>
            </w:r>
          </w:p>
        </w:tc>
        <w:tc>
          <w:tcPr>
            <w:tcW w:w="0" w:type="auto"/>
            <w:shd w:val="clear" w:color="auto" w:fill="CCEEFF"/>
            <w:tcMar>
              <w:top w:w="30" w:type="dxa"/>
              <w:left w:w="30" w:type="dxa"/>
              <w:bottom w:w="30" w:type="dxa"/>
              <w:right w:w="30" w:type="dxa"/>
            </w:tcMar>
            <w:vAlign w:val="bottom"/>
            <w:hideMark/>
          </w:tcPr>
          <w:p w:rsidR="00000000" w:rsidRDefault="00A44DFC">
            <w:pPr>
              <w:divId w:val="882908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99574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468176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26847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06135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00823973"/>
              <w:rPr>
                <w:rFonts w:eastAsia="Times New Roman"/>
                <w:sz w:val="20"/>
                <w:szCs w:val="20"/>
              </w:rPr>
            </w:pPr>
            <w:r>
              <w:rPr>
                <w:rFonts w:ascii="inherit" w:eastAsia="Times New Roman" w:hAnsi="inherit"/>
                <w:sz w:val="20"/>
                <w:szCs w:val="20"/>
              </w:rPr>
              <w:t> </w:t>
            </w:r>
          </w:p>
        </w:tc>
      </w:tr>
      <w:tr w:rsidR="00000000">
        <w:trPr>
          <w:divId w:val="33530708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Securities held by third-party investors</w:t>
            </w:r>
          </w:p>
        </w:tc>
        <w:tc>
          <w:tcPr>
            <w:tcW w:w="0" w:type="auto"/>
            <w:tcMar>
              <w:top w:w="30" w:type="dxa"/>
              <w:left w:w="30" w:type="dxa"/>
              <w:bottom w:w="30" w:type="dxa"/>
              <w:right w:w="30" w:type="dxa"/>
            </w:tcMar>
            <w:vAlign w:val="bottom"/>
            <w:hideMark/>
          </w:tcPr>
          <w:p w:rsidR="00000000" w:rsidRDefault="00A44DFC">
            <w:pPr>
              <w:divId w:val="207955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15,798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6752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2,010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4068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962</w:t>
            </w:r>
          </w:p>
        </w:tc>
        <w:tc>
          <w:tcPr>
            <w:tcW w:w="0" w:type="auto"/>
            <w:vAlign w:val="bottom"/>
            <w:hideMark/>
          </w:tcPr>
          <w:p w:rsidR="00000000" w:rsidRDefault="00A44DFC">
            <w:pPr>
              <w:rPr>
                <w:rFonts w:eastAsia="Times New Roman"/>
                <w:sz w:val="20"/>
                <w:szCs w:val="20"/>
              </w:rPr>
            </w:pPr>
          </w:p>
        </w:tc>
      </w:tr>
      <w:tr w:rsidR="00000000">
        <w:trPr>
          <w:divId w:val="33530708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Receivables in the trust</w:t>
            </w:r>
          </w:p>
        </w:tc>
        <w:tc>
          <w:tcPr>
            <w:tcW w:w="0" w:type="auto"/>
            <w:shd w:val="clear" w:color="auto" w:fill="CCEEFF"/>
            <w:tcMar>
              <w:top w:w="30" w:type="dxa"/>
              <w:left w:w="30" w:type="dxa"/>
              <w:bottom w:w="30" w:type="dxa"/>
              <w:right w:w="30" w:type="dxa"/>
            </w:tcMar>
            <w:vAlign w:val="bottom"/>
            <w:hideMark/>
          </w:tcPr>
          <w:p w:rsidR="00000000" w:rsidRDefault="00A44DFC">
            <w:pPr>
              <w:divId w:val="1950578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31,625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1350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2,192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427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978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3530708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Cash balance of spread or reserve accounts</w:t>
            </w:r>
          </w:p>
        </w:tc>
        <w:tc>
          <w:tcPr>
            <w:tcW w:w="0" w:type="auto"/>
            <w:tcMar>
              <w:top w:w="30" w:type="dxa"/>
              <w:left w:w="30" w:type="dxa"/>
              <w:bottom w:w="30" w:type="dxa"/>
              <w:right w:w="30" w:type="dxa"/>
            </w:tcMar>
            <w:vAlign w:val="bottom"/>
            <w:hideMark/>
          </w:tcPr>
          <w:p w:rsidR="00000000" w:rsidRDefault="00A44DFC">
            <w:pPr>
              <w:divId w:val="1925263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92076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5420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w:t>
            </w:r>
          </w:p>
        </w:tc>
        <w:tc>
          <w:tcPr>
            <w:tcW w:w="0" w:type="auto"/>
            <w:vAlign w:val="bottom"/>
            <w:hideMark/>
          </w:tcPr>
          <w:p w:rsidR="00000000" w:rsidRDefault="00A44DFC">
            <w:pPr>
              <w:rPr>
                <w:rFonts w:eastAsia="Times New Roman"/>
                <w:sz w:val="20"/>
                <w:szCs w:val="20"/>
              </w:rPr>
            </w:pPr>
          </w:p>
        </w:tc>
      </w:tr>
      <w:tr w:rsidR="00000000">
        <w:trPr>
          <w:divId w:val="33530708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Retained interests</w:t>
            </w:r>
          </w:p>
        </w:tc>
        <w:tc>
          <w:tcPr>
            <w:tcW w:w="0" w:type="auto"/>
            <w:shd w:val="clear" w:color="auto" w:fill="CCEEFF"/>
            <w:tcMar>
              <w:top w:w="30" w:type="dxa"/>
              <w:left w:w="30" w:type="dxa"/>
              <w:bottom w:w="30" w:type="dxa"/>
              <w:right w:w="30" w:type="dxa"/>
            </w:tcMar>
            <w:vAlign w:val="bottom"/>
            <w:hideMark/>
          </w:tcPr>
          <w:p w:rsidR="00000000" w:rsidRDefault="00A44DFC">
            <w:pPr>
              <w:divId w:val="69933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Yes</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44980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Yes</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50354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Yes</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3530708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Servicing retained</w:t>
            </w:r>
          </w:p>
        </w:tc>
        <w:tc>
          <w:tcPr>
            <w:tcW w:w="0" w:type="auto"/>
            <w:tcMar>
              <w:top w:w="30" w:type="dxa"/>
              <w:left w:w="30" w:type="dxa"/>
              <w:bottom w:w="30" w:type="dxa"/>
              <w:right w:w="30" w:type="dxa"/>
            </w:tcMar>
            <w:vAlign w:val="bottom"/>
            <w:hideMark/>
          </w:tcPr>
          <w:p w:rsidR="00000000" w:rsidRDefault="00A44DFC">
            <w:pPr>
              <w:divId w:val="913785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Yes</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70060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Yes</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17796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No</w:t>
            </w:r>
          </w:p>
        </w:tc>
        <w:tc>
          <w:tcPr>
            <w:tcW w:w="0" w:type="auto"/>
            <w:vAlign w:val="bottom"/>
            <w:hideMark/>
          </w:tcPr>
          <w:p w:rsidR="00000000" w:rsidRDefault="00A44DFC">
            <w:pPr>
              <w:rPr>
                <w:rFonts w:eastAsia="Times New Roman"/>
                <w:sz w:val="20"/>
                <w:szCs w:val="20"/>
              </w:rPr>
            </w:pPr>
          </w:p>
        </w:tc>
      </w:tr>
    </w:tbl>
    <w:p w:rsidR="00000000" w:rsidRDefault="00A44DFC">
      <w:pPr>
        <w:spacing w:line="288" w:lineRule="auto"/>
        <w:divId w:val="972444837"/>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Credit Card Securitizations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We securitize a portion of our credit card loans which provides a source of funding for us. Credit card securitizations involve the transfer of credit card receivables to securitization trusts. These trusts then issue debt securities collateralized by the </w:t>
      </w:r>
      <w:r>
        <w:rPr>
          <w:rFonts w:ascii="inherit" w:eastAsia="Times New Roman" w:hAnsi="inherit"/>
          <w:sz w:val="20"/>
          <w:szCs w:val="20"/>
        </w:rPr>
        <w:t>transferred receivables to third-party investors. We hold certain retained interests in our credit card securitizations and continue to service the receivables in these trusts. We consolidate these trusts because we are deemed to be the primary beneficiary</w:t>
      </w:r>
      <w:r>
        <w:rPr>
          <w:rFonts w:ascii="inherit" w:eastAsia="Times New Roman" w:hAnsi="inherit"/>
          <w:sz w:val="20"/>
          <w:szCs w:val="20"/>
        </w:rPr>
        <w:t xml:space="preserve"> as we have the power to direct the activities that most significantly impact the economic performance of the trusts, and the right to receive benefits or the obligation to absorb losses that could potentially be significant to the trusts.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Auto Securitiza</w:t>
      </w:r>
      <w:r>
        <w:rPr>
          <w:rFonts w:ascii="inherit" w:eastAsia="Times New Roman" w:hAnsi="inherit"/>
          <w:b/>
          <w:bCs/>
          <w:i/>
          <w:iCs/>
          <w:sz w:val="20"/>
          <w:szCs w:val="20"/>
        </w:rPr>
        <w:t>tions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Similar to our credit card securitizations, we securitize a portion of our auto loans which provides a source of funding for us. Auto securitization involves the transfer of auto loans to securitization trusts. These trusts then issue debt securities</w:t>
      </w:r>
      <w:r>
        <w:rPr>
          <w:rFonts w:ascii="inherit" w:eastAsia="Times New Roman" w:hAnsi="inherit"/>
          <w:sz w:val="20"/>
          <w:szCs w:val="20"/>
        </w:rPr>
        <w:t xml:space="preserve"> collateralized by the transferred loans to third-party investors. We hold certain retained interests and continue to service the loans in these trusts. We consolidate these trusts because we are deemed to be the primary beneficiary as we have the power to</w:t>
      </w:r>
      <w:r>
        <w:rPr>
          <w:rFonts w:ascii="inherit" w:eastAsia="Times New Roman" w:hAnsi="inherit"/>
          <w:sz w:val="20"/>
          <w:szCs w:val="20"/>
        </w:rPr>
        <w:t xml:space="preserve"> direct the activities that most significantly impact the economic performance of the trusts, and the right to receive benefits or the obligation to absorb losses that could potentially be significant to the trusts.</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Mortgage Securitizations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had previous</w:t>
      </w:r>
      <w:r>
        <w:rPr>
          <w:rFonts w:ascii="inherit" w:eastAsia="Times New Roman" w:hAnsi="inherit"/>
          <w:sz w:val="20"/>
          <w:szCs w:val="20"/>
        </w:rPr>
        <w:t xml:space="preserve">ly securitized mortgage loans by transferring these loans to securitization trusts that had issued mortgage-backed securities to investors. These mortgage trusts consist of option-adjustable rate mortgage (“option-ARM”) securitizations and securitizations </w:t>
      </w:r>
      <w:r>
        <w:rPr>
          <w:rFonts w:ascii="inherit" w:eastAsia="Times New Roman" w:hAnsi="inherit"/>
          <w:sz w:val="20"/>
          <w:szCs w:val="20"/>
        </w:rPr>
        <w:t>from our discontinued operations which include the mortgage origination operations of our wholesale mortgage banking unit, GreenPoint Mortgage Funding, Inc. (“GreenPoint”) and the manufactured housing operations of GreenPoint Credit, LLC, a subsidiary of G</w:t>
      </w:r>
      <w:r>
        <w:rPr>
          <w:rFonts w:ascii="inherit" w:eastAsia="Times New Roman" w:hAnsi="inherit"/>
          <w:sz w:val="20"/>
          <w:szCs w:val="20"/>
        </w:rPr>
        <w:t>reenPoint (collectively</w:t>
      </w:r>
      <w:r>
        <w:rPr>
          <w:rFonts w:ascii="inherit" w:eastAsia="Times New Roman" w:hAnsi="inherit"/>
          <w:sz w:val="20"/>
          <w:szCs w:val="20"/>
        </w:rPr>
        <w:t xml:space="preserve"> </w:t>
      </w:r>
      <w:r>
        <w:rPr>
          <w:rFonts w:ascii="inherit" w:eastAsia="Times New Roman" w:hAnsi="inherit"/>
          <w:sz w:val="20"/>
          <w:szCs w:val="20"/>
        </w:rPr>
        <w:t xml:space="preserve">“GreenPoint securitizations”). We retain rights to certain future cash flows arising from these securitizations. We do not consolidate the mortgage securitizations because we do not have the power to direct the activities that most </w:t>
      </w:r>
      <w:r>
        <w:rPr>
          <w:rFonts w:ascii="inherit" w:eastAsia="Times New Roman" w:hAnsi="inherit"/>
          <w:sz w:val="20"/>
          <w:szCs w:val="20"/>
        </w:rPr>
        <w:t>significantly impact the economic performance of the trusts, and the right to receive the benefits or the obligation to absorb losses that could potentially be significant to the trusts.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Other VIEs</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Affordable Housing Entities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As part of our community reinv</w:t>
      </w:r>
      <w:r>
        <w:rPr>
          <w:rFonts w:ascii="inherit" w:eastAsia="Times New Roman" w:hAnsi="inherit"/>
          <w:sz w:val="20"/>
          <w:szCs w:val="20"/>
        </w:rPr>
        <w:t>estment initiatives, we invest in private investment funds that make equity investments in multifamily affordable housing properties. We receive affordable housing tax credits for these investments. The activities of these entities are</w:t>
      </w:r>
      <w:r>
        <w:rPr>
          <w:rFonts w:ascii="inherit" w:eastAsia="Times New Roman" w:hAnsi="inherit"/>
          <w:sz w:val="20"/>
          <w:szCs w:val="20"/>
        </w:rPr>
        <w:t xml:space="preserve"> </w:t>
      </w:r>
    </w:p>
    <w:p w:rsidR="00000000" w:rsidRDefault="00A44DFC">
      <w:pPr>
        <w:divId w:val="18092769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6561701"/>
          <w:jc w:val="center"/>
        </w:trPr>
        <w:tc>
          <w:tcPr>
            <w:tcW w:w="0" w:type="auto"/>
            <w:gridSpan w:val="3"/>
            <w:vAlign w:val="center"/>
            <w:hideMark/>
          </w:tcPr>
          <w:p w:rsidR="00000000" w:rsidRDefault="00A44DFC">
            <w:pPr>
              <w:rPr>
                <w:rFonts w:eastAsia="Times New Roman"/>
                <w:sz w:val="20"/>
                <w:szCs w:val="20"/>
              </w:rPr>
            </w:pPr>
          </w:p>
        </w:tc>
      </w:tr>
      <w:tr w:rsidR="00000000">
        <w:trPr>
          <w:divId w:val="7656170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76561701"/>
          <w:jc w:val="center"/>
        </w:trPr>
        <w:tc>
          <w:tcPr>
            <w:tcW w:w="0" w:type="auto"/>
            <w:gridSpan w:val="3"/>
            <w:tcMar>
              <w:top w:w="30" w:type="dxa"/>
              <w:left w:w="30" w:type="dxa"/>
              <w:bottom w:w="30" w:type="dxa"/>
              <w:right w:w="30" w:type="dxa"/>
            </w:tcMar>
            <w:vAlign w:val="bottom"/>
            <w:hideMark/>
          </w:tcPr>
          <w:p w:rsidR="00000000" w:rsidRDefault="00A44DFC">
            <w:pPr>
              <w:divId w:val="534737333"/>
              <w:rPr>
                <w:rFonts w:eastAsia="Times New Roman"/>
                <w:sz w:val="20"/>
                <w:szCs w:val="20"/>
              </w:rPr>
            </w:pPr>
            <w:r>
              <w:rPr>
                <w:rFonts w:ascii="inherit" w:eastAsia="Times New Roman" w:hAnsi="inherit"/>
                <w:sz w:val="20"/>
                <w:szCs w:val="20"/>
              </w:rPr>
              <w:t> </w:t>
            </w:r>
          </w:p>
        </w:tc>
      </w:tr>
      <w:tr w:rsidR="00000000">
        <w:trPr>
          <w:divId w:val="76561701"/>
          <w:jc w:val="center"/>
        </w:trPr>
        <w:tc>
          <w:tcPr>
            <w:tcW w:w="0" w:type="auto"/>
            <w:tcMar>
              <w:top w:w="30" w:type="dxa"/>
              <w:left w:w="30" w:type="dxa"/>
              <w:bottom w:w="30" w:type="dxa"/>
              <w:right w:w="30" w:type="dxa"/>
            </w:tcMar>
            <w:vAlign w:val="bottom"/>
            <w:hideMark/>
          </w:tcPr>
          <w:p w:rsidR="00000000" w:rsidRDefault="00A44DFC">
            <w:pPr>
              <w:divId w:val="1505122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104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29" style="width:0;height:1.5pt" o:hralign="center" o:hrstd="t" o:hr="t" fillcolor="#a0a0a0" stroked="f"/>
        </w:pict>
      </w:r>
    </w:p>
    <w:p w:rsidR="00000000" w:rsidRDefault="00A44DFC">
      <w:pPr>
        <w:spacing w:line="288" w:lineRule="auto"/>
        <w:jc w:val="both"/>
        <w:divId w:val="111497895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114978950"/>
        <w:rPr>
          <w:rFonts w:eastAsia="Times New Roman"/>
          <w:sz w:val="20"/>
          <w:szCs w:val="20"/>
        </w:rPr>
      </w:pPr>
    </w:p>
    <w:p w:rsidR="00000000" w:rsidRDefault="00A44DFC">
      <w:pPr>
        <w:divId w:val="1235240535"/>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financed with a combination of invested equity capital and debt. We account for certain of our investments in qualified affordable housing pro</w:t>
      </w:r>
      <w:r>
        <w:rPr>
          <w:rFonts w:ascii="inherit" w:eastAsia="Times New Roman" w:hAnsi="inherit"/>
          <w:sz w:val="20"/>
          <w:szCs w:val="20"/>
        </w:rPr>
        <w:t>jects using the proportional amortization method if certain criteria are met. The proportional amortization method amortizes the cost of the investment over the period in which the investor expects to receive tax credits and other tax benefits, and the res</w:t>
      </w:r>
      <w:r>
        <w:rPr>
          <w:rFonts w:ascii="inherit" w:eastAsia="Times New Roman" w:hAnsi="inherit"/>
          <w:sz w:val="20"/>
          <w:szCs w:val="20"/>
        </w:rPr>
        <w:t>ulting amortization is recognized as a component of income tax expense attributable to continuing operations. For</w:t>
      </w:r>
      <w:r>
        <w:rPr>
          <w:rFonts w:ascii="inherit" w:eastAsia="Times New Roman" w:hAnsi="inherit"/>
          <w:sz w:val="20"/>
          <w:szCs w:val="20"/>
        </w:rPr>
        <w:t xml:space="preserve"> </w:t>
      </w:r>
      <w:r>
        <w:rPr>
          <w:rFonts w:ascii="inherit" w:eastAsia="Times New Roman" w:hAnsi="inherit"/>
          <w:sz w:val="20"/>
          <w:szCs w:val="20"/>
        </w:rPr>
        <w:t>the six months ended 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we recognized amortization of</w:t>
      </w:r>
      <w:r>
        <w:rPr>
          <w:rFonts w:ascii="inherit" w:eastAsia="Times New Roman" w:hAnsi="inherit"/>
          <w:sz w:val="20"/>
          <w:szCs w:val="20"/>
        </w:rPr>
        <w:t xml:space="preserve"> </w:t>
      </w:r>
      <w:r>
        <w:rPr>
          <w:rFonts w:ascii="inherit" w:eastAsia="Times New Roman" w:hAnsi="inherit"/>
          <w:sz w:val="20"/>
          <w:szCs w:val="20"/>
        </w:rPr>
        <w:t>$285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$279</w:t>
      </w:r>
      <w:r>
        <w:rPr>
          <w:rFonts w:ascii="inherit" w:eastAsia="Times New Roman" w:hAnsi="inherit"/>
          <w:sz w:val="20"/>
          <w:szCs w:val="20"/>
        </w:rPr>
        <w:t xml:space="preserve"> </w:t>
      </w:r>
      <w:r>
        <w:rPr>
          <w:rFonts w:ascii="inherit" w:eastAsia="Times New Roman" w:hAnsi="inherit"/>
          <w:sz w:val="20"/>
          <w:szCs w:val="20"/>
        </w:rPr>
        <w:t>million, respectively, and tax credits of</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$355</w:t>
      </w:r>
      <w:r>
        <w:rPr>
          <w:rFonts w:ascii="inherit" w:eastAsia="Times New Roman" w:hAnsi="inherit"/>
          <w:sz w:val="20"/>
          <w:szCs w:val="20"/>
        </w:rPr>
        <w:t xml:space="preserve"> </w:t>
      </w:r>
      <w:r>
        <w:rPr>
          <w:rFonts w:ascii="inherit" w:eastAsia="Times New Roman" w:hAnsi="inherit"/>
          <w:sz w:val="20"/>
          <w:szCs w:val="20"/>
        </w:rPr>
        <w:t>million, respectively, associated with these investments within income tax provision or benefit. The carrying value of our equity investments in these qualified affordable housing projects was</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We are periodically required to provide additional financial or other support during the period of the investments. Our liability for these unfunded commitments was</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w:t>
      </w:r>
      <w:r>
        <w:rPr>
          <w:rFonts w:ascii="inherit" w:eastAsia="Times New Roman" w:hAnsi="inherit"/>
          <w:sz w:val="20"/>
          <w:szCs w:val="20"/>
        </w:rPr>
        <w:t>er 31, 2019, and is largely expected to be paid from</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2022.</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those investment funds considered to be VIEs, we are not required to consolidate them if we do not have the power to direct the activities that most significantly impact the economic pe</w:t>
      </w:r>
      <w:r>
        <w:rPr>
          <w:rFonts w:ascii="inherit" w:eastAsia="Times New Roman" w:hAnsi="inherit"/>
          <w:sz w:val="20"/>
          <w:szCs w:val="20"/>
        </w:rPr>
        <w:t>rformance of those entities. We record our interests in these unconsolidated VIEs in loans held for investment, other assets and other liabilities on our consolidated balance sheets. Our maximum exposure to these entities is limited to our variable interes</w:t>
      </w:r>
      <w:r>
        <w:rPr>
          <w:rFonts w:ascii="inherit" w:eastAsia="Times New Roman" w:hAnsi="inherit"/>
          <w:sz w:val="20"/>
          <w:szCs w:val="20"/>
        </w:rPr>
        <w:t>ts in the entities which consisted of assets of approximately</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creditors of the VIEs have no recourse to our general credit and we do not provide additional financial or other support other th</w:t>
      </w:r>
      <w:r>
        <w:rPr>
          <w:rFonts w:ascii="inherit" w:eastAsia="Times New Roman" w:hAnsi="inherit"/>
          <w:sz w:val="20"/>
          <w:szCs w:val="20"/>
        </w:rPr>
        <w:t>an during the period that we are contractually required to provide it. The total assets of the unconsolidated VIE investment funds were approximately</w:t>
      </w:r>
      <w:r>
        <w:rPr>
          <w:rFonts w:ascii="inherit" w:eastAsia="Times New Roman" w:hAnsi="inherit"/>
          <w:sz w:val="20"/>
          <w:szCs w:val="20"/>
        </w:rPr>
        <w:t xml:space="preserve"> </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$10.9</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Entities that Pro</w:t>
      </w:r>
      <w:r>
        <w:rPr>
          <w:rFonts w:ascii="inherit" w:eastAsia="Times New Roman" w:hAnsi="inherit"/>
          <w:b/>
          <w:bCs/>
          <w:i/>
          <w:iCs/>
          <w:sz w:val="20"/>
          <w:szCs w:val="20"/>
        </w:rPr>
        <w:t>vide Capital to Low-Income and Rural Communities</w:t>
      </w:r>
      <w:r>
        <w:rPr>
          <w:rFonts w:ascii="inherit" w:eastAsia="Times New Roman" w:hAnsi="inherit"/>
          <w:b/>
          <w:bCs/>
          <w:i/>
          <w:i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We hold variable interests in entities (“Investor Entities”) that invest in community development entities (“CDEs”) that provide debt financing to businesses and non-profit entities in low-income and rural </w:t>
      </w:r>
      <w:r>
        <w:rPr>
          <w:rFonts w:ascii="inherit" w:eastAsia="Times New Roman" w:hAnsi="inherit"/>
          <w:sz w:val="20"/>
          <w:szCs w:val="20"/>
        </w:rPr>
        <w:t xml:space="preserve">communities. Variable interests in the CDEs held by the consolidated Investor Entities are also our variable interests. The activities of the Investor Entities are financed with a combination of invested equity capital and debt. The activities of the CDEs </w:t>
      </w:r>
      <w:r>
        <w:rPr>
          <w:rFonts w:ascii="inherit" w:eastAsia="Times New Roman" w:hAnsi="inherit"/>
          <w:sz w:val="20"/>
          <w:szCs w:val="20"/>
        </w:rPr>
        <w:t xml:space="preserve">are financed solely with invested equity capital. We receive federal and state tax credits for these investments. We consolidate the VIEs in which we have the power to direct the activities that most significantly impact the VIE’s economic performance and </w:t>
      </w:r>
      <w:r>
        <w:rPr>
          <w:rFonts w:ascii="inherit" w:eastAsia="Times New Roman" w:hAnsi="inherit"/>
          <w:sz w:val="20"/>
          <w:szCs w:val="20"/>
        </w:rPr>
        <w:t>where we have the obligation to absorb losses or right to receive benefits that could be potentially significant to the VIE. We consolidate other investments and CDEs that are not considered to be VIEs, but where we hold a controlling financial interest. T</w:t>
      </w:r>
      <w:r>
        <w:rPr>
          <w:rFonts w:ascii="inherit" w:eastAsia="Times New Roman" w:hAnsi="inherit"/>
          <w:sz w:val="20"/>
          <w:szCs w:val="20"/>
        </w:rPr>
        <w:t>he assets of the VIEs that we consolidated, which totaled approximately</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are reflected on our consolidated balance sheets in cash, loans held for investment, and other as</w:t>
      </w:r>
      <w:r>
        <w:rPr>
          <w:rFonts w:ascii="inherit" w:eastAsia="Times New Roman" w:hAnsi="inherit"/>
          <w:sz w:val="20"/>
          <w:szCs w:val="20"/>
        </w:rPr>
        <w:t>sets. The liabilities are reflected in other liabilities. The creditors of the VIEs have no recourse to our general credit. We have not provided additional financial or other support other than during the period that we are contractually required to provid</w:t>
      </w:r>
      <w:r>
        <w:rPr>
          <w:rFonts w:ascii="inherit" w:eastAsia="Times New Roman" w:hAnsi="inherit"/>
          <w:sz w:val="20"/>
          <w:szCs w:val="20"/>
        </w:rPr>
        <w:t>e it.</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Other</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hold variable interests in other VIEs, including companies that promote renewable energy sources and other equity method investments. We were not required to consolidate these VIEs because we do not have the power to direct the activities th</w:t>
      </w:r>
      <w:r>
        <w:rPr>
          <w:rFonts w:ascii="inherit" w:eastAsia="Times New Roman" w:hAnsi="inherit"/>
          <w:sz w:val="20"/>
          <w:szCs w:val="20"/>
        </w:rPr>
        <w:t>at most significantly impact their economic performance. Our maximum exposure to these VIEs is limited to the investments on our consolidated balance sheets of</w:t>
      </w:r>
      <w:r>
        <w:rPr>
          <w:rFonts w:ascii="inherit" w:eastAsia="Times New Roman" w:hAnsi="inherit"/>
          <w:sz w:val="20"/>
          <w:szCs w:val="20"/>
        </w:rPr>
        <w:t xml:space="preserve"> </w:t>
      </w:r>
      <w:r>
        <w:rPr>
          <w:rFonts w:ascii="inherit" w:eastAsia="Times New Roman" w:hAnsi="inherit"/>
          <w:sz w:val="20"/>
          <w:szCs w:val="20"/>
        </w:rPr>
        <w:t>$476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The credi</w:t>
      </w:r>
      <w:r>
        <w:rPr>
          <w:rFonts w:ascii="inherit" w:eastAsia="Times New Roman" w:hAnsi="inherit"/>
          <w:sz w:val="20"/>
          <w:szCs w:val="20"/>
        </w:rPr>
        <w:t>tors of the other VIEs have no recourse to our general credit. We have not provided additional financial or other support other than during the period that we are contractually required to provide it.</w:t>
      </w:r>
    </w:p>
    <w:p w:rsidR="00000000" w:rsidRDefault="00A44DFC">
      <w:pPr>
        <w:divId w:val="56356317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60254959"/>
          <w:jc w:val="center"/>
        </w:trPr>
        <w:tc>
          <w:tcPr>
            <w:tcW w:w="0" w:type="auto"/>
            <w:gridSpan w:val="3"/>
            <w:vAlign w:val="center"/>
            <w:hideMark/>
          </w:tcPr>
          <w:p w:rsidR="00000000" w:rsidRDefault="00A44DFC">
            <w:pPr>
              <w:rPr>
                <w:rFonts w:eastAsia="Times New Roman"/>
                <w:sz w:val="20"/>
                <w:szCs w:val="20"/>
              </w:rPr>
            </w:pPr>
          </w:p>
        </w:tc>
      </w:tr>
      <w:tr w:rsidR="00000000">
        <w:trPr>
          <w:divId w:val="176025495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760254959"/>
          <w:jc w:val="center"/>
        </w:trPr>
        <w:tc>
          <w:tcPr>
            <w:tcW w:w="0" w:type="auto"/>
            <w:gridSpan w:val="3"/>
            <w:tcMar>
              <w:top w:w="30" w:type="dxa"/>
              <w:left w:w="30" w:type="dxa"/>
              <w:bottom w:w="30" w:type="dxa"/>
              <w:right w:w="30" w:type="dxa"/>
            </w:tcMar>
            <w:vAlign w:val="bottom"/>
            <w:hideMark/>
          </w:tcPr>
          <w:p w:rsidR="00000000" w:rsidRDefault="00A44DFC">
            <w:pPr>
              <w:divId w:val="2047173940"/>
              <w:rPr>
                <w:rFonts w:eastAsia="Times New Roman"/>
                <w:sz w:val="20"/>
                <w:szCs w:val="20"/>
              </w:rPr>
            </w:pPr>
            <w:r>
              <w:rPr>
                <w:rFonts w:ascii="inherit" w:eastAsia="Times New Roman" w:hAnsi="inherit"/>
                <w:sz w:val="20"/>
                <w:szCs w:val="20"/>
              </w:rPr>
              <w:t> </w:t>
            </w:r>
          </w:p>
        </w:tc>
      </w:tr>
      <w:tr w:rsidR="00000000">
        <w:trPr>
          <w:divId w:val="1760254959"/>
          <w:jc w:val="center"/>
        </w:trPr>
        <w:tc>
          <w:tcPr>
            <w:tcW w:w="0" w:type="auto"/>
            <w:tcMar>
              <w:top w:w="30" w:type="dxa"/>
              <w:left w:w="30" w:type="dxa"/>
              <w:bottom w:w="30" w:type="dxa"/>
              <w:right w:w="30" w:type="dxa"/>
            </w:tcMar>
            <w:vAlign w:val="bottom"/>
            <w:hideMark/>
          </w:tcPr>
          <w:p w:rsidR="00000000" w:rsidRDefault="00A44DFC">
            <w:pPr>
              <w:divId w:val="262690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105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30" style="width:0;height:1.5pt" o:hralign="center" o:hrstd="t" o:hr="t" fillcolor="#a0a0a0" stroked="f"/>
        </w:pict>
      </w:r>
    </w:p>
    <w:p w:rsidR="00000000" w:rsidRDefault="00A44DFC">
      <w:pPr>
        <w:spacing w:line="288" w:lineRule="auto"/>
        <w:jc w:val="both"/>
        <w:divId w:val="138420913"/>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38420913"/>
        <w:rPr>
          <w:rFonts w:eastAsia="Times New Roman"/>
          <w:sz w:val="20"/>
          <w:szCs w:val="20"/>
        </w:rPr>
      </w:pPr>
    </w:p>
    <w:p w:rsidR="00000000" w:rsidRDefault="00A44DFC">
      <w:pPr>
        <w:divId w:val="170093779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484391901"/>
          <w:jc w:val="center"/>
        </w:trPr>
        <w:tc>
          <w:tcPr>
            <w:tcW w:w="0" w:type="auto"/>
            <w:vAlign w:val="center"/>
            <w:hideMark/>
          </w:tcPr>
          <w:p w:rsidR="00000000" w:rsidRDefault="00A44DFC">
            <w:pPr>
              <w:rPr>
                <w:rFonts w:eastAsia="Times New Roman"/>
                <w:sz w:val="20"/>
                <w:szCs w:val="20"/>
              </w:rPr>
            </w:pPr>
          </w:p>
        </w:tc>
      </w:tr>
      <w:tr w:rsidR="00000000">
        <w:trPr>
          <w:divId w:val="484391901"/>
          <w:jc w:val="center"/>
        </w:trPr>
        <w:tc>
          <w:tcPr>
            <w:tcW w:w="5000" w:type="pct"/>
            <w:vAlign w:val="center"/>
            <w:hideMark/>
          </w:tcPr>
          <w:p w:rsidR="00000000" w:rsidRDefault="00A44DFC">
            <w:pPr>
              <w:rPr>
                <w:rFonts w:eastAsia="Times New Roman"/>
                <w:sz w:val="20"/>
                <w:szCs w:val="20"/>
              </w:rPr>
            </w:pPr>
          </w:p>
        </w:tc>
      </w:tr>
      <w:tr w:rsidR="00000000">
        <w:trPr>
          <w:divId w:val="484391901"/>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NOTE 6—GOODWILL AND INTANGIBLE ASSETS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table below presents our goodwill, intangible assets and MSRs as of</w:t>
      </w:r>
      <w:r>
        <w:rPr>
          <w:rFonts w:ascii="inherit" w:eastAsia="Times New Roman" w:hAnsi="inherit"/>
          <w:sz w:val="20"/>
          <w:szCs w:val="20"/>
        </w:rPr>
        <w:t xml:space="preserve"> </w:t>
      </w:r>
      <w:r>
        <w:rPr>
          <w:rFonts w:ascii="inherit" w:eastAsia="Times New Roman" w:hAnsi="inherit"/>
          <w:color w:val="000000"/>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Goodwill is presented separately, while intangible assets and MSRs are included in other assets on our consolidated balance sheets.</w:t>
      </w:r>
    </w:p>
    <w:p w:rsidR="00000000" w:rsidRDefault="00A44DFC">
      <w:pPr>
        <w:spacing w:line="288" w:lineRule="auto"/>
        <w:divId w:val="374936118"/>
        <w:rPr>
          <w:rFonts w:eastAsia="Times New Roman"/>
          <w:sz w:val="20"/>
          <w:szCs w:val="20"/>
        </w:rPr>
      </w:pPr>
      <w:r>
        <w:rPr>
          <w:rFonts w:eastAsia="Times New Roman"/>
          <w:b/>
          <w:bCs/>
          <w:color w:val="000000"/>
          <w:sz w:val="18"/>
          <w:szCs w:val="18"/>
        </w:rPr>
        <w:t>Table 6.1: Comp</w:t>
      </w:r>
      <w:r>
        <w:rPr>
          <w:rFonts w:eastAsia="Times New Roman"/>
          <w:b/>
          <w:bCs/>
          <w:color w:val="000000"/>
          <w:sz w:val="18"/>
          <w:szCs w:val="18"/>
        </w:rPr>
        <w:t>onents of Goodwill, Intangible Assets and MSRs</w:t>
      </w:r>
    </w:p>
    <w:tbl>
      <w:tblPr>
        <w:tblW w:w="5000" w:type="pct"/>
        <w:tblCellMar>
          <w:left w:w="0" w:type="dxa"/>
          <w:right w:w="0" w:type="dxa"/>
        </w:tblCellMar>
        <w:tblLook w:val="04A0" w:firstRow="1" w:lastRow="0" w:firstColumn="1" w:lastColumn="0" w:noHBand="0" w:noVBand="1"/>
      </w:tblPr>
      <w:tblGrid>
        <w:gridCol w:w="5345"/>
        <w:gridCol w:w="105"/>
        <w:gridCol w:w="129"/>
        <w:gridCol w:w="662"/>
        <w:gridCol w:w="82"/>
        <w:gridCol w:w="105"/>
        <w:gridCol w:w="128"/>
        <w:gridCol w:w="832"/>
        <w:gridCol w:w="104"/>
        <w:gridCol w:w="105"/>
        <w:gridCol w:w="128"/>
        <w:gridCol w:w="575"/>
        <w:gridCol w:w="6"/>
      </w:tblGrid>
      <w:tr w:rsidR="00000000">
        <w:trPr>
          <w:divId w:val="1443573013"/>
        </w:trPr>
        <w:tc>
          <w:tcPr>
            <w:tcW w:w="0" w:type="auto"/>
            <w:gridSpan w:val="13"/>
            <w:vAlign w:val="center"/>
            <w:hideMark/>
          </w:tcPr>
          <w:p w:rsidR="00000000" w:rsidRDefault="00A44DFC">
            <w:pPr>
              <w:spacing w:line="288" w:lineRule="auto"/>
              <w:rPr>
                <w:rFonts w:eastAsia="Times New Roman"/>
                <w:sz w:val="20"/>
                <w:szCs w:val="20"/>
              </w:rPr>
            </w:pPr>
          </w:p>
        </w:tc>
      </w:tr>
      <w:tr w:rsidR="00000000">
        <w:trPr>
          <w:divId w:val="1443573013"/>
        </w:trPr>
        <w:tc>
          <w:tcPr>
            <w:tcW w:w="3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443573013"/>
        </w:trPr>
        <w:tc>
          <w:tcPr>
            <w:tcW w:w="0" w:type="auto"/>
            <w:tcMar>
              <w:top w:w="30" w:type="dxa"/>
              <w:left w:w="30" w:type="dxa"/>
              <w:bottom w:w="30" w:type="dxa"/>
              <w:right w:w="30" w:type="dxa"/>
            </w:tcMar>
            <w:vAlign w:val="bottom"/>
            <w:hideMark/>
          </w:tcPr>
          <w:p w:rsidR="00000000" w:rsidRDefault="00A44DFC">
            <w:pPr>
              <w:divId w:val="791287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6581214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r>
      <w:tr w:rsidR="00000000">
        <w:trPr>
          <w:divId w:val="1443573013"/>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85090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Amount of Assets</w:t>
            </w:r>
          </w:p>
        </w:tc>
        <w:tc>
          <w:tcPr>
            <w:tcW w:w="0" w:type="auto"/>
            <w:tcMar>
              <w:top w:w="30" w:type="dxa"/>
              <w:left w:w="30" w:type="dxa"/>
              <w:bottom w:w="30" w:type="dxa"/>
              <w:right w:w="30" w:type="dxa"/>
            </w:tcMar>
            <w:vAlign w:val="bottom"/>
            <w:hideMark/>
          </w:tcPr>
          <w:p w:rsidR="00000000" w:rsidRDefault="00A44DFC">
            <w:pPr>
              <w:divId w:val="11308305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rsidR="00000000" w:rsidRDefault="00A44DFC">
            <w:pPr>
              <w:divId w:val="8914276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Carrying Amount</w:t>
            </w:r>
          </w:p>
        </w:tc>
      </w:tr>
      <w:tr w:rsidR="00000000">
        <w:trPr>
          <w:divId w:val="144357301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A44DFC">
            <w:pPr>
              <w:divId w:val="19940225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14,645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33524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492591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14,645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44357301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Intangible assets:</w:t>
            </w:r>
          </w:p>
        </w:tc>
        <w:tc>
          <w:tcPr>
            <w:tcW w:w="0" w:type="auto"/>
            <w:tcMar>
              <w:top w:w="30" w:type="dxa"/>
              <w:left w:w="30" w:type="dxa"/>
              <w:bottom w:w="30" w:type="dxa"/>
              <w:right w:w="30" w:type="dxa"/>
            </w:tcMar>
            <w:vAlign w:val="bottom"/>
            <w:hideMark/>
          </w:tcPr>
          <w:p w:rsidR="00000000" w:rsidRDefault="00A44DFC">
            <w:pPr>
              <w:divId w:val="12965652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06039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34699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53752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3815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01079285"/>
              <w:rPr>
                <w:rFonts w:eastAsia="Times New Roman"/>
                <w:sz w:val="20"/>
                <w:szCs w:val="20"/>
              </w:rPr>
            </w:pPr>
            <w:r>
              <w:rPr>
                <w:rFonts w:ascii="inherit" w:eastAsia="Times New Roman" w:hAnsi="inherit"/>
                <w:sz w:val="20"/>
                <w:szCs w:val="20"/>
              </w:rPr>
              <w:t> </w:t>
            </w:r>
          </w:p>
        </w:tc>
      </w:tr>
      <w:tr w:rsidR="00000000">
        <w:trPr>
          <w:divId w:val="1443573013"/>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Purchased credit card relationship (“PCCR”) intangibles</w:t>
            </w:r>
          </w:p>
        </w:tc>
        <w:tc>
          <w:tcPr>
            <w:tcW w:w="0" w:type="auto"/>
            <w:shd w:val="clear" w:color="auto" w:fill="CCEEFF"/>
            <w:tcMar>
              <w:top w:w="30" w:type="dxa"/>
              <w:left w:w="30" w:type="dxa"/>
              <w:bottom w:w="30" w:type="dxa"/>
              <w:right w:w="30" w:type="dxa"/>
            </w:tcMar>
            <w:vAlign w:val="bottom"/>
            <w:hideMark/>
          </w:tcPr>
          <w:p w:rsidR="00000000" w:rsidRDefault="00A44DFC">
            <w:pPr>
              <w:divId w:val="1998605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1,932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99797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(1,887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53484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443573013"/>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782264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28974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49455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95</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44357301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intangible assets</w:t>
            </w:r>
          </w:p>
        </w:tc>
        <w:tc>
          <w:tcPr>
            <w:tcW w:w="0" w:type="auto"/>
            <w:shd w:val="clear" w:color="auto" w:fill="CCEEFF"/>
            <w:tcMar>
              <w:top w:w="30" w:type="dxa"/>
              <w:left w:w="30" w:type="dxa"/>
              <w:bottom w:w="30" w:type="dxa"/>
              <w:right w:w="30" w:type="dxa"/>
            </w:tcMar>
            <w:vAlign w:val="bottom"/>
            <w:hideMark/>
          </w:tcPr>
          <w:p w:rsidR="00000000" w:rsidRDefault="00A44DFC">
            <w:pPr>
              <w:divId w:val="16756921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2,181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94843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(2,041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7008635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44357301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goodwill and intangible assets</w:t>
            </w:r>
          </w:p>
        </w:tc>
        <w:tc>
          <w:tcPr>
            <w:tcW w:w="0" w:type="auto"/>
            <w:tcMar>
              <w:top w:w="30" w:type="dxa"/>
              <w:left w:w="30" w:type="dxa"/>
              <w:bottom w:w="30" w:type="dxa"/>
              <w:right w:w="30" w:type="dxa"/>
            </w:tcMar>
            <w:vAlign w:val="bottom"/>
            <w:hideMark/>
          </w:tcPr>
          <w:p w:rsidR="00000000" w:rsidRDefault="00A44DFC">
            <w:pPr>
              <w:divId w:val="360784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16,826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1612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(2,041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0645256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14,785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144357301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MSRs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826362462"/>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611</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0960072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(289</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93023758"/>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322</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1443573013"/>
        </w:trPr>
        <w:tc>
          <w:tcPr>
            <w:tcW w:w="0" w:type="auto"/>
            <w:tcMar>
              <w:top w:w="30" w:type="dxa"/>
              <w:left w:w="30" w:type="dxa"/>
              <w:bottom w:w="30" w:type="dxa"/>
              <w:right w:w="30" w:type="dxa"/>
            </w:tcMar>
            <w:vAlign w:val="bottom"/>
            <w:hideMark/>
          </w:tcPr>
          <w:p w:rsidR="00000000" w:rsidRDefault="00A44DFC">
            <w:pPr>
              <w:divId w:val="2083411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88362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15997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3791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40631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63074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52816566"/>
              <w:rPr>
                <w:rFonts w:eastAsia="Times New Roman"/>
                <w:sz w:val="20"/>
                <w:szCs w:val="20"/>
              </w:rPr>
            </w:pPr>
            <w:r>
              <w:rPr>
                <w:rFonts w:ascii="inherit" w:eastAsia="Times New Roman" w:hAnsi="inherit"/>
                <w:sz w:val="20"/>
                <w:szCs w:val="20"/>
              </w:rPr>
              <w:t> </w:t>
            </w:r>
          </w:p>
        </w:tc>
      </w:tr>
      <w:tr w:rsidR="00000000">
        <w:trPr>
          <w:divId w:val="1443573013"/>
        </w:trPr>
        <w:tc>
          <w:tcPr>
            <w:tcW w:w="0" w:type="auto"/>
            <w:tcMar>
              <w:top w:w="30" w:type="dxa"/>
              <w:left w:w="30" w:type="dxa"/>
              <w:bottom w:w="30" w:type="dxa"/>
              <w:right w:w="30" w:type="dxa"/>
            </w:tcMar>
            <w:vAlign w:val="bottom"/>
            <w:hideMark/>
          </w:tcPr>
          <w:p w:rsidR="00000000" w:rsidRDefault="00A44DFC">
            <w:pPr>
              <w:divId w:val="208034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7253233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1443573013"/>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5011922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Amount of Assets</w:t>
            </w:r>
          </w:p>
        </w:tc>
        <w:tc>
          <w:tcPr>
            <w:tcW w:w="0" w:type="auto"/>
            <w:tcMar>
              <w:top w:w="30" w:type="dxa"/>
              <w:left w:w="30" w:type="dxa"/>
              <w:bottom w:w="30" w:type="dxa"/>
              <w:right w:w="30" w:type="dxa"/>
            </w:tcMar>
            <w:vAlign w:val="bottom"/>
            <w:hideMark/>
          </w:tcPr>
          <w:p w:rsidR="00000000" w:rsidRDefault="00A44DFC">
            <w:pPr>
              <w:divId w:val="266139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rsidR="00000000" w:rsidRDefault="00A44DFC">
            <w:pPr>
              <w:divId w:val="21269214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Carrying Amount</w:t>
            </w:r>
          </w:p>
        </w:tc>
      </w:tr>
      <w:tr w:rsidR="00000000">
        <w:trPr>
          <w:divId w:val="1443573013"/>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A44DFC">
            <w:pPr>
              <w:divId w:val="11586128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14,653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915816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N/A</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748201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14,653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44357301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Intangible assets:</w:t>
            </w:r>
          </w:p>
        </w:tc>
        <w:tc>
          <w:tcPr>
            <w:tcW w:w="0" w:type="auto"/>
            <w:tcMar>
              <w:top w:w="30" w:type="dxa"/>
              <w:left w:w="30" w:type="dxa"/>
              <w:bottom w:w="30" w:type="dxa"/>
              <w:right w:w="30" w:type="dxa"/>
            </w:tcMar>
            <w:vAlign w:val="bottom"/>
            <w:hideMark/>
          </w:tcPr>
          <w:p w:rsidR="00000000" w:rsidRDefault="00A44DFC">
            <w:pPr>
              <w:divId w:val="4526793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45061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955874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72505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53661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92395389"/>
              <w:rPr>
                <w:rFonts w:eastAsia="Times New Roman"/>
                <w:sz w:val="20"/>
                <w:szCs w:val="20"/>
              </w:rPr>
            </w:pPr>
            <w:r>
              <w:rPr>
                <w:rFonts w:ascii="inherit" w:eastAsia="Times New Roman" w:hAnsi="inherit"/>
                <w:sz w:val="20"/>
                <w:szCs w:val="20"/>
              </w:rPr>
              <w:t> </w:t>
            </w:r>
          </w:p>
        </w:tc>
      </w:tr>
      <w:tr w:rsidR="00000000">
        <w:trPr>
          <w:divId w:val="1443573013"/>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PCCR intangibles</w:t>
            </w:r>
          </w:p>
        </w:tc>
        <w:tc>
          <w:tcPr>
            <w:tcW w:w="0" w:type="auto"/>
            <w:shd w:val="clear" w:color="auto" w:fill="CCEEFF"/>
            <w:tcMar>
              <w:top w:w="30" w:type="dxa"/>
              <w:left w:w="30" w:type="dxa"/>
              <w:bottom w:w="30" w:type="dxa"/>
              <w:right w:w="30" w:type="dxa"/>
            </w:tcMar>
            <w:vAlign w:val="bottom"/>
            <w:hideMark/>
          </w:tcPr>
          <w:p w:rsidR="00000000" w:rsidRDefault="00A44DFC">
            <w:pPr>
              <w:divId w:val="1696224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1,932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25271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(1,864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34624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443573013"/>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702022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6196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610043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106</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44357301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intangible assets</w:t>
            </w:r>
          </w:p>
        </w:tc>
        <w:tc>
          <w:tcPr>
            <w:tcW w:w="0" w:type="auto"/>
            <w:shd w:val="clear" w:color="auto" w:fill="CCEEFF"/>
            <w:tcMar>
              <w:top w:w="30" w:type="dxa"/>
              <w:left w:w="30" w:type="dxa"/>
              <w:bottom w:w="30" w:type="dxa"/>
              <w:right w:w="30" w:type="dxa"/>
            </w:tcMar>
            <w:vAlign w:val="bottom"/>
            <w:hideMark/>
          </w:tcPr>
          <w:p w:rsidR="00000000" w:rsidRDefault="00A44DFC">
            <w:pPr>
              <w:divId w:val="4294702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2,178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048382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(2,004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916215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174</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44357301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goodwill and intangible assets</w:t>
            </w:r>
          </w:p>
        </w:tc>
        <w:tc>
          <w:tcPr>
            <w:tcW w:w="0" w:type="auto"/>
            <w:tcMar>
              <w:top w:w="30" w:type="dxa"/>
              <w:left w:w="30" w:type="dxa"/>
              <w:bottom w:w="30" w:type="dxa"/>
              <w:right w:w="30" w:type="dxa"/>
            </w:tcMar>
            <w:vAlign w:val="bottom"/>
            <w:hideMark/>
          </w:tcPr>
          <w:p w:rsidR="00000000" w:rsidRDefault="00A44DFC">
            <w:pPr>
              <w:divId w:val="12360925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16,831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85683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(2,004</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5683503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14,827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144357301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Commercial MSRs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166130367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555</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4626905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(255</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4604718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300</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37493611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98238648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Primarily consists of intangibles for sponsorship, customer and merchant relationships, partnership, trade name and other contract intangibles.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692"/>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0695883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Commercial MSRs are accounted for under the amortization method on our consolidated balance sheets. </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Amortization expense for amortizable intangible assets, which is presented separately in our consolidated statements of income, totaled</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and six months ended June 30, 2020, respectively, and</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and six months ended June 30, 2019, respectively.</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Goodwill</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presents changes in the carrying amount of goodwill by each of our business segments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1214074585"/>
        <w:rPr>
          <w:rFonts w:eastAsia="Times New Roman"/>
          <w:sz w:val="20"/>
          <w:szCs w:val="20"/>
        </w:rPr>
      </w:pPr>
      <w:r>
        <w:rPr>
          <w:rFonts w:eastAsia="Times New Roman"/>
          <w:b/>
          <w:bCs/>
          <w:color w:val="000000"/>
          <w:sz w:val="18"/>
          <w:szCs w:val="18"/>
        </w:rPr>
        <w:t>Table 6.2: Goodwill by Business</w:t>
      </w:r>
      <w:r>
        <w:rPr>
          <w:rFonts w:eastAsia="Times New Roman"/>
          <w:b/>
          <w:bCs/>
          <w:color w:val="000000"/>
          <w:sz w:val="18"/>
          <w:szCs w:val="18"/>
        </w:rPr>
        <w:t xml:space="preserve"> Segments</w:t>
      </w:r>
    </w:p>
    <w:tbl>
      <w:tblPr>
        <w:tblW w:w="5000" w:type="pct"/>
        <w:tblCellMar>
          <w:left w:w="0" w:type="dxa"/>
          <w:right w:w="0" w:type="dxa"/>
        </w:tblCellMar>
        <w:tblLook w:val="04A0" w:firstRow="1" w:lastRow="0" w:firstColumn="1" w:lastColumn="0" w:noHBand="0" w:noVBand="1"/>
      </w:tblPr>
      <w:tblGrid>
        <w:gridCol w:w="4498"/>
        <w:gridCol w:w="105"/>
        <w:gridCol w:w="128"/>
        <w:gridCol w:w="511"/>
        <w:gridCol w:w="104"/>
        <w:gridCol w:w="105"/>
        <w:gridCol w:w="128"/>
        <w:gridCol w:w="648"/>
        <w:gridCol w:w="81"/>
        <w:gridCol w:w="105"/>
        <w:gridCol w:w="129"/>
        <w:gridCol w:w="758"/>
        <w:gridCol w:w="94"/>
        <w:gridCol w:w="105"/>
        <w:gridCol w:w="128"/>
        <w:gridCol w:w="575"/>
        <w:gridCol w:w="104"/>
      </w:tblGrid>
      <w:tr w:rsidR="00000000">
        <w:trPr>
          <w:divId w:val="1182667516"/>
        </w:trPr>
        <w:tc>
          <w:tcPr>
            <w:tcW w:w="0" w:type="auto"/>
            <w:gridSpan w:val="17"/>
            <w:vAlign w:val="center"/>
            <w:hideMark/>
          </w:tcPr>
          <w:p w:rsidR="00000000" w:rsidRDefault="00A44DFC">
            <w:pPr>
              <w:spacing w:line="288" w:lineRule="auto"/>
              <w:rPr>
                <w:rFonts w:eastAsia="Times New Roman"/>
                <w:sz w:val="20"/>
                <w:szCs w:val="20"/>
              </w:rPr>
            </w:pPr>
          </w:p>
        </w:tc>
      </w:tr>
      <w:tr w:rsidR="00000000">
        <w:trPr>
          <w:divId w:val="1182667516"/>
        </w:trPr>
        <w:tc>
          <w:tcPr>
            <w:tcW w:w="2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182667516"/>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21031450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w:t>
            </w:r>
          </w:p>
          <w:p w:rsidR="00000000" w:rsidRDefault="00A44DFC">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A44DFC">
            <w:pPr>
              <w:divId w:val="11708283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t xml:space="preserve"> </w:t>
            </w:r>
          </w:p>
          <w:p w:rsidR="00000000" w:rsidRDefault="00A44DFC">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A44DFC">
            <w:pPr>
              <w:divId w:val="1607070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A44DFC">
            <w:pPr>
              <w:divId w:val="2507443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118266751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December 31, 2019</w:t>
            </w:r>
          </w:p>
        </w:tc>
        <w:tc>
          <w:tcPr>
            <w:tcW w:w="0" w:type="auto"/>
            <w:shd w:val="clear" w:color="auto" w:fill="CCEEFF"/>
            <w:tcMar>
              <w:top w:w="30" w:type="dxa"/>
              <w:left w:w="30" w:type="dxa"/>
              <w:bottom w:w="30" w:type="dxa"/>
              <w:right w:w="30" w:type="dxa"/>
            </w:tcMar>
            <w:vAlign w:val="bottom"/>
            <w:hideMark/>
          </w:tcPr>
          <w:p w:rsidR="00000000" w:rsidRDefault="00A44DFC">
            <w:pPr>
              <w:divId w:val="19231055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5,088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254920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4,645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53175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4,920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309528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14,653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182667516"/>
        </w:trPr>
        <w:tc>
          <w:tcPr>
            <w:tcW w:w="0" w:type="auto"/>
            <w:tcMar>
              <w:top w:w="30" w:type="dxa"/>
              <w:left w:w="30" w:type="dxa"/>
              <w:bottom w:w="30" w:type="dxa"/>
              <w:right w:w="30" w:type="dxa"/>
            </w:tcMar>
            <w:vAlign w:val="center"/>
            <w:hideMark/>
          </w:tcPr>
          <w:p w:rsidR="00000000" w:rsidRDefault="00A44DFC">
            <w:pPr>
              <w:divId w:val="1974824375"/>
              <w:rPr>
                <w:rFonts w:eastAsia="Times New Roman"/>
                <w:sz w:val="18"/>
                <w:szCs w:val="18"/>
              </w:rPr>
            </w:pPr>
            <w:r>
              <w:rPr>
                <w:rFonts w:ascii="inherit" w:eastAsia="Times New Roman" w:hAnsi="inherit"/>
                <w:sz w:val="18"/>
                <w:szCs w:val="18"/>
              </w:rPr>
              <w:t>Other adjustments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5881228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298147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280955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32088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18266751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Balance as of June 30, 2020</w:t>
            </w:r>
          </w:p>
        </w:tc>
        <w:tc>
          <w:tcPr>
            <w:tcW w:w="0" w:type="auto"/>
            <w:shd w:val="clear" w:color="auto" w:fill="CCEEFF"/>
            <w:tcMar>
              <w:top w:w="30" w:type="dxa"/>
              <w:left w:w="30" w:type="dxa"/>
              <w:bottom w:w="30" w:type="dxa"/>
              <w:right w:w="30" w:type="dxa"/>
            </w:tcMar>
            <w:vAlign w:val="bottom"/>
            <w:hideMark/>
          </w:tcPr>
          <w:p w:rsidR="00000000" w:rsidRDefault="00A44DFC">
            <w:pPr>
              <w:divId w:val="265384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5,080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03477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4,645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241365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4,920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875883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14,645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121407458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87935066"/>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A44DFC">
            <w:pPr>
              <w:spacing w:line="288" w:lineRule="auto"/>
              <w:jc w:val="both"/>
              <w:rPr>
                <w:rFonts w:eastAsia="Times New Roman"/>
                <w:sz w:val="16"/>
                <w:szCs w:val="16"/>
              </w:rPr>
            </w:pPr>
            <w:r>
              <w:rPr>
                <w:rFonts w:ascii="inherit" w:eastAsia="Times New Roman" w:hAnsi="inherit"/>
                <w:sz w:val="16"/>
                <w:szCs w:val="16"/>
              </w:rPr>
              <w:t>Represents foreign currency translation adjustments and measurement period adjustments on prior period acquisitions.</w:t>
            </w:r>
          </w:p>
        </w:tc>
      </w:tr>
    </w:tbl>
    <w:p w:rsidR="00000000" w:rsidRDefault="00A44DFC">
      <w:pPr>
        <w:jc w:val="both"/>
        <w:divId w:val="2050833681"/>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7392"/>
        <w:gridCol w:w="83"/>
        <w:gridCol w:w="831"/>
      </w:tblGrid>
      <w:tr w:rsidR="00000000">
        <w:trPr>
          <w:divId w:val="2050833681"/>
        </w:trPr>
        <w:tc>
          <w:tcPr>
            <w:tcW w:w="0" w:type="auto"/>
            <w:gridSpan w:val="3"/>
            <w:vAlign w:val="center"/>
            <w:hideMark/>
          </w:tcPr>
          <w:p w:rsidR="00000000" w:rsidRDefault="00A44DFC">
            <w:pPr>
              <w:rPr>
                <w:rFonts w:eastAsia="Times New Roman"/>
                <w:sz w:val="20"/>
                <w:szCs w:val="20"/>
              </w:rPr>
            </w:pPr>
          </w:p>
        </w:tc>
      </w:tr>
      <w:tr w:rsidR="00000000">
        <w:trPr>
          <w:divId w:val="2050833681"/>
        </w:trPr>
        <w:tc>
          <w:tcPr>
            <w:tcW w:w="4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r>
      <w:tr w:rsidR="00000000">
        <w:trPr>
          <w:divId w:val="2050833681"/>
        </w:trPr>
        <w:tc>
          <w:tcPr>
            <w:tcW w:w="0" w:type="auto"/>
            <w:gridSpan w:val="3"/>
            <w:tcMar>
              <w:top w:w="30" w:type="dxa"/>
              <w:left w:w="30" w:type="dxa"/>
              <w:bottom w:w="30" w:type="dxa"/>
              <w:right w:w="30" w:type="dxa"/>
            </w:tcMar>
            <w:vAlign w:val="bottom"/>
            <w:hideMark/>
          </w:tcPr>
          <w:p w:rsidR="00000000" w:rsidRDefault="00A44DFC">
            <w:pPr>
              <w:divId w:val="562713426"/>
              <w:rPr>
                <w:rFonts w:eastAsia="Times New Roman"/>
                <w:sz w:val="20"/>
                <w:szCs w:val="20"/>
              </w:rPr>
            </w:pPr>
            <w:r>
              <w:rPr>
                <w:rFonts w:ascii="inherit" w:eastAsia="Times New Roman" w:hAnsi="inherit"/>
                <w:sz w:val="20"/>
                <w:szCs w:val="20"/>
              </w:rPr>
              <w:t> </w:t>
            </w:r>
          </w:p>
        </w:tc>
      </w:tr>
    </w:tbl>
    <w:p w:rsidR="00000000" w:rsidRDefault="00A44DFC">
      <w:pPr>
        <w:spacing w:line="288" w:lineRule="auto"/>
        <w:jc w:val="both"/>
        <w:divId w:val="548684878"/>
        <w:rPr>
          <w:rFonts w:eastAsia="Times New Roman"/>
          <w:sz w:val="20"/>
          <w:szCs w:val="20"/>
        </w:rPr>
      </w:pPr>
    </w:p>
    <w:p w:rsidR="00000000" w:rsidRDefault="00A44DFC">
      <w:pPr>
        <w:divId w:val="148127014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61427369"/>
          <w:jc w:val="center"/>
        </w:trPr>
        <w:tc>
          <w:tcPr>
            <w:tcW w:w="0" w:type="auto"/>
            <w:gridSpan w:val="3"/>
            <w:vAlign w:val="center"/>
            <w:hideMark/>
          </w:tcPr>
          <w:p w:rsidR="00000000" w:rsidRDefault="00A44DFC">
            <w:pPr>
              <w:rPr>
                <w:rFonts w:eastAsia="Times New Roman"/>
                <w:sz w:val="20"/>
                <w:szCs w:val="20"/>
              </w:rPr>
            </w:pPr>
          </w:p>
        </w:tc>
      </w:tr>
      <w:tr w:rsidR="00000000">
        <w:trPr>
          <w:divId w:val="96142736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961427369"/>
          <w:jc w:val="center"/>
        </w:trPr>
        <w:tc>
          <w:tcPr>
            <w:tcW w:w="0" w:type="auto"/>
            <w:gridSpan w:val="3"/>
            <w:tcMar>
              <w:top w:w="30" w:type="dxa"/>
              <w:left w:w="30" w:type="dxa"/>
              <w:bottom w:w="30" w:type="dxa"/>
              <w:right w:w="30" w:type="dxa"/>
            </w:tcMar>
            <w:vAlign w:val="bottom"/>
            <w:hideMark/>
          </w:tcPr>
          <w:p w:rsidR="00000000" w:rsidRDefault="00A44DFC">
            <w:pPr>
              <w:divId w:val="266692086"/>
              <w:rPr>
                <w:rFonts w:eastAsia="Times New Roman"/>
                <w:sz w:val="20"/>
                <w:szCs w:val="20"/>
              </w:rPr>
            </w:pPr>
            <w:r>
              <w:rPr>
                <w:rFonts w:ascii="inherit" w:eastAsia="Times New Roman" w:hAnsi="inherit"/>
                <w:sz w:val="20"/>
                <w:szCs w:val="20"/>
              </w:rPr>
              <w:t> </w:t>
            </w:r>
          </w:p>
        </w:tc>
      </w:tr>
      <w:tr w:rsidR="00000000">
        <w:trPr>
          <w:divId w:val="961427369"/>
          <w:jc w:val="center"/>
        </w:trPr>
        <w:tc>
          <w:tcPr>
            <w:tcW w:w="0" w:type="auto"/>
            <w:tcMar>
              <w:top w:w="30" w:type="dxa"/>
              <w:left w:w="30" w:type="dxa"/>
              <w:bottom w:w="30" w:type="dxa"/>
              <w:right w:w="30" w:type="dxa"/>
            </w:tcMar>
            <w:vAlign w:val="bottom"/>
            <w:hideMark/>
          </w:tcPr>
          <w:p w:rsidR="00000000" w:rsidRDefault="00A44DFC">
            <w:pPr>
              <w:divId w:val="787353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106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A44DFC">
      <w:pPr>
        <w:spacing w:line="288" w:lineRule="auto"/>
        <w:jc w:val="both"/>
        <w:divId w:val="161809600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618096000"/>
        <w:rPr>
          <w:rFonts w:eastAsia="Times New Roman"/>
          <w:sz w:val="20"/>
          <w:szCs w:val="20"/>
        </w:rPr>
      </w:pPr>
    </w:p>
    <w:p w:rsidR="00000000" w:rsidRDefault="00A44DFC">
      <w:pPr>
        <w:divId w:val="133372757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532546498"/>
        </w:trPr>
        <w:tc>
          <w:tcPr>
            <w:tcW w:w="0" w:type="auto"/>
            <w:vAlign w:val="center"/>
            <w:hideMark/>
          </w:tcPr>
          <w:p w:rsidR="00000000" w:rsidRDefault="00A44DFC">
            <w:pPr>
              <w:rPr>
                <w:rFonts w:eastAsia="Times New Roman"/>
                <w:sz w:val="20"/>
                <w:szCs w:val="20"/>
              </w:rPr>
            </w:pPr>
          </w:p>
        </w:tc>
      </w:tr>
      <w:tr w:rsidR="00000000">
        <w:trPr>
          <w:divId w:val="532546498"/>
        </w:trPr>
        <w:tc>
          <w:tcPr>
            <w:tcW w:w="5000" w:type="pct"/>
            <w:vAlign w:val="center"/>
            <w:hideMark/>
          </w:tcPr>
          <w:p w:rsidR="00000000" w:rsidRDefault="00A44DFC">
            <w:pPr>
              <w:rPr>
                <w:rFonts w:eastAsia="Times New Roman"/>
                <w:sz w:val="20"/>
                <w:szCs w:val="20"/>
              </w:rPr>
            </w:pPr>
          </w:p>
        </w:tc>
      </w:tr>
      <w:tr w:rsidR="00000000">
        <w:trPr>
          <w:divId w:val="532546498"/>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NOTE 7—DEPOSITS AND BORROWINGS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Our deposits represent our largest source of funding for our assets and operations, which include checking accounts, money market deposits, negotiable order of withdrawals, savings deposits and time deposits. We also use a variety of other funding sources </w:t>
      </w:r>
      <w:r>
        <w:rPr>
          <w:rFonts w:ascii="inherit" w:eastAsia="Times New Roman" w:hAnsi="inherit"/>
          <w:sz w:val="20"/>
          <w:szCs w:val="20"/>
        </w:rPr>
        <w:t>including short-term borrowings, senior and subordinated notes, securitized debt obligations and other borrowings. In addition, we utilize FHLB advances, which are secured by certain portions of our loan and investment securities portfolios. Securitized de</w:t>
      </w:r>
      <w:r>
        <w:rPr>
          <w:rFonts w:ascii="inherit" w:eastAsia="Times New Roman" w:hAnsi="inherit"/>
          <w:sz w:val="20"/>
          <w:szCs w:val="20"/>
        </w:rPr>
        <w:t>bt obligations are presented separately on our consolidated balance sheets, as they represent obligations of consolidated securitization trusts, while federal funds purchased and securities loaned or sold under agreements to repurchase, senior and subordin</w:t>
      </w:r>
      <w:r>
        <w:rPr>
          <w:rFonts w:ascii="inherit" w:eastAsia="Times New Roman" w:hAnsi="inherit"/>
          <w:sz w:val="20"/>
          <w:szCs w:val="20"/>
        </w:rPr>
        <w:t>ated notes and other borrowings, including FHLB advances, are included in other debt on our consolidated balance sheets.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total short-term borrowings generally consist of federal funds purchased and securities loaned or sold under agreements to repurcha</w:t>
      </w:r>
      <w:r>
        <w:rPr>
          <w:rFonts w:ascii="inherit" w:eastAsia="Times New Roman" w:hAnsi="inherit"/>
          <w:sz w:val="20"/>
          <w:szCs w:val="20"/>
        </w:rPr>
        <w:t>se and short-term FHLB advances. Our long-term debt consists of borrowings with an original contractual maturity of greater than one year.</w:t>
      </w:r>
      <w:r>
        <w:rPr>
          <w:rFonts w:ascii="inherit" w:eastAsia="Times New Roman" w:hAnsi="inherit"/>
          <w:sz w:val="20"/>
          <w:szCs w:val="20"/>
        </w:rPr>
        <w:t xml:space="preserve"> </w:t>
      </w:r>
      <w:r>
        <w:rPr>
          <w:rFonts w:ascii="inherit" w:eastAsia="Times New Roman" w:hAnsi="inherit"/>
          <w:sz w:val="20"/>
          <w:szCs w:val="20"/>
        </w:rPr>
        <w:t>The following tables summarize the components of our deposits, short-term borrowings and long-term debt as of</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carrying value presented below for these borrowings includes unamortized debt premiums and discounts, net of debt issuance costs and fair value hedge accounting adjustments.</w:t>
      </w:r>
    </w:p>
    <w:p w:rsidR="00000000" w:rsidRDefault="00A44DFC">
      <w:pPr>
        <w:spacing w:line="288" w:lineRule="auto"/>
        <w:divId w:val="680356832"/>
        <w:rPr>
          <w:rFonts w:eastAsia="Times New Roman"/>
          <w:sz w:val="20"/>
          <w:szCs w:val="20"/>
        </w:rPr>
      </w:pPr>
      <w:r>
        <w:rPr>
          <w:rFonts w:eastAsia="Times New Roman"/>
          <w:b/>
          <w:bCs/>
          <w:color w:val="000000"/>
          <w:sz w:val="18"/>
          <w:szCs w:val="18"/>
        </w:rPr>
        <w:t xml:space="preserve">Table </w:t>
      </w:r>
      <w:r>
        <w:rPr>
          <w:rFonts w:ascii="inherit" w:eastAsia="Times New Roman" w:hAnsi="inherit"/>
          <w:b/>
          <w:bCs/>
          <w:sz w:val="18"/>
          <w:szCs w:val="18"/>
        </w:rPr>
        <w:t>7.1</w:t>
      </w:r>
      <w:r>
        <w:rPr>
          <w:rFonts w:eastAsia="Times New Roman"/>
          <w:b/>
          <w:bCs/>
          <w:color w:val="000000"/>
          <w:sz w:val="18"/>
          <w:szCs w:val="18"/>
        </w:rPr>
        <w:t>: C</w:t>
      </w:r>
      <w:r>
        <w:rPr>
          <w:rFonts w:ascii="inherit" w:eastAsia="Times New Roman" w:hAnsi="inherit"/>
          <w:b/>
          <w:bCs/>
          <w:sz w:val="18"/>
          <w:szCs w:val="18"/>
        </w:rPr>
        <w:t>omponents of Deposits, Short-Term Bo</w:t>
      </w:r>
      <w:r>
        <w:rPr>
          <w:rFonts w:ascii="inherit" w:eastAsia="Times New Roman" w:hAnsi="inherit"/>
          <w:b/>
          <w:bCs/>
          <w:sz w:val="18"/>
          <w:szCs w:val="18"/>
        </w:rPr>
        <w:t>rrowings and Long-Term Debt</w:t>
      </w:r>
    </w:p>
    <w:tbl>
      <w:tblPr>
        <w:tblW w:w="5000" w:type="pct"/>
        <w:tblCellMar>
          <w:left w:w="0" w:type="dxa"/>
          <w:right w:w="0" w:type="dxa"/>
        </w:tblCellMar>
        <w:tblLook w:val="04A0" w:firstRow="1" w:lastRow="0" w:firstColumn="1" w:lastColumn="0" w:noHBand="0" w:noVBand="1"/>
      </w:tblPr>
      <w:tblGrid>
        <w:gridCol w:w="6179"/>
        <w:gridCol w:w="105"/>
        <w:gridCol w:w="128"/>
        <w:gridCol w:w="682"/>
        <w:gridCol w:w="6"/>
        <w:gridCol w:w="105"/>
        <w:gridCol w:w="123"/>
        <w:gridCol w:w="881"/>
        <w:gridCol w:w="97"/>
      </w:tblGrid>
      <w:tr w:rsidR="00000000">
        <w:trPr>
          <w:divId w:val="1632325702"/>
        </w:trPr>
        <w:tc>
          <w:tcPr>
            <w:tcW w:w="0" w:type="auto"/>
            <w:gridSpan w:val="9"/>
            <w:vAlign w:val="center"/>
            <w:hideMark/>
          </w:tcPr>
          <w:p w:rsidR="00000000" w:rsidRDefault="00A44DFC">
            <w:pPr>
              <w:spacing w:line="288" w:lineRule="auto"/>
              <w:rPr>
                <w:rFonts w:eastAsia="Times New Roman"/>
                <w:sz w:val="20"/>
                <w:szCs w:val="20"/>
              </w:rPr>
            </w:pPr>
          </w:p>
        </w:tc>
      </w:tr>
      <w:tr w:rsidR="00000000">
        <w:trPr>
          <w:divId w:val="1632325702"/>
        </w:trPr>
        <w:tc>
          <w:tcPr>
            <w:tcW w:w="38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632325702"/>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6887236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813136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63232570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Deposits:</w:t>
            </w:r>
          </w:p>
        </w:tc>
        <w:tc>
          <w:tcPr>
            <w:tcW w:w="0" w:type="auto"/>
            <w:shd w:val="clear" w:color="auto" w:fill="CCEEFF"/>
            <w:tcMar>
              <w:top w:w="30" w:type="dxa"/>
              <w:left w:w="30" w:type="dxa"/>
              <w:bottom w:w="30" w:type="dxa"/>
              <w:right w:w="30" w:type="dxa"/>
            </w:tcMar>
            <w:vAlign w:val="bottom"/>
            <w:hideMark/>
          </w:tcPr>
          <w:p w:rsidR="00000000" w:rsidRDefault="00A44DFC">
            <w:pPr>
              <w:divId w:val="20288283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16821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864870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21559176"/>
              <w:rPr>
                <w:rFonts w:eastAsia="Times New Roman"/>
                <w:sz w:val="20"/>
                <w:szCs w:val="20"/>
              </w:rPr>
            </w:pPr>
            <w:r>
              <w:rPr>
                <w:rFonts w:ascii="inherit" w:eastAsia="Times New Roman" w:hAnsi="inherit"/>
                <w:sz w:val="20"/>
                <w:szCs w:val="20"/>
              </w:rPr>
              <w:t> </w:t>
            </w:r>
          </w:p>
        </w:tc>
      </w:tr>
      <w:tr w:rsidR="00000000">
        <w:trPr>
          <w:divId w:val="1632325702"/>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Non-interest-bearing deposits</w:t>
            </w:r>
          </w:p>
        </w:tc>
        <w:tc>
          <w:tcPr>
            <w:tcW w:w="0" w:type="auto"/>
            <w:tcMar>
              <w:top w:w="30" w:type="dxa"/>
              <w:left w:w="30" w:type="dxa"/>
              <w:bottom w:w="30" w:type="dxa"/>
              <w:right w:w="30" w:type="dxa"/>
            </w:tcMar>
            <w:vAlign w:val="bottom"/>
            <w:hideMark/>
          </w:tcPr>
          <w:p w:rsidR="00000000" w:rsidRDefault="00A44DFC">
            <w:pPr>
              <w:divId w:val="1537935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29,055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766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23,488</w:t>
            </w:r>
          </w:p>
        </w:tc>
        <w:tc>
          <w:tcPr>
            <w:tcW w:w="0" w:type="auto"/>
            <w:vAlign w:val="bottom"/>
            <w:hideMark/>
          </w:tcPr>
          <w:p w:rsidR="00000000" w:rsidRDefault="00A44DFC">
            <w:pPr>
              <w:rPr>
                <w:rFonts w:eastAsia="Times New Roman"/>
                <w:sz w:val="20"/>
                <w:szCs w:val="20"/>
              </w:rPr>
            </w:pPr>
          </w:p>
        </w:tc>
      </w:tr>
      <w:tr w:rsidR="00000000">
        <w:trPr>
          <w:divId w:val="163232570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Interest-bearing deposits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590092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275,183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483685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239,209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63232570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deposits</w:t>
            </w:r>
          </w:p>
        </w:tc>
        <w:tc>
          <w:tcPr>
            <w:tcW w:w="0" w:type="auto"/>
            <w:tcMar>
              <w:top w:w="30" w:type="dxa"/>
              <w:left w:w="30" w:type="dxa"/>
              <w:bottom w:w="30" w:type="dxa"/>
              <w:right w:w="30" w:type="dxa"/>
            </w:tcMar>
            <w:vAlign w:val="bottom"/>
            <w:hideMark/>
          </w:tcPr>
          <w:p w:rsidR="00000000" w:rsidRDefault="00A44DFC">
            <w:pPr>
              <w:divId w:val="272782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304,238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401590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262,697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163232570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Short-term borrowings:</w:t>
            </w:r>
          </w:p>
        </w:tc>
        <w:tc>
          <w:tcPr>
            <w:tcW w:w="0" w:type="auto"/>
            <w:shd w:val="clear" w:color="auto" w:fill="CCEEFF"/>
            <w:tcMar>
              <w:top w:w="30" w:type="dxa"/>
              <w:left w:w="30" w:type="dxa"/>
              <w:bottom w:w="30" w:type="dxa"/>
              <w:right w:w="30" w:type="dxa"/>
            </w:tcMar>
            <w:vAlign w:val="bottom"/>
            <w:hideMark/>
          </w:tcPr>
          <w:p w:rsidR="00000000" w:rsidRDefault="00A44DFC">
            <w:pPr>
              <w:divId w:val="458382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52663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501968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13481239"/>
              <w:rPr>
                <w:rFonts w:eastAsia="Times New Roman"/>
                <w:sz w:val="20"/>
                <w:szCs w:val="20"/>
              </w:rPr>
            </w:pPr>
            <w:r>
              <w:rPr>
                <w:rFonts w:ascii="inherit" w:eastAsia="Times New Roman" w:hAnsi="inherit"/>
                <w:sz w:val="20"/>
                <w:szCs w:val="20"/>
              </w:rPr>
              <w:t> </w:t>
            </w:r>
          </w:p>
        </w:tc>
      </w:tr>
      <w:tr w:rsidR="00000000">
        <w:trPr>
          <w:divId w:val="1632325702"/>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Federal funds purchased and securities loaned or sold under agreements to repurchase</w:t>
            </w:r>
          </w:p>
        </w:tc>
        <w:tc>
          <w:tcPr>
            <w:tcW w:w="0" w:type="auto"/>
            <w:tcMar>
              <w:top w:w="30" w:type="dxa"/>
              <w:left w:w="30" w:type="dxa"/>
              <w:bottom w:w="30" w:type="dxa"/>
              <w:right w:w="30" w:type="dxa"/>
            </w:tcMar>
            <w:vAlign w:val="bottom"/>
            <w:hideMark/>
          </w:tcPr>
          <w:p w:rsidR="00000000" w:rsidRDefault="00A44DFC">
            <w:pPr>
              <w:divId w:val="1931155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97183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314</w:t>
            </w:r>
          </w:p>
        </w:tc>
        <w:tc>
          <w:tcPr>
            <w:tcW w:w="0" w:type="auto"/>
            <w:vAlign w:val="bottom"/>
            <w:hideMark/>
          </w:tcPr>
          <w:p w:rsidR="00000000" w:rsidRDefault="00A44DFC">
            <w:pPr>
              <w:rPr>
                <w:rFonts w:eastAsia="Times New Roman"/>
                <w:sz w:val="20"/>
                <w:szCs w:val="20"/>
              </w:rPr>
            </w:pPr>
          </w:p>
        </w:tc>
      </w:tr>
      <w:tr w:rsidR="00000000">
        <w:trPr>
          <w:divId w:val="163232570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FHLB advances</w:t>
            </w:r>
          </w:p>
        </w:tc>
        <w:tc>
          <w:tcPr>
            <w:tcW w:w="0" w:type="auto"/>
            <w:shd w:val="clear" w:color="auto" w:fill="CCEEFF"/>
            <w:tcMar>
              <w:top w:w="30" w:type="dxa"/>
              <w:left w:w="30" w:type="dxa"/>
              <w:bottom w:w="30" w:type="dxa"/>
              <w:right w:w="30" w:type="dxa"/>
            </w:tcMar>
            <w:vAlign w:val="bottom"/>
            <w:hideMark/>
          </w:tcPr>
          <w:p w:rsidR="00000000" w:rsidRDefault="00A44DFC">
            <w:pPr>
              <w:divId w:val="1146817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644351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7,000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63232570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short-term borrowings</w:t>
            </w:r>
          </w:p>
        </w:tc>
        <w:tc>
          <w:tcPr>
            <w:tcW w:w="0" w:type="auto"/>
            <w:tcMar>
              <w:top w:w="30" w:type="dxa"/>
              <w:left w:w="30" w:type="dxa"/>
              <w:bottom w:w="30" w:type="dxa"/>
              <w:right w:w="30" w:type="dxa"/>
            </w:tcMar>
            <w:vAlign w:val="bottom"/>
            <w:hideMark/>
          </w:tcPr>
          <w:p w:rsidR="00000000" w:rsidRDefault="00A44DFC">
            <w:pPr>
              <w:divId w:val="12642176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04630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7,314</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156"/>
        <w:gridCol w:w="612"/>
        <w:gridCol w:w="913"/>
        <w:gridCol w:w="643"/>
        <w:gridCol w:w="1079"/>
        <w:gridCol w:w="144"/>
        <w:gridCol w:w="830"/>
        <w:gridCol w:w="144"/>
        <w:gridCol w:w="144"/>
        <w:gridCol w:w="144"/>
        <w:gridCol w:w="747"/>
        <w:gridCol w:w="144"/>
        <w:gridCol w:w="144"/>
        <w:gridCol w:w="144"/>
        <w:gridCol w:w="747"/>
        <w:gridCol w:w="144"/>
      </w:tblGrid>
      <w:tr w:rsidR="00000000">
        <w:trPr>
          <w:divId w:val="548684878"/>
        </w:trPr>
        <w:tc>
          <w:tcPr>
            <w:tcW w:w="0" w:type="auto"/>
            <w:gridSpan w:val="16"/>
            <w:vAlign w:val="center"/>
            <w:hideMark/>
          </w:tcPr>
          <w:p w:rsidR="00000000" w:rsidRDefault="00A44DFC">
            <w:pPr>
              <w:rPr>
                <w:rFonts w:eastAsia="Times New Roman"/>
                <w:sz w:val="20"/>
                <w:szCs w:val="20"/>
              </w:rPr>
            </w:pPr>
          </w:p>
        </w:tc>
      </w:tr>
      <w:tr w:rsidR="00000000">
        <w:trPr>
          <w:divId w:val="548684878"/>
        </w:trPr>
        <w:tc>
          <w:tcPr>
            <w:tcW w:w="19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54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19736288"/>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9627363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9158209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Maturity Dates</w:t>
            </w:r>
          </w:p>
        </w:tc>
        <w:tc>
          <w:tcPr>
            <w:tcW w:w="0" w:type="auto"/>
            <w:tcMar>
              <w:top w:w="30" w:type="dxa"/>
              <w:left w:w="30" w:type="dxa"/>
              <w:bottom w:w="30" w:type="dxa"/>
              <w:right w:w="30" w:type="dxa"/>
            </w:tcMar>
            <w:vAlign w:val="bottom"/>
            <w:hideMark/>
          </w:tcPr>
          <w:p w:rsidR="00000000" w:rsidRDefault="00A44DFC">
            <w:pPr>
              <w:divId w:val="4913337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Stated Interest Rates</w:t>
            </w:r>
          </w:p>
        </w:tc>
        <w:tc>
          <w:tcPr>
            <w:tcW w:w="0" w:type="auto"/>
            <w:tcMar>
              <w:top w:w="30" w:type="dxa"/>
              <w:left w:w="30" w:type="dxa"/>
              <w:bottom w:w="30" w:type="dxa"/>
              <w:right w:w="30" w:type="dxa"/>
            </w:tcMar>
            <w:vAlign w:val="bottom"/>
            <w:hideMark/>
          </w:tcPr>
          <w:p w:rsidR="00000000" w:rsidRDefault="00A44DFC">
            <w:pPr>
              <w:divId w:val="13130218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Weighted-Average Interest Rate</w:t>
            </w:r>
          </w:p>
        </w:tc>
        <w:tc>
          <w:tcPr>
            <w:tcW w:w="0" w:type="auto"/>
            <w:tcMar>
              <w:top w:w="30" w:type="dxa"/>
              <w:left w:w="30" w:type="dxa"/>
              <w:bottom w:w="30" w:type="dxa"/>
              <w:right w:w="30" w:type="dxa"/>
            </w:tcMar>
            <w:vAlign w:val="bottom"/>
            <w:hideMark/>
          </w:tcPr>
          <w:p w:rsidR="00000000" w:rsidRDefault="00A44DFC">
            <w:pPr>
              <w:divId w:val="19881283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Value</w:t>
            </w:r>
          </w:p>
        </w:tc>
        <w:tc>
          <w:tcPr>
            <w:tcW w:w="0" w:type="auto"/>
            <w:tcMar>
              <w:top w:w="30" w:type="dxa"/>
              <w:left w:w="30" w:type="dxa"/>
              <w:bottom w:w="30" w:type="dxa"/>
              <w:right w:w="30" w:type="dxa"/>
            </w:tcMar>
            <w:vAlign w:val="bottom"/>
            <w:hideMark/>
          </w:tcPr>
          <w:p w:rsidR="00000000" w:rsidRDefault="00A44DFC">
            <w:pPr>
              <w:divId w:val="18451202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Value</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Long-term debt:</w:t>
            </w:r>
          </w:p>
        </w:tc>
        <w:tc>
          <w:tcPr>
            <w:tcW w:w="0" w:type="auto"/>
            <w:shd w:val="clear" w:color="auto" w:fill="CCEEFF"/>
            <w:tcMar>
              <w:top w:w="30" w:type="dxa"/>
              <w:left w:w="30" w:type="dxa"/>
              <w:bottom w:w="30" w:type="dxa"/>
              <w:right w:w="30" w:type="dxa"/>
            </w:tcMar>
            <w:vAlign w:val="bottom"/>
            <w:hideMark/>
          </w:tcPr>
          <w:p w:rsidR="00000000" w:rsidRDefault="00A44DFC">
            <w:pPr>
              <w:divId w:val="1604264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09503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91945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26155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49111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23763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216188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89776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76138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57968190"/>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rsidR="00000000" w:rsidRDefault="00A44DFC">
            <w:pPr>
              <w:divId w:val="1200897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2020-2026</w:t>
            </w:r>
          </w:p>
        </w:tc>
        <w:tc>
          <w:tcPr>
            <w:tcW w:w="0" w:type="auto"/>
            <w:tcMar>
              <w:top w:w="30" w:type="dxa"/>
              <w:left w:w="30" w:type="dxa"/>
              <w:bottom w:w="30" w:type="dxa"/>
              <w:right w:w="30" w:type="dxa"/>
            </w:tcMar>
            <w:vAlign w:val="bottom"/>
            <w:hideMark/>
          </w:tcPr>
          <w:p w:rsidR="00000000" w:rsidRDefault="00A44DFC">
            <w:pPr>
              <w:divId w:val="1364750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0.53% - 3.01%</w:t>
            </w:r>
          </w:p>
        </w:tc>
        <w:tc>
          <w:tcPr>
            <w:tcW w:w="0" w:type="auto"/>
            <w:tcMar>
              <w:top w:w="30" w:type="dxa"/>
              <w:left w:w="30" w:type="dxa"/>
              <w:bottom w:w="30" w:type="dxa"/>
              <w:right w:w="30" w:type="dxa"/>
            </w:tcMar>
            <w:vAlign w:val="bottom"/>
            <w:hideMark/>
          </w:tcPr>
          <w:p w:rsidR="00000000" w:rsidRDefault="00A44DFC">
            <w:pPr>
              <w:divId w:val="222834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1.77</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519082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15,761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74826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17,808</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A44DFC">
            <w:pPr>
              <w:divId w:val="293802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25302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71201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21257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81381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339622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60683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92214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60468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86791464"/>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54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Fixed unsecured senior debt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066535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2020-2029</w:t>
            </w:r>
          </w:p>
        </w:tc>
        <w:tc>
          <w:tcPr>
            <w:tcW w:w="0" w:type="auto"/>
            <w:tcMar>
              <w:top w:w="30" w:type="dxa"/>
              <w:left w:w="30" w:type="dxa"/>
              <w:bottom w:w="30" w:type="dxa"/>
              <w:right w:w="30" w:type="dxa"/>
            </w:tcMar>
            <w:vAlign w:val="bottom"/>
            <w:hideMark/>
          </w:tcPr>
          <w:p w:rsidR="00000000" w:rsidRDefault="00A44DFC">
            <w:pPr>
              <w:divId w:val="1875313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0.80 - 4.75</w:t>
            </w:r>
          </w:p>
        </w:tc>
        <w:tc>
          <w:tcPr>
            <w:tcW w:w="0" w:type="auto"/>
            <w:tcMar>
              <w:top w:w="30" w:type="dxa"/>
              <w:left w:w="30" w:type="dxa"/>
              <w:bottom w:w="30" w:type="dxa"/>
              <w:right w:w="30" w:type="dxa"/>
            </w:tcMar>
            <w:vAlign w:val="bottom"/>
            <w:hideMark/>
          </w:tcPr>
          <w:p w:rsidR="00000000" w:rsidRDefault="00A44DFC">
            <w:pPr>
              <w:divId w:val="954406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3812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21,701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9091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23,302</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54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Floating unsecured senior debt</w:t>
            </w:r>
          </w:p>
        </w:tc>
        <w:tc>
          <w:tcPr>
            <w:tcW w:w="0" w:type="auto"/>
            <w:shd w:val="clear" w:color="auto" w:fill="CCEEFF"/>
            <w:tcMar>
              <w:top w:w="30" w:type="dxa"/>
              <w:left w:w="30" w:type="dxa"/>
              <w:bottom w:w="30" w:type="dxa"/>
              <w:right w:w="30" w:type="dxa"/>
            </w:tcMar>
            <w:vAlign w:val="bottom"/>
            <w:hideMark/>
          </w:tcPr>
          <w:p w:rsidR="00000000" w:rsidRDefault="00A44DFC">
            <w:pPr>
              <w:divId w:val="818421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2020-2023</w:t>
            </w:r>
          </w:p>
        </w:tc>
        <w:tc>
          <w:tcPr>
            <w:tcW w:w="0" w:type="auto"/>
            <w:shd w:val="clear" w:color="auto" w:fill="CCEEFF"/>
            <w:tcMar>
              <w:top w:w="30" w:type="dxa"/>
              <w:left w:w="30" w:type="dxa"/>
              <w:bottom w:w="30" w:type="dxa"/>
              <w:right w:w="30" w:type="dxa"/>
            </w:tcMar>
            <w:vAlign w:val="bottom"/>
            <w:hideMark/>
          </w:tcPr>
          <w:p w:rsidR="00000000" w:rsidRDefault="00A44DFC">
            <w:pPr>
              <w:divId w:val="1177302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0.81 - 1.91</w:t>
            </w:r>
          </w:p>
        </w:tc>
        <w:tc>
          <w:tcPr>
            <w:tcW w:w="0" w:type="auto"/>
            <w:shd w:val="clear" w:color="auto" w:fill="CCEEFF"/>
            <w:tcMar>
              <w:top w:w="30" w:type="dxa"/>
              <w:left w:w="30" w:type="dxa"/>
              <w:bottom w:w="30" w:type="dxa"/>
              <w:right w:w="30" w:type="dxa"/>
            </w:tcMar>
            <w:vAlign w:val="bottom"/>
            <w:hideMark/>
          </w:tcPr>
          <w:p w:rsidR="00000000" w:rsidRDefault="00A44DFC">
            <w:pPr>
              <w:divId w:val="328406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822568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2,008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036527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2,695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gridSpan w:val="5"/>
            <w:tcMar>
              <w:top w:w="30" w:type="dxa"/>
              <w:left w:w="66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unsecured senior debt</w:t>
            </w:r>
          </w:p>
        </w:tc>
        <w:tc>
          <w:tcPr>
            <w:tcW w:w="0" w:type="auto"/>
            <w:tcMar>
              <w:top w:w="30" w:type="dxa"/>
              <w:left w:w="30" w:type="dxa"/>
              <w:bottom w:w="30" w:type="dxa"/>
              <w:right w:w="30" w:type="dxa"/>
            </w:tcMar>
            <w:vAlign w:val="bottom"/>
            <w:hideMark/>
          </w:tcPr>
          <w:p w:rsidR="00000000" w:rsidRDefault="00A44DFC">
            <w:pPr>
              <w:divId w:val="1956404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622701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23,709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973474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25,997</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54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Fixed unsecured subordinated debt</w:t>
            </w:r>
          </w:p>
        </w:tc>
        <w:tc>
          <w:tcPr>
            <w:tcW w:w="0" w:type="auto"/>
            <w:shd w:val="clear" w:color="auto" w:fill="CCEEFF"/>
            <w:tcMar>
              <w:top w:w="30" w:type="dxa"/>
              <w:left w:w="30" w:type="dxa"/>
              <w:bottom w:w="30" w:type="dxa"/>
              <w:right w:w="30" w:type="dxa"/>
            </w:tcMar>
            <w:vAlign w:val="bottom"/>
            <w:hideMark/>
          </w:tcPr>
          <w:p w:rsidR="00000000" w:rsidRDefault="00A44DFC">
            <w:pPr>
              <w:divId w:val="1204371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2023-2026</w:t>
            </w:r>
          </w:p>
        </w:tc>
        <w:tc>
          <w:tcPr>
            <w:tcW w:w="0" w:type="auto"/>
            <w:shd w:val="clear" w:color="auto" w:fill="CCEEFF"/>
            <w:tcMar>
              <w:top w:w="30" w:type="dxa"/>
              <w:left w:w="30" w:type="dxa"/>
              <w:bottom w:w="30" w:type="dxa"/>
              <w:right w:w="30" w:type="dxa"/>
            </w:tcMar>
            <w:vAlign w:val="bottom"/>
            <w:hideMark/>
          </w:tcPr>
          <w:p w:rsidR="00000000" w:rsidRDefault="00A44DFC">
            <w:pPr>
              <w:divId w:val="505681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3.38 - 4.20</w:t>
            </w:r>
          </w:p>
        </w:tc>
        <w:tc>
          <w:tcPr>
            <w:tcW w:w="0" w:type="auto"/>
            <w:shd w:val="clear" w:color="auto" w:fill="CCEEFF"/>
            <w:tcMar>
              <w:top w:w="30" w:type="dxa"/>
              <w:left w:w="30" w:type="dxa"/>
              <w:bottom w:w="30" w:type="dxa"/>
              <w:right w:w="30" w:type="dxa"/>
            </w:tcMar>
            <w:vAlign w:val="bottom"/>
            <w:hideMark/>
          </w:tcPr>
          <w:p w:rsidR="00000000" w:rsidRDefault="00A44DFC">
            <w:pPr>
              <w:divId w:val="855120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3.78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0853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4,772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90313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4,475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gridSpan w:val="8"/>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senior and subordinated notes</w:t>
            </w:r>
          </w:p>
        </w:tc>
        <w:tc>
          <w:tcPr>
            <w:tcW w:w="0" w:type="auto"/>
            <w:tcMar>
              <w:top w:w="30" w:type="dxa"/>
              <w:left w:w="30" w:type="dxa"/>
              <w:bottom w:w="30" w:type="dxa"/>
              <w:right w:w="30" w:type="dxa"/>
            </w:tcMar>
            <w:vAlign w:val="bottom"/>
            <w:hideMark/>
          </w:tcPr>
          <w:p w:rsidR="00000000" w:rsidRDefault="00A44DFC">
            <w:pPr>
              <w:divId w:val="1904633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28,481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75932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30,472</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long-term borrowings:</w:t>
            </w:r>
          </w:p>
        </w:tc>
        <w:tc>
          <w:tcPr>
            <w:tcW w:w="0" w:type="auto"/>
            <w:shd w:val="clear" w:color="auto" w:fill="CCEEFF"/>
            <w:tcMar>
              <w:top w:w="30" w:type="dxa"/>
              <w:left w:w="30" w:type="dxa"/>
              <w:bottom w:w="30" w:type="dxa"/>
              <w:right w:w="30" w:type="dxa"/>
            </w:tcMar>
            <w:vAlign w:val="bottom"/>
            <w:hideMark/>
          </w:tcPr>
          <w:p w:rsidR="00000000" w:rsidRDefault="00A44DFC">
            <w:pPr>
              <w:divId w:val="2112702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10735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15609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96084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12640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727488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214804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57130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57432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18457469"/>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54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Finance lease liabilities</w:t>
            </w:r>
          </w:p>
        </w:tc>
        <w:tc>
          <w:tcPr>
            <w:tcW w:w="0" w:type="auto"/>
            <w:tcMar>
              <w:top w:w="30" w:type="dxa"/>
              <w:left w:w="30" w:type="dxa"/>
              <w:bottom w:w="30" w:type="dxa"/>
              <w:right w:w="30" w:type="dxa"/>
            </w:tcMar>
            <w:vAlign w:val="bottom"/>
            <w:hideMark/>
          </w:tcPr>
          <w:p w:rsidR="00000000" w:rsidRDefault="00A44DFC">
            <w:pPr>
              <w:divId w:val="195121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2020-2031</w:t>
            </w:r>
          </w:p>
        </w:tc>
        <w:tc>
          <w:tcPr>
            <w:tcW w:w="0" w:type="auto"/>
            <w:tcMar>
              <w:top w:w="30" w:type="dxa"/>
              <w:left w:w="30" w:type="dxa"/>
              <w:bottom w:w="30" w:type="dxa"/>
              <w:right w:w="30" w:type="dxa"/>
            </w:tcMar>
            <w:vAlign w:val="bottom"/>
            <w:hideMark/>
          </w:tcPr>
          <w:p w:rsidR="00000000" w:rsidRDefault="00A44DFC">
            <w:pPr>
              <w:divId w:val="634063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1.63 - 9.91</w:t>
            </w:r>
          </w:p>
        </w:tc>
        <w:tc>
          <w:tcPr>
            <w:tcW w:w="0" w:type="auto"/>
            <w:tcMar>
              <w:top w:w="30" w:type="dxa"/>
              <w:left w:w="30" w:type="dxa"/>
              <w:bottom w:w="30" w:type="dxa"/>
              <w:right w:w="30" w:type="dxa"/>
            </w:tcMar>
            <w:vAlign w:val="bottom"/>
            <w:hideMark/>
          </w:tcPr>
          <w:p w:rsidR="00000000" w:rsidRDefault="00A44DFC">
            <w:pPr>
              <w:divId w:val="1651205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3.71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76433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02286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103</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gridSpan w:val="8"/>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other long-term borrowings</w:t>
            </w:r>
          </w:p>
        </w:tc>
        <w:tc>
          <w:tcPr>
            <w:tcW w:w="0" w:type="auto"/>
            <w:shd w:val="clear" w:color="auto" w:fill="CCEEFF"/>
            <w:tcMar>
              <w:top w:w="30" w:type="dxa"/>
              <w:left w:w="30" w:type="dxa"/>
              <w:bottom w:w="30" w:type="dxa"/>
              <w:right w:w="30" w:type="dxa"/>
            </w:tcMar>
            <w:vAlign w:val="bottom"/>
            <w:hideMark/>
          </w:tcPr>
          <w:p w:rsidR="00000000" w:rsidRDefault="00A44DFC">
            <w:pPr>
              <w:divId w:val="9061105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85</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211431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gridSpan w:val="8"/>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long-term debt</w:t>
            </w:r>
          </w:p>
        </w:tc>
        <w:tc>
          <w:tcPr>
            <w:tcW w:w="0" w:type="auto"/>
            <w:tcMar>
              <w:top w:w="30" w:type="dxa"/>
              <w:left w:w="30" w:type="dxa"/>
              <w:bottom w:w="30" w:type="dxa"/>
              <w:right w:w="30" w:type="dxa"/>
            </w:tcMar>
            <w:vAlign w:val="bottom"/>
            <w:hideMark/>
          </w:tcPr>
          <w:p w:rsidR="00000000" w:rsidRDefault="00A44DFC">
            <w:pPr>
              <w:divId w:val="11878642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44,327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97827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48,383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548684878"/>
        </w:trPr>
        <w:tc>
          <w:tcPr>
            <w:tcW w:w="0" w:type="auto"/>
            <w:gridSpan w:val="8"/>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short-term borrowings and long-term debt</w:t>
            </w:r>
          </w:p>
        </w:tc>
        <w:tc>
          <w:tcPr>
            <w:tcW w:w="0" w:type="auto"/>
            <w:shd w:val="clear" w:color="auto" w:fill="CCEEFF"/>
            <w:tcMar>
              <w:top w:w="30" w:type="dxa"/>
              <w:left w:w="30" w:type="dxa"/>
              <w:bottom w:w="30" w:type="dxa"/>
              <w:right w:w="30" w:type="dxa"/>
            </w:tcMar>
            <w:vAlign w:val="bottom"/>
            <w:hideMark/>
          </w:tcPr>
          <w:p w:rsidR="00000000" w:rsidRDefault="00A44DFC">
            <w:pPr>
              <w:divId w:val="14110736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44,900</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299418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55,697</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34520807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Includes $5.9 billion and $6.5 billion </w:t>
            </w:r>
            <w:r>
              <w:rPr>
                <w:rFonts w:eastAsia="Times New Roman"/>
                <w:color w:val="000000"/>
                <w:sz w:val="16"/>
                <w:szCs w:val="16"/>
              </w:rPr>
              <w:t>of time deposits in denominations in excess of the $250,000 federal insurance limit as of June 30, 2020 and December 31, 2019, respectively.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020"/>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6108874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$1.4 billion of EUR-denominated unsecured notes as of both June 30, 2020</w:t>
            </w:r>
            <w:r>
              <w:rPr>
                <w:rFonts w:ascii="inherit" w:eastAsia="Times New Roman" w:hAnsi="inherit"/>
                <w:sz w:val="20"/>
                <w:szCs w:val="20"/>
              </w:rPr>
              <w:t xml:space="preserve"> </w:t>
            </w:r>
            <w:r>
              <w:rPr>
                <w:rFonts w:eastAsia="Times New Roman"/>
                <w:color w:val="000000"/>
                <w:sz w:val="16"/>
                <w:szCs w:val="16"/>
              </w:rPr>
              <w:t>and</w:t>
            </w:r>
            <w:r>
              <w:rPr>
                <w:rFonts w:ascii="inherit" w:eastAsia="Times New Roman" w:hAnsi="inherit"/>
                <w:sz w:val="20"/>
                <w:szCs w:val="20"/>
              </w:rPr>
              <w:t xml:space="preserve"> </w:t>
            </w:r>
            <w:r>
              <w:rPr>
                <w:rFonts w:eastAsia="Times New Roman"/>
                <w:color w:val="000000"/>
                <w:sz w:val="16"/>
                <w:szCs w:val="16"/>
              </w:rPr>
              <w:t>December 31, 2019.</w:t>
            </w:r>
          </w:p>
        </w:tc>
      </w:tr>
    </w:tbl>
    <w:p w:rsidR="00000000" w:rsidRDefault="00A44DFC">
      <w:pPr>
        <w:divId w:val="203241279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4346394"/>
          <w:jc w:val="center"/>
        </w:trPr>
        <w:tc>
          <w:tcPr>
            <w:tcW w:w="0" w:type="auto"/>
            <w:gridSpan w:val="3"/>
            <w:vAlign w:val="center"/>
            <w:hideMark/>
          </w:tcPr>
          <w:p w:rsidR="00000000" w:rsidRDefault="00A44DFC">
            <w:pPr>
              <w:rPr>
                <w:rFonts w:eastAsia="Times New Roman"/>
                <w:sz w:val="20"/>
                <w:szCs w:val="20"/>
              </w:rPr>
            </w:pPr>
          </w:p>
        </w:tc>
      </w:tr>
      <w:tr w:rsidR="00000000">
        <w:trPr>
          <w:divId w:val="8434639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84346394"/>
          <w:jc w:val="center"/>
        </w:trPr>
        <w:tc>
          <w:tcPr>
            <w:tcW w:w="0" w:type="auto"/>
            <w:gridSpan w:val="3"/>
            <w:tcMar>
              <w:top w:w="30" w:type="dxa"/>
              <w:left w:w="30" w:type="dxa"/>
              <w:bottom w:w="30" w:type="dxa"/>
              <w:right w:w="30" w:type="dxa"/>
            </w:tcMar>
            <w:vAlign w:val="bottom"/>
            <w:hideMark/>
          </w:tcPr>
          <w:p w:rsidR="00000000" w:rsidRDefault="00A44DFC">
            <w:pPr>
              <w:divId w:val="1885172145"/>
              <w:rPr>
                <w:rFonts w:eastAsia="Times New Roman"/>
                <w:sz w:val="20"/>
                <w:szCs w:val="20"/>
              </w:rPr>
            </w:pPr>
            <w:r>
              <w:rPr>
                <w:rFonts w:ascii="inherit" w:eastAsia="Times New Roman" w:hAnsi="inherit"/>
                <w:sz w:val="20"/>
                <w:szCs w:val="20"/>
              </w:rPr>
              <w:t> </w:t>
            </w:r>
          </w:p>
        </w:tc>
      </w:tr>
      <w:tr w:rsidR="00000000">
        <w:trPr>
          <w:divId w:val="84346394"/>
          <w:jc w:val="center"/>
        </w:trPr>
        <w:tc>
          <w:tcPr>
            <w:tcW w:w="0" w:type="auto"/>
            <w:tcMar>
              <w:top w:w="30" w:type="dxa"/>
              <w:left w:w="30" w:type="dxa"/>
              <w:bottom w:w="30" w:type="dxa"/>
              <w:right w:w="30" w:type="dxa"/>
            </w:tcMar>
            <w:vAlign w:val="bottom"/>
            <w:hideMark/>
          </w:tcPr>
          <w:p w:rsidR="00000000" w:rsidRDefault="00A44DFC">
            <w:pPr>
              <w:divId w:val="824512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107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A44DFC">
      <w:pPr>
        <w:spacing w:line="288" w:lineRule="auto"/>
        <w:jc w:val="both"/>
        <w:divId w:val="36085777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360857776"/>
        <w:rPr>
          <w:rFonts w:eastAsia="Times New Roman"/>
          <w:sz w:val="20"/>
          <w:szCs w:val="20"/>
        </w:rPr>
      </w:pPr>
    </w:p>
    <w:p w:rsidR="00000000" w:rsidRDefault="00A44DFC">
      <w:pPr>
        <w:divId w:val="99380394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071344485"/>
        </w:trPr>
        <w:tc>
          <w:tcPr>
            <w:tcW w:w="0" w:type="auto"/>
            <w:vAlign w:val="center"/>
            <w:hideMark/>
          </w:tcPr>
          <w:p w:rsidR="00000000" w:rsidRDefault="00A44DFC">
            <w:pPr>
              <w:rPr>
                <w:rFonts w:eastAsia="Times New Roman"/>
                <w:sz w:val="20"/>
                <w:szCs w:val="20"/>
              </w:rPr>
            </w:pPr>
          </w:p>
        </w:tc>
      </w:tr>
      <w:tr w:rsidR="00000000">
        <w:trPr>
          <w:divId w:val="1071344485"/>
        </w:trPr>
        <w:tc>
          <w:tcPr>
            <w:tcW w:w="5000" w:type="pct"/>
            <w:vAlign w:val="center"/>
            <w:hideMark/>
          </w:tcPr>
          <w:p w:rsidR="00000000" w:rsidRDefault="00A44DFC">
            <w:pPr>
              <w:rPr>
                <w:rFonts w:eastAsia="Times New Roman"/>
                <w:sz w:val="20"/>
                <w:szCs w:val="20"/>
              </w:rPr>
            </w:pPr>
          </w:p>
        </w:tc>
      </w:tr>
      <w:tr w:rsidR="00000000">
        <w:trPr>
          <w:divId w:val="1071344485"/>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NOTE 8—DERIVATIVE INSTRUMENTS AND HEDGING ACTIVITIES</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Use of Derivatives and Accounting for Derivatives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regularly enter into derivative transactions to support our overall risk management activities. Our primary market risks stem from the impact on our earnings and economic value of equity due to changes i</w:t>
      </w:r>
      <w:r>
        <w:rPr>
          <w:rFonts w:ascii="inherit" w:eastAsia="Times New Roman" w:hAnsi="inherit"/>
          <w:sz w:val="20"/>
          <w:szCs w:val="20"/>
        </w:rPr>
        <w:t>n interest rates and, to a lesser extent, changes in foreign exchange rates. We manage our interest rate sensitivity by employing several techniques, which include changing the duration and re-pricing characteristics of various assets and liabilities by us</w:t>
      </w:r>
      <w:r>
        <w:rPr>
          <w:rFonts w:ascii="inherit" w:eastAsia="Times New Roman" w:hAnsi="inherit"/>
          <w:sz w:val="20"/>
          <w:szCs w:val="20"/>
        </w:rPr>
        <w:t>ing interest rate derivatives. We also use foreign currency derivatives to limit our earnings and capital exposures to foreign exchange risk by hedging exposures denominated in foreign currencies. We primarily use interest rate and foreign currency derivat</w:t>
      </w:r>
      <w:r>
        <w:rPr>
          <w:rFonts w:ascii="inherit" w:eastAsia="Times New Roman" w:hAnsi="inherit"/>
          <w:sz w:val="20"/>
          <w:szCs w:val="20"/>
        </w:rPr>
        <w:t>ives to hedge, but we may also use a variety of other derivative instruments, including caps, floors, options, futures and forward contracts, to manage our interest rate and foreign exchange risks. We designate these risk management derivatives as either q</w:t>
      </w:r>
      <w:r>
        <w:rPr>
          <w:rFonts w:ascii="inherit" w:eastAsia="Times New Roman" w:hAnsi="inherit"/>
          <w:sz w:val="20"/>
          <w:szCs w:val="20"/>
        </w:rPr>
        <w:t>ualifying accounting hedges or free-standing derivatives. Qualifying accounting hedges are further designated as fair value hedges, cash flow hedges or net investment hedges. Free-standing derivatives are economic hedges that do not qualify for hedge accou</w:t>
      </w:r>
      <w:r>
        <w:rPr>
          <w:rFonts w:ascii="inherit" w:eastAsia="Times New Roman" w:hAnsi="inherit"/>
          <w:sz w:val="20"/>
          <w:szCs w:val="20"/>
        </w:rPr>
        <w:t>nting.</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also offer interest rate, commodity, foreign currency derivatives and other contracts as an accommodation to our customers within our Commercial Banking business. We enter into these derivatives with our customers primarily to help them manage their int</w:t>
      </w:r>
      <w:r>
        <w:rPr>
          <w:rFonts w:ascii="inherit" w:eastAsia="Times New Roman" w:hAnsi="inherit"/>
          <w:sz w:val="20"/>
          <w:szCs w:val="20"/>
        </w:rPr>
        <w:t>erest rate risks, hedge their energy and other commodities exposures, and manage foreign currency fluctuations. We then enter into derivative contracts with counterparties to economically hedge substantially all of our subsequent exposures.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See below for </w:t>
      </w:r>
      <w:r>
        <w:rPr>
          <w:rFonts w:ascii="inherit" w:eastAsia="Times New Roman" w:hAnsi="inherit"/>
          <w:sz w:val="20"/>
          <w:szCs w:val="20"/>
        </w:rPr>
        <w:t>additional information on our use of derivatives and how we account for them:</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394857205"/>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Fair Value Hedges:</w:t>
            </w:r>
            <w:r>
              <w:rPr>
                <w:rFonts w:ascii="inherit" w:eastAsia="Times New Roman" w:hAnsi="inherit"/>
                <w:sz w:val="20"/>
                <w:szCs w:val="20"/>
              </w:rPr>
              <w:t xml:space="preserve"> </w:t>
            </w:r>
            <w:r>
              <w:rPr>
                <w:rFonts w:ascii="inherit" w:eastAsia="Times New Roman" w:hAnsi="inherit"/>
                <w:sz w:val="20"/>
                <w:szCs w:val="20"/>
              </w:rPr>
              <w:t>We designate derivatives as fair value hedges when they are used to manage our exposure to changes in the fair value of certain financial assets and liabi</w:t>
            </w:r>
            <w:r>
              <w:rPr>
                <w:rFonts w:ascii="inherit" w:eastAsia="Times New Roman" w:hAnsi="inherit"/>
                <w:sz w:val="20"/>
                <w:szCs w:val="20"/>
              </w:rPr>
              <w:t>lities, which fluctuate in value as a result of movements in interest rates. Changes in the fair value of derivatives designated as fair value hedges are presented in the same line item on our consolidated statements of income as the earnings effect of the</w:t>
            </w:r>
            <w:r>
              <w:rPr>
                <w:rFonts w:ascii="inherit" w:eastAsia="Times New Roman" w:hAnsi="inherit"/>
                <w:sz w:val="20"/>
                <w:szCs w:val="20"/>
              </w:rPr>
              <w:t xml:space="preserve"> hedged items. Our fair value hedges primarily consist of interest rate swaps that are intended to modify our exposure to interest rate risk on various fixed-rate financial assets and liabilities.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42836879"/>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Cash Flow Hedges:</w:t>
            </w:r>
            <w:r>
              <w:rPr>
                <w:rFonts w:ascii="inherit" w:eastAsia="Times New Roman" w:hAnsi="inherit"/>
                <w:sz w:val="20"/>
                <w:szCs w:val="20"/>
              </w:rPr>
              <w:t xml:space="preserve"> </w:t>
            </w:r>
            <w:r>
              <w:rPr>
                <w:rFonts w:ascii="inherit" w:eastAsia="Times New Roman" w:hAnsi="inherit"/>
                <w:sz w:val="20"/>
                <w:szCs w:val="20"/>
              </w:rPr>
              <w:t>We designate derivatives as cash flow hedges when they are used to manage our exposure to variability in cash flows related to forecasted transactions. Changes in the fair value of derivatives designated as cash flow hedges are recorded as a component of A</w:t>
            </w:r>
            <w:r>
              <w:rPr>
                <w:rFonts w:ascii="inherit" w:eastAsia="Times New Roman" w:hAnsi="inherit"/>
                <w:sz w:val="20"/>
                <w:szCs w:val="20"/>
              </w:rPr>
              <w:t xml:space="preserve">OCI. Those amounts are reclassified into earnings in the same period during which the forecasted transactions impact earnings and presented in the same line item on our consolidated statements of income as the earnings effect of the hedged items. Our cash </w:t>
            </w:r>
            <w:r>
              <w:rPr>
                <w:rFonts w:ascii="inherit" w:eastAsia="Times New Roman" w:hAnsi="inherit"/>
                <w:sz w:val="20"/>
                <w:szCs w:val="20"/>
              </w:rPr>
              <w:t>flow hedges use interest rate swaps and floors that are intended to hedge the variability in interest receipts or interest payments on some of our variable-rate financial assets or liabilities. We also enter into foreign currency forward contracts to hedge</w:t>
            </w:r>
            <w:r>
              <w:rPr>
                <w:rFonts w:ascii="inherit" w:eastAsia="Times New Roman" w:hAnsi="inherit"/>
                <w:sz w:val="20"/>
                <w:szCs w:val="20"/>
              </w:rPr>
              <w:t xml:space="preserve"> our exposure to variability in cash flows related to intercompany borrowings denominated in foreign currencies.</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91269209"/>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Net Investment Hedges:</w:t>
            </w:r>
            <w:r>
              <w:rPr>
                <w:rFonts w:ascii="inherit" w:eastAsia="Times New Roman" w:hAnsi="inherit"/>
                <w:i/>
                <w:iCs/>
                <w:sz w:val="20"/>
                <w:szCs w:val="20"/>
              </w:rPr>
              <w:t xml:space="preserve"> </w:t>
            </w:r>
            <w:r>
              <w:rPr>
                <w:rFonts w:ascii="inherit" w:eastAsia="Times New Roman" w:hAnsi="inherit"/>
                <w:sz w:val="20"/>
                <w:szCs w:val="20"/>
              </w:rPr>
              <w:t>We use net investment hedges to manage the foreign currency exposure related to our net investments in foreign op</w:t>
            </w:r>
            <w:r>
              <w:rPr>
                <w:rFonts w:ascii="inherit" w:eastAsia="Times New Roman" w:hAnsi="inherit"/>
                <w:sz w:val="20"/>
                <w:szCs w:val="20"/>
              </w:rPr>
              <w:t xml:space="preserve">erations that have functional currencies other than the U.S. dollar. Changes in the fair value of net investment hedges are recorded in the translation adjustment component of AOCI, offsetting the translation gain or loss from those foreign operations. We </w:t>
            </w:r>
            <w:r>
              <w:rPr>
                <w:rFonts w:ascii="inherit" w:eastAsia="Times New Roman" w:hAnsi="inherit"/>
                <w:sz w:val="20"/>
                <w:szCs w:val="20"/>
              </w:rPr>
              <w:t>execute net investment hedges using foreign currency forward contracts to hedge the translation exposure of the net investment in our foreign operations under the forward method.</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199246180"/>
              <w:rPr>
                <w:rFonts w:eastAsia="Times New Roman"/>
                <w:sz w:val="20"/>
                <w:szCs w:val="20"/>
              </w:rPr>
            </w:pPr>
            <w:r>
              <w:rPr>
                <w:rFonts w:ascii="inherit" w:eastAsia="Times New Roman" w:hAnsi="inherit"/>
                <w:i/>
                <w:iCs/>
                <w:sz w:val="20"/>
                <w:szCs w:val="20"/>
              </w:rPr>
              <w:t>•</w:t>
            </w:r>
          </w:p>
        </w:tc>
        <w:tc>
          <w:tcPr>
            <w:tcW w:w="0" w:type="auto"/>
            <w:hideMark/>
          </w:tcPr>
          <w:p w:rsidR="00000000" w:rsidRDefault="00A44DFC">
            <w:pPr>
              <w:spacing w:line="288" w:lineRule="auto"/>
              <w:jc w:val="both"/>
              <w:rPr>
                <w:rFonts w:eastAsia="Times New Roman"/>
                <w:sz w:val="20"/>
                <w:szCs w:val="20"/>
              </w:rPr>
            </w:pPr>
            <w:r>
              <w:rPr>
                <w:rFonts w:ascii="inherit" w:eastAsia="Times New Roman" w:hAnsi="inherit"/>
                <w:i/>
                <w:iCs/>
                <w:sz w:val="20"/>
                <w:szCs w:val="20"/>
              </w:rPr>
              <w:t>Free-Standing Derivatives:</w:t>
            </w:r>
            <w:r>
              <w:rPr>
                <w:rFonts w:ascii="inherit" w:eastAsia="Times New Roman" w:hAnsi="inherit"/>
                <w:sz w:val="20"/>
                <w:szCs w:val="20"/>
              </w:rPr>
              <w:t xml:space="preserve"> </w:t>
            </w:r>
            <w:r>
              <w:rPr>
                <w:rFonts w:ascii="inherit" w:eastAsia="Times New Roman" w:hAnsi="inherit"/>
                <w:sz w:val="20"/>
                <w:szCs w:val="20"/>
              </w:rPr>
              <w:t>Our free-standing derivatives primarily con</w:t>
            </w:r>
            <w:r>
              <w:rPr>
                <w:rFonts w:ascii="inherit" w:eastAsia="Times New Roman" w:hAnsi="inherit"/>
                <w:sz w:val="20"/>
                <w:szCs w:val="20"/>
              </w:rPr>
              <w:t>sist of our customer accommodation derivatives and other economic hedges. The customer accommodation derivatives and the related offsetting contracts are mainly interest rate, commodity and foreign currency contracts. The other free-standing derivatives ar</w:t>
            </w:r>
            <w:r>
              <w:rPr>
                <w:rFonts w:ascii="inherit" w:eastAsia="Times New Roman" w:hAnsi="inherit"/>
                <w:sz w:val="20"/>
                <w:szCs w:val="20"/>
              </w:rPr>
              <w:t>e primarily used to economically hedge the risk of changes in the fair value of our commercial mortgage loan origination and purchase commitments as well as other interests held. Changes in the fair value of free-standing derivatives are recorded in earnin</w:t>
            </w:r>
            <w:r>
              <w:rPr>
                <w:rFonts w:ascii="inherit" w:eastAsia="Times New Roman" w:hAnsi="inherit"/>
                <w:sz w:val="20"/>
                <w:szCs w:val="20"/>
              </w:rPr>
              <w:t>gs as a component of other non-interest income.</w:t>
            </w:r>
          </w:p>
        </w:tc>
      </w:tr>
    </w:tbl>
    <w:p w:rsidR="00000000" w:rsidRDefault="00A44DFC">
      <w:pPr>
        <w:divId w:val="135904164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27802049"/>
          <w:jc w:val="center"/>
        </w:trPr>
        <w:tc>
          <w:tcPr>
            <w:tcW w:w="0" w:type="auto"/>
            <w:gridSpan w:val="3"/>
            <w:vAlign w:val="center"/>
            <w:hideMark/>
          </w:tcPr>
          <w:p w:rsidR="00000000" w:rsidRDefault="00A44DFC">
            <w:pPr>
              <w:rPr>
                <w:rFonts w:eastAsia="Times New Roman"/>
                <w:sz w:val="20"/>
                <w:szCs w:val="20"/>
              </w:rPr>
            </w:pPr>
          </w:p>
        </w:tc>
      </w:tr>
      <w:tr w:rsidR="00000000">
        <w:trPr>
          <w:divId w:val="102780204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027802049"/>
          <w:jc w:val="center"/>
        </w:trPr>
        <w:tc>
          <w:tcPr>
            <w:tcW w:w="0" w:type="auto"/>
            <w:gridSpan w:val="3"/>
            <w:tcMar>
              <w:top w:w="30" w:type="dxa"/>
              <w:left w:w="30" w:type="dxa"/>
              <w:bottom w:w="30" w:type="dxa"/>
              <w:right w:w="30" w:type="dxa"/>
            </w:tcMar>
            <w:vAlign w:val="bottom"/>
            <w:hideMark/>
          </w:tcPr>
          <w:p w:rsidR="00000000" w:rsidRDefault="00A44DFC">
            <w:pPr>
              <w:divId w:val="211499759"/>
              <w:rPr>
                <w:rFonts w:eastAsia="Times New Roman"/>
                <w:sz w:val="20"/>
                <w:szCs w:val="20"/>
              </w:rPr>
            </w:pPr>
            <w:r>
              <w:rPr>
                <w:rFonts w:ascii="inherit" w:eastAsia="Times New Roman" w:hAnsi="inherit"/>
                <w:sz w:val="20"/>
                <w:szCs w:val="20"/>
              </w:rPr>
              <w:t> </w:t>
            </w:r>
          </w:p>
        </w:tc>
      </w:tr>
      <w:tr w:rsidR="00000000">
        <w:trPr>
          <w:divId w:val="1027802049"/>
          <w:jc w:val="center"/>
        </w:trPr>
        <w:tc>
          <w:tcPr>
            <w:tcW w:w="0" w:type="auto"/>
            <w:tcMar>
              <w:top w:w="30" w:type="dxa"/>
              <w:left w:w="30" w:type="dxa"/>
              <w:bottom w:w="30" w:type="dxa"/>
              <w:right w:w="30" w:type="dxa"/>
            </w:tcMar>
            <w:vAlign w:val="bottom"/>
            <w:hideMark/>
          </w:tcPr>
          <w:p w:rsidR="00000000" w:rsidRDefault="00A44DFC">
            <w:pPr>
              <w:divId w:val="62719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108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A44DFC">
      <w:pPr>
        <w:spacing w:line="288" w:lineRule="auto"/>
        <w:jc w:val="both"/>
        <w:divId w:val="486098504"/>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486098504"/>
        <w:rPr>
          <w:rFonts w:eastAsia="Times New Roman"/>
          <w:sz w:val="20"/>
          <w:szCs w:val="20"/>
        </w:rPr>
      </w:pPr>
    </w:p>
    <w:p w:rsidR="00000000" w:rsidRDefault="00A44DFC">
      <w:pPr>
        <w:divId w:val="1677221702"/>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Derivatives Counterparty Credit Risk</w:t>
      </w:r>
    </w:p>
    <w:p w:rsidR="00000000" w:rsidRDefault="00A44DFC">
      <w:pPr>
        <w:spacing w:line="288" w:lineRule="auto"/>
        <w:divId w:val="548684878"/>
        <w:rPr>
          <w:rFonts w:eastAsia="Times New Roman"/>
          <w:sz w:val="20"/>
          <w:szCs w:val="20"/>
        </w:rPr>
      </w:pPr>
      <w:r>
        <w:rPr>
          <w:rFonts w:ascii="inherit" w:eastAsia="Times New Roman" w:hAnsi="inherit"/>
          <w:b/>
          <w:bCs/>
          <w:i/>
          <w:iCs/>
          <w:sz w:val="20"/>
          <w:szCs w:val="20"/>
        </w:rPr>
        <w:t>Counterparty Types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Derivative instruments contain an element of credit risk that arises from the potential failure of a counterparty to perform according to the terms of the contract, including making payments due upon maturity of certain derivative instruments. We execute o</w:t>
      </w:r>
      <w:r>
        <w:rPr>
          <w:rFonts w:ascii="inherit" w:eastAsia="Times New Roman" w:hAnsi="inherit"/>
          <w:sz w:val="20"/>
          <w:szCs w:val="20"/>
        </w:rPr>
        <w:t>ur derivative contracts primarily in over-the-counter (“OTC”) markets. We also execute interest rate and commodity futures in the exchange-traded derivative markets. Our OTC derivatives consist of both trades cleared through central counterparty clearingho</w:t>
      </w:r>
      <w:r>
        <w:rPr>
          <w:rFonts w:ascii="inherit" w:eastAsia="Times New Roman" w:hAnsi="inherit"/>
          <w:sz w:val="20"/>
          <w:szCs w:val="20"/>
        </w:rPr>
        <w:t xml:space="preserve">uses (“CCPs”) and uncleared bilateral contracts. The Chicago Mercantile Exchange (“CME”) and the LCH Group (“LCH”) are our CCPs in our centrally cleared contracts. In our uncleared bilateral contracts, we enter into agreements directly with our derivative </w:t>
      </w:r>
      <w:r>
        <w:rPr>
          <w:rFonts w:ascii="inherit" w:eastAsia="Times New Roman" w:hAnsi="inherit"/>
          <w:sz w:val="20"/>
          <w:szCs w:val="20"/>
        </w:rPr>
        <w:t>counterparties.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Counterparty Credit Risk Management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manage the counterparty credit risk associated with derivative instruments by entering into legally enforceable master netting arrangements, where possible, and exchanging collateral with our counterp</w:t>
      </w:r>
      <w:r>
        <w:rPr>
          <w:rFonts w:ascii="inherit" w:eastAsia="Times New Roman" w:hAnsi="inherit"/>
          <w:sz w:val="20"/>
          <w:szCs w:val="20"/>
        </w:rPr>
        <w:t>arties, typically in the form of cash or high-quality liquid securities. The amount of collateral exchanged is dependent upon the fair value of the derivative instruments as well as the fair value of the pledged collateral. When valuing collateral, an esti</w:t>
      </w:r>
      <w:r>
        <w:rPr>
          <w:rFonts w:ascii="inherit" w:eastAsia="Times New Roman" w:hAnsi="inherit"/>
          <w:sz w:val="20"/>
          <w:szCs w:val="20"/>
        </w:rPr>
        <w:t>mate of the variation in price and liquidity over time is subtracted in the form of a</w:t>
      </w:r>
      <w:r>
        <w:rPr>
          <w:rFonts w:ascii="inherit" w:eastAsia="Times New Roman" w:hAnsi="inherit"/>
          <w:sz w:val="20"/>
          <w:szCs w:val="20"/>
        </w:rPr>
        <w:t xml:space="preserve"> </w:t>
      </w:r>
      <w:r>
        <w:rPr>
          <w:rFonts w:ascii="inherit" w:eastAsia="Times New Roman" w:hAnsi="inherit"/>
          <w:sz w:val="20"/>
          <w:szCs w:val="20"/>
        </w:rPr>
        <w:t>“haircut”</w:t>
      </w:r>
      <w:r>
        <w:rPr>
          <w:rFonts w:ascii="inherit" w:eastAsia="Times New Roman" w:hAnsi="inherit"/>
          <w:sz w:val="20"/>
          <w:szCs w:val="20"/>
        </w:rPr>
        <w:t xml:space="preserve"> </w:t>
      </w:r>
      <w:r>
        <w:rPr>
          <w:rFonts w:ascii="inherit" w:eastAsia="Times New Roman" w:hAnsi="inherit"/>
          <w:sz w:val="20"/>
          <w:szCs w:val="20"/>
        </w:rPr>
        <w:t>to discount the value of the collateral pledged. Our exposure to derivative counterparty credit risk, at any point in time, is equal to the amount reported as a</w:t>
      </w:r>
      <w:r>
        <w:rPr>
          <w:rFonts w:ascii="inherit" w:eastAsia="Times New Roman" w:hAnsi="inherit"/>
          <w:sz w:val="20"/>
          <w:szCs w:val="20"/>
        </w:rPr>
        <w:t xml:space="preserve"> derivative asset on our balance sheet. The fair value of our derivatives is adjusted on an aggregate basis to take into consideration the effects of legally enforceable master netting agreements and any associated cash collateral received or pledged.</w:t>
      </w:r>
      <w:r>
        <w:rPr>
          <w:rFonts w:ascii="inherit" w:eastAsia="Times New Roman" w:hAnsi="inherit"/>
          <w:sz w:val="20"/>
          <w:szCs w:val="20"/>
        </w:rPr>
        <w:t xml:space="preserve"> </w:t>
      </w:r>
      <w:r>
        <w:rPr>
          <w:rFonts w:ascii="inherit" w:eastAsia="Times New Roman" w:hAnsi="inherit"/>
          <w:sz w:val="20"/>
          <w:szCs w:val="20"/>
        </w:rPr>
        <w:t xml:space="preserve">See </w:t>
      </w:r>
      <w:r>
        <w:rPr>
          <w:rFonts w:ascii="inherit" w:eastAsia="Times New Roman" w:hAnsi="inherit"/>
          <w:sz w:val="20"/>
          <w:szCs w:val="20"/>
        </w:rPr>
        <w:t>Table 8.3 for our net exposure associated with derivatives.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terms under which we collateralize our exposures differ between cleared exposures and uncleared bilateral exposures.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spacing w:line="288" w:lineRule="auto"/>
              <w:jc w:val="both"/>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484512730"/>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eastAsia="Times New Roman"/>
                <w:i/>
                <w:iCs/>
                <w:sz w:val="20"/>
                <w:szCs w:val="20"/>
              </w:rPr>
              <w:t>CCPs</w:t>
            </w:r>
            <w:r>
              <w:rPr>
                <w:rFonts w:eastAsia="Times New Roman"/>
                <w:sz w:val="20"/>
                <w:szCs w:val="20"/>
              </w:rPr>
              <w:t>: We clear eligible OTC derivatives with CCPs as part of our regulatory requirements. Futures commission merchants (“FCMs”) serve as the intermediary between CCPs and us. CCPs require that we post initial and variation margin through our FCMs to mitigate t</w:t>
            </w:r>
            <w:r>
              <w:rPr>
                <w:rFonts w:eastAsia="Times New Roman"/>
                <w:sz w:val="20"/>
                <w:szCs w:val="20"/>
              </w:rPr>
              <w:t>he risk of non-payment or default. Initial margin is required upfront by CCPs as collateral against potential losses on our cleared derivative contracts and variation margin is exchanged on a daily basis to account for mark-to-market changes in those deriv</w:t>
            </w:r>
            <w:r>
              <w:rPr>
                <w:rFonts w:eastAsia="Times New Roman"/>
                <w:sz w:val="20"/>
                <w:szCs w:val="20"/>
              </w:rPr>
              <w:t>ative contracts. For CME and LCH-cleared OTC derivatives, we characterize variation margin cash payments as settlements. Our FCM agreements governing these derivative transactions include provisions that may require us to post additional collateral under c</w:t>
            </w:r>
            <w:r>
              <w:rPr>
                <w:rFonts w:eastAsia="Times New Roman"/>
                <w:sz w:val="20"/>
                <w:szCs w:val="20"/>
              </w:rPr>
              <w:t>ertain circumstances.</w:t>
            </w:r>
            <w:r>
              <w:rPr>
                <w:rFonts w:ascii="inherit" w:eastAsia="Times New Roman" w:hAnsi="inherit"/>
                <w:sz w:val="20"/>
                <w:szCs w:val="20"/>
              </w:rPr>
              <w:t xml:space="preserve"> </w:t>
            </w:r>
          </w:p>
        </w:tc>
      </w:tr>
    </w:tbl>
    <w:p w:rsidR="00000000" w:rsidRDefault="00A44DFC">
      <w:pPr>
        <w:divId w:val="548684878"/>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divId w:val="548684878"/>
          <w:tblCellSpacing w:w="0" w:type="dxa"/>
        </w:trPr>
        <w:tc>
          <w:tcPr>
            <w:tcW w:w="54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510946987"/>
              <w:rPr>
                <w:rFonts w:eastAsia="Times New Roman"/>
                <w:sz w:val="20"/>
                <w:szCs w:val="20"/>
              </w:rPr>
            </w:pPr>
            <w:r>
              <w:rPr>
                <w:rFonts w:ascii="inherit" w:eastAsia="Times New Roman" w:hAnsi="inherit"/>
                <w:sz w:val="20"/>
                <w:szCs w:val="20"/>
              </w:rPr>
              <w:t>•</w:t>
            </w:r>
          </w:p>
        </w:tc>
        <w:tc>
          <w:tcPr>
            <w:tcW w:w="0" w:type="auto"/>
            <w:hideMark/>
          </w:tcPr>
          <w:p w:rsidR="00000000" w:rsidRDefault="00A44DFC">
            <w:pPr>
              <w:spacing w:line="288" w:lineRule="auto"/>
              <w:jc w:val="both"/>
              <w:rPr>
                <w:rFonts w:eastAsia="Times New Roman"/>
                <w:sz w:val="20"/>
                <w:szCs w:val="20"/>
              </w:rPr>
            </w:pPr>
            <w:r>
              <w:rPr>
                <w:rFonts w:eastAsia="Times New Roman"/>
                <w:i/>
                <w:iCs/>
                <w:sz w:val="20"/>
                <w:szCs w:val="20"/>
              </w:rPr>
              <w:t>Bilateral Counterparties</w:t>
            </w:r>
            <w:r>
              <w:rPr>
                <w:rFonts w:eastAsia="Times New Roman"/>
                <w:sz w:val="20"/>
                <w:szCs w:val="20"/>
              </w:rPr>
              <w:t>: We enter into legally enforceable master netting agreements and collateral agreements, where possible, with bilateral derivative counterparties to mitigate the risk of default. We review our collatera</w:t>
            </w:r>
            <w:r>
              <w:rPr>
                <w:rFonts w:eastAsia="Times New Roman"/>
                <w:sz w:val="20"/>
                <w:szCs w:val="20"/>
              </w:rPr>
              <w:t xml:space="preserve">l positions on a daily basis and exchange collateral with our counterparties in accordance with these agreements. These bilateral agreements typically provide the right to offset exposure with the same counterparty and require the party in a net liability </w:t>
            </w:r>
            <w:r>
              <w:rPr>
                <w:rFonts w:eastAsia="Times New Roman"/>
                <w:sz w:val="20"/>
                <w:szCs w:val="20"/>
              </w:rPr>
              <w:t>position to post collateral. Agreements with certain bilateral counterparties require both parties to maintain collateral in the event the fair values of derivative instruments exceed established exposure thresholds. Certain of these bilateral agreements i</w:t>
            </w:r>
            <w:r>
              <w:rPr>
                <w:rFonts w:eastAsia="Times New Roman"/>
                <w:sz w:val="20"/>
                <w:szCs w:val="20"/>
              </w:rPr>
              <w:t>nclude provisions requiring that our debt maintain a credit rating of investment grade or above by each of the major credit rating agencies. In the event of a downgrade of our debt credit rating below investment grade, some of our counterparties would have</w:t>
            </w:r>
            <w:r>
              <w:rPr>
                <w:rFonts w:eastAsia="Times New Roman"/>
                <w:sz w:val="20"/>
                <w:szCs w:val="20"/>
              </w:rPr>
              <w:t xml:space="preserve"> the right to terminate their derivative contract and close out existing positions.</w:t>
            </w:r>
            <w:r>
              <w:rPr>
                <w:rFonts w:ascii="inherit" w:eastAsia="Times New Roman" w:hAnsi="inherit"/>
                <w:sz w:val="20"/>
                <w:szCs w:val="20"/>
              </w:rPr>
              <w:t xml:space="preserve"> </w:t>
            </w:r>
          </w:p>
        </w:tc>
      </w:tr>
    </w:tbl>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Credit Risk Valuation Adjustments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record counterparty credit valuation adjustments (“CVAs”) on our derivative assets to reflect the credit quality of our counterpartie</w:t>
      </w:r>
      <w:r>
        <w:rPr>
          <w:rFonts w:ascii="inherit" w:eastAsia="Times New Roman" w:hAnsi="inherit"/>
          <w:sz w:val="20"/>
          <w:szCs w:val="20"/>
        </w:rPr>
        <w:t>s. We consider collateral and legally enforceable master netting agreements that mitigate our credit exposure to each counterparty in determining CVAs, which may be adjusted due to changes in the fair values of the derivative contracts, collateral, and cre</w:t>
      </w:r>
      <w:r>
        <w:rPr>
          <w:rFonts w:ascii="inherit" w:eastAsia="Times New Roman" w:hAnsi="inherit"/>
          <w:sz w:val="20"/>
          <w:szCs w:val="20"/>
        </w:rPr>
        <w:t>ditworthiness of the counterparty. We also record debit valuation adjustments (“DVAs”) to adjust the fair values of our derivative liabilities to reflect the impact of our own credit quality.</w:t>
      </w:r>
      <w:r>
        <w:rPr>
          <w:rFonts w:ascii="inherit" w:eastAsia="Times New Roman" w:hAnsi="inherit"/>
          <w:sz w:val="20"/>
          <w:szCs w:val="20"/>
        </w:rPr>
        <w:t xml:space="preserve"> </w:t>
      </w:r>
    </w:p>
    <w:p w:rsidR="00000000" w:rsidRDefault="00A44DFC">
      <w:pPr>
        <w:divId w:val="33908724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36647764"/>
          <w:jc w:val="center"/>
        </w:trPr>
        <w:tc>
          <w:tcPr>
            <w:tcW w:w="0" w:type="auto"/>
            <w:gridSpan w:val="3"/>
            <w:vAlign w:val="center"/>
            <w:hideMark/>
          </w:tcPr>
          <w:p w:rsidR="00000000" w:rsidRDefault="00A44DFC">
            <w:pPr>
              <w:rPr>
                <w:rFonts w:eastAsia="Times New Roman"/>
                <w:sz w:val="20"/>
                <w:szCs w:val="20"/>
              </w:rPr>
            </w:pPr>
          </w:p>
        </w:tc>
      </w:tr>
      <w:tr w:rsidR="00000000">
        <w:trPr>
          <w:divId w:val="63664776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636647764"/>
          <w:jc w:val="center"/>
        </w:trPr>
        <w:tc>
          <w:tcPr>
            <w:tcW w:w="0" w:type="auto"/>
            <w:gridSpan w:val="3"/>
            <w:tcMar>
              <w:top w:w="30" w:type="dxa"/>
              <w:left w:w="30" w:type="dxa"/>
              <w:bottom w:w="30" w:type="dxa"/>
              <w:right w:w="30" w:type="dxa"/>
            </w:tcMar>
            <w:vAlign w:val="bottom"/>
            <w:hideMark/>
          </w:tcPr>
          <w:p w:rsidR="00000000" w:rsidRDefault="00A44DFC">
            <w:pPr>
              <w:divId w:val="67731217"/>
              <w:rPr>
                <w:rFonts w:eastAsia="Times New Roman"/>
                <w:sz w:val="20"/>
                <w:szCs w:val="20"/>
              </w:rPr>
            </w:pPr>
            <w:r>
              <w:rPr>
                <w:rFonts w:ascii="inherit" w:eastAsia="Times New Roman" w:hAnsi="inherit"/>
                <w:sz w:val="20"/>
                <w:szCs w:val="20"/>
              </w:rPr>
              <w:t> </w:t>
            </w:r>
          </w:p>
        </w:tc>
      </w:tr>
      <w:tr w:rsidR="00000000">
        <w:trPr>
          <w:divId w:val="636647764"/>
          <w:jc w:val="center"/>
        </w:trPr>
        <w:tc>
          <w:tcPr>
            <w:tcW w:w="0" w:type="auto"/>
            <w:tcMar>
              <w:top w:w="30" w:type="dxa"/>
              <w:left w:w="30" w:type="dxa"/>
              <w:bottom w:w="30" w:type="dxa"/>
              <w:right w:w="30" w:type="dxa"/>
            </w:tcMar>
            <w:vAlign w:val="bottom"/>
            <w:hideMark/>
          </w:tcPr>
          <w:p w:rsidR="00000000" w:rsidRDefault="00A44DFC">
            <w:pPr>
              <w:divId w:val="1490899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109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A44DFC">
      <w:pPr>
        <w:spacing w:line="288" w:lineRule="auto"/>
        <w:jc w:val="both"/>
        <w:divId w:val="125654827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256548278"/>
        <w:rPr>
          <w:rFonts w:eastAsia="Times New Roman"/>
          <w:sz w:val="20"/>
          <w:szCs w:val="20"/>
        </w:rPr>
      </w:pPr>
    </w:p>
    <w:p w:rsidR="00000000" w:rsidRDefault="00A44DFC">
      <w:pPr>
        <w:divId w:val="1654675934"/>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Balance Sheet Presentation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summarizes the notional amounts and fair values of our derivative instruments as of</w:t>
      </w:r>
      <w:r>
        <w:rPr>
          <w:rFonts w:ascii="inherit" w:eastAsia="Times New Roman" w:hAnsi="inherit"/>
          <w:sz w:val="20"/>
          <w:szCs w:val="20"/>
        </w:rPr>
        <w:t xml:space="preserve"> </w:t>
      </w:r>
      <w:r>
        <w:rPr>
          <w:rFonts w:ascii="inherit" w:eastAsia="Times New Roman" w:hAnsi="inherit"/>
          <w:sz w:val="20"/>
          <w:szCs w:val="20"/>
        </w:rPr>
        <w:t>June 30, 20</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which are segregated by derivatives that are designated as accounting hedges and those that are not, and are further segregated by type of contract within those two categories. The total derivative assets and liabilities are adjus</w:t>
      </w:r>
      <w:r>
        <w:rPr>
          <w:rFonts w:ascii="inherit" w:eastAsia="Times New Roman" w:hAnsi="inherit"/>
          <w:sz w:val="20"/>
          <w:szCs w:val="20"/>
        </w:rPr>
        <w:t xml:space="preserve">ted on an aggregate basis to take into consideration the effects of legally enforceable master netting agreements and any associated cash collateral received or pledged. Derivative assets and liabilities are included in other assets and other liabilities, </w:t>
      </w:r>
      <w:r>
        <w:rPr>
          <w:rFonts w:ascii="inherit" w:eastAsia="Times New Roman" w:hAnsi="inherit"/>
          <w:sz w:val="20"/>
          <w:szCs w:val="20"/>
        </w:rPr>
        <w:t>respectively, on our consolidated balance sheets, and their related gains or losses are included in operating activities as changes in other assets and other liabilities in the consolidated statements of cash flows.</w:t>
      </w:r>
      <w:r>
        <w:rPr>
          <w:rFonts w:ascii="inherit" w:eastAsia="Times New Roman" w:hAnsi="inherit"/>
          <w:sz w:val="20"/>
          <w:szCs w:val="20"/>
        </w:rPr>
        <w:t xml:space="preserve"> </w:t>
      </w:r>
    </w:p>
    <w:p w:rsidR="00000000" w:rsidRDefault="00A44DFC">
      <w:pPr>
        <w:spacing w:line="288" w:lineRule="auto"/>
        <w:divId w:val="1454396649"/>
        <w:rPr>
          <w:rFonts w:eastAsia="Times New Roman"/>
          <w:sz w:val="20"/>
          <w:szCs w:val="20"/>
        </w:rPr>
      </w:pPr>
      <w:r>
        <w:rPr>
          <w:rFonts w:eastAsia="Times New Roman"/>
          <w:b/>
          <w:bCs/>
          <w:color w:val="000000"/>
          <w:sz w:val="18"/>
          <w:szCs w:val="18"/>
        </w:rPr>
        <w:t>Table 8.1: Derivative Assets and Liabil</w:t>
      </w:r>
      <w:r>
        <w:rPr>
          <w:rFonts w:eastAsia="Times New Roman"/>
          <w:b/>
          <w:bCs/>
          <w:color w:val="000000"/>
          <w:sz w:val="18"/>
          <w:szCs w:val="18"/>
        </w:rPr>
        <w:t>ities at Fair Value</w:t>
      </w:r>
    </w:p>
    <w:tbl>
      <w:tblPr>
        <w:tblW w:w="5000" w:type="pct"/>
        <w:tblCellMar>
          <w:left w:w="0" w:type="dxa"/>
          <w:right w:w="0" w:type="dxa"/>
        </w:tblCellMar>
        <w:tblLook w:val="04A0" w:firstRow="1" w:lastRow="0" w:firstColumn="1" w:lastColumn="0" w:noHBand="0" w:noVBand="1"/>
      </w:tblPr>
      <w:tblGrid>
        <w:gridCol w:w="2735"/>
        <w:gridCol w:w="105"/>
        <w:gridCol w:w="129"/>
        <w:gridCol w:w="717"/>
        <w:gridCol w:w="102"/>
        <w:gridCol w:w="105"/>
        <w:gridCol w:w="128"/>
        <w:gridCol w:w="469"/>
        <w:gridCol w:w="104"/>
        <w:gridCol w:w="105"/>
        <w:gridCol w:w="129"/>
        <w:gridCol w:w="619"/>
        <w:gridCol w:w="104"/>
        <w:gridCol w:w="105"/>
        <w:gridCol w:w="123"/>
        <w:gridCol w:w="717"/>
        <w:gridCol w:w="102"/>
        <w:gridCol w:w="105"/>
        <w:gridCol w:w="122"/>
        <w:gridCol w:w="436"/>
        <w:gridCol w:w="99"/>
        <w:gridCol w:w="105"/>
        <w:gridCol w:w="123"/>
        <w:gridCol w:w="619"/>
        <w:gridCol w:w="99"/>
      </w:tblGrid>
      <w:tr w:rsidR="00000000">
        <w:trPr>
          <w:divId w:val="955021129"/>
        </w:trPr>
        <w:tc>
          <w:tcPr>
            <w:tcW w:w="0" w:type="auto"/>
            <w:gridSpan w:val="25"/>
            <w:vAlign w:val="center"/>
            <w:hideMark/>
          </w:tcPr>
          <w:p w:rsidR="00000000" w:rsidRDefault="00A44DFC">
            <w:pPr>
              <w:spacing w:line="288" w:lineRule="auto"/>
              <w:rPr>
                <w:rFonts w:eastAsia="Times New Roman"/>
                <w:sz w:val="20"/>
                <w:szCs w:val="20"/>
              </w:rPr>
            </w:pPr>
          </w:p>
        </w:tc>
      </w:tr>
      <w:tr w:rsidR="00000000">
        <w:trPr>
          <w:divId w:val="955021129"/>
        </w:trPr>
        <w:tc>
          <w:tcPr>
            <w:tcW w:w="2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955021129"/>
        </w:trPr>
        <w:tc>
          <w:tcPr>
            <w:tcW w:w="0" w:type="auto"/>
            <w:tcMar>
              <w:top w:w="30" w:type="dxa"/>
              <w:left w:w="30" w:type="dxa"/>
              <w:bottom w:w="30" w:type="dxa"/>
              <w:right w:w="30" w:type="dxa"/>
            </w:tcMar>
            <w:vAlign w:val="bottom"/>
            <w:hideMark/>
          </w:tcPr>
          <w:p w:rsidR="00000000" w:rsidRDefault="00A44DFC">
            <w:pPr>
              <w:divId w:val="1250965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435115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136767644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955021129"/>
        </w:trPr>
        <w:tc>
          <w:tcPr>
            <w:tcW w:w="0" w:type="auto"/>
            <w:tcMar>
              <w:top w:w="30" w:type="dxa"/>
              <w:left w:w="30" w:type="dxa"/>
              <w:bottom w:w="30" w:type="dxa"/>
              <w:right w:w="30" w:type="dxa"/>
            </w:tcMar>
            <w:vAlign w:val="bottom"/>
            <w:hideMark/>
          </w:tcPr>
          <w:p w:rsidR="00000000" w:rsidRDefault="00A44DFC">
            <w:pPr>
              <w:divId w:val="405345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0566524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Notional or Contractual Amount</w:t>
            </w:r>
          </w:p>
        </w:tc>
        <w:tc>
          <w:tcPr>
            <w:tcW w:w="0" w:type="auto"/>
            <w:vMerge w:val="restart"/>
            <w:tcMar>
              <w:top w:w="30" w:type="dxa"/>
              <w:left w:w="30" w:type="dxa"/>
              <w:bottom w:w="30" w:type="dxa"/>
              <w:right w:w="30" w:type="dxa"/>
            </w:tcMar>
            <w:vAlign w:val="bottom"/>
            <w:hideMark/>
          </w:tcPr>
          <w:p w:rsidR="00000000" w:rsidRDefault="00A44DFC">
            <w:pPr>
              <w:divId w:val="180311551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Derivative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48794175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Notional or Contractual Amount</w:t>
            </w:r>
          </w:p>
        </w:tc>
        <w:tc>
          <w:tcPr>
            <w:tcW w:w="0" w:type="auto"/>
            <w:vMerge w:val="restart"/>
            <w:tcMar>
              <w:top w:w="30" w:type="dxa"/>
              <w:left w:w="30" w:type="dxa"/>
              <w:bottom w:w="30" w:type="dxa"/>
              <w:right w:w="30" w:type="dxa"/>
            </w:tcMar>
            <w:vAlign w:val="bottom"/>
            <w:hideMark/>
          </w:tcPr>
          <w:p w:rsidR="00000000" w:rsidRDefault="00A44DFC">
            <w:pPr>
              <w:divId w:val="1523788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Derivative</w:t>
            </w:r>
            <w:r>
              <w:rPr>
                <w:rFonts w:ascii="inherit" w:eastAsia="Times New Roman" w:hAnsi="inherit"/>
                <w:b/>
                <w:bCs/>
                <w:sz w:val="10"/>
                <w:szCs w:val="10"/>
                <w:vertAlign w:val="superscript"/>
              </w:rPr>
              <w:t>(1)</w:t>
            </w:r>
          </w:p>
        </w:tc>
      </w:tr>
      <w:tr w:rsidR="00000000">
        <w:trPr>
          <w:divId w:val="955021129"/>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72375018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A44DFC">
            <w:pPr>
              <w:divId w:val="595603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A44DFC">
            <w:pPr>
              <w:divId w:val="190310384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vMerge/>
            <w:vAlign w:val="center"/>
            <w:hideMark/>
          </w:tcPr>
          <w:p w:rsidR="00000000" w:rsidRDefault="00A44DFC">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A44DFC">
            <w:pPr>
              <w:divId w:val="19135445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Liabilities</w:t>
            </w:r>
          </w:p>
        </w:tc>
      </w:tr>
      <w:tr w:rsidR="00000000">
        <w:trPr>
          <w:divId w:val="95502112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Derivatives designated as accounting hedges:</w:t>
            </w:r>
          </w:p>
        </w:tc>
        <w:tc>
          <w:tcPr>
            <w:tcW w:w="0" w:type="auto"/>
            <w:shd w:val="clear" w:color="auto" w:fill="CCEEFF"/>
            <w:tcMar>
              <w:top w:w="30" w:type="dxa"/>
              <w:left w:w="30" w:type="dxa"/>
              <w:bottom w:w="30" w:type="dxa"/>
              <w:right w:w="30" w:type="dxa"/>
            </w:tcMar>
            <w:vAlign w:val="bottom"/>
            <w:hideMark/>
          </w:tcPr>
          <w:p w:rsidR="00000000" w:rsidRDefault="00A44DFC">
            <w:pPr>
              <w:divId w:val="9623441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58791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657056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12150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53530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3045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625241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32727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753541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73843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756201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67754908"/>
              <w:rPr>
                <w:rFonts w:eastAsia="Times New Roman"/>
                <w:sz w:val="20"/>
                <w:szCs w:val="20"/>
              </w:rPr>
            </w:pPr>
            <w:r>
              <w:rPr>
                <w:rFonts w:ascii="inherit" w:eastAsia="Times New Roman" w:hAnsi="inherit"/>
                <w:sz w:val="20"/>
                <w:szCs w:val="20"/>
              </w:rPr>
              <w:t> </w:t>
            </w:r>
          </w:p>
        </w:tc>
      </w:tr>
      <w:tr w:rsidR="00000000">
        <w:trPr>
          <w:divId w:val="95502112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A44DFC">
            <w:pPr>
              <w:divId w:val="15873764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41597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17456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53706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47662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60007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01088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05133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40555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46041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150675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59154983"/>
              <w:rPr>
                <w:rFonts w:eastAsia="Times New Roman"/>
                <w:sz w:val="20"/>
                <w:szCs w:val="20"/>
              </w:rPr>
            </w:pPr>
            <w:r>
              <w:rPr>
                <w:rFonts w:ascii="inherit" w:eastAsia="Times New Roman" w:hAnsi="inherit"/>
                <w:sz w:val="20"/>
                <w:szCs w:val="20"/>
              </w:rPr>
              <w:t> </w:t>
            </w:r>
          </w:p>
        </w:tc>
      </w:tr>
      <w:tr w:rsidR="00000000">
        <w:trPr>
          <w:divId w:val="95502112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Fair value hedges</w:t>
            </w:r>
          </w:p>
        </w:tc>
        <w:tc>
          <w:tcPr>
            <w:tcW w:w="0" w:type="auto"/>
            <w:shd w:val="clear" w:color="auto" w:fill="CCEEFF"/>
            <w:tcMar>
              <w:top w:w="30" w:type="dxa"/>
              <w:left w:w="30" w:type="dxa"/>
              <w:bottom w:w="30" w:type="dxa"/>
              <w:right w:w="30" w:type="dxa"/>
            </w:tcMar>
            <w:vAlign w:val="bottom"/>
            <w:hideMark/>
          </w:tcPr>
          <w:p w:rsidR="00000000" w:rsidRDefault="00A44DFC">
            <w:pPr>
              <w:divId w:val="1648894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48,761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91245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2280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22981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57,587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15247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91646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95502112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Cash flow hedges</w:t>
            </w:r>
          </w:p>
        </w:tc>
        <w:tc>
          <w:tcPr>
            <w:tcW w:w="0" w:type="auto"/>
            <w:tcMar>
              <w:top w:w="30" w:type="dxa"/>
              <w:left w:w="30" w:type="dxa"/>
              <w:bottom w:w="30" w:type="dxa"/>
              <w:right w:w="30" w:type="dxa"/>
            </w:tcMar>
            <w:vAlign w:val="bottom"/>
            <w:hideMark/>
          </w:tcPr>
          <w:p w:rsidR="00000000" w:rsidRDefault="00A44DFC">
            <w:pPr>
              <w:divId w:val="732775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114,600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70820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51893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0423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96,900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942895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321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3943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95502112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interest rate contracts</w:t>
            </w:r>
          </w:p>
        </w:tc>
        <w:tc>
          <w:tcPr>
            <w:tcW w:w="0" w:type="auto"/>
            <w:shd w:val="clear" w:color="auto" w:fill="CCEEFF"/>
            <w:tcMar>
              <w:top w:w="30" w:type="dxa"/>
              <w:left w:w="30" w:type="dxa"/>
              <w:bottom w:w="30" w:type="dxa"/>
              <w:right w:w="30" w:type="dxa"/>
            </w:tcMar>
            <w:vAlign w:val="bottom"/>
            <w:hideMark/>
          </w:tcPr>
          <w:p w:rsidR="00000000" w:rsidRDefault="00A44DFC">
            <w:pPr>
              <w:divId w:val="2273523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163,361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980810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38946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374692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154,487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116788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332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14660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95502112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Foreign exchange contracts:</w:t>
            </w:r>
          </w:p>
        </w:tc>
        <w:tc>
          <w:tcPr>
            <w:tcW w:w="0" w:type="auto"/>
            <w:tcMar>
              <w:top w:w="30" w:type="dxa"/>
              <w:left w:w="30" w:type="dxa"/>
              <w:bottom w:w="30" w:type="dxa"/>
              <w:right w:w="30" w:type="dxa"/>
            </w:tcMar>
            <w:vAlign w:val="bottom"/>
            <w:hideMark/>
          </w:tcPr>
          <w:p w:rsidR="00000000" w:rsidRDefault="00A44DFC">
            <w:pPr>
              <w:divId w:val="1803660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26131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697388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12455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442792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79796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512182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77424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599921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10154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2614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51681454"/>
              <w:rPr>
                <w:rFonts w:eastAsia="Times New Roman"/>
                <w:sz w:val="20"/>
                <w:szCs w:val="20"/>
              </w:rPr>
            </w:pPr>
            <w:r>
              <w:rPr>
                <w:rFonts w:ascii="inherit" w:eastAsia="Times New Roman" w:hAnsi="inherit"/>
                <w:sz w:val="20"/>
                <w:szCs w:val="20"/>
              </w:rPr>
              <w:t> </w:t>
            </w:r>
          </w:p>
        </w:tc>
      </w:tr>
      <w:tr w:rsidR="00000000">
        <w:trPr>
          <w:divId w:val="95502112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Fair value hedges</w:t>
            </w:r>
          </w:p>
        </w:tc>
        <w:tc>
          <w:tcPr>
            <w:tcW w:w="0" w:type="auto"/>
            <w:shd w:val="clear" w:color="auto" w:fill="CCEEFF"/>
            <w:tcMar>
              <w:top w:w="30" w:type="dxa"/>
              <w:left w:w="30" w:type="dxa"/>
              <w:bottom w:w="30" w:type="dxa"/>
              <w:right w:w="30" w:type="dxa"/>
            </w:tcMar>
            <w:vAlign w:val="bottom"/>
            <w:hideMark/>
          </w:tcPr>
          <w:p w:rsidR="00000000" w:rsidRDefault="00A44DFC">
            <w:pPr>
              <w:divId w:val="1142237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1,404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43272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55771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2902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1,402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1361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51335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95502112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Cash flow hedges</w:t>
            </w:r>
          </w:p>
        </w:tc>
        <w:tc>
          <w:tcPr>
            <w:tcW w:w="0" w:type="auto"/>
            <w:tcMar>
              <w:top w:w="30" w:type="dxa"/>
              <w:left w:w="30" w:type="dxa"/>
              <w:bottom w:w="30" w:type="dxa"/>
              <w:right w:w="30" w:type="dxa"/>
            </w:tcMar>
            <w:vAlign w:val="bottom"/>
            <w:hideMark/>
          </w:tcPr>
          <w:p w:rsidR="00000000" w:rsidRDefault="00A44DFC">
            <w:pPr>
              <w:divId w:val="211889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4,639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2581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15778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35857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6,103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07025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95985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113</w:t>
            </w:r>
          </w:p>
        </w:tc>
        <w:tc>
          <w:tcPr>
            <w:tcW w:w="0" w:type="auto"/>
            <w:vAlign w:val="bottom"/>
            <w:hideMark/>
          </w:tcPr>
          <w:p w:rsidR="00000000" w:rsidRDefault="00A44DFC">
            <w:pPr>
              <w:rPr>
                <w:rFonts w:eastAsia="Times New Roman"/>
                <w:sz w:val="20"/>
                <w:szCs w:val="20"/>
              </w:rPr>
            </w:pPr>
          </w:p>
        </w:tc>
      </w:tr>
      <w:tr w:rsidR="00000000">
        <w:trPr>
          <w:divId w:val="95502112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investment hedges</w:t>
            </w:r>
          </w:p>
        </w:tc>
        <w:tc>
          <w:tcPr>
            <w:tcW w:w="0" w:type="auto"/>
            <w:shd w:val="clear" w:color="auto" w:fill="CCEEFF"/>
            <w:tcMar>
              <w:top w:w="30" w:type="dxa"/>
              <w:left w:w="30" w:type="dxa"/>
              <w:bottom w:w="30" w:type="dxa"/>
              <w:right w:w="30" w:type="dxa"/>
            </w:tcMar>
            <w:vAlign w:val="bottom"/>
            <w:hideMark/>
          </w:tcPr>
          <w:p w:rsidR="00000000" w:rsidRDefault="00A44DFC">
            <w:pPr>
              <w:divId w:val="1723939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2,596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41255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339331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4279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2,829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69804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72619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95502112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foreign exchange contracts</w:t>
            </w:r>
          </w:p>
        </w:tc>
        <w:tc>
          <w:tcPr>
            <w:tcW w:w="0" w:type="auto"/>
            <w:tcMar>
              <w:top w:w="30" w:type="dxa"/>
              <w:left w:w="30" w:type="dxa"/>
              <w:bottom w:w="30" w:type="dxa"/>
              <w:right w:w="30" w:type="dxa"/>
            </w:tcMar>
            <w:vAlign w:val="bottom"/>
            <w:hideMark/>
          </w:tcPr>
          <w:p w:rsidR="00000000" w:rsidRDefault="00A44DFC">
            <w:pPr>
              <w:divId w:val="15191990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8,639</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78275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91665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13383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10,334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086258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56547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95502112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derivatives designated as accounting hedges</w:t>
            </w:r>
          </w:p>
        </w:tc>
        <w:tc>
          <w:tcPr>
            <w:tcW w:w="0" w:type="auto"/>
            <w:shd w:val="clear" w:color="auto" w:fill="CCEEFF"/>
            <w:tcMar>
              <w:top w:w="30" w:type="dxa"/>
              <w:left w:w="30" w:type="dxa"/>
              <w:bottom w:w="30" w:type="dxa"/>
              <w:right w:w="30" w:type="dxa"/>
            </w:tcMar>
            <w:vAlign w:val="bottom"/>
            <w:hideMark/>
          </w:tcPr>
          <w:p w:rsidR="00000000" w:rsidRDefault="00A44DFC">
            <w:pPr>
              <w:divId w:val="21194001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172,000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498046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1,102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077729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522413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164,821</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016957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332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12737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305</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95502112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Derivatives not designated as accounting hedges:</w:t>
            </w:r>
          </w:p>
        </w:tc>
        <w:tc>
          <w:tcPr>
            <w:tcW w:w="0" w:type="auto"/>
            <w:tcMar>
              <w:top w:w="30" w:type="dxa"/>
              <w:left w:w="30" w:type="dxa"/>
              <w:bottom w:w="30" w:type="dxa"/>
              <w:right w:w="30" w:type="dxa"/>
            </w:tcMar>
            <w:vAlign w:val="bottom"/>
            <w:hideMark/>
          </w:tcPr>
          <w:p w:rsidR="00000000" w:rsidRDefault="00A44DFC">
            <w:pPr>
              <w:divId w:val="11098129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20962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31427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48233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168163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2948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111088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79263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968530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25245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29828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81352463"/>
              <w:rPr>
                <w:rFonts w:eastAsia="Times New Roman"/>
                <w:sz w:val="20"/>
                <w:szCs w:val="20"/>
              </w:rPr>
            </w:pPr>
            <w:r>
              <w:rPr>
                <w:rFonts w:ascii="inherit" w:eastAsia="Times New Roman" w:hAnsi="inherit"/>
                <w:sz w:val="20"/>
                <w:szCs w:val="20"/>
              </w:rPr>
              <w:t> </w:t>
            </w:r>
          </w:p>
        </w:tc>
      </w:tr>
      <w:tr w:rsidR="00000000">
        <w:trPr>
          <w:divId w:val="95502112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Customer accommodation:</w:t>
            </w:r>
          </w:p>
        </w:tc>
        <w:tc>
          <w:tcPr>
            <w:tcW w:w="0" w:type="auto"/>
            <w:shd w:val="clear" w:color="auto" w:fill="CCEEFF"/>
            <w:tcMar>
              <w:top w:w="30" w:type="dxa"/>
              <w:left w:w="30" w:type="dxa"/>
              <w:bottom w:w="30" w:type="dxa"/>
              <w:right w:w="30" w:type="dxa"/>
            </w:tcMar>
            <w:vAlign w:val="bottom"/>
            <w:hideMark/>
          </w:tcPr>
          <w:p w:rsidR="00000000" w:rsidRDefault="00A44DFC">
            <w:pPr>
              <w:divId w:val="3306455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51539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807701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9330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739435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81494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938370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00991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063252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90152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19574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25784974"/>
              <w:rPr>
                <w:rFonts w:eastAsia="Times New Roman"/>
                <w:sz w:val="20"/>
                <w:szCs w:val="20"/>
              </w:rPr>
            </w:pPr>
            <w:r>
              <w:rPr>
                <w:rFonts w:ascii="inherit" w:eastAsia="Times New Roman" w:hAnsi="inherit"/>
                <w:sz w:val="20"/>
                <w:szCs w:val="20"/>
              </w:rPr>
              <w:t> </w:t>
            </w:r>
          </w:p>
        </w:tc>
      </w:tr>
      <w:tr w:rsidR="00000000">
        <w:trPr>
          <w:divId w:val="95502112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A44DFC">
            <w:pPr>
              <w:divId w:val="1153448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68,707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4170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1,721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79650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6117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62,268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38069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552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85703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117</w:t>
            </w:r>
          </w:p>
        </w:tc>
        <w:tc>
          <w:tcPr>
            <w:tcW w:w="0" w:type="auto"/>
            <w:vAlign w:val="bottom"/>
            <w:hideMark/>
          </w:tcPr>
          <w:p w:rsidR="00000000" w:rsidRDefault="00A44DFC">
            <w:pPr>
              <w:rPr>
                <w:rFonts w:eastAsia="Times New Roman"/>
                <w:sz w:val="20"/>
                <w:szCs w:val="20"/>
              </w:rPr>
            </w:pPr>
          </w:p>
        </w:tc>
      </w:tr>
      <w:tr w:rsidR="00000000">
        <w:trPr>
          <w:divId w:val="95502112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Commodity contracts</w:t>
            </w:r>
          </w:p>
        </w:tc>
        <w:tc>
          <w:tcPr>
            <w:tcW w:w="0" w:type="auto"/>
            <w:shd w:val="clear" w:color="auto" w:fill="CCEEFF"/>
            <w:tcMar>
              <w:top w:w="30" w:type="dxa"/>
              <w:left w:w="30" w:type="dxa"/>
              <w:bottom w:w="30" w:type="dxa"/>
              <w:right w:w="30" w:type="dxa"/>
            </w:tcMar>
            <w:vAlign w:val="bottom"/>
            <w:hideMark/>
          </w:tcPr>
          <w:p w:rsidR="00000000" w:rsidRDefault="00A44DFC">
            <w:pPr>
              <w:divId w:val="1541357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17,384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9057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1,876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95180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1,739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71047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15,492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1433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758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51567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694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95502112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Foreign exchange and other contracts</w:t>
            </w:r>
          </w:p>
        </w:tc>
        <w:tc>
          <w:tcPr>
            <w:tcW w:w="0" w:type="auto"/>
            <w:tcMar>
              <w:top w:w="30" w:type="dxa"/>
              <w:left w:w="30" w:type="dxa"/>
              <w:bottom w:w="30" w:type="dxa"/>
              <w:right w:w="30" w:type="dxa"/>
            </w:tcMar>
            <w:vAlign w:val="bottom"/>
            <w:hideMark/>
          </w:tcPr>
          <w:p w:rsidR="00000000" w:rsidRDefault="00A44DFC">
            <w:pPr>
              <w:divId w:val="1082072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3,816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88788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48</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5396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257338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4,674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316329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275730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42</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95502112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customer accommodation</w:t>
            </w:r>
          </w:p>
        </w:tc>
        <w:tc>
          <w:tcPr>
            <w:tcW w:w="0" w:type="auto"/>
            <w:shd w:val="clear" w:color="auto" w:fill="CCEEFF"/>
            <w:tcMar>
              <w:top w:w="30" w:type="dxa"/>
              <w:left w:w="30" w:type="dxa"/>
              <w:bottom w:w="30" w:type="dxa"/>
              <w:right w:w="30" w:type="dxa"/>
            </w:tcMar>
            <w:vAlign w:val="bottom"/>
            <w:hideMark/>
          </w:tcPr>
          <w:p w:rsidR="00000000" w:rsidRDefault="00A44DFC">
            <w:pPr>
              <w:divId w:val="1256340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89,907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225206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3,645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569991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2,015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2374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82,434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601177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1,349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132595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853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95502112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interest rate exposures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196381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6,263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72455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61915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516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6,729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5705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54085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A44DFC">
            <w:pPr>
              <w:rPr>
                <w:rFonts w:eastAsia="Times New Roman"/>
                <w:sz w:val="20"/>
                <w:szCs w:val="20"/>
              </w:rPr>
            </w:pPr>
          </w:p>
        </w:tc>
      </w:tr>
      <w:tr w:rsidR="00000000">
        <w:trPr>
          <w:divId w:val="95502112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contracts</w:t>
            </w:r>
          </w:p>
        </w:tc>
        <w:tc>
          <w:tcPr>
            <w:tcW w:w="0" w:type="auto"/>
            <w:shd w:val="clear" w:color="auto" w:fill="CCEEFF"/>
            <w:tcMar>
              <w:top w:w="30" w:type="dxa"/>
              <w:left w:w="30" w:type="dxa"/>
              <w:bottom w:w="30" w:type="dxa"/>
              <w:right w:w="30" w:type="dxa"/>
            </w:tcMar>
            <w:vAlign w:val="bottom"/>
            <w:hideMark/>
          </w:tcPr>
          <w:p w:rsidR="00000000" w:rsidRDefault="00A44DFC">
            <w:pPr>
              <w:divId w:val="688603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1,614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0913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71491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514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1,562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87532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32731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95502112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derivatives not designated as accounting hedges</w:t>
            </w:r>
          </w:p>
        </w:tc>
        <w:tc>
          <w:tcPr>
            <w:tcW w:w="0" w:type="auto"/>
            <w:tcMar>
              <w:top w:w="30" w:type="dxa"/>
              <w:left w:w="30" w:type="dxa"/>
              <w:bottom w:w="30" w:type="dxa"/>
              <w:right w:w="30" w:type="dxa"/>
            </w:tcMar>
            <w:vAlign w:val="bottom"/>
            <w:hideMark/>
          </w:tcPr>
          <w:p w:rsidR="00000000" w:rsidRDefault="00A44DFC">
            <w:pPr>
              <w:divId w:val="20885333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97,784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217561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3,733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91501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2,104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46717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90,725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84586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1,397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284958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892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95502112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derivatives</w:t>
            </w:r>
          </w:p>
        </w:tc>
        <w:tc>
          <w:tcPr>
            <w:tcW w:w="0" w:type="auto"/>
            <w:shd w:val="clear" w:color="auto" w:fill="CCEEFF"/>
            <w:tcMar>
              <w:top w:w="30" w:type="dxa"/>
              <w:left w:w="30" w:type="dxa"/>
              <w:bottom w:w="30" w:type="dxa"/>
              <w:right w:w="30" w:type="dxa"/>
            </w:tcMar>
            <w:vAlign w:val="bottom"/>
            <w:hideMark/>
          </w:tcPr>
          <w:p w:rsidR="00000000" w:rsidRDefault="00A44DFC">
            <w:pPr>
              <w:divId w:val="8035416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269,784</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489133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4,835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42362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2,214</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124674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255,546</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75983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1,729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10373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1,197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955021129"/>
        </w:trPr>
        <w:tc>
          <w:tcPr>
            <w:tcW w:w="0" w:type="auto"/>
            <w:gridSpan w:val="5"/>
            <w:tcMar>
              <w:top w:w="30" w:type="dxa"/>
              <w:left w:w="30" w:type="dxa"/>
              <w:bottom w:w="30" w:type="dxa"/>
              <w:right w:w="30" w:type="dxa"/>
            </w:tcMar>
            <w:vAlign w:val="center"/>
            <w:hideMark/>
          </w:tcPr>
          <w:p w:rsidR="00000000" w:rsidRDefault="00A44DFC">
            <w:pPr>
              <w:divId w:val="1668750068"/>
              <w:rPr>
                <w:rFonts w:eastAsia="Times New Roman"/>
                <w:sz w:val="18"/>
                <w:szCs w:val="18"/>
              </w:rPr>
            </w:pPr>
            <w:r>
              <w:rPr>
                <w:rFonts w:ascii="inherit" w:eastAsia="Times New Roman" w:hAnsi="inherit"/>
                <w:sz w:val="18"/>
                <w:szCs w:val="18"/>
              </w:rPr>
              <w:t>Less: netting adjustment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A44DFC">
            <w:pPr>
              <w:divId w:val="61744436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(2,226</w:t>
            </w:r>
          </w:p>
        </w:tc>
        <w:tc>
          <w:tcPr>
            <w:tcW w:w="0" w:type="auto"/>
            <w:tcBorders>
              <w:top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17329934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(754</w:t>
            </w:r>
          </w:p>
        </w:tc>
        <w:tc>
          <w:tcPr>
            <w:tcW w:w="0" w:type="auto"/>
            <w:tcBorders>
              <w:top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294823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87650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5302640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(633</w:t>
            </w:r>
          </w:p>
        </w:tc>
        <w:tc>
          <w:tcPr>
            <w:tcW w:w="0" w:type="auto"/>
            <w:tcBorders>
              <w:top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31668380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(523</w:t>
            </w:r>
          </w:p>
        </w:tc>
        <w:tc>
          <w:tcPr>
            <w:tcW w:w="0" w:type="auto"/>
            <w:tcBorders>
              <w:top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955021129"/>
        </w:trPr>
        <w:tc>
          <w:tcPr>
            <w:tcW w:w="0" w:type="auto"/>
            <w:gridSpan w:val="5"/>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derivative assets/liabilities</w:t>
            </w:r>
          </w:p>
        </w:tc>
        <w:tc>
          <w:tcPr>
            <w:tcW w:w="0" w:type="auto"/>
            <w:shd w:val="clear" w:color="auto" w:fill="CCEEFF"/>
            <w:tcMar>
              <w:top w:w="30" w:type="dxa"/>
              <w:left w:w="30" w:type="dxa"/>
              <w:bottom w:w="30" w:type="dxa"/>
              <w:right w:w="30" w:type="dxa"/>
            </w:tcMar>
            <w:vAlign w:val="bottom"/>
            <w:hideMark/>
          </w:tcPr>
          <w:p w:rsidR="00000000" w:rsidRDefault="00A44DFC">
            <w:pPr>
              <w:divId w:val="1825250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2,609</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35992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1,460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48388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63685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891262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1,096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922466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674</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145439664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85558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Does not reflect $33 million and $12 million </w:t>
            </w:r>
            <w:r>
              <w:rPr>
                <w:rFonts w:eastAsia="Times New Roman"/>
                <w:color w:val="000000"/>
                <w:sz w:val="16"/>
                <w:szCs w:val="16"/>
                <w:shd w:val="clear" w:color="auto" w:fill="FFFFFF"/>
              </w:rPr>
              <w:t>recognized as a net valuation allowance on derivative assets and liabilities for non-performance risk as of</w:t>
            </w:r>
            <w:r>
              <w:rPr>
                <w:rFonts w:eastAsia="Times New Roman"/>
                <w:color w:val="000000"/>
                <w:sz w:val="16"/>
                <w:szCs w:val="16"/>
              </w:rPr>
              <w:t xml:space="preserve"> </w:t>
            </w:r>
            <w:r>
              <w:rPr>
                <w:rFonts w:eastAsia="Times New Roman"/>
                <w:color w:val="000000"/>
                <w:sz w:val="16"/>
                <w:szCs w:val="16"/>
                <w:shd w:val="clear" w:color="auto" w:fill="FFFFFF"/>
              </w:rPr>
              <w:t>June 30, 2020 and December 31, 2019, respectively. Non-performance risk is included in derivative assets and liabilities, which are part of other as</w:t>
            </w:r>
            <w:r>
              <w:rPr>
                <w:rFonts w:eastAsia="Times New Roman"/>
                <w:color w:val="000000"/>
                <w:sz w:val="16"/>
                <w:szCs w:val="16"/>
                <w:shd w:val="clear" w:color="auto" w:fill="FFFFFF"/>
              </w:rPr>
              <w:t>sets and other liabilities on the consolidated balance sheets, and is offset through non-interest income in the consolidated statements of income.</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549"/>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3181601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Other interest rate exposures include commercial mortgage-related derivatives and interest rate swaps.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65464973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Represents balance sheet netting of derivative assets and liabilities, and related payables and receivables for cash collateral held or placed </w:t>
            </w:r>
            <w:r>
              <w:rPr>
                <w:rFonts w:eastAsia="Times New Roman"/>
                <w:color w:val="000000"/>
                <w:sz w:val="16"/>
                <w:szCs w:val="16"/>
              </w:rPr>
              <w:t>with the same counterparty.</w:t>
            </w:r>
          </w:p>
        </w:tc>
      </w:tr>
    </w:tbl>
    <w:p w:rsidR="00000000" w:rsidRDefault="00A44DFC">
      <w:pPr>
        <w:divId w:val="30212851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15408229"/>
          <w:jc w:val="center"/>
        </w:trPr>
        <w:tc>
          <w:tcPr>
            <w:tcW w:w="0" w:type="auto"/>
            <w:gridSpan w:val="3"/>
            <w:vAlign w:val="center"/>
            <w:hideMark/>
          </w:tcPr>
          <w:p w:rsidR="00000000" w:rsidRDefault="00A44DFC">
            <w:pPr>
              <w:rPr>
                <w:rFonts w:eastAsia="Times New Roman"/>
                <w:sz w:val="20"/>
                <w:szCs w:val="20"/>
              </w:rPr>
            </w:pPr>
          </w:p>
        </w:tc>
      </w:tr>
      <w:tr w:rsidR="00000000">
        <w:trPr>
          <w:divId w:val="61540822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615408229"/>
          <w:jc w:val="center"/>
        </w:trPr>
        <w:tc>
          <w:tcPr>
            <w:tcW w:w="0" w:type="auto"/>
            <w:gridSpan w:val="3"/>
            <w:tcMar>
              <w:top w:w="30" w:type="dxa"/>
              <w:left w:w="30" w:type="dxa"/>
              <w:bottom w:w="30" w:type="dxa"/>
              <w:right w:w="30" w:type="dxa"/>
            </w:tcMar>
            <w:vAlign w:val="bottom"/>
            <w:hideMark/>
          </w:tcPr>
          <w:p w:rsidR="00000000" w:rsidRDefault="00A44DFC">
            <w:pPr>
              <w:divId w:val="1151675320"/>
              <w:rPr>
                <w:rFonts w:eastAsia="Times New Roman"/>
                <w:sz w:val="20"/>
                <w:szCs w:val="20"/>
              </w:rPr>
            </w:pPr>
            <w:r>
              <w:rPr>
                <w:rFonts w:ascii="inherit" w:eastAsia="Times New Roman" w:hAnsi="inherit"/>
                <w:sz w:val="20"/>
                <w:szCs w:val="20"/>
              </w:rPr>
              <w:t> </w:t>
            </w:r>
          </w:p>
        </w:tc>
      </w:tr>
      <w:tr w:rsidR="00000000">
        <w:trPr>
          <w:divId w:val="615408229"/>
          <w:jc w:val="center"/>
        </w:trPr>
        <w:tc>
          <w:tcPr>
            <w:tcW w:w="0" w:type="auto"/>
            <w:tcMar>
              <w:top w:w="30" w:type="dxa"/>
              <w:left w:w="30" w:type="dxa"/>
              <w:bottom w:w="30" w:type="dxa"/>
              <w:right w:w="30" w:type="dxa"/>
            </w:tcMar>
            <w:vAlign w:val="bottom"/>
            <w:hideMark/>
          </w:tcPr>
          <w:p w:rsidR="00000000" w:rsidRDefault="00A44DFC">
            <w:pPr>
              <w:divId w:val="1058210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110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35" style="width:0;height:1.5pt" o:hralign="center" o:hrstd="t" o:hr="t" fillcolor="#a0a0a0" stroked="f"/>
        </w:pict>
      </w:r>
    </w:p>
    <w:p w:rsidR="00000000" w:rsidRDefault="00A44DFC">
      <w:pPr>
        <w:spacing w:line="288" w:lineRule="auto"/>
        <w:jc w:val="both"/>
        <w:divId w:val="137442986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374429867"/>
        <w:rPr>
          <w:rFonts w:eastAsia="Times New Roman"/>
          <w:sz w:val="20"/>
          <w:szCs w:val="20"/>
        </w:rPr>
      </w:pPr>
    </w:p>
    <w:p w:rsidR="00000000" w:rsidRDefault="00A44DFC">
      <w:pPr>
        <w:divId w:val="343439519"/>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summarizes the carrying value of our hedged assets and liabilities in fair value hedges and the associated cumulative basi</w:t>
      </w:r>
      <w:r>
        <w:rPr>
          <w:rFonts w:ascii="inherit" w:eastAsia="Times New Roman" w:hAnsi="inherit"/>
          <w:sz w:val="20"/>
          <w:szCs w:val="20"/>
        </w:rPr>
        <w:t>s adjustments included in those carrying values, excluding basis adjustments related to foreign currency risk,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1492942384"/>
        <w:rPr>
          <w:rFonts w:eastAsia="Times New Roman"/>
          <w:sz w:val="20"/>
          <w:szCs w:val="20"/>
        </w:rPr>
      </w:pPr>
      <w:r>
        <w:rPr>
          <w:rFonts w:eastAsia="Times New Roman"/>
          <w:b/>
          <w:bCs/>
          <w:color w:val="000000"/>
          <w:sz w:val="18"/>
          <w:szCs w:val="18"/>
        </w:rPr>
        <w:t>Table 8.2: Hedged Items in Fair Value Hedging Relationships</w:t>
      </w:r>
    </w:p>
    <w:tbl>
      <w:tblPr>
        <w:tblW w:w="5000" w:type="pct"/>
        <w:tblCellMar>
          <w:left w:w="0" w:type="dxa"/>
          <w:right w:w="0" w:type="dxa"/>
        </w:tblCellMar>
        <w:tblLook w:val="04A0" w:firstRow="1" w:lastRow="0" w:firstColumn="1" w:lastColumn="0" w:noHBand="0" w:noVBand="1"/>
      </w:tblPr>
      <w:tblGrid>
        <w:gridCol w:w="1126"/>
        <w:gridCol w:w="105"/>
        <w:gridCol w:w="135"/>
        <w:gridCol w:w="1207"/>
        <w:gridCol w:w="134"/>
        <w:gridCol w:w="105"/>
        <w:gridCol w:w="135"/>
        <w:gridCol w:w="1208"/>
        <w:gridCol w:w="135"/>
        <w:gridCol w:w="105"/>
        <w:gridCol w:w="129"/>
        <w:gridCol w:w="896"/>
        <w:gridCol w:w="105"/>
        <w:gridCol w:w="105"/>
        <w:gridCol w:w="135"/>
        <w:gridCol w:w="1207"/>
        <w:gridCol w:w="134"/>
        <w:gridCol w:w="105"/>
        <w:gridCol w:w="135"/>
        <w:gridCol w:w="1208"/>
        <w:gridCol w:w="135"/>
        <w:gridCol w:w="106"/>
        <w:gridCol w:w="124"/>
        <w:gridCol w:w="896"/>
        <w:gridCol w:w="100"/>
      </w:tblGrid>
      <w:tr w:rsidR="00000000">
        <w:trPr>
          <w:divId w:val="1723558041"/>
        </w:trPr>
        <w:tc>
          <w:tcPr>
            <w:tcW w:w="0" w:type="auto"/>
            <w:gridSpan w:val="25"/>
            <w:vAlign w:val="center"/>
            <w:hideMark/>
          </w:tcPr>
          <w:p w:rsidR="00000000" w:rsidRDefault="00A44DFC">
            <w:pPr>
              <w:spacing w:line="288" w:lineRule="auto"/>
              <w:rPr>
                <w:rFonts w:eastAsia="Times New Roman"/>
                <w:sz w:val="20"/>
                <w:szCs w:val="20"/>
              </w:rPr>
            </w:pPr>
          </w:p>
        </w:tc>
      </w:tr>
      <w:tr w:rsidR="00000000">
        <w:trPr>
          <w:divId w:val="1723558041"/>
        </w:trPr>
        <w:tc>
          <w:tcPr>
            <w:tcW w:w="1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723558041"/>
        </w:trPr>
        <w:tc>
          <w:tcPr>
            <w:tcW w:w="0" w:type="auto"/>
            <w:tcMar>
              <w:top w:w="30" w:type="dxa"/>
              <w:left w:w="30" w:type="dxa"/>
              <w:bottom w:w="30" w:type="dxa"/>
              <w:right w:w="30" w:type="dxa"/>
            </w:tcMar>
            <w:vAlign w:val="bottom"/>
            <w:hideMark/>
          </w:tcPr>
          <w:p w:rsidR="00000000" w:rsidRDefault="00A44DFC">
            <w:pPr>
              <w:divId w:val="158274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5089684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c>
          <w:tcPr>
            <w:tcW w:w="0" w:type="auto"/>
            <w:tcMar>
              <w:top w:w="30" w:type="dxa"/>
              <w:left w:w="30" w:type="dxa"/>
              <w:bottom w:w="30" w:type="dxa"/>
              <w:right w:w="30" w:type="dxa"/>
            </w:tcMar>
            <w:vAlign w:val="bottom"/>
            <w:hideMark/>
          </w:tcPr>
          <w:p w:rsidR="00000000" w:rsidRDefault="00A44DFC">
            <w:pPr>
              <w:divId w:val="20756678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1723558041"/>
        </w:trPr>
        <w:tc>
          <w:tcPr>
            <w:tcW w:w="0" w:type="auto"/>
            <w:tcMar>
              <w:top w:w="30" w:type="dxa"/>
              <w:left w:w="30" w:type="dxa"/>
              <w:bottom w:w="30" w:type="dxa"/>
              <w:right w:w="30" w:type="dxa"/>
            </w:tcMar>
            <w:vAlign w:val="bottom"/>
            <w:hideMark/>
          </w:tcPr>
          <w:p w:rsidR="00000000" w:rsidRDefault="00A44DFC">
            <w:pPr>
              <w:divId w:val="755596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0732493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Amount Assets/(Liabilities)</w:t>
            </w:r>
          </w:p>
        </w:tc>
        <w:tc>
          <w:tcPr>
            <w:tcW w:w="0" w:type="auto"/>
            <w:tcMar>
              <w:top w:w="30" w:type="dxa"/>
              <w:left w:w="30" w:type="dxa"/>
              <w:bottom w:w="30" w:type="dxa"/>
              <w:right w:w="30" w:type="dxa"/>
            </w:tcMar>
            <w:vAlign w:val="bottom"/>
            <w:hideMark/>
          </w:tcPr>
          <w:p w:rsidR="00000000" w:rsidRDefault="00A44DFC">
            <w:pPr>
              <w:divId w:val="68494271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Cumulative Amount of Basis Adjustments Included in the Carrying Amount</w:t>
            </w:r>
          </w:p>
        </w:tc>
        <w:tc>
          <w:tcPr>
            <w:tcW w:w="0" w:type="auto"/>
            <w:tcMar>
              <w:top w:w="30" w:type="dxa"/>
              <w:left w:w="30" w:type="dxa"/>
              <w:bottom w:w="30" w:type="dxa"/>
              <w:right w:w="30" w:type="dxa"/>
            </w:tcMar>
            <w:vAlign w:val="bottom"/>
            <w:hideMark/>
          </w:tcPr>
          <w:p w:rsidR="00000000" w:rsidRDefault="00A44DFC">
            <w:pPr>
              <w:divId w:val="654187088"/>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Carrying Amount Assets/(Liabilities)</w:t>
            </w:r>
          </w:p>
        </w:tc>
        <w:tc>
          <w:tcPr>
            <w:tcW w:w="0" w:type="auto"/>
            <w:tcMar>
              <w:top w:w="30" w:type="dxa"/>
              <w:left w:w="30" w:type="dxa"/>
              <w:bottom w:w="30" w:type="dxa"/>
              <w:right w:w="30" w:type="dxa"/>
            </w:tcMar>
            <w:vAlign w:val="bottom"/>
            <w:hideMark/>
          </w:tcPr>
          <w:p w:rsidR="00000000" w:rsidRDefault="00A44DFC">
            <w:pPr>
              <w:divId w:val="2113743976"/>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Cumulative Amount of Basis Adjustments Included in the Carrying Amount</w:t>
            </w:r>
          </w:p>
        </w:tc>
      </w:tr>
      <w:tr w:rsidR="00000000">
        <w:trPr>
          <w:divId w:val="1723558041"/>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37751654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44DFC">
            <w:pPr>
              <w:divId w:val="7078016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p w:rsidR="00000000" w:rsidRDefault="00A44DFC">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A44DFC">
            <w:pPr>
              <w:divId w:val="21095707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Discontinued-Hedging Relationships</w:t>
            </w:r>
          </w:p>
        </w:tc>
        <w:tc>
          <w:tcPr>
            <w:tcW w:w="0" w:type="auto"/>
            <w:tcMar>
              <w:top w:w="30" w:type="dxa"/>
              <w:left w:w="30" w:type="dxa"/>
              <w:bottom w:w="30" w:type="dxa"/>
              <w:right w:w="30" w:type="dxa"/>
            </w:tcMar>
            <w:vAlign w:val="bottom"/>
            <w:hideMark/>
          </w:tcPr>
          <w:p w:rsidR="00000000" w:rsidRDefault="00A44DFC">
            <w:pPr>
              <w:divId w:val="336925475"/>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A44D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44DFC">
            <w:pPr>
              <w:divId w:val="10772165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p w:rsidR="00000000" w:rsidRDefault="00A44DFC">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A44DFC">
            <w:pPr>
              <w:divId w:val="11087386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Discontinued-Hedging Relationships</w:t>
            </w:r>
          </w:p>
        </w:tc>
      </w:tr>
      <w:tr w:rsidR="00000000">
        <w:trPr>
          <w:divId w:val="172355804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Line item on our consolidated balance sheets in which the hedged item is included:</w:t>
            </w:r>
          </w:p>
        </w:tc>
        <w:tc>
          <w:tcPr>
            <w:tcW w:w="0" w:type="auto"/>
            <w:shd w:val="clear" w:color="auto" w:fill="CCEEFF"/>
            <w:tcMar>
              <w:top w:w="30" w:type="dxa"/>
              <w:left w:w="30" w:type="dxa"/>
              <w:bottom w:w="30" w:type="dxa"/>
              <w:right w:w="30" w:type="dxa"/>
            </w:tcMar>
            <w:vAlign w:val="bottom"/>
            <w:hideMark/>
          </w:tcPr>
          <w:p w:rsidR="00000000" w:rsidRDefault="00A44DFC">
            <w:pPr>
              <w:divId w:val="4708287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362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211986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48306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052757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50105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35620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47687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781437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2617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27866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62924887"/>
              <w:rPr>
                <w:rFonts w:eastAsia="Times New Roman"/>
                <w:sz w:val="20"/>
                <w:szCs w:val="20"/>
              </w:rPr>
            </w:pPr>
            <w:r>
              <w:rPr>
                <w:rFonts w:ascii="inherit" w:eastAsia="Times New Roman" w:hAnsi="inherit"/>
                <w:sz w:val="20"/>
                <w:szCs w:val="20"/>
              </w:rPr>
              <w:t> </w:t>
            </w:r>
          </w:p>
        </w:tc>
      </w:tr>
      <w:tr w:rsidR="00000000">
        <w:trPr>
          <w:divId w:val="172355804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Investment securities available for sale</w:t>
            </w:r>
            <w:r>
              <w:rPr>
                <w:rFonts w:ascii="inherit" w:eastAsia="Times New Roman" w:hAnsi="inherit"/>
                <w:sz w:val="12"/>
                <w:szCs w:val="12"/>
                <w:vertAlign w:val="superscript"/>
              </w:rPr>
              <w:t>(1)(2)</w:t>
            </w:r>
          </w:p>
        </w:tc>
        <w:tc>
          <w:tcPr>
            <w:tcW w:w="0" w:type="auto"/>
            <w:tcMar>
              <w:top w:w="30" w:type="dxa"/>
              <w:left w:w="30" w:type="dxa"/>
              <w:bottom w:w="30" w:type="dxa"/>
              <w:right w:w="30" w:type="dxa"/>
            </w:tcMar>
            <w:vAlign w:val="bottom"/>
            <w:hideMark/>
          </w:tcPr>
          <w:p w:rsidR="00000000" w:rsidRDefault="00A44DFC">
            <w:pPr>
              <w:divId w:val="829642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4,858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39686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2986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3402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10,825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55604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3265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52</w:t>
            </w:r>
          </w:p>
        </w:tc>
        <w:tc>
          <w:tcPr>
            <w:tcW w:w="0" w:type="auto"/>
            <w:vAlign w:val="bottom"/>
            <w:hideMark/>
          </w:tcPr>
          <w:p w:rsidR="00000000" w:rsidRDefault="00A44DFC">
            <w:pPr>
              <w:rPr>
                <w:rFonts w:eastAsia="Times New Roman"/>
                <w:sz w:val="20"/>
                <w:szCs w:val="20"/>
              </w:rPr>
            </w:pPr>
          </w:p>
        </w:tc>
      </w:tr>
      <w:tr w:rsidR="00000000">
        <w:trPr>
          <w:divId w:val="172355804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Interest-bearing deposits</w:t>
            </w:r>
          </w:p>
        </w:tc>
        <w:tc>
          <w:tcPr>
            <w:tcW w:w="0" w:type="auto"/>
            <w:shd w:val="clear" w:color="auto" w:fill="CCEEFF"/>
            <w:tcMar>
              <w:top w:w="30" w:type="dxa"/>
              <w:left w:w="30" w:type="dxa"/>
              <w:bottom w:w="30" w:type="dxa"/>
              <w:right w:w="30" w:type="dxa"/>
            </w:tcMar>
            <w:vAlign w:val="bottom"/>
            <w:hideMark/>
          </w:tcPr>
          <w:p w:rsidR="00000000" w:rsidRDefault="00A44DFC">
            <w:pPr>
              <w:divId w:val="1082218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(14,851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05893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31835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76112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(14,310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39844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18139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72355804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rsidR="00000000" w:rsidRDefault="00A44DFC">
            <w:pPr>
              <w:divId w:val="1801462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(10,011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08899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(248</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65206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5691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(9,403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553154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3170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64</w:t>
            </w:r>
          </w:p>
        </w:tc>
        <w:tc>
          <w:tcPr>
            <w:tcW w:w="0" w:type="auto"/>
            <w:vAlign w:val="bottom"/>
            <w:hideMark/>
          </w:tcPr>
          <w:p w:rsidR="00000000" w:rsidRDefault="00A44DFC">
            <w:pPr>
              <w:rPr>
                <w:rFonts w:eastAsia="Times New Roman"/>
                <w:sz w:val="20"/>
                <w:szCs w:val="20"/>
              </w:rPr>
            </w:pPr>
          </w:p>
        </w:tc>
      </w:tr>
      <w:tr w:rsidR="00000000">
        <w:trPr>
          <w:divId w:val="172355804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A44DFC">
            <w:pPr>
              <w:divId w:val="1755588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(22,620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965579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(1,533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074428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(732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09158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(27,777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08125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(458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79725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324</w:t>
            </w:r>
          </w:p>
        </w:tc>
        <w:tc>
          <w:tcPr>
            <w:tcW w:w="0" w:type="auto"/>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149294238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1128741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These amounts include the amortized cost basis of our investment securities designated in hedging relationships for which the hedged item is the last layer expected to be remaining at the end of the hedging relationship. In the second quarter of 2020, we t</w:t>
            </w:r>
            <w:r>
              <w:rPr>
                <w:rFonts w:eastAsia="Times New Roman"/>
                <w:color w:val="000000"/>
                <w:sz w:val="16"/>
                <w:szCs w:val="16"/>
              </w:rPr>
              <w:t>erminated all last of layer hedging relationships with cumulative basis adjustment totaling $212 million as of June 30, 2020. As of December 31, 2019, the amortized cost basis of this portfolio was $5.9 billion, the amount of the designated hedged items wa</w:t>
            </w:r>
            <w:r>
              <w:rPr>
                <w:rFonts w:eastAsia="Times New Roman"/>
                <w:color w:val="000000"/>
                <w:sz w:val="16"/>
                <w:szCs w:val="16"/>
              </w:rPr>
              <w:t>s $3.1 billion, and the cumulative basis adjustment associated with these hedges was $75 million.</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62"/>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7259096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Carrying value represents amortized cost.</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Balance Sheet Offsetting of Financial Assets and Liabilities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Derivative contracts and repurchase agreemen</w:t>
      </w:r>
      <w:r>
        <w:rPr>
          <w:rFonts w:ascii="inherit" w:eastAsia="Times New Roman" w:hAnsi="inherit"/>
          <w:sz w:val="20"/>
          <w:szCs w:val="20"/>
        </w:rPr>
        <w:t xml:space="preserve">ts that we execute bilaterally in the OTC market are generally governed by enforceable master netting arrangements where we generally have the right to offset exposure with the same counterparty. Either counterparty can generally request to net settle all </w:t>
      </w:r>
      <w:r>
        <w:rPr>
          <w:rFonts w:ascii="inherit" w:eastAsia="Times New Roman" w:hAnsi="inherit"/>
          <w:sz w:val="20"/>
          <w:szCs w:val="20"/>
        </w:rPr>
        <w:t>contracts through a single payment upon default on, or termination of, any one contract. We elect to offset the derivative assets and liabilities under master netting arrangements for balance sheet presentation where a right of setoff exists. For derivativ</w:t>
      </w:r>
      <w:r>
        <w:rPr>
          <w:rFonts w:ascii="inherit" w:eastAsia="Times New Roman" w:hAnsi="inherit"/>
          <w:sz w:val="20"/>
          <w:szCs w:val="20"/>
        </w:rPr>
        <w:t xml:space="preserve">e contracts entered into under master netting arrangements for which we have not been able to confirm the enforceability of the setoff rights, or those not subject to master netting arrangements, we do not offset our derivative positions for balance sheet </w:t>
      </w:r>
      <w:r>
        <w:rPr>
          <w:rFonts w:ascii="inherit" w:eastAsia="Times New Roman" w:hAnsi="inherit"/>
          <w:sz w:val="20"/>
          <w:szCs w:val="20"/>
        </w:rPr>
        <w:t>presentation.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presents the gross and net fair values of our derivative assets, derivative liabilities, resale and repurchase agreements and the related offsetting amounts permitted under U.S. GAAP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w:t>
      </w:r>
      <w:r>
        <w:rPr>
          <w:rFonts w:ascii="inherit" w:eastAsia="Times New Roman" w:hAnsi="inherit"/>
          <w:sz w:val="20"/>
          <w:szCs w:val="20"/>
        </w:rPr>
        <w:t>19. The table also includes cash and non-cash collateral received or pledged in accordance with such arrangements. The amount of collateral presented, however, is limited to the amount of the related net derivative fair values or outstanding balances; ther</w:t>
      </w:r>
      <w:r>
        <w:rPr>
          <w:rFonts w:ascii="inherit" w:eastAsia="Times New Roman" w:hAnsi="inherit"/>
          <w:sz w:val="20"/>
          <w:szCs w:val="20"/>
        </w:rPr>
        <w:t>efore, instances of over-collateralization are excluded.</w:t>
      </w:r>
    </w:p>
    <w:p w:rsidR="00000000" w:rsidRDefault="00A44DFC">
      <w:pPr>
        <w:divId w:val="167904435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68124046"/>
          <w:jc w:val="center"/>
        </w:trPr>
        <w:tc>
          <w:tcPr>
            <w:tcW w:w="0" w:type="auto"/>
            <w:gridSpan w:val="3"/>
            <w:vAlign w:val="center"/>
            <w:hideMark/>
          </w:tcPr>
          <w:p w:rsidR="00000000" w:rsidRDefault="00A44DFC">
            <w:pPr>
              <w:rPr>
                <w:rFonts w:eastAsia="Times New Roman"/>
                <w:sz w:val="20"/>
                <w:szCs w:val="20"/>
              </w:rPr>
            </w:pPr>
          </w:p>
        </w:tc>
      </w:tr>
      <w:tr w:rsidR="00000000">
        <w:trPr>
          <w:divId w:val="268124046"/>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68124046"/>
          <w:jc w:val="center"/>
        </w:trPr>
        <w:tc>
          <w:tcPr>
            <w:tcW w:w="0" w:type="auto"/>
            <w:gridSpan w:val="3"/>
            <w:tcMar>
              <w:top w:w="30" w:type="dxa"/>
              <w:left w:w="30" w:type="dxa"/>
              <w:bottom w:w="30" w:type="dxa"/>
              <w:right w:w="30" w:type="dxa"/>
            </w:tcMar>
            <w:vAlign w:val="bottom"/>
            <w:hideMark/>
          </w:tcPr>
          <w:p w:rsidR="00000000" w:rsidRDefault="00A44DFC">
            <w:pPr>
              <w:divId w:val="1459375302"/>
              <w:rPr>
                <w:rFonts w:eastAsia="Times New Roman"/>
                <w:sz w:val="20"/>
                <w:szCs w:val="20"/>
              </w:rPr>
            </w:pPr>
            <w:r>
              <w:rPr>
                <w:rFonts w:ascii="inherit" w:eastAsia="Times New Roman" w:hAnsi="inherit"/>
                <w:sz w:val="20"/>
                <w:szCs w:val="20"/>
              </w:rPr>
              <w:t> </w:t>
            </w:r>
          </w:p>
        </w:tc>
      </w:tr>
      <w:tr w:rsidR="00000000">
        <w:trPr>
          <w:divId w:val="268124046"/>
          <w:jc w:val="center"/>
        </w:trPr>
        <w:tc>
          <w:tcPr>
            <w:tcW w:w="0" w:type="auto"/>
            <w:tcMar>
              <w:top w:w="30" w:type="dxa"/>
              <w:left w:w="30" w:type="dxa"/>
              <w:bottom w:w="30" w:type="dxa"/>
              <w:right w:w="30" w:type="dxa"/>
            </w:tcMar>
            <w:vAlign w:val="bottom"/>
            <w:hideMark/>
          </w:tcPr>
          <w:p w:rsidR="00000000" w:rsidRDefault="00A44DFC">
            <w:pPr>
              <w:divId w:val="1628976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111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36" style="width:0;height:1.5pt" o:hralign="center" o:hrstd="t" o:hr="t" fillcolor="#a0a0a0" stroked="f"/>
        </w:pict>
      </w:r>
    </w:p>
    <w:p w:rsidR="00000000" w:rsidRDefault="00A44DFC">
      <w:pPr>
        <w:spacing w:line="288" w:lineRule="auto"/>
        <w:jc w:val="both"/>
        <w:divId w:val="127837420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278374208"/>
        <w:rPr>
          <w:rFonts w:eastAsia="Times New Roman"/>
          <w:sz w:val="20"/>
          <w:szCs w:val="20"/>
        </w:rPr>
      </w:pPr>
    </w:p>
    <w:p w:rsidR="00000000" w:rsidRDefault="00A44DFC">
      <w:pPr>
        <w:divId w:val="1039866323"/>
        <w:rPr>
          <w:rFonts w:eastAsia="Times New Roman"/>
          <w:sz w:val="20"/>
          <w:szCs w:val="20"/>
        </w:rPr>
      </w:pPr>
    </w:p>
    <w:p w:rsidR="00000000" w:rsidRDefault="00A44DFC">
      <w:pPr>
        <w:spacing w:line="288" w:lineRule="auto"/>
        <w:divId w:val="851185961"/>
        <w:rPr>
          <w:rFonts w:eastAsia="Times New Roman"/>
          <w:sz w:val="20"/>
          <w:szCs w:val="20"/>
        </w:rPr>
      </w:pPr>
      <w:r>
        <w:rPr>
          <w:rFonts w:eastAsia="Times New Roman"/>
          <w:b/>
          <w:bCs/>
          <w:color w:val="000000"/>
          <w:sz w:val="18"/>
          <w:szCs w:val="18"/>
        </w:rPr>
        <w:t>Table 8.3: Offsetting of Financial Assets and Financial Liabilities</w:t>
      </w:r>
    </w:p>
    <w:tbl>
      <w:tblPr>
        <w:tblW w:w="5000" w:type="pct"/>
        <w:tblCellMar>
          <w:left w:w="0" w:type="dxa"/>
          <w:right w:w="0" w:type="dxa"/>
        </w:tblCellMar>
        <w:tblLook w:val="04A0" w:firstRow="1" w:lastRow="0" w:firstColumn="1" w:lastColumn="0" w:noHBand="0" w:noVBand="1"/>
      </w:tblPr>
      <w:tblGrid>
        <w:gridCol w:w="2271"/>
        <w:gridCol w:w="105"/>
        <w:gridCol w:w="129"/>
        <w:gridCol w:w="541"/>
        <w:gridCol w:w="90"/>
        <w:gridCol w:w="105"/>
        <w:gridCol w:w="128"/>
        <w:gridCol w:w="776"/>
        <w:gridCol w:w="104"/>
        <w:gridCol w:w="105"/>
        <w:gridCol w:w="128"/>
        <w:gridCol w:w="650"/>
        <w:gridCol w:w="104"/>
        <w:gridCol w:w="105"/>
        <w:gridCol w:w="129"/>
        <w:gridCol w:w="740"/>
        <w:gridCol w:w="82"/>
        <w:gridCol w:w="105"/>
        <w:gridCol w:w="129"/>
        <w:gridCol w:w="812"/>
        <w:gridCol w:w="67"/>
        <w:gridCol w:w="105"/>
        <w:gridCol w:w="129"/>
        <w:gridCol w:w="584"/>
        <w:gridCol w:w="83"/>
      </w:tblGrid>
      <w:tr w:rsidR="00000000">
        <w:trPr>
          <w:divId w:val="1166018519"/>
        </w:trPr>
        <w:tc>
          <w:tcPr>
            <w:tcW w:w="0" w:type="auto"/>
            <w:gridSpan w:val="25"/>
            <w:vAlign w:val="center"/>
            <w:hideMark/>
          </w:tcPr>
          <w:p w:rsidR="00000000" w:rsidRDefault="00A44DFC">
            <w:pPr>
              <w:spacing w:line="288" w:lineRule="auto"/>
              <w:rPr>
                <w:rFonts w:eastAsia="Times New Roman"/>
                <w:sz w:val="20"/>
                <w:szCs w:val="20"/>
              </w:rPr>
            </w:pPr>
          </w:p>
        </w:tc>
      </w:tr>
      <w:tr w:rsidR="00000000">
        <w:trPr>
          <w:divId w:val="1166018519"/>
        </w:trPr>
        <w:tc>
          <w:tcPr>
            <w:tcW w:w="1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166018519"/>
        </w:trPr>
        <w:tc>
          <w:tcPr>
            <w:tcW w:w="0" w:type="auto"/>
            <w:tcMar>
              <w:top w:w="30" w:type="dxa"/>
              <w:left w:w="30" w:type="dxa"/>
              <w:bottom w:w="30" w:type="dxa"/>
              <w:right w:w="30" w:type="dxa"/>
            </w:tcMar>
            <w:vAlign w:val="bottom"/>
            <w:hideMark/>
          </w:tcPr>
          <w:p w:rsidR="00000000" w:rsidRDefault="00A44DFC">
            <w:pPr>
              <w:divId w:val="807894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3506710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A44DFC">
            <w:pPr>
              <w:divId w:val="9170592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 Amounts Offset in the Balance Sheet</w:t>
            </w:r>
          </w:p>
        </w:tc>
        <w:tc>
          <w:tcPr>
            <w:tcW w:w="0" w:type="auto"/>
            <w:tcMar>
              <w:top w:w="30" w:type="dxa"/>
              <w:left w:w="30" w:type="dxa"/>
              <w:bottom w:w="30" w:type="dxa"/>
              <w:right w:w="30" w:type="dxa"/>
            </w:tcMar>
            <w:vAlign w:val="bottom"/>
            <w:hideMark/>
          </w:tcPr>
          <w:p w:rsidR="00000000" w:rsidRDefault="00A44DFC">
            <w:pPr>
              <w:divId w:val="116990582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Amounts as Recognized</w:t>
            </w:r>
          </w:p>
        </w:tc>
        <w:tc>
          <w:tcPr>
            <w:tcW w:w="0" w:type="auto"/>
            <w:tcMar>
              <w:top w:w="30" w:type="dxa"/>
              <w:left w:w="30" w:type="dxa"/>
              <w:bottom w:w="30" w:type="dxa"/>
              <w:right w:w="30" w:type="dxa"/>
            </w:tcMar>
            <w:vAlign w:val="bottom"/>
            <w:hideMark/>
          </w:tcPr>
          <w:p w:rsidR="00000000" w:rsidRDefault="00A44DFC">
            <w:pPr>
              <w:divId w:val="76947617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Securities Collateral Held Under Master Netting Agreements</w:t>
            </w:r>
          </w:p>
        </w:tc>
        <w:tc>
          <w:tcPr>
            <w:tcW w:w="0" w:type="auto"/>
            <w:tcMar>
              <w:top w:w="30" w:type="dxa"/>
              <w:left w:w="30" w:type="dxa"/>
              <w:bottom w:w="30" w:type="dxa"/>
              <w:right w:w="30" w:type="dxa"/>
            </w:tcMar>
            <w:vAlign w:val="bottom"/>
            <w:hideMark/>
          </w:tcPr>
          <w:p w:rsidR="00000000" w:rsidRDefault="00A44DFC">
            <w:pPr>
              <w:divId w:val="4719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04992558"/>
              <w:rPr>
                <w:rFonts w:eastAsia="Times New Roman"/>
                <w:sz w:val="20"/>
                <w:szCs w:val="20"/>
              </w:rPr>
            </w:pPr>
            <w:r>
              <w:rPr>
                <w:rFonts w:ascii="inherit" w:eastAsia="Times New Roman" w:hAnsi="inherit"/>
                <w:sz w:val="20"/>
                <w:szCs w:val="20"/>
              </w:rPr>
              <w:t> </w:t>
            </w:r>
          </w:p>
        </w:tc>
      </w:tr>
      <w:tr w:rsidR="00000000">
        <w:trPr>
          <w:divId w:val="1166018519"/>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98319565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44DFC">
            <w:pPr>
              <w:divId w:val="20349137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Financial Instruments</w:t>
            </w:r>
          </w:p>
        </w:tc>
        <w:tc>
          <w:tcPr>
            <w:tcW w:w="0" w:type="auto"/>
            <w:tcMar>
              <w:top w:w="30" w:type="dxa"/>
              <w:left w:w="30" w:type="dxa"/>
              <w:bottom w:w="30" w:type="dxa"/>
              <w:right w:w="30" w:type="dxa"/>
            </w:tcMar>
            <w:vAlign w:val="bottom"/>
            <w:hideMark/>
          </w:tcPr>
          <w:p w:rsidR="00000000" w:rsidRDefault="00A44DFC">
            <w:pPr>
              <w:divId w:val="774818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Cash Collateral Received</w:t>
            </w:r>
          </w:p>
        </w:tc>
        <w:tc>
          <w:tcPr>
            <w:tcW w:w="0" w:type="auto"/>
            <w:tcMar>
              <w:top w:w="30" w:type="dxa"/>
              <w:left w:w="30" w:type="dxa"/>
              <w:bottom w:w="30" w:type="dxa"/>
              <w:right w:w="30" w:type="dxa"/>
            </w:tcMar>
            <w:vAlign w:val="bottom"/>
            <w:hideMark/>
          </w:tcPr>
          <w:p w:rsidR="00000000" w:rsidRDefault="00A44DFC">
            <w:pPr>
              <w:divId w:val="54036117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44DFC">
            <w:pPr>
              <w:divId w:val="89026763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44DFC">
            <w:pPr>
              <w:divId w:val="14558344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Exposure</w:t>
            </w:r>
          </w:p>
        </w:tc>
      </w:tr>
      <w:tr w:rsidR="00000000">
        <w:trPr>
          <w:divId w:val="1166018519"/>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As of June 30, 2020</w:t>
            </w:r>
          </w:p>
        </w:tc>
        <w:tc>
          <w:tcPr>
            <w:tcW w:w="0" w:type="auto"/>
            <w:shd w:val="clear" w:color="auto" w:fill="CCEEFF"/>
            <w:tcMar>
              <w:top w:w="30" w:type="dxa"/>
              <w:left w:w="30" w:type="dxa"/>
              <w:bottom w:w="30" w:type="dxa"/>
              <w:right w:w="30" w:type="dxa"/>
            </w:tcMar>
            <w:vAlign w:val="bottom"/>
            <w:hideMark/>
          </w:tcPr>
          <w:p w:rsidR="00000000" w:rsidRDefault="00A44DFC">
            <w:pPr>
              <w:divId w:val="5045909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76178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18785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18091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089664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25572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203083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21634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989346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27293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159332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97564705"/>
              <w:rPr>
                <w:rFonts w:eastAsia="Times New Roman"/>
                <w:sz w:val="20"/>
                <w:szCs w:val="20"/>
              </w:rPr>
            </w:pPr>
            <w:r>
              <w:rPr>
                <w:rFonts w:ascii="inherit" w:eastAsia="Times New Roman" w:hAnsi="inherit"/>
                <w:sz w:val="20"/>
                <w:szCs w:val="20"/>
              </w:rPr>
              <w:t> </w:t>
            </w:r>
          </w:p>
        </w:tc>
      </w:tr>
      <w:tr w:rsidR="00000000">
        <w:trPr>
          <w:divId w:val="116601851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59254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4,835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43781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(702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340505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(1,524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27292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2,609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15447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03818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2,609</w:t>
            </w:r>
          </w:p>
        </w:tc>
        <w:tc>
          <w:tcPr>
            <w:tcW w:w="0" w:type="auto"/>
            <w:vAlign w:val="bottom"/>
            <w:hideMark/>
          </w:tcPr>
          <w:p w:rsidR="00000000" w:rsidRDefault="00A44DFC">
            <w:pPr>
              <w:rPr>
                <w:rFonts w:eastAsia="Times New Roman"/>
                <w:sz w:val="20"/>
                <w:szCs w:val="20"/>
              </w:rPr>
            </w:pPr>
          </w:p>
        </w:tc>
      </w:tr>
      <w:tr w:rsidR="00000000">
        <w:trPr>
          <w:divId w:val="116601851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As of December 31, 2019</w:t>
            </w:r>
          </w:p>
        </w:tc>
        <w:tc>
          <w:tcPr>
            <w:tcW w:w="0" w:type="auto"/>
            <w:shd w:val="clear" w:color="auto" w:fill="CCEEFF"/>
            <w:tcMar>
              <w:top w:w="30" w:type="dxa"/>
              <w:left w:w="30" w:type="dxa"/>
              <w:bottom w:w="30" w:type="dxa"/>
              <w:right w:w="30" w:type="dxa"/>
            </w:tcMar>
            <w:vAlign w:val="bottom"/>
            <w:hideMark/>
          </w:tcPr>
          <w:p w:rsidR="00000000" w:rsidRDefault="00A44DFC">
            <w:pPr>
              <w:divId w:val="2906726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67275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717468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91464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95554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51625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877605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50578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514390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30781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736636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85049764"/>
              <w:rPr>
                <w:rFonts w:eastAsia="Times New Roman"/>
                <w:sz w:val="20"/>
                <w:szCs w:val="20"/>
              </w:rPr>
            </w:pPr>
            <w:r>
              <w:rPr>
                <w:rFonts w:ascii="inherit" w:eastAsia="Times New Roman" w:hAnsi="inherit"/>
                <w:sz w:val="20"/>
                <w:szCs w:val="20"/>
              </w:rPr>
              <w:t> </w:t>
            </w:r>
          </w:p>
        </w:tc>
      </w:tr>
      <w:tr w:rsidR="00000000">
        <w:trPr>
          <w:divId w:val="116601851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091976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08306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(347</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376850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(286</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77095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1,096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6932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0107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1,096</w:t>
            </w:r>
          </w:p>
        </w:tc>
        <w:tc>
          <w:tcPr>
            <w:tcW w:w="0" w:type="auto"/>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491"/>
        <w:gridCol w:w="144"/>
        <w:gridCol w:w="144"/>
        <w:gridCol w:w="498"/>
        <w:gridCol w:w="144"/>
        <w:gridCol w:w="144"/>
        <w:gridCol w:w="144"/>
        <w:gridCol w:w="664"/>
        <w:gridCol w:w="144"/>
        <w:gridCol w:w="144"/>
        <w:gridCol w:w="144"/>
        <w:gridCol w:w="830"/>
        <w:gridCol w:w="144"/>
        <w:gridCol w:w="144"/>
        <w:gridCol w:w="144"/>
        <w:gridCol w:w="747"/>
        <w:gridCol w:w="144"/>
        <w:gridCol w:w="144"/>
        <w:gridCol w:w="144"/>
        <w:gridCol w:w="996"/>
        <w:gridCol w:w="144"/>
        <w:gridCol w:w="144"/>
        <w:gridCol w:w="144"/>
        <w:gridCol w:w="581"/>
        <w:gridCol w:w="144"/>
      </w:tblGrid>
      <w:tr w:rsidR="00000000">
        <w:trPr>
          <w:divId w:val="851185961"/>
        </w:trPr>
        <w:tc>
          <w:tcPr>
            <w:tcW w:w="0" w:type="auto"/>
            <w:gridSpan w:val="25"/>
            <w:vAlign w:val="center"/>
            <w:hideMark/>
          </w:tcPr>
          <w:p w:rsidR="00000000" w:rsidRDefault="00A44DFC">
            <w:pPr>
              <w:rPr>
                <w:rFonts w:eastAsia="Times New Roman"/>
                <w:sz w:val="20"/>
                <w:szCs w:val="20"/>
              </w:rPr>
            </w:pPr>
          </w:p>
        </w:tc>
      </w:tr>
      <w:tr w:rsidR="00000000">
        <w:trPr>
          <w:divId w:val="851185961"/>
        </w:trPr>
        <w:tc>
          <w:tcPr>
            <w:tcW w:w="1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51185961"/>
        </w:trPr>
        <w:tc>
          <w:tcPr>
            <w:tcW w:w="0" w:type="auto"/>
            <w:tcMar>
              <w:top w:w="30" w:type="dxa"/>
              <w:left w:w="30" w:type="dxa"/>
              <w:bottom w:w="30" w:type="dxa"/>
              <w:right w:w="30" w:type="dxa"/>
            </w:tcMar>
            <w:vAlign w:val="bottom"/>
            <w:hideMark/>
          </w:tcPr>
          <w:p w:rsidR="00000000" w:rsidRDefault="00A44DFC">
            <w:pPr>
              <w:divId w:val="1148282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0068887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 Amounts</w:t>
            </w:r>
          </w:p>
        </w:tc>
        <w:tc>
          <w:tcPr>
            <w:tcW w:w="0" w:type="auto"/>
            <w:tcMar>
              <w:top w:w="30" w:type="dxa"/>
              <w:left w:w="30" w:type="dxa"/>
              <w:bottom w:w="30" w:type="dxa"/>
              <w:right w:w="30" w:type="dxa"/>
            </w:tcMar>
            <w:vAlign w:val="bottom"/>
            <w:hideMark/>
          </w:tcPr>
          <w:p w:rsidR="00000000" w:rsidRDefault="00A44DFC">
            <w:pPr>
              <w:divId w:val="18451245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Gross Amounts Offset in the Balance Sheet</w:t>
            </w:r>
          </w:p>
        </w:tc>
        <w:tc>
          <w:tcPr>
            <w:tcW w:w="0" w:type="auto"/>
            <w:tcMar>
              <w:top w:w="30" w:type="dxa"/>
              <w:left w:w="30" w:type="dxa"/>
              <w:bottom w:w="30" w:type="dxa"/>
              <w:right w:w="30" w:type="dxa"/>
            </w:tcMar>
            <w:vAlign w:val="bottom"/>
            <w:hideMark/>
          </w:tcPr>
          <w:p w:rsidR="00000000" w:rsidRDefault="00A44DFC">
            <w:pPr>
              <w:divId w:val="110981459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Amounts as Recognized</w:t>
            </w:r>
          </w:p>
        </w:tc>
        <w:tc>
          <w:tcPr>
            <w:tcW w:w="0" w:type="auto"/>
            <w:tcMar>
              <w:top w:w="30" w:type="dxa"/>
              <w:left w:w="30" w:type="dxa"/>
              <w:bottom w:w="30" w:type="dxa"/>
              <w:right w:w="30" w:type="dxa"/>
            </w:tcMar>
            <w:vAlign w:val="bottom"/>
            <w:hideMark/>
          </w:tcPr>
          <w:p w:rsidR="00000000" w:rsidRDefault="00A44DFC">
            <w:pPr>
              <w:divId w:val="208024623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Securities Collateral Pledged Under Master Netting Agreements</w:t>
            </w:r>
          </w:p>
        </w:tc>
        <w:tc>
          <w:tcPr>
            <w:tcW w:w="0" w:type="auto"/>
            <w:tcMar>
              <w:top w:w="30" w:type="dxa"/>
              <w:left w:w="30" w:type="dxa"/>
              <w:bottom w:w="30" w:type="dxa"/>
              <w:right w:w="30" w:type="dxa"/>
            </w:tcMar>
            <w:vAlign w:val="bottom"/>
            <w:hideMark/>
          </w:tcPr>
          <w:p w:rsidR="00000000" w:rsidRDefault="00A44DFC">
            <w:pPr>
              <w:divId w:val="1278290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19410235"/>
              <w:rPr>
                <w:rFonts w:eastAsia="Times New Roman"/>
                <w:sz w:val="20"/>
                <w:szCs w:val="20"/>
              </w:rPr>
            </w:pPr>
            <w:r>
              <w:rPr>
                <w:rFonts w:ascii="inherit" w:eastAsia="Times New Roman" w:hAnsi="inherit"/>
                <w:sz w:val="20"/>
                <w:szCs w:val="20"/>
              </w:rPr>
              <w:t> </w:t>
            </w:r>
          </w:p>
        </w:tc>
      </w:tr>
      <w:tr w:rsidR="00000000">
        <w:trPr>
          <w:divId w:val="851185961"/>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48754722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44DFC">
            <w:pPr>
              <w:divId w:val="19444536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Financial Instruments</w:t>
            </w:r>
          </w:p>
        </w:tc>
        <w:tc>
          <w:tcPr>
            <w:tcW w:w="0" w:type="auto"/>
            <w:tcMar>
              <w:top w:w="30" w:type="dxa"/>
              <w:left w:w="30" w:type="dxa"/>
              <w:bottom w:w="30" w:type="dxa"/>
              <w:right w:w="30" w:type="dxa"/>
            </w:tcMar>
            <w:vAlign w:val="bottom"/>
            <w:hideMark/>
          </w:tcPr>
          <w:p w:rsidR="00000000" w:rsidRDefault="00A44DFC">
            <w:pPr>
              <w:divId w:val="18789275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Cash Collateral Pledged</w:t>
            </w:r>
          </w:p>
        </w:tc>
        <w:tc>
          <w:tcPr>
            <w:tcW w:w="0" w:type="auto"/>
            <w:tcMar>
              <w:top w:w="30" w:type="dxa"/>
              <w:left w:w="30" w:type="dxa"/>
              <w:bottom w:w="30" w:type="dxa"/>
              <w:right w:w="30" w:type="dxa"/>
            </w:tcMar>
            <w:vAlign w:val="bottom"/>
            <w:hideMark/>
          </w:tcPr>
          <w:p w:rsidR="00000000" w:rsidRDefault="00A44DFC">
            <w:pPr>
              <w:divId w:val="128169046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44DFC">
            <w:pPr>
              <w:divId w:val="90541090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44DFC">
            <w:pPr>
              <w:divId w:val="4721418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Exposure</w:t>
            </w:r>
          </w:p>
        </w:tc>
      </w:tr>
      <w:tr w:rsidR="00000000">
        <w:trPr>
          <w:divId w:val="851185961"/>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As of June 30, 2020</w:t>
            </w:r>
          </w:p>
        </w:tc>
        <w:tc>
          <w:tcPr>
            <w:tcW w:w="0" w:type="auto"/>
            <w:shd w:val="clear" w:color="auto" w:fill="CCEEFF"/>
            <w:tcMar>
              <w:top w:w="30" w:type="dxa"/>
              <w:left w:w="30" w:type="dxa"/>
              <w:bottom w:w="30" w:type="dxa"/>
              <w:right w:w="30" w:type="dxa"/>
            </w:tcMar>
            <w:vAlign w:val="bottom"/>
            <w:hideMark/>
          </w:tcPr>
          <w:p w:rsidR="00000000" w:rsidRDefault="00A44DFC">
            <w:pPr>
              <w:divId w:val="17808785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26518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11738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57568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347822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47644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12102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44939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847363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9418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162453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26418988"/>
              <w:rPr>
                <w:rFonts w:eastAsia="Times New Roman"/>
                <w:sz w:val="20"/>
                <w:szCs w:val="20"/>
              </w:rPr>
            </w:pPr>
            <w:r>
              <w:rPr>
                <w:rFonts w:ascii="inherit" w:eastAsia="Times New Roman" w:hAnsi="inherit"/>
                <w:sz w:val="20"/>
                <w:szCs w:val="20"/>
              </w:rPr>
              <w:t> </w:t>
            </w:r>
          </w:p>
        </w:tc>
      </w:tr>
      <w:tr w:rsidR="00000000">
        <w:trPr>
          <w:divId w:val="851185961"/>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558710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47847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(702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954824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828744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1,460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93900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9509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1,460</w:t>
            </w:r>
          </w:p>
        </w:tc>
        <w:tc>
          <w:tcPr>
            <w:tcW w:w="0" w:type="auto"/>
            <w:vAlign w:val="bottom"/>
            <w:hideMark/>
          </w:tcPr>
          <w:p w:rsidR="00000000" w:rsidRDefault="00A44DFC">
            <w:pPr>
              <w:rPr>
                <w:rFonts w:eastAsia="Times New Roman"/>
                <w:sz w:val="20"/>
                <w:szCs w:val="20"/>
              </w:rPr>
            </w:pPr>
          </w:p>
        </w:tc>
      </w:tr>
      <w:tr w:rsidR="00000000">
        <w:trPr>
          <w:divId w:val="851185961"/>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Repurchase agreements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756055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67530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38547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27745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74192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08902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5118596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As of December 31, 2019</w:t>
            </w:r>
          </w:p>
        </w:tc>
        <w:tc>
          <w:tcPr>
            <w:tcW w:w="0" w:type="auto"/>
            <w:tcMar>
              <w:top w:w="30" w:type="dxa"/>
              <w:left w:w="30" w:type="dxa"/>
              <w:bottom w:w="30" w:type="dxa"/>
              <w:right w:w="30" w:type="dxa"/>
            </w:tcMar>
            <w:vAlign w:val="bottom"/>
            <w:hideMark/>
          </w:tcPr>
          <w:p w:rsidR="00000000" w:rsidRDefault="00A44DFC">
            <w:pPr>
              <w:divId w:val="1967736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41582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353155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74897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518024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2677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033023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02266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59327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19088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400760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23696067"/>
              <w:rPr>
                <w:rFonts w:eastAsia="Times New Roman"/>
                <w:sz w:val="20"/>
                <w:szCs w:val="20"/>
              </w:rPr>
            </w:pPr>
            <w:r>
              <w:rPr>
                <w:rFonts w:ascii="inherit" w:eastAsia="Times New Roman" w:hAnsi="inherit"/>
                <w:sz w:val="20"/>
                <w:szCs w:val="20"/>
              </w:rPr>
              <w:t> </w:t>
            </w:r>
          </w:p>
        </w:tc>
      </w:tr>
      <w:tr w:rsidR="00000000">
        <w:trPr>
          <w:divId w:val="851185961"/>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2119399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1,197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8214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(347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0107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49736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674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91194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97478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674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51185961"/>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Repurchase agreements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229508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1755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46071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04527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9281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208104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r>
    </w:tbl>
    <w:p w:rsidR="00000000" w:rsidRDefault="00A44DFC">
      <w:pPr>
        <w:spacing w:line="288" w:lineRule="auto"/>
        <w:divId w:val="85118596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8852782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We received cash collateral from derivative counterparties totaling $1.7 billion and $347 million as of June 30, 2020 and December 31, 2019</w:t>
            </w:r>
            <w:r>
              <w:rPr>
                <w:rFonts w:eastAsia="Times New Roman"/>
                <w:color w:val="000000"/>
                <w:sz w:val="16"/>
                <w:szCs w:val="16"/>
              </w:rPr>
              <w:t>, respectively. We also received securities from derivative counterparties with a fair value of approximately $1 million as of both June 30, 2020 and December 31, 2019, which we have the ability to re-pledge. We posted $1.3 billion and $954 million of cash</w:t>
            </w:r>
            <w:r>
              <w:rPr>
                <w:rFonts w:eastAsia="Times New Roman"/>
                <w:color w:val="000000"/>
                <w:sz w:val="16"/>
                <w:szCs w:val="16"/>
              </w:rPr>
              <w:t xml:space="preserve"> collateral as of June 30, 2020 and December 31, 2019, respectively.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0110029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Under our customer repurchase agreements, which mature the next business day, we pledged collateral with a fair value of $584 million and $320 million as of June 30, 2020 and De</w:t>
            </w:r>
            <w:r>
              <w:rPr>
                <w:rFonts w:eastAsia="Times New Roman"/>
                <w:color w:val="000000"/>
                <w:sz w:val="16"/>
                <w:szCs w:val="16"/>
              </w:rPr>
              <w:t>cember 31, 2019, respectively, primarily consisting of agency RMBS securities.</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Income Statement and AOCI Presentation</w:t>
      </w:r>
    </w:p>
    <w:p w:rsidR="00000000" w:rsidRDefault="00A44DFC">
      <w:pPr>
        <w:spacing w:line="288" w:lineRule="auto"/>
        <w:divId w:val="823620235"/>
        <w:rPr>
          <w:rFonts w:eastAsia="Times New Roman"/>
          <w:sz w:val="20"/>
          <w:szCs w:val="20"/>
        </w:rPr>
      </w:pPr>
      <w:r>
        <w:rPr>
          <w:rFonts w:ascii="inherit" w:eastAsia="Times New Roman" w:hAnsi="inherit"/>
          <w:b/>
          <w:bCs/>
          <w:i/>
          <w:iCs/>
          <w:sz w:val="20"/>
          <w:szCs w:val="20"/>
        </w:rPr>
        <w:t>Fair Value and Cash Flow Hedges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net gains (losses) recognized in our consolidated statements of income related to derivatives in fair</w:t>
      </w:r>
      <w:r>
        <w:rPr>
          <w:rFonts w:ascii="inherit" w:eastAsia="Times New Roman" w:hAnsi="inherit"/>
          <w:sz w:val="20"/>
          <w:szCs w:val="20"/>
        </w:rPr>
        <w:t xml:space="preserve"> value and cash flow hedging relationships are presented below for</w:t>
      </w:r>
      <w:r>
        <w:rPr>
          <w:rFonts w:ascii="inherit" w:eastAsia="Times New Roman" w:hAnsi="inherit"/>
          <w:sz w:val="20"/>
          <w:szCs w:val="20"/>
        </w:rPr>
        <w:t xml:space="preserve"> </w:t>
      </w:r>
      <w:r>
        <w:rPr>
          <w:rFonts w:ascii="inherit" w:eastAsia="Times New Roman" w:hAnsi="inherit"/>
          <w:sz w:val="20"/>
          <w:szCs w:val="20"/>
        </w:rPr>
        <w:t>the three and six months ended 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A44DFC">
      <w:pPr>
        <w:divId w:val="172478918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56866738"/>
          <w:jc w:val="center"/>
        </w:trPr>
        <w:tc>
          <w:tcPr>
            <w:tcW w:w="0" w:type="auto"/>
            <w:gridSpan w:val="3"/>
            <w:vAlign w:val="center"/>
            <w:hideMark/>
          </w:tcPr>
          <w:p w:rsidR="00000000" w:rsidRDefault="00A44DFC">
            <w:pPr>
              <w:rPr>
                <w:rFonts w:eastAsia="Times New Roman"/>
                <w:sz w:val="20"/>
                <w:szCs w:val="20"/>
              </w:rPr>
            </w:pPr>
          </w:p>
        </w:tc>
      </w:tr>
      <w:tr w:rsidR="00000000">
        <w:trPr>
          <w:divId w:val="125686673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256866738"/>
          <w:jc w:val="center"/>
        </w:trPr>
        <w:tc>
          <w:tcPr>
            <w:tcW w:w="0" w:type="auto"/>
            <w:gridSpan w:val="3"/>
            <w:tcMar>
              <w:top w:w="30" w:type="dxa"/>
              <w:left w:w="30" w:type="dxa"/>
              <w:bottom w:w="30" w:type="dxa"/>
              <w:right w:w="30" w:type="dxa"/>
            </w:tcMar>
            <w:vAlign w:val="bottom"/>
            <w:hideMark/>
          </w:tcPr>
          <w:p w:rsidR="00000000" w:rsidRDefault="00A44DFC">
            <w:pPr>
              <w:divId w:val="335232322"/>
              <w:rPr>
                <w:rFonts w:eastAsia="Times New Roman"/>
                <w:sz w:val="20"/>
                <w:szCs w:val="20"/>
              </w:rPr>
            </w:pPr>
            <w:r>
              <w:rPr>
                <w:rFonts w:ascii="inherit" w:eastAsia="Times New Roman" w:hAnsi="inherit"/>
                <w:sz w:val="20"/>
                <w:szCs w:val="20"/>
              </w:rPr>
              <w:t> </w:t>
            </w:r>
          </w:p>
        </w:tc>
      </w:tr>
      <w:tr w:rsidR="00000000">
        <w:trPr>
          <w:divId w:val="1256866738"/>
          <w:jc w:val="center"/>
        </w:trPr>
        <w:tc>
          <w:tcPr>
            <w:tcW w:w="0" w:type="auto"/>
            <w:tcMar>
              <w:top w:w="30" w:type="dxa"/>
              <w:left w:w="30" w:type="dxa"/>
              <w:bottom w:w="30" w:type="dxa"/>
              <w:right w:w="30" w:type="dxa"/>
            </w:tcMar>
            <w:vAlign w:val="bottom"/>
            <w:hideMark/>
          </w:tcPr>
          <w:p w:rsidR="00000000" w:rsidRDefault="00A44DFC">
            <w:pPr>
              <w:divId w:val="810631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112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37" style="width:0;height:1.5pt" o:hralign="center" o:hrstd="t" o:hr="t" fillcolor="#a0a0a0" stroked="f"/>
        </w:pict>
      </w:r>
    </w:p>
    <w:p w:rsidR="00000000" w:rsidRDefault="00A44DFC">
      <w:pPr>
        <w:spacing w:line="288" w:lineRule="auto"/>
        <w:jc w:val="both"/>
        <w:divId w:val="69299490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692994909"/>
        <w:rPr>
          <w:rFonts w:eastAsia="Times New Roman"/>
          <w:sz w:val="20"/>
          <w:szCs w:val="20"/>
        </w:rPr>
      </w:pPr>
    </w:p>
    <w:p w:rsidR="00000000" w:rsidRDefault="00A44DFC">
      <w:pPr>
        <w:divId w:val="1777017383"/>
        <w:rPr>
          <w:rFonts w:eastAsia="Times New Roman"/>
          <w:sz w:val="20"/>
          <w:szCs w:val="20"/>
        </w:rPr>
      </w:pPr>
    </w:p>
    <w:p w:rsidR="00000000" w:rsidRDefault="00A44DFC">
      <w:pPr>
        <w:spacing w:line="288" w:lineRule="auto"/>
        <w:divId w:val="2012566536"/>
        <w:rPr>
          <w:rFonts w:eastAsia="Times New Roman"/>
          <w:sz w:val="20"/>
          <w:szCs w:val="20"/>
        </w:rPr>
      </w:pPr>
      <w:r>
        <w:rPr>
          <w:rFonts w:eastAsia="Times New Roman"/>
          <w:b/>
          <w:bCs/>
          <w:color w:val="000000"/>
          <w:sz w:val="18"/>
          <w:szCs w:val="18"/>
        </w:rPr>
        <w:t>Table 8.4: Effects of Fair Value and Cash Flow Hedge Accounting</w:t>
      </w:r>
    </w:p>
    <w:tbl>
      <w:tblPr>
        <w:tblW w:w="4970" w:type="pct"/>
        <w:tblCellMar>
          <w:left w:w="0" w:type="dxa"/>
          <w:right w:w="0" w:type="dxa"/>
        </w:tblCellMar>
        <w:tblLook w:val="04A0" w:firstRow="1" w:lastRow="0" w:firstColumn="1" w:lastColumn="0" w:noHBand="0" w:noVBand="1"/>
      </w:tblPr>
      <w:tblGrid>
        <w:gridCol w:w="1607"/>
        <w:gridCol w:w="105"/>
        <w:gridCol w:w="129"/>
        <w:gridCol w:w="718"/>
        <w:gridCol w:w="104"/>
        <w:gridCol w:w="105"/>
        <w:gridCol w:w="129"/>
        <w:gridCol w:w="607"/>
        <w:gridCol w:w="75"/>
        <w:gridCol w:w="105"/>
        <w:gridCol w:w="129"/>
        <w:gridCol w:w="387"/>
        <w:gridCol w:w="48"/>
        <w:gridCol w:w="105"/>
        <w:gridCol w:w="129"/>
        <w:gridCol w:w="560"/>
        <w:gridCol w:w="104"/>
        <w:gridCol w:w="105"/>
        <w:gridCol w:w="129"/>
        <w:gridCol w:w="724"/>
        <w:gridCol w:w="104"/>
        <w:gridCol w:w="105"/>
        <w:gridCol w:w="129"/>
        <w:gridCol w:w="852"/>
        <w:gridCol w:w="106"/>
        <w:gridCol w:w="105"/>
        <w:gridCol w:w="129"/>
        <w:gridCol w:w="518"/>
        <w:gridCol w:w="104"/>
      </w:tblGrid>
      <w:tr w:rsidR="00000000">
        <w:trPr>
          <w:divId w:val="1877349234"/>
        </w:trPr>
        <w:tc>
          <w:tcPr>
            <w:tcW w:w="0" w:type="auto"/>
            <w:gridSpan w:val="29"/>
            <w:vAlign w:val="center"/>
            <w:hideMark/>
          </w:tcPr>
          <w:p w:rsidR="00000000" w:rsidRDefault="00A44DFC">
            <w:pPr>
              <w:spacing w:line="288" w:lineRule="auto"/>
              <w:rPr>
                <w:rFonts w:eastAsia="Times New Roman"/>
                <w:sz w:val="20"/>
                <w:szCs w:val="20"/>
              </w:rPr>
            </w:pPr>
          </w:p>
        </w:tc>
      </w:tr>
      <w:tr w:rsidR="00000000">
        <w:trPr>
          <w:divId w:val="1877349234"/>
        </w:trPr>
        <w:tc>
          <w:tcPr>
            <w:tcW w:w="11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877349234"/>
        </w:trPr>
        <w:tc>
          <w:tcPr>
            <w:tcW w:w="0" w:type="auto"/>
            <w:tcMar>
              <w:top w:w="30" w:type="dxa"/>
              <w:left w:w="30" w:type="dxa"/>
              <w:bottom w:w="30" w:type="dxa"/>
              <w:right w:w="30" w:type="dxa"/>
            </w:tcMar>
            <w:vAlign w:val="bottom"/>
            <w:hideMark/>
          </w:tcPr>
          <w:p w:rsidR="00000000" w:rsidRDefault="00A44DFC">
            <w:pPr>
              <w:divId w:val="1283271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39934988"/>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 2020</w:t>
            </w:r>
          </w:p>
        </w:tc>
      </w:tr>
      <w:tr w:rsidR="00000000">
        <w:trPr>
          <w:divId w:val="1877349234"/>
        </w:trPr>
        <w:tc>
          <w:tcPr>
            <w:tcW w:w="0" w:type="auto"/>
            <w:tcMar>
              <w:top w:w="30" w:type="dxa"/>
              <w:left w:w="30" w:type="dxa"/>
              <w:bottom w:w="30" w:type="dxa"/>
              <w:right w:w="30" w:type="dxa"/>
            </w:tcMar>
            <w:vAlign w:val="bottom"/>
            <w:hideMark/>
          </w:tcPr>
          <w:p w:rsidR="00000000" w:rsidRDefault="00A44DFC">
            <w:pPr>
              <w:divId w:val="1946615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60851209"/>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Interest Income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409305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Non-Interest Income</w:t>
            </w:r>
          </w:p>
        </w:tc>
      </w:tr>
      <w:tr w:rsidR="00000000">
        <w:trPr>
          <w:divId w:val="1877349234"/>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3613258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6953549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7821122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6407659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3432160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042305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Senior and Subordinated Notes</w:t>
            </w:r>
          </w:p>
        </w:tc>
        <w:tc>
          <w:tcPr>
            <w:tcW w:w="0" w:type="auto"/>
            <w:tcMar>
              <w:top w:w="30" w:type="dxa"/>
              <w:left w:w="30" w:type="dxa"/>
              <w:bottom w:w="30" w:type="dxa"/>
              <w:right w:w="30" w:type="dxa"/>
            </w:tcMar>
            <w:vAlign w:val="bottom"/>
            <w:hideMark/>
          </w:tcPr>
          <w:p w:rsidR="00000000" w:rsidRDefault="00A44DFC">
            <w:pPr>
              <w:divId w:val="937461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p>
        </w:tc>
      </w:tr>
      <w:tr w:rsidR="00A44DFC">
        <w:trPr>
          <w:divId w:val="1877349234"/>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Total amounts presented in our consolidated statements of income</w:t>
            </w:r>
          </w:p>
        </w:tc>
        <w:tc>
          <w:tcPr>
            <w:tcW w:w="0" w:type="auto"/>
            <w:shd w:val="clear" w:color="auto" w:fill="CCEEFF"/>
            <w:tcMar>
              <w:top w:w="30" w:type="dxa"/>
              <w:left w:w="30" w:type="dxa"/>
              <w:bottom w:w="30" w:type="dxa"/>
              <w:right w:w="30" w:type="dxa"/>
            </w:tcMar>
            <w:vAlign w:val="bottom"/>
            <w:hideMark/>
          </w:tcPr>
          <w:p w:rsidR="00000000" w:rsidRDefault="00A44DFC">
            <w:pPr>
              <w:divId w:val="6939653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482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328077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5,820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246485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16</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264568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1542998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179975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(180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628987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166</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877349234"/>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rsidR="00000000" w:rsidRDefault="00A44DFC">
            <w:pPr>
              <w:divId w:val="1595166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66412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7473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5652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76602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29038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44387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41524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79374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50706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757883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10098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882003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58722286"/>
              <w:rPr>
                <w:rFonts w:eastAsia="Times New Roman"/>
                <w:sz w:val="20"/>
                <w:szCs w:val="20"/>
              </w:rPr>
            </w:pPr>
            <w:r>
              <w:rPr>
                <w:rFonts w:ascii="inherit" w:eastAsia="Times New Roman" w:hAnsi="inherit"/>
                <w:sz w:val="20"/>
                <w:szCs w:val="20"/>
              </w:rPr>
              <w:t> </w:t>
            </w:r>
          </w:p>
        </w:tc>
      </w:tr>
      <w:tr w:rsidR="00000000">
        <w:trPr>
          <w:divId w:val="1877349234"/>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rate and foreign exchange contracts:</w:t>
            </w:r>
          </w:p>
        </w:tc>
        <w:tc>
          <w:tcPr>
            <w:tcW w:w="0" w:type="auto"/>
            <w:shd w:val="clear" w:color="auto" w:fill="CCEEFF"/>
            <w:tcMar>
              <w:top w:w="30" w:type="dxa"/>
              <w:left w:w="30" w:type="dxa"/>
              <w:bottom w:w="30" w:type="dxa"/>
              <w:right w:w="30" w:type="dxa"/>
            </w:tcMar>
            <w:vAlign w:val="bottom"/>
            <w:hideMark/>
          </w:tcPr>
          <w:p w:rsidR="00000000" w:rsidRDefault="00A44DFC">
            <w:pPr>
              <w:divId w:val="4989275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319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634820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46264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499933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11998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112944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87927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52378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05739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02477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50325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594222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41976899"/>
              <w:rPr>
                <w:rFonts w:eastAsia="Times New Roman"/>
                <w:sz w:val="20"/>
                <w:szCs w:val="20"/>
              </w:rPr>
            </w:pPr>
            <w:r>
              <w:rPr>
                <w:rFonts w:ascii="inherit" w:eastAsia="Times New Roman" w:hAnsi="inherit"/>
                <w:sz w:val="20"/>
                <w:szCs w:val="20"/>
              </w:rPr>
              <w:t> </w:t>
            </w:r>
          </w:p>
        </w:tc>
      </w:tr>
      <w:tr w:rsidR="00000000">
        <w:trPr>
          <w:divId w:val="1877349234"/>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recognized on derivatives</w:t>
            </w:r>
          </w:p>
        </w:tc>
        <w:tc>
          <w:tcPr>
            <w:tcW w:w="0" w:type="auto"/>
            <w:tcMar>
              <w:top w:w="30" w:type="dxa"/>
              <w:left w:w="30" w:type="dxa"/>
              <w:bottom w:w="30" w:type="dxa"/>
              <w:right w:w="30" w:type="dxa"/>
            </w:tcMar>
            <w:vAlign w:val="bottom"/>
            <w:hideMark/>
          </w:tcPr>
          <w:p w:rsidR="00000000" w:rsidRDefault="00A44DFC">
            <w:pPr>
              <w:divId w:val="1630940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(17</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074670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86312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31345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5293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88306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06997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r>
      <w:tr w:rsidR="00000000">
        <w:trPr>
          <w:divId w:val="1877349234"/>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rsidR="00000000" w:rsidRDefault="00A44DFC">
            <w:pPr>
              <w:divId w:val="1562592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(26</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276406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54655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10414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06724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60963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51852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877349234"/>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780367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9380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32562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1429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931478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48014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(68</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18579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877349234"/>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Excluded component of fair value hedges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1750231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15578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08262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77646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94885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73578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63633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877349234"/>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expense recognized on fair value hedges</w:t>
            </w:r>
          </w:p>
        </w:tc>
        <w:tc>
          <w:tcPr>
            <w:tcW w:w="0" w:type="auto"/>
            <w:tcMar>
              <w:top w:w="30" w:type="dxa"/>
              <w:left w:w="30" w:type="dxa"/>
              <w:bottom w:w="30" w:type="dxa"/>
              <w:right w:w="30" w:type="dxa"/>
            </w:tcMar>
            <w:vAlign w:val="bottom"/>
            <w:hideMark/>
          </w:tcPr>
          <w:p w:rsidR="00000000" w:rsidRDefault="00A44DFC">
            <w:pPr>
              <w:divId w:val="13651385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5567011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477091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43411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67600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446225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64</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7461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1877349234"/>
        </w:trPr>
        <w:tc>
          <w:tcPr>
            <w:tcW w:w="0" w:type="auto"/>
            <w:shd w:val="clear" w:color="auto" w:fill="CCEEFF"/>
            <w:tcMar>
              <w:top w:w="30" w:type="dxa"/>
              <w:left w:w="30" w:type="dxa"/>
              <w:bottom w:w="30" w:type="dxa"/>
              <w:right w:w="30" w:type="dxa"/>
            </w:tcMar>
            <w:vAlign w:val="bottom"/>
            <w:hideMark/>
          </w:tcPr>
          <w:p w:rsidR="00000000" w:rsidRDefault="00A44DFC">
            <w:pPr>
              <w:divId w:val="1358971825"/>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A44DFC">
            <w:pPr>
              <w:divId w:val="1019949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64001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696931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92676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896453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80419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361820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39183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62544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16107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378889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00302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27615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82228181"/>
              <w:rPr>
                <w:rFonts w:eastAsia="Times New Roman"/>
                <w:sz w:val="20"/>
                <w:szCs w:val="20"/>
              </w:rPr>
            </w:pPr>
            <w:r>
              <w:rPr>
                <w:rFonts w:ascii="inherit" w:eastAsia="Times New Roman" w:hAnsi="inherit"/>
                <w:sz w:val="20"/>
                <w:szCs w:val="20"/>
              </w:rPr>
              <w:t> </w:t>
            </w:r>
          </w:p>
        </w:tc>
      </w:tr>
      <w:tr w:rsidR="00000000">
        <w:trPr>
          <w:divId w:val="1877349234"/>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A44DFC">
            <w:pPr>
              <w:divId w:val="850004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23320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236493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89621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998658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87608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30462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37328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35041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11623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74224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8329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880343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95195928"/>
              <w:rPr>
                <w:rFonts w:eastAsia="Times New Roman"/>
                <w:sz w:val="20"/>
                <w:szCs w:val="20"/>
              </w:rPr>
            </w:pPr>
            <w:r>
              <w:rPr>
                <w:rFonts w:ascii="inherit" w:eastAsia="Times New Roman" w:hAnsi="inherit"/>
                <w:sz w:val="20"/>
                <w:szCs w:val="20"/>
              </w:rPr>
              <w:t> </w:t>
            </w:r>
          </w:p>
        </w:tc>
      </w:tr>
      <w:tr w:rsidR="00A44DFC">
        <w:trPr>
          <w:divId w:val="1877349234"/>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Realized losses reclassified from AOCI into net income</w:t>
            </w:r>
          </w:p>
        </w:tc>
        <w:tc>
          <w:tcPr>
            <w:tcW w:w="0" w:type="auto"/>
            <w:shd w:val="clear" w:color="auto" w:fill="CCEEFF"/>
            <w:tcMar>
              <w:top w:w="30" w:type="dxa"/>
              <w:left w:w="30" w:type="dxa"/>
              <w:bottom w:w="30" w:type="dxa"/>
              <w:right w:w="30" w:type="dxa"/>
            </w:tcMar>
            <w:vAlign w:val="bottom"/>
            <w:hideMark/>
          </w:tcPr>
          <w:p w:rsidR="00000000" w:rsidRDefault="00A44DFC">
            <w:pPr>
              <w:divId w:val="630677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09306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135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06786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0476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71428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7309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74649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877349234"/>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Foreign exchange contracts:</w:t>
            </w:r>
          </w:p>
        </w:tc>
        <w:tc>
          <w:tcPr>
            <w:tcW w:w="0" w:type="auto"/>
            <w:tcMar>
              <w:top w:w="30" w:type="dxa"/>
              <w:left w:w="30" w:type="dxa"/>
              <w:bottom w:w="30" w:type="dxa"/>
              <w:right w:w="30" w:type="dxa"/>
            </w:tcMar>
            <w:vAlign w:val="bottom"/>
            <w:hideMark/>
          </w:tcPr>
          <w:p w:rsidR="00000000" w:rsidRDefault="00A44DFC">
            <w:pPr>
              <w:divId w:val="1722828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01439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97779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81193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801231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82788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033236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71377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885033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14010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81000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82551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1798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30212690"/>
              <w:rPr>
                <w:rFonts w:eastAsia="Times New Roman"/>
                <w:sz w:val="20"/>
                <w:szCs w:val="20"/>
              </w:rPr>
            </w:pPr>
            <w:r>
              <w:rPr>
                <w:rFonts w:ascii="inherit" w:eastAsia="Times New Roman" w:hAnsi="inherit"/>
                <w:sz w:val="20"/>
                <w:szCs w:val="20"/>
              </w:rPr>
              <w:t> </w:t>
            </w:r>
          </w:p>
        </w:tc>
      </w:tr>
      <w:tr w:rsidR="00000000">
        <w:trPr>
          <w:divId w:val="1877349234"/>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Realized gains reclassified from AOCI into net income</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A44DFC">
            <w:pPr>
              <w:divId w:val="887110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6524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68042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0502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99546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91307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51642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877349234"/>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income (expense) recognized on cash flow hedges</w:t>
            </w:r>
          </w:p>
        </w:tc>
        <w:tc>
          <w:tcPr>
            <w:tcW w:w="0" w:type="auto"/>
            <w:tcMar>
              <w:top w:w="30" w:type="dxa"/>
              <w:left w:w="30" w:type="dxa"/>
              <w:bottom w:w="30" w:type="dxa"/>
              <w:right w:w="30" w:type="dxa"/>
            </w:tcMar>
            <w:vAlign w:val="bottom"/>
            <w:hideMark/>
          </w:tcPr>
          <w:p w:rsidR="00000000" w:rsidRDefault="00A44DFC">
            <w:pPr>
              <w:divId w:val="20324889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306303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135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195914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463568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63356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100258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702059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r>
    </w:tbl>
    <w:p w:rsidR="00000000" w:rsidRDefault="00A44DFC">
      <w:pPr>
        <w:divId w:val="12448723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85202856"/>
          <w:jc w:val="center"/>
        </w:trPr>
        <w:tc>
          <w:tcPr>
            <w:tcW w:w="0" w:type="auto"/>
            <w:gridSpan w:val="3"/>
            <w:vAlign w:val="center"/>
            <w:hideMark/>
          </w:tcPr>
          <w:p w:rsidR="00000000" w:rsidRDefault="00A44DFC">
            <w:pPr>
              <w:rPr>
                <w:rFonts w:eastAsia="Times New Roman"/>
                <w:sz w:val="20"/>
                <w:szCs w:val="20"/>
              </w:rPr>
            </w:pPr>
          </w:p>
        </w:tc>
      </w:tr>
      <w:tr w:rsidR="00000000">
        <w:trPr>
          <w:divId w:val="985202856"/>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985202856"/>
          <w:jc w:val="center"/>
        </w:trPr>
        <w:tc>
          <w:tcPr>
            <w:tcW w:w="0" w:type="auto"/>
            <w:gridSpan w:val="3"/>
            <w:tcMar>
              <w:top w:w="30" w:type="dxa"/>
              <w:left w:w="30" w:type="dxa"/>
              <w:bottom w:w="30" w:type="dxa"/>
              <w:right w:w="30" w:type="dxa"/>
            </w:tcMar>
            <w:vAlign w:val="bottom"/>
            <w:hideMark/>
          </w:tcPr>
          <w:p w:rsidR="00000000" w:rsidRDefault="00A44DFC">
            <w:pPr>
              <w:divId w:val="1004358261"/>
              <w:rPr>
                <w:rFonts w:eastAsia="Times New Roman"/>
                <w:sz w:val="20"/>
                <w:szCs w:val="20"/>
              </w:rPr>
            </w:pPr>
            <w:r>
              <w:rPr>
                <w:rFonts w:ascii="inherit" w:eastAsia="Times New Roman" w:hAnsi="inherit"/>
                <w:sz w:val="20"/>
                <w:szCs w:val="20"/>
              </w:rPr>
              <w:t> </w:t>
            </w:r>
          </w:p>
        </w:tc>
      </w:tr>
      <w:tr w:rsidR="00000000">
        <w:trPr>
          <w:divId w:val="985202856"/>
          <w:jc w:val="center"/>
        </w:trPr>
        <w:tc>
          <w:tcPr>
            <w:tcW w:w="0" w:type="auto"/>
            <w:tcMar>
              <w:top w:w="30" w:type="dxa"/>
              <w:left w:w="30" w:type="dxa"/>
              <w:bottom w:w="30" w:type="dxa"/>
              <w:right w:w="30" w:type="dxa"/>
            </w:tcMar>
            <w:vAlign w:val="bottom"/>
            <w:hideMark/>
          </w:tcPr>
          <w:p w:rsidR="00000000" w:rsidRDefault="00A44DFC">
            <w:pPr>
              <w:divId w:val="416365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113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38" style="width:0;height:1.5pt" o:hralign="center" o:hrstd="t" o:hr="t" fillcolor="#a0a0a0" stroked="f"/>
        </w:pict>
      </w:r>
    </w:p>
    <w:p w:rsidR="00000000" w:rsidRDefault="00A44DFC">
      <w:pPr>
        <w:spacing w:line="288" w:lineRule="auto"/>
        <w:jc w:val="both"/>
        <w:divId w:val="1087340161"/>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087340161"/>
        <w:rPr>
          <w:rFonts w:eastAsia="Times New Roman"/>
          <w:sz w:val="20"/>
          <w:szCs w:val="20"/>
        </w:rPr>
      </w:pPr>
    </w:p>
    <w:p w:rsidR="00000000" w:rsidRDefault="00A44DFC">
      <w:pPr>
        <w:divId w:val="110076050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676"/>
        <w:gridCol w:w="105"/>
        <w:gridCol w:w="129"/>
        <w:gridCol w:w="718"/>
        <w:gridCol w:w="104"/>
        <w:gridCol w:w="105"/>
        <w:gridCol w:w="129"/>
        <w:gridCol w:w="607"/>
        <w:gridCol w:w="75"/>
        <w:gridCol w:w="105"/>
        <w:gridCol w:w="129"/>
        <w:gridCol w:w="387"/>
        <w:gridCol w:w="48"/>
        <w:gridCol w:w="105"/>
        <w:gridCol w:w="128"/>
        <w:gridCol w:w="542"/>
        <w:gridCol w:w="104"/>
        <w:gridCol w:w="105"/>
        <w:gridCol w:w="129"/>
        <w:gridCol w:w="724"/>
        <w:gridCol w:w="104"/>
        <w:gridCol w:w="105"/>
        <w:gridCol w:w="129"/>
        <w:gridCol w:w="852"/>
        <w:gridCol w:w="106"/>
        <w:gridCol w:w="105"/>
        <w:gridCol w:w="129"/>
        <w:gridCol w:w="518"/>
        <w:gridCol w:w="104"/>
      </w:tblGrid>
      <w:tr w:rsidR="00000000">
        <w:trPr>
          <w:divId w:val="822046131"/>
        </w:trPr>
        <w:tc>
          <w:tcPr>
            <w:tcW w:w="0" w:type="auto"/>
            <w:gridSpan w:val="29"/>
            <w:vAlign w:val="center"/>
            <w:hideMark/>
          </w:tcPr>
          <w:p w:rsidR="00000000" w:rsidRDefault="00A44DFC">
            <w:pPr>
              <w:rPr>
                <w:rFonts w:eastAsia="Times New Roman"/>
                <w:sz w:val="20"/>
                <w:szCs w:val="20"/>
              </w:rPr>
            </w:pPr>
          </w:p>
        </w:tc>
      </w:tr>
      <w:tr w:rsidR="00000000">
        <w:trPr>
          <w:divId w:val="822046131"/>
        </w:trPr>
        <w:tc>
          <w:tcPr>
            <w:tcW w:w="11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22046131"/>
        </w:trPr>
        <w:tc>
          <w:tcPr>
            <w:tcW w:w="0" w:type="auto"/>
            <w:tcMar>
              <w:top w:w="30" w:type="dxa"/>
              <w:left w:w="30" w:type="dxa"/>
              <w:bottom w:w="30" w:type="dxa"/>
              <w:right w:w="30" w:type="dxa"/>
            </w:tcMar>
            <w:vAlign w:val="bottom"/>
            <w:hideMark/>
          </w:tcPr>
          <w:p w:rsidR="00000000" w:rsidRDefault="00A44DFC">
            <w:pPr>
              <w:divId w:val="1164902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10907966"/>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 2020</w:t>
            </w:r>
          </w:p>
        </w:tc>
      </w:tr>
      <w:tr w:rsidR="00000000">
        <w:trPr>
          <w:divId w:val="822046131"/>
        </w:trPr>
        <w:tc>
          <w:tcPr>
            <w:tcW w:w="0" w:type="auto"/>
            <w:tcMar>
              <w:top w:w="30" w:type="dxa"/>
              <w:left w:w="30" w:type="dxa"/>
              <w:bottom w:w="30" w:type="dxa"/>
              <w:right w:w="30" w:type="dxa"/>
            </w:tcMar>
            <w:vAlign w:val="bottom"/>
            <w:hideMark/>
          </w:tcPr>
          <w:p w:rsidR="00000000" w:rsidRDefault="00A44DFC">
            <w:pPr>
              <w:divId w:val="122696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135975751"/>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Interest Income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9547946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Non-Interest Income</w:t>
            </w:r>
          </w:p>
        </w:tc>
      </w:tr>
      <w:tr w:rsidR="00000000">
        <w:trPr>
          <w:divId w:val="822046131"/>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584462151"/>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0719992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2116502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4607631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507647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5059723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1199532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Senior and Subordinated Notes</w:t>
            </w:r>
          </w:p>
        </w:tc>
        <w:tc>
          <w:tcPr>
            <w:tcW w:w="0" w:type="auto"/>
            <w:tcMar>
              <w:top w:w="30" w:type="dxa"/>
              <w:left w:w="30" w:type="dxa"/>
              <w:bottom w:w="30" w:type="dxa"/>
              <w:right w:w="30" w:type="dxa"/>
            </w:tcMar>
            <w:vAlign w:val="bottom"/>
            <w:hideMark/>
          </w:tcPr>
          <w:p w:rsidR="00000000" w:rsidRDefault="00A44DFC">
            <w:pPr>
              <w:divId w:val="8196615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p>
        </w:tc>
      </w:tr>
      <w:tr w:rsidR="00A44DFC">
        <w:trPr>
          <w:divId w:val="82204613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Total amounts presented in our consolidated statements of income</w:t>
            </w:r>
          </w:p>
        </w:tc>
        <w:tc>
          <w:tcPr>
            <w:tcW w:w="0" w:type="auto"/>
            <w:shd w:val="clear" w:color="auto" w:fill="CCEEFF"/>
            <w:tcMar>
              <w:top w:w="30" w:type="dxa"/>
              <w:left w:w="30" w:type="dxa"/>
              <w:bottom w:w="30" w:type="dxa"/>
              <w:right w:w="30" w:type="dxa"/>
            </w:tcMar>
            <w:vAlign w:val="bottom"/>
            <w:hideMark/>
          </w:tcPr>
          <w:p w:rsidR="00000000" w:rsidRDefault="00A44DFC">
            <w:pPr>
              <w:divId w:val="20616346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1,012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926230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12,362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778657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56542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(1,342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277530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8394234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(419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48955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311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822046131"/>
        </w:trPr>
        <w:tc>
          <w:tcPr>
            <w:tcW w:w="0" w:type="auto"/>
            <w:tcMar>
              <w:top w:w="30" w:type="dxa"/>
              <w:left w:w="30" w:type="dxa"/>
              <w:bottom w:w="30" w:type="dxa"/>
              <w:right w:w="30" w:type="dxa"/>
            </w:tcMar>
            <w:vAlign w:val="bottom"/>
            <w:hideMark/>
          </w:tcPr>
          <w:p w:rsidR="00000000" w:rsidRDefault="00A44DFC">
            <w:pPr>
              <w:divId w:val="1866093781"/>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rsidR="00000000" w:rsidRDefault="00A44DFC">
            <w:pPr>
              <w:divId w:val="474294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42298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58258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65106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20832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74055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473647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96959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658462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57936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85800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63843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02807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17720121"/>
              <w:rPr>
                <w:rFonts w:eastAsia="Times New Roman"/>
                <w:sz w:val="20"/>
                <w:szCs w:val="20"/>
              </w:rPr>
            </w:pPr>
            <w:r>
              <w:rPr>
                <w:rFonts w:ascii="inherit" w:eastAsia="Times New Roman" w:hAnsi="inherit"/>
                <w:sz w:val="20"/>
                <w:szCs w:val="20"/>
              </w:rPr>
              <w:t> </w:t>
            </w:r>
          </w:p>
        </w:tc>
      </w:tr>
      <w:tr w:rsidR="00000000">
        <w:trPr>
          <w:divId w:val="82204613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rate and foreign exchange contracts:</w:t>
            </w:r>
          </w:p>
        </w:tc>
        <w:tc>
          <w:tcPr>
            <w:tcW w:w="0" w:type="auto"/>
            <w:shd w:val="clear" w:color="auto" w:fill="CCEEFF"/>
            <w:tcMar>
              <w:top w:w="30" w:type="dxa"/>
              <w:left w:w="30" w:type="dxa"/>
              <w:bottom w:w="30" w:type="dxa"/>
              <w:right w:w="30" w:type="dxa"/>
            </w:tcMar>
            <w:vAlign w:val="bottom"/>
            <w:hideMark/>
          </w:tcPr>
          <w:p w:rsidR="00000000" w:rsidRDefault="00A44DFC">
            <w:pPr>
              <w:divId w:val="14731366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10037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773247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04028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865882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39751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83555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06957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3601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47337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995037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72138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460450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48288174"/>
              <w:rPr>
                <w:rFonts w:eastAsia="Times New Roman"/>
                <w:sz w:val="20"/>
                <w:szCs w:val="20"/>
              </w:rPr>
            </w:pPr>
            <w:r>
              <w:rPr>
                <w:rFonts w:ascii="inherit" w:eastAsia="Times New Roman" w:hAnsi="inherit"/>
                <w:sz w:val="20"/>
                <w:szCs w:val="20"/>
              </w:rPr>
              <w:t> </w:t>
            </w:r>
          </w:p>
        </w:tc>
      </w:tr>
      <w:tr w:rsidR="00000000">
        <w:trPr>
          <w:divId w:val="822046131"/>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recognized on derivatives</w:t>
            </w:r>
          </w:p>
        </w:tc>
        <w:tc>
          <w:tcPr>
            <w:tcW w:w="0" w:type="auto"/>
            <w:tcMar>
              <w:top w:w="30" w:type="dxa"/>
              <w:left w:w="30" w:type="dxa"/>
              <w:bottom w:w="30" w:type="dxa"/>
              <w:right w:w="30" w:type="dxa"/>
            </w:tcMar>
            <w:vAlign w:val="bottom"/>
            <w:hideMark/>
          </w:tcPr>
          <w:p w:rsidR="00000000" w:rsidRDefault="00A44DFC">
            <w:pPr>
              <w:divId w:val="630328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(28</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610161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5535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64987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8437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1773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2241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r>
      <w:tr w:rsidR="00000000">
        <w:trPr>
          <w:divId w:val="822046131"/>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rsidR="00000000" w:rsidRDefault="00A44DFC">
            <w:pPr>
              <w:divId w:val="21328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(364</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768426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30565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54642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296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3973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269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84442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1,129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49739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22046131"/>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886022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360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82243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67405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8588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(296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36344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(292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084134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(1,159</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784182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822046131"/>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Excluded component of fair value hedges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1684866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69962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0263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49664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09518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40467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737168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22046131"/>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income (expense) recognized on fair value hedges</w:t>
            </w:r>
          </w:p>
        </w:tc>
        <w:tc>
          <w:tcPr>
            <w:tcW w:w="0" w:type="auto"/>
            <w:tcMar>
              <w:top w:w="30" w:type="dxa"/>
              <w:left w:w="30" w:type="dxa"/>
              <w:bottom w:w="30" w:type="dxa"/>
              <w:right w:w="30" w:type="dxa"/>
            </w:tcMar>
            <w:vAlign w:val="bottom"/>
            <w:hideMark/>
          </w:tcPr>
          <w:p w:rsidR="00000000" w:rsidRDefault="00A44DFC">
            <w:pPr>
              <w:divId w:val="18726455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5195893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95835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481815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09099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430874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19668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822046131"/>
        </w:trPr>
        <w:tc>
          <w:tcPr>
            <w:tcW w:w="0" w:type="auto"/>
            <w:shd w:val="clear" w:color="auto" w:fill="CCEEFF"/>
            <w:tcMar>
              <w:top w:w="30" w:type="dxa"/>
              <w:left w:w="30" w:type="dxa"/>
              <w:bottom w:w="30" w:type="dxa"/>
              <w:right w:w="30" w:type="dxa"/>
            </w:tcMar>
            <w:vAlign w:val="bottom"/>
            <w:hideMark/>
          </w:tcPr>
          <w:p w:rsidR="00000000" w:rsidRDefault="00A44DFC">
            <w:pPr>
              <w:divId w:val="1088387161"/>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A44DFC">
            <w:pPr>
              <w:divId w:val="4792301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13883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969374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92761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069089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55386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23575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436793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392536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00671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733945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51887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871693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7288305"/>
              <w:rPr>
                <w:rFonts w:eastAsia="Times New Roman"/>
                <w:sz w:val="20"/>
                <w:szCs w:val="20"/>
              </w:rPr>
            </w:pPr>
            <w:r>
              <w:rPr>
                <w:rFonts w:ascii="inherit" w:eastAsia="Times New Roman" w:hAnsi="inherit"/>
                <w:sz w:val="20"/>
                <w:szCs w:val="20"/>
              </w:rPr>
              <w:t> </w:t>
            </w:r>
          </w:p>
        </w:tc>
      </w:tr>
      <w:tr w:rsidR="00000000">
        <w:trPr>
          <w:divId w:val="822046131"/>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A44DFC">
            <w:pPr>
              <w:divId w:val="235819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71598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427553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54527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455057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51857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78981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42866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945809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8036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459609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14982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018527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44807722"/>
              <w:rPr>
                <w:rFonts w:eastAsia="Times New Roman"/>
                <w:sz w:val="20"/>
                <w:szCs w:val="20"/>
              </w:rPr>
            </w:pPr>
            <w:r>
              <w:rPr>
                <w:rFonts w:ascii="inherit" w:eastAsia="Times New Roman" w:hAnsi="inherit"/>
                <w:sz w:val="20"/>
                <w:szCs w:val="20"/>
              </w:rPr>
              <w:t> </w:t>
            </w:r>
          </w:p>
        </w:tc>
      </w:tr>
      <w:tr w:rsidR="00A44DFC">
        <w:trPr>
          <w:divId w:val="822046131"/>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Realized gains reclassified from AOCI into net income</w:t>
            </w:r>
          </w:p>
        </w:tc>
        <w:tc>
          <w:tcPr>
            <w:tcW w:w="0" w:type="auto"/>
            <w:shd w:val="clear" w:color="auto" w:fill="CCEEFF"/>
            <w:tcMar>
              <w:top w:w="30" w:type="dxa"/>
              <w:left w:w="30" w:type="dxa"/>
              <w:bottom w:w="30" w:type="dxa"/>
              <w:right w:w="30" w:type="dxa"/>
            </w:tcMar>
            <w:vAlign w:val="bottom"/>
            <w:hideMark/>
          </w:tcPr>
          <w:p w:rsidR="00000000" w:rsidRDefault="00A44DFC">
            <w:pPr>
              <w:divId w:val="1423376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81874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10926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5709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74234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30689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88945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22046131"/>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Foreign exchange contracts:</w:t>
            </w:r>
          </w:p>
        </w:tc>
        <w:tc>
          <w:tcPr>
            <w:tcW w:w="0" w:type="auto"/>
            <w:tcMar>
              <w:top w:w="30" w:type="dxa"/>
              <w:left w:w="30" w:type="dxa"/>
              <w:bottom w:w="30" w:type="dxa"/>
              <w:right w:w="30" w:type="dxa"/>
            </w:tcMar>
            <w:vAlign w:val="bottom"/>
            <w:hideMark/>
          </w:tcPr>
          <w:p w:rsidR="00000000" w:rsidRDefault="00A44DFC">
            <w:pPr>
              <w:divId w:val="18689126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89331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11542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46628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20611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19246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21916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04820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86023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62536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058095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32432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422297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31690029"/>
              <w:rPr>
                <w:rFonts w:eastAsia="Times New Roman"/>
                <w:sz w:val="20"/>
                <w:szCs w:val="20"/>
              </w:rPr>
            </w:pPr>
            <w:r>
              <w:rPr>
                <w:rFonts w:ascii="inherit" w:eastAsia="Times New Roman" w:hAnsi="inherit"/>
                <w:sz w:val="20"/>
                <w:szCs w:val="20"/>
              </w:rPr>
              <w:t> </w:t>
            </w:r>
          </w:p>
        </w:tc>
      </w:tr>
      <w:tr w:rsidR="00000000">
        <w:trPr>
          <w:divId w:val="822046131"/>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Realized gains reclassified from AOCI into net income</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A44DFC">
            <w:pPr>
              <w:divId w:val="1211456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13346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59545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61221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21819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1435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83050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822046131"/>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income recognized on cash flow hedges</w:t>
            </w:r>
          </w:p>
        </w:tc>
        <w:tc>
          <w:tcPr>
            <w:tcW w:w="0" w:type="auto"/>
            <w:tcMar>
              <w:top w:w="30" w:type="dxa"/>
              <w:left w:w="30" w:type="dxa"/>
              <w:bottom w:w="30" w:type="dxa"/>
              <w:right w:w="30" w:type="dxa"/>
            </w:tcMar>
            <w:vAlign w:val="bottom"/>
            <w:hideMark/>
          </w:tcPr>
          <w:p w:rsidR="00000000" w:rsidRDefault="00A44DFC">
            <w:pPr>
              <w:divId w:val="4021451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975075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71278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13338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7527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00707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1679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r>
    </w:tbl>
    <w:p w:rsidR="00000000" w:rsidRDefault="00A44DFC">
      <w:pPr>
        <w:divId w:val="18906056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77296113"/>
          <w:jc w:val="center"/>
        </w:trPr>
        <w:tc>
          <w:tcPr>
            <w:tcW w:w="0" w:type="auto"/>
            <w:gridSpan w:val="3"/>
            <w:vAlign w:val="center"/>
            <w:hideMark/>
          </w:tcPr>
          <w:p w:rsidR="00000000" w:rsidRDefault="00A44DFC">
            <w:pPr>
              <w:rPr>
                <w:rFonts w:eastAsia="Times New Roman"/>
                <w:sz w:val="20"/>
                <w:szCs w:val="20"/>
              </w:rPr>
            </w:pPr>
          </w:p>
        </w:tc>
      </w:tr>
      <w:tr w:rsidR="00000000">
        <w:trPr>
          <w:divId w:val="977296113"/>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977296113"/>
          <w:jc w:val="center"/>
        </w:trPr>
        <w:tc>
          <w:tcPr>
            <w:tcW w:w="0" w:type="auto"/>
            <w:gridSpan w:val="3"/>
            <w:tcMar>
              <w:top w:w="30" w:type="dxa"/>
              <w:left w:w="30" w:type="dxa"/>
              <w:bottom w:w="30" w:type="dxa"/>
              <w:right w:w="30" w:type="dxa"/>
            </w:tcMar>
            <w:vAlign w:val="bottom"/>
            <w:hideMark/>
          </w:tcPr>
          <w:p w:rsidR="00000000" w:rsidRDefault="00A44DFC">
            <w:pPr>
              <w:divId w:val="1233126943"/>
              <w:rPr>
                <w:rFonts w:eastAsia="Times New Roman"/>
                <w:sz w:val="20"/>
                <w:szCs w:val="20"/>
              </w:rPr>
            </w:pPr>
            <w:r>
              <w:rPr>
                <w:rFonts w:ascii="inherit" w:eastAsia="Times New Roman" w:hAnsi="inherit"/>
                <w:sz w:val="20"/>
                <w:szCs w:val="20"/>
              </w:rPr>
              <w:t> </w:t>
            </w:r>
          </w:p>
        </w:tc>
      </w:tr>
      <w:tr w:rsidR="00000000">
        <w:trPr>
          <w:divId w:val="977296113"/>
          <w:jc w:val="center"/>
        </w:trPr>
        <w:tc>
          <w:tcPr>
            <w:tcW w:w="0" w:type="auto"/>
            <w:tcMar>
              <w:top w:w="30" w:type="dxa"/>
              <w:left w:w="30" w:type="dxa"/>
              <w:bottom w:w="30" w:type="dxa"/>
              <w:right w:w="30" w:type="dxa"/>
            </w:tcMar>
            <w:vAlign w:val="bottom"/>
            <w:hideMark/>
          </w:tcPr>
          <w:p w:rsidR="00000000" w:rsidRDefault="00A44DFC">
            <w:pPr>
              <w:divId w:val="1322659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114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39" style="width:0;height:1.5pt" o:hralign="center" o:hrstd="t" o:hr="t" fillcolor="#a0a0a0" stroked="f"/>
        </w:pict>
      </w:r>
    </w:p>
    <w:p w:rsidR="00000000" w:rsidRDefault="00A44DFC">
      <w:pPr>
        <w:spacing w:line="288" w:lineRule="auto"/>
        <w:jc w:val="both"/>
        <w:divId w:val="177447454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774474549"/>
        <w:rPr>
          <w:rFonts w:eastAsia="Times New Roman"/>
          <w:sz w:val="20"/>
          <w:szCs w:val="20"/>
        </w:rPr>
      </w:pPr>
    </w:p>
    <w:p w:rsidR="00000000" w:rsidRDefault="00A44DFC">
      <w:pPr>
        <w:divId w:val="2025857060"/>
        <w:rPr>
          <w:rFonts w:eastAsia="Times New Roman"/>
          <w:sz w:val="20"/>
          <w:szCs w:val="20"/>
        </w:rPr>
      </w:pPr>
    </w:p>
    <w:tbl>
      <w:tblPr>
        <w:tblW w:w="4970" w:type="pct"/>
        <w:tblCellMar>
          <w:left w:w="0" w:type="dxa"/>
          <w:right w:w="0" w:type="dxa"/>
        </w:tblCellMar>
        <w:tblLook w:val="04A0" w:firstRow="1" w:lastRow="0" w:firstColumn="1" w:lastColumn="0" w:noHBand="0" w:noVBand="1"/>
      </w:tblPr>
      <w:tblGrid>
        <w:gridCol w:w="1645"/>
        <w:gridCol w:w="105"/>
        <w:gridCol w:w="123"/>
        <w:gridCol w:w="718"/>
        <w:gridCol w:w="99"/>
        <w:gridCol w:w="105"/>
        <w:gridCol w:w="123"/>
        <w:gridCol w:w="607"/>
        <w:gridCol w:w="99"/>
        <w:gridCol w:w="105"/>
        <w:gridCol w:w="123"/>
        <w:gridCol w:w="387"/>
        <w:gridCol w:w="48"/>
        <w:gridCol w:w="105"/>
        <w:gridCol w:w="123"/>
        <w:gridCol w:w="560"/>
        <w:gridCol w:w="99"/>
        <w:gridCol w:w="105"/>
        <w:gridCol w:w="123"/>
        <w:gridCol w:w="724"/>
        <w:gridCol w:w="99"/>
        <w:gridCol w:w="105"/>
        <w:gridCol w:w="123"/>
        <w:gridCol w:w="852"/>
        <w:gridCol w:w="106"/>
        <w:gridCol w:w="105"/>
        <w:gridCol w:w="123"/>
        <w:gridCol w:w="518"/>
        <w:gridCol w:w="99"/>
      </w:tblGrid>
      <w:tr w:rsidR="00000000">
        <w:trPr>
          <w:divId w:val="1267613342"/>
        </w:trPr>
        <w:tc>
          <w:tcPr>
            <w:tcW w:w="0" w:type="auto"/>
            <w:gridSpan w:val="29"/>
            <w:vAlign w:val="center"/>
            <w:hideMark/>
          </w:tcPr>
          <w:p w:rsidR="00000000" w:rsidRDefault="00A44DFC">
            <w:pPr>
              <w:rPr>
                <w:rFonts w:eastAsia="Times New Roman"/>
                <w:sz w:val="20"/>
                <w:szCs w:val="20"/>
              </w:rPr>
            </w:pPr>
          </w:p>
        </w:tc>
      </w:tr>
      <w:tr w:rsidR="00000000">
        <w:trPr>
          <w:divId w:val="1267613342"/>
        </w:trPr>
        <w:tc>
          <w:tcPr>
            <w:tcW w:w="11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267613342"/>
        </w:trPr>
        <w:tc>
          <w:tcPr>
            <w:tcW w:w="0" w:type="auto"/>
            <w:tcMar>
              <w:top w:w="30" w:type="dxa"/>
              <w:left w:w="30" w:type="dxa"/>
              <w:bottom w:w="30" w:type="dxa"/>
              <w:right w:w="30" w:type="dxa"/>
            </w:tcMar>
            <w:vAlign w:val="bottom"/>
            <w:hideMark/>
          </w:tcPr>
          <w:p w:rsidR="00000000" w:rsidRDefault="00A44DFC">
            <w:pPr>
              <w:divId w:val="652683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51132189"/>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 2019</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769421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divId w:val="168255328"/>
              <w:rPr>
                <w:rFonts w:eastAsia="Times New Roman"/>
                <w:sz w:val="20"/>
                <w:szCs w:val="20"/>
              </w:rPr>
            </w:pPr>
            <w:r>
              <w:rPr>
                <w:rFonts w:ascii="inherit" w:eastAsia="Times New Roman" w:hAnsi="inherit"/>
                <w:sz w:val="20"/>
                <w:szCs w:val="20"/>
              </w:rPr>
              <w:t> </w:t>
            </w:r>
          </w:p>
        </w:tc>
      </w:tr>
      <w:tr w:rsidR="00000000">
        <w:trPr>
          <w:divId w:val="1267613342"/>
        </w:trPr>
        <w:tc>
          <w:tcPr>
            <w:tcW w:w="0" w:type="auto"/>
            <w:tcMar>
              <w:top w:w="30" w:type="dxa"/>
              <w:left w:w="30" w:type="dxa"/>
              <w:bottom w:w="30" w:type="dxa"/>
              <w:right w:w="30" w:type="dxa"/>
            </w:tcMar>
            <w:vAlign w:val="bottom"/>
            <w:hideMark/>
          </w:tcPr>
          <w:p w:rsidR="00000000" w:rsidRDefault="00A44DFC">
            <w:pPr>
              <w:divId w:val="2074232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99095634"/>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Interest Income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2635649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Non-Interest Income</w:t>
            </w:r>
          </w:p>
        </w:tc>
      </w:tr>
      <w:tr w:rsidR="00000000">
        <w:trPr>
          <w:divId w:val="1267613342"/>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6763464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984008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6540716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1992026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377029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7150851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Senior and Subordinated Notes</w:t>
            </w:r>
          </w:p>
        </w:tc>
        <w:tc>
          <w:tcPr>
            <w:tcW w:w="0" w:type="auto"/>
            <w:tcMar>
              <w:top w:w="30" w:type="dxa"/>
              <w:left w:w="30" w:type="dxa"/>
              <w:bottom w:w="30" w:type="dxa"/>
              <w:right w:w="30" w:type="dxa"/>
            </w:tcMar>
            <w:vAlign w:val="bottom"/>
            <w:hideMark/>
          </w:tcPr>
          <w:p w:rsidR="00000000" w:rsidRDefault="00A44DFC">
            <w:pPr>
              <w:divId w:val="15013826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p>
        </w:tc>
      </w:tr>
      <w:tr w:rsidR="00A44DFC">
        <w:trPr>
          <w:divId w:val="1267613342"/>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Total amounts presented in our consolidated statements of income</w:t>
            </w:r>
          </w:p>
        </w:tc>
        <w:tc>
          <w:tcPr>
            <w:tcW w:w="0" w:type="auto"/>
            <w:shd w:val="clear" w:color="auto" w:fill="CCEEFF"/>
            <w:tcMar>
              <w:top w:w="30" w:type="dxa"/>
              <w:left w:w="30" w:type="dxa"/>
              <w:bottom w:w="30" w:type="dxa"/>
              <w:right w:w="30" w:type="dxa"/>
            </w:tcMar>
            <w:vAlign w:val="bottom"/>
            <w:hideMark/>
          </w:tcPr>
          <w:p w:rsidR="00000000" w:rsidRDefault="00A44DFC">
            <w:pPr>
              <w:divId w:val="21114631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629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74781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6,383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757839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757847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979227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539193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418816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191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267613342"/>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rsidR="00000000" w:rsidRDefault="00A44DFC">
            <w:pPr>
              <w:divId w:val="1782265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93367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22950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46484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219319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40522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129353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25363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913041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73343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35180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47424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58794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62580284"/>
              <w:rPr>
                <w:rFonts w:eastAsia="Times New Roman"/>
                <w:sz w:val="20"/>
                <w:szCs w:val="20"/>
              </w:rPr>
            </w:pPr>
            <w:r>
              <w:rPr>
                <w:rFonts w:ascii="inherit" w:eastAsia="Times New Roman" w:hAnsi="inherit"/>
                <w:sz w:val="20"/>
                <w:szCs w:val="20"/>
              </w:rPr>
              <w:t> </w:t>
            </w:r>
          </w:p>
        </w:tc>
      </w:tr>
      <w:tr w:rsidR="00000000">
        <w:trPr>
          <w:divId w:val="1267613342"/>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A44DFC">
            <w:pPr>
              <w:divId w:val="9113555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57482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745106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31308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707707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58323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681180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2263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66819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83063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690171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70574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41043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34483003"/>
              <w:rPr>
                <w:rFonts w:eastAsia="Times New Roman"/>
                <w:sz w:val="20"/>
                <w:szCs w:val="20"/>
              </w:rPr>
            </w:pPr>
            <w:r>
              <w:rPr>
                <w:rFonts w:ascii="inherit" w:eastAsia="Times New Roman" w:hAnsi="inherit"/>
                <w:sz w:val="20"/>
                <w:szCs w:val="20"/>
              </w:rPr>
              <w:t> </w:t>
            </w:r>
          </w:p>
        </w:tc>
      </w:tr>
      <w:tr w:rsidR="00000000">
        <w:trPr>
          <w:divId w:val="1267613342"/>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recognized on derivatives</w:t>
            </w:r>
          </w:p>
        </w:tc>
        <w:tc>
          <w:tcPr>
            <w:tcW w:w="0" w:type="auto"/>
            <w:tcMar>
              <w:top w:w="30" w:type="dxa"/>
              <w:left w:w="30" w:type="dxa"/>
              <w:bottom w:w="30" w:type="dxa"/>
              <w:right w:w="30" w:type="dxa"/>
            </w:tcMar>
            <w:vAlign w:val="bottom"/>
            <w:hideMark/>
          </w:tcPr>
          <w:p w:rsidR="00000000" w:rsidRDefault="00A44DFC">
            <w:pPr>
              <w:divId w:val="592083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113697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4188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36866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959872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925527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117678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r>
      <w:tr w:rsidR="00000000">
        <w:trPr>
          <w:divId w:val="1267613342"/>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rsidR="00000000" w:rsidRDefault="00A44DFC">
            <w:pPr>
              <w:divId w:val="1487282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22048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96159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45503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29966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09076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471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74890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267613342"/>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347974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485883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33862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654283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(151</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605121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(102</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564097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(511</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2912795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A44DFC">
        <w:trPr>
          <w:divId w:val="1267613342"/>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income (expense) recognized on fair value hedges</w:t>
            </w:r>
          </w:p>
        </w:tc>
        <w:tc>
          <w:tcPr>
            <w:tcW w:w="0" w:type="auto"/>
            <w:shd w:val="clear" w:color="auto" w:fill="CCEEFF"/>
            <w:tcMar>
              <w:top w:w="30" w:type="dxa"/>
              <w:left w:w="30" w:type="dxa"/>
              <w:bottom w:w="30" w:type="dxa"/>
              <w:right w:w="30" w:type="dxa"/>
            </w:tcMar>
            <w:vAlign w:val="bottom"/>
            <w:hideMark/>
          </w:tcPr>
          <w:p w:rsidR="00000000" w:rsidRDefault="00A44DFC">
            <w:pPr>
              <w:divId w:val="8781327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1991990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27271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5991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507403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688240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78308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1267613342"/>
        </w:trPr>
        <w:tc>
          <w:tcPr>
            <w:tcW w:w="0" w:type="auto"/>
            <w:tcMar>
              <w:top w:w="30" w:type="dxa"/>
              <w:left w:w="30" w:type="dxa"/>
              <w:bottom w:w="30" w:type="dxa"/>
              <w:right w:w="30" w:type="dxa"/>
            </w:tcMar>
            <w:vAlign w:val="bottom"/>
            <w:hideMark/>
          </w:tcPr>
          <w:p w:rsidR="00000000" w:rsidRDefault="00A44DFC">
            <w:pPr>
              <w:divId w:val="1180512709"/>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(3)</w:t>
            </w:r>
          </w:p>
        </w:tc>
        <w:tc>
          <w:tcPr>
            <w:tcW w:w="0" w:type="auto"/>
            <w:tcMar>
              <w:top w:w="30" w:type="dxa"/>
              <w:left w:w="30" w:type="dxa"/>
              <w:bottom w:w="30" w:type="dxa"/>
              <w:right w:w="30" w:type="dxa"/>
            </w:tcMar>
            <w:vAlign w:val="bottom"/>
            <w:hideMark/>
          </w:tcPr>
          <w:p w:rsidR="00000000" w:rsidRDefault="00A44DFC">
            <w:pPr>
              <w:divId w:val="1675958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66958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88645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83998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09802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45593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135446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43374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70229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84618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29199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19221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98796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51777811"/>
              <w:rPr>
                <w:rFonts w:eastAsia="Times New Roman"/>
                <w:sz w:val="20"/>
                <w:szCs w:val="20"/>
              </w:rPr>
            </w:pPr>
            <w:r>
              <w:rPr>
                <w:rFonts w:ascii="inherit" w:eastAsia="Times New Roman" w:hAnsi="inherit"/>
                <w:sz w:val="20"/>
                <w:szCs w:val="20"/>
              </w:rPr>
              <w:t> </w:t>
            </w:r>
          </w:p>
        </w:tc>
      </w:tr>
      <w:tr w:rsidR="00000000">
        <w:trPr>
          <w:divId w:val="1267613342"/>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A44DFC">
            <w:pPr>
              <w:divId w:val="2348224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87634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298682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031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657505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77316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842750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90105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81824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45540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52120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68707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417950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13854888"/>
              <w:rPr>
                <w:rFonts w:eastAsia="Times New Roman"/>
                <w:sz w:val="20"/>
                <w:szCs w:val="20"/>
              </w:rPr>
            </w:pPr>
            <w:r>
              <w:rPr>
                <w:rFonts w:ascii="inherit" w:eastAsia="Times New Roman" w:hAnsi="inherit"/>
                <w:sz w:val="20"/>
                <w:szCs w:val="20"/>
              </w:rPr>
              <w:t> </w:t>
            </w:r>
          </w:p>
        </w:tc>
      </w:tr>
      <w:tr w:rsidR="00000000">
        <w:trPr>
          <w:divId w:val="1267613342"/>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Realized losses reclassified from AOCI into net income</w:t>
            </w:r>
          </w:p>
        </w:tc>
        <w:tc>
          <w:tcPr>
            <w:tcW w:w="0" w:type="auto"/>
            <w:tcMar>
              <w:top w:w="30" w:type="dxa"/>
              <w:left w:w="30" w:type="dxa"/>
              <w:bottom w:w="30" w:type="dxa"/>
              <w:right w:w="30" w:type="dxa"/>
            </w:tcMar>
            <w:vAlign w:val="bottom"/>
            <w:hideMark/>
          </w:tcPr>
          <w:p w:rsidR="00000000" w:rsidRDefault="00A44DFC">
            <w:pPr>
              <w:divId w:val="1975980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061946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(59</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268349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37849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33667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33975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7319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r>
      <w:tr w:rsidR="00000000">
        <w:trPr>
          <w:divId w:val="1267613342"/>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rsidR="00000000" w:rsidRDefault="00A44DFC">
            <w:pPr>
              <w:divId w:val="501554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72438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21800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90062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538719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6898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359425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91259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886842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61348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110213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94898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40440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90988523"/>
              <w:rPr>
                <w:rFonts w:eastAsia="Times New Roman"/>
                <w:sz w:val="20"/>
                <w:szCs w:val="20"/>
              </w:rPr>
            </w:pPr>
            <w:r>
              <w:rPr>
                <w:rFonts w:ascii="inherit" w:eastAsia="Times New Roman" w:hAnsi="inherit"/>
                <w:sz w:val="20"/>
                <w:szCs w:val="20"/>
              </w:rPr>
              <w:t> </w:t>
            </w:r>
          </w:p>
        </w:tc>
      </w:tr>
      <w:tr w:rsidR="00000000">
        <w:trPr>
          <w:divId w:val="1267613342"/>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Realized gains (losses) reclassified from AOCI into net income</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A44DFC">
            <w:pPr>
              <w:divId w:val="157118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525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9203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5155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1772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84894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5879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A44DFC">
        <w:trPr>
          <w:divId w:val="1267613342"/>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income (expense) recognized on cash flow hedges</w:t>
            </w:r>
          </w:p>
        </w:tc>
        <w:tc>
          <w:tcPr>
            <w:tcW w:w="0" w:type="auto"/>
            <w:shd w:val="clear" w:color="auto" w:fill="CCEEFF"/>
            <w:tcMar>
              <w:top w:w="30" w:type="dxa"/>
              <w:left w:w="30" w:type="dxa"/>
              <w:bottom w:w="30" w:type="dxa"/>
              <w:right w:w="30" w:type="dxa"/>
            </w:tcMar>
            <w:vAlign w:val="bottom"/>
            <w:hideMark/>
          </w:tcPr>
          <w:p w:rsidR="00000000" w:rsidRDefault="00A44DFC">
            <w:pPr>
              <w:divId w:val="16618879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945037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602906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651591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03086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73007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981664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divId w:val="19614543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82926152"/>
          <w:jc w:val="center"/>
        </w:trPr>
        <w:tc>
          <w:tcPr>
            <w:tcW w:w="0" w:type="auto"/>
            <w:gridSpan w:val="3"/>
            <w:vAlign w:val="center"/>
            <w:hideMark/>
          </w:tcPr>
          <w:p w:rsidR="00000000" w:rsidRDefault="00A44DFC">
            <w:pPr>
              <w:rPr>
                <w:rFonts w:eastAsia="Times New Roman"/>
                <w:sz w:val="20"/>
                <w:szCs w:val="20"/>
              </w:rPr>
            </w:pPr>
          </w:p>
        </w:tc>
      </w:tr>
      <w:tr w:rsidR="00000000">
        <w:trPr>
          <w:divId w:val="282926152"/>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82926152"/>
          <w:jc w:val="center"/>
        </w:trPr>
        <w:tc>
          <w:tcPr>
            <w:tcW w:w="0" w:type="auto"/>
            <w:gridSpan w:val="3"/>
            <w:tcMar>
              <w:top w:w="30" w:type="dxa"/>
              <w:left w:w="30" w:type="dxa"/>
              <w:bottom w:w="30" w:type="dxa"/>
              <w:right w:w="30" w:type="dxa"/>
            </w:tcMar>
            <w:vAlign w:val="bottom"/>
            <w:hideMark/>
          </w:tcPr>
          <w:p w:rsidR="00000000" w:rsidRDefault="00A44DFC">
            <w:pPr>
              <w:divId w:val="1631325577"/>
              <w:rPr>
                <w:rFonts w:eastAsia="Times New Roman"/>
                <w:sz w:val="20"/>
                <w:szCs w:val="20"/>
              </w:rPr>
            </w:pPr>
            <w:r>
              <w:rPr>
                <w:rFonts w:ascii="inherit" w:eastAsia="Times New Roman" w:hAnsi="inherit"/>
                <w:sz w:val="20"/>
                <w:szCs w:val="20"/>
              </w:rPr>
              <w:t> </w:t>
            </w:r>
          </w:p>
        </w:tc>
      </w:tr>
      <w:tr w:rsidR="00000000">
        <w:trPr>
          <w:divId w:val="282926152"/>
          <w:jc w:val="center"/>
        </w:trPr>
        <w:tc>
          <w:tcPr>
            <w:tcW w:w="0" w:type="auto"/>
            <w:tcMar>
              <w:top w:w="30" w:type="dxa"/>
              <w:left w:w="30" w:type="dxa"/>
              <w:bottom w:w="30" w:type="dxa"/>
              <w:right w:w="30" w:type="dxa"/>
            </w:tcMar>
            <w:vAlign w:val="bottom"/>
            <w:hideMark/>
          </w:tcPr>
          <w:p w:rsidR="00000000" w:rsidRDefault="00A44DFC">
            <w:pPr>
              <w:divId w:val="1032608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115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40" style="width:0;height:1.5pt" o:hralign="center" o:hrstd="t" o:hr="t" fillcolor="#a0a0a0" stroked="f"/>
        </w:pict>
      </w:r>
    </w:p>
    <w:p w:rsidR="00000000" w:rsidRDefault="00A44DFC">
      <w:pPr>
        <w:spacing w:line="288" w:lineRule="auto"/>
        <w:jc w:val="both"/>
        <w:divId w:val="26361325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263613259"/>
        <w:rPr>
          <w:rFonts w:eastAsia="Times New Roman"/>
          <w:sz w:val="20"/>
          <w:szCs w:val="20"/>
        </w:rPr>
      </w:pPr>
    </w:p>
    <w:p w:rsidR="00000000" w:rsidRDefault="00A44DFC">
      <w:pPr>
        <w:divId w:val="1090930138"/>
        <w:rPr>
          <w:rFonts w:eastAsia="Times New Roman"/>
          <w:sz w:val="20"/>
          <w:szCs w:val="20"/>
        </w:rPr>
      </w:pPr>
    </w:p>
    <w:tbl>
      <w:tblPr>
        <w:tblW w:w="4970" w:type="pct"/>
        <w:tblCellMar>
          <w:left w:w="0" w:type="dxa"/>
          <w:right w:w="0" w:type="dxa"/>
        </w:tblCellMar>
        <w:tblLook w:val="04A0" w:firstRow="1" w:lastRow="0" w:firstColumn="1" w:lastColumn="0" w:noHBand="0" w:noVBand="1"/>
      </w:tblPr>
      <w:tblGrid>
        <w:gridCol w:w="1709"/>
        <w:gridCol w:w="105"/>
        <w:gridCol w:w="123"/>
        <w:gridCol w:w="718"/>
        <w:gridCol w:w="99"/>
        <w:gridCol w:w="105"/>
        <w:gridCol w:w="122"/>
        <w:gridCol w:w="536"/>
        <w:gridCol w:w="99"/>
        <w:gridCol w:w="105"/>
        <w:gridCol w:w="123"/>
        <w:gridCol w:w="451"/>
        <w:gridCol w:w="48"/>
        <w:gridCol w:w="105"/>
        <w:gridCol w:w="122"/>
        <w:gridCol w:w="505"/>
        <w:gridCol w:w="99"/>
        <w:gridCol w:w="105"/>
        <w:gridCol w:w="123"/>
        <w:gridCol w:w="724"/>
        <w:gridCol w:w="99"/>
        <w:gridCol w:w="105"/>
        <w:gridCol w:w="123"/>
        <w:gridCol w:w="852"/>
        <w:gridCol w:w="106"/>
        <w:gridCol w:w="105"/>
        <w:gridCol w:w="123"/>
        <w:gridCol w:w="518"/>
        <w:gridCol w:w="99"/>
      </w:tblGrid>
      <w:tr w:rsidR="00000000">
        <w:trPr>
          <w:divId w:val="857700138"/>
        </w:trPr>
        <w:tc>
          <w:tcPr>
            <w:tcW w:w="0" w:type="auto"/>
            <w:gridSpan w:val="29"/>
            <w:vAlign w:val="center"/>
            <w:hideMark/>
          </w:tcPr>
          <w:p w:rsidR="00000000" w:rsidRDefault="00A44DFC">
            <w:pPr>
              <w:rPr>
                <w:rFonts w:eastAsia="Times New Roman"/>
                <w:sz w:val="20"/>
                <w:szCs w:val="20"/>
              </w:rPr>
            </w:pPr>
          </w:p>
        </w:tc>
      </w:tr>
      <w:tr w:rsidR="00000000">
        <w:trPr>
          <w:divId w:val="857700138"/>
        </w:trPr>
        <w:tc>
          <w:tcPr>
            <w:tcW w:w="11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57700138"/>
        </w:trPr>
        <w:tc>
          <w:tcPr>
            <w:tcW w:w="0" w:type="auto"/>
            <w:tcMar>
              <w:top w:w="30" w:type="dxa"/>
              <w:left w:w="30" w:type="dxa"/>
              <w:bottom w:w="30" w:type="dxa"/>
              <w:right w:w="30" w:type="dxa"/>
            </w:tcMar>
            <w:vAlign w:val="bottom"/>
            <w:hideMark/>
          </w:tcPr>
          <w:p w:rsidR="00000000" w:rsidRDefault="00A44DFC">
            <w:pPr>
              <w:divId w:val="1770586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28509498"/>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 2019</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7055937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divId w:val="1526597891"/>
              <w:rPr>
                <w:rFonts w:eastAsia="Times New Roman"/>
                <w:sz w:val="20"/>
                <w:szCs w:val="20"/>
              </w:rPr>
            </w:pPr>
            <w:r>
              <w:rPr>
                <w:rFonts w:ascii="inherit" w:eastAsia="Times New Roman" w:hAnsi="inherit"/>
                <w:sz w:val="20"/>
                <w:szCs w:val="20"/>
              </w:rPr>
              <w:t> </w:t>
            </w:r>
          </w:p>
        </w:tc>
      </w:tr>
      <w:tr w:rsidR="00000000">
        <w:trPr>
          <w:divId w:val="857700138"/>
        </w:trPr>
        <w:tc>
          <w:tcPr>
            <w:tcW w:w="0" w:type="auto"/>
            <w:tcMar>
              <w:top w:w="30" w:type="dxa"/>
              <w:left w:w="30" w:type="dxa"/>
              <w:bottom w:w="30" w:type="dxa"/>
              <w:right w:w="30" w:type="dxa"/>
            </w:tcMar>
            <w:vAlign w:val="bottom"/>
            <w:hideMark/>
          </w:tcPr>
          <w:p w:rsidR="00000000" w:rsidRDefault="00A44DFC">
            <w:pPr>
              <w:divId w:val="833304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05054019"/>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 Interest Income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1393732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Non-Interest Income</w:t>
            </w:r>
          </w:p>
        </w:tc>
      </w:tr>
      <w:tr w:rsidR="00000000">
        <w:trPr>
          <w:divId w:val="85770013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4725307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7192855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0527298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051590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1660205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5728827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Senior and Subordinated Notes</w:t>
            </w:r>
          </w:p>
        </w:tc>
        <w:tc>
          <w:tcPr>
            <w:tcW w:w="0" w:type="auto"/>
            <w:tcMar>
              <w:top w:w="30" w:type="dxa"/>
              <w:left w:w="30" w:type="dxa"/>
              <w:bottom w:w="30" w:type="dxa"/>
              <w:right w:w="30" w:type="dxa"/>
            </w:tcMar>
            <w:vAlign w:val="bottom"/>
            <w:hideMark/>
          </w:tcPr>
          <w:p w:rsidR="00000000" w:rsidRDefault="00A44DFC">
            <w:pPr>
              <w:divId w:val="16403812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p>
        </w:tc>
      </w:tr>
      <w:tr w:rsidR="00A44DFC">
        <w:trPr>
          <w:divId w:val="85770013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Total amounts presented in our consolidated statements of income</w:t>
            </w:r>
          </w:p>
        </w:tc>
        <w:tc>
          <w:tcPr>
            <w:tcW w:w="0" w:type="auto"/>
            <w:shd w:val="clear" w:color="auto" w:fill="CCEEFF"/>
            <w:tcMar>
              <w:top w:w="30" w:type="dxa"/>
              <w:left w:w="30" w:type="dxa"/>
              <w:bottom w:w="30" w:type="dxa"/>
              <w:right w:w="30" w:type="dxa"/>
            </w:tcMar>
            <w:vAlign w:val="bottom"/>
            <w:hideMark/>
          </w:tcPr>
          <w:p w:rsidR="00000000" w:rsidRDefault="00A44DFC">
            <w:pPr>
              <w:divId w:val="1694905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1,284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49398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12,751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137626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66673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(1,687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0511986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(282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285488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7382132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348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857700138"/>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rsidR="00000000" w:rsidRDefault="00A44DFC">
            <w:pPr>
              <w:divId w:val="827018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53796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103589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26457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61135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78702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89674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7088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04006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14108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766428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01346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242694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58885315"/>
              <w:rPr>
                <w:rFonts w:eastAsia="Times New Roman"/>
                <w:sz w:val="20"/>
                <w:szCs w:val="20"/>
              </w:rPr>
            </w:pPr>
            <w:r>
              <w:rPr>
                <w:rFonts w:ascii="inherit" w:eastAsia="Times New Roman" w:hAnsi="inherit"/>
                <w:sz w:val="20"/>
                <w:szCs w:val="20"/>
              </w:rPr>
              <w:t> </w:t>
            </w:r>
          </w:p>
        </w:tc>
      </w:tr>
      <w:tr w:rsidR="00000000">
        <w:trPr>
          <w:divId w:val="85770013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A44DFC">
            <w:pPr>
              <w:divId w:val="15574670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6915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55903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64958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02280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60783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984158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66538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894297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5530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747219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08881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77511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18524534"/>
              <w:rPr>
                <w:rFonts w:eastAsia="Times New Roman"/>
                <w:sz w:val="20"/>
                <w:szCs w:val="20"/>
              </w:rPr>
            </w:pPr>
            <w:r>
              <w:rPr>
                <w:rFonts w:ascii="inherit" w:eastAsia="Times New Roman" w:hAnsi="inherit"/>
                <w:sz w:val="20"/>
                <w:szCs w:val="20"/>
              </w:rPr>
              <w:t> </w:t>
            </w:r>
          </w:p>
        </w:tc>
      </w:tr>
      <w:tr w:rsidR="00000000">
        <w:trPr>
          <w:divId w:val="857700138"/>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recognized on derivatives</w:t>
            </w:r>
          </w:p>
        </w:tc>
        <w:tc>
          <w:tcPr>
            <w:tcW w:w="0" w:type="auto"/>
            <w:tcMar>
              <w:top w:w="30" w:type="dxa"/>
              <w:left w:w="30" w:type="dxa"/>
              <w:bottom w:w="30" w:type="dxa"/>
              <w:right w:w="30" w:type="dxa"/>
            </w:tcMar>
            <w:vAlign w:val="bottom"/>
            <w:hideMark/>
          </w:tcPr>
          <w:p w:rsidR="00000000" w:rsidRDefault="00A44DFC">
            <w:pPr>
              <w:divId w:val="1190341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09786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0183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2959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(69</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481192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084716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303921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r>
      <w:tr w:rsidR="00000000">
        <w:trPr>
          <w:divId w:val="857700138"/>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rsidR="00000000" w:rsidRDefault="00A44DFC">
            <w:pPr>
              <w:divId w:val="939684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(286</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1516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50705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46773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249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83271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21876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752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20117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57700138"/>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896042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284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39715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20474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8355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(243</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9409128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(159</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9830769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(831</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875703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A44DFC">
        <w:trPr>
          <w:divId w:val="85770013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income (expense) recognized on fair value hedges</w:t>
            </w:r>
          </w:p>
        </w:tc>
        <w:tc>
          <w:tcPr>
            <w:tcW w:w="0" w:type="auto"/>
            <w:shd w:val="clear" w:color="auto" w:fill="CCEEFF"/>
            <w:tcMar>
              <w:top w:w="30" w:type="dxa"/>
              <w:left w:w="30" w:type="dxa"/>
              <w:bottom w:w="30" w:type="dxa"/>
              <w:right w:w="30" w:type="dxa"/>
            </w:tcMar>
            <w:vAlign w:val="bottom"/>
            <w:hideMark/>
          </w:tcPr>
          <w:p w:rsidR="00000000" w:rsidRDefault="00A44DFC">
            <w:pPr>
              <w:divId w:val="2849692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855020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492477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239453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2480314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2041766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40285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857700138"/>
        </w:trPr>
        <w:tc>
          <w:tcPr>
            <w:tcW w:w="0" w:type="auto"/>
            <w:tcMar>
              <w:top w:w="30" w:type="dxa"/>
              <w:left w:w="30" w:type="dxa"/>
              <w:bottom w:w="30" w:type="dxa"/>
              <w:right w:w="30" w:type="dxa"/>
            </w:tcMar>
            <w:vAlign w:val="bottom"/>
            <w:hideMark/>
          </w:tcPr>
          <w:p w:rsidR="00000000" w:rsidRDefault="00A44DFC">
            <w:pPr>
              <w:divId w:val="131557047"/>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(3)</w:t>
            </w:r>
          </w:p>
        </w:tc>
        <w:tc>
          <w:tcPr>
            <w:tcW w:w="0" w:type="auto"/>
            <w:tcMar>
              <w:top w:w="30" w:type="dxa"/>
              <w:left w:w="30" w:type="dxa"/>
              <w:bottom w:w="30" w:type="dxa"/>
              <w:right w:w="30" w:type="dxa"/>
            </w:tcMar>
            <w:vAlign w:val="bottom"/>
            <w:hideMark/>
          </w:tcPr>
          <w:p w:rsidR="00000000" w:rsidRDefault="00A44DFC">
            <w:pPr>
              <w:divId w:val="627051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532181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275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94523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0370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88743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43484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7779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37236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71780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3603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89497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40408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71098092"/>
              <w:rPr>
                <w:rFonts w:eastAsia="Times New Roman"/>
                <w:sz w:val="20"/>
                <w:szCs w:val="20"/>
              </w:rPr>
            </w:pPr>
            <w:r>
              <w:rPr>
                <w:rFonts w:ascii="inherit" w:eastAsia="Times New Roman" w:hAnsi="inherit"/>
                <w:sz w:val="20"/>
                <w:szCs w:val="20"/>
              </w:rPr>
              <w:t> </w:t>
            </w:r>
          </w:p>
        </w:tc>
      </w:tr>
      <w:tr w:rsidR="00000000">
        <w:trPr>
          <w:divId w:val="85770013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A44DFC">
            <w:pPr>
              <w:divId w:val="17597855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68541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824042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66160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807583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9956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5411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51234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86050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63862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08993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85428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27890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68759308"/>
              <w:rPr>
                <w:rFonts w:eastAsia="Times New Roman"/>
                <w:sz w:val="20"/>
                <w:szCs w:val="20"/>
              </w:rPr>
            </w:pPr>
            <w:r>
              <w:rPr>
                <w:rFonts w:ascii="inherit" w:eastAsia="Times New Roman" w:hAnsi="inherit"/>
                <w:sz w:val="20"/>
                <w:szCs w:val="20"/>
              </w:rPr>
              <w:t> </w:t>
            </w:r>
          </w:p>
        </w:tc>
      </w:tr>
      <w:tr w:rsidR="00000000">
        <w:trPr>
          <w:divId w:val="857700138"/>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Realized losses reclassified from AOCI into net income</w:t>
            </w:r>
          </w:p>
        </w:tc>
        <w:tc>
          <w:tcPr>
            <w:tcW w:w="0" w:type="auto"/>
            <w:tcMar>
              <w:top w:w="30" w:type="dxa"/>
              <w:left w:w="30" w:type="dxa"/>
              <w:bottom w:w="30" w:type="dxa"/>
              <w:right w:w="30" w:type="dxa"/>
            </w:tcMar>
            <w:vAlign w:val="bottom"/>
            <w:hideMark/>
          </w:tcPr>
          <w:p w:rsidR="00000000" w:rsidRDefault="00A44DFC">
            <w:pPr>
              <w:divId w:val="688024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032876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(115</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190723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21716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37870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512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12604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r>
      <w:tr w:rsidR="00000000">
        <w:trPr>
          <w:divId w:val="85770013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rsidR="00000000" w:rsidRDefault="00A44DFC">
            <w:pPr>
              <w:divId w:val="13181935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58432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472636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48826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633988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11729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621166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42169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646191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93661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20926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70761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31773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39472861"/>
              <w:rPr>
                <w:rFonts w:eastAsia="Times New Roman"/>
                <w:sz w:val="20"/>
                <w:szCs w:val="20"/>
              </w:rPr>
            </w:pPr>
            <w:r>
              <w:rPr>
                <w:rFonts w:ascii="inherit" w:eastAsia="Times New Roman" w:hAnsi="inherit"/>
                <w:sz w:val="20"/>
                <w:szCs w:val="20"/>
              </w:rPr>
              <w:t> </w:t>
            </w:r>
          </w:p>
        </w:tc>
      </w:tr>
      <w:tr w:rsidR="00000000">
        <w:trPr>
          <w:divId w:val="857700138"/>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Realized gains (losses) reclassified from AOCI into net income</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A44DFC">
            <w:pPr>
              <w:divId w:val="1673559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60910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26318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86813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63155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35441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17188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A44DFC">
        <w:trPr>
          <w:divId w:val="857700138"/>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income (expense) recognized on cash flow hedges</w:t>
            </w:r>
          </w:p>
        </w:tc>
        <w:tc>
          <w:tcPr>
            <w:tcW w:w="0" w:type="auto"/>
            <w:shd w:val="clear" w:color="auto" w:fill="CCEEFF"/>
            <w:tcMar>
              <w:top w:w="30" w:type="dxa"/>
              <w:left w:w="30" w:type="dxa"/>
              <w:bottom w:w="30" w:type="dxa"/>
              <w:right w:w="30" w:type="dxa"/>
            </w:tcMar>
            <w:vAlign w:val="bottom"/>
            <w:hideMark/>
          </w:tcPr>
          <w:p w:rsidR="00000000" w:rsidRDefault="00A44DFC">
            <w:pPr>
              <w:divId w:val="6541875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01335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143142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456257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3383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45583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917523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7809605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amortization expense of $17 million and $53 million for the three and six months ended June 30, 2020</w:t>
            </w:r>
            <w:r>
              <w:rPr>
                <w:rFonts w:eastAsia="Times New Roman"/>
                <w:color w:val="000000"/>
                <w:sz w:val="16"/>
                <w:szCs w:val="16"/>
              </w:rPr>
              <w:t>, respectively, and amortization expense of $56 million and $117 million for the three and six months ended June 30, 2019, respectively, related to basis adjustments on discontinued hedges.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8030543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ascii="inherit" w:eastAsia="Times New Roman" w:hAnsi="inherit"/>
                <w:sz w:val="16"/>
                <w:szCs w:val="16"/>
              </w:rPr>
              <w:t>Changes in fair values of cross-currency swaps attributa</w:t>
            </w:r>
            <w:r>
              <w:rPr>
                <w:rFonts w:ascii="inherit" w:eastAsia="Times New Roman" w:hAnsi="inherit"/>
                <w:sz w:val="16"/>
                <w:szCs w:val="16"/>
              </w:rPr>
              <w:t>ble to changes in cross-currency basis spreads are excluded from the assessment of hedge effectiveness and recorded in other comprehensive income. The initial value of the excluded component is recognized in earnings over the life of the swap under the amo</w:t>
            </w:r>
            <w:r>
              <w:rPr>
                <w:rFonts w:ascii="inherit" w:eastAsia="Times New Roman" w:hAnsi="inherit"/>
                <w:sz w:val="16"/>
                <w:szCs w:val="16"/>
              </w:rPr>
              <w:t>rtization approach.</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48896287"/>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See “</w:t>
            </w:r>
            <w:r>
              <w:rPr>
                <w:rFonts w:eastAsia="Times New Roman"/>
                <w:sz w:val="16"/>
                <w:szCs w:val="16"/>
              </w:rPr>
              <w:t>Note 9—Stockholders’ Equity</w:t>
            </w:r>
            <w:r>
              <w:rPr>
                <w:rFonts w:eastAsia="Times New Roman"/>
                <w:color w:val="000000"/>
                <w:sz w:val="16"/>
                <w:szCs w:val="16"/>
              </w:rPr>
              <w:t>” for the effects of cash flow and net investment hedges on AOCI and amounts reclassified to net income, net of tax.</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153446007"/>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We recognized a loss of $299 million</w:t>
            </w:r>
            <w:r>
              <w:rPr>
                <w:rFonts w:ascii="inherit" w:eastAsia="Times New Roman" w:hAnsi="inherit"/>
                <w:sz w:val="20"/>
                <w:szCs w:val="20"/>
              </w:rPr>
              <w:t xml:space="preserve"> </w:t>
            </w:r>
            <w:r>
              <w:rPr>
                <w:rFonts w:eastAsia="Times New Roman"/>
                <w:color w:val="000000"/>
                <w:sz w:val="16"/>
                <w:szCs w:val="16"/>
              </w:rPr>
              <w:t xml:space="preserve">and a gain of $93 </w:t>
            </w:r>
            <w:r>
              <w:rPr>
                <w:rFonts w:eastAsia="Times New Roman"/>
                <w:color w:val="000000"/>
                <w:sz w:val="16"/>
                <w:szCs w:val="16"/>
              </w:rPr>
              <w:t>million for the three and six months ended June 30, 2020, respectively, and a loss of $123 million and $295 million for the three and six months ended June 30, 2019, respectively, on foreign exchange contracts reclassified from AOCI. These amounts were lar</w:t>
            </w:r>
            <w:r>
              <w:rPr>
                <w:rFonts w:eastAsia="Times New Roman"/>
                <w:color w:val="000000"/>
                <w:sz w:val="16"/>
                <w:szCs w:val="16"/>
              </w:rPr>
              <w:t>gely offset by the foreign currency transaction gains (losses) on our foreign currency denominated intercompany funding included other non-interest income.</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the next 12 months, we expect to reclassify to earnings net after-tax gains of</w:t>
      </w:r>
      <w:r>
        <w:rPr>
          <w:rFonts w:ascii="inherit" w:eastAsia="Times New Roman" w:hAnsi="inherit"/>
          <w:sz w:val="20"/>
          <w:szCs w:val="20"/>
        </w:rPr>
        <w:t xml:space="preserve"> </w:t>
      </w:r>
      <w:r>
        <w:rPr>
          <w:rFonts w:ascii="inherit" w:eastAsia="Times New Roman" w:hAnsi="inherit"/>
          <w:sz w:val="20"/>
          <w:szCs w:val="20"/>
        </w:rPr>
        <w:t>$649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w:t>
      </w:r>
      <w:r>
        <w:rPr>
          <w:rFonts w:ascii="inherit" w:eastAsia="Times New Roman" w:hAnsi="inherit"/>
          <w:sz w:val="20"/>
          <w:szCs w:val="20"/>
        </w:rPr>
        <w:t>rded in AOCI as of</w:t>
      </w:r>
      <w:r>
        <w:rPr>
          <w:rFonts w:ascii="inherit" w:eastAsia="Times New Roman" w:hAnsi="inherit"/>
          <w:sz w:val="20"/>
          <w:szCs w:val="20"/>
        </w:rPr>
        <w:t xml:space="preserve"> </w:t>
      </w:r>
      <w:r>
        <w:rPr>
          <w:rFonts w:ascii="inherit" w:eastAsia="Times New Roman" w:hAnsi="inherit"/>
          <w:sz w:val="20"/>
          <w:szCs w:val="20"/>
        </w:rPr>
        <w:t>June 30, 2020. These amounts will offset the cash flows associated with the hedged forecasted transactions. The maximum length of time over which forecasted transactions were hedged was approximately</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years as of</w:t>
      </w:r>
      <w:r>
        <w:rPr>
          <w:rFonts w:ascii="inherit" w:eastAsia="Times New Roman" w:hAnsi="inherit"/>
          <w:sz w:val="20"/>
          <w:szCs w:val="20"/>
        </w:rPr>
        <w:t xml:space="preserve"> </w:t>
      </w:r>
      <w:r>
        <w:rPr>
          <w:rFonts w:ascii="inherit" w:eastAsia="Times New Roman" w:hAnsi="inherit"/>
          <w:sz w:val="20"/>
          <w:szCs w:val="20"/>
        </w:rPr>
        <w:t>June 30, 2020. The amou</w:t>
      </w:r>
      <w:r>
        <w:rPr>
          <w:rFonts w:ascii="inherit" w:eastAsia="Times New Roman" w:hAnsi="inherit"/>
          <w:sz w:val="20"/>
          <w:szCs w:val="20"/>
        </w:rPr>
        <w:t>nt we expect to reclassify into earnings may change as a result of changes in market conditions and ongoing actions taken as part of our overall risk management strategy.</w:t>
      </w:r>
    </w:p>
    <w:p w:rsidR="00000000" w:rsidRDefault="00A44DFC">
      <w:pPr>
        <w:divId w:val="210252891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19623344"/>
          <w:jc w:val="center"/>
        </w:trPr>
        <w:tc>
          <w:tcPr>
            <w:tcW w:w="0" w:type="auto"/>
            <w:gridSpan w:val="3"/>
            <w:vAlign w:val="center"/>
            <w:hideMark/>
          </w:tcPr>
          <w:p w:rsidR="00000000" w:rsidRDefault="00A44DFC">
            <w:pPr>
              <w:rPr>
                <w:rFonts w:eastAsia="Times New Roman"/>
                <w:sz w:val="20"/>
                <w:szCs w:val="20"/>
              </w:rPr>
            </w:pPr>
          </w:p>
        </w:tc>
      </w:tr>
      <w:tr w:rsidR="00000000">
        <w:trPr>
          <w:divId w:val="31962334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319623344"/>
          <w:jc w:val="center"/>
        </w:trPr>
        <w:tc>
          <w:tcPr>
            <w:tcW w:w="0" w:type="auto"/>
            <w:gridSpan w:val="3"/>
            <w:tcMar>
              <w:top w:w="30" w:type="dxa"/>
              <w:left w:w="30" w:type="dxa"/>
              <w:bottom w:w="30" w:type="dxa"/>
              <w:right w:w="30" w:type="dxa"/>
            </w:tcMar>
            <w:vAlign w:val="bottom"/>
            <w:hideMark/>
          </w:tcPr>
          <w:p w:rsidR="00000000" w:rsidRDefault="00A44DFC">
            <w:pPr>
              <w:divId w:val="461505043"/>
              <w:rPr>
                <w:rFonts w:eastAsia="Times New Roman"/>
                <w:sz w:val="20"/>
                <w:szCs w:val="20"/>
              </w:rPr>
            </w:pPr>
            <w:r>
              <w:rPr>
                <w:rFonts w:ascii="inherit" w:eastAsia="Times New Roman" w:hAnsi="inherit"/>
                <w:sz w:val="20"/>
                <w:szCs w:val="20"/>
              </w:rPr>
              <w:t> </w:t>
            </w:r>
          </w:p>
        </w:tc>
      </w:tr>
      <w:tr w:rsidR="00000000">
        <w:trPr>
          <w:divId w:val="319623344"/>
          <w:jc w:val="center"/>
        </w:trPr>
        <w:tc>
          <w:tcPr>
            <w:tcW w:w="0" w:type="auto"/>
            <w:tcMar>
              <w:top w:w="30" w:type="dxa"/>
              <w:left w:w="30" w:type="dxa"/>
              <w:bottom w:w="30" w:type="dxa"/>
              <w:right w:w="30" w:type="dxa"/>
            </w:tcMar>
            <w:vAlign w:val="bottom"/>
            <w:hideMark/>
          </w:tcPr>
          <w:p w:rsidR="00000000" w:rsidRDefault="00A44DFC">
            <w:pPr>
              <w:divId w:val="309018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116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41" style="width:0;height:1.5pt" o:hralign="center" o:hrstd="t" o:hr="t" fillcolor="#a0a0a0" stroked="f"/>
        </w:pict>
      </w:r>
    </w:p>
    <w:p w:rsidR="00000000" w:rsidRDefault="00A44DFC">
      <w:pPr>
        <w:spacing w:line="288" w:lineRule="auto"/>
        <w:jc w:val="both"/>
        <w:divId w:val="104340395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043403956"/>
        <w:rPr>
          <w:rFonts w:eastAsia="Times New Roman"/>
          <w:sz w:val="20"/>
          <w:szCs w:val="20"/>
        </w:rPr>
      </w:pPr>
    </w:p>
    <w:p w:rsidR="00000000" w:rsidRDefault="00A44DFC">
      <w:pPr>
        <w:divId w:val="1384326317"/>
        <w:rPr>
          <w:rFonts w:eastAsia="Times New Roman"/>
          <w:sz w:val="20"/>
          <w:szCs w:val="20"/>
        </w:rPr>
      </w:pPr>
    </w:p>
    <w:p w:rsidR="00000000" w:rsidRDefault="00A44DFC">
      <w:pPr>
        <w:spacing w:line="288" w:lineRule="auto"/>
        <w:divId w:val="595097502"/>
        <w:rPr>
          <w:rFonts w:eastAsia="Times New Roman"/>
          <w:sz w:val="20"/>
          <w:szCs w:val="20"/>
        </w:rPr>
      </w:pPr>
      <w:r>
        <w:rPr>
          <w:rFonts w:ascii="inherit" w:eastAsia="Times New Roman" w:hAnsi="inherit"/>
          <w:b/>
          <w:bCs/>
          <w:i/>
          <w:iCs/>
          <w:sz w:val="20"/>
          <w:szCs w:val="20"/>
        </w:rPr>
        <w:t>Free-Standing Derivatives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net impacts to our consolidated statements of income related to free-standing derivatives are presented below for</w:t>
      </w:r>
      <w:r>
        <w:rPr>
          <w:rFonts w:ascii="inherit" w:eastAsia="Times New Roman" w:hAnsi="inherit"/>
          <w:sz w:val="20"/>
          <w:szCs w:val="20"/>
        </w:rPr>
        <w:t xml:space="preserve"> </w:t>
      </w:r>
      <w:r>
        <w:rPr>
          <w:rFonts w:ascii="inherit" w:eastAsia="Times New Roman" w:hAnsi="inherit"/>
          <w:sz w:val="20"/>
          <w:szCs w:val="20"/>
        </w:rPr>
        <w:t>the three and six months ended 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These gains or losses are recognized in other non-interest income in our consolidat</w:t>
      </w:r>
      <w:r>
        <w:rPr>
          <w:rFonts w:ascii="inherit" w:eastAsia="Times New Roman" w:hAnsi="inherit"/>
          <w:sz w:val="20"/>
          <w:szCs w:val="20"/>
        </w:rPr>
        <w:t>ed statements of income.</w:t>
      </w:r>
    </w:p>
    <w:p w:rsidR="00000000" w:rsidRDefault="00A44DFC">
      <w:pPr>
        <w:spacing w:line="288" w:lineRule="auto"/>
        <w:divId w:val="292441371"/>
        <w:rPr>
          <w:rFonts w:eastAsia="Times New Roman"/>
          <w:sz w:val="20"/>
          <w:szCs w:val="20"/>
        </w:rPr>
      </w:pPr>
      <w:r>
        <w:rPr>
          <w:rFonts w:eastAsia="Times New Roman"/>
          <w:b/>
          <w:bCs/>
          <w:color w:val="000000"/>
          <w:sz w:val="18"/>
          <w:szCs w:val="18"/>
        </w:rPr>
        <w:t>Table 8.5: Gains (Losses) on Free-Standing Derivatives</w:t>
      </w:r>
    </w:p>
    <w:tbl>
      <w:tblPr>
        <w:tblW w:w="5000" w:type="pct"/>
        <w:tblCellMar>
          <w:left w:w="0" w:type="dxa"/>
          <w:right w:w="0" w:type="dxa"/>
        </w:tblCellMar>
        <w:tblLook w:val="04A0" w:firstRow="1" w:lastRow="0" w:firstColumn="1" w:lastColumn="0" w:noHBand="0" w:noVBand="1"/>
      </w:tblPr>
      <w:tblGrid>
        <w:gridCol w:w="4252"/>
        <w:gridCol w:w="105"/>
        <w:gridCol w:w="128"/>
        <w:gridCol w:w="682"/>
        <w:gridCol w:w="104"/>
        <w:gridCol w:w="105"/>
        <w:gridCol w:w="122"/>
        <w:gridCol w:w="682"/>
        <w:gridCol w:w="99"/>
        <w:gridCol w:w="105"/>
        <w:gridCol w:w="128"/>
        <w:gridCol w:w="682"/>
        <w:gridCol w:w="104"/>
        <w:gridCol w:w="105"/>
        <w:gridCol w:w="122"/>
        <w:gridCol w:w="682"/>
        <w:gridCol w:w="99"/>
      </w:tblGrid>
      <w:tr w:rsidR="00000000">
        <w:trPr>
          <w:divId w:val="815489008"/>
        </w:trPr>
        <w:tc>
          <w:tcPr>
            <w:tcW w:w="0" w:type="auto"/>
            <w:gridSpan w:val="17"/>
            <w:vAlign w:val="center"/>
            <w:hideMark/>
          </w:tcPr>
          <w:p w:rsidR="00000000" w:rsidRDefault="00A44DFC">
            <w:pPr>
              <w:spacing w:line="288" w:lineRule="auto"/>
              <w:rPr>
                <w:rFonts w:eastAsia="Times New Roman"/>
                <w:sz w:val="20"/>
                <w:szCs w:val="20"/>
              </w:rPr>
            </w:pPr>
          </w:p>
        </w:tc>
      </w:tr>
      <w:tr w:rsidR="00000000">
        <w:trPr>
          <w:divId w:val="815489008"/>
        </w:trPr>
        <w:tc>
          <w:tcPr>
            <w:tcW w:w="2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15489008"/>
        </w:trPr>
        <w:tc>
          <w:tcPr>
            <w:tcW w:w="0" w:type="auto"/>
            <w:tcMar>
              <w:top w:w="30" w:type="dxa"/>
              <w:left w:w="30" w:type="dxa"/>
              <w:bottom w:w="30" w:type="dxa"/>
              <w:right w:w="30" w:type="dxa"/>
            </w:tcMar>
            <w:vAlign w:val="bottom"/>
            <w:hideMark/>
          </w:tcPr>
          <w:p w:rsidR="00000000" w:rsidRDefault="00A44DFC">
            <w:pPr>
              <w:divId w:val="296304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79009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169541727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81548900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3469057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5318012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17680345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8155582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81548900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Gains (losses) recognized in other non-interest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443548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17437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239240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17930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287795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28919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52335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2169763"/>
              <w:rPr>
                <w:rFonts w:eastAsia="Times New Roman"/>
                <w:sz w:val="20"/>
                <w:szCs w:val="20"/>
              </w:rPr>
            </w:pPr>
            <w:r>
              <w:rPr>
                <w:rFonts w:ascii="inherit" w:eastAsia="Times New Roman" w:hAnsi="inherit"/>
                <w:sz w:val="20"/>
                <w:szCs w:val="20"/>
              </w:rPr>
              <w:t> </w:t>
            </w:r>
          </w:p>
        </w:tc>
      </w:tr>
      <w:tr w:rsidR="00000000">
        <w:trPr>
          <w:divId w:val="81548900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Customer accommodation:</w:t>
            </w:r>
          </w:p>
        </w:tc>
        <w:tc>
          <w:tcPr>
            <w:tcW w:w="0" w:type="auto"/>
            <w:tcMar>
              <w:top w:w="30" w:type="dxa"/>
              <w:left w:w="30" w:type="dxa"/>
              <w:bottom w:w="30" w:type="dxa"/>
              <w:right w:w="30" w:type="dxa"/>
            </w:tcMar>
            <w:vAlign w:val="bottom"/>
            <w:hideMark/>
          </w:tcPr>
          <w:p w:rsidR="00000000" w:rsidRDefault="00A44DFC">
            <w:pPr>
              <w:divId w:val="8901878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84650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23996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19063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10501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120221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289244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26660918"/>
              <w:rPr>
                <w:rFonts w:eastAsia="Times New Roman"/>
                <w:sz w:val="20"/>
                <w:szCs w:val="20"/>
              </w:rPr>
            </w:pPr>
            <w:r>
              <w:rPr>
                <w:rFonts w:ascii="inherit" w:eastAsia="Times New Roman" w:hAnsi="inherit"/>
                <w:sz w:val="20"/>
                <w:szCs w:val="20"/>
              </w:rPr>
              <w:t> </w:t>
            </w:r>
          </w:p>
        </w:tc>
      </w:tr>
      <w:tr w:rsidR="00000000">
        <w:trPr>
          <w:divId w:val="81548900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A44DFC">
            <w:pPr>
              <w:divId w:val="746457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09773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76746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32818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1548900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rsidR="00000000" w:rsidRDefault="00A44DFC">
            <w:pPr>
              <w:divId w:val="1324160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53968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9070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206172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A44DFC">
            <w:pPr>
              <w:rPr>
                <w:rFonts w:eastAsia="Times New Roman"/>
                <w:sz w:val="20"/>
                <w:szCs w:val="20"/>
              </w:rPr>
            </w:pPr>
          </w:p>
        </w:tc>
      </w:tr>
      <w:tr w:rsidR="00000000">
        <w:trPr>
          <w:divId w:val="81548900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Foreign exchange and other contracts</w:t>
            </w:r>
          </w:p>
        </w:tc>
        <w:tc>
          <w:tcPr>
            <w:tcW w:w="0" w:type="auto"/>
            <w:shd w:val="clear" w:color="auto" w:fill="CCEEFF"/>
            <w:tcMar>
              <w:top w:w="30" w:type="dxa"/>
              <w:left w:w="30" w:type="dxa"/>
              <w:bottom w:w="30" w:type="dxa"/>
              <w:right w:w="30" w:type="dxa"/>
            </w:tcMar>
            <w:vAlign w:val="bottom"/>
            <w:hideMark/>
          </w:tcPr>
          <w:p w:rsidR="00000000" w:rsidRDefault="00A44DFC">
            <w:pPr>
              <w:divId w:val="133645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1865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72054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57221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1548900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customer accommodation</w:t>
            </w:r>
          </w:p>
        </w:tc>
        <w:tc>
          <w:tcPr>
            <w:tcW w:w="0" w:type="auto"/>
            <w:tcMar>
              <w:top w:w="30" w:type="dxa"/>
              <w:left w:w="30" w:type="dxa"/>
              <w:bottom w:w="30" w:type="dxa"/>
              <w:right w:w="30" w:type="dxa"/>
            </w:tcMar>
            <w:vAlign w:val="bottom"/>
            <w:hideMark/>
          </w:tcPr>
          <w:p w:rsidR="00000000" w:rsidRDefault="00A44DFC">
            <w:pPr>
              <w:divId w:val="20181949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024949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117571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626557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81548900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interest rate exposures</w:t>
            </w:r>
          </w:p>
        </w:tc>
        <w:tc>
          <w:tcPr>
            <w:tcW w:w="0" w:type="auto"/>
            <w:shd w:val="clear" w:color="auto" w:fill="CCEEFF"/>
            <w:tcMar>
              <w:top w:w="30" w:type="dxa"/>
              <w:left w:w="30" w:type="dxa"/>
              <w:bottom w:w="30" w:type="dxa"/>
              <w:right w:w="30" w:type="dxa"/>
            </w:tcMar>
            <w:vAlign w:val="bottom"/>
            <w:hideMark/>
          </w:tcPr>
          <w:p w:rsidR="00000000" w:rsidRDefault="00A44DFC">
            <w:pPr>
              <w:divId w:val="1875728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2824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222446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61781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81548900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contracts</w:t>
            </w:r>
          </w:p>
        </w:tc>
        <w:tc>
          <w:tcPr>
            <w:tcW w:w="0" w:type="auto"/>
            <w:tcMar>
              <w:top w:w="30" w:type="dxa"/>
              <w:left w:w="30" w:type="dxa"/>
              <w:bottom w:w="30" w:type="dxa"/>
              <w:right w:w="30" w:type="dxa"/>
            </w:tcMar>
            <w:vAlign w:val="bottom"/>
            <w:hideMark/>
          </w:tcPr>
          <w:p w:rsidR="00000000" w:rsidRDefault="00A44DFC">
            <w:pPr>
              <w:divId w:val="632364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44160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19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67466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81548900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14250365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8590038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079158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03104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292441371"/>
        <w:rPr>
          <w:rFonts w:eastAsia="Times New Roman"/>
          <w:sz w:val="20"/>
          <w:szCs w:val="20"/>
        </w:rPr>
      </w:pPr>
    </w:p>
    <w:p w:rsidR="00000000" w:rsidRDefault="00A44DFC">
      <w:pPr>
        <w:spacing w:line="288" w:lineRule="auto"/>
        <w:jc w:val="center"/>
        <w:divId w:val="548684878"/>
        <w:rPr>
          <w:rFonts w:eastAsia="Times New Roman"/>
          <w:sz w:val="20"/>
          <w:szCs w:val="20"/>
        </w:rPr>
      </w:pPr>
    </w:p>
    <w:p w:rsidR="00000000" w:rsidRDefault="00A44DFC">
      <w:pPr>
        <w:spacing w:line="288" w:lineRule="auto"/>
        <w:jc w:val="both"/>
        <w:divId w:val="548684878"/>
        <w:rPr>
          <w:rFonts w:eastAsia="Times New Roman"/>
          <w:sz w:val="20"/>
          <w:szCs w:val="20"/>
        </w:rPr>
      </w:pPr>
    </w:p>
    <w:p w:rsidR="00000000" w:rsidRDefault="00A44DFC">
      <w:pPr>
        <w:divId w:val="72699691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28162567"/>
          <w:jc w:val="center"/>
        </w:trPr>
        <w:tc>
          <w:tcPr>
            <w:tcW w:w="0" w:type="auto"/>
            <w:gridSpan w:val="3"/>
            <w:vAlign w:val="center"/>
            <w:hideMark/>
          </w:tcPr>
          <w:p w:rsidR="00000000" w:rsidRDefault="00A44DFC">
            <w:pPr>
              <w:rPr>
                <w:rFonts w:eastAsia="Times New Roman"/>
                <w:sz w:val="20"/>
                <w:szCs w:val="20"/>
              </w:rPr>
            </w:pPr>
          </w:p>
        </w:tc>
      </w:tr>
      <w:tr w:rsidR="00000000">
        <w:trPr>
          <w:divId w:val="42816256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428162567"/>
          <w:jc w:val="center"/>
        </w:trPr>
        <w:tc>
          <w:tcPr>
            <w:tcW w:w="0" w:type="auto"/>
            <w:gridSpan w:val="3"/>
            <w:tcMar>
              <w:top w:w="30" w:type="dxa"/>
              <w:left w:w="30" w:type="dxa"/>
              <w:bottom w:w="30" w:type="dxa"/>
              <w:right w:w="30" w:type="dxa"/>
            </w:tcMar>
            <w:vAlign w:val="bottom"/>
            <w:hideMark/>
          </w:tcPr>
          <w:p w:rsidR="00000000" w:rsidRDefault="00A44DFC">
            <w:pPr>
              <w:divId w:val="938487506"/>
              <w:rPr>
                <w:rFonts w:eastAsia="Times New Roman"/>
                <w:sz w:val="20"/>
                <w:szCs w:val="20"/>
              </w:rPr>
            </w:pPr>
            <w:r>
              <w:rPr>
                <w:rFonts w:ascii="inherit" w:eastAsia="Times New Roman" w:hAnsi="inherit"/>
                <w:sz w:val="20"/>
                <w:szCs w:val="20"/>
              </w:rPr>
              <w:t> </w:t>
            </w:r>
          </w:p>
        </w:tc>
      </w:tr>
      <w:tr w:rsidR="00000000">
        <w:trPr>
          <w:divId w:val="428162567"/>
          <w:jc w:val="center"/>
        </w:trPr>
        <w:tc>
          <w:tcPr>
            <w:tcW w:w="0" w:type="auto"/>
            <w:tcMar>
              <w:top w:w="30" w:type="dxa"/>
              <w:left w:w="30" w:type="dxa"/>
              <w:bottom w:w="30" w:type="dxa"/>
              <w:right w:w="30" w:type="dxa"/>
            </w:tcMar>
            <w:vAlign w:val="bottom"/>
            <w:hideMark/>
          </w:tcPr>
          <w:p w:rsidR="00000000" w:rsidRDefault="00A44DFC">
            <w:pPr>
              <w:divId w:val="1297880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117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42" style="width:0;height:1.5pt" o:hralign="center" o:hrstd="t" o:hr="t" fillcolor="#a0a0a0" stroked="f"/>
        </w:pict>
      </w:r>
    </w:p>
    <w:p w:rsidR="00000000" w:rsidRDefault="00A44DFC">
      <w:pPr>
        <w:spacing w:line="288" w:lineRule="auto"/>
        <w:jc w:val="both"/>
        <w:divId w:val="70309469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703094690"/>
        <w:rPr>
          <w:rFonts w:eastAsia="Times New Roman"/>
          <w:sz w:val="20"/>
          <w:szCs w:val="20"/>
        </w:rPr>
      </w:pPr>
    </w:p>
    <w:p w:rsidR="00000000" w:rsidRDefault="00A44DFC">
      <w:pPr>
        <w:divId w:val="167615330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290088652"/>
        </w:trPr>
        <w:tc>
          <w:tcPr>
            <w:tcW w:w="0" w:type="auto"/>
            <w:vAlign w:val="center"/>
            <w:hideMark/>
          </w:tcPr>
          <w:p w:rsidR="00000000" w:rsidRDefault="00A44DFC">
            <w:pPr>
              <w:rPr>
                <w:rFonts w:eastAsia="Times New Roman"/>
                <w:sz w:val="20"/>
                <w:szCs w:val="20"/>
              </w:rPr>
            </w:pPr>
          </w:p>
        </w:tc>
      </w:tr>
      <w:tr w:rsidR="00000000">
        <w:trPr>
          <w:divId w:val="290088652"/>
        </w:trPr>
        <w:tc>
          <w:tcPr>
            <w:tcW w:w="5000" w:type="pct"/>
            <w:vAlign w:val="center"/>
            <w:hideMark/>
          </w:tcPr>
          <w:p w:rsidR="00000000" w:rsidRDefault="00A44DFC">
            <w:pPr>
              <w:rPr>
                <w:rFonts w:eastAsia="Times New Roman"/>
                <w:sz w:val="20"/>
                <w:szCs w:val="20"/>
              </w:rPr>
            </w:pPr>
          </w:p>
        </w:tc>
      </w:tr>
      <w:tr w:rsidR="00000000">
        <w:trPr>
          <w:divId w:val="290088652"/>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NOTE 9—STOCKHOLDERS’ EQUITY</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Preferred Stock</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summarizes our preferred stock outstanding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w:t>
      </w:r>
      <w:r>
        <w:rPr>
          <w:rFonts w:ascii="inherit" w:eastAsia="Times New Roman" w:hAnsi="inherit"/>
          <w:sz w:val="20"/>
          <w:szCs w:val="20"/>
        </w:rPr>
        <w:t>er 31, 2019.</w:t>
      </w:r>
    </w:p>
    <w:p w:rsidR="00000000" w:rsidRDefault="00A44DFC">
      <w:pPr>
        <w:spacing w:line="288" w:lineRule="auto"/>
        <w:divId w:val="1672103661"/>
        <w:rPr>
          <w:rFonts w:eastAsia="Times New Roman"/>
          <w:sz w:val="20"/>
          <w:szCs w:val="20"/>
        </w:rPr>
      </w:pPr>
      <w:r>
        <w:rPr>
          <w:rFonts w:eastAsia="Times New Roman"/>
          <w:b/>
          <w:bCs/>
          <w:color w:val="000000"/>
          <w:sz w:val="18"/>
          <w:szCs w:val="18"/>
        </w:rPr>
        <w:t>Table 9.1: Preferred Stock Outstanding</w:t>
      </w:r>
      <w:r>
        <w:rPr>
          <w:rFonts w:eastAsia="Times New Roman"/>
          <w:b/>
          <w:bCs/>
          <w:color w:val="000000"/>
          <w:sz w:val="12"/>
          <w:szCs w:val="12"/>
          <w:vertAlign w:val="superscript"/>
        </w:rPr>
        <w:t>(1)</w:t>
      </w:r>
    </w:p>
    <w:tbl>
      <w:tblPr>
        <w:tblW w:w="4980" w:type="pct"/>
        <w:tblCellMar>
          <w:left w:w="0" w:type="dxa"/>
          <w:right w:w="0" w:type="dxa"/>
        </w:tblCellMar>
        <w:tblLook w:val="04A0" w:firstRow="1" w:lastRow="0" w:firstColumn="1" w:lastColumn="0" w:noHBand="0" w:noVBand="1"/>
      </w:tblPr>
      <w:tblGrid>
        <w:gridCol w:w="510"/>
        <w:gridCol w:w="105"/>
        <w:gridCol w:w="839"/>
        <w:gridCol w:w="105"/>
        <w:gridCol w:w="1049"/>
        <w:gridCol w:w="105"/>
        <w:gridCol w:w="859"/>
        <w:gridCol w:w="105"/>
        <w:gridCol w:w="880"/>
        <w:gridCol w:w="105"/>
        <w:gridCol w:w="880"/>
        <w:gridCol w:w="105"/>
        <w:gridCol w:w="112"/>
        <w:gridCol w:w="607"/>
        <w:gridCol w:w="101"/>
        <w:gridCol w:w="105"/>
        <w:gridCol w:w="767"/>
        <w:gridCol w:w="85"/>
        <w:gridCol w:w="105"/>
        <w:gridCol w:w="117"/>
        <w:gridCol w:w="417"/>
        <w:gridCol w:w="6"/>
        <w:gridCol w:w="105"/>
        <w:gridCol w:w="111"/>
        <w:gridCol w:w="560"/>
        <w:gridCol w:w="80"/>
      </w:tblGrid>
      <w:tr w:rsidR="00000000">
        <w:trPr>
          <w:divId w:val="374164811"/>
        </w:trPr>
        <w:tc>
          <w:tcPr>
            <w:tcW w:w="0" w:type="auto"/>
            <w:gridSpan w:val="26"/>
            <w:vAlign w:val="center"/>
            <w:hideMark/>
          </w:tcPr>
          <w:p w:rsidR="00000000" w:rsidRDefault="00A44DFC">
            <w:pPr>
              <w:spacing w:line="288" w:lineRule="auto"/>
              <w:rPr>
                <w:rFonts w:eastAsia="Times New Roman"/>
                <w:sz w:val="20"/>
                <w:szCs w:val="20"/>
              </w:rPr>
            </w:pPr>
          </w:p>
        </w:tc>
      </w:tr>
      <w:tr w:rsidR="00000000">
        <w:trPr>
          <w:divId w:val="374164811"/>
        </w:trPr>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374164811"/>
        </w:trPr>
        <w:tc>
          <w:tcPr>
            <w:tcW w:w="0" w:type="auto"/>
            <w:tcMar>
              <w:top w:w="30" w:type="dxa"/>
              <w:left w:w="30" w:type="dxa"/>
              <w:bottom w:w="30" w:type="dxa"/>
              <w:right w:w="30" w:type="dxa"/>
            </w:tcMar>
            <w:vAlign w:val="bottom"/>
            <w:hideMark/>
          </w:tcPr>
          <w:p w:rsidR="00000000" w:rsidRDefault="00A44DFC">
            <w:pPr>
              <w:divId w:val="1192764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13904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02822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9812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82087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06901359"/>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Redeemable by Issuer Beginning</w:t>
            </w:r>
          </w:p>
        </w:tc>
        <w:tc>
          <w:tcPr>
            <w:tcW w:w="0" w:type="auto"/>
            <w:tcMar>
              <w:top w:w="30" w:type="dxa"/>
              <w:left w:w="30" w:type="dxa"/>
              <w:bottom w:w="30" w:type="dxa"/>
              <w:right w:w="30" w:type="dxa"/>
            </w:tcMar>
            <w:vAlign w:val="bottom"/>
            <w:hideMark/>
          </w:tcPr>
          <w:p w:rsidR="00000000" w:rsidRDefault="00A44DFC">
            <w:pPr>
              <w:divId w:val="829100583"/>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Per Annum Dividend Rate</w:t>
            </w:r>
          </w:p>
        </w:tc>
        <w:tc>
          <w:tcPr>
            <w:tcW w:w="0" w:type="auto"/>
            <w:tcMar>
              <w:top w:w="30" w:type="dxa"/>
              <w:left w:w="30" w:type="dxa"/>
              <w:bottom w:w="30" w:type="dxa"/>
              <w:right w:w="30" w:type="dxa"/>
            </w:tcMar>
            <w:vAlign w:val="bottom"/>
            <w:hideMark/>
          </w:tcPr>
          <w:p w:rsidR="00000000" w:rsidRDefault="00A44DFC">
            <w:pPr>
              <w:divId w:val="2087455314"/>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Dividend Frequency</w:t>
            </w:r>
          </w:p>
        </w:tc>
        <w:tc>
          <w:tcPr>
            <w:tcW w:w="0" w:type="auto"/>
            <w:tcMar>
              <w:top w:w="30" w:type="dxa"/>
              <w:left w:w="30" w:type="dxa"/>
              <w:bottom w:w="30" w:type="dxa"/>
              <w:right w:w="30" w:type="dxa"/>
            </w:tcMar>
            <w:vAlign w:val="bottom"/>
            <w:hideMark/>
          </w:tcPr>
          <w:p w:rsidR="00000000" w:rsidRDefault="00A44DFC">
            <w:pPr>
              <w:divId w:val="210117532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Liquidation Preference per Share</w:t>
            </w:r>
          </w:p>
        </w:tc>
        <w:tc>
          <w:tcPr>
            <w:tcW w:w="0" w:type="auto"/>
            <w:tcMar>
              <w:top w:w="30" w:type="dxa"/>
              <w:left w:w="30" w:type="dxa"/>
              <w:bottom w:w="30" w:type="dxa"/>
              <w:right w:w="30" w:type="dxa"/>
            </w:tcMar>
            <w:vAlign w:val="bottom"/>
            <w:hideMark/>
          </w:tcPr>
          <w:p w:rsidR="00000000" w:rsidRDefault="00A44DFC">
            <w:pPr>
              <w:divId w:val="180557309"/>
              <w:rPr>
                <w:rFonts w:eastAsia="Times New Roman"/>
                <w:sz w:val="20"/>
                <w:szCs w:val="20"/>
              </w:rPr>
            </w:pPr>
            <w:r>
              <w:rPr>
                <w:rFonts w:ascii="inherit" w:eastAsia="Times New Roman" w:hAnsi="inherit"/>
                <w:sz w:val="20"/>
                <w:szCs w:val="20"/>
              </w:rPr>
              <w:t> </w:t>
            </w:r>
          </w:p>
        </w:tc>
        <w:tc>
          <w:tcPr>
            <w:tcW w:w="0" w:type="auto"/>
            <w:gridSpan w:val="2"/>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Total Shares Outstanding</w:t>
            </w:r>
          </w:p>
          <w:p w:rsidR="00000000" w:rsidRDefault="00A44DFC">
            <w:pPr>
              <w:jc w:val="center"/>
              <w:rPr>
                <w:rFonts w:eastAsia="Times New Roman"/>
                <w:sz w:val="14"/>
                <w:szCs w:val="14"/>
              </w:rPr>
            </w:pPr>
            <w:r>
              <w:rPr>
                <w:rFonts w:ascii="inherit" w:eastAsia="Times New Roman" w:hAnsi="inherit"/>
                <w:b/>
                <w:bCs/>
                <w:sz w:val="14"/>
                <w:szCs w:val="14"/>
              </w:rPr>
              <w:t>as of</w:t>
            </w:r>
            <w:r>
              <w:rPr>
                <w:rFonts w:ascii="inherit" w:eastAsia="Times New Roman" w:hAnsi="inherit"/>
                <w:b/>
                <w:bCs/>
                <w:sz w:val="14"/>
                <w:szCs w:val="14"/>
              </w:rPr>
              <w:t xml:space="preserve"> </w:t>
            </w:r>
          </w:p>
          <w:p w:rsidR="00000000" w:rsidRDefault="00A44DFC">
            <w:pPr>
              <w:jc w:val="center"/>
              <w:rPr>
                <w:rFonts w:eastAsia="Times New Roman"/>
                <w:sz w:val="14"/>
                <w:szCs w:val="14"/>
              </w:rPr>
            </w:pPr>
            <w:r>
              <w:rPr>
                <w:rFonts w:ascii="inherit" w:eastAsia="Times New Roman" w:hAnsi="inherit"/>
                <w:b/>
                <w:bCs/>
                <w:sz w:val="14"/>
                <w:szCs w:val="14"/>
              </w:rPr>
              <w:t>June 30, 2020</w:t>
            </w:r>
          </w:p>
        </w:tc>
        <w:tc>
          <w:tcPr>
            <w:tcW w:w="0" w:type="auto"/>
            <w:tcMar>
              <w:top w:w="30" w:type="dxa"/>
              <w:left w:w="30" w:type="dxa"/>
              <w:bottom w:w="30" w:type="dxa"/>
              <w:right w:w="30" w:type="dxa"/>
            </w:tcMar>
            <w:vAlign w:val="bottom"/>
            <w:hideMark/>
          </w:tcPr>
          <w:p w:rsidR="00000000" w:rsidRDefault="00A44DFC">
            <w:pPr>
              <w:divId w:val="7281154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Carrying Value</w:t>
            </w:r>
            <w:r>
              <w:rPr>
                <w:rFonts w:ascii="inherit" w:eastAsia="Times New Roman" w:hAnsi="inherit"/>
                <w:b/>
                <w:bCs/>
                <w:sz w:val="14"/>
                <w:szCs w:val="14"/>
              </w:rPr>
              <w:t xml:space="preserve"> </w:t>
            </w:r>
          </w:p>
          <w:p w:rsidR="00000000" w:rsidRDefault="00A44DFC">
            <w:pPr>
              <w:jc w:val="center"/>
              <w:rPr>
                <w:rFonts w:eastAsia="Times New Roman"/>
                <w:sz w:val="14"/>
                <w:szCs w:val="14"/>
              </w:rPr>
            </w:pPr>
            <w:r>
              <w:rPr>
                <w:rFonts w:ascii="inherit" w:eastAsia="Times New Roman" w:hAnsi="inherit"/>
                <w:b/>
                <w:bCs/>
                <w:sz w:val="14"/>
                <w:szCs w:val="14"/>
              </w:rPr>
              <w:t>(in millions)</w:t>
            </w:r>
          </w:p>
        </w:tc>
      </w:tr>
      <w:tr w:rsidR="00000000">
        <w:trPr>
          <w:divId w:val="374164811"/>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Series</w:t>
            </w:r>
          </w:p>
        </w:tc>
        <w:tc>
          <w:tcPr>
            <w:tcW w:w="0" w:type="auto"/>
            <w:tcMar>
              <w:top w:w="30" w:type="dxa"/>
              <w:left w:w="30" w:type="dxa"/>
              <w:bottom w:w="30" w:type="dxa"/>
              <w:right w:w="30" w:type="dxa"/>
            </w:tcMar>
            <w:vAlign w:val="bottom"/>
            <w:hideMark/>
          </w:tcPr>
          <w:p w:rsidR="00000000" w:rsidRDefault="00A44DFC">
            <w:pPr>
              <w:divId w:val="5716179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Description</w:t>
            </w:r>
          </w:p>
        </w:tc>
        <w:tc>
          <w:tcPr>
            <w:tcW w:w="0" w:type="auto"/>
            <w:tcMar>
              <w:top w:w="30" w:type="dxa"/>
              <w:left w:w="30" w:type="dxa"/>
              <w:bottom w:w="30" w:type="dxa"/>
              <w:right w:w="30" w:type="dxa"/>
            </w:tcMar>
            <w:vAlign w:val="bottom"/>
            <w:hideMark/>
          </w:tcPr>
          <w:p w:rsidR="00000000" w:rsidRDefault="00A44DFC">
            <w:pPr>
              <w:divId w:val="13219272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Issuance Date</w:t>
            </w:r>
          </w:p>
        </w:tc>
        <w:tc>
          <w:tcPr>
            <w:tcW w:w="0" w:type="auto"/>
            <w:tcMar>
              <w:top w:w="30" w:type="dxa"/>
              <w:left w:w="30" w:type="dxa"/>
              <w:bottom w:w="30" w:type="dxa"/>
              <w:right w:w="30" w:type="dxa"/>
            </w:tcMar>
            <w:vAlign w:val="bottom"/>
            <w:hideMark/>
          </w:tcPr>
          <w:p w:rsidR="00000000" w:rsidRDefault="00A44DFC">
            <w:pPr>
              <w:divId w:val="1806581615"/>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A44DFC">
            <w:pPr>
              <w:rPr>
                <w:rFonts w:eastAsia="Times New Roman"/>
                <w:sz w:val="14"/>
                <w:szCs w:val="14"/>
              </w:rPr>
            </w:pPr>
          </w:p>
        </w:tc>
        <w:tc>
          <w:tcPr>
            <w:tcW w:w="0" w:type="auto"/>
            <w:tcMar>
              <w:top w:w="30" w:type="dxa"/>
              <w:left w:w="30" w:type="dxa"/>
              <w:bottom w:w="30" w:type="dxa"/>
              <w:right w:w="30" w:type="dxa"/>
            </w:tcMar>
            <w:vAlign w:val="bottom"/>
            <w:hideMark/>
          </w:tcPr>
          <w:p w:rsidR="00000000" w:rsidRDefault="00A44DFC">
            <w:pPr>
              <w:divId w:val="478881713"/>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A44DFC">
            <w:pPr>
              <w:rPr>
                <w:rFonts w:eastAsia="Times New Roman"/>
                <w:sz w:val="14"/>
                <w:szCs w:val="14"/>
              </w:rPr>
            </w:pPr>
          </w:p>
        </w:tc>
        <w:tc>
          <w:tcPr>
            <w:tcW w:w="0" w:type="auto"/>
            <w:tcMar>
              <w:top w:w="30" w:type="dxa"/>
              <w:left w:w="30" w:type="dxa"/>
              <w:bottom w:w="30" w:type="dxa"/>
              <w:right w:w="30" w:type="dxa"/>
            </w:tcMar>
            <w:vAlign w:val="bottom"/>
            <w:hideMark/>
          </w:tcPr>
          <w:p w:rsidR="00000000" w:rsidRDefault="00A44DFC">
            <w:pPr>
              <w:divId w:val="1292438900"/>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A44DFC">
            <w:pPr>
              <w:rPr>
                <w:rFonts w:eastAsia="Times New Roman"/>
                <w:sz w:val="14"/>
                <w:szCs w:val="14"/>
              </w:rPr>
            </w:pPr>
          </w:p>
        </w:tc>
        <w:tc>
          <w:tcPr>
            <w:tcW w:w="0" w:type="auto"/>
            <w:tcMar>
              <w:top w:w="30" w:type="dxa"/>
              <w:left w:w="30" w:type="dxa"/>
              <w:bottom w:w="30" w:type="dxa"/>
              <w:right w:w="30" w:type="dxa"/>
            </w:tcMar>
            <w:vAlign w:val="bottom"/>
            <w:hideMark/>
          </w:tcPr>
          <w:p w:rsidR="00000000" w:rsidRDefault="00A44DFC">
            <w:pPr>
              <w:divId w:val="66335589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4"/>
                <w:szCs w:val="14"/>
              </w:rPr>
            </w:pPr>
          </w:p>
        </w:tc>
        <w:tc>
          <w:tcPr>
            <w:tcW w:w="0" w:type="auto"/>
            <w:tcMar>
              <w:top w:w="30" w:type="dxa"/>
              <w:left w:w="30" w:type="dxa"/>
              <w:bottom w:w="30" w:type="dxa"/>
              <w:right w:w="30" w:type="dxa"/>
            </w:tcMar>
            <w:vAlign w:val="bottom"/>
            <w:hideMark/>
          </w:tcPr>
          <w:p w:rsidR="00000000" w:rsidRDefault="00A44DFC">
            <w:pPr>
              <w:divId w:val="2705512"/>
              <w:rPr>
                <w:rFonts w:eastAsia="Times New Roman"/>
                <w:sz w:val="20"/>
                <w:szCs w:val="20"/>
              </w:rPr>
            </w:pPr>
            <w:r>
              <w:rPr>
                <w:rFonts w:ascii="inherit" w:eastAsia="Times New Roman" w:hAnsi="inherit"/>
                <w:sz w:val="20"/>
                <w:szCs w:val="20"/>
              </w:rPr>
              <w:t> </w:t>
            </w:r>
          </w:p>
        </w:tc>
        <w:tc>
          <w:tcPr>
            <w:tcW w:w="0" w:type="auto"/>
            <w:gridSpan w:val="2"/>
            <w:vMerge/>
            <w:tcBorders>
              <w:bottom w:val="single" w:sz="6" w:space="0" w:color="000000"/>
            </w:tcBorders>
            <w:vAlign w:val="center"/>
            <w:hideMark/>
          </w:tcPr>
          <w:p w:rsidR="00000000" w:rsidRDefault="00A44DFC">
            <w:pPr>
              <w:rPr>
                <w:rFonts w:eastAsia="Times New Roman"/>
                <w:sz w:val="14"/>
                <w:szCs w:val="14"/>
              </w:rPr>
            </w:pPr>
          </w:p>
        </w:tc>
        <w:tc>
          <w:tcPr>
            <w:tcW w:w="0" w:type="auto"/>
            <w:tcMar>
              <w:top w:w="30" w:type="dxa"/>
              <w:left w:w="30" w:type="dxa"/>
              <w:bottom w:w="30" w:type="dxa"/>
              <w:right w:w="30" w:type="dxa"/>
            </w:tcMar>
            <w:vAlign w:val="bottom"/>
            <w:hideMark/>
          </w:tcPr>
          <w:p w:rsidR="00000000" w:rsidRDefault="00A44DFC">
            <w:pPr>
              <w:divId w:val="14754844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June 30, 2020</w:t>
            </w:r>
          </w:p>
        </w:tc>
        <w:tc>
          <w:tcPr>
            <w:tcW w:w="0" w:type="auto"/>
            <w:tcMar>
              <w:top w:w="30" w:type="dxa"/>
              <w:left w:w="30" w:type="dxa"/>
              <w:bottom w:w="30" w:type="dxa"/>
              <w:right w:w="30" w:type="dxa"/>
            </w:tcMar>
            <w:vAlign w:val="bottom"/>
            <w:hideMark/>
          </w:tcPr>
          <w:p w:rsidR="00000000" w:rsidRDefault="00A44DFC">
            <w:pPr>
              <w:divId w:val="7591789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December 31, 2019</w:t>
            </w:r>
          </w:p>
        </w:tc>
      </w:tr>
      <w:tr w:rsidR="00A44DFC">
        <w:trPr>
          <w:divId w:val="37416481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Series B</w:t>
            </w:r>
            <w:r>
              <w:rPr>
                <w:rFonts w:ascii="inherit" w:eastAsia="Times New Roman" w:hAnsi="inherit"/>
                <w:b/>
                <w:bCs/>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1284312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6.00%</w:t>
            </w:r>
            <w:r>
              <w:rPr>
                <w:rFonts w:ascii="inherit" w:eastAsia="Times New Roman" w:hAnsi="inherit"/>
                <w:sz w:val="16"/>
                <w:szCs w:val="16"/>
              </w:rPr>
              <w:t xml:space="preserve"> </w:t>
            </w:r>
          </w:p>
          <w:p w:rsidR="00000000" w:rsidRDefault="00A44DFC">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A44DFC">
            <w:pPr>
              <w:divId w:val="79523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August 20, 2012</w:t>
            </w:r>
          </w:p>
        </w:tc>
        <w:tc>
          <w:tcPr>
            <w:tcW w:w="0" w:type="auto"/>
            <w:shd w:val="clear" w:color="auto" w:fill="CCEEFF"/>
            <w:tcMar>
              <w:top w:w="30" w:type="dxa"/>
              <w:left w:w="30" w:type="dxa"/>
              <w:bottom w:w="30" w:type="dxa"/>
              <w:right w:w="30" w:type="dxa"/>
            </w:tcMar>
            <w:vAlign w:val="bottom"/>
            <w:hideMark/>
          </w:tcPr>
          <w:p w:rsidR="00000000" w:rsidRDefault="00A44DFC">
            <w:pPr>
              <w:divId w:val="647823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September 1, 2017</w:t>
            </w:r>
          </w:p>
        </w:tc>
        <w:tc>
          <w:tcPr>
            <w:tcW w:w="0" w:type="auto"/>
            <w:shd w:val="clear" w:color="auto" w:fill="CCEEFF"/>
            <w:tcMar>
              <w:top w:w="30" w:type="dxa"/>
              <w:left w:w="30" w:type="dxa"/>
              <w:bottom w:w="30" w:type="dxa"/>
              <w:right w:w="30" w:type="dxa"/>
            </w:tcMar>
            <w:vAlign w:val="bottom"/>
            <w:hideMark/>
          </w:tcPr>
          <w:p w:rsidR="00000000" w:rsidRDefault="00A44DFC">
            <w:pPr>
              <w:divId w:val="1762526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6.00%</w:t>
            </w:r>
          </w:p>
        </w:tc>
        <w:tc>
          <w:tcPr>
            <w:tcW w:w="0" w:type="auto"/>
            <w:shd w:val="clear" w:color="auto" w:fill="CCEEFF"/>
            <w:tcMar>
              <w:top w:w="30" w:type="dxa"/>
              <w:left w:w="30" w:type="dxa"/>
              <w:bottom w:w="30" w:type="dxa"/>
              <w:right w:w="30" w:type="dxa"/>
            </w:tcMar>
            <w:vAlign w:val="bottom"/>
            <w:hideMark/>
          </w:tcPr>
          <w:p w:rsidR="00000000" w:rsidRDefault="00A44DFC">
            <w:pPr>
              <w:divId w:val="890834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A44DFC">
            <w:pPr>
              <w:divId w:val="488785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39402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151433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01058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853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374164811"/>
        </w:trPr>
        <w:tc>
          <w:tcPr>
            <w:tcW w:w="0" w:type="auto"/>
            <w:tcMar>
              <w:top w:w="30" w:type="dxa"/>
              <w:left w:w="30" w:type="dxa"/>
              <w:bottom w:w="30" w:type="dxa"/>
              <w:right w:w="30" w:type="dxa"/>
            </w:tcMar>
            <w:vAlign w:val="bottom"/>
            <w:hideMark/>
          </w:tcPr>
          <w:p w:rsidR="00000000" w:rsidRDefault="00A44DFC">
            <w:pPr>
              <w:divId w:val="1556044067"/>
              <w:rPr>
                <w:rFonts w:eastAsia="Times New Roman"/>
                <w:sz w:val="16"/>
                <w:szCs w:val="16"/>
              </w:rPr>
            </w:pPr>
            <w:r>
              <w:rPr>
                <w:rFonts w:ascii="inherit" w:eastAsia="Times New Roman" w:hAnsi="inherit"/>
                <w:b/>
                <w:bCs/>
                <w:sz w:val="16"/>
                <w:szCs w:val="16"/>
              </w:rPr>
              <w:t>Series E</w:t>
            </w:r>
          </w:p>
        </w:tc>
        <w:tc>
          <w:tcPr>
            <w:tcW w:w="0" w:type="auto"/>
            <w:tcMar>
              <w:top w:w="30" w:type="dxa"/>
              <w:left w:w="30" w:type="dxa"/>
              <w:bottom w:w="30" w:type="dxa"/>
              <w:right w:w="30" w:type="dxa"/>
            </w:tcMar>
            <w:vAlign w:val="bottom"/>
            <w:hideMark/>
          </w:tcPr>
          <w:p w:rsidR="00000000" w:rsidRDefault="00A44DFC">
            <w:pPr>
              <w:divId w:val="950891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Fixed-to-Floating Rate</w:t>
            </w:r>
          </w:p>
          <w:p w:rsidR="00000000" w:rsidRDefault="00A44DFC">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A44DFC">
            <w:pPr>
              <w:divId w:val="1299530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May 14, 2015</w:t>
            </w:r>
          </w:p>
        </w:tc>
        <w:tc>
          <w:tcPr>
            <w:tcW w:w="0" w:type="auto"/>
            <w:tcMar>
              <w:top w:w="30" w:type="dxa"/>
              <w:left w:w="30" w:type="dxa"/>
              <w:bottom w:w="30" w:type="dxa"/>
              <w:right w:w="30" w:type="dxa"/>
            </w:tcMar>
            <w:vAlign w:val="bottom"/>
            <w:hideMark/>
          </w:tcPr>
          <w:p w:rsidR="00000000" w:rsidRDefault="00A44DFC">
            <w:pPr>
              <w:divId w:val="1882740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June 1, 2020</w:t>
            </w:r>
          </w:p>
        </w:tc>
        <w:tc>
          <w:tcPr>
            <w:tcW w:w="0" w:type="auto"/>
            <w:tcMar>
              <w:top w:w="30" w:type="dxa"/>
              <w:left w:w="30" w:type="dxa"/>
              <w:bottom w:w="30" w:type="dxa"/>
              <w:right w:w="30" w:type="dxa"/>
            </w:tcMar>
            <w:vAlign w:val="bottom"/>
            <w:hideMark/>
          </w:tcPr>
          <w:p w:rsidR="00000000" w:rsidRDefault="00A44DFC">
            <w:pPr>
              <w:divId w:val="1202940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5.55% through 5/31/2020;</w:t>
            </w:r>
            <w:r>
              <w:rPr>
                <w:rFonts w:ascii="inherit" w:eastAsia="Times New Roman" w:hAnsi="inherit"/>
                <w:sz w:val="16"/>
                <w:szCs w:val="16"/>
              </w:rPr>
              <w:t xml:space="preserve"> </w:t>
            </w:r>
            <w:r>
              <w:rPr>
                <w:rFonts w:ascii="inherit" w:eastAsia="Times New Roman" w:hAnsi="inherit"/>
                <w:sz w:val="16"/>
                <w:szCs w:val="16"/>
              </w:rPr>
              <w:br/>
            </w:r>
            <w:r>
              <w:rPr>
                <w:rFonts w:ascii="inherit" w:eastAsia="Times New Roman" w:hAnsi="inherit"/>
                <w:sz w:val="16"/>
                <w:szCs w:val="16"/>
              </w:rPr>
              <w:t>3-mo. LIBOR+ 380 bps thereafter</w:t>
            </w:r>
          </w:p>
        </w:tc>
        <w:tc>
          <w:tcPr>
            <w:tcW w:w="0" w:type="auto"/>
            <w:tcMar>
              <w:top w:w="30" w:type="dxa"/>
              <w:left w:w="30" w:type="dxa"/>
              <w:bottom w:w="30" w:type="dxa"/>
              <w:right w:w="30" w:type="dxa"/>
            </w:tcMar>
            <w:vAlign w:val="bottom"/>
            <w:hideMark/>
          </w:tcPr>
          <w:p w:rsidR="00000000" w:rsidRDefault="00A44DFC">
            <w:pPr>
              <w:divId w:val="666009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Semi-Annually through 5/31/2020; Quarterly thereafter</w:t>
            </w:r>
          </w:p>
        </w:tc>
        <w:tc>
          <w:tcPr>
            <w:tcW w:w="0" w:type="auto"/>
            <w:tcMar>
              <w:top w:w="30" w:type="dxa"/>
              <w:left w:w="30" w:type="dxa"/>
              <w:bottom w:w="30" w:type="dxa"/>
              <w:right w:w="30" w:type="dxa"/>
            </w:tcMar>
            <w:vAlign w:val="bottom"/>
            <w:hideMark/>
          </w:tcPr>
          <w:p w:rsidR="00000000" w:rsidRDefault="00A44DFC">
            <w:pPr>
              <w:divId w:val="1630355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40739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1,000,000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7863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988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1078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988</w:t>
            </w:r>
          </w:p>
        </w:tc>
        <w:tc>
          <w:tcPr>
            <w:tcW w:w="0" w:type="auto"/>
            <w:vAlign w:val="bottom"/>
            <w:hideMark/>
          </w:tcPr>
          <w:p w:rsidR="00000000" w:rsidRDefault="00A44DFC">
            <w:pPr>
              <w:rPr>
                <w:rFonts w:eastAsia="Times New Roman"/>
                <w:sz w:val="20"/>
                <w:szCs w:val="20"/>
              </w:rPr>
            </w:pPr>
          </w:p>
        </w:tc>
      </w:tr>
      <w:tr w:rsidR="00000000">
        <w:trPr>
          <w:divId w:val="374164811"/>
        </w:trPr>
        <w:tc>
          <w:tcPr>
            <w:tcW w:w="0" w:type="auto"/>
            <w:shd w:val="clear" w:color="auto" w:fill="CCEEFF"/>
            <w:tcMar>
              <w:top w:w="30" w:type="dxa"/>
              <w:left w:w="30" w:type="dxa"/>
              <w:bottom w:w="30" w:type="dxa"/>
              <w:right w:w="30" w:type="dxa"/>
            </w:tcMar>
            <w:vAlign w:val="bottom"/>
            <w:hideMark/>
          </w:tcPr>
          <w:p w:rsidR="00000000" w:rsidRDefault="00A44DFC">
            <w:pPr>
              <w:divId w:val="146753722"/>
              <w:rPr>
                <w:rFonts w:eastAsia="Times New Roman"/>
                <w:sz w:val="16"/>
                <w:szCs w:val="16"/>
              </w:rPr>
            </w:pPr>
            <w:r>
              <w:rPr>
                <w:rFonts w:ascii="inherit" w:eastAsia="Times New Roman" w:hAnsi="inherit"/>
                <w:b/>
                <w:bCs/>
                <w:sz w:val="16"/>
                <w:szCs w:val="16"/>
              </w:rPr>
              <w:t>Series F</w:t>
            </w:r>
          </w:p>
        </w:tc>
        <w:tc>
          <w:tcPr>
            <w:tcW w:w="0" w:type="auto"/>
            <w:shd w:val="clear" w:color="auto" w:fill="CCEEFF"/>
            <w:tcMar>
              <w:top w:w="30" w:type="dxa"/>
              <w:left w:w="30" w:type="dxa"/>
              <w:bottom w:w="30" w:type="dxa"/>
              <w:right w:w="30" w:type="dxa"/>
            </w:tcMar>
            <w:vAlign w:val="bottom"/>
            <w:hideMark/>
          </w:tcPr>
          <w:p w:rsidR="00000000" w:rsidRDefault="00A44DFC">
            <w:pPr>
              <w:divId w:val="920259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6.20%</w:t>
            </w:r>
            <w:r>
              <w:rPr>
                <w:rFonts w:ascii="inherit" w:eastAsia="Times New Roman" w:hAnsi="inherit"/>
                <w:sz w:val="16"/>
                <w:szCs w:val="16"/>
              </w:rPr>
              <w:t xml:space="preserve"> </w:t>
            </w:r>
          </w:p>
          <w:p w:rsidR="00000000" w:rsidRDefault="00A44DFC">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A44DFC">
            <w:pPr>
              <w:divId w:val="1650744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August 24, 2015</w:t>
            </w:r>
          </w:p>
        </w:tc>
        <w:tc>
          <w:tcPr>
            <w:tcW w:w="0" w:type="auto"/>
            <w:shd w:val="clear" w:color="auto" w:fill="CCEEFF"/>
            <w:tcMar>
              <w:top w:w="30" w:type="dxa"/>
              <w:left w:w="30" w:type="dxa"/>
              <w:bottom w:w="30" w:type="dxa"/>
              <w:right w:w="30" w:type="dxa"/>
            </w:tcMar>
            <w:vAlign w:val="bottom"/>
            <w:hideMark/>
          </w:tcPr>
          <w:p w:rsidR="00000000" w:rsidRDefault="00A44DFC">
            <w:pPr>
              <w:divId w:val="1248535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December 1, 2020</w:t>
            </w:r>
          </w:p>
        </w:tc>
        <w:tc>
          <w:tcPr>
            <w:tcW w:w="0" w:type="auto"/>
            <w:shd w:val="clear" w:color="auto" w:fill="CCEEFF"/>
            <w:tcMar>
              <w:top w:w="30" w:type="dxa"/>
              <w:left w:w="30" w:type="dxa"/>
              <w:bottom w:w="30" w:type="dxa"/>
              <w:right w:w="30" w:type="dxa"/>
            </w:tcMar>
            <w:vAlign w:val="bottom"/>
            <w:hideMark/>
          </w:tcPr>
          <w:p w:rsidR="00000000" w:rsidRDefault="00A44DFC">
            <w:pPr>
              <w:divId w:val="1729262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6.20</w:t>
            </w:r>
          </w:p>
        </w:tc>
        <w:tc>
          <w:tcPr>
            <w:tcW w:w="0" w:type="auto"/>
            <w:shd w:val="clear" w:color="auto" w:fill="CCEEFF"/>
            <w:tcMar>
              <w:top w:w="30" w:type="dxa"/>
              <w:left w:w="30" w:type="dxa"/>
              <w:bottom w:w="30" w:type="dxa"/>
              <w:right w:w="30" w:type="dxa"/>
            </w:tcMar>
            <w:vAlign w:val="bottom"/>
            <w:hideMark/>
          </w:tcPr>
          <w:p w:rsidR="00000000" w:rsidRDefault="00A44DFC">
            <w:pPr>
              <w:divId w:val="1558205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A44DFC">
            <w:pPr>
              <w:divId w:val="360324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92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500,000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86485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484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41981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484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7416481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Series G</w:t>
            </w:r>
          </w:p>
        </w:tc>
        <w:tc>
          <w:tcPr>
            <w:tcW w:w="0" w:type="auto"/>
            <w:tcMar>
              <w:top w:w="30" w:type="dxa"/>
              <w:left w:w="30" w:type="dxa"/>
              <w:bottom w:w="30" w:type="dxa"/>
              <w:right w:w="30" w:type="dxa"/>
            </w:tcMar>
            <w:vAlign w:val="bottom"/>
            <w:hideMark/>
          </w:tcPr>
          <w:p w:rsidR="00000000" w:rsidRDefault="00A44DFC">
            <w:pPr>
              <w:divId w:val="187255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5.20%</w:t>
            </w:r>
          </w:p>
          <w:p w:rsidR="00000000" w:rsidRDefault="00A44DFC">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A44DFC">
            <w:pPr>
              <w:divId w:val="937761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July 29, 2016</w:t>
            </w:r>
          </w:p>
        </w:tc>
        <w:tc>
          <w:tcPr>
            <w:tcW w:w="0" w:type="auto"/>
            <w:tcMar>
              <w:top w:w="30" w:type="dxa"/>
              <w:left w:w="30" w:type="dxa"/>
              <w:bottom w:w="30" w:type="dxa"/>
              <w:right w:w="30" w:type="dxa"/>
            </w:tcMar>
            <w:vAlign w:val="bottom"/>
            <w:hideMark/>
          </w:tcPr>
          <w:p w:rsidR="00000000" w:rsidRDefault="00A44DFC">
            <w:pPr>
              <w:divId w:val="1207838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December 1, 2021</w:t>
            </w:r>
          </w:p>
        </w:tc>
        <w:tc>
          <w:tcPr>
            <w:tcW w:w="0" w:type="auto"/>
            <w:tcMar>
              <w:top w:w="30" w:type="dxa"/>
              <w:left w:w="30" w:type="dxa"/>
              <w:bottom w:w="30" w:type="dxa"/>
              <w:right w:w="30" w:type="dxa"/>
            </w:tcMar>
            <w:vAlign w:val="bottom"/>
            <w:hideMark/>
          </w:tcPr>
          <w:p w:rsidR="00000000" w:rsidRDefault="00A44DFC">
            <w:pPr>
              <w:divId w:val="1596358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5.20</w:t>
            </w:r>
          </w:p>
        </w:tc>
        <w:tc>
          <w:tcPr>
            <w:tcW w:w="0" w:type="auto"/>
            <w:tcMar>
              <w:top w:w="30" w:type="dxa"/>
              <w:left w:w="30" w:type="dxa"/>
              <w:bottom w:w="30" w:type="dxa"/>
              <w:right w:w="30" w:type="dxa"/>
            </w:tcMar>
            <w:vAlign w:val="bottom"/>
            <w:hideMark/>
          </w:tcPr>
          <w:p w:rsidR="00000000" w:rsidRDefault="00A44DFC">
            <w:pPr>
              <w:divId w:val="1233850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Quarterly</w:t>
            </w:r>
          </w:p>
        </w:tc>
        <w:tc>
          <w:tcPr>
            <w:tcW w:w="0" w:type="auto"/>
            <w:tcMar>
              <w:top w:w="30" w:type="dxa"/>
              <w:left w:w="30" w:type="dxa"/>
              <w:bottom w:w="30" w:type="dxa"/>
              <w:right w:w="30" w:type="dxa"/>
            </w:tcMar>
            <w:vAlign w:val="bottom"/>
            <w:hideMark/>
          </w:tcPr>
          <w:p w:rsidR="00000000" w:rsidRDefault="00A44DFC">
            <w:pPr>
              <w:divId w:val="231043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05804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600,000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3249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583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27861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583</w:t>
            </w:r>
          </w:p>
        </w:tc>
        <w:tc>
          <w:tcPr>
            <w:tcW w:w="0" w:type="auto"/>
            <w:vAlign w:val="bottom"/>
            <w:hideMark/>
          </w:tcPr>
          <w:p w:rsidR="00000000" w:rsidRDefault="00A44DFC">
            <w:pPr>
              <w:rPr>
                <w:rFonts w:eastAsia="Times New Roman"/>
                <w:sz w:val="20"/>
                <w:szCs w:val="20"/>
              </w:rPr>
            </w:pPr>
          </w:p>
        </w:tc>
      </w:tr>
      <w:tr w:rsidR="00000000">
        <w:trPr>
          <w:divId w:val="37416481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Series H</w:t>
            </w:r>
          </w:p>
        </w:tc>
        <w:tc>
          <w:tcPr>
            <w:tcW w:w="0" w:type="auto"/>
            <w:shd w:val="clear" w:color="auto" w:fill="CCEEFF"/>
            <w:tcMar>
              <w:top w:w="30" w:type="dxa"/>
              <w:left w:w="30" w:type="dxa"/>
              <w:bottom w:w="30" w:type="dxa"/>
              <w:right w:w="30" w:type="dxa"/>
            </w:tcMar>
            <w:vAlign w:val="bottom"/>
            <w:hideMark/>
          </w:tcPr>
          <w:p w:rsidR="00000000" w:rsidRDefault="00A44DFC">
            <w:pPr>
              <w:divId w:val="1691830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6.00%</w:t>
            </w:r>
            <w:r>
              <w:rPr>
                <w:rFonts w:ascii="inherit" w:eastAsia="Times New Roman" w:hAnsi="inherit"/>
                <w:sz w:val="16"/>
                <w:szCs w:val="16"/>
              </w:rPr>
              <w:t xml:space="preserve"> </w:t>
            </w:r>
          </w:p>
          <w:p w:rsidR="00000000" w:rsidRDefault="00A44DFC">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A44DFC">
            <w:pPr>
              <w:divId w:val="122970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November 29, 2016</w:t>
            </w:r>
          </w:p>
        </w:tc>
        <w:tc>
          <w:tcPr>
            <w:tcW w:w="0" w:type="auto"/>
            <w:shd w:val="clear" w:color="auto" w:fill="CCEEFF"/>
            <w:tcMar>
              <w:top w:w="30" w:type="dxa"/>
              <w:left w:w="30" w:type="dxa"/>
              <w:bottom w:w="30" w:type="dxa"/>
              <w:right w:w="30" w:type="dxa"/>
            </w:tcMar>
            <w:vAlign w:val="bottom"/>
            <w:hideMark/>
          </w:tcPr>
          <w:p w:rsidR="00000000" w:rsidRDefault="00A44DFC">
            <w:pPr>
              <w:divId w:val="941836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December 1, 2021</w:t>
            </w:r>
          </w:p>
        </w:tc>
        <w:tc>
          <w:tcPr>
            <w:tcW w:w="0" w:type="auto"/>
            <w:shd w:val="clear" w:color="auto" w:fill="CCEEFF"/>
            <w:tcMar>
              <w:top w:w="30" w:type="dxa"/>
              <w:left w:w="30" w:type="dxa"/>
              <w:bottom w:w="30" w:type="dxa"/>
              <w:right w:w="30" w:type="dxa"/>
            </w:tcMar>
            <w:vAlign w:val="bottom"/>
            <w:hideMark/>
          </w:tcPr>
          <w:p w:rsidR="00000000" w:rsidRDefault="00A44DFC">
            <w:pPr>
              <w:divId w:val="1795247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6.00</w:t>
            </w:r>
          </w:p>
        </w:tc>
        <w:tc>
          <w:tcPr>
            <w:tcW w:w="0" w:type="auto"/>
            <w:shd w:val="clear" w:color="auto" w:fill="CCEEFF"/>
            <w:tcMar>
              <w:top w:w="30" w:type="dxa"/>
              <w:left w:w="30" w:type="dxa"/>
              <w:bottom w:w="30" w:type="dxa"/>
              <w:right w:w="30" w:type="dxa"/>
            </w:tcMar>
            <w:vAlign w:val="bottom"/>
            <w:hideMark/>
          </w:tcPr>
          <w:p w:rsidR="00000000" w:rsidRDefault="00A44DFC">
            <w:pPr>
              <w:divId w:val="1311252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A44DFC">
            <w:pPr>
              <w:divId w:val="362556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15734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500,000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22435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483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2845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483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7416481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Series I</w:t>
            </w:r>
          </w:p>
        </w:tc>
        <w:tc>
          <w:tcPr>
            <w:tcW w:w="0" w:type="auto"/>
            <w:tcMar>
              <w:top w:w="30" w:type="dxa"/>
              <w:left w:w="30" w:type="dxa"/>
              <w:bottom w:w="30" w:type="dxa"/>
              <w:right w:w="30" w:type="dxa"/>
            </w:tcMar>
            <w:vAlign w:val="bottom"/>
            <w:hideMark/>
          </w:tcPr>
          <w:p w:rsidR="00000000" w:rsidRDefault="00A44DFC">
            <w:pPr>
              <w:divId w:val="1695426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5.00%</w:t>
            </w:r>
            <w:r>
              <w:rPr>
                <w:rFonts w:ascii="inherit" w:eastAsia="Times New Roman" w:hAnsi="inherit"/>
                <w:sz w:val="16"/>
                <w:szCs w:val="16"/>
              </w:rPr>
              <w:t xml:space="preserve"> </w:t>
            </w:r>
          </w:p>
          <w:p w:rsidR="00000000" w:rsidRDefault="00A44DFC">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September 11, 2019</w:t>
            </w:r>
          </w:p>
        </w:tc>
        <w:tc>
          <w:tcPr>
            <w:tcW w:w="0" w:type="auto"/>
            <w:tcMar>
              <w:top w:w="30" w:type="dxa"/>
              <w:left w:w="30" w:type="dxa"/>
              <w:bottom w:w="30" w:type="dxa"/>
              <w:right w:w="30" w:type="dxa"/>
            </w:tcMar>
            <w:vAlign w:val="bottom"/>
            <w:hideMark/>
          </w:tcPr>
          <w:p w:rsidR="00000000" w:rsidRDefault="00A44DFC">
            <w:pPr>
              <w:divId w:val="1486511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December 1, 2024</w:t>
            </w:r>
          </w:p>
        </w:tc>
        <w:tc>
          <w:tcPr>
            <w:tcW w:w="0" w:type="auto"/>
            <w:tcMar>
              <w:top w:w="30" w:type="dxa"/>
              <w:left w:w="30" w:type="dxa"/>
              <w:bottom w:w="30" w:type="dxa"/>
              <w:right w:w="30" w:type="dxa"/>
            </w:tcMar>
            <w:vAlign w:val="bottom"/>
            <w:hideMark/>
          </w:tcPr>
          <w:p w:rsidR="00000000" w:rsidRDefault="00A44DFC">
            <w:pPr>
              <w:divId w:val="243686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5.00</w:t>
            </w:r>
          </w:p>
        </w:tc>
        <w:tc>
          <w:tcPr>
            <w:tcW w:w="0" w:type="auto"/>
            <w:tcMar>
              <w:top w:w="30" w:type="dxa"/>
              <w:left w:w="30" w:type="dxa"/>
              <w:bottom w:w="30" w:type="dxa"/>
              <w:right w:w="30" w:type="dxa"/>
            </w:tcMar>
            <w:vAlign w:val="bottom"/>
            <w:hideMark/>
          </w:tcPr>
          <w:p w:rsidR="00000000" w:rsidRDefault="00A44DFC">
            <w:pPr>
              <w:divId w:val="2009164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Quarterly</w:t>
            </w:r>
          </w:p>
        </w:tc>
        <w:tc>
          <w:tcPr>
            <w:tcW w:w="0" w:type="auto"/>
            <w:tcMar>
              <w:top w:w="30" w:type="dxa"/>
              <w:left w:w="30" w:type="dxa"/>
              <w:bottom w:w="30" w:type="dxa"/>
              <w:right w:w="30" w:type="dxa"/>
            </w:tcMar>
            <w:vAlign w:val="bottom"/>
            <w:hideMark/>
          </w:tcPr>
          <w:p w:rsidR="00000000" w:rsidRDefault="00A44DFC">
            <w:pPr>
              <w:divId w:val="531959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04295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1,500,000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36415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1,462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92256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1,462</w:t>
            </w:r>
          </w:p>
        </w:tc>
        <w:tc>
          <w:tcPr>
            <w:tcW w:w="0" w:type="auto"/>
            <w:vAlign w:val="bottom"/>
            <w:hideMark/>
          </w:tcPr>
          <w:p w:rsidR="00000000" w:rsidRDefault="00A44DFC">
            <w:pPr>
              <w:rPr>
                <w:rFonts w:eastAsia="Times New Roman"/>
                <w:sz w:val="20"/>
                <w:szCs w:val="20"/>
              </w:rPr>
            </w:pPr>
          </w:p>
        </w:tc>
      </w:tr>
      <w:tr w:rsidR="00000000">
        <w:trPr>
          <w:divId w:val="374164811"/>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Series J</w:t>
            </w:r>
          </w:p>
        </w:tc>
        <w:tc>
          <w:tcPr>
            <w:tcW w:w="0" w:type="auto"/>
            <w:shd w:val="clear" w:color="auto" w:fill="CCEEFF"/>
            <w:tcMar>
              <w:top w:w="30" w:type="dxa"/>
              <w:left w:w="30" w:type="dxa"/>
              <w:bottom w:w="30" w:type="dxa"/>
              <w:right w:w="30" w:type="dxa"/>
            </w:tcMar>
            <w:vAlign w:val="bottom"/>
            <w:hideMark/>
          </w:tcPr>
          <w:p w:rsidR="00000000" w:rsidRDefault="00A44DFC">
            <w:pPr>
              <w:divId w:val="1404983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4.80%</w:t>
            </w:r>
            <w:r>
              <w:rPr>
                <w:rFonts w:ascii="inherit" w:eastAsia="Times New Roman" w:hAnsi="inherit"/>
                <w:sz w:val="16"/>
                <w:szCs w:val="16"/>
              </w:rPr>
              <w:t xml:space="preserve"> </w:t>
            </w:r>
            <w:r>
              <w:rPr>
                <w:rFonts w:ascii="inherit" w:eastAsia="Times New Roman" w:hAnsi="inherit"/>
                <w:sz w:val="16"/>
                <w:szCs w:val="16"/>
              </w:rPr>
              <w:br/>
            </w: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A44DFC">
            <w:pPr>
              <w:divId w:val="2056156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January 31, 2020</w:t>
            </w:r>
          </w:p>
        </w:tc>
        <w:tc>
          <w:tcPr>
            <w:tcW w:w="0" w:type="auto"/>
            <w:shd w:val="clear" w:color="auto" w:fill="CCEEFF"/>
            <w:tcMar>
              <w:top w:w="30" w:type="dxa"/>
              <w:left w:w="30" w:type="dxa"/>
              <w:bottom w:w="30" w:type="dxa"/>
              <w:right w:w="30" w:type="dxa"/>
            </w:tcMar>
            <w:vAlign w:val="bottom"/>
            <w:hideMark/>
          </w:tcPr>
          <w:p w:rsidR="00000000" w:rsidRDefault="00A44DFC">
            <w:pPr>
              <w:divId w:val="600113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June 1, 2025</w:t>
            </w:r>
          </w:p>
        </w:tc>
        <w:tc>
          <w:tcPr>
            <w:tcW w:w="0" w:type="auto"/>
            <w:shd w:val="clear" w:color="auto" w:fill="CCEEFF"/>
            <w:tcMar>
              <w:top w:w="30" w:type="dxa"/>
              <w:left w:w="30" w:type="dxa"/>
              <w:bottom w:w="30" w:type="dxa"/>
              <w:right w:w="30" w:type="dxa"/>
            </w:tcMar>
            <w:vAlign w:val="bottom"/>
            <w:hideMark/>
          </w:tcPr>
          <w:p w:rsidR="00000000" w:rsidRDefault="00A44DFC">
            <w:pPr>
              <w:divId w:val="1522474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4.80</w:t>
            </w:r>
          </w:p>
        </w:tc>
        <w:tc>
          <w:tcPr>
            <w:tcW w:w="0" w:type="auto"/>
            <w:shd w:val="clear" w:color="auto" w:fill="CCEEFF"/>
            <w:tcMar>
              <w:top w:w="30" w:type="dxa"/>
              <w:left w:w="30" w:type="dxa"/>
              <w:bottom w:w="30" w:type="dxa"/>
              <w:right w:w="30" w:type="dxa"/>
            </w:tcMar>
            <w:vAlign w:val="bottom"/>
            <w:hideMark/>
          </w:tcPr>
          <w:p w:rsidR="00000000" w:rsidRDefault="00A44DFC">
            <w:pPr>
              <w:divId w:val="1537084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A44DFC">
            <w:pPr>
              <w:divId w:val="1077091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17686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1,250,000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84292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1,209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87507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74164811"/>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A44DFC">
            <w:pPr>
              <w:divId w:val="1568106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67771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130470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88579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91228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56917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31648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48601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13468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41012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2840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14660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6456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878783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623701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5,209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45356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4,853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divId w:val="167210366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637241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Except for Series E, ownership is held in the form of depositary shares, each representing a 1/40th interest in a share of fixed-rate non-cumulative perpetual preferred stock.</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893"/>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87793287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ascii="inherit" w:eastAsia="Times New Roman" w:hAnsi="inherit"/>
                <w:sz w:val="16"/>
                <w:szCs w:val="16"/>
              </w:rPr>
              <w:t xml:space="preserve">On March 2, 2020, we redeemed all outstanding shares of our preferred </w:t>
            </w:r>
            <w:r>
              <w:rPr>
                <w:rFonts w:ascii="inherit" w:eastAsia="Times New Roman" w:hAnsi="inherit"/>
                <w:sz w:val="16"/>
                <w:szCs w:val="16"/>
              </w:rPr>
              <w:t>stock Series B.</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Accumulated Other Comprehensive Income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Accumulated other comprehensive income primarily consists of accumulated net unrealized gains associated with securities available for sale, changes in fair value of derivatives in hedging relationshi</w:t>
      </w:r>
      <w:r>
        <w:rPr>
          <w:rFonts w:ascii="inherit" w:eastAsia="Times New Roman" w:hAnsi="inherit"/>
          <w:sz w:val="20"/>
          <w:szCs w:val="20"/>
        </w:rPr>
        <w:t>ps, and foreign currency translation adjustments.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includes the AOCI impacts from the adoption of the CECL standard and the changes in AOCI by component for</w:t>
      </w:r>
      <w:r>
        <w:rPr>
          <w:rFonts w:ascii="inherit" w:eastAsia="Times New Roman" w:hAnsi="inherit"/>
          <w:sz w:val="20"/>
          <w:szCs w:val="20"/>
        </w:rPr>
        <w:t xml:space="preserve"> </w:t>
      </w:r>
      <w:r>
        <w:rPr>
          <w:rFonts w:ascii="inherit" w:eastAsia="Times New Roman" w:hAnsi="inherit"/>
          <w:sz w:val="20"/>
          <w:szCs w:val="20"/>
        </w:rPr>
        <w:t>the three and six months ended 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A44DFC">
      <w:pPr>
        <w:spacing w:line="288" w:lineRule="auto"/>
        <w:divId w:val="1955750455"/>
        <w:rPr>
          <w:rFonts w:eastAsia="Times New Roman"/>
          <w:sz w:val="20"/>
          <w:szCs w:val="20"/>
        </w:rPr>
      </w:pPr>
      <w:r>
        <w:rPr>
          <w:rFonts w:eastAsia="Times New Roman"/>
          <w:b/>
          <w:bCs/>
          <w:color w:val="000000"/>
          <w:sz w:val="18"/>
          <w:szCs w:val="18"/>
        </w:rPr>
        <w:t>Table 9.2: Accumulated O</w:t>
      </w:r>
      <w:r>
        <w:rPr>
          <w:rFonts w:eastAsia="Times New Roman"/>
          <w:b/>
          <w:bCs/>
          <w:color w:val="000000"/>
          <w:sz w:val="18"/>
          <w:szCs w:val="18"/>
        </w:rPr>
        <w:t>ther Comprehensive Income (Loss)</w:t>
      </w:r>
    </w:p>
    <w:tbl>
      <w:tblPr>
        <w:tblW w:w="5000" w:type="pct"/>
        <w:tblCellMar>
          <w:left w:w="0" w:type="dxa"/>
          <w:right w:w="0" w:type="dxa"/>
        </w:tblCellMar>
        <w:tblLook w:val="04A0" w:firstRow="1" w:lastRow="0" w:firstColumn="1" w:lastColumn="0" w:noHBand="0" w:noVBand="1"/>
      </w:tblPr>
      <w:tblGrid>
        <w:gridCol w:w="3520"/>
        <w:gridCol w:w="105"/>
        <w:gridCol w:w="129"/>
        <w:gridCol w:w="614"/>
        <w:gridCol w:w="87"/>
        <w:gridCol w:w="105"/>
        <w:gridCol w:w="129"/>
        <w:gridCol w:w="962"/>
        <w:gridCol w:w="104"/>
        <w:gridCol w:w="105"/>
        <w:gridCol w:w="129"/>
        <w:gridCol w:w="881"/>
        <w:gridCol w:w="104"/>
        <w:gridCol w:w="105"/>
        <w:gridCol w:w="128"/>
        <w:gridCol w:w="287"/>
        <w:gridCol w:w="104"/>
        <w:gridCol w:w="105"/>
        <w:gridCol w:w="128"/>
        <w:gridCol w:w="469"/>
        <w:gridCol w:w="6"/>
      </w:tblGrid>
      <w:tr w:rsidR="00000000">
        <w:trPr>
          <w:divId w:val="1269503077"/>
        </w:trPr>
        <w:tc>
          <w:tcPr>
            <w:tcW w:w="0" w:type="auto"/>
            <w:gridSpan w:val="21"/>
            <w:vAlign w:val="center"/>
            <w:hideMark/>
          </w:tcPr>
          <w:p w:rsidR="00000000" w:rsidRDefault="00A44DFC">
            <w:pPr>
              <w:spacing w:line="288" w:lineRule="auto"/>
              <w:rPr>
                <w:rFonts w:eastAsia="Times New Roman"/>
                <w:sz w:val="20"/>
                <w:szCs w:val="20"/>
              </w:rPr>
            </w:pPr>
          </w:p>
        </w:tc>
      </w:tr>
      <w:tr w:rsidR="00000000">
        <w:trPr>
          <w:divId w:val="1269503077"/>
        </w:trPr>
        <w:tc>
          <w:tcPr>
            <w:tcW w:w="2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269503077"/>
        </w:trPr>
        <w:tc>
          <w:tcPr>
            <w:tcW w:w="0" w:type="auto"/>
            <w:tcMar>
              <w:top w:w="30" w:type="dxa"/>
              <w:left w:w="30" w:type="dxa"/>
              <w:bottom w:w="30" w:type="dxa"/>
              <w:right w:w="30" w:type="dxa"/>
            </w:tcMar>
            <w:vAlign w:val="bottom"/>
            <w:hideMark/>
          </w:tcPr>
          <w:p w:rsidR="00000000" w:rsidRDefault="00A44DFC">
            <w:pPr>
              <w:divId w:val="1239094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747675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 2020</w:t>
            </w:r>
          </w:p>
        </w:tc>
      </w:tr>
      <w:tr w:rsidR="00000000">
        <w:trPr>
          <w:divId w:val="126950307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7962123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Securities Available for Sale</w:t>
            </w:r>
          </w:p>
        </w:tc>
        <w:tc>
          <w:tcPr>
            <w:tcW w:w="0" w:type="auto"/>
            <w:tcMar>
              <w:top w:w="30" w:type="dxa"/>
              <w:left w:w="30" w:type="dxa"/>
              <w:bottom w:w="30" w:type="dxa"/>
              <w:right w:w="30" w:type="dxa"/>
            </w:tcMar>
            <w:vAlign w:val="bottom"/>
            <w:hideMark/>
          </w:tcPr>
          <w:p w:rsidR="00000000" w:rsidRDefault="00A44DFC">
            <w:pPr>
              <w:divId w:val="7494724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Hedging Relationships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13343360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Foreign Currency Translation Adjustments</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A44DFC">
            <w:pPr>
              <w:divId w:val="7114639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rsidR="00000000" w:rsidRDefault="00A44DFC">
            <w:pPr>
              <w:divId w:val="1303713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12695030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AOCI as of March 31, 2020</w:t>
            </w:r>
          </w:p>
        </w:tc>
        <w:tc>
          <w:tcPr>
            <w:tcW w:w="0" w:type="auto"/>
            <w:shd w:val="clear" w:color="auto" w:fill="CCEEFF"/>
            <w:tcMar>
              <w:top w:w="30" w:type="dxa"/>
              <w:left w:w="30" w:type="dxa"/>
              <w:bottom w:w="30" w:type="dxa"/>
              <w:right w:w="30" w:type="dxa"/>
            </w:tcMar>
            <w:vAlign w:val="bottom"/>
            <w:hideMark/>
          </w:tcPr>
          <w:p w:rsidR="00000000" w:rsidRDefault="00A44DFC">
            <w:pPr>
              <w:divId w:val="4254245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2,151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918515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1,728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973195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251173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23889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3,679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2695030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comprehensive income (loss) before reclassifications</w:t>
            </w:r>
          </w:p>
        </w:tc>
        <w:tc>
          <w:tcPr>
            <w:tcW w:w="0" w:type="auto"/>
            <w:tcMar>
              <w:top w:w="30" w:type="dxa"/>
              <w:left w:w="30" w:type="dxa"/>
              <w:bottom w:w="30" w:type="dxa"/>
              <w:right w:w="30" w:type="dxa"/>
            </w:tcMar>
            <w:vAlign w:val="bottom"/>
            <w:hideMark/>
          </w:tcPr>
          <w:p w:rsidR="00000000" w:rsidRDefault="00A44DFC">
            <w:pPr>
              <w:divId w:val="608124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7735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(60</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371372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93141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01803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185</w:t>
            </w:r>
          </w:p>
        </w:tc>
        <w:tc>
          <w:tcPr>
            <w:tcW w:w="0" w:type="auto"/>
            <w:vAlign w:val="bottom"/>
            <w:hideMark/>
          </w:tcPr>
          <w:p w:rsidR="00000000" w:rsidRDefault="00A44DFC">
            <w:pPr>
              <w:rPr>
                <w:rFonts w:eastAsia="Times New Roman"/>
                <w:sz w:val="20"/>
                <w:szCs w:val="20"/>
              </w:rPr>
            </w:pPr>
          </w:p>
        </w:tc>
      </w:tr>
      <w:tr w:rsidR="00000000">
        <w:trPr>
          <w:divId w:val="12695030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Amounts reclassified from AOCI into earnings</w:t>
            </w:r>
          </w:p>
        </w:tc>
        <w:tc>
          <w:tcPr>
            <w:tcW w:w="0" w:type="auto"/>
            <w:shd w:val="clear" w:color="auto" w:fill="CCEEFF"/>
            <w:tcMar>
              <w:top w:w="30" w:type="dxa"/>
              <w:left w:w="30" w:type="dxa"/>
              <w:bottom w:w="30" w:type="dxa"/>
              <w:right w:w="30" w:type="dxa"/>
            </w:tcMar>
            <w:vAlign w:val="bottom"/>
            <w:hideMark/>
          </w:tcPr>
          <w:p w:rsidR="00000000" w:rsidRDefault="00A44DFC">
            <w:pPr>
              <w:divId w:val="15127176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90915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1438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412039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1891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26950307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comprehensive income, net of tax</w:t>
            </w:r>
          </w:p>
        </w:tc>
        <w:tc>
          <w:tcPr>
            <w:tcW w:w="0" w:type="auto"/>
            <w:tcMar>
              <w:top w:w="30" w:type="dxa"/>
              <w:left w:w="30" w:type="dxa"/>
              <w:bottom w:w="30" w:type="dxa"/>
              <w:right w:w="30" w:type="dxa"/>
            </w:tcMar>
            <w:vAlign w:val="bottom"/>
            <w:hideMark/>
          </w:tcPr>
          <w:p w:rsidR="00000000" w:rsidRDefault="00A44DFC">
            <w:pPr>
              <w:divId w:val="591352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31424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221938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040387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062037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26950307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AOCI as of June 30, 2020</w:t>
            </w:r>
          </w:p>
        </w:tc>
        <w:tc>
          <w:tcPr>
            <w:tcW w:w="0" w:type="auto"/>
            <w:shd w:val="clear" w:color="auto" w:fill="CCEEFF"/>
            <w:tcMar>
              <w:top w:w="30" w:type="dxa"/>
              <w:left w:w="30" w:type="dxa"/>
              <w:bottom w:w="30" w:type="dxa"/>
              <w:right w:w="30" w:type="dxa"/>
            </w:tcMar>
            <w:vAlign w:val="bottom"/>
            <w:hideMark/>
          </w:tcPr>
          <w:p w:rsidR="00000000" w:rsidRDefault="00A44DFC">
            <w:pPr>
              <w:divId w:val="15007744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2,373</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925080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1,785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85492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377155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354821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3,981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divId w:val="189387905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80477177"/>
          <w:jc w:val="center"/>
        </w:trPr>
        <w:tc>
          <w:tcPr>
            <w:tcW w:w="0" w:type="auto"/>
            <w:gridSpan w:val="3"/>
            <w:vAlign w:val="center"/>
            <w:hideMark/>
          </w:tcPr>
          <w:p w:rsidR="00000000" w:rsidRDefault="00A44DFC">
            <w:pPr>
              <w:rPr>
                <w:rFonts w:eastAsia="Times New Roman"/>
                <w:sz w:val="20"/>
                <w:szCs w:val="20"/>
              </w:rPr>
            </w:pPr>
          </w:p>
        </w:tc>
      </w:tr>
      <w:tr w:rsidR="00000000">
        <w:trPr>
          <w:divId w:val="68047717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680477177"/>
          <w:jc w:val="center"/>
        </w:trPr>
        <w:tc>
          <w:tcPr>
            <w:tcW w:w="0" w:type="auto"/>
            <w:gridSpan w:val="3"/>
            <w:tcMar>
              <w:top w:w="30" w:type="dxa"/>
              <w:left w:w="30" w:type="dxa"/>
              <w:bottom w:w="30" w:type="dxa"/>
              <w:right w:w="30" w:type="dxa"/>
            </w:tcMar>
            <w:vAlign w:val="bottom"/>
            <w:hideMark/>
          </w:tcPr>
          <w:p w:rsidR="00000000" w:rsidRDefault="00A44DFC">
            <w:pPr>
              <w:divId w:val="1807507995"/>
              <w:rPr>
                <w:rFonts w:eastAsia="Times New Roman"/>
                <w:sz w:val="20"/>
                <w:szCs w:val="20"/>
              </w:rPr>
            </w:pPr>
            <w:r>
              <w:rPr>
                <w:rFonts w:ascii="inherit" w:eastAsia="Times New Roman" w:hAnsi="inherit"/>
                <w:sz w:val="20"/>
                <w:szCs w:val="20"/>
              </w:rPr>
              <w:t> </w:t>
            </w:r>
          </w:p>
        </w:tc>
      </w:tr>
      <w:tr w:rsidR="00000000">
        <w:trPr>
          <w:divId w:val="680477177"/>
          <w:jc w:val="center"/>
        </w:trPr>
        <w:tc>
          <w:tcPr>
            <w:tcW w:w="0" w:type="auto"/>
            <w:tcMar>
              <w:top w:w="30" w:type="dxa"/>
              <w:left w:w="30" w:type="dxa"/>
              <w:bottom w:w="30" w:type="dxa"/>
              <w:right w:w="30" w:type="dxa"/>
            </w:tcMar>
            <w:vAlign w:val="bottom"/>
            <w:hideMark/>
          </w:tcPr>
          <w:p w:rsidR="00000000" w:rsidRDefault="00A44DFC">
            <w:pPr>
              <w:divId w:val="1579707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118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43" style="width:0;height:1.5pt" o:hralign="center" o:hrstd="t" o:hr="t" fillcolor="#a0a0a0" stroked="f"/>
        </w:pict>
      </w:r>
    </w:p>
    <w:p w:rsidR="00000000" w:rsidRDefault="00A44DFC">
      <w:pPr>
        <w:spacing w:line="288" w:lineRule="auto"/>
        <w:jc w:val="both"/>
        <w:divId w:val="45320996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453209969"/>
        <w:rPr>
          <w:rFonts w:eastAsia="Times New Roman"/>
          <w:sz w:val="20"/>
          <w:szCs w:val="20"/>
        </w:rPr>
      </w:pPr>
    </w:p>
    <w:p w:rsidR="00000000" w:rsidRDefault="00A44DFC">
      <w:pPr>
        <w:divId w:val="148133853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05"/>
        <w:gridCol w:w="105"/>
        <w:gridCol w:w="129"/>
        <w:gridCol w:w="614"/>
        <w:gridCol w:w="104"/>
        <w:gridCol w:w="105"/>
        <w:gridCol w:w="129"/>
        <w:gridCol w:w="962"/>
        <w:gridCol w:w="104"/>
        <w:gridCol w:w="105"/>
        <w:gridCol w:w="129"/>
        <w:gridCol w:w="881"/>
        <w:gridCol w:w="104"/>
        <w:gridCol w:w="105"/>
        <w:gridCol w:w="128"/>
        <w:gridCol w:w="287"/>
        <w:gridCol w:w="104"/>
        <w:gridCol w:w="105"/>
        <w:gridCol w:w="128"/>
        <w:gridCol w:w="469"/>
        <w:gridCol w:w="104"/>
      </w:tblGrid>
      <w:tr w:rsidR="00000000">
        <w:trPr>
          <w:divId w:val="66152228"/>
        </w:trPr>
        <w:tc>
          <w:tcPr>
            <w:tcW w:w="0" w:type="auto"/>
            <w:gridSpan w:val="21"/>
            <w:vAlign w:val="center"/>
            <w:hideMark/>
          </w:tcPr>
          <w:p w:rsidR="00000000" w:rsidRDefault="00A44DFC">
            <w:pPr>
              <w:rPr>
                <w:rFonts w:eastAsia="Times New Roman"/>
                <w:sz w:val="20"/>
                <w:szCs w:val="20"/>
              </w:rPr>
            </w:pPr>
          </w:p>
        </w:tc>
      </w:tr>
      <w:tr w:rsidR="00000000">
        <w:trPr>
          <w:divId w:val="66152228"/>
        </w:trPr>
        <w:tc>
          <w:tcPr>
            <w:tcW w:w="2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66152228"/>
        </w:trPr>
        <w:tc>
          <w:tcPr>
            <w:tcW w:w="0" w:type="auto"/>
            <w:tcMar>
              <w:top w:w="30" w:type="dxa"/>
              <w:left w:w="30" w:type="dxa"/>
              <w:bottom w:w="30" w:type="dxa"/>
              <w:right w:w="30" w:type="dxa"/>
            </w:tcMar>
            <w:vAlign w:val="bottom"/>
            <w:hideMark/>
          </w:tcPr>
          <w:p w:rsidR="00000000" w:rsidRDefault="00A44DFC">
            <w:pPr>
              <w:divId w:val="1144078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5541807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 2020</w:t>
            </w:r>
          </w:p>
        </w:tc>
      </w:tr>
      <w:tr w:rsidR="00000000">
        <w:trPr>
          <w:divId w:val="6615222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4435767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Securities Available for Sale</w:t>
            </w:r>
          </w:p>
        </w:tc>
        <w:tc>
          <w:tcPr>
            <w:tcW w:w="0" w:type="auto"/>
            <w:tcMar>
              <w:top w:w="30" w:type="dxa"/>
              <w:left w:w="30" w:type="dxa"/>
              <w:bottom w:w="30" w:type="dxa"/>
              <w:right w:w="30" w:type="dxa"/>
            </w:tcMar>
            <w:vAlign w:val="bottom"/>
            <w:hideMark/>
          </w:tcPr>
          <w:p w:rsidR="00000000" w:rsidRDefault="00A44DFC">
            <w:pPr>
              <w:divId w:val="2059742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Hedging Relationships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382949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Foreign Currency Translation Adjustments</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A44DFC">
            <w:pPr>
              <w:divId w:val="9116983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rsidR="00000000" w:rsidRDefault="00A44DFC">
            <w:pPr>
              <w:divId w:val="16227601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6615222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AOCI as of December 31, 2019</w:t>
            </w:r>
          </w:p>
        </w:tc>
        <w:tc>
          <w:tcPr>
            <w:tcW w:w="0" w:type="auto"/>
            <w:shd w:val="clear" w:color="auto" w:fill="CCEEFF"/>
            <w:tcMar>
              <w:top w:w="30" w:type="dxa"/>
              <w:left w:w="30" w:type="dxa"/>
              <w:bottom w:w="30" w:type="dxa"/>
              <w:right w:w="30" w:type="dxa"/>
            </w:tcMar>
            <w:vAlign w:val="bottom"/>
            <w:hideMark/>
          </w:tcPr>
          <w:p w:rsidR="00000000" w:rsidRDefault="00A44DFC">
            <w:pPr>
              <w:divId w:val="443961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935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48357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354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7550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374087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24087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1,156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615222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Cumulative effects from the adoption of the CECL standard</w:t>
            </w:r>
          </w:p>
        </w:tc>
        <w:tc>
          <w:tcPr>
            <w:tcW w:w="0" w:type="auto"/>
            <w:tcMar>
              <w:top w:w="30" w:type="dxa"/>
              <w:left w:w="30" w:type="dxa"/>
              <w:bottom w:w="30" w:type="dxa"/>
              <w:right w:w="30" w:type="dxa"/>
            </w:tcMar>
            <w:vAlign w:val="bottom"/>
            <w:hideMark/>
          </w:tcPr>
          <w:p w:rsidR="00000000" w:rsidRDefault="00A44DFC">
            <w:pPr>
              <w:divId w:val="1048840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136216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40238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1217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2898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6615222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comprehensive income (loss) before reclassifications</w:t>
            </w:r>
          </w:p>
        </w:tc>
        <w:tc>
          <w:tcPr>
            <w:tcW w:w="0" w:type="auto"/>
            <w:shd w:val="clear" w:color="auto" w:fill="CCEEFF"/>
            <w:tcMar>
              <w:top w:w="30" w:type="dxa"/>
              <w:left w:w="30" w:type="dxa"/>
              <w:bottom w:w="30" w:type="dxa"/>
              <w:right w:w="30" w:type="dxa"/>
            </w:tcMar>
            <w:vAlign w:val="bottom"/>
            <w:hideMark/>
          </w:tcPr>
          <w:p w:rsidR="00000000" w:rsidRDefault="00A44DFC">
            <w:pPr>
              <w:divId w:val="1542403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1,446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0567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1,635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02792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279412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06838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3,037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615222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Amounts reclassified from AOCI into earnings</w:t>
            </w:r>
          </w:p>
        </w:tc>
        <w:tc>
          <w:tcPr>
            <w:tcW w:w="0" w:type="auto"/>
            <w:tcMar>
              <w:top w:w="30" w:type="dxa"/>
              <w:left w:w="30" w:type="dxa"/>
              <w:bottom w:w="30" w:type="dxa"/>
              <w:right w:w="30" w:type="dxa"/>
            </w:tcMar>
            <w:vAlign w:val="bottom"/>
            <w:hideMark/>
          </w:tcPr>
          <w:p w:rsidR="00000000" w:rsidRDefault="00A44DFC">
            <w:pPr>
              <w:divId w:val="839155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47242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(204</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337922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2046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3480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(204</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6615222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comprehensive income (loss), net of tax</w:t>
            </w:r>
          </w:p>
        </w:tc>
        <w:tc>
          <w:tcPr>
            <w:tcW w:w="0" w:type="auto"/>
            <w:shd w:val="clear" w:color="auto" w:fill="CCEEFF"/>
            <w:tcMar>
              <w:top w:w="30" w:type="dxa"/>
              <w:left w:w="30" w:type="dxa"/>
              <w:bottom w:w="30" w:type="dxa"/>
              <w:right w:w="30" w:type="dxa"/>
            </w:tcMar>
            <w:vAlign w:val="bottom"/>
            <w:hideMark/>
          </w:tcPr>
          <w:p w:rsidR="00000000" w:rsidRDefault="00A44DFC">
            <w:pPr>
              <w:divId w:val="2722541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1,446</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082737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1,431</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44145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398606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440804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2,833</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6615222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AOCI as of June 30, 2020</w:t>
            </w:r>
          </w:p>
        </w:tc>
        <w:tc>
          <w:tcPr>
            <w:tcW w:w="0" w:type="auto"/>
            <w:tcMar>
              <w:top w:w="30" w:type="dxa"/>
              <w:left w:w="30" w:type="dxa"/>
              <w:bottom w:w="30" w:type="dxa"/>
              <w:right w:w="30" w:type="dxa"/>
            </w:tcMar>
            <w:vAlign w:val="bottom"/>
            <w:hideMark/>
          </w:tcPr>
          <w:p w:rsidR="00000000" w:rsidRDefault="00A44DFC">
            <w:pPr>
              <w:divId w:val="19544818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2,373</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center"/>
            <w:hideMark/>
          </w:tcPr>
          <w:p w:rsidR="00000000" w:rsidRDefault="00A44DFC">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1,785</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center"/>
            <w:hideMark/>
          </w:tcPr>
          <w:p w:rsidR="00000000" w:rsidRDefault="00A44DFC">
            <w:pPr>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(151</w:t>
            </w:r>
          </w:p>
        </w:tc>
        <w:tc>
          <w:tcPr>
            <w:tcW w:w="0" w:type="auto"/>
            <w:tcBorders>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center"/>
            <w:hideMark/>
          </w:tcPr>
          <w:p w:rsidR="00000000" w:rsidRDefault="00A44DFC">
            <w:pPr>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w:t>
            </w:r>
          </w:p>
        </w:tc>
        <w:tc>
          <w:tcPr>
            <w:tcW w:w="0" w:type="auto"/>
            <w:tcBorders>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center"/>
            <w:hideMark/>
          </w:tcPr>
          <w:p w:rsidR="00000000" w:rsidRDefault="00A44DFC">
            <w:pPr>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3,981</w:t>
            </w:r>
          </w:p>
        </w:tc>
        <w:tc>
          <w:tcPr>
            <w:tcW w:w="0" w:type="auto"/>
            <w:tcBorders>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jc w:val="both"/>
        <w:divId w:val="54868487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682"/>
        <w:gridCol w:w="105"/>
        <w:gridCol w:w="123"/>
        <w:gridCol w:w="592"/>
        <w:gridCol w:w="99"/>
        <w:gridCol w:w="105"/>
        <w:gridCol w:w="123"/>
        <w:gridCol w:w="962"/>
        <w:gridCol w:w="99"/>
        <w:gridCol w:w="105"/>
        <w:gridCol w:w="123"/>
        <w:gridCol w:w="881"/>
        <w:gridCol w:w="99"/>
        <w:gridCol w:w="105"/>
        <w:gridCol w:w="123"/>
        <w:gridCol w:w="592"/>
        <w:gridCol w:w="99"/>
        <w:gridCol w:w="105"/>
        <w:gridCol w:w="122"/>
        <w:gridCol w:w="269"/>
        <w:gridCol w:w="99"/>
        <w:gridCol w:w="105"/>
        <w:gridCol w:w="122"/>
        <w:gridCol w:w="368"/>
        <w:gridCol w:w="99"/>
      </w:tblGrid>
      <w:tr w:rsidR="00000000">
        <w:trPr>
          <w:divId w:val="1978365887"/>
        </w:trPr>
        <w:tc>
          <w:tcPr>
            <w:tcW w:w="0" w:type="auto"/>
            <w:gridSpan w:val="25"/>
            <w:vAlign w:val="center"/>
            <w:hideMark/>
          </w:tcPr>
          <w:p w:rsidR="00000000" w:rsidRDefault="00A44DFC">
            <w:pPr>
              <w:spacing w:line="288" w:lineRule="auto"/>
              <w:jc w:val="both"/>
              <w:rPr>
                <w:rFonts w:eastAsia="Times New Roman"/>
                <w:sz w:val="20"/>
                <w:szCs w:val="20"/>
              </w:rPr>
            </w:pPr>
          </w:p>
        </w:tc>
      </w:tr>
      <w:tr w:rsidR="00000000">
        <w:trPr>
          <w:divId w:val="1978365887"/>
        </w:trPr>
        <w:tc>
          <w:tcPr>
            <w:tcW w:w="21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978365887"/>
        </w:trPr>
        <w:tc>
          <w:tcPr>
            <w:tcW w:w="0" w:type="auto"/>
            <w:tcMar>
              <w:top w:w="30" w:type="dxa"/>
              <w:left w:w="30" w:type="dxa"/>
              <w:bottom w:w="30" w:type="dxa"/>
              <w:right w:w="30" w:type="dxa"/>
            </w:tcMar>
            <w:vAlign w:val="bottom"/>
            <w:hideMark/>
          </w:tcPr>
          <w:p w:rsidR="00000000" w:rsidRDefault="00A44DFC">
            <w:pPr>
              <w:divId w:val="31081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74215631"/>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 2019</w:t>
            </w:r>
          </w:p>
        </w:tc>
      </w:tr>
      <w:tr w:rsidR="00000000">
        <w:trPr>
          <w:divId w:val="197836588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5181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Securities Available for Sale</w:t>
            </w:r>
          </w:p>
        </w:tc>
        <w:tc>
          <w:tcPr>
            <w:tcW w:w="0" w:type="auto"/>
            <w:tcMar>
              <w:top w:w="30" w:type="dxa"/>
              <w:left w:w="30" w:type="dxa"/>
              <w:bottom w:w="30" w:type="dxa"/>
              <w:right w:w="30" w:type="dxa"/>
            </w:tcMar>
            <w:vAlign w:val="bottom"/>
            <w:hideMark/>
          </w:tcPr>
          <w:p w:rsidR="00000000" w:rsidRDefault="00A44DFC">
            <w:pPr>
              <w:divId w:val="6884876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Hedging Relationships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16347958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Foreign Currency Translation Adjustments</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A44DFC">
            <w:pPr>
              <w:divId w:val="9559137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Securities Held to Maturity</w:t>
            </w:r>
          </w:p>
        </w:tc>
        <w:tc>
          <w:tcPr>
            <w:tcW w:w="0" w:type="auto"/>
            <w:tcMar>
              <w:top w:w="30" w:type="dxa"/>
              <w:left w:w="30" w:type="dxa"/>
              <w:bottom w:w="30" w:type="dxa"/>
              <w:right w:w="30" w:type="dxa"/>
            </w:tcMar>
            <w:vAlign w:val="bottom"/>
            <w:hideMark/>
          </w:tcPr>
          <w:p w:rsidR="00000000" w:rsidRDefault="00A44DFC">
            <w:pPr>
              <w:divId w:val="15477138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rsidR="00000000" w:rsidRDefault="00A44DFC">
            <w:pPr>
              <w:divId w:val="7888613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197836588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AOCI as of March 31, 2019</w:t>
            </w:r>
          </w:p>
        </w:tc>
        <w:tc>
          <w:tcPr>
            <w:tcW w:w="0" w:type="auto"/>
            <w:shd w:val="clear" w:color="auto" w:fill="CCEEFF"/>
            <w:tcMar>
              <w:top w:w="30" w:type="dxa"/>
              <w:left w:w="30" w:type="dxa"/>
              <w:bottom w:w="30" w:type="dxa"/>
              <w:right w:w="30" w:type="dxa"/>
            </w:tcMar>
            <w:vAlign w:val="bottom"/>
            <w:hideMark/>
          </w:tcPr>
          <w:p w:rsidR="00000000" w:rsidRDefault="00A44DFC">
            <w:pPr>
              <w:divId w:val="5290315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601427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(141</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972671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600862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362866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8801691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(660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97836588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comprehensive income before reclassifications</w:t>
            </w:r>
          </w:p>
        </w:tc>
        <w:tc>
          <w:tcPr>
            <w:tcW w:w="0" w:type="auto"/>
            <w:tcMar>
              <w:top w:w="30" w:type="dxa"/>
              <w:left w:w="30" w:type="dxa"/>
              <w:bottom w:w="30" w:type="dxa"/>
              <w:right w:w="30" w:type="dxa"/>
            </w:tcMar>
            <w:vAlign w:val="bottom"/>
            <w:hideMark/>
          </w:tcPr>
          <w:p w:rsidR="00000000" w:rsidRDefault="00A44DFC">
            <w:pPr>
              <w:divId w:val="855970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2747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406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32974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77013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5819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62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705</w:t>
            </w:r>
          </w:p>
        </w:tc>
        <w:tc>
          <w:tcPr>
            <w:tcW w:w="0" w:type="auto"/>
            <w:vAlign w:val="bottom"/>
            <w:hideMark/>
          </w:tcPr>
          <w:p w:rsidR="00000000" w:rsidRDefault="00A44DFC">
            <w:pPr>
              <w:rPr>
                <w:rFonts w:eastAsia="Times New Roman"/>
                <w:sz w:val="20"/>
                <w:szCs w:val="20"/>
              </w:rPr>
            </w:pPr>
          </w:p>
        </w:tc>
      </w:tr>
      <w:tr w:rsidR="00000000">
        <w:trPr>
          <w:divId w:val="197836588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Amounts reclassified from AOCI into earnings</w:t>
            </w:r>
          </w:p>
        </w:tc>
        <w:tc>
          <w:tcPr>
            <w:tcW w:w="0" w:type="auto"/>
            <w:shd w:val="clear" w:color="auto" w:fill="CCEEFF"/>
            <w:tcMar>
              <w:top w:w="30" w:type="dxa"/>
              <w:left w:w="30" w:type="dxa"/>
              <w:bottom w:w="30" w:type="dxa"/>
              <w:right w:w="30" w:type="dxa"/>
            </w:tcMar>
            <w:vAlign w:val="bottom"/>
            <w:hideMark/>
          </w:tcPr>
          <w:p w:rsidR="00000000" w:rsidRDefault="00A44DFC">
            <w:pPr>
              <w:divId w:val="1474841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76392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131</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21643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782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05809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865160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97836588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comprehensive income, net of tax</w:t>
            </w:r>
          </w:p>
        </w:tc>
        <w:tc>
          <w:tcPr>
            <w:tcW w:w="0" w:type="auto"/>
            <w:tcMar>
              <w:top w:w="30" w:type="dxa"/>
              <w:left w:w="30" w:type="dxa"/>
              <w:bottom w:w="30" w:type="dxa"/>
              <w:right w:w="30" w:type="dxa"/>
            </w:tcMar>
            <w:vAlign w:val="bottom"/>
            <w:hideMark/>
          </w:tcPr>
          <w:p w:rsidR="00000000" w:rsidRDefault="00A44DFC">
            <w:pPr>
              <w:divId w:val="10151847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272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20527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537</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559283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67319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887412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98259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830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197836588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AOCI as of June 30, 2019</w:t>
            </w:r>
          </w:p>
        </w:tc>
        <w:tc>
          <w:tcPr>
            <w:tcW w:w="0" w:type="auto"/>
            <w:shd w:val="clear" w:color="auto" w:fill="CCEEFF"/>
            <w:tcMar>
              <w:top w:w="30" w:type="dxa"/>
              <w:left w:w="30" w:type="dxa"/>
              <w:bottom w:w="30" w:type="dxa"/>
              <w:right w:w="30" w:type="dxa"/>
            </w:tcMar>
            <w:vAlign w:val="bottom"/>
            <w:hideMark/>
          </w:tcPr>
          <w:p w:rsidR="00000000" w:rsidRDefault="00A44DFC">
            <w:pPr>
              <w:divId w:val="16369112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913099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200767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1006365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837838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8904562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488"/>
        <w:gridCol w:w="144"/>
        <w:gridCol w:w="144"/>
        <w:gridCol w:w="498"/>
        <w:gridCol w:w="144"/>
        <w:gridCol w:w="144"/>
        <w:gridCol w:w="144"/>
        <w:gridCol w:w="830"/>
        <w:gridCol w:w="144"/>
        <w:gridCol w:w="144"/>
        <w:gridCol w:w="144"/>
        <w:gridCol w:w="747"/>
        <w:gridCol w:w="144"/>
        <w:gridCol w:w="144"/>
        <w:gridCol w:w="144"/>
        <w:gridCol w:w="498"/>
        <w:gridCol w:w="144"/>
        <w:gridCol w:w="144"/>
        <w:gridCol w:w="144"/>
        <w:gridCol w:w="332"/>
        <w:gridCol w:w="144"/>
        <w:gridCol w:w="144"/>
        <w:gridCol w:w="144"/>
        <w:gridCol w:w="415"/>
        <w:gridCol w:w="144"/>
      </w:tblGrid>
      <w:tr w:rsidR="00000000">
        <w:trPr>
          <w:divId w:val="548684878"/>
        </w:trPr>
        <w:tc>
          <w:tcPr>
            <w:tcW w:w="0" w:type="auto"/>
            <w:gridSpan w:val="25"/>
            <w:vAlign w:val="center"/>
            <w:hideMark/>
          </w:tcPr>
          <w:p w:rsidR="00000000" w:rsidRDefault="00A44DFC">
            <w:pPr>
              <w:jc w:val="both"/>
              <w:rPr>
                <w:rFonts w:eastAsia="Times New Roman"/>
                <w:sz w:val="20"/>
                <w:szCs w:val="20"/>
              </w:rPr>
            </w:pPr>
          </w:p>
        </w:tc>
      </w:tr>
      <w:tr w:rsidR="00000000">
        <w:trPr>
          <w:divId w:val="548684878"/>
        </w:trPr>
        <w:tc>
          <w:tcPr>
            <w:tcW w:w="21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75969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18600310"/>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 2019</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5398296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Securities Available for Sale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4248370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Hedging Relationships</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4027542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Foreign Currency Translation Adjustments</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244764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Securities Held to Maturity</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3320741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7298401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548684878"/>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AOCI as of December 31, 2018</w:t>
            </w:r>
          </w:p>
        </w:tc>
        <w:tc>
          <w:tcPr>
            <w:tcW w:w="0" w:type="auto"/>
            <w:shd w:val="clear" w:color="auto" w:fill="CCEEFF"/>
            <w:tcMar>
              <w:top w:w="30" w:type="dxa"/>
              <w:left w:w="30" w:type="dxa"/>
              <w:bottom w:w="30" w:type="dxa"/>
              <w:right w:w="30" w:type="dxa"/>
            </w:tcMar>
            <w:vAlign w:val="bottom"/>
            <w:hideMark/>
          </w:tcPr>
          <w:p w:rsidR="00000000" w:rsidRDefault="00A44DFC">
            <w:pPr>
              <w:divId w:val="19516631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(439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390328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774382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8763080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(190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090035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446146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1,263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comprehensive income (loss) before reclassifications</w:t>
            </w:r>
          </w:p>
        </w:tc>
        <w:tc>
          <w:tcPr>
            <w:tcW w:w="0" w:type="auto"/>
            <w:tcMar>
              <w:top w:w="30" w:type="dxa"/>
              <w:left w:w="30" w:type="dxa"/>
              <w:bottom w:w="30" w:type="dxa"/>
              <w:right w:w="30" w:type="dxa"/>
            </w:tcMar>
            <w:vAlign w:val="bottom"/>
            <w:hideMark/>
          </w:tcPr>
          <w:p w:rsidR="00000000" w:rsidRDefault="00A44DFC">
            <w:pPr>
              <w:divId w:val="889683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594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196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517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7632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98736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81279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770855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1,155</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Amounts reclassified from AOCI into earnings</w:t>
            </w:r>
          </w:p>
        </w:tc>
        <w:tc>
          <w:tcPr>
            <w:tcW w:w="0" w:type="auto"/>
            <w:shd w:val="clear" w:color="auto" w:fill="CCEEFF"/>
            <w:tcMar>
              <w:top w:w="30" w:type="dxa"/>
              <w:left w:w="30" w:type="dxa"/>
              <w:bottom w:w="30" w:type="dxa"/>
              <w:right w:w="30" w:type="dxa"/>
            </w:tcMar>
            <w:vAlign w:val="bottom"/>
            <w:hideMark/>
          </w:tcPr>
          <w:p w:rsidR="00000000" w:rsidRDefault="00A44DFC">
            <w:pPr>
              <w:divId w:val="18869863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68512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297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5529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87230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71238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387121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278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comprehensive income (loss), net of tax</w:t>
            </w:r>
          </w:p>
        </w:tc>
        <w:tc>
          <w:tcPr>
            <w:tcW w:w="0" w:type="auto"/>
            <w:tcMar>
              <w:top w:w="30" w:type="dxa"/>
              <w:left w:w="30" w:type="dxa"/>
              <w:bottom w:w="30" w:type="dxa"/>
              <w:right w:w="30" w:type="dxa"/>
            </w:tcMar>
            <w:vAlign w:val="bottom"/>
            <w:hideMark/>
          </w:tcPr>
          <w:p w:rsidR="00000000" w:rsidRDefault="00A44DFC">
            <w:pPr>
              <w:divId w:val="16084599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564</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117188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814</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898032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353862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33751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7649166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1,433</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AOCI as of June 30, 2019</w:t>
            </w:r>
          </w:p>
        </w:tc>
        <w:tc>
          <w:tcPr>
            <w:tcW w:w="0" w:type="auto"/>
            <w:shd w:val="clear" w:color="auto" w:fill="CCEEFF"/>
            <w:tcMar>
              <w:top w:w="30" w:type="dxa"/>
              <w:left w:w="30" w:type="dxa"/>
              <w:bottom w:w="30" w:type="dxa"/>
              <w:right w:w="30" w:type="dxa"/>
            </w:tcMar>
            <w:vAlign w:val="bottom"/>
            <w:hideMark/>
          </w:tcPr>
          <w:p w:rsidR="00000000" w:rsidRDefault="00A44DFC">
            <w:pPr>
              <w:divId w:val="14127751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620613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767714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7160486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452109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341858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4179604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amounts related to cash flow hedges as well as the excluded component of cross-currency swaps designated as fair value hedges.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1110805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other comprehensive loss of $8 million</w:t>
            </w:r>
            <w:r>
              <w:rPr>
                <w:rFonts w:ascii="inherit" w:eastAsia="Times New Roman" w:hAnsi="inherit"/>
                <w:sz w:val="20"/>
                <w:szCs w:val="20"/>
              </w:rPr>
              <w:t xml:space="preserve"> </w:t>
            </w:r>
            <w:r>
              <w:rPr>
                <w:rFonts w:eastAsia="Times New Roman"/>
                <w:color w:val="000000"/>
                <w:sz w:val="16"/>
                <w:szCs w:val="16"/>
              </w:rPr>
              <w:t xml:space="preserve">and gain of $134 million </w:t>
            </w:r>
            <w:r>
              <w:rPr>
                <w:rFonts w:ascii="inherit" w:eastAsia="Times New Roman" w:hAnsi="inherit"/>
                <w:sz w:val="16"/>
                <w:szCs w:val="16"/>
              </w:rPr>
              <w:t>for</w:t>
            </w:r>
            <w:r>
              <w:rPr>
                <w:rFonts w:ascii="inherit" w:eastAsia="Times New Roman" w:hAnsi="inherit"/>
                <w:sz w:val="16"/>
                <w:szCs w:val="16"/>
              </w:rPr>
              <w:t xml:space="preserve"> </w:t>
            </w:r>
            <w:r>
              <w:rPr>
                <w:rFonts w:ascii="inherit" w:eastAsia="Times New Roman" w:hAnsi="inherit"/>
                <w:sz w:val="16"/>
                <w:szCs w:val="16"/>
              </w:rPr>
              <w:t>the three and six months ended Ju</w:t>
            </w:r>
            <w:r>
              <w:rPr>
                <w:rFonts w:ascii="inherit" w:eastAsia="Times New Roman" w:hAnsi="inherit"/>
                <w:sz w:val="16"/>
                <w:szCs w:val="16"/>
              </w:rPr>
              <w:t>ne 30, 2020, respectively, and</w:t>
            </w:r>
            <w:r>
              <w:rPr>
                <w:rFonts w:ascii="inherit" w:eastAsia="Times New Roman" w:hAnsi="inherit"/>
                <w:sz w:val="16"/>
                <w:szCs w:val="16"/>
              </w:rPr>
              <w:t xml:space="preserve"> </w:t>
            </w:r>
            <w:r>
              <w:rPr>
                <w:rFonts w:eastAsia="Times New Roman"/>
                <w:color w:val="000000"/>
                <w:sz w:val="16"/>
                <w:szCs w:val="16"/>
              </w:rPr>
              <w:t>other comprehensive gains of $53 million and $19 million for the three and six months ended June 30, 2019, respectively, from hedging instruments designated as net investment hedges.</w:t>
            </w:r>
          </w:p>
        </w:tc>
      </w:tr>
    </w:tbl>
    <w:p w:rsidR="00000000" w:rsidRDefault="00A44DFC">
      <w:pPr>
        <w:divId w:val="13910330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09264018"/>
          <w:jc w:val="center"/>
        </w:trPr>
        <w:tc>
          <w:tcPr>
            <w:tcW w:w="0" w:type="auto"/>
            <w:gridSpan w:val="3"/>
            <w:vAlign w:val="center"/>
            <w:hideMark/>
          </w:tcPr>
          <w:p w:rsidR="00000000" w:rsidRDefault="00A44DFC">
            <w:pPr>
              <w:rPr>
                <w:rFonts w:eastAsia="Times New Roman"/>
                <w:sz w:val="20"/>
                <w:szCs w:val="20"/>
              </w:rPr>
            </w:pPr>
          </w:p>
        </w:tc>
      </w:tr>
      <w:tr w:rsidR="00000000">
        <w:trPr>
          <w:divId w:val="190926401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909264018"/>
          <w:jc w:val="center"/>
        </w:trPr>
        <w:tc>
          <w:tcPr>
            <w:tcW w:w="0" w:type="auto"/>
            <w:gridSpan w:val="3"/>
            <w:tcMar>
              <w:top w:w="30" w:type="dxa"/>
              <w:left w:w="30" w:type="dxa"/>
              <w:bottom w:w="30" w:type="dxa"/>
              <w:right w:w="30" w:type="dxa"/>
            </w:tcMar>
            <w:vAlign w:val="bottom"/>
            <w:hideMark/>
          </w:tcPr>
          <w:p w:rsidR="00000000" w:rsidRDefault="00A44DFC">
            <w:pPr>
              <w:divId w:val="2070374137"/>
              <w:rPr>
                <w:rFonts w:eastAsia="Times New Roman"/>
                <w:sz w:val="20"/>
                <w:szCs w:val="20"/>
              </w:rPr>
            </w:pPr>
            <w:r>
              <w:rPr>
                <w:rFonts w:ascii="inherit" w:eastAsia="Times New Roman" w:hAnsi="inherit"/>
                <w:sz w:val="20"/>
                <w:szCs w:val="20"/>
              </w:rPr>
              <w:t> </w:t>
            </w:r>
          </w:p>
        </w:tc>
      </w:tr>
      <w:tr w:rsidR="00000000">
        <w:trPr>
          <w:divId w:val="1909264018"/>
          <w:jc w:val="center"/>
        </w:trPr>
        <w:tc>
          <w:tcPr>
            <w:tcW w:w="0" w:type="auto"/>
            <w:tcMar>
              <w:top w:w="30" w:type="dxa"/>
              <w:left w:w="30" w:type="dxa"/>
              <w:bottom w:w="30" w:type="dxa"/>
              <w:right w:w="30" w:type="dxa"/>
            </w:tcMar>
            <w:vAlign w:val="bottom"/>
            <w:hideMark/>
          </w:tcPr>
          <w:p w:rsidR="00000000" w:rsidRDefault="00A44DFC">
            <w:pPr>
              <w:divId w:val="263152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119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44" style="width:0;height:1.5pt" o:hralign="center" o:hrstd="t" o:hr="t" fillcolor="#a0a0a0" stroked="f"/>
        </w:pict>
      </w:r>
    </w:p>
    <w:p w:rsidR="00000000" w:rsidRDefault="00A44DFC">
      <w:pPr>
        <w:spacing w:line="288" w:lineRule="auto"/>
        <w:jc w:val="both"/>
        <w:divId w:val="36576121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365761217"/>
        <w:rPr>
          <w:rFonts w:eastAsia="Times New Roman"/>
          <w:sz w:val="20"/>
          <w:szCs w:val="20"/>
        </w:rPr>
      </w:pPr>
    </w:p>
    <w:p w:rsidR="00000000" w:rsidRDefault="00A44DFC">
      <w:pPr>
        <w:divId w:val="324817321"/>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presents amounts reclassified from each component of AOCI to our consolidated statements of income for</w:t>
      </w:r>
      <w:r>
        <w:rPr>
          <w:rFonts w:ascii="inherit" w:eastAsia="Times New Roman" w:hAnsi="inherit"/>
          <w:sz w:val="20"/>
          <w:szCs w:val="20"/>
        </w:rPr>
        <w:t xml:space="preserve"> </w:t>
      </w:r>
      <w:r>
        <w:rPr>
          <w:rFonts w:ascii="inherit" w:eastAsia="Times New Roman" w:hAnsi="inherit"/>
          <w:sz w:val="20"/>
          <w:szCs w:val="20"/>
        </w:rPr>
        <w:t>the three and six months ended 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A44DFC">
      <w:pPr>
        <w:spacing w:line="288" w:lineRule="auto"/>
        <w:divId w:val="728384538"/>
        <w:rPr>
          <w:rFonts w:eastAsia="Times New Roman"/>
          <w:sz w:val="20"/>
          <w:szCs w:val="20"/>
        </w:rPr>
      </w:pPr>
      <w:r>
        <w:rPr>
          <w:rFonts w:eastAsia="Times New Roman"/>
          <w:b/>
          <w:bCs/>
          <w:color w:val="000000"/>
          <w:sz w:val="18"/>
          <w:szCs w:val="18"/>
        </w:rPr>
        <w:t>Table 9.3: Reclassifications from AOCI</w:t>
      </w:r>
    </w:p>
    <w:tbl>
      <w:tblPr>
        <w:tblW w:w="5000" w:type="pct"/>
        <w:tblCellMar>
          <w:left w:w="0" w:type="dxa"/>
          <w:right w:w="0" w:type="dxa"/>
        </w:tblCellMar>
        <w:tblLook w:val="04A0" w:firstRow="1" w:lastRow="0" w:firstColumn="1" w:lastColumn="0" w:noHBand="0" w:noVBand="1"/>
      </w:tblPr>
      <w:tblGrid>
        <w:gridCol w:w="1684"/>
        <w:gridCol w:w="105"/>
        <w:gridCol w:w="2768"/>
        <w:gridCol w:w="105"/>
        <w:gridCol w:w="128"/>
        <w:gridCol w:w="605"/>
        <w:gridCol w:w="104"/>
        <w:gridCol w:w="105"/>
        <w:gridCol w:w="122"/>
        <w:gridCol w:w="606"/>
        <w:gridCol w:w="99"/>
        <w:gridCol w:w="105"/>
        <w:gridCol w:w="128"/>
        <w:gridCol w:w="606"/>
        <w:gridCol w:w="104"/>
        <w:gridCol w:w="105"/>
        <w:gridCol w:w="122"/>
        <w:gridCol w:w="606"/>
        <w:gridCol w:w="99"/>
      </w:tblGrid>
      <w:tr w:rsidR="00000000">
        <w:trPr>
          <w:divId w:val="2016880073"/>
        </w:trPr>
        <w:tc>
          <w:tcPr>
            <w:tcW w:w="0" w:type="auto"/>
            <w:gridSpan w:val="19"/>
            <w:vAlign w:val="center"/>
            <w:hideMark/>
          </w:tcPr>
          <w:p w:rsidR="00000000" w:rsidRDefault="00A44DFC">
            <w:pPr>
              <w:spacing w:line="288" w:lineRule="auto"/>
              <w:rPr>
                <w:rFonts w:eastAsia="Times New Roman"/>
                <w:sz w:val="20"/>
                <w:szCs w:val="20"/>
              </w:rPr>
            </w:pPr>
          </w:p>
        </w:tc>
      </w:tr>
      <w:tr w:rsidR="00000000">
        <w:trPr>
          <w:divId w:val="2016880073"/>
        </w:trPr>
        <w:tc>
          <w:tcPr>
            <w:tcW w:w="11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2016880073"/>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9042183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037049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934245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9286575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2016880073"/>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AOCI Components</w:t>
            </w:r>
          </w:p>
        </w:tc>
        <w:tc>
          <w:tcPr>
            <w:tcW w:w="0" w:type="auto"/>
            <w:tcMar>
              <w:top w:w="30" w:type="dxa"/>
              <w:left w:w="30" w:type="dxa"/>
              <w:bottom w:w="30" w:type="dxa"/>
              <w:right w:w="30" w:type="dxa"/>
            </w:tcMar>
            <w:vAlign w:val="bottom"/>
            <w:hideMark/>
          </w:tcPr>
          <w:p w:rsidR="00000000" w:rsidRDefault="00A44DFC">
            <w:pPr>
              <w:divId w:val="7328959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Affected Income Statement Line Item</w:t>
            </w:r>
          </w:p>
        </w:tc>
        <w:tc>
          <w:tcPr>
            <w:tcW w:w="0" w:type="auto"/>
            <w:tcMar>
              <w:top w:w="30" w:type="dxa"/>
              <w:left w:w="30" w:type="dxa"/>
              <w:bottom w:w="30" w:type="dxa"/>
              <w:right w:w="30" w:type="dxa"/>
            </w:tcMar>
            <w:vAlign w:val="bottom"/>
            <w:hideMark/>
          </w:tcPr>
          <w:p w:rsidR="00000000" w:rsidRDefault="00A44DFC">
            <w:pPr>
              <w:divId w:val="8319187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1357595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4919140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21163631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2016880073"/>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214122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07127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497282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48826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53710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83554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229880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32692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267765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782916947"/>
              <w:rPr>
                <w:rFonts w:eastAsia="Times New Roman"/>
                <w:sz w:val="20"/>
                <w:szCs w:val="20"/>
              </w:rPr>
            </w:pPr>
            <w:r>
              <w:rPr>
                <w:rFonts w:ascii="inherit" w:eastAsia="Times New Roman" w:hAnsi="inherit"/>
                <w:sz w:val="20"/>
                <w:szCs w:val="20"/>
              </w:rPr>
              <w:t> </w:t>
            </w:r>
          </w:p>
        </w:tc>
      </w:tr>
      <w:tr w:rsidR="00000000">
        <w:trPr>
          <w:divId w:val="2016880073"/>
        </w:trPr>
        <w:tc>
          <w:tcPr>
            <w:tcW w:w="0" w:type="auto"/>
            <w:tcMar>
              <w:top w:w="30" w:type="dxa"/>
              <w:left w:w="30" w:type="dxa"/>
              <w:bottom w:w="30" w:type="dxa"/>
              <w:right w:w="30" w:type="dxa"/>
            </w:tcMar>
            <w:vAlign w:val="bottom"/>
            <w:hideMark/>
          </w:tcPr>
          <w:p w:rsidR="00000000" w:rsidRDefault="00A44DFC">
            <w:pPr>
              <w:divId w:val="867067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35317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Non-interest income</w:t>
            </w:r>
          </w:p>
        </w:tc>
        <w:tc>
          <w:tcPr>
            <w:tcW w:w="0" w:type="auto"/>
            <w:tcMar>
              <w:top w:w="30" w:type="dxa"/>
              <w:left w:w="30" w:type="dxa"/>
              <w:bottom w:w="30" w:type="dxa"/>
              <w:right w:w="30" w:type="dxa"/>
            </w:tcMar>
            <w:vAlign w:val="bottom"/>
            <w:hideMark/>
          </w:tcPr>
          <w:p w:rsidR="00000000" w:rsidRDefault="00A44DFC">
            <w:pPr>
              <w:divId w:val="247545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95564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91260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96930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39</w:t>
            </w:r>
          </w:p>
        </w:tc>
        <w:tc>
          <w:tcPr>
            <w:tcW w:w="0" w:type="auto"/>
            <w:vAlign w:val="bottom"/>
            <w:hideMark/>
          </w:tcPr>
          <w:p w:rsidR="00000000" w:rsidRDefault="00A44DFC">
            <w:pPr>
              <w:rPr>
                <w:rFonts w:eastAsia="Times New Roman"/>
                <w:sz w:val="20"/>
                <w:szCs w:val="20"/>
              </w:rPr>
            </w:pPr>
          </w:p>
        </w:tc>
      </w:tr>
      <w:tr w:rsidR="00000000">
        <w:trPr>
          <w:divId w:val="2016880073"/>
        </w:trPr>
        <w:tc>
          <w:tcPr>
            <w:tcW w:w="0" w:type="auto"/>
            <w:shd w:val="clear" w:color="auto" w:fill="CCEEFF"/>
            <w:tcMar>
              <w:top w:w="30" w:type="dxa"/>
              <w:left w:w="30" w:type="dxa"/>
              <w:bottom w:w="30" w:type="dxa"/>
              <w:right w:w="30" w:type="dxa"/>
            </w:tcMar>
            <w:vAlign w:val="bottom"/>
            <w:hideMark/>
          </w:tcPr>
          <w:p w:rsidR="00000000" w:rsidRDefault="00A44DFC">
            <w:pPr>
              <w:divId w:val="626855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54265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Income tax provision</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A44DFC">
            <w:pPr>
              <w:divId w:val="706562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2843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3160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2169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016880073"/>
        </w:trPr>
        <w:tc>
          <w:tcPr>
            <w:tcW w:w="0" w:type="auto"/>
            <w:tcMar>
              <w:top w:w="30" w:type="dxa"/>
              <w:left w:w="30" w:type="dxa"/>
              <w:bottom w:w="30" w:type="dxa"/>
              <w:right w:w="30" w:type="dxa"/>
            </w:tcMar>
            <w:vAlign w:val="bottom"/>
            <w:hideMark/>
          </w:tcPr>
          <w:p w:rsidR="00000000" w:rsidRDefault="00A44DFC">
            <w:pPr>
              <w:divId w:val="1710181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4962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income</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A44DFC">
            <w:pPr>
              <w:divId w:val="8947026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621178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002529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000292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2016880073"/>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Hedging relationships:</w:t>
            </w:r>
          </w:p>
        </w:tc>
        <w:tc>
          <w:tcPr>
            <w:tcW w:w="0" w:type="auto"/>
            <w:shd w:val="clear" w:color="auto" w:fill="CCEEFF"/>
            <w:tcMar>
              <w:top w:w="30" w:type="dxa"/>
              <w:left w:w="30" w:type="dxa"/>
              <w:bottom w:w="30" w:type="dxa"/>
              <w:right w:w="30" w:type="dxa"/>
            </w:tcMar>
            <w:vAlign w:val="bottom"/>
            <w:hideMark/>
          </w:tcPr>
          <w:p w:rsidR="00000000" w:rsidRDefault="00A44DFC">
            <w:pPr>
              <w:divId w:val="540944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75578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703557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53829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758360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47310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85781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89895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681627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8743251"/>
              <w:rPr>
                <w:rFonts w:eastAsia="Times New Roman"/>
                <w:sz w:val="20"/>
                <w:szCs w:val="20"/>
              </w:rPr>
            </w:pPr>
            <w:r>
              <w:rPr>
                <w:rFonts w:ascii="inherit" w:eastAsia="Times New Roman" w:hAnsi="inherit"/>
                <w:sz w:val="20"/>
                <w:szCs w:val="20"/>
              </w:rPr>
              <w:t> </w:t>
            </w:r>
          </w:p>
        </w:tc>
      </w:tr>
      <w:tr w:rsidR="00000000">
        <w:trPr>
          <w:divId w:val="2016880073"/>
        </w:trPr>
        <w:tc>
          <w:tcPr>
            <w:tcW w:w="0" w:type="auto"/>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A44DFC">
            <w:pPr>
              <w:divId w:val="1818447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income</w:t>
            </w:r>
          </w:p>
        </w:tc>
        <w:tc>
          <w:tcPr>
            <w:tcW w:w="0" w:type="auto"/>
            <w:tcMar>
              <w:top w:w="30" w:type="dxa"/>
              <w:left w:w="30" w:type="dxa"/>
              <w:bottom w:w="30" w:type="dxa"/>
              <w:right w:w="30" w:type="dxa"/>
            </w:tcMar>
            <w:vAlign w:val="bottom"/>
            <w:hideMark/>
          </w:tcPr>
          <w:p w:rsidR="00000000" w:rsidRDefault="00A44DFC">
            <w:pPr>
              <w:divId w:val="453066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142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12699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147240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168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354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016880073"/>
        </w:trPr>
        <w:tc>
          <w:tcPr>
            <w:tcW w:w="0" w:type="auto"/>
            <w:shd w:val="clear" w:color="auto" w:fill="CCEEFF"/>
            <w:tcMar>
              <w:top w:w="30" w:type="dxa"/>
              <w:left w:w="30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rsidR="00000000" w:rsidRDefault="00A44DFC">
            <w:pPr>
              <w:divId w:val="1341545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702092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03242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38298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20832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016880073"/>
        </w:trPr>
        <w:tc>
          <w:tcPr>
            <w:tcW w:w="0" w:type="auto"/>
            <w:tcMar>
              <w:top w:w="30" w:type="dxa"/>
              <w:left w:w="30" w:type="dxa"/>
              <w:bottom w:w="30" w:type="dxa"/>
              <w:right w:w="30" w:type="dxa"/>
            </w:tcMar>
            <w:vAlign w:val="bottom"/>
            <w:hideMark/>
          </w:tcPr>
          <w:p w:rsidR="00000000" w:rsidRDefault="00A44DFC">
            <w:pPr>
              <w:divId w:val="1163738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69974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expense</w:t>
            </w:r>
          </w:p>
        </w:tc>
        <w:tc>
          <w:tcPr>
            <w:tcW w:w="0" w:type="auto"/>
            <w:tcMar>
              <w:top w:w="30" w:type="dxa"/>
              <w:left w:w="30" w:type="dxa"/>
              <w:bottom w:w="30" w:type="dxa"/>
              <w:right w:w="30" w:type="dxa"/>
            </w:tcMar>
            <w:vAlign w:val="bottom"/>
            <w:hideMark/>
          </w:tcPr>
          <w:p w:rsidR="00000000" w:rsidRDefault="00A44DFC">
            <w:pPr>
              <w:divId w:val="326176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546991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06068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84403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r>
      <w:tr w:rsidR="00000000">
        <w:trPr>
          <w:divId w:val="2016880073"/>
        </w:trPr>
        <w:tc>
          <w:tcPr>
            <w:tcW w:w="0" w:type="auto"/>
            <w:shd w:val="clear" w:color="auto" w:fill="CCEEFF"/>
            <w:tcMar>
              <w:top w:w="30" w:type="dxa"/>
              <w:left w:w="30" w:type="dxa"/>
              <w:bottom w:w="30" w:type="dxa"/>
              <w:right w:w="30" w:type="dxa"/>
            </w:tcMar>
            <w:vAlign w:val="bottom"/>
            <w:hideMark/>
          </w:tcPr>
          <w:p w:rsidR="00000000" w:rsidRDefault="00A44DFC">
            <w:pPr>
              <w:divId w:val="1087731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39128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1909263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(299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080254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834760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569078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(295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016880073"/>
        </w:trPr>
        <w:tc>
          <w:tcPr>
            <w:tcW w:w="0" w:type="auto"/>
            <w:tcMar>
              <w:top w:w="30" w:type="dxa"/>
              <w:left w:w="30" w:type="dxa"/>
              <w:bottom w:w="30" w:type="dxa"/>
              <w:right w:w="30" w:type="dxa"/>
            </w:tcMar>
            <w:vAlign w:val="bottom"/>
            <w:hideMark/>
          </w:tcPr>
          <w:p w:rsidR="00000000" w:rsidRDefault="00A44DFC">
            <w:pPr>
              <w:divId w:val="1659654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49074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rsidR="00000000" w:rsidRDefault="00A44DFC">
            <w:pPr>
              <w:divId w:val="1049648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(156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536158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780951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268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2719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(392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016880073"/>
        </w:trPr>
        <w:tc>
          <w:tcPr>
            <w:tcW w:w="0" w:type="auto"/>
            <w:shd w:val="clear" w:color="auto" w:fill="CCEEFF"/>
            <w:tcMar>
              <w:top w:w="30" w:type="dxa"/>
              <w:left w:w="30" w:type="dxa"/>
              <w:bottom w:w="30" w:type="dxa"/>
              <w:right w:w="30" w:type="dxa"/>
            </w:tcMar>
            <w:vAlign w:val="bottom"/>
            <w:hideMark/>
          </w:tcPr>
          <w:p w:rsidR="00000000" w:rsidRDefault="00A44DFC">
            <w:pPr>
              <w:divId w:val="1587573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3106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A44DFC">
            <w:pPr>
              <w:divId w:val="998001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(39</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59319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21348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21077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(95</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016880073"/>
        </w:trPr>
        <w:tc>
          <w:tcPr>
            <w:tcW w:w="0" w:type="auto"/>
            <w:tcMar>
              <w:top w:w="30" w:type="dxa"/>
              <w:left w:w="30" w:type="dxa"/>
              <w:bottom w:w="30" w:type="dxa"/>
              <w:right w:w="30" w:type="dxa"/>
            </w:tcMar>
            <w:vAlign w:val="bottom"/>
            <w:hideMark/>
          </w:tcPr>
          <w:p w:rsidR="00000000" w:rsidRDefault="00A44DFC">
            <w:pPr>
              <w:divId w:val="493761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47669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income (loss)</w:t>
            </w:r>
          </w:p>
        </w:tc>
        <w:tc>
          <w:tcPr>
            <w:tcW w:w="0" w:type="auto"/>
            <w:tcMar>
              <w:top w:w="30" w:type="dxa"/>
              <w:left w:w="30" w:type="dxa"/>
              <w:bottom w:w="30" w:type="dxa"/>
              <w:right w:w="30" w:type="dxa"/>
            </w:tcMar>
            <w:vAlign w:val="bottom"/>
            <w:hideMark/>
          </w:tcPr>
          <w:p w:rsidR="00000000" w:rsidRDefault="00A44DFC">
            <w:pPr>
              <w:divId w:val="582839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347793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0355720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204</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51137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(297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016880073"/>
        </w:trPr>
        <w:tc>
          <w:tcPr>
            <w:tcW w:w="0" w:type="auto"/>
            <w:shd w:val="clear" w:color="auto" w:fill="CCEEFF"/>
            <w:tcMar>
              <w:top w:w="30" w:type="dxa"/>
              <w:left w:w="30" w:type="dxa"/>
              <w:bottom w:w="30" w:type="dxa"/>
              <w:right w:w="30" w:type="dxa"/>
            </w:tcMar>
            <w:vAlign w:val="bottom"/>
            <w:hideMark/>
          </w:tcPr>
          <w:p w:rsidR="00000000" w:rsidRDefault="00A44DFC">
            <w:pPr>
              <w:divId w:val="531191195"/>
              <w:rPr>
                <w:rFonts w:eastAsia="Times New Roman"/>
                <w:sz w:val="18"/>
                <w:szCs w:val="18"/>
              </w:rPr>
            </w:pPr>
            <w:r>
              <w:rPr>
                <w:rFonts w:ascii="inherit" w:eastAsia="Times New Roman" w:hAnsi="inherit"/>
                <w:sz w:val="18"/>
                <w:szCs w:val="18"/>
              </w:rPr>
              <w:t>Securities held to maturity:</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824973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38827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13368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98143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017352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3913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393112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6196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95220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18100543"/>
              <w:rPr>
                <w:rFonts w:eastAsia="Times New Roman"/>
                <w:sz w:val="20"/>
                <w:szCs w:val="20"/>
              </w:rPr>
            </w:pPr>
            <w:r>
              <w:rPr>
                <w:rFonts w:ascii="inherit" w:eastAsia="Times New Roman" w:hAnsi="inherit"/>
                <w:sz w:val="20"/>
                <w:szCs w:val="20"/>
              </w:rPr>
              <w:t> </w:t>
            </w:r>
          </w:p>
        </w:tc>
      </w:tr>
      <w:tr w:rsidR="00000000">
        <w:trPr>
          <w:divId w:val="2016880073"/>
        </w:trPr>
        <w:tc>
          <w:tcPr>
            <w:tcW w:w="0" w:type="auto"/>
            <w:tcMar>
              <w:top w:w="30" w:type="dxa"/>
              <w:left w:w="30" w:type="dxa"/>
              <w:bottom w:w="30" w:type="dxa"/>
              <w:right w:w="30" w:type="dxa"/>
            </w:tcMar>
            <w:vAlign w:val="bottom"/>
            <w:hideMark/>
          </w:tcPr>
          <w:p w:rsidR="00000000" w:rsidRDefault="00A44DFC">
            <w:pPr>
              <w:divId w:val="1907260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3534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Interest income</w:t>
            </w:r>
          </w:p>
        </w:tc>
        <w:tc>
          <w:tcPr>
            <w:tcW w:w="0" w:type="auto"/>
            <w:tcMar>
              <w:top w:w="30" w:type="dxa"/>
              <w:left w:w="30" w:type="dxa"/>
              <w:bottom w:w="30" w:type="dxa"/>
              <w:right w:w="30" w:type="dxa"/>
            </w:tcMar>
            <w:vAlign w:val="bottom"/>
            <w:hideMark/>
          </w:tcPr>
          <w:p w:rsidR="00000000" w:rsidRDefault="00A44DFC">
            <w:pPr>
              <w:divId w:val="1710647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57604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790123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3558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016880073"/>
        </w:trPr>
        <w:tc>
          <w:tcPr>
            <w:tcW w:w="0" w:type="auto"/>
            <w:shd w:val="clear" w:color="auto" w:fill="CCEEFF"/>
            <w:tcMar>
              <w:top w:w="30" w:type="dxa"/>
              <w:left w:w="30" w:type="dxa"/>
              <w:bottom w:w="30" w:type="dxa"/>
              <w:right w:w="30" w:type="dxa"/>
            </w:tcMar>
            <w:vAlign w:val="bottom"/>
            <w:hideMark/>
          </w:tcPr>
          <w:p w:rsidR="00000000" w:rsidRDefault="00A44DFC">
            <w:pPr>
              <w:divId w:val="618533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83283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A44DFC">
            <w:pPr>
              <w:divId w:val="65736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88183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27518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82363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016880073"/>
        </w:trPr>
        <w:tc>
          <w:tcPr>
            <w:tcW w:w="0" w:type="auto"/>
            <w:tcMar>
              <w:top w:w="30" w:type="dxa"/>
              <w:left w:w="30" w:type="dxa"/>
              <w:bottom w:w="30" w:type="dxa"/>
              <w:right w:w="30" w:type="dxa"/>
            </w:tcMar>
            <w:vAlign w:val="bottom"/>
            <w:hideMark/>
          </w:tcPr>
          <w:p w:rsidR="00000000" w:rsidRDefault="00A44DFC">
            <w:pPr>
              <w:divId w:val="334069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41083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income (loss)</w:t>
            </w:r>
          </w:p>
        </w:tc>
        <w:tc>
          <w:tcPr>
            <w:tcW w:w="0" w:type="auto"/>
            <w:tcMar>
              <w:top w:w="30" w:type="dxa"/>
              <w:left w:w="30" w:type="dxa"/>
              <w:bottom w:w="30" w:type="dxa"/>
              <w:right w:w="30" w:type="dxa"/>
            </w:tcMar>
            <w:vAlign w:val="bottom"/>
            <w:hideMark/>
          </w:tcPr>
          <w:p w:rsidR="00000000" w:rsidRDefault="00A44DFC">
            <w:pPr>
              <w:divId w:val="20735744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431705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250038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94103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016880073"/>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A44DFC">
            <w:pPr>
              <w:divId w:val="1871213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65523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67895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34355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609660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23705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740235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23930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36939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39099875"/>
              <w:rPr>
                <w:rFonts w:eastAsia="Times New Roman"/>
                <w:sz w:val="20"/>
                <w:szCs w:val="20"/>
              </w:rPr>
            </w:pPr>
            <w:r>
              <w:rPr>
                <w:rFonts w:ascii="inherit" w:eastAsia="Times New Roman" w:hAnsi="inherit"/>
                <w:sz w:val="20"/>
                <w:szCs w:val="20"/>
              </w:rPr>
              <w:t> </w:t>
            </w:r>
          </w:p>
        </w:tc>
      </w:tr>
      <w:tr w:rsidR="00000000">
        <w:trPr>
          <w:divId w:val="2016880073"/>
        </w:trPr>
        <w:tc>
          <w:tcPr>
            <w:tcW w:w="0" w:type="auto"/>
            <w:tcMar>
              <w:top w:w="30" w:type="dxa"/>
              <w:left w:w="30" w:type="dxa"/>
              <w:bottom w:w="30" w:type="dxa"/>
              <w:right w:w="30" w:type="dxa"/>
            </w:tcMar>
            <w:vAlign w:val="bottom"/>
            <w:hideMark/>
          </w:tcPr>
          <w:p w:rsidR="00000000" w:rsidRDefault="00A44DFC">
            <w:pPr>
              <w:divId w:val="431975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44236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Non-interest income and non-interest expense</w:t>
            </w:r>
          </w:p>
        </w:tc>
        <w:tc>
          <w:tcPr>
            <w:tcW w:w="0" w:type="auto"/>
            <w:tcMar>
              <w:top w:w="30" w:type="dxa"/>
              <w:left w:w="30" w:type="dxa"/>
              <w:bottom w:w="30" w:type="dxa"/>
              <w:right w:w="30" w:type="dxa"/>
            </w:tcMar>
            <w:vAlign w:val="bottom"/>
            <w:hideMark/>
          </w:tcPr>
          <w:p w:rsidR="00000000" w:rsidRDefault="00A44DFC">
            <w:pPr>
              <w:divId w:val="1946300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2753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3018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71226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A44DFC">
            <w:pPr>
              <w:rPr>
                <w:rFonts w:eastAsia="Times New Roman"/>
                <w:sz w:val="20"/>
                <w:szCs w:val="20"/>
              </w:rPr>
            </w:pPr>
          </w:p>
        </w:tc>
      </w:tr>
      <w:tr w:rsidR="00000000">
        <w:trPr>
          <w:divId w:val="2016880073"/>
        </w:trPr>
        <w:tc>
          <w:tcPr>
            <w:tcW w:w="0" w:type="auto"/>
            <w:shd w:val="clear" w:color="auto" w:fill="CCEEFF"/>
            <w:tcMar>
              <w:top w:w="30" w:type="dxa"/>
              <w:left w:w="30" w:type="dxa"/>
              <w:bottom w:w="30" w:type="dxa"/>
              <w:right w:w="30" w:type="dxa"/>
            </w:tcMar>
            <w:vAlign w:val="bottom"/>
            <w:hideMark/>
          </w:tcPr>
          <w:p w:rsidR="00000000" w:rsidRDefault="00A44DFC">
            <w:pPr>
              <w:divId w:val="193544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32701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Income tax provision</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A44DFC">
            <w:pPr>
              <w:divId w:val="17487681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493062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489143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94168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2016880073"/>
        </w:trPr>
        <w:tc>
          <w:tcPr>
            <w:tcW w:w="0" w:type="auto"/>
            <w:tcMar>
              <w:top w:w="30" w:type="dxa"/>
              <w:left w:w="30" w:type="dxa"/>
              <w:bottom w:w="30" w:type="dxa"/>
              <w:right w:w="30" w:type="dxa"/>
            </w:tcMar>
            <w:vAlign w:val="bottom"/>
            <w:hideMark/>
          </w:tcPr>
          <w:p w:rsidR="00000000" w:rsidRDefault="00A44DFC">
            <w:pPr>
              <w:divId w:val="945423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97995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income</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A44DFC">
            <w:pPr>
              <w:divId w:val="19921768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292182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471998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93316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vAlign w:val="bottom"/>
            <w:hideMark/>
          </w:tcPr>
          <w:p w:rsidR="00000000" w:rsidRDefault="00A44DFC">
            <w:pPr>
              <w:rPr>
                <w:rFonts w:eastAsia="Times New Roman"/>
                <w:sz w:val="20"/>
                <w:szCs w:val="20"/>
              </w:rPr>
            </w:pPr>
          </w:p>
        </w:tc>
      </w:tr>
      <w:tr w:rsidR="00000000">
        <w:trPr>
          <w:divId w:val="2016880073"/>
        </w:trPr>
        <w:tc>
          <w:tcPr>
            <w:tcW w:w="0" w:type="auto"/>
            <w:gridSpan w:val="3"/>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Total reclassifications</w:t>
            </w:r>
          </w:p>
        </w:tc>
        <w:tc>
          <w:tcPr>
            <w:tcW w:w="0" w:type="auto"/>
            <w:shd w:val="clear" w:color="auto" w:fill="CCEEFF"/>
            <w:tcMar>
              <w:top w:w="30" w:type="dxa"/>
              <w:left w:w="30" w:type="dxa"/>
              <w:bottom w:w="30" w:type="dxa"/>
              <w:right w:w="30" w:type="dxa"/>
            </w:tcMar>
            <w:vAlign w:val="bottom"/>
            <w:hideMark/>
          </w:tcPr>
          <w:p w:rsidR="00000000" w:rsidRDefault="00A44DFC">
            <w:pPr>
              <w:divId w:val="415576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(117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395620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612153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204</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79816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72838453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05"/>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16786182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ascii="inherit" w:eastAsia="Times New Roman" w:hAnsi="inherit"/>
                <w:sz w:val="16"/>
                <w:szCs w:val="16"/>
              </w:rPr>
              <w:t>On December 31, 2019, we transferred our entire portfolio of held to maturity securities to available for sale.</w:t>
            </w:r>
          </w:p>
        </w:tc>
      </w:tr>
    </w:tbl>
    <w:p w:rsidR="00000000" w:rsidRDefault="00A44DFC">
      <w:pPr>
        <w:divId w:val="147124125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12225962"/>
          <w:jc w:val="center"/>
        </w:trPr>
        <w:tc>
          <w:tcPr>
            <w:tcW w:w="0" w:type="auto"/>
            <w:gridSpan w:val="3"/>
            <w:vAlign w:val="center"/>
            <w:hideMark/>
          </w:tcPr>
          <w:p w:rsidR="00000000" w:rsidRDefault="00A44DFC">
            <w:pPr>
              <w:rPr>
                <w:rFonts w:eastAsia="Times New Roman"/>
                <w:sz w:val="20"/>
                <w:szCs w:val="20"/>
              </w:rPr>
            </w:pPr>
          </w:p>
        </w:tc>
      </w:tr>
      <w:tr w:rsidR="00000000">
        <w:trPr>
          <w:divId w:val="312225962"/>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312225962"/>
          <w:jc w:val="center"/>
        </w:trPr>
        <w:tc>
          <w:tcPr>
            <w:tcW w:w="0" w:type="auto"/>
            <w:gridSpan w:val="3"/>
            <w:tcMar>
              <w:top w:w="30" w:type="dxa"/>
              <w:left w:w="30" w:type="dxa"/>
              <w:bottom w:w="30" w:type="dxa"/>
              <w:right w:w="30" w:type="dxa"/>
            </w:tcMar>
            <w:vAlign w:val="bottom"/>
            <w:hideMark/>
          </w:tcPr>
          <w:p w:rsidR="00000000" w:rsidRDefault="00A44DFC">
            <w:pPr>
              <w:divId w:val="534998221"/>
              <w:rPr>
                <w:rFonts w:eastAsia="Times New Roman"/>
                <w:sz w:val="20"/>
                <w:szCs w:val="20"/>
              </w:rPr>
            </w:pPr>
            <w:r>
              <w:rPr>
                <w:rFonts w:ascii="inherit" w:eastAsia="Times New Roman" w:hAnsi="inherit"/>
                <w:sz w:val="20"/>
                <w:szCs w:val="20"/>
              </w:rPr>
              <w:t> </w:t>
            </w:r>
          </w:p>
        </w:tc>
      </w:tr>
      <w:tr w:rsidR="00000000">
        <w:trPr>
          <w:divId w:val="312225962"/>
          <w:jc w:val="center"/>
        </w:trPr>
        <w:tc>
          <w:tcPr>
            <w:tcW w:w="0" w:type="auto"/>
            <w:tcMar>
              <w:top w:w="30" w:type="dxa"/>
              <w:left w:w="30" w:type="dxa"/>
              <w:bottom w:w="30" w:type="dxa"/>
              <w:right w:w="30" w:type="dxa"/>
            </w:tcMar>
            <w:vAlign w:val="bottom"/>
            <w:hideMark/>
          </w:tcPr>
          <w:p w:rsidR="00000000" w:rsidRDefault="00A44DFC">
            <w:pPr>
              <w:divId w:val="663707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120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45" style="width:0;height:1.5pt" o:hralign="center" o:hrstd="t" o:hr="t" fillcolor="#a0a0a0" stroked="f"/>
        </w:pict>
      </w:r>
    </w:p>
    <w:p w:rsidR="00000000" w:rsidRDefault="00A44DFC">
      <w:pPr>
        <w:spacing w:line="288" w:lineRule="auto"/>
        <w:jc w:val="both"/>
        <w:divId w:val="14131544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41315449"/>
        <w:rPr>
          <w:rFonts w:eastAsia="Times New Roman"/>
          <w:sz w:val="20"/>
          <w:szCs w:val="20"/>
        </w:rPr>
      </w:pPr>
    </w:p>
    <w:p w:rsidR="00000000" w:rsidRDefault="00A44DFC">
      <w:pPr>
        <w:divId w:val="966551133"/>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table below summarizes other comprehensive income activity and the related tax impact for</w:t>
      </w:r>
      <w:r>
        <w:rPr>
          <w:rFonts w:ascii="inherit" w:eastAsia="Times New Roman" w:hAnsi="inherit"/>
          <w:sz w:val="20"/>
          <w:szCs w:val="20"/>
        </w:rPr>
        <w:t xml:space="preserve"> </w:t>
      </w:r>
      <w:r>
        <w:rPr>
          <w:rFonts w:ascii="inherit" w:eastAsia="Times New Roman" w:hAnsi="inherit"/>
          <w:sz w:val="20"/>
          <w:szCs w:val="20"/>
        </w:rPr>
        <w:t>the three and six months ended 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A44DFC">
      <w:pPr>
        <w:spacing w:line="288" w:lineRule="auto"/>
        <w:divId w:val="1211453967"/>
        <w:rPr>
          <w:rFonts w:eastAsia="Times New Roman"/>
          <w:sz w:val="20"/>
          <w:szCs w:val="20"/>
        </w:rPr>
      </w:pPr>
      <w:r>
        <w:rPr>
          <w:rFonts w:eastAsia="Times New Roman"/>
          <w:b/>
          <w:bCs/>
          <w:color w:val="000000"/>
          <w:sz w:val="18"/>
          <w:szCs w:val="18"/>
        </w:rPr>
        <w:t>Table 9.4: Other Comprehensive Income</w:t>
      </w:r>
    </w:p>
    <w:tbl>
      <w:tblPr>
        <w:tblW w:w="5000" w:type="pct"/>
        <w:tblCellMar>
          <w:left w:w="0" w:type="dxa"/>
          <w:right w:w="0" w:type="dxa"/>
        </w:tblCellMar>
        <w:tblLook w:val="04A0" w:firstRow="1" w:lastRow="0" w:firstColumn="1" w:lastColumn="0" w:noHBand="0" w:noVBand="1"/>
      </w:tblPr>
      <w:tblGrid>
        <w:gridCol w:w="3860"/>
        <w:gridCol w:w="105"/>
        <w:gridCol w:w="129"/>
        <w:gridCol w:w="395"/>
        <w:gridCol w:w="78"/>
        <w:gridCol w:w="105"/>
        <w:gridCol w:w="129"/>
        <w:gridCol w:w="577"/>
        <w:gridCol w:w="104"/>
        <w:gridCol w:w="105"/>
        <w:gridCol w:w="128"/>
        <w:gridCol w:w="320"/>
        <w:gridCol w:w="6"/>
        <w:gridCol w:w="105"/>
        <w:gridCol w:w="122"/>
        <w:gridCol w:w="436"/>
        <w:gridCol w:w="99"/>
        <w:gridCol w:w="105"/>
        <w:gridCol w:w="123"/>
        <w:gridCol w:w="577"/>
        <w:gridCol w:w="99"/>
        <w:gridCol w:w="105"/>
        <w:gridCol w:w="122"/>
        <w:gridCol w:w="310"/>
        <w:gridCol w:w="62"/>
      </w:tblGrid>
      <w:tr w:rsidR="00000000">
        <w:trPr>
          <w:divId w:val="37554739"/>
        </w:trPr>
        <w:tc>
          <w:tcPr>
            <w:tcW w:w="0" w:type="auto"/>
            <w:gridSpan w:val="25"/>
            <w:vAlign w:val="center"/>
            <w:hideMark/>
          </w:tcPr>
          <w:p w:rsidR="00000000" w:rsidRDefault="00A44DFC">
            <w:pPr>
              <w:spacing w:line="288" w:lineRule="auto"/>
              <w:rPr>
                <w:rFonts w:eastAsia="Times New Roman"/>
                <w:sz w:val="20"/>
                <w:szCs w:val="20"/>
              </w:rPr>
            </w:pPr>
          </w:p>
        </w:tc>
      </w:tr>
      <w:tr w:rsidR="00000000">
        <w:trPr>
          <w:divId w:val="37554739"/>
        </w:trPr>
        <w:tc>
          <w:tcPr>
            <w:tcW w:w="2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37554739"/>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color w:val="FF0000"/>
                <w:sz w:val="16"/>
                <w:szCs w:val="16"/>
              </w:rPr>
              <w:t> </w:t>
            </w:r>
          </w:p>
        </w:tc>
        <w:tc>
          <w:tcPr>
            <w:tcW w:w="0" w:type="auto"/>
            <w:tcMar>
              <w:top w:w="30" w:type="dxa"/>
              <w:left w:w="30" w:type="dxa"/>
              <w:bottom w:w="30" w:type="dxa"/>
              <w:right w:w="30" w:type="dxa"/>
            </w:tcMar>
            <w:vAlign w:val="bottom"/>
            <w:hideMark/>
          </w:tcPr>
          <w:p w:rsidR="00000000" w:rsidRDefault="00A44DFC">
            <w:pPr>
              <w:divId w:val="308478251"/>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r>
      <w:tr w:rsidR="00000000">
        <w:trPr>
          <w:divId w:val="37554739"/>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color w:val="FF0000"/>
                <w:sz w:val="16"/>
                <w:szCs w:val="16"/>
              </w:rPr>
              <w:t> </w:t>
            </w:r>
          </w:p>
        </w:tc>
        <w:tc>
          <w:tcPr>
            <w:tcW w:w="0" w:type="auto"/>
            <w:tcMar>
              <w:top w:w="30" w:type="dxa"/>
              <w:left w:w="30" w:type="dxa"/>
              <w:bottom w:w="30" w:type="dxa"/>
              <w:right w:w="30" w:type="dxa"/>
            </w:tcMar>
            <w:vAlign w:val="bottom"/>
            <w:hideMark/>
          </w:tcPr>
          <w:p w:rsidR="00000000" w:rsidRDefault="00A44DFC">
            <w:pPr>
              <w:divId w:val="1582563343"/>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248998039"/>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37554739"/>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7954400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Before</w:t>
            </w:r>
          </w:p>
          <w:p w:rsidR="00000000" w:rsidRDefault="00A44DFC">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A44DFC">
            <w:pPr>
              <w:divId w:val="7496984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Provision</w:t>
            </w:r>
          </w:p>
          <w:p w:rsidR="00000000" w:rsidRDefault="00A44DFC">
            <w:pPr>
              <w:jc w:val="center"/>
              <w:rPr>
                <w:rFonts w:eastAsia="Times New Roman"/>
                <w:sz w:val="16"/>
                <w:szCs w:val="16"/>
              </w:rPr>
            </w:pP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rsidR="00000000" w:rsidRDefault="00A44DFC">
            <w:pPr>
              <w:divId w:val="14993484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After</w:t>
            </w:r>
          </w:p>
          <w:p w:rsidR="00000000" w:rsidRDefault="00A44DFC">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A44DFC">
            <w:pPr>
              <w:divId w:val="635760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Before</w:t>
            </w:r>
          </w:p>
          <w:p w:rsidR="00000000" w:rsidRDefault="00A44DFC">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A44DFC">
            <w:pPr>
              <w:divId w:val="3163068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Provision</w:t>
            </w:r>
          </w:p>
          <w:p w:rsidR="00000000" w:rsidRDefault="00A44DFC">
            <w:pPr>
              <w:jc w:val="center"/>
              <w:rPr>
                <w:rFonts w:eastAsia="Times New Roman"/>
                <w:sz w:val="16"/>
                <w:szCs w:val="16"/>
              </w:rPr>
            </w:pP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rsidR="00000000" w:rsidRDefault="00A44DFC">
            <w:pPr>
              <w:divId w:val="16105481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After</w:t>
            </w:r>
          </w:p>
          <w:p w:rsidR="00000000" w:rsidRDefault="00A44DFC">
            <w:pPr>
              <w:jc w:val="center"/>
              <w:rPr>
                <w:rFonts w:eastAsia="Times New Roman"/>
                <w:sz w:val="16"/>
                <w:szCs w:val="16"/>
              </w:rPr>
            </w:pPr>
            <w:r>
              <w:rPr>
                <w:rFonts w:ascii="inherit" w:eastAsia="Times New Roman" w:hAnsi="inherit"/>
                <w:b/>
                <w:bCs/>
                <w:sz w:val="16"/>
                <w:szCs w:val="16"/>
              </w:rPr>
              <w:t>Tax</w:t>
            </w:r>
          </w:p>
        </w:tc>
      </w:tr>
      <w:tr w:rsidR="00000000">
        <w:trPr>
          <w:divId w:val="37554739"/>
        </w:trPr>
        <w:tc>
          <w:tcPr>
            <w:tcW w:w="0" w:type="auto"/>
            <w:shd w:val="clear" w:color="auto" w:fill="CCEEFF"/>
            <w:tcMar>
              <w:top w:w="30" w:type="dxa"/>
              <w:left w:w="30" w:type="dxa"/>
              <w:bottom w:w="30" w:type="dxa"/>
              <w:right w:w="30" w:type="dxa"/>
            </w:tcMar>
            <w:vAlign w:val="bottom"/>
            <w:hideMark/>
          </w:tcPr>
          <w:p w:rsidR="00000000" w:rsidRDefault="00A44DFC">
            <w:pPr>
              <w:jc w:val="both"/>
              <w:rPr>
                <w:rFonts w:eastAsia="Times New Roman"/>
                <w:sz w:val="18"/>
                <w:szCs w:val="18"/>
              </w:rPr>
            </w:pPr>
            <w:r>
              <w:rPr>
                <w:rFonts w:ascii="inherit" w:eastAsia="Times New Roman" w:hAnsi="inherit"/>
                <w:b/>
                <w:bCs/>
                <w:sz w:val="18"/>
                <w:szCs w:val="18"/>
              </w:rPr>
              <w:t>Other comprehensive income:</w:t>
            </w:r>
          </w:p>
        </w:tc>
        <w:tc>
          <w:tcPr>
            <w:tcW w:w="0" w:type="auto"/>
            <w:shd w:val="clear" w:color="auto" w:fill="CCEEFF"/>
            <w:tcMar>
              <w:top w:w="30" w:type="dxa"/>
              <w:left w:w="30" w:type="dxa"/>
              <w:bottom w:w="30" w:type="dxa"/>
              <w:right w:w="30" w:type="dxa"/>
            </w:tcMar>
            <w:vAlign w:val="bottom"/>
            <w:hideMark/>
          </w:tcPr>
          <w:p w:rsidR="00000000" w:rsidRDefault="00A44DFC">
            <w:pPr>
              <w:divId w:val="13375376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93622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474127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63866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97486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05844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670813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75748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407079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82447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194115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33571445"/>
              <w:rPr>
                <w:rFonts w:eastAsia="Times New Roman"/>
                <w:sz w:val="20"/>
                <w:szCs w:val="20"/>
              </w:rPr>
            </w:pPr>
            <w:r>
              <w:rPr>
                <w:rFonts w:ascii="inherit" w:eastAsia="Times New Roman" w:hAnsi="inherit"/>
                <w:sz w:val="20"/>
                <w:szCs w:val="20"/>
              </w:rPr>
              <w:t> </w:t>
            </w:r>
          </w:p>
        </w:tc>
      </w:tr>
      <w:tr w:rsidR="00000000">
        <w:trPr>
          <w:divId w:val="37554739"/>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unrealized gains on securities available for sale</w:t>
            </w:r>
          </w:p>
        </w:tc>
        <w:tc>
          <w:tcPr>
            <w:tcW w:w="0" w:type="auto"/>
            <w:tcMar>
              <w:top w:w="30" w:type="dxa"/>
              <w:left w:w="30" w:type="dxa"/>
              <w:bottom w:w="30" w:type="dxa"/>
              <w:right w:w="30" w:type="dxa"/>
            </w:tcMar>
            <w:vAlign w:val="bottom"/>
            <w:hideMark/>
          </w:tcPr>
          <w:p w:rsidR="00000000" w:rsidRDefault="00A44DFC">
            <w:pPr>
              <w:divId w:val="320617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292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42774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6188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222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59490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358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64201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83422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272</w:t>
            </w:r>
          </w:p>
        </w:tc>
        <w:tc>
          <w:tcPr>
            <w:tcW w:w="0" w:type="auto"/>
            <w:vAlign w:val="bottom"/>
            <w:hideMark/>
          </w:tcPr>
          <w:p w:rsidR="00000000" w:rsidRDefault="00A44DFC">
            <w:pPr>
              <w:rPr>
                <w:rFonts w:eastAsia="Times New Roman"/>
                <w:sz w:val="20"/>
                <w:szCs w:val="20"/>
              </w:rPr>
            </w:pPr>
          </w:p>
        </w:tc>
      </w:tr>
      <w:tr w:rsidR="00000000">
        <w:trPr>
          <w:divId w:val="37554739"/>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unrealized gains on hedging relationships</w:t>
            </w:r>
          </w:p>
        </w:tc>
        <w:tc>
          <w:tcPr>
            <w:tcW w:w="0" w:type="auto"/>
            <w:shd w:val="clear" w:color="auto" w:fill="CCEEFF"/>
            <w:tcMar>
              <w:top w:w="30" w:type="dxa"/>
              <w:left w:w="30" w:type="dxa"/>
              <w:bottom w:w="30" w:type="dxa"/>
              <w:right w:w="30" w:type="dxa"/>
            </w:tcMar>
            <w:vAlign w:val="bottom"/>
            <w:hideMark/>
          </w:tcPr>
          <w:p w:rsidR="00000000" w:rsidRDefault="00A44DFC">
            <w:pPr>
              <w:divId w:val="1241332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76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4015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8774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57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09885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708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51628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90697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537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7554739"/>
        </w:trPr>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Foreign currency translation adjustments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541934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4457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083799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83422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84253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06403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15</w:t>
            </w:r>
          </w:p>
        </w:tc>
        <w:tc>
          <w:tcPr>
            <w:tcW w:w="0" w:type="auto"/>
            <w:vAlign w:val="bottom"/>
            <w:hideMark/>
          </w:tcPr>
          <w:p w:rsidR="00000000" w:rsidRDefault="00A44DFC">
            <w:pPr>
              <w:rPr>
                <w:rFonts w:eastAsia="Times New Roman"/>
                <w:sz w:val="20"/>
                <w:szCs w:val="20"/>
              </w:rPr>
            </w:pPr>
          </w:p>
        </w:tc>
      </w:tr>
      <w:tr w:rsidR="00000000">
        <w:trPr>
          <w:divId w:val="37554739"/>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changes in securities held to maturity</w:t>
            </w:r>
          </w:p>
        </w:tc>
        <w:tc>
          <w:tcPr>
            <w:tcW w:w="0" w:type="auto"/>
            <w:shd w:val="clear" w:color="auto" w:fill="CCEEFF"/>
            <w:tcMar>
              <w:top w:w="30" w:type="dxa"/>
              <w:left w:w="30" w:type="dxa"/>
              <w:bottom w:w="30" w:type="dxa"/>
              <w:right w:w="30" w:type="dxa"/>
            </w:tcMar>
            <w:vAlign w:val="bottom"/>
            <w:hideMark/>
          </w:tcPr>
          <w:p w:rsidR="00000000" w:rsidRDefault="00A44DFC">
            <w:pPr>
              <w:divId w:val="886377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76266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81628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19038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46693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78028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7554739"/>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A44DFC">
            <w:pPr>
              <w:divId w:val="789014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45881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4725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36194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401632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941404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r>
      <w:tr w:rsidR="00000000">
        <w:trPr>
          <w:divId w:val="37554739"/>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rsidR="00000000" w:rsidRDefault="00A44DFC">
            <w:pPr>
              <w:divId w:val="19362059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388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054323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86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58247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302</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806910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1,107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09401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277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962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830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121145396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359"/>
        <w:gridCol w:w="105"/>
        <w:gridCol w:w="128"/>
        <w:gridCol w:w="469"/>
        <w:gridCol w:w="104"/>
        <w:gridCol w:w="105"/>
        <w:gridCol w:w="129"/>
        <w:gridCol w:w="577"/>
        <w:gridCol w:w="96"/>
        <w:gridCol w:w="105"/>
        <w:gridCol w:w="128"/>
        <w:gridCol w:w="469"/>
        <w:gridCol w:w="104"/>
        <w:gridCol w:w="105"/>
        <w:gridCol w:w="122"/>
        <w:gridCol w:w="436"/>
        <w:gridCol w:w="99"/>
        <w:gridCol w:w="105"/>
        <w:gridCol w:w="123"/>
        <w:gridCol w:w="577"/>
        <w:gridCol w:w="99"/>
        <w:gridCol w:w="105"/>
        <w:gridCol w:w="122"/>
        <w:gridCol w:w="436"/>
        <w:gridCol w:w="99"/>
      </w:tblGrid>
      <w:tr w:rsidR="00000000">
        <w:trPr>
          <w:divId w:val="1376588370"/>
        </w:trPr>
        <w:tc>
          <w:tcPr>
            <w:tcW w:w="0" w:type="auto"/>
            <w:gridSpan w:val="25"/>
            <w:vAlign w:val="center"/>
            <w:hideMark/>
          </w:tcPr>
          <w:p w:rsidR="00000000" w:rsidRDefault="00A44DFC">
            <w:pPr>
              <w:spacing w:line="288" w:lineRule="auto"/>
              <w:rPr>
                <w:rFonts w:eastAsia="Times New Roman"/>
                <w:sz w:val="20"/>
                <w:szCs w:val="20"/>
              </w:rPr>
            </w:pPr>
          </w:p>
        </w:tc>
      </w:tr>
      <w:tr w:rsidR="00000000">
        <w:trPr>
          <w:divId w:val="1376588370"/>
        </w:trPr>
        <w:tc>
          <w:tcPr>
            <w:tcW w:w="2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376588370"/>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743377499"/>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1376588370"/>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571383232"/>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441339044"/>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1376588370"/>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7196756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Before</w:t>
            </w:r>
          </w:p>
          <w:p w:rsidR="00000000" w:rsidRDefault="00A44DFC">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A44DFC">
            <w:pPr>
              <w:divId w:val="19822290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Provision</w:t>
            </w:r>
          </w:p>
          <w:p w:rsidR="00000000" w:rsidRDefault="00A44DFC">
            <w:pPr>
              <w:jc w:val="center"/>
              <w:rPr>
                <w:rFonts w:eastAsia="Times New Roman"/>
                <w:sz w:val="16"/>
                <w:szCs w:val="16"/>
              </w:rPr>
            </w:pP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rsidR="00000000" w:rsidRDefault="00A44DFC">
            <w:pPr>
              <w:divId w:val="17181228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After</w:t>
            </w:r>
          </w:p>
          <w:p w:rsidR="00000000" w:rsidRDefault="00A44DFC">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A44DFC">
            <w:pPr>
              <w:divId w:val="19352836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Before</w:t>
            </w:r>
          </w:p>
          <w:p w:rsidR="00000000" w:rsidRDefault="00A44DFC">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A44DFC">
            <w:pPr>
              <w:divId w:val="10153057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Provision</w:t>
            </w:r>
          </w:p>
          <w:p w:rsidR="00000000" w:rsidRDefault="00A44DFC">
            <w:pPr>
              <w:jc w:val="center"/>
              <w:rPr>
                <w:rFonts w:eastAsia="Times New Roman"/>
                <w:sz w:val="16"/>
                <w:szCs w:val="16"/>
              </w:rPr>
            </w:pP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rsidR="00000000" w:rsidRDefault="00A44DFC">
            <w:pPr>
              <w:divId w:val="2029845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After</w:t>
            </w:r>
          </w:p>
          <w:p w:rsidR="00000000" w:rsidRDefault="00A44DFC">
            <w:pPr>
              <w:jc w:val="center"/>
              <w:rPr>
                <w:rFonts w:eastAsia="Times New Roman"/>
                <w:sz w:val="16"/>
                <w:szCs w:val="16"/>
              </w:rPr>
            </w:pPr>
            <w:r>
              <w:rPr>
                <w:rFonts w:ascii="inherit" w:eastAsia="Times New Roman" w:hAnsi="inherit"/>
                <w:b/>
                <w:bCs/>
                <w:sz w:val="16"/>
                <w:szCs w:val="16"/>
              </w:rPr>
              <w:t>Tax</w:t>
            </w:r>
          </w:p>
        </w:tc>
      </w:tr>
      <w:tr w:rsidR="00000000">
        <w:trPr>
          <w:divId w:val="1376588370"/>
        </w:trPr>
        <w:tc>
          <w:tcPr>
            <w:tcW w:w="0" w:type="auto"/>
            <w:shd w:val="clear" w:color="auto" w:fill="CCEEFF"/>
            <w:tcMar>
              <w:top w:w="30" w:type="dxa"/>
              <w:left w:w="30" w:type="dxa"/>
              <w:bottom w:w="30" w:type="dxa"/>
              <w:right w:w="30" w:type="dxa"/>
            </w:tcMar>
            <w:vAlign w:val="bottom"/>
            <w:hideMark/>
          </w:tcPr>
          <w:p w:rsidR="00000000" w:rsidRDefault="00A44DFC">
            <w:pPr>
              <w:jc w:val="both"/>
              <w:rPr>
                <w:rFonts w:eastAsia="Times New Roman"/>
                <w:sz w:val="18"/>
                <w:szCs w:val="18"/>
              </w:rPr>
            </w:pPr>
            <w:r>
              <w:rPr>
                <w:rFonts w:ascii="inherit" w:eastAsia="Times New Roman" w:hAnsi="inherit"/>
                <w:b/>
                <w:bCs/>
                <w:sz w:val="18"/>
                <w:szCs w:val="18"/>
              </w:rPr>
              <w:t>Other comprehensive income:</w:t>
            </w:r>
          </w:p>
        </w:tc>
        <w:tc>
          <w:tcPr>
            <w:tcW w:w="0" w:type="auto"/>
            <w:shd w:val="clear" w:color="auto" w:fill="CCEEFF"/>
            <w:tcMar>
              <w:top w:w="30" w:type="dxa"/>
              <w:left w:w="30" w:type="dxa"/>
              <w:bottom w:w="30" w:type="dxa"/>
              <w:right w:w="30" w:type="dxa"/>
            </w:tcMar>
            <w:vAlign w:val="bottom"/>
            <w:hideMark/>
          </w:tcPr>
          <w:p w:rsidR="00000000" w:rsidRDefault="00A44DFC">
            <w:pPr>
              <w:divId w:val="12749432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72514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37024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39170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12170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6413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427128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35185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417950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8383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034579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53163594"/>
              <w:rPr>
                <w:rFonts w:eastAsia="Times New Roman"/>
                <w:sz w:val="20"/>
                <w:szCs w:val="20"/>
              </w:rPr>
            </w:pPr>
            <w:r>
              <w:rPr>
                <w:rFonts w:ascii="inherit" w:eastAsia="Times New Roman" w:hAnsi="inherit"/>
                <w:sz w:val="20"/>
                <w:szCs w:val="20"/>
              </w:rPr>
              <w:t> </w:t>
            </w:r>
          </w:p>
        </w:tc>
      </w:tr>
      <w:tr w:rsidR="00000000">
        <w:trPr>
          <w:divId w:val="1376588370"/>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unrealized gains on securities available for sale</w:t>
            </w:r>
          </w:p>
        </w:tc>
        <w:tc>
          <w:tcPr>
            <w:tcW w:w="0" w:type="auto"/>
            <w:tcMar>
              <w:top w:w="30" w:type="dxa"/>
              <w:left w:w="30" w:type="dxa"/>
              <w:bottom w:w="30" w:type="dxa"/>
              <w:right w:w="30" w:type="dxa"/>
            </w:tcMar>
            <w:vAlign w:val="bottom"/>
            <w:hideMark/>
          </w:tcPr>
          <w:p w:rsidR="00000000" w:rsidRDefault="00A44DFC">
            <w:pPr>
              <w:divId w:val="311717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1,902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8925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9195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1,446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28551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742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01478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178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14837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564</w:t>
            </w:r>
          </w:p>
        </w:tc>
        <w:tc>
          <w:tcPr>
            <w:tcW w:w="0" w:type="auto"/>
            <w:vAlign w:val="bottom"/>
            <w:hideMark/>
          </w:tcPr>
          <w:p w:rsidR="00000000" w:rsidRDefault="00A44DFC">
            <w:pPr>
              <w:rPr>
                <w:rFonts w:eastAsia="Times New Roman"/>
                <w:sz w:val="20"/>
                <w:szCs w:val="20"/>
              </w:rPr>
            </w:pPr>
          </w:p>
        </w:tc>
      </w:tr>
      <w:tr w:rsidR="00000000">
        <w:trPr>
          <w:divId w:val="137658837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unrealized gains on hedging relationships</w:t>
            </w:r>
          </w:p>
        </w:tc>
        <w:tc>
          <w:tcPr>
            <w:tcW w:w="0" w:type="auto"/>
            <w:shd w:val="clear" w:color="auto" w:fill="CCEEFF"/>
            <w:tcMar>
              <w:top w:w="30" w:type="dxa"/>
              <w:left w:w="30" w:type="dxa"/>
              <w:bottom w:w="30" w:type="dxa"/>
              <w:right w:w="30" w:type="dxa"/>
            </w:tcMar>
            <w:vAlign w:val="bottom"/>
            <w:hideMark/>
          </w:tcPr>
          <w:p w:rsidR="00000000" w:rsidRDefault="00A44DFC">
            <w:pPr>
              <w:divId w:val="12533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1,884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65335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453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13987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1,431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77838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1,073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81929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259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46054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814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76588370"/>
        </w:trPr>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Foreign currency translation adjustments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760446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494495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83517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(44</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83460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570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7920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45</w:t>
            </w:r>
          </w:p>
        </w:tc>
        <w:tc>
          <w:tcPr>
            <w:tcW w:w="0" w:type="auto"/>
            <w:vAlign w:val="bottom"/>
            <w:hideMark/>
          </w:tcPr>
          <w:p w:rsidR="00000000" w:rsidRDefault="00A44DFC">
            <w:pPr>
              <w:rPr>
                <w:rFonts w:eastAsia="Times New Roman"/>
                <w:sz w:val="20"/>
                <w:szCs w:val="20"/>
              </w:rPr>
            </w:pPr>
          </w:p>
        </w:tc>
      </w:tr>
      <w:tr w:rsidR="00000000">
        <w:trPr>
          <w:divId w:val="137658837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Net changes in securities held to maturity</w:t>
            </w:r>
          </w:p>
        </w:tc>
        <w:tc>
          <w:tcPr>
            <w:tcW w:w="0" w:type="auto"/>
            <w:shd w:val="clear" w:color="auto" w:fill="CCEEFF"/>
            <w:tcMar>
              <w:top w:w="30" w:type="dxa"/>
              <w:left w:w="30" w:type="dxa"/>
              <w:bottom w:w="30" w:type="dxa"/>
              <w:right w:w="30" w:type="dxa"/>
            </w:tcMar>
            <w:vAlign w:val="bottom"/>
            <w:hideMark/>
          </w:tcPr>
          <w:p w:rsidR="00000000" w:rsidRDefault="00A44DFC">
            <w:pPr>
              <w:divId w:val="1205630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33900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79208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95976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31833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41836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76588370"/>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A44DFC">
            <w:pPr>
              <w:divId w:val="2084911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91706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14136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40197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638954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86927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376588370"/>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rsidR="00000000" w:rsidRDefault="00A44DFC">
            <w:pPr>
              <w:divId w:val="13376878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3,785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633414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952</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04822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2,833</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315249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1,880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77449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447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245515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1,433</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168"/>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9838755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the impact of hedging instruments designated as net investment hedges.</w:t>
            </w:r>
          </w:p>
        </w:tc>
      </w:tr>
    </w:tbl>
    <w:p w:rsidR="00000000" w:rsidRDefault="00A44DFC">
      <w:pPr>
        <w:divId w:val="35469552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71740705"/>
          <w:jc w:val="center"/>
        </w:trPr>
        <w:tc>
          <w:tcPr>
            <w:tcW w:w="0" w:type="auto"/>
            <w:gridSpan w:val="3"/>
            <w:vAlign w:val="center"/>
            <w:hideMark/>
          </w:tcPr>
          <w:p w:rsidR="00000000" w:rsidRDefault="00A44DFC">
            <w:pPr>
              <w:rPr>
                <w:rFonts w:eastAsia="Times New Roman"/>
                <w:sz w:val="20"/>
                <w:szCs w:val="20"/>
              </w:rPr>
            </w:pPr>
          </w:p>
        </w:tc>
      </w:tr>
      <w:tr w:rsidR="00000000">
        <w:trPr>
          <w:divId w:val="571740705"/>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571740705"/>
          <w:jc w:val="center"/>
        </w:trPr>
        <w:tc>
          <w:tcPr>
            <w:tcW w:w="0" w:type="auto"/>
            <w:gridSpan w:val="3"/>
            <w:tcMar>
              <w:top w:w="30" w:type="dxa"/>
              <w:left w:w="30" w:type="dxa"/>
              <w:bottom w:w="30" w:type="dxa"/>
              <w:right w:w="30" w:type="dxa"/>
            </w:tcMar>
            <w:vAlign w:val="bottom"/>
            <w:hideMark/>
          </w:tcPr>
          <w:p w:rsidR="00000000" w:rsidRDefault="00A44DFC">
            <w:pPr>
              <w:divId w:val="1729764159"/>
              <w:rPr>
                <w:rFonts w:eastAsia="Times New Roman"/>
                <w:sz w:val="20"/>
                <w:szCs w:val="20"/>
              </w:rPr>
            </w:pPr>
            <w:r>
              <w:rPr>
                <w:rFonts w:ascii="inherit" w:eastAsia="Times New Roman" w:hAnsi="inherit"/>
                <w:sz w:val="20"/>
                <w:szCs w:val="20"/>
              </w:rPr>
              <w:t> </w:t>
            </w:r>
          </w:p>
        </w:tc>
      </w:tr>
      <w:tr w:rsidR="00000000">
        <w:trPr>
          <w:divId w:val="571740705"/>
          <w:jc w:val="center"/>
        </w:trPr>
        <w:tc>
          <w:tcPr>
            <w:tcW w:w="0" w:type="auto"/>
            <w:tcMar>
              <w:top w:w="30" w:type="dxa"/>
              <w:left w:w="30" w:type="dxa"/>
              <w:bottom w:w="30" w:type="dxa"/>
              <w:right w:w="30" w:type="dxa"/>
            </w:tcMar>
            <w:vAlign w:val="bottom"/>
            <w:hideMark/>
          </w:tcPr>
          <w:p w:rsidR="00000000" w:rsidRDefault="00A44DFC">
            <w:pPr>
              <w:divId w:val="1455556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121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46" style="width:0;height:1.5pt" o:hralign="center" o:hrstd="t" o:hr="t" fillcolor="#a0a0a0" stroked="f"/>
        </w:pict>
      </w:r>
    </w:p>
    <w:p w:rsidR="00000000" w:rsidRDefault="00A44DFC">
      <w:pPr>
        <w:spacing w:line="288" w:lineRule="auto"/>
        <w:jc w:val="both"/>
        <w:divId w:val="239367027"/>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239367027"/>
        <w:rPr>
          <w:rFonts w:eastAsia="Times New Roman"/>
          <w:sz w:val="20"/>
          <w:szCs w:val="20"/>
        </w:rPr>
      </w:pPr>
    </w:p>
    <w:p w:rsidR="00000000" w:rsidRDefault="00A44DFC">
      <w:pPr>
        <w:divId w:val="67884654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958027192"/>
        </w:trPr>
        <w:tc>
          <w:tcPr>
            <w:tcW w:w="0" w:type="auto"/>
            <w:vAlign w:val="center"/>
            <w:hideMark/>
          </w:tcPr>
          <w:p w:rsidR="00000000" w:rsidRDefault="00A44DFC">
            <w:pPr>
              <w:rPr>
                <w:rFonts w:eastAsia="Times New Roman"/>
                <w:sz w:val="20"/>
                <w:szCs w:val="20"/>
              </w:rPr>
            </w:pPr>
          </w:p>
        </w:tc>
      </w:tr>
      <w:tr w:rsidR="00000000">
        <w:trPr>
          <w:divId w:val="1958027192"/>
        </w:trPr>
        <w:tc>
          <w:tcPr>
            <w:tcW w:w="5000" w:type="pct"/>
            <w:vAlign w:val="center"/>
            <w:hideMark/>
          </w:tcPr>
          <w:p w:rsidR="00000000" w:rsidRDefault="00A44DFC">
            <w:pPr>
              <w:rPr>
                <w:rFonts w:eastAsia="Times New Roman"/>
                <w:sz w:val="20"/>
                <w:szCs w:val="20"/>
              </w:rPr>
            </w:pPr>
          </w:p>
        </w:tc>
      </w:tr>
      <w:tr w:rsidR="00000000">
        <w:trPr>
          <w:divId w:val="1958027192"/>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NOTE 10—EARNINGS PER COMMON SHARE</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sets forth the computation of basic and diluted earnings per common share.</w:t>
      </w:r>
      <w:r>
        <w:rPr>
          <w:rFonts w:ascii="inherit" w:eastAsia="Times New Roman" w:hAnsi="inherit"/>
          <w:sz w:val="20"/>
          <w:szCs w:val="20"/>
        </w:rPr>
        <w:t xml:space="preserve"> </w:t>
      </w:r>
    </w:p>
    <w:p w:rsidR="00000000" w:rsidRDefault="00A44DFC">
      <w:pPr>
        <w:spacing w:line="288" w:lineRule="auto"/>
        <w:divId w:val="715278792"/>
        <w:rPr>
          <w:rFonts w:eastAsia="Times New Roman"/>
          <w:sz w:val="20"/>
          <w:szCs w:val="20"/>
        </w:rPr>
      </w:pPr>
      <w:r>
        <w:rPr>
          <w:rFonts w:eastAsia="Times New Roman"/>
          <w:b/>
          <w:bCs/>
          <w:color w:val="000000"/>
          <w:sz w:val="18"/>
          <w:szCs w:val="18"/>
        </w:rPr>
        <w:t>Table 10.1: Computation of Basic and Diluted Earnings per Common Share</w:t>
      </w:r>
    </w:p>
    <w:tbl>
      <w:tblPr>
        <w:tblW w:w="5000" w:type="pct"/>
        <w:tblCellMar>
          <w:left w:w="0" w:type="dxa"/>
          <w:right w:w="0" w:type="dxa"/>
        </w:tblCellMar>
        <w:tblLook w:val="04A0" w:firstRow="1" w:lastRow="0" w:firstColumn="1" w:lastColumn="0" w:noHBand="0" w:noVBand="1"/>
      </w:tblPr>
      <w:tblGrid>
        <w:gridCol w:w="4252"/>
        <w:gridCol w:w="105"/>
        <w:gridCol w:w="128"/>
        <w:gridCol w:w="682"/>
        <w:gridCol w:w="104"/>
        <w:gridCol w:w="105"/>
        <w:gridCol w:w="122"/>
        <w:gridCol w:w="682"/>
        <w:gridCol w:w="99"/>
        <w:gridCol w:w="105"/>
        <w:gridCol w:w="128"/>
        <w:gridCol w:w="682"/>
        <w:gridCol w:w="104"/>
        <w:gridCol w:w="105"/>
        <w:gridCol w:w="122"/>
        <w:gridCol w:w="682"/>
        <w:gridCol w:w="99"/>
      </w:tblGrid>
      <w:tr w:rsidR="00000000">
        <w:trPr>
          <w:divId w:val="2105225574"/>
        </w:trPr>
        <w:tc>
          <w:tcPr>
            <w:tcW w:w="0" w:type="auto"/>
            <w:gridSpan w:val="17"/>
            <w:vAlign w:val="center"/>
            <w:hideMark/>
          </w:tcPr>
          <w:p w:rsidR="00000000" w:rsidRDefault="00A44DFC">
            <w:pPr>
              <w:spacing w:line="288" w:lineRule="auto"/>
              <w:rPr>
                <w:rFonts w:eastAsia="Times New Roman"/>
                <w:sz w:val="20"/>
                <w:szCs w:val="20"/>
              </w:rPr>
            </w:pPr>
          </w:p>
        </w:tc>
      </w:tr>
      <w:tr w:rsidR="00000000">
        <w:trPr>
          <w:divId w:val="2105225574"/>
        </w:trPr>
        <w:tc>
          <w:tcPr>
            <w:tcW w:w="2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2105225574"/>
        </w:trPr>
        <w:tc>
          <w:tcPr>
            <w:tcW w:w="0" w:type="auto"/>
            <w:tcMar>
              <w:top w:w="30" w:type="dxa"/>
              <w:left w:w="30" w:type="dxa"/>
              <w:bottom w:w="30" w:type="dxa"/>
              <w:right w:w="30" w:type="dxa"/>
            </w:tcMar>
            <w:vAlign w:val="bottom"/>
            <w:hideMark/>
          </w:tcPr>
          <w:p w:rsidR="00000000" w:rsidRDefault="00A44DFC">
            <w:pPr>
              <w:divId w:val="1878353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702052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w:t>
            </w:r>
          </w:p>
        </w:tc>
        <w:tc>
          <w:tcPr>
            <w:tcW w:w="0" w:type="auto"/>
            <w:tcMar>
              <w:top w:w="30" w:type="dxa"/>
              <w:left w:w="30" w:type="dxa"/>
              <w:bottom w:w="30" w:type="dxa"/>
              <w:right w:w="30" w:type="dxa"/>
            </w:tcMar>
            <w:vAlign w:val="bottom"/>
            <w:hideMark/>
          </w:tcPr>
          <w:p w:rsidR="00000000" w:rsidRDefault="00A44DFC">
            <w:pPr>
              <w:divId w:val="18319481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2105225574"/>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553736825"/>
              <w:rPr>
                <w:rFonts w:eastAsia="Times New Roman"/>
                <w:sz w:val="16"/>
                <w:szCs w:val="16"/>
              </w:rPr>
            </w:pPr>
            <w:r>
              <w:rPr>
                <w:rFonts w:ascii="inherit" w:eastAsia="Times New Roman" w:hAnsi="inherit"/>
                <w:i/>
                <w:iCs/>
                <w:sz w:val="16"/>
                <w:szCs w:val="16"/>
              </w:rPr>
              <w:t>(Dollars and shares in millions, except per share data)</w:t>
            </w:r>
          </w:p>
        </w:tc>
        <w:tc>
          <w:tcPr>
            <w:tcW w:w="0" w:type="auto"/>
            <w:tcMar>
              <w:top w:w="30" w:type="dxa"/>
              <w:left w:w="30" w:type="dxa"/>
              <w:bottom w:w="30" w:type="dxa"/>
              <w:right w:w="30" w:type="dxa"/>
            </w:tcMar>
            <w:vAlign w:val="bottom"/>
            <w:hideMark/>
          </w:tcPr>
          <w:p w:rsidR="00000000" w:rsidRDefault="00A44DFC">
            <w:pPr>
              <w:divId w:val="19469629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20343337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14121946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3288670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2105225574"/>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A44DFC">
            <w:pPr>
              <w:divId w:val="537278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(917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80171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1,616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19455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(2,257</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377411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3,026</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2105225574"/>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discontinued operations, net of tax</w:t>
            </w:r>
          </w:p>
        </w:tc>
        <w:tc>
          <w:tcPr>
            <w:tcW w:w="0" w:type="auto"/>
            <w:tcMar>
              <w:top w:w="30" w:type="dxa"/>
              <w:left w:w="30" w:type="dxa"/>
              <w:bottom w:w="30" w:type="dxa"/>
              <w:right w:w="30" w:type="dxa"/>
            </w:tcMar>
            <w:vAlign w:val="bottom"/>
            <w:hideMark/>
          </w:tcPr>
          <w:p w:rsidR="00000000" w:rsidRDefault="00A44DFC">
            <w:pPr>
              <w:divId w:val="536431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117289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17502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856432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2105225574"/>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income (loss)</w:t>
            </w:r>
          </w:p>
        </w:tc>
        <w:tc>
          <w:tcPr>
            <w:tcW w:w="0" w:type="auto"/>
            <w:shd w:val="clear" w:color="auto" w:fill="CCEEFF"/>
            <w:tcMar>
              <w:top w:w="30" w:type="dxa"/>
              <w:left w:w="30" w:type="dxa"/>
              <w:bottom w:w="30" w:type="dxa"/>
              <w:right w:w="30" w:type="dxa"/>
            </w:tcMar>
            <w:vAlign w:val="bottom"/>
            <w:hideMark/>
          </w:tcPr>
          <w:p w:rsidR="00000000" w:rsidRDefault="00A44DFC">
            <w:pPr>
              <w:divId w:val="1158576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(918</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667244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1,625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987772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(2,258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5792885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3,037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2105225574"/>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Dividends and undistributed earnings allocated to participating securities</w:t>
            </w:r>
          </w:p>
        </w:tc>
        <w:tc>
          <w:tcPr>
            <w:tcW w:w="0" w:type="auto"/>
            <w:tcMar>
              <w:top w:w="30" w:type="dxa"/>
              <w:left w:w="30" w:type="dxa"/>
              <w:bottom w:w="30" w:type="dxa"/>
              <w:right w:w="30" w:type="dxa"/>
            </w:tcMar>
            <w:vAlign w:val="bottom"/>
            <w:hideMark/>
          </w:tcPr>
          <w:p w:rsidR="00000000" w:rsidRDefault="00A44DFC">
            <w:pPr>
              <w:divId w:val="876742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616400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853762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162818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105225574"/>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Preferred stock dividends</w:t>
            </w:r>
          </w:p>
        </w:tc>
        <w:tc>
          <w:tcPr>
            <w:tcW w:w="0" w:type="auto"/>
            <w:shd w:val="clear" w:color="auto" w:fill="CCEEFF"/>
            <w:tcMar>
              <w:top w:w="30" w:type="dxa"/>
              <w:left w:w="30" w:type="dxa"/>
              <w:bottom w:w="30" w:type="dxa"/>
              <w:right w:w="30" w:type="dxa"/>
            </w:tcMar>
            <w:vAlign w:val="bottom"/>
            <w:hideMark/>
          </w:tcPr>
          <w:p w:rsidR="00000000" w:rsidRDefault="00A44DFC">
            <w:pPr>
              <w:divId w:val="2092123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28772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(80</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43885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(145</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043794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2105225574"/>
        </w:trPr>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Issuance cost for redeemed preferred stock</w:t>
            </w:r>
          </w:p>
        </w:tc>
        <w:tc>
          <w:tcPr>
            <w:tcW w:w="0" w:type="auto"/>
            <w:tcMar>
              <w:top w:w="30" w:type="dxa"/>
              <w:left w:w="30" w:type="dxa"/>
              <w:bottom w:w="30" w:type="dxa"/>
              <w:right w:w="30" w:type="dxa"/>
            </w:tcMar>
            <w:vAlign w:val="bottom"/>
            <w:hideMark/>
          </w:tcPr>
          <w:p w:rsidR="00000000" w:rsidRDefault="00A44DFC">
            <w:pPr>
              <w:divId w:val="942611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5309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7679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976884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r>
      <w:tr w:rsidR="00000000">
        <w:trPr>
          <w:divId w:val="2105225574"/>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income (loss) available to common stockholders</w:t>
            </w:r>
          </w:p>
        </w:tc>
        <w:tc>
          <w:tcPr>
            <w:tcW w:w="0" w:type="auto"/>
            <w:shd w:val="clear" w:color="auto" w:fill="CCEEFF"/>
            <w:tcMar>
              <w:top w:w="30" w:type="dxa"/>
              <w:left w:w="30" w:type="dxa"/>
              <w:bottom w:w="30" w:type="dxa"/>
              <w:right w:w="30" w:type="dxa"/>
            </w:tcMar>
            <w:vAlign w:val="bottom"/>
            <w:hideMark/>
          </w:tcPr>
          <w:p w:rsidR="00000000" w:rsidRDefault="00A44DFC">
            <w:pPr>
              <w:divId w:val="3902331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374863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1,533</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051699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268447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2,881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2105225574"/>
        </w:trPr>
        <w:tc>
          <w:tcPr>
            <w:tcW w:w="0" w:type="auto"/>
            <w:tcMar>
              <w:top w:w="30" w:type="dxa"/>
              <w:left w:w="30" w:type="dxa"/>
              <w:bottom w:w="30" w:type="dxa"/>
              <w:right w:w="30" w:type="dxa"/>
            </w:tcMar>
            <w:vAlign w:val="bottom"/>
            <w:hideMark/>
          </w:tcPr>
          <w:p w:rsidR="00000000" w:rsidRDefault="00A44DFC">
            <w:pPr>
              <w:divId w:val="2100980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294140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18684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783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679115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09630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84303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254405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14159584"/>
              <w:rPr>
                <w:rFonts w:eastAsia="Times New Roman"/>
                <w:sz w:val="20"/>
                <w:szCs w:val="20"/>
              </w:rPr>
            </w:pPr>
            <w:r>
              <w:rPr>
                <w:rFonts w:ascii="inherit" w:eastAsia="Times New Roman" w:hAnsi="inherit"/>
                <w:sz w:val="20"/>
                <w:szCs w:val="20"/>
              </w:rPr>
              <w:t> </w:t>
            </w:r>
          </w:p>
        </w:tc>
      </w:tr>
      <w:tr w:rsidR="00000000">
        <w:trPr>
          <w:divId w:val="2105225574"/>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weighted-average basic common shares outstanding</w:t>
            </w:r>
          </w:p>
        </w:tc>
        <w:tc>
          <w:tcPr>
            <w:tcW w:w="0" w:type="auto"/>
            <w:shd w:val="clear" w:color="auto" w:fill="CCEEFF"/>
            <w:tcMar>
              <w:top w:w="30" w:type="dxa"/>
              <w:left w:w="30" w:type="dxa"/>
              <w:bottom w:w="30" w:type="dxa"/>
              <w:right w:w="30" w:type="dxa"/>
            </w:tcMar>
            <w:vAlign w:val="bottom"/>
            <w:hideMark/>
          </w:tcPr>
          <w:p w:rsidR="00000000" w:rsidRDefault="00A44DFC">
            <w:pPr>
              <w:divId w:val="565146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456.7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12986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470.8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89032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457.1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70763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470.1</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105225574"/>
        </w:trPr>
        <w:tc>
          <w:tcPr>
            <w:tcW w:w="0" w:type="auto"/>
            <w:tcMar>
              <w:top w:w="30" w:type="dxa"/>
              <w:left w:w="30" w:type="dxa"/>
              <w:bottom w:w="30" w:type="dxa"/>
              <w:right w:w="30" w:type="dxa"/>
            </w:tcMar>
            <w:vAlign w:val="center"/>
            <w:hideMark/>
          </w:tcPr>
          <w:p w:rsidR="00000000" w:rsidRDefault="00A44DFC">
            <w:pPr>
              <w:divId w:val="695427643"/>
              <w:rPr>
                <w:rFonts w:eastAsia="Times New Roman"/>
                <w:sz w:val="18"/>
                <w:szCs w:val="18"/>
              </w:rPr>
            </w:pPr>
            <w:r>
              <w:rPr>
                <w:rFonts w:ascii="inherit" w:eastAsia="Times New Roman" w:hAnsi="inherit"/>
                <w:sz w:val="18"/>
                <w:szCs w:val="18"/>
              </w:rPr>
              <w:t>Effect of dilutive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556742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3986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655665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127501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28268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11293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78484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777627427"/>
              <w:rPr>
                <w:rFonts w:eastAsia="Times New Roman"/>
                <w:sz w:val="20"/>
                <w:szCs w:val="20"/>
              </w:rPr>
            </w:pPr>
            <w:r>
              <w:rPr>
                <w:rFonts w:ascii="inherit" w:eastAsia="Times New Roman" w:hAnsi="inherit"/>
                <w:sz w:val="20"/>
                <w:szCs w:val="20"/>
              </w:rPr>
              <w:t> </w:t>
            </w:r>
          </w:p>
        </w:tc>
      </w:tr>
      <w:tr w:rsidR="00000000">
        <w:trPr>
          <w:divId w:val="2105225574"/>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Stock options</w:t>
            </w:r>
          </w:p>
        </w:tc>
        <w:tc>
          <w:tcPr>
            <w:tcW w:w="0" w:type="auto"/>
            <w:shd w:val="clear" w:color="auto" w:fill="CCEEFF"/>
            <w:tcMar>
              <w:top w:w="30" w:type="dxa"/>
              <w:left w:w="30" w:type="dxa"/>
              <w:bottom w:w="30" w:type="dxa"/>
              <w:right w:w="30" w:type="dxa"/>
            </w:tcMar>
            <w:vAlign w:val="bottom"/>
            <w:hideMark/>
          </w:tcPr>
          <w:p w:rsidR="00000000" w:rsidRDefault="00A44DFC">
            <w:pPr>
              <w:divId w:val="129909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42733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72781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03329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105225574"/>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contingently issuable shares</w:t>
            </w:r>
          </w:p>
        </w:tc>
        <w:tc>
          <w:tcPr>
            <w:tcW w:w="0" w:type="auto"/>
            <w:tcMar>
              <w:top w:w="30" w:type="dxa"/>
              <w:left w:w="30" w:type="dxa"/>
              <w:bottom w:w="30" w:type="dxa"/>
              <w:right w:w="30" w:type="dxa"/>
            </w:tcMar>
            <w:vAlign w:val="bottom"/>
            <w:hideMark/>
          </w:tcPr>
          <w:p w:rsidR="00000000" w:rsidRDefault="00A44DFC">
            <w:pPr>
              <w:divId w:val="1793862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80851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9879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7272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w:t>
            </w:r>
          </w:p>
        </w:tc>
        <w:tc>
          <w:tcPr>
            <w:tcW w:w="0" w:type="auto"/>
            <w:vAlign w:val="bottom"/>
            <w:hideMark/>
          </w:tcPr>
          <w:p w:rsidR="00000000" w:rsidRDefault="00A44DFC">
            <w:pPr>
              <w:rPr>
                <w:rFonts w:eastAsia="Times New Roman"/>
                <w:sz w:val="20"/>
                <w:szCs w:val="20"/>
              </w:rPr>
            </w:pPr>
          </w:p>
        </w:tc>
      </w:tr>
      <w:tr w:rsidR="00000000">
        <w:trPr>
          <w:divId w:val="2105225574"/>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effect of dilutive securities</w:t>
            </w:r>
          </w:p>
        </w:tc>
        <w:tc>
          <w:tcPr>
            <w:tcW w:w="0" w:type="auto"/>
            <w:shd w:val="clear" w:color="auto" w:fill="CCEEFF"/>
            <w:tcMar>
              <w:top w:w="30" w:type="dxa"/>
              <w:left w:w="30" w:type="dxa"/>
              <w:bottom w:w="30" w:type="dxa"/>
              <w:right w:w="30" w:type="dxa"/>
            </w:tcMar>
            <w:vAlign w:val="bottom"/>
            <w:hideMark/>
          </w:tcPr>
          <w:p w:rsidR="00000000" w:rsidRDefault="00A44DFC">
            <w:pPr>
              <w:divId w:val="1034999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470592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113165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31158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2105225574"/>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weighted-average diluted common shares outstanding</w:t>
            </w:r>
          </w:p>
        </w:tc>
        <w:tc>
          <w:tcPr>
            <w:tcW w:w="0" w:type="auto"/>
            <w:tcMar>
              <w:top w:w="30" w:type="dxa"/>
              <w:left w:w="30" w:type="dxa"/>
              <w:bottom w:w="30" w:type="dxa"/>
              <w:right w:w="30" w:type="dxa"/>
            </w:tcMar>
            <w:vAlign w:val="bottom"/>
            <w:hideMark/>
          </w:tcPr>
          <w:p w:rsidR="00000000" w:rsidRDefault="00A44DFC">
            <w:pPr>
              <w:divId w:val="2936068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456.7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652886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473.0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22886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457.1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46382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472.3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2105225574"/>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Basic earnings per common share:</w:t>
            </w:r>
          </w:p>
        </w:tc>
        <w:tc>
          <w:tcPr>
            <w:tcW w:w="0" w:type="auto"/>
            <w:shd w:val="clear" w:color="auto" w:fill="CCEEFF"/>
            <w:tcMar>
              <w:top w:w="30" w:type="dxa"/>
              <w:left w:w="30" w:type="dxa"/>
              <w:bottom w:w="30" w:type="dxa"/>
              <w:right w:w="30" w:type="dxa"/>
            </w:tcMar>
            <w:vAlign w:val="bottom"/>
            <w:hideMark/>
          </w:tcPr>
          <w:p w:rsidR="00000000" w:rsidRDefault="00A44DFC">
            <w:pPr>
              <w:divId w:val="319313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30637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955971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87017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881284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04360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36774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71765379"/>
              <w:rPr>
                <w:rFonts w:eastAsia="Times New Roman"/>
                <w:sz w:val="20"/>
                <w:szCs w:val="20"/>
              </w:rPr>
            </w:pPr>
            <w:r>
              <w:rPr>
                <w:rFonts w:ascii="inherit" w:eastAsia="Times New Roman" w:hAnsi="inherit"/>
                <w:sz w:val="20"/>
                <w:szCs w:val="20"/>
              </w:rPr>
              <w:t> </w:t>
            </w:r>
          </w:p>
        </w:tc>
      </w:tr>
      <w:tr w:rsidR="00000000">
        <w:trPr>
          <w:divId w:val="2105225574"/>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income (loss) from continuing operations</w:t>
            </w:r>
          </w:p>
        </w:tc>
        <w:tc>
          <w:tcPr>
            <w:tcW w:w="0" w:type="auto"/>
            <w:tcMar>
              <w:top w:w="30" w:type="dxa"/>
              <w:left w:w="30" w:type="dxa"/>
              <w:bottom w:w="30" w:type="dxa"/>
              <w:right w:w="30" w:type="dxa"/>
            </w:tcMar>
            <w:vAlign w:val="bottom"/>
            <w:hideMark/>
          </w:tcPr>
          <w:p w:rsidR="00000000" w:rsidRDefault="00A44DFC">
            <w:pPr>
              <w:divId w:val="1354918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705642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88631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(5.31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790279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6.11</w:t>
            </w:r>
          </w:p>
        </w:tc>
        <w:tc>
          <w:tcPr>
            <w:tcW w:w="0" w:type="auto"/>
            <w:vAlign w:val="bottom"/>
            <w:hideMark/>
          </w:tcPr>
          <w:p w:rsidR="00000000" w:rsidRDefault="00A44DFC">
            <w:pPr>
              <w:rPr>
                <w:rFonts w:eastAsia="Times New Roman"/>
                <w:sz w:val="20"/>
                <w:szCs w:val="20"/>
              </w:rPr>
            </w:pPr>
          </w:p>
        </w:tc>
      </w:tr>
      <w:tr w:rsidR="00000000">
        <w:trPr>
          <w:divId w:val="2105225574"/>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from discontinued operations</w:t>
            </w:r>
          </w:p>
        </w:tc>
        <w:tc>
          <w:tcPr>
            <w:tcW w:w="0" w:type="auto"/>
            <w:shd w:val="clear" w:color="auto" w:fill="CCEEFF"/>
            <w:tcMar>
              <w:top w:w="30" w:type="dxa"/>
              <w:left w:w="30" w:type="dxa"/>
              <w:bottom w:w="30" w:type="dxa"/>
              <w:right w:w="30" w:type="dxa"/>
            </w:tcMar>
            <w:vAlign w:val="bottom"/>
            <w:hideMark/>
          </w:tcPr>
          <w:p w:rsidR="00000000" w:rsidRDefault="00A44DFC">
            <w:pPr>
              <w:divId w:val="621420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5713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48139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01668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105225574"/>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income (loss) per basic common share</w:t>
            </w:r>
          </w:p>
        </w:tc>
        <w:tc>
          <w:tcPr>
            <w:tcW w:w="0" w:type="auto"/>
            <w:tcMar>
              <w:top w:w="30" w:type="dxa"/>
              <w:left w:w="30" w:type="dxa"/>
              <w:bottom w:w="30" w:type="dxa"/>
              <w:right w:w="30" w:type="dxa"/>
            </w:tcMar>
            <w:vAlign w:val="bottom"/>
            <w:hideMark/>
          </w:tcPr>
          <w:p w:rsidR="00000000" w:rsidRDefault="00A44DFC">
            <w:pPr>
              <w:divId w:val="2568362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80383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3.26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65002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(5.31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9589509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6.13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2105225574"/>
        </w:trPr>
        <w:tc>
          <w:tcPr>
            <w:tcW w:w="0" w:type="auto"/>
            <w:shd w:val="clear" w:color="auto" w:fill="CCEEFF"/>
            <w:tcMar>
              <w:top w:w="30" w:type="dxa"/>
              <w:left w:w="30" w:type="dxa"/>
              <w:bottom w:w="30" w:type="dxa"/>
              <w:right w:w="30" w:type="dxa"/>
            </w:tcMar>
            <w:vAlign w:val="center"/>
            <w:hideMark/>
          </w:tcPr>
          <w:p w:rsidR="00000000" w:rsidRDefault="00A44DFC">
            <w:pPr>
              <w:divId w:val="1948148588"/>
              <w:rPr>
                <w:rFonts w:eastAsia="Times New Roman"/>
                <w:sz w:val="18"/>
                <w:szCs w:val="18"/>
              </w:rPr>
            </w:pPr>
            <w:r>
              <w:rPr>
                <w:rFonts w:ascii="inherit" w:eastAsia="Times New Roman" w:hAnsi="inherit"/>
                <w:b/>
                <w:bCs/>
                <w:sz w:val="18"/>
                <w:szCs w:val="18"/>
              </w:rPr>
              <w:t>Diluted earnings per common share:</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0353031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24842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75098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83788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082042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34613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797380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01881653"/>
              <w:rPr>
                <w:rFonts w:eastAsia="Times New Roman"/>
                <w:sz w:val="20"/>
                <w:szCs w:val="20"/>
              </w:rPr>
            </w:pPr>
            <w:r>
              <w:rPr>
                <w:rFonts w:ascii="inherit" w:eastAsia="Times New Roman" w:hAnsi="inherit"/>
                <w:sz w:val="20"/>
                <w:szCs w:val="20"/>
              </w:rPr>
              <w:t> </w:t>
            </w:r>
          </w:p>
        </w:tc>
      </w:tr>
      <w:tr w:rsidR="00000000">
        <w:trPr>
          <w:divId w:val="2105225574"/>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income (loss) from continuing operations</w:t>
            </w:r>
          </w:p>
        </w:tc>
        <w:tc>
          <w:tcPr>
            <w:tcW w:w="0" w:type="auto"/>
            <w:tcMar>
              <w:top w:w="30" w:type="dxa"/>
              <w:left w:w="30" w:type="dxa"/>
              <w:bottom w:w="30" w:type="dxa"/>
              <w:right w:w="30" w:type="dxa"/>
            </w:tcMar>
            <w:vAlign w:val="bottom"/>
            <w:hideMark/>
          </w:tcPr>
          <w:p w:rsidR="00000000" w:rsidRDefault="00A44DFC">
            <w:pPr>
              <w:divId w:val="741023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464033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3.22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41141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(5.31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08671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6.08</w:t>
            </w:r>
          </w:p>
        </w:tc>
        <w:tc>
          <w:tcPr>
            <w:tcW w:w="0" w:type="auto"/>
            <w:vAlign w:val="bottom"/>
            <w:hideMark/>
          </w:tcPr>
          <w:p w:rsidR="00000000" w:rsidRDefault="00A44DFC">
            <w:pPr>
              <w:rPr>
                <w:rFonts w:eastAsia="Times New Roman"/>
                <w:sz w:val="20"/>
                <w:szCs w:val="20"/>
              </w:rPr>
            </w:pPr>
          </w:p>
        </w:tc>
      </w:tr>
      <w:tr w:rsidR="00000000">
        <w:trPr>
          <w:divId w:val="2105225574"/>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from discontinued operations</w:t>
            </w:r>
          </w:p>
        </w:tc>
        <w:tc>
          <w:tcPr>
            <w:tcW w:w="0" w:type="auto"/>
            <w:shd w:val="clear" w:color="auto" w:fill="CCEEFF"/>
            <w:tcMar>
              <w:top w:w="30" w:type="dxa"/>
              <w:left w:w="30" w:type="dxa"/>
              <w:bottom w:w="30" w:type="dxa"/>
              <w:right w:w="30" w:type="dxa"/>
            </w:tcMar>
            <w:vAlign w:val="bottom"/>
            <w:hideMark/>
          </w:tcPr>
          <w:p w:rsidR="00000000" w:rsidRDefault="00A44DFC">
            <w:pPr>
              <w:divId w:val="1337533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627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78367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3470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0.02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2105225574"/>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income (loss) per diluted common share</w:t>
            </w:r>
          </w:p>
        </w:tc>
        <w:tc>
          <w:tcPr>
            <w:tcW w:w="0" w:type="auto"/>
            <w:tcMar>
              <w:top w:w="30" w:type="dxa"/>
              <w:left w:w="30" w:type="dxa"/>
              <w:bottom w:w="30" w:type="dxa"/>
              <w:right w:w="30" w:type="dxa"/>
            </w:tcMar>
            <w:vAlign w:val="bottom"/>
            <w:hideMark/>
          </w:tcPr>
          <w:p w:rsidR="00000000" w:rsidRDefault="00A44DFC">
            <w:pPr>
              <w:divId w:val="15373076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(2.21</w:t>
            </w:r>
          </w:p>
        </w:tc>
        <w:tc>
          <w:tcPr>
            <w:tcW w:w="0" w:type="auto"/>
            <w:tcBorders>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854122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3.24</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79858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(5.31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9763011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6.10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divId w:val="715278792"/>
        <w:rPr>
          <w:rFonts w:eastAsia="Times New Roman"/>
          <w:sz w:val="20"/>
          <w:szCs w:val="20"/>
        </w:rPr>
      </w:pPr>
      <w:r>
        <w:rPr>
          <w:rFonts w:ascii="inherit" w:eastAsia="Times New Roman" w:hAnsi="inherit"/>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33916078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In periods of net loss, dilutive securities are excluded as their inclusion would have an anti-dilutive effect. Accordingly, awards of 362 thousand shares and options of 2.6 million shares with an exercise price ranging from $45.75 to $86.34 and awards of </w:t>
            </w:r>
            <w:r>
              <w:rPr>
                <w:rFonts w:eastAsia="Times New Roman"/>
                <w:color w:val="000000"/>
                <w:sz w:val="16"/>
                <w:szCs w:val="16"/>
              </w:rPr>
              <w:t xml:space="preserve">956 thousand shares and options of 2.7 million shares with an exercise price ranging from $36.55 to $86.34 were excluded for the three and six months ended June 30, 2020, respectively. For the three months ended June 30, 2019, no shares were excluded from </w:t>
            </w:r>
            <w:r>
              <w:rPr>
                <w:rFonts w:eastAsia="Times New Roman"/>
                <w:color w:val="000000"/>
                <w:sz w:val="16"/>
                <w:szCs w:val="16"/>
              </w:rPr>
              <w:t>the computation of diluted earnings per share. For the six months ended June 30, 2019, 137 thousand shares related to options with an exercise price of $86.34 were excluded from the computation of diluted earnings per share, because their inclusion would b</w:t>
            </w:r>
            <w:r>
              <w:rPr>
                <w:rFonts w:eastAsia="Times New Roman"/>
                <w:color w:val="000000"/>
                <w:sz w:val="16"/>
                <w:szCs w:val="16"/>
              </w:rPr>
              <w:t>e anti-dilutive.</w:t>
            </w:r>
          </w:p>
        </w:tc>
      </w:tr>
    </w:tbl>
    <w:p w:rsidR="00000000" w:rsidRDefault="00A44DFC">
      <w:pPr>
        <w:spacing w:line="288" w:lineRule="auto"/>
        <w:ind w:hanging="360"/>
        <w:jc w:val="both"/>
        <w:divId w:val="548684878"/>
        <w:rPr>
          <w:rFonts w:eastAsia="Times New Roman"/>
          <w:sz w:val="16"/>
          <w:szCs w:val="16"/>
        </w:rPr>
      </w:pPr>
    </w:p>
    <w:p w:rsidR="00000000" w:rsidRDefault="00A44DFC">
      <w:pPr>
        <w:spacing w:line="288" w:lineRule="auto"/>
        <w:ind w:hanging="360"/>
        <w:jc w:val="both"/>
        <w:divId w:val="548684878"/>
        <w:rPr>
          <w:rFonts w:eastAsia="Times New Roman"/>
          <w:sz w:val="16"/>
          <w:szCs w:val="16"/>
        </w:rPr>
      </w:pPr>
    </w:p>
    <w:p w:rsidR="00000000" w:rsidRDefault="00A44DFC">
      <w:pPr>
        <w:divId w:val="1857544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32167000"/>
          <w:jc w:val="center"/>
        </w:trPr>
        <w:tc>
          <w:tcPr>
            <w:tcW w:w="0" w:type="auto"/>
            <w:gridSpan w:val="3"/>
            <w:vAlign w:val="center"/>
            <w:hideMark/>
          </w:tcPr>
          <w:p w:rsidR="00000000" w:rsidRDefault="00A44DFC">
            <w:pPr>
              <w:rPr>
                <w:rFonts w:eastAsia="Times New Roman"/>
                <w:sz w:val="20"/>
                <w:szCs w:val="20"/>
              </w:rPr>
            </w:pPr>
          </w:p>
        </w:tc>
      </w:tr>
      <w:tr w:rsidR="00000000">
        <w:trPr>
          <w:divId w:val="1132167000"/>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132167000"/>
          <w:jc w:val="center"/>
        </w:trPr>
        <w:tc>
          <w:tcPr>
            <w:tcW w:w="0" w:type="auto"/>
            <w:gridSpan w:val="3"/>
            <w:tcMar>
              <w:top w:w="30" w:type="dxa"/>
              <w:left w:w="30" w:type="dxa"/>
              <w:bottom w:w="30" w:type="dxa"/>
              <w:right w:w="30" w:type="dxa"/>
            </w:tcMar>
            <w:vAlign w:val="bottom"/>
            <w:hideMark/>
          </w:tcPr>
          <w:p w:rsidR="00000000" w:rsidRDefault="00A44DFC">
            <w:pPr>
              <w:divId w:val="1314290551"/>
              <w:rPr>
                <w:rFonts w:eastAsia="Times New Roman"/>
                <w:sz w:val="20"/>
                <w:szCs w:val="20"/>
              </w:rPr>
            </w:pPr>
            <w:r>
              <w:rPr>
                <w:rFonts w:ascii="inherit" w:eastAsia="Times New Roman" w:hAnsi="inherit"/>
                <w:sz w:val="20"/>
                <w:szCs w:val="20"/>
              </w:rPr>
              <w:t> </w:t>
            </w:r>
          </w:p>
        </w:tc>
      </w:tr>
      <w:tr w:rsidR="00000000">
        <w:trPr>
          <w:divId w:val="1132167000"/>
          <w:jc w:val="center"/>
        </w:trPr>
        <w:tc>
          <w:tcPr>
            <w:tcW w:w="0" w:type="auto"/>
            <w:tcMar>
              <w:top w:w="30" w:type="dxa"/>
              <w:left w:w="30" w:type="dxa"/>
              <w:bottom w:w="30" w:type="dxa"/>
              <w:right w:w="30" w:type="dxa"/>
            </w:tcMar>
            <w:vAlign w:val="bottom"/>
            <w:hideMark/>
          </w:tcPr>
          <w:p w:rsidR="00000000" w:rsidRDefault="00A44DFC">
            <w:pPr>
              <w:divId w:val="1022583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122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47" style="width:0;height:1.5pt" o:hralign="center" o:hrstd="t" o:hr="t" fillcolor="#a0a0a0" stroked="f"/>
        </w:pict>
      </w:r>
    </w:p>
    <w:p w:rsidR="00000000" w:rsidRDefault="00A44DFC">
      <w:pPr>
        <w:spacing w:line="288" w:lineRule="auto"/>
        <w:jc w:val="both"/>
        <w:divId w:val="15029751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50297518"/>
        <w:rPr>
          <w:rFonts w:eastAsia="Times New Roman"/>
          <w:sz w:val="20"/>
          <w:szCs w:val="20"/>
        </w:rPr>
      </w:pPr>
    </w:p>
    <w:p w:rsidR="00000000" w:rsidRDefault="00A44DFC">
      <w:pPr>
        <w:divId w:val="111571207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2137983685"/>
        </w:trPr>
        <w:tc>
          <w:tcPr>
            <w:tcW w:w="0" w:type="auto"/>
            <w:vAlign w:val="center"/>
            <w:hideMark/>
          </w:tcPr>
          <w:p w:rsidR="00000000" w:rsidRDefault="00A44DFC">
            <w:pPr>
              <w:rPr>
                <w:rFonts w:eastAsia="Times New Roman"/>
                <w:sz w:val="20"/>
                <w:szCs w:val="20"/>
              </w:rPr>
            </w:pPr>
          </w:p>
        </w:tc>
      </w:tr>
      <w:tr w:rsidR="00000000">
        <w:trPr>
          <w:divId w:val="2137983685"/>
        </w:trPr>
        <w:tc>
          <w:tcPr>
            <w:tcW w:w="5000" w:type="pct"/>
            <w:vAlign w:val="center"/>
            <w:hideMark/>
          </w:tcPr>
          <w:p w:rsidR="00000000" w:rsidRDefault="00A44DFC">
            <w:pPr>
              <w:rPr>
                <w:rFonts w:eastAsia="Times New Roman"/>
                <w:sz w:val="20"/>
                <w:szCs w:val="20"/>
              </w:rPr>
            </w:pPr>
          </w:p>
        </w:tc>
      </w:tr>
      <w:tr w:rsidR="00000000">
        <w:trPr>
          <w:divId w:val="2137983685"/>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NOTE 11—FAIR VALUE MEASUREMENT</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ascii="inherit" w:eastAsia="Times New Roman" w:hAnsi="inherit"/>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ascii="inherit" w:eastAsia="Times New Roman" w:hAnsi="inherit"/>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ascii="inherit" w:eastAsia="Times New Roman" w:hAnsi="inherit"/>
          <w:sz w:val="20"/>
          <w:szCs w:val="20"/>
        </w:rPr>
        <w:t>bed below:</w:t>
      </w:r>
    </w:p>
    <w:tbl>
      <w:tblPr>
        <w:tblW w:w="5000" w:type="pct"/>
        <w:tblCellMar>
          <w:left w:w="0" w:type="dxa"/>
          <w:right w:w="0" w:type="dxa"/>
        </w:tblCellMar>
        <w:tblLook w:val="04A0" w:firstRow="1" w:lastRow="0" w:firstColumn="1" w:lastColumn="0" w:noHBand="0" w:noVBand="1"/>
      </w:tblPr>
      <w:tblGrid>
        <w:gridCol w:w="726"/>
        <w:gridCol w:w="105"/>
        <w:gridCol w:w="7475"/>
      </w:tblGrid>
      <w:tr w:rsidR="00000000">
        <w:trPr>
          <w:divId w:val="1227645675"/>
        </w:trPr>
        <w:tc>
          <w:tcPr>
            <w:tcW w:w="0" w:type="auto"/>
            <w:gridSpan w:val="3"/>
            <w:vAlign w:val="center"/>
            <w:hideMark/>
          </w:tcPr>
          <w:p w:rsidR="00000000" w:rsidRDefault="00A44DFC">
            <w:pPr>
              <w:spacing w:line="288" w:lineRule="auto"/>
              <w:jc w:val="both"/>
              <w:rPr>
                <w:rFonts w:eastAsia="Times New Roman"/>
                <w:sz w:val="20"/>
                <w:szCs w:val="20"/>
              </w:rPr>
            </w:pPr>
          </w:p>
        </w:tc>
      </w:tr>
      <w:tr w:rsidR="00000000">
        <w:trPr>
          <w:divId w:val="1227645675"/>
        </w:trPr>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50" w:type="pct"/>
            <w:vAlign w:val="center"/>
            <w:hideMark/>
          </w:tcPr>
          <w:p w:rsidR="00000000" w:rsidRDefault="00A44DFC">
            <w:pPr>
              <w:rPr>
                <w:rFonts w:eastAsia="Times New Roman"/>
                <w:sz w:val="20"/>
                <w:szCs w:val="20"/>
              </w:rPr>
            </w:pPr>
          </w:p>
        </w:tc>
      </w:tr>
      <w:tr w:rsidR="00000000">
        <w:trPr>
          <w:divId w:val="1227645675"/>
        </w:trPr>
        <w:tc>
          <w:tcPr>
            <w:tcW w:w="0" w:type="auto"/>
            <w:tcMar>
              <w:top w:w="30" w:type="dxa"/>
              <w:left w:w="30" w:type="dxa"/>
              <w:bottom w:w="30" w:type="dxa"/>
              <w:right w:w="30" w:type="dxa"/>
            </w:tcMar>
            <w:vAlign w:val="bottom"/>
            <w:hideMark/>
          </w:tcPr>
          <w:p w:rsidR="00000000" w:rsidRDefault="00A44DFC">
            <w:pPr>
              <w:rPr>
                <w:rFonts w:eastAsia="Times New Roman"/>
                <w:sz w:val="20"/>
                <w:szCs w:val="20"/>
              </w:rPr>
            </w:pPr>
            <w:r>
              <w:rPr>
                <w:rFonts w:ascii="inherit" w:eastAsia="Times New Roman" w:hAnsi="inherit"/>
                <w:sz w:val="20"/>
                <w:szCs w:val="20"/>
              </w:rPr>
              <w:t>Level 1:</w:t>
            </w:r>
          </w:p>
        </w:tc>
        <w:tc>
          <w:tcPr>
            <w:tcW w:w="0" w:type="auto"/>
            <w:tcMar>
              <w:top w:w="30" w:type="dxa"/>
              <w:left w:w="30" w:type="dxa"/>
              <w:bottom w:w="30" w:type="dxa"/>
              <w:right w:w="30" w:type="dxa"/>
            </w:tcMar>
            <w:vAlign w:val="bottom"/>
            <w:hideMark/>
          </w:tcPr>
          <w:p w:rsidR="00000000" w:rsidRDefault="00A44DFC">
            <w:pPr>
              <w:divId w:val="1096486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both"/>
              <w:rPr>
                <w:rFonts w:eastAsia="Times New Roman"/>
                <w:sz w:val="20"/>
                <w:szCs w:val="20"/>
              </w:rPr>
            </w:pPr>
            <w:r>
              <w:rPr>
                <w:rFonts w:ascii="inherit" w:eastAsia="Times New Roman" w:hAnsi="inherit"/>
                <w:sz w:val="20"/>
                <w:szCs w:val="20"/>
              </w:rPr>
              <w:t>Valuation is based on quoted prices (unadjusted) in active markets for identical assets or liabilities.</w:t>
            </w:r>
          </w:p>
        </w:tc>
      </w:tr>
      <w:tr w:rsidR="00000000">
        <w:trPr>
          <w:divId w:val="1227645675"/>
        </w:trPr>
        <w:tc>
          <w:tcPr>
            <w:tcW w:w="0" w:type="auto"/>
            <w:tcMar>
              <w:top w:w="30" w:type="dxa"/>
              <w:left w:w="30" w:type="dxa"/>
              <w:bottom w:w="30" w:type="dxa"/>
              <w:right w:w="30" w:type="dxa"/>
            </w:tcMar>
            <w:hideMark/>
          </w:tcPr>
          <w:p w:rsidR="00000000" w:rsidRDefault="00A44DFC">
            <w:pPr>
              <w:rPr>
                <w:rFonts w:eastAsia="Times New Roman"/>
                <w:sz w:val="20"/>
                <w:szCs w:val="20"/>
              </w:rPr>
            </w:pPr>
            <w:r>
              <w:rPr>
                <w:rFonts w:ascii="inherit" w:eastAsia="Times New Roman" w:hAnsi="inherit"/>
                <w:sz w:val="20"/>
                <w:szCs w:val="20"/>
              </w:rPr>
              <w:t>Level 2:</w:t>
            </w:r>
          </w:p>
        </w:tc>
        <w:tc>
          <w:tcPr>
            <w:tcW w:w="0" w:type="auto"/>
            <w:tcMar>
              <w:top w:w="30" w:type="dxa"/>
              <w:left w:w="30" w:type="dxa"/>
              <w:bottom w:w="30" w:type="dxa"/>
              <w:right w:w="30" w:type="dxa"/>
            </w:tcMar>
            <w:vAlign w:val="bottom"/>
            <w:hideMark/>
          </w:tcPr>
          <w:p w:rsidR="00000000" w:rsidRDefault="00A44DFC">
            <w:pPr>
              <w:divId w:val="129054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both"/>
              <w:rPr>
                <w:rFonts w:eastAsia="Times New Roman"/>
                <w:sz w:val="20"/>
                <w:szCs w:val="20"/>
              </w:rPr>
            </w:pPr>
            <w:r>
              <w:rPr>
                <w:rFonts w:ascii="inherit" w:eastAsia="Times New Roman" w:hAnsi="inherit"/>
                <w:sz w:val="20"/>
                <w:szCs w:val="20"/>
              </w:rPr>
              <w:t xml:space="preserve">Valuation is based on observable market-based inputs other than Level 1 prices, such as quoted prices for similar assets or liabilities, quoted prices in markets that are not active, or other inputs that are observable or can be corroborated by observable </w:t>
            </w:r>
            <w:r>
              <w:rPr>
                <w:rFonts w:ascii="inherit" w:eastAsia="Times New Roman" w:hAnsi="inherit"/>
                <w:sz w:val="20"/>
                <w:szCs w:val="20"/>
              </w:rPr>
              <w:t>market data for substantially the full term of the assets or liabilities.</w:t>
            </w:r>
          </w:p>
        </w:tc>
      </w:tr>
      <w:tr w:rsidR="00000000">
        <w:trPr>
          <w:divId w:val="1227645675"/>
        </w:trPr>
        <w:tc>
          <w:tcPr>
            <w:tcW w:w="0" w:type="auto"/>
            <w:tcMar>
              <w:top w:w="30" w:type="dxa"/>
              <w:left w:w="30" w:type="dxa"/>
              <w:bottom w:w="30" w:type="dxa"/>
              <w:right w:w="30" w:type="dxa"/>
            </w:tcMar>
            <w:hideMark/>
          </w:tcPr>
          <w:p w:rsidR="00000000" w:rsidRDefault="00A44DFC">
            <w:pPr>
              <w:rPr>
                <w:rFonts w:eastAsia="Times New Roman"/>
                <w:sz w:val="20"/>
                <w:szCs w:val="20"/>
              </w:rPr>
            </w:pPr>
            <w:r>
              <w:rPr>
                <w:rFonts w:ascii="inherit" w:eastAsia="Times New Roman" w:hAnsi="inherit"/>
                <w:sz w:val="20"/>
                <w:szCs w:val="20"/>
              </w:rPr>
              <w:t>Level 3:</w:t>
            </w:r>
          </w:p>
        </w:tc>
        <w:tc>
          <w:tcPr>
            <w:tcW w:w="0" w:type="auto"/>
            <w:tcMar>
              <w:top w:w="30" w:type="dxa"/>
              <w:left w:w="30" w:type="dxa"/>
              <w:bottom w:w="30" w:type="dxa"/>
              <w:right w:w="30" w:type="dxa"/>
            </w:tcMar>
            <w:vAlign w:val="bottom"/>
            <w:hideMark/>
          </w:tcPr>
          <w:p w:rsidR="00000000" w:rsidRDefault="00A44DFC">
            <w:pPr>
              <w:divId w:val="1729376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both"/>
              <w:rPr>
                <w:rFonts w:eastAsia="Times New Roman"/>
                <w:sz w:val="20"/>
                <w:szCs w:val="20"/>
              </w:rPr>
            </w:pPr>
            <w:r>
              <w:rPr>
                <w:rFonts w:ascii="inherit" w:eastAsia="Times New Roman" w:hAnsi="inherit"/>
                <w:sz w:val="20"/>
                <w:szCs w:val="20"/>
              </w:rPr>
              <w:t>Valuation is generated from techniques that use significant assumptions not observable in the market. Valuation techniques include pricing models, discounted cash flow me</w:t>
            </w:r>
            <w:r>
              <w:rPr>
                <w:rFonts w:ascii="inherit" w:eastAsia="Times New Roman" w:hAnsi="inherit"/>
                <w:sz w:val="20"/>
                <w:szCs w:val="20"/>
              </w:rPr>
              <w:t>thodologies or similar techniques.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The accounting guidance for fair value measurements requires that we maximize the use of observable inputs and minimize the use of unobservable inputs in determining fair value. The accounting guidance provides for the </w:t>
      </w:r>
      <w:r>
        <w:rPr>
          <w:rFonts w:ascii="inherit" w:eastAsia="Times New Roman" w:hAnsi="inherit"/>
          <w:sz w:val="20"/>
          <w:szCs w:val="20"/>
        </w:rPr>
        <w:t>irrevocable option to elect, on a contract-by-contract basis, to measure certain financial assets and liabilities at fair value at inception of the contract and record any subsequent changes in fair value in earnings.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determination and classification of financial instruments in the fair value hierarchy is performed at the end of each reporting period. We consider all available information, including observable market data, indications of market liquidity and orderli</w:t>
      </w:r>
      <w:r>
        <w:rPr>
          <w:rFonts w:ascii="inherit" w:eastAsia="Times New Roman" w:hAnsi="inherit"/>
          <w:sz w:val="20"/>
          <w:szCs w:val="20"/>
        </w:rPr>
        <w:t>ness, and our understanding of the valuation techniques and significant inputs. For additional information on the valuation techniques used in estimating the fair value of our financial assets and liabilities on a recurring basis, see</w:t>
      </w:r>
      <w:r>
        <w:rPr>
          <w:rFonts w:ascii="inherit" w:eastAsia="Times New Roman" w:hAnsi="inherit"/>
          <w:sz w:val="20"/>
          <w:szCs w:val="20"/>
        </w:rPr>
        <w:t xml:space="preserve"> </w:t>
      </w:r>
      <w:r>
        <w:rPr>
          <w:rFonts w:ascii="inherit" w:eastAsia="Times New Roman" w:hAnsi="inherit"/>
          <w:sz w:val="20"/>
          <w:szCs w:val="20"/>
        </w:rPr>
        <w:t>“Note 16—Fair Value M</w:t>
      </w:r>
      <w:r>
        <w:rPr>
          <w:rFonts w:ascii="inherit" w:eastAsia="Times New Roman" w:hAnsi="inherit"/>
          <w:sz w:val="20"/>
          <w:szCs w:val="20"/>
        </w:rPr>
        <w:t>easurement”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Assets and Liabilities Measured at Fair Value on a Recurring Basis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displays our assets and liabilities measured on our consolidated balance sheets at fair value on a recurring basis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2032872201"/>
        <w:rPr>
          <w:rFonts w:eastAsia="Times New Roman"/>
          <w:sz w:val="20"/>
          <w:szCs w:val="20"/>
        </w:rPr>
      </w:pPr>
      <w:r>
        <w:rPr>
          <w:rFonts w:eastAsia="Times New Roman"/>
          <w:b/>
          <w:bCs/>
          <w:color w:val="000000"/>
          <w:sz w:val="18"/>
          <w:szCs w:val="18"/>
        </w:rPr>
        <w:t>Table 11.1: Assets and Liabilities Measured at Fair Value on a Recurring Basis</w:t>
      </w:r>
    </w:p>
    <w:tbl>
      <w:tblPr>
        <w:tblW w:w="5000" w:type="pct"/>
        <w:tblCellMar>
          <w:left w:w="0" w:type="dxa"/>
          <w:right w:w="0" w:type="dxa"/>
        </w:tblCellMar>
        <w:tblLook w:val="04A0" w:firstRow="1" w:lastRow="0" w:firstColumn="1" w:lastColumn="0" w:noHBand="0" w:noVBand="1"/>
      </w:tblPr>
      <w:tblGrid>
        <w:gridCol w:w="3623"/>
        <w:gridCol w:w="105"/>
        <w:gridCol w:w="129"/>
        <w:gridCol w:w="543"/>
        <w:gridCol w:w="91"/>
        <w:gridCol w:w="106"/>
        <w:gridCol w:w="129"/>
        <w:gridCol w:w="576"/>
        <w:gridCol w:w="90"/>
        <w:gridCol w:w="105"/>
        <w:gridCol w:w="128"/>
        <w:gridCol w:w="542"/>
        <w:gridCol w:w="90"/>
        <w:gridCol w:w="105"/>
        <w:gridCol w:w="129"/>
        <w:gridCol w:w="897"/>
        <w:gridCol w:w="104"/>
        <w:gridCol w:w="105"/>
        <w:gridCol w:w="128"/>
        <w:gridCol w:w="575"/>
        <w:gridCol w:w="6"/>
      </w:tblGrid>
      <w:tr w:rsidR="00000000">
        <w:trPr>
          <w:divId w:val="1908496029"/>
        </w:trPr>
        <w:tc>
          <w:tcPr>
            <w:tcW w:w="0" w:type="auto"/>
            <w:gridSpan w:val="21"/>
            <w:vAlign w:val="center"/>
            <w:hideMark/>
          </w:tcPr>
          <w:p w:rsidR="00000000" w:rsidRDefault="00A44DFC">
            <w:pPr>
              <w:spacing w:line="288" w:lineRule="auto"/>
              <w:rPr>
                <w:rFonts w:eastAsia="Times New Roman"/>
                <w:sz w:val="20"/>
                <w:szCs w:val="20"/>
              </w:rPr>
            </w:pPr>
          </w:p>
        </w:tc>
      </w:tr>
      <w:tr w:rsidR="00000000">
        <w:trPr>
          <w:divId w:val="1908496029"/>
        </w:trPr>
        <w:tc>
          <w:tcPr>
            <w:tcW w:w="2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908496029"/>
        </w:trPr>
        <w:tc>
          <w:tcPr>
            <w:tcW w:w="0" w:type="auto"/>
            <w:tcMar>
              <w:top w:w="30" w:type="dxa"/>
              <w:left w:w="30" w:type="dxa"/>
              <w:bottom w:w="30" w:type="dxa"/>
              <w:right w:w="30" w:type="dxa"/>
            </w:tcMar>
            <w:vAlign w:val="bottom"/>
            <w:hideMark/>
          </w:tcPr>
          <w:p w:rsidR="00000000" w:rsidRDefault="00A44DFC">
            <w:pPr>
              <w:divId w:val="2106001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9958447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r>
      <w:tr w:rsidR="00000000">
        <w:trPr>
          <w:divId w:val="1908496029"/>
        </w:trPr>
        <w:tc>
          <w:tcPr>
            <w:tcW w:w="0" w:type="auto"/>
            <w:tcMar>
              <w:top w:w="30" w:type="dxa"/>
              <w:left w:w="30" w:type="dxa"/>
              <w:bottom w:w="30" w:type="dxa"/>
              <w:right w:w="30" w:type="dxa"/>
            </w:tcMar>
            <w:vAlign w:val="bottom"/>
            <w:hideMark/>
          </w:tcPr>
          <w:p w:rsidR="00000000" w:rsidRDefault="00A44DFC">
            <w:pPr>
              <w:divId w:val="84349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468150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Fair Value Measurements Using</w:t>
            </w:r>
          </w:p>
        </w:tc>
        <w:tc>
          <w:tcPr>
            <w:tcW w:w="0" w:type="auto"/>
            <w:tcMar>
              <w:top w:w="30" w:type="dxa"/>
              <w:left w:w="30" w:type="dxa"/>
              <w:bottom w:w="30" w:type="dxa"/>
              <w:right w:w="30" w:type="dxa"/>
            </w:tcMar>
            <w:vAlign w:val="bottom"/>
            <w:hideMark/>
          </w:tcPr>
          <w:p w:rsidR="00000000" w:rsidRDefault="00A44DFC">
            <w:pPr>
              <w:divId w:val="533495673"/>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Netting Adjustments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2034188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30891950"/>
              <w:rPr>
                <w:rFonts w:eastAsia="Times New Roman"/>
                <w:sz w:val="20"/>
                <w:szCs w:val="20"/>
              </w:rPr>
            </w:pPr>
            <w:r>
              <w:rPr>
                <w:rFonts w:ascii="inherit" w:eastAsia="Times New Roman" w:hAnsi="inherit"/>
                <w:sz w:val="20"/>
                <w:szCs w:val="20"/>
              </w:rPr>
              <w:t> </w:t>
            </w:r>
          </w:p>
        </w:tc>
      </w:tr>
      <w:tr w:rsidR="00000000">
        <w:trPr>
          <w:divId w:val="1908496029"/>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7653460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A44DFC">
            <w:pPr>
              <w:divId w:val="13625124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A44DFC">
            <w:pPr>
              <w:divId w:val="561405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A44DFC">
            <w:pPr>
              <w:divId w:val="718628423"/>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A44D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44DFC">
            <w:pPr>
              <w:divId w:val="14565555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190849602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A44DFC">
            <w:pPr>
              <w:divId w:val="5048303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89139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511006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54660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061523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89969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555515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02299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229096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90955099"/>
              <w:rPr>
                <w:rFonts w:eastAsia="Times New Roman"/>
                <w:sz w:val="20"/>
                <w:szCs w:val="20"/>
              </w:rPr>
            </w:pPr>
            <w:r>
              <w:rPr>
                <w:rFonts w:ascii="inherit" w:eastAsia="Times New Roman" w:hAnsi="inherit"/>
                <w:sz w:val="20"/>
                <w:szCs w:val="20"/>
              </w:rPr>
              <w:t> </w:t>
            </w:r>
          </w:p>
        </w:tc>
      </w:tr>
      <w:tr w:rsidR="00000000">
        <w:trPr>
          <w:divId w:val="190849602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Securities available for sale:</w:t>
            </w:r>
          </w:p>
        </w:tc>
        <w:tc>
          <w:tcPr>
            <w:tcW w:w="0" w:type="auto"/>
            <w:tcMar>
              <w:top w:w="30" w:type="dxa"/>
              <w:left w:w="30" w:type="dxa"/>
              <w:bottom w:w="30" w:type="dxa"/>
              <w:right w:w="30" w:type="dxa"/>
            </w:tcMar>
            <w:vAlign w:val="bottom"/>
            <w:hideMark/>
          </w:tcPr>
          <w:p w:rsidR="00000000" w:rsidRDefault="00A44DFC">
            <w:pPr>
              <w:divId w:val="18582271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81388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06464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28379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38179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97966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61400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91291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146820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92120005"/>
              <w:rPr>
                <w:rFonts w:eastAsia="Times New Roman"/>
                <w:sz w:val="20"/>
                <w:szCs w:val="20"/>
              </w:rPr>
            </w:pPr>
            <w:r>
              <w:rPr>
                <w:rFonts w:ascii="inherit" w:eastAsia="Times New Roman" w:hAnsi="inherit"/>
                <w:sz w:val="20"/>
                <w:szCs w:val="20"/>
              </w:rPr>
              <w:t> </w:t>
            </w:r>
          </w:p>
        </w:tc>
      </w:tr>
      <w:tr w:rsidR="00000000">
        <w:trPr>
          <w:divId w:val="190849602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U.S. Treasury securities</w:t>
            </w:r>
          </w:p>
        </w:tc>
        <w:tc>
          <w:tcPr>
            <w:tcW w:w="0" w:type="auto"/>
            <w:shd w:val="clear" w:color="auto" w:fill="CCEEFF"/>
            <w:tcMar>
              <w:top w:w="30" w:type="dxa"/>
              <w:left w:w="30" w:type="dxa"/>
              <w:bottom w:w="30" w:type="dxa"/>
              <w:right w:w="30" w:type="dxa"/>
            </w:tcMar>
            <w:vAlign w:val="bottom"/>
            <w:hideMark/>
          </w:tcPr>
          <w:p w:rsidR="00000000" w:rsidRDefault="00A44DFC">
            <w:pPr>
              <w:divId w:val="245388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4,362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025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58318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10081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7407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4,362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90849602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RMBS</w:t>
            </w:r>
          </w:p>
        </w:tc>
        <w:tc>
          <w:tcPr>
            <w:tcW w:w="0" w:type="auto"/>
            <w:tcMar>
              <w:top w:w="30" w:type="dxa"/>
              <w:left w:w="30" w:type="dxa"/>
              <w:bottom w:w="30" w:type="dxa"/>
              <w:right w:w="30" w:type="dxa"/>
            </w:tcMar>
            <w:vAlign w:val="bottom"/>
            <w:hideMark/>
          </w:tcPr>
          <w:p w:rsidR="00000000" w:rsidRDefault="00A44DFC">
            <w:pPr>
              <w:divId w:val="879324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1047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71,540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77871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51941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58739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72,014</w:t>
            </w:r>
          </w:p>
        </w:tc>
        <w:tc>
          <w:tcPr>
            <w:tcW w:w="0" w:type="auto"/>
            <w:vAlign w:val="bottom"/>
            <w:hideMark/>
          </w:tcPr>
          <w:p w:rsidR="00000000" w:rsidRDefault="00A44DFC">
            <w:pPr>
              <w:rPr>
                <w:rFonts w:eastAsia="Times New Roman"/>
                <w:sz w:val="20"/>
                <w:szCs w:val="20"/>
              </w:rPr>
            </w:pPr>
          </w:p>
        </w:tc>
      </w:tr>
      <w:tr w:rsidR="00000000">
        <w:trPr>
          <w:divId w:val="190849602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CMBS</w:t>
            </w:r>
          </w:p>
        </w:tc>
        <w:tc>
          <w:tcPr>
            <w:tcW w:w="0" w:type="auto"/>
            <w:shd w:val="clear" w:color="auto" w:fill="CCEEFF"/>
            <w:tcMar>
              <w:top w:w="30" w:type="dxa"/>
              <w:left w:w="30" w:type="dxa"/>
              <w:bottom w:w="30" w:type="dxa"/>
              <w:right w:w="30" w:type="dxa"/>
            </w:tcMar>
            <w:vAlign w:val="bottom"/>
            <w:hideMark/>
          </w:tcPr>
          <w:p w:rsidR="00000000" w:rsidRDefault="00A44DFC">
            <w:pPr>
              <w:divId w:val="841236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9490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10,118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7699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0560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53837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10,400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90849602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A44DFC">
            <w:pPr>
              <w:divId w:val="768888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48341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889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5970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45647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90668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1,083</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90849602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1628076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4,556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95831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82,547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98556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756</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38313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237721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87,859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90849602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rsidR="00000000" w:rsidRDefault="00A44DFC">
            <w:pPr>
              <w:divId w:val="469638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25576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47769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13654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60960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668</w:t>
            </w:r>
          </w:p>
        </w:tc>
        <w:tc>
          <w:tcPr>
            <w:tcW w:w="0" w:type="auto"/>
            <w:vAlign w:val="bottom"/>
            <w:hideMark/>
          </w:tcPr>
          <w:p w:rsidR="00000000" w:rsidRDefault="00A44DFC">
            <w:pPr>
              <w:rPr>
                <w:rFonts w:eastAsia="Times New Roman"/>
                <w:sz w:val="20"/>
                <w:szCs w:val="20"/>
              </w:rPr>
            </w:pPr>
          </w:p>
        </w:tc>
      </w:tr>
      <w:tr w:rsidR="00000000">
        <w:trPr>
          <w:divId w:val="190849602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assets:</w:t>
            </w:r>
          </w:p>
        </w:tc>
        <w:tc>
          <w:tcPr>
            <w:tcW w:w="0" w:type="auto"/>
            <w:shd w:val="clear" w:color="auto" w:fill="CCEEFF"/>
            <w:tcMar>
              <w:top w:w="30" w:type="dxa"/>
              <w:left w:w="30" w:type="dxa"/>
              <w:bottom w:w="30" w:type="dxa"/>
              <w:right w:w="30" w:type="dxa"/>
            </w:tcMar>
            <w:vAlign w:val="bottom"/>
            <w:hideMark/>
          </w:tcPr>
          <w:p w:rsidR="00000000" w:rsidRDefault="00A44DFC">
            <w:pPr>
              <w:divId w:val="1953517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01232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352407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35587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29525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15412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995048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37398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441959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07125713"/>
              <w:rPr>
                <w:rFonts w:eastAsia="Times New Roman"/>
                <w:sz w:val="20"/>
                <w:szCs w:val="20"/>
              </w:rPr>
            </w:pPr>
            <w:r>
              <w:rPr>
                <w:rFonts w:ascii="inherit" w:eastAsia="Times New Roman" w:hAnsi="inherit"/>
                <w:sz w:val="20"/>
                <w:szCs w:val="20"/>
              </w:rPr>
              <w:t> </w:t>
            </w:r>
          </w:p>
        </w:tc>
      </w:tr>
      <w:tr w:rsidR="00000000">
        <w:trPr>
          <w:divId w:val="1908496029"/>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249972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03915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4,383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97212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83359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w:t>
            </w:r>
            <w:r>
              <w:rPr>
                <w:rFonts w:ascii="inherit" w:eastAsia="Times New Roman" w:hAnsi="inherit"/>
                <w:b/>
                <w:bCs/>
                <w:sz w:val="18"/>
                <w:szCs w:val="18"/>
              </w:rPr>
              <w:t>2,226</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169176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2,609</w:t>
            </w:r>
          </w:p>
        </w:tc>
        <w:tc>
          <w:tcPr>
            <w:tcW w:w="0" w:type="auto"/>
            <w:vAlign w:val="bottom"/>
            <w:hideMark/>
          </w:tcPr>
          <w:p w:rsidR="00000000" w:rsidRDefault="00A44DFC">
            <w:pPr>
              <w:rPr>
                <w:rFonts w:eastAsia="Times New Roman"/>
                <w:sz w:val="20"/>
                <w:szCs w:val="20"/>
              </w:rPr>
            </w:pPr>
          </w:p>
        </w:tc>
      </w:tr>
      <w:tr w:rsidR="00000000">
        <w:trPr>
          <w:divId w:val="190849602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A44DFC">
            <w:pPr>
              <w:divId w:val="1483159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63832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650968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88704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276531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404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90849602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Total assets</w:t>
            </w:r>
          </w:p>
        </w:tc>
        <w:tc>
          <w:tcPr>
            <w:tcW w:w="0" w:type="auto"/>
            <w:tcMar>
              <w:top w:w="30" w:type="dxa"/>
              <w:left w:w="30" w:type="dxa"/>
              <w:bottom w:w="30" w:type="dxa"/>
              <w:right w:w="30" w:type="dxa"/>
            </w:tcMar>
            <w:vAlign w:val="bottom"/>
            <w:hideMark/>
          </w:tcPr>
          <w:p w:rsidR="00000000" w:rsidRDefault="00A44DFC">
            <w:pPr>
              <w:divId w:val="1042746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5,205</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586468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87,598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7407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963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13589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(2,226</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8541469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91,540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190849602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Liabilities:</w:t>
            </w:r>
          </w:p>
        </w:tc>
        <w:tc>
          <w:tcPr>
            <w:tcW w:w="0" w:type="auto"/>
            <w:shd w:val="clear" w:color="auto" w:fill="CCEEFF"/>
            <w:tcMar>
              <w:top w:w="30" w:type="dxa"/>
              <w:left w:w="30" w:type="dxa"/>
              <w:bottom w:w="30" w:type="dxa"/>
              <w:right w:w="30" w:type="dxa"/>
            </w:tcMar>
            <w:vAlign w:val="bottom"/>
            <w:hideMark/>
          </w:tcPr>
          <w:p w:rsidR="00000000" w:rsidRDefault="00A44DFC">
            <w:pPr>
              <w:divId w:val="2409176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80955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154051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43763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09227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27039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08068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42676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41033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04690374"/>
              <w:rPr>
                <w:rFonts w:eastAsia="Times New Roman"/>
                <w:sz w:val="20"/>
                <w:szCs w:val="20"/>
              </w:rPr>
            </w:pPr>
            <w:r>
              <w:rPr>
                <w:rFonts w:ascii="inherit" w:eastAsia="Times New Roman" w:hAnsi="inherit"/>
                <w:sz w:val="20"/>
                <w:szCs w:val="20"/>
              </w:rPr>
              <w:t> </w:t>
            </w:r>
          </w:p>
        </w:tc>
      </w:tr>
      <w:tr w:rsidR="00000000">
        <w:trPr>
          <w:divId w:val="190849602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liabilities:</w:t>
            </w:r>
          </w:p>
        </w:tc>
        <w:tc>
          <w:tcPr>
            <w:tcW w:w="0" w:type="auto"/>
            <w:tcMar>
              <w:top w:w="30" w:type="dxa"/>
              <w:left w:w="30" w:type="dxa"/>
              <w:bottom w:w="30" w:type="dxa"/>
              <w:right w:w="30" w:type="dxa"/>
            </w:tcMar>
            <w:vAlign w:val="bottom"/>
            <w:hideMark/>
          </w:tcPr>
          <w:p w:rsidR="00000000" w:rsidRDefault="00A44DFC">
            <w:pPr>
              <w:divId w:val="17393540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98168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644707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14067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64740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001661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62048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49784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80248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808863207"/>
              <w:rPr>
                <w:rFonts w:eastAsia="Times New Roman"/>
                <w:sz w:val="20"/>
                <w:szCs w:val="20"/>
              </w:rPr>
            </w:pPr>
            <w:r>
              <w:rPr>
                <w:rFonts w:ascii="inherit" w:eastAsia="Times New Roman" w:hAnsi="inherit"/>
                <w:sz w:val="20"/>
                <w:szCs w:val="20"/>
              </w:rPr>
              <w:t> </w:t>
            </w:r>
          </w:p>
        </w:tc>
      </w:tr>
      <w:tr w:rsidR="00000000">
        <w:trPr>
          <w:divId w:val="190849602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794755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89117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1,877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93286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788136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(754</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67192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1,460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908496029"/>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Total liabilities</w:t>
            </w:r>
          </w:p>
        </w:tc>
        <w:tc>
          <w:tcPr>
            <w:tcW w:w="0" w:type="auto"/>
            <w:tcMar>
              <w:top w:w="30" w:type="dxa"/>
              <w:left w:w="30" w:type="dxa"/>
              <w:bottom w:w="30" w:type="dxa"/>
              <w:right w:w="30" w:type="dxa"/>
            </w:tcMar>
            <w:vAlign w:val="bottom"/>
            <w:hideMark/>
          </w:tcPr>
          <w:p w:rsidR="00000000" w:rsidRDefault="00A44DFC">
            <w:pPr>
              <w:divId w:val="7863893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416194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1,877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664015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50323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(754</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50685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1,460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p w:rsidR="00000000" w:rsidRDefault="00A44DFC">
      <w:pPr>
        <w:divId w:val="41165918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70833929"/>
          <w:jc w:val="center"/>
        </w:trPr>
        <w:tc>
          <w:tcPr>
            <w:tcW w:w="0" w:type="auto"/>
            <w:gridSpan w:val="3"/>
            <w:vAlign w:val="center"/>
            <w:hideMark/>
          </w:tcPr>
          <w:p w:rsidR="00000000" w:rsidRDefault="00A44DFC">
            <w:pPr>
              <w:rPr>
                <w:rFonts w:eastAsia="Times New Roman"/>
                <w:sz w:val="20"/>
                <w:szCs w:val="20"/>
              </w:rPr>
            </w:pPr>
          </w:p>
        </w:tc>
      </w:tr>
      <w:tr w:rsidR="00000000">
        <w:trPr>
          <w:divId w:val="47083392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470833929"/>
          <w:jc w:val="center"/>
        </w:trPr>
        <w:tc>
          <w:tcPr>
            <w:tcW w:w="0" w:type="auto"/>
            <w:gridSpan w:val="3"/>
            <w:tcMar>
              <w:top w:w="30" w:type="dxa"/>
              <w:left w:w="30" w:type="dxa"/>
              <w:bottom w:w="30" w:type="dxa"/>
              <w:right w:w="30" w:type="dxa"/>
            </w:tcMar>
            <w:vAlign w:val="bottom"/>
            <w:hideMark/>
          </w:tcPr>
          <w:p w:rsidR="00000000" w:rsidRDefault="00A44DFC">
            <w:pPr>
              <w:divId w:val="1823279425"/>
              <w:rPr>
                <w:rFonts w:eastAsia="Times New Roman"/>
                <w:sz w:val="20"/>
                <w:szCs w:val="20"/>
              </w:rPr>
            </w:pPr>
            <w:r>
              <w:rPr>
                <w:rFonts w:ascii="inherit" w:eastAsia="Times New Roman" w:hAnsi="inherit"/>
                <w:sz w:val="20"/>
                <w:szCs w:val="20"/>
              </w:rPr>
              <w:t> </w:t>
            </w:r>
          </w:p>
        </w:tc>
      </w:tr>
      <w:tr w:rsidR="00000000">
        <w:trPr>
          <w:divId w:val="470833929"/>
          <w:jc w:val="center"/>
        </w:trPr>
        <w:tc>
          <w:tcPr>
            <w:tcW w:w="0" w:type="auto"/>
            <w:tcMar>
              <w:top w:w="30" w:type="dxa"/>
              <w:left w:w="30" w:type="dxa"/>
              <w:bottom w:w="30" w:type="dxa"/>
              <w:right w:w="30" w:type="dxa"/>
            </w:tcMar>
            <w:vAlign w:val="bottom"/>
            <w:hideMark/>
          </w:tcPr>
          <w:p w:rsidR="00000000" w:rsidRDefault="00A44DFC">
            <w:pPr>
              <w:divId w:val="494952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123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48" style="width:0;height:1.5pt" o:hralign="center" o:hrstd="t" o:hr="t" fillcolor="#a0a0a0" stroked="f"/>
        </w:pict>
      </w:r>
    </w:p>
    <w:p w:rsidR="00000000" w:rsidRDefault="00A44DFC">
      <w:pPr>
        <w:spacing w:line="288" w:lineRule="auto"/>
        <w:jc w:val="both"/>
        <w:divId w:val="133060074"/>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33060074"/>
        <w:rPr>
          <w:rFonts w:eastAsia="Times New Roman"/>
          <w:sz w:val="20"/>
          <w:szCs w:val="20"/>
        </w:rPr>
      </w:pPr>
    </w:p>
    <w:p w:rsidR="00000000" w:rsidRDefault="00A44DFC">
      <w:pPr>
        <w:divId w:val="42522959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30"/>
        <w:gridCol w:w="105"/>
        <w:gridCol w:w="123"/>
        <w:gridCol w:w="543"/>
        <w:gridCol w:w="91"/>
        <w:gridCol w:w="106"/>
        <w:gridCol w:w="123"/>
        <w:gridCol w:w="543"/>
        <w:gridCol w:w="90"/>
        <w:gridCol w:w="105"/>
        <w:gridCol w:w="122"/>
        <w:gridCol w:w="542"/>
        <w:gridCol w:w="90"/>
        <w:gridCol w:w="105"/>
        <w:gridCol w:w="123"/>
        <w:gridCol w:w="897"/>
        <w:gridCol w:w="99"/>
        <w:gridCol w:w="105"/>
        <w:gridCol w:w="122"/>
        <w:gridCol w:w="536"/>
        <w:gridCol w:w="6"/>
      </w:tblGrid>
      <w:tr w:rsidR="00000000">
        <w:trPr>
          <w:divId w:val="64299553"/>
        </w:trPr>
        <w:tc>
          <w:tcPr>
            <w:tcW w:w="0" w:type="auto"/>
            <w:gridSpan w:val="21"/>
            <w:vAlign w:val="center"/>
            <w:hideMark/>
          </w:tcPr>
          <w:p w:rsidR="00000000" w:rsidRDefault="00A44DFC">
            <w:pPr>
              <w:rPr>
                <w:rFonts w:eastAsia="Times New Roman"/>
                <w:sz w:val="20"/>
                <w:szCs w:val="20"/>
              </w:rPr>
            </w:pPr>
          </w:p>
        </w:tc>
      </w:tr>
      <w:tr w:rsidR="00000000">
        <w:trPr>
          <w:divId w:val="64299553"/>
        </w:trPr>
        <w:tc>
          <w:tcPr>
            <w:tcW w:w="2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64299553"/>
        </w:trPr>
        <w:tc>
          <w:tcPr>
            <w:tcW w:w="0" w:type="auto"/>
            <w:tcMar>
              <w:top w:w="30" w:type="dxa"/>
              <w:left w:w="30" w:type="dxa"/>
              <w:bottom w:w="30" w:type="dxa"/>
              <w:right w:w="30" w:type="dxa"/>
            </w:tcMar>
            <w:vAlign w:val="bottom"/>
            <w:hideMark/>
          </w:tcPr>
          <w:p w:rsidR="00000000" w:rsidRDefault="00A44DFC">
            <w:pPr>
              <w:divId w:val="322005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848005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64299553"/>
        </w:trPr>
        <w:tc>
          <w:tcPr>
            <w:tcW w:w="0" w:type="auto"/>
            <w:tcMar>
              <w:top w:w="30" w:type="dxa"/>
              <w:left w:w="30" w:type="dxa"/>
              <w:bottom w:w="30" w:type="dxa"/>
              <w:right w:w="30" w:type="dxa"/>
            </w:tcMar>
            <w:vAlign w:val="bottom"/>
            <w:hideMark/>
          </w:tcPr>
          <w:p w:rsidR="00000000" w:rsidRDefault="00A44DFC">
            <w:pPr>
              <w:divId w:val="1539198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4375662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Fair Value Measurements Using</w:t>
            </w:r>
          </w:p>
        </w:tc>
        <w:tc>
          <w:tcPr>
            <w:tcW w:w="0" w:type="auto"/>
            <w:tcMar>
              <w:top w:w="30" w:type="dxa"/>
              <w:left w:w="30" w:type="dxa"/>
              <w:bottom w:w="30" w:type="dxa"/>
              <w:right w:w="30" w:type="dxa"/>
            </w:tcMar>
            <w:vAlign w:val="bottom"/>
            <w:hideMark/>
          </w:tcPr>
          <w:p w:rsidR="00000000" w:rsidRDefault="00A44DFC">
            <w:pPr>
              <w:divId w:val="156457502"/>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Netting Adjustments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1414474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89128293"/>
              <w:rPr>
                <w:rFonts w:eastAsia="Times New Roman"/>
                <w:sz w:val="20"/>
                <w:szCs w:val="20"/>
              </w:rPr>
            </w:pPr>
            <w:r>
              <w:rPr>
                <w:rFonts w:ascii="inherit" w:eastAsia="Times New Roman" w:hAnsi="inherit"/>
                <w:sz w:val="20"/>
                <w:szCs w:val="20"/>
              </w:rPr>
              <w:t> </w:t>
            </w:r>
          </w:p>
        </w:tc>
      </w:tr>
      <w:tr w:rsidR="00000000">
        <w:trPr>
          <w:divId w:val="64299553"/>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9712554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A44DFC">
            <w:pPr>
              <w:divId w:val="15050515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A44DFC">
            <w:pPr>
              <w:divId w:val="74598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A44DFC">
            <w:pPr>
              <w:divId w:val="724645316"/>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A44DFC">
            <w:pPr>
              <w:rPr>
                <w:rFonts w:eastAsia="Times New Roman"/>
                <w:sz w:val="16"/>
                <w:szCs w:val="16"/>
              </w:rPr>
            </w:pPr>
          </w:p>
        </w:tc>
        <w:tc>
          <w:tcPr>
            <w:tcW w:w="0" w:type="auto"/>
            <w:tcMar>
              <w:top w:w="30" w:type="dxa"/>
              <w:left w:w="30" w:type="dxa"/>
              <w:bottom w:w="30" w:type="dxa"/>
              <w:right w:w="30" w:type="dxa"/>
            </w:tcMar>
            <w:vAlign w:val="bottom"/>
            <w:hideMark/>
          </w:tcPr>
          <w:p w:rsidR="00000000" w:rsidRDefault="00A44DFC">
            <w:pPr>
              <w:divId w:val="10530413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6429955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A44DFC">
            <w:pPr>
              <w:divId w:val="51195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13951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359890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93487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693539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50242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66100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66904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656501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40472506"/>
              <w:rPr>
                <w:rFonts w:eastAsia="Times New Roman"/>
                <w:sz w:val="20"/>
                <w:szCs w:val="20"/>
              </w:rPr>
            </w:pPr>
            <w:r>
              <w:rPr>
                <w:rFonts w:ascii="inherit" w:eastAsia="Times New Roman" w:hAnsi="inherit"/>
                <w:sz w:val="20"/>
                <w:szCs w:val="20"/>
              </w:rPr>
              <w:t> </w:t>
            </w:r>
          </w:p>
        </w:tc>
      </w:tr>
      <w:tr w:rsidR="00000000">
        <w:trPr>
          <w:divId w:val="6429955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Securities available for sale:</w:t>
            </w:r>
          </w:p>
        </w:tc>
        <w:tc>
          <w:tcPr>
            <w:tcW w:w="0" w:type="auto"/>
            <w:tcMar>
              <w:top w:w="30" w:type="dxa"/>
              <w:left w:w="30" w:type="dxa"/>
              <w:bottom w:w="30" w:type="dxa"/>
              <w:right w:w="30" w:type="dxa"/>
            </w:tcMar>
            <w:vAlign w:val="bottom"/>
            <w:hideMark/>
          </w:tcPr>
          <w:p w:rsidR="00000000" w:rsidRDefault="00A44DFC">
            <w:pPr>
              <w:divId w:val="16166704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87209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95445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08722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77142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29671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363549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98473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306302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85888930"/>
              <w:rPr>
                <w:rFonts w:eastAsia="Times New Roman"/>
                <w:sz w:val="20"/>
                <w:szCs w:val="20"/>
              </w:rPr>
            </w:pPr>
            <w:r>
              <w:rPr>
                <w:rFonts w:ascii="inherit" w:eastAsia="Times New Roman" w:hAnsi="inherit"/>
                <w:sz w:val="20"/>
                <w:szCs w:val="20"/>
              </w:rPr>
              <w:t> </w:t>
            </w:r>
          </w:p>
        </w:tc>
      </w:tr>
      <w:tr w:rsidR="00000000">
        <w:trPr>
          <w:divId w:val="64299553"/>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U.S. Treasury securities</w:t>
            </w:r>
          </w:p>
        </w:tc>
        <w:tc>
          <w:tcPr>
            <w:tcW w:w="0" w:type="auto"/>
            <w:shd w:val="clear" w:color="auto" w:fill="CCEEFF"/>
            <w:tcMar>
              <w:top w:w="30" w:type="dxa"/>
              <w:left w:w="30" w:type="dxa"/>
              <w:bottom w:w="30" w:type="dxa"/>
              <w:right w:w="30" w:type="dxa"/>
            </w:tcMar>
            <w:vAlign w:val="bottom"/>
            <w:hideMark/>
          </w:tcPr>
          <w:p w:rsidR="00000000" w:rsidRDefault="00A44DFC">
            <w:pPr>
              <w:divId w:val="1352611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4,124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12369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98437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45684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52692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4,124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4299553"/>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RMBS</w:t>
            </w:r>
          </w:p>
        </w:tc>
        <w:tc>
          <w:tcPr>
            <w:tcW w:w="0" w:type="auto"/>
            <w:tcMar>
              <w:top w:w="30" w:type="dxa"/>
              <w:left w:w="30" w:type="dxa"/>
              <w:bottom w:w="30" w:type="dxa"/>
              <w:right w:w="30" w:type="dxa"/>
            </w:tcMar>
            <w:vAlign w:val="bottom"/>
            <w:hideMark/>
          </w:tcPr>
          <w:p w:rsidR="00000000" w:rsidRDefault="00A44DFC">
            <w:pPr>
              <w:divId w:val="1588417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2514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63,909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18242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10257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2999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64,338</w:t>
            </w:r>
          </w:p>
        </w:tc>
        <w:tc>
          <w:tcPr>
            <w:tcW w:w="0" w:type="auto"/>
            <w:vAlign w:val="bottom"/>
            <w:hideMark/>
          </w:tcPr>
          <w:p w:rsidR="00000000" w:rsidRDefault="00A44DFC">
            <w:pPr>
              <w:rPr>
                <w:rFonts w:eastAsia="Times New Roman"/>
                <w:sz w:val="20"/>
                <w:szCs w:val="20"/>
              </w:rPr>
            </w:pPr>
          </w:p>
        </w:tc>
      </w:tr>
      <w:tr w:rsidR="00000000">
        <w:trPr>
          <w:divId w:val="64299553"/>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CMBS</w:t>
            </w:r>
          </w:p>
        </w:tc>
        <w:tc>
          <w:tcPr>
            <w:tcW w:w="0" w:type="auto"/>
            <w:shd w:val="clear" w:color="auto" w:fill="CCEEFF"/>
            <w:tcMar>
              <w:top w:w="30" w:type="dxa"/>
              <w:left w:w="30" w:type="dxa"/>
              <w:bottom w:w="30" w:type="dxa"/>
              <w:right w:w="30" w:type="dxa"/>
            </w:tcMar>
            <w:vAlign w:val="bottom"/>
            <w:hideMark/>
          </w:tcPr>
          <w:p w:rsidR="00000000" w:rsidRDefault="00A44DFC">
            <w:pPr>
              <w:divId w:val="1843743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75993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9,413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14759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30514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98348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9,426</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4299553"/>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A44DFC">
            <w:pPr>
              <w:divId w:val="630211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231</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11571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1,094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355183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22201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53780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1,325</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6429955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5671156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4,355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715986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74,416</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628075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442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677345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464382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79,213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6429955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rsidR="00000000" w:rsidRDefault="00A44DFC">
            <w:pPr>
              <w:divId w:val="843789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95204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86515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40044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19489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251</w:t>
            </w:r>
          </w:p>
        </w:tc>
        <w:tc>
          <w:tcPr>
            <w:tcW w:w="0" w:type="auto"/>
            <w:vAlign w:val="bottom"/>
            <w:hideMark/>
          </w:tcPr>
          <w:p w:rsidR="00000000" w:rsidRDefault="00A44DFC">
            <w:pPr>
              <w:rPr>
                <w:rFonts w:eastAsia="Times New Roman"/>
                <w:sz w:val="20"/>
                <w:szCs w:val="20"/>
              </w:rPr>
            </w:pPr>
          </w:p>
        </w:tc>
      </w:tr>
      <w:tr w:rsidR="00000000">
        <w:trPr>
          <w:divId w:val="6429955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assets:</w:t>
            </w:r>
          </w:p>
        </w:tc>
        <w:tc>
          <w:tcPr>
            <w:tcW w:w="0" w:type="auto"/>
            <w:shd w:val="clear" w:color="auto" w:fill="CCEEFF"/>
            <w:tcMar>
              <w:top w:w="30" w:type="dxa"/>
              <w:left w:w="30" w:type="dxa"/>
              <w:bottom w:w="30" w:type="dxa"/>
              <w:right w:w="30" w:type="dxa"/>
            </w:tcMar>
            <w:vAlign w:val="bottom"/>
            <w:hideMark/>
          </w:tcPr>
          <w:p w:rsidR="00000000" w:rsidRDefault="00A44DFC">
            <w:pPr>
              <w:divId w:val="6039193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4181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00733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64347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368696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76929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074036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85084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142816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19050417"/>
              <w:rPr>
                <w:rFonts w:eastAsia="Times New Roman"/>
                <w:sz w:val="20"/>
                <w:szCs w:val="20"/>
              </w:rPr>
            </w:pPr>
            <w:r>
              <w:rPr>
                <w:rFonts w:ascii="inherit" w:eastAsia="Times New Roman" w:hAnsi="inherit"/>
                <w:sz w:val="20"/>
                <w:szCs w:val="20"/>
              </w:rPr>
              <w:t> </w:t>
            </w:r>
          </w:p>
        </w:tc>
      </w:tr>
      <w:tr w:rsidR="00000000">
        <w:trPr>
          <w:divId w:val="64299553"/>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120222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49947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1,568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30064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25859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(633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010526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1,096</w:t>
            </w:r>
          </w:p>
        </w:tc>
        <w:tc>
          <w:tcPr>
            <w:tcW w:w="0" w:type="auto"/>
            <w:vAlign w:val="bottom"/>
            <w:hideMark/>
          </w:tcPr>
          <w:p w:rsidR="00000000" w:rsidRDefault="00A44DFC">
            <w:pPr>
              <w:rPr>
                <w:rFonts w:eastAsia="Times New Roman"/>
                <w:sz w:val="20"/>
                <w:szCs w:val="20"/>
              </w:rPr>
            </w:pPr>
          </w:p>
        </w:tc>
      </w:tr>
      <w:tr w:rsidR="00000000">
        <w:trPr>
          <w:divId w:val="64299553"/>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A44DFC">
            <w:pPr>
              <w:divId w:val="734089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344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1563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11667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1733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469388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410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6429955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Total assets</w:t>
            </w:r>
          </w:p>
        </w:tc>
        <w:tc>
          <w:tcPr>
            <w:tcW w:w="0" w:type="auto"/>
            <w:tcMar>
              <w:top w:w="30" w:type="dxa"/>
              <w:left w:w="30" w:type="dxa"/>
              <w:bottom w:w="30" w:type="dxa"/>
              <w:right w:w="30" w:type="dxa"/>
            </w:tcMar>
            <w:vAlign w:val="bottom"/>
            <w:hideMark/>
          </w:tcPr>
          <w:p w:rsidR="00000000" w:rsidRDefault="00A44DFC">
            <w:pPr>
              <w:divId w:val="931313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4,783</w:t>
            </w:r>
          </w:p>
        </w:tc>
        <w:tc>
          <w:tcPr>
            <w:tcW w:w="0" w:type="auto"/>
            <w:tcBorders>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847863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76,235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87721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585</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360764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(633</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690953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80,970</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6429955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Liabilities:</w:t>
            </w:r>
          </w:p>
        </w:tc>
        <w:tc>
          <w:tcPr>
            <w:tcW w:w="0" w:type="auto"/>
            <w:shd w:val="clear" w:color="auto" w:fill="CCEEFF"/>
            <w:tcMar>
              <w:top w:w="30" w:type="dxa"/>
              <w:left w:w="30" w:type="dxa"/>
              <w:bottom w:w="30" w:type="dxa"/>
              <w:right w:w="30" w:type="dxa"/>
            </w:tcMar>
            <w:vAlign w:val="bottom"/>
            <w:hideMark/>
          </w:tcPr>
          <w:p w:rsidR="00000000" w:rsidRDefault="00A44DFC">
            <w:pPr>
              <w:divId w:val="2077243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87123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789860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5291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10880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41774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376404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08385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669567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34461203"/>
              <w:rPr>
                <w:rFonts w:eastAsia="Times New Roman"/>
                <w:sz w:val="20"/>
                <w:szCs w:val="20"/>
              </w:rPr>
            </w:pPr>
            <w:r>
              <w:rPr>
                <w:rFonts w:ascii="inherit" w:eastAsia="Times New Roman" w:hAnsi="inherit"/>
                <w:sz w:val="20"/>
                <w:szCs w:val="20"/>
              </w:rPr>
              <w:t> </w:t>
            </w:r>
          </w:p>
        </w:tc>
      </w:tr>
      <w:tr w:rsidR="00000000">
        <w:trPr>
          <w:divId w:val="6429955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liabilities:</w:t>
            </w:r>
          </w:p>
        </w:tc>
        <w:tc>
          <w:tcPr>
            <w:tcW w:w="0" w:type="auto"/>
            <w:tcMar>
              <w:top w:w="30" w:type="dxa"/>
              <w:left w:w="30" w:type="dxa"/>
              <w:bottom w:w="30" w:type="dxa"/>
              <w:right w:w="30" w:type="dxa"/>
            </w:tcMar>
            <w:vAlign w:val="bottom"/>
            <w:hideMark/>
          </w:tcPr>
          <w:p w:rsidR="00000000" w:rsidRDefault="00A44DFC">
            <w:pPr>
              <w:divId w:val="1343165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35008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57685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22853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919267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77218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76404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586891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354030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71945331"/>
              <w:rPr>
                <w:rFonts w:eastAsia="Times New Roman"/>
                <w:sz w:val="20"/>
                <w:szCs w:val="20"/>
              </w:rPr>
            </w:pPr>
            <w:r>
              <w:rPr>
                <w:rFonts w:ascii="inherit" w:eastAsia="Times New Roman" w:hAnsi="inherit"/>
                <w:sz w:val="20"/>
                <w:szCs w:val="20"/>
              </w:rPr>
              <w:t> </w:t>
            </w:r>
          </w:p>
        </w:tc>
      </w:tr>
      <w:tr w:rsidR="00000000">
        <w:trPr>
          <w:divId w:val="64299553"/>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449860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38803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1,129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56367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653167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(523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61855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674</w:t>
            </w:r>
          </w:p>
        </w:tc>
        <w:tc>
          <w:tcPr>
            <w:tcW w:w="0" w:type="auto"/>
            <w:shd w:val="clear" w:color="auto" w:fill="CCEEFF"/>
            <w:vAlign w:val="bottom"/>
            <w:hideMark/>
          </w:tcPr>
          <w:p w:rsidR="00000000" w:rsidRDefault="00A44DFC">
            <w:pPr>
              <w:rPr>
                <w:rFonts w:eastAsia="Times New Roman"/>
                <w:sz w:val="20"/>
                <w:szCs w:val="20"/>
              </w:rPr>
            </w:pPr>
          </w:p>
        </w:tc>
      </w:tr>
      <w:tr w:rsidR="00000000">
        <w:trPr>
          <w:divId w:val="6429955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Total liabilities</w:t>
            </w:r>
          </w:p>
        </w:tc>
        <w:tc>
          <w:tcPr>
            <w:tcW w:w="0" w:type="auto"/>
            <w:tcMar>
              <w:top w:w="30" w:type="dxa"/>
              <w:left w:w="30" w:type="dxa"/>
              <w:bottom w:w="30" w:type="dxa"/>
              <w:right w:w="30" w:type="dxa"/>
            </w:tcMar>
            <w:vAlign w:val="bottom"/>
            <w:hideMark/>
          </w:tcPr>
          <w:p w:rsidR="00000000" w:rsidRDefault="00A44DFC">
            <w:pPr>
              <w:divId w:val="1567738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598209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1,129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246854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187852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(523</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679429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674</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divId w:val="1475176203"/>
        <w:rPr>
          <w:rFonts w:eastAsia="Times New Roman"/>
          <w:sz w:val="20"/>
          <w:szCs w:val="20"/>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96026474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Represents balance sheet netting of derivative assets and liabilities, and related payables and receivables for cash collateral held or placed with the same counterparty. See “Note 8—Derivative Instruments and Hedging Activities” for additional information</w:t>
            </w:r>
            <w:r>
              <w:rPr>
                <w:rFonts w:eastAsia="Times New Roman"/>
                <w:color w:val="000000"/>
                <w:sz w:val="16"/>
                <w:szCs w:val="16"/>
              </w:rPr>
              <w:t>.</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59111313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Does not reflect $33 million and $12 million </w:t>
            </w:r>
            <w:r>
              <w:rPr>
                <w:rFonts w:eastAsia="Times New Roman"/>
                <w:color w:val="000000"/>
                <w:sz w:val="16"/>
                <w:szCs w:val="16"/>
                <w:shd w:val="clear" w:color="auto" w:fill="FFFFFF"/>
              </w:rPr>
              <w:t>recognized as a net valuation allowance on derivative assets and liabilities for non-performance risk as of</w:t>
            </w:r>
            <w:r>
              <w:rPr>
                <w:rFonts w:eastAsia="Times New Roman"/>
                <w:color w:val="000000"/>
                <w:sz w:val="16"/>
                <w:szCs w:val="16"/>
              </w:rPr>
              <w:t xml:space="preserve"> </w:t>
            </w:r>
            <w:r>
              <w:rPr>
                <w:rFonts w:eastAsia="Times New Roman"/>
                <w:color w:val="000000"/>
                <w:sz w:val="16"/>
                <w:szCs w:val="16"/>
                <w:shd w:val="clear" w:color="auto" w:fill="FFFFFF"/>
              </w:rPr>
              <w:t>June 30, 2020 and December 31, 2019</w:t>
            </w:r>
            <w:r>
              <w:rPr>
                <w:rFonts w:eastAsia="Times New Roman"/>
                <w:color w:val="000000"/>
                <w:sz w:val="16"/>
                <w:szCs w:val="16"/>
                <w:shd w:val="clear" w:color="auto" w:fill="FFFFFF"/>
              </w:rPr>
              <w:t>, respectively. Non-performance risk is included in derivative assets and liabilities, which are part of other assets and other liabilities on the consolidated balance sheets, and is offset through non-interest income in the consolidated statements of inco</w:t>
            </w:r>
            <w:r>
              <w:rPr>
                <w:rFonts w:eastAsia="Times New Roman"/>
                <w:color w:val="000000"/>
                <w:sz w:val="16"/>
                <w:szCs w:val="16"/>
                <w:shd w:val="clear" w:color="auto" w:fill="FFFFFF"/>
              </w:rPr>
              <w:t>me.</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623028464"/>
              <w:rPr>
                <w:rFonts w:eastAsia="Times New Roman"/>
                <w:sz w:val="16"/>
                <w:szCs w:val="16"/>
              </w:rPr>
            </w:pPr>
            <w:r>
              <w:rPr>
                <w:rFonts w:eastAsia="Times New Roman"/>
                <w:color w:val="000000"/>
                <w:sz w:val="10"/>
                <w:szCs w:val="10"/>
                <w:shd w:val="clear" w:color="auto" w:fill="FFFFFF"/>
                <w:vertAlign w:val="superscript"/>
              </w:rPr>
              <w:t>(3)</w:t>
            </w:r>
            <w:r>
              <w:rPr>
                <w:rFonts w:eastAsia="Times New Roman"/>
                <w:color w:val="000000"/>
                <w:sz w:val="16"/>
                <w:szCs w:val="16"/>
                <w:shd w:val="clear" w:color="auto" w:fill="FFFFFF"/>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As of June 30, 2020 and </w:t>
            </w:r>
            <w:r>
              <w:rPr>
                <w:rFonts w:eastAsia="Times New Roman"/>
                <w:color w:val="000000"/>
                <w:sz w:val="16"/>
                <w:szCs w:val="16"/>
                <w:shd w:val="clear" w:color="auto" w:fill="FFFFFF"/>
              </w:rPr>
              <w:t>December 31, 2019</w:t>
            </w:r>
            <w:r>
              <w:rPr>
                <w:rFonts w:eastAsia="Times New Roman"/>
                <w:color w:val="000000"/>
                <w:sz w:val="16"/>
                <w:szCs w:val="16"/>
              </w:rPr>
              <w:t>, other includes retained interests in securitizations of $56 million and $66 million, deferred compensation plan assets of $347 million and $343 million, and equity securities of $1 million, respectiv</w:t>
            </w:r>
            <w:r>
              <w:rPr>
                <w:rFonts w:eastAsia="Times New Roman"/>
                <w:color w:val="000000"/>
                <w:sz w:val="16"/>
                <w:szCs w:val="16"/>
              </w:rPr>
              <w:t>ely.</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shd w:val="clear" w:color="auto" w:fill="FFFFFF"/>
        </w:rPr>
        <w:t>Level 3 Recurring Fair Val</w:t>
      </w:r>
      <w:r>
        <w:rPr>
          <w:rFonts w:ascii="inherit" w:eastAsia="Times New Roman" w:hAnsi="inherit"/>
          <w:b/>
          <w:bCs/>
          <w:sz w:val="20"/>
          <w:szCs w:val="20"/>
        </w:rPr>
        <w:t>ue Rollforward</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table below presents a reconciliation for all assets and liabilities measured and recognized at fair value on a recurring basis using significant unobservable inputs (Level 3) for</w:t>
      </w:r>
      <w:r>
        <w:rPr>
          <w:rFonts w:ascii="inherit" w:eastAsia="Times New Roman" w:hAnsi="inherit"/>
          <w:sz w:val="20"/>
          <w:szCs w:val="20"/>
        </w:rPr>
        <w:t xml:space="preserve"> </w:t>
      </w:r>
      <w:r>
        <w:rPr>
          <w:rFonts w:ascii="inherit" w:eastAsia="Times New Roman" w:hAnsi="inherit"/>
          <w:sz w:val="20"/>
          <w:szCs w:val="20"/>
        </w:rPr>
        <w:t>the three and six months ended 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Generally, transf</w:t>
      </w:r>
      <w:r>
        <w:rPr>
          <w:rFonts w:ascii="inherit" w:eastAsia="Times New Roman" w:hAnsi="inherit"/>
          <w:sz w:val="20"/>
          <w:szCs w:val="20"/>
        </w:rPr>
        <w:t xml:space="preserve">ers into Level 3 were primarily driven by the usage of unobservable assumptions in the pricing of these financial instruments as evidenced by wider pricing variations among pricing vendors and transfers out of Level 3 were primarily driven by the usage of </w:t>
      </w:r>
      <w:r>
        <w:rPr>
          <w:rFonts w:ascii="inherit" w:eastAsia="Times New Roman" w:hAnsi="inherit"/>
          <w:sz w:val="20"/>
          <w:szCs w:val="20"/>
        </w:rPr>
        <w:t>assumptions corroborated by market observable information as evidenced by tighter pricing among multiple pricing sources.</w:t>
      </w:r>
    </w:p>
    <w:p w:rsidR="00000000" w:rsidRDefault="00A44DFC">
      <w:pPr>
        <w:spacing w:line="288" w:lineRule="auto"/>
        <w:divId w:val="210382778"/>
        <w:rPr>
          <w:rFonts w:eastAsia="Times New Roman"/>
          <w:sz w:val="18"/>
          <w:szCs w:val="18"/>
        </w:rPr>
      </w:pPr>
      <w:r>
        <w:rPr>
          <w:rFonts w:eastAsia="Times New Roman"/>
          <w:b/>
          <w:bCs/>
          <w:color w:val="000000"/>
          <w:sz w:val="18"/>
          <w:szCs w:val="18"/>
        </w:rPr>
        <w:t>Table 11.2: Level 3 Recurring Fair Value Rollforward</w:t>
      </w:r>
    </w:p>
    <w:tbl>
      <w:tblPr>
        <w:tblW w:w="5000" w:type="pct"/>
        <w:tblCellMar>
          <w:left w:w="0" w:type="dxa"/>
          <w:right w:w="0" w:type="dxa"/>
        </w:tblCellMar>
        <w:tblLook w:val="04A0" w:firstRow="1" w:lastRow="0" w:firstColumn="1" w:lastColumn="0" w:noHBand="0" w:noVBand="1"/>
      </w:tblPr>
      <w:tblGrid>
        <w:gridCol w:w="1338"/>
        <w:gridCol w:w="105"/>
        <w:gridCol w:w="112"/>
        <w:gridCol w:w="375"/>
        <w:gridCol w:w="74"/>
        <w:gridCol w:w="105"/>
        <w:gridCol w:w="118"/>
        <w:gridCol w:w="391"/>
        <w:gridCol w:w="98"/>
        <w:gridCol w:w="105"/>
        <w:gridCol w:w="117"/>
        <w:gridCol w:w="390"/>
        <w:gridCol w:w="97"/>
        <w:gridCol w:w="105"/>
        <w:gridCol w:w="118"/>
        <w:gridCol w:w="418"/>
        <w:gridCol w:w="104"/>
        <w:gridCol w:w="105"/>
        <w:gridCol w:w="117"/>
        <w:gridCol w:w="228"/>
        <w:gridCol w:w="57"/>
        <w:gridCol w:w="105"/>
        <w:gridCol w:w="118"/>
        <w:gridCol w:w="397"/>
        <w:gridCol w:w="99"/>
        <w:gridCol w:w="105"/>
        <w:gridCol w:w="118"/>
        <w:gridCol w:w="511"/>
        <w:gridCol w:w="102"/>
        <w:gridCol w:w="105"/>
        <w:gridCol w:w="118"/>
        <w:gridCol w:w="399"/>
        <w:gridCol w:w="99"/>
        <w:gridCol w:w="105"/>
        <w:gridCol w:w="118"/>
        <w:gridCol w:w="399"/>
        <w:gridCol w:w="99"/>
        <w:gridCol w:w="105"/>
        <w:gridCol w:w="118"/>
        <w:gridCol w:w="375"/>
        <w:gridCol w:w="74"/>
        <w:gridCol w:w="105"/>
        <w:gridCol w:w="118"/>
        <w:gridCol w:w="714"/>
        <w:gridCol w:w="96"/>
      </w:tblGrid>
      <w:tr w:rsidR="00000000">
        <w:trPr>
          <w:divId w:val="504367245"/>
        </w:trPr>
        <w:tc>
          <w:tcPr>
            <w:tcW w:w="0" w:type="auto"/>
            <w:gridSpan w:val="45"/>
            <w:vAlign w:val="center"/>
            <w:hideMark/>
          </w:tcPr>
          <w:p w:rsidR="00000000" w:rsidRDefault="00A44DFC">
            <w:pPr>
              <w:spacing w:line="288" w:lineRule="auto"/>
              <w:rPr>
                <w:rFonts w:eastAsia="Times New Roman"/>
                <w:sz w:val="18"/>
                <w:szCs w:val="18"/>
              </w:rPr>
            </w:pPr>
          </w:p>
        </w:tc>
      </w:tr>
      <w:tr w:rsidR="00000000">
        <w:trPr>
          <w:divId w:val="504367245"/>
        </w:trPr>
        <w:tc>
          <w:tcPr>
            <w:tcW w:w="6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04367245"/>
        </w:trPr>
        <w:tc>
          <w:tcPr>
            <w:tcW w:w="0" w:type="auto"/>
            <w:tcMar>
              <w:top w:w="30" w:type="dxa"/>
              <w:left w:w="30" w:type="dxa"/>
              <w:bottom w:w="30" w:type="dxa"/>
              <w:right w:w="30" w:type="dxa"/>
            </w:tcMar>
            <w:vAlign w:val="bottom"/>
            <w:hideMark/>
          </w:tcPr>
          <w:p w:rsidR="00000000" w:rsidRDefault="00A44DFC">
            <w:pPr>
              <w:divId w:val="196162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87142524"/>
              <w:rPr>
                <w:rFonts w:eastAsia="Times New Roman"/>
                <w:sz w:val="20"/>
                <w:szCs w:val="20"/>
              </w:rPr>
            </w:pPr>
            <w:r>
              <w:rPr>
                <w:rFonts w:ascii="inherit" w:eastAsia="Times New Roman" w:hAnsi="inherit"/>
                <w:sz w:val="20"/>
                <w:szCs w:val="20"/>
              </w:rPr>
              <w:t> </w:t>
            </w:r>
          </w:p>
        </w:tc>
        <w:tc>
          <w:tcPr>
            <w:tcW w:w="0" w:type="auto"/>
            <w:gridSpan w:val="43"/>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trPr>
          <w:divId w:val="504367245"/>
        </w:trPr>
        <w:tc>
          <w:tcPr>
            <w:tcW w:w="0" w:type="auto"/>
            <w:tcMar>
              <w:top w:w="30" w:type="dxa"/>
              <w:left w:w="30" w:type="dxa"/>
              <w:bottom w:w="30" w:type="dxa"/>
              <w:right w:w="30" w:type="dxa"/>
            </w:tcMar>
            <w:vAlign w:val="bottom"/>
            <w:hideMark/>
          </w:tcPr>
          <w:p w:rsidR="00000000" w:rsidRDefault="00A44DFC">
            <w:pPr>
              <w:divId w:val="1061099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61875466"/>
              <w:rPr>
                <w:rFonts w:eastAsia="Times New Roman"/>
                <w:sz w:val="20"/>
                <w:szCs w:val="20"/>
              </w:rPr>
            </w:pPr>
            <w:r>
              <w:rPr>
                <w:rFonts w:ascii="inherit" w:eastAsia="Times New Roman" w:hAnsi="inherit"/>
                <w:sz w:val="20"/>
                <w:szCs w:val="20"/>
              </w:rPr>
              <w:t> </w:t>
            </w:r>
          </w:p>
        </w:tc>
        <w:tc>
          <w:tcPr>
            <w:tcW w:w="0" w:type="auto"/>
            <w:gridSpan w:val="4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Three Months Ended June 30, 2020</w:t>
            </w:r>
          </w:p>
        </w:tc>
      </w:tr>
      <w:tr w:rsidR="00000000">
        <w:trPr>
          <w:divId w:val="504367245"/>
        </w:trPr>
        <w:tc>
          <w:tcPr>
            <w:tcW w:w="0" w:type="auto"/>
            <w:tcMar>
              <w:top w:w="30" w:type="dxa"/>
              <w:left w:w="30" w:type="dxa"/>
              <w:bottom w:w="30" w:type="dxa"/>
              <w:right w:w="30" w:type="dxa"/>
            </w:tcMar>
            <w:vAlign w:val="bottom"/>
            <w:hideMark/>
          </w:tcPr>
          <w:p w:rsidR="00000000" w:rsidRDefault="00A44DFC">
            <w:pPr>
              <w:divId w:val="1110516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16426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21893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6877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 Gains (Losses) (Realized/Unrealized)</w:t>
            </w:r>
          </w:p>
        </w:tc>
        <w:tc>
          <w:tcPr>
            <w:tcW w:w="0" w:type="auto"/>
            <w:tcMar>
              <w:top w:w="30" w:type="dxa"/>
              <w:left w:w="30" w:type="dxa"/>
              <w:bottom w:w="30" w:type="dxa"/>
              <w:right w:w="30" w:type="dxa"/>
            </w:tcMar>
            <w:vAlign w:val="bottom"/>
            <w:hideMark/>
          </w:tcPr>
          <w:p w:rsidR="00000000" w:rsidRDefault="00A44DFC">
            <w:pPr>
              <w:divId w:val="4748749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063165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15034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54844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55796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38914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67580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483423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00101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3381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88083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133450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500000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52005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16924410"/>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Net Unrealized Gains (Losses) Included in Net Income Related to Assets and Liabilities Still Held as of</w:t>
            </w:r>
            <w:r>
              <w:rPr>
                <w:rFonts w:ascii="inherit" w:eastAsia="Times New Roman" w:hAnsi="inherit"/>
                <w:b/>
                <w:bCs/>
                <w:sz w:val="12"/>
                <w:szCs w:val="12"/>
              </w:rPr>
              <w:t xml:space="preserve"> </w:t>
            </w:r>
          </w:p>
          <w:p w:rsidR="00000000" w:rsidRDefault="00A44DFC">
            <w:pPr>
              <w:jc w:val="center"/>
              <w:rPr>
                <w:rFonts w:eastAsia="Times New Roman"/>
                <w:sz w:val="12"/>
                <w:szCs w:val="12"/>
              </w:rPr>
            </w:pPr>
            <w:r>
              <w:rPr>
                <w:rFonts w:ascii="inherit" w:eastAsia="Times New Roman" w:hAnsi="inherit"/>
                <w:b/>
                <w:bCs/>
                <w:sz w:val="12"/>
                <w:szCs w:val="12"/>
              </w:rPr>
              <w:t>June 30, 2020</w:t>
            </w:r>
            <w:r>
              <w:rPr>
                <w:rFonts w:ascii="inherit" w:eastAsia="Times New Roman" w:hAnsi="inherit"/>
                <w:b/>
                <w:bCs/>
                <w:sz w:val="10"/>
                <w:szCs w:val="10"/>
                <w:vertAlign w:val="superscript"/>
              </w:rPr>
              <w:t>(1)</w:t>
            </w:r>
          </w:p>
        </w:tc>
      </w:tr>
      <w:tr w:rsidR="00000000">
        <w:trPr>
          <w:divId w:val="504367245"/>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A44DFC">
            <w:pPr>
              <w:divId w:val="3729717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Balance, April 1, 2020</w:t>
            </w:r>
          </w:p>
        </w:tc>
        <w:tc>
          <w:tcPr>
            <w:tcW w:w="0" w:type="auto"/>
            <w:tcMar>
              <w:top w:w="30" w:type="dxa"/>
              <w:left w:w="30" w:type="dxa"/>
              <w:bottom w:w="30" w:type="dxa"/>
              <w:right w:w="30" w:type="dxa"/>
            </w:tcMar>
            <w:vAlign w:val="bottom"/>
            <w:hideMark/>
          </w:tcPr>
          <w:p w:rsidR="00000000" w:rsidRDefault="00A44DFC">
            <w:pPr>
              <w:divId w:val="15899693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Included</w:t>
            </w:r>
          </w:p>
          <w:p w:rsidR="00000000" w:rsidRDefault="00A44DFC">
            <w:pPr>
              <w:jc w:val="center"/>
              <w:rPr>
                <w:rFonts w:eastAsia="Times New Roman"/>
                <w:sz w:val="12"/>
                <w:szCs w:val="12"/>
              </w:rPr>
            </w:pPr>
            <w:r>
              <w:rPr>
                <w:rFonts w:ascii="inherit" w:eastAsia="Times New Roman" w:hAnsi="inherit"/>
                <w:b/>
                <w:bCs/>
                <w:sz w:val="12"/>
                <w:szCs w:val="12"/>
              </w:rPr>
              <w:t>in Net</w:t>
            </w:r>
          </w:p>
          <w:p w:rsidR="00000000" w:rsidRDefault="00A44DFC">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1822067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Included in OCI</w:t>
            </w:r>
          </w:p>
        </w:tc>
        <w:tc>
          <w:tcPr>
            <w:tcW w:w="0" w:type="auto"/>
            <w:tcMar>
              <w:top w:w="30" w:type="dxa"/>
              <w:left w:w="30" w:type="dxa"/>
              <w:bottom w:w="30" w:type="dxa"/>
              <w:right w:w="30" w:type="dxa"/>
            </w:tcMar>
            <w:vAlign w:val="bottom"/>
            <w:hideMark/>
          </w:tcPr>
          <w:p w:rsidR="00000000" w:rsidRDefault="00A44DFC">
            <w:pPr>
              <w:divId w:val="4390370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Purchases</w:t>
            </w:r>
          </w:p>
        </w:tc>
        <w:tc>
          <w:tcPr>
            <w:tcW w:w="0" w:type="auto"/>
            <w:tcMar>
              <w:top w:w="30" w:type="dxa"/>
              <w:left w:w="30" w:type="dxa"/>
              <w:bottom w:w="30" w:type="dxa"/>
              <w:right w:w="30" w:type="dxa"/>
            </w:tcMar>
            <w:vAlign w:val="bottom"/>
            <w:hideMark/>
          </w:tcPr>
          <w:p w:rsidR="00000000" w:rsidRDefault="00A44DFC">
            <w:pPr>
              <w:divId w:val="6495978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Sales</w:t>
            </w:r>
          </w:p>
        </w:tc>
        <w:tc>
          <w:tcPr>
            <w:tcW w:w="0" w:type="auto"/>
            <w:tcMar>
              <w:top w:w="30" w:type="dxa"/>
              <w:left w:w="30" w:type="dxa"/>
              <w:bottom w:w="30" w:type="dxa"/>
              <w:right w:w="30" w:type="dxa"/>
            </w:tcMar>
            <w:vAlign w:val="bottom"/>
            <w:hideMark/>
          </w:tcPr>
          <w:p w:rsidR="00000000" w:rsidRDefault="00A44DFC">
            <w:pPr>
              <w:divId w:val="857738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Issuances</w:t>
            </w:r>
          </w:p>
        </w:tc>
        <w:tc>
          <w:tcPr>
            <w:tcW w:w="0" w:type="auto"/>
            <w:tcMar>
              <w:top w:w="30" w:type="dxa"/>
              <w:left w:w="30" w:type="dxa"/>
              <w:bottom w:w="30" w:type="dxa"/>
              <w:right w:w="30" w:type="dxa"/>
            </w:tcMar>
            <w:vAlign w:val="bottom"/>
            <w:hideMark/>
          </w:tcPr>
          <w:p w:rsidR="00000000" w:rsidRDefault="00A44DFC">
            <w:pPr>
              <w:divId w:val="1650941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Settlements</w:t>
            </w:r>
          </w:p>
        </w:tc>
        <w:tc>
          <w:tcPr>
            <w:tcW w:w="0" w:type="auto"/>
            <w:tcMar>
              <w:top w:w="30" w:type="dxa"/>
              <w:left w:w="30" w:type="dxa"/>
              <w:bottom w:w="30" w:type="dxa"/>
              <w:right w:w="30" w:type="dxa"/>
            </w:tcMar>
            <w:vAlign w:val="bottom"/>
            <w:hideMark/>
          </w:tcPr>
          <w:p w:rsidR="00000000" w:rsidRDefault="00A44DFC">
            <w:pPr>
              <w:divId w:val="14207123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Transfers</w:t>
            </w:r>
          </w:p>
          <w:p w:rsidR="00000000" w:rsidRDefault="00A44DFC">
            <w:pPr>
              <w:jc w:val="center"/>
              <w:rPr>
                <w:rFonts w:eastAsia="Times New Roman"/>
                <w:sz w:val="12"/>
                <w:szCs w:val="12"/>
              </w:rPr>
            </w:pPr>
            <w:r>
              <w:rPr>
                <w:rFonts w:ascii="inherit" w:eastAsia="Times New Roman" w:hAnsi="inherit"/>
                <w:b/>
                <w:bCs/>
                <w:sz w:val="12"/>
                <w:szCs w:val="12"/>
              </w:rPr>
              <w:t>Into</w:t>
            </w:r>
          </w:p>
          <w:p w:rsidR="00000000" w:rsidRDefault="00A44DFC">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A44DFC">
            <w:pPr>
              <w:divId w:val="21257306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Transfers</w:t>
            </w:r>
          </w:p>
          <w:p w:rsidR="00000000" w:rsidRDefault="00A44DFC">
            <w:pPr>
              <w:jc w:val="center"/>
              <w:rPr>
                <w:rFonts w:eastAsia="Times New Roman"/>
                <w:sz w:val="12"/>
                <w:szCs w:val="12"/>
              </w:rPr>
            </w:pPr>
            <w:r>
              <w:rPr>
                <w:rFonts w:ascii="inherit" w:eastAsia="Times New Roman" w:hAnsi="inherit"/>
                <w:b/>
                <w:bCs/>
                <w:sz w:val="12"/>
                <w:szCs w:val="12"/>
              </w:rPr>
              <w:t>Out of</w:t>
            </w:r>
          </w:p>
          <w:p w:rsidR="00000000" w:rsidRDefault="00A44DFC">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A44DFC">
            <w:pPr>
              <w:divId w:val="16957687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Balance, June 30, 2020</w:t>
            </w:r>
          </w:p>
        </w:tc>
        <w:tc>
          <w:tcPr>
            <w:tcW w:w="0" w:type="auto"/>
            <w:tcMar>
              <w:top w:w="30" w:type="dxa"/>
              <w:left w:w="30" w:type="dxa"/>
              <w:bottom w:w="30" w:type="dxa"/>
              <w:right w:w="30" w:type="dxa"/>
            </w:tcMar>
            <w:vAlign w:val="bottom"/>
            <w:hideMark/>
          </w:tcPr>
          <w:p w:rsidR="00000000" w:rsidRDefault="00A44DFC">
            <w:pPr>
              <w:divId w:val="1277713590"/>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A44DFC">
            <w:pPr>
              <w:rPr>
                <w:rFonts w:eastAsia="Times New Roman"/>
                <w:sz w:val="12"/>
                <w:szCs w:val="12"/>
              </w:rPr>
            </w:pPr>
          </w:p>
        </w:tc>
      </w:tr>
      <w:tr w:rsidR="00000000">
        <w:trPr>
          <w:divId w:val="504367245"/>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207566440"/>
              <w:rPr>
                <w:rFonts w:eastAsia="Times New Roman"/>
                <w:sz w:val="16"/>
                <w:szCs w:val="16"/>
              </w:rPr>
            </w:pPr>
            <w:r>
              <w:rPr>
                <w:rFonts w:ascii="inherit" w:eastAsia="Times New Roman" w:hAnsi="inherit"/>
                <w:sz w:val="16"/>
                <w:szCs w:val="16"/>
              </w:rPr>
              <w:t>Securities available for sale:</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4086189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621813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55430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16593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74725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65004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05615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81673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131689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84358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319333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69756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906855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30892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51537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31974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4002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1827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063763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926501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652143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43748639"/>
              <w:rPr>
                <w:rFonts w:eastAsia="Times New Roman"/>
                <w:sz w:val="20"/>
                <w:szCs w:val="20"/>
              </w:rPr>
            </w:pPr>
            <w:r>
              <w:rPr>
                <w:rFonts w:ascii="inherit" w:eastAsia="Times New Roman" w:hAnsi="inherit"/>
                <w:sz w:val="20"/>
                <w:szCs w:val="20"/>
              </w:rPr>
              <w:t> </w:t>
            </w:r>
          </w:p>
        </w:tc>
      </w:tr>
      <w:tr w:rsidR="00000000">
        <w:trPr>
          <w:divId w:val="504367245"/>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A44DFC">
            <w:pPr>
              <w:divId w:val="1117526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373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1565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4288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06109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44801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04563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71432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(16</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106266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131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2258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(49</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918394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9482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w:t>
            </w:r>
          </w:p>
        </w:tc>
        <w:tc>
          <w:tcPr>
            <w:tcW w:w="0" w:type="auto"/>
            <w:vAlign w:val="bottom"/>
            <w:hideMark/>
          </w:tcPr>
          <w:p w:rsidR="00000000" w:rsidRDefault="00A44DFC">
            <w:pPr>
              <w:rPr>
                <w:rFonts w:eastAsia="Times New Roman"/>
                <w:sz w:val="20"/>
                <w:szCs w:val="20"/>
              </w:rPr>
            </w:pPr>
          </w:p>
        </w:tc>
      </w:tr>
      <w:tr w:rsidR="00A44DFC">
        <w:trPr>
          <w:divId w:val="504367245"/>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A44DFC">
            <w:pPr>
              <w:divId w:val="1109813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00416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5727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535850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0338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6912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89041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84957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250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78694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229669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282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20344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r>
      <w:tr w:rsidR="00000000">
        <w:trPr>
          <w:divId w:val="504367245"/>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securities available for sale</w:t>
            </w:r>
          </w:p>
        </w:tc>
        <w:tc>
          <w:tcPr>
            <w:tcW w:w="0" w:type="auto"/>
            <w:tcMar>
              <w:top w:w="30" w:type="dxa"/>
              <w:left w:w="30" w:type="dxa"/>
              <w:bottom w:w="30" w:type="dxa"/>
              <w:right w:w="30" w:type="dxa"/>
            </w:tcMar>
            <w:vAlign w:val="bottom"/>
            <w:hideMark/>
          </w:tcPr>
          <w:p w:rsidR="00000000" w:rsidRDefault="00A44DFC">
            <w:pPr>
              <w:divId w:val="11526786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409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457234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6</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45334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28</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174919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64955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787704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607425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(19</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4391043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381</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286969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(49</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249071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393442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50436724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rsidR="00000000" w:rsidRDefault="00A44DFC">
            <w:pPr>
              <w:divId w:val="817456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11223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189099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03170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57133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63256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205043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79921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83784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40278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546530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07265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035144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77067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14639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26357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024748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3066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309104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83380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36440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93787278"/>
              <w:rPr>
                <w:rFonts w:eastAsia="Times New Roman"/>
                <w:sz w:val="20"/>
                <w:szCs w:val="20"/>
              </w:rPr>
            </w:pPr>
            <w:r>
              <w:rPr>
                <w:rFonts w:ascii="inherit" w:eastAsia="Times New Roman" w:hAnsi="inherit"/>
                <w:sz w:val="20"/>
                <w:szCs w:val="20"/>
              </w:rPr>
              <w:t> </w:t>
            </w:r>
          </w:p>
        </w:tc>
      </w:tr>
      <w:tr w:rsidR="00000000">
        <w:trPr>
          <w:divId w:val="504367245"/>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Retained interests in securitizations</w:t>
            </w:r>
          </w:p>
        </w:tc>
        <w:tc>
          <w:tcPr>
            <w:tcW w:w="0" w:type="auto"/>
            <w:tcMar>
              <w:top w:w="30" w:type="dxa"/>
              <w:left w:w="30" w:type="dxa"/>
              <w:bottom w:w="30" w:type="dxa"/>
              <w:right w:w="30" w:type="dxa"/>
            </w:tcMar>
            <w:vAlign w:val="bottom"/>
            <w:hideMark/>
          </w:tcPr>
          <w:p w:rsidR="00000000" w:rsidRDefault="00A44DFC">
            <w:pPr>
              <w:divId w:val="2042514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71054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137379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8705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31815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7756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00058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74835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3308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1216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2577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r>
      <w:tr w:rsidR="00A44DFC">
        <w:trPr>
          <w:divId w:val="50436724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A44DFC">
            <w:pPr>
              <w:divId w:val="2133666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26384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(8</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526164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19247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39389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70698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33122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(26</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199011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7870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68196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76155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r>
    </w:tbl>
    <w:p w:rsidR="00000000" w:rsidRDefault="00A44DFC">
      <w:pPr>
        <w:divId w:val="19844419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51953582"/>
          <w:jc w:val="center"/>
        </w:trPr>
        <w:tc>
          <w:tcPr>
            <w:tcW w:w="0" w:type="auto"/>
            <w:gridSpan w:val="3"/>
            <w:vAlign w:val="center"/>
            <w:hideMark/>
          </w:tcPr>
          <w:p w:rsidR="00000000" w:rsidRDefault="00A44DFC">
            <w:pPr>
              <w:rPr>
                <w:rFonts w:eastAsia="Times New Roman"/>
                <w:sz w:val="20"/>
                <w:szCs w:val="20"/>
              </w:rPr>
            </w:pPr>
          </w:p>
        </w:tc>
      </w:tr>
      <w:tr w:rsidR="00000000">
        <w:trPr>
          <w:divId w:val="1351953582"/>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351953582"/>
          <w:jc w:val="center"/>
        </w:trPr>
        <w:tc>
          <w:tcPr>
            <w:tcW w:w="0" w:type="auto"/>
            <w:gridSpan w:val="3"/>
            <w:tcMar>
              <w:top w:w="30" w:type="dxa"/>
              <w:left w:w="30" w:type="dxa"/>
              <w:bottom w:w="30" w:type="dxa"/>
              <w:right w:w="30" w:type="dxa"/>
            </w:tcMar>
            <w:vAlign w:val="bottom"/>
            <w:hideMark/>
          </w:tcPr>
          <w:p w:rsidR="00000000" w:rsidRDefault="00A44DFC">
            <w:pPr>
              <w:divId w:val="1707221527"/>
              <w:rPr>
                <w:rFonts w:eastAsia="Times New Roman"/>
                <w:sz w:val="20"/>
                <w:szCs w:val="20"/>
              </w:rPr>
            </w:pPr>
            <w:r>
              <w:rPr>
                <w:rFonts w:ascii="inherit" w:eastAsia="Times New Roman" w:hAnsi="inherit"/>
                <w:sz w:val="20"/>
                <w:szCs w:val="20"/>
              </w:rPr>
              <w:t> </w:t>
            </w:r>
          </w:p>
        </w:tc>
      </w:tr>
      <w:tr w:rsidR="00000000">
        <w:trPr>
          <w:divId w:val="1351953582"/>
          <w:jc w:val="center"/>
        </w:trPr>
        <w:tc>
          <w:tcPr>
            <w:tcW w:w="0" w:type="auto"/>
            <w:tcMar>
              <w:top w:w="30" w:type="dxa"/>
              <w:left w:w="30" w:type="dxa"/>
              <w:bottom w:w="30" w:type="dxa"/>
              <w:right w:w="30" w:type="dxa"/>
            </w:tcMar>
            <w:vAlign w:val="bottom"/>
            <w:hideMark/>
          </w:tcPr>
          <w:p w:rsidR="00000000" w:rsidRDefault="00A44DFC">
            <w:pPr>
              <w:divId w:val="1604680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124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49" style="width:0;height:1.5pt" o:hralign="center" o:hrstd="t" o:hr="t" fillcolor="#a0a0a0" stroked="f"/>
        </w:pict>
      </w:r>
    </w:p>
    <w:p w:rsidR="00000000" w:rsidRDefault="00A44DFC">
      <w:pPr>
        <w:spacing w:line="288" w:lineRule="auto"/>
        <w:jc w:val="both"/>
        <w:divId w:val="76568878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765688788"/>
        <w:rPr>
          <w:rFonts w:eastAsia="Times New Roman"/>
          <w:sz w:val="20"/>
          <w:szCs w:val="20"/>
        </w:rPr>
      </w:pPr>
    </w:p>
    <w:p w:rsidR="00000000" w:rsidRDefault="00A44DFC">
      <w:pPr>
        <w:divId w:val="83696168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079"/>
        <w:gridCol w:w="144"/>
        <w:gridCol w:w="115"/>
        <w:gridCol w:w="29"/>
        <w:gridCol w:w="76"/>
        <w:gridCol w:w="112"/>
        <w:gridCol w:w="227"/>
        <w:gridCol w:w="144"/>
        <w:gridCol w:w="70"/>
        <w:gridCol w:w="74"/>
        <w:gridCol w:w="14"/>
        <w:gridCol w:w="105"/>
        <w:gridCol w:w="25"/>
        <w:gridCol w:w="93"/>
        <w:gridCol w:w="239"/>
        <w:gridCol w:w="144"/>
        <w:gridCol w:w="8"/>
        <w:gridCol w:w="98"/>
        <w:gridCol w:w="38"/>
        <w:gridCol w:w="67"/>
        <w:gridCol w:w="77"/>
        <w:gridCol w:w="40"/>
        <w:gridCol w:w="292"/>
        <w:gridCol w:w="98"/>
        <w:gridCol w:w="46"/>
        <w:gridCol w:w="51"/>
        <w:gridCol w:w="93"/>
        <w:gridCol w:w="12"/>
        <w:gridCol w:w="118"/>
        <w:gridCol w:w="14"/>
        <w:gridCol w:w="332"/>
        <w:gridCol w:w="72"/>
        <w:gridCol w:w="72"/>
        <w:gridCol w:w="32"/>
        <w:gridCol w:w="105"/>
        <w:gridCol w:w="7"/>
        <w:gridCol w:w="110"/>
        <w:gridCol w:w="34"/>
        <w:gridCol w:w="194"/>
        <w:gridCol w:w="57"/>
        <w:gridCol w:w="81"/>
        <w:gridCol w:w="24"/>
        <w:gridCol w:w="118"/>
        <w:gridCol w:w="2"/>
        <w:gridCol w:w="144"/>
        <w:gridCol w:w="144"/>
        <w:gridCol w:w="107"/>
        <w:gridCol w:w="99"/>
        <w:gridCol w:w="105"/>
        <w:gridCol w:w="21"/>
        <w:gridCol w:w="97"/>
        <w:gridCol w:w="47"/>
        <w:gridCol w:w="144"/>
        <w:gridCol w:w="144"/>
        <w:gridCol w:w="176"/>
        <w:gridCol w:w="102"/>
        <w:gridCol w:w="105"/>
        <w:gridCol w:w="32"/>
        <w:gridCol w:w="86"/>
        <w:gridCol w:w="58"/>
        <w:gridCol w:w="144"/>
        <w:gridCol w:w="144"/>
        <w:gridCol w:w="53"/>
        <w:gridCol w:w="99"/>
        <w:gridCol w:w="105"/>
        <w:gridCol w:w="75"/>
        <w:gridCol w:w="43"/>
        <w:gridCol w:w="101"/>
        <w:gridCol w:w="144"/>
        <w:gridCol w:w="144"/>
        <w:gridCol w:w="10"/>
        <w:gridCol w:w="99"/>
        <w:gridCol w:w="105"/>
        <w:gridCol w:w="118"/>
        <w:gridCol w:w="144"/>
        <w:gridCol w:w="144"/>
        <w:gridCol w:w="87"/>
        <w:gridCol w:w="57"/>
        <w:gridCol w:w="17"/>
        <w:gridCol w:w="105"/>
        <w:gridCol w:w="118"/>
        <w:gridCol w:w="175"/>
        <w:gridCol w:w="144"/>
        <w:gridCol w:w="144"/>
        <w:gridCol w:w="144"/>
        <w:gridCol w:w="107"/>
        <w:gridCol w:w="96"/>
        <w:gridCol w:w="710"/>
        <w:gridCol w:w="144"/>
      </w:tblGrid>
      <w:tr w:rsidR="00000000">
        <w:trPr>
          <w:gridAfter w:val="2"/>
          <w:divId w:val="752821231"/>
        </w:trPr>
        <w:tc>
          <w:tcPr>
            <w:tcW w:w="0" w:type="auto"/>
            <w:gridSpan w:val="87"/>
            <w:vAlign w:val="center"/>
            <w:hideMark/>
          </w:tcPr>
          <w:p w:rsidR="00000000" w:rsidRDefault="00A44DFC">
            <w:pPr>
              <w:rPr>
                <w:rFonts w:eastAsia="Times New Roman"/>
                <w:sz w:val="20"/>
                <w:szCs w:val="20"/>
              </w:rPr>
            </w:pPr>
          </w:p>
        </w:tc>
      </w:tr>
      <w:tr w:rsidR="00000000">
        <w:trPr>
          <w:gridAfter w:val="2"/>
          <w:divId w:val="752821231"/>
        </w:trPr>
        <w:tc>
          <w:tcPr>
            <w:tcW w:w="650" w:type="pct"/>
            <w:gridSpan w:val="3"/>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gridSpan w:val="3"/>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00" w:type="pct"/>
            <w:gridSpan w:val="3"/>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00" w:type="pct"/>
            <w:gridSpan w:val="2"/>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gridSpan w:val="3"/>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0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gridSpan w:val="4"/>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50" w:type="pct"/>
            <w:gridSpan w:val="4"/>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00" w:type="pct"/>
            <w:gridSpan w:val="4"/>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00" w:type="pct"/>
            <w:gridSpan w:val="4"/>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gridSpan w:val="3"/>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gridSpan w:val="5"/>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gridAfter w:val="2"/>
          <w:divId w:val="752821231"/>
        </w:trPr>
        <w:tc>
          <w:tcPr>
            <w:tcW w:w="0" w:type="auto"/>
            <w:gridSpan w:val="3"/>
            <w:tcMar>
              <w:top w:w="30" w:type="dxa"/>
              <w:left w:w="30" w:type="dxa"/>
              <w:bottom w:w="30" w:type="dxa"/>
              <w:right w:w="30" w:type="dxa"/>
            </w:tcMar>
            <w:vAlign w:val="bottom"/>
            <w:hideMark/>
          </w:tcPr>
          <w:p w:rsidR="00000000" w:rsidRDefault="00A44DFC">
            <w:pPr>
              <w:divId w:val="948199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1814522935"/>
              <w:rPr>
                <w:rFonts w:eastAsia="Times New Roman"/>
                <w:sz w:val="20"/>
                <w:szCs w:val="20"/>
              </w:rPr>
            </w:pPr>
            <w:r>
              <w:rPr>
                <w:rFonts w:ascii="inherit" w:eastAsia="Times New Roman" w:hAnsi="inherit"/>
                <w:sz w:val="20"/>
                <w:szCs w:val="20"/>
              </w:rPr>
              <w:t> </w:t>
            </w:r>
          </w:p>
        </w:tc>
        <w:tc>
          <w:tcPr>
            <w:tcW w:w="0" w:type="auto"/>
            <w:gridSpan w:val="82"/>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trPr>
          <w:gridAfter w:val="2"/>
          <w:divId w:val="752821231"/>
        </w:trPr>
        <w:tc>
          <w:tcPr>
            <w:tcW w:w="0" w:type="auto"/>
            <w:gridSpan w:val="3"/>
            <w:tcMar>
              <w:top w:w="30" w:type="dxa"/>
              <w:left w:w="30" w:type="dxa"/>
              <w:bottom w:w="30" w:type="dxa"/>
              <w:right w:w="30" w:type="dxa"/>
            </w:tcMar>
            <w:vAlign w:val="bottom"/>
            <w:hideMark/>
          </w:tcPr>
          <w:p w:rsidR="00000000" w:rsidRDefault="00A44DFC">
            <w:pPr>
              <w:divId w:val="530656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318772739"/>
              <w:rPr>
                <w:rFonts w:eastAsia="Times New Roman"/>
                <w:sz w:val="20"/>
                <w:szCs w:val="20"/>
              </w:rPr>
            </w:pPr>
            <w:r>
              <w:rPr>
                <w:rFonts w:ascii="inherit" w:eastAsia="Times New Roman" w:hAnsi="inherit"/>
                <w:sz w:val="20"/>
                <w:szCs w:val="20"/>
              </w:rPr>
              <w:t> </w:t>
            </w:r>
          </w:p>
        </w:tc>
        <w:tc>
          <w:tcPr>
            <w:tcW w:w="0" w:type="auto"/>
            <w:gridSpan w:val="82"/>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Six Months Ended June 30, 2020</w:t>
            </w:r>
          </w:p>
        </w:tc>
      </w:tr>
      <w:tr w:rsidR="00000000">
        <w:trPr>
          <w:gridAfter w:val="2"/>
          <w:divId w:val="752821231"/>
        </w:trPr>
        <w:tc>
          <w:tcPr>
            <w:tcW w:w="0" w:type="auto"/>
            <w:gridSpan w:val="3"/>
            <w:tcMar>
              <w:top w:w="30" w:type="dxa"/>
              <w:left w:w="30" w:type="dxa"/>
              <w:bottom w:w="30" w:type="dxa"/>
              <w:right w:w="30" w:type="dxa"/>
            </w:tcMar>
            <w:vAlign w:val="bottom"/>
            <w:hideMark/>
          </w:tcPr>
          <w:p w:rsidR="00000000" w:rsidRDefault="00A44DFC">
            <w:pPr>
              <w:divId w:val="94594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79825837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A44DFC">
            <w:pPr>
              <w:divId w:val="1779983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32160731"/>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 Gains (Losses) (Realized/Unrealized)</w:t>
            </w:r>
          </w:p>
        </w:tc>
        <w:tc>
          <w:tcPr>
            <w:tcW w:w="0" w:type="auto"/>
            <w:gridSpan w:val="2"/>
            <w:tcMar>
              <w:top w:w="30" w:type="dxa"/>
              <w:left w:w="30" w:type="dxa"/>
              <w:bottom w:w="30" w:type="dxa"/>
              <w:right w:w="30" w:type="dxa"/>
            </w:tcMar>
            <w:vAlign w:val="bottom"/>
            <w:hideMark/>
          </w:tcPr>
          <w:p w:rsidR="00000000" w:rsidRDefault="00A44DFC">
            <w:pPr>
              <w:divId w:val="114505125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A44DFC">
            <w:pPr>
              <w:divId w:val="1044520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1944140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A44DFC">
            <w:pPr>
              <w:divId w:val="1922060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44DFC">
            <w:pPr>
              <w:divId w:val="77799322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A44DFC">
            <w:pPr>
              <w:divId w:val="2039230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6938928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A44DFC">
            <w:pPr>
              <w:divId w:val="412900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63344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A44DFC">
            <w:pPr>
              <w:divId w:val="30344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1154317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A44DFC">
            <w:pPr>
              <w:divId w:val="371418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8266202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A44DFC">
            <w:pPr>
              <w:divId w:val="584343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63410808"/>
              <w:rPr>
                <w:rFonts w:eastAsia="Times New Roman"/>
                <w:sz w:val="20"/>
                <w:szCs w:val="20"/>
              </w:rPr>
            </w:pPr>
            <w:r>
              <w:rPr>
                <w:rFonts w:ascii="inherit" w:eastAsia="Times New Roman" w:hAnsi="inherit"/>
                <w:sz w:val="20"/>
                <w:szCs w:val="20"/>
              </w:rPr>
              <w:t> </w:t>
            </w:r>
          </w:p>
        </w:tc>
        <w:tc>
          <w:tcPr>
            <w:tcW w:w="0" w:type="auto"/>
            <w:gridSpan w:val="7"/>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Net Unrealized Gains (Losses) Included in Net Income Related to Assets and Liabilities Still Held as of</w:t>
            </w:r>
            <w:r>
              <w:rPr>
                <w:rFonts w:ascii="inherit" w:eastAsia="Times New Roman" w:hAnsi="inherit"/>
                <w:b/>
                <w:bCs/>
                <w:sz w:val="12"/>
                <w:szCs w:val="12"/>
              </w:rPr>
              <w:t xml:space="preserve"> </w:t>
            </w:r>
          </w:p>
          <w:p w:rsidR="00000000" w:rsidRDefault="00A44DFC">
            <w:pPr>
              <w:jc w:val="center"/>
              <w:rPr>
                <w:rFonts w:eastAsia="Times New Roman"/>
                <w:sz w:val="12"/>
                <w:szCs w:val="12"/>
              </w:rPr>
            </w:pPr>
            <w:r>
              <w:rPr>
                <w:rFonts w:ascii="inherit" w:eastAsia="Times New Roman" w:hAnsi="inherit"/>
                <w:b/>
                <w:bCs/>
                <w:sz w:val="12"/>
                <w:szCs w:val="12"/>
              </w:rPr>
              <w:t>June 30, 2020</w:t>
            </w:r>
            <w:r>
              <w:rPr>
                <w:rFonts w:ascii="inherit" w:eastAsia="Times New Roman" w:hAnsi="inherit"/>
                <w:b/>
                <w:bCs/>
                <w:sz w:val="10"/>
                <w:szCs w:val="10"/>
                <w:vertAlign w:val="superscript"/>
              </w:rPr>
              <w:t>(1)</w:t>
            </w:r>
          </w:p>
        </w:tc>
      </w:tr>
      <w:tr w:rsidR="00000000">
        <w:trPr>
          <w:gridAfter w:val="2"/>
          <w:divId w:val="752821231"/>
        </w:trPr>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2"/>
                <w:szCs w:val="12"/>
              </w:rPr>
            </w:pPr>
            <w:r>
              <w:rPr>
                <w:rFonts w:ascii="inherit" w:eastAsia="Times New Roman" w:hAnsi="inherit"/>
                <w:i/>
                <w:iCs/>
                <w:sz w:val="12"/>
                <w:szCs w:val="12"/>
              </w:rPr>
              <w:t>(Dollars in millions)</w:t>
            </w:r>
          </w:p>
        </w:tc>
        <w:tc>
          <w:tcPr>
            <w:tcW w:w="0" w:type="auto"/>
            <w:gridSpan w:val="2"/>
            <w:tcMar>
              <w:top w:w="30" w:type="dxa"/>
              <w:left w:w="30" w:type="dxa"/>
              <w:bottom w:w="30" w:type="dxa"/>
              <w:right w:w="30" w:type="dxa"/>
            </w:tcMar>
            <w:vAlign w:val="bottom"/>
            <w:hideMark/>
          </w:tcPr>
          <w:p w:rsidR="00000000" w:rsidRDefault="00A44DFC">
            <w:pPr>
              <w:divId w:val="129440503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Balance, January 1, 2020</w:t>
            </w:r>
          </w:p>
        </w:tc>
        <w:tc>
          <w:tcPr>
            <w:tcW w:w="0" w:type="auto"/>
            <w:tcMar>
              <w:top w:w="30" w:type="dxa"/>
              <w:left w:w="30" w:type="dxa"/>
              <w:bottom w:w="30" w:type="dxa"/>
              <w:right w:w="30" w:type="dxa"/>
            </w:tcMar>
            <w:vAlign w:val="bottom"/>
            <w:hideMark/>
          </w:tcPr>
          <w:p w:rsidR="00000000" w:rsidRDefault="00A44DFC">
            <w:pPr>
              <w:divId w:val="80258121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Included</w:t>
            </w:r>
          </w:p>
          <w:p w:rsidR="00000000" w:rsidRDefault="00A44DFC">
            <w:pPr>
              <w:jc w:val="center"/>
              <w:rPr>
                <w:rFonts w:eastAsia="Times New Roman"/>
                <w:sz w:val="12"/>
                <w:szCs w:val="12"/>
              </w:rPr>
            </w:pPr>
            <w:r>
              <w:rPr>
                <w:rFonts w:ascii="inherit" w:eastAsia="Times New Roman" w:hAnsi="inherit"/>
                <w:b/>
                <w:bCs/>
                <w:sz w:val="12"/>
                <w:szCs w:val="12"/>
              </w:rPr>
              <w:t>in Net</w:t>
            </w:r>
          </w:p>
          <w:p w:rsidR="00000000" w:rsidRDefault="00A44DFC">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gridSpan w:val="2"/>
            <w:tcMar>
              <w:top w:w="30" w:type="dxa"/>
              <w:left w:w="30" w:type="dxa"/>
              <w:bottom w:w="30" w:type="dxa"/>
              <w:right w:w="30" w:type="dxa"/>
            </w:tcMar>
            <w:vAlign w:val="bottom"/>
            <w:hideMark/>
          </w:tcPr>
          <w:p w:rsidR="00000000" w:rsidRDefault="00A44DFC">
            <w:pPr>
              <w:divId w:val="151965479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Included in OCI</w:t>
            </w:r>
          </w:p>
        </w:tc>
        <w:tc>
          <w:tcPr>
            <w:tcW w:w="0" w:type="auto"/>
            <w:gridSpan w:val="2"/>
            <w:tcMar>
              <w:top w:w="30" w:type="dxa"/>
              <w:left w:w="30" w:type="dxa"/>
              <w:bottom w:w="30" w:type="dxa"/>
              <w:right w:w="30" w:type="dxa"/>
            </w:tcMar>
            <w:vAlign w:val="bottom"/>
            <w:hideMark/>
          </w:tcPr>
          <w:p w:rsidR="00000000" w:rsidRDefault="00A44DFC">
            <w:pPr>
              <w:divId w:val="16220707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Purchases</w:t>
            </w:r>
          </w:p>
        </w:tc>
        <w:tc>
          <w:tcPr>
            <w:tcW w:w="0" w:type="auto"/>
            <w:tcMar>
              <w:top w:w="30" w:type="dxa"/>
              <w:left w:w="30" w:type="dxa"/>
              <w:bottom w:w="30" w:type="dxa"/>
              <w:right w:w="30" w:type="dxa"/>
            </w:tcMar>
            <w:vAlign w:val="bottom"/>
            <w:hideMark/>
          </w:tcPr>
          <w:p w:rsidR="00000000" w:rsidRDefault="00A44DFC">
            <w:pPr>
              <w:divId w:val="51970714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Sales</w:t>
            </w:r>
          </w:p>
        </w:tc>
        <w:tc>
          <w:tcPr>
            <w:tcW w:w="0" w:type="auto"/>
            <w:gridSpan w:val="2"/>
            <w:tcMar>
              <w:top w:w="30" w:type="dxa"/>
              <w:left w:w="30" w:type="dxa"/>
              <w:bottom w:w="30" w:type="dxa"/>
              <w:right w:w="30" w:type="dxa"/>
            </w:tcMar>
            <w:vAlign w:val="bottom"/>
            <w:hideMark/>
          </w:tcPr>
          <w:p w:rsidR="00000000" w:rsidRDefault="00A44DFC">
            <w:pPr>
              <w:divId w:val="189092048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Issuances</w:t>
            </w:r>
          </w:p>
        </w:tc>
        <w:tc>
          <w:tcPr>
            <w:tcW w:w="0" w:type="auto"/>
            <w:tcMar>
              <w:top w:w="30" w:type="dxa"/>
              <w:left w:w="30" w:type="dxa"/>
              <w:bottom w:w="30" w:type="dxa"/>
              <w:right w:w="30" w:type="dxa"/>
            </w:tcMar>
            <w:vAlign w:val="bottom"/>
            <w:hideMark/>
          </w:tcPr>
          <w:p w:rsidR="00000000" w:rsidRDefault="00A44DFC">
            <w:pPr>
              <w:divId w:val="18875236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Settlements</w:t>
            </w:r>
          </w:p>
        </w:tc>
        <w:tc>
          <w:tcPr>
            <w:tcW w:w="0" w:type="auto"/>
            <w:tcMar>
              <w:top w:w="30" w:type="dxa"/>
              <w:left w:w="30" w:type="dxa"/>
              <w:bottom w:w="30" w:type="dxa"/>
              <w:right w:w="30" w:type="dxa"/>
            </w:tcMar>
            <w:vAlign w:val="bottom"/>
            <w:hideMark/>
          </w:tcPr>
          <w:p w:rsidR="00000000" w:rsidRDefault="00A44DFC">
            <w:pPr>
              <w:divId w:val="20588177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Transfers</w:t>
            </w:r>
          </w:p>
          <w:p w:rsidR="00000000" w:rsidRDefault="00A44DFC">
            <w:pPr>
              <w:jc w:val="center"/>
              <w:rPr>
                <w:rFonts w:eastAsia="Times New Roman"/>
                <w:sz w:val="12"/>
                <w:szCs w:val="12"/>
              </w:rPr>
            </w:pPr>
            <w:r>
              <w:rPr>
                <w:rFonts w:ascii="inherit" w:eastAsia="Times New Roman" w:hAnsi="inherit"/>
                <w:b/>
                <w:bCs/>
                <w:sz w:val="12"/>
                <w:szCs w:val="12"/>
              </w:rPr>
              <w:t>Into</w:t>
            </w:r>
          </w:p>
          <w:p w:rsidR="00000000" w:rsidRDefault="00A44DFC">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A44DFC">
            <w:pPr>
              <w:divId w:val="177243286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Transfers</w:t>
            </w:r>
          </w:p>
          <w:p w:rsidR="00000000" w:rsidRDefault="00A44DFC">
            <w:pPr>
              <w:jc w:val="center"/>
              <w:rPr>
                <w:rFonts w:eastAsia="Times New Roman"/>
                <w:sz w:val="12"/>
                <w:szCs w:val="12"/>
              </w:rPr>
            </w:pPr>
            <w:r>
              <w:rPr>
                <w:rFonts w:ascii="inherit" w:eastAsia="Times New Roman" w:hAnsi="inherit"/>
                <w:b/>
                <w:bCs/>
                <w:sz w:val="12"/>
                <w:szCs w:val="12"/>
              </w:rPr>
              <w:t>Out of</w:t>
            </w:r>
          </w:p>
          <w:p w:rsidR="00000000" w:rsidRDefault="00A44DFC">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A44DFC">
            <w:pPr>
              <w:divId w:val="71554906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Balance, June 30, 2020</w:t>
            </w:r>
          </w:p>
        </w:tc>
        <w:tc>
          <w:tcPr>
            <w:tcW w:w="0" w:type="auto"/>
            <w:tcMar>
              <w:top w:w="30" w:type="dxa"/>
              <w:left w:w="30" w:type="dxa"/>
              <w:bottom w:w="30" w:type="dxa"/>
              <w:right w:w="30" w:type="dxa"/>
            </w:tcMar>
            <w:vAlign w:val="bottom"/>
            <w:hideMark/>
          </w:tcPr>
          <w:p w:rsidR="00000000" w:rsidRDefault="00A44DFC">
            <w:pPr>
              <w:divId w:val="1811897003"/>
              <w:rPr>
                <w:rFonts w:eastAsia="Times New Roman"/>
                <w:sz w:val="20"/>
                <w:szCs w:val="20"/>
              </w:rPr>
            </w:pPr>
            <w:r>
              <w:rPr>
                <w:rFonts w:ascii="inherit" w:eastAsia="Times New Roman" w:hAnsi="inherit"/>
                <w:sz w:val="20"/>
                <w:szCs w:val="20"/>
              </w:rPr>
              <w:t> </w:t>
            </w:r>
          </w:p>
        </w:tc>
        <w:tc>
          <w:tcPr>
            <w:tcW w:w="0" w:type="auto"/>
            <w:gridSpan w:val="7"/>
            <w:vMerge/>
            <w:tcBorders>
              <w:top w:val="single" w:sz="6" w:space="0" w:color="000000"/>
              <w:bottom w:val="single" w:sz="6" w:space="0" w:color="000000"/>
            </w:tcBorders>
            <w:vAlign w:val="center"/>
            <w:hideMark/>
          </w:tcPr>
          <w:p w:rsidR="00000000" w:rsidRDefault="00A44DFC">
            <w:pPr>
              <w:rPr>
                <w:rFonts w:eastAsia="Times New Roman"/>
                <w:sz w:val="12"/>
                <w:szCs w:val="12"/>
              </w:rPr>
            </w:pPr>
          </w:p>
        </w:tc>
      </w:tr>
      <w:tr w:rsidR="00000000">
        <w:trPr>
          <w:gridAfter w:val="2"/>
          <w:divId w:val="752821231"/>
        </w:trPr>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745952031"/>
              <w:rPr>
                <w:rFonts w:eastAsia="Times New Roman"/>
                <w:sz w:val="16"/>
                <w:szCs w:val="16"/>
              </w:rPr>
            </w:pPr>
            <w:r>
              <w:rPr>
                <w:rFonts w:ascii="inherit" w:eastAsia="Times New Roman" w:hAnsi="inherit"/>
                <w:sz w:val="16"/>
                <w:szCs w:val="16"/>
              </w:rPr>
              <w:t>Securities available for sale:</w:t>
            </w:r>
            <w:r>
              <w:rPr>
                <w:rFonts w:ascii="inherit" w:eastAsia="Times New Roman" w:hAnsi="inherit"/>
                <w:sz w:val="10"/>
                <w:szCs w:val="10"/>
                <w:vertAlign w:val="superscript"/>
              </w:rPr>
              <w:t>(2)(3)</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18097139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971862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0365820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559949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1463475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814295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63040700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2091585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5634887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A44DFC">
            <w:pPr>
              <w:divId w:val="961227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51422623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1049188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90229312"/>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1627159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33386450"/>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945424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98307354"/>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1566602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9943041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1076585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94640175"/>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339086199"/>
              <w:rPr>
                <w:rFonts w:eastAsia="Times New Roman"/>
                <w:sz w:val="20"/>
                <w:szCs w:val="20"/>
              </w:rPr>
            </w:pPr>
            <w:r>
              <w:rPr>
                <w:rFonts w:ascii="inherit" w:eastAsia="Times New Roman" w:hAnsi="inherit"/>
                <w:sz w:val="20"/>
                <w:szCs w:val="20"/>
              </w:rPr>
              <w:t> </w:t>
            </w:r>
          </w:p>
        </w:tc>
      </w:tr>
      <w:tr w:rsidR="00000000">
        <w:trPr>
          <w:gridAfter w:val="2"/>
          <w:divId w:val="752821231"/>
        </w:trPr>
        <w:tc>
          <w:tcPr>
            <w:tcW w:w="0" w:type="auto"/>
            <w:gridSpan w:val="3"/>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RMBS</w:t>
            </w:r>
          </w:p>
        </w:tc>
        <w:tc>
          <w:tcPr>
            <w:tcW w:w="0" w:type="auto"/>
            <w:gridSpan w:val="2"/>
            <w:tcMar>
              <w:top w:w="30" w:type="dxa"/>
              <w:left w:w="30" w:type="dxa"/>
              <w:bottom w:w="30" w:type="dxa"/>
              <w:right w:w="30" w:type="dxa"/>
            </w:tcMar>
            <w:vAlign w:val="bottom"/>
            <w:hideMark/>
          </w:tcPr>
          <w:p w:rsidR="00000000" w:rsidRDefault="00A44DFC">
            <w:pPr>
              <w:divId w:val="1337684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433</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64258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9</w:t>
            </w:r>
          </w:p>
        </w:tc>
        <w:tc>
          <w:tcPr>
            <w:tcW w:w="0" w:type="auto"/>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509948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2"/>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(24</w:t>
            </w:r>
          </w:p>
        </w:tc>
        <w:tc>
          <w:tcPr>
            <w:tcW w:w="0" w:type="auto"/>
            <w:gridSpan w:val="2"/>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A44DFC">
            <w:pPr>
              <w:divId w:val="1409425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8596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2"/>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739448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56983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(33</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647855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140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63078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(51</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265261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474</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51031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5"/>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10</w:t>
            </w:r>
          </w:p>
        </w:tc>
        <w:tc>
          <w:tcPr>
            <w:tcW w:w="0" w:type="auto"/>
            <w:vAlign w:val="bottom"/>
            <w:hideMark/>
          </w:tcPr>
          <w:p w:rsidR="00000000" w:rsidRDefault="00A44DFC">
            <w:pPr>
              <w:rPr>
                <w:rFonts w:eastAsia="Times New Roman"/>
                <w:sz w:val="20"/>
                <w:szCs w:val="20"/>
              </w:rPr>
            </w:pPr>
          </w:p>
        </w:tc>
      </w:tr>
      <w:tr w:rsidR="00A44DFC">
        <w:trPr>
          <w:gridAfter w:val="2"/>
          <w:divId w:val="752821231"/>
        </w:trPr>
        <w:tc>
          <w:tcPr>
            <w:tcW w:w="0" w:type="auto"/>
            <w:gridSpan w:val="3"/>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CMBS</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11447434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13</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1852942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89334519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w:t>
            </w:r>
          </w:p>
        </w:tc>
        <w:tc>
          <w:tcPr>
            <w:tcW w:w="0" w:type="auto"/>
            <w:gridSpan w:val="2"/>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72163940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3478955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3220474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2226400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60326652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273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8256509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6902076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282</w:t>
            </w:r>
          </w:p>
        </w:tc>
        <w:tc>
          <w:tcPr>
            <w:tcW w:w="0" w:type="auto"/>
            <w:gridSpan w:val="2"/>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1764762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r>
      <w:tr w:rsidR="00000000">
        <w:trPr>
          <w:gridAfter w:val="2"/>
          <w:divId w:val="752821231"/>
        </w:trPr>
        <w:tc>
          <w:tcPr>
            <w:tcW w:w="0" w:type="auto"/>
            <w:gridSpan w:val="3"/>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securities available for sale</w:t>
            </w:r>
          </w:p>
        </w:tc>
        <w:tc>
          <w:tcPr>
            <w:tcW w:w="0" w:type="auto"/>
            <w:gridSpan w:val="2"/>
            <w:tcMar>
              <w:top w:w="30" w:type="dxa"/>
              <w:left w:w="30" w:type="dxa"/>
              <w:bottom w:w="30" w:type="dxa"/>
              <w:right w:w="30" w:type="dxa"/>
            </w:tcMar>
            <w:vAlign w:val="bottom"/>
            <w:hideMark/>
          </w:tcPr>
          <w:p w:rsidR="00000000" w:rsidRDefault="00A44DFC">
            <w:pPr>
              <w:divId w:val="153808124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446</w:t>
            </w:r>
          </w:p>
        </w:tc>
        <w:tc>
          <w:tcPr>
            <w:tcW w:w="0" w:type="auto"/>
            <w:gridSpan w:val="2"/>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2791601"/>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jc w:val="right"/>
              <w:rPr>
                <w:rFonts w:eastAsia="Times New Roman"/>
                <w:sz w:val="16"/>
                <w:szCs w:val="16"/>
              </w:rPr>
            </w:pP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(25</w:t>
            </w:r>
          </w:p>
        </w:tc>
        <w:tc>
          <w:tcPr>
            <w:tcW w:w="0" w:type="auto"/>
            <w:gridSpan w:val="2"/>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A44DFC">
            <w:pPr>
              <w:divId w:val="228804747"/>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gridSpan w:val="2"/>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3742591"/>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115947955"/>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6725814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(36</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18524424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413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5462686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(51</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A44DFC">
            <w:pPr>
              <w:divId w:val="114728037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756</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33368146"/>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7</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gridAfter w:val="2"/>
          <w:divId w:val="752821231"/>
        </w:trPr>
        <w:tc>
          <w:tcPr>
            <w:tcW w:w="0" w:type="auto"/>
            <w:gridSpan w:val="3"/>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 assets:</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98916803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848325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2775929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349992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21361613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824322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24415328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1691644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3392126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A44DFC">
            <w:pPr>
              <w:divId w:val="992562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32385484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811603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66868779"/>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2072121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29711226"/>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732388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07473676"/>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1162575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0143358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1164977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93670928"/>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1932228312"/>
              <w:rPr>
                <w:rFonts w:eastAsia="Times New Roman"/>
                <w:sz w:val="20"/>
                <w:szCs w:val="20"/>
              </w:rPr>
            </w:pPr>
            <w:r>
              <w:rPr>
                <w:rFonts w:ascii="inherit" w:eastAsia="Times New Roman" w:hAnsi="inherit"/>
                <w:sz w:val="20"/>
                <w:szCs w:val="20"/>
              </w:rPr>
              <w:t> </w:t>
            </w:r>
          </w:p>
        </w:tc>
      </w:tr>
      <w:tr w:rsidR="00000000">
        <w:trPr>
          <w:gridAfter w:val="2"/>
          <w:divId w:val="752821231"/>
        </w:trPr>
        <w:tc>
          <w:tcPr>
            <w:tcW w:w="0" w:type="auto"/>
            <w:gridSpan w:val="3"/>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Retained interests in securitizations</w:t>
            </w:r>
          </w:p>
        </w:tc>
        <w:tc>
          <w:tcPr>
            <w:tcW w:w="0" w:type="auto"/>
            <w:gridSpan w:val="2"/>
            <w:tcMar>
              <w:top w:w="30" w:type="dxa"/>
              <w:left w:w="30" w:type="dxa"/>
              <w:bottom w:w="30" w:type="dxa"/>
              <w:right w:w="30" w:type="dxa"/>
            </w:tcMar>
            <w:vAlign w:val="bottom"/>
            <w:hideMark/>
          </w:tcPr>
          <w:p w:rsidR="00000000" w:rsidRDefault="00A44DFC">
            <w:pPr>
              <w:divId w:val="168115957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66</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8383569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(10</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A44DFC">
            <w:pPr>
              <w:divId w:val="160492028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139411246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7597294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106386863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3156683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930228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7005035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2191193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56</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515003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(10</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r>
      <w:tr w:rsidR="00A44DFC">
        <w:trPr>
          <w:gridAfter w:val="2"/>
          <w:divId w:val="752821231"/>
        </w:trPr>
        <w:tc>
          <w:tcPr>
            <w:tcW w:w="0" w:type="auto"/>
            <w:gridSpan w:val="3"/>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(4)</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95892306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26</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4500405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12</w:t>
            </w:r>
          </w:p>
        </w:tc>
        <w:tc>
          <w:tcPr>
            <w:tcW w:w="0" w:type="auto"/>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8097556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46107638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6245706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82701721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803524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(28</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8658441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9594882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72945575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34</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8096570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b/>
                <w:bCs/>
                <w:sz w:val="16"/>
                <w:szCs w:val="16"/>
              </w:rPr>
              <w:t>18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gridSpan w:val="89"/>
            <w:vAlign w:val="center"/>
            <w:hideMark/>
          </w:tcPr>
          <w:p w:rsidR="00000000" w:rsidRDefault="00A44DFC">
            <w:pPr>
              <w:jc w:val="both"/>
              <w:rPr>
                <w:rFonts w:eastAsia="Times New Roman"/>
                <w:sz w:val="20"/>
                <w:szCs w:val="20"/>
              </w:rPr>
            </w:pPr>
          </w:p>
        </w:tc>
      </w:tr>
      <w:tr w:rsidR="00000000">
        <w:trPr>
          <w:divId w:val="548684878"/>
        </w:trPr>
        <w:tc>
          <w:tcPr>
            <w:tcW w:w="6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50" w:type="pct"/>
            <w:gridSpan w:val="3"/>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gridSpan w:val="3"/>
            <w:vAlign w:val="center"/>
            <w:hideMark/>
          </w:tcPr>
          <w:p w:rsidR="00000000" w:rsidRDefault="00A44DFC">
            <w:pPr>
              <w:rPr>
                <w:rFonts w:eastAsia="Times New Roman"/>
                <w:sz w:val="20"/>
                <w:szCs w:val="20"/>
              </w:rPr>
            </w:pPr>
          </w:p>
        </w:tc>
        <w:tc>
          <w:tcPr>
            <w:tcW w:w="20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3"/>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00" w:type="pct"/>
            <w:gridSpan w:val="2"/>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gridSpan w:val="3"/>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gridSpan w:val="3"/>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00" w:type="pct"/>
            <w:gridSpan w:val="3"/>
            <w:vAlign w:val="center"/>
            <w:hideMark/>
          </w:tcPr>
          <w:p w:rsidR="00000000" w:rsidRDefault="00A44DFC">
            <w:pPr>
              <w:rPr>
                <w:rFonts w:eastAsia="Times New Roman"/>
                <w:sz w:val="20"/>
                <w:szCs w:val="20"/>
              </w:rPr>
            </w:pPr>
          </w:p>
        </w:tc>
        <w:tc>
          <w:tcPr>
            <w:tcW w:w="50" w:type="pct"/>
            <w:gridSpan w:val="3"/>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gridSpan w:val="4"/>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gridSpan w:val="4"/>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gridSpan w:val="4"/>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gridSpan w:val="4"/>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gridSpan w:val="2"/>
            <w:vAlign w:val="center"/>
            <w:hideMark/>
          </w:tcPr>
          <w:p w:rsidR="00000000" w:rsidRDefault="00A44DFC">
            <w:pPr>
              <w:rPr>
                <w:rFonts w:eastAsia="Times New Roman"/>
                <w:sz w:val="20"/>
                <w:szCs w:val="20"/>
              </w:rPr>
            </w:pPr>
          </w:p>
        </w:tc>
        <w:tc>
          <w:tcPr>
            <w:tcW w:w="250" w:type="pct"/>
            <w:gridSpan w:val="4"/>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gridSpan w:val="3"/>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248080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36984758"/>
              <w:rPr>
                <w:rFonts w:eastAsia="Times New Roman"/>
                <w:sz w:val="20"/>
                <w:szCs w:val="20"/>
              </w:rPr>
            </w:pPr>
            <w:r>
              <w:rPr>
                <w:rFonts w:ascii="inherit" w:eastAsia="Times New Roman" w:hAnsi="inherit"/>
                <w:sz w:val="20"/>
                <w:szCs w:val="20"/>
              </w:rPr>
              <w:t> </w:t>
            </w:r>
          </w:p>
        </w:tc>
        <w:tc>
          <w:tcPr>
            <w:tcW w:w="0" w:type="auto"/>
            <w:gridSpan w:val="87"/>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trPr>
          <w:divId w:val="548684878"/>
        </w:trPr>
        <w:tc>
          <w:tcPr>
            <w:tcW w:w="0" w:type="auto"/>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A44DFC">
            <w:pPr>
              <w:divId w:val="1843470841"/>
              <w:rPr>
                <w:rFonts w:eastAsia="Times New Roman"/>
                <w:sz w:val="20"/>
                <w:szCs w:val="20"/>
              </w:rPr>
            </w:pPr>
            <w:r>
              <w:rPr>
                <w:rFonts w:ascii="inherit" w:eastAsia="Times New Roman" w:hAnsi="inherit"/>
                <w:sz w:val="20"/>
                <w:szCs w:val="20"/>
              </w:rPr>
              <w:t> </w:t>
            </w:r>
          </w:p>
        </w:tc>
        <w:tc>
          <w:tcPr>
            <w:tcW w:w="0" w:type="auto"/>
            <w:gridSpan w:val="8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Three Months Ended June 30, 2019</w:t>
            </w: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825469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0656069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rsidR="00000000" w:rsidRDefault="00A44DFC">
            <w:pPr>
              <w:divId w:val="17557386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A44DFC">
            <w:pPr>
              <w:divId w:val="189531605"/>
              <w:rPr>
                <w:rFonts w:eastAsia="Times New Roman"/>
                <w:sz w:val="20"/>
                <w:szCs w:val="20"/>
              </w:rPr>
            </w:pPr>
            <w:r>
              <w:rPr>
                <w:rFonts w:ascii="inherit" w:eastAsia="Times New Roman" w:hAnsi="inherit"/>
                <w:sz w:val="20"/>
                <w:szCs w:val="20"/>
              </w:rPr>
              <w:t> </w:t>
            </w:r>
          </w:p>
        </w:tc>
        <w:tc>
          <w:tcPr>
            <w:tcW w:w="0" w:type="auto"/>
            <w:gridSpan w:val="15"/>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 Gains (Losses)</w:t>
            </w:r>
          </w:p>
          <w:p w:rsidR="00000000" w:rsidRDefault="00A44DFC">
            <w:pPr>
              <w:jc w:val="center"/>
              <w:rPr>
                <w:rFonts w:eastAsia="Times New Roman"/>
                <w:sz w:val="12"/>
                <w:szCs w:val="12"/>
              </w:rPr>
            </w:pPr>
            <w:r>
              <w:rPr>
                <w:rFonts w:ascii="inherit" w:eastAsia="Times New Roman" w:hAnsi="inherit"/>
                <w:b/>
                <w:bCs/>
                <w:sz w:val="12"/>
                <w:szCs w:val="12"/>
              </w:rPr>
              <w:t>(Realized/Unrealized)</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A44DFC">
            <w:pPr>
              <w:divId w:val="104152083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rsidR="00000000" w:rsidRDefault="00A44DFC">
            <w:pPr>
              <w:divId w:val="14308578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599142097"/>
              <w:rPr>
                <w:rFonts w:eastAsia="Times New Roman"/>
                <w:sz w:val="20"/>
                <w:szCs w:val="20"/>
              </w:rPr>
            </w:pPr>
            <w:r>
              <w:rPr>
                <w:rFonts w:ascii="inherit" w:eastAsia="Times New Roman" w:hAnsi="inherit"/>
                <w:sz w:val="20"/>
                <w:szCs w:val="20"/>
              </w:rPr>
              <w:t> </w:t>
            </w:r>
          </w:p>
        </w:tc>
        <w:tc>
          <w:tcPr>
            <w:tcW w:w="0" w:type="auto"/>
            <w:gridSpan w:val="8"/>
            <w:tcBorders>
              <w:top w:val="single" w:sz="6" w:space="0" w:color="000000"/>
            </w:tcBorders>
            <w:tcMar>
              <w:top w:w="30" w:type="dxa"/>
              <w:left w:w="30" w:type="dxa"/>
              <w:bottom w:w="30" w:type="dxa"/>
              <w:right w:w="30" w:type="dxa"/>
            </w:tcMar>
            <w:vAlign w:val="bottom"/>
            <w:hideMark/>
          </w:tcPr>
          <w:p w:rsidR="00000000" w:rsidRDefault="00A44DFC">
            <w:pPr>
              <w:divId w:val="1911850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4763150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30" w:type="dxa"/>
            </w:tcMar>
            <w:vAlign w:val="bottom"/>
            <w:hideMark/>
          </w:tcPr>
          <w:p w:rsidR="00000000" w:rsidRDefault="00A44DFC">
            <w:pPr>
              <w:divId w:val="12687355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53100239"/>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30" w:type="dxa"/>
            </w:tcMar>
            <w:vAlign w:val="bottom"/>
            <w:hideMark/>
          </w:tcPr>
          <w:p w:rsidR="00000000" w:rsidRDefault="00A44DFC">
            <w:pPr>
              <w:divId w:val="20546949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926933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30" w:type="dxa"/>
            </w:tcMar>
            <w:vAlign w:val="bottom"/>
            <w:hideMark/>
          </w:tcPr>
          <w:p w:rsidR="00000000" w:rsidRDefault="00A44DFC">
            <w:pPr>
              <w:divId w:val="16093096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1977523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rsidR="00000000" w:rsidRDefault="00A44DFC">
            <w:pPr>
              <w:divId w:val="10208625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309172008"/>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30" w:type="dxa"/>
            </w:tcMar>
            <w:vAlign w:val="bottom"/>
            <w:hideMark/>
          </w:tcPr>
          <w:p w:rsidR="00000000" w:rsidRDefault="00A44DFC">
            <w:pPr>
              <w:divId w:val="17679176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512334748"/>
              <w:rPr>
                <w:rFonts w:eastAsia="Times New Roman"/>
                <w:sz w:val="20"/>
                <w:szCs w:val="20"/>
              </w:rPr>
            </w:pPr>
            <w:r>
              <w:rPr>
                <w:rFonts w:ascii="inherit" w:eastAsia="Times New Roman" w:hAnsi="inherit"/>
                <w:sz w:val="20"/>
                <w:szCs w:val="20"/>
              </w:rPr>
              <w:t> </w:t>
            </w:r>
          </w:p>
        </w:tc>
        <w:tc>
          <w:tcPr>
            <w:tcW w:w="0" w:type="auto"/>
            <w:gridSpan w:val="5"/>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Net Unrealized Gains (Losses) Included in Net Income Related to Assets and Liabilities Still Held as of</w:t>
            </w:r>
          </w:p>
          <w:p w:rsidR="00000000" w:rsidRDefault="00A44DFC">
            <w:pPr>
              <w:jc w:val="center"/>
              <w:rPr>
                <w:rFonts w:eastAsia="Times New Roman"/>
                <w:sz w:val="12"/>
                <w:szCs w:val="12"/>
              </w:rPr>
            </w:pPr>
            <w:r>
              <w:rPr>
                <w:rFonts w:ascii="inherit" w:eastAsia="Times New Roman" w:hAnsi="inherit"/>
                <w:b/>
                <w:bCs/>
                <w:sz w:val="12"/>
                <w:szCs w:val="12"/>
              </w:rPr>
              <w:t>June 30, 2019</w:t>
            </w:r>
            <w:r>
              <w:rPr>
                <w:rFonts w:ascii="inherit" w:eastAsia="Times New Roman" w:hAnsi="inherit"/>
                <w:b/>
                <w:bCs/>
                <w:sz w:val="10"/>
                <w:szCs w:val="10"/>
                <w:vertAlign w:val="superscript"/>
              </w:rPr>
              <w:t>(1)</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A44DFC">
            <w:pPr>
              <w:divId w:val="106144050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Balance, April 1, 2019</w:t>
            </w:r>
          </w:p>
        </w:tc>
        <w:tc>
          <w:tcPr>
            <w:tcW w:w="0" w:type="auto"/>
            <w:gridSpan w:val="2"/>
            <w:tcMar>
              <w:top w:w="30" w:type="dxa"/>
              <w:left w:w="30" w:type="dxa"/>
              <w:bottom w:w="30" w:type="dxa"/>
              <w:right w:w="30" w:type="dxa"/>
            </w:tcMar>
            <w:vAlign w:val="bottom"/>
            <w:hideMark/>
          </w:tcPr>
          <w:p w:rsidR="00000000" w:rsidRDefault="00A44DFC">
            <w:pPr>
              <w:divId w:val="28562458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Included</w:t>
            </w:r>
          </w:p>
          <w:p w:rsidR="00000000" w:rsidRDefault="00A44DFC">
            <w:pPr>
              <w:jc w:val="center"/>
              <w:rPr>
                <w:rFonts w:eastAsia="Times New Roman"/>
                <w:sz w:val="12"/>
                <w:szCs w:val="12"/>
              </w:rPr>
            </w:pPr>
            <w:r>
              <w:rPr>
                <w:rFonts w:ascii="inherit" w:eastAsia="Times New Roman" w:hAnsi="inherit"/>
                <w:b/>
                <w:bCs/>
                <w:sz w:val="12"/>
                <w:szCs w:val="12"/>
              </w:rPr>
              <w:t>in Net</w:t>
            </w:r>
          </w:p>
          <w:p w:rsidR="00000000" w:rsidRDefault="00A44DFC">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gridSpan w:val="3"/>
            <w:tcMar>
              <w:top w:w="30" w:type="dxa"/>
              <w:left w:w="30" w:type="dxa"/>
              <w:bottom w:w="30" w:type="dxa"/>
              <w:right w:w="30" w:type="dxa"/>
            </w:tcMar>
            <w:vAlign w:val="bottom"/>
            <w:hideMark/>
          </w:tcPr>
          <w:p w:rsidR="00000000" w:rsidRDefault="00A44DFC">
            <w:pPr>
              <w:divId w:val="94268797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Included in OCI</w:t>
            </w:r>
          </w:p>
        </w:tc>
        <w:tc>
          <w:tcPr>
            <w:tcW w:w="0" w:type="auto"/>
            <w:gridSpan w:val="2"/>
            <w:tcMar>
              <w:top w:w="30" w:type="dxa"/>
              <w:left w:w="30" w:type="dxa"/>
              <w:bottom w:w="30" w:type="dxa"/>
              <w:right w:w="30" w:type="dxa"/>
            </w:tcMar>
            <w:vAlign w:val="bottom"/>
            <w:hideMark/>
          </w:tcPr>
          <w:p w:rsidR="00000000" w:rsidRDefault="00A44DFC">
            <w:pPr>
              <w:divId w:val="79850094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Purchases</w:t>
            </w:r>
          </w:p>
        </w:tc>
        <w:tc>
          <w:tcPr>
            <w:tcW w:w="0" w:type="auto"/>
            <w:gridSpan w:val="3"/>
            <w:tcMar>
              <w:top w:w="30" w:type="dxa"/>
              <w:left w:w="30" w:type="dxa"/>
              <w:bottom w:w="30" w:type="dxa"/>
              <w:right w:w="30" w:type="dxa"/>
            </w:tcMar>
            <w:vAlign w:val="bottom"/>
            <w:hideMark/>
          </w:tcPr>
          <w:p w:rsidR="00000000" w:rsidRDefault="00A44DFC">
            <w:pPr>
              <w:divId w:val="687830631"/>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Sales</w:t>
            </w:r>
          </w:p>
        </w:tc>
        <w:tc>
          <w:tcPr>
            <w:tcW w:w="0" w:type="auto"/>
            <w:tcMar>
              <w:top w:w="30" w:type="dxa"/>
              <w:left w:w="30" w:type="dxa"/>
              <w:bottom w:w="30" w:type="dxa"/>
              <w:right w:w="30" w:type="dxa"/>
            </w:tcMar>
            <w:vAlign w:val="bottom"/>
            <w:hideMark/>
          </w:tcPr>
          <w:p w:rsidR="00000000" w:rsidRDefault="00A44DFC">
            <w:pPr>
              <w:divId w:val="17481890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Issuances</w:t>
            </w:r>
          </w:p>
        </w:tc>
        <w:tc>
          <w:tcPr>
            <w:tcW w:w="0" w:type="auto"/>
            <w:tcMar>
              <w:top w:w="30" w:type="dxa"/>
              <w:left w:w="30" w:type="dxa"/>
              <w:bottom w:w="30" w:type="dxa"/>
              <w:right w:w="30" w:type="dxa"/>
            </w:tcMar>
            <w:vAlign w:val="bottom"/>
            <w:hideMark/>
          </w:tcPr>
          <w:p w:rsidR="00000000" w:rsidRDefault="00A44DFC">
            <w:pPr>
              <w:divId w:val="177944390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Settlements</w:t>
            </w:r>
          </w:p>
        </w:tc>
        <w:tc>
          <w:tcPr>
            <w:tcW w:w="0" w:type="auto"/>
            <w:tcMar>
              <w:top w:w="30" w:type="dxa"/>
              <w:left w:w="30" w:type="dxa"/>
              <w:bottom w:w="30" w:type="dxa"/>
              <w:right w:w="30" w:type="dxa"/>
            </w:tcMar>
            <w:vAlign w:val="bottom"/>
            <w:hideMark/>
          </w:tcPr>
          <w:p w:rsidR="00000000" w:rsidRDefault="00A44DFC">
            <w:pPr>
              <w:divId w:val="11922998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Transfers</w:t>
            </w:r>
          </w:p>
          <w:p w:rsidR="00000000" w:rsidRDefault="00A44DFC">
            <w:pPr>
              <w:jc w:val="center"/>
              <w:rPr>
                <w:rFonts w:eastAsia="Times New Roman"/>
                <w:sz w:val="12"/>
                <w:szCs w:val="12"/>
              </w:rPr>
            </w:pPr>
            <w:r>
              <w:rPr>
                <w:rFonts w:ascii="inherit" w:eastAsia="Times New Roman" w:hAnsi="inherit"/>
                <w:b/>
                <w:bCs/>
                <w:sz w:val="12"/>
                <w:szCs w:val="12"/>
              </w:rPr>
              <w:t>Into</w:t>
            </w:r>
          </w:p>
          <w:p w:rsidR="00000000" w:rsidRDefault="00A44DFC">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A44DFC">
            <w:pPr>
              <w:divId w:val="120648104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Transfers</w:t>
            </w:r>
          </w:p>
          <w:p w:rsidR="00000000" w:rsidRDefault="00A44DFC">
            <w:pPr>
              <w:jc w:val="center"/>
              <w:rPr>
                <w:rFonts w:eastAsia="Times New Roman"/>
                <w:sz w:val="12"/>
                <w:szCs w:val="12"/>
              </w:rPr>
            </w:pPr>
            <w:r>
              <w:rPr>
                <w:rFonts w:ascii="inherit" w:eastAsia="Times New Roman" w:hAnsi="inherit"/>
                <w:b/>
                <w:bCs/>
                <w:sz w:val="12"/>
                <w:szCs w:val="12"/>
              </w:rPr>
              <w:t>Out of</w:t>
            </w:r>
          </w:p>
          <w:p w:rsidR="00000000" w:rsidRDefault="00A44DFC">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A44DFC">
            <w:pPr>
              <w:divId w:val="5053663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Balance, June 30, 2019</w:t>
            </w:r>
          </w:p>
        </w:tc>
        <w:tc>
          <w:tcPr>
            <w:tcW w:w="0" w:type="auto"/>
            <w:tcMar>
              <w:top w:w="30" w:type="dxa"/>
              <w:left w:w="30" w:type="dxa"/>
              <w:bottom w:w="30" w:type="dxa"/>
              <w:right w:w="30" w:type="dxa"/>
            </w:tcMar>
            <w:vAlign w:val="bottom"/>
            <w:hideMark/>
          </w:tcPr>
          <w:p w:rsidR="00000000" w:rsidRDefault="00A44DFC">
            <w:pPr>
              <w:divId w:val="2088380693"/>
              <w:rPr>
                <w:rFonts w:eastAsia="Times New Roman"/>
                <w:sz w:val="20"/>
                <w:szCs w:val="20"/>
              </w:rPr>
            </w:pPr>
            <w:r>
              <w:rPr>
                <w:rFonts w:ascii="inherit" w:eastAsia="Times New Roman" w:hAnsi="inherit"/>
                <w:sz w:val="20"/>
                <w:szCs w:val="20"/>
              </w:rPr>
              <w:t> </w:t>
            </w:r>
          </w:p>
        </w:tc>
        <w:tc>
          <w:tcPr>
            <w:tcW w:w="0" w:type="auto"/>
            <w:gridSpan w:val="5"/>
            <w:vMerge/>
            <w:tcBorders>
              <w:top w:val="single" w:sz="6" w:space="0" w:color="000000"/>
              <w:bottom w:val="single" w:sz="6" w:space="0" w:color="000000"/>
            </w:tcBorders>
            <w:vAlign w:val="center"/>
            <w:hideMark/>
          </w:tcPr>
          <w:p w:rsidR="00000000" w:rsidRDefault="00A44DFC">
            <w:pPr>
              <w:rPr>
                <w:rFonts w:eastAsia="Times New Roman"/>
                <w:sz w:val="12"/>
                <w:szCs w:val="12"/>
              </w:rPr>
            </w:pPr>
          </w:p>
        </w:tc>
      </w:tr>
      <w:tr w:rsidR="00000000">
        <w:trPr>
          <w:divId w:val="548684878"/>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206992172"/>
              <w:rPr>
                <w:rFonts w:eastAsia="Times New Roman"/>
                <w:sz w:val="16"/>
                <w:szCs w:val="16"/>
              </w:rPr>
            </w:pPr>
            <w:r>
              <w:rPr>
                <w:rFonts w:ascii="inherit" w:eastAsia="Times New Roman" w:hAnsi="inherit"/>
                <w:sz w:val="16"/>
                <w:szCs w:val="16"/>
              </w:rPr>
              <w:t>Securities available for sale:</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204806660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871793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41440031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9352895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13393395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914052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68100526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6973920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9207407"/>
              <w:rPr>
                <w:rFonts w:eastAsia="Times New Roman"/>
                <w:sz w:val="20"/>
                <w:szCs w:val="20"/>
              </w:rPr>
            </w:pPr>
            <w:r>
              <w:rPr>
                <w:rFonts w:ascii="inherit" w:eastAsia="Times New Roman" w:hAnsi="inherit"/>
                <w:sz w:val="20"/>
                <w:szCs w:val="20"/>
              </w:rPr>
              <w:t> </w:t>
            </w:r>
          </w:p>
        </w:tc>
        <w:tc>
          <w:tcPr>
            <w:tcW w:w="0" w:type="auto"/>
            <w:gridSpan w:val="8"/>
            <w:shd w:val="clear" w:color="auto" w:fill="CCEEFF"/>
            <w:tcMar>
              <w:top w:w="30" w:type="dxa"/>
              <w:left w:w="30" w:type="dxa"/>
              <w:bottom w:w="30" w:type="dxa"/>
              <w:right w:w="30" w:type="dxa"/>
            </w:tcMar>
            <w:vAlign w:val="bottom"/>
            <w:hideMark/>
          </w:tcPr>
          <w:p w:rsidR="00000000" w:rsidRDefault="00A44DFC">
            <w:pPr>
              <w:divId w:val="1692681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85759520"/>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787815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23365537"/>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670913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53702464"/>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268317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8162543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2006201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36684798"/>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1448810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8297212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A44DFC">
            <w:pPr>
              <w:divId w:val="2070154272"/>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A44DFC">
            <w:pPr>
              <w:divId w:val="628322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434</w:t>
            </w:r>
          </w:p>
        </w:tc>
        <w:tc>
          <w:tcPr>
            <w:tcW w:w="0" w:type="auto"/>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15547775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9</w:t>
            </w:r>
          </w:p>
        </w:tc>
        <w:tc>
          <w:tcPr>
            <w:tcW w:w="0" w:type="auto"/>
            <w:vAlign w:val="bottom"/>
            <w:hideMark/>
          </w:tcPr>
          <w:p w:rsidR="00000000" w:rsidRDefault="00A44DFC">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A44DFC">
            <w:pPr>
              <w:divId w:val="529300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w:t>
            </w:r>
          </w:p>
        </w:tc>
        <w:tc>
          <w:tcPr>
            <w:tcW w:w="0" w:type="auto"/>
            <w:gridSpan w:val="2"/>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2538293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A44DFC">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A44DFC">
            <w:pPr>
              <w:divId w:val="1441874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3"/>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1153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41966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(13</w:t>
            </w:r>
          </w:p>
        </w:tc>
        <w:tc>
          <w:tcPr>
            <w:tcW w:w="0" w:type="auto"/>
            <w:gridSpan w:val="2"/>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674988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97</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07289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150562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37070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A44DFC">
            <w:pPr>
              <w:divId w:val="88815488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9</w:t>
            </w:r>
          </w:p>
        </w:tc>
        <w:tc>
          <w:tcPr>
            <w:tcW w:w="0" w:type="auto"/>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26835049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8525524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06476363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7298814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3"/>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0675965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9293383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5923128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0492946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8292840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796025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securities available for sale</w:t>
            </w:r>
          </w:p>
        </w:tc>
        <w:tc>
          <w:tcPr>
            <w:tcW w:w="0" w:type="auto"/>
            <w:tcMar>
              <w:top w:w="30" w:type="dxa"/>
              <w:left w:w="30" w:type="dxa"/>
              <w:bottom w:w="30" w:type="dxa"/>
              <w:right w:w="30" w:type="dxa"/>
            </w:tcMar>
            <w:vAlign w:val="bottom"/>
            <w:hideMark/>
          </w:tcPr>
          <w:p w:rsidR="00000000" w:rsidRDefault="00A44DFC">
            <w:pPr>
              <w:divId w:val="1227372729"/>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443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77109742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9</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A44DFC">
            <w:pPr>
              <w:divId w:val="170494344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w:t>
            </w:r>
          </w:p>
        </w:tc>
        <w:tc>
          <w:tcPr>
            <w:tcW w:w="0" w:type="auto"/>
            <w:gridSpan w:val="2"/>
            <w:tcBorders>
              <w:top w:val="single" w:sz="6" w:space="0" w:color="000000"/>
            </w:tcBorders>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427585389"/>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tcBorders>
              <w:top w:val="single" w:sz="6" w:space="0" w:color="000000"/>
            </w:tcBorders>
            <w:vAlign w:val="bottom"/>
            <w:hideMark/>
          </w:tcPr>
          <w:p w:rsidR="00000000" w:rsidRDefault="00A44DFC">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A44DFC">
            <w:pPr>
              <w:divId w:val="1131365334"/>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3"/>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10460292"/>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16571567"/>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(13</w:t>
            </w:r>
          </w:p>
        </w:tc>
        <w:tc>
          <w:tcPr>
            <w:tcW w:w="0" w:type="auto"/>
            <w:gridSpan w:val="2"/>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889222494"/>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97</w:t>
            </w:r>
          </w:p>
        </w:tc>
        <w:tc>
          <w:tcPr>
            <w:tcW w:w="0" w:type="auto"/>
            <w:gridSpan w:val="2"/>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60138582"/>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(14</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89303034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39972254"/>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10</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rsidR="00000000" w:rsidRDefault="00A44DFC">
            <w:pPr>
              <w:divId w:val="165251530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1471626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97953217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1873335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1587695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403720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39809251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1904127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76540079"/>
              <w:rPr>
                <w:rFonts w:eastAsia="Times New Roman"/>
                <w:sz w:val="20"/>
                <w:szCs w:val="20"/>
              </w:rPr>
            </w:pPr>
            <w:r>
              <w:rPr>
                <w:rFonts w:ascii="inherit" w:eastAsia="Times New Roman" w:hAnsi="inherit"/>
                <w:sz w:val="20"/>
                <w:szCs w:val="20"/>
              </w:rPr>
              <w:t> </w:t>
            </w:r>
          </w:p>
        </w:tc>
        <w:tc>
          <w:tcPr>
            <w:tcW w:w="0" w:type="auto"/>
            <w:gridSpan w:val="8"/>
            <w:shd w:val="clear" w:color="auto" w:fill="CCEEFF"/>
            <w:tcMar>
              <w:top w:w="30" w:type="dxa"/>
              <w:left w:w="30" w:type="dxa"/>
              <w:bottom w:w="30" w:type="dxa"/>
              <w:right w:w="30" w:type="dxa"/>
            </w:tcMar>
            <w:vAlign w:val="bottom"/>
            <w:hideMark/>
          </w:tcPr>
          <w:p w:rsidR="00000000" w:rsidRDefault="00A44DFC">
            <w:pPr>
              <w:divId w:val="1995452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03381295"/>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1290280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37436673"/>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1042440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13258702"/>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369651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1195585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A44DFC">
            <w:pPr>
              <w:divId w:val="603344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9736439"/>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A44DFC">
            <w:pPr>
              <w:divId w:val="620066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8640962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A44DFC">
            <w:pPr>
              <w:divId w:val="19204854"/>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Retained interest in securitizations</w:t>
            </w:r>
          </w:p>
        </w:tc>
        <w:tc>
          <w:tcPr>
            <w:tcW w:w="0" w:type="auto"/>
            <w:tcMar>
              <w:top w:w="30" w:type="dxa"/>
              <w:left w:w="30" w:type="dxa"/>
              <w:bottom w:w="30" w:type="dxa"/>
              <w:right w:w="30" w:type="dxa"/>
            </w:tcMar>
            <w:vAlign w:val="bottom"/>
            <w:hideMark/>
          </w:tcPr>
          <w:p w:rsidR="00000000" w:rsidRDefault="00A44DFC">
            <w:pPr>
              <w:divId w:val="41694773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155</w:t>
            </w:r>
          </w:p>
        </w:tc>
        <w:tc>
          <w:tcPr>
            <w:tcW w:w="0" w:type="auto"/>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57655090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22</w:t>
            </w:r>
          </w:p>
        </w:tc>
        <w:tc>
          <w:tcPr>
            <w:tcW w:w="0" w:type="auto"/>
            <w:vAlign w:val="bottom"/>
            <w:hideMark/>
          </w:tcPr>
          <w:p w:rsidR="00000000" w:rsidRDefault="00A44DFC">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A44DFC">
            <w:pPr>
              <w:divId w:val="80670582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A44DFC">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A44DFC">
            <w:pPr>
              <w:divId w:val="135425858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A44DFC">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A44DFC">
            <w:pPr>
              <w:divId w:val="2159241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3"/>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8917640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833928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6538158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2350827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247043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177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734329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22</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A44DFC">
            <w:pPr>
              <w:divId w:val="131525597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w:t>
            </w:r>
          </w:p>
        </w:tc>
        <w:tc>
          <w:tcPr>
            <w:tcW w:w="0" w:type="auto"/>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239120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4802670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A44DFC">
            <w:pPr>
              <w:divId w:val="150917618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3171046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3"/>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0324589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(7</w:t>
            </w:r>
          </w:p>
        </w:tc>
        <w:tc>
          <w:tcPr>
            <w:tcW w:w="0" w:type="auto"/>
            <w:gridSpan w:val="2"/>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47803955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8</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605829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2196446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03896804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9875332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r>
    </w:tbl>
    <w:p w:rsidR="00000000" w:rsidRDefault="00A44DFC">
      <w:pPr>
        <w:divId w:val="847643656"/>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1338"/>
        <w:gridCol w:w="105"/>
        <w:gridCol w:w="112"/>
        <w:gridCol w:w="441"/>
        <w:gridCol w:w="92"/>
        <w:gridCol w:w="105"/>
        <w:gridCol w:w="112"/>
        <w:gridCol w:w="391"/>
        <w:gridCol w:w="98"/>
        <w:gridCol w:w="105"/>
        <w:gridCol w:w="111"/>
        <w:gridCol w:w="390"/>
        <w:gridCol w:w="97"/>
        <w:gridCol w:w="105"/>
        <w:gridCol w:w="112"/>
        <w:gridCol w:w="418"/>
        <w:gridCol w:w="104"/>
        <w:gridCol w:w="105"/>
        <w:gridCol w:w="111"/>
        <w:gridCol w:w="228"/>
        <w:gridCol w:w="57"/>
        <w:gridCol w:w="105"/>
        <w:gridCol w:w="112"/>
        <w:gridCol w:w="397"/>
        <w:gridCol w:w="99"/>
        <w:gridCol w:w="105"/>
        <w:gridCol w:w="112"/>
        <w:gridCol w:w="511"/>
        <w:gridCol w:w="102"/>
        <w:gridCol w:w="105"/>
        <w:gridCol w:w="112"/>
        <w:gridCol w:w="399"/>
        <w:gridCol w:w="99"/>
        <w:gridCol w:w="105"/>
        <w:gridCol w:w="112"/>
        <w:gridCol w:w="399"/>
        <w:gridCol w:w="99"/>
        <w:gridCol w:w="105"/>
        <w:gridCol w:w="112"/>
        <w:gridCol w:w="375"/>
        <w:gridCol w:w="74"/>
        <w:gridCol w:w="105"/>
        <w:gridCol w:w="112"/>
        <w:gridCol w:w="714"/>
        <w:gridCol w:w="64"/>
      </w:tblGrid>
      <w:tr w:rsidR="00000000">
        <w:trPr>
          <w:divId w:val="847643656"/>
        </w:trPr>
        <w:tc>
          <w:tcPr>
            <w:tcW w:w="0" w:type="auto"/>
            <w:gridSpan w:val="45"/>
            <w:vAlign w:val="center"/>
            <w:hideMark/>
          </w:tcPr>
          <w:p w:rsidR="00000000" w:rsidRDefault="00A44DFC">
            <w:pPr>
              <w:jc w:val="both"/>
              <w:rPr>
                <w:rFonts w:eastAsia="Times New Roman"/>
                <w:sz w:val="20"/>
                <w:szCs w:val="20"/>
              </w:rPr>
            </w:pPr>
          </w:p>
        </w:tc>
      </w:tr>
      <w:tr w:rsidR="00000000">
        <w:trPr>
          <w:divId w:val="847643656"/>
        </w:trPr>
        <w:tc>
          <w:tcPr>
            <w:tcW w:w="6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47643656"/>
        </w:trPr>
        <w:tc>
          <w:tcPr>
            <w:tcW w:w="0" w:type="auto"/>
            <w:tcMar>
              <w:top w:w="30" w:type="dxa"/>
              <w:left w:w="30" w:type="dxa"/>
              <w:bottom w:w="30" w:type="dxa"/>
              <w:right w:w="30" w:type="dxa"/>
            </w:tcMar>
            <w:vAlign w:val="bottom"/>
            <w:hideMark/>
          </w:tcPr>
          <w:p w:rsidR="00000000" w:rsidRDefault="00A44DFC">
            <w:pPr>
              <w:divId w:val="1659528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14402878"/>
              <w:rPr>
                <w:rFonts w:eastAsia="Times New Roman"/>
                <w:sz w:val="20"/>
                <w:szCs w:val="20"/>
              </w:rPr>
            </w:pPr>
            <w:r>
              <w:rPr>
                <w:rFonts w:ascii="inherit" w:eastAsia="Times New Roman" w:hAnsi="inherit"/>
                <w:sz w:val="20"/>
                <w:szCs w:val="20"/>
              </w:rPr>
              <w:t> </w:t>
            </w:r>
          </w:p>
        </w:tc>
        <w:tc>
          <w:tcPr>
            <w:tcW w:w="0" w:type="auto"/>
            <w:gridSpan w:val="43"/>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trPr>
          <w:divId w:val="847643656"/>
        </w:trPr>
        <w:tc>
          <w:tcPr>
            <w:tcW w:w="0" w:type="auto"/>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A44DFC">
            <w:pPr>
              <w:divId w:val="776174854"/>
              <w:rPr>
                <w:rFonts w:eastAsia="Times New Roman"/>
                <w:sz w:val="20"/>
                <w:szCs w:val="20"/>
              </w:rPr>
            </w:pPr>
            <w:r>
              <w:rPr>
                <w:rFonts w:ascii="inherit" w:eastAsia="Times New Roman" w:hAnsi="inherit"/>
                <w:sz w:val="20"/>
                <w:szCs w:val="20"/>
              </w:rPr>
              <w:t> </w:t>
            </w:r>
          </w:p>
        </w:tc>
        <w:tc>
          <w:tcPr>
            <w:tcW w:w="0" w:type="auto"/>
            <w:gridSpan w:val="43"/>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Six Months Ended June 30, 2019</w:t>
            </w:r>
          </w:p>
        </w:tc>
      </w:tr>
      <w:tr w:rsidR="00000000">
        <w:trPr>
          <w:divId w:val="847643656"/>
        </w:trPr>
        <w:tc>
          <w:tcPr>
            <w:tcW w:w="0" w:type="auto"/>
            <w:tcMar>
              <w:top w:w="30" w:type="dxa"/>
              <w:left w:w="30" w:type="dxa"/>
              <w:bottom w:w="30" w:type="dxa"/>
              <w:right w:w="30" w:type="dxa"/>
            </w:tcMar>
            <w:vAlign w:val="bottom"/>
            <w:hideMark/>
          </w:tcPr>
          <w:p w:rsidR="00000000" w:rsidRDefault="00A44DFC">
            <w:pPr>
              <w:divId w:val="2062052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925807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4937646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811093755"/>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Total Gains (Losses)</w:t>
            </w:r>
          </w:p>
          <w:p w:rsidR="00000000" w:rsidRDefault="00A44DFC">
            <w:pPr>
              <w:jc w:val="center"/>
              <w:rPr>
                <w:rFonts w:eastAsia="Times New Roman"/>
                <w:sz w:val="12"/>
                <w:szCs w:val="12"/>
              </w:rPr>
            </w:pPr>
            <w:r>
              <w:rPr>
                <w:rFonts w:ascii="inherit" w:eastAsia="Times New Roman" w:hAnsi="inherit"/>
                <w:b/>
                <w:bCs/>
                <w:sz w:val="12"/>
                <w:szCs w:val="12"/>
              </w:rPr>
              <w:t>(Realized/Unrealized)</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4005662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3203058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9815682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5345818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9205271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5052852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300950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8463602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079727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1510722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0732420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12944060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171341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44DFC">
            <w:pPr>
              <w:divId w:val="4166825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129084868"/>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Net Unrealized Gains (Losses) Included in Net Income Related to Assets and Liabilities Still Held as of</w:t>
            </w:r>
            <w:r>
              <w:rPr>
                <w:rFonts w:ascii="inherit" w:eastAsia="Times New Roman" w:hAnsi="inherit"/>
                <w:b/>
                <w:bCs/>
                <w:sz w:val="12"/>
                <w:szCs w:val="12"/>
              </w:rPr>
              <w:br/>
            </w:r>
            <w:r>
              <w:rPr>
                <w:rFonts w:ascii="inherit" w:eastAsia="Times New Roman" w:hAnsi="inherit"/>
                <w:b/>
                <w:bCs/>
                <w:sz w:val="12"/>
                <w:szCs w:val="12"/>
              </w:rPr>
              <w:t>June 30, 2019</w:t>
            </w:r>
            <w:r>
              <w:rPr>
                <w:rFonts w:ascii="inherit" w:eastAsia="Times New Roman" w:hAnsi="inherit"/>
                <w:b/>
                <w:bCs/>
                <w:sz w:val="10"/>
                <w:szCs w:val="10"/>
                <w:vertAlign w:val="superscript"/>
              </w:rPr>
              <w:t>(1)</w:t>
            </w:r>
          </w:p>
        </w:tc>
      </w:tr>
      <w:tr w:rsidR="00000000">
        <w:trPr>
          <w:divId w:val="847643656"/>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A44DFC">
            <w:pPr>
              <w:divId w:val="973291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Balance, January 1, 2019</w:t>
            </w:r>
          </w:p>
        </w:tc>
        <w:tc>
          <w:tcPr>
            <w:tcW w:w="0" w:type="auto"/>
            <w:tcMar>
              <w:top w:w="30" w:type="dxa"/>
              <w:left w:w="30" w:type="dxa"/>
              <w:bottom w:w="30" w:type="dxa"/>
              <w:right w:w="30" w:type="dxa"/>
            </w:tcMar>
            <w:vAlign w:val="bottom"/>
            <w:hideMark/>
          </w:tcPr>
          <w:p w:rsidR="00000000" w:rsidRDefault="00A44DFC">
            <w:pPr>
              <w:divId w:val="10046237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Included</w:t>
            </w:r>
          </w:p>
          <w:p w:rsidR="00000000" w:rsidRDefault="00A44DFC">
            <w:pPr>
              <w:jc w:val="center"/>
              <w:rPr>
                <w:rFonts w:eastAsia="Times New Roman"/>
                <w:sz w:val="12"/>
                <w:szCs w:val="12"/>
              </w:rPr>
            </w:pPr>
            <w:r>
              <w:rPr>
                <w:rFonts w:ascii="inherit" w:eastAsia="Times New Roman" w:hAnsi="inherit"/>
                <w:b/>
                <w:bCs/>
                <w:sz w:val="12"/>
                <w:szCs w:val="12"/>
              </w:rPr>
              <w:t>in Net</w:t>
            </w:r>
          </w:p>
          <w:p w:rsidR="00000000" w:rsidRDefault="00A44DFC">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2215242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Included in OCI</w:t>
            </w:r>
          </w:p>
        </w:tc>
        <w:tc>
          <w:tcPr>
            <w:tcW w:w="0" w:type="auto"/>
            <w:tcMar>
              <w:top w:w="30" w:type="dxa"/>
              <w:left w:w="30" w:type="dxa"/>
              <w:bottom w:w="30" w:type="dxa"/>
              <w:right w:w="30" w:type="dxa"/>
            </w:tcMar>
            <w:vAlign w:val="bottom"/>
            <w:hideMark/>
          </w:tcPr>
          <w:p w:rsidR="00000000" w:rsidRDefault="00A44DFC">
            <w:pPr>
              <w:divId w:val="4471632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Purchases</w:t>
            </w:r>
          </w:p>
        </w:tc>
        <w:tc>
          <w:tcPr>
            <w:tcW w:w="0" w:type="auto"/>
            <w:tcMar>
              <w:top w:w="30" w:type="dxa"/>
              <w:left w:w="30" w:type="dxa"/>
              <w:bottom w:w="30" w:type="dxa"/>
              <w:right w:w="30" w:type="dxa"/>
            </w:tcMar>
            <w:vAlign w:val="bottom"/>
            <w:hideMark/>
          </w:tcPr>
          <w:p w:rsidR="00000000" w:rsidRDefault="00A44DFC">
            <w:pPr>
              <w:divId w:val="9821549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Sales</w:t>
            </w:r>
          </w:p>
        </w:tc>
        <w:tc>
          <w:tcPr>
            <w:tcW w:w="0" w:type="auto"/>
            <w:tcMar>
              <w:top w:w="30" w:type="dxa"/>
              <w:left w:w="30" w:type="dxa"/>
              <w:bottom w:w="30" w:type="dxa"/>
              <w:right w:w="30" w:type="dxa"/>
            </w:tcMar>
            <w:vAlign w:val="bottom"/>
            <w:hideMark/>
          </w:tcPr>
          <w:p w:rsidR="00000000" w:rsidRDefault="00A44DFC">
            <w:pPr>
              <w:divId w:val="1351176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Issuances</w:t>
            </w:r>
          </w:p>
        </w:tc>
        <w:tc>
          <w:tcPr>
            <w:tcW w:w="0" w:type="auto"/>
            <w:tcMar>
              <w:top w:w="30" w:type="dxa"/>
              <w:left w:w="30" w:type="dxa"/>
              <w:bottom w:w="30" w:type="dxa"/>
              <w:right w:w="30" w:type="dxa"/>
            </w:tcMar>
            <w:vAlign w:val="bottom"/>
            <w:hideMark/>
          </w:tcPr>
          <w:p w:rsidR="00000000" w:rsidRDefault="00A44DFC">
            <w:pPr>
              <w:divId w:val="16863209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Settlements</w:t>
            </w:r>
          </w:p>
        </w:tc>
        <w:tc>
          <w:tcPr>
            <w:tcW w:w="0" w:type="auto"/>
            <w:tcMar>
              <w:top w:w="30" w:type="dxa"/>
              <w:left w:w="30" w:type="dxa"/>
              <w:bottom w:w="30" w:type="dxa"/>
              <w:right w:w="30" w:type="dxa"/>
            </w:tcMar>
            <w:vAlign w:val="bottom"/>
            <w:hideMark/>
          </w:tcPr>
          <w:p w:rsidR="00000000" w:rsidRDefault="00A44DFC">
            <w:pPr>
              <w:divId w:val="16724439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Transfers</w:t>
            </w:r>
          </w:p>
          <w:p w:rsidR="00000000" w:rsidRDefault="00A44DFC">
            <w:pPr>
              <w:jc w:val="center"/>
              <w:rPr>
                <w:rFonts w:eastAsia="Times New Roman"/>
                <w:sz w:val="12"/>
                <w:szCs w:val="12"/>
              </w:rPr>
            </w:pPr>
            <w:r>
              <w:rPr>
                <w:rFonts w:ascii="inherit" w:eastAsia="Times New Roman" w:hAnsi="inherit"/>
                <w:b/>
                <w:bCs/>
                <w:sz w:val="12"/>
                <w:szCs w:val="12"/>
              </w:rPr>
              <w:t>Into</w:t>
            </w:r>
          </w:p>
          <w:p w:rsidR="00000000" w:rsidRDefault="00A44DFC">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A44DFC">
            <w:pPr>
              <w:divId w:val="1916546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Transfers</w:t>
            </w:r>
          </w:p>
          <w:p w:rsidR="00000000" w:rsidRDefault="00A44DFC">
            <w:pPr>
              <w:jc w:val="center"/>
              <w:rPr>
                <w:rFonts w:eastAsia="Times New Roman"/>
                <w:sz w:val="12"/>
                <w:szCs w:val="12"/>
              </w:rPr>
            </w:pPr>
            <w:r>
              <w:rPr>
                <w:rFonts w:ascii="inherit" w:eastAsia="Times New Roman" w:hAnsi="inherit"/>
                <w:b/>
                <w:bCs/>
                <w:sz w:val="12"/>
                <w:szCs w:val="12"/>
              </w:rPr>
              <w:t>Out of</w:t>
            </w:r>
          </w:p>
          <w:p w:rsidR="00000000" w:rsidRDefault="00A44DFC">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A44DFC">
            <w:pPr>
              <w:divId w:val="1955789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2"/>
                <w:szCs w:val="12"/>
              </w:rPr>
            </w:pPr>
            <w:r>
              <w:rPr>
                <w:rFonts w:ascii="inherit" w:eastAsia="Times New Roman" w:hAnsi="inherit"/>
                <w:b/>
                <w:bCs/>
                <w:sz w:val="12"/>
                <w:szCs w:val="12"/>
              </w:rPr>
              <w:t>Balance, June 30, 2019</w:t>
            </w:r>
          </w:p>
        </w:tc>
        <w:tc>
          <w:tcPr>
            <w:tcW w:w="0" w:type="auto"/>
            <w:tcMar>
              <w:top w:w="30" w:type="dxa"/>
              <w:left w:w="30" w:type="dxa"/>
              <w:bottom w:w="30" w:type="dxa"/>
              <w:right w:w="30" w:type="dxa"/>
            </w:tcMar>
            <w:vAlign w:val="bottom"/>
            <w:hideMark/>
          </w:tcPr>
          <w:p w:rsidR="00000000" w:rsidRDefault="00A44DFC">
            <w:pPr>
              <w:divId w:val="695084876"/>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A44DFC">
            <w:pPr>
              <w:rPr>
                <w:rFonts w:eastAsia="Times New Roman"/>
                <w:sz w:val="12"/>
                <w:szCs w:val="12"/>
              </w:rPr>
            </w:pPr>
          </w:p>
        </w:tc>
      </w:tr>
      <w:tr w:rsidR="00000000">
        <w:trPr>
          <w:divId w:val="847643656"/>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597057534"/>
              <w:rPr>
                <w:rFonts w:eastAsia="Times New Roman"/>
                <w:sz w:val="16"/>
                <w:szCs w:val="16"/>
              </w:rPr>
            </w:pPr>
            <w:r>
              <w:rPr>
                <w:rFonts w:ascii="inherit" w:eastAsia="Times New Roman" w:hAnsi="inherit"/>
                <w:sz w:val="16"/>
                <w:szCs w:val="16"/>
              </w:rPr>
              <w:t>Securities available for sale:</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8804786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44DFC">
            <w:pPr>
              <w:divId w:val="1773743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640024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43163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525171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65063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752640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95858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238882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57797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785983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10557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658907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96358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37790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80905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041398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25415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80786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76852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55673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52023337"/>
              <w:rPr>
                <w:rFonts w:eastAsia="Times New Roman"/>
                <w:sz w:val="20"/>
                <w:szCs w:val="20"/>
              </w:rPr>
            </w:pPr>
            <w:r>
              <w:rPr>
                <w:rFonts w:ascii="inherit" w:eastAsia="Times New Roman" w:hAnsi="inherit"/>
                <w:sz w:val="20"/>
                <w:szCs w:val="20"/>
              </w:rPr>
              <w:t> </w:t>
            </w:r>
          </w:p>
        </w:tc>
      </w:tr>
      <w:tr w:rsidR="00000000">
        <w:trPr>
          <w:divId w:val="847643656"/>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A44DFC">
            <w:pPr>
              <w:divId w:val="1399749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433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24617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6032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18372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3183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30330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1848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(25</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227497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59287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(37</w:t>
            </w:r>
          </w:p>
        </w:tc>
        <w:tc>
          <w:tcPr>
            <w:tcW w:w="0" w:type="auto"/>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419401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515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62752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20</w:t>
            </w:r>
          </w:p>
        </w:tc>
        <w:tc>
          <w:tcPr>
            <w:tcW w:w="0" w:type="auto"/>
            <w:vAlign w:val="bottom"/>
            <w:hideMark/>
          </w:tcPr>
          <w:p w:rsidR="00000000" w:rsidRDefault="00A44DFC">
            <w:pPr>
              <w:rPr>
                <w:rFonts w:eastAsia="Times New Roman"/>
                <w:sz w:val="20"/>
                <w:szCs w:val="20"/>
              </w:rPr>
            </w:pPr>
          </w:p>
        </w:tc>
      </w:tr>
      <w:tr w:rsidR="00A44DFC">
        <w:trPr>
          <w:divId w:val="847643656"/>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A44DFC">
            <w:pPr>
              <w:divId w:val="1008678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44102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39224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9411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09671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96352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11899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768041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02513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44274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1818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47643656"/>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Total securities available for sale</w:t>
            </w:r>
          </w:p>
        </w:tc>
        <w:tc>
          <w:tcPr>
            <w:tcW w:w="0" w:type="auto"/>
            <w:tcMar>
              <w:top w:w="30" w:type="dxa"/>
              <w:left w:w="30" w:type="dxa"/>
              <w:bottom w:w="30" w:type="dxa"/>
              <w:right w:w="30" w:type="dxa"/>
            </w:tcMar>
            <w:vAlign w:val="bottom"/>
            <w:hideMark/>
          </w:tcPr>
          <w:p w:rsidR="00000000" w:rsidRDefault="00A44DFC">
            <w:pPr>
              <w:divId w:val="5408702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443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116308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17</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16963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13</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883844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911777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215003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024037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(26</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9666973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114</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904600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(37</w:t>
            </w:r>
          </w:p>
        </w:tc>
        <w:tc>
          <w:tcPr>
            <w:tcW w:w="0" w:type="auto"/>
            <w:tcBorders>
              <w:top w:val="single" w:sz="6" w:space="0" w:color="000000"/>
            </w:tcBorders>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A44DFC">
            <w:pPr>
              <w:divId w:val="1681664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01198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20</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84764365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rsidR="00000000" w:rsidRDefault="00A44DFC">
            <w:pPr>
              <w:divId w:val="15267480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77598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892355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17977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92775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70187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232040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26055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456492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072121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894519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03073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665136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35523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8144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40127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94049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79823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95638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13016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535623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46705337"/>
              <w:rPr>
                <w:rFonts w:eastAsia="Times New Roman"/>
                <w:sz w:val="20"/>
                <w:szCs w:val="20"/>
              </w:rPr>
            </w:pPr>
            <w:r>
              <w:rPr>
                <w:rFonts w:ascii="inherit" w:eastAsia="Times New Roman" w:hAnsi="inherit"/>
                <w:sz w:val="20"/>
                <w:szCs w:val="20"/>
              </w:rPr>
              <w:t> </w:t>
            </w:r>
          </w:p>
        </w:tc>
      </w:tr>
      <w:tr w:rsidR="00000000">
        <w:trPr>
          <w:divId w:val="847643656"/>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Retained interest in securitizations</w:t>
            </w:r>
          </w:p>
        </w:tc>
        <w:tc>
          <w:tcPr>
            <w:tcW w:w="0" w:type="auto"/>
            <w:tcMar>
              <w:top w:w="30" w:type="dxa"/>
              <w:left w:w="30" w:type="dxa"/>
              <w:bottom w:w="30" w:type="dxa"/>
              <w:right w:w="30" w:type="dxa"/>
            </w:tcMar>
            <w:vAlign w:val="bottom"/>
            <w:hideMark/>
          </w:tcPr>
          <w:p w:rsidR="00000000" w:rsidRDefault="00A44DFC">
            <w:pPr>
              <w:divId w:val="1995983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158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36679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93893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01727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1966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0799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97251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62267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68014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45417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177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91075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19</w:t>
            </w:r>
          </w:p>
        </w:tc>
        <w:tc>
          <w:tcPr>
            <w:tcW w:w="0" w:type="auto"/>
            <w:vAlign w:val="bottom"/>
            <w:hideMark/>
          </w:tcPr>
          <w:p w:rsidR="00000000" w:rsidRDefault="00A44DFC">
            <w:pPr>
              <w:rPr>
                <w:rFonts w:eastAsia="Times New Roman"/>
                <w:sz w:val="20"/>
                <w:szCs w:val="20"/>
              </w:rPr>
            </w:pPr>
          </w:p>
        </w:tc>
      </w:tr>
      <w:tr w:rsidR="00A44DFC">
        <w:trPr>
          <w:divId w:val="847643656"/>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A44DFC">
            <w:pPr>
              <w:divId w:val="653417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910306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33333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97382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26002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27962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286425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71800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75300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A44DFC">
            <w:pPr>
              <w:divId w:val="158430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59769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p w:rsidR="00000000" w:rsidRDefault="00A44DFC">
      <w:pPr>
        <w:divId w:val="111772065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16539674"/>
          <w:jc w:val="center"/>
        </w:trPr>
        <w:tc>
          <w:tcPr>
            <w:tcW w:w="0" w:type="auto"/>
            <w:gridSpan w:val="3"/>
            <w:vAlign w:val="center"/>
            <w:hideMark/>
          </w:tcPr>
          <w:p w:rsidR="00000000" w:rsidRDefault="00A44DFC">
            <w:pPr>
              <w:rPr>
                <w:rFonts w:eastAsia="Times New Roman"/>
                <w:sz w:val="20"/>
                <w:szCs w:val="20"/>
              </w:rPr>
            </w:pPr>
          </w:p>
        </w:tc>
      </w:tr>
      <w:tr w:rsidR="00000000">
        <w:trPr>
          <w:divId w:val="101653967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016539674"/>
          <w:jc w:val="center"/>
        </w:trPr>
        <w:tc>
          <w:tcPr>
            <w:tcW w:w="0" w:type="auto"/>
            <w:gridSpan w:val="3"/>
            <w:tcMar>
              <w:top w:w="30" w:type="dxa"/>
              <w:left w:w="30" w:type="dxa"/>
              <w:bottom w:w="30" w:type="dxa"/>
              <w:right w:w="30" w:type="dxa"/>
            </w:tcMar>
            <w:vAlign w:val="bottom"/>
            <w:hideMark/>
          </w:tcPr>
          <w:p w:rsidR="00000000" w:rsidRDefault="00A44DFC">
            <w:pPr>
              <w:divId w:val="1290748963"/>
              <w:rPr>
                <w:rFonts w:eastAsia="Times New Roman"/>
                <w:sz w:val="20"/>
                <w:szCs w:val="20"/>
              </w:rPr>
            </w:pPr>
            <w:r>
              <w:rPr>
                <w:rFonts w:ascii="inherit" w:eastAsia="Times New Roman" w:hAnsi="inherit"/>
                <w:sz w:val="20"/>
                <w:szCs w:val="20"/>
              </w:rPr>
              <w:t> </w:t>
            </w:r>
          </w:p>
        </w:tc>
      </w:tr>
      <w:tr w:rsidR="00000000">
        <w:trPr>
          <w:divId w:val="1016539674"/>
          <w:jc w:val="center"/>
        </w:trPr>
        <w:tc>
          <w:tcPr>
            <w:tcW w:w="0" w:type="auto"/>
            <w:tcMar>
              <w:top w:w="30" w:type="dxa"/>
              <w:left w:w="30" w:type="dxa"/>
              <w:bottom w:w="30" w:type="dxa"/>
              <w:right w:w="30" w:type="dxa"/>
            </w:tcMar>
            <w:vAlign w:val="bottom"/>
            <w:hideMark/>
          </w:tcPr>
          <w:p w:rsidR="00000000" w:rsidRDefault="00A44DFC">
            <w:pPr>
              <w:divId w:val="232276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125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50" style="width:0;height:1.5pt" o:hralign="center" o:hrstd="t" o:hr="t" fillcolor="#a0a0a0" stroked="f"/>
        </w:pict>
      </w:r>
    </w:p>
    <w:p w:rsidR="00000000" w:rsidRDefault="00A44DFC">
      <w:pPr>
        <w:spacing w:line="288" w:lineRule="auto"/>
        <w:jc w:val="both"/>
        <w:divId w:val="734161452"/>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734161452"/>
        <w:rPr>
          <w:rFonts w:eastAsia="Times New Roman"/>
          <w:sz w:val="20"/>
          <w:szCs w:val="20"/>
        </w:rPr>
      </w:pPr>
    </w:p>
    <w:p w:rsidR="00000000" w:rsidRDefault="00A44DFC">
      <w:pPr>
        <w:divId w:val="1161920241"/>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0396593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Realized gains (losses) on securities available for sale are included in net securities gains (losses), and retained interests in securitizations are reported as a component of non-interest income in our consolidated statements of income. Gains (losses) on</w:t>
            </w:r>
            <w:r>
              <w:rPr>
                <w:rFonts w:eastAsia="Times New Roman"/>
                <w:color w:val="000000"/>
                <w:sz w:val="16"/>
                <w:szCs w:val="16"/>
              </w:rPr>
              <w:t xml:space="preserve"> derivatives are included as a component of net interest income or non-interest income in our consolidated statements of income.</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1439439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For the three and six months ended June 30, 2020, included in OCI related to Level 3 securities available for sale st</w:t>
            </w:r>
            <w:r>
              <w:rPr>
                <w:rFonts w:eastAsia="Times New Roman"/>
                <w:color w:val="000000"/>
                <w:sz w:val="16"/>
                <w:szCs w:val="16"/>
              </w:rPr>
              <w:t xml:space="preserve">ill held as of June 30, 2020 were net unrealized gains of $36 million and net unrealized losses of $23 million, respectively. </w:t>
            </w:r>
            <w:r>
              <w:rPr>
                <w:rFonts w:ascii="inherit" w:eastAsia="Times New Roman" w:hAnsi="inherit"/>
                <w:sz w:val="16"/>
                <w:szCs w:val="16"/>
              </w:rPr>
              <w:t>For</w:t>
            </w:r>
            <w:r>
              <w:rPr>
                <w:rFonts w:ascii="inherit" w:eastAsia="Times New Roman" w:hAnsi="inherit"/>
                <w:sz w:val="16"/>
                <w:szCs w:val="16"/>
              </w:rPr>
              <w:t xml:space="preserve"> </w:t>
            </w:r>
            <w:r>
              <w:rPr>
                <w:rFonts w:eastAsia="Times New Roman"/>
                <w:color w:val="000000"/>
                <w:sz w:val="16"/>
                <w:szCs w:val="16"/>
              </w:rPr>
              <w:t>the three and six months ended June 30, 2019</w:t>
            </w:r>
            <w:r>
              <w:rPr>
                <w:rFonts w:ascii="inherit" w:eastAsia="Times New Roman" w:hAnsi="inherit"/>
                <w:sz w:val="16"/>
                <w:szCs w:val="16"/>
              </w:rPr>
              <w:t>, net unrealized gains included in OCI related to Level 3 securities available for</w:t>
            </w:r>
            <w:r>
              <w:rPr>
                <w:rFonts w:ascii="inherit" w:eastAsia="Times New Roman" w:hAnsi="inherit"/>
                <w:sz w:val="16"/>
                <w:szCs w:val="16"/>
              </w:rPr>
              <w:t xml:space="preserve"> sale still held as of</w:t>
            </w:r>
            <w:r>
              <w:rPr>
                <w:rFonts w:ascii="inherit" w:eastAsia="Times New Roman" w:hAnsi="inherit"/>
                <w:sz w:val="16"/>
                <w:szCs w:val="16"/>
              </w:rPr>
              <w:t xml:space="preserve"> </w:t>
            </w:r>
            <w:r>
              <w:rPr>
                <w:rFonts w:eastAsia="Times New Roman"/>
                <w:color w:val="000000"/>
                <w:sz w:val="16"/>
                <w:szCs w:val="16"/>
              </w:rPr>
              <w:t>June 30, 2019</w:t>
            </w:r>
            <w:r>
              <w:rPr>
                <w:rFonts w:ascii="inherit" w:eastAsia="Times New Roman" w:hAnsi="inherit"/>
                <w:sz w:val="16"/>
                <w:szCs w:val="16"/>
              </w:rPr>
              <w:t xml:space="preserve"> </w:t>
            </w:r>
            <w:r>
              <w:rPr>
                <w:rFonts w:ascii="inherit" w:eastAsia="Times New Roman" w:hAnsi="inherit"/>
                <w:sz w:val="16"/>
                <w:szCs w:val="16"/>
              </w:rPr>
              <w:t>were</w:t>
            </w:r>
            <w:r>
              <w:rPr>
                <w:rFonts w:ascii="inherit" w:eastAsia="Times New Roman" w:hAnsi="inherit"/>
                <w:sz w:val="16"/>
                <w:szCs w:val="16"/>
              </w:rPr>
              <w:t xml:space="preserve"> </w:t>
            </w:r>
            <w:r>
              <w:rPr>
                <w:rFonts w:eastAsia="Times New Roman"/>
                <w:color w:val="000000"/>
                <w:sz w:val="16"/>
                <w:szCs w:val="16"/>
              </w:rPr>
              <w:t>$3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eastAsia="Times New Roman"/>
                <w:color w:val="000000"/>
                <w:sz w:val="16"/>
                <w:szCs w:val="16"/>
              </w:rPr>
              <w:t>$13 million</w:t>
            </w:r>
            <w:r>
              <w:rPr>
                <w:rFonts w:ascii="inherit" w:eastAsia="Times New Roman" w:hAnsi="inherit"/>
                <w:sz w:val="16"/>
                <w:szCs w:val="16"/>
              </w:rPr>
              <w:t>, respectively.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55041396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The fair value of RMBS as of January 1, 2020 includes a cumulative adjustment of $4 million </w:t>
            </w:r>
            <w:r>
              <w:rPr>
                <w:rFonts w:eastAsia="Times New Roman"/>
                <w:color w:val="000000"/>
                <w:sz w:val="16"/>
                <w:szCs w:val="16"/>
              </w:rPr>
              <w:t>from the adoption of the CECL standard.</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419787150"/>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derivative assets and liabilities of $151 million and $117 million, respectively, as of June 30, 2020, $70 million and $64 million, respectively, as of June 30, 2019.</w:t>
            </w:r>
          </w:p>
        </w:tc>
      </w:tr>
    </w:tbl>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Significant Level 3 Fair Value Asset and Liability Inputs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Generally, uncertainties in fair value measurements of financial instruments, such as changes in unobservable inputs, may have a significant impact on fair value. Certain of these unobservable input</w:t>
      </w:r>
      <w:r>
        <w:rPr>
          <w:rFonts w:ascii="inherit" w:eastAsia="Times New Roman" w:hAnsi="inherit"/>
          <w:sz w:val="20"/>
          <w:szCs w:val="20"/>
        </w:rPr>
        <w:t>s will, in isolation, have a directionally consistent impact on the fair value of the instrument for a given change in that input. Alternatively, the fair value of the instrument may move in an opposite direction for a given change in another input. In gen</w:t>
      </w:r>
      <w:r>
        <w:rPr>
          <w:rFonts w:ascii="inherit" w:eastAsia="Times New Roman" w:hAnsi="inherit"/>
          <w:sz w:val="20"/>
          <w:szCs w:val="20"/>
        </w:rPr>
        <w:t>eral, an increase in the discount rate, default rates, loss severity and credit spreads, in isolation, would result in a decrease in the fair value measurement. In addition, an increase in default rates would generally be accompanied by a decrease in recov</w:t>
      </w:r>
      <w:r>
        <w:rPr>
          <w:rFonts w:ascii="inherit" w:eastAsia="Times New Roman" w:hAnsi="inherit"/>
          <w:sz w:val="20"/>
          <w:szCs w:val="20"/>
        </w:rPr>
        <w:t>ery rates, slower prepayment rates and an increase in liquidity spreads.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Techniques and Inputs for Level 3 Fair Value Measurements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The following table presents the significant unobservable inputs used to determine the fair values of our Level 3 financial </w:t>
      </w:r>
      <w:r>
        <w:rPr>
          <w:rFonts w:ascii="inherit" w:eastAsia="Times New Roman" w:hAnsi="inherit"/>
          <w:sz w:val="20"/>
          <w:szCs w:val="20"/>
        </w:rPr>
        <w:t xml:space="preserve">instruments on a recurring basis. We utilize multiple vendor pricing services to obtain fair value for our securities. Several of our vendor pricing services are only able to provide unobservable input information for a limited number of securities due to </w:t>
      </w:r>
      <w:r>
        <w:rPr>
          <w:rFonts w:ascii="inherit" w:eastAsia="Times New Roman" w:hAnsi="inherit"/>
          <w:sz w:val="20"/>
          <w:szCs w:val="20"/>
        </w:rPr>
        <w:t>software licensing restrictions. Other vendor pricing services are able to provide unobservable input information for all securities for which they provide a valuation. As a result, the unobservable input information for the securities available for sale p</w:t>
      </w:r>
      <w:r>
        <w:rPr>
          <w:rFonts w:ascii="inherit" w:eastAsia="Times New Roman" w:hAnsi="inherit"/>
          <w:sz w:val="20"/>
          <w:szCs w:val="20"/>
        </w:rPr>
        <w:t>resented below represents a composite summary of all information we are able to obtain. The unobservable input information for all other Level 3 financial instruments is based on the assumptions used in our internal valuation models.</w:t>
      </w:r>
    </w:p>
    <w:p w:rsidR="00000000" w:rsidRDefault="00A44DFC">
      <w:pPr>
        <w:divId w:val="63105870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2239183"/>
          <w:jc w:val="center"/>
        </w:trPr>
        <w:tc>
          <w:tcPr>
            <w:tcW w:w="0" w:type="auto"/>
            <w:gridSpan w:val="3"/>
            <w:vAlign w:val="center"/>
            <w:hideMark/>
          </w:tcPr>
          <w:p w:rsidR="00000000" w:rsidRDefault="00A44DFC">
            <w:pPr>
              <w:rPr>
                <w:rFonts w:eastAsia="Times New Roman"/>
                <w:sz w:val="20"/>
                <w:szCs w:val="20"/>
              </w:rPr>
            </w:pPr>
          </w:p>
        </w:tc>
      </w:tr>
      <w:tr w:rsidR="00000000">
        <w:trPr>
          <w:divId w:val="52239183"/>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52239183"/>
          <w:jc w:val="center"/>
        </w:trPr>
        <w:tc>
          <w:tcPr>
            <w:tcW w:w="0" w:type="auto"/>
            <w:gridSpan w:val="3"/>
            <w:tcMar>
              <w:top w:w="30" w:type="dxa"/>
              <w:left w:w="30" w:type="dxa"/>
              <w:bottom w:w="30" w:type="dxa"/>
              <w:right w:w="30" w:type="dxa"/>
            </w:tcMar>
            <w:vAlign w:val="bottom"/>
            <w:hideMark/>
          </w:tcPr>
          <w:p w:rsidR="00000000" w:rsidRDefault="00A44DFC">
            <w:pPr>
              <w:divId w:val="1580402210"/>
              <w:rPr>
                <w:rFonts w:eastAsia="Times New Roman"/>
                <w:sz w:val="20"/>
                <w:szCs w:val="20"/>
              </w:rPr>
            </w:pPr>
            <w:r>
              <w:rPr>
                <w:rFonts w:ascii="inherit" w:eastAsia="Times New Roman" w:hAnsi="inherit"/>
                <w:sz w:val="20"/>
                <w:szCs w:val="20"/>
              </w:rPr>
              <w:t> </w:t>
            </w:r>
          </w:p>
        </w:tc>
      </w:tr>
      <w:tr w:rsidR="00000000">
        <w:trPr>
          <w:divId w:val="52239183"/>
          <w:jc w:val="center"/>
        </w:trPr>
        <w:tc>
          <w:tcPr>
            <w:tcW w:w="0" w:type="auto"/>
            <w:tcMar>
              <w:top w:w="30" w:type="dxa"/>
              <w:left w:w="30" w:type="dxa"/>
              <w:bottom w:w="30" w:type="dxa"/>
              <w:right w:w="30" w:type="dxa"/>
            </w:tcMar>
            <w:vAlign w:val="bottom"/>
            <w:hideMark/>
          </w:tcPr>
          <w:p w:rsidR="00000000" w:rsidRDefault="00A44DFC">
            <w:pPr>
              <w:divId w:val="1360815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126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51" style="width:0;height:1.5pt" o:hralign="center" o:hrstd="t" o:hr="t" fillcolor="#a0a0a0" stroked="f"/>
        </w:pict>
      </w:r>
    </w:p>
    <w:p w:rsidR="00000000" w:rsidRDefault="00A44DFC">
      <w:pPr>
        <w:spacing w:line="288" w:lineRule="auto"/>
        <w:jc w:val="both"/>
        <w:divId w:val="640308193"/>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640308193"/>
        <w:rPr>
          <w:rFonts w:eastAsia="Times New Roman"/>
          <w:sz w:val="20"/>
          <w:szCs w:val="20"/>
        </w:rPr>
      </w:pPr>
    </w:p>
    <w:p w:rsidR="00000000" w:rsidRDefault="00A44DFC">
      <w:pPr>
        <w:divId w:val="2063479947"/>
        <w:rPr>
          <w:rFonts w:eastAsia="Times New Roman"/>
          <w:sz w:val="20"/>
          <w:szCs w:val="20"/>
        </w:rPr>
      </w:pPr>
    </w:p>
    <w:p w:rsidR="00000000" w:rsidRDefault="00A44DFC">
      <w:pPr>
        <w:spacing w:line="288" w:lineRule="auto"/>
        <w:divId w:val="767234206"/>
        <w:rPr>
          <w:rFonts w:eastAsia="Times New Roman"/>
          <w:sz w:val="20"/>
          <w:szCs w:val="20"/>
        </w:rPr>
      </w:pPr>
      <w:r>
        <w:rPr>
          <w:rFonts w:eastAsia="Times New Roman"/>
          <w:b/>
          <w:bCs/>
          <w:color w:val="000000"/>
          <w:sz w:val="18"/>
          <w:szCs w:val="18"/>
        </w:rPr>
        <w:t>Table 11.3</w:t>
      </w:r>
      <w:r>
        <w:rPr>
          <w:rFonts w:eastAsia="Times New Roman"/>
          <w:b/>
          <w:bCs/>
          <w:color w:val="000000"/>
          <w:sz w:val="18"/>
          <w:szCs w:val="18"/>
        </w:rPr>
        <w:t>: Quantitative Information about Level 3 Fair Value Measurements</w:t>
      </w:r>
    </w:p>
    <w:tbl>
      <w:tblPr>
        <w:tblW w:w="5000" w:type="pct"/>
        <w:tblCellMar>
          <w:left w:w="0" w:type="dxa"/>
          <w:right w:w="0" w:type="dxa"/>
        </w:tblCellMar>
        <w:tblLook w:val="04A0" w:firstRow="1" w:lastRow="0" w:firstColumn="1" w:lastColumn="0" w:noHBand="0" w:noVBand="1"/>
      </w:tblPr>
      <w:tblGrid>
        <w:gridCol w:w="1709"/>
        <w:gridCol w:w="105"/>
        <w:gridCol w:w="118"/>
        <w:gridCol w:w="713"/>
        <w:gridCol w:w="49"/>
        <w:gridCol w:w="105"/>
        <w:gridCol w:w="1461"/>
        <w:gridCol w:w="105"/>
        <w:gridCol w:w="1971"/>
        <w:gridCol w:w="105"/>
        <w:gridCol w:w="1046"/>
        <w:gridCol w:w="105"/>
        <w:gridCol w:w="714"/>
      </w:tblGrid>
      <w:tr w:rsidR="00000000">
        <w:trPr>
          <w:divId w:val="1977294454"/>
        </w:trPr>
        <w:tc>
          <w:tcPr>
            <w:tcW w:w="0" w:type="auto"/>
            <w:gridSpan w:val="13"/>
            <w:vAlign w:val="center"/>
            <w:hideMark/>
          </w:tcPr>
          <w:p w:rsidR="00000000" w:rsidRDefault="00A44DFC">
            <w:pPr>
              <w:spacing w:line="288" w:lineRule="auto"/>
              <w:rPr>
                <w:rFonts w:eastAsia="Times New Roman"/>
                <w:sz w:val="20"/>
                <w:szCs w:val="20"/>
              </w:rPr>
            </w:pPr>
          </w:p>
        </w:tc>
      </w:tr>
      <w:tr w:rsidR="00000000">
        <w:trPr>
          <w:divId w:val="1977294454"/>
        </w:trPr>
        <w:tc>
          <w:tcPr>
            <w:tcW w:w="10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9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1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r>
      <w:tr w:rsidR="00000000">
        <w:trPr>
          <w:divId w:val="1977294454"/>
        </w:trPr>
        <w:tc>
          <w:tcPr>
            <w:tcW w:w="0" w:type="auto"/>
            <w:tcMar>
              <w:top w:w="30" w:type="dxa"/>
              <w:left w:w="30" w:type="dxa"/>
              <w:bottom w:w="30" w:type="dxa"/>
              <w:right w:w="30" w:type="dxa"/>
            </w:tcMar>
            <w:vAlign w:val="bottom"/>
            <w:hideMark/>
          </w:tcPr>
          <w:p w:rsidR="00000000" w:rsidRDefault="00A44DFC">
            <w:pPr>
              <w:divId w:val="1415781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2498433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Quantitative Information about Level 3 Fair Value Measurements</w:t>
            </w:r>
          </w:p>
        </w:tc>
      </w:tr>
      <w:tr w:rsidR="00000000">
        <w:trPr>
          <w:divId w:val="1977294454"/>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A44DFC">
            <w:pPr>
              <w:divId w:val="2141268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Fair Value at</w:t>
            </w:r>
            <w:r>
              <w:rPr>
                <w:rFonts w:ascii="inherit" w:eastAsia="Times New Roman" w:hAnsi="inherit"/>
                <w:b/>
                <w:bCs/>
                <w:sz w:val="14"/>
                <w:szCs w:val="14"/>
              </w:rPr>
              <w:t xml:space="preserve"> </w:t>
            </w:r>
          </w:p>
          <w:p w:rsidR="00000000" w:rsidRDefault="00A44DFC">
            <w:pPr>
              <w:jc w:val="center"/>
              <w:rPr>
                <w:rFonts w:eastAsia="Times New Roman"/>
                <w:sz w:val="14"/>
                <w:szCs w:val="14"/>
              </w:rPr>
            </w:pPr>
            <w:r>
              <w:rPr>
                <w:rFonts w:ascii="inherit" w:eastAsia="Times New Roman" w:hAnsi="inherit"/>
                <w:b/>
                <w:bCs/>
                <w:sz w:val="14"/>
                <w:szCs w:val="14"/>
              </w:rPr>
              <w:t>June 30,</w:t>
            </w:r>
            <w:r>
              <w:rPr>
                <w:rFonts w:ascii="inherit" w:eastAsia="Times New Roman" w:hAnsi="inherit"/>
                <w:b/>
                <w:bCs/>
                <w:sz w:val="14"/>
                <w:szCs w:val="14"/>
              </w:rPr>
              <w:t xml:space="preserve"> </w:t>
            </w:r>
          </w:p>
          <w:p w:rsidR="00000000" w:rsidRDefault="00A44DFC">
            <w:pPr>
              <w:jc w:val="center"/>
              <w:rPr>
                <w:rFonts w:eastAsia="Times New Roman"/>
                <w:sz w:val="14"/>
                <w:szCs w:val="14"/>
              </w:rPr>
            </w:pPr>
            <w:r>
              <w:rPr>
                <w:rFonts w:ascii="inherit" w:eastAsia="Times New Roman" w:hAnsi="inherit"/>
                <w:b/>
                <w:bCs/>
                <w:sz w:val="14"/>
                <w:szCs w:val="14"/>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829830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Significant</w:t>
            </w:r>
          </w:p>
          <w:p w:rsidR="00000000" w:rsidRDefault="00A44DFC">
            <w:pPr>
              <w:jc w:val="center"/>
              <w:rPr>
                <w:rFonts w:eastAsia="Times New Roman"/>
                <w:sz w:val="14"/>
                <w:szCs w:val="14"/>
              </w:rPr>
            </w:pPr>
            <w:r>
              <w:rPr>
                <w:rFonts w:ascii="inherit" w:eastAsia="Times New Roman" w:hAnsi="inherit"/>
                <w:b/>
                <w:bCs/>
                <w:sz w:val="14"/>
                <w:szCs w:val="14"/>
              </w:rPr>
              <w:t>Valuation</w:t>
            </w:r>
          </w:p>
          <w:p w:rsidR="00000000" w:rsidRDefault="00A44DFC">
            <w:pPr>
              <w:jc w:val="center"/>
              <w:rPr>
                <w:rFonts w:eastAsia="Times New Roman"/>
                <w:sz w:val="14"/>
                <w:szCs w:val="14"/>
              </w:rPr>
            </w:pPr>
            <w:r>
              <w:rPr>
                <w:rFonts w:ascii="inherit" w:eastAsia="Times New Roman" w:hAnsi="inherit"/>
                <w:b/>
                <w:bCs/>
                <w:sz w:val="14"/>
                <w:szCs w:val="14"/>
              </w:rPr>
              <w:t>Techniques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9757959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Significant</w:t>
            </w:r>
          </w:p>
          <w:p w:rsidR="00000000" w:rsidRDefault="00A44DFC">
            <w:pPr>
              <w:jc w:val="center"/>
              <w:rPr>
                <w:rFonts w:eastAsia="Times New Roman"/>
                <w:sz w:val="14"/>
                <w:szCs w:val="14"/>
              </w:rPr>
            </w:pPr>
            <w:r>
              <w:rPr>
                <w:rFonts w:ascii="inherit" w:eastAsia="Times New Roman" w:hAnsi="inherit"/>
                <w:b/>
                <w:bCs/>
                <w:sz w:val="14"/>
                <w:szCs w:val="14"/>
              </w:rPr>
              <w:t>Unobservable</w:t>
            </w:r>
          </w:p>
          <w:p w:rsidR="00000000" w:rsidRDefault="00A44DFC">
            <w:pPr>
              <w:jc w:val="center"/>
              <w:rPr>
                <w:rFonts w:eastAsia="Times New Roman"/>
                <w:sz w:val="14"/>
                <w:szCs w:val="14"/>
              </w:rPr>
            </w:pPr>
            <w:r>
              <w:rPr>
                <w:rFonts w:ascii="inherit" w:eastAsia="Times New Roman" w:hAnsi="inherit"/>
                <w:b/>
                <w:bCs/>
                <w:sz w:val="14"/>
                <w:szCs w:val="14"/>
              </w:rPr>
              <w:t>Inputs</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8641784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Range</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213478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Weighted</w:t>
            </w:r>
          </w:p>
          <w:p w:rsidR="00000000" w:rsidRDefault="00A44DFC">
            <w:pPr>
              <w:jc w:val="center"/>
              <w:rPr>
                <w:rFonts w:eastAsia="Times New Roman"/>
                <w:sz w:val="14"/>
                <w:szCs w:val="14"/>
              </w:rPr>
            </w:pPr>
            <w:r>
              <w:rPr>
                <w:rFonts w:ascii="inherit" w:eastAsia="Times New Roman" w:hAnsi="inherit"/>
                <w:b/>
                <w:bCs/>
                <w:sz w:val="14"/>
                <w:szCs w:val="14"/>
              </w:rPr>
              <w:t>Average</w:t>
            </w:r>
            <w:r>
              <w:rPr>
                <w:rFonts w:ascii="inherit" w:eastAsia="Times New Roman" w:hAnsi="inherit"/>
                <w:b/>
                <w:bCs/>
                <w:sz w:val="10"/>
                <w:szCs w:val="10"/>
                <w:vertAlign w:val="superscript"/>
              </w:rPr>
              <w:t>(1)</w:t>
            </w:r>
          </w:p>
        </w:tc>
      </w:tr>
      <w:tr w:rsidR="00000000">
        <w:trPr>
          <w:divId w:val="1977294454"/>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14393334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91240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84655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83394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25973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82452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84139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45635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993068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311977078"/>
              <w:rPr>
                <w:rFonts w:eastAsia="Times New Roman"/>
                <w:sz w:val="20"/>
                <w:szCs w:val="20"/>
              </w:rPr>
            </w:pPr>
            <w:r>
              <w:rPr>
                <w:rFonts w:ascii="inherit" w:eastAsia="Times New Roman" w:hAnsi="inherit"/>
                <w:sz w:val="20"/>
                <w:szCs w:val="20"/>
              </w:rPr>
              <w:t> </w:t>
            </w:r>
          </w:p>
        </w:tc>
      </w:tr>
      <w:tr w:rsidR="00000000">
        <w:trPr>
          <w:divId w:val="1977294454"/>
        </w:trPr>
        <w:tc>
          <w:tcPr>
            <w:tcW w:w="0" w:type="auto"/>
            <w:tcMar>
              <w:top w:w="30" w:type="dxa"/>
              <w:left w:w="18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A44DFC">
            <w:pPr>
              <w:divId w:val="1820000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hideMark/>
          </w:tcPr>
          <w:p w:rsidR="00000000" w:rsidRDefault="00A44DFC">
            <w:pPr>
              <w:jc w:val="right"/>
              <w:rPr>
                <w:rFonts w:eastAsia="Times New Roman"/>
                <w:sz w:val="16"/>
                <w:szCs w:val="16"/>
              </w:rPr>
            </w:pPr>
            <w:r>
              <w:rPr>
                <w:rFonts w:ascii="inherit" w:eastAsia="Times New Roman" w:hAnsi="inherit"/>
                <w:b/>
                <w:bCs/>
                <w:sz w:val="16"/>
                <w:szCs w:val="16"/>
              </w:rPr>
              <w:t>474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64726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Discounted cash flows (vendor pricing)</w:t>
            </w:r>
          </w:p>
        </w:tc>
        <w:tc>
          <w:tcPr>
            <w:tcW w:w="0" w:type="auto"/>
            <w:tcMar>
              <w:top w:w="30" w:type="dxa"/>
              <w:left w:w="30" w:type="dxa"/>
              <w:bottom w:w="30" w:type="dxa"/>
              <w:right w:w="30" w:type="dxa"/>
            </w:tcMar>
            <w:vAlign w:val="bottom"/>
            <w:hideMark/>
          </w:tcPr>
          <w:p w:rsidR="00000000" w:rsidRDefault="00A44DFC">
            <w:pPr>
              <w:divId w:val="288704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Yield</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tcMar>
              <w:top w:w="30" w:type="dxa"/>
              <w:left w:w="30" w:type="dxa"/>
              <w:bottom w:w="30" w:type="dxa"/>
              <w:right w:w="30" w:type="dxa"/>
            </w:tcMar>
            <w:vAlign w:val="bottom"/>
            <w:hideMark/>
          </w:tcPr>
          <w:p w:rsidR="00000000" w:rsidRDefault="00A44DFC">
            <w:pPr>
              <w:divId w:val="1375077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b/>
                <w:bCs/>
                <w:sz w:val="16"/>
                <w:szCs w:val="16"/>
              </w:rPr>
              <w:t>0-12%</w:t>
            </w:r>
            <w:r>
              <w:rPr>
                <w:rFonts w:ascii="inherit" w:eastAsia="Times New Roman" w:hAnsi="inherit"/>
                <w:b/>
                <w:bCs/>
                <w:sz w:val="16"/>
                <w:szCs w:val="16"/>
              </w:rPr>
              <w:br/>
            </w:r>
            <w:r>
              <w:rPr>
                <w:rFonts w:ascii="inherit" w:eastAsia="Times New Roman" w:hAnsi="inherit"/>
                <w:b/>
                <w:bCs/>
                <w:sz w:val="16"/>
                <w:szCs w:val="16"/>
              </w:rPr>
              <w:t>5-10%</w:t>
            </w:r>
            <w:r>
              <w:rPr>
                <w:rFonts w:ascii="inherit" w:eastAsia="Times New Roman" w:hAnsi="inherit"/>
                <w:b/>
                <w:bCs/>
                <w:sz w:val="16"/>
                <w:szCs w:val="16"/>
              </w:rPr>
              <w:br/>
            </w:r>
            <w:r>
              <w:rPr>
                <w:rFonts w:ascii="inherit" w:eastAsia="Times New Roman" w:hAnsi="inherit"/>
                <w:b/>
                <w:bCs/>
                <w:sz w:val="16"/>
                <w:szCs w:val="16"/>
              </w:rPr>
              <w:t>1-11%</w:t>
            </w:r>
            <w:r>
              <w:rPr>
                <w:rFonts w:ascii="inherit" w:eastAsia="Times New Roman" w:hAnsi="inherit"/>
                <w:b/>
                <w:bCs/>
                <w:sz w:val="16"/>
                <w:szCs w:val="16"/>
              </w:rPr>
              <w:br/>
            </w:r>
            <w:r>
              <w:rPr>
                <w:rFonts w:ascii="inherit" w:eastAsia="Times New Roman" w:hAnsi="inherit"/>
                <w:b/>
                <w:bCs/>
                <w:sz w:val="16"/>
                <w:szCs w:val="16"/>
              </w:rPr>
              <w:t>30-100%</w:t>
            </w:r>
          </w:p>
        </w:tc>
        <w:tc>
          <w:tcPr>
            <w:tcW w:w="0" w:type="auto"/>
            <w:tcMar>
              <w:top w:w="30" w:type="dxa"/>
              <w:left w:w="30" w:type="dxa"/>
              <w:bottom w:w="30" w:type="dxa"/>
              <w:right w:w="30" w:type="dxa"/>
            </w:tcMar>
            <w:vAlign w:val="bottom"/>
            <w:hideMark/>
          </w:tcPr>
          <w:p w:rsidR="00000000" w:rsidRDefault="00A44DFC">
            <w:pPr>
              <w:divId w:val="154616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b/>
                <w:bCs/>
                <w:sz w:val="16"/>
                <w:szCs w:val="16"/>
              </w:rPr>
              <w:t>4%</w:t>
            </w:r>
            <w:r>
              <w:rPr>
                <w:rFonts w:ascii="inherit" w:eastAsia="Times New Roman" w:hAnsi="inherit"/>
                <w:b/>
                <w:bCs/>
                <w:sz w:val="16"/>
                <w:szCs w:val="16"/>
              </w:rPr>
              <w:br/>
            </w:r>
            <w:r>
              <w:rPr>
                <w:rFonts w:ascii="inherit" w:eastAsia="Times New Roman" w:hAnsi="inherit"/>
                <w:b/>
                <w:bCs/>
                <w:sz w:val="16"/>
                <w:szCs w:val="16"/>
              </w:rPr>
              <w:t>8%</w:t>
            </w:r>
            <w:r>
              <w:rPr>
                <w:rFonts w:ascii="inherit" w:eastAsia="Times New Roman" w:hAnsi="inherit"/>
                <w:b/>
                <w:bCs/>
                <w:sz w:val="16"/>
                <w:szCs w:val="16"/>
              </w:rPr>
              <w:br/>
            </w:r>
            <w:r>
              <w:rPr>
                <w:rFonts w:ascii="inherit" w:eastAsia="Times New Roman" w:hAnsi="inherit"/>
                <w:b/>
                <w:bCs/>
                <w:sz w:val="16"/>
                <w:szCs w:val="16"/>
              </w:rPr>
              <w:t>2%</w:t>
            </w:r>
            <w:r>
              <w:rPr>
                <w:rFonts w:ascii="inherit" w:eastAsia="Times New Roman" w:hAnsi="inherit"/>
                <w:b/>
                <w:bCs/>
                <w:sz w:val="16"/>
                <w:szCs w:val="16"/>
              </w:rPr>
              <w:br/>
            </w:r>
            <w:r>
              <w:rPr>
                <w:rFonts w:ascii="inherit" w:eastAsia="Times New Roman" w:hAnsi="inherit"/>
                <w:b/>
                <w:bCs/>
                <w:sz w:val="16"/>
                <w:szCs w:val="16"/>
              </w:rPr>
              <w:t>67%</w:t>
            </w:r>
          </w:p>
        </w:tc>
      </w:tr>
      <w:tr w:rsidR="00000000">
        <w:trPr>
          <w:divId w:val="1977294454"/>
        </w:trPr>
        <w:tc>
          <w:tcPr>
            <w:tcW w:w="0" w:type="auto"/>
            <w:shd w:val="clear" w:color="auto" w:fill="CCEEFF"/>
            <w:tcMar>
              <w:top w:w="30" w:type="dxa"/>
              <w:left w:w="18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A44DFC">
            <w:pPr>
              <w:divId w:val="1744520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A44DFC">
            <w:pPr>
              <w:jc w:val="right"/>
              <w:rPr>
                <w:rFonts w:eastAsia="Times New Roman"/>
                <w:sz w:val="16"/>
                <w:szCs w:val="16"/>
              </w:rPr>
            </w:pPr>
            <w:r>
              <w:rPr>
                <w:rFonts w:ascii="inherit" w:eastAsia="Times New Roman" w:hAnsi="inherit"/>
                <w:b/>
                <w:bCs/>
                <w:sz w:val="16"/>
                <w:szCs w:val="16"/>
              </w:rPr>
              <w:t>282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1726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Discounted cash flows (vendor pricing)</w:t>
            </w:r>
          </w:p>
        </w:tc>
        <w:tc>
          <w:tcPr>
            <w:tcW w:w="0" w:type="auto"/>
            <w:shd w:val="clear" w:color="auto" w:fill="CCEEFF"/>
            <w:tcMar>
              <w:top w:w="30" w:type="dxa"/>
              <w:left w:w="30" w:type="dxa"/>
              <w:bottom w:w="30" w:type="dxa"/>
              <w:right w:w="30" w:type="dxa"/>
            </w:tcMar>
            <w:vAlign w:val="bottom"/>
            <w:hideMark/>
          </w:tcPr>
          <w:p w:rsidR="00000000" w:rsidRDefault="00A44DFC">
            <w:pPr>
              <w:divId w:val="1234925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Yield</w:t>
            </w:r>
          </w:p>
        </w:tc>
        <w:tc>
          <w:tcPr>
            <w:tcW w:w="0" w:type="auto"/>
            <w:shd w:val="clear" w:color="auto" w:fill="CCEEFF"/>
            <w:tcMar>
              <w:top w:w="30" w:type="dxa"/>
              <w:left w:w="30" w:type="dxa"/>
              <w:bottom w:w="30" w:type="dxa"/>
              <w:right w:w="30" w:type="dxa"/>
            </w:tcMar>
            <w:vAlign w:val="bottom"/>
            <w:hideMark/>
          </w:tcPr>
          <w:p w:rsidR="00000000" w:rsidRDefault="00A44DFC">
            <w:pPr>
              <w:divId w:val="1023557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b/>
                <w:bCs/>
                <w:sz w:val="16"/>
                <w:szCs w:val="16"/>
              </w:rPr>
              <w:t>1-2%</w:t>
            </w:r>
          </w:p>
        </w:tc>
        <w:tc>
          <w:tcPr>
            <w:tcW w:w="0" w:type="auto"/>
            <w:shd w:val="clear" w:color="auto" w:fill="CCEEFF"/>
            <w:tcMar>
              <w:top w:w="30" w:type="dxa"/>
              <w:left w:w="30" w:type="dxa"/>
              <w:bottom w:w="30" w:type="dxa"/>
              <w:right w:w="30" w:type="dxa"/>
            </w:tcMar>
            <w:vAlign w:val="bottom"/>
            <w:hideMark/>
          </w:tcPr>
          <w:p w:rsidR="00000000" w:rsidRDefault="00A44DFC">
            <w:pPr>
              <w:divId w:val="1985238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b/>
                <w:bCs/>
                <w:sz w:val="16"/>
                <w:szCs w:val="16"/>
              </w:rPr>
              <w:t>1%</w:t>
            </w:r>
          </w:p>
        </w:tc>
      </w:tr>
      <w:tr w:rsidR="00000000">
        <w:trPr>
          <w:divId w:val="1977294454"/>
        </w:trPr>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rsidR="00000000" w:rsidRDefault="00A44DFC">
            <w:pPr>
              <w:divId w:val="4979687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205173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54872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018993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95361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56168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62082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91513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87809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27318502"/>
              <w:rPr>
                <w:rFonts w:eastAsia="Times New Roman"/>
                <w:sz w:val="20"/>
                <w:szCs w:val="20"/>
              </w:rPr>
            </w:pPr>
            <w:r>
              <w:rPr>
                <w:rFonts w:ascii="inherit" w:eastAsia="Times New Roman" w:hAnsi="inherit"/>
                <w:sz w:val="20"/>
                <w:szCs w:val="20"/>
              </w:rPr>
              <w:t> </w:t>
            </w:r>
          </w:p>
        </w:tc>
      </w:tr>
      <w:tr w:rsidR="00000000">
        <w:trPr>
          <w:divId w:val="1977294454"/>
        </w:trPr>
        <w:tc>
          <w:tcPr>
            <w:tcW w:w="0" w:type="auto"/>
            <w:shd w:val="clear" w:color="auto" w:fill="CCEEFF"/>
            <w:tcMar>
              <w:top w:w="30" w:type="dxa"/>
              <w:left w:w="18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Retained interests in securitizations</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2031373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A44DFC">
            <w:pPr>
              <w:jc w:val="right"/>
              <w:rPr>
                <w:rFonts w:eastAsia="Times New Roman"/>
                <w:sz w:val="16"/>
                <w:szCs w:val="16"/>
              </w:rPr>
            </w:pPr>
            <w:r>
              <w:rPr>
                <w:rFonts w:ascii="inherit" w:eastAsia="Times New Roman" w:hAnsi="inherit"/>
                <w:b/>
                <w:bCs/>
                <w:sz w:val="16"/>
                <w:szCs w:val="16"/>
              </w:rPr>
              <w:t>56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59671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Discounted cash flows</w:t>
            </w:r>
          </w:p>
        </w:tc>
        <w:tc>
          <w:tcPr>
            <w:tcW w:w="0" w:type="auto"/>
            <w:shd w:val="clear" w:color="auto" w:fill="CCEEFF"/>
            <w:tcMar>
              <w:top w:w="30" w:type="dxa"/>
              <w:left w:w="30" w:type="dxa"/>
              <w:bottom w:w="30" w:type="dxa"/>
              <w:right w:w="30" w:type="dxa"/>
            </w:tcMar>
            <w:vAlign w:val="bottom"/>
            <w:hideMark/>
          </w:tcPr>
          <w:p w:rsidR="00000000" w:rsidRDefault="00A44DFC">
            <w:pPr>
              <w:divId w:val="1947301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Life of receivables (months)</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Discount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shd w:val="clear" w:color="auto" w:fill="CCEEFF"/>
            <w:tcMar>
              <w:top w:w="30" w:type="dxa"/>
              <w:left w:w="30" w:type="dxa"/>
              <w:bottom w:w="30" w:type="dxa"/>
              <w:right w:w="30" w:type="dxa"/>
            </w:tcMar>
            <w:vAlign w:val="bottom"/>
            <w:hideMark/>
          </w:tcPr>
          <w:p w:rsidR="00000000" w:rsidRDefault="00A44DFC">
            <w:pPr>
              <w:divId w:val="1223171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b/>
                <w:bCs/>
                <w:sz w:val="16"/>
                <w:szCs w:val="16"/>
              </w:rPr>
              <w:t>33-52</w:t>
            </w:r>
            <w:r>
              <w:rPr>
                <w:rFonts w:ascii="inherit" w:eastAsia="Times New Roman" w:hAnsi="inherit"/>
                <w:b/>
                <w:bCs/>
                <w:sz w:val="16"/>
                <w:szCs w:val="16"/>
              </w:rPr>
              <w:br/>
            </w:r>
            <w:r>
              <w:rPr>
                <w:rFonts w:ascii="inherit" w:eastAsia="Times New Roman" w:hAnsi="inherit"/>
                <w:b/>
                <w:bCs/>
                <w:sz w:val="16"/>
                <w:szCs w:val="16"/>
              </w:rPr>
              <w:t>3-14%</w:t>
            </w:r>
            <w:r>
              <w:rPr>
                <w:rFonts w:ascii="inherit" w:eastAsia="Times New Roman" w:hAnsi="inherit"/>
                <w:b/>
                <w:bCs/>
                <w:sz w:val="16"/>
                <w:szCs w:val="16"/>
              </w:rPr>
              <w:br/>
            </w:r>
            <w:r>
              <w:rPr>
                <w:rFonts w:ascii="inherit" w:eastAsia="Times New Roman" w:hAnsi="inherit"/>
                <w:b/>
                <w:bCs/>
                <w:sz w:val="16"/>
                <w:szCs w:val="16"/>
              </w:rPr>
              <w:t>2-12%</w:t>
            </w:r>
            <w:r>
              <w:rPr>
                <w:rFonts w:ascii="inherit" w:eastAsia="Times New Roman" w:hAnsi="inherit"/>
                <w:b/>
                <w:bCs/>
                <w:sz w:val="16"/>
                <w:szCs w:val="16"/>
              </w:rPr>
              <w:br/>
            </w:r>
            <w:r>
              <w:rPr>
                <w:rFonts w:ascii="inherit" w:eastAsia="Times New Roman" w:hAnsi="inherit"/>
                <w:b/>
                <w:bCs/>
                <w:sz w:val="16"/>
                <w:szCs w:val="16"/>
              </w:rPr>
              <w:t>3-4%</w:t>
            </w:r>
            <w:r>
              <w:rPr>
                <w:rFonts w:ascii="inherit" w:eastAsia="Times New Roman" w:hAnsi="inherit"/>
                <w:b/>
                <w:bCs/>
                <w:sz w:val="16"/>
                <w:szCs w:val="16"/>
              </w:rPr>
              <w:br/>
            </w:r>
            <w:r>
              <w:rPr>
                <w:rFonts w:ascii="inherit" w:eastAsia="Times New Roman" w:hAnsi="inherit"/>
                <w:b/>
                <w:bCs/>
                <w:sz w:val="16"/>
                <w:szCs w:val="16"/>
              </w:rPr>
              <w:t>70-72%</w:t>
            </w:r>
          </w:p>
        </w:tc>
        <w:tc>
          <w:tcPr>
            <w:tcW w:w="0" w:type="auto"/>
            <w:shd w:val="clear" w:color="auto" w:fill="CCEEFF"/>
            <w:tcMar>
              <w:top w:w="30" w:type="dxa"/>
              <w:left w:w="30" w:type="dxa"/>
              <w:bottom w:w="30" w:type="dxa"/>
              <w:right w:w="30" w:type="dxa"/>
            </w:tcMar>
            <w:vAlign w:val="bottom"/>
            <w:hideMark/>
          </w:tcPr>
          <w:p w:rsidR="00000000" w:rsidRDefault="00A44DFC">
            <w:pPr>
              <w:divId w:val="2059276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N/A</w:t>
            </w:r>
          </w:p>
        </w:tc>
      </w:tr>
      <w:tr w:rsidR="00000000">
        <w:trPr>
          <w:divId w:val="1977294454"/>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Net derivative assets (liabilities)</w:t>
            </w:r>
          </w:p>
        </w:tc>
        <w:tc>
          <w:tcPr>
            <w:tcW w:w="0" w:type="auto"/>
            <w:tcMar>
              <w:top w:w="30" w:type="dxa"/>
              <w:left w:w="30" w:type="dxa"/>
              <w:bottom w:w="30" w:type="dxa"/>
              <w:right w:w="30" w:type="dxa"/>
            </w:tcMar>
            <w:vAlign w:val="bottom"/>
            <w:hideMark/>
          </w:tcPr>
          <w:p w:rsidR="00000000" w:rsidRDefault="00A44DFC">
            <w:pPr>
              <w:divId w:val="1371884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A44DFC">
            <w:pPr>
              <w:jc w:val="right"/>
              <w:rPr>
                <w:rFonts w:eastAsia="Times New Roman"/>
                <w:sz w:val="16"/>
                <w:szCs w:val="16"/>
              </w:rPr>
            </w:pPr>
            <w:r>
              <w:rPr>
                <w:rFonts w:ascii="inherit" w:eastAsia="Times New Roman" w:hAnsi="inherit"/>
                <w:b/>
                <w:bCs/>
                <w:sz w:val="16"/>
                <w:szCs w:val="16"/>
              </w:rPr>
              <w:t>34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85238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Discounted cash flows</w:t>
            </w:r>
          </w:p>
        </w:tc>
        <w:tc>
          <w:tcPr>
            <w:tcW w:w="0" w:type="auto"/>
            <w:tcMar>
              <w:top w:w="30" w:type="dxa"/>
              <w:left w:w="30" w:type="dxa"/>
              <w:bottom w:w="30" w:type="dxa"/>
              <w:right w:w="30" w:type="dxa"/>
            </w:tcMar>
            <w:vAlign w:val="bottom"/>
            <w:hideMark/>
          </w:tcPr>
          <w:p w:rsidR="00000000" w:rsidRDefault="00A44DFC">
            <w:pPr>
              <w:divId w:val="205146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Swap rates</w:t>
            </w:r>
          </w:p>
        </w:tc>
        <w:tc>
          <w:tcPr>
            <w:tcW w:w="0" w:type="auto"/>
            <w:tcMar>
              <w:top w:w="30" w:type="dxa"/>
              <w:left w:w="30" w:type="dxa"/>
              <w:bottom w:w="30" w:type="dxa"/>
              <w:right w:w="30" w:type="dxa"/>
            </w:tcMar>
            <w:vAlign w:val="bottom"/>
            <w:hideMark/>
          </w:tcPr>
          <w:p w:rsidR="00000000" w:rsidRDefault="00A44DFC">
            <w:pPr>
              <w:divId w:val="486635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b/>
                <w:bCs/>
                <w:sz w:val="16"/>
                <w:szCs w:val="16"/>
              </w:rPr>
              <w:t>1%</w:t>
            </w:r>
          </w:p>
        </w:tc>
        <w:tc>
          <w:tcPr>
            <w:tcW w:w="0" w:type="auto"/>
            <w:tcMar>
              <w:top w:w="30" w:type="dxa"/>
              <w:left w:w="30" w:type="dxa"/>
              <w:bottom w:w="30" w:type="dxa"/>
              <w:right w:w="30" w:type="dxa"/>
            </w:tcMar>
            <w:vAlign w:val="bottom"/>
            <w:hideMark/>
          </w:tcPr>
          <w:p w:rsidR="00000000" w:rsidRDefault="00A44DFC">
            <w:pPr>
              <w:divId w:val="1730491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b/>
                <w:bCs/>
                <w:sz w:val="16"/>
                <w:szCs w:val="16"/>
              </w:rPr>
              <w:t>1%</w:t>
            </w:r>
          </w:p>
        </w:tc>
      </w:tr>
    </w:tbl>
    <w:tbl>
      <w:tblPr>
        <w:tblW w:w="5000" w:type="pct"/>
        <w:tblCellMar>
          <w:left w:w="0" w:type="dxa"/>
          <w:right w:w="0" w:type="dxa"/>
        </w:tblCellMar>
        <w:tblLook w:val="04A0" w:firstRow="1" w:lastRow="0" w:firstColumn="1" w:lastColumn="0" w:noHBand="0" w:noVBand="1"/>
      </w:tblPr>
      <w:tblGrid>
        <w:gridCol w:w="1744"/>
        <w:gridCol w:w="144"/>
        <w:gridCol w:w="144"/>
        <w:gridCol w:w="747"/>
        <w:gridCol w:w="144"/>
        <w:gridCol w:w="144"/>
        <w:gridCol w:w="1495"/>
        <w:gridCol w:w="144"/>
        <w:gridCol w:w="1910"/>
        <w:gridCol w:w="144"/>
        <w:gridCol w:w="1079"/>
        <w:gridCol w:w="144"/>
        <w:gridCol w:w="747"/>
      </w:tblGrid>
      <w:tr w:rsidR="00000000">
        <w:trPr>
          <w:divId w:val="767234206"/>
        </w:trPr>
        <w:tc>
          <w:tcPr>
            <w:tcW w:w="0" w:type="auto"/>
            <w:gridSpan w:val="13"/>
            <w:vAlign w:val="center"/>
            <w:hideMark/>
          </w:tcPr>
          <w:p w:rsidR="00000000" w:rsidRDefault="00A44DFC">
            <w:pPr>
              <w:rPr>
                <w:rFonts w:eastAsia="Times New Roman"/>
                <w:sz w:val="20"/>
                <w:szCs w:val="20"/>
              </w:rPr>
            </w:pPr>
          </w:p>
        </w:tc>
      </w:tr>
      <w:tr w:rsidR="00000000">
        <w:trPr>
          <w:divId w:val="767234206"/>
        </w:trPr>
        <w:tc>
          <w:tcPr>
            <w:tcW w:w="10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9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1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6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r>
      <w:tr w:rsidR="00000000">
        <w:trPr>
          <w:divId w:val="767234206"/>
        </w:trPr>
        <w:tc>
          <w:tcPr>
            <w:tcW w:w="0" w:type="auto"/>
            <w:tcMar>
              <w:top w:w="30" w:type="dxa"/>
              <w:left w:w="30" w:type="dxa"/>
              <w:bottom w:w="30" w:type="dxa"/>
              <w:right w:w="30" w:type="dxa"/>
            </w:tcMar>
            <w:vAlign w:val="bottom"/>
            <w:hideMark/>
          </w:tcPr>
          <w:p w:rsidR="00000000" w:rsidRDefault="00A44DFC">
            <w:pPr>
              <w:divId w:val="589852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9220938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Quantitative Information about Level 3 Fair Value Measurements</w:t>
            </w:r>
          </w:p>
        </w:tc>
      </w:tr>
      <w:tr w:rsidR="00000000">
        <w:trPr>
          <w:divId w:val="767234206"/>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A44DFC">
            <w:pPr>
              <w:divId w:val="15416744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Fair Value at</w:t>
            </w:r>
            <w:r>
              <w:rPr>
                <w:rFonts w:ascii="inherit" w:eastAsia="Times New Roman" w:hAnsi="inherit"/>
                <w:b/>
                <w:bCs/>
                <w:sz w:val="14"/>
                <w:szCs w:val="14"/>
              </w:rPr>
              <w:t xml:space="preserve"> </w:t>
            </w:r>
          </w:p>
          <w:p w:rsidR="00000000" w:rsidRDefault="00A44DFC">
            <w:pPr>
              <w:jc w:val="center"/>
              <w:rPr>
                <w:rFonts w:eastAsia="Times New Roman"/>
                <w:sz w:val="14"/>
                <w:szCs w:val="14"/>
              </w:rPr>
            </w:pPr>
            <w:r>
              <w:rPr>
                <w:rFonts w:ascii="inherit" w:eastAsia="Times New Roman" w:hAnsi="inherit"/>
                <w:b/>
                <w:bCs/>
                <w:sz w:val="14"/>
                <w:szCs w:val="14"/>
              </w:rPr>
              <w:t>December 31,</w:t>
            </w:r>
            <w:r>
              <w:rPr>
                <w:rFonts w:ascii="inherit" w:eastAsia="Times New Roman" w:hAnsi="inherit"/>
                <w:b/>
                <w:bCs/>
                <w:sz w:val="14"/>
                <w:szCs w:val="14"/>
              </w:rPr>
              <w:t xml:space="preserve"> </w:t>
            </w:r>
          </w:p>
          <w:p w:rsidR="00000000" w:rsidRDefault="00A44DFC">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A44DFC">
            <w:pPr>
              <w:divId w:val="19179796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Significant</w:t>
            </w:r>
          </w:p>
          <w:p w:rsidR="00000000" w:rsidRDefault="00A44DFC">
            <w:pPr>
              <w:jc w:val="center"/>
              <w:rPr>
                <w:rFonts w:eastAsia="Times New Roman"/>
                <w:sz w:val="14"/>
                <w:szCs w:val="14"/>
              </w:rPr>
            </w:pPr>
            <w:r>
              <w:rPr>
                <w:rFonts w:ascii="inherit" w:eastAsia="Times New Roman" w:hAnsi="inherit"/>
                <w:b/>
                <w:bCs/>
                <w:sz w:val="14"/>
                <w:szCs w:val="14"/>
              </w:rPr>
              <w:t>Valuation</w:t>
            </w:r>
          </w:p>
          <w:p w:rsidR="00000000" w:rsidRDefault="00A44DFC">
            <w:pPr>
              <w:jc w:val="center"/>
              <w:rPr>
                <w:rFonts w:eastAsia="Times New Roman"/>
                <w:sz w:val="14"/>
                <w:szCs w:val="14"/>
              </w:rPr>
            </w:pPr>
            <w:r>
              <w:rPr>
                <w:rFonts w:ascii="inherit" w:eastAsia="Times New Roman" w:hAnsi="inherit"/>
                <w:b/>
                <w:bCs/>
                <w:sz w:val="14"/>
                <w:szCs w:val="14"/>
              </w:rPr>
              <w:t>Techniques</w:t>
            </w:r>
          </w:p>
        </w:tc>
        <w:tc>
          <w:tcPr>
            <w:tcW w:w="0" w:type="auto"/>
            <w:tcMar>
              <w:top w:w="30" w:type="dxa"/>
              <w:left w:w="30" w:type="dxa"/>
              <w:bottom w:w="30" w:type="dxa"/>
              <w:right w:w="30" w:type="dxa"/>
            </w:tcMar>
            <w:vAlign w:val="bottom"/>
            <w:hideMark/>
          </w:tcPr>
          <w:p w:rsidR="00000000" w:rsidRDefault="00A44DFC">
            <w:pPr>
              <w:divId w:val="19405967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Significant</w:t>
            </w:r>
          </w:p>
          <w:p w:rsidR="00000000" w:rsidRDefault="00A44DFC">
            <w:pPr>
              <w:jc w:val="center"/>
              <w:rPr>
                <w:rFonts w:eastAsia="Times New Roman"/>
                <w:sz w:val="14"/>
                <w:szCs w:val="14"/>
              </w:rPr>
            </w:pPr>
            <w:r>
              <w:rPr>
                <w:rFonts w:ascii="inherit" w:eastAsia="Times New Roman" w:hAnsi="inherit"/>
                <w:b/>
                <w:bCs/>
                <w:sz w:val="14"/>
                <w:szCs w:val="14"/>
              </w:rPr>
              <w:t>Unobservable</w:t>
            </w:r>
          </w:p>
          <w:p w:rsidR="00000000" w:rsidRDefault="00A44DFC">
            <w:pPr>
              <w:jc w:val="center"/>
              <w:rPr>
                <w:rFonts w:eastAsia="Times New Roman"/>
                <w:sz w:val="14"/>
                <w:szCs w:val="14"/>
              </w:rPr>
            </w:pPr>
            <w:r>
              <w:rPr>
                <w:rFonts w:ascii="inherit" w:eastAsia="Times New Roman" w:hAnsi="inherit"/>
                <w:b/>
                <w:bCs/>
                <w:sz w:val="14"/>
                <w:szCs w:val="14"/>
              </w:rPr>
              <w:t>Inputs</w:t>
            </w:r>
          </w:p>
        </w:tc>
        <w:tc>
          <w:tcPr>
            <w:tcW w:w="0" w:type="auto"/>
            <w:tcMar>
              <w:top w:w="30" w:type="dxa"/>
              <w:left w:w="30" w:type="dxa"/>
              <w:bottom w:w="30" w:type="dxa"/>
              <w:right w:w="30" w:type="dxa"/>
            </w:tcMar>
            <w:vAlign w:val="bottom"/>
            <w:hideMark/>
          </w:tcPr>
          <w:p w:rsidR="00000000" w:rsidRDefault="00A44DFC">
            <w:pPr>
              <w:divId w:val="6547218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Range</w:t>
            </w:r>
          </w:p>
        </w:tc>
        <w:tc>
          <w:tcPr>
            <w:tcW w:w="0" w:type="auto"/>
            <w:tcMar>
              <w:top w:w="30" w:type="dxa"/>
              <w:left w:w="30" w:type="dxa"/>
              <w:bottom w:w="30" w:type="dxa"/>
              <w:right w:w="30" w:type="dxa"/>
            </w:tcMar>
            <w:vAlign w:val="bottom"/>
            <w:hideMark/>
          </w:tcPr>
          <w:p w:rsidR="00000000" w:rsidRDefault="00A44DFC">
            <w:pPr>
              <w:divId w:val="9975424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Weighted</w:t>
            </w:r>
          </w:p>
          <w:p w:rsidR="00000000" w:rsidRDefault="00A44DFC">
            <w:pPr>
              <w:jc w:val="center"/>
              <w:rPr>
                <w:rFonts w:eastAsia="Times New Roman"/>
                <w:sz w:val="14"/>
                <w:szCs w:val="14"/>
              </w:rPr>
            </w:pPr>
            <w:r>
              <w:rPr>
                <w:rFonts w:ascii="inherit" w:eastAsia="Times New Roman" w:hAnsi="inherit"/>
                <w:b/>
                <w:bCs/>
                <w:sz w:val="14"/>
                <w:szCs w:val="14"/>
              </w:rPr>
              <w:t>Average</w:t>
            </w:r>
            <w:r>
              <w:rPr>
                <w:rFonts w:ascii="inherit" w:eastAsia="Times New Roman" w:hAnsi="inherit"/>
                <w:b/>
                <w:bCs/>
                <w:sz w:val="10"/>
                <w:szCs w:val="10"/>
                <w:vertAlign w:val="superscript"/>
              </w:rPr>
              <w:t>(1)</w:t>
            </w:r>
          </w:p>
        </w:tc>
      </w:tr>
      <w:tr w:rsidR="00000000">
        <w:trPr>
          <w:divId w:val="767234206"/>
        </w:trPr>
        <w:tc>
          <w:tcPr>
            <w:tcW w:w="0" w:type="auto"/>
            <w:shd w:val="clear" w:color="auto" w:fill="CCEEFF"/>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A44DFC">
            <w:pPr>
              <w:divId w:val="888566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396968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78236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98423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27297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35199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94494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342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5207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66285832"/>
              <w:rPr>
                <w:rFonts w:eastAsia="Times New Roman"/>
                <w:sz w:val="20"/>
                <w:szCs w:val="20"/>
              </w:rPr>
            </w:pPr>
            <w:r>
              <w:rPr>
                <w:rFonts w:ascii="inherit" w:eastAsia="Times New Roman" w:hAnsi="inherit"/>
                <w:sz w:val="20"/>
                <w:szCs w:val="20"/>
              </w:rPr>
              <w:t> </w:t>
            </w:r>
          </w:p>
        </w:tc>
      </w:tr>
      <w:tr w:rsidR="00000000">
        <w:trPr>
          <w:divId w:val="767234206"/>
        </w:trPr>
        <w:tc>
          <w:tcPr>
            <w:tcW w:w="0" w:type="auto"/>
            <w:tcMar>
              <w:top w:w="30" w:type="dxa"/>
              <w:left w:w="18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A44DFC">
            <w:pPr>
              <w:divId w:val="838009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A44DFC">
            <w:pPr>
              <w:jc w:val="right"/>
              <w:rPr>
                <w:rFonts w:eastAsia="Times New Roman"/>
                <w:sz w:val="16"/>
                <w:szCs w:val="16"/>
              </w:rPr>
            </w:pPr>
            <w:r>
              <w:rPr>
                <w:rFonts w:ascii="inherit" w:eastAsia="Times New Roman" w:hAnsi="inherit"/>
                <w:sz w:val="16"/>
                <w:szCs w:val="16"/>
              </w:rPr>
              <w:t>429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8553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Discounted cash flows (vendor pricing)</w:t>
            </w:r>
          </w:p>
        </w:tc>
        <w:tc>
          <w:tcPr>
            <w:tcW w:w="0" w:type="auto"/>
            <w:tcMar>
              <w:top w:w="30" w:type="dxa"/>
              <w:left w:w="30" w:type="dxa"/>
              <w:bottom w:w="30" w:type="dxa"/>
              <w:right w:w="30" w:type="dxa"/>
            </w:tcMar>
            <w:vAlign w:val="bottom"/>
            <w:hideMark/>
          </w:tcPr>
          <w:p w:rsidR="00000000" w:rsidRDefault="00A44DFC">
            <w:pPr>
              <w:divId w:val="319504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Yield</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tcMar>
              <w:top w:w="30" w:type="dxa"/>
              <w:left w:w="30" w:type="dxa"/>
              <w:bottom w:w="30" w:type="dxa"/>
              <w:right w:w="30" w:type="dxa"/>
            </w:tcMar>
            <w:vAlign w:val="bottom"/>
            <w:hideMark/>
          </w:tcPr>
          <w:p w:rsidR="00000000" w:rsidRDefault="00A44DFC">
            <w:pPr>
              <w:divId w:val="1317883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2-18%</w:t>
            </w:r>
            <w:r>
              <w:rPr>
                <w:rFonts w:ascii="inherit" w:eastAsia="Times New Roman" w:hAnsi="inherit"/>
                <w:sz w:val="16"/>
                <w:szCs w:val="16"/>
              </w:rPr>
              <w:br/>
            </w:r>
            <w:r>
              <w:rPr>
                <w:rFonts w:ascii="inherit" w:eastAsia="Times New Roman" w:hAnsi="inherit"/>
                <w:sz w:val="16"/>
                <w:szCs w:val="16"/>
              </w:rPr>
              <w:t>0-18%</w:t>
            </w:r>
            <w:r>
              <w:rPr>
                <w:rFonts w:ascii="inherit" w:eastAsia="Times New Roman" w:hAnsi="inherit"/>
                <w:sz w:val="16"/>
                <w:szCs w:val="16"/>
              </w:rPr>
              <w:br/>
            </w:r>
            <w:r>
              <w:rPr>
                <w:rFonts w:ascii="inherit" w:eastAsia="Times New Roman" w:hAnsi="inherit"/>
                <w:sz w:val="16"/>
                <w:szCs w:val="16"/>
              </w:rPr>
              <w:t>1-6%</w:t>
            </w:r>
            <w:r>
              <w:rPr>
                <w:rFonts w:ascii="inherit" w:eastAsia="Times New Roman" w:hAnsi="inherit"/>
                <w:sz w:val="16"/>
                <w:szCs w:val="16"/>
              </w:rPr>
              <w:br/>
            </w:r>
            <w:r>
              <w:rPr>
                <w:rFonts w:ascii="inherit" w:eastAsia="Times New Roman" w:hAnsi="inherit"/>
                <w:sz w:val="16"/>
                <w:szCs w:val="16"/>
              </w:rPr>
              <w:t>30-95%</w:t>
            </w:r>
          </w:p>
        </w:tc>
        <w:tc>
          <w:tcPr>
            <w:tcW w:w="0" w:type="auto"/>
            <w:tcMar>
              <w:top w:w="30" w:type="dxa"/>
              <w:left w:w="30" w:type="dxa"/>
              <w:bottom w:w="30" w:type="dxa"/>
              <w:right w:w="30" w:type="dxa"/>
            </w:tcMar>
            <w:vAlign w:val="bottom"/>
            <w:hideMark/>
          </w:tcPr>
          <w:p w:rsidR="00000000" w:rsidRDefault="00A44DFC">
            <w:pPr>
              <w:divId w:val="1324048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5%</w:t>
            </w:r>
            <w:r>
              <w:rPr>
                <w:rFonts w:ascii="inherit" w:eastAsia="Times New Roman" w:hAnsi="inherit"/>
                <w:sz w:val="16"/>
                <w:szCs w:val="16"/>
              </w:rPr>
              <w:br/>
            </w:r>
            <w:r>
              <w:rPr>
                <w:rFonts w:ascii="inherit" w:eastAsia="Times New Roman" w:hAnsi="inherit"/>
                <w:sz w:val="16"/>
                <w:szCs w:val="16"/>
              </w:rPr>
              <w:t>10%</w:t>
            </w:r>
            <w:r>
              <w:rPr>
                <w:rFonts w:ascii="inherit" w:eastAsia="Times New Roman" w:hAnsi="inherit"/>
                <w:sz w:val="16"/>
                <w:szCs w:val="16"/>
              </w:rPr>
              <w:br/>
            </w:r>
            <w:r>
              <w:rPr>
                <w:rFonts w:ascii="inherit" w:eastAsia="Times New Roman" w:hAnsi="inherit"/>
                <w:sz w:val="16"/>
                <w:szCs w:val="16"/>
              </w:rPr>
              <w:t>2%</w:t>
            </w:r>
            <w:r>
              <w:rPr>
                <w:rFonts w:ascii="inherit" w:eastAsia="Times New Roman" w:hAnsi="inherit"/>
                <w:sz w:val="16"/>
                <w:szCs w:val="16"/>
              </w:rPr>
              <w:br/>
            </w:r>
            <w:r>
              <w:rPr>
                <w:rFonts w:ascii="inherit" w:eastAsia="Times New Roman" w:hAnsi="inherit"/>
                <w:sz w:val="16"/>
                <w:szCs w:val="16"/>
              </w:rPr>
              <w:t>67%</w:t>
            </w:r>
          </w:p>
        </w:tc>
      </w:tr>
      <w:tr w:rsidR="00000000">
        <w:trPr>
          <w:divId w:val="767234206"/>
        </w:trPr>
        <w:tc>
          <w:tcPr>
            <w:tcW w:w="0" w:type="auto"/>
            <w:shd w:val="clear" w:color="auto" w:fill="CCEEFF"/>
            <w:tcMar>
              <w:top w:w="30" w:type="dxa"/>
              <w:left w:w="18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A44DFC">
            <w:pPr>
              <w:divId w:val="1783836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A44DFC">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38050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Discounted cash flows (vendor pricing)</w:t>
            </w:r>
          </w:p>
        </w:tc>
        <w:tc>
          <w:tcPr>
            <w:tcW w:w="0" w:type="auto"/>
            <w:shd w:val="clear" w:color="auto" w:fill="CCEEFF"/>
            <w:tcMar>
              <w:top w:w="30" w:type="dxa"/>
              <w:left w:w="30" w:type="dxa"/>
              <w:bottom w:w="30" w:type="dxa"/>
              <w:right w:w="30" w:type="dxa"/>
            </w:tcMar>
            <w:vAlign w:val="bottom"/>
            <w:hideMark/>
          </w:tcPr>
          <w:p w:rsidR="00000000" w:rsidRDefault="00A44DFC">
            <w:pPr>
              <w:divId w:val="427237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Yield</w:t>
            </w:r>
          </w:p>
        </w:tc>
        <w:tc>
          <w:tcPr>
            <w:tcW w:w="0" w:type="auto"/>
            <w:shd w:val="clear" w:color="auto" w:fill="CCEEFF"/>
            <w:tcMar>
              <w:top w:w="30" w:type="dxa"/>
              <w:left w:w="30" w:type="dxa"/>
              <w:bottom w:w="30" w:type="dxa"/>
              <w:right w:w="30" w:type="dxa"/>
            </w:tcMar>
            <w:vAlign w:val="bottom"/>
            <w:hideMark/>
          </w:tcPr>
          <w:p w:rsidR="00000000" w:rsidRDefault="00A44DFC">
            <w:pPr>
              <w:divId w:val="491944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2-3%</w:t>
            </w:r>
          </w:p>
        </w:tc>
        <w:tc>
          <w:tcPr>
            <w:tcW w:w="0" w:type="auto"/>
            <w:shd w:val="clear" w:color="auto" w:fill="CCEEFF"/>
            <w:tcMar>
              <w:top w:w="30" w:type="dxa"/>
              <w:left w:w="30" w:type="dxa"/>
              <w:bottom w:w="30" w:type="dxa"/>
              <w:right w:w="30" w:type="dxa"/>
            </w:tcMar>
            <w:vAlign w:val="bottom"/>
            <w:hideMark/>
          </w:tcPr>
          <w:p w:rsidR="00000000" w:rsidRDefault="00A44DFC">
            <w:pPr>
              <w:divId w:val="1145467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2%</w:t>
            </w:r>
          </w:p>
        </w:tc>
      </w:tr>
      <w:tr w:rsidR="00000000">
        <w:trPr>
          <w:divId w:val="767234206"/>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rsidR="00000000" w:rsidRDefault="00A44DFC">
            <w:pPr>
              <w:divId w:val="1444299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242027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804468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24174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14303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82280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776758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63941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49078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19226966"/>
              <w:rPr>
                <w:rFonts w:eastAsia="Times New Roman"/>
                <w:sz w:val="20"/>
                <w:szCs w:val="20"/>
              </w:rPr>
            </w:pPr>
            <w:r>
              <w:rPr>
                <w:rFonts w:ascii="inherit" w:eastAsia="Times New Roman" w:hAnsi="inherit"/>
                <w:sz w:val="20"/>
                <w:szCs w:val="20"/>
              </w:rPr>
              <w:t> </w:t>
            </w:r>
          </w:p>
        </w:tc>
      </w:tr>
      <w:tr w:rsidR="00000000">
        <w:trPr>
          <w:divId w:val="767234206"/>
        </w:trPr>
        <w:tc>
          <w:tcPr>
            <w:tcW w:w="0" w:type="auto"/>
            <w:shd w:val="clear" w:color="auto" w:fill="CCEEFF"/>
            <w:tcMar>
              <w:top w:w="30" w:type="dxa"/>
              <w:left w:w="18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Retained interests in securitizations</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1107192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A44DFC">
            <w:pPr>
              <w:jc w:val="right"/>
              <w:rPr>
                <w:rFonts w:eastAsia="Times New Roman"/>
                <w:sz w:val="16"/>
                <w:szCs w:val="16"/>
              </w:rPr>
            </w:pPr>
            <w:r>
              <w:rPr>
                <w:rFonts w:ascii="inherit" w:eastAsia="Times New Roman" w:hAnsi="inherit"/>
                <w:sz w:val="16"/>
                <w:szCs w:val="16"/>
              </w:rPr>
              <w:t>66</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86484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Discounted cash flows</w:t>
            </w:r>
          </w:p>
        </w:tc>
        <w:tc>
          <w:tcPr>
            <w:tcW w:w="0" w:type="auto"/>
            <w:shd w:val="clear" w:color="auto" w:fill="CCEEFF"/>
            <w:tcMar>
              <w:top w:w="30" w:type="dxa"/>
              <w:left w:w="30" w:type="dxa"/>
              <w:bottom w:w="30" w:type="dxa"/>
              <w:right w:w="30" w:type="dxa"/>
            </w:tcMar>
            <w:vAlign w:val="bottom"/>
            <w:hideMark/>
          </w:tcPr>
          <w:p w:rsidR="00000000" w:rsidRDefault="00A44DFC">
            <w:pPr>
              <w:divId w:val="1857961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Life of receivables (months)</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Discount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shd w:val="clear" w:color="auto" w:fill="CCEEFF"/>
            <w:tcMar>
              <w:top w:w="30" w:type="dxa"/>
              <w:left w:w="30" w:type="dxa"/>
              <w:bottom w:w="30" w:type="dxa"/>
              <w:right w:w="30" w:type="dxa"/>
            </w:tcMar>
            <w:vAlign w:val="bottom"/>
            <w:hideMark/>
          </w:tcPr>
          <w:p w:rsidR="00000000" w:rsidRDefault="00A44DFC">
            <w:pPr>
              <w:divId w:val="1988976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26293560"/>
              <w:rPr>
                <w:rFonts w:eastAsia="Times New Roman"/>
                <w:sz w:val="16"/>
                <w:szCs w:val="16"/>
              </w:rPr>
            </w:pPr>
            <w:r>
              <w:rPr>
                <w:rFonts w:ascii="inherit" w:eastAsia="Times New Roman" w:hAnsi="inherit"/>
                <w:sz w:val="16"/>
                <w:szCs w:val="16"/>
              </w:rPr>
              <w:t>35-51</w:t>
            </w:r>
            <w:r>
              <w:rPr>
                <w:rFonts w:ascii="inherit" w:eastAsia="Times New Roman" w:hAnsi="inherit"/>
                <w:sz w:val="16"/>
                <w:szCs w:val="16"/>
              </w:rPr>
              <w:br/>
            </w:r>
            <w:r>
              <w:rPr>
                <w:rFonts w:ascii="inherit" w:eastAsia="Times New Roman" w:hAnsi="inherit"/>
                <w:sz w:val="16"/>
                <w:szCs w:val="16"/>
              </w:rPr>
              <w:t>4-14%</w:t>
            </w:r>
            <w:r>
              <w:rPr>
                <w:rFonts w:ascii="inherit" w:eastAsia="Times New Roman" w:hAnsi="inherit"/>
                <w:sz w:val="16"/>
                <w:szCs w:val="16"/>
              </w:rPr>
              <w:br/>
            </w:r>
            <w:r>
              <w:rPr>
                <w:rFonts w:ascii="inherit" w:eastAsia="Times New Roman" w:hAnsi="inherit"/>
                <w:sz w:val="16"/>
                <w:szCs w:val="16"/>
              </w:rPr>
              <w:t>3-10%</w:t>
            </w:r>
            <w:r>
              <w:rPr>
                <w:rFonts w:ascii="inherit" w:eastAsia="Times New Roman" w:hAnsi="inherit"/>
                <w:sz w:val="16"/>
                <w:szCs w:val="16"/>
              </w:rPr>
              <w:br/>
            </w:r>
            <w:r>
              <w:rPr>
                <w:rFonts w:ascii="inherit" w:eastAsia="Times New Roman" w:hAnsi="inherit"/>
                <w:sz w:val="16"/>
                <w:szCs w:val="16"/>
              </w:rPr>
              <w:t>2-3%</w:t>
            </w:r>
            <w:r>
              <w:rPr>
                <w:rFonts w:ascii="inherit" w:eastAsia="Times New Roman" w:hAnsi="inherit"/>
                <w:sz w:val="16"/>
                <w:szCs w:val="16"/>
              </w:rPr>
              <w:br/>
            </w:r>
            <w:r>
              <w:rPr>
                <w:rFonts w:ascii="inherit" w:eastAsia="Times New Roman" w:hAnsi="inherit"/>
                <w:sz w:val="16"/>
                <w:szCs w:val="16"/>
              </w:rPr>
              <w:t>74-88%</w:t>
            </w:r>
          </w:p>
        </w:tc>
        <w:tc>
          <w:tcPr>
            <w:tcW w:w="0" w:type="auto"/>
            <w:shd w:val="clear" w:color="auto" w:fill="CCEEFF"/>
            <w:tcMar>
              <w:top w:w="30" w:type="dxa"/>
              <w:left w:w="30" w:type="dxa"/>
              <w:bottom w:w="30" w:type="dxa"/>
              <w:right w:w="30" w:type="dxa"/>
            </w:tcMar>
            <w:vAlign w:val="bottom"/>
            <w:hideMark/>
          </w:tcPr>
          <w:p w:rsidR="00000000" w:rsidRDefault="00A44DFC">
            <w:pPr>
              <w:divId w:val="1211571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N/A</w:t>
            </w:r>
          </w:p>
        </w:tc>
      </w:tr>
      <w:tr w:rsidR="00000000">
        <w:trPr>
          <w:divId w:val="767234206"/>
        </w:trPr>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Net derivative assets (liabilities)</w:t>
            </w:r>
          </w:p>
        </w:tc>
        <w:tc>
          <w:tcPr>
            <w:tcW w:w="0" w:type="auto"/>
            <w:tcMar>
              <w:top w:w="30" w:type="dxa"/>
              <w:left w:w="30" w:type="dxa"/>
              <w:bottom w:w="30" w:type="dxa"/>
              <w:right w:w="30" w:type="dxa"/>
            </w:tcMar>
            <w:vAlign w:val="bottom"/>
            <w:hideMark/>
          </w:tcPr>
          <w:p w:rsidR="00000000" w:rsidRDefault="00A44DFC">
            <w:pPr>
              <w:divId w:val="1093017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A44DFC">
            <w:pPr>
              <w:jc w:val="right"/>
              <w:rPr>
                <w:rFonts w:eastAsia="Times New Roman"/>
                <w:sz w:val="16"/>
                <w:szCs w:val="16"/>
              </w:rPr>
            </w:pPr>
            <w:r>
              <w:rPr>
                <w:rFonts w:ascii="inherit" w:eastAsia="Times New Roman" w:hAnsi="inherit"/>
                <w:sz w:val="16"/>
                <w:szCs w:val="16"/>
              </w:rPr>
              <w:t>26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8063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Discounted cash flows</w:t>
            </w:r>
          </w:p>
        </w:tc>
        <w:tc>
          <w:tcPr>
            <w:tcW w:w="0" w:type="auto"/>
            <w:tcMar>
              <w:top w:w="30" w:type="dxa"/>
              <w:left w:w="30" w:type="dxa"/>
              <w:bottom w:w="30" w:type="dxa"/>
              <w:right w:w="30" w:type="dxa"/>
            </w:tcMar>
            <w:vAlign w:val="bottom"/>
            <w:hideMark/>
          </w:tcPr>
          <w:p w:rsidR="00000000" w:rsidRDefault="00A44DFC">
            <w:pPr>
              <w:divId w:val="268438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Swap rates</w:t>
            </w:r>
          </w:p>
        </w:tc>
        <w:tc>
          <w:tcPr>
            <w:tcW w:w="0" w:type="auto"/>
            <w:tcMar>
              <w:top w:w="30" w:type="dxa"/>
              <w:left w:w="30" w:type="dxa"/>
              <w:bottom w:w="30" w:type="dxa"/>
              <w:right w:w="30" w:type="dxa"/>
            </w:tcMar>
            <w:vAlign w:val="bottom"/>
            <w:hideMark/>
          </w:tcPr>
          <w:p w:rsidR="00000000" w:rsidRDefault="00A44DFC">
            <w:pPr>
              <w:divId w:val="344790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2%</w:t>
            </w:r>
          </w:p>
        </w:tc>
        <w:tc>
          <w:tcPr>
            <w:tcW w:w="0" w:type="auto"/>
            <w:tcMar>
              <w:top w:w="30" w:type="dxa"/>
              <w:left w:w="30" w:type="dxa"/>
              <w:bottom w:w="30" w:type="dxa"/>
              <w:right w:w="30" w:type="dxa"/>
            </w:tcMar>
            <w:vAlign w:val="bottom"/>
            <w:hideMark/>
          </w:tcPr>
          <w:p w:rsidR="00000000" w:rsidRDefault="00A44DFC">
            <w:pPr>
              <w:divId w:val="688724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rPr>
                <w:rFonts w:eastAsia="Times New Roman"/>
                <w:sz w:val="16"/>
                <w:szCs w:val="16"/>
              </w:rPr>
            </w:pPr>
            <w:r>
              <w:rPr>
                <w:rFonts w:ascii="inherit" w:eastAsia="Times New Roman" w:hAnsi="inherit"/>
                <w:sz w:val="16"/>
                <w:szCs w:val="16"/>
              </w:rPr>
              <w:t>2%</w:t>
            </w:r>
          </w:p>
        </w:tc>
      </w:tr>
    </w:tbl>
    <w:p w:rsidR="00000000" w:rsidRDefault="00A44DFC">
      <w:pPr>
        <w:spacing w:line="288" w:lineRule="auto"/>
        <w:divId w:val="76723420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811"/>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4530348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Weighted averages are calculated by using the product of the input multiplied by the relative fair value of the instruments.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6295871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Due to the nature of the various mortgage securitization structures in which we have retained interests, it is not meaningful to present a consolidated weighted average for the significant unobservable inputs.</w:t>
            </w:r>
          </w:p>
        </w:tc>
      </w:tr>
    </w:tbl>
    <w:p w:rsidR="00000000" w:rsidRDefault="00A44DFC">
      <w:pPr>
        <w:divId w:val="9903254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84519436"/>
          <w:jc w:val="center"/>
        </w:trPr>
        <w:tc>
          <w:tcPr>
            <w:tcW w:w="0" w:type="auto"/>
            <w:gridSpan w:val="3"/>
            <w:vAlign w:val="center"/>
            <w:hideMark/>
          </w:tcPr>
          <w:p w:rsidR="00000000" w:rsidRDefault="00A44DFC">
            <w:pPr>
              <w:rPr>
                <w:rFonts w:eastAsia="Times New Roman"/>
                <w:sz w:val="20"/>
                <w:szCs w:val="20"/>
              </w:rPr>
            </w:pPr>
          </w:p>
        </w:tc>
      </w:tr>
      <w:tr w:rsidR="00000000">
        <w:trPr>
          <w:divId w:val="1884519436"/>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884519436"/>
          <w:jc w:val="center"/>
        </w:trPr>
        <w:tc>
          <w:tcPr>
            <w:tcW w:w="0" w:type="auto"/>
            <w:gridSpan w:val="3"/>
            <w:tcMar>
              <w:top w:w="30" w:type="dxa"/>
              <w:left w:w="30" w:type="dxa"/>
              <w:bottom w:w="30" w:type="dxa"/>
              <w:right w:w="30" w:type="dxa"/>
            </w:tcMar>
            <w:vAlign w:val="bottom"/>
            <w:hideMark/>
          </w:tcPr>
          <w:p w:rsidR="00000000" w:rsidRDefault="00A44DFC">
            <w:pPr>
              <w:divId w:val="1730835858"/>
              <w:rPr>
                <w:rFonts w:eastAsia="Times New Roman"/>
                <w:sz w:val="20"/>
                <w:szCs w:val="20"/>
              </w:rPr>
            </w:pPr>
            <w:r>
              <w:rPr>
                <w:rFonts w:ascii="inherit" w:eastAsia="Times New Roman" w:hAnsi="inherit"/>
                <w:sz w:val="20"/>
                <w:szCs w:val="20"/>
              </w:rPr>
              <w:t> </w:t>
            </w:r>
          </w:p>
        </w:tc>
      </w:tr>
      <w:tr w:rsidR="00000000">
        <w:trPr>
          <w:divId w:val="1884519436"/>
          <w:jc w:val="center"/>
        </w:trPr>
        <w:tc>
          <w:tcPr>
            <w:tcW w:w="0" w:type="auto"/>
            <w:tcMar>
              <w:top w:w="30" w:type="dxa"/>
              <w:left w:w="30" w:type="dxa"/>
              <w:bottom w:w="30" w:type="dxa"/>
              <w:right w:w="30" w:type="dxa"/>
            </w:tcMar>
            <w:vAlign w:val="bottom"/>
            <w:hideMark/>
          </w:tcPr>
          <w:p w:rsidR="00000000" w:rsidRDefault="00A44DFC">
            <w:pPr>
              <w:divId w:val="456334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127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52" style="width:0;height:1.5pt" o:hralign="center" o:hrstd="t" o:hr="t" fillcolor="#a0a0a0" stroked="f"/>
        </w:pict>
      </w:r>
    </w:p>
    <w:p w:rsidR="00000000" w:rsidRDefault="00A44DFC">
      <w:pPr>
        <w:spacing w:line="288" w:lineRule="auto"/>
        <w:jc w:val="both"/>
        <w:divId w:val="7845230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78452306"/>
        <w:rPr>
          <w:rFonts w:eastAsia="Times New Roman"/>
          <w:sz w:val="20"/>
          <w:szCs w:val="20"/>
        </w:rPr>
      </w:pPr>
    </w:p>
    <w:p w:rsidR="00000000" w:rsidRDefault="00A44DFC">
      <w:pPr>
        <w:divId w:val="1674407546"/>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Assets and Liabilities Measured at Fair Value on a Nonrecurring Basis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are required to measure and recognize certain assets at fair value on a nonrecurring basis on the consolidated balance sheets. These assets are not measured at fair value on an ongoing basis but are subject to fair value adjustments in certain circumsta</w:t>
      </w:r>
      <w:r>
        <w:rPr>
          <w:rFonts w:ascii="inherit" w:eastAsia="Times New Roman" w:hAnsi="inherit"/>
          <w:sz w:val="20"/>
          <w:szCs w:val="20"/>
        </w:rPr>
        <w:t>nces (for example, from the application of lower of cost or fair value accounting or when we evaluate for impairment).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presents the carrying value of the assets measured at fair value on a nonrecurring basis and still held as of</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and for which a nonrecurring fair value measurement was recorded during the six and twelve months then ended.</w:t>
      </w:r>
    </w:p>
    <w:p w:rsidR="00000000" w:rsidRDefault="00A44DFC">
      <w:pPr>
        <w:spacing w:line="288" w:lineRule="auto"/>
        <w:divId w:val="734164578"/>
        <w:rPr>
          <w:rFonts w:eastAsia="Times New Roman"/>
          <w:sz w:val="20"/>
          <w:szCs w:val="20"/>
        </w:rPr>
      </w:pPr>
      <w:r>
        <w:rPr>
          <w:rFonts w:eastAsia="Times New Roman"/>
          <w:b/>
          <w:bCs/>
          <w:color w:val="000000"/>
          <w:sz w:val="18"/>
          <w:szCs w:val="18"/>
        </w:rPr>
        <w:t>Table 11.4: Nonrecurring Fair Value Measurements</w:t>
      </w:r>
    </w:p>
    <w:tbl>
      <w:tblPr>
        <w:tblW w:w="5000" w:type="pct"/>
        <w:tblCellMar>
          <w:left w:w="0" w:type="dxa"/>
          <w:right w:w="0" w:type="dxa"/>
        </w:tblCellMar>
        <w:tblLook w:val="04A0" w:firstRow="1" w:lastRow="0" w:firstColumn="1" w:lastColumn="0" w:noHBand="0" w:noVBand="1"/>
      </w:tblPr>
      <w:tblGrid>
        <w:gridCol w:w="5941"/>
        <w:gridCol w:w="105"/>
        <w:gridCol w:w="129"/>
        <w:gridCol w:w="549"/>
        <w:gridCol w:w="92"/>
        <w:gridCol w:w="106"/>
        <w:gridCol w:w="128"/>
        <w:gridCol w:w="548"/>
        <w:gridCol w:w="91"/>
        <w:gridCol w:w="105"/>
        <w:gridCol w:w="128"/>
        <w:gridCol w:w="378"/>
        <w:gridCol w:w="6"/>
      </w:tblGrid>
      <w:tr w:rsidR="00000000">
        <w:trPr>
          <w:divId w:val="989291962"/>
        </w:trPr>
        <w:tc>
          <w:tcPr>
            <w:tcW w:w="0" w:type="auto"/>
            <w:gridSpan w:val="13"/>
            <w:vAlign w:val="center"/>
            <w:hideMark/>
          </w:tcPr>
          <w:p w:rsidR="00000000" w:rsidRDefault="00A44DFC">
            <w:pPr>
              <w:spacing w:line="288" w:lineRule="auto"/>
              <w:rPr>
                <w:rFonts w:eastAsia="Times New Roman"/>
                <w:sz w:val="20"/>
                <w:szCs w:val="20"/>
              </w:rPr>
            </w:pPr>
          </w:p>
        </w:tc>
      </w:tr>
      <w:tr w:rsidR="00000000">
        <w:trPr>
          <w:divId w:val="989291962"/>
        </w:trPr>
        <w:tc>
          <w:tcPr>
            <w:tcW w:w="36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989291962"/>
        </w:trPr>
        <w:tc>
          <w:tcPr>
            <w:tcW w:w="0" w:type="auto"/>
            <w:tcMar>
              <w:top w:w="30" w:type="dxa"/>
              <w:left w:w="30" w:type="dxa"/>
              <w:bottom w:w="30" w:type="dxa"/>
              <w:right w:w="30" w:type="dxa"/>
            </w:tcMar>
            <w:vAlign w:val="bottom"/>
            <w:hideMark/>
          </w:tcPr>
          <w:p w:rsidR="00000000" w:rsidRDefault="00A44DFC">
            <w:pPr>
              <w:divId w:val="1515728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7173738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 2020</w:t>
            </w:r>
          </w:p>
        </w:tc>
      </w:tr>
      <w:tr w:rsidR="00000000">
        <w:trPr>
          <w:divId w:val="989291962"/>
        </w:trPr>
        <w:tc>
          <w:tcPr>
            <w:tcW w:w="0" w:type="auto"/>
            <w:tcMar>
              <w:top w:w="30" w:type="dxa"/>
              <w:left w:w="30" w:type="dxa"/>
              <w:bottom w:w="30" w:type="dxa"/>
              <w:right w:w="30" w:type="dxa"/>
            </w:tcMar>
            <w:vAlign w:val="bottom"/>
            <w:hideMark/>
          </w:tcPr>
          <w:p w:rsidR="00000000" w:rsidRDefault="00A44DFC">
            <w:pPr>
              <w:divId w:val="24332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0875449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Estimated Fair Value Hierarchy</w:t>
            </w:r>
          </w:p>
        </w:tc>
        <w:tc>
          <w:tcPr>
            <w:tcW w:w="0" w:type="auto"/>
            <w:tcMar>
              <w:top w:w="30" w:type="dxa"/>
              <w:left w:w="30" w:type="dxa"/>
              <w:bottom w:w="30" w:type="dxa"/>
              <w:right w:w="30" w:type="dxa"/>
            </w:tcMar>
            <w:vAlign w:val="bottom"/>
            <w:hideMark/>
          </w:tcPr>
          <w:p w:rsidR="00000000" w:rsidRDefault="00A44DFC">
            <w:pPr>
              <w:divId w:val="61918522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989291962"/>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8610201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A44DFC">
            <w:pPr>
              <w:divId w:val="16142432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A44DFC">
            <w:pPr>
              <w:divId w:val="51828024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r>
      <w:tr w:rsidR="00000000">
        <w:trPr>
          <w:divId w:val="98929196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1913082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2381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976542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98929196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601136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07115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55379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w:t>
            </w:r>
          </w:p>
        </w:tc>
        <w:tc>
          <w:tcPr>
            <w:tcW w:w="0" w:type="auto"/>
            <w:vAlign w:val="bottom"/>
            <w:hideMark/>
          </w:tcPr>
          <w:p w:rsidR="00000000" w:rsidRDefault="00A44DFC">
            <w:pPr>
              <w:rPr>
                <w:rFonts w:eastAsia="Times New Roman"/>
                <w:sz w:val="20"/>
                <w:szCs w:val="20"/>
              </w:rPr>
            </w:pPr>
          </w:p>
        </w:tc>
      </w:tr>
      <w:tr w:rsidR="00000000">
        <w:trPr>
          <w:divId w:val="98929196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15097849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22869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10529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341</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6063"/>
        <w:gridCol w:w="144"/>
        <w:gridCol w:w="144"/>
        <w:gridCol w:w="498"/>
        <w:gridCol w:w="144"/>
        <w:gridCol w:w="144"/>
        <w:gridCol w:w="144"/>
        <w:gridCol w:w="498"/>
        <w:gridCol w:w="144"/>
        <w:gridCol w:w="144"/>
        <w:gridCol w:w="144"/>
        <w:gridCol w:w="498"/>
        <w:gridCol w:w="144"/>
      </w:tblGrid>
      <w:tr w:rsidR="00000000">
        <w:trPr>
          <w:divId w:val="548684878"/>
        </w:trPr>
        <w:tc>
          <w:tcPr>
            <w:tcW w:w="0" w:type="auto"/>
            <w:gridSpan w:val="13"/>
            <w:vAlign w:val="center"/>
            <w:hideMark/>
          </w:tcPr>
          <w:p w:rsidR="00000000" w:rsidRDefault="00A44DFC">
            <w:pPr>
              <w:rPr>
                <w:rFonts w:eastAsia="Times New Roman"/>
                <w:sz w:val="20"/>
                <w:szCs w:val="20"/>
              </w:rPr>
            </w:pPr>
          </w:p>
        </w:tc>
      </w:tr>
      <w:tr w:rsidR="00000000">
        <w:trPr>
          <w:divId w:val="548684878"/>
        </w:trPr>
        <w:tc>
          <w:tcPr>
            <w:tcW w:w="36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726996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7900875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 2019</w:t>
            </w: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705328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9688475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Estimated Fair Value Hierarchy</w:t>
            </w:r>
          </w:p>
        </w:tc>
        <w:tc>
          <w:tcPr>
            <w:tcW w:w="0" w:type="auto"/>
            <w:tcMar>
              <w:top w:w="30" w:type="dxa"/>
              <w:left w:w="30" w:type="dxa"/>
              <w:bottom w:w="30" w:type="dxa"/>
              <w:right w:w="30" w:type="dxa"/>
            </w:tcMar>
            <w:vAlign w:val="bottom"/>
            <w:hideMark/>
          </w:tcPr>
          <w:p w:rsidR="00000000" w:rsidRDefault="00A44DFC">
            <w:pPr>
              <w:divId w:val="77837536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8605108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A44DFC">
            <w:pPr>
              <w:divId w:val="6041941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A44DFC">
            <w:pPr>
              <w:divId w:val="103416070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6"/>
                <w:szCs w:val="16"/>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18487103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657639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294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965485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294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1103722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05689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65339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103</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A44DFC">
            <w:pPr>
              <w:divId w:val="7707075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389262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654638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7998743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As of June 30, 2020, other assets included equity investments accounted for under the measurement alternative of $28 million, repossessed assets of $23 million </w:t>
            </w:r>
            <w:r>
              <w:rPr>
                <w:rFonts w:eastAsia="Times New Roman"/>
                <w:color w:val="000000"/>
                <w:sz w:val="16"/>
                <w:szCs w:val="16"/>
              </w:rPr>
              <w:t>and long-lived assets held for sale of $1 million. As of December 31, 2019, other assets included equity investments accounted for under the measurement alternative of $5 million, repossessed assets of $61 million and long-lived assets held for sale of $37</w:t>
            </w:r>
            <w:r>
              <w:rPr>
                <w:rFonts w:eastAsia="Times New Roman"/>
                <w:color w:val="000000"/>
                <w:sz w:val="16"/>
                <w:szCs w:val="16"/>
              </w:rPr>
              <w:t xml:space="preserve"> million.</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the above table, loans held for investment are generally valued based in part on the estimated fair value of the underlying collateral and the non-recoverable rate, which is considered to be a significant unobservable input. The non-recoverab</w:t>
      </w:r>
      <w:r>
        <w:rPr>
          <w:rFonts w:ascii="inherit" w:eastAsia="Times New Roman" w:hAnsi="inherit"/>
          <w:sz w:val="20"/>
          <w:szCs w:val="20"/>
        </w:rPr>
        <w:t>le rate ranged from</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 with a weighted average of</w:t>
      </w:r>
      <w:r>
        <w:rPr>
          <w:rFonts w:ascii="inherit" w:eastAsia="Times New Roman" w:hAnsi="inherit"/>
          <w:sz w:val="20"/>
          <w:szCs w:val="20"/>
        </w:rPr>
        <w:t xml:space="preserve"> </w:t>
      </w:r>
      <w:r>
        <w:rPr>
          <w:rFonts w:ascii="inherit" w:eastAsia="Times New Roman" w:hAnsi="inherit"/>
          <w:sz w:val="20"/>
          <w:szCs w:val="20"/>
        </w:rPr>
        <w:t>3%, and from</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50%, with a weighted average of</w:t>
      </w:r>
      <w:r>
        <w:rPr>
          <w:rFonts w:ascii="inherit" w:eastAsia="Times New Roman" w:hAnsi="inherit"/>
          <w:sz w:val="20"/>
          <w:szCs w:val="20"/>
        </w:rPr>
        <w:t xml:space="preserve"> </w:t>
      </w:r>
      <w:r>
        <w:rPr>
          <w:rFonts w:ascii="inherit" w:eastAsia="Times New Roman" w:hAnsi="inherit"/>
          <w:sz w:val="20"/>
          <w:szCs w:val="20"/>
        </w:rPr>
        <w:t>6%,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2019, respectively. The weighted average non-recoverable rate is calculated based on the estimated market </w:t>
      </w:r>
      <w:r>
        <w:rPr>
          <w:rFonts w:ascii="inherit" w:eastAsia="Times New Roman" w:hAnsi="inherit"/>
          <w:sz w:val="20"/>
          <w:szCs w:val="20"/>
        </w:rPr>
        <w:t>value of the underlying collateral. The significant unobservable inputs and related quantitative information related to fair value of the other assets are not meaningful to disclose as they vary significantly across properties and collateral.</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w:t>
      </w:r>
      <w:r>
        <w:rPr>
          <w:rFonts w:ascii="inherit" w:eastAsia="Times New Roman" w:hAnsi="inherit"/>
          <w:sz w:val="20"/>
          <w:szCs w:val="20"/>
        </w:rPr>
        <w:t xml:space="preserve"> table presents total nonrecurring fair value measurements for the period, included in earnings, attributable to the change in fair value relating to assets that are still held at</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A44DFC">
      <w:pPr>
        <w:spacing w:line="288" w:lineRule="auto"/>
        <w:divId w:val="865144725"/>
        <w:rPr>
          <w:rFonts w:eastAsia="Times New Roman"/>
          <w:sz w:val="20"/>
          <w:szCs w:val="20"/>
        </w:rPr>
      </w:pPr>
      <w:r>
        <w:rPr>
          <w:rFonts w:eastAsia="Times New Roman"/>
          <w:b/>
          <w:bCs/>
          <w:color w:val="000000"/>
          <w:sz w:val="18"/>
          <w:szCs w:val="18"/>
        </w:rPr>
        <w:t>Table 11.5: Nonrecurring Fair Value Measurements Inc</w:t>
      </w:r>
      <w:r>
        <w:rPr>
          <w:rFonts w:eastAsia="Times New Roman"/>
          <w:b/>
          <w:bCs/>
          <w:color w:val="000000"/>
          <w:sz w:val="18"/>
          <w:szCs w:val="18"/>
        </w:rPr>
        <w:t>luded in Earnings</w:t>
      </w:r>
    </w:p>
    <w:tbl>
      <w:tblPr>
        <w:tblW w:w="5000" w:type="pct"/>
        <w:tblCellMar>
          <w:left w:w="0" w:type="dxa"/>
          <w:right w:w="0" w:type="dxa"/>
        </w:tblCellMar>
        <w:tblLook w:val="04A0" w:firstRow="1" w:lastRow="0" w:firstColumn="1" w:lastColumn="0" w:noHBand="0" w:noVBand="1"/>
      </w:tblPr>
      <w:tblGrid>
        <w:gridCol w:w="5925"/>
        <w:gridCol w:w="105"/>
        <w:gridCol w:w="128"/>
        <w:gridCol w:w="859"/>
        <w:gridCol w:w="104"/>
        <w:gridCol w:w="105"/>
        <w:gridCol w:w="122"/>
        <w:gridCol w:w="859"/>
        <w:gridCol w:w="99"/>
      </w:tblGrid>
      <w:tr w:rsidR="00000000">
        <w:trPr>
          <w:divId w:val="1954627907"/>
        </w:trPr>
        <w:tc>
          <w:tcPr>
            <w:tcW w:w="0" w:type="auto"/>
            <w:gridSpan w:val="9"/>
            <w:vAlign w:val="center"/>
            <w:hideMark/>
          </w:tcPr>
          <w:p w:rsidR="00000000" w:rsidRDefault="00A44DFC">
            <w:pPr>
              <w:spacing w:line="288" w:lineRule="auto"/>
              <w:rPr>
                <w:rFonts w:eastAsia="Times New Roman"/>
                <w:sz w:val="20"/>
                <w:szCs w:val="20"/>
              </w:rPr>
            </w:pPr>
          </w:p>
        </w:tc>
      </w:tr>
      <w:tr w:rsidR="00000000">
        <w:trPr>
          <w:divId w:val="1954627907"/>
        </w:trPr>
        <w:tc>
          <w:tcPr>
            <w:tcW w:w="3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954627907"/>
        </w:trPr>
        <w:tc>
          <w:tcPr>
            <w:tcW w:w="0" w:type="auto"/>
            <w:tcMar>
              <w:top w:w="30" w:type="dxa"/>
              <w:left w:w="30" w:type="dxa"/>
              <w:bottom w:w="30" w:type="dxa"/>
              <w:right w:w="30" w:type="dxa"/>
            </w:tcMar>
            <w:vAlign w:val="bottom"/>
            <w:hideMark/>
          </w:tcPr>
          <w:p w:rsidR="00000000" w:rsidRDefault="00A44DFC">
            <w:pPr>
              <w:divId w:val="2134400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938128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 Gains (Losses)</w:t>
            </w:r>
          </w:p>
        </w:tc>
      </w:tr>
      <w:tr w:rsidR="00000000">
        <w:trPr>
          <w:divId w:val="1954627907"/>
        </w:trPr>
        <w:tc>
          <w:tcPr>
            <w:tcW w:w="0" w:type="auto"/>
            <w:tcMar>
              <w:top w:w="30" w:type="dxa"/>
              <w:left w:w="30" w:type="dxa"/>
              <w:bottom w:w="30" w:type="dxa"/>
              <w:right w:w="30" w:type="dxa"/>
            </w:tcMar>
            <w:vAlign w:val="bottom"/>
            <w:hideMark/>
          </w:tcPr>
          <w:p w:rsidR="00000000" w:rsidRDefault="00A44DFC">
            <w:pPr>
              <w:divId w:val="701713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543618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w:t>
            </w:r>
          </w:p>
        </w:tc>
      </w:tr>
      <w:tr w:rsidR="00000000">
        <w:trPr>
          <w:divId w:val="195462790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8594395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9471276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2019</w:t>
            </w:r>
          </w:p>
        </w:tc>
      </w:tr>
      <w:tr w:rsidR="00000000">
        <w:trPr>
          <w:divId w:val="195462790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746269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(253</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5095615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(132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95462790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rsidR="00000000" w:rsidRDefault="00A44DFC">
            <w:pPr>
              <w:divId w:val="313218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11647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954627907"/>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593964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944208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r w:rsidR="00000000">
        <w:trPr>
          <w:divId w:val="195462790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rsidR="00000000" w:rsidRDefault="00A44DFC">
            <w:pPr>
              <w:divId w:val="8312878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(275</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925052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sz w:val="18"/>
                <w:szCs w:val="18"/>
              </w:rPr>
              <w:t>(190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w:t>
            </w:r>
          </w:p>
        </w:tc>
      </w:tr>
    </w:tbl>
    <w:p w:rsidR="00000000" w:rsidRDefault="00A44DFC">
      <w:pPr>
        <w:spacing w:line="288" w:lineRule="auto"/>
        <w:divId w:val="86514472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31059864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Other assets include fair value adjustments related to repossessed assets, long-lived assets held for sale and equity investments accounted for under the measurement alternative.</w:t>
            </w:r>
          </w:p>
        </w:tc>
      </w:tr>
    </w:tbl>
    <w:p w:rsidR="00000000" w:rsidRDefault="00A44DFC">
      <w:pPr>
        <w:divId w:val="94215190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2354370"/>
          <w:jc w:val="center"/>
        </w:trPr>
        <w:tc>
          <w:tcPr>
            <w:tcW w:w="0" w:type="auto"/>
            <w:gridSpan w:val="3"/>
            <w:vAlign w:val="center"/>
            <w:hideMark/>
          </w:tcPr>
          <w:p w:rsidR="00000000" w:rsidRDefault="00A44DFC">
            <w:pPr>
              <w:rPr>
                <w:rFonts w:eastAsia="Times New Roman"/>
                <w:sz w:val="20"/>
                <w:szCs w:val="20"/>
              </w:rPr>
            </w:pPr>
          </w:p>
        </w:tc>
      </w:tr>
      <w:tr w:rsidR="00000000">
        <w:trPr>
          <w:divId w:val="162354370"/>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62354370"/>
          <w:jc w:val="center"/>
        </w:trPr>
        <w:tc>
          <w:tcPr>
            <w:tcW w:w="0" w:type="auto"/>
            <w:gridSpan w:val="3"/>
            <w:tcMar>
              <w:top w:w="30" w:type="dxa"/>
              <w:left w:w="30" w:type="dxa"/>
              <w:bottom w:w="30" w:type="dxa"/>
              <w:right w:w="30" w:type="dxa"/>
            </w:tcMar>
            <w:vAlign w:val="bottom"/>
            <w:hideMark/>
          </w:tcPr>
          <w:p w:rsidR="00000000" w:rsidRDefault="00A44DFC">
            <w:pPr>
              <w:divId w:val="1411808830"/>
              <w:rPr>
                <w:rFonts w:eastAsia="Times New Roman"/>
                <w:sz w:val="20"/>
                <w:szCs w:val="20"/>
              </w:rPr>
            </w:pPr>
            <w:r>
              <w:rPr>
                <w:rFonts w:ascii="inherit" w:eastAsia="Times New Roman" w:hAnsi="inherit"/>
                <w:sz w:val="20"/>
                <w:szCs w:val="20"/>
              </w:rPr>
              <w:t> </w:t>
            </w:r>
          </w:p>
        </w:tc>
      </w:tr>
      <w:tr w:rsidR="00000000">
        <w:trPr>
          <w:divId w:val="162354370"/>
          <w:jc w:val="center"/>
        </w:trPr>
        <w:tc>
          <w:tcPr>
            <w:tcW w:w="0" w:type="auto"/>
            <w:tcMar>
              <w:top w:w="30" w:type="dxa"/>
              <w:left w:w="30" w:type="dxa"/>
              <w:bottom w:w="30" w:type="dxa"/>
              <w:right w:w="30" w:type="dxa"/>
            </w:tcMar>
            <w:vAlign w:val="bottom"/>
            <w:hideMark/>
          </w:tcPr>
          <w:p w:rsidR="00000000" w:rsidRDefault="00A44DFC">
            <w:pPr>
              <w:divId w:val="1080711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128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53" style="width:0;height:1.5pt" o:hralign="center" o:hrstd="t" o:hr="t" fillcolor="#a0a0a0" stroked="f"/>
        </w:pict>
      </w:r>
    </w:p>
    <w:p w:rsidR="00000000" w:rsidRDefault="00A44DFC">
      <w:pPr>
        <w:spacing w:line="288" w:lineRule="auto"/>
        <w:jc w:val="both"/>
        <w:divId w:val="81029214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810292148"/>
        <w:rPr>
          <w:rFonts w:eastAsia="Times New Roman"/>
          <w:sz w:val="20"/>
          <w:szCs w:val="20"/>
        </w:rPr>
      </w:pPr>
    </w:p>
    <w:p w:rsidR="00000000" w:rsidRDefault="00A44DFC">
      <w:pPr>
        <w:divId w:val="1594626508"/>
        <w:rPr>
          <w:rFonts w:eastAsia="Times New Roman"/>
          <w:sz w:val="20"/>
          <w:szCs w:val="20"/>
        </w:rPr>
      </w:pP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Fair Value of Financial Instruments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presents the carrying value and estimated fair value, including the level within the f</w:t>
      </w:r>
      <w:r>
        <w:rPr>
          <w:rFonts w:ascii="inherit" w:eastAsia="Times New Roman" w:hAnsi="inherit"/>
          <w:sz w:val="20"/>
          <w:szCs w:val="20"/>
        </w:rPr>
        <w:t>air value hierarchy, of our financial instruments that are not measured at fair value on a recurring basis on our consolidated balance sheets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rsidR="00000000" w:rsidRDefault="00A44DFC">
      <w:pPr>
        <w:spacing w:line="288" w:lineRule="auto"/>
        <w:divId w:val="1301766662"/>
        <w:rPr>
          <w:rFonts w:eastAsia="Times New Roman"/>
          <w:sz w:val="20"/>
          <w:szCs w:val="20"/>
        </w:rPr>
      </w:pPr>
      <w:r>
        <w:rPr>
          <w:rFonts w:eastAsia="Times New Roman"/>
          <w:b/>
          <w:bCs/>
          <w:color w:val="000000"/>
          <w:sz w:val="18"/>
          <w:szCs w:val="18"/>
        </w:rPr>
        <w:t>Table 11.6: Fair Value of Financial Instruments</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484"/>
        <w:gridCol w:w="105"/>
        <w:gridCol w:w="117"/>
        <w:gridCol w:w="530"/>
        <w:gridCol w:w="6"/>
        <w:gridCol w:w="105"/>
        <w:gridCol w:w="118"/>
        <w:gridCol w:w="530"/>
        <w:gridCol w:w="101"/>
        <w:gridCol w:w="105"/>
        <w:gridCol w:w="117"/>
        <w:gridCol w:w="417"/>
        <w:gridCol w:w="6"/>
        <w:gridCol w:w="105"/>
        <w:gridCol w:w="117"/>
        <w:gridCol w:w="511"/>
        <w:gridCol w:w="6"/>
        <w:gridCol w:w="105"/>
        <w:gridCol w:w="118"/>
        <w:gridCol w:w="530"/>
        <w:gridCol w:w="73"/>
      </w:tblGrid>
      <w:tr w:rsidR="00000000">
        <w:trPr>
          <w:divId w:val="1091124489"/>
        </w:trPr>
        <w:tc>
          <w:tcPr>
            <w:tcW w:w="0" w:type="auto"/>
            <w:gridSpan w:val="21"/>
            <w:vAlign w:val="center"/>
            <w:hideMark/>
          </w:tcPr>
          <w:p w:rsidR="00000000" w:rsidRDefault="00A44DFC">
            <w:pPr>
              <w:spacing w:line="288" w:lineRule="auto"/>
              <w:rPr>
                <w:rFonts w:eastAsia="Times New Roman"/>
                <w:sz w:val="20"/>
                <w:szCs w:val="20"/>
              </w:rPr>
            </w:pPr>
          </w:p>
        </w:tc>
      </w:tr>
      <w:tr w:rsidR="00000000">
        <w:trPr>
          <w:divId w:val="1091124489"/>
        </w:trPr>
        <w:tc>
          <w:tcPr>
            <w:tcW w:w="3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091124489"/>
        </w:trPr>
        <w:tc>
          <w:tcPr>
            <w:tcW w:w="0" w:type="auto"/>
            <w:tcMar>
              <w:top w:w="30" w:type="dxa"/>
              <w:left w:w="30" w:type="dxa"/>
              <w:bottom w:w="30" w:type="dxa"/>
              <w:right w:w="30" w:type="dxa"/>
            </w:tcMar>
            <w:vAlign w:val="bottom"/>
            <w:hideMark/>
          </w:tcPr>
          <w:p w:rsidR="00000000" w:rsidRDefault="00A44DFC">
            <w:pPr>
              <w:divId w:val="1175263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3022793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June 30, 2020</w:t>
            </w:r>
          </w:p>
        </w:tc>
      </w:tr>
      <w:tr w:rsidR="00000000">
        <w:trPr>
          <w:divId w:val="1091124489"/>
        </w:trPr>
        <w:tc>
          <w:tcPr>
            <w:tcW w:w="0" w:type="auto"/>
            <w:tcMar>
              <w:top w:w="30" w:type="dxa"/>
              <w:left w:w="30" w:type="dxa"/>
              <w:bottom w:w="30" w:type="dxa"/>
              <w:right w:w="30" w:type="dxa"/>
            </w:tcMar>
            <w:vAlign w:val="bottom"/>
            <w:hideMark/>
          </w:tcPr>
          <w:p w:rsidR="00000000" w:rsidRDefault="00A44DFC">
            <w:pPr>
              <w:divId w:val="2126002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1809232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Carrying</w:t>
            </w:r>
          </w:p>
          <w:p w:rsidR="00000000" w:rsidRDefault="00A44DFC">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rsidR="00000000" w:rsidRDefault="00A44DFC">
            <w:pPr>
              <w:divId w:val="134015507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Estimated</w:t>
            </w:r>
          </w:p>
          <w:p w:rsidR="00000000" w:rsidRDefault="00A44DFC">
            <w:pPr>
              <w:jc w:val="center"/>
              <w:rPr>
                <w:rFonts w:eastAsia="Times New Roman"/>
                <w:sz w:val="14"/>
                <w:szCs w:val="14"/>
              </w:rPr>
            </w:pPr>
            <w:r>
              <w:rPr>
                <w:rFonts w:ascii="inherit" w:eastAsia="Times New Roman" w:hAnsi="inherit"/>
                <w:b/>
                <w:bCs/>
                <w:sz w:val="14"/>
                <w:szCs w:val="14"/>
              </w:rPr>
              <w:t>Fair Value</w:t>
            </w:r>
          </w:p>
        </w:tc>
        <w:tc>
          <w:tcPr>
            <w:tcW w:w="0" w:type="auto"/>
            <w:tcMar>
              <w:top w:w="30" w:type="dxa"/>
              <w:left w:w="30" w:type="dxa"/>
              <w:bottom w:w="30" w:type="dxa"/>
              <w:right w:w="30" w:type="dxa"/>
            </w:tcMar>
            <w:vAlign w:val="bottom"/>
            <w:hideMark/>
          </w:tcPr>
          <w:p w:rsidR="00000000" w:rsidRDefault="00A44DFC">
            <w:pPr>
              <w:divId w:val="106136640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Estimated Fair Value Hierarchy</w:t>
            </w:r>
          </w:p>
        </w:tc>
      </w:tr>
      <w:tr w:rsidR="00000000">
        <w:trPr>
          <w:divId w:val="1091124489"/>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A44DFC">
            <w:pPr>
              <w:divId w:val="136289742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4"/>
                <w:szCs w:val="14"/>
              </w:rPr>
            </w:pPr>
          </w:p>
        </w:tc>
        <w:tc>
          <w:tcPr>
            <w:tcW w:w="0" w:type="auto"/>
            <w:tcMar>
              <w:top w:w="30" w:type="dxa"/>
              <w:left w:w="30" w:type="dxa"/>
              <w:bottom w:w="30" w:type="dxa"/>
              <w:right w:w="30" w:type="dxa"/>
            </w:tcMar>
            <w:vAlign w:val="bottom"/>
            <w:hideMark/>
          </w:tcPr>
          <w:p w:rsidR="00000000" w:rsidRDefault="00A44DFC">
            <w:pPr>
              <w:divId w:val="23632608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4"/>
                <w:szCs w:val="14"/>
              </w:rPr>
            </w:pPr>
          </w:p>
        </w:tc>
        <w:tc>
          <w:tcPr>
            <w:tcW w:w="0" w:type="auto"/>
            <w:tcMar>
              <w:top w:w="30" w:type="dxa"/>
              <w:left w:w="30" w:type="dxa"/>
              <w:bottom w:w="30" w:type="dxa"/>
              <w:right w:w="30" w:type="dxa"/>
            </w:tcMar>
            <w:vAlign w:val="bottom"/>
            <w:hideMark/>
          </w:tcPr>
          <w:p w:rsidR="00000000" w:rsidRDefault="00A44DFC">
            <w:pPr>
              <w:divId w:val="8538835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Level 1</w:t>
            </w:r>
          </w:p>
        </w:tc>
        <w:tc>
          <w:tcPr>
            <w:tcW w:w="0" w:type="auto"/>
            <w:tcMar>
              <w:top w:w="30" w:type="dxa"/>
              <w:left w:w="30" w:type="dxa"/>
              <w:bottom w:w="30" w:type="dxa"/>
              <w:right w:w="30" w:type="dxa"/>
            </w:tcMar>
            <w:vAlign w:val="bottom"/>
            <w:hideMark/>
          </w:tcPr>
          <w:p w:rsidR="00000000" w:rsidRDefault="00A44DFC">
            <w:pPr>
              <w:divId w:val="11056607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Level 2</w:t>
            </w:r>
          </w:p>
        </w:tc>
        <w:tc>
          <w:tcPr>
            <w:tcW w:w="0" w:type="auto"/>
            <w:tcMar>
              <w:top w:w="30" w:type="dxa"/>
              <w:left w:w="30" w:type="dxa"/>
              <w:bottom w:w="30" w:type="dxa"/>
              <w:right w:w="30" w:type="dxa"/>
            </w:tcMar>
            <w:vAlign w:val="bottom"/>
            <w:hideMark/>
          </w:tcPr>
          <w:p w:rsidR="00000000" w:rsidRDefault="00A44DFC">
            <w:pPr>
              <w:divId w:val="12064835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Level 3</w:t>
            </w:r>
          </w:p>
        </w:tc>
      </w:tr>
      <w:tr w:rsidR="00000000">
        <w:trPr>
          <w:divId w:val="1091124489"/>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Financial assets:</w:t>
            </w:r>
          </w:p>
        </w:tc>
        <w:tc>
          <w:tcPr>
            <w:tcW w:w="0" w:type="auto"/>
            <w:shd w:val="clear" w:color="auto" w:fill="CCEEFF"/>
            <w:tcMar>
              <w:top w:w="30" w:type="dxa"/>
              <w:left w:w="30" w:type="dxa"/>
              <w:bottom w:w="30" w:type="dxa"/>
              <w:right w:w="30" w:type="dxa"/>
            </w:tcMar>
            <w:vAlign w:val="bottom"/>
            <w:hideMark/>
          </w:tcPr>
          <w:p w:rsidR="00000000" w:rsidRDefault="00A44DFC">
            <w:pPr>
              <w:divId w:val="6867106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55463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2255249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13458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519424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39335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395181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617902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23763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76238459"/>
              <w:rPr>
                <w:rFonts w:eastAsia="Times New Roman"/>
                <w:sz w:val="20"/>
                <w:szCs w:val="20"/>
              </w:rPr>
            </w:pPr>
            <w:r>
              <w:rPr>
                <w:rFonts w:ascii="inherit" w:eastAsia="Times New Roman" w:hAnsi="inherit"/>
                <w:sz w:val="20"/>
                <w:szCs w:val="20"/>
              </w:rPr>
              <w:t> </w:t>
            </w:r>
          </w:p>
        </w:tc>
      </w:tr>
      <w:tr w:rsidR="00000000">
        <w:trPr>
          <w:divId w:val="1091124489"/>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rsidR="00000000" w:rsidRDefault="00A44DFC">
            <w:pPr>
              <w:divId w:val="378431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55,818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20547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55,818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58109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4,583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6964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51,235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67299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r>
      <w:tr w:rsidR="00000000">
        <w:trPr>
          <w:divId w:val="109112448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Restricted cash for securitization investors</w:t>
            </w:r>
          </w:p>
        </w:tc>
        <w:tc>
          <w:tcPr>
            <w:tcW w:w="0" w:type="auto"/>
            <w:shd w:val="clear" w:color="auto" w:fill="CCEEFF"/>
            <w:tcMar>
              <w:top w:w="30" w:type="dxa"/>
              <w:left w:w="30" w:type="dxa"/>
              <w:bottom w:w="30" w:type="dxa"/>
              <w:right w:w="30" w:type="dxa"/>
            </w:tcMar>
            <w:vAlign w:val="bottom"/>
            <w:hideMark/>
          </w:tcPr>
          <w:p w:rsidR="00000000" w:rsidRDefault="00A44DFC">
            <w:pPr>
              <w:divId w:val="108403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91585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49693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740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47130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09471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091124489"/>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loans held for investment</w:t>
            </w:r>
          </w:p>
        </w:tc>
        <w:tc>
          <w:tcPr>
            <w:tcW w:w="0" w:type="auto"/>
            <w:tcMar>
              <w:top w:w="30" w:type="dxa"/>
              <w:left w:w="30" w:type="dxa"/>
              <w:bottom w:w="30" w:type="dxa"/>
              <w:right w:w="30" w:type="dxa"/>
            </w:tcMar>
            <w:vAlign w:val="bottom"/>
            <w:hideMark/>
          </w:tcPr>
          <w:p w:rsidR="00000000" w:rsidRDefault="00A44DFC">
            <w:pPr>
              <w:divId w:val="1997412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234,680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39644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242,893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77720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67597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7964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242,893</w:t>
            </w:r>
          </w:p>
        </w:tc>
        <w:tc>
          <w:tcPr>
            <w:tcW w:w="0" w:type="auto"/>
            <w:vAlign w:val="bottom"/>
            <w:hideMark/>
          </w:tcPr>
          <w:p w:rsidR="00000000" w:rsidRDefault="00A44DFC">
            <w:pPr>
              <w:rPr>
                <w:rFonts w:eastAsia="Times New Roman"/>
                <w:sz w:val="20"/>
                <w:szCs w:val="20"/>
              </w:rPr>
            </w:pPr>
          </w:p>
        </w:tc>
      </w:tr>
      <w:tr w:rsidR="00000000">
        <w:trPr>
          <w:divId w:val="109112448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Loans held for sale</w:t>
            </w:r>
          </w:p>
        </w:tc>
        <w:tc>
          <w:tcPr>
            <w:tcW w:w="0" w:type="auto"/>
            <w:shd w:val="clear" w:color="auto" w:fill="CCEEFF"/>
            <w:tcMar>
              <w:top w:w="30" w:type="dxa"/>
              <w:left w:w="30" w:type="dxa"/>
              <w:bottom w:w="30" w:type="dxa"/>
              <w:right w:w="30" w:type="dxa"/>
            </w:tcMar>
            <w:vAlign w:val="bottom"/>
            <w:hideMark/>
          </w:tcPr>
          <w:p w:rsidR="00000000" w:rsidRDefault="00A44DFC">
            <w:pPr>
              <w:divId w:val="255671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71954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46186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41818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68230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091124489"/>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Interest receivable</w:t>
            </w:r>
          </w:p>
        </w:tc>
        <w:tc>
          <w:tcPr>
            <w:tcW w:w="0" w:type="auto"/>
            <w:tcMar>
              <w:top w:w="30" w:type="dxa"/>
              <w:left w:w="30" w:type="dxa"/>
              <w:bottom w:w="30" w:type="dxa"/>
              <w:right w:w="30" w:type="dxa"/>
            </w:tcMar>
            <w:vAlign w:val="bottom"/>
            <w:hideMark/>
          </w:tcPr>
          <w:p w:rsidR="00000000" w:rsidRDefault="00A44DFC">
            <w:pPr>
              <w:divId w:val="362949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38364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39098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82449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1,574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76270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r>
      <w:tr w:rsidR="00000000">
        <w:trPr>
          <w:divId w:val="109112448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 investments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944847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1,341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3750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1,341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60426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67661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1,341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61443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091124489"/>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Financial liabilities:</w:t>
            </w:r>
          </w:p>
        </w:tc>
        <w:tc>
          <w:tcPr>
            <w:tcW w:w="0" w:type="auto"/>
            <w:tcMar>
              <w:top w:w="30" w:type="dxa"/>
              <w:left w:w="30" w:type="dxa"/>
              <w:bottom w:w="30" w:type="dxa"/>
              <w:right w:w="30" w:type="dxa"/>
            </w:tcMar>
            <w:vAlign w:val="bottom"/>
            <w:hideMark/>
          </w:tcPr>
          <w:p w:rsidR="00000000" w:rsidRDefault="00A44DFC">
            <w:pPr>
              <w:divId w:val="17177724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7044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9559162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460726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312877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51303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048169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35879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54722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1962302351"/>
              <w:rPr>
                <w:rFonts w:eastAsia="Times New Roman"/>
                <w:sz w:val="20"/>
                <w:szCs w:val="20"/>
              </w:rPr>
            </w:pPr>
            <w:r>
              <w:rPr>
                <w:rFonts w:ascii="inherit" w:eastAsia="Times New Roman" w:hAnsi="inherit"/>
                <w:sz w:val="20"/>
                <w:szCs w:val="20"/>
              </w:rPr>
              <w:t> </w:t>
            </w:r>
          </w:p>
        </w:tc>
      </w:tr>
      <w:tr w:rsidR="00000000">
        <w:trPr>
          <w:divId w:val="109112448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Deposits with defined maturities</w:t>
            </w:r>
          </w:p>
        </w:tc>
        <w:tc>
          <w:tcPr>
            <w:tcW w:w="0" w:type="auto"/>
            <w:shd w:val="clear" w:color="auto" w:fill="CCEEFF"/>
            <w:tcMar>
              <w:top w:w="30" w:type="dxa"/>
              <w:left w:w="30" w:type="dxa"/>
              <w:bottom w:w="30" w:type="dxa"/>
              <w:right w:w="30" w:type="dxa"/>
            </w:tcMar>
            <w:vAlign w:val="bottom"/>
            <w:hideMark/>
          </w:tcPr>
          <w:p w:rsidR="00000000" w:rsidRDefault="00A44DFC">
            <w:pPr>
              <w:divId w:val="829634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43,912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93807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44,452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15475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57561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44,452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52202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091124489"/>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A44DFC">
            <w:pPr>
              <w:divId w:val="1150748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15,761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73347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15,933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8490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1806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15,933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44233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r>
      <w:tr w:rsidR="00000000">
        <w:trPr>
          <w:divId w:val="109112448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A44DFC">
            <w:pPr>
              <w:divId w:val="754058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28,481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65656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28,771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85741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54241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28,771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88067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091124489"/>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tcMar>
              <w:top w:w="30" w:type="dxa"/>
              <w:left w:w="30" w:type="dxa"/>
              <w:bottom w:w="30" w:type="dxa"/>
              <w:right w:w="30" w:type="dxa"/>
            </w:tcMar>
            <w:vAlign w:val="bottom"/>
            <w:hideMark/>
          </w:tcPr>
          <w:p w:rsidR="00000000" w:rsidRDefault="00A44DFC">
            <w:pPr>
              <w:divId w:val="1574772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573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62838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573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8799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61813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573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85829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A44DFC">
            <w:pPr>
              <w:rPr>
                <w:rFonts w:eastAsia="Times New Roman"/>
                <w:sz w:val="20"/>
                <w:szCs w:val="20"/>
              </w:rPr>
            </w:pPr>
          </w:p>
        </w:tc>
      </w:tr>
      <w:tr w:rsidR="00000000">
        <w:trPr>
          <w:divId w:val="1091124489"/>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Interest payable</w:t>
            </w:r>
          </w:p>
        </w:tc>
        <w:tc>
          <w:tcPr>
            <w:tcW w:w="0" w:type="auto"/>
            <w:shd w:val="clear" w:color="auto" w:fill="CCEEFF"/>
            <w:tcMar>
              <w:top w:w="30" w:type="dxa"/>
              <w:left w:w="30" w:type="dxa"/>
              <w:bottom w:w="30" w:type="dxa"/>
              <w:right w:w="30" w:type="dxa"/>
            </w:tcMar>
            <w:vAlign w:val="bottom"/>
            <w:hideMark/>
          </w:tcPr>
          <w:p w:rsidR="00000000" w:rsidRDefault="00A44DFC">
            <w:pPr>
              <w:divId w:val="924148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380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75949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380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22703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98095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380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29959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983"/>
        <w:gridCol w:w="144"/>
        <w:gridCol w:w="144"/>
        <w:gridCol w:w="415"/>
        <w:gridCol w:w="144"/>
        <w:gridCol w:w="144"/>
        <w:gridCol w:w="144"/>
        <w:gridCol w:w="415"/>
        <w:gridCol w:w="144"/>
        <w:gridCol w:w="144"/>
        <w:gridCol w:w="144"/>
        <w:gridCol w:w="415"/>
        <w:gridCol w:w="144"/>
        <w:gridCol w:w="144"/>
        <w:gridCol w:w="144"/>
        <w:gridCol w:w="415"/>
        <w:gridCol w:w="144"/>
        <w:gridCol w:w="144"/>
        <w:gridCol w:w="144"/>
        <w:gridCol w:w="415"/>
        <w:gridCol w:w="144"/>
      </w:tblGrid>
      <w:tr w:rsidR="00000000">
        <w:trPr>
          <w:divId w:val="1301766662"/>
        </w:trPr>
        <w:tc>
          <w:tcPr>
            <w:tcW w:w="0" w:type="auto"/>
            <w:gridSpan w:val="21"/>
            <w:vAlign w:val="center"/>
            <w:hideMark/>
          </w:tcPr>
          <w:p w:rsidR="00000000" w:rsidRDefault="00A44DFC">
            <w:pPr>
              <w:rPr>
                <w:rFonts w:eastAsia="Times New Roman"/>
                <w:sz w:val="20"/>
                <w:szCs w:val="20"/>
              </w:rPr>
            </w:pPr>
          </w:p>
        </w:tc>
      </w:tr>
      <w:tr w:rsidR="00000000">
        <w:trPr>
          <w:divId w:val="1301766662"/>
        </w:trPr>
        <w:tc>
          <w:tcPr>
            <w:tcW w:w="30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301766662"/>
        </w:trPr>
        <w:tc>
          <w:tcPr>
            <w:tcW w:w="0" w:type="auto"/>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A44DFC">
            <w:pPr>
              <w:divId w:val="21596980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December 31, 2019</w:t>
            </w:r>
          </w:p>
        </w:tc>
      </w:tr>
      <w:tr w:rsidR="00000000">
        <w:trPr>
          <w:divId w:val="1301766662"/>
        </w:trPr>
        <w:tc>
          <w:tcPr>
            <w:tcW w:w="0" w:type="auto"/>
            <w:tcMar>
              <w:top w:w="30" w:type="dxa"/>
              <w:left w:w="30" w:type="dxa"/>
              <w:bottom w:w="30" w:type="dxa"/>
              <w:right w:w="30" w:type="dxa"/>
            </w:tcMar>
            <w:vAlign w:val="bottom"/>
            <w:hideMark/>
          </w:tcPr>
          <w:p w:rsidR="00000000" w:rsidRDefault="00A44DFC">
            <w:pPr>
              <w:divId w:val="1188763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43663272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Carrying</w:t>
            </w:r>
          </w:p>
          <w:p w:rsidR="00000000" w:rsidRDefault="00A44DFC">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rsidR="00000000" w:rsidRDefault="00A44DFC">
            <w:pPr>
              <w:divId w:val="1906601475"/>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Estimated</w:t>
            </w:r>
          </w:p>
          <w:p w:rsidR="00000000" w:rsidRDefault="00A44DFC">
            <w:pPr>
              <w:jc w:val="center"/>
              <w:rPr>
                <w:rFonts w:eastAsia="Times New Roman"/>
                <w:sz w:val="14"/>
                <w:szCs w:val="14"/>
              </w:rPr>
            </w:pPr>
            <w:r>
              <w:rPr>
                <w:rFonts w:ascii="inherit" w:eastAsia="Times New Roman" w:hAnsi="inherit"/>
                <w:b/>
                <w:bCs/>
                <w:sz w:val="14"/>
                <w:szCs w:val="14"/>
              </w:rPr>
              <w:t>Fair Value</w:t>
            </w:r>
          </w:p>
        </w:tc>
        <w:tc>
          <w:tcPr>
            <w:tcW w:w="0" w:type="auto"/>
            <w:tcMar>
              <w:top w:w="30" w:type="dxa"/>
              <w:left w:w="30" w:type="dxa"/>
              <w:bottom w:w="30" w:type="dxa"/>
              <w:right w:w="30" w:type="dxa"/>
            </w:tcMar>
            <w:vAlign w:val="bottom"/>
            <w:hideMark/>
          </w:tcPr>
          <w:p w:rsidR="00000000" w:rsidRDefault="00A44DFC">
            <w:pPr>
              <w:divId w:val="30894436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Estimated Fair Value Hierarchy</w:t>
            </w:r>
          </w:p>
        </w:tc>
      </w:tr>
      <w:tr w:rsidR="00000000">
        <w:trPr>
          <w:divId w:val="1301766662"/>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A44DFC">
            <w:pPr>
              <w:divId w:val="34081271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A44DFC">
            <w:pPr>
              <w:rPr>
                <w:rFonts w:eastAsia="Times New Roman"/>
                <w:sz w:val="14"/>
                <w:szCs w:val="14"/>
              </w:rPr>
            </w:pPr>
          </w:p>
        </w:tc>
        <w:tc>
          <w:tcPr>
            <w:tcW w:w="0" w:type="auto"/>
            <w:tcMar>
              <w:top w:w="30" w:type="dxa"/>
              <w:left w:w="30" w:type="dxa"/>
              <w:bottom w:w="30" w:type="dxa"/>
              <w:right w:w="30" w:type="dxa"/>
            </w:tcMar>
            <w:vAlign w:val="bottom"/>
            <w:hideMark/>
          </w:tcPr>
          <w:p w:rsidR="00000000" w:rsidRDefault="00A44DFC">
            <w:pPr>
              <w:divId w:val="1002969497"/>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A44DFC">
            <w:pPr>
              <w:rPr>
                <w:rFonts w:eastAsia="Times New Roman"/>
                <w:sz w:val="14"/>
                <w:szCs w:val="14"/>
              </w:rPr>
            </w:pPr>
          </w:p>
        </w:tc>
        <w:tc>
          <w:tcPr>
            <w:tcW w:w="0" w:type="auto"/>
            <w:tcMar>
              <w:top w:w="30" w:type="dxa"/>
              <w:left w:w="30" w:type="dxa"/>
              <w:bottom w:w="30" w:type="dxa"/>
              <w:right w:w="30" w:type="dxa"/>
            </w:tcMar>
            <w:vAlign w:val="bottom"/>
            <w:hideMark/>
          </w:tcPr>
          <w:p w:rsidR="00000000" w:rsidRDefault="00A44DFC">
            <w:pPr>
              <w:divId w:val="5582521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Level 1</w:t>
            </w:r>
          </w:p>
        </w:tc>
        <w:tc>
          <w:tcPr>
            <w:tcW w:w="0" w:type="auto"/>
            <w:tcMar>
              <w:top w:w="30" w:type="dxa"/>
              <w:left w:w="30" w:type="dxa"/>
              <w:bottom w:w="30" w:type="dxa"/>
              <w:right w:w="30" w:type="dxa"/>
            </w:tcMar>
            <w:vAlign w:val="bottom"/>
            <w:hideMark/>
          </w:tcPr>
          <w:p w:rsidR="00000000" w:rsidRDefault="00A44DFC">
            <w:pPr>
              <w:divId w:val="6308684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Level 2</w:t>
            </w:r>
          </w:p>
        </w:tc>
        <w:tc>
          <w:tcPr>
            <w:tcW w:w="0" w:type="auto"/>
            <w:tcMar>
              <w:top w:w="30" w:type="dxa"/>
              <w:left w:w="30" w:type="dxa"/>
              <w:bottom w:w="30" w:type="dxa"/>
              <w:right w:w="30" w:type="dxa"/>
            </w:tcMar>
            <w:vAlign w:val="bottom"/>
            <w:hideMark/>
          </w:tcPr>
          <w:p w:rsidR="00000000" w:rsidRDefault="00A44DFC">
            <w:pPr>
              <w:divId w:val="116528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4"/>
                <w:szCs w:val="14"/>
              </w:rPr>
            </w:pPr>
            <w:r>
              <w:rPr>
                <w:rFonts w:ascii="inherit" w:eastAsia="Times New Roman" w:hAnsi="inherit"/>
                <w:b/>
                <w:bCs/>
                <w:sz w:val="14"/>
                <w:szCs w:val="14"/>
              </w:rPr>
              <w:t>Level 3</w:t>
            </w:r>
          </w:p>
        </w:tc>
      </w:tr>
      <w:tr w:rsidR="00000000">
        <w:trPr>
          <w:divId w:val="1301766662"/>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Financial assets:</w:t>
            </w:r>
          </w:p>
        </w:tc>
        <w:tc>
          <w:tcPr>
            <w:tcW w:w="0" w:type="auto"/>
            <w:shd w:val="clear" w:color="auto" w:fill="CCEEFF"/>
            <w:tcMar>
              <w:top w:w="30" w:type="dxa"/>
              <w:left w:w="30" w:type="dxa"/>
              <w:bottom w:w="30" w:type="dxa"/>
              <w:right w:w="30" w:type="dxa"/>
            </w:tcMar>
            <w:vAlign w:val="bottom"/>
            <w:hideMark/>
          </w:tcPr>
          <w:p w:rsidR="00000000" w:rsidRDefault="00A44DFC">
            <w:pPr>
              <w:divId w:val="1835561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22695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47534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40090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13352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06703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9663504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39416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78599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754979301"/>
              <w:rPr>
                <w:rFonts w:eastAsia="Times New Roman"/>
                <w:sz w:val="20"/>
                <w:szCs w:val="20"/>
              </w:rPr>
            </w:pPr>
            <w:r>
              <w:rPr>
                <w:rFonts w:ascii="inherit" w:eastAsia="Times New Roman" w:hAnsi="inherit"/>
                <w:sz w:val="20"/>
                <w:szCs w:val="20"/>
              </w:rPr>
              <w:t> </w:t>
            </w:r>
          </w:p>
        </w:tc>
      </w:tr>
      <w:tr w:rsidR="00000000">
        <w:trPr>
          <w:divId w:val="1301766662"/>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rsidR="00000000" w:rsidRDefault="00A44DFC">
            <w:pPr>
              <w:divId w:val="236787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13,407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0671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13,407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97043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4,129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05931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9,278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3797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r>
      <w:tr w:rsidR="00000000">
        <w:trPr>
          <w:divId w:val="130176666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Restricted cash for securitization investors</w:t>
            </w:r>
          </w:p>
        </w:tc>
        <w:tc>
          <w:tcPr>
            <w:tcW w:w="0" w:type="auto"/>
            <w:shd w:val="clear" w:color="auto" w:fill="CCEEFF"/>
            <w:tcMar>
              <w:top w:w="30" w:type="dxa"/>
              <w:left w:w="30" w:type="dxa"/>
              <w:bottom w:w="30" w:type="dxa"/>
              <w:right w:w="30" w:type="dxa"/>
            </w:tcMar>
            <w:vAlign w:val="bottom"/>
            <w:hideMark/>
          </w:tcPr>
          <w:p w:rsidR="00000000" w:rsidRDefault="00A44DFC">
            <w:pPr>
              <w:divId w:val="14117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342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47505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342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64710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342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77718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79533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01766662"/>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Net loans held for investment</w:t>
            </w:r>
          </w:p>
        </w:tc>
        <w:tc>
          <w:tcPr>
            <w:tcW w:w="0" w:type="auto"/>
            <w:tcMar>
              <w:top w:w="30" w:type="dxa"/>
              <w:left w:w="30" w:type="dxa"/>
              <w:bottom w:w="30" w:type="dxa"/>
              <w:right w:w="30" w:type="dxa"/>
            </w:tcMar>
            <w:vAlign w:val="bottom"/>
            <w:hideMark/>
          </w:tcPr>
          <w:p w:rsidR="00000000" w:rsidRDefault="00A44DFC">
            <w:pPr>
              <w:divId w:val="1020396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258,601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85308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258,696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71530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57409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7008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258,696</w:t>
            </w:r>
          </w:p>
        </w:tc>
        <w:tc>
          <w:tcPr>
            <w:tcW w:w="0" w:type="auto"/>
            <w:vAlign w:val="bottom"/>
            <w:hideMark/>
          </w:tcPr>
          <w:p w:rsidR="00000000" w:rsidRDefault="00A44DFC">
            <w:pPr>
              <w:rPr>
                <w:rFonts w:eastAsia="Times New Roman"/>
                <w:sz w:val="20"/>
                <w:szCs w:val="20"/>
              </w:rPr>
            </w:pPr>
          </w:p>
        </w:tc>
      </w:tr>
      <w:tr w:rsidR="00000000">
        <w:trPr>
          <w:divId w:val="130176666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Loans held for sale</w:t>
            </w:r>
          </w:p>
        </w:tc>
        <w:tc>
          <w:tcPr>
            <w:tcW w:w="0" w:type="auto"/>
            <w:shd w:val="clear" w:color="auto" w:fill="CCEEFF"/>
            <w:tcMar>
              <w:top w:w="30" w:type="dxa"/>
              <w:left w:w="30" w:type="dxa"/>
              <w:bottom w:w="30" w:type="dxa"/>
              <w:right w:w="30" w:type="dxa"/>
            </w:tcMar>
            <w:vAlign w:val="bottom"/>
            <w:hideMark/>
          </w:tcPr>
          <w:p w:rsidR="00000000" w:rsidRDefault="00A44DFC">
            <w:pPr>
              <w:divId w:val="645546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149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12556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149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63240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91858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149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46904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01766662"/>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Interest receivable</w:t>
            </w:r>
          </w:p>
        </w:tc>
        <w:tc>
          <w:tcPr>
            <w:tcW w:w="0" w:type="auto"/>
            <w:tcMar>
              <w:top w:w="30" w:type="dxa"/>
              <w:left w:w="30" w:type="dxa"/>
              <w:bottom w:w="30" w:type="dxa"/>
              <w:right w:w="30" w:type="dxa"/>
            </w:tcMar>
            <w:vAlign w:val="bottom"/>
            <w:hideMark/>
          </w:tcPr>
          <w:p w:rsidR="00000000" w:rsidRDefault="00A44DFC">
            <w:pPr>
              <w:divId w:val="146438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1,758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01227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1,758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36981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48914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1,758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29794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r>
      <w:tr w:rsidR="00000000">
        <w:trPr>
          <w:divId w:val="130176666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 investments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A44DFC">
            <w:pPr>
              <w:divId w:val="1735272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1,638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1577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1,638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25488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4316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1,638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5618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01766662"/>
        </w:trPr>
        <w:tc>
          <w:tcPr>
            <w:tcW w:w="0" w:type="auto"/>
            <w:tcMar>
              <w:top w:w="30" w:type="dxa"/>
              <w:left w:w="3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b/>
                <w:bCs/>
                <w:sz w:val="16"/>
                <w:szCs w:val="16"/>
              </w:rPr>
              <w:t>Financial liabilities:</w:t>
            </w:r>
          </w:p>
        </w:tc>
        <w:tc>
          <w:tcPr>
            <w:tcW w:w="0" w:type="auto"/>
            <w:tcMar>
              <w:top w:w="30" w:type="dxa"/>
              <w:left w:w="30" w:type="dxa"/>
              <w:bottom w:w="30" w:type="dxa"/>
              <w:right w:w="30" w:type="dxa"/>
            </w:tcMar>
            <w:vAlign w:val="bottom"/>
            <w:hideMark/>
          </w:tcPr>
          <w:p w:rsidR="00000000" w:rsidRDefault="00A44DFC">
            <w:pPr>
              <w:divId w:val="15831761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872381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200360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638614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7424113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747654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080121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966353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579019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44DFC">
            <w:pPr>
              <w:divId w:val="304820508"/>
              <w:rPr>
                <w:rFonts w:eastAsia="Times New Roman"/>
                <w:sz w:val="20"/>
                <w:szCs w:val="20"/>
              </w:rPr>
            </w:pPr>
            <w:r>
              <w:rPr>
                <w:rFonts w:ascii="inherit" w:eastAsia="Times New Roman" w:hAnsi="inherit"/>
                <w:sz w:val="20"/>
                <w:szCs w:val="20"/>
              </w:rPr>
              <w:t> </w:t>
            </w:r>
          </w:p>
        </w:tc>
      </w:tr>
      <w:tr w:rsidR="00000000">
        <w:trPr>
          <w:divId w:val="130176666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Deposits with defined maturities</w:t>
            </w:r>
          </w:p>
        </w:tc>
        <w:tc>
          <w:tcPr>
            <w:tcW w:w="0" w:type="auto"/>
            <w:shd w:val="clear" w:color="auto" w:fill="CCEEFF"/>
            <w:tcMar>
              <w:top w:w="30" w:type="dxa"/>
              <w:left w:w="30" w:type="dxa"/>
              <w:bottom w:w="30" w:type="dxa"/>
              <w:right w:w="30" w:type="dxa"/>
            </w:tcMar>
            <w:vAlign w:val="bottom"/>
            <w:hideMark/>
          </w:tcPr>
          <w:p w:rsidR="00000000" w:rsidRDefault="00A44DFC">
            <w:pPr>
              <w:divId w:val="319847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44,958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33874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45,225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33223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17369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45,225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32660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01766662"/>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A44DFC">
            <w:pPr>
              <w:divId w:val="1158229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17,808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45844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17,941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86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99752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17,941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77723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r>
      <w:tr w:rsidR="00000000">
        <w:trPr>
          <w:divId w:val="130176666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A44DFC">
            <w:pPr>
              <w:divId w:val="1339193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30,472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42672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31,233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82433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97102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31,233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52637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01766662"/>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tcMar>
              <w:top w:w="30" w:type="dxa"/>
              <w:left w:w="30" w:type="dxa"/>
              <w:bottom w:w="30" w:type="dxa"/>
              <w:right w:w="30" w:type="dxa"/>
            </w:tcMar>
            <w:vAlign w:val="bottom"/>
            <w:hideMark/>
          </w:tcPr>
          <w:p w:rsidR="00000000" w:rsidRDefault="00A44DFC">
            <w:pPr>
              <w:divId w:val="827135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22409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99267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4996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314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6382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r>
      <w:tr w:rsidR="00000000">
        <w:trPr>
          <w:divId w:val="1301766662"/>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Other borrowings</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1802730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7,000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20534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7,001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48253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90007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7,001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82303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01766662"/>
        </w:trPr>
        <w:tc>
          <w:tcPr>
            <w:tcW w:w="0" w:type="auto"/>
            <w:tcMar>
              <w:top w:w="30" w:type="dxa"/>
              <w:left w:w="300" w:type="dxa"/>
              <w:bottom w:w="30" w:type="dxa"/>
              <w:right w:w="30" w:type="dxa"/>
            </w:tcMar>
            <w:vAlign w:val="center"/>
            <w:hideMark/>
          </w:tcPr>
          <w:p w:rsidR="00000000" w:rsidRDefault="00A44DFC">
            <w:pPr>
              <w:rPr>
                <w:rFonts w:eastAsia="Times New Roman"/>
                <w:sz w:val="16"/>
                <w:szCs w:val="16"/>
              </w:rPr>
            </w:pPr>
            <w:r>
              <w:rPr>
                <w:rFonts w:ascii="inherit" w:eastAsia="Times New Roman" w:hAnsi="inherit"/>
                <w:sz w:val="16"/>
                <w:szCs w:val="16"/>
              </w:rPr>
              <w:t>Interest payable</w:t>
            </w:r>
          </w:p>
        </w:tc>
        <w:tc>
          <w:tcPr>
            <w:tcW w:w="0" w:type="auto"/>
            <w:tcMar>
              <w:top w:w="30" w:type="dxa"/>
              <w:left w:w="30" w:type="dxa"/>
              <w:bottom w:w="30" w:type="dxa"/>
              <w:right w:w="30" w:type="dxa"/>
            </w:tcMar>
            <w:vAlign w:val="bottom"/>
            <w:hideMark/>
          </w:tcPr>
          <w:p w:rsidR="00000000" w:rsidRDefault="00A44DFC">
            <w:pPr>
              <w:divId w:val="1256548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439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03832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439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95756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67215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439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92179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A44DFC">
            <w:pPr>
              <w:rPr>
                <w:rFonts w:eastAsia="Times New Roman"/>
                <w:sz w:val="20"/>
                <w:szCs w:val="20"/>
              </w:rPr>
            </w:pPr>
          </w:p>
        </w:tc>
      </w:tr>
    </w:tbl>
    <w:p w:rsidR="00000000" w:rsidRDefault="00A44DFC">
      <w:pPr>
        <w:spacing w:line="288" w:lineRule="auto"/>
        <w:divId w:val="1301766662"/>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55601504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Other investments include FHLB and Federal Reserve stock. These investments are included in other assets on our consolidated balance sheets.</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279"/>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78703914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Other borrowings excludes finance lease liabilities.</w:t>
            </w:r>
          </w:p>
        </w:tc>
      </w:tr>
    </w:tbl>
    <w:p w:rsidR="00000000" w:rsidRDefault="00A44DFC">
      <w:pPr>
        <w:divId w:val="32520634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24661392"/>
          <w:jc w:val="center"/>
        </w:trPr>
        <w:tc>
          <w:tcPr>
            <w:tcW w:w="0" w:type="auto"/>
            <w:gridSpan w:val="3"/>
            <w:vAlign w:val="center"/>
            <w:hideMark/>
          </w:tcPr>
          <w:p w:rsidR="00000000" w:rsidRDefault="00A44DFC">
            <w:pPr>
              <w:rPr>
                <w:rFonts w:eastAsia="Times New Roman"/>
                <w:sz w:val="20"/>
                <w:szCs w:val="20"/>
              </w:rPr>
            </w:pPr>
          </w:p>
        </w:tc>
      </w:tr>
      <w:tr w:rsidR="00000000">
        <w:trPr>
          <w:divId w:val="1524661392"/>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524661392"/>
          <w:jc w:val="center"/>
        </w:trPr>
        <w:tc>
          <w:tcPr>
            <w:tcW w:w="0" w:type="auto"/>
            <w:gridSpan w:val="3"/>
            <w:tcMar>
              <w:top w:w="30" w:type="dxa"/>
              <w:left w:w="30" w:type="dxa"/>
              <w:bottom w:w="30" w:type="dxa"/>
              <w:right w:w="30" w:type="dxa"/>
            </w:tcMar>
            <w:vAlign w:val="bottom"/>
            <w:hideMark/>
          </w:tcPr>
          <w:p w:rsidR="00000000" w:rsidRDefault="00A44DFC">
            <w:pPr>
              <w:divId w:val="1389719111"/>
              <w:rPr>
                <w:rFonts w:eastAsia="Times New Roman"/>
                <w:sz w:val="20"/>
                <w:szCs w:val="20"/>
              </w:rPr>
            </w:pPr>
            <w:r>
              <w:rPr>
                <w:rFonts w:ascii="inherit" w:eastAsia="Times New Roman" w:hAnsi="inherit"/>
                <w:sz w:val="20"/>
                <w:szCs w:val="20"/>
              </w:rPr>
              <w:t> </w:t>
            </w:r>
          </w:p>
        </w:tc>
      </w:tr>
      <w:tr w:rsidR="00000000">
        <w:trPr>
          <w:divId w:val="1524661392"/>
          <w:jc w:val="center"/>
        </w:trPr>
        <w:tc>
          <w:tcPr>
            <w:tcW w:w="0" w:type="auto"/>
            <w:tcMar>
              <w:top w:w="30" w:type="dxa"/>
              <w:left w:w="30" w:type="dxa"/>
              <w:bottom w:w="30" w:type="dxa"/>
              <w:right w:w="30" w:type="dxa"/>
            </w:tcMar>
            <w:vAlign w:val="bottom"/>
            <w:hideMark/>
          </w:tcPr>
          <w:p w:rsidR="00000000" w:rsidRDefault="00A44DFC">
            <w:pPr>
              <w:divId w:val="1434591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129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54" style="width:0;height:1.5pt" o:hralign="center" o:hrstd="t" o:hr="t" fillcolor="#a0a0a0" stroked="f"/>
        </w:pict>
      </w:r>
    </w:p>
    <w:p w:rsidR="00000000" w:rsidRDefault="00A44DFC">
      <w:pPr>
        <w:spacing w:line="288" w:lineRule="auto"/>
        <w:jc w:val="both"/>
        <w:divId w:val="1186363234"/>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186363234"/>
        <w:rPr>
          <w:rFonts w:eastAsia="Times New Roman"/>
          <w:sz w:val="20"/>
          <w:szCs w:val="20"/>
        </w:rPr>
      </w:pPr>
    </w:p>
    <w:p w:rsidR="00000000" w:rsidRDefault="00A44DFC">
      <w:pPr>
        <w:divId w:val="3604714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972368640"/>
          <w:jc w:val="center"/>
        </w:trPr>
        <w:tc>
          <w:tcPr>
            <w:tcW w:w="0" w:type="auto"/>
            <w:vAlign w:val="center"/>
            <w:hideMark/>
          </w:tcPr>
          <w:p w:rsidR="00000000" w:rsidRDefault="00A44DFC">
            <w:pPr>
              <w:rPr>
                <w:rFonts w:eastAsia="Times New Roman"/>
                <w:sz w:val="20"/>
                <w:szCs w:val="20"/>
              </w:rPr>
            </w:pPr>
          </w:p>
        </w:tc>
      </w:tr>
      <w:tr w:rsidR="00000000">
        <w:trPr>
          <w:divId w:val="972368640"/>
          <w:jc w:val="center"/>
        </w:trPr>
        <w:tc>
          <w:tcPr>
            <w:tcW w:w="5000" w:type="pct"/>
            <w:vAlign w:val="center"/>
            <w:hideMark/>
          </w:tcPr>
          <w:p w:rsidR="00000000" w:rsidRDefault="00A44DFC">
            <w:pPr>
              <w:rPr>
                <w:rFonts w:eastAsia="Times New Roman"/>
                <w:sz w:val="20"/>
                <w:szCs w:val="20"/>
              </w:rPr>
            </w:pPr>
          </w:p>
        </w:tc>
      </w:tr>
      <w:tr w:rsidR="00000000">
        <w:trPr>
          <w:divId w:val="972368640"/>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NOTE 12—</w:t>
            </w:r>
            <w:r>
              <w:rPr>
                <w:rFonts w:eastAsia="Times New Roman"/>
                <w:b/>
                <w:bCs/>
                <w:color w:val="000000"/>
                <w:sz w:val="20"/>
                <w:szCs w:val="20"/>
              </w:rPr>
              <w:t>BUSINESS SEGMENTS AND REVENUE FROM CONTRACTS WITH CUSTOMERS</w:t>
            </w:r>
          </w:p>
        </w:tc>
      </w:tr>
    </w:tbl>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principal operations are organized into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major business segments, which are defined primarily based on the products and services provided or the types of customers served: Credit Card, C</w:t>
      </w:r>
      <w:r>
        <w:rPr>
          <w:rFonts w:ascii="inherit" w:eastAsia="Times New Roman" w:hAnsi="inherit"/>
          <w:sz w:val="20"/>
          <w:szCs w:val="20"/>
        </w:rPr>
        <w:t>onsumer Banking and Commercial Banking. The operations of acquired businesses have been integrated into our existing business segments. Certain activities that are not part of a segment, such as management of our corporate investment portfolio, asset/liabi</w:t>
      </w:r>
      <w:r>
        <w:rPr>
          <w:rFonts w:ascii="inherit" w:eastAsia="Times New Roman" w:hAnsi="inherit"/>
          <w:sz w:val="20"/>
          <w:szCs w:val="20"/>
        </w:rPr>
        <w:t>lity management by our centralized Corporate Treasury group and residual tax expense or benefit to arrive at the consolidated effective tax rate that is not assessed to our primary business segments, are included in the Other category.</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Basis of Presentatio</w:t>
      </w:r>
      <w:r>
        <w:rPr>
          <w:rFonts w:ascii="inherit" w:eastAsia="Times New Roman" w:hAnsi="inherit"/>
          <w:b/>
          <w:bCs/>
          <w:sz w:val="20"/>
          <w:szCs w:val="20"/>
        </w:rPr>
        <w:t>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report the results of each of our business segments on a continuing operations basis. The results of our individual businesses reflect the manner in which management evaluates performance and makes decisions about funding our operations and allocating</w:t>
      </w:r>
      <w:r>
        <w:rPr>
          <w:rFonts w:ascii="inherit" w:eastAsia="Times New Roman" w:hAnsi="inherit"/>
          <w:sz w:val="20"/>
          <w:szCs w:val="20"/>
        </w:rPr>
        <w:t xml:space="preserve"> resources.</w:t>
      </w:r>
      <w:r>
        <w:rPr>
          <w:rFonts w:ascii="inherit" w:eastAsia="Times New Roman" w:hAnsi="inherit"/>
          <w:sz w:val="20"/>
          <w:szCs w:val="20"/>
        </w:rPr>
        <w:t xml:space="preserve"> </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Business Segment Reporting Methodology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results of our business segments are intended to present each segment as if it were a stand-alone business. Our internal management and reporting process used to derive our segment results employs var</w:t>
      </w:r>
      <w:r>
        <w:rPr>
          <w:rFonts w:ascii="inherit" w:eastAsia="Times New Roman" w:hAnsi="inherit"/>
          <w:sz w:val="20"/>
          <w:szCs w:val="20"/>
        </w:rPr>
        <w:t xml:space="preserve">ious allocation methodologies, including funds transfer pricing, to assign certain balance sheet assets, deposits and other liabilities and their related revenue and expenses directly or indirectly attributable to each business segment. Our funds transfer </w:t>
      </w:r>
      <w:r>
        <w:rPr>
          <w:rFonts w:ascii="inherit" w:eastAsia="Times New Roman" w:hAnsi="inherit"/>
          <w:sz w:val="20"/>
          <w:szCs w:val="20"/>
        </w:rPr>
        <w:t>pricing process provides a funds credit for sources of funds, such as deposits generated by our Consumer Banking and Commercial Banking businesses, and a funds charge for the use of funds by each segment. Due to the integrated nature of our business segmen</w:t>
      </w:r>
      <w:r>
        <w:rPr>
          <w:rFonts w:ascii="inherit" w:eastAsia="Times New Roman" w:hAnsi="inherit"/>
          <w:sz w:val="20"/>
          <w:szCs w:val="20"/>
        </w:rPr>
        <w:t>ts, estimates and judgments have been made in allocating certain revenue and expense items. Transactions between segments are based on specific criteria or approximate third-party rates. We regularly assess the assumptions, methodologies and reporting clas</w:t>
      </w:r>
      <w:r>
        <w:rPr>
          <w:rFonts w:ascii="inherit" w:eastAsia="Times New Roman" w:hAnsi="inherit"/>
          <w:sz w:val="20"/>
          <w:szCs w:val="20"/>
        </w:rPr>
        <w:t>sifications used for segment reporting, which may result in the implementation of refinements or changes in future periods. We provide additional information on the allocation methodologies used to derive our business segment results in</w:t>
      </w:r>
      <w:r>
        <w:rPr>
          <w:rFonts w:ascii="inherit" w:eastAsia="Times New Roman" w:hAnsi="inherit"/>
          <w:sz w:val="20"/>
          <w:szCs w:val="20"/>
        </w:rPr>
        <w:t xml:space="preserve"> </w:t>
      </w:r>
      <w:r>
        <w:rPr>
          <w:rFonts w:ascii="inherit" w:eastAsia="Times New Roman" w:hAnsi="inherit"/>
          <w:sz w:val="20"/>
          <w:szCs w:val="20"/>
        </w:rPr>
        <w:t>“Note 17—Business S</w:t>
      </w:r>
      <w:r>
        <w:rPr>
          <w:rFonts w:ascii="inherit" w:eastAsia="Times New Roman" w:hAnsi="inherit"/>
          <w:sz w:val="20"/>
          <w:szCs w:val="20"/>
        </w:rPr>
        <w:t>egments and Revenue from Contracts with Customers”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Segment Results and Reconciliation</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may periodically change our business segments or reclassify business segment results based on modifications to our management reporting methodo</w:t>
      </w:r>
      <w:r>
        <w:rPr>
          <w:rFonts w:ascii="inherit" w:eastAsia="Times New Roman" w:hAnsi="inherit"/>
          <w:sz w:val="20"/>
          <w:szCs w:val="20"/>
        </w:rPr>
        <w:t>logies or changes in organizational alignment.</w:t>
      </w:r>
      <w:r>
        <w:rPr>
          <w:rFonts w:ascii="inherit" w:eastAsia="Times New Roman" w:hAnsi="inherit"/>
          <w:sz w:val="20"/>
          <w:szCs w:val="20"/>
        </w:rPr>
        <w:t xml:space="preserve"> </w:t>
      </w:r>
      <w:r>
        <w:rPr>
          <w:rFonts w:ascii="inherit" w:eastAsia="Times New Roman" w:hAnsi="inherit"/>
          <w:sz w:val="20"/>
          <w:szCs w:val="20"/>
        </w:rPr>
        <w:t>The following table presents our business segment results for</w:t>
      </w:r>
      <w:r>
        <w:rPr>
          <w:rFonts w:ascii="inherit" w:eastAsia="Times New Roman" w:hAnsi="inherit"/>
          <w:sz w:val="20"/>
          <w:szCs w:val="20"/>
        </w:rPr>
        <w:t xml:space="preserve"> </w:t>
      </w:r>
      <w:r>
        <w:rPr>
          <w:rFonts w:ascii="inherit" w:eastAsia="Times New Roman" w:hAnsi="inherit"/>
          <w:sz w:val="20"/>
          <w:szCs w:val="20"/>
        </w:rPr>
        <w:t>the three and six months ended 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selected balance sheet data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2019, and a reconciliation of our total </w:t>
      </w:r>
      <w:r>
        <w:rPr>
          <w:rFonts w:ascii="inherit" w:eastAsia="Times New Roman" w:hAnsi="inherit"/>
          <w:sz w:val="20"/>
          <w:szCs w:val="20"/>
        </w:rPr>
        <w:t>business segment results to our reported consolidated income from continuing operations, loans held for investment and deposits.</w:t>
      </w:r>
    </w:p>
    <w:p w:rsidR="00000000" w:rsidRDefault="00A44DFC">
      <w:pPr>
        <w:divId w:val="6510615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85694273"/>
          <w:jc w:val="center"/>
        </w:trPr>
        <w:tc>
          <w:tcPr>
            <w:tcW w:w="0" w:type="auto"/>
            <w:gridSpan w:val="3"/>
            <w:vAlign w:val="center"/>
            <w:hideMark/>
          </w:tcPr>
          <w:p w:rsidR="00000000" w:rsidRDefault="00A44DFC">
            <w:pPr>
              <w:rPr>
                <w:rFonts w:eastAsia="Times New Roman"/>
                <w:sz w:val="20"/>
                <w:szCs w:val="20"/>
              </w:rPr>
            </w:pPr>
          </w:p>
        </w:tc>
      </w:tr>
      <w:tr w:rsidR="00000000">
        <w:trPr>
          <w:divId w:val="1985694273"/>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985694273"/>
          <w:jc w:val="center"/>
        </w:trPr>
        <w:tc>
          <w:tcPr>
            <w:tcW w:w="0" w:type="auto"/>
            <w:gridSpan w:val="3"/>
            <w:tcMar>
              <w:top w:w="30" w:type="dxa"/>
              <w:left w:w="30" w:type="dxa"/>
              <w:bottom w:w="30" w:type="dxa"/>
              <w:right w:w="30" w:type="dxa"/>
            </w:tcMar>
            <w:vAlign w:val="bottom"/>
            <w:hideMark/>
          </w:tcPr>
          <w:p w:rsidR="00000000" w:rsidRDefault="00A44DFC">
            <w:pPr>
              <w:divId w:val="1925185683"/>
              <w:rPr>
                <w:rFonts w:eastAsia="Times New Roman"/>
                <w:sz w:val="20"/>
                <w:szCs w:val="20"/>
              </w:rPr>
            </w:pPr>
            <w:r>
              <w:rPr>
                <w:rFonts w:ascii="inherit" w:eastAsia="Times New Roman" w:hAnsi="inherit"/>
                <w:sz w:val="20"/>
                <w:szCs w:val="20"/>
              </w:rPr>
              <w:t> </w:t>
            </w:r>
          </w:p>
        </w:tc>
      </w:tr>
      <w:tr w:rsidR="00000000">
        <w:trPr>
          <w:divId w:val="1985694273"/>
          <w:jc w:val="center"/>
        </w:trPr>
        <w:tc>
          <w:tcPr>
            <w:tcW w:w="0" w:type="auto"/>
            <w:tcMar>
              <w:top w:w="30" w:type="dxa"/>
              <w:left w:w="30" w:type="dxa"/>
              <w:bottom w:w="30" w:type="dxa"/>
              <w:right w:w="30" w:type="dxa"/>
            </w:tcMar>
            <w:vAlign w:val="bottom"/>
            <w:hideMark/>
          </w:tcPr>
          <w:p w:rsidR="00000000" w:rsidRDefault="00A44DFC">
            <w:pPr>
              <w:divId w:val="577640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130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55" style="width:0;height:1.5pt" o:hralign="center" o:hrstd="t" o:hr="t" fillcolor="#a0a0a0" stroked="f"/>
        </w:pict>
      </w:r>
    </w:p>
    <w:p w:rsidR="00000000" w:rsidRDefault="00A44DFC">
      <w:pPr>
        <w:spacing w:line="288" w:lineRule="auto"/>
        <w:jc w:val="both"/>
        <w:divId w:val="97151788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971517886"/>
        <w:rPr>
          <w:rFonts w:eastAsia="Times New Roman"/>
          <w:sz w:val="20"/>
          <w:szCs w:val="20"/>
        </w:rPr>
      </w:pPr>
    </w:p>
    <w:p w:rsidR="00000000" w:rsidRDefault="00A44DFC">
      <w:pPr>
        <w:divId w:val="637997424"/>
        <w:rPr>
          <w:rFonts w:eastAsia="Times New Roman"/>
          <w:sz w:val="20"/>
          <w:szCs w:val="20"/>
        </w:rPr>
      </w:pPr>
    </w:p>
    <w:p w:rsidR="00000000" w:rsidRDefault="00A44DFC">
      <w:pPr>
        <w:spacing w:line="288" w:lineRule="auto"/>
        <w:divId w:val="1477258711"/>
        <w:rPr>
          <w:rFonts w:eastAsia="Times New Roman"/>
          <w:sz w:val="20"/>
          <w:szCs w:val="20"/>
        </w:rPr>
      </w:pPr>
      <w:r>
        <w:rPr>
          <w:rFonts w:eastAsia="Times New Roman"/>
          <w:b/>
          <w:bCs/>
          <w:color w:val="000000"/>
          <w:sz w:val="18"/>
          <w:szCs w:val="18"/>
        </w:rPr>
        <w:t>Table 12.1: Segment Results and Reconciliation</w:t>
      </w:r>
    </w:p>
    <w:tbl>
      <w:tblPr>
        <w:tblW w:w="5000" w:type="pct"/>
        <w:tblCellMar>
          <w:left w:w="0" w:type="dxa"/>
          <w:right w:w="0" w:type="dxa"/>
        </w:tblCellMar>
        <w:tblLook w:val="04A0" w:firstRow="1" w:lastRow="0" w:firstColumn="1" w:lastColumn="0" w:noHBand="0" w:noVBand="1"/>
      </w:tblPr>
      <w:tblGrid>
        <w:gridCol w:w="3180"/>
        <w:gridCol w:w="105"/>
        <w:gridCol w:w="128"/>
        <w:gridCol w:w="682"/>
        <w:gridCol w:w="104"/>
        <w:gridCol w:w="105"/>
        <w:gridCol w:w="129"/>
        <w:gridCol w:w="633"/>
        <w:gridCol w:w="104"/>
        <w:gridCol w:w="105"/>
        <w:gridCol w:w="129"/>
        <w:gridCol w:w="774"/>
        <w:gridCol w:w="104"/>
        <w:gridCol w:w="105"/>
        <w:gridCol w:w="129"/>
        <w:gridCol w:w="529"/>
        <w:gridCol w:w="104"/>
        <w:gridCol w:w="105"/>
        <w:gridCol w:w="129"/>
        <w:gridCol w:w="819"/>
        <w:gridCol w:w="104"/>
      </w:tblGrid>
      <w:tr w:rsidR="00000000">
        <w:trPr>
          <w:divId w:val="1423532113"/>
        </w:trPr>
        <w:tc>
          <w:tcPr>
            <w:tcW w:w="0" w:type="auto"/>
            <w:gridSpan w:val="21"/>
            <w:vAlign w:val="center"/>
            <w:hideMark/>
          </w:tcPr>
          <w:p w:rsidR="00000000" w:rsidRDefault="00A44DFC">
            <w:pPr>
              <w:spacing w:line="288" w:lineRule="auto"/>
              <w:rPr>
                <w:rFonts w:eastAsia="Times New Roman"/>
                <w:sz w:val="20"/>
                <w:szCs w:val="20"/>
              </w:rPr>
            </w:pPr>
          </w:p>
        </w:tc>
      </w:tr>
      <w:tr w:rsidR="00000000">
        <w:trPr>
          <w:divId w:val="1423532113"/>
        </w:trPr>
        <w:tc>
          <w:tcPr>
            <w:tcW w:w="2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423532113"/>
        </w:trPr>
        <w:tc>
          <w:tcPr>
            <w:tcW w:w="0" w:type="auto"/>
            <w:tcMar>
              <w:top w:w="30" w:type="dxa"/>
              <w:left w:w="30" w:type="dxa"/>
              <w:bottom w:w="30" w:type="dxa"/>
              <w:right w:w="30" w:type="dxa"/>
            </w:tcMar>
            <w:vAlign w:val="bottom"/>
            <w:hideMark/>
          </w:tcPr>
          <w:p w:rsidR="00000000" w:rsidRDefault="00A44DFC">
            <w:pPr>
              <w:divId w:val="2059434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5154744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 2020</w:t>
            </w:r>
          </w:p>
        </w:tc>
      </w:tr>
      <w:tr w:rsidR="00000000">
        <w:trPr>
          <w:divId w:val="1423532113"/>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9536799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 Card</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4927926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Consumer Banking</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586973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5037099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945483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Consolidated Total</w:t>
            </w:r>
          </w:p>
        </w:tc>
      </w:tr>
      <w:tr w:rsidR="00000000">
        <w:trPr>
          <w:divId w:val="142353211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interest income (loss)</w:t>
            </w:r>
          </w:p>
        </w:tc>
        <w:tc>
          <w:tcPr>
            <w:tcW w:w="0" w:type="auto"/>
            <w:shd w:val="clear" w:color="auto" w:fill="CCEEFF"/>
            <w:tcMar>
              <w:top w:w="30" w:type="dxa"/>
              <w:left w:w="30" w:type="dxa"/>
              <w:bottom w:w="30" w:type="dxa"/>
              <w:right w:w="30" w:type="dxa"/>
            </w:tcMar>
            <w:vAlign w:val="bottom"/>
            <w:hideMark/>
          </w:tcPr>
          <w:p w:rsidR="00000000" w:rsidRDefault="00A44DFC">
            <w:pPr>
              <w:divId w:val="355941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3,369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54366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1,665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853777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518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218348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55092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5,460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42353211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rsidR="00000000" w:rsidRDefault="00A44DFC">
            <w:pPr>
              <w:divId w:val="1959875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845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51505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488228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067554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286742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1,096</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423532113"/>
        </w:trPr>
        <w:tc>
          <w:tcPr>
            <w:tcW w:w="0" w:type="auto"/>
            <w:shd w:val="clear" w:color="auto" w:fill="CCEEFF"/>
            <w:tcMar>
              <w:top w:w="30" w:type="dxa"/>
              <w:left w:w="30" w:type="dxa"/>
              <w:bottom w:w="30" w:type="dxa"/>
              <w:right w:w="30" w:type="dxa"/>
            </w:tcMar>
            <w:vAlign w:val="center"/>
            <w:hideMark/>
          </w:tcPr>
          <w:p w:rsidR="00000000" w:rsidRDefault="00A44DFC">
            <w:pPr>
              <w:divId w:val="1670215319"/>
              <w:rPr>
                <w:rFonts w:eastAsia="Times New Roman"/>
                <w:sz w:val="18"/>
                <w:szCs w:val="18"/>
              </w:rPr>
            </w:pPr>
            <w:r>
              <w:rPr>
                <w:rFonts w:ascii="inherit" w:eastAsia="Times New Roman" w:hAnsi="inherit"/>
                <w:sz w:val="18"/>
                <w:szCs w:val="18"/>
              </w:rPr>
              <w:t>Total net revenue (loss)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6532640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4,214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8279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1,762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383543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698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241490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043547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6,556</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42353211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(benefit) for credit losses</w:t>
            </w:r>
          </w:p>
        </w:tc>
        <w:tc>
          <w:tcPr>
            <w:tcW w:w="0" w:type="auto"/>
            <w:tcMar>
              <w:top w:w="30" w:type="dxa"/>
              <w:left w:w="30" w:type="dxa"/>
              <w:bottom w:w="30" w:type="dxa"/>
              <w:right w:w="30" w:type="dxa"/>
            </w:tcMar>
            <w:vAlign w:val="bottom"/>
            <w:hideMark/>
          </w:tcPr>
          <w:p w:rsidR="00000000" w:rsidRDefault="00A44DFC">
            <w:pPr>
              <w:divId w:val="22676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2,944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56268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876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4816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427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68100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226261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4,246</w:t>
            </w:r>
          </w:p>
        </w:tc>
        <w:tc>
          <w:tcPr>
            <w:tcW w:w="0" w:type="auto"/>
            <w:vAlign w:val="bottom"/>
            <w:hideMark/>
          </w:tcPr>
          <w:p w:rsidR="00000000" w:rsidRDefault="00A44DFC">
            <w:pPr>
              <w:rPr>
                <w:rFonts w:eastAsia="Times New Roman"/>
                <w:sz w:val="20"/>
                <w:szCs w:val="20"/>
              </w:rPr>
            </w:pPr>
          </w:p>
        </w:tc>
      </w:tr>
      <w:tr w:rsidR="00000000">
        <w:trPr>
          <w:divId w:val="142353211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A44DFC">
            <w:pPr>
              <w:divId w:val="15641723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1,969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20049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1,036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9971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425</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5984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340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66798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3,770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42353211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Loss from continuing operations before income taxes</w:t>
            </w:r>
          </w:p>
        </w:tc>
        <w:tc>
          <w:tcPr>
            <w:tcW w:w="0" w:type="auto"/>
            <w:tcMar>
              <w:top w:w="30" w:type="dxa"/>
              <w:left w:w="30" w:type="dxa"/>
              <w:bottom w:w="30" w:type="dxa"/>
              <w:right w:w="30" w:type="dxa"/>
            </w:tcMar>
            <w:vAlign w:val="bottom"/>
            <w:hideMark/>
          </w:tcPr>
          <w:p w:rsidR="00000000" w:rsidRDefault="00A44DFC">
            <w:pPr>
              <w:divId w:val="21256097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(699</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73552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(150</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0319976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(154</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9052904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(457</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571051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(1,460</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42353211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tax benefit</w:t>
            </w:r>
          </w:p>
        </w:tc>
        <w:tc>
          <w:tcPr>
            <w:tcW w:w="0" w:type="auto"/>
            <w:shd w:val="clear" w:color="auto" w:fill="CCEEFF"/>
            <w:tcMar>
              <w:top w:w="30" w:type="dxa"/>
              <w:left w:w="30" w:type="dxa"/>
              <w:bottom w:w="30" w:type="dxa"/>
              <w:right w:w="30" w:type="dxa"/>
            </w:tcMar>
            <w:vAlign w:val="bottom"/>
            <w:hideMark/>
          </w:tcPr>
          <w:p w:rsidR="00000000" w:rsidRDefault="00A44DFC">
            <w:pPr>
              <w:divId w:val="13449417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(166</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15956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102331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(36</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7526547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5336906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(543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42353211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Loss from continuing operations, net of tax</w:t>
            </w:r>
          </w:p>
        </w:tc>
        <w:tc>
          <w:tcPr>
            <w:tcW w:w="0" w:type="auto"/>
            <w:tcMar>
              <w:top w:w="30" w:type="dxa"/>
              <w:left w:w="30" w:type="dxa"/>
              <w:bottom w:w="30" w:type="dxa"/>
              <w:right w:w="30" w:type="dxa"/>
            </w:tcMar>
            <w:vAlign w:val="bottom"/>
            <w:hideMark/>
          </w:tcPr>
          <w:p w:rsidR="00000000" w:rsidRDefault="00A44DFC">
            <w:pPr>
              <w:divId w:val="12158904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(533</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0207657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(114</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693767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(118</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971549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(152</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1497897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(917</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42353211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214253304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107,310</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81614067"/>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66,712</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30682537"/>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77,490</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41815688"/>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60556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251,512</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142353211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A44DFC">
            <w:pPr>
              <w:divId w:val="159010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51767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246,804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99809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35,669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98802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21,765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61420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304,238</w:t>
            </w:r>
          </w:p>
        </w:tc>
        <w:tc>
          <w:tcPr>
            <w:tcW w:w="0" w:type="auto"/>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737"/>
        <w:gridCol w:w="144"/>
        <w:gridCol w:w="144"/>
        <w:gridCol w:w="664"/>
        <w:gridCol w:w="144"/>
        <w:gridCol w:w="144"/>
        <w:gridCol w:w="144"/>
        <w:gridCol w:w="664"/>
        <w:gridCol w:w="144"/>
        <w:gridCol w:w="144"/>
        <w:gridCol w:w="144"/>
        <w:gridCol w:w="747"/>
        <w:gridCol w:w="144"/>
        <w:gridCol w:w="144"/>
        <w:gridCol w:w="144"/>
        <w:gridCol w:w="581"/>
        <w:gridCol w:w="144"/>
        <w:gridCol w:w="144"/>
        <w:gridCol w:w="144"/>
        <w:gridCol w:w="664"/>
        <w:gridCol w:w="144"/>
      </w:tblGrid>
      <w:tr w:rsidR="00000000">
        <w:trPr>
          <w:divId w:val="1477258711"/>
        </w:trPr>
        <w:tc>
          <w:tcPr>
            <w:tcW w:w="0" w:type="auto"/>
            <w:gridSpan w:val="21"/>
            <w:vAlign w:val="center"/>
            <w:hideMark/>
          </w:tcPr>
          <w:p w:rsidR="00000000" w:rsidRDefault="00A44DFC">
            <w:pPr>
              <w:rPr>
                <w:rFonts w:eastAsia="Times New Roman"/>
                <w:sz w:val="20"/>
                <w:szCs w:val="20"/>
              </w:rPr>
            </w:pPr>
          </w:p>
        </w:tc>
      </w:tr>
      <w:tr w:rsidR="00000000">
        <w:trPr>
          <w:divId w:val="1477258711"/>
        </w:trPr>
        <w:tc>
          <w:tcPr>
            <w:tcW w:w="2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477258711"/>
        </w:trPr>
        <w:tc>
          <w:tcPr>
            <w:tcW w:w="0" w:type="auto"/>
            <w:tcMar>
              <w:top w:w="30" w:type="dxa"/>
              <w:left w:w="30" w:type="dxa"/>
              <w:bottom w:w="30" w:type="dxa"/>
              <w:right w:w="30" w:type="dxa"/>
            </w:tcMar>
            <w:vAlign w:val="bottom"/>
            <w:hideMark/>
          </w:tcPr>
          <w:p w:rsidR="00000000" w:rsidRDefault="00A44DFC">
            <w:pPr>
              <w:divId w:val="770049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3160350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 2020</w:t>
            </w:r>
          </w:p>
        </w:tc>
      </w:tr>
      <w:tr w:rsidR="00000000">
        <w:trPr>
          <w:divId w:val="1477258711"/>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1897578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 Card</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5704625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Consumer Banking</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8373859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9326657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4018322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Consolidated Total</w:t>
            </w:r>
          </w:p>
        </w:tc>
      </w:tr>
      <w:tr w:rsidR="00000000">
        <w:trPr>
          <w:divId w:val="1477258711"/>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14757532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7,071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063991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3,322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97271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1,009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399098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44992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11,485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47725871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rsidR="00000000" w:rsidRDefault="00A44DFC">
            <w:pPr>
              <w:divId w:val="4745714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1,756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80371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223</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97997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418</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33915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(77</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993227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2,320</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477258711"/>
        </w:trPr>
        <w:tc>
          <w:tcPr>
            <w:tcW w:w="0" w:type="auto"/>
            <w:shd w:val="clear" w:color="auto" w:fill="CCEEFF"/>
            <w:tcMar>
              <w:top w:w="30" w:type="dxa"/>
              <w:left w:w="30" w:type="dxa"/>
              <w:bottom w:w="30" w:type="dxa"/>
              <w:right w:w="30" w:type="dxa"/>
            </w:tcMar>
            <w:vAlign w:val="center"/>
            <w:hideMark/>
          </w:tcPr>
          <w:p w:rsidR="00000000" w:rsidRDefault="00A44DFC">
            <w:pPr>
              <w:divId w:val="1471946007"/>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4174792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8,827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978572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3,545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457238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1,427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516754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896936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13,805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47725871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for credit losses</w:t>
            </w:r>
          </w:p>
        </w:tc>
        <w:tc>
          <w:tcPr>
            <w:tcW w:w="0" w:type="auto"/>
            <w:tcMar>
              <w:top w:w="30" w:type="dxa"/>
              <w:left w:w="30" w:type="dxa"/>
              <w:bottom w:w="30" w:type="dxa"/>
              <w:right w:w="30" w:type="dxa"/>
            </w:tcMar>
            <w:vAlign w:val="bottom"/>
            <w:hideMark/>
          </w:tcPr>
          <w:p w:rsidR="00000000" w:rsidRDefault="00A44DFC">
            <w:pPr>
              <w:divId w:val="1996294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6,646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517770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1,736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5101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1,283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73439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04892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9,669</w:t>
            </w:r>
          </w:p>
        </w:tc>
        <w:tc>
          <w:tcPr>
            <w:tcW w:w="0" w:type="auto"/>
            <w:vAlign w:val="bottom"/>
            <w:hideMark/>
          </w:tcPr>
          <w:p w:rsidR="00000000" w:rsidRDefault="00A44DFC">
            <w:pPr>
              <w:rPr>
                <w:rFonts w:eastAsia="Times New Roman"/>
                <w:sz w:val="20"/>
                <w:szCs w:val="20"/>
              </w:rPr>
            </w:pPr>
          </w:p>
        </w:tc>
      </w:tr>
      <w:tr w:rsidR="00000000">
        <w:trPr>
          <w:divId w:val="147725871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A44DFC">
            <w:pPr>
              <w:divId w:val="395203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4,177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00578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2,027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24886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837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72654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458</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939060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7,499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47725871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Loss from continuing operations before income taxes</w:t>
            </w:r>
          </w:p>
        </w:tc>
        <w:tc>
          <w:tcPr>
            <w:tcW w:w="0" w:type="auto"/>
            <w:tcMar>
              <w:top w:w="30" w:type="dxa"/>
              <w:left w:w="30" w:type="dxa"/>
              <w:bottom w:w="30" w:type="dxa"/>
              <w:right w:w="30" w:type="dxa"/>
            </w:tcMar>
            <w:vAlign w:val="bottom"/>
            <w:hideMark/>
          </w:tcPr>
          <w:p w:rsidR="00000000" w:rsidRDefault="00A44DFC">
            <w:pPr>
              <w:divId w:val="2018920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(1,996</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177693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(218</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930547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(693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1854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(456</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422828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(3,363</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47725871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tax benefit</w:t>
            </w:r>
          </w:p>
        </w:tc>
        <w:tc>
          <w:tcPr>
            <w:tcW w:w="0" w:type="auto"/>
            <w:shd w:val="clear" w:color="auto" w:fill="CCEEFF"/>
            <w:tcMar>
              <w:top w:w="30" w:type="dxa"/>
              <w:left w:w="30" w:type="dxa"/>
              <w:bottom w:w="30" w:type="dxa"/>
              <w:right w:w="30" w:type="dxa"/>
            </w:tcMar>
            <w:vAlign w:val="bottom"/>
            <w:hideMark/>
          </w:tcPr>
          <w:p w:rsidR="00000000" w:rsidRDefault="00A44DFC">
            <w:pPr>
              <w:divId w:val="1739136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(472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27707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35458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(164</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676683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(418</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2554783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(1,106</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47725871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Loss from continuing operations, net of tax</w:t>
            </w:r>
          </w:p>
        </w:tc>
        <w:tc>
          <w:tcPr>
            <w:tcW w:w="0" w:type="auto"/>
            <w:tcMar>
              <w:top w:w="30" w:type="dxa"/>
              <w:left w:w="30" w:type="dxa"/>
              <w:bottom w:w="30" w:type="dxa"/>
              <w:right w:w="30" w:type="dxa"/>
            </w:tcMar>
            <w:vAlign w:val="bottom"/>
            <w:hideMark/>
          </w:tcPr>
          <w:p w:rsidR="00000000" w:rsidRDefault="00A44DFC">
            <w:pPr>
              <w:divId w:val="18564575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(1,524</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3287526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(166</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596785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(529</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4737607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(38</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0988722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(2,257</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r>
      <w:tr w:rsidR="00000000">
        <w:trPr>
          <w:divId w:val="1477258711"/>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135916041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107,310</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9560386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66,712</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568918"/>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77,490</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9203944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2305329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251,512</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1477258711"/>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A44DFC">
            <w:pPr>
              <w:divId w:val="864252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01785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246,804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1553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35,669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2165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21,765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2196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304,238</w:t>
            </w:r>
          </w:p>
        </w:tc>
        <w:tc>
          <w:tcPr>
            <w:tcW w:w="0" w:type="auto"/>
            <w:vAlign w:val="bottom"/>
            <w:hideMark/>
          </w:tcPr>
          <w:p w:rsidR="00000000" w:rsidRDefault="00A44DFC">
            <w:pPr>
              <w:rPr>
                <w:rFonts w:eastAsia="Times New Roman"/>
                <w:sz w:val="20"/>
                <w:szCs w:val="20"/>
              </w:rPr>
            </w:pPr>
          </w:p>
        </w:tc>
      </w:tr>
    </w:tbl>
    <w:p w:rsidR="00000000" w:rsidRDefault="00A44DFC">
      <w:pPr>
        <w:divId w:val="1283996922"/>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476"/>
        <w:gridCol w:w="105"/>
        <w:gridCol w:w="122"/>
        <w:gridCol w:w="635"/>
        <w:gridCol w:w="6"/>
        <w:gridCol w:w="105"/>
        <w:gridCol w:w="122"/>
        <w:gridCol w:w="648"/>
        <w:gridCol w:w="81"/>
        <w:gridCol w:w="105"/>
        <w:gridCol w:w="123"/>
        <w:gridCol w:w="774"/>
        <w:gridCol w:w="86"/>
        <w:gridCol w:w="105"/>
        <w:gridCol w:w="123"/>
        <w:gridCol w:w="442"/>
        <w:gridCol w:w="99"/>
        <w:gridCol w:w="105"/>
        <w:gridCol w:w="123"/>
        <w:gridCol w:w="819"/>
        <w:gridCol w:w="102"/>
      </w:tblGrid>
      <w:tr w:rsidR="00000000">
        <w:trPr>
          <w:divId w:val="1283996922"/>
        </w:trPr>
        <w:tc>
          <w:tcPr>
            <w:tcW w:w="0" w:type="auto"/>
            <w:gridSpan w:val="21"/>
            <w:vAlign w:val="center"/>
            <w:hideMark/>
          </w:tcPr>
          <w:p w:rsidR="00000000" w:rsidRDefault="00A44DFC">
            <w:pPr>
              <w:rPr>
                <w:rFonts w:eastAsia="Times New Roman"/>
                <w:sz w:val="20"/>
                <w:szCs w:val="20"/>
              </w:rPr>
            </w:pPr>
          </w:p>
        </w:tc>
      </w:tr>
      <w:tr w:rsidR="00000000">
        <w:trPr>
          <w:divId w:val="1283996922"/>
        </w:trPr>
        <w:tc>
          <w:tcPr>
            <w:tcW w:w="2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283996922"/>
        </w:trPr>
        <w:tc>
          <w:tcPr>
            <w:tcW w:w="0" w:type="auto"/>
            <w:tcMar>
              <w:top w:w="30" w:type="dxa"/>
              <w:left w:w="30" w:type="dxa"/>
              <w:bottom w:w="30" w:type="dxa"/>
              <w:right w:w="30" w:type="dxa"/>
            </w:tcMar>
            <w:vAlign w:val="bottom"/>
            <w:hideMark/>
          </w:tcPr>
          <w:p w:rsidR="00000000" w:rsidRDefault="00A44DFC">
            <w:pPr>
              <w:divId w:val="449593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80895884"/>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 2019</w:t>
            </w:r>
          </w:p>
        </w:tc>
      </w:tr>
      <w:tr w:rsidR="00000000">
        <w:trPr>
          <w:divId w:val="1283996922"/>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2794122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 Card</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815432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Consumer Banking</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5625925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3186536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5010937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Consolidated Total</w:t>
            </w:r>
          </w:p>
        </w:tc>
      </w:tr>
      <w:tr w:rsidR="00000000">
        <w:trPr>
          <w:divId w:val="128399692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interest income (loss)</w:t>
            </w:r>
          </w:p>
        </w:tc>
        <w:tc>
          <w:tcPr>
            <w:tcW w:w="0" w:type="auto"/>
            <w:shd w:val="clear" w:color="auto" w:fill="CCEEFF"/>
            <w:tcMar>
              <w:top w:w="30" w:type="dxa"/>
              <w:left w:w="30" w:type="dxa"/>
              <w:bottom w:w="30" w:type="dxa"/>
              <w:right w:w="30" w:type="dxa"/>
            </w:tcMar>
            <w:vAlign w:val="bottom"/>
            <w:hideMark/>
          </w:tcPr>
          <w:p w:rsidR="00000000" w:rsidRDefault="00A44DFC">
            <w:pPr>
              <w:divId w:val="18640049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3,531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203827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1,709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04403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514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619433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451287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5,746</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28399692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rsidR="00000000" w:rsidRDefault="00A44DFC">
            <w:pPr>
              <w:divId w:val="2421821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1,038</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34581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95727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21144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424036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1,378</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28399692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net revenue (loss)</w:t>
            </w:r>
          </w:p>
        </w:tc>
        <w:tc>
          <w:tcPr>
            <w:tcW w:w="0" w:type="auto"/>
            <w:shd w:val="clear" w:color="auto" w:fill="CCEEFF"/>
            <w:tcMar>
              <w:top w:w="30" w:type="dxa"/>
              <w:left w:w="30" w:type="dxa"/>
              <w:bottom w:w="30" w:type="dxa"/>
              <w:right w:w="30" w:type="dxa"/>
            </w:tcMar>
            <w:vAlign w:val="bottom"/>
            <w:hideMark/>
          </w:tcPr>
          <w:p w:rsidR="00000000" w:rsidRDefault="00A44DFC">
            <w:pPr>
              <w:divId w:val="2607680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4,569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562800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1,875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909675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714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234274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5927376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7,124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28399692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for credit losses</w:t>
            </w:r>
          </w:p>
        </w:tc>
        <w:tc>
          <w:tcPr>
            <w:tcW w:w="0" w:type="auto"/>
            <w:tcMar>
              <w:top w:w="30" w:type="dxa"/>
              <w:left w:w="30" w:type="dxa"/>
              <w:bottom w:w="30" w:type="dxa"/>
              <w:right w:w="30" w:type="dxa"/>
            </w:tcMar>
            <w:vAlign w:val="bottom"/>
            <w:hideMark/>
          </w:tcPr>
          <w:p w:rsidR="00000000" w:rsidRDefault="00A44DFC">
            <w:pPr>
              <w:divId w:val="1606156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1,095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75140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165</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23269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05828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13880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1,342</w:t>
            </w:r>
          </w:p>
        </w:tc>
        <w:tc>
          <w:tcPr>
            <w:tcW w:w="0" w:type="auto"/>
            <w:vAlign w:val="bottom"/>
            <w:hideMark/>
          </w:tcPr>
          <w:p w:rsidR="00000000" w:rsidRDefault="00A44DFC">
            <w:pPr>
              <w:rPr>
                <w:rFonts w:eastAsia="Times New Roman"/>
                <w:sz w:val="20"/>
                <w:szCs w:val="20"/>
              </w:rPr>
            </w:pPr>
          </w:p>
        </w:tc>
      </w:tr>
      <w:tr w:rsidR="00000000">
        <w:trPr>
          <w:divId w:val="128399692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A44DFC">
            <w:pPr>
              <w:divId w:val="1655524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2,253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06350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02521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427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96161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60067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3,779</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28399692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rsidR="00000000" w:rsidRDefault="00A44DFC">
            <w:pPr>
              <w:divId w:val="15656774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1,221</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598479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708</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824936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204237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(131</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4648122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2,003</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128399692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A44DFC">
            <w:pPr>
              <w:divId w:val="1853952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283</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37230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56440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22281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(109</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129474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387</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28399692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continuing operations, net of tax</w:t>
            </w:r>
          </w:p>
        </w:tc>
        <w:tc>
          <w:tcPr>
            <w:tcW w:w="0" w:type="auto"/>
            <w:tcMar>
              <w:top w:w="30" w:type="dxa"/>
              <w:left w:w="30" w:type="dxa"/>
              <w:bottom w:w="30" w:type="dxa"/>
              <w:right w:w="30" w:type="dxa"/>
            </w:tcMar>
            <w:vAlign w:val="bottom"/>
            <w:hideMark/>
          </w:tcPr>
          <w:p w:rsidR="00000000" w:rsidRDefault="00A44DFC">
            <w:pPr>
              <w:divId w:val="8504151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938</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45462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543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436789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422426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321360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1,616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1283996922"/>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209913463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112,141</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6093737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60,327</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0483709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71,992</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3864138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5868165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244,460</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1283996922"/>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A44DFC">
            <w:pPr>
              <w:divId w:val="2085488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17323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205,220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4887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30,761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5066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18,554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39725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254,535</w:t>
            </w:r>
          </w:p>
        </w:tc>
        <w:tc>
          <w:tcPr>
            <w:tcW w:w="0" w:type="auto"/>
            <w:vAlign w:val="bottom"/>
            <w:hideMark/>
          </w:tcPr>
          <w:p w:rsidR="00000000" w:rsidRDefault="00A44DFC">
            <w:pPr>
              <w:rPr>
                <w:rFonts w:eastAsia="Times New Roman"/>
                <w:sz w:val="20"/>
                <w:szCs w:val="20"/>
              </w:rPr>
            </w:pPr>
          </w:p>
        </w:tc>
      </w:tr>
    </w:tbl>
    <w:p w:rsidR="00000000" w:rsidRDefault="00A44DFC">
      <w:pPr>
        <w:divId w:val="5273345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80498684"/>
          <w:jc w:val="center"/>
        </w:trPr>
        <w:tc>
          <w:tcPr>
            <w:tcW w:w="0" w:type="auto"/>
            <w:gridSpan w:val="3"/>
            <w:vAlign w:val="center"/>
            <w:hideMark/>
          </w:tcPr>
          <w:p w:rsidR="00000000" w:rsidRDefault="00A44DFC">
            <w:pPr>
              <w:rPr>
                <w:rFonts w:eastAsia="Times New Roman"/>
                <w:sz w:val="20"/>
                <w:szCs w:val="20"/>
              </w:rPr>
            </w:pPr>
          </w:p>
        </w:tc>
      </w:tr>
      <w:tr w:rsidR="00000000">
        <w:trPr>
          <w:divId w:val="198049868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980498684"/>
          <w:jc w:val="center"/>
        </w:trPr>
        <w:tc>
          <w:tcPr>
            <w:tcW w:w="0" w:type="auto"/>
            <w:gridSpan w:val="3"/>
            <w:tcMar>
              <w:top w:w="30" w:type="dxa"/>
              <w:left w:w="30" w:type="dxa"/>
              <w:bottom w:w="30" w:type="dxa"/>
              <w:right w:w="30" w:type="dxa"/>
            </w:tcMar>
            <w:vAlign w:val="bottom"/>
            <w:hideMark/>
          </w:tcPr>
          <w:p w:rsidR="00000000" w:rsidRDefault="00A44DFC">
            <w:pPr>
              <w:divId w:val="1351100379"/>
              <w:rPr>
                <w:rFonts w:eastAsia="Times New Roman"/>
                <w:sz w:val="20"/>
                <w:szCs w:val="20"/>
              </w:rPr>
            </w:pPr>
            <w:r>
              <w:rPr>
                <w:rFonts w:ascii="inherit" w:eastAsia="Times New Roman" w:hAnsi="inherit"/>
                <w:sz w:val="20"/>
                <w:szCs w:val="20"/>
              </w:rPr>
              <w:t> </w:t>
            </w:r>
          </w:p>
        </w:tc>
      </w:tr>
      <w:tr w:rsidR="00000000">
        <w:trPr>
          <w:divId w:val="1980498684"/>
          <w:jc w:val="center"/>
        </w:trPr>
        <w:tc>
          <w:tcPr>
            <w:tcW w:w="0" w:type="auto"/>
            <w:tcMar>
              <w:top w:w="30" w:type="dxa"/>
              <w:left w:w="30" w:type="dxa"/>
              <w:bottom w:w="30" w:type="dxa"/>
              <w:right w:w="30" w:type="dxa"/>
            </w:tcMar>
            <w:vAlign w:val="bottom"/>
            <w:hideMark/>
          </w:tcPr>
          <w:p w:rsidR="00000000" w:rsidRDefault="00A44DFC">
            <w:pPr>
              <w:divId w:val="401298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131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56" style="width:0;height:1.5pt" o:hralign="center" o:hrstd="t" o:hr="t" fillcolor="#a0a0a0" stroked="f"/>
        </w:pict>
      </w:r>
    </w:p>
    <w:p w:rsidR="00000000" w:rsidRDefault="00A44DFC">
      <w:pPr>
        <w:spacing w:line="288" w:lineRule="auto"/>
        <w:jc w:val="both"/>
        <w:divId w:val="34061936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340619366"/>
        <w:rPr>
          <w:rFonts w:eastAsia="Times New Roman"/>
          <w:sz w:val="20"/>
          <w:szCs w:val="20"/>
        </w:rPr>
      </w:pPr>
    </w:p>
    <w:p w:rsidR="00000000" w:rsidRDefault="00A44DFC">
      <w:pPr>
        <w:divId w:val="74006420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76"/>
        <w:gridCol w:w="105"/>
        <w:gridCol w:w="122"/>
        <w:gridCol w:w="635"/>
        <w:gridCol w:w="6"/>
        <w:gridCol w:w="105"/>
        <w:gridCol w:w="122"/>
        <w:gridCol w:w="648"/>
        <w:gridCol w:w="81"/>
        <w:gridCol w:w="105"/>
        <w:gridCol w:w="123"/>
        <w:gridCol w:w="774"/>
        <w:gridCol w:w="86"/>
        <w:gridCol w:w="105"/>
        <w:gridCol w:w="123"/>
        <w:gridCol w:w="442"/>
        <w:gridCol w:w="99"/>
        <w:gridCol w:w="105"/>
        <w:gridCol w:w="123"/>
        <w:gridCol w:w="819"/>
        <w:gridCol w:w="102"/>
      </w:tblGrid>
      <w:tr w:rsidR="00000000">
        <w:trPr>
          <w:divId w:val="451292828"/>
        </w:trPr>
        <w:tc>
          <w:tcPr>
            <w:tcW w:w="0" w:type="auto"/>
            <w:gridSpan w:val="21"/>
            <w:vAlign w:val="center"/>
            <w:hideMark/>
          </w:tcPr>
          <w:p w:rsidR="00000000" w:rsidRDefault="00A44DFC">
            <w:pPr>
              <w:rPr>
                <w:rFonts w:eastAsia="Times New Roman"/>
                <w:sz w:val="20"/>
                <w:szCs w:val="20"/>
              </w:rPr>
            </w:pPr>
          </w:p>
        </w:tc>
      </w:tr>
      <w:tr w:rsidR="00000000">
        <w:trPr>
          <w:divId w:val="451292828"/>
        </w:trPr>
        <w:tc>
          <w:tcPr>
            <w:tcW w:w="2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3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451292828"/>
        </w:trPr>
        <w:tc>
          <w:tcPr>
            <w:tcW w:w="0" w:type="auto"/>
            <w:tcMar>
              <w:top w:w="30" w:type="dxa"/>
              <w:left w:w="30" w:type="dxa"/>
              <w:bottom w:w="30" w:type="dxa"/>
              <w:right w:w="30" w:type="dxa"/>
            </w:tcMar>
            <w:vAlign w:val="bottom"/>
            <w:hideMark/>
          </w:tcPr>
          <w:p w:rsidR="00000000" w:rsidRDefault="00A44DFC">
            <w:pPr>
              <w:divId w:val="184952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62754328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 2019</w:t>
            </w:r>
          </w:p>
        </w:tc>
      </w:tr>
      <w:tr w:rsidR="00000000">
        <w:trPr>
          <w:divId w:val="45129282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2739479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 Card</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9613802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Consumer Banking</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4584461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3607411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2790685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Consolidated Total</w:t>
            </w:r>
          </w:p>
        </w:tc>
      </w:tr>
      <w:tr w:rsidR="00000000">
        <w:trPr>
          <w:divId w:val="451292828"/>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8908513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7,121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654939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3,388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1083826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1,003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971129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888022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11,537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45129282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rsidR="00000000" w:rsidRDefault="00A44DFC">
            <w:pPr>
              <w:divId w:val="651493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1,988</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80652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326</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86557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387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6751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349136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2,670</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45129282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net revenue (loss)</w:t>
            </w:r>
          </w:p>
        </w:tc>
        <w:tc>
          <w:tcPr>
            <w:tcW w:w="0" w:type="auto"/>
            <w:shd w:val="clear" w:color="auto" w:fill="CCEEFF"/>
            <w:tcMar>
              <w:top w:w="30" w:type="dxa"/>
              <w:left w:w="30" w:type="dxa"/>
              <w:bottom w:w="30" w:type="dxa"/>
              <w:right w:w="30" w:type="dxa"/>
            </w:tcMar>
            <w:vAlign w:val="bottom"/>
            <w:hideMark/>
          </w:tcPr>
          <w:p w:rsidR="00000000" w:rsidRDefault="00A44DFC">
            <w:pPr>
              <w:divId w:val="5231759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9,109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217715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3,714</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364824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1,390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627858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8620191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14,207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45129282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Provision for credit losses</w:t>
            </w:r>
          </w:p>
        </w:tc>
        <w:tc>
          <w:tcPr>
            <w:tcW w:w="0" w:type="auto"/>
            <w:tcMar>
              <w:top w:w="30" w:type="dxa"/>
              <w:left w:w="30" w:type="dxa"/>
              <w:bottom w:w="30" w:type="dxa"/>
              <w:right w:w="30" w:type="dxa"/>
            </w:tcMar>
            <w:vAlign w:val="bottom"/>
            <w:hideMark/>
          </w:tcPr>
          <w:p w:rsidR="00000000" w:rsidRDefault="00A44DFC">
            <w:pPr>
              <w:divId w:val="1263144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2,484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56635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70233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41514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05743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3,035</w:t>
            </w:r>
          </w:p>
        </w:tc>
        <w:tc>
          <w:tcPr>
            <w:tcW w:w="0" w:type="auto"/>
            <w:vAlign w:val="bottom"/>
            <w:hideMark/>
          </w:tcPr>
          <w:p w:rsidR="00000000" w:rsidRDefault="00A44DFC">
            <w:pPr>
              <w:rPr>
                <w:rFonts w:eastAsia="Times New Roman"/>
                <w:sz w:val="20"/>
                <w:szCs w:val="20"/>
              </w:rPr>
            </w:pPr>
          </w:p>
        </w:tc>
      </w:tr>
      <w:tr w:rsidR="00000000">
        <w:trPr>
          <w:divId w:val="45129282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A44DFC">
            <w:pPr>
              <w:divId w:val="3736243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4,424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58474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1,996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10429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844</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97001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933554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7,450</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45129282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rsidR="00000000" w:rsidRDefault="00A44DFC">
            <w:pPr>
              <w:divId w:val="8439339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2,201</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947944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1,318</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250613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395</w:t>
            </w:r>
          </w:p>
        </w:tc>
        <w:tc>
          <w:tcPr>
            <w:tcW w:w="0" w:type="auto"/>
            <w:tcBorders>
              <w:top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121276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(192</w:t>
            </w:r>
          </w:p>
        </w:tc>
        <w:tc>
          <w:tcPr>
            <w:tcW w:w="0" w:type="auto"/>
            <w:tcBorders>
              <w:top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372563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3,722</w:t>
            </w:r>
          </w:p>
        </w:tc>
        <w:tc>
          <w:tcPr>
            <w:tcW w:w="0" w:type="auto"/>
            <w:tcBorders>
              <w:top w:val="single" w:sz="6" w:space="0" w:color="000000"/>
            </w:tcBorders>
            <w:vAlign w:val="bottom"/>
            <w:hideMark/>
          </w:tcPr>
          <w:p w:rsidR="00000000" w:rsidRDefault="00A44DFC">
            <w:pPr>
              <w:rPr>
                <w:rFonts w:eastAsia="Times New Roman"/>
                <w:sz w:val="20"/>
                <w:szCs w:val="20"/>
              </w:rPr>
            </w:pPr>
          </w:p>
        </w:tc>
      </w:tr>
      <w:tr w:rsidR="00000000">
        <w:trPr>
          <w:divId w:val="45129282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A44DFC">
            <w:pPr>
              <w:divId w:val="736559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512</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38291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307</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790003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50436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(215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668296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696</w:t>
            </w:r>
          </w:p>
        </w:tc>
        <w:tc>
          <w:tcPr>
            <w:tcW w:w="0" w:type="auto"/>
            <w:tcBorders>
              <w:bottom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45129282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Income from continuing operations, net of tax</w:t>
            </w:r>
          </w:p>
        </w:tc>
        <w:tc>
          <w:tcPr>
            <w:tcW w:w="0" w:type="auto"/>
            <w:tcMar>
              <w:top w:w="30" w:type="dxa"/>
              <w:left w:w="30" w:type="dxa"/>
              <w:bottom w:w="30" w:type="dxa"/>
              <w:right w:w="30" w:type="dxa"/>
            </w:tcMar>
            <w:vAlign w:val="bottom"/>
            <w:hideMark/>
          </w:tcPr>
          <w:p w:rsidR="00000000" w:rsidRDefault="00A44DFC">
            <w:pPr>
              <w:divId w:val="11596193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1,689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899664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1,011</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883403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6251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610905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3,026</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r w:rsidR="00000000">
        <w:trPr>
          <w:divId w:val="45129282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A44DFC">
            <w:pPr>
              <w:divId w:val="132416107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112,141</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7220884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60,327</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3988865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71,992</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396828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638902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244,460</w:t>
            </w:r>
          </w:p>
        </w:tc>
        <w:tc>
          <w:tcPr>
            <w:tcW w:w="0" w:type="auto"/>
            <w:tcBorders>
              <w:top w:val="double" w:sz="6" w:space="0" w:color="000000"/>
            </w:tcBorders>
            <w:shd w:val="clear" w:color="auto" w:fill="CCEEFF"/>
            <w:vAlign w:val="bottom"/>
            <w:hideMark/>
          </w:tcPr>
          <w:p w:rsidR="00000000" w:rsidRDefault="00A44DFC">
            <w:pPr>
              <w:rPr>
                <w:rFonts w:eastAsia="Times New Roman"/>
                <w:sz w:val="20"/>
                <w:szCs w:val="20"/>
              </w:rPr>
            </w:pPr>
          </w:p>
        </w:tc>
      </w:tr>
      <w:tr w:rsidR="00000000">
        <w:trPr>
          <w:divId w:val="45129282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A44DFC">
            <w:pPr>
              <w:divId w:val="387000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77101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205,220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61371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30,761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40101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18,554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14081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254,535</w:t>
            </w:r>
          </w:p>
        </w:tc>
        <w:tc>
          <w:tcPr>
            <w:tcW w:w="0" w:type="auto"/>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05173574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41701844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Total net revenue was reduced by </w:t>
            </w:r>
            <w:r>
              <w:rPr>
                <w:rFonts w:ascii="inherit" w:eastAsia="Times New Roman" w:hAnsi="inherit"/>
                <w:sz w:val="16"/>
                <w:szCs w:val="16"/>
              </w:rPr>
              <w:t>$318</w:t>
            </w:r>
            <w:r>
              <w:rPr>
                <w:rFonts w:ascii="inherit" w:eastAsia="Times New Roman" w:hAnsi="inherit"/>
                <w:sz w:val="16"/>
                <w:szCs w:val="16"/>
              </w:rPr>
              <w:t xml:space="preserve"> </w:t>
            </w:r>
            <w:r>
              <w:rPr>
                <w:rFonts w:ascii="inherit" w:eastAsia="Times New Roman" w:hAnsi="inherit"/>
                <w:sz w:val="16"/>
                <w:szCs w:val="16"/>
              </w:rPr>
              <w:t>million</w:t>
            </w:r>
            <w:r>
              <w:rPr>
                <w:rFonts w:eastAsia="Times New Roman"/>
                <w:color w:val="000000"/>
                <w:sz w:val="16"/>
                <w:szCs w:val="16"/>
              </w:rPr>
              <w:t xml:space="preserve"> and </w:t>
            </w:r>
            <w:r>
              <w:rPr>
                <w:rFonts w:ascii="inherit" w:eastAsia="Times New Roman" w:hAnsi="inherit"/>
                <w:sz w:val="16"/>
                <w:szCs w:val="16"/>
              </w:rPr>
              <w:t>$707</w:t>
            </w:r>
            <w:r>
              <w:rPr>
                <w:rFonts w:ascii="inherit" w:eastAsia="Times New Roman" w:hAnsi="inherit"/>
                <w:sz w:val="16"/>
                <w:szCs w:val="16"/>
              </w:rPr>
              <w:t xml:space="preserve"> </w:t>
            </w:r>
            <w:r>
              <w:rPr>
                <w:rFonts w:ascii="inherit" w:eastAsia="Times New Roman" w:hAnsi="inherit"/>
                <w:sz w:val="16"/>
                <w:szCs w:val="16"/>
              </w:rPr>
              <w:t>million</w:t>
            </w:r>
            <w:r>
              <w:rPr>
                <w:rFonts w:eastAsia="Times New Roman"/>
                <w:color w:val="000000"/>
                <w:sz w:val="16"/>
                <w:szCs w:val="16"/>
              </w:rPr>
              <w:t xml:space="preserve"> in the three and six months ended June 30, 2020, respectively, for credit card finance charges and fees c</w:t>
            </w:r>
            <w:r>
              <w:rPr>
                <w:rFonts w:eastAsia="Times New Roman"/>
                <w:color w:val="000000"/>
                <w:sz w:val="16"/>
                <w:szCs w:val="16"/>
              </w:rPr>
              <w:t>harged off as uncollectible.    </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Revenue from Contracts with Customers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majority of our revenue from contracts with customers consists of interchange fees, service charges and other customer-related fees, and other contract revenue. Interchange fees are primarily from our Credit Card business and are recognized upon settle</w:t>
      </w:r>
      <w:r>
        <w:rPr>
          <w:rFonts w:ascii="inherit" w:eastAsia="Times New Roman" w:hAnsi="inherit"/>
          <w:sz w:val="20"/>
          <w:szCs w:val="20"/>
        </w:rPr>
        <w:t>ment with the interchange networks, net of rewards earned by customers. Service charges and other customer-related fees within our Consumer Banking business are primarily related to fees earned on consumer deposit accounts for account maintenance and vario</w:t>
      </w:r>
      <w:r>
        <w:rPr>
          <w:rFonts w:ascii="inherit" w:eastAsia="Times New Roman" w:hAnsi="inherit"/>
          <w:sz w:val="20"/>
          <w:szCs w:val="20"/>
        </w:rPr>
        <w:t>us transaction-based services such as overdrafts and ATM usage. Service charges and other customer-related fees within our Commercial Banking business are mostly related to fees earned on treasury management and capital markets services. Other contract rev</w:t>
      </w:r>
      <w:r>
        <w:rPr>
          <w:rFonts w:ascii="inherit" w:eastAsia="Times New Roman" w:hAnsi="inherit"/>
          <w:sz w:val="20"/>
          <w:szCs w:val="20"/>
        </w:rPr>
        <w:t>enue in our Credit Card business consists primarily of revenue from our partnership arrangements. Other contract revenue in our Consumer Banking business consists primarily of revenue earned on certain marketing and promotional events from our auto dealers</w:t>
      </w:r>
      <w:r>
        <w:rPr>
          <w:rFonts w:ascii="inherit" w:eastAsia="Times New Roman" w:hAnsi="inherit"/>
          <w:sz w:val="20"/>
          <w:szCs w:val="20"/>
        </w:rPr>
        <w:t>. Revenue from contracts with customers is included in non-interest income in our consolidated statements of income.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presents revenue from contracts with customers and a reconciliation to non-interest income by business segment for</w:t>
      </w:r>
      <w:r>
        <w:rPr>
          <w:rFonts w:ascii="inherit" w:eastAsia="Times New Roman" w:hAnsi="inherit"/>
          <w:sz w:val="20"/>
          <w:szCs w:val="20"/>
        </w:rPr>
        <w:t xml:space="preserve"> </w:t>
      </w:r>
      <w:r>
        <w:rPr>
          <w:rFonts w:ascii="inherit" w:eastAsia="Times New Roman" w:hAnsi="inherit"/>
          <w:sz w:val="20"/>
          <w:szCs w:val="20"/>
        </w:rPr>
        <w:t xml:space="preserve">the </w:t>
      </w:r>
      <w:r>
        <w:rPr>
          <w:rFonts w:ascii="inherit" w:eastAsia="Times New Roman" w:hAnsi="inherit"/>
          <w:sz w:val="20"/>
          <w:szCs w:val="20"/>
        </w:rPr>
        <w:t>three and six months ended 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rsidR="00000000" w:rsidRDefault="00A44DFC">
      <w:pPr>
        <w:spacing w:line="288" w:lineRule="auto"/>
        <w:divId w:val="9526566"/>
        <w:rPr>
          <w:rFonts w:eastAsia="Times New Roman"/>
          <w:sz w:val="20"/>
          <w:szCs w:val="20"/>
        </w:rPr>
      </w:pPr>
      <w:r>
        <w:rPr>
          <w:rFonts w:eastAsia="Times New Roman"/>
          <w:b/>
          <w:bCs/>
          <w:color w:val="000000"/>
          <w:sz w:val="18"/>
          <w:szCs w:val="18"/>
        </w:rPr>
        <w:t>Table 12.2: Revenue from Contracts with Customers and Reconciliation to Segments Result</w:t>
      </w:r>
    </w:p>
    <w:tbl>
      <w:tblPr>
        <w:tblW w:w="5000" w:type="pct"/>
        <w:tblCellMar>
          <w:left w:w="0" w:type="dxa"/>
          <w:right w:w="0" w:type="dxa"/>
        </w:tblCellMar>
        <w:tblLook w:val="04A0" w:firstRow="1" w:lastRow="0" w:firstColumn="1" w:lastColumn="0" w:noHBand="0" w:noVBand="1"/>
      </w:tblPr>
      <w:tblGrid>
        <w:gridCol w:w="3549"/>
        <w:gridCol w:w="105"/>
        <w:gridCol w:w="129"/>
        <w:gridCol w:w="475"/>
        <w:gridCol w:w="51"/>
        <w:gridCol w:w="105"/>
        <w:gridCol w:w="128"/>
        <w:gridCol w:w="648"/>
        <w:gridCol w:w="81"/>
        <w:gridCol w:w="105"/>
        <w:gridCol w:w="129"/>
        <w:gridCol w:w="758"/>
        <w:gridCol w:w="94"/>
        <w:gridCol w:w="105"/>
        <w:gridCol w:w="129"/>
        <w:gridCol w:w="456"/>
        <w:gridCol w:w="104"/>
        <w:gridCol w:w="105"/>
        <w:gridCol w:w="129"/>
        <w:gridCol w:w="819"/>
        <w:gridCol w:w="102"/>
      </w:tblGrid>
      <w:tr w:rsidR="00000000">
        <w:trPr>
          <w:divId w:val="305666333"/>
        </w:trPr>
        <w:tc>
          <w:tcPr>
            <w:tcW w:w="0" w:type="auto"/>
            <w:gridSpan w:val="21"/>
            <w:vAlign w:val="center"/>
            <w:hideMark/>
          </w:tcPr>
          <w:p w:rsidR="00000000" w:rsidRDefault="00A44DFC">
            <w:pPr>
              <w:spacing w:line="288" w:lineRule="auto"/>
              <w:rPr>
                <w:rFonts w:eastAsia="Times New Roman"/>
                <w:sz w:val="20"/>
                <w:szCs w:val="20"/>
              </w:rPr>
            </w:pPr>
          </w:p>
        </w:tc>
      </w:tr>
      <w:tr w:rsidR="00000000">
        <w:trPr>
          <w:divId w:val="305666333"/>
        </w:trPr>
        <w:tc>
          <w:tcPr>
            <w:tcW w:w="2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305666333"/>
        </w:trPr>
        <w:tc>
          <w:tcPr>
            <w:tcW w:w="0" w:type="auto"/>
            <w:tcMar>
              <w:top w:w="30" w:type="dxa"/>
              <w:left w:w="30" w:type="dxa"/>
              <w:bottom w:w="30" w:type="dxa"/>
              <w:right w:w="30" w:type="dxa"/>
            </w:tcMar>
            <w:vAlign w:val="bottom"/>
            <w:hideMark/>
          </w:tcPr>
          <w:p w:rsidR="00000000" w:rsidRDefault="00A44DFC">
            <w:pPr>
              <w:divId w:val="1452094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8170906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 2020</w:t>
            </w:r>
          </w:p>
        </w:tc>
      </w:tr>
      <w:tr w:rsidR="00000000">
        <w:trPr>
          <w:divId w:val="305666333"/>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5768175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 Card</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2478366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Consumer Banking</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728972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1272341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8026512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Consolidated Total</w:t>
            </w:r>
          </w:p>
        </w:tc>
      </w:tr>
      <w:tr w:rsidR="00000000">
        <w:trPr>
          <w:divId w:val="30566633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rsidR="00000000" w:rsidRDefault="00A44DFC">
            <w:pPr>
              <w:divId w:val="14053011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6214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114688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507406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7435741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645937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082850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31410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19173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89926825"/>
              <w:rPr>
                <w:rFonts w:eastAsia="Times New Roman"/>
                <w:sz w:val="20"/>
                <w:szCs w:val="20"/>
              </w:rPr>
            </w:pPr>
            <w:r>
              <w:rPr>
                <w:rFonts w:ascii="inherit" w:eastAsia="Times New Roman" w:hAnsi="inherit"/>
                <w:sz w:val="20"/>
                <w:szCs w:val="20"/>
              </w:rPr>
              <w:t> </w:t>
            </w:r>
          </w:p>
        </w:tc>
      </w:tr>
      <w:tr w:rsidR="00000000">
        <w:trPr>
          <w:divId w:val="305666333"/>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723476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612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68814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92422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34333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246042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672</w:t>
            </w:r>
          </w:p>
        </w:tc>
        <w:tc>
          <w:tcPr>
            <w:tcW w:w="0" w:type="auto"/>
            <w:vAlign w:val="bottom"/>
            <w:hideMark/>
          </w:tcPr>
          <w:p w:rsidR="00000000" w:rsidRDefault="00A44DFC">
            <w:pPr>
              <w:rPr>
                <w:rFonts w:eastAsia="Times New Roman"/>
                <w:sz w:val="20"/>
                <w:szCs w:val="20"/>
              </w:rPr>
            </w:pPr>
          </w:p>
        </w:tc>
      </w:tr>
      <w:tr w:rsidR="00000000">
        <w:trPr>
          <w:divId w:val="305666333"/>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A44DFC">
            <w:pPr>
              <w:divId w:val="495263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871451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31</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95079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55407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66911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73</w:t>
            </w:r>
          </w:p>
        </w:tc>
        <w:tc>
          <w:tcPr>
            <w:tcW w:w="0" w:type="auto"/>
            <w:shd w:val="clear" w:color="auto" w:fill="CCEEFF"/>
            <w:vAlign w:val="bottom"/>
            <w:hideMark/>
          </w:tcPr>
          <w:p w:rsidR="00000000" w:rsidRDefault="00A44DFC">
            <w:pPr>
              <w:rPr>
                <w:rFonts w:eastAsia="Times New Roman"/>
                <w:sz w:val="20"/>
                <w:szCs w:val="20"/>
              </w:rPr>
            </w:pPr>
          </w:p>
        </w:tc>
      </w:tr>
      <w:tr w:rsidR="00000000">
        <w:trPr>
          <w:divId w:val="305666333"/>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A44DFC">
            <w:pPr>
              <w:divId w:val="2257967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40336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50548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39338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599920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60</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30566633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rsidR="00000000" w:rsidRDefault="00A44DFC">
            <w:pPr>
              <w:divId w:val="8299515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669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197542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043659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56</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121105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3895742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805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305666333"/>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rsidR="00000000" w:rsidRDefault="00A44DFC">
            <w:pPr>
              <w:divId w:val="136074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947035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31522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180828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w:t>
            </w:r>
            <w:r>
              <w:rPr>
                <w:rFonts w:ascii="inherit" w:eastAsia="Times New Roman" w:hAnsi="inherit"/>
                <w:b/>
                <w:bCs/>
                <w:sz w:val="18"/>
                <w:szCs w:val="18"/>
              </w:rPr>
              <w:t>24</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761103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291</w:t>
            </w:r>
          </w:p>
        </w:tc>
        <w:tc>
          <w:tcPr>
            <w:tcW w:w="0" w:type="auto"/>
            <w:vAlign w:val="bottom"/>
            <w:hideMark/>
          </w:tcPr>
          <w:p w:rsidR="00000000" w:rsidRDefault="00A44DFC">
            <w:pPr>
              <w:rPr>
                <w:rFonts w:eastAsia="Times New Roman"/>
                <w:sz w:val="20"/>
                <w:szCs w:val="20"/>
              </w:rPr>
            </w:pPr>
          </w:p>
        </w:tc>
      </w:tr>
      <w:tr w:rsidR="00000000">
        <w:trPr>
          <w:divId w:val="305666333"/>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18145672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845</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085705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97</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250123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180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36284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4261979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1,096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divId w:val="68671330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81054007"/>
          <w:jc w:val="center"/>
        </w:trPr>
        <w:tc>
          <w:tcPr>
            <w:tcW w:w="0" w:type="auto"/>
            <w:gridSpan w:val="3"/>
            <w:vAlign w:val="center"/>
            <w:hideMark/>
          </w:tcPr>
          <w:p w:rsidR="00000000" w:rsidRDefault="00A44DFC">
            <w:pPr>
              <w:rPr>
                <w:rFonts w:eastAsia="Times New Roman"/>
                <w:sz w:val="20"/>
                <w:szCs w:val="20"/>
              </w:rPr>
            </w:pPr>
          </w:p>
        </w:tc>
      </w:tr>
      <w:tr w:rsidR="00000000">
        <w:trPr>
          <w:divId w:val="68105400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681054007"/>
          <w:jc w:val="center"/>
        </w:trPr>
        <w:tc>
          <w:tcPr>
            <w:tcW w:w="0" w:type="auto"/>
            <w:gridSpan w:val="3"/>
            <w:tcMar>
              <w:top w:w="30" w:type="dxa"/>
              <w:left w:w="30" w:type="dxa"/>
              <w:bottom w:w="30" w:type="dxa"/>
              <w:right w:w="30" w:type="dxa"/>
            </w:tcMar>
            <w:vAlign w:val="bottom"/>
            <w:hideMark/>
          </w:tcPr>
          <w:p w:rsidR="00000000" w:rsidRDefault="00A44DFC">
            <w:pPr>
              <w:divId w:val="414127489"/>
              <w:rPr>
                <w:rFonts w:eastAsia="Times New Roman"/>
                <w:sz w:val="20"/>
                <w:szCs w:val="20"/>
              </w:rPr>
            </w:pPr>
            <w:r>
              <w:rPr>
                <w:rFonts w:ascii="inherit" w:eastAsia="Times New Roman" w:hAnsi="inherit"/>
                <w:sz w:val="20"/>
                <w:szCs w:val="20"/>
              </w:rPr>
              <w:t> </w:t>
            </w:r>
          </w:p>
        </w:tc>
      </w:tr>
      <w:tr w:rsidR="00000000">
        <w:trPr>
          <w:divId w:val="681054007"/>
          <w:jc w:val="center"/>
        </w:trPr>
        <w:tc>
          <w:tcPr>
            <w:tcW w:w="0" w:type="auto"/>
            <w:tcMar>
              <w:top w:w="30" w:type="dxa"/>
              <w:left w:w="30" w:type="dxa"/>
              <w:bottom w:w="30" w:type="dxa"/>
              <w:right w:w="30" w:type="dxa"/>
            </w:tcMar>
            <w:vAlign w:val="bottom"/>
            <w:hideMark/>
          </w:tcPr>
          <w:p w:rsidR="00000000" w:rsidRDefault="00A44DFC">
            <w:pPr>
              <w:divId w:val="2093618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132</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57" style="width:0;height:1.5pt" o:hralign="center" o:hrstd="t" o:hr="t" fillcolor="#a0a0a0" stroked="f"/>
        </w:pict>
      </w:r>
    </w:p>
    <w:p w:rsidR="00000000" w:rsidRDefault="00A44DFC">
      <w:pPr>
        <w:spacing w:line="288" w:lineRule="auto"/>
        <w:jc w:val="both"/>
        <w:divId w:val="756832184"/>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756832184"/>
        <w:rPr>
          <w:rFonts w:eastAsia="Times New Roman"/>
          <w:sz w:val="20"/>
          <w:szCs w:val="20"/>
        </w:rPr>
      </w:pPr>
    </w:p>
    <w:p w:rsidR="00000000" w:rsidRDefault="00A44DFC">
      <w:pPr>
        <w:divId w:val="105555011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572"/>
        <w:gridCol w:w="105"/>
        <w:gridCol w:w="128"/>
        <w:gridCol w:w="498"/>
        <w:gridCol w:w="6"/>
        <w:gridCol w:w="105"/>
        <w:gridCol w:w="128"/>
        <w:gridCol w:w="648"/>
        <w:gridCol w:w="81"/>
        <w:gridCol w:w="105"/>
        <w:gridCol w:w="129"/>
        <w:gridCol w:w="758"/>
        <w:gridCol w:w="94"/>
        <w:gridCol w:w="105"/>
        <w:gridCol w:w="129"/>
        <w:gridCol w:w="456"/>
        <w:gridCol w:w="104"/>
        <w:gridCol w:w="105"/>
        <w:gridCol w:w="129"/>
        <w:gridCol w:w="819"/>
        <w:gridCol w:w="102"/>
      </w:tblGrid>
      <w:tr w:rsidR="00000000">
        <w:trPr>
          <w:divId w:val="894124725"/>
        </w:trPr>
        <w:tc>
          <w:tcPr>
            <w:tcW w:w="0" w:type="auto"/>
            <w:gridSpan w:val="21"/>
            <w:vAlign w:val="center"/>
            <w:hideMark/>
          </w:tcPr>
          <w:p w:rsidR="00000000" w:rsidRDefault="00A44DFC">
            <w:pPr>
              <w:rPr>
                <w:rFonts w:eastAsia="Times New Roman"/>
                <w:sz w:val="20"/>
                <w:szCs w:val="20"/>
              </w:rPr>
            </w:pPr>
          </w:p>
        </w:tc>
      </w:tr>
      <w:tr w:rsidR="00000000">
        <w:trPr>
          <w:divId w:val="894124725"/>
        </w:trPr>
        <w:tc>
          <w:tcPr>
            <w:tcW w:w="2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894124725"/>
        </w:trPr>
        <w:tc>
          <w:tcPr>
            <w:tcW w:w="0" w:type="auto"/>
            <w:tcMar>
              <w:top w:w="30" w:type="dxa"/>
              <w:left w:w="30" w:type="dxa"/>
              <w:bottom w:w="30" w:type="dxa"/>
              <w:right w:w="30" w:type="dxa"/>
            </w:tcMar>
            <w:vAlign w:val="bottom"/>
            <w:hideMark/>
          </w:tcPr>
          <w:p w:rsidR="00000000" w:rsidRDefault="00A44DFC">
            <w:pPr>
              <w:divId w:val="1530291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92233141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 2020</w:t>
            </w:r>
          </w:p>
        </w:tc>
      </w:tr>
      <w:tr w:rsidR="00000000">
        <w:trPr>
          <w:divId w:val="894124725"/>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21164412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 Card</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4049565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Consumer Banking</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59568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1879383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2959877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Consolidated Total</w:t>
            </w:r>
          </w:p>
        </w:tc>
      </w:tr>
      <w:tr w:rsidR="00000000">
        <w:trPr>
          <w:divId w:val="89412472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rsidR="00000000" w:rsidRDefault="00A44DFC">
            <w:pPr>
              <w:divId w:val="16657433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804686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476801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0144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96941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428695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2004550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04412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76505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34384705"/>
              <w:rPr>
                <w:rFonts w:eastAsia="Times New Roman"/>
                <w:sz w:val="20"/>
                <w:szCs w:val="20"/>
              </w:rPr>
            </w:pPr>
            <w:r>
              <w:rPr>
                <w:rFonts w:ascii="inherit" w:eastAsia="Times New Roman" w:hAnsi="inherit"/>
                <w:sz w:val="20"/>
                <w:szCs w:val="20"/>
              </w:rPr>
              <w:t> </w:t>
            </w:r>
          </w:p>
        </w:tc>
      </w:tr>
      <w:tr w:rsidR="00000000">
        <w:trPr>
          <w:divId w:val="894124725"/>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734893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1,300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58913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80822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09289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64105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1,424</w:t>
            </w:r>
          </w:p>
        </w:tc>
        <w:tc>
          <w:tcPr>
            <w:tcW w:w="0" w:type="auto"/>
            <w:vAlign w:val="bottom"/>
            <w:hideMark/>
          </w:tcPr>
          <w:p w:rsidR="00000000" w:rsidRDefault="00A44DFC">
            <w:pPr>
              <w:rPr>
                <w:rFonts w:eastAsia="Times New Roman"/>
                <w:sz w:val="20"/>
                <w:szCs w:val="20"/>
              </w:rPr>
            </w:pPr>
          </w:p>
        </w:tc>
      </w:tr>
      <w:tr w:rsidR="00000000">
        <w:trPr>
          <w:divId w:val="894124725"/>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A44DFC">
            <w:pPr>
              <w:divId w:val="1103843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57194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95</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43418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84768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868133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168</w:t>
            </w:r>
          </w:p>
        </w:tc>
        <w:tc>
          <w:tcPr>
            <w:tcW w:w="0" w:type="auto"/>
            <w:shd w:val="clear" w:color="auto" w:fill="CCEEFF"/>
            <w:vAlign w:val="bottom"/>
            <w:hideMark/>
          </w:tcPr>
          <w:p w:rsidR="00000000" w:rsidRDefault="00A44DFC">
            <w:pPr>
              <w:rPr>
                <w:rFonts w:eastAsia="Times New Roman"/>
                <w:sz w:val="20"/>
                <w:szCs w:val="20"/>
              </w:rPr>
            </w:pPr>
          </w:p>
        </w:tc>
      </w:tr>
      <w:tr w:rsidR="00000000">
        <w:trPr>
          <w:divId w:val="894124725"/>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A44DFC">
            <w:pPr>
              <w:divId w:val="346179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127</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71899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24624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13818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85320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150</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89412472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rsidR="00000000" w:rsidRDefault="00A44DFC">
            <w:pPr>
              <w:divId w:val="4005218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1,427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006947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215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0682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103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714844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871734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1,742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894124725"/>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rsidR="00000000" w:rsidRDefault="00A44DFC">
            <w:pPr>
              <w:divId w:val="906110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49282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8</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6106671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315</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641193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(74</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A44DFC">
            <w:pPr>
              <w:divId w:val="1926721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578</w:t>
            </w:r>
          </w:p>
        </w:tc>
        <w:tc>
          <w:tcPr>
            <w:tcW w:w="0" w:type="auto"/>
            <w:vAlign w:val="bottom"/>
            <w:hideMark/>
          </w:tcPr>
          <w:p w:rsidR="00000000" w:rsidRDefault="00A44DFC">
            <w:pPr>
              <w:rPr>
                <w:rFonts w:eastAsia="Times New Roman"/>
                <w:sz w:val="20"/>
                <w:szCs w:val="20"/>
              </w:rPr>
            </w:pPr>
          </w:p>
        </w:tc>
      </w:tr>
      <w:tr w:rsidR="00000000">
        <w:trPr>
          <w:divId w:val="89412472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14618030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1,756</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938026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223</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324712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418</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378801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(77</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12195870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2,320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737"/>
        <w:gridCol w:w="144"/>
        <w:gridCol w:w="144"/>
        <w:gridCol w:w="664"/>
        <w:gridCol w:w="144"/>
        <w:gridCol w:w="144"/>
        <w:gridCol w:w="144"/>
        <w:gridCol w:w="664"/>
        <w:gridCol w:w="144"/>
        <w:gridCol w:w="144"/>
        <w:gridCol w:w="144"/>
        <w:gridCol w:w="664"/>
        <w:gridCol w:w="144"/>
        <w:gridCol w:w="144"/>
        <w:gridCol w:w="144"/>
        <w:gridCol w:w="664"/>
        <w:gridCol w:w="144"/>
        <w:gridCol w:w="144"/>
        <w:gridCol w:w="144"/>
        <w:gridCol w:w="664"/>
        <w:gridCol w:w="144"/>
      </w:tblGrid>
      <w:tr w:rsidR="00000000">
        <w:trPr>
          <w:divId w:val="548684878"/>
        </w:trPr>
        <w:tc>
          <w:tcPr>
            <w:tcW w:w="0" w:type="auto"/>
            <w:gridSpan w:val="21"/>
            <w:vAlign w:val="center"/>
            <w:hideMark/>
          </w:tcPr>
          <w:p w:rsidR="00000000" w:rsidRDefault="00A44DFC">
            <w:pPr>
              <w:jc w:val="both"/>
              <w:rPr>
                <w:rFonts w:eastAsia="Times New Roman"/>
                <w:sz w:val="20"/>
                <w:szCs w:val="20"/>
              </w:rPr>
            </w:pPr>
          </w:p>
        </w:tc>
      </w:tr>
      <w:tr w:rsidR="00000000">
        <w:trPr>
          <w:divId w:val="548684878"/>
        </w:trPr>
        <w:tc>
          <w:tcPr>
            <w:tcW w:w="2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bottom"/>
            <w:hideMark/>
          </w:tcPr>
          <w:p w:rsidR="00000000" w:rsidRDefault="00A44DFC">
            <w:pPr>
              <w:divId w:val="1039889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6158289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Three Months Ended June 30, 2019</w:t>
            </w:r>
          </w:p>
        </w:tc>
      </w:tr>
      <w:tr w:rsidR="00000000">
        <w:trPr>
          <w:divId w:val="548684878"/>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9021062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 Card</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860219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Consumer Banking</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777998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20020032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5578110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Consolidated Total</w:t>
            </w: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rsidR="00000000" w:rsidRDefault="00A44DFC">
            <w:pPr>
              <w:divId w:val="1009532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336470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73156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956907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0844939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145511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381098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578704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90098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864295844"/>
              <w:rPr>
                <w:rFonts w:eastAsia="Times New Roman"/>
                <w:sz w:val="20"/>
                <w:szCs w:val="20"/>
              </w:rPr>
            </w:pPr>
            <w:r>
              <w:rPr>
                <w:rFonts w:ascii="inherit" w:eastAsia="Times New Roman" w:hAnsi="inherit"/>
                <w:sz w:val="20"/>
                <w:szCs w:val="20"/>
              </w:rPr>
              <w:t> </w:t>
            </w:r>
          </w:p>
        </w:tc>
      </w:tr>
      <w:tr w:rsidR="00000000">
        <w:trPr>
          <w:divId w:val="54868487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959948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757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621951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52</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0072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63490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2113627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820</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A44DFC">
            <w:pPr>
              <w:divId w:val="155876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3541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357466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89636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63674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A44DFC">
            <w:pPr>
              <w:divId w:val="784543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139421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92058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845703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964193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47</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rsidR="00000000" w:rsidRDefault="00A44DFC">
            <w:pPr>
              <w:divId w:val="8620128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777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303524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5461416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42</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672844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9732966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969</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548684878"/>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rsidR="00000000" w:rsidRDefault="00A44DFC">
            <w:pPr>
              <w:divId w:val="1254516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329525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99607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158</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479691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312172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409</w:t>
            </w:r>
          </w:p>
        </w:tc>
        <w:tc>
          <w:tcPr>
            <w:tcW w:w="0" w:type="auto"/>
            <w:vAlign w:val="bottom"/>
            <w:hideMark/>
          </w:tcPr>
          <w:p w:rsidR="00000000" w:rsidRDefault="00A44DFC">
            <w:pPr>
              <w:rPr>
                <w:rFonts w:eastAsia="Times New Roman"/>
                <w:sz w:val="20"/>
                <w:szCs w:val="20"/>
              </w:rPr>
            </w:pPr>
          </w:p>
        </w:tc>
      </w:tr>
      <w:tr w:rsidR="00000000">
        <w:trPr>
          <w:divId w:val="548684878"/>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1919946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1,038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153620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166</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448361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200</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697801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20922671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1,378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divId w:val="1892500645"/>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589"/>
        <w:gridCol w:w="105"/>
        <w:gridCol w:w="122"/>
        <w:gridCol w:w="516"/>
        <w:gridCol w:w="6"/>
        <w:gridCol w:w="105"/>
        <w:gridCol w:w="122"/>
        <w:gridCol w:w="648"/>
        <w:gridCol w:w="81"/>
        <w:gridCol w:w="105"/>
        <w:gridCol w:w="123"/>
        <w:gridCol w:w="758"/>
        <w:gridCol w:w="94"/>
        <w:gridCol w:w="105"/>
        <w:gridCol w:w="123"/>
        <w:gridCol w:w="456"/>
        <w:gridCol w:w="99"/>
        <w:gridCol w:w="105"/>
        <w:gridCol w:w="123"/>
        <w:gridCol w:w="819"/>
        <w:gridCol w:w="102"/>
      </w:tblGrid>
      <w:tr w:rsidR="00000000">
        <w:trPr>
          <w:divId w:val="1892500645"/>
        </w:trPr>
        <w:tc>
          <w:tcPr>
            <w:tcW w:w="0" w:type="auto"/>
            <w:gridSpan w:val="21"/>
            <w:vAlign w:val="center"/>
            <w:hideMark/>
          </w:tcPr>
          <w:p w:rsidR="00000000" w:rsidRDefault="00A44DFC">
            <w:pPr>
              <w:jc w:val="both"/>
              <w:rPr>
                <w:rFonts w:eastAsia="Times New Roman"/>
                <w:sz w:val="20"/>
                <w:szCs w:val="20"/>
              </w:rPr>
            </w:pPr>
          </w:p>
        </w:tc>
      </w:tr>
      <w:tr w:rsidR="00000000">
        <w:trPr>
          <w:divId w:val="1892500645"/>
        </w:trPr>
        <w:tc>
          <w:tcPr>
            <w:tcW w:w="2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892500645"/>
        </w:trPr>
        <w:tc>
          <w:tcPr>
            <w:tcW w:w="0" w:type="auto"/>
            <w:tcMar>
              <w:top w:w="30" w:type="dxa"/>
              <w:left w:w="30" w:type="dxa"/>
              <w:bottom w:w="30" w:type="dxa"/>
              <w:right w:w="30" w:type="dxa"/>
            </w:tcMar>
            <w:vAlign w:val="bottom"/>
            <w:hideMark/>
          </w:tcPr>
          <w:p w:rsidR="00000000" w:rsidRDefault="00A44DFC">
            <w:pPr>
              <w:divId w:val="1702246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26583689"/>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Six Months Ended June 30, 2019</w:t>
            </w:r>
          </w:p>
        </w:tc>
      </w:tr>
      <w:tr w:rsidR="00000000">
        <w:trPr>
          <w:divId w:val="1892500645"/>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461777439"/>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20809007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Credit Card</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9685096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Consumer Banking</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6730728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Commercial 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5752826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A44DFC">
            <w:pPr>
              <w:divId w:val="19339275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Consolidated Total</w:t>
            </w:r>
          </w:p>
        </w:tc>
      </w:tr>
      <w:tr w:rsidR="00000000">
        <w:trPr>
          <w:divId w:val="189250064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rsidR="00000000" w:rsidRDefault="00A44DFC">
            <w:pPr>
              <w:divId w:val="2045328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76425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8343473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37409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1391045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28729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5527652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1006636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44DFC">
            <w:pPr>
              <w:divId w:val="18376444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44DFC">
            <w:pPr>
              <w:divId w:val="469252172"/>
              <w:rPr>
                <w:rFonts w:eastAsia="Times New Roman"/>
                <w:sz w:val="20"/>
                <w:szCs w:val="20"/>
              </w:rPr>
            </w:pPr>
            <w:r>
              <w:rPr>
                <w:rFonts w:ascii="inherit" w:eastAsia="Times New Roman" w:hAnsi="inherit"/>
                <w:sz w:val="20"/>
                <w:szCs w:val="20"/>
              </w:rPr>
              <w:t> </w:t>
            </w:r>
          </w:p>
        </w:tc>
      </w:tr>
      <w:tr w:rsidR="00000000">
        <w:trPr>
          <w:divId w:val="1892500645"/>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A44DFC">
            <w:pPr>
              <w:divId w:val="1541548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1,459</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578639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98</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823349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88983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736367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1,578</w:t>
            </w:r>
          </w:p>
        </w:tc>
        <w:tc>
          <w:tcPr>
            <w:tcW w:w="0" w:type="auto"/>
            <w:vAlign w:val="bottom"/>
            <w:hideMark/>
          </w:tcPr>
          <w:p w:rsidR="00000000" w:rsidRDefault="00A44DFC">
            <w:pPr>
              <w:rPr>
                <w:rFonts w:eastAsia="Times New Roman"/>
                <w:sz w:val="20"/>
                <w:szCs w:val="20"/>
              </w:rPr>
            </w:pPr>
          </w:p>
        </w:tc>
      </w:tr>
      <w:tr w:rsidR="00000000">
        <w:trPr>
          <w:divId w:val="1892500645"/>
        </w:trPr>
        <w:tc>
          <w:tcPr>
            <w:tcW w:w="0" w:type="auto"/>
            <w:shd w:val="clear" w:color="auto" w:fill="CCEEFF"/>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A44DFC">
            <w:pPr>
              <w:divId w:val="2036539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930506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149</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4112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534805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13587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202</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892500645"/>
        </w:trPr>
        <w:tc>
          <w:tcPr>
            <w:tcW w:w="0" w:type="auto"/>
            <w:tcMar>
              <w:top w:w="30" w:type="dxa"/>
              <w:left w:w="30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A44DFC">
            <w:pPr>
              <w:divId w:val="1711228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32</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216090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50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140604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87090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070789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83</w:t>
            </w:r>
          </w:p>
        </w:tc>
        <w:tc>
          <w:tcPr>
            <w:tcW w:w="0" w:type="auto"/>
            <w:tcBorders>
              <w:bottom w:val="single" w:sz="6" w:space="0" w:color="000000"/>
            </w:tcBorders>
            <w:vAlign w:val="bottom"/>
            <w:hideMark/>
          </w:tcPr>
          <w:p w:rsidR="00000000" w:rsidRDefault="00A44DFC">
            <w:pPr>
              <w:rPr>
                <w:rFonts w:eastAsia="Times New Roman"/>
                <w:sz w:val="20"/>
                <w:szCs w:val="20"/>
              </w:rPr>
            </w:pPr>
          </w:p>
        </w:tc>
      </w:tr>
      <w:tr w:rsidR="00000000">
        <w:trPr>
          <w:divId w:val="189250064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rsidR="00000000" w:rsidRDefault="00A44DFC">
            <w:pPr>
              <w:divId w:val="15340286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1,491</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2543606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297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552947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78</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2873454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778548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1,863</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892500645"/>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rsidR="00000000" w:rsidRDefault="00A44DFC">
            <w:pPr>
              <w:divId w:val="1988245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497</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73089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310476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309</w:t>
            </w:r>
          </w:p>
        </w:tc>
        <w:tc>
          <w:tcPr>
            <w:tcW w:w="0" w:type="auto"/>
            <w:tcBorders>
              <w:bottom w:val="sing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41636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(28</w:t>
            </w:r>
          </w:p>
        </w:tc>
        <w:tc>
          <w:tcPr>
            <w:tcW w:w="0" w:type="auto"/>
            <w:tcBorders>
              <w:bottom w:val="single" w:sz="6" w:space="0" w:color="000000"/>
            </w:tcBorders>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A44DFC">
            <w:pPr>
              <w:divId w:val="1480072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807</w:t>
            </w:r>
          </w:p>
        </w:tc>
        <w:tc>
          <w:tcPr>
            <w:tcW w:w="0" w:type="auto"/>
            <w:vAlign w:val="bottom"/>
            <w:hideMark/>
          </w:tcPr>
          <w:p w:rsidR="00000000" w:rsidRDefault="00A44DFC">
            <w:pPr>
              <w:rPr>
                <w:rFonts w:eastAsia="Times New Roman"/>
                <w:sz w:val="20"/>
                <w:szCs w:val="20"/>
              </w:rPr>
            </w:pPr>
          </w:p>
        </w:tc>
      </w:tr>
      <w:tr w:rsidR="00000000">
        <w:trPr>
          <w:divId w:val="1892500645"/>
        </w:trPr>
        <w:tc>
          <w:tcPr>
            <w:tcW w:w="0" w:type="auto"/>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A44DFC">
            <w:pPr>
              <w:divId w:val="16540945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1,988</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6946513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326</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354401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387</w:t>
            </w:r>
          </w:p>
        </w:tc>
        <w:tc>
          <w:tcPr>
            <w:tcW w:w="0" w:type="auto"/>
            <w:tcBorders>
              <w:bottom w:val="doub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8774272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(31</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A44DFC">
            <w:pPr>
              <w:divId w:val="615018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2,670</w:t>
            </w:r>
          </w:p>
        </w:tc>
        <w:tc>
          <w:tcPr>
            <w:tcW w:w="0" w:type="auto"/>
            <w:tcBorders>
              <w:top w:val="single" w:sz="6" w:space="0" w:color="000000"/>
              <w:bottom w:val="double" w:sz="6" w:space="0" w:color="000000"/>
            </w:tcBorders>
            <w:shd w:val="clear" w:color="auto" w:fill="CCEEFF"/>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2071187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118"/>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9754463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Interchange fees are presented net of customer reward expenses.</w:t>
            </w:r>
          </w:p>
        </w:tc>
      </w:tr>
    </w:tbl>
    <w:p w:rsidR="00000000" w:rsidRDefault="00A44DFC">
      <w:pPr>
        <w:divId w:val="11457085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53058034"/>
          <w:jc w:val="center"/>
        </w:trPr>
        <w:tc>
          <w:tcPr>
            <w:tcW w:w="0" w:type="auto"/>
            <w:gridSpan w:val="3"/>
            <w:vAlign w:val="center"/>
            <w:hideMark/>
          </w:tcPr>
          <w:p w:rsidR="00000000" w:rsidRDefault="00A44DFC">
            <w:pPr>
              <w:rPr>
                <w:rFonts w:eastAsia="Times New Roman"/>
                <w:sz w:val="20"/>
                <w:szCs w:val="20"/>
              </w:rPr>
            </w:pPr>
          </w:p>
        </w:tc>
      </w:tr>
      <w:tr w:rsidR="00000000">
        <w:trPr>
          <w:divId w:val="453058034"/>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453058034"/>
          <w:jc w:val="center"/>
        </w:trPr>
        <w:tc>
          <w:tcPr>
            <w:tcW w:w="0" w:type="auto"/>
            <w:gridSpan w:val="3"/>
            <w:tcMar>
              <w:top w:w="30" w:type="dxa"/>
              <w:left w:w="30" w:type="dxa"/>
              <w:bottom w:w="30" w:type="dxa"/>
              <w:right w:w="30" w:type="dxa"/>
            </w:tcMar>
            <w:vAlign w:val="bottom"/>
            <w:hideMark/>
          </w:tcPr>
          <w:p w:rsidR="00000000" w:rsidRDefault="00A44DFC">
            <w:pPr>
              <w:divId w:val="1702633220"/>
              <w:rPr>
                <w:rFonts w:eastAsia="Times New Roman"/>
                <w:sz w:val="20"/>
                <w:szCs w:val="20"/>
              </w:rPr>
            </w:pPr>
            <w:r>
              <w:rPr>
                <w:rFonts w:ascii="inherit" w:eastAsia="Times New Roman" w:hAnsi="inherit"/>
                <w:sz w:val="20"/>
                <w:szCs w:val="20"/>
              </w:rPr>
              <w:t> </w:t>
            </w:r>
          </w:p>
        </w:tc>
      </w:tr>
      <w:tr w:rsidR="00000000">
        <w:trPr>
          <w:divId w:val="453058034"/>
          <w:jc w:val="center"/>
        </w:trPr>
        <w:tc>
          <w:tcPr>
            <w:tcW w:w="0" w:type="auto"/>
            <w:tcMar>
              <w:top w:w="30" w:type="dxa"/>
              <w:left w:w="30" w:type="dxa"/>
              <w:bottom w:w="30" w:type="dxa"/>
              <w:right w:w="30" w:type="dxa"/>
            </w:tcMar>
            <w:vAlign w:val="bottom"/>
            <w:hideMark/>
          </w:tcPr>
          <w:p w:rsidR="00000000" w:rsidRDefault="00A44DFC">
            <w:pPr>
              <w:divId w:val="2016105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133</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58" style="width:0;height:1.5pt" o:hralign="center" o:hrstd="t" o:hr="t" fillcolor="#a0a0a0" stroked="f"/>
        </w:pict>
      </w:r>
    </w:p>
    <w:p w:rsidR="00000000" w:rsidRDefault="00A44DFC">
      <w:pPr>
        <w:spacing w:line="288" w:lineRule="auto"/>
        <w:jc w:val="both"/>
        <w:divId w:val="1331062262"/>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331062262"/>
        <w:rPr>
          <w:rFonts w:eastAsia="Times New Roman"/>
          <w:sz w:val="20"/>
          <w:szCs w:val="20"/>
        </w:rPr>
      </w:pPr>
    </w:p>
    <w:p w:rsidR="00000000" w:rsidRDefault="00A44DFC">
      <w:pPr>
        <w:divId w:val="118956315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704671028"/>
          <w:jc w:val="center"/>
        </w:trPr>
        <w:tc>
          <w:tcPr>
            <w:tcW w:w="0" w:type="auto"/>
            <w:vAlign w:val="center"/>
            <w:hideMark/>
          </w:tcPr>
          <w:p w:rsidR="00000000" w:rsidRDefault="00A44DFC">
            <w:pPr>
              <w:rPr>
                <w:rFonts w:eastAsia="Times New Roman"/>
                <w:sz w:val="20"/>
                <w:szCs w:val="20"/>
              </w:rPr>
            </w:pPr>
          </w:p>
        </w:tc>
      </w:tr>
      <w:tr w:rsidR="00000000">
        <w:trPr>
          <w:divId w:val="1704671028"/>
          <w:jc w:val="center"/>
        </w:trPr>
        <w:tc>
          <w:tcPr>
            <w:tcW w:w="5000" w:type="pct"/>
            <w:vAlign w:val="center"/>
            <w:hideMark/>
          </w:tcPr>
          <w:p w:rsidR="00000000" w:rsidRDefault="00A44DFC">
            <w:pPr>
              <w:rPr>
                <w:rFonts w:eastAsia="Times New Roman"/>
                <w:sz w:val="20"/>
                <w:szCs w:val="20"/>
              </w:rPr>
            </w:pPr>
          </w:p>
        </w:tc>
      </w:tr>
      <w:tr w:rsidR="00000000">
        <w:trPr>
          <w:divId w:val="1704671028"/>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A44DFC">
            <w:pPr>
              <w:rPr>
                <w:rFonts w:eastAsia="Times New Roman"/>
                <w:sz w:val="20"/>
                <w:szCs w:val="20"/>
              </w:rPr>
            </w:pPr>
            <w:r>
              <w:rPr>
                <w:rFonts w:eastAsia="Times New Roman"/>
                <w:b/>
                <w:bCs/>
                <w:color w:val="000000"/>
                <w:sz w:val="20"/>
                <w:szCs w:val="20"/>
              </w:rPr>
              <w:t>NOTE 13—COMMITMENTS, CONTINGENCIES, GUARANTEES AND OTHERS</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Commitments to Lend</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unfunded lending commitments primarily consist of credit card lines, loan commitments to customers of both our Commercial Banking and Consumer Banking businesses, as well as standby and commercial letters of credit. These commitments, other than credit</w:t>
      </w:r>
      <w:r>
        <w:rPr>
          <w:rFonts w:ascii="inherit" w:eastAsia="Times New Roman" w:hAnsi="inherit"/>
          <w:sz w:val="20"/>
          <w:szCs w:val="20"/>
        </w:rPr>
        <w:t xml:space="preserve"> card lines, are legally binding conditional agreements that have fixed expirations or termination dates and specified interest rates and purposes. The contractual amount of these commitments represents the maximum possible credit risk to us should the cou</w:t>
      </w:r>
      <w:r>
        <w:rPr>
          <w:rFonts w:ascii="inherit" w:eastAsia="Times New Roman" w:hAnsi="inherit"/>
          <w:sz w:val="20"/>
          <w:szCs w:val="20"/>
        </w:rPr>
        <w:t xml:space="preserve">nterparty draw upon the commitment. We generally manage the potential risk of unfunded lending commitments by limiting the total amount of arrangements, monitoring the size and maturity structure of these portfolios, and applying the same credit standards </w:t>
      </w:r>
      <w:r>
        <w:rPr>
          <w:rFonts w:ascii="inherit" w:eastAsia="Times New Roman" w:hAnsi="inherit"/>
          <w:sz w:val="20"/>
          <w:szCs w:val="20"/>
        </w:rPr>
        <w:t>for all of our credit activities.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For unused credit card lines, we have not experienced and do not anticipate that all of our customers will access their entire available line at any given point in time. Commitments to extend credit other than credit card </w:t>
      </w:r>
      <w:r>
        <w:rPr>
          <w:rFonts w:ascii="inherit" w:eastAsia="Times New Roman" w:hAnsi="inherit"/>
          <w:sz w:val="20"/>
          <w:szCs w:val="20"/>
        </w:rPr>
        <w:t>lines generally require customers to maintain certain credit standards. Collateral requirements and loan-to-value (“LTV”) ratios are the same as those for funded transactions and are established based on management’s credit assessment of the customer. Thes</w:t>
      </w:r>
      <w:r>
        <w:rPr>
          <w:rFonts w:ascii="inherit" w:eastAsia="Times New Roman" w:hAnsi="inherit"/>
          <w:sz w:val="20"/>
          <w:szCs w:val="20"/>
        </w:rPr>
        <w:t>e commitments may expire without being drawn upon; therefore, the total commitment amount does not necessarily represent future funding requirements.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We also issue letters of credit, such as financial standby, performance standby and commercial letters of </w:t>
      </w:r>
      <w:r>
        <w:rPr>
          <w:rFonts w:ascii="inherit" w:eastAsia="Times New Roman" w:hAnsi="inherit"/>
          <w:sz w:val="20"/>
          <w:szCs w:val="20"/>
        </w:rPr>
        <w:t>credit, to meet the financing needs of our customers. Standby letters of credit are conditional commitments issued by us to guarantee the performance of a customer to a third party in a borrowing arrangement. Commercial letters of credit are short-term com</w:t>
      </w:r>
      <w:r>
        <w:rPr>
          <w:rFonts w:ascii="inherit" w:eastAsia="Times New Roman" w:hAnsi="inherit"/>
          <w:sz w:val="20"/>
          <w:szCs w:val="20"/>
        </w:rPr>
        <w:t>mitments issued primarily to facilitate trade finance activities for customers and are generally collateralized by the goods being shipped to the customer. These collateral requirements are similar to those for funded transactions and are established based</w:t>
      </w:r>
      <w:r>
        <w:rPr>
          <w:rFonts w:ascii="inherit" w:eastAsia="Times New Roman" w:hAnsi="inherit"/>
          <w:sz w:val="20"/>
          <w:szCs w:val="20"/>
        </w:rPr>
        <w:t xml:space="preserve"> on management’s credit assessment of the customer. Management conducts regular reviews of all outstanding letters of credit and the results of these reviews are considered in assessing the adequacy of reserves for unfunded lending commitments.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w:t>
      </w:r>
      <w:r>
        <w:rPr>
          <w:rFonts w:ascii="inherit" w:eastAsia="Times New Roman" w:hAnsi="inherit"/>
          <w:sz w:val="20"/>
          <w:szCs w:val="20"/>
        </w:rPr>
        <w:t>ng table presents the contractual amount and carrying value of our unfunded lending commitments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carrying value represents our reserve and deferred revenue on legally binding commitments.</w:t>
      </w:r>
    </w:p>
    <w:p w:rsidR="00000000" w:rsidRDefault="00A44DFC">
      <w:pPr>
        <w:spacing w:line="288" w:lineRule="auto"/>
        <w:divId w:val="1477720387"/>
        <w:rPr>
          <w:rFonts w:eastAsia="Times New Roman"/>
          <w:sz w:val="20"/>
          <w:szCs w:val="20"/>
        </w:rPr>
      </w:pPr>
      <w:r>
        <w:rPr>
          <w:rFonts w:eastAsia="Times New Roman"/>
          <w:b/>
          <w:bCs/>
          <w:color w:val="000000"/>
          <w:sz w:val="18"/>
          <w:szCs w:val="18"/>
        </w:rPr>
        <w:t>Table 13.1: Unfunded L</w:t>
      </w:r>
      <w:r>
        <w:rPr>
          <w:rFonts w:eastAsia="Times New Roman"/>
          <w:b/>
          <w:bCs/>
          <w:color w:val="000000"/>
          <w:sz w:val="18"/>
          <w:szCs w:val="18"/>
        </w:rPr>
        <w:t>ending Commitments</w:t>
      </w:r>
    </w:p>
    <w:tbl>
      <w:tblPr>
        <w:tblW w:w="5000" w:type="pct"/>
        <w:tblCellMar>
          <w:left w:w="0" w:type="dxa"/>
          <w:right w:w="0" w:type="dxa"/>
        </w:tblCellMar>
        <w:tblLook w:val="04A0" w:firstRow="1" w:lastRow="0" w:firstColumn="1" w:lastColumn="0" w:noHBand="0" w:noVBand="1"/>
      </w:tblPr>
      <w:tblGrid>
        <w:gridCol w:w="4145"/>
        <w:gridCol w:w="105"/>
        <w:gridCol w:w="128"/>
        <w:gridCol w:w="682"/>
        <w:gridCol w:w="6"/>
        <w:gridCol w:w="105"/>
        <w:gridCol w:w="123"/>
        <w:gridCol w:w="881"/>
        <w:gridCol w:w="97"/>
        <w:gridCol w:w="105"/>
        <w:gridCol w:w="129"/>
        <w:gridCol w:w="535"/>
        <w:gridCol w:w="59"/>
        <w:gridCol w:w="105"/>
        <w:gridCol w:w="123"/>
        <w:gridCol w:w="881"/>
        <w:gridCol w:w="97"/>
      </w:tblGrid>
      <w:tr w:rsidR="00000000">
        <w:trPr>
          <w:divId w:val="1342119987"/>
        </w:trPr>
        <w:tc>
          <w:tcPr>
            <w:tcW w:w="0" w:type="auto"/>
            <w:gridSpan w:val="17"/>
            <w:vAlign w:val="center"/>
            <w:hideMark/>
          </w:tcPr>
          <w:p w:rsidR="00000000" w:rsidRDefault="00A44DFC">
            <w:pPr>
              <w:spacing w:line="288" w:lineRule="auto"/>
              <w:rPr>
                <w:rFonts w:eastAsia="Times New Roman"/>
                <w:sz w:val="20"/>
                <w:szCs w:val="20"/>
              </w:rPr>
            </w:pPr>
          </w:p>
        </w:tc>
      </w:tr>
      <w:tr w:rsidR="00000000">
        <w:trPr>
          <w:divId w:val="1342119987"/>
        </w:trPr>
        <w:tc>
          <w:tcPr>
            <w:tcW w:w="26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1342119987"/>
        </w:trPr>
        <w:tc>
          <w:tcPr>
            <w:tcW w:w="0" w:type="auto"/>
            <w:tcMar>
              <w:top w:w="30" w:type="dxa"/>
              <w:left w:w="30" w:type="dxa"/>
              <w:bottom w:w="30" w:type="dxa"/>
              <w:right w:w="30" w:type="dxa"/>
            </w:tcMar>
            <w:vAlign w:val="bottom"/>
            <w:hideMark/>
          </w:tcPr>
          <w:p w:rsidR="00000000" w:rsidRDefault="00A44DFC">
            <w:pPr>
              <w:divId w:val="1411387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15623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Contractual Amount</w:t>
            </w:r>
          </w:p>
        </w:tc>
        <w:tc>
          <w:tcPr>
            <w:tcW w:w="0" w:type="auto"/>
            <w:tcMar>
              <w:top w:w="30" w:type="dxa"/>
              <w:left w:w="30" w:type="dxa"/>
              <w:bottom w:w="30" w:type="dxa"/>
              <w:right w:w="30" w:type="dxa"/>
            </w:tcMar>
            <w:vAlign w:val="bottom"/>
            <w:hideMark/>
          </w:tcPr>
          <w:p w:rsidR="00000000" w:rsidRDefault="00A44DFC">
            <w:pPr>
              <w:divId w:val="17806433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A44DFC">
            <w:pPr>
              <w:jc w:val="center"/>
              <w:rPr>
                <w:rFonts w:eastAsia="Times New Roman"/>
                <w:sz w:val="16"/>
                <w:szCs w:val="16"/>
              </w:rPr>
            </w:pPr>
            <w:r>
              <w:rPr>
                <w:rFonts w:ascii="inherit" w:eastAsia="Times New Roman" w:hAnsi="inherit"/>
                <w:b/>
                <w:bCs/>
                <w:sz w:val="16"/>
                <w:szCs w:val="16"/>
              </w:rPr>
              <w:t>Carrying Value</w:t>
            </w:r>
          </w:p>
        </w:tc>
      </w:tr>
      <w:tr w:rsidR="00000000">
        <w:trPr>
          <w:divId w:val="1342119987"/>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A44DFC">
            <w:pPr>
              <w:divId w:val="11084321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18790103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A44DFC">
            <w:pPr>
              <w:divId w:val="10478027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June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A44DFC">
            <w:pPr>
              <w:divId w:val="2946049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342119987"/>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Credit card lines</w:t>
            </w:r>
          </w:p>
        </w:tc>
        <w:tc>
          <w:tcPr>
            <w:tcW w:w="0" w:type="auto"/>
            <w:shd w:val="clear" w:color="auto" w:fill="CCEEFF"/>
            <w:tcMar>
              <w:top w:w="30" w:type="dxa"/>
              <w:left w:w="30" w:type="dxa"/>
              <w:bottom w:w="30" w:type="dxa"/>
              <w:right w:w="30" w:type="dxa"/>
            </w:tcMar>
            <w:vAlign w:val="bottom"/>
            <w:hideMark/>
          </w:tcPr>
          <w:p w:rsidR="00000000" w:rsidRDefault="00A44DFC">
            <w:pPr>
              <w:divId w:val="3706142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365,410</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7586716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363,446</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4184789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N/A</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1826204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N/A</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134211998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Other loan commitments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A44DFC">
            <w:pPr>
              <w:divId w:val="805586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32,631</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416824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36,454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38310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156</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029644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110</w:t>
            </w:r>
          </w:p>
        </w:tc>
        <w:tc>
          <w:tcPr>
            <w:tcW w:w="0" w:type="auto"/>
            <w:vAlign w:val="bottom"/>
            <w:hideMark/>
          </w:tcPr>
          <w:p w:rsidR="00000000" w:rsidRDefault="00A44DFC">
            <w:pPr>
              <w:rPr>
                <w:rFonts w:eastAsia="Times New Roman"/>
                <w:sz w:val="20"/>
                <w:szCs w:val="20"/>
              </w:rPr>
            </w:pPr>
          </w:p>
        </w:tc>
      </w:tr>
      <w:tr w:rsidR="00000000">
        <w:trPr>
          <w:divId w:val="1342119987"/>
        </w:trPr>
        <w:tc>
          <w:tcPr>
            <w:tcW w:w="0" w:type="auto"/>
            <w:shd w:val="clear" w:color="auto" w:fill="CCEEFF"/>
            <w:tcMar>
              <w:top w:w="30" w:type="dxa"/>
              <w:left w:w="30" w:type="dxa"/>
              <w:bottom w:w="30" w:type="dxa"/>
              <w:right w:w="30" w:type="dxa"/>
            </w:tcMar>
            <w:vAlign w:val="center"/>
            <w:hideMark/>
          </w:tcPr>
          <w:p w:rsidR="00000000" w:rsidRDefault="00A44DFC">
            <w:pPr>
              <w:divId w:val="782041515"/>
              <w:rPr>
                <w:rFonts w:eastAsia="Times New Roman"/>
                <w:sz w:val="18"/>
                <w:szCs w:val="18"/>
              </w:rPr>
            </w:pPr>
            <w:r>
              <w:rPr>
                <w:rFonts w:ascii="inherit" w:eastAsia="Times New Roman" w:hAnsi="inherit"/>
                <w:sz w:val="18"/>
                <w:szCs w:val="18"/>
              </w:rPr>
              <w:t>Standby letters of credit and commercial letters of credit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A44DFC">
            <w:pPr>
              <w:divId w:val="342783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1,442</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965700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1,574</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342901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43</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082143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27</w:t>
            </w:r>
          </w:p>
        </w:tc>
        <w:tc>
          <w:tcPr>
            <w:tcW w:w="0" w:type="auto"/>
            <w:shd w:val="clear" w:color="auto" w:fill="CCEEFF"/>
            <w:vAlign w:val="bottom"/>
            <w:hideMark/>
          </w:tcPr>
          <w:p w:rsidR="00000000" w:rsidRDefault="00A44DFC">
            <w:pPr>
              <w:rPr>
                <w:rFonts w:eastAsia="Times New Roman"/>
                <w:sz w:val="20"/>
                <w:szCs w:val="20"/>
              </w:rPr>
            </w:pPr>
          </w:p>
        </w:tc>
      </w:tr>
      <w:tr w:rsidR="00000000">
        <w:trPr>
          <w:divId w:val="1342119987"/>
        </w:trPr>
        <w:tc>
          <w:tcPr>
            <w:tcW w:w="0" w:type="auto"/>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sz w:val="18"/>
                <w:szCs w:val="18"/>
              </w:rPr>
              <w:t>Total unfunded lending commitments</w:t>
            </w:r>
          </w:p>
        </w:tc>
        <w:tc>
          <w:tcPr>
            <w:tcW w:w="0" w:type="auto"/>
            <w:tcMar>
              <w:top w:w="30" w:type="dxa"/>
              <w:left w:w="30" w:type="dxa"/>
              <w:bottom w:w="30" w:type="dxa"/>
              <w:right w:w="30" w:type="dxa"/>
            </w:tcMar>
            <w:vAlign w:val="bottom"/>
            <w:hideMark/>
          </w:tcPr>
          <w:p w:rsidR="00000000" w:rsidRDefault="00A44DFC">
            <w:pPr>
              <w:divId w:val="2421029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399,483</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255929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401,474</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1712144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b/>
                <w:bCs/>
                <w:sz w:val="18"/>
                <w:szCs w:val="18"/>
              </w:rPr>
              <w:t>199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429692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A44DFC">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A44DFC">
            <w:pPr>
              <w:jc w:val="right"/>
              <w:rPr>
                <w:rFonts w:eastAsia="Times New Roman"/>
                <w:sz w:val="18"/>
                <w:szCs w:val="18"/>
              </w:rPr>
            </w:pPr>
            <w:r>
              <w:rPr>
                <w:rFonts w:ascii="inherit" w:eastAsia="Times New Roman" w:hAnsi="inherit"/>
                <w:sz w:val="18"/>
                <w:szCs w:val="18"/>
              </w:rPr>
              <w:t>137</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r>
    </w:tbl>
    <w:p w:rsidR="00000000" w:rsidRDefault="00A44DFC">
      <w:pPr>
        <w:spacing w:line="288" w:lineRule="auto"/>
        <w:divId w:val="147772038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732"/>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28912205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Includes $1.5 billion and $1.6 billion of advised lines of credit as of June 30, 2020 and December 31, 2019, respectively.</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190"/>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74627224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These financial guarantees have expiration dates ranging from 2020 to 2023 as of June 30, 2020.</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Loss Sharing Agreements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Within our Commercial Banking business, we originate multifamily commercial real estate loans with the intent to sell them to the GSEs.</w:t>
      </w:r>
      <w:r>
        <w:rPr>
          <w:rFonts w:ascii="inherit" w:eastAsia="Times New Roman" w:hAnsi="inherit"/>
          <w:sz w:val="20"/>
          <w:szCs w:val="20"/>
        </w:rPr>
        <w:t xml:space="preserve"> We enter into loss sharing agreements with the GSEs upon the sale of the loans. Beginning January 1, 2020, we elected the fair value option on new loss sharing agreements. Unrealized gains and losses are recorded in other non-interest income in our consol</w:t>
      </w:r>
      <w:r>
        <w:rPr>
          <w:rFonts w:ascii="inherit" w:eastAsia="Times New Roman" w:hAnsi="inherit"/>
          <w:sz w:val="20"/>
          <w:szCs w:val="20"/>
        </w:rPr>
        <w:t>idated statements of income. For those loss sharing agreements entered into as of December 31, 2019, we amortize the liability recorded at inception into non-interest income as we are released from risk of payment under the loss sharing agreement and recor</w:t>
      </w:r>
      <w:r>
        <w:rPr>
          <w:rFonts w:ascii="inherit" w:eastAsia="Times New Roman" w:hAnsi="inherit"/>
          <w:sz w:val="20"/>
          <w:szCs w:val="20"/>
        </w:rPr>
        <w:t>d our estimate of expected credit losses each period in provision for credit losses in our consolidated statements of income. The liability recognized on our consolidated balance sheets for these loss sharing agreements was</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4—Allowance for Credit Losses and Reserve for Unfunded Lending Commitments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information related to our credit card partnership loss sharing arrangements.</w:t>
      </w:r>
    </w:p>
    <w:p w:rsidR="00000000" w:rsidRDefault="00A44DFC">
      <w:pPr>
        <w:divId w:val="10531888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94473633"/>
          <w:jc w:val="center"/>
        </w:trPr>
        <w:tc>
          <w:tcPr>
            <w:tcW w:w="0" w:type="auto"/>
            <w:gridSpan w:val="3"/>
            <w:vAlign w:val="center"/>
            <w:hideMark/>
          </w:tcPr>
          <w:p w:rsidR="00000000" w:rsidRDefault="00A44DFC">
            <w:pPr>
              <w:rPr>
                <w:rFonts w:eastAsia="Times New Roman"/>
                <w:sz w:val="20"/>
                <w:szCs w:val="20"/>
              </w:rPr>
            </w:pPr>
          </w:p>
        </w:tc>
      </w:tr>
      <w:tr w:rsidR="00000000">
        <w:trPr>
          <w:divId w:val="2094473633"/>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094473633"/>
          <w:jc w:val="center"/>
        </w:trPr>
        <w:tc>
          <w:tcPr>
            <w:tcW w:w="0" w:type="auto"/>
            <w:gridSpan w:val="3"/>
            <w:tcMar>
              <w:top w:w="30" w:type="dxa"/>
              <w:left w:w="30" w:type="dxa"/>
              <w:bottom w:w="30" w:type="dxa"/>
              <w:right w:w="30" w:type="dxa"/>
            </w:tcMar>
            <w:vAlign w:val="bottom"/>
            <w:hideMark/>
          </w:tcPr>
          <w:p w:rsidR="00000000" w:rsidRDefault="00A44DFC">
            <w:pPr>
              <w:divId w:val="979310675"/>
              <w:rPr>
                <w:rFonts w:eastAsia="Times New Roman"/>
                <w:sz w:val="20"/>
                <w:szCs w:val="20"/>
              </w:rPr>
            </w:pPr>
            <w:r>
              <w:rPr>
                <w:rFonts w:ascii="inherit" w:eastAsia="Times New Roman" w:hAnsi="inherit"/>
                <w:sz w:val="20"/>
                <w:szCs w:val="20"/>
              </w:rPr>
              <w:t> </w:t>
            </w:r>
          </w:p>
        </w:tc>
      </w:tr>
      <w:tr w:rsidR="00000000">
        <w:trPr>
          <w:divId w:val="2094473633"/>
          <w:jc w:val="center"/>
        </w:trPr>
        <w:tc>
          <w:tcPr>
            <w:tcW w:w="0" w:type="auto"/>
            <w:tcMar>
              <w:top w:w="30" w:type="dxa"/>
              <w:left w:w="30" w:type="dxa"/>
              <w:bottom w:w="30" w:type="dxa"/>
              <w:right w:w="30" w:type="dxa"/>
            </w:tcMar>
            <w:vAlign w:val="bottom"/>
            <w:hideMark/>
          </w:tcPr>
          <w:p w:rsidR="00000000" w:rsidRDefault="00A44DFC">
            <w:pPr>
              <w:divId w:val="1214077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134</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59" style="width:0;height:1.5pt" o:hralign="center" o:hrstd="t" o:hr="t" fillcolor="#a0a0a0" stroked="f"/>
        </w:pict>
      </w:r>
    </w:p>
    <w:p w:rsidR="00000000" w:rsidRDefault="00A44DFC">
      <w:pPr>
        <w:spacing w:line="288" w:lineRule="auto"/>
        <w:jc w:val="both"/>
        <w:divId w:val="661737905"/>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661737905"/>
        <w:rPr>
          <w:rFonts w:eastAsia="Times New Roman"/>
          <w:sz w:val="20"/>
          <w:szCs w:val="20"/>
        </w:rPr>
      </w:pPr>
    </w:p>
    <w:p w:rsidR="00000000" w:rsidRDefault="00A44DFC">
      <w:pPr>
        <w:divId w:val="567761847"/>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U.K. Payment Protection Insurance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the U.K., we previously sold payment protection insurance (“PPI”). In response to an elevated level of cu</w:t>
      </w:r>
      <w:r>
        <w:rPr>
          <w:rFonts w:ascii="inherit" w:eastAsia="Times New Roman" w:hAnsi="inherit"/>
          <w:sz w:val="20"/>
          <w:szCs w:val="20"/>
        </w:rPr>
        <w:t>stomer complaints across the industry, heightened media coverage and pressure from consumer advocacy groups, the U.K. Financial Conduct Authority (“FCA”), formerly the Financial Services Authority, investigated and raised concerns about the way the industr</w:t>
      </w:r>
      <w:r>
        <w:rPr>
          <w:rFonts w:ascii="inherit" w:eastAsia="Times New Roman" w:hAnsi="inherit"/>
          <w:sz w:val="20"/>
          <w:szCs w:val="20"/>
        </w:rPr>
        <w:t>y has handled complaints related to the sale of these insurance policies. For the past several years, the U.K.’s Financial Ombudsman Service (“FOS”) has been adjudicating customer complaints relating to PPI, escalated to it by consumers who disagree with t</w:t>
      </w:r>
      <w:r>
        <w:rPr>
          <w:rFonts w:ascii="inherit" w:eastAsia="Times New Roman" w:hAnsi="inherit"/>
          <w:sz w:val="20"/>
          <w:szCs w:val="20"/>
        </w:rPr>
        <w:t>he rejection of their complaint by firms, leading to customer remediation payments by us and others within the industry. In August 2017, the FCA issued final rules and guidance on the PPI complaints. This set the deadline for complaints as August 29, 2019.</w:t>
      </w:r>
      <w:r>
        <w:rPr>
          <w:rFonts w:ascii="inherit" w:eastAsia="Times New Roman" w:hAnsi="inherit"/>
          <w:sz w:val="20"/>
          <w:szCs w:val="20"/>
        </w:rPr>
        <w:t xml:space="preserve"> It also provided clarity on how to handle PPI complaints under s.140A of the Consumer Credit Act, including guidance on how redress for such complaints should be calculated.</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determining our best estimate of incurred losses for future remediation payme</w:t>
      </w:r>
      <w:r>
        <w:rPr>
          <w:rFonts w:ascii="inherit" w:eastAsia="Times New Roman" w:hAnsi="inherit"/>
          <w:sz w:val="20"/>
          <w:szCs w:val="20"/>
        </w:rPr>
        <w:t>nts, management considers numerous factors, including (i) the number of customer complaints or information requests still to be processed; (ii) our expectation of upholding those complaints; (iii) the expected number of complaints customers escalate to the</w:t>
      </w:r>
      <w:r>
        <w:rPr>
          <w:rFonts w:ascii="inherit" w:eastAsia="Times New Roman" w:hAnsi="inherit"/>
          <w:sz w:val="20"/>
          <w:szCs w:val="20"/>
        </w:rPr>
        <w:t xml:space="preserve"> FOS; (iv) our expectation of the FOS upholding such escalated complaints; (v) the number of complaints that fall under s.140A of the Consumer Credit Act; and (vi) the estimated remediation payout to customers. We monitor these factors each quarter and adj</w:t>
      </w:r>
      <w:r>
        <w:rPr>
          <w:rFonts w:ascii="inherit" w:eastAsia="Times New Roman" w:hAnsi="inherit"/>
          <w:sz w:val="20"/>
          <w:szCs w:val="20"/>
        </w:rPr>
        <w:t>ust our reserves to reflect the latest data.</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Our U.K. PPI reserve totaled</w:t>
      </w:r>
      <w:r>
        <w:rPr>
          <w:rFonts w:ascii="inherit" w:eastAsia="Times New Roman" w:hAnsi="inherit"/>
          <w:sz w:val="20"/>
          <w:szCs w:val="20"/>
        </w:rPr>
        <w:t xml:space="preserve"> </w:t>
      </w:r>
      <w:r>
        <w:rPr>
          <w:rFonts w:ascii="inherit" w:eastAsia="Times New Roman" w:hAnsi="inherit"/>
          <w:sz w:val="20"/>
          <w:szCs w:val="20"/>
        </w:rPr>
        <w:t>$76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respectively. For</w:t>
      </w:r>
      <w:r>
        <w:rPr>
          <w:rFonts w:ascii="inherit" w:eastAsia="Times New Roman" w:hAnsi="inherit"/>
          <w:sz w:val="20"/>
          <w:szCs w:val="20"/>
        </w:rPr>
        <w:t xml:space="preserve"> </w:t>
      </w:r>
      <w:r>
        <w:rPr>
          <w:rFonts w:ascii="inherit" w:eastAsia="Times New Roman" w:hAnsi="inherit"/>
          <w:sz w:val="20"/>
          <w:szCs w:val="20"/>
        </w:rPr>
        <w:t>the six months ended June 30, 2020,</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additions were made to the reserve. Our best estimate</w:t>
      </w:r>
      <w:r>
        <w:rPr>
          <w:rFonts w:ascii="inherit" w:eastAsia="Times New Roman" w:hAnsi="inherit"/>
          <w:sz w:val="20"/>
          <w:szCs w:val="20"/>
        </w:rPr>
        <w:t xml:space="preserve"> of reasonably possible future losses beyond our reserve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is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Litigation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accordance with the current accounting standards for loss contingencies, we establish reserves for litigation-related matters that aris</w:t>
      </w:r>
      <w:r>
        <w:rPr>
          <w:rFonts w:ascii="inherit" w:eastAsia="Times New Roman" w:hAnsi="inherit"/>
          <w:sz w:val="20"/>
          <w:szCs w:val="20"/>
        </w:rPr>
        <w:t>e from the ordinary course of our business activities when it is probable that a loss associated with a claim or proceeding has been incurred and the amount of the loss can be reasonably estimated. None of the amounts we currently have recorded individuall</w:t>
      </w:r>
      <w:r>
        <w:rPr>
          <w:rFonts w:ascii="inherit" w:eastAsia="Times New Roman" w:hAnsi="inherit"/>
          <w:sz w:val="20"/>
          <w:szCs w:val="20"/>
        </w:rPr>
        <w:t>y or in the aggregate are considered to be material to our financial condition. Litigation claims and proceedings of all types are subject to many uncertain factors that generally cannot be predicted with assurance. Below we provide a description of potent</w:t>
      </w:r>
      <w:r>
        <w:rPr>
          <w:rFonts w:ascii="inherit" w:eastAsia="Times New Roman" w:hAnsi="inherit"/>
          <w:sz w:val="20"/>
          <w:szCs w:val="20"/>
        </w:rPr>
        <w:t>ially material legal proceedings and claims.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some of the matters disclosed below, we are able to estimate reasonably possible losses above existing reserves, and for other disclosed matters, such an estimate is not possible at this time. For those matt</w:t>
      </w:r>
      <w:r>
        <w:rPr>
          <w:rFonts w:ascii="inherit" w:eastAsia="Times New Roman" w:hAnsi="inherit"/>
          <w:sz w:val="20"/>
          <w:szCs w:val="20"/>
        </w:rPr>
        <w:t>ers below where an estimate is possible, management currently estimates the reasonably possible future losses beyond our reserves as of</w:t>
      </w:r>
      <w:r>
        <w:rPr>
          <w:rFonts w:ascii="inherit" w:eastAsia="Times New Roman" w:hAnsi="inherit"/>
          <w:sz w:val="20"/>
          <w:szCs w:val="20"/>
        </w:rPr>
        <w:t xml:space="preserve"> </w:t>
      </w:r>
      <w:r>
        <w:rPr>
          <w:rFonts w:ascii="inherit" w:eastAsia="Times New Roman" w:hAnsi="inherit"/>
          <w:sz w:val="20"/>
          <w:szCs w:val="20"/>
        </w:rPr>
        <w:t>June 30, 2020</w:t>
      </w:r>
      <w:r>
        <w:rPr>
          <w:rFonts w:ascii="inherit" w:eastAsia="Times New Roman" w:hAnsi="inherit"/>
          <w:sz w:val="20"/>
          <w:szCs w:val="20"/>
        </w:rPr>
        <w:t xml:space="preserve"> </w:t>
      </w:r>
      <w:r>
        <w:rPr>
          <w:rFonts w:ascii="inherit" w:eastAsia="Times New Roman" w:hAnsi="inherit"/>
          <w:sz w:val="20"/>
          <w:szCs w:val="20"/>
        </w:rPr>
        <w:t>are 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billion. Our reserve and reasonably possible loss estimates involve considerable ju</w:t>
      </w:r>
      <w:r>
        <w:rPr>
          <w:rFonts w:ascii="inherit" w:eastAsia="Times New Roman" w:hAnsi="inherit"/>
          <w:sz w:val="20"/>
          <w:szCs w:val="20"/>
        </w:rPr>
        <w:t>dgment and reflect that there is still significant uncertainty regarding numerous factors that may impact the ultimate loss levels. Notwithstanding our attempt to estimate a reasonably possible range of loss beyond our current accrual levels for some litig</w:t>
      </w:r>
      <w:r>
        <w:rPr>
          <w:rFonts w:ascii="inherit" w:eastAsia="Times New Roman" w:hAnsi="inherit"/>
          <w:sz w:val="20"/>
          <w:szCs w:val="20"/>
        </w:rPr>
        <w:t>ation matters based on current information, it is possible that actual future losses will exceed both the current accrual level and the range of reasonably possible losses disclosed here. Given the inherent uncertainties involved in these matters, especial</w:t>
      </w:r>
      <w:r>
        <w:rPr>
          <w:rFonts w:ascii="inherit" w:eastAsia="Times New Roman" w:hAnsi="inherit"/>
          <w:sz w:val="20"/>
          <w:szCs w:val="20"/>
        </w:rPr>
        <w:t>ly those involving governmental agencies, and the very large or indeterminate damages sought in some of these matters, there is significant uncertainty as to the ultimate liability we may incur from these litigation matters and an adverse outcome in one or</w:t>
      </w:r>
      <w:r>
        <w:rPr>
          <w:rFonts w:ascii="inherit" w:eastAsia="Times New Roman" w:hAnsi="inherit"/>
          <w:sz w:val="20"/>
          <w:szCs w:val="20"/>
        </w:rPr>
        <w:t xml:space="preserve"> more of these matters could be material to our results of operations or cash flows for any particular reporting period.</w:t>
      </w:r>
    </w:p>
    <w:p w:rsidR="00000000" w:rsidRDefault="00A44DFC">
      <w:pPr>
        <w:spacing w:line="288" w:lineRule="auto"/>
        <w:divId w:val="604653568"/>
        <w:rPr>
          <w:rFonts w:eastAsia="Times New Roman"/>
          <w:sz w:val="20"/>
          <w:szCs w:val="20"/>
        </w:rPr>
      </w:pPr>
      <w:r>
        <w:rPr>
          <w:rFonts w:ascii="inherit" w:eastAsia="Times New Roman" w:hAnsi="inherit"/>
          <w:b/>
          <w:bCs/>
          <w:i/>
          <w:iCs/>
          <w:sz w:val="20"/>
          <w:szCs w:val="20"/>
        </w:rPr>
        <w:t>Interchange</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2005, a putative class of retail merchants filed antitrust lawsuits against MasterCard and Visa and several issuing bank</w:t>
      </w:r>
      <w:r>
        <w:rPr>
          <w:rFonts w:ascii="inherit" w:eastAsia="Times New Roman" w:hAnsi="inherit"/>
          <w:sz w:val="20"/>
          <w:szCs w:val="20"/>
        </w:rPr>
        <w:t>s, including Capital One, seeking both injunctive relief and monetary damages for an alleged conspiracy by defendants to fix the level of interchange fees. Other merchants have asserted similar claims in separate lawsuits, and while these separate cases di</w:t>
      </w:r>
      <w:r>
        <w:rPr>
          <w:rFonts w:ascii="inherit" w:eastAsia="Times New Roman" w:hAnsi="inherit"/>
          <w:sz w:val="20"/>
          <w:szCs w:val="20"/>
        </w:rPr>
        <w:t>d not name any issuing banks, Visa, MasterCard and issuers, including Capital One, have entered settlement and judgment sharing agreements allocating the liabilities of any judgment or settlement arising from all interchange-related cases.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lawsuits wer</w:t>
      </w:r>
      <w:r>
        <w:rPr>
          <w:rFonts w:ascii="inherit" w:eastAsia="Times New Roman" w:hAnsi="inherit"/>
          <w:sz w:val="20"/>
          <w:szCs w:val="20"/>
        </w:rPr>
        <w:t xml:space="preserve">e consolidated before the U.S. District Court for the Eastern District of New York for certain purposes and were settled in 2012. The class settlement, however, was invalidated by the United States Court of Appeals for the Second Circuit in June 2016, and </w:t>
      </w:r>
      <w:r>
        <w:rPr>
          <w:rFonts w:ascii="inherit" w:eastAsia="Times New Roman" w:hAnsi="inherit"/>
          <w:sz w:val="20"/>
          <w:szCs w:val="20"/>
        </w:rPr>
        <w:t>the suit was bifurcated into separate class actions seeking injunctive and monetary relief, respectively. In addition, numerous merchant groups opted out of the 2012 settlement and have pursued their own claims. The claims by the injunctive relief class ha</w:t>
      </w:r>
      <w:r>
        <w:rPr>
          <w:rFonts w:ascii="inherit" w:eastAsia="Times New Roman" w:hAnsi="inherit"/>
          <w:sz w:val="20"/>
          <w:szCs w:val="20"/>
        </w:rPr>
        <w:t>ve not been resolved, but the settlement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for the monetary damages class received final approval from the</w:t>
      </w:r>
      <w:r>
        <w:rPr>
          <w:rFonts w:ascii="inherit" w:eastAsia="Times New Roman" w:hAnsi="inherit"/>
          <w:sz w:val="20"/>
          <w:szCs w:val="20"/>
        </w:rPr>
        <w:t xml:space="preserve"> </w:t>
      </w:r>
    </w:p>
    <w:p w:rsidR="00000000" w:rsidRDefault="00A44DFC">
      <w:pPr>
        <w:divId w:val="111332772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87776311"/>
          <w:jc w:val="center"/>
        </w:trPr>
        <w:tc>
          <w:tcPr>
            <w:tcW w:w="0" w:type="auto"/>
            <w:gridSpan w:val="3"/>
            <w:vAlign w:val="center"/>
            <w:hideMark/>
          </w:tcPr>
          <w:p w:rsidR="00000000" w:rsidRDefault="00A44DFC">
            <w:pPr>
              <w:rPr>
                <w:rFonts w:eastAsia="Times New Roman"/>
                <w:sz w:val="20"/>
                <w:szCs w:val="20"/>
              </w:rPr>
            </w:pPr>
          </w:p>
        </w:tc>
      </w:tr>
      <w:tr w:rsidR="00000000">
        <w:trPr>
          <w:divId w:val="1087776311"/>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087776311"/>
          <w:jc w:val="center"/>
        </w:trPr>
        <w:tc>
          <w:tcPr>
            <w:tcW w:w="0" w:type="auto"/>
            <w:gridSpan w:val="3"/>
            <w:tcMar>
              <w:top w:w="30" w:type="dxa"/>
              <w:left w:w="30" w:type="dxa"/>
              <w:bottom w:w="30" w:type="dxa"/>
              <w:right w:w="30" w:type="dxa"/>
            </w:tcMar>
            <w:vAlign w:val="bottom"/>
            <w:hideMark/>
          </w:tcPr>
          <w:p w:rsidR="00000000" w:rsidRDefault="00A44DFC">
            <w:pPr>
              <w:divId w:val="1045563209"/>
              <w:rPr>
                <w:rFonts w:eastAsia="Times New Roman"/>
                <w:sz w:val="20"/>
                <w:szCs w:val="20"/>
              </w:rPr>
            </w:pPr>
            <w:r>
              <w:rPr>
                <w:rFonts w:ascii="inherit" w:eastAsia="Times New Roman" w:hAnsi="inherit"/>
                <w:sz w:val="20"/>
                <w:szCs w:val="20"/>
              </w:rPr>
              <w:t> </w:t>
            </w:r>
          </w:p>
        </w:tc>
      </w:tr>
      <w:tr w:rsidR="00000000">
        <w:trPr>
          <w:divId w:val="1087776311"/>
          <w:jc w:val="center"/>
        </w:trPr>
        <w:tc>
          <w:tcPr>
            <w:tcW w:w="0" w:type="auto"/>
            <w:tcMar>
              <w:top w:w="30" w:type="dxa"/>
              <w:left w:w="30" w:type="dxa"/>
              <w:bottom w:w="30" w:type="dxa"/>
              <w:right w:w="30" w:type="dxa"/>
            </w:tcMar>
            <w:vAlign w:val="bottom"/>
            <w:hideMark/>
          </w:tcPr>
          <w:p w:rsidR="00000000" w:rsidRDefault="00A44DFC">
            <w:pPr>
              <w:divId w:val="28579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135</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60" style="width:0;height:1.5pt" o:hralign="center" o:hrstd="t" o:hr="t" fillcolor="#a0a0a0" stroked="f"/>
        </w:pict>
      </w:r>
    </w:p>
    <w:p w:rsidR="00000000" w:rsidRDefault="00A44DFC">
      <w:pPr>
        <w:spacing w:line="288" w:lineRule="auto"/>
        <w:jc w:val="both"/>
        <w:divId w:val="444693408"/>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444693408"/>
        <w:rPr>
          <w:rFonts w:eastAsia="Times New Roman"/>
          <w:sz w:val="20"/>
          <w:szCs w:val="20"/>
        </w:rPr>
      </w:pPr>
    </w:p>
    <w:p w:rsidR="00000000" w:rsidRDefault="00A44DFC">
      <w:pPr>
        <w:divId w:val="1448164494"/>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trial court, and has been appealed to the U.S. Court of Appeals for the Second Circuit. Visa and MasterCard have also settled a number of the </w:t>
      </w:r>
      <w:r>
        <w:rPr>
          <w:rFonts w:ascii="inherit" w:eastAsia="Times New Roman" w:hAnsi="inherit"/>
          <w:sz w:val="20"/>
          <w:szCs w:val="20"/>
        </w:rPr>
        <w:t xml:space="preserve">opt-out cases, which required non-material payments from issuing banks, including Capital One. Visa created a litigation escrow account following its initial public offering of stock in 2008 that funds settlements for its member banks, and any settlements </w:t>
      </w:r>
      <w:r>
        <w:rPr>
          <w:rFonts w:ascii="inherit" w:eastAsia="Times New Roman" w:hAnsi="inherit"/>
          <w:sz w:val="20"/>
          <w:szCs w:val="20"/>
        </w:rPr>
        <w:t>related to MasterCard-allocated losses have either already been paid or are reflected in our reserves.</w:t>
      </w:r>
    </w:p>
    <w:p w:rsidR="00000000" w:rsidRDefault="00A44DFC">
      <w:pPr>
        <w:spacing w:line="288" w:lineRule="auto"/>
        <w:divId w:val="594482817"/>
        <w:rPr>
          <w:rFonts w:eastAsia="Times New Roman"/>
          <w:sz w:val="20"/>
          <w:szCs w:val="20"/>
        </w:rPr>
      </w:pPr>
      <w:r>
        <w:rPr>
          <w:rFonts w:ascii="inherit" w:eastAsia="Times New Roman" w:hAnsi="inherit"/>
          <w:b/>
          <w:bCs/>
          <w:i/>
          <w:iCs/>
          <w:sz w:val="20"/>
          <w:szCs w:val="20"/>
        </w:rPr>
        <w:t>Mortgage Representation and Warranty</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face residual exposure related to subsidiaries that originated residential mortgage loans and sold these loans to</w:t>
      </w:r>
      <w:r>
        <w:rPr>
          <w:rFonts w:ascii="inherit" w:eastAsia="Times New Roman" w:hAnsi="inherit"/>
          <w:sz w:val="20"/>
          <w:szCs w:val="20"/>
        </w:rPr>
        <w:t xml:space="preserve"> various purchasers, including purchasers who created securitization trusts. In connection with their sales of mortgage loans, these subsidiaries entered into agreements containing varying representations and warranties about, among other things, the owner</w:t>
      </w:r>
      <w:r>
        <w:rPr>
          <w:rFonts w:ascii="inherit" w:eastAsia="Times New Roman" w:hAnsi="inherit"/>
          <w:sz w:val="20"/>
          <w:szCs w:val="20"/>
        </w:rPr>
        <w:t>ship of the loan, the validity of the lien securing the loan, the loan’s compliance with any applicable criteria established by the purchaser, including underwriting guidelines and the existence of mortgage insurance, and the loan’s compliance with applica</w:t>
      </w:r>
      <w:r>
        <w:rPr>
          <w:rFonts w:ascii="inherit" w:eastAsia="Times New Roman" w:hAnsi="inherit"/>
          <w:sz w:val="20"/>
          <w:szCs w:val="20"/>
        </w:rPr>
        <w:t>ble federal, state and local laws. Each of these subsidiaries may be required to repurchase mortgage loans or indemnify certain purchasers and others against losses they incur in the event of certain breaches of these representations and warranties.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su</w:t>
      </w:r>
      <w:r>
        <w:rPr>
          <w:rFonts w:ascii="inherit" w:eastAsia="Times New Roman" w:hAnsi="inherit"/>
          <w:sz w:val="20"/>
          <w:szCs w:val="20"/>
        </w:rPr>
        <w:t>bstantial majority of our representation and warranty exposure has been resolved through litigation, and our remaining representation and warranty exposure is almost entirely litigation-related. Accordingly, we establish litigation reserves for representat</w:t>
      </w:r>
      <w:r>
        <w:rPr>
          <w:rFonts w:ascii="inherit" w:eastAsia="Times New Roman" w:hAnsi="inherit"/>
          <w:sz w:val="20"/>
          <w:szCs w:val="20"/>
        </w:rPr>
        <w:t>ion and warranty losses that we consider to be both probable and reasonably estimable. The reserve process relies heavily on estimates, which are inherently uncertain, and requires the application of judgment. Our reserves and estimates of reasonably possi</w:t>
      </w:r>
      <w:r>
        <w:rPr>
          <w:rFonts w:ascii="inherit" w:eastAsia="Times New Roman" w:hAnsi="inherit"/>
          <w:sz w:val="20"/>
          <w:szCs w:val="20"/>
        </w:rPr>
        <w:t>ble losses could be impacted by claims which may be</w:t>
      </w:r>
      <w:r>
        <w:rPr>
          <w:rFonts w:ascii="inherit" w:eastAsia="Times New Roman" w:hAnsi="inherit"/>
          <w:sz w:val="20"/>
          <w:szCs w:val="20"/>
        </w:rPr>
        <w:t xml:space="preserve"> </w:t>
      </w:r>
      <w:r>
        <w:rPr>
          <w:rFonts w:ascii="inherit" w:eastAsia="Times New Roman" w:hAnsi="inherit"/>
          <w:sz w:val="20"/>
          <w:szCs w:val="20"/>
        </w:rPr>
        <w:t>brought by securitization trustees and sponsors, bond-insurers, investors, and GSEs, as well as claims brought by governmental agencies.</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Anti-Money Laundering</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October 2018, we paid a civil monetary pen</w:t>
      </w:r>
      <w:r>
        <w:rPr>
          <w:rFonts w:ascii="inherit" w:eastAsia="Times New Roman" w:hAnsi="inherit"/>
          <w:sz w:val="20"/>
          <w:szCs w:val="20"/>
        </w:rPr>
        <w:t>alty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 to resolve the monetary component of a July 2015 Office of the Comptroller of the Currency (“OCC”) consent order relating to our anti-money laundering (“AML”) program. The OCC lifted the AML consent order in November 2019.</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Departme</w:t>
      </w:r>
      <w:r>
        <w:rPr>
          <w:rFonts w:ascii="inherit" w:eastAsia="Times New Roman" w:hAnsi="inherit"/>
          <w:sz w:val="20"/>
          <w:szCs w:val="20"/>
        </w:rPr>
        <w:t xml:space="preserve">nt of Justice and the New York District Attorney’s Office have closed their investigations into certain former check casher clients of the Commercial Banking business and our AML program. We are in discussions with the Financial Crimes Enforcement Network </w:t>
      </w:r>
      <w:r>
        <w:rPr>
          <w:rFonts w:ascii="inherit" w:eastAsia="Times New Roman" w:hAnsi="inherit"/>
          <w:sz w:val="20"/>
          <w:szCs w:val="20"/>
        </w:rPr>
        <w:t>(“FinCEN”) of the U.S. Department of Treasury to explore a potential regulatory resolution of its investigation into our AML program, which could include a monetary penalty.</w:t>
      </w:r>
    </w:p>
    <w:p w:rsidR="00000000" w:rsidRDefault="00A44DFC">
      <w:pPr>
        <w:spacing w:line="288" w:lineRule="auto"/>
        <w:divId w:val="1751928635"/>
        <w:rPr>
          <w:rFonts w:eastAsia="Times New Roman"/>
          <w:sz w:val="20"/>
          <w:szCs w:val="20"/>
        </w:rPr>
      </w:pPr>
      <w:r>
        <w:rPr>
          <w:rFonts w:ascii="inherit" w:eastAsia="Times New Roman" w:hAnsi="inherit"/>
          <w:b/>
          <w:bCs/>
          <w:i/>
          <w:iCs/>
          <w:sz w:val="20"/>
          <w:szCs w:val="20"/>
        </w:rPr>
        <w:t>Cybersecurity Incident</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As a result of the Cybersecurity Incident announced on July</w:t>
      </w:r>
      <w:r>
        <w:rPr>
          <w:rFonts w:ascii="inherit" w:eastAsia="Times New Roman" w:hAnsi="inherit"/>
          <w:sz w:val="20"/>
          <w:szCs w:val="20"/>
        </w:rPr>
        <w:t xml:space="preserve"> 29, 2019, we are subject to numerous legal proceedings and other inquiries and could be the subject of additional proceedings and inquiries in the future.</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i/>
          <w:iCs/>
          <w:sz w:val="20"/>
          <w:szCs w:val="20"/>
        </w:rPr>
        <w:t>Consumer class actions</w:t>
      </w:r>
      <w:r>
        <w:rPr>
          <w:rFonts w:ascii="inherit" w:eastAsia="Times New Roman" w:hAnsi="inherit"/>
          <w:sz w:val="20"/>
          <w:szCs w:val="20"/>
        </w:rPr>
        <w:t>. To date, we have been named as a defendant in approximately</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putative con</w:t>
      </w:r>
      <w:r>
        <w:rPr>
          <w:rFonts w:ascii="inherit" w:eastAsia="Times New Roman" w:hAnsi="inherit"/>
          <w:sz w:val="20"/>
          <w:szCs w:val="20"/>
        </w:rPr>
        <w:t>sumer class action cases (61</w:t>
      </w:r>
      <w:r>
        <w:rPr>
          <w:rFonts w:ascii="inherit" w:eastAsia="Times New Roman" w:hAnsi="inherit"/>
          <w:sz w:val="20"/>
          <w:szCs w:val="20"/>
        </w:rPr>
        <w:t xml:space="preserve"> </w:t>
      </w:r>
      <w:r>
        <w:rPr>
          <w:rFonts w:ascii="inherit" w:eastAsia="Times New Roman" w:hAnsi="inherit"/>
          <w:sz w:val="20"/>
          <w:szCs w:val="20"/>
        </w:rPr>
        <w:t>in U.S. federal courts 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in Canadian courts) alleging harm from the Cybersecurity Incident and seeking various remedies, including monetary and injunctive relief. The lawsuits allege breach of contract, negligence, violati</w:t>
      </w:r>
      <w:r>
        <w:rPr>
          <w:rFonts w:ascii="inherit" w:eastAsia="Times New Roman" w:hAnsi="inherit"/>
          <w:sz w:val="20"/>
          <w:szCs w:val="20"/>
        </w:rPr>
        <w:t xml:space="preserve">ons of various privacy laws and a variety of other legal causes of action. The U.S. consumer class actions have been consolidated for pretrial proceedings before a multi-district litigation (“MDL”) panel in the U.S. District Court for the Eastern District </w:t>
      </w:r>
      <w:r>
        <w:rPr>
          <w:rFonts w:ascii="inherit" w:eastAsia="Times New Roman" w:hAnsi="inherit"/>
          <w:sz w:val="20"/>
          <w:szCs w:val="20"/>
        </w:rPr>
        <w:t>of Virginia, Alexandria Division.</w:t>
      </w:r>
    </w:p>
    <w:p w:rsidR="00000000" w:rsidRDefault="00A44DFC">
      <w:pPr>
        <w:spacing w:line="288" w:lineRule="auto"/>
        <w:jc w:val="both"/>
        <w:divId w:val="548684878"/>
        <w:rPr>
          <w:rFonts w:eastAsia="Times New Roman"/>
          <w:sz w:val="20"/>
          <w:szCs w:val="20"/>
        </w:rPr>
      </w:pPr>
      <w:r>
        <w:rPr>
          <w:rFonts w:ascii="inherit" w:eastAsia="Times New Roman" w:hAnsi="inherit"/>
          <w:i/>
          <w:iCs/>
          <w:sz w:val="20"/>
          <w:szCs w:val="20"/>
        </w:rPr>
        <w:t>Securities class action</w:t>
      </w:r>
      <w:r>
        <w:rPr>
          <w:rFonts w:ascii="inherit" w:eastAsia="Times New Roman" w:hAnsi="inherit"/>
          <w:sz w:val="20"/>
          <w:szCs w:val="20"/>
        </w:rPr>
        <w:t>. The Company and certain officers have also been named as defendants in a putative class action pending in the MDL alleging violations of certain federal securities laws in connection with statement</w:t>
      </w:r>
      <w:r>
        <w:rPr>
          <w:rFonts w:ascii="inherit" w:eastAsia="Times New Roman" w:hAnsi="inherit"/>
          <w:sz w:val="20"/>
          <w:szCs w:val="20"/>
        </w:rPr>
        <w:t>s and alleged omissions in securities filings relating to our information security standards and practices. The complaint seeks certification of a class of all persons who purchased or otherwise acquired Capital One securities from July 23, 2015 to July 29</w:t>
      </w:r>
      <w:r>
        <w:rPr>
          <w:rFonts w:ascii="inherit" w:eastAsia="Times New Roman" w:hAnsi="inherit"/>
          <w:sz w:val="20"/>
          <w:szCs w:val="20"/>
        </w:rPr>
        <w:t>, 2019, as well as unspecified monetary damages, costs and other relief.</w:t>
      </w:r>
    </w:p>
    <w:p w:rsidR="00000000" w:rsidRDefault="00A44DFC">
      <w:pPr>
        <w:spacing w:line="288" w:lineRule="auto"/>
        <w:jc w:val="both"/>
        <w:divId w:val="548684878"/>
        <w:rPr>
          <w:rFonts w:eastAsia="Times New Roman"/>
          <w:sz w:val="20"/>
          <w:szCs w:val="20"/>
        </w:rPr>
      </w:pPr>
      <w:r>
        <w:rPr>
          <w:rFonts w:ascii="inherit" w:eastAsia="Times New Roman" w:hAnsi="inherit"/>
          <w:i/>
          <w:iCs/>
          <w:sz w:val="20"/>
          <w:szCs w:val="20"/>
        </w:rPr>
        <w:t>Governmental inquiries</w:t>
      </w:r>
      <w:r>
        <w:rPr>
          <w:rFonts w:ascii="inherit" w:eastAsia="Times New Roman" w:hAnsi="inherit"/>
          <w:sz w:val="20"/>
          <w:szCs w:val="20"/>
        </w:rPr>
        <w:t>. We have received inquiries and requests for information relating to the Cybersecurity Incident from Congress, federal banking regulators, relevant Canadian reg</w:t>
      </w:r>
      <w:r>
        <w:rPr>
          <w:rFonts w:ascii="inherit" w:eastAsia="Times New Roman" w:hAnsi="inherit"/>
          <w:sz w:val="20"/>
          <w:szCs w:val="20"/>
        </w:rPr>
        <w:t>ulators, the Department of Justice, and the offices of approximately fourteen state Attorneys General. We are cooperating with these offices and responding to their inquiries.</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August 2020, we entered into consent orders with the Federal Reserve Board o</w:t>
      </w:r>
      <w:r>
        <w:rPr>
          <w:rFonts w:ascii="inherit" w:eastAsia="Times New Roman" w:hAnsi="inherit"/>
          <w:sz w:val="20"/>
          <w:szCs w:val="20"/>
        </w:rPr>
        <w:t>f Governors and the OCC resulting from regulatory reviews of the Cybersecurity Incident and relating to ongoing enhancements of our cybersecurity and operational risk management</w:t>
      </w:r>
      <w:r>
        <w:rPr>
          <w:rFonts w:ascii="inherit" w:eastAsia="Times New Roman" w:hAnsi="inherit"/>
          <w:sz w:val="20"/>
          <w:szCs w:val="20"/>
        </w:rPr>
        <w:t xml:space="preserve"> </w:t>
      </w:r>
    </w:p>
    <w:p w:rsidR="00000000" w:rsidRDefault="00A44DFC">
      <w:pPr>
        <w:divId w:val="62582011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53336488"/>
          <w:jc w:val="center"/>
        </w:trPr>
        <w:tc>
          <w:tcPr>
            <w:tcW w:w="0" w:type="auto"/>
            <w:gridSpan w:val="3"/>
            <w:vAlign w:val="center"/>
            <w:hideMark/>
          </w:tcPr>
          <w:p w:rsidR="00000000" w:rsidRDefault="00A44DFC">
            <w:pPr>
              <w:rPr>
                <w:rFonts w:eastAsia="Times New Roman"/>
                <w:sz w:val="20"/>
                <w:szCs w:val="20"/>
              </w:rPr>
            </w:pPr>
          </w:p>
        </w:tc>
      </w:tr>
      <w:tr w:rsidR="00000000">
        <w:trPr>
          <w:divId w:val="1353336488"/>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353336488"/>
          <w:jc w:val="center"/>
        </w:trPr>
        <w:tc>
          <w:tcPr>
            <w:tcW w:w="0" w:type="auto"/>
            <w:gridSpan w:val="3"/>
            <w:tcMar>
              <w:top w:w="30" w:type="dxa"/>
              <w:left w:w="30" w:type="dxa"/>
              <w:bottom w:w="30" w:type="dxa"/>
              <w:right w:w="30" w:type="dxa"/>
            </w:tcMar>
            <w:vAlign w:val="bottom"/>
            <w:hideMark/>
          </w:tcPr>
          <w:p w:rsidR="00000000" w:rsidRDefault="00A44DFC">
            <w:pPr>
              <w:divId w:val="1166245682"/>
              <w:rPr>
                <w:rFonts w:eastAsia="Times New Roman"/>
                <w:sz w:val="20"/>
                <w:szCs w:val="20"/>
              </w:rPr>
            </w:pPr>
            <w:r>
              <w:rPr>
                <w:rFonts w:ascii="inherit" w:eastAsia="Times New Roman" w:hAnsi="inherit"/>
                <w:sz w:val="20"/>
                <w:szCs w:val="20"/>
              </w:rPr>
              <w:t> </w:t>
            </w:r>
          </w:p>
        </w:tc>
      </w:tr>
      <w:tr w:rsidR="00000000">
        <w:trPr>
          <w:divId w:val="1353336488"/>
          <w:jc w:val="center"/>
        </w:trPr>
        <w:tc>
          <w:tcPr>
            <w:tcW w:w="0" w:type="auto"/>
            <w:tcMar>
              <w:top w:w="30" w:type="dxa"/>
              <w:left w:w="30" w:type="dxa"/>
              <w:bottom w:w="30" w:type="dxa"/>
              <w:right w:w="30" w:type="dxa"/>
            </w:tcMar>
            <w:vAlign w:val="bottom"/>
            <w:hideMark/>
          </w:tcPr>
          <w:p w:rsidR="00000000" w:rsidRDefault="00A44DFC">
            <w:pPr>
              <w:divId w:val="1621062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136</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61" style="width:0;height:1.5pt" o:hralign="center" o:hrstd="t" o:hr="t" fillcolor="#a0a0a0" stroked="f"/>
        </w:pict>
      </w:r>
    </w:p>
    <w:p w:rsidR="00000000" w:rsidRDefault="00A44DFC">
      <w:pPr>
        <w:spacing w:line="288" w:lineRule="auto"/>
        <w:jc w:val="both"/>
        <w:divId w:val="1173765909"/>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spacing w:line="288" w:lineRule="auto"/>
        <w:jc w:val="center"/>
        <w:divId w:val="1173765909"/>
        <w:rPr>
          <w:rFonts w:eastAsia="Times New Roman"/>
          <w:sz w:val="20"/>
          <w:szCs w:val="20"/>
        </w:rPr>
      </w:pPr>
    </w:p>
    <w:p w:rsidR="00000000" w:rsidRDefault="00A44DFC">
      <w:pPr>
        <w:divId w:val="535854541"/>
        <w:rPr>
          <w:rFonts w:eastAsia="Times New Roman"/>
          <w:sz w:val="20"/>
          <w:szCs w:val="20"/>
        </w:rPr>
      </w:pP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processes. Capital One will pay a</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penalty to the U.S. Treasury as part of the OCC agreement, which has been fully accrued as of June 30, 2020. The Federal Reserve Board agreement does not contain a monetary penalty.</w:t>
      </w:r>
      <w:r>
        <w:rPr>
          <w:rFonts w:ascii="inherit" w:eastAsia="Times New Roman" w:hAnsi="inherit"/>
          <w:sz w:val="20"/>
          <w:szCs w:val="20"/>
        </w:rPr>
        <w:t xml:space="preserve"> </w:t>
      </w:r>
    </w:p>
    <w:p w:rsidR="00000000" w:rsidRDefault="00A44DFC">
      <w:pPr>
        <w:spacing w:line="288" w:lineRule="auto"/>
        <w:divId w:val="1605110954"/>
        <w:rPr>
          <w:rFonts w:eastAsia="Times New Roman"/>
          <w:sz w:val="20"/>
          <w:szCs w:val="20"/>
        </w:rPr>
      </w:pPr>
      <w:r>
        <w:rPr>
          <w:rFonts w:ascii="inherit" w:eastAsia="Times New Roman" w:hAnsi="inherit"/>
          <w:b/>
          <w:bCs/>
          <w:i/>
          <w:iCs/>
          <w:sz w:val="20"/>
          <w:szCs w:val="20"/>
        </w:rPr>
        <w:t>Taxi Medallion Finance Investigations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Beginning in 2019, we have received</w:t>
      </w:r>
      <w:r>
        <w:rPr>
          <w:rFonts w:ascii="inherit" w:eastAsia="Times New Roman" w:hAnsi="inherit"/>
          <w:sz w:val="20"/>
          <w:szCs w:val="20"/>
        </w:rPr>
        <w:t xml:space="preserve"> subpoenas from the New York Attorney General’s office and from the U.S. Attorney’s Office for the Southern District of New York, Civil and Criminal Divisions, relating to investigations of the taxi medallion finance industry we exited beginning in 2015. T</w:t>
      </w:r>
      <w:r>
        <w:rPr>
          <w:rFonts w:ascii="inherit" w:eastAsia="Times New Roman" w:hAnsi="inherit"/>
          <w:sz w:val="20"/>
          <w:szCs w:val="20"/>
        </w:rPr>
        <w:t>he subpoenas seek, among other things, information regarding our lending counterparties and practices. We are cooperating with these investigations.</w:t>
      </w:r>
    </w:p>
    <w:p w:rsidR="00000000" w:rsidRDefault="00A44DFC">
      <w:pPr>
        <w:spacing w:line="288" w:lineRule="auto"/>
        <w:divId w:val="1684435573"/>
        <w:rPr>
          <w:rFonts w:eastAsia="Times New Roman"/>
          <w:sz w:val="20"/>
          <w:szCs w:val="20"/>
        </w:rPr>
      </w:pPr>
      <w:r>
        <w:rPr>
          <w:rFonts w:ascii="inherit" w:eastAsia="Times New Roman" w:hAnsi="inherit"/>
          <w:b/>
          <w:bCs/>
          <w:i/>
          <w:iCs/>
          <w:sz w:val="20"/>
          <w:szCs w:val="20"/>
        </w:rPr>
        <w:t>U.K. PPI Litigation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Some of the claimants in the U.K. PPI regulatory claims process described above have in</w:t>
      </w:r>
      <w:r>
        <w:rPr>
          <w:rFonts w:ascii="inherit" w:eastAsia="Times New Roman" w:hAnsi="inherit"/>
          <w:sz w:val="20"/>
          <w:szCs w:val="20"/>
        </w:rPr>
        <w:t>itiated legal proceedings. The significant increase in PPI regulatory claim volumes shortly before the August 29, 2019 claims submission deadline increases the potential exposure for PPI-related litigation, which is not subject to the August 29, 2019 deadl</w:t>
      </w:r>
      <w:r>
        <w:rPr>
          <w:rFonts w:ascii="inherit" w:eastAsia="Times New Roman" w:hAnsi="inherit"/>
          <w:sz w:val="20"/>
          <w:szCs w:val="20"/>
        </w:rPr>
        <w:t>ine.</w:t>
      </w:r>
      <w:r>
        <w:rPr>
          <w:rFonts w:ascii="inherit" w:eastAsia="Times New Roman" w:hAnsi="inherit"/>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b/>
          <w:bCs/>
          <w:i/>
          <w:iCs/>
          <w:sz w:val="20"/>
          <w:szCs w:val="20"/>
        </w:rPr>
        <w:t>Other Pending and Threatened Litigation</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In addition, we are commonly subject to various pending and threatened legal actions relating to the conduct of our normal business activities. In the opinion of management, the ultimate aggregate liability, if</w:t>
      </w:r>
      <w:r>
        <w:rPr>
          <w:rFonts w:ascii="inherit" w:eastAsia="Times New Roman" w:hAnsi="inherit"/>
          <w:sz w:val="20"/>
          <w:szCs w:val="20"/>
        </w:rPr>
        <w:t xml:space="preserve"> any, arising out of all such other pending or threatened legal actions, is not expected to be material to our consolidated financial position or our results of operations.</w:t>
      </w:r>
    </w:p>
    <w:p w:rsidR="00000000" w:rsidRDefault="00A44DFC">
      <w:pPr>
        <w:divId w:val="61329242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20250866"/>
          <w:jc w:val="center"/>
        </w:trPr>
        <w:tc>
          <w:tcPr>
            <w:tcW w:w="0" w:type="auto"/>
            <w:gridSpan w:val="3"/>
            <w:vAlign w:val="center"/>
            <w:hideMark/>
          </w:tcPr>
          <w:p w:rsidR="00000000" w:rsidRDefault="00A44DFC">
            <w:pPr>
              <w:rPr>
                <w:rFonts w:eastAsia="Times New Roman"/>
                <w:sz w:val="20"/>
                <w:szCs w:val="20"/>
              </w:rPr>
            </w:pPr>
          </w:p>
        </w:tc>
      </w:tr>
      <w:tr w:rsidR="00000000">
        <w:trPr>
          <w:divId w:val="1420250866"/>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420250866"/>
          <w:jc w:val="center"/>
        </w:trPr>
        <w:tc>
          <w:tcPr>
            <w:tcW w:w="0" w:type="auto"/>
            <w:gridSpan w:val="3"/>
            <w:tcMar>
              <w:top w:w="30" w:type="dxa"/>
              <w:left w:w="30" w:type="dxa"/>
              <w:bottom w:w="30" w:type="dxa"/>
              <w:right w:w="30" w:type="dxa"/>
            </w:tcMar>
            <w:vAlign w:val="bottom"/>
            <w:hideMark/>
          </w:tcPr>
          <w:p w:rsidR="00000000" w:rsidRDefault="00A44DFC">
            <w:pPr>
              <w:divId w:val="241646175"/>
              <w:rPr>
                <w:rFonts w:eastAsia="Times New Roman"/>
                <w:sz w:val="20"/>
                <w:szCs w:val="20"/>
              </w:rPr>
            </w:pPr>
            <w:r>
              <w:rPr>
                <w:rFonts w:ascii="inherit" w:eastAsia="Times New Roman" w:hAnsi="inherit"/>
                <w:sz w:val="20"/>
                <w:szCs w:val="20"/>
              </w:rPr>
              <w:t> </w:t>
            </w:r>
          </w:p>
        </w:tc>
      </w:tr>
      <w:tr w:rsidR="00000000">
        <w:trPr>
          <w:divId w:val="1420250866"/>
          <w:jc w:val="center"/>
        </w:trPr>
        <w:tc>
          <w:tcPr>
            <w:tcW w:w="0" w:type="auto"/>
            <w:tcMar>
              <w:top w:w="30" w:type="dxa"/>
              <w:left w:w="30" w:type="dxa"/>
              <w:bottom w:w="30" w:type="dxa"/>
              <w:right w:w="30" w:type="dxa"/>
            </w:tcMar>
            <w:vAlign w:val="bottom"/>
            <w:hideMark/>
          </w:tcPr>
          <w:p w:rsidR="00000000" w:rsidRDefault="00A44DFC">
            <w:pPr>
              <w:divId w:val="2019578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137</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62" style="width:0;height:1.5pt" o:hralign="center" o:hrstd="t" o:hr="t" fillcolor="#a0a0a0" stroked="f"/>
        </w:pict>
      </w:r>
    </w:p>
    <w:p w:rsidR="00000000" w:rsidRDefault="00A44DFC">
      <w:pPr>
        <w:divId w:val="892236680"/>
        <w:rPr>
          <w:rFonts w:eastAsia="Times New Roman"/>
          <w:sz w:val="20"/>
          <w:szCs w:val="20"/>
        </w:rPr>
      </w:pPr>
    </w:p>
    <w:p w:rsidR="00000000" w:rsidRDefault="00A44DFC">
      <w:pPr>
        <w:spacing w:line="288" w:lineRule="auto"/>
        <w:divId w:val="548684878"/>
        <w:rPr>
          <w:rFonts w:eastAsia="Times New Roman"/>
          <w:sz w:val="20"/>
          <w:szCs w:val="20"/>
        </w:rPr>
      </w:pPr>
      <w:r>
        <w:rPr>
          <w:rFonts w:eastAsia="Times New Roman"/>
          <w:b/>
          <w:bCs/>
          <w:sz w:val="20"/>
          <w:szCs w:val="20"/>
        </w:rPr>
        <w:t>Item 3.</w:t>
      </w:r>
      <w:r>
        <w:rPr>
          <w:rFonts w:ascii="inherit" w:eastAsia="Times New Roman" w:hAnsi="inherit"/>
          <w:b/>
          <w:bCs/>
          <w:sz w:val="20"/>
          <w:szCs w:val="20"/>
        </w:rPr>
        <w:t xml:space="preserve"> </w:t>
      </w:r>
      <w:r>
        <w:rPr>
          <w:rFonts w:eastAsia="Times New Roman"/>
          <w:b/>
          <w:bCs/>
          <w:sz w:val="20"/>
          <w:szCs w:val="20"/>
        </w:rPr>
        <w:t>Quantitative and Qualitative Disclosures about Market Risk</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For a discussion of the quantitative and qualitative disclosures about market risk,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Market Risk Profile</w:t>
      </w:r>
      <w:r>
        <w:rPr>
          <w:rFonts w:ascii="inherit" w:eastAsia="Times New Roman" w:hAnsi="inherit"/>
          <w:sz w:val="20"/>
          <w:szCs w:val="20"/>
        </w:rPr>
        <w:t>.”</w:t>
      </w:r>
    </w:p>
    <w:p w:rsidR="00000000" w:rsidRDefault="00A44DFC">
      <w:pPr>
        <w:spacing w:line="288" w:lineRule="auto"/>
        <w:jc w:val="both"/>
        <w:divId w:val="548684878"/>
        <w:rPr>
          <w:rFonts w:eastAsia="Times New Roman"/>
          <w:sz w:val="20"/>
          <w:szCs w:val="20"/>
        </w:rPr>
      </w:pPr>
      <w:r>
        <w:rPr>
          <w:rFonts w:eastAsia="Times New Roman"/>
          <w:b/>
          <w:bCs/>
          <w:sz w:val="20"/>
          <w:szCs w:val="20"/>
        </w:rPr>
        <w:t>Item 4.</w:t>
      </w:r>
      <w:r>
        <w:rPr>
          <w:rFonts w:ascii="inherit" w:eastAsia="Times New Roman" w:hAnsi="inherit"/>
          <w:b/>
          <w:bCs/>
          <w:sz w:val="20"/>
          <w:szCs w:val="20"/>
        </w:rPr>
        <w:t xml:space="preserve"> </w:t>
      </w:r>
      <w:r>
        <w:rPr>
          <w:rFonts w:eastAsia="Times New Roman"/>
          <w:b/>
          <w:bCs/>
          <w:sz w:val="20"/>
          <w:szCs w:val="20"/>
        </w:rPr>
        <w:t>Controls and Procedures</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Ov</w:t>
      </w:r>
      <w:r>
        <w:rPr>
          <w:rFonts w:ascii="inherit" w:eastAsia="Times New Roman" w:hAnsi="inherit"/>
          <w:b/>
          <w:bCs/>
          <w:sz w:val="20"/>
          <w:szCs w:val="20"/>
        </w:rPr>
        <w:t>erview</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are required under applicable laws and regulations to maintain controls and procedures, which include disclosure controls and procedures as well as internal control over financial reporting, as further described below. </w:t>
      </w:r>
    </w:p>
    <w:p w:rsidR="00000000" w:rsidRDefault="00A44DFC">
      <w:pPr>
        <w:spacing w:line="288" w:lineRule="auto"/>
        <w:divId w:val="548684878"/>
        <w:rPr>
          <w:rFonts w:eastAsia="Times New Roman"/>
          <w:sz w:val="20"/>
          <w:szCs w:val="20"/>
        </w:rPr>
      </w:pPr>
      <w:r>
        <w:rPr>
          <w:rFonts w:ascii="inherit" w:eastAsia="Times New Roman" w:hAnsi="inherit"/>
          <w:b/>
          <w:bCs/>
          <w:sz w:val="20"/>
          <w:szCs w:val="20"/>
        </w:rPr>
        <w:t>(a) Disclosure Controls an</w:t>
      </w:r>
      <w:r>
        <w:rPr>
          <w:rFonts w:ascii="inherit" w:eastAsia="Times New Roman" w:hAnsi="inherit"/>
          <w:b/>
          <w:bCs/>
          <w:sz w:val="20"/>
          <w:szCs w:val="20"/>
        </w:rPr>
        <w:t>d Procedures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Disclosure controls and procedures refer to controls and other procedures designed to provide reasonable assurance that information required to be disclosed in our financial reports is recorded, processed, summarized and reported within the ti</w:t>
      </w:r>
      <w:r>
        <w:rPr>
          <w:rFonts w:ascii="inherit" w:eastAsia="Times New Roman" w:hAnsi="inherit"/>
          <w:sz w:val="20"/>
          <w:szCs w:val="20"/>
        </w:rPr>
        <w:t>me periods specified by the U.S. Securities and Exchange Commission (“SEC”) rules and forms and that such information is accumulated and communicated to management, including our Chief Executive Officer and Chief Financial Officer, as appropriate, to allow</w:t>
      </w:r>
      <w:r>
        <w:rPr>
          <w:rFonts w:ascii="inherit" w:eastAsia="Times New Roman" w:hAnsi="inherit"/>
          <w:sz w:val="20"/>
          <w:szCs w:val="20"/>
        </w:rPr>
        <w:t xml:space="preserve"> timely decisions regarding our required disclosure. In designing and evaluating our disclosure controls and procedures, we recognize that any controls and procedures, no matter how well designed and operated, can provide only reasonable assurance of achie</w:t>
      </w:r>
      <w:r>
        <w:rPr>
          <w:rFonts w:ascii="inherit" w:eastAsia="Times New Roman" w:hAnsi="inherit"/>
          <w:sz w:val="20"/>
          <w:szCs w:val="20"/>
        </w:rPr>
        <w:t>ving the desired control objectives, and we must apply judgment in evaluating and implementing possible controls and procedures. </w:t>
      </w:r>
    </w:p>
    <w:p w:rsidR="00000000" w:rsidRDefault="00A44DFC">
      <w:pPr>
        <w:spacing w:line="288" w:lineRule="auto"/>
        <w:divId w:val="1388451269"/>
        <w:rPr>
          <w:rFonts w:eastAsia="Times New Roman"/>
          <w:sz w:val="20"/>
          <w:szCs w:val="20"/>
        </w:rPr>
      </w:pPr>
      <w:r>
        <w:rPr>
          <w:rFonts w:ascii="inherit" w:eastAsia="Times New Roman" w:hAnsi="inherit"/>
          <w:b/>
          <w:bCs/>
          <w:i/>
          <w:iCs/>
          <w:sz w:val="20"/>
          <w:szCs w:val="20"/>
        </w:rPr>
        <w:t>Evaluation of Disclosure Controls and Procedures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 xml:space="preserve">As required by Rule 13a-15 of the Securities Exchange Act of 1934 (“Exchange </w:t>
      </w:r>
      <w:r>
        <w:rPr>
          <w:rFonts w:ascii="inherit" w:eastAsia="Times New Roman" w:hAnsi="inherit"/>
          <w:sz w:val="20"/>
          <w:szCs w:val="20"/>
        </w:rPr>
        <w:t xml:space="preserve">Act”), our management, including the Chief Executive Officer and Chief Financial Officer, conducted an evaluation of the effectiveness of our disclosure controls and procedures (as that term is defined in Rules 13a-15(e) and 15d-15(e) of the Exchange Act)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2020, the end of the period covered by this Report on Form 10-Q. Based upon that evaluation, the Chief Executive Officer and Chief Financial Officer concluded that our disclosure controls and procedures were effective as of</w:t>
      </w:r>
      <w:r>
        <w:rPr>
          <w:rFonts w:ascii="inherit" w:eastAsia="Times New Roman" w:hAnsi="inherit"/>
          <w:sz w:val="20"/>
          <w:szCs w:val="20"/>
        </w:rPr>
        <w:t xml:space="preserve"> </w:t>
      </w:r>
      <w:r>
        <w:rPr>
          <w:rFonts w:ascii="inherit" w:eastAsia="Times New Roman" w:hAnsi="inherit"/>
          <w:sz w:val="20"/>
          <w:szCs w:val="20"/>
        </w:rPr>
        <w:t>June 30, 2020, at</w:t>
      </w:r>
      <w:r>
        <w:rPr>
          <w:rFonts w:ascii="inherit" w:eastAsia="Times New Roman" w:hAnsi="inherit"/>
          <w:sz w:val="20"/>
          <w:szCs w:val="20"/>
        </w:rPr>
        <w:t xml:space="preserve"> a reasonable level of assurance, in recording, processing, summarizing and reporting information required to be disclosed within the time periods specified by the SEC rules and forms.</w:t>
      </w:r>
    </w:p>
    <w:p w:rsidR="00000000" w:rsidRDefault="00A44DFC">
      <w:pPr>
        <w:spacing w:line="288" w:lineRule="auto"/>
        <w:jc w:val="both"/>
        <w:divId w:val="548684878"/>
        <w:rPr>
          <w:rFonts w:eastAsia="Times New Roman"/>
          <w:sz w:val="20"/>
          <w:szCs w:val="20"/>
        </w:rPr>
      </w:pPr>
      <w:r>
        <w:rPr>
          <w:rFonts w:ascii="inherit" w:eastAsia="Times New Roman" w:hAnsi="inherit"/>
          <w:b/>
          <w:bCs/>
          <w:sz w:val="20"/>
          <w:szCs w:val="20"/>
        </w:rPr>
        <w:t>(b) Changes in Internal Control Over Financial Reporting</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regularly review our disclosure controls and procedures and make changes intended to ensure the quality of our financial reporting. There were no changes in internal control over financial reporting that occurred in the</w:t>
      </w:r>
      <w:r>
        <w:rPr>
          <w:rFonts w:ascii="inherit" w:eastAsia="Times New Roman" w:hAnsi="inherit"/>
          <w:sz w:val="20"/>
          <w:szCs w:val="20"/>
        </w:rPr>
        <w:t xml:space="preserve"> </w:t>
      </w:r>
      <w:r>
        <w:rPr>
          <w:rFonts w:ascii="inherit" w:eastAsia="Times New Roman" w:hAnsi="inherit"/>
          <w:sz w:val="20"/>
          <w:szCs w:val="20"/>
        </w:rPr>
        <w:t>second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that mater</w:t>
      </w:r>
      <w:r>
        <w:rPr>
          <w:rFonts w:ascii="inherit" w:eastAsia="Times New Roman" w:hAnsi="inherit"/>
          <w:sz w:val="20"/>
          <w:szCs w:val="20"/>
        </w:rPr>
        <w:t>ially affected, or are reasonably likely to materially affect, the Company’s internal control over financial reporting.</w:t>
      </w:r>
    </w:p>
    <w:p w:rsidR="00000000" w:rsidRDefault="00A44DFC">
      <w:pPr>
        <w:divId w:val="63683491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7675849"/>
          <w:jc w:val="center"/>
        </w:trPr>
        <w:tc>
          <w:tcPr>
            <w:tcW w:w="0" w:type="auto"/>
            <w:gridSpan w:val="3"/>
            <w:vAlign w:val="center"/>
            <w:hideMark/>
          </w:tcPr>
          <w:p w:rsidR="00000000" w:rsidRDefault="00A44DFC">
            <w:pPr>
              <w:rPr>
                <w:rFonts w:eastAsia="Times New Roman"/>
                <w:sz w:val="20"/>
                <w:szCs w:val="20"/>
              </w:rPr>
            </w:pPr>
          </w:p>
        </w:tc>
      </w:tr>
      <w:tr w:rsidR="00000000">
        <w:trPr>
          <w:divId w:val="77675849"/>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77675849"/>
          <w:jc w:val="center"/>
        </w:trPr>
        <w:tc>
          <w:tcPr>
            <w:tcW w:w="0" w:type="auto"/>
            <w:gridSpan w:val="3"/>
            <w:tcMar>
              <w:top w:w="30" w:type="dxa"/>
              <w:left w:w="30" w:type="dxa"/>
              <w:bottom w:w="30" w:type="dxa"/>
              <w:right w:w="30" w:type="dxa"/>
            </w:tcMar>
            <w:vAlign w:val="bottom"/>
            <w:hideMark/>
          </w:tcPr>
          <w:p w:rsidR="00000000" w:rsidRDefault="00A44DFC">
            <w:pPr>
              <w:divId w:val="342128372"/>
              <w:rPr>
                <w:rFonts w:eastAsia="Times New Roman"/>
                <w:sz w:val="20"/>
                <w:szCs w:val="20"/>
              </w:rPr>
            </w:pPr>
            <w:r>
              <w:rPr>
                <w:rFonts w:ascii="inherit" w:eastAsia="Times New Roman" w:hAnsi="inherit"/>
                <w:sz w:val="20"/>
                <w:szCs w:val="20"/>
              </w:rPr>
              <w:t> </w:t>
            </w:r>
          </w:p>
        </w:tc>
      </w:tr>
      <w:tr w:rsidR="00000000">
        <w:trPr>
          <w:divId w:val="77675849"/>
          <w:jc w:val="center"/>
        </w:trPr>
        <w:tc>
          <w:tcPr>
            <w:tcW w:w="0" w:type="auto"/>
            <w:tcMar>
              <w:top w:w="30" w:type="dxa"/>
              <w:left w:w="30" w:type="dxa"/>
              <w:bottom w:w="30" w:type="dxa"/>
              <w:right w:w="30" w:type="dxa"/>
            </w:tcMar>
            <w:vAlign w:val="bottom"/>
            <w:hideMark/>
          </w:tcPr>
          <w:p w:rsidR="00000000" w:rsidRDefault="00A44DFC">
            <w:pPr>
              <w:divId w:val="302538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138</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63" style="width:0;height:1.5pt" o:hralign="center" o:hrstd="t" o:hr="t" fillcolor="#a0a0a0" stroked="f"/>
        </w:pict>
      </w:r>
    </w:p>
    <w:p w:rsidR="00000000" w:rsidRDefault="00A44DFC">
      <w:pPr>
        <w:spacing w:line="288" w:lineRule="auto"/>
        <w:jc w:val="both"/>
        <w:divId w:val="1057896516"/>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391344132"/>
        <w:rPr>
          <w:rFonts w:eastAsia="Times New Roman"/>
          <w:sz w:val="20"/>
          <w:szCs w:val="20"/>
        </w:rPr>
      </w:pPr>
    </w:p>
    <w:p w:rsidR="00000000" w:rsidRDefault="00A44DFC">
      <w:pPr>
        <w:spacing w:line="288" w:lineRule="auto"/>
        <w:jc w:val="center"/>
        <w:divId w:val="548684878"/>
        <w:rPr>
          <w:rFonts w:eastAsia="Times New Roman"/>
          <w:sz w:val="20"/>
          <w:szCs w:val="20"/>
        </w:rPr>
      </w:pPr>
      <w:r>
        <w:rPr>
          <w:rFonts w:eastAsia="Times New Roman"/>
          <w:b/>
          <w:bCs/>
          <w:color w:val="000000"/>
          <w:sz w:val="20"/>
          <w:szCs w:val="20"/>
        </w:rPr>
        <w:t xml:space="preserve">PART II—OTHER INFORMATION </w:t>
      </w:r>
    </w:p>
    <w:p w:rsidR="00000000" w:rsidRDefault="00A44DFC">
      <w:pPr>
        <w:spacing w:line="288" w:lineRule="auto"/>
        <w:jc w:val="both"/>
        <w:divId w:val="548684878"/>
        <w:rPr>
          <w:rFonts w:eastAsia="Times New Roman"/>
          <w:sz w:val="20"/>
          <w:szCs w:val="20"/>
        </w:rPr>
      </w:pPr>
      <w:r>
        <w:rPr>
          <w:rFonts w:eastAsia="Times New Roman"/>
          <w:b/>
          <w:bCs/>
          <w:sz w:val="20"/>
          <w:szCs w:val="20"/>
        </w:rPr>
        <w:t>Item 1.</w:t>
      </w:r>
      <w:r>
        <w:rPr>
          <w:rFonts w:ascii="inherit" w:eastAsia="Times New Roman" w:hAnsi="inherit"/>
          <w:b/>
          <w:bCs/>
          <w:sz w:val="20"/>
          <w:szCs w:val="20"/>
        </w:rPr>
        <w:t xml:space="preserve"> </w:t>
      </w:r>
      <w:r>
        <w:rPr>
          <w:rFonts w:eastAsia="Times New Roman"/>
          <w:b/>
          <w:bCs/>
          <w:sz w:val="20"/>
          <w:szCs w:val="20"/>
        </w:rPr>
        <w:t>Legal Proceedings</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information required by Item 103 of Regulation S-K is included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13—Commitments</w:t>
      </w:r>
      <w:r>
        <w:rPr>
          <w:rFonts w:eastAsia="Times New Roman"/>
          <w:sz w:val="20"/>
          <w:szCs w:val="20"/>
        </w:rPr>
        <w:t>, Contingencies, Guarantees and Others</w:t>
      </w:r>
      <w:r>
        <w:rPr>
          <w:rFonts w:ascii="inherit" w:eastAsia="Times New Roman" w:hAnsi="inherit"/>
          <w:sz w:val="20"/>
          <w:szCs w:val="20"/>
        </w:rPr>
        <w:t>.”</w:t>
      </w:r>
    </w:p>
    <w:p w:rsidR="00000000" w:rsidRDefault="00A44DFC">
      <w:pPr>
        <w:spacing w:line="288" w:lineRule="auto"/>
        <w:jc w:val="both"/>
        <w:divId w:val="548684878"/>
        <w:rPr>
          <w:rFonts w:eastAsia="Times New Roman"/>
          <w:sz w:val="20"/>
          <w:szCs w:val="20"/>
        </w:rPr>
      </w:pPr>
      <w:r>
        <w:rPr>
          <w:rFonts w:eastAsia="Times New Roman"/>
          <w:b/>
          <w:bCs/>
          <w:sz w:val="20"/>
          <w:szCs w:val="20"/>
        </w:rPr>
        <w:t>Item 1A.</w:t>
      </w:r>
      <w:r>
        <w:rPr>
          <w:rFonts w:ascii="inherit" w:eastAsia="Times New Roman" w:hAnsi="inherit"/>
          <w:b/>
          <w:bCs/>
          <w:sz w:val="20"/>
          <w:szCs w:val="20"/>
        </w:rPr>
        <w:t xml:space="preserve"> </w:t>
      </w:r>
      <w:r>
        <w:rPr>
          <w:rFonts w:eastAsia="Times New Roman"/>
          <w:b/>
          <w:bCs/>
          <w:sz w:val="20"/>
          <w:szCs w:val="20"/>
        </w:rPr>
        <w:t>Risk Factors</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We are not aware of any material changes from the risk factors set forth under</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eastAsia="Times New Roman"/>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Form 10-K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Part II</w:t>
      </w:r>
      <w:r>
        <w:rPr>
          <w:rFonts w:ascii="inherit" w:eastAsia="Times New Roman" w:hAnsi="inherit"/>
          <w:sz w:val="20"/>
          <w:szCs w:val="20"/>
        </w:rPr>
        <w:t>—</w:t>
      </w:r>
      <w:r>
        <w:rPr>
          <w:rFonts w:eastAsia="Times New Roman"/>
          <w:sz w:val="20"/>
          <w:szCs w:val="20"/>
        </w:rPr>
        <w:t>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 xml:space="preserve">in our Quarterly Report </w:t>
      </w:r>
      <w:r>
        <w:rPr>
          <w:rFonts w:ascii="inherit" w:eastAsia="Times New Roman" w:hAnsi="inherit"/>
          <w:sz w:val="20"/>
          <w:szCs w:val="20"/>
        </w:rPr>
        <w:t>on Form 10-Q for the period ended</w:t>
      </w:r>
      <w:r>
        <w:rPr>
          <w:rFonts w:ascii="inherit" w:eastAsia="Times New Roman" w:hAnsi="inherit"/>
          <w:sz w:val="20"/>
          <w:szCs w:val="20"/>
        </w:rPr>
        <w:t xml:space="preserve"> </w:t>
      </w:r>
      <w:r>
        <w:rPr>
          <w:rFonts w:ascii="inherit" w:eastAsia="Times New Roman" w:hAnsi="inherit"/>
          <w:sz w:val="20"/>
          <w:szCs w:val="20"/>
        </w:rPr>
        <w:t>March 31, 2020.</w:t>
      </w:r>
    </w:p>
    <w:p w:rsidR="00000000" w:rsidRDefault="00A44DFC">
      <w:pPr>
        <w:spacing w:line="288" w:lineRule="auto"/>
        <w:jc w:val="both"/>
        <w:divId w:val="548684878"/>
        <w:rPr>
          <w:rFonts w:eastAsia="Times New Roman"/>
          <w:sz w:val="20"/>
          <w:szCs w:val="20"/>
        </w:rPr>
      </w:pPr>
      <w:r>
        <w:rPr>
          <w:rFonts w:eastAsia="Times New Roman"/>
          <w:b/>
          <w:bCs/>
          <w:sz w:val="20"/>
          <w:szCs w:val="20"/>
        </w:rPr>
        <w:t>Item 2.</w:t>
      </w:r>
      <w:r>
        <w:rPr>
          <w:rFonts w:ascii="inherit" w:eastAsia="Times New Roman" w:hAnsi="inherit"/>
          <w:b/>
          <w:bCs/>
          <w:sz w:val="20"/>
          <w:szCs w:val="20"/>
        </w:rPr>
        <w:t xml:space="preserve"> </w:t>
      </w:r>
      <w:r>
        <w:rPr>
          <w:rFonts w:eastAsia="Times New Roman"/>
          <w:b/>
          <w:bCs/>
          <w:sz w:val="20"/>
          <w:szCs w:val="20"/>
        </w:rPr>
        <w:t>Unregistered Sales of Equity Securities and Use of Proceeds</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table presents information related to the withholdings of our common stock for each calendar month in</w:t>
      </w:r>
      <w:r>
        <w:rPr>
          <w:rFonts w:ascii="inherit" w:eastAsia="Times New Roman" w:hAnsi="inherit"/>
          <w:sz w:val="20"/>
          <w:szCs w:val="20"/>
        </w:rPr>
        <w:t xml:space="preserve"> </w:t>
      </w:r>
      <w:r>
        <w:rPr>
          <w:rFonts w:ascii="inherit" w:eastAsia="Times New Roman" w:hAnsi="inherit"/>
          <w:sz w:val="20"/>
          <w:szCs w:val="20"/>
        </w:rPr>
        <w:t>the second quarter of</w:t>
      </w:r>
      <w:r>
        <w:rPr>
          <w:rFonts w:ascii="inherit" w:eastAsia="Times New Roman" w:hAnsi="inherit"/>
          <w:sz w:val="20"/>
          <w:szCs w:val="20"/>
        </w:rPr>
        <w:t xml:space="preserve"> 2020. Commission costs are excluded from the amounts presented below.</w:t>
      </w:r>
    </w:p>
    <w:tbl>
      <w:tblPr>
        <w:tblW w:w="5000" w:type="pct"/>
        <w:tblCellMar>
          <w:left w:w="0" w:type="dxa"/>
          <w:right w:w="0" w:type="dxa"/>
        </w:tblCellMar>
        <w:tblLook w:val="04A0" w:firstRow="1" w:lastRow="0" w:firstColumn="1" w:lastColumn="0" w:noHBand="0" w:noVBand="1"/>
      </w:tblPr>
      <w:tblGrid>
        <w:gridCol w:w="5464"/>
        <w:gridCol w:w="105"/>
        <w:gridCol w:w="1228"/>
        <w:gridCol w:w="65"/>
        <w:gridCol w:w="105"/>
        <w:gridCol w:w="129"/>
        <w:gridCol w:w="1145"/>
        <w:gridCol w:w="65"/>
      </w:tblGrid>
      <w:tr w:rsidR="00000000">
        <w:trPr>
          <w:divId w:val="478763580"/>
        </w:trPr>
        <w:tc>
          <w:tcPr>
            <w:tcW w:w="0" w:type="auto"/>
            <w:gridSpan w:val="8"/>
            <w:vAlign w:val="center"/>
            <w:hideMark/>
          </w:tcPr>
          <w:p w:rsidR="00000000" w:rsidRDefault="00A44DFC">
            <w:pPr>
              <w:spacing w:line="288" w:lineRule="auto"/>
              <w:jc w:val="both"/>
              <w:rPr>
                <w:rFonts w:eastAsia="Times New Roman"/>
                <w:sz w:val="20"/>
                <w:szCs w:val="20"/>
              </w:rPr>
            </w:pPr>
          </w:p>
        </w:tc>
      </w:tr>
      <w:tr w:rsidR="00000000">
        <w:trPr>
          <w:divId w:val="478763580"/>
        </w:trPr>
        <w:tc>
          <w:tcPr>
            <w:tcW w:w="33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7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7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478763580"/>
        </w:trPr>
        <w:tc>
          <w:tcPr>
            <w:tcW w:w="0" w:type="auto"/>
            <w:tcBorders>
              <w:bottom w:val="single" w:sz="6" w:space="0" w:color="000000"/>
            </w:tcBorders>
            <w:tcMar>
              <w:top w:w="30" w:type="dxa"/>
              <w:left w:w="30" w:type="dxa"/>
              <w:bottom w:w="30" w:type="dxa"/>
              <w:right w:w="30" w:type="dxa"/>
            </w:tcMar>
            <w:vAlign w:val="bottom"/>
            <w:hideMark/>
          </w:tcPr>
          <w:p w:rsidR="00000000" w:rsidRDefault="00A44DFC">
            <w:pPr>
              <w:divId w:val="1791320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189487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Total Number</w:t>
            </w:r>
            <w:r>
              <w:rPr>
                <w:rFonts w:ascii="inherit" w:eastAsia="Times New Roman" w:hAnsi="inherit"/>
                <w:b/>
                <w:bCs/>
                <w:sz w:val="16"/>
                <w:szCs w:val="16"/>
              </w:rPr>
              <w:t xml:space="preserve"> </w:t>
            </w:r>
          </w:p>
          <w:p w:rsidR="00000000" w:rsidRDefault="00A44DFC">
            <w:pPr>
              <w:jc w:val="center"/>
              <w:rPr>
                <w:rFonts w:eastAsia="Times New Roman"/>
                <w:sz w:val="16"/>
                <w:szCs w:val="16"/>
              </w:rPr>
            </w:pPr>
            <w:r>
              <w:rPr>
                <w:rFonts w:ascii="inherit" w:eastAsia="Times New Roman" w:hAnsi="inherit"/>
                <w:b/>
                <w:bCs/>
                <w:sz w:val="16"/>
                <w:szCs w:val="16"/>
              </w:rPr>
              <w:t>of Shares</w:t>
            </w:r>
          </w:p>
          <w:p w:rsidR="00000000" w:rsidRDefault="00A44DFC">
            <w:pPr>
              <w:jc w:val="center"/>
              <w:rPr>
                <w:rFonts w:eastAsia="Times New Roman"/>
                <w:sz w:val="16"/>
                <w:szCs w:val="16"/>
              </w:rPr>
            </w:pPr>
            <w:r>
              <w:rPr>
                <w:rFonts w:ascii="inherit" w:eastAsia="Times New Roman" w:hAnsi="inherit"/>
                <w:b/>
                <w:bCs/>
                <w:sz w:val="16"/>
                <w:szCs w:val="16"/>
              </w:rPr>
              <w:t>Withheld</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A44DFC">
            <w:pPr>
              <w:divId w:val="14390619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b/>
                <w:bCs/>
                <w:sz w:val="16"/>
                <w:szCs w:val="16"/>
              </w:rPr>
              <w:t>Average</w:t>
            </w:r>
          </w:p>
          <w:p w:rsidR="00000000" w:rsidRDefault="00A44DFC">
            <w:pPr>
              <w:jc w:val="center"/>
              <w:rPr>
                <w:rFonts w:eastAsia="Times New Roman"/>
                <w:sz w:val="16"/>
                <w:szCs w:val="16"/>
              </w:rPr>
            </w:pPr>
            <w:r>
              <w:rPr>
                <w:rFonts w:ascii="inherit" w:eastAsia="Times New Roman" w:hAnsi="inherit"/>
                <w:b/>
                <w:bCs/>
                <w:sz w:val="16"/>
                <w:szCs w:val="16"/>
              </w:rPr>
              <w:t>Price </w:t>
            </w:r>
          </w:p>
          <w:p w:rsidR="00000000" w:rsidRDefault="00A44DFC">
            <w:pPr>
              <w:jc w:val="center"/>
              <w:rPr>
                <w:rFonts w:eastAsia="Times New Roman"/>
                <w:sz w:val="16"/>
                <w:szCs w:val="16"/>
              </w:rPr>
            </w:pPr>
            <w:r>
              <w:rPr>
                <w:rFonts w:ascii="inherit" w:eastAsia="Times New Roman" w:hAnsi="inherit"/>
                <w:b/>
                <w:bCs/>
                <w:sz w:val="16"/>
                <w:szCs w:val="16"/>
              </w:rPr>
              <w:t>per Share</w:t>
            </w:r>
          </w:p>
        </w:tc>
      </w:tr>
      <w:tr w:rsidR="00000000">
        <w:trPr>
          <w:divId w:val="478763580"/>
        </w:trPr>
        <w:tc>
          <w:tcPr>
            <w:tcW w:w="0" w:type="auto"/>
            <w:tcBorders>
              <w:top w:val="single" w:sz="6" w:space="0" w:color="000000"/>
            </w:tcBorders>
            <w:shd w:val="clear" w:color="auto" w:fill="CCEEFF"/>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April</w:t>
            </w:r>
          </w:p>
        </w:tc>
        <w:tc>
          <w:tcPr>
            <w:tcW w:w="0" w:type="auto"/>
            <w:shd w:val="clear" w:color="auto" w:fill="CCEEFF"/>
            <w:tcMar>
              <w:top w:w="30" w:type="dxa"/>
              <w:left w:w="30" w:type="dxa"/>
              <w:bottom w:w="30" w:type="dxa"/>
              <w:right w:w="30" w:type="dxa"/>
            </w:tcMar>
            <w:vAlign w:val="bottom"/>
            <w:hideMark/>
          </w:tcPr>
          <w:p w:rsidR="00000000" w:rsidRDefault="00A44DFC">
            <w:pPr>
              <w:divId w:val="19856243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1,755</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14728697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44DFC">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42.27</w:t>
            </w:r>
          </w:p>
        </w:tc>
        <w:tc>
          <w:tcPr>
            <w:tcW w:w="0" w:type="auto"/>
            <w:tcBorders>
              <w:top w:val="single" w:sz="6" w:space="0" w:color="000000"/>
            </w:tcBorders>
            <w:shd w:val="clear" w:color="auto" w:fill="CCEEFF"/>
            <w:vAlign w:val="bottom"/>
            <w:hideMark/>
          </w:tcPr>
          <w:p w:rsidR="00000000" w:rsidRDefault="00A44DFC">
            <w:pPr>
              <w:rPr>
                <w:rFonts w:eastAsia="Times New Roman"/>
                <w:sz w:val="20"/>
                <w:szCs w:val="20"/>
              </w:rPr>
            </w:pPr>
          </w:p>
        </w:tc>
      </w:tr>
      <w:tr w:rsidR="00000000">
        <w:trPr>
          <w:divId w:val="478763580"/>
        </w:trPr>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May</w:t>
            </w:r>
          </w:p>
        </w:tc>
        <w:tc>
          <w:tcPr>
            <w:tcW w:w="0" w:type="auto"/>
            <w:tcMar>
              <w:top w:w="30" w:type="dxa"/>
              <w:left w:w="30" w:type="dxa"/>
              <w:bottom w:w="30" w:type="dxa"/>
              <w:right w:w="30" w:type="dxa"/>
            </w:tcMar>
            <w:vAlign w:val="bottom"/>
            <w:hideMark/>
          </w:tcPr>
          <w:p w:rsidR="00000000" w:rsidRDefault="00A44DFC">
            <w:pPr>
              <w:divId w:val="1222516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29,084</w:t>
            </w:r>
          </w:p>
        </w:tc>
        <w:tc>
          <w:tcPr>
            <w:tcW w:w="0" w:type="auto"/>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61055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64.62</w:t>
            </w:r>
          </w:p>
        </w:tc>
        <w:tc>
          <w:tcPr>
            <w:tcW w:w="0" w:type="auto"/>
            <w:vAlign w:val="bottom"/>
            <w:hideMark/>
          </w:tcPr>
          <w:p w:rsidR="00000000" w:rsidRDefault="00A44DFC">
            <w:pPr>
              <w:rPr>
                <w:rFonts w:eastAsia="Times New Roman"/>
                <w:sz w:val="20"/>
                <w:szCs w:val="20"/>
              </w:rPr>
            </w:pPr>
          </w:p>
        </w:tc>
      </w:tr>
      <w:tr w:rsidR="00000000">
        <w:trPr>
          <w:divId w:val="478763580"/>
        </w:trPr>
        <w:tc>
          <w:tcPr>
            <w:tcW w:w="0" w:type="auto"/>
            <w:shd w:val="clear" w:color="auto" w:fill="CCEEFF"/>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June</w:t>
            </w:r>
          </w:p>
        </w:tc>
        <w:tc>
          <w:tcPr>
            <w:tcW w:w="0" w:type="auto"/>
            <w:shd w:val="clear" w:color="auto" w:fill="CCEEFF"/>
            <w:tcMar>
              <w:top w:w="30" w:type="dxa"/>
              <w:left w:w="30" w:type="dxa"/>
              <w:bottom w:w="30" w:type="dxa"/>
              <w:right w:w="30" w:type="dxa"/>
            </w:tcMar>
            <w:vAlign w:val="bottom"/>
            <w:hideMark/>
          </w:tcPr>
          <w:p w:rsidR="00000000" w:rsidRDefault="00A44DFC">
            <w:pPr>
              <w:divId w:val="552274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A44DFC">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44DFC">
            <w:pPr>
              <w:divId w:val="673803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A44DFC">
            <w:pPr>
              <w:rPr>
                <w:rFonts w:eastAsia="Times New Roman"/>
                <w:sz w:val="20"/>
                <w:szCs w:val="20"/>
              </w:rPr>
            </w:pPr>
          </w:p>
        </w:tc>
      </w:tr>
      <w:tr w:rsidR="00000000">
        <w:trPr>
          <w:divId w:val="478763580"/>
        </w:trPr>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A44DFC">
            <w:pPr>
              <w:divId w:val="15243230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30,839</w:t>
            </w:r>
          </w:p>
        </w:tc>
        <w:tc>
          <w:tcPr>
            <w:tcW w:w="0" w:type="auto"/>
            <w:tcBorders>
              <w:top w:val="single" w:sz="6" w:space="0" w:color="000000"/>
              <w:bottom w:val="double" w:sz="6" w:space="0" w:color="000000"/>
            </w:tcBorders>
            <w:vAlign w:val="bottom"/>
            <w:hideMark/>
          </w:tcPr>
          <w:p w:rsidR="00000000" w:rsidRDefault="00A44DFC">
            <w:pPr>
              <w:rPr>
                <w:rFonts w:eastAsia="Times New Roman"/>
                <w:sz w:val="20"/>
                <w:szCs w:val="20"/>
              </w:rPr>
            </w:pPr>
          </w:p>
        </w:tc>
        <w:tc>
          <w:tcPr>
            <w:tcW w:w="0" w:type="auto"/>
            <w:tcMar>
              <w:top w:w="30" w:type="dxa"/>
              <w:left w:w="30" w:type="dxa"/>
              <w:bottom w:w="30" w:type="dxa"/>
              <w:right w:w="30" w:type="dxa"/>
            </w:tcMar>
            <w:vAlign w:val="bottom"/>
            <w:hideMark/>
          </w:tcPr>
          <w:p w:rsidR="00000000" w:rsidRDefault="00A44DFC">
            <w:pPr>
              <w:divId w:val="2083523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44DFC">
            <w:pPr>
              <w:jc w:val="right"/>
              <w:rPr>
                <w:rFonts w:eastAsia="Times New Roman"/>
                <w:sz w:val="18"/>
                <w:szCs w:val="18"/>
              </w:rPr>
            </w:pPr>
            <w:r>
              <w:rPr>
                <w:rFonts w:ascii="inherit" w:eastAsia="Times New Roman" w:hAnsi="inherit"/>
                <w:b/>
                <w:bCs/>
                <w:sz w:val="18"/>
                <w:szCs w:val="18"/>
              </w:rPr>
              <w:t>63.35</w:t>
            </w:r>
          </w:p>
        </w:tc>
        <w:tc>
          <w:tcPr>
            <w:tcW w:w="0" w:type="auto"/>
            <w:vAlign w:val="bottom"/>
            <w:hideMark/>
          </w:tcPr>
          <w:p w:rsidR="00000000" w:rsidRDefault="00A44DFC">
            <w:pPr>
              <w:rPr>
                <w:rFonts w:eastAsia="Times New Roman"/>
                <w:sz w:val="20"/>
                <w:szCs w:val="20"/>
              </w:rPr>
            </w:pPr>
          </w:p>
        </w:tc>
      </w:tr>
    </w:tbl>
    <w:p w:rsidR="00000000" w:rsidRDefault="00A44DFC">
      <w:pPr>
        <w:spacing w:line="288" w:lineRule="auto"/>
        <w:divId w:val="5486848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15594962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Consists of shares withheld to cover taxes on restricted stock awards whose restrictions have lapsed. We suspended our 2019 Stock Repurchase Program in March 2020 and the program subsequently expired at the end of the second quarter of 2020, see “MD&amp;A—</w:t>
            </w:r>
            <w:r>
              <w:rPr>
                <w:rFonts w:eastAsia="Times New Roman"/>
                <w:sz w:val="16"/>
                <w:szCs w:val="16"/>
              </w:rPr>
              <w:t>Capi</w:t>
            </w:r>
            <w:r>
              <w:rPr>
                <w:rFonts w:eastAsia="Times New Roman"/>
                <w:sz w:val="16"/>
                <w:szCs w:val="16"/>
              </w:rPr>
              <w:t>tal Management</w:t>
            </w:r>
            <w:r>
              <w:rPr>
                <w:rFonts w:eastAsia="Times New Roman"/>
                <w:color w:val="000000"/>
                <w:sz w:val="16"/>
                <w:szCs w:val="16"/>
              </w:rPr>
              <w:t xml:space="preserve">—Dividend Policy and Stock Purchases” for more information. </w:t>
            </w:r>
          </w:p>
        </w:tc>
      </w:tr>
    </w:tbl>
    <w:p w:rsidR="00000000" w:rsidRDefault="00A44DFC">
      <w:pPr>
        <w:spacing w:line="288" w:lineRule="auto"/>
        <w:jc w:val="both"/>
        <w:divId w:val="548684878"/>
        <w:rPr>
          <w:rFonts w:eastAsia="Times New Roman"/>
          <w:sz w:val="20"/>
          <w:szCs w:val="20"/>
        </w:rPr>
      </w:pPr>
      <w:r>
        <w:rPr>
          <w:rFonts w:eastAsia="Times New Roman"/>
          <w:b/>
          <w:bCs/>
          <w:sz w:val="20"/>
          <w:szCs w:val="20"/>
        </w:rPr>
        <w:t>Item 3.</w:t>
      </w:r>
      <w:r>
        <w:rPr>
          <w:rFonts w:ascii="inherit" w:eastAsia="Times New Roman" w:hAnsi="inherit"/>
          <w:b/>
          <w:bCs/>
          <w:sz w:val="20"/>
          <w:szCs w:val="20"/>
        </w:rPr>
        <w:t xml:space="preserve"> </w:t>
      </w:r>
      <w:r>
        <w:rPr>
          <w:rFonts w:eastAsia="Times New Roman"/>
          <w:b/>
          <w:bCs/>
          <w:sz w:val="20"/>
          <w:szCs w:val="20"/>
        </w:rPr>
        <w:t>Defaults Upon Senior Securities</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None.</w:t>
      </w:r>
    </w:p>
    <w:p w:rsidR="00000000" w:rsidRDefault="00A44DFC">
      <w:pPr>
        <w:spacing w:line="288" w:lineRule="auto"/>
        <w:jc w:val="both"/>
        <w:divId w:val="548684878"/>
        <w:rPr>
          <w:rFonts w:eastAsia="Times New Roman"/>
          <w:sz w:val="20"/>
          <w:szCs w:val="20"/>
        </w:rPr>
      </w:pPr>
      <w:r>
        <w:rPr>
          <w:rFonts w:eastAsia="Times New Roman"/>
          <w:b/>
          <w:bCs/>
          <w:sz w:val="20"/>
          <w:szCs w:val="20"/>
        </w:rPr>
        <w:t>Item 4.</w:t>
      </w:r>
      <w:r>
        <w:rPr>
          <w:rFonts w:ascii="inherit" w:eastAsia="Times New Roman" w:hAnsi="inherit"/>
          <w:b/>
          <w:bCs/>
          <w:sz w:val="20"/>
          <w:szCs w:val="20"/>
        </w:rPr>
        <w:t xml:space="preserve"> </w:t>
      </w:r>
      <w:r>
        <w:rPr>
          <w:rFonts w:eastAsia="Times New Roman"/>
          <w:b/>
          <w:bCs/>
          <w:sz w:val="20"/>
          <w:szCs w:val="20"/>
        </w:rPr>
        <w:t>Mine Safety Disclosures</w:t>
      </w:r>
      <w:r>
        <w:rPr>
          <w:rFonts w:ascii="inherit" w:eastAsia="Times New Roman" w:hAnsi="inherit"/>
          <w:b/>
          <w:bCs/>
          <w:sz w:val="20"/>
          <w:szCs w:val="20"/>
        </w:rPr>
        <w:t xml:space="preserve"> </w:t>
      </w:r>
    </w:p>
    <w:p w:rsidR="00000000" w:rsidRDefault="00A44DFC">
      <w:pPr>
        <w:spacing w:line="288" w:lineRule="auto"/>
        <w:divId w:val="548684878"/>
        <w:rPr>
          <w:rFonts w:eastAsia="Times New Roman"/>
          <w:sz w:val="20"/>
          <w:szCs w:val="20"/>
        </w:rPr>
      </w:pPr>
      <w:r>
        <w:rPr>
          <w:rFonts w:ascii="inherit" w:eastAsia="Times New Roman" w:hAnsi="inherit"/>
          <w:sz w:val="20"/>
          <w:szCs w:val="20"/>
        </w:rPr>
        <w:t>Not applicable.</w:t>
      </w:r>
    </w:p>
    <w:p w:rsidR="00000000" w:rsidRDefault="00A44DFC">
      <w:pPr>
        <w:spacing w:line="288" w:lineRule="auto"/>
        <w:jc w:val="both"/>
        <w:divId w:val="548684878"/>
        <w:rPr>
          <w:rFonts w:eastAsia="Times New Roman"/>
          <w:sz w:val="20"/>
          <w:szCs w:val="20"/>
        </w:rPr>
      </w:pPr>
      <w:r>
        <w:rPr>
          <w:rFonts w:eastAsia="Times New Roman"/>
          <w:b/>
          <w:bCs/>
          <w:sz w:val="20"/>
          <w:szCs w:val="20"/>
        </w:rPr>
        <w:t>Item 5.</w:t>
      </w:r>
      <w:r>
        <w:rPr>
          <w:rFonts w:ascii="inherit" w:eastAsia="Times New Roman" w:hAnsi="inherit"/>
          <w:sz w:val="20"/>
          <w:szCs w:val="20"/>
        </w:rPr>
        <w:t xml:space="preserve"> </w:t>
      </w:r>
      <w:r>
        <w:rPr>
          <w:rFonts w:eastAsia="Times New Roman"/>
          <w:b/>
          <w:bCs/>
          <w:sz w:val="20"/>
          <w:szCs w:val="20"/>
        </w:rPr>
        <w:t>Other Information</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None.</w:t>
      </w:r>
    </w:p>
    <w:p w:rsidR="00000000" w:rsidRDefault="00A44DFC">
      <w:pPr>
        <w:spacing w:line="288" w:lineRule="auto"/>
        <w:jc w:val="both"/>
        <w:divId w:val="548684878"/>
        <w:rPr>
          <w:rFonts w:eastAsia="Times New Roman"/>
          <w:sz w:val="20"/>
          <w:szCs w:val="20"/>
        </w:rPr>
      </w:pPr>
      <w:r>
        <w:rPr>
          <w:rFonts w:eastAsia="Times New Roman"/>
          <w:b/>
          <w:bCs/>
          <w:sz w:val="20"/>
          <w:szCs w:val="20"/>
        </w:rPr>
        <w:t>Item 6.</w:t>
      </w:r>
      <w:r>
        <w:rPr>
          <w:rFonts w:ascii="inherit" w:eastAsia="Times New Roman" w:hAnsi="inherit"/>
          <w:b/>
          <w:bCs/>
          <w:sz w:val="20"/>
          <w:szCs w:val="20"/>
        </w:rPr>
        <w:t xml:space="preserve"> </w:t>
      </w:r>
      <w:r>
        <w:rPr>
          <w:rFonts w:eastAsia="Times New Roman"/>
          <w:b/>
          <w:bCs/>
          <w:sz w:val="20"/>
          <w:szCs w:val="20"/>
        </w:rPr>
        <w:t>Exhibits</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An index to exhibits has been fil</w:t>
      </w:r>
      <w:r>
        <w:rPr>
          <w:rFonts w:ascii="inherit" w:eastAsia="Times New Roman" w:hAnsi="inherit"/>
          <w:sz w:val="20"/>
          <w:szCs w:val="20"/>
        </w:rPr>
        <w:t>ed as part of this Report and is incorporated herein by reference.</w:t>
      </w:r>
    </w:p>
    <w:p w:rsidR="00000000" w:rsidRDefault="00A44DFC">
      <w:pPr>
        <w:divId w:val="2065248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44320973"/>
          <w:jc w:val="center"/>
        </w:trPr>
        <w:tc>
          <w:tcPr>
            <w:tcW w:w="0" w:type="auto"/>
            <w:gridSpan w:val="3"/>
            <w:vAlign w:val="center"/>
            <w:hideMark/>
          </w:tcPr>
          <w:p w:rsidR="00000000" w:rsidRDefault="00A44DFC">
            <w:pPr>
              <w:rPr>
                <w:rFonts w:eastAsia="Times New Roman"/>
                <w:sz w:val="20"/>
                <w:szCs w:val="20"/>
              </w:rPr>
            </w:pPr>
          </w:p>
        </w:tc>
      </w:tr>
      <w:tr w:rsidR="00000000">
        <w:trPr>
          <w:divId w:val="844320973"/>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844320973"/>
          <w:jc w:val="center"/>
        </w:trPr>
        <w:tc>
          <w:tcPr>
            <w:tcW w:w="0" w:type="auto"/>
            <w:gridSpan w:val="3"/>
            <w:tcMar>
              <w:top w:w="30" w:type="dxa"/>
              <w:left w:w="30" w:type="dxa"/>
              <w:bottom w:w="30" w:type="dxa"/>
              <w:right w:w="30" w:type="dxa"/>
            </w:tcMar>
            <w:vAlign w:val="bottom"/>
            <w:hideMark/>
          </w:tcPr>
          <w:p w:rsidR="00000000" w:rsidRDefault="00A44DFC">
            <w:pPr>
              <w:divId w:val="602423740"/>
              <w:rPr>
                <w:rFonts w:eastAsia="Times New Roman"/>
                <w:sz w:val="20"/>
                <w:szCs w:val="20"/>
              </w:rPr>
            </w:pPr>
            <w:r>
              <w:rPr>
                <w:rFonts w:ascii="inherit" w:eastAsia="Times New Roman" w:hAnsi="inherit"/>
                <w:sz w:val="20"/>
                <w:szCs w:val="20"/>
              </w:rPr>
              <w:t> </w:t>
            </w:r>
          </w:p>
        </w:tc>
      </w:tr>
      <w:tr w:rsidR="00000000">
        <w:trPr>
          <w:divId w:val="844320973"/>
          <w:jc w:val="center"/>
        </w:trPr>
        <w:tc>
          <w:tcPr>
            <w:tcW w:w="0" w:type="auto"/>
            <w:tcMar>
              <w:top w:w="30" w:type="dxa"/>
              <w:left w:w="30" w:type="dxa"/>
              <w:bottom w:w="30" w:type="dxa"/>
              <w:right w:w="30" w:type="dxa"/>
            </w:tcMar>
            <w:vAlign w:val="bottom"/>
            <w:hideMark/>
          </w:tcPr>
          <w:p w:rsidR="00000000" w:rsidRDefault="00A44DFC">
            <w:pPr>
              <w:divId w:val="1408111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139</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64" style="width:0;height:1.5pt" o:hralign="center" o:hrstd="t" o:hr="t" fillcolor="#a0a0a0" stroked="f"/>
        </w:pict>
      </w:r>
    </w:p>
    <w:p w:rsidR="00000000" w:rsidRDefault="00A44DFC">
      <w:pPr>
        <w:spacing w:line="288" w:lineRule="auto"/>
        <w:jc w:val="both"/>
        <w:divId w:val="1511290802"/>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40981825"/>
        <w:rPr>
          <w:rFonts w:eastAsia="Times New Roman"/>
          <w:sz w:val="20"/>
          <w:szCs w:val="20"/>
        </w:rPr>
      </w:pPr>
    </w:p>
    <w:p w:rsidR="00000000" w:rsidRDefault="00A44DFC">
      <w:pPr>
        <w:spacing w:line="288" w:lineRule="auto"/>
        <w:jc w:val="center"/>
        <w:divId w:val="548684878"/>
        <w:rPr>
          <w:rFonts w:eastAsia="Times New Roman"/>
          <w:sz w:val="20"/>
          <w:szCs w:val="20"/>
        </w:rPr>
      </w:pPr>
      <w:r>
        <w:rPr>
          <w:rFonts w:eastAsia="Times New Roman"/>
          <w:b/>
          <w:bCs/>
          <w:sz w:val="20"/>
          <w:szCs w:val="20"/>
        </w:rPr>
        <w:t>EXHIBIT INDEX</w:t>
      </w:r>
      <w:r>
        <w:rPr>
          <w:rFonts w:ascii="inherit" w:eastAsia="Times New Roman" w:hAnsi="inherit"/>
          <w:b/>
          <w:bCs/>
          <w:sz w:val="20"/>
          <w:szCs w:val="20"/>
        </w:rPr>
        <w:t xml:space="preserve"> </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The following exhibits are incorporated by reference or filed herewith. Reference to the</w:t>
      </w:r>
      <w:r>
        <w:rPr>
          <w:rFonts w:ascii="inherit" w:eastAsia="Times New Roman" w:hAnsi="inherit"/>
          <w:sz w:val="20"/>
          <w:szCs w:val="20"/>
        </w:rPr>
        <w:t xml:space="preserve"> </w:t>
      </w:r>
      <w:r>
        <w:rPr>
          <w:rFonts w:ascii="inherit" w:eastAsia="Times New Roman" w:hAnsi="inherit"/>
          <w:sz w:val="20"/>
          <w:szCs w:val="20"/>
        </w:rPr>
        <w:t>“2003 Form 10-K”</w:t>
      </w:r>
      <w:r>
        <w:rPr>
          <w:rFonts w:ascii="inherit" w:eastAsia="Times New Roman" w:hAnsi="inherit"/>
          <w:sz w:val="20"/>
          <w:szCs w:val="20"/>
        </w:rPr>
        <w:t xml:space="preserve"> </w:t>
      </w:r>
      <w:r>
        <w:rPr>
          <w:rFonts w:ascii="inherit" w:eastAsia="Times New Roman" w:hAnsi="inherit"/>
          <w:sz w:val="20"/>
          <w:szCs w:val="20"/>
        </w:rPr>
        <w:t>is to the Company’s Annual Report on Form 10-K for the year ended December 31, 2003, filed on March 5, 2004.</w:t>
      </w:r>
    </w:p>
    <w:tbl>
      <w:tblPr>
        <w:tblW w:w="5000" w:type="pct"/>
        <w:tblCellMar>
          <w:left w:w="0" w:type="dxa"/>
          <w:right w:w="0" w:type="dxa"/>
        </w:tblCellMar>
        <w:tblLook w:val="04A0" w:firstRow="1" w:lastRow="0" w:firstColumn="1" w:lastColumn="0" w:noHBand="0" w:noVBand="1"/>
      </w:tblPr>
      <w:tblGrid>
        <w:gridCol w:w="958"/>
        <w:gridCol w:w="105"/>
        <w:gridCol w:w="7243"/>
      </w:tblGrid>
      <w:tr w:rsidR="00000000">
        <w:trPr>
          <w:divId w:val="1454789707"/>
        </w:trPr>
        <w:tc>
          <w:tcPr>
            <w:tcW w:w="0" w:type="auto"/>
            <w:gridSpan w:val="3"/>
            <w:vAlign w:val="center"/>
            <w:hideMark/>
          </w:tcPr>
          <w:p w:rsidR="00000000" w:rsidRDefault="00A44DFC">
            <w:pPr>
              <w:spacing w:line="288" w:lineRule="auto"/>
              <w:jc w:val="both"/>
              <w:rPr>
                <w:rFonts w:eastAsia="Times New Roman"/>
                <w:sz w:val="20"/>
                <w:szCs w:val="20"/>
              </w:rPr>
            </w:pPr>
          </w:p>
        </w:tc>
      </w:tr>
      <w:tr w:rsidR="00000000">
        <w:trPr>
          <w:divId w:val="1454789707"/>
        </w:trPr>
        <w:tc>
          <w:tcPr>
            <w:tcW w:w="5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4450" w:type="pct"/>
            <w:vAlign w:val="center"/>
            <w:hideMark/>
          </w:tcPr>
          <w:p w:rsidR="00000000" w:rsidRDefault="00A44DFC">
            <w:pPr>
              <w:rPr>
                <w:rFonts w:eastAsia="Times New Roman"/>
                <w:sz w:val="20"/>
                <w:szCs w:val="20"/>
              </w:rPr>
            </w:pPr>
          </w:p>
        </w:tc>
      </w:tr>
      <w:tr w:rsidR="00000000">
        <w:trPr>
          <w:divId w:val="1454789707"/>
        </w:trPr>
        <w:tc>
          <w:tcPr>
            <w:tcW w:w="0" w:type="auto"/>
            <w:tcBorders>
              <w:bottom w:val="single" w:sz="6" w:space="0" w:color="000000"/>
            </w:tcBorders>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b/>
                <w:bCs/>
                <w:sz w:val="18"/>
                <w:szCs w:val="18"/>
              </w:rPr>
              <w:t>Exhibit No.</w:t>
            </w:r>
          </w:p>
        </w:tc>
        <w:tc>
          <w:tcPr>
            <w:tcW w:w="0" w:type="auto"/>
            <w:tcMar>
              <w:top w:w="30" w:type="dxa"/>
              <w:left w:w="30" w:type="dxa"/>
              <w:bottom w:w="30" w:type="dxa"/>
              <w:right w:w="30" w:type="dxa"/>
            </w:tcMar>
            <w:vAlign w:val="bottom"/>
            <w:hideMark/>
          </w:tcPr>
          <w:p w:rsidR="00000000" w:rsidRDefault="00A44DFC">
            <w:pPr>
              <w:divId w:val="11517493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A44DFC">
            <w:pPr>
              <w:rPr>
                <w:rFonts w:eastAsia="Times New Roman"/>
                <w:sz w:val="18"/>
                <w:szCs w:val="18"/>
              </w:rPr>
            </w:pPr>
            <w:r>
              <w:rPr>
                <w:rFonts w:ascii="inherit" w:eastAsia="Times New Roman" w:hAnsi="inherit"/>
                <w:b/>
                <w:bCs/>
                <w:sz w:val="18"/>
                <w:szCs w:val="18"/>
              </w:rPr>
              <w:t>Description</w:t>
            </w:r>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3.1</w:t>
            </w:r>
          </w:p>
        </w:tc>
        <w:tc>
          <w:tcPr>
            <w:tcW w:w="0" w:type="auto"/>
            <w:tcMar>
              <w:top w:w="30" w:type="dxa"/>
              <w:left w:w="30" w:type="dxa"/>
              <w:bottom w:w="30" w:type="dxa"/>
              <w:right w:w="30" w:type="dxa"/>
            </w:tcMar>
            <w:vAlign w:val="bottom"/>
            <w:hideMark/>
          </w:tcPr>
          <w:p w:rsidR="00000000" w:rsidRDefault="00A44DFC">
            <w:pPr>
              <w:divId w:val="759837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hyperlink r:id="rId4" w:history="1">
              <w:r>
                <w:rPr>
                  <w:rStyle w:val="a3"/>
                  <w:rFonts w:ascii="inherit" w:eastAsia="Times New Roman" w:hAnsi="inherit"/>
                  <w:sz w:val="18"/>
                  <w:szCs w:val="18"/>
                  <w:u w:val="none"/>
                </w:rPr>
                <w:t>Restated Certificate of Incorporation of Capital One Financial Corporation (as restated May 1, 2020) (incorporated by reference to Exhibit 3.2 of th</w:t>
              </w:r>
              <w:r>
                <w:rPr>
                  <w:rStyle w:val="a3"/>
                  <w:rFonts w:ascii="inherit" w:eastAsia="Times New Roman" w:hAnsi="inherit"/>
                  <w:sz w:val="18"/>
                  <w:szCs w:val="18"/>
                  <w:u w:val="none"/>
                </w:rPr>
                <w:t>e Current Report on Form 8-K, filed on May 4, 2020).</w:t>
              </w:r>
            </w:hyperlink>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3.2</w:t>
            </w:r>
          </w:p>
        </w:tc>
        <w:tc>
          <w:tcPr>
            <w:tcW w:w="0" w:type="auto"/>
            <w:tcMar>
              <w:top w:w="30" w:type="dxa"/>
              <w:left w:w="30" w:type="dxa"/>
              <w:bottom w:w="30" w:type="dxa"/>
              <w:right w:w="30" w:type="dxa"/>
            </w:tcMar>
            <w:vAlign w:val="bottom"/>
            <w:hideMark/>
          </w:tcPr>
          <w:p w:rsidR="00000000" w:rsidRDefault="00A44DFC">
            <w:pPr>
              <w:divId w:val="1258902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hyperlink r:id="rId5" w:history="1">
              <w:r>
                <w:rPr>
                  <w:rStyle w:val="a3"/>
                  <w:rFonts w:ascii="inherit" w:eastAsia="Times New Roman" w:hAnsi="inherit"/>
                  <w:sz w:val="18"/>
                  <w:szCs w:val="18"/>
                  <w:u w:val="none"/>
                </w:rPr>
                <w:t xml:space="preserve">Amended and Restated Bylaws of Capital One Financial Corporation, dated May 1, 2020 (incorporated by reference to Exhibit 3.3 of the Current Report </w:t>
              </w:r>
              <w:r>
                <w:rPr>
                  <w:rStyle w:val="a3"/>
                  <w:rFonts w:ascii="inherit" w:eastAsia="Times New Roman" w:hAnsi="inherit"/>
                  <w:sz w:val="18"/>
                  <w:szCs w:val="18"/>
                  <w:u w:val="none"/>
                </w:rPr>
                <w:t>on Form 8-K, filed on May 4, 2020).</w:t>
              </w:r>
            </w:hyperlink>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4.1.1</w:t>
            </w:r>
          </w:p>
        </w:tc>
        <w:tc>
          <w:tcPr>
            <w:tcW w:w="0" w:type="auto"/>
            <w:tcMar>
              <w:top w:w="30" w:type="dxa"/>
              <w:left w:w="30" w:type="dxa"/>
              <w:bottom w:w="30" w:type="dxa"/>
              <w:right w:w="30" w:type="dxa"/>
            </w:tcMar>
            <w:vAlign w:val="bottom"/>
            <w:hideMark/>
          </w:tcPr>
          <w:p w:rsidR="00000000" w:rsidRDefault="00A44DFC">
            <w:pPr>
              <w:divId w:val="1393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hyperlink r:id="rId6" w:history="1">
              <w:r>
                <w:rPr>
                  <w:rStyle w:val="a3"/>
                  <w:rFonts w:ascii="inherit" w:eastAsia="Times New Roman" w:hAnsi="inherit"/>
                  <w:sz w:val="18"/>
                  <w:szCs w:val="18"/>
                  <w:u w:val="none"/>
                </w:rPr>
                <w:t>Specimen certificate representing the common stock of Capital One Financial Corporation (incorporated by reference to Ex</w:t>
              </w:r>
              <w:r>
                <w:rPr>
                  <w:rStyle w:val="a3"/>
                  <w:rFonts w:ascii="inherit" w:eastAsia="Times New Roman" w:hAnsi="inherit"/>
                  <w:sz w:val="18"/>
                  <w:szCs w:val="18"/>
                  <w:u w:val="none"/>
                </w:rPr>
                <w:t>hibit 4.1 of the 2003 Form 10-K).</w:t>
              </w:r>
            </w:hyperlink>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4.1.2</w:t>
            </w:r>
          </w:p>
        </w:tc>
        <w:tc>
          <w:tcPr>
            <w:tcW w:w="0" w:type="auto"/>
            <w:tcMar>
              <w:top w:w="30" w:type="dxa"/>
              <w:left w:w="30" w:type="dxa"/>
              <w:bottom w:w="30" w:type="dxa"/>
              <w:right w:w="30" w:type="dxa"/>
            </w:tcMar>
            <w:vAlign w:val="bottom"/>
            <w:hideMark/>
          </w:tcPr>
          <w:p w:rsidR="00000000" w:rsidRDefault="00A44DFC">
            <w:pPr>
              <w:divId w:val="298464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hyperlink r:id="rId7" w:history="1">
              <w:r>
                <w:rPr>
                  <w:rStyle w:val="a3"/>
                  <w:rFonts w:ascii="inherit" w:eastAsia="Times New Roman" w:hAnsi="inherit"/>
                  <w:sz w:val="18"/>
                  <w:szCs w:val="18"/>
                  <w:u w:val="none"/>
                </w:rPr>
                <w:t>Warrant Agreement, dated December 3, 2009, between Capital One Financial Corporation and Computershare Trust Company, N.A.</w:t>
              </w:r>
              <w:r>
                <w:rPr>
                  <w:rStyle w:val="a3"/>
                  <w:rFonts w:ascii="inherit" w:eastAsia="Times New Roman" w:hAnsi="inherit"/>
                  <w:sz w:val="18"/>
                  <w:szCs w:val="18"/>
                  <w:u w:val="none"/>
                </w:rPr>
                <w:t xml:space="preserve"> (incorporated by reference to the Exhibit 4.1 of the Form 8-A, filed on December 4, 2009).</w:t>
              </w:r>
            </w:hyperlink>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4.1.3</w:t>
            </w:r>
          </w:p>
        </w:tc>
        <w:tc>
          <w:tcPr>
            <w:tcW w:w="0" w:type="auto"/>
            <w:tcMar>
              <w:top w:w="30" w:type="dxa"/>
              <w:left w:w="30" w:type="dxa"/>
              <w:bottom w:w="30" w:type="dxa"/>
              <w:right w:w="30" w:type="dxa"/>
            </w:tcMar>
            <w:vAlign w:val="bottom"/>
            <w:hideMark/>
          </w:tcPr>
          <w:p w:rsidR="00000000" w:rsidRDefault="00A44DFC">
            <w:pPr>
              <w:divId w:val="1337197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hyperlink r:id="rId8" w:history="1">
              <w:r>
                <w:rPr>
                  <w:rStyle w:val="a3"/>
                  <w:rFonts w:ascii="inherit" w:eastAsia="Times New Roman" w:hAnsi="inherit"/>
                  <w:sz w:val="18"/>
                  <w:szCs w:val="18"/>
                  <w:u w:val="none"/>
                </w:rPr>
                <w:t>Deposit Agreement, dated August 20, 2012 (incorporated by</w:t>
              </w:r>
              <w:r>
                <w:rPr>
                  <w:rStyle w:val="a3"/>
                  <w:rFonts w:ascii="inherit" w:eastAsia="Times New Roman" w:hAnsi="inherit"/>
                  <w:sz w:val="18"/>
                  <w:szCs w:val="18"/>
                  <w:u w:val="none"/>
                </w:rPr>
                <w:t xml:space="preserve"> reference to Exhibit 4.1 of the Current Report on Form 8-K, filed on August 20, 2012).</w:t>
              </w:r>
            </w:hyperlink>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4.2</w:t>
            </w:r>
          </w:p>
        </w:tc>
        <w:tc>
          <w:tcPr>
            <w:tcW w:w="0" w:type="auto"/>
            <w:tcMar>
              <w:top w:w="30" w:type="dxa"/>
              <w:left w:w="30" w:type="dxa"/>
              <w:bottom w:w="30" w:type="dxa"/>
              <w:right w:w="30" w:type="dxa"/>
            </w:tcMar>
            <w:vAlign w:val="bottom"/>
            <w:hideMark/>
          </w:tcPr>
          <w:p w:rsidR="00000000" w:rsidRDefault="00A44DFC">
            <w:pPr>
              <w:divId w:val="417141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r>
              <w:rPr>
                <w:rFonts w:ascii="inherit" w:eastAsia="Times New Roman" w:hAnsi="inherit"/>
                <w:sz w:val="18"/>
                <w:szCs w:val="18"/>
              </w:rPr>
              <w:t>Pursuant to Item 601(b)(4)(iii)(A) of Regulation S-K, copies of instruments defining the rights of holders of long-term debt are not filed. The Company agrees to</w:t>
            </w:r>
            <w:r>
              <w:rPr>
                <w:rFonts w:ascii="inherit" w:eastAsia="Times New Roman" w:hAnsi="inherit"/>
                <w:sz w:val="18"/>
                <w:szCs w:val="18"/>
              </w:rPr>
              <w:t xml:space="preserve"> furnish a copy thereof to the SEC upon request.</w:t>
            </w:r>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31.1*</w:t>
            </w:r>
          </w:p>
        </w:tc>
        <w:tc>
          <w:tcPr>
            <w:tcW w:w="0" w:type="auto"/>
            <w:tcMar>
              <w:top w:w="30" w:type="dxa"/>
              <w:left w:w="30" w:type="dxa"/>
              <w:bottom w:w="30" w:type="dxa"/>
              <w:right w:w="30" w:type="dxa"/>
            </w:tcMar>
            <w:vAlign w:val="bottom"/>
            <w:hideMark/>
          </w:tcPr>
          <w:p w:rsidR="00000000" w:rsidRDefault="00A44DFC">
            <w:pPr>
              <w:divId w:val="1070082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hyperlink r:id="rId9" w:history="1">
              <w:r>
                <w:rPr>
                  <w:rStyle w:val="a3"/>
                  <w:rFonts w:ascii="inherit" w:eastAsia="Times New Roman" w:hAnsi="inherit"/>
                  <w:sz w:val="18"/>
                  <w:szCs w:val="18"/>
                  <w:u w:val="none"/>
                </w:rPr>
                <w:t>Certification of Richard D. Fairbank.</w:t>
              </w:r>
            </w:hyperlink>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31.2*</w:t>
            </w:r>
          </w:p>
        </w:tc>
        <w:tc>
          <w:tcPr>
            <w:tcW w:w="0" w:type="auto"/>
            <w:tcMar>
              <w:top w:w="30" w:type="dxa"/>
              <w:left w:w="30" w:type="dxa"/>
              <w:bottom w:w="30" w:type="dxa"/>
              <w:right w:w="30" w:type="dxa"/>
            </w:tcMar>
            <w:vAlign w:val="bottom"/>
            <w:hideMark/>
          </w:tcPr>
          <w:p w:rsidR="00000000" w:rsidRDefault="00A44DFC">
            <w:pPr>
              <w:divId w:val="64303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hyperlink r:id="rId10" w:history="1">
              <w:r>
                <w:rPr>
                  <w:rStyle w:val="a3"/>
                  <w:rFonts w:ascii="inherit" w:eastAsia="Times New Roman" w:hAnsi="inherit"/>
                  <w:sz w:val="18"/>
                  <w:szCs w:val="18"/>
                  <w:u w:val="none"/>
                </w:rPr>
                <w:t>Certification of R. Scott Blackley.</w:t>
              </w:r>
            </w:hyperlink>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32.1**</w:t>
            </w:r>
          </w:p>
        </w:tc>
        <w:tc>
          <w:tcPr>
            <w:tcW w:w="0" w:type="auto"/>
            <w:tcMar>
              <w:top w:w="30" w:type="dxa"/>
              <w:left w:w="30" w:type="dxa"/>
              <w:bottom w:w="30" w:type="dxa"/>
              <w:right w:w="30" w:type="dxa"/>
            </w:tcMar>
            <w:vAlign w:val="bottom"/>
            <w:hideMark/>
          </w:tcPr>
          <w:p w:rsidR="00000000" w:rsidRDefault="00A44DFC">
            <w:pPr>
              <w:divId w:val="1850095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hyperlink r:id="rId11" w:history="1">
              <w:r>
                <w:rPr>
                  <w:rStyle w:val="a3"/>
                  <w:rFonts w:ascii="inherit" w:eastAsia="Times New Roman" w:hAnsi="inherit"/>
                  <w:sz w:val="18"/>
                  <w:szCs w:val="18"/>
                  <w:u w:val="none"/>
                </w:rPr>
                <w:t>Certification of Richard D. Fairbank.</w:t>
              </w:r>
            </w:hyperlink>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32.2**</w:t>
            </w:r>
          </w:p>
        </w:tc>
        <w:tc>
          <w:tcPr>
            <w:tcW w:w="0" w:type="auto"/>
            <w:tcMar>
              <w:top w:w="30" w:type="dxa"/>
              <w:left w:w="30" w:type="dxa"/>
              <w:bottom w:w="30" w:type="dxa"/>
              <w:right w:w="30" w:type="dxa"/>
            </w:tcMar>
            <w:vAlign w:val="bottom"/>
            <w:hideMark/>
          </w:tcPr>
          <w:p w:rsidR="00000000" w:rsidRDefault="00A44DFC">
            <w:pPr>
              <w:divId w:val="1134518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hyperlink r:id="rId12" w:history="1">
              <w:r>
                <w:rPr>
                  <w:rStyle w:val="a3"/>
                  <w:rFonts w:ascii="inherit" w:eastAsia="Times New Roman" w:hAnsi="inherit"/>
                  <w:sz w:val="18"/>
                  <w:szCs w:val="18"/>
                  <w:u w:val="none"/>
                </w:rPr>
                <w:t>Certification of R. Scott Blackley.</w:t>
              </w:r>
            </w:hyperlink>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101.INS</w:t>
            </w:r>
          </w:p>
        </w:tc>
        <w:tc>
          <w:tcPr>
            <w:tcW w:w="0" w:type="auto"/>
            <w:tcMar>
              <w:top w:w="30" w:type="dxa"/>
              <w:left w:w="30" w:type="dxa"/>
              <w:bottom w:w="30" w:type="dxa"/>
              <w:right w:w="30" w:type="dxa"/>
            </w:tcMar>
            <w:vAlign w:val="bottom"/>
            <w:hideMark/>
          </w:tcPr>
          <w:p w:rsidR="00000000" w:rsidRDefault="00A44DFC">
            <w:pPr>
              <w:divId w:val="145628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r>
              <w:rPr>
                <w:rFonts w:ascii="inherit" w:eastAsia="Times New Roman" w:hAnsi="inherit"/>
                <w:sz w:val="18"/>
                <w:szCs w:val="18"/>
              </w:rPr>
              <w:t>XBRL Instance Document - the instance document does not appear in the Interactive Data File because its XBRL tags are embedded within the Inline XBRL document.</w:t>
            </w:r>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101.SCH*</w:t>
            </w:r>
          </w:p>
        </w:tc>
        <w:tc>
          <w:tcPr>
            <w:tcW w:w="0" w:type="auto"/>
            <w:tcMar>
              <w:top w:w="30" w:type="dxa"/>
              <w:left w:w="30" w:type="dxa"/>
              <w:bottom w:w="30" w:type="dxa"/>
              <w:right w:w="30" w:type="dxa"/>
            </w:tcMar>
            <w:vAlign w:val="bottom"/>
            <w:hideMark/>
          </w:tcPr>
          <w:p w:rsidR="00000000" w:rsidRDefault="00A44DFC">
            <w:pPr>
              <w:divId w:val="1691027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r>
              <w:rPr>
                <w:rFonts w:ascii="inherit" w:eastAsia="Times New Roman" w:hAnsi="inherit"/>
                <w:sz w:val="18"/>
                <w:szCs w:val="18"/>
              </w:rPr>
              <w:t>Inline XBRL Taxonomy Extension Schema Document.</w:t>
            </w:r>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101.CAL*</w:t>
            </w:r>
          </w:p>
        </w:tc>
        <w:tc>
          <w:tcPr>
            <w:tcW w:w="0" w:type="auto"/>
            <w:tcMar>
              <w:top w:w="30" w:type="dxa"/>
              <w:left w:w="30" w:type="dxa"/>
              <w:bottom w:w="30" w:type="dxa"/>
              <w:right w:w="30" w:type="dxa"/>
            </w:tcMar>
            <w:vAlign w:val="bottom"/>
            <w:hideMark/>
          </w:tcPr>
          <w:p w:rsidR="00000000" w:rsidRDefault="00A44DFC">
            <w:pPr>
              <w:divId w:val="1162811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r>
              <w:rPr>
                <w:rFonts w:ascii="inherit" w:eastAsia="Times New Roman" w:hAnsi="inherit"/>
                <w:sz w:val="18"/>
                <w:szCs w:val="18"/>
              </w:rPr>
              <w:t>Inline XBRL Taxonomy Extension Calculation Linkbase Document.</w:t>
            </w:r>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101.DEF*</w:t>
            </w:r>
          </w:p>
        </w:tc>
        <w:tc>
          <w:tcPr>
            <w:tcW w:w="0" w:type="auto"/>
            <w:tcMar>
              <w:top w:w="30" w:type="dxa"/>
              <w:left w:w="30" w:type="dxa"/>
              <w:bottom w:w="30" w:type="dxa"/>
              <w:right w:w="30" w:type="dxa"/>
            </w:tcMar>
            <w:vAlign w:val="bottom"/>
            <w:hideMark/>
          </w:tcPr>
          <w:p w:rsidR="00000000" w:rsidRDefault="00A44DFC">
            <w:pPr>
              <w:divId w:val="2112553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A44DFC">
            <w:pPr>
              <w:jc w:val="both"/>
              <w:rPr>
                <w:rFonts w:eastAsia="Times New Roman"/>
                <w:sz w:val="18"/>
                <w:szCs w:val="18"/>
              </w:rPr>
            </w:pPr>
            <w:r>
              <w:rPr>
                <w:rFonts w:ascii="inherit" w:eastAsia="Times New Roman" w:hAnsi="inherit"/>
                <w:sz w:val="18"/>
                <w:szCs w:val="18"/>
              </w:rPr>
              <w:t>Inline XBRL Taxonomy Extension Definition Linkbase Document.</w:t>
            </w:r>
          </w:p>
        </w:tc>
      </w:tr>
      <w:tr w:rsidR="00000000">
        <w:trPr>
          <w:divId w:val="1454789707"/>
        </w:trPr>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101.LAB*</w:t>
            </w:r>
          </w:p>
        </w:tc>
        <w:tc>
          <w:tcPr>
            <w:tcW w:w="0" w:type="auto"/>
            <w:tcMar>
              <w:top w:w="30" w:type="dxa"/>
              <w:left w:w="30" w:type="dxa"/>
              <w:bottom w:w="30" w:type="dxa"/>
              <w:right w:w="30" w:type="dxa"/>
            </w:tcMar>
            <w:vAlign w:val="bottom"/>
            <w:hideMark/>
          </w:tcPr>
          <w:p w:rsidR="00000000" w:rsidRDefault="00A44DFC">
            <w:pPr>
              <w:divId w:val="1432703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both"/>
              <w:rPr>
                <w:rFonts w:eastAsia="Times New Roman"/>
                <w:sz w:val="18"/>
                <w:szCs w:val="18"/>
              </w:rPr>
            </w:pPr>
            <w:r>
              <w:rPr>
                <w:rFonts w:ascii="inherit" w:eastAsia="Times New Roman" w:hAnsi="inherit"/>
                <w:sz w:val="18"/>
                <w:szCs w:val="18"/>
              </w:rPr>
              <w:t>Inline XBRL Taxonomy Extension Label Linkbase Document.</w:t>
            </w:r>
          </w:p>
        </w:tc>
      </w:tr>
      <w:tr w:rsidR="00000000">
        <w:trPr>
          <w:divId w:val="1454789707"/>
        </w:trPr>
        <w:tc>
          <w:tcPr>
            <w:tcW w:w="0" w:type="auto"/>
            <w:tcMar>
              <w:top w:w="30" w:type="dxa"/>
              <w:left w:w="30" w:type="dxa"/>
              <w:bottom w:w="30" w:type="dxa"/>
              <w:right w:w="30" w:type="dxa"/>
            </w:tcMar>
            <w:hideMark/>
          </w:tcPr>
          <w:p w:rsidR="00000000" w:rsidRDefault="00A44DFC">
            <w:pPr>
              <w:jc w:val="center"/>
              <w:rPr>
                <w:rFonts w:eastAsia="Times New Roman"/>
                <w:sz w:val="18"/>
                <w:szCs w:val="18"/>
              </w:rPr>
            </w:pPr>
            <w:r>
              <w:rPr>
                <w:rFonts w:ascii="inherit" w:eastAsia="Times New Roman" w:hAnsi="inherit"/>
                <w:sz w:val="18"/>
                <w:szCs w:val="18"/>
              </w:rPr>
              <w:t>101.PRE*</w:t>
            </w:r>
          </w:p>
        </w:tc>
        <w:tc>
          <w:tcPr>
            <w:tcW w:w="0" w:type="auto"/>
            <w:tcMar>
              <w:top w:w="30" w:type="dxa"/>
              <w:left w:w="30" w:type="dxa"/>
              <w:bottom w:w="30" w:type="dxa"/>
              <w:right w:w="30" w:type="dxa"/>
            </w:tcMar>
            <w:vAlign w:val="bottom"/>
            <w:hideMark/>
          </w:tcPr>
          <w:p w:rsidR="00000000" w:rsidRDefault="00A44DFC">
            <w:pPr>
              <w:divId w:val="755057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both"/>
              <w:rPr>
                <w:rFonts w:eastAsia="Times New Roman"/>
                <w:sz w:val="18"/>
                <w:szCs w:val="18"/>
              </w:rPr>
            </w:pPr>
            <w:r>
              <w:rPr>
                <w:rFonts w:ascii="inherit" w:eastAsia="Times New Roman" w:hAnsi="inherit"/>
                <w:sz w:val="18"/>
                <w:szCs w:val="18"/>
              </w:rPr>
              <w:t>Inline XBRL Taxonomy Extension Presentati</w:t>
            </w:r>
            <w:r>
              <w:rPr>
                <w:rFonts w:ascii="inherit" w:eastAsia="Times New Roman" w:hAnsi="inherit"/>
                <w:sz w:val="18"/>
                <w:szCs w:val="18"/>
              </w:rPr>
              <w:t>on Linkbase Document.</w:t>
            </w:r>
          </w:p>
        </w:tc>
      </w:tr>
      <w:tr w:rsidR="00000000">
        <w:trPr>
          <w:divId w:val="1454789707"/>
        </w:trPr>
        <w:tc>
          <w:tcPr>
            <w:tcW w:w="0" w:type="auto"/>
            <w:tcMar>
              <w:top w:w="30" w:type="dxa"/>
              <w:left w:w="30" w:type="dxa"/>
              <w:bottom w:w="30" w:type="dxa"/>
              <w:right w:w="30" w:type="dxa"/>
            </w:tcMar>
            <w:vAlign w:val="center"/>
            <w:hideMark/>
          </w:tcPr>
          <w:p w:rsidR="00000000" w:rsidRDefault="00A44DFC">
            <w:pPr>
              <w:jc w:val="center"/>
              <w:rPr>
                <w:rFonts w:eastAsia="Times New Roman"/>
                <w:sz w:val="18"/>
                <w:szCs w:val="18"/>
              </w:rPr>
            </w:pPr>
            <w:r>
              <w:rPr>
                <w:rFonts w:ascii="inherit" w:eastAsia="Times New Roman" w:hAnsi="inherit"/>
                <w:sz w:val="18"/>
                <w:szCs w:val="18"/>
              </w:rPr>
              <w:t>104*</w:t>
            </w:r>
          </w:p>
        </w:tc>
        <w:tc>
          <w:tcPr>
            <w:tcW w:w="0" w:type="auto"/>
            <w:tcMar>
              <w:top w:w="30" w:type="dxa"/>
              <w:left w:w="30" w:type="dxa"/>
              <w:bottom w:w="30" w:type="dxa"/>
              <w:right w:w="30" w:type="dxa"/>
            </w:tcMar>
            <w:vAlign w:val="bottom"/>
            <w:hideMark/>
          </w:tcPr>
          <w:p w:rsidR="00000000" w:rsidRDefault="00A44DFC">
            <w:pPr>
              <w:divId w:val="754398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44DFC">
            <w:pPr>
              <w:jc w:val="both"/>
              <w:rPr>
                <w:rFonts w:eastAsia="Times New Roman"/>
                <w:sz w:val="18"/>
                <w:szCs w:val="18"/>
              </w:rPr>
            </w:pPr>
            <w:r>
              <w:rPr>
                <w:rFonts w:ascii="inherit" w:eastAsia="Times New Roman" w:hAnsi="inherit"/>
                <w:sz w:val="18"/>
                <w:szCs w:val="18"/>
              </w:rPr>
              <w:t>The cover page of Capital One Financial Corporation’s Quarterly Report on Form 10-Q for the quarter ended June 30, 2020, formatted in Inline XBRL (included within the Exhibit 101 attachments).</w:t>
            </w:r>
          </w:p>
        </w:tc>
      </w:tr>
    </w:tbl>
    <w:p w:rsidR="00000000" w:rsidRDefault="00A44DFC">
      <w:pPr>
        <w:spacing w:line="288" w:lineRule="auto"/>
        <w:divId w:val="548684878"/>
        <w:rPr>
          <w:rFonts w:eastAsia="Times New Roman"/>
          <w:sz w:val="20"/>
          <w:szCs w:val="20"/>
        </w:rPr>
      </w:pPr>
      <w:r>
        <w:rPr>
          <w:rFonts w:ascii="inherit" w:eastAsia="Times New Roman" w:hAnsi="inherit"/>
          <w:b/>
          <w:bCs/>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705"/>
      </w:tblGrid>
      <w:tr w:rsidR="00000000">
        <w:trPr>
          <w:divId w:val="548684878"/>
          <w:tblCellSpacing w:w="0" w:type="dxa"/>
        </w:trPr>
        <w:tc>
          <w:tcPr>
            <w:tcW w:w="360" w:type="dxa"/>
            <w:vAlign w:val="center"/>
            <w:hideMark/>
          </w:tcPr>
          <w:p w:rsidR="00000000" w:rsidRDefault="00A44DFC">
            <w:pPr>
              <w:spacing w:line="288" w:lineRule="auto"/>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566841591"/>
              <w:rPr>
                <w:rFonts w:eastAsia="Times New Roman"/>
                <w:sz w:val="16"/>
                <w:szCs w:val="16"/>
              </w:rPr>
            </w:pPr>
            <w:r>
              <w:rPr>
                <w:rFonts w:eastAsia="Times New Roman"/>
                <w:color w:val="000000"/>
                <w:sz w:val="16"/>
                <w:szCs w:val="16"/>
              </w:rPr>
              <w:t xml:space="preserve">+ </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Represents a management contract or compensatory plan or arrangement.</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480"/>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1581600634"/>
              <w:rPr>
                <w:rFonts w:eastAsia="Times New Roman"/>
                <w:sz w:val="16"/>
                <w:szCs w:val="16"/>
              </w:rPr>
            </w:pPr>
            <w:r>
              <w:rPr>
                <w:rFonts w:eastAsia="Times New Roman"/>
                <w:color w:val="000000"/>
                <w:sz w:val="16"/>
                <w:szCs w:val="16"/>
              </w:rPr>
              <w:t>*</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Indicates a document being filed with this Form 10-Q.</w:t>
            </w:r>
          </w:p>
        </w:tc>
      </w:tr>
    </w:tbl>
    <w:p w:rsidR="00000000" w:rsidRDefault="00A44DFC">
      <w:pPr>
        <w:divId w:val="548684878"/>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divId w:val="548684878"/>
          <w:tblCellSpacing w:w="0" w:type="dxa"/>
        </w:trPr>
        <w:tc>
          <w:tcPr>
            <w:tcW w:w="360" w:type="dxa"/>
            <w:vAlign w:val="center"/>
            <w:hideMark/>
          </w:tcPr>
          <w:p w:rsidR="00000000" w:rsidRDefault="00A44DFC">
            <w:pPr>
              <w:rPr>
                <w:rFonts w:eastAsia="Times New Roman"/>
                <w:sz w:val="20"/>
                <w:szCs w:val="20"/>
              </w:rPr>
            </w:pPr>
          </w:p>
        </w:tc>
        <w:tc>
          <w:tcPr>
            <w:tcW w:w="0" w:type="auto"/>
            <w:vAlign w:val="center"/>
            <w:hideMark/>
          </w:tcPr>
          <w:p w:rsidR="00000000" w:rsidRDefault="00A44DFC">
            <w:pPr>
              <w:rPr>
                <w:rFonts w:eastAsia="Times New Roman"/>
                <w:sz w:val="20"/>
                <w:szCs w:val="20"/>
              </w:rPr>
            </w:pPr>
          </w:p>
        </w:tc>
      </w:tr>
      <w:tr w:rsidR="00000000">
        <w:trPr>
          <w:divId w:val="548684878"/>
          <w:tblCellSpacing w:w="0" w:type="dxa"/>
        </w:trPr>
        <w:tc>
          <w:tcPr>
            <w:tcW w:w="0" w:type="auto"/>
            <w:hideMark/>
          </w:tcPr>
          <w:p w:rsidR="00000000" w:rsidRDefault="00A44DFC">
            <w:pPr>
              <w:spacing w:line="288" w:lineRule="auto"/>
              <w:divId w:val="417944483"/>
              <w:rPr>
                <w:rFonts w:eastAsia="Times New Roman"/>
                <w:sz w:val="16"/>
                <w:szCs w:val="16"/>
              </w:rPr>
            </w:pPr>
            <w:r>
              <w:rPr>
                <w:rFonts w:eastAsia="Times New Roman"/>
                <w:color w:val="000000"/>
                <w:sz w:val="16"/>
                <w:szCs w:val="16"/>
              </w:rPr>
              <w:t>**</w:t>
            </w:r>
          </w:p>
        </w:tc>
        <w:tc>
          <w:tcPr>
            <w:tcW w:w="0" w:type="auto"/>
            <w:hideMark/>
          </w:tcPr>
          <w:p w:rsidR="00000000" w:rsidRDefault="00A44DFC">
            <w:pPr>
              <w:spacing w:line="288" w:lineRule="auto"/>
              <w:jc w:val="both"/>
              <w:rPr>
                <w:rFonts w:eastAsia="Times New Roman"/>
                <w:sz w:val="16"/>
                <w:szCs w:val="16"/>
              </w:rPr>
            </w:pPr>
            <w:r>
              <w:rPr>
                <w:rFonts w:eastAsia="Times New Roman"/>
                <w:color w:val="000000"/>
                <w:sz w:val="16"/>
                <w:szCs w:val="16"/>
              </w:rPr>
              <w:t xml:space="preserve">Indicates a document being furnished with this Form 10-Q. Information in this Form 10-Q furnished herewith shall not </w:t>
            </w:r>
            <w:r>
              <w:rPr>
                <w:rFonts w:eastAsia="Times New Roman"/>
                <w:color w:val="000000"/>
                <w:sz w:val="16"/>
                <w:szCs w:val="16"/>
              </w:rPr>
              <w:t>be deemed to be “filed” for the purposes of Section 18 of the Securities Exchange Act of 1934 or otherwise subject to the liabilities of that Section. Such exhibit shall not be deemed incorporated by reference into any filing under the Securities Act of 19</w:t>
            </w:r>
            <w:r>
              <w:rPr>
                <w:rFonts w:eastAsia="Times New Roman"/>
                <w:color w:val="000000"/>
                <w:sz w:val="16"/>
                <w:szCs w:val="16"/>
              </w:rPr>
              <w:t>33 or the Securities Exchange Act of 1934.</w:t>
            </w:r>
          </w:p>
        </w:tc>
      </w:tr>
    </w:tbl>
    <w:p w:rsidR="00000000" w:rsidRDefault="00A44DFC">
      <w:pPr>
        <w:divId w:val="18810344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75933525"/>
          <w:jc w:val="center"/>
        </w:trPr>
        <w:tc>
          <w:tcPr>
            <w:tcW w:w="0" w:type="auto"/>
            <w:gridSpan w:val="3"/>
            <w:vAlign w:val="center"/>
            <w:hideMark/>
          </w:tcPr>
          <w:p w:rsidR="00000000" w:rsidRDefault="00A44DFC">
            <w:pPr>
              <w:rPr>
                <w:rFonts w:eastAsia="Times New Roman"/>
                <w:sz w:val="20"/>
                <w:szCs w:val="20"/>
              </w:rPr>
            </w:pPr>
          </w:p>
        </w:tc>
      </w:tr>
      <w:tr w:rsidR="00000000">
        <w:trPr>
          <w:divId w:val="1375933525"/>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1375933525"/>
          <w:jc w:val="center"/>
        </w:trPr>
        <w:tc>
          <w:tcPr>
            <w:tcW w:w="0" w:type="auto"/>
            <w:gridSpan w:val="3"/>
            <w:tcMar>
              <w:top w:w="30" w:type="dxa"/>
              <w:left w:w="30" w:type="dxa"/>
              <w:bottom w:w="30" w:type="dxa"/>
              <w:right w:w="30" w:type="dxa"/>
            </w:tcMar>
            <w:vAlign w:val="bottom"/>
            <w:hideMark/>
          </w:tcPr>
          <w:p w:rsidR="00000000" w:rsidRDefault="00A44DFC">
            <w:pPr>
              <w:divId w:val="881357603"/>
              <w:rPr>
                <w:rFonts w:eastAsia="Times New Roman"/>
                <w:sz w:val="20"/>
                <w:szCs w:val="20"/>
              </w:rPr>
            </w:pPr>
            <w:r>
              <w:rPr>
                <w:rFonts w:ascii="inherit" w:eastAsia="Times New Roman" w:hAnsi="inherit"/>
                <w:sz w:val="20"/>
                <w:szCs w:val="20"/>
              </w:rPr>
              <w:t> </w:t>
            </w:r>
          </w:p>
        </w:tc>
      </w:tr>
      <w:tr w:rsidR="00000000">
        <w:trPr>
          <w:divId w:val="1375933525"/>
          <w:jc w:val="center"/>
        </w:trPr>
        <w:tc>
          <w:tcPr>
            <w:tcW w:w="0" w:type="auto"/>
            <w:tcMar>
              <w:top w:w="30" w:type="dxa"/>
              <w:left w:w="30" w:type="dxa"/>
              <w:bottom w:w="30" w:type="dxa"/>
              <w:right w:w="30" w:type="dxa"/>
            </w:tcMar>
            <w:vAlign w:val="bottom"/>
            <w:hideMark/>
          </w:tcPr>
          <w:p w:rsidR="00000000" w:rsidRDefault="00A44DFC">
            <w:pPr>
              <w:divId w:val="1062407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140</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A44DFC">
      <w:pPr>
        <w:divId w:val="548684878"/>
        <w:rPr>
          <w:rFonts w:eastAsia="Times New Roman"/>
          <w:sz w:val="20"/>
          <w:szCs w:val="20"/>
        </w:rPr>
      </w:pPr>
      <w:r>
        <w:rPr>
          <w:rFonts w:eastAsia="Times New Roman"/>
          <w:sz w:val="20"/>
          <w:szCs w:val="20"/>
        </w:rPr>
        <w:pict>
          <v:rect id="_x0000_i1165" style="width:0;height:1.5pt" o:hralign="center" o:hrstd="t" o:hr="t" fillcolor="#a0a0a0" stroked="f"/>
        </w:pict>
      </w:r>
    </w:p>
    <w:p w:rsidR="00000000" w:rsidRDefault="00A44DFC">
      <w:pPr>
        <w:spacing w:line="288" w:lineRule="auto"/>
        <w:jc w:val="both"/>
        <w:divId w:val="2088336010"/>
        <w:rPr>
          <w:rFonts w:eastAsia="Times New Roman"/>
          <w:sz w:val="16"/>
          <w:szCs w:val="16"/>
        </w:rPr>
      </w:pPr>
      <w:hyperlink w:anchor="sC7D75D622C665E4C8B8525820EE1EF7F" w:history="1">
        <w:r>
          <w:rPr>
            <w:rStyle w:val="a3"/>
            <w:rFonts w:ascii="inherit" w:eastAsia="Times New Roman" w:hAnsi="inherit"/>
            <w:sz w:val="16"/>
            <w:szCs w:val="16"/>
          </w:rPr>
          <w:t>Table of Contents</w:t>
        </w:r>
      </w:hyperlink>
    </w:p>
    <w:p w:rsidR="00000000" w:rsidRDefault="00A44DFC">
      <w:pPr>
        <w:divId w:val="504129980"/>
        <w:rPr>
          <w:rFonts w:eastAsia="Times New Roman"/>
          <w:sz w:val="20"/>
          <w:szCs w:val="20"/>
        </w:rPr>
      </w:pPr>
    </w:p>
    <w:p w:rsidR="00000000" w:rsidRDefault="00A44DFC">
      <w:pPr>
        <w:spacing w:line="288" w:lineRule="auto"/>
        <w:jc w:val="center"/>
        <w:divId w:val="548684878"/>
        <w:rPr>
          <w:rFonts w:eastAsia="Times New Roman"/>
          <w:sz w:val="20"/>
          <w:szCs w:val="20"/>
        </w:rPr>
      </w:pPr>
      <w:r>
        <w:rPr>
          <w:rFonts w:eastAsia="Times New Roman"/>
          <w:b/>
          <w:bCs/>
          <w:sz w:val="20"/>
          <w:szCs w:val="20"/>
        </w:rPr>
        <w:t>SIGNATURES</w:t>
      </w:r>
    </w:p>
    <w:p w:rsidR="00000000" w:rsidRDefault="00A44DFC">
      <w:pPr>
        <w:spacing w:line="288" w:lineRule="auto"/>
        <w:jc w:val="both"/>
        <w:divId w:val="548684878"/>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w:t>
      </w:r>
      <w:r>
        <w:rPr>
          <w:rFonts w:ascii="inherit" w:eastAsia="Times New Roman" w:hAnsi="inherit"/>
          <w:sz w:val="20"/>
          <w:szCs w:val="20"/>
        </w:rPr>
        <w:t>ehalf by the undersigned, thereunto duly authorized.</w:t>
      </w:r>
    </w:p>
    <w:tbl>
      <w:tblPr>
        <w:tblW w:w="5000" w:type="pct"/>
        <w:tblCellMar>
          <w:left w:w="0" w:type="dxa"/>
          <w:right w:w="0" w:type="dxa"/>
        </w:tblCellMar>
        <w:tblLook w:val="04A0" w:firstRow="1" w:lastRow="0" w:firstColumn="1" w:lastColumn="0" w:noHBand="0" w:noVBand="1"/>
      </w:tblPr>
      <w:tblGrid>
        <w:gridCol w:w="3311"/>
        <w:gridCol w:w="1069"/>
        <w:gridCol w:w="321"/>
        <w:gridCol w:w="105"/>
        <w:gridCol w:w="3395"/>
        <w:gridCol w:w="105"/>
      </w:tblGrid>
      <w:tr w:rsidR="00000000">
        <w:trPr>
          <w:divId w:val="377122680"/>
        </w:trPr>
        <w:tc>
          <w:tcPr>
            <w:tcW w:w="0" w:type="auto"/>
            <w:gridSpan w:val="6"/>
            <w:vAlign w:val="center"/>
            <w:hideMark/>
          </w:tcPr>
          <w:p w:rsidR="00000000" w:rsidRDefault="00A44DFC">
            <w:pPr>
              <w:spacing w:line="288" w:lineRule="auto"/>
              <w:jc w:val="both"/>
              <w:rPr>
                <w:rFonts w:eastAsia="Times New Roman"/>
                <w:sz w:val="20"/>
                <w:szCs w:val="20"/>
              </w:rPr>
            </w:pPr>
          </w:p>
        </w:tc>
      </w:tr>
      <w:tr w:rsidR="00000000">
        <w:trPr>
          <w:divId w:val="377122680"/>
        </w:trPr>
        <w:tc>
          <w:tcPr>
            <w:tcW w:w="2000" w:type="pct"/>
            <w:vAlign w:val="center"/>
            <w:hideMark/>
          </w:tcPr>
          <w:p w:rsidR="00000000" w:rsidRDefault="00A44DFC">
            <w:pPr>
              <w:rPr>
                <w:rFonts w:eastAsia="Times New Roman"/>
                <w:sz w:val="20"/>
                <w:szCs w:val="20"/>
              </w:rPr>
            </w:pPr>
          </w:p>
        </w:tc>
        <w:tc>
          <w:tcPr>
            <w:tcW w:w="650" w:type="pct"/>
            <w:vAlign w:val="center"/>
            <w:hideMark/>
          </w:tcPr>
          <w:p w:rsidR="00000000" w:rsidRDefault="00A44DFC">
            <w:pPr>
              <w:rPr>
                <w:rFonts w:eastAsia="Times New Roman"/>
                <w:sz w:val="20"/>
                <w:szCs w:val="20"/>
              </w:rPr>
            </w:pPr>
          </w:p>
        </w:tc>
        <w:tc>
          <w:tcPr>
            <w:tcW w:w="20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20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r>
      <w:tr w:rsidR="00000000">
        <w:trPr>
          <w:divId w:val="377122680"/>
        </w:trPr>
        <w:tc>
          <w:tcPr>
            <w:tcW w:w="0" w:type="auto"/>
            <w:tcMar>
              <w:top w:w="30" w:type="dxa"/>
              <w:left w:w="30" w:type="dxa"/>
              <w:bottom w:w="30" w:type="dxa"/>
              <w:right w:w="30" w:type="dxa"/>
            </w:tcMar>
            <w:vAlign w:val="bottom"/>
            <w:hideMark/>
          </w:tcPr>
          <w:p w:rsidR="00000000" w:rsidRDefault="00A44DFC">
            <w:pPr>
              <w:divId w:val="1936284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910726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580366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20"/>
                <w:szCs w:val="20"/>
              </w:rPr>
            </w:pPr>
            <w:r>
              <w:rPr>
                <w:rFonts w:ascii="inherit" w:eastAsia="Times New Roman" w:hAnsi="inherit"/>
                <w:b/>
                <w:bCs/>
                <w:sz w:val="20"/>
                <w:szCs w:val="20"/>
              </w:rPr>
              <w:t>CAPITAL ONE FINANCIAL CORPORATION</w:t>
            </w:r>
          </w:p>
        </w:tc>
        <w:tc>
          <w:tcPr>
            <w:tcW w:w="0" w:type="auto"/>
            <w:tcMar>
              <w:top w:w="30" w:type="dxa"/>
              <w:left w:w="30" w:type="dxa"/>
              <w:bottom w:w="30" w:type="dxa"/>
              <w:right w:w="30" w:type="dxa"/>
            </w:tcMar>
            <w:vAlign w:val="bottom"/>
            <w:hideMark/>
          </w:tcPr>
          <w:p w:rsidR="00000000" w:rsidRDefault="00A44DFC">
            <w:pPr>
              <w:divId w:val="631788579"/>
              <w:rPr>
                <w:rFonts w:eastAsia="Times New Roman"/>
                <w:sz w:val="20"/>
                <w:szCs w:val="20"/>
              </w:rPr>
            </w:pPr>
            <w:r>
              <w:rPr>
                <w:rFonts w:ascii="inherit" w:eastAsia="Times New Roman" w:hAnsi="inherit"/>
                <w:sz w:val="20"/>
                <w:szCs w:val="20"/>
              </w:rPr>
              <w:t> </w:t>
            </w:r>
          </w:p>
        </w:tc>
      </w:tr>
      <w:tr w:rsidR="00000000">
        <w:trPr>
          <w:divId w:val="377122680"/>
        </w:trPr>
        <w:tc>
          <w:tcPr>
            <w:tcW w:w="0" w:type="auto"/>
            <w:tcMar>
              <w:top w:w="30" w:type="dxa"/>
              <w:left w:w="30" w:type="dxa"/>
              <w:bottom w:w="30" w:type="dxa"/>
              <w:right w:w="30" w:type="dxa"/>
            </w:tcMar>
            <w:vAlign w:val="bottom"/>
            <w:hideMark/>
          </w:tcPr>
          <w:p w:rsidR="00000000" w:rsidRDefault="00A44DFC">
            <w:pPr>
              <w:divId w:val="1773208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266936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645938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452986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300765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divId w:val="1802187516"/>
              <w:rPr>
                <w:rFonts w:eastAsia="Times New Roman"/>
                <w:sz w:val="20"/>
                <w:szCs w:val="20"/>
              </w:rPr>
            </w:pPr>
            <w:r>
              <w:rPr>
                <w:rFonts w:ascii="inherit" w:eastAsia="Times New Roman" w:hAnsi="inherit"/>
                <w:sz w:val="20"/>
                <w:szCs w:val="20"/>
              </w:rPr>
              <w:t> </w:t>
            </w:r>
          </w:p>
        </w:tc>
      </w:tr>
      <w:tr w:rsidR="00000000">
        <w:trPr>
          <w:divId w:val="377122680"/>
        </w:trPr>
        <w:tc>
          <w:tcPr>
            <w:tcW w:w="0" w:type="auto"/>
            <w:tcMar>
              <w:top w:w="30" w:type="dxa"/>
              <w:left w:w="30" w:type="dxa"/>
              <w:bottom w:w="30" w:type="dxa"/>
              <w:right w:w="30" w:type="dxa"/>
            </w:tcMar>
            <w:hideMark/>
          </w:tcPr>
          <w:p w:rsidR="00000000" w:rsidRDefault="00A44DFC">
            <w:pPr>
              <w:rPr>
                <w:rFonts w:eastAsia="Times New Roman"/>
                <w:sz w:val="20"/>
                <w:szCs w:val="20"/>
              </w:rPr>
            </w:pPr>
            <w:r>
              <w:rPr>
                <w:rFonts w:ascii="inherit" w:eastAsia="Times New Roman" w:hAnsi="inherit"/>
                <w:sz w:val="20"/>
                <w:szCs w:val="20"/>
              </w:rPr>
              <w:t>Date: August 6, 2020</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By:</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/s/ R. SCOTT BLACKLEY</w:t>
            </w:r>
          </w:p>
        </w:tc>
        <w:tc>
          <w:tcPr>
            <w:tcW w:w="0" w:type="auto"/>
            <w:tcMar>
              <w:top w:w="30" w:type="dxa"/>
              <w:left w:w="30" w:type="dxa"/>
              <w:bottom w:w="30" w:type="dxa"/>
              <w:right w:w="30" w:type="dxa"/>
            </w:tcMar>
            <w:vAlign w:val="bottom"/>
            <w:hideMark/>
          </w:tcPr>
          <w:p w:rsidR="00000000" w:rsidRDefault="00A44DFC">
            <w:pPr>
              <w:divId w:val="69814452"/>
              <w:rPr>
                <w:rFonts w:eastAsia="Times New Roman"/>
                <w:sz w:val="20"/>
                <w:szCs w:val="20"/>
              </w:rPr>
            </w:pPr>
            <w:r>
              <w:rPr>
                <w:rFonts w:ascii="inherit" w:eastAsia="Times New Roman" w:hAnsi="inherit"/>
                <w:sz w:val="20"/>
                <w:szCs w:val="20"/>
              </w:rPr>
              <w:t> </w:t>
            </w:r>
          </w:p>
        </w:tc>
      </w:tr>
      <w:tr w:rsidR="00000000">
        <w:trPr>
          <w:divId w:val="377122680"/>
        </w:trPr>
        <w:tc>
          <w:tcPr>
            <w:tcW w:w="0" w:type="auto"/>
            <w:tcMar>
              <w:top w:w="30" w:type="dxa"/>
              <w:left w:w="30" w:type="dxa"/>
              <w:bottom w:w="30" w:type="dxa"/>
              <w:right w:w="30" w:type="dxa"/>
            </w:tcMar>
            <w:vAlign w:val="bottom"/>
            <w:hideMark/>
          </w:tcPr>
          <w:p w:rsidR="00000000" w:rsidRDefault="00A44DFC">
            <w:pPr>
              <w:divId w:val="955869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2005206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44DFC">
            <w:pPr>
              <w:rPr>
                <w:rFonts w:eastAsia="Times New Roman"/>
                <w:sz w:val="18"/>
                <w:szCs w:val="18"/>
              </w:rPr>
            </w:pPr>
            <w:r>
              <w:rPr>
                <w:rFonts w:ascii="inherit" w:eastAsia="Times New Roman" w:hAnsi="inherit"/>
                <w:sz w:val="18"/>
                <w:szCs w:val="18"/>
              </w:rPr>
              <w:t>R. Scott Blackley</w:t>
            </w:r>
          </w:p>
        </w:tc>
        <w:tc>
          <w:tcPr>
            <w:tcW w:w="0" w:type="auto"/>
            <w:tcMar>
              <w:top w:w="30" w:type="dxa"/>
              <w:left w:w="30" w:type="dxa"/>
              <w:bottom w:w="30" w:type="dxa"/>
              <w:right w:w="30" w:type="dxa"/>
            </w:tcMar>
            <w:vAlign w:val="bottom"/>
            <w:hideMark/>
          </w:tcPr>
          <w:p w:rsidR="00000000" w:rsidRDefault="00A44DFC">
            <w:pPr>
              <w:divId w:val="1279675922"/>
              <w:rPr>
                <w:rFonts w:eastAsia="Times New Roman"/>
                <w:sz w:val="20"/>
                <w:szCs w:val="20"/>
              </w:rPr>
            </w:pPr>
            <w:r>
              <w:rPr>
                <w:rFonts w:ascii="inherit" w:eastAsia="Times New Roman" w:hAnsi="inherit"/>
                <w:sz w:val="20"/>
                <w:szCs w:val="20"/>
              </w:rPr>
              <w:t> </w:t>
            </w:r>
          </w:p>
        </w:tc>
      </w:tr>
      <w:tr w:rsidR="00000000">
        <w:trPr>
          <w:divId w:val="377122680"/>
        </w:trPr>
        <w:tc>
          <w:tcPr>
            <w:tcW w:w="0" w:type="auto"/>
            <w:tcMar>
              <w:top w:w="30" w:type="dxa"/>
              <w:left w:w="30" w:type="dxa"/>
              <w:bottom w:w="30" w:type="dxa"/>
              <w:right w:w="30" w:type="dxa"/>
            </w:tcMar>
            <w:vAlign w:val="bottom"/>
            <w:hideMark/>
          </w:tcPr>
          <w:p w:rsidR="00000000" w:rsidRDefault="00A44DFC">
            <w:pPr>
              <w:divId w:val="846601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divId w:val="1113590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44DFC">
            <w:pPr>
              <w:rPr>
                <w:rFonts w:eastAsia="Times New Roman"/>
                <w:sz w:val="18"/>
                <w:szCs w:val="18"/>
              </w:rPr>
            </w:pPr>
            <w:r>
              <w:rPr>
                <w:rFonts w:ascii="inherit" w:eastAsia="Times New Roman" w:hAnsi="inherit"/>
                <w:sz w:val="18"/>
                <w:szCs w:val="18"/>
              </w:rPr>
              <w:t>Chief Financial Officer</w:t>
            </w:r>
          </w:p>
        </w:tc>
        <w:tc>
          <w:tcPr>
            <w:tcW w:w="0" w:type="auto"/>
            <w:tcMar>
              <w:top w:w="30" w:type="dxa"/>
              <w:left w:w="30" w:type="dxa"/>
              <w:bottom w:w="30" w:type="dxa"/>
              <w:right w:w="30" w:type="dxa"/>
            </w:tcMar>
            <w:vAlign w:val="bottom"/>
            <w:hideMark/>
          </w:tcPr>
          <w:p w:rsidR="00000000" w:rsidRDefault="00A44DFC">
            <w:pPr>
              <w:divId w:val="679239172"/>
              <w:rPr>
                <w:rFonts w:eastAsia="Times New Roman"/>
                <w:sz w:val="20"/>
                <w:szCs w:val="20"/>
              </w:rPr>
            </w:pPr>
            <w:r>
              <w:rPr>
                <w:rFonts w:ascii="inherit" w:eastAsia="Times New Roman" w:hAnsi="inherit"/>
                <w:sz w:val="20"/>
                <w:szCs w:val="20"/>
              </w:rPr>
              <w:t> </w:t>
            </w:r>
          </w:p>
        </w:tc>
      </w:tr>
    </w:tbl>
    <w:tbl>
      <w:tblPr>
        <w:tblW w:w="5000" w:type="pct"/>
        <w:tblCellMar>
          <w:left w:w="0" w:type="dxa"/>
          <w:right w:w="0" w:type="dxa"/>
        </w:tblCellMar>
        <w:tblLook w:val="04A0" w:firstRow="1" w:lastRow="0" w:firstColumn="1" w:lastColumn="0" w:noHBand="0" w:noVBand="1"/>
      </w:tblPr>
      <w:tblGrid>
        <w:gridCol w:w="3737"/>
        <w:gridCol w:w="747"/>
        <w:gridCol w:w="3073"/>
        <w:gridCol w:w="747"/>
        <w:gridCol w:w="1328"/>
      </w:tblGrid>
      <w:tr w:rsidR="00000000">
        <w:trPr>
          <w:divId w:val="548684878"/>
        </w:trPr>
        <w:tc>
          <w:tcPr>
            <w:tcW w:w="0" w:type="auto"/>
            <w:gridSpan w:val="5"/>
            <w:vAlign w:val="center"/>
            <w:hideMark/>
          </w:tcPr>
          <w:p w:rsidR="00000000" w:rsidRDefault="00A44DFC">
            <w:pPr>
              <w:jc w:val="both"/>
              <w:rPr>
                <w:rFonts w:eastAsia="Times New Roman"/>
                <w:sz w:val="20"/>
                <w:szCs w:val="20"/>
              </w:rPr>
            </w:pPr>
          </w:p>
        </w:tc>
      </w:tr>
      <w:tr w:rsidR="00000000">
        <w:trPr>
          <w:divId w:val="548684878"/>
        </w:trPr>
        <w:tc>
          <w:tcPr>
            <w:tcW w:w="22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1850" w:type="pct"/>
            <w:vAlign w:val="center"/>
            <w:hideMark/>
          </w:tcPr>
          <w:p w:rsidR="00000000" w:rsidRDefault="00A44DFC">
            <w:pPr>
              <w:rPr>
                <w:rFonts w:eastAsia="Times New Roman"/>
                <w:sz w:val="20"/>
                <w:szCs w:val="20"/>
              </w:rPr>
            </w:pPr>
          </w:p>
        </w:tc>
        <w:tc>
          <w:tcPr>
            <w:tcW w:w="50" w:type="pct"/>
            <w:vAlign w:val="center"/>
            <w:hideMark/>
          </w:tcPr>
          <w:p w:rsidR="00000000" w:rsidRDefault="00A44DFC">
            <w:pPr>
              <w:rPr>
                <w:rFonts w:eastAsia="Times New Roman"/>
                <w:sz w:val="20"/>
                <w:szCs w:val="20"/>
              </w:rPr>
            </w:pPr>
          </w:p>
        </w:tc>
        <w:tc>
          <w:tcPr>
            <w:tcW w:w="800" w:type="pct"/>
            <w:vAlign w:val="center"/>
            <w:hideMark/>
          </w:tcPr>
          <w:p w:rsidR="00000000" w:rsidRDefault="00A44DFC">
            <w:pPr>
              <w:rPr>
                <w:rFonts w:eastAsia="Times New Roman"/>
                <w:sz w:val="20"/>
                <w:szCs w:val="20"/>
              </w:rPr>
            </w:pPr>
          </w:p>
        </w:tc>
      </w:tr>
      <w:tr w:rsidR="00000000">
        <w:trPr>
          <w:divId w:val="548684878"/>
        </w:trPr>
        <w:tc>
          <w:tcPr>
            <w:tcW w:w="0" w:type="auto"/>
            <w:gridSpan w:val="5"/>
            <w:tcMar>
              <w:top w:w="30" w:type="dxa"/>
              <w:left w:w="30" w:type="dxa"/>
              <w:bottom w:w="30" w:type="dxa"/>
              <w:right w:w="30" w:type="dxa"/>
            </w:tcMar>
            <w:vAlign w:val="bottom"/>
            <w:hideMark/>
          </w:tcPr>
          <w:p w:rsidR="00000000" w:rsidRDefault="00A44DFC">
            <w:pPr>
              <w:divId w:val="1910581177"/>
              <w:rPr>
                <w:rFonts w:eastAsia="Times New Roman"/>
                <w:sz w:val="20"/>
                <w:szCs w:val="20"/>
              </w:rPr>
            </w:pPr>
            <w:r>
              <w:rPr>
                <w:rFonts w:ascii="inherit" w:eastAsia="Times New Roman" w:hAnsi="inherit"/>
                <w:sz w:val="20"/>
                <w:szCs w:val="20"/>
              </w:rPr>
              <w:t> </w:t>
            </w:r>
          </w:p>
        </w:tc>
      </w:tr>
    </w:tbl>
    <w:p w:rsidR="00000000" w:rsidRDefault="00A44DFC">
      <w:pPr>
        <w:divId w:val="120339574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71032597"/>
          <w:jc w:val="center"/>
        </w:trPr>
        <w:tc>
          <w:tcPr>
            <w:tcW w:w="0" w:type="auto"/>
            <w:gridSpan w:val="3"/>
            <w:vAlign w:val="center"/>
            <w:hideMark/>
          </w:tcPr>
          <w:p w:rsidR="00000000" w:rsidRDefault="00A44DFC">
            <w:pPr>
              <w:rPr>
                <w:rFonts w:eastAsia="Times New Roman"/>
                <w:sz w:val="20"/>
                <w:szCs w:val="20"/>
              </w:rPr>
            </w:pPr>
          </w:p>
        </w:tc>
      </w:tr>
      <w:tr w:rsidR="00000000">
        <w:trPr>
          <w:divId w:val="2071032597"/>
          <w:jc w:val="center"/>
        </w:trPr>
        <w:tc>
          <w:tcPr>
            <w:tcW w:w="170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c>
          <w:tcPr>
            <w:tcW w:w="1650" w:type="pct"/>
            <w:vAlign w:val="center"/>
            <w:hideMark/>
          </w:tcPr>
          <w:p w:rsidR="00000000" w:rsidRDefault="00A44DFC">
            <w:pPr>
              <w:rPr>
                <w:rFonts w:eastAsia="Times New Roman"/>
                <w:sz w:val="20"/>
                <w:szCs w:val="20"/>
              </w:rPr>
            </w:pPr>
          </w:p>
        </w:tc>
      </w:tr>
      <w:tr w:rsidR="00000000">
        <w:trPr>
          <w:divId w:val="2071032597"/>
          <w:jc w:val="center"/>
        </w:trPr>
        <w:tc>
          <w:tcPr>
            <w:tcW w:w="0" w:type="auto"/>
            <w:gridSpan w:val="3"/>
            <w:tcMar>
              <w:top w:w="30" w:type="dxa"/>
              <w:left w:w="30" w:type="dxa"/>
              <w:bottom w:w="30" w:type="dxa"/>
              <w:right w:w="30" w:type="dxa"/>
            </w:tcMar>
            <w:vAlign w:val="bottom"/>
            <w:hideMark/>
          </w:tcPr>
          <w:p w:rsidR="00000000" w:rsidRDefault="00A44DFC">
            <w:pPr>
              <w:divId w:val="1980766166"/>
              <w:rPr>
                <w:rFonts w:eastAsia="Times New Roman"/>
                <w:sz w:val="20"/>
                <w:szCs w:val="20"/>
              </w:rPr>
            </w:pPr>
            <w:r>
              <w:rPr>
                <w:rFonts w:ascii="inherit" w:eastAsia="Times New Roman" w:hAnsi="inherit"/>
                <w:sz w:val="20"/>
                <w:szCs w:val="20"/>
              </w:rPr>
              <w:t> </w:t>
            </w:r>
          </w:p>
        </w:tc>
      </w:tr>
      <w:tr w:rsidR="00000000">
        <w:trPr>
          <w:divId w:val="2071032597"/>
          <w:jc w:val="center"/>
        </w:trPr>
        <w:tc>
          <w:tcPr>
            <w:tcW w:w="0" w:type="auto"/>
            <w:tcMar>
              <w:top w:w="30" w:type="dxa"/>
              <w:left w:w="30" w:type="dxa"/>
              <w:bottom w:w="30" w:type="dxa"/>
              <w:right w:w="30" w:type="dxa"/>
            </w:tcMar>
            <w:vAlign w:val="bottom"/>
            <w:hideMark/>
          </w:tcPr>
          <w:p w:rsidR="00000000" w:rsidRDefault="00A44DFC">
            <w:pPr>
              <w:divId w:val="1985890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44DFC">
            <w:pPr>
              <w:jc w:val="center"/>
              <w:rPr>
                <w:rFonts w:eastAsia="Times New Roman"/>
                <w:sz w:val="16"/>
                <w:szCs w:val="16"/>
              </w:rPr>
            </w:pPr>
            <w:r>
              <w:rPr>
                <w:rFonts w:ascii="inherit" w:eastAsia="Times New Roman" w:hAnsi="inherit"/>
                <w:sz w:val="16"/>
                <w:szCs w:val="16"/>
              </w:rPr>
              <w:t>141</w:t>
            </w:r>
          </w:p>
        </w:tc>
        <w:tc>
          <w:tcPr>
            <w:tcW w:w="0" w:type="auto"/>
            <w:tcMar>
              <w:top w:w="30" w:type="dxa"/>
              <w:left w:w="30" w:type="dxa"/>
              <w:bottom w:w="30" w:type="dxa"/>
              <w:right w:w="30" w:type="dxa"/>
            </w:tcMar>
            <w:vAlign w:val="bottom"/>
            <w:hideMark/>
          </w:tcPr>
          <w:p w:rsidR="00000000" w:rsidRDefault="00A44DFC">
            <w:pPr>
              <w:jc w:val="right"/>
              <w:rPr>
                <w:rFonts w:eastAsia="Times New Roman"/>
                <w:sz w:val="16"/>
                <w:szCs w:val="16"/>
              </w:rPr>
            </w:pPr>
            <w:r>
              <w:rPr>
                <w:rFonts w:ascii="inherit" w:eastAsia="Times New Roman" w:hAnsi="inherit"/>
                <w:sz w:val="16"/>
                <w:szCs w:val="16"/>
              </w:rPr>
              <w:t>Capital One Financial Corporation (COF)</w:t>
            </w:r>
          </w:p>
        </w:tc>
      </w:tr>
    </w:tbl>
    <w:p w:rsidR="00A44DFC" w:rsidRDefault="00A44DFC">
      <w:pPr>
        <w:divId w:val="2071032597"/>
        <w:rPr>
          <w:rFonts w:eastAsia="Times New Roman"/>
        </w:rPr>
      </w:pPr>
    </w:p>
    <w:sectPr w:rsidR="00A44DF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44DFC"/>
    <w:rsid w:val="00A44DFC"/>
  </w:rsids>
  <m:mathPr>
    <m:mathFont m:val="Cambria Math"/>
    <m:brkBin m:val="before"/>
    <m:brkBinSub m:val="--"/>
    <m:smallFrac m:val="0"/>
    <m:dispDef/>
    <m:lMargin m:val="0"/>
    <m:rMargin m:val="0"/>
    <m:defJc m:val="centerGroup"/>
    <m:wrapIndent m:val="1440"/>
    <m:intLim m:val="subSup"/>
    <m:naryLim m:val="undOvr"/>
  </m:mathPr>
  <w:attachedSchema w:val="http://fasb.org/stm/sheci/2020-01-31"/>
  <w:attachedSchema w:val="http://xbrl.sec.gov/sic-ent-all/2020-01-31"/>
  <w:attachedSchema w:val="http://xbrl.sec.gov/country-ent-all/2020-01-31"/>
  <w:attachedSchema w:val="http://fasb.org/dis/othliab/2020-01-31"/>
  <w:attachedSchema w:val="http://fasb.org/stm/scf-indira/2020-01-31"/>
  <w:attachedSchema w:val="http://fasb.org/stm/scf-sd/2020-01-31"/>
  <w:attachedSchema w:val="http://fasb.org/dis/equity/2020-01-31"/>
  <w:attachedSchema w:val="http://fasb.org/us-roles/2020-01-31"/>
  <w:attachedSchema w:val="http://fasb.org/dis/ides/2020-01-31"/>
  <w:attachedSchema w:val="http://fasb.org/dis/fs-bt/2020-01-31"/>
  <w:attachedSchema w:val="http://fasb.org/dis/crcpb/2020-01-31"/>
  <w:attachedSchema w:val="http://fasb.org/stm/sfp-ucreo/2020-01-31"/>
  <w:attachedSchema w:val="http://xbrl.sec.gov/country-std/2020-01-31"/>
  <w:attachedSchema w:val="http://fasb.org/dis/ei/2020-01-31"/>
  <w:attachedSchema w:val="http://fasb.org/dis/ocpfs/2020-01-31"/>
  <w:attachedSchema w:val="http://xbrl.sec.gov/stpr-std-std-std/2018-01-31"/>
  <w:attachedSchema w:val="http://fasb.org/dis/cecl/2020-01-31"/>
  <w:attachedSchema w:val="http://fasb.org/dis/bsoff/2020-01-31"/>
  <w:attachedSchema w:val="http://fasb.org/srt-all/2020-01-31"/>
  <w:attachedSchema w:val="http://xbrl.sec.gov/stpr-all-all-all/2018-01-31"/>
  <w:attachedSchema w:val="http://fasb.org/dis/otherexp/2020-01-31"/>
  <w:attachedSchema w:val="http://fasb.org/stm/scf-dbo/2020-01-31"/>
  <w:attachedSchema w:val="http://fasb.org/dis/reorg/2020-01-31"/>
  <w:attachedSchema w:val="http://fasb.org/dis/dccpoa/2020-01-31"/>
  <w:attachedSchema w:val="http://fasb.org/dis/se/2020-01-31"/>
  <w:attachedSchema w:val="http://xbrl.sec.gov/sic-all/2020-01-31"/>
  <w:attachedSchema w:val="http://fasb.org/dis/hco/2020-01-31"/>
  <w:attachedSchema w:val="http://fasb.org/stm/soi/2020-01-31"/>
  <w:attachedSchema w:val="http://fasb.org/dis/sec-mort/2020-01-31"/>
  <w:attachedSchema w:val="http://fasb.org/dis/schedoi-iiaa/2020-01-31"/>
  <w:attachedSchema w:val="http://xbrl.sec.gov/naics/2017-01-31"/>
  <w:attachedSchema w:val="http://fasb.org/dis/debt/2020-01-31"/>
  <w:attachedSchema w:val="http://fasb.org/stm/spc/2020-01-31"/>
  <w:attachedSchema w:val="http://fasb.org/dis/ts/2020-01-31"/>
  <w:attachedSchema w:val="http://xbrl.sec.gov/naics-ent-std/2017-01-31"/>
  <w:attachedSchema w:val="http://fasb.org/dis/rd/2020-01-31"/>
  <w:attachedSchema w:val="http://fasb.org/dis/sr/2020-01-31"/>
  <w:attachedSchema w:val="http://xbrl.sec.gov/stpr-ent-all-all-all/2018-01-31"/>
  <w:attachedSchema w:val="http://xbrl.sec.gov/stpr-ent-std-std-std/2018-01-31"/>
  <w:attachedSchema w:val="http://fasb.org/dis/edco/2020-01-31"/>
  <w:attachedSchema w:val="http://fasb.org/dis/guar/2020-01-31"/>
  <w:attachedSchema w:val="http://fasb.org/dis/te/2020-01-31"/>
  <w:attachedSchema w:val="http://www.capitalone.com/20200630"/>
  <w:attachedSchema w:val="http://fasb.org/dis/fs-ins/2020-01-31"/>
  <w:attachedSchema w:val="http://xbrl.sec.gov/dei-ent-all/2019-01-31"/>
  <w:attachedSchema w:val="http://www.xbrl.org/2003/iso4217"/>
  <w:attachedSchema w:val="http://www.xbrl.org/2009/arcrole/deprecated"/>
  <w:attachedSchema w:val="http://xbrl.sec.gov/naics-all/2017-01-31"/>
  <w:attachedSchema w:val="http://fasb.org/dis/ni/2020-01-31"/>
  <w:attachedSchema w:val="http://fasb.org/dis/dr/2020-01-31"/>
  <w:attachedSchema w:val="http://fasb.org/dis/schedoi-otsh/2020-01-31"/>
  <w:attachedSchema w:val="http://xbrl.sec.gov/exch-ent-all/2020-01-31"/>
  <w:attachedSchema w:val="http://xbrl.sec.gov/naics-std/2017-01-31"/>
  <w:attachedSchema w:val="http://fasb.org/us-arcroles/2020-01-31"/>
  <w:attachedSchema w:val="http://fasb.org/stm/soi-indira/2020-01-31"/>
  <w:attachedSchema w:val="http://www.xbrl.org/2009/role/deprecated"/>
  <w:attachedSchema w:val="http://fasb.org/dis/fs-mort/2020-01-31"/>
  <w:attachedSchema w:val="http://xbrl.sec.gov/sic/2020-01-31"/>
  <w:attachedSchema w:val="http://fasb.org/stm/soi-ins/2020-01-31"/>
  <w:attachedSchema w:val="http://fasb.org/dis/iago/2020-01-31"/>
  <w:attachedSchema w:val="http://fasb.org/stm/sfp-dbo/2020-01-31"/>
  <w:attachedSchema w:val="http://fasb.org/dis/con/2020-01-31"/>
  <w:attachedSchema w:val="http://fasb.org/dis/leas/2020-01-31"/>
  <w:attachedSchema w:val="http://fasb.org/stm/com/2020-01-31"/>
  <w:attachedSchema w:val="http://fasb.org/srt-roles/2020-01-31"/>
  <w:attachedSchema w:val="http://fasb.org/dis/inv/2020-01-31"/>
  <w:attachedSchema w:val="http://www.xbrl.org/2013/inlineXBRL"/>
  <w:attachedSchema w:val="http://fasb.org/dis/fs-interest/2020-01-31"/>
  <w:attachedSchema w:val="http://xbrl.sec.gov/exch-all/2020-01-31"/>
  <w:attachedSchema w:val="http://xbrl.sec.gov/sic-ent-std/2020-01-31"/>
  <w:attachedSchema w:val="http://fasb.org/dis/oi/2020-01-31"/>
  <w:attachedSchema w:val="http://fasb.org/dis/fs-fhlb/2020-01-31"/>
  <w:attachedSchema w:val="http://fasb.org/dis/ctbl/2020-01-31"/>
  <w:attachedSchema w:val="http://xbrl.sec.gov/currency/2020-01-31"/>
  <w:attachedSchema w:val="http://xbrl.sec.gov/country-all/2020-01-31"/>
  <w:attachedSchema w:val="http://xbrl.sec.gov/dei-all/2019-01-31"/>
  <w:attachedSchema w:val="http://fasb.org/cn-part/2020-01-31"/>
  <w:attachedSchema w:val="http://fasb.org/srt/2020-01-31"/>
  <w:attachedSchema w:val="http://fasb.org/dis/schedoi-fednote/2020-01-31"/>
  <w:attachedSchema w:val="http://fasb.org/srt-std/2020-01-31"/>
  <w:attachedSchema w:val="http://fasb.org/dis/crcgen/2020-01-31"/>
  <w:attachedSchema w:val="http://fasb.org/dis/re/2020-01-31"/>
  <w:attachedSchema w:val="http://fasb.org/dis/ir/2020-01-31"/>
  <w:attachedSchema w:val="http://fasb.org/dis/inctax/2020-01-31"/>
  <w:attachedSchema w:val="http://fasb.org/stm/soc/2020-01-31"/>
  <w:attachedSchema w:val="http://fasb.org/dis/sec-cndfir/2020-01-31"/>
  <w:attachedSchema w:val="http://fasb.org/us-gaap-all/2020-01-31"/>
  <w:attachedSchema w:val="http://xbrl.sec.gov/sic-std/2020-01-31"/>
  <w:attachedSchema w:val="http://xbrl.sec.gov/exch-std/2020-01-31"/>
  <w:attachedSchema w:val="http://www.xbrl.org/dtr/type/numeric"/>
  <w:attachedSchema w:val="http://fasb.org/dis/sec-sum/2020-01-31"/>
  <w:attachedSchema w:val="http://www.w3.org/1999/xlink"/>
  <w:attachedSchema w:val="http://fasb.org/stm/scf-sbo/2020-01-31"/>
  <w:attachedSchema w:val="http://fasb.org/dis/regop/2020-01-31"/>
  <w:attachedSchema w:val="http://fasb.org/dis/schedoi-shorthold/2020-01-31"/>
  <w:attachedSchema w:val="http://fasb.org/dis/ero/2020-01-31"/>
  <w:attachedSchema w:val="http://fasb.org/us-gaap-std/2020-01-31"/>
  <w:attachedSchema w:val="http://xbrl.sec.gov/dei/2019-01-31"/>
  <w:attachedSchema w:val="http://xbrl.sec.gov/currency-ent-std/2020-01-31"/>
  <w:attachedSchema w:val="http://fasb.org/dis/schedoi-hold/2020-01-31"/>
  <w:attachedSchema w:val="http://fasb.org/stm/scf-re/2020-01-31"/>
  <w:attachedSchema w:val="http://www.xbrl.org/2003/linkbase"/>
  <w:attachedSchema w:val="http://xbrl.sec.gov/exch/2020-01-31"/>
  <w:attachedSchema w:val="http://fasb.org/dis/invco/2020-01-31"/>
  <w:attachedSchema w:val="http://fasb.org/dis/sec-vq/2020-01-31"/>
  <w:attachedSchema w:val="http://fasb.org/stm/soi-int/2020-01-31"/>
  <w:attachedSchema w:val="http://xbrl.sec.gov/dei-ent-std/2019-01-31"/>
  <w:attachedSchema w:val="http://fasb.org/dis/emjv/2020-01-31"/>
  <w:attachedSchema w:val="http://fasb.org/dis/rpd/2020-01-31"/>
  <w:attachedSchema w:val="http://fasb.org/stm/sfp-clreo/2020-01-31"/>
  <w:attachedSchema w:val="http://fasb.org/stm/soi-sbi/2020-01-31"/>
  <w:attachedSchema w:val="http://fasb.org/dis/aro/2020-01-31"/>
  <w:attachedSchema w:val="http://fasb.org/dis/sec-suppc/2020-01-31"/>
  <w:attachedSchema w:val="http://fasb.org/dis/rlnro/2020-01-31"/>
  <w:attachedSchema w:val="http://fasb.org/dis/pay/2020-01-31"/>
  <w:attachedSchema w:val="http://fasb.org/stm/soi-re/2020-01-31"/>
  <w:attachedSchema w:val="http://www.xbrl.org/2003/instance"/>
  <w:attachedSchema w:val="http://www.xbrl.org/dtr/type/non-numeric"/>
  <w:attachedSchema w:val="http://www.xbrl.org/2009/role/reference"/>
  <w:attachedSchema w:val="http://fasb.org/stm/soi-egm/2020-01-31"/>
  <w:attachedSchema w:val="http://fasb.org/dis/sec-reins/2020-01-31"/>
  <w:attachedSchema w:val="http://fasb.org/stm/soi-reit/2020-01-31"/>
  <w:attachedSchema w:val="http://fasb.org/dis/schedoi-sumhold/2020-01-31"/>
  <w:attachedSchema w:val="http://fasb.org/dis/eps/2020-01-31"/>
  <w:attachedSchema w:val="http://fasb.org/dis/fifvd/2020-01-31"/>
  <w:attachedSchema w:val="http://fasb.org/dis/sec-supins/2020-01-31"/>
  <w:attachedSchema w:val="http://www.xbrl.org/2009/role/net"/>
  <w:attachedSchema w:val="http://fasb.org/us-types/2020-01-31"/>
  <w:attachedSchema w:val="http://fasb.org/srt-types/2020-01-31"/>
  <w:attachedSchema w:val="http://xbrl.sec.gov/naics-ent-all/2017-01-31"/>
  <w:attachedSchema w:val="http://www.xbrl.org/2006/ref"/>
  <w:attachedSchema w:val="http://fasb.org/dis/crcrb/2020-01-31"/>
  <w:attachedSchema w:val="http://xbrl.sec.gov/dei-std/2019-01-31"/>
  <w:attachedSchema w:val="http://fasb.org/dis/bc/2020-01-31"/>
  <w:attachedSchema w:val="http://xbrl.sec.gov/currency-std/2020-01-31"/>
  <w:attachedSchema w:val="http://fasb.org/dis/lea/2020-01-31"/>
  <w:attachedSchema w:val="http://fasb.org/dis/disops/2020-01-31"/>
  <w:attachedSchema w:val="http://fasb.org/stm/scf-inv/2020-01-31"/>
  <w:attachedSchema w:val="http://fasb.org/us-gaap-entryPoint-all/2020-01-31"/>
  <w:attachedSchema w:val="http://fasb.org/dis/crcsbp/2020-01-31"/>
  <w:attachedSchema w:val="http://fasb.org/dis/nt/2020-01-31"/>
  <w:attachedSchema w:val="http://fasb.org/dis/fs-insa/2020-01-31"/>
  <w:attachedSchema w:val="http://fasb.org/dis/schedoi-oocw/2020-01-31"/>
  <w:attachedSchema w:val="http://fasb.org/dis/cce/2020-01-31"/>
  <w:attachedSchema w:val="http://fasb.org/us-gaap-ent-std/2020-01-31"/>
  <w:attachedSchema w:val="http://fasb.org/dis/ceclcalc3l/2020-01-31"/>
  <w:attachedSchema w:val="http://fasb.org/stm/sfp-cls/2020-01-31"/>
  <w:attachedSchema w:val="http://fasb.org/dis/acec/2020-01-31"/>
  <w:attachedSchema w:val="http://fasb.org/stm/sfp-ibo/2020-01-31"/>
  <w:attachedSchema w:val="http://fasb.org/stm/sfp-sbo/2020-01-31"/>
  <w:attachedSchema w:val="http://fasb.org/stm/scf-indir/2020-01-31"/>
  <w:attachedSchema w:val="http://www.sec.gov/inlineXBRL/transformation/2015-08-31"/>
  <w:attachedSchema w:val="http://fasb.org/dis/ceclcalc2/2020-01-31"/>
  <w:attachedSchema w:val="http://www.xbrl.org/inlineXBRL/transformation/2015-02-26"/>
  <w:attachedSchema w:val="http://xbrl.sec.gov/country-ent-std/2020-01-31"/>
  <w:attachedSchema w:val="http://fasb.org/stm/scf-dir/2020-01-31"/>
  <w:attachedSchema w:val="http://xbrl.sec.gov/stpr/2018-01-31"/>
  <w:attachedSchema w:val="http://fasb.org/dis/cc/2020-01-31"/>
  <w:attachedSchema w:val="http://fasb.org/dis/rcc/2020-01-31"/>
  <w:attachedSchema w:val="http://xbrl.sec.gov/exch-ent-std/2020-01-31"/>
  <w:attachedSchema w:val="http://fasb.org/dis/ru/2020-01-31"/>
  <w:attachedSchema w:val="http://xbrl.sec.gov/currency-all/2020-01-31"/>
  <w:attachedSchema w:val="http://fasb.org/dis/foct/2020-01-31"/>
  <w:attachedSchema w:val="http://fasb.org/dis/sec-re/2020-01-31"/>
  <w:attachedSchema w:val="http://xbrl.org/2006/xbrldi"/>
  <w:attachedSchema w:val="http://xbrl.sec.gov/country/2020-01-31"/>
  <w:attachedSchema w:val="http://xbrl.sec.gov/currency-ent-all/2020-01-31"/>
  <w:attachedSchema w:val="http://fasb.org/dis/fs-bd/2020-01-31"/>
  <w:attachedSchema w:val="http://fasb.org/dis/diha/2020-01-31"/>
  <w:attachedSchema w:val="http://www.xbrl.org/2003/XLink"/>
  <w:attachedSchema w:val="http://fasb.org/us-gaap/2020-01-31"/>
  <w:attachedSchema w:val="http://fasb.org/dis/ap/2020-01-31"/>
  <w:attachedSchema w:val="http://fasb.org/dis/ppe/2020-01-31"/>
  <w:attachedSchema w:val="http://www.xbrl.org/2009/role/negated"/>
  <w:attachedSchema w:val="http://fasb.org/dis/eui/2020-01-31"/>
  <w:attachedSchema w:val="http://fasb.org/dis/iaoi/2020-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84878">
      <w:marLeft w:val="0"/>
      <w:marRight w:val="0"/>
      <w:marTop w:val="0"/>
      <w:marBottom w:val="0"/>
      <w:divBdr>
        <w:top w:val="none" w:sz="0" w:space="0" w:color="auto"/>
        <w:left w:val="none" w:sz="0" w:space="0" w:color="auto"/>
        <w:bottom w:val="none" w:sz="0" w:space="0" w:color="auto"/>
        <w:right w:val="none" w:sz="0" w:space="0" w:color="auto"/>
      </w:divBdr>
      <w:divsChild>
        <w:div w:id="288587504">
          <w:marLeft w:val="0"/>
          <w:marRight w:val="0"/>
          <w:marTop w:val="0"/>
          <w:marBottom w:val="0"/>
          <w:divBdr>
            <w:top w:val="none" w:sz="0" w:space="0" w:color="auto"/>
            <w:left w:val="none" w:sz="0" w:space="0" w:color="auto"/>
            <w:bottom w:val="none" w:sz="0" w:space="0" w:color="auto"/>
            <w:right w:val="none" w:sz="0" w:space="0" w:color="auto"/>
          </w:divBdr>
        </w:div>
        <w:div w:id="2030640973">
          <w:marLeft w:val="0"/>
          <w:marRight w:val="0"/>
          <w:marTop w:val="0"/>
          <w:marBottom w:val="0"/>
          <w:divBdr>
            <w:top w:val="none" w:sz="0" w:space="0" w:color="auto"/>
            <w:left w:val="none" w:sz="0" w:space="0" w:color="auto"/>
            <w:bottom w:val="none" w:sz="0" w:space="0" w:color="auto"/>
            <w:right w:val="none" w:sz="0" w:space="0" w:color="auto"/>
          </w:divBdr>
          <w:divsChild>
            <w:div w:id="1997225467">
              <w:marLeft w:val="0"/>
              <w:marRight w:val="0"/>
              <w:marTop w:val="0"/>
              <w:marBottom w:val="0"/>
              <w:divBdr>
                <w:top w:val="none" w:sz="0" w:space="0" w:color="auto"/>
                <w:left w:val="none" w:sz="0" w:space="0" w:color="auto"/>
                <w:bottom w:val="none" w:sz="0" w:space="0" w:color="auto"/>
                <w:right w:val="none" w:sz="0" w:space="0" w:color="auto"/>
              </w:divBdr>
            </w:div>
          </w:divsChild>
        </w:div>
        <w:div w:id="491027216">
          <w:marLeft w:val="0"/>
          <w:marRight w:val="0"/>
          <w:marTop w:val="0"/>
          <w:marBottom w:val="0"/>
          <w:divBdr>
            <w:top w:val="none" w:sz="0" w:space="0" w:color="auto"/>
            <w:left w:val="none" w:sz="0" w:space="0" w:color="auto"/>
            <w:bottom w:val="none" w:sz="0" w:space="0" w:color="auto"/>
            <w:right w:val="none" w:sz="0" w:space="0" w:color="auto"/>
          </w:divBdr>
        </w:div>
        <w:div w:id="560602818">
          <w:marLeft w:val="0"/>
          <w:marRight w:val="0"/>
          <w:marTop w:val="0"/>
          <w:marBottom w:val="0"/>
          <w:divBdr>
            <w:top w:val="none" w:sz="0" w:space="0" w:color="auto"/>
            <w:left w:val="none" w:sz="0" w:space="0" w:color="auto"/>
            <w:bottom w:val="none" w:sz="0" w:space="0" w:color="auto"/>
            <w:right w:val="none" w:sz="0" w:space="0" w:color="auto"/>
          </w:divBdr>
        </w:div>
        <w:div w:id="1705641850">
          <w:marLeft w:val="0"/>
          <w:marRight w:val="0"/>
          <w:marTop w:val="0"/>
          <w:marBottom w:val="0"/>
          <w:divBdr>
            <w:top w:val="none" w:sz="0" w:space="0" w:color="auto"/>
            <w:left w:val="none" w:sz="0" w:space="0" w:color="auto"/>
            <w:bottom w:val="none" w:sz="0" w:space="0" w:color="auto"/>
            <w:right w:val="none" w:sz="0" w:space="0" w:color="auto"/>
          </w:divBdr>
          <w:divsChild>
            <w:div w:id="396366318">
              <w:marLeft w:val="0"/>
              <w:marRight w:val="0"/>
              <w:marTop w:val="0"/>
              <w:marBottom w:val="0"/>
              <w:divBdr>
                <w:top w:val="none" w:sz="0" w:space="0" w:color="auto"/>
                <w:left w:val="none" w:sz="0" w:space="0" w:color="auto"/>
                <w:bottom w:val="none" w:sz="0" w:space="0" w:color="auto"/>
                <w:right w:val="none" w:sz="0" w:space="0" w:color="auto"/>
              </w:divBdr>
            </w:div>
            <w:div w:id="1535118153">
              <w:marLeft w:val="0"/>
              <w:marRight w:val="0"/>
              <w:marTop w:val="0"/>
              <w:marBottom w:val="0"/>
              <w:divBdr>
                <w:top w:val="none" w:sz="0" w:space="0" w:color="auto"/>
                <w:left w:val="none" w:sz="0" w:space="0" w:color="auto"/>
                <w:bottom w:val="none" w:sz="0" w:space="0" w:color="auto"/>
                <w:right w:val="none" w:sz="0" w:space="0" w:color="auto"/>
              </w:divBdr>
            </w:div>
          </w:divsChild>
        </w:div>
        <w:div w:id="491070411">
          <w:marLeft w:val="0"/>
          <w:marRight w:val="0"/>
          <w:marTop w:val="0"/>
          <w:marBottom w:val="0"/>
          <w:divBdr>
            <w:top w:val="none" w:sz="0" w:space="0" w:color="auto"/>
            <w:left w:val="none" w:sz="0" w:space="0" w:color="auto"/>
            <w:bottom w:val="none" w:sz="0" w:space="0" w:color="auto"/>
            <w:right w:val="none" w:sz="0" w:space="0" w:color="auto"/>
          </w:divBdr>
        </w:div>
        <w:div w:id="1861119691">
          <w:marLeft w:val="0"/>
          <w:marRight w:val="0"/>
          <w:marTop w:val="0"/>
          <w:marBottom w:val="0"/>
          <w:divBdr>
            <w:top w:val="none" w:sz="0" w:space="0" w:color="auto"/>
            <w:left w:val="none" w:sz="0" w:space="0" w:color="auto"/>
            <w:bottom w:val="none" w:sz="0" w:space="0" w:color="auto"/>
            <w:right w:val="none" w:sz="0" w:space="0" w:color="auto"/>
          </w:divBdr>
          <w:divsChild>
            <w:div w:id="1040743612">
              <w:marLeft w:val="0"/>
              <w:marRight w:val="0"/>
              <w:marTop w:val="0"/>
              <w:marBottom w:val="0"/>
              <w:divBdr>
                <w:top w:val="none" w:sz="0" w:space="0" w:color="auto"/>
                <w:left w:val="none" w:sz="0" w:space="0" w:color="auto"/>
                <w:bottom w:val="none" w:sz="0" w:space="0" w:color="auto"/>
                <w:right w:val="none" w:sz="0" w:space="0" w:color="auto"/>
              </w:divBdr>
            </w:div>
            <w:div w:id="1458522122">
              <w:marLeft w:val="0"/>
              <w:marRight w:val="0"/>
              <w:marTop w:val="0"/>
              <w:marBottom w:val="0"/>
              <w:divBdr>
                <w:top w:val="none" w:sz="0" w:space="0" w:color="auto"/>
                <w:left w:val="none" w:sz="0" w:space="0" w:color="auto"/>
                <w:bottom w:val="none" w:sz="0" w:space="0" w:color="auto"/>
                <w:right w:val="none" w:sz="0" w:space="0" w:color="auto"/>
              </w:divBdr>
            </w:div>
            <w:div w:id="1387489350">
              <w:marLeft w:val="0"/>
              <w:marRight w:val="0"/>
              <w:marTop w:val="0"/>
              <w:marBottom w:val="0"/>
              <w:divBdr>
                <w:top w:val="none" w:sz="0" w:space="0" w:color="auto"/>
                <w:left w:val="none" w:sz="0" w:space="0" w:color="auto"/>
                <w:bottom w:val="none" w:sz="0" w:space="0" w:color="auto"/>
                <w:right w:val="none" w:sz="0" w:space="0" w:color="auto"/>
              </w:divBdr>
            </w:div>
            <w:div w:id="1611357335">
              <w:marLeft w:val="0"/>
              <w:marRight w:val="0"/>
              <w:marTop w:val="0"/>
              <w:marBottom w:val="0"/>
              <w:divBdr>
                <w:top w:val="none" w:sz="0" w:space="0" w:color="auto"/>
                <w:left w:val="none" w:sz="0" w:space="0" w:color="auto"/>
                <w:bottom w:val="none" w:sz="0" w:space="0" w:color="auto"/>
                <w:right w:val="none" w:sz="0" w:space="0" w:color="auto"/>
              </w:divBdr>
            </w:div>
            <w:div w:id="747000917">
              <w:marLeft w:val="0"/>
              <w:marRight w:val="0"/>
              <w:marTop w:val="0"/>
              <w:marBottom w:val="0"/>
              <w:divBdr>
                <w:top w:val="none" w:sz="0" w:space="0" w:color="auto"/>
                <w:left w:val="none" w:sz="0" w:space="0" w:color="auto"/>
                <w:bottom w:val="none" w:sz="0" w:space="0" w:color="auto"/>
                <w:right w:val="none" w:sz="0" w:space="0" w:color="auto"/>
              </w:divBdr>
            </w:div>
            <w:div w:id="1725517695">
              <w:marLeft w:val="0"/>
              <w:marRight w:val="0"/>
              <w:marTop w:val="0"/>
              <w:marBottom w:val="0"/>
              <w:divBdr>
                <w:top w:val="none" w:sz="0" w:space="0" w:color="auto"/>
                <w:left w:val="none" w:sz="0" w:space="0" w:color="auto"/>
                <w:bottom w:val="none" w:sz="0" w:space="0" w:color="auto"/>
                <w:right w:val="none" w:sz="0" w:space="0" w:color="auto"/>
              </w:divBdr>
            </w:div>
            <w:div w:id="1651015555">
              <w:marLeft w:val="0"/>
              <w:marRight w:val="0"/>
              <w:marTop w:val="0"/>
              <w:marBottom w:val="0"/>
              <w:divBdr>
                <w:top w:val="none" w:sz="0" w:space="0" w:color="auto"/>
                <w:left w:val="none" w:sz="0" w:space="0" w:color="auto"/>
                <w:bottom w:val="none" w:sz="0" w:space="0" w:color="auto"/>
                <w:right w:val="none" w:sz="0" w:space="0" w:color="auto"/>
              </w:divBdr>
            </w:div>
            <w:div w:id="1896965714">
              <w:marLeft w:val="0"/>
              <w:marRight w:val="0"/>
              <w:marTop w:val="0"/>
              <w:marBottom w:val="0"/>
              <w:divBdr>
                <w:top w:val="none" w:sz="0" w:space="0" w:color="auto"/>
                <w:left w:val="none" w:sz="0" w:space="0" w:color="auto"/>
                <w:bottom w:val="none" w:sz="0" w:space="0" w:color="auto"/>
                <w:right w:val="none" w:sz="0" w:space="0" w:color="auto"/>
              </w:divBdr>
            </w:div>
            <w:div w:id="145362621">
              <w:marLeft w:val="0"/>
              <w:marRight w:val="0"/>
              <w:marTop w:val="0"/>
              <w:marBottom w:val="0"/>
              <w:divBdr>
                <w:top w:val="none" w:sz="0" w:space="0" w:color="auto"/>
                <w:left w:val="none" w:sz="0" w:space="0" w:color="auto"/>
                <w:bottom w:val="none" w:sz="0" w:space="0" w:color="auto"/>
                <w:right w:val="none" w:sz="0" w:space="0" w:color="auto"/>
              </w:divBdr>
            </w:div>
          </w:divsChild>
        </w:div>
        <w:div w:id="1006249163">
          <w:marLeft w:val="0"/>
          <w:marRight w:val="0"/>
          <w:marTop w:val="0"/>
          <w:marBottom w:val="0"/>
          <w:divBdr>
            <w:top w:val="none" w:sz="0" w:space="0" w:color="auto"/>
            <w:left w:val="none" w:sz="0" w:space="0" w:color="auto"/>
            <w:bottom w:val="none" w:sz="0" w:space="0" w:color="auto"/>
            <w:right w:val="none" w:sz="0" w:space="0" w:color="auto"/>
          </w:divBdr>
          <w:divsChild>
            <w:div w:id="193463162">
              <w:marLeft w:val="0"/>
              <w:marRight w:val="0"/>
              <w:marTop w:val="0"/>
              <w:marBottom w:val="0"/>
              <w:divBdr>
                <w:top w:val="none" w:sz="0" w:space="0" w:color="auto"/>
                <w:left w:val="none" w:sz="0" w:space="0" w:color="auto"/>
                <w:bottom w:val="none" w:sz="0" w:space="0" w:color="auto"/>
                <w:right w:val="none" w:sz="0" w:space="0" w:color="auto"/>
              </w:divBdr>
            </w:div>
            <w:div w:id="1923055336">
              <w:marLeft w:val="0"/>
              <w:marRight w:val="0"/>
              <w:marTop w:val="0"/>
              <w:marBottom w:val="0"/>
              <w:divBdr>
                <w:top w:val="none" w:sz="0" w:space="0" w:color="auto"/>
                <w:left w:val="none" w:sz="0" w:space="0" w:color="auto"/>
                <w:bottom w:val="none" w:sz="0" w:space="0" w:color="auto"/>
                <w:right w:val="none" w:sz="0" w:space="0" w:color="auto"/>
              </w:divBdr>
            </w:div>
          </w:divsChild>
        </w:div>
        <w:div w:id="632054100">
          <w:marLeft w:val="0"/>
          <w:marRight w:val="0"/>
          <w:marTop w:val="0"/>
          <w:marBottom w:val="0"/>
          <w:divBdr>
            <w:top w:val="none" w:sz="0" w:space="0" w:color="auto"/>
            <w:left w:val="none" w:sz="0" w:space="0" w:color="auto"/>
            <w:bottom w:val="none" w:sz="0" w:space="0" w:color="auto"/>
            <w:right w:val="none" w:sz="0" w:space="0" w:color="auto"/>
          </w:divBdr>
          <w:divsChild>
            <w:div w:id="120199016">
              <w:marLeft w:val="0"/>
              <w:marRight w:val="0"/>
              <w:marTop w:val="0"/>
              <w:marBottom w:val="0"/>
              <w:divBdr>
                <w:top w:val="none" w:sz="0" w:space="0" w:color="auto"/>
                <w:left w:val="none" w:sz="0" w:space="0" w:color="auto"/>
                <w:bottom w:val="none" w:sz="0" w:space="0" w:color="auto"/>
                <w:right w:val="none" w:sz="0" w:space="0" w:color="auto"/>
              </w:divBdr>
            </w:div>
          </w:divsChild>
        </w:div>
        <w:div w:id="2000765879">
          <w:marLeft w:val="0"/>
          <w:marRight w:val="0"/>
          <w:marTop w:val="0"/>
          <w:marBottom w:val="0"/>
          <w:divBdr>
            <w:top w:val="none" w:sz="0" w:space="0" w:color="auto"/>
            <w:left w:val="none" w:sz="0" w:space="0" w:color="auto"/>
            <w:bottom w:val="none" w:sz="0" w:space="0" w:color="auto"/>
            <w:right w:val="none" w:sz="0" w:space="0" w:color="auto"/>
          </w:divBdr>
        </w:div>
        <w:div w:id="1803040356">
          <w:marLeft w:val="0"/>
          <w:marRight w:val="0"/>
          <w:marTop w:val="0"/>
          <w:marBottom w:val="0"/>
          <w:divBdr>
            <w:top w:val="none" w:sz="0" w:space="0" w:color="auto"/>
            <w:left w:val="none" w:sz="0" w:space="0" w:color="auto"/>
            <w:bottom w:val="none" w:sz="0" w:space="0" w:color="auto"/>
            <w:right w:val="none" w:sz="0" w:space="0" w:color="auto"/>
          </w:divBdr>
        </w:div>
        <w:div w:id="1408380577">
          <w:marLeft w:val="0"/>
          <w:marRight w:val="0"/>
          <w:marTop w:val="0"/>
          <w:marBottom w:val="0"/>
          <w:divBdr>
            <w:top w:val="none" w:sz="0" w:space="0" w:color="auto"/>
            <w:left w:val="none" w:sz="0" w:space="0" w:color="auto"/>
            <w:bottom w:val="none" w:sz="0" w:space="0" w:color="auto"/>
            <w:right w:val="none" w:sz="0" w:space="0" w:color="auto"/>
          </w:divBdr>
          <w:divsChild>
            <w:div w:id="1026440325">
              <w:marLeft w:val="0"/>
              <w:marRight w:val="0"/>
              <w:marTop w:val="0"/>
              <w:marBottom w:val="0"/>
              <w:divBdr>
                <w:top w:val="none" w:sz="0" w:space="0" w:color="auto"/>
                <w:left w:val="none" w:sz="0" w:space="0" w:color="auto"/>
                <w:bottom w:val="none" w:sz="0" w:space="0" w:color="auto"/>
                <w:right w:val="none" w:sz="0" w:space="0" w:color="auto"/>
              </w:divBdr>
            </w:div>
            <w:div w:id="1696879957">
              <w:marLeft w:val="0"/>
              <w:marRight w:val="0"/>
              <w:marTop w:val="0"/>
              <w:marBottom w:val="0"/>
              <w:divBdr>
                <w:top w:val="none" w:sz="0" w:space="0" w:color="auto"/>
                <w:left w:val="none" w:sz="0" w:space="0" w:color="auto"/>
                <w:bottom w:val="none" w:sz="0" w:space="0" w:color="auto"/>
                <w:right w:val="none" w:sz="0" w:space="0" w:color="auto"/>
              </w:divBdr>
            </w:div>
            <w:div w:id="1383016107">
              <w:marLeft w:val="0"/>
              <w:marRight w:val="0"/>
              <w:marTop w:val="0"/>
              <w:marBottom w:val="0"/>
              <w:divBdr>
                <w:top w:val="none" w:sz="0" w:space="0" w:color="auto"/>
                <w:left w:val="none" w:sz="0" w:space="0" w:color="auto"/>
                <w:bottom w:val="none" w:sz="0" w:space="0" w:color="auto"/>
                <w:right w:val="none" w:sz="0" w:space="0" w:color="auto"/>
              </w:divBdr>
            </w:div>
            <w:div w:id="270674137">
              <w:marLeft w:val="0"/>
              <w:marRight w:val="0"/>
              <w:marTop w:val="0"/>
              <w:marBottom w:val="0"/>
              <w:divBdr>
                <w:top w:val="none" w:sz="0" w:space="0" w:color="auto"/>
                <w:left w:val="none" w:sz="0" w:space="0" w:color="auto"/>
                <w:bottom w:val="none" w:sz="0" w:space="0" w:color="auto"/>
                <w:right w:val="none" w:sz="0" w:space="0" w:color="auto"/>
              </w:divBdr>
            </w:div>
            <w:div w:id="639844779">
              <w:marLeft w:val="0"/>
              <w:marRight w:val="0"/>
              <w:marTop w:val="0"/>
              <w:marBottom w:val="0"/>
              <w:divBdr>
                <w:top w:val="none" w:sz="0" w:space="0" w:color="auto"/>
                <w:left w:val="none" w:sz="0" w:space="0" w:color="auto"/>
                <w:bottom w:val="none" w:sz="0" w:space="0" w:color="auto"/>
                <w:right w:val="none" w:sz="0" w:space="0" w:color="auto"/>
              </w:divBdr>
            </w:div>
            <w:div w:id="1780055291">
              <w:marLeft w:val="0"/>
              <w:marRight w:val="0"/>
              <w:marTop w:val="0"/>
              <w:marBottom w:val="0"/>
              <w:divBdr>
                <w:top w:val="none" w:sz="0" w:space="0" w:color="auto"/>
                <w:left w:val="none" w:sz="0" w:space="0" w:color="auto"/>
                <w:bottom w:val="none" w:sz="0" w:space="0" w:color="auto"/>
                <w:right w:val="none" w:sz="0" w:space="0" w:color="auto"/>
              </w:divBdr>
            </w:div>
            <w:div w:id="1654719631">
              <w:marLeft w:val="0"/>
              <w:marRight w:val="0"/>
              <w:marTop w:val="0"/>
              <w:marBottom w:val="0"/>
              <w:divBdr>
                <w:top w:val="none" w:sz="0" w:space="0" w:color="auto"/>
                <w:left w:val="none" w:sz="0" w:space="0" w:color="auto"/>
                <w:bottom w:val="none" w:sz="0" w:space="0" w:color="auto"/>
                <w:right w:val="none" w:sz="0" w:space="0" w:color="auto"/>
              </w:divBdr>
            </w:div>
            <w:div w:id="1793474465">
              <w:marLeft w:val="0"/>
              <w:marRight w:val="0"/>
              <w:marTop w:val="0"/>
              <w:marBottom w:val="0"/>
              <w:divBdr>
                <w:top w:val="none" w:sz="0" w:space="0" w:color="auto"/>
                <w:left w:val="none" w:sz="0" w:space="0" w:color="auto"/>
                <w:bottom w:val="none" w:sz="0" w:space="0" w:color="auto"/>
                <w:right w:val="none" w:sz="0" w:space="0" w:color="auto"/>
              </w:divBdr>
            </w:div>
            <w:div w:id="553853868">
              <w:marLeft w:val="0"/>
              <w:marRight w:val="0"/>
              <w:marTop w:val="0"/>
              <w:marBottom w:val="0"/>
              <w:divBdr>
                <w:top w:val="none" w:sz="0" w:space="0" w:color="auto"/>
                <w:left w:val="none" w:sz="0" w:space="0" w:color="auto"/>
                <w:bottom w:val="none" w:sz="0" w:space="0" w:color="auto"/>
                <w:right w:val="none" w:sz="0" w:space="0" w:color="auto"/>
              </w:divBdr>
            </w:div>
            <w:div w:id="221253375">
              <w:marLeft w:val="0"/>
              <w:marRight w:val="0"/>
              <w:marTop w:val="0"/>
              <w:marBottom w:val="0"/>
              <w:divBdr>
                <w:top w:val="none" w:sz="0" w:space="0" w:color="auto"/>
                <w:left w:val="none" w:sz="0" w:space="0" w:color="auto"/>
                <w:bottom w:val="none" w:sz="0" w:space="0" w:color="auto"/>
                <w:right w:val="none" w:sz="0" w:space="0" w:color="auto"/>
              </w:divBdr>
            </w:div>
            <w:div w:id="1547448866">
              <w:marLeft w:val="0"/>
              <w:marRight w:val="0"/>
              <w:marTop w:val="0"/>
              <w:marBottom w:val="0"/>
              <w:divBdr>
                <w:top w:val="none" w:sz="0" w:space="0" w:color="auto"/>
                <w:left w:val="none" w:sz="0" w:space="0" w:color="auto"/>
                <w:bottom w:val="none" w:sz="0" w:space="0" w:color="auto"/>
                <w:right w:val="none" w:sz="0" w:space="0" w:color="auto"/>
              </w:divBdr>
            </w:div>
            <w:div w:id="1209028254">
              <w:marLeft w:val="0"/>
              <w:marRight w:val="0"/>
              <w:marTop w:val="0"/>
              <w:marBottom w:val="0"/>
              <w:divBdr>
                <w:top w:val="none" w:sz="0" w:space="0" w:color="auto"/>
                <w:left w:val="none" w:sz="0" w:space="0" w:color="auto"/>
                <w:bottom w:val="none" w:sz="0" w:space="0" w:color="auto"/>
                <w:right w:val="none" w:sz="0" w:space="0" w:color="auto"/>
              </w:divBdr>
            </w:div>
            <w:div w:id="528027945">
              <w:marLeft w:val="0"/>
              <w:marRight w:val="0"/>
              <w:marTop w:val="0"/>
              <w:marBottom w:val="0"/>
              <w:divBdr>
                <w:top w:val="none" w:sz="0" w:space="0" w:color="auto"/>
                <w:left w:val="none" w:sz="0" w:space="0" w:color="auto"/>
                <w:bottom w:val="none" w:sz="0" w:space="0" w:color="auto"/>
                <w:right w:val="none" w:sz="0" w:space="0" w:color="auto"/>
              </w:divBdr>
            </w:div>
            <w:div w:id="1429039329">
              <w:marLeft w:val="0"/>
              <w:marRight w:val="0"/>
              <w:marTop w:val="0"/>
              <w:marBottom w:val="0"/>
              <w:divBdr>
                <w:top w:val="none" w:sz="0" w:space="0" w:color="auto"/>
                <w:left w:val="none" w:sz="0" w:space="0" w:color="auto"/>
                <w:bottom w:val="none" w:sz="0" w:space="0" w:color="auto"/>
                <w:right w:val="none" w:sz="0" w:space="0" w:color="auto"/>
              </w:divBdr>
            </w:div>
            <w:div w:id="901910858">
              <w:marLeft w:val="0"/>
              <w:marRight w:val="0"/>
              <w:marTop w:val="0"/>
              <w:marBottom w:val="0"/>
              <w:divBdr>
                <w:top w:val="none" w:sz="0" w:space="0" w:color="auto"/>
                <w:left w:val="none" w:sz="0" w:space="0" w:color="auto"/>
                <w:bottom w:val="none" w:sz="0" w:space="0" w:color="auto"/>
                <w:right w:val="none" w:sz="0" w:space="0" w:color="auto"/>
              </w:divBdr>
            </w:div>
          </w:divsChild>
        </w:div>
        <w:div w:id="2101608569">
          <w:marLeft w:val="0"/>
          <w:marRight w:val="0"/>
          <w:marTop w:val="0"/>
          <w:marBottom w:val="0"/>
          <w:divBdr>
            <w:top w:val="none" w:sz="0" w:space="0" w:color="auto"/>
            <w:left w:val="none" w:sz="0" w:space="0" w:color="auto"/>
            <w:bottom w:val="none" w:sz="0" w:space="0" w:color="auto"/>
            <w:right w:val="none" w:sz="0" w:space="0" w:color="auto"/>
          </w:divBdr>
        </w:div>
        <w:div w:id="1355840573">
          <w:marLeft w:val="0"/>
          <w:marRight w:val="0"/>
          <w:marTop w:val="0"/>
          <w:marBottom w:val="0"/>
          <w:divBdr>
            <w:top w:val="none" w:sz="0" w:space="0" w:color="auto"/>
            <w:left w:val="none" w:sz="0" w:space="0" w:color="auto"/>
            <w:bottom w:val="none" w:sz="0" w:space="0" w:color="auto"/>
            <w:right w:val="none" w:sz="0" w:space="0" w:color="auto"/>
          </w:divBdr>
          <w:divsChild>
            <w:div w:id="954798501">
              <w:marLeft w:val="0"/>
              <w:marRight w:val="0"/>
              <w:marTop w:val="0"/>
              <w:marBottom w:val="0"/>
              <w:divBdr>
                <w:top w:val="none" w:sz="0" w:space="0" w:color="auto"/>
                <w:left w:val="none" w:sz="0" w:space="0" w:color="auto"/>
                <w:bottom w:val="none" w:sz="0" w:space="0" w:color="auto"/>
                <w:right w:val="none" w:sz="0" w:space="0" w:color="auto"/>
              </w:divBdr>
            </w:div>
            <w:div w:id="1920022041">
              <w:marLeft w:val="0"/>
              <w:marRight w:val="0"/>
              <w:marTop w:val="0"/>
              <w:marBottom w:val="0"/>
              <w:divBdr>
                <w:top w:val="none" w:sz="0" w:space="0" w:color="auto"/>
                <w:left w:val="none" w:sz="0" w:space="0" w:color="auto"/>
                <w:bottom w:val="none" w:sz="0" w:space="0" w:color="auto"/>
                <w:right w:val="none" w:sz="0" w:space="0" w:color="auto"/>
              </w:divBdr>
            </w:div>
          </w:divsChild>
        </w:div>
        <w:div w:id="1512719499">
          <w:marLeft w:val="0"/>
          <w:marRight w:val="0"/>
          <w:marTop w:val="0"/>
          <w:marBottom w:val="0"/>
          <w:divBdr>
            <w:top w:val="none" w:sz="0" w:space="0" w:color="auto"/>
            <w:left w:val="none" w:sz="0" w:space="0" w:color="auto"/>
            <w:bottom w:val="none" w:sz="0" w:space="0" w:color="auto"/>
            <w:right w:val="none" w:sz="0" w:space="0" w:color="auto"/>
          </w:divBdr>
        </w:div>
        <w:div w:id="1021928962">
          <w:marLeft w:val="0"/>
          <w:marRight w:val="0"/>
          <w:marTop w:val="0"/>
          <w:marBottom w:val="0"/>
          <w:divBdr>
            <w:top w:val="none" w:sz="0" w:space="0" w:color="auto"/>
            <w:left w:val="none" w:sz="0" w:space="0" w:color="auto"/>
            <w:bottom w:val="none" w:sz="0" w:space="0" w:color="auto"/>
            <w:right w:val="none" w:sz="0" w:space="0" w:color="auto"/>
          </w:divBdr>
          <w:divsChild>
            <w:div w:id="685327069">
              <w:marLeft w:val="0"/>
              <w:marRight w:val="0"/>
              <w:marTop w:val="0"/>
              <w:marBottom w:val="0"/>
              <w:divBdr>
                <w:top w:val="none" w:sz="0" w:space="0" w:color="auto"/>
                <w:left w:val="none" w:sz="0" w:space="0" w:color="auto"/>
                <w:bottom w:val="none" w:sz="0" w:space="0" w:color="auto"/>
                <w:right w:val="none" w:sz="0" w:space="0" w:color="auto"/>
              </w:divBdr>
            </w:div>
            <w:div w:id="1085417182">
              <w:marLeft w:val="0"/>
              <w:marRight w:val="0"/>
              <w:marTop w:val="0"/>
              <w:marBottom w:val="0"/>
              <w:divBdr>
                <w:top w:val="none" w:sz="0" w:space="0" w:color="auto"/>
                <w:left w:val="none" w:sz="0" w:space="0" w:color="auto"/>
                <w:bottom w:val="none" w:sz="0" w:space="0" w:color="auto"/>
                <w:right w:val="none" w:sz="0" w:space="0" w:color="auto"/>
              </w:divBdr>
            </w:div>
            <w:div w:id="884021243">
              <w:marLeft w:val="0"/>
              <w:marRight w:val="0"/>
              <w:marTop w:val="0"/>
              <w:marBottom w:val="0"/>
              <w:divBdr>
                <w:top w:val="none" w:sz="0" w:space="0" w:color="auto"/>
                <w:left w:val="none" w:sz="0" w:space="0" w:color="auto"/>
                <w:bottom w:val="none" w:sz="0" w:space="0" w:color="auto"/>
                <w:right w:val="none" w:sz="0" w:space="0" w:color="auto"/>
              </w:divBdr>
            </w:div>
            <w:div w:id="237861792">
              <w:marLeft w:val="0"/>
              <w:marRight w:val="0"/>
              <w:marTop w:val="0"/>
              <w:marBottom w:val="0"/>
              <w:divBdr>
                <w:top w:val="none" w:sz="0" w:space="0" w:color="auto"/>
                <w:left w:val="none" w:sz="0" w:space="0" w:color="auto"/>
                <w:bottom w:val="none" w:sz="0" w:space="0" w:color="auto"/>
                <w:right w:val="none" w:sz="0" w:space="0" w:color="auto"/>
              </w:divBdr>
            </w:div>
            <w:div w:id="1530921695">
              <w:marLeft w:val="0"/>
              <w:marRight w:val="0"/>
              <w:marTop w:val="0"/>
              <w:marBottom w:val="0"/>
              <w:divBdr>
                <w:top w:val="none" w:sz="0" w:space="0" w:color="auto"/>
                <w:left w:val="none" w:sz="0" w:space="0" w:color="auto"/>
                <w:bottom w:val="none" w:sz="0" w:space="0" w:color="auto"/>
                <w:right w:val="none" w:sz="0" w:space="0" w:color="auto"/>
              </w:divBdr>
            </w:div>
            <w:div w:id="646209336">
              <w:marLeft w:val="0"/>
              <w:marRight w:val="0"/>
              <w:marTop w:val="0"/>
              <w:marBottom w:val="0"/>
              <w:divBdr>
                <w:top w:val="none" w:sz="0" w:space="0" w:color="auto"/>
                <w:left w:val="none" w:sz="0" w:space="0" w:color="auto"/>
                <w:bottom w:val="none" w:sz="0" w:space="0" w:color="auto"/>
                <w:right w:val="none" w:sz="0" w:space="0" w:color="auto"/>
              </w:divBdr>
            </w:div>
            <w:div w:id="148256714">
              <w:marLeft w:val="0"/>
              <w:marRight w:val="0"/>
              <w:marTop w:val="0"/>
              <w:marBottom w:val="0"/>
              <w:divBdr>
                <w:top w:val="none" w:sz="0" w:space="0" w:color="auto"/>
                <w:left w:val="none" w:sz="0" w:space="0" w:color="auto"/>
                <w:bottom w:val="none" w:sz="0" w:space="0" w:color="auto"/>
                <w:right w:val="none" w:sz="0" w:space="0" w:color="auto"/>
              </w:divBdr>
            </w:div>
            <w:div w:id="1451630162">
              <w:marLeft w:val="0"/>
              <w:marRight w:val="0"/>
              <w:marTop w:val="0"/>
              <w:marBottom w:val="0"/>
              <w:divBdr>
                <w:top w:val="none" w:sz="0" w:space="0" w:color="auto"/>
                <w:left w:val="none" w:sz="0" w:space="0" w:color="auto"/>
                <w:bottom w:val="none" w:sz="0" w:space="0" w:color="auto"/>
                <w:right w:val="none" w:sz="0" w:space="0" w:color="auto"/>
              </w:divBdr>
            </w:div>
            <w:div w:id="1096556179">
              <w:marLeft w:val="0"/>
              <w:marRight w:val="0"/>
              <w:marTop w:val="0"/>
              <w:marBottom w:val="0"/>
              <w:divBdr>
                <w:top w:val="none" w:sz="0" w:space="0" w:color="auto"/>
                <w:left w:val="none" w:sz="0" w:space="0" w:color="auto"/>
                <w:bottom w:val="none" w:sz="0" w:space="0" w:color="auto"/>
                <w:right w:val="none" w:sz="0" w:space="0" w:color="auto"/>
              </w:divBdr>
            </w:div>
            <w:div w:id="9378155">
              <w:marLeft w:val="0"/>
              <w:marRight w:val="0"/>
              <w:marTop w:val="0"/>
              <w:marBottom w:val="0"/>
              <w:divBdr>
                <w:top w:val="none" w:sz="0" w:space="0" w:color="auto"/>
                <w:left w:val="none" w:sz="0" w:space="0" w:color="auto"/>
                <w:bottom w:val="none" w:sz="0" w:space="0" w:color="auto"/>
                <w:right w:val="none" w:sz="0" w:space="0" w:color="auto"/>
              </w:divBdr>
            </w:div>
            <w:div w:id="543568741">
              <w:marLeft w:val="0"/>
              <w:marRight w:val="0"/>
              <w:marTop w:val="0"/>
              <w:marBottom w:val="0"/>
              <w:divBdr>
                <w:top w:val="none" w:sz="0" w:space="0" w:color="auto"/>
                <w:left w:val="none" w:sz="0" w:space="0" w:color="auto"/>
                <w:bottom w:val="none" w:sz="0" w:space="0" w:color="auto"/>
                <w:right w:val="none" w:sz="0" w:space="0" w:color="auto"/>
              </w:divBdr>
            </w:div>
            <w:div w:id="1364864593">
              <w:marLeft w:val="0"/>
              <w:marRight w:val="0"/>
              <w:marTop w:val="0"/>
              <w:marBottom w:val="0"/>
              <w:divBdr>
                <w:top w:val="none" w:sz="0" w:space="0" w:color="auto"/>
                <w:left w:val="none" w:sz="0" w:space="0" w:color="auto"/>
                <w:bottom w:val="none" w:sz="0" w:space="0" w:color="auto"/>
                <w:right w:val="none" w:sz="0" w:space="0" w:color="auto"/>
              </w:divBdr>
            </w:div>
            <w:div w:id="1981230095">
              <w:marLeft w:val="0"/>
              <w:marRight w:val="0"/>
              <w:marTop w:val="0"/>
              <w:marBottom w:val="0"/>
              <w:divBdr>
                <w:top w:val="none" w:sz="0" w:space="0" w:color="auto"/>
                <w:left w:val="none" w:sz="0" w:space="0" w:color="auto"/>
                <w:bottom w:val="none" w:sz="0" w:space="0" w:color="auto"/>
                <w:right w:val="none" w:sz="0" w:space="0" w:color="auto"/>
              </w:divBdr>
            </w:div>
            <w:div w:id="1124931135">
              <w:marLeft w:val="0"/>
              <w:marRight w:val="0"/>
              <w:marTop w:val="0"/>
              <w:marBottom w:val="0"/>
              <w:divBdr>
                <w:top w:val="none" w:sz="0" w:space="0" w:color="auto"/>
                <w:left w:val="none" w:sz="0" w:space="0" w:color="auto"/>
                <w:bottom w:val="none" w:sz="0" w:space="0" w:color="auto"/>
                <w:right w:val="none" w:sz="0" w:space="0" w:color="auto"/>
              </w:divBdr>
            </w:div>
            <w:div w:id="1907229227">
              <w:marLeft w:val="0"/>
              <w:marRight w:val="0"/>
              <w:marTop w:val="0"/>
              <w:marBottom w:val="0"/>
              <w:divBdr>
                <w:top w:val="none" w:sz="0" w:space="0" w:color="auto"/>
                <w:left w:val="none" w:sz="0" w:space="0" w:color="auto"/>
                <w:bottom w:val="none" w:sz="0" w:space="0" w:color="auto"/>
                <w:right w:val="none" w:sz="0" w:space="0" w:color="auto"/>
              </w:divBdr>
            </w:div>
            <w:div w:id="1091436568">
              <w:marLeft w:val="0"/>
              <w:marRight w:val="0"/>
              <w:marTop w:val="0"/>
              <w:marBottom w:val="0"/>
              <w:divBdr>
                <w:top w:val="none" w:sz="0" w:space="0" w:color="auto"/>
                <w:left w:val="none" w:sz="0" w:space="0" w:color="auto"/>
                <w:bottom w:val="none" w:sz="0" w:space="0" w:color="auto"/>
                <w:right w:val="none" w:sz="0" w:space="0" w:color="auto"/>
              </w:divBdr>
            </w:div>
            <w:div w:id="856652595">
              <w:marLeft w:val="0"/>
              <w:marRight w:val="0"/>
              <w:marTop w:val="0"/>
              <w:marBottom w:val="0"/>
              <w:divBdr>
                <w:top w:val="none" w:sz="0" w:space="0" w:color="auto"/>
                <w:left w:val="none" w:sz="0" w:space="0" w:color="auto"/>
                <w:bottom w:val="none" w:sz="0" w:space="0" w:color="auto"/>
                <w:right w:val="none" w:sz="0" w:space="0" w:color="auto"/>
              </w:divBdr>
            </w:div>
            <w:div w:id="5523059">
              <w:marLeft w:val="0"/>
              <w:marRight w:val="0"/>
              <w:marTop w:val="0"/>
              <w:marBottom w:val="0"/>
              <w:divBdr>
                <w:top w:val="none" w:sz="0" w:space="0" w:color="auto"/>
                <w:left w:val="none" w:sz="0" w:space="0" w:color="auto"/>
                <w:bottom w:val="none" w:sz="0" w:space="0" w:color="auto"/>
                <w:right w:val="none" w:sz="0" w:space="0" w:color="auto"/>
              </w:divBdr>
            </w:div>
            <w:div w:id="913782789">
              <w:marLeft w:val="0"/>
              <w:marRight w:val="0"/>
              <w:marTop w:val="0"/>
              <w:marBottom w:val="0"/>
              <w:divBdr>
                <w:top w:val="none" w:sz="0" w:space="0" w:color="auto"/>
                <w:left w:val="none" w:sz="0" w:space="0" w:color="auto"/>
                <w:bottom w:val="none" w:sz="0" w:space="0" w:color="auto"/>
                <w:right w:val="none" w:sz="0" w:space="0" w:color="auto"/>
              </w:divBdr>
            </w:div>
            <w:div w:id="789670679">
              <w:marLeft w:val="0"/>
              <w:marRight w:val="0"/>
              <w:marTop w:val="0"/>
              <w:marBottom w:val="0"/>
              <w:divBdr>
                <w:top w:val="none" w:sz="0" w:space="0" w:color="auto"/>
                <w:left w:val="none" w:sz="0" w:space="0" w:color="auto"/>
                <w:bottom w:val="none" w:sz="0" w:space="0" w:color="auto"/>
                <w:right w:val="none" w:sz="0" w:space="0" w:color="auto"/>
              </w:divBdr>
            </w:div>
            <w:div w:id="1936399778">
              <w:marLeft w:val="0"/>
              <w:marRight w:val="0"/>
              <w:marTop w:val="0"/>
              <w:marBottom w:val="0"/>
              <w:divBdr>
                <w:top w:val="none" w:sz="0" w:space="0" w:color="auto"/>
                <w:left w:val="none" w:sz="0" w:space="0" w:color="auto"/>
                <w:bottom w:val="none" w:sz="0" w:space="0" w:color="auto"/>
                <w:right w:val="none" w:sz="0" w:space="0" w:color="auto"/>
              </w:divBdr>
            </w:div>
            <w:div w:id="1340038608">
              <w:marLeft w:val="0"/>
              <w:marRight w:val="0"/>
              <w:marTop w:val="0"/>
              <w:marBottom w:val="0"/>
              <w:divBdr>
                <w:top w:val="none" w:sz="0" w:space="0" w:color="auto"/>
                <w:left w:val="none" w:sz="0" w:space="0" w:color="auto"/>
                <w:bottom w:val="none" w:sz="0" w:space="0" w:color="auto"/>
                <w:right w:val="none" w:sz="0" w:space="0" w:color="auto"/>
              </w:divBdr>
            </w:div>
            <w:div w:id="485247537">
              <w:marLeft w:val="0"/>
              <w:marRight w:val="0"/>
              <w:marTop w:val="0"/>
              <w:marBottom w:val="0"/>
              <w:divBdr>
                <w:top w:val="none" w:sz="0" w:space="0" w:color="auto"/>
                <w:left w:val="none" w:sz="0" w:space="0" w:color="auto"/>
                <w:bottom w:val="none" w:sz="0" w:space="0" w:color="auto"/>
                <w:right w:val="none" w:sz="0" w:space="0" w:color="auto"/>
              </w:divBdr>
            </w:div>
            <w:div w:id="1239437837">
              <w:marLeft w:val="0"/>
              <w:marRight w:val="0"/>
              <w:marTop w:val="0"/>
              <w:marBottom w:val="0"/>
              <w:divBdr>
                <w:top w:val="none" w:sz="0" w:space="0" w:color="auto"/>
                <w:left w:val="none" w:sz="0" w:space="0" w:color="auto"/>
                <w:bottom w:val="none" w:sz="0" w:space="0" w:color="auto"/>
                <w:right w:val="none" w:sz="0" w:space="0" w:color="auto"/>
              </w:divBdr>
            </w:div>
            <w:div w:id="1596016003">
              <w:marLeft w:val="0"/>
              <w:marRight w:val="0"/>
              <w:marTop w:val="0"/>
              <w:marBottom w:val="0"/>
              <w:divBdr>
                <w:top w:val="none" w:sz="0" w:space="0" w:color="auto"/>
                <w:left w:val="none" w:sz="0" w:space="0" w:color="auto"/>
                <w:bottom w:val="none" w:sz="0" w:space="0" w:color="auto"/>
                <w:right w:val="none" w:sz="0" w:space="0" w:color="auto"/>
              </w:divBdr>
            </w:div>
          </w:divsChild>
        </w:div>
        <w:div w:id="272444379">
          <w:marLeft w:val="0"/>
          <w:marRight w:val="0"/>
          <w:marTop w:val="0"/>
          <w:marBottom w:val="0"/>
          <w:divBdr>
            <w:top w:val="none" w:sz="0" w:space="0" w:color="auto"/>
            <w:left w:val="none" w:sz="0" w:space="0" w:color="auto"/>
            <w:bottom w:val="none" w:sz="0" w:space="0" w:color="auto"/>
            <w:right w:val="none" w:sz="0" w:space="0" w:color="auto"/>
          </w:divBdr>
        </w:div>
        <w:div w:id="2051762338">
          <w:marLeft w:val="0"/>
          <w:marRight w:val="0"/>
          <w:marTop w:val="0"/>
          <w:marBottom w:val="0"/>
          <w:divBdr>
            <w:top w:val="none" w:sz="0" w:space="0" w:color="auto"/>
            <w:left w:val="none" w:sz="0" w:space="0" w:color="auto"/>
            <w:bottom w:val="none" w:sz="0" w:space="0" w:color="auto"/>
            <w:right w:val="none" w:sz="0" w:space="0" w:color="auto"/>
          </w:divBdr>
          <w:divsChild>
            <w:div w:id="2057007206">
              <w:marLeft w:val="0"/>
              <w:marRight w:val="0"/>
              <w:marTop w:val="0"/>
              <w:marBottom w:val="0"/>
              <w:divBdr>
                <w:top w:val="none" w:sz="0" w:space="0" w:color="auto"/>
                <w:left w:val="none" w:sz="0" w:space="0" w:color="auto"/>
                <w:bottom w:val="none" w:sz="0" w:space="0" w:color="auto"/>
                <w:right w:val="none" w:sz="0" w:space="0" w:color="auto"/>
              </w:divBdr>
            </w:div>
            <w:div w:id="632910273">
              <w:marLeft w:val="0"/>
              <w:marRight w:val="0"/>
              <w:marTop w:val="0"/>
              <w:marBottom w:val="0"/>
              <w:divBdr>
                <w:top w:val="none" w:sz="0" w:space="0" w:color="auto"/>
                <w:left w:val="none" w:sz="0" w:space="0" w:color="auto"/>
                <w:bottom w:val="none" w:sz="0" w:space="0" w:color="auto"/>
                <w:right w:val="none" w:sz="0" w:space="0" w:color="auto"/>
              </w:divBdr>
            </w:div>
          </w:divsChild>
        </w:div>
        <w:div w:id="1185284551">
          <w:marLeft w:val="0"/>
          <w:marRight w:val="0"/>
          <w:marTop w:val="0"/>
          <w:marBottom w:val="0"/>
          <w:divBdr>
            <w:top w:val="none" w:sz="0" w:space="0" w:color="auto"/>
            <w:left w:val="none" w:sz="0" w:space="0" w:color="auto"/>
            <w:bottom w:val="none" w:sz="0" w:space="0" w:color="auto"/>
            <w:right w:val="none" w:sz="0" w:space="0" w:color="auto"/>
          </w:divBdr>
        </w:div>
        <w:div w:id="1500540927">
          <w:marLeft w:val="0"/>
          <w:marRight w:val="0"/>
          <w:marTop w:val="0"/>
          <w:marBottom w:val="0"/>
          <w:divBdr>
            <w:top w:val="none" w:sz="0" w:space="0" w:color="auto"/>
            <w:left w:val="none" w:sz="0" w:space="0" w:color="auto"/>
            <w:bottom w:val="none" w:sz="0" w:space="0" w:color="auto"/>
            <w:right w:val="none" w:sz="0" w:space="0" w:color="auto"/>
          </w:divBdr>
          <w:divsChild>
            <w:div w:id="709650249">
              <w:marLeft w:val="0"/>
              <w:marRight w:val="0"/>
              <w:marTop w:val="0"/>
              <w:marBottom w:val="0"/>
              <w:divBdr>
                <w:top w:val="none" w:sz="0" w:space="0" w:color="auto"/>
                <w:left w:val="none" w:sz="0" w:space="0" w:color="auto"/>
                <w:bottom w:val="none" w:sz="0" w:space="0" w:color="auto"/>
                <w:right w:val="none" w:sz="0" w:space="0" w:color="auto"/>
              </w:divBdr>
            </w:div>
            <w:div w:id="1951013515">
              <w:marLeft w:val="0"/>
              <w:marRight w:val="0"/>
              <w:marTop w:val="0"/>
              <w:marBottom w:val="0"/>
              <w:divBdr>
                <w:top w:val="none" w:sz="0" w:space="0" w:color="auto"/>
                <w:left w:val="none" w:sz="0" w:space="0" w:color="auto"/>
                <w:bottom w:val="none" w:sz="0" w:space="0" w:color="auto"/>
                <w:right w:val="none" w:sz="0" w:space="0" w:color="auto"/>
              </w:divBdr>
            </w:div>
            <w:div w:id="1560820430">
              <w:marLeft w:val="0"/>
              <w:marRight w:val="0"/>
              <w:marTop w:val="0"/>
              <w:marBottom w:val="0"/>
              <w:divBdr>
                <w:top w:val="none" w:sz="0" w:space="0" w:color="auto"/>
                <w:left w:val="none" w:sz="0" w:space="0" w:color="auto"/>
                <w:bottom w:val="none" w:sz="0" w:space="0" w:color="auto"/>
                <w:right w:val="none" w:sz="0" w:space="0" w:color="auto"/>
              </w:divBdr>
            </w:div>
            <w:div w:id="360740822">
              <w:marLeft w:val="0"/>
              <w:marRight w:val="0"/>
              <w:marTop w:val="0"/>
              <w:marBottom w:val="0"/>
              <w:divBdr>
                <w:top w:val="none" w:sz="0" w:space="0" w:color="auto"/>
                <w:left w:val="none" w:sz="0" w:space="0" w:color="auto"/>
                <w:bottom w:val="none" w:sz="0" w:space="0" w:color="auto"/>
                <w:right w:val="none" w:sz="0" w:space="0" w:color="auto"/>
              </w:divBdr>
            </w:div>
            <w:div w:id="1799646409">
              <w:marLeft w:val="0"/>
              <w:marRight w:val="0"/>
              <w:marTop w:val="0"/>
              <w:marBottom w:val="0"/>
              <w:divBdr>
                <w:top w:val="none" w:sz="0" w:space="0" w:color="auto"/>
                <w:left w:val="none" w:sz="0" w:space="0" w:color="auto"/>
                <w:bottom w:val="none" w:sz="0" w:space="0" w:color="auto"/>
                <w:right w:val="none" w:sz="0" w:space="0" w:color="auto"/>
              </w:divBdr>
            </w:div>
            <w:div w:id="304749424">
              <w:marLeft w:val="0"/>
              <w:marRight w:val="0"/>
              <w:marTop w:val="0"/>
              <w:marBottom w:val="0"/>
              <w:divBdr>
                <w:top w:val="none" w:sz="0" w:space="0" w:color="auto"/>
                <w:left w:val="none" w:sz="0" w:space="0" w:color="auto"/>
                <w:bottom w:val="none" w:sz="0" w:space="0" w:color="auto"/>
                <w:right w:val="none" w:sz="0" w:space="0" w:color="auto"/>
              </w:divBdr>
            </w:div>
            <w:div w:id="731780661">
              <w:marLeft w:val="0"/>
              <w:marRight w:val="0"/>
              <w:marTop w:val="0"/>
              <w:marBottom w:val="0"/>
              <w:divBdr>
                <w:top w:val="none" w:sz="0" w:space="0" w:color="auto"/>
                <w:left w:val="none" w:sz="0" w:space="0" w:color="auto"/>
                <w:bottom w:val="none" w:sz="0" w:space="0" w:color="auto"/>
                <w:right w:val="none" w:sz="0" w:space="0" w:color="auto"/>
              </w:divBdr>
            </w:div>
            <w:div w:id="2078093119">
              <w:marLeft w:val="0"/>
              <w:marRight w:val="0"/>
              <w:marTop w:val="0"/>
              <w:marBottom w:val="0"/>
              <w:divBdr>
                <w:top w:val="none" w:sz="0" w:space="0" w:color="auto"/>
                <w:left w:val="none" w:sz="0" w:space="0" w:color="auto"/>
                <w:bottom w:val="none" w:sz="0" w:space="0" w:color="auto"/>
                <w:right w:val="none" w:sz="0" w:space="0" w:color="auto"/>
              </w:divBdr>
            </w:div>
            <w:div w:id="391775347">
              <w:marLeft w:val="0"/>
              <w:marRight w:val="0"/>
              <w:marTop w:val="0"/>
              <w:marBottom w:val="0"/>
              <w:divBdr>
                <w:top w:val="none" w:sz="0" w:space="0" w:color="auto"/>
                <w:left w:val="none" w:sz="0" w:space="0" w:color="auto"/>
                <w:bottom w:val="none" w:sz="0" w:space="0" w:color="auto"/>
                <w:right w:val="none" w:sz="0" w:space="0" w:color="auto"/>
              </w:divBdr>
            </w:div>
            <w:div w:id="1061900350">
              <w:marLeft w:val="0"/>
              <w:marRight w:val="0"/>
              <w:marTop w:val="0"/>
              <w:marBottom w:val="0"/>
              <w:divBdr>
                <w:top w:val="none" w:sz="0" w:space="0" w:color="auto"/>
                <w:left w:val="none" w:sz="0" w:space="0" w:color="auto"/>
                <w:bottom w:val="none" w:sz="0" w:space="0" w:color="auto"/>
                <w:right w:val="none" w:sz="0" w:space="0" w:color="auto"/>
              </w:divBdr>
            </w:div>
            <w:div w:id="8263693">
              <w:marLeft w:val="0"/>
              <w:marRight w:val="0"/>
              <w:marTop w:val="0"/>
              <w:marBottom w:val="0"/>
              <w:divBdr>
                <w:top w:val="none" w:sz="0" w:space="0" w:color="auto"/>
                <w:left w:val="none" w:sz="0" w:space="0" w:color="auto"/>
                <w:bottom w:val="none" w:sz="0" w:space="0" w:color="auto"/>
                <w:right w:val="none" w:sz="0" w:space="0" w:color="auto"/>
              </w:divBdr>
            </w:div>
            <w:div w:id="997462815">
              <w:marLeft w:val="0"/>
              <w:marRight w:val="0"/>
              <w:marTop w:val="0"/>
              <w:marBottom w:val="0"/>
              <w:divBdr>
                <w:top w:val="none" w:sz="0" w:space="0" w:color="auto"/>
                <w:left w:val="none" w:sz="0" w:space="0" w:color="auto"/>
                <w:bottom w:val="none" w:sz="0" w:space="0" w:color="auto"/>
                <w:right w:val="none" w:sz="0" w:space="0" w:color="auto"/>
              </w:divBdr>
            </w:div>
            <w:div w:id="167838720">
              <w:marLeft w:val="0"/>
              <w:marRight w:val="0"/>
              <w:marTop w:val="0"/>
              <w:marBottom w:val="0"/>
              <w:divBdr>
                <w:top w:val="none" w:sz="0" w:space="0" w:color="auto"/>
                <w:left w:val="none" w:sz="0" w:space="0" w:color="auto"/>
                <w:bottom w:val="none" w:sz="0" w:space="0" w:color="auto"/>
                <w:right w:val="none" w:sz="0" w:space="0" w:color="auto"/>
              </w:divBdr>
            </w:div>
            <w:div w:id="197621302">
              <w:marLeft w:val="0"/>
              <w:marRight w:val="0"/>
              <w:marTop w:val="0"/>
              <w:marBottom w:val="0"/>
              <w:divBdr>
                <w:top w:val="none" w:sz="0" w:space="0" w:color="auto"/>
                <w:left w:val="none" w:sz="0" w:space="0" w:color="auto"/>
                <w:bottom w:val="none" w:sz="0" w:space="0" w:color="auto"/>
                <w:right w:val="none" w:sz="0" w:space="0" w:color="auto"/>
              </w:divBdr>
            </w:div>
            <w:div w:id="233318052">
              <w:marLeft w:val="0"/>
              <w:marRight w:val="0"/>
              <w:marTop w:val="0"/>
              <w:marBottom w:val="0"/>
              <w:divBdr>
                <w:top w:val="none" w:sz="0" w:space="0" w:color="auto"/>
                <w:left w:val="none" w:sz="0" w:space="0" w:color="auto"/>
                <w:bottom w:val="none" w:sz="0" w:space="0" w:color="auto"/>
                <w:right w:val="none" w:sz="0" w:space="0" w:color="auto"/>
              </w:divBdr>
            </w:div>
            <w:div w:id="1687635096">
              <w:marLeft w:val="0"/>
              <w:marRight w:val="0"/>
              <w:marTop w:val="0"/>
              <w:marBottom w:val="0"/>
              <w:divBdr>
                <w:top w:val="none" w:sz="0" w:space="0" w:color="auto"/>
                <w:left w:val="none" w:sz="0" w:space="0" w:color="auto"/>
                <w:bottom w:val="none" w:sz="0" w:space="0" w:color="auto"/>
                <w:right w:val="none" w:sz="0" w:space="0" w:color="auto"/>
              </w:divBdr>
            </w:div>
            <w:div w:id="143592949">
              <w:marLeft w:val="0"/>
              <w:marRight w:val="0"/>
              <w:marTop w:val="0"/>
              <w:marBottom w:val="0"/>
              <w:divBdr>
                <w:top w:val="none" w:sz="0" w:space="0" w:color="auto"/>
                <w:left w:val="none" w:sz="0" w:space="0" w:color="auto"/>
                <w:bottom w:val="none" w:sz="0" w:space="0" w:color="auto"/>
                <w:right w:val="none" w:sz="0" w:space="0" w:color="auto"/>
              </w:divBdr>
            </w:div>
            <w:div w:id="139540244">
              <w:marLeft w:val="0"/>
              <w:marRight w:val="0"/>
              <w:marTop w:val="0"/>
              <w:marBottom w:val="0"/>
              <w:divBdr>
                <w:top w:val="none" w:sz="0" w:space="0" w:color="auto"/>
                <w:left w:val="none" w:sz="0" w:space="0" w:color="auto"/>
                <w:bottom w:val="none" w:sz="0" w:space="0" w:color="auto"/>
                <w:right w:val="none" w:sz="0" w:space="0" w:color="auto"/>
              </w:divBdr>
            </w:div>
            <w:div w:id="302079952">
              <w:marLeft w:val="0"/>
              <w:marRight w:val="0"/>
              <w:marTop w:val="0"/>
              <w:marBottom w:val="0"/>
              <w:divBdr>
                <w:top w:val="none" w:sz="0" w:space="0" w:color="auto"/>
                <w:left w:val="none" w:sz="0" w:space="0" w:color="auto"/>
                <w:bottom w:val="none" w:sz="0" w:space="0" w:color="auto"/>
                <w:right w:val="none" w:sz="0" w:space="0" w:color="auto"/>
              </w:divBdr>
            </w:div>
            <w:div w:id="1372803261">
              <w:marLeft w:val="0"/>
              <w:marRight w:val="0"/>
              <w:marTop w:val="0"/>
              <w:marBottom w:val="0"/>
              <w:divBdr>
                <w:top w:val="none" w:sz="0" w:space="0" w:color="auto"/>
                <w:left w:val="none" w:sz="0" w:space="0" w:color="auto"/>
                <w:bottom w:val="none" w:sz="0" w:space="0" w:color="auto"/>
                <w:right w:val="none" w:sz="0" w:space="0" w:color="auto"/>
              </w:divBdr>
            </w:div>
            <w:div w:id="157576138">
              <w:marLeft w:val="0"/>
              <w:marRight w:val="0"/>
              <w:marTop w:val="0"/>
              <w:marBottom w:val="0"/>
              <w:divBdr>
                <w:top w:val="none" w:sz="0" w:space="0" w:color="auto"/>
                <w:left w:val="none" w:sz="0" w:space="0" w:color="auto"/>
                <w:bottom w:val="none" w:sz="0" w:space="0" w:color="auto"/>
                <w:right w:val="none" w:sz="0" w:space="0" w:color="auto"/>
              </w:divBdr>
            </w:div>
            <w:div w:id="1430079910">
              <w:marLeft w:val="0"/>
              <w:marRight w:val="0"/>
              <w:marTop w:val="0"/>
              <w:marBottom w:val="0"/>
              <w:divBdr>
                <w:top w:val="none" w:sz="0" w:space="0" w:color="auto"/>
                <w:left w:val="none" w:sz="0" w:space="0" w:color="auto"/>
                <w:bottom w:val="none" w:sz="0" w:space="0" w:color="auto"/>
                <w:right w:val="none" w:sz="0" w:space="0" w:color="auto"/>
              </w:divBdr>
            </w:div>
            <w:div w:id="242956155">
              <w:marLeft w:val="0"/>
              <w:marRight w:val="0"/>
              <w:marTop w:val="0"/>
              <w:marBottom w:val="0"/>
              <w:divBdr>
                <w:top w:val="none" w:sz="0" w:space="0" w:color="auto"/>
                <w:left w:val="none" w:sz="0" w:space="0" w:color="auto"/>
                <w:bottom w:val="none" w:sz="0" w:space="0" w:color="auto"/>
                <w:right w:val="none" w:sz="0" w:space="0" w:color="auto"/>
              </w:divBdr>
            </w:div>
            <w:div w:id="60442978">
              <w:marLeft w:val="0"/>
              <w:marRight w:val="0"/>
              <w:marTop w:val="0"/>
              <w:marBottom w:val="0"/>
              <w:divBdr>
                <w:top w:val="none" w:sz="0" w:space="0" w:color="auto"/>
                <w:left w:val="none" w:sz="0" w:space="0" w:color="auto"/>
                <w:bottom w:val="none" w:sz="0" w:space="0" w:color="auto"/>
                <w:right w:val="none" w:sz="0" w:space="0" w:color="auto"/>
              </w:divBdr>
            </w:div>
            <w:div w:id="1577085065">
              <w:marLeft w:val="0"/>
              <w:marRight w:val="0"/>
              <w:marTop w:val="0"/>
              <w:marBottom w:val="0"/>
              <w:divBdr>
                <w:top w:val="none" w:sz="0" w:space="0" w:color="auto"/>
                <w:left w:val="none" w:sz="0" w:space="0" w:color="auto"/>
                <w:bottom w:val="none" w:sz="0" w:space="0" w:color="auto"/>
                <w:right w:val="none" w:sz="0" w:space="0" w:color="auto"/>
              </w:divBdr>
            </w:div>
            <w:div w:id="2037004634">
              <w:marLeft w:val="0"/>
              <w:marRight w:val="0"/>
              <w:marTop w:val="0"/>
              <w:marBottom w:val="0"/>
              <w:divBdr>
                <w:top w:val="none" w:sz="0" w:space="0" w:color="auto"/>
                <w:left w:val="none" w:sz="0" w:space="0" w:color="auto"/>
                <w:bottom w:val="none" w:sz="0" w:space="0" w:color="auto"/>
                <w:right w:val="none" w:sz="0" w:space="0" w:color="auto"/>
              </w:divBdr>
            </w:div>
            <w:div w:id="1277448928">
              <w:marLeft w:val="0"/>
              <w:marRight w:val="0"/>
              <w:marTop w:val="0"/>
              <w:marBottom w:val="0"/>
              <w:divBdr>
                <w:top w:val="none" w:sz="0" w:space="0" w:color="auto"/>
                <w:left w:val="none" w:sz="0" w:space="0" w:color="auto"/>
                <w:bottom w:val="none" w:sz="0" w:space="0" w:color="auto"/>
                <w:right w:val="none" w:sz="0" w:space="0" w:color="auto"/>
              </w:divBdr>
            </w:div>
            <w:div w:id="2102024316">
              <w:marLeft w:val="0"/>
              <w:marRight w:val="0"/>
              <w:marTop w:val="0"/>
              <w:marBottom w:val="0"/>
              <w:divBdr>
                <w:top w:val="none" w:sz="0" w:space="0" w:color="auto"/>
                <w:left w:val="none" w:sz="0" w:space="0" w:color="auto"/>
                <w:bottom w:val="none" w:sz="0" w:space="0" w:color="auto"/>
                <w:right w:val="none" w:sz="0" w:space="0" w:color="auto"/>
              </w:divBdr>
            </w:div>
            <w:div w:id="1007249881">
              <w:marLeft w:val="0"/>
              <w:marRight w:val="0"/>
              <w:marTop w:val="0"/>
              <w:marBottom w:val="0"/>
              <w:divBdr>
                <w:top w:val="none" w:sz="0" w:space="0" w:color="auto"/>
                <w:left w:val="none" w:sz="0" w:space="0" w:color="auto"/>
                <w:bottom w:val="none" w:sz="0" w:space="0" w:color="auto"/>
                <w:right w:val="none" w:sz="0" w:space="0" w:color="auto"/>
              </w:divBdr>
            </w:div>
            <w:div w:id="1325813774">
              <w:marLeft w:val="0"/>
              <w:marRight w:val="0"/>
              <w:marTop w:val="0"/>
              <w:marBottom w:val="0"/>
              <w:divBdr>
                <w:top w:val="none" w:sz="0" w:space="0" w:color="auto"/>
                <w:left w:val="none" w:sz="0" w:space="0" w:color="auto"/>
                <w:bottom w:val="none" w:sz="0" w:space="0" w:color="auto"/>
                <w:right w:val="none" w:sz="0" w:space="0" w:color="auto"/>
              </w:divBdr>
            </w:div>
            <w:div w:id="1418015538">
              <w:marLeft w:val="0"/>
              <w:marRight w:val="0"/>
              <w:marTop w:val="0"/>
              <w:marBottom w:val="0"/>
              <w:divBdr>
                <w:top w:val="none" w:sz="0" w:space="0" w:color="auto"/>
                <w:left w:val="none" w:sz="0" w:space="0" w:color="auto"/>
                <w:bottom w:val="none" w:sz="0" w:space="0" w:color="auto"/>
                <w:right w:val="none" w:sz="0" w:space="0" w:color="auto"/>
              </w:divBdr>
            </w:div>
            <w:div w:id="274411807">
              <w:marLeft w:val="0"/>
              <w:marRight w:val="0"/>
              <w:marTop w:val="0"/>
              <w:marBottom w:val="0"/>
              <w:divBdr>
                <w:top w:val="none" w:sz="0" w:space="0" w:color="auto"/>
                <w:left w:val="none" w:sz="0" w:space="0" w:color="auto"/>
                <w:bottom w:val="none" w:sz="0" w:space="0" w:color="auto"/>
                <w:right w:val="none" w:sz="0" w:space="0" w:color="auto"/>
              </w:divBdr>
            </w:div>
            <w:div w:id="113063446">
              <w:marLeft w:val="0"/>
              <w:marRight w:val="0"/>
              <w:marTop w:val="0"/>
              <w:marBottom w:val="0"/>
              <w:divBdr>
                <w:top w:val="none" w:sz="0" w:space="0" w:color="auto"/>
                <w:left w:val="none" w:sz="0" w:space="0" w:color="auto"/>
                <w:bottom w:val="none" w:sz="0" w:space="0" w:color="auto"/>
                <w:right w:val="none" w:sz="0" w:space="0" w:color="auto"/>
              </w:divBdr>
            </w:div>
            <w:div w:id="262423008">
              <w:marLeft w:val="0"/>
              <w:marRight w:val="0"/>
              <w:marTop w:val="0"/>
              <w:marBottom w:val="0"/>
              <w:divBdr>
                <w:top w:val="none" w:sz="0" w:space="0" w:color="auto"/>
                <w:left w:val="none" w:sz="0" w:space="0" w:color="auto"/>
                <w:bottom w:val="none" w:sz="0" w:space="0" w:color="auto"/>
                <w:right w:val="none" w:sz="0" w:space="0" w:color="auto"/>
              </w:divBdr>
            </w:div>
            <w:div w:id="1416365070">
              <w:marLeft w:val="0"/>
              <w:marRight w:val="0"/>
              <w:marTop w:val="0"/>
              <w:marBottom w:val="0"/>
              <w:divBdr>
                <w:top w:val="none" w:sz="0" w:space="0" w:color="auto"/>
                <w:left w:val="none" w:sz="0" w:space="0" w:color="auto"/>
                <w:bottom w:val="none" w:sz="0" w:space="0" w:color="auto"/>
                <w:right w:val="none" w:sz="0" w:space="0" w:color="auto"/>
              </w:divBdr>
            </w:div>
            <w:div w:id="684282053">
              <w:marLeft w:val="0"/>
              <w:marRight w:val="0"/>
              <w:marTop w:val="0"/>
              <w:marBottom w:val="0"/>
              <w:divBdr>
                <w:top w:val="none" w:sz="0" w:space="0" w:color="auto"/>
                <w:left w:val="none" w:sz="0" w:space="0" w:color="auto"/>
                <w:bottom w:val="none" w:sz="0" w:space="0" w:color="auto"/>
                <w:right w:val="none" w:sz="0" w:space="0" w:color="auto"/>
              </w:divBdr>
            </w:div>
            <w:div w:id="613756344">
              <w:marLeft w:val="0"/>
              <w:marRight w:val="0"/>
              <w:marTop w:val="0"/>
              <w:marBottom w:val="0"/>
              <w:divBdr>
                <w:top w:val="none" w:sz="0" w:space="0" w:color="auto"/>
                <w:left w:val="none" w:sz="0" w:space="0" w:color="auto"/>
                <w:bottom w:val="none" w:sz="0" w:space="0" w:color="auto"/>
                <w:right w:val="none" w:sz="0" w:space="0" w:color="auto"/>
              </w:divBdr>
            </w:div>
            <w:div w:id="1935279663">
              <w:marLeft w:val="0"/>
              <w:marRight w:val="0"/>
              <w:marTop w:val="0"/>
              <w:marBottom w:val="0"/>
              <w:divBdr>
                <w:top w:val="none" w:sz="0" w:space="0" w:color="auto"/>
                <w:left w:val="none" w:sz="0" w:space="0" w:color="auto"/>
                <w:bottom w:val="none" w:sz="0" w:space="0" w:color="auto"/>
                <w:right w:val="none" w:sz="0" w:space="0" w:color="auto"/>
              </w:divBdr>
            </w:div>
            <w:div w:id="1246065186">
              <w:marLeft w:val="0"/>
              <w:marRight w:val="0"/>
              <w:marTop w:val="0"/>
              <w:marBottom w:val="0"/>
              <w:divBdr>
                <w:top w:val="none" w:sz="0" w:space="0" w:color="auto"/>
                <w:left w:val="none" w:sz="0" w:space="0" w:color="auto"/>
                <w:bottom w:val="none" w:sz="0" w:space="0" w:color="auto"/>
                <w:right w:val="none" w:sz="0" w:space="0" w:color="auto"/>
              </w:divBdr>
            </w:div>
            <w:div w:id="781992363">
              <w:marLeft w:val="0"/>
              <w:marRight w:val="0"/>
              <w:marTop w:val="0"/>
              <w:marBottom w:val="0"/>
              <w:divBdr>
                <w:top w:val="none" w:sz="0" w:space="0" w:color="auto"/>
                <w:left w:val="none" w:sz="0" w:space="0" w:color="auto"/>
                <w:bottom w:val="none" w:sz="0" w:space="0" w:color="auto"/>
                <w:right w:val="none" w:sz="0" w:space="0" w:color="auto"/>
              </w:divBdr>
            </w:div>
            <w:div w:id="1566993163">
              <w:marLeft w:val="0"/>
              <w:marRight w:val="0"/>
              <w:marTop w:val="0"/>
              <w:marBottom w:val="0"/>
              <w:divBdr>
                <w:top w:val="none" w:sz="0" w:space="0" w:color="auto"/>
                <w:left w:val="none" w:sz="0" w:space="0" w:color="auto"/>
                <w:bottom w:val="none" w:sz="0" w:space="0" w:color="auto"/>
                <w:right w:val="none" w:sz="0" w:space="0" w:color="auto"/>
              </w:divBdr>
            </w:div>
            <w:div w:id="1064990948">
              <w:marLeft w:val="0"/>
              <w:marRight w:val="0"/>
              <w:marTop w:val="0"/>
              <w:marBottom w:val="0"/>
              <w:divBdr>
                <w:top w:val="none" w:sz="0" w:space="0" w:color="auto"/>
                <w:left w:val="none" w:sz="0" w:space="0" w:color="auto"/>
                <w:bottom w:val="none" w:sz="0" w:space="0" w:color="auto"/>
                <w:right w:val="none" w:sz="0" w:space="0" w:color="auto"/>
              </w:divBdr>
            </w:div>
          </w:divsChild>
        </w:div>
        <w:div w:id="995457122">
          <w:marLeft w:val="0"/>
          <w:marRight w:val="0"/>
          <w:marTop w:val="0"/>
          <w:marBottom w:val="0"/>
          <w:divBdr>
            <w:top w:val="none" w:sz="0" w:space="0" w:color="auto"/>
            <w:left w:val="none" w:sz="0" w:space="0" w:color="auto"/>
            <w:bottom w:val="none" w:sz="0" w:space="0" w:color="auto"/>
            <w:right w:val="none" w:sz="0" w:space="0" w:color="auto"/>
          </w:divBdr>
        </w:div>
        <w:div w:id="1252204279">
          <w:marLeft w:val="0"/>
          <w:marRight w:val="0"/>
          <w:marTop w:val="0"/>
          <w:marBottom w:val="0"/>
          <w:divBdr>
            <w:top w:val="none" w:sz="0" w:space="0" w:color="auto"/>
            <w:left w:val="none" w:sz="0" w:space="0" w:color="auto"/>
            <w:bottom w:val="none" w:sz="0" w:space="0" w:color="auto"/>
            <w:right w:val="none" w:sz="0" w:space="0" w:color="auto"/>
          </w:divBdr>
          <w:divsChild>
            <w:div w:id="2004703092">
              <w:marLeft w:val="0"/>
              <w:marRight w:val="0"/>
              <w:marTop w:val="0"/>
              <w:marBottom w:val="0"/>
              <w:divBdr>
                <w:top w:val="none" w:sz="0" w:space="0" w:color="auto"/>
                <w:left w:val="none" w:sz="0" w:space="0" w:color="auto"/>
                <w:bottom w:val="none" w:sz="0" w:space="0" w:color="auto"/>
                <w:right w:val="none" w:sz="0" w:space="0" w:color="auto"/>
              </w:divBdr>
            </w:div>
            <w:div w:id="328558316">
              <w:marLeft w:val="0"/>
              <w:marRight w:val="0"/>
              <w:marTop w:val="0"/>
              <w:marBottom w:val="0"/>
              <w:divBdr>
                <w:top w:val="none" w:sz="0" w:space="0" w:color="auto"/>
                <w:left w:val="none" w:sz="0" w:space="0" w:color="auto"/>
                <w:bottom w:val="none" w:sz="0" w:space="0" w:color="auto"/>
                <w:right w:val="none" w:sz="0" w:space="0" w:color="auto"/>
              </w:divBdr>
            </w:div>
          </w:divsChild>
        </w:div>
        <w:div w:id="1966741089">
          <w:marLeft w:val="0"/>
          <w:marRight w:val="0"/>
          <w:marTop w:val="0"/>
          <w:marBottom w:val="0"/>
          <w:divBdr>
            <w:top w:val="none" w:sz="0" w:space="0" w:color="auto"/>
            <w:left w:val="none" w:sz="0" w:space="0" w:color="auto"/>
            <w:bottom w:val="none" w:sz="0" w:space="0" w:color="auto"/>
            <w:right w:val="none" w:sz="0" w:space="0" w:color="auto"/>
          </w:divBdr>
        </w:div>
        <w:div w:id="482157848">
          <w:marLeft w:val="0"/>
          <w:marRight w:val="0"/>
          <w:marTop w:val="0"/>
          <w:marBottom w:val="0"/>
          <w:divBdr>
            <w:top w:val="none" w:sz="0" w:space="0" w:color="auto"/>
            <w:left w:val="none" w:sz="0" w:space="0" w:color="auto"/>
            <w:bottom w:val="none" w:sz="0" w:space="0" w:color="auto"/>
            <w:right w:val="none" w:sz="0" w:space="0" w:color="auto"/>
          </w:divBdr>
        </w:div>
        <w:div w:id="947397713">
          <w:marLeft w:val="0"/>
          <w:marRight w:val="0"/>
          <w:marTop w:val="0"/>
          <w:marBottom w:val="0"/>
          <w:divBdr>
            <w:top w:val="none" w:sz="0" w:space="0" w:color="auto"/>
            <w:left w:val="none" w:sz="0" w:space="0" w:color="auto"/>
            <w:bottom w:val="none" w:sz="0" w:space="0" w:color="auto"/>
            <w:right w:val="none" w:sz="0" w:space="0" w:color="auto"/>
          </w:divBdr>
          <w:divsChild>
            <w:div w:id="610478499">
              <w:marLeft w:val="0"/>
              <w:marRight w:val="0"/>
              <w:marTop w:val="0"/>
              <w:marBottom w:val="0"/>
              <w:divBdr>
                <w:top w:val="none" w:sz="0" w:space="0" w:color="auto"/>
                <w:left w:val="none" w:sz="0" w:space="0" w:color="auto"/>
                <w:bottom w:val="none" w:sz="0" w:space="0" w:color="auto"/>
                <w:right w:val="none" w:sz="0" w:space="0" w:color="auto"/>
              </w:divBdr>
            </w:div>
          </w:divsChild>
        </w:div>
        <w:div w:id="1763142258">
          <w:marLeft w:val="0"/>
          <w:marRight w:val="0"/>
          <w:marTop w:val="0"/>
          <w:marBottom w:val="0"/>
          <w:divBdr>
            <w:top w:val="none" w:sz="0" w:space="0" w:color="auto"/>
            <w:left w:val="none" w:sz="0" w:space="0" w:color="auto"/>
            <w:bottom w:val="none" w:sz="0" w:space="0" w:color="auto"/>
            <w:right w:val="none" w:sz="0" w:space="0" w:color="auto"/>
          </w:divBdr>
          <w:divsChild>
            <w:div w:id="1058480802">
              <w:marLeft w:val="0"/>
              <w:marRight w:val="0"/>
              <w:marTop w:val="0"/>
              <w:marBottom w:val="0"/>
              <w:divBdr>
                <w:top w:val="none" w:sz="0" w:space="0" w:color="auto"/>
                <w:left w:val="none" w:sz="0" w:space="0" w:color="auto"/>
                <w:bottom w:val="none" w:sz="0" w:space="0" w:color="auto"/>
                <w:right w:val="none" w:sz="0" w:space="0" w:color="auto"/>
              </w:divBdr>
            </w:div>
          </w:divsChild>
        </w:div>
        <w:div w:id="2053531957">
          <w:marLeft w:val="0"/>
          <w:marRight w:val="0"/>
          <w:marTop w:val="0"/>
          <w:marBottom w:val="0"/>
          <w:divBdr>
            <w:top w:val="none" w:sz="0" w:space="0" w:color="auto"/>
            <w:left w:val="none" w:sz="0" w:space="0" w:color="auto"/>
            <w:bottom w:val="none" w:sz="0" w:space="0" w:color="auto"/>
            <w:right w:val="none" w:sz="0" w:space="0" w:color="auto"/>
          </w:divBdr>
          <w:divsChild>
            <w:div w:id="1347169300">
              <w:marLeft w:val="0"/>
              <w:marRight w:val="0"/>
              <w:marTop w:val="0"/>
              <w:marBottom w:val="0"/>
              <w:divBdr>
                <w:top w:val="none" w:sz="0" w:space="0" w:color="auto"/>
                <w:left w:val="none" w:sz="0" w:space="0" w:color="auto"/>
                <w:bottom w:val="none" w:sz="0" w:space="0" w:color="auto"/>
                <w:right w:val="none" w:sz="0" w:space="0" w:color="auto"/>
              </w:divBdr>
            </w:div>
            <w:div w:id="125465973">
              <w:marLeft w:val="0"/>
              <w:marRight w:val="0"/>
              <w:marTop w:val="0"/>
              <w:marBottom w:val="0"/>
              <w:divBdr>
                <w:top w:val="none" w:sz="0" w:space="0" w:color="auto"/>
                <w:left w:val="none" w:sz="0" w:space="0" w:color="auto"/>
                <w:bottom w:val="none" w:sz="0" w:space="0" w:color="auto"/>
                <w:right w:val="none" w:sz="0" w:space="0" w:color="auto"/>
              </w:divBdr>
            </w:div>
            <w:div w:id="1160391106">
              <w:marLeft w:val="0"/>
              <w:marRight w:val="0"/>
              <w:marTop w:val="0"/>
              <w:marBottom w:val="0"/>
              <w:divBdr>
                <w:top w:val="none" w:sz="0" w:space="0" w:color="auto"/>
                <w:left w:val="none" w:sz="0" w:space="0" w:color="auto"/>
                <w:bottom w:val="none" w:sz="0" w:space="0" w:color="auto"/>
                <w:right w:val="none" w:sz="0" w:space="0" w:color="auto"/>
              </w:divBdr>
            </w:div>
          </w:divsChild>
        </w:div>
        <w:div w:id="1253247722">
          <w:marLeft w:val="0"/>
          <w:marRight w:val="0"/>
          <w:marTop w:val="0"/>
          <w:marBottom w:val="0"/>
          <w:divBdr>
            <w:top w:val="none" w:sz="0" w:space="0" w:color="auto"/>
            <w:left w:val="none" w:sz="0" w:space="0" w:color="auto"/>
            <w:bottom w:val="none" w:sz="0" w:space="0" w:color="auto"/>
            <w:right w:val="none" w:sz="0" w:space="0" w:color="auto"/>
          </w:divBdr>
        </w:div>
        <w:div w:id="278684039">
          <w:marLeft w:val="0"/>
          <w:marRight w:val="0"/>
          <w:marTop w:val="0"/>
          <w:marBottom w:val="0"/>
          <w:divBdr>
            <w:top w:val="none" w:sz="0" w:space="0" w:color="auto"/>
            <w:left w:val="none" w:sz="0" w:space="0" w:color="auto"/>
            <w:bottom w:val="none" w:sz="0" w:space="0" w:color="auto"/>
            <w:right w:val="none" w:sz="0" w:space="0" w:color="auto"/>
          </w:divBdr>
        </w:div>
        <w:div w:id="764422245">
          <w:marLeft w:val="0"/>
          <w:marRight w:val="0"/>
          <w:marTop w:val="0"/>
          <w:marBottom w:val="0"/>
          <w:divBdr>
            <w:top w:val="none" w:sz="0" w:space="0" w:color="auto"/>
            <w:left w:val="none" w:sz="0" w:space="0" w:color="auto"/>
            <w:bottom w:val="none" w:sz="0" w:space="0" w:color="auto"/>
            <w:right w:val="none" w:sz="0" w:space="0" w:color="auto"/>
          </w:divBdr>
        </w:div>
        <w:div w:id="1724671068">
          <w:marLeft w:val="0"/>
          <w:marRight w:val="0"/>
          <w:marTop w:val="0"/>
          <w:marBottom w:val="0"/>
          <w:divBdr>
            <w:top w:val="none" w:sz="0" w:space="0" w:color="auto"/>
            <w:left w:val="none" w:sz="0" w:space="0" w:color="auto"/>
            <w:bottom w:val="none" w:sz="0" w:space="0" w:color="auto"/>
            <w:right w:val="none" w:sz="0" w:space="0" w:color="auto"/>
          </w:divBdr>
        </w:div>
        <w:div w:id="164827497">
          <w:marLeft w:val="0"/>
          <w:marRight w:val="0"/>
          <w:marTop w:val="0"/>
          <w:marBottom w:val="0"/>
          <w:divBdr>
            <w:top w:val="none" w:sz="0" w:space="0" w:color="auto"/>
            <w:left w:val="none" w:sz="0" w:space="0" w:color="auto"/>
            <w:bottom w:val="none" w:sz="0" w:space="0" w:color="auto"/>
            <w:right w:val="none" w:sz="0" w:space="0" w:color="auto"/>
          </w:divBdr>
          <w:divsChild>
            <w:div w:id="1155145719">
              <w:marLeft w:val="0"/>
              <w:marRight w:val="0"/>
              <w:marTop w:val="0"/>
              <w:marBottom w:val="0"/>
              <w:divBdr>
                <w:top w:val="none" w:sz="0" w:space="0" w:color="auto"/>
                <w:left w:val="none" w:sz="0" w:space="0" w:color="auto"/>
                <w:bottom w:val="none" w:sz="0" w:space="0" w:color="auto"/>
                <w:right w:val="none" w:sz="0" w:space="0" w:color="auto"/>
              </w:divBdr>
            </w:div>
            <w:div w:id="1551457884">
              <w:marLeft w:val="0"/>
              <w:marRight w:val="0"/>
              <w:marTop w:val="0"/>
              <w:marBottom w:val="0"/>
              <w:divBdr>
                <w:top w:val="none" w:sz="0" w:space="0" w:color="auto"/>
                <w:left w:val="none" w:sz="0" w:space="0" w:color="auto"/>
                <w:bottom w:val="none" w:sz="0" w:space="0" w:color="auto"/>
                <w:right w:val="none" w:sz="0" w:space="0" w:color="auto"/>
              </w:divBdr>
            </w:div>
          </w:divsChild>
        </w:div>
        <w:div w:id="2008946495">
          <w:marLeft w:val="0"/>
          <w:marRight w:val="0"/>
          <w:marTop w:val="0"/>
          <w:marBottom w:val="0"/>
          <w:divBdr>
            <w:top w:val="none" w:sz="0" w:space="0" w:color="auto"/>
            <w:left w:val="none" w:sz="0" w:space="0" w:color="auto"/>
            <w:bottom w:val="none" w:sz="0" w:space="0" w:color="auto"/>
            <w:right w:val="none" w:sz="0" w:space="0" w:color="auto"/>
          </w:divBdr>
        </w:div>
        <w:div w:id="1703706112">
          <w:marLeft w:val="0"/>
          <w:marRight w:val="0"/>
          <w:marTop w:val="0"/>
          <w:marBottom w:val="0"/>
          <w:divBdr>
            <w:top w:val="none" w:sz="0" w:space="0" w:color="auto"/>
            <w:left w:val="none" w:sz="0" w:space="0" w:color="auto"/>
            <w:bottom w:val="none" w:sz="0" w:space="0" w:color="auto"/>
            <w:right w:val="none" w:sz="0" w:space="0" w:color="auto"/>
          </w:divBdr>
        </w:div>
        <w:div w:id="1846094646">
          <w:marLeft w:val="0"/>
          <w:marRight w:val="0"/>
          <w:marTop w:val="0"/>
          <w:marBottom w:val="0"/>
          <w:divBdr>
            <w:top w:val="none" w:sz="0" w:space="0" w:color="auto"/>
            <w:left w:val="none" w:sz="0" w:space="0" w:color="auto"/>
            <w:bottom w:val="none" w:sz="0" w:space="0" w:color="auto"/>
            <w:right w:val="none" w:sz="0" w:space="0" w:color="auto"/>
          </w:divBdr>
        </w:div>
        <w:div w:id="1795520609">
          <w:marLeft w:val="0"/>
          <w:marRight w:val="0"/>
          <w:marTop w:val="0"/>
          <w:marBottom w:val="0"/>
          <w:divBdr>
            <w:top w:val="none" w:sz="0" w:space="0" w:color="auto"/>
            <w:left w:val="none" w:sz="0" w:space="0" w:color="auto"/>
            <w:bottom w:val="none" w:sz="0" w:space="0" w:color="auto"/>
            <w:right w:val="none" w:sz="0" w:space="0" w:color="auto"/>
          </w:divBdr>
        </w:div>
        <w:div w:id="567691708">
          <w:marLeft w:val="0"/>
          <w:marRight w:val="0"/>
          <w:marTop w:val="0"/>
          <w:marBottom w:val="0"/>
          <w:divBdr>
            <w:top w:val="none" w:sz="0" w:space="0" w:color="auto"/>
            <w:left w:val="none" w:sz="0" w:space="0" w:color="auto"/>
            <w:bottom w:val="none" w:sz="0" w:space="0" w:color="auto"/>
            <w:right w:val="none" w:sz="0" w:space="0" w:color="auto"/>
          </w:divBdr>
        </w:div>
        <w:div w:id="644622877">
          <w:marLeft w:val="0"/>
          <w:marRight w:val="0"/>
          <w:marTop w:val="0"/>
          <w:marBottom w:val="0"/>
          <w:divBdr>
            <w:top w:val="none" w:sz="0" w:space="0" w:color="auto"/>
            <w:left w:val="none" w:sz="0" w:space="0" w:color="auto"/>
            <w:bottom w:val="none" w:sz="0" w:space="0" w:color="auto"/>
            <w:right w:val="none" w:sz="0" w:space="0" w:color="auto"/>
          </w:divBdr>
          <w:divsChild>
            <w:div w:id="1502696236">
              <w:marLeft w:val="0"/>
              <w:marRight w:val="0"/>
              <w:marTop w:val="0"/>
              <w:marBottom w:val="0"/>
              <w:divBdr>
                <w:top w:val="none" w:sz="0" w:space="0" w:color="auto"/>
                <w:left w:val="none" w:sz="0" w:space="0" w:color="auto"/>
                <w:bottom w:val="none" w:sz="0" w:space="0" w:color="auto"/>
                <w:right w:val="none" w:sz="0" w:space="0" w:color="auto"/>
              </w:divBdr>
            </w:div>
            <w:div w:id="1607040079">
              <w:marLeft w:val="0"/>
              <w:marRight w:val="0"/>
              <w:marTop w:val="0"/>
              <w:marBottom w:val="0"/>
              <w:divBdr>
                <w:top w:val="none" w:sz="0" w:space="0" w:color="auto"/>
                <w:left w:val="none" w:sz="0" w:space="0" w:color="auto"/>
                <w:bottom w:val="none" w:sz="0" w:space="0" w:color="auto"/>
                <w:right w:val="none" w:sz="0" w:space="0" w:color="auto"/>
              </w:divBdr>
            </w:div>
          </w:divsChild>
        </w:div>
        <w:div w:id="1041708650">
          <w:marLeft w:val="0"/>
          <w:marRight w:val="0"/>
          <w:marTop w:val="0"/>
          <w:marBottom w:val="0"/>
          <w:divBdr>
            <w:top w:val="none" w:sz="0" w:space="0" w:color="auto"/>
            <w:left w:val="none" w:sz="0" w:space="0" w:color="auto"/>
            <w:bottom w:val="none" w:sz="0" w:space="0" w:color="auto"/>
            <w:right w:val="none" w:sz="0" w:space="0" w:color="auto"/>
          </w:divBdr>
        </w:div>
        <w:div w:id="331104351">
          <w:marLeft w:val="0"/>
          <w:marRight w:val="0"/>
          <w:marTop w:val="0"/>
          <w:marBottom w:val="0"/>
          <w:divBdr>
            <w:top w:val="none" w:sz="0" w:space="0" w:color="auto"/>
            <w:left w:val="none" w:sz="0" w:space="0" w:color="auto"/>
            <w:bottom w:val="none" w:sz="0" w:space="0" w:color="auto"/>
            <w:right w:val="none" w:sz="0" w:space="0" w:color="auto"/>
          </w:divBdr>
        </w:div>
        <w:div w:id="376393812">
          <w:marLeft w:val="0"/>
          <w:marRight w:val="0"/>
          <w:marTop w:val="0"/>
          <w:marBottom w:val="0"/>
          <w:divBdr>
            <w:top w:val="none" w:sz="0" w:space="0" w:color="auto"/>
            <w:left w:val="none" w:sz="0" w:space="0" w:color="auto"/>
            <w:bottom w:val="none" w:sz="0" w:space="0" w:color="auto"/>
            <w:right w:val="none" w:sz="0" w:space="0" w:color="auto"/>
          </w:divBdr>
        </w:div>
        <w:div w:id="534544058">
          <w:marLeft w:val="0"/>
          <w:marRight w:val="0"/>
          <w:marTop w:val="0"/>
          <w:marBottom w:val="0"/>
          <w:divBdr>
            <w:top w:val="none" w:sz="0" w:space="0" w:color="auto"/>
            <w:left w:val="none" w:sz="0" w:space="0" w:color="auto"/>
            <w:bottom w:val="none" w:sz="0" w:space="0" w:color="auto"/>
            <w:right w:val="none" w:sz="0" w:space="0" w:color="auto"/>
          </w:divBdr>
          <w:divsChild>
            <w:div w:id="1249776258">
              <w:marLeft w:val="0"/>
              <w:marRight w:val="0"/>
              <w:marTop w:val="0"/>
              <w:marBottom w:val="0"/>
              <w:divBdr>
                <w:top w:val="none" w:sz="0" w:space="0" w:color="auto"/>
                <w:left w:val="none" w:sz="0" w:space="0" w:color="auto"/>
                <w:bottom w:val="none" w:sz="0" w:space="0" w:color="auto"/>
                <w:right w:val="none" w:sz="0" w:space="0" w:color="auto"/>
              </w:divBdr>
            </w:div>
            <w:div w:id="469632338">
              <w:marLeft w:val="0"/>
              <w:marRight w:val="0"/>
              <w:marTop w:val="0"/>
              <w:marBottom w:val="0"/>
              <w:divBdr>
                <w:top w:val="none" w:sz="0" w:space="0" w:color="auto"/>
                <w:left w:val="none" w:sz="0" w:space="0" w:color="auto"/>
                <w:bottom w:val="none" w:sz="0" w:space="0" w:color="auto"/>
                <w:right w:val="none" w:sz="0" w:space="0" w:color="auto"/>
              </w:divBdr>
            </w:div>
          </w:divsChild>
        </w:div>
        <w:div w:id="1131632169">
          <w:marLeft w:val="0"/>
          <w:marRight w:val="0"/>
          <w:marTop w:val="0"/>
          <w:marBottom w:val="0"/>
          <w:divBdr>
            <w:top w:val="none" w:sz="0" w:space="0" w:color="auto"/>
            <w:left w:val="none" w:sz="0" w:space="0" w:color="auto"/>
            <w:bottom w:val="none" w:sz="0" w:space="0" w:color="auto"/>
            <w:right w:val="none" w:sz="0" w:space="0" w:color="auto"/>
          </w:divBdr>
        </w:div>
        <w:div w:id="80033613">
          <w:marLeft w:val="0"/>
          <w:marRight w:val="0"/>
          <w:marTop w:val="0"/>
          <w:marBottom w:val="0"/>
          <w:divBdr>
            <w:top w:val="none" w:sz="0" w:space="0" w:color="auto"/>
            <w:left w:val="none" w:sz="0" w:space="0" w:color="auto"/>
            <w:bottom w:val="none" w:sz="0" w:space="0" w:color="auto"/>
            <w:right w:val="none" w:sz="0" w:space="0" w:color="auto"/>
          </w:divBdr>
        </w:div>
        <w:div w:id="449476672">
          <w:marLeft w:val="0"/>
          <w:marRight w:val="0"/>
          <w:marTop w:val="0"/>
          <w:marBottom w:val="0"/>
          <w:divBdr>
            <w:top w:val="none" w:sz="0" w:space="0" w:color="auto"/>
            <w:left w:val="none" w:sz="0" w:space="0" w:color="auto"/>
            <w:bottom w:val="none" w:sz="0" w:space="0" w:color="auto"/>
            <w:right w:val="none" w:sz="0" w:space="0" w:color="auto"/>
          </w:divBdr>
        </w:div>
        <w:div w:id="1175537651">
          <w:marLeft w:val="0"/>
          <w:marRight w:val="0"/>
          <w:marTop w:val="0"/>
          <w:marBottom w:val="0"/>
          <w:divBdr>
            <w:top w:val="none" w:sz="0" w:space="0" w:color="auto"/>
            <w:left w:val="none" w:sz="0" w:space="0" w:color="auto"/>
            <w:bottom w:val="none" w:sz="0" w:space="0" w:color="auto"/>
            <w:right w:val="none" w:sz="0" w:space="0" w:color="auto"/>
          </w:divBdr>
          <w:divsChild>
            <w:div w:id="1645620835">
              <w:marLeft w:val="0"/>
              <w:marRight w:val="0"/>
              <w:marTop w:val="0"/>
              <w:marBottom w:val="0"/>
              <w:divBdr>
                <w:top w:val="none" w:sz="0" w:space="0" w:color="auto"/>
                <w:left w:val="none" w:sz="0" w:space="0" w:color="auto"/>
                <w:bottom w:val="none" w:sz="0" w:space="0" w:color="auto"/>
                <w:right w:val="none" w:sz="0" w:space="0" w:color="auto"/>
              </w:divBdr>
            </w:div>
            <w:div w:id="405493007">
              <w:marLeft w:val="0"/>
              <w:marRight w:val="0"/>
              <w:marTop w:val="0"/>
              <w:marBottom w:val="0"/>
              <w:divBdr>
                <w:top w:val="none" w:sz="0" w:space="0" w:color="auto"/>
                <w:left w:val="none" w:sz="0" w:space="0" w:color="auto"/>
                <w:bottom w:val="none" w:sz="0" w:space="0" w:color="auto"/>
                <w:right w:val="none" w:sz="0" w:space="0" w:color="auto"/>
              </w:divBdr>
            </w:div>
          </w:divsChild>
        </w:div>
        <w:div w:id="1529831007">
          <w:marLeft w:val="0"/>
          <w:marRight w:val="0"/>
          <w:marTop w:val="0"/>
          <w:marBottom w:val="0"/>
          <w:divBdr>
            <w:top w:val="none" w:sz="0" w:space="0" w:color="auto"/>
            <w:left w:val="none" w:sz="0" w:space="0" w:color="auto"/>
            <w:bottom w:val="none" w:sz="0" w:space="0" w:color="auto"/>
            <w:right w:val="none" w:sz="0" w:space="0" w:color="auto"/>
          </w:divBdr>
        </w:div>
        <w:div w:id="2004316760">
          <w:marLeft w:val="0"/>
          <w:marRight w:val="0"/>
          <w:marTop w:val="0"/>
          <w:marBottom w:val="0"/>
          <w:divBdr>
            <w:top w:val="none" w:sz="0" w:space="0" w:color="auto"/>
            <w:left w:val="none" w:sz="0" w:space="0" w:color="auto"/>
            <w:bottom w:val="none" w:sz="0" w:space="0" w:color="auto"/>
            <w:right w:val="none" w:sz="0" w:space="0" w:color="auto"/>
          </w:divBdr>
        </w:div>
        <w:div w:id="1727532333">
          <w:marLeft w:val="0"/>
          <w:marRight w:val="0"/>
          <w:marTop w:val="0"/>
          <w:marBottom w:val="0"/>
          <w:divBdr>
            <w:top w:val="none" w:sz="0" w:space="0" w:color="auto"/>
            <w:left w:val="none" w:sz="0" w:space="0" w:color="auto"/>
            <w:bottom w:val="none" w:sz="0" w:space="0" w:color="auto"/>
            <w:right w:val="none" w:sz="0" w:space="0" w:color="auto"/>
          </w:divBdr>
        </w:div>
        <w:div w:id="1748114728">
          <w:marLeft w:val="0"/>
          <w:marRight w:val="0"/>
          <w:marTop w:val="0"/>
          <w:marBottom w:val="0"/>
          <w:divBdr>
            <w:top w:val="none" w:sz="0" w:space="0" w:color="auto"/>
            <w:left w:val="none" w:sz="0" w:space="0" w:color="auto"/>
            <w:bottom w:val="none" w:sz="0" w:space="0" w:color="auto"/>
            <w:right w:val="none" w:sz="0" w:space="0" w:color="auto"/>
          </w:divBdr>
          <w:divsChild>
            <w:div w:id="1322658251">
              <w:marLeft w:val="0"/>
              <w:marRight w:val="0"/>
              <w:marTop w:val="0"/>
              <w:marBottom w:val="0"/>
              <w:divBdr>
                <w:top w:val="none" w:sz="0" w:space="0" w:color="auto"/>
                <w:left w:val="none" w:sz="0" w:space="0" w:color="auto"/>
                <w:bottom w:val="none" w:sz="0" w:space="0" w:color="auto"/>
                <w:right w:val="none" w:sz="0" w:space="0" w:color="auto"/>
              </w:divBdr>
              <w:divsChild>
                <w:div w:id="1928033955">
                  <w:marLeft w:val="0"/>
                  <w:marRight w:val="0"/>
                  <w:marTop w:val="0"/>
                  <w:marBottom w:val="0"/>
                  <w:divBdr>
                    <w:top w:val="none" w:sz="0" w:space="0" w:color="auto"/>
                    <w:left w:val="none" w:sz="0" w:space="0" w:color="auto"/>
                    <w:bottom w:val="none" w:sz="0" w:space="0" w:color="auto"/>
                    <w:right w:val="none" w:sz="0" w:space="0" w:color="auto"/>
                  </w:divBdr>
                </w:div>
                <w:div w:id="76634062">
                  <w:marLeft w:val="0"/>
                  <w:marRight w:val="0"/>
                  <w:marTop w:val="0"/>
                  <w:marBottom w:val="0"/>
                  <w:divBdr>
                    <w:top w:val="none" w:sz="0" w:space="0" w:color="auto"/>
                    <w:left w:val="none" w:sz="0" w:space="0" w:color="auto"/>
                    <w:bottom w:val="none" w:sz="0" w:space="0" w:color="auto"/>
                    <w:right w:val="none" w:sz="0" w:space="0" w:color="auto"/>
                  </w:divBdr>
                </w:div>
                <w:div w:id="308049832">
                  <w:marLeft w:val="0"/>
                  <w:marRight w:val="0"/>
                  <w:marTop w:val="0"/>
                  <w:marBottom w:val="0"/>
                  <w:divBdr>
                    <w:top w:val="none" w:sz="0" w:space="0" w:color="auto"/>
                    <w:left w:val="none" w:sz="0" w:space="0" w:color="auto"/>
                    <w:bottom w:val="none" w:sz="0" w:space="0" w:color="auto"/>
                    <w:right w:val="none" w:sz="0" w:space="0" w:color="auto"/>
                  </w:divBdr>
                </w:div>
                <w:div w:id="401563203">
                  <w:marLeft w:val="0"/>
                  <w:marRight w:val="0"/>
                  <w:marTop w:val="0"/>
                  <w:marBottom w:val="0"/>
                  <w:divBdr>
                    <w:top w:val="none" w:sz="0" w:space="0" w:color="auto"/>
                    <w:left w:val="none" w:sz="0" w:space="0" w:color="auto"/>
                    <w:bottom w:val="none" w:sz="0" w:space="0" w:color="auto"/>
                    <w:right w:val="none" w:sz="0" w:space="0" w:color="auto"/>
                  </w:divBdr>
                </w:div>
                <w:div w:id="1633292741">
                  <w:marLeft w:val="0"/>
                  <w:marRight w:val="0"/>
                  <w:marTop w:val="0"/>
                  <w:marBottom w:val="0"/>
                  <w:divBdr>
                    <w:top w:val="none" w:sz="0" w:space="0" w:color="auto"/>
                    <w:left w:val="none" w:sz="0" w:space="0" w:color="auto"/>
                    <w:bottom w:val="none" w:sz="0" w:space="0" w:color="auto"/>
                    <w:right w:val="none" w:sz="0" w:space="0" w:color="auto"/>
                  </w:divBdr>
                </w:div>
                <w:div w:id="946086394">
                  <w:marLeft w:val="0"/>
                  <w:marRight w:val="0"/>
                  <w:marTop w:val="0"/>
                  <w:marBottom w:val="0"/>
                  <w:divBdr>
                    <w:top w:val="none" w:sz="0" w:space="0" w:color="auto"/>
                    <w:left w:val="none" w:sz="0" w:space="0" w:color="auto"/>
                    <w:bottom w:val="none" w:sz="0" w:space="0" w:color="auto"/>
                    <w:right w:val="none" w:sz="0" w:space="0" w:color="auto"/>
                  </w:divBdr>
                </w:div>
                <w:div w:id="1927180847">
                  <w:marLeft w:val="0"/>
                  <w:marRight w:val="0"/>
                  <w:marTop w:val="0"/>
                  <w:marBottom w:val="0"/>
                  <w:divBdr>
                    <w:top w:val="none" w:sz="0" w:space="0" w:color="auto"/>
                    <w:left w:val="none" w:sz="0" w:space="0" w:color="auto"/>
                    <w:bottom w:val="none" w:sz="0" w:space="0" w:color="auto"/>
                    <w:right w:val="none" w:sz="0" w:space="0" w:color="auto"/>
                  </w:divBdr>
                </w:div>
                <w:div w:id="319970183">
                  <w:marLeft w:val="0"/>
                  <w:marRight w:val="0"/>
                  <w:marTop w:val="0"/>
                  <w:marBottom w:val="0"/>
                  <w:divBdr>
                    <w:top w:val="none" w:sz="0" w:space="0" w:color="auto"/>
                    <w:left w:val="none" w:sz="0" w:space="0" w:color="auto"/>
                    <w:bottom w:val="none" w:sz="0" w:space="0" w:color="auto"/>
                    <w:right w:val="none" w:sz="0" w:space="0" w:color="auto"/>
                  </w:divBdr>
                </w:div>
                <w:div w:id="6059106">
                  <w:marLeft w:val="0"/>
                  <w:marRight w:val="0"/>
                  <w:marTop w:val="0"/>
                  <w:marBottom w:val="0"/>
                  <w:divBdr>
                    <w:top w:val="none" w:sz="0" w:space="0" w:color="auto"/>
                    <w:left w:val="none" w:sz="0" w:space="0" w:color="auto"/>
                    <w:bottom w:val="none" w:sz="0" w:space="0" w:color="auto"/>
                    <w:right w:val="none" w:sz="0" w:space="0" w:color="auto"/>
                  </w:divBdr>
                </w:div>
                <w:div w:id="239680725">
                  <w:marLeft w:val="0"/>
                  <w:marRight w:val="0"/>
                  <w:marTop w:val="0"/>
                  <w:marBottom w:val="0"/>
                  <w:divBdr>
                    <w:top w:val="none" w:sz="0" w:space="0" w:color="auto"/>
                    <w:left w:val="none" w:sz="0" w:space="0" w:color="auto"/>
                    <w:bottom w:val="none" w:sz="0" w:space="0" w:color="auto"/>
                    <w:right w:val="none" w:sz="0" w:space="0" w:color="auto"/>
                  </w:divBdr>
                </w:div>
                <w:div w:id="1677268577">
                  <w:marLeft w:val="0"/>
                  <w:marRight w:val="0"/>
                  <w:marTop w:val="0"/>
                  <w:marBottom w:val="0"/>
                  <w:divBdr>
                    <w:top w:val="none" w:sz="0" w:space="0" w:color="auto"/>
                    <w:left w:val="none" w:sz="0" w:space="0" w:color="auto"/>
                    <w:bottom w:val="none" w:sz="0" w:space="0" w:color="auto"/>
                    <w:right w:val="none" w:sz="0" w:space="0" w:color="auto"/>
                  </w:divBdr>
                </w:div>
                <w:div w:id="388113997">
                  <w:marLeft w:val="0"/>
                  <w:marRight w:val="0"/>
                  <w:marTop w:val="0"/>
                  <w:marBottom w:val="0"/>
                  <w:divBdr>
                    <w:top w:val="none" w:sz="0" w:space="0" w:color="auto"/>
                    <w:left w:val="none" w:sz="0" w:space="0" w:color="auto"/>
                    <w:bottom w:val="none" w:sz="0" w:space="0" w:color="auto"/>
                    <w:right w:val="none" w:sz="0" w:space="0" w:color="auto"/>
                  </w:divBdr>
                </w:div>
                <w:div w:id="1675722669">
                  <w:marLeft w:val="0"/>
                  <w:marRight w:val="0"/>
                  <w:marTop w:val="0"/>
                  <w:marBottom w:val="0"/>
                  <w:divBdr>
                    <w:top w:val="none" w:sz="0" w:space="0" w:color="auto"/>
                    <w:left w:val="none" w:sz="0" w:space="0" w:color="auto"/>
                    <w:bottom w:val="none" w:sz="0" w:space="0" w:color="auto"/>
                    <w:right w:val="none" w:sz="0" w:space="0" w:color="auto"/>
                  </w:divBdr>
                </w:div>
                <w:div w:id="878855406">
                  <w:marLeft w:val="0"/>
                  <w:marRight w:val="0"/>
                  <w:marTop w:val="0"/>
                  <w:marBottom w:val="0"/>
                  <w:divBdr>
                    <w:top w:val="none" w:sz="0" w:space="0" w:color="auto"/>
                    <w:left w:val="none" w:sz="0" w:space="0" w:color="auto"/>
                    <w:bottom w:val="none" w:sz="0" w:space="0" w:color="auto"/>
                    <w:right w:val="none" w:sz="0" w:space="0" w:color="auto"/>
                  </w:divBdr>
                </w:div>
                <w:div w:id="2051145762">
                  <w:marLeft w:val="0"/>
                  <w:marRight w:val="0"/>
                  <w:marTop w:val="0"/>
                  <w:marBottom w:val="0"/>
                  <w:divBdr>
                    <w:top w:val="none" w:sz="0" w:space="0" w:color="auto"/>
                    <w:left w:val="none" w:sz="0" w:space="0" w:color="auto"/>
                    <w:bottom w:val="none" w:sz="0" w:space="0" w:color="auto"/>
                    <w:right w:val="none" w:sz="0" w:space="0" w:color="auto"/>
                  </w:divBdr>
                </w:div>
                <w:div w:id="510680582">
                  <w:marLeft w:val="0"/>
                  <w:marRight w:val="0"/>
                  <w:marTop w:val="0"/>
                  <w:marBottom w:val="0"/>
                  <w:divBdr>
                    <w:top w:val="none" w:sz="0" w:space="0" w:color="auto"/>
                    <w:left w:val="none" w:sz="0" w:space="0" w:color="auto"/>
                    <w:bottom w:val="none" w:sz="0" w:space="0" w:color="auto"/>
                    <w:right w:val="none" w:sz="0" w:space="0" w:color="auto"/>
                  </w:divBdr>
                </w:div>
                <w:div w:id="894390807">
                  <w:marLeft w:val="0"/>
                  <w:marRight w:val="0"/>
                  <w:marTop w:val="0"/>
                  <w:marBottom w:val="0"/>
                  <w:divBdr>
                    <w:top w:val="none" w:sz="0" w:space="0" w:color="auto"/>
                    <w:left w:val="none" w:sz="0" w:space="0" w:color="auto"/>
                    <w:bottom w:val="none" w:sz="0" w:space="0" w:color="auto"/>
                    <w:right w:val="none" w:sz="0" w:space="0" w:color="auto"/>
                  </w:divBdr>
                </w:div>
                <w:div w:id="1283460742">
                  <w:marLeft w:val="0"/>
                  <w:marRight w:val="0"/>
                  <w:marTop w:val="0"/>
                  <w:marBottom w:val="0"/>
                  <w:divBdr>
                    <w:top w:val="none" w:sz="0" w:space="0" w:color="auto"/>
                    <w:left w:val="none" w:sz="0" w:space="0" w:color="auto"/>
                    <w:bottom w:val="none" w:sz="0" w:space="0" w:color="auto"/>
                    <w:right w:val="none" w:sz="0" w:space="0" w:color="auto"/>
                  </w:divBdr>
                </w:div>
                <w:div w:id="847061645">
                  <w:marLeft w:val="0"/>
                  <w:marRight w:val="0"/>
                  <w:marTop w:val="0"/>
                  <w:marBottom w:val="0"/>
                  <w:divBdr>
                    <w:top w:val="none" w:sz="0" w:space="0" w:color="auto"/>
                    <w:left w:val="none" w:sz="0" w:space="0" w:color="auto"/>
                    <w:bottom w:val="none" w:sz="0" w:space="0" w:color="auto"/>
                    <w:right w:val="none" w:sz="0" w:space="0" w:color="auto"/>
                  </w:divBdr>
                </w:div>
                <w:div w:id="265618344">
                  <w:marLeft w:val="0"/>
                  <w:marRight w:val="0"/>
                  <w:marTop w:val="0"/>
                  <w:marBottom w:val="0"/>
                  <w:divBdr>
                    <w:top w:val="none" w:sz="0" w:space="0" w:color="auto"/>
                    <w:left w:val="none" w:sz="0" w:space="0" w:color="auto"/>
                    <w:bottom w:val="none" w:sz="0" w:space="0" w:color="auto"/>
                    <w:right w:val="none" w:sz="0" w:space="0" w:color="auto"/>
                  </w:divBdr>
                </w:div>
                <w:div w:id="1317808221">
                  <w:marLeft w:val="0"/>
                  <w:marRight w:val="0"/>
                  <w:marTop w:val="0"/>
                  <w:marBottom w:val="0"/>
                  <w:divBdr>
                    <w:top w:val="none" w:sz="0" w:space="0" w:color="auto"/>
                    <w:left w:val="none" w:sz="0" w:space="0" w:color="auto"/>
                    <w:bottom w:val="none" w:sz="0" w:space="0" w:color="auto"/>
                    <w:right w:val="none" w:sz="0" w:space="0" w:color="auto"/>
                  </w:divBdr>
                </w:div>
                <w:div w:id="336079888">
                  <w:marLeft w:val="0"/>
                  <w:marRight w:val="0"/>
                  <w:marTop w:val="0"/>
                  <w:marBottom w:val="0"/>
                  <w:divBdr>
                    <w:top w:val="none" w:sz="0" w:space="0" w:color="auto"/>
                    <w:left w:val="none" w:sz="0" w:space="0" w:color="auto"/>
                    <w:bottom w:val="none" w:sz="0" w:space="0" w:color="auto"/>
                    <w:right w:val="none" w:sz="0" w:space="0" w:color="auto"/>
                  </w:divBdr>
                </w:div>
                <w:div w:id="2116553188">
                  <w:marLeft w:val="0"/>
                  <w:marRight w:val="0"/>
                  <w:marTop w:val="0"/>
                  <w:marBottom w:val="0"/>
                  <w:divBdr>
                    <w:top w:val="none" w:sz="0" w:space="0" w:color="auto"/>
                    <w:left w:val="none" w:sz="0" w:space="0" w:color="auto"/>
                    <w:bottom w:val="none" w:sz="0" w:space="0" w:color="auto"/>
                    <w:right w:val="none" w:sz="0" w:space="0" w:color="auto"/>
                  </w:divBdr>
                </w:div>
                <w:div w:id="121312849">
                  <w:marLeft w:val="0"/>
                  <w:marRight w:val="0"/>
                  <w:marTop w:val="0"/>
                  <w:marBottom w:val="0"/>
                  <w:divBdr>
                    <w:top w:val="none" w:sz="0" w:space="0" w:color="auto"/>
                    <w:left w:val="none" w:sz="0" w:space="0" w:color="auto"/>
                    <w:bottom w:val="none" w:sz="0" w:space="0" w:color="auto"/>
                    <w:right w:val="none" w:sz="0" w:space="0" w:color="auto"/>
                  </w:divBdr>
                </w:div>
                <w:div w:id="741294471">
                  <w:marLeft w:val="0"/>
                  <w:marRight w:val="0"/>
                  <w:marTop w:val="0"/>
                  <w:marBottom w:val="0"/>
                  <w:divBdr>
                    <w:top w:val="none" w:sz="0" w:space="0" w:color="auto"/>
                    <w:left w:val="none" w:sz="0" w:space="0" w:color="auto"/>
                    <w:bottom w:val="none" w:sz="0" w:space="0" w:color="auto"/>
                    <w:right w:val="none" w:sz="0" w:space="0" w:color="auto"/>
                  </w:divBdr>
                </w:div>
                <w:div w:id="1980111827">
                  <w:marLeft w:val="0"/>
                  <w:marRight w:val="0"/>
                  <w:marTop w:val="0"/>
                  <w:marBottom w:val="0"/>
                  <w:divBdr>
                    <w:top w:val="none" w:sz="0" w:space="0" w:color="auto"/>
                    <w:left w:val="none" w:sz="0" w:space="0" w:color="auto"/>
                    <w:bottom w:val="none" w:sz="0" w:space="0" w:color="auto"/>
                    <w:right w:val="none" w:sz="0" w:space="0" w:color="auto"/>
                  </w:divBdr>
                </w:div>
                <w:div w:id="75398116">
                  <w:marLeft w:val="0"/>
                  <w:marRight w:val="0"/>
                  <w:marTop w:val="0"/>
                  <w:marBottom w:val="0"/>
                  <w:divBdr>
                    <w:top w:val="none" w:sz="0" w:space="0" w:color="auto"/>
                    <w:left w:val="none" w:sz="0" w:space="0" w:color="auto"/>
                    <w:bottom w:val="none" w:sz="0" w:space="0" w:color="auto"/>
                    <w:right w:val="none" w:sz="0" w:space="0" w:color="auto"/>
                  </w:divBdr>
                </w:div>
                <w:div w:id="288316301">
                  <w:marLeft w:val="0"/>
                  <w:marRight w:val="0"/>
                  <w:marTop w:val="0"/>
                  <w:marBottom w:val="0"/>
                  <w:divBdr>
                    <w:top w:val="none" w:sz="0" w:space="0" w:color="auto"/>
                    <w:left w:val="none" w:sz="0" w:space="0" w:color="auto"/>
                    <w:bottom w:val="none" w:sz="0" w:space="0" w:color="auto"/>
                    <w:right w:val="none" w:sz="0" w:space="0" w:color="auto"/>
                  </w:divBdr>
                </w:div>
                <w:div w:id="1534418728">
                  <w:marLeft w:val="0"/>
                  <w:marRight w:val="0"/>
                  <w:marTop w:val="0"/>
                  <w:marBottom w:val="0"/>
                  <w:divBdr>
                    <w:top w:val="none" w:sz="0" w:space="0" w:color="auto"/>
                    <w:left w:val="none" w:sz="0" w:space="0" w:color="auto"/>
                    <w:bottom w:val="none" w:sz="0" w:space="0" w:color="auto"/>
                    <w:right w:val="none" w:sz="0" w:space="0" w:color="auto"/>
                  </w:divBdr>
                </w:div>
                <w:div w:id="918755593">
                  <w:marLeft w:val="0"/>
                  <w:marRight w:val="0"/>
                  <w:marTop w:val="0"/>
                  <w:marBottom w:val="0"/>
                  <w:divBdr>
                    <w:top w:val="none" w:sz="0" w:space="0" w:color="auto"/>
                    <w:left w:val="none" w:sz="0" w:space="0" w:color="auto"/>
                    <w:bottom w:val="none" w:sz="0" w:space="0" w:color="auto"/>
                    <w:right w:val="none" w:sz="0" w:space="0" w:color="auto"/>
                  </w:divBdr>
                </w:div>
                <w:div w:id="63797845">
                  <w:marLeft w:val="0"/>
                  <w:marRight w:val="0"/>
                  <w:marTop w:val="0"/>
                  <w:marBottom w:val="0"/>
                  <w:divBdr>
                    <w:top w:val="none" w:sz="0" w:space="0" w:color="auto"/>
                    <w:left w:val="none" w:sz="0" w:space="0" w:color="auto"/>
                    <w:bottom w:val="none" w:sz="0" w:space="0" w:color="auto"/>
                    <w:right w:val="none" w:sz="0" w:space="0" w:color="auto"/>
                  </w:divBdr>
                </w:div>
                <w:div w:id="772940590">
                  <w:marLeft w:val="0"/>
                  <w:marRight w:val="0"/>
                  <w:marTop w:val="0"/>
                  <w:marBottom w:val="0"/>
                  <w:divBdr>
                    <w:top w:val="none" w:sz="0" w:space="0" w:color="auto"/>
                    <w:left w:val="none" w:sz="0" w:space="0" w:color="auto"/>
                    <w:bottom w:val="none" w:sz="0" w:space="0" w:color="auto"/>
                    <w:right w:val="none" w:sz="0" w:space="0" w:color="auto"/>
                  </w:divBdr>
                </w:div>
                <w:div w:id="765658051">
                  <w:marLeft w:val="0"/>
                  <w:marRight w:val="0"/>
                  <w:marTop w:val="0"/>
                  <w:marBottom w:val="0"/>
                  <w:divBdr>
                    <w:top w:val="none" w:sz="0" w:space="0" w:color="auto"/>
                    <w:left w:val="none" w:sz="0" w:space="0" w:color="auto"/>
                    <w:bottom w:val="none" w:sz="0" w:space="0" w:color="auto"/>
                    <w:right w:val="none" w:sz="0" w:space="0" w:color="auto"/>
                  </w:divBdr>
                </w:div>
                <w:div w:id="1542933327">
                  <w:marLeft w:val="0"/>
                  <w:marRight w:val="0"/>
                  <w:marTop w:val="0"/>
                  <w:marBottom w:val="0"/>
                  <w:divBdr>
                    <w:top w:val="none" w:sz="0" w:space="0" w:color="auto"/>
                    <w:left w:val="none" w:sz="0" w:space="0" w:color="auto"/>
                    <w:bottom w:val="none" w:sz="0" w:space="0" w:color="auto"/>
                    <w:right w:val="none" w:sz="0" w:space="0" w:color="auto"/>
                  </w:divBdr>
                </w:div>
                <w:div w:id="616761507">
                  <w:marLeft w:val="0"/>
                  <w:marRight w:val="0"/>
                  <w:marTop w:val="0"/>
                  <w:marBottom w:val="0"/>
                  <w:divBdr>
                    <w:top w:val="none" w:sz="0" w:space="0" w:color="auto"/>
                    <w:left w:val="none" w:sz="0" w:space="0" w:color="auto"/>
                    <w:bottom w:val="none" w:sz="0" w:space="0" w:color="auto"/>
                    <w:right w:val="none" w:sz="0" w:space="0" w:color="auto"/>
                  </w:divBdr>
                </w:div>
                <w:div w:id="1461456297">
                  <w:marLeft w:val="0"/>
                  <w:marRight w:val="0"/>
                  <w:marTop w:val="0"/>
                  <w:marBottom w:val="0"/>
                  <w:divBdr>
                    <w:top w:val="none" w:sz="0" w:space="0" w:color="auto"/>
                    <w:left w:val="none" w:sz="0" w:space="0" w:color="auto"/>
                    <w:bottom w:val="none" w:sz="0" w:space="0" w:color="auto"/>
                    <w:right w:val="none" w:sz="0" w:space="0" w:color="auto"/>
                  </w:divBdr>
                </w:div>
                <w:div w:id="155541166">
                  <w:marLeft w:val="0"/>
                  <w:marRight w:val="0"/>
                  <w:marTop w:val="0"/>
                  <w:marBottom w:val="0"/>
                  <w:divBdr>
                    <w:top w:val="none" w:sz="0" w:space="0" w:color="auto"/>
                    <w:left w:val="none" w:sz="0" w:space="0" w:color="auto"/>
                    <w:bottom w:val="none" w:sz="0" w:space="0" w:color="auto"/>
                    <w:right w:val="none" w:sz="0" w:space="0" w:color="auto"/>
                  </w:divBdr>
                </w:div>
                <w:div w:id="1266765959">
                  <w:marLeft w:val="0"/>
                  <w:marRight w:val="0"/>
                  <w:marTop w:val="0"/>
                  <w:marBottom w:val="0"/>
                  <w:divBdr>
                    <w:top w:val="none" w:sz="0" w:space="0" w:color="auto"/>
                    <w:left w:val="none" w:sz="0" w:space="0" w:color="auto"/>
                    <w:bottom w:val="none" w:sz="0" w:space="0" w:color="auto"/>
                    <w:right w:val="none" w:sz="0" w:space="0" w:color="auto"/>
                  </w:divBdr>
                </w:div>
                <w:div w:id="1813868279">
                  <w:marLeft w:val="0"/>
                  <w:marRight w:val="0"/>
                  <w:marTop w:val="0"/>
                  <w:marBottom w:val="0"/>
                  <w:divBdr>
                    <w:top w:val="none" w:sz="0" w:space="0" w:color="auto"/>
                    <w:left w:val="none" w:sz="0" w:space="0" w:color="auto"/>
                    <w:bottom w:val="none" w:sz="0" w:space="0" w:color="auto"/>
                    <w:right w:val="none" w:sz="0" w:space="0" w:color="auto"/>
                  </w:divBdr>
                </w:div>
                <w:div w:id="430779149">
                  <w:marLeft w:val="0"/>
                  <w:marRight w:val="0"/>
                  <w:marTop w:val="0"/>
                  <w:marBottom w:val="0"/>
                  <w:divBdr>
                    <w:top w:val="none" w:sz="0" w:space="0" w:color="auto"/>
                    <w:left w:val="none" w:sz="0" w:space="0" w:color="auto"/>
                    <w:bottom w:val="none" w:sz="0" w:space="0" w:color="auto"/>
                    <w:right w:val="none" w:sz="0" w:space="0" w:color="auto"/>
                  </w:divBdr>
                </w:div>
                <w:div w:id="786117974">
                  <w:marLeft w:val="0"/>
                  <w:marRight w:val="0"/>
                  <w:marTop w:val="0"/>
                  <w:marBottom w:val="0"/>
                  <w:divBdr>
                    <w:top w:val="none" w:sz="0" w:space="0" w:color="auto"/>
                    <w:left w:val="none" w:sz="0" w:space="0" w:color="auto"/>
                    <w:bottom w:val="none" w:sz="0" w:space="0" w:color="auto"/>
                    <w:right w:val="none" w:sz="0" w:space="0" w:color="auto"/>
                  </w:divBdr>
                </w:div>
                <w:div w:id="862281885">
                  <w:marLeft w:val="0"/>
                  <w:marRight w:val="0"/>
                  <w:marTop w:val="0"/>
                  <w:marBottom w:val="0"/>
                  <w:divBdr>
                    <w:top w:val="none" w:sz="0" w:space="0" w:color="auto"/>
                    <w:left w:val="none" w:sz="0" w:space="0" w:color="auto"/>
                    <w:bottom w:val="none" w:sz="0" w:space="0" w:color="auto"/>
                    <w:right w:val="none" w:sz="0" w:space="0" w:color="auto"/>
                  </w:divBdr>
                </w:div>
                <w:div w:id="270285362">
                  <w:marLeft w:val="0"/>
                  <w:marRight w:val="0"/>
                  <w:marTop w:val="0"/>
                  <w:marBottom w:val="0"/>
                  <w:divBdr>
                    <w:top w:val="none" w:sz="0" w:space="0" w:color="auto"/>
                    <w:left w:val="none" w:sz="0" w:space="0" w:color="auto"/>
                    <w:bottom w:val="none" w:sz="0" w:space="0" w:color="auto"/>
                    <w:right w:val="none" w:sz="0" w:space="0" w:color="auto"/>
                  </w:divBdr>
                </w:div>
                <w:div w:id="957446717">
                  <w:marLeft w:val="0"/>
                  <w:marRight w:val="0"/>
                  <w:marTop w:val="0"/>
                  <w:marBottom w:val="0"/>
                  <w:divBdr>
                    <w:top w:val="none" w:sz="0" w:space="0" w:color="auto"/>
                    <w:left w:val="none" w:sz="0" w:space="0" w:color="auto"/>
                    <w:bottom w:val="none" w:sz="0" w:space="0" w:color="auto"/>
                    <w:right w:val="none" w:sz="0" w:space="0" w:color="auto"/>
                  </w:divBdr>
                </w:div>
                <w:div w:id="293995550">
                  <w:marLeft w:val="0"/>
                  <w:marRight w:val="0"/>
                  <w:marTop w:val="0"/>
                  <w:marBottom w:val="0"/>
                  <w:divBdr>
                    <w:top w:val="none" w:sz="0" w:space="0" w:color="auto"/>
                    <w:left w:val="none" w:sz="0" w:space="0" w:color="auto"/>
                    <w:bottom w:val="none" w:sz="0" w:space="0" w:color="auto"/>
                    <w:right w:val="none" w:sz="0" w:space="0" w:color="auto"/>
                  </w:divBdr>
                </w:div>
                <w:div w:id="2147382741">
                  <w:marLeft w:val="0"/>
                  <w:marRight w:val="0"/>
                  <w:marTop w:val="0"/>
                  <w:marBottom w:val="0"/>
                  <w:divBdr>
                    <w:top w:val="none" w:sz="0" w:space="0" w:color="auto"/>
                    <w:left w:val="none" w:sz="0" w:space="0" w:color="auto"/>
                    <w:bottom w:val="none" w:sz="0" w:space="0" w:color="auto"/>
                    <w:right w:val="none" w:sz="0" w:space="0" w:color="auto"/>
                  </w:divBdr>
                </w:div>
                <w:div w:id="408816417">
                  <w:marLeft w:val="0"/>
                  <w:marRight w:val="0"/>
                  <w:marTop w:val="0"/>
                  <w:marBottom w:val="0"/>
                  <w:divBdr>
                    <w:top w:val="none" w:sz="0" w:space="0" w:color="auto"/>
                    <w:left w:val="none" w:sz="0" w:space="0" w:color="auto"/>
                    <w:bottom w:val="none" w:sz="0" w:space="0" w:color="auto"/>
                    <w:right w:val="none" w:sz="0" w:space="0" w:color="auto"/>
                  </w:divBdr>
                </w:div>
                <w:div w:id="1976790819">
                  <w:marLeft w:val="0"/>
                  <w:marRight w:val="0"/>
                  <w:marTop w:val="0"/>
                  <w:marBottom w:val="0"/>
                  <w:divBdr>
                    <w:top w:val="none" w:sz="0" w:space="0" w:color="auto"/>
                    <w:left w:val="none" w:sz="0" w:space="0" w:color="auto"/>
                    <w:bottom w:val="none" w:sz="0" w:space="0" w:color="auto"/>
                    <w:right w:val="none" w:sz="0" w:space="0" w:color="auto"/>
                  </w:divBdr>
                </w:div>
                <w:div w:id="985361047">
                  <w:marLeft w:val="0"/>
                  <w:marRight w:val="0"/>
                  <w:marTop w:val="0"/>
                  <w:marBottom w:val="0"/>
                  <w:divBdr>
                    <w:top w:val="none" w:sz="0" w:space="0" w:color="auto"/>
                    <w:left w:val="none" w:sz="0" w:space="0" w:color="auto"/>
                    <w:bottom w:val="none" w:sz="0" w:space="0" w:color="auto"/>
                    <w:right w:val="none" w:sz="0" w:space="0" w:color="auto"/>
                  </w:divBdr>
                </w:div>
                <w:div w:id="1474985148">
                  <w:marLeft w:val="0"/>
                  <w:marRight w:val="0"/>
                  <w:marTop w:val="0"/>
                  <w:marBottom w:val="0"/>
                  <w:divBdr>
                    <w:top w:val="none" w:sz="0" w:space="0" w:color="auto"/>
                    <w:left w:val="none" w:sz="0" w:space="0" w:color="auto"/>
                    <w:bottom w:val="none" w:sz="0" w:space="0" w:color="auto"/>
                    <w:right w:val="none" w:sz="0" w:space="0" w:color="auto"/>
                  </w:divBdr>
                </w:div>
                <w:div w:id="1814129024">
                  <w:marLeft w:val="0"/>
                  <w:marRight w:val="0"/>
                  <w:marTop w:val="0"/>
                  <w:marBottom w:val="0"/>
                  <w:divBdr>
                    <w:top w:val="none" w:sz="0" w:space="0" w:color="auto"/>
                    <w:left w:val="none" w:sz="0" w:space="0" w:color="auto"/>
                    <w:bottom w:val="none" w:sz="0" w:space="0" w:color="auto"/>
                    <w:right w:val="none" w:sz="0" w:space="0" w:color="auto"/>
                  </w:divBdr>
                </w:div>
                <w:div w:id="2056192857">
                  <w:marLeft w:val="0"/>
                  <w:marRight w:val="0"/>
                  <w:marTop w:val="0"/>
                  <w:marBottom w:val="0"/>
                  <w:divBdr>
                    <w:top w:val="none" w:sz="0" w:space="0" w:color="auto"/>
                    <w:left w:val="none" w:sz="0" w:space="0" w:color="auto"/>
                    <w:bottom w:val="none" w:sz="0" w:space="0" w:color="auto"/>
                    <w:right w:val="none" w:sz="0" w:space="0" w:color="auto"/>
                  </w:divBdr>
                </w:div>
                <w:div w:id="2022930819">
                  <w:marLeft w:val="0"/>
                  <w:marRight w:val="0"/>
                  <w:marTop w:val="0"/>
                  <w:marBottom w:val="0"/>
                  <w:divBdr>
                    <w:top w:val="none" w:sz="0" w:space="0" w:color="auto"/>
                    <w:left w:val="none" w:sz="0" w:space="0" w:color="auto"/>
                    <w:bottom w:val="none" w:sz="0" w:space="0" w:color="auto"/>
                    <w:right w:val="none" w:sz="0" w:space="0" w:color="auto"/>
                  </w:divBdr>
                </w:div>
                <w:div w:id="1398357493">
                  <w:marLeft w:val="0"/>
                  <w:marRight w:val="0"/>
                  <w:marTop w:val="0"/>
                  <w:marBottom w:val="0"/>
                  <w:divBdr>
                    <w:top w:val="none" w:sz="0" w:space="0" w:color="auto"/>
                    <w:left w:val="none" w:sz="0" w:space="0" w:color="auto"/>
                    <w:bottom w:val="none" w:sz="0" w:space="0" w:color="auto"/>
                    <w:right w:val="none" w:sz="0" w:space="0" w:color="auto"/>
                  </w:divBdr>
                </w:div>
                <w:div w:id="1941601983">
                  <w:marLeft w:val="0"/>
                  <w:marRight w:val="0"/>
                  <w:marTop w:val="0"/>
                  <w:marBottom w:val="0"/>
                  <w:divBdr>
                    <w:top w:val="none" w:sz="0" w:space="0" w:color="auto"/>
                    <w:left w:val="none" w:sz="0" w:space="0" w:color="auto"/>
                    <w:bottom w:val="none" w:sz="0" w:space="0" w:color="auto"/>
                    <w:right w:val="none" w:sz="0" w:space="0" w:color="auto"/>
                  </w:divBdr>
                </w:div>
                <w:div w:id="300186284">
                  <w:marLeft w:val="0"/>
                  <w:marRight w:val="0"/>
                  <w:marTop w:val="0"/>
                  <w:marBottom w:val="0"/>
                  <w:divBdr>
                    <w:top w:val="none" w:sz="0" w:space="0" w:color="auto"/>
                    <w:left w:val="none" w:sz="0" w:space="0" w:color="auto"/>
                    <w:bottom w:val="none" w:sz="0" w:space="0" w:color="auto"/>
                    <w:right w:val="none" w:sz="0" w:space="0" w:color="auto"/>
                  </w:divBdr>
                </w:div>
                <w:div w:id="1357190753">
                  <w:marLeft w:val="0"/>
                  <w:marRight w:val="0"/>
                  <w:marTop w:val="0"/>
                  <w:marBottom w:val="0"/>
                  <w:divBdr>
                    <w:top w:val="none" w:sz="0" w:space="0" w:color="auto"/>
                    <w:left w:val="none" w:sz="0" w:space="0" w:color="auto"/>
                    <w:bottom w:val="none" w:sz="0" w:space="0" w:color="auto"/>
                    <w:right w:val="none" w:sz="0" w:space="0" w:color="auto"/>
                  </w:divBdr>
                </w:div>
                <w:div w:id="80494603">
                  <w:marLeft w:val="0"/>
                  <w:marRight w:val="0"/>
                  <w:marTop w:val="0"/>
                  <w:marBottom w:val="0"/>
                  <w:divBdr>
                    <w:top w:val="none" w:sz="0" w:space="0" w:color="auto"/>
                    <w:left w:val="none" w:sz="0" w:space="0" w:color="auto"/>
                    <w:bottom w:val="none" w:sz="0" w:space="0" w:color="auto"/>
                    <w:right w:val="none" w:sz="0" w:space="0" w:color="auto"/>
                  </w:divBdr>
                </w:div>
                <w:div w:id="1915973396">
                  <w:marLeft w:val="0"/>
                  <w:marRight w:val="0"/>
                  <w:marTop w:val="0"/>
                  <w:marBottom w:val="0"/>
                  <w:divBdr>
                    <w:top w:val="none" w:sz="0" w:space="0" w:color="auto"/>
                    <w:left w:val="none" w:sz="0" w:space="0" w:color="auto"/>
                    <w:bottom w:val="none" w:sz="0" w:space="0" w:color="auto"/>
                    <w:right w:val="none" w:sz="0" w:space="0" w:color="auto"/>
                  </w:divBdr>
                </w:div>
                <w:div w:id="1749838424">
                  <w:marLeft w:val="0"/>
                  <w:marRight w:val="0"/>
                  <w:marTop w:val="0"/>
                  <w:marBottom w:val="0"/>
                  <w:divBdr>
                    <w:top w:val="none" w:sz="0" w:space="0" w:color="auto"/>
                    <w:left w:val="none" w:sz="0" w:space="0" w:color="auto"/>
                    <w:bottom w:val="none" w:sz="0" w:space="0" w:color="auto"/>
                    <w:right w:val="none" w:sz="0" w:space="0" w:color="auto"/>
                  </w:divBdr>
                </w:div>
                <w:div w:id="1557082144">
                  <w:marLeft w:val="0"/>
                  <w:marRight w:val="0"/>
                  <w:marTop w:val="0"/>
                  <w:marBottom w:val="0"/>
                  <w:divBdr>
                    <w:top w:val="none" w:sz="0" w:space="0" w:color="auto"/>
                    <w:left w:val="none" w:sz="0" w:space="0" w:color="auto"/>
                    <w:bottom w:val="none" w:sz="0" w:space="0" w:color="auto"/>
                    <w:right w:val="none" w:sz="0" w:space="0" w:color="auto"/>
                  </w:divBdr>
                </w:div>
                <w:div w:id="1551115547">
                  <w:marLeft w:val="0"/>
                  <w:marRight w:val="0"/>
                  <w:marTop w:val="0"/>
                  <w:marBottom w:val="0"/>
                  <w:divBdr>
                    <w:top w:val="none" w:sz="0" w:space="0" w:color="auto"/>
                    <w:left w:val="none" w:sz="0" w:space="0" w:color="auto"/>
                    <w:bottom w:val="none" w:sz="0" w:space="0" w:color="auto"/>
                    <w:right w:val="none" w:sz="0" w:space="0" w:color="auto"/>
                  </w:divBdr>
                </w:div>
                <w:div w:id="107626974">
                  <w:marLeft w:val="0"/>
                  <w:marRight w:val="0"/>
                  <w:marTop w:val="0"/>
                  <w:marBottom w:val="0"/>
                  <w:divBdr>
                    <w:top w:val="none" w:sz="0" w:space="0" w:color="auto"/>
                    <w:left w:val="none" w:sz="0" w:space="0" w:color="auto"/>
                    <w:bottom w:val="none" w:sz="0" w:space="0" w:color="auto"/>
                    <w:right w:val="none" w:sz="0" w:space="0" w:color="auto"/>
                  </w:divBdr>
                </w:div>
                <w:div w:id="2110854501">
                  <w:marLeft w:val="0"/>
                  <w:marRight w:val="0"/>
                  <w:marTop w:val="0"/>
                  <w:marBottom w:val="0"/>
                  <w:divBdr>
                    <w:top w:val="none" w:sz="0" w:space="0" w:color="auto"/>
                    <w:left w:val="none" w:sz="0" w:space="0" w:color="auto"/>
                    <w:bottom w:val="none" w:sz="0" w:space="0" w:color="auto"/>
                    <w:right w:val="none" w:sz="0" w:space="0" w:color="auto"/>
                  </w:divBdr>
                </w:div>
                <w:div w:id="1589460253">
                  <w:marLeft w:val="0"/>
                  <w:marRight w:val="0"/>
                  <w:marTop w:val="0"/>
                  <w:marBottom w:val="0"/>
                  <w:divBdr>
                    <w:top w:val="none" w:sz="0" w:space="0" w:color="auto"/>
                    <w:left w:val="none" w:sz="0" w:space="0" w:color="auto"/>
                    <w:bottom w:val="none" w:sz="0" w:space="0" w:color="auto"/>
                    <w:right w:val="none" w:sz="0" w:space="0" w:color="auto"/>
                  </w:divBdr>
                </w:div>
                <w:div w:id="464203468">
                  <w:marLeft w:val="0"/>
                  <w:marRight w:val="0"/>
                  <w:marTop w:val="0"/>
                  <w:marBottom w:val="0"/>
                  <w:divBdr>
                    <w:top w:val="none" w:sz="0" w:space="0" w:color="auto"/>
                    <w:left w:val="none" w:sz="0" w:space="0" w:color="auto"/>
                    <w:bottom w:val="none" w:sz="0" w:space="0" w:color="auto"/>
                    <w:right w:val="none" w:sz="0" w:space="0" w:color="auto"/>
                  </w:divBdr>
                </w:div>
                <w:div w:id="1550335438">
                  <w:marLeft w:val="0"/>
                  <w:marRight w:val="0"/>
                  <w:marTop w:val="0"/>
                  <w:marBottom w:val="0"/>
                  <w:divBdr>
                    <w:top w:val="none" w:sz="0" w:space="0" w:color="auto"/>
                    <w:left w:val="none" w:sz="0" w:space="0" w:color="auto"/>
                    <w:bottom w:val="none" w:sz="0" w:space="0" w:color="auto"/>
                    <w:right w:val="none" w:sz="0" w:space="0" w:color="auto"/>
                  </w:divBdr>
                </w:div>
                <w:div w:id="826819583">
                  <w:marLeft w:val="0"/>
                  <w:marRight w:val="0"/>
                  <w:marTop w:val="0"/>
                  <w:marBottom w:val="0"/>
                  <w:divBdr>
                    <w:top w:val="none" w:sz="0" w:space="0" w:color="auto"/>
                    <w:left w:val="none" w:sz="0" w:space="0" w:color="auto"/>
                    <w:bottom w:val="none" w:sz="0" w:space="0" w:color="auto"/>
                    <w:right w:val="none" w:sz="0" w:space="0" w:color="auto"/>
                  </w:divBdr>
                </w:div>
                <w:div w:id="856164442">
                  <w:marLeft w:val="0"/>
                  <w:marRight w:val="0"/>
                  <w:marTop w:val="0"/>
                  <w:marBottom w:val="0"/>
                  <w:divBdr>
                    <w:top w:val="none" w:sz="0" w:space="0" w:color="auto"/>
                    <w:left w:val="none" w:sz="0" w:space="0" w:color="auto"/>
                    <w:bottom w:val="none" w:sz="0" w:space="0" w:color="auto"/>
                    <w:right w:val="none" w:sz="0" w:space="0" w:color="auto"/>
                  </w:divBdr>
                </w:div>
                <w:div w:id="1734573837">
                  <w:marLeft w:val="0"/>
                  <w:marRight w:val="0"/>
                  <w:marTop w:val="0"/>
                  <w:marBottom w:val="0"/>
                  <w:divBdr>
                    <w:top w:val="none" w:sz="0" w:space="0" w:color="auto"/>
                    <w:left w:val="none" w:sz="0" w:space="0" w:color="auto"/>
                    <w:bottom w:val="none" w:sz="0" w:space="0" w:color="auto"/>
                    <w:right w:val="none" w:sz="0" w:space="0" w:color="auto"/>
                  </w:divBdr>
                </w:div>
                <w:div w:id="1200123462">
                  <w:marLeft w:val="0"/>
                  <w:marRight w:val="0"/>
                  <w:marTop w:val="0"/>
                  <w:marBottom w:val="0"/>
                  <w:divBdr>
                    <w:top w:val="none" w:sz="0" w:space="0" w:color="auto"/>
                    <w:left w:val="none" w:sz="0" w:space="0" w:color="auto"/>
                    <w:bottom w:val="none" w:sz="0" w:space="0" w:color="auto"/>
                    <w:right w:val="none" w:sz="0" w:space="0" w:color="auto"/>
                  </w:divBdr>
                </w:div>
                <w:div w:id="383257475">
                  <w:marLeft w:val="0"/>
                  <w:marRight w:val="0"/>
                  <w:marTop w:val="0"/>
                  <w:marBottom w:val="0"/>
                  <w:divBdr>
                    <w:top w:val="none" w:sz="0" w:space="0" w:color="auto"/>
                    <w:left w:val="none" w:sz="0" w:space="0" w:color="auto"/>
                    <w:bottom w:val="none" w:sz="0" w:space="0" w:color="auto"/>
                    <w:right w:val="none" w:sz="0" w:space="0" w:color="auto"/>
                  </w:divBdr>
                </w:div>
                <w:div w:id="667905095">
                  <w:marLeft w:val="0"/>
                  <w:marRight w:val="0"/>
                  <w:marTop w:val="0"/>
                  <w:marBottom w:val="0"/>
                  <w:divBdr>
                    <w:top w:val="none" w:sz="0" w:space="0" w:color="auto"/>
                    <w:left w:val="none" w:sz="0" w:space="0" w:color="auto"/>
                    <w:bottom w:val="none" w:sz="0" w:space="0" w:color="auto"/>
                    <w:right w:val="none" w:sz="0" w:space="0" w:color="auto"/>
                  </w:divBdr>
                </w:div>
                <w:div w:id="318970606">
                  <w:marLeft w:val="0"/>
                  <w:marRight w:val="0"/>
                  <w:marTop w:val="0"/>
                  <w:marBottom w:val="0"/>
                  <w:divBdr>
                    <w:top w:val="none" w:sz="0" w:space="0" w:color="auto"/>
                    <w:left w:val="none" w:sz="0" w:space="0" w:color="auto"/>
                    <w:bottom w:val="none" w:sz="0" w:space="0" w:color="auto"/>
                    <w:right w:val="none" w:sz="0" w:space="0" w:color="auto"/>
                  </w:divBdr>
                </w:div>
                <w:div w:id="644774945">
                  <w:marLeft w:val="0"/>
                  <w:marRight w:val="0"/>
                  <w:marTop w:val="0"/>
                  <w:marBottom w:val="0"/>
                  <w:divBdr>
                    <w:top w:val="none" w:sz="0" w:space="0" w:color="auto"/>
                    <w:left w:val="none" w:sz="0" w:space="0" w:color="auto"/>
                    <w:bottom w:val="none" w:sz="0" w:space="0" w:color="auto"/>
                    <w:right w:val="none" w:sz="0" w:space="0" w:color="auto"/>
                  </w:divBdr>
                </w:div>
                <w:div w:id="725952569">
                  <w:marLeft w:val="0"/>
                  <w:marRight w:val="0"/>
                  <w:marTop w:val="0"/>
                  <w:marBottom w:val="0"/>
                  <w:divBdr>
                    <w:top w:val="none" w:sz="0" w:space="0" w:color="auto"/>
                    <w:left w:val="none" w:sz="0" w:space="0" w:color="auto"/>
                    <w:bottom w:val="none" w:sz="0" w:space="0" w:color="auto"/>
                    <w:right w:val="none" w:sz="0" w:space="0" w:color="auto"/>
                  </w:divBdr>
                </w:div>
                <w:div w:id="914512123">
                  <w:marLeft w:val="0"/>
                  <w:marRight w:val="0"/>
                  <w:marTop w:val="0"/>
                  <w:marBottom w:val="0"/>
                  <w:divBdr>
                    <w:top w:val="none" w:sz="0" w:space="0" w:color="auto"/>
                    <w:left w:val="none" w:sz="0" w:space="0" w:color="auto"/>
                    <w:bottom w:val="none" w:sz="0" w:space="0" w:color="auto"/>
                    <w:right w:val="none" w:sz="0" w:space="0" w:color="auto"/>
                  </w:divBdr>
                </w:div>
                <w:div w:id="1038973393">
                  <w:marLeft w:val="0"/>
                  <w:marRight w:val="0"/>
                  <w:marTop w:val="0"/>
                  <w:marBottom w:val="0"/>
                  <w:divBdr>
                    <w:top w:val="none" w:sz="0" w:space="0" w:color="auto"/>
                    <w:left w:val="none" w:sz="0" w:space="0" w:color="auto"/>
                    <w:bottom w:val="none" w:sz="0" w:space="0" w:color="auto"/>
                    <w:right w:val="none" w:sz="0" w:space="0" w:color="auto"/>
                  </w:divBdr>
                </w:div>
                <w:div w:id="1733649205">
                  <w:marLeft w:val="0"/>
                  <w:marRight w:val="0"/>
                  <w:marTop w:val="0"/>
                  <w:marBottom w:val="0"/>
                  <w:divBdr>
                    <w:top w:val="none" w:sz="0" w:space="0" w:color="auto"/>
                    <w:left w:val="none" w:sz="0" w:space="0" w:color="auto"/>
                    <w:bottom w:val="none" w:sz="0" w:space="0" w:color="auto"/>
                    <w:right w:val="none" w:sz="0" w:space="0" w:color="auto"/>
                  </w:divBdr>
                </w:div>
                <w:div w:id="21134062">
                  <w:marLeft w:val="0"/>
                  <w:marRight w:val="0"/>
                  <w:marTop w:val="0"/>
                  <w:marBottom w:val="0"/>
                  <w:divBdr>
                    <w:top w:val="none" w:sz="0" w:space="0" w:color="auto"/>
                    <w:left w:val="none" w:sz="0" w:space="0" w:color="auto"/>
                    <w:bottom w:val="none" w:sz="0" w:space="0" w:color="auto"/>
                    <w:right w:val="none" w:sz="0" w:space="0" w:color="auto"/>
                  </w:divBdr>
                </w:div>
                <w:div w:id="567613571">
                  <w:marLeft w:val="0"/>
                  <w:marRight w:val="0"/>
                  <w:marTop w:val="0"/>
                  <w:marBottom w:val="0"/>
                  <w:divBdr>
                    <w:top w:val="none" w:sz="0" w:space="0" w:color="auto"/>
                    <w:left w:val="none" w:sz="0" w:space="0" w:color="auto"/>
                    <w:bottom w:val="none" w:sz="0" w:space="0" w:color="auto"/>
                    <w:right w:val="none" w:sz="0" w:space="0" w:color="auto"/>
                  </w:divBdr>
                </w:div>
                <w:div w:id="1959950064">
                  <w:marLeft w:val="0"/>
                  <w:marRight w:val="0"/>
                  <w:marTop w:val="0"/>
                  <w:marBottom w:val="0"/>
                  <w:divBdr>
                    <w:top w:val="none" w:sz="0" w:space="0" w:color="auto"/>
                    <w:left w:val="none" w:sz="0" w:space="0" w:color="auto"/>
                    <w:bottom w:val="none" w:sz="0" w:space="0" w:color="auto"/>
                    <w:right w:val="none" w:sz="0" w:space="0" w:color="auto"/>
                  </w:divBdr>
                </w:div>
                <w:div w:id="2031488345">
                  <w:marLeft w:val="0"/>
                  <w:marRight w:val="0"/>
                  <w:marTop w:val="0"/>
                  <w:marBottom w:val="0"/>
                  <w:divBdr>
                    <w:top w:val="none" w:sz="0" w:space="0" w:color="auto"/>
                    <w:left w:val="none" w:sz="0" w:space="0" w:color="auto"/>
                    <w:bottom w:val="none" w:sz="0" w:space="0" w:color="auto"/>
                    <w:right w:val="none" w:sz="0" w:space="0" w:color="auto"/>
                  </w:divBdr>
                </w:div>
                <w:div w:id="399256597">
                  <w:marLeft w:val="0"/>
                  <w:marRight w:val="0"/>
                  <w:marTop w:val="0"/>
                  <w:marBottom w:val="0"/>
                  <w:divBdr>
                    <w:top w:val="none" w:sz="0" w:space="0" w:color="auto"/>
                    <w:left w:val="none" w:sz="0" w:space="0" w:color="auto"/>
                    <w:bottom w:val="none" w:sz="0" w:space="0" w:color="auto"/>
                    <w:right w:val="none" w:sz="0" w:space="0" w:color="auto"/>
                  </w:divBdr>
                </w:div>
                <w:div w:id="878009584">
                  <w:marLeft w:val="0"/>
                  <w:marRight w:val="0"/>
                  <w:marTop w:val="0"/>
                  <w:marBottom w:val="0"/>
                  <w:divBdr>
                    <w:top w:val="none" w:sz="0" w:space="0" w:color="auto"/>
                    <w:left w:val="none" w:sz="0" w:space="0" w:color="auto"/>
                    <w:bottom w:val="none" w:sz="0" w:space="0" w:color="auto"/>
                    <w:right w:val="none" w:sz="0" w:space="0" w:color="auto"/>
                  </w:divBdr>
                </w:div>
                <w:div w:id="2008359121">
                  <w:marLeft w:val="0"/>
                  <w:marRight w:val="0"/>
                  <w:marTop w:val="0"/>
                  <w:marBottom w:val="0"/>
                  <w:divBdr>
                    <w:top w:val="none" w:sz="0" w:space="0" w:color="auto"/>
                    <w:left w:val="none" w:sz="0" w:space="0" w:color="auto"/>
                    <w:bottom w:val="none" w:sz="0" w:space="0" w:color="auto"/>
                    <w:right w:val="none" w:sz="0" w:space="0" w:color="auto"/>
                  </w:divBdr>
                </w:div>
                <w:div w:id="2070373237">
                  <w:marLeft w:val="0"/>
                  <w:marRight w:val="0"/>
                  <w:marTop w:val="0"/>
                  <w:marBottom w:val="0"/>
                  <w:divBdr>
                    <w:top w:val="none" w:sz="0" w:space="0" w:color="auto"/>
                    <w:left w:val="none" w:sz="0" w:space="0" w:color="auto"/>
                    <w:bottom w:val="none" w:sz="0" w:space="0" w:color="auto"/>
                    <w:right w:val="none" w:sz="0" w:space="0" w:color="auto"/>
                  </w:divBdr>
                </w:div>
                <w:div w:id="752244359">
                  <w:marLeft w:val="0"/>
                  <w:marRight w:val="0"/>
                  <w:marTop w:val="0"/>
                  <w:marBottom w:val="0"/>
                  <w:divBdr>
                    <w:top w:val="none" w:sz="0" w:space="0" w:color="auto"/>
                    <w:left w:val="none" w:sz="0" w:space="0" w:color="auto"/>
                    <w:bottom w:val="none" w:sz="0" w:space="0" w:color="auto"/>
                    <w:right w:val="none" w:sz="0" w:space="0" w:color="auto"/>
                  </w:divBdr>
                </w:div>
                <w:div w:id="270937750">
                  <w:marLeft w:val="0"/>
                  <w:marRight w:val="0"/>
                  <w:marTop w:val="0"/>
                  <w:marBottom w:val="0"/>
                  <w:divBdr>
                    <w:top w:val="none" w:sz="0" w:space="0" w:color="auto"/>
                    <w:left w:val="none" w:sz="0" w:space="0" w:color="auto"/>
                    <w:bottom w:val="none" w:sz="0" w:space="0" w:color="auto"/>
                    <w:right w:val="none" w:sz="0" w:space="0" w:color="auto"/>
                  </w:divBdr>
                </w:div>
                <w:div w:id="1151827014">
                  <w:marLeft w:val="0"/>
                  <w:marRight w:val="0"/>
                  <w:marTop w:val="0"/>
                  <w:marBottom w:val="0"/>
                  <w:divBdr>
                    <w:top w:val="none" w:sz="0" w:space="0" w:color="auto"/>
                    <w:left w:val="none" w:sz="0" w:space="0" w:color="auto"/>
                    <w:bottom w:val="none" w:sz="0" w:space="0" w:color="auto"/>
                    <w:right w:val="none" w:sz="0" w:space="0" w:color="auto"/>
                  </w:divBdr>
                </w:div>
                <w:div w:id="633876253">
                  <w:marLeft w:val="0"/>
                  <w:marRight w:val="0"/>
                  <w:marTop w:val="0"/>
                  <w:marBottom w:val="0"/>
                  <w:divBdr>
                    <w:top w:val="none" w:sz="0" w:space="0" w:color="auto"/>
                    <w:left w:val="none" w:sz="0" w:space="0" w:color="auto"/>
                    <w:bottom w:val="none" w:sz="0" w:space="0" w:color="auto"/>
                    <w:right w:val="none" w:sz="0" w:space="0" w:color="auto"/>
                  </w:divBdr>
                </w:div>
                <w:div w:id="238444607">
                  <w:marLeft w:val="0"/>
                  <w:marRight w:val="0"/>
                  <w:marTop w:val="0"/>
                  <w:marBottom w:val="0"/>
                  <w:divBdr>
                    <w:top w:val="none" w:sz="0" w:space="0" w:color="auto"/>
                    <w:left w:val="none" w:sz="0" w:space="0" w:color="auto"/>
                    <w:bottom w:val="none" w:sz="0" w:space="0" w:color="auto"/>
                    <w:right w:val="none" w:sz="0" w:space="0" w:color="auto"/>
                  </w:divBdr>
                </w:div>
                <w:div w:id="1671984109">
                  <w:marLeft w:val="0"/>
                  <w:marRight w:val="0"/>
                  <w:marTop w:val="0"/>
                  <w:marBottom w:val="0"/>
                  <w:divBdr>
                    <w:top w:val="none" w:sz="0" w:space="0" w:color="auto"/>
                    <w:left w:val="none" w:sz="0" w:space="0" w:color="auto"/>
                    <w:bottom w:val="none" w:sz="0" w:space="0" w:color="auto"/>
                    <w:right w:val="none" w:sz="0" w:space="0" w:color="auto"/>
                  </w:divBdr>
                </w:div>
                <w:div w:id="2016422149">
                  <w:marLeft w:val="0"/>
                  <w:marRight w:val="0"/>
                  <w:marTop w:val="0"/>
                  <w:marBottom w:val="0"/>
                  <w:divBdr>
                    <w:top w:val="none" w:sz="0" w:space="0" w:color="auto"/>
                    <w:left w:val="none" w:sz="0" w:space="0" w:color="auto"/>
                    <w:bottom w:val="none" w:sz="0" w:space="0" w:color="auto"/>
                    <w:right w:val="none" w:sz="0" w:space="0" w:color="auto"/>
                  </w:divBdr>
                </w:div>
                <w:div w:id="915867325">
                  <w:marLeft w:val="0"/>
                  <w:marRight w:val="0"/>
                  <w:marTop w:val="0"/>
                  <w:marBottom w:val="0"/>
                  <w:divBdr>
                    <w:top w:val="none" w:sz="0" w:space="0" w:color="auto"/>
                    <w:left w:val="none" w:sz="0" w:space="0" w:color="auto"/>
                    <w:bottom w:val="none" w:sz="0" w:space="0" w:color="auto"/>
                    <w:right w:val="none" w:sz="0" w:space="0" w:color="auto"/>
                  </w:divBdr>
                </w:div>
                <w:div w:id="36783441">
                  <w:marLeft w:val="0"/>
                  <w:marRight w:val="0"/>
                  <w:marTop w:val="0"/>
                  <w:marBottom w:val="0"/>
                  <w:divBdr>
                    <w:top w:val="none" w:sz="0" w:space="0" w:color="auto"/>
                    <w:left w:val="none" w:sz="0" w:space="0" w:color="auto"/>
                    <w:bottom w:val="none" w:sz="0" w:space="0" w:color="auto"/>
                    <w:right w:val="none" w:sz="0" w:space="0" w:color="auto"/>
                  </w:divBdr>
                </w:div>
                <w:div w:id="1133598591">
                  <w:marLeft w:val="0"/>
                  <w:marRight w:val="0"/>
                  <w:marTop w:val="0"/>
                  <w:marBottom w:val="0"/>
                  <w:divBdr>
                    <w:top w:val="none" w:sz="0" w:space="0" w:color="auto"/>
                    <w:left w:val="none" w:sz="0" w:space="0" w:color="auto"/>
                    <w:bottom w:val="none" w:sz="0" w:space="0" w:color="auto"/>
                    <w:right w:val="none" w:sz="0" w:space="0" w:color="auto"/>
                  </w:divBdr>
                </w:div>
                <w:div w:id="1260915871">
                  <w:marLeft w:val="0"/>
                  <w:marRight w:val="0"/>
                  <w:marTop w:val="0"/>
                  <w:marBottom w:val="0"/>
                  <w:divBdr>
                    <w:top w:val="none" w:sz="0" w:space="0" w:color="auto"/>
                    <w:left w:val="none" w:sz="0" w:space="0" w:color="auto"/>
                    <w:bottom w:val="none" w:sz="0" w:space="0" w:color="auto"/>
                    <w:right w:val="none" w:sz="0" w:space="0" w:color="auto"/>
                  </w:divBdr>
                </w:div>
                <w:div w:id="1153525828">
                  <w:marLeft w:val="0"/>
                  <w:marRight w:val="0"/>
                  <w:marTop w:val="0"/>
                  <w:marBottom w:val="0"/>
                  <w:divBdr>
                    <w:top w:val="none" w:sz="0" w:space="0" w:color="auto"/>
                    <w:left w:val="none" w:sz="0" w:space="0" w:color="auto"/>
                    <w:bottom w:val="none" w:sz="0" w:space="0" w:color="auto"/>
                    <w:right w:val="none" w:sz="0" w:space="0" w:color="auto"/>
                  </w:divBdr>
                </w:div>
                <w:div w:id="477767547">
                  <w:marLeft w:val="0"/>
                  <w:marRight w:val="0"/>
                  <w:marTop w:val="0"/>
                  <w:marBottom w:val="0"/>
                  <w:divBdr>
                    <w:top w:val="none" w:sz="0" w:space="0" w:color="auto"/>
                    <w:left w:val="none" w:sz="0" w:space="0" w:color="auto"/>
                    <w:bottom w:val="none" w:sz="0" w:space="0" w:color="auto"/>
                    <w:right w:val="none" w:sz="0" w:space="0" w:color="auto"/>
                  </w:divBdr>
                </w:div>
                <w:div w:id="727457280">
                  <w:marLeft w:val="0"/>
                  <w:marRight w:val="0"/>
                  <w:marTop w:val="0"/>
                  <w:marBottom w:val="0"/>
                  <w:divBdr>
                    <w:top w:val="none" w:sz="0" w:space="0" w:color="auto"/>
                    <w:left w:val="none" w:sz="0" w:space="0" w:color="auto"/>
                    <w:bottom w:val="none" w:sz="0" w:space="0" w:color="auto"/>
                    <w:right w:val="none" w:sz="0" w:space="0" w:color="auto"/>
                  </w:divBdr>
                </w:div>
                <w:div w:id="2121994917">
                  <w:marLeft w:val="0"/>
                  <w:marRight w:val="0"/>
                  <w:marTop w:val="0"/>
                  <w:marBottom w:val="0"/>
                  <w:divBdr>
                    <w:top w:val="none" w:sz="0" w:space="0" w:color="auto"/>
                    <w:left w:val="none" w:sz="0" w:space="0" w:color="auto"/>
                    <w:bottom w:val="none" w:sz="0" w:space="0" w:color="auto"/>
                    <w:right w:val="none" w:sz="0" w:space="0" w:color="auto"/>
                  </w:divBdr>
                </w:div>
                <w:div w:id="1067537964">
                  <w:marLeft w:val="0"/>
                  <w:marRight w:val="0"/>
                  <w:marTop w:val="0"/>
                  <w:marBottom w:val="0"/>
                  <w:divBdr>
                    <w:top w:val="none" w:sz="0" w:space="0" w:color="auto"/>
                    <w:left w:val="none" w:sz="0" w:space="0" w:color="auto"/>
                    <w:bottom w:val="none" w:sz="0" w:space="0" w:color="auto"/>
                    <w:right w:val="none" w:sz="0" w:space="0" w:color="auto"/>
                  </w:divBdr>
                </w:div>
                <w:div w:id="151920824">
                  <w:marLeft w:val="0"/>
                  <w:marRight w:val="0"/>
                  <w:marTop w:val="0"/>
                  <w:marBottom w:val="0"/>
                  <w:divBdr>
                    <w:top w:val="none" w:sz="0" w:space="0" w:color="auto"/>
                    <w:left w:val="none" w:sz="0" w:space="0" w:color="auto"/>
                    <w:bottom w:val="none" w:sz="0" w:space="0" w:color="auto"/>
                    <w:right w:val="none" w:sz="0" w:space="0" w:color="auto"/>
                  </w:divBdr>
                </w:div>
                <w:div w:id="1266188113">
                  <w:marLeft w:val="0"/>
                  <w:marRight w:val="0"/>
                  <w:marTop w:val="0"/>
                  <w:marBottom w:val="0"/>
                  <w:divBdr>
                    <w:top w:val="none" w:sz="0" w:space="0" w:color="auto"/>
                    <w:left w:val="none" w:sz="0" w:space="0" w:color="auto"/>
                    <w:bottom w:val="none" w:sz="0" w:space="0" w:color="auto"/>
                    <w:right w:val="none" w:sz="0" w:space="0" w:color="auto"/>
                  </w:divBdr>
                </w:div>
                <w:div w:id="2009284970">
                  <w:marLeft w:val="0"/>
                  <w:marRight w:val="0"/>
                  <w:marTop w:val="0"/>
                  <w:marBottom w:val="0"/>
                  <w:divBdr>
                    <w:top w:val="none" w:sz="0" w:space="0" w:color="auto"/>
                    <w:left w:val="none" w:sz="0" w:space="0" w:color="auto"/>
                    <w:bottom w:val="none" w:sz="0" w:space="0" w:color="auto"/>
                    <w:right w:val="none" w:sz="0" w:space="0" w:color="auto"/>
                  </w:divBdr>
                </w:div>
                <w:div w:id="630130491">
                  <w:marLeft w:val="0"/>
                  <w:marRight w:val="0"/>
                  <w:marTop w:val="0"/>
                  <w:marBottom w:val="0"/>
                  <w:divBdr>
                    <w:top w:val="none" w:sz="0" w:space="0" w:color="auto"/>
                    <w:left w:val="none" w:sz="0" w:space="0" w:color="auto"/>
                    <w:bottom w:val="none" w:sz="0" w:space="0" w:color="auto"/>
                    <w:right w:val="none" w:sz="0" w:space="0" w:color="auto"/>
                  </w:divBdr>
                </w:div>
                <w:div w:id="1696495257">
                  <w:marLeft w:val="0"/>
                  <w:marRight w:val="0"/>
                  <w:marTop w:val="0"/>
                  <w:marBottom w:val="0"/>
                  <w:divBdr>
                    <w:top w:val="none" w:sz="0" w:space="0" w:color="auto"/>
                    <w:left w:val="none" w:sz="0" w:space="0" w:color="auto"/>
                    <w:bottom w:val="none" w:sz="0" w:space="0" w:color="auto"/>
                    <w:right w:val="none" w:sz="0" w:space="0" w:color="auto"/>
                  </w:divBdr>
                </w:div>
                <w:div w:id="158622899">
                  <w:marLeft w:val="0"/>
                  <w:marRight w:val="0"/>
                  <w:marTop w:val="0"/>
                  <w:marBottom w:val="0"/>
                  <w:divBdr>
                    <w:top w:val="none" w:sz="0" w:space="0" w:color="auto"/>
                    <w:left w:val="none" w:sz="0" w:space="0" w:color="auto"/>
                    <w:bottom w:val="none" w:sz="0" w:space="0" w:color="auto"/>
                    <w:right w:val="none" w:sz="0" w:space="0" w:color="auto"/>
                  </w:divBdr>
                </w:div>
                <w:div w:id="972372062">
                  <w:marLeft w:val="0"/>
                  <w:marRight w:val="0"/>
                  <w:marTop w:val="0"/>
                  <w:marBottom w:val="0"/>
                  <w:divBdr>
                    <w:top w:val="none" w:sz="0" w:space="0" w:color="auto"/>
                    <w:left w:val="none" w:sz="0" w:space="0" w:color="auto"/>
                    <w:bottom w:val="none" w:sz="0" w:space="0" w:color="auto"/>
                    <w:right w:val="none" w:sz="0" w:space="0" w:color="auto"/>
                  </w:divBdr>
                </w:div>
                <w:div w:id="227350989">
                  <w:marLeft w:val="0"/>
                  <w:marRight w:val="0"/>
                  <w:marTop w:val="0"/>
                  <w:marBottom w:val="0"/>
                  <w:divBdr>
                    <w:top w:val="none" w:sz="0" w:space="0" w:color="auto"/>
                    <w:left w:val="none" w:sz="0" w:space="0" w:color="auto"/>
                    <w:bottom w:val="none" w:sz="0" w:space="0" w:color="auto"/>
                    <w:right w:val="none" w:sz="0" w:space="0" w:color="auto"/>
                  </w:divBdr>
                </w:div>
                <w:div w:id="1326087361">
                  <w:marLeft w:val="0"/>
                  <w:marRight w:val="0"/>
                  <w:marTop w:val="0"/>
                  <w:marBottom w:val="0"/>
                  <w:divBdr>
                    <w:top w:val="none" w:sz="0" w:space="0" w:color="auto"/>
                    <w:left w:val="none" w:sz="0" w:space="0" w:color="auto"/>
                    <w:bottom w:val="none" w:sz="0" w:space="0" w:color="auto"/>
                    <w:right w:val="none" w:sz="0" w:space="0" w:color="auto"/>
                  </w:divBdr>
                </w:div>
                <w:div w:id="812871467">
                  <w:marLeft w:val="0"/>
                  <w:marRight w:val="0"/>
                  <w:marTop w:val="0"/>
                  <w:marBottom w:val="0"/>
                  <w:divBdr>
                    <w:top w:val="none" w:sz="0" w:space="0" w:color="auto"/>
                    <w:left w:val="none" w:sz="0" w:space="0" w:color="auto"/>
                    <w:bottom w:val="none" w:sz="0" w:space="0" w:color="auto"/>
                    <w:right w:val="none" w:sz="0" w:space="0" w:color="auto"/>
                  </w:divBdr>
                </w:div>
                <w:div w:id="2014723775">
                  <w:marLeft w:val="0"/>
                  <w:marRight w:val="0"/>
                  <w:marTop w:val="0"/>
                  <w:marBottom w:val="0"/>
                  <w:divBdr>
                    <w:top w:val="none" w:sz="0" w:space="0" w:color="auto"/>
                    <w:left w:val="none" w:sz="0" w:space="0" w:color="auto"/>
                    <w:bottom w:val="none" w:sz="0" w:space="0" w:color="auto"/>
                    <w:right w:val="none" w:sz="0" w:space="0" w:color="auto"/>
                  </w:divBdr>
                </w:div>
                <w:div w:id="1339505515">
                  <w:marLeft w:val="0"/>
                  <w:marRight w:val="0"/>
                  <w:marTop w:val="0"/>
                  <w:marBottom w:val="0"/>
                  <w:divBdr>
                    <w:top w:val="none" w:sz="0" w:space="0" w:color="auto"/>
                    <w:left w:val="none" w:sz="0" w:space="0" w:color="auto"/>
                    <w:bottom w:val="none" w:sz="0" w:space="0" w:color="auto"/>
                    <w:right w:val="none" w:sz="0" w:space="0" w:color="auto"/>
                  </w:divBdr>
                </w:div>
                <w:div w:id="392775890">
                  <w:marLeft w:val="0"/>
                  <w:marRight w:val="0"/>
                  <w:marTop w:val="0"/>
                  <w:marBottom w:val="0"/>
                  <w:divBdr>
                    <w:top w:val="none" w:sz="0" w:space="0" w:color="auto"/>
                    <w:left w:val="none" w:sz="0" w:space="0" w:color="auto"/>
                    <w:bottom w:val="none" w:sz="0" w:space="0" w:color="auto"/>
                    <w:right w:val="none" w:sz="0" w:space="0" w:color="auto"/>
                  </w:divBdr>
                </w:div>
                <w:div w:id="787241030">
                  <w:marLeft w:val="0"/>
                  <w:marRight w:val="0"/>
                  <w:marTop w:val="0"/>
                  <w:marBottom w:val="0"/>
                  <w:divBdr>
                    <w:top w:val="none" w:sz="0" w:space="0" w:color="auto"/>
                    <w:left w:val="none" w:sz="0" w:space="0" w:color="auto"/>
                    <w:bottom w:val="none" w:sz="0" w:space="0" w:color="auto"/>
                    <w:right w:val="none" w:sz="0" w:space="0" w:color="auto"/>
                  </w:divBdr>
                </w:div>
                <w:div w:id="717515916">
                  <w:marLeft w:val="0"/>
                  <w:marRight w:val="0"/>
                  <w:marTop w:val="0"/>
                  <w:marBottom w:val="0"/>
                  <w:divBdr>
                    <w:top w:val="none" w:sz="0" w:space="0" w:color="auto"/>
                    <w:left w:val="none" w:sz="0" w:space="0" w:color="auto"/>
                    <w:bottom w:val="none" w:sz="0" w:space="0" w:color="auto"/>
                    <w:right w:val="none" w:sz="0" w:space="0" w:color="auto"/>
                  </w:divBdr>
                </w:div>
                <w:div w:id="1353343179">
                  <w:marLeft w:val="0"/>
                  <w:marRight w:val="0"/>
                  <w:marTop w:val="0"/>
                  <w:marBottom w:val="0"/>
                  <w:divBdr>
                    <w:top w:val="none" w:sz="0" w:space="0" w:color="auto"/>
                    <w:left w:val="none" w:sz="0" w:space="0" w:color="auto"/>
                    <w:bottom w:val="none" w:sz="0" w:space="0" w:color="auto"/>
                    <w:right w:val="none" w:sz="0" w:space="0" w:color="auto"/>
                  </w:divBdr>
                </w:div>
                <w:div w:id="1729066030">
                  <w:marLeft w:val="0"/>
                  <w:marRight w:val="0"/>
                  <w:marTop w:val="0"/>
                  <w:marBottom w:val="0"/>
                  <w:divBdr>
                    <w:top w:val="none" w:sz="0" w:space="0" w:color="auto"/>
                    <w:left w:val="none" w:sz="0" w:space="0" w:color="auto"/>
                    <w:bottom w:val="none" w:sz="0" w:space="0" w:color="auto"/>
                    <w:right w:val="none" w:sz="0" w:space="0" w:color="auto"/>
                  </w:divBdr>
                </w:div>
                <w:div w:id="919173419">
                  <w:marLeft w:val="0"/>
                  <w:marRight w:val="0"/>
                  <w:marTop w:val="0"/>
                  <w:marBottom w:val="0"/>
                  <w:divBdr>
                    <w:top w:val="none" w:sz="0" w:space="0" w:color="auto"/>
                    <w:left w:val="none" w:sz="0" w:space="0" w:color="auto"/>
                    <w:bottom w:val="none" w:sz="0" w:space="0" w:color="auto"/>
                    <w:right w:val="none" w:sz="0" w:space="0" w:color="auto"/>
                  </w:divBdr>
                </w:div>
                <w:div w:id="608203849">
                  <w:marLeft w:val="0"/>
                  <w:marRight w:val="0"/>
                  <w:marTop w:val="0"/>
                  <w:marBottom w:val="0"/>
                  <w:divBdr>
                    <w:top w:val="none" w:sz="0" w:space="0" w:color="auto"/>
                    <w:left w:val="none" w:sz="0" w:space="0" w:color="auto"/>
                    <w:bottom w:val="none" w:sz="0" w:space="0" w:color="auto"/>
                    <w:right w:val="none" w:sz="0" w:space="0" w:color="auto"/>
                  </w:divBdr>
                </w:div>
                <w:div w:id="900407175">
                  <w:marLeft w:val="0"/>
                  <w:marRight w:val="0"/>
                  <w:marTop w:val="0"/>
                  <w:marBottom w:val="0"/>
                  <w:divBdr>
                    <w:top w:val="none" w:sz="0" w:space="0" w:color="auto"/>
                    <w:left w:val="none" w:sz="0" w:space="0" w:color="auto"/>
                    <w:bottom w:val="none" w:sz="0" w:space="0" w:color="auto"/>
                    <w:right w:val="none" w:sz="0" w:space="0" w:color="auto"/>
                  </w:divBdr>
                </w:div>
                <w:div w:id="15037594">
                  <w:marLeft w:val="0"/>
                  <w:marRight w:val="0"/>
                  <w:marTop w:val="0"/>
                  <w:marBottom w:val="0"/>
                  <w:divBdr>
                    <w:top w:val="none" w:sz="0" w:space="0" w:color="auto"/>
                    <w:left w:val="none" w:sz="0" w:space="0" w:color="auto"/>
                    <w:bottom w:val="none" w:sz="0" w:space="0" w:color="auto"/>
                    <w:right w:val="none" w:sz="0" w:space="0" w:color="auto"/>
                  </w:divBdr>
                </w:div>
                <w:div w:id="1973291446">
                  <w:marLeft w:val="0"/>
                  <w:marRight w:val="0"/>
                  <w:marTop w:val="0"/>
                  <w:marBottom w:val="0"/>
                  <w:divBdr>
                    <w:top w:val="none" w:sz="0" w:space="0" w:color="auto"/>
                    <w:left w:val="none" w:sz="0" w:space="0" w:color="auto"/>
                    <w:bottom w:val="none" w:sz="0" w:space="0" w:color="auto"/>
                    <w:right w:val="none" w:sz="0" w:space="0" w:color="auto"/>
                  </w:divBdr>
                </w:div>
                <w:div w:id="90320491">
                  <w:marLeft w:val="0"/>
                  <w:marRight w:val="0"/>
                  <w:marTop w:val="0"/>
                  <w:marBottom w:val="0"/>
                  <w:divBdr>
                    <w:top w:val="none" w:sz="0" w:space="0" w:color="auto"/>
                    <w:left w:val="none" w:sz="0" w:space="0" w:color="auto"/>
                    <w:bottom w:val="none" w:sz="0" w:space="0" w:color="auto"/>
                    <w:right w:val="none" w:sz="0" w:space="0" w:color="auto"/>
                  </w:divBdr>
                </w:div>
                <w:div w:id="1699891061">
                  <w:marLeft w:val="0"/>
                  <w:marRight w:val="0"/>
                  <w:marTop w:val="0"/>
                  <w:marBottom w:val="0"/>
                  <w:divBdr>
                    <w:top w:val="none" w:sz="0" w:space="0" w:color="auto"/>
                    <w:left w:val="none" w:sz="0" w:space="0" w:color="auto"/>
                    <w:bottom w:val="none" w:sz="0" w:space="0" w:color="auto"/>
                    <w:right w:val="none" w:sz="0" w:space="0" w:color="auto"/>
                  </w:divBdr>
                </w:div>
                <w:div w:id="1807241446">
                  <w:marLeft w:val="0"/>
                  <w:marRight w:val="0"/>
                  <w:marTop w:val="0"/>
                  <w:marBottom w:val="0"/>
                  <w:divBdr>
                    <w:top w:val="none" w:sz="0" w:space="0" w:color="auto"/>
                    <w:left w:val="none" w:sz="0" w:space="0" w:color="auto"/>
                    <w:bottom w:val="none" w:sz="0" w:space="0" w:color="auto"/>
                    <w:right w:val="none" w:sz="0" w:space="0" w:color="auto"/>
                  </w:divBdr>
                </w:div>
                <w:div w:id="822501606">
                  <w:marLeft w:val="0"/>
                  <w:marRight w:val="0"/>
                  <w:marTop w:val="0"/>
                  <w:marBottom w:val="0"/>
                  <w:divBdr>
                    <w:top w:val="none" w:sz="0" w:space="0" w:color="auto"/>
                    <w:left w:val="none" w:sz="0" w:space="0" w:color="auto"/>
                    <w:bottom w:val="none" w:sz="0" w:space="0" w:color="auto"/>
                    <w:right w:val="none" w:sz="0" w:space="0" w:color="auto"/>
                  </w:divBdr>
                </w:div>
                <w:div w:id="177038136">
                  <w:marLeft w:val="0"/>
                  <w:marRight w:val="0"/>
                  <w:marTop w:val="0"/>
                  <w:marBottom w:val="0"/>
                  <w:divBdr>
                    <w:top w:val="none" w:sz="0" w:space="0" w:color="auto"/>
                    <w:left w:val="none" w:sz="0" w:space="0" w:color="auto"/>
                    <w:bottom w:val="none" w:sz="0" w:space="0" w:color="auto"/>
                    <w:right w:val="none" w:sz="0" w:space="0" w:color="auto"/>
                  </w:divBdr>
                </w:div>
                <w:div w:id="24840308">
                  <w:marLeft w:val="0"/>
                  <w:marRight w:val="0"/>
                  <w:marTop w:val="0"/>
                  <w:marBottom w:val="0"/>
                  <w:divBdr>
                    <w:top w:val="none" w:sz="0" w:space="0" w:color="auto"/>
                    <w:left w:val="none" w:sz="0" w:space="0" w:color="auto"/>
                    <w:bottom w:val="none" w:sz="0" w:space="0" w:color="auto"/>
                    <w:right w:val="none" w:sz="0" w:space="0" w:color="auto"/>
                  </w:divBdr>
                </w:div>
                <w:div w:id="1518228072">
                  <w:marLeft w:val="0"/>
                  <w:marRight w:val="0"/>
                  <w:marTop w:val="0"/>
                  <w:marBottom w:val="0"/>
                  <w:divBdr>
                    <w:top w:val="none" w:sz="0" w:space="0" w:color="auto"/>
                    <w:left w:val="none" w:sz="0" w:space="0" w:color="auto"/>
                    <w:bottom w:val="none" w:sz="0" w:space="0" w:color="auto"/>
                    <w:right w:val="none" w:sz="0" w:space="0" w:color="auto"/>
                  </w:divBdr>
                </w:div>
                <w:div w:id="111559509">
                  <w:marLeft w:val="0"/>
                  <w:marRight w:val="0"/>
                  <w:marTop w:val="0"/>
                  <w:marBottom w:val="0"/>
                  <w:divBdr>
                    <w:top w:val="none" w:sz="0" w:space="0" w:color="auto"/>
                    <w:left w:val="none" w:sz="0" w:space="0" w:color="auto"/>
                    <w:bottom w:val="none" w:sz="0" w:space="0" w:color="auto"/>
                    <w:right w:val="none" w:sz="0" w:space="0" w:color="auto"/>
                  </w:divBdr>
                </w:div>
                <w:div w:id="1066150072">
                  <w:marLeft w:val="0"/>
                  <w:marRight w:val="0"/>
                  <w:marTop w:val="0"/>
                  <w:marBottom w:val="0"/>
                  <w:divBdr>
                    <w:top w:val="none" w:sz="0" w:space="0" w:color="auto"/>
                    <w:left w:val="none" w:sz="0" w:space="0" w:color="auto"/>
                    <w:bottom w:val="none" w:sz="0" w:space="0" w:color="auto"/>
                    <w:right w:val="none" w:sz="0" w:space="0" w:color="auto"/>
                  </w:divBdr>
                </w:div>
                <w:div w:id="873813032">
                  <w:marLeft w:val="0"/>
                  <w:marRight w:val="0"/>
                  <w:marTop w:val="0"/>
                  <w:marBottom w:val="0"/>
                  <w:divBdr>
                    <w:top w:val="none" w:sz="0" w:space="0" w:color="auto"/>
                    <w:left w:val="none" w:sz="0" w:space="0" w:color="auto"/>
                    <w:bottom w:val="none" w:sz="0" w:space="0" w:color="auto"/>
                    <w:right w:val="none" w:sz="0" w:space="0" w:color="auto"/>
                  </w:divBdr>
                </w:div>
                <w:div w:id="472912516">
                  <w:marLeft w:val="0"/>
                  <w:marRight w:val="0"/>
                  <w:marTop w:val="0"/>
                  <w:marBottom w:val="0"/>
                  <w:divBdr>
                    <w:top w:val="none" w:sz="0" w:space="0" w:color="auto"/>
                    <w:left w:val="none" w:sz="0" w:space="0" w:color="auto"/>
                    <w:bottom w:val="none" w:sz="0" w:space="0" w:color="auto"/>
                    <w:right w:val="none" w:sz="0" w:space="0" w:color="auto"/>
                  </w:divBdr>
                </w:div>
                <w:div w:id="1826899802">
                  <w:marLeft w:val="0"/>
                  <w:marRight w:val="0"/>
                  <w:marTop w:val="0"/>
                  <w:marBottom w:val="0"/>
                  <w:divBdr>
                    <w:top w:val="none" w:sz="0" w:space="0" w:color="auto"/>
                    <w:left w:val="none" w:sz="0" w:space="0" w:color="auto"/>
                    <w:bottom w:val="none" w:sz="0" w:space="0" w:color="auto"/>
                    <w:right w:val="none" w:sz="0" w:space="0" w:color="auto"/>
                  </w:divBdr>
                </w:div>
                <w:div w:id="1441729214">
                  <w:marLeft w:val="0"/>
                  <w:marRight w:val="0"/>
                  <w:marTop w:val="0"/>
                  <w:marBottom w:val="0"/>
                  <w:divBdr>
                    <w:top w:val="none" w:sz="0" w:space="0" w:color="auto"/>
                    <w:left w:val="none" w:sz="0" w:space="0" w:color="auto"/>
                    <w:bottom w:val="none" w:sz="0" w:space="0" w:color="auto"/>
                    <w:right w:val="none" w:sz="0" w:space="0" w:color="auto"/>
                  </w:divBdr>
                </w:div>
                <w:div w:id="806822295">
                  <w:marLeft w:val="0"/>
                  <w:marRight w:val="0"/>
                  <w:marTop w:val="0"/>
                  <w:marBottom w:val="0"/>
                  <w:divBdr>
                    <w:top w:val="none" w:sz="0" w:space="0" w:color="auto"/>
                    <w:left w:val="none" w:sz="0" w:space="0" w:color="auto"/>
                    <w:bottom w:val="none" w:sz="0" w:space="0" w:color="auto"/>
                    <w:right w:val="none" w:sz="0" w:space="0" w:color="auto"/>
                  </w:divBdr>
                </w:div>
                <w:div w:id="767896879">
                  <w:marLeft w:val="0"/>
                  <w:marRight w:val="0"/>
                  <w:marTop w:val="0"/>
                  <w:marBottom w:val="0"/>
                  <w:divBdr>
                    <w:top w:val="none" w:sz="0" w:space="0" w:color="auto"/>
                    <w:left w:val="none" w:sz="0" w:space="0" w:color="auto"/>
                    <w:bottom w:val="none" w:sz="0" w:space="0" w:color="auto"/>
                    <w:right w:val="none" w:sz="0" w:space="0" w:color="auto"/>
                  </w:divBdr>
                </w:div>
                <w:div w:id="1717974195">
                  <w:marLeft w:val="0"/>
                  <w:marRight w:val="0"/>
                  <w:marTop w:val="0"/>
                  <w:marBottom w:val="0"/>
                  <w:divBdr>
                    <w:top w:val="none" w:sz="0" w:space="0" w:color="auto"/>
                    <w:left w:val="none" w:sz="0" w:space="0" w:color="auto"/>
                    <w:bottom w:val="none" w:sz="0" w:space="0" w:color="auto"/>
                    <w:right w:val="none" w:sz="0" w:space="0" w:color="auto"/>
                  </w:divBdr>
                </w:div>
                <w:div w:id="1484543339">
                  <w:marLeft w:val="0"/>
                  <w:marRight w:val="0"/>
                  <w:marTop w:val="0"/>
                  <w:marBottom w:val="0"/>
                  <w:divBdr>
                    <w:top w:val="none" w:sz="0" w:space="0" w:color="auto"/>
                    <w:left w:val="none" w:sz="0" w:space="0" w:color="auto"/>
                    <w:bottom w:val="none" w:sz="0" w:space="0" w:color="auto"/>
                    <w:right w:val="none" w:sz="0" w:space="0" w:color="auto"/>
                  </w:divBdr>
                </w:div>
                <w:div w:id="2031490676">
                  <w:marLeft w:val="0"/>
                  <w:marRight w:val="0"/>
                  <w:marTop w:val="0"/>
                  <w:marBottom w:val="0"/>
                  <w:divBdr>
                    <w:top w:val="none" w:sz="0" w:space="0" w:color="auto"/>
                    <w:left w:val="none" w:sz="0" w:space="0" w:color="auto"/>
                    <w:bottom w:val="none" w:sz="0" w:space="0" w:color="auto"/>
                    <w:right w:val="none" w:sz="0" w:space="0" w:color="auto"/>
                  </w:divBdr>
                </w:div>
                <w:div w:id="1584606148">
                  <w:marLeft w:val="0"/>
                  <w:marRight w:val="0"/>
                  <w:marTop w:val="0"/>
                  <w:marBottom w:val="0"/>
                  <w:divBdr>
                    <w:top w:val="none" w:sz="0" w:space="0" w:color="auto"/>
                    <w:left w:val="none" w:sz="0" w:space="0" w:color="auto"/>
                    <w:bottom w:val="none" w:sz="0" w:space="0" w:color="auto"/>
                    <w:right w:val="none" w:sz="0" w:space="0" w:color="auto"/>
                  </w:divBdr>
                </w:div>
                <w:div w:id="21251534">
                  <w:marLeft w:val="0"/>
                  <w:marRight w:val="0"/>
                  <w:marTop w:val="0"/>
                  <w:marBottom w:val="0"/>
                  <w:divBdr>
                    <w:top w:val="none" w:sz="0" w:space="0" w:color="auto"/>
                    <w:left w:val="none" w:sz="0" w:space="0" w:color="auto"/>
                    <w:bottom w:val="none" w:sz="0" w:space="0" w:color="auto"/>
                    <w:right w:val="none" w:sz="0" w:space="0" w:color="auto"/>
                  </w:divBdr>
                </w:div>
                <w:div w:id="435566321">
                  <w:marLeft w:val="0"/>
                  <w:marRight w:val="0"/>
                  <w:marTop w:val="0"/>
                  <w:marBottom w:val="0"/>
                  <w:divBdr>
                    <w:top w:val="none" w:sz="0" w:space="0" w:color="auto"/>
                    <w:left w:val="none" w:sz="0" w:space="0" w:color="auto"/>
                    <w:bottom w:val="none" w:sz="0" w:space="0" w:color="auto"/>
                    <w:right w:val="none" w:sz="0" w:space="0" w:color="auto"/>
                  </w:divBdr>
                </w:div>
                <w:div w:id="1242832070">
                  <w:marLeft w:val="0"/>
                  <w:marRight w:val="0"/>
                  <w:marTop w:val="0"/>
                  <w:marBottom w:val="0"/>
                  <w:divBdr>
                    <w:top w:val="none" w:sz="0" w:space="0" w:color="auto"/>
                    <w:left w:val="none" w:sz="0" w:space="0" w:color="auto"/>
                    <w:bottom w:val="none" w:sz="0" w:space="0" w:color="auto"/>
                    <w:right w:val="none" w:sz="0" w:space="0" w:color="auto"/>
                  </w:divBdr>
                </w:div>
                <w:div w:id="1490516702">
                  <w:marLeft w:val="0"/>
                  <w:marRight w:val="0"/>
                  <w:marTop w:val="0"/>
                  <w:marBottom w:val="0"/>
                  <w:divBdr>
                    <w:top w:val="none" w:sz="0" w:space="0" w:color="auto"/>
                    <w:left w:val="none" w:sz="0" w:space="0" w:color="auto"/>
                    <w:bottom w:val="none" w:sz="0" w:space="0" w:color="auto"/>
                    <w:right w:val="none" w:sz="0" w:space="0" w:color="auto"/>
                  </w:divBdr>
                </w:div>
                <w:div w:id="963802884">
                  <w:marLeft w:val="0"/>
                  <w:marRight w:val="0"/>
                  <w:marTop w:val="0"/>
                  <w:marBottom w:val="0"/>
                  <w:divBdr>
                    <w:top w:val="none" w:sz="0" w:space="0" w:color="auto"/>
                    <w:left w:val="none" w:sz="0" w:space="0" w:color="auto"/>
                    <w:bottom w:val="none" w:sz="0" w:space="0" w:color="auto"/>
                    <w:right w:val="none" w:sz="0" w:space="0" w:color="auto"/>
                  </w:divBdr>
                </w:div>
                <w:div w:id="2063821593">
                  <w:marLeft w:val="0"/>
                  <w:marRight w:val="0"/>
                  <w:marTop w:val="0"/>
                  <w:marBottom w:val="0"/>
                  <w:divBdr>
                    <w:top w:val="none" w:sz="0" w:space="0" w:color="auto"/>
                    <w:left w:val="none" w:sz="0" w:space="0" w:color="auto"/>
                    <w:bottom w:val="none" w:sz="0" w:space="0" w:color="auto"/>
                    <w:right w:val="none" w:sz="0" w:space="0" w:color="auto"/>
                  </w:divBdr>
                </w:div>
                <w:div w:id="1208567504">
                  <w:marLeft w:val="0"/>
                  <w:marRight w:val="0"/>
                  <w:marTop w:val="0"/>
                  <w:marBottom w:val="0"/>
                  <w:divBdr>
                    <w:top w:val="none" w:sz="0" w:space="0" w:color="auto"/>
                    <w:left w:val="none" w:sz="0" w:space="0" w:color="auto"/>
                    <w:bottom w:val="none" w:sz="0" w:space="0" w:color="auto"/>
                    <w:right w:val="none" w:sz="0" w:space="0" w:color="auto"/>
                  </w:divBdr>
                </w:div>
                <w:div w:id="901522083">
                  <w:marLeft w:val="0"/>
                  <w:marRight w:val="0"/>
                  <w:marTop w:val="0"/>
                  <w:marBottom w:val="0"/>
                  <w:divBdr>
                    <w:top w:val="none" w:sz="0" w:space="0" w:color="auto"/>
                    <w:left w:val="none" w:sz="0" w:space="0" w:color="auto"/>
                    <w:bottom w:val="none" w:sz="0" w:space="0" w:color="auto"/>
                    <w:right w:val="none" w:sz="0" w:space="0" w:color="auto"/>
                  </w:divBdr>
                </w:div>
                <w:div w:id="1773670263">
                  <w:marLeft w:val="0"/>
                  <w:marRight w:val="0"/>
                  <w:marTop w:val="0"/>
                  <w:marBottom w:val="0"/>
                  <w:divBdr>
                    <w:top w:val="none" w:sz="0" w:space="0" w:color="auto"/>
                    <w:left w:val="none" w:sz="0" w:space="0" w:color="auto"/>
                    <w:bottom w:val="none" w:sz="0" w:space="0" w:color="auto"/>
                    <w:right w:val="none" w:sz="0" w:space="0" w:color="auto"/>
                  </w:divBdr>
                </w:div>
                <w:div w:id="1384866578">
                  <w:marLeft w:val="0"/>
                  <w:marRight w:val="0"/>
                  <w:marTop w:val="0"/>
                  <w:marBottom w:val="0"/>
                  <w:divBdr>
                    <w:top w:val="none" w:sz="0" w:space="0" w:color="auto"/>
                    <w:left w:val="none" w:sz="0" w:space="0" w:color="auto"/>
                    <w:bottom w:val="none" w:sz="0" w:space="0" w:color="auto"/>
                    <w:right w:val="none" w:sz="0" w:space="0" w:color="auto"/>
                  </w:divBdr>
                </w:div>
                <w:div w:id="1317732951">
                  <w:marLeft w:val="0"/>
                  <w:marRight w:val="0"/>
                  <w:marTop w:val="0"/>
                  <w:marBottom w:val="0"/>
                  <w:divBdr>
                    <w:top w:val="none" w:sz="0" w:space="0" w:color="auto"/>
                    <w:left w:val="none" w:sz="0" w:space="0" w:color="auto"/>
                    <w:bottom w:val="none" w:sz="0" w:space="0" w:color="auto"/>
                    <w:right w:val="none" w:sz="0" w:space="0" w:color="auto"/>
                  </w:divBdr>
                </w:div>
                <w:div w:id="1212620452">
                  <w:marLeft w:val="0"/>
                  <w:marRight w:val="0"/>
                  <w:marTop w:val="0"/>
                  <w:marBottom w:val="0"/>
                  <w:divBdr>
                    <w:top w:val="none" w:sz="0" w:space="0" w:color="auto"/>
                    <w:left w:val="none" w:sz="0" w:space="0" w:color="auto"/>
                    <w:bottom w:val="none" w:sz="0" w:space="0" w:color="auto"/>
                    <w:right w:val="none" w:sz="0" w:space="0" w:color="auto"/>
                  </w:divBdr>
                </w:div>
                <w:div w:id="2142577143">
                  <w:marLeft w:val="0"/>
                  <w:marRight w:val="0"/>
                  <w:marTop w:val="0"/>
                  <w:marBottom w:val="0"/>
                  <w:divBdr>
                    <w:top w:val="none" w:sz="0" w:space="0" w:color="auto"/>
                    <w:left w:val="none" w:sz="0" w:space="0" w:color="auto"/>
                    <w:bottom w:val="none" w:sz="0" w:space="0" w:color="auto"/>
                    <w:right w:val="none" w:sz="0" w:space="0" w:color="auto"/>
                  </w:divBdr>
                </w:div>
                <w:div w:id="129638997">
                  <w:marLeft w:val="0"/>
                  <w:marRight w:val="0"/>
                  <w:marTop w:val="0"/>
                  <w:marBottom w:val="0"/>
                  <w:divBdr>
                    <w:top w:val="none" w:sz="0" w:space="0" w:color="auto"/>
                    <w:left w:val="none" w:sz="0" w:space="0" w:color="auto"/>
                    <w:bottom w:val="none" w:sz="0" w:space="0" w:color="auto"/>
                    <w:right w:val="none" w:sz="0" w:space="0" w:color="auto"/>
                  </w:divBdr>
                </w:div>
                <w:div w:id="568078929">
                  <w:marLeft w:val="0"/>
                  <w:marRight w:val="0"/>
                  <w:marTop w:val="0"/>
                  <w:marBottom w:val="0"/>
                  <w:divBdr>
                    <w:top w:val="none" w:sz="0" w:space="0" w:color="auto"/>
                    <w:left w:val="none" w:sz="0" w:space="0" w:color="auto"/>
                    <w:bottom w:val="none" w:sz="0" w:space="0" w:color="auto"/>
                    <w:right w:val="none" w:sz="0" w:space="0" w:color="auto"/>
                  </w:divBdr>
                </w:div>
                <w:div w:id="1471240893">
                  <w:marLeft w:val="0"/>
                  <w:marRight w:val="0"/>
                  <w:marTop w:val="0"/>
                  <w:marBottom w:val="0"/>
                  <w:divBdr>
                    <w:top w:val="none" w:sz="0" w:space="0" w:color="auto"/>
                    <w:left w:val="none" w:sz="0" w:space="0" w:color="auto"/>
                    <w:bottom w:val="none" w:sz="0" w:space="0" w:color="auto"/>
                    <w:right w:val="none" w:sz="0" w:space="0" w:color="auto"/>
                  </w:divBdr>
                </w:div>
                <w:div w:id="755708377">
                  <w:marLeft w:val="0"/>
                  <w:marRight w:val="0"/>
                  <w:marTop w:val="0"/>
                  <w:marBottom w:val="0"/>
                  <w:divBdr>
                    <w:top w:val="none" w:sz="0" w:space="0" w:color="auto"/>
                    <w:left w:val="none" w:sz="0" w:space="0" w:color="auto"/>
                    <w:bottom w:val="none" w:sz="0" w:space="0" w:color="auto"/>
                    <w:right w:val="none" w:sz="0" w:space="0" w:color="auto"/>
                  </w:divBdr>
                </w:div>
                <w:div w:id="1807427653">
                  <w:marLeft w:val="0"/>
                  <w:marRight w:val="0"/>
                  <w:marTop w:val="0"/>
                  <w:marBottom w:val="0"/>
                  <w:divBdr>
                    <w:top w:val="none" w:sz="0" w:space="0" w:color="auto"/>
                    <w:left w:val="none" w:sz="0" w:space="0" w:color="auto"/>
                    <w:bottom w:val="none" w:sz="0" w:space="0" w:color="auto"/>
                    <w:right w:val="none" w:sz="0" w:space="0" w:color="auto"/>
                  </w:divBdr>
                </w:div>
                <w:div w:id="2028822894">
                  <w:marLeft w:val="0"/>
                  <w:marRight w:val="0"/>
                  <w:marTop w:val="0"/>
                  <w:marBottom w:val="0"/>
                  <w:divBdr>
                    <w:top w:val="none" w:sz="0" w:space="0" w:color="auto"/>
                    <w:left w:val="none" w:sz="0" w:space="0" w:color="auto"/>
                    <w:bottom w:val="none" w:sz="0" w:space="0" w:color="auto"/>
                    <w:right w:val="none" w:sz="0" w:space="0" w:color="auto"/>
                  </w:divBdr>
                </w:div>
                <w:div w:id="1820730323">
                  <w:marLeft w:val="0"/>
                  <w:marRight w:val="0"/>
                  <w:marTop w:val="0"/>
                  <w:marBottom w:val="0"/>
                  <w:divBdr>
                    <w:top w:val="none" w:sz="0" w:space="0" w:color="auto"/>
                    <w:left w:val="none" w:sz="0" w:space="0" w:color="auto"/>
                    <w:bottom w:val="none" w:sz="0" w:space="0" w:color="auto"/>
                    <w:right w:val="none" w:sz="0" w:space="0" w:color="auto"/>
                  </w:divBdr>
                </w:div>
                <w:div w:id="1548831636">
                  <w:marLeft w:val="0"/>
                  <w:marRight w:val="0"/>
                  <w:marTop w:val="0"/>
                  <w:marBottom w:val="0"/>
                  <w:divBdr>
                    <w:top w:val="none" w:sz="0" w:space="0" w:color="auto"/>
                    <w:left w:val="none" w:sz="0" w:space="0" w:color="auto"/>
                    <w:bottom w:val="none" w:sz="0" w:space="0" w:color="auto"/>
                    <w:right w:val="none" w:sz="0" w:space="0" w:color="auto"/>
                  </w:divBdr>
                </w:div>
                <w:div w:id="2016761935">
                  <w:marLeft w:val="0"/>
                  <w:marRight w:val="0"/>
                  <w:marTop w:val="0"/>
                  <w:marBottom w:val="0"/>
                  <w:divBdr>
                    <w:top w:val="none" w:sz="0" w:space="0" w:color="auto"/>
                    <w:left w:val="none" w:sz="0" w:space="0" w:color="auto"/>
                    <w:bottom w:val="none" w:sz="0" w:space="0" w:color="auto"/>
                    <w:right w:val="none" w:sz="0" w:space="0" w:color="auto"/>
                  </w:divBdr>
                </w:div>
                <w:div w:id="13114956">
                  <w:marLeft w:val="0"/>
                  <w:marRight w:val="0"/>
                  <w:marTop w:val="0"/>
                  <w:marBottom w:val="0"/>
                  <w:divBdr>
                    <w:top w:val="none" w:sz="0" w:space="0" w:color="auto"/>
                    <w:left w:val="none" w:sz="0" w:space="0" w:color="auto"/>
                    <w:bottom w:val="none" w:sz="0" w:space="0" w:color="auto"/>
                    <w:right w:val="none" w:sz="0" w:space="0" w:color="auto"/>
                  </w:divBdr>
                </w:div>
                <w:div w:id="1475105434">
                  <w:marLeft w:val="0"/>
                  <w:marRight w:val="0"/>
                  <w:marTop w:val="0"/>
                  <w:marBottom w:val="0"/>
                  <w:divBdr>
                    <w:top w:val="none" w:sz="0" w:space="0" w:color="auto"/>
                    <w:left w:val="none" w:sz="0" w:space="0" w:color="auto"/>
                    <w:bottom w:val="none" w:sz="0" w:space="0" w:color="auto"/>
                    <w:right w:val="none" w:sz="0" w:space="0" w:color="auto"/>
                  </w:divBdr>
                </w:div>
                <w:div w:id="2063598284">
                  <w:marLeft w:val="0"/>
                  <w:marRight w:val="0"/>
                  <w:marTop w:val="0"/>
                  <w:marBottom w:val="0"/>
                  <w:divBdr>
                    <w:top w:val="none" w:sz="0" w:space="0" w:color="auto"/>
                    <w:left w:val="none" w:sz="0" w:space="0" w:color="auto"/>
                    <w:bottom w:val="none" w:sz="0" w:space="0" w:color="auto"/>
                    <w:right w:val="none" w:sz="0" w:space="0" w:color="auto"/>
                  </w:divBdr>
                </w:div>
                <w:div w:id="1569337194">
                  <w:marLeft w:val="0"/>
                  <w:marRight w:val="0"/>
                  <w:marTop w:val="0"/>
                  <w:marBottom w:val="0"/>
                  <w:divBdr>
                    <w:top w:val="none" w:sz="0" w:space="0" w:color="auto"/>
                    <w:left w:val="none" w:sz="0" w:space="0" w:color="auto"/>
                    <w:bottom w:val="none" w:sz="0" w:space="0" w:color="auto"/>
                    <w:right w:val="none" w:sz="0" w:space="0" w:color="auto"/>
                  </w:divBdr>
                </w:div>
                <w:div w:id="389891708">
                  <w:marLeft w:val="0"/>
                  <w:marRight w:val="0"/>
                  <w:marTop w:val="0"/>
                  <w:marBottom w:val="0"/>
                  <w:divBdr>
                    <w:top w:val="none" w:sz="0" w:space="0" w:color="auto"/>
                    <w:left w:val="none" w:sz="0" w:space="0" w:color="auto"/>
                    <w:bottom w:val="none" w:sz="0" w:space="0" w:color="auto"/>
                    <w:right w:val="none" w:sz="0" w:space="0" w:color="auto"/>
                  </w:divBdr>
                </w:div>
                <w:div w:id="694116360">
                  <w:marLeft w:val="0"/>
                  <w:marRight w:val="0"/>
                  <w:marTop w:val="0"/>
                  <w:marBottom w:val="0"/>
                  <w:divBdr>
                    <w:top w:val="none" w:sz="0" w:space="0" w:color="auto"/>
                    <w:left w:val="none" w:sz="0" w:space="0" w:color="auto"/>
                    <w:bottom w:val="none" w:sz="0" w:space="0" w:color="auto"/>
                    <w:right w:val="none" w:sz="0" w:space="0" w:color="auto"/>
                  </w:divBdr>
                </w:div>
                <w:div w:id="1201867197">
                  <w:marLeft w:val="0"/>
                  <w:marRight w:val="0"/>
                  <w:marTop w:val="0"/>
                  <w:marBottom w:val="0"/>
                  <w:divBdr>
                    <w:top w:val="none" w:sz="0" w:space="0" w:color="auto"/>
                    <w:left w:val="none" w:sz="0" w:space="0" w:color="auto"/>
                    <w:bottom w:val="none" w:sz="0" w:space="0" w:color="auto"/>
                    <w:right w:val="none" w:sz="0" w:space="0" w:color="auto"/>
                  </w:divBdr>
                </w:div>
                <w:div w:id="267665934">
                  <w:marLeft w:val="0"/>
                  <w:marRight w:val="0"/>
                  <w:marTop w:val="0"/>
                  <w:marBottom w:val="0"/>
                  <w:divBdr>
                    <w:top w:val="none" w:sz="0" w:space="0" w:color="auto"/>
                    <w:left w:val="none" w:sz="0" w:space="0" w:color="auto"/>
                    <w:bottom w:val="none" w:sz="0" w:space="0" w:color="auto"/>
                    <w:right w:val="none" w:sz="0" w:space="0" w:color="auto"/>
                  </w:divBdr>
                </w:div>
                <w:div w:id="969094442">
                  <w:marLeft w:val="0"/>
                  <w:marRight w:val="0"/>
                  <w:marTop w:val="0"/>
                  <w:marBottom w:val="0"/>
                  <w:divBdr>
                    <w:top w:val="none" w:sz="0" w:space="0" w:color="auto"/>
                    <w:left w:val="none" w:sz="0" w:space="0" w:color="auto"/>
                    <w:bottom w:val="none" w:sz="0" w:space="0" w:color="auto"/>
                    <w:right w:val="none" w:sz="0" w:space="0" w:color="auto"/>
                  </w:divBdr>
                </w:div>
                <w:div w:id="777798971">
                  <w:marLeft w:val="0"/>
                  <w:marRight w:val="0"/>
                  <w:marTop w:val="0"/>
                  <w:marBottom w:val="0"/>
                  <w:divBdr>
                    <w:top w:val="none" w:sz="0" w:space="0" w:color="auto"/>
                    <w:left w:val="none" w:sz="0" w:space="0" w:color="auto"/>
                    <w:bottom w:val="none" w:sz="0" w:space="0" w:color="auto"/>
                    <w:right w:val="none" w:sz="0" w:space="0" w:color="auto"/>
                  </w:divBdr>
                </w:div>
                <w:div w:id="150219662">
                  <w:marLeft w:val="0"/>
                  <w:marRight w:val="0"/>
                  <w:marTop w:val="0"/>
                  <w:marBottom w:val="0"/>
                  <w:divBdr>
                    <w:top w:val="none" w:sz="0" w:space="0" w:color="auto"/>
                    <w:left w:val="none" w:sz="0" w:space="0" w:color="auto"/>
                    <w:bottom w:val="none" w:sz="0" w:space="0" w:color="auto"/>
                    <w:right w:val="none" w:sz="0" w:space="0" w:color="auto"/>
                  </w:divBdr>
                </w:div>
                <w:div w:id="2027367058">
                  <w:marLeft w:val="0"/>
                  <w:marRight w:val="0"/>
                  <w:marTop w:val="0"/>
                  <w:marBottom w:val="0"/>
                  <w:divBdr>
                    <w:top w:val="none" w:sz="0" w:space="0" w:color="auto"/>
                    <w:left w:val="none" w:sz="0" w:space="0" w:color="auto"/>
                    <w:bottom w:val="none" w:sz="0" w:space="0" w:color="auto"/>
                    <w:right w:val="none" w:sz="0" w:space="0" w:color="auto"/>
                  </w:divBdr>
                </w:div>
                <w:div w:id="1090738217">
                  <w:marLeft w:val="0"/>
                  <w:marRight w:val="0"/>
                  <w:marTop w:val="0"/>
                  <w:marBottom w:val="0"/>
                  <w:divBdr>
                    <w:top w:val="none" w:sz="0" w:space="0" w:color="auto"/>
                    <w:left w:val="none" w:sz="0" w:space="0" w:color="auto"/>
                    <w:bottom w:val="none" w:sz="0" w:space="0" w:color="auto"/>
                    <w:right w:val="none" w:sz="0" w:space="0" w:color="auto"/>
                  </w:divBdr>
                </w:div>
                <w:div w:id="1287931003">
                  <w:marLeft w:val="0"/>
                  <w:marRight w:val="0"/>
                  <w:marTop w:val="0"/>
                  <w:marBottom w:val="0"/>
                  <w:divBdr>
                    <w:top w:val="none" w:sz="0" w:space="0" w:color="auto"/>
                    <w:left w:val="none" w:sz="0" w:space="0" w:color="auto"/>
                    <w:bottom w:val="none" w:sz="0" w:space="0" w:color="auto"/>
                    <w:right w:val="none" w:sz="0" w:space="0" w:color="auto"/>
                  </w:divBdr>
                </w:div>
                <w:div w:id="860705659">
                  <w:marLeft w:val="0"/>
                  <w:marRight w:val="0"/>
                  <w:marTop w:val="0"/>
                  <w:marBottom w:val="0"/>
                  <w:divBdr>
                    <w:top w:val="none" w:sz="0" w:space="0" w:color="auto"/>
                    <w:left w:val="none" w:sz="0" w:space="0" w:color="auto"/>
                    <w:bottom w:val="none" w:sz="0" w:space="0" w:color="auto"/>
                    <w:right w:val="none" w:sz="0" w:space="0" w:color="auto"/>
                  </w:divBdr>
                </w:div>
                <w:div w:id="1120799917">
                  <w:marLeft w:val="0"/>
                  <w:marRight w:val="0"/>
                  <w:marTop w:val="0"/>
                  <w:marBottom w:val="0"/>
                  <w:divBdr>
                    <w:top w:val="none" w:sz="0" w:space="0" w:color="auto"/>
                    <w:left w:val="none" w:sz="0" w:space="0" w:color="auto"/>
                    <w:bottom w:val="none" w:sz="0" w:space="0" w:color="auto"/>
                    <w:right w:val="none" w:sz="0" w:space="0" w:color="auto"/>
                  </w:divBdr>
                </w:div>
                <w:div w:id="1221139762">
                  <w:marLeft w:val="0"/>
                  <w:marRight w:val="0"/>
                  <w:marTop w:val="0"/>
                  <w:marBottom w:val="0"/>
                  <w:divBdr>
                    <w:top w:val="none" w:sz="0" w:space="0" w:color="auto"/>
                    <w:left w:val="none" w:sz="0" w:space="0" w:color="auto"/>
                    <w:bottom w:val="none" w:sz="0" w:space="0" w:color="auto"/>
                    <w:right w:val="none" w:sz="0" w:space="0" w:color="auto"/>
                  </w:divBdr>
                </w:div>
                <w:div w:id="629551358">
                  <w:marLeft w:val="0"/>
                  <w:marRight w:val="0"/>
                  <w:marTop w:val="0"/>
                  <w:marBottom w:val="0"/>
                  <w:divBdr>
                    <w:top w:val="none" w:sz="0" w:space="0" w:color="auto"/>
                    <w:left w:val="none" w:sz="0" w:space="0" w:color="auto"/>
                    <w:bottom w:val="none" w:sz="0" w:space="0" w:color="auto"/>
                    <w:right w:val="none" w:sz="0" w:space="0" w:color="auto"/>
                  </w:divBdr>
                </w:div>
                <w:div w:id="273899905">
                  <w:marLeft w:val="0"/>
                  <w:marRight w:val="0"/>
                  <w:marTop w:val="0"/>
                  <w:marBottom w:val="0"/>
                  <w:divBdr>
                    <w:top w:val="none" w:sz="0" w:space="0" w:color="auto"/>
                    <w:left w:val="none" w:sz="0" w:space="0" w:color="auto"/>
                    <w:bottom w:val="none" w:sz="0" w:space="0" w:color="auto"/>
                    <w:right w:val="none" w:sz="0" w:space="0" w:color="auto"/>
                  </w:divBdr>
                </w:div>
                <w:div w:id="902914075">
                  <w:marLeft w:val="0"/>
                  <w:marRight w:val="0"/>
                  <w:marTop w:val="0"/>
                  <w:marBottom w:val="0"/>
                  <w:divBdr>
                    <w:top w:val="none" w:sz="0" w:space="0" w:color="auto"/>
                    <w:left w:val="none" w:sz="0" w:space="0" w:color="auto"/>
                    <w:bottom w:val="none" w:sz="0" w:space="0" w:color="auto"/>
                    <w:right w:val="none" w:sz="0" w:space="0" w:color="auto"/>
                  </w:divBdr>
                </w:div>
                <w:div w:id="156386277">
                  <w:marLeft w:val="0"/>
                  <w:marRight w:val="0"/>
                  <w:marTop w:val="0"/>
                  <w:marBottom w:val="0"/>
                  <w:divBdr>
                    <w:top w:val="none" w:sz="0" w:space="0" w:color="auto"/>
                    <w:left w:val="none" w:sz="0" w:space="0" w:color="auto"/>
                    <w:bottom w:val="none" w:sz="0" w:space="0" w:color="auto"/>
                    <w:right w:val="none" w:sz="0" w:space="0" w:color="auto"/>
                  </w:divBdr>
                </w:div>
                <w:div w:id="1169054624">
                  <w:marLeft w:val="0"/>
                  <w:marRight w:val="0"/>
                  <w:marTop w:val="0"/>
                  <w:marBottom w:val="0"/>
                  <w:divBdr>
                    <w:top w:val="none" w:sz="0" w:space="0" w:color="auto"/>
                    <w:left w:val="none" w:sz="0" w:space="0" w:color="auto"/>
                    <w:bottom w:val="none" w:sz="0" w:space="0" w:color="auto"/>
                    <w:right w:val="none" w:sz="0" w:space="0" w:color="auto"/>
                  </w:divBdr>
                </w:div>
                <w:div w:id="649209324">
                  <w:marLeft w:val="0"/>
                  <w:marRight w:val="0"/>
                  <w:marTop w:val="0"/>
                  <w:marBottom w:val="0"/>
                  <w:divBdr>
                    <w:top w:val="none" w:sz="0" w:space="0" w:color="auto"/>
                    <w:left w:val="none" w:sz="0" w:space="0" w:color="auto"/>
                    <w:bottom w:val="none" w:sz="0" w:space="0" w:color="auto"/>
                    <w:right w:val="none" w:sz="0" w:space="0" w:color="auto"/>
                  </w:divBdr>
                </w:div>
                <w:div w:id="1849829898">
                  <w:marLeft w:val="0"/>
                  <w:marRight w:val="0"/>
                  <w:marTop w:val="0"/>
                  <w:marBottom w:val="0"/>
                  <w:divBdr>
                    <w:top w:val="none" w:sz="0" w:space="0" w:color="auto"/>
                    <w:left w:val="none" w:sz="0" w:space="0" w:color="auto"/>
                    <w:bottom w:val="none" w:sz="0" w:space="0" w:color="auto"/>
                    <w:right w:val="none" w:sz="0" w:space="0" w:color="auto"/>
                  </w:divBdr>
                </w:div>
                <w:div w:id="1692106606">
                  <w:marLeft w:val="0"/>
                  <w:marRight w:val="0"/>
                  <w:marTop w:val="0"/>
                  <w:marBottom w:val="0"/>
                  <w:divBdr>
                    <w:top w:val="none" w:sz="0" w:space="0" w:color="auto"/>
                    <w:left w:val="none" w:sz="0" w:space="0" w:color="auto"/>
                    <w:bottom w:val="none" w:sz="0" w:space="0" w:color="auto"/>
                    <w:right w:val="none" w:sz="0" w:space="0" w:color="auto"/>
                  </w:divBdr>
                </w:div>
                <w:div w:id="976029973">
                  <w:marLeft w:val="0"/>
                  <w:marRight w:val="0"/>
                  <w:marTop w:val="0"/>
                  <w:marBottom w:val="0"/>
                  <w:divBdr>
                    <w:top w:val="none" w:sz="0" w:space="0" w:color="auto"/>
                    <w:left w:val="none" w:sz="0" w:space="0" w:color="auto"/>
                    <w:bottom w:val="none" w:sz="0" w:space="0" w:color="auto"/>
                    <w:right w:val="none" w:sz="0" w:space="0" w:color="auto"/>
                  </w:divBdr>
                </w:div>
                <w:div w:id="1943999256">
                  <w:marLeft w:val="0"/>
                  <w:marRight w:val="0"/>
                  <w:marTop w:val="0"/>
                  <w:marBottom w:val="0"/>
                  <w:divBdr>
                    <w:top w:val="none" w:sz="0" w:space="0" w:color="auto"/>
                    <w:left w:val="none" w:sz="0" w:space="0" w:color="auto"/>
                    <w:bottom w:val="none" w:sz="0" w:space="0" w:color="auto"/>
                    <w:right w:val="none" w:sz="0" w:space="0" w:color="auto"/>
                  </w:divBdr>
                </w:div>
                <w:div w:id="2049408082">
                  <w:marLeft w:val="0"/>
                  <w:marRight w:val="0"/>
                  <w:marTop w:val="0"/>
                  <w:marBottom w:val="0"/>
                  <w:divBdr>
                    <w:top w:val="none" w:sz="0" w:space="0" w:color="auto"/>
                    <w:left w:val="none" w:sz="0" w:space="0" w:color="auto"/>
                    <w:bottom w:val="none" w:sz="0" w:space="0" w:color="auto"/>
                    <w:right w:val="none" w:sz="0" w:space="0" w:color="auto"/>
                  </w:divBdr>
                </w:div>
                <w:div w:id="192694277">
                  <w:marLeft w:val="0"/>
                  <w:marRight w:val="0"/>
                  <w:marTop w:val="0"/>
                  <w:marBottom w:val="0"/>
                  <w:divBdr>
                    <w:top w:val="none" w:sz="0" w:space="0" w:color="auto"/>
                    <w:left w:val="none" w:sz="0" w:space="0" w:color="auto"/>
                    <w:bottom w:val="none" w:sz="0" w:space="0" w:color="auto"/>
                    <w:right w:val="none" w:sz="0" w:space="0" w:color="auto"/>
                  </w:divBdr>
                </w:div>
                <w:div w:id="355617542">
                  <w:marLeft w:val="0"/>
                  <w:marRight w:val="0"/>
                  <w:marTop w:val="0"/>
                  <w:marBottom w:val="0"/>
                  <w:divBdr>
                    <w:top w:val="none" w:sz="0" w:space="0" w:color="auto"/>
                    <w:left w:val="none" w:sz="0" w:space="0" w:color="auto"/>
                    <w:bottom w:val="none" w:sz="0" w:space="0" w:color="auto"/>
                    <w:right w:val="none" w:sz="0" w:space="0" w:color="auto"/>
                  </w:divBdr>
                </w:div>
                <w:div w:id="827669247">
                  <w:marLeft w:val="0"/>
                  <w:marRight w:val="0"/>
                  <w:marTop w:val="0"/>
                  <w:marBottom w:val="0"/>
                  <w:divBdr>
                    <w:top w:val="none" w:sz="0" w:space="0" w:color="auto"/>
                    <w:left w:val="none" w:sz="0" w:space="0" w:color="auto"/>
                    <w:bottom w:val="none" w:sz="0" w:space="0" w:color="auto"/>
                    <w:right w:val="none" w:sz="0" w:space="0" w:color="auto"/>
                  </w:divBdr>
                </w:div>
                <w:div w:id="1956330170">
                  <w:marLeft w:val="0"/>
                  <w:marRight w:val="0"/>
                  <w:marTop w:val="0"/>
                  <w:marBottom w:val="0"/>
                  <w:divBdr>
                    <w:top w:val="none" w:sz="0" w:space="0" w:color="auto"/>
                    <w:left w:val="none" w:sz="0" w:space="0" w:color="auto"/>
                    <w:bottom w:val="none" w:sz="0" w:space="0" w:color="auto"/>
                    <w:right w:val="none" w:sz="0" w:space="0" w:color="auto"/>
                  </w:divBdr>
                </w:div>
                <w:div w:id="218979179">
                  <w:marLeft w:val="0"/>
                  <w:marRight w:val="0"/>
                  <w:marTop w:val="0"/>
                  <w:marBottom w:val="0"/>
                  <w:divBdr>
                    <w:top w:val="none" w:sz="0" w:space="0" w:color="auto"/>
                    <w:left w:val="none" w:sz="0" w:space="0" w:color="auto"/>
                    <w:bottom w:val="none" w:sz="0" w:space="0" w:color="auto"/>
                    <w:right w:val="none" w:sz="0" w:space="0" w:color="auto"/>
                  </w:divBdr>
                </w:div>
                <w:div w:id="902325987">
                  <w:marLeft w:val="0"/>
                  <w:marRight w:val="0"/>
                  <w:marTop w:val="0"/>
                  <w:marBottom w:val="0"/>
                  <w:divBdr>
                    <w:top w:val="none" w:sz="0" w:space="0" w:color="auto"/>
                    <w:left w:val="none" w:sz="0" w:space="0" w:color="auto"/>
                    <w:bottom w:val="none" w:sz="0" w:space="0" w:color="auto"/>
                    <w:right w:val="none" w:sz="0" w:space="0" w:color="auto"/>
                  </w:divBdr>
                </w:div>
                <w:div w:id="999384144">
                  <w:marLeft w:val="0"/>
                  <w:marRight w:val="0"/>
                  <w:marTop w:val="0"/>
                  <w:marBottom w:val="0"/>
                  <w:divBdr>
                    <w:top w:val="none" w:sz="0" w:space="0" w:color="auto"/>
                    <w:left w:val="none" w:sz="0" w:space="0" w:color="auto"/>
                    <w:bottom w:val="none" w:sz="0" w:space="0" w:color="auto"/>
                    <w:right w:val="none" w:sz="0" w:space="0" w:color="auto"/>
                  </w:divBdr>
                </w:div>
                <w:div w:id="11690284">
                  <w:marLeft w:val="0"/>
                  <w:marRight w:val="0"/>
                  <w:marTop w:val="0"/>
                  <w:marBottom w:val="0"/>
                  <w:divBdr>
                    <w:top w:val="none" w:sz="0" w:space="0" w:color="auto"/>
                    <w:left w:val="none" w:sz="0" w:space="0" w:color="auto"/>
                    <w:bottom w:val="none" w:sz="0" w:space="0" w:color="auto"/>
                    <w:right w:val="none" w:sz="0" w:space="0" w:color="auto"/>
                  </w:divBdr>
                </w:div>
                <w:div w:id="181475193">
                  <w:marLeft w:val="0"/>
                  <w:marRight w:val="0"/>
                  <w:marTop w:val="0"/>
                  <w:marBottom w:val="0"/>
                  <w:divBdr>
                    <w:top w:val="none" w:sz="0" w:space="0" w:color="auto"/>
                    <w:left w:val="none" w:sz="0" w:space="0" w:color="auto"/>
                    <w:bottom w:val="none" w:sz="0" w:space="0" w:color="auto"/>
                    <w:right w:val="none" w:sz="0" w:space="0" w:color="auto"/>
                  </w:divBdr>
                </w:div>
                <w:div w:id="468061604">
                  <w:marLeft w:val="0"/>
                  <w:marRight w:val="0"/>
                  <w:marTop w:val="0"/>
                  <w:marBottom w:val="0"/>
                  <w:divBdr>
                    <w:top w:val="none" w:sz="0" w:space="0" w:color="auto"/>
                    <w:left w:val="none" w:sz="0" w:space="0" w:color="auto"/>
                    <w:bottom w:val="none" w:sz="0" w:space="0" w:color="auto"/>
                    <w:right w:val="none" w:sz="0" w:space="0" w:color="auto"/>
                  </w:divBdr>
                </w:div>
                <w:div w:id="1684087556">
                  <w:marLeft w:val="0"/>
                  <w:marRight w:val="0"/>
                  <w:marTop w:val="0"/>
                  <w:marBottom w:val="0"/>
                  <w:divBdr>
                    <w:top w:val="none" w:sz="0" w:space="0" w:color="auto"/>
                    <w:left w:val="none" w:sz="0" w:space="0" w:color="auto"/>
                    <w:bottom w:val="none" w:sz="0" w:space="0" w:color="auto"/>
                    <w:right w:val="none" w:sz="0" w:space="0" w:color="auto"/>
                  </w:divBdr>
                </w:div>
                <w:div w:id="1702973130">
                  <w:marLeft w:val="0"/>
                  <w:marRight w:val="0"/>
                  <w:marTop w:val="0"/>
                  <w:marBottom w:val="0"/>
                  <w:divBdr>
                    <w:top w:val="none" w:sz="0" w:space="0" w:color="auto"/>
                    <w:left w:val="none" w:sz="0" w:space="0" w:color="auto"/>
                    <w:bottom w:val="none" w:sz="0" w:space="0" w:color="auto"/>
                    <w:right w:val="none" w:sz="0" w:space="0" w:color="auto"/>
                  </w:divBdr>
                </w:div>
                <w:div w:id="1268856517">
                  <w:marLeft w:val="0"/>
                  <w:marRight w:val="0"/>
                  <w:marTop w:val="0"/>
                  <w:marBottom w:val="0"/>
                  <w:divBdr>
                    <w:top w:val="none" w:sz="0" w:space="0" w:color="auto"/>
                    <w:left w:val="none" w:sz="0" w:space="0" w:color="auto"/>
                    <w:bottom w:val="none" w:sz="0" w:space="0" w:color="auto"/>
                    <w:right w:val="none" w:sz="0" w:space="0" w:color="auto"/>
                  </w:divBdr>
                </w:div>
                <w:div w:id="1229070661">
                  <w:marLeft w:val="0"/>
                  <w:marRight w:val="0"/>
                  <w:marTop w:val="0"/>
                  <w:marBottom w:val="0"/>
                  <w:divBdr>
                    <w:top w:val="none" w:sz="0" w:space="0" w:color="auto"/>
                    <w:left w:val="none" w:sz="0" w:space="0" w:color="auto"/>
                    <w:bottom w:val="none" w:sz="0" w:space="0" w:color="auto"/>
                    <w:right w:val="none" w:sz="0" w:space="0" w:color="auto"/>
                  </w:divBdr>
                </w:div>
                <w:div w:id="1903442044">
                  <w:marLeft w:val="0"/>
                  <w:marRight w:val="0"/>
                  <w:marTop w:val="0"/>
                  <w:marBottom w:val="0"/>
                  <w:divBdr>
                    <w:top w:val="none" w:sz="0" w:space="0" w:color="auto"/>
                    <w:left w:val="none" w:sz="0" w:space="0" w:color="auto"/>
                    <w:bottom w:val="none" w:sz="0" w:space="0" w:color="auto"/>
                    <w:right w:val="none" w:sz="0" w:space="0" w:color="auto"/>
                  </w:divBdr>
                </w:div>
                <w:div w:id="1967924137">
                  <w:marLeft w:val="0"/>
                  <w:marRight w:val="0"/>
                  <w:marTop w:val="0"/>
                  <w:marBottom w:val="0"/>
                  <w:divBdr>
                    <w:top w:val="none" w:sz="0" w:space="0" w:color="auto"/>
                    <w:left w:val="none" w:sz="0" w:space="0" w:color="auto"/>
                    <w:bottom w:val="none" w:sz="0" w:space="0" w:color="auto"/>
                    <w:right w:val="none" w:sz="0" w:space="0" w:color="auto"/>
                  </w:divBdr>
                </w:div>
                <w:div w:id="601642229">
                  <w:marLeft w:val="0"/>
                  <w:marRight w:val="0"/>
                  <w:marTop w:val="0"/>
                  <w:marBottom w:val="0"/>
                  <w:divBdr>
                    <w:top w:val="none" w:sz="0" w:space="0" w:color="auto"/>
                    <w:left w:val="none" w:sz="0" w:space="0" w:color="auto"/>
                    <w:bottom w:val="none" w:sz="0" w:space="0" w:color="auto"/>
                    <w:right w:val="none" w:sz="0" w:space="0" w:color="auto"/>
                  </w:divBdr>
                </w:div>
                <w:div w:id="1683554970">
                  <w:marLeft w:val="0"/>
                  <w:marRight w:val="0"/>
                  <w:marTop w:val="0"/>
                  <w:marBottom w:val="0"/>
                  <w:divBdr>
                    <w:top w:val="none" w:sz="0" w:space="0" w:color="auto"/>
                    <w:left w:val="none" w:sz="0" w:space="0" w:color="auto"/>
                    <w:bottom w:val="none" w:sz="0" w:space="0" w:color="auto"/>
                    <w:right w:val="none" w:sz="0" w:space="0" w:color="auto"/>
                  </w:divBdr>
                </w:div>
                <w:div w:id="1563100294">
                  <w:marLeft w:val="0"/>
                  <w:marRight w:val="0"/>
                  <w:marTop w:val="0"/>
                  <w:marBottom w:val="0"/>
                  <w:divBdr>
                    <w:top w:val="none" w:sz="0" w:space="0" w:color="auto"/>
                    <w:left w:val="none" w:sz="0" w:space="0" w:color="auto"/>
                    <w:bottom w:val="none" w:sz="0" w:space="0" w:color="auto"/>
                    <w:right w:val="none" w:sz="0" w:space="0" w:color="auto"/>
                  </w:divBdr>
                </w:div>
                <w:div w:id="482820537">
                  <w:marLeft w:val="0"/>
                  <w:marRight w:val="0"/>
                  <w:marTop w:val="0"/>
                  <w:marBottom w:val="0"/>
                  <w:divBdr>
                    <w:top w:val="none" w:sz="0" w:space="0" w:color="auto"/>
                    <w:left w:val="none" w:sz="0" w:space="0" w:color="auto"/>
                    <w:bottom w:val="none" w:sz="0" w:space="0" w:color="auto"/>
                    <w:right w:val="none" w:sz="0" w:space="0" w:color="auto"/>
                  </w:divBdr>
                </w:div>
                <w:div w:id="37632966">
                  <w:marLeft w:val="0"/>
                  <w:marRight w:val="0"/>
                  <w:marTop w:val="0"/>
                  <w:marBottom w:val="0"/>
                  <w:divBdr>
                    <w:top w:val="none" w:sz="0" w:space="0" w:color="auto"/>
                    <w:left w:val="none" w:sz="0" w:space="0" w:color="auto"/>
                    <w:bottom w:val="none" w:sz="0" w:space="0" w:color="auto"/>
                    <w:right w:val="none" w:sz="0" w:space="0" w:color="auto"/>
                  </w:divBdr>
                </w:div>
                <w:div w:id="803623610">
                  <w:marLeft w:val="0"/>
                  <w:marRight w:val="0"/>
                  <w:marTop w:val="0"/>
                  <w:marBottom w:val="0"/>
                  <w:divBdr>
                    <w:top w:val="none" w:sz="0" w:space="0" w:color="auto"/>
                    <w:left w:val="none" w:sz="0" w:space="0" w:color="auto"/>
                    <w:bottom w:val="none" w:sz="0" w:space="0" w:color="auto"/>
                    <w:right w:val="none" w:sz="0" w:space="0" w:color="auto"/>
                  </w:divBdr>
                </w:div>
                <w:div w:id="1101267285">
                  <w:marLeft w:val="0"/>
                  <w:marRight w:val="0"/>
                  <w:marTop w:val="0"/>
                  <w:marBottom w:val="0"/>
                  <w:divBdr>
                    <w:top w:val="none" w:sz="0" w:space="0" w:color="auto"/>
                    <w:left w:val="none" w:sz="0" w:space="0" w:color="auto"/>
                    <w:bottom w:val="none" w:sz="0" w:space="0" w:color="auto"/>
                    <w:right w:val="none" w:sz="0" w:space="0" w:color="auto"/>
                  </w:divBdr>
                </w:div>
                <w:div w:id="811487128">
                  <w:marLeft w:val="0"/>
                  <w:marRight w:val="0"/>
                  <w:marTop w:val="0"/>
                  <w:marBottom w:val="0"/>
                  <w:divBdr>
                    <w:top w:val="none" w:sz="0" w:space="0" w:color="auto"/>
                    <w:left w:val="none" w:sz="0" w:space="0" w:color="auto"/>
                    <w:bottom w:val="none" w:sz="0" w:space="0" w:color="auto"/>
                    <w:right w:val="none" w:sz="0" w:space="0" w:color="auto"/>
                  </w:divBdr>
                </w:div>
                <w:div w:id="349114531">
                  <w:marLeft w:val="0"/>
                  <w:marRight w:val="0"/>
                  <w:marTop w:val="0"/>
                  <w:marBottom w:val="0"/>
                  <w:divBdr>
                    <w:top w:val="none" w:sz="0" w:space="0" w:color="auto"/>
                    <w:left w:val="none" w:sz="0" w:space="0" w:color="auto"/>
                    <w:bottom w:val="none" w:sz="0" w:space="0" w:color="auto"/>
                    <w:right w:val="none" w:sz="0" w:space="0" w:color="auto"/>
                  </w:divBdr>
                </w:div>
                <w:div w:id="1381705115">
                  <w:marLeft w:val="0"/>
                  <w:marRight w:val="0"/>
                  <w:marTop w:val="0"/>
                  <w:marBottom w:val="0"/>
                  <w:divBdr>
                    <w:top w:val="none" w:sz="0" w:space="0" w:color="auto"/>
                    <w:left w:val="none" w:sz="0" w:space="0" w:color="auto"/>
                    <w:bottom w:val="none" w:sz="0" w:space="0" w:color="auto"/>
                    <w:right w:val="none" w:sz="0" w:space="0" w:color="auto"/>
                  </w:divBdr>
                </w:div>
                <w:div w:id="1319847386">
                  <w:marLeft w:val="0"/>
                  <w:marRight w:val="0"/>
                  <w:marTop w:val="0"/>
                  <w:marBottom w:val="0"/>
                  <w:divBdr>
                    <w:top w:val="none" w:sz="0" w:space="0" w:color="auto"/>
                    <w:left w:val="none" w:sz="0" w:space="0" w:color="auto"/>
                    <w:bottom w:val="none" w:sz="0" w:space="0" w:color="auto"/>
                    <w:right w:val="none" w:sz="0" w:space="0" w:color="auto"/>
                  </w:divBdr>
                </w:div>
                <w:div w:id="1657222458">
                  <w:marLeft w:val="0"/>
                  <w:marRight w:val="0"/>
                  <w:marTop w:val="0"/>
                  <w:marBottom w:val="0"/>
                  <w:divBdr>
                    <w:top w:val="none" w:sz="0" w:space="0" w:color="auto"/>
                    <w:left w:val="none" w:sz="0" w:space="0" w:color="auto"/>
                    <w:bottom w:val="none" w:sz="0" w:space="0" w:color="auto"/>
                    <w:right w:val="none" w:sz="0" w:space="0" w:color="auto"/>
                  </w:divBdr>
                </w:div>
                <w:div w:id="484205798">
                  <w:marLeft w:val="0"/>
                  <w:marRight w:val="0"/>
                  <w:marTop w:val="0"/>
                  <w:marBottom w:val="0"/>
                  <w:divBdr>
                    <w:top w:val="none" w:sz="0" w:space="0" w:color="auto"/>
                    <w:left w:val="none" w:sz="0" w:space="0" w:color="auto"/>
                    <w:bottom w:val="none" w:sz="0" w:space="0" w:color="auto"/>
                    <w:right w:val="none" w:sz="0" w:space="0" w:color="auto"/>
                  </w:divBdr>
                </w:div>
                <w:div w:id="2121291983">
                  <w:marLeft w:val="0"/>
                  <w:marRight w:val="0"/>
                  <w:marTop w:val="0"/>
                  <w:marBottom w:val="0"/>
                  <w:divBdr>
                    <w:top w:val="none" w:sz="0" w:space="0" w:color="auto"/>
                    <w:left w:val="none" w:sz="0" w:space="0" w:color="auto"/>
                    <w:bottom w:val="none" w:sz="0" w:space="0" w:color="auto"/>
                    <w:right w:val="none" w:sz="0" w:space="0" w:color="auto"/>
                  </w:divBdr>
                </w:div>
                <w:div w:id="212280504">
                  <w:marLeft w:val="0"/>
                  <w:marRight w:val="0"/>
                  <w:marTop w:val="0"/>
                  <w:marBottom w:val="0"/>
                  <w:divBdr>
                    <w:top w:val="none" w:sz="0" w:space="0" w:color="auto"/>
                    <w:left w:val="none" w:sz="0" w:space="0" w:color="auto"/>
                    <w:bottom w:val="none" w:sz="0" w:space="0" w:color="auto"/>
                    <w:right w:val="none" w:sz="0" w:space="0" w:color="auto"/>
                  </w:divBdr>
                </w:div>
                <w:div w:id="679701666">
                  <w:marLeft w:val="0"/>
                  <w:marRight w:val="0"/>
                  <w:marTop w:val="0"/>
                  <w:marBottom w:val="0"/>
                  <w:divBdr>
                    <w:top w:val="none" w:sz="0" w:space="0" w:color="auto"/>
                    <w:left w:val="none" w:sz="0" w:space="0" w:color="auto"/>
                    <w:bottom w:val="none" w:sz="0" w:space="0" w:color="auto"/>
                    <w:right w:val="none" w:sz="0" w:space="0" w:color="auto"/>
                  </w:divBdr>
                </w:div>
                <w:div w:id="553858467">
                  <w:marLeft w:val="0"/>
                  <w:marRight w:val="0"/>
                  <w:marTop w:val="0"/>
                  <w:marBottom w:val="0"/>
                  <w:divBdr>
                    <w:top w:val="none" w:sz="0" w:space="0" w:color="auto"/>
                    <w:left w:val="none" w:sz="0" w:space="0" w:color="auto"/>
                    <w:bottom w:val="none" w:sz="0" w:space="0" w:color="auto"/>
                    <w:right w:val="none" w:sz="0" w:space="0" w:color="auto"/>
                  </w:divBdr>
                </w:div>
                <w:div w:id="1427995149">
                  <w:marLeft w:val="0"/>
                  <w:marRight w:val="0"/>
                  <w:marTop w:val="0"/>
                  <w:marBottom w:val="0"/>
                  <w:divBdr>
                    <w:top w:val="none" w:sz="0" w:space="0" w:color="auto"/>
                    <w:left w:val="none" w:sz="0" w:space="0" w:color="auto"/>
                    <w:bottom w:val="none" w:sz="0" w:space="0" w:color="auto"/>
                    <w:right w:val="none" w:sz="0" w:space="0" w:color="auto"/>
                  </w:divBdr>
                </w:div>
                <w:div w:id="1998338503">
                  <w:marLeft w:val="0"/>
                  <w:marRight w:val="0"/>
                  <w:marTop w:val="0"/>
                  <w:marBottom w:val="0"/>
                  <w:divBdr>
                    <w:top w:val="none" w:sz="0" w:space="0" w:color="auto"/>
                    <w:left w:val="none" w:sz="0" w:space="0" w:color="auto"/>
                    <w:bottom w:val="none" w:sz="0" w:space="0" w:color="auto"/>
                    <w:right w:val="none" w:sz="0" w:space="0" w:color="auto"/>
                  </w:divBdr>
                </w:div>
                <w:div w:id="358896633">
                  <w:marLeft w:val="0"/>
                  <w:marRight w:val="0"/>
                  <w:marTop w:val="0"/>
                  <w:marBottom w:val="0"/>
                  <w:divBdr>
                    <w:top w:val="none" w:sz="0" w:space="0" w:color="auto"/>
                    <w:left w:val="none" w:sz="0" w:space="0" w:color="auto"/>
                    <w:bottom w:val="none" w:sz="0" w:space="0" w:color="auto"/>
                    <w:right w:val="none" w:sz="0" w:space="0" w:color="auto"/>
                  </w:divBdr>
                </w:div>
                <w:div w:id="163740217">
                  <w:marLeft w:val="0"/>
                  <w:marRight w:val="0"/>
                  <w:marTop w:val="0"/>
                  <w:marBottom w:val="0"/>
                  <w:divBdr>
                    <w:top w:val="none" w:sz="0" w:space="0" w:color="auto"/>
                    <w:left w:val="none" w:sz="0" w:space="0" w:color="auto"/>
                    <w:bottom w:val="none" w:sz="0" w:space="0" w:color="auto"/>
                    <w:right w:val="none" w:sz="0" w:space="0" w:color="auto"/>
                  </w:divBdr>
                </w:div>
                <w:div w:id="20130328">
                  <w:marLeft w:val="0"/>
                  <w:marRight w:val="0"/>
                  <w:marTop w:val="0"/>
                  <w:marBottom w:val="0"/>
                  <w:divBdr>
                    <w:top w:val="none" w:sz="0" w:space="0" w:color="auto"/>
                    <w:left w:val="none" w:sz="0" w:space="0" w:color="auto"/>
                    <w:bottom w:val="none" w:sz="0" w:space="0" w:color="auto"/>
                    <w:right w:val="none" w:sz="0" w:space="0" w:color="auto"/>
                  </w:divBdr>
                </w:div>
                <w:div w:id="1830630704">
                  <w:marLeft w:val="0"/>
                  <w:marRight w:val="0"/>
                  <w:marTop w:val="0"/>
                  <w:marBottom w:val="0"/>
                  <w:divBdr>
                    <w:top w:val="none" w:sz="0" w:space="0" w:color="auto"/>
                    <w:left w:val="none" w:sz="0" w:space="0" w:color="auto"/>
                    <w:bottom w:val="none" w:sz="0" w:space="0" w:color="auto"/>
                    <w:right w:val="none" w:sz="0" w:space="0" w:color="auto"/>
                  </w:divBdr>
                </w:div>
                <w:div w:id="394738143">
                  <w:marLeft w:val="0"/>
                  <w:marRight w:val="0"/>
                  <w:marTop w:val="0"/>
                  <w:marBottom w:val="0"/>
                  <w:divBdr>
                    <w:top w:val="none" w:sz="0" w:space="0" w:color="auto"/>
                    <w:left w:val="none" w:sz="0" w:space="0" w:color="auto"/>
                    <w:bottom w:val="none" w:sz="0" w:space="0" w:color="auto"/>
                    <w:right w:val="none" w:sz="0" w:space="0" w:color="auto"/>
                  </w:divBdr>
                </w:div>
                <w:div w:id="1093823471">
                  <w:marLeft w:val="0"/>
                  <w:marRight w:val="0"/>
                  <w:marTop w:val="0"/>
                  <w:marBottom w:val="0"/>
                  <w:divBdr>
                    <w:top w:val="none" w:sz="0" w:space="0" w:color="auto"/>
                    <w:left w:val="none" w:sz="0" w:space="0" w:color="auto"/>
                    <w:bottom w:val="none" w:sz="0" w:space="0" w:color="auto"/>
                    <w:right w:val="none" w:sz="0" w:space="0" w:color="auto"/>
                  </w:divBdr>
                </w:div>
                <w:div w:id="1181121138">
                  <w:marLeft w:val="0"/>
                  <w:marRight w:val="0"/>
                  <w:marTop w:val="0"/>
                  <w:marBottom w:val="0"/>
                  <w:divBdr>
                    <w:top w:val="none" w:sz="0" w:space="0" w:color="auto"/>
                    <w:left w:val="none" w:sz="0" w:space="0" w:color="auto"/>
                    <w:bottom w:val="none" w:sz="0" w:space="0" w:color="auto"/>
                    <w:right w:val="none" w:sz="0" w:space="0" w:color="auto"/>
                  </w:divBdr>
                </w:div>
                <w:div w:id="66348757">
                  <w:marLeft w:val="0"/>
                  <w:marRight w:val="0"/>
                  <w:marTop w:val="0"/>
                  <w:marBottom w:val="0"/>
                  <w:divBdr>
                    <w:top w:val="none" w:sz="0" w:space="0" w:color="auto"/>
                    <w:left w:val="none" w:sz="0" w:space="0" w:color="auto"/>
                    <w:bottom w:val="none" w:sz="0" w:space="0" w:color="auto"/>
                    <w:right w:val="none" w:sz="0" w:space="0" w:color="auto"/>
                  </w:divBdr>
                </w:div>
                <w:div w:id="830293468">
                  <w:marLeft w:val="0"/>
                  <w:marRight w:val="0"/>
                  <w:marTop w:val="0"/>
                  <w:marBottom w:val="0"/>
                  <w:divBdr>
                    <w:top w:val="none" w:sz="0" w:space="0" w:color="auto"/>
                    <w:left w:val="none" w:sz="0" w:space="0" w:color="auto"/>
                    <w:bottom w:val="none" w:sz="0" w:space="0" w:color="auto"/>
                    <w:right w:val="none" w:sz="0" w:space="0" w:color="auto"/>
                  </w:divBdr>
                </w:div>
                <w:div w:id="932396718">
                  <w:marLeft w:val="0"/>
                  <w:marRight w:val="0"/>
                  <w:marTop w:val="0"/>
                  <w:marBottom w:val="0"/>
                  <w:divBdr>
                    <w:top w:val="none" w:sz="0" w:space="0" w:color="auto"/>
                    <w:left w:val="none" w:sz="0" w:space="0" w:color="auto"/>
                    <w:bottom w:val="none" w:sz="0" w:space="0" w:color="auto"/>
                    <w:right w:val="none" w:sz="0" w:space="0" w:color="auto"/>
                  </w:divBdr>
                </w:div>
                <w:div w:id="843596893">
                  <w:marLeft w:val="0"/>
                  <w:marRight w:val="0"/>
                  <w:marTop w:val="0"/>
                  <w:marBottom w:val="0"/>
                  <w:divBdr>
                    <w:top w:val="none" w:sz="0" w:space="0" w:color="auto"/>
                    <w:left w:val="none" w:sz="0" w:space="0" w:color="auto"/>
                    <w:bottom w:val="none" w:sz="0" w:space="0" w:color="auto"/>
                    <w:right w:val="none" w:sz="0" w:space="0" w:color="auto"/>
                  </w:divBdr>
                </w:div>
                <w:div w:id="1006519885">
                  <w:marLeft w:val="0"/>
                  <w:marRight w:val="0"/>
                  <w:marTop w:val="0"/>
                  <w:marBottom w:val="0"/>
                  <w:divBdr>
                    <w:top w:val="none" w:sz="0" w:space="0" w:color="auto"/>
                    <w:left w:val="none" w:sz="0" w:space="0" w:color="auto"/>
                    <w:bottom w:val="none" w:sz="0" w:space="0" w:color="auto"/>
                    <w:right w:val="none" w:sz="0" w:space="0" w:color="auto"/>
                  </w:divBdr>
                </w:div>
                <w:div w:id="662706296">
                  <w:marLeft w:val="0"/>
                  <w:marRight w:val="0"/>
                  <w:marTop w:val="0"/>
                  <w:marBottom w:val="0"/>
                  <w:divBdr>
                    <w:top w:val="none" w:sz="0" w:space="0" w:color="auto"/>
                    <w:left w:val="none" w:sz="0" w:space="0" w:color="auto"/>
                    <w:bottom w:val="none" w:sz="0" w:space="0" w:color="auto"/>
                    <w:right w:val="none" w:sz="0" w:space="0" w:color="auto"/>
                  </w:divBdr>
                </w:div>
                <w:div w:id="968322441">
                  <w:marLeft w:val="0"/>
                  <w:marRight w:val="0"/>
                  <w:marTop w:val="0"/>
                  <w:marBottom w:val="0"/>
                  <w:divBdr>
                    <w:top w:val="none" w:sz="0" w:space="0" w:color="auto"/>
                    <w:left w:val="none" w:sz="0" w:space="0" w:color="auto"/>
                    <w:bottom w:val="none" w:sz="0" w:space="0" w:color="auto"/>
                    <w:right w:val="none" w:sz="0" w:space="0" w:color="auto"/>
                  </w:divBdr>
                </w:div>
                <w:div w:id="1110467051">
                  <w:marLeft w:val="0"/>
                  <w:marRight w:val="0"/>
                  <w:marTop w:val="0"/>
                  <w:marBottom w:val="0"/>
                  <w:divBdr>
                    <w:top w:val="none" w:sz="0" w:space="0" w:color="auto"/>
                    <w:left w:val="none" w:sz="0" w:space="0" w:color="auto"/>
                    <w:bottom w:val="none" w:sz="0" w:space="0" w:color="auto"/>
                    <w:right w:val="none" w:sz="0" w:space="0" w:color="auto"/>
                  </w:divBdr>
                </w:div>
                <w:div w:id="665404159">
                  <w:marLeft w:val="0"/>
                  <w:marRight w:val="0"/>
                  <w:marTop w:val="0"/>
                  <w:marBottom w:val="0"/>
                  <w:divBdr>
                    <w:top w:val="none" w:sz="0" w:space="0" w:color="auto"/>
                    <w:left w:val="none" w:sz="0" w:space="0" w:color="auto"/>
                    <w:bottom w:val="none" w:sz="0" w:space="0" w:color="auto"/>
                    <w:right w:val="none" w:sz="0" w:space="0" w:color="auto"/>
                  </w:divBdr>
                </w:div>
                <w:div w:id="1313218986">
                  <w:marLeft w:val="0"/>
                  <w:marRight w:val="0"/>
                  <w:marTop w:val="0"/>
                  <w:marBottom w:val="0"/>
                  <w:divBdr>
                    <w:top w:val="none" w:sz="0" w:space="0" w:color="auto"/>
                    <w:left w:val="none" w:sz="0" w:space="0" w:color="auto"/>
                    <w:bottom w:val="none" w:sz="0" w:space="0" w:color="auto"/>
                    <w:right w:val="none" w:sz="0" w:space="0" w:color="auto"/>
                  </w:divBdr>
                </w:div>
                <w:div w:id="26030426">
                  <w:marLeft w:val="0"/>
                  <w:marRight w:val="0"/>
                  <w:marTop w:val="0"/>
                  <w:marBottom w:val="0"/>
                  <w:divBdr>
                    <w:top w:val="none" w:sz="0" w:space="0" w:color="auto"/>
                    <w:left w:val="none" w:sz="0" w:space="0" w:color="auto"/>
                    <w:bottom w:val="none" w:sz="0" w:space="0" w:color="auto"/>
                    <w:right w:val="none" w:sz="0" w:space="0" w:color="auto"/>
                  </w:divBdr>
                </w:div>
                <w:div w:id="1527475549">
                  <w:marLeft w:val="0"/>
                  <w:marRight w:val="0"/>
                  <w:marTop w:val="0"/>
                  <w:marBottom w:val="0"/>
                  <w:divBdr>
                    <w:top w:val="none" w:sz="0" w:space="0" w:color="auto"/>
                    <w:left w:val="none" w:sz="0" w:space="0" w:color="auto"/>
                    <w:bottom w:val="none" w:sz="0" w:space="0" w:color="auto"/>
                    <w:right w:val="none" w:sz="0" w:space="0" w:color="auto"/>
                  </w:divBdr>
                </w:div>
                <w:div w:id="656688458">
                  <w:marLeft w:val="0"/>
                  <w:marRight w:val="0"/>
                  <w:marTop w:val="0"/>
                  <w:marBottom w:val="0"/>
                  <w:divBdr>
                    <w:top w:val="none" w:sz="0" w:space="0" w:color="auto"/>
                    <w:left w:val="none" w:sz="0" w:space="0" w:color="auto"/>
                    <w:bottom w:val="none" w:sz="0" w:space="0" w:color="auto"/>
                    <w:right w:val="none" w:sz="0" w:space="0" w:color="auto"/>
                  </w:divBdr>
                </w:div>
                <w:div w:id="1038898555">
                  <w:marLeft w:val="0"/>
                  <w:marRight w:val="0"/>
                  <w:marTop w:val="0"/>
                  <w:marBottom w:val="0"/>
                  <w:divBdr>
                    <w:top w:val="none" w:sz="0" w:space="0" w:color="auto"/>
                    <w:left w:val="none" w:sz="0" w:space="0" w:color="auto"/>
                    <w:bottom w:val="none" w:sz="0" w:space="0" w:color="auto"/>
                    <w:right w:val="none" w:sz="0" w:space="0" w:color="auto"/>
                  </w:divBdr>
                </w:div>
                <w:div w:id="1703167215">
                  <w:marLeft w:val="0"/>
                  <w:marRight w:val="0"/>
                  <w:marTop w:val="0"/>
                  <w:marBottom w:val="0"/>
                  <w:divBdr>
                    <w:top w:val="none" w:sz="0" w:space="0" w:color="auto"/>
                    <w:left w:val="none" w:sz="0" w:space="0" w:color="auto"/>
                    <w:bottom w:val="none" w:sz="0" w:space="0" w:color="auto"/>
                    <w:right w:val="none" w:sz="0" w:space="0" w:color="auto"/>
                  </w:divBdr>
                </w:div>
                <w:div w:id="673916128">
                  <w:marLeft w:val="0"/>
                  <w:marRight w:val="0"/>
                  <w:marTop w:val="0"/>
                  <w:marBottom w:val="0"/>
                  <w:divBdr>
                    <w:top w:val="none" w:sz="0" w:space="0" w:color="auto"/>
                    <w:left w:val="none" w:sz="0" w:space="0" w:color="auto"/>
                    <w:bottom w:val="none" w:sz="0" w:space="0" w:color="auto"/>
                    <w:right w:val="none" w:sz="0" w:space="0" w:color="auto"/>
                  </w:divBdr>
                </w:div>
                <w:div w:id="1222912375">
                  <w:marLeft w:val="0"/>
                  <w:marRight w:val="0"/>
                  <w:marTop w:val="0"/>
                  <w:marBottom w:val="0"/>
                  <w:divBdr>
                    <w:top w:val="none" w:sz="0" w:space="0" w:color="auto"/>
                    <w:left w:val="none" w:sz="0" w:space="0" w:color="auto"/>
                    <w:bottom w:val="none" w:sz="0" w:space="0" w:color="auto"/>
                    <w:right w:val="none" w:sz="0" w:space="0" w:color="auto"/>
                  </w:divBdr>
                </w:div>
                <w:div w:id="1479112515">
                  <w:marLeft w:val="0"/>
                  <w:marRight w:val="0"/>
                  <w:marTop w:val="0"/>
                  <w:marBottom w:val="0"/>
                  <w:divBdr>
                    <w:top w:val="none" w:sz="0" w:space="0" w:color="auto"/>
                    <w:left w:val="none" w:sz="0" w:space="0" w:color="auto"/>
                    <w:bottom w:val="none" w:sz="0" w:space="0" w:color="auto"/>
                    <w:right w:val="none" w:sz="0" w:space="0" w:color="auto"/>
                  </w:divBdr>
                </w:div>
                <w:div w:id="4214756">
                  <w:marLeft w:val="0"/>
                  <w:marRight w:val="0"/>
                  <w:marTop w:val="0"/>
                  <w:marBottom w:val="0"/>
                  <w:divBdr>
                    <w:top w:val="none" w:sz="0" w:space="0" w:color="auto"/>
                    <w:left w:val="none" w:sz="0" w:space="0" w:color="auto"/>
                    <w:bottom w:val="none" w:sz="0" w:space="0" w:color="auto"/>
                    <w:right w:val="none" w:sz="0" w:space="0" w:color="auto"/>
                  </w:divBdr>
                </w:div>
                <w:div w:id="1988584990">
                  <w:marLeft w:val="0"/>
                  <w:marRight w:val="0"/>
                  <w:marTop w:val="0"/>
                  <w:marBottom w:val="0"/>
                  <w:divBdr>
                    <w:top w:val="none" w:sz="0" w:space="0" w:color="auto"/>
                    <w:left w:val="none" w:sz="0" w:space="0" w:color="auto"/>
                    <w:bottom w:val="none" w:sz="0" w:space="0" w:color="auto"/>
                    <w:right w:val="none" w:sz="0" w:space="0" w:color="auto"/>
                  </w:divBdr>
                </w:div>
                <w:div w:id="729813767">
                  <w:marLeft w:val="0"/>
                  <w:marRight w:val="0"/>
                  <w:marTop w:val="0"/>
                  <w:marBottom w:val="0"/>
                  <w:divBdr>
                    <w:top w:val="none" w:sz="0" w:space="0" w:color="auto"/>
                    <w:left w:val="none" w:sz="0" w:space="0" w:color="auto"/>
                    <w:bottom w:val="none" w:sz="0" w:space="0" w:color="auto"/>
                    <w:right w:val="none" w:sz="0" w:space="0" w:color="auto"/>
                  </w:divBdr>
                </w:div>
                <w:div w:id="259030069">
                  <w:marLeft w:val="0"/>
                  <w:marRight w:val="0"/>
                  <w:marTop w:val="0"/>
                  <w:marBottom w:val="0"/>
                  <w:divBdr>
                    <w:top w:val="none" w:sz="0" w:space="0" w:color="auto"/>
                    <w:left w:val="none" w:sz="0" w:space="0" w:color="auto"/>
                    <w:bottom w:val="none" w:sz="0" w:space="0" w:color="auto"/>
                    <w:right w:val="none" w:sz="0" w:space="0" w:color="auto"/>
                  </w:divBdr>
                </w:div>
                <w:div w:id="479923396">
                  <w:marLeft w:val="0"/>
                  <w:marRight w:val="0"/>
                  <w:marTop w:val="0"/>
                  <w:marBottom w:val="0"/>
                  <w:divBdr>
                    <w:top w:val="none" w:sz="0" w:space="0" w:color="auto"/>
                    <w:left w:val="none" w:sz="0" w:space="0" w:color="auto"/>
                    <w:bottom w:val="none" w:sz="0" w:space="0" w:color="auto"/>
                    <w:right w:val="none" w:sz="0" w:space="0" w:color="auto"/>
                  </w:divBdr>
                </w:div>
                <w:div w:id="1144079451">
                  <w:marLeft w:val="0"/>
                  <w:marRight w:val="0"/>
                  <w:marTop w:val="0"/>
                  <w:marBottom w:val="0"/>
                  <w:divBdr>
                    <w:top w:val="none" w:sz="0" w:space="0" w:color="auto"/>
                    <w:left w:val="none" w:sz="0" w:space="0" w:color="auto"/>
                    <w:bottom w:val="none" w:sz="0" w:space="0" w:color="auto"/>
                    <w:right w:val="none" w:sz="0" w:space="0" w:color="auto"/>
                  </w:divBdr>
                </w:div>
                <w:div w:id="2019119580">
                  <w:marLeft w:val="0"/>
                  <w:marRight w:val="0"/>
                  <w:marTop w:val="0"/>
                  <w:marBottom w:val="0"/>
                  <w:divBdr>
                    <w:top w:val="none" w:sz="0" w:space="0" w:color="auto"/>
                    <w:left w:val="none" w:sz="0" w:space="0" w:color="auto"/>
                    <w:bottom w:val="none" w:sz="0" w:space="0" w:color="auto"/>
                    <w:right w:val="none" w:sz="0" w:space="0" w:color="auto"/>
                  </w:divBdr>
                </w:div>
                <w:div w:id="361588693">
                  <w:marLeft w:val="0"/>
                  <w:marRight w:val="0"/>
                  <w:marTop w:val="0"/>
                  <w:marBottom w:val="0"/>
                  <w:divBdr>
                    <w:top w:val="none" w:sz="0" w:space="0" w:color="auto"/>
                    <w:left w:val="none" w:sz="0" w:space="0" w:color="auto"/>
                    <w:bottom w:val="none" w:sz="0" w:space="0" w:color="auto"/>
                    <w:right w:val="none" w:sz="0" w:space="0" w:color="auto"/>
                  </w:divBdr>
                </w:div>
                <w:div w:id="1896351412">
                  <w:marLeft w:val="0"/>
                  <w:marRight w:val="0"/>
                  <w:marTop w:val="0"/>
                  <w:marBottom w:val="0"/>
                  <w:divBdr>
                    <w:top w:val="none" w:sz="0" w:space="0" w:color="auto"/>
                    <w:left w:val="none" w:sz="0" w:space="0" w:color="auto"/>
                    <w:bottom w:val="none" w:sz="0" w:space="0" w:color="auto"/>
                    <w:right w:val="none" w:sz="0" w:space="0" w:color="auto"/>
                  </w:divBdr>
                </w:div>
                <w:div w:id="919145350">
                  <w:marLeft w:val="0"/>
                  <w:marRight w:val="0"/>
                  <w:marTop w:val="0"/>
                  <w:marBottom w:val="0"/>
                  <w:divBdr>
                    <w:top w:val="none" w:sz="0" w:space="0" w:color="auto"/>
                    <w:left w:val="none" w:sz="0" w:space="0" w:color="auto"/>
                    <w:bottom w:val="none" w:sz="0" w:space="0" w:color="auto"/>
                    <w:right w:val="none" w:sz="0" w:space="0" w:color="auto"/>
                  </w:divBdr>
                </w:div>
                <w:div w:id="248582379">
                  <w:marLeft w:val="0"/>
                  <w:marRight w:val="0"/>
                  <w:marTop w:val="0"/>
                  <w:marBottom w:val="0"/>
                  <w:divBdr>
                    <w:top w:val="none" w:sz="0" w:space="0" w:color="auto"/>
                    <w:left w:val="none" w:sz="0" w:space="0" w:color="auto"/>
                    <w:bottom w:val="none" w:sz="0" w:space="0" w:color="auto"/>
                    <w:right w:val="none" w:sz="0" w:space="0" w:color="auto"/>
                  </w:divBdr>
                </w:div>
                <w:div w:id="331228200">
                  <w:marLeft w:val="0"/>
                  <w:marRight w:val="0"/>
                  <w:marTop w:val="0"/>
                  <w:marBottom w:val="0"/>
                  <w:divBdr>
                    <w:top w:val="none" w:sz="0" w:space="0" w:color="auto"/>
                    <w:left w:val="none" w:sz="0" w:space="0" w:color="auto"/>
                    <w:bottom w:val="none" w:sz="0" w:space="0" w:color="auto"/>
                    <w:right w:val="none" w:sz="0" w:space="0" w:color="auto"/>
                  </w:divBdr>
                </w:div>
                <w:div w:id="800075420">
                  <w:marLeft w:val="0"/>
                  <w:marRight w:val="0"/>
                  <w:marTop w:val="0"/>
                  <w:marBottom w:val="0"/>
                  <w:divBdr>
                    <w:top w:val="none" w:sz="0" w:space="0" w:color="auto"/>
                    <w:left w:val="none" w:sz="0" w:space="0" w:color="auto"/>
                    <w:bottom w:val="none" w:sz="0" w:space="0" w:color="auto"/>
                    <w:right w:val="none" w:sz="0" w:space="0" w:color="auto"/>
                  </w:divBdr>
                </w:div>
                <w:div w:id="566306671">
                  <w:marLeft w:val="0"/>
                  <w:marRight w:val="0"/>
                  <w:marTop w:val="0"/>
                  <w:marBottom w:val="0"/>
                  <w:divBdr>
                    <w:top w:val="none" w:sz="0" w:space="0" w:color="auto"/>
                    <w:left w:val="none" w:sz="0" w:space="0" w:color="auto"/>
                    <w:bottom w:val="none" w:sz="0" w:space="0" w:color="auto"/>
                    <w:right w:val="none" w:sz="0" w:space="0" w:color="auto"/>
                  </w:divBdr>
                </w:div>
                <w:div w:id="1361735900">
                  <w:marLeft w:val="0"/>
                  <w:marRight w:val="0"/>
                  <w:marTop w:val="0"/>
                  <w:marBottom w:val="0"/>
                  <w:divBdr>
                    <w:top w:val="none" w:sz="0" w:space="0" w:color="auto"/>
                    <w:left w:val="none" w:sz="0" w:space="0" w:color="auto"/>
                    <w:bottom w:val="none" w:sz="0" w:space="0" w:color="auto"/>
                    <w:right w:val="none" w:sz="0" w:space="0" w:color="auto"/>
                  </w:divBdr>
                </w:div>
                <w:div w:id="1379426874">
                  <w:marLeft w:val="0"/>
                  <w:marRight w:val="0"/>
                  <w:marTop w:val="0"/>
                  <w:marBottom w:val="0"/>
                  <w:divBdr>
                    <w:top w:val="none" w:sz="0" w:space="0" w:color="auto"/>
                    <w:left w:val="none" w:sz="0" w:space="0" w:color="auto"/>
                    <w:bottom w:val="none" w:sz="0" w:space="0" w:color="auto"/>
                    <w:right w:val="none" w:sz="0" w:space="0" w:color="auto"/>
                  </w:divBdr>
                </w:div>
                <w:div w:id="1672216989">
                  <w:marLeft w:val="0"/>
                  <w:marRight w:val="0"/>
                  <w:marTop w:val="0"/>
                  <w:marBottom w:val="0"/>
                  <w:divBdr>
                    <w:top w:val="none" w:sz="0" w:space="0" w:color="auto"/>
                    <w:left w:val="none" w:sz="0" w:space="0" w:color="auto"/>
                    <w:bottom w:val="none" w:sz="0" w:space="0" w:color="auto"/>
                    <w:right w:val="none" w:sz="0" w:space="0" w:color="auto"/>
                  </w:divBdr>
                </w:div>
                <w:div w:id="1545748665">
                  <w:marLeft w:val="0"/>
                  <w:marRight w:val="0"/>
                  <w:marTop w:val="0"/>
                  <w:marBottom w:val="0"/>
                  <w:divBdr>
                    <w:top w:val="none" w:sz="0" w:space="0" w:color="auto"/>
                    <w:left w:val="none" w:sz="0" w:space="0" w:color="auto"/>
                    <w:bottom w:val="none" w:sz="0" w:space="0" w:color="auto"/>
                    <w:right w:val="none" w:sz="0" w:space="0" w:color="auto"/>
                  </w:divBdr>
                </w:div>
                <w:div w:id="465241674">
                  <w:marLeft w:val="0"/>
                  <w:marRight w:val="0"/>
                  <w:marTop w:val="0"/>
                  <w:marBottom w:val="0"/>
                  <w:divBdr>
                    <w:top w:val="none" w:sz="0" w:space="0" w:color="auto"/>
                    <w:left w:val="none" w:sz="0" w:space="0" w:color="auto"/>
                    <w:bottom w:val="none" w:sz="0" w:space="0" w:color="auto"/>
                    <w:right w:val="none" w:sz="0" w:space="0" w:color="auto"/>
                  </w:divBdr>
                </w:div>
                <w:div w:id="1146387080">
                  <w:marLeft w:val="0"/>
                  <w:marRight w:val="0"/>
                  <w:marTop w:val="0"/>
                  <w:marBottom w:val="0"/>
                  <w:divBdr>
                    <w:top w:val="none" w:sz="0" w:space="0" w:color="auto"/>
                    <w:left w:val="none" w:sz="0" w:space="0" w:color="auto"/>
                    <w:bottom w:val="none" w:sz="0" w:space="0" w:color="auto"/>
                    <w:right w:val="none" w:sz="0" w:space="0" w:color="auto"/>
                  </w:divBdr>
                </w:div>
                <w:div w:id="1656373524">
                  <w:marLeft w:val="0"/>
                  <w:marRight w:val="0"/>
                  <w:marTop w:val="0"/>
                  <w:marBottom w:val="0"/>
                  <w:divBdr>
                    <w:top w:val="none" w:sz="0" w:space="0" w:color="auto"/>
                    <w:left w:val="none" w:sz="0" w:space="0" w:color="auto"/>
                    <w:bottom w:val="none" w:sz="0" w:space="0" w:color="auto"/>
                    <w:right w:val="none" w:sz="0" w:space="0" w:color="auto"/>
                  </w:divBdr>
                </w:div>
                <w:div w:id="1200432922">
                  <w:marLeft w:val="0"/>
                  <w:marRight w:val="0"/>
                  <w:marTop w:val="0"/>
                  <w:marBottom w:val="0"/>
                  <w:divBdr>
                    <w:top w:val="none" w:sz="0" w:space="0" w:color="auto"/>
                    <w:left w:val="none" w:sz="0" w:space="0" w:color="auto"/>
                    <w:bottom w:val="none" w:sz="0" w:space="0" w:color="auto"/>
                    <w:right w:val="none" w:sz="0" w:space="0" w:color="auto"/>
                  </w:divBdr>
                </w:div>
                <w:div w:id="774331486">
                  <w:marLeft w:val="0"/>
                  <w:marRight w:val="0"/>
                  <w:marTop w:val="0"/>
                  <w:marBottom w:val="0"/>
                  <w:divBdr>
                    <w:top w:val="none" w:sz="0" w:space="0" w:color="auto"/>
                    <w:left w:val="none" w:sz="0" w:space="0" w:color="auto"/>
                    <w:bottom w:val="none" w:sz="0" w:space="0" w:color="auto"/>
                    <w:right w:val="none" w:sz="0" w:space="0" w:color="auto"/>
                  </w:divBdr>
                </w:div>
                <w:div w:id="817957959">
                  <w:marLeft w:val="0"/>
                  <w:marRight w:val="0"/>
                  <w:marTop w:val="0"/>
                  <w:marBottom w:val="0"/>
                  <w:divBdr>
                    <w:top w:val="none" w:sz="0" w:space="0" w:color="auto"/>
                    <w:left w:val="none" w:sz="0" w:space="0" w:color="auto"/>
                    <w:bottom w:val="none" w:sz="0" w:space="0" w:color="auto"/>
                    <w:right w:val="none" w:sz="0" w:space="0" w:color="auto"/>
                  </w:divBdr>
                </w:div>
                <w:div w:id="421681432">
                  <w:marLeft w:val="0"/>
                  <w:marRight w:val="0"/>
                  <w:marTop w:val="0"/>
                  <w:marBottom w:val="0"/>
                  <w:divBdr>
                    <w:top w:val="none" w:sz="0" w:space="0" w:color="auto"/>
                    <w:left w:val="none" w:sz="0" w:space="0" w:color="auto"/>
                    <w:bottom w:val="none" w:sz="0" w:space="0" w:color="auto"/>
                    <w:right w:val="none" w:sz="0" w:space="0" w:color="auto"/>
                  </w:divBdr>
                </w:div>
                <w:div w:id="290521239">
                  <w:marLeft w:val="0"/>
                  <w:marRight w:val="0"/>
                  <w:marTop w:val="0"/>
                  <w:marBottom w:val="0"/>
                  <w:divBdr>
                    <w:top w:val="none" w:sz="0" w:space="0" w:color="auto"/>
                    <w:left w:val="none" w:sz="0" w:space="0" w:color="auto"/>
                    <w:bottom w:val="none" w:sz="0" w:space="0" w:color="auto"/>
                    <w:right w:val="none" w:sz="0" w:space="0" w:color="auto"/>
                  </w:divBdr>
                </w:div>
                <w:div w:id="561141168">
                  <w:marLeft w:val="0"/>
                  <w:marRight w:val="0"/>
                  <w:marTop w:val="0"/>
                  <w:marBottom w:val="0"/>
                  <w:divBdr>
                    <w:top w:val="none" w:sz="0" w:space="0" w:color="auto"/>
                    <w:left w:val="none" w:sz="0" w:space="0" w:color="auto"/>
                    <w:bottom w:val="none" w:sz="0" w:space="0" w:color="auto"/>
                    <w:right w:val="none" w:sz="0" w:space="0" w:color="auto"/>
                  </w:divBdr>
                </w:div>
                <w:div w:id="1910380258">
                  <w:marLeft w:val="0"/>
                  <w:marRight w:val="0"/>
                  <w:marTop w:val="0"/>
                  <w:marBottom w:val="0"/>
                  <w:divBdr>
                    <w:top w:val="none" w:sz="0" w:space="0" w:color="auto"/>
                    <w:left w:val="none" w:sz="0" w:space="0" w:color="auto"/>
                    <w:bottom w:val="none" w:sz="0" w:space="0" w:color="auto"/>
                    <w:right w:val="none" w:sz="0" w:space="0" w:color="auto"/>
                  </w:divBdr>
                </w:div>
                <w:div w:id="1582370298">
                  <w:marLeft w:val="0"/>
                  <w:marRight w:val="0"/>
                  <w:marTop w:val="0"/>
                  <w:marBottom w:val="0"/>
                  <w:divBdr>
                    <w:top w:val="none" w:sz="0" w:space="0" w:color="auto"/>
                    <w:left w:val="none" w:sz="0" w:space="0" w:color="auto"/>
                    <w:bottom w:val="none" w:sz="0" w:space="0" w:color="auto"/>
                    <w:right w:val="none" w:sz="0" w:space="0" w:color="auto"/>
                  </w:divBdr>
                </w:div>
                <w:div w:id="692347310">
                  <w:marLeft w:val="0"/>
                  <w:marRight w:val="0"/>
                  <w:marTop w:val="0"/>
                  <w:marBottom w:val="0"/>
                  <w:divBdr>
                    <w:top w:val="none" w:sz="0" w:space="0" w:color="auto"/>
                    <w:left w:val="none" w:sz="0" w:space="0" w:color="auto"/>
                    <w:bottom w:val="none" w:sz="0" w:space="0" w:color="auto"/>
                    <w:right w:val="none" w:sz="0" w:space="0" w:color="auto"/>
                  </w:divBdr>
                </w:div>
                <w:div w:id="2056467956">
                  <w:marLeft w:val="0"/>
                  <w:marRight w:val="0"/>
                  <w:marTop w:val="0"/>
                  <w:marBottom w:val="0"/>
                  <w:divBdr>
                    <w:top w:val="none" w:sz="0" w:space="0" w:color="auto"/>
                    <w:left w:val="none" w:sz="0" w:space="0" w:color="auto"/>
                    <w:bottom w:val="none" w:sz="0" w:space="0" w:color="auto"/>
                    <w:right w:val="none" w:sz="0" w:space="0" w:color="auto"/>
                  </w:divBdr>
                </w:div>
                <w:div w:id="1671831217">
                  <w:marLeft w:val="0"/>
                  <w:marRight w:val="0"/>
                  <w:marTop w:val="0"/>
                  <w:marBottom w:val="0"/>
                  <w:divBdr>
                    <w:top w:val="none" w:sz="0" w:space="0" w:color="auto"/>
                    <w:left w:val="none" w:sz="0" w:space="0" w:color="auto"/>
                    <w:bottom w:val="none" w:sz="0" w:space="0" w:color="auto"/>
                    <w:right w:val="none" w:sz="0" w:space="0" w:color="auto"/>
                  </w:divBdr>
                </w:div>
                <w:div w:id="2140368225">
                  <w:marLeft w:val="0"/>
                  <w:marRight w:val="0"/>
                  <w:marTop w:val="0"/>
                  <w:marBottom w:val="0"/>
                  <w:divBdr>
                    <w:top w:val="none" w:sz="0" w:space="0" w:color="auto"/>
                    <w:left w:val="none" w:sz="0" w:space="0" w:color="auto"/>
                    <w:bottom w:val="none" w:sz="0" w:space="0" w:color="auto"/>
                    <w:right w:val="none" w:sz="0" w:space="0" w:color="auto"/>
                  </w:divBdr>
                </w:div>
                <w:div w:id="1364940963">
                  <w:marLeft w:val="0"/>
                  <w:marRight w:val="0"/>
                  <w:marTop w:val="0"/>
                  <w:marBottom w:val="0"/>
                  <w:divBdr>
                    <w:top w:val="none" w:sz="0" w:space="0" w:color="auto"/>
                    <w:left w:val="none" w:sz="0" w:space="0" w:color="auto"/>
                    <w:bottom w:val="none" w:sz="0" w:space="0" w:color="auto"/>
                    <w:right w:val="none" w:sz="0" w:space="0" w:color="auto"/>
                  </w:divBdr>
                </w:div>
                <w:div w:id="86119541">
                  <w:marLeft w:val="0"/>
                  <w:marRight w:val="0"/>
                  <w:marTop w:val="0"/>
                  <w:marBottom w:val="0"/>
                  <w:divBdr>
                    <w:top w:val="none" w:sz="0" w:space="0" w:color="auto"/>
                    <w:left w:val="none" w:sz="0" w:space="0" w:color="auto"/>
                    <w:bottom w:val="none" w:sz="0" w:space="0" w:color="auto"/>
                    <w:right w:val="none" w:sz="0" w:space="0" w:color="auto"/>
                  </w:divBdr>
                </w:div>
                <w:div w:id="1367560327">
                  <w:marLeft w:val="0"/>
                  <w:marRight w:val="0"/>
                  <w:marTop w:val="0"/>
                  <w:marBottom w:val="0"/>
                  <w:divBdr>
                    <w:top w:val="none" w:sz="0" w:space="0" w:color="auto"/>
                    <w:left w:val="none" w:sz="0" w:space="0" w:color="auto"/>
                    <w:bottom w:val="none" w:sz="0" w:space="0" w:color="auto"/>
                    <w:right w:val="none" w:sz="0" w:space="0" w:color="auto"/>
                  </w:divBdr>
                </w:div>
                <w:div w:id="2053768665">
                  <w:marLeft w:val="0"/>
                  <w:marRight w:val="0"/>
                  <w:marTop w:val="0"/>
                  <w:marBottom w:val="0"/>
                  <w:divBdr>
                    <w:top w:val="none" w:sz="0" w:space="0" w:color="auto"/>
                    <w:left w:val="none" w:sz="0" w:space="0" w:color="auto"/>
                    <w:bottom w:val="none" w:sz="0" w:space="0" w:color="auto"/>
                    <w:right w:val="none" w:sz="0" w:space="0" w:color="auto"/>
                  </w:divBdr>
                </w:div>
                <w:div w:id="1358234935">
                  <w:marLeft w:val="0"/>
                  <w:marRight w:val="0"/>
                  <w:marTop w:val="0"/>
                  <w:marBottom w:val="0"/>
                  <w:divBdr>
                    <w:top w:val="none" w:sz="0" w:space="0" w:color="auto"/>
                    <w:left w:val="none" w:sz="0" w:space="0" w:color="auto"/>
                    <w:bottom w:val="none" w:sz="0" w:space="0" w:color="auto"/>
                    <w:right w:val="none" w:sz="0" w:space="0" w:color="auto"/>
                  </w:divBdr>
                </w:div>
                <w:div w:id="602616528">
                  <w:marLeft w:val="0"/>
                  <w:marRight w:val="0"/>
                  <w:marTop w:val="0"/>
                  <w:marBottom w:val="0"/>
                  <w:divBdr>
                    <w:top w:val="none" w:sz="0" w:space="0" w:color="auto"/>
                    <w:left w:val="none" w:sz="0" w:space="0" w:color="auto"/>
                    <w:bottom w:val="none" w:sz="0" w:space="0" w:color="auto"/>
                    <w:right w:val="none" w:sz="0" w:space="0" w:color="auto"/>
                  </w:divBdr>
                </w:div>
                <w:div w:id="1846363454">
                  <w:marLeft w:val="0"/>
                  <w:marRight w:val="0"/>
                  <w:marTop w:val="0"/>
                  <w:marBottom w:val="0"/>
                  <w:divBdr>
                    <w:top w:val="none" w:sz="0" w:space="0" w:color="auto"/>
                    <w:left w:val="none" w:sz="0" w:space="0" w:color="auto"/>
                    <w:bottom w:val="none" w:sz="0" w:space="0" w:color="auto"/>
                    <w:right w:val="none" w:sz="0" w:space="0" w:color="auto"/>
                  </w:divBdr>
                </w:div>
                <w:div w:id="1777165754">
                  <w:marLeft w:val="0"/>
                  <w:marRight w:val="0"/>
                  <w:marTop w:val="0"/>
                  <w:marBottom w:val="0"/>
                  <w:divBdr>
                    <w:top w:val="none" w:sz="0" w:space="0" w:color="auto"/>
                    <w:left w:val="none" w:sz="0" w:space="0" w:color="auto"/>
                    <w:bottom w:val="none" w:sz="0" w:space="0" w:color="auto"/>
                    <w:right w:val="none" w:sz="0" w:space="0" w:color="auto"/>
                  </w:divBdr>
                </w:div>
                <w:div w:id="973104154">
                  <w:marLeft w:val="0"/>
                  <w:marRight w:val="0"/>
                  <w:marTop w:val="0"/>
                  <w:marBottom w:val="0"/>
                  <w:divBdr>
                    <w:top w:val="none" w:sz="0" w:space="0" w:color="auto"/>
                    <w:left w:val="none" w:sz="0" w:space="0" w:color="auto"/>
                    <w:bottom w:val="none" w:sz="0" w:space="0" w:color="auto"/>
                    <w:right w:val="none" w:sz="0" w:space="0" w:color="auto"/>
                  </w:divBdr>
                </w:div>
                <w:div w:id="1415856971">
                  <w:marLeft w:val="0"/>
                  <w:marRight w:val="0"/>
                  <w:marTop w:val="0"/>
                  <w:marBottom w:val="0"/>
                  <w:divBdr>
                    <w:top w:val="none" w:sz="0" w:space="0" w:color="auto"/>
                    <w:left w:val="none" w:sz="0" w:space="0" w:color="auto"/>
                    <w:bottom w:val="none" w:sz="0" w:space="0" w:color="auto"/>
                    <w:right w:val="none" w:sz="0" w:space="0" w:color="auto"/>
                  </w:divBdr>
                </w:div>
                <w:div w:id="1063067521">
                  <w:marLeft w:val="0"/>
                  <w:marRight w:val="0"/>
                  <w:marTop w:val="0"/>
                  <w:marBottom w:val="0"/>
                  <w:divBdr>
                    <w:top w:val="none" w:sz="0" w:space="0" w:color="auto"/>
                    <w:left w:val="none" w:sz="0" w:space="0" w:color="auto"/>
                    <w:bottom w:val="none" w:sz="0" w:space="0" w:color="auto"/>
                    <w:right w:val="none" w:sz="0" w:space="0" w:color="auto"/>
                  </w:divBdr>
                </w:div>
                <w:div w:id="924650513">
                  <w:marLeft w:val="0"/>
                  <w:marRight w:val="0"/>
                  <w:marTop w:val="0"/>
                  <w:marBottom w:val="0"/>
                  <w:divBdr>
                    <w:top w:val="none" w:sz="0" w:space="0" w:color="auto"/>
                    <w:left w:val="none" w:sz="0" w:space="0" w:color="auto"/>
                    <w:bottom w:val="none" w:sz="0" w:space="0" w:color="auto"/>
                    <w:right w:val="none" w:sz="0" w:space="0" w:color="auto"/>
                  </w:divBdr>
                </w:div>
                <w:div w:id="1777797211">
                  <w:marLeft w:val="0"/>
                  <w:marRight w:val="0"/>
                  <w:marTop w:val="0"/>
                  <w:marBottom w:val="0"/>
                  <w:divBdr>
                    <w:top w:val="none" w:sz="0" w:space="0" w:color="auto"/>
                    <w:left w:val="none" w:sz="0" w:space="0" w:color="auto"/>
                    <w:bottom w:val="none" w:sz="0" w:space="0" w:color="auto"/>
                    <w:right w:val="none" w:sz="0" w:space="0" w:color="auto"/>
                  </w:divBdr>
                </w:div>
                <w:div w:id="503788568">
                  <w:marLeft w:val="0"/>
                  <w:marRight w:val="0"/>
                  <w:marTop w:val="0"/>
                  <w:marBottom w:val="0"/>
                  <w:divBdr>
                    <w:top w:val="none" w:sz="0" w:space="0" w:color="auto"/>
                    <w:left w:val="none" w:sz="0" w:space="0" w:color="auto"/>
                    <w:bottom w:val="none" w:sz="0" w:space="0" w:color="auto"/>
                    <w:right w:val="none" w:sz="0" w:space="0" w:color="auto"/>
                  </w:divBdr>
                </w:div>
                <w:div w:id="376246459">
                  <w:marLeft w:val="0"/>
                  <w:marRight w:val="0"/>
                  <w:marTop w:val="0"/>
                  <w:marBottom w:val="0"/>
                  <w:divBdr>
                    <w:top w:val="none" w:sz="0" w:space="0" w:color="auto"/>
                    <w:left w:val="none" w:sz="0" w:space="0" w:color="auto"/>
                    <w:bottom w:val="none" w:sz="0" w:space="0" w:color="auto"/>
                    <w:right w:val="none" w:sz="0" w:space="0" w:color="auto"/>
                  </w:divBdr>
                </w:div>
                <w:div w:id="16199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5718">
          <w:marLeft w:val="0"/>
          <w:marRight w:val="0"/>
          <w:marTop w:val="0"/>
          <w:marBottom w:val="0"/>
          <w:divBdr>
            <w:top w:val="none" w:sz="0" w:space="0" w:color="auto"/>
            <w:left w:val="none" w:sz="0" w:space="0" w:color="auto"/>
            <w:bottom w:val="none" w:sz="0" w:space="0" w:color="auto"/>
            <w:right w:val="none" w:sz="0" w:space="0" w:color="auto"/>
          </w:divBdr>
        </w:div>
        <w:div w:id="1864588554">
          <w:marLeft w:val="0"/>
          <w:marRight w:val="0"/>
          <w:marTop w:val="0"/>
          <w:marBottom w:val="0"/>
          <w:divBdr>
            <w:top w:val="none" w:sz="0" w:space="0" w:color="auto"/>
            <w:left w:val="none" w:sz="0" w:space="0" w:color="auto"/>
            <w:bottom w:val="none" w:sz="0" w:space="0" w:color="auto"/>
            <w:right w:val="none" w:sz="0" w:space="0" w:color="auto"/>
          </w:divBdr>
          <w:divsChild>
            <w:div w:id="581186530">
              <w:marLeft w:val="0"/>
              <w:marRight w:val="0"/>
              <w:marTop w:val="0"/>
              <w:marBottom w:val="0"/>
              <w:divBdr>
                <w:top w:val="none" w:sz="0" w:space="0" w:color="auto"/>
                <w:left w:val="none" w:sz="0" w:space="0" w:color="auto"/>
                <w:bottom w:val="none" w:sz="0" w:space="0" w:color="auto"/>
                <w:right w:val="none" w:sz="0" w:space="0" w:color="auto"/>
              </w:divBdr>
            </w:div>
            <w:div w:id="237636631">
              <w:marLeft w:val="0"/>
              <w:marRight w:val="0"/>
              <w:marTop w:val="0"/>
              <w:marBottom w:val="0"/>
              <w:divBdr>
                <w:top w:val="none" w:sz="0" w:space="0" w:color="auto"/>
                <w:left w:val="none" w:sz="0" w:space="0" w:color="auto"/>
                <w:bottom w:val="none" w:sz="0" w:space="0" w:color="auto"/>
                <w:right w:val="none" w:sz="0" w:space="0" w:color="auto"/>
              </w:divBdr>
            </w:div>
          </w:divsChild>
        </w:div>
        <w:div w:id="1693215929">
          <w:marLeft w:val="0"/>
          <w:marRight w:val="0"/>
          <w:marTop w:val="0"/>
          <w:marBottom w:val="0"/>
          <w:divBdr>
            <w:top w:val="none" w:sz="0" w:space="0" w:color="auto"/>
            <w:left w:val="none" w:sz="0" w:space="0" w:color="auto"/>
            <w:bottom w:val="none" w:sz="0" w:space="0" w:color="auto"/>
            <w:right w:val="none" w:sz="0" w:space="0" w:color="auto"/>
          </w:divBdr>
        </w:div>
        <w:div w:id="295568970">
          <w:marLeft w:val="0"/>
          <w:marRight w:val="0"/>
          <w:marTop w:val="0"/>
          <w:marBottom w:val="0"/>
          <w:divBdr>
            <w:top w:val="none" w:sz="0" w:space="0" w:color="auto"/>
            <w:left w:val="none" w:sz="0" w:space="0" w:color="auto"/>
            <w:bottom w:val="none" w:sz="0" w:space="0" w:color="auto"/>
            <w:right w:val="none" w:sz="0" w:space="0" w:color="auto"/>
          </w:divBdr>
        </w:div>
        <w:div w:id="465584475">
          <w:marLeft w:val="0"/>
          <w:marRight w:val="0"/>
          <w:marTop w:val="0"/>
          <w:marBottom w:val="0"/>
          <w:divBdr>
            <w:top w:val="none" w:sz="0" w:space="0" w:color="auto"/>
            <w:left w:val="none" w:sz="0" w:space="0" w:color="auto"/>
            <w:bottom w:val="none" w:sz="0" w:space="0" w:color="auto"/>
            <w:right w:val="none" w:sz="0" w:space="0" w:color="auto"/>
          </w:divBdr>
          <w:divsChild>
            <w:div w:id="703096376">
              <w:marLeft w:val="0"/>
              <w:marRight w:val="0"/>
              <w:marTop w:val="0"/>
              <w:marBottom w:val="0"/>
              <w:divBdr>
                <w:top w:val="none" w:sz="0" w:space="0" w:color="auto"/>
                <w:left w:val="none" w:sz="0" w:space="0" w:color="auto"/>
                <w:bottom w:val="none" w:sz="0" w:space="0" w:color="auto"/>
                <w:right w:val="none" w:sz="0" w:space="0" w:color="auto"/>
              </w:divBdr>
              <w:divsChild>
                <w:div w:id="1583177120">
                  <w:marLeft w:val="0"/>
                  <w:marRight w:val="0"/>
                  <w:marTop w:val="0"/>
                  <w:marBottom w:val="0"/>
                  <w:divBdr>
                    <w:top w:val="none" w:sz="0" w:space="0" w:color="auto"/>
                    <w:left w:val="none" w:sz="0" w:space="0" w:color="auto"/>
                    <w:bottom w:val="none" w:sz="0" w:space="0" w:color="auto"/>
                    <w:right w:val="none" w:sz="0" w:space="0" w:color="auto"/>
                  </w:divBdr>
                </w:div>
                <w:div w:id="1787701616">
                  <w:marLeft w:val="0"/>
                  <w:marRight w:val="0"/>
                  <w:marTop w:val="0"/>
                  <w:marBottom w:val="0"/>
                  <w:divBdr>
                    <w:top w:val="none" w:sz="0" w:space="0" w:color="auto"/>
                    <w:left w:val="none" w:sz="0" w:space="0" w:color="auto"/>
                    <w:bottom w:val="none" w:sz="0" w:space="0" w:color="auto"/>
                    <w:right w:val="none" w:sz="0" w:space="0" w:color="auto"/>
                  </w:divBdr>
                </w:div>
                <w:div w:id="874931203">
                  <w:marLeft w:val="0"/>
                  <w:marRight w:val="0"/>
                  <w:marTop w:val="0"/>
                  <w:marBottom w:val="0"/>
                  <w:divBdr>
                    <w:top w:val="none" w:sz="0" w:space="0" w:color="auto"/>
                    <w:left w:val="none" w:sz="0" w:space="0" w:color="auto"/>
                    <w:bottom w:val="none" w:sz="0" w:space="0" w:color="auto"/>
                    <w:right w:val="none" w:sz="0" w:space="0" w:color="auto"/>
                  </w:divBdr>
                </w:div>
                <w:div w:id="1908765108">
                  <w:marLeft w:val="0"/>
                  <w:marRight w:val="0"/>
                  <w:marTop w:val="0"/>
                  <w:marBottom w:val="0"/>
                  <w:divBdr>
                    <w:top w:val="none" w:sz="0" w:space="0" w:color="auto"/>
                    <w:left w:val="none" w:sz="0" w:space="0" w:color="auto"/>
                    <w:bottom w:val="none" w:sz="0" w:space="0" w:color="auto"/>
                    <w:right w:val="none" w:sz="0" w:space="0" w:color="auto"/>
                  </w:divBdr>
                </w:div>
                <w:div w:id="540019709">
                  <w:marLeft w:val="0"/>
                  <w:marRight w:val="0"/>
                  <w:marTop w:val="0"/>
                  <w:marBottom w:val="0"/>
                  <w:divBdr>
                    <w:top w:val="none" w:sz="0" w:space="0" w:color="auto"/>
                    <w:left w:val="none" w:sz="0" w:space="0" w:color="auto"/>
                    <w:bottom w:val="none" w:sz="0" w:space="0" w:color="auto"/>
                    <w:right w:val="none" w:sz="0" w:space="0" w:color="auto"/>
                  </w:divBdr>
                </w:div>
                <w:div w:id="60295847">
                  <w:marLeft w:val="0"/>
                  <w:marRight w:val="0"/>
                  <w:marTop w:val="0"/>
                  <w:marBottom w:val="0"/>
                  <w:divBdr>
                    <w:top w:val="none" w:sz="0" w:space="0" w:color="auto"/>
                    <w:left w:val="none" w:sz="0" w:space="0" w:color="auto"/>
                    <w:bottom w:val="none" w:sz="0" w:space="0" w:color="auto"/>
                    <w:right w:val="none" w:sz="0" w:space="0" w:color="auto"/>
                  </w:divBdr>
                </w:div>
                <w:div w:id="1103498023">
                  <w:marLeft w:val="0"/>
                  <w:marRight w:val="0"/>
                  <w:marTop w:val="0"/>
                  <w:marBottom w:val="0"/>
                  <w:divBdr>
                    <w:top w:val="none" w:sz="0" w:space="0" w:color="auto"/>
                    <w:left w:val="none" w:sz="0" w:space="0" w:color="auto"/>
                    <w:bottom w:val="none" w:sz="0" w:space="0" w:color="auto"/>
                    <w:right w:val="none" w:sz="0" w:space="0" w:color="auto"/>
                  </w:divBdr>
                </w:div>
                <w:div w:id="1929844402">
                  <w:marLeft w:val="0"/>
                  <w:marRight w:val="0"/>
                  <w:marTop w:val="0"/>
                  <w:marBottom w:val="0"/>
                  <w:divBdr>
                    <w:top w:val="none" w:sz="0" w:space="0" w:color="auto"/>
                    <w:left w:val="none" w:sz="0" w:space="0" w:color="auto"/>
                    <w:bottom w:val="none" w:sz="0" w:space="0" w:color="auto"/>
                    <w:right w:val="none" w:sz="0" w:space="0" w:color="auto"/>
                  </w:divBdr>
                </w:div>
                <w:div w:id="1106926954">
                  <w:marLeft w:val="0"/>
                  <w:marRight w:val="0"/>
                  <w:marTop w:val="0"/>
                  <w:marBottom w:val="0"/>
                  <w:divBdr>
                    <w:top w:val="none" w:sz="0" w:space="0" w:color="auto"/>
                    <w:left w:val="none" w:sz="0" w:space="0" w:color="auto"/>
                    <w:bottom w:val="none" w:sz="0" w:space="0" w:color="auto"/>
                    <w:right w:val="none" w:sz="0" w:space="0" w:color="auto"/>
                  </w:divBdr>
                </w:div>
                <w:div w:id="1374428936">
                  <w:marLeft w:val="0"/>
                  <w:marRight w:val="0"/>
                  <w:marTop w:val="0"/>
                  <w:marBottom w:val="0"/>
                  <w:divBdr>
                    <w:top w:val="none" w:sz="0" w:space="0" w:color="auto"/>
                    <w:left w:val="none" w:sz="0" w:space="0" w:color="auto"/>
                    <w:bottom w:val="none" w:sz="0" w:space="0" w:color="auto"/>
                    <w:right w:val="none" w:sz="0" w:space="0" w:color="auto"/>
                  </w:divBdr>
                </w:div>
                <w:div w:id="198861376">
                  <w:marLeft w:val="0"/>
                  <w:marRight w:val="0"/>
                  <w:marTop w:val="0"/>
                  <w:marBottom w:val="0"/>
                  <w:divBdr>
                    <w:top w:val="none" w:sz="0" w:space="0" w:color="auto"/>
                    <w:left w:val="none" w:sz="0" w:space="0" w:color="auto"/>
                    <w:bottom w:val="none" w:sz="0" w:space="0" w:color="auto"/>
                    <w:right w:val="none" w:sz="0" w:space="0" w:color="auto"/>
                  </w:divBdr>
                </w:div>
                <w:div w:id="1720126487">
                  <w:marLeft w:val="0"/>
                  <w:marRight w:val="0"/>
                  <w:marTop w:val="0"/>
                  <w:marBottom w:val="0"/>
                  <w:divBdr>
                    <w:top w:val="none" w:sz="0" w:space="0" w:color="auto"/>
                    <w:left w:val="none" w:sz="0" w:space="0" w:color="auto"/>
                    <w:bottom w:val="none" w:sz="0" w:space="0" w:color="auto"/>
                    <w:right w:val="none" w:sz="0" w:space="0" w:color="auto"/>
                  </w:divBdr>
                </w:div>
                <w:div w:id="1595168341">
                  <w:marLeft w:val="0"/>
                  <w:marRight w:val="0"/>
                  <w:marTop w:val="0"/>
                  <w:marBottom w:val="0"/>
                  <w:divBdr>
                    <w:top w:val="none" w:sz="0" w:space="0" w:color="auto"/>
                    <w:left w:val="none" w:sz="0" w:space="0" w:color="auto"/>
                    <w:bottom w:val="none" w:sz="0" w:space="0" w:color="auto"/>
                    <w:right w:val="none" w:sz="0" w:space="0" w:color="auto"/>
                  </w:divBdr>
                </w:div>
                <w:div w:id="740712519">
                  <w:marLeft w:val="0"/>
                  <w:marRight w:val="0"/>
                  <w:marTop w:val="0"/>
                  <w:marBottom w:val="0"/>
                  <w:divBdr>
                    <w:top w:val="none" w:sz="0" w:space="0" w:color="auto"/>
                    <w:left w:val="none" w:sz="0" w:space="0" w:color="auto"/>
                    <w:bottom w:val="none" w:sz="0" w:space="0" w:color="auto"/>
                    <w:right w:val="none" w:sz="0" w:space="0" w:color="auto"/>
                  </w:divBdr>
                </w:div>
                <w:div w:id="419454316">
                  <w:marLeft w:val="0"/>
                  <w:marRight w:val="0"/>
                  <w:marTop w:val="0"/>
                  <w:marBottom w:val="0"/>
                  <w:divBdr>
                    <w:top w:val="none" w:sz="0" w:space="0" w:color="auto"/>
                    <w:left w:val="none" w:sz="0" w:space="0" w:color="auto"/>
                    <w:bottom w:val="none" w:sz="0" w:space="0" w:color="auto"/>
                    <w:right w:val="none" w:sz="0" w:space="0" w:color="auto"/>
                  </w:divBdr>
                </w:div>
                <w:div w:id="426853998">
                  <w:marLeft w:val="0"/>
                  <w:marRight w:val="0"/>
                  <w:marTop w:val="0"/>
                  <w:marBottom w:val="0"/>
                  <w:divBdr>
                    <w:top w:val="none" w:sz="0" w:space="0" w:color="auto"/>
                    <w:left w:val="none" w:sz="0" w:space="0" w:color="auto"/>
                    <w:bottom w:val="none" w:sz="0" w:space="0" w:color="auto"/>
                    <w:right w:val="none" w:sz="0" w:space="0" w:color="auto"/>
                  </w:divBdr>
                </w:div>
                <w:div w:id="35738220">
                  <w:marLeft w:val="0"/>
                  <w:marRight w:val="0"/>
                  <w:marTop w:val="0"/>
                  <w:marBottom w:val="0"/>
                  <w:divBdr>
                    <w:top w:val="none" w:sz="0" w:space="0" w:color="auto"/>
                    <w:left w:val="none" w:sz="0" w:space="0" w:color="auto"/>
                    <w:bottom w:val="none" w:sz="0" w:space="0" w:color="auto"/>
                    <w:right w:val="none" w:sz="0" w:space="0" w:color="auto"/>
                  </w:divBdr>
                </w:div>
                <w:div w:id="266472992">
                  <w:marLeft w:val="0"/>
                  <w:marRight w:val="0"/>
                  <w:marTop w:val="0"/>
                  <w:marBottom w:val="0"/>
                  <w:divBdr>
                    <w:top w:val="none" w:sz="0" w:space="0" w:color="auto"/>
                    <w:left w:val="none" w:sz="0" w:space="0" w:color="auto"/>
                    <w:bottom w:val="none" w:sz="0" w:space="0" w:color="auto"/>
                    <w:right w:val="none" w:sz="0" w:space="0" w:color="auto"/>
                  </w:divBdr>
                </w:div>
                <w:div w:id="1526018077">
                  <w:marLeft w:val="0"/>
                  <w:marRight w:val="0"/>
                  <w:marTop w:val="0"/>
                  <w:marBottom w:val="0"/>
                  <w:divBdr>
                    <w:top w:val="none" w:sz="0" w:space="0" w:color="auto"/>
                    <w:left w:val="none" w:sz="0" w:space="0" w:color="auto"/>
                    <w:bottom w:val="none" w:sz="0" w:space="0" w:color="auto"/>
                    <w:right w:val="none" w:sz="0" w:space="0" w:color="auto"/>
                  </w:divBdr>
                </w:div>
                <w:div w:id="1701055661">
                  <w:marLeft w:val="0"/>
                  <w:marRight w:val="0"/>
                  <w:marTop w:val="0"/>
                  <w:marBottom w:val="0"/>
                  <w:divBdr>
                    <w:top w:val="none" w:sz="0" w:space="0" w:color="auto"/>
                    <w:left w:val="none" w:sz="0" w:space="0" w:color="auto"/>
                    <w:bottom w:val="none" w:sz="0" w:space="0" w:color="auto"/>
                    <w:right w:val="none" w:sz="0" w:space="0" w:color="auto"/>
                  </w:divBdr>
                </w:div>
                <w:div w:id="1357652551">
                  <w:marLeft w:val="0"/>
                  <w:marRight w:val="0"/>
                  <w:marTop w:val="0"/>
                  <w:marBottom w:val="0"/>
                  <w:divBdr>
                    <w:top w:val="none" w:sz="0" w:space="0" w:color="auto"/>
                    <w:left w:val="none" w:sz="0" w:space="0" w:color="auto"/>
                    <w:bottom w:val="none" w:sz="0" w:space="0" w:color="auto"/>
                    <w:right w:val="none" w:sz="0" w:space="0" w:color="auto"/>
                  </w:divBdr>
                </w:div>
                <w:div w:id="79722533">
                  <w:marLeft w:val="0"/>
                  <w:marRight w:val="0"/>
                  <w:marTop w:val="0"/>
                  <w:marBottom w:val="0"/>
                  <w:divBdr>
                    <w:top w:val="none" w:sz="0" w:space="0" w:color="auto"/>
                    <w:left w:val="none" w:sz="0" w:space="0" w:color="auto"/>
                    <w:bottom w:val="none" w:sz="0" w:space="0" w:color="auto"/>
                    <w:right w:val="none" w:sz="0" w:space="0" w:color="auto"/>
                  </w:divBdr>
                </w:div>
                <w:div w:id="1317148150">
                  <w:marLeft w:val="0"/>
                  <w:marRight w:val="0"/>
                  <w:marTop w:val="0"/>
                  <w:marBottom w:val="0"/>
                  <w:divBdr>
                    <w:top w:val="none" w:sz="0" w:space="0" w:color="auto"/>
                    <w:left w:val="none" w:sz="0" w:space="0" w:color="auto"/>
                    <w:bottom w:val="none" w:sz="0" w:space="0" w:color="auto"/>
                    <w:right w:val="none" w:sz="0" w:space="0" w:color="auto"/>
                  </w:divBdr>
                </w:div>
                <w:div w:id="286352201">
                  <w:marLeft w:val="0"/>
                  <w:marRight w:val="0"/>
                  <w:marTop w:val="0"/>
                  <w:marBottom w:val="0"/>
                  <w:divBdr>
                    <w:top w:val="none" w:sz="0" w:space="0" w:color="auto"/>
                    <w:left w:val="none" w:sz="0" w:space="0" w:color="auto"/>
                    <w:bottom w:val="none" w:sz="0" w:space="0" w:color="auto"/>
                    <w:right w:val="none" w:sz="0" w:space="0" w:color="auto"/>
                  </w:divBdr>
                </w:div>
                <w:div w:id="196508810">
                  <w:marLeft w:val="0"/>
                  <w:marRight w:val="0"/>
                  <w:marTop w:val="0"/>
                  <w:marBottom w:val="0"/>
                  <w:divBdr>
                    <w:top w:val="none" w:sz="0" w:space="0" w:color="auto"/>
                    <w:left w:val="none" w:sz="0" w:space="0" w:color="auto"/>
                    <w:bottom w:val="none" w:sz="0" w:space="0" w:color="auto"/>
                    <w:right w:val="none" w:sz="0" w:space="0" w:color="auto"/>
                  </w:divBdr>
                </w:div>
                <w:div w:id="1675181856">
                  <w:marLeft w:val="0"/>
                  <w:marRight w:val="0"/>
                  <w:marTop w:val="0"/>
                  <w:marBottom w:val="0"/>
                  <w:divBdr>
                    <w:top w:val="none" w:sz="0" w:space="0" w:color="auto"/>
                    <w:left w:val="none" w:sz="0" w:space="0" w:color="auto"/>
                    <w:bottom w:val="none" w:sz="0" w:space="0" w:color="auto"/>
                    <w:right w:val="none" w:sz="0" w:space="0" w:color="auto"/>
                  </w:divBdr>
                </w:div>
                <w:div w:id="1262758626">
                  <w:marLeft w:val="0"/>
                  <w:marRight w:val="0"/>
                  <w:marTop w:val="0"/>
                  <w:marBottom w:val="0"/>
                  <w:divBdr>
                    <w:top w:val="none" w:sz="0" w:space="0" w:color="auto"/>
                    <w:left w:val="none" w:sz="0" w:space="0" w:color="auto"/>
                    <w:bottom w:val="none" w:sz="0" w:space="0" w:color="auto"/>
                    <w:right w:val="none" w:sz="0" w:space="0" w:color="auto"/>
                  </w:divBdr>
                </w:div>
                <w:div w:id="871575017">
                  <w:marLeft w:val="0"/>
                  <w:marRight w:val="0"/>
                  <w:marTop w:val="0"/>
                  <w:marBottom w:val="0"/>
                  <w:divBdr>
                    <w:top w:val="none" w:sz="0" w:space="0" w:color="auto"/>
                    <w:left w:val="none" w:sz="0" w:space="0" w:color="auto"/>
                    <w:bottom w:val="none" w:sz="0" w:space="0" w:color="auto"/>
                    <w:right w:val="none" w:sz="0" w:space="0" w:color="auto"/>
                  </w:divBdr>
                </w:div>
                <w:div w:id="1403597147">
                  <w:marLeft w:val="0"/>
                  <w:marRight w:val="0"/>
                  <w:marTop w:val="0"/>
                  <w:marBottom w:val="0"/>
                  <w:divBdr>
                    <w:top w:val="none" w:sz="0" w:space="0" w:color="auto"/>
                    <w:left w:val="none" w:sz="0" w:space="0" w:color="auto"/>
                    <w:bottom w:val="none" w:sz="0" w:space="0" w:color="auto"/>
                    <w:right w:val="none" w:sz="0" w:space="0" w:color="auto"/>
                  </w:divBdr>
                </w:div>
                <w:div w:id="134221124">
                  <w:marLeft w:val="0"/>
                  <w:marRight w:val="0"/>
                  <w:marTop w:val="0"/>
                  <w:marBottom w:val="0"/>
                  <w:divBdr>
                    <w:top w:val="none" w:sz="0" w:space="0" w:color="auto"/>
                    <w:left w:val="none" w:sz="0" w:space="0" w:color="auto"/>
                    <w:bottom w:val="none" w:sz="0" w:space="0" w:color="auto"/>
                    <w:right w:val="none" w:sz="0" w:space="0" w:color="auto"/>
                  </w:divBdr>
                </w:div>
                <w:div w:id="1854301300">
                  <w:marLeft w:val="0"/>
                  <w:marRight w:val="0"/>
                  <w:marTop w:val="0"/>
                  <w:marBottom w:val="0"/>
                  <w:divBdr>
                    <w:top w:val="none" w:sz="0" w:space="0" w:color="auto"/>
                    <w:left w:val="none" w:sz="0" w:space="0" w:color="auto"/>
                    <w:bottom w:val="none" w:sz="0" w:space="0" w:color="auto"/>
                    <w:right w:val="none" w:sz="0" w:space="0" w:color="auto"/>
                  </w:divBdr>
                </w:div>
                <w:div w:id="1719434088">
                  <w:marLeft w:val="0"/>
                  <w:marRight w:val="0"/>
                  <w:marTop w:val="0"/>
                  <w:marBottom w:val="0"/>
                  <w:divBdr>
                    <w:top w:val="none" w:sz="0" w:space="0" w:color="auto"/>
                    <w:left w:val="none" w:sz="0" w:space="0" w:color="auto"/>
                    <w:bottom w:val="none" w:sz="0" w:space="0" w:color="auto"/>
                    <w:right w:val="none" w:sz="0" w:space="0" w:color="auto"/>
                  </w:divBdr>
                </w:div>
                <w:div w:id="1739087561">
                  <w:marLeft w:val="0"/>
                  <w:marRight w:val="0"/>
                  <w:marTop w:val="0"/>
                  <w:marBottom w:val="0"/>
                  <w:divBdr>
                    <w:top w:val="none" w:sz="0" w:space="0" w:color="auto"/>
                    <w:left w:val="none" w:sz="0" w:space="0" w:color="auto"/>
                    <w:bottom w:val="none" w:sz="0" w:space="0" w:color="auto"/>
                    <w:right w:val="none" w:sz="0" w:space="0" w:color="auto"/>
                  </w:divBdr>
                </w:div>
                <w:div w:id="1597786738">
                  <w:marLeft w:val="0"/>
                  <w:marRight w:val="0"/>
                  <w:marTop w:val="0"/>
                  <w:marBottom w:val="0"/>
                  <w:divBdr>
                    <w:top w:val="none" w:sz="0" w:space="0" w:color="auto"/>
                    <w:left w:val="none" w:sz="0" w:space="0" w:color="auto"/>
                    <w:bottom w:val="none" w:sz="0" w:space="0" w:color="auto"/>
                    <w:right w:val="none" w:sz="0" w:space="0" w:color="auto"/>
                  </w:divBdr>
                </w:div>
                <w:div w:id="634338107">
                  <w:marLeft w:val="0"/>
                  <w:marRight w:val="0"/>
                  <w:marTop w:val="0"/>
                  <w:marBottom w:val="0"/>
                  <w:divBdr>
                    <w:top w:val="none" w:sz="0" w:space="0" w:color="auto"/>
                    <w:left w:val="none" w:sz="0" w:space="0" w:color="auto"/>
                    <w:bottom w:val="none" w:sz="0" w:space="0" w:color="auto"/>
                    <w:right w:val="none" w:sz="0" w:space="0" w:color="auto"/>
                  </w:divBdr>
                </w:div>
                <w:div w:id="1616399681">
                  <w:marLeft w:val="0"/>
                  <w:marRight w:val="0"/>
                  <w:marTop w:val="0"/>
                  <w:marBottom w:val="0"/>
                  <w:divBdr>
                    <w:top w:val="none" w:sz="0" w:space="0" w:color="auto"/>
                    <w:left w:val="none" w:sz="0" w:space="0" w:color="auto"/>
                    <w:bottom w:val="none" w:sz="0" w:space="0" w:color="auto"/>
                    <w:right w:val="none" w:sz="0" w:space="0" w:color="auto"/>
                  </w:divBdr>
                </w:div>
                <w:div w:id="1491211330">
                  <w:marLeft w:val="0"/>
                  <w:marRight w:val="0"/>
                  <w:marTop w:val="0"/>
                  <w:marBottom w:val="0"/>
                  <w:divBdr>
                    <w:top w:val="none" w:sz="0" w:space="0" w:color="auto"/>
                    <w:left w:val="none" w:sz="0" w:space="0" w:color="auto"/>
                    <w:bottom w:val="none" w:sz="0" w:space="0" w:color="auto"/>
                    <w:right w:val="none" w:sz="0" w:space="0" w:color="auto"/>
                  </w:divBdr>
                </w:div>
                <w:div w:id="654182123">
                  <w:marLeft w:val="0"/>
                  <w:marRight w:val="0"/>
                  <w:marTop w:val="0"/>
                  <w:marBottom w:val="0"/>
                  <w:divBdr>
                    <w:top w:val="none" w:sz="0" w:space="0" w:color="auto"/>
                    <w:left w:val="none" w:sz="0" w:space="0" w:color="auto"/>
                    <w:bottom w:val="none" w:sz="0" w:space="0" w:color="auto"/>
                    <w:right w:val="none" w:sz="0" w:space="0" w:color="auto"/>
                  </w:divBdr>
                </w:div>
                <w:div w:id="1571889772">
                  <w:marLeft w:val="0"/>
                  <w:marRight w:val="0"/>
                  <w:marTop w:val="0"/>
                  <w:marBottom w:val="0"/>
                  <w:divBdr>
                    <w:top w:val="none" w:sz="0" w:space="0" w:color="auto"/>
                    <w:left w:val="none" w:sz="0" w:space="0" w:color="auto"/>
                    <w:bottom w:val="none" w:sz="0" w:space="0" w:color="auto"/>
                    <w:right w:val="none" w:sz="0" w:space="0" w:color="auto"/>
                  </w:divBdr>
                </w:div>
                <w:div w:id="151603391">
                  <w:marLeft w:val="0"/>
                  <w:marRight w:val="0"/>
                  <w:marTop w:val="0"/>
                  <w:marBottom w:val="0"/>
                  <w:divBdr>
                    <w:top w:val="none" w:sz="0" w:space="0" w:color="auto"/>
                    <w:left w:val="none" w:sz="0" w:space="0" w:color="auto"/>
                    <w:bottom w:val="none" w:sz="0" w:space="0" w:color="auto"/>
                    <w:right w:val="none" w:sz="0" w:space="0" w:color="auto"/>
                  </w:divBdr>
                </w:div>
                <w:div w:id="1385763014">
                  <w:marLeft w:val="0"/>
                  <w:marRight w:val="0"/>
                  <w:marTop w:val="0"/>
                  <w:marBottom w:val="0"/>
                  <w:divBdr>
                    <w:top w:val="none" w:sz="0" w:space="0" w:color="auto"/>
                    <w:left w:val="none" w:sz="0" w:space="0" w:color="auto"/>
                    <w:bottom w:val="none" w:sz="0" w:space="0" w:color="auto"/>
                    <w:right w:val="none" w:sz="0" w:space="0" w:color="auto"/>
                  </w:divBdr>
                </w:div>
                <w:div w:id="130170580">
                  <w:marLeft w:val="0"/>
                  <w:marRight w:val="0"/>
                  <w:marTop w:val="0"/>
                  <w:marBottom w:val="0"/>
                  <w:divBdr>
                    <w:top w:val="none" w:sz="0" w:space="0" w:color="auto"/>
                    <w:left w:val="none" w:sz="0" w:space="0" w:color="auto"/>
                    <w:bottom w:val="none" w:sz="0" w:space="0" w:color="auto"/>
                    <w:right w:val="none" w:sz="0" w:space="0" w:color="auto"/>
                  </w:divBdr>
                </w:div>
                <w:div w:id="1814131119">
                  <w:marLeft w:val="0"/>
                  <w:marRight w:val="0"/>
                  <w:marTop w:val="0"/>
                  <w:marBottom w:val="0"/>
                  <w:divBdr>
                    <w:top w:val="none" w:sz="0" w:space="0" w:color="auto"/>
                    <w:left w:val="none" w:sz="0" w:space="0" w:color="auto"/>
                    <w:bottom w:val="none" w:sz="0" w:space="0" w:color="auto"/>
                    <w:right w:val="none" w:sz="0" w:space="0" w:color="auto"/>
                  </w:divBdr>
                </w:div>
                <w:div w:id="1904561334">
                  <w:marLeft w:val="0"/>
                  <w:marRight w:val="0"/>
                  <w:marTop w:val="0"/>
                  <w:marBottom w:val="0"/>
                  <w:divBdr>
                    <w:top w:val="none" w:sz="0" w:space="0" w:color="auto"/>
                    <w:left w:val="none" w:sz="0" w:space="0" w:color="auto"/>
                    <w:bottom w:val="none" w:sz="0" w:space="0" w:color="auto"/>
                    <w:right w:val="none" w:sz="0" w:space="0" w:color="auto"/>
                  </w:divBdr>
                </w:div>
                <w:div w:id="12465871">
                  <w:marLeft w:val="0"/>
                  <w:marRight w:val="0"/>
                  <w:marTop w:val="0"/>
                  <w:marBottom w:val="0"/>
                  <w:divBdr>
                    <w:top w:val="none" w:sz="0" w:space="0" w:color="auto"/>
                    <w:left w:val="none" w:sz="0" w:space="0" w:color="auto"/>
                    <w:bottom w:val="none" w:sz="0" w:space="0" w:color="auto"/>
                    <w:right w:val="none" w:sz="0" w:space="0" w:color="auto"/>
                  </w:divBdr>
                </w:div>
                <w:div w:id="892738980">
                  <w:marLeft w:val="0"/>
                  <w:marRight w:val="0"/>
                  <w:marTop w:val="0"/>
                  <w:marBottom w:val="0"/>
                  <w:divBdr>
                    <w:top w:val="none" w:sz="0" w:space="0" w:color="auto"/>
                    <w:left w:val="none" w:sz="0" w:space="0" w:color="auto"/>
                    <w:bottom w:val="none" w:sz="0" w:space="0" w:color="auto"/>
                    <w:right w:val="none" w:sz="0" w:space="0" w:color="auto"/>
                  </w:divBdr>
                </w:div>
                <w:div w:id="593785590">
                  <w:marLeft w:val="0"/>
                  <w:marRight w:val="0"/>
                  <w:marTop w:val="0"/>
                  <w:marBottom w:val="0"/>
                  <w:divBdr>
                    <w:top w:val="none" w:sz="0" w:space="0" w:color="auto"/>
                    <w:left w:val="none" w:sz="0" w:space="0" w:color="auto"/>
                    <w:bottom w:val="none" w:sz="0" w:space="0" w:color="auto"/>
                    <w:right w:val="none" w:sz="0" w:space="0" w:color="auto"/>
                  </w:divBdr>
                </w:div>
                <w:div w:id="1795097809">
                  <w:marLeft w:val="0"/>
                  <w:marRight w:val="0"/>
                  <w:marTop w:val="0"/>
                  <w:marBottom w:val="0"/>
                  <w:divBdr>
                    <w:top w:val="none" w:sz="0" w:space="0" w:color="auto"/>
                    <w:left w:val="none" w:sz="0" w:space="0" w:color="auto"/>
                    <w:bottom w:val="none" w:sz="0" w:space="0" w:color="auto"/>
                    <w:right w:val="none" w:sz="0" w:space="0" w:color="auto"/>
                  </w:divBdr>
                </w:div>
                <w:div w:id="1461217839">
                  <w:marLeft w:val="0"/>
                  <w:marRight w:val="0"/>
                  <w:marTop w:val="0"/>
                  <w:marBottom w:val="0"/>
                  <w:divBdr>
                    <w:top w:val="none" w:sz="0" w:space="0" w:color="auto"/>
                    <w:left w:val="none" w:sz="0" w:space="0" w:color="auto"/>
                    <w:bottom w:val="none" w:sz="0" w:space="0" w:color="auto"/>
                    <w:right w:val="none" w:sz="0" w:space="0" w:color="auto"/>
                  </w:divBdr>
                </w:div>
                <w:div w:id="768161648">
                  <w:marLeft w:val="0"/>
                  <w:marRight w:val="0"/>
                  <w:marTop w:val="0"/>
                  <w:marBottom w:val="0"/>
                  <w:divBdr>
                    <w:top w:val="none" w:sz="0" w:space="0" w:color="auto"/>
                    <w:left w:val="none" w:sz="0" w:space="0" w:color="auto"/>
                    <w:bottom w:val="none" w:sz="0" w:space="0" w:color="auto"/>
                    <w:right w:val="none" w:sz="0" w:space="0" w:color="auto"/>
                  </w:divBdr>
                </w:div>
                <w:div w:id="1434594424">
                  <w:marLeft w:val="0"/>
                  <w:marRight w:val="0"/>
                  <w:marTop w:val="0"/>
                  <w:marBottom w:val="0"/>
                  <w:divBdr>
                    <w:top w:val="none" w:sz="0" w:space="0" w:color="auto"/>
                    <w:left w:val="none" w:sz="0" w:space="0" w:color="auto"/>
                    <w:bottom w:val="none" w:sz="0" w:space="0" w:color="auto"/>
                    <w:right w:val="none" w:sz="0" w:space="0" w:color="auto"/>
                  </w:divBdr>
                </w:div>
                <w:div w:id="471556993">
                  <w:marLeft w:val="0"/>
                  <w:marRight w:val="0"/>
                  <w:marTop w:val="0"/>
                  <w:marBottom w:val="0"/>
                  <w:divBdr>
                    <w:top w:val="none" w:sz="0" w:space="0" w:color="auto"/>
                    <w:left w:val="none" w:sz="0" w:space="0" w:color="auto"/>
                    <w:bottom w:val="none" w:sz="0" w:space="0" w:color="auto"/>
                    <w:right w:val="none" w:sz="0" w:space="0" w:color="auto"/>
                  </w:divBdr>
                </w:div>
                <w:div w:id="63918832">
                  <w:marLeft w:val="0"/>
                  <w:marRight w:val="0"/>
                  <w:marTop w:val="0"/>
                  <w:marBottom w:val="0"/>
                  <w:divBdr>
                    <w:top w:val="none" w:sz="0" w:space="0" w:color="auto"/>
                    <w:left w:val="none" w:sz="0" w:space="0" w:color="auto"/>
                    <w:bottom w:val="none" w:sz="0" w:space="0" w:color="auto"/>
                    <w:right w:val="none" w:sz="0" w:space="0" w:color="auto"/>
                  </w:divBdr>
                </w:div>
                <w:div w:id="1663193998">
                  <w:marLeft w:val="0"/>
                  <w:marRight w:val="0"/>
                  <w:marTop w:val="0"/>
                  <w:marBottom w:val="0"/>
                  <w:divBdr>
                    <w:top w:val="none" w:sz="0" w:space="0" w:color="auto"/>
                    <w:left w:val="none" w:sz="0" w:space="0" w:color="auto"/>
                    <w:bottom w:val="none" w:sz="0" w:space="0" w:color="auto"/>
                    <w:right w:val="none" w:sz="0" w:space="0" w:color="auto"/>
                  </w:divBdr>
                </w:div>
                <w:div w:id="245113139">
                  <w:marLeft w:val="0"/>
                  <w:marRight w:val="0"/>
                  <w:marTop w:val="0"/>
                  <w:marBottom w:val="0"/>
                  <w:divBdr>
                    <w:top w:val="none" w:sz="0" w:space="0" w:color="auto"/>
                    <w:left w:val="none" w:sz="0" w:space="0" w:color="auto"/>
                    <w:bottom w:val="none" w:sz="0" w:space="0" w:color="auto"/>
                    <w:right w:val="none" w:sz="0" w:space="0" w:color="auto"/>
                  </w:divBdr>
                </w:div>
                <w:div w:id="1160774196">
                  <w:marLeft w:val="0"/>
                  <w:marRight w:val="0"/>
                  <w:marTop w:val="0"/>
                  <w:marBottom w:val="0"/>
                  <w:divBdr>
                    <w:top w:val="none" w:sz="0" w:space="0" w:color="auto"/>
                    <w:left w:val="none" w:sz="0" w:space="0" w:color="auto"/>
                    <w:bottom w:val="none" w:sz="0" w:space="0" w:color="auto"/>
                    <w:right w:val="none" w:sz="0" w:space="0" w:color="auto"/>
                  </w:divBdr>
                </w:div>
                <w:div w:id="2115320745">
                  <w:marLeft w:val="0"/>
                  <w:marRight w:val="0"/>
                  <w:marTop w:val="0"/>
                  <w:marBottom w:val="0"/>
                  <w:divBdr>
                    <w:top w:val="none" w:sz="0" w:space="0" w:color="auto"/>
                    <w:left w:val="none" w:sz="0" w:space="0" w:color="auto"/>
                    <w:bottom w:val="none" w:sz="0" w:space="0" w:color="auto"/>
                    <w:right w:val="none" w:sz="0" w:space="0" w:color="auto"/>
                  </w:divBdr>
                </w:div>
                <w:div w:id="1668481765">
                  <w:marLeft w:val="0"/>
                  <w:marRight w:val="0"/>
                  <w:marTop w:val="0"/>
                  <w:marBottom w:val="0"/>
                  <w:divBdr>
                    <w:top w:val="none" w:sz="0" w:space="0" w:color="auto"/>
                    <w:left w:val="none" w:sz="0" w:space="0" w:color="auto"/>
                    <w:bottom w:val="none" w:sz="0" w:space="0" w:color="auto"/>
                    <w:right w:val="none" w:sz="0" w:space="0" w:color="auto"/>
                  </w:divBdr>
                </w:div>
                <w:div w:id="397437190">
                  <w:marLeft w:val="0"/>
                  <w:marRight w:val="0"/>
                  <w:marTop w:val="0"/>
                  <w:marBottom w:val="0"/>
                  <w:divBdr>
                    <w:top w:val="none" w:sz="0" w:space="0" w:color="auto"/>
                    <w:left w:val="none" w:sz="0" w:space="0" w:color="auto"/>
                    <w:bottom w:val="none" w:sz="0" w:space="0" w:color="auto"/>
                    <w:right w:val="none" w:sz="0" w:space="0" w:color="auto"/>
                  </w:divBdr>
                </w:div>
                <w:div w:id="1165824878">
                  <w:marLeft w:val="0"/>
                  <w:marRight w:val="0"/>
                  <w:marTop w:val="0"/>
                  <w:marBottom w:val="0"/>
                  <w:divBdr>
                    <w:top w:val="none" w:sz="0" w:space="0" w:color="auto"/>
                    <w:left w:val="none" w:sz="0" w:space="0" w:color="auto"/>
                    <w:bottom w:val="none" w:sz="0" w:space="0" w:color="auto"/>
                    <w:right w:val="none" w:sz="0" w:space="0" w:color="auto"/>
                  </w:divBdr>
                </w:div>
                <w:div w:id="1853564522">
                  <w:marLeft w:val="0"/>
                  <w:marRight w:val="0"/>
                  <w:marTop w:val="0"/>
                  <w:marBottom w:val="0"/>
                  <w:divBdr>
                    <w:top w:val="none" w:sz="0" w:space="0" w:color="auto"/>
                    <w:left w:val="none" w:sz="0" w:space="0" w:color="auto"/>
                    <w:bottom w:val="none" w:sz="0" w:space="0" w:color="auto"/>
                    <w:right w:val="none" w:sz="0" w:space="0" w:color="auto"/>
                  </w:divBdr>
                </w:div>
                <w:div w:id="981272609">
                  <w:marLeft w:val="0"/>
                  <w:marRight w:val="0"/>
                  <w:marTop w:val="0"/>
                  <w:marBottom w:val="0"/>
                  <w:divBdr>
                    <w:top w:val="none" w:sz="0" w:space="0" w:color="auto"/>
                    <w:left w:val="none" w:sz="0" w:space="0" w:color="auto"/>
                    <w:bottom w:val="none" w:sz="0" w:space="0" w:color="auto"/>
                    <w:right w:val="none" w:sz="0" w:space="0" w:color="auto"/>
                  </w:divBdr>
                </w:div>
                <w:div w:id="1666009043">
                  <w:marLeft w:val="0"/>
                  <w:marRight w:val="0"/>
                  <w:marTop w:val="0"/>
                  <w:marBottom w:val="0"/>
                  <w:divBdr>
                    <w:top w:val="none" w:sz="0" w:space="0" w:color="auto"/>
                    <w:left w:val="none" w:sz="0" w:space="0" w:color="auto"/>
                    <w:bottom w:val="none" w:sz="0" w:space="0" w:color="auto"/>
                    <w:right w:val="none" w:sz="0" w:space="0" w:color="auto"/>
                  </w:divBdr>
                </w:div>
                <w:div w:id="6176391">
                  <w:marLeft w:val="0"/>
                  <w:marRight w:val="0"/>
                  <w:marTop w:val="0"/>
                  <w:marBottom w:val="0"/>
                  <w:divBdr>
                    <w:top w:val="none" w:sz="0" w:space="0" w:color="auto"/>
                    <w:left w:val="none" w:sz="0" w:space="0" w:color="auto"/>
                    <w:bottom w:val="none" w:sz="0" w:space="0" w:color="auto"/>
                    <w:right w:val="none" w:sz="0" w:space="0" w:color="auto"/>
                  </w:divBdr>
                </w:div>
                <w:div w:id="1620989448">
                  <w:marLeft w:val="0"/>
                  <w:marRight w:val="0"/>
                  <w:marTop w:val="0"/>
                  <w:marBottom w:val="0"/>
                  <w:divBdr>
                    <w:top w:val="none" w:sz="0" w:space="0" w:color="auto"/>
                    <w:left w:val="none" w:sz="0" w:space="0" w:color="auto"/>
                    <w:bottom w:val="none" w:sz="0" w:space="0" w:color="auto"/>
                    <w:right w:val="none" w:sz="0" w:space="0" w:color="auto"/>
                  </w:divBdr>
                </w:div>
                <w:div w:id="146364620">
                  <w:marLeft w:val="0"/>
                  <w:marRight w:val="0"/>
                  <w:marTop w:val="0"/>
                  <w:marBottom w:val="0"/>
                  <w:divBdr>
                    <w:top w:val="none" w:sz="0" w:space="0" w:color="auto"/>
                    <w:left w:val="none" w:sz="0" w:space="0" w:color="auto"/>
                    <w:bottom w:val="none" w:sz="0" w:space="0" w:color="auto"/>
                    <w:right w:val="none" w:sz="0" w:space="0" w:color="auto"/>
                  </w:divBdr>
                </w:div>
                <w:div w:id="754085568">
                  <w:marLeft w:val="0"/>
                  <w:marRight w:val="0"/>
                  <w:marTop w:val="0"/>
                  <w:marBottom w:val="0"/>
                  <w:divBdr>
                    <w:top w:val="none" w:sz="0" w:space="0" w:color="auto"/>
                    <w:left w:val="none" w:sz="0" w:space="0" w:color="auto"/>
                    <w:bottom w:val="none" w:sz="0" w:space="0" w:color="auto"/>
                    <w:right w:val="none" w:sz="0" w:space="0" w:color="auto"/>
                  </w:divBdr>
                </w:div>
                <w:div w:id="1658338053">
                  <w:marLeft w:val="0"/>
                  <w:marRight w:val="0"/>
                  <w:marTop w:val="0"/>
                  <w:marBottom w:val="0"/>
                  <w:divBdr>
                    <w:top w:val="none" w:sz="0" w:space="0" w:color="auto"/>
                    <w:left w:val="none" w:sz="0" w:space="0" w:color="auto"/>
                    <w:bottom w:val="none" w:sz="0" w:space="0" w:color="auto"/>
                    <w:right w:val="none" w:sz="0" w:space="0" w:color="auto"/>
                  </w:divBdr>
                </w:div>
                <w:div w:id="1137843943">
                  <w:marLeft w:val="0"/>
                  <w:marRight w:val="0"/>
                  <w:marTop w:val="0"/>
                  <w:marBottom w:val="0"/>
                  <w:divBdr>
                    <w:top w:val="none" w:sz="0" w:space="0" w:color="auto"/>
                    <w:left w:val="none" w:sz="0" w:space="0" w:color="auto"/>
                    <w:bottom w:val="none" w:sz="0" w:space="0" w:color="auto"/>
                    <w:right w:val="none" w:sz="0" w:space="0" w:color="auto"/>
                  </w:divBdr>
                </w:div>
                <w:div w:id="174468660">
                  <w:marLeft w:val="0"/>
                  <w:marRight w:val="0"/>
                  <w:marTop w:val="0"/>
                  <w:marBottom w:val="0"/>
                  <w:divBdr>
                    <w:top w:val="none" w:sz="0" w:space="0" w:color="auto"/>
                    <w:left w:val="none" w:sz="0" w:space="0" w:color="auto"/>
                    <w:bottom w:val="none" w:sz="0" w:space="0" w:color="auto"/>
                    <w:right w:val="none" w:sz="0" w:space="0" w:color="auto"/>
                  </w:divBdr>
                </w:div>
                <w:div w:id="484973991">
                  <w:marLeft w:val="0"/>
                  <w:marRight w:val="0"/>
                  <w:marTop w:val="0"/>
                  <w:marBottom w:val="0"/>
                  <w:divBdr>
                    <w:top w:val="none" w:sz="0" w:space="0" w:color="auto"/>
                    <w:left w:val="none" w:sz="0" w:space="0" w:color="auto"/>
                    <w:bottom w:val="none" w:sz="0" w:space="0" w:color="auto"/>
                    <w:right w:val="none" w:sz="0" w:space="0" w:color="auto"/>
                  </w:divBdr>
                </w:div>
                <w:div w:id="293757716">
                  <w:marLeft w:val="0"/>
                  <w:marRight w:val="0"/>
                  <w:marTop w:val="0"/>
                  <w:marBottom w:val="0"/>
                  <w:divBdr>
                    <w:top w:val="none" w:sz="0" w:space="0" w:color="auto"/>
                    <w:left w:val="none" w:sz="0" w:space="0" w:color="auto"/>
                    <w:bottom w:val="none" w:sz="0" w:space="0" w:color="auto"/>
                    <w:right w:val="none" w:sz="0" w:space="0" w:color="auto"/>
                  </w:divBdr>
                </w:div>
                <w:div w:id="535654563">
                  <w:marLeft w:val="0"/>
                  <w:marRight w:val="0"/>
                  <w:marTop w:val="0"/>
                  <w:marBottom w:val="0"/>
                  <w:divBdr>
                    <w:top w:val="none" w:sz="0" w:space="0" w:color="auto"/>
                    <w:left w:val="none" w:sz="0" w:space="0" w:color="auto"/>
                    <w:bottom w:val="none" w:sz="0" w:space="0" w:color="auto"/>
                    <w:right w:val="none" w:sz="0" w:space="0" w:color="auto"/>
                  </w:divBdr>
                </w:div>
                <w:div w:id="1017004671">
                  <w:marLeft w:val="0"/>
                  <w:marRight w:val="0"/>
                  <w:marTop w:val="0"/>
                  <w:marBottom w:val="0"/>
                  <w:divBdr>
                    <w:top w:val="none" w:sz="0" w:space="0" w:color="auto"/>
                    <w:left w:val="none" w:sz="0" w:space="0" w:color="auto"/>
                    <w:bottom w:val="none" w:sz="0" w:space="0" w:color="auto"/>
                    <w:right w:val="none" w:sz="0" w:space="0" w:color="auto"/>
                  </w:divBdr>
                </w:div>
                <w:div w:id="430471533">
                  <w:marLeft w:val="0"/>
                  <w:marRight w:val="0"/>
                  <w:marTop w:val="0"/>
                  <w:marBottom w:val="0"/>
                  <w:divBdr>
                    <w:top w:val="none" w:sz="0" w:space="0" w:color="auto"/>
                    <w:left w:val="none" w:sz="0" w:space="0" w:color="auto"/>
                    <w:bottom w:val="none" w:sz="0" w:space="0" w:color="auto"/>
                    <w:right w:val="none" w:sz="0" w:space="0" w:color="auto"/>
                  </w:divBdr>
                </w:div>
                <w:div w:id="1874222568">
                  <w:marLeft w:val="0"/>
                  <w:marRight w:val="0"/>
                  <w:marTop w:val="0"/>
                  <w:marBottom w:val="0"/>
                  <w:divBdr>
                    <w:top w:val="none" w:sz="0" w:space="0" w:color="auto"/>
                    <w:left w:val="none" w:sz="0" w:space="0" w:color="auto"/>
                    <w:bottom w:val="none" w:sz="0" w:space="0" w:color="auto"/>
                    <w:right w:val="none" w:sz="0" w:space="0" w:color="auto"/>
                  </w:divBdr>
                </w:div>
                <w:div w:id="641931185">
                  <w:marLeft w:val="0"/>
                  <w:marRight w:val="0"/>
                  <w:marTop w:val="0"/>
                  <w:marBottom w:val="0"/>
                  <w:divBdr>
                    <w:top w:val="none" w:sz="0" w:space="0" w:color="auto"/>
                    <w:left w:val="none" w:sz="0" w:space="0" w:color="auto"/>
                    <w:bottom w:val="none" w:sz="0" w:space="0" w:color="auto"/>
                    <w:right w:val="none" w:sz="0" w:space="0" w:color="auto"/>
                  </w:divBdr>
                </w:div>
                <w:div w:id="1929994498">
                  <w:marLeft w:val="0"/>
                  <w:marRight w:val="0"/>
                  <w:marTop w:val="0"/>
                  <w:marBottom w:val="0"/>
                  <w:divBdr>
                    <w:top w:val="none" w:sz="0" w:space="0" w:color="auto"/>
                    <w:left w:val="none" w:sz="0" w:space="0" w:color="auto"/>
                    <w:bottom w:val="none" w:sz="0" w:space="0" w:color="auto"/>
                    <w:right w:val="none" w:sz="0" w:space="0" w:color="auto"/>
                  </w:divBdr>
                </w:div>
                <w:div w:id="723875661">
                  <w:marLeft w:val="0"/>
                  <w:marRight w:val="0"/>
                  <w:marTop w:val="0"/>
                  <w:marBottom w:val="0"/>
                  <w:divBdr>
                    <w:top w:val="none" w:sz="0" w:space="0" w:color="auto"/>
                    <w:left w:val="none" w:sz="0" w:space="0" w:color="auto"/>
                    <w:bottom w:val="none" w:sz="0" w:space="0" w:color="auto"/>
                    <w:right w:val="none" w:sz="0" w:space="0" w:color="auto"/>
                  </w:divBdr>
                </w:div>
                <w:div w:id="1932396632">
                  <w:marLeft w:val="0"/>
                  <w:marRight w:val="0"/>
                  <w:marTop w:val="0"/>
                  <w:marBottom w:val="0"/>
                  <w:divBdr>
                    <w:top w:val="none" w:sz="0" w:space="0" w:color="auto"/>
                    <w:left w:val="none" w:sz="0" w:space="0" w:color="auto"/>
                    <w:bottom w:val="none" w:sz="0" w:space="0" w:color="auto"/>
                    <w:right w:val="none" w:sz="0" w:space="0" w:color="auto"/>
                  </w:divBdr>
                </w:div>
                <w:div w:id="618806689">
                  <w:marLeft w:val="0"/>
                  <w:marRight w:val="0"/>
                  <w:marTop w:val="0"/>
                  <w:marBottom w:val="0"/>
                  <w:divBdr>
                    <w:top w:val="none" w:sz="0" w:space="0" w:color="auto"/>
                    <w:left w:val="none" w:sz="0" w:space="0" w:color="auto"/>
                    <w:bottom w:val="none" w:sz="0" w:space="0" w:color="auto"/>
                    <w:right w:val="none" w:sz="0" w:space="0" w:color="auto"/>
                  </w:divBdr>
                </w:div>
                <w:div w:id="1724602687">
                  <w:marLeft w:val="0"/>
                  <w:marRight w:val="0"/>
                  <w:marTop w:val="0"/>
                  <w:marBottom w:val="0"/>
                  <w:divBdr>
                    <w:top w:val="none" w:sz="0" w:space="0" w:color="auto"/>
                    <w:left w:val="none" w:sz="0" w:space="0" w:color="auto"/>
                    <w:bottom w:val="none" w:sz="0" w:space="0" w:color="auto"/>
                    <w:right w:val="none" w:sz="0" w:space="0" w:color="auto"/>
                  </w:divBdr>
                </w:div>
                <w:div w:id="2034262506">
                  <w:marLeft w:val="0"/>
                  <w:marRight w:val="0"/>
                  <w:marTop w:val="0"/>
                  <w:marBottom w:val="0"/>
                  <w:divBdr>
                    <w:top w:val="none" w:sz="0" w:space="0" w:color="auto"/>
                    <w:left w:val="none" w:sz="0" w:space="0" w:color="auto"/>
                    <w:bottom w:val="none" w:sz="0" w:space="0" w:color="auto"/>
                    <w:right w:val="none" w:sz="0" w:space="0" w:color="auto"/>
                  </w:divBdr>
                </w:div>
                <w:div w:id="1846820463">
                  <w:marLeft w:val="0"/>
                  <w:marRight w:val="0"/>
                  <w:marTop w:val="0"/>
                  <w:marBottom w:val="0"/>
                  <w:divBdr>
                    <w:top w:val="none" w:sz="0" w:space="0" w:color="auto"/>
                    <w:left w:val="none" w:sz="0" w:space="0" w:color="auto"/>
                    <w:bottom w:val="none" w:sz="0" w:space="0" w:color="auto"/>
                    <w:right w:val="none" w:sz="0" w:space="0" w:color="auto"/>
                  </w:divBdr>
                </w:div>
                <w:div w:id="1216551577">
                  <w:marLeft w:val="0"/>
                  <w:marRight w:val="0"/>
                  <w:marTop w:val="0"/>
                  <w:marBottom w:val="0"/>
                  <w:divBdr>
                    <w:top w:val="none" w:sz="0" w:space="0" w:color="auto"/>
                    <w:left w:val="none" w:sz="0" w:space="0" w:color="auto"/>
                    <w:bottom w:val="none" w:sz="0" w:space="0" w:color="auto"/>
                    <w:right w:val="none" w:sz="0" w:space="0" w:color="auto"/>
                  </w:divBdr>
                </w:div>
                <w:div w:id="1736582338">
                  <w:marLeft w:val="0"/>
                  <w:marRight w:val="0"/>
                  <w:marTop w:val="0"/>
                  <w:marBottom w:val="0"/>
                  <w:divBdr>
                    <w:top w:val="none" w:sz="0" w:space="0" w:color="auto"/>
                    <w:left w:val="none" w:sz="0" w:space="0" w:color="auto"/>
                    <w:bottom w:val="none" w:sz="0" w:space="0" w:color="auto"/>
                    <w:right w:val="none" w:sz="0" w:space="0" w:color="auto"/>
                  </w:divBdr>
                </w:div>
                <w:div w:id="1253514665">
                  <w:marLeft w:val="0"/>
                  <w:marRight w:val="0"/>
                  <w:marTop w:val="0"/>
                  <w:marBottom w:val="0"/>
                  <w:divBdr>
                    <w:top w:val="none" w:sz="0" w:space="0" w:color="auto"/>
                    <w:left w:val="none" w:sz="0" w:space="0" w:color="auto"/>
                    <w:bottom w:val="none" w:sz="0" w:space="0" w:color="auto"/>
                    <w:right w:val="none" w:sz="0" w:space="0" w:color="auto"/>
                  </w:divBdr>
                </w:div>
                <w:div w:id="2250608">
                  <w:marLeft w:val="0"/>
                  <w:marRight w:val="0"/>
                  <w:marTop w:val="0"/>
                  <w:marBottom w:val="0"/>
                  <w:divBdr>
                    <w:top w:val="none" w:sz="0" w:space="0" w:color="auto"/>
                    <w:left w:val="none" w:sz="0" w:space="0" w:color="auto"/>
                    <w:bottom w:val="none" w:sz="0" w:space="0" w:color="auto"/>
                    <w:right w:val="none" w:sz="0" w:space="0" w:color="auto"/>
                  </w:divBdr>
                </w:div>
                <w:div w:id="382951884">
                  <w:marLeft w:val="0"/>
                  <w:marRight w:val="0"/>
                  <w:marTop w:val="0"/>
                  <w:marBottom w:val="0"/>
                  <w:divBdr>
                    <w:top w:val="none" w:sz="0" w:space="0" w:color="auto"/>
                    <w:left w:val="none" w:sz="0" w:space="0" w:color="auto"/>
                    <w:bottom w:val="none" w:sz="0" w:space="0" w:color="auto"/>
                    <w:right w:val="none" w:sz="0" w:space="0" w:color="auto"/>
                  </w:divBdr>
                </w:div>
                <w:div w:id="1966424984">
                  <w:marLeft w:val="0"/>
                  <w:marRight w:val="0"/>
                  <w:marTop w:val="0"/>
                  <w:marBottom w:val="0"/>
                  <w:divBdr>
                    <w:top w:val="none" w:sz="0" w:space="0" w:color="auto"/>
                    <w:left w:val="none" w:sz="0" w:space="0" w:color="auto"/>
                    <w:bottom w:val="none" w:sz="0" w:space="0" w:color="auto"/>
                    <w:right w:val="none" w:sz="0" w:space="0" w:color="auto"/>
                  </w:divBdr>
                </w:div>
                <w:div w:id="835724418">
                  <w:marLeft w:val="0"/>
                  <w:marRight w:val="0"/>
                  <w:marTop w:val="0"/>
                  <w:marBottom w:val="0"/>
                  <w:divBdr>
                    <w:top w:val="none" w:sz="0" w:space="0" w:color="auto"/>
                    <w:left w:val="none" w:sz="0" w:space="0" w:color="auto"/>
                    <w:bottom w:val="none" w:sz="0" w:space="0" w:color="auto"/>
                    <w:right w:val="none" w:sz="0" w:space="0" w:color="auto"/>
                  </w:divBdr>
                </w:div>
                <w:div w:id="888036476">
                  <w:marLeft w:val="0"/>
                  <w:marRight w:val="0"/>
                  <w:marTop w:val="0"/>
                  <w:marBottom w:val="0"/>
                  <w:divBdr>
                    <w:top w:val="none" w:sz="0" w:space="0" w:color="auto"/>
                    <w:left w:val="none" w:sz="0" w:space="0" w:color="auto"/>
                    <w:bottom w:val="none" w:sz="0" w:space="0" w:color="auto"/>
                    <w:right w:val="none" w:sz="0" w:space="0" w:color="auto"/>
                  </w:divBdr>
                </w:div>
                <w:div w:id="330061342">
                  <w:marLeft w:val="0"/>
                  <w:marRight w:val="0"/>
                  <w:marTop w:val="0"/>
                  <w:marBottom w:val="0"/>
                  <w:divBdr>
                    <w:top w:val="none" w:sz="0" w:space="0" w:color="auto"/>
                    <w:left w:val="none" w:sz="0" w:space="0" w:color="auto"/>
                    <w:bottom w:val="none" w:sz="0" w:space="0" w:color="auto"/>
                    <w:right w:val="none" w:sz="0" w:space="0" w:color="auto"/>
                  </w:divBdr>
                </w:div>
                <w:div w:id="1458599553">
                  <w:marLeft w:val="0"/>
                  <w:marRight w:val="0"/>
                  <w:marTop w:val="0"/>
                  <w:marBottom w:val="0"/>
                  <w:divBdr>
                    <w:top w:val="none" w:sz="0" w:space="0" w:color="auto"/>
                    <w:left w:val="none" w:sz="0" w:space="0" w:color="auto"/>
                    <w:bottom w:val="none" w:sz="0" w:space="0" w:color="auto"/>
                    <w:right w:val="none" w:sz="0" w:space="0" w:color="auto"/>
                  </w:divBdr>
                </w:div>
                <w:div w:id="1740901028">
                  <w:marLeft w:val="0"/>
                  <w:marRight w:val="0"/>
                  <w:marTop w:val="0"/>
                  <w:marBottom w:val="0"/>
                  <w:divBdr>
                    <w:top w:val="none" w:sz="0" w:space="0" w:color="auto"/>
                    <w:left w:val="none" w:sz="0" w:space="0" w:color="auto"/>
                    <w:bottom w:val="none" w:sz="0" w:space="0" w:color="auto"/>
                    <w:right w:val="none" w:sz="0" w:space="0" w:color="auto"/>
                  </w:divBdr>
                </w:div>
                <w:div w:id="1220172518">
                  <w:marLeft w:val="0"/>
                  <w:marRight w:val="0"/>
                  <w:marTop w:val="0"/>
                  <w:marBottom w:val="0"/>
                  <w:divBdr>
                    <w:top w:val="none" w:sz="0" w:space="0" w:color="auto"/>
                    <w:left w:val="none" w:sz="0" w:space="0" w:color="auto"/>
                    <w:bottom w:val="none" w:sz="0" w:space="0" w:color="auto"/>
                    <w:right w:val="none" w:sz="0" w:space="0" w:color="auto"/>
                  </w:divBdr>
                </w:div>
                <w:div w:id="1404795037">
                  <w:marLeft w:val="0"/>
                  <w:marRight w:val="0"/>
                  <w:marTop w:val="0"/>
                  <w:marBottom w:val="0"/>
                  <w:divBdr>
                    <w:top w:val="none" w:sz="0" w:space="0" w:color="auto"/>
                    <w:left w:val="none" w:sz="0" w:space="0" w:color="auto"/>
                    <w:bottom w:val="none" w:sz="0" w:space="0" w:color="auto"/>
                    <w:right w:val="none" w:sz="0" w:space="0" w:color="auto"/>
                  </w:divBdr>
                </w:div>
                <w:div w:id="1454667093">
                  <w:marLeft w:val="0"/>
                  <w:marRight w:val="0"/>
                  <w:marTop w:val="0"/>
                  <w:marBottom w:val="0"/>
                  <w:divBdr>
                    <w:top w:val="none" w:sz="0" w:space="0" w:color="auto"/>
                    <w:left w:val="none" w:sz="0" w:space="0" w:color="auto"/>
                    <w:bottom w:val="none" w:sz="0" w:space="0" w:color="auto"/>
                    <w:right w:val="none" w:sz="0" w:space="0" w:color="auto"/>
                  </w:divBdr>
                </w:div>
                <w:div w:id="1831093206">
                  <w:marLeft w:val="0"/>
                  <w:marRight w:val="0"/>
                  <w:marTop w:val="0"/>
                  <w:marBottom w:val="0"/>
                  <w:divBdr>
                    <w:top w:val="none" w:sz="0" w:space="0" w:color="auto"/>
                    <w:left w:val="none" w:sz="0" w:space="0" w:color="auto"/>
                    <w:bottom w:val="none" w:sz="0" w:space="0" w:color="auto"/>
                    <w:right w:val="none" w:sz="0" w:space="0" w:color="auto"/>
                  </w:divBdr>
                </w:div>
                <w:div w:id="74714876">
                  <w:marLeft w:val="0"/>
                  <w:marRight w:val="0"/>
                  <w:marTop w:val="0"/>
                  <w:marBottom w:val="0"/>
                  <w:divBdr>
                    <w:top w:val="none" w:sz="0" w:space="0" w:color="auto"/>
                    <w:left w:val="none" w:sz="0" w:space="0" w:color="auto"/>
                    <w:bottom w:val="none" w:sz="0" w:space="0" w:color="auto"/>
                    <w:right w:val="none" w:sz="0" w:space="0" w:color="auto"/>
                  </w:divBdr>
                </w:div>
                <w:div w:id="1685394984">
                  <w:marLeft w:val="0"/>
                  <w:marRight w:val="0"/>
                  <w:marTop w:val="0"/>
                  <w:marBottom w:val="0"/>
                  <w:divBdr>
                    <w:top w:val="none" w:sz="0" w:space="0" w:color="auto"/>
                    <w:left w:val="none" w:sz="0" w:space="0" w:color="auto"/>
                    <w:bottom w:val="none" w:sz="0" w:space="0" w:color="auto"/>
                    <w:right w:val="none" w:sz="0" w:space="0" w:color="auto"/>
                  </w:divBdr>
                </w:div>
                <w:div w:id="266086409">
                  <w:marLeft w:val="0"/>
                  <w:marRight w:val="0"/>
                  <w:marTop w:val="0"/>
                  <w:marBottom w:val="0"/>
                  <w:divBdr>
                    <w:top w:val="none" w:sz="0" w:space="0" w:color="auto"/>
                    <w:left w:val="none" w:sz="0" w:space="0" w:color="auto"/>
                    <w:bottom w:val="none" w:sz="0" w:space="0" w:color="auto"/>
                    <w:right w:val="none" w:sz="0" w:space="0" w:color="auto"/>
                  </w:divBdr>
                </w:div>
                <w:div w:id="2004042456">
                  <w:marLeft w:val="0"/>
                  <w:marRight w:val="0"/>
                  <w:marTop w:val="0"/>
                  <w:marBottom w:val="0"/>
                  <w:divBdr>
                    <w:top w:val="none" w:sz="0" w:space="0" w:color="auto"/>
                    <w:left w:val="none" w:sz="0" w:space="0" w:color="auto"/>
                    <w:bottom w:val="none" w:sz="0" w:space="0" w:color="auto"/>
                    <w:right w:val="none" w:sz="0" w:space="0" w:color="auto"/>
                  </w:divBdr>
                </w:div>
                <w:div w:id="1921139502">
                  <w:marLeft w:val="0"/>
                  <w:marRight w:val="0"/>
                  <w:marTop w:val="0"/>
                  <w:marBottom w:val="0"/>
                  <w:divBdr>
                    <w:top w:val="none" w:sz="0" w:space="0" w:color="auto"/>
                    <w:left w:val="none" w:sz="0" w:space="0" w:color="auto"/>
                    <w:bottom w:val="none" w:sz="0" w:space="0" w:color="auto"/>
                    <w:right w:val="none" w:sz="0" w:space="0" w:color="auto"/>
                  </w:divBdr>
                </w:div>
                <w:div w:id="1221164714">
                  <w:marLeft w:val="0"/>
                  <w:marRight w:val="0"/>
                  <w:marTop w:val="0"/>
                  <w:marBottom w:val="0"/>
                  <w:divBdr>
                    <w:top w:val="none" w:sz="0" w:space="0" w:color="auto"/>
                    <w:left w:val="none" w:sz="0" w:space="0" w:color="auto"/>
                    <w:bottom w:val="none" w:sz="0" w:space="0" w:color="auto"/>
                    <w:right w:val="none" w:sz="0" w:space="0" w:color="auto"/>
                  </w:divBdr>
                </w:div>
                <w:div w:id="1805081601">
                  <w:marLeft w:val="0"/>
                  <w:marRight w:val="0"/>
                  <w:marTop w:val="0"/>
                  <w:marBottom w:val="0"/>
                  <w:divBdr>
                    <w:top w:val="none" w:sz="0" w:space="0" w:color="auto"/>
                    <w:left w:val="none" w:sz="0" w:space="0" w:color="auto"/>
                    <w:bottom w:val="none" w:sz="0" w:space="0" w:color="auto"/>
                    <w:right w:val="none" w:sz="0" w:space="0" w:color="auto"/>
                  </w:divBdr>
                </w:div>
                <w:div w:id="799567921">
                  <w:marLeft w:val="0"/>
                  <w:marRight w:val="0"/>
                  <w:marTop w:val="0"/>
                  <w:marBottom w:val="0"/>
                  <w:divBdr>
                    <w:top w:val="none" w:sz="0" w:space="0" w:color="auto"/>
                    <w:left w:val="none" w:sz="0" w:space="0" w:color="auto"/>
                    <w:bottom w:val="none" w:sz="0" w:space="0" w:color="auto"/>
                    <w:right w:val="none" w:sz="0" w:space="0" w:color="auto"/>
                  </w:divBdr>
                </w:div>
                <w:div w:id="708145150">
                  <w:marLeft w:val="0"/>
                  <w:marRight w:val="0"/>
                  <w:marTop w:val="0"/>
                  <w:marBottom w:val="0"/>
                  <w:divBdr>
                    <w:top w:val="none" w:sz="0" w:space="0" w:color="auto"/>
                    <w:left w:val="none" w:sz="0" w:space="0" w:color="auto"/>
                    <w:bottom w:val="none" w:sz="0" w:space="0" w:color="auto"/>
                    <w:right w:val="none" w:sz="0" w:space="0" w:color="auto"/>
                  </w:divBdr>
                </w:div>
                <w:div w:id="3015045">
                  <w:marLeft w:val="0"/>
                  <w:marRight w:val="0"/>
                  <w:marTop w:val="0"/>
                  <w:marBottom w:val="0"/>
                  <w:divBdr>
                    <w:top w:val="none" w:sz="0" w:space="0" w:color="auto"/>
                    <w:left w:val="none" w:sz="0" w:space="0" w:color="auto"/>
                    <w:bottom w:val="none" w:sz="0" w:space="0" w:color="auto"/>
                    <w:right w:val="none" w:sz="0" w:space="0" w:color="auto"/>
                  </w:divBdr>
                </w:div>
                <w:div w:id="1596132439">
                  <w:marLeft w:val="0"/>
                  <w:marRight w:val="0"/>
                  <w:marTop w:val="0"/>
                  <w:marBottom w:val="0"/>
                  <w:divBdr>
                    <w:top w:val="none" w:sz="0" w:space="0" w:color="auto"/>
                    <w:left w:val="none" w:sz="0" w:space="0" w:color="auto"/>
                    <w:bottom w:val="none" w:sz="0" w:space="0" w:color="auto"/>
                    <w:right w:val="none" w:sz="0" w:space="0" w:color="auto"/>
                  </w:divBdr>
                </w:div>
                <w:div w:id="2139755363">
                  <w:marLeft w:val="0"/>
                  <w:marRight w:val="0"/>
                  <w:marTop w:val="0"/>
                  <w:marBottom w:val="0"/>
                  <w:divBdr>
                    <w:top w:val="none" w:sz="0" w:space="0" w:color="auto"/>
                    <w:left w:val="none" w:sz="0" w:space="0" w:color="auto"/>
                    <w:bottom w:val="none" w:sz="0" w:space="0" w:color="auto"/>
                    <w:right w:val="none" w:sz="0" w:space="0" w:color="auto"/>
                  </w:divBdr>
                </w:div>
                <w:div w:id="13857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5737">
          <w:marLeft w:val="0"/>
          <w:marRight w:val="0"/>
          <w:marTop w:val="0"/>
          <w:marBottom w:val="0"/>
          <w:divBdr>
            <w:top w:val="none" w:sz="0" w:space="0" w:color="auto"/>
            <w:left w:val="none" w:sz="0" w:space="0" w:color="auto"/>
            <w:bottom w:val="none" w:sz="0" w:space="0" w:color="auto"/>
            <w:right w:val="none" w:sz="0" w:space="0" w:color="auto"/>
          </w:divBdr>
        </w:div>
        <w:div w:id="4989215">
          <w:marLeft w:val="0"/>
          <w:marRight w:val="0"/>
          <w:marTop w:val="0"/>
          <w:marBottom w:val="0"/>
          <w:divBdr>
            <w:top w:val="none" w:sz="0" w:space="0" w:color="auto"/>
            <w:left w:val="none" w:sz="0" w:space="0" w:color="auto"/>
            <w:bottom w:val="none" w:sz="0" w:space="0" w:color="auto"/>
            <w:right w:val="none" w:sz="0" w:space="0" w:color="auto"/>
          </w:divBdr>
        </w:div>
        <w:div w:id="841048726">
          <w:marLeft w:val="0"/>
          <w:marRight w:val="0"/>
          <w:marTop w:val="0"/>
          <w:marBottom w:val="0"/>
          <w:divBdr>
            <w:top w:val="none" w:sz="0" w:space="0" w:color="auto"/>
            <w:left w:val="none" w:sz="0" w:space="0" w:color="auto"/>
            <w:bottom w:val="none" w:sz="0" w:space="0" w:color="auto"/>
            <w:right w:val="none" w:sz="0" w:space="0" w:color="auto"/>
          </w:divBdr>
        </w:div>
        <w:div w:id="1189829106">
          <w:marLeft w:val="0"/>
          <w:marRight w:val="0"/>
          <w:marTop w:val="0"/>
          <w:marBottom w:val="0"/>
          <w:divBdr>
            <w:top w:val="none" w:sz="0" w:space="0" w:color="auto"/>
            <w:left w:val="none" w:sz="0" w:space="0" w:color="auto"/>
            <w:bottom w:val="none" w:sz="0" w:space="0" w:color="auto"/>
            <w:right w:val="none" w:sz="0" w:space="0" w:color="auto"/>
          </w:divBdr>
        </w:div>
        <w:div w:id="1022124984">
          <w:marLeft w:val="0"/>
          <w:marRight w:val="0"/>
          <w:marTop w:val="0"/>
          <w:marBottom w:val="0"/>
          <w:divBdr>
            <w:top w:val="none" w:sz="0" w:space="0" w:color="auto"/>
            <w:left w:val="none" w:sz="0" w:space="0" w:color="auto"/>
            <w:bottom w:val="none" w:sz="0" w:space="0" w:color="auto"/>
            <w:right w:val="none" w:sz="0" w:space="0" w:color="auto"/>
          </w:divBdr>
        </w:div>
        <w:div w:id="869221724">
          <w:marLeft w:val="0"/>
          <w:marRight w:val="0"/>
          <w:marTop w:val="0"/>
          <w:marBottom w:val="0"/>
          <w:divBdr>
            <w:top w:val="none" w:sz="0" w:space="0" w:color="auto"/>
            <w:left w:val="none" w:sz="0" w:space="0" w:color="auto"/>
            <w:bottom w:val="none" w:sz="0" w:space="0" w:color="auto"/>
            <w:right w:val="none" w:sz="0" w:space="0" w:color="auto"/>
          </w:divBdr>
        </w:div>
        <w:div w:id="1992130273">
          <w:marLeft w:val="0"/>
          <w:marRight w:val="0"/>
          <w:marTop w:val="0"/>
          <w:marBottom w:val="0"/>
          <w:divBdr>
            <w:top w:val="none" w:sz="0" w:space="0" w:color="auto"/>
            <w:left w:val="none" w:sz="0" w:space="0" w:color="auto"/>
            <w:bottom w:val="none" w:sz="0" w:space="0" w:color="auto"/>
            <w:right w:val="none" w:sz="0" w:space="0" w:color="auto"/>
          </w:divBdr>
        </w:div>
        <w:div w:id="714038840">
          <w:marLeft w:val="0"/>
          <w:marRight w:val="0"/>
          <w:marTop w:val="0"/>
          <w:marBottom w:val="0"/>
          <w:divBdr>
            <w:top w:val="none" w:sz="0" w:space="0" w:color="auto"/>
            <w:left w:val="none" w:sz="0" w:space="0" w:color="auto"/>
            <w:bottom w:val="none" w:sz="0" w:space="0" w:color="auto"/>
            <w:right w:val="none" w:sz="0" w:space="0" w:color="auto"/>
          </w:divBdr>
        </w:div>
        <w:div w:id="753358503">
          <w:marLeft w:val="0"/>
          <w:marRight w:val="0"/>
          <w:marTop w:val="0"/>
          <w:marBottom w:val="0"/>
          <w:divBdr>
            <w:top w:val="none" w:sz="0" w:space="0" w:color="auto"/>
            <w:left w:val="none" w:sz="0" w:space="0" w:color="auto"/>
            <w:bottom w:val="none" w:sz="0" w:space="0" w:color="auto"/>
            <w:right w:val="none" w:sz="0" w:space="0" w:color="auto"/>
          </w:divBdr>
        </w:div>
        <w:div w:id="1515412922">
          <w:marLeft w:val="0"/>
          <w:marRight w:val="0"/>
          <w:marTop w:val="0"/>
          <w:marBottom w:val="0"/>
          <w:divBdr>
            <w:top w:val="none" w:sz="0" w:space="0" w:color="auto"/>
            <w:left w:val="none" w:sz="0" w:space="0" w:color="auto"/>
            <w:bottom w:val="none" w:sz="0" w:space="0" w:color="auto"/>
            <w:right w:val="none" w:sz="0" w:space="0" w:color="auto"/>
          </w:divBdr>
        </w:div>
        <w:div w:id="1536113275">
          <w:marLeft w:val="0"/>
          <w:marRight w:val="0"/>
          <w:marTop w:val="0"/>
          <w:marBottom w:val="0"/>
          <w:divBdr>
            <w:top w:val="none" w:sz="0" w:space="0" w:color="auto"/>
            <w:left w:val="none" w:sz="0" w:space="0" w:color="auto"/>
            <w:bottom w:val="none" w:sz="0" w:space="0" w:color="auto"/>
            <w:right w:val="none" w:sz="0" w:space="0" w:color="auto"/>
          </w:divBdr>
        </w:div>
        <w:div w:id="328406943">
          <w:marLeft w:val="0"/>
          <w:marRight w:val="0"/>
          <w:marTop w:val="0"/>
          <w:marBottom w:val="0"/>
          <w:divBdr>
            <w:top w:val="none" w:sz="0" w:space="0" w:color="auto"/>
            <w:left w:val="none" w:sz="0" w:space="0" w:color="auto"/>
            <w:bottom w:val="none" w:sz="0" w:space="0" w:color="auto"/>
            <w:right w:val="none" w:sz="0" w:space="0" w:color="auto"/>
          </w:divBdr>
        </w:div>
        <w:div w:id="1209146416">
          <w:marLeft w:val="0"/>
          <w:marRight w:val="0"/>
          <w:marTop w:val="0"/>
          <w:marBottom w:val="0"/>
          <w:divBdr>
            <w:top w:val="none" w:sz="0" w:space="0" w:color="auto"/>
            <w:left w:val="none" w:sz="0" w:space="0" w:color="auto"/>
            <w:bottom w:val="none" w:sz="0" w:space="0" w:color="auto"/>
            <w:right w:val="none" w:sz="0" w:space="0" w:color="auto"/>
          </w:divBdr>
        </w:div>
        <w:div w:id="1889610518">
          <w:marLeft w:val="0"/>
          <w:marRight w:val="0"/>
          <w:marTop w:val="0"/>
          <w:marBottom w:val="0"/>
          <w:divBdr>
            <w:top w:val="none" w:sz="0" w:space="0" w:color="auto"/>
            <w:left w:val="none" w:sz="0" w:space="0" w:color="auto"/>
            <w:bottom w:val="none" w:sz="0" w:space="0" w:color="auto"/>
            <w:right w:val="none" w:sz="0" w:space="0" w:color="auto"/>
          </w:divBdr>
        </w:div>
        <w:div w:id="314648126">
          <w:marLeft w:val="0"/>
          <w:marRight w:val="0"/>
          <w:marTop w:val="0"/>
          <w:marBottom w:val="0"/>
          <w:divBdr>
            <w:top w:val="none" w:sz="0" w:space="0" w:color="auto"/>
            <w:left w:val="none" w:sz="0" w:space="0" w:color="auto"/>
            <w:bottom w:val="none" w:sz="0" w:space="0" w:color="auto"/>
            <w:right w:val="none" w:sz="0" w:space="0" w:color="auto"/>
          </w:divBdr>
        </w:div>
        <w:div w:id="720979609">
          <w:marLeft w:val="0"/>
          <w:marRight w:val="0"/>
          <w:marTop w:val="0"/>
          <w:marBottom w:val="0"/>
          <w:divBdr>
            <w:top w:val="none" w:sz="0" w:space="0" w:color="auto"/>
            <w:left w:val="none" w:sz="0" w:space="0" w:color="auto"/>
            <w:bottom w:val="none" w:sz="0" w:space="0" w:color="auto"/>
            <w:right w:val="none" w:sz="0" w:space="0" w:color="auto"/>
          </w:divBdr>
        </w:div>
        <w:div w:id="84619173">
          <w:marLeft w:val="0"/>
          <w:marRight w:val="0"/>
          <w:marTop w:val="0"/>
          <w:marBottom w:val="0"/>
          <w:divBdr>
            <w:top w:val="none" w:sz="0" w:space="0" w:color="auto"/>
            <w:left w:val="none" w:sz="0" w:space="0" w:color="auto"/>
            <w:bottom w:val="none" w:sz="0" w:space="0" w:color="auto"/>
            <w:right w:val="none" w:sz="0" w:space="0" w:color="auto"/>
          </w:divBdr>
        </w:div>
        <w:div w:id="1799028864">
          <w:marLeft w:val="0"/>
          <w:marRight w:val="0"/>
          <w:marTop w:val="0"/>
          <w:marBottom w:val="0"/>
          <w:divBdr>
            <w:top w:val="none" w:sz="0" w:space="0" w:color="auto"/>
            <w:left w:val="none" w:sz="0" w:space="0" w:color="auto"/>
            <w:bottom w:val="none" w:sz="0" w:space="0" w:color="auto"/>
            <w:right w:val="none" w:sz="0" w:space="0" w:color="auto"/>
          </w:divBdr>
        </w:div>
        <w:div w:id="846213659">
          <w:marLeft w:val="0"/>
          <w:marRight w:val="0"/>
          <w:marTop w:val="0"/>
          <w:marBottom w:val="0"/>
          <w:divBdr>
            <w:top w:val="none" w:sz="0" w:space="0" w:color="auto"/>
            <w:left w:val="none" w:sz="0" w:space="0" w:color="auto"/>
            <w:bottom w:val="none" w:sz="0" w:space="0" w:color="auto"/>
            <w:right w:val="none" w:sz="0" w:space="0" w:color="auto"/>
          </w:divBdr>
        </w:div>
        <w:div w:id="1479421666">
          <w:marLeft w:val="0"/>
          <w:marRight w:val="0"/>
          <w:marTop w:val="0"/>
          <w:marBottom w:val="0"/>
          <w:divBdr>
            <w:top w:val="none" w:sz="0" w:space="0" w:color="auto"/>
            <w:left w:val="none" w:sz="0" w:space="0" w:color="auto"/>
            <w:bottom w:val="none" w:sz="0" w:space="0" w:color="auto"/>
            <w:right w:val="none" w:sz="0" w:space="0" w:color="auto"/>
          </w:divBdr>
        </w:div>
        <w:div w:id="907033206">
          <w:marLeft w:val="0"/>
          <w:marRight w:val="0"/>
          <w:marTop w:val="0"/>
          <w:marBottom w:val="0"/>
          <w:divBdr>
            <w:top w:val="none" w:sz="0" w:space="0" w:color="auto"/>
            <w:left w:val="none" w:sz="0" w:space="0" w:color="auto"/>
            <w:bottom w:val="none" w:sz="0" w:space="0" w:color="auto"/>
            <w:right w:val="none" w:sz="0" w:space="0" w:color="auto"/>
          </w:divBdr>
        </w:div>
        <w:div w:id="1194922697">
          <w:marLeft w:val="0"/>
          <w:marRight w:val="0"/>
          <w:marTop w:val="0"/>
          <w:marBottom w:val="0"/>
          <w:divBdr>
            <w:top w:val="none" w:sz="0" w:space="0" w:color="auto"/>
            <w:left w:val="none" w:sz="0" w:space="0" w:color="auto"/>
            <w:bottom w:val="none" w:sz="0" w:space="0" w:color="auto"/>
            <w:right w:val="none" w:sz="0" w:space="0" w:color="auto"/>
          </w:divBdr>
        </w:div>
        <w:div w:id="839656880">
          <w:marLeft w:val="0"/>
          <w:marRight w:val="0"/>
          <w:marTop w:val="0"/>
          <w:marBottom w:val="0"/>
          <w:divBdr>
            <w:top w:val="none" w:sz="0" w:space="0" w:color="auto"/>
            <w:left w:val="none" w:sz="0" w:space="0" w:color="auto"/>
            <w:bottom w:val="none" w:sz="0" w:space="0" w:color="auto"/>
            <w:right w:val="none" w:sz="0" w:space="0" w:color="auto"/>
          </w:divBdr>
        </w:div>
        <w:div w:id="1372803776">
          <w:marLeft w:val="0"/>
          <w:marRight w:val="0"/>
          <w:marTop w:val="0"/>
          <w:marBottom w:val="0"/>
          <w:divBdr>
            <w:top w:val="none" w:sz="0" w:space="0" w:color="auto"/>
            <w:left w:val="none" w:sz="0" w:space="0" w:color="auto"/>
            <w:bottom w:val="none" w:sz="0" w:space="0" w:color="auto"/>
            <w:right w:val="none" w:sz="0" w:space="0" w:color="auto"/>
          </w:divBdr>
        </w:div>
        <w:div w:id="700519898">
          <w:marLeft w:val="0"/>
          <w:marRight w:val="0"/>
          <w:marTop w:val="0"/>
          <w:marBottom w:val="0"/>
          <w:divBdr>
            <w:top w:val="none" w:sz="0" w:space="0" w:color="auto"/>
            <w:left w:val="none" w:sz="0" w:space="0" w:color="auto"/>
            <w:bottom w:val="none" w:sz="0" w:space="0" w:color="auto"/>
            <w:right w:val="none" w:sz="0" w:space="0" w:color="auto"/>
          </w:divBdr>
        </w:div>
        <w:div w:id="1525628488">
          <w:marLeft w:val="0"/>
          <w:marRight w:val="0"/>
          <w:marTop w:val="0"/>
          <w:marBottom w:val="0"/>
          <w:divBdr>
            <w:top w:val="none" w:sz="0" w:space="0" w:color="auto"/>
            <w:left w:val="none" w:sz="0" w:space="0" w:color="auto"/>
            <w:bottom w:val="none" w:sz="0" w:space="0" w:color="auto"/>
            <w:right w:val="none" w:sz="0" w:space="0" w:color="auto"/>
          </w:divBdr>
        </w:div>
        <w:div w:id="1552158447">
          <w:marLeft w:val="0"/>
          <w:marRight w:val="0"/>
          <w:marTop w:val="0"/>
          <w:marBottom w:val="0"/>
          <w:divBdr>
            <w:top w:val="none" w:sz="0" w:space="0" w:color="auto"/>
            <w:left w:val="none" w:sz="0" w:space="0" w:color="auto"/>
            <w:bottom w:val="none" w:sz="0" w:space="0" w:color="auto"/>
            <w:right w:val="none" w:sz="0" w:space="0" w:color="auto"/>
          </w:divBdr>
        </w:div>
        <w:div w:id="82922663">
          <w:marLeft w:val="0"/>
          <w:marRight w:val="0"/>
          <w:marTop w:val="0"/>
          <w:marBottom w:val="0"/>
          <w:divBdr>
            <w:top w:val="none" w:sz="0" w:space="0" w:color="auto"/>
            <w:left w:val="none" w:sz="0" w:space="0" w:color="auto"/>
            <w:bottom w:val="none" w:sz="0" w:space="0" w:color="auto"/>
            <w:right w:val="none" w:sz="0" w:space="0" w:color="auto"/>
          </w:divBdr>
        </w:div>
        <w:div w:id="964385782">
          <w:marLeft w:val="0"/>
          <w:marRight w:val="0"/>
          <w:marTop w:val="0"/>
          <w:marBottom w:val="0"/>
          <w:divBdr>
            <w:top w:val="none" w:sz="0" w:space="0" w:color="auto"/>
            <w:left w:val="none" w:sz="0" w:space="0" w:color="auto"/>
            <w:bottom w:val="none" w:sz="0" w:space="0" w:color="auto"/>
            <w:right w:val="none" w:sz="0" w:space="0" w:color="auto"/>
          </w:divBdr>
        </w:div>
        <w:div w:id="367606867">
          <w:marLeft w:val="0"/>
          <w:marRight w:val="0"/>
          <w:marTop w:val="0"/>
          <w:marBottom w:val="0"/>
          <w:divBdr>
            <w:top w:val="none" w:sz="0" w:space="0" w:color="auto"/>
            <w:left w:val="none" w:sz="0" w:space="0" w:color="auto"/>
            <w:bottom w:val="none" w:sz="0" w:space="0" w:color="auto"/>
            <w:right w:val="none" w:sz="0" w:space="0" w:color="auto"/>
          </w:divBdr>
        </w:div>
        <w:div w:id="1670255121">
          <w:marLeft w:val="0"/>
          <w:marRight w:val="0"/>
          <w:marTop w:val="0"/>
          <w:marBottom w:val="0"/>
          <w:divBdr>
            <w:top w:val="none" w:sz="0" w:space="0" w:color="auto"/>
            <w:left w:val="none" w:sz="0" w:space="0" w:color="auto"/>
            <w:bottom w:val="none" w:sz="0" w:space="0" w:color="auto"/>
            <w:right w:val="none" w:sz="0" w:space="0" w:color="auto"/>
          </w:divBdr>
        </w:div>
        <w:div w:id="408774992">
          <w:marLeft w:val="0"/>
          <w:marRight w:val="0"/>
          <w:marTop w:val="0"/>
          <w:marBottom w:val="0"/>
          <w:divBdr>
            <w:top w:val="none" w:sz="0" w:space="0" w:color="auto"/>
            <w:left w:val="none" w:sz="0" w:space="0" w:color="auto"/>
            <w:bottom w:val="none" w:sz="0" w:space="0" w:color="auto"/>
            <w:right w:val="none" w:sz="0" w:space="0" w:color="auto"/>
          </w:divBdr>
        </w:div>
        <w:div w:id="1325746056">
          <w:marLeft w:val="0"/>
          <w:marRight w:val="0"/>
          <w:marTop w:val="0"/>
          <w:marBottom w:val="0"/>
          <w:divBdr>
            <w:top w:val="none" w:sz="0" w:space="0" w:color="auto"/>
            <w:left w:val="none" w:sz="0" w:space="0" w:color="auto"/>
            <w:bottom w:val="none" w:sz="0" w:space="0" w:color="auto"/>
            <w:right w:val="none" w:sz="0" w:space="0" w:color="auto"/>
          </w:divBdr>
        </w:div>
        <w:div w:id="1476143268">
          <w:marLeft w:val="0"/>
          <w:marRight w:val="0"/>
          <w:marTop w:val="0"/>
          <w:marBottom w:val="0"/>
          <w:divBdr>
            <w:top w:val="none" w:sz="0" w:space="0" w:color="auto"/>
            <w:left w:val="none" w:sz="0" w:space="0" w:color="auto"/>
            <w:bottom w:val="none" w:sz="0" w:space="0" w:color="auto"/>
            <w:right w:val="none" w:sz="0" w:space="0" w:color="auto"/>
          </w:divBdr>
        </w:div>
        <w:div w:id="874775379">
          <w:marLeft w:val="0"/>
          <w:marRight w:val="0"/>
          <w:marTop w:val="0"/>
          <w:marBottom w:val="0"/>
          <w:divBdr>
            <w:top w:val="none" w:sz="0" w:space="0" w:color="auto"/>
            <w:left w:val="none" w:sz="0" w:space="0" w:color="auto"/>
            <w:bottom w:val="none" w:sz="0" w:space="0" w:color="auto"/>
            <w:right w:val="none" w:sz="0" w:space="0" w:color="auto"/>
          </w:divBdr>
        </w:div>
        <w:div w:id="279994903">
          <w:marLeft w:val="0"/>
          <w:marRight w:val="0"/>
          <w:marTop w:val="0"/>
          <w:marBottom w:val="0"/>
          <w:divBdr>
            <w:top w:val="none" w:sz="0" w:space="0" w:color="auto"/>
            <w:left w:val="none" w:sz="0" w:space="0" w:color="auto"/>
            <w:bottom w:val="none" w:sz="0" w:space="0" w:color="auto"/>
            <w:right w:val="none" w:sz="0" w:space="0" w:color="auto"/>
          </w:divBdr>
        </w:div>
        <w:div w:id="1022437619">
          <w:marLeft w:val="0"/>
          <w:marRight w:val="0"/>
          <w:marTop w:val="0"/>
          <w:marBottom w:val="0"/>
          <w:divBdr>
            <w:top w:val="none" w:sz="0" w:space="0" w:color="auto"/>
            <w:left w:val="none" w:sz="0" w:space="0" w:color="auto"/>
            <w:bottom w:val="none" w:sz="0" w:space="0" w:color="auto"/>
            <w:right w:val="none" w:sz="0" w:space="0" w:color="auto"/>
          </w:divBdr>
        </w:div>
        <w:div w:id="2091346728">
          <w:marLeft w:val="0"/>
          <w:marRight w:val="0"/>
          <w:marTop w:val="0"/>
          <w:marBottom w:val="0"/>
          <w:divBdr>
            <w:top w:val="none" w:sz="0" w:space="0" w:color="auto"/>
            <w:left w:val="none" w:sz="0" w:space="0" w:color="auto"/>
            <w:bottom w:val="none" w:sz="0" w:space="0" w:color="auto"/>
            <w:right w:val="none" w:sz="0" w:space="0" w:color="auto"/>
          </w:divBdr>
        </w:div>
        <w:div w:id="1941066232">
          <w:marLeft w:val="0"/>
          <w:marRight w:val="0"/>
          <w:marTop w:val="0"/>
          <w:marBottom w:val="0"/>
          <w:divBdr>
            <w:top w:val="none" w:sz="0" w:space="0" w:color="auto"/>
            <w:left w:val="none" w:sz="0" w:space="0" w:color="auto"/>
            <w:bottom w:val="none" w:sz="0" w:space="0" w:color="auto"/>
            <w:right w:val="none" w:sz="0" w:space="0" w:color="auto"/>
          </w:divBdr>
        </w:div>
        <w:div w:id="1039160081">
          <w:marLeft w:val="0"/>
          <w:marRight w:val="0"/>
          <w:marTop w:val="0"/>
          <w:marBottom w:val="0"/>
          <w:divBdr>
            <w:top w:val="none" w:sz="0" w:space="0" w:color="auto"/>
            <w:left w:val="none" w:sz="0" w:space="0" w:color="auto"/>
            <w:bottom w:val="none" w:sz="0" w:space="0" w:color="auto"/>
            <w:right w:val="none" w:sz="0" w:space="0" w:color="auto"/>
          </w:divBdr>
        </w:div>
        <w:div w:id="1480338514">
          <w:marLeft w:val="0"/>
          <w:marRight w:val="0"/>
          <w:marTop w:val="0"/>
          <w:marBottom w:val="0"/>
          <w:divBdr>
            <w:top w:val="none" w:sz="0" w:space="0" w:color="auto"/>
            <w:left w:val="none" w:sz="0" w:space="0" w:color="auto"/>
            <w:bottom w:val="none" w:sz="0" w:space="0" w:color="auto"/>
            <w:right w:val="none" w:sz="0" w:space="0" w:color="auto"/>
          </w:divBdr>
        </w:div>
        <w:div w:id="1384523782">
          <w:marLeft w:val="0"/>
          <w:marRight w:val="0"/>
          <w:marTop w:val="0"/>
          <w:marBottom w:val="0"/>
          <w:divBdr>
            <w:top w:val="none" w:sz="0" w:space="0" w:color="auto"/>
            <w:left w:val="none" w:sz="0" w:space="0" w:color="auto"/>
            <w:bottom w:val="none" w:sz="0" w:space="0" w:color="auto"/>
            <w:right w:val="none" w:sz="0" w:space="0" w:color="auto"/>
          </w:divBdr>
        </w:div>
        <w:div w:id="349767711">
          <w:marLeft w:val="0"/>
          <w:marRight w:val="0"/>
          <w:marTop w:val="0"/>
          <w:marBottom w:val="0"/>
          <w:divBdr>
            <w:top w:val="none" w:sz="0" w:space="0" w:color="auto"/>
            <w:left w:val="none" w:sz="0" w:space="0" w:color="auto"/>
            <w:bottom w:val="none" w:sz="0" w:space="0" w:color="auto"/>
            <w:right w:val="none" w:sz="0" w:space="0" w:color="auto"/>
          </w:divBdr>
        </w:div>
        <w:div w:id="433326939">
          <w:marLeft w:val="0"/>
          <w:marRight w:val="0"/>
          <w:marTop w:val="0"/>
          <w:marBottom w:val="0"/>
          <w:divBdr>
            <w:top w:val="none" w:sz="0" w:space="0" w:color="auto"/>
            <w:left w:val="none" w:sz="0" w:space="0" w:color="auto"/>
            <w:bottom w:val="none" w:sz="0" w:space="0" w:color="auto"/>
            <w:right w:val="none" w:sz="0" w:space="0" w:color="auto"/>
          </w:divBdr>
        </w:div>
        <w:div w:id="446509379">
          <w:marLeft w:val="0"/>
          <w:marRight w:val="0"/>
          <w:marTop w:val="0"/>
          <w:marBottom w:val="0"/>
          <w:divBdr>
            <w:top w:val="none" w:sz="0" w:space="0" w:color="auto"/>
            <w:left w:val="none" w:sz="0" w:space="0" w:color="auto"/>
            <w:bottom w:val="none" w:sz="0" w:space="0" w:color="auto"/>
            <w:right w:val="none" w:sz="0" w:space="0" w:color="auto"/>
          </w:divBdr>
        </w:div>
        <w:div w:id="1799953996">
          <w:marLeft w:val="0"/>
          <w:marRight w:val="0"/>
          <w:marTop w:val="0"/>
          <w:marBottom w:val="0"/>
          <w:divBdr>
            <w:top w:val="none" w:sz="0" w:space="0" w:color="auto"/>
            <w:left w:val="none" w:sz="0" w:space="0" w:color="auto"/>
            <w:bottom w:val="none" w:sz="0" w:space="0" w:color="auto"/>
            <w:right w:val="none" w:sz="0" w:space="0" w:color="auto"/>
          </w:divBdr>
        </w:div>
        <w:div w:id="1605839464">
          <w:marLeft w:val="0"/>
          <w:marRight w:val="0"/>
          <w:marTop w:val="0"/>
          <w:marBottom w:val="0"/>
          <w:divBdr>
            <w:top w:val="none" w:sz="0" w:space="0" w:color="auto"/>
            <w:left w:val="none" w:sz="0" w:space="0" w:color="auto"/>
            <w:bottom w:val="none" w:sz="0" w:space="0" w:color="auto"/>
            <w:right w:val="none" w:sz="0" w:space="0" w:color="auto"/>
          </w:divBdr>
        </w:div>
        <w:div w:id="1790658713">
          <w:marLeft w:val="0"/>
          <w:marRight w:val="0"/>
          <w:marTop w:val="0"/>
          <w:marBottom w:val="0"/>
          <w:divBdr>
            <w:top w:val="none" w:sz="0" w:space="0" w:color="auto"/>
            <w:left w:val="none" w:sz="0" w:space="0" w:color="auto"/>
            <w:bottom w:val="none" w:sz="0" w:space="0" w:color="auto"/>
            <w:right w:val="none" w:sz="0" w:space="0" w:color="auto"/>
          </w:divBdr>
        </w:div>
        <w:div w:id="741834334">
          <w:marLeft w:val="0"/>
          <w:marRight w:val="0"/>
          <w:marTop w:val="0"/>
          <w:marBottom w:val="0"/>
          <w:divBdr>
            <w:top w:val="none" w:sz="0" w:space="0" w:color="auto"/>
            <w:left w:val="none" w:sz="0" w:space="0" w:color="auto"/>
            <w:bottom w:val="none" w:sz="0" w:space="0" w:color="auto"/>
            <w:right w:val="none" w:sz="0" w:space="0" w:color="auto"/>
          </w:divBdr>
        </w:div>
        <w:div w:id="401828645">
          <w:marLeft w:val="0"/>
          <w:marRight w:val="0"/>
          <w:marTop w:val="0"/>
          <w:marBottom w:val="0"/>
          <w:divBdr>
            <w:top w:val="none" w:sz="0" w:space="0" w:color="auto"/>
            <w:left w:val="none" w:sz="0" w:space="0" w:color="auto"/>
            <w:bottom w:val="none" w:sz="0" w:space="0" w:color="auto"/>
            <w:right w:val="none" w:sz="0" w:space="0" w:color="auto"/>
          </w:divBdr>
        </w:div>
        <w:div w:id="176964993">
          <w:marLeft w:val="0"/>
          <w:marRight w:val="0"/>
          <w:marTop w:val="0"/>
          <w:marBottom w:val="0"/>
          <w:divBdr>
            <w:top w:val="none" w:sz="0" w:space="0" w:color="auto"/>
            <w:left w:val="none" w:sz="0" w:space="0" w:color="auto"/>
            <w:bottom w:val="none" w:sz="0" w:space="0" w:color="auto"/>
            <w:right w:val="none" w:sz="0" w:space="0" w:color="auto"/>
          </w:divBdr>
        </w:div>
        <w:div w:id="297416368">
          <w:marLeft w:val="0"/>
          <w:marRight w:val="0"/>
          <w:marTop w:val="0"/>
          <w:marBottom w:val="0"/>
          <w:divBdr>
            <w:top w:val="none" w:sz="0" w:space="0" w:color="auto"/>
            <w:left w:val="none" w:sz="0" w:space="0" w:color="auto"/>
            <w:bottom w:val="none" w:sz="0" w:space="0" w:color="auto"/>
            <w:right w:val="none" w:sz="0" w:space="0" w:color="auto"/>
          </w:divBdr>
        </w:div>
        <w:div w:id="339546890">
          <w:marLeft w:val="0"/>
          <w:marRight w:val="0"/>
          <w:marTop w:val="0"/>
          <w:marBottom w:val="0"/>
          <w:divBdr>
            <w:top w:val="none" w:sz="0" w:space="0" w:color="auto"/>
            <w:left w:val="none" w:sz="0" w:space="0" w:color="auto"/>
            <w:bottom w:val="none" w:sz="0" w:space="0" w:color="auto"/>
            <w:right w:val="none" w:sz="0" w:space="0" w:color="auto"/>
          </w:divBdr>
        </w:div>
        <w:div w:id="83647353">
          <w:marLeft w:val="0"/>
          <w:marRight w:val="0"/>
          <w:marTop w:val="0"/>
          <w:marBottom w:val="0"/>
          <w:divBdr>
            <w:top w:val="none" w:sz="0" w:space="0" w:color="auto"/>
            <w:left w:val="none" w:sz="0" w:space="0" w:color="auto"/>
            <w:bottom w:val="none" w:sz="0" w:space="0" w:color="auto"/>
            <w:right w:val="none" w:sz="0" w:space="0" w:color="auto"/>
          </w:divBdr>
        </w:div>
        <w:div w:id="1193180362">
          <w:marLeft w:val="0"/>
          <w:marRight w:val="0"/>
          <w:marTop w:val="0"/>
          <w:marBottom w:val="0"/>
          <w:divBdr>
            <w:top w:val="none" w:sz="0" w:space="0" w:color="auto"/>
            <w:left w:val="none" w:sz="0" w:space="0" w:color="auto"/>
            <w:bottom w:val="none" w:sz="0" w:space="0" w:color="auto"/>
            <w:right w:val="none" w:sz="0" w:space="0" w:color="auto"/>
          </w:divBdr>
        </w:div>
        <w:div w:id="2051758555">
          <w:marLeft w:val="0"/>
          <w:marRight w:val="0"/>
          <w:marTop w:val="0"/>
          <w:marBottom w:val="0"/>
          <w:divBdr>
            <w:top w:val="none" w:sz="0" w:space="0" w:color="auto"/>
            <w:left w:val="none" w:sz="0" w:space="0" w:color="auto"/>
            <w:bottom w:val="none" w:sz="0" w:space="0" w:color="auto"/>
            <w:right w:val="none" w:sz="0" w:space="0" w:color="auto"/>
          </w:divBdr>
        </w:div>
        <w:div w:id="1272779164">
          <w:marLeft w:val="0"/>
          <w:marRight w:val="0"/>
          <w:marTop w:val="0"/>
          <w:marBottom w:val="0"/>
          <w:divBdr>
            <w:top w:val="none" w:sz="0" w:space="0" w:color="auto"/>
            <w:left w:val="none" w:sz="0" w:space="0" w:color="auto"/>
            <w:bottom w:val="none" w:sz="0" w:space="0" w:color="auto"/>
            <w:right w:val="none" w:sz="0" w:space="0" w:color="auto"/>
          </w:divBdr>
        </w:div>
        <w:div w:id="514654486">
          <w:marLeft w:val="0"/>
          <w:marRight w:val="0"/>
          <w:marTop w:val="0"/>
          <w:marBottom w:val="0"/>
          <w:divBdr>
            <w:top w:val="none" w:sz="0" w:space="0" w:color="auto"/>
            <w:left w:val="none" w:sz="0" w:space="0" w:color="auto"/>
            <w:bottom w:val="none" w:sz="0" w:space="0" w:color="auto"/>
            <w:right w:val="none" w:sz="0" w:space="0" w:color="auto"/>
          </w:divBdr>
        </w:div>
        <w:div w:id="986788193">
          <w:marLeft w:val="0"/>
          <w:marRight w:val="0"/>
          <w:marTop w:val="0"/>
          <w:marBottom w:val="0"/>
          <w:divBdr>
            <w:top w:val="none" w:sz="0" w:space="0" w:color="auto"/>
            <w:left w:val="none" w:sz="0" w:space="0" w:color="auto"/>
            <w:bottom w:val="none" w:sz="0" w:space="0" w:color="auto"/>
            <w:right w:val="none" w:sz="0" w:space="0" w:color="auto"/>
          </w:divBdr>
        </w:div>
        <w:div w:id="1672945696">
          <w:marLeft w:val="0"/>
          <w:marRight w:val="0"/>
          <w:marTop w:val="0"/>
          <w:marBottom w:val="0"/>
          <w:divBdr>
            <w:top w:val="none" w:sz="0" w:space="0" w:color="auto"/>
            <w:left w:val="none" w:sz="0" w:space="0" w:color="auto"/>
            <w:bottom w:val="none" w:sz="0" w:space="0" w:color="auto"/>
            <w:right w:val="none" w:sz="0" w:space="0" w:color="auto"/>
          </w:divBdr>
        </w:div>
        <w:div w:id="150752830">
          <w:marLeft w:val="0"/>
          <w:marRight w:val="0"/>
          <w:marTop w:val="0"/>
          <w:marBottom w:val="0"/>
          <w:divBdr>
            <w:top w:val="none" w:sz="0" w:space="0" w:color="auto"/>
            <w:left w:val="none" w:sz="0" w:space="0" w:color="auto"/>
            <w:bottom w:val="none" w:sz="0" w:space="0" w:color="auto"/>
            <w:right w:val="none" w:sz="0" w:space="0" w:color="auto"/>
          </w:divBdr>
        </w:div>
        <w:div w:id="1051417614">
          <w:marLeft w:val="0"/>
          <w:marRight w:val="0"/>
          <w:marTop w:val="0"/>
          <w:marBottom w:val="0"/>
          <w:divBdr>
            <w:top w:val="none" w:sz="0" w:space="0" w:color="auto"/>
            <w:left w:val="none" w:sz="0" w:space="0" w:color="auto"/>
            <w:bottom w:val="none" w:sz="0" w:space="0" w:color="auto"/>
            <w:right w:val="none" w:sz="0" w:space="0" w:color="auto"/>
          </w:divBdr>
        </w:div>
        <w:div w:id="564921514">
          <w:marLeft w:val="0"/>
          <w:marRight w:val="0"/>
          <w:marTop w:val="0"/>
          <w:marBottom w:val="0"/>
          <w:divBdr>
            <w:top w:val="none" w:sz="0" w:space="0" w:color="auto"/>
            <w:left w:val="none" w:sz="0" w:space="0" w:color="auto"/>
            <w:bottom w:val="none" w:sz="0" w:space="0" w:color="auto"/>
            <w:right w:val="none" w:sz="0" w:space="0" w:color="auto"/>
          </w:divBdr>
        </w:div>
        <w:div w:id="119616701">
          <w:marLeft w:val="0"/>
          <w:marRight w:val="0"/>
          <w:marTop w:val="0"/>
          <w:marBottom w:val="0"/>
          <w:divBdr>
            <w:top w:val="none" w:sz="0" w:space="0" w:color="auto"/>
            <w:left w:val="none" w:sz="0" w:space="0" w:color="auto"/>
            <w:bottom w:val="none" w:sz="0" w:space="0" w:color="auto"/>
            <w:right w:val="none" w:sz="0" w:space="0" w:color="auto"/>
          </w:divBdr>
        </w:div>
        <w:div w:id="1129318148">
          <w:marLeft w:val="0"/>
          <w:marRight w:val="0"/>
          <w:marTop w:val="0"/>
          <w:marBottom w:val="0"/>
          <w:divBdr>
            <w:top w:val="none" w:sz="0" w:space="0" w:color="auto"/>
            <w:left w:val="none" w:sz="0" w:space="0" w:color="auto"/>
            <w:bottom w:val="none" w:sz="0" w:space="0" w:color="auto"/>
            <w:right w:val="none" w:sz="0" w:space="0" w:color="auto"/>
          </w:divBdr>
        </w:div>
        <w:div w:id="699361478">
          <w:marLeft w:val="0"/>
          <w:marRight w:val="0"/>
          <w:marTop w:val="0"/>
          <w:marBottom w:val="0"/>
          <w:divBdr>
            <w:top w:val="none" w:sz="0" w:space="0" w:color="auto"/>
            <w:left w:val="none" w:sz="0" w:space="0" w:color="auto"/>
            <w:bottom w:val="none" w:sz="0" w:space="0" w:color="auto"/>
            <w:right w:val="none" w:sz="0" w:space="0" w:color="auto"/>
          </w:divBdr>
        </w:div>
        <w:div w:id="590087307">
          <w:marLeft w:val="0"/>
          <w:marRight w:val="0"/>
          <w:marTop w:val="0"/>
          <w:marBottom w:val="0"/>
          <w:divBdr>
            <w:top w:val="none" w:sz="0" w:space="0" w:color="auto"/>
            <w:left w:val="none" w:sz="0" w:space="0" w:color="auto"/>
            <w:bottom w:val="none" w:sz="0" w:space="0" w:color="auto"/>
            <w:right w:val="none" w:sz="0" w:space="0" w:color="auto"/>
          </w:divBdr>
        </w:div>
        <w:div w:id="1107311641">
          <w:marLeft w:val="0"/>
          <w:marRight w:val="0"/>
          <w:marTop w:val="0"/>
          <w:marBottom w:val="0"/>
          <w:divBdr>
            <w:top w:val="none" w:sz="0" w:space="0" w:color="auto"/>
            <w:left w:val="none" w:sz="0" w:space="0" w:color="auto"/>
            <w:bottom w:val="none" w:sz="0" w:space="0" w:color="auto"/>
            <w:right w:val="none" w:sz="0" w:space="0" w:color="auto"/>
          </w:divBdr>
        </w:div>
        <w:div w:id="529613637">
          <w:marLeft w:val="0"/>
          <w:marRight w:val="0"/>
          <w:marTop w:val="0"/>
          <w:marBottom w:val="0"/>
          <w:divBdr>
            <w:top w:val="none" w:sz="0" w:space="0" w:color="auto"/>
            <w:left w:val="none" w:sz="0" w:space="0" w:color="auto"/>
            <w:bottom w:val="none" w:sz="0" w:space="0" w:color="auto"/>
            <w:right w:val="none" w:sz="0" w:space="0" w:color="auto"/>
          </w:divBdr>
        </w:div>
        <w:div w:id="1208640294">
          <w:marLeft w:val="0"/>
          <w:marRight w:val="0"/>
          <w:marTop w:val="0"/>
          <w:marBottom w:val="0"/>
          <w:divBdr>
            <w:top w:val="none" w:sz="0" w:space="0" w:color="auto"/>
            <w:left w:val="none" w:sz="0" w:space="0" w:color="auto"/>
            <w:bottom w:val="none" w:sz="0" w:space="0" w:color="auto"/>
            <w:right w:val="none" w:sz="0" w:space="0" w:color="auto"/>
          </w:divBdr>
        </w:div>
        <w:div w:id="1236166448">
          <w:marLeft w:val="0"/>
          <w:marRight w:val="0"/>
          <w:marTop w:val="0"/>
          <w:marBottom w:val="0"/>
          <w:divBdr>
            <w:top w:val="none" w:sz="0" w:space="0" w:color="auto"/>
            <w:left w:val="none" w:sz="0" w:space="0" w:color="auto"/>
            <w:bottom w:val="none" w:sz="0" w:space="0" w:color="auto"/>
            <w:right w:val="none" w:sz="0" w:space="0" w:color="auto"/>
          </w:divBdr>
        </w:div>
        <w:div w:id="1054891410">
          <w:marLeft w:val="0"/>
          <w:marRight w:val="0"/>
          <w:marTop w:val="0"/>
          <w:marBottom w:val="0"/>
          <w:divBdr>
            <w:top w:val="none" w:sz="0" w:space="0" w:color="auto"/>
            <w:left w:val="none" w:sz="0" w:space="0" w:color="auto"/>
            <w:bottom w:val="none" w:sz="0" w:space="0" w:color="auto"/>
            <w:right w:val="none" w:sz="0" w:space="0" w:color="auto"/>
          </w:divBdr>
        </w:div>
        <w:div w:id="1120226908">
          <w:marLeft w:val="0"/>
          <w:marRight w:val="0"/>
          <w:marTop w:val="0"/>
          <w:marBottom w:val="0"/>
          <w:divBdr>
            <w:top w:val="none" w:sz="0" w:space="0" w:color="auto"/>
            <w:left w:val="none" w:sz="0" w:space="0" w:color="auto"/>
            <w:bottom w:val="none" w:sz="0" w:space="0" w:color="auto"/>
            <w:right w:val="none" w:sz="0" w:space="0" w:color="auto"/>
          </w:divBdr>
        </w:div>
        <w:div w:id="1239099086">
          <w:marLeft w:val="0"/>
          <w:marRight w:val="0"/>
          <w:marTop w:val="0"/>
          <w:marBottom w:val="0"/>
          <w:divBdr>
            <w:top w:val="none" w:sz="0" w:space="0" w:color="auto"/>
            <w:left w:val="none" w:sz="0" w:space="0" w:color="auto"/>
            <w:bottom w:val="none" w:sz="0" w:space="0" w:color="auto"/>
            <w:right w:val="none" w:sz="0" w:space="0" w:color="auto"/>
          </w:divBdr>
        </w:div>
        <w:div w:id="1125583305">
          <w:marLeft w:val="0"/>
          <w:marRight w:val="0"/>
          <w:marTop w:val="0"/>
          <w:marBottom w:val="0"/>
          <w:divBdr>
            <w:top w:val="none" w:sz="0" w:space="0" w:color="auto"/>
            <w:left w:val="none" w:sz="0" w:space="0" w:color="auto"/>
            <w:bottom w:val="none" w:sz="0" w:space="0" w:color="auto"/>
            <w:right w:val="none" w:sz="0" w:space="0" w:color="auto"/>
          </w:divBdr>
        </w:div>
        <w:div w:id="2021424195">
          <w:marLeft w:val="0"/>
          <w:marRight w:val="0"/>
          <w:marTop w:val="0"/>
          <w:marBottom w:val="0"/>
          <w:divBdr>
            <w:top w:val="none" w:sz="0" w:space="0" w:color="auto"/>
            <w:left w:val="none" w:sz="0" w:space="0" w:color="auto"/>
            <w:bottom w:val="none" w:sz="0" w:space="0" w:color="auto"/>
            <w:right w:val="none" w:sz="0" w:space="0" w:color="auto"/>
          </w:divBdr>
        </w:div>
        <w:div w:id="1098257638">
          <w:marLeft w:val="0"/>
          <w:marRight w:val="0"/>
          <w:marTop w:val="0"/>
          <w:marBottom w:val="0"/>
          <w:divBdr>
            <w:top w:val="none" w:sz="0" w:space="0" w:color="auto"/>
            <w:left w:val="none" w:sz="0" w:space="0" w:color="auto"/>
            <w:bottom w:val="none" w:sz="0" w:space="0" w:color="auto"/>
            <w:right w:val="none" w:sz="0" w:space="0" w:color="auto"/>
          </w:divBdr>
        </w:div>
        <w:div w:id="1163201879">
          <w:marLeft w:val="0"/>
          <w:marRight w:val="0"/>
          <w:marTop w:val="0"/>
          <w:marBottom w:val="0"/>
          <w:divBdr>
            <w:top w:val="none" w:sz="0" w:space="0" w:color="auto"/>
            <w:left w:val="none" w:sz="0" w:space="0" w:color="auto"/>
            <w:bottom w:val="none" w:sz="0" w:space="0" w:color="auto"/>
            <w:right w:val="none" w:sz="0" w:space="0" w:color="auto"/>
          </w:divBdr>
        </w:div>
        <w:div w:id="1057124538">
          <w:marLeft w:val="0"/>
          <w:marRight w:val="0"/>
          <w:marTop w:val="0"/>
          <w:marBottom w:val="0"/>
          <w:divBdr>
            <w:top w:val="none" w:sz="0" w:space="0" w:color="auto"/>
            <w:left w:val="none" w:sz="0" w:space="0" w:color="auto"/>
            <w:bottom w:val="none" w:sz="0" w:space="0" w:color="auto"/>
            <w:right w:val="none" w:sz="0" w:space="0" w:color="auto"/>
          </w:divBdr>
        </w:div>
        <w:div w:id="1158885435">
          <w:marLeft w:val="0"/>
          <w:marRight w:val="0"/>
          <w:marTop w:val="0"/>
          <w:marBottom w:val="0"/>
          <w:divBdr>
            <w:top w:val="none" w:sz="0" w:space="0" w:color="auto"/>
            <w:left w:val="none" w:sz="0" w:space="0" w:color="auto"/>
            <w:bottom w:val="none" w:sz="0" w:space="0" w:color="auto"/>
            <w:right w:val="none" w:sz="0" w:space="0" w:color="auto"/>
          </w:divBdr>
        </w:div>
        <w:div w:id="277299198">
          <w:marLeft w:val="0"/>
          <w:marRight w:val="0"/>
          <w:marTop w:val="0"/>
          <w:marBottom w:val="0"/>
          <w:divBdr>
            <w:top w:val="none" w:sz="0" w:space="0" w:color="auto"/>
            <w:left w:val="none" w:sz="0" w:space="0" w:color="auto"/>
            <w:bottom w:val="none" w:sz="0" w:space="0" w:color="auto"/>
            <w:right w:val="none" w:sz="0" w:space="0" w:color="auto"/>
          </w:divBdr>
        </w:div>
        <w:div w:id="1373312624">
          <w:marLeft w:val="0"/>
          <w:marRight w:val="0"/>
          <w:marTop w:val="0"/>
          <w:marBottom w:val="0"/>
          <w:divBdr>
            <w:top w:val="none" w:sz="0" w:space="0" w:color="auto"/>
            <w:left w:val="none" w:sz="0" w:space="0" w:color="auto"/>
            <w:bottom w:val="none" w:sz="0" w:space="0" w:color="auto"/>
            <w:right w:val="none" w:sz="0" w:space="0" w:color="auto"/>
          </w:divBdr>
        </w:div>
        <w:div w:id="1320229391">
          <w:marLeft w:val="0"/>
          <w:marRight w:val="0"/>
          <w:marTop w:val="0"/>
          <w:marBottom w:val="0"/>
          <w:divBdr>
            <w:top w:val="none" w:sz="0" w:space="0" w:color="auto"/>
            <w:left w:val="none" w:sz="0" w:space="0" w:color="auto"/>
            <w:bottom w:val="none" w:sz="0" w:space="0" w:color="auto"/>
            <w:right w:val="none" w:sz="0" w:space="0" w:color="auto"/>
          </w:divBdr>
        </w:div>
        <w:div w:id="133910172">
          <w:marLeft w:val="0"/>
          <w:marRight w:val="0"/>
          <w:marTop w:val="0"/>
          <w:marBottom w:val="0"/>
          <w:divBdr>
            <w:top w:val="none" w:sz="0" w:space="0" w:color="auto"/>
            <w:left w:val="none" w:sz="0" w:space="0" w:color="auto"/>
            <w:bottom w:val="none" w:sz="0" w:space="0" w:color="auto"/>
            <w:right w:val="none" w:sz="0" w:space="0" w:color="auto"/>
          </w:divBdr>
        </w:div>
        <w:div w:id="893811444">
          <w:marLeft w:val="0"/>
          <w:marRight w:val="0"/>
          <w:marTop w:val="0"/>
          <w:marBottom w:val="0"/>
          <w:divBdr>
            <w:top w:val="none" w:sz="0" w:space="0" w:color="auto"/>
            <w:left w:val="none" w:sz="0" w:space="0" w:color="auto"/>
            <w:bottom w:val="none" w:sz="0" w:space="0" w:color="auto"/>
            <w:right w:val="none" w:sz="0" w:space="0" w:color="auto"/>
          </w:divBdr>
        </w:div>
        <w:div w:id="1784497261">
          <w:marLeft w:val="0"/>
          <w:marRight w:val="0"/>
          <w:marTop w:val="0"/>
          <w:marBottom w:val="0"/>
          <w:divBdr>
            <w:top w:val="none" w:sz="0" w:space="0" w:color="auto"/>
            <w:left w:val="none" w:sz="0" w:space="0" w:color="auto"/>
            <w:bottom w:val="none" w:sz="0" w:space="0" w:color="auto"/>
            <w:right w:val="none" w:sz="0" w:space="0" w:color="auto"/>
          </w:divBdr>
        </w:div>
        <w:div w:id="627128844">
          <w:marLeft w:val="0"/>
          <w:marRight w:val="0"/>
          <w:marTop w:val="0"/>
          <w:marBottom w:val="0"/>
          <w:divBdr>
            <w:top w:val="none" w:sz="0" w:space="0" w:color="auto"/>
            <w:left w:val="none" w:sz="0" w:space="0" w:color="auto"/>
            <w:bottom w:val="none" w:sz="0" w:space="0" w:color="auto"/>
            <w:right w:val="none" w:sz="0" w:space="0" w:color="auto"/>
          </w:divBdr>
          <w:divsChild>
            <w:div w:id="411587057">
              <w:marLeft w:val="0"/>
              <w:marRight w:val="0"/>
              <w:marTop w:val="0"/>
              <w:marBottom w:val="0"/>
              <w:divBdr>
                <w:top w:val="none" w:sz="0" w:space="0" w:color="auto"/>
                <w:left w:val="none" w:sz="0" w:space="0" w:color="auto"/>
                <w:bottom w:val="none" w:sz="0" w:space="0" w:color="auto"/>
                <w:right w:val="none" w:sz="0" w:space="0" w:color="auto"/>
              </w:divBdr>
            </w:div>
            <w:div w:id="758789800">
              <w:marLeft w:val="0"/>
              <w:marRight w:val="0"/>
              <w:marTop w:val="0"/>
              <w:marBottom w:val="0"/>
              <w:divBdr>
                <w:top w:val="none" w:sz="0" w:space="0" w:color="auto"/>
                <w:left w:val="none" w:sz="0" w:space="0" w:color="auto"/>
                <w:bottom w:val="none" w:sz="0" w:space="0" w:color="auto"/>
                <w:right w:val="none" w:sz="0" w:space="0" w:color="auto"/>
              </w:divBdr>
            </w:div>
          </w:divsChild>
        </w:div>
        <w:div w:id="1744914662">
          <w:marLeft w:val="0"/>
          <w:marRight w:val="0"/>
          <w:marTop w:val="0"/>
          <w:marBottom w:val="0"/>
          <w:divBdr>
            <w:top w:val="none" w:sz="0" w:space="0" w:color="auto"/>
            <w:left w:val="none" w:sz="0" w:space="0" w:color="auto"/>
            <w:bottom w:val="none" w:sz="0" w:space="0" w:color="auto"/>
            <w:right w:val="none" w:sz="0" w:space="0" w:color="auto"/>
          </w:divBdr>
        </w:div>
        <w:div w:id="849219103">
          <w:marLeft w:val="0"/>
          <w:marRight w:val="0"/>
          <w:marTop w:val="0"/>
          <w:marBottom w:val="0"/>
          <w:divBdr>
            <w:top w:val="none" w:sz="0" w:space="0" w:color="auto"/>
            <w:left w:val="none" w:sz="0" w:space="0" w:color="auto"/>
            <w:bottom w:val="none" w:sz="0" w:space="0" w:color="auto"/>
            <w:right w:val="none" w:sz="0" w:space="0" w:color="auto"/>
          </w:divBdr>
        </w:div>
        <w:div w:id="1305356633">
          <w:marLeft w:val="0"/>
          <w:marRight w:val="0"/>
          <w:marTop w:val="0"/>
          <w:marBottom w:val="0"/>
          <w:divBdr>
            <w:top w:val="none" w:sz="0" w:space="0" w:color="auto"/>
            <w:left w:val="none" w:sz="0" w:space="0" w:color="auto"/>
            <w:bottom w:val="none" w:sz="0" w:space="0" w:color="auto"/>
            <w:right w:val="none" w:sz="0" w:space="0" w:color="auto"/>
          </w:divBdr>
        </w:div>
        <w:div w:id="542715199">
          <w:marLeft w:val="0"/>
          <w:marRight w:val="0"/>
          <w:marTop w:val="0"/>
          <w:marBottom w:val="0"/>
          <w:divBdr>
            <w:top w:val="none" w:sz="0" w:space="0" w:color="auto"/>
            <w:left w:val="none" w:sz="0" w:space="0" w:color="auto"/>
            <w:bottom w:val="none" w:sz="0" w:space="0" w:color="auto"/>
            <w:right w:val="none" w:sz="0" w:space="0" w:color="auto"/>
          </w:divBdr>
        </w:div>
        <w:div w:id="702903827">
          <w:marLeft w:val="0"/>
          <w:marRight w:val="0"/>
          <w:marTop w:val="0"/>
          <w:marBottom w:val="0"/>
          <w:divBdr>
            <w:top w:val="none" w:sz="0" w:space="0" w:color="auto"/>
            <w:left w:val="none" w:sz="0" w:space="0" w:color="auto"/>
            <w:bottom w:val="none" w:sz="0" w:space="0" w:color="auto"/>
            <w:right w:val="none" w:sz="0" w:space="0" w:color="auto"/>
          </w:divBdr>
        </w:div>
        <w:div w:id="708650355">
          <w:marLeft w:val="0"/>
          <w:marRight w:val="0"/>
          <w:marTop w:val="0"/>
          <w:marBottom w:val="0"/>
          <w:divBdr>
            <w:top w:val="none" w:sz="0" w:space="0" w:color="auto"/>
            <w:left w:val="none" w:sz="0" w:space="0" w:color="auto"/>
            <w:bottom w:val="none" w:sz="0" w:space="0" w:color="auto"/>
            <w:right w:val="none" w:sz="0" w:space="0" w:color="auto"/>
          </w:divBdr>
        </w:div>
        <w:div w:id="1057435489">
          <w:marLeft w:val="0"/>
          <w:marRight w:val="0"/>
          <w:marTop w:val="0"/>
          <w:marBottom w:val="0"/>
          <w:divBdr>
            <w:top w:val="none" w:sz="0" w:space="0" w:color="auto"/>
            <w:left w:val="none" w:sz="0" w:space="0" w:color="auto"/>
            <w:bottom w:val="none" w:sz="0" w:space="0" w:color="auto"/>
            <w:right w:val="none" w:sz="0" w:space="0" w:color="auto"/>
          </w:divBdr>
        </w:div>
        <w:div w:id="1338845263">
          <w:marLeft w:val="0"/>
          <w:marRight w:val="0"/>
          <w:marTop w:val="0"/>
          <w:marBottom w:val="0"/>
          <w:divBdr>
            <w:top w:val="none" w:sz="0" w:space="0" w:color="auto"/>
            <w:left w:val="none" w:sz="0" w:space="0" w:color="auto"/>
            <w:bottom w:val="none" w:sz="0" w:space="0" w:color="auto"/>
            <w:right w:val="none" w:sz="0" w:space="0" w:color="auto"/>
          </w:divBdr>
        </w:div>
        <w:div w:id="332882976">
          <w:marLeft w:val="0"/>
          <w:marRight w:val="0"/>
          <w:marTop w:val="0"/>
          <w:marBottom w:val="0"/>
          <w:divBdr>
            <w:top w:val="none" w:sz="0" w:space="0" w:color="auto"/>
            <w:left w:val="none" w:sz="0" w:space="0" w:color="auto"/>
            <w:bottom w:val="none" w:sz="0" w:space="0" w:color="auto"/>
            <w:right w:val="none" w:sz="0" w:space="0" w:color="auto"/>
          </w:divBdr>
        </w:div>
        <w:div w:id="1878201051">
          <w:marLeft w:val="0"/>
          <w:marRight w:val="0"/>
          <w:marTop w:val="0"/>
          <w:marBottom w:val="0"/>
          <w:divBdr>
            <w:top w:val="none" w:sz="0" w:space="0" w:color="auto"/>
            <w:left w:val="none" w:sz="0" w:space="0" w:color="auto"/>
            <w:bottom w:val="none" w:sz="0" w:space="0" w:color="auto"/>
            <w:right w:val="none" w:sz="0" w:space="0" w:color="auto"/>
          </w:divBdr>
        </w:div>
        <w:div w:id="932519069">
          <w:marLeft w:val="0"/>
          <w:marRight w:val="0"/>
          <w:marTop w:val="0"/>
          <w:marBottom w:val="0"/>
          <w:divBdr>
            <w:top w:val="none" w:sz="0" w:space="0" w:color="auto"/>
            <w:left w:val="none" w:sz="0" w:space="0" w:color="auto"/>
            <w:bottom w:val="none" w:sz="0" w:space="0" w:color="auto"/>
            <w:right w:val="none" w:sz="0" w:space="0" w:color="auto"/>
          </w:divBdr>
          <w:divsChild>
            <w:div w:id="1588923143">
              <w:marLeft w:val="0"/>
              <w:marRight w:val="0"/>
              <w:marTop w:val="0"/>
              <w:marBottom w:val="0"/>
              <w:divBdr>
                <w:top w:val="none" w:sz="0" w:space="0" w:color="auto"/>
                <w:left w:val="none" w:sz="0" w:space="0" w:color="auto"/>
                <w:bottom w:val="none" w:sz="0" w:space="0" w:color="auto"/>
                <w:right w:val="none" w:sz="0" w:space="0" w:color="auto"/>
              </w:divBdr>
            </w:div>
            <w:div w:id="376314876">
              <w:marLeft w:val="0"/>
              <w:marRight w:val="0"/>
              <w:marTop w:val="0"/>
              <w:marBottom w:val="0"/>
              <w:divBdr>
                <w:top w:val="none" w:sz="0" w:space="0" w:color="auto"/>
                <w:left w:val="none" w:sz="0" w:space="0" w:color="auto"/>
                <w:bottom w:val="none" w:sz="0" w:space="0" w:color="auto"/>
                <w:right w:val="none" w:sz="0" w:space="0" w:color="auto"/>
              </w:divBdr>
            </w:div>
          </w:divsChild>
        </w:div>
        <w:div w:id="1405833352">
          <w:marLeft w:val="0"/>
          <w:marRight w:val="0"/>
          <w:marTop w:val="0"/>
          <w:marBottom w:val="0"/>
          <w:divBdr>
            <w:top w:val="none" w:sz="0" w:space="0" w:color="auto"/>
            <w:left w:val="none" w:sz="0" w:space="0" w:color="auto"/>
            <w:bottom w:val="none" w:sz="0" w:space="0" w:color="auto"/>
            <w:right w:val="none" w:sz="0" w:space="0" w:color="auto"/>
          </w:divBdr>
        </w:div>
        <w:div w:id="447704781">
          <w:marLeft w:val="0"/>
          <w:marRight w:val="0"/>
          <w:marTop w:val="0"/>
          <w:marBottom w:val="0"/>
          <w:divBdr>
            <w:top w:val="none" w:sz="0" w:space="0" w:color="auto"/>
            <w:left w:val="none" w:sz="0" w:space="0" w:color="auto"/>
            <w:bottom w:val="none" w:sz="0" w:space="0" w:color="auto"/>
            <w:right w:val="none" w:sz="0" w:space="0" w:color="auto"/>
          </w:divBdr>
        </w:div>
        <w:div w:id="2147045198">
          <w:marLeft w:val="0"/>
          <w:marRight w:val="0"/>
          <w:marTop w:val="0"/>
          <w:marBottom w:val="0"/>
          <w:divBdr>
            <w:top w:val="none" w:sz="0" w:space="0" w:color="auto"/>
            <w:left w:val="none" w:sz="0" w:space="0" w:color="auto"/>
            <w:bottom w:val="none" w:sz="0" w:space="0" w:color="auto"/>
            <w:right w:val="none" w:sz="0" w:space="0" w:color="auto"/>
          </w:divBdr>
        </w:div>
        <w:div w:id="2048214855">
          <w:marLeft w:val="0"/>
          <w:marRight w:val="0"/>
          <w:marTop w:val="0"/>
          <w:marBottom w:val="0"/>
          <w:divBdr>
            <w:top w:val="none" w:sz="0" w:space="0" w:color="auto"/>
            <w:left w:val="none" w:sz="0" w:space="0" w:color="auto"/>
            <w:bottom w:val="none" w:sz="0" w:space="0" w:color="auto"/>
            <w:right w:val="none" w:sz="0" w:space="0" w:color="auto"/>
          </w:divBdr>
        </w:div>
        <w:div w:id="1645043942">
          <w:marLeft w:val="0"/>
          <w:marRight w:val="0"/>
          <w:marTop w:val="0"/>
          <w:marBottom w:val="0"/>
          <w:divBdr>
            <w:top w:val="none" w:sz="0" w:space="0" w:color="auto"/>
            <w:left w:val="none" w:sz="0" w:space="0" w:color="auto"/>
            <w:bottom w:val="none" w:sz="0" w:space="0" w:color="auto"/>
            <w:right w:val="none" w:sz="0" w:space="0" w:color="auto"/>
          </w:divBdr>
        </w:div>
        <w:div w:id="864368439">
          <w:marLeft w:val="0"/>
          <w:marRight w:val="0"/>
          <w:marTop w:val="0"/>
          <w:marBottom w:val="0"/>
          <w:divBdr>
            <w:top w:val="none" w:sz="0" w:space="0" w:color="auto"/>
            <w:left w:val="none" w:sz="0" w:space="0" w:color="auto"/>
            <w:bottom w:val="none" w:sz="0" w:space="0" w:color="auto"/>
            <w:right w:val="none" w:sz="0" w:space="0" w:color="auto"/>
          </w:divBdr>
        </w:div>
        <w:div w:id="600721403">
          <w:marLeft w:val="0"/>
          <w:marRight w:val="0"/>
          <w:marTop w:val="0"/>
          <w:marBottom w:val="0"/>
          <w:divBdr>
            <w:top w:val="none" w:sz="0" w:space="0" w:color="auto"/>
            <w:left w:val="none" w:sz="0" w:space="0" w:color="auto"/>
            <w:bottom w:val="none" w:sz="0" w:space="0" w:color="auto"/>
            <w:right w:val="none" w:sz="0" w:space="0" w:color="auto"/>
          </w:divBdr>
        </w:div>
        <w:div w:id="524487049">
          <w:marLeft w:val="0"/>
          <w:marRight w:val="0"/>
          <w:marTop w:val="0"/>
          <w:marBottom w:val="0"/>
          <w:divBdr>
            <w:top w:val="none" w:sz="0" w:space="0" w:color="auto"/>
            <w:left w:val="none" w:sz="0" w:space="0" w:color="auto"/>
            <w:bottom w:val="none" w:sz="0" w:space="0" w:color="auto"/>
            <w:right w:val="none" w:sz="0" w:space="0" w:color="auto"/>
          </w:divBdr>
        </w:div>
        <w:div w:id="1439520281">
          <w:marLeft w:val="0"/>
          <w:marRight w:val="0"/>
          <w:marTop w:val="0"/>
          <w:marBottom w:val="0"/>
          <w:divBdr>
            <w:top w:val="none" w:sz="0" w:space="0" w:color="auto"/>
            <w:left w:val="none" w:sz="0" w:space="0" w:color="auto"/>
            <w:bottom w:val="none" w:sz="0" w:space="0" w:color="auto"/>
            <w:right w:val="none" w:sz="0" w:space="0" w:color="auto"/>
          </w:divBdr>
        </w:div>
        <w:div w:id="1946575510">
          <w:marLeft w:val="0"/>
          <w:marRight w:val="0"/>
          <w:marTop w:val="0"/>
          <w:marBottom w:val="0"/>
          <w:divBdr>
            <w:top w:val="none" w:sz="0" w:space="0" w:color="auto"/>
            <w:left w:val="none" w:sz="0" w:space="0" w:color="auto"/>
            <w:bottom w:val="none" w:sz="0" w:space="0" w:color="auto"/>
            <w:right w:val="none" w:sz="0" w:space="0" w:color="auto"/>
          </w:divBdr>
        </w:div>
        <w:div w:id="1643656212">
          <w:marLeft w:val="0"/>
          <w:marRight w:val="0"/>
          <w:marTop w:val="0"/>
          <w:marBottom w:val="0"/>
          <w:divBdr>
            <w:top w:val="none" w:sz="0" w:space="0" w:color="auto"/>
            <w:left w:val="none" w:sz="0" w:space="0" w:color="auto"/>
            <w:bottom w:val="none" w:sz="0" w:space="0" w:color="auto"/>
            <w:right w:val="none" w:sz="0" w:space="0" w:color="auto"/>
          </w:divBdr>
        </w:div>
        <w:div w:id="971908152">
          <w:marLeft w:val="0"/>
          <w:marRight w:val="0"/>
          <w:marTop w:val="0"/>
          <w:marBottom w:val="0"/>
          <w:divBdr>
            <w:top w:val="none" w:sz="0" w:space="0" w:color="auto"/>
            <w:left w:val="none" w:sz="0" w:space="0" w:color="auto"/>
            <w:bottom w:val="none" w:sz="0" w:space="0" w:color="auto"/>
            <w:right w:val="none" w:sz="0" w:space="0" w:color="auto"/>
          </w:divBdr>
        </w:div>
        <w:div w:id="481122796">
          <w:marLeft w:val="0"/>
          <w:marRight w:val="0"/>
          <w:marTop w:val="0"/>
          <w:marBottom w:val="0"/>
          <w:divBdr>
            <w:top w:val="none" w:sz="0" w:space="0" w:color="auto"/>
            <w:left w:val="none" w:sz="0" w:space="0" w:color="auto"/>
            <w:bottom w:val="none" w:sz="0" w:space="0" w:color="auto"/>
            <w:right w:val="none" w:sz="0" w:space="0" w:color="auto"/>
          </w:divBdr>
          <w:divsChild>
            <w:div w:id="310795820">
              <w:marLeft w:val="0"/>
              <w:marRight w:val="0"/>
              <w:marTop w:val="0"/>
              <w:marBottom w:val="0"/>
              <w:divBdr>
                <w:top w:val="none" w:sz="0" w:space="0" w:color="auto"/>
                <w:left w:val="none" w:sz="0" w:space="0" w:color="auto"/>
                <w:bottom w:val="none" w:sz="0" w:space="0" w:color="auto"/>
                <w:right w:val="none" w:sz="0" w:space="0" w:color="auto"/>
              </w:divBdr>
            </w:div>
            <w:div w:id="1651590613">
              <w:marLeft w:val="0"/>
              <w:marRight w:val="0"/>
              <w:marTop w:val="0"/>
              <w:marBottom w:val="0"/>
              <w:divBdr>
                <w:top w:val="none" w:sz="0" w:space="0" w:color="auto"/>
                <w:left w:val="none" w:sz="0" w:space="0" w:color="auto"/>
                <w:bottom w:val="none" w:sz="0" w:space="0" w:color="auto"/>
                <w:right w:val="none" w:sz="0" w:space="0" w:color="auto"/>
              </w:divBdr>
            </w:div>
          </w:divsChild>
        </w:div>
        <w:div w:id="1328480629">
          <w:marLeft w:val="0"/>
          <w:marRight w:val="0"/>
          <w:marTop w:val="0"/>
          <w:marBottom w:val="0"/>
          <w:divBdr>
            <w:top w:val="none" w:sz="0" w:space="0" w:color="auto"/>
            <w:left w:val="none" w:sz="0" w:space="0" w:color="auto"/>
            <w:bottom w:val="none" w:sz="0" w:space="0" w:color="auto"/>
            <w:right w:val="none" w:sz="0" w:space="0" w:color="auto"/>
          </w:divBdr>
        </w:div>
        <w:div w:id="1765489012">
          <w:marLeft w:val="0"/>
          <w:marRight w:val="0"/>
          <w:marTop w:val="0"/>
          <w:marBottom w:val="0"/>
          <w:divBdr>
            <w:top w:val="none" w:sz="0" w:space="0" w:color="auto"/>
            <w:left w:val="none" w:sz="0" w:space="0" w:color="auto"/>
            <w:bottom w:val="none" w:sz="0" w:space="0" w:color="auto"/>
            <w:right w:val="none" w:sz="0" w:space="0" w:color="auto"/>
          </w:divBdr>
        </w:div>
        <w:div w:id="1004626449">
          <w:marLeft w:val="0"/>
          <w:marRight w:val="0"/>
          <w:marTop w:val="0"/>
          <w:marBottom w:val="0"/>
          <w:divBdr>
            <w:top w:val="none" w:sz="0" w:space="0" w:color="auto"/>
            <w:left w:val="none" w:sz="0" w:space="0" w:color="auto"/>
            <w:bottom w:val="none" w:sz="0" w:space="0" w:color="auto"/>
            <w:right w:val="none" w:sz="0" w:space="0" w:color="auto"/>
          </w:divBdr>
        </w:div>
        <w:div w:id="1276711447">
          <w:marLeft w:val="0"/>
          <w:marRight w:val="0"/>
          <w:marTop w:val="0"/>
          <w:marBottom w:val="0"/>
          <w:divBdr>
            <w:top w:val="none" w:sz="0" w:space="0" w:color="auto"/>
            <w:left w:val="none" w:sz="0" w:space="0" w:color="auto"/>
            <w:bottom w:val="none" w:sz="0" w:space="0" w:color="auto"/>
            <w:right w:val="none" w:sz="0" w:space="0" w:color="auto"/>
          </w:divBdr>
        </w:div>
        <w:div w:id="1661614655">
          <w:marLeft w:val="0"/>
          <w:marRight w:val="0"/>
          <w:marTop w:val="0"/>
          <w:marBottom w:val="0"/>
          <w:divBdr>
            <w:top w:val="none" w:sz="0" w:space="0" w:color="auto"/>
            <w:left w:val="none" w:sz="0" w:space="0" w:color="auto"/>
            <w:bottom w:val="none" w:sz="0" w:space="0" w:color="auto"/>
            <w:right w:val="none" w:sz="0" w:space="0" w:color="auto"/>
          </w:divBdr>
        </w:div>
        <w:div w:id="156966163">
          <w:marLeft w:val="0"/>
          <w:marRight w:val="0"/>
          <w:marTop w:val="0"/>
          <w:marBottom w:val="0"/>
          <w:divBdr>
            <w:top w:val="none" w:sz="0" w:space="0" w:color="auto"/>
            <w:left w:val="none" w:sz="0" w:space="0" w:color="auto"/>
            <w:bottom w:val="none" w:sz="0" w:space="0" w:color="auto"/>
            <w:right w:val="none" w:sz="0" w:space="0" w:color="auto"/>
          </w:divBdr>
        </w:div>
        <w:div w:id="539903302">
          <w:marLeft w:val="0"/>
          <w:marRight w:val="0"/>
          <w:marTop w:val="0"/>
          <w:marBottom w:val="0"/>
          <w:divBdr>
            <w:top w:val="none" w:sz="0" w:space="0" w:color="auto"/>
            <w:left w:val="none" w:sz="0" w:space="0" w:color="auto"/>
            <w:bottom w:val="none" w:sz="0" w:space="0" w:color="auto"/>
            <w:right w:val="none" w:sz="0" w:space="0" w:color="auto"/>
          </w:divBdr>
        </w:div>
        <w:div w:id="1844196440">
          <w:marLeft w:val="0"/>
          <w:marRight w:val="0"/>
          <w:marTop w:val="0"/>
          <w:marBottom w:val="0"/>
          <w:divBdr>
            <w:top w:val="none" w:sz="0" w:space="0" w:color="auto"/>
            <w:left w:val="none" w:sz="0" w:space="0" w:color="auto"/>
            <w:bottom w:val="none" w:sz="0" w:space="0" w:color="auto"/>
            <w:right w:val="none" w:sz="0" w:space="0" w:color="auto"/>
          </w:divBdr>
        </w:div>
        <w:div w:id="1288584075">
          <w:marLeft w:val="0"/>
          <w:marRight w:val="0"/>
          <w:marTop w:val="0"/>
          <w:marBottom w:val="0"/>
          <w:divBdr>
            <w:top w:val="none" w:sz="0" w:space="0" w:color="auto"/>
            <w:left w:val="none" w:sz="0" w:space="0" w:color="auto"/>
            <w:bottom w:val="none" w:sz="0" w:space="0" w:color="auto"/>
            <w:right w:val="none" w:sz="0" w:space="0" w:color="auto"/>
          </w:divBdr>
        </w:div>
        <w:div w:id="594359004">
          <w:marLeft w:val="0"/>
          <w:marRight w:val="0"/>
          <w:marTop w:val="0"/>
          <w:marBottom w:val="0"/>
          <w:divBdr>
            <w:top w:val="none" w:sz="0" w:space="0" w:color="auto"/>
            <w:left w:val="none" w:sz="0" w:space="0" w:color="auto"/>
            <w:bottom w:val="none" w:sz="0" w:space="0" w:color="auto"/>
            <w:right w:val="none" w:sz="0" w:space="0" w:color="auto"/>
          </w:divBdr>
        </w:div>
        <w:div w:id="24722129">
          <w:marLeft w:val="0"/>
          <w:marRight w:val="0"/>
          <w:marTop w:val="0"/>
          <w:marBottom w:val="0"/>
          <w:divBdr>
            <w:top w:val="none" w:sz="0" w:space="0" w:color="auto"/>
            <w:left w:val="none" w:sz="0" w:space="0" w:color="auto"/>
            <w:bottom w:val="none" w:sz="0" w:space="0" w:color="auto"/>
            <w:right w:val="none" w:sz="0" w:space="0" w:color="auto"/>
          </w:divBdr>
          <w:divsChild>
            <w:div w:id="1203832761">
              <w:marLeft w:val="0"/>
              <w:marRight w:val="0"/>
              <w:marTop w:val="0"/>
              <w:marBottom w:val="0"/>
              <w:divBdr>
                <w:top w:val="none" w:sz="0" w:space="0" w:color="auto"/>
                <w:left w:val="none" w:sz="0" w:space="0" w:color="auto"/>
                <w:bottom w:val="none" w:sz="0" w:space="0" w:color="auto"/>
                <w:right w:val="none" w:sz="0" w:space="0" w:color="auto"/>
              </w:divBdr>
            </w:div>
            <w:div w:id="1248151603">
              <w:marLeft w:val="0"/>
              <w:marRight w:val="0"/>
              <w:marTop w:val="0"/>
              <w:marBottom w:val="0"/>
              <w:divBdr>
                <w:top w:val="none" w:sz="0" w:space="0" w:color="auto"/>
                <w:left w:val="none" w:sz="0" w:space="0" w:color="auto"/>
                <w:bottom w:val="none" w:sz="0" w:space="0" w:color="auto"/>
                <w:right w:val="none" w:sz="0" w:space="0" w:color="auto"/>
              </w:divBdr>
            </w:div>
          </w:divsChild>
        </w:div>
        <w:div w:id="2059278259">
          <w:marLeft w:val="0"/>
          <w:marRight w:val="0"/>
          <w:marTop w:val="0"/>
          <w:marBottom w:val="0"/>
          <w:divBdr>
            <w:top w:val="none" w:sz="0" w:space="0" w:color="auto"/>
            <w:left w:val="none" w:sz="0" w:space="0" w:color="auto"/>
            <w:bottom w:val="none" w:sz="0" w:space="0" w:color="auto"/>
            <w:right w:val="none" w:sz="0" w:space="0" w:color="auto"/>
          </w:divBdr>
        </w:div>
        <w:div w:id="1003316649">
          <w:marLeft w:val="0"/>
          <w:marRight w:val="0"/>
          <w:marTop w:val="0"/>
          <w:marBottom w:val="0"/>
          <w:divBdr>
            <w:top w:val="none" w:sz="0" w:space="0" w:color="auto"/>
            <w:left w:val="none" w:sz="0" w:space="0" w:color="auto"/>
            <w:bottom w:val="none" w:sz="0" w:space="0" w:color="auto"/>
            <w:right w:val="none" w:sz="0" w:space="0" w:color="auto"/>
          </w:divBdr>
        </w:div>
        <w:div w:id="1425302513">
          <w:marLeft w:val="0"/>
          <w:marRight w:val="0"/>
          <w:marTop w:val="0"/>
          <w:marBottom w:val="0"/>
          <w:divBdr>
            <w:top w:val="none" w:sz="0" w:space="0" w:color="auto"/>
            <w:left w:val="none" w:sz="0" w:space="0" w:color="auto"/>
            <w:bottom w:val="none" w:sz="0" w:space="0" w:color="auto"/>
            <w:right w:val="none" w:sz="0" w:space="0" w:color="auto"/>
          </w:divBdr>
        </w:div>
        <w:div w:id="794106216">
          <w:marLeft w:val="0"/>
          <w:marRight w:val="0"/>
          <w:marTop w:val="0"/>
          <w:marBottom w:val="0"/>
          <w:divBdr>
            <w:top w:val="none" w:sz="0" w:space="0" w:color="auto"/>
            <w:left w:val="none" w:sz="0" w:space="0" w:color="auto"/>
            <w:bottom w:val="none" w:sz="0" w:space="0" w:color="auto"/>
            <w:right w:val="none" w:sz="0" w:space="0" w:color="auto"/>
          </w:divBdr>
        </w:div>
        <w:div w:id="2125610246">
          <w:marLeft w:val="0"/>
          <w:marRight w:val="0"/>
          <w:marTop w:val="0"/>
          <w:marBottom w:val="0"/>
          <w:divBdr>
            <w:top w:val="none" w:sz="0" w:space="0" w:color="auto"/>
            <w:left w:val="none" w:sz="0" w:space="0" w:color="auto"/>
            <w:bottom w:val="none" w:sz="0" w:space="0" w:color="auto"/>
            <w:right w:val="none" w:sz="0" w:space="0" w:color="auto"/>
          </w:divBdr>
          <w:divsChild>
            <w:div w:id="1004556758">
              <w:marLeft w:val="0"/>
              <w:marRight w:val="0"/>
              <w:marTop w:val="0"/>
              <w:marBottom w:val="0"/>
              <w:divBdr>
                <w:top w:val="none" w:sz="0" w:space="0" w:color="auto"/>
                <w:left w:val="none" w:sz="0" w:space="0" w:color="auto"/>
                <w:bottom w:val="none" w:sz="0" w:space="0" w:color="auto"/>
                <w:right w:val="none" w:sz="0" w:space="0" w:color="auto"/>
              </w:divBdr>
            </w:div>
            <w:div w:id="820080706">
              <w:marLeft w:val="0"/>
              <w:marRight w:val="0"/>
              <w:marTop w:val="0"/>
              <w:marBottom w:val="0"/>
              <w:divBdr>
                <w:top w:val="none" w:sz="0" w:space="0" w:color="auto"/>
                <w:left w:val="none" w:sz="0" w:space="0" w:color="auto"/>
                <w:bottom w:val="none" w:sz="0" w:space="0" w:color="auto"/>
                <w:right w:val="none" w:sz="0" w:space="0" w:color="auto"/>
              </w:divBdr>
            </w:div>
          </w:divsChild>
        </w:div>
        <w:div w:id="732195630">
          <w:marLeft w:val="0"/>
          <w:marRight w:val="0"/>
          <w:marTop w:val="0"/>
          <w:marBottom w:val="0"/>
          <w:divBdr>
            <w:top w:val="none" w:sz="0" w:space="0" w:color="auto"/>
            <w:left w:val="none" w:sz="0" w:space="0" w:color="auto"/>
            <w:bottom w:val="none" w:sz="0" w:space="0" w:color="auto"/>
            <w:right w:val="none" w:sz="0" w:space="0" w:color="auto"/>
          </w:divBdr>
        </w:div>
        <w:div w:id="1878738693">
          <w:marLeft w:val="0"/>
          <w:marRight w:val="0"/>
          <w:marTop w:val="0"/>
          <w:marBottom w:val="0"/>
          <w:divBdr>
            <w:top w:val="none" w:sz="0" w:space="0" w:color="auto"/>
            <w:left w:val="none" w:sz="0" w:space="0" w:color="auto"/>
            <w:bottom w:val="none" w:sz="0" w:space="0" w:color="auto"/>
            <w:right w:val="none" w:sz="0" w:space="0" w:color="auto"/>
          </w:divBdr>
        </w:div>
        <w:div w:id="1088501919">
          <w:marLeft w:val="0"/>
          <w:marRight w:val="0"/>
          <w:marTop w:val="0"/>
          <w:marBottom w:val="0"/>
          <w:divBdr>
            <w:top w:val="none" w:sz="0" w:space="0" w:color="auto"/>
            <w:left w:val="none" w:sz="0" w:space="0" w:color="auto"/>
            <w:bottom w:val="none" w:sz="0" w:space="0" w:color="auto"/>
            <w:right w:val="none" w:sz="0" w:space="0" w:color="auto"/>
          </w:divBdr>
          <w:divsChild>
            <w:div w:id="1311447761">
              <w:marLeft w:val="0"/>
              <w:marRight w:val="0"/>
              <w:marTop w:val="0"/>
              <w:marBottom w:val="0"/>
              <w:divBdr>
                <w:top w:val="none" w:sz="0" w:space="0" w:color="auto"/>
                <w:left w:val="none" w:sz="0" w:space="0" w:color="auto"/>
                <w:bottom w:val="none" w:sz="0" w:space="0" w:color="auto"/>
                <w:right w:val="none" w:sz="0" w:space="0" w:color="auto"/>
              </w:divBdr>
              <w:divsChild>
                <w:div w:id="465398565">
                  <w:marLeft w:val="0"/>
                  <w:marRight w:val="0"/>
                  <w:marTop w:val="0"/>
                  <w:marBottom w:val="0"/>
                  <w:divBdr>
                    <w:top w:val="none" w:sz="0" w:space="0" w:color="auto"/>
                    <w:left w:val="none" w:sz="0" w:space="0" w:color="auto"/>
                    <w:bottom w:val="none" w:sz="0" w:space="0" w:color="auto"/>
                    <w:right w:val="none" w:sz="0" w:space="0" w:color="auto"/>
                  </w:divBdr>
                </w:div>
                <w:div w:id="111244363">
                  <w:marLeft w:val="0"/>
                  <w:marRight w:val="0"/>
                  <w:marTop w:val="0"/>
                  <w:marBottom w:val="0"/>
                  <w:divBdr>
                    <w:top w:val="none" w:sz="0" w:space="0" w:color="auto"/>
                    <w:left w:val="none" w:sz="0" w:space="0" w:color="auto"/>
                    <w:bottom w:val="none" w:sz="0" w:space="0" w:color="auto"/>
                    <w:right w:val="none" w:sz="0" w:space="0" w:color="auto"/>
                  </w:divBdr>
                </w:div>
                <w:div w:id="333387950">
                  <w:marLeft w:val="0"/>
                  <w:marRight w:val="0"/>
                  <w:marTop w:val="0"/>
                  <w:marBottom w:val="0"/>
                  <w:divBdr>
                    <w:top w:val="none" w:sz="0" w:space="0" w:color="auto"/>
                    <w:left w:val="none" w:sz="0" w:space="0" w:color="auto"/>
                    <w:bottom w:val="none" w:sz="0" w:space="0" w:color="auto"/>
                    <w:right w:val="none" w:sz="0" w:space="0" w:color="auto"/>
                  </w:divBdr>
                </w:div>
                <w:div w:id="1808156812">
                  <w:marLeft w:val="0"/>
                  <w:marRight w:val="0"/>
                  <w:marTop w:val="0"/>
                  <w:marBottom w:val="0"/>
                  <w:divBdr>
                    <w:top w:val="none" w:sz="0" w:space="0" w:color="auto"/>
                    <w:left w:val="none" w:sz="0" w:space="0" w:color="auto"/>
                    <w:bottom w:val="none" w:sz="0" w:space="0" w:color="auto"/>
                    <w:right w:val="none" w:sz="0" w:space="0" w:color="auto"/>
                  </w:divBdr>
                </w:div>
                <w:div w:id="1233782785">
                  <w:marLeft w:val="0"/>
                  <w:marRight w:val="0"/>
                  <w:marTop w:val="0"/>
                  <w:marBottom w:val="0"/>
                  <w:divBdr>
                    <w:top w:val="none" w:sz="0" w:space="0" w:color="auto"/>
                    <w:left w:val="none" w:sz="0" w:space="0" w:color="auto"/>
                    <w:bottom w:val="none" w:sz="0" w:space="0" w:color="auto"/>
                    <w:right w:val="none" w:sz="0" w:space="0" w:color="auto"/>
                  </w:divBdr>
                </w:div>
                <w:div w:id="677729077">
                  <w:marLeft w:val="0"/>
                  <w:marRight w:val="0"/>
                  <w:marTop w:val="0"/>
                  <w:marBottom w:val="0"/>
                  <w:divBdr>
                    <w:top w:val="none" w:sz="0" w:space="0" w:color="auto"/>
                    <w:left w:val="none" w:sz="0" w:space="0" w:color="auto"/>
                    <w:bottom w:val="none" w:sz="0" w:space="0" w:color="auto"/>
                    <w:right w:val="none" w:sz="0" w:space="0" w:color="auto"/>
                  </w:divBdr>
                </w:div>
                <w:div w:id="1177230478">
                  <w:marLeft w:val="0"/>
                  <w:marRight w:val="0"/>
                  <w:marTop w:val="0"/>
                  <w:marBottom w:val="0"/>
                  <w:divBdr>
                    <w:top w:val="none" w:sz="0" w:space="0" w:color="auto"/>
                    <w:left w:val="none" w:sz="0" w:space="0" w:color="auto"/>
                    <w:bottom w:val="none" w:sz="0" w:space="0" w:color="auto"/>
                    <w:right w:val="none" w:sz="0" w:space="0" w:color="auto"/>
                  </w:divBdr>
                </w:div>
                <w:div w:id="250089444">
                  <w:marLeft w:val="0"/>
                  <w:marRight w:val="0"/>
                  <w:marTop w:val="0"/>
                  <w:marBottom w:val="0"/>
                  <w:divBdr>
                    <w:top w:val="none" w:sz="0" w:space="0" w:color="auto"/>
                    <w:left w:val="none" w:sz="0" w:space="0" w:color="auto"/>
                    <w:bottom w:val="none" w:sz="0" w:space="0" w:color="auto"/>
                    <w:right w:val="none" w:sz="0" w:space="0" w:color="auto"/>
                  </w:divBdr>
                </w:div>
                <w:div w:id="841165334">
                  <w:marLeft w:val="0"/>
                  <w:marRight w:val="0"/>
                  <w:marTop w:val="0"/>
                  <w:marBottom w:val="0"/>
                  <w:divBdr>
                    <w:top w:val="none" w:sz="0" w:space="0" w:color="auto"/>
                    <w:left w:val="none" w:sz="0" w:space="0" w:color="auto"/>
                    <w:bottom w:val="none" w:sz="0" w:space="0" w:color="auto"/>
                    <w:right w:val="none" w:sz="0" w:space="0" w:color="auto"/>
                  </w:divBdr>
                </w:div>
                <w:div w:id="821583871">
                  <w:marLeft w:val="0"/>
                  <w:marRight w:val="0"/>
                  <w:marTop w:val="0"/>
                  <w:marBottom w:val="0"/>
                  <w:divBdr>
                    <w:top w:val="none" w:sz="0" w:space="0" w:color="auto"/>
                    <w:left w:val="none" w:sz="0" w:space="0" w:color="auto"/>
                    <w:bottom w:val="none" w:sz="0" w:space="0" w:color="auto"/>
                    <w:right w:val="none" w:sz="0" w:space="0" w:color="auto"/>
                  </w:divBdr>
                </w:div>
                <w:div w:id="1832939592">
                  <w:marLeft w:val="0"/>
                  <w:marRight w:val="0"/>
                  <w:marTop w:val="0"/>
                  <w:marBottom w:val="0"/>
                  <w:divBdr>
                    <w:top w:val="none" w:sz="0" w:space="0" w:color="auto"/>
                    <w:left w:val="none" w:sz="0" w:space="0" w:color="auto"/>
                    <w:bottom w:val="none" w:sz="0" w:space="0" w:color="auto"/>
                    <w:right w:val="none" w:sz="0" w:space="0" w:color="auto"/>
                  </w:divBdr>
                </w:div>
                <w:div w:id="767967725">
                  <w:marLeft w:val="0"/>
                  <w:marRight w:val="0"/>
                  <w:marTop w:val="0"/>
                  <w:marBottom w:val="0"/>
                  <w:divBdr>
                    <w:top w:val="none" w:sz="0" w:space="0" w:color="auto"/>
                    <w:left w:val="none" w:sz="0" w:space="0" w:color="auto"/>
                    <w:bottom w:val="none" w:sz="0" w:space="0" w:color="auto"/>
                    <w:right w:val="none" w:sz="0" w:space="0" w:color="auto"/>
                  </w:divBdr>
                </w:div>
                <w:div w:id="881287838">
                  <w:marLeft w:val="0"/>
                  <w:marRight w:val="0"/>
                  <w:marTop w:val="0"/>
                  <w:marBottom w:val="0"/>
                  <w:divBdr>
                    <w:top w:val="none" w:sz="0" w:space="0" w:color="auto"/>
                    <w:left w:val="none" w:sz="0" w:space="0" w:color="auto"/>
                    <w:bottom w:val="none" w:sz="0" w:space="0" w:color="auto"/>
                    <w:right w:val="none" w:sz="0" w:space="0" w:color="auto"/>
                  </w:divBdr>
                </w:div>
                <w:div w:id="1543248588">
                  <w:marLeft w:val="0"/>
                  <w:marRight w:val="0"/>
                  <w:marTop w:val="0"/>
                  <w:marBottom w:val="0"/>
                  <w:divBdr>
                    <w:top w:val="none" w:sz="0" w:space="0" w:color="auto"/>
                    <w:left w:val="none" w:sz="0" w:space="0" w:color="auto"/>
                    <w:bottom w:val="none" w:sz="0" w:space="0" w:color="auto"/>
                    <w:right w:val="none" w:sz="0" w:space="0" w:color="auto"/>
                  </w:divBdr>
                </w:div>
                <w:div w:id="185947083">
                  <w:marLeft w:val="0"/>
                  <w:marRight w:val="0"/>
                  <w:marTop w:val="0"/>
                  <w:marBottom w:val="0"/>
                  <w:divBdr>
                    <w:top w:val="none" w:sz="0" w:space="0" w:color="auto"/>
                    <w:left w:val="none" w:sz="0" w:space="0" w:color="auto"/>
                    <w:bottom w:val="none" w:sz="0" w:space="0" w:color="auto"/>
                    <w:right w:val="none" w:sz="0" w:space="0" w:color="auto"/>
                  </w:divBdr>
                </w:div>
                <w:div w:id="1057166628">
                  <w:marLeft w:val="0"/>
                  <w:marRight w:val="0"/>
                  <w:marTop w:val="0"/>
                  <w:marBottom w:val="0"/>
                  <w:divBdr>
                    <w:top w:val="none" w:sz="0" w:space="0" w:color="auto"/>
                    <w:left w:val="none" w:sz="0" w:space="0" w:color="auto"/>
                    <w:bottom w:val="none" w:sz="0" w:space="0" w:color="auto"/>
                    <w:right w:val="none" w:sz="0" w:space="0" w:color="auto"/>
                  </w:divBdr>
                </w:div>
                <w:div w:id="174080271">
                  <w:marLeft w:val="0"/>
                  <w:marRight w:val="0"/>
                  <w:marTop w:val="0"/>
                  <w:marBottom w:val="0"/>
                  <w:divBdr>
                    <w:top w:val="none" w:sz="0" w:space="0" w:color="auto"/>
                    <w:left w:val="none" w:sz="0" w:space="0" w:color="auto"/>
                    <w:bottom w:val="none" w:sz="0" w:space="0" w:color="auto"/>
                    <w:right w:val="none" w:sz="0" w:space="0" w:color="auto"/>
                  </w:divBdr>
                </w:div>
                <w:div w:id="1792431795">
                  <w:marLeft w:val="0"/>
                  <w:marRight w:val="0"/>
                  <w:marTop w:val="0"/>
                  <w:marBottom w:val="0"/>
                  <w:divBdr>
                    <w:top w:val="none" w:sz="0" w:space="0" w:color="auto"/>
                    <w:left w:val="none" w:sz="0" w:space="0" w:color="auto"/>
                    <w:bottom w:val="none" w:sz="0" w:space="0" w:color="auto"/>
                    <w:right w:val="none" w:sz="0" w:space="0" w:color="auto"/>
                  </w:divBdr>
                </w:div>
                <w:div w:id="655376833">
                  <w:marLeft w:val="0"/>
                  <w:marRight w:val="0"/>
                  <w:marTop w:val="0"/>
                  <w:marBottom w:val="0"/>
                  <w:divBdr>
                    <w:top w:val="none" w:sz="0" w:space="0" w:color="auto"/>
                    <w:left w:val="none" w:sz="0" w:space="0" w:color="auto"/>
                    <w:bottom w:val="none" w:sz="0" w:space="0" w:color="auto"/>
                    <w:right w:val="none" w:sz="0" w:space="0" w:color="auto"/>
                  </w:divBdr>
                </w:div>
                <w:div w:id="481821671">
                  <w:marLeft w:val="0"/>
                  <w:marRight w:val="0"/>
                  <w:marTop w:val="0"/>
                  <w:marBottom w:val="0"/>
                  <w:divBdr>
                    <w:top w:val="none" w:sz="0" w:space="0" w:color="auto"/>
                    <w:left w:val="none" w:sz="0" w:space="0" w:color="auto"/>
                    <w:bottom w:val="none" w:sz="0" w:space="0" w:color="auto"/>
                    <w:right w:val="none" w:sz="0" w:space="0" w:color="auto"/>
                  </w:divBdr>
                </w:div>
                <w:div w:id="839661317">
                  <w:marLeft w:val="0"/>
                  <w:marRight w:val="0"/>
                  <w:marTop w:val="0"/>
                  <w:marBottom w:val="0"/>
                  <w:divBdr>
                    <w:top w:val="none" w:sz="0" w:space="0" w:color="auto"/>
                    <w:left w:val="none" w:sz="0" w:space="0" w:color="auto"/>
                    <w:bottom w:val="none" w:sz="0" w:space="0" w:color="auto"/>
                    <w:right w:val="none" w:sz="0" w:space="0" w:color="auto"/>
                  </w:divBdr>
                </w:div>
                <w:div w:id="1147741122">
                  <w:marLeft w:val="0"/>
                  <w:marRight w:val="0"/>
                  <w:marTop w:val="0"/>
                  <w:marBottom w:val="0"/>
                  <w:divBdr>
                    <w:top w:val="none" w:sz="0" w:space="0" w:color="auto"/>
                    <w:left w:val="none" w:sz="0" w:space="0" w:color="auto"/>
                    <w:bottom w:val="none" w:sz="0" w:space="0" w:color="auto"/>
                    <w:right w:val="none" w:sz="0" w:space="0" w:color="auto"/>
                  </w:divBdr>
                </w:div>
                <w:div w:id="1835099350">
                  <w:marLeft w:val="0"/>
                  <w:marRight w:val="0"/>
                  <w:marTop w:val="0"/>
                  <w:marBottom w:val="0"/>
                  <w:divBdr>
                    <w:top w:val="none" w:sz="0" w:space="0" w:color="auto"/>
                    <w:left w:val="none" w:sz="0" w:space="0" w:color="auto"/>
                    <w:bottom w:val="none" w:sz="0" w:space="0" w:color="auto"/>
                    <w:right w:val="none" w:sz="0" w:space="0" w:color="auto"/>
                  </w:divBdr>
                </w:div>
                <w:div w:id="481896146">
                  <w:marLeft w:val="0"/>
                  <w:marRight w:val="0"/>
                  <w:marTop w:val="0"/>
                  <w:marBottom w:val="0"/>
                  <w:divBdr>
                    <w:top w:val="none" w:sz="0" w:space="0" w:color="auto"/>
                    <w:left w:val="none" w:sz="0" w:space="0" w:color="auto"/>
                    <w:bottom w:val="none" w:sz="0" w:space="0" w:color="auto"/>
                    <w:right w:val="none" w:sz="0" w:space="0" w:color="auto"/>
                  </w:divBdr>
                </w:div>
                <w:div w:id="1318613999">
                  <w:marLeft w:val="0"/>
                  <w:marRight w:val="0"/>
                  <w:marTop w:val="0"/>
                  <w:marBottom w:val="0"/>
                  <w:divBdr>
                    <w:top w:val="none" w:sz="0" w:space="0" w:color="auto"/>
                    <w:left w:val="none" w:sz="0" w:space="0" w:color="auto"/>
                    <w:bottom w:val="none" w:sz="0" w:space="0" w:color="auto"/>
                    <w:right w:val="none" w:sz="0" w:space="0" w:color="auto"/>
                  </w:divBdr>
                </w:div>
                <w:div w:id="1001547321">
                  <w:marLeft w:val="0"/>
                  <w:marRight w:val="0"/>
                  <w:marTop w:val="0"/>
                  <w:marBottom w:val="0"/>
                  <w:divBdr>
                    <w:top w:val="none" w:sz="0" w:space="0" w:color="auto"/>
                    <w:left w:val="none" w:sz="0" w:space="0" w:color="auto"/>
                    <w:bottom w:val="none" w:sz="0" w:space="0" w:color="auto"/>
                    <w:right w:val="none" w:sz="0" w:space="0" w:color="auto"/>
                  </w:divBdr>
                </w:div>
                <w:div w:id="983049274">
                  <w:marLeft w:val="0"/>
                  <w:marRight w:val="0"/>
                  <w:marTop w:val="0"/>
                  <w:marBottom w:val="0"/>
                  <w:divBdr>
                    <w:top w:val="none" w:sz="0" w:space="0" w:color="auto"/>
                    <w:left w:val="none" w:sz="0" w:space="0" w:color="auto"/>
                    <w:bottom w:val="none" w:sz="0" w:space="0" w:color="auto"/>
                    <w:right w:val="none" w:sz="0" w:space="0" w:color="auto"/>
                  </w:divBdr>
                </w:div>
                <w:div w:id="1669483822">
                  <w:marLeft w:val="0"/>
                  <w:marRight w:val="0"/>
                  <w:marTop w:val="0"/>
                  <w:marBottom w:val="0"/>
                  <w:divBdr>
                    <w:top w:val="none" w:sz="0" w:space="0" w:color="auto"/>
                    <w:left w:val="none" w:sz="0" w:space="0" w:color="auto"/>
                    <w:bottom w:val="none" w:sz="0" w:space="0" w:color="auto"/>
                    <w:right w:val="none" w:sz="0" w:space="0" w:color="auto"/>
                  </w:divBdr>
                </w:div>
                <w:div w:id="2138527374">
                  <w:marLeft w:val="0"/>
                  <w:marRight w:val="0"/>
                  <w:marTop w:val="0"/>
                  <w:marBottom w:val="0"/>
                  <w:divBdr>
                    <w:top w:val="none" w:sz="0" w:space="0" w:color="auto"/>
                    <w:left w:val="none" w:sz="0" w:space="0" w:color="auto"/>
                    <w:bottom w:val="none" w:sz="0" w:space="0" w:color="auto"/>
                    <w:right w:val="none" w:sz="0" w:space="0" w:color="auto"/>
                  </w:divBdr>
                </w:div>
                <w:div w:id="807011992">
                  <w:marLeft w:val="0"/>
                  <w:marRight w:val="0"/>
                  <w:marTop w:val="0"/>
                  <w:marBottom w:val="0"/>
                  <w:divBdr>
                    <w:top w:val="none" w:sz="0" w:space="0" w:color="auto"/>
                    <w:left w:val="none" w:sz="0" w:space="0" w:color="auto"/>
                    <w:bottom w:val="none" w:sz="0" w:space="0" w:color="auto"/>
                    <w:right w:val="none" w:sz="0" w:space="0" w:color="auto"/>
                  </w:divBdr>
                </w:div>
                <w:div w:id="49808426">
                  <w:marLeft w:val="0"/>
                  <w:marRight w:val="0"/>
                  <w:marTop w:val="0"/>
                  <w:marBottom w:val="0"/>
                  <w:divBdr>
                    <w:top w:val="none" w:sz="0" w:space="0" w:color="auto"/>
                    <w:left w:val="none" w:sz="0" w:space="0" w:color="auto"/>
                    <w:bottom w:val="none" w:sz="0" w:space="0" w:color="auto"/>
                    <w:right w:val="none" w:sz="0" w:space="0" w:color="auto"/>
                  </w:divBdr>
                </w:div>
                <w:div w:id="1129669475">
                  <w:marLeft w:val="0"/>
                  <w:marRight w:val="0"/>
                  <w:marTop w:val="0"/>
                  <w:marBottom w:val="0"/>
                  <w:divBdr>
                    <w:top w:val="none" w:sz="0" w:space="0" w:color="auto"/>
                    <w:left w:val="none" w:sz="0" w:space="0" w:color="auto"/>
                    <w:bottom w:val="none" w:sz="0" w:space="0" w:color="auto"/>
                    <w:right w:val="none" w:sz="0" w:space="0" w:color="auto"/>
                  </w:divBdr>
                </w:div>
                <w:div w:id="2000571835">
                  <w:marLeft w:val="0"/>
                  <w:marRight w:val="0"/>
                  <w:marTop w:val="0"/>
                  <w:marBottom w:val="0"/>
                  <w:divBdr>
                    <w:top w:val="none" w:sz="0" w:space="0" w:color="auto"/>
                    <w:left w:val="none" w:sz="0" w:space="0" w:color="auto"/>
                    <w:bottom w:val="none" w:sz="0" w:space="0" w:color="auto"/>
                    <w:right w:val="none" w:sz="0" w:space="0" w:color="auto"/>
                  </w:divBdr>
                </w:div>
                <w:div w:id="292102323">
                  <w:marLeft w:val="0"/>
                  <w:marRight w:val="0"/>
                  <w:marTop w:val="0"/>
                  <w:marBottom w:val="0"/>
                  <w:divBdr>
                    <w:top w:val="none" w:sz="0" w:space="0" w:color="auto"/>
                    <w:left w:val="none" w:sz="0" w:space="0" w:color="auto"/>
                    <w:bottom w:val="none" w:sz="0" w:space="0" w:color="auto"/>
                    <w:right w:val="none" w:sz="0" w:space="0" w:color="auto"/>
                  </w:divBdr>
                </w:div>
                <w:div w:id="4669350">
                  <w:marLeft w:val="0"/>
                  <w:marRight w:val="0"/>
                  <w:marTop w:val="0"/>
                  <w:marBottom w:val="0"/>
                  <w:divBdr>
                    <w:top w:val="none" w:sz="0" w:space="0" w:color="auto"/>
                    <w:left w:val="none" w:sz="0" w:space="0" w:color="auto"/>
                    <w:bottom w:val="none" w:sz="0" w:space="0" w:color="auto"/>
                    <w:right w:val="none" w:sz="0" w:space="0" w:color="auto"/>
                  </w:divBdr>
                </w:div>
                <w:div w:id="1594627735">
                  <w:marLeft w:val="0"/>
                  <w:marRight w:val="0"/>
                  <w:marTop w:val="0"/>
                  <w:marBottom w:val="0"/>
                  <w:divBdr>
                    <w:top w:val="none" w:sz="0" w:space="0" w:color="auto"/>
                    <w:left w:val="none" w:sz="0" w:space="0" w:color="auto"/>
                    <w:bottom w:val="none" w:sz="0" w:space="0" w:color="auto"/>
                    <w:right w:val="none" w:sz="0" w:space="0" w:color="auto"/>
                  </w:divBdr>
                </w:div>
                <w:div w:id="604844948">
                  <w:marLeft w:val="0"/>
                  <w:marRight w:val="0"/>
                  <w:marTop w:val="0"/>
                  <w:marBottom w:val="0"/>
                  <w:divBdr>
                    <w:top w:val="none" w:sz="0" w:space="0" w:color="auto"/>
                    <w:left w:val="none" w:sz="0" w:space="0" w:color="auto"/>
                    <w:bottom w:val="none" w:sz="0" w:space="0" w:color="auto"/>
                    <w:right w:val="none" w:sz="0" w:space="0" w:color="auto"/>
                  </w:divBdr>
                </w:div>
                <w:div w:id="1181814293">
                  <w:marLeft w:val="0"/>
                  <w:marRight w:val="0"/>
                  <w:marTop w:val="0"/>
                  <w:marBottom w:val="0"/>
                  <w:divBdr>
                    <w:top w:val="none" w:sz="0" w:space="0" w:color="auto"/>
                    <w:left w:val="none" w:sz="0" w:space="0" w:color="auto"/>
                    <w:bottom w:val="none" w:sz="0" w:space="0" w:color="auto"/>
                    <w:right w:val="none" w:sz="0" w:space="0" w:color="auto"/>
                  </w:divBdr>
                </w:div>
                <w:div w:id="1301498450">
                  <w:marLeft w:val="0"/>
                  <w:marRight w:val="0"/>
                  <w:marTop w:val="0"/>
                  <w:marBottom w:val="0"/>
                  <w:divBdr>
                    <w:top w:val="none" w:sz="0" w:space="0" w:color="auto"/>
                    <w:left w:val="none" w:sz="0" w:space="0" w:color="auto"/>
                    <w:bottom w:val="none" w:sz="0" w:space="0" w:color="auto"/>
                    <w:right w:val="none" w:sz="0" w:space="0" w:color="auto"/>
                  </w:divBdr>
                </w:div>
                <w:div w:id="1381124819">
                  <w:marLeft w:val="0"/>
                  <w:marRight w:val="0"/>
                  <w:marTop w:val="0"/>
                  <w:marBottom w:val="0"/>
                  <w:divBdr>
                    <w:top w:val="none" w:sz="0" w:space="0" w:color="auto"/>
                    <w:left w:val="none" w:sz="0" w:space="0" w:color="auto"/>
                    <w:bottom w:val="none" w:sz="0" w:space="0" w:color="auto"/>
                    <w:right w:val="none" w:sz="0" w:space="0" w:color="auto"/>
                  </w:divBdr>
                </w:div>
                <w:div w:id="402723160">
                  <w:marLeft w:val="0"/>
                  <w:marRight w:val="0"/>
                  <w:marTop w:val="0"/>
                  <w:marBottom w:val="0"/>
                  <w:divBdr>
                    <w:top w:val="none" w:sz="0" w:space="0" w:color="auto"/>
                    <w:left w:val="none" w:sz="0" w:space="0" w:color="auto"/>
                    <w:bottom w:val="none" w:sz="0" w:space="0" w:color="auto"/>
                    <w:right w:val="none" w:sz="0" w:space="0" w:color="auto"/>
                  </w:divBdr>
                </w:div>
                <w:div w:id="2048142706">
                  <w:marLeft w:val="0"/>
                  <w:marRight w:val="0"/>
                  <w:marTop w:val="0"/>
                  <w:marBottom w:val="0"/>
                  <w:divBdr>
                    <w:top w:val="none" w:sz="0" w:space="0" w:color="auto"/>
                    <w:left w:val="none" w:sz="0" w:space="0" w:color="auto"/>
                    <w:bottom w:val="none" w:sz="0" w:space="0" w:color="auto"/>
                    <w:right w:val="none" w:sz="0" w:space="0" w:color="auto"/>
                  </w:divBdr>
                </w:div>
                <w:div w:id="51393757">
                  <w:marLeft w:val="0"/>
                  <w:marRight w:val="0"/>
                  <w:marTop w:val="0"/>
                  <w:marBottom w:val="0"/>
                  <w:divBdr>
                    <w:top w:val="none" w:sz="0" w:space="0" w:color="auto"/>
                    <w:left w:val="none" w:sz="0" w:space="0" w:color="auto"/>
                    <w:bottom w:val="none" w:sz="0" w:space="0" w:color="auto"/>
                    <w:right w:val="none" w:sz="0" w:space="0" w:color="auto"/>
                  </w:divBdr>
                </w:div>
                <w:div w:id="308438422">
                  <w:marLeft w:val="0"/>
                  <w:marRight w:val="0"/>
                  <w:marTop w:val="0"/>
                  <w:marBottom w:val="0"/>
                  <w:divBdr>
                    <w:top w:val="none" w:sz="0" w:space="0" w:color="auto"/>
                    <w:left w:val="none" w:sz="0" w:space="0" w:color="auto"/>
                    <w:bottom w:val="none" w:sz="0" w:space="0" w:color="auto"/>
                    <w:right w:val="none" w:sz="0" w:space="0" w:color="auto"/>
                  </w:divBdr>
                </w:div>
                <w:div w:id="1107388072">
                  <w:marLeft w:val="0"/>
                  <w:marRight w:val="0"/>
                  <w:marTop w:val="0"/>
                  <w:marBottom w:val="0"/>
                  <w:divBdr>
                    <w:top w:val="none" w:sz="0" w:space="0" w:color="auto"/>
                    <w:left w:val="none" w:sz="0" w:space="0" w:color="auto"/>
                    <w:bottom w:val="none" w:sz="0" w:space="0" w:color="auto"/>
                    <w:right w:val="none" w:sz="0" w:space="0" w:color="auto"/>
                  </w:divBdr>
                </w:div>
                <w:div w:id="1700858685">
                  <w:marLeft w:val="0"/>
                  <w:marRight w:val="0"/>
                  <w:marTop w:val="0"/>
                  <w:marBottom w:val="0"/>
                  <w:divBdr>
                    <w:top w:val="none" w:sz="0" w:space="0" w:color="auto"/>
                    <w:left w:val="none" w:sz="0" w:space="0" w:color="auto"/>
                    <w:bottom w:val="none" w:sz="0" w:space="0" w:color="auto"/>
                    <w:right w:val="none" w:sz="0" w:space="0" w:color="auto"/>
                  </w:divBdr>
                </w:div>
                <w:div w:id="1084257077">
                  <w:marLeft w:val="0"/>
                  <w:marRight w:val="0"/>
                  <w:marTop w:val="0"/>
                  <w:marBottom w:val="0"/>
                  <w:divBdr>
                    <w:top w:val="none" w:sz="0" w:space="0" w:color="auto"/>
                    <w:left w:val="none" w:sz="0" w:space="0" w:color="auto"/>
                    <w:bottom w:val="none" w:sz="0" w:space="0" w:color="auto"/>
                    <w:right w:val="none" w:sz="0" w:space="0" w:color="auto"/>
                  </w:divBdr>
                </w:div>
                <w:div w:id="1540169001">
                  <w:marLeft w:val="0"/>
                  <w:marRight w:val="0"/>
                  <w:marTop w:val="0"/>
                  <w:marBottom w:val="0"/>
                  <w:divBdr>
                    <w:top w:val="none" w:sz="0" w:space="0" w:color="auto"/>
                    <w:left w:val="none" w:sz="0" w:space="0" w:color="auto"/>
                    <w:bottom w:val="none" w:sz="0" w:space="0" w:color="auto"/>
                    <w:right w:val="none" w:sz="0" w:space="0" w:color="auto"/>
                  </w:divBdr>
                </w:div>
                <w:div w:id="779757634">
                  <w:marLeft w:val="0"/>
                  <w:marRight w:val="0"/>
                  <w:marTop w:val="0"/>
                  <w:marBottom w:val="0"/>
                  <w:divBdr>
                    <w:top w:val="none" w:sz="0" w:space="0" w:color="auto"/>
                    <w:left w:val="none" w:sz="0" w:space="0" w:color="auto"/>
                    <w:bottom w:val="none" w:sz="0" w:space="0" w:color="auto"/>
                    <w:right w:val="none" w:sz="0" w:space="0" w:color="auto"/>
                  </w:divBdr>
                </w:div>
                <w:div w:id="1887177379">
                  <w:marLeft w:val="0"/>
                  <w:marRight w:val="0"/>
                  <w:marTop w:val="0"/>
                  <w:marBottom w:val="0"/>
                  <w:divBdr>
                    <w:top w:val="none" w:sz="0" w:space="0" w:color="auto"/>
                    <w:left w:val="none" w:sz="0" w:space="0" w:color="auto"/>
                    <w:bottom w:val="none" w:sz="0" w:space="0" w:color="auto"/>
                    <w:right w:val="none" w:sz="0" w:space="0" w:color="auto"/>
                  </w:divBdr>
                </w:div>
                <w:div w:id="254096907">
                  <w:marLeft w:val="0"/>
                  <w:marRight w:val="0"/>
                  <w:marTop w:val="0"/>
                  <w:marBottom w:val="0"/>
                  <w:divBdr>
                    <w:top w:val="none" w:sz="0" w:space="0" w:color="auto"/>
                    <w:left w:val="none" w:sz="0" w:space="0" w:color="auto"/>
                    <w:bottom w:val="none" w:sz="0" w:space="0" w:color="auto"/>
                    <w:right w:val="none" w:sz="0" w:space="0" w:color="auto"/>
                  </w:divBdr>
                </w:div>
                <w:div w:id="1860854834">
                  <w:marLeft w:val="0"/>
                  <w:marRight w:val="0"/>
                  <w:marTop w:val="0"/>
                  <w:marBottom w:val="0"/>
                  <w:divBdr>
                    <w:top w:val="none" w:sz="0" w:space="0" w:color="auto"/>
                    <w:left w:val="none" w:sz="0" w:space="0" w:color="auto"/>
                    <w:bottom w:val="none" w:sz="0" w:space="0" w:color="auto"/>
                    <w:right w:val="none" w:sz="0" w:space="0" w:color="auto"/>
                  </w:divBdr>
                </w:div>
                <w:div w:id="1764296014">
                  <w:marLeft w:val="0"/>
                  <w:marRight w:val="0"/>
                  <w:marTop w:val="0"/>
                  <w:marBottom w:val="0"/>
                  <w:divBdr>
                    <w:top w:val="none" w:sz="0" w:space="0" w:color="auto"/>
                    <w:left w:val="none" w:sz="0" w:space="0" w:color="auto"/>
                    <w:bottom w:val="none" w:sz="0" w:space="0" w:color="auto"/>
                    <w:right w:val="none" w:sz="0" w:space="0" w:color="auto"/>
                  </w:divBdr>
                </w:div>
                <w:div w:id="309019310">
                  <w:marLeft w:val="0"/>
                  <w:marRight w:val="0"/>
                  <w:marTop w:val="0"/>
                  <w:marBottom w:val="0"/>
                  <w:divBdr>
                    <w:top w:val="none" w:sz="0" w:space="0" w:color="auto"/>
                    <w:left w:val="none" w:sz="0" w:space="0" w:color="auto"/>
                    <w:bottom w:val="none" w:sz="0" w:space="0" w:color="auto"/>
                    <w:right w:val="none" w:sz="0" w:space="0" w:color="auto"/>
                  </w:divBdr>
                </w:div>
                <w:div w:id="784230174">
                  <w:marLeft w:val="0"/>
                  <w:marRight w:val="0"/>
                  <w:marTop w:val="0"/>
                  <w:marBottom w:val="0"/>
                  <w:divBdr>
                    <w:top w:val="none" w:sz="0" w:space="0" w:color="auto"/>
                    <w:left w:val="none" w:sz="0" w:space="0" w:color="auto"/>
                    <w:bottom w:val="none" w:sz="0" w:space="0" w:color="auto"/>
                    <w:right w:val="none" w:sz="0" w:space="0" w:color="auto"/>
                  </w:divBdr>
                </w:div>
                <w:div w:id="327557762">
                  <w:marLeft w:val="0"/>
                  <w:marRight w:val="0"/>
                  <w:marTop w:val="0"/>
                  <w:marBottom w:val="0"/>
                  <w:divBdr>
                    <w:top w:val="none" w:sz="0" w:space="0" w:color="auto"/>
                    <w:left w:val="none" w:sz="0" w:space="0" w:color="auto"/>
                    <w:bottom w:val="none" w:sz="0" w:space="0" w:color="auto"/>
                    <w:right w:val="none" w:sz="0" w:space="0" w:color="auto"/>
                  </w:divBdr>
                </w:div>
                <w:div w:id="1654870344">
                  <w:marLeft w:val="0"/>
                  <w:marRight w:val="0"/>
                  <w:marTop w:val="0"/>
                  <w:marBottom w:val="0"/>
                  <w:divBdr>
                    <w:top w:val="none" w:sz="0" w:space="0" w:color="auto"/>
                    <w:left w:val="none" w:sz="0" w:space="0" w:color="auto"/>
                    <w:bottom w:val="none" w:sz="0" w:space="0" w:color="auto"/>
                    <w:right w:val="none" w:sz="0" w:space="0" w:color="auto"/>
                  </w:divBdr>
                </w:div>
                <w:div w:id="1168903741">
                  <w:marLeft w:val="0"/>
                  <w:marRight w:val="0"/>
                  <w:marTop w:val="0"/>
                  <w:marBottom w:val="0"/>
                  <w:divBdr>
                    <w:top w:val="none" w:sz="0" w:space="0" w:color="auto"/>
                    <w:left w:val="none" w:sz="0" w:space="0" w:color="auto"/>
                    <w:bottom w:val="none" w:sz="0" w:space="0" w:color="auto"/>
                    <w:right w:val="none" w:sz="0" w:space="0" w:color="auto"/>
                  </w:divBdr>
                </w:div>
                <w:div w:id="1323662409">
                  <w:marLeft w:val="0"/>
                  <w:marRight w:val="0"/>
                  <w:marTop w:val="0"/>
                  <w:marBottom w:val="0"/>
                  <w:divBdr>
                    <w:top w:val="none" w:sz="0" w:space="0" w:color="auto"/>
                    <w:left w:val="none" w:sz="0" w:space="0" w:color="auto"/>
                    <w:bottom w:val="none" w:sz="0" w:space="0" w:color="auto"/>
                    <w:right w:val="none" w:sz="0" w:space="0" w:color="auto"/>
                  </w:divBdr>
                </w:div>
                <w:div w:id="675957272">
                  <w:marLeft w:val="0"/>
                  <w:marRight w:val="0"/>
                  <w:marTop w:val="0"/>
                  <w:marBottom w:val="0"/>
                  <w:divBdr>
                    <w:top w:val="none" w:sz="0" w:space="0" w:color="auto"/>
                    <w:left w:val="none" w:sz="0" w:space="0" w:color="auto"/>
                    <w:bottom w:val="none" w:sz="0" w:space="0" w:color="auto"/>
                    <w:right w:val="none" w:sz="0" w:space="0" w:color="auto"/>
                  </w:divBdr>
                </w:div>
                <w:div w:id="285543682">
                  <w:marLeft w:val="0"/>
                  <w:marRight w:val="0"/>
                  <w:marTop w:val="0"/>
                  <w:marBottom w:val="0"/>
                  <w:divBdr>
                    <w:top w:val="none" w:sz="0" w:space="0" w:color="auto"/>
                    <w:left w:val="none" w:sz="0" w:space="0" w:color="auto"/>
                    <w:bottom w:val="none" w:sz="0" w:space="0" w:color="auto"/>
                    <w:right w:val="none" w:sz="0" w:space="0" w:color="auto"/>
                  </w:divBdr>
                </w:div>
                <w:div w:id="271206295">
                  <w:marLeft w:val="0"/>
                  <w:marRight w:val="0"/>
                  <w:marTop w:val="0"/>
                  <w:marBottom w:val="0"/>
                  <w:divBdr>
                    <w:top w:val="none" w:sz="0" w:space="0" w:color="auto"/>
                    <w:left w:val="none" w:sz="0" w:space="0" w:color="auto"/>
                    <w:bottom w:val="none" w:sz="0" w:space="0" w:color="auto"/>
                    <w:right w:val="none" w:sz="0" w:space="0" w:color="auto"/>
                  </w:divBdr>
                </w:div>
                <w:div w:id="2017732010">
                  <w:marLeft w:val="0"/>
                  <w:marRight w:val="0"/>
                  <w:marTop w:val="0"/>
                  <w:marBottom w:val="0"/>
                  <w:divBdr>
                    <w:top w:val="none" w:sz="0" w:space="0" w:color="auto"/>
                    <w:left w:val="none" w:sz="0" w:space="0" w:color="auto"/>
                    <w:bottom w:val="none" w:sz="0" w:space="0" w:color="auto"/>
                    <w:right w:val="none" w:sz="0" w:space="0" w:color="auto"/>
                  </w:divBdr>
                </w:div>
                <w:div w:id="1957178363">
                  <w:marLeft w:val="0"/>
                  <w:marRight w:val="0"/>
                  <w:marTop w:val="0"/>
                  <w:marBottom w:val="0"/>
                  <w:divBdr>
                    <w:top w:val="none" w:sz="0" w:space="0" w:color="auto"/>
                    <w:left w:val="none" w:sz="0" w:space="0" w:color="auto"/>
                    <w:bottom w:val="none" w:sz="0" w:space="0" w:color="auto"/>
                    <w:right w:val="none" w:sz="0" w:space="0" w:color="auto"/>
                  </w:divBdr>
                </w:div>
                <w:div w:id="1517227174">
                  <w:marLeft w:val="0"/>
                  <w:marRight w:val="0"/>
                  <w:marTop w:val="0"/>
                  <w:marBottom w:val="0"/>
                  <w:divBdr>
                    <w:top w:val="none" w:sz="0" w:space="0" w:color="auto"/>
                    <w:left w:val="none" w:sz="0" w:space="0" w:color="auto"/>
                    <w:bottom w:val="none" w:sz="0" w:space="0" w:color="auto"/>
                    <w:right w:val="none" w:sz="0" w:space="0" w:color="auto"/>
                  </w:divBdr>
                </w:div>
                <w:div w:id="1276135546">
                  <w:marLeft w:val="0"/>
                  <w:marRight w:val="0"/>
                  <w:marTop w:val="0"/>
                  <w:marBottom w:val="0"/>
                  <w:divBdr>
                    <w:top w:val="none" w:sz="0" w:space="0" w:color="auto"/>
                    <w:left w:val="none" w:sz="0" w:space="0" w:color="auto"/>
                    <w:bottom w:val="none" w:sz="0" w:space="0" w:color="auto"/>
                    <w:right w:val="none" w:sz="0" w:space="0" w:color="auto"/>
                  </w:divBdr>
                </w:div>
                <w:div w:id="353655428">
                  <w:marLeft w:val="0"/>
                  <w:marRight w:val="0"/>
                  <w:marTop w:val="0"/>
                  <w:marBottom w:val="0"/>
                  <w:divBdr>
                    <w:top w:val="none" w:sz="0" w:space="0" w:color="auto"/>
                    <w:left w:val="none" w:sz="0" w:space="0" w:color="auto"/>
                    <w:bottom w:val="none" w:sz="0" w:space="0" w:color="auto"/>
                    <w:right w:val="none" w:sz="0" w:space="0" w:color="auto"/>
                  </w:divBdr>
                </w:div>
                <w:div w:id="745422715">
                  <w:marLeft w:val="0"/>
                  <w:marRight w:val="0"/>
                  <w:marTop w:val="0"/>
                  <w:marBottom w:val="0"/>
                  <w:divBdr>
                    <w:top w:val="none" w:sz="0" w:space="0" w:color="auto"/>
                    <w:left w:val="none" w:sz="0" w:space="0" w:color="auto"/>
                    <w:bottom w:val="none" w:sz="0" w:space="0" w:color="auto"/>
                    <w:right w:val="none" w:sz="0" w:space="0" w:color="auto"/>
                  </w:divBdr>
                </w:div>
                <w:div w:id="1868104519">
                  <w:marLeft w:val="0"/>
                  <w:marRight w:val="0"/>
                  <w:marTop w:val="0"/>
                  <w:marBottom w:val="0"/>
                  <w:divBdr>
                    <w:top w:val="none" w:sz="0" w:space="0" w:color="auto"/>
                    <w:left w:val="none" w:sz="0" w:space="0" w:color="auto"/>
                    <w:bottom w:val="none" w:sz="0" w:space="0" w:color="auto"/>
                    <w:right w:val="none" w:sz="0" w:space="0" w:color="auto"/>
                  </w:divBdr>
                </w:div>
                <w:div w:id="856114139">
                  <w:marLeft w:val="0"/>
                  <w:marRight w:val="0"/>
                  <w:marTop w:val="0"/>
                  <w:marBottom w:val="0"/>
                  <w:divBdr>
                    <w:top w:val="none" w:sz="0" w:space="0" w:color="auto"/>
                    <w:left w:val="none" w:sz="0" w:space="0" w:color="auto"/>
                    <w:bottom w:val="none" w:sz="0" w:space="0" w:color="auto"/>
                    <w:right w:val="none" w:sz="0" w:space="0" w:color="auto"/>
                  </w:divBdr>
                </w:div>
                <w:div w:id="1103694234">
                  <w:marLeft w:val="0"/>
                  <w:marRight w:val="0"/>
                  <w:marTop w:val="0"/>
                  <w:marBottom w:val="0"/>
                  <w:divBdr>
                    <w:top w:val="none" w:sz="0" w:space="0" w:color="auto"/>
                    <w:left w:val="none" w:sz="0" w:space="0" w:color="auto"/>
                    <w:bottom w:val="none" w:sz="0" w:space="0" w:color="auto"/>
                    <w:right w:val="none" w:sz="0" w:space="0" w:color="auto"/>
                  </w:divBdr>
                </w:div>
                <w:div w:id="1466122921">
                  <w:marLeft w:val="0"/>
                  <w:marRight w:val="0"/>
                  <w:marTop w:val="0"/>
                  <w:marBottom w:val="0"/>
                  <w:divBdr>
                    <w:top w:val="none" w:sz="0" w:space="0" w:color="auto"/>
                    <w:left w:val="none" w:sz="0" w:space="0" w:color="auto"/>
                    <w:bottom w:val="none" w:sz="0" w:space="0" w:color="auto"/>
                    <w:right w:val="none" w:sz="0" w:space="0" w:color="auto"/>
                  </w:divBdr>
                </w:div>
                <w:div w:id="1732344824">
                  <w:marLeft w:val="0"/>
                  <w:marRight w:val="0"/>
                  <w:marTop w:val="0"/>
                  <w:marBottom w:val="0"/>
                  <w:divBdr>
                    <w:top w:val="none" w:sz="0" w:space="0" w:color="auto"/>
                    <w:left w:val="none" w:sz="0" w:space="0" w:color="auto"/>
                    <w:bottom w:val="none" w:sz="0" w:space="0" w:color="auto"/>
                    <w:right w:val="none" w:sz="0" w:space="0" w:color="auto"/>
                  </w:divBdr>
                </w:div>
                <w:div w:id="369427141">
                  <w:marLeft w:val="0"/>
                  <w:marRight w:val="0"/>
                  <w:marTop w:val="0"/>
                  <w:marBottom w:val="0"/>
                  <w:divBdr>
                    <w:top w:val="none" w:sz="0" w:space="0" w:color="auto"/>
                    <w:left w:val="none" w:sz="0" w:space="0" w:color="auto"/>
                    <w:bottom w:val="none" w:sz="0" w:space="0" w:color="auto"/>
                    <w:right w:val="none" w:sz="0" w:space="0" w:color="auto"/>
                  </w:divBdr>
                </w:div>
                <w:div w:id="890843187">
                  <w:marLeft w:val="0"/>
                  <w:marRight w:val="0"/>
                  <w:marTop w:val="0"/>
                  <w:marBottom w:val="0"/>
                  <w:divBdr>
                    <w:top w:val="none" w:sz="0" w:space="0" w:color="auto"/>
                    <w:left w:val="none" w:sz="0" w:space="0" w:color="auto"/>
                    <w:bottom w:val="none" w:sz="0" w:space="0" w:color="auto"/>
                    <w:right w:val="none" w:sz="0" w:space="0" w:color="auto"/>
                  </w:divBdr>
                </w:div>
                <w:div w:id="460390910">
                  <w:marLeft w:val="0"/>
                  <w:marRight w:val="0"/>
                  <w:marTop w:val="0"/>
                  <w:marBottom w:val="0"/>
                  <w:divBdr>
                    <w:top w:val="none" w:sz="0" w:space="0" w:color="auto"/>
                    <w:left w:val="none" w:sz="0" w:space="0" w:color="auto"/>
                    <w:bottom w:val="none" w:sz="0" w:space="0" w:color="auto"/>
                    <w:right w:val="none" w:sz="0" w:space="0" w:color="auto"/>
                  </w:divBdr>
                </w:div>
                <w:div w:id="1823085682">
                  <w:marLeft w:val="0"/>
                  <w:marRight w:val="0"/>
                  <w:marTop w:val="0"/>
                  <w:marBottom w:val="0"/>
                  <w:divBdr>
                    <w:top w:val="none" w:sz="0" w:space="0" w:color="auto"/>
                    <w:left w:val="none" w:sz="0" w:space="0" w:color="auto"/>
                    <w:bottom w:val="none" w:sz="0" w:space="0" w:color="auto"/>
                    <w:right w:val="none" w:sz="0" w:space="0" w:color="auto"/>
                  </w:divBdr>
                </w:div>
                <w:div w:id="2013560506">
                  <w:marLeft w:val="0"/>
                  <w:marRight w:val="0"/>
                  <w:marTop w:val="0"/>
                  <w:marBottom w:val="0"/>
                  <w:divBdr>
                    <w:top w:val="none" w:sz="0" w:space="0" w:color="auto"/>
                    <w:left w:val="none" w:sz="0" w:space="0" w:color="auto"/>
                    <w:bottom w:val="none" w:sz="0" w:space="0" w:color="auto"/>
                    <w:right w:val="none" w:sz="0" w:space="0" w:color="auto"/>
                  </w:divBdr>
                </w:div>
                <w:div w:id="1356693119">
                  <w:marLeft w:val="0"/>
                  <w:marRight w:val="0"/>
                  <w:marTop w:val="0"/>
                  <w:marBottom w:val="0"/>
                  <w:divBdr>
                    <w:top w:val="none" w:sz="0" w:space="0" w:color="auto"/>
                    <w:left w:val="none" w:sz="0" w:space="0" w:color="auto"/>
                    <w:bottom w:val="none" w:sz="0" w:space="0" w:color="auto"/>
                    <w:right w:val="none" w:sz="0" w:space="0" w:color="auto"/>
                  </w:divBdr>
                </w:div>
                <w:div w:id="1785883511">
                  <w:marLeft w:val="0"/>
                  <w:marRight w:val="0"/>
                  <w:marTop w:val="0"/>
                  <w:marBottom w:val="0"/>
                  <w:divBdr>
                    <w:top w:val="none" w:sz="0" w:space="0" w:color="auto"/>
                    <w:left w:val="none" w:sz="0" w:space="0" w:color="auto"/>
                    <w:bottom w:val="none" w:sz="0" w:space="0" w:color="auto"/>
                    <w:right w:val="none" w:sz="0" w:space="0" w:color="auto"/>
                  </w:divBdr>
                </w:div>
                <w:div w:id="1267932451">
                  <w:marLeft w:val="0"/>
                  <w:marRight w:val="0"/>
                  <w:marTop w:val="0"/>
                  <w:marBottom w:val="0"/>
                  <w:divBdr>
                    <w:top w:val="none" w:sz="0" w:space="0" w:color="auto"/>
                    <w:left w:val="none" w:sz="0" w:space="0" w:color="auto"/>
                    <w:bottom w:val="none" w:sz="0" w:space="0" w:color="auto"/>
                    <w:right w:val="none" w:sz="0" w:space="0" w:color="auto"/>
                  </w:divBdr>
                </w:div>
                <w:div w:id="1671637280">
                  <w:marLeft w:val="0"/>
                  <w:marRight w:val="0"/>
                  <w:marTop w:val="0"/>
                  <w:marBottom w:val="0"/>
                  <w:divBdr>
                    <w:top w:val="none" w:sz="0" w:space="0" w:color="auto"/>
                    <w:left w:val="none" w:sz="0" w:space="0" w:color="auto"/>
                    <w:bottom w:val="none" w:sz="0" w:space="0" w:color="auto"/>
                    <w:right w:val="none" w:sz="0" w:space="0" w:color="auto"/>
                  </w:divBdr>
                </w:div>
                <w:div w:id="920598659">
                  <w:marLeft w:val="0"/>
                  <w:marRight w:val="0"/>
                  <w:marTop w:val="0"/>
                  <w:marBottom w:val="0"/>
                  <w:divBdr>
                    <w:top w:val="none" w:sz="0" w:space="0" w:color="auto"/>
                    <w:left w:val="none" w:sz="0" w:space="0" w:color="auto"/>
                    <w:bottom w:val="none" w:sz="0" w:space="0" w:color="auto"/>
                    <w:right w:val="none" w:sz="0" w:space="0" w:color="auto"/>
                  </w:divBdr>
                </w:div>
                <w:div w:id="165369971">
                  <w:marLeft w:val="0"/>
                  <w:marRight w:val="0"/>
                  <w:marTop w:val="0"/>
                  <w:marBottom w:val="0"/>
                  <w:divBdr>
                    <w:top w:val="none" w:sz="0" w:space="0" w:color="auto"/>
                    <w:left w:val="none" w:sz="0" w:space="0" w:color="auto"/>
                    <w:bottom w:val="none" w:sz="0" w:space="0" w:color="auto"/>
                    <w:right w:val="none" w:sz="0" w:space="0" w:color="auto"/>
                  </w:divBdr>
                </w:div>
                <w:div w:id="1620723768">
                  <w:marLeft w:val="0"/>
                  <w:marRight w:val="0"/>
                  <w:marTop w:val="0"/>
                  <w:marBottom w:val="0"/>
                  <w:divBdr>
                    <w:top w:val="none" w:sz="0" w:space="0" w:color="auto"/>
                    <w:left w:val="none" w:sz="0" w:space="0" w:color="auto"/>
                    <w:bottom w:val="none" w:sz="0" w:space="0" w:color="auto"/>
                    <w:right w:val="none" w:sz="0" w:space="0" w:color="auto"/>
                  </w:divBdr>
                </w:div>
                <w:div w:id="425813233">
                  <w:marLeft w:val="0"/>
                  <w:marRight w:val="0"/>
                  <w:marTop w:val="0"/>
                  <w:marBottom w:val="0"/>
                  <w:divBdr>
                    <w:top w:val="none" w:sz="0" w:space="0" w:color="auto"/>
                    <w:left w:val="none" w:sz="0" w:space="0" w:color="auto"/>
                    <w:bottom w:val="none" w:sz="0" w:space="0" w:color="auto"/>
                    <w:right w:val="none" w:sz="0" w:space="0" w:color="auto"/>
                  </w:divBdr>
                </w:div>
                <w:div w:id="304749332">
                  <w:marLeft w:val="0"/>
                  <w:marRight w:val="0"/>
                  <w:marTop w:val="0"/>
                  <w:marBottom w:val="0"/>
                  <w:divBdr>
                    <w:top w:val="none" w:sz="0" w:space="0" w:color="auto"/>
                    <w:left w:val="none" w:sz="0" w:space="0" w:color="auto"/>
                    <w:bottom w:val="none" w:sz="0" w:space="0" w:color="auto"/>
                    <w:right w:val="none" w:sz="0" w:space="0" w:color="auto"/>
                  </w:divBdr>
                </w:div>
                <w:div w:id="1281843113">
                  <w:marLeft w:val="0"/>
                  <w:marRight w:val="0"/>
                  <w:marTop w:val="0"/>
                  <w:marBottom w:val="0"/>
                  <w:divBdr>
                    <w:top w:val="none" w:sz="0" w:space="0" w:color="auto"/>
                    <w:left w:val="none" w:sz="0" w:space="0" w:color="auto"/>
                    <w:bottom w:val="none" w:sz="0" w:space="0" w:color="auto"/>
                    <w:right w:val="none" w:sz="0" w:space="0" w:color="auto"/>
                  </w:divBdr>
                </w:div>
                <w:div w:id="1891726439">
                  <w:marLeft w:val="0"/>
                  <w:marRight w:val="0"/>
                  <w:marTop w:val="0"/>
                  <w:marBottom w:val="0"/>
                  <w:divBdr>
                    <w:top w:val="none" w:sz="0" w:space="0" w:color="auto"/>
                    <w:left w:val="none" w:sz="0" w:space="0" w:color="auto"/>
                    <w:bottom w:val="none" w:sz="0" w:space="0" w:color="auto"/>
                    <w:right w:val="none" w:sz="0" w:space="0" w:color="auto"/>
                  </w:divBdr>
                </w:div>
                <w:div w:id="930118834">
                  <w:marLeft w:val="0"/>
                  <w:marRight w:val="0"/>
                  <w:marTop w:val="0"/>
                  <w:marBottom w:val="0"/>
                  <w:divBdr>
                    <w:top w:val="none" w:sz="0" w:space="0" w:color="auto"/>
                    <w:left w:val="none" w:sz="0" w:space="0" w:color="auto"/>
                    <w:bottom w:val="none" w:sz="0" w:space="0" w:color="auto"/>
                    <w:right w:val="none" w:sz="0" w:space="0" w:color="auto"/>
                  </w:divBdr>
                </w:div>
                <w:div w:id="1970818747">
                  <w:marLeft w:val="0"/>
                  <w:marRight w:val="0"/>
                  <w:marTop w:val="0"/>
                  <w:marBottom w:val="0"/>
                  <w:divBdr>
                    <w:top w:val="none" w:sz="0" w:space="0" w:color="auto"/>
                    <w:left w:val="none" w:sz="0" w:space="0" w:color="auto"/>
                    <w:bottom w:val="none" w:sz="0" w:space="0" w:color="auto"/>
                    <w:right w:val="none" w:sz="0" w:space="0" w:color="auto"/>
                  </w:divBdr>
                </w:div>
                <w:div w:id="128400177">
                  <w:marLeft w:val="0"/>
                  <w:marRight w:val="0"/>
                  <w:marTop w:val="0"/>
                  <w:marBottom w:val="0"/>
                  <w:divBdr>
                    <w:top w:val="none" w:sz="0" w:space="0" w:color="auto"/>
                    <w:left w:val="none" w:sz="0" w:space="0" w:color="auto"/>
                    <w:bottom w:val="none" w:sz="0" w:space="0" w:color="auto"/>
                    <w:right w:val="none" w:sz="0" w:space="0" w:color="auto"/>
                  </w:divBdr>
                </w:div>
                <w:div w:id="1731536059">
                  <w:marLeft w:val="0"/>
                  <w:marRight w:val="0"/>
                  <w:marTop w:val="0"/>
                  <w:marBottom w:val="0"/>
                  <w:divBdr>
                    <w:top w:val="none" w:sz="0" w:space="0" w:color="auto"/>
                    <w:left w:val="none" w:sz="0" w:space="0" w:color="auto"/>
                    <w:bottom w:val="none" w:sz="0" w:space="0" w:color="auto"/>
                    <w:right w:val="none" w:sz="0" w:space="0" w:color="auto"/>
                  </w:divBdr>
                </w:div>
                <w:div w:id="875770836">
                  <w:marLeft w:val="0"/>
                  <w:marRight w:val="0"/>
                  <w:marTop w:val="0"/>
                  <w:marBottom w:val="0"/>
                  <w:divBdr>
                    <w:top w:val="none" w:sz="0" w:space="0" w:color="auto"/>
                    <w:left w:val="none" w:sz="0" w:space="0" w:color="auto"/>
                    <w:bottom w:val="none" w:sz="0" w:space="0" w:color="auto"/>
                    <w:right w:val="none" w:sz="0" w:space="0" w:color="auto"/>
                  </w:divBdr>
                </w:div>
                <w:div w:id="1926568294">
                  <w:marLeft w:val="0"/>
                  <w:marRight w:val="0"/>
                  <w:marTop w:val="0"/>
                  <w:marBottom w:val="0"/>
                  <w:divBdr>
                    <w:top w:val="none" w:sz="0" w:space="0" w:color="auto"/>
                    <w:left w:val="none" w:sz="0" w:space="0" w:color="auto"/>
                    <w:bottom w:val="none" w:sz="0" w:space="0" w:color="auto"/>
                    <w:right w:val="none" w:sz="0" w:space="0" w:color="auto"/>
                  </w:divBdr>
                </w:div>
                <w:div w:id="1595285631">
                  <w:marLeft w:val="0"/>
                  <w:marRight w:val="0"/>
                  <w:marTop w:val="0"/>
                  <w:marBottom w:val="0"/>
                  <w:divBdr>
                    <w:top w:val="none" w:sz="0" w:space="0" w:color="auto"/>
                    <w:left w:val="none" w:sz="0" w:space="0" w:color="auto"/>
                    <w:bottom w:val="none" w:sz="0" w:space="0" w:color="auto"/>
                    <w:right w:val="none" w:sz="0" w:space="0" w:color="auto"/>
                  </w:divBdr>
                </w:div>
                <w:div w:id="1138644642">
                  <w:marLeft w:val="0"/>
                  <w:marRight w:val="0"/>
                  <w:marTop w:val="0"/>
                  <w:marBottom w:val="0"/>
                  <w:divBdr>
                    <w:top w:val="none" w:sz="0" w:space="0" w:color="auto"/>
                    <w:left w:val="none" w:sz="0" w:space="0" w:color="auto"/>
                    <w:bottom w:val="none" w:sz="0" w:space="0" w:color="auto"/>
                    <w:right w:val="none" w:sz="0" w:space="0" w:color="auto"/>
                  </w:divBdr>
                </w:div>
                <w:div w:id="923223677">
                  <w:marLeft w:val="0"/>
                  <w:marRight w:val="0"/>
                  <w:marTop w:val="0"/>
                  <w:marBottom w:val="0"/>
                  <w:divBdr>
                    <w:top w:val="none" w:sz="0" w:space="0" w:color="auto"/>
                    <w:left w:val="none" w:sz="0" w:space="0" w:color="auto"/>
                    <w:bottom w:val="none" w:sz="0" w:space="0" w:color="auto"/>
                    <w:right w:val="none" w:sz="0" w:space="0" w:color="auto"/>
                  </w:divBdr>
                </w:div>
                <w:div w:id="894781640">
                  <w:marLeft w:val="0"/>
                  <w:marRight w:val="0"/>
                  <w:marTop w:val="0"/>
                  <w:marBottom w:val="0"/>
                  <w:divBdr>
                    <w:top w:val="none" w:sz="0" w:space="0" w:color="auto"/>
                    <w:left w:val="none" w:sz="0" w:space="0" w:color="auto"/>
                    <w:bottom w:val="none" w:sz="0" w:space="0" w:color="auto"/>
                    <w:right w:val="none" w:sz="0" w:space="0" w:color="auto"/>
                  </w:divBdr>
                </w:div>
                <w:div w:id="1316880604">
                  <w:marLeft w:val="0"/>
                  <w:marRight w:val="0"/>
                  <w:marTop w:val="0"/>
                  <w:marBottom w:val="0"/>
                  <w:divBdr>
                    <w:top w:val="none" w:sz="0" w:space="0" w:color="auto"/>
                    <w:left w:val="none" w:sz="0" w:space="0" w:color="auto"/>
                    <w:bottom w:val="none" w:sz="0" w:space="0" w:color="auto"/>
                    <w:right w:val="none" w:sz="0" w:space="0" w:color="auto"/>
                  </w:divBdr>
                </w:div>
                <w:div w:id="1970359490">
                  <w:marLeft w:val="0"/>
                  <w:marRight w:val="0"/>
                  <w:marTop w:val="0"/>
                  <w:marBottom w:val="0"/>
                  <w:divBdr>
                    <w:top w:val="none" w:sz="0" w:space="0" w:color="auto"/>
                    <w:left w:val="none" w:sz="0" w:space="0" w:color="auto"/>
                    <w:bottom w:val="none" w:sz="0" w:space="0" w:color="auto"/>
                    <w:right w:val="none" w:sz="0" w:space="0" w:color="auto"/>
                  </w:divBdr>
                </w:div>
                <w:div w:id="1190795160">
                  <w:marLeft w:val="0"/>
                  <w:marRight w:val="0"/>
                  <w:marTop w:val="0"/>
                  <w:marBottom w:val="0"/>
                  <w:divBdr>
                    <w:top w:val="none" w:sz="0" w:space="0" w:color="auto"/>
                    <w:left w:val="none" w:sz="0" w:space="0" w:color="auto"/>
                    <w:bottom w:val="none" w:sz="0" w:space="0" w:color="auto"/>
                    <w:right w:val="none" w:sz="0" w:space="0" w:color="auto"/>
                  </w:divBdr>
                </w:div>
                <w:div w:id="944576891">
                  <w:marLeft w:val="0"/>
                  <w:marRight w:val="0"/>
                  <w:marTop w:val="0"/>
                  <w:marBottom w:val="0"/>
                  <w:divBdr>
                    <w:top w:val="none" w:sz="0" w:space="0" w:color="auto"/>
                    <w:left w:val="none" w:sz="0" w:space="0" w:color="auto"/>
                    <w:bottom w:val="none" w:sz="0" w:space="0" w:color="auto"/>
                    <w:right w:val="none" w:sz="0" w:space="0" w:color="auto"/>
                  </w:divBdr>
                </w:div>
                <w:div w:id="386031103">
                  <w:marLeft w:val="0"/>
                  <w:marRight w:val="0"/>
                  <w:marTop w:val="0"/>
                  <w:marBottom w:val="0"/>
                  <w:divBdr>
                    <w:top w:val="none" w:sz="0" w:space="0" w:color="auto"/>
                    <w:left w:val="none" w:sz="0" w:space="0" w:color="auto"/>
                    <w:bottom w:val="none" w:sz="0" w:space="0" w:color="auto"/>
                    <w:right w:val="none" w:sz="0" w:space="0" w:color="auto"/>
                  </w:divBdr>
                </w:div>
                <w:div w:id="548733046">
                  <w:marLeft w:val="0"/>
                  <w:marRight w:val="0"/>
                  <w:marTop w:val="0"/>
                  <w:marBottom w:val="0"/>
                  <w:divBdr>
                    <w:top w:val="none" w:sz="0" w:space="0" w:color="auto"/>
                    <w:left w:val="none" w:sz="0" w:space="0" w:color="auto"/>
                    <w:bottom w:val="none" w:sz="0" w:space="0" w:color="auto"/>
                    <w:right w:val="none" w:sz="0" w:space="0" w:color="auto"/>
                  </w:divBdr>
                </w:div>
                <w:div w:id="1021275664">
                  <w:marLeft w:val="0"/>
                  <w:marRight w:val="0"/>
                  <w:marTop w:val="0"/>
                  <w:marBottom w:val="0"/>
                  <w:divBdr>
                    <w:top w:val="none" w:sz="0" w:space="0" w:color="auto"/>
                    <w:left w:val="none" w:sz="0" w:space="0" w:color="auto"/>
                    <w:bottom w:val="none" w:sz="0" w:space="0" w:color="auto"/>
                    <w:right w:val="none" w:sz="0" w:space="0" w:color="auto"/>
                  </w:divBdr>
                </w:div>
                <w:div w:id="121776906">
                  <w:marLeft w:val="0"/>
                  <w:marRight w:val="0"/>
                  <w:marTop w:val="0"/>
                  <w:marBottom w:val="0"/>
                  <w:divBdr>
                    <w:top w:val="none" w:sz="0" w:space="0" w:color="auto"/>
                    <w:left w:val="none" w:sz="0" w:space="0" w:color="auto"/>
                    <w:bottom w:val="none" w:sz="0" w:space="0" w:color="auto"/>
                    <w:right w:val="none" w:sz="0" w:space="0" w:color="auto"/>
                  </w:divBdr>
                </w:div>
                <w:div w:id="967902562">
                  <w:marLeft w:val="0"/>
                  <w:marRight w:val="0"/>
                  <w:marTop w:val="0"/>
                  <w:marBottom w:val="0"/>
                  <w:divBdr>
                    <w:top w:val="none" w:sz="0" w:space="0" w:color="auto"/>
                    <w:left w:val="none" w:sz="0" w:space="0" w:color="auto"/>
                    <w:bottom w:val="none" w:sz="0" w:space="0" w:color="auto"/>
                    <w:right w:val="none" w:sz="0" w:space="0" w:color="auto"/>
                  </w:divBdr>
                </w:div>
                <w:div w:id="251477853">
                  <w:marLeft w:val="0"/>
                  <w:marRight w:val="0"/>
                  <w:marTop w:val="0"/>
                  <w:marBottom w:val="0"/>
                  <w:divBdr>
                    <w:top w:val="none" w:sz="0" w:space="0" w:color="auto"/>
                    <w:left w:val="none" w:sz="0" w:space="0" w:color="auto"/>
                    <w:bottom w:val="none" w:sz="0" w:space="0" w:color="auto"/>
                    <w:right w:val="none" w:sz="0" w:space="0" w:color="auto"/>
                  </w:divBdr>
                </w:div>
                <w:div w:id="1860004223">
                  <w:marLeft w:val="0"/>
                  <w:marRight w:val="0"/>
                  <w:marTop w:val="0"/>
                  <w:marBottom w:val="0"/>
                  <w:divBdr>
                    <w:top w:val="none" w:sz="0" w:space="0" w:color="auto"/>
                    <w:left w:val="none" w:sz="0" w:space="0" w:color="auto"/>
                    <w:bottom w:val="none" w:sz="0" w:space="0" w:color="auto"/>
                    <w:right w:val="none" w:sz="0" w:space="0" w:color="auto"/>
                  </w:divBdr>
                </w:div>
                <w:div w:id="1329750038">
                  <w:marLeft w:val="0"/>
                  <w:marRight w:val="0"/>
                  <w:marTop w:val="0"/>
                  <w:marBottom w:val="0"/>
                  <w:divBdr>
                    <w:top w:val="none" w:sz="0" w:space="0" w:color="auto"/>
                    <w:left w:val="none" w:sz="0" w:space="0" w:color="auto"/>
                    <w:bottom w:val="none" w:sz="0" w:space="0" w:color="auto"/>
                    <w:right w:val="none" w:sz="0" w:space="0" w:color="auto"/>
                  </w:divBdr>
                </w:div>
                <w:div w:id="1345746690">
                  <w:marLeft w:val="0"/>
                  <w:marRight w:val="0"/>
                  <w:marTop w:val="0"/>
                  <w:marBottom w:val="0"/>
                  <w:divBdr>
                    <w:top w:val="none" w:sz="0" w:space="0" w:color="auto"/>
                    <w:left w:val="none" w:sz="0" w:space="0" w:color="auto"/>
                    <w:bottom w:val="none" w:sz="0" w:space="0" w:color="auto"/>
                    <w:right w:val="none" w:sz="0" w:space="0" w:color="auto"/>
                  </w:divBdr>
                </w:div>
                <w:div w:id="1128545347">
                  <w:marLeft w:val="0"/>
                  <w:marRight w:val="0"/>
                  <w:marTop w:val="0"/>
                  <w:marBottom w:val="0"/>
                  <w:divBdr>
                    <w:top w:val="none" w:sz="0" w:space="0" w:color="auto"/>
                    <w:left w:val="none" w:sz="0" w:space="0" w:color="auto"/>
                    <w:bottom w:val="none" w:sz="0" w:space="0" w:color="auto"/>
                    <w:right w:val="none" w:sz="0" w:space="0" w:color="auto"/>
                  </w:divBdr>
                </w:div>
                <w:div w:id="1652980458">
                  <w:marLeft w:val="0"/>
                  <w:marRight w:val="0"/>
                  <w:marTop w:val="0"/>
                  <w:marBottom w:val="0"/>
                  <w:divBdr>
                    <w:top w:val="none" w:sz="0" w:space="0" w:color="auto"/>
                    <w:left w:val="none" w:sz="0" w:space="0" w:color="auto"/>
                    <w:bottom w:val="none" w:sz="0" w:space="0" w:color="auto"/>
                    <w:right w:val="none" w:sz="0" w:space="0" w:color="auto"/>
                  </w:divBdr>
                </w:div>
                <w:div w:id="555120734">
                  <w:marLeft w:val="0"/>
                  <w:marRight w:val="0"/>
                  <w:marTop w:val="0"/>
                  <w:marBottom w:val="0"/>
                  <w:divBdr>
                    <w:top w:val="none" w:sz="0" w:space="0" w:color="auto"/>
                    <w:left w:val="none" w:sz="0" w:space="0" w:color="auto"/>
                    <w:bottom w:val="none" w:sz="0" w:space="0" w:color="auto"/>
                    <w:right w:val="none" w:sz="0" w:space="0" w:color="auto"/>
                  </w:divBdr>
                </w:div>
                <w:div w:id="1758355968">
                  <w:marLeft w:val="0"/>
                  <w:marRight w:val="0"/>
                  <w:marTop w:val="0"/>
                  <w:marBottom w:val="0"/>
                  <w:divBdr>
                    <w:top w:val="none" w:sz="0" w:space="0" w:color="auto"/>
                    <w:left w:val="none" w:sz="0" w:space="0" w:color="auto"/>
                    <w:bottom w:val="none" w:sz="0" w:space="0" w:color="auto"/>
                    <w:right w:val="none" w:sz="0" w:space="0" w:color="auto"/>
                  </w:divBdr>
                </w:div>
                <w:div w:id="1382635085">
                  <w:marLeft w:val="0"/>
                  <w:marRight w:val="0"/>
                  <w:marTop w:val="0"/>
                  <w:marBottom w:val="0"/>
                  <w:divBdr>
                    <w:top w:val="none" w:sz="0" w:space="0" w:color="auto"/>
                    <w:left w:val="none" w:sz="0" w:space="0" w:color="auto"/>
                    <w:bottom w:val="none" w:sz="0" w:space="0" w:color="auto"/>
                    <w:right w:val="none" w:sz="0" w:space="0" w:color="auto"/>
                  </w:divBdr>
                </w:div>
                <w:div w:id="1511872935">
                  <w:marLeft w:val="0"/>
                  <w:marRight w:val="0"/>
                  <w:marTop w:val="0"/>
                  <w:marBottom w:val="0"/>
                  <w:divBdr>
                    <w:top w:val="none" w:sz="0" w:space="0" w:color="auto"/>
                    <w:left w:val="none" w:sz="0" w:space="0" w:color="auto"/>
                    <w:bottom w:val="none" w:sz="0" w:space="0" w:color="auto"/>
                    <w:right w:val="none" w:sz="0" w:space="0" w:color="auto"/>
                  </w:divBdr>
                </w:div>
                <w:div w:id="2082215368">
                  <w:marLeft w:val="0"/>
                  <w:marRight w:val="0"/>
                  <w:marTop w:val="0"/>
                  <w:marBottom w:val="0"/>
                  <w:divBdr>
                    <w:top w:val="none" w:sz="0" w:space="0" w:color="auto"/>
                    <w:left w:val="none" w:sz="0" w:space="0" w:color="auto"/>
                    <w:bottom w:val="none" w:sz="0" w:space="0" w:color="auto"/>
                    <w:right w:val="none" w:sz="0" w:space="0" w:color="auto"/>
                  </w:divBdr>
                </w:div>
                <w:div w:id="652414785">
                  <w:marLeft w:val="0"/>
                  <w:marRight w:val="0"/>
                  <w:marTop w:val="0"/>
                  <w:marBottom w:val="0"/>
                  <w:divBdr>
                    <w:top w:val="none" w:sz="0" w:space="0" w:color="auto"/>
                    <w:left w:val="none" w:sz="0" w:space="0" w:color="auto"/>
                    <w:bottom w:val="none" w:sz="0" w:space="0" w:color="auto"/>
                    <w:right w:val="none" w:sz="0" w:space="0" w:color="auto"/>
                  </w:divBdr>
                </w:div>
                <w:div w:id="1215583138">
                  <w:marLeft w:val="0"/>
                  <w:marRight w:val="0"/>
                  <w:marTop w:val="0"/>
                  <w:marBottom w:val="0"/>
                  <w:divBdr>
                    <w:top w:val="none" w:sz="0" w:space="0" w:color="auto"/>
                    <w:left w:val="none" w:sz="0" w:space="0" w:color="auto"/>
                    <w:bottom w:val="none" w:sz="0" w:space="0" w:color="auto"/>
                    <w:right w:val="none" w:sz="0" w:space="0" w:color="auto"/>
                  </w:divBdr>
                </w:div>
                <w:div w:id="337000827">
                  <w:marLeft w:val="0"/>
                  <w:marRight w:val="0"/>
                  <w:marTop w:val="0"/>
                  <w:marBottom w:val="0"/>
                  <w:divBdr>
                    <w:top w:val="none" w:sz="0" w:space="0" w:color="auto"/>
                    <w:left w:val="none" w:sz="0" w:space="0" w:color="auto"/>
                    <w:bottom w:val="none" w:sz="0" w:space="0" w:color="auto"/>
                    <w:right w:val="none" w:sz="0" w:space="0" w:color="auto"/>
                  </w:divBdr>
                </w:div>
                <w:div w:id="1173883705">
                  <w:marLeft w:val="0"/>
                  <w:marRight w:val="0"/>
                  <w:marTop w:val="0"/>
                  <w:marBottom w:val="0"/>
                  <w:divBdr>
                    <w:top w:val="none" w:sz="0" w:space="0" w:color="auto"/>
                    <w:left w:val="none" w:sz="0" w:space="0" w:color="auto"/>
                    <w:bottom w:val="none" w:sz="0" w:space="0" w:color="auto"/>
                    <w:right w:val="none" w:sz="0" w:space="0" w:color="auto"/>
                  </w:divBdr>
                </w:div>
                <w:div w:id="90007639">
                  <w:marLeft w:val="0"/>
                  <w:marRight w:val="0"/>
                  <w:marTop w:val="0"/>
                  <w:marBottom w:val="0"/>
                  <w:divBdr>
                    <w:top w:val="none" w:sz="0" w:space="0" w:color="auto"/>
                    <w:left w:val="none" w:sz="0" w:space="0" w:color="auto"/>
                    <w:bottom w:val="none" w:sz="0" w:space="0" w:color="auto"/>
                    <w:right w:val="none" w:sz="0" w:space="0" w:color="auto"/>
                  </w:divBdr>
                </w:div>
                <w:div w:id="1903132317">
                  <w:marLeft w:val="0"/>
                  <w:marRight w:val="0"/>
                  <w:marTop w:val="0"/>
                  <w:marBottom w:val="0"/>
                  <w:divBdr>
                    <w:top w:val="none" w:sz="0" w:space="0" w:color="auto"/>
                    <w:left w:val="none" w:sz="0" w:space="0" w:color="auto"/>
                    <w:bottom w:val="none" w:sz="0" w:space="0" w:color="auto"/>
                    <w:right w:val="none" w:sz="0" w:space="0" w:color="auto"/>
                  </w:divBdr>
                </w:div>
                <w:div w:id="1984508180">
                  <w:marLeft w:val="0"/>
                  <w:marRight w:val="0"/>
                  <w:marTop w:val="0"/>
                  <w:marBottom w:val="0"/>
                  <w:divBdr>
                    <w:top w:val="none" w:sz="0" w:space="0" w:color="auto"/>
                    <w:left w:val="none" w:sz="0" w:space="0" w:color="auto"/>
                    <w:bottom w:val="none" w:sz="0" w:space="0" w:color="auto"/>
                    <w:right w:val="none" w:sz="0" w:space="0" w:color="auto"/>
                  </w:divBdr>
                </w:div>
                <w:div w:id="1670870148">
                  <w:marLeft w:val="0"/>
                  <w:marRight w:val="0"/>
                  <w:marTop w:val="0"/>
                  <w:marBottom w:val="0"/>
                  <w:divBdr>
                    <w:top w:val="none" w:sz="0" w:space="0" w:color="auto"/>
                    <w:left w:val="none" w:sz="0" w:space="0" w:color="auto"/>
                    <w:bottom w:val="none" w:sz="0" w:space="0" w:color="auto"/>
                    <w:right w:val="none" w:sz="0" w:space="0" w:color="auto"/>
                  </w:divBdr>
                </w:div>
                <w:div w:id="606930106">
                  <w:marLeft w:val="0"/>
                  <w:marRight w:val="0"/>
                  <w:marTop w:val="0"/>
                  <w:marBottom w:val="0"/>
                  <w:divBdr>
                    <w:top w:val="none" w:sz="0" w:space="0" w:color="auto"/>
                    <w:left w:val="none" w:sz="0" w:space="0" w:color="auto"/>
                    <w:bottom w:val="none" w:sz="0" w:space="0" w:color="auto"/>
                    <w:right w:val="none" w:sz="0" w:space="0" w:color="auto"/>
                  </w:divBdr>
                </w:div>
                <w:div w:id="1264191700">
                  <w:marLeft w:val="0"/>
                  <w:marRight w:val="0"/>
                  <w:marTop w:val="0"/>
                  <w:marBottom w:val="0"/>
                  <w:divBdr>
                    <w:top w:val="none" w:sz="0" w:space="0" w:color="auto"/>
                    <w:left w:val="none" w:sz="0" w:space="0" w:color="auto"/>
                    <w:bottom w:val="none" w:sz="0" w:space="0" w:color="auto"/>
                    <w:right w:val="none" w:sz="0" w:space="0" w:color="auto"/>
                  </w:divBdr>
                </w:div>
                <w:div w:id="1045830133">
                  <w:marLeft w:val="0"/>
                  <w:marRight w:val="0"/>
                  <w:marTop w:val="0"/>
                  <w:marBottom w:val="0"/>
                  <w:divBdr>
                    <w:top w:val="none" w:sz="0" w:space="0" w:color="auto"/>
                    <w:left w:val="none" w:sz="0" w:space="0" w:color="auto"/>
                    <w:bottom w:val="none" w:sz="0" w:space="0" w:color="auto"/>
                    <w:right w:val="none" w:sz="0" w:space="0" w:color="auto"/>
                  </w:divBdr>
                </w:div>
                <w:div w:id="1225408520">
                  <w:marLeft w:val="0"/>
                  <w:marRight w:val="0"/>
                  <w:marTop w:val="0"/>
                  <w:marBottom w:val="0"/>
                  <w:divBdr>
                    <w:top w:val="none" w:sz="0" w:space="0" w:color="auto"/>
                    <w:left w:val="none" w:sz="0" w:space="0" w:color="auto"/>
                    <w:bottom w:val="none" w:sz="0" w:space="0" w:color="auto"/>
                    <w:right w:val="none" w:sz="0" w:space="0" w:color="auto"/>
                  </w:divBdr>
                </w:div>
                <w:div w:id="2111657696">
                  <w:marLeft w:val="0"/>
                  <w:marRight w:val="0"/>
                  <w:marTop w:val="0"/>
                  <w:marBottom w:val="0"/>
                  <w:divBdr>
                    <w:top w:val="none" w:sz="0" w:space="0" w:color="auto"/>
                    <w:left w:val="none" w:sz="0" w:space="0" w:color="auto"/>
                    <w:bottom w:val="none" w:sz="0" w:space="0" w:color="auto"/>
                    <w:right w:val="none" w:sz="0" w:space="0" w:color="auto"/>
                  </w:divBdr>
                </w:div>
                <w:div w:id="1769235988">
                  <w:marLeft w:val="0"/>
                  <w:marRight w:val="0"/>
                  <w:marTop w:val="0"/>
                  <w:marBottom w:val="0"/>
                  <w:divBdr>
                    <w:top w:val="none" w:sz="0" w:space="0" w:color="auto"/>
                    <w:left w:val="none" w:sz="0" w:space="0" w:color="auto"/>
                    <w:bottom w:val="none" w:sz="0" w:space="0" w:color="auto"/>
                    <w:right w:val="none" w:sz="0" w:space="0" w:color="auto"/>
                  </w:divBdr>
                </w:div>
                <w:div w:id="1050500672">
                  <w:marLeft w:val="0"/>
                  <w:marRight w:val="0"/>
                  <w:marTop w:val="0"/>
                  <w:marBottom w:val="0"/>
                  <w:divBdr>
                    <w:top w:val="none" w:sz="0" w:space="0" w:color="auto"/>
                    <w:left w:val="none" w:sz="0" w:space="0" w:color="auto"/>
                    <w:bottom w:val="none" w:sz="0" w:space="0" w:color="auto"/>
                    <w:right w:val="none" w:sz="0" w:space="0" w:color="auto"/>
                  </w:divBdr>
                </w:div>
                <w:div w:id="1606692157">
                  <w:marLeft w:val="0"/>
                  <w:marRight w:val="0"/>
                  <w:marTop w:val="0"/>
                  <w:marBottom w:val="0"/>
                  <w:divBdr>
                    <w:top w:val="none" w:sz="0" w:space="0" w:color="auto"/>
                    <w:left w:val="none" w:sz="0" w:space="0" w:color="auto"/>
                    <w:bottom w:val="none" w:sz="0" w:space="0" w:color="auto"/>
                    <w:right w:val="none" w:sz="0" w:space="0" w:color="auto"/>
                  </w:divBdr>
                </w:div>
                <w:div w:id="294868375">
                  <w:marLeft w:val="0"/>
                  <w:marRight w:val="0"/>
                  <w:marTop w:val="0"/>
                  <w:marBottom w:val="0"/>
                  <w:divBdr>
                    <w:top w:val="none" w:sz="0" w:space="0" w:color="auto"/>
                    <w:left w:val="none" w:sz="0" w:space="0" w:color="auto"/>
                    <w:bottom w:val="none" w:sz="0" w:space="0" w:color="auto"/>
                    <w:right w:val="none" w:sz="0" w:space="0" w:color="auto"/>
                  </w:divBdr>
                </w:div>
                <w:div w:id="679816019">
                  <w:marLeft w:val="0"/>
                  <w:marRight w:val="0"/>
                  <w:marTop w:val="0"/>
                  <w:marBottom w:val="0"/>
                  <w:divBdr>
                    <w:top w:val="none" w:sz="0" w:space="0" w:color="auto"/>
                    <w:left w:val="none" w:sz="0" w:space="0" w:color="auto"/>
                    <w:bottom w:val="none" w:sz="0" w:space="0" w:color="auto"/>
                    <w:right w:val="none" w:sz="0" w:space="0" w:color="auto"/>
                  </w:divBdr>
                </w:div>
                <w:div w:id="908150366">
                  <w:marLeft w:val="0"/>
                  <w:marRight w:val="0"/>
                  <w:marTop w:val="0"/>
                  <w:marBottom w:val="0"/>
                  <w:divBdr>
                    <w:top w:val="none" w:sz="0" w:space="0" w:color="auto"/>
                    <w:left w:val="none" w:sz="0" w:space="0" w:color="auto"/>
                    <w:bottom w:val="none" w:sz="0" w:space="0" w:color="auto"/>
                    <w:right w:val="none" w:sz="0" w:space="0" w:color="auto"/>
                  </w:divBdr>
                </w:div>
                <w:div w:id="471749111">
                  <w:marLeft w:val="0"/>
                  <w:marRight w:val="0"/>
                  <w:marTop w:val="0"/>
                  <w:marBottom w:val="0"/>
                  <w:divBdr>
                    <w:top w:val="none" w:sz="0" w:space="0" w:color="auto"/>
                    <w:left w:val="none" w:sz="0" w:space="0" w:color="auto"/>
                    <w:bottom w:val="none" w:sz="0" w:space="0" w:color="auto"/>
                    <w:right w:val="none" w:sz="0" w:space="0" w:color="auto"/>
                  </w:divBdr>
                </w:div>
                <w:div w:id="604729658">
                  <w:marLeft w:val="0"/>
                  <w:marRight w:val="0"/>
                  <w:marTop w:val="0"/>
                  <w:marBottom w:val="0"/>
                  <w:divBdr>
                    <w:top w:val="none" w:sz="0" w:space="0" w:color="auto"/>
                    <w:left w:val="none" w:sz="0" w:space="0" w:color="auto"/>
                    <w:bottom w:val="none" w:sz="0" w:space="0" w:color="auto"/>
                    <w:right w:val="none" w:sz="0" w:space="0" w:color="auto"/>
                  </w:divBdr>
                </w:div>
                <w:div w:id="1937977971">
                  <w:marLeft w:val="0"/>
                  <w:marRight w:val="0"/>
                  <w:marTop w:val="0"/>
                  <w:marBottom w:val="0"/>
                  <w:divBdr>
                    <w:top w:val="none" w:sz="0" w:space="0" w:color="auto"/>
                    <w:left w:val="none" w:sz="0" w:space="0" w:color="auto"/>
                    <w:bottom w:val="none" w:sz="0" w:space="0" w:color="auto"/>
                    <w:right w:val="none" w:sz="0" w:space="0" w:color="auto"/>
                  </w:divBdr>
                </w:div>
                <w:div w:id="2118064628">
                  <w:marLeft w:val="0"/>
                  <w:marRight w:val="0"/>
                  <w:marTop w:val="0"/>
                  <w:marBottom w:val="0"/>
                  <w:divBdr>
                    <w:top w:val="none" w:sz="0" w:space="0" w:color="auto"/>
                    <w:left w:val="none" w:sz="0" w:space="0" w:color="auto"/>
                    <w:bottom w:val="none" w:sz="0" w:space="0" w:color="auto"/>
                    <w:right w:val="none" w:sz="0" w:space="0" w:color="auto"/>
                  </w:divBdr>
                </w:div>
                <w:div w:id="767237164">
                  <w:marLeft w:val="0"/>
                  <w:marRight w:val="0"/>
                  <w:marTop w:val="0"/>
                  <w:marBottom w:val="0"/>
                  <w:divBdr>
                    <w:top w:val="none" w:sz="0" w:space="0" w:color="auto"/>
                    <w:left w:val="none" w:sz="0" w:space="0" w:color="auto"/>
                    <w:bottom w:val="none" w:sz="0" w:space="0" w:color="auto"/>
                    <w:right w:val="none" w:sz="0" w:space="0" w:color="auto"/>
                  </w:divBdr>
                </w:div>
                <w:div w:id="1630432244">
                  <w:marLeft w:val="0"/>
                  <w:marRight w:val="0"/>
                  <w:marTop w:val="0"/>
                  <w:marBottom w:val="0"/>
                  <w:divBdr>
                    <w:top w:val="none" w:sz="0" w:space="0" w:color="auto"/>
                    <w:left w:val="none" w:sz="0" w:space="0" w:color="auto"/>
                    <w:bottom w:val="none" w:sz="0" w:space="0" w:color="auto"/>
                    <w:right w:val="none" w:sz="0" w:space="0" w:color="auto"/>
                  </w:divBdr>
                </w:div>
                <w:div w:id="609362553">
                  <w:marLeft w:val="0"/>
                  <w:marRight w:val="0"/>
                  <w:marTop w:val="0"/>
                  <w:marBottom w:val="0"/>
                  <w:divBdr>
                    <w:top w:val="none" w:sz="0" w:space="0" w:color="auto"/>
                    <w:left w:val="none" w:sz="0" w:space="0" w:color="auto"/>
                    <w:bottom w:val="none" w:sz="0" w:space="0" w:color="auto"/>
                    <w:right w:val="none" w:sz="0" w:space="0" w:color="auto"/>
                  </w:divBdr>
                </w:div>
                <w:div w:id="376204779">
                  <w:marLeft w:val="0"/>
                  <w:marRight w:val="0"/>
                  <w:marTop w:val="0"/>
                  <w:marBottom w:val="0"/>
                  <w:divBdr>
                    <w:top w:val="none" w:sz="0" w:space="0" w:color="auto"/>
                    <w:left w:val="none" w:sz="0" w:space="0" w:color="auto"/>
                    <w:bottom w:val="none" w:sz="0" w:space="0" w:color="auto"/>
                    <w:right w:val="none" w:sz="0" w:space="0" w:color="auto"/>
                  </w:divBdr>
                </w:div>
                <w:div w:id="2087917290">
                  <w:marLeft w:val="0"/>
                  <w:marRight w:val="0"/>
                  <w:marTop w:val="0"/>
                  <w:marBottom w:val="0"/>
                  <w:divBdr>
                    <w:top w:val="none" w:sz="0" w:space="0" w:color="auto"/>
                    <w:left w:val="none" w:sz="0" w:space="0" w:color="auto"/>
                    <w:bottom w:val="none" w:sz="0" w:space="0" w:color="auto"/>
                    <w:right w:val="none" w:sz="0" w:space="0" w:color="auto"/>
                  </w:divBdr>
                </w:div>
                <w:div w:id="725490960">
                  <w:marLeft w:val="0"/>
                  <w:marRight w:val="0"/>
                  <w:marTop w:val="0"/>
                  <w:marBottom w:val="0"/>
                  <w:divBdr>
                    <w:top w:val="none" w:sz="0" w:space="0" w:color="auto"/>
                    <w:left w:val="none" w:sz="0" w:space="0" w:color="auto"/>
                    <w:bottom w:val="none" w:sz="0" w:space="0" w:color="auto"/>
                    <w:right w:val="none" w:sz="0" w:space="0" w:color="auto"/>
                  </w:divBdr>
                </w:div>
                <w:div w:id="2013339025">
                  <w:marLeft w:val="0"/>
                  <w:marRight w:val="0"/>
                  <w:marTop w:val="0"/>
                  <w:marBottom w:val="0"/>
                  <w:divBdr>
                    <w:top w:val="none" w:sz="0" w:space="0" w:color="auto"/>
                    <w:left w:val="none" w:sz="0" w:space="0" w:color="auto"/>
                    <w:bottom w:val="none" w:sz="0" w:space="0" w:color="auto"/>
                    <w:right w:val="none" w:sz="0" w:space="0" w:color="auto"/>
                  </w:divBdr>
                </w:div>
                <w:div w:id="1297836567">
                  <w:marLeft w:val="0"/>
                  <w:marRight w:val="0"/>
                  <w:marTop w:val="0"/>
                  <w:marBottom w:val="0"/>
                  <w:divBdr>
                    <w:top w:val="none" w:sz="0" w:space="0" w:color="auto"/>
                    <w:left w:val="none" w:sz="0" w:space="0" w:color="auto"/>
                    <w:bottom w:val="none" w:sz="0" w:space="0" w:color="auto"/>
                    <w:right w:val="none" w:sz="0" w:space="0" w:color="auto"/>
                  </w:divBdr>
                </w:div>
                <w:div w:id="464658217">
                  <w:marLeft w:val="0"/>
                  <w:marRight w:val="0"/>
                  <w:marTop w:val="0"/>
                  <w:marBottom w:val="0"/>
                  <w:divBdr>
                    <w:top w:val="none" w:sz="0" w:space="0" w:color="auto"/>
                    <w:left w:val="none" w:sz="0" w:space="0" w:color="auto"/>
                    <w:bottom w:val="none" w:sz="0" w:space="0" w:color="auto"/>
                    <w:right w:val="none" w:sz="0" w:space="0" w:color="auto"/>
                  </w:divBdr>
                </w:div>
                <w:div w:id="1876119471">
                  <w:marLeft w:val="0"/>
                  <w:marRight w:val="0"/>
                  <w:marTop w:val="0"/>
                  <w:marBottom w:val="0"/>
                  <w:divBdr>
                    <w:top w:val="none" w:sz="0" w:space="0" w:color="auto"/>
                    <w:left w:val="none" w:sz="0" w:space="0" w:color="auto"/>
                    <w:bottom w:val="none" w:sz="0" w:space="0" w:color="auto"/>
                    <w:right w:val="none" w:sz="0" w:space="0" w:color="auto"/>
                  </w:divBdr>
                </w:div>
                <w:div w:id="350842884">
                  <w:marLeft w:val="0"/>
                  <w:marRight w:val="0"/>
                  <w:marTop w:val="0"/>
                  <w:marBottom w:val="0"/>
                  <w:divBdr>
                    <w:top w:val="none" w:sz="0" w:space="0" w:color="auto"/>
                    <w:left w:val="none" w:sz="0" w:space="0" w:color="auto"/>
                    <w:bottom w:val="none" w:sz="0" w:space="0" w:color="auto"/>
                    <w:right w:val="none" w:sz="0" w:space="0" w:color="auto"/>
                  </w:divBdr>
                </w:div>
                <w:div w:id="1865512327">
                  <w:marLeft w:val="0"/>
                  <w:marRight w:val="0"/>
                  <w:marTop w:val="0"/>
                  <w:marBottom w:val="0"/>
                  <w:divBdr>
                    <w:top w:val="none" w:sz="0" w:space="0" w:color="auto"/>
                    <w:left w:val="none" w:sz="0" w:space="0" w:color="auto"/>
                    <w:bottom w:val="none" w:sz="0" w:space="0" w:color="auto"/>
                    <w:right w:val="none" w:sz="0" w:space="0" w:color="auto"/>
                  </w:divBdr>
                </w:div>
                <w:div w:id="1715345007">
                  <w:marLeft w:val="0"/>
                  <w:marRight w:val="0"/>
                  <w:marTop w:val="0"/>
                  <w:marBottom w:val="0"/>
                  <w:divBdr>
                    <w:top w:val="none" w:sz="0" w:space="0" w:color="auto"/>
                    <w:left w:val="none" w:sz="0" w:space="0" w:color="auto"/>
                    <w:bottom w:val="none" w:sz="0" w:space="0" w:color="auto"/>
                    <w:right w:val="none" w:sz="0" w:space="0" w:color="auto"/>
                  </w:divBdr>
                </w:div>
                <w:div w:id="922104911">
                  <w:marLeft w:val="0"/>
                  <w:marRight w:val="0"/>
                  <w:marTop w:val="0"/>
                  <w:marBottom w:val="0"/>
                  <w:divBdr>
                    <w:top w:val="none" w:sz="0" w:space="0" w:color="auto"/>
                    <w:left w:val="none" w:sz="0" w:space="0" w:color="auto"/>
                    <w:bottom w:val="none" w:sz="0" w:space="0" w:color="auto"/>
                    <w:right w:val="none" w:sz="0" w:space="0" w:color="auto"/>
                  </w:divBdr>
                </w:div>
                <w:div w:id="1450078822">
                  <w:marLeft w:val="0"/>
                  <w:marRight w:val="0"/>
                  <w:marTop w:val="0"/>
                  <w:marBottom w:val="0"/>
                  <w:divBdr>
                    <w:top w:val="none" w:sz="0" w:space="0" w:color="auto"/>
                    <w:left w:val="none" w:sz="0" w:space="0" w:color="auto"/>
                    <w:bottom w:val="none" w:sz="0" w:space="0" w:color="auto"/>
                    <w:right w:val="none" w:sz="0" w:space="0" w:color="auto"/>
                  </w:divBdr>
                </w:div>
                <w:div w:id="1369912994">
                  <w:marLeft w:val="0"/>
                  <w:marRight w:val="0"/>
                  <w:marTop w:val="0"/>
                  <w:marBottom w:val="0"/>
                  <w:divBdr>
                    <w:top w:val="none" w:sz="0" w:space="0" w:color="auto"/>
                    <w:left w:val="none" w:sz="0" w:space="0" w:color="auto"/>
                    <w:bottom w:val="none" w:sz="0" w:space="0" w:color="auto"/>
                    <w:right w:val="none" w:sz="0" w:space="0" w:color="auto"/>
                  </w:divBdr>
                </w:div>
                <w:div w:id="1816528236">
                  <w:marLeft w:val="0"/>
                  <w:marRight w:val="0"/>
                  <w:marTop w:val="0"/>
                  <w:marBottom w:val="0"/>
                  <w:divBdr>
                    <w:top w:val="none" w:sz="0" w:space="0" w:color="auto"/>
                    <w:left w:val="none" w:sz="0" w:space="0" w:color="auto"/>
                    <w:bottom w:val="none" w:sz="0" w:space="0" w:color="auto"/>
                    <w:right w:val="none" w:sz="0" w:space="0" w:color="auto"/>
                  </w:divBdr>
                </w:div>
                <w:div w:id="2066180039">
                  <w:marLeft w:val="0"/>
                  <w:marRight w:val="0"/>
                  <w:marTop w:val="0"/>
                  <w:marBottom w:val="0"/>
                  <w:divBdr>
                    <w:top w:val="none" w:sz="0" w:space="0" w:color="auto"/>
                    <w:left w:val="none" w:sz="0" w:space="0" w:color="auto"/>
                    <w:bottom w:val="none" w:sz="0" w:space="0" w:color="auto"/>
                    <w:right w:val="none" w:sz="0" w:space="0" w:color="auto"/>
                  </w:divBdr>
                </w:div>
                <w:div w:id="1978143864">
                  <w:marLeft w:val="0"/>
                  <w:marRight w:val="0"/>
                  <w:marTop w:val="0"/>
                  <w:marBottom w:val="0"/>
                  <w:divBdr>
                    <w:top w:val="none" w:sz="0" w:space="0" w:color="auto"/>
                    <w:left w:val="none" w:sz="0" w:space="0" w:color="auto"/>
                    <w:bottom w:val="none" w:sz="0" w:space="0" w:color="auto"/>
                    <w:right w:val="none" w:sz="0" w:space="0" w:color="auto"/>
                  </w:divBdr>
                </w:div>
                <w:div w:id="1478648993">
                  <w:marLeft w:val="0"/>
                  <w:marRight w:val="0"/>
                  <w:marTop w:val="0"/>
                  <w:marBottom w:val="0"/>
                  <w:divBdr>
                    <w:top w:val="none" w:sz="0" w:space="0" w:color="auto"/>
                    <w:left w:val="none" w:sz="0" w:space="0" w:color="auto"/>
                    <w:bottom w:val="none" w:sz="0" w:space="0" w:color="auto"/>
                    <w:right w:val="none" w:sz="0" w:space="0" w:color="auto"/>
                  </w:divBdr>
                </w:div>
                <w:div w:id="488012655">
                  <w:marLeft w:val="0"/>
                  <w:marRight w:val="0"/>
                  <w:marTop w:val="0"/>
                  <w:marBottom w:val="0"/>
                  <w:divBdr>
                    <w:top w:val="none" w:sz="0" w:space="0" w:color="auto"/>
                    <w:left w:val="none" w:sz="0" w:space="0" w:color="auto"/>
                    <w:bottom w:val="none" w:sz="0" w:space="0" w:color="auto"/>
                    <w:right w:val="none" w:sz="0" w:space="0" w:color="auto"/>
                  </w:divBdr>
                </w:div>
                <w:div w:id="55977639">
                  <w:marLeft w:val="0"/>
                  <w:marRight w:val="0"/>
                  <w:marTop w:val="0"/>
                  <w:marBottom w:val="0"/>
                  <w:divBdr>
                    <w:top w:val="none" w:sz="0" w:space="0" w:color="auto"/>
                    <w:left w:val="none" w:sz="0" w:space="0" w:color="auto"/>
                    <w:bottom w:val="none" w:sz="0" w:space="0" w:color="auto"/>
                    <w:right w:val="none" w:sz="0" w:space="0" w:color="auto"/>
                  </w:divBdr>
                </w:div>
                <w:div w:id="1508590842">
                  <w:marLeft w:val="0"/>
                  <w:marRight w:val="0"/>
                  <w:marTop w:val="0"/>
                  <w:marBottom w:val="0"/>
                  <w:divBdr>
                    <w:top w:val="none" w:sz="0" w:space="0" w:color="auto"/>
                    <w:left w:val="none" w:sz="0" w:space="0" w:color="auto"/>
                    <w:bottom w:val="none" w:sz="0" w:space="0" w:color="auto"/>
                    <w:right w:val="none" w:sz="0" w:space="0" w:color="auto"/>
                  </w:divBdr>
                </w:div>
                <w:div w:id="1293243114">
                  <w:marLeft w:val="0"/>
                  <w:marRight w:val="0"/>
                  <w:marTop w:val="0"/>
                  <w:marBottom w:val="0"/>
                  <w:divBdr>
                    <w:top w:val="none" w:sz="0" w:space="0" w:color="auto"/>
                    <w:left w:val="none" w:sz="0" w:space="0" w:color="auto"/>
                    <w:bottom w:val="none" w:sz="0" w:space="0" w:color="auto"/>
                    <w:right w:val="none" w:sz="0" w:space="0" w:color="auto"/>
                  </w:divBdr>
                </w:div>
                <w:div w:id="2086951171">
                  <w:marLeft w:val="0"/>
                  <w:marRight w:val="0"/>
                  <w:marTop w:val="0"/>
                  <w:marBottom w:val="0"/>
                  <w:divBdr>
                    <w:top w:val="none" w:sz="0" w:space="0" w:color="auto"/>
                    <w:left w:val="none" w:sz="0" w:space="0" w:color="auto"/>
                    <w:bottom w:val="none" w:sz="0" w:space="0" w:color="auto"/>
                    <w:right w:val="none" w:sz="0" w:space="0" w:color="auto"/>
                  </w:divBdr>
                </w:div>
                <w:div w:id="1654528736">
                  <w:marLeft w:val="0"/>
                  <w:marRight w:val="0"/>
                  <w:marTop w:val="0"/>
                  <w:marBottom w:val="0"/>
                  <w:divBdr>
                    <w:top w:val="none" w:sz="0" w:space="0" w:color="auto"/>
                    <w:left w:val="none" w:sz="0" w:space="0" w:color="auto"/>
                    <w:bottom w:val="none" w:sz="0" w:space="0" w:color="auto"/>
                    <w:right w:val="none" w:sz="0" w:space="0" w:color="auto"/>
                  </w:divBdr>
                </w:div>
                <w:div w:id="257980202">
                  <w:marLeft w:val="0"/>
                  <w:marRight w:val="0"/>
                  <w:marTop w:val="0"/>
                  <w:marBottom w:val="0"/>
                  <w:divBdr>
                    <w:top w:val="none" w:sz="0" w:space="0" w:color="auto"/>
                    <w:left w:val="none" w:sz="0" w:space="0" w:color="auto"/>
                    <w:bottom w:val="none" w:sz="0" w:space="0" w:color="auto"/>
                    <w:right w:val="none" w:sz="0" w:space="0" w:color="auto"/>
                  </w:divBdr>
                </w:div>
                <w:div w:id="939872669">
                  <w:marLeft w:val="0"/>
                  <w:marRight w:val="0"/>
                  <w:marTop w:val="0"/>
                  <w:marBottom w:val="0"/>
                  <w:divBdr>
                    <w:top w:val="none" w:sz="0" w:space="0" w:color="auto"/>
                    <w:left w:val="none" w:sz="0" w:space="0" w:color="auto"/>
                    <w:bottom w:val="none" w:sz="0" w:space="0" w:color="auto"/>
                    <w:right w:val="none" w:sz="0" w:space="0" w:color="auto"/>
                  </w:divBdr>
                </w:div>
                <w:div w:id="280842265">
                  <w:marLeft w:val="0"/>
                  <w:marRight w:val="0"/>
                  <w:marTop w:val="0"/>
                  <w:marBottom w:val="0"/>
                  <w:divBdr>
                    <w:top w:val="none" w:sz="0" w:space="0" w:color="auto"/>
                    <w:left w:val="none" w:sz="0" w:space="0" w:color="auto"/>
                    <w:bottom w:val="none" w:sz="0" w:space="0" w:color="auto"/>
                    <w:right w:val="none" w:sz="0" w:space="0" w:color="auto"/>
                  </w:divBdr>
                </w:div>
                <w:div w:id="2143883765">
                  <w:marLeft w:val="0"/>
                  <w:marRight w:val="0"/>
                  <w:marTop w:val="0"/>
                  <w:marBottom w:val="0"/>
                  <w:divBdr>
                    <w:top w:val="none" w:sz="0" w:space="0" w:color="auto"/>
                    <w:left w:val="none" w:sz="0" w:space="0" w:color="auto"/>
                    <w:bottom w:val="none" w:sz="0" w:space="0" w:color="auto"/>
                    <w:right w:val="none" w:sz="0" w:space="0" w:color="auto"/>
                  </w:divBdr>
                </w:div>
                <w:div w:id="1916863343">
                  <w:marLeft w:val="0"/>
                  <w:marRight w:val="0"/>
                  <w:marTop w:val="0"/>
                  <w:marBottom w:val="0"/>
                  <w:divBdr>
                    <w:top w:val="none" w:sz="0" w:space="0" w:color="auto"/>
                    <w:left w:val="none" w:sz="0" w:space="0" w:color="auto"/>
                    <w:bottom w:val="none" w:sz="0" w:space="0" w:color="auto"/>
                    <w:right w:val="none" w:sz="0" w:space="0" w:color="auto"/>
                  </w:divBdr>
                </w:div>
                <w:div w:id="794904462">
                  <w:marLeft w:val="0"/>
                  <w:marRight w:val="0"/>
                  <w:marTop w:val="0"/>
                  <w:marBottom w:val="0"/>
                  <w:divBdr>
                    <w:top w:val="none" w:sz="0" w:space="0" w:color="auto"/>
                    <w:left w:val="none" w:sz="0" w:space="0" w:color="auto"/>
                    <w:bottom w:val="none" w:sz="0" w:space="0" w:color="auto"/>
                    <w:right w:val="none" w:sz="0" w:space="0" w:color="auto"/>
                  </w:divBdr>
                </w:div>
                <w:div w:id="625814484">
                  <w:marLeft w:val="0"/>
                  <w:marRight w:val="0"/>
                  <w:marTop w:val="0"/>
                  <w:marBottom w:val="0"/>
                  <w:divBdr>
                    <w:top w:val="none" w:sz="0" w:space="0" w:color="auto"/>
                    <w:left w:val="none" w:sz="0" w:space="0" w:color="auto"/>
                    <w:bottom w:val="none" w:sz="0" w:space="0" w:color="auto"/>
                    <w:right w:val="none" w:sz="0" w:space="0" w:color="auto"/>
                  </w:divBdr>
                </w:div>
                <w:div w:id="1910337436">
                  <w:marLeft w:val="0"/>
                  <w:marRight w:val="0"/>
                  <w:marTop w:val="0"/>
                  <w:marBottom w:val="0"/>
                  <w:divBdr>
                    <w:top w:val="none" w:sz="0" w:space="0" w:color="auto"/>
                    <w:left w:val="none" w:sz="0" w:space="0" w:color="auto"/>
                    <w:bottom w:val="none" w:sz="0" w:space="0" w:color="auto"/>
                    <w:right w:val="none" w:sz="0" w:space="0" w:color="auto"/>
                  </w:divBdr>
                </w:div>
                <w:div w:id="1398043152">
                  <w:marLeft w:val="0"/>
                  <w:marRight w:val="0"/>
                  <w:marTop w:val="0"/>
                  <w:marBottom w:val="0"/>
                  <w:divBdr>
                    <w:top w:val="none" w:sz="0" w:space="0" w:color="auto"/>
                    <w:left w:val="none" w:sz="0" w:space="0" w:color="auto"/>
                    <w:bottom w:val="none" w:sz="0" w:space="0" w:color="auto"/>
                    <w:right w:val="none" w:sz="0" w:space="0" w:color="auto"/>
                  </w:divBdr>
                </w:div>
                <w:div w:id="2125882982">
                  <w:marLeft w:val="0"/>
                  <w:marRight w:val="0"/>
                  <w:marTop w:val="0"/>
                  <w:marBottom w:val="0"/>
                  <w:divBdr>
                    <w:top w:val="none" w:sz="0" w:space="0" w:color="auto"/>
                    <w:left w:val="none" w:sz="0" w:space="0" w:color="auto"/>
                    <w:bottom w:val="none" w:sz="0" w:space="0" w:color="auto"/>
                    <w:right w:val="none" w:sz="0" w:space="0" w:color="auto"/>
                  </w:divBdr>
                </w:div>
                <w:div w:id="1986010745">
                  <w:marLeft w:val="0"/>
                  <w:marRight w:val="0"/>
                  <w:marTop w:val="0"/>
                  <w:marBottom w:val="0"/>
                  <w:divBdr>
                    <w:top w:val="none" w:sz="0" w:space="0" w:color="auto"/>
                    <w:left w:val="none" w:sz="0" w:space="0" w:color="auto"/>
                    <w:bottom w:val="none" w:sz="0" w:space="0" w:color="auto"/>
                    <w:right w:val="none" w:sz="0" w:space="0" w:color="auto"/>
                  </w:divBdr>
                </w:div>
                <w:div w:id="333799715">
                  <w:marLeft w:val="0"/>
                  <w:marRight w:val="0"/>
                  <w:marTop w:val="0"/>
                  <w:marBottom w:val="0"/>
                  <w:divBdr>
                    <w:top w:val="none" w:sz="0" w:space="0" w:color="auto"/>
                    <w:left w:val="none" w:sz="0" w:space="0" w:color="auto"/>
                    <w:bottom w:val="none" w:sz="0" w:space="0" w:color="auto"/>
                    <w:right w:val="none" w:sz="0" w:space="0" w:color="auto"/>
                  </w:divBdr>
                </w:div>
                <w:div w:id="294147061">
                  <w:marLeft w:val="0"/>
                  <w:marRight w:val="0"/>
                  <w:marTop w:val="0"/>
                  <w:marBottom w:val="0"/>
                  <w:divBdr>
                    <w:top w:val="none" w:sz="0" w:space="0" w:color="auto"/>
                    <w:left w:val="none" w:sz="0" w:space="0" w:color="auto"/>
                    <w:bottom w:val="none" w:sz="0" w:space="0" w:color="auto"/>
                    <w:right w:val="none" w:sz="0" w:space="0" w:color="auto"/>
                  </w:divBdr>
                </w:div>
                <w:div w:id="66539367">
                  <w:marLeft w:val="0"/>
                  <w:marRight w:val="0"/>
                  <w:marTop w:val="0"/>
                  <w:marBottom w:val="0"/>
                  <w:divBdr>
                    <w:top w:val="none" w:sz="0" w:space="0" w:color="auto"/>
                    <w:left w:val="none" w:sz="0" w:space="0" w:color="auto"/>
                    <w:bottom w:val="none" w:sz="0" w:space="0" w:color="auto"/>
                    <w:right w:val="none" w:sz="0" w:space="0" w:color="auto"/>
                  </w:divBdr>
                </w:div>
                <w:div w:id="1195465979">
                  <w:marLeft w:val="0"/>
                  <w:marRight w:val="0"/>
                  <w:marTop w:val="0"/>
                  <w:marBottom w:val="0"/>
                  <w:divBdr>
                    <w:top w:val="none" w:sz="0" w:space="0" w:color="auto"/>
                    <w:left w:val="none" w:sz="0" w:space="0" w:color="auto"/>
                    <w:bottom w:val="none" w:sz="0" w:space="0" w:color="auto"/>
                    <w:right w:val="none" w:sz="0" w:space="0" w:color="auto"/>
                  </w:divBdr>
                </w:div>
                <w:div w:id="1036390153">
                  <w:marLeft w:val="0"/>
                  <w:marRight w:val="0"/>
                  <w:marTop w:val="0"/>
                  <w:marBottom w:val="0"/>
                  <w:divBdr>
                    <w:top w:val="none" w:sz="0" w:space="0" w:color="auto"/>
                    <w:left w:val="none" w:sz="0" w:space="0" w:color="auto"/>
                    <w:bottom w:val="none" w:sz="0" w:space="0" w:color="auto"/>
                    <w:right w:val="none" w:sz="0" w:space="0" w:color="auto"/>
                  </w:divBdr>
                </w:div>
                <w:div w:id="1513492826">
                  <w:marLeft w:val="0"/>
                  <w:marRight w:val="0"/>
                  <w:marTop w:val="0"/>
                  <w:marBottom w:val="0"/>
                  <w:divBdr>
                    <w:top w:val="none" w:sz="0" w:space="0" w:color="auto"/>
                    <w:left w:val="none" w:sz="0" w:space="0" w:color="auto"/>
                    <w:bottom w:val="none" w:sz="0" w:space="0" w:color="auto"/>
                    <w:right w:val="none" w:sz="0" w:space="0" w:color="auto"/>
                  </w:divBdr>
                </w:div>
                <w:div w:id="1020007281">
                  <w:marLeft w:val="0"/>
                  <w:marRight w:val="0"/>
                  <w:marTop w:val="0"/>
                  <w:marBottom w:val="0"/>
                  <w:divBdr>
                    <w:top w:val="none" w:sz="0" w:space="0" w:color="auto"/>
                    <w:left w:val="none" w:sz="0" w:space="0" w:color="auto"/>
                    <w:bottom w:val="none" w:sz="0" w:space="0" w:color="auto"/>
                    <w:right w:val="none" w:sz="0" w:space="0" w:color="auto"/>
                  </w:divBdr>
                </w:div>
                <w:div w:id="1466895854">
                  <w:marLeft w:val="0"/>
                  <w:marRight w:val="0"/>
                  <w:marTop w:val="0"/>
                  <w:marBottom w:val="0"/>
                  <w:divBdr>
                    <w:top w:val="none" w:sz="0" w:space="0" w:color="auto"/>
                    <w:left w:val="none" w:sz="0" w:space="0" w:color="auto"/>
                    <w:bottom w:val="none" w:sz="0" w:space="0" w:color="auto"/>
                    <w:right w:val="none" w:sz="0" w:space="0" w:color="auto"/>
                  </w:divBdr>
                </w:div>
                <w:div w:id="2102288476">
                  <w:marLeft w:val="0"/>
                  <w:marRight w:val="0"/>
                  <w:marTop w:val="0"/>
                  <w:marBottom w:val="0"/>
                  <w:divBdr>
                    <w:top w:val="none" w:sz="0" w:space="0" w:color="auto"/>
                    <w:left w:val="none" w:sz="0" w:space="0" w:color="auto"/>
                    <w:bottom w:val="none" w:sz="0" w:space="0" w:color="auto"/>
                    <w:right w:val="none" w:sz="0" w:space="0" w:color="auto"/>
                  </w:divBdr>
                </w:div>
                <w:div w:id="1127547058">
                  <w:marLeft w:val="0"/>
                  <w:marRight w:val="0"/>
                  <w:marTop w:val="0"/>
                  <w:marBottom w:val="0"/>
                  <w:divBdr>
                    <w:top w:val="none" w:sz="0" w:space="0" w:color="auto"/>
                    <w:left w:val="none" w:sz="0" w:space="0" w:color="auto"/>
                    <w:bottom w:val="none" w:sz="0" w:space="0" w:color="auto"/>
                    <w:right w:val="none" w:sz="0" w:space="0" w:color="auto"/>
                  </w:divBdr>
                </w:div>
                <w:div w:id="568005115">
                  <w:marLeft w:val="0"/>
                  <w:marRight w:val="0"/>
                  <w:marTop w:val="0"/>
                  <w:marBottom w:val="0"/>
                  <w:divBdr>
                    <w:top w:val="none" w:sz="0" w:space="0" w:color="auto"/>
                    <w:left w:val="none" w:sz="0" w:space="0" w:color="auto"/>
                    <w:bottom w:val="none" w:sz="0" w:space="0" w:color="auto"/>
                    <w:right w:val="none" w:sz="0" w:space="0" w:color="auto"/>
                  </w:divBdr>
                </w:div>
                <w:div w:id="1307859739">
                  <w:marLeft w:val="0"/>
                  <w:marRight w:val="0"/>
                  <w:marTop w:val="0"/>
                  <w:marBottom w:val="0"/>
                  <w:divBdr>
                    <w:top w:val="none" w:sz="0" w:space="0" w:color="auto"/>
                    <w:left w:val="none" w:sz="0" w:space="0" w:color="auto"/>
                    <w:bottom w:val="none" w:sz="0" w:space="0" w:color="auto"/>
                    <w:right w:val="none" w:sz="0" w:space="0" w:color="auto"/>
                  </w:divBdr>
                </w:div>
                <w:div w:id="1166945377">
                  <w:marLeft w:val="0"/>
                  <w:marRight w:val="0"/>
                  <w:marTop w:val="0"/>
                  <w:marBottom w:val="0"/>
                  <w:divBdr>
                    <w:top w:val="none" w:sz="0" w:space="0" w:color="auto"/>
                    <w:left w:val="none" w:sz="0" w:space="0" w:color="auto"/>
                    <w:bottom w:val="none" w:sz="0" w:space="0" w:color="auto"/>
                    <w:right w:val="none" w:sz="0" w:space="0" w:color="auto"/>
                  </w:divBdr>
                </w:div>
                <w:div w:id="629093290">
                  <w:marLeft w:val="0"/>
                  <w:marRight w:val="0"/>
                  <w:marTop w:val="0"/>
                  <w:marBottom w:val="0"/>
                  <w:divBdr>
                    <w:top w:val="none" w:sz="0" w:space="0" w:color="auto"/>
                    <w:left w:val="none" w:sz="0" w:space="0" w:color="auto"/>
                    <w:bottom w:val="none" w:sz="0" w:space="0" w:color="auto"/>
                    <w:right w:val="none" w:sz="0" w:space="0" w:color="auto"/>
                  </w:divBdr>
                </w:div>
                <w:div w:id="672417872">
                  <w:marLeft w:val="0"/>
                  <w:marRight w:val="0"/>
                  <w:marTop w:val="0"/>
                  <w:marBottom w:val="0"/>
                  <w:divBdr>
                    <w:top w:val="none" w:sz="0" w:space="0" w:color="auto"/>
                    <w:left w:val="none" w:sz="0" w:space="0" w:color="auto"/>
                    <w:bottom w:val="none" w:sz="0" w:space="0" w:color="auto"/>
                    <w:right w:val="none" w:sz="0" w:space="0" w:color="auto"/>
                  </w:divBdr>
                </w:div>
                <w:div w:id="1189566687">
                  <w:marLeft w:val="0"/>
                  <w:marRight w:val="0"/>
                  <w:marTop w:val="0"/>
                  <w:marBottom w:val="0"/>
                  <w:divBdr>
                    <w:top w:val="none" w:sz="0" w:space="0" w:color="auto"/>
                    <w:left w:val="none" w:sz="0" w:space="0" w:color="auto"/>
                    <w:bottom w:val="none" w:sz="0" w:space="0" w:color="auto"/>
                    <w:right w:val="none" w:sz="0" w:space="0" w:color="auto"/>
                  </w:divBdr>
                </w:div>
                <w:div w:id="2091002567">
                  <w:marLeft w:val="0"/>
                  <w:marRight w:val="0"/>
                  <w:marTop w:val="0"/>
                  <w:marBottom w:val="0"/>
                  <w:divBdr>
                    <w:top w:val="none" w:sz="0" w:space="0" w:color="auto"/>
                    <w:left w:val="none" w:sz="0" w:space="0" w:color="auto"/>
                    <w:bottom w:val="none" w:sz="0" w:space="0" w:color="auto"/>
                    <w:right w:val="none" w:sz="0" w:space="0" w:color="auto"/>
                  </w:divBdr>
                </w:div>
                <w:div w:id="609818247">
                  <w:marLeft w:val="0"/>
                  <w:marRight w:val="0"/>
                  <w:marTop w:val="0"/>
                  <w:marBottom w:val="0"/>
                  <w:divBdr>
                    <w:top w:val="none" w:sz="0" w:space="0" w:color="auto"/>
                    <w:left w:val="none" w:sz="0" w:space="0" w:color="auto"/>
                    <w:bottom w:val="none" w:sz="0" w:space="0" w:color="auto"/>
                    <w:right w:val="none" w:sz="0" w:space="0" w:color="auto"/>
                  </w:divBdr>
                </w:div>
                <w:div w:id="939991161">
                  <w:marLeft w:val="0"/>
                  <w:marRight w:val="0"/>
                  <w:marTop w:val="0"/>
                  <w:marBottom w:val="0"/>
                  <w:divBdr>
                    <w:top w:val="none" w:sz="0" w:space="0" w:color="auto"/>
                    <w:left w:val="none" w:sz="0" w:space="0" w:color="auto"/>
                    <w:bottom w:val="none" w:sz="0" w:space="0" w:color="auto"/>
                    <w:right w:val="none" w:sz="0" w:space="0" w:color="auto"/>
                  </w:divBdr>
                </w:div>
                <w:div w:id="1502428915">
                  <w:marLeft w:val="0"/>
                  <w:marRight w:val="0"/>
                  <w:marTop w:val="0"/>
                  <w:marBottom w:val="0"/>
                  <w:divBdr>
                    <w:top w:val="none" w:sz="0" w:space="0" w:color="auto"/>
                    <w:left w:val="none" w:sz="0" w:space="0" w:color="auto"/>
                    <w:bottom w:val="none" w:sz="0" w:space="0" w:color="auto"/>
                    <w:right w:val="none" w:sz="0" w:space="0" w:color="auto"/>
                  </w:divBdr>
                </w:div>
                <w:div w:id="391930203">
                  <w:marLeft w:val="0"/>
                  <w:marRight w:val="0"/>
                  <w:marTop w:val="0"/>
                  <w:marBottom w:val="0"/>
                  <w:divBdr>
                    <w:top w:val="none" w:sz="0" w:space="0" w:color="auto"/>
                    <w:left w:val="none" w:sz="0" w:space="0" w:color="auto"/>
                    <w:bottom w:val="none" w:sz="0" w:space="0" w:color="auto"/>
                    <w:right w:val="none" w:sz="0" w:space="0" w:color="auto"/>
                  </w:divBdr>
                </w:div>
                <w:div w:id="2080059571">
                  <w:marLeft w:val="0"/>
                  <w:marRight w:val="0"/>
                  <w:marTop w:val="0"/>
                  <w:marBottom w:val="0"/>
                  <w:divBdr>
                    <w:top w:val="none" w:sz="0" w:space="0" w:color="auto"/>
                    <w:left w:val="none" w:sz="0" w:space="0" w:color="auto"/>
                    <w:bottom w:val="none" w:sz="0" w:space="0" w:color="auto"/>
                    <w:right w:val="none" w:sz="0" w:space="0" w:color="auto"/>
                  </w:divBdr>
                </w:div>
                <w:div w:id="1681733217">
                  <w:marLeft w:val="0"/>
                  <w:marRight w:val="0"/>
                  <w:marTop w:val="0"/>
                  <w:marBottom w:val="0"/>
                  <w:divBdr>
                    <w:top w:val="none" w:sz="0" w:space="0" w:color="auto"/>
                    <w:left w:val="none" w:sz="0" w:space="0" w:color="auto"/>
                    <w:bottom w:val="none" w:sz="0" w:space="0" w:color="auto"/>
                    <w:right w:val="none" w:sz="0" w:space="0" w:color="auto"/>
                  </w:divBdr>
                </w:div>
                <w:div w:id="877862501">
                  <w:marLeft w:val="0"/>
                  <w:marRight w:val="0"/>
                  <w:marTop w:val="0"/>
                  <w:marBottom w:val="0"/>
                  <w:divBdr>
                    <w:top w:val="none" w:sz="0" w:space="0" w:color="auto"/>
                    <w:left w:val="none" w:sz="0" w:space="0" w:color="auto"/>
                    <w:bottom w:val="none" w:sz="0" w:space="0" w:color="auto"/>
                    <w:right w:val="none" w:sz="0" w:space="0" w:color="auto"/>
                  </w:divBdr>
                </w:div>
                <w:div w:id="710955214">
                  <w:marLeft w:val="0"/>
                  <w:marRight w:val="0"/>
                  <w:marTop w:val="0"/>
                  <w:marBottom w:val="0"/>
                  <w:divBdr>
                    <w:top w:val="none" w:sz="0" w:space="0" w:color="auto"/>
                    <w:left w:val="none" w:sz="0" w:space="0" w:color="auto"/>
                    <w:bottom w:val="none" w:sz="0" w:space="0" w:color="auto"/>
                    <w:right w:val="none" w:sz="0" w:space="0" w:color="auto"/>
                  </w:divBdr>
                </w:div>
                <w:div w:id="238835158">
                  <w:marLeft w:val="0"/>
                  <w:marRight w:val="0"/>
                  <w:marTop w:val="0"/>
                  <w:marBottom w:val="0"/>
                  <w:divBdr>
                    <w:top w:val="none" w:sz="0" w:space="0" w:color="auto"/>
                    <w:left w:val="none" w:sz="0" w:space="0" w:color="auto"/>
                    <w:bottom w:val="none" w:sz="0" w:space="0" w:color="auto"/>
                    <w:right w:val="none" w:sz="0" w:space="0" w:color="auto"/>
                  </w:divBdr>
                </w:div>
                <w:div w:id="602034220">
                  <w:marLeft w:val="0"/>
                  <w:marRight w:val="0"/>
                  <w:marTop w:val="0"/>
                  <w:marBottom w:val="0"/>
                  <w:divBdr>
                    <w:top w:val="none" w:sz="0" w:space="0" w:color="auto"/>
                    <w:left w:val="none" w:sz="0" w:space="0" w:color="auto"/>
                    <w:bottom w:val="none" w:sz="0" w:space="0" w:color="auto"/>
                    <w:right w:val="none" w:sz="0" w:space="0" w:color="auto"/>
                  </w:divBdr>
                </w:div>
                <w:div w:id="1233202442">
                  <w:marLeft w:val="0"/>
                  <w:marRight w:val="0"/>
                  <w:marTop w:val="0"/>
                  <w:marBottom w:val="0"/>
                  <w:divBdr>
                    <w:top w:val="none" w:sz="0" w:space="0" w:color="auto"/>
                    <w:left w:val="none" w:sz="0" w:space="0" w:color="auto"/>
                    <w:bottom w:val="none" w:sz="0" w:space="0" w:color="auto"/>
                    <w:right w:val="none" w:sz="0" w:space="0" w:color="auto"/>
                  </w:divBdr>
                </w:div>
                <w:div w:id="1998413280">
                  <w:marLeft w:val="0"/>
                  <w:marRight w:val="0"/>
                  <w:marTop w:val="0"/>
                  <w:marBottom w:val="0"/>
                  <w:divBdr>
                    <w:top w:val="none" w:sz="0" w:space="0" w:color="auto"/>
                    <w:left w:val="none" w:sz="0" w:space="0" w:color="auto"/>
                    <w:bottom w:val="none" w:sz="0" w:space="0" w:color="auto"/>
                    <w:right w:val="none" w:sz="0" w:space="0" w:color="auto"/>
                  </w:divBdr>
                </w:div>
                <w:div w:id="2009552807">
                  <w:marLeft w:val="0"/>
                  <w:marRight w:val="0"/>
                  <w:marTop w:val="0"/>
                  <w:marBottom w:val="0"/>
                  <w:divBdr>
                    <w:top w:val="none" w:sz="0" w:space="0" w:color="auto"/>
                    <w:left w:val="none" w:sz="0" w:space="0" w:color="auto"/>
                    <w:bottom w:val="none" w:sz="0" w:space="0" w:color="auto"/>
                    <w:right w:val="none" w:sz="0" w:space="0" w:color="auto"/>
                  </w:divBdr>
                </w:div>
                <w:div w:id="976959273">
                  <w:marLeft w:val="0"/>
                  <w:marRight w:val="0"/>
                  <w:marTop w:val="0"/>
                  <w:marBottom w:val="0"/>
                  <w:divBdr>
                    <w:top w:val="none" w:sz="0" w:space="0" w:color="auto"/>
                    <w:left w:val="none" w:sz="0" w:space="0" w:color="auto"/>
                    <w:bottom w:val="none" w:sz="0" w:space="0" w:color="auto"/>
                    <w:right w:val="none" w:sz="0" w:space="0" w:color="auto"/>
                  </w:divBdr>
                </w:div>
                <w:div w:id="855003838">
                  <w:marLeft w:val="0"/>
                  <w:marRight w:val="0"/>
                  <w:marTop w:val="0"/>
                  <w:marBottom w:val="0"/>
                  <w:divBdr>
                    <w:top w:val="none" w:sz="0" w:space="0" w:color="auto"/>
                    <w:left w:val="none" w:sz="0" w:space="0" w:color="auto"/>
                    <w:bottom w:val="none" w:sz="0" w:space="0" w:color="auto"/>
                    <w:right w:val="none" w:sz="0" w:space="0" w:color="auto"/>
                  </w:divBdr>
                </w:div>
                <w:div w:id="1657493978">
                  <w:marLeft w:val="0"/>
                  <w:marRight w:val="0"/>
                  <w:marTop w:val="0"/>
                  <w:marBottom w:val="0"/>
                  <w:divBdr>
                    <w:top w:val="none" w:sz="0" w:space="0" w:color="auto"/>
                    <w:left w:val="none" w:sz="0" w:space="0" w:color="auto"/>
                    <w:bottom w:val="none" w:sz="0" w:space="0" w:color="auto"/>
                    <w:right w:val="none" w:sz="0" w:space="0" w:color="auto"/>
                  </w:divBdr>
                </w:div>
                <w:div w:id="806897348">
                  <w:marLeft w:val="0"/>
                  <w:marRight w:val="0"/>
                  <w:marTop w:val="0"/>
                  <w:marBottom w:val="0"/>
                  <w:divBdr>
                    <w:top w:val="none" w:sz="0" w:space="0" w:color="auto"/>
                    <w:left w:val="none" w:sz="0" w:space="0" w:color="auto"/>
                    <w:bottom w:val="none" w:sz="0" w:space="0" w:color="auto"/>
                    <w:right w:val="none" w:sz="0" w:space="0" w:color="auto"/>
                  </w:divBdr>
                </w:div>
                <w:div w:id="1524705080">
                  <w:marLeft w:val="0"/>
                  <w:marRight w:val="0"/>
                  <w:marTop w:val="0"/>
                  <w:marBottom w:val="0"/>
                  <w:divBdr>
                    <w:top w:val="none" w:sz="0" w:space="0" w:color="auto"/>
                    <w:left w:val="none" w:sz="0" w:space="0" w:color="auto"/>
                    <w:bottom w:val="none" w:sz="0" w:space="0" w:color="auto"/>
                    <w:right w:val="none" w:sz="0" w:space="0" w:color="auto"/>
                  </w:divBdr>
                </w:div>
                <w:div w:id="628779250">
                  <w:marLeft w:val="0"/>
                  <w:marRight w:val="0"/>
                  <w:marTop w:val="0"/>
                  <w:marBottom w:val="0"/>
                  <w:divBdr>
                    <w:top w:val="none" w:sz="0" w:space="0" w:color="auto"/>
                    <w:left w:val="none" w:sz="0" w:space="0" w:color="auto"/>
                    <w:bottom w:val="none" w:sz="0" w:space="0" w:color="auto"/>
                    <w:right w:val="none" w:sz="0" w:space="0" w:color="auto"/>
                  </w:divBdr>
                </w:div>
                <w:div w:id="953101495">
                  <w:marLeft w:val="0"/>
                  <w:marRight w:val="0"/>
                  <w:marTop w:val="0"/>
                  <w:marBottom w:val="0"/>
                  <w:divBdr>
                    <w:top w:val="none" w:sz="0" w:space="0" w:color="auto"/>
                    <w:left w:val="none" w:sz="0" w:space="0" w:color="auto"/>
                    <w:bottom w:val="none" w:sz="0" w:space="0" w:color="auto"/>
                    <w:right w:val="none" w:sz="0" w:space="0" w:color="auto"/>
                  </w:divBdr>
                </w:div>
                <w:div w:id="1824345346">
                  <w:marLeft w:val="0"/>
                  <w:marRight w:val="0"/>
                  <w:marTop w:val="0"/>
                  <w:marBottom w:val="0"/>
                  <w:divBdr>
                    <w:top w:val="none" w:sz="0" w:space="0" w:color="auto"/>
                    <w:left w:val="none" w:sz="0" w:space="0" w:color="auto"/>
                    <w:bottom w:val="none" w:sz="0" w:space="0" w:color="auto"/>
                    <w:right w:val="none" w:sz="0" w:space="0" w:color="auto"/>
                  </w:divBdr>
                </w:div>
                <w:div w:id="1917979751">
                  <w:marLeft w:val="0"/>
                  <w:marRight w:val="0"/>
                  <w:marTop w:val="0"/>
                  <w:marBottom w:val="0"/>
                  <w:divBdr>
                    <w:top w:val="none" w:sz="0" w:space="0" w:color="auto"/>
                    <w:left w:val="none" w:sz="0" w:space="0" w:color="auto"/>
                    <w:bottom w:val="none" w:sz="0" w:space="0" w:color="auto"/>
                    <w:right w:val="none" w:sz="0" w:space="0" w:color="auto"/>
                  </w:divBdr>
                </w:div>
                <w:div w:id="1331762258">
                  <w:marLeft w:val="0"/>
                  <w:marRight w:val="0"/>
                  <w:marTop w:val="0"/>
                  <w:marBottom w:val="0"/>
                  <w:divBdr>
                    <w:top w:val="none" w:sz="0" w:space="0" w:color="auto"/>
                    <w:left w:val="none" w:sz="0" w:space="0" w:color="auto"/>
                    <w:bottom w:val="none" w:sz="0" w:space="0" w:color="auto"/>
                    <w:right w:val="none" w:sz="0" w:space="0" w:color="auto"/>
                  </w:divBdr>
                </w:div>
                <w:div w:id="508443494">
                  <w:marLeft w:val="0"/>
                  <w:marRight w:val="0"/>
                  <w:marTop w:val="0"/>
                  <w:marBottom w:val="0"/>
                  <w:divBdr>
                    <w:top w:val="none" w:sz="0" w:space="0" w:color="auto"/>
                    <w:left w:val="none" w:sz="0" w:space="0" w:color="auto"/>
                    <w:bottom w:val="none" w:sz="0" w:space="0" w:color="auto"/>
                    <w:right w:val="none" w:sz="0" w:space="0" w:color="auto"/>
                  </w:divBdr>
                </w:div>
                <w:div w:id="1665663968">
                  <w:marLeft w:val="0"/>
                  <w:marRight w:val="0"/>
                  <w:marTop w:val="0"/>
                  <w:marBottom w:val="0"/>
                  <w:divBdr>
                    <w:top w:val="none" w:sz="0" w:space="0" w:color="auto"/>
                    <w:left w:val="none" w:sz="0" w:space="0" w:color="auto"/>
                    <w:bottom w:val="none" w:sz="0" w:space="0" w:color="auto"/>
                    <w:right w:val="none" w:sz="0" w:space="0" w:color="auto"/>
                  </w:divBdr>
                </w:div>
                <w:div w:id="797603103">
                  <w:marLeft w:val="0"/>
                  <w:marRight w:val="0"/>
                  <w:marTop w:val="0"/>
                  <w:marBottom w:val="0"/>
                  <w:divBdr>
                    <w:top w:val="none" w:sz="0" w:space="0" w:color="auto"/>
                    <w:left w:val="none" w:sz="0" w:space="0" w:color="auto"/>
                    <w:bottom w:val="none" w:sz="0" w:space="0" w:color="auto"/>
                    <w:right w:val="none" w:sz="0" w:space="0" w:color="auto"/>
                  </w:divBdr>
                </w:div>
                <w:div w:id="1277904195">
                  <w:marLeft w:val="0"/>
                  <w:marRight w:val="0"/>
                  <w:marTop w:val="0"/>
                  <w:marBottom w:val="0"/>
                  <w:divBdr>
                    <w:top w:val="none" w:sz="0" w:space="0" w:color="auto"/>
                    <w:left w:val="none" w:sz="0" w:space="0" w:color="auto"/>
                    <w:bottom w:val="none" w:sz="0" w:space="0" w:color="auto"/>
                    <w:right w:val="none" w:sz="0" w:space="0" w:color="auto"/>
                  </w:divBdr>
                </w:div>
                <w:div w:id="1096511637">
                  <w:marLeft w:val="0"/>
                  <w:marRight w:val="0"/>
                  <w:marTop w:val="0"/>
                  <w:marBottom w:val="0"/>
                  <w:divBdr>
                    <w:top w:val="none" w:sz="0" w:space="0" w:color="auto"/>
                    <w:left w:val="none" w:sz="0" w:space="0" w:color="auto"/>
                    <w:bottom w:val="none" w:sz="0" w:space="0" w:color="auto"/>
                    <w:right w:val="none" w:sz="0" w:space="0" w:color="auto"/>
                  </w:divBdr>
                </w:div>
                <w:div w:id="782383443">
                  <w:marLeft w:val="0"/>
                  <w:marRight w:val="0"/>
                  <w:marTop w:val="0"/>
                  <w:marBottom w:val="0"/>
                  <w:divBdr>
                    <w:top w:val="none" w:sz="0" w:space="0" w:color="auto"/>
                    <w:left w:val="none" w:sz="0" w:space="0" w:color="auto"/>
                    <w:bottom w:val="none" w:sz="0" w:space="0" w:color="auto"/>
                    <w:right w:val="none" w:sz="0" w:space="0" w:color="auto"/>
                  </w:divBdr>
                </w:div>
                <w:div w:id="1364592422">
                  <w:marLeft w:val="0"/>
                  <w:marRight w:val="0"/>
                  <w:marTop w:val="0"/>
                  <w:marBottom w:val="0"/>
                  <w:divBdr>
                    <w:top w:val="none" w:sz="0" w:space="0" w:color="auto"/>
                    <w:left w:val="none" w:sz="0" w:space="0" w:color="auto"/>
                    <w:bottom w:val="none" w:sz="0" w:space="0" w:color="auto"/>
                    <w:right w:val="none" w:sz="0" w:space="0" w:color="auto"/>
                  </w:divBdr>
                </w:div>
                <w:div w:id="1003629229">
                  <w:marLeft w:val="0"/>
                  <w:marRight w:val="0"/>
                  <w:marTop w:val="0"/>
                  <w:marBottom w:val="0"/>
                  <w:divBdr>
                    <w:top w:val="none" w:sz="0" w:space="0" w:color="auto"/>
                    <w:left w:val="none" w:sz="0" w:space="0" w:color="auto"/>
                    <w:bottom w:val="none" w:sz="0" w:space="0" w:color="auto"/>
                    <w:right w:val="none" w:sz="0" w:space="0" w:color="auto"/>
                  </w:divBdr>
                </w:div>
                <w:div w:id="1330862753">
                  <w:marLeft w:val="0"/>
                  <w:marRight w:val="0"/>
                  <w:marTop w:val="0"/>
                  <w:marBottom w:val="0"/>
                  <w:divBdr>
                    <w:top w:val="none" w:sz="0" w:space="0" w:color="auto"/>
                    <w:left w:val="none" w:sz="0" w:space="0" w:color="auto"/>
                    <w:bottom w:val="none" w:sz="0" w:space="0" w:color="auto"/>
                    <w:right w:val="none" w:sz="0" w:space="0" w:color="auto"/>
                  </w:divBdr>
                </w:div>
                <w:div w:id="45181061">
                  <w:marLeft w:val="0"/>
                  <w:marRight w:val="0"/>
                  <w:marTop w:val="0"/>
                  <w:marBottom w:val="0"/>
                  <w:divBdr>
                    <w:top w:val="none" w:sz="0" w:space="0" w:color="auto"/>
                    <w:left w:val="none" w:sz="0" w:space="0" w:color="auto"/>
                    <w:bottom w:val="none" w:sz="0" w:space="0" w:color="auto"/>
                    <w:right w:val="none" w:sz="0" w:space="0" w:color="auto"/>
                  </w:divBdr>
                </w:div>
                <w:div w:id="1449205253">
                  <w:marLeft w:val="0"/>
                  <w:marRight w:val="0"/>
                  <w:marTop w:val="0"/>
                  <w:marBottom w:val="0"/>
                  <w:divBdr>
                    <w:top w:val="none" w:sz="0" w:space="0" w:color="auto"/>
                    <w:left w:val="none" w:sz="0" w:space="0" w:color="auto"/>
                    <w:bottom w:val="none" w:sz="0" w:space="0" w:color="auto"/>
                    <w:right w:val="none" w:sz="0" w:space="0" w:color="auto"/>
                  </w:divBdr>
                </w:div>
                <w:div w:id="887762930">
                  <w:marLeft w:val="0"/>
                  <w:marRight w:val="0"/>
                  <w:marTop w:val="0"/>
                  <w:marBottom w:val="0"/>
                  <w:divBdr>
                    <w:top w:val="none" w:sz="0" w:space="0" w:color="auto"/>
                    <w:left w:val="none" w:sz="0" w:space="0" w:color="auto"/>
                    <w:bottom w:val="none" w:sz="0" w:space="0" w:color="auto"/>
                    <w:right w:val="none" w:sz="0" w:space="0" w:color="auto"/>
                  </w:divBdr>
                </w:div>
                <w:div w:id="1734310099">
                  <w:marLeft w:val="0"/>
                  <w:marRight w:val="0"/>
                  <w:marTop w:val="0"/>
                  <w:marBottom w:val="0"/>
                  <w:divBdr>
                    <w:top w:val="none" w:sz="0" w:space="0" w:color="auto"/>
                    <w:left w:val="none" w:sz="0" w:space="0" w:color="auto"/>
                    <w:bottom w:val="none" w:sz="0" w:space="0" w:color="auto"/>
                    <w:right w:val="none" w:sz="0" w:space="0" w:color="auto"/>
                  </w:divBdr>
                </w:div>
                <w:div w:id="1898936074">
                  <w:marLeft w:val="0"/>
                  <w:marRight w:val="0"/>
                  <w:marTop w:val="0"/>
                  <w:marBottom w:val="0"/>
                  <w:divBdr>
                    <w:top w:val="none" w:sz="0" w:space="0" w:color="auto"/>
                    <w:left w:val="none" w:sz="0" w:space="0" w:color="auto"/>
                    <w:bottom w:val="none" w:sz="0" w:space="0" w:color="auto"/>
                    <w:right w:val="none" w:sz="0" w:space="0" w:color="auto"/>
                  </w:divBdr>
                </w:div>
                <w:div w:id="1605723252">
                  <w:marLeft w:val="0"/>
                  <w:marRight w:val="0"/>
                  <w:marTop w:val="0"/>
                  <w:marBottom w:val="0"/>
                  <w:divBdr>
                    <w:top w:val="none" w:sz="0" w:space="0" w:color="auto"/>
                    <w:left w:val="none" w:sz="0" w:space="0" w:color="auto"/>
                    <w:bottom w:val="none" w:sz="0" w:space="0" w:color="auto"/>
                    <w:right w:val="none" w:sz="0" w:space="0" w:color="auto"/>
                  </w:divBdr>
                </w:div>
                <w:div w:id="1664813136">
                  <w:marLeft w:val="0"/>
                  <w:marRight w:val="0"/>
                  <w:marTop w:val="0"/>
                  <w:marBottom w:val="0"/>
                  <w:divBdr>
                    <w:top w:val="none" w:sz="0" w:space="0" w:color="auto"/>
                    <w:left w:val="none" w:sz="0" w:space="0" w:color="auto"/>
                    <w:bottom w:val="none" w:sz="0" w:space="0" w:color="auto"/>
                    <w:right w:val="none" w:sz="0" w:space="0" w:color="auto"/>
                  </w:divBdr>
                </w:div>
                <w:div w:id="1637446380">
                  <w:marLeft w:val="0"/>
                  <w:marRight w:val="0"/>
                  <w:marTop w:val="0"/>
                  <w:marBottom w:val="0"/>
                  <w:divBdr>
                    <w:top w:val="none" w:sz="0" w:space="0" w:color="auto"/>
                    <w:left w:val="none" w:sz="0" w:space="0" w:color="auto"/>
                    <w:bottom w:val="none" w:sz="0" w:space="0" w:color="auto"/>
                    <w:right w:val="none" w:sz="0" w:space="0" w:color="auto"/>
                  </w:divBdr>
                </w:div>
                <w:div w:id="1931231698">
                  <w:marLeft w:val="0"/>
                  <w:marRight w:val="0"/>
                  <w:marTop w:val="0"/>
                  <w:marBottom w:val="0"/>
                  <w:divBdr>
                    <w:top w:val="none" w:sz="0" w:space="0" w:color="auto"/>
                    <w:left w:val="none" w:sz="0" w:space="0" w:color="auto"/>
                    <w:bottom w:val="none" w:sz="0" w:space="0" w:color="auto"/>
                    <w:right w:val="none" w:sz="0" w:space="0" w:color="auto"/>
                  </w:divBdr>
                </w:div>
                <w:div w:id="651755762">
                  <w:marLeft w:val="0"/>
                  <w:marRight w:val="0"/>
                  <w:marTop w:val="0"/>
                  <w:marBottom w:val="0"/>
                  <w:divBdr>
                    <w:top w:val="none" w:sz="0" w:space="0" w:color="auto"/>
                    <w:left w:val="none" w:sz="0" w:space="0" w:color="auto"/>
                    <w:bottom w:val="none" w:sz="0" w:space="0" w:color="auto"/>
                    <w:right w:val="none" w:sz="0" w:space="0" w:color="auto"/>
                  </w:divBdr>
                </w:div>
                <w:div w:id="1222443752">
                  <w:marLeft w:val="0"/>
                  <w:marRight w:val="0"/>
                  <w:marTop w:val="0"/>
                  <w:marBottom w:val="0"/>
                  <w:divBdr>
                    <w:top w:val="none" w:sz="0" w:space="0" w:color="auto"/>
                    <w:left w:val="none" w:sz="0" w:space="0" w:color="auto"/>
                    <w:bottom w:val="none" w:sz="0" w:space="0" w:color="auto"/>
                    <w:right w:val="none" w:sz="0" w:space="0" w:color="auto"/>
                  </w:divBdr>
                </w:div>
                <w:div w:id="1950812429">
                  <w:marLeft w:val="0"/>
                  <w:marRight w:val="0"/>
                  <w:marTop w:val="0"/>
                  <w:marBottom w:val="0"/>
                  <w:divBdr>
                    <w:top w:val="none" w:sz="0" w:space="0" w:color="auto"/>
                    <w:left w:val="none" w:sz="0" w:space="0" w:color="auto"/>
                    <w:bottom w:val="none" w:sz="0" w:space="0" w:color="auto"/>
                    <w:right w:val="none" w:sz="0" w:space="0" w:color="auto"/>
                  </w:divBdr>
                </w:div>
                <w:div w:id="1105812551">
                  <w:marLeft w:val="0"/>
                  <w:marRight w:val="0"/>
                  <w:marTop w:val="0"/>
                  <w:marBottom w:val="0"/>
                  <w:divBdr>
                    <w:top w:val="none" w:sz="0" w:space="0" w:color="auto"/>
                    <w:left w:val="none" w:sz="0" w:space="0" w:color="auto"/>
                    <w:bottom w:val="none" w:sz="0" w:space="0" w:color="auto"/>
                    <w:right w:val="none" w:sz="0" w:space="0" w:color="auto"/>
                  </w:divBdr>
                </w:div>
                <w:div w:id="972293028">
                  <w:marLeft w:val="0"/>
                  <w:marRight w:val="0"/>
                  <w:marTop w:val="0"/>
                  <w:marBottom w:val="0"/>
                  <w:divBdr>
                    <w:top w:val="none" w:sz="0" w:space="0" w:color="auto"/>
                    <w:left w:val="none" w:sz="0" w:space="0" w:color="auto"/>
                    <w:bottom w:val="none" w:sz="0" w:space="0" w:color="auto"/>
                    <w:right w:val="none" w:sz="0" w:space="0" w:color="auto"/>
                  </w:divBdr>
                </w:div>
                <w:div w:id="1097750611">
                  <w:marLeft w:val="0"/>
                  <w:marRight w:val="0"/>
                  <w:marTop w:val="0"/>
                  <w:marBottom w:val="0"/>
                  <w:divBdr>
                    <w:top w:val="none" w:sz="0" w:space="0" w:color="auto"/>
                    <w:left w:val="none" w:sz="0" w:space="0" w:color="auto"/>
                    <w:bottom w:val="none" w:sz="0" w:space="0" w:color="auto"/>
                    <w:right w:val="none" w:sz="0" w:space="0" w:color="auto"/>
                  </w:divBdr>
                </w:div>
                <w:div w:id="165754834">
                  <w:marLeft w:val="0"/>
                  <w:marRight w:val="0"/>
                  <w:marTop w:val="0"/>
                  <w:marBottom w:val="0"/>
                  <w:divBdr>
                    <w:top w:val="none" w:sz="0" w:space="0" w:color="auto"/>
                    <w:left w:val="none" w:sz="0" w:space="0" w:color="auto"/>
                    <w:bottom w:val="none" w:sz="0" w:space="0" w:color="auto"/>
                    <w:right w:val="none" w:sz="0" w:space="0" w:color="auto"/>
                  </w:divBdr>
                </w:div>
                <w:div w:id="205681849">
                  <w:marLeft w:val="0"/>
                  <w:marRight w:val="0"/>
                  <w:marTop w:val="0"/>
                  <w:marBottom w:val="0"/>
                  <w:divBdr>
                    <w:top w:val="none" w:sz="0" w:space="0" w:color="auto"/>
                    <w:left w:val="none" w:sz="0" w:space="0" w:color="auto"/>
                    <w:bottom w:val="none" w:sz="0" w:space="0" w:color="auto"/>
                    <w:right w:val="none" w:sz="0" w:space="0" w:color="auto"/>
                  </w:divBdr>
                </w:div>
                <w:div w:id="296302625">
                  <w:marLeft w:val="0"/>
                  <w:marRight w:val="0"/>
                  <w:marTop w:val="0"/>
                  <w:marBottom w:val="0"/>
                  <w:divBdr>
                    <w:top w:val="none" w:sz="0" w:space="0" w:color="auto"/>
                    <w:left w:val="none" w:sz="0" w:space="0" w:color="auto"/>
                    <w:bottom w:val="none" w:sz="0" w:space="0" w:color="auto"/>
                    <w:right w:val="none" w:sz="0" w:space="0" w:color="auto"/>
                  </w:divBdr>
                </w:div>
                <w:div w:id="1807746533">
                  <w:marLeft w:val="0"/>
                  <w:marRight w:val="0"/>
                  <w:marTop w:val="0"/>
                  <w:marBottom w:val="0"/>
                  <w:divBdr>
                    <w:top w:val="none" w:sz="0" w:space="0" w:color="auto"/>
                    <w:left w:val="none" w:sz="0" w:space="0" w:color="auto"/>
                    <w:bottom w:val="none" w:sz="0" w:space="0" w:color="auto"/>
                    <w:right w:val="none" w:sz="0" w:space="0" w:color="auto"/>
                  </w:divBdr>
                </w:div>
                <w:div w:id="592666550">
                  <w:marLeft w:val="0"/>
                  <w:marRight w:val="0"/>
                  <w:marTop w:val="0"/>
                  <w:marBottom w:val="0"/>
                  <w:divBdr>
                    <w:top w:val="none" w:sz="0" w:space="0" w:color="auto"/>
                    <w:left w:val="none" w:sz="0" w:space="0" w:color="auto"/>
                    <w:bottom w:val="none" w:sz="0" w:space="0" w:color="auto"/>
                    <w:right w:val="none" w:sz="0" w:space="0" w:color="auto"/>
                  </w:divBdr>
                </w:div>
                <w:div w:id="1689670568">
                  <w:marLeft w:val="0"/>
                  <w:marRight w:val="0"/>
                  <w:marTop w:val="0"/>
                  <w:marBottom w:val="0"/>
                  <w:divBdr>
                    <w:top w:val="none" w:sz="0" w:space="0" w:color="auto"/>
                    <w:left w:val="none" w:sz="0" w:space="0" w:color="auto"/>
                    <w:bottom w:val="none" w:sz="0" w:space="0" w:color="auto"/>
                    <w:right w:val="none" w:sz="0" w:space="0" w:color="auto"/>
                  </w:divBdr>
                </w:div>
                <w:div w:id="1752777723">
                  <w:marLeft w:val="0"/>
                  <w:marRight w:val="0"/>
                  <w:marTop w:val="0"/>
                  <w:marBottom w:val="0"/>
                  <w:divBdr>
                    <w:top w:val="none" w:sz="0" w:space="0" w:color="auto"/>
                    <w:left w:val="none" w:sz="0" w:space="0" w:color="auto"/>
                    <w:bottom w:val="none" w:sz="0" w:space="0" w:color="auto"/>
                    <w:right w:val="none" w:sz="0" w:space="0" w:color="auto"/>
                  </w:divBdr>
                </w:div>
                <w:div w:id="521824765">
                  <w:marLeft w:val="0"/>
                  <w:marRight w:val="0"/>
                  <w:marTop w:val="0"/>
                  <w:marBottom w:val="0"/>
                  <w:divBdr>
                    <w:top w:val="none" w:sz="0" w:space="0" w:color="auto"/>
                    <w:left w:val="none" w:sz="0" w:space="0" w:color="auto"/>
                    <w:bottom w:val="none" w:sz="0" w:space="0" w:color="auto"/>
                    <w:right w:val="none" w:sz="0" w:space="0" w:color="auto"/>
                  </w:divBdr>
                </w:div>
                <w:div w:id="631979602">
                  <w:marLeft w:val="0"/>
                  <w:marRight w:val="0"/>
                  <w:marTop w:val="0"/>
                  <w:marBottom w:val="0"/>
                  <w:divBdr>
                    <w:top w:val="none" w:sz="0" w:space="0" w:color="auto"/>
                    <w:left w:val="none" w:sz="0" w:space="0" w:color="auto"/>
                    <w:bottom w:val="none" w:sz="0" w:space="0" w:color="auto"/>
                    <w:right w:val="none" w:sz="0" w:space="0" w:color="auto"/>
                  </w:divBdr>
                </w:div>
                <w:div w:id="2059622311">
                  <w:marLeft w:val="0"/>
                  <w:marRight w:val="0"/>
                  <w:marTop w:val="0"/>
                  <w:marBottom w:val="0"/>
                  <w:divBdr>
                    <w:top w:val="none" w:sz="0" w:space="0" w:color="auto"/>
                    <w:left w:val="none" w:sz="0" w:space="0" w:color="auto"/>
                    <w:bottom w:val="none" w:sz="0" w:space="0" w:color="auto"/>
                    <w:right w:val="none" w:sz="0" w:space="0" w:color="auto"/>
                  </w:divBdr>
                </w:div>
                <w:div w:id="836651603">
                  <w:marLeft w:val="0"/>
                  <w:marRight w:val="0"/>
                  <w:marTop w:val="0"/>
                  <w:marBottom w:val="0"/>
                  <w:divBdr>
                    <w:top w:val="none" w:sz="0" w:space="0" w:color="auto"/>
                    <w:left w:val="none" w:sz="0" w:space="0" w:color="auto"/>
                    <w:bottom w:val="none" w:sz="0" w:space="0" w:color="auto"/>
                    <w:right w:val="none" w:sz="0" w:space="0" w:color="auto"/>
                  </w:divBdr>
                </w:div>
                <w:div w:id="1893225650">
                  <w:marLeft w:val="0"/>
                  <w:marRight w:val="0"/>
                  <w:marTop w:val="0"/>
                  <w:marBottom w:val="0"/>
                  <w:divBdr>
                    <w:top w:val="none" w:sz="0" w:space="0" w:color="auto"/>
                    <w:left w:val="none" w:sz="0" w:space="0" w:color="auto"/>
                    <w:bottom w:val="none" w:sz="0" w:space="0" w:color="auto"/>
                    <w:right w:val="none" w:sz="0" w:space="0" w:color="auto"/>
                  </w:divBdr>
                </w:div>
                <w:div w:id="1136873001">
                  <w:marLeft w:val="0"/>
                  <w:marRight w:val="0"/>
                  <w:marTop w:val="0"/>
                  <w:marBottom w:val="0"/>
                  <w:divBdr>
                    <w:top w:val="none" w:sz="0" w:space="0" w:color="auto"/>
                    <w:left w:val="none" w:sz="0" w:space="0" w:color="auto"/>
                    <w:bottom w:val="none" w:sz="0" w:space="0" w:color="auto"/>
                    <w:right w:val="none" w:sz="0" w:space="0" w:color="auto"/>
                  </w:divBdr>
                </w:div>
                <w:div w:id="144588018">
                  <w:marLeft w:val="0"/>
                  <w:marRight w:val="0"/>
                  <w:marTop w:val="0"/>
                  <w:marBottom w:val="0"/>
                  <w:divBdr>
                    <w:top w:val="none" w:sz="0" w:space="0" w:color="auto"/>
                    <w:left w:val="none" w:sz="0" w:space="0" w:color="auto"/>
                    <w:bottom w:val="none" w:sz="0" w:space="0" w:color="auto"/>
                    <w:right w:val="none" w:sz="0" w:space="0" w:color="auto"/>
                  </w:divBdr>
                </w:div>
                <w:div w:id="976035577">
                  <w:marLeft w:val="0"/>
                  <w:marRight w:val="0"/>
                  <w:marTop w:val="0"/>
                  <w:marBottom w:val="0"/>
                  <w:divBdr>
                    <w:top w:val="none" w:sz="0" w:space="0" w:color="auto"/>
                    <w:left w:val="none" w:sz="0" w:space="0" w:color="auto"/>
                    <w:bottom w:val="none" w:sz="0" w:space="0" w:color="auto"/>
                    <w:right w:val="none" w:sz="0" w:space="0" w:color="auto"/>
                  </w:divBdr>
                </w:div>
                <w:div w:id="895554261">
                  <w:marLeft w:val="0"/>
                  <w:marRight w:val="0"/>
                  <w:marTop w:val="0"/>
                  <w:marBottom w:val="0"/>
                  <w:divBdr>
                    <w:top w:val="none" w:sz="0" w:space="0" w:color="auto"/>
                    <w:left w:val="none" w:sz="0" w:space="0" w:color="auto"/>
                    <w:bottom w:val="none" w:sz="0" w:space="0" w:color="auto"/>
                    <w:right w:val="none" w:sz="0" w:space="0" w:color="auto"/>
                  </w:divBdr>
                </w:div>
                <w:div w:id="1912226920">
                  <w:marLeft w:val="0"/>
                  <w:marRight w:val="0"/>
                  <w:marTop w:val="0"/>
                  <w:marBottom w:val="0"/>
                  <w:divBdr>
                    <w:top w:val="none" w:sz="0" w:space="0" w:color="auto"/>
                    <w:left w:val="none" w:sz="0" w:space="0" w:color="auto"/>
                    <w:bottom w:val="none" w:sz="0" w:space="0" w:color="auto"/>
                    <w:right w:val="none" w:sz="0" w:space="0" w:color="auto"/>
                  </w:divBdr>
                </w:div>
                <w:div w:id="1874147918">
                  <w:marLeft w:val="0"/>
                  <w:marRight w:val="0"/>
                  <w:marTop w:val="0"/>
                  <w:marBottom w:val="0"/>
                  <w:divBdr>
                    <w:top w:val="none" w:sz="0" w:space="0" w:color="auto"/>
                    <w:left w:val="none" w:sz="0" w:space="0" w:color="auto"/>
                    <w:bottom w:val="none" w:sz="0" w:space="0" w:color="auto"/>
                    <w:right w:val="none" w:sz="0" w:space="0" w:color="auto"/>
                  </w:divBdr>
                </w:div>
                <w:div w:id="1849782977">
                  <w:marLeft w:val="0"/>
                  <w:marRight w:val="0"/>
                  <w:marTop w:val="0"/>
                  <w:marBottom w:val="0"/>
                  <w:divBdr>
                    <w:top w:val="none" w:sz="0" w:space="0" w:color="auto"/>
                    <w:left w:val="none" w:sz="0" w:space="0" w:color="auto"/>
                    <w:bottom w:val="none" w:sz="0" w:space="0" w:color="auto"/>
                    <w:right w:val="none" w:sz="0" w:space="0" w:color="auto"/>
                  </w:divBdr>
                </w:div>
                <w:div w:id="163857773">
                  <w:marLeft w:val="0"/>
                  <w:marRight w:val="0"/>
                  <w:marTop w:val="0"/>
                  <w:marBottom w:val="0"/>
                  <w:divBdr>
                    <w:top w:val="none" w:sz="0" w:space="0" w:color="auto"/>
                    <w:left w:val="none" w:sz="0" w:space="0" w:color="auto"/>
                    <w:bottom w:val="none" w:sz="0" w:space="0" w:color="auto"/>
                    <w:right w:val="none" w:sz="0" w:space="0" w:color="auto"/>
                  </w:divBdr>
                </w:div>
                <w:div w:id="38559601">
                  <w:marLeft w:val="0"/>
                  <w:marRight w:val="0"/>
                  <w:marTop w:val="0"/>
                  <w:marBottom w:val="0"/>
                  <w:divBdr>
                    <w:top w:val="none" w:sz="0" w:space="0" w:color="auto"/>
                    <w:left w:val="none" w:sz="0" w:space="0" w:color="auto"/>
                    <w:bottom w:val="none" w:sz="0" w:space="0" w:color="auto"/>
                    <w:right w:val="none" w:sz="0" w:space="0" w:color="auto"/>
                  </w:divBdr>
                </w:div>
                <w:div w:id="5273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8518">
          <w:marLeft w:val="0"/>
          <w:marRight w:val="0"/>
          <w:marTop w:val="0"/>
          <w:marBottom w:val="0"/>
          <w:divBdr>
            <w:top w:val="none" w:sz="0" w:space="0" w:color="auto"/>
            <w:left w:val="none" w:sz="0" w:space="0" w:color="auto"/>
            <w:bottom w:val="none" w:sz="0" w:space="0" w:color="auto"/>
            <w:right w:val="none" w:sz="0" w:space="0" w:color="auto"/>
          </w:divBdr>
        </w:div>
        <w:div w:id="1522550620">
          <w:marLeft w:val="0"/>
          <w:marRight w:val="0"/>
          <w:marTop w:val="0"/>
          <w:marBottom w:val="0"/>
          <w:divBdr>
            <w:top w:val="none" w:sz="0" w:space="0" w:color="auto"/>
            <w:left w:val="none" w:sz="0" w:space="0" w:color="auto"/>
            <w:bottom w:val="none" w:sz="0" w:space="0" w:color="auto"/>
            <w:right w:val="none" w:sz="0" w:space="0" w:color="auto"/>
          </w:divBdr>
          <w:divsChild>
            <w:div w:id="963848742">
              <w:marLeft w:val="0"/>
              <w:marRight w:val="0"/>
              <w:marTop w:val="0"/>
              <w:marBottom w:val="0"/>
              <w:divBdr>
                <w:top w:val="none" w:sz="0" w:space="0" w:color="auto"/>
                <w:left w:val="none" w:sz="0" w:space="0" w:color="auto"/>
                <w:bottom w:val="none" w:sz="0" w:space="0" w:color="auto"/>
                <w:right w:val="none" w:sz="0" w:space="0" w:color="auto"/>
              </w:divBdr>
            </w:div>
            <w:div w:id="37946854">
              <w:marLeft w:val="0"/>
              <w:marRight w:val="0"/>
              <w:marTop w:val="0"/>
              <w:marBottom w:val="0"/>
              <w:divBdr>
                <w:top w:val="none" w:sz="0" w:space="0" w:color="auto"/>
                <w:left w:val="none" w:sz="0" w:space="0" w:color="auto"/>
                <w:bottom w:val="none" w:sz="0" w:space="0" w:color="auto"/>
                <w:right w:val="none" w:sz="0" w:space="0" w:color="auto"/>
              </w:divBdr>
            </w:div>
          </w:divsChild>
        </w:div>
        <w:div w:id="845753077">
          <w:marLeft w:val="0"/>
          <w:marRight w:val="0"/>
          <w:marTop w:val="0"/>
          <w:marBottom w:val="0"/>
          <w:divBdr>
            <w:top w:val="none" w:sz="0" w:space="0" w:color="auto"/>
            <w:left w:val="none" w:sz="0" w:space="0" w:color="auto"/>
            <w:bottom w:val="none" w:sz="0" w:space="0" w:color="auto"/>
            <w:right w:val="none" w:sz="0" w:space="0" w:color="auto"/>
          </w:divBdr>
        </w:div>
        <w:div w:id="198401731">
          <w:marLeft w:val="0"/>
          <w:marRight w:val="0"/>
          <w:marTop w:val="0"/>
          <w:marBottom w:val="0"/>
          <w:divBdr>
            <w:top w:val="none" w:sz="0" w:space="0" w:color="auto"/>
            <w:left w:val="none" w:sz="0" w:space="0" w:color="auto"/>
            <w:bottom w:val="none" w:sz="0" w:space="0" w:color="auto"/>
            <w:right w:val="none" w:sz="0" w:space="0" w:color="auto"/>
          </w:divBdr>
        </w:div>
        <w:div w:id="2016378117">
          <w:marLeft w:val="0"/>
          <w:marRight w:val="0"/>
          <w:marTop w:val="0"/>
          <w:marBottom w:val="0"/>
          <w:divBdr>
            <w:top w:val="none" w:sz="0" w:space="0" w:color="auto"/>
            <w:left w:val="none" w:sz="0" w:space="0" w:color="auto"/>
            <w:bottom w:val="none" w:sz="0" w:space="0" w:color="auto"/>
            <w:right w:val="none" w:sz="0" w:space="0" w:color="auto"/>
          </w:divBdr>
          <w:divsChild>
            <w:div w:id="105194078">
              <w:marLeft w:val="0"/>
              <w:marRight w:val="0"/>
              <w:marTop w:val="0"/>
              <w:marBottom w:val="0"/>
              <w:divBdr>
                <w:top w:val="none" w:sz="0" w:space="0" w:color="auto"/>
                <w:left w:val="none" w:sz="0" w:space="0" w:color="auto"/>
                <w:bottom w:val="none" w:sz="0" w:space="0" w:color="auto"/>
                <w:right w:val="none" w:sz="0" w:space="0" w:color="auto"/>
              </w:divBdr>
            </w:div>
            <w:div w:id="1905724098">
              <w:marLeft w:val="0"/>
              <w:marRight w:val="0"/>
              <w:marTop w:val="0"/>
              <w:marBottom w:val="0"/>
              <w:divBdr>
                <w:top w:val="none" w:sz="0" w:space="0" w:color="auto"/>
                <w:left w:val="none" w:sz="0" w:space="0" w:color="auto"/>
                <w:bottom w:val="none" w:sz="0" w:space="0" w:color="auto"/>
                <w:right w:val="none" w:sz="0" w:space="0" w:color="auto"/>
              </w:divBdr>
            </w:div>
            <w:div w:id="1028802184">
              <w:marLeft w:val="0"/>
              <w:marRight w:val="0"/>
              <w:marTop w:val="0"/>
              <w:marBottom w:val="0"/>
              <w:divBdr>
                <w:top w:val="none" w:sz="0" w:space="0" w:color="auto"/>
                <w:left w:val="none" w:sz="0" w:space="0" w:color="auto"/>
                <w:bottom w:val="none" w:sz="0" w:space="0" w:color="auto"/>
                <w:right w:val="none" w:sz="0" w:space="0" w:color="auto"/>
              </w:divBdr>
            </w:div>
            <w:div w:id="1738699536">
              <w:marLeft w:val="0"/>
              <w:marRight w:val="0"/>
              <w:marTop w:val="0"/>
              <w:marBottom w:val="0"/>
              <w:divBdr>
                <w:top w:val="none" w:sz="0" w:space="0" w:color="auto"/>
                <w:left w:val="none" w:sz="0" w:space="0" w:color="auto"/>
                <w:bottom w:val="none" w:sz="0" w:space="0" w:color="auto"/>
                <w:right w:val="none" w:sz="0" w:space="0" w:color="auto"/>
              </w:divBdr>
            </w:div>
            <w:div w:id="1553535892">
              <w:marLeft w:val="0"/>
              <w:marRight w:val="0"/>
              <w:marTop w:val="0"/>
              <w:marBottom w:val="0"/>
              <w:divBdr>
                <w:top w:val="none" w:sz="0" w:space="0" w:color="auto"/>
                <w:left w:val="none" w:sz="0" w:space="0" w:color="auto"/>
                <w:bottom w:val="none" w:sz="0" w:space="0" w:color="auto"/>
                <w:right w:val="none" w:sz="0" w:space="0" w:color="auto"/>
              </w:divBdr>
            </w:div>
            <w:div w:id="890848010">
              <w:marLeft w:val="0"/>
              <w:marRight w:val="0"/>
              <w:marTop w:val="0"/>
              <w:marBottom w:val="0"/>
              <w:divBdr>
                <w:top w:val="none" w:sz="0" w:space="0" w:color="auto"/>
                <w:left w:val="none" w:sz="0" w:space="0" w:color="auto"/>
                <w:bottom w:val="none" w:sz="0" w:space="0" w:color="auto"/>
                <w:right w:val="none" w:sz="0" w:space="0" w:color="auto"/>
              </w:divBdr>
            </w:div>
            <w:div w:id="1840777960">
              <w:marLeft w:val="0"/>
              <w:marRight w:val="0"/>
              <w:marTop w:val="0"/>
              <w:marBottom w:val="0"/>
              <w:divBdr>
                <w:top w:val="none" w:sz="0" w:space="0" w:color="auto"/>
                <w:left w:val="none" w:sz="0" w:space="0" w:color="auto"/>
                <w:bottom w:val="none" w:sz="0" w:space="0" w:color="auto"/>
                <w:right w:val="none" w:sz="0" w:space="0" w:color="auto"/>
              </w:divBdr>
            </w:div>
            <w:div w:id="2049598387">
              <w:marLeft w:val="0"/>
              <w:marRight w:val="0"/>
              <w:marTop w:val="0"/>
              <w:marBottom w:val="0"/>
              <w:divBdr>
                <w:top w:val="none" w:sz="0" w:space="0" w:color="auto"/>
                <w:left w:val="none" w:sz="0" w:space="0" w:color="auto"/>
                <w:bottom w:val="none" w:sz="0" w:space="0" w:color="auto"/>
                <w:right w:val="none" w:sz="0" w:space="0" w:color="auto"/>
              </w:divBdr>
            </w:div>
            <w:div w:id="1607034894">
              <w:marLeft w:val="0"/>
              <w:marRight w:val="0"/>
              <w:marTop w:val="0"/>
              <w:marBottom w:val="0"/>
              <w:divBdr>
                <w:top w:val="none" w:sz="0" w:space="0" w:color="auto"/>
                <w:left w:val="none" w:sz="0" w:space="0" w:color="auto"/>
                <w:bottom w:val="none" w:sz="0" w:space="0" w:color="auto"/>
                <w:right w:val="none" w:sz="0" w:space="0" w:color="auto"/>
              </w:divBdr>
            </w:div>
            <w:div w:id="2019959941">
              <w:marLeft w:val="0"/>
              <w:marRight w:val="0"/>
              <w:marTop w:val="0"/>
              <w:marBottom w:val="0"/>
              <w:divBdr>
                <w:top w:val="none" w:sz="0" w:space="0" w:color="auto"/>
                <w:left w:val="none" w:sz="0" w:space="0" w:color="auto"/>
                <w:bottom w:val="none" w:sz="0" w:space="0" w:color="auto"/>
                <w:right w:val="none" w:sz="0" w:space="0" w:color="auto"/>
              </w:divBdr>
            </w:div>
            <w:div w:id="378209889">
              <w:marLeft w:val="0"/>
              <w:marRight w:val="0"/>
              <w:marTop w:val="0"/>
              <w:marBottom w:val="0"/>
              <w:divBdr>
                <w:top w:val="none" w:sz="0" w:space="0" w:color="auto"/>
                <w:left w:val="none" w:sz="0" w:space="0" w:color="auto"/>
                <w:bottom w:val="none" w:sz="0" w:space="0" w:color="auto"/>
                <w:right w:val="none" w:sz="0" w:space="0" w:color="auto"/>
              </w:divBdr>
            </w:div>
            <w:div w:id="1257908770">
              <w:marLeft w:val="0"/>
              <w:marRight w:val="0"/>
              <w:marTop w:val="0"/>
              <w:marBottom w:val="0"/>
              <w:divBdr>
                <w:top w:val="none" w:sz="0" w:space="0" w:color="auto"/>
                <w:left w:val="none" w:sz="0" w:space="0" w:color="auto"/>
                <w:bottom w:val="none" w:sz="0" w:space="0" w:color="auto"/>
                <w:right w:val="none" w:sz="0" w:space="0" w:color="auto"/>
              </w:divBdr>
            </w:div>
            <w:div w:id="1959870340">
              <w:marLeft w:val="0"/>
              <w:marRight w:val="0"/>
              <w:marTop w:val="0"/>
              <w:marBottom w:val="0"/>
              <w:divBdr>
                <w:top w:val="none" w:sz="0" w:space="0" w:color="auto"/>
                <w:left w:val="none" w:sz="0" w:space="0" w:color="auto"/>
                <w:bottom w:val="none" w:sz="0" w:space="0" w:color="auto"/>
                <w:right w:val="none" w:sz="0" w:space="0" w:color="auto"/>
              </w:divBdr>
            </w:div>
            <w:div w:id="1121848910">
              <w:marLeft w:val="0"/>
              <w:marRight w:val="0"/>
              <w:marTop w:val="0"/>
              <w:marBottom w:val="0"/>
              <w:divBdr>
                <w:top w:val="none" w:sz="0" w:space="0" w:color="auto"/>
                <w:left w:val="none" w:sz="0" w:space="0" w:color="auto"/>
                <w:bottom w:val="none" w:sz="0" w:space="0" w:color="auto"/>
                <w:right w:val="none" w:sz="0" w:space="0" w:color="auto"/>
              </w:divBdr>
            </w:div>
            <w:div w:id="1132165099">
              <w:marLeft w:val="0"/>
              <w:marRight w:val="0"/>
              <w:marTop w:val="0"/>
              <w:marBottom w:val="0"/>
              <w:divBdr>
                <w:top w:val="none" w:sz="0" w:space="0" w:color="auto"/>
                <w:left w:val="none" w:sz="0" w:space="0" w:color="auto"/>
                <w:bottom w:val="none" w:sz="0" w:space="0" w:color="auto"/>
                <w:right w:val="none" w:sz="0" w:space="0" w:color="auto"/>
              </w:divBdr>
            </w:div>
            <w:div w:id="572659689">
              <w:marLeft w:val="0"/>
              <w:marRight w:val="0"/>
              <w:marTop w:val="0"/>
              <w:marBottom w:val="0"/>
              <w:divBdr>
                <w:top w:val="none" w:sz="0" w:space="0" w:color="auto"/>
                <w:left w:val="none" w:sz="0" w:space="0" w:color="auto"/>
                <w:bottom w:val="none" w:sz="0" w:space="0" w:color="auto"/>
                <w:right w:val="none" w:sz="0" w:space="0" w:color="auto"/>
              </w:divBdr>
            </w:div>
            <w:div w:id="1244678468">
              <w:marLeft w:val="0"/>
              <w:marRight w:val="0"/>
              <w:marTop w:val="0"/>
              <w:marBottom w:val="0"/>
              <w:divBdr>
                <w:top w:val="none" w:sz="0" w:space="0" w:color="auto"/>
                <w:left w:val="none" w:sz="0" w:space="0" w:color="auto"/>
                <w:bottom w:val="none" w:sz="0" w:space="0" w:color="auto"/>
                <w:right w:val="none" w:sz="0" w:space="0" w:color="auto"/>
              </w:divBdr>
            </w:div>
            <w:div w:id="1495146594">
              <w:marLeft w:val="0"/>
              <w:marRight w:val="0"/>
              <w:marTop w:val="0"/>
              <w:marBottom w:val="0"/>
              <w:divBdr>
                <w:top w:val="none" w:sz="0" w:space="0" w:color="auto"/>
                <w:left w:val="none" w:sz="0" w:space="0" w:color="auto"/>
                <w:bottom w:val="none" w:sz="0" w:space="0" w:color="auto"/>
                <w:right w:val="none" w:sz="0" w:space="0" w:color="auto"/>
              </w:divBdr>
            </w:div>
            <w:div w:id="1408258742">
              <w:marLeft w:val="0"/>
              <w:marRight w:val="0"/>
              <w:marTop w:val="0"/>
              <w:marBottom w:val="0"/>
              <w:divBdr>
                <w:top w:val="none" w:sz="0" w:space="0" w:color="auto"/>
                <w:left w:val="none" w:sz="0" w:space="0" w:color="auto"/>
                <w:bottom w:val="none" w:sz="0" w:space="0" w:color="auto"/>
                <w:right w:val="none" w:sz="0" w:space="0" w:color="auto"/>
              </w:divBdr>
            </w:div>
            <w:div w:id="888035291">
              <w:marLeft w:val="0"/>
              <w:marRight w:val="0"/>
              <w:marTop w:val="0"/>
              <w:marBottom w:val="0"/>
              <w:divBdr>
                <w:top w:val="none" w:sz="0" w:space="0" w:color="auto"/>
                <w:left w:val="none" w:sz="0" w:space="0" w:color="auto"/>
                <w:bottom w:val="none" w:sz="0" w:space="0" w:color="auto"/>
                <w:right w:val="none" w:sz="0" w:space="0" w:color="auto"/>
              </w:divBdr>
            </w:div>
            <w:div w:id="218126915">
              <w:marLeft w:val="0"/>
              <w:marRight w:val="0"/>
              <w:marTop w:val="0"/>
              <w:marBottom w:val="0"/>
              <w:divBdr>
                <w:top w:val="none" w:sz="0" w:space="0" w:color="auto"/>
                <w:left w:val="none" w:sz="0" w:space="0" w:color="auto"/>
                <w:bottom w:val="none" w:sz="0" w:space="0" w:color="auto"/>
                <w:right w:val="none" w:sz="0" w:space="0" w:color="auto"/>
              </w:divBdr>
            </w:div>
            <w:div w:id="1520773350">
              <w:marLeft w:val="0"/>
              <w:marRight w:val="0"/>
              <w:marTop w:val="0"/>
              <w:marBottom w:val="0"/>
              <w:divBdr>
                <w:top w:val="none" w:sz="0" w:space="0" w:color="auto"/>
                <w:left w:val="none" w:sz="0" w:space="0" w:color="auto"/>
                <w:bottom w:val="none" w:sz="0" w:space="0" w:color="auto"/>
                <w:right w:val="none" w:sz="0" w:space="0" w:color="auto"/>
              </w:divBdr>
            </w:div>
            <w:div w:id="258610697">
              <w:marLeft w:val="0"/>
              <w:marRight w:val="0"/>
              <w:marTop w:val="0"/>
              <w:marBottom w:val="0"/>
              <w:divBdr>
                <w:top w:val="none" w:sz="0" w:space="0" w:color="auto"/>
                <w:left w:val="none" w:sz="0" w:space="0" w:color="auto"/>
                <w:bottom w:val="none" w:sz="0" w:space="0" w:color="auto"/>
                <w:right w:val="none" w:sz="0" w:space="0" w:color="auto"/>
              </w:divBdr>
            </w:div>
            <w:div w:id="1936133996">
              <w:marLeft w:val="0"/>
              <w:marRight w:val="0"/>
              <w:marTop w:val="0"/>
              <w:marBottom w:val="0"/>
              <w:divBdr>
                <w:top w:val="none" w:sz="0" w:space="0" w:color="auto"/>
                <w:left w:val="none" w:sz="0" w:space="0" w:color="auto"/>
                <w:bottom w:val="none" w:sz="0" w:space="0" w:color="auto"/>
                <w:right w:val="none" w:sz="0" w:space="0" w:color="auto"/>
              </w:divBdr>
            </w:div>
            <w:div w:id="770665453">
              <w:marLeft w:val="0"/>
              <w:marRight w:val="0"/>
              <w:marTop w:val="0"/>
              <w:marBottom w:val="0"/>
              <w:divBdr>
                <w:top w:val="none" w:sz="0" w:space="0" w:color="auto"/>
                <w:left w:val="none" w:sz="0" w:space="0" w:color="auto"/>
                <w:bottom w:val="none" w:sz="0" w:space="0" w:color="auto"/>
                <w:right w:val="none" w:sz="0" w:space="0" w:color="auto"/>
              </w:divBdr>
            </w:div>
            <w:div w:id="301934520">
              <w:marLeft w:val="0"/>
              <w:marRight w:val="0"/>
              <w:marTop w:val="0"/>
              <w:marBottom w:val="0"/>
              <w:divBdr>
                <w:top w:val="none" w:sz="0" w:space="0" w:color="auto"/>
                <w:left w:val="none" w:sz="0" w:space="0" w:color="auto"/>
                <w:bottom w:val="none" w:sz="0" w:space="0" w:color="auto"/>
                <w:right w:val="none" w:sz="0" w:space="0" w:color="auto"/>
              </w:divBdr>
            </w:div>
            <w:div w:id="1642537029">
              <w:marLeft w:val="0"/>
              <w:marRight w:val="0"/>
              <w:marTop w:val="0"/>
              <w:marBottom w:val="0"/>
              <w:divBdr>
                <w:top w:val="none" w:sz="0" w:space="0" w:color="auto"/>
                <w:left w:val="none" w:sz="0" w:space="0" w:color="auto"/>
                <w:bottom w:val="none" w:sz="0" w:space="0" w:color="auto"/>
                <w:right w:val="none" w:sz="0" w:space="0" w:color="auto"/>
              </w:divBdr>
            </w:div>
            <w:div w:id="265039882">
              <w:marLeft w:val="0"/>
              <w:marRight w:val="0"/>
              <w:marTop w:val="0"/>
              <w:marBottom w:val="0"/>
              <w:divBdr>
                <w:top w:val="none" w:sz="0" w:space="0" w:color="auto"/>
                <w:left w:val="none" w:sz="0" w:space="0" w:color="auto"/>
                <w:bottom w:val="none" w:sz="0" w:space="0" w:color="auto"/>
                <w:right w:val="none" w:sz="0" w:space="0" w:color="auto"/>
              </w:divBdr>
            </w:div>
            <w:div w:id="349600208">
              <w:marLeft w:val="0"/>
              <w:marRight w:val="0"/>
              <w:marTop w:val="0"/>
              <w:marBottom w:val="0"/>
              <w:divBdr>
                <w:top w:val="none" w:sz="0" w:space="0" w:color="auto"/>
                <w:left w:val="none" w:sz="0" w:space="0" w:color="auto"/>
                <w:bottom w:val="none" w:sz="0" w:space="0" w:color="auto"/>
                <w:right w:val="none" w:sz="0" w:space="0" w:color="auto"/>
              </w:divBdr>
            </w:div>
            <w:div w:id="1141846373">
              <w:marLeft w:val="0"/>
              <w:marRight w:val="0"/>
              <w:marTop w:val="0"/>
              <w:marBottom w:val="0"/>
              <w:divBdr>
                <w:top w:val="none" w:sz="0" w:space="0" w:color="auto"/>
                <w:left w:val="none" w:sz="0" w:space="0" w:color="auto"/>
                <w:bottom w:val="none" w:sz="0" w:space="0" w:color="auto"/>
                <w:right w:val="none" w:sz="0" w:space="0" w:color="auto"/>
              </w:divBdr>
            </w:div>
            <w:div w:id="223105488">
              <w:marLeft w:val="0"/>
              <w:marRight w:val="0"/>
              <w:marTop w:val="0"/>
              <w:marBottom w:val="0"/>
              <w:divBdr>
                <w:top w:val="none" w:sz="0" w:space="0" w:color="auto"/>
                <w:left w:val="none" w:sz="0" w:space="0" w:color="auto"/>
                <w:bottom w:val="none" w:sz="0" w:space="0" w:color="auto"/>
                <w:right w:val="none" w:sz="0" w:space="0" w:color="auto"/>
              </w:divBdr>
            </w:div>
            <w:div w:id="711655995">
              <w:marLeft w:val="0"/>
              <w:marRight w:val="0"/>
              <w:marTop w:val="0"/>
              <w:marBottom w:val="0"/>
              <w:divBdr>
                <w:top w:val="none" w:sz="0" w:space="0" w:color="auto"/>
                <w:left w:val="none" w:sz="0" w:space="0" w:color="auto"/>
                <w:bottom w:val="none" w:sz="0" w:space="0" w:color="auto"/>
                <w:right w:val="none" w:sz="0" w:space="0" w:color="auto"/>
              </w:divBdr>
            </w:div>
            <w:div w:id="236135561">
              <w:marLeft w:val="0"/>
              <w:marRight w:val="0"/>
              <w:marTop w:val="0"/>
              <w:marBottom w:val="0"/>
              <w:divBdr>
                <w:top w:val="none" w:sz="0" w:space="0" w:color="auto"/>
                <w:left w:val="none" w:sz="0" w:space="0" w:color="auto"/>
                <w:bottom w:val="none" w:sz="0" w:space="0" w:color="auto"/>
                <w:right w:val="none" w:sz="0" w:space="0" w:color="auto"/>
              </w:divBdr>
            </w:div>
            <w:div w:id="865294210">
              <w:marLeft w:val="0"/>
              <w:marRight w:val="0"/>
              <w:marTop w:val="0"/>
              <w:marBottom w:val="0"/>
              <w:divBdr>
                <w:top w:val="none" w:sz="0" w:space="0" w:color="auto"/>
                <w:left w:val="none" w:sz="0" w:space="0" w:color="auto"/>
                <w:bottom w:val="none" w:sz="0" w:space="0" w:color="auto"/>
                <w:right w:val="none" w:sz="0" w:space="0" w:color="auto"/>
              </w:divBdr>
            </w:div>
            <w:div w:id="725645462">
              <w:marLeft w:val="0"/>
              <w:marRight w:val="0"/>
              <w:marTop w:val="0"/>
              <w:marBottom w:val="0"/>
              <w:divBdr>
                <w:top w:val="none" w:sz="0" w:space="0" w:color="auto"/>
                <w:left w:val="none" w:sz="0" w:space="0" w:color="auto"/>
                <w:bottom w:val="none" w:sz="0" w:space="0" w:color="auto"/>
                <w:right w:val="none" w:sz="0" w:space="0" w:color="auto"/>
              </w:divBdr>
            </w:div>
            <w:div w:id="1282807379">
              <w:marLeft w:val="0"/>
              <w:marRight w:val="0"/>
              <w:marTop w:val="0"/>
              <w:marBottom w:val="0"/>
              <w:divBdr>
                <w:top w:val="none" w:sz="0" w:space="0" w:color="auto"/>
                <w:left w:val="none" w:sz="0" w:space="0" w:color="auto"/>
                <w:bottom w:val="none" w:sz="0" w:space="0" w:color="auto"/>
                <w:right w:val="none" w:sz="0" w:space="0" w:color="auto"/>
              </w:divBdr>
            </w:div>
            <w:div w:id="2097437675">
              <w:marLeft w:val="0"/>
              <w:marRight w:val="0"/>
              <w:marTop w:val="0"/>
              <w:marBottom w:val="0"/>
              <w:divBdr>
                <w:top w:val="none" w:sz="0" w:space="0" w:color="auto"/>
                <w:left w:val="none" w:sz="0" w:space="0" w:color="auto"/>
                <w:bottom w:val="none" w:sz="0" w:space="0" w:color="auto"/>
                <w:right w:val="none" w:sz="0" w:space="0" w:color="auto"/>
              </w:divBdr>
            </w:div>
            <w:div w:id="1978800381">
              <w:marLeft w:val="0"/>
              <w:marRight w:val="0"/>
              <w:marTop w:val="0"/>
              <w:marBottom w:val="0"/>
              <w:divBdr>
                <w:top w:val="none" w:sz="0" w:space="0" w:color="auto"/>
                <w:left w:val="none" w:sz="0" w:space="0" w:color="auto"/>
                <w:bottom w:val="none" w:sz="0" w:space="0" w:color="auto"/>
                <w:right w:val="none" w:sz="0" w:space="0" w:color="auto"/>
              </w:divBdr>
            </w:div>
            <w:div w:id="969937077">
              <w:marLeft w:val="0"/>
              <w:marRight w:val="0"/>
              <w:marTop w:val="0"/>
              <w:marBottom w:val="0"/>
              <w:divBdr>
                <w:top w:val="none" w:sz="0" w:space="0" w:color="auto"/>
                <w:left w:val="none" w:sz="0" w:space="0" w:color="auto"/>
                <w:bottom w:val="none" w:sz="0" w:space="0" w:color="auto"/>
                <w:right w:val="none" w:sz="0" w:space="0" w:color="auto"/>
              </w:divBdr>
            </w:div>
            <w:div w:id="62947002">
              <w:marLeft w:val="0"/>
              <w:marRight w:val="0"/>
              <w:marTop w:val="0"/>
              <w:marBottom w:val="0"/>
              <w:divBdr>
                <w:top w:val="none" w:sz="0" w:space="0" w:color="auto"/>
                <w:left w:val="none" w:sz="0" w:space="0" w:color="auto"/>
                <w:bottom w:val="none" w:sz="0" w:space="0" w:color="auto"/>
                <w:right w:val="none" w:sz="0" w:space="0" w:color="auto"/>
              </w:divBdr>
            </w:div>
            <w:div w:id="1212040549">
              <w:marLeft w:val="0"/>
              <w:marRight w:val="0"/>
              <w:marTop w:val="0"/>
              <w:marBottom w:val="0"/>
              <w:divBdr>
                <w:top w:val="none" w:sz="0" w:space="0" w:color="auto"/>
                <w:left w:val="none" w:sz="0" w:space="0" w:color="auto"/>
                <w:bottom w:val="none" w:sz="0" w:space="0" w:color="auto"/>
                <w:right w:val="none" w:sz="0" w:space="0" w:color="auto"/>
              </w:divBdr>
            </w:div>
            <w:div w:id="1440024299">
              <w:marLeft w:val="0"/>
              <w:marRight w:val="0"/>
              <w:marTop w:val="0"/>
              <w:marBottom w:val="0"/>
              <w:divBdr>
                <w:top w:val="none" w:sz="0" w:space="0" w:color="auto"/>
                <w:left w:val="none" w:sz="0" w:space="0" w:color="auto"/>
                <w:bottom w:val="none" w:sz="0" w:space="0" w:color="auto"/>
                <w:right w:val="none" w:sz="0" w:space="0" w:color="auto"/>
              </w:divBdr>
            </w:div>
            <w:div w:id="1600873542">
              <w:marLeft w:val="0"/>
              <w:marRight w:val="0"/>
              <w:marTop w:val="0"/>
              <w:marBottom w:val="0"/>
              <w:divBdr>
                <w:top w:val="none" w:sz="0" w:space="0" w:color="auto"/>
                <w:left w:val="none" w:sz="0" w:space="0" w:color="auto"/>
                <w:bottom w:val="none" w:sz="0" w:space="0" w:color="auto"/>
                <w:right w:val="none" w:sz="0" w:space="0" w:color="auto"/>
              </w:divBdr>
            </w:div>
            <w:div w:id="1924218668">
              <w:marLeft w:val="0"/>
              <w:marRight w:val="0"/>
              <w:marTop w:val="0"/>
              <w:marBottom w:val="0"/>
              <w:divBdr>
                <w:top w:val="none" w:sz="0" w:space="0" w:color="auto"/>
                <w:left w:val="none" w:sz="0" w:space="0" w:color="auto"/>
                <w:bottom w:val="none" w:sz="0" w:space="0" w:color="auto"/>
                <w:right w:val="none" w:sz="0" w:space="0" w:color="auto"/>
              </w:divBdr>
            </w:div>
            <w:div w:id="417214939">
              <w:marLeft w:val="0"/>
              <w:marRight w:val="0"/>
              <w:marTop w:val="0"/>
              <w:marBottom w:val="0"/>
              <w:divBdr>
                <w:top w:val="none" w:sz="0" w:space="0" w:color="auto"/>
                <w:left w:val="none" w:sz="0" w:space="0" w:color="auto"/>
                <w:bottom w:val="none" w:sz="0" w:space="0" w:color="auto"/>
                <w:right w:val="none" w:sz="0" w:space="0" w:color="auto"/>
              </w:divBdr>
            </w:div>
            <w:div w:id="863175732">
              <w:marLeft w:val="0"/>
              <w:marRight w:val="0"/>
              <w:marTop w:val="0"/>
              <w:marBottom w:val="0"/>
              <w:divBdr>
                <w:top w:val="none" w:sz="0" w:space="0" w:color="auto"/>
                <w:left w:val="none" w:sz="0" w:space="0" w:color="auto"/>
                <w:bottom w:val="none" w:sz="0" w:space="0" w:color="auto"/>
                <w:right w:val="none" w:sz="0" w:space="0" w:color="auto"/>
              </w:divBdr>
            </w:div>
            <w:div w:id="1046219057">
              <w:marLeft w:val="0"/>
              <w:marRight w:val="0"/>
              <w:marTop w:val="0"/>
              <w:marBottom w:val="0"/>
              <w:divBdr>
                <w:top w:val="none" w:sz="0" w:space="0" w:color="auto"/>
                <w:left w:val="none" w:sz="0" w:space="0" w:color="auto"/>
                <w:bottom w:val="none" w:sz="0" w:space="0" w:color="auto"/>
                <w:right w:val="none" w:sz="0" w:space="0" w:color="auto"/>
              </w:divBdr>
            </w:div>
            <w:div w:id="765689060">
              <w:marLeft w:val="0"/>
              <w:marRight w:val="0"/>
              <w:marTop w:val="0"/>
              <w:marBottom w:val="0"/>
              <w:divBdr>
                <w:top w:val="none" w:sz="0" w:space="0" w:color="auto"/>
                <w:left w:val="none" w:sz="0" w:space="0" w:color="auto"/>
                <w:bottom w:val="none" w:sz="0" w:space="0" w:color="auto"/>
                <w:right w:val="none" w:sz="0" w:space="0" w:color="auto"/>
              </w:divBdr>
            </w:div>
            <w:div w:id="1919171662">
              <w:marLeft w:val="0"/>
              <w:marRight w:val="0"/>
              <w:marTop w:val="0"/>
              <w:marBottom w:val="0"/>
              <w:divBdr>
                <w:top w:val="none" w:sz="0" w:space="0" w:color="auto"/>
                <w:left w:val="none" w:sz="0" w:space="0" w:color="auto"/>
                <w:bottom w:val="none" w:sz="0" w:space="0" w:color="auto"/>
                <w:right w:val="none" w:sz="0" w:space="0" w:color="auto"/>
              </w:divBdr>
            </w:div>
            <w:div w:id="555165851">
              <w:marLeft w:val="0"/>
              <w:marRight w:val="0"/>
              <w:marTop w:val="0"/>
              <w:marBottom w:val="0"/>
              <w:divBdr>
                <w:top w:val="none" w:sz="0" w:space="0" w:color="auto"/>
                <w:left w:val="none" w:sz="0" w:space="0" w:color="auto"/>
                <w:bottom w:val="none" w:sz="0" w:space="0" w:color="auto"/>
                <w:right w:val="none" w:sz="0" w:space="0" w:color="auto"/>
              </w:divBdr>
            </w:div>
            <w:div w:id="1329361004">
              <w:marLeft w:val="0"/>
              <w:marRight w:val="0"/>
              <w:marTop w:val="0"/>
              <w:marBottom w:val="0"/>
              <w:divBdr>
                <w:top w:val="none" w:sz="0" w:space="0" w:color="auto"/>
                <w:left w:val="none" w:sz="0" w:space="0" w:color="auto"/>
                <w:bottom w:val="none" w:sz="0" w:space="0" w:color="auto"/>
                <w:right w:val="none" w:sz="0" w:space="0" w:color="auto"/>
              </w:divBdr>
            </w:div>
            <w:div w:id="332925562">
              <w:marLeft w:val="0"/>
              <w:marRight w:val="0"/>
              <w:marTop w:val="0"/>
              <w:marBottom w:val="0"/>
              <w:divBdr>
                <w:top w:val="none" w:sz="0" w:space="0" w:color="auto"/>
                <w:left w:val="none" w:sz="0" w:space="0" w:color="auto"/>
                <w:bottom w:val="none" w:sz="0" w:space="0" w:color="auto"/>
                <w:right w:val="none" w:sz="0" w:space="0" w:color="auto"/>
              </w:divBdr>
            </w:div>
            <w:div w:id="2101177793">
              <w:marLeft w:val="0"/>
              <w:marRight w:val="0"/>
              <w:marTop w:val="0"/>
              <w:marBottom w:val="0"/>
              <w:divBdr>
                <w:top w:val="none" w:sz="0" w:space="0" w:color="auto"/>
                <w:left w:val="none" w:sz="0" w:space="0" w:color="auto"/>
                <w:bottom w:val="none" w:sz="0" w:space="0" w:color="auto"/>
                <w:right w:val="none" w:sz="0" w:space="0" w:color="auto"/>
              </w:divBdr>
            </w:div>
            <w:div w:id="785001456">
              <w:marLeft w:val="0"/>
              <w:marRight w:val="0"/>
              <w:marTop w:val="0"/>
              <w:marBottom w:val="0"/>
              <w:divBdr>
                <w:top w:val="none" w:sz="0" w:space="0" w:color="auto"/>
                <w:left w:val="none" w:sz="0" w:space="0" w:color="auto"/>
                <w:bottom w:val="none" w:sz="0" w:space="0" w:color="auto"/>
                <w:right w:val="none" w:sz="0" w:space="0" w:color="auto"/>
              </w:divBdr>
            </w:div>
            <w:div w:id="516694052">
              <w:marLeft w:val="0"/>
              <w:marRight w:val="0"/>
              <w:marTop w:val="0"/>
              <w:marBottom w:val="0"/>
              <w:divBdr>
                <w:top w:val="none" w:sz="0" w:space="0" w:color="auto"/>
                <w:left w:val="none" w:sz="0" w:space="0" w:color="auto"/>
                <w:bottom w:val="none" w:sz="0" w:space="0" w:color="auto"/>
                <w:right w:val="none" w:sz="0" w:space="0" w:color="auto"/>
              </w:divBdr>
            </w:div>
            <w:div w:id="267281167">
              <w:marLeft w:val="0"/>
              <w:marRight w:val="0"/>
              <w:marTop w:val="0"/>
              <w:marBottom w:val="0"/>
              <w:divBdr>
                <w:top w:val="none" w:sz="0" w:space="0" w:color="auto"/>
                <w:left w:val="none" w:sz="0" w:space="0" w:color="auto"/>
                <w:bottom w:val="none" w:sz="0" w:space="0" w:color="auto"/>
                <w:right w:val="none" w:sz="0" w:space="0" w:color="auto"/>
              </w:divBdr>
            </w:div>
            <w:div w:id="1545025178">
              <w:marLeft w:val="0"/>
              <w:marRight w:val="0"/>
              <w:marTop w:val="0"/>
              <w:marBottom w:val="0"/>
              <w:divBdr>
                <w:top w:val="none" w:sz="0" w:space="0" w:color="auto"/>
                <w:left w:val="none" w:sz="0" w:space="0" w:color="auto"/>
                <w:bottom w:val="none" w:sz="0" w:space="0" w:color="auto"/>
                <w:right w:val="none" w:sz="0" w:space="0" w:color="auto"/>
              </w:divBdr>
            </w:div>
            <w:div w:id="1492064494">
              <w:marLeft w:val="0"/>
              <w:marRight w:val="0"/>
              <w:marTop w:val="0"/>
              <w:marBottom w:val="0"/>
              <w:divBdr>
                <w:top w:val="none" w:sz="0" w:space="0" w:color="auto"/>
                <w:left w:val="none" w:sz="0" w:space="0" w:color="auto"/>
                <w:bottom w:val="none" w:sz="0" w:space="0" w:color="auto"/>
                <w:right w:val="none" w:sz="0" w:space="0" w:color="auto"/>
              </w:divBdr>
            </w:div>
            <w:div w:id="2079402340">
              <w:marLeft w:val="0"/>
              <w:marRight w:val="0"/>
              <w:marTop w:val="0"/>
              <w:marBottom w:val="0"/>
              <w:divBdr>
                <w:top w:val="none" w:sz="0" w:space="0" w:color="auto"/>
                <w:left w:val="none" w:sz="0" w:space="0" w:color="auto"/>
                <w:bottom w:val="none" w:sz="0" w:space="0" w:color="auto"/>
                <w:right w:val="none" w:sz="0" w:space="0" w:color="auto"/>
              </w:divBdr>
            </w:div>
            <w:div w:id="1847358664">
              <w:marLeft w:val="0"/>
              <w:marRight w:val="0"/>
              <w:marTop w:val="0"/>
              <w:marBottom w:val="0"/>
              <w:divBdr>
                <w:top w:val="none" w:sz="0" w:space="0" w:color="auto"/>
                <w:left w:val="none" w:sz="0" w:space="0" w:color="auto"/>
                <w:bottom w:val="none" w:sz="0" w:space="0" w:color="auto"/>
                <w:right w:val="none" w:sz="0" w:space="0" w:color="auto"/>
              </w:divBdr>
            </w:div>
            <w:div w:id="1059476560">
              <w:marLeft w:val="0"/>
              <w:marRight w:val="0"/>
              <w:marTop w:val="0"/>
              <w:marBottom w:val="0"/>
              <w:divBdr>
                <w:top w:val="none" w:sz="0" w:space="0" w:color="auto"/>
                <w:left w:val="none" w:sz="0" w:space="0" w:color="auto"/>
                <w:bottom w:val="none" w:sz="0" w:space="0" w:color="auto"/>
                <w:right w:val="none" w:sz="0" w:space="0" w:color="auto"/>
              </w:divBdr>
            </w:div>
            <w:div w:id="762383878">
              <w:marLeft w:val="0"/>
              <w:marRight w:val="0"/>
              <w:marTop w:val="0"/>
              <w:marBottom w:val="0"/>
              <w:divBdr>
                <w:top w:val="none" w:sz="0" w:space="0" w:color="auto"/>
                <w:left w:val="none" w:sz="0" w:space="0" w:color="auto"/>
                <w:bottom w:val="none" w:sz="0" w:space="0" w:color="auto"/>
                <w:right w:val="none" w:sz="0" w:space="0" w:color="auto"/>
              </w:divBdr>
            </w:div>
            <w:div w:id="255598207">
              <w:marLeft w:val="0"/>
              <w:marRight w:val="0"/>
              <w:marTop w:val="0"/>
              <w:marBottom w:val="0"/>
              <w:divBdr>
                <w:top w:val="none" w:sz="0" w:space="0" w:color="auto"/>
                <w:left w:val="none" w:sz="0" w:space="0" w:color="auto"/>
                <w:bottom w:val="none" w:sz="0" w:space="0" w:color="auto"/>
                <w:right w:val="none" w:sz="0" w:space="0" w:color="auto"/>
              </w:divBdr>
            </w:div>
            <w:div w:id="1826165989">
              <w:marLeft w:val="0"/>
              <w:marRight w:val="0"/>
              <w:marTop w:val="0"/>
              <w:marBottom w:val="0"/>
              <w:divBdr>
                <w:top w:val="none" w:sz="0" w:space="0" w:color="auto"/>
                <w:left w:val="none" w:sz="0" w:space="0" w:color="auto"/>
                <w:bottom w:val="none" w:sz="0" w:space="0" w:color="auto"/>
                <w:right w:val="none" w:sz="0" w:space="0" w:color="auto"/>
              </w:divBdr>
            </w:div>
            <w:div w:id="338889764">
              <w:marLeft w:val="0"/>
              <w:marRight w:val="0"/>
              <w:marTop w:val="0"/>
              <w:marBottom w:val="0"/>
              <w:divBdr>
                <w:top w:val="none" w:sz="0" w:space="0" w:color="auto"/>
                <w:left w:val="none" w:sz="0" w:space="0" w:color="auto"/>
                <w:bottom w:val="none" w:sz="0" w:space="0" w:color="auto"/>
                <w:right w:val="none" w:sz="0" w:space="0" w:color="auto"/>
              </w:divBdr>
            </w:div>
            <w:div w:id="1480027913">
              <w:marLeft w:val="0"/>
              <w:marRight w:val="0"/>
              <w:marTop w:val="0"/>
              <w:marBottom w:val="0"/>
              <w:divBdr>
                <w:top w:val="none" w:sz="0" w:space="0" w:color="auto"/>
                <w:left w:val="none" w:sz="0" w:space="0" w:color="auto"/>
                <w:bottom w:val="none" w:sz="0" w:space="0" w:color="auto"/>
                <w:right w:val="none" w:sz="0" w:space="0" w:color="auto"/>
              </w:divBdr>
            </w:div>
            <w:div w:id="1331831861">
              <w:marLeft w:val="0"/>
              <w:marRight w:val="0"/>
              <w:marTop w:val="0"/>
              <w:marBottom w:val="0"/>
              <w:divBdr>
                <w:top w:val="none" w:sz="0" w:space="0" w:color="auto"/>
                <w:left w:val="none" w:sz="0" w:space="0" w:color="auto"/>
                <w:bottom w:val="none" w:sz="0" w:space="0" w:color="auto"/>
                <w:right w:val="none" w:sz="0" w:space="0" w:color="auto"/>
              </w:divBdr>
            </w:div>
            <w:div w:id="332338362">
              <w:marLeft w:val="0"/>
              <w:marRight w:val="0"/>
              <w:marTop w:val="0"/>
              <w:marBottom w:val="0"/>
              <w:divBdr>
                <w:top w:val="none" w:sz="0" w:space="0" w:color="auto"/>
                <w:left w:val="none" w:sz="0" w:space="0" w:color="auto"/>
                <w:bottom w:val="none" w:sz="0" w:space="0" w:color="auto"/>
                <w:right w:val="none" w:sz="0" w:space="0" w:color="auto"/>
              </w:divBdr>
            </w:div>
            <w:div w:id="948003565">
              <w:marLeft w:val="0"/>
              <w:marRight w:val="0"/>
              <w:marTop w:val="0"/>
              <w:marBottom w:val="0"/>
              <w:divBdr>
                <w:top w:val="none" w:sz="0" w:space="0" w:color="auto"/>
                <w:left w:val="none" w:sz="0" w:space="0" w:color="auto"/>
                <w:bottom w:val="none" w:sz="0" w:space="0" w:color="auto"/>
                <w:right w:val="none" w:sz="0" w:space="0" w:color="auto"/>
              </w:divBdr>
            </w:div>
            <w:div w:id="1236279557">
              <w:marLeft w:val="0"/>
              <w:marRight w:val="0"/>
              <w:marTop w:val="0"/>
              <w:marBottom w:val="0"/>
              <w:divBdr>
                <w:top w:val="none" w:sz="0" w:space="0" w:color="auto"/>
                <w:left w:val="none" w:sz="0" w:space="0" w:color="auto"/>
                <w:bottom w:val="none" w:sz="0" w:space="0" w:color="auto"/>
                <w:right w:val="none" w:sz="0" w:space="0" w:color="auto"/>
              </w:divBdr>
            </w:div>
            <w:div w:id="1562672451">
              <w:marLeft w:val="0"/>
              <w:marRight w:val="0"/>
              <w:marTop w:val="0"/>
              <w:marBottom w:val="0"/>
              <w:divBdr>
                <w:top w:val="none" w:sz="0" w:space="0" w:color="auto"/>
                <w:left w:val="none" w:sz="0" w:space="0" w:color="auto"/>
                <w:bottom w:val="none" w:sz="0" w:space="0" w:color="auto"/>
                <w:right w:val="none" w:sz="0" w:space="0" w:color="auto"/>
              </w:divBdr>
            </w:div>
            <w:div w:id="755399393">
              <w:marLeft w:val="0"/>
              <w:marRight w:val="0"/>
              <w:marTop w:val="0"/>
              <w:marBottom w:val="0"/>
              <w:divBdr>
                <w:top w:val="none" w:sz="0" w:space="0" w:color="auto"/>
                <w:left w:val="none" w:sz="0" w:space="0" w:color="auto"/>
                <w:bottom w:val="none" w:sz="0" w:space="0" w:color="auto"/>
                <w:right w:val="none" w:sz="0" w:space="0" w:color="auto"/>
              </w:divBdr>
            </w:div>
            <w:div w:id="786894140">
              <w:marLeft w:val="0"/>
              <w:marRight w:val="0"/>
              <w:marTop w:val="0"/>
              <w:marBottom w:val="0"/>
              <w:divBdr>
                <w:top w:val="none" w:sz="0" w:space="0" w:color="auto"/>
                <w:left w:val="none" w:sz="0" w:space="0" w:color="auto"/>
                <w:bottom w:val="none" w:sz="0" w:space="0" w:color="auto"/>
                <w:right w:val="none" w:sz="0" w:space="0" w:color="auto"/>
              </w:divBdr>
            </w:div>
            <w:div w:id="1228299681">
              <w:marLeft w:val="0"/>
              <w:marRight w:val="0"/>
              <w:marTop w:val="0"/>
              <w:marBottom w:val="0"/>
              <w:divBdr>
                <w:top w:val="none" w:sz="0" w:space="0" w:color="auto"/>
                <w:left w:val="none" w:sz="0" w:space="0" w:color="auto"/>
                <w:bottom w:val="none" w:sz="0" w:space="0" w:color="auto"/>
                <w:right w:val="none" w:sz="0" w:space="0" w:color="auto"/>
              </w:divBdr>
            </w:div>
            <w:div w:id="530191717">
              <w:marLeft w:val="0"/>
              <w:marRight w:val="0"/>
              <w:marTop w:val="0"/>
              <w:marBottom w:val="0"/>
              <w:divBdr>
                <w:top w:val="none" w:sz="0" w:space="0" w:color="auto"/>
                <w:left w:val="none" w:sz="0" w:space="0" w:color="auto"/>
                <w:bottom w:val="none" w:sz="0" w:space="0" w:color="auto"/>
                <w:right w:val="none" w:sz="0" w:space="0" w:color="auto"/>
              </w:divBdr>
            </w:div>
            <w:div w:id="1396270626">
              <w:marLeft w:val="0"/>
              <w:marRight w:val="0"/>
              <w:marTop w:val="0"/>
              <w:marBottom w:val="0"/>
              <w:divBdr>
                <w:top w:val="none" w:sz="0" w:space="0" w:color="auto"/>
                <w:left w:val="none" w:sz="0" w:space="0" w:color="auto"/>
                <w:bottom w:val="none" w:sz="0" w:space="0" w:color="auto"/>
                <w:right w:val="none" w:sz="0" w:space="0" w:color="auto"/>
              </w:divBdr>
            </w:div>
            <w:div w:id="1455321648">
              <w:marLeft w:val="0"/>
              <w:marRight w:val="0"/>
              <w:marTop w:val="0"/>
              <w:marBottom w:val="0"/>
              <w:divBdr>
                <w:top w:val="none" w:sz="0" w:space="0" w:color="auto"/>
                <w:left w:val="none" w:sz="0" w:space="0" w:color="auto"/>
                <w:bottom w:val="none" w:sz="0" w:space="0" w:color="auto"/>
                <w:right w:val="none" w:sz="0" w:space="0" w:color="auto"/>
              </w:divBdr>
            </w:div>
            <w:div w:id="869495689">
              <w:marLeft w:val="0"/>
              <w:marRight w:val="0"/>
              <w:marTop w:val="0"/>
              <w:marBottom w:val="0"/>
              <w:divBdr>
                <w:top w:val="none" w:sz="0" w:space="0" w:color="auto"/>
                <w:left w:val="none" w:sz="0" w:space="0" w:color="auto"/>
                <w:bottom w:val="none" w:sz="0" w:space="0" w:color="auto"/>
                <w:right w:val="none" w:sz="0" w:space="0" w:color="auto"/>
              </w:divBdr>
            </w:div>
            <w:div w:id="1826973060">
              <w:marLeft w:val="0"/>
              <w:marRight w:val="0"/>
              <w:marTop w:val="0"/>
              <w:marBottom w:val="0"/>
              <w:divBdr>
                <w:top w:val="none" w:sz="0" w:space="0" w:color="auto"/>
                <w:left w:val="none" w:sz="0" w:space="0" w:color="auto"/>
                <w:bottom w:val="none" w:sz="0" w:space="0" w:color="auto"/>
                <w:right w:val="none" w:sz="0" w:space="0" w:color="auto"/>
              </w:divBdr>
            </w:div>
            <w:div w:id="736780572">
              <w:marLeft w:val="0"/>
              <w:marRight w:val="0"/>
              <w:marTop w:val="0"/>
              <w:marBottom w:val="0"/>
              <w:divBdr>
                <w:top w:val="none" w:sz="0" w:space="0" w:color="auto"/>
                <w:left w:val="none" w:sz="0" w:space="0" w:color="auto"/>
                <w:bottom w:val="none" w:sz="0" w:space="0" w:color="auto"/>
                <w:right w:val="none" w:sz="0" w:space="0" w:color="auto"/>
              </w:divBdr>
            </w:div>
            <w:div w:id="366762293">
              <w:marLeft w:val="0"/>
              <w:marRight w:val="0"/>
              <w:marTop w:val="0"/>
              <w:marBottom w:val="0"/>
              <w:divBdr>
                <w:top w:val="none" w:sz="0" w:space="0" w:color="auto"/>
                <w:left w:val="none" w:sz="0" w:space="0" w:color="auto"/>
                <w:bottom w:val="none" w:sz="0" w:space="0" w:color="auto"/>
                <w:right w:val="none" w:sz="0" w:space="0" w:color="auto"/>
              </w:divBdr>
            </w:div>
            <w:div w:id="1920482116">
              <w:marLeft w:val="0"/>
              <w:marRight w:val="0"/>
              <w:marTop w:val="0"/>
              <w:marBottom w:val="0"/>
              <w:divBdr>
                <w:top w:val="none" w:sz="0" w:space="0" w:color="auto"/>
                <w:left w:val="none" w:sz="0" w:space="0" w:color="auto"/>
                <w:bottom w:val="none" w:sz="0" w:space="0" w:color="auto"/>
                <w:right w:val="none" w:sz="0" w:space="0" w:color="auto"/>
              </w:divBdr>
            </w:div>
            <w:div w:id="954798063">
              <w:marLeft w:val="0"/>
              <w:marRight w:val="0"/>
              <w:marTop w:val="0"/>
              <w:marBottom w:val="0"/>
              <w:divBdr>
                <w:top w:val="none" w:sz="0" w:space="0" w:color="auto"/>
                <w:left w:val="none" w:sz="0" w:space="0" w:color="auto"/>
                <w:bottom w:val="none" w:sz="0" w:space="0" w:color="auto"/>
                <w:right w:val="none" w:sz="0" w:space="0" w:color="auto"/>
              </w:divBdr>
            </w:div>
            <w:div w:id="1284313910">
              <w:marLeft w:val="0"/>
              <w:marRight w:val="0"/>
              <w:marTop w:val="0"/>
              <w:marBottom w:val="0"/>
              <w:divBdr>
                <w:top w:val="none" w:sz="0" w:space="0" w:color="auto"/>
                <w:left w:val="none" w:sz="0" w:space="0" w:color="auto"/>
                <w:bottom w:val="none" w:sz="0" w:space="0" w:color="auto"/>
                <w:right w:val="none" w:sz="0" w:space="0" w:color="auto"/>
              </w:divBdr>
            </w:div>
            <w:div w:id="337468132">
              <w:marLeft w:val="0"/>
              <w:marRight w:val="0"/>
              <w:marTop w:val="0"/>
              <w:marBottom w:val="0"/>
              <w:divBdr>
                <w:top w:val="none" w:sz="0" w:space="0" w:color="auto"/>
                <w:left w:val="none" w:sz="0" w:space="0" w:color="auto"/>
                <w:bottom w:val="none" w:sz="0" w:space="0" w:color="auto"/>
                <w:right w:val="none" w:sz="0" w:space="0" w:color="auto"/>
              </w:divBdr>
            </w:div>
            <w:div w:id="114570541">
              <w:marLeft w:val="0"/>
              <w:marRight w:val="0"/>
              <w:marTop w:val="0"/>
              <w:marBottom w:val="0"/>
              <w:divBdr>
                <w:top w:val="none" w:sz="0" w:space="0" w:color="auto"/>
                <w:left w:val="none" w:sz="0" w:space="0" w:color="auto"/>
                <w:bottom w:val="none" w:sz="0" w:space="0" w:color="auto"/>
                <w:right w:val="none" w:sz="0" w:space="0" w:color="auto"/>
              </w:divBdr>
            </w:div>
            <w:div w:id="583956510">
              <w:marLeft w:val="0"/>
              <w:marRight w:val="0"/>
              <w:marTop w:val="0"/>
              <w:marBottom w:val="0"/>
              <w:divBdr>
                <w:top w:val="none" w:sz="0" w:space="0" w:color="auto"/>
                <w:left w:val="none" w:sz="0" w:space="0" w:color="auto"/>
                <w:bottom w:val="none" w:sz="0" w:space="0" w:color="auto"/>
                <w:right w:val="none" w:sz="0" w:space="0" w:color="auto"/>
              </w:divBdr>
            </w:div>
            <w:div w:id="928658641">
              <w:marLeft w:val="0"/>
              <w:marRight w:val="0"/>
              <w:marTop w:val="0"/>
              <w:marBottom w:val="0"/>
              <w:divBdr>
                <w:top w:val="none" w:sz="0" w:space="0" w:color="auto"/>
                <w:left w:val="none" w:sz="0" w:space="0" w:color="auto"/>
                <w:bottom w:val="none" w:sz="0" w:space="0" w:color="auto"/>
                <w:right w:val="none" w:sz="0" w:space="0" w:color="auto"/>
              </w:divBdr>
            </w:div>
            <w:div w:id="1537959671">
              <w:marLeft w:val="0"/>
              <w:marRight w:val="0"/>
              <w:marTop w:val="0"/>
              <w:marBottom w:val="0"/>
              <w:divBdr>
                <w:top w:val="none" w:sz="0" w:space="0" w:color="auto"/>
                <w:left w:val="none" w:sz="0" w:space="0" w:color="auto"/>
                <w:bottom w:val="none" w:sz="0" w:space="0" w:color="auto"/>
                <w:right w:val="none" w:sz="0" w:space="0" w:color="auto"/>
              </w:divBdr>
            </w:div>
            <w:div w:id="1165240502">
              <w:marLeft w:val="0"/>
              <w:marRight w:val="0"/>
              <w:marTop w:val="0"/>
              <w:marBottom w:val="0"/>
              <w:divBdr>
                <w:top w:val="none" w:sz="0" w:space="0" w:color="auto"/>
                <w:left w:val="none" w:sz="0" w:space="0" w:color="auto"/>
                <w:bottom w:val="none" w:sz="0" w:space="0" w:color="auto"/>
                <w:right w:val="none" w:sz="0" w:space="0" w:color="auto"/>
              </w:divBdr>
            </w:div>
            <w:div w:id="1866215728">
              <w:marLeft w:val="0"/>
              <w:marRight w:val="0"/>
              <w:marTop w:val="0"/>
              <w:marBottom w:val="0"/>
              <w:divBdr>
                <w:top w:val="none" w:sz="0" w:space="0" w:color="auto"/>
                <w:left w:val="none" w:sz="0" w:space="0" w:color="auto"/>
                <w:bottom w:val="none" w:sz="0" w:space="0" w:color="auto"/>
                <w:right w:val="none" w:sz="0" w:space="0" w:color="auto"/>
              </w:divBdr>
            </w:div>
            <w:div w:id="361634935">
              <w:marLeft w:val="0"/>
              <w:marRight w:val="0"/>
              <w:marTop w:val="0"/>
              <w:marBottom w:val="0"/>
              <w:divBdr>
                <w:top w:val="none" w:sz="0" w:space="0" w:color="auto"/>
                <w:left w:val="none" w:sz="0" w:space="0" w:color="auto"/>
                <w:bottom w:val="none" w:sz="0" w:space="0" w:color="auto"/>
                <w:right w:val="none" w:sz="0" w:space="0" w:color="auto"/>
              </w:divBdr>
            </w:div>
            <w:div w:id="521482536">
              <w:marLeft w:val="0"/>
              <w:marRight w:val="0"/>
              <w:marTop w:val="0"/>
              <w:marBottom w:val="0"/>
              <w:divBdr>
                <w:top w:val="none" w:sz="0" w:space="0" w:color="auto"/>
                <w:left w:val="none" w:sz="0" w:space="0" w:color="auto"/>
                <w:bottom w:val="none" w:sz="0" w:space="0" w:color="auto"/>
                <w:right w:val="none" w:sz="0" w:space="0" w:color="auto"/>
              </w:divBdr>
            </w:div>
            <w:div w:id="1900045446">
              <w:marLeft w:val="0"/>
              <w:marRight w:val="0"/>
              <w:marTop w:val="0"/>
              <w:marBottom w:val="0"/>
              <w:divBdr>
                <w:top w:val="none" w:sz="0" w:space="0" w:color="auto"/>
                <w:left w:val="none" w:sz="0" w:space="0" w:color="auto"/>
                <w:bottom w:val="none" w:sz="0" w:space="0" w:color="auto"/>
                <w:right w:val="none" w:sz="0" w:space="0" w:color="auto"/>
              </w:divBdr>
            </w:div>
            <w:div w:id="220216988">
              <w:marLeft w:val="0"/>
              <w:marRight w:val="0"/>
              <w:marTop w:val="0"/>
              <w:marBottom w:val="0"/>
              <w:divBdr>
                <w:top w:val="none" w:sz="0" w:space="0" w:color="auto"/>
                <w:left w:val="none" w:sz="0" w:space="0" w:color="auto"/>
                <w:bottom w:val="none" w:sz="0" w:space="0" w:color="auto"/>
                <w:right w:val="none" w:sz="0" w:space="0" w:color="auto"/>
              </w:divBdr>
            </w:div>
            <w:div w:id="1984844640">
              <w:marLeft w:val="0"/>
              <w:marRight w:val="0"/>
              <w:marTop w:val="0"/>
              <w:marBottom w:val="0"/>
              <w:divBdr>
                <w:top w:val="none" w:sz="0" w:space="0" w:color="auto"/>
                <w:left w:val="none" w:sz="0" w:space="0" w:color="auto"/>
                <w:bottom w:val="none" w:sz="0" w:space="0" w:color="auto"/>
                <w:right w:val="none" w:sz="0" w:space="0" w:color="auto"/>
              </w:divBdr>
            </w:div>
            <w:div w:id="656881585">
              <w:marLeft w:val="0"/>
              <w:marRight w:val="0"/>
              <w:marTop w:val="0"/>
              <w:marBottom w:val="0"/>
              <w:divBdr>
                <w:top w:val="none" w:sz="0" w:space="0" w:color="auto"/>
                <w:left w:val="none" w:sz="0" w:space="0" w:color="auto"/>
                <w:bottom w:val="none" w:sz="0" w:space="0" w:color="auto"/>
                <w:right w:val="none" w:sz="0" w:space="0" w:color="auto"/>
              </w:divBdr>
            </w:div>
            <w:div w:id="250088806">
              <w:marLeft w:val="0"/>
              <w:marRight w:val="0"/>
              <w:marTop w:val="0"/>
              <w:marBottom w:val="0"/>
              <w:divBdr>
                <w:top w:val="none" w:sz="0" w:space="0" w:color="auto"/>
                <w:left w:val="none" w:sz="0" w:space="0" w:color="auto"/>
                <w:bottom w:val="none" w:sz="0" w:space="0" w:color="auto"/>
                <w:right w:val="none" w:sz="0" w:space="0" w:color="auto"/>
              </w:divBdr>
            </w:div>
            <w:div w:id="2092581763">
              <w:marLeft w:val="0"/>
              <w:marRight w:val="0"/>
              <w:marTop w:val="0"/>
              <w:marBottom w:val="0"/>
              <w:divBdr>
                <w:top w:val="none" w:sz="0" w:space="0" w:color="auto"/>
                <w:left w:val="none" w:sz="0" w:space="0" w:color="auto"/>
                <w:bottom w:val="none" w:sz="0" w:space="0" w:color="auto"/>
                <w:right w:val="none" w:sz="0" w:space="0" w:color="auto"/>
              </w:divBdr>
            </w:div>
            <w:div w:id="425077987">
              <w:marLeft w:val="0"/>
              <w:marRight w:val="0"/>
              <w:marTop w:val="0"/>
              <w:marBottom w:val="0"/>
              <w:divBdr>
                <w:top w:val="none" w:sz="0" w:space="0" w:color="auto"/>
                <w:left w:val="none" w:sz="0" w:space="0" w:color="auto"/>
                <w:bottom w:val="none" w:sz="0" w:space="0" w:color="auto"/>
                <w:right w:val="none" w:sz="0" w:space="0" w:color="auto"/>
              </w:divBdr>
            </w:div>
            <w:div w:id="436023401">
              <w:marLeft w:val="0"/>
              <w:marRight w:val="0"/>
              <w:marTop w:val="0"/>
              <w:marBottom w:val="0"/>
              <w:divBdr>
                <w:top w:val="none" w:sz="0" w:space="0" w:color="auto"/>
                <w:left w:val="none" w:sz="0" w:space="0" w:color="auto"/>
                <w:bottom w:val="none" w:sz="0" w:space="0" w:color="auto"/>
                <w:right w:val="none" w:sz="0" w:space="0" w:color="auto"/>
              </w:divBdr>
            </w:div>
            <w:div w:id="1334069395">
              <w:marLeft w:val="0"/>
              <w:marRight w:val="0"/>
              <w:marTop w:val="0"/>
              <w:marBottom w:val="0"/>
              <w:divBdr>
                <w:top w:val="none" w:sz="0" w:space="0" w:color="auto"/>
                <w:left w:val="none" w:sz="0" w:space="0" w:color="auto"/>
                <w:bottom w:val="none" w:sz="0" w:space="0" w:color="auto"/>
                <w:right w:val="none" w:sz="0" w:space="0" w:color="auto"/>
              </w:divBdr>
            </w:div>
            <w:div w:id="1549994721">
              <w:marLeft w:val="0"/>
              <w:marRight w:val="0"/>
              <w:marTop w:val="0"/>
              <w:marBottom w:val="0"/>
              <w:divBdr>
                <w:top w:val="none" w:sz="0" w:space="0" w:color="auto"/>
                <w:left w:val="none" w:sz="0" w:space="0" w:color="auto"/>
                <w:bottom w:val="none" w:sz="0" w:space="0" w:color="auto"/>
                <w:right w:val="none" w:sz="0" w:space="0" w:color="auto"/>
              </w:divBdr>
            </w:div>
            <w:div w:id="1801680478">
              <w:marLeft w:val="0"/>
              <w:marRight w:val="0"/>
              <w:marTop w:val="0"/>
              <w:marBottom w:val="0"/>
              <w:divBdr>
                <w:top w:val="none" w:sz="0" w:space="0" w:color="auto"/>
                <w:left w:val="none" w:sz="0" w:space="0" w:color="auto"/>
                <w:bottom w:val="none" w:sz="0" w:space="0" w:color="auto"/>
                <w:right w:val="none" w:sz="0" w:space="0" w:color="auto"/>
              </w:divBdr>
            </w:div>
            <w:div w:id="485439105">
              <w:marLeft w:val="0"/>
              <w:marRight w:val="0"/>
              <w:marTop w:val="0"/>
              <w:marBottom w:val="0"/>
              <w:divBdr>
                <w:top w:val="none" w:sz="0" w:space="0" w:color="auto"/>
                <w:left w:val="none" w:sz="0" w:space="0" w:color="auto"/>
                <w:bottom w:val="none" w:sz="0" w:space="0" w:color="auto"/>
                <w:right w:val="none" w:sz="0" w:space="0" w:color="auto"/>
              </w:divBdr>
            </w:div>
            <w:div w:id="320699181">
              <w:marLeft w:val="0"/>
              <w:marRight w:val="0"/>
              <w:marTop w:val="0"/>
              <w:marBottom w:val="0"/>
              <w:divBdr>
                <w:top w:val="none" w:sz="0" w:space="0" w:color="auto"/>
                <w:left w:val="none" w:sz="0" w:space="0" w:color="auto"/>
                <w:bottom w:val="none" w:sz="0" w:space="0" w:color="auto"/>
                <w:right w:val="none" w:sz="0" w:space="0" w:color="auto"/>
              </w:divBdr>
            </w:div>
            <w:div w:id="444541707">
              <w:marLeft w:val="0"/>
              <w:marRight w:val="0"/>
              <w:marTop w:val="0"/>
              <w:marBottom w:val="0"/>
              <w:divBdr>
                <w:top w:val="none" w:sz="0" w:space="0" w:color="auto"/>
                <w:left w:val="none" w:sz="0" w:space="0" w:color="auto"/>
                <w:bottom w:val="none" w:sz="0" w:space="0" w:color="auto"/>
                <w:right w:val="none" w:sz="0" w:space="0" w:color="auto"/>
              </w:divBdr>
            </w:div>
            <w:div w:id="1269195787">
              <w:marLeft w:val="0"/>
              <w:marRight w:val="0"/>
              <w:marTop w:val="0"/>
              <w:marBottom w:val="0"/>
              <w:divBdr>
                <w:top w:val="none" w:sz="0" w:space="0" w:color="auto"/>
                <w:left w:val="none" w:sz="0" w:space="0" w:color="auto"/>
                <w:bottom w:val="none" w:sz="0" w:space="0" w:color="auto"/>
                <w:right w:val="none" w:sz="0" w:space="0" w:color="auto"/>
              </w:divBdr>
            </w:div>
            <w:div w:id="359404176">
              <w:marLeft w:val="0"/>
              <w:marRight w:val="0"/>
              <w:marTop w:val="0"/>
              <w:marBottom w:val="0"/>
              <w:divBdr>
                <w:top w:val="none" w:sz="0" w:space="0" w:color="auto"/>
                <w:left w:val="none" w:sz="0" w:space="0" w:color="auto"/>
                <w:bottom w:val="none" w:sz="0" w:space="0" w:color="auto"/>
                <w:right w:val="none" w:sz="0" w:space="0" w:color="auto"/>
              </w:divBdr>
            </w:div>
            <w:div w:id="978607590">
              <w:marLeft w:val="0"/>
              <w:marRight w:val="0"/>
              <w:marTop w:val="0"/>
              <w:marBottom w:val="0"/>
              <w:divBdr>
                <w:top w:val="none" w:sz="0" w:space="0" w:color="auto"/>
                <w:left w:val="none" w:sz="0" w:space="0" w:color="auto"/>
                <w:bottom w:val="none" w:sz="0" w:space="0" w:color="auto"/>
                <w:right w:val="none" w:sz="0" w:space="0" w:color="auto"/>
              </w:divBdr>
            </w:div>
            <w:div w:id="2008090889">
              <w:marLeft w:val="0"/>
              <w:marRight w:val="0"/>
              <w:marTop w:val="0"/>
              <w:marBottom w:val="0"/>
              <w:divBdr>
                <w:top w:val="none" w:sz="0" w:space="0" w:color="auto"/>
                <w:left w:val="none" w:sz="0" w:space="0" w:color="auto"/>
                <w:bottom w:val="none" w:sz="0" w:space="0" w:color="auto"/>
                <w:right w:val="none" w:sz="0" w:space="0" w:color="auto"/>
              </w:divBdr>
            </w:div>
            <w:div w:id="363948760">
              <w:marLeft w:val="0"/>
              <w:marRight w:val="0"/>
              <w:marTop w:val="0"/>
              <w:marBottom w:val="0"/>
              <w:divBdr>
                <w:top w:val="none" w:sz="0" w:space="0" w:color="auto"/>
                <w:left w:val="none" w:sz="0" w:space="0" w:color="auto"/>
                <w:bottom w:val="none" w:sz="0" w:space="0" w:color="auto"/>
                <w:right w:val="none" w:sz="0" w:space="0" w:color="auto"/>
              </w:divBdr>
            </w:div>
            <w:div w:id="307322207">
              <w:marLeft w:val="0"/>
              <w:marRight w:val="0"/>
              <w:marTop w:val="0"/>
              <w:marBottom w:val="0"/>
              <w:divBdr>
                <w:top w:val="none" w:sz="0" w:space="0" w:color="auto"/>
                <w:left w:val="none" w:sz="0" w:space="0" w:color="auto"/>
                <w:bottom w:val="none" w:sz="0" w:space="0" w:color="auto"/>
                <w:right w:val="none" w:sz="0" w:space="0" w:color="auto"/>
              </w:divBdr>
            </w:div>
            <w:div w:id="877352017">
              <w:marLeft w:val="0"/>
              <w:marRight w:val="0"/>
              <w:marTop w:val="0"/>
              <w:marBottom w:val="0"/>
              <w:divBdr>
                <w:top w:val="none" w:sz="0" w:space="0" w:color="auto"/>
                <w:left w:val="none" w:sz="0" w:space="0" w:color="auto"/>
                <w:bottom w:val="none" w:sz="0" w:space="0" w:color="auto"/>
                <w:right w:val="none" w:sz="0" w:space="0" w:color="auto"/>
              </w:divBdr>
            </w:div>
            <w:div w:id="1375807722">
              <w:marLeft w:val="0"/>
              <w:marRight w:val="0"/>
              <w:marTop w:val="0"/>
              <w:marBottom w:val="0"/>
              <w:divBdr>
                <w:top w:val="none" w:sz="0" w:space="0" w:color="auto"/>
                <w:left w:val="none" w:sz="0" w:space="0" w:color="auto"/>
                <w:bottom w:val="none" w:sz="0" w:space="0" w:color="auto"/>
                <w:right w:val="none" w:sz="0" w:space="0" w:color="auto"/>
              </w:divBdr>
            </w:div>
            <w:div w:id="924412077">
              <w:marLeft w:val="0"/>
              <w:marRight w:val="0"/>
              <w:marTop w:val="0"/>
              <w:marBottom w:val="0"/>
              <w:divBdr>
                <w:top w:val="none" w:sz="0" w:space="0" w:color="auto"/>
                <w:left w:val="none" w:sz="0" w:space="0" w:color="auto"/>
                <w:bottom w:val="none" w:sz="0" w:space="0" w:color="auto"/>
                <w:right w:val="none" w:sz="0" w:space="0" w:color="auto"/>
              </w:divBdr>
            </w:div>
            <w:div w:id="1523324792">
              <w:marLeft w:val="0"/>
              <w:marRight w:val="0"/>
              <w:marTop w:val="0"/>
              <w:marBottom w:val="0"/>
              <w:divBdr>
                <w:top w:val="none" w:sz="0" w:space="0" w:color="auto"/>
                <w:left w:val="none" w:sz="0" w:space="0" w:color="auto"/>
                <w:bottom w:val="none" w:sz="0" w:space="0" w:color="auto"/>
                <w:right w:val="none" w:sz="0" w:space="0" w:color="auto"/>
              </w:divBdr>
            </w:div>
            <w:div w:id="1699116900">
              <w:marLeft w:val="0"/>
              <w:marRight w:val="0"/>
              <w:marTop w:val="0"/>
              <w:marBottom w:val="0"/>
              <w:divBdr>
                <w:top w:val="none" w:sz="0" w:space="0" w:color="auto"/>
                <w:left w:val="none" w:sz="0" w:space="0" w:color="auto"/>
                <w:bottom w:val="none" w:sz="0" w:space="0" w:color="auto"/>
                <w:right w:val="none" w:sz="0" w:space="0" w:color="auto"/>
              </w:divBdr>
            </w:div>
            <w:div w:id="1800024646">
              <w:marLeft w:val="0"/>
              <w:marRight w:val="0"/>
              <w:marTop w:val="0"/>
              <w:marBottom w:val="0"/>
              <w:divBdr>
                <w:top w:val="none" w:sz="0" w:space="0" w:color="auto"/>
                <w:left w:val="none" w:sz="0" w:space="0" w:color="auto"/>
                <w:bottom w:val="none" w:sz="0" w:space="0" w:color="auto"/>
                <w:right w:val="none" w:sz="0" w:space="0" w:color="auto"/>
              </w:divBdr>
            </w:div>
            <w:div w:id="1158031961">
              <w:marLeft w:val="0"/>
              <w:marRight w:val="0"/>
              <w:marTop w:val="0"/>
              <w:marBottom w:val="0"/>
              <w:divBdr>
                <w:top w:val="none" w:sz="0" w:space="0" w:color="auto"/>
                <w:left w:val="none" w:sz="0" w:space="0" w:color="auto"/>
                <w:bottom w:val="none" w:sz="0" w:space="0" w:color="auto"/>
                <w:right w:val="none" w:sz="0" w:space="0" w:color="auto"/>
              </w:divBdr>
            </w:div>
            <w:div w:id="800808563">
              <w:marLeft w:val="0"/>
              <w:marRight w:val="0"/>
              <w:marTop w:val="0"/>
              <w:marBottom w:val="0"/>
              <w:divBdr>
                <w:top w:val="none" w:sz="0" w:space="0" w:color="auto"/>
                <w:left w:val="none" w:sz="0" w:space="0" w:color="auto"/>
                <w:bottom w:val="none" w:sz="0" w:space="0" w:color="auto"/>
                <w:right w:val="none" w:sz="0" w:space="0" w:color="auto"/>
              </w:divBdr>
            </w:div>
            <w:div w:id="112790466">
              <w:marLeft w:val="0"/>
              <w:marRight w:val="0"/>
              <w:marTop w:val="0"/>
              <w:marBottom w:val="0"/>
              <w:divBdr>
                <w:top w:val="none" w:sz="0" w:space="0" w:color="auto"/>
                <w:left w:val="none" w:sz="0" w:space="0" w:color="auto"/>
                <w:bottom w:val="none" w:sz="0" w:space="0" w:color="auto"/>
                <w:right w:val="none" w:sz="0" w:space="0" w:color="auto"/>
              </w:divBdr>
            </w:div>
            <w:div w:id="579290585">
              <w:marLeft w:val="0"/>
              <w:marRight w:val="0"/>
              <w:marTop w:val="0"/>
              <w:marBottom w:val="0"/>
              <w:divBdr>
                <w:top w:val="none" w:sz="0" w:space="0" w:color="auto"/>
                <w:left w:val="none" w:sz="0" w:space="0" w:color="auto"/>
                <w:bottom w:val="none" w:sz="0" w:space="0" w:color="auto"/>
                <w:right w:val="none" w:sz="0" w:space="0" w:color="auto"/>
              </w:divBdr>
            </w:div>
            <w:div w:id="1098209899">
              <w:marLeft w:val="0"/>
              <w:marRight w:val="0"/>
              <w:marTop w:val="0"/>
              <w:marBottom w:val="0"/>
              <w:divBdr>
                <w:top w:val="none" w:sz="0" w:space="0" w:color="auto"/>
                <w:left w:val="none" w:sz="0" w:space="0" w:color="auto"/>
                <w:bottom w:val="none" w:sz="0" w:space="0" w:color="auto"/>
                <w:right w:val="none" w:sz="0" w:space="0" w:color="auto"/>
              </w:divBdr>
            </w:div>
            <w:div w:id="1474371838">
              <w:marLeft w:val="0"/>
              <w:marRight w:val="0"/>
              <w:marTop w:val="0"/>
              <w:marBottom w:val="0"/>
              <w:divBdr>
                <w:top w:val="none" w:sz="0" w:space="0" w:color="auto"/>
                <w:left w:val="none" w:sz="0" w:space="0" w:color="auto"/>
                <w:bottom w:val="none" w:sz="0" w:space="0" w:color="auto"/>
                <w:right w:val="none" w:sz="0" w:space="0" w:color="auto"/>
              </w:divBdr>
            </w:div>
            <w:div w:id="836114437">
              <w:marLeft w:val="0"/>
              <w:marRight w:val="0"/>
              <w:marTop w:val="0"/>
              <w:marBottom w:val="0"/>
              <w:divBdr>
                <w:top w:val="none" w:sz="0" w:space="0" w:color="auto"/>
                <w:left w:val="none" w:sz="0" w:space="0" w:color="auto"/>
                <w:bottom w:val="none" w:sz="0" w:space="0" w:color="auto"/>
                <w:right w:val="none" w:sz="0" w:space="0" w:color="auto"/>
              </w:divBdr>
            </w:div>
            <w:div w:id="234433644">
              <w:marLeft w:val="0"/>
              <w:marRight w:val="0"/>
              <w:marTop w:val="0"/>
              <w:marBottom w:val="0"/>
              <w:divBdr>
                <w:top w:val="none" w:sz="0" w:space="0" w:color="auto"/>
                <w:left w:val="none" w:sz="0" w:space="0" w:color="auto"/>
                <w:bottom w:val="none" w:sz="0" w:space="0" w:color="auto"/>
                <w:right w:val="none" w:sz="0" w:space="0" w:color="auto"/>
              </w:divBdr>
            </w:div>
            <w:div w:id="1294291416">
              <w:marLeft w:val="0"/>
              <w:marRight w:val="0"/>
              <w:marTop w:val="0"/>
              <w:marBottom w:val="0"/>
              <w:divBdr>
                <w:top w:val="none" w:sz="0" w:space="0" w:color="auto"/>
                <w:left w:val="none" w:sz="0" w:space="0" w:color="auto"/>
                <w:bottom w:val="none" w:sz="0" w:space="0" w:color="auto"/>
                <w:right w:val="none" w:sz="0" w:space="0" w:color="auto"/>
              </w:divBdr>
            </w:div>
            <w:div w:id="2041543510">
              <w:marLeft w:val="0"/>
              <w:marRight w:val="0"/>
              <w:marTop w:val="0"/>
              <w:marBottom w:val="0"/>
              <w:divBdr>
                <w:top w:val="none" w:sz="0" w:space="0" w:color="auto"/>
                <w:left w:val="none" w:sz="0" w:space="0" w:color="auto"/>
                <w:bottom w:val="none" w:sz="0" w:space="0" w:color="auto"/>
                <w:right w:val="none" w:sz="0" w:space="0" w:color="auto"/>
              </w:divBdr>
            </w:div>
            <w:div w:id="1012956036">
              <w:marLeft w:val="0"/>
              <w:marRight w:val="0"/>
              <w:marTop w:val="0"/>
              <w:marBottom w:val="0"/>
              <w:divBdr>
                <w:top w:val="none" w:sz="0" w:space="0" w:color="auto"/>
                <w:left w:val="none" w:sz="0" w:space="0" w:color="auto"/>
                <w:bottom w:val="none" w:sz="0" w:space="0" w:color="auto"/>
                <w:right w:val="none" w:sz="0" w:space="0" w:color="auto"/>
              </w:divBdr>
            </w:div>
            <w:div w:id="825973308">
              <w:marLeft w:val="0"/>
              <w:marRight w:val="0"/>
              <w:marTop w:val="0"/>
              <w:marBottom w:val="0"/>
              <w:divBdr>
                <w:top w:val="none" w:sz="0" w:space="0" w:color="auto"/>
                <w:left w:val="none" w:sz="0" w:space="0" w:color="auto"/>
                <w:bottom w:val="none" w:sz="0" w:space="0" w:color="auto"/>
                <w:right w:val="none" w:sz="0" w:space="0" w:color="auto"/>
              </w:divBdr>
            </w:div>
            <w:div w:id="1531407081">
              <w:marLeft w:val="0"/>
              <w:marRight w:val="0"/>
              <w:marTop w:val="0"/>
              <w:marBottom w:val="0"/>
              <w:divBdr>
                <w:top w:val="none" w:sz="0" w:space="0" w:color="auto"/>
                <w:left w:val="none" w:sz="0" w:space="0" w:color="auto"/>
                <w:bottom w:val="none" w:sz="0" w:space="0" w:color="auto"/>
                <w:right w:val="none" w:sz="0" w:space="0" w:color="auto"/>
              </w:divBdr>
            </w:div>
            <w:div w:id="60762345">
              <w:marLeft w:val="0"/>
              <w:marRight w:val="0"/>
              <w:marTop w:val="0"/>
              <w:marBottom w:val="0"/>
              <w:divBdr>
                <w:top w:val="none" w:sz="0" w:space="0" w:color="auto"/>
                <w:left w:val="none" w:sz="0" w:space="0" w:color="auto"/>
                <w:bottom w:val="none" w:sz="0" w:space="0" w:color="auto"/>
                <w:right w:val="none" w:sz="0" w:space="0" w:color="auto"/>
              </w:divBdr>
            </w:div>
            <w:div w:id="308244069">
              <w:marLeft w:val="0"/>
              <w:marRight w:val="0"/>
              <w:marTop w:val="0"/>
              <w:marBottom w:val="0"/>
              <w:divBdr>
                <w:top w:val="none" w:sz="0" w:space="0" w:color="auto"/>
                <w:left w:val="none" w:sz="0" w:space="0" w:color="auto"/>
                <w:bottom w:val="none" w:sz="0" w:space="0" w:color="auto"/>
                <w:right w:val="none" w:sz="0" w:space="0" w:color="auto"/>
              </w:divBdr>
            </w:div>
            <w:div w:id="1282539651">
              <w:marLeft w:val="0"/>
              <w:marRight w:val="0"/>
              <w:marTop w:val="0"/>
              <w:marBottom w:val="0"/>
              <w:divBdr>
                <w:top w:val="none" w:sz="0" w:space="0" w:color="auto"/>
                <w:left w:val="none" w:sz="0" w:space="0" w:color="auto"/>
                <w:bottom w:val="none" w:sz="0" w:space="0" w:color="auto"/>
                <w:right w:val="none" w:sz="0" w:space="0" w:color="auto"/>
              </w:divBdr>
            </w:div>
            <w:div w:id="664629121">
              <w:marLeft w:val="0"/>
              <w:marRight w:val="0"/>
              <w:marTop w:val="0"/>
              <w:marBottom w:val="0"/>
              <w:divBdr>
                <w:top w:val="none" w:sz="0" w:space="0" w:color="auto"/>
                <w:left w:val="none" w:sz="0" w:space="0" w:color="auto"/>
                <w:bottom w:val="none" w:sz="0" w:space="0" w:color="auto"/>
                <w:right w:val="none" w:sz="0" w:space="0" w:color="auto"/>
              </w:divBdr>
            </w:div>
            <w:div w:id="1265572425">
              <w:marLeft w:val="0"/>
              <w:marRight w:val="0"/>
              <w:marTop w:val="0"/>
              <w:marBottom w:val="0"/>
              <w:divBdr>
                <w:top w:val="none" w:sz="0" w:space="0" w:color="auto"/>
                <w:left w:val="none" w:sz="0" w:space="0" w:color="auto"/>
                <w:bottom w:val="none" w:sz="0" w:space="0" w:color="auto"/>
                <w:right w:val="none" w:sz="0" w:space="0" w:color="auto"/>
              </w:divBdr>
            </w:div>
            <w:div w:id="2144686663">
              <w:marLeft w:val="0"/>
              <w:marRight w:val="0"/>
              <w:marTop w:val="0"/>
              <w:marBottom w:val="0"/>
              <w:divBdr>
                <w:top w:val="none" w:sz="0" w:space="0" w:color="auto"/>
                <w:left w:val="none" w:sz="0" w:space="0" w:color="auto"/>
                <w:bottom w:val="none" w:sz="0" w:space="0" w:color="auto"/>
                <w:right w:val="none" w:sz="0" w:space="0" w:color="auto"/>
              </w:divBdr>
            </w:div>
            <w:div w:id="501513283">
              <w:marLeft w:val="0"/>
              <w:marRight w:val="0"/>
              <w:marTop w:val="0"/>
              <w:marBottom w:val="0"/>
              <w:divBdr>
                <w:top w:val="none" w:sz="0" w:space="0" w:color="auto"/>
                <w:left w:val="none" w:sz="0" w:space="0" w:color="auto"/>
                <w:bottom w:val="none" w:sz="0" w:space="0" w:color="auto"/>
                <w:right w:val="none" w:sz="0" w:space="0" w:color="auto"/>
              </w:divBdr>
            </w:div>
            <w:div w:id="1252202949">
              <w:marLeft w:val="0"/>
              <w:marRight w:val="0"/>
              <w:marTop w:val="0"/>
              <w:marBottom w:val="0"/>
              <w:divBdr>
                <w:top w:val="none" w:sz="0" w:space="0" w:color="auto"/>
                <w:left w:val="none" w:sz="0" w:space="0" w:color="auto"/>
                <w:bottom w:val="none" w:sz="0" w:space="0" w:color="auto"/>
                <w:right w:val="none" w:sz="0" w:space="0" w:color="auto"/>
              </w:divBdr>
            </w:div>
            <w:div w:id="814686156">
              <w:marLeft w:val="0"/>
              <w:marRight w:val="0"/>
              <w:marTop w:val="0"/>
              <w:marBottom w:val="0"/>
              <w:divBdr>
                <w:top w:val="none" w:sz="0" w:space="0" w:color="auto"/>
                <w:left w:val="none" w:sz="0" w:space="0" w:color="auto"/>
                <w:bottom w:val="none" w:sz="0" w:space="0" w:color="auto"/>
                <w:right w:val="none" w:sz="0" w:space="0" w:color="auto"/>
              </w:divBdr>
            </w:div>
            <w:div w:id="1660500502">
              <w:marLeft w:val="0"/>
              <w:marRight w:val="0"/>
              <w:marTop w:val="0"/>
              <w:marBottom w:val="0"/>
              <w:divBdr>
                <w:top w:val="none" w:sz="0" w:space="0" w:color="auto"/>
                <w:left w:val="none" w:sz="0" w:space="0" w:color="auto"/>
                <w:bottom w:val="none" w:sz="0" w:space="0" w:color="auto"/>
                <w:right w:val="none" w:sz="0" w:space="0" w:color="auto"/>
              </w:divBdr>
            </w:div>
            <w:div w:id="1762095235">
              <w:marLeft w:val="0"/>
              <w:marRight w:val="0"/>
              <w:marTop w:val="0"/>
              <w:marBottom w:val="0"/>
              <w:divBdr>
                <w:top w:val="none" w:sz="0" w:space="0" w:color="auto"/>
                <w:left w:val="none" w:sz="0" w:space="0" w:color="auto"/>
                <w:bottom w:val="none" w:sz="0" w:space="0" w:color="auto"/>
                <w:right w:val="none" w:sz="0" w:space="0" w:color="auto"/>
              </w:divBdr>
            </w:div>
            <w:div w:id="127431168">
              <w:marLeft w:val="0"/>
              <w:marRight w:val="0"/>
              <w:marTop w:val="0"/>
              <w:marBottom w:val="0"/>
              <w:divBdr>
                <w:top w:val="none" w:sz="0" w:space="0" w:color="auto"/>
                <w:left w:val="none" w:sz="0" w:space="0" w:color="auto"/>
                <w:bottom w:val="none" w:sz="0" w:space="0" w:color="auto"/>
                <w:right w:val="none" w:sz="0" w:space="0" w:color="auto"/>
              </w:divBdr>
            </w:div>
            <w:div w:id="25106154">
              <w:marLeft w:val="0"/>
              <w:marRight w:val="0"/>
              <w:marTop w:val="0"/>
              <w:marBottom w:val="0"/>
              <w:divBdr>
                <w:top w:val="none" w:sz="0" w:space="0" w:color="auto"/>
                <w:left w:val="none" w:sz="0" w:space="0" w:color="auto"/>
                <w:bottom w:val="none" w:sz="0" w:space="0" w:color="auto"/>
                <w:right w:val="none" w:sz="0" w:space="0" w:color="auto"/>
              </w:divBdr>
            </w:div>
            <w:div w:id="623074738">
              <w:marLeft w:val="0"/>
              <w:marRight w:val="0"/>
              <w:marTop w:val="0"/>
              <w:marBottom w:val="0"/>
              <w:divBdr>
                <w:top w:val="none" w:sz="0" w:space="0" w:color="auto"/>
                <w:left w:val="none" w:sz="0" w:space="0" w:color="auto"/>
                <w:bottom w:val="none" w:sz="0" w:space="0" w:color="auto"/>
                <w:right w:val="none" w:sz="0" w:space="0" w:color="auto"/>
              </w:divBdr>
            </w:div>
            <w:div w:id="721367841">
              <w:marLeft w:val="0"/>
              <w:marRight w:val="0"/>
              <w:marTop w:val="0"/>
              <w:marBottom w:val="0"/>
              <w:divBdr>
                <w:top w:val="none" w:sz="0" w:space="0" w:color="auto"/>
                <w:left w:val="none" w:sz="0" w:space="0" w:color="auto"/>
                <w:bottom w:val="none" w:sz="0" w:space="0" w:color="auto"/>
                <w:right w:val="none" w:sz="0" w:space="0" w:color="auto"/>
              </w:divBdr>
            </w:div>
            <w:div w:id="104034413">
              <w:marLeft w:val="0"/>
              <w:marRight w:val="0"/>
              <w:marTop w:val="0"/>
              <w:marBottom w:val="0"/>
              <w:divBdr>
                <w:top w:val="none" w:sz="0" w:space="0" w:color="auto"/>
                <w:left w:val="none" w:sz="0" w:space="0" w:color="auto"/>
                <w:bottom w:val="none" w:sz="0" w:space="0" w:color="auto"/>
                <w:right w:val="none" w:sz="0" w:space="0" w:color="auto"/>
              </w:divBdr>
            </w:div>
            <w:div w:id="667488718">
              <w:marLeft w:val="0"/>
              <w:marRight w:val="0"/>
              <w:marTop w:val="0"/>
              <w:marBottom w:val="0"/>
              <w:divBdr>
                <w:top w:val="none" w:sz="0" w:space="0" w:color="auto"/>
                <w:left w:val="none" w:sz="0" w:space="0" w:color="auto"/>
                <w:bottom w:val="none" w:sz="0" w:space="0" w:color="auto"/>
                <w:right w:val="none" w:sz="0" w:space="0" w:color="auto"/>
              </w:divBdr>
            </w:div>
            <w:div w:id="303043223">
              <w:marLeft w:val="0"/>
              <w:marRight w:val="0"/>
              <w:marTop w:val="0"/>
              <w:marBottom w:val="0"/>
              <w:divBdr>
                <w:top w:val="none" w:sz="0" w:space="0" w:color="auto"/>
                <w:left w:val="none" w:sz="0" w:space="0" w:color="auto"/>
                <w:bottom w:val="none" w:sz="0" w:space="0" w:color="auto"/>
                <w:right w:val="none" w:sz="0" w:space="0" w:color="auto"/>
              </w:divBdr>
            </w:div>
            <w:div w:id="1122116183">
              <w:marLeft w:val="0"/>
              <w:marRight w:val="0"/>
              <w:marTop w:val="0"/>
              <w:marBottom w:val="0"/>
              <w:divBdr>
                <w:top w:val="none" w:sz="0" w:space="0" w:color="auto"/>
                <w:left w:val="none" w:sz="0" w:space="0" w:color="auto"/>
                <w:bottom w:val="none" w:sz="0" w:space="0" w:color="auto"/>
                <w:right w:val="none" w:sz="0" w:space="0" w:color="auto"/>
              </w:divBdr>
            </w:div>
            <w:div w:id="1825780909">
              <w:marLeft w:val="0"/>
              <w:marRight w:val="0"/>
              <w:marTop w:val="0"/>
              <w:marBottom w:val="0"/>
              <w:divBdr>
                <w:top w:val="none" w:sz="0" w:space="0" w:color="auto"/>
                <w:left w:val="none" w:sz="0" w:space="0" w:color="auto"/>
                <w:bottom w:val="none" w:sz="0" w:space="0" w:color="auto"/>
                <w:right w:val="none" w:sz="0" w:space="0" w:color="auto"/>
              </w:divBdr>
            </w:div>
            <w:div w:id="1696495353">
              <w:marLeft w:val="0"/>
              <w:marRight w:val="0"/>
              <w:marTop w:val="0"/>
              <w:marBottom w:val="0"/>
              <w:divBdr>
                <w:top w:val="none" w:sz="0" w:space="0" w:color="auto"/>
                <w:left w:val="none" w:sz="0" w:space="0" w:color="auto"/>
                <w:bottom w:val="none" w:sz="0" w:space="0" w:color="auto"/>
                <w:right w:val="none" w:sz="0" w:space="0" w:color="auto"/>
              </w:divBdr>
            </w:div>
            <w:div w:id="1529292720">
              <w:marLeft w:val="0"/>
              <w:marRight w:val="0"/>
              <w:marTop w:val="0"/>
              <w:marBottom w:val="0"/>
              <w:divBdr>
                <w:top w:val="none" w:sz="0" w:space="0" w:color="auto"/>
                <w:left w:val="none" w:sz="0" w:space="0" w:color="auto"/>
                <w:bottom w:val="none" w:sz="0" w:space="0" w:color="auto"/>
                <w:right w:val="none" w:sz="0" w:space="0" w:color="auto"/>
              </w:divBdr>
            </w:div>
            <w:div w:id="545026359">
              <w:marLeft w:val="0"/>
              <w:marRight w:val="0"/>
              <w:marTop w:val="0"/>
              <w:marBottom w:val="0"/>
              <w:divBdr>
                <w:top w:val="none" w:sz="0" w:space="0" w:color="auto"/>
                <w:left w:val="none" w:sz="0" w:space="0" w:color="auto"/>
                <w:bottom w:val="none" w:sz="0" w:space="0" w:color="auto"/>
                <w:right w:val="none" w:sz="0" w:space="0" w:color="auto"/>
              </w:divBdr>
            </w:div>
            <w:div w:id="1985427457">
              <w:marLeft w:val="0"/>
              <w:marRight w:val="0"/>
              <w:marTop w:val="0"/>
              <w:marBottom w:val="0"/>
              <w:divBdr>
                <w:top w:val="none" w:sz="0" w:space="0" w:color="auto"/>
                <w:left w:val="none" w:sz="0" w:space="0" w:color="auto"/>
                <w:bottom w:val="none" w:sz="0" w:space="0" w:color="auto"/>
                <w:right w:val="none" w:sz="0" w:space="0" w:color="auto"/>
              </w:divBdr>
            </w:div>
            <w:div w:id="624434443">
              <w:marLeft w:val="0"/>
              <w:marRight w:val="0"/>
              <w:marTop w:val="0"/>
              <w:marBottom w:val="0"/>
              <w:divBdr>
                <w:top w:val="none" w:sz="0" w:space="0" w:color="auto"/>
                <w:left w:val="none" w:sz="0" w:space="0" w:color="auto"/>
                <w:bottom w:val="none" w:sz="0" w:space="0" w:color="auto"/>
                <w:right w:val="none" w:sz="0" w:space="0" w:color="auto"/>
              </w:divBdr>
            </w:div>
            <w:div w:id="1336346843">
              <w:marLeft w:val="0"/>
              <w:marRight w:val="0"/>
              <w:marTop w:val="0"/>
              <w:marBottom w:val="0"/>
              <w:divBdr>
                <w:top w:val="none" w:sz="0" w:space="0" w:color="auto"/>
                <w:left w:val="none" w:sz="0" w:space="0" w:color="auto"/>
                <w:bottom w:val="none" w:sz="0" w:space="0" w:color="auto"/>
                <w:right w:val="none" w:sz="0" w:space="0" w:color="auto"/>
              </w:divBdr>
            </w:div>
            <w:div w:id="1235358195">
              <w:marLeft w:val="0"/>
              <w:marRight w:val="0"/>
              <w:marTop w:val="0"/>
              <w:marBottom w:val="0"/>
              <w:divBdr>
                <w:top w:val="none" w:sz="0" w:space="0" w:color="auto"/>
                <w:left w:val="none" w:sz="0" w:space="0" w:color="auto"/>
                <w:bottom w:val="none" w:sz="0" w:space="0" w:color="auto"/>
                <w:right w:val="none" w:sz="0" w:space="0" w:color="auto"/>
              </w:divBdr>
            </w:div>
            <w:div w:id="666061040">
              <w:marLeft w:val="0"/>
              <w:marRight w:val="0"/>
              <w:marTop w:val="0"/>
              <w:marBottom w:val="0"/>
              <w:divBdr>
                <w:top w:val="none" w:sz="0" w:space="0" w:color="auto"/>
                <w:left w:val="none" w:sz="0" w:space="0" w:color="auto"/>
                <w:bottom w:val="none" w:sz="0" w:space="0" w:color="auto"/>
                <w:right w:val="none" w:sz="0" w:space="0" w:color="auto"/>
              </w:divBdr>
            </w:div>
            <w:div w:id="747266151">
              <w:marLeft w:val="0"/>
              <w:marRight w:val="0"/>
              <w:marTop w:val="0"/>
              <w:marBottom w:val="0"/>
              <w:divBdr>
                <w:top w:val="none" w:sz="0" w:space="0" w:color="auto"/>
                <w:left w:val="none" w:sz="0" w:space="0" w:color="auto"/>
                <w:bottom w:val="none" w:sz="0" w:space="0" w:color="auto"/>
                <w:right w:val="none" w:sz="0" w:space="0" w:color="auto"/>
              </w:divBdr>
            </w:div>
            <w:div w:id="1756510523">
              <w:marLeft w:val="0"/>
              <w:marRight w:val="0"/>
              <w:marTop w:val="0"/>
              <w:marBottom w:val="0"/>
              <w:divBdr>
                <w:top w:val="none" w:sz="0" w:space="0" w:color="auto"/>
                <w:left w:val="none" w:sz="0" w:space="0" w:color="auto"/>
                <w:bottom w:val="none" w:sz="0" w:space="0" w:color="auto"/>
                <w:right w:val="none" w:sz="0" w:space="0" w:color="auto"/>
              </w:divBdr>
            </w:div>
            <w:div w:id="403064049">
              <w:marLeft w:val="0"/>
              <w:marRight w:val="0"/>
              <w:marTop w:val="0"/>
              <w:marBottom w:val="0"/>
              <w:divBdr>
                <w:top w:val="none" w:sz="0" w:space="0" w:color="auto"/>
                <w:left w:val="none" w:sz="0" w:space="0" w:color="auto"/>
                <w:bottom w:val="none" w:sz="0" w:space="0" w:color="auto"/>
                <w:right w:val="none" w:sz="0" w:space="0" w:color="auto"/>
              </w:divBdr>
            </w:div>
            <w:div w:id="1548761913">
              <w:marLeft w:val="0"/>
              <w:marRight w:val="0"/>
              <w:marTop w:val="0"/>
              <w:marBottom w:val="0"/>
              <w:divBdr>
                <w:top w:val="none" w:sz="0" w:space="0" w:color="auto"/>
                <w:left w:val="none" w:sz="0" w:space="0" w:color="auto"/>
                <w:bottom w:val="none" w:sz="0" w:space="0" w:color="auto"/>
                <w:right w:val="none" w:sz="0" w:space="0" w:color="auto"/>
              </w:divBdr>
            </w:div>
            <w:div w:id="530924631">
              <w:marLeft w:val="0"/>
              <w:marRight w:val="0"/>
              <w:marTop w:val="0"/>
              <w:marBottom w:val="0"/>
              <w:divBdr>
                <w:top w:val="none" w:sz="0" w:space="0" w:color="auto"/>
                <w:left w:val="none" w:sz="0" w:space="0" w:color="auto"/>
                <w:bottom w:val="none" w:sz="0" w:space="0" w:color="auto"/>
                <w:right w:val="none" w:sz="0" w:space="0" w:color="auto"/>
              </w:divBdr>
            </w:div>
            <w:div w:id="1338534323">
              <w:marLeft w:val="0"/>
              <w:marRight w:val="0"/>
              <w:marTop w:val="0"/>
              <w:marBottom w:val="0"/>
              <w:divBdr>
                <w:top w:val="none" w:sz="0" w:space="0" w:color="auto"/>
                <w:left w:val="none" w:sz="0" w:space="0" w:color="auto"/>
                <w:bottom w:val="none" w:sz="0" w:space="0" w:color="auto"/>
                <w:right w:val="none" w:sz="0" w:space="0" w:color="auto"/>
              </w:divBdr>
            </w:div>
            <w:div w:id="802619923">
              <w:marLeft w:val="0"/>
              <w:marRight w:val="0"/>
              <w:marTop w:val="0"/>
              <w:marBottom w:val="0"/>
              <w:divBdr>
                <w:top w:val="none" w:sz="0" w:space="0" w:color="auto"/>
                <w:left w:val="none" w:sz="0" w:space="0" w:color="auto"/>
                <w:bottom w:val="none" w:sz="0" w:space="0" w:color="auto"/>
                <w:right w:val="none" w:sz="0" w:space="0" w:color="auto"/>
              </w:divBdr>
            </w:div>
            <w:div w:id="676540925">
              <w:marLeft w:val="0"/>
              <w:marRight w:val="0"/>
              <w:marTop w:val="0"/>
              <w:marBottom w:val="0"/>
              <w:divBdr>
                <w:top w:val="none" w:sz="0" w:space="0" w:color="auto"/>
                <w:left w:val="none" w:sz="0" w:space="0" w:color="auto"/>
                <w:bottom w:val="none" w:sz="0" w:space="0" w:color="auto"/>
                <w:right w:val="none" w:sz="0" w:space="0" w:color="auto"/>
              </w:divBdr>
            </w:div>
            <w:div w:id="1463231701">
              <w:marLeft w:val="0"/>
              <w:marRight w:val="0"/>
              <w:marTop w:val="0"/>
              <w:marBottom w:val="0"/>
              <w:divBdr>
                <w:top w:val="none" w:sz="0" w:space="0" w:color="auto"/>
                <w:left w:val="none" w:sz="0" w:space="0" w:color="auto"/>
                <w:bottom w:val="none" w:sz="0" w:space="0" w:color="auto"/>
                <w:right w:val="none" w:sz="0" w:space="0" w:color="auto"/>
              </w:divBdr>
            </w:div>
            <w:div w:id="493958244">
              <w:marLeft w:val="0"/>
              <w:marRight w:val="0"/>
              <w:marTop w:val="0"/>
              <w:marBottom w:val="0"/>
              <w:divBdr>
                <w:top w:val="none" w:sz="0" w:space="0" w:color="auto"/>
                <w:left w:val="none" w:sz="0" w:space="0" w:color="auto"/>
                <w:bottom w:val="none" w:sz="0" w:space="0" w:color="auto"/>
                <w:right w:val="none" w:sz="0" w:space="0" w:color="auto"/>
              </w:divBdr>
            </w:div>
            <w:div w:id="81950429">
              <w:marLeft w:val="0"/>
              <w:marRight w:val="0"/>
              <w:marTop w:val="0"/>
              <w:marBottom w:val="0"/>
              <w:divBdr>
                <w:top w:val="none" w:sz="0" w:space="0" w:color="auto"/>
                <w:left w:val="none" w:sz="0" w:space="0" w:color="auto"/>
                <w:bottom w:val="none" w:sz="0" w:space="0" w:color="auto"/>
                <w:right w:val="none" w:sz="0" w:space="0" w:color="auto"/>
              </w:divBdr>
            </w:div>
            <w:div w:id="683899093">
              <w:marLeft w:val="0"/>
              <w:marRight w:val="0"/>
              <w:marTop w:val="0"/>
              <w:marBottom w:val="0"/>
              <w:divBdr>
                <w:top w:val="none" w:sz="0" w:space="0" w:color="auto"/>
                <w:left w:val="none" w:sz="0" w:space="0" w:color="auto"/>
                <w:bottom w:val="none" w:sz="0" w:space="0" w:color="auto"/>
                <w:right w:val="none" w:sz="0" w:space="0" w:color="auto"/>
              </w:divBdr>
            </w:div>
            <w:div w:id="523792277">
              <w:marLeft w:val="0"/>
              <w:marRight w:val="0"/>
              <w:marTop w:val="0"/>
              <w:marBottom w:val="0"/>
              <w:divBdr>
                <w:top w:val="none" w:sz="0" w:space="0" w:color="auto"/>
                <w:left w:val="none" w:sz="0" w:space="0" w:color="auto"/>
                <w:bottom w:val="none" w:sz="0" w:space="0" w:color="auto"/>
                <w:right w:val="none" w:sz="0" w:space="0" w:color="auto"/>
              </w:divBdr>
            </w:div>
            <w:div w:id="1145243553">
              <w:marLeft w:val="0"/>
              <w:marRight w:val="0"/>
              <w:marTop w:val="0"/>
              <w:marBottom w:val="0"/>
              <w:divBdr>
                <w:top w:val="none" w:sz="0" w:space="0" w:color="auto"/>
                <w:left w:val="none" w:sz="0" w:space="0" w:color="auto"/>
                <w:bottom w:val="none" w:sz="0" w:space="0" w:color="auto"/>
                <w:right w:val="none" w:sz="0" w:space="0" w:color="auto"/>
              </w:divBdr>
            </w:div>
            <w:div w:id="670333065">
              <w:marLeft w:val="0"/>
              <w:marRight w:val="0"/>
              <w:marTop w:val="0"/>
              <w:marBottom w:val="0"/>
              <w:divBdr>
                <w:top w:val="none" w:sz="0" w:space="0" w:color="auto"/>
                <w:left w:val="none" w:sz="0" w:space="0" w:color="auto"/>
                <w:bottom w:val="none" w:sz="0" w:space="0" w:color="auto"/>
                <w:right w:val="none" w:sz="0" w:space="0" w:color="auto"/>
              </w:divBdr>
            </w:div>
            <w:div w:id="1474911080">
              <w:marLeft w:val="0"/>
              <w:marRight w:val="0"/>
              <w:marTop w:val="0"/>
              <w:marBottom w:val="0"/>
              <w:divBdr>
                <w:top w:val="none" w:sz="0" w:space="0" w:color="auto"/>
                <w:left w:val="none" w:sz="0" w:space="0" w:color="auto"/>
                <w:bottom w:val="none" w:sz="0" w:space="0" w:color="auto"/>
                <w:right w:val="none" w:sz="0" w:space="0" w:color="auto"/>
              </w:divBdr>
            </w:div>
            <w:div w:id="1302078964">
              <w:marLeft w:val="0"/>
              <w:marRight w:val="0"/>
              <w:marTop w:val="0"/>
              <w:marBottom w:val="0"/>
              <w:divBdr>
                <w:top w:val="none" w:sz="0" w:space="0" w:color="auto"/>
                <w:left w:val="none" w:sz="0" w:space="0" w:color="auto"/>
                <w:bottom w:val="none" w:sz="0" w:space="0" w:color="auto"/>
                <w:right w:val="none" w:sz="0" w:space="0" w:color="auto"/>
              </w:divBdr>
            </w:div>
            <w:div w:id="119346731">
              <w:marLeft w:val="0"/>
              <w:marRight w:val="0"/>
              <w:marTop w:val="0"/>
              <w:marBottom w:val="0"/>
              <w:divBdr>
                <w:top w:val="none" w:sz="0" w:space="0" w:color="auto"/>
                <w:left w:val="none" w:sz="0" w:space="0" w:color="auto"/>
                <w:bottom w:val="none" w:sz="0" w:space="0" w:color="auto"/>
                <w:right w:val="none" w:sz="0" w:space="0" w:color="auto"/>
              </w:divBdr>
            </w:div>
            <w:div w:id="1892111549">
              <w:marLeft w:val="0"/>
              <w:marRight w:val="0"/>
              <w:marTop w:val="0"/>
              <w:marBottom w:val="0"/>
              <w:divBdr>
                <w:top w:val="none" w:sz="0" w:space="0" w:color="auto"/>
                <w:left w:val="none" w:sz="0" w:space="0" w:color="auto"/>
                <w:bottom w:val="none" w:sz="0" w:space="0" w:color="auto"/>
                <w:right w:val="none" w:sz="0" w:space="0" w:color="auto"/>
              </w:divBdr>
            </w:div>
            <w:div w:id="1823085558">
              <w:marLeft w:val="0"/>
              <w:marRight w:val="0"/>
              <w:marTop w:val="0"/>
              <w:marBottom w:val="0"/>
              <w:divBdr>
                <w:top w:val="none" w:sz="0" w:space="0" w:color="auto"/>
                <w:left w:val="none" w:sz="0" w:space="0" w:color="auto"/>
                <w:bottom w:val="none" w:sz="0" w:space="0" w:color="auto"/>
                <w:right w:val="none" w:sz="0" w:space="0" w:color="auto"/>
              </w:divBdr>
            </w:div>
            <w:div w:id="1168128964">
              <w:marLeft w:val="0"/>
              <w:marRight w:val="0"/>
              <w:marTop w:val="0"/>
              <w:marBottom w:val="0"/>
              <w:divBdr>
                <w:top w:val="none" w:sz="0" w:space="0" w:color="auto"/>
                <w:left w:val="none" w:sz="0" w:space="0" w:color="auto"/>
                <w:bottom w:val="none" w:sz="0" w:space="0" w:color="auto"/>
                <w:right w:val="none" w:sz="0" w:space="0" w:color="auto"/>
              </w:divBdr>
            </w:div>
            <w:div w:id="1694112209">
              <w:marLeft w:val="0"/>
              <w:marRight w:val="0"/>
              <w:marTop w:val="0"/>
              <w:marBottom w:val="0"/>
              <w:divBdr>
                <w:top w:val="none" w:sz="0" w:space="0" w:color="auto"/>
                <w:left w:val="none" w:sz="0" w:space="0" w:color="auto"/>
                <w:bottom w:val="none" w:sz="0" w:space="0" w:color="auto"/>
                <w:right w:val="none" w:sz="0" w:space="0" w:color="auto"/>
              </w:divBdr>
            </w:div>
            <w:div w:id="1852834615">
              <w:marLeft w:val="0"/>
              <w:marRight w:val="0"/>
              <w:marTop w:val="0"/>
              <w:marBottom w:val="0"/>
              <w:divBdr>
                <w:top w:val="none" w:sz="0" w:space="0" w:color="auto"/>
                <w:left w:val="none" w:sz="0" w:space="0" w:color="auto"/>
                <w:bottom w:val="none" w:sz="0" w:space="0" w:color="auto"/>
                <w:right w:val="none" w:sz="0" w:space="0" w:color="auto"/>
              </w:divBdr>
            </w:div>
            <w:div w:id="1348869153">
              <w:marLeft w:val="0"/>
              <w:marRight w:val="0"/>
              <w:marTop w:val="0"/>
              <w:marBottom w:val="0"/>
              <w:divBdr>
                <w:top w:val="none" w:sz="0" w:space="0" w:color="auto"/>
                <w:left w:val="none" w:sz="0" w:space="0" w:color="auto"/>
                <w:bottom w:val="none" w:sz="0" w:space="0" w:color="auto"/>
                <w:right w:val="none" w:sz="0" w:space="0" w:color="auto"/>
              </w:divBdr>
            </w:div>
            <w:div w:id="585185128">
              <w:marLeft w:val="0"/>
              <w:marRight w:val="0"/>
              <w:marTop w:val="0"/>
              <w:marBottom w:val="0"/>
              <w:divBdr>
                <w:top w:val="none" w:sz="0" w:space="0" w:color="auto"/>
                <w:left w:val="none" w:sz="0" w:space="0" w:color="auto"/>
                <w:bottom w:val="none" w:sz="0" w:space="0" w:color="auto"/>
                <w:right w:val="none" w:sz="0" w:space="0" w:color="auto"/>
              </w:divBdr>
            </w:div>
            <w:div w:id="466095136">
              <w:marLeft w:val="0"/>
              <w:marRight w:val="0"/>
              <w:marTop w:val="0"/>
              <w:marBottom w:val="0"/>
              <w:divBdr>
                <w:top w:val="none" w:sz="0" w:space="0" w:color="auto"/>
                <w:left w:val="none" w:sz="0" w:space="0" w:color="auto"/>
                <w:bottom w:val="none" w:sz="0" w:space="0" w:color="auto"/>
                <w:right w:val="none" w:sz="0" w:space="0" w:color="auto"/>
              </w:divBdr>
            </w:div>
            <w:div w:id="789931897">
              <w:marLeft w:val="0"/>
              <w:marRight w:val="0"/>
              <w:marTop w:val="0"/>
              <w:marBottom w:val="0"/>
              <w:divBdr>
                <w:top w:val="none" w:sz="0" w:space="0" w:color="auto"/>
                <w:left w:val="none" w:sz="0" w:space="0" w:color="auto"/>
                <w:bottom w:val="none" w:sz="0" w:space="0" w:color="auto"/>
                <w:right w:val="none" w:sz="0" w:space="0" w:color="auto"/>
              </w:divBdr>
            </w:div>
            <w:div w:id="1115102288">
              <w:marLeft w:val="0"/>
              <w:marRight w:val="0"/>
              <w:marTop w:val="0"/>
              <w:marBottom w:val="0"/>
              <w:divBdr>
                <w:top w:val="none" w:sz="0" w:space="0" w:color="auto"/>
                <w:left w:val="none" w:sz="0" w:space="0" w:color="auto"/>
                <w:bottom w:val="none" w:sz="0" w:space="0" w:color="auto"/>
                <w:right w:val="none" w:sz="0" w:space="0" w:color="auto"/>
              </w:divBdr>
            </w:div>
            <w:div w:id="705562836">
              <w:marLeft w:val="0"/>
              <w:marRight w:val="0"/>
              <w:marTop w:val="0"/>
              <w:marBottom w:val="0"/>
              <w:divBdr>
                <w:top w:val="none" w:sz="0" w:space="0" w:color="auto"/>
                <w:left w:val="none" w:sz="0" w:space="0" w:color="auto"/>
                <w:bottom w:val="none" w:sz="0" w:space="0" w:color="auto"/>
                <w:right w:val="none" w:sz="0" w:space="0" w:color="auto"/>
              </w:divBdr>
            </w:div>
            <w:div w:id="1055664739">
              <w:marLeft w:val="0"/>
              <w:marRight w:val="0"/>
              <w:marTop w:val="0"/>
              <w:marBottom w:val="0"/>
              <w:divBdr>
                <w:top w:val="none" w:sz="0" w:space="0" w:color="auto"/>
                <w:left w:val="none" w:sz="0" w:space="0" w:color="auto"/>
                <w:bottom w:val="none" w:sz="0" w:space="0" w:color="auto"/>
                <w:right w:val="none" w:sz="0" w:space="0" w:color="auto"/>
              </w:divBdr>
            </w:div>
            <w:div w:id="747269930">
              <w:marLeft w:val="0"/>
              <w:marRight w:val="0"/>
              <w:marTop w:val="0"/>
              <w:marBottom w:val="0"/>
              <w:divBdr>
                <w:top w:val="none" w:sz="0" w:space="0" w:color="auto"/>
                <w:left w:val="none" w:sz="0" w:space="0" w:color="auto"/>
                <w:bottom w:val="none" w:sz="0" w:space="0" w:color="auto"/>
                <w:right w:val="none" w:sz="0" w:space="0" w:color="auto"/>
              </w:divBdr>
            </w:div>
            <w:div w:id="1475834331">
              <w:marLeft w:val="0"/>
              <w:marRight w:val="0"/>
              <w:marTop w:val="0"/>
              <w:marBottom w:val="0"/>
              <w:divBdr>
                <w:top w:val="none" w:sz="0" w:space="0" w:color="auto"/>
                <w:left w:val="none" w:sz="0" w:space="0" w:color="auto"/>
                <w:bottom w:val="none" w:sz="0" w:space="0" w:color="auto"/>
                <w:right w:val="none" w:sz="0" w:space="0" w:color="auto"/>
              </w:divBdr>
            </w:div>
            <w:div w:id="281695035">
              <w:marLeft w:val="0"/>
              <w:marRight w:val="0"/>
              <w:marTop w:val="0"/>
              <w:marBottom w:val="0"/>
              <w:divBdr>
                <w:top w:val="none" w:sz="0" w:space="0" w:color="auto"/>
                <w:left w:val="none" w:sz="0" w:space="0" w:color="auto"/>
                <w:bottom w:val="none" w:sz="0" w:space="0" w:color="auto"/>
                <w:right w:val="none" w:sz="0" w:space="0" w:color="auto"/>
              </w:divBdr>
            </w:div>
            <w:div w:id="824395933">
              <w:marLeft w:val="0"/>
              <w:marRight w:val="0"/>
              <w:marTop w:val="0"/>
              <w:marBottom w:val="0"/>
              <w:divBdr>
                <w:top w:val="none" w:sz="0" w:space="0" w:color="auto"/>
                <w:left w:val="none" w:sz="0" w:space="0" w:color="auto"/>
                <w:bottom w:val="none" w:sz="0" w:space="0" w:color="auto"/>
                <w:right w:val="none" w:sz="0" w:space="0" w:color="auto"/>
              </w:divBdr>
            </w:div>
            <w:div w:id="1444575955">
              <w:marLeft w:val="0"/>
              <w:marRight w:val="0"/>
              <w:marTop w:val="0"/>
              <w:marBottom w:val="0"/>
              <w:divBdr>
                <w:top w:val="none" w:sz="0" w:space="0" w:color="auto"/>
                <w:left w:val="none" w:sz="0" w:space="0" w:color="auto"/>
                <w:bottom w:val="none" w:sz="0" w:space="0" w:color="auto"/>
                <w:right w:val="none" w:sz="0" w:space="0" w:color="auto"/>
              </w:divBdr>
            </w:div>
            <w:div w:id="590234034">
              <w:marLeft w:val="0"/>
              <w:marRight w:val="0"/>
              <w:marTop w:val="0"/>
              <w:marBottom w:val="0"/>
              <w:divBdr>
                <w:top w:val="none" w:sz="0" w:space="0" w:color="auto"/>
                <w:left w:val="none" w:sz="0" w:space="0" w:color="auto"/>
                <w:bottom w:val="none" w:sz="0" w:space="0" w:color="auto"/>
                <w:right w:val="none" w:sz="0" w:space="0" w:color="auto"/>
              </w:divBdr>
            </w:div>
            <w:div w:id="1377388097">
              <w:marLeft w:val="0"/>
              <w:marRight w:val="0"/>
              <w:marTop w:val="0"/>
              <w:marBottom w:val="0"/>
              <w:divBdr>
                <w:top w:val="none" w:sz="0" w:space="0" w:color="auto"/>
                <w:left w:val="none" w:sz="0" w:space="0" w:color="auto"/>
                <w:bottom w:val="none" w:sz="0" w:space="0" w:color="auto"/>
                <w:right w:val="none" w:sz="0" w:space="0" w:color="auto"/>
              </w:divBdr>
            </w:div>
            <w:div w:id="1376269816">
              <w:marLeft w:val="0"/>
              <w:marRight w:val="0"/>
              <w:marTop w:val="0"/>
              <w:marBottom w:val="0"/>
              <w:divBdr>
                <w:top w:val="none" w:sz="0" w:space="0" w:color="auto"/>
                <w:left w:val="none" w:sz="0" w:space="0" w:color="auto"/>
                <w:bottom w:val="none" w:sz="0" w:space="0" w:color="auto"/>
                <w:right w:val="none" w:sz="0" w:space="0" w:color="auto"/>
              </w:divBdr>
            </w:div>
            <w:div w:id="1923104562">
              <w:marLeft w:val="0"/>
              <w:marRight w:val="0"/>
              <w:marTop w:val="0"/>
              <w:marBottom w:val="0"/>
              <w:divBdr>
                <w:top w:val="none" w:sz="0" w:space="0" w:color="auto"/>
                <w:left w:val="none" w:sz="0" w:space="0" w:color="auto"/>
                <w:bottom w:val="none" w:sz="0" w:space="0" w:color="auto"/>
                <w:right w:val="none" w:sz="0" w:space="0" w:color="auto"/>
              </w:divBdr>
            </w:div>
            <w:div w:id="36977910">
              <w:marLeft w:val="0"/>
              <w:marRight w:val="0"/>
              <w:marTop w:val="0"/>
              <w:marBottom w:val="0"/>
              <w:divBdr>
                <w:top w:val="none" w:sz="0" w:space="0" w:color="auto"/>
                <w:left w:val="none" w:sz="0" w:space="0" w:color="auto"/>
                <w:bottom w:val="none" w:sz="0" w:space="0" w:color="auto"/>
                <w:right w:val="none" w:sz="0" w:space="0" w:color="auto"/>
              </w:divBdr>
            </w:div>
            <w:div w:id="894583431">
              <w:marLeft w:val="0"/>
              <w:marRight w:val="0"/>
              <w:marTop w:val="0"/>
              <w:marBottom w:val="0"/>
              <w:divBdr>
                <w:top w:val="none" w:sz="0" w:space="0" w:color="auto"/>
                <w:left w:val="none" w:sz="0" w:space="0" w:color="auto"/>
                <w:bottom w:val="none" w:sz="0" w:space="0" w:color="auto"/>
                <w:right w:val="none" w:sz="0" w:space="0" w:color="auto"/>
              </w:divBdr>
            </w:div>
            <w:div w:id="1590774826">
              <w:marLeft w:val="0"/>
              <w:marRight w:val="0"/>
              <w:marTop w:val="0"/>
              <w:marBottom w:val="0"/>
              <w:divBdr>
                <w:top w:val="none" w:sz="0" w:space="0" w:color="auto"/>
                <w:left w:val="none" w:sz="0" w:space="0" w:color="auto"/>
                <w:bottom w:val="none" w:sz="0" w:space="0" w:color="auto"/>
                <w:right w:val="none" w:sz="0" w:space="0" w:color="auto"/>
              </w:divBdr>
            </w:div>
            <w:div w:id="1953590778">
              <w:marLeft w:val="0"/>
              <w:marRight w:val="0"/>
              <w:marTop w:val="0"/>
              <w:marBottom w:val="0"/>
              <w:divBdr>
                <w:top w:val="none" w:sz="0" w:space="0" w:color="auto"/>
                <w:left w:val="none" w:sz="0" w:space="0" w:color="auto"/>
                <w:bottom w:val="none" w:sz="0" w:space="0" w:color="auto"/>
                <w:right w:val="none" w:sz="0" w:space="0" w:color="auto"/>
              </w:divBdr>
            </w:div>
            <w:div w:id="1135872256">
              <w:marLeft w:val="0"/>
              <w:marRight w:val="0"/>
              <w:marTop w:val="0"/>
              <w:marBottom w:val="0"/>
              <w:divBdr>
                <w:top w:val="none" w:sz="0" w:space="0" w:color="auto"/>
                <w:left w:val="none" w:sz="0" w:space="0" w:color="auto"/>
                <w:bottom w:val="none" w:sz="0" w:space="0" w:color="auto"/>
                <w:right w:val="none" w:sz="0" w:space="0" w:color="auto"/>
              </w:divBdr>
            </w:div>
            <w:div w:id="1213151584">
              <w:marLeft w:val="0"/>
              <w:marRight w:val="0"/>
              <w:marTop w:val="0"/>
              <w:marBottom w:val="0"/>
              <w:divBdr>
                <w:top w:val="none" w:sz="0" w:space="0" w:color="auto"/>
                <w:left w:val="none" w:sz="0" w:space="0" w:color="auto"/>
                <w:bottom w:val="none" w:sz="0" w:space="0" w:color="auto"/>
                <w:right w:val="none" w:sz="0" w:space="0" w:color="auto"/>
              </w:divBdr>
            </w:div>
            <w:div w:id="960264899">
              <w:marLeft w:val="0"/>
              <w:marRight w:val="0"/>
              <w:marTop w:val="0"/>
              <w:marBottom w:val="0"/>
              <w:divBdr>
                <w:top w:val="none" w:sz="0" w:space="0" w:color="auto"/>
                <w:left w:val="none" w:sz="0" w:space="0" w:color="auto"/>
                <w:bottom w:val="none" w:sz="0" w:space="0" w:color="auto"/>
                <w:right w:val="none" w:sz="0" w:space="0" w:color="auto"/>
              </w:divBdr>
            </w:div>
            <w:div w:id="786702553">
              <w:marLeft w:val="0"/>
              <w:marRight w:val="0"/>
              <w:marTop w:val="0"/>
              <w:marBottom w:val="0"/>
              <w:divBdr>
                <w:top w:val="none" w:sz="0" w:space="0" w:color="auto"/>
                <w:left w:val="none" w:sz="0" w:space="0" w:color="auto"/>
                <w:bottom w:val="none" w:sz="0" w:space="0" w:color="auto"/>
                <w:right w:val="none" w:sz="0" w:space="0" w:color="auto"/>
              </w:divBdr>
            </w:div>
            <w:div w:id="1156334212">
              <w:marLeft w:val="0"/>
              <w:marRight w:val="0"/>
              <w:marTop w:val="0"/>
              <w:marBottom w:val="0"/>
              <w:divBdr>
                <w:top w:val="none" w:sz="0" w:space="0" w:color="auto"/>
                <w:left w:val="none" w:sz="0" w:space="0" w:color="auto"/>
                <w:bottom w:val="none" w:sz="0" w:space="0" w:color="auto"/>
                <w:right w:val="none" w:sz="0" w:space="0" w:color="auto"/>
              </w:divBdr>
            </w:div>
            <w:div w:id="1384136357">
              <w:marLeft w:val="0"/>
              <w:marRight w:val="0"/>
              <w:marTop w:val="0"/>
              <w:marBottom w:val="0"/>
              <w:divBdr>
                <w:top w:val="none" w:sz="0" w:space="0" w:color="auto"/>
                <w:left w:val="none" w:sz="0" w:space="0" w:color="auto"/>
                <w:bottom w:val="none" w:sz="0" w:space="0" w:color="auto"/>
                <w:right w:val="none" w:sz="0" w:space="0" w:color="auto"/>
              </w:divBdr>
            </w:div>
            <w:div w:id="1687711699">
              <w:marLeft w:val="0"/>
              <w:marRight w:val="0"/>
              <w:marTop w:val="0"/>
              <w:marBottom w:val="0"/>
              <w:divBdr>
                <w:top w:val="none" w:sz="0" w:space="0" w:color="auto"/>
                <w:left w:val="none" w:sz="0" w:space="0" w:color="auto"/>
                <w:bottom w:val="none" w:sz="0" w:space="0" w:color="auto"/>
                <w:right w:val="none" w:sz="0" w:space="0" w:color="auto"/>
              </w:divBdr>
            </w:div>
            <w:div w:id="632639285">
              <w:marLeft w:val="0"/>
              <w:marRight w:val="0"/>
              <w:marTop w:val="0"/>
              <w:marBottom w:val="0"/>
              <w:divBdr>
                <w:top w:val="none" w:sz="0" w:space="0" w:color="auto"/>
                <w:left w:val="none" w:sz="0" w:space="0" w:color="auto"/>
                <w:bottom w:val="none" w:sz="0" w:space="0" w:color="auto"/>
                <w:right w:val="none" w:sz="0" w:space="0" w:color="auto"/>
              </w:divBdr>
            </w:div>
            <w:div w:id="932711876">
              <w:marLeft w:val="0"/>
              <w:marRight w:val="0"/>
              <w:marTop w:val="0"/>
              <w:marBottom w:val="0"/>
              <w:divBdr>
                <w:top w:val="none" w:sz="0" w:space="0" w:color="auto"/>
                <w:left w:val="none" w:sz="0" w:space="0" w:color="auto"/>
                <w:bottom w:val="none" w:sz="0" w:space="0" w:color="auto"/>
                <w:right w:val="none" w:sz="0" w:space="0" w:color="auto"/>
              </w:divBdr>
            </w:div>
            <w:div w:id="326249735">
              <w:marLeft w:val="0"/>
              <w:marRight w:val="0"/>
              <w:marTop w:val="0"/>
              <w:marBottom w:val="0"/>
              <w:divBdr>
                <w:top w:val="none" w:sz="0" w:space="0" w:color="auto"/>
                <w:left w:val="none" w:sz="0" w:space="0" w:color="auto"/>
                <w:bottom w:val="none" w:sz="0" w:space="0" w:color="auto"/>
                <w:right w:val="none" w:sz="0" w:space="0" w:color="auto"/>
              </w:divBdr>
            </w:div>
            <w:div w:id="2027167028">
              <w:marLeft w:val="0"/>
              <w:marRight w:val="0"/>
              <w:marTop w:val="0"/>
              <w:marBottom w:val="0"/>
              <w:divBdr>
                <w:top w:val="none" w:sz="0" w:space="0" w:color="auto"/>
                <w:left w:val="none" w:sz="0" w:space="0" w:color="auto"/>
                <w:bottom w:val="none" w:sz="0" w:space="0" w:color="auto"/>
                <w:right w:val="none" w:sz="0" w:space="0" w:color="auto"/>
              </w:divBdr>
            </w:div>
            <w:div w:id="1440251685">
              <w:marLeft w:val="0"/>
              <w:marRight w:val="0"/>
              <w:marTop w:val="0"/>
              <w:marBottom w:val="0"/>
              <w:divBdr>
                <w:top w:val="none" w:sz="0" w:space="0" w:color="auto"/>
                <w:left w:val="none" w:sz="0" w:space="0" w:color="auto"/>
                <w:bottom w:val="none" w:sz="0" w:space="0" w:color="auto"/>
                <w:right w:val="none" w:sz="0" w:space="0" w:color="auto"/>
              </w:divBdr>
            </w:div>
            <w:div w:id="1384207068">
              <w:marLeft w:val="0"/>
              <w:marRight w:val="0"/>
              <w:marTop w:val="0"/>
              <w:marBottom w:val="0"/>
              <w:divBdr>
                <w:top w:val="none" w:sz="0" w:space="0" w:color="auto"/>
                <w:left w:val="none" w:sz="0" w:space="0" w:color="auto"/>
                <w:bottom w:val="none" w:sz="0" w:space="0" w:color="auto"/>
                <w:right w:val="none" w:sz="0" w:space="0" w:color="auto"/>
              </w:divBdr>
            </w:div>
            <w:div w:id="1636791307">
              <w:marLeft w:val="0"/>
              <w:marRight w:val="0"/>
              <w:marTop w:val="0"/>
              <w:marBottom w:val="0"/>
              <w:divBdr>
                <w:top w:val="none" w:sz="0" w:space="0" w:color="auto"/>
                <w:left w:val="none" w:sz="0" w:space="0" w:color="auto"/>
                <w:bottom w:val="none" w:sz="0" w:space="0" w:color="auto"/>
                <w:right w:val="none" w:sz="0" w:space="0" w:color="auto"/>
              </w:divBdr>
            </w:div>
            <w:div w:id="93404537">
              <w:marLeft w:val="0"/>
              <w:marRight w:val="0"/>
              <w:marTop w:val="0"/>
              <w:marBottom w:val="0"/>
              <w:divBdr>
                <w:top w:val="none" w:sz="0" w:space="0" w:color="auto"/>
                <w:left w:val="none" w:sz="0" w:space="0" w:color="auto"/>
                <w:bottom w:val="none" w:sz="0" w:space="0" w:color="auto"/>
                <w:right w:val="none" w:sz="0" w:space="0" w:color="auto"/>
              </w:divBdr>
            </w:div>
            <w:div w:id="1745762200">
              <w:marLeft w:val="0"/>
              <w:marRight w:val="0"/>
              <w:marTop w:val="0"/>
              <w:marBottom w:val="0"/>
              <w:divBdr>
                <w:top w:val="none" w:sz="0" w:space="0" w:color="auto"/>
                <w:left w:val="none" w:sz="0" w:space="0" w:color="auto"/>
                <w:bottom w:val="none" w:sz="0" w:space="0" w:color="auto"/>
                <w:right w:val="none" w:sz="0" w:space="0" w:color="auto"/>
              </w:divBdr>
            </w:div>
            <w:div w:id="1333949376">
              <w:marLeft w:val="0"/>
              <w:marRight w:val="0"/>
              <w:marTop w:val="0"/>
              <w:marBottom w:val="0"/>
              <w:divBdr>
                <w:top w:val="none" w:sz="0" w:space="0" w:color="auto"/>
                <w:left w:val="none" w:sz="0" w:space="0" w:color="auto"/>
                <w:bottom w:val="none" w:sz="0" w:space="0" w:color="auto"/>
                <w:right w:val="none" w:sz="0" w:space="0" w:color="auto"/>
              </w:divBdr>
            </w:div>
            <w:div w:id="834102434">
              <w:marLeft w:val="0"/>
              <w:marRight w:val="0"/>
              <w:marTop w:val="0"/>
              <w:marBottom w:val="0"/>
              <w:divBdr>
                <w:top w:val="none" w:sz="0" w:space="0" w:color="auto"/>
                <w:left w:val="none" w:sz="0" w:space="0" w:color="auto"/>
                <w:bottom w:val="none" w:sz="0" w:space="0" w:color="auto"/>
                <w:right w:val="none" w:sz="0" w:space="0" w:color="auto"/>
              </w:divBdr>
            </w:div>
            <w:div w:id="864365048">
              <w:marLeft w:val="0"/>
              <w:marRight w:val="0"/>
              <w:marTop w:val="0"/>
              <w:marBottom w:val="0"/>
              <w:divBdr>
                <w:top w:val="none" w:sz="0" w:space="0" w:color="auto"/>
                <w:left w:val="none" w:sz="0" w:space="0" w:color="auto"/>
                <w:bottom w:val="none" w:sz="0" w:space="0" w:color="auto"/>
                <w:right w:val="none" w:sz="0" w:space="0" w:color="auto"/>
              </w:divBdr>
            </w:div>
            <w:div w:id="348722950">
              <w:marLeft w:val="0"/>
              <w:marRight w:val="0"/>
              <w:marTop w:val="0"/>
              <w:marBottom w:val="0"/>
              <w:divBdr>
                <w:top w:val="none" w:sz="0" w:space="0" w:color="auto"/>
                <w:left w:val="none" w:sz="0" w:space="0" w:color="auto"/>
                <w:bottom w:val="none" w:sz="0" w:space="0" w:color="auto"/>
                <w:right w:val="none" w:sz="0" w:space="0" w:color="auto"/>
              </w:divBdr>
            </w:div>
            <w:div w:id="1616591773">
              <w:marLeft w:val="0"/>
              <w:marRight w:val="0"/>
              <w:marTop w:val="0"/>
              <w:marBottom w:val="0"/>
              <w:divBdr>
                <w:top w:val="none" w:sz="0" w:space="0" w:color="auto"/>
                <w:left w:val="none" w:sz="0" w:space="0" w:color="auto"/>
                <w:bottom w:val="none" w:sz="0" w:space="0" w:color="auto"/>
                <w:right w:val="none" w:sz="0" w:space="0" w:color="auto"/>
              </w:divBdr>
            </w:div>
            <w:div w:id="453596531">
              <w:marLeft w:val="0"/>
              <w:marRight w:val="0"/>
              <w:marTop w:val="0"/>
              <w:marBottom w:val="0"/>
              <w:divBdr>
                <w:top w:val="none" w:sz="0" w:space="0" w:color="auto"/>
                <w:left w:val="none" w:sz="0" w:space="0" w:color="auto"/>
                <w:bottom w:val="none" w:sz="0" w:space="0" w:color="auto"/>
                <w:right w:val="none" w:sz="0" w:space="0" w:color="auto"/>
              </w:divBdr>
            </w:div>
            <w:div w:id="976641546">
              <w:marLeft w:val="0"/>
              <w:marRight w:val="0"/>
              <w:marTop w:val="0"/>
              <w:marBottom w:val="0"/>
              <w:divBdr>
                <w:top w:val="none" w:sz="0" w:space="0" w:color="auto"/>
                <w:left w:val="none" w:sz="0" w:space="0" w:color="auto"/>
                <w:bottom w:val="none" w:sz="0" w:space="0" w:color="auto"/>
                <w:right w:val="none" w:sz="0" w:space="0" w:color="auto"/>
              </w:divBdr>
            </w:div>
            <w:div w:id="917402009">
              <w:marLeft w:val="0"/>
              <w:marRight w:val="0"/>
              <w:marTop w:val="0"/>
              <w:marBottom w:val="0"/>
              <w:divBdr>
                <w:top w:val="none" w:sz="0" w:space="0" w:color="auto"/>
                <w:left w:val="none" w:sz="0" w:space="0" w:color="auto"/>
                <w:bottom w:val="none" w:sz="0" w:space="0" w:color="auto"/>
                <w:right w:val="none" w:sz="0" w:space="0" w:color="auto"/>
              </w:divBdr>
            </w:div>
            <w:div w:id="415783771">
              <w:marLeft w:val="0"/>
              <w:marRight w:val="0"/>
              <w:marTop w:val="0"/>
              <w:marBottom w:val="0"/>
              <w:divBdr>
                <w:top w:val="none" w:sz="0" w:space="0" w:color="auto"/>
                <w:left w:val="none" w:sz="0" w:space="0" w:color="auto"/>
                <w:bottom w:val="none" w:sz="0" w:space="0" w:color="auto"/>
                <w:right w:val="none" w:sz="0" w:space="0" w:color="auto"/>
              </w:divBdr>
            </w:div>
            <w:div w:id="1539585042">
              <w:marLeft w:val="0"/>
              <w:marRight w:val="0"/>
              <w:marTop w:val="0"/>
              <w:marBottom w:val="0"/>
              <w:divBdr>
                <w:top w:val="none" w:sz="0" w:space="0" w:color="auto"/>
                <w:left w:val="none" w:sz="0" w:space="0" w:color="auto"/>
                <w:bottom w:val="none" w:sz="0" w:space="0" w:color="auto"/>
                <w:right w:val="none" w:sz="0" w:space="0" w:color="auto"/>
              </w:divBdr>
            </w:div>
            <w:div w:id="752892241">
              <w:marLeft w:val="0"/>
              <w:marRight w:val="0"/>
              <w:marTop w:val="0"/>
              <w:marBottom w:val="0"/>
              <w:divBdr>
                <w:top w:val="none" w:sz="0" w:space="0" w:color="auto"/>
                <w:left w:val="none" w:sz="0" w:space="0" w:color="auto"/>
                <w:bottom w:val="none" w:sz="0" w:space="0" w:color="auto"/>
                <w:right w:val="none" w:sz="0" w:space="0" w:color="auto"/>
              </w:divBdr>
            </w:div>
            <w:div w:id="1940063499">
              <w:marLeft w:val="0"/>
              <w:marRight w:val="0"/>
              <w:marTop w:val="0"/>
              <w:marBottom w:val="0"/>
              <w:divBdr>
                <w:top w:val="none" w:sz="0" w:space="0" w:color="auto"/>
                <w:left w:val="none" w:sz="0" w:space="0" w:color="auto"/>
                <w:bottom w:val="none" w:sz="0" w:space="0" w:color="auto"/>
                <w:right w:val="none" w:sz="0" w:space="0" w:color="auto"/>
              </w:divBdr>
            </w:div>
            <w:div w:id="1840536644">
              <w:marLeft w:val="0"/>
              <w:marRight w:val="0"/>
              <w:marTop w:val="0"/>
              <w:marBottom w:val="0"/>
              <w:divBdr>
                <w:top w:val="none" w:sz="0" w:space="0" w:color="auto"/>
                <w:left w:val="none" w:sz="0" w:space="0" w:color="auto"/>
                <w:bottom w:val="none" w:sz="0" w:space="0" w:color="auto"/>
                <w:right w:val="none" w:sz="0" w:space="0" w:color="auto"/>
              </w:divBdr>
            </w:div>
            <w:div w:id="1203444848">
              <w:marLeft w:val="0"/>
              <w:marRight w:val="0"/>
              <w:marTop w:val="0"/>
              <w:marBottom w:val="0"/>
              <w:divBdr>
                <w:top w:val="none" w:sz="0" w:space="0" w:color="auto"/>
                <w:left w:val="none" w:sz="0" w:space="0" w:color="auto"/>
                <w:bottom w:val="none" w:sz="0" w:space="0" w:color="auto"/>
                <w:right w:val="none" w:sz="0" w:space="0" w:color="auto"/>
              </w:divBdr>
            </w:div>
            <w:div w:id="336156404">
              <w:marLeft w:val="0"/>
              <w:marRight w:val="0"/>
              <w:marTop w:val="0"/>
              <w:marBottom w:val="0"/>
              <w:divBdr>
                <w:top w:val="none" w:sz="0" w:space="0" w:color="auto"/>
                <w:left w:val="none" w:sz="0" w:space="0" w:color="auto"/>
                <w:bottom w:val="none" w:sz="0" w:space="0" w:color="auto"/>
                <w:right w:val="none" w:sz="0" w:space="0" w:color="auto"/>
              </w:divBdr>
            </w:div>
            <w:div w:id="2024042314">
              <w:marLeft w:val="0"/>
              <w:marRight w:val="0"/>
              <w:marTop w:val="0"/>
              <w:marBottom w:val="0"/>
              <w:divBdr>
                <w:top w:val="none" w:sz="0" w:space="0" w:color="auto"/>
                <w:left w:val="none" w:sz="0" w:space="0" w:color="auto"/>
                <w:bottom w:val="none" w:sz="0" w:space="0" w:color="auto"/>
                <w:right w:val="none" w:sz="0" w:space="0" w:color="auto"/>
              </w:divBdr>
            </w:div>
            <w:div w:id="18118743">
              <w:marLeft w:val="0"/>
              <w:marRight w:val="0"/>
              <w:marTop w:val="0"/>
              <w:marBottom w:val="0"/>
              <w:divBdr>
                <w:top w:val="none" w:sz="0" w:space="0" w:color="auto"/>
                <w:left w:val="none" w:sz="0" w:space="0" w:color="auto"/>
                <w:bottom w:val="none" w:sz="0" w:space="0" w:color="auto"/>
                <w:right w:val="none" w:sz="0" w:space="0" w:color="auto"/>
              </w:divBdr>
            </w:div>
            <w:div w:id="1097748064">
              <w:marLeft w:val="0"/>
              <w:marRight w:val="0"/>
              <w:marTop w:val="0"/>
              <w:marBottom w:val="0"/>
              <w:divBdr>
                <w:top w:val="none" w:sz="0" w:space="0" w:color="auto"/>
                <w:left w:val="none" w:sz="0" w:space="0" w:color="auto"/>
                <w:bottom w:val="none" w:sz="0" w:space="0" w:color="auto"/>
                <w:right w:val="none" w:sz="0" w:space="0" w:color="auto"/>
              </w:divBdr>
            </w:div>
            <w:div w:id="1685086973">
              <w:marLeft w:val="0"/>
              <w:marRight w:val="0"/>
              <w:marTop w:val="0"/>
              <w:marBottom w:val="0"/>
              <w:divBdr>
                <w:top w:val="none" w:sz="0" w:space="0" w:color="auto"/>
                <w:left w:val="none" w:sz="0" w:space="0" w:color="auto"/>
                <w:bottom w:val="none" w:sz="0" w:space="0" w:color="auto"/>
                <w:right w:val="none" w:sz="0" w:space="0" w:color="auto"/>
              </w:divBdr>
            </w:div>
            <w:div w:id="847451928">
              <w:marLeft w:val="0"/>
              <w:marRight w:val="0"/>
              <w:marTop w:val="0"/>
              <w:marBottom w:val="0"/>
              <w:divBdr>
                <w:top w:val="none" w:sz="0" w:space="0" w:color="auto"/>
                <w:left w:val="none" w:sz="0" w:space="0" w:color="auto"/>
                <w:bottom w:val="none" w:sz="0" w:space="0" w:color="auto"/>
                <w:right w:val="none" w:sz="0" w:space="0" w:color="auto"/>
              </w:divBdr>
            </w:div>
            <w:div w:id="1881281324">
              <w:marLeft w:val="0"/>
              <w:marRight w:val="0"/>
              <w:marTop w:val="0"/>
              <w:marBottom w:val="0"/>
              <w:divBdr>
                <w:top w:val="none" w:sz="0" w:space="0" w:color="auto"/>
                <w:left w:val="none" w:sz="0" w:space="0" w:color="auto"/>
                <w:bottom w:val="none" w:sz="0" w:space="0" w:color="auto"/>
                <w:right w:val="none" w:sz="0" w:space="0" w:color="auto"/>
              </w:divBdr>
            </w:div>
            <w:div w:id="160046556">
              <w:marLeft w:val="0"/>
              <w:marRight w:val="0"/>
              <w:marTop w:val="0"/>
              <w:marBottom w:val="0"/>
              <w:divBdr>
                <w:top w:val="none" w:sz="0" w:space="0" w:color="auto"/>
                <w:left w:val="none" w:sz="0" w:space="0" w:color="auto"/>
                <w:bottom w:val="none" w:sz="0" w:space="0" w:color="auto"/>
                <w:right w:val="none" w:sz="0" w:space="0" w:color="auto"/>
              </w:divBdr>
            </w:div>
            <w:div w:id="170605787">
              <w:marLeft w:val="0"/>
              <w:marRight w:val="0"/>
              <w:marTop w:val="0"/>
              <w:marBottom w:val="0"/>
              <w:divBdr>
                <w:top w:val="none" w:sz="0" w:space="0" w:color="auto"/>
                <w:left w:val="none" w:sz="0" w:space="0" w:color="auto"/>
                <w:bottom w:val="none" w:sz="0" w:space="0" w:color="auto"/>
                <w:right w:val="none" w:sz="0" w:space="0" w:color="auto"/>
              </w:divBdr>
            </w:div>
            <w:div w:id="667514019">
              <w:marLeft w:val="0"/>
              <w:marRight w:val="0"/>
              <w:marTop w:val="0"/>
              <w:marBottom w:val="0"/>
              <w:divBdr>
                <w:top w:val="none" w:sz="0" w:space="0" w:color="auto"/>
                <w:left w:val="none" w:sz="0" w:space="0" w:color="auto"/>
                <w:bottom w:val="none" w:sz="0" w:space="0" w:color="auto"/>
                <w:right w:val="none" w:sz="0" w:space="0" w:color="auto"/>
              </w:divBdr>
            </w:div>
            <w:div w:id="758326830">
              <w:marLeft w:val="0"/>
              <w:marRight w:val="0"/>
              <w:marTop w:val="0"/>
              <w:marBottom w:val="0"/>
              <w:divBdr>
                <w:top w:val="none" w:sz="0" w:space="0" w:color="auto"/>
                <w:left w:val="none" w:sz="0" w:space="0" w:color="auto"/>
                <w:bottom w:val="none" w:sz="0" w:space="0" w:color="auto"/>
                <w:right w:val="none" w:sz="0" w:space="0" w:color="auto"/>
              </w:divBdr>
            </w:div>
            <w:div w:id="975335127">
              <w:marLeft w:val="0"/>
              <w:marRight w:val="0"/>
              <w:marTop w:val="0"/>
              <w:marBottom w:val="0"/>
              <w:divBdr>
                <w:top w:val="none" w:sz="0" w:space="0" w:color="auto"/>
                <w:left w:val="none" w:sz="0" w:space="0" w:color="auto"/>
                <w:bottom w:val="none" w:sz="0" w:space="0" w:color="auto"/>
                <w:right w:val="none" w:sz="0" w:space="0" w:color="auto"/>
              </w:divBdr>
            </w:div>
            <w:div w:id="1227305456">
              <w:marLeft w:val="0"/>
              <w:marRight w:val="0"/>
              <w:marTop w:val="0"/>
              <w:marBottom w:val="0"/>
              <w:divBdr>
                <w:top w:val="none" w:sz="0" w:space="0" w:color="auto"/>
                <w:left w:val="none" w:sz="0" w:space="0" w:color="auto"/>
                <w:bottom w:val="none" w:sz="0" w:space="0" w:color="auto"/>
                <w:right w:val="none" w:sz="0" w:space="0" w:color="auto"/>
              </w:divBdr>
            </w:div>
            <w:div w:id="1351371521">
              <w:marLeft w:val="0"/>
              <w:marRight w:val="0"/>
              <w:marTop w:val="0"/>
              <w:marBottom w:val="0"/>
              <w:divBdr>
                <w:top w:val="none" w:sz="0" w:space="0" w:color="auto"/>
                <w:left w:val="none" w:sz="0" w:space="0" w:color="auto"/>
                <w:bottom w:val="none" w:sz="0" w:space="0" w:color="auto"/>
                <w:right w:val="none" w:sz="0" w:space="0" w:color="auto"/>
              </w:divBdr>
            </w:div>
            <w:div w:id="31000155">
              <w:marLeft w:val="0"/>
              <w:marRight w:val="0"/>
              <w:marTop w:val="0"/>
              <w:marBottom w:val="0"/>
              <w:divBdr>
                <w:top w:val="none" w:sz="0" w:space="0" w:color="auto"/>
                <w:left w:val="none" w:sz="0" w:space="0" w:color="auto"/>
                <w:bottom w:val="none" w:sz="0" w:space="0" w:color="auto"/>
                <w:right w:val="none" w:sz="0" w:space="0" w:color="auto"/>
              </w:divBdr>
            </w:div>
            <w:div w:id="1248345258">
              <w:marLeft w:val="0"/>
              <w:marRight w:val="0"/>
              <w:marTop w:val="0"/>
              <w:marBottom w:val="0"/>
              <w:divBdr>
                <w:top w:val="none" w:sz="0" w:space="0" w:color="auto"/>
                <w:left w:val="none" w:sz="0" w:space="0" w:color="auto"/>
                <w:bottom w:val="none" w:sz="0" w:space="0" w:color="auto"/>
                <w:right w:val="none" w:sz="0" w:space="0" w:color="auto"/>
              </w:divBdr>
            </w:div>
            <w:div w:id="1516840266">
              <w:marLeft w:val="0"/>
              <w:marRight w:val="0"/>
              <w:marTop w:val="0"/>
              <w:marBottom w:val="0"/>
              <w:divBdr>
                <w:top w:val="none" w:sz="0" w:space="0" w:color="auto"/>
                <w:left w:val="none" w:sz="0" w:space="0" w:color="auto"/>
                <w:bottom w:val="none" w:sz="0" w:space="0" w:color="auto"/>
                <w:right w:val="none" w:sz="0" w:space="0" w:color="auto"/>
              </w:divBdr>
            </w:div>
            <w:div w:id="604918979">
              <w:marLeft w:val="0"/>
              <w:marRight w:val="0"/>
              <w:marTop w:val="0"/>
              <w:marBottom w:val="0"/>
              <w:divBdr>
                <w:top w:val="none" w:sz="0" w:space="0" w:color="auto"/>
                <w:left w:val="none" w:sz="0" w:space="0" w:color="auto"/>
                <w:bottom w:val="none" w:sz="0" w:space="0" w:color="auto"/>
                <w:right w:val="none" w:sz="0" w:space="0" w:color="auto"/>
              </w:divBdr>
            </w:div>
            <w:div w:id="1432164680">
              <w:marLeft w:val="0"/>
              <w:marRight w:val="0"/>
              <w:marTop w:val="0"/>
              <w:marBottom w:val="0"/>
              <w:divBdr>
                <w:top w:val="none" w:sz="0" w:space="0" w:color="auto"/>
                <w:left w:val="none" w:sz="0" w:space="0" w:color="auto"/>
                <w:bottom w:val="none" w:sz="0" w:space="0" w:color="auto"/>
                <w:right w:val="none" w:sz="0" w:space="0" w:color="auto"/>
              </w:divBdr>
            </w:div>
            <w:div w:id="1591545561">
              <w:marLeft w:val="0"/>
              <w:marRight w:val="0"/>
              <w:marTop w:val="0"/>
              <w:marBottom w:val="0"/>
              <w:divBdr>
                <w:top w:val="none" w:sz="0" w:space="0" w:color="auto"/>
                <w:left w:val="none" w:sz="0" w:space="0" w:color="auto"/>
                <w:bottom w:val="none" w:sz="0" w:space="0" w:color="auto"/>
                <w:right w:val="none" w:sz="0" w:space="0" w:color="auto"/>
              </w:divBdr>
            </w:div>
            <w:div w:id="384305036">
              <w:marLeft w:val="0"/>
              <w:marRight w:val="0"/>
              <w:marTop w:val="0"/>
              <w:marBottom w:val="0"/>
              <w:divBdr>
                <w:top w:val="none" w:sz="0" w:space="0" w:color="auto"/>
                <w:left w:val="none" w:sz="0" w:space="0" w:color="auto"/>
                <w:bottom w:val="none" w:sz="0" w:space="0" w:color="auto"/>
                <w:right w:val="none" w:sz="0" w:space="0" w:color="auto"/>
              </w:divBdr>
            </w:div>
            <w:div w:id="137966790">
              <w:marLeft w:val="0"/>
              <w:marRight w:val="0"/>
              <w:marTop w:val="0"/>
              <w:marBottom w:val="0"/>
              <w:divBdr>
                <w:top w:val="none" w:sz="0" w:space="0" w:color="auto"/>
                <w:left w:val="none" w:sz="0" w:space="0" w:color="auto"/>
                <w:bottom w:val="none" w:sz="0" w:space="0" w:color="auto"/>
                <w:right w:val="none" w:sz="0" w:space="0" w:color="auto"/>
              </w:divBdr>
            </w:div>
            <w:div w:id="977145103">
              <w:marLeft w:val="0"/>
              <w:marRight w:val="0"/>
              <w:marTop w:val="0"/>
              <w:marBottom w:val="0"/>
              <w:divBdr>
                <w:top w:val="none" w:sz="0" w:space="0" w:color="auto"/>
                <w:left w:val="none" w:sz="0" w:space="0" w:color="auto"/>
                <w:bottom w:val="none" w:sz="0" w:space="0" w:color="auto"/>
                <w:right w:val="none" w:sz="0" w:space="0" w:color="auto"/>
              </w:divBdr>
            </w:div>
            <w:div w:id="1948542043">
              <w:marLeft w:val="0"/>
              <w:marRight w:val="0"/>
              <w:marTop w:val="0"/>
              <w:marBottom w:val="0"/>
              <w:divBdr>
                <w:top w:val="none" w:sz="0" w:space="0" w:color="auto"/>
                <w:left w:val="none" w:sz="0" w:space="0" w:color="auto"/>
                <w:bottom w:val="none" w:sz="0" w:space="0" w:color="auto"/>
                <w:right w:val="none" w:sz="0" w:space="0" w:color="auto"/>
              </w:divBdr>
            </w:div>
            <w:div w:id="795219944">
              <w:marLeft w:val="0"/>
              <w:marRight w:val="0"/>
              <w:marTop w:val="0"/>
              <w:marBottom w:val="0"/>
              <w:divBdr>
                <w:top w:val="none" w:sz="0" w:space="0" w:color="auto"/>
                <w:left w:val="none" w:sz="0" w:space="0" w:color="auto"/>
                <w:bottom w:val="none" w:sz="0" w:space="0" w:color="auto"/>
                <w:right w:val="none" w:sz="0" w:space="0" w:color="auto"/>
              </w:divBdr>
            </w:div>
            <w:div w:id="1058556468">
              <w:marLeft w:val="0"/>
              <w:marRight w:val="0"/>
              <w:marTop w:val="0"/>
              <w:marBottom w:val="0"/>
              <w:divBdr>
                <w:top w:val="none" w:sz="0" w:space="0" w:color="auto"/>
                <w:left w:val="none" w:sz="0" w:space="0" w:color="auto"/>
                <w:bottom w:val="none" w:sz="0" w:space="0" w:color="auto"/>
                <w:right w:val="none" w:sz="0" w:space="0" w:color="auto"/>
              </w:divBdr>
            </w:div>
            <w:div w:id="1567645735">
              <w:marLeft w:val="0"/>
              <w:marRight w:val="0"/>
              <w:marTop w:val="0"/>
              <w:marBottom w:val="0"/>
              <w:divBdr>
                <w:top w:val="none" w:sz="0" w:space="0" w:color="auto"/>
                <w:left w:val="none" w:sz="0" w:space="0" w:color="auto"/>
                <w:bottom w:val="none" w:sz="0" w:space="0" w:color="auto"/>
                <w:right w:val="none" w:sz="0" w:space="0" w:color="auto"/>
              </w:divBdr>
            </w:div>
            <w:div w:id="1491023113">
              <w:marLeft w:val="0"/>
              <w:marRight w:val="0"/>
              <w:marTop w:val="0"/>
              <w:marBottom w:val="0"/>
              <w:divBdr>
                <w:top w:val="none" w:sz="0" w:space="0" w:color="auto"/>
                <w:left w:val="none" w:sz="0" w:space="0" w:color="auto"/>
                <w:bottom w:val="none" w:sz="0" w:space="0" w:color="auto"/>
                <w:right w:val="none" w:sz="0" w:space="0" w:color="auto"/>
              </w:divBdr>
            </w:div>
            <w:div w:id="1135416571">
              <w:marLeft w:val="0"/>
              <w:marRight w:val="0"/>
              <w:marTop w:val="0"/>
              <w:marBottom w:val="0"/>
              <w:divBdr>
                <w:top w:val="none" w:sz="0" w:space="0" w:color="auto"/>
                <w:left w:val="none" w:sz="0" w:space="0" w:color="auto"/>
                <w:bottom w:val="none" w:sz="0" w:space="0" w:color="auto"/>
                <w:right w:val="none" w:sz="0" w:space="0" w:color="auto"/>
              </w:divBdr>
            </w:div>
            <w:div w:id="1857033505">
              <w:marLeft w:val="0"/>
              <w:marRight w:val="0"/>
              <w:marTop w:val="0"/>
              <w:marBottom w:val="0"/>
              <w:divBdr>
                <w:top w:val="none" w:sz="0" w:space="0" w:color="auto"/>
                <w:left w:val="none" w:sz="0" w:space="0" w:color="auto"/>
                <w:bottom w:val="none" w:sz="0" w:space="0" w:color="auto"/>
                <w:right w:val="none" w:sz="0" w:space="0" w:color="auto"/>
              </w:divBdr>
            </w:div>
            <w:div w:id="765075192">
              <w:marLeft w:val="0"/>
              <w:marRight w:val="0"/>
              <w:marTop w:val="0"/>
              <w:marBottom w:val="0"/>
              <w:divBdr>
                <w:top w:val="none" w:sz="0" w:space="0" w:color="auto"/>
                <w:left w:val="none" w:sz="0" w:space="0" w:color="auto"/>
                <w:bottom w:val="none" w:sz="0" w:space="0" w:color="auto"/>
                <w:right w:val="none" w:sz="0" w:space="0" w:color="auto"/>
              </w:divBdr>
            </w:div>
            <w:div w:id="653531704">
              <w:marLeft w:val="0"/>
              <w:marRight w:val="0"/>
              <w:marTop w:val="0"/>
              <w:marBottom w:val="0"/>
              <w:divBdr>
                <w:top w:val="none" w:sz="0" w:space="0" w:color="auto"/>
                <w:left w:val="none" w:sz="0" w:space="0" w:color="auto"/>
                <w:bottom w:val="none" w:sz="0" w:space="0" w:color="auto"/>
                <w:right w:val="none" w:sz="0" w:space="0" w:color="auto"/>
              </w:divBdr>
            </w:div>
          </w:divsChild>
        </w:div>
        <w:div w:id="1736199023">
          <w:marLeft w:val="0"/>
          <w:marRight w:val="0"/>
          <w:marTop w:val="0"/>
          <w:marBottom w:val="0"/>
          <w:divBdr>
            <w:top w:val="none" w:sz="0" w:space="0" w:color="auto"/>
            <w:left w:val="none" w:sz="0" w:space="0" w:color="auto"/>
            <w:bottom w:val="none" w:sz="0" w:space="0" w:color="auto"/>
            <w:right w:val="none" w:sz="0" w:space="0" w:color="auto"/>
          </w:divBdr>
        </w:div>
        <w:div w:id="1683048297">
          <w:marLeft w:val="0"/>
          <w:marRight w:val="0"/>
          <w:marTop w:val="0"/>
          <w:marBottom w:val="0"/>
          <w:divBdr>
            <w:top w:val="none" w:sz="0" w:space="0" w:color="auto"/>
            <w:left w:val="none" w:sz="0" w:space="0" w:color="auto"/>
            <w:bottom w:val="none" w:sz="0" w:space="0" w:color="auto"/>
            <w:right w:val="none" w:sz="0" w:space="0" w:color="auto"/>
          </w:divBdr>
        </w:div>
        <w:div w:id="606737925">
          <w:marLeft w:val="0"/>
          <w:marRight w:val="0"/>
          <w:marTop w:val="0"/>
          <w:marBottom w:val="0"/>
          <w:divBdr>
            <w:top w:val="none" w:sz="0" w:space="0" w:color="auto"/>
            <w:left w:val="none" w:sz="0" w:space="0" w:color="auto"/>
            <w:bottom w:val="none" w:sz="0" w:space="0" w:color="auto"/>
            <w:right w:val="none" w:sz="0" w:space="0" w:color="auto"/>
          </w:divBdr>
        </w:div>
        <w:div w:id="386689696">
          <w:marLeft w:val="0"/>
          <w:marRight w:val="0"/>
          <w:marTop w:val="0"/>
          <w:marBottom w:val="0"/>
          <w:divBdr>
            <w:top w:val="none" w:sz="0" w:space="0" w:color="auto"/>
            <w:left w:val="none" w:sz="0" w:space="0" w:color="auto"/>
            <w:bottom w:val="none" w:sz="0" w:space="0" w:color="auto"/>
            <w:right w:val="none" w:sz="0" w:space="0" w:color="auto"/>
          </w:divBdr>
        </w:div>
        <w:div w:id="1685281040">
          <w:marLeft w:val="0"/>
          <w:marRight w:val="0"/>
          <w:marTop w:val="0"/>
          <w:marBottom w:val="0"/>
          <w:divBdr>
            <w:top w:val="none" w:sz="0" w:space="0" w:color="auto"/>
            <w:left w:val="none" w:sz="0" w:space="0" w:color="auto"/>
            <w:bottom w:val="none" w:sz="0" w:space="0" w:color="auto"/>
            <w:right w:val="none" w:sz="0" w:space="0" w:color="auto"/>
          </w:divBdr>
        </w:div>
        <w:div w:id="1656061009">
          <w:marLeft w:val="0"/>
          <w:marRight w:val="0"/>
          <w:marTop w:val="0"/>
          <w:marBottom w:val="0"/>
          <w:divBdr>
            <w:top w:val="none" w:sz="0" w:space="0" w:color="auto"/>
            <w:left w:val="none" w:sz="0" w:space="0" w:color="auto"/>
            <w:bottom w:val="none" w:sz="0" w:space="0" w:color="auto"/>
            <w:right w:val="none" w:sz="0" w:space="0" w:color="auto"/>
          </w:divBdr>
          <w:divsChild>
            <w:div w:id="1648820499">
              <w:marLeft w:val="0"/>
              <w:marRight w:val="0"/>
              <w:marTop w:val="0"/>
              <w:marBottom w:val="0"/>
              <w:divBdr>
                <w:top w:val="none" w:sz="0" w:space="0" w:color="auto"/>
                <w:left w:val="none" w:sz="0" w:space="0" w:color="auto"/>
                <w:bottom w:val="none" w:sz="0" w:space="0" w:color="auto"/>
                <w:right w:val="none" w:sz="0" w:space="0" w:color="auto"/>
              </w:divBdr>
            </w:div>
            <w:div w:id="1094130004">
              <w:marLeft w:val="0"/>
              <w:marRight w:val="0"/>
              <w:marTop w:val="0"/>
              <w:marBottom w:val="0"/>
              <w:divBdr>
                <w:top w:val="none" w:sz="0" w:space="0" w:color="auto"/>
                <w:left w:val="none" w:sz="0" w:space="0" w:color="auto"/>
                <w:bottom w:val="none" w:sz="0" w:space="0" w:color="auto"/>
                <w:right w:val="none" w:sz="0" w:space="0" w:color="auto"/>
              </w:divBdr>
            </w:div>
          </w:divsChild>
        </w:div>
        <w:div w:id="1706834258">
          <w:marLeft w:val="0"/>
          <w:marRight w:val="0"/>
          <w:marTop w:val="0"/>
          <w:marBottom w:val="0"/>
          <w:divBdr>
            <w:top w:val="none" w:sz="0" w:space="0" w:color="auto"/>
            <w:left w:val="none" w:sz="0" w:space="0" w:color="auto"/>
            <w:bottom w:val="none" w:sz="0" w:space="0" w:color="auto"/>
            <w:right w:val="none" w:sz="0" w:space="0" w:color="auto"/>
          </w:divBdr>
        </w:div>
        <w:div w:id="478153020">
          <w:marLeft w:val="0"/>
          <w:marRight w:val="0"/>
          <w:marTop w:val="0"/>
          <w:marBottom w:val="0"/>
          <w:divBdr>
            <w:top w:val="none" w:sz="0" w:space="0" w:color="auto"/>
            <w:left w:val="none" w:sz="0" w:space="0" w:color="auto"/>
            <w:bottom w:val="none" w:sz="0" w:space="0" w:color="auto"/>
            <w:right w:val="none" w:sz="0" w:space="0" w:color="auto"/>
          </w:divBdr>
        </w:div>
        <w:div w:id="1220173063">
          <w:marLeft w:val="0"/>
          <w:marRight w:val="0"/>
          <w:marTop w:val="0"/>
          <w:marBottom w:val="0"/>
          <w:divBdr>
            <w:top w:val="none" w:sz="0" w:space="0" w:color="auto"/>
            <w:left w:val="none" w:sz="0" w:space="0" w:color="auto"/>
            <w:bottom w:val="none" w:sz="0" w:space="0" w:color="auto"/>
            <w:right w:val="none" w:sz="0" w:space="0" w:color="auto"/>
          </w:divBdr>
        </w:div>
        <w:div w:id="195968362">
          <w:marLeft w:val="0"/>
          <w:marRight w:val="0"/>
          <w:marTop w:val="0"/>
          <w:marBottom w:val="0"/>
          <w:divBdr>
            <w:top w:val="none" w:sz="0" w:space="0" w:color="auto"/>
            <w:left w:val="none" w:sz="0" w:space="0" w:color="auto"/>
            <w:bottom w:val="none" w:sz="0" w:space="0" w:color="auto"/>
            <w:right w:val="none" w:sz="0" w:space="0" w:color="auto"/>
          </w:divBdr>
        </w:div>
        <w:div w:id="452986381">
          <w:marLeft w:val="0"/>
          <w:marRight w:val="0"/>
          <w:marTop w:val="0"/>
          <w:marBottom w:val="0"/>
          <w:divBdr>
            <w:top w:val="none" w:sz="0" w:space="0" w:color="auto"/>
            <w:left w:val="none" w:sz="0" w:space="0" w:color="auto"/>
            <w:bottom w:val="none" w:sz="0" w:space="0" w:color="auto"/>
            <w:right w:val="none" w:sz="0" w:space="0" w:color="auto"/>
          </w:divBdr>
          <w:divsChild>
            <w:div w:id="890113976">
              <w:marLeft w:val="0"/>
              <w:marRight w:val="0"/>
              <w:marTop w:val="0"/>
              <w:marBottom w:val="0"/>
              <w:divBdr>
                <w:top w:val="none" w:sz="0" w:space="0" w:color="auto"/>
                <w:left w:val="none" w:sz="0" w:space="0" w:color="auto"/>
                <w:bottom w:val="none" w:sz="0" w:space="0" w:color="auto"/>
                <w:right w:val="none" w:sz="0" w:space="0" w:color="auto"/>
              </w:divBdr>
              <w:divsChild>
                <w:div w:id="1203639217">
                  <w:marLeft w:val="0"/>
                  <w:marRight w:val="0"/>
                  <w:marTop w:val="0"/>
                  <w:marBottom w:val="0"/>
                  <w:divBdr>
                    <w:top w:val="none" w:sz="0" w:space="0" w:color="auto"/>
                    <w:left w:val="none" w:sz="0" w:space="0" w:color="auto"/>
                    <w:bottom w:val="none" w:sz="0" w:space="0" w:color="auto"/>
                    <w:right w:val="none" w:sz="0" w:space="0" w:color="auto"/>
                  </w:divBdr>
                </w:div>
                <w:div w:id="84695345">
                  <w:marLeft w:val="0"/>
                  <w:marRight w:val="0"/>
                  <w:marTop w:val="0"/>
                  <w:marBottom w:val="0"/>
                  <w:divBdr>
                    <w:top w:val="none" w:sz="0" w:space="0" w:color="auto"/>
                    <w:left w:val="none" w:sz="0" w:space="0" w:color="auto"/>
                    <w:bottom w:val="none" w:sz="0" w:space="0" w:color="auto"/>
                    <w:right w:val="none" w:sz="0" w:space="0" w:color="auto"/>
                  </w:divBdr>
                </w:div>
                <w:div w:id="1337415072">
                  <w:marLeft w:val="0"/>
                  <w:marRight w:val="0"/>
                  <w:marTop w:val="0"/>
                  <w:marBottom w:val="0"/>
                  <w:divBdr>
                    <w:top w:val="none" w:sz="0" w:space="0" w:color="auto"/>
                    <w:left w:val="none" w:sz="0" w:space="0" w:color="auto"/>
                    <w:bottom w:val="none" w:sz="0" w:space="0" w:color="auto"/>
                    <w:right w:val="none" w:sz="0" w:space="0" w:color="auto"/>
                  </w:divBdr>
                </w:div>
                <w:div w:id="215050553">
                  <w:marLeft w:val="0"/>
                  <w:marRight w:val="0"/>
                  <w:marTop w:val="0"/>
                  <w:marBottom w:val="0"/>
                  <w:divBdr>
                    <w:top w:val="none" w:sz="0" w:space="0" w:color="auto"/>
                    <w:left w:val="none" w:sz="0" w:space="0" w:color="auto"/>
                    <w:bottom w:val="none" w:sz="0" w:space="0" w:color="auto"/>
                    <w:right w:val="none" w:sz="0" w:space="0" w:color="auto"/>
                  </w:divBdr>
                </w:div>
                <w:div w:id="1684235860">
                  <w:marLeft w:val="0"/>
                  <w:marRight w:val="0"/>
                  <w:marTop w:val="0"/>
                  <w:marBottom w:val="0"/>
                  <w:divBdr>
                    <w:top w:val="none" w:sz="0" w:space="0" w:color="auto"/>
                    <w:left w:val="none" w:sz="0" w:space="0" w:color="auto"/>
                    <w:bottom w:val="none" w:sz="0" w:space="0" w:color="auto"/>
                    <w:right w:val="none" w:sz="0" w:space="0" w:color="auto"/>
                  </w:divBdr>
                </w:div>
                <w:div w:id="1056078869">
                  <w:marLeft w:val="0"/>
                  <w:marRight w:val="0"/>
                  <w:marTop w:val="0"/>
                  <w:marBottom w:val="0"/>
                  <w:divBdr>
                    <w:top w:val="none" w:sz="0" w:space="0" w:color="auto"/>
                    <w:left w:val="none" w:sz="0" w:space="0" w:color="auto"/>
                    <w:bottom w:val="none" w:sz="0" w:space="0" w:color="auto"/>
                    <w:right w:val="none" w:sz="0" w:space="0" w:color="auto"/>
                  </w:divBdr>
                </w:div>
                <w:div w:id="1853377542">
                  <w:marLeft w:val="0"/>
                  <w:marRight w:val="0"/>
                  <w:marTop w:val="0"/>
                  <w:marBottom w:val="0"/>
                  <w:divBdr>
                    <w:top w:val="none" w:sz="0" w:space="0" w:color="auto"/>
                    <w:left w:val="none" w:sz="0" w:space="0" w:color="auto"/>
                    <w:bottom w:val="none" w:sz="0" w:space="0" w:color="auto"/>
                    <w:right w:val="none" w:sz="0" w:space="0" w:color="auto"/>
                  </w:divBdr>
                </w:div>
                <w:div w:id="829831821">
                  <w:marLeft w:val="0"/>
                  <w:marRight w:val="0"/>
                  <w:marTop w:val="0"/>
                  <w:marBottom w:val="0"/>
                  <w:divBdr>
                    <w:top w:val="none" w:sz="0" w:space="0" w:color="auto"/>
                    <w:left w:val="none" w:sz="0" w:space="0" w:color="auto"/>
                    <w:bottom w:val="none" w:sz="0" w:space="0" w:color="auto"/>
                    <w:right w:val="none" w:sz="0" w:space="0" w:color="auto"/>
                  </w:divBdr>
                </w:div>
                <w:div w:id="1364600716">
                  <w:marLeft w:val="0"/>
                  <w:marRight w:val="0"/>
                  <w:marTop w:val="0"/>
                  <w:marBottom w:val="0"/>
                  <w:divBdr>
                    <w:top w:val="none" w:sz="0" w:space="0" w:color="auto"/>
                    <w:left w:val="none" w:sz="0" w:space="0" w:color="auto"/>
                    <w:bottom w:val="none" w:sz="0" w:space="0" w:color="auto"/>
                    <w:right w:val="none" w:sz="0" w:space="0" w:color="auto"/>
                  </w:divBdr>
                </w:div>
                <w:div w:id="749035821">
                  <w:marLeft w:val="0"/>
                  <w:marRight w:val="0"/>
                  <w:marTop w:val="0"/>
                  <w:marBottom w:val="0"/>
                  <w:divBdr>
                    <w:top w:val="none" w:sz="0" w:space="0" w:color="auto"/>
                    <w:left w:val="none" w:sz="0" w:space="0" w:color="auto"/>
                    <w:bottom w:val="none" w:sz="0" w:space="0" w:color="auto"/>
                    <w:right w:val="none" w:sz="0" w:space="0" w:color="auto"/>
                  </w:divBdr>
                </w:div>
                <w:div w:id="278293822">
                  <w:marLeft w:val="0"/>
                  <w:marRight w:val="0"/>
                  <w:marTop w:val="0"/>
                  <w:marBottom w:val="0"/>
                  <w:divBdr>
                    <w:top w:val="none" w:sz="0" w:space="0" w:color="auto"/>
                    <w:left w:val="none" w:sz="0" w:space="0" w:color="auto"/>
                    <w:bottom w:val="none" w:sz="0" w:space="0" w:color="auto"/>
                    <w:right w:val="none" w:sz="0" w:space="0" w:color="auto"/>
                  </w:divBdr>
                </w:div>
                <w:div w:id="489256452">
                  <w:marLeft w:val="0"/>
                  <w:marRight w:val="0"/>
                  <w:marTop w:val="0"/>
                  <w:marBottom w:val="0"/>
                  <w:divBdr>
                    <w:top w:val="none" w:sz="0" w:space="0" w:color="auto"/>
                    <w:left w:val="none" w:sz="0" w:space="0" w:color="auto"/>
                    <w:bottom w:val="none" w:sz="0" w:space="0" w:color="auto"/>
                    <w:right w:val="none" w:sz="0" w:space="0" w:color="auto"/>
                  </w:divBdr>
                </w:div>
                <w:div w:id="337539423">
                  <w:marLeft w:val="0"/>
                  <w:marRight w:val="0"/>
                  <w:marTop w:val="0"/>
                  <w:marBottom w:val="0"/>
                  <w:divBdr>
                    <w:top w:val="none" w:sz="0" w:space="0" w:color="auto"/>
                    <w:left w:val="none" w:sz="0" w:space="0" w:color="auto"/>
                    <w:bottom w:val="none" w:sz="0" w:space="0" w:color="auto"/>
                    <w:right w:val="none" w:sz="0" w:space="0" w:color="auto"/>
                  </w:divBdr>
                </w:div>
                <w:div w:id="1705516078">
                  <w:marLeft w:val="0"/>
                  <w:marRight w:val="0"/>
                  <w:marTop w:val="0"/>
                  <w:marBottom w:val="0"/>
                  <w:divBdr>
                    <w:top w:val="none" w:sz="0" w:space="0" w:color="auto"/>
                    <w:left w:val="none" w:sz="0" w:space="0" w:color="auto"/>
                    <w:bottom w:val="none" w:sz="0" w:space="0" w:color="auto"/>
                    <w:right w:val="none" w:sz="0" w:space="0" w:color="auto"/>
                  </w:divBdr>
                </w:div>
                <w:div w:id="335622179">
                  <w:marLeft w:val="0"/>
                  <w:marRight w:val="0"/>
                  <w:marTop w:val="0"/>
                  <w:marBottom w:val="0"/>
                  <w:divBdr>
                    <w:top w:val="none" w:sz="0" w:space="0" w:color="auto"/>
                    <w:left w:val="none" w:sz="0" w:space="0" w:color="auto"/>
                    <w:bottom w:val="none" w:sz="0" w:space="0" w:color="auto"/>
                    <w:right w:val="none" w:sz="0" w:space="0" w:color="auto"/>
                  </w:divBdr>
                </w:div>
                <w:div w:id="1442992133">
                  <w:marLeft w:val="0"/>
                  <w:marRight w:val="0"/>
                  <w:marTop w:val="0"/>
                  <w:marBottom w:val="0"/>
                  <w:divBdr>
                    <w:top w:val="none" w:sz="0" w:space="0" w:color="auto"/>
                    <w:left w:val="none" w:sz="0" w:space="0" w:color="auto"/>
                    <w:bottom w:val="none" w:sz="0" w:space="0" w:color="auto"/>
                    <w:right w:val="none" w:sz="0" w:space="0" w:color="auto"/>
                  </w:divBdr>
                </w:div>
                <w:div w:id="1997563905">
                  <w:marLeft w:val="0"/>
                  <w:marRight w:val="0"/>
                  <w:marTop w:val="0"/>
                  <w:marBottom w:val="0"/>
                  <w:divBdr>
                    <w:top w:val="none" w:sz="0" w:space="0" w:color="auto"/>
                    <w:left w:val="none" w:sz="0" w:space="0" w:color="auto"/>
                    <w:bottom w:val="none" w:sz="0" w:space="0" w:color="auto"/>
                    <w:right w:val="none" w:sz="0" w:space="0" w:color="auto"/>
                  </w:divBdr>
                </w:div>
                <w:div w:id="604919847">
                  <w:marLeft w:val="0"/>
                  <w:marRight w:val="0"/>
                  <w:marTop w:val="0"/>
                  <w:marBottom w:val="0"/>
                  <w:divBdr>
                    <w:top w:val="none" w:sz="0" w:space="0" w:color="auto"/>
                    <w:left w:val="none" w:sz="0" w:space="0" w:color="auto"/>
                    <w:bottom w:val="none" w:sz="0" w:space="0" w:color="auto"/>
                    <w:right w:val="none" w:sz="0" w:space="0" w:color="auto"/>
                  </w:divBdr>
                </w:div>
                <w:div w:id="1705013919">
                  <w:marLeft w:val="0"/>
                  <w:marRight w:val="0"/>
                  <w:marTop w:val="0"/>
                  <w:marBottom w:val="0"/>
                  <w:divBdr>
                    <w:top w:val="none" w:sz="0" w:space="0" w:color="auto"/>
                    <w:left w:val="none" w:sz="0" w:space="0" w:color="auto"/>
                    <w:bottom w:val="none" w:sz="0" w:space="0" w:color="auto"/>
                    <w:right w:val="none" w:sz="0" w:space="0" w:color="auto"/>
                  </w:divBdr>
                </w:div>
                <w:div w:id="1643464381">
                  <w:marLeft w:val="0"/>
                  <w:marRight w:val="0"/>
                  <w:marTop w:val="0"/>
                  <w:marBottom w:val="0"/>
                  <w:divBdr>
                    <w:top w:val="none" w:sz="0" w:space="0" w:color="auto"/>
                    <w:left w:val="none" w:sz="0" w:space="0" w:color="auto"/>
                    <w:bottom w:val="none" w:sz="0" w:space="0" w:color="auto"/>
                    <w:right w:val="none" w:sz="0" w:space="0" w:color="auto"/>
                  </w:divBdr>
                </w:div>
                <w:div w:id="1733502769">
                  <w:marLeft w:val="0"/>
                  <w:marRight w:val="0"/>
                  <w:marTop w:val="0"/>
                  <w:marBottom w:val="0"/>
                  <w:divBdr>
                    <w:top w:val="none" w:sz="0" w:space="0" w:color="auto"/>
                    <w:left w:val="none" w:sz="0" w:space="0" w:color="auto"/>
                    <w:bottom w:val="none" w:sz="0" w:space="0" w:color="auto"/>
                    <w:right w:val="none" w:sz="0" w:space="0" w:color="auto"/>
                  </w:divBdr>
                </w:div>
                <w:div w:id="436296906">
                  <w:marLeft w:val="0"/>
                  <w:marRight w:val="0"/>
                  <w:marTop w:val="0"/>
                  <w:marBottom w:val="0"/>
                  <w:divBdr>
                    <w:top w:val="none" w:sz="0" w:space="0" w:color="auto"/>
                    <w:left w:val="none" w:sz="0" w:space="0" w:color="auto"/>
                    <w:bottom w:val="none" w:sz="0" w:space="0" w:color="auto"/>
                    <w:right w:val="none" w:sz="0" w:space="0" w:color="auto"/>
                  </w:divBdr>
                </w:div>
                <w:div w:id="1592347128">
                  <w:marLeft w:val="0"/>
                  <w:marRight w:val="0"/>
                  <w:marTop w:val="0"/>
                  <w:marBottom w:val="0"/>
                  <w:divBdr>
                    <w:top w:val="none" w:sz="0" w:space="0" w:color="auto"/>
                    <w:left w:val="none" w:sz="0" w:space="0" w:color="auto"/>
                    <w:bottom w:val="none" w:sz="0" w:space="0" w:color="auto"/>
                    <w:right w:val="none" w:sz="0" w:space="0" w:color="auto"/>
                  </w:divBdr>
                </w:div>
                <w:div w:id="1030228152">
                  <w:marLeft w:val="0"/>
                  <w:marRight w:val="0"/>
                  <w:marTop w:val="0"/>
                  <w:marBottom w:val="0"/>
                  <w:divBdr>
                    <w:top w:val="none" w:sz="0" w:space="0" w:color="auto"/>
                    <w:left w:val="none" w:sz="0" w:space="0" w:color="auto"/>
                    <w:bottom w:val="none" w:sz="0" w:space="0" w:color="auto"/>
                    <w:right w:val="none" w:sz="0" w:space="0" w:color="auto"/>
                  </w:divBdr>
                </w:div>
                <w:div w:id="1935046400">
                  <w:marLeft w:val="0"/>
                  <w:marRight w:val="0"/>
                  <w:marTop w:val="0"/>
                  <w:marBottom w:val="0"/>
                  <w:divBdr>
                    <w:top w:val="none" w:sz="0" w:space="0" w:color="auto"/>
                    <w:left w:val="none" w:sz="0" w:space="0" w:color="auto"/>
                    <w:bottom w:val="none" w:sz="0" w:space="0" w:color="auto"/>
                    <w:right w:val="none" w:sz="0" w:space="0" w:color="auto"/>
                  </w:divBdr>
                </w:div>
                <w:div w:id="1528638614">
                  <w:marLeft w:val="0"/>
                  <w:marRight w:val="0"/>
                  <w:marTop w:val="0"/>
                  <w:marBottom w:val="0"/>
                  <w:divBdr>
                    <w:top w:val="none" w:sz="0" w:space="0" w:color="auto"/>
                    <w:left w:val="none" w:sz="0" w:space="0" w:color="auto"/>
                    <w:bottom w:val="none" w:sz="0" w:space="0" w:color="auto"/>
                    <w:right w:val="none" w:sz="0" w:space="0" w:color="auto"/>
                  </w:divBdr>
                </w:div>
                <w:div w:id="508956635">
                  <w:marLeft w:val="0"/>
                  <w:marRight w:val="0"/>
                  <w:marTop w:val="0"/>
                  <w:marBottom w:val="0"/>
                  <w:divBdr>
                    <w:top w:val="none" w:sz="0" w:space="0" w:color="auto"/>
                    <w:left w:val="none" w:sz="0" w:space="0" w:color="auto"/>
                    <w:bottom w:val="none" w:sz="0" w:space="0" w:color="auto"/>
                    <w:right w:val="none" w:sz="0" w:space="0" w:color="auto"/>
                  </w:divBdr>
                </w:div>
                <w:div w:id="1374496303">
                  <w:marLeft w:val="0"/>
                  <w:marRight w:val="0"/>
                  <w:marTop w:val="0"/>
                  <w:marBottom w:val="0"/>
                  <w:divBdr>
                    <w:top w:val="none" w:sz="0" w:space="0" w:color="auto"/>
                    <w:left w:val="none" w:sz="0" w:space="0" w:color="auto"/>
                    <w:bottom w:val="none" w:sz="0" w:space="0" w:color="auto"/>
                    <w:right w:val="none" w:sz="0" w:space="0" w:color="auto"/>
                  </w:divBdr>
                </w:div>
                <w:div w:id="1934123418">
                  <w:marLeft w:val="0"/>
                  <w:marRight w:val="0"/>
                  <w:marTop w:val="0"/>
                  <w:marBottom w:val="0"/>
                  <w:divBdr>
                    <w:top w:val="none" w:sz="0" w:space="0" w:color="auto"/>
                    <w:left w:val="none" w:sz="0" w:space="0" w:color="auto"/>
                    <w:bottom w:val="none" w:sz="0" w:space="0" w:color="auto"/>
                    <w:right w:val="none" w:sz="0" w:space="0" w:color="auto"/>
                  </w:divBdr>
                </w:div>
                <w:div w:id="1908757237">
                  <w:marLeft w:val="0"/>
                  <w:marRight w:val="0"/>
                  <w:marTop w:val="0"/>
                  <w:marBottom w:val="0"/>
                  <w:divBdr>
                    <w:top w:val="none" w:sz="0" w:space="0" w:color="auto"/>
                    <w:left w:val="none" w:sz="0" w:space="0" w:color="auto"/>
                    <w:bottom w:val="none" w:sz="0" w:space="0" w:color="auto"/>
                    <w:right w:val="none" w:sz="0" w:space="0" w:color="auto"/>
                  </w:divBdr>
                </w:div>
                <w:div w:id="253055408">
                  <w:marLeft w:val="0"/>
                  <w:marRight w:val="0"/>
                  <w:marTop w:val="0"/>
                  <w:marBottom w:val="0"/>
                  <w:divBdr>
                    <w:top w:val="none" w:sz="0" w:space="0" w:color="auto"/>
                    <w:left w:val="none" w:sz="0" w:space="0" w:color="auto"/>
                    <w:bottom w:val="none" w:sz="0" w:space="0" w:color="auto"/>
                    <w:right w:val="none" w:sz="0" w:space="0" w:color="auto"/>
                  </w:divBdr>
                </w:div>
                <w:div w:id="1611545203">
                  <w:marLeft w:val="0"/>
                  <w:marRight w:val="0"/>
                  <w:marTop w:val="0"/>
                  <w:marBottom w:val="0"/>
                  <w:divBdr>
                    <w:top w:val="none" w:sz="0" w:space="0" w:color="auto"/>
                    <w:left w:val="none" w:sz="0" w:space="0" w:color="auto"/>
                    <w:bottom w:val="none" w:sz="0" w:space="0" w:color="auto"/>
                    <w:right w:val="none" w:sz="0" w:space="0" w:color="auto"/>
                  </w:divBdr>
                </w:div>
                <w:div w:id="1524174214">
                  <w:marLeft w:val="0"/>
                  <w:marRight w:val="0"/>
                  <w:marTop w:val="0"/>
                  <w:marBottom w:val="0"/>
                  <w:divBdr>
                    <w:top w:val="none" w:sz="0" w:space="0" w:color="auto"/>
                    <w:left w:val="none" w:sz="0" w:space="0" w:color="auto"/>
                    <w:bottom w:val="none" w:sz="0" w:space="0" w:color="auto"/>
                    <w:right w:val="none" w:sz="0" w:space="0" w:color="auto"/>
                  </w:divBdr>
                </w:div>
                <w:div w:id="1285232634">
                  <w:marLeft w:val="0"/>
                  <w:marRight w:val="0"/>
                  <w:marTop w:val="0"/>
                  <w:marBottom w:val="0"/>
                  <w:divBdr>
                    <w:top w:val="none" w:sz="0" w:space="0" w:color="auto"/>
                    <w:left w:val="none" w:sz="0" w:space="0" w:color="auto"/>
                    <w:bottom w:val="none" w:sz="0" w:space="0" w:color="auto"/>
                    <w:right w:val="none" w:sz="0" w:space="0" w:color="auto"/>
                  </w:divBdr>
                </w:div>
                <w:div w:id="1692488498">
                  <w:marLeft w:val="0"/>
                  <w:marRight w:val="0"/>
                  <w:marTop w:val="0"/>
                  <w:marBottom w:val="0"/>
                  <w:divBdr>
                    <w:top w:val="none" w:sz="0" w:space="0" w:color="auto"/>
                    <w:left w:val="none" w:sz="0" w:space="0" w:color="auto"/>
                    <w:bottom w:val="none" w:sz="0" w:space="0" w:color="auto"/>
                    <w:right w:val="none" w:sz="0" w:space="0" w:color="auto"/>
                  </w:divBdr>
                </w:div>
                <w:div w:id="1400009865">
                  <w:marLeft w:val="0"/>
                  <w:marRight w:val="0"/>
                  <w:marTop w:val="0"/>
                  <w:marBottom w:val="0"/>
                  <w:divBdr>
                    <w:top w:val="none" w:sz="0" w:space="0" w:color="auto"/>
                    <w:left w:val="none" w:sz="0" w:space="0" w:color="auto"/>
                    <w:bottom w:val="none" w:sz="0" w:space="0" w:color="auto"/>
                    <w:right w:val="none" w:sz="0" w:space="0" w:color="auto"/>
                  </w:divBdr>
                </w:div>
                <w:div w:id="1497065027">
                  <w:marLeft w:val="0"/>
                  <w:marRight w:val="0"/>
                  <w:marTop w:val="0"/>
                  <w:marBottom w:val="0"/>
                  <w:divBdr>
                    <w:top w:val="none" w:sz="0" w:space="0" w:color="auto"/>
                    <w:left w:val="none" w:sz="0" w:space="0" w:color="auto"/>
                    <w:bottom w:val="none" w:sz="0" w:space="0" w:color="auto"/>
                    <w:right w:val="none" w:sz="0" w:space="0" w:color="auto"/>
                  </w:divBdr>
                </w:div>
                <w:div w:id="1256357673">
                  <w:marLeft w:val="0"/>
                  <w:marRight w:val="0"/>
                  <w:marTop w:val="0"/>
                  <w:marBottom w:val="0"/>
                  <w:divBdr>
                    <w:top w:val="none" w:sz="0" w:space="0" w:color="auto"/>
                    <w:left w:val="none" w:sz="0" w:space="0" w:color="auto"/>
                    <w:bottom w:val="none" w:sz="0" w:space="0" w:color="auto"/>
                    <w:right w:val="none" w:sz="0" w:space="0" w:color="auto"/>
                  </w:divBdr>
                </w:div>
                <w:div w:id="144443370">
                  <w:marLeft w:val="0"/>
                  <w:marRight w:val="0"/>
                  <w:marTop w:val="0"/>
                  <w:marBottom w:val="0"/>
                  <w:divBdr>
                    <w:top w:val="none" w:sz="0" w:space="0" w:color="auto"/>
                    <w:left w:val="none" w:sz="0" w:space="0" w:color="auto"/>
                    <w:bottom w:val="none" w:sz="0" w:space="0" w:color="auto"/>
                    <w:right w:val="none" w:sz="0" w:space="0" w:color="auto"/>
                  </w:divBdr>
                </w:div>
                <w:div w:id="803231241">
                  <w:marLeft w:val="0"/>
                  <w:marRight w:val="0"/>
                  <w:marTop w:val="0"/>
                  <w:marBottom w:val="0"/>
                  <w:divBdr>
                    <w:top w:val="none" w:sz="0" w:space="0" w:color="auto"/>
                    <w:left w:val="none" w:sz="0" w:space="0" w:color="auto"/>
                    <w:bottom w:val="none" w:sz="0" w:space="0" w:color="auto"/>
                    <w:right w:val="none" w:sz="0" w:space="0" w:color="auto"/>
                  </w:divBdr>
                </w:div>
                <w:div w:id="1054039057">
                  <w:marLeft w:val="0"/>
                  <w:marRight w:val="0"/>
                  <w:marTop w:val="0"/>
                  <w:marBottom w:val="0"/>
                  <w:divBdr>
                    <w:top w:val="none" w:sz="0" w:space="0" w:color="auto"/>
                    <w:left w:val="none" w:sz="0" w:space="0" w:color="auto"/>
                    <w:bottom w:val="none" w:sz="0" w:space="0" w:color="auto"/>
                    <w:right w:val="none" w:sz="0" w:space="0" w:color="auto"/>
                  </w:divBdr>
                </w:div>
                <w:div w:id="194319545">
                  <w:marLeft w:val="0"/>
                  <w:marRight w:val="0"/>
                  <w:marTop w:val="0"/>
                  <w:marBottom w:val="0"/>
                  <w:divBdr>
                    <w:top w:val="none" w:sz="0" w:space="0" w:color="auto"/>
                    <w:left w:val="none" w:sz="0" w:space="0" w:color="auto"/>
                    <w:bottom w:val="none" w:sz="0" w:space="0" w:color="auto"/>
                    <w:right w:val="none" w:sz="0" w:space="0" w:color="auto"/>
                  </w:divBdr>
                </w:div>
                <w:div w:id="263196338">
                  <w:marLeft w:val="0"/>
                  <w:marRight w:val="0"/>
                  <w:marTop w:val="0"/>
                  <w:marBottom w:val="0"/>
                  <w:divBdr>
                    <w:top w:val="none" w:sz="0" w:space="0" w:color="auto"/>
                    <w:left w:val="none" w:sz="0" w:space="0" w:color="auto"/>
                    <w:bottom w:val="none" w:sz="0" w:space="0" w:color="auto"/>
                    <w:right w:val="none" w:sz="0" w:space="0" w:color="auto"/>
                  </w:divBdr>
                </w:div>
                <w:div w:id="1475755548">
                  <w:marLeft w:val="0"/>
                  <w:marRight w:val="0"/>
                  <w:marTop w:val="0"/>
                  <w:marBottom w:val="0"/>
                  <w:divBdr>
                    <w:top w:val="none" w:sz="0" w:space="0" w:color="auto"/>
                    <w:left w:val="none" w:sz="0" w:space="0" w:color="auto"/>
                    <w:bottom w:val="none" w:sz="0" w:space="0" w:color="auto"/>
                    <w:right w:val="none" w:sz="0" w:space="0" w:color="auto"/>
                  </w:divBdr>
                </w:div>
                <w:div w:id="1208420286">
                  <w:marLeft w:val="0"/>
                  <w:marRight w:val="0"/>
                  <w:marTop w:val="0"/>
                  <w:marBottom w:val="0"/>
                  <w:divBdr>
                    <w:top w:val="none" w:sz="0" w:space="0" w:color="auto"/>
                    <w:left w:val="none" w:sz="0" w:space="0" w:color="auto"/>
                    <w:bottom w:val="none" w:sz="0" w:space="0" w:color="auto"/>
                    <w:right w:val="none" w:sz="0" w:space="0" w:color="auto"/>
                  </w:divBdr>
                </w:div>
                <w:div w:id="2130968997">
                  <w:marLeft w:val="0"/>
                  <w:marRight w:val="0"/>
                  <w:marTop w:val="0"/>
                  <w:marBottom w:val="0"/>
                  <w:divBdr>
                    <w:top w:val="none" w:sz="0" w:space="0" w:color="auto"/>
                    <w:left w:val="none" w:sz="0" w:space="0" w:color="auto"/>
                    <w:bottom w:val="none" w:sz="0" w:space="0" w:color="auto"/>
                    <w:right w:val="none" w:sz="0" w:space="0" w:color="auto"/>
                  </w:divBdr>
                </w:div>
                <w:div w:id="250237325">
                  <w:marLeft w:val="0"/>
                  <w:marRight w:val="0"/>
                  <w:marTop w:val="0"/>
                  <w:marBottom w:val="0"/>
                  <w:divBdr>
                    <w:top w:val="none" w:sz="0" w:space="0" w:color="auto"/>
                    <w:left w:val="none" w:sz="0" w:space="0" w:color="auto"/>
                    <w:bottom w:val="none" w:sz="0" w:space="0" w:color="auto"/>
                    <w:right w:val="none" w:sz="0" w:space="0" w:color="auto"/>
                  </w:divBdr>
                </w:div>
                <w:div w:id="759252737">
                  <w:marLeft w:val="0"/>
                  <w:marRight w:val="0"/>
                  <w:marTop w:val="0"/>
                  <w:marBottom w:val="0"/>
                  <w:divBdr>
                    <w:top w:val="none" w:sz="0" w:space="0" w:color="auto"/>
                    <w:left w:val="none" w:sz="0" w:space="0" w:color="auto"/>
                    <w:bottom w:val="none" w:sz="0" w:space="0" w:color="auto"/>
                    <w:right w:val="none" w:sz="0" w:space="0" w:color="auto"/>
                  </w:divBdr>
                </w:div>
                <w:div w:id="2147313811">
                  <w:marLeft w:val="0"/>
                  <w:marRight w:val="0"/>
                  <w:marTop w:val="0"/>
                  <w:marBottom w:val="0"/>
                  <w:divBdr>
                    <w:top w:val="none" w:sz="0" w:space="0" w:color="auto"/>
                    <w:left w:val="none" w:sz="0" w:space="0" w:color="auto"/>
                    <w:bottom w:val="none" w:sz="0" w:space="0" w:color="auto"/>
                    <w:right w:val="none" w:sz="0" w:space="0" w:color="auto"/>
                  </w:divBdr>
                </w:div>
                <w:div w:id="1687443659">
                  <w:marLeft w:val="0"/>
                  <w:marRight w:val="0"/>
                  <w:marTop w:val="0"/>
                  <w:marBottom w:val="0"/>
                  <w:divBdr>
                    <w:top w:val="none" w:sz="0" w:space="0" w:color="auto"/>
                    <w:left w:val="none" w:sz="0" w:space="0" w:color="auto"/>
                    <w:bottom w:val="none" w:sz="0" w:space="0" w:color="auto"/>
                    <w:right w:val="none" w:sz="0" w:space="0" w:color="auto"/>
                  </w:divBdr>
                </w:div>
                <w:div w:id="180240478">
                  <w:marLeft w:val="0"/>
                  <w:marRight w:val="0"/>
                  <w:marTop w:val="0"/>
                  <w:marBottom w:val="0"/>
                  <w:divBdr>
                    <w:top w:val="none" w:sz="0" w:space="0" w:color="auto"/>
                    <w:left w:val="none" w:sz="0" w:space="0" w:color="auto"/>
                    <w:bottom w:val="none" w:sz="0" w:space="0" w:color="auto"/>
                    <w:right w:val="none" w:sz="0" w:space="0" w:color="auto"/>
                  </w:divBdr>
                </w:div>
                <w:div w:id="2096055076">
                  <w:marLeft w:val="0"/>
                  <w:marRight w:val="0"/>
                  <w:marTop w:val="0"/>
                  <w:marBottom w:val="0"/>
                  <w:divBdr>
                    <w:top w:val="none" w:sz="0" w:space="0" w:color="auto"/>
                    <w:left w:val="none" w:sz="0" w:space="0" w:color="auto"/>
                    <w:bottom w:val="none" w:sz="0" w:space="0" w:color="auto"/>
                    <w:right w:val="none" w:sz="0" w:space="0" w:color="auto"/>
                  </w:divBdr>
                </w:div>
                <w:div w:id="1678384113">
                  <w:marLeft w:val="0"/>
                  <w:marRight w:val="0"/>
                  <w:marTop w:val="0"/>
                  <w:marBottom w:val="0"/>
                  <w:divBdr>
                    <w:top w:val="none" w:sz="0" w:space="0" w:color="auto"/>
                    <w:left w:val="none" w:sz="0" w:space="0" w:color="auto"/>
                    <w:bottom w:val="none" w:sz="0" w:space="0" w:color="auto"/>
                    <w:right w:val="none" w:sz="0" w:space="0" w:color="auto"/>
                  </w:divBdr>
                </w:div>
                <w:div w:id="2057512104">
                  <w:marLeft w:val="0"/>
                  <w:marRight w:val="0"/>
                  <w:marTop w:val="0"/>
                  <w:marBottom w:val="0"/>
                  <w:divBdr>
                    <w:top w:val="none" w:sz="0" w:space="0" w:color="auto"/>
                    <w:left w:val="none" w:sz="0" w:space="0" w:color="auto"/>
                    <w:bottom w:val="none" w:sz="0" w:space="0" w:color="auto"/>
                    <w:right w:val="none" w:sz="0" w:space="0" w:color="auto"/>
                  </w:divBdr>
                </w:div>
                <w:div w:id="1605577082">
                  <w:marLeft w:val="0"/>
                  <w:marRight w:val="0"/>
                  <w:marTop w:val="0"/>
                  <w:marBottom w:val="0"/>
                  <w:divBdr>
                    <w:top w:val="none" w:sz="0" w:space="0" w:color="auto"/>
                    <w:left w:val="none" w:sz="0" w:space="0" w:color="auto"/>
                    <w:bottom w:val="none" w:sz="0" w:space="0" w:color="auto"/>
                    <w:right w:val="none" w:sz="0" w:space="0" w:color="auto"/>
                  </w:divBdr>
                </w:div>
                <w:div w:id="1087918768">
                  <w:marLeft w:val="0"/>
                  <w:marRight w:val="0"/>
                  <w:marTop w:val="0"/>
                  <w:marBottom w:val="0"/>
                  <w:divBdr>
                    <w:top w:val="none" w:sz="0" w:space="0" w:color="auto"/>
                    <w:left w:val="none" w:sz="0" w:space="0" w:color="auto"/>
                    <w:bottom w:val="none" w:sz="0" w:space="0" w:color="auto"/>
                    <w:right w:val="none" w:sz="0" w:space="0" w:color="auto"/>
                  </w:divBdr>
                </w:div>
                <w:div w:id="1301227754">
                  <w:marLeft w:val="0"/>
                  <w:marRight w:val="0"/>
                  <w:marTop w:val="0"/>
                  <w:marBottom w:val="0"/>
                  <w:divBdr>
                    <w:top w:val="none" w:sz="0" w:space="0" w:color="auto"/>
                    <w:left w:val="none" w:sz="0" w:space="0" w:color="auto"/>
                    <w:bottom w:val="none" w:sz="0" w:space="0" w:color="auto"/>
                    <w:right w:val="none" w:sz="0" w:space="0" w:color="auto"/>
                  </w:divBdr>
                </w:div>
                <w:div w:id="569854284">
                  <w:marLeft w:val="0"/>
                  <w:marRight w:val="0"/>
                  <w:marTop w:val="0"/>
                  <w:marBottom w:val="0"/>
                  <w:divBdr>
                    <w:top w:val="none" w:sz="0" w:space="0" w:color="auto"/>
                    <w:left w:val="none" w:sz="0" w:space="0" w:color="auto"/>
                    <w:bottom w:val="none" w:sz="0" w:space="0" w:color="auto"/>
                    <w:right w:val="none" w:sz="0" w:space="0" w:color="auto"/>
                  </w:divBdr>
                </w:div>
                <w:div w:id="1967739658">
                  <w:marLeft w:val="0"/>
                  <w:marRight w:val="0"/>
                  <w:marTop w:val="0"/>
                  <w:marBottom w:val="0"/>
                  <w:divBdr>
                    <w:top w:val="none" w:sz="0" w:space="0" w:color="auto"/>
                    <w:left w:val="none" w:sz="0" w:space="0" w:color="auto"/>
                    <w:bottom w:val="none" w:sz="0" w:space="0" w:color="auto"/>
                    <w:right w:val="none" w:sz="0" w:space="0" w:color="auto"/>
                  </w:divBdr>
                </w:div>
                <w:div w:id="1169638089">
                  <w:marLeft w:val="0"/>
                  <w:marRight w:val="0"/>
                  <w:marTop w:val="0"/>
                  <w:marBottom w:val="0"/>
                  <w:divBdr>
                    <w:top w:val="none" w:sz="0" w:space="0" w:color="auto"/>
                    <w:left w:val="none" w:sz="0" w:space="0" w:color="auto"/>
                    <w:bottom w:val="none" w:sz="0" w:space="0" w:color="auto"/>
                    <w:right w:val="none" w:sz="0" w:space="0" w:color="auto"/>
                  </w:divBdr>
                </w:div>
                <w:div w:id="863709837">
                  <w:marLeft w:val="0"/>
                  <w:marRight w:val="0"/>
                  <w:marTop w:val="0"/>
                  <w:marBottom w:val="0"/>
                  <w:divBdr>
                    <w:top w:val="none" w:sz="0" w:space="0" w:color="auto"/>
                    <w:left w:val="none" w:sz="0" w:space="0" w:color="auto"/>
                    <w:bottom w:val="none" w:sz="0" w:space="0" w:color="auto"/>
                    <w:right w:val="none" w:sz="0" w:space="0" w:color="auto"/>
                  </w:divBdr>
                </w:div>
                <w:div w:id="181212422">
                  <w:marLeft w:val="0"/>
                  <w:marRight w:val="0"/>
                  <w:marTop w:val="0"/>
                  <w:marBottom w:val="0"/>
                  <w:divBdr>
                    <w:top w:val="none" w:sz="0" w:space="0" w:color="auto"/>
                    <w:left w:val="none" w:sz="0" w:space="0" w:color="auto"/>
                    <w:bottom w:val="none" w:sz="0" w:space="0" w:color="auto"/>
                    <w:right w:val="none" w:sz="0" w:space="0" w:color="auto"/>
                  </w:divBdr>
                </w:div>
                <w:div w:id="528376750">
                  <w:marLeft w:val="0"/>
                  <w:marRight w:val="0"/>
                  <w:marTop w:val="0"/>
                  <w:marBottom w:val="0"/>
                  <w:divBdr>
                    <w:top w:val="none" w:sz="0" w:space="0" w:color="auto"/>
                    <w:left w:val="none" w:sz="0" w:space="0" w:color="auto"/>
                    <w:bottom w:val="none" w:sz="0" w:space="0" w:color="auto"/>
                    <w:right w:val="none" w:sz="0" w:space="0" w:color="auto"/>
                  </w:divBdr>
                </w:div>
                <w:div w:id="1057821679">
                  <w:marLeft w:val="0"/>
                  <w:marRight w:val="0"/>
                  <w:marTop w:val="0"/>
                  <w:marBottom w:val="0"/>
                  <w:divBdr>
                    <w:top w:val="none" w:sz="0" w:space="0" w:color="auto"/>
                    <w:left w:val="none" w:sz="0" w:space="0" w:color="auto"/>
                    <w:bottom w:val="none" w:sz="0" w:space="0" w:color="auto"/>
                    <w:right w:val="none" w:sz="0" w:space="0" w:color="auto"/>
                  </w:divBdr>
                </w:div>
                <w:div w:id="1075009144">
                  <w:marLeft w:val="0"/>
                  <w:marRight w:val="0"/>
                  <w:marTop w:val="0"/>
                  <w:marBottom w:val="0"/>
                  <w:divBdr>
                    <w:top w:val="none" w:sz="0" w:space="0" w:color="auto"/>
                    <w:left w:val="none" w:sz="0" w:space="0" w:color="auto"/>
                    <w:bottom w:val="none" w:sz="0" w:space="0" w:color="auto"/>
                    <w:right w:val="none" w:sz="0" w:space="0" w:color="auto"/>
                  </w:divBdr>
                </w:div>
                <w:div w:id="1758138239">
                  <w:marLeft w:val="0"/>
                  <w:marRight w:val="0"/>
                  <w:marTop w:val="0"/>
                  <w:marBottom w:val="0"/>
                  <w:divBdr>
                    <w:top w:val="none" w:sz="0" w:space="0" w:color="auto"/>
                    <w:left w:val="none" w:sz="0" w:space="0" w:color="auto"/>
                    <w:bottom w:val="none" w:sz="0" w:space="0" w:color="auto"/>
                    <w:right w:val="none" w:sz="0" w:space="0" w:color="auto"/>
                  </w:divBdr>
                </w:div>
                <w:div w:id="383912987">
                  <w:marLeft w:val="0"/>
                  <w:marRight w:val="0"/>
                  <w:marTop w:val="0"/>
                  <w:marBottom w:val="0"/>
                  <w:divBdr>
                    <w:top w:val="none" w:sz="0" w:space="0" w:color="auto"/>
                    <w:left w:val="none" w:sz="0" w:space="0" w:color="auto"/>
                    <w:bottom w:val="none" w:sz="0" w:space="0" w:color="auto"/>
                    <w:right w:val="none" w:sz="0" w:space="0" w:color="auto"/>
                  </w:divBdr>
                </w:div>
                <w:div w:id="1676106691">
                  <w:marLeft w:val="0"/>
                  <w:marRight w:val="0"/>
                  <w:marTop w:val="0"/>
                  <w:marBottom w:val="0"/>
                  <w:divBdr>
                    <w:top w:val="none" w:sz="0" w:space="0" w:color="auto"/>
                    <w:left w:val="none" w:sz="0" w:space="0" w:color="auto"/>
                    <w:bottom w:val="none" w:sz="0" w:space="0" w:color="auto"/>
                    <w:right w:val="none" w:sz="0" w:space="0" w:color="auto"/>
                  </w:divBdr>
                </w:div>
                <w:div w:id="2080861212">
                  <w:marLeft w:val="0"/>
                  <w:marRight w:val="0"/>
                  <w:marTop w:val="0"/>
                  <w:marBottom w:val="0"/>
                  <w:divBdr>
                    <w:top w:val="none" w:sz="0" w:space="0" w:color="auto"/>
                    <w:left w:val="none" w:sz="0" w:space="0" w:color="auto"/>
                    <w:bottom w:val="none" w:sz="0" w:space="0" w:color="auto"/>
                    <w:right w:val="none" w:sz="0" w:space="0" w:color="auto"/>
                  </w:divBdr>
                </w:div>
                <w:div w:id="502401222">
                  <w:marLeft w:val="0"/>
                  <w:marRight w:val="0"/>
                  <w:marTop w:val="0"/>
                  <w:marBottom w:val="0"/>
                  <w:divBdr>
                    <w:top w:val="none" w:sz="0" w:space="0" w:color="auto"/>
                    <w:left w:val="none" w:sz="0" w:space="0" w:color="auto"/>
                    <w:bottom w:val="none" w:sz="0" w:space="0" w:color="auto"/>
                    <w:right w:val="none" w:sz="0" w:space="0" w:color="auto"/>
                  </w:divBdr>
                </w:div>
                <w:div w:id="615677902">
                  <w:marLeft w:val="0"/>
                  <w:marRight w:val="0"/>
                  <w:marTop w:val="0"/>
                  <w:marBottom w:val="0"/>
                  <w:divBdr>
                    <w:top w:val="none" w:sz="0" w:space="0" w:color="auto"/>
                    <w:left w:val="none" w:sz="0" w:space="0" w:color="auto"/>
                    <w:bottom w:val="none" w:sz="0" w:space="0" w:color="auto"/>
                    <w:right w:val="none" w:sz="0" w:space="0" w:color="auto"/>
                  </w:divBdr>
                </w:div>
                <w:div w:id="909197552">
                  <w:marLeft w:val="0"/>
                  <w:marRight w:val="0"/>
                  <w:marTop w:val="0"/>
                  <w:marBottom w:val="0"/>
                  <w:divBdr>
                    <w:top w:val="none" w:sz="0" w:space="0" w:color="auto"/>
                    <w:left w:val="none" w:sz="0" w:space="0" w:color="auto"/>
                    <w:bottom w:val="none" w:sz="0" w:space="0" w:color="auto"/>
                    <w:right w:val="none" w:sz="0" w:space="0" w:color="auto"/>
                  </w:divBdr>
                </w:div>
                <w:div w:id="1589997252">
                  <w:marLeft w:val="0"/>
                  <w:marRight w:val="0"/>
                  <w:marTop w:val="0"/>
                  <w:marBottom w:val="0"/>
                  <w:divBdr>
                    <w:top w:val="none" w:sz="0" w:space="0" w:color="auto"/>
                    <w:left w:val="none" w:sz="0" w:space="0" w:color="auto"/>
                    <w:bottom w:val="none" w:sz="0" w:space="0" w:color="auto"/>
                    <w:right w:val="none" w:sz="0" w:space="0" w:color="auto"/>
                  </w:divBdr>
                </w:div>
                <w:div w:id="18051237">
                  <w:marLeft w:val="0"/>
                  <w:marRight w:val="0"/>
                  <w:marTop w:val="0"/>
                  <w:marBottom w:val="0"/>
                  <w:divBdr>
                    <w:top w:val="none" w:sz="0" w:space="0" w:color="auto"/>
                    <w:left w:val="none" w:sz="0" w:space="0" w:color="auto"/>
                    <w:bottom w:val="none" w:sz="0" w:space="0" w:color="auto"/>
                    <w:right w:val="none" w:sz="0" w:space="0" w:color="auto"/>
                  </w:divBdr>
                </w:div>
                <w:div w:id="358044706">
                  <w:marLeft w:val="0"/>
                  <w:marRight w:val="0"/>
                  <w:marTop w:val="0"/>
                  <w:marBottom w:val="0"/>
                  <w:divBdr>
                    <w:top w:val="none" w:sz="0" w:space="0" w:color="auto"/>
                    <w:left w:val="none" w:sz="0" w:space="0" w:color="auto"/>
                    <w:bottom w:val="none" w:sz="0" w:space="0" w:color="auto"/>
                    <w:right w:val="none" w:sz="0" w:space="0" w:color="auto"/>
                  </w:divBdr>
                </w:div>
                <w:div w:id="827290232">
                  <w:marLeft w:val="0"/>
                  <w:marRight w:val="0"/>
                  <w:marTop w:val="0"/>
                  <w:marBottom w:val="0"/>
                  <w:divBdr>
                    <w:top w:val="none" w:sz="0" w:space="0" w:color="auto"/>
                    <w:left w:val="none" w:sz="0" w:space="0" w:color="auto"/>
                    <w:bottom w:val="none" w:sz="0" w:space="0" w:color="auto"/>
                    <w:right w:val="none" w:sz="0" w:space="0" w:color="auto"/>
                  </w:divBdr>
                </w:div>
                <w:div w:id="309211077">
                  <w:marLeft w:val="0"/>
                  <w:marRight w:val="0"/>
                  <w:marTop w:val="0"/>
                  <w:marBottom w:val="0"/>
                  <w:divBdr>
                    <w:top w:val="none" w:sz="0" w:space="0" w:color="auto"/>
                    <w:left w:val="none" w:sz="0" w:space="0" w:color="auto"/>
                    <w:bottom w:val="none" w:sz="0" w:space="0" w:color="auto"/>
                    <w:right w:val="none" w:sz="0" w:space="0" w:color="auto"/>
                  </w:divBdr>
                </w:div>
                <w:div w:id="780565024">
                  <w:marLeft w:val="0"/>
                  <w:marRight w:val="0"/>
                  <w:marTop w:val="0"/>
                  <w:marBottom w:val="0"/>
                  <w:divBdr>
                    <w:top w:val="none" w:sz="0" w:space="0" w:color="auto"/>
                    <w:left w:val="none" w:sz="0" w:space="0" w:color="auto"/>
                    <w:bottom w:val="none" w:sz="0" w:space="0" w:color="auto"/>
                    <w:right w:val="none" w:sz="0" w:space="0" w:color="auto"/>
                  </w:divBdr>
                </w:div>
                <w:div w:id="1284271426">
                  <w:marLeft w:val="0"/>
                  <w:marRight w:val="0"/>
                  <w:marTop w:val="0"/>
                  <w:marBottom w:val="0"/>
                  <w:divBdr>
                    <w:top w:val="none" w:sz="0" w:space="0" w:color="auto"/>
                    <w:left w:val="none" w:sz="0" w:space="0" w:color="auto"/>
                    <w:bottom w:val="none" w:sz="0" w:space="0" w:color="auto"/>
                    <w:right w:val="none" w:sz="0" w:space="0" w:color="auto"/>
                  </w:divBdr>
                </w:div>
                <w:div w:id="840461531">
                  <w:marLeft w:val="0"/>
                  <w:marRight w:val="0"/>
                  <w:marTop w:val="0"/>
                  <w:marBottom w:val="0"/>
                  <w:divBdr>
                    <w:top w:val="none" w:sz="0" w:space="0" w:color="auto"/>
                    <w:left w:val="none" w:sz="0" w:space="0" w:color="auto"/>
                    <w:bottom w:val="none" w:sz="0" w:space="0" w:color="auto"/>
                    <w:right w:val="none" w:sz="0" w:space="0" w:color="auto"/>
                  </w:divBdr>
                </w:div>
                <w:div w:id="676804955">
                  <w:marLeft w:val="0"/>
                  <w:marRight w:val="0"/>
                  <w:marTop w:val="0"/>
                  <w:marBottom w:val="0"/>
                  <w:divBdr>
                    <w:top w:val="none" w:sz="0" w:space="0" w:color="auto"/>
                    <w:left w:val="none" w:sz="0" w:space="0" w:color="auto"/>
                    <w:bottom w:val="none" w:sz="0" w:space="0" w:color="auto"/>
                    <w:right w:val="none" w:sz="0" w:space="0" w:color="auto"/>
                  </w:divBdr>
                </w:div>
                <w:div w:id="2098944703">
                  <w:marLeft w:val="0"/>
                  <w:marRight w:val="0"/>
                  <w:marTop w:val="0"/>
                  <w:marBottom w:val="0"/>
                  <w:divBdr>
                    <w:top w:val="none" w:sz="0" w:space="0" w:color="auto"/>
                    <w:left w:val="none" w:sz="0" w:space="0" w:color="auto"/>
                    <w:bottom w:val="none" w:sz="0" w:space="0" w:color="auto"/>
                    <w:right w:val="none" w:sz="0" w:space="0" w:color="auto"/>
                  </w:divBdr>
                </w:div>
                <w:div w:id="1849248463">
                  <w:marLeft w:val="0"/>
                  <w:marRight w:val="0"/>
                  <w:marTop w:val="0"/>
                  <w:marBottom w:val="0"/>
                  <w:divBdr>
                    <w:top w:val="none" w:sz="0" w:space="0" w:color="auto"/>
                    <w:left w:val="none" w:sz="0" w:space="0" w:color="auto"/>
                    <w:bottom w:val="none" w:sz="0" w:space="0" w:color="auto"/>
                    <w:right w:val="none" w:sz="0" w:space="0" w:color="auto"/>
                  </w:divBdr>
                </w:div>
                <w:div w:id="15935772">
                  <w:marLeft w:val="0"/>
                  <w:marRight w:val="0"/>
                  <w:marTop w:val="0"/>
                  <w:marBottom w:val="0"/>
                  <w:divBdr>
                    <w:top w:val="none" w:sz="0" w:space="0" w:color="auto"/>
                    <w:left w:val="none" w:sz="0" w:space="0" w:color="auto"/>
                    <w:bottom w:val="none" w:sz="0" w:space="0" w:color="auto"/>
                    <w:right w:val="none" w:sz="0" w:space="0" w:color="auto"/>
                  </w:divBdr>
                </w:div>
                <w:div w:id="687828542">
                  <w:marLeft w:val="0"/>
                  <w:marRight w:val="0"/>
                  <w:marTop w:val="0"/>
                  <w:marBottom w:val="0"/>
                  <w:divBdr>
                    <w:top w:val="none" w:sz="0" w:space="0" w:color="auto"/>
                    <w:left w:val="none" w:sz="0" w:space="0" w:color="auto"/>
                    <w:bottom w:val="none" w:sz="0" w:space="0" w:color="auto"/>
                    <w:right w:val="none" w:sz="0" w:space="0" w:color="auto"/>
                  </w:divBdr>
                </w:div>
                <w:div w:id="1719014958">
                  <w:marLeft w:val="0"/>
                  <w:marRight w:val="0"/>
                  <w:marTop w:val="0"/>
                  <w:marBottom w:val="0"/>
                  <w:divBdr>
                    <w:top w:val="none" w:sz="0" w:space="0" w:color="auto"/>
                    <w:left w:val="none" w:sz="0" w:space="0" w:color="auto"/>
                    <w:bottom w:val="none" w:sz="0" w:space="0" w:color="auto"/>
                    <w:right w:val="none" w:sz="0" w:space="0" w:color="auto"/>
                  </w:divBdr>
                </w:div>
                <w:div w:id="2126382929">
                  <w:marLeft w:val="0"/>
                  <w:marRight w:val="0"/>
                  <w:marTop w:val="0"/>
                  <w:marBottom w:val="0"/>
                  <w:divBdr>
                    <w:top w:val="none" w:sz="0" w:space="0" w:color="auto"/>
                    <w:left w:val="none" w:sz="0" w:space="0" w:color="auto"/>
                    <w:bottom w:val="none" w:sz="0" w:space="0" w:color="auto"/>
                    <w:right w:val="none" w:sz="0" w:space="0" w:color="auto"/>
                  </w:divBdr>
                </w:div>
                <w:div w:id="735662298">
                  <w:marLeft w:val="0"/>
                  <w:marRight w:val="0"/>
                  <w:marTop w:val="0"/>
                  <w:marBottom w:val="0"/>
                  <w:divBdr>
                    <w:top w:val="none" w:sz="0" w:space="0" w:color="auto"/>
                    <w:left w:val="none" w:sz="0" w:space="0" w:color="auto"/>
                    <w:bottom w:val="none" w:sz="0" w:space="0" w:color="auto"/>
                    <w:right w:val="none" w:sz="0" w:space="0" w:color="auto"/>
                  </w:divBdr>
                </w:div>
                <w:div w:id="1433357376">
                  <w:marLeft w:val="0"/>
                  <w:marRight w:val="0"/>
                  <w:marTop w:val="0"/>
                  <w:marBottom w:val="0"/>
                  <w:divBdr>
                    <w:top w:val="none" w:sz="0" w:space="0" w:color="auto"/>
                    <w:left w:val="none" w:sz="0" w:space="0" w:color="auto"/>
                    <w:bottom w:val="none" w:sz="0" w:space="0" w:color="auto"/>
                    <w:right w:val="none" w:sz="0" w:space="0" w:color="auto"/>
                  </w:divBdr>
                </w:div>
                <w:div w:id="1188787906">
                  <w:marLeft w:val="0"/>
                  <w:marRight w:val="0"/>
                  <w:marTop w:val="0"/>
                  <w:marBottom w:val="0"/>
                  <w:divBdr>
                    <w:top w:val="none" w:sz="0" w:space="0" w:color="auto"/>
                    <w:left w:val="none" w:sz="0" w:space="0" w:color="auto"/>
                    <w:bottom w:val="none" w:sz="0" w:space="0" w:color="auto"/>
                    <w:right w:val="none" w:sz="0" w:space="0" w:color="auto"/>
                  </w:divBdr>
                </w:div>
                <w:div w:id="253590488">
                  <w:marLeft w:val="0"/>
                  <w:marRight w:val="0"/>
                  <w:marTop w:val="0"/>
                  <w:marBottom w:val="0"/>
                  <w:divBdr>
                    <w:top w:val="none" w:sz="0" w:space="0" w:color="auto"/>
                    <w:left w:val="none" w:sz="0" w:space="0" w:color="auto"/>
                    <w:bottom w:val="none" w:sz="0" w:space="0" w:color="auto"/>
                    <w:right w:val="none" w:sz="0" w:space="0" w:color="auto"/>
                  </w:divBdr>
                </w:div>
                <w:div w:id="1286622081">
                  <w:marLeft w:val="0"/>
                  <w:marRight w:val="0"/>
                  <w:marTop w:val="0"/>
                  <w:marBottom w:val="0"/>
                  <w:divBdr>
                    <w:top w:val="none" w:sz="0" w:space="0" w:color="auto"/>
                    <w:left w:val="none" w:sz="0" w:space="0" w:color="auto"/>
                    <w:bottom w:val="none" w:sz="0" w:space="0" w:color="auto"/>
                    <w:right w:val="none" w:sz="0" w:space="0" w:color="auto"/>
                  </w:divBdr>
                </w:div>
                <w:div w:id="873618375">
                  <w:marLeft w:val="0"/>
                  <w:marRight w:val="0"/>
                  <w:marTop w:val="0"/>
                  <w:marBottom w:val="0"/>
                  <w:divBdr>
                    <w:top w:val="none" w:sz="0" w:space="0" w:color="auto"/>
                    <w:left w:val="none" w:sz="0" w:space="0" w:color="auto"/>
                    <w:bottom w:val="none" w:sz="0" w:space="0" w:color="auto"/>
                    <w:right w:val="none" w:sz="0" w:space="0" w:color="auto"/>
                  </w:divBdr>
                </w:div>
                <w:div w:id="2102797176">
                  <w:marLeft w:val="0"/>
                  <w:marRight w:val="0"/>
                  <w:marTop w:val="0"/>
                  <w:marBottom w:val="0"/>
                  <w:divBdr>
                    <w:top w:val="none" w:sz="0" w:space="0" w:color="auto"/>
                    <w:left w:val="none" w:sz="0" w:space="0" w:color="auto"/>
                    <w:bottom w:val="none" w:sz="0" w:space="0" w:color="auto"/>
                    <w:right w:val="none" w:sz="0" w:space="0" w:color="auto"/>
                  </w:divBdr>
                </w:div>
                <w:div w:id="1223909823">
                  <w:marLeft w:val="0"/>
                  <w:marRight w:val="0"/>
                  <w:marTop w:val="0"/>
                  <w:marBottom w:val="0"/>
                  <w:divBdr>
                    <w:top w:val="none" w:sz="0" w:space="0" w:color="auto"/>
                    <w:left w:val="none" w:sz="0" w:space="0" w:color="auto"/>
                    <w:bottom w:val="none" w:sz="0" w:space="0" w:color="auto"/>
                    <w:right w:val="none" w:sz="0" w:space="0" w:color="auto"/>
                  </w:divBdr>
                </w:div>
                <w:div w:id="1940019691">
                  <w:marLeft w:val="0"/>
                  <w:marRight w:val="0"/>
                  <w:marTop w:val="0"/>
                  <w:marBottom w:val="0"/>
                  <w:divBdr>
                    <w:top w:val="none" w:sz="0" w:space="0" w:color="auto"/>
                    <w:left w:val="none" w:sz="0" w:space="0" w:color="auto"/>
                    <w:bottom w:val="none" w:sz="0" w:space="0" w:color="auto"/>
                    <w:right w:val="none" w:sz="0" w:space="0" w:color="auto"/>
                  </w:divBdr>
                </w:div>
                <w:div w:id="839658765">
                  <w:marLeft w:val="0"/>
                  <w:marRight w:val="0"/>
                  <w:marTop w:val="0"/>
                  <w:marBottom w:val="0"/>
                  <w:divBdr>
                    <w:top w:val="none" w:sz="0" w:space="0" w:color="auto"/>
                    <w:left w:val="none" w:sz="0" w:space="0" w:color="auto"/>
                    <w:bottom w:val="none" w:sz="0" w:space="0" w:color="auto"/>
                    <w:right w:val="none" w:sz="0" w:space="0" w:color="auto"/>
                  </w:divBdr>
                </w:div>
                <w:div w:id="1828474127">
                  <w:marLeft w:val="0"/>
                  <w:marRight w:val="0"/>
                  <w:marTop w:val="0"/>
                  <w:marBottom w:val="0"/>
                  <w:divBdr>
                    <w:top w:val="none" w:sz="0" w:space="0" w:color="auto"/>
                    <w:left w:val="none" w:sz="0" w:space="0" w:color="auto"/>
                    <w:bottom w:val="none" w:sz="0" w:space="0" w:color="auto"/>
                    <w:right w:val="none" w:sz="0" w:space="0" w:color="auto"/>
                  </w:divBdr>
                </w:div>
                <w:div w:id="1568153149">
                  <w:marLeft w:val="0"/>
                  <w:marRight w:val="0"/>
                  <w:marTop w:val="0"/>
                  <w:marBottom w:val="0"/>
                  <w:divBdr>
                    <w:top w:val="none" w:sz="0" w:space="0" w:color="auto"/>
                    <w:left w:val="none" w:sz="0" w:space="0" w:color="auto"/>
                    <w:bottom w:val="none" w:sz="0" w:space="0" w:color="auto"/>
                    <w:right w:val="none" w:sz="0" w:space="0" w:color="auto"/>
                  </w:divBdr>
                </w:div>
                <w:div w:id="660739073">
                  <w:marLeft w:val="0"/>
                  <w:marRight w:val="0"/>
                  <w:marTop w:val="0"/>
                  <w:marBottom w:val="0"/>
                  <w:divBdr>
                    <w:top w:val="none" w:sz="0" w:space="0" w:color="auto"/>
                    <w:left w:val="none" w:sz="0" w:space="0" w:color="auto"/>
                    <w:bottom w:val="none" w:sz="0" w:space="0" w:color="auto"/>
                    <w:right w:val="none" w:sz="0" w:space="0" w:color="auto"/>
                  </w:divBdr>
                </w:div>
                <w:div w:id="1816097672">
                  <w:marLeft w:val="0"/>
                  <w:marRight w:val="0"/>
                  <w:marTop w:val="0"/>
                  <w:marBottom w:val="0"/>
                  <w:divBdr>
                    <w:top w:val="none" w:sz="0" w:space="0" w:color="auto"/>
                    <w:left w:val="none" w:sz="0" w:space="0" w:color="auto"/>
                    <w:bottom w:val="none" w:sz="0" w:space="0" w:color="auto"/>
                    <w:right w:val="none" w:sz="0" w:space="0" w:color="auto"/>
                  </w:divBdr>
                </w:div>
                <w:div w:id="1607499158">
                  <w:marLeft w:val="0"/>
                  <w:marRight w:val="0"/>
                  <w:marTop w:val="0"/>
                  <w:marBottom w:val="0"/>
                  <w:divBdr>
                    <w:top w:val="none" w:sz="0" w:space="0" w:color="auto"/>
                    <w:left w:val="none" w:sz="0" w:space="0" w:color="auto"/>
                    <w:bottom w:val="none" w:sz="0" w:space="0" w:color="auto"/>
                    <w:right w:val="none" w:sz="0" w:space="0" w:color="auto"/>
                  </w:divBdr>
                </w:div>
                <w:div w:id="152450671">
                  <w:marLeft w:val="0"/>
                  <w:marRight w:val="0"/>
                  <w:marTop w:val="0"/>
                  <w:marBottom w:val="0"/>
                  <w:divBdr>
                    <w:top w:val="none" w:sz="0" w:space="0" w:color="auto"/>
                    <w:left w:val="none" w:sz="0" w:space="0" w:color="auto"/>
                    <w:bottom w:val="none" w:sz="0" w:space="0" w:color="auto"/>
                    <w:right w:val="none" w:sz="0" w:space="0" w:color="auto"/>
                  </w:divBdr>
                </w:div>
                <w:div w:id="1410494475">
                  <w:marLeft w:val="0"/>
                  <w:marRight w:val="0"/>
                  <w:marTop w:val="0"/>
                  <w:marBottom w:val="0"/>
                  <w:divBdr>
                    <w:top w:val="none" w:sz="0" w:space="0" w:color="auto"/>
                    <w:left w:val="none" w:sz="0" w:space="0" w:color="auto"/>
                    <w:bottom w:val="none" w:sz="0" w:space="0" w:color="auto"/>
                    <w:right w:val="none" w:sz="0" w:space="0" w:color="auto"/>
                  </w:divBdr>
                </w:div>
                <w:div w:id="57365730">
                  <w:marLeft w:val="0"/>
                  <w:marRight w:val="0"/>
                  <w:marTop w:val="0"/>
                  <w:marBottom w:val="0"/>
                  <w:divBdr>
                    <w:top w:val="none" w:sz="0" w:space="0" w:color="auto"/>
                    <w:left w:val="none" w:sz="0" w:space="0" w:color="auto"/>
                    <w:bottom w:val="none" w:sz="0" w:space="0" w:color="auto"/>
                    <w:right w:val="none" w:sz="0" w:space="0" w:color="auto"/>
                  </w:divBdr>
                </w:div>
                <w:div w:id="250741324">
                  <w:marLeft w:val="0"/>
                  <w:marRight w:val="0"/>
                  <w:marTop w:val="0"/>
                  <w:marBottom w:val="0"/>
                  <w:divBdr>
                    <w:top w:val="none" w:sz="0" w:space="0" w:color="auto"/>
                    <w:left w:val="none" w:sz="0" w:space="0" w:color="auto"/>
                    <w:bottom w:val="none" w:sz="0" w:space="0" w:color="auto"/>
                    <w:right w:val="none" w:sz="0" w:space="0" w:color="auto"/>
                  </w:divBdr>
                </w:div>
                <w:div w:id="454712759">
                  <w:marLeft w:val="0"/>
                  <w:marRight w:val="0"/>
                  <w:marTop w:val="0"/>
                  <w:marBottom w:val="0"/>
                  <w:divBdr>
                    <w:top w:val="none" w:sz="0" w:space="0" w:color="auto"/>
                    <w:left w:val="none" w:sz="0" w:space="0" w:color="auto"/>
                    <w:bottom w:val="none" w:sz="0" w:space="0" w:color="auto"/>
                    <w:right w:val="none" w:sz="0" w:space="0" w:color="auto"/>
                  </w:divBdr>
                </w:div>
                <w:div w:id="1643656148">
                  <w:marLeft w:val="0"/>
                  <w:marRight w:val="0"/>
                  <w:marTop w:val="0"/>
                  <w:marBottom w:val="0"/>
                  <w:divBdr>
                    <w:top w:val="none" w:sz="0" w:space="0" w:color="auto"/>
                    <w:left w:val="none" w:sz="0" w:space="0" w:color="auto"/>
                    <w:bottom w:val="none" w:sz="0" w:space="0" w:color="auto"/>
                    <w:right w:val="none" w:sz="0" w:space="0" w:color="auto"/>
                  </w:divBdr>
                </w:div>
                <w:div w:id="1590458025">
                  <w:marLeft w:val="0"/>
                  <w:marRight w:val="0"/>
                  <w:marTop w:val="0"/>
                  <w:marBottom w:val="0"/>
                  <w:divBdr>
                    <w:top w:val="none" w:sz="0" w:space="0" w:color="auto"/>
                    <w:left w:val="none" w:sz="0" w:space="0" w:color="auto"/>
                    <w:bottom w:val="none" w:sz="0" w:space="0" w:color="auto"/>
                    <w:right w:val="none" w:sz="0" w:space="0" w:color="auto"/>
                  </w:divBdr>
                </w:div>
                <w:div w:id="1248886428">
                  <w:marLeft w:val="0"/>
                  <w:marRight w:val="0"/>
                  <w:marTop w:val="0"/>
                  <w:marBottom w:val="0"/>
                  <w:divBdr>
                    <w:top w:val="none" w:sz="0" w:space="0" w:color="auto"/>
                    <w:left w:val="none" w:sz="0" w:space="0" w:color="auto"/>
                    <w:bottom w:val="none" w:sz="0" w:space="0" w:color="auto"/>
                    <w:right w:val="none" w:sz="0" w:space="0" w:color="auto"/>
                  </w:divBdr>
                </w:div>
                <w:div w:id="1724255190">
                  <w:marLeft w:val="0"/>
                  <w:marRight w:val="0"/>
                  <w:marTop w:val="0"/>
                  <w:marBottom w:val="0"/>
                  <w:divBdr>
                    <w:top w:val="none" w:sz="0" w:space="0" w:color="auto"/>
                    <w:left w:val="none" w:sz="0" w:space="0" w:color="auto"/>
                    <w:bottom w:val="none" w:sz="0" w:space="0" w:color="auto"/>
                    <w:right w:val="none" w:sz="0" w:space="0" w:color="auto"/>
                  </w:divBdr>
                </w:div>
                <w:div w:id="705327457">
                  <w:marLeft w:val="0"/>
                  <w:marRight w:val="0"/>
                  <w:marTop w:val="0"/>
                  <w:marBottom w:val="0"/>
                  <w:divBdr>
                    <w:top w:val="none" w:sz="0" w:space="0" w:color="auto"/>
                    <w:left w:val="none" w:sz="0" w:space="0" w:color="auto"/>
                    <w:bottom w:val="none" w:sz="0" w:space="0" w:color="auto"/>
                    <w:right w:val="none" w:sz="0" w:space="0" w:color="auto"/>
                  </w:divBdr>
                </w:div>
                <w:div w:id="1006245455">
                  <w:marLeft w:val="0"/>
                  <w:marRight w:val="0"/>
                  <w:marTop w:val="0"/>
                  <w:marBottom w:val="0"/>
                  <w:divBdr>
                    <w:top w:val="none" w:sz="0" w:space="0" w:color="auto"/>
                    <w:left w:val="none" w:sz="0" w:space="0" w:color="auto"/>
                    <w:bottom w:val="none" w:sz="0" w:space="0" w:color="auto"/>
                    <w:right w:val="none" w:sz="0" w:space="0" w:color="auto"/>
                  </w:divBdr>
                </w:div>
                <w:div w:id="1681855595">
                  <w:marLeft w:val="0"/>
                  <w:marRight w:val="0"/>
                  <w:marTop w:val="0"/>
                  <w:marBottom w:val="0"/>
                  <w:divBdr>
                    <w:top w:val="none" w:sz="0" w:space="0" w:color="auto"/>
                    <w:left w:val="none" w:sz="0" w:space="0" w:color="auto"/>
                    <w:bottom w:val="none" w:sz="0" w:space="0" w:color="auto"/>
                    <w:right w:val="none" w:sz="0" w:space="0" w:color="auto"/>
                  </w:divBdr>
                </w:div>
                <w:div w:id="1378549928">
                  <w:marLeft w:val="0"/>
                  <w:marRight w:val="0"/>
                  <w:marTop w:val="0"/>
                  <w:marBottom w:val="0"/>
                  <w:divBdr>
                    <w:top w:val="none" w:sz="0" w:space="0" w:color="auto"/>
                    <w:left w:val="none" w:sz="0" w:space="0" w:color="auto"/>
                    <w:bottom w:val="none" w:sz="0" w:space="0" w:color="auto"/>
                    <w:right w:val="none" w:sz="0" w:space="0" w:color="auto"/>
                  </w:divBdr>
                </w:div>
                <w:div w:id="994918830">
                  <w:marLeft w:val="0"/>
                  <w:marRight w:val="0"/>
                  <w:marTop w:val="0"/>
                  <w:marBottom w:val="0"/>
                  <w:divBdr>
                    <w:top w:val="none" w:sz="0" w:space="0" w:color="auto"/>
                    <w:left w:val="none" w:sz="0" w:space="0" w:color="auto"/>
                    <w:bottom w:val="none" w:sz="0" w:space="0" w:color="auto"/>
                    <w:right w:val="none" w:sz="0" w:space="0" w:color="auto"/>
                  </w:divBdr>
                </w:div>
                <w:div w:id="1031296631">
                  <w:marLeft w:val="0"/>
                  <w:marRight w:val="0"/>
                  <w:marTop w:val="0"/>
                  <w:marBottom w:val="0"/>
                  <w:divBdr>
                    <w:top w:val="none" w:sz="0" w:space="0" w:color="auto"/>
                    <w:left w:val="none" w:sz="0" w:space="0" w:color="auto"/>
                    <w:bottom w:val="none" w:sz="0" w:space="0" w:color="auto"/>
                    <w:right w:val="none" w:sz="0" w:space="0" w:color="auto"/>
                  </w:divBdr>
                </w:div>
                <w:div w:id="986008572">
                  <w:marLeft w:val="0"/>
                  <w:marRight w:val="0"/>
                  <w:marTop w:val="0"/>
                  <w:marBottom w:val="0"/>
                  <w:divBdr>
                    <w:top w:val="none" w:sz="0" w:space="0" w:color="auto"/>
                    <w:left w:val="none" w:sz="0" w:space="0" w:color="auto"/>
                    <w:bottom w:val="none" w:sz="0" w:space="0" w:color="auto"/>
                    <w:right w:val="none" w:sz="0" w:space="0" w:color="auto"/>
                  </w:divBdr>
                </w:div>
                <w:div w:id="795488286">
                  <w:marLeft w:val="0"/>
                  <w:marRight w:val="0"/>
                  <w:marTop w:val="0"/>
                  <w:marBottom w:val="0"/>
                  <w:divBdr>
                    <w:top w:val="none" w:sz="0" w:space="0" w:color="auto"/>
                    <w:left w:val="none" w:sz="0" w:space="0" w:color="auto"/>
                    <w:bottom w:val="none" w:sz="0" w:space="0" w:color="auto"/>
                    <w:right w:val="none" w:sz="0" w:space="0" w:color="auto"/>
                  </w:divBdr>
                </w:div>
                <w:div w:id="2107380681">
                  <w:marLeft w:val="0"/>
                  <w:marRight w:val="0"/>
                  <w:marTop w:val="0"/>
                  <w:marBottom w:val="0"/>
                  <w:divBdr>
                    <w:top w:val="none" w:sz="0" w:space="0" w:color="auto"/>
                    <w:left w:val="none" w:sz="0" w:space="0" w:color="auto"/>
                    <w:bottom w:val="none" w:sz="0" w:space="0" w:color="auto"/>
                    <w:right w:val="none" w:sz="0" w:space="0" w:color="auto"/>
                  </w:divBdr>
                </w:div>
                <w:div w:id="178130729">
                  <w:marLeft w:val="0"/>
                  <w:marRight w:val="0"/>
                  <w:marTop w:val="0"/>
                  <w:marBottom w:val="0"/>
                  <w:divBdr>
                    <w:top w:val="none" w:sz="0" w:space="0" w:color="auto"/>
                    <w:left w:val="none" w:sz="0" w:space="0" w:color="auto"/>
                    <w:bottom w:val="none" w:sz="0" w:space="0" w:color="auto"/>
                    <w:right w:val="none" w:sz="0" w:space="0" w:color="auto"/>
                  </w:divBdr>
                </w:div>
                <w:div w:id="843252669">
                  <w:marLeft w:val="0"/>
                  <w:marRight w:val="0"/>
                  <w:marTop w:val="0"/>
                  <w:marBottom w:val="0"/>
                  <w:divBdr>
                    <w:top w:val="none" w:sz="0" w:space="0" w:color="auto"/>
                    <w:left w:val="none" w:sz="0" w:space="0" w:color="auto"/>
                    <w:bottom w:val="none" w:sz="0" w:space="0" w:color="auto"/>
                    <w:right w:val="none" w:sz="0" w:space="0" w:color="auto"/>
                  </w:divBdr>
                </w:div>
                <w:div w:id="1619531777">
                  <w:marLeft w:val="0"/>
                  <w:marRight w:val="0"/>
                  <w:marTop w:val="0"/>
                  <w:marBottom w:val="0"/>
                  <w:divBdr>
                    <w:top w:val="none" w:sz="0" w:space="0" w:color="auto"/>
                    <w:left w:val="none" w:sz="0" w:space="0" w:color="auto"/>
                    <w:bottom w:val="none" w:sz="0" w:space="0" w:color="auto"/>
                    <w:right w:val="none" w:sz="0" w:space="0" w:color="auto"/>
                  </w:divBdr>
                </w:div>
                <w:div w:id="1781102025">
                  <w:marLeft w:val="0"/>
                  <w:marRight w:val="0"/>
                  <w:marTop w:val="0"/>
                  <w:marBottom w:val="0"/>
                  <w:divBdr>
                    <w:top w:val="none" w:sz="0" w:space="0" w:color="auto"/>
                    <w:left w:val="none" w:sz="0" w:space="0" w:color="auto"/>
                    <w:bottom w:val="none" w:sz="0" w:space="0" w:color="auto"/>
                    <w:right w:val="none" w:sz="0" w:space="0" w:color="auto"/>
                  </w:divBdr>
                </w:div>
                <w:div w:id="1339962370">
                  <w:marLeft w:val="0"/>
                  <w:marRight w:val="0"/>
                  <w:marTop w:val="0"/>
                  <w:marBottom w:val="0"/>
                  <w:divBdr>
                    <w:top w:val="none" w:sz="0" w:space="0" w:color="auto"/>
                    <w:left w:val="none" w:sz="0" w:space="0" w:color="auto"/>
                    <w:bottom w:val="none" w:sz="0" w:space="0" w:color="auto"/>
                    <w:right w:val="none" w:sz="0" w:space="0" w:color="auto"/>
                  </w:divBdr>
                </w:div>
                <w:div w:id="1216963979">
                  <w:marLeft w:val="0"/>
                  <w:marRight w:val="0"/>
                  <w:marTop w:val="0"/>
                  <w:marBottom w:val="0"/>
                  <w:divBdr>
                    <w:top w:val="none" w:sz="0" w:space="0" w:color="auto"/>
                    <w:left w:val="none" w:sz="0" w:space="0" w:color="auto"/>
                    <w:bottom w:val="none" w:sz="0" w:space="0" w:color="auto"/>
                    <w:right w:val="none" w:sz="0" w:space="0" w:color="auto"/>
                  </w:divBdr>
                </w:div>
                <w:div w:id="617881511">
                  <w:marLeft w:val="0"/>
                  <w:marRight w:val="0"/>
                  <w:marTop w:val="0"/>
                  <w:marBottom w:val="0"/>
                  <w:divBdr>
                    <w:top w:val="none" w:sz="0" w:space="0" w:color="auto"/>
                    <w:left w:val="none" w:sz="0" w:space="0" w:color="auto"/>
                    <w:bottom w:val="none" w:sz="0" w:space="0" w:color="auto"/>
                    <w:right w:val="none" w:sz="0" w:space="0" w:color="auto"/>
                  </w:divBdr>
                </w:div>
                <w:div w:id="1584219705">
                  <w:marLeft w:val="0"/>
                  <w:marRight w:val="0"/>
                  <w:marTop w:val="0"/>
                  <w:marBottom w:val="0"/>
                  <w:divBdr>
                    <w:top w:val="none" w:sz="0" w:space="0" w:color="auto"/>
                    <w:left w:val="none" w:sz="0" w:space="0" w:color="auto"/>
                    <w:bottom w:val="none" w:sz="0" w:space="0" w:color="auto"/>
                    <w:right w:val="none" w:sz="0" w:space="0" w:color="auto"/>
                  </w:divBdr>
                </w:div>
                <w:div w:id="122895752">
                  <w:marLeft w:val="0"/>
                  <w:marRight w:val="0"/>
                  <w:marTop w:val="0"/>
                  <w:marBottom w:val="0"/>
                  <w:divBdr>
                    <w:top w:val="none" w:sz="0" w:space="0" w:color="auto"/>
                    <w:left w:val="none" w:sz="0" w:space="0" w:color="auto"/>
                    <w:bottom w:val="none" w:sz="0" w:space="0" w:color="auto"/>
                    <w:right w:val="none" w:sz="0" w:space="0" w:color="auto"/>
                  </w:divBdr>
                </w:div>
                <w:div w:id="668021321">
                  <w:marLeft w:val="0"/>
                  <w:marRight w:val="0"/>
                  <w:marTop w:val="0"/>
                  <w:marBottom w:val="0"/>
                  <w:divBdr>
                    <w:top w:val="none" w:sz="0" w:space="0" w:color="auto"/>
                    <w:left w:val="none" w:sz="0" w:space="0" w:color="auto"/>
                    <w:bottom w:val="none" w:sz="0" w:space="0" w:color="auto"/>
                    <w:right w:val="none" w:sz="0" w:space="0" w:color="auto"/>
                  </w:divBdr>
                </w:div>
                <w:div w:id="9328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3291">
          <w:marLeft w:val="0"/>
          <w:marRight w:val="0"/>
          <w:marTop w:val="0"/>
          <w:marBottom w:val="0"/>
          <w:divBdr>
            <w:top w:val="none" w:sz="0" w:space="0" w:color="auto"/>
            <w:left w:val="none" w:sz="0" w:space="0" w:color="auto"/>
            <w:bottom w:val="none" w:sz="0" w:space="0" w:color="auto"/>
            <w:right w:val="none" w:sz="0" w:space="0" w:color="auto"/>
          </w:divBdr>
        </w:div>
        <w:div w:id="2089157828">
          <w:marLeft w:val="0"/>
          <w:marRight w:val="0"/>
          <w:marTop w:val="0"/>
          <w:marBottom w:val="0"/>
          <w:divBdr>
            <w:top w:val="none" w:sz="0" w:space="0" w:color="auto"/>
            <w:left w:val="none" w:sz="0" w:space="0" w:color="auto"/>
            <w:bottom w:val="none" w:sz="0" w:space="0" w:color="auto"/>
            <w:right w:val="none" w:sz="0" w:space="0" w:color="auto"/>
          </w:divBdr>
        </w:div>
        <w:div w:id="1677149263">
          <w:marLeft w:val="0"/>
          <w:marRight w:val="0"/>
          <w:marTop w:val="0"/>
          <w:marBottom w:val="0"/>
          <w:divBdr>
            <w:top w:val="none" w:sz="0" w:space="0" w:color="auto"/>
            <w:left w:val="none" w:sz="0" w:space="0" w:color="auto"/>
            <w:bottom w:val="none" w:sz="0" w:space="0" w:color="auto"/>
            <w:right w:val="none" w:sz="0" w:space="0" w:color="auto"/>
          </w:divBdr>
        </w:div>
        <w:div w:id="1869757176">
          <w:marLeft w:val="0"/>
          <w:marRight w:val="0"/>
          <w:marTop w:val="0"/>
          <w:marBottom w:val="0"/>
          <w:divBdr>
            <w:top w:val="none" w:sz="0" w:space="0" w:color="auto"/>
            <w:left w:val="none" w:sz="0" w:space="0" w:color="auto"/>
            <w:bottom w:val="none" w:sz="0" w:space="0" w:color="auto"/>
            <w:right w:val="none" w:sz="0" w:space="0" w:color="auto"/>
          </w:divBdr>
        </w:div>
        <w:div w:id="1934628158">
          <w:marLeft w:val="0"/>
          <w:marRight w:val="0"/>
          <w:marTop w:val="0"/>
          <w:marBottom w:val="0"/>
          <w:divBdr>
            <w:top w:val="none" w:sz="0" w:space="0" w:color="auto"/>
            <w:left w:val="none" w:sz="0" w:space="0" w:color="auto"/>
            <w:bottom w:val="none" w:sz="0" w:space="0" w:color="auto"/>
            <w:right w:val="none" w:sz="0" w:space="0" w:color="auto"/>
          </w:divBdr>
          <w:divsChild>
            <w:div w:id="1744795804">
              <w:marLeft w:val="0"/>
              <w:marRight w:val="0"/>
              <w:marTop w:val="0"/>
              <w:marBottom w:val="0"/>
              <w:divBdr>
                <w:top w:val="none" w:sz="0" w:space="0" w:color="auto"/>
                <w:left w:val="none" w:sz="0" w:space="0" w:color="auto"/>
                <w:bottom w:val="none" w:sz="0" w:space="0" w:color="auto"/>
                <w:right w:val="none" w:sz="0" w:space="0" w:color="auto"/>
              </w:divBdr>
            </w:div>
            <w:div w:id="635337968">
              <w:marLeft w:val="0"/>
              <w:marRight w:val="0"/>
              <w:marTop w:val="0"/>
              <w:marBottom w:val="0"/>
              <w:divBdr>
                <w:top w:val="none" w:sz="0" w:space="0" w:color="auto"/>
                <w:left w:val="none" w:sz="0" w:space="0" w:color="auto"/>
                <w:bottom w:val="none" w:sz="0" w:space="0" w:color="auto"/>
                <w:right w:val="none" w:sz="0" w:space="0" w:color="auto"/>
              </w:divBdr>
            </w:div>
          </w:divsChild>
        </w:div>
        <w:div w:id="2084906940">
          <w:marLeft w:val="0"/>
          <w:marRight w:val="0"/>
          <w:marTop w:val="0"/>
          <w:marBottom w:val="0"/>
          <w:divBdr>
            <w:top w:val="none" w:sz="0" w:space="0" w:color="auto"/>
            <w:left w:val="none" w:sz="0" w:space="0" w:color="auto"/>
            <w:bottom w:val="none" w:sz="0" w:space="0" w:color="auto"/>
            <w:right w:val="none" w:sz="0" w:space="0" w:color="auto"/>
          </w:divBdr>
        </w:div>
        <w:div w:id="1864398892">
          <w:marLeft w:val="0"/>
          <w:marRight w:val="0"/>
          <w:marTop w:val="0"/>
          <w:marBottom w:val="0"/>
          <w:divBdr>
            <w:top w:val="none" w:sz="0" w:space="0" w:color="auto"/>
            <w:left w:val="none" w:sz="0" w:space="0" w:color="auto"/>
            <w:bottom w:val="none" w:sz="0" w:space="0" w:color="auto"/>
            <w:right w:val="none" w:sz="0" w:space="0" w:color="auto"/>
          </w:divBdr>
        </w:div>
        <w:div w:id="1763331207">
          <w:marLeft w:val="0"/>
          <w:marRight w:val="0"/>
          <w:marTop w:val="0"/>
          <w:marBottom w:val="0"/>
          <w:divBdr>
            <w:top w:val="none" w:sz="0" w:space="0" w:color="auto"/>
            <w:left w:val="none" w:sz="0" w:space="0" w:color="auto"/>
            <w:bottom w:val="none" w:sz="0" w:space="0" w:color="auto"/>
            <w:right w:val="none" w:sz="0" w:space="0" w:color="auto"/>
          </w:divBdr>
          <w:divsChild>
            <w:div w:id="73750110">
              <w:marLeft w:val="0"/>
              <w:marRight w:val="0"/>
              <w:marTop w:val="0"/>
              <w:marBottom w:val="0"/>
              <w:divBdr>
                <w:top w:val="none" w:sz="0" w:space="0" w:color="auto"/>
                <w:left w:val="none" w:sz="0" w:space="0" w:color="auto"/>
                <w:bottom w:val="none" w:sz="0" w:space="0" w:color="auto"/>
                <w:right w:val="none" w:sz="0" w:space="0" w:color="auto"/>
              </w:divBdr>
              <w:divsChild>
                <w:div w:id="1417941425">
                  <w:marLeft w:val="0"/>
                  <w:marRight w:val="0"/>
                  <w:marTop w:val="0"/>
                  <w:marBottom w:val="0"/>
                  <w:divBdr>
                    <w:top w:val="none" w:sz="0" w:space="0" w:color="auto"/>
                    <w:left w:val="none" w:sz="0" w:space="0" w:color="auto"/>
                    <w:bottom w:val="none" w:sz="0" w:space="0" w:color="auto"/>
                    <w:right w:val="none" w:sz="0" w:space="0" w:color="auto"/>
                  </w:divBdr>
                </w:div>
                <w:div w:id="1122726113">
                  <w:marLeft w:val="0"/>
                  <w:marRight w:val="0"/>
                  <w:marTop w:val="0"/>
                  <w:marBottom w:val="0"/>
                  <w:divBdr>
                    <w:top w:val="none" w:sz="0" w:space="0" w:color="auto"/>
                    <w:left w:val="none" w:sz="0" w:space="0" w:color="auto"/>
                    <w:bottom w:val="none" w:sz="0" w:space="0" w:color="auto"/>
                    <w:right w:val="none" w:sz="0" w:space="0" w:color="auto"/>
                  </w:divBdr>
                </w:div>
                <w:div w:id="102044942">
                  <w:marLeft w:val="0"/>
                  <w:marRight w:val="0"/>
                  <w:marTop w:val="0"/>
                  <w:marBottom w:val="0"/>
                  <w:divBdr>
                    <w:top w:val="none" w:sz="0" w:space="0" w:color="auto"/>
                    <w:left w:val="none" w:sz="0" w:space="0" w:color="auto"/>
                    <w:bottom w:val="none" w:sz="0" w:space="0" w:color="auto"/>
                    <w:right w:val="none" w:sz="0" w:space="0" w:color="auto"/>
                  </w:divBdr>
                </w:div>
                <w:div w:id="1265724035">
                  <w:marLeft w:val="0"/>
                  <w:marRight w:val="0"/>
                  <w:marTop w:val="0"/>
                  <w:marBottom w:val="0"/>
                  <w:divBdr>
                    <w:top w:val="none" w:sz="0" w:space="0" w:color="auto"/>
                    <w:left w:val="none" w:sz="0" w:space="0" w:color="auto"/>
                    <w:bottom w:val="none" w:sz="0" w:space="0" w:color="auto"/>
                    <w:right w:val="none" w:sz="0" w:space="0" w:color="auto"/>
                  </w:divBdr>
                </w:div>
                <w:div w:id="1472476091">
                  <w:marLeft w:val="0"/>
                  <w:marRight w:val="0"/>
                  <w:marTop w:val="0"/>
                  <w:marBottom w:val="0"/>
                  <w:divBdr>
                    <w:top w:val="none" w:sz="0" w:space="0" w:color="auto"/>
                    <w:left w:val="none" w:sz="0" w:space="0" w:color="auto"/>
                    <w:bottom w:val="none" w:sz="0" w:space="0" w:color="auto"/>
                    <w:right w:val="none" w:sz="0" w:space="0" w:color="auto"/>
                  </w:divBdr>
                </w:div>
                <w:div w:id="680355256">
                  <w:marLeft w:val="0"/>
                  <w:marRight w:val="0"/>
                  <w:marTop w:val="0"/>
                  <w:marBottom w:val="0"/>
                  <w:divBdr>
                    <w:top w:val="none" w:sz="0" w:space="0" w:color="auto"/>
                    <w:left w:val="none" w:sz="0" w:space="0" w:color="auto"/>
                    <w:bottom w:val="none" w:sz="0" w:space="0" w:color="auto"/>
                    <w:right w:val="none" w:sz="0" w:space="0" w:color="auto"/>
                  </w:divBdr>
                </w:div>
                <w:div w:id="1568759165">
                  <w:marLeft w:val="0"/>
                  <w:marRight w:val="0"/>
                  <w:marTop w:val="0"/>
                  <w:marBottom w:val="0"/>
                  <w:divBdr>
                    <w:top w:val="none" w:sz="0" w:space="0" w:color="auto"/>
                    <w:left w:val="none" w:sz="0" w:space="0" w:color="auto"/>
                    <w:bottom w:val="none" w:sz="0" w:space="0" w:color="auto"/>
                    <w:right w:val="none" w:sz="0" w:space="0" w:color="auto"/>
                  </w:divBdr>
                </w:div>
                <w:div w:id="718744687">
                  <w:marLeft w:val="0"/>
                  <w:marRight w:val="0"/>
                  <w:marTop w:val="0"/>
                  <w:marBottom w:val="0"/>
                  <w:divBdr>
                    <w:top w:val="none" w:sz="0" w:space="0" w:color="auto"/>
                    <w:left w:val="none" w:sz="0" w:space="0" w:color="auto"/>
                    <w:bottom w:val="none" w:sz="0" w:space="0" w:color="auto"/>
                    <w:right w:val="none" w:sz="0" w:space="0" w:color="auto"/>
                  </w:divBdr>
                </w:div>
                <w:div w:id="554708438">
                  <w:marLeft w:val="0"/>
                  <w:marRight w:val="0"/>
                  <w:marTop w:val="0"/>
                  <w:marBottom w:val="0"/>
                  <w:divBdr>
                    <w:top w:val="none" w:sz="0" w:space="0" w:color="auto"/>
                    <w:left w:val="none" w:sz="0" w:space="0" w:color="auto"/>
                    <w:bottom w:val="none" w:sz="0" w:space="0" w:color="auto"/>
                    <w:right w:val="none" w:sz="0" w:space="0" w:color="auto"/>
                  </w:divBdr>
                </w:div>
                <w:div w:id="1874223253">
                  <w:marLeft w:val="0"/>
                  <w:marRight w:val="0"/>
                  <w:marTop w:val="0"/>
                  <w:marBottom w:val="0"/>
                  <w:divBdr>
                    <w:top w:val="none" w:sz="0" w:space="0" w:color="auto"/>
                    <w:left w:val="none" w:sz="0" w:space="0" w:color="auto"/>
                    <w:bottom w:val="none" w:sz="0" w:space="0" w:color="auto"/>
                    <w:right w:val="none" w:sz="0" w:space="0" w:color="auto"/>
                  </w:divBdr>
                </w:div>
                <w:div w:id="1194029278">
                  <w:marLeft w:val="0"/>
                  <w:marRight w:val="0"/>
                  <w:marTop w:val="0"/>
                  <w:marBottom w:val="0"/>
                  <w:divBdr>
                    <w:top w:val="none" w:sz="0" w:space="0" w:color="auto"/>
                    <w:left w:val="none" w:sz="0" w:space="0" w:color="auto"/>
                    <w:bottom w:val="none" w:sz="0" w:space="0" w:color="auto"/>
                    <w:right w:val="none" w:sz="0" w:space="0" w:color="auto"/>
                  </w:divBdr>
                </w:div>
                <w:div w:id="421492636">
                  <w:marLeft w:val="0"/>
                  <w:marRight w:val="0"/>
                  <w:marTop w:val="0"/>
                  <w:marBottom w:val="0"/>
                  <w:divBdr>
                    <w:top w:val="none" w:sz="0" w:space="0" w:color="auto"/>
                    <w:left w:val="none" w:sz="0" w:space="0" w:color="auto"/>
                    <w:bottom w:val="none" w:sz="0" w:space="0" w:color="auto"/>
                    <w:right w:val="none" w:sz="0" w:space="0" w:color="auto"/>
                  </w:divBdr>
                </w:div>
                <w:div w:id="1220098113">
                  <w:marLeft w:val="0"/>
                  <w:marRight w:val="0"/>
                  <w:marTop w:val="0"/>
                  <w:marBottom w:val="0"/>
                  <w:divBdr>
                    <w:top w:val="none" w:sz="0" w:space="0" w:color="auto"/>
                    <w:left w:val="none" w:sz="0" w:space="0" w:color="auto"/>
                    <w:bottom w:val="none" w:sz="0" w:space="0" w:color="auto"/>
                    <w:right w:val="none" w:sz="0" w:space="0" w:color="auto"/>
                  </w:divBdr>
                </w:div>
                <w:div w:id="914708671">
                  <w:marLeft w:val="0"/>
                  <w:marRight w:val="0"/>
                  <w:marTop w:val="0"/>
                  <w:marBottom w:val="0"/>
                  <w:divBdr>
                    <w:top w:val="none" w:sz="0" w:space="0" w:color="auto"/>
                    <w:left w:val="none" w:sz="0" w:space="0" w:color="auto"/>
                    <w:bottom w:val="none" w:sz="0" w:space="0" w:color="auto"/>
                    <w:right w:val="none" w:sz="0" w:space="0" w:color="auto"/>
                  </w:divBdr>
                </w:div>
                <w:div w:id="1006595041">
                  <w:marLeft w:val="0"/>
                  <w:marRight w:val="0"/>
                  <w:marTop w:val="0"/>
                  <w:marBottom w:val="0"/>
                  <w:divBdr>
                    <w:top w:val="none" w:sz="0" w:space="0" w:color="auto"/>
                    <w:left w:val="none" w:sz="0" w:space="0" w:color="auto"/>
                    <w:bottom w:val="none" w:sz="0" w:space="0" w:color="auto"/>
                    <w:right w:val="none" w:sz="0" w:space="0" w:color="auto"/>
                  </w:divBdr>
                </w:div>
                <w:div w:id="857237943">
                  <w:marLeft w:val="0"/>
                  <w:marRight w:val="0"/>
                  <w:marTop w:val="0"/>
                  <w:marBottom w:val="0"/>
                  <w:divBdr>
                    <w:top w:val="none" w:sz="0" w:space="0" w:color="auto"/>
                    <w:left w:val="none" w:sz="0" w:space="0" w:color="auto"/>
                    <w:bottom w:val="none" w:sz="0" w:space="0" w:color="auto"/>
                    <w:right w:val="none" w:sz="0" w:space="0" w:color="auto"/>
                  </w:divBdr>
                </w:div>
                <w:div w:id="1161429786">
                  <w:marLeft w:val="0"/>
                  <w:marRight w:val="0"/>
                  <w:marTop w:val="0"/>
                  <w:marBottom w:val="0"/>
                  <w:divBdr>
                    <w:top w:val="none" w:sz="0" w:space="0" w:color="auto"/>
                    <w:left w:val="none" w:sz="0" w:space="0" w:color="auto"/>
                    <w:bottom w:val="none" w:sz="0" w:space="0" w:color="auto"/>
                    <w:right w:val="none" w:sz="0" w:space="0" w:color="auto"/>
                  </w:divBdr>
                </w:div>
                <w:div w:id="2082631430">
                  <w:marLeft w:val="0"/>
                  <w:marRight w:val="0"/>
                  <w:marTop w:val="0"/>
                  <w:marBottom w:val="0"/>
                  <w:divBdr>
                    <w:top w:val="none" w:sz="0" w:space="0" w:color="auto"/>
                    <w:left w:val="none" w:sz="0" w:space="0" w:color="auto"/>
                    <w:bottom w:val="none" w:sz="0" w:space="0" w:color="auto"/>
                    <w:right w:val="none" w:sz="0" w:space="0" w:color="auto"/>
                  </w:divBdr>
                </w:div>
                <w:div w:id="1376155903">
                  <w:marLeft w:val="0"/>
                  <w:marRight w:val="0"/>
                  <w:marTop w:val="0"/>
                  <w:marBottom w:val="0"/>
                  <w:divBdr>
                    <w:top w:val="none" w:sz="0" w:space="0" w:color="auto"/>
                    <w:left w:val="none" w:sz="0" w:space="0" w:color="auto"/>
                    <w:bottom w:val="none" w:sz="0" w:space="0" w:color="auto"/>
                    <w:right w:val="none" w:sz="0" w:space="0" w:color="auto"/>
                  </w:divBdr>
                </w:div>
                <w:div w:id="1767579935">
                  <w:marLeft w:val="0"/>
                  <w:marRight w:val="0"/>
                  <w:marTop w:val="0"/>
                  <w:marBottom w:val="0"/>
                  <w:divBdr>
                    <w:top w:val="none" w:sz="0" w:space="0" w:color="auto"/>
                    <w:left w:val="none" w:sz="0" w:space="0" w:color="auto"/>
                    <w:bottom w:val="none" w:sz="0" w:space="0" w:color="auto"/>
                    <w:right w:val="none" w:sz="0" w:space="0" w:color="auto"/>
                  </w:divBdr>
                </w:div>
                <w:div w:id="969093880">
                  <w:marLeft w:val="0"/>
                  <w:marRight w:val="0"/>
                  <w:marTop w:val="0"/>
                  <w:marBottom w:val="0"/>
                  <w:divBdr>
                    <w:top w:val="none" w:sz="0" w:space="0" w:color="auto"/>
                    <w:left w:val="none" w:sz="0" w:space="0" w:color="auto"/>
                    <w:bottom w:val="none" w:sz="0" w:space="0" w:color="auto"/>
                    <w:right w:val="none" w:sz="0" w:space="0" w:color="auto"/>
                  </w:divBdr>
                </w:div>
                <w:div w:id="1719544495">
                  <w:marLeft w:val="0"/>
                  <w:marRight w:val="0"/>
                  <w:marTop w:val="0"/>
                  <w:marBottom w:val="0"/>
                  <w:divBdr>
                    <w:top w:val="none" w:sz="0" w:space="0" w:color="auto"/>
                    <w:left w:val="none" w:sz="0" w:space="0" w:color="auto"/>
                    <w:bottom w:val="none" w:sz="0" w:space="0" w:color="auto"/>
                    <w:right w:val="none" w:sz="0" w:space="0" w:color="auto"/>
                  </w:divBdr>
                </w:div>
                <w:div w:id="465860068">
                  <w:marLeft w:val="0"/>
                  <w:marRight w:val="0"/>
                  <w:marTop w:val="0"/>
                  <w:marBottom w:val="0"/>
                  <w:divBdr>
                    <w:top w:val="none" w:sz="0" w:space="0" w:color="auto"/>
                    <w:left w:val="none" w:sz="0" w:space="0" w:color="auto"/>
                    <w:bottom w:val="none" w:sz="0" w:space="0" w:color="auto"/>
                    <w:right w:val="none" w:sz="0" w:space="0" w:color="auto"/>
                  </w:divBdr>
                </w:div>
                <w:div w:id="1716656433">
                  <w:marLeft w:val="0"/>
                  <w:marRight w:val="0"/>
                  <w:marTop w:val="0"/>
                  <w:marBottom w:val="0"/>
                  <w:divBdr>
                    <w:top w:val="none" w:sz="0" w:space="0" w:color="auto"/>
                    <w:left w:val="none" w:sz="0" w:space="0" w:color="auto"/>
                    <w:bottom w:val="none" w:sz="0" w:space="0" w:color="auto"/>
                    <w:right w:val="none" w:sz="0" w:space="0" w:color="auto"/>
                  </w:divBdr>
                </w:div>
                <w:div w:id="2102874447">
                  <w:marLeft w:val="0"/>
                  <w:marRight w:val="0"/>
                  <w:marTop w:val="0"/>
                  <w:marBottom w:val="0"/>
                  <w:divBdr>
                    <w:top w:val="none" w:sz="0" w:space="0" w:color="auto"/>
                    <w:left w:val="none" w:sz="0" w:space="0" w:color="auto"/>
                    <w:bottom w:val="none" w:sz="0" w:space="0" w:color="auto"/>
                    <w:right w:val="none" w:sz="0" w:space="0" w:color="auto"/>
                  </w:divBdr>
                </w:div>
                <w:div w:id="1813213980">
                  <w:marLeft w:val="0"/>
                  <w:marRight w:val="0"/>
                  <w:marTop w:val="0"/>
                  <w:marBottom w:val="0"/>
                  <w:divBdr>
                    <w:top w:val="none" w:sz="0" w:space="0" w:color="auto"/>
                    <w:left w:val="none" w:sz="0" w:space="0" w:color="auto"/>
                    <w:bottom w:val="none" w:sz="0" w:space="0" w:color="auto"/>
                    <w:right w:val="none" w:sz="0" w:space="0" w:color="auto"/>
                  </w:divBdr>
                </w:div>
                <w:div w:id="320891268">
                  <w:marLeft w:val="0"/>
                  <w:marRight w:val="0"/>
                  <w:marTop w:val="0"/>
                  <w:marBottom w:val="0"/>
                  <w:divBdr>
                    <w:top w:val="none" w:sz="0" w:space="0" w:color="auto"/>
                    <w:left w:val="none" w:sz="0" w:space="0" w:color="auto"/>
                    <w:bottom w:val="none" w:sz="0" w:space="0" w:color="auto"/>
                    <w:right w:val="none" w:sz="0" w:space="0" w:color="auto"/>
                  </w:divBdr>
                </w:div>
                <w:div w:id="47579329">
                  <w:marLeft w:val="0"/>
                  <w:marRight w:val="0"/>
                  <w:marTop w:val="0"/>
                  <w:marBottom w:val="0"/>
                  <w:divBdr>
                    <w:top w:val="none" w:sz="0" w:space="0" w:color="auto"/>
                    <w:left w:val="none" w:sz="0" w:space="0" w:color="auto"/>
                    <w:bottom w:val="none" w:sz="0" w:space="0" w:color="auto"/>
                    <w:right w:val="none" w:sz="0" w:space="0" w:color="auto"/>
                  </w:divBdr>
                </w:div>
                <w:div w:id="1985575851">
                  <w:marLeft w:val="0"/>
                  <w:marRight w:val="0"/>
                  <w:marTop w:val="0"/>
                  <w:marBottom w:val="0"/>
                  <w:divBdr>
                    <w:top w:val="none" w:sz="0" w:space="0" w:color="auto"/>
                    <w:left w:val="none" w:sz="0" w:space="0" w:color="auto"/>
                    <w:bottom w:val="none" w:sz="0" w:space="0" w:color="auto"/>
                    <w:right w:val="none" w:sz="0" w:space="0" w:color="auto"/>
                  </w:divBdr>
                </w:div>
                <w:div w:id="2099859773">
                  <w:marLeft w:val="0"/>
                  <w:marRight w:val="0"/>
                  <w:marTop w:val="0"/>
                  <w:marBottom w:val="0"/>
                  <w:divBdr>
                    <w:top w:val="none" w:sz="0" w:space="0" w:color="auto"/>
                    <w:left w:val="none" w:sz="0" w:space="0" w:color="auto"/>
                    <w:bottom w:val="none" w:sz="0" w:space="0" w:color="auto"/>
                    <w:right w:val="none" w:sz="0" w:space="0" w:color="auto"/>
                  </w:divBdr>
                </w:div>
                <w:div w:id="572548138">
                  <w:marLeft w:val="0"/>
                  <w:marRight w:val="0"/>
                  <w:marTop w:val="0"/>
                  <w:marBottom w:val="0"/>
                  <w:divBdr>
                    <w:top w:val="none" w:sz="0" w:space="0" w:color="auto"/>
                    <w:left w:val="none" w:sz="0" w:space="0" w:color="auto"/>
                    <w:bottom w:val="none" w:sz="0" w:space="0" w:color="auto"/>
                    <w:right w:val="none" w:sz="0" w:space="0" w:color="auto"/>
                  </w:divBdr>
                </w:div>
                <w:div w:id="1323267280">
                  <w:marLeft w:val="0"/>
                  <w:marRight w:val="0"/>
                  <w:marTop w:val="0"/>
                  <w:marBottom w:val="0"/>
                  <w:divBdr>
                    <w:top w:val="none" w:sz="0" w:space="0" w:color="auto"/>
                    <w:left w:val="none" w:sz="0" w:space="0" w:color="auto"/>
                    <w:bottom w:val="none" w:sz="0" w:space="0" w:color="auto"/>
                    <w:right w:val="none" w:sz="0" w:space="0" w:color="auto"/>
                  </w:divBdr>
                </w:div>
                <w:div w:id="33769791">
                  <w:marLeft w:val="0"/>
                  <w:marRight w:val="0"/>
                  <w:marTop w:val="0"/>
                  <w:marBottom w:val="0"/>
                  <w:divBdr>
                    <w:top w:val="none" w:sz="0" w:space="0" w:color="auto"/>
                    <w:left w:val="none" w:sz="0" w:space="0" w:color="auto"/>
                    <w:bottom w:val="none" w:sz="0" w:space="0" w:color="auto"/>
                    <w:right w:val="none" w:sz="0" w:space="0" w:color="auto"/>
                  </w:divBdr>
                </w:div>
                <w:div w:id="510336770">
                  <w:marLeft w:val="0"/>
                  <w:marRight w:val="0"/>
                  <w:marTop w:val="0"/>
                  <w:marBottom w:val="0"/>
                  <w:divBdr>
                    <w:top w:val="none" w:sz="0" w:space="0" w:color="auto"/>
                    <w:left w:val="none" w:sz="0" w:space="0" w:color="auto"/>
                    <w:bottom w:val="none" w:sz="0" w:space="0" w:color="auto"/>
                    <w:right w:val="none" w:sz="0" w:space="0" w:color="auto"/>
                  </w:divBdr>
                </w:div>
                <w:div w:id="697856555">
                  <w:marLeft w:val="0"/>
                  <w:marRight w:val="0"/>
                  <w:marTop w:val="0"/>
                  <w:marBottom w:val="0"/>
                  <w:divBdr>
                    <w:top w:val="none" w:sz="0" w:space="0" w:color="auto"/>
                    <w:left w:val="none" w:sz="0" w:space="0" w:color="auto"/>
                    <w:bottom w:val="none" w:sz="0" w:space="0" w:color="auto"/>
                    <w:right w:val="none" w:sz="0" w:space="0" w:color="auto"/>
                  </w:divBdr>
                </w:div>
                <w:div w:id="2093505639">
                  <w:marLeft w:val="0"/>
                  <w:marRight w:val="0"/>
                  <w:marTop w:val="0"/>
                  <w:marBottom w:val="0"/>
                  <w:divBdr>
                    <w:top w:val="none" w:sz="0" w:space="0" w:color="auto"/>
                    <w:left w:val="none" w:sz="0" w:space="0" w:color="auto"/>
                    <w:bottom w:val="none" w:sz="0" w:space="0" w:color="auto"/>
                    <w:right w:val="none" w:sz="0" w:space="0" w:color="auto"/>
                  </w:divBdr>
                </w:div>
                <w:div w:id="274946859">
                  <w:marLeft w:val="0"/>
                  <w:marRight w:val="0"/>
                  <w:marTop w:val="0"/>
                  <w:marBottom w:val="0"/>
                  <w:divBdr>
                    <w:top w:val="none" w:sz="0" w:space="0" w:color="auto"/>
                    <w:left w:val="none" w:sz="0" w:space="0" w:color="auto"/>
                    <w:bottom w:val="none" w:sz="0" w:space="0" w:color="auto"/>
                    <w:right w:val="none" w:sz="0" w:space="0" w:color="auto"/>
                  </w:divBdr>
                </w:div>
                <w:div w:id="919407994">
                  <w:marLeft w:val="0"/>
                  <w:marRight w:val="0"/>
                  <w:marTop w:val="0"/>
                  <w:marBottom w:val="0"/>
                  <w:divBdr>
                    <w:top w:val="none" w:sz="0" w:space="0" w:color="auto"/>
                    <w:left w:val="none" w:sz="0" w:space="0" w:color="auto"/>
                    <w:bottom w:val="none" w:sz="0" w:space="0" w:color="auto"/>
                    <w:right w:val="none" w:sz="0" w:space="0" w:color="auto"/>
                  </w:divBdr>
                </w:div>
                <w:div w:id="36972374">
                  <w:marLeft w:val="0"/>
                  <w:marRight w:val="0"/>
                  <w:marTop w:val="0"/>
                  <w:marBottom w:val="0"/>
                  <w:divBdr>
                    <w:top w:val="none" w:sz="0" w:space="0" w:color="auto"/>
                    <w:left w:val="none" w:sz="0" w:space="0" w:color="auto"/>
                    <w:bottom w:val="none" w:sz="0" w:space="0" w:color="auto"/>
                    <w:right w:val="none" w:sz="0" w:space="0" w:color="auto"/>
                  </w:divBdr>
                </w:div>
                <w:div w:id="353502507">
                  <w:marLeft w:val="0"/>
                  <w:marRight w:val="0"/>
                  <w:marTop w:val="0"/>
                  <w:marBottom w:val="0"/>
                  <w:divBdr>
                    <w:top w:val="none" w:sz="0" w:space="0" w:color="auto"/>
                    <w:left w:val="none" w:sz="0" w:space="0" w:color="auto"/>
                    <w:bottom w:val="none" w:sz="0" w:space="0" w:color="auto"/>
                    <w:right w:val="none" w:sz="0" w:space="0" w:color="auto"/>
                  </w:divBdr>
                </w:div>
                <w:div w:id="1355762346">
                  <w:marLeft w:val="0"/>
                  <w:marRight w:val="0"/>
                  <w:marTop w:val="0"/>
                  <w:marBottom w:val="0"/>
                  <w:divBdr>
                    <w:top w:val="none" w:sz="0" w:space="0" w:color="auto"/>
                    <w:left w:val="none" w:sz="0" w:space="0" w:color="auto"/>
                    <w:bottom w:val="none" w:sz="0" w:space="0" w:color="auto"/>
                    <w:right w:val="none" w:sz="0" w:space="0" w:color="auto"/>
                  </w:divBdr>
                </w:div>
                <w:div w:id="168840131">
                  <w:marLeft w:val="0"/>
                  <w:marRight w:val="0"/>
                  <w:marTop w:val="0"/>
                  <w:marBottom w:val="0"/>
                  <w:divBdr>
                    <w:top w:val="none" w:sz="0" w:space="0" w:color="auto"/>
                    <w:left w:val="none" w:sz="0" w:space="0" w:color="auto"/>
                    <w:bottom w:val="none" w:sz="0" w:space="0" w:color="auto"/>
                    <w:right w:val="none" w:sz="0" w:space="0" w:color="auto"/>
                  </w:divBdr>
                </w:div>
                <w:div w:id="617374504">
                  <w:marLeft w:val="0"/>
                  <w:marRight w:val="0"/>
                  <w:marTop w:val="0"/>
                  <w:marBottom w:val="0"/>
                  <w:divBdr>
                    <w:top w:val="none" w:sz="0" w:space="0" w:color="auto"/>
                    <w:left w:val="none" w:sz="0" w:space="0" w:color="auto"/>
                    <w:bottom w:val="none" w:sz="0" w:space="0" w:color="auto"/>
                    <w:right w:val="none" w:sz="0" w:space="0" w:color="auto"/>
                  </w:divBdr>
                </w:div>
                <w:div w:id="275522851">
                  <w:marLeft w:val="0"/>
                  <w:marRight w:val="0"/>
                  <w:marTop w:val="0"/>
                  <w:marBottom w:val="0"/>
                  <w:divBdr>
                    <w:top w:val="none" w:sz="0" w:space="0" w:color="auto"/>
                    <w:left w:val="none" w:sz="0" w:space="0" w:color="auto"/>
                    <w:bottom w:val="none" w:sz="0" w:space="0" w:color="auto"/>
                    <w:right w:val="none" w:sz="0" w:space="0" w:color="auto"/>
                  </w:divBdr>
                </w:div>
                <w:div w:id="942499454">
                  <w:marLeft w:val="0"/>
                  <w:marRight w:val="0"/>
                  <w:marTop w:val="0"/>
                  <w:marBottom w:val="0"/>
                  <w:divBdr>
                    <w:top w:val="none" w:sz="0" w:space="0" w:color="auto"/>
                    <w:left w:val="none" w:sz="0" w:space="0" w:color="auto"/>
                    <w:bottom w:val="none" w:sz="0" w:space="0" w:color="auto"/>
                    <w:right w:val="none" w:sz="0" w:space="0" w:color="auto"/>
                  </w:divBdr>
                </w:div>
                <w:div w:id="574701399">
                  <w:marLeft w:val="0"/>
                  <w:marRight w:val="0"/>
                  <w:marTop w:val="0"/>
                  <w:marBottom w:val="0"/>
                  <w:divBdr>
                    <w:top w:val="none" w:sz="0" w:space="0" w:color="auto"/>
                    <w:left w:val="none" w:sz="0" w:space="0" w:color="auto"/>
                    <w:bottom w:val="none" w:sz="0" w:space="0" w:color="auto"/>
                    <w:right w:val="none" w:sz="0" w:space="0" w:color="auto"/>
                  </w:divBdr>
                </w:div>
                <w:div w:id="20491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9216">
          <w:marLeft w:val="0"/>
          <w:marRight w:val="0"/>
          <w:marTop w:val="0"/>
          <w:marBottom w:val="0"/>
          <w:divBdr>
            <w:top w:val="none" w:sz="0" w:space="0" w:color="auto"/>
            <w:left w:val="none" w:sz="0" w:space="0" w:color="auto"/>
            <w:bottom w:val="none" w:sz="0" w:space="0" w:color="auto"/>
            <w:right w:val="none" w:sz="0" w:space="0" w:color="auto"/>
          </w:divBdr>
        </w:div>
        <w:div w:id="2000577935">
          <w:marLeft w:val="0"/>
          <w:marRight w:val="0"/>
          <w:marTop w:val="0"/>
          <w:marBottom w:val="0"/>
          <w:divBdr>
            <w:top w:val="none" w:sz="0" w:space="0" w:color="auto"/>
            <w:left w:val="none" w:sz="0" w:space="0" w:color="auto"/>
            <w:bottom w:val="none" w:sz="0" w:space="0" w:color="auto"/>
            <w:right w:val="none" w:sz="0" w:space="0" w:color="auto"/>
          </w:divBdr>
        </w:div>
        <w:div w:id="137379660">
          <w:marLeft w:val="0"/>
          <w:marRight w:val="0"/>
          <w:marTop w:val="0"/>
          <w:marBottom w:val="0"/>
          <w:divBdr>
            <w:top w:val="none" w:sz="0" w:space="0" w:color="auto"/>
            <w:left w:val="none" w:sz="0" w:space="0" w:color="auto"/>
            <w:bottom w:val="none" w:sz="0" w:space="0" w:color="auto"/>
            <w:right w:val="none" w:sz="0" w:space="0" w:color="auto"/>
          </w:divBdr>
        </w:div>
        <w:div w:id="653024142">
          <w:marLeft w:val="0"/>
          <w:marRight w:val="0"/>
          <w:marTop w:val="0"/>
          <w:marBottom w:val="0"/>
          <w:divBdr>
            <w:top w:val="none" w:sz="0" w:space="0" w:color="auto"/>
            <w:left w:val="none" w:sz="0" w:space="0" w:color="auto"/>
            <w:bottom w:val="none" w:sz="0" w:space="0" w:color="auto"/>
            <w:right w:val="none" w:sz="0" w:space="0" w:color="auto"/>
          </w:divBdr>
        </w:div>
        <w:div w:id="1533107188">
          <w:marLeft w:val="0"/>
          <w:marRight w:val="0"/>
          <w:marTop w:val="0"/>
          <w:marBottom w:val="0"/>
          <w:divBdr>
            <w:top w:val="none" w:sz="0" w:space="0" w:color="auto"/>
            <w:left w:val="none" w:sz="0" w:space="0" w:color="auto"/>
            <w:bottom w:val="none" w:sz="0" w:space="0" w:color="auto"/>
            <w:right w:val="none" w:sz="0" w:space="0" w:color="auto"/>
          </w:divBdr>
          <w:divsChild>
            <w:div w:id="1757903158">
              <w:marLeft w:val="0"/>
              <w:marRight w:val="0"/>
              <w:marTop w:val="0"/>
              <w:marBottom w:val="0"/>
              <w:divBdr>
                <w:top w:val="none" w:sz="0" w:space="0" w:color="auto"/>
                <w:left w:val="none" w:sz="0" w:space="0" w:color="auto"/>
                <w:bottom w:val="none" w:sz="0" w:space="0" w:color="auto"/>
                <w:right w:val="none" w:sz="0" w:space="0" w:color="auto"/>
              </w:divBdr>
            </w:div>
            <w:div w:id="740712352">
              <w:marLeft w:val="0"/>
              <w:marRight w:val="0"/>
              <w:marTop w:val="0"/>
              <w:marBottom w:val="0"/>
              <w:divBdr>
                <w:top w:val="none" w:sz="0" w:space="0" w:color="auto"/>
                <w:left w:val="none" w:sz="0" w:space="0" w:color="auto"/>
                <w:bottom w:val="none" w:sz="0" w:space="0" w:color="auto"/>
                <w:right w:val="none" w:sz="0" w:space="0" w:color="auto"/>
              </w:divBdr>
            </w:div>
          </w:divsChild>
        </w:div>
        <w:div w:id="1388337062">
          <w:marLeft w:val="0"/>
          <w:marRight w:val="0"/>
          <w:marTop w:val="0"/>
          <w:marBottom w:val="0"/>
          <w:divBdr>
            <w:top w:val="none" w:sz="0" w:space="0" w:color="auto"/>
            <w:left w:val="none" w:sz="0" w:space="0" w:color="auto"/>
            <w:bottom w:val="none" w:sz="0" w:space="0" w:color="auto"/>
            <w:right w:val="none" w:sz="0" w:space="0" w:color="auto"/>
          </w:divBdr>
        </w:div>
        <w:div w:id="416900416">
          <w:marLeft w:val="0"/>
          <w:marRight w:val="0"/>
          <w:marTop w:val="0"/>
          <w:marBottom w:val="0"/>
          <w:divBdr>
            <w:top w:val="none" w:sz="0" w:space="0" w:color="auto"/>
            <w:left w:val="none" w:sz="0" w:space="0" w:color="auto"/>
            <w:bottom w:val="none" w:sz="0" w:space="0" w:color="auto"/>
            <w:right w:val="none" w:sz="0" w:space="0" w:color="auto"/>
          </w:divBdr>
        </w:div>
        <w:div w:id="1019087112">
          <w:marLeft w:val="0"/>
          <w:marRight w:val="0"/>
          <w:marTop w:val="0"/>
          <w:marBottom w:val="0"/>
          <w:divBdr>
            <w:top w:val="none" w:sz="0" w:space="0" w:color="auto"/>
            <w:left w:val="none" w:sz="0" w:space="0" w:color="auto"/>
            <w:bottom w:val="none" w:sz="0" w:space="0" w:color="auto"/>
            <w:right w:val="none" w:sz="0" w:space="0" w:color="auto"/>
          </w:divBdr>
          <w:divsChild>
            <w:div w:id="847988799">
              <w:marLeft w:val="0"/>
              <w:marRight w:val="0"/>
              <w:marTop w:val="0"/>
              <w:marBottom w:val="0"/>
              <w:divBdr>
                <w:top w:val="none" w:sz="0" w:space="0" w:color="auto"/>
                <w:left w:val="none" w:sz="0" w:space="0" w:color="auto"/>
                <w:bottom w:val="none" w:sz="0" w:space="0" w:color="auto"/>
                <w:right w:val="none" w:sz="0" w:space="0" w:color="auto"/>
              </w:divBdr>
              <w:divsChild>
                <w:div w:id="1956476208">
                  <w:marLeft w:val="0"/>
                  <w:marRight w:val="0"/>
                  <w:marTop w:val="0"/>
                  <w:marBottom w:val="0"/>
                  <w:divBdr>
                    <w:top w:val="none" w:sz="0" w:space="0" w:color="auto"/>
                    <w:left w:val="none" w:sz="0" w:space="0" w:color="auto"/>
                    <w:bottom w:val="none" w:sz="0" w:space="0" w:color="auto"/>
                    <w:right w:val="none" w:sz="0" w:space="0" w:color="auto"/>
                  </w:divBdr>
                </w:div>
                <w:div w:id="1465662852">
                  <w:marLeft w:val="0"/>
                  <w:marRight w:val="0"/>
                  <w:marTop w:val="0"/>
                  <w:marBottom w:val="0"/>
                  <w:divBdr>
                    <w:top w:val="none" w:sz="0" w:space="0" w:color="auto"/>
                    <w:left w:val="none" w:sz="0" w:space="0" w:color="auto"/>
                    <w:bottom w:val="none" w:sz="0" w:space="0" w:color="auto"/>
                    <w:right w:val="none" w:sz="0" w:space="0" w:color="auto"/>
                  </w:divBdr>
                </w:div>
                <w:div w:id="350453632">
                  <w:marLeft w:val="0"/>
                  <w:marRight w:val="0"/>
                  <w:marTop w:val="0"/>
                  <w:marBottom w:val="0"/>
                  <w:divBdr>
                    <w:top w:val="none" w:sz="0" w:space="0" w:color="auto"/>
                    <w:left w:val="none" w:sz="0" w:space="0" w:color="auto"/>
                    <w:bottom w:val="none" w:sz="0" w:space="0" w:color="auto"/>
                    <w:right w:val="none" w:sz="0" w:space="0" w:color="auto"/>
                  </w:divBdr>
                </w:div>
                <w:div w:id="37558803">
                  <w:marLeft w:val="0"/>
                  <w:marRight w:val="0"/>
                  <w:marTop w:val="0"/>
                  <w:marBottom w:val="0"/>
                  <w:divBdr>
                    <w:top w:val="none" w:sz="0" w:space="0" w:color="auto"/>
                    <w:left w:val="none" w:sz="0" w:space="0" w:color="auto"/>
                    <w:bottom w:val="none" w:sz="0" w:space="0" w:color="auto"/>
                    <w:right w:val="none" w:sz="0" w:space="0" w:color="auto"/>
                  </w:divBdr>
                </w:div>
                <w:div w:id="1249268797">
                  <w:marLeft w:val="0"/>
                  <w:marRight w:val="0"/>
                  <w:marTop w:val="0"/>
                  <w:marBottom w:val="0"/>
                  <w:divBdr>
                    <w:top w:val="none" w:sz="0" w:space="0" w:color="auto"/>
                    <w:left w:val="none" w:sz="0" w:space="0" w:color="auto"/>
                    <w:bottom w:val="none" w:sz="0" w:space="0" w:color="auto"/>
                    <w:right w:val="none" w:sz="0" w:space="0" w:color="auto"/>
                  </w:divBdr>
                </w:div>
                <w:div w:id="1171797624">
                  <w:marLeft w:val="0"/>
                  <w:marRight w:val="0"/>
                  <w:marTop w:val="0"/>
                  <w:marBottom w:val="0"/>
                  <w:divBdr>
                    <w:top w:val="none" w:sz="0" w:space="0" w:color="auto"/>
                    <w:left w:val="none" w:sz="0" w:space="0" w:color="auto"/>
                    <w:bottom w:val="none" w:sz="0" w:space="0" w:color="auto"/>
                    <w:right w:val="none" w:sz="0" w:space="0" w:color="auto"/>
                  </w:divBdr>
                </w:div>
                <w:div w:id="763960767">
                  <w:marLeft w:val="0"/>
                  <w:marRight w:val="0"/>
                  <w:marTop w:val="0"/>
                  <w:marBottom w:val="0"/>
                  <w:divBdr>
                    <w:top w:val="none" w:sz="0" w:space="0" w:color="auto"/>
                    <w:left w:val="none" w:sz="0" w:space="0" w:color="auto"/>
                    <w:bottom w:val="none" w:sz="0" w:space="0" w:color="auto"/>
                    <w:right w:val="none" w:sz="0" w:space="0" w:color="auto"/>
                  </w:divBdr>
                </w:div>
                <w:div w:id="904875152">
                  <w:marLeft w:val="0"/>
                  <w:marRight w:val="0"/>
                  <w:marTop w:val="0"/>
                  <w:marBottom w:val="0"/>
                  <w:divBdr>
                    <w:top w:val="none" w:sz="0" w:space="0" w:color="auto"/>
                    <w:left w:val="none" w:sz="0" w:space="0" w:color="auto"/>
                    <w:bottom w:val="none" w:sz="0" w:space="0" w:color="auto"/>
                    <w:right w:val="none" w:sz="0" w:space="0" w:color="auto"/>
                  </w:divBdr>
                </w:div>
                <w:div w:id="1234122262">
                  <w:marLeft w:val="0"/>
                  <w:marRight w:val="0"/>
                  <w:marTop w:val="0"/>
                  <w:marBottom w:val="0"/>
                  <w:divBdr>
                    <w:top w:val="none" w:sz="0" w:space="0" w:color="auto"/>
                    <w:left w:val="none" w:sz="0" w:space="0" w:color="auto"/>
                    <w:bottom w:val="none" w:sz="0" w:space="0" w:color="auto"/>
                    <w:right w:val="none" w:sz="0" w:space="0" w:color="auto"/>
                  </w:divBdr>
                </w:div>
                <w:div w:id="64768926">
                  <w:marLeft w:val="0"/>
                  <w:marRight w:val="0"/>
                  <w:marTop w:val="0"/>
                  <w:marBottom w:val="0"/>
                  <w:divBdr>
                    <w:top w:val="none" w:sz="0" w:space="0" w:color="auto"/>
                    <w:left w:val="none" w:sz="0" w:space="0" w:color="auto"/>
                    <w:bottom w:val="none" w:sz="0" w:space="0" w:color="auto"/>
                    <w:right w:val="none" w:sz="0" w:space="0" w:color="auto"/>
                  </w:divBdr>
                </w:div>
                <w:div w:id="495460890">
                  <w:marLeft w:val="0"/>
                  <w:marRight w:val="0"/>
                  <w:marTop w:val="0"/>
                  <w:marBottom w:val="0"/>
                  <w:divBdr>
                    <w:top w:val="none" w:sz="0" w:space="0" w:color="auto"/>
                    <w:left w:val="none" w:sz="0" w:space="0" w:color="auto"/>
                    <w:bottom w:val="none" w:sz="0" w:space="0" w:color="auto"/>
                    <w:right w:val="none" w:sz="0" w:space="0" w:color="auto"/>
                  </w:divBdr>
                </w:div>
                <w:div w:id="1211065519">
                  <w:marLeft w:val="0"/>
                  <w:marRight w:val="0"/>
                  <w:marTop w:val="0"/>
                  <w:marBottom w:val="0"/>
                  <w:divBdr>
                    <w:top w:val="none" w:sz="0" w:space="0" w:color="auto"/>
                    <w:left w:val="none" w:sz="0" w:space="0" w:color="auto"/>
                    <w:bottom w:val="none" w:sz="0" w:space="0" w:color="auto"/>
                    <w:right w:val="none" w:sz="0" w:space="0" w:color="auto"/>
                  </w:divBdr>
                </w:div>
                <w:div w:id="722750635">
                  <w:marLeft w:val="0"/>
                  <w:marRight w:val="0"/>
                  <w:marTop w:val="0"/>
                  <w:marBottom w:val="0"/>
                  <w:divBdr>
                    <w:top w:val="none" w:sz="0" w:space="0" w:color="auto"/>
                    <w:left w:val="none" w:sz="0" w:space="0" w:color="auto"/>
                    <w:bottom w:val="none" w:sz="0" w:space="0" w:color="auto"/>
                    <w:right w:val="none" w:sz="0" w:space="0" w:color="auto"/>
                  </w:divBdr>
                </w:div>
                <w:div w:id="1827433364">
                  <w:marLeft w:val="0"/>
                  <w:marRight w:val="0"/>
                  <w:marTop w:val="0"/>
                  <w:marBottom w:val="0"/>
                  <w:divBdr>
                    <w:top w:val="none" w:sz="0" w:space="0" w:color="auto"/>
                    <w:left w:val="none" w:sz="0" w:space="0" w:color="auto"/>
                    <w:bottom w:val="none" w:sz="0" w:space="0" w:color="auto"/>
                    <w:right w:val="none" w:sz="0" w:space="0" w:color="auto"/>
                  </w:divBdr>
                </w:div>
                <w:div w:id="864751724">
                  <w:marLeft w:val="0"/>
                  <w:marRight w:val="0"/>
                  <w:marTop w:val="0"/>
                  <w:marBottom w:val="0"/>
                  <w:divBdr>
                    <w:top w:val="none" w:sz="0" w:space="0" w:color="auto"/>
                    <w:left w:val="none" w:sz="0" w:space="0" w:color="auto"/>
                    <w:bottom w:val="none" w:sz="0" w:space="0" w:color="auto"/>
                    <w:right w:val="none" w:sz="0" w:space="0" w:color="auto"/>
                  </w:divBdr>
                </w:div>
                <w:div w:id="448091912">
                  <w:marLeft w:val="0"/>
                  <w:marRight w:val="0"/>
                  <w:marTop w:val="0"/>
                  <w:marBottom w:val="0"/>
                  <w:divBdr>
                    <w:top w:val="none" w:sz="0" w:space="0" w:color="auto"/>
                    <w:left w:val="none" w:sz="0" w:space="0" w:color="auto"/>
                    <w:bottom w:val="none" w:sz="0" w:space="0" w:color="auto"/>
                    <w:right w:val="none" w:sz="0" w:space="0" w:color="auto"/>
                  </w:divBdr>
                </w:div>
                <w:div w:id="2037921343">
                  <w:marLeft w:val="0"/>
                  <w:marRight w:val="0"/>
                  <w:marTop w:val="0"/>
                  <w:marBottom w:val="0"/>
                  <w:divBdr>
                    <w:top w:val="none" w:sz="0" w:space="0" w:color="auto"/>
                    <w:left w:val="none" w:sz="0" w:space="0" w:color="auto"/>
                    <w:bottom w:val="none" w:sz="0" w:space="0" w:color="auto"/>
                    <w:right w:val="none" w:sz="0" w:space="0" w:color="auto"/>
                  </w:divBdr>
                </w:div>
                <w:div w:id="567804152">
                  <w:marLeft w:val="0"/>
                  <w:marRight w:val="0"/>
                  <w:marTop w:val="0"/>
                  <w:marBottom w:val="0"/>
                  <w:divBdr>
                    <w:top w:val="none" w:sz="0" w:space="0" w:color="auto"/>
                    <w:left w:val="none" w:sz="0" w:space="0" w:color="auto"/>
                    <w:bottom w:val="none" w:sz="0" w:space="0" w:color="auto"/>
                    <w:right w:val="none" w:sz="0" w:space="0" w:color="auto"/>
                  </w:divBdr>
                </w:div>
                <w:div w:id="1098909621">
                  <w:marLeft w:val="0"/>
                  <w:marRight w:val="0"/>
                  <w:marTop w:val="0"/>
                  <w:marBottom w:val="0"/>
                  <w:divBdr>
                    <w:top w:val="none" w:sz="0" w:space="0" w:color="auto"/>
                    <w:left w:val="none" w:sz="0" w:space="0" w:color="auto"/>
                    <w:bottom w:val="none" w:sz="0" w:space="0" w:color="auto"/>
                    <w:right w:val="none" w:sz="0" w:space="0" w:color="auto"/>
                  </w:divBdr>
                </w:div>
                <w:div w:id="993990674">
                  <w:marLeft w:val="0"/>
                  <w:marRight w:val="0"/>
                  <w:marTop w:val="0"/>
                  <w:marBottom w:val="0"/>
                  <w:divBdr>
                    <w:top w:val="none" w:sz="0" w:space="0" w:color="auto"/>
                    <w:left w:val="none" w:sz="0" w:space="0" w:color="auto"/>
                    <w:bottom w:val="none" w:sz="0" w:space="0" w:color="auto"/>
                    <w:right w:val="none" w:sz="0" w:space="0" w:color="auto"/>
                  </w:divBdr>
                </w:div>
                <w:div w:id="1946837589">
                  <w:marLeft w:val="0"/>
                  <w:marRight w:val="0"/>
                  <w:marTop w:val="0"/>
                  <w:marBottom w:val="0"/>
                  <w:divBdr>
                    <w:top w:val="none" w:sz="0" w:space="0" w:color="auto"/>
                    <w:left w:val="none" w:sz="0" w:space="0" w:color="auto"/>
                    <w:bottom w:val="none" w:sz="0" w:space="0" w:color="auto"/>
                    <w:right w:val="none" w:sz="0" w:space="0" w:color="auto"/>
                  </w:divBdr>
                </w:div>
                <w:div w:id="105590063">
                  <w:marLeft w:val="0"/>
                  <w:marRight w:val="0"/>
                  <w:marTop w:val="0"/>
                  <w:marBottom w:val="0"/>
                  <w:divBdr>
                    <w:top w:val="none" w:sz="0" w:space="0" w:color="auto"/>
                    <w:left w:val="none" w:sz="0" w:space="0" w:color="auto"/>
                    <w:bottom w:val="none" w:sz="0" w:space="0" w:color="auto"/>
                    <w:right w:val="none" w:sz="0" w:space="0" w:color="auto"/>
                  </w:divBdr>
                </w:div>
                <w:div w:id="1810854870">
                  <w:marLeft w:val="0"/>
                  <w:marRight w:val="0"/>
                  <w:marTop w:val="0"/>
                  <w:marBottom w:val="0"/>
                  <w:divBdr>
                    <w:top w:val="none" w:sz="0" w:space="0" w:color="auto"/>
                    <w:left w:val="none" w:sz="0" w:space="0" w:color="auto"/>
                    <w:bottom w:val="none" w:sz="0" w:space="0" w:color="auto"/>
                    <w:right w:val="none" w:sz="0" w:space="0" w:color="auto"/>
                  </w:divBdr>
                </w:div>
                <w:div w:id="171648369">
                  <w:marLeft w:val="0"/>
                  <w:marRight w:val="0"/>
                  <w:marTop w:val="0"/>
                  <w:marBottom w:val="0"/>
                  <w:divBdr>
                    <w:top w:val="none" w:sz="0" w:space="0" w:color="auto"/>
                    <w:left w:val="none" w:sz="0" w:space="0" w:color="auto"/>
                    <w:bottom w:val="none" w:sz="0" w:space="0" w:color="auto"/>
                    <w:right w:val="none" w:sz="0" w:space="0" w:color="auto"/>
                  </w:divBdr>
                </w:div>
                <w:div w:id="67849869">
                  <w:marLeft w:val="0"/>
                  <w:marRight w:val="0"/>
                  <w:marTop w:val="0"/>
                  <w:marBottom w:val="0"/>
                  <w:divBdr>
                    <w:top w:val="none" w:sz="0" w:space="0" w:color="auto"/>
                    <w:left w:val="none" w:sz="0" w:space="0" w:color="auto"/>
                    <w:bottom w:val="none" w:sz="0" w:space="0" w:color="auto"/>
                    <w:right w:val="none" w:sz="0" w:space="0" w:color="auto"/>
                  </w:divBdr>
                </w:div>
                <w:div w:id="491336946">
                  <w:marLeft w:val="0"/>
                  <w:marRight w:val="0"/>
                  <w:marTop w:val="0"/>
                  <w:marBottom w:val="0"/>
                  <w:divBdr>
                    <w:top w:val="none" w:sz="0" w:space="0" w:color="auto"/>
                    <w:left w:val="none" w:sz="0" w:space="0" w:color="auto"/>
                    <w:bottom w:val="none" w:sz="0" w:space="0" w:color="auto"/>
                    <w:right w:val="none" w:sz="0" w:space="0" w:color="auto"/>
                  </w:divBdr>
                </w:div>
                <w:div w:id="1091586546">
                  <w:marLeft w:val="0"/>
                  <w:marRight w:val="0"/>
                  <w:marTop w:val="0"/>
                  <w:marBottom w:val="0"/>
                  <w:divBdr>
                    <w:top w:val="none" w:sz="0" w:space="0" w:color="auto"/>
                    <w:left w:val="none" w:sz="0" w:space="0" w:color="auto"/>
                    <w:bottom w:val="none" w:sz="0" w:space="0" w:color="auto"/>
                    <w:right w:val="none" w:sz="0" w:space="0" w:color="auto"/>
                  </w:divBdr>
                </w:div>
                <w:div w:id="1879317669">
                  <w:marLeft w:val="0"/>
                  <w:marRight w:val="0"/>
                  <w:marTop w:val="0"/>
                  <w:marBottom w:val="0"/>
                  <w:divBdr>
                    <w:top w:val="none" w:sz="0" w:space="0" w:color="auto"/>
                    <w:left w:val="none" w:sz="0" w:space="0" w:color="auto"/>
                    <w:bottom w:val="none" w:sz="0" w:space="0" w:color="auto"/>
                    <w:right w:val="none" w:sz="0" w:space="0" w:color="auto"/>
                  </w:divBdr>
                </w:div>
                <w:div w:id="1692099110">
                  <w:marLeft w:val="0"/>
                  <w:marRight w:val="0"/>
                  <w:marTop w:val="0"/>
                  <w:marBottom w:val="0"/>
                  <w:divBdr>
                    <w:top w:val="none" w:sz="0" w:space="0" w:color="auto"/>
                    <w:left w:val="none" w:sz="0" w:space="0" w:color="auto"/>
                    <w:bottom w:val="none" w:sz="0" w:space="0" w:color="auto"/>
                    <w:right w:val="none" w:sz="0" w:space="0" w:color="auto"/>
                  </w:divBdr>
                </w:div>
                <w:div w:id="1692222529">
                  <w:marLeft w:val="0"/>
                  <w:marRight w:val="0"/>
                  <w:marTop w:val="0"/>
                  <w:marBottom w:val="0"/>
                  <w:divBdr>
                    <w:top w:val="none" w:sz="0" w:space="0" w:color="auto"/>
                    <w:left w:val="none" w:sz="0" w:space="0" w:color="auto"/>
                    <w:bottom w:val="none" w:sz="0" w:space="0" w:color="auto"/>
                    <w:right w:val="none" w:sz="0" w:space="0" w:color="auto"/>
                  </w:divBdr>
                </w:div>
                <w:div w:id="2134473615">
                  <w:marLeft w:val="0"/>
                  <w:marRight w:val="0"/>
                  <w:marTop w:val="0"/>
                  <w:marBottom w:val="0"/>
                  <w:divBdr>
                    <w:top w:val="none" w:sz="0" w:space="0" w:color="auto"/>
                    <w:left w:val="none" w:sz="0" w:space="0" w:color="auto"/>
                    <w:bottom w:val="none" w:sz="0" w:space="0" w:color="auto"/>
                    <w:right w:val="none" w:sz="0" w:space="0" w:color="auto"/>
                  </w:divBdr>
                </w:div>
                <w:div w:id="1246570362">
                  <w:marLeft w:val="0"/>
                  <w:marRight w:val="0"/>
                  <w:marTop w:val="0"/>
                  <w:marBottom w:val="0"/>
                  <w:divBdr>
                    <w:top w:val="none" w:sz="0" w:space="0" w:color="auto"/>
                    <w:left w:val="none" w:sz="0" w:space="0" w:color="auto"/>
                    <w:bottom w:val="none" w:sz="0" w:space="0" w:color="auto"/>
                    <w:right w:val="none" w:sz="0" w:space="0" w:color="auto"/>
                  </w:divBdr>
                </w:div>
                <w:div w:id="1979914204">
                  <w:marLeft w:val="0"/>
                  <w:marRight w:val="0"/>
                  <w:marTop w:val="0"/>
                  <w:marBottom w:val="0"/>
                  <w:divBdr>
                    <w:top w:val="none" w:sz="0" w:space="0" w:color="auto"/>
                    <w:left w:val="none" w:sz="0" w:space="0" w:color="auto"/>
                    <w:bottom w:val="none" w:sz="0" w:space="0" w:color="auto"/>
                    <w:right w:val="none" w:sz="0" w:space="0" w:color="auto"/>
                  </w:divBdr>
                </w:div>
                <w:div w:id="1573268695">
                  <w:marLeft w:val="0"/>
                  <w:marRight w:val="0"/>
                  <w:marTop w:val="0"/>
                  <w:marBottom w:val="0"/>
                  <w:divBdr>
                    <w:top w:val="none" w:sz="0" w:space="0" w:color="auto"/>
                    <w:left w:val="none" w:sz="0" w:space="0" w:color="auto"/>
                    <w:bottom w:val="none" w:sz="0" w:space="0" w:color="auto"/>
                    <w:right w:val="none" w:sz="0" w:space="0" w:color="auto"/>
                  </w:divBdr>
                </w:div>
                <w:div w:id="1499809648">
                  <w:marLeft w:val="0"/>
                  <w:marRight w:val="0"/>
                  <w:marTop w:val="0"/>
                  <w:marBottom w:val="0"/>
                  <w:divBdr>
                    <w:top w:val="none" w:sz="0" w:space="0" w:color="auto"/>
                    <w:left w:val="none" w:sz="0" w:space="0" w:color="auto"/>
                    <w:bottom w:val="none" w:sz="0" w:space="0" w:color="auto"/>
                    <w:right w:val="none" w:sz="0" w:space="0" w:color="auto"/>
                  </w:divBdr>
                </w:div>
                <w:div w:id="1046874870">
                  <w:marLeft w:val="0"/>
                  <w:marRight w:val="0"/>
                  <w:marTop w:val="0"/>
                  <w:marBottom w:val="0"/>
                  <w:divBdr>
                    <w:top w:val="none" w:sz="0" w:space="0" w:color="auto"/>
                    <w:left w:val="none" w:sz="0" w:space="0" w:color="auto"/>
                    <w:bottom w:val="none" w:sz="0" w:space="0" w:color="auto"/>
                    <w:right w:val="none" w:sz="0" w:space="0" w:color="auto"/>
                  </w:divBdr>
                </w:div>
                <w:div w:id="37439607">
                  <w:marLeft w:val="0"/>
                  <w:marRight w:val="0"/>
                  <w:marTop w:val="0"/>
                  <w:marBottom w:val="0"/>
                  <w:divBdr>
                    <w:top w:val="none" w:sz="0" w:space="0" w:color="auto"/>
                    <w:left w:val="none" w:sz="0" w:space="0" w:color="auto"/>
                    <w:bottom w:val="none" w:sz="0" w:space="0" w:color="auto"/>
                    <w:right w:val="none" w:sz="0" w:space="0" w:color="auto"/>
                  </w:divBdr>
                </w:div>
                <w:div w:id="546994078">
                  <w:marLeft w:val="0"/>
                  <w:marRight w:val="0"/>
                  <w:marTop w:val="0"/>
                  <w:marBottom w:val="0"/>
                  <w:divBdr>
                    <w:top w:val="none" w:sz="0" w:space="0" w:color="auto"/>
                    <w:left w:val="none" w:sz="0" w:space="0" w:color="auto"/>
                    <w:bottom w:val="none" w:sz="0" w:space="0" w:color="auto"/>
                    <w:right w:val="none" w:sz="0" w:space="0" w:color="auto"/>
                  </w:divBdr>
                </w:div>
                <w:div w:id="543761570">
                  <w:marLeft w:val="0"/>
                  <w:marRight w:val="0"/>
                  <w:marTop w:val="0"/>
                  <w:marBottom w:val="0"/>
                  <w:divBdr>
                    <w:top w:val="none" w:sz="0" w:space="0" w:color="auto"/>
                    <w:left w:val="none" w:sz="0" w:space="0" w:color="auto"/>
                    <w:bottom w:val="none" w:sz="0" w:space="0" w:color="auto"/>
                    <w:right w:val="none" w:sz="0" w:space="0" w:color="auto"/>
                  </w:divBdr>
                </w:div>
                <w:div w:id="2084138304">
                  <w:marLeft w:val="0"/>
                  <w:marRight w:val="0"/>
                  <w:marTop w:val="0"/>
                  <w:marBottom w:val="0"/>
                  <w:divBdr>
                    <w:top w:val="none" w:sz="0" w:space="0" w:color="auto"/>
                    <w:left w:val="none" w:sz="0" w:space="0" w:color="auto"/>
                    <w:bottom w:val="none" w:sz="0" w:space="0" w:color="auto"/>
                    <w:right w:val="none" w:sz="0" w:space="0" w:color="auto"/>
                  </w:divBdr>
                </w:div>
                <w:div w:id="1199506992">
                  <w:marLeft w:val="0"/>
                  <w:marRight w:val="0"/>
                  <w:marTop w:val="0"/>
                  <w:marBottom w:val="0"/>
                  <w:divBdr>
                    <w:top w:val="none" w:sz="0" w:space="0" w:color="auto"/>
                    <w:left w:val="none" w:sz="0" w:space="0" w:color="auto"/>
                    <w:bottom w:val="none" w:sz="0" w:space="0" w:color="auto"/>
                    <w:right w:val="none" w:sz="0" w:space="0" w:color="auto"/>
                  </w:divBdr>
                </w:div>
                <w:div w:id="1992438395">
                  <w:marLeft w:val="0"/>
                  <w:marRight w:val="0"/>
                  <w:marTop w:val="0"/>
                  <w:marBottom w:val="0"/>
                  <w:divBdr>
                    <w:top w:val="none" w:sz="0" w:space="0" w:color="auto"/>
                    <w:left w:val="none" w:sz="0" w:space="0" w:color="auto"/>
                    <w:bottom w:val="none" w:sz="0" w:space="0" w:color="auto"/>
                    <w:right w:val="none" w:sz="0" w:space="0" w:color="auto"/>
                  </w:divBdr>
                </w:div>
                <w:div w:id="585312590">
                  <w:marLeft w:val="0"/>
                  <w:marRight w:val="0"/>
                  <w:marTop w:val="0"/>
                  <w:marBottom w:val="0"/>
                  <w:divBdr>
                    <w:top w:val="none" w:sz="0" w:space="0" w:color="auto"/>
                    <w:left w:val="none" w:sz="0" w:space="0" w:color="auto"/>
                    <w:bottom w:val="none" w:sz="0" w:space="0" w:color="auto"/>
                    <w:right w:val="none" w:sz="0" w:space="0" w:color="auto"/>
                  </w:divBdr>
                </w:div>
                <w:div w:id="606235730">
                  <w:marLeft w:val="0"/>
                  <w:marRight w:val="0"/>
                  <w:marTop w:val="0"/>
                  <w:marBottom w:val="0"/>
                  <w:divBdr>
                    <w:top w:val="none" w:sz="0" w:space="0" w:color="auto"/>
                    <w:left w:val="none" w:sz="0" w:space="0" w:color="auto"/>
                    <w:bottom w:val="none" w:sz="0" w:space="0" w:color="auto"/>
                    <w:right w:val="none" w:sz="0" w:space="0" w:color="auto"/>
                  </w:divBdr>
                </w:div>
                <w:div w:id="646974141">
                  <w:marLeft w:val="0"/>
                  <w:marRight w:val="0"/>
                  <w:marTop w:val="0"/>
                  <w:marBottom w:val="0"/>
                  <w:divBdr>
                    <w:top w:val="none" w:sz="0" w:space="0" w:color="auto"/>
                    <w:left w:val="none" w:sz="0" w:space="0" w:color="auto"/>
                    <w:bottom w:val="none" w:sz="0" w:space="0" w:color="auto"/>
                    <w:right w:val="none" w:sz="0" w:space="0" w:color="auto"/>
                  </w:divBdr>
                </w:div>
                <w:div w:id="217403822">
                  <w:marLeft w:val="0"/>
                  <w:marRight w:val="0"/>
                  <w:marTop w:val="0"/>
                  <w:marBottom w:val="0"/>
                  <w:divBdr>
                    <w:top w:val="none" w:sz="0" w:space="0" w:color="auto"/>
                    <w:left w:val="none" w:sz="0" w:space="0" w:color="auto"/>
                    <w:bottom w:val="none" w:sz="0" w:space="0" w:color="auto"/>
                    <w:right w:val="none" w:sz="0" w:space="0" w:color="auto"/>
                  </w:divBdr>
                </w:div>
                <w:div w:id="754547265">
                  <w:marLeft w:val="0"/>
                  <w:marRight w:val="0"/>
                  <w:marTop w:val="0"/>
                  <w:marBottom w:val="0"/>
                  <w:divBdr>
                    <w:top w:val="none" w:sz="0" w:space="0" w:color="auto"/>
                    <w:left w:val="none" w:sz="0" w:space="0" w:color="auto"/>
                    <w:bottom w:val="none" w:sz="0" w:space="0" w:color="auto"/>
                    <w:right w:val="none" w:sz="0" w:space="0" w:color="auto"/>
                  </w:divBdr>
                </w:div>
                <w:div w:id="1025716724">
                  <w:marLeft w:val="0"/>
                  <w:marRight w:val="0"/>
                  <w:marTop w:val="0"/>
                  <w:marBottom w:val="0"/>
                  <w:divBdr>
                    <w:top w:val="none" w:sz="0" w:space="0" w:color="auto"/>
                    <w:left w:val="none" w:sz="0" w:space="0" w:color="auto"/>
                    <w:bottom w:val="none" w:sz="0" w:space="0" w:color="auto"/>
                    <w:right w:val="none" w:sz="0" w:space="0" w:color="auto"/>
                  </w:divBdr>
                </w:div>
                <w:div w:id="124205325">
                  <w:marLeft w:val="0"/>
                  <w:marRight w:val="0"/>
                  <w:marTop w:val="0"/>
                  <w:marBottom w:val="0"/>
                  <w:divBdr>
                    <w:top w:val="none" w:sz="0" w:space="0" w:color="auto"/>
                    <w:left w:val="none" w:sz="0" w:space="0" w:color="auto"/>
                    <w:bottom w:val="none" w:sz="0" w:space="0" w:color="auto"/>
                    <w:right w:val="none" w:sz="0" w:space="0" w:color="auto"/>
                  </w:divBdr>
                </w:div>
                <w:div w:id="823355881">
                  <w:marLeft w:val="0"/>
                  <w:marRight w:val="0"/>
                  <w:marTop w:val="0"/>
                  <w:marBottom w:val="0"/>
                  <w:divBdr>
                    <w:top w:val="none" w:sz="0" w:space="0" w:color="auto"/>
                    <w:left w:val="none" w:sz="0" w:space="0" w:color="auto"/>
                    <w:bottom w:val="none" w:sz="0" w:space="0" w:color="auto"/>
                    <w:right w:val="none" w:sz="0" w:space="0" w:color="auto"/>
                  </w:divBdr>
                </w:div>
                <w:div w:id="1121651616">
                  <w:marLeft w:val="0"/>
                  <w:marRight w:val="0"/>
                  <w:marTop w:val="0"/>
                  <w:marBottom w:val="0"/>
                  <w:divBdr>
                    <w:top w:val="none" w:sz="0" w:space="0" w:color="auto"/>
                    <w:left w:val="none" w:sz="0" w:space="0" w:color="auto"/>
                    <w:bottom w:val="none" w:sz="0" w:space="0" w:color="auto"/>
                    <w:right w:val="none" w:sz="0" w:space="0" w:color="auto"/>
                  </w:divBdr>
                </w:div>
                <w:div w:id="204296169">
                  <w:marLeft w:val="0"/>
                  <w:marRight w:val="0"/>
                  <w:marTop w:val="0"/>
                  <w:marBottom w:val="0"/>
                  <w:divBdr>
                    <w:top w:val="none" w:sz="0" w:space="0" w:color="auto"/>
                    <w:left w:val="none" w:sz="0" w:space="0" w:color="auto"/>
                    <w:bottom w:val="none" w:sz="0" w:space="0" w:color="auto"/>
                    <w:right w:val="none" w:sz="0" w:space="0" w:color="auto"/>
                  </w:divBdr>
                </w:div>
                <w:div w:id="1037047804">
                  <w:marLeft w:val="0"/>
                  <w:marRight w:val="0"/>
                  <w:marTop w:val="0"/>
                  <w:marBottom w:val="0"/>
                  <w:divBdr>
                    <w:top w:val="none" w:sz="0" w:space="0" w:color="auto"/>
                    <w:left w:val="none" w:sz="0" w:space="0" w:color="auto"/>
                    <w:bottom w:val="none" w:sz="0" w:space="0" w:color="auto"/>
                    <w:right w:val="none" w:sz="0" w:space="0" w:color="auto"/>
                  </w:divBdr>
                </w:div>
                <w:div w:id="559436605">
                  <w:marLeft w:val="0"/>
                  <w:marRight w:val="0"/>
                  <w:marTop w:val="0"/>
                  <w:marBottom w:val="0"/>
                  <w:divBdr>
                    <w:top w:val="none" w:sz="0" w:space="0" w:color="auto"/>
                    <w:left w:val="none" w:sz="0" w:space="0" w:color="auto"/>
                    <w:bottom w:val="none" w:sz="0" w:space="0" w:color="auto"/>
                    <w:right w:val="none" w:sz="0" w:space="0" w:color="auto"/>
                  </w:divBdr>
                </w:div>
                <w:div w:id="1835761480">
                  <w:marLeft w:val="0"/>
                  <w:marRight w:val="0"/>
                  <w:marTop w:val="0"/>
                  <w:marBottom w:val="0"/>
                  <w:divBdr>
                    <w:top w:val="none" w:sz="0" w:space="0" w:color="auto"/>
                    <w:left w:val="none" w:sz="0" w:space="0" w:color="auto"/>
                    <w:bottom w:val="none" w:sz="0" w:space="0" w:color="auto"/>
                    <w:right w:val="none" w:sz="0" w:space="0" w:color="auto"/>
                  </w:divBdr>
                </w:div>
                <w:div w:id="324935182">
                  <w:marLeft w:val="0"/>
                  <w:marRight w:val="0"/>
                  <w:marTop w:val="0"/>
                  <w:marBottom w:val="0"/>
                  <w:divBdr>
                    <w:top w:val="none" w:sz="0" w:space="0" w:color="auto"/>
                    <w:left w:val="none" w:sz="0" w:space="0" w:color="auto"/>
                    <w:bottom w:val="none" w:sz="0" w:space="0" w:color="auto"/>
                    <w:right w:val="none" w:sz="0" w:space="0" w:color="auto"/>
                  </w:divBdr>
                </w:div>
                <w:div w:id="394163006">
                  <w:marLeft w:val="0"/>
                  <w:marRight w:val="0"/>
                  <w:marTop w:val="0"/>
                  <w:marBottom w:val="0"/>
                  <w:divBdr>
                    <w:top w:val="none" w:sz="0" w:space="0" w:color="auto"/>
                    <w:left w:val="none" w:sz="0" w:space="0" w:color="auto"/>
                    <w:bottom w:val="none" w:sz="0" w:space="0" w:color="auto"/>
                    <w:right w:val="none" w:sz="0" w:space="0" w:color="auto"/>
                  </w:divBdr>
                </w:div>
                <w:div w:id="1232430104">
                  <w:marLeft w:val="0"/>
                  <w:marRight w:val="0"/>
                  <w:marTop w:val="0"/>
                  <w:marBottom w:val="0"/>
                  <w:divBdr>
                    <w:top w:val="none" w:sz="0" w:space="0" w:color="auto"/>
                    <w:left w:val="none" w:sz="0" w:space="0" w:color="auto"/>
                    <w:bottom w:val="none" w:sz="0" w:space="0" w:color="auto"/>
                    <w:right w:val="none" w:sz="0" w:space="0" w:color="auto"/>
                  </w:divBdr>
                </w:div>
                <w:div w:id="484512666">
                  <w:marLeft w:val="0"/>
                  <w:marRight w:val="0"/>
                  <w:marTop w:val="0"/>
                  <w:marBottom w:val="0"/>
                  <w:divBdr>
                    <w:top w:val="none" w:sz="0" w:space="0" w:color="auto"/>
                    <w:left w:val="none" w:sz="0" w:space="0" w:color="auto"/>
                    <w:bottom w:val="none" w:sz="0" w:space="0" w:color="auto"/>
                    <w:right w:val="none" w:sz="0" w:space="0" w:color="auto"/>
                  </w:divBdr>
                </w:div>
                <w:div w:id="61951674">
                  <w:marLeft w:val="0"/>
                  <w:marRight w:val="0"/>
                  <w:marTop w:val="0"/>
                  <w:marBottom w:val="0"/>
                  <w:divBdr>
                    <w:top w:val="none" w:sz="0" w:space="0" w:color="auto"/>
                    <w:left w:val="none" w:sz="0" w:space="0" w:color="auto"/>
                    <w:bottom w:val="none" w:sz="0" w:space="0" w:color="auto"/>
                    <w:right w:val="none" w:sz="0" w:space="0" w:color="auto"/>
                  </w:divBdr>
                </w:div>
                <w:div w:id="1671252303">
                  <w:marLeft w:val="0"/>
                  <w:marRight w:val="0"/>
                  <w:marTop w:val="0"/>
                  <w:marBottom w:val="0"/>
                  <w:divBdr>
                    <w:top w:val="none" w:sz="0" w:space="0" w:color="auto"/>
                    <w:left w:val="none" w:sz="0" w:space="0" w:color="auto"/>
                    <w:bottom w:val="none" w:sz="0" w:space="0" w:color="auto"/>
                    <w:right w:val="none" w:sz="0" w:space="0" w:color="auto"/>
                  </w:divBdr>
                </w:div>
                <w:div w:id="24407088">
                  <w:marLeft w:val="0"/>
                  <w:marRight w:val="0"/>
                  <w:marTop w:val="0"/>
                  <w:marBottom w:val="0"/>
                  <w:divBdr>
                    <w:top w:val="none" w:sz="0" w:space="0" w:color="auto"/>
                    <w:left w:val="none" w:sz="0" w:space="0" w:color="auto"/>
                    <w:bottom w:val="none" w:sz="0" w:space="0" w:color="auto"/>
                    <w:right w:val="none" w:sz="0" w:space="0" w:color="auto"/>
                  </w:divBdr>
                </w:div>
                <w:div w:id="110902866">
                  <w:marLeft w:val="0"/>
                  <w:marRight w:val="0"/>
                  <w:marTop w:val="0"/>
                  <w:marBottom w:val="0"/>
                  <w:divBdr>
                    <w:top w:val="none" w:sz="0" w:space="0" w:color="auto"/>
                    <w:left w:val="none" w:sz="0" w:space="0" w:color="auto"/>
                    <w:bottom w:val="none" w:sz="0" w:space="0" w:color="auto"/>
                    <w:right w:val="none" w:sz="0" w:space="0" w:color="auto"/>
                  </w:divBdr>
                </w:div>
                <w:div w:id="18310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6331">
          <w:marLeft w:val="0"/>
          <w:marRight w:val="0"/>
          <w:marTop w:val="0"/>
          <w:marBottom w:val="0"/>
          <w:divBdr>
            <w:top w:val="none" w:sz="0" w:space="0" w:color="auto"/>
            <w:left w:val="none" w:sz="0" w:space="0" w:color="auto"/>
            <w:bottom w:val="none" w:sz="0" w:space="0" w:color="auto"/>
            <w:right w:val="none" w:sz="0" w:space="0" w:color="auto"/>
          </w:divBdr>
        </w:div>
        <w:div w:id="546450234">
          <w:marLeft w:val="0"/>
          <w:marRight w:val="0"/>
          <w:marTop w:val="0"/>
          <w:marBottom w:val="0"/>
          <w:divBdr>
            <w:top w:val="none" w:sz="0" w:space="0" w:color="auto"/>
            <w:left w:val="none" w:sz="0" w:space="0" w:color="auto"/>
            <w:bottom w:val="none" w:sz="0" w:space="0" w:color="auto"/>
            <w:right w:val="none" w:sz="0" w:space="0" w:color="auto"/>
          </w:divBdr>
        </w:div>
        <w:div w:id="58290754">
          <w:marLeft w:val="0"/>
          <w:marRight w:val="0"/>
          <w:marTop w:val="0"/>
          <w:marBottom w:val="0"/>
          <w:divBdr>
            <w:top w:val="none" w:sz="0" w:space="0" w:color="auto"/>
            <w:left w:val="none" w:sz="0" w:space="0" w:color="auto"/>
            <w:bottom w:val="none" w:sz="0" w:space="0" w:color="auto"/>
            <w:right w:val="none" w:sz="0" w:space="0" w:color="auto"/>
          </w:divBdr>
        </w:div>
        <w:div w:id="1896358157">
          <w:marLeft w:val="0"/>
          <w:marRight w:val="0"/>
          <w:marTop w:val="0"/>
          <w:marBottom w:val="0"/>
          <w:divBdr>
            <w:top w:val="none" w:sz="0" w:space="0" w:color="auto"/>
            <w:left w:val="none" w:sz="0" w:space="0" w:color="auto"/>
            <w:bottom w:val="none" w:sz="0" w:space="0" w:color="auto"/>
            <w:right w:val="none" w:sz="0" w:space="0" w:color="auto"/>
          </w:divBdr>
          <w:divsChild>
            <w:div w:id="2087994103">
              <w:marLeft w:val="0"/>
              <w:marRight w:val="0"/>
              <w:marTop w:val="0"/>
              <w:marBottom w:val="0"/>
              <w:divBdr>
                <w:top w:val="none" w:sz="0" w:space="0" w:color="auto"/>
                <w:left w:val="none" w:sz="0" w:space="0" w:color="auto"/>
                <w:bottom w:val="none" w:sz="0" w:space="0" w:color="auto"/>
                <w:right w:val="none" w:sz="0" w:space="0" w:color="auto"/>
              </w:divBdr>
            </w:div>
            <w:div w:id="183592133">
              <w:marLeft w:val="0"/>
              <w:marRight w:val="0"/>
              <w:marTop w:val="0"/>
              <w:marBottom w:val="0"/>
              <w:divBdr>
                <w:top w:val="none" w:sz="0" w:space="0" w:color="auto"/>
                <w:left w:val="none" w:sz="0" w:space="0" w:color="auto"/>
                <w:bottom w:val="none" w:sz="0" w:space="0" w:color="auto"/>
                <w:right w:val="none" w:sz="0" w:space="0" w:color="auto"/>
              </w:divBdr>
            </w:div>
          </w:divsChild>
        </w:div>
        <w:div w:id="258369091">
          <w:marLeft w:val="0"/>
          <w:marRight w:val="0"/>
          <w:marTop w:val="0"/>
          <w:marBottom w:val="0"/>
          <w:divBdr>
            <w:top w:val="none" w:sz="0" w:space="0" w:color="auto"/>
            <w:left w:val="none" w:sz="0" w:space="0" w:color="auto"/>
            <w:bottom w:val="none" w:sz="0" w:space="0" w:color="auto"/>
            <w:right w:val="none" w:sz="0" w:space="0" w:color="auto"/>
          </w:divBdr>
        </w:div>
        <w:div w:id="928121921">
          <w:marLeft w:val="0"/>
          <w:marRight w:val="0"/>
          <w:marTop w:val="0"/>
          <w:marBottom w:val="0"/>
          <w:divBdr>
            <w:top w:val="none" w:sz="0" w:space="0" w:color="auto"/>
            <w:left w:val="none" w:sz="0" w:space="0" w:color="auto"/>
            <w:bottom w:val="none" w:sz="0" w:space="0" w:color="auto"/>
            <w:right w:val="none" w:sz="0" w:space="0" w:color="auto"/>
          </w:divBdr>
        </w:div>
        <w:div w:id="422455184">
          <w:marLeft w:val="0"/>
          <w:marRight w:val="0"/>
          <w:marTop w:val="0"/>
          <w:marBottom w:val="0"/>
          <w:divBdr>
            <w:top w:val="none" w:sz="0" w:space="0" w:color="auto"/>
            <w:left w:val="none" w:sz="0" w:space="0" w:color="auto"/>
            <w:bottom w:val="none" w:sz="0" w:space="0" w:color="auto"/>
            <w:right w:val="none" w:sz="0" w:space="0" w:color="auto"/>
          </w:divBdr>
        </w:div>
        <w:div w:id="672755369">
          <w:marLeft w:val="0"/>
          <w:marRight w:val="0"/>
          <w:marTop w:val="0"/>
          <w:marBottom w:val="0"/>
          <w:divBdr>
            <w:top w:val="none" w:sz="0" w:space="0" w:color="auto"/>
            <w:left w:val="none" w:sz="0" w:space="0" w:color="auto"/>
            <w:bottom w:val="none" w:sz="0" w:space="0" w:color="auto"/>
            <w:right w:val="none" w:sz="0" w:space="0" w:color="auto"/>
          </w:divBdr>
          <w:divsChild>
            <w:div w:id="1466697065">
              <w:marLeft w:val="0"/>
              <w:marRight w:val="0"/>
              <w:marTop w:val="0"/>
              <w:marBottom w:val="0"/>
              <w:divBdr>
                <w:top w:val="none" w:sz="0" w:space="0" w:color="auto"/>
                <w:left w:val="none" w:sz="0" w:space="0" w:color="auto"/>
                <w:bottom w:val="none" w:sz="0" w:space="0" w:color="auto"/>
                <w:right w:val="none" w:sz="0" w:space="0" w:color="auto"/>
              </w:divBdr>
              <w:divsChild>
                <w:div w:id="1531646389">
                  <w:marLeft w:val="0"/>
                  <w:marRight w:val="0"/>
                  <w:marTop w:val="0"/>
                  <w:marBottom w:val="0"/>
                  <w:divBdr>
                    <w:top w:val="none" w:sz="0" w:space="0" w:color="auto"/>
                    <w:left w:val="none" w:sz="0" w:space="0" w:color="auto"/>
                    <w:bottom w:val="none" w:sz="0" w:space="0" w:color="auto"/>
                    <w:right w:val="none" w:sz="0" w:space="0" w:color="auto"/>
                  </w:divBdr>
                </w:div>
                <w:div w:id="1286502495">
                  <w:marLeft w:val="0"/>
                  <w:marRight w:val="0"/>
                  <w:marTop w:val="0"/>
                  <w:marBottom w:val="0"/>
                  <w:divBdr>
                    <w:top w:val="none" w:sz="0" w:space="0" w:color="auto"/>
                    <w:left w:val="none" w:sz="0" w:space="0" w:color="auto"/>
                    <w:bottom w:val="none" w:sz="0" w:space="0" w:color="auto"/>
                    <w:right w:val="none" w:sz="0" w:space="0" w:color="auto"/>
                  </w:divBdr>
                </w:div>
                <w:div w:id="1855457412">
                  <w:marLeft w:val="0"/>
                  <w:marRight w:val="0"/>
                  <w:marTop w:val="0"/>
                  <w:marBottom w:val="0"/>
                  <w:divBdr>
                    <w:top w:val="none" w:sz="0" w:space="0" w:color="auto"/>
                    <w:left w:val="none" w:sz="0" w:space="0" w:color="auto"/>
                    <w:bottom w:val="none" w:sz="0" w:space="0" w:color="auto"/>
                    <w:right w:val="none" w:sz="0" w:space="0" w:color="auto"/>
                  </w:divBdr>
                </w:div>
                <w:div w:id="849103328">
                  <w:marLeft w:val="0"/>
                  <w:marRight w:val="0"/>
                  <w:marTop w:val="0"/>
                  <w:marBottom w:val="0"/>
                  <w:divBdr>
                    <w:top w:val="none" w:sz="0" w:space="0" w:color="auto"/>
                    <w:left w:val="none" w:sz="0" w:space="0" w:color="auto"/>
                    <w:bottom w:val="none" w:sz="0" w:space="0" w:color="auto"/>
                    <w:right w:val="none" w:sz="0" w:space="0" w:color="auto"/>
                  </w:divBdr>
                </w:div>
                <w:div w:id="1039669206">
                  <w:marLeft w:val="0"/>
                  <w:marRight w:val="0"/>
                  <w:marTop w:val="0"/>
                  <w:marBottom w:val="0"/>
                  <w:divBdr>
                    <w:top w:val="none" w:sz="0" w:space="0" w:color="auto"/>
                    <w:left w:val="none" w:sz="0" w:space="0" w:color="auto"/>
                    <w:bottom w:val="none" w:sz="0" w:space="0" w:color="auto"/>
                    <w:right w:val="none" w:sz="0" w:space="0" w:color="auto"/>
                  </w:divBdr>
                </w:div>
                <w:div w:id="12459504">
                  <w:marLeft w:val="0"/>
                  <w:marRight w:val="0"/>
                  <w:marTop w:val="0"/>
                  <w:marBottom w:val="0"/>
                  <w:divBdr>
                    <w:top w:val="none" w:sz="0" w:space="0" w:color="auto"/>
                    <w:left w:val="none" w:sz="0" w:space="0" w:color="auto"/>
                    <w:bottom w:val="none" w:sz="0" w:space="0" w:color="auto"/>
                    <w:right w:val="none" w:sz="0" w:space="0" w:color="auto"/>
                  </w:divBdr>
                </w:div>
                <w:div w:id="193544383">
                  <w:marLeft w:val="0"/>
                  <w:marRight w:val="0"/>
                  <w:marTop w:val="0"/>
                  <w:marBottom w:val="0"/>
                  <w:divBdr>
                    <w:top w:val="none" w:sz="0" w:space="0" w:color="auto"/>
                    <w:left w:val="none" w:sz="0" w:space="0" w:color="auto"/>
                    <w:bottom w:val="none" w:sz="0" w:space="0" w:color="auto"/>
                    <w:right w:val="none" w:sz="0" w:space="0" w:color="auto"/>
                  </w:divBdr>
                </w:div>
                <w:div w:id="1743677258">
                  <w:marLeft w:val="0"/>
                  <w:marRight w:val="0"/>
                  <w:marTop w:val="0"/>
                  <w:marBottom w:val="0"/>
                  <w:divBdr>
                    <w:top w:val="none" w:sz="0" w:space="0" w:color="auto"/>
                    <w:left w:val="none" w:sz="0" w:space="0" w:color="auto"/>
                    <w:bottom w:val="none" w:sz="0" w:space="0" w:color="auto"/>
                    <w:right w:val="none" w:sz="0" w:space="0" w:color="auto"/>
                  </w:divBdr>
                </w:div>
                <w:div w:id="792284465">
                  <w:marLeft w:val="0"/>
                  <w:marRight w:val="0"/>
                  <w:marTop w:val="0"/>
                  <w:marBottom w:val="0"/>
                  <w:divBdr>
                    <w:top w:val="none" w:sz="0" w:space="0" w:color="auto"/>
                    <w:left w:val="none" w:sz="0" w:space="0" w:color="auto"/>
                    <w:bottom w:val="none" w:sz="0" w:space="0" w:color="auto"/>
                    <w:right w:val="none" w:sz="0" w:space="0" w:color="auto"/>
                  </w:divBdr>
                </w:div>
                <w:div w:id="1863123910">
                  <w:marLeft w:val="0"/>
                  <w:marRight w:val="0"/>
                  <w:marTop w:val="0"/>
                  <w:marBottom w:val="0"/>
                  <w:divBdr>
                    <w:top w:val="none" w:sz="0" w:space="0" w:color="auto"/>
                    <w:left w:val="none" w:sz="0" w:space="0" w:color="auto"/>
                    <w:bottom w:val="none" w:sz="0" w:space="0" w:color="auto"/>
                    <w:right w:val="none" w:sz="0" w:space="0" w:color="auto"/>
                  </w:divBdr>
                </w:div>
                <w:div w:id="1382363544">
                  <w:marLeft w:val="0"/>
                  <w:marRight w:val="0"/>
                  <w:marTop w:val="0"/>
                  <w:marBottom w:val="0"/>
                  <w:divBdr>
                    <w:top w:val="none" w:sz="0" w:space="0" w:color="auto"/>
                    <w:left w:val="none" w:sz="0" w:space="0" w:color="auto"/>
                    <w:bottom w:val="none" w:sz="0" w:space="0" w:color="auto"/>
                    <w:right w:val="none" w:sz="0" w:space="0" w:color="auto"/>
                  </w:divBdr>
                </w:div>
                <w:div w:id="813642884">
                  <w:marLeft w:val="0"/>
                  <w:marRight w:val="0"/>
                  <w:marTop w:val="0"/>
                  <w:marBottom w:val="0"/>
                  <w:divBdr>
                    <w:top w:val="none" w:sz="0" w:space="0" w:color="auto"/>
                    <w:left w:val="none" w:sz="0" w:space="0" w:color="auto"/>
                    <w:bottom w:val="none" w:sz="0" w:space="0" w:color="auto"/>
                    <w:right w:val="none" w:sz="0" w:space="0" w:color="auto"/>
                  </w:divBdr>
                </w:div>
                <w:div w:id="1127431084">
                  <w:marLeft w:val="0"/>
                  <w:marRight w:val="0"/>
                  <w:marTop w:val="0"/>
                  <w:marBottom w:val="0"/>
                  <w:divBdr>
                    <w:top w:val="none" w:sz="0" w:space="0" w:color="auto"/>
                    <w:left w:val="none" w:sz="0" w:space="0" w:color="auto"/>
                    <w:bottom w:val="none" w:sz="0" w:space="0" w:color="auto"/>
                    <w:right w:val="none" w:sz="0" w:space="0" w:color="auto"/>
                  </w:divBdr>
                </w:div>
                <w:div w:id="1070158925">
                  <w:marLeft w:val="0"/>
                  <w:marRight w:val="0"/>
                  <w:marTop w:val="0"/>
                  <w:marBottom w:val="0"/>
                  <w:divBdr>
                    <w:top w:val="none" w:sz="0" w:space="0" w:color="auto"/>
                    <w:left w:val="none" w:sz="0" w:space="0" w:color="auto"/>
                    <w:bottom w:val="none" w:sz="0" w:space="0" w:color="auto"/>
                    <w:right w:val="none" w:sz="0" w:space="0" w:color="auto"/>
                  </w:divBdr>
                </w:div>
                <w:div w:id="975182355">
                  <w:marLeft w:val="0"/>
                  <w:marRight w:val="0"/>
                  <w:marTop w:val="0"/>
                  <w:marBottom w:val="0"/>
                  <w:divBdr>
                    <w:top w:val="none" w:sz="0" w:space="0" w:color="auto"/>
                    <w:left w:val="none" w:sz="0" w:space="0" w:color="auto"/>
                    <w:bottom w:val="none" w:sz="0" w:space="0" w:color="auto"/>
                    <w:right w:val="none" w:sz="0" w:space="0" w:color="auto"/>
                  </w:divBdr>
                </w:div>
                <w:div w:id="1519124763">
                  <w:marLeft w:val="0"/>
                  <w:marRight w:val="0"/>
                  <w:marTop w:val="0"/>
                  <w:marBottom w:val="0"/>
                  <w:divBdr>
                    <w:top w:val="none" w:sz="0" w:space="0" w:color="auto"/>
                    <w:left w:val="none" w:sz="0" w:space="0" w:color="auto"/>
                    <w:bottom w:val="none" w:sz="0" w:space="0" w:color="auto"/>
                    <w:right w:val="none" w:sz="0" w:space="0" w:color="auto"/>
                  </w:divBdr>
                </w:div>
                <w:div w:id="2016494587">
                  <w:marLeft w:val="0"/>
                  <w:marRight w:val="0"/>
                  <w:marTop w:val="0"/>
                  <w:marBottom w:val="0"/>
                  <w:divBdr>
                    <w:top w:val="none" w:sz="0" w:space="0" w:color="auto"/>
                    <w:left w:val="none" w:sz="0" w:space="0" w:color="auto"/>
                    <w:bottom w:val="none" w:sz="0" w:space="0" w:color="auto"/>
                    <w:right w:val="none" w:sz="0" w:space="0" w:color="auto"/>
                  </w:divBdr>
                </w:div>
                <w:div w:id="313878799">
                  <w:marLeft w:val="0"/>
                  <w:marRight w:val="0"/>
                  <w:marTop w:val="0"/>
                  <w:marBottom w:val="0"/>
                  <w:divBdr>
                    <w:top w:val="none" w:sz="0" w:space="0" w:color="auto"/>
                    <w:left w:val="none" w:sz="0" w:space="0" w:color="auto"/>
                    <w:bottom w:val="none" w:sz="0" w:space="0" w:color="auto"/>
                    <w:right w:val="none" w:sz="0" w:space="0" w:color="auto"/>
                  </w:divBdr>
                </w:div>
                <w:div w:id="359665613">
                  <w:marLeft w:val="0"/>
                  <w:marRight w:val="0"/>
                  <w:marTop w:val="0"/>
                  <w:marBottom w:val="0"/>
                  <w:divBdr>
                    <w:top w:val="none" w:sz="0" w:space="0" w:color="auto"/>
                    <w:left w:val="none" w:sz="0" w:space="0" w:color="auto"/>
                    <w:bottom w:val="none" w:sz="0" w:space="0" w:color="auto"/>
                    <w:right w:val="none" w:sz="0" w:space="0" w:color="auto"/>
                  </w:divBdr>
                </w:div>
                <w:div w:id="974330433">
                  <w:marLeft w:val="0"/>
                  <w:marRight w:val="0"/>
                  <w:marTop w:val="0"/>
                  <w:marBottom w:val="0"/>
                  <w:divBdr>
                    <w:top w:val="none" w:sz="0" w:space="0" w:color="auto"/>
                    <w:left w:val="none" w:sz="0" w:space="0" w:color="auto"/>
                    <w:bottom w:val="none" w:sz="0" w:space="0" w:color="auto"/>
                    <w:right w:val="none" w:sz="0" w:space="0" w:color="auto"/>
                  </w:divBdr>
                </w:div>
                <w:div w:id="1218275844">
                  <w:marLeft w:val="0"/>
                  <w:marRight w:val="0"/>
                  <w:marTop w:val="0"/>
                  <w:marBottom w:val="0"/>
                  <w:divBdr>
                    <w:top w:val="none" w:sz="0" w:space="0" w:color="auto"/>
                    <w:left w:val="none" w:sz="0" w:space="0" w:color="auto"/>
                    <w:bottom w:val="none" w:sz="0" w:space="0" w:color="auto"/>
                    <w:right w:val="none" w:sz="0" w:space="0" w:color="auto"/>
                  </w:divBdr>
                </w:div>
                <w:div w:id="1283655458">
                  <w:marLeft w:val="0"/>
                  <w:marRight w:val="0"/>
                  <w:marTop w:val="0"/>
                  <w:marBottom w:val="0"/>
                  <w:divBdr>
                    <w:top w:val="none" w:sz="0" w:space="0" w:color="auto"/>
                    <w:left w:val="none" w:sz="0" w:space="0" w:color="auto"/>
                    <w:bottom w:val="none" w:sz="0" w:space="0" w:color="auto"/>
                    <w:right w:val="none" w:sz="0" w:space="0" w:color="auto"/>
                  </w:divBdr>
                </w:div>
                <w:div w:id="573008013">
                  <w:marLeft w:val="0"/>
                  <w:marRight w:val="0"/>
                  <w:marTop w:val="0"/>
                  <w:marBottom w:val="0"/>
                  <w:divBdr>
                    <w:top w:val="none" w:sz="0" w:space="0" w:color="auto"/>
                    <w:left w:val="none" w:sz="0" w:space="0" w:color="auto"/>
                    <w:bottom w:val="none" w:sz="0" w:space="0" w:color="auto"/>
                    <w:right w:val="none" w:sz="0" w:space="0" w:color="auto"/>
                  </w:divBdr>
                </w:div>
                <w:div w:id="413623431">
                  <w:marLeft w:val="0"/>
                  <w:marRight w:val="0"/>
                  <w:marTop w:val="0"/>
                  <w:marBottom w:val="0"/>
                  <w:divBdr>
                    <w:top w:val="none" w:sz="0" w:space="0" w:color="auto"/>
                    <w:left w:val="none" w:sz="0" w:space="0" w:color="auto"/>
                    <w:bottom w:val="none" w:sz="0" w:space="0" w:color="auto"/>
                    <w:right w:val="none" w:sz="0" w:space="0" w:color="auto"/>
                  </w:divBdr>
                </w:div>
                <w:div w:id="776366624">
                  <w:marLeft w:val="0"/>
                  <w:marRight w:val="0"/>
                  <w:marTop w:val="0"/>
                  <w:marBottom w:val="0"/>
                  <w:divBdr>
                    <w:top w:val="none" w:sz="0" w:space="0" w:color="auto"/>
                    <w:left w:val="none" w:sz="0" w:space="0" w:color="auto"/>
                    <w:bottom w:val="none" w:sz="0" w:space="0" w:color="auto"/>
                    <w:right w:val="none" w:sz="0" w:space="0" w:color="auto"/>
                  </w:divBdr>
                </w:div>
                <w:div w:id="126164286">
                  <w:marLeft w:val="0"/>
                  <w:marRight w:val="0"/>
                  <w:marTop w:val="0"/>
                  <w:marBottom w:val="0"/>
                  <w:divBdr>
                    <w:top w:val="none" w:sz="0" w:space="0" w:color="auto"/>
                    <w:left w:val="none" w:sz="0" w:space="0" w:color="auto"/>
                    <w:bottom w:val="none" w:sz="0" w:space="0" w:color="auto"/>
                    <w:right w:val="none" w:sz="0" w:space="0" w:color="auto"/>
                  </w:divBdr>
                </w:div>
                <w:div w:id="1697151134">
                  <w:marLeft w:val="0"/>
                  <w:marRight w:val="0"/>
                  <w:marTop w:val="0"/>
                  <w:marBottom w:val="0"/>
                  <w:divBdr>
                    <w:top w:val="none" w:sz="0" w:space="0" w:color="auto"/>
                    <w:left w:val="none" w:sz="0" w:space="0" w:color="auto"/>
                    <w:bottom w:val="none" w:sz="0" w:space="0" w:color="auto"/>
                    <w:right w:val="none" w:sz="0" w:space="0" w:color="auto"/>
                  </w:divBdr>
                </w:div>
                <w:div w:id="2046975869">
                  <w:marLeft w:val="0"/>
                  <w:marRight w:val="0"/>
                  <w:marTop w:val="0"/>
                  <w:marBottom w:val="0"/>
                  <w:divBdr>
                    <w:top w:val="none" w:sz="0" w:space="0" w:color="auto"/>
                    <w:left w:val="none" w:sz="0" w:space="0" w:color="auto"/>
                    <w:bottom w:val="none" w:sz="0" w:space="0" w:color="auto"/>
                    <w:right w:val="none" w:sz="0" w:space="0" w:color="auto"/>
                  </w:divBdr>
                </w:div>
                <w:div w:id="1648319976">
                  <w:marLeft w:val="0"/>
                  <w:marRight w:val="0"/>
                  <w:marTop w:val="0"/>
                  <w:marBottom w:val="0"/>
                  <w:divBdr>
                    <w:top w:val="none" w:sz="0" w:space="0" w:color="auto"/>
                    <w:left w:val="none" w:sz="0" w:space="0" w:color="auto"/>
                    <w:bottom w:val="none" w:sz="0" w:space="0" w:color="auto"/>
                    <w:right w:val="none" w:sz="0" w:space="0" w:color="auto"/>
                  </w:divBdr>
                </w:div>
                <w:div w:id="568079644">
                  <w:marLeft w:val="0"/>
                  <w:marRight w:val="0"/>
                  <w:marTop w:val="0"/>
                  <w:marBottom w:val="0"/>
                  <w:divBdr>
                    <w:top w:val="none" w:sz="0" w:space="0" w:color="auto"/>
                    <w:left w:val="none" w:sz="0" w:space="0" w:color="auto"/>
                    <w:bottom w:val="none" w:sz="0" w:space="0" w:color="auto"/>
                    <w:right w:val="none" w:sz="0" w:space="0" w:color="auto"/>
                  </w:divBdr>
                </w:div>
                <w:div w:id="345667907">
                  <w:marLeft w:val="0"/>
                  <w:marRight w:val="0"/>
                  <w:marTop w:val="0"/>
                  <w:marBottom w:val="0"/>
                  <w:divBdr>
                    <w:top w:val="none" w:sz="0" w:space="0" w:color="auto"/>
                    <w:left w:val="none" w:sz="0" w:space="0" w:color="auto"/>
                    <w:bottom w:val="none" w:sz="0" w:space="0" w:color="auto"/>
                    <w:right w:val="none" w:sz="0" w:space="0" w:color="auto"/>
                  </w:divBdr>
                </w:div>
                <w:div w:id="945045262">
                  <w:marLeft w:val="0"/>
                  <w:marRight w:val="0"/>
                  <w:marTop w:val="0"/>
                  <w:marBottom w:val="0"/>
                  <w:divBdr>
                    <w:top w:val="none" w:sz="0" w:space="0" w:color="auto"/>
                    <w:left w:val="none" w:sz="0" w:space="0" w:color="auto"/>
                    <w:bottom w:val="none" w:sz="0" w:space="0" w:color="auto"/>
                    <w:right w:val="none" w:sz="0" w:space="0" w:color="auto"/>
                  </w:divBdr>
                </w:div>
                <w:div w:id="342173058">
                  <w:marLeft w:val="0"/>
                  <w:marRight w:val="0"/>
                  <w:marTop w:val="0"/>
                  <w:marBottom w:val="0"/>
                  <w:divBdr>
                    <w:top w:val="none" w:sz="0" w:space="0" w:color="auto"/>
                    <w:left w:val="none" w:sz="0" w:space="0" w:color="auto"/>
                    <w:bottom w:val="none" w:sz="0" w:space="0" w:color="auto"/>
                    <w:right w:val="none" w:sz="0" w:space="0" w:color="auto"/>
                  </w:divBdr>
                </w:div>
                <w:div w:id="1965456505">
                  <w:marLeft w:val="0"/>
                  <w:marRight w:val="0"/>
                  <w:marTop w:val="0"/>
                  <w:marBottom w:val="0"/>
                  <w:divBdr>
                    <w:top w:val="none" w:sz="0" w:space="0" w:color="auto"/>
                    <w:left w:val="none" w:sz="0" w:space="0" w:color="auto"/>
                    <w:bottom w:val="none" w:sz="0" w:space="0" w:color="auto"/>
                    <w:right w:val="none" w:sz="0" w:space="0" w:color="auto"/>
                  </w:divBdr>
                </w:div>
                <w:div w:id="1536774430">
                  <w:marLeft w:val="0"/>
                  <w:marRight w:val="0"/>
                  <w:marTop w:val="0"/>
                  <w:marBottom w:val="0"/>
                  <w:divBdr>
                    <w:top w:val="none" w:sz="0" w:space="0" w:color="auto"/>
                    <w:left w:val="none" w:sz="0" w:space="0" w:color="auto"/>
                    <w:bottom w:val="none" w:sz="0" w:space="0" w:color="auto"/>
                    <w:right w:val="none" w:sz="0" w:space="0" w:color="auto"/>
                  </w:divBdr>
                </w:div>
                <w:div w:id="287273825">
                  <w:marLeft w:val="0"/>
                  <w:marRight w:val="0"/>
                  <w:marTop w:val="0"/>
                  <w:marBottom w:val="0"/>
                  <w:divBdr>
                    <w:top w:val="none" w:sz="0" w:space="0" w:color="auto"/>
                    <w:left w:val="none" w:sz="0" w:space="0" w:color="auto"/>
                    <w:bottom w:val="none" w:sz="0" w:space="0" w:color="auto"/>
                    <w:right w:val="none" w:sz="0" w:space="0" w:color="auto"/>
                  </w:divBdr>
                </w:div>
                <w:div w:id="1943564478">
                  <w:marLeft w:val="0"/>
                  <w:marRight w:val="0"/>
                  <w:marTop w:val="0"/>
                  <w:marBottom w:val="0"/>
                  <w:divBdr>
                    <w:top w:val="none" w:sz="0" w:space="0" w:color="auto"/>
                    <w:left w:val="none" w:sz="0" w:space="0" w:color="auto"/>
                    <w:bottom w:val="none" w:sz="0" w:space="0" w:color="auto"/>
                    <w:right w:val="none" w:sz="0" w:space="0" w:color="auto"/>
                  </w:divBdr>
                </w:div>
                <w:div w:id="1553345451">
                  <w:marLeft w:val="0"/>
                  <w:marRight w:val="0"/>
                  <w:marTop w:val="0"/>
                  <w:marBottom w:val="0"/>
                  <w:divBdr>
                    <w:top w:val="none" w:sz="0" w:space="0" w:color="auto"/>
                    <w:left w:val="none" w:sz="0" w:space="0" w:color="auto"/>
                    <w:bottom w:val="none" w:sz="0" w:space="0" w:color="auto"/>
                    <w:right w:val="none" w:sz="0" w:space="0" w:color="auto"/>
                  </w:divBdr>
                </w:div>
                <w:div w:id="1253663566">
                  <w:marLeft w:val="0"/>
                  <w:marRight w:val="0"/>
                  <w:marTop w:val="0"/>
                  <w:marBottom w:val="0"/>
                  <w:divBdr>
                    <w:top w:val="none" w:sz="0" w:space="0" w:color="auto"/>
                    <w:left w:val="none" w:sz="0" w:space="0" w:color="auto"/>
                    <w:bottom w:val="none" w:sz="0" w:space="0" w:color="auto"/>
                    <w:right w:val="none" w:sz="0" w:space="0" w:color="auto"/>
                  </w:divBdr>
                </w:div>
                <w:div w:id="1450051131">
                  <w:marLeft w:val="0"/>
                  <w:marRight w:val="0"/>
                  <w:marTop w:val="0"/>
                  <w:marBottom w:val="0"/>
                  <w:divBdr>
                    <w:top w:val="none" w:sz="0" w:space="0" w:color="auto"/>
                    <w:left w:val="none" w:sz="0" w:space="0" w:color="auto"/>
                    <w:bottom w:val="none" w:sz="0" w:space="0" w:color="auto"/>
                    <w:right w:val="none" w:sz="0" w:space="0" w:color="auto"/>
                  </w:divBdr>
                </w:div>
                <w:div w:id="346450359">
                  <w:marLeft w:val="0"/>
                  <w:marRight w:val="0"/>
                  <w:marTop w:val="0"/>
                  <w:marBottom w:val="0"/>
                  <w:divBdr>
                    <w:top w:val="none" w:sz="0" w:space="0" w:color="auto"/>
                    <w:left w:val="none" w:sz="0" w:space="0" w:color="auto"/>
                    <w:bottom w:val="none" w:sz="0" w:space="0" w:color="auto"/>
                    <w:right w:val="none" w:sz="0" w:space="0" w:color="auto"/>
                  </w:divBdr>
                </w:div>
                <w:div w:id="1131826322">
                  <w:marLeft w:val="0"/>
                  <w:marRight w:val="0"/>
                  <w:marTop w:val="0"/>
                  <w:marBottom w:val="0"/>
                  <w:divBdr>
                    <w:top w:val="none" w:sz="0" w:space="0" w:color="auto"/>
                    <w:left w:val="none" w:sz="0" w:space="0" w:color="auto"/>
                    <w:bottom w:val="none" w:sz="0" w:space="0" w:color="auto"/>
                    <w:right w:val="none" w:sz="0" w:space="0" w:color="auto"/>
                  </w:divBdr>
                </w:div>
                <w:div w:id="360014002">
                  <w:marLeft w:val="0"/>
                  <w:marRight w:val="0"/>
                  <w:marTop w:val="0"/>
                  <w:marBottom w:val="0"/>
                  <w:divBdr>
                    <w:top w:val="none" w:sz="0" w:space="0" w:color="auto"/>
                    <w:left w:val="none" w:sz="0" w:space="0" w:color="auto"/>
                    <w:bottom w:val="none" w:sz="0" w:space="0" w:color="auto"/>
                    <w:right w:val="none" w:sz="0" w:space="0" w:color="auto"/>
                  </w:divBdr>
                </w:div>
                <w:div w:id="854612596">
                  <w:marLeft w:val="0"/>
                  <w:marRight w:val="0"/>
                  <w:marTop w:val="0"/>
                  <w:marBottom w:val="0"/>
                  <w:divBdr>
                    <w:top w:val="none" w:sz="0" w:space="0" w:color="auto"/>
                    <w:left w:val="none" w:sz="0" w:space="0" w:color="auto"/>
                    <w:bottom w:val="none" w:sz="0" w:space="0" w:color="auto"/>
                    <w:right w:val="none" w:sz="0" w:space="0" w:color="auto"/>
                  </w:divBdr>
                </w:div>
                <w:div w:id="691300852">
                  <w:marLeft w:val="0"/>
                  <w:marRight w:val="0"/>
                  <w:marTop w:val="0"/>
                  <w:marBottom w:val="0"/>
                  <w:divBdr>
                    <w:top w:val="none" w:sz="0" w:space="0" w:color="auto"/>
                    <w:left w:val="none" w:sz="0" w:space="0" w:color="auto"/>
                    <w:bottom w:val="none" w:sz="0" w:space="0" w:color="auto"/>
                    <w:right w:val="none" w:sz="0" w:space="0" w:color="auto"/>
                  </w:divBdr>
                </w:div>
                <w:div w:id="1542522890">
                  <w:marLeft w:val="0"/>
                  <w:marRight w:val="0"/>
                  <w:marTop w:val="0"/>
                  <w:marBottom w:val="0"/>
                  <w:divBdr>
                    <w:top w:val="none" w:sz="0" w:space="0" w:color="auto"/>
                    <w:left w:val="none" w:sz="0" w:space="0" w:color="auto"/>
                    <w:bottom w:val="none" w:sz="0" w:space="0" w:color="auto"/>
                    <w:right w:val="none" w:sz="0" w:space="0" w:color="auto"/>
                  </w:divBdr>
                </w:div>
                <w:div w:id="2013751494">
                  <w:marLeft w:val="0"/>
                  <w:marRight w:val="0"/>
                  <w:marTop w:val="0"/>
                  <w:marBottom w:val="0"/>
                  <w:divBdr>
                    <w:top w:val="none" w:sz="0" w:space="0" w:color="auto"/>
                    <w:left w:val="none" w:sz="0" w:space="0" w:color="auto"/>
                    <w:bottom w:val="none" w:sz="0" w:space="0" w:color="auto"/>
                    <w:right w:val="none" w:sz="0" w:space="0" w:color="auto"/>
                  </w:divBdr>
                </w:div>
                <w:div w:id="187253374">
                  <w:marLeft w:val="0"/>
                  <w:marRight w:val="0"/>
                  <w:marTop w:val="0"/>
                  <w:marBottom w:val="0"/>
                  <w:divBdr>
                    <w:top w:val="none" w:sz="0" w:space="0" w:color="auto"/>
                    <w:left w:val="none" w:sz="0" w:space="0" w:color="auto"/>
                    <w:bottom w:val="none" w:sz="0" w:space="0" w:color="auto"/>
                    <w:right w:val="none" w:sz="0" w:space="0" w:color="auto"/>
                  </w:divBdr>
                </w:div>
                <w:div w:id="1817607589">
                  <w:marLeft w:val="0"/>
                  <w:marRight w:val="0"/>
                  <w:marTop w:val="0"/>
                  <w:marBottom w:val="0"/>
                  <w:divBdr>
                    <w:top w:val="none" w:sz="0" w:space="0" w:color="auto"/>
                    <w:left w:val="none" w:sz="0" w:space="0" w:color="auto"/>
                    <w:bottom w:val="none" w:sz="0" w:space="0" w:color="auto"/>
                    <w:right w:val="none" w:sz="0" w:space="0" w:color="auto"/>
                  </w:divBdr>
                </w:div>
                <w:div w:id="1606379510">
                  <w:marLeft w:val="0"/>
                  <w:marRight w:val="0"/>
                  <w:marTop w:val="0"/>
                  <w:marBottom w:val="0"/>
                  <w:divBdr>
                    <w:top w:val="none" w:sz="0" w:space="0" w:color="auto"/>
                    <w:left w:val="none" w:sz="0" w:space="0" w:color="auto"/>
                    <w:bottom w:val="none" w:sz="0" w:space="0" w:color="auto"/>
                    <w:right w:val="none" w:sz="0" w:space="0" w:color="auto"/>
                  </w:divBdr>
                </w:div>
                <w:div w:id="1587113400">
                  <w:marLeft w:val="0"/>
                  <w:marRight w:val="0"/>
                  <w:marTop w:val="0"/>
                  <w:marBottom w:val="0"/>
                  <w:divBdr>
                    <w:top w:val="none" w:sz="0" w:space="0" w:color="auto"/>
                    <w:left w:val="none" w:sz="0" w:space="0" w:color="auto"/>
                    <w:bottom w:val="none" w:sz="0" w:space="0" w:color="auto"/>
                    <w:right w:val="none" w:sz="0" w:space="0" w:color="auto"/>
                  </w:divBdr>
                </w:div>
                <w:div w:id="13681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8489">
          <w:marLeft w:val="0"/>
          <w:marRight w:val="0"/>
          <w:marTop w:val="0"/>
          <w:marBottom w:val="0"/>
          <w:divBdr>
            <w:top w:val="none" w:sz="0" w:space="0" w:color="auto"/>
            <w:left w:val="none" w:sz="0" w:space="0" w:color="auto"/>
            <w:bottom w:val="none" w:sz="0" w:space="0" w:color="auto"/>
            <w:right w:val="none" w:sz="0" w:space="0" w:color="auto"/>
          </w:divBdr>
        </w:div>
        <w:div w:id="468321465">
          <w:marLeft w:val="0"/>
          <w:marRight w:val="0"/>
          <w:marTop w:val="0"/>
          <w:marBottom w:val="0"/>
          <w:divBdr>
            <w:top w:val="none" w:sz="0" w:space="0" w:color="auto"/>
            <w:left w:val="none" w:sz="0" w:space="0" w:color="auto"/>
            <w:bottom w:val="none" w:sz="0" w:space="0" w:color="auto"/>
            <w:right w:val="none" w:sz="0" w:space="0" w:color="auto"/>
          </w:divBdr>
        </w:div>
        <w:div w:id="1850564853">
          <w:marLeft w:val="0"/>
          <w:marRight w:val="0"/>
          <w:marTop w:val="0"/>
          <w:marBottom w:val="0"/>
          <w:divBdr>
            <w:top w:val="none" w:sz="0" w:space="0" w:color="auto"/>
            <w:left w:val="none" w:sz="0" w:space="0" w:color="auto"/>
            <w:bottom w:val="none" w:sz="0" w:space="0" w:color="auto"/>
            <w:right w:val="none" w:sz="0" w:space="0" w:color="auto"/>
          </w:divBdr>
          <w:divsChild>
            <w:div w:id="1015107639">
              <w:marLeft w:val="0"/>
              <w:marRight w:val="0"/>
              <w:marTop w:val="0"/>
              <w:marBottom w:val="0"/>
              <w:divBdr>
                <w:top w:val="none" w:sz="0" w:space="0" w:color="auto"/>
                <w:left w:val="none" w:sz="0" w:space="0" w:color="auto"/>
                <w:bottom w:val="none" w:sz="0" w:space="0" w:color="auto"/>
                <w:right w:val="none" w:sz="0" w:space="0" w:color="auto"/>
              </w:divBdr>
            </w:div>
            <w:div w:id="1983729143">
              <w:marLeft w:val="0"/>
              <w:marRight w:val="0"/>
              <w:marTop w:val="0"/>
              <w:marBottom w:val="0"/>
              <w:divBdr>
                <w:top w:val="none" w:sz="0" w:space="0" w:color="auto"/>
                <w:left w:val="none" w:sz="0" w:space="0" w:color="auto"/>
                <w:bottom w:val="none" w:sz="0" w:space="0" w:color="auto"/>
                <w:right w:val="none" w:sz="0" w:space="0" w:color="auto"/>
              </w:divBdr>
            </w:div>
          </w:divsChild>
        </w:div>
        <w:div w:id="1010303027">
          <w:marLeft w:val="0"/>
          <w:marRight w:val="0"/>
          <w:marTop w:val="0"/>
          <w:marBottom w:val="0"/>
          <w:divBdr>
            <w:top w:val="none" w:sz="0" w:space="0" w:color="auto"/>
            <w:left w:val="none" w:sz="0" w:space="0" w:color="auto"/>
            <w:bottom w:val="none" w:sz="0" w:space="0" w:color="auto"/>
            <w:right w:val="none" w:sz="0" w:space="0" w:color="auto"/>
          </w:divBdr>
        </w:div>
        <w:div w:id="711030540">
          <w:marLeft w:val="0"/>
          <w:marRight w:val="0"/>
          <w:marTop w:val="0"/>
          <w:marBottom w:val="0"/>
          <w:divBdr>
            <w:top w:val="none" w:sz="0" w:space="0" w:color="auto"/>
            <w:left w:val="none" w:sz="0" w:space="0" w:color="auto"/>
            <w:bottom w:val="none" w:sz="0" w:space="0" w:color="auto"/>
            <w:right w:val="none" w:sz="0" w:space="0" w:color="auto"/>
          </w:divBdr>
        </w:div>
        <w:div w:id="1314062589">
          <w:marLeft w:val="0"/>
          <w:marRight w:val="0"/>
          <w:marTop w:val="0"/>
          <w:marBottom w:val="0"/>
          <w:divBdr>
            <w:top w:val="none" w:sz="0" w:space="0" w:color="auto"/>
            <w:left w:val="none" w:sz="0" w:space="0" w:color="auto"/>
            <w:bottom w:val="none" w:sz="0" w:space="0" w:color="auto"/>
            <w:right w:val="none" w:sz="0" w:space="0" w:color="auto"/>
          </w:divBdr>
          <w:divsChild>
            <w:div w:id="373388949">
              <w:marLeft w:val="0"/>
              <w:marRight w:val="0"/>
              <w:marTop w:val="0"/>
              <w:marBottom w:val="0"/>
              <w:divBdr>
                <w:top w:val="none" w:sz="0" w:space="0" w:color="auto"/>
                <w:left w:val="none" w:sz="0" w:space="0" w:color="auto"/>
                <w:bottom w:val="none" w:sz="0" w:space="0" w:color="auto"/>
                <w:right w:val="none" w:sz="0" w:space="0" w:color="auto"/>
              </w:divBdr>
              <w:divsChild>
                <w:div w:id="1114909262">
                  <w:marLeft w:val="0"/>
                  <w:marRight w:val="0"/>
                  <w:marTop w:val="0"/>
                  <w:marBottom w:val="0"/>
                  <w:divBdr>
                    <w:top w:val="none" w:sz="0" w:space="0" w:color="auto"/>
                    <w:left w:val="none" w:sz="0" w:space="0" w:color="auto"/>
                    <w:bottom w:val="none" w:sz="0" w:space="0" w:color="auto"/>
                    <w:right w:val="none" w:sz="0" w:space="0" w:color="auto"/>
                  </w:divBdr>
                </w:div>
                <w:div w:id="46924199">
                  <w:marLeft w:val="0"/>
                  <w:marRight w:val="0"/>
                  <w:marTop w:val="0"/>
                  <w:marBottom w:val="0"/>
                  <w:divBdr>
                    <w:top w:val="none" w:sz="0" w:space="0" w:color="auto"/>
                    <w:left w:val="none" w:sz="0" w:space="0" w:color="auto"/>
                    <w:bottom w:val="none" w:sz="0" w:space="0" w:color="auto"/>
                    <w:right w:val="none" w:sz="0" w:space="0" w:color="auto"/>
                  </w:divBdr>
                </w:div>
                <w:div w:id="1784350274">
                  <w:marLeft w:val="0"/>
                  <w:marRight w:val="0"/>
                  <w:marTop w:val="0"/>
                  <w:marBottom w:val="0"/>
                  <w:divBdr>
                    <w:top w:val="none" w:sz="0" w:space="0" w:color="auto"/>
                    <w:left w:val="none" w:sz="0" w:space="0" w:color="auto"/>
                    <w:bottom w:val="none" w:sz="0" w:space="0" w:color="auto"/>
                    <w:right w:val="none" w:sz="0" w:space="0" w:color="auto"/>
                  </w:divBdr>
                </w:div>
                <w:div w:id="617222060">
                  <w:marLeft w:val="0"/>
                  <w:marRight w:val="0"/>
                  <w:marTop w:val="0"/>
                  <w:marBottom w:val="0"/>
                  <w:divBdr>
                    <w:top w:val="none" w:sz="0" w:space="0" w:color="auto"/>
                    <w:left w:val="none" w:sz="0" w:space="0" w:color="auto"/>
                    <w:bottom w:val="none" w:sz="0" w:space="0" w:color="auto"/>
                    <w:right w:val="none" w:sz="0" w:space="0" w:color="auto"/>
                  </w:divBdr>
                </w:div>
                <w:div w:id="1345205236">
                  <w:marLeft w:val="0"/>
                  <w:marRight w:val="0"/>
                  <w:marTop w:val="0"/>
                  <w:marBottom w:val="0"/>
                  <w:divBdr>
                    <w:top w:val="none" w:sz="0" w:space="0" w:color="auto"/>
                    <w:left w:val="none" w:sz="0" w:space="0" w:color="auto"/>
                    <w:bottom w:val="none" w:sz="0" w:space="0" w:color="auto"/>
                    <w:right w:val="none" w:sz="0" w:space="0" w:color="auto"/>
                  </w:divBdr>
                </w:div>
                <w:div w:id="589394610">
                  <w:marLeft w:val="0"/>
                  <w:marRight w:val="0"/>
                  <w:marTop w:val="0"/>
                  <w:marBottom w:val="0"/>
                  <w:divBdr>
                    <w:top w:val="none" w:sz="0" w:space="0" w:color="auto"/>
                    <w:left w:val="none" w:sz="0" w:space="0" w:color="auto"/>
                    <w:bottom w:val="none" w:sz="0" w:space="0" w:color="auto"/>
                    <w:right w:val="none" w:sz="0" w:space="0" w:color="auto"/>
                  </w:divBdr>
                </w:div>
                <w:div w:id="1319306632">
                  <w:marLeft w:val="0"/>
                  <w:marRight w:val="0"/>
                  <w:marTop w:val="0"/>
                  <w:marBottom w:val="0"/>
                  <w:divBdr>
                    <w:top w:val="none" w:sz="0" w:space="0" w:color="auto"/>
                    <w:left w:val="none" w:sz="0" w:space="0" w:color="auto"/>
                    <w:bottom w:val="none" w:sz="0" w:space="0" w:color="auto"/>
                    <w:right w:val="none" w:sz="0" w:space="0" w:color="auto"/>
                  </w:divBdr>
                </w:div>
                <w:div w:id="786314184">
                  <w:marLeft w:val="0"/>
                  <w:marRight w:val="0"/>
                  <w:marTop w:val="0"/>
                  <w:marBottom w:val="0"/>
                  <w:divBdr>
                    <w:top w:val="none" w:sz="0" w:space="0" w:color="auto"/>
                    <w:left w:val="none" w:sz="0" w:space="0" w:color="auto"/>
                    <w:bottom w:val="none" w:sz="0" w:space="0" w:color="auto"/>
                    <w:right w:val="none" w:sz="0" w:space="0" w:color="auto"/>
                  </w:divBdr>
                </w:div>
                <w:div w:id="225263496">
                  <w:marLeft w:val="0"/>
                  <w:marRight w:val="0"/>
                  <w:marTop w:val="0"/>
                  <w:marBottom w:val="0"/>
                  <w:divBdr>
                    <w:top w:val="none" w:sz="0" w:space="0" w:color="auto"/>
                    <w:left w:val="none" w:sz="0" w:space="0" w:color="auto"/>
                    <w:bottom w:val="none" w:sz="0" w:space="0" w:color="auto"/>
                    <w:right w:val="none" w:sz="0" w:space="0" w:color="auto"/>
                  </w:divBdr>
                </w:div>
                <w:div w:id="1529022142">
                  <w:marLeft w:val="0"/>
                  <w:marRight w:val="0"/>
                  <w:marTop w:val="0"/>
                  <w:marBottom w:val="0"/>
                  <w:divBdr>
                    <w:top w:val="none" w:sz="0" w:space="0" w:color="auto"/>
                    <w:left w:val="none" w:sz="0" w:space="0" w:color="auto"/>
                    <w:bottom w:val="none" w:sz="0" w:space="0" w:color="auto"/>
                    <w:right w:val="none" w:sz="0" w:space="0" w:color="auto"/>
                  </w:divBdr>
                </w:div>
                <w:div w:id="1005522611">
                  <w:marLeft w:val="0"/>
                  <w:marRight w:val="0"/>
                  <w:marTop w:val="0"/>
                  <w:marBottom w:val="0"/>
                  <w:divBdr>
                    <w:top w:val="none" w:sz="0" w:space="0" w:color="auto"/>
                    <w:left w:val="none" w:sz="0" w:space="0" w:color="auto"/>
                    <w:bottom w:val="none" w:sz="0" w:space="0" w:color="auto"/>
                    <w:right w:val="none" w:sz="0" w:space="0" w:color="auto"/>
                  </w:divBdr>
                </w:div>
                <w:div w:id="17510415">
                  <w:marLeft w:val="0"/>
                  <w:marRight w:val="0"/>
                  <w:marTop w:val="0"/>
                  <w:marBottom w:val="0"/>
                  <w:divBdr>
                    <w:top w:val="none" w:sz="0" w:space="0" w:color="auto"/>
                    <w:left w:val="none" w:sz="0" w:space="0" w:color="auto"/>
                    <w:bottom w:val="none" w:sz="0" w:space="0" w:color="auto"/>
                    <w:right w:val="none" w:sz="0" w:space="0" w:color="auto"/>
                  </w:divBdr>
                </w:div>
                <w:div w:id="1266501008">
                  <w:marLeft w:val="0"/>
                  <w:marRight w:val="0"/>
                  <w:marTop w:val="0"/>
                  <w:marBottom w:val="0"/>
                  <w:divBdr>
                    <w:top w:val="none" w:sz="0" w:space="0" w:color="auto"/>
                    <w:left w:val="none" w:sz="0" w:space="0" w:color="auto"/>
                    <w:bottom w:val="none" w:sz="0" w:space="0" w:color="auto"/>
                    <w:right w:val="none" w:sz="0" w:space="0" w:color="auto"/>
                  </w:divBdr>
                </w:div>
                <w:div w:id="881551534">
                  <w:marLeft w:val="0"/>
                  <w:marRight w:val="0"/>
                  <w:marTop w:val="0"/>
                  <w:marBottom w:val="0"/>
                  <w:divBdr>
                    <w:top w:val="none" w:sz="0" w:space="0" w:color="auto"/>
                    <w:left w:val="none" w:sz="0" w:space="0" w:color="auto"/>
                    <w:bottom w:val="none" w:sz="0" w:space="0" w:color="auto"/>
                    <w:right w:val="none" w:sz="0" w:space="0" w:color="auto"/>
                  </w:divBdr>
                </w:div>
                <w:div w:id="254175840">
                  <w:marLeft w:val="0"/>
                  <w:marRight w:val="0"/>
                  <w:marTop w:val="0"/>
                  <w:marBottom w:val="0"/>
                  <w:divBdr>
                    <w:top w:val="none" w:sz="0" w:space="0" w:color="auto"/>
                    <w:left w:val="none" w:sz="0" w:space="0" w:color="auto"/>
                    <w:bottom w:val="none" w:sz="0" w:space="0" w:color="auto"/>
                    <w:right w:val="none" w:sz="0" w:space="0" w:color="auto"/>
                  </w:divBdr>
                </w:div>
                <w:div w:id="165216261">
                  <w:marLeft w:val="0"/>
                  <w:marRight w:val="0"/>
                  <w:marTop w:val="0"/>
                  <w:marBottom w:val="0"/>
                  <w:divBdr>
                    <w:top w:val="none" w:sz="0" w:space="0" w:color="auto"/>
                    <w:left w:val="none" w:sz="0" w:space="0" w:color="auto"/>
                    <w:bottom w:val="none" w:sz="0" w:space="0" w:color="auto"/>
                    <w:right w:val="none" w:sz="0" w:space="0" w:color="auto"/>
                  </w:divBdr>
                </w:div>
                <w:div w:id="1517303803">
                  <w:marLeft w:val="0"/>
                  <w:marRight w:val="0"/>
                  <w:marTop w:val="0"/>
                  <w:marBottom w:val="0"/>
                  <w:divBdr>
                    <w:top w:val="none" w:sz="0" w:space="0" w:color="auto"/>
                    <w:left w:val="none" w:sz="0" w:space="0" w:color="auto"/>
                    <w:bottom w:val="none" w:sz="0" w:space="0" w:color="auto"/>
                    <w:right w:val="none" w:sz="0" w:space="0" w:color="auto"/>
                  </w:divBdr>
                </w:div>
                <w:div w:id="1056969635">
                  <w:marLeft w:val="0"/>
                  <w:marRight w:val="0"/>
                  <w:marTop w:val="0"/>
                  <w:marBottom w:val="0"/>
                  <w:divBdr>
                    <w:top w:val="none" w:sz="0" w:space="0" w:color="auto"/>
                    <w:left w:val="none" w:sz="0" w:space="0" w:color="auto"/>
                    <w:bottom w:val="none" w:sz="0" w:space="0" w:color="auto"/>
                    <w:right w:val="none" w:sz="0" w:space="0" w:color="auto"/>
                  </w:divBdr>
                </w:div>
                <w:div w:id="1830516945">
                  <w:marLeft w:val="0"/>
                  <w:marRight w:val="0"/>
                  <w:marTop w:val="0"/>
                  <w:marBottom w:val="0"/>
                  <w:divBdr>
                    <w:top w:val="none" w:sz="0" w:space="0" w:color="auto"/>
                    <w:left w:val="none" w:sz="0" w:space="0" w:color="auto"/>
                    <w:bottom w:val="none" w:sz="0" w:space="0" w:color="auto"/>
                    <w:right w:val="none" w:sz="0" w:space="0" w:color="auto"/>
                  </w:divBdr>
                </w:div>
                <w:div w:id="260918522">
                  <w:marLeft w:val="0"/>
                  <w:marRight w:val="0"/>
                  <w:marTop w:val="0"/>
                  <w:marBottom w:val="0"/>
                  <w:divBdr>
                    <w:top w:val="none" w:sz="0" w:space="0" w:color="auto"/>
                    <w:left w:val="none" w:sz="0" w:space="0" w:color="auto"/>
                    <w:bottom w:val="none" w:sz="0" w:space="0" w:color="auto"/>
                    <w:right w:val="none" w:sz="0" w:space="0" w:color="auto"/>
                  </w:divBdr>
                </w:div>
                <w:div w:id="1096099226">
                  <w:marLeft w:val="0"/>
                  <w:marRight w:val="0"/>
                  <w:marTop w:val="0"/>
                  <w:marBottom w:val="0"/>
                  <w:divBdr>
                    <w:top w:val="none" w:sz="0" w:space="0" w:color="auto"/>
                    <w:left w:val="none" w:sz="0" w:space="0" w:color="auto"/>
                    <w:bottom w:val="none" w:sz="0" w:space="0" w:color="auto"/>
                    <w:right w:val="none" w:sz="0" w:space="0" w:color="auto"/>
                  </w:divBdr>
                </w:div>
                <w:div w:id="626476156">
                  <w:marLeft w:val="0"/>
                  <w:marRight w:val="0"/>
                  <w:marTop w:val="0"/>
                  <w:marBottom w:val="0"/>
                  <w:divBdr>
                    <w:top w:val="none" w:sz="0" w:space="0" w:color="auto"/>
                    <w:left w:val="none" w:sz="0" w:space="0" w:color="auto"/>
                    <w:bottom w:val="none" w:sz="0" w:space="0" w:color="auto"/>
                    <w:right w:val="none" w:sz="0" w:space="0" w:color="auto"/>
                  </w:divBdr>
                </w:div>
                <w:div w:id="1498767693">
                  <w:marLeft w:val="0"/>
                  <w:marRight w:val="0"/>
                  <w:marTop w:val="0"/>
                  <w:marBottom w:val="0"/>
                  <w:divBdr>
                    <w:top w:val="none" w:sz="0" w:space="0" w:color="auto"/>
                    <w:left w:val="none" w:sz="0" w:space="0" w:color="auto"/>
                    <w:bottom w:val="none" w:sz="0" w:space="0" w:color="auto"/>
                    <w:right w:val="none" w:sz="0" w:space="0" w:color="auto"/>
                  </w:divBdr>
                </w:div>
                <w:div w:id="1789155618">
                  <w:marLeft w:val="0"/>
                  <w:marRight w:val="0"/>
                  <w:marTop w:val="0"/>
                  <w:marBottom w:val="0"/>
                  <w:divBdr>
                    <w:top w:val="none" w:sz="0" w:space="0" w:color="auto"/>
                    <w:left w:val="none" w:sz="0" w:space="0" w:color="auto"/>
                    <w:bottom w:val="none" w:sz="0" w:space="0" w:color="auto"/>
                    <w:right w:val="none" w:sz="0" w:space="0" w:color="auto"/>
                  </w:divBdr>
                </w:div>
                <w:div w:id="218130829">
                  <w:marLeft w:val="0"/>
                  <w:marRight w:val="0"/>
                  <w:marTop w:val="0"/>
                  <w:marBottom w:val="0"/>
                  <w:divBdr>
                    <w:top w:val="none" w:sz="0" w:space="0" w:color="auto"/>
                    <w:left w:val="none" w:sz="0" w:space="0" w:color="auto"/>
                    <w:bottom w:val="none" w:sz="0" w:space="0" w:color="auto"/>
                    <w:right w:val="none" w:sz="0" w:space="0" w:color="auto"/>
                  </w:divBdr>
                </w:div>
                <w:div w:id="2130078333">
                  <w:marLeft w:val="0"/>
                  <w:marRight w:val="0"/>
                  <w:marTop w:val="0"/>
                  <w:marBottom w:val="0"/>
                  <w:divBdr>
                    <w:top w:val="none" w:sz="0" w:space="0" w:color="auto"/>
                    <w:left w:val="none" w:sz="0" w:space="0" w:color="auto"/>
                    <w:bottom w:val="none" w:sz="0" w:space="0" w:color="auto"/>
                    <w:right w:val="none" w:sz="0" w:space="0" w:color="auto"/>
                  </w:divBdr>
                </w:div>
                <w:div w:id="1767655852">
                  <w:marLeft w:val="0"/>
                  <w:marRight w:val="0"/>
                  <w:marTop w:val="0"/>
                  <w:marBottom w:val="0"/>
                  <w:divBdr>
                    <w:top w:val="none" w:sz="0" w:space="0" w:color="auto"/>
                    <w:left w:val="none" w:sz="0" w:space="0" w:color="auto"/>
                    <w:bottom w:val="none" w:sz="0" w:space="0" w:color="auto"/>
                    <w:right w:val="none" w:sz="0" w:space="0" w:color="auto"/>
                  </w:divBdr>
                </w:div>
                <w:div w:id="1764452057">
                  <w:marLeft w:val="0"/>
                  <w:marRight w:val="0"/>
                  <w:marTop w:val="0"/>
                  <w:marBottom w:val="0"/>
                  <w:divBdr>
                    <w:top w:val="none" w:sz="0" w:space="0" w:color="auto"/>
                    <w:left w:val="none" w:sz="0" w:space="0" w:color="auto"/>
                    <w:bottom w:val="none" w:sz="0" w:space="0" w:color="auto"/>
                    <w:right w:val="none" w:sz="0" w:space="0" w:color="auto"/>
                  </w:divBdr>
                </w:div>
                <w:div w:id="1187790183">
                  <w:marLeft w:val="0"/>
                  <w:marRight w:val="0"/>
                  <w:marTop w:val="0"/>
                  <w:marBottom w:val="0"/>
                  <w:divBdr>
                    <w:top w:val="none" w:sz="0" w:space="0" w:color="auto"/>
                    <w:left w:val="none" w:sz="0" w:space="0" w:color="auto"/>
                    <w:bottom w:val="none" w:sz="0" w:space="0" w:color="auto"/>
                    <w:right w:val="none" w:sz="0" w:space="0" w:color="auto"/>
                  </w:divBdr>
                </w:div>
                <w:div w:id="975531201">
                  <w:marLeft w:val="0"/>
                  <w:marRight w:val="0"/>
                  <w:marTop w:val="0"/>
                  <w:marBottom w:val="0"/>
                  <w:divBdr>
                    <w:top w:val="none" w:sz="0" w:space="0" w:color="auto"/>
                    <w:left w:val="none" w:sz="0" w:space="0" w:color="auto"/>
                    <w:bottom w:val="none" w:sz="0" w:space="0" w:color="auto"/>
                    <w:right w:val="none" w:sz="0" w:space="0" w:color="auto"/>
                  </w:divBdr>
                </w:div>
                <w:div w:id="1632320826">
                  <w:marLeft w:val="0"/>
                  <w:marRight w:val="0"/>
                  <w:marTop w:val="0"/>
                  <w:marBottom w:val="0"/>
                  <w:divBdr>
                    <w:top w:val="none" w:sz="0" w:space="0" w:color="auto"/>
                    <w:left w:val="none" w:sz="0" w:space="0" w:color="auto"/>
                    <w:bottom w:val="none" w:sz="0" w:space="0" w:color="auto"/>
                    <w:right w:val="none" w:sz="0" w:space="0" w:color="auto"/>
                  </w:divBdr>
                </w:div>
                <w:div w:id="210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710">
          <w:marLeft w:val="0"/>
          <w:marRight w:val="0"/>
          <w:marTop w:val="0"/>
          <w:marBottom w:val="0"/>
          <w:divBdr>
            <w:top w:val="none" w:sz="0" w:space="0" w:color="auto"/>
            <w:left w:val="none" w:sz="0" w:space="0" w:color="auto"/>
            <w:bottom w:val="none" w:sz="0" w:space="0" w:color="auto"/>
            <w:right w:val="none" w:sz="0" w:space="0" w:color="auto"/>
          </w:divBdr>
        </w:div>
        <w:div w:id="632906698">
          <w:marLeft w:val="0"/>
          <w:marRight w:val="0"/>
          <w:marTop w:val="0"/>
          <w:marBottom w:val="0"/>
          <w:divBdr>
            <w:top w:val="none" w:sz="0" w:space="0" w:color="auto"/>
            <w:left w:val="none" w:sz="0" w:space="0" w:color="auto"/>
            <w:bottom w:val="none" w:sz="0" w:space="0" w:color="auto"/>
            <w:right w:val="none" w:sz="0" w:space="0" w:color="auto"/>
          </w:divBdr>
          <w:divsChild>
            <w:div w:id="743575013">
              <w:marLeft w:val="0"/>
              <w:marRight w:val="0"/>
              <w:marTop w:val="0"/>
              <w:marBottom w:val="0"/>
              <w:divBdr>
                <w:top w:val="none" w:sz="0" w:space="0" w:color="auto"/>
                <w:left w:val="none" w:sz="0" w:space="0" w:color="auto"/>
                <w:bottom w:val="none" w:sz="0" w:space="0" w:color="auto"/>
                <w:right w:val="none" w:sz="0" w:space="0" w:color="auto"/>
              </w:divBdr>
            </w:div>
            <w:div w:id="431825381">
              <w:marLeft w:val="0"/>
              <w:marRight w:val="0"/>
              <w:marTop w:val="0"/>
              <w:marBottom w:val="0"/>
              <w:divBdr>
                <w:top w:val="none" w:sz="0" w:space="0" w:color="auto"/>
                <w:left w:val="none" w:sz="0" w:space="0" w:color="auto"/>
                <w:bottom w:val="none" w:sz="0" w:space="0" w:color="auto"/>
                <w:right w:val="none" w:sz="0" w:space="0" w:color="auto"/>
              </w:divBdr>
            </w:div>
            <w:div w:id="1735740741">
              <w:marLeft w:val="0"/>
              <w:marRight w:val="0"/>
              <w:marTop w:val="0"/>
              <w:marBottom w:val="0"/>
              <w:divBdr>
                <w:top w:val="none" w:sz="0" w:space="0" w:color="auto"/>
                <w:left w:val="none" w:sz="0" w:space="0" w:color="auto"/>
                <w:bottom w:val="none" w:sz="0" w:space="0" w:color="auto"/>
                <w:right w:val="none" w:sz="0" w:space="0" w:color="auto"/>
              </w:divBdr>
            </w:div>
            <w:div w:id="2124379586">
              <w:marLeft w:val="0"/>
              <w:marRight w:val="0"/>
              <w:marTop w:val="0"/>
              <w:marBottom w:val="0"/>
              <w:divBdr>
                <w:top w:val="none" w:sz="0" w:space="0" w:color="auto"/>
                <w:left w:val="none" w:sz="0" w:space="0" w:color="auto"/>
                <w:bottom w:val="none" w:sz="0" w:space="0" w:color="auto"/>
                <w:right w:val="none" w:sz="0" w:space="0" w:color="auto"/>
              </w:divBdr>
            </w:div>
            <w:div w:id="1051658782">
              <w:marLeft w:val="0"/>
              <w:marRight w:val="0"/>
              <w:marTop w:val="0"/>
              <w:marBottom w:val="0"/>
              <w:divBdr>
                <w:top w:val="none" w:sz="0" w:space="0" w:color="auto"/>
                <w:left w:val="none" w:sz="0" w:space="0" w:color="auto"/>
                <w:bottom w:val="none" w:sz="0" w:space="0" w:color="auto"/>
                <w:right w:val="none" w:sz="0" w:space="0" w:color="auto"/>
              </w:divBdr>
            </w:div>
            <w:div w:id="1012101596">
              <w:marLeft w:val="0"/>
              <w:marRight w:val="0"/>
              <w:marTop w:val="0"/>
              <w:marBottom w:val="0"/>
              <w:divBdr>
                <w:top w:val="none" w:sz="0" w:space="0" w:color="auto"/>
                <w:left w:val="none" w:sz="0" w:space="0" w:color="auto"/>
                <w:bottom w:val="none" w:sz="0" w:space="0" w:color="auto"/>
                <w:right w:val="none" w:sz="0" w:space="0" w:color="auto"/>
              </w:divBdr>
            </w:div>
            <w:div w:id="596254042">
              <w:marLeft w:val="0"/>
              <w:marRight w:val="0"/>
              <w:marTop w:val="0"/>
              <w:marBottom w:val="0"/>
              <w:divBdr>
                <w:top w:val="none" w:sz="0" w:space="0" w:color="auto"/>
                <w:left w:val="none" w:sz="0" w:space="0" w:color="auto"/>
                <w:bottom w:val="none" w:sz="0" w:space="0" w:color="auto"/>
                <w:right w:val="none" w:sz="0" w:space="0" w:color="auto"/>
              </w:divBdr>
            </w:div>
            <w:div w:id="287124594">
              <w:marLeft w:val="0"/>
              <w:marRight w:val="0"/>
              <w:marTop w:val="0"/>
              <w:marBottom w:val="0"/>
              <w:divBdr>
                <w:top w:val="none" w:sz="0" w:space="0" w:color="auto"/>
                <w:left w:val="none" w:sz="0" w:space="0" w:color="auto"/>
                <w:bottom w:val="none" w:sz="0" w:space="0" w:color="auto"/>
                <w:right w:val="none" w:sz="0" w:space="0" w:color="auto"/>
              </w:divBdr>
            </w:div>
            <w:div w:id="834494775">
              <w:marLeft w:val="0"/>
              <w:marRight w:val="0"/>
              <w:marTop w:val="0"/>
              <w:marBottom w:val="0"/>
              <w:divBdr>
                <w:top w:val="none" w:sz="0" w:space="0" w:color="auto"/>
                <w:left w:val="none" w:sz="0" w:space="0" w:color="auto"/>
                <w:bottom w:val="none" w:sz="0" w:space="0" w:color="auto"/>
                <w:right w:val="none" w:sz="0" w:space="0" w:color="auto"/>
              </w:divBdr>
            </w:div>
            <w:div w:id="473761274">
              <w:marLeft w:val="0"/>
              <w:marRight w:val="0"/>
              <w:marTop w:val="0"/>
              <w:marBottom w:val="0"/>
              <w:divBdr>
                <w:top w:val="none" w:sz="0" w:space="0" w:color="auto"/>
                <w:left w:val="none" w:sz="0" w:space="0" w:color="auto"/>
                <w:bottom w:val="none" w:sz="0" w:space="0" w:color="auto"/>
                <w:right w:val="none" w:sz="0" w:space="0" w:color="auto"/>
              </w:divBdr>
            </w:div>
            <w:div w:id="1611818479">
              <w:marLeft w:val="0"/>
              <w:marRight w:val="0"/>
              <w:marTop w:val="0"/>
              <w:marBottom w:val="0"/>
              <w:divBdr>
                <w:top w:val="none" w:sz="0" w:space="0" w:color="auto"/>
                <w:left w:val="none" w:sz="0" w:space="0" w:color="auto"/>
                <w:bottom w:val="none" w:sz="0" w:space="0" w:color="auto"/>
                <w:right w:val="none" w:sz="0" w:space="0" w:color="auto"/>
              </w:divBdr>
            </w:div>
            <w:div w:id="800732236">
              <w:marLeft w:val="0"/>
              <w:marRight w:val="0"/>
              <w:marTop w:val="0"/>
              <w:marBottom w:val="0"/>
              <w:divBdr>
                <w:top w:val="none" w:sz="0" w:space="0" w:color="auto"/>
                <w:left w:val="none" w:sz="0" w:space="0" w:color="auto"/>
                <w:bottom w:val="none" w:sz="0" w:space="0" w:color="auto"/>
                <w:right w:val="none" w:sz="0" w:space="0" w:color="auto"/>
              </w:divBdr>
            </w:div>
            <w:div w:id="1555047045">
              <w:marLeft w:val="0"/>
              <w:marRight w:val="0"/>
              <w:marTop w:val="0"/>
              <w:marBottom w:val="0"/>
              <w:divBdr>
                <w:top w:val="none" w:sz="0" w:space="0" w:color="auto"/>
                <w:left w:val="none" w:sz="0" w:space="0" w:color="auto"/>
                <w:bottom w:val="none" w:sz="0" w:space="0" w:color="auto"/>
                <w:right w:val="none" w:sz="0" w:space="0" w:color="auto"/>
              </w:divBdr>
            </w:div>
            <w:div w:id="1252856415">
              <w:marLeft w:val="0"/>
              <w:marRight w:val="0"/>
              <w:marTop w:val="0"/>
              <w:marBottom w:val="0"/>
              <w:divBdr>
                <w:top w:val="none" w:sz="0" w:space="0" w:color="auto"/>
                <w:left w:val="none" w:sz="0" w:space="0" w:color="auto"/>
                <w:bottom w:val="none" w:sz="0" w:space="0" w:color="auto"/>
                <w:right w:val="none" w:sz="0" w:space="0" w:color="auto"/>
              </w:divBdr>
            </w:div>
            <w:div w:id="1593927805">
              <w:marLeft w:val="0"/>
              <w:marRight w:val="0"/>
              <w:marTop w:val="0"/>
              <w:marBottom w:val="0"/>
              <w:divBdr>
                <w:top w:val="none" w:sz="0" w:space="0" w:color="auto"/>
                <w:left w:val="none" w:sz="0" w:space="0" w:color="auto"/>
                <w:bottom w:val="none" w:sz="0" w:space="0" w:color="auto"/>
                <w:right w:val="none" w:sz="0" w:space="0" w:color="auto"/>
              </w:divBdr>
            </w:div>
            <w:div w:id="763182504">
              <w:marLeft w:val="0"/>
              <w:marRight w:val="0"/>
              <w:marTop w:val="0"/>
              <w:marBottom w:val="0"/>
              <w:divBdr>
                <w:top w:val="none" w:sz="0" w:space="0" w:color="auto"/>
                <w:left w:val="none" w:sz="0" w:space="0" w:color="auto"/>
                <w:bottom w:val="none" w:sz="0" w:space="0" w:color="auto"/>
                <w:right w:val="none" w:sz="0" w:space="0" w:color="auto"/>
              </w:divBdr>
            </w:div>
            <w:div w:id="1701011516">
              <w:marLeft w:val="0"/>
              <w:marRight w:val="0"/>
              <w:marTop w:val="0"/>
              <w:marBottom w:val="0"/>
              <w:divBdr>
                <w:top w:val="none" w:sz="0" w:space="0" w:color="auto"/>
                <w:left w:val="none" w:sz="0" w:space="0" w:color="auto"/>
                <w:bottom w:val="none" w:sz="0" w:space="0" w:color="auto"/>
                <w:right w:val="none" w:sz="0" w:space="0" w:color="auto"/>
              </w:divBdr>
            </w:div>
            <w:div w:id="1910655527">
              <w:marLeft w:val="0"/>
              <w:marRight w:val="0"/>
              <w:marTop w:val="0"/>
              <w:marBottom w:val="0"/>
              <w:divBdr>
                <w:top w:val="none" w:sz="0" w:space="0" w:color="auto"/>
                <w:left w:val="none" w:sz="0" w:space="0" w:color="auto"/>
                <w:bottom w:val="none" w:sz="0" w:space="0" w:color="auto"/>
                <w:right w:val="none" w:sz="0" w:space="0" w:color="auto"/>
              </w:divBdr>
            </w:div>
            <w:div w:id="1512143150">
              <w:marLeft w:val="0"/>
              <w:marRight w:val="0"/>
              <w:marTop w:val="0"/>
              <w:marBottom w:val="0"/>
              <w:divBdr>
                <w:top w:val="none" w:sz="0" w:space="0" w:color="auto"/>
                <w:left w:val="none" w:sz="0" w:space="0" w:color="auto"/>
                <w:bottom w:val="none" w:sz="0" w:space="0" w:color="auto"/>
                <w:right w:val="none" w:sz="0" w:space="0" w:color="auto"/>
              </w:divBdr>
            </w:div>
            <w:div w:id="2068910853">
              <w:marLeft w:val="0"/>
              <w:marRight w:val="0"/>
              <w:marTop w:val="0"/>
              <w:marBottom w:val="0"/>
              <w:divBdr>
                <w:top w:val="none" w:sz="0" w:space="0" w:color="auto"/>
                <w:left w:val="none" w:sz="0" w:space="0" w:color="auto"/>
                <w:bottom w:val="none" w:sz="0" w:space="0" w:color="auto"/>
                <w:right w:val="none" w:sz="0" w:space="0" w:color="auto"/>
              </w:divBdr>
            </w:div>
            <w:div w:id="592781322">
              <w:marLeft w:val="0"/>
              <w:marRight w:val="0"/>
              <w:marTop w:val="0"/>
              <w:marBottom w:val="0"/>
              <w:divBdr>
                <w:top w:val="none" w:sz="0" w:space="0" w:color="auto"/>
                <w:left w:val="none" w:sz="0" w:space="0" w:color="auto"/>
                <w:bottom w:val="none" w:sz="0" w:space="0" w:color="auto"/>
                <w:right w:val="none" w:sz="0" w:space="0" w:color="auto"/>
              </w:divBdr>
            </w:div>
            <w:div w:id="629630704">
              <w:marLeft w:val="0"/>
              <w:marRight w:val="0"/>
              <w:marTop w:val="0"/>
              <w:marBottom w:val="0"/>
              <w:divBdr>
                <w:top w:val="none" w:sz="0" w:space="0" w:color="auto"/>
                <w:left w:val="none" w:sz="0" w:space="0" w:color="auto"/>
                <w:bottom w:val="none" w:sz="0" w:space="0" w:color="auto"/>
                <w:right w:val="none" w:sz="0" w:space="0" w:color="auto"/>
              </w:divBdr>
            </w:div>
            <w:div w:id="811672952">
              <w:marLeft w:val="0"/>
              <w:marRight w:val="0"/>
              <w:marTop w:val="0"/>
              <w:marBottom w:val="0"/>
              <w:divBdr>
                <w:top w:val="none" w:sz="0" w:space="0" w:color="auto"/>
                <w:left w:val="none" w:sz="0" w:space="0" w:color="auto"/>
                <w:bottom w:val="none" w:sz="0" w:space="0" w:color="auto"/>
                <w:right w:val="none" w:sz="0" w:space="0" w:color="auto"/>
              </w:divBdr>
            </w:div>
            <w:div w:id="145822581">
              <w:marLeft w:val="0"/>
              <w:marRight w:val="0"/>
              <w:marTop w:val="0"/>
              <w:marBottom w:val="0"/>
              <w:divBdr>
                <w:top w:val="none" w:sz="0" w:space="0" w:color="auto"/>
                <w:left w:val="none" w:sz="0" w:space="0" w:color="auto"/>
                <w:bottom w:val="none" w:sz="0" w:space="0" w:color="auto"/>
                <w:right w:val="none" w:sz="0" w:space="0" w:color="auto"/>
              </w:divBdr>
            </w:div>
            <w:div w:id="1900743342">
              <w:marLeft w:val="0"/>
              <w:marRight w:val="0"/>
              <w:marTop w:val="0"/>
              <w:marBottom w:val="0"/>
              <w:divBdr>
                <w:top w:val="none" w:sz="0" w:space="0" w:color="auto"/>
                <w:left w:val="none" w:sz="0" w:space="0" w:color="auto"/>
                <w:bottom w:val="none" w:sz="0" w:space="0" w:color="auto"/>
                <w:right w:val="none" w:sz="0" w:space="0" w:color="auto"/>
              </w:divBdr>
            </w:div>
            <w:div w:id="987901604">
              <w:marLeft w:val="0"/>
              <w:marRight w:val="0"/>
              <w:marTop w:val="0"/>
              <w:marBottom w:val="0"/>
              <w:divBdr>
                <w:top w:val="none" w:sz="0" w:space="0" w:color="auto"/>
                <w:left w:val="none" w:sz="0" w:space="0" w:color="auto"/>
                <w:bottom w:val="none" w:sz="0" w:space="0" w:color="auto"/>
                <w:right w:val="none" w:sz="0" w:space="0" w:color="auto"/>
              </w:divBdr>
            </w:div>
            <w:div w:id="1294821989">
              <w:marLeft w:val="0"/>
              <w:marRight w:val="0"/>
              <w:marTop w:val="0"/>
              <w:marBottom w:val="0"/>
              <w:divBdr>
                <w:top w:val="none" w:sz="0" w:space="0" w:color="auto"/>
                <w:left w:val="none" w:sz="0" w:space="0" w:color="auto"/>
                <w:bottom w:val="none" w:sz="0" w:space="0" w:color="auto"/>
                <w:right w:val="none" w:sz="0" w:space="0" w:color="auto"/>
              </w:divBdr>
            </w:div>
            <w:div w:id="1171795448">
              <w:marLeft w:val="0"/>
              <w:marRight w:val="0"/>
              <w:marTop w:val="0"/>
              <w:marBottom w:val="0"/>
              <w:divBdr>
                <w:top w:val="none" w:sz="0" w:space="0" w:color="auto"/>
                <w:left w:val="none" w:sz="0" w:space="0" w:color="auto"/>
                <w:bottom w:val="none" w:sz="0" w:space="0" w:color="auto"/>
                <w:right w:val="none" w:sz="0" w:space="0" w:color="auto"/>
              </w:divBdr>
            </w:div>
            <w:div w:id="192571623">
              <w:marLeft w:val="0"/>
              <w:marRight w:val="0"/>
              <w:marTop w:val="0"/>
              <w:marBottom w:val="0"/>
              <w:divBdr>
                <w:top w:val="none" w:sz="0" w:space="0" w:color="auto"/>
                <w:left w:val="none" w:sz="0" w:space="0" w:color="auto"/>
                <w:bottom w:val="none" w:sz="0" w:space="0" w:color="auto"/>
                <w:right w:val="none" w:sz="0" w:space="0" w:color="auto"/>
              </w:divBdr>
            </w:div>
            <w:div w:id="81028436">
              <w:marLeft w:val="0"/>
              <w:marRight w:val="0"/>
              <w:marTop w:val="0"/>
              <w:marBottom w:val="0"/>
              <w:divBdr>
                <w:top w:val="none" w:sz="0" w:space="0" w:color="auto"/>
                <w:left w:val="none" w:sz="0" w:space="0" w:color="auto"/>
                <w:bottom w:val="none" w:sz="0" w:space="0" w:color="auto"/>
                <w:right w:val="none" w:sz="0" w:space="0" w:color="auto"/>
              </w:divBdr>
            </w:div>
            <w:div w:id="2009400888">
              <w:marLeft w:val="0"/>
              <w:marRight w:val="0"/>
              <w:marTop w:val="0"/>
              <w:marBottom w:val="0"/>
              <w:divBdr>
                <w:top w:val="none" w:sz="0" w:space="0" w:color="auto"/>
                <w:left w:val="none" w:sz="0" w:space="0" w:color="auto"/>
                <w:bottom w:val="none" w:sz="0" w:space="0" w:color="auto"/>
                <w:right w:val="none" w:sz="0" w:space="0" w:color="auto"/>
              </w:divBdr>
            </w:div>
            <w:div w:id="596597716">
              <w:marLeft w:val="0"/>
              <w:marRight w:val="0"/>
              <w:marTop w:val="0"/>
              <w:marBottom w:val="0"/>
              <w:divBdr>
                <w:top w:val="none" w:sz="0" w:space="0" w:color="auto"/>
                <w:left w:val="none" w:sz="0" w:space="0" w:color="auto"/>
                <w:bottom w:val="none" w:sz="0" w:space="0" w:color="auto"/>
                <w:right w:val="none" w:sz="0" w:space="0" w:color="auto"/>
              </w:divBdr>
            </w:div>
            <w:div w:id="1810004559">
              <w:marLeft w:val="0"/>
              <w:marRight w:val="0"/>
              <w:marTop w:val="0"/>
              <w:marBottom w:val="0"/>
              <w:divBdr>
                <w:top w:val="none" w:sz="0" w:space="0" w:color="auto"/>
                <w:left w:val="none" w:sz="0" w:space="0" w:color="auto"/>
                <w:bottom w:val="none" w:sz="0" w:space="0" w:color="auto"/>
                <w:right w:val="none" w:sz="0" w:space="0" w:color="auto"/>
              </w:divBdr>
            </w:div>
            <w:div w:id="1144547252">
              <w:marLeft w:val="0"/>
              <w:marRight w:val="0"/>
              <w:marTop w:val="0"/>
              <w:marBottom w:val="0"/>
              <w:divBdr>
                <w:top w:val="none" w:sz="0" w:space="0" w:color="auto"/>
                <w:left w:val="none" w:sz="0" w:space="0" w:color="auto"/>
                <w:bottom w:val="none" w:sz="0" w:space="0" w:color="auto"/>
                <w:right w:val="none" w:sz="0" w:space="0" w:color="auto"/>
              </w:divBdr>
            </w:div>
            <w:div w:id="80949322">
              <w:marLeft w:val="0"/>
              <w:marRight w:val="0"/>
              <w:marTop w:val="0"/>
              <w:marBottom w:val="0"/>
              <w:divBdr>
                <w:top w:val="none" w:sz="0" w:space="0" w:color="auto"/>
                <w:left w:val="none" w:sz="0" w:space="0" w:color="auto"/>
                <w:bottom w:val="none" w:sz="0" w:space="0" w:color="auto"/>
                <w:right w:val="none" w:sz="0" w:space="0" w:color="auto"/>
              </w:divBdr>
            </w:div>
            <w:div w:id="697972445">
              <w:marLeft w:val="0"/>
              <w:marRight w:val="0"/>
              <w:marTop w:val="0"/>
              <w:marBottom w:val="0"/>
              <w:divBdr>
                <w:top w:val="none" w:sz="0" w:space="0" w:color="auto"/>
                <w:left w:val="none" w:sz="0" w:space="0" w:color="auto"/>
                <w:bottom w:val="none" w:sz="0" w:space="0" w:color="auto"/>
                <w:right w:val="none" w:sz="0" w:space="0" w:color="auto"/>
              </w:divBdr>
            </w:div>
            <w:div w:id="1330325428">
              <w:marLeft w:val="0"/>
              <w:marRight w:val="0"/>
              <w:marTop w:val="0"/>
              <w:marBottom w:val="0"/>
              <w:divBdr>
                <w:top w:val="none" w:sz="0" w:space="0" w:color="auto"/>
                <w:left w:val="none" w:sz="0" w:space="0" w:color="auto"/>
                <w:bottom w:val="none" w:sz="0" w:space="0" w:color="auto"/>
                <w:right w:val="none" w:sz="0" w:space="0" w:color="auto"/>
              </w:divBdr>
            </w:div>
            <w:div w:id="925461687">
              <w:marLeft w:val="0"/>
              <w:marRight w:val="0"/>
              <w:marTop w:val="0"/>
              <w:marBottom w:val="0"/>
              <w:divBdr>
                <w:top w:val="none" w:sz="0" w:space="0" w:color="auto"/>
                <w:left w:val="none" w:sz="0" w:space="0" w:color="auto"/>
                <w:bottom w:val="none" w:sz="0" w:space="0" w:color="auto"/>
                <w:right w:val="none" w:sz="0" w:space="0" w:color="auto"/>
              </w:divBdr>
            </w:div>
            <w:div w:id="1042025180">
              <w:marLeft w:val="0"/>
              <w:marRight w:val="0"/>
              <w:marTop w:val="0"/>
              <w:marBottom w:val="0"/>
              <w:divBdr>
                <w:top w:val="none" w:sz="0" w:space="0" w:color="auto"/>
                <w:left w:val="none" w:sz="0" w:space="0" w:color="auto"/>
                <w:bottom w:val="none" w:sz="0" w:space="0" w:color="auto"/>
                <w:right w:val="none" w:sz="0" w:space="0" w:color="auto"/>
              </w:divBdr>
            </w:div>
            <w:div w:id="835219519">
              <w:marLeft w:val="0"/>
              <w:marRight w:val="0"/>
              <w:marTop w:val="0"/>
              <w:marBottom w:val="0"/>
              <w:divBdr>
                <w:top w:val="none" w:sz="0" w:space="0" w:color="auto"/>
                <w:left w:val="none" w:sz="0" w:space="0" w:color="auto"/>
                <w:bottom w:val="none" w:sz="0" w:space="0" w:color="auto"/>
                <w:right w:val="none" w:sz="0" w:space="0" w:color="auto"/>
              </w:divBdr>
            </w:div>
            <w:div w:id="1441145108">
              <w:marLeft w:val="0"/>
              <w:marRight w:val="0"/>
              <w:marTop w:val="0"/>
              <w:marBottom w:val="0"/>
              <w:divBdr>
                <w:top w:val="none" w:sz="0" w:space="0" w:color="auto"/>
                <w:left w:val="none" w:sz="0" w:space="0" w:color="auto"/>
                <w:bottom w:val="none" w:sz="0" w:space="0" w:color="auto"/>
                <w:right w:val="none" w:sz="0" w:space="0" w:color="auto"/>
              </w:divBdr>
            </w:div>
            <w:div w:id="376439295">
              <w:marLeft w:val="0"/>
              <w:marRight w:val="0"/>
              <w:marTop w:val="0"/>
              <w:marBottom w:val="0"/>
              <w:divBdr>
                <w:top w:val="none" w:sz="0" w:space="0" w:color="auto"/>
                <w:left w:val="none" w:sz="0" w:space="0" w:color="auto"/>
                <w:bottom w:val="none" w:sz="0" w:space="0" w:color="auto"/>
                <w:right w:val="none" w:sz="0" w:space="0" w:color="auto"/>
              </w:divBdr>
            </w:div>
            <w:div w:id="548692823">
              <w:marLeft w:val="0"/>
              <w:marRight w:val="0"/>
              <w:marTop w:val="0"/>
              <w:marBottom w:val="0"/>
              <w:divBdr>
                <w:top w:val="none" w:sz="0" w:space="0" w:color="auto"/>
                <w:left w:val="none" w:sz="0" w:space="0" w:color="auto"/>
                <w:bottom w:val="none" w:sz="0" w:space="0" w:color="auto"/>
                <w:right w:val="none" w:sz="0" w:space="0" w:color="auto"/>
              </w:divBdr>
            </w:div>
          </w:divsChild>
        </w:div>
        <w:div w:id="1336886352">
          <w:marLeft w:val="0"/>
          <w:marRight w:val="0"/>
          <w:marTop w:val="0"/>
          <w:marBottom w:val="0"/>
          <w:divBdr>
            <w:top w:val="none" w:sz="0" w:space="0" w:color="auto"/>
            <w:left w:val="none" w:sz="0" w:space="0" w:color="auto"/>
            <w:bottom w:val="none" w:sz="0" w:space="0" w:color="auto"/>
            <w:right w:val="none" w:sz="0" w:space="0" w:color="auto"/>
          </w:divBdr>
        </w:div>
        <w:div w:id="1930383787">
          <w:marLeft w:val="0"/>
          <w:marRight w:val="0"/>
          <w:marTop w:val="0"/>
          <w:marBottom w:val="0"/>
          <w:divBdr>
            <w:top w:val="none" w:sz="0" w:space="0" w:color="auto"/>
            <w:left w:val="none" w:sz="0" w:space="0" w:color="auto"/>
            <w:bottom w:val="none" w:sz="0" w:space="0" w:color="auto"/>
            <w:right w:val="none" w:sz="0" w:space="0" w:color="auto"/>
          </w:divBdr>
        </w:div>
        <w:div w:id="1288658454">
          <w:marLeft w:val="0"/>
          <w:marRight w:val="0"/>
          <w:marTop w:val="0"/>
          <w:marBottom w:val="0"/>
          <w:divBdr>
            <w:top w:val="none" w:sz="0" w:space="0" w:color="auto"/>
            <w:left w:val="none" w:sz="0" w:space="0" w:color="auto"/>
            <w:bottom w:val="none" w:sz="0" w:space="0" w:color="auto"/>
            <w:right w:val="none" w:sz="0" w:space="0" w:color="auto"/>
          </w:divBdr>
          <w:divsChild>
            <w:div w:id="531846985">
              <w:marLeft w:val="0"/>
              <w:marRight w:val="0"/>
              <w:marTop w:val="0"/>
              <w:marBottom w:val="0"/>
              <w:divBdr>
                <w:top w:val="none" w:sz="0" w:space="0" w:color="auto"/>
                <w:left w:val="none" w:sz="0" w:space="0" w:color="auto"/>
                <w:bottom w:val="none" w:sz="0" w:space="0" w:color="auto"/>
                <w:right w:val="none" w:sz="0" w:space="0" w:color="auto"/>
              </w:divBdr>
            </w:div>
            <w:div w:id="858003675">
              <w:marLeft w:val="0"/>
              <w:marRight w:val="0"/>
              <w:marTop w:val="0"/>
              <w:marBottom w:val="0"/>
              <w:divBdr>
                <w:top w:val="none" w:sz="0" w:space="0" w:color="auto"/>
                <w:left w:val="none" w:sz="0" w:space="0" w:color="auto"/>
                <w:bottom w:val="none" w:sz="0" w:space="0" w:color="auto"/>
                <w:right w:val="none" w:sz="0" w:space="0" w:color="auto"/>
              </w:divBdr>
            </w:div>
          </w:divsChild>
        </w:div>
        <w:div w:id="580917309">
          <w:marLeft w:val="0"/>
          <w:marRight w:val="0"/>
          <w:marTop w:val="0"/>
          <w:marBottom w:val="0"/>
          <w:divBdr>
            <w:top w:val="none" w:sz="0" w:space="0" w:color="auto"/>
            <w:left w:val="none" w:sz="0" w:space="0" w:color="auto"/>
            <w:bottom w:val="none" w:sz="0" w:space="0" w:color="auto"/>
            <w:right w:val="none" w:sz="0" w:space="0" w:color="auto"/>
          </w:divBdr>
        </w:div>
        <w:div w:id="1527864139">
          <w:marLeft w:val="0"/>
          <w:marRight w:val="0"/>
          <w:marTop w:val="0"/>
          <w:marBottom w:val="0"/>
          <w:divBdr>
            <w:top w:val="none" w:sz="0" w:space="0" w:color="auto"/>
            <w:left w:val="none" w:sz="0" w:space="0" w:color="auto"/>
            <w:bottom w:val="none" w:sz="0" w:space="0" w:color="auto"/>
            <w:right w:val="none" w:sz="0" w:space="0" w:color="auto"/>
          </w:divBdr>
        </w:div>
        <w:div w:id="1767311012">
          <w:marLeft w:val="0"/>
          <w:marRight w:val="0"/>
          <w:marTop w:val="0"/>
          <w:marBottom w:val="0"/>
          <w:divBdr>
            <w:top w:val="none" w:sz="0" w:space="0" w:color="auto"/>
            <w:left w:val="none" w:sz="0" w:space="0" w:color="auto"/>
            <w:bottom w:val="none" w:sz="0" w:space="0" w:color="auto"/>
            <w:right w:val="none" w:sz="0" w:space="0" w:color="auto"/>
          </w:divBdr>
        </w:div>
        <w:div w:id="1880623228">
          <w:marLeft w:val="0"/>
          <w:marRight w:val="0"/>
          <w:marTop w:val="0"/>
          <w:marBottom w:val="0"/>
          <w:divBdr>
            <w:top w:val="none" w:sz="0" w:space="0" w:color="auto"/>
            <w:left w:val="none" w:sz="0" w:space="0" w:color="auto"/>
            <w:bottom w:val="none" w:sz="0" w:space="0" w:color="auto"/>
            <w:right w:val="none" w:sz="0" w:space="0" w:color="auto"/>
          </w:divBdr>
          <w:divsChild>
            <w:div w:id="959140781">
              <w:marLeft w:val="0"/>
              <w:marRight w:val="0"/>
              <w:marTop w:val="0"/>
              <w:marBottom w:val="0"/>
              <w:divBdr>
                <w:top w:val="none" w:sz="0" w:space="0" w:color="auto"/>
                <w:left w:val="none" w:sz="0" w:space="0" w:color="auto"/>
                <w:bottom w:val="none" w:sz="0" w:space="0" w:color="auto"/>
                <w:right w:val="none" w:sz="0" w:space="0" w:color="auto"/>
              </w:divBdr>
            </w:div>
          </w:divsChild>
        </w:div>
        <w:div w:id="1996496102">
          <w:marLeft w:val="0"/>
          <w:marRight w:val="0"/>
          <w:marTop w:val="0"/>
          <w:marBottom w:val="0"/>
          <w:divBdr>
            <w:top w:val="none" w:sz="0" w:space="0" w:color="auto"/>
            <w:left w:val="none" w:sz="0" w:space="0" w:color="auto"/>
            <w:bottom w:val="none" w:sz="0" w:space="0" w:color="auto"/>
            <w:right w:val="none" w:sz="0" w:space="0" w:color="auto"/>
          </w:divBdr>
        </w:div>
        <w:div w:id="1445466477">
          <w:marLeft w:val="0"/>
          <w:marRight w:val="0"/>
          <w:marTop w:val="0"/>
          <w:marBottom w:val="0"/>
          <w:divBdr>
            <w:top w:val="none" w:sz="0" w:space="0" w:color="auto"/>
            <w:left w:val="none" w:sz="0" w:space="0" w:color="auto"/>
            <w:bottom w:val="none" w:sz="0" w:space="0" w:color="auto"/>
            <w:right w:val="none" w:sz="0" w:space="0" w:color="auto"/>
          </w:divBdr>
          <w:divsChild>
            <w:div w:id="589388534">
              <w:marLeft w:val="0"/>
              <w:marRight w:val="0"/>
              <w:marTop w:val="0"/>
              <w:marBottom w:val="0"/>
              <w:divBdr>
                <w:top w:val="none" w:sz="0" w:space="0" w:color="auto"/>
                <w:left w:val="none" w:sz="0" w:space="0" w:color="auto"/>
                <w:bottom w:val="none" w:sz="0" w:space="0" w:color="auto"/>
                <w:right w:val="none" w:sz="0" w:space="0" w:color="auto"/>
              </w:divBdr>
            </w:div>
            <w:div w:id="861357658">
              <w:marLeft w:val="0"/>
              <w:marRight w:val="0"/>
              <w:marTop w:val="0"/>
              <w:marBottom w:val="0"/>
              <w:divBdr>
                <w:top w:val="none" w:sz="0" w:space="0" w:color="auto"/>
                <w:left w:val="none" w:sz="0" w:space="0" w:color="auto"/>
                <w:bottom w:val="none" w:sz="0" w:space="0" w:color="auto"/>
                <w:right w:val="none" w:sz="0" w:space="0" w:color="auto"/>
              </w:divBdr>
            </w:div>
          </w:divsChild>
        </w:div>
        <w:div w:id="496961816">
          <w:marLeft w:val="0"/>
          <w:marRight w:val="0"/>
          <w:marTop w:val="0"/>
          <w:marBottom w:val="0"/>
          <w:divBdr>
            <w:top w:val="none" w:sz="0" w:space="0" w:color="auto"/>
            <w:left w:val="none" w:sz="0" w:space="0" w:color="auto"/>
            <w:bottom w:val="none" w:sz="0" w:space="0" w:color="auto"/>
            <w:right w:val="none" w:sz="0" w:space="0" w:color="auto"/>
          </w:divBdr>
        </w:div>
        <w:div w:id="1651204604">
          <w:marLeft w:val="0"/>
          <w:marRight w:val="0"/>
          <w:marTop w:val="0"/>
          <w:marBottom w:val="0"/>
          <w:divBdr>
            <w:top w:val="none" w:sz="0" w:space="0" w:color="auto"/>
            <w:left w:val="none" w:sz="0" w:space="0" w:color="auto"/>
            <w:bottom w:val="none" w:sz="0" w:space="0" w:color="auto"/>
            <w:right w:val="none" w:sz="0" w:space="0" w:color="auto"/>
          </w:divBdr>
        </w:div>
        <w:div w:id="711148455">
          <w:marLeft w:val="0"/>
          <w:marRight w:val="0"/>
          <w:marTop w:val="0"/>
          <w:marBottom w:val="0"/>
          <w:divBdr>
            <w:top w:val="none" w:sz="0" w:space="0" w:color="auto"/>
            <w:left w:val="none" w:sz="0" w:space="0" w:color="auto"/>
            <w:bottom w:val="none" w:sz="0" w:space="0" w:color="auto"/>
            <w:right w:val="none" w:sz="0" w:space="0" w:color="auto"/>
          </w:divBdr>
        </w:div>
        <w:div w:id="160896920">
          <w:marLeft w:val="0"/>
          <w:marRight w:val="0"/>
          <w:marTop w:val="0"/>
          <w:marBottom w:val="0"/>
          <w:divBdr>
            <w:top w:val="none" w:sz="0" w:space="0" w:color="auto"/>
            <w:left w:val="none" w:sz="0" w:space="0" w:color="auto"/>
            <w:bottom w:val="none" w:sz="0" w:space="0" w:color="auto"/>
            <w:right w:val="none" w:sz="0" w:space="0" w:color="auto"/>
          </w:divBdr>
          <w:divsChild>
            <w:div w:id="406343672">
              <w:marLeft w:val="0"/>
              <w:marRight w:val="0"/>
              <w:marTop w:val="0"/>
              <w:marBottom w:val="0"/>
              <w:divBdr>
                <w:top w:val="none" w:sz="0" w:space="0" w:color="auto"/>
                <w:left w:val="none" w:sz="0" w:space="0" w:color="auto"/>
                <w:bottom w:val="none" w:sz="0" w:space="0" w:color="auto"/>
                <w:right w:val="none" w:sz="0" w:space="0" w:color="auto"/>
              </w:divBdr>
              <w:divsChild>
                <w:div w:id="36205117">
                  <w:marLeft w:val="0"/>
                  <w:marRight w:val="0"/>
                  <w:marTop w:val="0"/>
                  <w:marBottom w:val="0"/>
                  <w:divBdr>
                    <w:top w:val="none" w:sz="0" w:space="0" w:color="auto"/>
                    <w:left w:val="none" w:sz="0" w:space="0" w:color="auto"/>
                    <w:bottom w:val="none" w:sz="0" w:space="0" w:color="auto"/>
                    <w:right w:val="none" w:sz="0" w:space="0" w:color="auto"/>
                  </w:divBdr>
                </w:div>
                <w:div w:id="677847632">
                  <w:marLeft w:val="0"/>
                  <w:marRight w:val="0"/>
                  <w:marTop w:val="0"/>
                  <w:marBottom w:val="0"/>
                  <w:divBdr>
                    <w:top w:val="none" w:sz="0" w:space="0" w:color="auto"/>
                    <w:left w:val="none" w:sz="0" w:space="0" w:color="auto"/>
                    <w:bottom w:val="none" w:sz="0" w:space="0" w:color="auto"/>
                    <w:right w:val="none" w:sz="0" w:space="0" w:color="auto"/>
                  </w:divBdr>
                </w:div>
                <w:div w:id="1767070518">
                  <w:marLeft w:val="0"/>
                  <w:marRight w:val="0"/>
                  <w:marTop w:val="0"/>
                  <w:marBottom w:val="0"/>
                  <w:divBdr>
                    <w:top w:val="none" w:sz="0" w:space="0" w:color="auto"/>
                    <w:left w:val="none" w:sz="0" w:space="0" w:color="auto"/>
                    <w:bottom w:val="none" w:sz="0" w:space="0" w:color="auto"/>
                    <w:right w:val="none" w:sz="0" w:space="0" w:color="auto"/>
                  </w:divBdr>
                </w:div>
                <w:div w:id="1450736076">
                  <w:marLeft w:val="0"/>
                  <w:marRight w:val="0"/>
                  <w:marTop w:val="0"/>
                  <w:marBottom w:val="0"/>
                  <w:divBdr>
                    <w:top w:val="none" w:sz="0" w:space="0" w:color="auto"/>
                    <w:left w:val="none" w:sz="0" w:space="0" w:color="auto"/>
                    <w:bottom w:val="none" w:sz="0" w:space="0" w:color="auto"/>
                    <w:right w:val="none" w:sz="0" w:space="0" w:color="auto"/>
                  </w:divBdr>
                </w:div>
                <w:div w:id="664014288">
                  <w:marLeft w:val="0"/>
                  <w:marRight w:val="0"/>
                  <w:marTop w:val="0"/>
                  <w:marBottom w:val="0"/>
                  <w:divBdr>
                    <w:top w:val="none" w:sz="0" w:space="0" w:color="auto"/>
                    <w:left w:val="none" w:sz="0" w:space="0" w:color="auto"/>
                    <w:bottom w:val="none" w:sz="0" w:space="0" w:color="auto"/>
                    <w:right w:val="none" w:sz="0" w:space="0" w:color="auto"/>
                  </w:divBdr>
                </w:div>
                <w:div w:id="1730881084">
                  <w:marLeft w:val="0"/>
                  <w:marRight w:val="0"/>
                  <w:marTop w:val="0"/>
                  <w:marBottom w:val="0"/>
                  <w:divBdr>
                    <w:top w:val="none" w:sz="0" w:space="0" w:color="auto"/>
                    <w:left w:val="none" w:sz="0" w:space="0" w:color="auto"/>
                    <w:bottom w:val="none" w:sz="0" w:space="0" w:color="auto"/>
                    <w:right w:val="none" w:sz="0" w:space="0" w:color="auto"/>
                  </w:divBdr>
                </w:div>
                <w:div w:id="1353267165">
                  <w:marLeft w:val="0"/>
                  <w:marRight w:val="0"/>
                  <w:marTop w:val="0"/>
                  <w:marBottom w:val="0"/>
                  <w:divBdr>
                    <w:top w:val="none" w:sz="0" w:space="0" w:color="auto"/>
                    <w:left w:val="none" w:sz="0" w:space="0" w:color="auto"/>
                    <w:bottom w:val="none" w:sz="0" w:space="0" w:color="auto"/>
                    <w:right w:val="none" w:sz="0" w:space="0" w:color="auto"/>
                  </w:divBdr>
                </w:div>
                <w:div w:id="915357264">
                  <w:marLeft w:val="0"/>
                  <w:marRight w:val="0"/>
                  <w:marTop w:val="0"/>
                  <w:marBottom w:val="0"/>
                  <w:divBdr>
                    <w:top w:val="none" w:sz="0" w:space="0" w:color="auto"/>
                    <w:left w:val="none" w:sz="0" w:space="0" w:color="auto"/>
                    <w:bottom w:val="none" w:sz="0" w:space="0" w:color="auto"/>
                    <w:right w:val="none" w:sz="0" w:space="0" w:color="auto"/>
                  </w:divBdr>
                </w:div>
                <w:div w:id="246309787">
                  <w:marLeft w:val="0"/>
                  <w:marRight w:val="0"/>
                  <w:marTop w:val="0"/>
                  <w:marBottom w:val="0"/>
                  <w:divBdr>
                    <w:top w:val="none" w:sz="0" w:space="0" w:color="auto"/>
                    <w:left w:val="none" w:sz="0" w:space="0" w:color="auto"/>
                    <w:bottom w:val="none" w:sz="0" w:space="0" w:color="auto"/>
                    <w:right w:val="none" w:sz="0" w:space="0" w:color="auto"/>
                  </w:divBdr>
                </w:div>
                <w:div w:id="1593276946">
                  <w:marLeft w:val="0"/>
                  <w:marRight w:val="0"/>
                  <w:marTop w:val="0"/>
                  <w:marBottom w:val="0"/>
                  <w:divBdr>
                    <w:top w:val="none" w:sz="0" w:space="0" w:color="auto"/>
                    <w:left w:val="none" w:sz="0" w:space="0" w:color="auto"/>
                    <w:bottom w:val="none" w:sz="0" w:space="0" w:color="auto"/>
                    <w:right w:val="none" w:sz="0" w:space="0" w:color="auto"/>
                  </w:divBdr>
                </w:div>
                <w:div w:id="1125001086">
                  <w:marLeft w:val="0"/>
                  <w:marRight w:val="0"/>
                  <w:marTop w:val="0"/>
                  <w:marBottom w:val="0"/>
                  <w:divBdr>
                    <w:top w:val="none" w:sz="0" w:space="0" w:color="auto"/>
                    <w:left w:val="none" w:sz="0" w:space="0" w:color="auto"/>
                    <w:bottom w:val="none" w:sz="0" w:space="0" w:color="auto"/>
                    <w:right w:val="none" w:sz="0" w:space="0" w:color="auto"/>
                  </w:divBdr>
                </w:div>
                <w:div w:id="282460784">
                  <w:marLeft w:val="0"/>
                  <w:marRight w:val="0"/>
                  <w:marTop w:val="0"/>
                  <w:marBottom w:val="0"/>
                  <w:divBdr>
                    <w:top w:val="none" w:sz="0" w:space="0" w:color="auto"/>
                    <w:left w:val="none" w:sz="0" w:space="0" w:color="auto"/>
                    <w:bottom w:val="none" w:sz="0" w:space="0" w:color="auto"/>
                    <w:right w:val="none" w:sz="0" w:space="0" w:color="auto"/>
                  </w:divBdr>
                </w:div>
                <w:div w:id="477265246">
                  <w:marLeft w:val="0"/>
                  <w:marRight w:val="0"/>
                  <w:marTop w:val="0"/>
                  <w:marBottom w:val="0"/>
                  <w:divBdr>
                    <w:top w:val="none" w:sz="0" w:space="0" w:color="auto"/>
                    <w:left w:val="none" w:sz="0" w:space="0" w:color="auto"/>
                    <w:bottom w:val="none" w:sz="0" w:space="0" w:color="auto"/>
                    <w:right w:val="none" w:sz="0" w:space="0" w:color="auto"/>
                  </w:divBdr>
                </w:div>
                <w:div w:id="640310970">
                  <w:marLeft w:val="0"/>
                  <w:marRight w:val="0"/>
                  <w:marTop w:val="0"/>
                  <w:marBottom w:val="0"/>
                  <w:divBdr>
                    <w:top w:val="none" w:sz="0" w:space="0" w:color="auto"/>
                    <w:left w:val="none" w:sz="0" w:space="0" w:color="auto"/>
                    <w:bottom w:val="none" w:sz="0" w:space="0" w:color="auto"/>
                    <w:right w:val="none" w:sz="0" w:space="0" w:color="auto"/>
                  </w:divBdr>
                </w:div>
                <w:div w:id="696001462">
                  <w:marLeft w:val="0"/>
                  <w:marRight w:val="0"/>
                  <w:marTop w:val="0"/>
                  <w:marBottom w:val="0"/>
                  <w:divBdr>
                    <w:top w:val="none" w:sz="0" w:space="0" w:color="auto"/>
                    <w:left w:val="none" w:sz="0" w:space="0" w:color="auto"/>
                    <w:bottom w:val="none" w:sz="0" w:space="0" w:color="auto"/>
                    <w:right w:val="none" w:sz="0" w:space="0" w:color="auto"/>
                  </w:divBdr>
                </w:div>
                <w:div w:id="435684276">
                  <w:marLeft w:val="0"/>
                  <w:marRight w:val="0"/>
                  <w:marTop w:val="0"/>
                  <w:marBottom w:val="0"/>
                  <w:divBdr>
                    <w:top w:val="none" w:sz="0" w:space="0" w:color="auto"/>
                    <w:left w:val="none" w:sz="0" w:space="0" w:color="auto"/>
                    <w:bottom w:val="none" w:sz="0" w:space="0" w:color="auto"/>
                    <w:right w:val="none" w:sz="0" w:space="0" w:color="auto"/>
                  </w:divBdr>
                </w:div>
                <w:div w:id="203906767">
                  <w:marLeft w:val="0"/>
                  <w:marRight w:val="0"/>
                  <w:marTop w:val="0"/>
                  <w:marBottom w:val="0"/>
                  <w:divBdr>
                    <w:top w:val="none" w:sz="0" w:space="0" w:color="auto"/>
                    <w:left w:val="none" w:sz="0" w:space="0" w:color="auto"/>
                    <w:bottom w:val="none" w:sz="0" w:space="0" w:color="auto"/>
                    <w:right w:val="none" w:sz="0" w:space="0" w:color="auto"/>
                  </w:divBdr>
                </w:div>
                <w:div w:id="1184323079">
                  <w:marLeft w:val="0"/>
                  <w:marRight w:val="0"/>
                  <w:marTop w:val="0"/>
                  <w:marBottom w:val="0"/>
                  <w:divBdr>
                    <w:top w:val="none" w:sz="0" w:space="0" w:color="auto"/>
                    <w:left w:val="none" w:sz="0" w:space="0" w:color="auto"/>
                    <w:bottom w:val="none" w:sz="0" w:space="0" w:color="auto"/>
                    <w:right w:val="none" w:sz="0" w:space="0" w:color="auto"/>
                  </w:divBdr>
                </w:div>
                <w:div w:id="1763138600">
                  <w:marLeft w:val="0"/>
                  <w:marRight w:val="0"/>
                  <w:marTop w:val="0"/>
                  <w:marBottom w:val="0"/>
                  <w:divBdr>
                    <w:top w:val="none" w:sz="0" w:space="0" w:color="auto"/>
                    <w:left w:val="none" w:sz="0" w:space="0" w:color="auto"/>
                    <w:bottom w:val="none" w:sz="0" w:space="0" w:color="auto"/>
                    <w:right w:val="none" w:sz="0" w:space="0" w:color="auto"/>
                  </w:divBdr>
                </w:div>
                <w:div w:id="314771301">
                  <w:marLeft w:val="0"/>
                  <w:marRight w:val="0"/>
                  <w:marTop w:val="0"/>
                  <w:marBottom w:val="0"/>
                  <w:divBdr>
                    <w:top w:val="none" w:sz="0" w:space="0" w:color="auto"/>
                    <w:left w:val="none" w:sz="0" w:space="0" w:color="auto"/>
                    <w:bottom w:val="none" w:sz="0" w:space="0" w:color="auto"/>
                    <w:right w:val="none" w:sz="0" w:space="0" w:color="auto"/>
                  </w:divBdr>
                </w:div>
                <w:div w:id="810026409">
                  <w:marLeft w:val="0"/>
                  <w:marRight w:val="0"/>
                  <w:marTop w:val="0"/>
                  <w:marBottom w:val="0"/>
                  <w:divBdr>
                    <w:top w:val="none" w:sz="0" w:space="0" w:color="auto"/>
                    <w:left w:val="none" w:sz="0" w:space="0" w:color="auto"/>
                    <w:bottom w:val="none" w:sz="0" w:space="0" w:color="auto"/>
                    <w:right w:val="none" w:sz="0" w:space="0" w:color="auto"/>
                  </w:divBdr>
                </w:div>
                <w:div w:id="736561094">
                  <w:marLeft w:val="0"/>
                  <w:marRight w:val="0"/>
                  <w:marTop w:val="0"/>
                  <w:marBottom w:val="0"/>
                  <w:divBdr>
                    <w:top w:val="none" w:sz="0" w:space="0" w:color="auto"/>
                    <w:left w:val="none" w:sz="0" w:space="0" w:color="auto"/>
                    <w:bottom w:val="none" w:sz="0" w:space="0" w:color="auto"/>
                    <w:right w:val="none" w:sz="0" w:space="0" w:color="auto"/>
                  </w:divBdr>
                </w:div>
                <w:div w:id="887377401">
                  <w:marLeft w:val="0"/>
                  <w:marRight w:val="0"/>
                  <w:marTop w:val="0"/>
                  <w:marBottom w:val="0"/>
                  <w:divBdr>
                    <w:top w:val="none" w:sz="0" w:space="0" w:color="auto"/>
                    <w:left w:val="none" w:sz="0" w:space="0" w:color="auto"/>
                    <w:bottom w:val="none" w:sz="0" w:space="0" w:color="auto"/>
                    <w:right w:val="none" w:sz="0" w:space="0" w:color="auto"/>
                  </w:divBdr>
                </w:div>
                <w:div w:id="1590385101">
                  <w:marLeft w:val="0"/>
                  <w:marRight w:val="0"/>
                  <w:marTop w:val="0"/>
                  <w:marBottom w:val="0"/>
                  <w:divBdr>
                    <w:top w:val="none" w:sz="0" w:space="0" w:color="auto"/>
                    <w:left w:val="none" w:sz="0" w:space="0" w:color="auto"/>
                    <w:bottom w:val="none" w:sz="0" w:space="0" w:color="auto"/>
                    <w:right w:val="none" w:sz="0" w:space="0" w:color="auto"/>
                  </w:divBdr>
                </w:div>
                <w:div w:id="579605493">
                  <w:marLeft w:val="0"/>
                  <w:marRight w:val="0"/>
                  <w:marTop w:val="0"/>
                  <w:marBottom w:val="0"/>
                  <w:divBdr>
                    <w:top w:val="none" w:sz="0" w:space="0" w:color="auto"/>
                    <w:left w:val="none" w:sz="0" w:space="0" w:color="auto"/>
                    <w:bottom w:val="none" w:sz="0" w:space="0" w:color="auto"/>
                    <w:right w:val="none" w:sz="0" w:space="0" w:color="auto"/>
                  </w:divBdr>
                </w:div>
                <w:div w:id="724836803">
                  <w:marLeft w:val="0"/>
                  <w:marRight w:val="0"/>
                  <w:marTop w:val="0"/>
                  <w:marBottom w:val="0"/>
                  <w:divBdr>
                    <w:top w:val="none" w:sz="0" w:space="0" w:color="auto"/>
                    <w:left w:val="none" w:sz="0" w:space="0" w:color="auto"/>
                    <w:bottom w:val="none" w:sz="0" w:space="0" w:color="auto"/>
                    <w:right w:val="none" w:sz="0" w:space="0" w:color="auto"/>
                  </w:divBdr>
                </w:div>
                <w:div w:id="919874015">
                  <w:marLeft w:val="0"/>
                  <w:marRight w:val="0"/>
                  <w:marTop w:val="0"/>
                  <w:marBottom w:val="0"/>
                  <w:divBdr>
                    <w:top w:val="none" w:sz="0" w:space="0" w:color="auto"/>
                    <w:left w:val="none" w:sz="0" w:space="0" w:color="auto"/>
                    <w:bottom w:val="none" w:sz="0" w:space="0" w:color="auto"/>
                    <w:right w:val="none" w:sz="0" w:space="0" w:color="auto"/>
                  </w:divBdr>
                </w:div>
                <w:div w:id="1704668804">
                  <w:marLeft w:val="0"/>
                  <w:marRight w:val="0"/>
                  <w:marTop w:val="0"/>
                  <w:marBottom w:val="0"/>
                  <w:divBdr>
                    <w:top w:val="none" w:sz="0" w:space="0" w:color="auto"/>
                    <w:left w:val="none" w:sz="0" w:space="0" w:color="auto"/>
                    <w:bottom w:val="none" w:sz="0" w:space="0" w:color="auto"/>
                    <w:right w:val="none" w:sz="0" w:space="0" w:color="auto"/>
                  </w:divBdr>
                </w:div>
                <w:div w:id="513880074">
                  <w:marLeft w:val="0"/>
                  <w:marRight w:val="0"/>
                  <w:marTop w:val="0"/>
                  <w:marBottom w:val="0"/>
                  <w:divBdr>
                    <w:top w:val="none" w:sz="0" w:space="0" w:color="auto"/>
                    <w:left w:val="none" w:sz="0" w:space="0" w:color="auto"/>
                    <w:bottom w:val="none" w:sz="0" w:space="0" w:color="auto"/>
                    <w:right w:val="none" w:sz="0" w:space="0" w:color="auto"/>
                  </w:divBdr>
                </w:div>
                <w:div w:id="1941990125">
                  <w:marLeft w:val="0"/>
                  <w:marRight w:val="0"/>
                  <w:marTop w:val="0"/>
                  <w:marBottom w:val="0"/>
                  <w:divBdr>
                    <w:top w:val="none" w:sz="0" w:space="0" w:color="auto"/>
                    <w:left w:val="none" w:sz="0" w:space="0" w:color="auto"/>
                    <w:bottom w:val="none" w:sz="0" w:space="0" w:color="auto"/>
                    <w:right w:val="none" w:sz="0" w:space="0" w:color="auto"/>
                  </w:divBdr>
                </w:div>
                <w:div w:id="901255867">
                  <w:marLeft w:val="0"/>
                  <w:marRight w:val="0"/>
                  <w:marTop w:val="0"/>
                  <w:marBottom w:val="0"/>
                  <w:divBdr>
                    <w:top w:val="none" w:sz="0" w:space="0" w:color="auto"/>
                    <w:left w:val="none" w:sz="0" w:space="0" w:color="auto"/>
                    <w:bottom w:val="none" w:sz="0" w:space="0" w:color="auto"/>
                    <w:right w:val="none" w:sz="0" w:space="0" w:color="auto"/>
                  </w:divBdr>
                </w:div>
                <w:div w:id="180318426">
                  <w:marLeft w:val="0"/>
                  <w:marRight w:val="0"/>
                  <w:marTop w:val="0"/>
                  <w:marBottom w:val="0"/>
                  <w:divBdr>
                    <w:top w:val="none" w:sz="0" w:space="0" w:color="auto"/>
                    <w:left w:val="none" w:sz="0" w:space="0" w:color="auto"/>
                    <w:bottom w:val="none" w:sz="0" w:space="0" w:color="auto"/>
                    <w:right w:val="none" w:sz="0" w:space="0" w:color="auto"/>
                  </w:divBdr>
                </w:div>
                <w:div w:id="292447275">
                  <w:marLeft w:val="0"/>
                  <w:marRight w:val="0"/>
                  <w:marTop w:val="0"/>
                  <w:marBottom w:val="0"/>
                  <w:divBdr>
                    <w:top w:val="none" w:sz="0" w:space="0" w:color="auto"/>
                    <w:left w:val="none" w:sz="0" w:space="0" w:color="auto"/>
                    <w:bottom w:val="none" w:sz="0" w:space="0" w:color="auto"/>
                    <w:right w:val="none" w:sz="0" w:space="0" w:color="auto"/>
                  </w:divBdr>
                </w:div>
                <w:div w:id="1679962164">
                  <w:marLeft w:val="0"/>
                  <w:marRight w:val="0"/>
                  <w:marTop w:val="0"/>
                  <w:marBottom w:val="0"/>
                  <w:divBdr>
                    <w:top w:val="none" w:sz="0" w:space="0" w:color="auto"/>
                    <w:left w:val="none" w:sz="0" w:space="0" w:color="auto"/>
                    <w:bottom w:val="none" w:sz="0" w:space="0" w:color="auto"/>
                    <w:right w:val="none" w:sz="0" w:space="0" w:color="auto"/>
                  </w:divBdr>
                </w:div>
                <w:div w:id="1551454516">
                  <w:marLeft w:val="0"/>
                  <w:marRight w:val="0"/>
                  <w:marTop w:val="0"/>
                  <w:marBottom w:val="0"/>
                  <w:divBdr>
                    <w:top w:val="none" w:sz="0" w:space="0" w:color="auto"/>
                    <w:left w:val="none" w:sz="0" w:space="0" w:color="auto"/>
                    <w:bottom w:val="none" w:sz="0" w:space="0" w:color="auto"/>
                    <w:right w:val="none" w:sz="0" w:space="0" w:color="auto"/>
                  </w:divBdr>
                </w:div>
                <w:div w:id="1594391109">
                  <w:marLeft w:val="0"/>
                  <w:marRight w:val="0"/>
                  <w:marTop w:val="0"/>
                  <w:marBottom w:val="0"/>
                  <w:divBdr>
                    <w:top w:val="none" w:sz="0" w:space="0" w:color="auto"/>
                    <w:left w:val="none" w:sz="0" w:space="0" w:color="auto"/>
                    <w:bottom w:val="none" w:sz="0" w:space="0" w:color="auto"/>
                    <w:right w:val="none" w:sz="0" w:space="0" w:color="auto"/>
                  </w:divBdr>
                </w:div>
                <w:div w:id="1737164384">
                  <w:marLeft w:val="0"/>
                  <w:marRight w:val="0"/>
                  <w:marTop w:val="0"/>
                  <w:marBottom w:val="0"/>
                  <w:divBdr>
                    <w:top w:val="none" w:sz="0" w:space="0" w:color="auto"/>
                    <w:left w:val="none" w:sz="0" w:space="0" w:color="auto"/>
                    <w:bottom w:val="none" w:sz="0" w:space="0" w:color="auto"/>
                    <w:right w:val="none" w:sz="0" w:space="0" w:color="auto"/>
                  </w:divBdr>
                </w:div>
                <w:div w:id="392316675">
                  <w:marLeft w:val="0"/>
                  <w:marRight w:val="0"/>
                  <w:marTop w:val="0"/>
                  <w:marBottom w:val="0"/>
                  <w:divBdr>
                    <w:top w:val="none" w:sz="0" w:space="0" w:color="auto"/>
                    <w:left w:val="none" w:sz="0" w:space="0" w:color="auto"/>
                    <w:bottom w:val="none" w:sz="0" w:space="0" w:color="auto"/>
                    <w:right w:val="none" w:sz="0" w:space="0" w:color="auto"/>
                  </w:divBdr>
                </w:div>
                <w:div w:id="1332291816">
                  <w:marLeft w:val="0"/>
                  <w:marRight w:val="0"/>
                  <w:marTop w:val="0"/>
                  <w:marBottom w:val="0"/>
                  <w:divBdr>
                    <w:top w:val="none" w:sz="0" w:space="0" w:color="auto"/>
                    <w:left w:val="none" w:sz="0" w:space="0" w:color="auto"/>
                    <w:bottom w:val="none" w:sz="0" w:space="0" w:color="auto"/>
                    <w:right w:val="none" w:sz="0" w:space="0" w:color="auto"/>
                  </w:divBdr>
                </w:div>
                <w:div w:id="1772507051">
                  <w:marLeft w:val="0"/>
                  <w:marRight w:val="0"/>
                  <w:marTop w:val="0"/>
                  <w:marBottom w:val="0"/>
                  <w:divBdr>
                    <w:top w:val="none" w:sz="0" w:space="0" w:color="auto"/>
                    <w:left w:val="none" w:sz="0" w:space="0" w:color="auto"/>
                    <w:bottom w:val="none" w:sz="0" w:space="0" w:color="auto"/>
                    <w:right w:val="none" w:sz="0" w:space="0" w:color="auto"/>
                  </w:divBdr>
                </w:div>
                <w:div w:id="1908804462">
                  <w:marLeft w:val="0"/>
                  <w:marRight w:val="0"/>
                  <w:marTop w:val="0"/>
                  <w:marBottom w:val="0"/>
                  <w:divBdr>
                    <w:top w:val="none" w:sz="0" w:space="0" w:color="auto"/>
                    <w:left w:val="none" w:sz="0" w:space="0" w:color="auto"/>
                    <w:bottom w:val="none" w:sz="0" w:space="0" w:color="auto"/>
                    <w:right w:val="none" w:sz="0" w:space="0" w:color="auto"/>
                  </w:divBdr>
                </w:div>
                <w:div w:id="128285950">
                  <w:marLeft w:val="0"/>
                  <w:marRight w:val="0"/>
                  <w:marTop w:val="0"/>
                  <w:marBottom w:val="0"/>
                  <w:divBdr>
                    <w:top w:val="none" w:sz="0" w:space="0" w:color="auto"/>
                    <w:left w:val="none" w:sz="0" w:space="0" w:color="auto"/>
                    <w:bottom w:val="none" w:sz="0" w:space="0" w:color="auto"/>
                    <w:right w:val="none" w:sz="0" w:space="0" w:color="auto"/>
                  </w:divBdr>
                </w:div>
                <w:div w:id="940335757">
                  <w:marLeft w:val="0"/>
                  <w:marRight w:val="0"/>
                  <w:marTop w:val="0"/>
                  <w:marBottom w:val="0"/>
                  <w:divBdr>
                    <w:top w:val="none" w:sz="0" w:space="0" w:color="auto"/>
                    <w:left w:val="none" w:sz="0" w:space="0" w:color="auto"/>
                    <w:bottom w:val="none" w:sz="0" w:space="0" w:color="auto"/>
                    <w:right w:val="none" w:sz="0" w:space="0" w:color="auto"/>
                  </w:divBdr>
                </w:div>
                <w:div w:id="1430007258">
                  <w:marLeft w:val="0"/>
                  <w:marRight w:val="0"/>
                  <w:marTop w:val="0"/>
                  <w:marBottom w:val="0"/>
                  <w:divBdr>
                    <w:top w:val="none" w:sz="0" w:space="0" w:color="auto"/>
                    <w:left w:val="none" w:sz="0" w:space="0" w:color="auto"/>
                    <w:bottom w:val="none" w:sz="0" w:space="0" w:color="auto"/>
                    <w:right w:val="none" w:sz="0" w:space="0" w:color="auto"/>
                  </w:divBdr>
                </w:div>
                <w:div w:id="371687041">
                  <w:marLeft w:val="0"/>
                  <w:marRight w:val="0"/>
                  <w:marTop w:val="0"/>
                  <w:marBottom w:val="0"/>
                  <w:divBdr>
                    <w:top w:val="none" w:sz="0" w:space="0" w:color="auto"/>
                    <w:left w:val="none" w:sz="0" w:space="0" w:color="auto"/>
                    <w:bottom w:val="none" w:sz="0" w:space="0" w:color="auto"/>
                    <w:right w:val="none" w:sz="0" w:space="0" w:color="auto"/>
                  </w:divBdr>
                </w:div>
                <w:div w:id="1070006927">
                  <w:marLeft w:val="0"/>
                  <w:marRight w:val="0"/>
                  <w:marTop w:val="0"/>
                  <w:marBottom w:val="0"/>
                  <w:divBdr>
                    <w:top w:val="none" w:sz="0" w:space="0" w:color="auto"/>
                    <w:left w:val="none" w:sz="0" w:space="0" w:color="auto"/>
                    <w:bottom w:val="none" w:sz="0" w:space="0" w:color="auto"/>
                    <w:right w:val="none" w:sz="0" w:space="0" w:color="auto"/>
                  </w:divBdr>
                </w:div>
                <w:div w:id="538781504">
                  <w:marLeft w:val="0"/>
                  <w:marRight w:val="0"/>
                  <w:marTop w:val="0"/>
                  <w:marBottom w:val="0"/>
                  <w:divBdr>
                    <w:top w:val="none" w:sz="0" w:space="0" w:color="auto"/>
                    <w:left w:val="none" w:sz="0" w:space="0" w:color="auto"/>
                    <w:bottom w:val="none" w:sz="0" w:space="0" w:color="auto"/>
                    <w:right w:val="none" w:sz="0" w:space="0" w:color="auto"/>
                  </w:divBdr>
                </w:div>
                <w:div w:id="1705134406">
                  <w:marLeft w:val="0"/>
                  <w:marRight w:val="0"/>
                  <w:marTop w:val="0"/>
                  <w:marBottom w:val="0"/>
                  <w:divBdr>
                    <w:top w:val="none" w:sz="0" w:space="0" w:color="auto"/>
                    <w:left w:val="none" w:sz="0" w:space="0" w:color="auto"/>
                    <w:bottom w:val="none" w:sz="0" w:space="0" w:color="auto"/>
                    <w:right w:val="none" w:sz="0" w:space="0" w:color="auto"/>
                  </w:divBdr>
                </w:div>
                <w:div w:id="249199020">
                  <w:marLeft w:val="0"/>
                  <w:marRight w:val="0"/>
                  <w:marTop w:val="0"/>
                  <w:marBottom w:val="0"/>
                  <w:divBdr>
                    <w:top w:val="none" w:sz="0" w:space="0" w:color="auto"/>
                    <w:left w:val="none" w:sz="0" w:space="0" w:color="auto"/>
                    <w:bottom w:val="none" w:sz="0" w:space="0" w:color="auto"/>
                    <w:right w:val="none" w:sz="0" w:space="0" w:color="auto"/>
                  </w:divBdr>
                </w:div>
                <w:div w:id="2025400021">
                  <w:marLeft w:val="0"/>
                  <w:marRight w:val="0"/>
                  <w:marTop w:val="0"/>
                  <w:marBottom w:val="0"/>
                  <w:divBdr>
                    <w:top w:val="none" w:sz="0" w:space="0" w:color="auto"/>
                    <w:left w:val="none" w:sz="0" w:space="0" w:color="auto"/>
                    <w:bottom w:val="none" w:sz="0" w:space="0" w:color="auto"/>
                    <w:right w:val="none" w:sz="0" w:space="0" w:color="auto"/>
                  </w:divBdr>
                </w:div>
                <w:div w:id="1137722960">
                  <w:marLeft w:val="0"/>
                  <w:marRight w:val="0"/>
                  <w:marTop w:val="0"/>
                  <w:marBottom w:val="0"/>
                  <w:divBdr>
                    <w:top w:val="none" w:sz="0" w:space="0" w:color="auto"/>
                    <w:left w:val="none" w:sz="0" w:space="0" w:color="auto"/>
                    <w:bottom w:val="none" w:sz="0" w:space="0" w:color="auto"/>
                    <w:right w:val="none" w:sz="0" w:space="0" w:color="auto"/>
                  </w:divBdr>
                </w:div>
                <w:div w:id="2034989607">
                  <w:marLeft w:val="0"/>
                  <w:marRight w:val="0"/>
                  <w:marTop w:val="0"/>
                  <w:marBottom w:val="0"/>
                  <w:divBdr>
                    <w:top w:val="none" w:sz="0" w:space="0" w:color="auto"/>
                    <w:left w:val="none" w:sz="0" w:space="0" w:color="auto"/>
                    <w:bottom w:val="none" w:sz="0" w:space="0" w:color="auto"/>
                    <w:right w:val="none" w:sz="0" w:space="0" w:color="auto"/>
                  </w:divBdr>
                </w:div>
                <w:div w:id="1522546149">
                  <w:marLeft w:val="0"/>
                  <w:marRight w:val="0"/>
                  <w:marTop w:val="0"/>
                  <w:marBottom w:val="0"/>
                  <w:divBdr>
                    <w:top w:val="none" w:sz="0" w:space="0" w:color="auto"/>
                    <w:left w:val="none" w:sz="0" w:space="0" w:color="auto"/>
                    <w:bottom w:val="none" w:sz="0" w:space="0" w:color="auto"/>
                    <w:right w:val="none" w:sz="0" w:space="0" w:color="auto"/>
                  </w:divBdr>
                </w:div>
                <w:div w:id="983005901">
                  <w:marLeft w:val="0"/>
                  <w:marRight w:val="0"/>
                  <w:marTop w:val="0"/>
                  <w:marBottom w:val="0"/>
                  <w:divBdr>
                    <w:top w:val="none" w:sz="0" w:space="0" w:color="auto"/>
                    <w:left w:val="none" w:sz="0" w:space="0" w:color="auto"/>
                    <w:bottom w:val="none" w:sz="0" w:space="0" w:color="auto"/>
                    <w:right w:val="none" w:sz="0" w:space="0" w:color="auto"/>
                  </w:divBdr>
                </w:div>
                <w:div w:id="624390367">
                  <w:marLeft w:val="0"/>
                  <w:marRight w:val="0"/>
                  <w:marTop w:val="0"/>
                  <w:marBottom w:val="0"/>
                  <w:divBdr>
                    <w:top w:val="none" w:sz="0" w:space="0" w:color="auto"/>
                    <w:left w:val="none" w:sz="0" w:space="0" w:color="auto"/>
                    <w:bottom w:val="none" w:sz="0" w:space="0" w:color="auto"/>
                    <w:right w:val="none" w:sz="0" w:space="0" w:color="auto"/>
                  </w:divBdr>
                </w:div>
                <w:div w:id="967512550">
                  <w:marLeft w:val="0"/>
                  <w:marRight w:val="0"/>
                  <w:marTop w:val="0"/>
                  <w:marBottom w:val="0"/>
                  <w:divBdr>
                    <w:top w:val="none" w:sz="0" w:space="0" w:color="auto"/>
                    <w:left w:val="none" w:sz="0" w:space="0" w:color="auto"/>
                    <w:bottom w:val="none" w:sz="0" w:space="0" w:color="auto"/>
                    <w:right w:val="none" w:sz="0" w:space="0" w:color="auto"/>
                  </w:divBdr>
                </w:div>
                <w:div w:id="8273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1281">
          <w:marLeft w:val="0"/>
          <w:marRight w:val="0"/>
          <w:marTop w:val="0"/>
          <w:marBottom w:val="0"/>
          <w:divBdr>
            <w:top w:val="none" w:sz="0" w:space="0" w:color="auto"/>
            <w:left w:val="none" w:sz="0" w:space="0" w:color="auto"/>
            <w:bottom w:val="none" w:sz="0" w:space="0" w:color="auto"/>
            <w:right w:val="none" w:sz="0" w:space="0" w:color="auto"/>
          </w:divBdr>
        </w:div>
        <w:div w:id="2034960426">
          <w:marLeft w:val="0"/>
          <w:marRight w:val="0"/>
          <w:marTop w:val="0"/>
          <w:marBottom w:val="0"/>
          <w:divBdr>
            <w:top w:val="none" w:sz="0" w:space="0" w:color="auto"/>
            <w:left w:val="none" w:sz="0" w:space="0" w:color="auto"/>
            <w:bottom w:val="none" w:sz="0" w:space="0" w:color="auto"/>
            <w:right w:val="none" w:sz="0" w:space="0" w:color="auto"/>
          </w:divBdr>
        </w:div>
        <w:div w:id="991906611">
          <w:marLeft w:val="0"/>
          <w:marRight w:val="0"/>
          <w:marTop w:val="0"/>
          <w:marBottom w:val="0"/>
          <w:divBdr>
            <w:top w:val="none" w:sz="0" w:space="0" w:color="auto"/>
            <w:left w:val="none" w:sz="0" w:space="0" w:color="auto"/>
            <w:bottom w:val="none" w:sz="0" w:space="0" w:color="auto"/>
            <w:right w:val="none" w:sz="0" w:space="0" w:color="auto"/>
          </w:divBdr>
        </w:div>
        <w:div w:id="2089577640">
          <w:marLeft w:val="0"/>
          <w:marRight w:val="0"/>
          <w:marTop w:val="0"/>
          <w:marBottom w:val="0"/>
          <w:divBdr>
            <w:top w:val="none" w:sz="0" w:space="0" w:color="auto"/>
            <w:left w:val="none" w:sz="0" w:space="0" w:color="auto"/>
            <w:bottom w:val="none" w:sz="0" w:space="0" w:color="auto"/>
            <w:right w:val="none" w:sz="0" w:space="0" w:color="auto"/>
          </w:divBdr>
        </w:div>
        <w:div w:id="79761350">
          <w:marLeft w:val="0"/>
          <w:marRight w:val="0"/>
          <w:marTop w:val="0"/>
          <w:marBottom w:val="0"/>
          <w:divBdr>
            <w:top w:val="none" w:sz="0" w:space="0" w:color="auto"/>
            <w:left w:val="none" w:sz="0" w:space="0" w:color="auto"/>
            <w:bottom w:val="none" w:sz="0" w:space="0" w:color="auto"/>
            <w:right w:val="none" w:sz="0" w:space="0" w:color="auto"/>
          </w:divBdr>
        </w:div>
        <w:div w:id="853498251">
          <w:marLeft w:val="0"/>
          <w:marRight w:val="0"/>
          <w:marTop w:val="0"/>
          <w:marBottom w:val="0"/>
          <w:divBdr>
            <w:top w:val="none" w:sz="0" w:space="0" w:color="auto"/>
            <w:left w:val="none" w:sz="0" w:space="0" w:color="auto"/>
            <w:bottom w:val="none" w:sz="0" w:space="0" w:color="auto"/>
            <w:right w:val="none" w:sz="0" w:space="0" w:color="auto"/>
          </w:divBdr>
        </w:div>
        <w:div w:id="1267811037">
          <w:marLeft w:val="0"/>
          <w:marRight w:val="0"/>
          <w:marTop w:val="0"/>
          <w:marBottom w:val="0"/>
          <w:divBdr>
            <w:top w:val="none" w:sz="0" w:space="0" w:color="auto"/>
            <w:left w:val="none" w:sz="0" w:space="0" w:color="auto"/>
            <w:bottom w:val="none" w:sz="0" w:space="0" w:color="auto"/>
            <w:right w:val="none" w:sz="0" w:space="0" w:color="auto"/>
          </w:divBdr>
        </w:div>
        <w:div w:id="731587466">
          <w:marLeft w:val="0"/>
          <w:marRight w:val="0"/>
          <w:marTop w:val="0"/>
          <w:marBottom w:val="0"/>
          <w:divBdr>
            <w:top w:val="none" w:sz="0" w:space="0" w:color="auto"/>
            <w:left w:val="none" w:sz="0" w:space="0" w:color="auto"/>
            <w:bottom w:val="none" w:sz="0" w:space="0" w:color="auto"/>
            <w:right w:val="none" w:sz="0" w:space="0" w:color="auto"/>
          </w:divBdr>
        </w:div>
        <w:div w:id="2060392930">
          <w:marLeft w:val="0"/>
          <w:marRight w:val="0"/>
          <w:marTop w:val="0"/>
          <w:marBottom w:val="0"/>
          <w:divBdr>
            <w:top w:val="none" w:sz="0" w:space="0" w:color="auto"/>
            <w:left w:val="none" w:sz="0" w:space="0" w:color="auto"/>
            <w:bottom w:val="none" w:sz="0" w:space="0" w:color="auto"/>
            <w:right w:val="none" w:sz="0" w:space="0" w:color="auto"/>
          </w:divBdr>
        </w:div>
        <w:div w:id="349573615">
          <w:marLeft w:val="0"/>
          <w:marRight w:val="0"/>
          <w:marTop w:val="0"/>
          <w:marBottom w:val="0"/>
          <w:divBdr>
            <w:top w:val="none" w:sz="0" w:space="0" w:color="auto"/>
            <w:left w:val="none" w:sz="0" w:space="0" w:color="auto"/>
            <w:bottom w:val="none" w:sz="0" w:space="0" w:color="auto"/>
            <w:right w:val="none" w:sz="0" w:space="0" w:color="auto"/>
          </w:divBdr>
        </w:div>
        <w:div w:id="381178340">
          <w:marLeft w:val="0"/>
          <w:marRight w:val="0"/>
          <w:marTop w:val="0"/>
          <w:marBottom w:val="0"/>
          <w:divBdr>
            <w:top w:val="none" w:sz="0" w:space="0" w:color="auto"/>
            <w:left w:val="none" w:sz="0" w:space="0" w:color="auto"/>
            <w:bottom w:val="none" w:sz="0" w:space="0" w:color="auto"/>
            <w:right w:val="none" w:sz="0" w:space="0" w:color="auto"/>
          </w:divBdr>
        </w:div>
        <w:div w:id="1112817700">
          <w:marLeft w:val="0"/>
          <w:marRight w:val="0"/>
          <w:marTop w:val="0"/>
          <w:marBottom w:val="0"/>
          <w:divBdr>
            <w:top w:val="none" w:sz="0" w:space="0" w:color="auto"/>
            <w:left w:val="none" w:sz="0" w:space="0" w:color="auto"/>
            <w:bottom w:val="none" w:sz="0" w:space="0" w:color="auto"/>
            <w:right w:val="none" w:sz="0" w:space="0" w:color="auto"/>
          </w:divBdr>
        </w:div>
        <w:div w:id="995917571">
          <w:marLeft w:val="0"/>
          <w:marRight w:val="0"/>
          <w:marTop w:val="0"/>
          <w:marBottom w:val="0"/>
          <w:divBdr>
            <w:top w:val="none" w:sz="0" w:space="0" w:color="auto"/>
            <w:left w:val="none" w:sz="0" w:space="0" w:color="auto"/>
            <w:bottom w:val="none" w:sz="0" w:space="0" w:color="auto"/>
            <w:right w:val="none" w:sz="0" w:space="0" w:color="auto"/>
          </w:divBdr>
        </w:div>
        <w:div w:id="1045984630">
          <w:marLeft w:val="0"/>
          <w:marRight w:val="0"/>
          <w:marTop w:val="0"/>
          <w:marBottom w:val="0"/>
          <w:divBdr>
            <w:top w:val="none" w:sz="0" w:space="0" w:color="auto"/>
            <w:left w:val="none" w:sz="0" w:space="0" w:color="auto"/>
            <w:bottom w:val="none" w:sz="0" w:space="0" w:color="auto"/>
            <w:right w:val="none" w:sz="0" w:space="0" w:color="auto"/>
          </w:divBdr>
        </w:div>
        <w:div w:id="1327321423">
          <w:marLeft w:val="0"/>
          <w:marRight w:val="0"/>
          <w:marTop w:val="0"/>
          <w:marBottom w:val="0"/>
          <w:divBdr>
            <w:top w:val="none" w:sz="0" w:space="0" w:color="auto"/>
            <w:left w:val="none" w:sz="0" w:space="0" w:color="auto"/>
            <w:bottom w:val="none" w:sz="0" w:space="0" w:color="auto"/>
            <w:right w:val="none" w:sz="0" w:space="0" w:color="auto"/>
          </w:divBdr>
        </w:div>
        <w:div w:id="1652249364">
          <w:marLeft w:val="0"/>
          <w:marRight w:val="0"/>
          <w:marTop w:val="0"/>
          <w:marBottom w:val="0"/>
          <w:divBdr>
            <w:top w:val="none" w:sz="0" w:space="0" w:color="auto"/>
            <w:left w:val="none" w:sz="0" w:space="0" w:color="auto"/>
            <w:bottom w:val="none" w:sz="0" w:space="0" w:color="auto"/>
            <w:right w:val="none" w:sz="0" w:space="0" w:color="auto"/>
          </w:divBdr>
        </w:div>
        <w:div w:id="955715760">
          <w:marLeft w:val="0"/>
          <w:marRight w:val="0"/>
          <w:marTop w:val="0"/>
          <w:marBottom w:val="0"/>
          <w:divBdr>
            <w:top w:val="none" w:sz="0" w:space="0" w:color="auto"/>
            <w:left w:val="none" w:sz="0" w:space="0" w:color="auto"/>
            <w:bottom w:val="none" w:sz="0" w:space="0" w:color="auto"/>
            <w:right w:val="none" w:sz="0" w:space="0" w:color="auto"/>
          </w:divBdr>
        </w:div>
        <w:div w:id="1258251775">
          <w:marLeft w:val="0"/>
          <w:marRight w:val="0"/>
          <w:marTop w:val="0"/>
          <w:marBottom w:val="0"/>
          <w:divBdr>
            <w:top w:val="none" w:sz="0" w:space="0" w:color="auto"/>
            <w:left w:val="none" w:sz="0" w:space="0" w:color="auto"/>
            <w:bottom w:val="none" w:sz="0" w:space="0" w:color="auto"/>
            <w:right w:val="none" w:sz="0" w:space="0" w:color="auto"/>
          </w:divBdr>
        </w:div>
        <w:div w:id="59525358">
          <w:marLeft w:val="0"/>
          <w:marRight w:val="0"/>
          <w:marTop w:val="0"/>
          <w:marBottom w:val="0"/>
          <w:divBdr>
            <w:top w:val="none" w:sz="0" w:space="0" w:color="auto"/>
            <w:left w:val="none" w:sz="0" w:space="0" w:color="auto"/>
            <w:bottom w:val="none" w:sz="0" w:space="0" w:color="auto"/>
            <w:right w:val="none" w:sz="0" w:space="0" w:color="auto"/>
          </w:divBdr>
        </w:div>
        <w:div w:id="16927577">
          <w:marLeft w:val="0"/>
          <w:marRight w:val="0"/>
          <w:marTop w:val="0"/>
          <w:marBottom w:val="0"/>
          <w:divBdr>
            <w:top w:val="none" w:sz="0" w:space="0" w:color="auto"/>
            <w:left w:val="none" w:sz="0" w:space="0" w:color="auto"/>
            <w:bottom w:val="none" w:sz="0" w:space="0" w:color="auto"/>
            <w:right w:val="none" w:sz="0" w:space="0" w:color="auto"/>
          </w:divBdr>
        </w:div>
        <w:div w:id="1133214554">
          <w:marLeft w:val="0"/>
          <w:marRight w:val="0"/>
          <w:marTop w:val="0"/>
          <w:marBottom w:val="0"/>
          <w:divBdr>
            <w:top w:val="none" w:sz="0" w:space="0" w:color="auto"/>
            <w:left w:val="none" w:sz="0" w:space="0" w:color="auto"/>
            <w:bottom w:val="none" w:sz="0" w:space="0" w:color="auto"/>
            <w:right w:val="none" w:sz="0" w:space="0" w:color="auto"/>
          </w:divBdr>
        </w:div>
        <w:div w:id="1605109144">
          <w:marLeft w:val="0"/>
          <w:marRight w:val="0"/>
          <w:marTop w:val="0"/>
          <w:marBottom w:val="0"/>
          <w:divBdr>
            <w:top w:val="none" w:sz="0" w:space="0" w:color="auto"/>
            <w:left w:val="none" w:sz="0" w:space="0" w:color="auto"/>
            <w:bottom w:val="none" w:sz="0" w:space="0" w:color="auto"/>
            <w:right w:val="none" w:sz="0" w:space="0" w:color="auto"/>
          </w:divBdr>
        </w:div>
        <w:div w:id="248655683">
          <w:marLeft w:val="0"/>
          <w:marRight w:val="0"/>
          <w:marTop w:val="0"/>
          <w:marBottom w:val="0"/>
          <w:divBdr>
            <w:top w:val="none" w:sz="0" w:space="0" w:color="auto"/>
            <w:left w:val="none" w:sz="0" w:space="0" w:color="auto"/>
            <w:bottom w:val="none" w:sz="0" w:space="0" w:color="auto"/>
            <w:right w:val="none" w:sz="0" w:space="0" w:color="auto"/>
          </w:divBdr>
        </w:div>
        <w:div w:id="1096444047">
          <w:marLeft w:val="0"/>
          <w:marRight w:val="0"/>
          <w:marTop w:val="0"/>
          <w:marBottom w:val="0"/>
          <w:divBdr>
            <w:top w:val="none" w:sz="0" w:space="0" w:color="auto"/>
            <w:left w:val="none" w:sz="0" w:space="0" w:color="auto"/>
            <w:bottom w:val="none" w:sz="0" w:space="0" w:color="auto"/>
            <w:right w:val="none" w:sz="0" w:space="0" w:color="auto"/>
          </w:divBdr>
        </w:div>
        <w:div w:id="1502772289">
          <w:marLeft w:val="0"/>
          <w:marRight w:val="0"/>
          <w:marTop w:val="0"/>
          <w:marBottom w:val="0"/>
          <w:divBdr>
            <w:top w:val="none" w:sz="0" w:space="0" w:color="auto"/>
            <w:left w:val="none" w:sz="0" w:space="0" w:color="auto"/>
            <w:bottom w:val="none" w:sz="0" w:space="0" w:color="auto"/>
            <w:right w:val="none" w:sz="0" w:space="0" w:color="auto"/>
          </w:divBdr>
        </w:div>
        <w:div w:id="160513877">
          <w:marLeft w:val="0"/>
          <w:marRight w:val="0"/>
          <w:marTop w:val="0"/>
          <w:marBottom w:val="0"/>
          <w:divBdr>
            <w:top w:val="none" w:sz="0" w:space="0" w:color="auto"/>
            <w:left w:val="none" w:sz="0" w:space="0" w:color="auto"/>
            <w:bottom w:val="none" w:sz="0" w:space="0" w:color="auto"/>
            <w:right w:val="none" w:sz="0" w:space="0" w:color="auto"/>
          </w:divBdr>
        </w:div>
        <w:div w:id="1222399286">
          <w:marLeft w:val="0"/>
          <w:marRight w:val="0"/>
          <w:marTop w:val="0"/>
          <w:marBottom w:val="0"/>
          <w:divBdr>
            <w:top w:val="none" w:sz="0" w:space="0" w:color="auto"/>
            <w:left w:val="none" w:sz="0" w:space="0" w:color="auto"/>
            <w:bottom w:val="none" w:sz="0" w:space="0" w:color="auto"/>
            <w:right w:val="none" w:sz="0" w:space="0" w:color="auto"/>
          </w:divBdr>
        </w:div>
        <w:div w:id="431705143">
          <w:marLeft w:val="0"/>
          <w:marRight w:val="0"/>
          <w:marTop w:val="0"/>
          <w:marBottom w:val="0"/>
          <w:divBdr>
            <w:top w:val="none" w:sz="0" w:space="0" w:color="auto"/>
            <w:left w:val="none" w:sz="0" w:space="0" w:color="auto"/>
            <w:bottom w:val="none" w:sz="0" w:space="0" w:color="auto"/>
            <w:right w:val="none" w:sz="0" w:space="0" w:color="auto"/>
          </w:divBdr>
        </w:div>
        <w:div w:id="2119786451">
          <w:marLeft w:val="0"/>
          <w:marRight w:val="0"/>
          <w:marTop w:val="0"/>
          <w:marBottom w:val="0"/>
          <w:divBdr>
            <w:top w:val="none" w:sz="0" w:space="0" w:color="auto"/>
            <w:left w:val="none" w:sz="0" w:space="0" w:color="auto"/>
            <w:bottom w:val="none" w:sz="0" w:space="0" w:color="auto"/>
            <w:right w:val="none" w:sz="0" w:space="0" w:color="auto"/>
          </w:divBdr>
        </w:div>
        <w:div w:id="1288390065">
          <w:marLeft w:val="0"/>
          <w:marRight w:val="0"/>
          <w:marTop w:val="0"/>
          <w:marBottom w:val="0"/>
          <w:divBdr>
            <w:top w:val="none" w:sz="0" w:space="0" w:color="auto"/>
            <w:left w:val="none" w:sz="0" w:space="0" w:color="auto"/>
            <w:bottom w:val="none" w:sz="0" w:space="0" w:color="auto"/>
            <w:right w:val="none" w:sz="0" w:space="0" w:color="auto"/>
          </w:divBdr>
        </w:div>
        <w:div w:id="1113863635">
          <w:marLeft w:val="0"/>
          <w:marRight w:val="0"/>
          <w:marTop w:val="0"/>
          <w:marBottom w:val="0"/>
          <w:divBdr>
            <w:top w:val="none" w:sz="0" w:space="0" w:color="auto"/>
            <w:left w:val="none" w:sz="0" w:space="0" w:color="auto"/>
            <w:bottom w:val="none" w:sz="0" w:space="0" w:color="auto"/>
            <w:right w:val="none" w:sz="0" w:space="0" w:color="auto"/>
          </w:divBdr>
        </w:div>
        <w:div w:id="1760248025">
          <w:marLeft w:val="0"/>
          <w:marRight w:val="0"/>
          <w:marTop w:val="0"/>
          <w:marBottom w:val="0"/>
          <w:divBdr>
            <w:top w:val="none" w:sz="0" w:space="0" w:color="auto"/>
            <w:left w:val="none" w:sz="0" w:space="0" w:color="auto"/>
            <w:bottom w:val="none" w:sz="0" w:space="0" w:color="auto"/>
            <w:right w:val="none" w:sz="0" w:space="0" w:color="auto"/>
          </w:divBdr>
        </w:div>
        <w:div w:id="1345211470">
          <w:marLeft w:val="0"/>
          <w:marRight w:val="0"/>
          <w:marTop w:val="0"/>
          <w:marBottom w:val="0"/>
          <w:divBdr>
            <w:top w:val="none" w:sz="0" w:space="0" w:color="auto"/>
            <w:left w:val="none" w:sz="0" w:space="0" w:color="auto"/>
            <w:bottom w:val="none" w:sz="0" w:space="0" w:color="auto"/>
            <w:right w:val="none" w:sz="0" w:space="0" w:color="auto"/>
          </w:divBdr>
        </w:div>
        <w:div w:id="1985545134">
          <w:marLeft w:val="0"/>
          <w:marRight w:val="0"/>
          <w:marTop w:val="0"/>
          <w:marBottom w:val="0"/>
          <w:divBdr>
            <w:top w:val="none" w:sz="0" w:space="0" w:color="auto"/>
            <w:left w:val="none" w:sz="0" w:space="0" w:color="auto"/>
            <w:bottom w:val="none" w:sz="0" w:space="0" w:color="auto"/>
            <w:right w:val="none" w:sz="0" w:space="0" w:color="auto"/>
          </w:divBdr>
        </w:div>
        <w:div w:id="806708003">
          <w:marLeft w:val="0"/>
          <w:marRight w:val="0"/>
          <w:marTop w:val="0"/>
          <w:marBottom w:val="0"/>
          <w:divBdr>
            <w:top w:val="none" w:sz="0" w:space="0" w:color="auto"/>
            <w:left w:val="none" w:sz="0" w:space="0" w:color="auto"/>
            <w:bottom w:val="none" w:sz="0" w:space="0" w:color="auto"/>
            <w:right w:val="none" w:sz="0" w:space="0" w:color="auto"/>
          </w:divBdr>
        </w:div>
        <w:div w:id="1476869013">
          <w:marLeft w:val="0"/>
          <w:marRight w:val="0"/>
          <w:marTop w:val="0"/>
          <w:marBottom w:val="0"/>
          <w:divBdr>
            <w:top w:val="none" w:sz="0" w:space="0" w:color="auto"/>
            <w:left w:val="none" w:sz="0" w:space="0" w:color="auto"/>
            <w:bottom w:val="none" w:sz="0" w:space="0" w:color="auto"/>
            <w:right w:val="none" w:sz="0" w:space="0" w:color="auto"/>
          </w:divBdr>
        </w:div>
        <w:div w:id="1566136288">
          <w:marLeft w:val="0"/>
          <w:marRight w:val="0"/>
          <w:marTop w:val="0"/>
          <w:marBottom w:val="0"/>
          <w:divBdr>
            <w:top w:val="none" w:sz="0" w:space="0" w:color="auto"/>
            <w:left w:val="none" w:sz="0" w:space="0" w:color="auto"/>
            <w:bottom w:val="none" w:sz="0" w:space="0" w:color="auto"/>
            <w:right w:val="none" w:sz="0" w:space="0" w:color="auto"/>
          </w:divBdr>
        </w:div>
        <w:div w:id="1148744980">
          <w:marLeft w:val="0"/>
          <w:marRight w:val="0"/>
          <w:marTop w:val="0"/>
          <w:marBottom w:val="0"/>
          <w:divBdr>
            <w:top w:val="none" w:sz="0" w:space="0" w:color="auto"/>
            <w:left w:val="none" w:sz="0" w:space="0" w:color="auto"/>
            <w:bottom w:val="none" w:sz="0" w:space="0" w:color="auto"/>
            <w:right w:val="none" w:sz="0" w:space="0" w:color="auto"/>
          </w:divBdr>
        </w:div>
        <w:div w:id="479033689">
          <w:marLeft w:val="0"/>
          <w:marRight w:val="0"/>
          <w:marTop w:val="0"/>
          <w:marBottom w:val="0"/>
          <w:divBdr>
            <w:top w:val="none" w:sz="0" w:space="0" w:color="auto"/>
            <w:left w:val="none" w:sz="0" w:space="0" w:color="auto"/>
            <w:bottom w:val="none" w:sz="0" w:space="0" w:color="auto"/>
            <w:right w:val="none" w:sz="0" w:space="0" w:color="auto"/>
          </w:divBdr>
        </w:div>
        <w:div w:id="168954302">
          <w:marLeft w:val="0"/>
          <w:marRight w:val="0"/>
          <w:marTop w:val="0"/>
          <w:marBottom w:val="0"/>
          <w:divBdr>
            <w:top w:val="none" w:sz="0" w:space="0" w:color="auto"/>
            <w:left w:val="none" w:sz="0" w:space="0" w:color="auto"/>
            <w:bottom w:val="none" w:sz="0" w:space="0" w:color="auto"/>
            <w:right w:val="none" w:sz="0" w:space="0" w:color="auto"/>
          </w:divBdr>
        </w:div>
        <w:div w:id="1088112147">
          <w:marLeft w:val="0"/>
          <w:marRight w:val="0"/>
          <w:marTop w:val="0"/>
          <w:marBottom w:val="0"/>
          <w:divBdr>
            <w:top w:val="none" w:sz="0" w:space="0" w:color="auto"/>
            <w:left w:val="none" w:sz="0" w:space="0" w:color="auto"/>
            <w:bottom w:val="none" w:sz="0" w:space="0" w:color="auto"/>
            <w:right w:val="none" w:sz="0" w:space="0" w:color="auto"/>
          </w:divBdr>
        </w:div>
        <w:div w:id="1490905905">
          <w:marLeft w:val="0"/>
          <w:marRight w:val="0"/>
          <w:marTop w:val="0"/>
          <w:marBottom w:val="0"/>
          <w:divBdr>
            <w:top w:val="none" w:sz="0" w:space="0" w:color="auto"/>
            <w:left w:val="none" w:sz="0" w:space="0" w:color="auto"/>
            <w:bottom w:val="none" w:sz="0" w:space="0" w:color="auto"/>
            <w:right w:val="none" w:sz="0" w:space="0" w:color="auto"/>
          </w:divBdr>
        </w:div>
        <w:div w:id="1550802905">
          <w:marLeft w:val="0"/>
          <w:marRight w:val="0"/>
          <w:marTop w:val="0"/>
          <w:marBottom w:val="0"/>
          <w:divBdr>
            <w:top w:val="none" w:sz="0" w:space="0" w:color="auto"/>
            <w:left w:val="none" w:sz="0" w:space="0" w:color="auto"/>
            <w:bottom w:val="none" w:sz="0" w:space="0" w:color="auto"/>
            <w:right w:val="none" w:sz="0" w:space="0" w:color="auto"/>
          </w:divBdr>
        </w:div>
        <w:div w:id="627902405">
          <w:marLeft w:val="0"/>
          <w:marRight w:val="0"/>
          <w:marTop w:val="0"/>
          <w:marBottom w:val="0"/>
          <w:divBdr>
            <w:top w:val="none" w:sz="0" w:space="0" w:color="auto"/>
            <w:left w:val="none" w:sz="0" w:space="0" w:color="auto"/>
            <w:bottom w:val="none" w:sz="0" w:space="0" w:color="auto"/>
            <w:right w:val="none" w:sz="0" w:space="0" w:color="auto"/>
          </w:divBdr>
        </w:div>
        <w:div w:id="345524529">
          <w:marLeft w:val="0"/>
          <w:marRight w:val="0"/>
          <w:marTop w:val="0"/>
          <w:marBottom w:val="0"/>
          <w:divBdr>
            <w:top w:val="none" w:sz="0" w:space="0" w:color="auto"/>
            <w:left w:val="none" w:sz="0" w:space="0" w:color="auto"/>
            <w:bottom w:val="none" w:sz="0" w:space="0" w:color="auto"/>
            <w:right w:val="none" w:sz="0" w:space="0" w:color="auto"/>
          </w:divBdr>
        </w:div>
        <w:div w:id="1967659325">
          <w:marLeft w:val="0"/>
          <w:marRight w:val="0"/>
          <w:marTop w:val="0"/>
          <w:marBottom w:val="0"/>
          <w:divBdr>
            <w:top w:val="none" w:sz="0" w:space="0" w:color="auto"/>
            <w:left w:val="none" w:sz="0" w:space="0" w:color="auto"/>
            <w:bottom w:val="none" w:sz="0" w:space="0" w:color="auto"/>
            <w:right w:val="none" w:sz="0" w:space="0" w:color="auto"/>
          </w:divBdr>
        </w:div>
        <w:div w:id="1185552555">
          <w:marLeft w:val="0"/>
          <w:marRight w:val="0"/>
          <w:marTop w:val="0"/>
          <w:marBottom w:val="0"/>
          <w:divBdr>
            <w:top w:val="none" w:sz="0" w:space="0" w:color="auto"/>
            <w:left w:val="none" w:sz="0" w:space="0" w:color="auto"/>
            <w:bottom w:val="none" w:sz="0" w:space="0" w:color="auto"/>
            <w:right w:val="none" w:sz="0" w:space="0" w:color="auto"/>
          </w:divBdr>
        </w:div>
        <w:div w:id="1694843819">
          <w:marLeft w:val="0"/>
          <w:marRight w:val="0"/>
          <w:marTop w:val="0"/>
          <w:marBottom w:val="0"/>
          <w:divBdr>
            <w:top w:val="none" w:sz="0" w:space="0" w:color="auto"/>
            <w:left w:val="none" w:sz="0" w:space="0" w:color="auto"/>
            <w:bottom w:val="none" w:sz="0" w:space="0" w:color="auto"/>
            <w:right w:val="none" w:sz="0" w:space="0" w:color="auto"/>
          </w:divBdr>
        </w:div>
        <w:div w:id="551577741">
          <w:marLeft w:val="0"/>
          <w:marRight w:val="0"/>
          <w:marTop w:val="0"/>
          <w:marBottom w:val="0"/>
          <w:divBdr>
            <w:top w:val="none" w:sz="0" w:space="0" w:color="auto"/>
            <w:left w:val="none" w:sz="0" w:space="0" w:color="auto"/>
            <w:bottom w:val="none" w:sz="0" w:space="0" w:color="auto"/>
            <w:right w:val="none" w:sz="0" w:space="0" w:color="auto"/>
          </w:divBdr>
        </w:div>
        <w:div w:id="361982840">
          <w:marLeft w:val="0"/>
          <w:marRight w:val="0"/>
          <w:marTop w:val="0"/>
          <w:marBottom w:val="0"/>
          <w:divBdr>
            <w:top w:val="none" w:sz="0" w:space="0" w:color="auto"/>
            <w:left w:val="none" w:sz="0" w:space="0" w:color="auto"/>
            <w:bottom w:val="none" w:sz="0" w:space="0" w:color="auto"/>
            <w:right w:val="none" w:sz="0" w:space="0" w:color="auto"/>
          </w:divBdr>
        </w:div>
        <w:div w:id="1895971777">
          <w:marLeft w:val="0"/>
          <w:marRight w:val="0"/>
          <w:marTop w:val="0"/>
          <w:marBottom w:val="0"/>
          <w:divBdr>
            <w:top w:val="none" w:sz="0" w:space="0" w:color="auto"/>
            <w:left w:val="none" w:sz="0" w:space="0" w:color="auto"/>
            <w:bottom w:val="none" w:sz="0" w:space="0" w:color="auto"/>
            <w:right w:val="none" w:sz="0" w:space="0" w:color="auto"/>
          </w:divBdr>
        </w:div>
        <w:div w:id="109321275">
          <w:marLeft w:val="0"/>
          <w:marRight w:val="0"/>
          <w:marTop w:val="0"/>
          <w:marBottom w:val="0"/>
          <w:divBdr>
            <w:top w:val="none" w:sz="0" w:space="0" w:color="auto"/>
            <w:left w:val="none" w:sz="0" w:space="0" w:color="auto"/>
            <w:bottom w:val="none" w:sz="0" w:space="0" w:color="auto"/>
            <w:right w:val="none" w:sz="0" w:space="0" w:color="auto"/>
          </w:divBdr>
        </w:div>
        <w:div w:id="87653152">
          <w:marLeft w:val="0"/>
          <w:marRight w:val="0"/>
          <w:marTop w:val="0"/>
          <w:marBottom w:val="0"/>
          <w:divBdr>
            <w:top w:val="none" w:sz="0" w:space="0" w:color="auto"/>
            <w:left w:val="none" w:sz="0" w:space="0" w:color="auto"/>
            <w:bottom w:val="none" w:sz="0" w:space="0" w:color="auto"/>
            <w:right w:val="none" w:sz="0" w:space="0" w:color="auto"/>
          </w:divBdr>
        </w:div>
        <w:div w:id="639115739">
          <w:marLeft w:val="0"/>
          <w:marRight w:val="0"/>
          <w:marTop w:val="0"/>
          <w:marBottom w:val="0"/>
          <w:divBdr>
            <w:top w:val="none" w:sz="0" w:space="0" w:color="auto"/>
            <w:left w:val="none" w:sz="0" w:space="0" w:color="auto"/>
            <w:bottom w:val="none" w:sz="0" w:space="0" w:color="auto"/>
            <w:right w:val="none" w:sz="0" w:space="0" w:color="auto"/>
          </w:divBdr>
        </w:div>
        <w:div w:id="1489442561">
          <w:marLeft w:val="0"/>
          <w:marRight w:val="0"/>
          <w:marTop w:val="0"/>
          <w:marBottom w:val="0"/>
          <w:divBdr>
            <w:top w:val="none" w:sz="0" w:space="0" w:color="auto"/>
            <w:left w:val="none" w:sz="0" w:space="0" w:color="auto"/>
            <w:bottom w:val="none" w:sz="0" w:space="0" w:color="auto"/>
            <w:right w:val="none" w:sz="0" w:space="0" w:color="auto"/>
          </w:divBdr>
        </w:div>
        <w:div w:id="198324300">
          <w:marLeft w:val="0"/>
          <w:marRight w:val="0"/>
          <w:marTop w:val="0"/>
          <w:marBottom w:val="0"/>
          <w:divBdr>
            <w:top w:val="none" w:sz="0" w:space="0" w:color="auto"/>
            <w:left w:val="none" w:sz="0" w:space="0" w:color="auto"/>
            <w:bottom w:val="none" w:sz="0" w:space="0" w:color="auto"/>
            <w:right w:val="none" w:sz="0" w:space="0" w:color="auto"/>
          </w:divBdr>
        </w:div>
        <w:div w:id="1803880659">
          <w:marLeft w:val="0"/>
          <w:marRight w:val="0"/>
          <w:marTop w:val="0"/>
          <w:marBottom w:val="0"/>
          <w:divBdr>
            <w:top w:val="none" w:sz="0" w:space="0" w:color="auto"/>
            <w:left w:val="none" w:sz="0" w:space="0" w:color="auto"/>
            <w:bottom w:val="none" w:sz="0" w:space="0" w:color="auto"/>
            <w:right w:val="none" w:sz="0" w:space="0" w:color="auto"/>
          </w:divBdr>
        </w:div>
        <w:div w:id="1425493787">
          <w:marLeft w:val="0"/>
          <w:marRight w:val="0"/>
          <w:marTop w:val="0"/>
          <w:marBottom w:val="0"/>
          <w:divBdr>
            <w:top w:val="none" w:sz="0" w:space="0" w:color="auto"/>
            <w:left w:val="none" w:sz="0" w:space="0" w:color="auto"/>
            <w:bottom w:val="none" w:sz="0" w:space="0" w:color="auto"/>
            <w:right w:val="none" w:sz="0" w:space="0" w:color="auto"/>
          </w:divBdr>
        </w:div>
        <w:div w:id="857623244">
          <w:marLeft w:val="0"/>
          <w:marRight w:val="0"/>
          <w:marTop w:val="0"/>
          <w:marBottom w:val="0"/>
          <w:divBdr>
            <w:top w:val="none" w:sz="0" w:space="0" w:color="auto"/>
            <w:left w:val="none" w:sz="0" w:space="0" w:color="auto"/>
            <w:bottom w:val="none" w:sz="0" w:space="0" w:color="auto"/>
            <w:right w:val="none" w:sz="0" w:space="0" w:color="auto"/>
          </w:divBdr>
        </w:div>
        <w:div w:id="999308044">
          <w:marLeft w:val="0"/>
          <w:marRight w:val="0"/>
          <w:marTop w:val="0"/>
          <w:marBottom w:val="0"/>
          <w:divBdr>
            <w:top w:val="none" w:sz="0" w:space="0" w:color="auto"/>
            <w:left w:val="none" w:sz="0" w:space="0" w:color="auto"/>
            <w:bottom w:val="none" w:sz="0" w:space="0" w:color="auto"/>
            <w:right w:val="none" w:sz="0" w:space="0" w:color="auto"/>
          </w:divBdr>
        </w:div>
        <w:div w:id="572617057">
          <w:marLeft w:val="0"/>
          <w:marRight w:val="0"/>
          <w:marTop w:val="0"/>
          <w:marBottom w:val="0"/>
          <w:divBdr>
            <w:top w:val="none" w:sz="0" w:space="0" w:color="auto"/>
            <w:left w:val="none" w:sz="0" w:space="0" w:color="auto"/>
            <w:bottom w:val="none" w:sz="0" w:space="0" w:color="auto"/>
            <w:right w:val="none" w:sz="0" w:space="0" w:color="auto"/>
          </w:divBdr>
          <w:divsChild>
            <w:div w:id="1715885820">
              <w:marLeft w:val="0"/>
              <w:marRight w:val="0"/>
              <w:marTop w:val="0"/>
              <w:marBottom w:val="0"/>
              <w:divBdr>
                <w:top w:val="none" w:sz="0" w:space="0" w:color="auto"/>
                <w:left w:val="none" w:sz="0" w:space="0" w:color="auto"/>
                <w:bottom w:val="none" w:sz="0" w:space="0" w:color="auto"/>
                <w:right w:val="none" w:sz="0" w:space="0" w:color="auto"/>
              </w:divBdr>
            </w:div>
            <w:div w:id="483357776">
              <w:marLeft w:val="0"/>
              <w:marRight w:val="0"/>
              <w:marTop w:val="0"/>
              <w:marBottom w:val="0"/>
              <w:divBdr>
                <w:top w:val="none" w:sz="0" w:space="0" w:color="auto"/>
                <w:left w:val="none" w:sz="0" w:space="0" w:color="auto"/>
                <w:bottom w:val="none" w:sz="0" w:space="0" w:color="auto"/>
                <w:right w:val="none" w:sz="0" w:space="0" w:color="auto"/>
              </w:divBdr>
            </w:div>
            <w:div w:id="1559781181">
              <w:marLeft w:val="0"/>
              <w:marRight w:val="0"/>
              <w:marTop w:val="0"/>
              <w:marBottom w:val="0"/>
              <w:divBdr>
                <w:top w:val="none" w:sz="0" w:space="0" w:color="auto"/>
                <w:left w:val="none" w:sz="0" w:space="0" w:color="auto"/>
                <w:bottom w:val="none" w:sz="0" w:space="0" w:color="auto"/>
                <w:right w:val="none" w:sz="0" w:space="0" w:color="auto"/>
              </w:divBdr>
            </w:div>
            <w:div w:id="1234852792">
              <w:marLeft w:val="0"/>
              <w:marRight w:val="0"/>
              <w:marTop w:val="0"/>
              <w:marBottom w:val="0"/>
              <w:divBdr>
                <w:top w:val="none" w:sz="0" w:space="0" w:color="auto"/>
                <w:left w:val="none" w:sz="0" w:space="0" w:color="auto"/>
                <w:bottom w:val="none" w:sz="0" w:space="0" w:color="auto"/>
                <w:right w:val="none" w:sz="0" w:space="0" w:color="auto"/>
              </w:divBdr>
            </w:div>
            <w:div w:id="1258103721">
              <w:marLeft w:val="0"/>
              <w:marRight w:val="0"/>
              <w:marTop w:val="0"/>
              <w:marBottom w:val="0"/>
              <w:divBdr>
                <w:top w:val="none" w:sz="0" w:space="0" w:color="auto"/>
                <w:left w:val="none" w:sz="0" w:space="0" w:color="auto"/>
                <w:bottom w:val="none" w:sz="0" w:space="0" w:color="auto"/>
                <w:right w:val="none" w:sz="0" w:space="0" w:color="auto"/>
              </w:divBdr>
            </w:div>
            <w:div w:id="220138289">
              <w:marLeft w:val="0"/>
              <w:marRight w:val="0"/>
              <w:marTop w:val="0"/>
              <w:marBottom w:val="0"/>
              <w:divBdr>
                <w:top w:val="none" w:sz="0" w:space="0" w:color="auto"/>
                <w:left w:val="none" w:sz="0" w:space="0" w:color="auto"/>
                <w:bottom w:val="none" w:sz="0" w:space="0" w:color="auto"/>
                <w:right w:val="none" w:sz="0" w:space="0" w:color="auto"/>
              </w:divBdr>
            </w:div>
            <w:div w:id="1399355523">
              <w:marLeft w:val="0"/>
              <w:marRight w:val="0"/>
              <w:marTop w:val="0"/>
              <w:marBottom w:val="0"/>
              <w:divBdr>
                <w:top w:val="none" w:sz="0" w:space="0" w:color="auto"/>
                <w:left w:val="none" w:sz="0" w:space="0" w:color="auto"/>
                <w:bottom w:val="none" w:sz="0" w:space="0" w:color="auto"/>
                <w:right w:val="none" w:sz="0" w:space="0" w:color="auto"/>
              </w:divBdr>
            </w:div>
            <w:div w:id="2015262854">
              <w:marLeft w:val="0"/>
              <w:marRight w:val="0"/>
              <w:marTop w:val="0"/>
              <w:marBottom w:val="0"/>
              <w:divBdr>
                <w:top w:val="none" w:sz="0" w:space="0" w:color="auto"/>
                <w:left w:val="none" w:sz="0" w:space="0" w:color="auto"/>
                <w:bottom w:val="none" w:sz="0" w:space="0" w:color="auto"/>
                <w:right w:val="none" w:sz="0" w:space="0" w:color="auto"/>
              </w:divBdr>
            </w:div>
            <w:div w:id="1250889374">
              <w:marLeft w:val="0"/>
              <w:marRight w:val="0"/>
              <w:marTop w:val="0"/>
              <w:marBottom w:val="0"/>
              <w:divBdr>
                <w:top w:val="none" w:sz="0" w:space="0" w:color="auto"/>
                <w:left w:val="none" w:sz="0" w:space="0" w:color="auto"/>
                <w:bottom w:val="none" w:sz="0" w:space="0" w:color="auto"/>
                <w:right w:val="none" w:sz="0" w:space="0" w:color="auto"/>
              </w:divBdr>
            </w:div>
            <w:div w:id="1513836965">
              <w:marLeft w:val="0"/>
              <w:marRight w:val="0"/>
              <w:marTop w:val="0"/>
              <w:marBottom w:val="0"/>
              <w:divBdr>
                <w:top w:val="none" w:sz="0" w:space="0" w:color="auto"/>
                <w:left w:val="none" w:sz="0" w:space="0" w:color="auto"/>
                <w:bottom w:val="none" w:sz="0" w:space="0" w:color="auto"/>
                <w:right w:val="none" w:sz="0" w:space="0" w:color="auto"/>
              </w:divBdr>
            </w:div>
            <w:div w:id="1288000871">
              <w:marLeft w:val="0"/>
              <w:marRight w:val="0"/>
              <w:marTop w:val="0"/>
              <w:marBottom w:val="0"/>
              <w:divBdr>
                <w:top w:val="none" w:sz="0" w:space="0" w:color="auto"/>
                <w:left w:val="none" w:sz="0" w:space="0" w:color="auto"/>
                <w:bottom w:val="none" w:sz="0" w:space="0" w:color="auto"/>
                <w:right w:val="none" w:sz="0" w:space="0" w:color="auto"/>
              </w:divBdr>
            </w:div>
            <w:div w:id="1707557367">
              <w:marLeft w:val="0"/>
              <w:marRight w:val="0"/>
              <w:marTop w:val="0"/>
              <w:marBottom w:val="0"/>
              <w:divBdr>
                <w:top w:val="none" w:sz="0" w:space="0" w:color="auto"/>
                <w:left w:val="none" w:sz="0" w:space="0" w:color="auto"/>
                <w:bottom w:val="none" w:sz="0" w:space="0" w:color="auto"/>
                <w:right w:val="none" w:sz="0" w:space="0" w:color="auto"/>
              </w:divBdr>
            </w:div>
            <w:div w:id="945306771">
              <w:marLeft w:val="0"/>
              <w:marRight w:val="0"/>
              <w:marTop w:val="0"/>
              <w:marBottom w:val="0"/>
              <w:divBdr>
                <w:top w:val="none" w:sz="0" w:space="0" w:color="auto"/>
                <w:left w:val="none" w:sz="0" w:space="0" w:color="auto"/>
                <w:bottom w:val="none" w:sz="0" w:space="0" w:color="auto"/>
                <w:right w:val="none" w:sz="0" w:space="0" w:color="auto"/>
              </w:divBdr>
            </w:div>
            <w:div w:id="1990748787">
              <w:marLeft w:val="0"/>
              <w:marRight w:val="0"/>
              <w:marTop w:val="0"/>
              <w:marBottom w:val="0"/>
              <w:divBdr>
                <w:top w:val="none" w:sz="0" w:space="0" w:color="auto"/>
                <w:left w:val="none" w:sz="0" w:space="0" w:color="auto"/>
                <w:bottom w:val="none" w:sz="0" w:space="0" w:color="auto"/>
                <w:right w:val="none" w:sz="0" w:space="0" w:color="auto"/>
              </w:divBdr>
            </w:div>
            <w:div w:id="1858226722">
              <w:marLeft w:val="0"/>
              <w:marRight w:val="0"/>
              <w:marTop w:val="0"/>
              <w:marBottom w:val="0"/>
              <w:divBdr>
                <w:top w:val="none" w:sz="0" w:space="0" w:color="auto"/>
                <w:left w:val="none" w:sz="0" w:space="0" w:color="auto"/>
                <w:bottom w:val="none" w:sz="0" w:space="0" w:color="auto"/>
                <w:right w:val="none" w:sz="0" w:space="0" w:color="auto"/>
              </w:divBdr>
            </w:div>
            <w:div w:id="608897849">
              <w:marLeft w:val="0"/>
              <w:marRight w:val="0"/>
              <w:marTop w:val="0"/>
              <w:marBottom w:val="0"/>
              <w:divBdr>
                <w:top w:val="none" w:sz="0" w:space="0" w:color="auto"/>
                <w:left w:val="none" w:sz="0" w:space="0" w:color="auto"/>
                <w:bottom w:val="none" w:sz="0" w:space="0" w:color="auto"/>
                <w:right w:val="none" w:sz="0" w:space="0" w:color="auto"/>
              </w:divBdr>
            </w:div>
            <w:div w:id="441194280">
              <w:marLeft w:val="0"/>
              <w:marRight w:val="0"/>
              <w:marTop w:val="0"/>
              <w:marBottom w:val="0"/>
              <w:divBdr>
                <w:top w:val="none" w:sz="0" w:space="0" w:color="auto"/>
                <w:left w:val="none" w:sz="0" w:space="0" w:color="auto"/>
                <w:bottom w:val="none" w:sz="0" w:space="0" w:color="auto"/>
                <w:right w:val="none" w:sz="0" w:space="0" w:color="auto"/>
              </w:divBdr>
            </w:div>
          </w:divsChild>
        </w:div>
        <w:div w:id="1115179619">
          <w:marLeft w:val="0"/>
          <w:marRight w:val="0"/>
          <w:marTop w:val="0"/>
          <w:marBottom w:val="0"/>
          <w:divBdr>
            <w:top w:val="none" w:sz="0" w:space="0" w:color="auto"/>
            <w:left w:val="none" w:sz="0" w:space="0" w:color="auto"/>
            <w:bottom w:val="none" w:sz="0" w:space="0" w:color="auto"/>
            <w:right w:val="none" w:sz="0" w:space="0" w:color="auto"/>
          </w:divBdr>
        </w:div>
        <w:div w:id="1346782702">
          <w:marLeft w:val="0"/>
          <w:marRight w:val="0"/>
          <w:marTop w:val="0"/>
          <w:marBottom w:val="0"/>
          <w:divBdr>
            <w:top w:val="none" w:sz="0" w:space="0" w:color="auto"/>
            <w:left w:val="none" w:sz="0" w:space="0" w:color="auto"/>
            <w:bottom w:val="none" w:sz="0" w:space="0" w:color="auto"/>
            <w:right w:val="none" w:sz="0" w:space="0" w:color="auto"/>
          </w:divBdr>
          <w:divsChild>
            <w:div w:id="1127578796">
              <w:marLeft w:val="0"/>
              <w:marRight w:val="0"/>
              <w:marTop w:val="0"/>
              <w:marBottom w:val="0"/>
              <w:divBdr>
                <w:top w:val="none" w:sz="0" w:space="0" w:color="auto"/>
                <w:left w:val="none" w:sz="0" w:space="0" w:color="auto"/>
                <w:bottom w:val="none" w:sz="0" w:space="0" w:color="auto"/>
                <w:right w:val="none" w:sz="0" w:space="0" w:color="auto"/>
              </w:divBdr>
            </w:div>
            <w:div w:id="1966080866">
              <w:marLeft w:val="0"/>
              <w:marRight w:val="0"/>
              <w:marTop w:val="0"/>
              <w:marBottom w:val="0"/>
              <w:divBdr>
                <w:top w:val="none" w:sz="0" w:space="0" w:color="auto"/>
                <w:left w:val="none" w:sz="0" w:space="0" w:color="auto"/>
                <w:bottom w:val="none" w:sz="0" w:space="0" w:color="auto"/>
                <w:right w:val="none" w:sz="0" w:space="0" w:color="auto"/>
              </w:divBdr>
            </w:div>
          </w:divsChild>
        </w:div>
        <w:div w:id="1518733617">
          <w:marLeft w:val="0"/>
          <w:marRight w:val="0"/>
          <w:marTop w:val="0"/>
          <w:marBottom w:val="0"/>
          <w:divBdr>
            <w:top w:val="none" w:sz="0" w:space="0" w:color="auto"/>
            <w:left w:val="none" w:sz="0" w:space="0" w:color="auto"/>
            <w:bottom w:val="none" w:sz="0" w:space="0" w:color="auto"/>
            <w:right w:val="none" w:sz="0" w:space="0" w:color="auto"/>
          </w:divBdr>
        </w:div>
        <w:div w:id="448161803">
          <w:marLeft w:val="0"/>
          <w:marRight w:val="0"/>
          <w:marTop w:val="0"/>
          <w:marBottom w:val="0"/>
          <w:divBdr>
            <w:top w:val="none" w:sz="0" w:space="0" w:color="auto"/>
            <w:left w:val="none" w:sz="0" w:space="0" w:color="auto"/>
            <w:bottom w:val="none" w:sz="0" w:space="0" w:color="auto"/>
            <w:right w:val="none" w:sz="0" w:space="0" w:color="auto"/>
          </w:divBdr>
        </w:div>
        <w:div w:id="1120342755">
          <w:marLeft w:val="0"/>
          <w:marRight w:val="0"/>
          <w:marTop w:val="0"/>
          <w:marBottom w:val="0"/>
          <w:divBdr>
            <w:top w:val="none" w:sz="0" w:space="0" w:color="auto"/>
            <w:left w:val="none" w:sz="0" w:space="0" w:color="auto"/>
            <w:bottom w:val="none" w:sz="0" w:space="0" w:color="auto"/>
            <w:right w:val="none" w:sz="0" w:space="0" w:color="auto"/>
          </w:divBdr>
          <w:divsChild>
            <w:div w:id="229316421">
              <w:marLeft w:val="0"/>
              <w:marRight w:val="0"/>
              <w:marTop w:val="0"/>
              <w:marBottom w:val="0"/>
              <w:divBdr>
                <w:top w:val="none" w:sz="0" w:space="0" w:color="auto"/>
                <w:left w:val="none" w:sz="0" w:space="0" w:color="auto"/>
                <w:bottom w:val="none" w:sz="0" w:space="0" w:color="auto"/>
                <w:right w:val="none" w:sz="0" w:space="0" w:color="auto"/>
              </w:divBdr>
              <w:divsChild>
                <w:div w:id="376201696">
                  <w:marLeft w:val="0"/>
                  <w:marRight w:val="0"/>
                  <w:marTop w:val="0"/>
                  <w:marBottom w:val="0"/>
                  <w:divBdr>
                    <w:top w:val="none" w:sz="0" w:space="0" w:color="auto"/>
                    <w:left w:val="none" w:sz="0" w:space="0" w:color="auto"/>
                    <w:bottom w:val="none" w:sz="0" w:space="0" w:color="auto"/>
                    <w:right w:val="none" w:sz="0" w:space="0" w:color="auto"/>
                  </w:divBdr>
                </w:div>
                <w:div w:id="1867523019">
                  <w:marLeft w:val="0"/>
                  <w:marRight w:val="0"/>
                  <w:marTop w:val="0"/>
                  <w:marBottom w:val="0"/>
                  <w:divBdr>
                    <w:top w:val="none" w:sz="0" w:space="0" w:color="auto"/>
                    <w:left w:val="none" w:sz="0" w:space="0" w:color="auto"/>
                    <w:bottom w:val="none" w:sz="0" w:space="0" w:color="auto"/>
                    <w:right w:val="none" w:sz="0" w:space="0" w:color="auto"/>
                  </w:divBdr>
                </w:div>
                <w:div w:id="1189831267">
                  <w:marLeft w:val="0"/>
                  <w:marRight w:val="0"/>
                  <w:marTop w:val="0"/>
                  <w:marBottom w:val="0"/>
                  <w:divBdr>
                    <w:top w:val="none" w:sz="0" w:space="0" w:color="auto"/>
                    <w:left w:val="none" w:sz="0" w:space="0" w:color="auto"/>
                    <w:bottom w:val="none" w:sz="0" w:space="0" w:color="auto"/>
                    <w:right w:val="none" w:sz="0" w:space="0" w:color="auto"/>
                  </w:divBdr>
                </w:div>
                <w:div w:id="111217738">
                  <w:marLeft w:val="0"/>
                  <w:marRight w:val="0"/>
                  <w:marTop w:val="0"/>
                  <w:marBottom w:val="0"/>
                  <w:divBdr>
                    <w:top w:val="none" w:sz="0" w:space="0" w:color="auto"/>
                    <w:left w:val="none" w:sz="0" w:space="0" w:color="auto"/>
                    <w:bottom w:val="none" w:sz="0" w:space="0" w:color="auto"/>
                    <w:right w:val="none" w:sz="0" w:space="0" w:color="auto"/>
                  </w:divBdr>
                </w:div>
                <w:div w:id="293097986">
                  <w:marLeft w:val="0"/>
                  <w:marRight w:val="0"/>
                  <w:marTop w:val="0"/>
                  <w:marBottom w:val="0"/>
                  <w:divBdr>
                    <w:top w:val="none" w:sz="0" w:space="0" w:color="auto"/>
                    <w:left w:val="none" w:sz="0" w:space="0" w:color="auto"/>
                    <w:bottom w:val="none" w:sz="0" w:space="0" w:color="auto"/>
                    <w:right w:val="none" w:sz="0" w:space="0" w:color="auto"/>
                  </w:divBdr>
                </w:div>
                <w:div w:id="1118767072">
                  <w:marLeft w:val="0"/>
                  <w:marRight w:val="0"/>
                  <w:marTop w:val="0"/>
                  <w:marBottom w:val="0"/>
                  <w:divBdr>
                    <w:top w:val="none" w:sz="0" w:space="0" w:color="auto"/>
                    <w:left w:val="none" w:sz="0" w:space="0" w:color="auto"/>
                    <w:bottom w:val="none" w:sz="0" w:space="0" w:color="auto"/>
                    <w:right w:val="none" w:sz="0" w:space="0" w:color="auto"/>
                  </w:divBdr>
                </w:div>
                <w:div w:id="401832913">
                  <w:marLeft w:val="0"/>
                  <w:marRight w:val="0"/>
                  <w:marTop w:val="0"/>
                  <w:marBottom w:val="0"/>
                  <w:divBdr>
                    <w:top w:val="none" w:sz="0" w:space="0" w:color="auto"/>
                    <w:left w:val="none" w:sz="0" w:space="0" w:color="auto"/>
                    <w:bottom w:val="none" w:sz="0" w:space="0" w:color="auto"/>
                    <w:right w:val="none" w:sz="0" w:space="0" w:color="auto"/>
                  </w:divBdr>
                </w:div>
                <w:div w:id="756632480">
                  <w:marLeft w:val="0"/>
                  <w:marRight w:val="0"/>
                  <w:marTop w:val="0"/>
                  <w:marBottom w:val="0"/>
                  <w:divBdr>
                    <w:top w:val="none" w:sz="0" w:space="0" w:color="auto"/>
                    <w:left w:val="none" w:sz="0" w:space="0" w:color="auto"/>
                    <w:bottom w:val="none" w:sz="0" w:space="0" w:color="auto"/>
                    <w:right w:val="none" w:sz="0" w:space="0" w:color="auto"/>
                  </w:divBdr>
                </w:div>
                <w:div w:id="1556163629">
                  <w:marLeft w:val="0"/>
                  <w:marRight w:val="0"/>
                  <w:marTop w:val="0"/>
                  <w:marBottom w:val="0"/>
                  <w:divBdr>
                    <w:top w:val="none" w:sz="0" w:space="0" w:color="auto"/>
                    <w:left w:val="none" w:sz="0" w:space="0" w:color="auto"/>
                    <w:bottom w:val="none" w:sz="0" w:space="0" w:color="auto"/>
                    <w:right w:val="none" w:sz="0" w:space="0" w:color="auto"/>
                  </w:divBdr>
                </w:div>
                <w:div w:id="1199202733">
                  <w:marLeft w:val="0"/>
                  <w:marRight w:val="0"/>
                  <w:marTop w:val="0"/>
                  <w:marBottom w:val="0"/>
                  <w:divBdr>
                    <w:top w:val="none" w:sz="0" w:space="0" w:color="auto"/>
                    <w:left w:val="none" w:sz="0" w:space="0" w:color="auto"/>
                    <w:bottom w:val="none" w:sz="0" w:space="0" w:color="auto"/>
                    <w:right w:val="none" w:sz="0" w:space="0" w:color="auto"/>
                  </w:divBdr>
                </w:div>
                <w:div w:id="1398437863">
                  <w:marLeft w:val="0"/>
                  <w:marRight w:val="0"/>
                  <w:marTop w:val="0"/>
                  <w:marBottom w:val="0"/>
                  <w:divBdr>
                    <w:top w:val="none" w:sz="0" w:space="0" w:color="auto"/>
                    <w:left w:val="none" w:sz="0" w:space="0" w:color="auto"/>
                    <w:bottom w:val="none" w:sz="0" w:space="0" w:color="auto"/>
                    <w:right w:val="none" w:sz="0" w:space="0" w:color="auto"/>
                  </w:divBdr>
                </w:div>
                <w:div w:id="2095936974">
                  <w:marLeft w:val="0"/>
                  <w:marRight w:val="0"/>
                  <w:marTop w:val="0"/>
                  <w:marBottom w:val="0"/>
                  <w:divBdr>
                    <w:top w:val="none" w:sz="0" w:space="0" w:color="auto"/>
                    <w:left w:val="none" w:sz="0" w:space="0" w:color="auto"/>
                    <w:bottom w:val="none" w:sz="0" w:space="0" w:color="auto"/>
                    <w:right w:val="none" w:sz="0" w:space="0" w:color="auto"/>
                  </w:divBdr>
                </w:div>
                <w:div w:id="346903741">
                  <w:marLeft w:val="0"/>
                  <w:marRight w:val="0"/>
                  <w:marTop w:val="0"/>
                  <w:marBottom w:val="0"/>
                  <w:divBdr>
                    <w:top w:val="none" w:sz="0" w:space="0" w:color="auto"/>
                    <w:left w:val="none" w:sz="0" w:space="0" w:color="auto"/>
                    <w:bottom w:val="none" w:sz="0" w:space="0" w:color="auto"/>
                    <w:right w:val="none" w:sz="0" w:space="0" w:color="auto"/>
                  </w:divBdr>
                </w:div>
                <w:div w:id="1711029793">
                  <w:marLeft w:val="0"/>
                  <w:marRight w:val="0"/>
                  <w:marTop w:val="0"/>
                  <w:marBottom w:val="0"/>
                  <w:divBdr>
                    <w:top w:val="none" w:sz="0" w:space="0" w:color="auto"/>
                    <w:left w:val="none" w:sz="0" w:space="0" w:color="auto"/>
                    <w:bottom w:val="none" w:sz="0" w:space="0" w:color="auto"/>
                    <w:right w:val="none" w:sz="0" w:space="0" w:color="auto"/>
                  </w:divBdr>
                </w:div>
                <w:div w:id="50688747">
                  <w:marLeft w:val="0"/>
                  <w:marRight w:val="0"/>
                  <w:marTop w:val="0"/>
                  <w:marBottom w:val="0"/>
                  <w:divBdr>
                    <w:top w:val="none" w:sz="0" w:space="0" w:color="auto"/>
                    <w:left w:val="none" w:sz="0" w:space="0" w:color="auto"/>
                    <w:bottom w:val="none" w:sz="0" w:space="0" w:color="auto"/>
                    <w:right w:val="none" w:sz="0" w:space="0" w:color="auto"/>
                  </w:divBdr>
                </w:div>
                <w:div w:id="1172841928">
                  <w:marLeft w:val="0"/>
                  <w:marRight w:val="0"/>
                  <w:marTop w:val="0"/>
                  <w:marBottom w:val="0"/>
                  <w:divBdr>
                    <w:top w:val="none" w:sz="0" w:space="0" w:color="auto"/>
                    <w:left w:val="none" w:sz="0" w:space="0" w:color="auto"/>
                    <w:bottom w:val="none" w:sz="0" w:space="0" w:color="auto"/>
                    <w:right w:val="none" w:sz="0" w:space="0" w:color="auto"/>
                  </w:divBdr>
                </w:div>
                <w:div w:id="2037652336">
                  <w:marLeft w:val="0"/>
                  <w:marRight w:val="0"/>
                  <w:marTop w:val="0"/>
                  <w:marBottom w:val="0"/>
                  <w:divBdr>
                    <w:top w:val="none" w:sz="0" w:space="0" w:color="auto"/>
                    <w:left w:val="none" w:sz="0" w:space="0" w:color="auto"/>
                    <w:bottom w:val="none" w:sz="0" w:space="0" w:color="auto"/>
                    <w:right w:val="none" w:sz="0" w:space="0" w:color="auto"/>
                  </w:divBdr>
                </w:div>
                <w:div w:id="674037820">
                  <w:marLeft w:val="0"/>
                  <w:marRight w:val="0"/>
                  <w:marTop w:val="0"/>
                  <w:marBottom w:val="0"/>
                  <w:divBdr>
                    <w:top w:val="none" w:sz="0" w:space="0" w:color="auto"/>
                    <w:left w:val="none" w:sz="0" w:space="0" w:color="auto"/>
                    <w:bottom w:val="none" w:sz="0" w:space="0" w:color="auto"/>
                    <w:right w:val="none" w:sz="0" w:space="0" w:color="auto"/>
                  </w:divBdr>
                </w:div>
                <w:div w:id="2124688054">
                  <w:marLeft w:val="0"/>
                  <w:marRight w:val="0"/>
                  <w:marTop w:val="0"/>
                  <w:marBottom w:val="0"/>
                  <w:divBdr>
                    <w:top w:val="none" w:sz="0" w:space="0" w:color="auto"/>
                    <w:left w:val="none" w:sz="0" w:space="0" w:color="auto"/>
                    <w:bottom w:val="none" w:sz="0" w:space="0" w:color="auto"/>
                    <w:right w:val="none" w:sz="0" w:space="0" w:color="auto"/>
                  </w:divBdr>
                </w:div>
                <w:div w:id="353381467">
                  <w:marLeft w:val="0"/>
                  <w:marRight w:val="0"/>
                  <w:marTop w:val="0"/>
                  <w:marBottom w:val="0"/>
                  <w:divBdr>
                    <w:top w:val="none" w:sz="0" w:space="0" w:color="auto"/>
                    <w:left w:val="none" w:sz="0" w:space="0" w:color="auto"/>
                    <w:bottom w:val="none" w:sz="0" w:space="0" w:color="auto"/>
                    <w:right w:val="none" w:sz="0" w:space="0" w:color="auto"/>
                  </w:divBdr>
                </w:div>
                <w:div w:id="1109935989">
                  <w:marLeft w:val="0"/>
                  <w:marRight w:val="0"/>
                  <w:marTop w:val="0"/>
                  <w:marBottom w:val="0"/>
                  <w:divBdr>
                    <w:top w:val="none" w:sz="0" w:space="0" w:color="auto"/>
                    <w:left w:val="none" w:sz="0" w:space="0" w:color="auto"/>
                    <w:bottom w:val="none" w:sz="0" w:space="0" w:color="auto"/>
                    <w:right w:val="none" w:sz="0" w:space="0" w:color="auto"/>
                  </w:divBdr>
                </w:div>
                <w:div w:id="1840999455">
                  <w:marLeft w:val="0"/>
                  <w:marRight w:val="0"/>
                  <w:marTop w:val="0"/>
                  <w:marBottom w:val="0"/>
                  <w:divBdr>
                    <w:top w:val="none" w:sz="0" w:space="0" w:color="auto"/>
                    <w:left w:val="none" w:sz="0" w:space="0" w:color="auto"/>
                    <w:bottom w:val="none" w:sz="0" w:space="0" w:color="auto"/>
                    <w:right w:val="none" w:sz="0" w:space="0" w:color="auto"/>
                  </w:divBdr>
                </w:div>
                <w:div w:id="287047703">
                  <w:marLeft w:val="0"/>
                  <w:marRight w:val="0"/>
                  <w:marTop w:val="0"/>
                  <w:marBottom w:val="0"/>
                  <w:divBdr>
                    <w:top w:val="none" w:sz="0" w:space="0" w:color="auto"/>
                    <w:left w:val="none" w:sz="0" w:space="0" w:color="auto"/>
                    <w:bottom w:val="none" w:sz="0" w:space="0" w:color="auto"/>
                    <w:right w:val="none" w:sz="0" w:space="0" w:color="auto"/>
                  </w:divBdr>
                </w:div>
                <w:div w:id="2147163956">
                  <w:marLeft w:val="0"/>
                  <w:marRight w:val="0"/>
                  <w:marTop w:val="0"/>
                  <w:marBottom w:val="0"/>
                  <w:divBdr>
                    <w:top w:val="none" w:sz="0" w:space="0" w:color="auto"/>
                    <w:left w:val="none" w:sz="0" w:space="0" w:color="auto"/>
                    <w:bottom w:val="none" w:sz="0" w:space="0" w:color="auto"/>
                    <w:right w:val="none" w:sz="0" w:space="0" w:color="auto"/>
                  </w:divBdr>
                </w:div>
                <w:div w:id="317349844">
                  <w:marLeft w:val="0"/>
                  <w:marRight w:val="0"/>
                  <w:marTop w:val="0"/>
                  <w:marBottom w:val="0"/>
                  <w:divBdr>
                    <w:top w:val="none" w:sz="0" w:space="0" w:color="auto"/>
                    <w:left w:val="none" w:sz="0" w:space="0" w:color="auto"/>
                    <w:bottom w:val="none" w:sz="0" w:space="0" w:color="auto"/>
                    <w:right w:val="none" w:sz="0" w:space="0" w:color="auto"/>
                  </w:divBdr>
                </w:div>
                <w:div w:id="1739981878">
                  <w:marLeft w:val="0"/>
                  <w:marRight w:val="0"/>
                  <w:marTop w:val="0"/>
                  <w:marBottom w:val="0"/>
                  <w:divBdr>
                    <w:top w:val="none" w:sz="0" w:space="0" w:color="auto"/>
                    <w:left w:val="none" w:sz="0" w:space="0" w:color="auto"/>
                    <w:bottom w:val="none" w:sz="0" w:space="0" w:color="auto"/>
                    <w:right w:val="none" w:sz="0" w:space="0" w:color="auto"/>
                  </w:divBdr>
                </w:div>
                <w:div w:id="90854276">
                  <w:marLeft w:val="0"/>
                  <w:marRight w:val="0"/>
                  <w:marTop w:val="0"/>
                  <w:marBottom w:val="0"/>
                  <w:divBdr>
                    <w:top w:val="none" w:sz="0" w:space="0" w:color="auto"/>
                    <w:left w:val="none" w:sz="0" w:space="0" w:color="auto"/>
                    <w:bottom w:val="none" w:sz="0" w:space="0" w:color="auto"/>
                    <w:right w:val="none" w:sz="0" w:space="0" w:color="auto"/>
                  </w:divBdr>
                </w:div>
                <w:div w:id="31420204">
                  <w:marLeft w:val="0"/>
                  <w:marRight w:val="0"/>
                  <w:marTop w:val="0"/>
                  <w:marBottom w:val="0"/>
                  <w:divBdr>
                    <w:top w:val="none" w:sz="0" w:space="0" w:color="auto"/>
                    <w:left w:val="none" w:sz="0" w:space="0" w:color="auto"/>
                    <w:bottom w:val="none" w:sz="0" w:space="0" w:color="auto"/>
                    <w:right w:val="none" w:sz="0" w:space="0" w:color="auto"/>
                  </w:divBdr>
                </w:div>
                <w:div w:id="320236880">
                  <w:marLeft w:val="0"/>
                  <w:marRight w:val="0"/>
                  <w:marTop w:val="0"/>
                  <w:marBottom w:val="0"/>
                  <w:divBdr>
                    <w:top w:val="none" w:sz="0" w:space="0" w:color="auto"/>
                    <w:left w:val="none" w:sz="0" w:space="0" w:color="auto"/>
                    <w:bottom w:val="none" w:sz="0" w:space="0" w:color="auto"/>
                    <w:right w:val="none" w:sz="0" w:space="0" w:color="auto"/>
                  </w:divBdr>
                </w:div>
                <w:div w:id="981932993">
                  <w:marLeft w:val="0"/>
                  <w:marRight w:val="0"/>
                  <w:marTop w:val="0"/>
                  <w:marBottom w:val="0"/>
                  <w:divBdr>
                    <w:top w:val="none" w:sz="0" w:space="0" w:color="auto"/>
                    <w:left w:val="none" w:sz="0" w:space="0" w:color="auto"/>
                    <w:bottom w:val="none" w:sz="0" w:space="0" w:color="auto"/>
                    <w:right w:val="none" w:sz="0" w:space="0" w:color="auto"/>
                  </w:divBdr>
                </w:div>
                <w:div w:id="1455170561">
                  <w:marLeft w:val="0"/>
                  <w:marRight w:val="0"/>
                  <w:marTop w:val="0"/>
                  <w:marBottom w:val="0"/>
                  <w:divBdr>
                    <w:top w:val="none" w:sz="0" w:space="0" w:color="auto"/>
                    <w:left w:val="none" w:sz="0" w:space="0" w:color="auto"/>
                    <w:bottom w:val="none" w:sz="0" w:space="0" w:color="auto"/>
                    <w:right w:val="none" w:sz="0" w:space="0" w:color="auto"/>
                  </w:divBdr>
                </w:div>
                <w:div w:id="1023214788">
                  <w:marLeft w:val="0"/>
                  <w:marRight w:val="0"/>
                  <w:marTop w:val="0"/>
                  <w:marBottom w:val="0"/>
                  <w:divBdr>
                    <w:top w:val="none" w:sz="0" w:space="0" w:color="auto"/>
                    <w:left w:val="none" w:sz="0" w:space="0" w:color="auto"/>
                    <w:bottom w:val="none" w:sz="0" w:space="0" w:color="auto"/>
                    <w:right w:val="none" w:sz="0" w:space="0" w:color="auto"/>
                  </w:divBdr>
                </w:div>
                <w:div w:id="1724720769">
                  <w:marLeft w:val="0"/>
                  <w:marRight w:val="0"/>
                  <w:marTop w:val="0"/>
                  <w:marBottom w:val="0"/>
                  <w:divBdr>
                    <w:top w:val="none" w:sz="0" w:space="0" w:color="auto"/>
                    <w:left w:val="none" w:sz="0" w:space="0" w:color="auto"/>
                    <w:bottom w:val="none" w:sz="0" w:space="0" w:color="auto"/>
                    <w:right w:val="none" w:sz="0" w:space="0" w:color="auto"/>
                  </w:divBdr>
                </w:div>
                <w:div w:id="609749912">
                  <w:marLeft w:val="0"/>
                  <w:marRight w:val="0"/>
                  <w:marTop w:val="0"/>
                  <w:marBottom w:val="0"/>
                  <w:divBdr>
                    <w:top w:val="none" w:sz="0" w:space="0" w:color="auto"/>
                    <w:left w:val="none" w:sz="0" w:space="0" w:color="auto"/>
                    <w:bottom w:val="none" w:sz="0" w:space="0" w:color="auto"/>
                    <w:right w:val="none" w:sz="0" w:space="0" w:color="auto"/>
                  </w:divBdr>
                </w:div>
                <w:div w:id="1212185869">
                  <w:marLeft w:val="0"/>
                  <w:marRight w:val="0"/>
                  <w:marTop w:val="0"/>
                  <w:marBottom w:val="0"/>
                  <w:divBdr>
                    <w:top w:val="none" w:sz="0" w:space="0" w:color="auto"/>
                    <w:left w:val="none" w:sz="0" w:space="0" w:color="auto"/>
                    <w:bottom w:val="none" w:sz="0" w:space="0" w:color="auto"/>
                    <w:right w:val="none" w:sz="0" w:space="0" w:color="auto"/>
                  </w:divBdr>
                </w:div>
                <w:div w:id="2104909159">
                  <w:marLeft w:val="0"/>
                  <w:marRight w:val="0"/>
                  <w:marTop w:val="0"/>
                  <w:marBottom w:val="0"/>
                  <w:divBdr>
                    <w:top w:val="none" w:sz="0" w:space="0" w:color="auto"/>
                    <w:left w:val="none" w:sz="0" w:space="0" w:color="auto"/>
                    <w:bottom w:val="none" w:sz="0" w:space="0" w:color="auto"/>
                    <w:right w:val="none" w:sz="0" w:space="0" w:color="auto"/>
                  </w:divBdr>
                </w:div>
                <w:div w:id="1833063073">
                  <w:marLeft w:val="0"/>
                  <w:marRight w:val="0"/>
                  <w:marTop w:val="0"/>
                  <w:marBottom w:val="0"/>
                  <w:divBdr>
                    <w:top w:val="none" w:sz="0" w:space="0" w:color="auto"/>
                    <w:left w:val="none" w:sz="0" w:space="0" w:color="auto"/>
                    <w:bottom w:val="none" w:sz="0" w:space="0" w:color="auto"/>
                    <w:right w:val="none" w:sz="0" w:space="0" w:color="auto"/>
                  </w:divBdr>
                </w:div>
                <w:div w:id="385879030">
                  <w:marLeft w:val="0"/>
                  <w:marRight w:val="0"/>
                  <w:marTop w:val="0"/>
                  <w:marBottom w:val="0"/>
                  <w:divBdr>
                    <w:top w:val="none" w:sz="0" w:space="0" w:color="auto"/>
                    <w:left w:val="none" w:sz="0" w:space="0" w:color="auto"/>
                    <w:bottom w:val="none" w:sz="0" w:space="0" w:color="auto"/>
                    <w:right w:val="none" w:sz="0" w:space="0" w:color="auto"/>
                  </w:divBdr>
                </w:div>
                <w:div w:id="1635404602">
                  <w:marLeft w:val="0"/>
                  <w:marRight w:val="0"/>
                  <w:marTop w:val="0"/>
                  <w:marBottom w:val="0"/>
                  <w:divBdr>
                    <w:top w:val="none" w:sz="0" w:space="0" w:color="auto"/>
                    <w:left w:val="none" w:sz="0" w:space="0" w:color="auto"/>
                    <w:bottom w:val="none" w:sz="0" w:space="0" w:color="auto"/>
                    <w:right w:val="none" w:sz="0" w:space="0" w:color="auto"/>
                  </w:divBdr>
                </w:div>
                <w:div w:id="412121626">
                  <w:marLeft w:val="0"/>
                  <w:marRight w:val="0"/>
                  <w:marTop w:val="0"/>
                  <w:marBottom w:val="0"/>
                  <w:divBdr>
                    <w:top w:val="none" w:sz="0" w:space="0" w:color="auto"/>
                    <w:left w:val="none" w:sz="0" w:space="0" w:color="auto"/>
                    <w:bottom w:val="none" w:sz="0" w:space="0" w:color="auto"/>
                    <w:right w:val="none" w:sz="0" w:space="0" w:color="auto"/>
                  </w:divBdr>
                </w:div>
                <w:div w:id="1461219967">
                  <w:marLeft w:val="0"/>
                  <w:marRight w:val="0"/>
                  <w:marTop w:val="0"/>
                  <w:marBottom w:val="0"/>
                  <w:divBdr>
                    <w:top w:val="none" w:sz="0" w:space="0" w:color="auto"/>
                    <w:left w:val="none" w:sz="0" w:space="0" w:color="auto"/>
                    <w:bottom w:val="none" w:sz="0" w:space="0" w:color="auto"/>
                    <w:right w:val="none" w:sz="0" w:space="0" w:color="auto"/>
                  </w:divBdr>
                </w:div>
                <w:div w:id="709844461">
                  <w:marLeft w:val="0"/>
                  <w:marRight w:val="0"/>
                  <w:marTop w:val="0"/>
                  <w:marBottom w:val="0"/>
                  <w:divBdr>
                    <w:top w:val="none" w:sz="0" w:space="0" w:color="auto"/>
                    <w:left w:val="none" w:sz="0" w:space="0" w:color="auto"/>
                    <w:bottom w:val="none" w:sz="0" w:space="0" w:color="auto"/>
                    <w:right w:val="none" w:sz="0" w:space="0" w:color="auto"/>
                  </w:divBdr>
                </w:div>
                <w:div w:id="1615551135">
                  <w:marLeft w:val="0"/>
                  <w:marRight w:val="0"/>
                  <w:marTop w:val="0"/>
                  <w:marBottom w:val="0"/>
                  <w:divBdr>
                    <w:top w:val="none" w:sz="0" w:space="0" w:color="auto"/>
                    <w:left w:val="none" w:sz="0" w:space="0" w:color="auto"/>
                    <w:bottom w:val="none" w:sz="0" w:space="0" w:color="auto"/>
                    <w:right w:val="none" w:sz="0" w:space="0" w:color="auto"/>
                  </w:divBdr>
                </w:div>
                <w:div w:id="659970351">
                  <w:marLeft w:val="0"/>
                  <w:marRight w:val="0"/>
                  <w:marTop w:val="0"/>
                  <w:marBottom w:val="0"/>
                  <w:divBdr>
                    <w:top w:val="none" w:sz="0" w:space="0" w:color="auto"/>
                    <w:left w:val="none" w:sz="0" w:space="0" w:color="auto"/>
                    <w:bottom w:val="none" w:sz="0" w:space="0" w:color="auto"/>
                    <w:right w:val="none" w:sz="0" w:space="0" w:color="auto"/>
                  </w:divBdr>
                </w:div>
                <w:div w:id="2014868458">
                  <w:marLeft w:val="0"/>
                  <w:marRight w:val="0"/>
                  <w:marTop w:val="0"/>
                  <w:marBottom w:val="0"/>
                  <w:divBdr>
                    <w:top w:val="none" w:sz="0" w:space="0" w:color="auto"/>
                    <w:left w:val="none" w:sz="0" w:space="0" w:color="auto"/>
                    <w:bottom w:val="none" w:sz="0" w:space="0" w:color="auto"/>
                    <w:right w:val="none" w:sz="0" w:space="0" w:color="auto"/>
                  </w:divBdr>
                </w:div>
                <w:div w:id="300311286">
                  <w:marLeft w:val="0"/>
                  <w:marRight w:val="0"/>
                  <w:marTop w:val="0"/>
                  <w:marBottom w:val="0"/>
                  <w:divBdr>
                    <w:top w:val="none" w:sz="0" w:space="0" w:color="auto"/>
                    <w:left w:val="none" w:sz="0" w:space="0" w:color="auto"/>
                    <w:bottom w:val="none" w:sz="0" w:space="0" w:color="auto"/>
                    <w:right w:val="none" w:sz="0" w:space="0" w:color="auto"/>
                  </w:divBdr>
                </w:div>
                <w:div w:id="656148844">
                  <w:marLeft w:val="0"/>
                  <w:marRight w:val="0"/>
                  <w:marTop w:val="0"/>
                  <w:marBottom w:val="0"/>
                  <w:divBdr>
                    <w:top w:val="none" w:sz="0" w:space="0" w:color="auto"/>
                    <w:left w:val="none" w:sz="0" w:space="0" w:color="auto"/>
                    <w:bottom w:val="none" w:sz="0" w:space="0" w:color="auto"/>
                    <w:right w:val="none" w:sz="0" w:space="0" w:color="auto"/>
                  </w:divBdr>
                </w:div>
                <w:div w:id="9913400">
                  <w:marLeft w:val="0"/>
                  <w:marRight w:val="0"/>
                  <w:marTop w:val="0"/>
                  <w:marBottom w:val="0"/>
                  <w:divBdr>
                    <w:top w:val="none" w:sz="0" w:space="0" w:color="auto"/>
                    <w:left w:val="none" w:sz="0" w:space="0" w:color="auto"/>
                    <w:bottom w:val="none" w:sz="0" w:space="0" w:color="auto"/>
                    <w:right w:val="none" w:sz="0" w:space="0" w:color="auto"/>
                  </w:divBdr>
                </w:div>
                <w:div w:id="577981429">
                  <w:marLeft w:val="0"/>
                  <w:marRight w:val="0"/>
                  <w:marTop w:val="0"/>
                  <w:marBottom w:val="0"/>
                  <w:divBdr>
                    <w:top w:val="none" w:sz="0" w:space="0" w:color="auto"/>
                    <w:left w:val="none" w:sz="0" w:space="0" w:color="auto"/>
                    <w:bottom w:val="none" w:sz="0" w:space="0" w:color="auto"/>
                    <w:right w:val="none" w:sz="0" w:space="0" w:color="auto"/>
                  </w:divBdr>
                </w:div>
                <w:div w:id="80034584">
                  <w:marLeft w:val="0"/>
                  <w:marRight w:val="0"/>
                  <w:marTop w:val="0"/>
                  <w:marBottom w:val="0"/>
                  <w:divBdr>
                    <w:top w:val="none" w:sz="0" w:space="0" w:color="auto"/>
                    <w:left w:val="none" w:sz="0" w:space="0" w:color="auto"/>
                    <w:bottom w:val="none" w:sz="0" w:space="0" w:color="auto"/>
                    <w:right w:val="none" w:sz="0" w:space="0" w:color="auto"/>
                  </w:divBdr>
                </w:div>
                <w:div w:id="671493524">
                  <w:marLeft w:val="0"/>
                  <w:marRight w:val="0"/>
                  <w:marTop w:val="0"/>
                  <w:marBottom w:val="0"/>
                  <w:divBdr>
                    <w:top w:val="none" w:sz="0" w:space="0" w:color="auto"/>
                    <w:left w:val="none" w:sz="0" w:space="0" w:color="auto"/>
                    <w:bottom w:val="none" w:sz="0" w:space="0" w:color="auto"/>
                    <w:right w:val="none" w:sz="0" w:space="0" w:color="auto"/>
                  </w:divBdr>
                </w:div>
                <w:div w:id="737097432">
                  <w:marLeft w:val="0"/>
                  <w:marRight w:val="0"/>
                  <w:marTop w:val="0"/>
                  <w:marBottom w:val="0"/>
                  <w:divBdr>
                    <w:top w:val="none" w:sz="0" w:space="0" w:color="auto"/>
                    <w:left w:val="none" w:sz="0" w:space="0" w:color="auto"/>
                    <w:bottom w:val="none" w:sz="0" w:space="0" w:color="auto"/>
                    <w:right w:val="none" w:sz="0" w:space="0" w:color="auto"/>
                  </w:divBdr>
                </w:div>
                <w:div w:id="270280577">
                  <w:marLeft w:val="0"/>
                  <w:marRight w:val="0"/>
                  <w:marTop w:val="0"/>
                  <w:marBottom w:val="0"/>
                  <w:divBdr>
                    <w:top w:val="none" w:sz="0" w:space="0" w:color="auto"/>
                    <w:left w:val="none" w:sz="0" w:space="0" w:color="auto"/>
                    <w:bottom w:val="none" w:sz="0" w:space="0" w:color="auto"/>
                    <w:right w:val="none" w:sz="0" w:space="0" w:color="auto"/>
                  </w:divBdr>
                </w:div>
                <w:div w:id="202788840">
                  <w:marLeft w:val="0"/>
                  <w:marRight w:val="0"/>
                  <w:marTop w:val="0"/>
                  <w:marBottom w:val="0"/>
                  <w:divBdr>
                    <w:top w:val="none" w:sz="0" w:space="0" w:color="auto"/>
                    <w:left w:val="none" w:sz="0" w:space="0" w:color="auto"/>
                    <w:bottom w:val="none" w:sz="0" w:space="0" w:color="auto"/>
                    <w:right w:val="none" w:sz="0" w:space="0" w:color="auto"/>
                  </w:divBdr>
                </w:div>
                <w:div w:id="251164027">
                  <w:marLeft w:val="0"/>
                  <w:marRight w:val="0"/>
                  <w:marTop w:val="0"/>
                  <w:marBottom w:val="0"/>
                  <w:divBdr>
                    <w:top w:val="none" w:sz="0" w:space="0" w:color="auto"/>
                    <w:left w:val="none" w:sz="0" w:space="0" w:color="auto"/>
                    <w:bottom w:val="none" w:sz="0" w:space="0" w:color="auto"/>
                    <w:right w:val="none" w:sz="0" w:space="0" w:color="auto"/>
                  </w:divBdr>
                </w:div>
                <w:div w:id="347372071">
                  <w:marLeft w:val="0"/>
                  <w:marRight w:val="0"/>
                  <w:marTop w:val="0"/>
                  <w:marBottom w:val="0"/>
                  <w:divBdr>
                    <w:top w:val="none" w:sz="0" w:space="0" w:color="auto"/>
                    <w:left w:val="none" w:sz="0" w:space="0" w:color="auto"/>
                    <w:bottom w:val="none" w:sz="0" w:space="0" w:color="auto"/>
                    <w:right w:val="none" w:sz="0" w:space="0" w:color="auto"/>
                  </w:divBdr>
                </w:div>
                <w:div w:id="1712346045">
                  <w:marLeft w:val="0"/>
                  <w:marRight w:val="0"/>
                  <w:marTop w:val="0"/>
                  <w:marBottom w:val="0"/>
                  <w:divBdr>
                    <w:top w:val="none" w:sz="0" w:space="0" w:color="auto"/>
                    <w:left w:val="none" w:sz="0" w:space="0" w:color="auto"/>
                    <w:bottom w:val="none" w:sz="0" w:space="0" w:color="auto"/>
                    <w:right w:val="none" w:sz="0" w:space="0" w:color="auto"/>
                  </w:divBdr>
                </w:div>
                <w:div w:id="328869338">
                  <w:marLeft w:val="0"/>
                  <w:marRight w:val="0"/>
                  <w:marTop w:val="0"/>
                  <w:marBottom w:val="0"/>
                  <w:divBdr>
                    <w:top w:val="none" w:sz="0" w:space="0" w:color="auto"/>
                    <w:left w:val="none" w:sz="0" w:space="0" w:color="auto"/>
                    <w:bottom w:val="none" w:sz="0" w:space="0" w:color="auto"/>
                    <w:right w:val="none" w:sz="0" w:space="0" w:color="auto"/>
                  </w:divBdr>
                </w:div>
                <w:div w:id="1060204629">
                  <w:marLeft w:val="0"/>
                  <w:marRight w:val="0"/>
                  <w:marTop w:val="0"/>
                  <w:marBottom w:val="0"/>
                  <w:divBdr>
                    <w:top w:val="none" w:sz="0" w:space="0" w:color="auto"/>
                    <w:left w:val="none" w:sz="0" w:space="0" w:color="auto"/>
                    <w:bottom w:val="none" w:sz="0" w:space="0" w:color="auto"/>
                    <w:right w:val="none" w:sz="0" w:space="0" w:color="auto"/>
                  </w:divBdr>
                </w:div>
                <w:div w:id="533275672">
                  <w:marLeft w:val="0"/>
                  <w:marRight w:val="0"/>
                  <w:marTop w:val="0"/>
                  <w:marBottom w:val="0"/>
                  <w:divBdr>
                    <w:top w:val="none" w:sz="0" w:space="0" w:color="auto"/>
                    <w:left w:val="none" w:sz="0" w:space="0" w:color="auto"/>
                    <w:bottom w:val="none" w:sz="0" w:space="0" w:color="auto"/>
                    <w:right w:val="none" w:sz="0" w:space="0" w:color="auto"/>
                  </w:divBdr>
                </w:div>
                <w:div w:id="1094278695">
                  <w:marLeft w:val="0"/>
                  <w:marRight w:val="0"/>
                  <w:marTop w:val="0"/>
                  <w:marBottom w:val="0"/>
                  <w:divBdr>
                    <w:top w:val="none" w:sz="0" w:space="0" w:color="auto"/>
                    <w:left w:val="none" w:sz="0" w:space="0" w:color="auto"/>
                    <w:bottom w:val="none" w:sz="0" w:space="0" w:color="auto"/>
                    <w:right w:val="none" w:sz="0" w:space="0" w:color="auto"/>
                  </w:divBdr>
                </w:div>
                <w:div w:id="599070623">
                  <w:marLeft w:val="0"/>
                  <w:marRight w:val="0"/>
                  <w:marTop w:val="0"/>
                  <w:marBottom w:val="0"/>
                  <w:divBdr>
                    <w:top w:val="none" w:sz="0" w:space="0" w:color="auto"/>
                    <w:left w:val="none" w:sz="0" w:space="0" w:color="auto"/>
                    <w:bottom w:val="none" w:sz="0" w:space="0" w:color="auto"/>
                    <w:right w:val="none" w:sz="0" w:space="0" w:color="auto"/>
                  </w:divBdr>
                </w:div>
                <w:div w:id="909540395">
                  <w:marLeft w:val="0"/>
                  <w:marRight w:val="0"/>
                  <w:marTop w:val="0"/>
                  <w:marBottom w:val="0"/>
                  <w:divBdr>
                    <w:top w:val="none" w:sz="0" w:space="0" w:color="auto"/>
                    <w:left w:val="none" w:sz="0" w:space="0" w:color="auto"/>
                    <w:bottom w:val="none" w:sz="0" w:space="0" w:color="auto"/>
                    <w:right w:val="none" w:sz="0" w:space="0" w:color="auto"/>
                  </w:divBdr>
                </w:div>
                <w:div w:id="623198815">
                  <w:marLeft w:val="0"/>
                  <w:marRight w:val="0"/>
                  <w:marTop w:val="0"/>
                  <w:marBottom w:val="0"/>
                  <w:divBdr>
                    <w:top w:val="none" w:sz="0" w:space="0" w:color="auto"/>
                    <w:left w:val="none" w:sz="0" w:space="0" w:color="auto"/>
                    <w:bottom w:val="none" w:sz="0" w:space="0" w:color="auto"/>
                    <w:right w:val="none" w:sz="0" w:space="0" w:color="auto"/>
                  </w:divBdr>
                </w:div>
                <w:div w:id="1339845116">
                  <w:marLeft w:val="0"/>
                  <w:marRight w:val="0"/>
                  <w:marTop w:val="0"/>
                  <w:marBottom w:val="0"/>
                  <w:divBdr>
                    <w:top w:val="none" w:sz="0" w:space="0" w:color="auto"/>
                    <w:left w:val="none" w:sz="0" w:space="0" w:color="auto"/>
                    <w:bottom w:val="none" w:sz="0" w:space="0" w:color="auto"/>
                    <w:right w:val="none" w:sz="0" w:space="0" w:color="auto"/>
                  </w:divBdr>
                </w:div>
                <w:div w:id="479659551">
                  <w:marLeft w:val="0"/>
                  <w:marRight w:val="0"/>
                  <w:marTop w:val="0"/>
                  <w:marBottom w:val="0"/>
                  <w:divBdr>
                    <w:top w:val="none" w:sz="0" w:space="0" w:color="auto"/>
                    <w:left w:val="none" w:sz="0" w:space="0" w:color="auto"/>
                    <w:bottom w:val="none" w:sz="0" w:space="0" w:color="auto"/>
                    <w:right w:val="none" w:sz="0" w:space="0" w:color="auto"/>
                  </w:divBdr>
                </w:div>
                <w:div w:id="1342588672">
                  <w:marLeft w:val="0"/>
                  <w:marRight w:val="0"/>
                  <w:marTop w:val="0"/>
                  <w:marBottom w:val="0"/>
                  <w:divBdr>
                    <w:top w:val="none" w:sz="0" w:space="0" w:color="auto"/>
                    <w:left w:val="none" w:sz="0" w:space="0" w:color="auto"/>
                    <w:bottom w:val="none" w:sz="0" w:space="0" w:color="auto"/>
                    <w:right w:val="none" w:sz="0" w:space="0" w:color="auto"/>
                  </w:divBdr>
                </w:div>
                <w:div w:id="1832023048">
                  <w:marLeft w:val="0"/>
                  <w:marRight w:val="0"/>
                  <w:marTop w:val="0"/>
                  <w:marBottom w:val="0"/>
                  <w:divBdr>
                    <w:top w:val="none" w:sz="0" w:space="0" w:color="auto"/>
                    <w:left w:val="none" w:sz="0" w:space="0" w:color="auto"/>
                    <w:bottom w:val="none" w:sz="0" w:space="0" w:color="auto"/>
                    <w:right w:val="none" w:sz="0" w:space="0" w:color="auto"/>
                  </w:divBdr>
                </w:div>
                <w:div w:id="2028482836">
                  <w:marLeft w:val="0"/>
                  <w:marRight w:val="0"/>
                  <w:marTop w:val="0"/>
                  <w:marBottom w:val="0"/>
                  <w:divBdr>
                    <w:top w:val="none" w:sz="0" w:space="0" w:color="auto"/>
                    <w:left w:val="none" w:sz="0" w:space="0" w:color="auto"/>
                    <w:bottom w:val="none" w:sz="0" w:space="0" w:color="auto"/>
                    <w:right w:val="none" w:sz="0" w:space="0" w:color="auto"/>
                  </w:divBdr>
                </w:div>
                <w:div w:id="1391853909">
                  <w:marLeft w:val="0"/>
                  <w:marRight w:val="0"/>
                  <w:marTop w:val="0"/>
                  <w:marBottom w:val="0"/>
                  <w:divBdr>
                    <w:top w:val="none" w:sz="0" w:space="0" w:color="auto"/>
                    <w:left w:val="none" w:sz="0" w:space="0" w:color="auto"/>
                    <w:bottom w:val="none" w:sz="0" w:space="0" w:color="auto"/>
                    <w:right w:val="none" w:sz="0" w:space="0" w:color="auto"/>
                  </w:divBdr>
                </w:div>
                <w:div w:id="851912900">
                  <w:marLeft w:val="0"/>
                  <w:marRight w:val="0"/>
                  <w:marTop w:val="0"/>
                  <w:marBottom w:val="0"/>
                  <w:divBdr>
                    <w:top w:val="none" w:sz="0" w:space="0" w:color="auto"/>
                    <w:left w:val="none" w:sz="0" w:space="0" w:color="auto"/>
                    <w:bottom w:val="none" w:sz="0" w:space="0" w:color="auto"/>
                    <w:right w:val="none" w:sz="0" w:space="0" w:color="auto"/>
                  </w:divBdr>
                </w:div>
                <w:div w:id="1929389652">
                  <w:marLeft w:val="0"/>
                  <w:marRight w:val="0"/>
                  <w:marTop w:val="0"/>
                  <w:marBottom w:val="0"/>
                  <w:divBdr>
                    <w:top w:val="none" w:sz="0" w:space="0" w:color="auto"/>
                    <w:left w:val="none" w:sz="0" w:space="0" w:color="auto"/>
                    <w:bottom w:val="none" w:sz="0" w:space="0" w:color="auto"/>
                    <w:right w:val="none" w:sz="0" w:space="0" w:color="auto"/>
                  </w:divBdr>
                </w:div>
                <w:div w:id="1731687162">
                  <w:marLeft w:val="0"/>
                  <w:marRight w:val="0"/>
                  <w:marTop w:val="0"/>
                  <w:marBottom w:val="0"/>
                  <w:divBdr>
                    <w:top w:val="none" w:sz="0" w:space="0" w:color="auto"/>
                    <w:left w:val="none" w:sz="0" w:space="0" w:color="auto"/>
                    <w:bottom w:val="none" w:sz="0" w:space="0" w:color="auto"/>
                    <w:right w:val="none" w:sz="0" w:space="0" w:color="auto"/>
                  </w:divBdr>
                </w:div>
                <w:div w:id="481308817">
                  <w:marLeft w:val="0"/>
                  <w:marRight w:val="0"/>
                  <w:marTop w:val="0"/>
                  <w:marBottom w:val="0"/>
                  <w:divBdr>
                    <w:top w:val="none" w:sz="0" w:space="0" w:color="auto"/>
                    <w:left w:val="none" w:sz="0" w:space="0" w:color="auto"/>
                    <w:bottom w:val="none" w:sz="0" w:space="0" w:color="auto"/>
                    <w:right w:val="none" w:sz="0" w:space="0" w:color="auto"/>
                  </w:divBdr>
                </w:div>
                <w:div w:id="1392122432">
                  <w:marLeft w:val="0"/>
                  <w:marRight w:val="0"/>
                  <w:marTop w:val="0"/>
                  <w:marBottom w:val="0"/>
                  <w:divBdr>
                    <w:top w:val="none" w:sz="0" w:space="0" w:color="auto"/>
                    <w:left w:val="none" w:sz="0" w:space="0" w:color="auto"/>
                    <w:bottom w:val="none" w:sz="0" w:space="0" w:color="auto"/>
                    <w:right w:val="none" w:sz="0" w:space="0" w:color="auto"/>
                  </w:divBdr>
                </w:div>
                <w:div w:id="355037011">
                  <w:marLeft w:val="0"/>
                  <w:marRight w:val="0"/>
                  <w:marTop w:val="0"/>
                  <w:marBottom w:val="0"/>
                  <w:divBdr>
                    <w:top w:val="none" w:sz="0" w:space="0" w:color="auto"/>
                    <w:left w:val="none" w:sz="0" w:space="0" w:color="auto"/>
                    <w:bottom w:val="none" w:sz="0" w:space="0" w:color="auto"/>
                    <w:right w:val="none" w:sz="0" w:space="0" w:color="auto"/>
                  </w:divBdr>
                </w:div>
                <w:div w:id="1611817705">
                  <w:marLeft w:val="0"/>
                  <w:marRight w:val="0"/>
                  <w:marTop w:val="0"/>
                  <w:marBottom w:val="0"/>
                  <w:divBdr>
                    <w:top w:val="none" w:sz="0" w:space="0" w:color="auto"/>
                    <w:left w:val="none" w:sz="0" w:space="0" w:color="auto"/>
                    <w:bottom w:val="none" w:sz="0" w:space="0" w:color="auto"/>
                    <w:right w:val="none" w:sz="0" w:space="0" w:color="auto"/>
                  </w:divBdr>
                </w:div>
                <w:div w:id="572394897">
                  <w:marLeft w:val="0"/>
                  <w:marRight w:val="0"/>
                  <w:marTop w:val="0"/>
                  <w:marBottom w:val="0"/>
                  <w:divBdr>
                    <w:top w:val="none" w:sz="0" w:space="0" w:color="auto"/>
                    <w:left w:val="none" w:sz="0" w:space="0" w:color="auto"/>
                    <w:bottom w:val="none" w:sz="0" w:space="0" w:color="auto"/>
                    <w:right w:val="none" w:sz="0" w:space="0" w:color="auto"/>
                  </w:divBdr>
                </w:div>
                <w:div w:id="226647126">
                  <w:marLeft w:val="0"/>
                  <w:marRight w:val="0"/>
                  <w:marTop w:val="0"/>
                  <w:marBottom w:val="0"/>
                  <w:divBdr>
                    <w:top w:val="none" w:sz="0" w:space="0" w:color="auto"/>
                    <w:left w:val="none" w:sz="0" w:space="0" w:color="auto"/>
                    <w:bottom w:val="none" w:sz="0" w:space="0" w:color="auto"/>
                    <w:right w:val="none" w:sz="0" w:space="0" w:color="auto"/>
                  </w:divBdr>
                </w:div>
                <w:div w:id="1725908112">
                  <w:marLeft w:val="0"/>
                  <w:marRight w:val="0"/>
                  <w:marTop w:val="0"/>
                  <w:marBottom w:val="0"/>
                  <w:divBdr>
                    <w:top w:val="none" w:sz="0" w:space="0" w:color="auto"/>
                    <w:left w:val="none" w:sz="0" w:space="0" w:color="auto"/>
                    <w:bottom w:val="none" w:sz="0" w:space="0" w:color="auto"/>
                    <w:right w:val="none" w:sz="0" w:space="0" w:color="auto"/>
                  </w:divBdr>
                </w:div>
                <w:div w:id="2006585381">
                  <w:marLeft w:val="0"/>
                  <w:marRight w:val="0"/>
                  <w:marTop w:val="0"/>
                  <w:marBottom w:val="0"/>
                  <w:divBdr>
                    <w:top w:val="none" w:sz="0" w:space="0" w:color="auto"/>
                    <w:left w:val="none" w:sz="0" w:space="0" w:color="auto"/>
                    <w:bottom w:val="none" w:sz="0" w:space="0" w:color="auto"/>
                    <w:right w:val="none" w:sz="0" w:space="0" w:color="auto"/>
                  </w:divBdr>
                </w:div>
                <w:div w:id="1595212008">
                  <w:marLeft w:val="0"/>
                  <w:marRight w:val="0"/>
                  <w:marTop w:val="0"/>
                  <w:marBottom w:val="0"/>
                  <w:divBdr>
                    <w:top w:val="none" w:sz="0" w:space="0" w:color="auto"/>
                    <w:left w:val="none" w:sz="0" w:space="0" w:color="auto"/>
                    <w:bottom w:val="none" w:sz="0" w:space="0" w:color="auto"/>
                    <w:right w:val="none" w:sz="0" w:space="0" w:color="auto"/>
                  </w:divBdr>
                </w:div>
                <w:div w:id="1115559150">
                  <w:marLeft w:val="0"/>
                  <w:marRight w:val="0"/>
                  <w:marTop w:val="0"/>
                  <w:marBottom w:val="0"/>
                  <w:divBdr>
                    <w:top w:val="none" w:sz="0" w:space="0" w:color="auto"/>
                    <w:left w:val="none" w:sz="0" w:space="0" w:color="auto"/>
                    <w:bottom w:val="none" w:sz="0" w:space="0" w:color="auto"/>
                    <w:right w:val="none" w:sz="0" w:space="0" w:color="auto"/>
                  </w:divBdr>
                </w:div>
                <w:div w:id="2005737797">
                  <w:marLeft w:val="0"/>
                  <w:marRight w:val="0"/>
                  <w:marTop w:val="0"/>
                  <w:marBottom w:val="0"/>
                  <w:divBdr>
                    <w:top w:val="none" w:sz="0" w:space="0" w:color="auto"/>
                    <w:left w:val="none" w:sz="0" w:space="0" w:color="auto"/>
                    <w:bottom w:val="none" w:sz="0" w:space="0" w:color="auto"/>
                    <w:right w:val="none" w:sz="0" w:space="0" w:color="auto"/>
                  </w:divBdr>
                </w:div>
                <w:div w:id="1687168604">
                  <w:marLeft w:val="0"/>
                  <w:marRight w:val="0"/>
                  <w:marTop w:val="0"/>
                  <w:marBottom w:val="0"/>
                  <w:divBdr>
                    <w:top w:val="none" w:sz="0" w:space="0" w:color="auto"/>
                    <w:left w:val="none" w:sz="0" w:space="0" w:color="auto"/>
                    <w:bottom w:val="none" w:sz="0" w:space="0" w:color="auto"/>
                    <w:right w:val="none" w:sz="0" w:space="0" w:color="auto"/>
                  </w:divBdr>
                </w:div>
                <w:div w:id="961114139">
                  <w:marLeft w:val="0"/>
                  <w:marRight w:val="0"/>
                  <w:marTop w:val="0"/>
                  <w:marBottom w:val="0"/>
                  <w:divBdr>
                    <w:top w:val="none" w:sz="0" w:space="0" w:color="auto"/>
                    <w:left w:val="none" w:sz="0" w:space="0" w:color="auto"/>
                    <w:bottom w:val="none" w:sz="0" w:space="0" w:color="auto"/>
                    <w:right w:val="none" w:sz="0" w:space="0" w:color="auto"/>
                  </w:divBdr>
                </w:div>
                <w:div w:id="1835805107">
                  <w:marLeft w:val="0"/>
                  <w:marRight w:val="0"/>
                  <w:marTop w:val="0"/>
                  <w:marBottom w:val="0"/>
                  <w:divBdr>
                    <w:top w:val="none" w:sz="0" w:space="0" w:color="auto"/>
                    <w:left w:val="none" w:sz="0" w:space="0" w:color="auto"/>
                    <w:bottom w:val="none" w:sz="0" w:space="0" w:color="auto"/>
                    <w:right w:val="none" w:sz="0" w:space="0" w:color="auto"/>
                  </w:divBdr>
                </w:div>
                <w:div w:id="1455711381">
                  <w:marLeft w:val="0"/>
                  <w:marRight w:val="0"/>
                  <w:marTop w:val="0"/>
                  <w:marBottom w:val="0"/>
                  <w:divBdr>
                    <w:top w:val="none" w:sz="0" w:space="0" w:color="auto"/>
                    <w:left w:val="none" w:sz="0" w:space="0" w:color="auto"/>
                    <w:bottom w:val="none" w:sz="0" w:space="0" w:color="auto"/>
                    <w:right w:val="none" w:sz="0" w:space="0" w:color="auto"/>
                  </w:divBdr>
                </w:div>
                <w:div w:id="1306546685">
                  <w:marLeft w:val="0"/>
                  <w:marRight w:val="0"/>
                  <w:marTop w:val="0"/>
                  <w:marBottom w:val="0"/>
                  <w:divBdr>
                    <w:top w:val="none" w:sz="0" w:space="0" w:color="auto"/>
                    <w:left w:val="none" w:sz="0" w:space="0" w:color="auto"/>
                    <w:bottom w:val="none" w:sz="0" w:space="0" w:color="auto"/>
                    <w:right w:val="none" w:sz="0" w:space="0" w:color="auto"/>
                  </w:divBdr>
                </w:div>
                <w:div w:id="139468765">
                  <w:marLeft w:val="0"/>
                  <w:marRight w:val="0"/>
                  <w:marTop w:val="0"/>
                  <w:marBottom w:val="0"/>
                  <w:divBdr>
                    <w:top w:val="none" w:sz="0" w:space="0" w:color="auto"/>
                    <w:left w:val="none" w:sz="0" w:space="0" w:color="auto"/>
                    <w:bottom w:val="none" w:sz="0" w:space="0" w:color="auto"/>
                    <w:right w:val="none" w:sz="0" w:space="0" w:color="auto"/>
                  </w:divBdr>
                </w:div>
                <w:div w:id="1789397278">
                  <w:marLeft w:val="0"/>
                  <w:marRight w:val="0"/>
                  <w:marTop w:val="0"/>
                  <w:marBottom w:val="0"/>
                  <w:divBdr>
                    <w:top w:val="none" w:sz="0" w:space="0" w:color="auto"/>
                    <w:left w:val="none" w:sz="0" w:space="0" w:color="auto"/>
                    <w:bottom w:val="none" w:sz="0" w:space="0" w:color="auto"/>
                    <w:right w:val="none" w:sz="0" w:space="0" w:color="auto"/>
                  </w:divBdr>
                </w:div>
                <w:div w:id="1516770540">
                  <w:marLeft w:val="0"/>
                  <w:marRight w:val="0"/>
                  <w:marTop w:val="0"/>
                  <w:marBottom w:val="0"/>
                  <w:divBdr>
                    <w:top w:val="none" w:sz="0" w:space="0" w:color="auto"/>
                    <w:left w:val="none" w:sz="0" w:space="0" w:color="auto"/>
                    <w:bottom w:val="none" w:sz="0" w:space="0" w:color="auto"/>
                    <w:right w:val="none" w:sz="0" w:space="0" w:color="auto"/>
                  </w:divBdr>
                </w:div>
                <w:div w:id="821435266">
                  <w:marLeft w:val="0"/>
                  <w:marRight w:val="0"/>
                  <w:marTop w:val="0"/>
                  <w:marBottom w:val="0"/>
                  <w:divBdr>
                    <w:top w:val="none" w:sz="0" w:space="0" w:color="auto"/>
                    <w:left w:val="none" w:sz="0" w:space="0" w:color="auto"/>
                    <w:bottom w:val="none" w:sz="0" w:space="0" w:color="auto"/>
                    <w:right w:val="none" w:sz="0" w:space="0" w:color="auto"/>
                  </w:divBdr>
                </w:div>
                <w:div w:id="1475220022">
                  <w:marLeft w:val="0"/>
                  <w:marRight w:val="0"/>
                  <w:marTop w:val="0"/>
                  <w:marBottom w:val="0"/>
                  <w:divBdr>
                    <w:top w:val="none" w:sz="0" w:space="0" w:color="auto"/>
                    <w:left w:val="none" w:sz="0" w:space="0" w:color="auto"/>
                    <w:bottom w:val="none" w:sz="0" w:space="0" w:color="auto"/>
                    <w:right w:val="none" w:sz="0" w:space="0" w:color="auto"/>
                  </w:divBdr>
                </w:div>
                <w:div w:id="762260687">
                  <w:marLeft w:val="0"/>
                  <w:marRight w:val="0"/>
                  <w:marTop w:val="0"/>
                  <w:marBottom w:val="0"/>
                  <w:divBdr>
                    <w:top w:val="none" w:sz="0" w:space="0" w:color="auto"/>
                    <w:left w:val="none" w:sz="0" w:space="0" w:color="auto"/>
                    <w:bottom w:val="none" w:sz="0" w:space="0" w:color="auto"/>
                    <w:right w:val="none" w:sz="0" w:space="0" w:color="auto"/>
                  </w:divBdr>
                </w:div>
                <w:div w:id="625353723">
                  <w:marLeft w:val="0"/>
                  <w:marRight w:val="0"/>
                  <w:marTop w:val="0"/>
                  <w:marBottom w:val="0"/>
                  <w:divBdr>
                    <w:top w:val="none" w:sz="0" w:space="0" w:color="auto"/>
                    <w:left w:val="none" w:sz="0" w:space="0" w:color="auto"/>
                    <w:bottom w:val="none" w:sz="0" w:space="0" w:color="auto"/>
                    <w:right w:val="none" w:sz="0" w:space="0" w:color="auto"/>
                  </w:divBdr>
                </w:div>
                <w:div w:id="1461651510">
                  <w:marLeft w:val="0"/>
                  <w:marRight w:val="0"/>
                  <w:marTop w:val="0"/>
                  <w:marBottom w:val="0"/>
                  <w:divBdr>
                    <w:top w:val="none" w:sz="0" w:space="0" w:color="auto"/>
                    <w:left w:val="none" w:sz="0" w:space="0" w:color="auto"/>
                    <w:bottom w:val="none" w:sz="0" w:space="0" w:color="auto"/>
                    <w:right w:val="none" w:sz="0" w:space="0" w:color="auto"/>
                  </w:divBdr>
                </w:div>
                <w:div w:id="390734341">
                  <w:marLeft w:val="0"/>
                  <w:marRight w:val="0"/>
                  <w:marTop w:val="0"/>
                  <w:marBottom w:val="0"/>
                  <w:divBdr>
                    <w:top w:val="none" w:sz="0" w:space="0" w:color="auto"/>
                    <w:left w:val="none" w:sz="0" w:space="0" w:color="auto"/>
                    <w:bottom w:val="none" w:sz="0" w:space="0" w:color="auto"/>
                    <w:right w:val="none" w:sz="0" w:space="0" w:color="auto"/>
                  </w:divBdr>
                </w:div>
                <w:div w:id="983579778">
                  <w:marLeft w:val="0"/>
                  <w:marRight w:val="0"/>
                  <w:marTop w:val="0"/>
                  <w:marBottom w:val="0"/>
                  <w:divBdr>
                    <w:top w:val="none" w:sz="0" w:space="0" w:color="auto"/>
                    <w:left w:val="none" w:sz="0" w:space="0" w:color="auto"/>
                    <w:bottom w:val="none" w:sz="0" w:space="0" w:color="auto"/>
                    <w:right w:val="none" w:sz="0" w:space="0" w:color="auto"/>
                  </w:divBdr>
                </w:div>
                <w:div w:id="1511065379">
                  <w:marLeft w:val="0"/>
                  <w:marRight w:val="0"/>
                  <w:marTop w:val="0"/>
                  <w:marBottom w:val="0"/>
                  <w:divBdr>
                    <w:top w:val="none" w:sz="0" w:space="0" w:color="auto"/>
                    <w:left w:val="none" w:sz="0" w:space="0" w:color="auto"/>
                    <w:bottom w:val="none" w:sz="0" w:space="0" w:color="auto"/>
                    <w:right w:val="none" w:sz="0" w:space="0" w:color="auto"/>
                  </w:divBdr>
                </w:div>
                <w:div w:id="1426344005">
                  <w:marLeft w:val="0"/>
                  <w:marRight w:val="0"/>
                  <w:marTop w:val="0"/>
                  <w:marBottom w:val="0"/>
                  <w:divBdr>
                    <w:top w:val="none" w:sz="0" w:space="0" w:color="auto"/>
                    <w:left w:val="none" w:sz="0" w:space="0" w:color="auto"/>
                    <w:bottom w:val="none" w:sz="0" w:space="0" w:color="auto"/>
                    <w:right w:val="none" w:sz="0" w:space="0" w:color="auto"/>
                  </w:divBdr>
                </w:div>
                <w:div w:id="626081970">
                  <w:marLeft w:val="0"/>
                  <w:marRight w:val="0"/>
                  <w:marTop w:val="0"/>
                  <w:marBottom w:val="0"/>
                  <w:divBdr>
                    <w:top w:val="none" w:sz="0" w:space="0" w:color="auto"/>
                    <w:left w:val="none" w:sz="0" w:space="0" w:color="auto"/>
                    <w:bottom w:val="none" w:sz="0" w:space="0" w:color="auto"/>
                    <w:right w:val="none" w:sz="0" w:space="0" w:color="auto"/>
                  </w:divBdr>
                </w:div>
                <w:div w:id="71244555">
                  <w:marLeft w:val="0"/>
                  <w:marRight w:val="0"/>
                  <w:marTop w:val="0"/>
                  <w:marBottom w:val="0"/>
                  <w:divBdr>
                    <w:top w:val="none" w:sz="0" w:space="0" w:color="auto"/>
                    <w:left w:val="none" w:sz="0" w:space="0" w:color="auto"/>
                    <w:bottom w:val="none" w:sz="0" w:space="0" w:color="auto"/>
                    <w:right w:val="none" w:sz="0" w:space="0" w:color="auto"/>
                  </w:divBdr>
                </w:div>
                <w:div w:id="1983726163">
                  <w:marLeft w:val="0"/>
                  <w:marRight w:val="0"/>
                  <w:marTop w:val="0"/>
                  <w:marBottom w:val="0"/>
                  <w:divBdr>
                    <w:top w:val="none" w:sz="0" w:space="0" w:color="auto"/>
                    <w:left w:val="none" w:sz="0" w:space="0" w:color="auto"/>
                    <w:bottom w:val="none" w:sz="0" w:space="0" w:color="auto"/>
                    <w:right w:val="none" w:sz="0" w:space="0" w:color="auto"/>
                  </w:divBdr>
                </w:div>
                <w:div w:id="1973556003">
                  <w:marLeft w:val="0"/>
                  <w:marRight w:val="0"/>
                  <w:marTop w:val="0"/>
                  <w:marBottom w:val="0"/>
                  <w:divBdr>
                    <w:top w:val="none" w:sz="0" w:space="0" w:color="auto"/>
                    <w:left w:val="none" w:sz="0" w:space="0" w:color="auto"/>
                    <w:bottom w:val="none" w:sz="0" w:space="0" w:color="auto"/>
                    <w:right w:val="none" w:sz="0" w:space="0" w:color="auto"/>
                  </w:divBdr>
                </w:div>
                <w:div w:id="932200431">
                  <w:marLeft w:val="0"/>
                  <w:marRight w:val="0"/>
                  <w:marTop w:val="0"/>
                  <w:marBottom w:val="0"/>
                  <w:divBdr>
                    <w:top w:val="none" w:sz="0" w:space="0" w:color="auto"/>
                    <w:left w:val="none" w:sz="0" w:space="0" w:color="auto"/>
                    <w:bottom w:val="none" w:sz="0" w:space="0" w:color="auto"/>
                    <w:right w:val="none" w:sz="0" w:space="0" w:color="auto"/>
                  </w:divBdr>
                </w:div>
                <w:div w:id="1379474312">
                  <w:marLeft w:val="0"/>
                  <w:marRight w:val="0"/>
                  <w:marTop w:val="0"/>
                  <w:marBottom w:val="0"/>
                  <w:divBdr>
                    <w:top w:val="none" w:sz="0" w:space="0" w:color="auto"/>
                    <w:left w:val="none" w:sz="0" w:space="0" w:color="auto"/>
                    <w:bottom w:val="none" w:sz="0" w:space="0" w:color="auto"/>
                    <w:right w:val="none" w:sz="0" w:space="0" w:color="auto"/>
                  </w:divBdr>
                </w:div>
                <w:div w:id="761070590">
                  <w:marLeft w:val="0"/>
                  <w:marRight w:val="0"/>
                  <w:marTop w:val="0"/>
                  <w:marBottom w:val="0"/>
                  <w:divBdr>
                    <w:top w:val="none" w:sz="0" w:space="0" w:color="auto"/>
                    <w:left w:val="none" w:sz="0" w:space="0" w:color="auto"/>
                    <w:bottom w:val="none" w:sz="0" w:space="0" w:color="auto"/>
                    <w:right w:val="none" w:sz="0" w:space="0" w:color="auto"/>
                  </w:divBdr>
                </w:div>
                <w:div w:id="941569826">
                  <w:marLeft w:val="0"/>
                  <w:marRight w:val="0"/>
                  <w:marTop w:val="0"/>
                  <w:marBottom w:val="0"/>
                  <w:divBdr>
                    <w:top w:val="none" w:sz="0" w:space="0" w:color="auto"/>
                    <w:left w:val="none" w:sz="0" w:space="0" w:color="auto"/>
                    <w:bottom w:val="none" w:sz="0" w:space="0" w:color="auto"/>
                    <w:right w:val="none" w:sz="0" w:space="0" w:color="auto"/>
                  </w:divBdr>
                </w:div>
                <w:div w:id="634334936">
                  <w:marLeft w:val="0"/>
                  <w:marRight w:val="0"/>
                  <w:marTop w:val="0"/>
                  <w:marBottom w:val="0"/>
                  <w:divBdr>
                    <w:top w:val="none" w:sz="0" w:space="0" w:color="auto"/>
                    <w:left w:val="none" w:sz="0" w:space="0" w:color="auto"/>
                    <w:bottom w:val="none" w:sz="0" w:space="0" w:color="auto"/>
                    <w:right w:val="none" w:sz="0" w:space="0" w:color="auto"/>
                  </w:divBdr>
                </w:div>
                <w:div w:id="456878139">
                  <w:marLeft w:val="0"/>
                  <w:marRight w:val="0"/>
                  <w:marTop w:val="0"/>
                  <w:marBottom w:val="0"/>
                  <w:divBdr>
                    <w:top w:val="none" w:sz="0" w:space="0" w:color="auto"/>
                    <w:left w:val="none" w:sz="0" w:space="0" w:color="auto"/>
                    <w:bottom w:val="none" w:sz="0" w:space="0" w:color="auto"/>
                    <w:right w:val="none" w:sz="0" w:space="0" w:color="auto"/>
                  </w:divBdr>
                </w:div>
                <w:div w:id="1263878258">
                  <w:marLeft w:val="0"/>
                  <w:marRight w:val="0"/>
                  <w:marTop w:val="0"/>
                  <w:marBottom w:val="0"/>
                  <w:divBdr>
                    <w:top w:val="none" w:sz="0" w:space="0" w:color="auto"/>
                    <w:left w:val="none" w:sz="0" w:space="0" w:color="auto"/>
                    <w:bottom w:val="none" w:sz="0" w:space="0" w:color="auto"/>
                    <w:right w:val="none" w:sz="0" w:space="0" w:color="auto"/>
                  </w:divBdr>
                </w:div>
                <w:div w:id="1904296564">
                  <w:marLeft w:val="0"/>
                  <w:marRight w:val="0"/>
                  <w:marTop w:val="0"/>
                  <w:marBottom w:val="0"/>
                  <w:divBdr>
                    <w:top w:val="none" w:sz="0" w:space="0" w:color="auto"/>
                    <w:left w:val="none" w:sz="0" w:space="0" w:color="auto"/>
                    <w:bottom w:val="none" w:sz="0" w:space="0" w:color="auto"/>
                    <w:right w:val="none" w:sz="0" w:space="0" w:color="auto"/>
                  </w:divBdr>
                </w:div>
                <w:div w:id="1754812341">
                  <w:marLeft w:val="0"/>
                  <w:marRight w:val="0"/>
                  <w:marTop w:val="0"/>
                  <w:marBottom w:val="0"/>
                  <w:divBdr>
                    <w:top w:val="none" w:sz="0" w:space="0" w:color="auto"/>
                    <w:left w:val="none" w:sz="0" w:space="0" w:color="auto"/>
                    <w:bottom w:val="none" w:sz="0" w:space="0" w:color="auto"/>
                    <w:right w:val="none" w:sz="0" w:space="0" w:color="auto"/>
                  </w:divBdr>
                </w:div>
                <w:div w:id="1824811485">
                  <w:marLeft w:val="0"/>
                  <w:marRight w:val="0"/>
                  <w:marTop w:val="0"/>
                  <w:marBottom w:val="0"/>
                  <w:divBdr>
                    <w:top w:val="none" w:sz="0" w:space="0" w:color="auto"/>
                    <w:left w:val="none" w:sz="0" w:space="0" w:color="auto"/>
                    <w:bottom w:val="none" w:sz="0" w:space="0" w:color="auto"/>
                    <w:right w:val="none" w:sz="0" w:space="0" w:color="auto"/>
                  </w:divBdr>
                </w:div>
                <w:div w:id="1682849978">
                  <w:marLeft w:val="0"/>
                  <w:marRight w:val="0"/>
                  <w:marTop w:val="0"/>
                  <w:marBottom w:val="0"/>
                  <w:divBdr>
                    <w:top w:val="none" w:sz="0" w:space="0" w:color="auto"/>
                    <w:left w:val="none" w:sz="0" w:space="0" w:color="auto"/>
                    <w:bottom w:val="none" w:sz="0" w:space="0" w:color="auto"/>
                    <w:right w:val="none" w:sz="0" w:space="0" w:color="auto"/>
                  </w:divBdr>
                </w:div>
                <w:div w:id="1171408251">
                  <w:marLeft w:val="0"/>
                  <w:marRight w:val="0"/>
                  <w:marTop w:val="0"/>
                  <w:marBottom w:val="0"/>
                  <w:divBdr>
                    <w:top w:val="none" w:sz="0" w:space="0" w:color="auto"/>
                    <w:left w:val="none" w:sz="0" w:space="0" w:color="auto"/>
                    <w:bottom w:val="none" w:sz="0" w:space="0" w:color="auto"/>
                    <w:right w:val="none" w:sz="0" w:space="0" w:color="auto"/>
                  </w:divBdr>
                </w:div>
                <w:div w:id="412043843">
                  <w:marLeft w:val="0"/>
                  <w:marRight w:val="0"/>
                  <w:marTop w:val="0"/>
                  <w:marBottom w:val="0"/>
                  <w:divBdr>
                    <w:top w:val="none" w:sz="0" w:space="0" w:color="auto"/>
                    <w:left w:val="none" w:sz="0" w:space="0" w:color="auto"/>
                    <w:bottom w:val="none" w:sz="0" w:space="0" w:color="auto"/>
                    <w:right w:val="none" w:sz="0" w:space="0" w:color="auto"/>
                  </w:divBdr>
                </w:div>
                <w:div w:id="494345262">
                  <w:marLeft w:val="0"/>
                  <w:marRight w:val="0"/>
                  <w:marTop w:val="0"/>
                  <w:marBottom w:val="0"/>
                  <w:divBdr>
                    <w:top w:val="none" w:sz="0" w:space="0" w:color="auto"/>
                    <w:left w:val="none" w:sz="0" w:space="0" w:color="auto"/>
                    <w:bottom w:val="none" w:sz="0" w:space="0" w:color="auto"/>
                    <w:right w:val="none" w:sz="0" w:space="0" w:color="auto"/>
                  </w:divBdr>
                </w:div>
                <w:div w:id="858542470">
                  <w:marLeft w:val="0"/>
                  <w:marRight w:val="0"/>
                  <w:marTop w:val="0"/>
                  <w:marBottom w:val="0"/>
                  <w:divBdr>
                    <w:top w:val="none" w:sz="0" w:space="0" w:color="auto"/>
                    <w:left w:val="none" w:sz="0" w:space="0" w:color="auto"/>
                    <w:bottom w:val="none" w:sz="0" w:space="0" w:color="auto"/>
                    <w:right w:val="none" w:sz="0" w:space="0" w:color="auto"/>
                  </w:divBdr>
                </w:div>
                <w:div w:id="380981192">
                  <w:marLeft w:val="0"/>
                  <w:marRight w:val="0"/>
                  <w:marTop w:val="0"/>
                  <w:marBottom w:val="0"/>
                  <w:divBdr>
                    <w:top w:val="none" w:sz="0" w:space="0" w:color="auto"/>
                    <w:left w:val="none" w:sz="0" w:space="0" w:color="auto"/>
                    <w:bottom w:val="none" w:sz="0" w:space="0" w:color="auto"/>
                    <w:right w:val="none" w:sz="0" w:space="0" w:color="auto"/>
                  </w:divBdr>
                </w:div>
                <w:div w:id="1388190990">
                  <w:marLeft w:val="0"/>
                  <w:marRight w:val="0"/>
                  <w:marTop w:val="0"/>
                  <w:marBottom w:val="0"/>
                  <w:divBdr>
                    <w:top w:val="none" w:sz="0" w:space="0" w:color="auto"/>
                    <w:left w:val="none" w:sz="0" w:space="0" w:color="auto"/>
                    <w:bottom w:val="none" w:sz="0" w:space="0" w:color="auto"/>
                    <w:right w:val="none" w:sz="0" w:space="0" w:color="auto"/>
                  </w:divBdr>
                </w:div>
                <w:div w:id="1017776275">
                  <w:marLeft w:val="0"/>
                  <w:marRight w:val="0"/>
                  <w:marTop w:val="0"/>
                  <w:marBottom w:val="0"/>
                  <w:divBdr>
                    <w:top w:val="none" w:sz="0" w:space="0" w:color="auto"/>
                    <w:left w:val="none" w:sz="0" w:space="0" w:color="auto"/>
                    <w:bottom w:val="none" w:sz="0" w:space="0" w:color="auto"/>
                    <w:right w:val="none" w:sz="0" w:space="0" w:color="auto"/>
                  </w:divBdr>
                </w:div>
                <w:div w:id="1949043488">
                  <w:marLeft w:val="0"/>
                  <w:marRight w:val="0"/>
                  <w:marTop w:val="0"/>
                  <w:marBottom w:val="0"/>
                  <w:divBdr>
                    <w:top w:val="none" w:sz="0" w:space="0" w:color="auto"/>
                    <w:left w:val="none" w:sz="0" w:space="0" w:color="auto"/>
                    <w:bottom w:val="none" w:sz="0" w:space="0" w:color="auto"/>
                    <w:right w:val="none" w:sz="0" w:space="0" w:color="auto"/>
                  </w:divBdr>
                </w:div>
                <w:div w:id="1607074883">
                  <w:marLeft w:val="0"/>
                  <w:marRight w:val="0"/>
                  <w:marTop w:val="0"/>
                  <w:marBottom w:val="0"/>
                  <w:divBdr>
                    <w:top w:val="none" w:sz="0" w:space="0" w:color="auto"/>
                    <w:left w:val="none" w:sz="0" w:space="0" w:color="auto"/>
                    <w:bottom w:val="none" w:sz="0" w:space="0" w:color="auto"/>
                    <w:right w:val="none" w:sz="0" w:space="0" w:color="auto"/>
                  </w:divBdr>
                </w:div>
                <w:div w:id="2065595434">
                  <w:marLeft w:val="0"/>
                  <w:marRight w:val="0"/>
                  <w:marTop w:val="0"/>
                  <w:marBottom w:val="0"/>
                  <w:divBdr>
                    <w:top w:val="none" w:sz="0" w:space="0" w:color="auto"/>
                    <w:left w:val="none" w:sz="0" w:space="0" w:color="auto"/>
                    <w:bottom w:val="none" w:sz="0" w:space="0" w:color="auto"/>
                    <w:right w:val="none" w:sz="0" w:space="0" w:color="auto"/>
                  </w:divBdr>
                </w:div>
                <w:div w:id="106434195">
                  <w:marLeft w:val="0"/>
                  <w:marRight w:val="0"/>
                  <w:marTop w:val="0"/>
                  <w:marBottom w:val="0"/>
                  <w:divBdr>
                    <w:top w:val="none" w:sz="0" w:space="0" w:color="auto"/>
                    <w:left w:val="none" w:sz="0" w:space="0" w:color="auto"/>
                    <w:bottom w:val="none" w:sz="0" w:space="0" w:color="auto"/>
                    <w:right w:val="none" w:sz="0" w:space="0" w:color="auto"/>
                  </w:divBdr>
                </w:div>
                <w:div w:id="634020141">
                  <w:marLeft w:val="0"/>
                  <w:marRight w:val="0"/>
                  <w:marTop w:val="0"/>
                  <w:marBottom w:val="0"/>
                  <w:divBdr>
                    <w:top w:val="none" w:sz="0" w:space="0" w:color="auto"/>
                    <w:left w:val="none" w:sz="0" w:space="0" w:color="auto"/>
                    <w:bottom w:val="none" w:sz="0" w:space="0" w:color="auto"/>
                    <w:right w:val="none" w:sz="0" w:space="0" w:color="auto"/>
                  </w:divBdr>
                </w:div>
                <w:div w:id="591476459">
                  <w:marLeft w:val="0"/>
                  <w:marRight w:val="0"/>
                  <w:marTop w:val="0"/>
                  <w:marBottom w:val="0"/>
                  <w:divBdr>
                    <w:top w:val="none" w:sz="0" w:space="0" w:color="auto"/>
                    <w:left w:val="none" w:sz="0" w:space="0" w:color="auto"/>
                    <w:bottom w:val="none" w:sz="0" w:space="0" w:color="auto"/>
                    <w:right w:val="none" w:sz="0" w:space="0" w:color="auto"/>
                  </w:divBdr>
                </w:div>
                <w:div w:id="1867524572">
                  <w:marLeft w:val="0"/>
                  <w:marRight w:val="0"/>
                  <w:marTop w:val="0"/>
                  <w:marBottom w:val="0"/>
                  <w:divBdr>
                    <w:top w:val="none" w:sz="0" w:space="0" w:color="auto"/>
                    <w:left w:val="none" w:sz="0" w:space="0" w:color="auto"/>
                    <w:bottom w:val="none" w:sz="0" w:space="0" w:color="auto"/>
                    <w:right w:val="none" w:sz="0" w:space="0" w:color="auto"/>
                  </w:divBdr>
                </w:div>
                <w:div w:id="2075539395">
                  <w:marLeft w:val="0"/>
                  <w:marRight w:val="0"/>
                  <w:marTop w:val="0"/>
                  <w:marBottom w:val="0"/>
                  <w:divBdr>
                    <w:top w:val="none" w:sz="0" w:space="0" w:color="auto"/>
                    <w:left w:val="none" w:sz="0" w:space="0" w:color="auto"/>
                    <w:bottom w:val="none" w:sz="0" w:space="0" w:color="auto"/>
                    <w:right w:val="none" w:sz="0" w:space="0" w:color="auto"/>
                  </w:divBdr>
                </w:div>
                <w:div w:id="1197423366">
                  <w:marLeft w:val="0"/>
                  <w:marRight w:val="0"/>
                  <w:marTop w:val="0"/>
                  <w:marBottom w:val="0"/>
                  <w:divBdr>
                    <w:top w:val="none" w:sz="0" w:space="0" w:color="auto"/>
                    <w:left w:val="none" w:sz="0" w:space="0" w:color="auto"/>
                    <w:bottom w:val="none" w:sz="0" w:space="0" w:color="auto"/>
                    <w:right w:val="none" w:sz="0" w:space="0" w:color="auto"/>
                  </w:divBdr>
                </w:div>
                <w:div w:id="1595435427">
                  <w:marLeft w:val="0"/>
                  <w:marRight w:val="0"/>
                  <w:marTop w:val="0"/>
                  <w:marBottom w:val="0"/>
                  <w:divBdr>
                    <w:top w:val="none" w:sz="0" w:space="0" w:color="auto"/>
                    <w:left w:val="none" w:sz="0" w:space="0" w:color="auto"/>
                    <w:bottom w:val="none" w:sz="0" w:space="0" w:color="auto"/>
                    <w:right w:val="none" w:sz="0" w:space="0" w:color="auto"/>
                  </w:divBdr>
                </w:div>
                <w:div w:id="1091313346">
                  <w:marLeft w:val="0"/>
                  <w:marRight w:val="0"/>
                  <w:marTop w:val="0"/>
                  <w:marBottom w:val="0"/>
                  <w:divBdr>
                    <w:top w:val="none" w:sz="0" w:space="0" w:color="auto"/>
                    <w:left w:val="none" w:sz="0" w:space="0" w:color="auto"/>
                    <w:bottom w:val="none" w:sz="0" w:space="0" w:color="auto"/>
                    <w:right w:val="none" w:sz="0" w:space="0" w:color="auto"/>
                  </w:divBdr>
                </w:div>
                <w:div w:id="319384446">
                  <w:marLeft w:val="0"/>
                  <w:marRight w:val="0"/>
                  <w:marTop w:val="0"/>
                  <w:marBottom w:val="0"/>
                  <w:divBdr>
                    <w:top w:val="none" w:sz="0" w:space="0" w:color="auto"/>
                    <w:left w:val="none" w:sz="0" w:space="0" w:color="auto"/>
                    <w:bottom w:val="none" w:sz="0" w:space="0" w:color="auto"/>
                    <w:right w:val="none" w:sz="0" w:space="0" w:color="auto"/>
                  </w:divBdr>
                </w:div>
                <w:div w:id="1611740250">
                  <w:marLeft w:val="0"/>
                  <w:marRight w:val="0"/>
                  <w:marTop w:val="0"/>
                  <w:marBottom w:val="0"/>
                  <w:divBdr>
                    <w:top w:val="none" w:sz="0" w:space="0" w:color="auto"/>
                    <w:left w:val="none" w:sz="0" w:space="0" w:color="auto"/>
                    <w:bottom w:val="none" w:sz="0" w:space="0" w:color="auto"/>
                    <w:right w:val="none" w:sz="0" w:space="0" w:color="auto"/>
                  </w:divBdr>
                </w:div>
                <w:div w:id="1852141025">
                  <w:marLeft w:val="0"/>
                  <w:marRight w:val="0"/>
                  <w:marTop w:val="0"/>
                  <w:marBottom w:val="0"/>
                  <w:divBdr>
                    <w:top w:val="none" w:sz="0" w:space="0" w:color="auto"/>
                    <w:left w:val="none" w:sz="0" w:space="0" w:color="auto"/>
                    <w:bottom w:val="none" w:sz="0" w:space="0" w:color="auto"/>
                    <w:right w:val="none" w:sz="0" w:space="0" w:color="auto"/>
                  </w:divBdr>
                </w:div>
                <w:div w:id="1856112572">
                  <w:marLeft w:val="0"/>
                  <w:marRight w:val="0"/>
                  <w:marTop w:val="0"/>
                  <w:marBottom w:val="0"/>
                  <w:divBdr>
                    <w:top w:val="none" w:sz="0" w:space="0" w:color="auto"/>
                    <w:left w:val="none" w:sz="0" w:space="0" w:color="auto"/>
                    <w:bottom w:val="none" w:sz="0" w:space="0" w:color="auto"/>
                    <w:right w:val="none" w:sz="0" w:space="0" w:color="auto"/>
                  </w:divBdr>
                </w:div>
                <w:div w:id="858083865">
                  <w:marLeft w:val="0"/>
                  <w:marRight w:val="0"/>
                  <w:marTop w:val="0"/>
                  <w:marBottom w:val="0"/>
                  <w:divBdr>
                    <w:top w:val="none" w:sz="0" w:space="0" w:color="auto"/>
                    <w:left w:val="none" w:sz="0" w:space="0" w:color="auto"/>
                    <w:bottom w:val="none" w:sz="0" w:space="0" w:color="auto"/>
                    <w:right w:val="none" w:sz="0" w:space="0" w:color="auto"/>
                  </w:divBdr>
                </w:div>
                <w:div w:id="906384434">
                  <w:marLeft w:val="0"/>
                  <w:marRight w:val="0"/>
                  <w:marTop w:val="0"/>
                  <w:marBottom w:val="0"/>
                  <w:divBdr>
                    <w:top w:val="none" w:sz="0" w:space="0" w:color="auto"/>
                    <w:left w:val="none" w:sz="0" w:space="0" w:color="auto"/>
                    <w:bottom w:val="none" w:sz="0" w:space="0" w:color="auto"/>
                    <w:right w:val="none" w:sz="0" w:space="0" w:color="auto"/>
                  </w:divBdr>
                </w:div>
                <w:div w:id="600382980">
                  <w:marLeft w:val="0"/>
                  <w:marRight w:val="0"/>
                  <w:marTop w:val="0"/>
                  <w:marBottom w:val="0"/>
                  <w:divBdr>
                    <w:top w:val="none" w:sz="0" w:space="0" w:color="auto"/>
                    <w:left w:val="none" w:sz="0" w:space="0" w:color="auto"/>
                    <w:bottom w:val="none" w:sz="0" w:space="0" w:color="auto"/>
                    <w:right w:val="none" w:sz="0" w:space="0" w:color="auto"/>
                  </w:divBdr>
                </w:div>
                <w:div w:id="584068245">
                  <w:marLeft w:val="0"/>
                  <w:marRight w:val="0"/>
                  <w:marTop w:val="0"/>
                  <w:marBottom w:val="0"/>
                  <w:divBdr>
                    <w:top w:val="none" w:sz="0" w:space="0" w:color="auto"/>
                    <w:left w:val="none" w:sz="0" w:space="0" w:color="auto"/>
                    <w:bottom w:val="none" w:sz="0" w:space="0" w:color="auto"/>
                    <w:right w:val="none" w:sz="0" w:space="0" w:color="auto"/>
                  </w:divBdr>
                </w:div>
                <w:div w:id="1400638220">
                  <w:marLeft w:val="0"/>
                  <w:marRight w:val="0"/>
                  <w:marTop w:val="0"/>
                  <w:marBottom w:val="0"/>
                  <w:divBdr>
                    <w:top w:val="none" w:sz="0" w:space="0" w:color="auto"/>
                    <w:left w:val="none" w:sz="0" w:space="0" w:color="auto"/>
                    <w:bottom w:val="none" w:sz="0" w:space="0" w:color="auto"/>
                    <w:right w:val="none" w:sz="0" w:space="0" w:color="auto"/>
                  </w:divBdr>
                </w:div>
                <w:div w:id="1340505783">
                  <w:marLeft w:val="0"/>
                  <w:marRight w:val="0"/>
                  <w:marTop w:val="0"/>
                  <w:marBottom w:val="0"/>
                  <w:divBdr>
                    <w:top w:val="none" w:sz="0" w:space="0" w:color="auto"/>
                    <w:left w:val="none" w:sz="0" w:space="0" w:color="auto"/>
                    <w:bottom w:val="none" w:sz="0" w:space="0" w:color="auto"/>
                    <w:right w:val="none" w:sz="0" w:space="0" w:color="auto"/>
                  </w:divBdr>
                </w:div>
                <w:div w:id="1914928848">
                  <w:marLeft w:val="0"/>
                  <w:marRight w:val="0"/>
                  <w:marTop w:val="0"/>
                  <w:marBottom w:val="0"/>
                  <w:divBdr>
                    <w:top w:val="none" w:sz="0" w:space="0" w:color="auto"/>
                    <w:left w:val="none" w:sz="0" w:space="0" w:color="auto"/>
                    <w:bottom w:val="none" w:sz="0" w:space="0" w:color="auto"/>
                    <w:right w:val="none" w:sz="0" w:space="0" w:color="auto"/>
                  </w:divBdr>
                </w:div>
                <w:div w:id="471873998">
                  <w:marLeft w:val="0"/>
                  <w:marRight w:val="0"/>
                  <w:marTop w:val="0"/>
                  <w:marBottom w:val="0"/>
                  <w:divBdr>
                    <w:top w:val="none" w:sz="0" w:space="0" w:color="auto"/>
                    <w:left w:val="none" w:sz="0" w:space="0" w:color="auto"/>
                    <w:bottom w:val="none" w:sz="0" w:space="0" w:color="auto"/>
                    <w:right w:val="none" w:sz="0" w:space="0" w:color="auto"/>
                  </w:divBdr>
                </w:div>
                <w:div w:id="577641546">
                  <w:marLeft w:val="0"/>
                  <w:marRight w:val="0"/>
                  <w:marTop w:val="0"/>
                  <w:marBottom w:val="0"/>
                  <w:divBdr>
                    <w:top w:val="none" w:sz="0" w:space="0" w:color="auto"/>
                    <w:left w:val="none" w:sz="0" w:space="0" w:color="auto"/>
                    <w:bottom w:val="none" w:sz="0" w:space="0" w:color="auto"/>
                    <w:right w:val="none" w:sz="0" w:space="0" w:color="auto"/>
                  </w:divBdr>
                </w:div>
                <w:div w:id="1408528341">
                  <w:marLeft w:val="0"/>
                  <w:marRight w:val="0"/>
                  <w:marTop w:val="0"/>
                  <w:marBottom w:val="0"/>
                  <w:divBdr>
                    <w:top w:val="none" w:sz="0" w:space="0" w:color="auto"/>
                    <w:left w:val="none" w:sz="0" w:space="0" w:color="auto"/>
                    <w:bottom w:val="none" w:sz="0" w:space="0" w:color="auto"/>
                    <w:right w:val="none" w:sz="0" w:space="0" w:color="auto"/>
                  </w:divBdr>
                </w:div>
                <w:div w:id="2044010757">
                  <w:marLeft w:val="0"/>
                  <w:marRight w:val="0"/>
                  <w:marTop w:val="0"/>
                  <w:marBottom w:val="0"/>
                  <w:divBdr>
                    <w:top w:val="none" w:sz="0" w:space="0" w:color="auto"/>
                    <w:left w:val="none" w:sz="0" w:space="0" w:color="auto"/>
                    <w:bottom w:val="none" w:sz="0" w:space="0" w:color="auto"/>
                    <w:right w:val="none" w:sz="0" w:space="0" w:color="auto"/>
                  </w:divBdr>
                </w:div>
                <w:div w:id="1580602643">
                  <w:marLeft w:val="0"/>
                  <w:marRight w:val="0"/>
                  <w:marTop w:val="0"/>
                  <w:marBottom w:val="0"/>
                  <w:divBdr>
                    <w:top w:val="none" w:sz="0" w:space="0" w:color="auto"/>
                    <w:left w:val="none" w:sz="0" w:space="0" w:color="auto"/>
                    <w:bottom w:val="none" w:sz="0" w:space="0" w:color="auto"/>
                    <w:right w:val="none" w:sz="0" w:space="0" w:color="auto"/>
                  </w:divBdr>
                </w:div>
                <w:div w:id="273485356">
                  <w:marLeft w:val="0"/>
                  <w:marRight w:val="0"/>
                  <w:marTop w:val="0"/>
                  <w:marBottom w:val="0"/>
                  <w:divBdr>
                    <w:top w:val="none" w:sz="0" w:space="0" w:color="auto"/>
                    <w:left w:val="none" w:sz="0" w:space="0" w:color="auto"/>
                    <w:bottom w:val="none" w:sz="0" w:space="0" w:color="auto"/>
                    <w:right w:val="none" w:sz="0" w:space="0" w:color="auto"/>
                  </w:divBdr>
                </w:div>
                <w:div w:id="1155685332">
                  <w:marLeft w:val="0"/>
                  <w:marRight w:val="0"/>
                  <w:marTop w:val="0"/>
                  <w:marBottom w:val="0"/>
                  <w:divBdr>
                    <w:top w:val="none" w:sz="0" w:space="0" w:color="auto"/>
                    <w:left w:val="none" w:sz="0" w:space="0" w:color="auto"/>
                    <w:bottom w:val="none" w:sz="0" w:space="0" w:color="auto"/>
                    <w:right w:val="none" w:sz="0" w:space="0" w:color="auto"/>
                  </w:divBdr>
                </w:div>
                <w:div w:id="1699815360">
                  <w:marLeft w:val="0"/>
                  <w:marRight w:val="0"/>
                  <w:marTop w:val="0"/>
                  <w:marBottom w:val="0"/>
                  <w:divBdr>
                    <w:top w:val="none" w:sz="0" w:space="0" w:color="auto"/>
                    <w:left w:val="none" w:sz="0" w:space="0" w:color="auto"/>
                    <w:bottom w:val="none" w:sz="0" w:space="0" w:color="auto"/>
                    <w:right w:val="none" w:sz="0" w:space="0" w:color="auto"/>
                  </w:divBdr>
                </w:div>
                <w:div w:id="456029722">
                  <w:marLeft w:val="0"/>
                  <w:marRight w:val="0"/>
                  <w:marTop w:val="0"/>
                  <w:marBottom w:val="0"/>
                  <w:divBdr>
                    <w:top w:val="none" w:sz="0" w:space="0" w:color="auto"/>
                    <w:left w:val="none" w:sz="0" w:space="0" w:color="auto"/>
                    <w:bottom w:val="none" w:sz="0" w:space="0" w:color="auto"/>
                    <w:right w:val="none" w:sz="0" w:space="0" w:color="auto"/>
                  </w:divBdr>
                </w:div>
                <w:div w:id="1659073700">
                  <w:marLeft w:val="0"/>
                  <w:marRight w:val="0"/>
                  <w:marTop w:val="0"/>
                  <w:marBottom w:val="0"/>
                  <w:divBdr>
                    <w:top w:val="none" w:sz="0" w:space="0" w:color="auto"/>
                    <w:left w:val="none" w:sz="0" w:space="0" w:color="auto"/>
                    <w:bottom w:val="none" w:sz="0" w:space="0" w:color="auto"/>
                    <w:right w:val="none" w:sz="0" w:space="0" w:color="auto"/>
                  </w:divBdr>
                </w:div>
                <w:div w:id="1826623343">
                  <w:marLeft w:val="0"/>
                  <w:marRight w:val="0"/>
                  <w:marTop w:val="0"/>
                  <w:marBottom w:val="0"/>
                  <w:divBdr>
                    <w:top w:val="none" w:sz="0" w:space="0" w:color="auto"/>
                    <w:left w:val="none" w:sz="0" w:space="0" w:color="auto"/>
                    <w:bottom w:val="none" w:sz="0" w:space="0" w:color="auto"/>
                    <w:right w:val="none" w:sz="0" w:space="0" w:color="auto"/>
                  </w:divBdr>
                </w:div>
                <w:div w:id="663750957">
                  <w:marLeft w:val="0"/>
                  <w:marRight w:val="0"/>
                  <w:marTop w:val="0"/>
                  <w:marBottom w:val="0"/>
                  <w:divBdr>
                    <w:top w:val="none" w:sz="0" w:space="0" w:color="auto"/>
                    <w:left w:val="none" w:sz="0" w:space="0" w:color="auto"/>
                    <w:bottom w:val="none" w:sz="0" w:space="0" w:color="auto"/>
                    <w:right w:val="none" w:sz="0" w:space="0" w:color="auto"/>
                  </w:divBdr>
                </w:div>
                <w:div w:id="414862371">
                  <w:marLeft w:val="0"/>
                  <w:marRight w:val="0"/>
                  <w:marTop w:val="0"/>
                  <w:marBottom w:val="0"/>
                  <w:divBdr>
                    <w:top w:val="none" w:sz="0" w:space="0" w:color="auto"/>
                    <w:left w:val="none" w:sz="0" w:space="0" w:color="auto"/>
                    <w:bottom w:val="none" w:sz="0" w:space="0" w:color="auto"/>
                    <w:right w:val="none" w:sz="0" w:space="0" w:color="auto"/>
                  </w:divBdr>
                </w:div>
                <w:div w:id="1885677659">
                  <w:marLeft w:val="0"/>
                  <w:marRight w:val="0"/>
                  <w:marTop w:val="0"/>
                  <w:marBottom w:val="0"/>
                  <w:divBdr>
                    <w:top w:val="none" w:sz="0" w:space="0" w:color="auto"/>
                    <w:left w:val="none" w:sz="0" w:space="0" w:color="auto"/>
                    <w:bottom w:val="none" w:sz="0" w:space="0" w:color="auto"/>
                    <w:right w:val="none" w:sz="0" w:space="0" w:color="auto"/>
                  </w:divBdr>
                </w:div>
                <w:div w:id="1317343551">
                  <w:marLeft w:val="0"/>
                  <w:marRight w:val="0"/>
                  <w:marTop w:val="0"/>
                  <w:marBottom w:val="0"/>
                  <w:divBdr>
                    <w:top w:val="none" w:sz="0" w:space="0" w:color="auto"/>
                    <w:left w:val="none" w:sz="0" w:space="0" w:color="auto"/>
                    <w:bottom w:val="none" w:sz="0" w:space="0" w:color="auto"/>
                    <w:right w:val="none" w:sz="0" w:space="0" w:color="auto"/>
                  </w:divBdr>
                </w:div>
                <w:div w:id="827092010">
                  <w:marLeft w:val="0"/>
                  <w:marRight w:val="0"/>
                  <w:marTop w:val="0"/>
                  <w:marBottom w:val="0"/>
                  <w:divBdr>
                    <w:top w:val="none" w:sz="0" w:space="0" w:color="auto"/>
                    <w:left w:val="none" w:sz="0" w:space="0" w:color="auto"/>
                    <w:bottom w:val="none" w:sz="0" w:space="0" w:color="auto"/>
                    <w:right w:val="none" w:sz="0" w:space="0" w:color="auto"/>
                  </w:divBdr>
                </w:div>
                <w:div w:id="863441530">
                  <w:marLeft w:val="0"/>
                  <w:marRight w:val="0"/>
                  <w:marTop w:val="0"/>
                  <w:marBottom w:val="0"/>
                  <w:divBdr>
                    <w:top w:val="none" w:sz="0" w:space="0" w:color="auto"/>
                    <w:left w:val="none" w:sz="0" w:space="0" w:color="auto"/>
                    <w:bottom w:val="none" w:sz="0" w:space="0" w:color="auto"/>
                    <w:right w:val="none" w:sz="0" w:space="0" w:color="auto"/>
                  </w:divBdr>
                </w:div>
                <w:div w:id="1717924842">
                  <w:marLeft w:val="0"/>
                  <w:marRight w:val="0"/>
                  <w:marTop w:val="0"/>
                  <w:marBottom w:val="0"/>
                  <w:divBdr>
                    <w:top w:val="none" w:sz="0" w:space="0" w:color="auto"/>
                    <w:left w:val="none" w:sz="0" w:space="0" w:color="auto"/>
                    <w:bottom w:val="none" w:sz="0" w:space="0" w:color="auto"/>
                    <w:right w:val="none" w:sz="0" w:space="0" w:color="auto"/>
                  </w:divBdr>
                </w:div>
                <w:div w:id="142046613">
                  <w:marLeft w:val="0"/>
                  <w:marRight w:val="0"/>
                  <w:marTop w:val="0"/>
                  <w:marBottom w:val="0"/>
                  <w:divBdr>
                    <w:top w:val="none" w:sz="0" w:space="0" w:color="auto"/>
                    <w:left w:val="none" w:sz="0" w:space="0" w:color="auto"/>
                    <w:bottom w:val="none" w:sz="0" w:space="0" w:color="auto"/>
                    <w:right w:val="none" w:sz="0" w:space="0" w:color="auto"/>
                  </w:divBdr>
                </w:div>
                <w:div w:id="194853751">
                  <w:marLeft w:val="0"/>
                  <w:marRight w:val="0"/>
                  <w:marTop w:val="0"/>
                  <w:marBottom w:val="0"/>
                  <w:divBdr>
                    <w:top w:val="none" w:sz="0" w:space="0" w:color="auto"/>
                    <w:left w:val="none" w:sz="0" w:space="0" w:color="auto"/>
                    <w:bottom w:val="none" w:sz="0" w:space="0" w:color="auto"/>
                    <w:right w:val="none" w:sz="0" w:space="0" w:color="auto"/>
                  </w:divBdr>
                </w:div>
                <w:div w:id="1847212935">
                  <w:marLeft w:val="0"/>
                  <w:marRight w:val="0"/>
                  <w:marTop w:val="0"/>
                  <w:marBottom w:val="0"/>
                  <w:divBdr>
                    <w:top w:val="none" w:sz="0" w:space="0" w:color="auto"/>
                    <w:left w:val="none" w:sz="0" w:space="0" w:color="auto"/>
                    <w:bottom w:val="none" w:sz="0" w:space="0" w:color="auto"/>
                    <w:right w:val="none" w:sz="0" w:space="0" w:color="auto"/>
                  </w:divBdr>
                </w:div>
                <w:div w:id="1291664520">
                  <w:marLeft w:val="0"/>
                  <w:marRight w:val="0"/>
                  <w:marTop w:val="0"/>
                  <w:marBottom w:val="0"/>
                  <w:divBdr>
                    <w:top w:val="none" w:sz="0" w:space="0" w:color="auto"/>
                    <w:left w:val="none" w:sz="0" w:space="0" w:color="auto"/>
                    <w:bottom w:val="none" w:sz="0" w:space="0" w:color="auto"/>
                    <w:right w:val="none" w:sz="0" w:space="0" w:color="auto"/>
                  </w:divBdr>
                </w:div>
                <w:div w:id="1142192356">
                  <w:marLeft w:val="0"/>
                  <w:marRight w:val="0"/>
                  <w:marTop w:val="0"/>
                  <w:marBottom w:val="0"/>
                  <w:divBdr>
                    <w:top w:val="none" w:sz="0" w:space="0" w:color="auto"/>
                    <w:left w:val="none" w:sz="0" w:space="0" w:color="auto"/>
                    <w:bottom w:val="none" w:sz="0" w:space="0" w:color="auto"/>
                    <w:right w:val="none" w:sz="0" w:space="0" w:color="auto"/>
                  </w:divBdr>
                </w:div>
                <w:div w:id="1599557606">
                  <w:marLeft w:val="0"/>
                  <w:marRight w:val="0"/>
                  <w:marTop w:val="0"/>
                  <w:marBottom w:val="0"/>
                  <w:divBdr>
                    <w:top w:val="none" w:sz="0" w:space="0" w:color="auto"/>
                    <w:left w:val="none" w:sz="0" w:space="0" w:color="auto"/>
                    <w:bottom w:val="none" w:sz="0" w:space="0" w:color="auto"/>
                    <w:right w:val="none" w:sz="0" w:space="0" w:color="auto"/>
                  </w:divBdr>
                </w:div>
                <w:div w:id="1509057454">
                  <w:marLeft w:val="0"/>
                  <w:marRight w:val="0"/>
                  <w:marTop w:val="0"/>
                  <w:marBottom w:val="0"/>
                  <w:divBdr>
                    <w:top w:val="none" w:sz="0" w:space="0" w:color="auto"/>
                    <w:left w:val="none" w:sz="0" w:space="0" w:color="auto"/>
                    <w:bottom w:val="none" w:sz="0" w:space="0" w:color="auto"/>
                    <w:right w:val="none" w:sz="0" w:space="0" w:color="auto"/>
                  </w:divBdr>
                </w:div>
                <w:div w:id="1000621772">
                  <w:marLeft w:val="0"/>
                  <w:marRight w:val="0"/>
                  <w:marTop w:val="0"/>
                  <w:marBottom w:val="0"/>
                  <w:divBdr>
                    <w:top w:val="none" w:sz="0" w:space="0" w:color="auto"/>
                    <w:left w:val="none" w:sz="0" w:space="0" w:color="auto"/>
                    <w:bottom w:val="none" w:sz="0" w:space="0" w:color="auto"/>
                    <w:right w:val="none" w:sz="0" w:space="0" w:color="auto"/>
                  </w:divBdr>
                </w:div>
                <w:div w:id="235937295">
                  <w:marLeft w:val="0"/>
                  <w:marRight w:val="0"/>
                  <w:marTop w:val="0"/>
                  <w:marBottom w:val="0"/>
                  <w:divBdr>
                    <w:top w:val="none" w:sz="0" w:space="0" w:color="auto"/>
                    <w:left w:val="none" w:sz="0" w:space="0" w:color="auto"/>
                    <w:bottom w:val="none" w:sz="0" w:space="0" w:color="auto"/>
                    <w:right w:val="none" w:sz="0" w:space="0" w:color="auto"/>
                  </w:divBdr>
                </w:div>
                <w:div w:id="712972237">
                  <w:marLeft w:val="0"/>
                  <w:marRight w:val="0"/>
                  <w:marTop w:val="0"/>
                  <w:marBottom w:val="0"/>
                  <w:divBdr>
                    <w:top w:val="none" w:sz="0" w:space="0" w:color="auto"/>
                    <w:left w:val="none" w:sz="0" w:space="0" w:color="auto"/>
                    <w:bottom w:val="none" w:sz="0" w:space="0" w:color="auto"/>
                    <w:right w:val="none" w:sz="0" w:space="0" w:color="auto"/>
                  </w:divBdr>
                </w:div>
                <w:div w:id="453865633">
                  <w:marLeft w:val="0"/>
                  <w:marRight w:val="0"/>
                  <w:marTop w:val="0"/>
                  <w:marBottom w:val="0"/>
                  <w:divBdr>
                    <w:top w:val="none" w:sz="0" w:space="0" w:color="auto"/>
                    <w:left w:val="none" w:sz="0" w:space="0" w:color="auto"/>
                    <w:bottom w:val="none" w:sz="0" w:space="0" w:color="auto"/>
                    <w:right w:val="none" w:sz="0" w:space="0" w:color="auto"/>
                  </w:divBdr>
                </w:div>
                <w:div w:id="1920751148">
                  <w:marLeft w:val="0"/>
                  <w:marRight w:val="0"/>
                  <w:marTop w:val="0"/>
                  <w:marBottom w:val="0"/>
                  <w:divBdr>
                    <w:top w:val="none" w:sz="0" w:space="0" w:color="auto"/>
                    <w:left w:val="none" w:sz="0" w:space="0" w:color="auto"/>
                    <w:bottom w:val="none" w:sz="0" w:space="0" w:color="auto"/>
                    <w:right w:val="none" w:sz="0" w:space="0" w:color="auto"/>
                  </w:divBdr>
                </w:div>
                <w:div w:id="2035376107">
                  <w:marLeft w:val="0"/>
                  <w:marRight w:val="0"/>
                  <w:marTop w:val="0"/>
                  <w:marBottom w:val="0"/>
                  <w:divBdr>
                    <w:top w:val="none" w:sz="0" w:space="0" w:color="auto"/>
                    <w:left w:val="none" w:sz="0" w:space="0" w:color="auto"/>
                    <w:bottom w:val="none" w:sz="0" w:space="0" w:color="auto"/>
                    <w:right w:val="none" w:sz="0" w:space="0" w:color="auto"/>
                  </w:divBdr>
                </w:div>
                <w:div w:id="1435246719">
                  <w:marLeft w:val="0"/>
                  <w:marRight w:val="0"/>
                  <w:marTop w:val="0"/>
                  <w:marBottom w:val="0"/>
                  <w:divBdr>
                    <w:top w:val="none" w:sz="0" w:space="0" w:color="auto"/>
                    <w:left w:val="none" w:sz="0" w:space="0" w:color="auto"/>
                    <w:bottom w:val="none" w:sz="0" w:space="0" w:color="auto"/>
                    <w:right w:val="none" w:sz="0" w:space="0" w:color="auto"/>
                  </w:divBdr>
                </w:div>
                <w:div w:id="811873026">
                  <w:marLeft w:val="0"/>
                  <w:marRight w:val="0"/>
                  <w:marTop w:val="0"/>
                  <w:marBottom w:val="0"/>
                  <w:divBdr>
                    <w:top w:val="none" w:sz="0" w:space="0" w:color="auto"/>
                    <w:left w:val="none" w:sz="0" w:space="0" w:color="auto"/>
                    <w:bottom w:val="none" w:sz="0" w:space="0" w:color="auto"/>
                    <w:right w:val="none" w:sz="0" w:space="0" w:color="auto"/>
                  </w:divBdr>
                </w:div>
                <w:div w:id="1787312492">
                  <w:marLeft w:val="0"/>
                  <w:marRight w:val="0"/>
                  <w:marTop w:val="0"/>
                  <w:marBottom w:val="0"/>
                  <w:divBdr>
                    <w:top w:val="none" w:sz="0" w:space="0" w:color="auto"/>
                    <w:left w:val="none" w:sz="0" w:space="0" w:color="auto"/>
                    <w:bottom w:val="none" w:sz="0" w:space="0" w:color="auto"/>
                    <w:right w:val="none" w:sz="0" w:space="0" w:color="auto"/>
                  </w:divBdr>
                </w:div>
                <w:div w:id="1888911123">
                  <w:marLeft w:val="0"/>
                  <w:marRight w:val="0"/>
                  <w:marTop w:val="0"/>
                  <w:marBottom w:val="0"/>
                  <w:divBdr>
                    <w:top w:val="none" w:sz="0" w:space="0" w:color="auto"/>
                    <w:left w:val="none" w:sz="0" w:space="0" w:color="auto"/>
                    <w:bottom w:val="none" w:sz="0" w:space="0" w:color="auto"/>
                    <w:right w:val="none" w:sz="0" w:space="0" w:color="auto"/>
                  </w:divBdr>
                </w:div>
                <w:div w:id="510488887">
                  <w:marLeft w:val="0"/>
                  <w:marRight w:val="0"/>
                  <w:marTop w:val="0"/>
                  <w:marBottom w:val="0"/>
                  <w:divBdr>
                    <w:top w:val="none" w:sz="0" w:space="0" w:color="auto"/>
                    <w:left w:val="none" w:sz="0" w:space="0" w:color="auto"/>
                    <w:bottom w:val="none" w:sz="0" w:space="0" w:color="auto"/>
                    <w:right w:val="none" w:sz="0" w:space="0" w:color="auto"/>
                  </w:divBdr>
                </w:div>
                <w:div w:id="2090691472">
                  <w:marLeft w:val="0"/>
                  <w:marRight w:val="0"/>
                  <w:marTop w:val="0"/>
                  <w:marBottom w:val="0"/>
                  <w:divBdr>
                    <w:top w:val="none" w:sz="0" w:space="0" w:color="auto"/>
                    <w:left w:val="none" w:sz="0" w:space="0" w:color="auto"/>
                    <w:bottom w:val="none" w:sz="0" w:space="0" w:color="auto"/>
                    <w:right w:val="none" w:sz="0" w:space="0" w:color="auto"/>
                  </w:divBdr>
                </w:div>
                <w:div w:id="236868314">
                  <w:marLeft w:val="0"/>
                  <w:marRight w:val="0"/>
                  <w:marTop w:val="0"/>
                  <w:marBottom w:val="0"/>
                  <w:divBdr>
                    <w:top w:val="none" w:sz="0" w:space="0" w:color="auto"/>
                    <w:left w:val="none" w:sz="0" w:space="0" w:color="auto"/>
                    <w:bottom w:val="none" w:sz="0" w:space="0" w:color="auto"/>
                    <w:right w:val="none" w:sz="0" w:space="0" w:color="auto"/>
                  </w:divBdr>
                </w:div>
                <w:div w:id="453133467">
                  <w:marLeft w:val="0"/>
                  <w:marRight w:val="0"/>
                  <w:marTop w:val="0"/>
                  <w:marBottom w:val="0"/>
                  <w:divBdr>
                    <w:top w:val="none" w:sz="0" w:space="0" w:color="auto"/>
                    <w:left w:val="none" w:sz="0" w:space="0" w:color="auto"/>
                    <w:bottom w:val="none" w:sz="0" w:space="0" w:color="auto"/>
                    <w:right w:val="none" w:sz="0" w:space="0" w:color="auto"/>
                  </w:divBdr>
                </w:div>
                <w:div w:id="477916792">
                  <w:marLeft w:val="0"/>
                  <w:marRight w:val="0"/>
                  <w:marTop w:val="0"/>
                  <w:marBottom w:val="0"/>
                  <w:divBdr>
                    <w:top w:val="none" w:sz="0" w:space="0" w:color="auto"/>
                    <w:left w:val="none" w:sz="0" w:space="0" w:color="auto"/>
                    <w:bottom w:val="none" w:sz="0" w:space="0" w:color="auto"/>
                    <w:right w:val="none" w:sz="0" w:space="0" w:color="auto"/>
                  </w:divBdr>
                </w:div>
                <w:div w:id="655032802">
                  <w:marLeft w:val="0"/>
                  <w:marRight w:val="0"/>
                  <w:marTop w:val="0"/>
                  <w:marBottom w:val="0"/>
                  <w:divBdr>
                    <w:top w:val="none" w:sz="0" w:space="0" w:color="auto"/>
                    <w:left w:val="none" w:sz="0" w:space="0" w:color="auto"/>
                    <w:bottom w:val="none" w:sz="0" w:space="0" w:color="auto"/>
                    <w:right w:val="none" w:sz="0" w:space="0" w:color="auto"/>
                  </w:divBdr>
                </w:div>
                <w:div w:id="1110514373">
                  <w:marLeft w:val="0"/>
                  <w:marRight w:val="0"/>
                  <w:marTop w:val="0"/>
                  <w:marBottom w:val="0"/>
                  <w:divBdr>
                    <w:top w:val="none" w:sz="0" w:space="0" w:color="auto"/>
                    <w:left w:val="none" w:sz="0" w:space="0" w:color="auto"/>
                    <w:bottom w:val="none" w:sz="0" w:space="0" w:color="auto"/>
                    <w:right w:val="none" w:sz="0" w:space="0" w:color="auto"/>
                  </w:divBdr>
                </w:div>
                <w:div w:id="317536028">
                  <w:marLeft w:val="0"/>
                  <w:marRight w:val="0"/>
                  <w:marTop w:val="0"/>
                  <w:marBottom w:val="0"/>
                  <w:divBdr>
                    <w:top w:val="none" w:sz="0" w:space="0" w:color="auto"/>
                    <w:left w:val="none" w:sz="0" w:space="0" w:color="auto"/>
                    <w:bottom w:val="none" w:sz="0" w:space="0" w:color="auto"/>
                    <w:right w:val="none" w:sz="0" w:space="0" w:color="auto"/>
                  </w:divBdr>
                </w:div>
                <w:div w:id="974261342">
                  <w:marLeft w:val="0"/>
                  <w:marRight w:val="0"/>
                  <w:marTop w:val="0"/>
                  <w:marBottom w:val="0"/>
                  <w:divBdr>
                    <w:top w:val="none" w:sz="0" w:space="0" w:color="auto"/>
                    <w:left w:val="none" w:sz="0" w:space="0" w:color="auto"/>
                    <w:bottom w:val="none" w:sz="0" w:space="0" w:color="auto"/>
                    <w:right w:val="none" w:sz="0" w:space="0" w:color="auto"/>
                  </w:divBdr>
                </w:div>
                <w:div w:id="2130318099">
                  <w:marLeft w:val="0"/>
                  <w:marRight w:val="0"/>
                  <w:marTop w:val="0"/>
                  <w:marBottom w:val="0"/>
                  <w:divBdr>
                    <w:top w:val="none" w:sz="0" w:space="0" w:color="auto"/>
                    <w:left w:val="none" w:sz="0" w:space="0" w:color="auto"/>
                    <w:bottom w:val="none" w:sz="0" w:space="0" w:color="auto"/>
                    <w:right w:val="none" w:sz="0" w:space="0" w:color="auto"/>
                  </w:divBdr>
                </w:div>
                <w:div w:id="1396079682">
                  <w:marLeft w:val="0"/>
                  <w:marRight w:val="0"/>
                  <w:marTop w:val="0"/>
                  <w:marBottom w:val="0"/>
                  <w:divBdr>
                    <w:top w:val="none" w:sz="0" w:space="0" w:color="auto"/>
                    <w:left w:val="none" w:sz="0" w:space="0" w:color="auto"/>
                    <w:bottom w:val="none" w:sz="0" w:space="0" w:color="auto"/>
                    <w:right w:val="none" w:sz="0" w:space="0" w:color="auto"/>
                  </w:divBdr>
                </w:div>
                <w:div w:id="171725130">
                  <w:marLeft w:val="0"/>
                  <w:marRight w:val="0"/>
                  <w:marTop w:val="0"/>
                  <w:marBottom w:val="0"/>
                  <w:divBdr>
                    <w:top w:val="none" w:sz="0" w:space="0" w:color="auto"/>
                    <w:left w:val="none" w:sz="0" w:space="0" w:color="auto"/>
                    <w:bottom w:val="none" w:sz="0" w:space="0" w:color="auto"/>
                    <w:right w:val="none" w:sz="0" w:space="0" w:color="auto"/>
                  </w:divBdr>
                </w:div>
                <w:div w:id="345595706">
                  <w:marLeft w:val="0"/>
                  <w:marRight w:val="0"/>
                  <w:marTop w:val="0"/>
                  <w:marBottom w:val="0"/>
                  <w:divBdr>
                    <w:top w:val="none" w:sz="0" w:space="0" w:color="auto"/>
                    <w:left w:val="none" w:sz="0" w:space="0" w:color="auto"/>
                    <w:bottom w:val="none" w:sz="0" w:space="0" w:color="auto"/>
                    <w:right w:val="none" w:sz="0" w:space="0" w:color="auto"/>
                  </w:divBdr>
                </w:div>
                <w:div w:id="1735935465">
                  <w:marLeft w:val="0"/>
                  <w:marRight w:val="0"/>
                  <w:marTop w:val="0"/>
                  <w:marBottom w:val="0"/>
                  <w:divBdr>
                    <w:top w:val="none" w:sz="0" w:space="0" w:color="auto"/>
                    <w:left w:val="none" w:sz="0" w:space="0" w:color="auto"/>
                    <w:bottom w:val="none" w:sz="0" w:space="0" w:color="auto"/>
                    <w:right w:val="none" w:sz="0" w:space="0" w:color="auto"/>
                  </w:divBdr>
                </w:div>
                <w:div w:id="405034741">
                  <w:marLeft w:val="0"/>
                  <w:marRight w:val="0"/>
                  <w:marTop w:val="0"/>
                  <w:marBottom w:val="0"/>
                  <w:divBdr>
                    <w:top w:val="none" w:sz="0" w:space="0" w:color="auto"/>
                    <w:left w:val="none" w:sz="0" w:space="0" w:color="auto"/>
                    <w:bottom w:val="none" w:sz="0" w:space="0" w:color="auto"/>
                    <w:right w:val="none" w:sz="0" w:space="0" w:color="auto"/>
                  </w:divBdr>
                </w:div>
                <w:div w:id="258177680">
                  <w:marLeft w:val="0"/>
                  <w:marRight w:val="0"/>
                  <w:marTop w:val="0"/>
                  <w:marBottom w:val="0"/>
                  <w:divBdr>
                    <w:top w:val="none" w:sz="0" w:space="0" w:color="auto"/>
                    <w:left w:val="none" w:sz="0" w:space="0" w:color="auto"/>
                    <w:bottom w:val="none" w:sz="0" w:space="0" w:color="auto"/>
                    <w:right w:val="none" w:sz="0" w:space="0" w:color="auto"/>
                  </w:divBdr>
                </w:div>
                <w:div w:id="5818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4617">
          <w:marLeft w:val="0"/>
          <w:marRight w:val="0"/>
          <w:marTop w:val="0"/>
          <w:marBottom w:val="0"/>
          <w:divBdr>
            <w:top w:val="none" w:sz="0" w:space="0" w:color="auto"/>
            <w:left w:val="none" w:sz="0" w:space="0" w:color="auto"/>
            <w:bottom w:val="none" w:sz="0" w:space="0" w:color="auto"/>
            <w:right w:val="none" w:sz="0" w:space="0" w:color="auto"/>
          </w:divBdr>
        </w:div>
        <w:div w:id="941642118">
          <w:marLeft w:val="0"/>
          <w:marRight w:val="0"/>
          <w:marTop w:val="0"/>
          <w:marBottom w:val="0"/>
          <w:divBdr>
            <w:top w:val="none" w:sz="0" w:space="0" w:color="auto"/>
            <w:left w:val="none" w:sz="0" w:space="0" w:color="auto"/>
            <w:bottom w:val="none" w:sz="0" w:space="0" w:color="auto"/>
            <w:right w:val="none" w:sz="0" w:space="0" w:color="auto"/>
          </w:divBdr>
        </w:div>
        <w:div w:id="827524749">
          <w:marLeft w:val="0"/>
          <w:marRight w:val="0"/>
          <w:marTop w:val="0"/>
          <w:marBottom w:val="0"/>
          <w:divBdr>
            <w:top w:val="none" w:sz="0" w:space="0" w:color="auto"/>
            <w:left w:val="none" w:sz="0" w:space="0" w:color="auto"/>
            <w:bottom w:val="none" w:sz="0" w:space="0" w:color="auto"/>
            <w:right w:val="none" w:sz="0" w:space="0" w:color="auto"/>
          </w:divBdr>
        </w:div>
        <w:div w:id="1836338181">
          <w:marLeft w:val="0"/>
          <w:marRight w:val="0"/>
          <w:marTop w:val="0"/>
          <w:marBottom w:val="0"/>
          <w:divBdr>
            <w:top w:val="none" w:sz="0" w:space="0" w:color="auto"/>
            <w:left w:val="none" w:sz="0" w:space="0" w:color="auto"/>
            <w:bottom w:val="none" w:sz="0" w:space="0" w:color="auto"/>
            <w:right w:val="none" w:sz="0" w:space="0" w:color="auto"/>
          </w:divBdr>
        </w:div>
        <w:div w:id="101000048">
          <w:marLeft w:val="0"/>
          <w:marRight w:val="0"/>
          <w:marTop w:val="0"/>
          <w:marBottom w:val="0"/>
          <w:divBdr>
            <w:top w:val="none" w:sz="0" w:space="0" w:color="auto"/>
            <w:left w:val="none" w:sz="0" w:space="0" w:color="auto"/>
            <w:bottom w:val="none" w:sz="0" w:space="0" w:color="auto"/>
            <w:right w:val="none" w:sz="0" w:space="0" w:color="auto"/>
          </w:divBdr>
        </w:div>
        <w:div w:id="299651240">
          <w:marLeft w:val="0"/>
          <w:marRight w:val="0"/>
          <w:marTop w:val="0"/>
          <w:marBottom w:val="0"/>
          <w:divBdr>
            <w:top w:val="none" w:sz="0" w:space="0" w:color="auto"/>
            <w:left w:val="none" w:sz="0" w:space="0" w:color="auto"/>
            <w:bottom w:val="none" w:sz="0" w:space="0" w:color="auto"/>
            <w:right w:val="none" w:sz="0" w:space="0" w:color="auto"/>
          </w:divBdr>
          <w:divsChild>
            <w:div w:id="360211195">
              <w:marLeft w:val="0"/>
              <w:marRight w:val="0"/>
              <w:marTop w:val="0"/>
              <w:marBottom w:val="0"/>
              <w:divBdr>
                <w:top w:val="none" w:sz="0" w:space="0" w:color="auto"/>
                <w:left w:val="none" w:sz="0" w:space="0" w:color="auto"/>
                <w:bottom w:val="none" w:sz="0" w:space="0" w:color="auto"/>
                <w:right w:val="none" w:sz="0" w:space="0" w:color="auto"/>
              </w:divBdr>
            </w:div>
            <w:div w:id="1479883286">
              <w:marLeft w:val="0"/>
              <w:marRight w:val="0"/>
              <w:marTop w:val="0"/>
              <w:marBottom w:val="0"/>
              <w:divBdr>
                <w:top w:val="none" w:sz="0" w:space="0" w:color="auto"/>
                <w:left w:val="none" w:sz="0" w:space="0" w:color="auto"/>
                <w:bottom w:val="none" w:sz="0" w:space="0" w:color="auto"/>
                <w:right w:val="none" w:sz="0" w:space="0" w:color="auto"/>
              </w:divBdr>
            </w:div>
          </w:divsChild>
        </w:div>
        <w:div w:id="1519078836">
          <w:marLeft w:val="0"/>
          <w:marRight w:val="0"/>
          <w:marTop w:val="0"/>
          <w:marBottom w:val="0"/>
          <w:divBdr>
            <w:top w:val="none" w:sz="0" w:space="0" w:color="auto"/>
            <w:left w:val="none" w:sz="0" w:space="0" w:color="auto"/>
            <w:bottom w:val="none" w:sz="0" w:space="0" w:color="auto"/>
            <w:right w:val="none" w:sz="0" w:space="0" w:color="auto"/>
          </w:divBdr>
        </w:div>
        <w:div w:id="64110150">
          <w:marLeft w:val="0"/>
          <w:marRight w:val="0"/>
          <w:marTop w:val="0"/>
          <w:marBottom w:val="0"/>
          <w:divBdr>
            <w:top w:val="none" w:sz="0" w:space="0" w:color="auto"/>
            <w:left w:val="none" w:sz="0" w:space="0" w:color="auto"/>
            <w:bottom w:val="none" w:sz="0" w:space="0" w:color="auto"/>
            <w:right w:val="none" w:sz="0" w:space="0" w:color="auto"/>
          </w:divBdr>
        </w:div>
        <w:div w:id="570890143">
          <w:marLeft w:val="0"/>
          <w:marRight w:val="0"/>
          <w:marTop w:val="0"/>
          <w:marBottom w:val="0"/>
          <w:divBdr>
            <w:top w:val="none" w:sz="0" w:space="0" w:color="auto"/>
            <w:left w:val="none" w:sz="0" w:space="0" w:color="auto"/>
            <w:bottom w:val="none" w:sz="0" w:space="0" w:color="auto"/>
            <w:right w:val="none" w:sz="0" w:space="0" w:color="auto"/>
          </w:divBdr>
        </w:div>
        <w:div w:id="2058046542">
          <w:marLeft w:val="0"/>
          <w:marRight w:val="0"/>
          <w:marTop w:val="0"/>
          <w:marBottom w:val="0"/>
          <w:divBdr>
            <w:top w:val="none" w:sz="0" w:space="0" w:color="auto"/>
            <w:left w:val="none" w:sz="0" w:space="0" w:color="auto"/>
            <w:bottom w:val="none" w:sz="0" w:space="0" w:color="auto"/>
            <w:right w:val="none" w:sz="0" w:space="0" w:color="auto"/>
          </w:divBdr>
        </w:div>
        <w:div w:id="542981880">
          <w:marLeft w:val="0"/>
          <w:marRight w:val="0"/>
          <w:marTop w:val="0"/>
          <w:marBottom w:val="0"/>
          <w:divBdr>
            <w:top w:val="none" w:sz="0" w:space="0" w:color="auto"/>
            <w:left w:val="none" w:sz="0" w:space="0" w:color="auto"/>
            <w:bottom w:val="none" w:sz="0" w:space="0" w:color="auto"/>
            <w:right w:val="none" w:sz="0" w:space="0" w:color="auto"/>
          </w:divBdr>
        </w:div>
        <w:div w:id="417749564">
          <w:marLeft w:val="0"/>
          <w:marRight w:val="0"/>
          <w:marTop w:val="0"/>
          <w:marBottom w:val="0"/>
          <w:divBdr>
            <w:top w:val="none" w:sz="0" w:space="0" w:color="auto"/>
            <w:left w:val="none" w:sz="0" w:space="0" w:color="auto"/>
            <w:bottom w:val="none" w:sz="0" w:space="0" w:color="auto"/>
            <w:right w:val="none" w:sz="0" w:space="0" w:color="auto"/>
          </w:divBdr>
        </w:div>
        <w:div w:id="1396321237">
          <w:marLeft w:val="0"/>
          <w:marRight w:val="0"/>
          <w:marTop w:val="0"/>
          <w:marBottom w:val="0"/>
          <w:divBdr>
            <w:top w:val="none" w:sz="0" w:space="0" w:color="auto"/>
            <w:left w:val="none" w:sz="0" w:space="0" w:color="auto"/>
            <w:bottom w:val="none" w:sz="0" w:space="0" w:color="auto"/>
            <w:right w:val="none" w:sz="0" w:space="0" w:color="auto"/>
          </w:divBdr>
        </w:div>
        <w:div w:id="1985623390">
          <w:marLeft w:val="0"/>
          <w:marRight w:val="0"/>
          <w:marTop w:val="0"/>
          <w:marBottom w:val="0"/>
          <w:divBdr>
            <w:top w:val="none" w:sz="0" w:space="0" w:color="auto"/>
            <w:left w:val="none" w:sz="0" w:space="0" w:color="auto"/>
            <w:bottom w:val="none" w:sz="0" w:space="0" w:color="auto"/>
            <w:right w:val="none" w:sz="0" w:space="0" w:color="auto"/>
          </w:divBdr>
        </w:div>
        <w:div w:id="336615909">
          <w:marLeft w:val="0"/>
          <w:marRight w:val="0"/>
          <w:marTop w:val="0"/>
          <w:marBottom w:val="0"/>
          <w:divBdr>
            <w:top w:val="none" w:sz="0" w:space="0" w:color="auto"/>
            <w:left w:val="none" w:sz="0" w:space="0" w:color="auto"/>
            <w:bottom w:val="none" w:sz="0" w:space="0" w:color="auto"/>
            <w:right w:val="none" w:sz="0" w:space="0" w:color="auto"/>
          </w:divBdr>
        </w:div>
        <w:div w:id="1402873339">
          <w:marLeft w:val="0"/>
          <w:marRight w:val="0"/>
          <w:marTop w:val="0"/>
          <w:marBottom w:val="0"/>
          <w:divBdr>
            <w:top w:val="none" w:sz="0" w:space="0" w:color="auto"/>
            <w:left w:val="none" w:sz="0" w:space="0" w:color="auto"/>
            <w:bottom w:val="none" w:sz="0" w:space="0" w:color="auto"/>
            <w:right w:val="none" w:sz="0" w:space="0" w:color="auto"/>
          </w:divBdr>
        </w:div>
        <w:div w:id="1417022213">
          <w:marLeft w:val="0"/>
          <w:marRight w:val="0"/>
          <w:marTop w:val="0"/>
          <w:marBottom w:val="0"/>
          <w:divBdr>
            <w:top w:val="none" w:sz="0" w:space="0" w:color="auto"/>
            <w:left w:val="none" w:sz="0" w:space="0" w:color="auto"/>
            <w:bottom w:val="none" w:sz="0" w:space="0" w:color="auto"/>
            <w:right w:val="none" w:sz="0" w:space="0" w:color="auto"/>
          </w:divBdr>
        </w:div>
        <w:div w:id="1814441550">
          <w:marLeft w:val="0"/>
          <w:marRight w:val="0"/>
          <w:marTop w:val="0"/>
          <w:marBottom w:val="0"/>
          <w:divBdr>
            <w:top w:val="none" w:sz="0" w:space="0" w:color="auto"/>
            <w:left w:val="none" w:sz="0" w:space="0" w:color="auto"/>
            <w:bottom w:val="none" w:sz="0" w:space="0" w:color="auto"/>
            <w:right w:val="none" w:sz="0" w:space="0" w:color="auto"/>
          </w:divBdr>
        </w:div>
        <w:div w:id="736440567">
          <w:marLeft w:val="0"/>
          <w:marRight w:val="0"/>
          <w:marTop w:val="0"/>
          <w:marBottom w:val="0"/>
          <w:divBdr>
            <w:top w:val="none" w:sz="0" w:space="0" w:color="auto"/>
            <w:left w:val="none" w:sz="0" w:space="0" w:color="auto"/>
            <w:bottom w:val="none" w:sz="0" w:space="0" w:color="auto"/>
            <w:right w:val="none" w:sz="0" w:space="0" w:color="auto"/>
          </w:divBdr>
        </w:div>
        <w:div w:id="403725301">
          <w:marLeft w:val="0"/>
          <w:marRight w:val="0"/>
          <w:marTop w:val="0"/>
          <w:marBottom w:val="0"/>
          <w:divBdr>
            <w:top w:val="none" w:sz="0" w:space="0" w:color="auto"/>
            <w:left w:val="none" w:sz="0" w:space="0" w:color="auto"/>
            <w:bottom w:val="none" w:sz="0" w:space="0" w:color="auto"/>
            <w:right w:val="none" w:sz="0" w:space="0" w:color="auto"/>
          </w:divBdr>
          <w:divsChild>
            <w:div w:id="118380549">
              <w:marLeft w:val="0"/>
              <w:marRight w:val="0"/>
              <w:marTop w:val="0"/>
              <w:marBottom w:val="0"/>
              <w:divBdr>
                <w:top w:val="none" w:sz="0" w:space="0" w:color="auto"/>
                <w:left w:val="none" w:sz="0" w:space="0" w:color="auto"/>
                <w:bottom w:val="none" w:sz="0" w:space="0" w:color="auto"/>
                <w:right w:val="none" w:sz="0" w:space="0" w:color="auto"/>
              </w:divBdr>
            </w:div>
            <w:div w:id="1558930096">
              <w:marLeft w:val="0"/>
              <w:marRight w:val="0"/>
              <w:marTop w:val="0"/>
              <w:marBottom w:val="0"/>
              <w:divBdr>
                <w:top w:val="none" w:sz="0" w:space="0" w:color="auto"/>
                <w:left w:val="none" w:sz="0" w:space="0" w:color="auto"/>
                <w:bottom w:val="none" w:sz="0" w:space="0" w:color="auto"/>
                <w:right w:val="none" w:sz="0" w:space="0" w:color="auto"/>
              </w:divBdr>
            </w:div>
          </w:divsChild>
        </w:div>
        <w:div w:id="1608659896">
          <w:marLeft w:val="0"/>
          <w:marRight w:val="0"/>
          <w:marTop w:val="0"/>
          <w:marBottom w:val="0"/>
          <w:divBdr>
            <w:top w:val="none" w:sz="0" w:space="0" w:color="auto"/>
            <w:left w:val="none" w:sz="0" w:space="0" w:color="auto"/>
            <w:bottom w:val="none" w:sz="0" w:space="0" w:color="auto"/>
            <w:right w:val="none" w:sz="0" w:space="0" w:color="auto"/>
          </w:divBdr>
        </w:div>
        <w:div w:id="991328655">
          <w:marLeft w:val="0"/>
          <w:marRight w:val="0"/>
          <w:marTop w:val="0"/>
          <w:marBottom w:val="0"/>
          <w:divBdr>
            <w:top w:val="none" w:sz="0" w:space="0" w:color="auto"/>
            <w:left w:val="none" w:sz="0" w:space="0" w:color="auto"/>
            <w:bottom w:val="none" w:sz="0" w:space="0" w:color="auto"/>
            <w:right w:val="none" w:sz="0" w:space="0" w:color="auto"/>
          </w:divBdr>
        </w:div>
        <w:div w:id="489180160">
          <w:marLeft w:val="0"/>
          <w:marRight w:val="0"/>
          <w:marTop w:val="0"/>
          <w:marBottom w:val="0"/>
          <w:divBdr>
            <w:top w:val="none" w:sz="0" w:space="0" w:color="auto"/>
            <w:left w:val="none" w:sz="0" w:space="0" w:color="auto"/>
            <w:bottom w:val="none" w:sz="0" w:space="0" w:color="auto"/>
            <w:right w:val="none" w:sz="0" w:space="0" w:color="auto"/>
          </w:divBdr>
          <w:divsChild>
            <w:div w:id="626669105">
              <w:marLeft w:val="0"/>
              <w:marRight w:val="0"/>
              <w:marTop w:val="0"/>
              <w:marBottom w:val="0"/>
              <w:divBdr>
                <w:top w:val="none" w:sz="0" w:space="0" w:color="auto"/>
                <w:left w:val="none" w:sz="0" w:space="0" w:color="auto"/>
                <w:bottom w:val="none" w:sz="0" w:space="0" w:color="auto"/>
                <w:right w:val="none" w:sz="0" w:space="0" w:color="auto"/>
              </w:divBdr>
              <w:divsChild>
                <w:div w:id="167453095">
                  <w:marLeft w:val="0"/>
                  <w:marRight w:val="0"/>
                  <w:marTop w:val="0"/>
                  <w:marBottom w:val="0"/>
                  <w:divBdr>
                    <w:top w:val="none" w:sz="0" w:space="0" w:color="auto"/>
                    <w:left w:val="none" w:sz="0" w:space="0" w:color="auto"/>
                    <w:bottom w:val="none" w:sz="0" w:space="0" w:color="auto"/>
                    <w:right w:val="none" w:sz="0" w:space="0" w:color="auto"/>
                  </w:divBdr>
                </w:div>
                <w:div w:id="577793369">
                  <w:marLeft w:val="0"/>
                  <w:marRight w:val="0"/>
                  <w:marTop w:val="0"/>
                  <w:marBottom w:val="0"/>
                  <w:divBdr>
                    <w:top w:val="none" w:sz="0" w:space="0" w:color="auto"/>
                    <w:left w:val="none" w:sz="0" w:space="0" w:color="auto"/>
                    <w:bottom w:val="none" w:sz="0" w:space="0" w:color="auto"/>
                    <w:right w:val="none" w:sz="0" w:space="0" w:color="auto"/>
                  </w:divBdr>
                </w:div>
                <w:div w:id="301814316">
                  <w:marLeft w:val="0"/>
                  <w:marRight w:val="0"/>
                  <w:marTop w:val="0"/>
                  <w:marBottom w:val="0"/>
                  <w:divBdr>
                    <w:top w:val="none" w:sz="0" w:space="0" w:color="auto"/>
                    <w:left w:val="none" w:sz="0" w:space="0" w:color="auto"/>
                    <w:bottom w:val="none" w:sz="0" w:space="0" w:color="auto"/>
                    <w:right w:val="none" w:sz="0" w:space="0" w:color="auto"/>
                  </w:divBdr>
                </w:div>
                <w:div w:id="128128584">
                  <w:marLeft w:val="0"/>
                  <w:marRight w:val="0"/>
                  <w:marTop w:val="0"/>
                  <w:marBottom w:val="0"/>
                  <w:divBdr>
                    <w:top w:val="none" w:sz="0" w:space="0" w:color="auto"/>
                    <w:left w:val="none" w:sz="0" w:space="0" w:color="auto"/>
                    <w:bottom w:val="none" w:sz="0" w:space="0" w:color="auto"/>
                    <w:right w:val="none" w:sz="0" w:space="0" w:color="auto"/>
                  </w:divBdr>
                </w:div>
                <w:div w:id="1182352735">
                  <w:marLeft w:val="0"/>
                  <w:marRight w:val="0"/>
                  <w:marTop w:val="0"/>
                  <w:marBottom w:val="0"/>
                  <w:divBdr>
                    <w:top w:val="none" w:sz="0" w:space="0" w:color="auto"/>
                    <w:left w:val="none" w:sz="0" w:space="0" w:color="auto"/>
                    <w:bottom w:val="none" w:sz="0" w:space="0" w:color="auto"/>
                    <w:right w:val="none" w:sz="0" w:space="0" w:color="auto"/>
                  </w:divBdr>
                </w:div>
                <w:div w:id="1576164269">
                  <w:marLeft w:val="0"/>
                  <w:marRight w:val="0"/>
                  <w:marTop w:val="0"/>
                  <w:marBottom w:val="0"/>
                  <w:divBdr>
                    <w:top w:val="none" w:sz="0" w:space="0" w:color="auto"/>
                    <w:left w:val="none" w:sz="0" w:space="0" w:color="auto"/>
                    <w:bottom w:val="none" w:sz="0" w:space="0" w:color="auto"/>
                    <w:right w:val="none" w:sz="0" w:space="0" w:color="auto"/>
                  </w:divBdr>
                </w:div>
                <w:div w:id="491407446">
                  <w:marLeft w:val="0"/>
                  <w:marRight w:val="0"/>
                  <w:marTop w:val="0"/>
                  <w:marBottom w:val="0"/>
                  <w:divBdr>
                    <w:top w:val="none" w:sz="0" w:space="0" w:color="auto"/>
                    <w:left w:val="none" w:sz="0" w:space="0" w:color="auto"/>
                    <w:bottom w:val="none" w:sz="0" w:space="0" w:color="auto"/>
                    <w:right w:val="none" w:sz="0" w:space="0" w:color="auto"/>
                  </w:divBdr>
                </w:div>
                <w:div w:id="421416509">
                  <w:marLeft w:val="0"/>
                  <w:marRight w:val="0"/>
                  <w:marTop w:val="0"/>
                  <w:marBottom w:val="0"/>
                  <w:divBdr>
                    <w:top w:val="none" w:sz="0" w:space="0" w:color="auto"/>
                    <w:left w:val="none" w:sz="0" w:space="0" w:color="auto"/>
                    <w:bottom w:val="none" w:sz="0" w:space="0" w:color="auto"/>
                    <w:right w:val="none" w:sz="0" w:space="0" w:color="auto"/>
                  </w:divBdr>
                </w:div>
                <w:div w:id="428158847">
                  <w:marLeft w:val="0"/>
                  <w:marRight w:val="0"/>
                  <w:marTop w:val="0"/>
                  <w:marBottom w:val="0"/>
                  <w:divBdr>
                    <w:top w:val="none" w:sz="0" w:space="0" w:color="auto"/>
                    <w:left w:val="none" w:sz="0" w:space="0" w:color="auto"/>
                    <w:bottom w:val="none" w:sz="0" w:space="0" w:color="auto"/>
                    <w:right w:val="none" w:sz="0" w:space="0" w:color="auto"/>
                  </w:divBdr>
                </w:div>
                <w:div w:id="873275533">
                  <w:marLeft w:val="0"/>
                  <w:marRight w:val="0"/>
                  <w:marTop w:val="0"/>
                  <w:marBottom w:val="0"/>
                  <w:divBdr>
                    <w:top w:val="none" w:sz="0" w:space="0" w:color="auto"/>
                    <w:left w:val="none" w:sz="0" w:space="0" w:color="auto"/>
                    <w:bottom w:val="none" w:sz="0" w:space="0" w:color="auto"/>
                    <w:right w:val="none" w:sz="0" w:space="0" w:color="auto"/>
                  </w:divBdr>
                </w:div>
                <w:div w:id="1710717756">
                  <w:marLeft w:val="0"/>
                  <w:marRight w:val="0"/>
                  <w:marTop w:val="0"/>
                  <w:marBottom w:val="0"/>
                  <w:divBdr>
                    <w:top w:val="none" w:sz="0" w:space="0" w:color="auto"/>
                    <w:left w:val="none" w:sz="0" w:space="0" w:color="auto"/>
                    <w:bottom w:val="none" w:sz="0" w:space="0" w:color="auto"/>
                    <w:right w:val="none" w:sz="0" w:space="0" w:color="auto"/>
                  </w:divBdr>
                </w:div>
                <w:div w:id="1744915046">
                  <w:marLeft w:val="0"/>
                  <w:marRight w:val="0"/>
                  <w:marTop w:val="0"/>
                  <w:marBottom w:val="0"/>
                  <w:divBdr>
                    <w:top w:val="none" w:sz="0" w:space="0" w:color="auto"/>
                    <w:left w:val="none" w:sz="0" w:space="0" w:color="auto"/>
                    <w:bottom w:val="none" w:sz="0" w:space="0" w:color="auto"/>
                    <w:right w:val="none" w:sz="0" w:space="0" w:color="auto"/>
                  </w:divBdr>
                </w:div>
                <w:div w:id="1447236222">
                  <w:marLeft w:val="0"/>
                  <w:marRight w:val="0"/>
                  <w:marTop w:val="0"/>
                  <w:marBottom w:val="0"/>
                  <w:divBdr>
                    <w:top w:val="none" w:sz="0" w:space="0" w:color="auto"/>
                    <w:left w:val="none" w:sz="0" w:space="0" w:color="auto"/>
                    <w:bottom w:val="none" w:sz="0" w:space="0" w:color="auto"/>
                    <w:right w:val="none" w:sz="0" w:space="0" w:color="auto"/>
                  </w:divBdr>
                </w:div>
                <w:div w:id="1877157387">
                  <w:marLeft w:val="0"/>
                  <w:marRight w:val="0"/>
                  <w:marTop w:val="0"/>
                  <w:marBottom w:val="0"/>
                  <w:divBdr>
                    <w:top w:val="none" w:sz="0" w:space="0" w:color="auto"/>
                    <w:left w:val="none" w:sz="0" w:space="0" w:color="auto"/>
                    <w:bottom w:val="none" w:sz="0" w:space="0" w:color="auto"/>
                    <w:right w:val="none" w:sz="0" w:space="0" w:color="auto"/>
                  </w:divBdr>
                </w:div>
                <w:div w:id="68433093">
                  <w:marLeft w:val="0"/>
                  <w:marRight w:val="0"/>
                  <w:marTop w:val="0"/>
                  <w:marBottom w:val="0"/>
                  <w:divBdr>
                    <w:top w:val="none" w:sz="0" w:space="0" w:color="auto"/>
                    <w:left w:val="none" w:sz="0" w:space="0" w:color="auto"/>
                    <w:bottom w:val="none" w:sz="0" w:space="0" w:color="auto"/>
                    <w:right w:val="none" w:sz="0" w:space="0" w:color="auto"/>
                  </w:divBdr>
                </w:div>
                <w:div w:id="1888759836">
                  <w:marLeft w:val="0"/>
                  <w:marRight w:val="0"/>
                  <w:marTop w:val="0"/>
                  <w:marBottom w:val="0"/>
                  <w:divBdr>
                    <w:top w:val="none" w:sz="0" w:space="0" w:color="auto"/>
                    <w:left w:val="none" w:sz="0" w:space="0" w:color="auto"/>
                    <w:bottom w:val="none" w:sz="0" w:space="0" w:color="auto"/>
                    <w:right w:val="none" w:sz="0" w:space="0" w:color="auto"/>
                  </w:divBdr>
                </w:div>
                <w:div w:id="1175846966">
                  <w:marLeft w:val="0"/>
                  <w:marRight w:val="0"/>
                  <w:marTop w:val="0"/>
                  <w:marBottom w:val="0"/>
                  <w:divBdr>
                    <w:top w:val="none" w:sz="0" w:space="0" w:color="auto"/>
                    <w:left w:val="none" w:sz="0" w:space="0" w:color="auto"/>
                    <w:bottom w:val="none" w:sz="0" w:space="0" w:color="auto"/>
                    <w:right w:val="none" w:sz="0" w:space="0" w:color="auto"/>
                  </w:divBdr>
                </w:div>
                <w:div w:id="777528774">
                  <w:marLeft w:val="0"/>
                  <w:marRight w:val="0"/>
                  <w:marTop w:val="0"/>
                  <w:marBottom w:val="0"/>
                  <w:divBdr>
                    <w:top w:val="none" w:sz="0" w:space="0" w:color="auto"/>
                    <w:left w:val="none" w:sz="0" w:space="0" w:color="auto"/>
                    <w:bottom w:val="none" w:sz="0" w:space="0" w:color="auto"/>
                    <w:right w:val="none" w:sz="0" w:space="0" w:color="auto"/>
                  </w:divBdr>
                </w:div>
                <w:div w:id="865870684">
                  <w:marLeft w:val="0"/>
                  <w:marRight w:val="0"/>
                  <w:marTop w:val="0"/>
                  <w:marBottom w:val="0"/>
                  <w:divBdr>
                    <w:top w:val="none" w:sz="0" w:space="0" w:color="auto"/>
                    <w:left w:val="none" w:sz="0" w:space="0" w:color="auto"/>
                    <w:bottom w:val="none" w:sz="0" w:space="0" w:color="auto"/>
                    <w:right w:val="none" w:sz="0" w:space="0" w:color="auto"/>
                  </w:divBdr>
                </w:div>
                <w:div w:id="160583324">
                  <w:marLeft w:val="0"/>
                  <w:marRight w:val="0"/>
                  <w:marTop w:val="0"/>
                  <w:marBottom w:val="0"/>
                  <w:divBdr>
                    <w:top w:val="none" w:sz="0" w:space="0" w:color="auto"/>
                    <w:left w:val="none" w:sz="0" w:space="0" w:color="auto"/>
                    <w:bottom w:val="none" w:sz="0" w:space="0" w:color="auto"/>
                    <w:right w:val="none" w:sz="0" w:space="0" w:color="auto"/>
                  </w:divBdr>
                </w:div>
                <w:div w:id="1365329009">
                  <w:marLeft w:val="0"/>
                  <w:marRight w:val="0"/>
                  <w:marTop w:val="0"/>
                  <w:marBottom w:val="0"/>
                  <w:divBdr>
                    <w:top w:val="none" w:sz="0" w:space="0" w:color="auto"/>
                    <w:left w:val="none" w:sz="0" w:space="0" w:color="auto"/>
                    <w:bottom w:val="none" w:sz="0" w:space="0" w:color="auto"/>
                    <w:right w:val="none" w:sz="0" w:space="0" w:color="auto"/>
                  </w:divBdr>
                </w:div>
                <w:div w:id="848183391">
                  <w:marLeft w:val="0"/>
                  <w:marRight w:val="0"/>
                  <w:marTop w:val="0"/>
                  <w:marBottom w:val="0"/>
                  <w:divBdr>
                    <w:top w:val="none" w:sz="0" w:space="0" w:color="auto"/>
                    <w:left w:val="none" w:sz="0" w:space="0" w:color="auto"/>
                    <w:bottom w:val="none" w:sz="0" w:space="0" w:color="auto"/>
                    <w:right w:val="none" w:sz="0" w:space="0" w:color="auto"/>
                  </w:divBdr>
                </w:div>
                <w:div w:id="123424330">
                  <w:marLeft w:val="0"/>
                  <w:marRight w:val="0"/>
                  <w:marTop w:val="0"/>
                  <w:marBottom w:val="0"/>
                  <w:divBdr>
                    <w:top w:val="none" w:sz="0" w:space="0" w:color="auto"/>
                    <w:left w:val="none" w:sz="0" w:space="0" w:color="auto"/>
                    <w:bottom w:val="none" w:sz="0" w:space="0" w:color="auto"/>
                    <w:right w:val="none" w:sz="0" w:space="0" w:color="auto"/>
                  </w:divBdr>
                </w:div>
                <w:div w:id="476994506">
                  <w:marLeft w:val="0"/>
                  <w:marRight w:val="0"/>
                  <w:marTop w:val="0"/>
                  <w:marBottom w:val="0"/>
                  <w:divBdr>
                    <w:top w:val="none" w:sz="0" w:space="0" w:color="auto"/>
                    <w:left w:val="none" w:sz="0" w:space="0" w:color="auto"/>
                    <w:bottom w:val="none" w:sz="0" w:space="0" w:color="auto"/>
                    <w:right w:val="none" w:sz="0" w:space="0" w:color="auto"/>
                  </w:divBdr>
                </w:div>
                <w:div w:id="1837763532">
                  <w:marLeft w:val="0"/>
                  <w:marRight w:val="0"/>
                  <w:marTop w:val="0"/>
                  <w:marBottom w:val="0"/>
                  <w:divBdr>
                    <w:top w:val="none" w:sz="0" w:space="0" w:color="auto"/>
                    <w:left w:val="none" w:sz="0" w:space="0" w:color="auto"/>
                    <w:bottom w:val="none" w:sz="0" w:space="0" w:color="auto"/>
                    <w:right w:val="none" w:sz="0" w:space="0" w:color="auto"/>
                  </w:divBdr>
                </w:div>
                <w:div w:id="321547605">
                  <w:marLeft w:val="0"/>
                  <w:marRight w:val="0"/>
                  <w:marTop w:val="0"/>
                  <w:marBottom w:val="0"/>
                  <w:divBdr>
                    <w:top w:val="none" w:sz="0" w:space="0" w:color="auto"/>
                    <w:left w:val="none" w:sz="0" w:space="0" w:color="auto"/>
                    <w:bottom w:val="none" w:sz="0" w:space="0" w:color="auto"/>
                    <w:right w:val="none" w:sz="0" w:space="0" w:color="auto"/>
                  </w:divBdr>
                </w:div>
                <w:div w:id="272330098">
                  <w:marLeft w:val="0"/>
                  <w:marRight w:val="0"/>
                  <w:marTop w:val="0"/>
                  <w:marBottom w:val="0"/>
                  <w:divBdr>
                    <w:top w:val="none" w:sz="0" w:space="0" w:color="auto"/>
                    <w:left w:val="none" w:sz="0" w:space="0" w:color="auto"/>
                    <w:bottom w:val="none" w:sz="0" w:space="0" w:color="auto"/>
                    <w:right w:val="none" w:sz="0" w:space="0" w:color="auto"/>
                  </w:divBdr>
                </w:div>
                <w:div w:id="1251699149">
                  <w:marLeft w:val="0"/>
                  <w:marRight w:val="0"/>
                  <w:marTop w:val="0"/>
                  <w:marBottom w:val="0"/>
                  <w:divBdr>
                    <w:top w:val="none" w:sz="0" w:space="0" w:color="auto"/>
                    <w:left w:val="none" w:sz="0" w:space="0" w:color="auto"/>
                    <w:bottom w:val="none" w:sz="0" w:space="0" w:color="auto"/>
                    <w:right w:val="none" w:sz="0" w:space="0" w:color="auto"/>
                  </w:divBdr>
                </w:div>
                <w:div w:id="21173083">
                  <w:marLeft w:val="0"/>
                  <w:marRight w:val="0"/>
                  <w:marTop w:val="0"/>
                  <w:marBottom w:val="0"/>
                  <w:divBdr>
                    <w:top w:val="none" w:sz="0" w:space="0" w:color="auto"/>
                    <w:left w:val="none" w:sz="0" w:space="0" w:color="auto"/>
                    <w:bottom w:val="none" w:sz="0" w:space="0" w:color="auto"/>
                    <w:right w:val="none" w:sz="0" w:space="0" w:color="auto"/>
                  </w:divBdr>
                </w:div>
                <w:div w:id="251354131">
                  <w:marLeft w:val="0"/>
                  <w:marRight w:val="0"/>
                  <w:marTop w:val="0"/>
                  <w:marBottom w:val="0"/>
                  <w:divBdr>
                    <w:top w:val="none" w:sz="0" w:space="0" w:color="auto"/>
                    <w:left w:val="none" w:sz="0" w:space="0" w:color="auto"/>
                    <w:bottom w:val="none" w:sz="0" w:space="0" w:color="auto"/>
                    <w:right w:val="none" w:sz="0" w:space="0" w:color="auto"/>
                  </w:divBdr>
                </w:div>
                <w:div w:id="1721511215">
                  <w:marLeft w:val="0"/>
                  <w:marRight w:val="0"/>
                  <w:marTop w:val="0"/>
                  <w:marBottom w:val="0"/>
                  <w:divBdr>
                    <w:top w:val="none" w:sz="0" w:space="0" w:color="auto"/>
                    <w:left w:val="none" w:sz="0" w:space="0" w:color="auto"/>
                    <w:bottom w:val="none" w:sz="0" w:space="0" w:color="auto"/>
                    <w:right w:val="none" w:sz="0" w:space="0" w:color="auto"/>
                  </w:divBdr>
                </w:div>
                <w:div w:id="55322492">
                  <w:marLeft w:val="0"/>
                  <w:marRight w:val="0"/>
                  <w:marTop w:val="0"/>
                  <w:marBottom w:val="0"/>
                  <w:divBdr>
                    <w:top w:val="none" w:sz="0" w:space="0" w:color="auto"/>
                    <w:left w:val="none" w:sz="0" w:space="0" w:color="auto"/>
                    <w:bottom w:val="none" w:sz="0" w:space="0" w:color="auto"/>
                    <w:right w:val="none" w:sz="0" w:space="0" w:color="auto"/>
                  </w:divBdr>
                </w:div>
                <w:div w:id="1655716007">
                  <w:marLeft w:val="0"/>
                  <w:marRight w:val="0"/>
                  <w:marTop w:val="0"/>
                  <w:marBottom w:val="0"/>
                  <w:divBdr>
                    <w:top w:val="none" w:sz="0" w:space="0" w:color="auto"/>
                    <w:left w:val="none" w:sz="0" w:space="0" w:color="auto"/>
                    <w:bottom w:val="none" w:sz="0" w:space="0" w:color="auto"/>
                    <w:right w:val="none" w:sz="0" w:space="0" w:color="auto"/>
                  </w:divBdr>
                </w:div>
                <w:div w:id="2035181681">
                  <w:marLeft w:val="0"/>
                  <w:marRight w:val="0"/>
                  <w:marTop w:val="0"/>
                  <w:marBottom w:val="0"/>
                  <w:divBdr>
                    <w:top w:val="none" w:sz="0" w:space="0" w:color="auto"/>
                    <w:left w:val="none" w:sz="0" w:space="0" w:color="auto"/>
                    <w:bottom w:val="none" w:sz="0" w:space="0" w:color="auto"/>
                    <w:right w:val="none" w:sz="0" w:space="0" w:color="auto"/>
                  </w:divBdr>
                </w:div>
                <w:div w:id="1468282896">
                  <w:marLeft w:val="0"/>
                  <w:marRight w:val="0"/>
                  <w:marTop w:val="0"/>
                  <w:marBottom w:val="0"/>
                  <w:divBdr>
                    <w:top w:val="none" w:sz="0" w:space="0" w:color="auto"/>
                    <w:left w:val="none" w:sz="0" w:space="0" w:color="auto"/>
                    <w:bottom w:val="none" w:sz="0" w:space="0" w:color="auto"/>
                    <w:right w:val="none" w:sz="0" w:space="0" w:color="auto"/>
                  </w:divBdr>
                </w:div>
                <w:div w:id="1343628213">
                  <w:marLeft w:val="0"/>
                  <w:marRight w:val="0"/>
                  <w:marTop w:val="0"/>
                  <w:marBottom w:val="0"/>
                  <w:divBdr>
                    <w:top w:val="none" w:sz="0" w:space="0" w:color="auto"/>
                    <w:left w:val="none" w:sz="0" w:space="0" w:color="auto"/>
                    <w:bottom w:val="none" w:sz="0" w:space="0" w:color="auto"/>
                    <w:right w:val="none" w:sz="0" w:space="0" w:color="auto"/>
                  </w:divBdr>
                </w:div>
                <w:div w:id="1693609441">
                  <w:marLeft w:val="0"/>
                  <w:marRight w:val="0"/>
                  <w:marTop w:val="0"/>
                  <w:marBottom w:val="0"/>
                  <w:divBdr>
                    <w:top w:val="none" w:sz="0" w:space="0" w:color="auto"/>
                    <w:left w:val="none" w:sz="0" w:space="0" w:color="auto"/>
                    <w:bottom w:val="none" w:sz="0" w:space="0" w:color="auto"/>
                    <w:right w:val="none" w:sz="0" w:space="0" w:color="auto"/>
                  </w:divBdr>
                </w:div>
                <w:div w:id="2090733243">
                  <w:marLeft w:val="0"/>
                  <w:marRight w:val="0"/>
                  <w:marTop w:val="0"/>
                  <w:marBottom w:val="0"/>
                  <w:divBdr>
                    <w:top w:val="none" w:sz="0" w:space="0" w:color="auto"/>
                    <w:left w:val="none" w:sz="0" w:space="0" w:color="auto"/>
                    <w:bottom w:val="none" w:sz="0" w:space="0" w:color="auto"/>
                    <w:right w:val="none" w:sz="0" w:space="0" w:color="auto"/>
                  </w:divBdr>
                </w:div>
                <w:div w:id="699284967">
                  <w:marLeft w:val="0"/>
                  <w:marRight w:val="0"/>
                  <w:marTop w:val="0"/>
                  <w:marBottom w:val="0"/>
                  <w:divBdr>
                    <w:top w:val="none" w:sz="0" w:space="0" w:color="auto"/>
                    <w:left w:val="none" w:sz="0" w:space="0" w:color="auto"/>
                    <w:bottom w:val="none" w:sz="0" w:space="0" w:color="auto"/>
                    <w:right w:val="none" w:sz="0" w:space="0" w:color="auto"/>
                  </w:divBdr>
                </w:div>
                <w:div w:id="1440564042">
                  <w:marLeft w:val="0"/>
                  <w:marRight w:val="0"/>
                  <w:marTop w:val="0"/>
                  <w:marBottom w:val="0"/>
                  <w:divBdr>
                    <w:top w:val="none" w:sz="0" w:space="0" w:color="auto"/>
                    <w:left w:val="none" w:sz="0" w:space="0" w:color="auto"/>
                    <w:bottom w:val="none" w:sz="0" w:space="0" w:color="auto"/>
                    <w:right w:val="none" w:sz="0" w:space="0" w:color="auto"/>
                  </w:divBdr>
                </w:div>
                <w:div w:id="2059087394">
                  <w:marLeft w:val="0"/>
                  <w:marRight w:val="0"/>
                  <w:marTop w:val="0"/>
                  <w:marBottom w:val="0"/>
                  <w:divBdr>
                    <w:top w:val="none" w:sz="0" w:space="0" w:color="auto"/>
                    <w:left w:val="none" w:sz="0" w:space="0" w:color="auto"/>
                    <w:bottom w:val="none" w:sz="0" w:space="0" w:color="auto"/>
                    <w:right w:val="none" w:sz="0" w:space="0" w:color="auto"/>
                  </w:divBdr>
                </w:div>
                <w:div w:id="1395542999">
                  <w:marLeft w:val="0"/>
                  <w:marRight w:val="0"/>
                  <w:marTop w:val="0"/>
                  <w:marBottom w:val="0"/>
                  <w:divBdr>
                    <w:top w:val="none" w:sz="0" w:space="0" w:color="auto"/>
                    <w:left w:val="none" w:sz="0" w:space="0" w:color="auto"/>
                    <w:bottom w:val="none" w:sz="0" w:space="0" w:color="auto"/>
                    <w:right w:val="none" w:sz="0" w:space="0" w:color="auto"/>
                  </w:divBdr>
                </w:div>
                <w:div w:id="67845553">
                  <w:marLeft w:val="0"/>
                  <w:marRight w:val="0"/>
                  <w:marTop w:val="0"/>
                  <w:marBottom w:val="0"/>
                  <w:divBdr>
                    <w:top w:val="none" w:sz="0" w:space="0" w:color="auto"/>
                    <w:left w:val="none" w:sz="0" w:space="0" w:color="auto"/>
                    <w:bottom w:val="none" w:sz="0" w:space="0" w:color="auto"/>
                    <w:right w:val="none" w:sz="0" w:space="0" w:color="auto"/>
                  </w:divBdr>
                </w:div>
                <w:div w:id="922448461">
                  <w:marLeft w:val="0"/>
                  <w:marRight w:val="0"/>
                  <w:marTop w:val="0"/>
                  <w:marBottom w:val="0"/>
                  <w:divBdr>
                    <w:top w:val="none" w:sz="0" w:space="0" w:color="auto"/>
                    <w:left w:val="none" w:sz="0" w:space="0" w:color="auto"/>
                    <w:bottom w:val="none" w:sz="0" w:space="0" w:color="auto"/>
                    <w:right w:val="none" w:sz="0" w:space="0" w:color="auto"/>
                  </w:divBdr>
                </w:div>
                <w:div w:id="612981999">
                  <w:marLeft w:val="0"/>
                  <w:marRight w:val="0"/>
                  <w:marTop w:val="0"/>
                  <w:marBottom w:val="0"/>
                  <w:divBdr>
                    <w:top w:val="none" w:sz="0" w:space="0" w:color="auto"/>
                    <w:left w:val="none" w:sz="0" w:space="0" w:color="auto"/>
                    <w:bottom w:val="none" w:sz="0" w:space="0" w:color="auto"/>
                    <w:right w:val="none" w:sz="0" w:space="0" w:color="auto"/>
                  </w:divBdr>
                </w:div>
                <w:div w:id="1855339927">
                  <w:marLeft w:val="0"/>
                  <w:marRight w:val="0"/>
                  <w:marTop w:val="0"/>
                  <w:marBottom w:val="0"/>
                  <w:divBdr>
                    <w:top w:val="none" w:sz="0" w:space="0" w:color="auto"/>
                    <w:left w:val="none" w:sz="0" w:space="0" w:color="auto"/>
                    <w:bottom w:val="none" w:sz="0" w:space="0" w:color="auto"/>
                    <w:right w:val="none" w:sz="0" w:space="0" w:color="auto"/>
                  </w:divBdr>
                </w:div>
                <w:div w:id="1885560857">
                  <w:marLeft w:val="0"/>
                  <w:marRight w:val="0"/>
                  <w:marTop w:val="0"/>
                  <w:marBottom w:val="0"/>
                  <w:divBdr>
                    <w:top w:val="none" w:sz="0" w:space="0" w:color="auto"/>
                    <w:left w:val="none" w:sz="0" w:space="0" w:color="auto"/>
                    <w:bottom w:val="none" w:sz="0" w:space="0" w:color="auto"/>
                    <w:right w:val="none" w:sz="0" w:space="0" w:color="auto"/>
                  </w:divBdr>
                </w:div>
                <w:div w:id="1345009038">
                  <w:marLeft w:val="0"/>
                  <w:marRight w:val="0"/>
                  <w:marTop w:val="0"/>
                  <w:marBottom w:val="0"/>
                  <w:divBdr>
                    <w:top w:val="none" w:sz="0" w:space="0" w:color="auto"/>
                    <w:left w:val="none" w:sz="0" w:space="0" w:color="auto"/>
                    <w:bottom w:val="none" w:sz="0" w:space="0" w:color="auto"/>
                    <w:right w:val="none" w:sz="0" w:space="0" w:color="auto"/>
                  </w:divBdr>
                </w:div>
                <w:div w:id="696850045">
                  <w:marLeft w:val="0"/>
                  <w:marRight w:val="0"/>
                  <w:marTop w:val="0"/>
                  <w:marBottom w:val="0"/>
                  <w:divBdr>
                    <w:top w:val="none" w:sz="0" w:space="0" w:color="auto"/>
                    <w:left w:val="none" w:sz="0" w:space="0" w:color="auto"/>
                    <w:bottom w:val="none" w:sz="0" w:space="0" w:color="auto"/>
                    <w:right w:val="none" w:sz="0" w:space="0" w:color="auto"/>
                  </w:divBdr>
                </w:div>
                <w:div w:id="1063062904">
                  <w:marLeft w:val="0"/>
                  <w:marRight w:val="0"/>
                  <w:marTop w:val="0"/>
                  <w:marBottom w:val="0"/>
                  <w:divBdr>
                    <w:top w:val="none" w:sz="0" w:space="0" w:color="auto"/>
                    <w:left w:val="none" w:sz="0" w:space="0" w:color="auto"/>
                    <w:bottom w:val="none" w:sz="0" w:space="0" w:color="auto"/>
                    <w:right w:val="none" w:sz="0" w:space="0" w:color="auto"/>
                  </w:divBdr>
                </w:div>
                <w:div w:id="1201283061">
                  <w:marLeft w:val="0"/>
                  <w:marRight w:val="0"/>
                  <w:marTop w:val="0"/>
                  <w:marBottom w:val="0"/>
                  <w:divBdr>
                    <w:top w:val="none" w:sz="0" w:space="0" w:color="auto"/>
                    <w:left w:val="none" w:sz="0" w:space="0" w:color="auto"/>
                    <w:bottom w:val="none" w:sz="0" w:space="0" w:color="auto"/>
                    <w:right w:val="none" w:sz="0" w:space="0" w:color="auto"/>
                  </w:divBdr>
                </w:div>
                <w:div w:id="339965168">
                  <w:marLeft w:val="0"/>
                  <w:marRight w:val="0"/>
                  <w:marTop w:val="0"/>
                  <w:marBottom w:val="0"/>
                  <w:divBdr>
                    <w:top w:val="none" w:sz="0" w:space="0" w:color="auto"/>
                    <w:left w:val="none" w:sz="0" w:space="0" w:color="auto"/>
                    <w:bottom w:val="none" w:sz="0" w:space="0" w:color="auto"/>
                    <w:right w:val="none" w:sz="0" w:space="0" w:color="auto"/>
                  </w:divBdr>
                </w:div>
                <w:div w:id="1212619760">
                  <w:marLeft w:val="0"/>
                  <w:marRight w:val="0"/>
                  <w:marTop w:val="0"/>
                  <w:marBottom w:val="0"/>
                  <w:divBdr>
                    <w:top w:val="none" w:sz="0" w:space="0" w:color="auto"/>
                    <w:left w:val="none" w:sz="0" w:space="0" w:color="auto"/>
                    <w:bottom w:val="none" w:sz="0" w:space="0" w:color="auto"/>
                    <w:right w:val="none" w:sz="0" w:space="0" w:color="auto"/>
                  </w:divBdr>
                </w:div>
                <w:div w:id="1198933648">
                  <w:marLeft w:val="0"/>
                  <w:marRight w:val="0"/>
                  <w:marTop w:val="0"/>
                  <w:marBottom w:val="0"/>
                  <w:divBdr>
                    <w:top w:val="none" w:sz="0" w:space="0" w:color="auto"/>
                    <w:left w:val="none" w:sz="0" w:space="0" w:color="auto"/>
                    <w:bottom w:val="none" w:sz="0" w:space="0" w:color="auto"/>
                    <w:right w:val="none" w:sz="0" w:space="0" w:color="auto"/>
                  </w:divBdr>
                </w:div>
                <w:div w:id="555316398">
                  <w:marLeft w:val="0"/>
                  <w:marRight w:val="0"/>
                  <w:marTop w:val="0"/>
                  <w:marBottom w:val="0"/>
                  <w:divBdr>
                    <w:top w:val="none" w:sz="0" w:space="0" w:color="auto"/>
                    <w:left w:val="none" w:sz="0" w:space="0" w:color="auto"/>
                    <w:bottom w:val="none" w:sz="0" w:space="0" w:color="auto"/>
                    <w:right w:val="none" w:sz="0" w:space="0" w:color="auto"/>
                  </w:divBdr>
                </w:div>
                <w:div w:id="1931545567">
                  <w:marLeft w:val="0"/>
                  <w:marRight w:val="0"/>
                  <w:marTop w:val="0"/>
                  <w:marBottom w:val="0"/>
                  <w:divBdr>
                    <w:top w:val="none" w:sz="0" w:space="0" w:color="auto"/>
                    <w:left w:val="none" w:sz="0" w:space="0" w:color="auto"/>
                    <w:bottom w:val="none" w:sz="0" w:space="0" w:color="auto"/>
                    <w:right w:val="none" w:sz="0" w:space="0" w:color="auto"/>
                  </w:divBdr>
                </w:div>
                <w:div w:id="53626154">
                  <w:marLeft w:val="0"/>
                  <w:marRight w:val="0"/>
                  <w:marTop w:val="0"/>
                  <w:marBottom w:val="0"/>
                  <w:divBdr>
                    <w:top w:val="none" w:sz="0" w:space="0" w:color="auto"/>
                    <w:left w:val="none" w:sz="0" w:space="0" w:color="auto"/>
                    <w:bottom w:val="none" w:sz="0" w:space="0" w:color="auto"/>
                    <w:right w:val="none" w:sz="0" w:space="0" w:color="auto"/>
                  </w:divBdr>
                </w:div>
                <w:div w:id="1806043722">
                  <w:marLeft w:val="0"/>
                  <w:marRight w:val="0"/>
                  <w:marTop w:val="0"/>
                  <w:marBottom w:val="0"/>
                  <w:divBdr>
                    <w:top w:val="none" w:sz="0" w:space="0" w:color="auto"/>
                    <w:left w:val="none" w:sz="0" w:space="0" w:color="auto"/>
                    <w:bottom w:val="none" w:sz="0" w:space="0" w:color="auto"/>
                    <w:right w:val="none" w:sz="0" w:space="0" w:color="auto"/>
                  </w:divBdr>
                </w:div>
                <w:div w:id="1017002444">
                  <w:marLeft w:val="0"/>
                  <w:marRight w:val="0"/>
                  <w:marTop w:val="0"/>
                  <w:marBottom w:val="0"/>
                  <w:divBdr>
                    <w:top w:val="none" w:sz="0" w:space="0" w:color="auto"/>
                    <w:left w:val="none" w:sz="0" w:space="0" w:color="auto"/>
                    <w:bottom w:val="none" w:sz="0" w:space="0" w:color="auto"/>
                    <w:right w:val="none" w:sz="0" w:space="0" w:color="auto"/>
                  </w:divBdr>
                </w:div>
                <w:div w:id="1581527522">
                  <w:marLeft w:val="0"/>
                  <w:marRight w:val="0"/>
                  <w:marTop w:val="0"/>
                  <w:marBottom w:val="0"/>
                  <w:divBdr>
                    <w:top w:val="none" w:sz="0" w:space="0" w:color="auto"/>
                    <w:left w:val="none" w:sz="0" w:space="0" w:color="auto"/>
                    <w:bottom w:val="none" w:sz="0" w:space="0" w:color="auto"/>
                    <w:right w:val="none" w:sz="0" w:space="0" w:color="auto"/>
                  </w:divBdr>
                </w:div>
                <w:div w:id="1044987573">
                  <w:marLeft w:val="0"/>
                  <w:marRight w:val="0"/>
                  <w:marTop w:val="0"/>
                  <w:marBottom w:val="0"/>
                  <w:divBdr>
                    <w:top w:val="none" w:sz="0" w:space="0" w:color="auto"/>
                    <w:left w:val="none" w:sz="0" w:space="0" w:color="auto"/>
                    <w:bottom w:val="none" w:sz="0" w:space="0" w:color="auto"/>
                    <w:right w:val="none" w:sz="0" w:space="0" w:color="auto"/>
                  </w:divBdr>
                </w:div>
                <w:div w:id="917787074">
                  <w:marLeft w:val="0"/>
                  <w:marRight w:val="0"/>
                  <w:marTop w:val="0"/>
                  <w:marBottom w:val="0"/>
                  <w:divBdr>
                    <w:top w:val="none" w:sz="0" w:space="0" w:color="auto"/>
                    <w:left w:val="none" w:sz="0" w:space="0" w:color="auto"/>
                    <w:bottom w:val="none" w:sz="0" w:space="0" w:color="auto"/>
                    <w:right w:val="none" w:sz="0" w:space="0" w:color="auto"/>
                  </w:divBdr>
                </w:div>
                <w:div w:id="688144659">
                  <w:marLeft w:val="0"/>
                  <w:marRight w:val="0"/>
                  <w:marTop w:val="0"/>
                  <w:marBottom w:val="0"/>
                  <w:divBdr>
                    <w:top w:val="none" w:sz="0" w:space="0" w:color="auto"/>
                    <w:left w:val="none" w:sz="0" w:space="0" w:color="auto"/>
                    <w:bottom w:val="none" w:sz="0" w:space="0" w:color="auto"/>
                    <w:right w:val="none" w:sz="0" w:space="0" w:color="auto"/>
                  </w:divBdr>
                </w:div>
                <w:div w:id="37315166">
                  <w:marLeft w:val="0"/>
                  <w:marRight w:val="0"/>
                  <w:marTop w:val="0"/>
                  <w:marBottom w:val="0"/>
                  <w:divBdr>
                    <w:top w:val="none" w:sz="0" w:space="0" w:color="auto"/>
                    <w:left w:val="none" w:sz="0" w:space="0" w:color="auto"/>
                    <w:bottom w:val="none" w:sz="0" w:space="0" w:color="auto"/>
                    <w:right w:val="none" w:sz="0" w:space="0" w:color="auto"/>
                  </w:divBdr>
                </w:div>
                <w:div w:id="1566456735">
                  <w:marLeft w:val="0"/>
                  <w:marRight w:val="0"/>
                  <w:marTop w:val="0"/>
                  <w:marBottom w:val="0"/>
                  <w:divBdr>
                    <w:top w:val="none" w:sz="0" w:space="0" w:color="auto"/>
                    <w:left w:val="none" w:sz="0" w:space="0" w:color="auto"/>
                    <w:bottom w:val="none" w:sz="0" w:space="0" w:color="auto"/>
                    <w:right w:val="none" w:sz="0" w:space="0" w:color="auto"/>
                  </w:divBdr>
                </w:div>
                <w:div w:id="1673683683">
                  <w:marLeft w:val="0"/>
                  <w:marRight w:val="0"/>
                  <w:marTop w:val="0"/>
                  <w:marBottom w:val="0"/>
                  <w:divBdr>
                    <w:top w:val="none" w:sz="0" w:space="0" w:color="auto"/>
                    <w:left w:val="none" w:sz="0" w:space="0" w:color="auto"/>
                    <w:bottom w:val="none" w:sz="0" w:space="0" w:color="auto"/>
                    <w:right w:val="none" w:sz="0" w:space="0" w:color="auto"/>
                  </w:divBdr>
                </w:div>
                <w:div w:id="1426539884">
                  <w:marLeft w:val="0"/>
                  <w:marRight w:val="0"/>
                  <w:marTop w:val="0"/>
                  <w:marBottom w:val="0"/>
                  <w:divBdr>
                    <w:top w:val="none" w:sz="0" w:space="0" w:color="auto"/>
                    <w:left w:val="none" w:sz="0" w:space="0" w:color="auto"/>
                    <w:bottom w:val="none" w:sz="0" w:space="0" w:color="auto"/>
                    <w:right w:val="none" w:sz="0" w:space="0" w:color="auto"/>
                  </w:divBdr>
                </w:div>
                <w:div w:id="1734892009">
                  <w:marLeft w:val="0"/>
                  <w:marRight w:val="0"/>
                  <w:marTop w:val="0"/>
                  <w:marBottom w:val="0"/>
                  <w:divBdr>
                    <w:top w:val="none" w:sz="0" w:space="0" w:color="auto"/>
                    <w:left w:val="none" w:sz="0" w:space="0" w:color="auto"/>
                    <w:bottom w:val="none" w:sz="0" w:space="0" w:color="auto"/>
                    <w:right w:val="none" w:sz="0" w:space="0" w:color="auto"/>
                  </w:divBdr>
                </w:div>
                <w:div w:id="1799251254">
                  <w:marLeft w:val="0"/>
                  <w:marRight w:val="0"/>
                  <w:marTop w:val="0"/>
                  <w:marBottom w:val="0"/>
                  <w:divBdr>
                    <w:top w:val="none" w:sz="0" w:space="0" w:color="auto"/>
                    <w:left w:val="none" w:sz="0" w:space="0" w:color="auto"/>
                    <w:bottom w:val="none" w:sz="0" w:space="0" w:color="auto"/>
                    <w:right w:val="none" w:sz="0" w:space="0" w:color="auto"/>
                  </w:divBdr>
                </w:div>
                <w:div w:id="1642076541">
                  <w:marLeft w:val="0"/>
                  <w:marRight w:val="0"/>
                  <w:marTop w:val="0"/>
                  <w:marBottom w:val="0"/>
                  <w:divBdr>
                    <w:top w:val="none" w:sz="0" w:space="0" w:color="auto"/>
                    <w:left w:val="none" w:sz="0" w:space="0" w:color="auto"/>
                    <w:bottom w:val="none" w:sz="0" w:space="0" w:color="auto"/>
                    <w:right w:val="none" w:sz="0" w:space="0" w:color="auto"/>
                  </w:divBdr>
                </w:div>
                <w:div w:id="1437558862">
                  <w:marLeft w:val="0"/>
                  <w:marRight w:val="0"/>
                  <w:marTop w:val="0"/>
                  <w:marBottom w:val="0"/>
                  <w:divBdr>
                    <w:top w:val="none" w:sz="0" w:space="0" w:color="auto"/>
                    <w:left w:val="none" w:sz="0" w:space="0" w:color="auto"/>
                    <w:bottom w:val="none" w:sz="0" w:space="0" w:color="auto"/>
                    <w:right w:val="none" w:sz="0" w:space="0" w:color="auto"/>
                  </w:divBdr>
                </w:div>
                <w:div w:id="490407008">
                  <w:marLeft w:val="0"/>
                  <w:marRight w:val="0"/>
                  <w:marTop w:val="0"/>
                  <w:marBottom w:val="0"/>
                  <w:divBdr>
                    <w:top w:val="none" w:sz="0" w:space="0" w:color="auto"/>
                    <w:left w:val="none" w:sz="0" w:space="0" w:color="auto"/>
                    <w:bottom w:val="none" w:sz="0" w:space="0" w:color="auto"/>
                    <w:right w:val="none" w:sz="0" w:space="0" w:color="auto"/>
                  </w:divBdr>
                </w:div>
                <w:div w:id="1882129457">
                  <w:marLeft w:val="0"/>
                  <w:marRight w:val="0"/>
                  <w:marTop w:val="0"/>
                  <w:marBottom w:val="0"/>
                  <w:divBdr>
                    <w:top w:val="none" w:sz="0" w:space="0" w:color="auto"/>
                    <w:left w:val="none" w:sz="0" w:space="0" w:color="auto"/>
                    <w:bottom w:val="none" w:sz="0" w:space="0" w:color="auto"/>
                    <w:right w:val="none" w:sz="0" w:space="0" w:color="auto"/>
                  </w:divBdr>
                </w:div>
                <w:div w:id="1297100010">
                  <w:marLeft w:val="0"/>
                  <w:marRight w:val="0"/>
                  <w:marTop w:val="0"/>
                  <w:marBottom w:val="0"/>
                  <w:divBdr>
                    <w:top w:val="none" w:sz="0" w:space="0" w:color="auto"/>
                    <w:left w:val="none" w:sz="0" w:space="0" w:color="auto"/>
                    <w:bottom w:val="none" w:sz="0" w:space="0" w:color="auto"/>
                    <w:right w:val="none" w:sz="0" w:space="0" w:color="auto"/>
                  </w:divBdr>
                </w:div>
                <w:div w:id="298462544">
                  <w:marLeft w:val="0"/>
                  <w:marRight w:val="0"/>
                  <w:marTop w:val="0"/>
                  <w:marBottom w:val="0"/>
                  <w:divBdr>
                    <w:top w:val="none" w:sz="0" w:space="0" w:color="auto"/>
                    <w:left w:val="none" w:sz="0" w:space="0" w:color="auto"/>
                    <w:bottom w:val="none" w:sz="0" w:space="0" w:color="auto"/>
                    <w:right w:val="none" w:sz="0" w:space="0" w:color="auto"/>
                  </w:divBdr>
                </w:div>
                <w:div w:id="2108689715">
                  <w:marLeft w:val="0"/>
                  <w:marRight w:val="0"/>
                  <w:marTop w:val="0"/>
                  <w:marBottom w:val="0"/>
                  <w:divBdr>
                    <w:top w:val="none" w:sz="0" w:space="0" w:color="auto"/>
                    <w:left w:val="none" w:sz="0" w:space="0" w:color="auto"/>
                    <w:bottom w:val="none" w:sz="0" w:space="0" w:color="auto"/>
                    <w:right w:val="none" w:sz="0" w:space="0" w:color="auto"/>
                  </w:divBdr>
                </w:div>
                <w:div w:id="1881239939">
                  <w:marLeft w:val="0"/>
                  <w:marRight w:val="0"/>
                  <w:marTop w:val="0"/>
                  <w:marBottom w:val="0"/>
                  <w:divBdr>
                    <w:top w:val="none" w:sz="0" w:space="0" w:color="auto"/>
                    <w:left w:val="none" w:sz="0" w:space="0" w:color="auto"/>
                    <w:bottom w:val="none" w:sz="0" w:space="0" w:color="auto"/>
                    <w:right w:val="none" w:sz="0" w:space="0" w:color="auto"/>
                  </w:divBdr>
                </w:div>
                <w:div w:id="1286890117">
                  <w:marLeft w:val="0"/>
                  <w:marRight w:val="0"/>
                  <w:marTop w:val="0"/>
                  <w:marBottom w:val="0"/>
                  <w:divBdr>
                    <w:top w:val="none" w:sz="0" w:space="0" w:color="auto"/>
                    <w:left w:val="none" w:sz="0" w:space="0" w:color="auto"/>
                    <w:bottom w:val="none" w:sz="0" w:space="0" w:color="auto"/>
                    <w:right w:val="none" w:sz="0" w:space="0" w:color="auto"/>
                  </w:divBdr>
                </w:div>
                <w:div w:id="709065781">
                  <w:marLeft w:val="0"/>
                  <w:marRight w:val="0"/>
                  <w:marTop w:val="0"/>
                  <w:marBottom w:val="0"/>
                  <w:divBdr>
                    <w:top w:val="none" w:sz="0" w:space="0" w:color="auto"/>
                    <w:left w:val="none" w:sz="0" w:space="0" w:color="auto"/>
                    <w:bottom w:val="none" w:sz="0" w:space="0" w:color="auto"/>
                    <w:right w:val="none" w:sz="0" w:space="0" w:color="auto"/>
                  </w:divBdr>
                </w:div>
                <w:div w:id="677738492">
                  <w:marLeft w:val="0"/>
                  <w:marRight w:val="0"/>
                  <w:marTop w:val="0"/>
                  <w:marBottom w:val="0"/>
                  <w:divBdr>
                    <w:top w:val="none" w:sz="0" w:space="0" w:color="auto"/>
                    <w:left w:val="none" w:sz="0" w:space="0" w:color="auto"/>
                    <w:bottom w:val="none" w:sz="0" w:space="0" w:color="auto"/>
                    <w:right w:val="none" w:sz="0" w:space="0" w:color="auto"/>
                  </w:divBdr>
                </w:div>
                <w:div w:id="978152532">
                  <w:marLeft w:val="0"/>
                  <w:marRight w:val="0"/>
                  <w:marTop w:val="0"/>
                  <w:marBottom w:val="0"/>
                  <w:divBdr>
                    <w:top w:val="none" w:sz="0" w:space="0" w:color="auto"/>
                    <w:left w:val="none" w:sz="0" w:space="0" w:color="auto"/>
                    <w:bottom w:val="none" w:sz="0" w:space="0" w:color="auto"/>
                    <w:right w:val="none" w:sz="0" w:space="0" w:color="auto"/>
                  </w:divBdr>
                </w:div>
                <w:div w:id="210312455">
                  <w:marLeft w:val="0"/>
                  <w:marRight w:val="0"/>
                  <w:marTop w:val="0"/>
                  <w:marBottom w:val="0"/>
                  <w:divBdr>
                    <w:top w:val="none" w:sz="0" w:space="0" w:color="auto"/>
                    <w:left w:val="none" w:sz="0" w:space="0" w:color="auto"/>
                    <w:bottom w:val="none" w:sz="0" w:space="0" w:color="auto"/>
                    <w:right w:val="none" w:sz="0" w:space="0" w:color="auto"/>
                  </w:divBdr>
                </w:div>
                <w:div w:id="614797428">
                  <w:marLeft w:val="0"/>
                  <w:marRight w:val="0"/>
                  <w:marTop w:val="0"/>
                  <w:marBottom w:val="0"/>
                  <w:divBdr>
                    <w:top w:val="none" w:sz="0" w:space="0" w:color="auto"/>
                    <w:left w:val="none" w:sz="0" w:space="0" w:color="auto"/>
                    <w:bottom w:val="none" w:sz="0" w:space="0" w:color="auto"/>
                    <w:right w:val="none" w:sz="0" w:space="0" w:color="auto"/>
                  </w:divBdr>
                </w:div>
                <w:div w:id="833104892">
                  <w:marLeft w:val="0"/>
                  <w:marRight w:val="0"/>
                  <w:marTop w:val="0"/>
                  <w:marBottom w:val="0"/>
                  <w:divBdr>
                    <w:top w:val="none" w:sz="0" w:space="0" w:color="auto"/>
                    <w:left w:val="none" w:sz="0" w:space="0" w:color="auto"/>
                    <w:bottom w:val="none" w:sz="0" w:space="0" w:color="auto"/>
                    <w:right w:val="none" w:sz="0" w:space="0" w:color="auto"/>
                  </w:divBdr>
                </w:div>
                <w:div w:id="1784379499">
                  <w:marLeft w:val="0"/>
                  <w:marRight w:val="0"/>
                  <w:marTop w:val="0"/>
                  <w:marBottom w:val="0"/>
                  <w:divBdr>
                    <w:top w:val="none" w:sz="0" w:space="0" w:color="auto"/>
                    <w:left w:val="none" w:sz="0" w:space="0" w:color="auto"/>
                    <w:bottom w:val="none" w:sz="0" w:space="0" w:color="auto"/>
                    <w:right w:val="none" w:sz="0" w:space="0" w:color="auto"/>
                  </w:divBdr>
                </w:div>
                <w:div w:id="1299646958">
                  <w:marLeft w:val="0"/>
                  <w:marRight w:val="0"/>
                  <w:marTop w:val="0"/>
                  <w:marBottom w:val="0"/>
                  <w:divBdr>
                    <w:top w:val="none" w:sz="0" w:space="0" w:color="auto"/>
                    <w:left w:val="none" w:sz="0" w:space="0" w:color="auto"/>
                    <w:bottom w:val="none" w:sz="0" w:space="0" w:color="auto"/>
                    <w:right w:val="none" w:sz="0" w:space="0" w:color="auto"/>
                  </w:divBdr>
                </w:div>
                <w:div w:id="2049644395">
                  <w:marLeft w:val="0"/>
                  <w:marRight w:val="0"/>
                  <w:marTop w:val="0"/>
                  <w:marBottom w:val="0"/>
                  <w:divBdr>
                    <w:top w:val="none" w:sz="0" w:space="0" w:color="auto"/>
                    <w:left w:val="none" w:sz="0" w:space="0" w:color="auto"/>
                    <w:bottom w:val="none" w:sz="0" w:space="0" w:color="auto"/>
                    <w:right w:val="none" w:sz="0" w:space="0" w:color="auto"/>
                  </w:divBdr>
                </w:div>
                <w:div w:id="1646200183">
                  <w:marLeft w:val="0"/>
                  <w:marRight w:val="0"/>
                  <w:marTop w:val="0"/>
                  <w:marBottom w:val="0"/>
                  <w:divBdr>
                    <w:top w:val="none" w:sz="0" w:space="0" w:color="auto"/>
                    <w:left w:val="none" w:sz="0" w:space="0" w:color="auto"/>
                    <w:bottom w:val="none" w:sz="0" w:space="0" w:color="auto"/>
                    <w:right w:val="none" w:sz="0" w:space="0" w:color="auto"/>
                  </w:divBdr>
                </w:div>
                <w:div w:id="892426428">
                  <w:marLeft w:val="0"/>
                  <w:marRight w:val="0"/>
                  <w:marTop w:val="0"/>
                  <w:marBottom w:val="0"/>
                  <w:divBdr>
                    <w:top w:val="none" w:sz="0" w:space="0" w:color="auto"/>
                    <w:left w:val="none" w:sz="0" w:space="0" w:color="auto"/>
                    <w:bottom w:val="none" w:sz="0" w:space="0" w:color="auto"/>
                    <w:right w:val="none" w:sz="0" w:space="0" w:color="auto"/>
                  </w:divBdr>
                </w:div>
                <w:div w:id="1004236953">
                  <w:marLeft w:val="0"/>
                  <w:marRight w:val="0"/>
                  <w:marTop w:val="0"/>
                  <w:marBottom w:val="0"/>
                  <w:divBdr>
                    <w:top w:val="none" w:sz="0" w:space="0" w:color="auto"/>
                    <w:left w:val="none" w:sz="0" w:space="0" w:color="auto"/>
                    <w:bottom w:val="none" w:sz="0" w:space="0" w:color="auto"/>
                    <w:right w:val="none" w:sz="0" w:space="0" w:color="auto"/>
                  </w:divBdr>
                </w:div>
                <w:div w:id="1245072204">
                  <w:marLeft w:val="0"/>
                  <w:marRight w:val="0"/>
                  <w:marTop w:val="0"/>
                  <w:marBottom w:val="0"/>
                  <w:divBdr>
                    <w:top w:val="none" w:sz="0" w:space="0" w:color="auto"/>
                    <w:left w:val="none" w:sz="0" w:space="0" w:color="auto"/>
                    <w:bottom w:val="none" w:sz="0" w:space="0" w:color="auto"/>
                    <w:right w:val="none" w:sz="0" w:space="0" w:color="auto"/>
                  </w:divBdr>
                </w:div>
                <w:div w:id="826213418">
                  <w:marLeft w:val="0"/>
                  <w:marRight w:val="0"/>
                  <w:marTop w:val="0"/>
                  <w:marBottom w:val="0"/>
                  <w:divBdr>
                    <w:top w:val="none" w:sz="0" w:space="0" w:color="auto"/>
                    <w:left w:val="none" w:sz="0" w:space="0" w:color="auto"/>
                    <w:bottom w:val="none" w:sz="0" w:space="0" w:color="auto"/>
                    <w:right w:val="none" w:sz="0" w:space="0" w:color="auto"/>
                  </w:divBdr>
                </w:div>
                <w:div w:id="1197279657">
                  <w:marLeft w:val="0"/>
                  <w:marRight w:val="0"/>
                  <w:marTop w:val="0"/>
                  <w:marBottom w:val="0"/>
                  <w:divBdr>
                    <w:top w:val="none" w:sz="0" w:space="0" w:color="auto"/>
                    <w:left w:val="none" w:sz="0" w:space="0" w:color="auto"/>
                    <w:bottom w:val="none" w:sz="0" w:space="0" w:color="auto"/>
                    <w:right w:val="none" w:sz="0" w:space="0" w:color="auto"/>
                  </w:divBdr>
                </w:div>
                <w:div w:id="691611948">
                  <w:marLeft w:val="0"/>
                  <w:marRight w:val="0"/>
                  <w:marTop w:val="0"/>
                  <w:marBottom w:val="0"/>
                  <w:divBdr>
                    <w:top w:val="none" w:sz="0" w:space="0" w:color="auto"/>
                    <w:left w:val="none" w:sz="0" w:space="0" w:color="auto"/>
                    <w:bottom w:val="none" w:sz="0" w:space="0" w:color="auto"/>
                    <w:right w:val="none" w:sz="0" w:space="0" w:color="auto"/>
                  </w:divBdr>
                </w:div>
                <w:div w:id="595791948">
                  <w:marLeft w:val="0"/>
                  <w:marRight w:val="0"/>
                  <w:marTop w:val="0"/>
                  <w:marBottom w:val="0"/>
                  <w:divBdr>
                    <w:top w:val="none" w:sz="0" w:space="0" w:color="auto"/>
                    <w:left w:val="none" w:sz="0" w:space="0" w:color="auto"/>
                    <w:bottom w:val="none" w:sz="0" w:space="0" w:color="auto"/>
                    <w:right w:val="none" w:sz="0" w:space="0" w:color="auto"/>
                  </w:divBdr>
                </w:div>
                <w:div w:id="820541338">
                  <w:marLeft w:val="0"/>
                  <w:marRight w:val="0"/>
                  <w:marTop w:val="0"/>
                  <w:marBottom w:val="0"/>
                  <w:divBdr>
                    <w:top w:val="none" w:sz="0" w:space="0" w:color="auto"/>
                    <w:left w:val="none" w:sz="0" w:space="0" w:color="auto"/>
                    <w:bottom w:val="none" w:sz="0" w:space="0" w:color="auto"/>
                    <w:right w:val="none" w:sz="0" w:space="0" w:color="auto"/>
                  </w:divBdr>
                </w:div>
                <w:div w:id="1992174529">
                  <w:marLeft w:val="0"/>
                  <w:marRight w:val="0"/>
                  <w:marTop w:val="0"/>
                  <w:marBottom w:val="0"/>
                  <w:divBdr>
                    <w:top w:val="none" w:sz="0" w:space="0" w:color="auto"/>
                    <w:left w:val="none" w:sz="0" w:space="0" w:color="auto"/>
                    <w:bottom w:val="none" w:sz="0" w:space="0" w:color="auto"/>
                    <w:right w:val="none" w:sz="0" w:space="0" w:color="auto"/>
                  </w:divBdr>
                </w:div>
                <w:div w:id="299269995">
                  <w:marLeft w:val="0"/>
                  <w:marRight w:val="0"/>
                  <w:marTop w:val="0"/>
                  <w:marBottom w:val="0"/>
                  <w:divBdr>
                    <w:top w:val="none" w:sz="0" w:space="0" w:color="auto"/>
                    <w:left w:val="none" w:sz="0" w:space="0" w:color="auto"/>
                    <w:bottom w:val="none" w:sz="0" w:space="0" w:color="auto"/>
                    <w:right w:val="none" w:sz="0" w:space="0" w:color="auto"/>
                  </w:divBdr>
                </w:div>
                <w:div w:id="1189610756">
                  <w:marLeft w:val="0"/>
                  <w:marRight w:val="0"/>
                  <w:marTop w:val="0"/>
                  <w:marBottom w:val="0"/>
                  <w:divBdr>
                    <w:top w:val="none" w:sz="0" w:space="0" w:color="auto"/>
                    <w:left w:val="none" w:sz="0" w:space="0" w:color="auto"/>
                    <w:bottom w:val="none" w:sz="0" w:space="0" w:color="auto"/>
                    <w:right w:val="none" w:sz="0" w:space="0" w:color="auto"/>
                  </w:divBdr>
                </w:div>
                <w:div w:id="2086562723">
                  <w:marLeft w:val="0"/>
                  <w:marRight w:val="0"/>
                  <w:marTop w:val="0"/>
                  <w:marBottom w:val="0"/>
                  <w:divBdr>
                    <w:top w:val="none" w:sz="0" w:space="0" w:color="auto"/>
                    <w:left w:val="none" w:sz="0" w:space="0" w:color="auto"/>
                    <w:bottom w:val="none" w:sz="0" w:space="0" w:color="auto"/>
                    <w:right w:val="none" w:sz="0" w:space="0" w:color="auto"/>
                  </w:divBdr>
                </w:div>
                <w:div w:id="2055302321">
                  <w:marLeft w:val="0"/>
                  <w:marRight w:val="0"/>
                  <w:marTop w:val="0"/>
                  <w:marBottom w:val="0"/>
                  <w:divBdr>
                    <w:top w:val="none" w:sz="0" w:space="0" w:color="auto"/>
                    <w:left w:val="none" w:sz="0" w:space="0" w:color="auto"/>
                    <w:bottom w:val="none" w:sz="0" w:space="0" w:color="auto"/>
                    <w:right w:val="none" w:sz="0" w:space="0" w:color="auto"/>
                  </w:divBdr>
                </w:div>
                <w:div w:id="1991901874">
                  <w:marLeft w:val="0"/>
                  <w:marRight w:val="0"/>
                  <w:marTop w:val="0"/>
                  <w:marBottom w:val="0"/>
                  <w:divBdr>
                    <w:top w:val="none" w:sz="0" w:space="0" w:color="auto"/>
                    <w:left w:val="none" w:sz="0" w:space="0" w:color="auto"/>
                    <w:bottom w:val="none" w:sz="0" w:space="0" w:color="auto"/>
                    <w:right w:val="none" w:sz="0" w:space="0" w:color="auto"/>
                  </w:divBdr>
                </w:div>
                <w:div w:id="1632206175">
                  <w:marLeft w:val="0"/>
                  <w:marRight w:val="0"/>
                  <w:marTop w:val="0"/>
                  <w:marBottom w:val="0"/>
                  <w:divBdr>
                    <w:top w:val="none" w:sz="0" w:space="0" w:color="auto"/>
                    <w:left w:val="none" w:sz="0" w:space="0" w:color="auto"/>
                    <w:bottom w:val="none" w:sz="0" w:space="0" w:color="auto"/>
                    <w:right w:val="none" w:sz="0" w:space="0" w:color="auto"/>
                  </w:divBdr>
                </w:div>
                <w:div w:id="1694763103">
                  <w:marLeft w:val="0"/>
                  <w:marRight w:val="0"/>
                  <w:marTop w:val="0"/>
                  <w:marBottom w:val="0"/>
                  <w:divBdr>
                    <w:top w:val="none" w:sz="0" w:space="0" w:color="auto"/>
                    <w:left w:val="none" w:sz="0" w:space="0" w:color="auto"/>
                    <w:bottom w:val="none" w:sz="0" w:space="0" w:color="auto"/>
                    <w:right w:val="none" w:sz="0" w:space="0" w:color="auto"/>
                  </w:divBdr>
                </w:div>
                <w:div w:id="1021928652">
                  <w:marLeft w:val="0"/>
                  <w:marRight w:val="0"/>
                  <w:marTop w:val="0"/>
                  <w:marBottom w:val="0"/>
                  <w:divBdr>
                    <w:top w:val="none" w:sz="0" w:space="0" w:color="auto"/>
                    <w:left w:val="none" w:sz="0" w:space="0" w:color="auto"/>
                    <w:bottom w:val="none" w:sz="0" w:space="0" w:color="auto"/>
                    <w:right w:val="none" w:sz="0" w:space="0" w:color="auto"/>
                  </w:divBdr>
                </w:div>
                <w:div w:id="231355245">
                  <w:marLeft w:val="0"/>
                  <w:marRight w:val="0"/>
                  <w:marTop w:val="0"/>
                  <w:marBottom w:val="0"/>
                  <w:divBdr>
                    <w:top w:val="none" w:sz="0" w:space="0" w:color="auto"/>
                    <w:left w:val="none" w:sz="0" w:space="0" w:color="auto"/>
                    <w:bottom w:val="none" w:sz="0" w:space="0" w:color="auto"/>
                    <w:right w:val="none" w:sz="0" w:space="0" w:color="auto"/>
                  </w:divBdr>
                </w:div>
                <w:div w:id="1798596470">
                  <w:marLeft w:val="0"/>
                  <w:marRight w:val="0"/>
                  <w:marTop w:val="0"/>
                  <w:marBottom w:val="0"/>
                  <w:divBdr>
                    <w:top w:val="none" w:sz="0" w:space="0" w:color="auto"/>
                    <w:left w:val="none" w:sz="0" w:space="0" w:color="auto"/>
                    <w:bottom w:val="none" w:sz="0" w:space="0" w:color="auto"/>
                    <w:right w:val="none" w:sz="0" w:space="0" w:color="auto"/>
                  </w:divBdr>
                </w:div>
                <w:div w:id="1020277927">
                  <w:marLeft w:val="0"/>
                  <w:marRight w:val="0"/>
                  <w:marTop w:val="0"/>
                  <w:marBottom w:val="0"/>
                  <w:divBdr>
                    <w:top w:val="none" w:sz="0" w:space="0" w:color="auto"/>
                    <w:left w:val="none" w:sz="0" w:space="0" w:color="auto"/>
                    <w:bottom w:val="none" w:sz="0" w:space="0" w:color="auto"/>
                    <w:right w:val="none" w:sz="0" w:space="0" w:color="auto"/>
                  </w:divBdr>
                </w:div>
                <w:div w:id="1982688183">
                  <w:marLeft w:val="0"/>
                  <w:marRight w:val="0"/>
                  <w:marTop w:val="0"/>
                  <w:marBottom w:val="0"/>
                  <w:divBdr>
                    <w:top w:val="none" w:sz="0" w:space="0" w:color="auto"/>
                    <w:left w:val="none" w:sz="0" w:space="0" w:color="auto"/>
                    <w:bottom w:val="none" w:sz="0" w:space="0" w:color="auto"/>
                    <w:right w:val="none" w:sz="0" w:space="0" w:color="auto"/>
                  </w:divBdr>
                </w:div>
                <w:div w:id="2038313050">
                  <w:marLeft w:val="0"/>
                  <w:marRight w:val="0"/>
                  <w:marTop w:val="0"/>
                  <w:marBottom w:val="0"/>
                  <w:divBdr>
                    <w:top w:val="none" w:sz="0" w:space="0" w:color="auto"/>
                    <w:left w:val="none" w:sz="0" w:space="0" w:color="auto"/>
                    <w:bottom w:val="none" w:sz="0" w:space="0" w:color="auto"/>
                    <w:right w:val="none" w:sz="0" w:space="0" w:color="auto"/>
                  </w:divBdr>
                </w:div>
                <w:div w:id="13309662">
                  <w:marLeft w:val="0"/>
                  <w:marRight w:val="0"/>
                  <w:marTop w:val="0"/>
                  <w:marBottom w:val="0"/>
                  <w:divBdr>
                    <w:top w:val="none" w:sz="0" w:space="0" w:color="auto"/>
                    <w:left w:val="none" w:sz="0" w:space="0" w:color="auto"/>
                    <w:bottom w:val="none" w:sz="0" w:space="0" w:color="auto"/>
                    <w:right w:val="none" w:sz="0" w:space="0" w:color="auto"/>
                  </w:divBdr>
                </w:div>
                <w:div w:id="1675914103">
                  <w:marLeft w:val="0"/>
                  <w:marRight w:val="0"/>
                  <w:marTop w:val="0"/>
                  <w:marBottom w:val="0"/>
                  <w:divBdr>
                    <w:top w:val="none" w:sz="0" w:space="0" w:color="auto"/>
                    <w:left w:val="none" w:sz="0" w:space="0" w:color="auto"/>
                    <w:bottom w:val="none" w:sz="0" w:space="0" w:color="auto"/>
                    <w:right w:val="none" w:sz="0" w:space="0" w:color="auto"/>
                  </w:divBdr>
                </w:div>
                <w:div w:id="1722167505">
                  <w:marLeft w:val="0"/>
                  <w:marRight w:val="0"/>
                  <w:marTop w:val="0"/>
                  <w:marBottom w:val="0"/>
                  <w:divBdr>
                    <w:top w:val="none" w:sz="0" w:space="0" w:color="auto"/>
                    <w:left w:val="none" w:sz="0" w:space="0" w:color="auto"/>
                    <w:bottom w:val="none" w:sz="0" w:space="0" w:color="auto"/>
                    <w:right w:val="none" w:sz="0" w:space="0" w:color="auto"/>
                  </w:divBdr>
                </w:div>
                <w:div w:id="1597864958">
                  <w:marLeft w:val="0"/>
                  <w:marRight w:val="0"/>
                  <w:marTop w:val="0"/>
                  <w:marBottom w:val="0"/>
                  <w:divBdr>
                    <w:top w:val="none" w:sz="0" w:space="0" w:color="auto"/>
                    <w:left w:val="none" w:sz="0" w:space="0" w:color="auto"/>
                    <w:bottom w:val="none" w:sz="0" w:space="0" w:color="auto"/>
                    <w:right w:val="none" w:sz="0" w:space="0" w:color="auto"/>
                  </w:divBdr>
                </w:div>
                <w:div w:id="1700005586">
                  <w:marLeft w:val="0"/>
                  <w:marRight w:val="0"/>
                  <w:marTop w:val="0"/>
                  <w:marBottom w:val="0"/>
                  <w:divBdr>
                    <w:top w:val="none" w:sz="0" w:space="0" w:color="auto"/>
                    <w:left w:val="none" w:sz="0" w:space="0" w:color="auto"/>
                    <w:bottom w:val="none" w:sz="0" w:space="0" w:color="auto"/>
                    <w:right w:val="none" w:sz="0" w:space="0" w:color="auto"/>
                  </w:divBdr>
                </w:div>
                <w:div w:id="599409699">
                  <w:marLeft w:val="0"/>
                  <w:marRight w:val="0"/>
                  <w:marTop w:val="0"/>
                  <w:marBottom w:val="0"/>
                  <w:divBdr>
                    <w:top w:val="none" w:sz="0" w:space="0" w:color="auto"/>
                    <w:left w:val="none" w:sz="0" w:space="0" w:color="auto"/>
                    <w:bottom w:val="none" w:sz="0" w:space="0" w:color="auto"/>
                    <w:right w:val="none" w:sz="0" w:space="0" w:color="auto"/>
                  </w:divBdr>
                </w:div>
                <w:div w:id="22052093">
                  <w:marLeft w:val="0"/>
                  <w:marRight w:val="0"/>
                  <w:marTop w:val="0"/>
                  <w:marBottom w:val="0"/>
                  <w:divBdr>
                    <w:top w:val="none" w:sz="0" w:space="0" w:color="auto"/>
                    <w:left w:val="none" w:sz="0" w:space="0" w:color="auto"/>
                    <w:bottom w:val="none" w:sz="0" w:space="0" w:color="auto"/>
                    <w:right w:val="none" w:sz="0" w:space="0" w:color="auto"/>
                  </w:divBdr>
                </w:div>
                <w:div w:id="674920685">
                  <w:marLeft w:val="0"/>
                  <w:marRight w:val="0"/>
                  <w:marTop w:val="0"/>
                  <w:marBottom w:val="0"/>
                  <w:divBdr>
                    <w:top w:val="none" w:sz="0" w:space="0" w:color="auto"/>
                    <w:left w:val="none" w:sz="0" w:space="0" w:color="auto"/>
                    <w:bottom w:val="none" w:sz="0" w:space="0" w:color="auto"/>
                    <w:right w:val="none" w:sz="0" w:space="0" w:color="auto"/>
                  </w:divBdr>
                </w:div>
                <w:div w:id="1310667555">
                  <w:marLeft w:val="0"/>
                  <w:marRight w:val="0"/>
                  <w:marTop w:val="0"/>
                  <w:marBottom w:val="0"/>
                  <w:divBdr>
                    <w:top w:val="none" w:sz="0" w:space="0" w:color="auto"/>
                    <w:left w:val="none" w:sz="0" w:space="0" w:color="auto"/>
                    <w:bottom w:val="none" w:sz="0" w:space="0" w:color="auto"/>
                    <w:right w:val="none" w:sz="0" w:space="0" w:color="auto"/>
                  </w:divBdr>
                </w:div>
                <w:div w:id="1535380990">
                  <w:marLeft w:val="0"/>
                  <w:marRight w:val="0"/>
                  <w:marTop w:val="0"/>
                  <w:marBottom w:val="0"/>
                  <w:divBdr>
                    <w:top w:val="none" w:sz="0" w:space="0" w:color="auto"/>
                    <w:left w:val="none" w:sz="0" w:space="0" w:color="auto"/>
                    <w:bottom w:val="none" w:sz="0" w:space="0" w:color="auto"/>
                    <w:right w:val="none" w:sz="0" w:space="0" w:color="auto"/>
                  </w:divBdr>
                </w:div>
                <w:div w:id="1500580133">
                  <w:marLeft w:val="0"/>
                  <w:marRight w:val="0"/>
                  <w:marTop w:val="0"/>
                  <w:marBottom w:val="0"/>
                  <w:divBdr>
                    <w:top w:val="none" w:sz="0" w:space="0" w:color="auto"/>
                    <w:left w:val="none" w:sz="0" w:space="0" w:color="auto"/>
                    <w:bottom w:val="none" w:sz="0" w:space="0" w:color="auto"/>
                    <w:right w:val="none" w:sz="0" w:space="0" w:color="auto"/>
                  </w:divBdr>
                </w:div>
                <w:div w:id="1622691708">
                  <w:marLeft w:val="0"/>
                  <w:marRight w:val="0"/>
                  <w:marTop w:val="0"/>
                  <w:marBottom w:val="0"/>
                  <w:divBdr>
                    <w:top w:val="none" w:sz="0" w:space="0" w:color="auto"/>
                    <w:left w:val="none" w:sz="0" w:space="0" w:color="auto"/>
                    <w:bottom w:val="none" w:sz="0" w:space="0" w:color="auto"/>
                    <w:right w:val="none" w:sz="0" w:space="0" w:color="auto"/>
                  </w:divBdr>
                </w:div>
                <w:div w:id="1715275792">
                  <w:marLeft w:val="0"/>
                  <w:marRight w:val="0"/>
                  <w:marTop w:val="0"/>
                  <w:marBottom w:val="0"/>
                  <w:divBdr>
                    <w:top w:val="none" w:sz="0" w:space="0" w:color="auto"/>
                    <w:left w:val="none" w:sz="0" w:space="0" w:color="auto"/>
                    <w:bottom w:val="none" w:sz="0" w:space="0" w:color="auto"/>
                    <w:right w:val="none" w:sz="0" w:space="0" w:color="auto"/>
                  </w:divBdr>
                </w:div>
                <w:div w:id="1205754552">
                  <w:marLeft w:val="0"/>
                  <w:marRight w:val="0"/>
                  <w:marTop w:val="0"/>
                  <w:marBottom w:val="0"/>
                  <w:divBdr>
                    <w:top w:val="none" w:sz="0" w:space="0" w:color="auto"/>
                    <w:left w:val="none" w:sz="0" w:space="0" w:color="auto"/>
                    <w:bottom w:val="none" w:sz="0" w:space="0" w:color="auto"/>
                    <w:right w:val="none" w:sz="0" w:space="0" w:color="auto"/>
                  </w:divBdr>
                </w:div>
                <w:div w:id="1969049202">
                  <w:marLeft w:val="0"/>
                  <w:marRight w:val="0"/>
                  <w:marTop w:val="0"/>
                  <w:marBottom w:val="0"/>
                  <w:divBdr>
                    <w:top w:val="none" w:sz="0" w:space="0" w:color="auto"/>
                    <w:left w:val="none" w:sz="0" w:space="0" w:color="auto"/>
                    <w:bottom w:val="none" w:sz="0" w:space="0" w:color="auto"/>
                    <w:right w:val="none" w:sz="0" w:space="0" w:color="auto"/>
                  </w:divBdr>
                </w:div>
                <w:div w:id="57482704">
                  <w:marLeft w:val="0"/>
                  <w:marRight w:val="0"/>
                  <w:marTop w:val="0"/>
                  <w:marBottom w:val="0"/>
                  <w:divBdr>
                    <w:top w:val="none" w:sz="0" w:space="0" w:color="auto"/>
                    <w:left w:val="none" w:sz="0" w:space="0" w:color="auto"/>
                    <w:bottom w:val="none" w:sz="0" w:space="0" w:color="auto"/>
                    <w:right w:val="none" w:sz="0" w:space="0" w:color="auto"/>
                  </w:divBdr>
                </w:div>
                <w:div w:id="975333424">
                  <w:marLeft w:val="0"/>
                  <w:marRight w:val="0"/>
                  <w:marTop w:val="0"/>
                  <w:marBottom w:val="0"/>
                  <w:divBdr>
                    <w:top w:val="none" w:sz="0" w:space="0" w:color="auto"/>
                    <w:left w:val="none" w:sz="0" w:space="0" w:color="auto"/>
                    <w:bottom w:val="none" w:sz="0" w:space="0" w:color="auto"/>
                    <w:right w:val="none" w:sz="0" w:space="0" w:color="auto"/>
                  </w:divBdr>
                </w:div>
                <w:div w:id="373389813">
                  <w:marLeft w:val="0"/>
                  <w:marRight w:val="0"/>
                  <w:marTop w:val="0"/>
                  <w:marBottom w:val="0"/>
                  <w:divBdr>
                    <w:top w:val="none" w:sz="0" w:space="0" w:color="auto"/>
                    <w:left w:val="none" w:sz="0" w:space="0" w:color="auto"/>
                    <w:bottom w:val="none" w:sz="0" w:space="0" w:color="auto"/>
                    <w:right w:val="none" w:sz="0" w:space="0" w:color="auto"/>
                  </w:divBdr>
                </w:div>
                <w:div w:id="1433470677">
                  <w:marLeft w:val="0"/>
                  <w:marRight w:val="0"/>
                  <w:marTop w:val="0"/>
                  <w:marBottom w:val="0"/>
                  <w:divBdr>
                    <w:top w:val="none" w:sz="0" w:space="0" w:color="auto"/>
                    <w:left w:val="none" w:sz="0" w:space="0" w:color="auto"/>
                    <w:bottom w:val="none" w:sz="0" w:space="0" w:color="auto"/>
                    <w:right w:val="none" w:sz="0" w:space="0" w:color="auto"/>
                  </w:divBdr>
                </w:div>
                <w:div w:id="734667360">
                  <w:marLeft w:val="0"/>
                  <w:marRight w:val="0"/>
                  <w:marTop w:val="0"/>
                  <w:marBottom w:val="0"/>
                  <w:divBdr>
                    <w:top w:val="none" w:sz="0" w:space="0" w:color="auto"/>
                    <w:left w:val="none" w:sz="0" w:space="0" w:color="auto"/>
                    <w:bottom w:val="none" w:sz="0" w:space="0" w:color="auto"/>
                    <w:right w:val="none" w:sz="0" w:space="0" w:color="auto"/>
                  </w:divBdr>
                </w:div>
                <w:div w:id="1035890051">
                  <w:marLeft w:val="0"/>
                  <w:marRight w:val="0"/>
                  <w:marTop w:val="0"/>
                  <w:marBottom w:val="0"/>
                  <w:divBdr>
                    <w:top w:val="none" w:sz="0" w:space="0" w:color="auto"/>
                    <w:left w:val="none" w:sz="0" w:space="0" w:color="auto"/>
                    <w:bottom w:val="none" w:sz="0" w:space="0" w:color="auto"/>
                    <w:right w:val="none" w:sz="0" w:space="0" w:color="auto"/>
                  </w:divBdr>
                </w:div>
                <w:div w:id="1375806892">
                  <w:marLeft w:val="0"/>
                  <w:marRight w:val="0"/>
                  <w:marTop w:val="0"/>
                  <w:marBottom w:val="0"/>
                  <w:divBdr>
                    <w:top w:val="none" w:sz="0" w:space="0" w:color="auto"/>
                    <w:left w:val="none" w:sz="0" w:space="0" w:color="auto"/>
                    <w:bottom w:val="none" w:sz="0" w:space="0" w:color="auto"/>
                    <w:right w:val="none" w:sz="0" w:space="0" w:color="auto"/>
                  </w:divBdr>
                </w:div>
                <w:div w:id="1518616501">
                  <w:marLeft w:val="0"/>
                  <w:marRight w:val="0"/>
                  <w:marTop w:val="0"/>
                  <w:marBottom w:val="0"/>
                  <w:divBdr>
                    <w:top w:val="none" w:sz="0" w:space="0" w:color="auto"/>
                    <w:left w:val="none" w:sz="0" w:space="0" w:color="auto"/>
                    <w:bottom w:val="none" w:sz="0" w:space="0" w:color="auto"/>
                    <w:right w:val="none" w:sz="0" w:space="0" w:color="auto"/>
                  </w:divBdr>
                </w:div>
                <w:div w:id="569655176">
                  <w:marLeft w:val="0"/>
                  <w:marRight w:val="0"/>
                  <w:marTop w:val="0"/>
                  <w:marBottom w:val="0"/>
                  <w:divBdr>
                    <w:top w:val="none" w:sz="0" w:space="0" w:color="auto"/>
                    <w:left w:val="none" w:sz="0" w:space="0" w:color="auto"/>
                    <w:bottom w:val="none" w:sz="0" w:space="0" w:color="auto"/>
                    <w:right w:val="none" w:sz="0" w:space="0" w:color="auto"/>
                  </w:divBdr>
                </w:div>
                <w:div w:id="1571383622">
                  <w:marLeft w:val="0"/>
                  <w:marRight w:val="0"/>
                  <w:marTop w:val="0"/>
                  <w:marBottom w:val="0"/>
                  <w:divBdr>
                    <w:top w:val="none" w:sz="0" w:space="0" w:color="auto"/>
                    <w:left w:val="none" w:sz="0" w:space="0" w:color="auto"/>
                    <w:bottom w:val="none" w:sz="0" w:space="0" w:color="auto"/>
                    <w:right w:val="none" w:sz="0" w:space="0" w:color="auto"/>
                  </w:divBdr>
                </w:div>
                <w:div w:id="1323509439">
                  <w:marLeft w:val="0"/>
                  <w:marRight w:val="0"/>
                  <w:marTop w:val="0"/>
                  <w:marBottom w:val="0"/>
                  <w:divBdr>
                    <w:top w:val="none" w:sz="0" w:space="0" w:color="auto"/>
                    <w:left w:val="none" w:sz="0" w:space="0" w:color="auto"/>
                    <w:bottom w:val="none" w:sz="0" w:space="0" w:color="auto"/>
                    <w:right w:val="none" w:sz="0" w:space="0" w:color="auto"/>
                  </w:divBdr>
                </w:div>
                <w:div w:id="294602892">
                  <w:marLeft w:val="0"/>
                  <w:marRight w:val="0"/>
                  <w:marTop w:val="0"/>
                  <w:marBottom w:val="0"/>
                  <w:divBdr>
                    <w:top w:val="none" w:sz="0" w:space="0" w:color="auto"/>
                    <w:left w:val="none" w:sz="0" w:space="0" w:color="auto"/>
                    <w:bottom w:val="none" w:sz="0" w:space="0" w:color="auto"/>
                    <w:right w:val="none" w:sz="0" w:space="0" w:color="auto"/>
                  </w:divBdr>
                </w:div>
                <w:div w:id="1170174260">
                  <w:marLeft w:val="0"/>
                  <w:marRight w:val="0"/>
                  <w:marTop w:val="0"/>
                  <w:marBottom w:val="0"/>
                  <w:divBdr>
                    <w:top w:val="none" w:sz="0" w:space="0" w:color="auto"/>
                    <w:left w:val="none" w:sz="0" w:space="0" w:color="auto"/>
                    <w:bottom w:val="none" w:sz="0" w:space="0" w:color="auto"/>
                    <w:right w:val="none" w:sz="0" w:space="0" w:color="auto"/>
                  </w:divBdr>
                </w:div>
                <w:div w:id="1891110754">
                  <w:marLeft w:val="0"/>
                  <w:marRight w:val="0"/>
                  <w:marTop w:val="0"/>
                  <w:marBottom w:val="0"/>
                  <w:divBdr>
                    <w:top w:val="none" w:sz="0" w:space="0" w:color="auto"/>
                    <w:left w:val="none" w:sz="0" w:space="0" w:color="auto"/>
                    <w:bottom w:val="none" w:sz="0" w:space="0" w:color="auto"/>
                    <w:right w:val="none" w:sz="0" w:space="0" w:color="auto"/>
                  </w:divBdr>
                </w:div>
                <w:div w:id="779029713">
                  <w:marLeft w:val="0"/>
                  <w:marRight w:val="0"/>
                  <w:marTop w:val="0"/>
                  <w:marBottom w:val="0"/>
                  <w:divBdr>
                    <w:top w:val="none" w:sz="0" w:space="0" w:color="auto"/>
                    <w:left w:val="none" w:sz="0" w:space="0" w:color="auto"/>
                    <w:bottom w:val="none" w:sz="0" w:space="0" w:color="auto"/>
                    <w:right w:val="none" w:sz="0" w:space="0" w:color="auto"/>
                  </w:divBdr>
                </w:div>
                <w:div w:id="867765404">
                  <w:marLeft w:val="0"/>
                  <w:marRight w:val="0"/>
                  <w:marTop w:val="0"/>
                  <w:marBottom w:val="0"/>
                  <w:divBdr>
                    <w:top w:val="none" w:sz="0" w:space="0" w:color="auto"/>
                    <w:left w:val="none" w:sz="0" w:space="0" w:color="auto"/>
                    <w:bottom w:val="none" w:sz="0" w:space="0" w:color="auto"/>
                    <w:right w:val="none" w:sz="0" w:space="0" w:color="auto"/>
                  </w:divBdr>
                </w:div>
                <w:div w:id="1332096912">
                  <w:marLeft w:val="0"/>
                  <w:marRight w:val="0"/>
                  <w:marTop w:val="0"/>
                  <w:marBottom w:val="0"/>
                  <w:divBdr>
                    <w:top w:val="none" w:sz="0" w:space="0" w:color="auto"/>
                    <w:left w:val="none" w:sz="0" w:space="0" w:color="auto"/>
                    <w:bottom w:val="none" w:sz="0" w:space="0" w:color="auto"/>
                    <w:right w:val="none" w:sz="0" w:space="0" w:color="auto"/>
                  </w:divBdr>
                </w:div>
                <w:div w:id="861473256">
                  <w:marLeft w:val="0"/>
                  <w:marRight w:val="0"/>
                  <w:marTop w:val="0"/>
                  <w:marBottom w:val="0"/>
                  <w:divBdr>
                    <w:top w:val="none" w:sz="0" w:space="0" w:color="auto"/>
                    <w:left w:val="none" w:sz="0" w:space="0" w:color="auto"/>
                    <w:bottom w:val="none" w:sz="0" w:space="0" w:color="auto"/>
                    <w:right w:val="none" w:sz="0" w:space="0" w:color="auto"/>
                  </w:divBdr>
                </w:div>
                <w:div w:id="159391010">
                  <w:marLeft w:val="0"/>
                  <w:marRight w:val="0"/>
                  <w:marTop w:val="0"/>
                  <w:marBottom w:val="0"/>
                  <w:divBdr>
                    <w:top w:val="none" w:sz="0" w:space="0" w:color="auto"/>
                    <w:left w:val="none" w:sz="0" w:space="0" w:color="auto"/>
                    <w:bottom w:val="none" w:sz="0" w:space="0" w:color="auto"/>
                    <w:right w:val="none" w:sz="0" w:space="0" w:color="auto"/>
                  </w:divBdr>
                </w:div>
                <w:div w:id="574899050">
                  <w:marLeft w:val="0"/>
                  <w:marRight w:val="0"/>
                  <w:marTop w:val="0"/>
                  <w:marBottom w:val="0"/>
                  <w:divBdr>
                    <w:top w:val="none" w:sz="0" w:space="0" w:color="auto"/>
                    <w:left w:val="none" w:sz="0" w:space="0" w:color="auto"/>
                    <w:bottom w:val="none" w:sz="0" w:space="0" w:color="auto"/>
                    <w:right w:val="none" w:sz="0" w:space="0" w:color="auto"/>
                  </w:divBdr>
                </w:div>
                <w:div w:id="1523586147">
                  <w:marLeft w:val="0"/>
                  <w:marRight w:val="0"/>
                  <w:marTop w:val="0"/>
                  <w:marBottom w:val="0"/>
                  <w:divBdr>
                    <w:top w:val="none" w:sz="0" w:space="0" w:color="auto"/>
                    <w:left w:val="none" w:sz="0" w:space="0" w:color="auto"/>
                    <w:bottom w:val="none" w:sz="0" w:space="0" w:color="auto"/>
                    <w:right w:val="none" w:sz="0" w:space="0" w:color="auto"/>
                  </w:divBdr>
                </w:div>
                <w:div w:id="918254119">
                  <w:marLeft w:val="0"/>
                  <w:marRight w:val="0"/>
                  <w:marTop w:val="0"/>
                  <w:marBottom w:val="0"/>
                  <w:divBdr>
                    <w:top w:val="none" w:sz="0" w:space="0" w:color="auto"/>
                    <w:left w:val="none" w:sz="0" w:space="0" w:color="auto"/>
                    <w:bottom w:val="none" w:sz="0" w:space="0" w:color="auto"/>
                    <w:right w:val="none" w:sz="0" w:space="0" w:color="auto"/>
                  </w:divBdr>
                </w:div>
                <w:div w:id="1788354720">
                  <w:marLeft w:val="0"/>
                  <w:marRight w:val="0"/>
                  <w:marTop w:val="0"/>
                  <w:marBottom w:val="0"/>
                  <w:divBdr>
                    <w:top w:val="none" w:sz="0" w:space="0" w:color="auto"/>
                    <w:left w:val="none" w:sz="0" w:space="0" w:color="auto"/>
                    <w:bottom w:val="none" w:sz="0" w:space="0" w:color="auto"/>
                    <w:right w:val="none" w:sz="0" w:space="0" w:color="auto"/>
                  </w:divBdr>
                </w:div>
                <w:div w:id="628128215">
                  <w:marLeft w:val="0"/>
                  <w:marRight w:val="0"/>
                  <w:marTop w:val="0"/>
                  <w:marBottom w:val="0"/>
                  <w:divBdr>
                    <w:top w:val="none" w:sz="0" w:space="0" w:color="auto"/>
                    <w:left w:val="none" w:sz="0" w:space="0" w:color="auto"/>
                    <w:bottom w:val="none" w:sz="0" w:space="0" w:color="auto"/>
                    <w:right w:val="none" w:sz="0" w:space="0" w:color="auto"/>
                  </w:divBdr>
                </w:div>
                <w:div w:id="1599093369">
                  <w:marLeft w:val="0"/>
                  <w:marRight w:val="0"/>
                  <w:marTop w:val="0"/>
                  <w:marBottom w:val="0"/>
                  <w:divBdr>
                    <w:top w:val="none" w:sz="0" w:space="0" w:color="auto"/>
                    <w:left w:val="none" w:sz="0" w:space="0" w:color="auto"/>
                    <w:bottom w:val="none" w:sz="0" w:space="0" w:color="auto"/>
                    <w:right w:val="none" w:sz="0" w:space="0" w:color="auto"/>
                  </w:divBdr>
                </w:div>
                <w:div w:id="1246185614">
                  <w:marLeft w:val="0"/>
                  <w:marRight w:val="0"/>
                  <w:marTop w:val="0"/>
                  <w:marBottom w:val="0"/>
                  <w:divBdr>
                    <w:top w:val="none" w:sz="0" w:space="0" w:color="auto"/>
                    <w:left w:val="none" w:sz="0" w:space="0" w:color="auto"/>
                    <w:bottom w:val="none" w:sz="0" w:space="0" w:color="auto"/>
                    <w:right w:val="none" w:sz="0" w:space="0" w:color="auto"/>
                  </w:divBdr>
                </w:div>
                <w:div w:id="263147020">
                  <w:marLeft w:val="0"/>
                  <w:marRight w:val="0"/>
                  <w:marTop w:val="0"/>
                  <w:marBottom w:val="0"/>
                  <w:divBdr>
                    <w:top w:val="none" w:sz="0" w:space="0" w:color="auto"/>
                    <w:left w:val="none" w:sz="0" w:space="0" w:color="auto"/>
                    <w:bottom w:val="none" w:sz="0" w:space="0" w:color="auto"/>
                    <w:right w:val="none" w:sz="0" w:space="0" w:color="auto"/>
                  </w:divBdr>
                </w:div>
                <w:div w:id="1167357188">
                  <w:marLeft w:val="0"/>
                  <w:marRight w:val="0"/>
                  <w:marTop w:val="0"/>
                  <w:marBottom w:val="0"/>
                  <w:divBdr>
                    <w:top w:val="none" w:sz="0" w:space="0" w:color="auto"/>
                    <w:left w:val="none" w:sz="0" w:space="0" w:color="auto"/>
                    <w:bottom w:val="none" w:sz="0" w:space="0" w:color="auto"/>
                    <w:right w:val="none" w:sz="0" w:space="0" w:color="auto"/>
                  </w:divBdr>
                </w:div>
                <w:div w:id="870537610">
                  <w:marLeft w:val="0"/>
                  <w:marRight w:val="0"/>
                  <w:marTop w:val="0"/>
                  <w:marBottom w:val="0"/>
                  <w:divBdr>
                    <w:top w:val="none" w:sz="0" w:space="0" w:color="auto"/>
                    <w:left w:val="none" w:sz="0" w:space="0" w:color="auto"/>
                    <w:bottom w:val="none" w:sz="0" w:space="0" w:color="auto"/>
                    <w:right w:val="none" w:sz="0" w:space="0" w:color="auto"/>
                  </w:divBdr>
                </w:div>
                <w:div w:id="670062842">
                  <w:marLeft w:val="0"/>
                  <w:marRight w:val="0"/>
                  <w:marTop w:val="0"/>
                  <w:marBottom w:val="0"/>
                  <w:divBdr>
                    <w:top w:val="none" w:sz="0" w:space="0" w:color="auto"/>
                    <w:left w:val="none" w:sz="0" w:space="0" w:color="auto"/>
                    <w:bottom w:val="none" w:sz="0" w:space="0" w:color="auto"/>
                    <w:right w:val="none" w:sz="0" w:space="0" w:color="auto"/>
                  </w:divBdr>
                </w:div>
                <w:div w:id="602953851">
                  <w:marLeft w:val="0"/>
                  <w:marRight w:val="0"/>
                  <w:marTop w:val="0"/>
                  <w:marBottom w:val="0"/>
                  <w:divBdr>
                    <w:top w:val="none" w:sz="0" w:space="0" w:color="auto"/>
                    <w:left w:val="none" w:sz="0" w:space="0" w:color="auto"/>
                    <w:bottom w:val="none" w:sz="0" w:space="0" w:color="auto"/>
                    <w:right w:val="none" w:sz="0" w:space="0" w:color="auto"/>
                  </w:divBdr>
                </w:div>
                <w:div w:id="180552755">
                  <w:marLeft w:val="0"/>
                  <w:marRight w:val="0"/>
                  <w:marTop w:val="0"/>
                  <w:marBottom w:val="0"/>
                  <w:divBdr>
                    <w:top w:val="none" w:sz="0" w:space="0" w:color="auto"/>
                    <w:left w:val="none" w:sz="0" w:space="0" w:color="auto"/>
                    <w:bottom w:val="none" w:sz="0" w:space="0" w:color="auto"/>
                    <w:right w:val="none" w:sz="0" w:space="0" w:color="auto"/>
                  </w:divBdr>
                </w:div>
                <w:div w:id="748841856">
                  <w:marLeft w:val="0"/>
                  <w:marRight w:val="0"/>
                  <w:marTop w:val="0"/>
                  <w:marBottom w:val="0"/>
                  <w:divBdr>
                    <w:top w:val="none" w:sz="0" w:space="0" w:color="auto"/>
                    <w:left w:val="none" w:sz="0" w:space="0" w:color="auto"/>
                    <w:bottom w:val="none" w:sz="0" w:space="0" w:color="auto"/>
                    <w:right w:val="none" w:sz="0" w:space="0" w:color="auto"/>
                  </w:divBdr>
                </w:div>
                <w:div w:id="806314228">
                  <w:marLeft w:val="0"/>
                  <w:marRight w:val="0"/>
                  <w:marTop w:val="0"/>
                  <w:marBottom w:val="0"/>
                  <w:divBdr>
                    <w:top w:val="none" w:sz="0" w:space="0" w:color="auto"/>
                    <w:left w:val="none" w:sz="0" w:space="0" w:color="auto"/>
                    <w:bottom w:val="none" w:sz="0" w:space="0" w:color="auto"/>
                    <w:right w:val="none" w:sz="0" w:space="0" w:color="auto"/>
                  </w:divBdr>
                </w:div>
                <w:div w:id="431171574">
                  <w:marLeft w:val="0"/>
                  <w:marRight w:val="0"/>
                  <w:marTop w:val="0"/>
                  <w:marBottom w:val="0"/>
                  <w:divBdr>
                    <w:top w:val="none" w:sz="0" w:space="0" w:color="auto"/>
                    <w:left w:val="none" w:sz="0" w:space="0" w:color="auto"/>
                    <w:bottom w:val="none" w:sz="0" w:space="0" w:color="auto"/>
                    <w:right w:val="none" w:sz="0" w:space="0" w:color="auto"/>
                  </w:divBdr>
                </w:div>
                <w:div w:id="696665167">
                  <w:marLeft w:val="0"/>
                  <w:marRight w:val="0"/>
                  <w:marTop w:val="0"/>
                  <w:marBottom w:val="0"/>
                  <w:divBdr>
                    <w:top w:val="none" w:sz="0" w:space="0" w:color="auto"/>
                    <w:left w:val="none" w:sz="0" w:space="0" w:color="auto"/>
                    <w:bottom w:val="none" w:sz="0" w:space="0" w:color="auto"/>
                    <w:right w:val="none" w:sz="0" w:space="0" w:color="auto"/>
                  </w:divBdr>
                </w:div>
                <w:div w:id="708342485">
                  <w:marLeft w:val="0"/>
                  <w:marRight w:val="0"/>
                  <w:marTop w:val="0"/>
                  <w:marBottom w:val="0"/>
                  <w:divBdr>
                    <w:top w:val="none" w:sz="0" w:space="0" w:color="auto"/>
                    <w:left w:val="none" w:sz="0" w:space="0" w:color="auto"/>
                    <w:bottom w:val="none" w:sz="0" w:space="0" w:color="auto"/>
                    <w:right w:val="none" w:sz="0" w:space="0" w:color="auto"/>
                  </w:divBdr>
                </w:div>
                <w:div w:id="1870071003">
                  <w:marLeft w:val="0"/>
                  <w:marRight w:val="0"/>
                  <w:marTop w:val="0"/>
                  <w:marBottom w:val="0"/>
                  <w:divBdr>
                    <w:top w:val="none" w:sz="0" w:space="0" w:color="auto"/>
                    <w:left w:val="none" w:sz="0" w:space="0" w:color="auto"/>
                    <w:bottom w:val="none" w:sz="0" w:space="0" w:color="auto"/>
                    <w:right w:val="none" w:sz="0" w:space="0" w:color="auto"/>
                  </w:divBdr>
                </w:div>
                <w:div w:id="1529685192">
                  <w:marLeft w:val="0"/>
                  <w:marRight w:val="0"/>
                  <w:marTop w:val="0"/>
                  <w:marBottom w:val="0"/>
                  <w:divBdr>
                    <w:top w:val="none" w:sz="0" w:space="0" w:color="auto"/>
                    <w:left w:val="none" w:sz="0" w:space="0" w:color="auto"/>
                    <w:bottom w:val="none" w:sz="0" w:space="0" w:color="auto"/>
                    <w:right w:val="none" w:sz="0" w:space="0" w:color="auto"/>
                  </w:divBdr>
                </w:div>
                <w:div w:id="830679724">
                  <w:marLeft w:val="0"/>
                  <w:marRight w:val="0"/>
                  <w:marTop w:val="0"/>
                  <w:marBottom w:val="0"/>
                  <w:divBdr>
                    <w:top w:val="none" w:sz="0" w:space="0" w:color="auto"/>
                    <w:left w:val="none" w:sz="0" w:space="0" w:color="auto"/>
                    <w:bottom w:val="none" w:sz="0" w:space="0" w:color="auto"/>
                    <w:right w:val="none" w:sz="0" w:space="0" w:color="auto"/>
                  </w:divBdr>
                </w:div>
                <w:div w:id="678822364">
                  <w:marLeft w:val="0"/>
                  <w:marRight w:val="0"/>
                  <w:marTop w:val="0"/>
                  <w:marBottom w:val="0"/>
                  <w:divBdr>
                    <w:top w:val="none" w:sz="0" w:space="0" w:color="auto"/>
                    <w:left w:val="none" w:sz="0" w:space="0" w:color="auto"/>
                    <w:bottom w:val="none" w:sz="0" w:space="0" w:color="auto"/>
                    <w:right w:val="none" w:sz="0" w:space="0" w:color="auto"/>
                  </w:divBdr>
                </w:div>
                <w:div w:id="1863008190">
                  <w:marLeft w:val="0"/>
                  <w:marRight w:val="0"/>
                  <w:marTop w:val="0"/>
                  <w:marBottom w:val="0"/>
                  <w:divBdr>
                    <w:top w:val="none" w:sz="0" w:space="0" w:color="auto"/>
                    <w:left w:val="none" w:sz="0" w:space="0" w:color="auto"/>
                    <w:bottom w:val="none" w:sz="0" w:space="0" w:color="auto"/>
                    <w:right w:val="none" w:sz="0" w:space="0" w:color="auto"/>
                  </w:divBdr>
                </w:div>
                <w:div w:id="2115979901">
                  <w:marLeft w:val="0"/>
                  <w:marRight w:val="0"/>
                  <w:marTop w:val="0"/>
                  <w:marBottom w:val="0"/>
                  <w:divBdr>
                    <w:top w:val="none" w:sz="0" w:space="0" w:color="auto"/>
                    <w:left w:val="none" w:sz="0" w:space="0" w:color="auto"/>
                    <w:bottom w:val="none" w:sz="0" w:space="0" w:color="auto"/>
                    <w:right w:val="none" w:sz="0" w:space="0" w:color="auto"/>
                  </w:divBdr>
                </w:div>
                <w:div w:id="850755506">
                  <w:marLeft w:val="0"/>
                  <w:marRight w:val="0"/>
                  <w:marTop w:val="0"/>
                  <w:marBottom w:val="0"/>
                  <w:divBdr>
                    <w:top w:val="none" w:sz="0" w:space="0" w:color="auto"/>
                    <w:left w:val="none" w:sz="0" w:space="0" w:color="auto"/>
                    <w:bottom w:val="none" w:sz="0" w:space="0" w:color="auto"/>
                    <w:right w:val="none" w:sz="0" w:space="0" w:color="auto"/>
                  </w:divBdr>
                </w:div>
                <w:div w:id="1979606283">
                  <w:marLeft w:val="0"/>
                  <w:marRight w:val="0"/>
                  <w:marTop w:val="0"/>
                  <w:marBottom w:val="0"/>
                  <w:divBdr>
                    <w:top w:val="none" w:sz="0" w:space="0" w:color="auto"/>
                    <w:left w:val="none" w:sz="0" w:space="0" w:color="auto"/>
                    <w:bottom w:val="none" w:sz="0" w:space="0" w:color="auto"/>
                    <w:right w:val="none" w:sz="0" w:space="0" w:color="auto"/>
                  </w:divBdr>
                </w:div>
                <w:div w:id="2146847927">
                  <w:marLeft w:val="0"/>
                  <w:marRight w:val="0"/>
                  <w:marTop w:val="0"/>
                  <w:marBottom w:val="0"/>
                  <w:divBdr>
                    <w:top w:val="none" w:sz="0" w:space="0" w:color="auto"/>
                    <w:left w:val="none" w:sz="0" w:space="0" w:color="auto"/>
                    <w:bottom w:val="none" w:sz="0" w:space="0" w:color="auto"/>
                    <w:right w:val="none" w:sz="0" w:space="0" w:color="auto"/>
                  </w:divBdr>
                </w:div>
                <w:div w:id="370619131">
                  <w:marLeft w:val="0"/>
                  <w:marRight w:val="0"/>
                  <w:marTop w:val="0"/>
                  <w:marBottom w:val="0"/>
                  <w:divBdr>
                    <w:top w:val="none" w:sz="0" w:space="0" w:color="auto"/>
                    <w:left w:val="none" w:sz="0" w:space="0" w:color="auto"/>
                    <w:bottom w:val="none" w:sz="0" w:space="0" w:color="auto"/>
                    <w:right w:val="none" w:sz="0" w:space="0" w:color="auto"/>
                  </w:divBdr>
                </w:div>
                <w:div w:id="1636640689">
                  <w:marLeft w:val="0"/>
                  <w:marRight w:val="0"/>
                  <w:marTop w:val="0"/>
                  <w:marBottom w:val="0"/>
                  <w:divBdr>
                    <w:top w:val="none" w:sz="0" w:space="0" w:color="auto"/>
                    <w:left w:val="none" w:sz="0" w:space="0" w:color="auto"/>
                    <w:bottom w:val="none" w:sz="0" w:space="0" w:color="auto"/>
                    <w:right w:val="none" w:sz="0" w:space="0" w:color="auto"/>
                  </w:divBdr>
                </w:div>
                <w:div w:id="845678350">
                  <w:marLeft w:val="0"/>
                  <w:marRight w:val="0"/>
                  <w:marTop w:val="0"/>
                  <w:marBottom w:val="0"/>
                  <w:divBdr>
                    <w:top w:val="none" w:sz="0" w:space="0" w:color="auto"/>
                    <w:left w:val="none" w:sz="0" w:space="0" w:color="auto"/>
                    <w:bottom w:val="none" w:sz="0" w:space="0" w:color="auto"/>
                    <w:right w:val="none" w:sz="0" w:space="0" w:color="auto"/>
                  </w:divBdr>
                </w:div>
                <w:div w:id="534200930">
                  <w:marLeft w:val="0"/>
                  <w:marRight w:val="0"/>
                  <w:marTop w:val="0"/>
                  <w:marBottom w:val="0"/>
                  <w:divBdr>
                    <w:top w:val="none" w:sz="0" w:space="0" w:color="auto"/>
                    <w:left w:val="none" w:sz="0" w:space="0" w:color="auto"/>
                    <w:bottom w:val="none" w:sz="0" w:space="0" w:color="auto"/>
                    <w:right w:val="none" w:sz="0" w:space="0" w:color="auto"/>
                  </w:divBdr>
                </w:div>
                <w:div w:id="860625600">
                  <w:marLeft w:val="0"/>
                  <w:marRight w:val="0"/>
                  <w:marTop w:val="0"/>
                  <w:marBottom w:val="0"/>
                  <w:divBdr>
                    <w:top w:val="none" w:sz="0" w:space="0" w:color="auto"/>
                    <w:left w:val="none" w:sz="0" w:space="0" w:color="auto"/>
                    <w:bottom w:val="none" w:sz="0" w:space="0" w:color="auto"/>
                    <w:right w:val="none" w:sz="0" w:space="0" w:color="auto"/>
                  </w:divBdr>
                </w:div>
                <w:div w:id="913705233">
                  <w:marLeft w:val="0"/>
                  <w:marRight w:val="0"/>
                  <w:marTop w:val="0"/>
                  <w:marBottom w:val="0"/>
                  <w:divBdr>
                    <w:top w:val="none" w:sz="0" w:space="0" w:color="auto"/>
                    <w:left w:val="none" w:sz="0" w:space="0" w:color="auto"/>
                    <w:bottom w:val="none" w:sz="0" w:space="0" w:color="auto"/>
                    <w:right w:val="none" w:sz="0" w:space="0" w:color="auto"/>
                  </w:divBdr>
                </w:div>
                <w:div w:id="1794786236">
                  <w:marLeft w:val="0"/>
                  <w:marRight w:val="0"/>
                  <w:marTop w:val="0"/>
                  <w:marBottom w:val="0"/>
                  <w:divBdr>
                    <w:top w:val="none" w:sz="0" w:space="0" w:color="auto"/>
                    <w:left w:val="none" w:sz="0" w:space="0" w:color="auto"/>
                    <w:bottom w:val="none" w:sz="0" w:space="0" w:color="auto"/>
                    <w:right w:val="none" w:sz="0" w:space="0" w:color="auto"/>
                  </w:divBdr>
                </w:div>
                <w:div w:id="688022850">
                  <w:marLeft w:val="0"/>
                  <w:marRight w:val="0"/>
                  <w:marTop w:val="0"/>
                  <w:marBottom w:val="0"/>
                  <w:divBdr>
                    <w:top w:val="none" w:sz="0" w:space="0" w:color="auto"/>
                    <w:left w:val="none" w:sz="0" w:space="0" w:color="auto"/>
                    <w:bottom w:val="none" w:sz="0" w:space="0" w:color="auto"/>
                    <w:right w:val="none" w:sz="0" w:space="0" w:color="auto"/>
                  </w:divBdr>
                </w:div>
                <w:div w:id="979652138">
                  <w:marLeft w:val="0"/>
                  <w:marRight w:val="0"/>
                  <w:marTop w:val="0"/>
                  <w:marBottom w:val="0"/>
                  <w:divBdr>
                    <w:top w:val="none" w:sz="0" w:space="0" w:color="auto"/>
                    <w:left w:val="none" w:sz="0" w:space="0" w:color="auto"/>
                    <w:bottom w:val="none" w:sz="0" w:space="0" w:color="auto"/>
                    <w:right w:val="none" w:sz="0" w:space="0" w:color="auto"/>
                  </w:divBdr>
                </w:div>
                <w:div w:id="781610585">
                  <w:marLeft w:val="0"/>
                  <w:marRight w:val="0"/>
                  <w:marTop w:val="0"/>
                  <w:marBottom w:val="0"/>
                  <w:divBdr>
                    <w:top w:val="none" w:sz="0" w:space="0" w:color="auto"/>
                    <w:left w:val="none" w:sz="0" w:space="0" w:color="auto"/>
                    <w:bottom w:val="none" w:sz="0" w:space="0" w:color="auto"/>
                    <w:right w:val="none" w:sz="0" w:space="0" w:color="auto"/>
                  </w:divBdr>
                </w:div>
                <w:div w:id="1714187794">
                  <w:marLeft w:val="0"/>
                  <w:marRight w:val="0"/>
                  <w:marTop w:val="0"/>
                  <w:marBottom w:val="0"/>
                  <w:divBdr>
                    <w:top w:val="none" w:sz="0" w:space="0" w:color="auto"/>
                    <w:left w:val="none" w:sz="0" w:space="0" w:color="auto"/>
                    <w:bottom w:val="none" w:sz="0" w:space="0" w:color="auto"/>
                    <w:right w:val="none" w:sz="0" w:space="0" w:color="auto"/>
                  </w:divBdr>
                </w:div>
                <w:div w:id="10667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5391">
          <w:marLeft w:val="0"/>
          <w:marRight w:val="0"/>
          <w:marTop w:val="0"/>
          <w:marBottom w:val="0"/>
          <w:divBdr>
            <w:top w:val="none" w:sz="0" w:space="0" w:color="auto"/>
            <w:left w:val="none" w:sz="0" w:space="0" w:color="auto"/>
            <w:bottom w:val="none" w:sz="0" w:space="0" w:color="auto"/>
            <w:right w:val="none" w:sz="0" w:space="0" w:color="auto"/>
          </w:divBdr>
        </w:div>
        <w:div w:id="1368481005">
          <w:marLeft w:val="0"/>
          <w:marRight w:val="0"/>
          <w:marTop w:val="0"/>
          <w:marBottom w:val="0"/>
          <w:divBdr>
            <w:top w:val="none" w:sz="0" w:space="0" w:color="auto"/>
            <w:left w:val="none" w:sz="0" w:space="0" w:color="auto"/>
            <w:bottom w:val="none" w:sz="0" w:space="0" w:color="auto"/>
            <w:right w:val="none" w:sz="0" w:space="0" w:color="auto"/>
          </w:divBdr>
        </w:div>
        <w:div w:id="1945501913">
          <w:marLeft w:val="0"/>
          <w:marRight w:val="0"/>
          <w:marTop w:val="0"/>
          <w:marBottom w:val="0"/>
          <w:divBdr>
            <w:top w:val="none" w:sz="0" w:space="0" w:color="auto"/>
            <w:left w:val="none" w:sz="0" w:space="0" w:color="auto"/>
            <w:bottom w:val="none" w:sz="0" w:space="0" w:color="auto"/>
            <w:right w:val="none" w:sz="0" w:space="0" w:color="auto"/>
          </w:divBdr>
        </w:div>
        <w:div w:id="1129011459">
          <w:marLeft w:val="0"/>
          <w:marRight w:val="0"/>
          <w:marTop w:val="0"/>
          <w:marBottom w:val="0"/>
          <w:divBdr>
            <w:top w:val="none" w:sz="0" w:space="0" w:color="auto"/>
            <w:left w:val="none" w:sz="0" w:space="0" w:color="auto"/>
            <w:bottom w:val="none" w:sz="0" w:space="0" w:color="auto"/>
            <w:right w:val="none" w:sz="0" w:space="0" w:color="auto"/>
          </w:divBdr>
        </w:div>
        <w:div w:id="1904758080">
          <w:marLeft w:val="0"/>
          <w:marRight w:val="0"/>
          <w:marTop w:val="0"/>
          <w:marBottom w:val="0"/>
          <w:divBdr>
            <w:top w:val="none" w:sz="0" w:space="0" w:color="auto"/>
            <w:left w:val="none" w:sz="0" w:space="0" w:color="auto"/>
            <w:bottom w:val="none" w:sz="0" w:space="0" w:color="auto"/>
            <w:right w:val="none" w:sz="0" w:space="0" w:color="auto"/>
          </w:divBdr>
        </w:div>
        <w:div w:id="1327517672">
          <w:marLeft w:val="0"/>
          <w:marRight w:val="0"/>
          <w:marTop w:val="0"/>
          <w:marBottom w:val="0"/>
          <w:divBdr>
            <w:top w:val="none" w:sz="0" w:space="0" w:color="auto"/>
            <w:left w:val="none" w:sz="0" w:space="0" w:color="auto"/>
            <w:bottom w:val="none" w:sz="0" w:space="0" w:color="auto"/>
            <w:right w:val="none" w:sz="0" w:space="0" w:color="auto"/>
          </w:divBdr>
        </w:div>
        <w:div w:id="1723288840">
          <w:marLeft w:val="0"/>
          <w:marRight w:val="0"/>
          <w:marTop w:val="0"/>
          <w:marBottom w:val="0"/>
          <w:divBdr>
            <w:top w:val="none" w:sz="0" w:space="0" w:color="auto"/>
            <w:left w:val="none" w:sz="0" w:space="0" w:color="auto"/>
            <w:bottom w:val="none" w:sz="0" w:space="0" w:color="auto"/>
            <w:right w:val="none" w:sz="0" w:space="0" w:color="auto"/>
          </w:divBdr>
        </w:div>
        <w:div w:id="723875398">
          <w:marLeft w:val="0"/>
          <w:marRight w:val="0"/>
          <w:marTop w:val="0"/>
          <w:marBottom w:val="0"/>
          <w:divBdr>
            <w:top w:val="none" w:sz="0" w:space="0" w:color="auto"/>
            <w:left w:val="none" w:sz="0" w:space="0" w:color="auto"/>
            <w:bottom w:val="none" w:sz="0" w:space="0" w:color="auto"/>
            <w:right w:val="none" w:sz="0" w:space="0" w:color="auto"/>
          </w:divBdr>
          <w:divsChild>
            <w:div w:id="1541164133">
              <w:marLeft w:val="0"/>
              <w:marRight w:val="0"/>
              <w:marTop w:val="0"/>
              <w:marBottom w:val="0"/>
              <w:divBdr>
                <w:top w:val="none" w:sz="0" w:space="0" w:color="auto"/>
                <w:left w:val="none" w:sz="0" w:space="0" w:color="auto"/>
                <w:bottom w:val="none" w:sz="0" w:space="0" w:color="auto"/>
                <w:right w:val="none" w:sz="0" w:space="0" w:color="auto"/>
              </w:divBdr>
            </w:div>
            <w:div w:id="1765110726">
              <w:marLeft w:val="0"/>
              <w:marRight w:val="0"/>
              <w:marTop w:val="0"/>
              <w:marBottom w:val="0"/>
              <w:divBdr>
                <w:top w:val="none" w:sz="0" w:space="0" w:color="auto"/>
                <w:left w:val="none" w:sz="0" w:space="0" w:color="auto"/>
                <w:bottom w:val="none" w:sz="0" w:space="0" w:color="auto"/>
                <w:right w:val="none" w:sz="0" w:space="0" w:color="auto"/>
              </w:divBdr>
            </w:div>
          </w:divsChild>
        </w:div>
        <w:div w:id="196621240">
          <w:marLeft w:val="0"/>
          <w:marRight w:val="0"/>
          <w:marTop w:val="0"/>
          <w:marBottom w:val="0"/>
          <w:divBdr>
            <w:top w:val="none" w:sz="0" w:space="0" w:color="auto"/>
            <w:left w:val="none" w:sz="0" w:space="0" w:color="auto"/>
            <w:bottom w:val="none" w:sz="0" w:space="0" w:color="auto"/>
            <w:right w:val="none" w:sz="0" w:space="0" w:color="auto"/>
          </w:divBdr>
        </w:div>
        <w:div w:id="529803493">
          <w:marLeft w:val="0"/>
          <w:marRight w:val="0"/>
          <w:marTop w:val="0"/>
          <w:marBottom w:val="0"/>
          <w:divBdr>
            <w:top w:val="none" w:sz="0" w:space="0" w:color="auto"/>
            <w:left w:val="none" w:sz="0" w:space="0" w:color="auto"/>
            <w:bottom w:val="none" w:sz="0" w:space="0" w:color="auto"/>
            <w:right w:val="none" w:sz="0" w:space="0" w:color="auto"/>
          </w:divBdr>
        </w:div>
        <w:div w:id="2069912630">
          <w:marLeft w:val="0"/>
          <w:marRight w:val="0"/>
          <w:marTop w:val="0"/>
          <w:marBottom w:val="0"/>
          <w:divBdr>
            <w:top w:val="none" w:sz="0" w:space="0" w:color="auto"/>
            <w:left w:val="none" w:sz="0" w:space="0" w:color="auto"/>
            <w:bottom w:val="none" w:sz="0" w:space="0" w:color="auto"/>
            <w:right w:val="none" w:sz="0" w:space="0" w:color="auto"/>
          </w:divBdr>
        </w:div>
        <w:div w:id="56246491">
          <w:marLeft w:val="0"/>
          <w:marRight w:val="0"/>
          <w:marTop w:val="0"/>
          <w:marBottom w:val="0"/>
          <w:divBdr>
            <w:top w:val="none" w:sz="0" w:space="0" w:color="auto"/>
            <w:left w:val="none" w:sz="0" w:space="0" w:color="auto"/>
            <w:bottom w:val="none" w:sz="0" w:space="0" w:color="auto"/>
            <w:right w:val="none" w:sz="0" w:space="0" w:color="auto"/>
          </w:divBdr>
        </w:div>
        <w:div w:id="1842155640">
          <w:marLeft w:val="0"/>
          <w:marRight w:val="0"/>
          <w:marTop w:val="0"/>
          <w:marBottom w:val="0"/>
          <w:divBdr>
            <w:top w:val="none" w:sz="0" w:space="0" w:color="auto"/>
            <w:left w:val="none" w:sz="0" w:space="0" w:color="auto"/>
            <w:bottom w:val="none" w:sz="0" w:space="0" w:color="auto"/>
            <w:right w:val="none" w:sz="0" w:space="0" w:color="auto"/>
          </w:divBdr>
        </w:div>
        <w:div w:id="1311982275">
          <w:marLeft w:val="0"/>
          <w:marRight w:val="0"/>
          <w:marTop w:val="0"/>
          <w:marBottom w:val="0"/>
          <w:divBdr>
            <w:top w:val="none" w:sz="0" w:space="0" w:color="auto"/>
            <w:left w:val="none" w:sz="0" w:space="0" w:color="auto"/>
            <w:bottom w:val="none" w:sz="0" w:space="0" w:color="auto"/>
            <w:right w:val="none" w:sz="0" w:space="0" w:color="auto"/>
          </w:divBdr>
        </w:div>
        <w:div w:id="1512799606">
          <w:marLeft w:val="0"/>
          <w:marRight w:val="0"/>
          <w:marTop w:val="0"/>
          <w:marBottom w:val="0"/>
          <w:divBdr>
            <w:top w:val="none" w:sz="0" w:space="0" w:color="auto"/>
            <w:left w:val="none" w:sz="0" w:space="0" w:color="auto"/>
            <w:bottom w:val="none" w:sz="0" w:space="0" w:color="auto"/>
            <w:right w:val="none" w:sz="0" w:space="0" w:color="auto"/>
          </w:divBdr>
          <w:divsChild>
            <w:div w:id="1465267483">
              <w:marLeft w:val="0"/>
              <w:marRight w:val="0"/>
              <w:marTop w:val="0"/>
              <w:marBottom w:val="0"/>
              <w:divBdr>
                <w:top w:val="none" w:sz="0" w:space="0" w:color="auto"/>
                <w:left w:val="none" w:sz="0" w:space="0" w:color="auto"/>
                <w:bottom w:val="none" w:sz="0" w:space="0" w:color="auto"/>
                <w:right w:val="none" w:sz="0" w:space="0" w:color="auto"/>
              </w:divBdr>
            </w:div>
            <w:div w:id="1842114985">
              <w:marLeft w:val="0"/>
              <w:marRight w:val="0"/>
              <w:marTop w:val="0"/>
              <w:marBottom w:val="0"/>
              <w:divBdr>
                <w:top w:val="none" w:sz="0" w:space="0" w:color="auto"/>
                <w:left w:val="none" w:sz="0" w:space="0" w:color="auto"/>
                <w:bottom w:val="none" w:sz="0" w:space="0" w:color="auto"/>
                <w:right w:val="none" w:sz="0" w:space="0" w:color="auto"/>
              </w:divBdr>
            </w:div>
          </w:divsChild>
        </w:div>
        <w:div w:id="1077750266">
          <w:marLeft w:val="0"/>
          <w:marRight w:val="0"/>
          <w:marTop w:val="0"/>
          <w:marBottom w:val="0"/>
          <w:divBdr>
            <w:top w:val="none" w:sz="0" w:space="0" w:color="auto"/>
            <w:left w:val="none" w:sz="0" w:space="0" w:color="auto"/>
            <w:bottom w:val="none" w:sz="0" w:space="0" w:color="auto"/>
            <w:right w:val="none" w:sz="0" w:space="0" w:color="auto"/>
          </w:divBdr>
        </w:div>
        <w:div w:id="1620911432">
          <w:marLeft w:val="0"/>
          <w:marRight w:val="0"/>
          <w:marTop w:val="0"/>
          <w:marBottom w:val="0"/>
          <w:divBdr>
            <w:top w:val="none" w:sz="0" w:space="0" w:color="auto"/>
            <w:left w:val="none" w:sz="0" w:space="0" w:color="auto"/>
            <w:bottom w:val="none" w:sz="0" w:space="0" w:color="auto"/>
            <w:right w:val="none" w:sz="0" w:space="0" w:color="auto"/>
          </w:divBdr>
        </w:div>
        <w:div w:id="1777098351">
          <w:marLeft w:val="0"/>
          <w:marRight w:val="0"/>
          <w:marTop w:val="0"/>
          <w:marBottom w:val="0"/>
          <w:divBdr>
            <w:top w:val="none" w:sz="0" w:space="0" w:color="auto"/>
            <w:left w:val="none" w:sz="0" w:space="0" w:color="auto"/>
            <w:bottom w:val="none" w:sz="0" w:space="0" w:color="auto"/>
            <w:right w:val="none" w:sz="0" w:space="0" w:color="auto"/>
          </w:divBdr>
          <w:divsChild>
            <w:div w:id="809127090">
              <w:marLeft w:val="0"/>
              <w:marRight w:val="0"/>
              <w:marTop w:val="0"/>
              <w:marBottom w:val="0"/>
              <w:divBdr>
                <w:top w:val="none" w:sz="0" w:space="0" w:color="auto"/>
                <w:left w:val="none" w:sz="0" w:space="0" w:color="auto"/>
                <w:bottom w:val="none" w:sz="0" w:space="0" w:color="auto"/>
                <w:right w:val="none" w:sz="0" w:space="0" w:color="auto"/>
              </w:divBdr>
              <w:divsChild>
                <w:div w:id="1366323638">
                  <w:marLeft w:val="0"/>
                  <w:marRight w:val="0"/>
                  <w:marTop w:val="0"/>
                  <w:marBottom w:val="0"/>
                  <w:divBdr>
                    <w:top w:val="none" w:sz="0" w:space="0" w:color="auto"/>
                    <w:left w:val="none" w:sz="0" w:space="0" w:color="auto"/>
                    <w:bottom w:val="none" w:sz="0" w:space="0" w:color="auto"/>
                    <w:right w:val="none" w:sz="0" w:space="0" w:color="auto"/>
                  </w:divBdr>
                </w:div>
                <w:div w:id="2134402135">
                  <w:marLeft w:val="0"/>
                  <w:marRight w:val="0"/>
                  <w:marTop w:val="0"/>
                  <w:marBottom w:val="0"/>
                  <w:divBdr>
                    <w:top w:val="none" w:sz="0" w:space="0" w:color="auto"/>
                    <w:left w:val="none" w:sz="0" w:space="0" w:color="auto"/>
                    <w:bottom w:val="none" w:sz="0" w:space="0" w:color="auto"/>
                    <w:right w:val="none" w:sz="0" w:space="0" w:color="auto"/>
                  </w:divBdr>
                </w:div>
                <w:div w:id="71123000">
                  <w:marLeft w:val="0"/>
                  <w:marRight w:val="0"/>
                  <w:marTop w:val="0"/>
                  <w:marBottom w:val="0"/>
                  <w:divBdr>
                    <w:top w:val="none" w:sz="0" w:space="0" w:color="auto"/>
                    <w:left w:val="none" w:sz="0" w:space="0" w:color="auto"/>
                    <w:bottom w:val="none" w:sz="0" w:space="0" w:color="auto"/>
                    <w:right w:val="none" w:sz="0" w:space="0" w:color="auto"/>
                  </w:divBdr>
                </w:div>
                <w:div w:id="1354109818">
                  <w:marLeft w:val="0"/>
                  <w:marRight w:val="0"/>
                  <w:marTop w:val="0"/>
                  <w:marBottom w:val="0"/>
                  <w:divBdr>
                    <w:top w:val="none" w:sz="0" w:space="0" w:color="auto"/>
                    <w:left w:val="none" w:sz="0" w:space="0" w:color="auto"/>
                    <w:bottom w:val="none" w:sz="0" w:space="0" w:color="auto"/>
                    <w:right w:val="none" w:sz="0" w:space="0" w:color="auto"/>
                  </w:divBdr>
                </w:div>
                <w:div w:id="914431935">
                  <w:marLeft w:val="0"/>
                  <w:marRight w:val="0"/>
                  <w:marTop w:val="0"/>
                  <w:marBottom w:val="0"/>
                  <w:divBdr>
                    <w:top w:val="none" w:sz="0" w:space="0" w:color="auto"/>
                    <w:left w:val="none" w:sz="0" w:space="0" w:color="auto"/>
                    <w:bottom w:val="none" w:sz="0" w:space="0" w:color="auto"/>
                    <w:right w:val="none" w:sz="0" w:space="0" w:color="auto"/>
                  </w:divBdr>
                </w:div>
                <w:div w:id="1926063543">
                  <w:marLeft w:val="0"/>
                  <w:marRight w:val="0"/>
                  <w:marTop w:val="0"/>
                  <w:marBottom w:val="0"/>
                  <w:divBdr>
                    <w:top w:val="none" w:sz="0" w:space="0" w:color="auto"/>
                    <w:left w:val="none" w:sz="0" w:space="0" w:color="auto"/>
                    <w:bottom w:val="none" w:sz="0" w:space="0" w:color="auto"/>
                    <w:right w:val="none" w:sz="0" w:space="0" w:color="auto"/>
                  </w:divBdr>
                </w:div>
                <w:div w:id="909730672">
                  <w:marLeft w:val="0"/>
                  <w:marRight w:val="0"/>
                  <w:marTop w:val="0"/>
                  <w:marBottom w:val="0"/>
                  <w:divBdr>
                    <w:top w:val="none" w:sz="0" w:space="0" w:color="auto"/>
                    <w:left w:val="none" w:sz="0" w:space="0" w:color="auto"/>
                    <w:bottom w:val="none" w:sz="0" w:space="0" w:color="auto"/>
                    <w:right w:val="none" w:sz="0" w:space="0" w:color="auto"/>
                  </w:divBdr>
                </w:div>
                <w:div w:id="1683699666">
                  <w:marLeft w:val="0"/>
                  <w:marRight w:val="0"/>
                  <w:marTop w:val="0"/>
                  <w:marBottom w:val="0"/>
                  <w:divBdr>
                    <w:top w:val="none" w:sz="0" w:space="0" w:color="auto"/>
                    <w:left w:val="none" w:sz="0" w:space="0" w:color="auto"/>
                    <w:bottom w:val="none" w:sz="0" w:space="0" w:color="auto"/>
                    <w:right w:val="none" w:sz="0" w:space="0" w:color="auto"/>
                  </w:divBdr>
                </w:div>
                <w:div w:id="411587076">
                  <w:marLeft w:val="0"/>
                  <w:marRight w:val="0"/>
                  <w:marTop w:val="0"/>
                  <w:marBottom w:val="0"/>
                  <w:divBdr>
                    <w:top w:val="none" w:sz="0" w:space="0" w:color="auto"/>
                    <w:left w:val="none" w:sz="0" w:space="0" w:color="auto"/>
                    <w:bottom w:val="none" w:sz="0" w:space="0" w:color="auto"/>
                    <w:right w:val="none" w:sz="0" w:space="0" w:color="auto"/>
                  </w:divBdr>
                </w:div>
                <w:div w:id="1904295614">
                  <w:marLeft w:val="0"/>
                  <w:marRight w:val="0"/>
                  <w:marTop w:val="0"/>
                  <w:marBottom w:val="0"/>
                  <w:divBdr>
                    <w:top w:val="none" w:sz="0" w:space="0" w:color="auto"/>
                    <w:left w:val="none" w:sz="0" w:space="0" w:color="auto"/>
                    <w:bottom w:val="none" w:sz="0" w:space="0" w:color="auto"/>
                    <w:right w:val="none" w:sz="0" w:space="0" w:color="auto"/>
                  </w:divBdr>
                </w:div>
                <w:div w:id="446200396">
                  <w:marLeft w:val="0"/>
                  <w:marRight w:val="0"/>
                  <w:marTop w:val="0"/>
                  <w:marBottom w:val="0"/>
                  <w:divBdr>
                    <w:top w:val="none" w:sz="0" w:space="0" w:color="auto"/>
                    <w:left w:val="none" w:sz="0" w:space="0" w:color="auto"/>
                    <w:bottom w:val="none" w:sz="0" w:space="0" w:color="auto"/>
                    <w:right w:val="none" w:sz="0" w:space="0" w:color="auto"/>
                  </w:divBdr>
                </w:div>
                <w:div w:id="1574969040">
                  <w:marLeft w:val="0"/>
                  <w:marRight w:val="0"/>
                  <w:marTop w:val="0"/>
                  <w:marBottom w:val="0"/>
                  <w:divBdr>
                    <w:top w:val="none" w:sz="0" w:space="0" w:color="auto"/>
                    <w:left w:val="none" w:sz="0" w:space="0" w:color="auto"/>
                    <w:bottom w:val="none" w:sz="0" w:space="0" w:color="auto"/>
                    <w:right w:val="none" w:sz="0" w:space="0" w:color="auto"/>
                  </w:divBdr>
                </w:div>
                <w:div w:id="400297878">
                  <w:marLeft w:val="0"/>
                  <w:marRight w:val="0"/>
                  <w:marTop w:val="0"/>
                  <w:marBottom w:val="0"/>
                  <w:divBdr>
                    <w:top w:val="none" w:sz="0" w:space="0" w:color="auto"/>
                    <w:left w:val="none" w:sz="0" w:space="0" w:color="auto"/>
                    <w:bottom w:val="none" w:sz="0" w:space="0" w:color="auto"/>
                    <w:right w:val="none" w:sz="0" w:space="0" w:color="auto"/>
                  </w:divBdr>
                </w:div>
                <w:div w:id="1768623838">
                  <w:marLeft w:val="0"/>
                  <w:marRight w:val="0"/>
                  <w:marTop w:val="0"/>
                  <w:marBottom w:val="0"/>
                  <w:divBdr>
                    <w:top w:val="none" w:sz="0" w:space="0" w:color="auto"/>
                    <w:left w:val="none" w:sz="0" w:space="0" w:color="auto"/>
                    <w:bottom w:val="none" w:sz="0" w:space="0" w:color="auto"/>
                    <w:right w:val="none" w:sz="0" w:space="0" w:color="auto"/>
                  </w:divBdr>
                </w:div>
                <w:div w:id="1859848427">
                  <w:marLeft w:val="0"/>
                  <w:marRight w:val="0"/>
                  <w:marTop w:val="0"/>
                  <w:marBottom w:val="0"/>
                  <w:divBdr>
                    <w:top w:val="none" w:sz="0" w:space="0" w:color="auto"/>
                    <w:left w:val="none" w:sz="0" w:space="0" w:color="auto"/>
                    <w:bottom w:val="none" w:sz="0" w:space="0" w:color="auto"/>
                    <w:right w:val="none" w:sz="0" w:space="0" w:color="auto"/>
                  </w:divBdr>
                </w:div>
                <w:div w:id="470559770">
                  <w:marLeft w:val="0"/>
                  <w:marRight w:val="0"/>
                  <w:marTop w:val="0"/>
                  <w:marBottom w:val="0"/>
                  <w:divBdr>
                    <w:top w:val="none" w:sz="0" w:space="0" w:color="auto"/>
                    <w:left w:val="none" w:sz="0" w:space="0" w:color="auto"/>
                    <w:bottom w:val="none" w:sz="0" w:space="0" w:color="auto"/>
                    <w:right w:val="none" w:sz="0" w:space="0" w:color="auto"/>
                  </w:divBdr>
                </w:div>
                <w:div w:id="1986663656">
                  <w:marLeft w:val="0"/>
                  <w:marRight w:val="0"/>
                  <w:marTop w:val="0"/>
                  <w:marBottom w:val="0"/>
                  <w:divBdr>
                    <w:top w:val="none" w:sz="0" w:space="0" w:color="auto"/>
                    <w:left w:val="none" w:sz="0" w:space="0" w:color="auto"/>
                    <w:bottom w:val="none" w:sz="0" w:space="0" w:color="auto"/>
                    <w:right w:val="none" w:sz="0" w:space="0" w:color="auto"/>
                  </w:divBdr>
                </w:div>
                <w:div w:id="694111001">
                  <w:marLeft w:val="0"/>
                  <w:marRight w:val="0"/>
                  <w:marTop w:val="0"/>
                  <w:marBottom w:val="0"/>
                  <w:divBdr>
                    <w:top w:val="none" w:sz="0" w:space="0" w:color="auto"/>
                    <w:left w:val="none" w:sz="0" w:space="0" w:color="auto"/>
                    <w:bottom w:val="none" w:sz="0" w:space="0" w:color="auto"/>
                    <w:right w:val="none" w:sz="0" w:space="0" w:color="auto"/>
                  </w:divBdr>
                </w:div>
                <w:div w:id="466751469">
                  <w:marLeft w:val="0"/>
                  <w:marRight w:val="0"/>
                  <w:marTop w:val="0"/>
                  <w:marBottom w:val="0"/>
                  <w:divBdr>
                    <w:top w:val="none" w:sz="0" w:space="0" w:color="auto"/>
                    <w:left w:val="none" w:sz="0" w:space="0" w:color="auto"/>
                    <w:bottom w:val="none" w:sz="0" w:space="0" w:color="auto"/>
                    <w:right w:val="none" w:sz="0" w:space="0" w:color="auto"/>
                  </w:divBdr>
                </w:div>
                <w:div w:id="2018920330">
                  <w:marLeft w:val="0"/>
                  <w:marRight w:val="0"/>
                  <w:marTop w:val="0"/>
                  <w:marBottom w:val="0"/>
                  <w:divBdr>
                    <w:top w:val="none" w:sz="0" w:space="0" w:color="auto"/>
                    <w:left w:val="none" w:sz="0" w:space="0" w:color="auto"/>
                    <w:bottom w:val="none" w:sz="0" w:space="0" w:color="auto"/>
                    <w:right w:val="none" w:sz="0" w:space="0" w:color="auto"/>
                  </w:divBdr>
                </w:div>
                <w:div w:id="193353033">
                  <w:marLeft w:val="0"/>
                  <w:marRight w:val="0"/>
                  <w:marTop w:val="0"/>
                  <w:marBottom w:val="0"/>
                  <w:divBdr>
                    <w:top w:val="none" w:sz="0" w:space="0" w:color="auto"/>
                    <w:left w:val="none" w:sz="0" w:space="0" w:color="auto"/>
                    <w:bottom w:val="none" w:sz="0" w:space="0" w:color="auto"/>
                    <w:right w:val="none" w:sz="0" w:space="0" w:color="auto"/>
                  </w:divBdr>
                </w:div>
                <w:div w:id="1763452121">
                  <w:marLeft w:val="0"/>
                  <w:marRight w:val="0"/>
                  <w:marTop w:val="0"/>
                  <w:marBottom w:val="0"/>
                  <w:divBdr>
                    <w:top w:val="none" w:sz="0" w:space="0" w:color="auto"/>
                    <w:left w:val="none" w:sz="0" w:space="0" w:color="auto"/>
                    <w:bottom w:val="none" w:sz="0" w:space="0" w:color="auto"/>
                    <w:right w:val="none" w:sz="0" w:space="0" w:color="auto"/>
                  </w:divBdr>
                </w:div>
                <w:div w:id="752703494">
                  <w:marLeft w:val="0"/>
                  <w:marRight w:val="0"/>
                  <w:marTop w:val="0"/>
                  <w:marBottom w:val="0"/>
                  <w:divBdr>
                    <w:top w:val="none" w:sz="0" w:space="0" w:color="auto"/>
                    <w:left w:val="none" w:sz="0" w:space="0" w:color="auto"/>
                    <w:bottom w:val="none" w:sz="0" w:space="0" w:color="auto"/>
                    <w:right w:val="none" w:sz="0" w:space="0" w:color="auto"/>
                  </w:divBdr>
                </w:div>
                <w:div w:id="314913849">
                  <w:marLeft w:val="0"/>
                  <w:marRight w:val="0"/>
                  <w:marTop w:val="0"/>
                  <w:marBottom w:val="0"/>
                  <w:divBdr>
                    <w:top w:val="none" w:sz="0" w:space="0" w:color="auto"/>
                    <w:left w:val="none" w:sz="0" w:space="0" w:color="auto"/>
                    <w:bottom w:val="none" w:sz="0" w:space="0" w:color="auto"/>
                    <w:right w:val="none" w:sz="0" w:space="0" w:color="auto"/>
                  </w:divBdr>
                </w:div>
                <w:div w:id="403920630">
                  <w:marLeft w:val="0"/>
                  <w:marRight w:val="0"/>
                  <w:marTop w:val="0"/>
                  <w:marBottom w:val="0"/>
                  <w:divBdr>
                    <w:top w:val="none" w:sz="0" w:space="0" w:color="auto"/>
                    <w:left w:val="none" w:sz="0" w:space="0" w:color="auto"/>
                    <w:bottom w:val="none" w:sz="0" w:space="0" w:color="auto"/>
                    <w:right w:val="none" w:sz="0" w:space="0" w:color="auto"/>
                  </w:divBdr>
                </w:div>
                <w:div w:id="1173642380">
                  <w:marLeft w:val="0"/>
                  <w:marRight w:val="0"/>
                  <w:marTop w:val="0"/>
                  <w:marBottom w:val="0"/>
                  <w:divBdr>
                    <w:top w:val="none" w:sz="0" w:space="0" w:color="auto"/>
                    <w:left w:val="none" w:sz="0" w:space="0" w:color="auto"/>
                    <w:bottom w:val="none" w:sz="0" w:space="0" w:color="auto"/>
                    <w:right w:val="none" w:sz="0" w:space="0" w:color="auto"/>
                  </w:divBdr>
                </w:div>
                <w:div w:id="126169317">
                  <w:marLeft w:val="0"/>
                  <w:marRight w:val="0"/>
                  <w:marTop w:val="0"/>
                  <w:marBottom w:val="0"/>
                  <w:divBdr>
                    <w:top w:val="none" w:sz="0" w:space="0" w:color="auto"/>
                    <w:left w:val="none" w:sz="0" w:space="0" w:color="auto"/>
                    <w:bottom w:val="none" w:sz="0" w:space="0" w:color="auto"/>
                    <w:right w:val="none" w:sz="0" w:space="0" w:color="auto"/>
                  </w:divBdr>
                </w:div>
                <w:div w:id="1418870519">
                  <w:marLeft w:val="0"/>
                  <w:marRight w:val="0"/>
                  <w:marTop w:val="0"/>
                  <w:marBottom w:val="0"/>
                  <w:divBdr>
                    <w:top w:val="none" w:sz="0" w:space="0" w:color="auto"/>
                    <w:left w:val="none" w:sz="0" w:space="0" w:color="auto"/>
                    <w:bottom w:val="none" w:sz="0" w:space="0" w:color="auto"/>
                    <w:right w:val="none" w:sz="0" w:space="0" w:color="auto"/>
                  </w:divBdr>
                </w:div>
                <w:div w:id="867330412">
                  <w:marLeft w:val="0"/>
                  <w:marRight w:val="0"/>
                  <w:marTop w:val="0"/>
                  <w:marBottom w:val="0"/>
                  <w:divBdr>
                    <w:top w:val="none" w:sz="0" w:space="0" w:color="auto"/>
                    <w:left w:val="none" w:sz="0" w:space="0" w:color="auto"/>
                    <w:bottom w:val="none" w:sz="0" w:space="0" w:color="auto"/>
                    <w:right w:val="none" w:sz="0" w:space="0" w:color="auto"/>
                  </w:divBdr>
                </w:div>
                <w:div w:id="1906405117">
                  <w:marLeft w:val="0"/>
                  <w:marRight w:val="0"/>
                  <w:marTop w:val="0"/>
                  <w:marBottom w:val="0"/>
                  <w:divBdr>
                    <w:top w:val="none" w:sz="0" w:space="0" w:color="auto"/>
                    <w:left w:val="none" w:sz="0" w:space="0" w:color="auto"/>
                    <w:bottom w:val="none" w:sz="0" w:space="0" w:color="auto"/>
                    <w:right w:val="none" w:sz="0" w:space="0" w:color="auto"/>
                  </w:divBdr>
                </w:div>
                <w:div w:id="260261459">
                  <w:marLeft w:val="0"/>
                  <w:marRight w:val="0"/>
                  <w:marTop w:val="0"/>
                  <w:marBottom w:val="0"/>
                  <w:divBdr>
                    <w:top w:val="none" w:sz="0" w:space="0" w:color="auto"/>
                    <w:left w:val="none" w:sz="0" w:space="0" w:color="auto"/>
                    <w:bottom w:val="none" w:sz="0" w:space="0" w:color="auto"/>
                    <w:right w:val="none" w:sz="0" w:space="0" w:color="auto"/>
                  </w:divBdr>
                </w:div>
                <w:div w:id="2117863020">
                  <w:marLeft w:val="0"/>
                  <w:marRight w:val="0"/>
                  <w:marTop w:val="0"/>
                  <w:marBottom w:val="0"/>
                  <w:divBdr>
                    <w:top w:val="none" w:sz="0" w:space="0" w:color="auto"/>
                    <w:left w:val="none" w:sz="0" w:space="0" w:color="auto"/>
                    <w:bottom w:val="none" w:sz="0" w:space="0" w:color="auto"/>
                    <w:right w:val="none" w:sz="0" w:space="0" w:color="auto"/>
                  </w:divBdr>
                </w:div>
                <w:div w:id="1937858055">
                  <w:marLeft w:val="0"/>
                  <w:marRight w:val="0"/>
                  <w:marTop w:val="0"/>
                  <w:marBottom w:val="0"/>
                  <w:divBdr>
                    <w:top w:val="none" w:sz="0" w:space="0" w:color="auto"/>
                    <w:left w:val="none" w:sz="0" w:space="0" w:color="auto"/>
                    <w:bottom w:val="none" w:sz="0" w:space="0" w:color="auto"/>
                    <w:right w:val="none" w:sz="0" w:space="0" w:color="auto"/>
                  </w:divBdr>
                </w:div>
                <w:div w:id="1444228424">
                  <w:marLeft w:val="0"/>
                  <w:marRight w:val="0"/>
                  <w:marTop w:val="0"/>
                  <w:marBottom w:val="0"/>
                  <w:divBdr>
                    <w:top w:val="none" w:sz="0" w:space="0" w:color="auto"/>
                    <w:left w:val="none" w:sz="0" w:space="0" w:color="auto"/>
                    <w:bottom w:val="none" w:sz="0" w:space="0" w:color="auto"/>
                    <w:right w:val="none" w:sz="0" w:space="0" w:color="auto"/>
                  </w:divBdr>
                </w:div>
                <w:div w:id="675808315">
                  <w:marLeft w:val="0"/>
                  <w:marRight w:val="0"/>
                  <w:marTop w:val="0"/>
                  <w:marBottom w:val="0"/>
                  <w:divBdr>
                    <w:top w:val="none" w:sz="0" w:space="0" w:color="auto"/>
                    <w:left w:val="none" w:sz="0" w:space="0" w:color="auto"/>
                    <w:bottom w:val="none" w:sz="0" w:space="0" w:color="auto"/>
                    <w:right w:val="none" w:sz="0" w:space="0" w:color="auto"/>
                  </w:divBdr>
                </w:div>
                <w:div w:id="1615559532">
                  <w:marLeft w:val="0"/>
                  <w:marRight w:val="0"/>
                  <w:marTop w:val="0"/>
                  <w:marBottom w:val="0"/>
                  <w:divBdr>
                    <w:top w:val="none" w:sz="0" w:space="0" w:color="auto"/>
                    <w:left w:val="none" w:sz="0" w:space="0" w:color="auto"/>
                    <w:bottom w:val="none" w:sz="0" w:space="0" w:color="auto"/>
                    <w:right w:val="none" w:sz="0" w:space="0" w:color="auto"/>
                  </w:divBdr>
                </w:div>
                <w:div w:id="77481232">
                  <w:marLeft w:val="0"/>
                  <w:marRight w:val="0"/>
                  <w:marTop w:val="0"/>
                  <w:marBottom w:val="0"/>
                  <w:divBdr>
                    <w:top w:val="none" w:sz="0" w:space="0" w:color="auto"/>
                    <w:left w:val="none" w:sz="0" w:space="0" w:color="auto"/>
                    <w:bottom w:val="none" w:sz="0" w:space="0" w:color="auto"/>
                    <w:right w:val="none" w:sz="0" w:space="0" w:color="auto"/>
                  </w:divBdr>
                </w:div>
                <w:div w:id="211693353">
                  <w:marLeft w:val="0"/>
                  <w:marRight w:val="0"/>
                  <w:marTop w:val="0"/>
                  <w:marBottom w:val="0"/>
                  <w:divBdr>
                    <w:top w:val="none" w:sz="0" w:space="0" w:color="auto"/>
                    <w:left w:val="none" w:sz="0" w:space="0" w:color="auto"/>
                    <w:bottom w:val="none" w:sz="0" w:space="0" w:color="auto"/>
                    <w:right w:val="none" w:sz="0" w:space="0" w:color="auto"/>
                  </w:divBdr>
                </w:div>
                <w:div w:id="1402943606">
                  <w:marLeft w:val="0"/>
                  <w:marRight w:val="0"/>
                  <w:marTop w:val="0"/>
                  <w:marBottom w:val="0"/>
                  <w:divBdr>
                    <w:top w:val="none" w:sz="0" w:space="0" w:color="auto"/>
                    <w:left w:val="none" w:sz="0" w:space="0" w:color="auto"/>
                    <w:bottom w:val="none" w:sz="0" w:space="0" w:color="auto"/>
                    <w:right w:val="none" w:sz="0" w:space="0" w:color="auto"/>
                  </w:divBdr>
                </w:div>
                <w:div w:id="621690320">
                  <w:marLeft w:val="0"/>
                  <w:marRight w:val="0"/>
                  <w:marTop w:val="0"/>
                  <w:marBottom w:val="0"/>
                  <w:divBdr>
                    <w:top w:val="none" w:sz="0" w:space="0" w:color="auto"/>
                    <w:left w:val="none" w:sz="0" w:space="0" w:color="auto"/>
                    <w:bottom w:val="none" w:sz="0" w:space="0" w:color="auto"/>
                    <w:right w:val="none" w:sz="0" w:space="0" w:color="auto"/>
                  </w:divBdr>
                </w:div>
                <w:div w:id="1810393882">
                  <w:marLeft w:val="0"/>
                  <w:marRight w:val="0"/>
                  <w:marTop w:val="0"/>
                  <w:marBottom w:val="0"/>
                  <w:divBdr>
                    <w:top w:val="none" w:sz="0" w:space="0" w:color="auto"/>
                    <w:left w:val="none" w:sz="0" w:space="0" w:color="auto"/>
                    <w:bottom w:val="none" w:sz="0" w:space="0" w:color="auto"/>
                    <w:right w:val="none" w:sz="0" w:space="0" w:color="auto"/>
                  </w:divBdr>
                </w:div>
                <w:div w:id="2048211550">
                  <w:marLeft w:val="0"/>
                  <w:marRight w:val="0"/>
                  <w:marTop w:val="0"/>
                  <w:marBottom w:val="0"/>
                  <w:divBdr>
                    <w:top w:val="none" w:sz="0" w:space="0" w:color="auto"/>
                    <w:left w:val="none" w:sz="0" w:space="0" w:color="auto"/>
                    <w:bottom w:val="none" w:sz="0" w:space="0" w:color="auto"/>
                    <w:right w:val="none" w:sz="0" w:space="0" w:color="auto"/>
                  </w:divBdr>
                </w:div>
                <w:div w:id="1419207948">
                  <w:marLeft w:val="0"/>
                  <w:marRight w:val="0"/>
                  <w:marTop w:val="0"/>
                  <w:marBottom w:val="0"/>
                  <w:divBdr>
                    <w:top w:val="none" w:sz="0" w:space="0" w:color="auto"/>
                    <w:left w:val="none" w:sz="0" w:space="0" w:color="auto"/>
                    <w:bottom w:val="none" w:sz="0" w:space="0" w:color="auto"/>
                    <w:right w:val="none" w:sz="0" w:space="0" w:color="auto"/>
                  </w:divBdr>
                </w:div>
                <w:div w:id="770323781">
                  <w:marLeft w:val="0"/>
                  <w:marRight w:val="0"/>
                  <w:marTop w:val="0"/>
                  <w:marBottom w:val="0"/>
                  <w:divBdr>
                    <w:top w:val="none" w:sz="0" w:space="0" w:color="auto"/>
                    <w:left w:val="none" w:sz="0" w:space="0" w:color="auto"/>
                    <w:bottom w:val="none" w:sz="0" w:space="0" w:color="auto"/>
                    <w:right w:val="none" w:sz="0" w:space="0" w:color="auto"/>
                  </w:divBdr>
                </w:div>
                <w:div w:id="1076126549">
                  <w:marLeft w:val="0"/>
                  <w:marRight w:val="0"/>
                  <w:marTop w:val="0"/>
                  <w:marBottom w:val="0"/>
                  <w:divBdr>
                    <w:top w:val="none" w:sz="0" w:space="0" w:color="auto"/>
                    <w:left w:val="none" w:sz="0" w:space="0" w:color="auto"/>
                    <w:bottom w:val="none" w:sz="0" w:space="0" w:color="auto"/>
                    <w:right w:val="none" w:sz="0" w:space="0" w:color="auto"/>
                  </w:divBdr>
                </w:div>
                <w:div w:id="1202326458">
                  <w:marLeft w:val="0"/>
                  <w:marRight w:val="0"/>
                  <w:marTop w:val="0"/>
                  <w:marBottom w:val="0"/>
                  <w:divBdr>
                    <w:top w:val="none" w:sz="0" w:space="0" w:color="auto"/>
                    <w:left w:val="none" w:sz="0" w:space="0" w:color="auto"/>
                    <w:bottom w:val="none" w:sz="0" w:space="0" w:color="auto"/>
                    <w:right w:val="none" w:sz="0" w:space="0" w:color="auto"/>
                  </w:divBdr>
                </w:div>
                <w:div w:id="2032804844">
                  <w:marLeft w:val="0"/>
                  <w:marRight w:val="0"/>
                  <w:marTop w:val="0"/>
                  <w:marBottom w:val="0"/>
                  <w:divBdr>
                    <w:top w:val="none" w:sz="0" w:space="0" w:color="auto"/>
                    <w:left w:val="none" w:sz="0" w:space="0" w:color="auto"/>
                    <w:bottom w:val="none" w:sz="0" w:space="0" w:color="auto"/>
                    <w:right w:val="none" w:sz="0" w:space="0" w:color="auto"/>
                  </w:divBdr>
                </w:div>
                <w:div w:id="825777050">
                  <w:marLeft w:val="0"/>
                  <w:marRight w:val="0"/>
                  <w:marTop w:val="0"/>
                  <w:marBottom w:val="0"/>
                  <w:divBdr>
                    <w:top w:val="none" w:sz="0" w:space="0" w:color="auto"/>
                    <w:left w:val="none" w:sz="0" w:space="0" w:color="auto"/>
                    <w:bottom w:val="none" w:sz="0" w:space="0" w:color="auto"/>
                    <w:right w:val="none" w:sz="0" w:space="0" w:color="auto"/>
                  </w:divBdr>
                </w:div>
                <w:div w:id="1032615640">
                  <w:marLeft w:val="0"/>
                  <w:marRight w:val="0"/>
                  <w:marTop w:val="0"/>
                  <w:marBottom w:val="0"/>
                  <w:divBdr>
                    <w:top w:val="none" w:sz="0" w:space="0" w:color="auto"/>
                    <w:left w:val="none" w:sz="0" w:space="0" w:color="auto"/>
                    <w:bottom w:val="none" w:sz="0" w:space="0" w:color="auto"/>
                    <w:right w:val="none" w:sz="0" w:space="0" w:color="auto"/>
                  </w:divBdr>
                </w:div>
                <w:div w:id="2006128566">
                  <w:marLeft w:val="0"/>
                  <w:marRight w:val="0"/>
                  <w:marTop w:val="0"/>
                  <w:marBottom w:val="0"/>
                  <w:divBdr>
                    <w:top w:val="none" w:sz="0" w:space="0" w:color="auto"/>
                    <w:left w:val="none" w:sz="0" w:space="0" w:color="auto"/>
                    <w:bottom w:val="none" w:sz="0" w:space="0" w:color="auto"/>
                    <w:right w:val="none" w:sz="0" w:space="0" w:color="auto"/>
                  </w:divBdr>
                </w:div>
                <w:div w:id="671296080">
                  <w:marLeft w:val="0"/>
                  <w:marRight w:val="0"/>
                  <w:marTop w:val="0"/>
                  <w:marBottom w:val="0"/>
                  <w:divBdr>
                    <w:top w:val="none" w:sz="0" w:space="0" w:color="auto"/>
                    <w:left w:val="none" w:sz="0" w:space="0" w:color="auto"/>
                    <w:bottom w:val="none" w:sz="0" w:space="0" w:color="auto"/>
                    <w:right w:val="none" w:sz="0" w:space="0" w:color="auto"/>
                  </w:divBdr>
                </w:div>
                <w:div w:id="1409577211">
                  <w:marLeft w:val="0"/>
                  <w:marRight w:val="0"/>
                  <w:marTop w:val="0"/>
                  <w:marBottom w:val="0"/>
                  <w:divBdr>
                    <w:top w:val="none" w:sz="0" w:space="0" w:color="auto"/>
                    <w:left w:val="none" w:sz="0" w:space="0" w:color="auto"/>
                    <w:bottom w:val="none" w:sz="0" w:space="0" w:color="auto"/>
                    <w:right w:val="none" w:sz="0" w:space="0" w:color="auto"/>
                  </w:divBdr>
                </w:div>
                <w:div w:id="1813478941">
                  <w:marLeft w:val="0"/>
                  <w:marRight w:val="0"/>
                  <w:marTop w:val="0"/>
                  <w:marBottom w:val="0"/>
                  <w:divBdr>
                    <w:top w:val="none" w:sz="0" w:space="0" w:color="auto"/>
                    <w:left w:val="none" w:sz="0" w:space="0" w:color="auto"/>
                    <w:bottom w:val="none" w:sz="0" w:space="0" w:color="auto"/>
                    <w:right w:val="none" w:sz="0" w:space="0" w:color="auto"/>
                  </w:divBdr>
                </w:div>
                <w:div w:id="1084768084">
                  <w:marLeft w:val="0"/>
                  <w:marRight w:val="0"/>
                  <w:marTop w:val="0"/>
                  <w:marBottom w:val="0"/>
                  <w:divBdr>
                    <w:top w:val="none" w:sz="0" w:space="0" w:color="auto"/>
                    <w:left w:val="none" w:sz="0" w:space="0" w:color="auto"/>
                    <w:bottom w:val="none" w:sz="0" w:space="0" w:color="auto"/>
                    <w:right w:val="none" w:sz="0" w:space="0" w:color="auto"/>
                  </w:divBdr>
                </w:div>
                <w:div w:id="72242719">
                  <w:marLeft w:val="0"/>
                  <w:marRight w:val="0"/>
                  <w:marTop w:val="0"/>
                  <w:marBottom w:val="0"/>
                  <w:divBdr>
                    <w:top w:val="none" w:sz="0" w:space="0" w:color="auto"/>
                    <w:left w:val="none" w:sz="0" w:space="0" w:color="auto"/>
                    <w:bottom w:val="none" w:sz="0" w:space="0" w:color="auto"/>
                    <w:right w:val="none" w:sz="0" w:space="0" w:color="auto"/>
                  </w:divBdr>
                </w:div>
                <w:div w:id="315063571">
                  <w:marLeft w:val="0"/>
                  <w:marRight w:val="0"/>
                  <w:marTop w:val="0"/>
                  <w:marBottom w:val="0"/>
                  <w:divBdr>
                    <w:top w:val="none" w:sz="0" w:space="0" w:color="auto"/>
                    <w:left w:val="none" w:sz="0" w:space="0" w:color="auto"/>
                    <w:bottom w:val="none" w:sz="0" w:space="0" w:color="auto"/>
                    <w:right w:val="none" w:sz="0" w:space="0" w:color="auto"/>
                  </w:divBdr>
                </w:div>
                <w:div w:id="1714235182">
                  <w:marLeft w:val="0"/>
                  <w:marRight w:val="0"/>
                  <w:marTop w:val="0"/>
                  <w:marBottom w:val="0"/>
                  <w:divBdr>
                    <w:top w:val="none" w:sz="0" w:space="0" w:color="auto"/>
                    <w:left w:val="none" w:sz="0" w:space="0" w:color="auto"/>
                    <w:bottom w:val="none" w:sz="0" w:space="0" w:color="auto"/>
                    <w:right w:val="none" w:sz="0" w:space="0" w:color="auto"/>
                  </w:divBdr>
                </w:div>
                <w:div w:id="584804809">
                  <w:marLeft w:val="0"/>
                  <w:marRight w:val="0"/>
                  <w:marTop w:val="0"/>
                  <w:marBottom w:val="0"/>
                  <w:divBdr>
                    <w:top w:val="none" w:sz="0" w:space="0" w:color="auto"/>
                    <w:left w:val="none" w:sz="0" w:space="0" w:color="auto"/>
                    <w:bottom w:val="none" w:sz="0" w:space="0" w:color="auto"/>
                    <w:right w:val="none" w:sz="0" w:space="0" w:color="auto"/>
                  </w:divBdr>
                </w:div>
                <w:div w:id="1639846029">
                  <w:marLeft w:val="0"/>
                  <w:marRight w:val="0"/>
                  <w:marTop w:val="0"/>
                  <w:marBottom w:val="0"/>
                  <w:divBdr>
                    <w:top w:val="none" w:sz="0" w:space="0" w:color="auto"/>
                    <w:left w:val="none" w:sz="0" w:space="0" w:color="auto"/>
                    <w:bottom w:val="none" w:sz="0" w:space="0" w:color="auto"/>
                    <w:right w:val="none" w:sz="0" w:space="0" w:color="auto"/>
                  </w:divBdr>
                </w:div>
                <w:div w:id="2064522056">
                  <w:marLeft w:val="0"/>
                  <w:marRight w:val="0"/>
                  <w:marTop w:val="0"/>
                  <w:marBottom w:val="0"/>
                  <w:divBdr>
                    <w:top w:val="none" w:sz="0" w:space="0" w:color="auto"/>
                    <w:left w:val="none" w:sz="0" w:space="0" w:color="auto"/>
                    <w:bottom w:val="none" w:sz="0" w:space="0" w:color="auto"/>
                    <w:right w:val="none" w:sz="0" w:space="0" w:color="auto"/>
                  </w:divBdr>
                </w:div>
                <w:div w:id="489256396">
                  <w:marLeft w:val="0"/>
                  <w:marRight w:val="0"/>
                  <w:marTop w:val="0"/>
                  <w:marBottom w:val="0"/>
                  <w:divBdr>
                    <w:top w:val="none" w:sz="0" w:space="0" w:color="auto"/>
                    <w:left w:val="none" w:sz="0" w:space="0" w:color="auto"/>
                    <w:bottom w:val="none" w:sz="0" w:space="0" w:color="auto"/>
                    <w:right w:val="none" w:sz="0" w:space="0" w:color="auto"/>
                  </w:divBdr>
                </w:div>
                <w:div w:id="1236011003">
                  <w:marLeft w:val="0"/>
                  <w:marRight w:val="0"/>
                  <w:marTop w:val="0"/>
                  <w:marBottom w:val="0"/>
                  <w:divBdr>
                    <w:top w:val="none" w:sz="0" w:space="0" w:color="auto"/>
                    <w:left w:val="none" w:sz="0" w:space="0" w:color="auto"/>
                    <w:bottom w:val="none" w:sz="0" w:space="0" w:color="auto"/>
                    <w:right w:val="none" w:sz="0" w:space="0" w:color="auto"/>
                  </w:divBdr>
                </w:div>
                <w:div w:id="756943705">
                  <w:marLeft w:val="0"/>
                  <w:marRight w:val="0"/>
                  <w:marTop w:val="0"/>
                  <w:marBottom w:val="0"/>
                  <w:divBdr>
                    <w:top w:val="none" w:sz="0" w:space="0" w:color="auto"/>
                    <w:left w:val="none" w:sz="0" w:space="0" w:color="auto"/>
                    <w:bottom w:val="none" w:sz="0" w:space="0" w:color="auto"/>
                    <w:right w:val="none" w:sz="0" w:space="0" w:color="auto"/>
                  </w:divBdr>
                </w:div>
                <w:div w:id="1708871248">
                  <w:marLeft w:val="0"/>
                  <w:marRight w:val="0"/>
                  <w:marTop w:val="0"/>
                  <w:marBottom w:val="0"/>
                  <w:divBdr>
                    <w:top w:val="none" w:sz="0" w:space="0" w:color="auto"/>
                    <w:left w:val="none" w:sz="0" w:space="0" w:color="auto"/>
                    <w:bottom w:val="none" w:sz="0" w:space="0" w:color="auto"/>
                    <w:right w:val="none" w:sz="0" w:space="0" w:color="auto"/>
                  </w:divBdr>
                </w:div>
                <w:div w:id="2075160254">
                  <w:marLeft w:val="0"/>
                  <w:marRight w:val="0"/>
                  <w:marTop w:val="0"/>
                  <w:marBottom w:val="0"/>
                  <w:divBdr>
                    <w:top w:val="none" w:sz="0" w:space="0" w:color="auto"/>
                    <w:left w:val="none" w:sz="0" w:space="0" w:color="auto"/>
                    <w:bottom w:val="none" w:sz="0" w:space="0" w:color="auto"/>
                    <w:right w:val="none" w:sz="0" w:space="0" w:color="auto"/>
                  </w:divBdr>
                </w:div>
                <w:div w:id="690767578">
                  <w:marLeft w:val="0"/>
                  <w:marRight w:val="0"/>
                  <w:marTop w:val="0"/>
                  <w:marBottom w:val="0"/>
                  <w:divBdr>
                    <w:top w:val="none" w:sz="0" w:space="0" w:color="auto"/>
                    <w:left w:val="none" w:sz="0" w:space="0" w:color="auto"/>
                    <w:bottom w:val="none" w:sz="0" w:space="0" w:color="auto"/>
                    <w:right w:val="none" w:sz="0" w:space="0" w:color="auto"/>
                  </w:divBdr>
                </w:div>
                <w:div w:id="624385189">
                  <w:marLeft w:val="0"/>
                  <w:marRight w:val="0"/>
                  <w:marTop w:val="0"/>
                  <w:marBottom w:val="0"/>
                  <w:divBdr>
                    <w:top w:val="none" w:sz="0" w:space="0" w:color="auto"/>
                    <w:left w:val="none" w:sz="0" w:space="0" w:color="auto"/>
                    <w:bottom w:val="none" w:sz="0" w:space="0" w:color="auto"/>
                    <w:right w:val="none" w:sz="0" w:space="0" w:color="auto"/>
                  </w:divBdr>
                </w:div>
                <w:div w:id="1270814373">
                  <w:marLeft w:val="0"/>
                  <w:marRight w:val="0"/>
                  <w:marTop w:val="0"/>
                  <w:marBottom w:val="0"/>
                  <w:divBdr>
                    <w:top w:val="none" w:sz="0" w:space="0" w:color="auto"/>
                    <w:left w:val="none" w:sz="0" w:space="0" w:color="auto"/>
                    <w:bottom w:val="none" w:sz="0" w:space="0" w:color="auto"/>
                    <w:right w:val="none" w:sz="0" w:space="0" w:color="auto"/>
                  </w:divBdr>
                </w:div>
                <w:div w:id="915289444">
                  <w:marLeft w:val="0"/>
                  <w:marRight w:val="0"/>
                  <w:marTop w:val="0"/>
                  <w:marBottom w:val="0"/>
                  <w:divBdr>
                    <w:top w:val="none" w:sz="0" w:space="0" w:color="auto"/>
                    <w:left w:val="none" w:sz="0" w:space="0" w:color="auto"/>
                    <w:bottom w:val="none" w:sz="0" w:space="0" w:color="auto"/>
                    <w:right w:val="none" w:sz="0" w:space="0" w:color="auto"/>
                  </w:divBdr>
                </w:div>
                <w:div w:id="1392844817">
                  <w:marLeft w:val="0"/>
                  <w:marRight w:val="0"/>
                  <w:marTop w:val="0"/>
                  <w:marBottom w:val="0"/>
                  <w:divBdr>
                    <w:top w:val="none" w:sz="0" w:space="0" w:color="auto"/>
                    <w:left w:val="none" w:sz="0" w:space="0" w:color="auto"/>
                    <w:bottom w:val="none" w:sz="0" w:space="0" w:color="auto"/>
                    <w:right w:val="none" w:sz="0" w:space="0" w:color="auto"/>
                  </w:divBdr>
                </w:div>
                <w:div w:id="837621841">
                  <w:marLeft w:val="0"/>
                  <w:marRight w:val="0"/>
                  <w:marTop w:val="0"/>
                  <w:marBottom w:val="0"/>
                  <w:divBdr>
                    <w:top w:val="none" w:sz="0" w:space="0" w:color="auto"/>
                    <w:left w:val="none" w:sz="0" w:space="0" w:color="auto"/>
                    <w:bottom w:val="none" w:sz="0" w:space="0" w:color="auto"/>
                    <w:right w:val="none" w:sz="0" w:space="0" w:color="auto"/>
                  </w:divBdr>
                </w:div>
                <w:div w:id="1571422295">
                  <w:marLeft w:val="0"/>
                  <w:marRight w:val="0"/>
                  <w:marTop w:val="0"/>
                  <w:marBottom w:val="0"/>
                  <w:divBdr>
                    <w:top w:val="none" w:sz="0" w:space="0" w:color="auto"/>
                    <w:left w:val="none" w:sz="0" w:space="0" w:color="auto"/>
                    <w:bottom w:val="none" w:sz="0" w:space="0" w:color="auto"/>
                    <w:right w:val="none" w:sz="0" w:space="0" w:color="auto"/>
                  </w:divBdr>
                </w:div>
                <w:div w:id="104354101">
                  <w:marLeft w:val="0"/>
                  <w:marRight w:val="0"/>
                  <w:marTop w:val="0"/>
                  <w:marBottom w:val="0"/>
                  <w:divBdr>
                    <w:top w:val="none" w:sz="0" w:space="0" w:color="auto"/>
                    <w:left w:val="none" w:sz="0" w:space="0" w:color="auto"/>
                    <w:bottom w:val="none" w:sz="0" w:space="0" w:color="auto"/>
                    <w:right w:val="none" w:sz="0" w:space="0" w:color="auto"/>
                  </w:divBdr>
                </w:div>
                <w:div w:id="101386440">
                  <w:marLeft w:val="0"/>
                  <w:marRight w:val="0"/>
                  <w:marTop w:val="0"/>
                  <w:marBottom w:val="0"/>
                  <w:divBdr>
                    <w:top w:val="none" w:sz="0" w:space="0" w:color="auto"/>
                    <w:left w:val="none" w:sz="0" w:space="0" w:color="auto"/>
                    <w:bottom w:val="none" w:sz="0" w:space="0" w:color="auto"/>
                    <w:right w:val="none" w:sz="0" w:space="0" w:color="auto"/>
                  </w:divBdr>
                </w:div>
                <w:div w:id="1798982803">
                  <w:marLeft w:val="0"/>
                  <w:marRight w:val="0"/>
                  <w:marTop w:val="0"/>
                  <w:marBottom w:val="0"/>
                  <w:divBdr>
                    <w:top w:val="none" w:sz="0" w:space="0" w:color="auto"/>
                    <w:left w:val="none" w:sz="0" w:space="0" w:color="auto"/>
                    <w:bottom w:val="none" w:sz="0" w:space="0" w:color="auto"/>
                    <w:right w:val="none" w:sz="0" w:space="0" w:color="auto"/>
                  </w:divBdr>
                </w:div>
                <w:div w:id="1422294334">
                  <w:marLeft w:val="0"/>
                  <w:marRight w:val="0"/>
                  <w:marTop w:val="0"/>
                  <w:marBottom w:val="0"/>
                  <w:divBdr>
                    <w:top w:val="none" w:sz="0" w:space="0" w:color="auto"/>
                    <w:left w:val="none" w:sz="0" w:space="0" w:color="auto"/>
                    <w:bottom w:val="none" w:sz="0" w:space="0" w:color="auto"/>
                    <w:right w:val="none" w:sz="0" w:space="0" w:color="auto"/>
                  </w:divBdr>
                </w:div>
                <w:div w:id="1327436598">
                  <w:marLeft w:val="0"/>
                  <w:marRight w:val="0"/>
                  <w:marTop w:val="0"/>
                  <w:marBottom w:val="0"/>
                  <w:divBdr>
                    <w:top w:val="none" w:sz="0" w:space="0" w:color="auto"/>
                    <w:left w:val="none" w:sz="0" w:space="0" w:color="auto"/>
                    <w:bottom w:val="none" w:sz="0" w:space="0" w:color="auto"/>
                    <w:right w:val="none" w:sz="0" w:space="0" w:color="auto"/>
                  </w:divBdr>
                </w:div>
                <w:div w:id="2120296488">
                  <w:marLeft w:val="0"/>
                  <w:marRight w:val="0"/>
                  <w:marTop w:val="0"/>
                  <w:marBottom w:val="0"/>
                  <w:divBdr>
                    <w:top w:val="none" w:sz="0" w:space="0" w:color="auto"/>
                    <w:left w:val="none" w:sz="0" w:space="0" w:color="auto"/>
                    <w:bottom w:val="none" w:sz="0" w:space="0" w:color="auto"/>
                    <w:right w:val="none" w:sz="0" w:space="0" w:color="auto"/>
                  </w:divBdr>
                </w:div>
                <w:div w:id="246614475">
                  <w:marLeft w:val="0"/>
                  <w:marRight w:val="0"/>
                  <w:marTop w:val="0"/>
                  <w:marBottom w:val="0"/>
                  <w:divBdr>
                    <w:top w:val="none" w:sz="0" w:space="0" w:color="auto"/>
                    <w:left w:val="none" w:sz="0" w:space="0" w:color="auto"/>
                    <w:bottom w:val="none" w:sz="0" w:space="0" w:color="auto"/>
                    <w:right w:val="none" w:sz="0" w:space="0" w:color="auto"/>
                  </w:divBdr>
                </w:div>
                <w:div w:id="832182814">
                  <w:marLeft w:val="0"/>
                  <w:marRight w:val="0"/>
                  <w:marTop w:val="0"/>
                  <w:marBottom w:val="0"/>
                  <w:divBdr>
                    <w:top w:val="none" w:sz="0" w:space="0" w:color="auto"/>
                    <w:left w:val="none" w:sz="0" w:space="0" w:color="auto"/>
                    <w:bottom w:val="none" w:sz="0" w:space="0" w:color="auto"/>
                    <w:right w:val="none" w:sz="0" w:space="0" w:color="auto"/>
                  </w:divBdr>
                </w:div>
                <w:div w:id="221253713">
                  <w:marLeft w:val="0"/>
                  <w:marRight w:val="0"/>
                  <w:marTop w:val="0"/>
                  <w:marBottom w:val="0"/>
                  <w:divBdr>
                    <w:top w:val="none" w:sz="0" w:space="0" w:color="auto"/>
                    <w:left w:val="none" w:sz="0" w:space="0" w:color="auto"/>
                    <w:bottom w:val="none" w:sz="0" w:space="0" w:color="auto"/>
                    <w:right w:val="none" w:sz="0" w:space="0" w:color="auto"/>
                  </w:divBdr>
                </w:div>
                <w:div w:id="233322289">
                  <w:marLeft w:val="0"/>
                  <w:marRight w:val="0"/>
                  <w:marTop w:val="0"/>
                  <w:marBottom w:val="0"/>
                  <w:divBdr>
                    <w:top w:val="none" w:sz="0" w:space="0" w:color="auto"/>
                    <w:left w:val="none" w:sz="0" w:space="0" w:color="auto"/>
                    <w:bottom w:val="none" w:sz="0" w:space="0" w:color="auto"/>
                    <w:right w:val="none" w:sz="0" w:space="0" w:color="auto"/>
                  </w:divBdr>
                </w:div>
                <w:div w:id="1823504210">
                  <w:marLeft w:val="0"/>
                  <w:marRight w:val="0"/>
                  <w:marTop w:val="0"/>
                  <w:marBottom w:val="0"/>
                  <w:divBdr>
                    <w:top w:val="none" w:sz="0" w:space="0" w:color="auto"/>
                    <w:left w:val="none" w:sz="0" w:space="0" w:color="auto"/>
                    <w:bottom w:val="none" w:sz="0" w:space="0" w:color="auto"/>
                    <w:right w:val="none" w:sz="0" w:space="0" w:color="auto"/>
                  </w:divBdr>
                </w:div>
                <w:div w:id="897790283">
                  <w:marLeft w:val="0"/>
                  <w:marRight w:val="0"/>
                  <w:marTop w:val="0"/>
                  <w:marBottom w:val="0"/>
                  <w:divBdr>
                    <w:top w:val="none" w:sz="0" w:space="0" w:color="auto"/>
                    <w:left w:val="none" w:sz="0" w:space="0" w:color="auto"/>
                    <w:bottom w:val="none" w:sz="0" w:space="0" w:color="auto"/>
                    <w:right w:val="none" w:sz="0" w:space="0" w:color="auto"/>
                  </w:divBdr>
                </w:div>
                <w:div w:id="282923228">
                  <w:marLeft w:val="0"/>
                  <w:marRight w:val="0"/>
                  <w:marTop w:val="0"/>
                  <w:marBottom w:val="0"/>
                  <w:divBdr>
                    <w:top w:val="none" w:sz="0" w:space="0" w:color="auto"/>
                    <w:left w:val="none" w:sz="0" w:space="0" w:color="auto"/>
                    <w:bottom w:val="none" w:sz="0" w:space="0" w:color="auto"/>
                    <w:right w:val="none" w:sz="0" w:space="0" w:color="auto"/>
                  </w:divBdr>
                </w:div>
                <w:div w:id="1712460662">
                  <w:marLeft w:val="0"/>
                  <w:marRight w:val="0"/>
                  <w:marTop w:val="0"/>
                  <w:marBottom w:val="0"/>
                  <w:divBdr>
                    <w:top w:val="none" w:sz="0" w:space="0" w:color="auto"/>
                    <w:left w:val="none" w:sz="0" w:space="0" w:color="auto"/>
                    <w:bottom w:val="none" w:sz="0" w:space="0" w:color="auto"/>
                    <w:right w:val="none" w:sz="0" w:space="0" w:color="auto"/>
                  </w:divBdr>
                </w:div>
                <w:div w:id="344407975">
                  <w:marLeft w:val="0"/>
                  <w:marRight w:val="0"/>
                  <w:marTop w:val="0"/>
                  <w:marBottom w:val="0"/>
                  <w:divBdr>
                    <w:top w:val="none" w:sz="0" w:space="0" w:color="auto"/>
                    <w:left w:val="none" w:sz="0" w:space="0" w:color="auto"/>
                    <w:bottom w:val="none" w:sz="0" w:space="0" w:color="auto"/>
                    <w:right w:val="none" w:sz="0" w:space="0" w:color="auto"/>
                  </w:divBdr>
                </w:div>
                <w:div w:id="131949086">
                  <w:marLeft w:val="0"/>
                  <w:marRight w:val="0"/>
                  <w:marTop w:val="0"/>
                  <w:marBottom w:val="0"/>
                  <w:divBdr>
                    <w:top w:val="none" w:sz="0" w:space="0" w:color="auto"/>
                    <w:left w:val="none" w:sz="0" w:space="0" w:color="auto"/>
                    <w:bottom w:val="none" w:sz="0" w:space="0" w:color="auto"/>
                    <w:right w:val="none" w:sz="0" w:space="0" w:color="auto"/>
                  </w:divBdr>
                </w:div>
                <w:div w:id="1014261159">
                  <w:marLeft w:val="0"/>
                  <w:marRight w:val="0"/>
                  <w:marTop w:val="0"/>
                  <w:marBottom w:val="0"/>
                  <w:divBdr>
                    <w:top w:val="none" w:sz="0" w:space="0" w:color="auto"/>
                    <w:left w:val="none" w:sz="0" w:space="0" w:color="auto"/>
                    <w:bottom w:val="none" w:sz="0" w:space="0" w:color="auto"/>
                    <w:right w:val="none" w:sz="0" w:space="0" w:color="auto"/>
                  </w:divBdr>
                </w:div>
                <w:div w:id="1365597541">
                  <w:marLeft w:val="0"/>
                  <w:marRight w:val="0"/>
                  <w:marTop w:val="0"/>
                  <w:marBottom w:val="0"/>
                  <w:divBdr>
                    <w:top w:val="none" w:sz="0" w:space="0" w:color="auto"/>
                    <w:left w:val="none" w:sz="0" w:space="0" w:color="auto"/>
                    <w:bottom w:val="none" w:sz="0" w:space="0" w:color="auto"/>
                    <w:right w:val="none" w:sz="0" w:space="0" w:color="auto"/>
                  </w:divBdr>
                </w:div>
                <w:div w:id="319895435">
                  <w:marLeft w:val="0"/>
                  <w:marRight w:val="0"/>
                  <w:marTop w:val="0"/>
                  <w:marBottom w:val="0"/>
                  <w:divBdr>
                    <w:top w:val="none" w:sz="0" w:space="0" w:color="auto"/>
                    <w:left w:val="none" w:sz="0" w:space="0" w:color="auto"/>
                    <w:bottom w:val="none" w:sz="0" w:space="0" w:color="auto"/>
                    <w:right w:val="none" w:sz="0" w:space="0" w:color="auto"/>
                  </w:divBdr>
                </w:div>
                <w:div w:id="1699820144">
                  <w:marLeft w:val="0"/>
                  <w:marRight w:val="0"/>
                  <w:marTop w:val="0"/>
                  <w:marBottom w:val="0"/>
                  <w:divBdr>
                    <w:top w:val="none" w:sz="0" w:space="0" w:color="auto"/>
                    <w:left w:val="none" w:sz="0" w:space="0" w:color="auto"/>
                    <w:bottom w:val="none" w:sz="0" w:space="0" w:color="auto"/>
                    <w:right w:val="none" w:sz="0" w:space="0" w:color="auto"/>
                  </w:divBdr>
                </w:div>
                <w:div w:id="283854636">
                  <w:marLeft w:val="0"/>
                  <w:marRight w:val="0"/>
                  <w:marTop w:val="0"/>
                  <w:marBottom w:val="0"/>
                  <w:divBdr>
                    <w:top w:val="none" w:sz="0" w:space="0" w:color="auto"/>
                    <w:left w:val="none" w:sz="0" w:space="0" w:color="auto"/>
                    <w:bottom w:val="none" w:sz="0" w:space="0" w:color="auto"/>
                    <w:right w:val="none" w:sz="0" w:space="0" w:color="auto"/>
                  </w:divBdr>
                </w:div>
                <w:div w:id="46997532">
                  <w:marLeft w:val="0"/>
                  <w:marRight w:val="0"/>
                  <w:marTop w:val="0"/>
                  <w:marBottom w:val="0"/>
                  <w:divBdr>
                    <w:top w:val="none" w:sz="0" w:space="0" w:color="auto"/>
                    <w:left w:val="none" w:sz="0" w:space="0" w:color="auto"/>
                    <w:bottom w:val="none" w:sz="0" w:space="0" w:color="auto"/>
                    <w:right w:val="none" w:sz="0" w:space="0" w:color="auto"/>
                  </w:divBdr>
                </w:div>
                <w:div w:id="1792091657">
                  <w:marLeft w:val="0"/>
                  <w:marRight w:val="0"/>
                  <w:marTop w:val="0"/>
                  <w:marBottom w:val="0"/>
                  <w:divBdr>
                    <w:top w:val="none" w:sz="0" w:space="0" w:color="auto"/>
                    <w:left w:val="none" w:sz="0" w:space="0" w:color="auto"/>
                    <w:bottom w:val="none" w:sz="0" w:space="0" w:color="auto"/>
                    <w:right w:val="none" w:sz="0" w:space="0" w:color="auto"/>
                  </w:divBdr>
                </w:div>
                <w:div w:id="1153641793">
                  <w:marLeft w:val="0"/>
                  <w:marRight w:val="0"/>
                  <w:marTop w:val="0"/>
                  <w:marBottom w:val="0"/>
                  <w:divBdr>
                    <w:top w:val="none" w:sz="0" w:space="0" w:color="auto"/>
                    <w:left w:val="none" w:sz="0" w:space="0" w:color="auto"/>
                    <w:bottom w:val="none" w:sz="0" w:space="0" w:color="auto"/>
                    <w:right w:val="none" w:sz="0" w:space="0" w:color="auto"/>
                  </w:divBdr>
                </w:div>
                <w:div w:id="630331570">
                  <w:marLeft w:val="0"/>
                  <w:marRight w:val="0"/>
                  <w:marTop w:val="0"/>
                  <w:marBottom w:val="0"/>
                  <w:divBdr>
                    <w:top w:val="none" w:sz="0" w:space="0" w:color="auto"/>
                    <w:left w:val="none" w:sz="0" w:space="0" w:color="auto"/>
                    <w:bottom w:val="none" w:sz="0" w:space="0" w:color="auto"/>
                    <w:right w:val="none" w:sz="0" w:space="0" w:color="auto"/>
                  </w:divBdr>
                </w:div>
                <w:div w:id="1874027640">
                  <w:marLeft w:val="0"/>
                  <w:marRight w:val="0"/>
                  <w:marTop w:val="0"/>
                  <w:marBottom w:val="0"/>
                  <w:divBdr>
                    <w:top w:val="none" w:sz="0" w:space="0" w:color="auto"/>
                    <w:left w:val="none" w:sz="0" w:space="0" w:color="auto"/>
                    <w:bottom w:val="none" w:sz="0" w:space="0" w:color="auto"/>
                    <w:right w:val="none" w:sz="0" w:space="0" w:color="auto"/>
                  </w:divBdr>
                </w:div>
                <w:div w:id="28727391">
                  <w:marLeft w:val="0"/>
                  <w:marRight w:val="0"/>
                  <w:marTop w:val="0"/>
                  <w:marBottom w:val="0"/>
                  <w:divBdr>
                    <w:top w:val="none" w:sz="0" w:space="0" w:color="auto"/>
                    <w:left w:val="none" w:sz="0" w:space="0" w:color="auto"/>
                    <w:bottom w:val="none" w:sz="0" w:space="0" w:color="auto"/>
                    <w:right w:val="none" w:sz="0" w:space="0" w:color="auto"/>
                  </w:divBdr>
                </w:div>
                <w:div w:id="1290817528">
                  <w:marLeft w:val="0"/>
                  <w:marRight w:val="0"/>
                  <w:marTop w:val="0"/>
                  <w:marBottom w:val="0"/>
                  <w:divBdr>
                    <w:top w:val="none" w:sz="0" w:space="0" w:color="auto"/>
                    <w:left w:val="none" w:sz="0" w:space="0" w:color="auto"/>
                    <w:bottom w:val="none" w:sz="0" w:space="0" w:color="auto"/>
                    <w:right w:val="none" w:sz="0" w:space="0" w:color="auto"/>
                  </w:divBdr>
                </w:div>
                <w:div w:id="63842463">
                  <w:marLeft w:val="0"/>
                  <w:marRight w:val="0"/>
                  <w:marTop w:val="0"/>
                  <w:marBottom w:val="0"/>
                  <w:divBdr>
                    <w:top w:val="none" w:sz="0" w:space="0" w:color="auto"/>
                    <w:left w:val="none" w:sz="0" w:space="0" w:color="auto"/>
                    <w:bottom w:val="none" w:sz="0" w:space="0" w:color="auto"/>
                    <w:right w:val="none" w:sz="0" w:space="0" w:color="auto"/>
                  </w:divBdr>
                </w:div>
                <w:div w:id="1719163977">
                  <w:marLeft w:val="0"/>
                  <w:marRight w:val="0"/>
                  <w:marTop w:val="0"/>
                  <w:marBottom w:val="0"/>
                  <w:divBdr>
                    <w:top w:val="none" w:sz="0" w:space="0" w:color="auto"/>
                    <w:left w:val="none" w:sz="0" w:space="0" w:color="auto"/>
                    <w:bottom w:val="none" w:sz="0" w:space="0" w:color="auto"/>
                    <w:right w:val="none" w:sz="0" w:space="0" w:color="auto"/>
                  </w:divBdr>
                </w:div>
                <w:div w:id="211814335">
                  <w:marLeft w:val="0"/>
                  <w:marRight w:val="0"/>
                  <w:marTop w:val="0"/>
                  <w:marBottom w:val="0"/>
                  <w:divBdr>
                    <w:top w:val="none" w:sz="0" w:space="0" w:color="auto"/>
                    <w:left w:val="none" w:sz="0" w:space="0" w:color="auto"/>
                    <w:bottom w:val="none" w:sz="0" w:space="0" w:color="auto"/>
                    <w:right w:val="none" w:sz="0" w:space="0" w:color="auto"/>
                  </w:divBdr>
                </w:div>
                <w:div w:id="590704019">
                  <w:marLeft w:val="0"/>
                  <w:marRight w:val="0"/>
                  <w:marTop w:val="0"/>
                  <w:marBottom w:val="0"/>
                  <w:divBdr>
                    <w:top w:val="none" w:sz="0" w:space="0" w:color="auto"/>
                    <w:left w:val="none" w:sz="0" w:space="0" w:color="auto"/>
                    <w:bottom w:val="none" w:sz="0" w:space="0" w:color="auto"/>
                    <w:right w:val="none" w:sz="0" w:space="0" w:color="auto"/>
                  </w:divBdr>
                </w:div>
                <w:div w:id="986517892">
                  <w:marLeft w:val="0"/>
                  <w:marRight w:val="0"/>
                  <w:marTop w:val="0"/>
                  <w:marBottom w:val="0"/>
                  <w:divBdr>
                    <w:top w:val="none" w:sz="0" w:space="0" w:color="auto"/>
                    <w:left w:val="none" w:sz="0" w:space="0" w:color="auto"/>
                    <w:bottom w:val="none" w:sz="0" w:space="0" w:color="auto"/>
                    <w:right w:val="none" w:sz="0" w:space="0" w:color="auto"/>
                  </w:divBdr>
                </w:div>
                <w:div w:id="268778558">
                  <w:marLeft w:val="0"/>
                  <w:marRight w:val="0"/>
                  <w:marTop w:val="0"/>
                  <w:marBottom w:val="0"/>
                  <w:divBdr>
                    <w:top w:val="none" w:sz="0" w:space="0" w:color="auto"/>
                    <w:left w:val="none" w:sz="0" w:space="0" w:color="auto"/>
                    <w:bottom w:val="none" w:sz="0" w:space="0" w:color="auto"/>
                    <w:right w:val="none" w:sz="0" w:space="0" w:color="auto"/>
                  </w:divBdr>
                </w:div>
                <w:div w:id="543490201">
                  <w:marLeft w:val="0"/>
                  <w:marRight w:val="0"/>
                  <w:marTop w:val="0"/>
                  <w:marBottom w:val="0"/>
                  <w:divBdr>
                    <w:top w:val="none" w:sz="0" w:space="0" w:color="auto"/>
                    <w:left w:val="none" w:sz="0" w:space="0" w:color="auto"/>
                    <w:bottom w:val="none" w:sz="0" w:space="0" w:color="auto"/>
                    <w:right w:val="none" w:sz="0" w:space="0" w:color="auto"/>
                  </w:divBdr>
                </w:div>
                <w:div w:id="1872106993">
                  <w:marLeft w:val="0"/>
                  <w:marRight w:val="0"/>
                  <w:marTop w:val="0"/>
                  <w:marBottom w:val="0"/>
                  <w:divBdr>
                    <w:top w:val="none" w:sz="0" w:space="0" w:color="auto"/>
                    <w:left w:val="none" w:sz="0" w:space="0" w:color="auto"/>
                    <w:bottom w:val="none" w:sz="0" w:space="0" w:color="auto"/>
                    <w:right w:val="none" w:sz="0" w:space="0" w:color="auto"/>
                  </w:divBdr>
                </w:div>
                <w:div w:id="1359963450">
                  <w:marLeft w:val="0"/>
                  <w:marRight w:val="0"/>
                  <w:marTop w:val="0"/>
                  <w:marBottom w:val="0"/>
                  <w:divBdr>
                    <w:top w:val="none" w:sz="0" w:space="0" w:color="auto"/>
                    <w:left w:val="none" w:sz="0" w:space="0" w:color="auto"/>
                    <w:bottom w:val="none" w:sz="0" w:space="0" w:color="auto"/>
                    <w:right w:val="none" w:sz="0" w:space="0" w:color="auto"/>
                  </w:divBdr>
                </w:div>
                <w:div w:id="290945065">
                  <w:marLeft w:val="0"/>
                  <w:marRight w:val="0"/>
                  <w:marTop w:val="0"/>
                  <w:marBottom w:val="0"/>
                  <w:divBdr>
                    <w:top w:val="none" w:sz="0" w:space="0" w:color="auto"/>
                    <w:left w:val="none" w:sz="0" w:space="0" w:color="auto"/>
                    <w:bottom w:val="none" w:sz="0" w:space="0" w:color="auto"/>
                    <w:right w:val="none" w:sz="0" w:space="0" w:color="auto"/>
                  </w:divBdr>
                </w:div>
                <w:div w:id="1719166412">
                  <w:marLeft w:val="0"/>
                  <w:marRight w:val="0"/>
                  <w:marTop w:val="0"/>
                  <w:marBottom w:val="0"/>
                  <w:divBdr>
                    <w:top w:val="none" w:sz="0" w:space="0" w:color="auto"/>
                    <w:left w:val="none" w:sz="0" w:space="0" w:color="auto"/>
                    <w:bottom w:val="none" w:sz="0" w:space="0" w:color="auto"/>
                    <w:right w:val="none" w:sz="0" w:space="0" w:color="auto"/>
                  </w:divBdr>
                </w:div>
                <w:div w:id="1857232216">
                  <w:marLeft w:val="0"/>
                  <w:marRight w:val="0"/>
                  <w:marTop w:val="0"/>
                  <w:marBottom w:val="0"/>
                  <w:divBdr>
                    <w:top w:val="none" w:sz="0" w:space="0" w:color="auto"/>
                    <w:left w:val="none" w:sz="0" w:space="0" w:color="auto"/>
                    <w:bottom w:val="none" w:sz="0" w:space="0" w:color="auto"/>
                    <w:right w:val="none" w:sz="0" w:space="0" w:color="auto"/>
                  </w:divBdr>
                </w:div>
                <w:div w:id="957373346">
                  <w:marLeft w:val="0"/>
                  <w:marRight w:val="0"/>
                  <w:marTop w:val="0"/>
                  <w:marBottom w:val="0"/>
                  <w:divBdr>
                    <w:top w:val="none" w:sz="0" w:space="0" w:color="auto"/>
                    <w:left w:val="none" w:sz="0" w:space="0" w:color="auto"/>
                    <w:bottom w:val="none" w:sz="0" w:space="0" w:color="auto"/>
                    <w:right w:val="none" w:sz="0" w:space="0" w:color="auto"/>
                  </w:divBdr>
                </w:div>
                <w:div w:id="1737901053">
                  <w:marLeft w:val="0"/>
                  <w:marRight w:val="0"/>
                  <w:marTop w:val="0"/>
                  <w:marBottom w:val="0"/>
                  <w:divBdr>
                    <w:top w:val="none" w:sz="0" w:space="0" w:color="auto"/>
                    <w:left w:val="none" w:sz="0" w:space="0" w:color="auto"/>
                    <w:bottom w:val="none" w:sz="0" w:space="0" w:color="auto"/>
                    <w:right w:val="none" w:sz="0" w:space="0" w:color="auto"/>
                  </w:divBdr>
                </w:div>
                <w:div w:id="1270745605">
                  <w:marLeft w:val="0"/>
                  <w:marRight w:val="0"/>
                  <w:marTop w:val="0"/>
                  <w:marBottom w:val="0"/>
                  <w:divBdr>
                    <w:top w:val="none" w:sz="0" w:space="0" w:color="auto"/>
                    <w:left w:val="none" w:sz="0" w:space="0" w:color="auto"/>
                    <w:bottom w:val="none" w:sz="0" w:space="0" w:color="auto"/>
                    <w:right w:val="none" w:sz="0" w:space="0" w:color="auto"/>
                  </w:divBdr>
                </w:div>
                <w:div w:id="1916890481">
                  <w:marLeft w:val="0"/>
                  <w:marRight w:val="0"/>
                  <w:marTop w:val="0"/>
                  <w:marBottom w:val="0"/>
                  <w:divBdr>
                    <w:top w:val="none" w:sz="0" w:space="0" w:color="auto"/>
                    <w:left w:val="none" w:sz="0" w:space="0" w:color="auto"/>
                    <w:bottom w:val="none" w:sz="0" w:space="0" w:color="auto"/>
                    <w:right w:val="none" w:sz="0" w:space="0" w:color="auto"/>
                  </w:divBdr>
                </w:div>
                <w:div w:id="728916530">
                  <w:marLeft w:val="0"/>
                  <w:marRight w:val="0"/>
                  <w:marTop w:val="0"/>
                  <w:marBottom w:val="0"/>
                  <w:divBdr>
                    <w:top w:val="none" w:sz="0" w:space="0" w:color="auto"/>
                    <w:left w:val="none" w:sz="0" w:space="0" w:color="auto"/>
                    <w:bottom w:val="none" w:sz="0" w:space="0" w:color="auto"/>
                    <w:right w:val="none" w:sz="0" w:space="0" w:color="auto"/>
                  </w:divBdr>
                </w:div>
                <w:div w:id="1209538125">
                  <w:marLeft w:val="0"/>
                  <w:marRight w:val="0"/>
                  <w:marTop w:val="0"/>
                  <w:marBottom w:val="0"/>
                  <w:divBdr>
                    <w:top w:val="none" w:sz="0" w:space="0" w:color="auto"/>
                    <w:left w:val="none" w:sz="0" w:space="0" w:color="auto"/>
                    <w:bottom w:val="none" w:sz="0" w:space="0" w:color="auto"/>
                    <w:right w:val="none" w:sz="0" w:space="0" w:color="auto"/>
                  </w:divBdr>
                </w:div>
                <w:div w:id="690225872">
                  <w:marLeft w:val="0"/>
                  <w:marRight w:val="0"/>
                  <w:marTop w:val="0"/>
                  <w:marBottom w:val="0"/>
                  <w:divBdr>
                    <w:top w:val="none" w:sz="0" w:space="0" w:color="auto"/>
                    <w:left w:val="none" w:sz="0" w:space="0" w:color="auto"/>
                    <w:bottom w:val="none" w:sz="0" w:space="0" w:color="auto"/>
                    <w:right w:val="none" w:sz="0" w:space="0" w:color="auto"/>
                  </w:divBdr>
                </w:div>
                <w:div w:id="1992756532">
                  <w:marLeft w:val="0"/>
                  <w:marRight w:val="0"/>
                  <w:marTop w:val="0"/>
                  <w:marBottom w:val="0"/>
                  <w:divBdr>
                    <w:top w:val="none" w:sz="0" w:space="0" w:color="auto"/>
                    <w:left w:val="none" w:sz="0" w:space="0" w:color="auto"/>
                    <w:bottom w:val="none" w:sz="0" w:space="0" w:color="auto"/>
                    <w:right w:val="none" w:sz="0" w:space="0" w:color="auto"/>
                  </w:divBdr>
                </w:div>
                <w:div w:id="410321027">
                  <w:marLeft w:val="0"/>
                  <w:marRight w:val="0"/>
                  <w:marTop w:val="0"/>
                  <w:marBottom w:val="0"/>
                  <w:divBdr>
                    <w:top w:val="none" w:sz="0" w:space="0" w:color="auto"/>
                    <w:left w:val="none" w:sz="0" w:space="0" w:color="auto"/>
                    <w:bottom w:val="none" w:sz="0" w:space="0" w:color="auto"/>
                    <w:right w:val="none" w:sz="0" w:space="0" w:color="auto"/>
                  </w:divBdr>
                </w:div>
                <w:div w:id="761489415">
                  <w:marLeft w:val="0"/>
                  <w:marRight w:val="0"/>
                  <w:marTop w:val="0"/>
                  <w:marBottom w:val="0"/>
                  <w:divBdr>
                    <w:top w:val="none" w:sz="0" w:space="0" w:color="auto"/>
                    <w:left w:val="none" w:sz="0" w:space="0" w:color="auto"/>
                    <w:bottom w:val="none" w:sz="0" w:space="0" w:color="auto"/>
                    <w:right w:val="none" w:sz="0" w:space="0" w:color="auto"/>
                  </w:divBdr>
                </w:div>
                <w:div w:id="62147164">
                  <w:marLeft w:val="0"/>
                  <w:marRight w:val="0"/>
                  <w:marTop w:val="0"/>
                  <w:marBottom w:val="0"/>
                  <w:divBdr>
                    <w:top w:val="none" w:sz="0" w:space="0" w:color="auto"/>
                    <w:left w:val="none" w:sz="0" w:space="0" w:color="auto"/>
                    <w:bottom w:val="none" w:sz="0" w:space="0" w:color="auto"/>
                    <w:right w:val="none" w:sz="0" w:space="0" w:color="auto"/>
                  </w:divBdr>
                </w:div>
                <w:div w:id="1253471440">
                  <w:marLeft w:val="0"/>
                  <w:marRight w:val="0"/>
                  <w:marTop w:val="0"/>
                  <w:marBottom w:val="0"/>
                  <w:divBdr>
                    <w:top w:val="none" w:sz="0" w:space="0" w:color="auto"/>
                    <w:left w:val="none" w:sz="0" w:space="0" w:color="auto"/>
                    <w:bottom w:val="none" w:sz="0" w:space="0" w:color="auto"/>
                    <w:right w:val="none" w:sz="0" w:space="0" w:color="auto"/>
                  </w:divBdr>
                </w:div>
                <w:div w:id="1740009568">
                  <w:marLeft w:val="0"/>
                  <w:marRight w:val="0"/>
                  <w:marTop w:val="0"/>
                  <w:marBottom w:val="0"/>
                  <w:divBdr>
                    <w:top w:val="none" w:sz="0" w:space="0" w:color="auto"/>
                    <w:left w:val="none" w:sz="0" w:space="0" w:color="auto"/>
                    <w:bottom w:val="none" w:sz="0" w:space="0" w:color="auto"/>
                    <w:right w:val="none" w:sz="0" w:space="0" w:color="auto"/>
                  </w:divBdr>
                </w:div>
                <w:div w:id="1027026708">
                  <w:marLeft w:val="0"/>
                  <w:marRight w:val="0"/>
                  <w:marTop w:val="0"/>
                  <w:marBottom w:val="0"/>
                  <w:divBdr>
                    <w:top w:val="none" w:sz="0" w:space="0" w:color="auto"/>
                    <w:left w:val="none" w:sz="0" w:space="0" w:color="auto"/>
                    <w:bottom w:val="none" w:sz="0" w:space="0" w:color="auto"/>
                    <w:right w:val="none" w:sz="0" w:space="0" w:color="auto"/>
                  </w:divBdr>
                </w:div>
                <w:div w:id="867108781">
                  <w:marLeft w:val="0"/>
                  <w:marRight w:val="0"/>
                  <w:marTop w:val="0"/>
                  <w:marBottom w:val="0"/>
                  <w:divBdr>
                    <w:top w:val="none" w:sz="0" w:space="0" w:color="auto"/>
                    <w:left w:val="none" w:sz="0" w:space="0" w:color="auto"/>
                    <w:bottom w:val="none" w:sz="0" w:space="0" w:color="auto"/>
                    <w:right w:val="none" w:sz="0" w:space="0" w:color="auto"/>
                  </w:divBdr>
                </w:div>
                <w:div w:id="242181917">
                  <w:marLeft w:val="0"/>
                  <w:marRight w:val="0"/>
                  <w:marTop w:val="0"/>
                  <w:marBottom w:val="0"/>
                  <w:divBdr>
                    <w:top w:val="none" w:sz="0" w:space="0" w:color="auto"/>
                    <w:left w:val="none" w:sz="0" w:space="0" w:color="auto"/>
                    <w:bottom w:val="none" w:sz="0" w:space="0" w:color="auto"/>
                    <w:right w:val="none" w:sz="0" w:space="0" w:color="auto"/>
                  </w:divBdr>
                </w:div>
                <w:div w:id="1530559021">
                  <w:marLeft w:val="0"/>
                  <w:marRight w:val="0"/>
                  <w:marTop w:val="0"/>
                  <w:marBottom w:val="0"/>
                  <w:divBdr>
                    <w:top w:val="none" w:sz="0" w:space="0" w:color="auto"/>
                    <w:left w:val="none" w:sz="0" w:space="0" w:color="auto"/>
                    <w:bottom w:val="none" w:sz="0" w:space="0" w:color="auto"/>
                    <w:right w:val="none" w:sz="0" w:space="0" w:color="auto"/>
                  </w:divBdr>
                </w:div>
                <w:div w:id="1176383035">
                  <w:marLeft w:val="0"/>
                  <w:marRight w:val="0"/>
                  <w:marTop w:val="0"/>
                  <w:marBottom w:val="0"/>
                  <w:divBdr>
                    <w:top w:val="none" w:sz="0" w:space="0" w:color="auto"/>
                    <w:left w:val="none" w:sz="0" w:space="0" w:color="auto"/>
                    <w:bottom w:val="none" w:sz="0" w:space="0" w:color="auto"/>
                    <w:right w:val="none" w:sz="0" w:space="0" w:color="auto"/>
                  </w:divBdr>
                </w:div>
                <w:div w:id="651910748">
                  <w:marLeft w:val="0"/>
                  <w:marRight w:val="0"/>
                  <w:marTop w:val="0"/>
                  <w:marBottom w:val="0"/>
                  <w:divBdr>
                    <w:top w:val="none" w:sz="0" w:space="0" w:color="auto"/>
                    <w:left w:val="none" w:sz="0" w:space="0" w:color="auto"/>
                    <w:bottom w:val="none" w:sz="0" w:space="0" w:color="auto"/>
                    <w:right w:val="none" w:sz="0" w:space="0" w:color="auto"/>
                  </w:divBdr>
                </w:div>
                <w:div w:id="413474037">
                  <w:marLeft w:val="0"/>
                  <w:marRight w:val="0"/>
                  <w:marTop w:val="0"/>
                  <w:marBottom w:val="0"/>
                  <w:divBdr>
                    <w:top w:val="none" w:sz="0" w:space="0" w:color="auto"/>
                    <w:left w:val="none" w:sz="0" w:space="0" w:color="auto"/>
                    <w:bottom w:val="none" w:sz="0" w:space="0" w:color="auto"/>
                    <w:right w:val="none" w:sz="0" w:space="0" w:color="auto"/>
                  </w:divBdr>
                </w:div>
                <w:div w:id="1702048036">
                  <w:marLeft w:val="0"/>
                  <w:marRight w:val="0"/>
                  <w:marTop w:val="0"/>
                  <w:marBottom w:val="0"/>
                  <w:divBdr>
                    <w:top w:val="none" w:sz="0" w:space="0" w:color="auto"/>
                    <w:left w:val="none" w:sz="0" w:space="0" w:color="auto"/>
                    <w:bottom w:val="none" w:sz="0" w:space="0" w:color="auto"/>
                    <w:right w:val="none" w:sz="0" w:space="0" w:color="auto"/>
                  </w:divBdr>
                </w:div>
                <w:div w:id="1244873441">
                  <w:marLeft w:val="0"/>
                  <w:marRight w:val="0"/>
                  <w:marTop w:val="0"/>
                  <w:marBottom w:val="0"/>
                  <w:divBdr>
                    <w:top w:val="none" w:sz="0" w:space="0" w:color="auto"/>
                    <w:left w:val="none" w:sz="0" w:space="0" w:color="auto"/>
                    <w:bottom w:val="none" w:sz="0" w:space="0" w:color="auto"/>
                    <w:right w:val="none" w:sz="0" w:space="0" w:color="auto"/>
                  </w:divBdr>
                </w:div>
                <w:div w:id="1601067480">
                  <w:marLeft w:val="0"/>
                  <w:marRight w:val="0"/>
                  <w:marTop w:val="0"/>
                  <w:marBottom w:val="0"/>
                  <w:divBdr>
                    <w:top w:val="none" w:sz="0" w:space="0" w:color="auto"/>
                    <w:left w:val="none" w:sz="0" w:space="0" w:color="auto"/>
                    <w:bottom w:val="none" w:sz="0" w:space="0" w:color="auto"/>
                    <w:right w:val="none" w:sz="0" w:space="0" w:color="auto"/>
                  </w:divBdr>
                </w:div>
                <w:div w:id="1263491019">
                  <w:marLeft w:val="0"/>
                  <w:marRight w:val="0"/>
                  <w:marTop w:val="0"/>
                  <w:marBottom w:val="0"/>
                  <w:divBdr>
                    <w:top w:val="none" w:sz="0" w:space="0" w:color="auto"/>
                    <w:left w:val="none" w:sz="0" w:space="0" w:color="auto"/>
                    <w:bottom w:val="none" w:sz="0" w:space="0" w:color="auto"/>
                    <w:right w:val="none" w:sz="0" w:space="0" w:color="auto"/>
                  </w:divBdr>
                </w:div>
                <w:div w:id="566649423">
                  <w:marLeft w:val="0"/>
                  <w:marRight w:val="0"/>
                  <w:marTop w:val="0"/>
                  <w:marBottom w:val="0"/>
                  <w:divBdr>
                    <w:top w:val="none" w:sz="0" w:space="0" w:color="auto"/>
                    <w:left w:val="none" w:sz="0" w:space="0" w:color="auto"/>
                    <w:bottom w:val="none" w:sz="0" w:space="0" w:color="auto"/>
                    <w:right w:val="none" w:sz="0" w:space="0" w:color="auto"/>
                  </w:divBdr>
                </w:div>
                <w:div w:id="666444985">
                  <w:marLeft w:val="0"/>
                  <w:marRight w:val="0"/>
                  <w:marTop w:val="0"/>
                  <w:marBottom w:val="0"/>
                  <w:divBdr>
                    <w:top w:val="none" w:sz="0" w:space="0" w:color="auto"/>
                    <w:left w:val="none" w:sz="0" w:space="0" w:color="auto"/>
                    <w:bottom w:val="none" w:sz="0" w:space="0" w:color="auto"/>
                    <w:right w:val="none" w:sz="0" w:space="0" w:color="auto"/>
                  </w:divBdr>
                </w:div>
                <w:div w:id="1716813811">
                  <w:marLeft w:val="0"/>
                  <w:marRight w:val="0"/>
                  <w:marTop w:val="0"/>
                  <w:marBottom w:val="0"/>
                  <w:divBdr>
                    <w:top w:val="none" w:sz="0" w:space="0" w:color="auto"/>
                    <w:left w:val="none" w:sz="0" w:space="0" w:color="auto"/>
                    <w:bottom w:val="none" w:sz="0" w:space="0" w:color="auto"/>
                    <w:right w:val="none" w:sz="0" w:space="0" w:color="auto"/>
                  </w:divBdr>
                </w:div>
                <w:div w:id="1309088957">
                  <w:marLeft w:val="0"/>
                  <w:marRight w:val="0"/>
                  <w:marTop w:val="0"/>
                  <w:marBottom w:val="0"/>
                  <w:divBdr>
                    <w:top w:val="none" w:sz="0" w:space="0" w:color="auto"/>
                    <w:left w:val="none" w:sz="0" w:space="0" w:color="auto"/>
                    <w:bottom w:val="none" w:sz="0" w:space="0" w:color="auto"/>
                    <w:right w:val="none" w:sz="0" w:space="0" w:color="auto"/>
                  </w:divBdr>
                </w:div>
                <w:div w:id="435101016">
                  <w:marLeft w:val="0"/>
                  <w:marRight w:val="0"/>
                  <w:marTop w:val="0"/>
                  <w:marBottom w:val="0"/>
                  <w:divBdr>
                    <w:top w:val="none" w:sz="0" w:space="0" w:color="auto"/>
                    <w:left w:val="none" w:sz="0" w:space="0" w:color="auto"/>
                    <w:bottom w:val="none" w:sz="0" w:space="0" w:color="auto"/>
                    <w:right w:val="none" w:sz="0" w:space="0" w:color="auto"/>
                  </w:divBdr>
                </w:div>
                <w:div w:id="1458059106">
                  <w:marLeft w:val="0"/>
                  <w:marRight w:val="0"/>
                  <w:marTop w:val="0"/>
                  <w:marBottom w:val="0"/>
                  <w:divBdr>
                    <w:top w:val="none" w:sz="0" w:space="0" w:color="auto"/>
                    <w:left w:val="none" w:sz="0" w:space="0" w:color="auto"/>
                    <w:bottom w:val="none" w:sz="0" w:space="0" w:color="auto"/>
                    <w:right w:val="none" w:sz="0" w:space="0" w:color="auto"/>
                  </w:divBdr>
                </w:div>
                <w:div w:id="1043216154">
                  <w:marLeft w:val="0"/>
                  <w:marRight w:val="0"/>
                  <w:marTop w:val="0"/>
                  <w:marBottom w:val="0"/>
                  <w:divBdr>
                    <w:top w:val="none" w:sz="0" w:space="0" w:color="auto"/>
                    <w:left w:val="none" w:sz="0" w:space="0" w:color="auto"/>
                    <w:bottom w:val="none" w:sz="0" w:space="0" w:color="auto"/>
                    <w:right w:val="none" w:sz="0" w:space="0" w:color="auto"/>
                  </w:divBdr>
                </w:div>
                <w:div w:id="1973441225">
                  <w:marLeft w:val="0"/>
                  <w:marRight w:val="0"/>
                  <w:marTop w:val="0"/>
                  <w:marBottom w:val="0"/>
                  <w:divBdr>
                    <w:top w:val="none" w:sz="0" w:space="0" w:color="auto"/>
                    <w:left w:val="none" w:sz="0" w:space="0" w:color="auto"/>
                    <w:bottom w:val="none" w:sz="0" w:space="0" w:color="auto"/>
                    <w:right w:val="none" w:sz="0" w:space="0" w:color="auto"/>
                  </w:divBdr>
                </w:div>
                <w:div w:id="346254308">
                  <w:marLeft w:val="0"/>
                  <w:marRight w:val="0"/>
                  <w:marTop w:val="0"/>
                  <w:marBottom w:val="0"/>
                  <w:divBdr>
                    <w:top w:val="none" w:sz="0" w:space="0" w:color="auto"/>
                    <w:left w:val="none" w:sz="0" w:space="0" w:color="auto"/>
                    <w:bottom w:val="none" w:sz="0" w:space="0" w:color="auto"/>
                    <w:right w:val="none" w:sz="0" w:space="0" w:color="auto"/>
                  </w:divBdr>
                </w:div>
                <w:div w:id="775640305">
                  <w:marLeft w:val="0"/>
                  <w:marRight w:val="0"/>
                  <w:marTop w:val="0"/>
                  <w:marBottom w:val="0"/>
                  <w:divBdr>
                    <w:top w:val="none" w:sz="0" w:space="0" w:color="auto"/>
                    <w:left w:val="none" w:sz="0" w:space="0" w:color="auto"/>
                    <w:bottom w:val="none" w:sz="0" w:space="0" w:color="auto"/>
                    <w:right w:val="none" w:sz="0" w:space="0" w:color="auto"/>
                  </w:divBdr>
                </w:div>
                <w:div w:id="1229221159">
                  <w:marLeft w:val="0"/>
                  <w:marRight w:val="0"/>
                  <w:marTop w:val="0"/>
                  <w:marBottom w:val="0"/>
                  <w:divBdr>
                    <w:top w:val="none" w:sz="0" w:space="0" w:color="auto"/>
                    <w:left w:val="none" w:sz="0" w:space="0" w:color="auto"/>
                    <w:bottom w:val="none" w:sz="0" w:space="0" w:color="auto"/>
                    <w:right w:val="none" w:sz="0" w:space="0" w:color="auto"/>
                  </w:divBdr>
                </w:div>
                <w:div w:id="548225792">
                  <w:marLeft w:val="0"/>
                  <w:marRight w:val="0"/>
                  <w:marTop w:val="0"/>
                  <w:marBottom w:val="0"/>
                  <w:divBdr>
                    <w:top w:val="none" w:sz="0" w:space="0" w:color="auto"/>
                    <w:left w:val="none" w:sz="0" w:space="0" w:color="auto"/>
                    <w:bottom w:val="none" w:sz="0" w:space="0" w:color="auto"/>
                    <w:right w:val="none" w:sz="0" w:space="0" w:color="auto"/>
                  </w:divBdr>
                </w:div>
                <w:div w:id="1901594019">
                  <w:marLeft w:val="0"/>
                  <w:marRight w:val="0"/>
                  <w:marTop w:val="0"/>
                  <w:marBottom w:val="0"/>
                  <w:divBdr>
                    <w:top w:val="none" w:sz="0" w:space="0" w:color="auto"/>
                    <w:left w:val="none" w:sz="0" w:space="0" w:color="auto"/>
                    <w:bottom w:val="none" w:sz="0" w:space="0" w:color="auto"/>
                    <w:right w:val="none" w:sz="0" w:space="0" w:color="auto"/>
                  </w:divBdr>
                </w:div>
                <w:div w:id="912398581">
                  <w:marLeft w:val="0"/>
                  <w:marRight w:val="0"/>
                  <w:marTop w:val="0"/>
                  <w:marBottom w:val="0"/>
                  <w:divBdr>
                    <w:top w:val="none" w:sz="0" w:space="0" w:color="auto"/>
                    <w:left w:val="none" w:sz="0" w:space="0" w:color="auto"/>
                    <w:bottom w:val="none" w:sz="0" w:space="0" w:color="auto"/>
                    <w:right w:val="none" w:sz="0" w:space="0" w:color="auto"/>
                  </w:divBdr>
                </w:div>
                <w:div w:id="1883518185">
                  <w:marLeft w:val="0"/>
                  <w:marRight w:val="0"/>
                  <w:marTop w:val="0"/>
                  <w:marBottom w:val="0"/>
                  <w:divBdr>
                    <w:top w:val="none" w:sz="0" w:space="0" w:color="auto"/>
                    <w:left w:val="none" w:sz="0" w:space="0" w:color="auto"/>
                    <w:bottom w:val="none" w:sz="0" w:space="0" w:color="auto"/>
                    <w:right w:val="none" w:sz="0" w:space="0" w:color="auto"/>
                  </w:divBdr>
                </w:div>
                <w:div w:id="1491671476">
                  <w:marLeft w:val="0"/>
                  <w:marRight w:val="0"/>
                  <w:marTop w:val="0"/>
                  <w:marBottom w:val="0"/>
                  <w:divBdr>
                    <w:top w:val="none" w:sz="0" w:space="0" w:color="auto"/>
                    <w:left w:val="none" w:sz="0" w:space="0" w:color="auto"/>
                    <w:bottom w:val="none" w:sz="0" w:space="0" w:color="auto"/>
                    <w:right w:val="none" w:sz="0" w:space="0" w:color="auto"/>
                  </w:divBdr>
                </w:div>
                <w:div w:id="666057919">
                  <w:marLeft w:val="0"/>
                  <w:marRight w:val="0"/>
                  <w:marTop w:val="0"/>
                  <w:marBottom w:val="0"/>
                  <w:divBdr>
                    <w:top w:val="none" w:sz="0" w:space="0" w:color="auto"/>
                    <w:left w:val="none" w:sz="0" w:space="0" w:color="auto"/>
                    <w:bottom w:val="none" w:sz="0" w:space="0" w:color="auto"/>
                    <w:right w:val="none" w:sz="0" w:space="0" w:color="auto"/>
                  </w:divBdr>
                </w:div>
                <w:div w:id="1967158381">
                  <w:marLeft w:val="0"/>
                  <w:marRight w:val="0"/>
                  <w:marTop w:val="0"/>
                  <w:marBottom w:val="0"/>
                  <w:divBdr>
                    <w:top w:val="none" w:sz="0" w:space="0" w:color="auto"/>
                    <w:left w:val="none" w:sz="0" w:space="0" w:color="auto"/>
                    <w:bottom w:val="none" w:sz="0" w:space="0" w:color="auto"/>
                    <w:right w:val="none" w:sz="0" w:space="0" w:color="auto"/>
                  </w:divBdr>
                </w:div>
                <w:div w:id="708188684">
                  <w:marLeft w:val="0"/>
                  <w:marRight w:val="0"/>
                  <w:marTop w:val="0"/>
                  <w:marBottom w:val="0"/>
                  <w:divBdr>
                    <w:top w:val="none" w:sz="0" w:space="0" w:color="auto"/>
                    <w:left w:val="none" w:sz="0" w:space="0" w:color="auto"/>
                    <w:bottom w:val="none" w:sz="0" w:space="0" w:color="auto"/>
                    <w:right w:val="none" w:sz="0" w:space="0" w:color="auto"/>
                  </w:divBdr>
                </w:div>
                <w:div w:id="1137916006">
                  <w:marLeft w:val="0"/>
                  <w:marRight w:val="0"/>
                  <w:marTop w:val="0"/>
                  <w:marBottom w:val="0"/>
                  <w:divBdr>
                    <w:top w:val="none" w:sz="0" w:space="0" w:color="auto"/>
                    <w:left w:val="none" w:sz="0" w:space="0" w:color="auto"/>
                    <w:bottom w:val="none" w:sz="0" w:space="0" w:color="auto"/>
                    <w:right w:val="none" w:sz="0" w:space="0" w:color="auto"/>
                  </w:divBdr>
                </w:div>
                <w:div w:id="881015090">
                  <w:marLeft w:val="0"/>
                  <w:marRight w:val="0"/>
                  <w:marTop w:val="0"/>
                  <w:marBottom w:val="0"/>
                  <w:divBdr>
                    <w:top w:val="none" w:sz="0" w:space="0" w:color="auto"/>
                    <w:left w:val="none" w:sz="0" w:space="0" w:color="auto"/>
                    <w:bottom w:val="none" w:sz="0" w:space="0" w:color="auto"/>
                    <w:right w:val="none" w:sz="0" w:space="0" w:color="auto"/>
                  </w:divBdr>
                </w:div>
                <w:div w:id="1130712580">
                  <w:marLeft w:val="0"/>
                  <w:marRight w:val="0"/>
                  <w:marTop w:val="0"/>
                  <w:marBottom w:val="0"/>
                  <w:divBdr>
                    <w:top w:val="none" w:sz="0" w:space="0" w:color="auto"/>
                    <w:left w:val="none" w:sz="0" w:space="0" w:color="auto"/>
                    <w:bottom w:val="none" w:sz="0" w:space="0" w:color="auto"/>
                    <w:right w:val="none" w:sz="0" w:space="0" w:color="auto"/>
                  </w:divBdr>
                </w:div>
                <w:div w:id="2110078727">
                  <w:marLeft w:val="0"/>
                  <w:marRight w:val="0"/>
                  <w:marTop w:val="0"/>
                  <w:marBottom w:val="0"/>
                  <w:divBdr>
                    <w:top w:val="none" w:sz="0" w:space="0" w:color="auto"/>
                    <w:left w:val="none" w:sz="0" w:space="0" w:color="auto"/>
                    <w:bottom w:val="none" w:sz="0" w:space="0" w:color="auto"/>
                    <w:right w:val="none" w:sz="0" w:space="0" w:color="auto"/>
                  </w:divBdr>
                </w:div>
                <w:div w:id="389814940">
                  <w:marLeft w:val="0"/>
                  <w:marRight w:val="0"/>
                  <w:marTop w:val="0"/>
                  <w:marBottom w:val="0"/>
                  <w:divBdr>
                    <w:top w:val="none" w:sz="0" w:space="0" w:color="auto"/>
                    <w:left w:val="none" w:sz="0" w:space="0" w:color="auto"/>
                    <w:bottom w:val="none" w:sz="0" w:space="0" w:color="auto"/>
                    <w:right w:val="none" w:sz="0" w:space="0" w:color="auto"/>
                  </w:divBdr>
                </w:div>
                <w:div w:id="1549992469">
                  <w:marLeft w:val="0"/>
                  <w:marRight w:val="0"/>
                  <w:marTop w:val="0"/>
                  <w:marBottom w:val="0"/>
                  <w:divBdr>
                    <w:top w:val="none" w:sz="0" w:space="0" w:color="auto"/>
                    <w:left w:val="none" w:sz="0" w:space="0" w:color="auto"/>
                    <w:bottom w:val="none" w:sz="0" w:space="0" w:color="auto"/>
                    <w:right w:val="none" w:sz="0" w:space="0" w:color="auto"/>
                  </w:divBdr>
                </w:div>
                <w:div w:id="1840926985">
                  <w:marLeft w:val="0"/>
                  <w:marRight w:val="0"/>
                  <w:marTop w:val="0"/>
                  <w:marBottom w:val="0"/>
                  <w:divBdr>
                    <w:top w:val="none" w:sz="0" w:space="0" w:color="auto"/>
                    <w:left w:val="none" w:sz="0" w:space="0" w:color="auto"/>
                    <w:bottom w:val="none" w:sz="0" w:space="0" w:color="auto"/>
                    <w:right w:val="none" w:sz="0" w:space="0" w:color="auto"/>
                  </w:divBdr>
                </w:div>
                <w:div w:id="1472017724">
                  <w:marLeft w:val="0"/>
                  <w:marRight w:val="0"/>
                  <w:marTop w:val="0"/>
                  <w:marBottom w:val="0"/>
                  <w:divBdr>
                    <w:top w:val="none" w:sz="0" w:space="0" w:color="auto"/>
                    <w:left w:val="none" w:sz="0" w:space="0" w:color="auto"/>
                    <w:bottom w:val="none" w:sz="0" w:space="0" w:color="auto"/>
                    <w:right w:val="none" w:sz="0" w:space="0" w:color="auto"/>
                  </w:divBdr>
                </w:div>
                <w:div w:id="1652909233">
                  <w:marLeft w:val="0"/>
                  <w:marRight w:val="0"/>
                  <w:marTop w:val="0"/>
                  <w:marBottom w:val="0"/>
                  <w:divBdr>
                    <w:top w:val="none" w:sz="0" w:space="0" w:color="auto"/>
                    <w:left w:val="none" w:sz="0" w:space="0" w:color="auto"/>
                    <w:bottom w:val="none" w:sz="0" w:space="0" w:color="auto"/>
                    <w:right w:val="none" w:sz="0" w:space="0" w:color="auto"/>
                  </w:divBdr>
                </w:div>
                <w:div w:id="120147823">
                  <w:marLeft w:val="0"/>
                  <w:marRight w:val="0"/>
                  <w:marTop w:val="0"/>
                  <w:marBottom w:val="0"/>
                  <w:divBdr>
                    <w:top w:val="none" w:sz="0" w:space="0" w:color="auto"/>
                    <w:left w:val="none" w:sz="0" w:space="0" w:color="auto"/>
                    <w:bottom w:val="none" w:sz="0" w:space="0" w:color="auto"/>
                    <w:right w:val="none" w:sz="0" w:space="0" w:color="auto"/>
                  </w:divBdr>
                </w:div>
                <w:div w:id="1787656941">
                  <w:marLeft w:val="0"/>
                  <w:marRight w:val="0"/>
                  <w:marTop w:val="0"/>
                  <w:marBottom w:val="0"/>
                  <w:divBdr>
                    <w:top w:val="none" w:sz="0" w:space="0" w:color="auto"/>
                    <w:left w:val="none" w:sz="0" w:space="0" w:color="auto"/>
                    <w:bottom w:val="none" w:sz="0" w:space="0" w:color="auto"/>
                    <w:right w:val="none" w:sz="0" w:space="0" w:color="auto"/>
                  </w:divBdr>
                </w:div>
                <w:div w:id="2119056440">
                  <w:marLeft w:val="0"/>
                  <w:marRight w:val="0"/>
                  <w:marTop w:val="0"/>
                  <w:marBottom w:val="0"/>
                  <w:divBdr>
                    <w:top w:val="none" w:sz="0" w:space="0" w:color="auto"/>
                    <w:left w:val="none" w:sz="0" w:space="0" w:color="auto"/>
                    <w:bottom w:val="none" w:sz="0" w:space="0" w:color="auto"/>
                    <w:right w:val="none" w:sz="0" w:space="0" w:color="auto"/>
                  </w:divBdr>
                </w:div>
                <w:div w:id="1447576378">
                  <w:marLeft w:val="0"/>
                  <w:marRight w:val="0"/>
                  <w:marTop w:val="0"/>
                  <w:marBottom w:val="0"/>
                  <w:divBdr>
                    <w:top w:val="none" w:sz="0" w:space="0" w:color="auto"/>
                    <w:left w:val="none" w:sz="0" w:space="0" w:color="auto"/>
                    <w:bottom w:val="none" w:sz="0" w:space="0" w:color="auto"/>
                    <w:right w:val="none" w:sz="0" w:space="0" w:color="auto"/>
                  </w:divBdr>
                </w:div>
                <w:div w:id="314650003">
                  <w:marLeft w:val="0"/>
                  <w:marRight w:val="0"/>
                  <w:marTop w:val="0"/>
                  <w:marBottom w:val="0"/>
                  <w:divBdr>
                    <w:top w:val="none" w:sz="0" w:space="0" w:color="auto"/>
                    <w:left w:val="none" w:sz="0" w:space="0" w:color="auto"/>
                    <w:bottom w:val="none" w:sz="0" w:space="0" w:color="auto"/>
                    <w:right w:val="none" w:sz="0" w:space="0" w:color="auto"/>
                  </w:divBdr>
                </w:div>
                <w:div w:id="1913537631">
                  <w:marLeft w:val="0"/>
                  <w:marRight w:val="0"/>
                  <w:marTop w:val="0"/>
                  <w:marBottom w:val="0"/>
                  <w:divBdr>
                    <w:top w:val="none" w:sz="0" w:space="0" w:color="auto"/>
                    <w:left w:val="none" w:sz="0" w:space="0" w:color="auto"/>
                    <w:bottom w:val="none" w:sz="0" w:space="0" w:color="auto"/>
                    <w:right w:val="none" w:sz="0" w:space="0" w:color="auto"/>
                  </w:divBdr>
                </w:div>
                <w:div w:id="121506081">
                  <w:marLeft w:val="0"/>
                  <w:marRight w:val="0"/>
                  <w:marTop w:val="0"/>
                  <w:marBottom w:val="0"/>
                  <w:divBdr>
                    <w:top w:val="none" w:sz="0" w:space="0" w:color="auto"/>
                    <w:left w:val="none" w:sz="0" w:space="0" w:color="auto"/>
                    <w:bottom w:val="none" w:sz="0" w:space="0" w:color="auto"/>
                    <w:right w:val="none" w:sz="0" w:space="0" w:color="auto"/>
                  </w:divBdr>
                </w:div>
                <w:div w:id="1028213311">
                  <w:marLeft w:val="0"/>
                  <w:marRight w:val="0"/>
                  <w:marTop w:val="0"/>
                  <w:marBottom w:val="0"/>
                  <w:divBdr>
                    <w:top w:val="none" w:sz="0" w:space="0" w:color="auto"/>
                    <w:left w:val="none" w:sz="0" w:space="0" w:color="auto"/>
                    <w:bottom w:val="none" w:sz="0" w:space="0" w:color="auto"/>
                    <w:right w:val="none" w:sz="0" w:space="0" w:color="auto"/>
                  </w:divBdr>
                </w:div>
                <w:div w:id="1587494942">
                  <w:marLeft w:val="0"/>
                  <w:marRight w:val="0"/>
                  <w:marTop w:val="0"/>
                  <w:marBottom w:val="0"/>
                  <w:divBdr>
                    <w:top w:val="none" w:sz="0" w:space="0" w:color="auto"/>
                    <w:left w:val="none" w:sz="0" w:space="0" w:color="auto"/>
                    <w:bottom w:val="none" w:sz="0" w:space="0" w:color="auto"/>
                    <w:right w:val="none" w:sz="0" w:space="0" w:color="auto"/>
                  </w:divBdr>
                </w:div>
                <w:div w:id="1375345204">
                  <w:marLeft w:val="0"/>
                  <w:marRight w:val="0"/>
                  <w:marTop w:val="0"/>
                  <w:marBottom w:val="0"/>
                  <w:divBdr>
                    <w:top w:val="none" w:sz="0" w:space="0" w:color="auto"/>
                    <w:left w:val="none" w:sz="0" w:space="0" w:color="auto"/>
                    <w:bottom w:val="none" w:sz="0" w:space="0" w:color="auto"/>
                    <w:right w:val="none" w:sz="0" w:space="0" w:color="auto"/>
                  </w:divBdr>
                </w:div>
                <w:div w:id="1082602225">
                  <w:marLeft w:val="0"/>
                  <w:marRight w:val="0"/>
                  <w:marTop w:val="0"/>
                  <w:marBottom w:val="0"/>
                  <w:divBdr>
                    <w:top w:val="none" w:sz="0" w:space="0" w:color="auto"/>
                    <w:left w:val="none" w:sz="0" w:space="0" w:color="auto"/>
                    <w:bottom w:val="none" w:sz="0" w:space="0" w:color="auto"/>
                    <w:right w:val="none" w:sz="0" w:space="0" w:color="auto"/>
                  </w:divBdr>
                </w:div>
                <w:div w:id="1609771559">
                  <w:marLeft w:val="0"/>
                  <w:marRight w:val="0"/>
                  <w:marTop w:val="0"/>
                  <w:marBottom w:val="0"/>
                  <w:divBdr>
                    <w:top w:val="none" w:sz="0" w:space="0" w:color="auto"/>
                    <w:left w:val="none" w:sz="0" w:space="0" w:color="auto"/>
                    <w:bottom w:val="none" w:sz="0" w:space="0" w:color="auto"/>
                    <w:right w:val="none" w:sz="0" w:space="0" w:color="auto"/>
                  </w:divBdr>
                </w:div>
                <w:div w:id="758912622">
                  <w:marLeft w:val="0"/>
                  <w:marRight w:val="0"/>
                  <w:marTop w:val="0"/>
                  <w:marBottom w:val="0"/>
                  <w:divBdr>
                    <w:top w:val="none" w:sz="0" w:space="0" w:color="auto"/>
                    <w:left w:val="none" w:sz="0" w:space="0" w:color="auto"/>
                    <w:bottom w:val="none" w:sz="0" w:space="0" w:color="auto"/>
                    <w:right w:val="none" w:sz="0" w:space="0" w:color="auto"/>
                  </w:divBdr>
                </w:div>
                <w:div w:id="2114745192">
                  <w:marLeft w:val="0"/>
                  <w:marRight w:val="0"/>
                  <w:marTop w:val="0"/>
                  <w:marBottom w:val="0"/>
                  <w:divBdr>
                    <w:top w:val="none" w:sz="0" w:space="0" w:color="auto"/>
                    <w:left w:val="none" w:sz="0" w:space="0" w:color="auto"/>
                    <w:bottom w:val="none" w:sz="0" w:space="0" w:color="auto"/>
                    <w:right w:val="none" w:sz="0" w:space="0" w:color="auto"/>
                  </w:divBdr>
                </w:div>
                <w:div w:id="403574717">
                  <w:marLeft w:val="0"/>
                  <w:marRight w:val="0"/>
                  <w:marTop w:val="0"/>
                  <w:marBottom w:val="0"/>
                  <w:divBdr>
                    <w:top w:val="none" w:sz="0" w:space="0" w:color="auto"/>
                    <w:left w:val="none" w:sz="0" w:space="0" w:color="auto"/>
                    <w:bottom w:val="none" w:sz="0" w:space="0" w:color="auto"/>
                    <w:right w:val="none" w:sz="0" w:space="0" w:color="auto"/>
                  </w:divBdr>
                </w:div>
                <w:div w:id="1156646192">
                  <w:marLeft w:val="0"/>
                  <w:marRight w:val="0"/>
                  <w:marTop w:val="0"/>
                  <w:marBottom w:val="0"/>
                  <w:divBdr>
                    <w:top w:val="none" w:sz="0" w:space="0" w:color="auto"/>
                    <w:left w:val="none" w:sz="0" w:space="0" w:color="auto"/>
                    <w:bottom w:val="none" w:sz="0" w:space="0" w:color="auto"/>
                    <w:right w:val="none" w:sz="0" w:space="0" w:color="auto"/>
                  </w:divBdr>
                </w:div>
                <w:div w:id="322514860">
                  <w:marLeft w:val="0"/>
                  <w:marRight w:val="0"/>
                  <w:marTop w:val="0"/>
                  <w:marBottom w:val="0"/>
                  <w:divBdr>
                    <w:top w:val="none" w:sz="0" w:space="0" w:color="auto"/>
                    <w:left w:val="none" w:sz="0" w:space="0" w:color="auto"/>
                    <w:bottom w:val="none" w:sz="0" w:space="0" w:color="auto"/>
                    <w:right w:val="none" w:sz="0" w:space="0" w:color="auto"/>
                  </w:divBdr>
                </w:div>
                <w:div w:id="1847473305">
                  <w:marLeft w:val="0"/>
                  <w:marRight w:val="0"/>
                  <w:marTop w:val="0"/>
                  <w:marBottom w:val="0"/>
                  <w:divBdr>
                    <w:top w:val="none" w:sz="0" w:space="0" w:color="auto"/>
                    <w:left w:val="none" w:sz="0" w:space="0" w:color="auto"/>
                    <w:bottom w:val="none" w:sz="0" w:space="0" w:color="auto"/>
                    <w:right w:val="none" w:sz="0" w:space="0" w:color="auto"/>
                  </w:divBdr>
                </w:div>
                <w:div w:id="2079474467">
                  <w:marLeft w:val="0"/>
                  <w:marRight w:val="0"/>
                  <w:marTop w:val="0"/>
                  <w:marBottom w:val="0"/>
                  <w:divBdr>
                    <w:top w:val="none" w:sz="0" w:space="0" w:color="auto"/>
                    <w:left w:val="none" w:sz="0" w:space="0" w:color="auto"/>
                    <w:bottom w:val="none" w:sz="0" w:space="0" w:color="auto"/>
                    <w:right w:val="none" w:sz="0" w:space="0" w:color="auto"/>
                  </w:divBdr>
                </w:div>
                <w:div w:id="540751926">
                  <w:marLeft w:val="0"/>
                  <w:marRight w:val="0"/>
                  <w:marTop w:val="0"/>
                  <w:marBottom w:val="0"/>
                  <w:divBdr>
                    <w:top w:val="none" w:sz="0" w:space="0" w:color="auto"/>
                    <w:left w:val="none" w:sz="0" w:space="0" w:color="auto"/>
                    <w:bottom w:val="none" w:sz="0" w:space="0" w:color="auto"/>
                    <w:right w:val="none" w:sz="0" w:space="0" w:color="auto"/>
                  </w:divBdr>
                </w:div>
                <w:div w:id="213543201">
                  <w:marLeft w:val="0"/>
                  <w:marRight w:val="0"/>
                  <w:marTop w:val="0"/>
                  <w:marBottom w:val="0"/>
                  <w:divBdr>
                    <w:top w:val="none" w:sz="0" w:space="0" w:color="auto"/>
                    <w:left w:val="none" w:sz="0" w:space="0" w:color="auto"/>
                    <w:bottom w:val="none" w:sz="0" w:space="0" w:color="auto"/>
                    <w:right w:val="none" w:sz="0" w:space="0" w:color="auto"/>
                  </w:divBdr>
                </w:div>
                <w:div w:id="794838118">
                  <w:marLeft w:val="0"/>
                  <w:marRight w:val="0"/>
                  <w:marTop w:val="0"/>
                  <w:marBottom w:val="0"/>
                  <w:divBdr>
                    <w:top w:val="none" w:sz="0" w:space="0" w:color="auto"/>
                    <w:left w:val="none" w:sz="0" w:space="0" w:color="auto"/>
                    <w:bottom w:val="none" w:sz="0" w:space="0" w:color="auto"/>
                    <w:right w:val="none" w:sz="0" w:space="0" w:color="auto"/>
                  </w:divBdr>
                </w:div>
                <w:div w:id="356734646">
                  <w:marLeft w:val="0"/>
                  <w:marRight w:val="0"/>
                  <w:marTop w:val="0"/>
                  <w:marBottom w:val="0"/>
                  <w:divBdr>
                    <w:top w:val="none" w:sz="0" w:space="0" w:color="auto"/>
                    <w:left w:val="none" w:sz="0" w:space="0" w:color="auto"/>
                    <w:bottom w:val="none" w:sz="0" w:space="0" w:color="auto"/>
                    <w:right w:val="none" w:sz="0" w:space="0" w:color="auto"/>
                  </w:divBdr>
                </w:div>
                <w:div w:id="943195033">
                  <w:marLeft w:val="0"/>
                  <w:marRight w:val="0"/>
                  <w:marTop w:val="0"/>
                  <w:marBottom w:val="0"/>
                  <w:divBdr>
                    <w:top w:val="none" w:sz="0" w:space="0" w:color="auto"/>
                    <w:left w:val="none" w:sz="0" w:space="0" w:color="auto"/>
                    <w:bottom w:val="none" w:sz="0" w:space="0" w:color="auto"/>
                    <w:right w:val="none" w:sz="0" w:space="0" w:color="auto"/>
                  </w:divBdr>
                </w:div>
                <w:div w:id="412429965">
                  <w:marLeft w:val="0"/>
                  <w:marRight w:val="0"/>
                  <w:marTop w:val="0"/>
                  <w:marBottom w:val="0"/>
                  <w:divBdr>
                    <w:top w:val="none" w:sz="0" w:space="0" w:color="auto"/>
                    <w:left w:val="none" w:sz="0" w:space="0" w:color="auto"/>
                    <w:bottom w:val="none" w:sz="0" w:space="0" w:color="auto"/>
                    <w:right w:val="none" w:sz="0" w:space="0" w:color="auto"/>
                  </w:divBdr>
                </w:div>
                <w:div w:id="1565021124">
                  <w:marLeft w:val="0"/>
                  <w:marRight w:val="0"/>
                  <w:marTop w:val="0"/>
                  <w:marBottom w:val="0"/>
                  <w:divBdr>
                    <w:top w:val="none" w:sz="0" w:space="0" w:color="auto"/>
                    <w:left w:val="none" w:sz="0" w:space="0" w:color="auto"/>
                    <w:bottom w:val="none" w:sz="0" w:space="0" w:color="auto"/>
                    <w:right w:val="none" w:sz="0" w:space="0" w:color="auto"/>
                  </w:divBdr>
                </w:div>
                <w:div w:id="507671919">
                  <w:marLeft w:val="0"/>
                  <w:marRight w:val="0"/>
                  <w:marTop w:val="0"/>
                  <w:marBottom w:val="0"/>
                  <w:divBdr>
                    <w:top w:val="none" w:sz="0" w:space="0" w:color="auto"/>
                    <w:left w:val="none" w:sz="0" w:space="0" w:color="auto"/>
                    <w:bottom w:val="none" w:sz="0" w:space="0" w:color="auto"/>
                    <w:right w:val="none" w:sz="0" w:space="0" w:color="auto"/>
                  </w:divBdr>
                </w:div>
                <w:div w:id="1022710440">
                  <w:marLeft w:val="0"/>
                  <w:marRight w:val="0"/>
                  <w:marTop w:val="0"/>
                  <w:marBottom w:val="0"/>
                  <w:divBdr>
                    <w:top w:val="none" w:sz="0" w:space="0" w:color="auto"/>
                    <w:left w:val="none" w:sz="0" w:space="0" w:color="auto"/>
                    <w:bottom w:val="none" w:sz="0" w:space="0" w:color="auto"/>
                    <w:right w:val="none" w:sz="0" w:space="0" w:color="auto"/>
                  </w:divBdr>
                </w:div>
                <w:div w:id="163665194">
                  <w:marLeft w:val="0"/>
                  <w:marRight w:val="0"/>
                  <w:marTop w:val="0"/>
                  <w:marBottom w:val="0"/>
                  <w:divBdr>
                    <w:top w:val="none" w:sz="0" w:space="0" w:color="auto"/>
                    <w:left w:val="none" w:sz="0" w:space="0" w:color="auto"/>
                    <w:bottom w:val="none" w:sz="0" w:space="0" w:color="auto"/>
                    <w:right w:val="none" w:sz="0" w:space="0" w:color="auto"/>
                  </w:divBdr>
                </w:div>
                <w:div w:id="1296059882">
                  <w:marLeft w:val="0"/>
                  <w:marRight w:val="0"/>
                  <w:marTop w:val="0"/>
                  <w:marBottom w:val="0"/>
                  <w:divBdr>
                    <w:top w:val="none" w:sz="0" w:space="0" w:color="auto"/>
                    <w:left w:val="none" w:sz="0" w:space="0" w:color="auto"/>
                    <w:bottom w:val="none" w:sz="0" w:space="0" w:color="auto"/>
                    <w:right w:val="none" w:sz="0" w:space="0" w:color="auto"/>
                  </w:divBdr>
                </w:div>
                <w:div w:id="423309747">
                  <w:marLeft w:val="0"/>
                  <w:marRight w:val="0"/>
                  <w:marTop w:val="0"/>
                  <w:marBottom w:val="0"/>
                  <w:divBdr>
                    <w:top w:val="none" w:sz="0" w:space="0" w:color="auto"/>
                    <w:left w:val="none" w:sz="0" w:space="0" w:color="auto"/>
                    <w:bottom w:val="none" w:sz="0" w:space="0" w:color="auto"/>
                    <w:right w:val="none" w:sz="0" w:space="0" w:color="auto"/>
                  </w:divBdr>
                </w:div>
                <w:div w:id="767432826">
                  <w:marLeft w:val="0"/>
                  <w:marRight w:val="0"/>
                  <w:marTop w:val="0"/>
                  <w:marBottom w:val="0"/>
                  <w:divBdr>
                    <w:top w:val="none" w:sz="0" w:space="0" w:color="auto"/>
                    <w:left w:val="none" w:sz="0" w:space="0" w:color="auto"/>
                    <w:bottom w:val="none" w:sz="0" w:space="0" w:color="auto"/>
                    <w:right w:val="none" w:sz="0" w:space="0" w:color="auto"/>
                  </w:divBdr>
                </w:div>
                <w:div w:id="190993688">
                  <w:marLeft w:val="0"/>
                  <w:marRight w:val="0"/>
                  <w:marTop w:val="0"/>
                  <w:marBottom w:val="0"/>
                  <w:divBdr>
                    <w:top w:val="none" w:sz="0" w:space="0" w:color="auto"/>
                    <w:left w:val="none" w:sz="0" w:space="0" w:color="auto"/>
                    <w:bottom w:val="none" w:sz="0" w:space="0" w:color="auto"/>
                    <w:right w:val="none" w:sz="0" w:space="0" w:color="auto"/>
                  </w:divBdr>
                </w:div>
                <w:div w:id="169493790">
                  <w:marLeft w:val="0"/>
                  <w:marRight w:val="0"/>
                  <w:marTop w:val="0"/>
                  <w:marBottom w:val="0"/>
                  <w:divBdr>
                    <w:top w:val="none" w:sz="0" w:space="0" w:color="auto"/>
                    <w:left w:val="none" w:sz="0" w:space="0" w:color="auto"/>
                    <w:bottom w:val="none" w:sz="0" w:space="0" w:color="auto"/>
                    <w:right w:val="none" w:sz="0" w:space="0" w:color="auto"/>
                  </w:divBdr>
                </w:div>
                <w:div w:id="478230863">
                  <w:marLeft w:val="0"/>
                  <w:marRight w:val="0"/>
                  <w:marTop w:val="0"/>
                  <w:marBottom w:val="0"/>
                  <w:divBdr>
                    <w:top w:val="none" w:sz="0" w:space="0" w:color="auto"/>
                    <w:left w:val="none" w:sz="0" w:space="0" w:color="auto"/>
                    <w:bottom w:val="none" w:sz="0" w:space="0" w:color="auto"/>
                    <w:right w:val="none" w:sz="0" w:space="0" w:color="auto"/>
                  </w:divBdr>
                </w:div>
                <w:div w:id="422340860">
                  <w:marLeft w:val="0"/>
                  <w:marRight w:val="0"/>
                  <w:marTop w:val="0"/>
                  <w:marBottom w:val="0"/>
                  <w:divBdr>
                    <w:top w:val="none" w:sz="0" w:space="0" w:color="auto"/>
                    <w:left w:val="none" w:sz="0" w:space="0" w:color="auto"/>
                    <w:bottom w:val="none" w:sz="0" w:space="0" w:color="auto"/>
                    <w:right w:val="none" w:sz="0" w:space="0" w:color="auto"/>
                  </w:divBdr>
                </w:div>
                <w:div w:id="689457140">
                  <w:marLeft w:val="0"/>
                  <w:marRight w:val="0"/>
                  <w:marTop w:val="0"/>
                  <w:marBottom w:val="0"/>
                  <w:divBdr>
                    <w:top w:val="none" w:sz="0" w:space="0" w:color="auto"/>
                    <w:left w:val="none" w:sz="0" w:space="0" w:color="auto"/>
                    <w:bottom w:val="none" w:sz="0" w:space="0" w:color="auto"/>
                    <w:right w:val="none" w:sz="0" w:space="0" w:color="auto"/>
                  </w:divBdr>
                </w:div>
                <w:div w:id="1800799893">
                  <w:marLeft w:val="0"/>
                  <w:marRight w:val="0"/>
                  <w:marTop w:val="0"/>
                  <w:marBottom w:val="0"/>
                  <w:divBdr>
                    <w:top w:val="none" w:sz="0" w:space="0" w:color="auto"/>
                    <w:left w:val="none" w:sz="0" w:space="0" w:color="auto"/>
                    <w:bottom w:val="none" w:sz="0" w:space="0" w:color="auto"/>
                    <w:right w:val="none" w:sz="0" w:space="0" w:color="auto"/>
                  </w:divBdr>
                </w:div>
                <w:div w:id="2056926882">
                  <w:marLeft w:val="0"/>
                  <w:marRight w:val="0"/>
                  <w:marTop w:val="0"/>
                  <w:marBottom w:val="0"/>
                  <w:divBdr>
                    <w:top w:val="none" w:sz="0" w:space="0" w:color="auto"/>
                    <w:left w:val="none" w:sz="0" w:space="0" w:color="auto"/>
                    <w:bottom w:val="none" w:sz="0" w:space="0" w:color="auto"/>
                    <w:right w:val="none" w:sz="0" w:space="0" w:color="auto"/>
                  </w:divBdr>
                </w:div>
                <w:div w:id="133645808">
                  <w:marLeft w:val="0"/>
                  <w:marRight w:val="0"/>
                  <w:marTop w:val="0"/>
                  <w:marBottom w:val="0"/>
                  <w:divBdr>
                    <w:top w:val="none" w:sz="0" w:space="0" w:color="auto"/>
                    <w:left w:val="none" w:sz="0" w:space="0" w:color="auto"/>
                    <w:bottom w:val="none" w:sz="0" w:space="0" w:color="auto"/>
                    <w:right w:val="none" w:sz="0" w:space="0" w:color="auto"/>
                  </w:divBdr>
                </w:div>
                <w:div w:id="521550674">
                  <w:marLeft w:val="0"/>
                  <w:marRight w:val="0"/>
                  <w:marTop w:val="0"/>
                  <w:marBottom w:val="0"/>
                  <w:divBdr>
                    <w:top w:val="none" w:sz="0" w:space="0" w:color="auto"/>
                    <w:left w:val="none" w:sz="0" w:space="0" w:color="auto"/>
                    <w:bottom w:val="none" w:sz="0" w:space="0" w:color="auto"/>
                    <w:right w:val="none" w:sz="0" w:space="0" w:color="auto"/>
                  </w:divBdr>
                </w:div>
                <w:div w:id="1611548760">
                  <w:marLeft w:val="0"/>
                  <w:marRight w:val="0"/>
                  <w:marTop w:val="0"/>
                  <w:marBottom w:val="0"/>
                  <w:divBdr>
                    <w:top w:val="none" w:sz="0" w:space="0" w:color="auto"/>
                    <w:left w:val="none" w:sz="0" w:space="0" w:color="auto"/>
                    <w:bottom w:val="none" w:sz="0" w:space="0" w:color="auto"/>
                    <w:right w:val="none" w:sz="0" w:space="0" w:color="auto"/>
                  </w:divBdr>
                </w:div>
                <w:div w:id="1657225846">
                  <w:marLeft w:val="0"/>
                  <w:marRight w:val="0"/>
                  <w:marTop w:val="0"/>
                  <w:marBottom w:val="0"/>
                  <w:divBdr>
                    <w:top w:val="none" w:sz="0" w:space="0" w:color="auto"/>
                    <w:left w:val="none" w:sz="0" w:space="0" w:color="auto"/>
                    <w:bottom w:val="none" w:sz="0" w:space="0" w:color="auto"/>
                    <w:right w:val="none" w:sz="0" w:space="0" w:color="auto"/>
                  </w:divBdr>
                </w:div>
                <w:div w:id="1069697178">
                  <w:marLeft w:val="0"/>
                  <w:marRight w:val="0"/>
                  <w:marTop w:val="0"/>
                  <w:marBottom w:val="0"/>
                  <w:divBdr>
                    <w:top w:val="none" w:sz="0" w:space="0" w:color="auto"/>
                    <w:left w:val="none" w:sz="0" w:space="0" w:color="auto"/>
                    <w:bottom w:val="none" w:sz="0" w:space="0" w:color="auto"/>
                    <w:right w:val="none" w:sz="0" w:space="0" w:color="auto"/>
                  </w:divBdr>
                </w:div>
                <w:div w:id="1636521667">
                  <w:marLeft w:val="0"/>
                  <w:marRight w:val="0"/>
                  <w:marTop w:val="0"/>
                  <w:marBottom w:val="0"/>
                  <w:divBdr>
                    <w:top w:val="none" w:sz="0" w:space="0" w:color="auto"/>
                    <w:left w:val="none" w:sz="0" w:space="0" w:color="auto"/>
                    <w:bottom w:val="none" w:sz="0" w:space="0" w:color="auto"/>
                    <w:right w:val="none" w:sz="0" w:space="0" w:color="auto"/>
                  </w:divBdr>
                </w:div>
                <w:div w:id="477918765">
                  <w:marLeft w:val="0"/>
                  <w:marRight w:val="0"/>
                  <w:marTop w:val="0"/>
                  <w:marBottom w:val="0"/>
                  <w:divBdr>
                    <w:top w:val="none" w:sz="0" w:space="0" w:color="auto"/>
                    <w:left w:val="none" w:sz="0" w:space="0" w:color="auto"/>
                    <w:bottom w:val="none" w:sz="0" w:space="0" w:color="auto"/>
                    <w:right w:val="none" w:sz="0" w:space="0" w:color="auto"/>
                  </w:divBdr>
                </w:div>
                <w:div w:id="955331593">
                  <w:marLeft w:val="0"/>
                  <w:marRight w:val="0"/>
                  <w:marTop w:val="0"/>
                  <w:marBottom w:val="0"/>
                  <w:divBdr>
                    <w:top w:val="none" w:sz="0" w:space="0" w:color="auto"/>
                    <w:left w:val="none" w:sz="0" w:space="0" w:color="auto"/>
                    <w:bottom w:val="none" w:sz="0" w:space="0" w:color="auto"/>
                    <w:right w:val="none" w:sz="0" w:space="0" w:color="auto"/>
                  </w:divBdr>
                </w:div>
                <w:div w:id="1160535983">
                  <w:marLeft w:val="0"/>
                  <w:marRight w:val="0"/>
                  <w:marTop w:val="0"/>
                  <w:marBottom w:val="0"/>
                  <w:divBdr>
                    <w:top w:val="none" w:sz="0" w:space="0" w:color="auto"/>
                    <w:left w:val="none" w:sz="0" w:space="0" w:color="auto"/>
                    <w:bottom w:val="none" w:sz="0" w:space="0" w:color="auto"/>
                    <w:right w:val="none" w:sz="0" w:space="0" w:color="auto"/>
                  </w:divBdr>
                </w:div>
                <w:div w:id="1838767180">
                  <w:marLeft w:val="0"/>
                  <w:marRight w:val="0"/>
                  <w:marTop w:val="0"/>
                  <w:marBottom w:val="0"/>
                  <w:divBdr>
                    <w:top w:val="none" w:sz="0" w:space="0" w:color="auto"/>
                    <w:left w:val="none" w:sz="0" w:space="0" w:color="auto"/>
                    <w:bottom w:val="none" w:sz="0" w:space="0" w:color="auto"/>
                    <w:right w:val="none" w:sz="0" w:space="0" w:color="auto"/>
                  </w:divBdr>
                </w:div>
                <w:div w:id="2030639122">
                  <w:marLeft w:val="0"/>
                  <w:marRight w:val="0"/>
                  <w:marTop w:val="0"/>
                  <w:marBottom w:val="0"/>
                  <w:divBdr>
                    <w:top w:val="none" w:sz="0" w:space="0" w:color="auto"/>
                    <w:left w:val="none" w:sz="0" w:space="0" w:color="auto"/>
                    <w:bottom w:val="none" w:sz="0" w:space="0" w:color="auto"/>
                    <w:right w:val="none" w:sz="0" w:space="0" w:color="auto"/>
                  </w:divBdr>
                </w:div>
                <w:div w:id="1981760407">
                  <w:marLeft w:val="0"/>
                  <w:marRight w:val="0"/>
                  <w:marTop w:val="0"/>
                  <w:marBottom w:val="0"/>
                  <w:divBdr>
                    <w:top w:val="none" w:sz="0" w:space="0" w:color="auto"/>
                    <w:left w:val="none" w:sz="0" w:space="0" w:color="auto"/>
                    <w:bottom w:val="none" w:sz="0" w:space="0" w:color="auto"/>
                    <w:right w:val="none" w:sz="0" w:space="0" w:color="auto"/>
                  </w:divBdr>
                </w:div>
                <w:div w:id="559904674">
                  <w:marLeft w:val="0"/>
                  <w:marRight w:val="0"/>
                  <w:marTop w:val="0"/>
                  <w:marBottom w:val="0"/>
                  <w:divBdr>
                    <w:top w:val="none" w:sz="0" w:space="0" w:color="auto"/>
                    <w:left w:val="none" w:sz="0" w:space="0" w:color="auto"/>
                    <w:bottom w:val="none" w:sz="0" w:space="0" w:color="auto"/>
                    <w:right w:val="none" w:sz="0" w:space="0" w:color="auto"/>
                  </w:divBdr>
                </w:div>
                <w:div w:id="918831616">
                  <w:marLeft w:val="0"/>
                  <w:marRight w:val="0"/>
                  <w:marTop w:val="0"/>
                  <w:marBottom w:val="0"/>
                  <w:divBdr>
                    <w:top w:val="none" w:sz="0" w:space="0" w:color="auto"/>
                    <w:left w:val="none" w:sz="0" w:space="0" w:color="auto"/>
                    <w:bottom w:val="none" w:sz="0" w:space="0" w:color="auto"/>
                    <w:right w:val="none" w:sz="0" w:space="0" w:color="auto"/>
                  </w:divBdr>
                </w:div>
                <w:div w:id="140778244">
                  <w:marLeft w:val="0"/>
                  <w:marRight w:val="0"/>
                  <w:marTop w:val="0"/>
                  <w:marBottom w:val="0"/>
                  <w:divBdr>
                    <w:top w:val="none" w:sz="0" w:space="0" w:color="auto"/>
                    <w:left w:val="none" w:sz="0" w:space="0" w:color="auto"/>
                    <w:bottom w:val="none" w:sz="0" w:space="0" w:color="auto"/>
                    <w:right w:val="none" w:sz="0" w:space="0" w:color="auto"/>
                  </w:divBdr>
                </w:div>
                <w:div w:id="184446535">
                  <w:marLeft w:val="0"/>
                  <w:marRight w:val="0"/>
                  <w:marTop w:val="0"/>
                  <w:marBottom w:val="0"/>
                  <w:divBdr>
                    <w:top w:val="none" w:sz="0" w:space="0" w:color="auto"/>
                    <w:left w:val="none" w:sz="0" w:space="0" w:color="auto"/>
                    <w:bottom w:val="none" w:sz="0" w:space="0" w:color="auto"/>
                    <w:right w:val="none" w:sz="0" w:space="0" w:color="auto"/>
                  </w:divBdr>
                </w:div>
                <w:div w:id="900868218">
                  <w:marLeft w:val="0"/>
                  <w:marRight w:val="0"/>
                  <w:marTop w:val="0"/>
                  <w:marBottom w:val="0"/>
                  <w:divBdr>
                    <w:top w:val="none" w:sz="0" w:space="0" w:color="auto"/>
                    <w:left w:val="none" w:sz="0" w:space="0" w:color="auto"/>
                    <w:bottom w:val="none" w:sz="0" w:space="0" w:color="auto"/>
                    <w:right w:val="none" w:sz="0" w:space="0" w:color="auto"/>
                  </w:divBdr>
                </w:div>
                <w:div w:id="1989167229">
                  <w:marLeft w:val="0"/>
                  <w:marRight w:val="0"/>
                  <w:marTop w:val="0"/>
                  <w:marBottom w:val="0"/>
                  <w:divBdr>
                    <w:top w:val="none" w:sz="0" w:space="0" w:color="auto"/>
                    <w:left w:val="none" w:sz="0" w:space="0" w:color="auto"/>
                    <w:bottom w:val="none" w:sz="0" w:space="0" w:color="auto"/>
                    <w:right w:val="none" w:sz="0" w:space="0" w:color="auto"/>
                  </w:divBdr>
                </w:div>
                <w:div w:id="39323115">
                  <w:marLeft w:val="0"/>
                  <w:marRight w:val="0"/>
                  <w:marTop w:val="0"/>
                  <w:marBottom w:val="0"/>
                  <w:divBdr>
                    <w:top w:val="none" w:sz="0" w:space="0" w:color="auto"/>
                    <w:left w:val="none" w:sz="0" w:space="0" w:color="auto"/>
                    <w:bottom w:val="none" w:sz="0" w:space="0" w:color="auto"/>
                    <w:right w:val="none" w:sz="0" w:space="0" w:color="auto"/>
                  </w:divBdr>
                </w:div>
                <w:div w:id="390347796">
                  <w:marLeft w:val="0"/>
                  <w:marRight w:val="0"/>
                  <w:marTop w:val="0"/>
                  <w:marBottom w:val="0"/>
                  <w:divBdr>
                    <w:top w:val="none" w:sz="0" w:space="0" w:color="auto"/>
                    <w:left w:val="none" w:sz="0" w:space="0" w:color="auto"/>
                    <w:bottom w:val="none" w:sz="0" w:space="0" w:color="auto"/>
                    <w:right w:val="none" w:sz="0" w:space="0" w:color="auto"/>
                  </w:divBdr>
                </w:div>
                <w:div w:id="1420953760">
                  <w:marLeft w:val="0"/>
                  <w:marRight w:val="0"/>
                  <w:marTop w:val="0"/>
                  <w:marBottom w:val="0"/>
                  <w:divBdr>
                    <w:top w:val="none" w:sz="0" w:space="0" w:color="auto"/>
                    <w:left w:val="none" w:sz="0" w:space="0" w:color="auto"/>
                    <w:bottom w:val="none" w:sz="0" w:space="0" w:color="auto"/>
                    <w:right w:val="none" w:sz="0" w:space="0" w:color="auto"/>
                  </w:divBdr>
                </w:div>
                <w:div w:id="1553073469">
                  <w:marLeft w:val="0"/>
                  <w:marRight w:val="0"/>
                  <w:marTop w:val="0"/>
                  <w:marBottom w:val="0"/>
                  <w:divBdr>
                    <w:top w:val="none" w:sz="0" w:space="0" w:color="auto"/>
                    <w:left w:val="none" w:sz="0" w:space="0" w:color="auto"/>
                    <w:bottom w:val="none" w:sz="0" w:space="0" w:color="auto"/>
                    <w:right w:val="none" w:sz="0" w:space="0" w:color="auto"/>
                  </w:divBdr>
                </w:div>
                <w:div w:id="2055419991">
                  <w:marLeft w:val="0"/>
                  <w:marRight w:val="0"/>
                  <w:marTop w:val="0"/>
                  <w:marBottom w:val="0"/>
                  <w:divBdr>
                    <w:top w:val="none" w:sz="0" w:space="0" w:color="auto"/>
                    <w:left w:val="none" w:sz="0" w:space="0" w:color="auto"/>
                    <w:bottom w:val="none" w:sz="0" w:space="0" w:color="auto"/>
                    <w:right w:val="none" w:sz="0" w:space="0" w:color="auto"/>
                  </w:divBdr>
                </w:div>
                <w:div w:id="1860125531">
                  <w:marLeft w:val="0"/>
                  <w:marRight w:val="0"/>
                  <w:marTop w:val="0"/>
                  <w:marBottom w:val="0"/>
                  <w:divBdr>
                    <w:top w:val="none" w:sz="0" w:space="0" w:color="auto"/>
                    <w:left w:val="none" w:sz="0" w:space="0" w:color="auto"/>
                    <w:bottom w:val="none" w:sz="0" w:space="0" w:color="auto"/>
                    <w:right w:val="none" w:sz="0" w:space="0" w:color="auto"/>
                  </w:divBdr>
                </w:div>
                <w:div w:id="317345992">
                  <w:marLeft w:val="0"/>
                  <w:marRight w:val="0"/>
                  <w:marTop w:val="0"/>
                  <w:marBottom w:val="0"/>
                  <w:divBdr>
                    <w:top w:val="none" w:sz="0" w:space="0" w:color="auto"/>
                    <w:left w:val="none" w:sz="0" w:space="0" w:color="auto"/>
                    <w:bottom w:val="none" w:sz="0" w:space="0" w:color="auto"/>
                    <w:right w:val="none" w:sz="0" w:space="0" w:color="auto"/>
                  </w:divBdr>
                </w:div>
                <w:div w:id="869298989">
                  <w:marLeft w:val="0"/>
                  <w:marRight w:val="0"/>
                  <w:marTop w:val="0"/>
                  <w:marBottom w:val="0"/>
                  <w:divBdr>
                    <w:top w:val="none" w:sz="0" w:space="0" w:color="auto"/>
                    <w:left w:val="none" w:sz="0" w:space="0" w:color="auto"/>
                    <w:bottom w:val="none" w:sz="0" w:space="0" w:color="auto"/>
                    <w:right w:val="none" w:sz="0" w:space="0" w:color="auto"/>
                  </w:divBdr>
                </w:div>
                <w:div w:id="797188508">
                  <w:marLeft w:val="0"/>
                  <w:marRight w:val="0"/>
                  <w:marTop w:val="0"/>
                  <w:marBottom w:val="0"/>
                  <w:divBdr>
                    <w:top w:val="none" w:sz="0" w:space="0" w:color="auto"/>
                    <w:left w:val="none" w:sz="0" w:space="0" w:color="auto"/>
                    <w:bottom w:val="none" w:sz="0" w:space="0" w:color="auto"/>
                    <w:right w:val="none" w:sz="0" w:space="0" w:color="auto"/>
                  </w:divBdr>
                </w:div>
                <w:div w:id="1735424285">
                  <w:marLeft w:val="0"/>
                  <w:marRight w:val="0"/>
                  <w:marTop w:val="0"/>
                  <w:marBottom w:val="0"/>
                  <w:divBdr>
                    <w:top w:val="none" w:sz="0" w:space="0" w:color="auto"/>
                    <w:left w:val="none" w:sz="0" w:space="0" w:color="auto"/>
                    <w:bottom w:val="none" w:sz="0" w:space="0" w:color="auto"/>
                    <w:right w:val="none" w:sz="0" w:space="0" w:color="auto"/>
                  </w:divBdr>
                </w:div>
                <w:div w:id="161044580">
                  <w:marLeft w:val="0"/>
                  <w:marRight w:val="0"/>
                  <w:marTop w:val="0"/>
                  <w:marBottom w:val="0"/>
                  <w:divBdr>
                    <w:top w:val="none" w:sz="0" w:space="0" w:color="auto"/>
                    <w:left w:val="none" w:sz="0" w:space="0" w:color="auto"/>
                    <w:bottom w:val="none" w:sz="0" w:space="0" w:color="auto"/>
                    <w:right w:val="none" w:sz="0" w:space="0" w:color="auto"/>
                  </w:divBdr>
                </w:div>
                <w:div w:id="333607952">
                  <w:marLeft w:val="0"/>
                  <w:marRight w:val="0"/>
                  <w:marTop w:val="0"/>
                  <w:marBottom w:val="0"/>
                  <w:divBdr>
                    <w:top w:val="none" w:sz="0" w:space="0" w:color="auto"/>
                    <w:left w:val="none" w:sz="0" w:space="0" w:color="auto"/>
                    <w:bottom w:val="none" w:sz="0" w:space="0" w:color="auto"/>
                    <w:right w:val="none" w:sz="0" w:space="0" w:color="auto"/>
                  </w:divBdr>
                </w:div>
                <w:div w:id="1113596810">
                  <w:marLeft w:val="0"/>
                  <w:marRight w:val="0"/>
                  <w:marTop w:val="0"/>
                  <w:marBottom w:val="0"/>
                  <w:divBdr>
                    <w:top w:val="none" w:sz="0" w:space="0" w:color="auto"/>
                    <w:left w:val="none" w:sz="0" w:space="0" w:color="auto"/>
                    <w:bottom w:val="none" w:sz="0" w:space="0" w:color="auto"/>
                    <w:right w:val="none" w:sz="0" w:space="0" w:color="auto"/>
                  </w:divBdr>
                </w:div>
                <w:div w:id="1913080728">
                  <w:marLeft w:val="0"/>
                  <w:marRight w:val="0"/>
                  <w:marTop w:val="0"/>
                  <w:marBottom w:val="0"/>
                  <w:divBdr>
                    <w:top w:val="none" w:sz="0" w:space="0" w:color="auto"/>
                    <w:left w:val="none" w:sz="0" w:space="0" w:color="auto"/>
                    <w:bottom w:val="none" w:sz="0" w:space="0" w:color="auto"/>
                    <w:right w:val="none" w:sz="0" w:space="0" w:color="auto"/>
                  </w:divBdr>
                </w:div>
                <w:div w:id="323551859">
                  <w:marLeft w:val="0"/>
                  <w:marRight w:val="0"/>
                  <w:marTop w:val="0"/>
                  <w:marBottom w:val="0"/>
                  <w:divBdr>
                    <w:top w:val="none" w:sz="0" w:space="0" w:color="auto"/>
                    <w:left w:val="none" w:sz="0" w:space="0" w:color="auto"/>
                    <w:bottom w:val="none" w:sz="0" w:space="0" w:color="auto"/>
                    <w:right w:val="none" w:sz="0" w:space="0" w:color="auto"/>
                  </w:divBdr>
                </w:div>
                <w:div w:id="1922449379">
                  <w:marLeft w:val="0"/>
                  <w:marRight w:val="0"/>
                  <w:marTop w:val="0"/>
                  <w:marBottom w:val="0"/>
                  <w:divBdr>
                    <w:top w:val="none" w:sz="0" w:space="0" w:color="auto"/>
                    <w:left w:val="none" w:sz="0" w:space="0" w:color="auto"/>
                    <w:bottom w:val="none" w:sz="0" w:space="0" w:color="auto"/>
                    <w:right w:val="none" w:sz="0" w:space="0" w:color="auto"/>
                  </w:divBdr>
                </w:div>
                <w:div w:id="282663330">
                  <w:marLeft w:val="0"/>
                  <w:marRight w:val="0"/>
                  <w:marTop w:val="0"/>
                  <w:marBottom w:val="0"/>
                  <w:divBdr>
                    <w:top w:val="none" w:sz="0" w:space="0" w:color="auto"/>
                    <w:left w:val="none" w:sz="0" w:space="0" w:color="auto"/>
                    <w:bottom w:val="none" w:sz="0" w:space="0" w:color="auto"/>
                    <w:right w:val="none" w:sz="0" w:space="0" w:color="auto"/>
                  </w:divBdr>
                </w:div>
                <w:div w:id="1549297348">
                  <w:marLeft w:val="0"/>
                  <w:marRight w:val="0"/>
                  <w:marTop w:val="0"/>
                  <w:marBottom w:val="0"/>
                  <w:divBdr>
                    <w:top w:val="none" w:sz="0" w:space="0" w:color="auto"/>
                    <w:left w:val="none" w:sz="0" w:space="0" w:color="auto"/>
                    <w:bottom w:val="none" w:sz="0" w:space="0" w:color="auto"/>
                    <w:right w:val="none" w:sz="0" w:space="0" w:color="auto"/>
                  </w:divBdr>
                </w:div>
                <w:div w:id="464661185">
                  <w:marLeft w:val="0"/>
                  <w:marRight w:val="0"/>
                  <w:marTop w:val="0"/>
                  <w:marBottom w:val="0"/>
                  <w:divBdr>
                    <w:top w:val="none" w:sz="0" w:space="0" w:color="auto"/>
                    <w:left w:val="none" w:sz="0" w:space="0" w:color="auto"/>
                    <w:bottom w:val="none" w:sz="0" w:space="0" w:color="auto"/>
                    <w:right w:val="none" w:sz="0" w:space="0" w:color="auto"/>
                  </w:divBdr>
                </w:div>
                <w:div w:id="1344940243">
                  <w:marLeft w:val="0"/>
                  <w:marRight w:val="0"/>
                  <w:marTop w:val="0"/>
                  <w:marBottom w:val="0"/>
                  <w:divBdr>
                    <w:top w:val="none" w:sz="0" w:space="0" w:color="auto"/>
                    <w:left w:val="none" w:sz="0" w:space="0" w:color="auto"/>
                    <w:bottom w:val="none" w:sz="0" w:space="0" w:color="auto"/>
                    <w:right w:val="none" w:sz="0" w:space="0" w:color="auto"/>
                  </w:divBdr>
                </w:div>
                <w:div w:id="1009916790">
                  <w:marLeft w:val="0"/>
                  <w:marRight w:val="0"/>
                  <w:marTop w:val="0"/>
                  <w:marBottom w:val="0"/>
                  <w:divBdr>
                    <w:top w:val="none" w:sz="0" w:space="0" w:color="auto"/>
                    <w:left w:val="none" w:sz="0" w:space="0" w:color="auto"/>
                    <w:bottom w:val="none" w:sz="0" w:space="0" w:color="auto"/>
                    <w:right w:val="none" w:sz="0" w:space="0" w:color="auto"/>
                  </w:divBdr>
                </w:div>
                <w:div w:id="466777087">
                  <w:marLeft w:val="0"/>
                  <w:marRight w:val="0"/>
                  <w:marTop w:val="0"/>
                  <w:marBottom w:val="0"/>
                  <w:divBdr>
                    <w:top w:val="none" w:sz="0" w:space="0" w:color="auto"/>
                    <w:left w:val="none" w:sz="0" w:space="0" w:color="auto"/>
                    <w:bottom w:val="none" w:sz="0" w:space="0" w:color="auto"/>
                    <w:right w:val="none" w:sz="0" w:space="0" w:color="auto"/>
                  </w:divBdr>
                </w:div>
                <w:div w:id="674115515">
                  <w:marLeft w:val="0"/>
                  <w:marRight w:val="0"/>
                  <w:marTop w:val="0"/>
                  <w:marBottom w:val="0"/>
                  <w:divBdr>
                    <w:top w:val="none" w:sz="0" w:space="0" w:color="auto"/>
                    <w:left w:val="none" w:sz="0" w:space="0" w:color="auto"/>
                    <w:bottom w:val="none" w:sz="0" w:space="0" w:color="auto"/>
                    <w:right w:val="none" w:sz="0" w:space="0" w:color="auto"/>
                  </w:divBdr>
                </w:div>
                <w:div w:id="1044255385">
                  <w:marLeft w:val="0"/>
                  <w:marRight w:val="0"/>
                  <w:marTop w:val="0"/>
                  <w:marBottom w:val="0"/>
                  <w:divBdr>
                    <w:top w:val="none" w:sz="0" w:space="0" w:color="auto"/>
                    <w:left w:val="none" w:sz="0" w:space="0" w:color="auto"/>
                    <w:bottom w:val="none" w:sz="0" w:space="0" w:color="auto"/>
                    <w:right w:val="none" w:sz="0" w:space="0" w:color="auto"/>
                  </w:divBdr>
                </w:div>
                <w:div w:id="1989281648">
                  <w:marLeft w:val="0"/>
                  <w:marRight w:val="0"/>
                  <w:marTop w:val="0"/>
                  <w:marBottom w:val="0"/>
                  <w:divBdr>
                    <w:top w:val="none" w:sz="0" w:space="0" w:color="auto"/>
                    <w:left w:val="none" w:sz="0" w:space="0" w:color="auto"/>
                    <w:bottom w:val="none" w:sz="0" w:space="0" w:color="auto"/>
                    <w:right w:val="none" w:sz="0" w:space="0" w:color="auto"/>
                  </w:divBdr>
                </w:div>
                <w:div w:id="1695619623">
                  <w:marLeft w:val="0"/>
                  <w:marRight w:val="0"/>
                  <w:marTop w:val="0"/>
                  <w:marBottom w:val="0"/>
                  <w:divBdr>
                    <w:top w:val="none" w:sz="0" w:space="0" w:color="auto"/>
                    <w:left w:val="none" w:sz="0" w:space="0" w:color="auto"/>
                    <w:bottom w:val="none" w:sz="0" w:space="0" w:color="auto"/>
                    <w:right w:val="none" w:sz="0" w:space="0" w:color="auto"/>
                  </w:divBdr>
                </w:div>
                <w:div w:id="1351445186">
                  <w:marLeft w:val="0"/>
                  <w:marRight w:val="0"/>
                  <w:marTop w:val="0"/>
                  <w:marBottom w:val="0"/>
                  <w:divBdr>
                    <w:top w:val="none" w:sz="0" w:space="0" w:color="auto"/>
                    <w:left w:val="none" w:sz="0" w:space="0" w:color="auto"/>
                    <w:bottom w:val="none" w:sz="0" w:space="0" w:color="auto"/>
                    <w:right w:val="none" w:sz="0" w:space="0" w:color="auto"/>
                  </w:divBdr>
                </w:div>
                <w:div w:id="1107888799">
                  <w:marLeft w:val="0"/>
                  <w:marRight w:val="0"/>
                  <w:marTop w:val="0"/>
                  <w:marBottom w:val="0"/>
                  <w:divBdr>
                    <w:top w:val="none" w:sz="0" w:space="0" w:color="auto"/>
                    <w:left w:val="none" w:sz="0" w:space="0" w:color="auto"/>
                    <w:bottom w:val="none" w:sz="0" w:space="0" w:color="auto"/>
                    <w:right w:val="none" w:sz="0" w:space="0" w:color="auto"/>
                  </w:divBdr>
                </w:div>
                <w:div w:id="1994331815">
                  <w:marLeft w:val="0"/>
                  <w:marRight w:val="0"/>
                  <w:marTop w:val="0"/>
                  <w:marBottom w:val="0"/>
                  <w:divBdr>
                    <w:top w:val="none" w:sz="0" w:space="0" w:color="auto"/>
                    <w:left w:val="none" w:sz="0" w:space="0" w:color="auto"/>
                    <w:bottom w:val="none" w:sz="0" w:space="0" w:color="auto"/>
                    <w:right w:val="none" w:sz="0" w:space="0" w:color="auto"/>
                  </w:divBdr>
                </w:div>
                <w:div w:id="642587734">
                  <w:marLeft w:val="0"/>
                  <w:marRight w:val="0"/>
                  <w:marTop w:val="0"/>
                  <w:marBottom w:val="0"/>
                  <w:divBdr>
                    <w:top w:val="none" w:sz="0" w:space="0" w:color="auto"/>
                    <w:left w:val="none" w:sz="0" w:space="0" w:color="auto"/>
                    <w:bottom w:val="none" w:sz="0" w:space="0" w:color="auto"/>
                    <w:right w:val="none" w:sz="0" w:space="0" w:color="auto"/>
                  </w:divBdr>
                </w:div>
                <w:div w:id="356934151">
                  <w:marLeft w:val="0"/>
                  <w:marRight w:val="0"/>
                  <w:marTop w:val="0"/>
                  <w:marBottom w:val="0"/>
                  <w:divBdr>
                    <w:top w:val="none" w:sz="0" w:space="0" w:color="auto"/>
                    <w:left w:val="none" w:sz="0" w:space="0" w:color="auto"/>
                    <w:bottom w:val="none" w:sz="0" w:space="0" w:color="auto"/>
                    <w:right w:val="none" w:sz="0" w:space="0" w:color="auto"/>
                  </w:divBdr>
                </w:div>
                <w:div w:id="1177306495">
                  <w:marLeft w:val="0"/>
                  <w:marRight w:val="0"/>
                  <w:marTop w:val="0"/>
                  <w:marBottom w:val="0"/>
                  <w:divBdr>
                    <w:top w:val="none" w:sz="0" w:space="0" w:color="auto"/>
                    <w:left w:val="none" w:sz="0" w:space="0" w:color="auto"/>
                    <w:bottom w:val="none" w:sz="0" w:space="0" w:color="auto"/>
                    <w:right w:val="none" w:sz="0" w:space="0" w:color="auto"/>
                  </w:divBdr>
                </w:div>
                <w:div w:id="621962263">
                  <w:marLeft w:val="0"/>
                  <w:marRight w:val="0"/>
                  <w:marTop w:val="0"/>
                  <w:marBottom w:val="0"/>
                  <w:divBdr>
                    <w:top w:val="none" w:sz="0" w:space="0" w:color="auto"/>
                    <w:left w:val="none" w:sz="0" w:space="0" w:color="auto"/>
                    <w:bottom w:val="none" w:sz="0" w:space="0" w:color="auto"/>
                    <w:right w:val="none" w:sz="0" w:space="0" w:color="auto"/>
                  </w:divBdr>
                </w:div>
                <w:div w:id="2134518824">
                  <w:marLeft w:val="0"/>
                  <w:marRight w:val="0"/>
                  <w:marTop w:val="0"/>
                  <w:marBottom w:val="0"/>
                  <w:divBdr>
                    <w:top w:val="none" w:sz="0" w:space="0" w:color="auto"/>
                    <w:left w:val="none" w:sz="0" w:space="0" w:color="auto"/>
                    <w:bottom w:val="none" w:sz="0" w:space="0" w:color="auto"/>
                    <w:right w:val="none" w:sz="0" w:space="0" w:color="auto"/>
                  </w:divBdr>
                </w:div>
                <w:div w:id="116679199">
                  <w:marLeft w:val="0"/>
                  <w:marRight w:val="0"/>
                  <w:marTop w:val="0"/>
                  <w:marBottom w:val="0"/>
                  <w:divBdr>
                    <w:top w:val="none" w:sz="0" w:space="0" w:color="auto"/>
                    <w:left w:val="none" w:sz="0" w:space="0" w:color="auto"/>
                    <w:bottom w:val="none" w:sz="0" w:space="0" w:color="auto"/>
                    <w:right w:val="none" w:sz="0" w:space="0" w:color="auto"/>
                  </w:divBdr>
                </w:div>
                <w:div w:id="1892300773">
                  <w:marLeft w:val="0"/>
                  <w:marRight w:val="0"/>
                  <w:marTop w:val="0"/>
                  <w:marBottom w:val="0"/>
                  <w:divBdr>
                    <w:top w:val="none" w:sz="0" w:space="0" w:color="auto"/>
                    <w:left w:val="none" w:sz="0" w:space="0" w:color="auto"/>
                    <w:bottom w:val="none" w:sz="0" w:space="0" w:color="auto"/>
                    <w:right w:val="none" w:sz="0" w:space="0" w:color="auto"/>
                  </w:divBdr>
                </w:div>
                <w:div w:id="1545749788">
                  <w:marLeft w:val="0"/>
                  <w:marRight w:val="0"/>
                  <w:marTop w:val="0"/>
                  <w:marBottom w:val="0"/>
                  <w:divBdr>
                    <w:top w:val="none" w:sz="0" w:space="0" w:color="auto"/>
                    <w:left w:val="none" w:sz="0" w:space="0" w:color="auto"/>
                    <w:bottom w:val="none" w:sz="0" w:space="0" w:color="auto"/>
                    <w:right w:val="none" w:sz="0" w:space="0" w:color="auto"/>
                  </w:divBdr>
                </w:div>
                <w:div w:id="1353647068">
                  <w:marLeft w:val="0"/>
                  <w:marRight w:val="0"/>
                  <w:marTop w:val="0"/>
                  <w:marBottom w:val="0"/>
                  <w:divBdr>
                    <w:top w:val="none" w:sz="0" w:space="0" w:color="auto"/>
                    <w:left w:val="none" w:sz="0" w:space="0" w:color="auto"/>
                    <w:bottom w:val="none" w:sz="0" w:space="0" w:color="auto"/>
                    <w:right w:val="none" w:sz="0" w:space="0" w:color="auto"/>
                  </w:divBdr>
                </w:div>
                <w:div w:id="226301837">
                  <w:marLeft w:val="0"/>
                  <w:marRight w:val="0"/>
                  <w:marTop w:val="0"/>
                  <w:marBottom w:val="0"/>
                  <w:divBdr>
                    <w:top w:val="none" w:sz="0" w:space="0" w:color="auto"/>
                    <w:left w:val="none" w:sz="0" w:space="0" w:color="auto"/>
                    <w:bottom w:val="none" w:sz="0" w:space="0" w:color="auto"/>
                    <w:right w:val="none" w:sz="0" w:space="0" w:color="auto"/>
                  </w:divBdr>
                </w:div>
                <w:div w:id="201750624">
                  <w:marLeft w:val="0"/>
                  <w:marRight w:val="0"/>
                  <w:marTop w:val="0"/>
                  <w:marBottom w:val="0"/>
                  <w:divBdr>
                    <w:top w:val="none" w:sz="0" w:space="0" w:color="auto"/>
                    <w:left w:val="none" w:sz="0" w:space="0" w:color="auto"/>
                    <w:bottom w:val="none" w:sz="0" w:space="0" w:color="auto"/>
                    <w:right w:val="none" w:sz="0" w:space="0" w:color="auto"/>
                  </w:divBdr>
                </w:div>
                <w:div w:id="694844478">
                  <w:marLeft w:val="0"/>
                  <w:marRight w:val="0"/>
                  <w:marTop w:val="0"/>
                  <w:marBottom w:val="0"/>
                  <w:divBdr>
                    <w:top w:val="none" w:sz="0" w:space="0" w:color="auto"/>
                    <w:left w:val="none" w:sz="0" w:space="0" w:color="auto"/>
                    <w:bottom w:val="none" w:sz="0" w:space="0" w:color="auto"/>
                    <w:right w:val="none" w:sz="0" w:space="0" w:color="auto"/>
                  </w:divBdr>
                </w:div>
                <w:div w:id="58485031">
                  <w:marLeft w:val="0"/>
                  <w:marRight w:val="0"/>
                  <w:marTop w:val="0"/>
                  <w:marBottom w:val="0"/>
                  <w:divBdr>
                    <w:top w:val="none" w:sz="0" w:space="0" w:color="auto"/>
                    <w:left w:val="none" w:sz="0" w:space="0" w:color="auto"/>
                    <w:bottom w:val="none" w:sz="0" w:space="0" w:color="auto"/>
                    <w:right w:val="none" w:sz="0" w:space="0" w:color="auto"/>
                  </w:divBdr>
                </w:div>
                <w:div w:id="739518771">
                  <w:marLeft w:val="0"/>
                  <w:marRight w:val="0"/>
                  <w:marTop w:val="0"/>
                  <w:marBottom w:val="0"/>
                  <w:divBdr>
                    <w:top w:val="none" w:sz="0" w:space="0" w:color="auto"/>
                    <w:left w:val="none" w:sz="0" w:space="0" w:color="auto"/>
                    <w:bottom w:val="none" w:sz="0" w:space="0" w:color="auto"/>
                    <w:right w:val="none" w:sz="0" w:space="0" w:color="auto"/>
                  </w:divBdr>
                </w:div>
                <w:div w:id="245655221">
                  <w:marLeft w:val="0"/>
                  <w:marRight w:val="0"/>
                  <w:marTop w:val="0"/>
                  <w:marBottom w:val="0"/>
                  <w:divBdr>
                    <w:top w:val="none" w:sz="0" w:space="0" w:color="auto"/>
                    <w:left w:val="none" w:sz="0" w:space="0" w:color="auto"/>
                    <w:bottom w:val="none" w:sz="0" w:space="0" w:color="auto"/>
                    <w:right w:val="none" w:sz="0" w:space="0" w:color="auto"/>
                  </w:divBdr>
                </w:div>
                <w:div w:id="1636062820">
                  <w:marLeft w:val="0"/>
                  <w:marRight w:val="0"/>
                  <w:marTop w:val="0"/>
                  <w:marBottom w:val="0"/>
                  <w:divBdr>
                    <w:top w:val="none" w:sz="0" w:space="0" w:color="auto"/>
                    <w:left w:val="none" w:sz="0" w:space="0" w:color="auto"/>
                    <w:bottom w:val="none" w:sz="0" w:space="0" w:color="auto"/>
                    <w:right w:val="none" w:sz="0" w:space="0" w:color="auto"/>
                  </w:divBdr>
                </w:div>
                <w:div w:id="1847136776">
                  <w:marLeft w:val="0"/>
                  <w:marRight w:val="0"/>
                  <w:marTop w:val="0"/>
                  <w:marBottom w:val="0"/>
                  <w:divBdr>
                    <w:top w:val="none" w:sz="0" w:space="0" w:color="auto"/>
                    <w:left w:val="none" w:sz="0" w:space="0" w:color="auto"/>
                    <w:bottom w:val="none" w:sz="0" w:space="0" w:color="auto"/>
                    <w:right w:val="none" w:sz="0" w:space="0" w:color="auto"/>
                  </w:divBdr>
                </w:div>
                <w:div w:id="1105421663">
                  <w:marLeft w:val="0"/>
                  <w:marRight w:val="0"/>
                  <w:marTop w:val="0"/>
                  <w:marBottom w:val="0"/>
                  <w:divBdr>
                    <w:top w:val="none" w:sz="0" w:space="0" w:color="auto"/>
                    <w:left w:val="none" w:sz="0" w:space="0" w:color="auto"/>
                    <w:bottom w:val="none" w:sz="0" w:space="0" w:color="auto"/>
                    <w:right w:val="none" w:sz="0" w:space="0" w:color="auto"/>
                  </w:divBdr>
                </w:div>
                <w:div w:id="239096753">
                  <w:marLeft w:val="0"/>
                  <w:marRight w:val="0"/>
                  <w:marTop w:val="0"/>
                  <w:marBottom w:val="0"/>
                  <w:divBdr>
                    <w:top w:val="none" w:sz="0" w:space="0" w:color="auto"/>
                    <w:left w:val="none" w:sz="0" w:space="0" w:color="auto"/>
                    <w:bottom w:val="none" w:sz="0" w:space="0" w:color="auto"/>
                    <w:right w:val="none" w:sz="0" w:space="0" w:color="auto"/>
                  </w:divBdr>
                </w:div>
                <w:div w:id="1407649029">
                  <w:marLeft w:val="0"/>
                  <w:marRight w:val="0"/>
                  <w:marTop w:val="0"/>
                  <w:marBottom w:val="0"/>
                  <w:divBdr>
                    <w:top w:val="none" w:sz="0" w:space="0" w:color="auto"/>
                    <w:left w:val="none" w:sz="0" w:space="0" w:color="auto"/>
                    <w:bottom w:val="none" w:sz="0" w:space="0" w:color="auto"/>
                    <w:right w:val="none" w:sz="0" w:space="0" w:color="auto"/>
                  </w:divBdr>
                </w:div>
                <w:div w:id="206840895">
                  <w:marLeft w:val="0"/>
                  <w:marRight w:val="0"/>
                  <w:marTop w:val="0"/>
                  <w:marBottom w:val="0"/>
                  <w:divBdr>
                    <w:top w:val="none" w:sz="0" w:space="0" w:color="auto"/>
                    <w:left w:val="none" w:sz="0" w:space="0" w:color="auto"/>
                    <w:bottom w:val="none" w:sz="0" w:space="0" w:color="auto"/>
                    <w:right w:val="none" w:sz="0" w:space="0" w:color="auto"/>
                  </w:divBdr>
                </w:div>
                <w:div w:id="554242145">
                  <w:marLeft w:val="0"/>
                  <w:marRight w:val="0"/>
                  <w:marTop w:val="0"/>
                  <w:marBottom w:val="0"/>
                  <w:divBdr>
                    <w:top w:val="none" w:sz="0" w:space="0" w:color="auto"/>
                    <w:left w:val="none" w:sz="0" w:space="0" w:color="auto"/>
                    <w:bottom w:val="none" w:sz="0" w:space="0" w:color="auto"/>
                    <w:right w:val="none" w:sz="0" w:space="0" w:color="auto"/>
                  </w:divBdr>
                </w:div>
                <w:div w:id="1764908736">
                  <w:marLeft w:val="0"/>
                  <w:marRight w:val="0"/>
                  <w:marTop w:val="0"/>
                  <w:marBottom w:val="0"/>
                  <w:divBdr>
                    <w:top w:val="none" w:sz="0" w:space="0" w:color="auto"/>
                    <w:left w:val="none" w:sz="0" w:space="0" w:color="auto"/>
                    <w:bottom w:val="none" w:sz="0" w:space="0" w:color="auto"/>
                    <w:right w:val="none" w:sz="0" w:space="0" w:color="auto"/>
                  </w:divBdr>
                </w:div>
                <w:div w:id="2594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5108">
          <w:marLeft w:val="0"/>
          <w:marRight w:val="0"/>
          <w:marTop w:val="0"/>
          <w:marBottom w:val="0"/>
          <w:divBdr>
            <w:top w:val="none" w:sz="0" w:space="0" w:color="auto"/>
            <w:left w:val="none" w:sz="0" w:space="0" w:color="auto"/>
            <w:bottom w:val="none" w:sz="0" w:space="0" w:color="auto"/>
            <w:right w:val="none" w:sz="0" w:space="0" w:color="auto"/>
          </w:divBdr>
        </w:div>
        <w:div w:id="1015762629">
          <w:marLeft w:val="0"/>
          <w:marRight w:val="0"/>
          <w:marTop w:val="0"/>
          <w:marBottom w:val="0"/>
          <w:divBdr>
            <w:top w:val="none" w:sz="0" w:space="0" w:color="auto"/>
            <w:left w:val="none" w:sz="0" w:space="0" w:color="auto"/>
            <w:bottom w:val="none" w:sz="0" w:space="0" w:color="auto"/>
            <w:right w:val="none" w:sz="0" w:space="0" w:color="auto"/>
          </w:divBdr>
        </w:div>
        <w:div w:id="2057005833">
          <w:marLeft w:val="0"/>
          <w:marRight w:val="0"/>
          <w:marTop w:val="0"/>
          <w:marBottom w:val="0"/>
          <w:divBdr>
            <w:top w:val="none" w:sz="0" w:space="0" w:color="auto"/>
            <w:left w:val="none" w:sz="0" w:space="0" w:color="auto"/>
            <w:bottom w:val="none" w:sz="0" w:space="0" w:color="auto"/>
            <w:right w:val="none" w:sz="0" w:space="0" w:color="auto"/>
          </w:divBdr>
        </w:div>
        <w:div w:id="1257251338">
          <w:marLeft w:val="0"/>
          <w:marRight w:val="0"/>
          <w:marTop w:val="0"/>
          <w:marBottom w:val="0"/>
          <w:divBdr>
            <w:top w:val="none" w:sz="0" w:space="0" w:color="auto"/>
            <w:left w:val="none" w:sz="0" w:space="0" w:color="auto"/>
            <w:bottom w:val="none" w:sz="0" w:space="0" w:color="auto"/>
            <w:right w:val="none" w:sz="0" w:space="0" w:color="auto"/>
          </w:divBdr>
        </w:div>
        <w:div w:id="967978978">
          <w:marLeft w:val="0"/>
          <w:marRight w:val="0"/>
          <w:marTop w:val="0"/>
          <w:marBottom w:val="0"/>
          <w:divBdr>
            <w:top w:val="none" w:sz="0" w:space="0" w:color="auto"/>
            <w:left w:val="none" w:sz="0" w:space="0" w:color="auto"/>
            <w:bottom w:val="none" w:sz="0" w:space="0" w:color="auto"/>
            <w:right w:val="none" w:sz="0" w:space="0" w:color="auto"/>
          </w:divBdr>
          <w:divsChild>
            <w:div w:id="1895310467">
              <w:marLeft w:val="0"/>
              <w:marRight w:val="0"/>
              <w:marTop w:val="0"/>
              <w:marBottom w:val="0"/>
              <w:divBdr>
                <w:top w:val="none" w:sz="0" w:space="0" w:color="auto"/>
                <w:left w:val="none" w:sz="0" w:space="0" w:color="auto"/>
                <w:bottom w:val="none" w:sz="0" w:space="0" w:color="auto"/>
                <w:right w:val="none" w:sz="0" w:space="0" w:color="auto"/>
              </w:divBdr>
            </w:div>
            <w:div w:id="1531991468">
              <w:marLeft w:val="0"/>
              <w:marRight w:val="0"/>
              <w:marTop w:val="0"/>
              <w:marBottom w:val="0"/>
              <w:divBdr>
                <w:top w:val="none" w:sz="0" w:space="0" w:color="auto"/>
                <w:left w:val="none" w:sz="0" w:space="0" w:color="auto"/>
                <w:bottom w:val="none" w:sz="0" w:space="0" w:color="auto"/>
                <w:right w:val="none" w:sz="0" w:space="0" w:color="auto"/>
              </w:divBdr>
            </w:div>
          </w:divsChild>
        </w:div>
        <w:div w:id="87390617">
          <w:marLeft w:val="0"/>
          <w:marRight w:val="0"/>
          <w:marTop w:val="0"/>
          <w:marBottom w:val="0"/>
          <w:divBdr>
            <w:top w:val="none" w:sz="0" w:space="0" w:color="auto"/>
            <w:left w:val="none" w:sz="0" w:space="0" w:color="auto"/>
            <w:bottom w:val="none" w:sz="0" w:space="0" w:color="auto"/>
            <w:right w:val="none" w:sz="0" w:space="0" w:color="auto"/>
          </w:divBdr>
        </w:div>
        <w:div w:id="545607945">
          <w:marLeft w:val="0"/>
          <w:marRight w:val="0"/>
          <w:marTop w:val="0"/>
          <w:marBottom w:val="0"/>
          <w:divBdr>
            <w:top w:val="none" w:sz="0" w:space="0" w:color="auto"/>
            <w:left w:val="none" w:sz="0" w:space="0" w:color="auto"/>
            <w:bottom w:val="none" w:sz="0" w:space="0" w:color="auto"/>
            <w:right w:val="none" w:sz="0" w:space="0" w:color="auto"/>
          </w:divBdr>
        </w:div>
        <w:div w:id="1931501739">
          <w:marLeft w:val="0"/>
          <w:marRight w:val="0"/>
          <w:marTop w:val="0"/>
          <w:marBottom w:val="0"/>
          <w:divBdr>
            <w:top w:val="none" w:sz="0" w:space="0" w:color="auto"/>
            <w:left w:val="none" w:sz="0" w:space="0" w:color="auto"/>
            <w:bottom w:val="none" w:sz="0" w:space="0" w:color="auto"/>
            <w:right w:val="none" w:sz="0" w:space="0" w:color="auto"/>
          </w:divBdr>
        </w:div>
        <w:div w:id="529489336">
          <w:marLeft w:val="0"/>
          <w:marRight w:val="0"/>
          <w:marTop w:val="0"/>
          <w:marBottom w:val="0"/>
          <w:divBdr>
            <w:top w:val="none" w:sz="0" w:space="0" w:color="auto"/>
            <w:left w:val="none" w:sz="0" w:space="0" w:color="auto"/>
            <w:bottom w:val="none" w:sz="0" w:space="0" w:color="auto"/>
            <w:right w:val="none" w:sz="0" w:space="0" w:color="auto"/>
          </w:divBdr>
        </w:div>
        <w:div w:id="1112699975">
          <w:marLeft w:val="0"/>
          <w:marRight w:val="0"/>
          <w:marTop w:val="0"/>
          <w:marBottom w:val="0"/>
          <w:divBdr>
            <w:top w:val="none" w:sz="0" w:space="0" w:color="auto"/>
            <w:left w:val="none" w:sz="0" w:space="0" w:color="auto"/>
            <w:bottom w:val="none" w:sz="0" w:space="0" w:color="auto"/>
            <w:right w:val="none" w:sz="0" w:space="0" w:color="auto"/>
          </w:divBdr>
        </w:div>
        <w:div w:id="1302921640">
          <w:marLeft w:val="0"/>
          <w:marRight w:val="0"/>
          <w:marTop w:val="0"/>
          <w:marBottom w:val="0"/>
          <w:divBdr>
            <w:top w:val="none" w:sz="0" w:space="0" w:color="auto"/>
            <w:left w:val="none" w:sz="0" w:space="0" w:color="auto"/>
            <w:bottom w:val="none" w:sz="0" w:space="0" w:color="auto"/>
            <w:right w:val="none" w:sz="0" w:space="0" w:color="auto"/>
          </w:divBdr>
        </w:div>
        <w:div w:id="1949198557">
          <w:marLeft w:val="0"/>
          <w:marRight w:val="0"/>
          <w:marTop w:val="0"/>
          <w:marBottom w:val="0"/>
          <w:divBdr>
            <w:top w:val="none" w:sz="0" w:space="0" w:color="auto"/>
            <w:left w:val="none" w:sz="0" w:space="0" w:color="auto"/>
            <w:bottom w:val="none" w:sz="0" w:space="0" w:color="auto"/>
            <w:right w:val="none" w:sz="0" w:space="0" w:color="auto"/>
          </w:divBdr>
        </w:div>
        <w:div w:id="1455519745">
          <w:marLeft w:val="0"/>
          <w:marRight w:val="0"/>
          <w:marTop w:val="0"/>
          <w:marBottom w:val="0"/>
          <w:divBdr>
            <w:top w:val="none" w:sz="0" w:space="0" w:color="auto"/>
            <w:left w:val="none" w:sz="0" w:space="0" w:color="auto"/>
            <w:bottom w:val="none" w:sz="0" w:space="0" w:color="auto"/>
            <w:right w:val="none" w:sz="0" w:space="0" w:color="auto"/>
          </w:divBdr>
        </w:div>
        <w:div w:id="112483464">
          <w:marLeft w:val="0"/>
          <w:marRight w:val="0"/>
          <w:marTop w:val="0"/>
          <w:marBottom w:val="0"/>
          <w:divBdr>
            <w:top w:val="none" w:sz="0" w:space="0" w:color="auto"/>
            <w:left w:val="none" w:sz="0" w:space="0" w:color="auto"/>
            <w:bottom w:val="none" w:sz="0" w:space="0" w:color="auto"/>
            <w:right w:val="none" w:sz="0" w:space="0" w:color="auto"/>
          </w:divBdr>
        </w:div>
        <w:div w:id="841240765">
          <w:marLeft w:val="0"/>
          <w:marRight w:val="0"/>
          <w:marTop w:val="0"/>
          <w:marBottom w:val="0"/>
          <w:divBdr>
            <w:top w:val="none" w:sz="0" w:space="0" w:color="auto"/>
            <w:left w:val="none" w:sz="0" w:space="0" w:color="auto"/>
            <w:bottom w:val="none" w:sz="0" w:space="0" w:color="auto"/>
            <w:right w:val="none" w:sz="0" w:space="0" w:color="auto"/>
          </w:divBdr>
        </w:div>
        <w:div w:id="648897768">
          <w:marLeft w:val="0"/>
          <w:marRight w:val="0"/>
          <w:marTop w:val="0"/>
          <w:marBottom w:val="0"/>
          <w:divBdr>
            <w:top w:val="none" w:sz="0" w:space="0" w:color="auto"/>
            <w:left w:val="none" w:sz="0" w:space="0" w:color="auto"/>
            <w:bottom w:val="none" w:sz="0" w:space="0" w:color="auto"/>
            <w:right w:val="none" w:sz="0" w:space="0" w:color="auto"/>
          </w:divBdr>
        </w:div>
        <w:div w:id="293952705">
          <w:marLeft w:val="0"/>
          <w:marRight w:val="0"/>
          <w:marTop w:val="0"/>
          <w:marBottom w:val="0"/>
          <w:divBdr>
            <w:top w:val="none" w:sz="0" w:space="0" w:color="auto"/>
            <w:left w:val="none" w:sz="0" w:space="0" w:color="auto"/>
            <w:bottom w:val="none" w:sz="0" w:space="0" w:color="auto"/>
            <w:right w:val="none" w:sz="0" w:space="0" w:color="auto"/>
          </w:divBdr>
          <w:divsChild>
            <w:div w:id="1312364719">
              <w:marLeft w:val="0"/>
              <w:marRight w:val="0"/>
              <w:marTop w:val="0"/>
              <w:marBottom w:val="0"/>
              <w:divBdr>
                <w:top w:val="none" w:sz="0" w:space="0" w:color="auto"/>
                <w:left w:val="none" w:sz="0" w:space="0" w:color="auto"/>
                <w:bottom w:val="none" w:sz="0" w:space="0" w:color="auto"/>
                <w:right w:val="none" w:sz="0" w:space="0" w:color="auto"/>
              </w:divBdr>
            </w:div>
            <w:div w:id="1915043304">
              <w:marLeft w:val="0"/>
              <w:marRight w:val="0"/>
              <w:marTop w:val="0"/>
              <w:marBottom w:val="0"/>
              <w:divBdr>
                <w:top w:val="none" w:sz="0" w:space="0" w:color="auto"/>
                <w:left w:val="none" w:sz="0" w:space="0" w:color="auto"/>
                <w:bottom w:val="none" w:sz="0" w:space="0" w:color="auto"/>
                <w:right w:val="none" w:sz="0" w:space="0" w:color="auto"/>
              </w:divBdr>
            </w:div>
          </w:divsChild>
        </w:div>
        <w:div w:id="1997225354">
          <w:marLeft w:val="0"/>
          <w:marRight w:val="0"/>
          <w:marTop w:val="0"/>
          <w:marBottom w:val="0"/>
          <w:divBdr>
            <w:top w:val="none" w:sz="0" w:space="0" w:color="auto"/>
            <w:left w:val="none" w:sz="0" w:space="0" w:color="auto"/>
            <w:bottom w:val="none" w:sz="0" w:space="0" w:color="auto"/>
            <w:right w:val="none" w:sz="0" w:space="0" w:color="auto"/>
          </w:divBdr>
        </w:div>
        <w:div w:id="1595816947">
          <w:marLeft w:val="0"/>
          <w:marRight w:val="0"/>
          <w:marTop w:val="0"/>
          <w:marBottom w:val="0"/>
          <w:divBdr>
            <w:top w:val="none" w:sz="0" w:space="0" w:color="auto"/>
            <w:left w:val="none" w:sz="0" w:space="0" w:color="auto"/>
            <w:bottom w:val="none" w:sz="0" w:space="0" w:color="auto"/>
            <w:right w:val="none" w:sz="0" w:space="0" w:color="auto"/>
          </w:divBdr>
        </w:div>
        <w:div w:id="761875227">
          <w:marLeft w:val="0"/>
          <w:marRight w:val="0"/>
          <w:marTop w:val="0"/>
          <w:marBottom w:val="0"/>
          <w:divBdr>
            <w:top w:val="none" w:sz="0" w:space="0" w:color="auto"/>
            <w:left w:val="none" w:sz="0" w:space="0" w:color="auto"/>
            <w:bottom w:val="none" w:sz="0" w:space="0" w:color="auto"/>
            <w:right w:val="none" w:sz="0" w:space="0" w:color="auto"/>
          </w:divBdr>
          <w:divsChild>
            <w:div w:id="873689377">
              <w:marLeft w:val="0"/>
              <w:marRight w:val="0"/>
              <w:marTop w:val="0"/>
              <w:marBottom w:val="0"/>
              <w:divBdr>
                <w:top w:val="none" w:sz="0" w:space="0" w:color="auto"/>
                <w:left w:val="none" w:sz="0" w:space="0" w:color="auto"/>
                <w:bottom w:val="none" w:sz="0" w:space="0" w:color="auto"/>
                <w:right w:val="none" w:sz="0" w:space="0" w:color="auto"/>
              </w:divBdr>
              <w:divsChild>
                <w:div w:id="2145466301">
                  <w:marLeft w:val="0"/>
                  <w:marRight w:val="0"/>
                  <w:marTop w:val="0"/>
                  <w:marBottom w:val="0"/>
                  <w:divBdr>
                    <w:top w:val="none" w:sz="0" w:space="0" w:color="auto"/>
                    <w:left w:val="none" w:sz="0" w:space="0" w:color="auto"/>
                    <w:bottom w:val="none" w:sz="0" w:space="0" w:color="auto"/>
                    <w:right w:val="none" w:sz="0" w:space="0" w:color="auto"/>
                  </w:divBdr>
                </w:div>
                <w:div w:id="1838840175">
                  <w:marLeft w:val="0"/>
                  <w:marRight w:val="0"/>
                  <w:marTop w:val="0"/>
                  <w:marBottom w:val="0"/>
                  <w:divBdr>
                    <w:top w:val="none" w:sz="0" w:space="0" w:color="auto"/>
                    <w:left w:val="none" w:sz="0" w:space="0" w:color="auto"/>
                    <w:bottom w:val="none" w:sz="0" w:space="0" w:color="auto"/>
                    <w:right w:val="none" w:sz="0" w:space="0" w:color="auto"/>
                  </w:divBdr>
                </w:div>
                <w:div w:id="1129861901">
                  <w:marLeft w:val="0"/>
                  <w:marRight w:val="0"/>
                  <w:marTop w:val="0"/>
                  <w:marBottom w:val="0"/>
                  <w:divBdr>
                    <w:top w:val="none" w:sz="0" w:space="0" w:color="auto"/>
                    <w:left w:val="none" w:sz="0" w:space="0" w:color="auto"/>
                    <w:bottom w:val="none" w:sz="0" w:space="0" w:color="auto"/>
                    <w:right w:val="none" w:sz="0" w:space="0" w:color="auto"/>
                  </w:divBdr>
                </w:div>
                <w:div w:id="1003506878">
                  <w:marLeft w:val="0"/>
                  <w:marRight w:val="0"/>
                  <w:marTop w:val="0"/>
                  <w:marBottom w:val="0"/>
                  <w:divBdr>
                    <w:top w:val="none" w:sz="0" w:space="0" w:color="auto"/>
                    <w:left w:val="none" w:sz="0" w:space="0" w:color="auto"/>
                    <w:bottom w:val="none" w:sz="0" w:space="0" w:color="auto"/>
                    <w:right w:val="none" w:sz="0" w:space="0" w:color="auto"/>
                  </w:divBdr>
                </w:div>
                <w:div w:id="776754250">
                  <w:marLeft w:val="0"/>
                  <w:marRight w:val="0"/>
                  <w:marTop w:val="0"/>
                  <w:marBottom w:val="0"/>
                  <w:divBdr>
                    <w:top w:val="none" w:sz="0" w:space="0" w:color="auto"/>
                    <w:left w:val="none" w:sz="0" w:space="0" w:color="auto"/>
                    <w:bottom w:val="none" w:sz="0" w:space="0" w:color="auto"/>
                    <w:right w:val="none" w:sz="0" w:space="0" w:color="auto"/>
                  </w:divBdr>
                </w:div>
                <w:div w:id="835804425">
                  <w:marLeft w:val="0"/>
                  <w:marRight w:val="0"/>
                  <w:marTop w:val="0"/>
                  <w:marBottom w:val="0"/>
                  <w:divBdr>
                    <w:top w:val="none" w:sz="0" w:space="0" w:color="auto"/>
                    <w:left w:val="none" w:sz="0" w:space="0" w:color="auto"/>
                    <w:bottom w:val="none" w:sz="0" w:space="0" w:color="auto"/>
                    <w:right w:val="none" w:sz="0" w:space="0" w:color="auto"/>
                  </w:divBdr>
                </w:div>
                <w:div w:id="1260143423">
                  <w:marLeft w:val="0"/>
                  <w:marRight w:val="0"/>
                  <w:marTop w:val="0"/>
                  <w:marBottom w:val="0"/>
                  <w:divBdr>
                    <w:top w:val="none" w:sz="0" w:space="0" w:color="auto"/>
                    <w:left w:val="none" w:sz="0" w:space="0" w:color="auto"/>
                    <w:bottom w:val="none" w:sz="0" w:space="0" w:color="auto"/>
                    <w:right w:val="none" w:sz="0" w:space="0" w:color="auto"/>
                  </w:divBdr>
                </w:div>
                <w:div w:id="1819960560">
                  <w:marLeft w:val="0"/>
                  <w:marRight w:val="0"/>
                  <w:marTop w:val="0"/>
                  <w:marBottom w:val="0"/>
                  <w:divBdr>
                    <w:top w:val="none" w:sz="0" w:space="0" w:color="auto"/>
                    <w:left w:val="none" w:sz="0" w:space="0" w:color="auto"/>
                    <w:bottom w:val="none" w:sz="0" w:space="0" w:color="auto"/>
                    <w:right w:val="none" w:sz="0" w:space="0" w:color="auto"/>
                  </w:divBdr>
                </w:div>
                <w:div w:id="1861552651">
                  <w:marLeft w:val="0"/>
                  <w:marRight w:val="0"/>
                  <w:marTop w:val="0"/>
                  <w:marBottom w:val="0"/>
                  <w:divBdr>
                    <w:top w:val="none" w:sz="0" w:space="0" w:color="auto"/>
                    <w:left w:val="none" w:sz="0" w:space="0" w:color="auto"/>
                    <w:bottom w:val="none" w:sz="0" w:space="0" w:color="auto"/>
                    <w:right w:val="none" w:sz="0" w:space="0" w:color="auto"/>
                  </w:divBdr>
                </w:div>
                <w:div w:id="1322197690">
                  <w:marLeft w:val="0"/>
                  <w:marRight w:val="0"/>
                  <w:marTop w:val="0"/>
                  <w:marBottom w:val="0"/>
                  <w:divBdr>
                    <w:top w:val="none" w:sz="0" w:space="0" w:color="auto"/>
                    <w:left w:val="none" w:sz="0" w:space="0" w:color="auto"/>
                    <w:bottom w:val="none" w:sz="0" w:space="0" w:color="auto"/>
                    <w:right w:val="none" w:sz="0" w:space="0" w:color="auto"/>
                  </w:divBdr>
                </w:div>
                <w:div w:id="1415513208">
                  <w:marLeft w:val="0"/>
                  <w:marRight w:val="0"/>
                  <w:marTop w:val="0"/>
                  <w:marBottom w:val="0"/>
                  <w:divBdr>
                    <w:top w:val="none" w:sz="0" w:space="0" w:color="auto"/>
                    <w:left w:val="none" w:sz="0" w:space="0" w:color="auto"/>
                    <w:bottom w:val="none" w:sz="0" w:space="0" w:color="auto"/>
                    <w:right w:val="none" w:sz="0" w:space="0" w:color="auto"/>
                  </w:divBdr>
                </w:div>
                <w:div w:id="169682048">
                  <w:marLeft w:val="0"/>
                  <w:marRight w:val="0"/>
                  <w:marTop w:val="0"/>
                  <w:marBottom w:val="0"/>
                  <w:divBdr>
                    <w:top w:val="none" w:sz="0" w:space="0" w:color="auto"/>
                    <w:left w:val="none" w:sz="0" w:space="0" w:color="auto"/>
                    <w:bottom w:val="none" w:sz="0" w:space="0" w:color="auto"/>
                    <w:right w:val="none" w:sz="0" w:space="0" w:color="auto"/>
                  </w:divBdr>
                </w:div>
                <w:div w:id="1683512244">
                  <w:marLeft w:val="0"/>
                  <w:marRight w:val="0"/>
                  <w:marTop w:val="0"/>
                  <w:marBottom w:val="0"/>
                  <w:divBdr>
                    <w:top w:val="none" w:sz="0" w:space="0" w:color="auto"/>
                    <w:left w:val="none" w:sz="0" w:space="0" w:color="auto"/>
                    <w:bottom w:val="none" w:sz="0" w:space="0" w:color="auto"/>
                    <w:right w:val="none" w:sz="0" w:space="0" w:color="auto"/>
                  </w:divBdr>
                </w:div>
                <w:div w:id="997925310">
                  <w:marLeft w:val="0"/>
                  <w:marRight w:val="0"/>
                  <w:marTop w:val="0"/>
                  <w:marBottom w:val="0"/>
                  <w:divBdr>
                    <w:top w:val="none" w:sz="0" w:space="0" w:color="auto"/>
                    <w:left w:val="none" w:sz="0" w:space="0" w:color="auto"/>
                    <w:bottom w:val="none" w:sz="0" w:space="0" w:color="auto"/>
                    <w:right w:val="none" w:sz="0" w:space="0" w:color="auto"/>
                  </w:divBdr>
                </w:div>
                <w:div w:id="281768865">
                  <w:marLeft w:val="0"/>
                  <w:marRight w:val="0"/>
                  <w:marTop w:val="0"/>
                  <w:marBottom w:val="0"/>
                  <w:divBdr>
                    <w:top w:val="none" w:sz="0" w:space="0" w:color="auto"/>
                    <w:left w:val="none" w:sz="0" w:space="0" w:color="auto"/>
                    <w:bottom w:val="none" w:sz="0" w:space="0" w:color="auto"/>
                    <w:right w:val="none" w:sz="0" w:space="0" w:color="auto"/>
                  </w:divBdr>
                </w:div>
                <w:div w:id="259683936">
                  <w:marLeft w:val="0"/>
                  <w:marRight w:val="0"/>
                  <w:marTop w:val="0"/>
                  <w:marBottom w:val="0"/>
                  <w:divBdr>
                    <w:top w:val="none" w:sz="0" w:space="0" w:color="auto"/>
                    <w:left w:val="none" w:sz="0" w:space="0" w:color="auto"/>
                    <w:bottom w:val="none" w:sz="0" w:space="0" w:color="auto"/>
                    <w:right w:val="none" w:sz="0" w:space="0" w:color="auto"/>
                  </w:divBdr>
                </w:div>
                <w:div w:id="1655987598">
                  <w:marLeft w:val="0"/>
                  <w:marRight w:val="0"/>
                  <w:marTop w:val="0"/>
                  <w:marBottom w:val="0"/>
                  <w:divBdr>
                    <w:top w:val="none" w:sz="0" w:space="0" w:color="auto"/>
                    <w:left w:val="none" w:sz="0" w:space="0" w:color="auto"/>
                    <w:bottom w:val="none" w:sz="0" w:space="0" w:color="auto"/>
                    <w:right w:val="none" w:sz="0" w:space="0" w:color="auto"/>
                  </w:divBdr>
                </w:div>
                <w:div w:id="1064719090">
                  <w:marLeft w:val="0"/>
                  <w:marRight w:val="0"/>
                  <w:marTop w:val="0"/>
                  <w:marBottom w:val="0"/>
                  <w:divBdr>
                    <w:top w:val="none" w:sz="0" w:space="0" w:color="auto"/>
                    <w:left w:val="none" w:sz="0" w:space="0" w:color="auto"/>
                    <w:bottom w:val="none" w:sz="0" w:space="0" w:color="auto"/>
                    <w:right w:val="none" w:sz="0" w:space="0" w:color="auto"/>
                  </w:divBdr>
                </w:div>
                <w:div w:id="1073820114">
                  <w:marLeft w:val="0"/>
                  <w:marRight w:val="0"/>
                  <w:marTop w:val="0"/>
                  <w:marBottom w:val="0"/>
                  <w:divBdr>
                    <w:top w:val="none" w:sz="0" w:space="0" w:color="auto"/>
                    <w:left w:val="none" w:sz="0" w:space="0" w:color="auto"/>
                    <w:bottom w:val="none" w:sz="0" w:space="0" w:color="auto"/>
                    <w:right w:val="none" w:sz="0" w:space="0" w:color="auto"/>
                  </w:divBdr>
                </w:div>
                <w:div w:id="1223520917">
                  <w:marLeft w:val="0"/>
                  <w:marRight w:val="0"/>
                  <w:marTop w:val="0"/>
                  <w:marBottom w:val="0"/>
                  <w:divBdr>
                    <w:top w:val="none" w:sz="0" w:space="0" w:color="auto"/>
                    <w:left w:val="none" w:sz="0" w:space="0" w:color="auto"/>
                    <w:bottom w:val="none" w:sz="0" w:space="0" w:color="auto"/>
                    <w:right w:val="none" w:sz="0" w:space="0" w:color="auto"/>
                  </w:divBdr>
                </w:div>
                <w:div w:id="1431584864">
                  <w:marLeft w:val="0"/>
                  <w:marRight w:val="0"/>
                  <w:marTop w:val="0"/>
                  <w:marBottom w:val="0"/>
                  <w:divBdr>
                    <w:top w:val="none" w:sz="0" w:space="0" w:color="auto"/>
                    <w:left w:val="none" w:sz="0" w:space="0" w:color="auto"/>
                    <w:bottom w:val="none" w:sz="0" w:space="0" w:color="auto"/>
                    <w:right w:val="none" w:sz="0" w:space="0" w:color="auto"/>
                  </w:divBdr>
                </w:div>
                <w:div w:id="883368897">
                  <w:marLeft w:val="0"/>
                  <w:marRight w:val="0"/>
                  <w:marTop w:val="0"/>
                  <w:marBottom w:val="0"/>
                  <w:divBdr>
                    <w:top w:val="none" w:sz="0" w:space="0" w:color="auto"/>
                    <w:left w:val="none" w:sz="0" w:space="0" w:color="auto"/>
                    <w:bottom w:val="none" w:sz="0" w:space="0" w:color="auto"/>
                    <w:right w:val="none" w:sz="0" w:space="0" w:color="auto"/>
                  </w:divBdr>
                </w:div>
                <w:div w:id="978222673">
                  <w:marLeft w:val="0"/>
                  <w:marRight w:val="0"/>
                  <w:marTop w:val="0"/>
                  <w:marBottom w:val="0"/>
                  <w:divBdr>
                    <w:top w:val="none" w:sz="0" w:space="0" w:color="auto"/>
                    <w:left w:val="none" w:sz="0" w:space="0" w:color="auto"/>
                    <w:bottom w:val="none" w:sz="0" w:space="0" w:color="auto"/>
                    <w:right w:val="none" w:sz="0" w:space="0" w:color="auto"/>
                  </w:divBdr>
                </w:div>
                <w:div w:id="261500377">
                  <w:marLeft w:val="0"/>
                  <w:marRight w:val="0"/>
                  <w:marTop w:val="0"/>
                  <w:marBottom w:val="0"/>
                  <w:divBdr>
                    <w:top w:val="none" w:sz="0" w:space="0" w:color="auto"/>
                    <w:left w:val="none" w:sz="0" w:space="0" w:color="auto"/>
                    <w:bottom w:val="none" w:sz="0" w:space="0" w:color="auto"/>
                    <w:right w:val="none" w:sz="0" w:space="0" w:color="auto"/>
                  </w:divBdr>
                </w:div>
                <w:div w:id="1918243965">
                  <w:marLeft w:val="0"/>
                  <w:marRight w:val="0"/>
                  <w:marTop w:val="0"/>
                  <w:marBottom w:val="0"/>
                  <w:divBdr>
                    <w:top w:val="none" w:sz="0" w:space="0" w:color="auto"/>
                    <w:left w:val="none" w:sz="0" w:space="0" w:color="auto"/>
                    <w:bottom w:val="none" w:sz="0" w:space="0" w:color="auto"/>
                    <w:right w:val="none" w:sz="0" w:space="0" w:color="auto"/>
                  </w:divBdr>
                </w:div>
                <w:div w:id="133528359">
                  <w:marLeft w:val="0"/>
                  <w:marRight w:val="0"/>
                  <w:marTop w:val="0"/>
                  <w:marBottom w:val="0"/>
                  <w:divBdr>
                    <w:top w:val="none" w:sz="0" w:space="0" w:color="auto"/>
                    <w:left w:val="none" w:sz="0" w:space="0" w:color="auto"/>
                    <w:bottom w:val="none" w:sz="0" w:space="0" w:color="auto"/>
                    <w:right w:val="none" w:sz="0" w:space="0" w:color="auto"/>
                  </w:divBdr>
                </w:div>
                <w:div w:id="605313255">
                  <w:marLeft w:val="0"/>
                  <w:marRight w:val="0"/>
                  <w:marTop w:val="0"/>
                  <w:marBottom w:val="0"/>
                  <w:divBdr>
                    <w:top w:val="none" w:sz="0" w:space="0" w:color="auto"/>
                    <w:left w:val="none" w:sz="0" w:space="0" w:color="auto"/>
                    <w:bottom w:val="none" w:sz="0" w:space="0" w:color="auto"/>
                    <w:right w:val="none" w:sz="0" w:space="0" w:color="auto"/>
                  </w:divBdr>
                </w:div>
                <w:div w:id="1222711047">
                  <w:marLeft w:val="0"/>
                  <w:marRight w:val="0"/>
                  <w:marTop w:val="0"/>
                  <w:marBottom w:val="0"/>
                  <w:divBdr>
                    <w:top w:val="none" w:sz="0" w:space="0" w:color="auto"/>
                    <w:left w:val="none" w:sz="0" w:space="0" w:color="auto"/>
                    <w:bottom w:val="none" w:sz="0" w:space="0" w:color="auto"/>
                    <w:right w:val="none" w:sz="0" w:space="0" w:color="auto"/>
                  </w:divBdr>
                </w:div>
                <w:div w:id="140081993">
                  <w:marLeft w:val="0"/>
                  <w:marRight w:val="0"/>
                  <w:marTop w:val="0"/>
                  <w:marBottom w:val="0"/>
                  <w:divBdr>
                    <w:top w:val="none" w:sz="0" w:space="0" w:color="auto"/>
                    <w:left w:val="none" w:sz="0" w:space="0" w:color="auto"/>
                    <w:bottom w:val="none" w:sz="0" w:space="0" w:color="auto"/>
                    <w:right w:val="none" w:sz="0" w:space="0" w:color="auto"/>
                  </w:divBdr>
                </w:div>
                <w:div w:id="1028604937">
                  <w:marLeft w:val="0"/>
                  <w:marRight w:val="0"/>
                  <w:marTop w:val="0"/>
                  <w:marBottom w:val="0"/>
                  <w:divBdr>
                    <w:top w:val="none" w:sz="0" w:space="0" w:color="auto"/>
                    <w:left w:val="none" w:sz="0" w:space="0" w:color="auto"/>
                    <w:bottom w:val="none" w:sz="0" w:space="0" w:color="auto"/>
                    <w:right w:val="none" w:sz="0" w:space="0" w:color="auto"/>
                  </w:divBdr>
                </w:div>
                <w:div w:id="649598070">
                  <w:marLeft w:val="0"/>
                  <w:marRight w:val="0"/>
                  <w:marTop w:val="0"/>
                  <w:marBottom w:val="0"/>
                  <w:divBdr>
                    <w:top w:val="none" w:sz="0" w:space="0" w:color="auto"/>
                    <w:left w:val="none" w:sz="0" w:space="0" w:color="auto"/>
                    <w:bottom w:val="none" w:sz="0" w:space="0" w:color="auto"/>
                    <w:right w:val="none" w:sz="0" w:space="0" w:color="auto"/>
                  </w:divBdr>
                </w:div>
                <w:div w:id="98768015">
                  <w:marLeft w:val="0"/>
                  <w:marRight w:val="0"/>
                  <w:marTop w:val="0"/>
                  <w:marBottom w:val="0"/>
                  <w:divBdr>
                    <w:top w:val="none" w:sz="0" w:space="0" w:color="auto"/>
                    <w:left w:val="none" w:sz="0" w:space="0" w:color="auto"/>
                    <w:bottom w:val="none" w:sz="0" w:space="0" w:color="auto"/>
                    <w:right w:val="none" w:sz="0" w:space="0" w:color="auto"/>
                  </w:divBdr>
                </w:div>
                <w:div w:id="1299920344">
                  <w:marLeft w:val="0"/>
                  <w:marRight w:val="0"/>
                  <w:marTop w:val="0"/>
                  <w:marBottom w:val="0"/>
                  <w:divBdr>
                    <w:top w:val="none" w:sz="0" w:space="0" w:color="auto"/>
                    <w:left w:val="none" w:sz="0" w:space="0" w:color="auto"/>
                    <w:bottom w:val="none" w:sz="0" w:space="0" w:color="auto"/>
                    <w:right w:val="none" w:sz="0" w:space="0" w:color="auto"/>
                  </w:divBdr>
                </w:div>
                <w:div w:id="1072504034">
                  <w:marLeft w:val="0"/>
                  <w:marRight w:val="0"/>
                  <w:marTop w:val="0"/>
                  <w:marBottom w:val="0"/>
                  <w:divBdr>
                    <w:top w:val="none" w:sz="0" w:space="0" w:color="auto"/>
                    <w:left w:val="none" w:sz="0" w:space="0" w:color="auto"/>
                    <w:bottom w:val="none" w:sz="0" w:space="0" w:color="auto"/>
                    <w:right w:val="none" w:sz="0" w:space="0" w:color="auto"/>
                  </w:divBdr>
                </w:div>
                <w:div w:id="306400305">
                  <w:marLeft w:val="0"/>
                  <w:marRight w:val="0"/>
                  <w:marTop w:val="0"/>
                  <w:marBottom w:val="0"/>
                  <w:divBdr>
                    <w:top w:val="none" w:sz="0" w:space="0" w:color="auto"/>
                    <w:left w:val="none" w:sz="0" w:space="0" w:color="auto"/>
                    <w:bottom w:val="none" w:sz="0" w:space="0" w:color="auto"/>
                    <w:right w:val="none" w:sz="0" w:space="0" w:color="auto"/>
                  </w:divBdr>
                </w:div>
                <w:div w:id="156119284">
                  <w:marLeft w:val="0"/>
                  <w:marRight w:val="0"/>
                  <w:marTop w:val="0"/>
                  <w:marBottom w:val="0"/>
                  <w:divBdr>
                    <w:top w:val="none" w:sz="0" w:space="0" w:color="auto"/>
                    <w:left w:val="none" w:sz="0" w:space="0" w:color="auto"/>
                    <w:bottom w:val="none" w:sz="0" w:space="0" w:color="auto"/>
                    <w:right w:val="none" w:sz="0" w:space="0" w:color="auto"/>
                  </w:divBdr>
                </w:div>
                <w:div w:id="101653061">
                  <w:marLeft w:val="0"/>
                  <w:marRight w:val="0"/>
                  <w:marTop w:val="0"/>
                  <w:marBottom w:val="0"/>
                  <w:divBdr>
                    <w:top w:val="none" w:sz="0" w:space="0" w:color="auto"/>
                    <w:left w:val="none" w:sz="0" w:space="0" w:color="auto"/>
                    <w:bottom w:val="none" w:sz="0" w:space="0" w:color="auto"/>
                    <w:right w:val="none" w:sz="0" w:space="0" w:color="auto"/>
                  </w:divBdr>
                </w:div>
                <w:div w:id="1358194857">
                  <w:marLeft w:val="0"/>
                  <w:marRight w:val="0"/>
                  <w:marTop w:val="0"/>
                  <w:marBottom w:val="0"/>
                  <w:divBdr>
                    <w:top w:val="none" w:sz="0" w:space="0" w:color="auto"/>
                    <w:left w:val="none" w:sz="0" w:space="0" w:color="auto"/>
                    <w:bottom w:val="none" w:sz="0" w:space="0" w:color="auto"/>
                    <w:right w:val="none" w:sz="0" w:space="0" w:color="auto"/>
                  </w:divBdr>
                </w:div>
                <w:div w:id="1040663842">
                  <w:marLeft w:val="0"/>
                  <w:marRight w:val="0"/>
                  <w:marTop w:val="0"/>
                  <w:marBottom w:val="0"/>
                  <w:divBdr>
                    <w:top w:val="none" w:sz="0" w:space="0" w:color="auto"/>
                    <w:left w:val="none" w:sz="0" w:space="0" w:color="auto"/>
                    <w:bottom w:val="none" w:sz="0" w:space="0" w:color="auto"/>
                    <w:right w:val="none" w:sz="0" w:space="0" w:color="auto"/>
                  </w:divBdr>
                </w:div>
                <w:div w:id="1161627875">
                  <w:marLeft w:val="0"/>
                  <w:marRight w:val="0"/>
                  <w:marTop w:val="0"/>
                  <w:marBottom w:val="0"/>
                  <w:divBdr>
                    <w:top w:val="none" w:sz="0" w:space="0" w:color="auto"/>
                    <w:left w:val="none" w:sz="0" w:space="0" w:color="auto"/>
                    <w:bottom w:val="none" w:sz="0" w:space="0" w:color="auto"/>
                    <w:right w:val="none" w:sz="0" w:space="0" w:color="auto"/>
                  </w:divBdr>
                </w:div>
                <w:div w:id="1678266789">
                  <w:marLeft w:val="0"/>
                  <w:marRight w:val="0"/>
                  <w:marTop w:val="0"/>
                  <w:marBottom w:val="0"/>
                  <w:divBdr>
                    <w:top w:val="none" w:sz="0" w:space="0" w:color="auto"/>
                    <w:left w:val="none" w:sz="0" w:space="0" w:color="auto"/>
                    <w:bottom w:val="none" w:sz="0" w:space="0" w:color="auto"/>
                    <w:right w:val="none" w:sz="0" w:space="0" w:color="auto"/>
                  </w:divBdr>
                </w:div>
                <w:div w:id="1450660939">
                  <w:marLeft w:val="0"/>
                  <w:marRight w:val="0"/>
                  <w:marTop w:val="0"/>
                  <w:marBottom w:val="0"/>
                  <w:divBdr>
                    <w:top w:val="none" w:sz="0" w:space="0" w:color="auto"/>
                    <w:left w:val="none" w:sz="0" w:space="0" w:color="auto"/>
                    <w:bottom w:val="none" w:sz="0" w:space="0" w:color="auto"/>
                    <w:right w:val="none" w:sz="0" w:space="0" w:color="auto"/>
                  </w:divBdr>
                </w:div>
                <w:div w:id="1443068805">
                  <w:marLeft w:val="0"/>
                  <w:marRight w:val="0"/>
                  <w:marTop w:val="0"/>
                  <w:marBottom w:val="0"/>
                  <w:divBdr>
                    <w:top w:val="none" w:sz="0" w:space="0" w:color="auto"/>
                    <w:left w:val="none" w:sz="0" w:space="0" w:color="auto"/>
                    <w:bottom w:val="none" w:sz="0" w:space="0" w:color="auto"/>
                    <w:right w:val="none" w:sz="0" w:space="0" w:color="auto"/>
                  </w:divBdr>
                </w:div>
                <w:div w:id="1095369540">
                  <w:marLeft w:val="0"/>
                  <w:marRight w:val="0"/>
                  <w:marTop w:val="0"/>
                  <w:marBottom w:val="0"/>
                  <w:divBdr>
                    <w:top w:val="none" w:sz="0" w:space="0" w:color="auto"/>
                    <w:left w:val="none" w:sz="0" w:space="0" w:color="auto"/>
                    <w:bottom w:val="none" w:sz="0" w:space="0" w:color="auto"/>
                    <w:right w:val="none" w:sz="0" w:space="0" w:color="auto"/>
                  </w:divBdr>
                </w:div>
                <w:div w:id="1309358338">
                  <w:marLeft w:val="0"/>
                  <w:marRight w:val="0"/>
                  <w:marTop w:val="0"/>
                  <w:marBottom w:val="0"/>
                  <w:divBdr>
                    <w:top w:val="none" w:sz="0" w:space="0" w:color="auto"/>
                    <w:left w:val="none" w:sz="0" w:space="0" w:color="auto"/>
                    <w:bottom w:val="none" w:sz="0" w:space="0" w:color="auto"/>
                    <w:right w:val="none" w:sz="0" w:space="0" w:color="auto"/>
                  </w:divBdr>
                </w:div>
                <w:div w:id="764106676">
                  <w:marLeft w:val="0"/>
                  <w:marRight w:val="0"/>
                  <w:marTop w:val="0"/>
                  <w:marBottom w:val="0"/>
                  <w:divBdr>
                    <w:top w:val="none" w:sz="0" w:space="0" w:color="auto"/>
                    <w:left w:val="none" w:sz="0" w:space="0" w:color="auto"/>
                    <w:bottom w:val="none" w:sz="0" w:space="0" w:color="auto"/>
                    <w:right w:val="none" w:sz="0" w:space="0" w:color="auto"/>
                  </w:divBdr>
                </w:div>
                <w:div w:id="1091317245">
                  <w:marLeft w:val="0"/>
                  <w:marRight w:val="0"/>
                  <w:marTop w:val="0"/>
                  <w:marBottom w:val="0"/>
                  <w:divBdr>
                    <w:top w:val="none" w:sz="0" w:space="0" w:color="auto"/>
                    <w:left w:val="none" w:sz="0" w:space="0" w:color="auto"/>
                    <w:bottom w:val="none" w:sz="0" w:space="0" w:color="auto"/>
                    <w:right w:val="none" w:sz="0" w:space="0" w:color="auto"/>
                  </w:divBdr>
                </w:div>
                <w:div w:id="1532183775">
                  <w:marLeft w:val="0"/>
                  <w:marRight w:val="0"/>
                  <w:marTop w:val="0"/>
                  <w:marBottom w:val="0"/>
                  <w:divBdr>
                    <w:top w:val="none" w:sz="0" w:space="0" w:color="auto"/>
                    <w:left w:val="none" w:sz="0" w:space="0" w:color="auto"/>
                    <w:bottom w:val="none" w:sz="0" w:space="0" w:color="auto"/>
                    <w:right w:val="none" w:sz="0" w:space="0" w:color="auto"/>
                  </w:divBdr>
                </w:div>
                <w:div w:id="806819314">
                  <w:marLeft w:val="0"/>
                  <w:marRight w:val="0"/>
                  <w:marTop w:val="0"/>
                  <w:marBottom w:val="0"/>
                  <w:divBdr>
                    <w:top w:val="none" w:sz="0" w:space="0" w:color="auto"/>
                    <w:left w:val="none" w:sz="0" w:space="0" w:color="auto"/>
                    <w:bottom w:val="none" w:sz="0" w:space="0" w:color="auto"/>
                    <w:right w:val="none" w:sz="0" w:space="0" w:color="auto"/>
                  </w:divBdr>
                </w:div>
                <w:div w:id="1969780058">
                  <w:marLeft w:val="0"/>
                  <w:marRight w:val="0"/>
                  <w:marTop w:val="0"/>
                  <w:marBottom w:val="0"/>
                  <w:divBdr>
                    <w:top w:val="none" w:sz="0" w:space="0" w:color="auto"/>
                    <w:left w:val="none" w:sz="0" w:space="0" w:color="auto"/>
                    <w:bottom w:val="none" w:sz="0" w:space="0" w:color="auto"/>
                    <w:right w:val="none" w:sz="0" w:space="0" w:color="auto"/>
                  </w:divBdr>
                </w:div>
                <w:div w:id="698554716">
                  <w:marLeft w:val="0"/>
                  <w:marRight w:val="0"/>
                  <w:marTop w:val="0"/>
                  <w:marBottom w:val="0"/>
                  <w:divBdr>
                    <w:top w:val="none" w:sz="0" w:space="0" w:color="auto"/>
                    <w:left w:val="none" w:sz="0" w:space="0" w:color="auto"/>
                    <w:bottom w:val="none" w:sz="0" w:space="0" w:color="auto"/>
                    <w:right w:val="none" w:sz="0" w:space="0" w:color="auto"/>
                  </w:divBdr>
                </w:div>
                <w:div w:id="1668285376">
                  <w:marLeft w:val="0"/>
                  <w:marRight w:val="0"/>
                  <w:marTop w:val="0"/>
                  <w:marBottom w:val="0"/>
                  <w:divBdr>
                    <w:top w:val="none" w:sz="0" w:space="0" w:color="auto"/>
                    <w:left w:val="none" w:sz="0" w:space="0" w:color="auto"/>
                    <w:bottom w:val="none" w:sz="0" w:space="0" w:color="auto"/>
                    <w:right w:val="none" w:sz="0" w:space="0" w:color="auto"/>
                  </w:divBdr>
                </w:div>
                <w:div w:id="1515876015">
                  <w:marLeft w:val="0"/>
                  <w:marRight w:val="0"/>
                  <w:marTop w:val="0"/>
                  <w:marBottom w:val="0"/>
                  <w:divBdr>
                    <w:top w:val="none" w:sz="0" w:space="0" w:color="auto"/>
                    <w:left w:val="none" w:sz="0" w:space="0" w:color="auto"/>
                    <w:bottom w:val="none" w:sz="0" w:space="0" w:color="auto"/>
                    <w:right w:val="none" w:sz="0" w:space="0" w:color="auto"/>
                  </w:divBdr>
                </w:div>
                <w:div w:id="1319310531">
                  <w:marLeft w:val="0"/>
                  <w:marRight w:val="0"/>
                  <w:marTop w:val="0"/>
                  <w:marBottom w:val="0"/>
                  <w:divBdr>
                    <w:top w:val="none" w:sz="0" w:space="0" w:color="auto"/>
                    <w:left w:val="none" w:sz="0" w:space="0" w:color="auto"/>
                    <w:bottom w:val="none" w:sz="0" w:space="0" w:color="auto"/>
                    <w:right w:val="none" w:sz="0" w:space="0" w:color="auto"/>
                  </w:divBdr>
                </w:div>
                <w:div w:id="2026664272">
                  <w:marLeft w:val="0"/>
                  <w:marRight w:val="0"/>
                  <w:marTop w:val="0"/>
                  <w:marBottom w:val="0"/>
                  <w:divBdr>
                    <w:top w:val="none" w:sz="0" w:space="0" w:color="auto"/>
                    <w:left w:val="none" w:sz="0" w:space="0" w:color="auto"/>
                    <w:bottom w:val="none" w:sz="0" w:space="0" w:color="auto"/>
                    <w:right w:val="none" w:sz="0" w:space="0" w:color="auto"/>
                  </w:divBdr>
                </w:div>
                <w:div w:id="1056467165">
                  <w:marLeft w:val="0"/>
                  <w:marRight w:val="0"/>
                  <w:marTop w:val="0"/>
                  <w:marBottom w:val="0"/>
                  <w:divBdr>
                    <w:top w:val="none" w:sz="0" w:space="0" w:color="auto"/>
                    <w:left w:val="none" w:sz="0" w:space="0" w:color="auto"/>
                    <w:bottom w:val="none" w:sz="0" w:space="0" w:color="auto"/>
                    <w:right w:val="none" w:sz="0" w:space="0" w:color="auto"/>
                  </w:divBdr>
                </w:div>
                <w:div w:id="449126374">
                  <w:marLeft w:val="0"/>
                  <w:marRight w:val="0"/>
                  <w:marTop w:val="0"/>
                  <w:marBottom w:val="0"/>
                  <w:divBdr>
                    <w:top w:val="none" w:sz="0" w:space="0" w:color="auto"/>
                    <w:left w:val="none" w:sz="0" w:space="0" w:color="auto"/>
                    <w:bottom w:val="none" w:sz="0" w:space="0" w:color="auto"/>
                    <w:right w:val="none" w:sz="0" w:space="0" w:color="auto"/>
                  </w:divBdr>
                </w:div>
                <w:div w:id="1394236147">
                  <w:marLeft w:val="0"/>
                  <w:marRight w:val="0"/>
                  <w:marTop w:val="0"/>
                  <w:marBottom w:val="0"/>
                  <w:divBdr>
                    <w:top w:val="none" w:sz="0" w:space="0" w:color="auto"/>
                    <w:left w:val="none" w:sz="0" w:space="0" w:color="auto"/>
                    <w:bottom w:val="none" w:sz="0" w:space="0" w:color="auto"/>
                    <w:right w:val="none" w:sz="0" w:space="0" w:color="auto"/>
                  </w:divBdr>
                </w:div>
                <w:div w:id="1112242925">
                  <w:marLeft w:val="0"/>
                  <w:marRight w:val="0"/>
                  <w:marTop w:val="0"/>
                  <w:marBottom w:val="0"/>
                  <w:divBdr>
                    <w:top w:val="none" w:sz="0" w:space="0" w:color="auto"/>
                    <w:left w:val="none" w:sz="0" w:space="0" w:color="auto"/>
                    <w:bottom w:val="none" w:sz="0" w:space="0" w:color="auto"/>
                    <w:right w:val="none" w:sz="0" w:space="0" w:color="auto"/>
                  </w:divBdr>
                </w:div>
                <w:div w:id="2085566610">
                  <w:marLeft w:val="0"/>
                  <w:marRight w:val="0"/>
                  <w:marTop w:val="0"/>
                  <w:marBottom w:val="0"/>
                  <w:divBdr>
                    <w:top w:val="none" w:sz="0" w:space="0" w:color="auto"/>
                    <w:left w:val="none" w:sz="0" w:space="0" w:color="auto"/>
                    <w:bottom w:val="none" w:sz="0" w:space="0" w:color="auto"/>
                    <w:right w:val="none" w:sz="0" w:space="0" w:color="auto"/>
                  </w:divBdr>
                </w:div>
                <w:div w:id="1361541982">
                  <w:marLeft w:val="0"/>
                  <w:marRight w:val="0"/>
                  <w:marTop w:val="0"/>
                  <w:marBottom w:val="0"/>
                  <w:divBdr>
                    <w:top w:val="none" w:sz="0" w:space="0" w:color="auto"/>
                    <w:left w:val="none" w:sz="0" w:space="0" w:color="auto"/>
                    <w:bottom w:val="none" w:sz="0" w:space="0" w:color="auto"/>
                    <w:right w:val="none" w:sz="0" w:space="0" w:color="auto"/>
                  </w:divBdr>
                </w:div>
                <w:div w:id="6952290">
                  <w:marLeft w:val="0"/>
                  <w:marRight w:val="0"/>
                  <w:marTop w:val="0"/>
                  <w:marBottom w:val="0"/>
                  <w:divBdr>
                    <w:top w:val="none" w:sz="0" w:space="0" w:color="auto"/>
                    <w:left w:val="none" w:sz="0" w:space="0" w:color="auto"/>
                    <w:bottom w:val="none" w:sz="0" w:space="0" w:color="auto"/>
                    <w:right w:val="none" w:sz="0" w:space="0" w:color="auto"/>
                  </w:divBdr>
                </w:div>
                <w:div w:id="1489400680">
                  <w:marLeft w:val="0"/>
                  <w:marRight w:val="0"/>
                  <w:marTop w:val="0"/>
                  <w:marBottom w:val="0"/>
                  <w:divBdr>
                    <w:top w:val="none" w:sz="0" w:space="0" w:color="auto"/>
                    <w:left w:val="none" w:sz="0" w:space="0" w:color="auto"/>
                    <w:bottom w:val="none" w:sz="0" w:space="0" w:color="auto"/>
                    <w:right w:val="none" w:sz="0" w:space="0" w:color="auto"/>
                  </w:divBdr>
                </w:div>
                <w:div w:id="126507364">
                  <w:marLeft w:val="0"/>
                  <w:marRight w:val="0"/>
                  <w:marTop w:val="0"/>
                  <w:marBottom w:val="0"/>
                  <w:divBdr>
                    <w:top w:val="none" w:sz="0" w:space="0" w:color="auto"/>
                    <w:left w:val="none" w:sz="0" w:space="0" w:color="auto"/>
                    <w:bottom w:val="none" w:sz="0" w:space="0" w:color="auto"/>
                    <w:right w:val="none" w:sz="0" w:space="0" w:color="auto"/>
                  </w:divBdr>
                </w:div>
                <w:div w:id="1674726737">
                  <w:marLeft w:val="0"/>
                  <w:marRight w:val="0"/>
                  <w:marTop w:val="0"/>
                  <w:marBottom w:val="0"/>
                  <w:divBdr>
                    <w:top w:val="none" w:sz="0" w:space="0" w:color="auto"/>
                    <w:left w:val="none" w:sz="0" w:space="0" w:color="auto"/>
                    <w:bottom w:val="none" w:sz="0" w:space="0" w:color="auto"/>
                    <w:right w:val="none" w:sz="0" w:space="0" w:color="auto"/>
                  </w:divBdr>
                </w:div>
                <w:div w:id="1175419398">
                  <w:marLeft w:val="0"/>
                  <w:marRight w:val="0"/>
                  <w:marTop w:val="0"/>
                  <w:marBottom w:val="0"/>
                  <w:divBdr>
                    <w:top w:val="none" w:sz="0" w:space="0" w:color="auto"/>
                    <w:left w:val="none" w:sz="0" w:space="0" w:color="auto"/>
                    <w:bottom w:val="none" w:sz="0" w:space="0" w:color="auto"/>
                    <w:right w:val="none" w:sz="0" w:space="0" w:color="auto"/>
                  </w:divBdr>
                </w:div>
                <w:div w:id="1473060361">
                  <w:marLeft w:val="0"/>
                  <w:marRight w:val="0"/>
                  <w:marTop w:val="0"/>
                  <w:marBottom w:val="0"/>
                  <w:divBdr>
                    <w:top w:val="none" w:sz="0" w:space="0" w:color="auto"/>
                    <w:left w:val="none" w:sz="0" w:space="0" w:color="auto"/>
                    <w:bottom w:val="none" w:sz="0" w:space="0" w:color="auto"/>
                    <w:right w:val="none" w:sz="0" w:space="0" w:color="auto"/>
                  </w:divBdr>
                </w:div>
                <w:div w:id="1313412671">
                  <w:marLeft w:val="0"/>
                  <w:marRight w:val="0"/>
                  <w:marTop w:val="0"/>
                  <w:marBottom w:val="0"/>
                  <w:divBdr>
                    <w:top w:val="none" w:sz="0" w:space="0" w:color="auto"/>
                    <w:left w:val="none" w:sz="0" w:space="0" w:color="auto"/>
                    <w:bottom w:val="none" w:sz="0" w:space="0" w:color="auto"/>
                    <w:right w:val="none" w:sz="0" w:space="0" w:color="auto"/>
                  </w:divBdr>
                </w:div>
                <w:div w:id="269359330">
                  <w:marLeft w:val="0"/>
                  <w:marRight w:val="0"/>
                  <w:marTop w:val="0"/>
                  <w:marBottom w:val="0"/>
                  <w:divBdr>
                    <w:top w:val="none" w:sz="0" w:space="0" w:color="auto"/>
                    <w:left w:val="none" w:sz="0" w:space="0" w:color="auto"/>
                    <w:bottom w:val="none" w:sz="0" w:space="0" w:color="auto"/>
                    <w:right w:val="none" w:sz="0" w:space="0" w:color="auto"/>
                  </w:divBdr>
                </w:div>
                <w:div w:id="596713085">
                  <w:marLeft w:val="0"/>
                  <w:marRight w:val="0"/>
                  <w:marTop w:val="0"/>
                  <w:marBottom w:val="0"/>
                  <w:divBdr>
                    <w:top w:val="none" w:sz="0" w:space="0" w:color="auto"/>
                    <w:left w:val="none" w:sz="0" w:space="0" w:color="auto"/>
                    <w:bottom w:val="none" w:sz="0" w:space="0" w:color="auto"/>
                    <w:right w:val="none" w:sz="0" w:space="0" w:color="auto"/>
                  </w:divBdr>
                </w:div>
                <w:div w:id="660700602">
                  <w:marLeft w:val="0"/>
                  <w:marRight w:val="0"/>
                  <w:marTop w:val="0"/>
                  <w:marBottom w:val="0"/>
                  <w:divBdr>
                    <w:top w:val="none" w:sz="0" w:space="0" w:color="auto"/>
                    <w:left w:val="none" w:sz="0" w:space="0" w:color="auto"/>
                    <w:bottom w:val="none" w:sz="0" w:space="0" w:color="auto"/>
                    <w:right w:val="none" w:sz="0" w:space="0" w:color="auto"/>
                  </w:divBdr>
                </w:div>
                <w:div w:id="1732654584">
                  <w:marLeft w:val="0"/>
                  <w:marRight w:val="0"/>
                  <w:marTop w:val="0"/>
                  <w:marBottom w:val="0"/>
                  <w:divBdr>
                    <w:top w:val="none" w:sz="0" w:space="0" w:color="auto"/>
                    <w:left w:val="none" w:sz="0" w:space="0" w:color="auto"/>
                    <w:bottom w:val="none" w:sz="0" w:space="0" w:color="auto"/>
                    <w:right w:val="none" w:sz="0" w:space="0" w:color="auto"/>
                  </w:divBdr>
                </w:div>
                <w:div w:id="2032534368">
                  <w:marLeft w:val="0"/>
                  <w:marRight w:val="0"/>
                  <w:marTop w:val="0"/>
                  <w:marBottom w:val="0"/>
                  <w:divBdr>
                    <w:top w:val="none" w:sz="0" w:space="0" w:color="auto"/>
                    <w:left w:val="none" w:sz="0" w:space="0" w:color="auto"/>
                    <w:bottom w:val="none" w:sz="0" w:space="0" w:color="auto"/>
                    <w:right w:val="none" w:sz="0" w:space="0" w:color="auto"/>
                  </w:divBdr>
                </w:div>
                <w:div w:id="142895557">
                  <w:marLeft w:val="0"/>
                  <w:marRight w:val="0"/>
                  <w:marTop w:val="0"/>
                  <w:marBottom w:val="0"/>
                  <w:divBdr>
                    <w:top w:val="none" w:sz="0" w:space="0" w:color="auto"/>
                    <w:left w:val="none" w:sz="0" w:space="0" w:color="auto"/>
                    <w:bottom w:val="none" w:sz="0" w:space="0" w:color="auto"/>
                    <w:right w:val="none" w:sz="0" w:space="0" w:color="auto"/>
                  </w:divBdr>
                </w:div>
                <w:div w:id="1145968308">
                  <w:marLeft w:val="0"/>
                  <w:marRight w:val="0"/>
                  <w:marTop w:val="0"/>
                  <w:marBottom w:val="0"/>
                  <w:divBdr>
                    <w:top w:val="none" w:sz="0" w:space="0" w:color="auto"/>
                    <w:left w:val="none" w:sz="0" w:space="0" w:color="auto"/>
                    <w:bottom w:val="none" w:sz="0" w:space="0" w:color="auto"/>
                    <w:right w:val="none" w:sz="0" w:space="0" w:color="auto"/>
                  </w:divBdr>
                </w:div>
                <w:div w:id="2133939373">
                  <w:marLeft w:val="0"/>
                  <w:marRight w:val="0"/>
                  <w:marTop w:val="0"/>
                  <w:marBottom w:val="0"/>
                  <w:divBdr>
                    <w:top w:val="none" w:sz="0" w:space="0" w:color="auto"/>
                    <w:left w:val="none" w:sz="0" w:space="0" w:color="auto"/>
                    <w:bottom w:val="none" w:sz="0" w:space="0" w:color="auto"/>
                    <w:right w:val="none" w:sz="0" w:space="0" w:color="auto"/>
                  </w:divBdr>
                </w:div>
                <w:div w:id="354886435">
                  <w:marLeft w:val="0"/>
                  <w:marRight w:val="0"/>
                  <w:marTop w:val="0"/>
                  <w:marBottom w:val="0"/>
                  <w:divBdr>
                    <w:top w:val="none" w:sz="0" w:space="0" w:color="auto"/>
                    <w:left w:val="none" w:sz="0" w:space="0" w:color="auto"/>
                    <w:bottom w:val="none" w:sz="0" w:space="0" w:color="auto"/>
                    <w:right w:val="none" w:sz="0" w:space="0" w:color="auto"/>
                  </w:divBdr>
                </w:div>
                <w:div w:id="2144737682">
                  <w:marLeft w:val="0"/>
                  <w:marRight w:val="0"/>
                  <w:marTop w:val="0"/>
                  <w:marBottom w:val="0"/>
                  <w:divBdr>
                    <w:top w:val="none" w:sz="0" w:space="0" w:color="auto"/>
                    <w:left w:val="none" w:sz="0" w:space="0" w:color="auto"/>
                    <w:bottom w:val="none" w:sz="0" w:space="0" w:color="auto"/>
                    <w:right w:val="none" w:sz="0" w:space="0" w:color="auto"/>
                  </w:divBdr>
                </w:div>
                <w:div w:id="291403081">
                  <w:marLeft w:val="0"/>
                  <w:marRight w:val="0"/>
                  <w:marTop w:val="0"/>
                  <w:marBottom w:val="0"/>
                  <w:divBdr>
                    <w:top w:val="none" w:sz="0" w:space="0" w:color="auto"/>
                    <w:left w:val="none" w:sz="0" w:space="0" w:color="auto"/>
                    <w:bottom w:val="none" w:sz="0" w:space="0" w:color="auto"/>
                    <w:right w:val="none" w:sz="0" w:space="0" w:color="auto"/>
                  </w:divBdr>
                </w:div>
                <w:div w:id="229270310">
                  <w:marLeft w:val="0"/>
                  <w:marRight w:val="0"/>
                  <w:marTop w:val="0"/>
                  <w:marBottom w:val="0"/>
                  <w:divBdr>
                    <w:top w:val="none" w:sz="0" w:space="0" w:color="auto"/>
                    <w:left w:val="none" w:sz="0" w:space="0" w:color="auto"/>
                    <w:bottom w:val="none" w:sz="0" w:space="0" w:color="auto"/>
                    <w:right w:val="none" w:sz="0" w:space="0" w:color="auto"/>
                  </w:divBdr>
                </w:div>
                <w:div w:id="1218400699">
                  <w:marLeft w:val="0"/>
                  <w:marRight w:val="0"/>
                  <w:marTop w:val="0"/>
                  <w:marBottom w:val="0"/>
                  <w:divBdr>
                    <w:top w:val="none" w:sz="0" w:space="0" w:color="auto"/>
                    <w:left w:val="none" w:sz="0" w:space="0" w:color="auto"/>
                    <w:bottom w:val="none" w:sz="0" w:space="0" w:color="auto"/>
                    <w:right w:val="none" w:sz="0" w:space="0" w:color="auto"/>
                  </w:divBdr>
                </w:div>
                <w:div w:id="313678312">
                  <w:marLeft w:val="0"/>
                  <w:marRight w:val="0"/>
                  <w:marTop w:val="0"/>
                  <w:marBottom w:val="0"/>
                  <w:divBdr>
                    <w:top w:val="none" w:sz="0" w:space="0" w:color="auto"/>
                    <w:left w:val="none" w:sz="0" w:space="0" w:color="auto"/>
                    <w:bottom w:val="none" w:sz="0" w:space="0" w:color="auto"/>
                    <w:right w:val="none" w:sz="0" w:space="0" w:color="auto"/>
                  </w:divBdr>
                </w:div>
                <w:div w:id="1083188501">
                  <w:marLeft w:val="0"/>
                  <w:marRight w:val="0"/>
                  <w:marTop w:val="0"/>
                  <w:marBottom w:val="0"/>
                  <w:divBdr>
                    <w:top w:val="none" w:sz="0" w:space="0" w:color="auto"/>
                    <w:left w:val="none" w:sz="0" w:space="0" w:color="auto"/>
                    <w:bottom w:val="none" w:sz="0" w:space="0" w:color="auto"/>
                    <w:right w:val="none" w:sz="0" w:space="0" w:color="auto"/>
                  </w:divBdr>
                </w:div>
                <w:div w:id="498622971">
                  <w:marLeft w:val="0"/>
                  <w:marRight w:val="0"/>
                  <w:marTop w:val="0"/>
                  <w:marBottom w:val="0"/>
                  <w:divBdr>
                    <w:top w:val="none" w:sz="0" w:space="0" w:color="auto"/>
                    <w:left w:val="none" w:sz="0" w:space="0" w:color="auto"/>
                    <w:bottom w:val="none" w:sz="0" w:space="0" w:color="auto"/>
                    <w:right w:val="none" w:sz="0" w:space="0" w:color="auto"/>
                  </w:divBdr>
                </w:div>
                <w:div w:id="228275757">
                  <w:marLeft w:val="0"/>
                  <w:marRight w:val="0"/>
                  <w:marTop w:val="0"/>
                  <w:marBottom w:val="0"/>
                  <w:divBdr>
                    <w:top w:val="none" w:sz="0" w:space="0" w:color="auto"/>
                    <w:left w:val="none" w:sz="0" w:space="0" w:color="auto"/>
                    <w:bottom w:val="none" w:sz="0" w:space="0" w:color="auto"/>
                    <w:right w:val="none" w:sz="0" w:space="0" w:color="auto"/>
                  </w:divBdr>
                </w:div>
                <w:div w:id="2139370283">
                  <w:marLeft w:val="0"/>
                  <w:marRight w:val="0"/>
                  <w:marTop w:val="0"/>
                  <w:marBottom w:val="0"/>
                  <w:divBdr>
                    <w:top w:val="none" w:sz="0" w:space="0" w:color="auto"/>
                    <w:left w:val="none" w:sz="0" w:space="0" w:color="auto"/>
                    <w:bottom w:val="none" w:sz="0" w:space="0" w:color="auto"/>
                    <w:right w:val="none" w:sz="0" w:space="0" w:color="auto"/>
                  </w:divBdr>
                </w:div>
                <w:div w:id="64686105">
                  <w:marLeft w:val="0"/>
                  <w:marRight w:val="0"/>
                  <w:marTop w:val="0"/>
                  <w:marBottom w:val="0"/>
                  <w:divBdr>
                    <w:top w:val="none" w:sz="0" w:space="0" w:color="auto"/>
                    <w:left w:val="none" w:sz="0" w:space="0" w:color="auto"/>
                    <w:bottom w:val="none" w:sz="0" w:space="0" w:color="auto"/>
                    <w:right w:val="none" w:sz="0" w:space="0" w:color="auto"/>
                  </w:divBdr>
                </w:div>
                <w:div w:id="604964938">
                  <w:marLeft w:val="0"/>
                  <w:marRight w:val="0"/>
                  <w:marTop w:val="0"/>
                  <w:marBottom w:val="0"/>
                  <w:divBdr>
                    <w:top w:val="none" w:sz="0" w:space="0" w:color="auto"/>
                    <w:left w:val="none" w:sz="0" w:space="0" w:color="auto"/>
                    <w:bottom w:val="none" w:sz="0" w:space="0" w:color="auto"/>
                    <w:right w:val="none" w:sz="0" w:space="0" w:color="auto"/>
                  </w:divBdr>
                </w:div>
                <w:div w:id="364673001">
                  <w:marLeft w:val="0"/>
                  <w:marRight w:val="0"/>
                  <w:marTop w:val="0"/>
                  <w:marBottom w:val="0"/>
                  <w:divBdr>
                    <w:top w:val="none" w:sz="0" w:space="0" w:color="auto"/>
                    <w:left w:val="none" w:sz="0" w:space="0" w:color="auto"/>
                    <w:bottom w:val="none" w:sz="0" w:space="0" w:color="auto"/>
                    <w:right w:val="none" w:sz="0" w:space="0" w:color="auto"/>
                  </w:divBdr>
                </w:div>
                <w:div w:id="1154645620">
                  <w:marLeft w:val="0"/>
                  <w:marRight w:val="0"/>
                  <w:marTop w:val="0"/>
                  <w:marBottom w:val="0"/>
                  <w:divBdr>
                    <w:top w:val="none" w:sz="0" w:space="0" w:color="auto"/>
                    <w:left w:val="none" w:sz="0" w:space="0" w:color="auto"/>
                    <w:bottom w:val="none" w:sz="0" w:space="0" w:color="auto"/>
                    <w:right w:val="none" w:sz="0" w:space="0" w:color="auto"/>
                  </w:divBdr>
                </w:div>
                <w:div w:id="1759515907">
                  <w:marLeft w:val="0"/>
                  <w:marRight w:val="0"/>
                  <w:marTop w:val="0"/>
                  <w:marBottom w:val="0"/>
                  <w:divBdr>
                    <w:top w:val="none" w:sz="0" w:space="0" w:color="auto"/>
                    <w:left w:val="none" w:sz="0" w:space="0" w:color="auto"/>
                    <w:bottom w:val="none" w:sz="0" w:space="0" w:color="auto"/>
                    <w:right w:val="none" w:sz="0" w:space="0" w:color="auto"/>
                  </w:divBdr>
                </w:div>
                <w:div w:id="852377229">
                  <w:marLeft w:val="0"/>
                  <w:marRight w:val="0"/>
                  <w:marTop w:val="0"/>
                  <w:marBottom w:val="0"/>
                  <w:divBdr>
                    <w:top w:val="none" w:sz="0" w:space="0" w:color="auto"/>
                    <w:left w:val="none" w:sz="0" w:space="0" w:color="auto"/>
                    <w:bottom w:val="none" w:sz="0" w:space="0" w:color="auto"/>
                    <w:right w:val="none" w:sz="0" w:space="0" w:color="auto"/>
                  </w:divBdr>
                </w:div>
                <w:div w:id="825245534">
                  <w:marLeft w:val="0"/>
                  <w:marRight w:val="0"/>
                  <w:marTop w:val="0"/>
                  <w:marBottom w:val="0"/>
                  <w:divBdr>
                    <w:top w:val="none" w:sz="0" w:space="0" w:color="auto"/>
                    <w:left w:val="none" w:sz="0" w:space="0" w:color="auto"/>
                    <w:bottom w:val="none" w:sz="0" w:space="0" w:color="auto"/>
                    <w:right w:val="none" w:sz="0" w:space="0" w:color="auto"/>
                  </w:divBdr>
                </w:div>
                <w:div w:id="523641198">
                  <w:marLeft w:val="0"/>
                  <w:marRight w:val="0"/>
                  <w:marTop w:val="0"/>
                  <w:marBottom w:val="0"/>
                  <w:divBdr>
                    <w:top w:val="none" w:sz="0" w:space="0" w:color="auto"/>
                    <w:left w:val="none" w:sz="0" w:space="0" w:color="auto"/>
                    <w:bottom w:val="none" w:sz="0" w:space="0" w:color="auto"/>
                    <w:right w:val="none" w:sz="0" w:space="0" w:color="auto"/>
                  </w:divBdr>
                </w:div>
                <w:div w:id="135072729">
                  <w:marLeft w:val="0"/>
                  <w:marRight w:val="0"/>
                  <w:marTop w:val="0"/>
                  <w:marBottom w:val="0"/>
                  <w:divBdr>
                    <w:top w:val="none" w:sz="0" w:space="0" w:color="auto"/>
                    <w:left w:val="none" w:sz="0" w:space="0" w:color="auto"/>
                    <w:bottom w:val="none" w:sz="0" w:space="0" w:color="auto"/>
                    <w:right w:val="none" w:sz="0" w:space="0" w:color="auto"/>
                  </w:divBdr>
                </w:div>
                <w:div w:id="513226266">
                  <w:marLeft w:val="0"/>
                  <w:marRight w:val="0"/>
                  <w:marTop w:val="0"/>
                  <w:marBottom w:val="0"/>
                  <w:divBdr>
                    <w:top w:val="none" w:sz="0" w:space="0" w:color="auto"/>
                    <w:left w:val="none" w:sz="0" w:space="0" w:color="auto"/>
                    <w:bottom w:val="none" w:sz="0" w:space="0" w:color="auto"/>
                    <w:right w:val="none" w:sz="0" w:space="0" w:color="auto"/>
                  </w:divBdr>
                </w:div>
                <w:div w:id="691109291">
                  <w:marLeft w:val="0"/>
                  <w:marRight w:val="0"/>
                  <w:marTop w:val="0"/>
                  <w:marBottom w:val="0"/>
                  <w:divBdr>
                    <w:top w:val="none" w:sz="0" w:space="0" w:color="auto"/>
                    <w:left w:val="none" w:sz="0" w:space="0" w:color="auto"/>
                    <w:bottom w:val="none" w:sz="0" w:space="0" w:color="auto"/>
                    <w:right w:val="none" w:sz="0" w:space="0" w:color="auto"/>
                  </w:divBdr>
                </w:div>
                <w:div w:id="614101577">
                  <w:marLeft w:val="0"/>
                  <w:marRight w:val="0"/>
                  <w:marTop w:val="0"/>
                  <w:marBottom w:val="0"/>
                  <w:divBdr>
                    <w:top w:val="none" w:sz="0" w:space="0" w:color="auto"/>
                    <w:left w:val="none" w:sz="0" w:space="0" w:color="auto"/>
                    <w:bottom w:val="none" w:sz="0" w:space="0" w:color="auto"/>
                    <w:right w:val="none" w:sz="0" w:space="0" w:color="auto"/>
                  </w:divBdr>
                </w:div>
                <w:div w:id="2134209428">
                  <w:marLeft w:val="0"/>
                  <w:marRight w:val="0"/>
                  <w:marTop w:val="0"/>
                  <w:marBottom w:val="0"/>
                  <w:divBdr>
                    <w:top w:val="none" w:sz="0" w:space="0" w:color="auto"/>
                    <w:left w:val="none" w:sz="0" w:space="0" w:color="auto"/>
                    <w:bottom w:val="none" w:sz="0" w:space="0" w:color="auto"/>
                    <w:right w:val="none" w:sz="0" w:space="0" w:color="auto"/>
                  </w:divBdr>
                </w:div>
                <w:div w:id="674841493">
                  <w:marLeft w:val="0"/>
                  <w:marRight w:val="0"/>
                  <w:marTop w:val="0"/>
                  <w:marBottom w:val="0"/>
                  <w:divBdr>
                    <w:top w:val="none" w:sz="0" w:space="0" w:color="auto"/>
                    <w:left w:val="none" w:sz="0" w:space="0" w:color="auto"/>
                    <w:bottom w:val="none" w:sz="0" w:space="0" w:color="auto"/>
                    <w:right w:val="none" w:sz="0" w:space="0" w:color="auto"/>
                  </w:divBdr>
                </w:div>
                <w:div w:id="1249775626">
                  <w:marLeft w:val="0"/>
                  <w:marRight w:val="0"/>
                  <w:marTop w:val="0"/>
                  <w:marBottom w:val="0"/>
                  <w:divBdr>
                    <w:top w:val="none" w:sz="0" w:space="0" w:color="auto"/>
                    <w:left w:val="none" w:sz="0" w:space="0" w:color="auto"/>
                    <w:bottom w:val="none" w:sz="0" w:space="0" w:color="auto"/>
                    <w:right w:val="none" w:sz="0" w:space="0" w:color="auto"/>
                  </w:divBdr>
                </w:div>
                <w:div w:id="1484007851">
                  <w:marLeft w:val="0"/>
                  <w:marRight w:val="0"/>
                  <w:marTop w:val="0"/>
                  <w:marBottom w:val="0"/>
                  <w:divBdr>
                    <w:top w:val="none" w:sz="0" w:space="0" w:color="auto"/>
                    <w:left w:val="none" w:sz="0" w:space="0" w:color="auto"/>
                    <w:bottom w:val="none" w:sz="0" w:space="0" w:color="auto"/>
                    <w:right w:val="none" w:sz="0" w:space="0" w:color="auto"/>
                  </w:divBdr>
                </w:div>
                <w:div w:id="441338632">
                  <w:marLeft w:val="0"/>
                  <w:marRight w:val="0"/>
                  <w:marTop w:val="0"/>
                  <w:marBottom w:val="0"/>
                  <w:divBdr>
                    <w:top w:val="none" w:sz="0" w:space="0" w:color="auto"/>
                    <w:left w:val="none" w:sz="0" w:space="0" w:color="auto"/>
                    <w:bottom w:val="none" w:sz="0" w:space="0" w:color="auto"/>
                    <w:right w:val="none" w:sz="0" w:space="0" w:color="auto"/>
                  </w:divBdr>
                </w:div>
                <w:div w:id="583494890">
                  <w:marLeft w:val="0"/>
                  <w:marRight w:val="0"/>
                  <w:marTop w:val="0"/>
                  <w:marBottom w:val="0"/>
                  <w:divBdr>
                    <w:top w:val="none" w:sz="0" w:space="0" w:color="auto"/>
                    <w:left w:val="none" w:sz="0" w:space="0" w:color="auto"/>
                    <w:bottom w:val="none" w:sz="0" w:space="0" w:color="auto"/>
                    <w:right w:val="none" w:sz="0" w:space="0" w:color="auto"/>
                  </w:divBdr>
                </w:div>
                <w:div w:id="1995255762">
                  <w:marLeft w:val="0"/>
                  <w:marRight w:val="0"/>
                  <w:marTop w:val="0"/>
                  <w:marBottom w:val="0"/>
                  <w:divBdr>
                    <w:top w:val="none" w:sz="0" w:space="0" w:color="auto"/>
                    <w:left w:val="none" w:sz="0" w:space="0" w:color="auto"/>
                    <w:bottom w:val="none" w:sz="0" w:space="0" w:color="auto"/>
                    <w:right w:val="none" w:sz="0" w:space="0" w:color="auto"/>
                  </w:divBdr>
                </w:div>
                <w:div w:id="527720276">
                  <w:marLeft w:val="0"/>
                  <w:marRight w:val="0"/>
                  <w:marTop w:val="0"/>
                  <w:marBottom w:val="0"/>
                  <w:divBdr>
                    <w:top w:val="none" w:sz="0" w:space="0" w:color="auto"/>
                    <w:left w:val="none" w:sz="0" w:space="0" w:color="auto"/>
                    <w:bottom w:val="none" w:sz="0" w:space="0" w:color="auto"/>
                    <w:right w:val="none" w:sz="0" w:space="0" w:color="auto"/>
                  </w:divBdr>
                </w:div>
                <w:div w:id="973100712">
                  <w:marLeft w:val="0"/>
                  <w:marRight w:val="0"/>
                  <w:marTop w:val="0"/>
                  <w:marBottom w:val="0"/>
                  <w:divBdr>
                    <w:top w:val="none" w:sz="0" w:space="0" w:color="auto"/>
                    <w:left w:val="none" w:sz="0" w:space="0" w:color="auto"/>
                    <w:bottom w:val="none" w:sz="0" w:space="0" w:color="auto"/>
                    <w:right w:val="none" w:sz="0" w:space="0" w:color="auto"/>
                  </w:divBdr>
                </w:div>
                <w:div w:id="508444093">
                  <w:marLeft w:val="0"/>
                  <w:marRight w:val="0"/>
                  <w:marTop w:val="0"/>
                  <w:marBottom w:val="0"/>
                  <w:divBdr>
                    <w:top w:val="none" w:sz="0" w:space="0" w:color="auto"/>
                    <w:left w:val="none" w:sz="0" w:space="0" w:color="auto"/>
                    <w:bottom w:val="none" w:sz="0" w:space="0" w:color="auto"/>
                    <w:right w:val="none" w:sz="0" w:space="0" w:color="auto"/>
                  </w:divBdr>
                </w:div>
                <w:div w:id="162359498">
                  <w:marLeft w:val="0"/>
                  <w:marRight w:val="0"/>
                  <w:marTop w:val="0"/>
                  <w:marBottom w:val="0"/>
                  <w:divBdr>
                    <w:top w:val="none" w:sz="0" w:space="0" w:color="auto"/>
                    <w:left w:val="none" w:sz="0" w:space="0" w:color="auto"/>
                    <w:bottom w:val="none" w:sz="0" w:space="0" w:color="auto"/>
                    <w:right w:val="none" w:sz="0" w:space="0" w:color="auto"/>
                  </w:divBdr>
                </w:div>
                <w:div w:id="842083793">
                  <w:marLeft w:val="0"/>
                  <w:marRight w:val="0"/>
                  <w:marTop w:val="0"/>
                  <w:marBottom w:val="0"/>
                  <w:divBdr>
                    <w:top w:val="none" w:sz="0" w:space="0" w:color="auto"/>
                    <w:left w:val="none" w:sz="0" w:space="0" w:color="auto"/>
                    <w:bottom w:val="none" w:sz="0" w:space="0" w:color="auto"/>
                    <w:right w:val="none" w:sz="0" w:space="0" w:color="auto"/>
                  </w:divBdr>
                </w:div>
                <w:div w:id="1375613737">
                  <w:marLeft w:val="0"/>
                  <w:marRight w:val="0"/>
                  <w:marTop w:val="0"/>
                  <w:marBottom w:val="0"/>
                  <w:divBdr>
                    <w:top w:val="none" w:sz="0" w:space="0" w:color="auto"/>
                    <w:left w:val="none" w:sz="0" w:space="0" w:color="auto"/>
                    <w:bottom w:val="none" w:sz="0" w:space="0" w:color="auto"/>
                    <w:right w:val="none" w:sz="0" w:space="0" w:color="auto"/>
                  </w:divBdr>
                </w:div>
                <w:div w:id="1186291435">
                  <w:marLeft w:val="0"/>
                  <w:marRight w:val="0"/>
                  <w:marTop w:val="0"/>
                  <w:marBottom w:val="0"/>
                  <w:divBdr>
                    <w:top w:val="none" w:sz="0" w:space="0" w:color="auto"/>
                    <w:left w:val="none" w:sz="0" w:space="0" w:color="auto"/>
                    <w:bottom w:val="none" w:sz="0" w:space="0" w:color="auto"/>
                    <w:right w:val="none" w:sz="0" w:space="0" w:color="auto"/>
                  </w:divBdr>
                </w:div>
                <w:div w:id="1997106227">
                  <w:marLeft w:val="0"/>
                  <w:marRight w:val="0"/>
                  <w:marTop w:val="0"/>
                  <w:marBottom w:val="0"/>
                  <w:divBdr>
                    <w:top w:val="none" w:sz="0" w:space="0" w:color="auto"/>
                    <w:left w:val="none" w:sz="0" w:space="0" w:color="auto"/>
                    <w:bottom w:val="none" w:sz="0" w:space="0" w:color="auto"/>
                    <w:right w:val="none" w:sz="0" w:space="0" w:color="auto"/>
                  </w:divBdr>
                </w:div>
                <w:div w:id="1978141378">
                  <w:marLeft w:val="0"/>
                  <w:marRight w:val="0"/>
                  <w:marTop w:val="0"/>
                  <w:marBottom w:val="0"/>
                  <w:divBdr>
                    <w:top w:val="none" w:sz="0" w:space="0" w:color="auto"/>
                    <w:left w:val="none" w:sz="0" w:space="0" w:color="auto"/>
                    <w:bottom w:val="none" w:sz="0" w:space="0" w:color="auto"/>
                    <w:right w:val="none" w:sz="0" w:space="0" w:color="auto"/>
                  </w:divBdr>
                </w:div>
                <w:div w:id="1237401466">
                  <w:marLeft w:val="0"/>
                  <w:marRight w:val="0"/>
                  <w:marTop w:val="0"/>
                  <w:marBottom w:val="0"/>
                  <w:divBdr>
                    <w:top w:val="none" w:sz="0" w:space="0" w:color="auto"/>
                    <w:left w:val="none" w:sz="0" w:space="0" w:color="auto"/>
                    <w:bottom w:val="none" w:sz="0" w:space="0" w:color="auto"/>
                    <w:right w:val="none" w:sz="0" w:space="0" w:color="auto"/>
                  </w:divBdr>
                </w:div>
                <w:div w:id="1389957202">
                  <w:marLeft w:val="0"/>
                  <w:marRight w:val="0"/>
                  <w:marTop w:val="0"/>
                  <w:marBottom w:val="0"/>
                  <w:divBdr>
                    <w:top w:val="none" w:sz="0" w:space="0" w:color="auto"/>
                    <w:left w:val="none" w:sz="0" w:space="0" w:color="auto"/>
                    <w:bottom w:val="none" w:sz="0" w:space="0" w:color="auto"/>
                    <w:right w:val="none" w:sz="0" w:space="0" w:color="auto"/>
                  </w:divBdr>
                </w:div>
                <w:div w:id="760680970">
                  <w:marLeft w:val="0"/>
                  <w:marRight w:val="0"/>
                  <w:marTop w:val="0"/>
                  <w:marBottom w:val="0"/>
                  <w:divBdr>
                    <w:top w:val="none" w:sz="0" w:space="0" w:color="auto"/>
                    <w:left w:val="none" w:sz="0" w:space="0" w:color="auto"/>
                    <w:bottom w:val="none" w:sz="0" w:space="0" w:color="auto"/>
                    <w:right w:val="none" w:sz="0" w:space="0" w:color="auto"/>
                  </w:divBdr>
                </w:div>
                <w:div w:id="684140441">
                  <w:marLeft w:val="0"/>
                  <w:marRight w:val="0"/>
                  <w:marTop w:val="0"/>
                  <w:marBottom w:val="0"/>
                  <w:divBdr>
                    <w:top w:val="none" w:sz="0" w:space="0" w:color="auto"/>
                    <w:left w:val="none" w:sz="0" w:space="0" w:color="auto"/>
                    <w:bottom w:val="none" w:sz="0" w:space="0" w:color="auto"/>
                    <w:right w:val="none" w:sz="0" w:space="0" w:color="auto"/>
                  </w:divBdr>
                </w:div>
                <w:div w:id="711003051">
                  <w:marLeft w:val="0"/>
                  <w:marRight w:val="0"/>
                  <w:marTop w:val="0"/>
                  <w:marBottom w:val="0"/>
                  <w:divBdr>
                    <w:top w:val="none" w:sz="0" w:space="0" w:color="auto"/>
                    <w:left w:val="none" w:sz="0" w:space="0" w:color="auto"/>
                    <w:bottom w:val="none" w:sz="0" w:space="0" w:color="auto"/>
                    <w:right w:val="none" w:sz="0" w:space="0" w:color="auto"/>
                  </w:divBdr>
                </w:div>
                <w:div w:id="856307003">
                  <w:marLeft w:val="0"/>
                  <w:marRight w:val="0"/>
                  <w:marTop w:val="0"/>
                  <w:marBottom w:val="0"/>
                  <w:divBdr>
                    <w:top w:val="none" w:sz="0" w:space="0" w:color="auto"/>
                    <w:left w:val="none" w:sz="0" w:space="0" w:color="auto"/>
                    <w:bottom w:val="none" w:sz="0" w:space="0" w:color="auto"/>
                    <w:right w:val="none" w:sz="0" w:space="0" w:color="auto"/>
                  </w:divBdr>
                </w:div>
                <w:div w:id="960841627">
                  <w:marLeft w:val="0"/>
                  <w:marRight w:val="0"/>
                  <w:marTop w:val="0"/>
                  <w:marBottom w:val="0"/>
                  <w:divBdr>
                    <w:top w:val="none" w:sz="0" w:space="0" w:color="auto"/>
                    <w:left w:val="none" w:sz="0" w:space="0" w:color="auto"/>
                    <w:bottom w:val="none" w:sz="0" w:space="0" w:color="auto"/>
                    <w:right w:val="none" w:sz="0" w:space="0" w:color="auto"/>
                  </w:divBdr>
                </w:div>
                <w:div w:id="833838044">
                  <w:marLeft w:val="0"/>
                  <w:marRight w:val="0"/>
                  <w:marTop w:val="0"/>
                  <w:marBottom w:val="0"/>
                  <w:divBdr>
                    <w:top w:val="none" w:sz="0" w:space="0" w:color="auto"/>
                    <w:left w:val="none" w:sz="0" w:space="0" w:color="auto"/>
                    <w:bottom w:val="none" w:sz="0" w:space="0" w:color="auto"/>
                    <w:right w:val="none" w:sz="0" w:space="0" w:color="auto"/>
                  </w:divBdr>
                </w:div>
                <w:div w:id="1017075469">
                  <w:marLeft w:val="0"/>
                  <w:marRight w:val="0"/>
                  <w:marTop w:val="0"/>
                  <w:marBottom w:val="0"/>
                  <w:divBdr>
                    <w:top w:val="none" w:sz="0" w:space="0" w:color="auto"/>
                    <w:left w:val="none" w:sz="0" w:space="0" w:color="auto"/>
                    <w:bottom w:val="none" w:sz="0" w:space="0" w:color="auto"/>
                    <w:right w:val="none" w:sz="0" w:space="0" w:color="auto"/>
                  </w:divBdr>
                </w:div>
                <w:div w:id="1071658228">
                  <w:marLeft w:val="0"/>
                  <w:marRight w:val="0"/>
                  <w:marTop w:val="0"/>
                  <w:marBottom w:val="0"/>
                  <w:divBdr>
                    <w:top w:val="none" w:sz="0" w:space="0" w:color="auto"/>
                    <w:left w:val="none" w:sz="0" w:space="0" w:color="auto"/>
                    <w:bottom w:val="none" w:sz="0" w:space="0" w:color="auto"/>
                    <w:right w:val="none" w:sz="0" w:space="0" w:color="auto"/>
                  </w:divBdr>
                </w:div>
                <w:div w:id="352154530">
                  <w:marLeft w:val="0"/>
                  <w:marRight w:val="0"/>
                  <w:marTop w:val="0"/>
                  <w:marBottom w:val="0"/>
                  <w:divBdr>
                    <w:top w:val="none" w:sz="0" w:space="0" w:color="auto"/>
                    <w:left w:val="none" w:sz="0" w:space="0" w:color="auto"/>
                    <w:bottom w:val="none" w:sz="0" w:space="0" w:color="auto"/>
                    <w:right w:val="none" w:sz="0" w:space="0" w:color="auto"/>
                  </w:divBdr>
                </w:div>
                <w:div w:id="1164585147">
                  <w:marLeft w:val="0"/>
                  <w:marRight w:val="0"/>
                  <w:marTop w:val="0"/>
                  <w:marBottom w:val="0"/>
                  <w:divBdr>
                    <w:top w:val="none" w:sz="0" w:space="0" w:color="auto"/>
                    <w:left w:val="none" w:sz="0" w:space="0" w:color="auto"/>
                    <w:bottom w:val="none" w:sz="0" w:space="0" w:color="auto"/>
                    <w:right w:val="none" w:sz="0" w:space="0" w:color="auto"/>
                  </w:divBdr>
                </w:div>
                <w:div w:id="459690496">
                  <w:marLeft w:val="0"/>
                  <w:marRight w:val="0"/>
                  <w:marTop w:val="0"/>
                  <w:marBottom w:val="0"/>
                  <w:divBdr>
                    <w:top w:val="none" w:sz="0" w:space="0" w:color="auto"/>
                    <w:left w:val="none" w:sz="0" w:space="0" w:color="auto"/>
                    <w:bottom w:val="none" w:sz="0" w:space="0" w:color="auto"/>
                    <w:right w:val="none" w:sz="0" w:space="0" w:color="auto"/>
                  </w:divBdr>
                </w:div>
                <w:div w:id="2087604138">
                  <w:marLeft w:val="0"/>
                  <w:marRight w:val="0"/>
                  <w:marTop w:val="0"/>
                  <w:marBottom w:val="0"/>
                  <w:divBdr>
                    <w:top w:val="none" w:sz="0" w:space="0" w:color="auto"/>
                    <w:left w:val="none" w:sz="0" w:space="0" w:color="auto"/>
                    <w:bottom w:val="none" w:sz="0" w:space="0" w:color="auto"/>
                    <w:right w:val="none" w:sz="0" w:space="0" w:color="auto"/>
                  </w:divBdr>
                </w:div>
                <w:div w:id="977565065">
                  <w:marLeft w:val="0"/>
                  <w:marRight w:val="0"/>
                  <w:marTop w:val="0"/>
                  <w:marBottom w:val="0"/>
                  <w:divBdr>
                    <w:top w:val="none" w:sz="0" w:space="0" w:color="auto"/>
                    <w:left w:val="none" w:sz="0" w:space="0" w:color="auto"/>
                    <w:bottom w:val="none" w:sz="0" w:space="0" w:color="auto"/>
                    <w:right w:val="none" w:sz="0" w:space="0" w:color="auto"/>
                  </w:divBdr>
                </w:div>
                <w:div w:id="806045500">
                  <w:marLeft w:val="0"/>
                  <w:marRight w:val="0"/>
                  <w:marTop w:val="0"/>
                  <w:marBottom w:val="0"/>
                  <w:divBdr>
                    <w:top w:val="none" w:sz="0" w:space="0" w:color="auto"/>
                    <w:left w:val="none" w:sz="0" w:space="0" w:color="auto"/>
                    <w:bottom w:val="none" w:sz="0" w:space="0" w:color="auto"/>
                    <w:right w:val="none" w:sz="0" w:space="0" w:color="auto"/>
                  </w:divBdr>
                </w:div>
                <w:div w:id="1981182138">
                  <w:marLeft w:val="0"/>
                  <w:marRight w:val="0"/>
                  <w:marTop w:val="0"/>
                  <w:marBottom w:val="0"/>
                  <w:divBdr>
                    <w:top w:val="none" w:sz="0" w:space="0" w:color="auto"/>
                    <w:left w:val="none" w:sz="0" w:space="0" w:color="auto"/>
                    <w:bottom w:val="none" w:sz="0" w:space="0" w:color="auto"/>
                    <w:right w:val="none" w:sz="0" w:space="0" w:color="auto"/>
                  </w:divBdr>
                </w:div>
                <w:div w:id="1101409372">
                  <w:marLeft w:val="0"/>
                  <w:marRight w:val="0"/>
                  <w:marTop w:val="0"/>
                  <w:marBottom w:val="0"/>
                  <w:divBdr>
                    <w:top w:val="none" w:sz="0" w:space="0" w:color="auto"/>
                    <w:left w:val="none" w:sz="0" w:space="0" w:color="auto"/>
                    <w:bottom w:val="none" w:sz="0" w:space="0" w:color="auto"/>
                    <w:right w:val="none" w:sz="0" w:space="0" w:color="auto"/>
                  </w:divBdr>
                </w:div>
                <w:div w:id="1760560828">
                  <w:marLeft w:val="0"/>
                  <w:marRight w:val="0"/>
                  <w:marTop w:val="0"/>
                  <w:marBottom w:val="0"/>
                  <w:divBdr>
                    <w:top w:val="none" w:sz="0" w:space="0" w:color="auto"/>
                    <w:left w:val="none" w:sz="0" w:space="0" w:color="auto"/>
                    <w:bottom w:val="none" w:sz="0" w:space="0" w:color="auto"/>
                    <w:right w:val="none" w:sz="0" w:space="0" w:color="auto"/>
                  </w:divBdr>
                </w:div>
                <w:div w:id="1810441947">
                  <w:marLeft w:val="0"/>
                  <w:marRight w:val="0"/>
                  <w:marTop w:val="0"/>
                  <w:marBottom w:val="0"/>
                  <w:divBdr>
                    <w:top w:val="none" w:sz="0" w:space="0" w:color="auto"/>
                    <w:left w:val="none" w:sz="0" w:space="0" w:color="auto"/>
                    <w:bottom w:val="none" w:sz="0" w:space="0" w:color="auto"/>
                    <w:right w:val="none" w:sz="0" w:space="0" w:color="auto"/>
                  </w:divBdr>
                </w:div>
                <w:div w:id="832647716">
                  <w:marLeft w:val="0"/>
                  <w:marRight w:val="0"/>
                  <w:marTop w:val="0"/>
                  <w:marBottom w:val="0"/>
                  <w:divBdr>
                    <w:top w:val="none" w:sz="0" w:space="0" w:color="auto"/>
                    <w:left w:val="none" w:sz="0" w:space="0" w:color="auto"/>
                    <w:bottom w:val="none" w:sz="0" w:space="0" w:color="auto"/>
                    <w:right w:val="none" w:sz="0" w:space="0" w:color="auto"/>
                  </w:divBdr>
                </w:div>
                <w:div w:id="420031515">
                  <w:marLeft w:val="0"/>
                  <w:marRight w:val="0"/>
                  <w:marTop w:val="0"/>
                  <w:marBottom w:val="0"/>
                  <w:divBdr>
                    <w:top w:val="none" w:sz="0" w:space="0" w:color="auto"/>
                    <w:left w:val="none" w:sz="0" w:space="0" w:color="auto"/>
                    <w:bottom w:val="none" w:sz="0" w:space="0" w:color="auto"/>
                    <w:right w:val="none" w:sz="0" w:space="0" w:color="auto"/>
                  </w:divBdr>
                </w:div>
                <w:div w:id="265235078">
                  <w:marLeft w:val="0"/>
                  <w:marRight w:val="0"/>
                  <w:marTop w:val="0"/>
                  <w:marBottom w:val="0"/>
                  <w:divBdr>
                    <w:top w:val="none" w:sz="0" w:space="0" w:color="auto"/>
                    <w:left w:val="none" w:sz="0" w:space="0" w:color="auto"/>
                    <w:bottom w:val="none" w:sz="0" w:space="0" w:color="auto"/>
                    <w:right w:val="none" w:sz="0" w:space="0" w:color="auto"/>
                  </w:divBdr>
                </w:div>
                <w:div w:id="1583023576">
                  <w:marLeft w:val="0"/>
                  <w:marRight w:val="0"/>
                  <w:marTop w:val="0"/>
                  <w:marBottom w:val="0"/>
                  <w:divBdr>
                    <w:top w:val="none" w:sz="0" w:space="0" w:color="auto"/>
                    <w:left w:val="none" w:sz="0" w:space="0" w:color="auto"/>
                    <w:bottom w:val="none" w:sz="0" w:space="0" w:color="auto"/>
                    <w:right w:val="none" w:sz="0" w:space="0" w:color="auto"/>
                  </w:divBdr>
                </w:div>
                <w:div w:id="1270703556">
                  <w:marLeft w:val="0"/>
                  <w:marRight w:val="0"/>
                  <w:marTop w:val="0"/>
                  <w:marBottom w:val="0"/>
                  <w:divBdr>
                    <w:top w:val="none" w:sz="0" w:space="0" w:color="auto"/>
                    <w:left w:val="none" w:sz="0" w:space="0" w:color="auto"/>
                    <w:bottom w:val="none" w:sz="0" w:space="0" w:color="auto"/>
                    <w:right w:val="none" w:sz="0" w:space="0" w:color="auto"/>
                  </w:divBdr>
                </w:div>
                <w:div w:id="909341924">
                  <w:marLeft w:val="0"/>
                  <w:marRight w:val="0"/>
                  <w:marTop w:val="0"/>
                  <w:marBottom w:val="0"/>
                  <w:divBdr>
                    <w:top w:val="none" w:sz="0" w:space="0" w:color="auto"/>
                    <w:left w:val="none" w:sz="0" w:space="0" w:color="auto"/>
                    <w:bottom w:val="none" w:sz="0" w:space="0" w:color="auto"/>
                    <w:right w:val="none" w:sz="0" w:space="0" w:color="auto"/>
                  </w:divBdr>
                </w:div>
                <w:div w:id="159854876">
                  <w:marLeft w:val="0"/>
                  <w:marRight w:val="0"/>
                  <w:marTop w:val="0"/>
                  <w:marBottom w:val="0"/>
                  <w:divBdr>
                    <w:top w:val="none" w:sz="0" w:space="0" w:color="auto"/>
                    <w:left w:val="none" w:sz="0" w:space="0" w:color="auto"/>
                    <w:bottom w:val="none" w:sz="0" w:space="0" w:color="auto"/>
                    <w:right w:val="none" w:sz="0" w:space="0" w:color="auto"/>
                  </w:divBdr>
                </w:div>
                <w:div w:id="348918677">
                  <w:marLeft w:val="0"/>
                  <w:marRight w:val="0"/>
                  <w:marTop w:val="0"/>
                  <w:marBottom w:val="0"/>
                  <w:divBdr>
                    <w:top w:val="none" w:sz="0" w:space="0" w:color="auto"/>
                    <w:left w:val="none" w:sz="0" w:space="0" w:color="auto"/>
                    <w:bottom w:val="none" w:sz="0" w:space="0" w:color="auto"/>
                    <w:right w:val="none" w:sz="0" w:space="0" w:color="auto"/>
                  </w:divBdr>
                </w:div>
                <w:div w:id="1347170674">
                  <w:marLeft w:val="0"/>
                  <w:marRight w:val="0"/>
                  <w:marTop w:val="0"/>
                  <w:marBottom w:val="0"/>
                  <w:divBdr>
                    <w:top w:val="none" w:sz="0" w:space="0" w:color="auto"/>
                    <w:left w:val="none" w:sz="0" w:space="0" w:color="auto"/>
                    <w:bottom w:val="none" w:sz="0" w:space="0" w:color="auto"/>
                    <w:right w:val="none" w:sz="0" w:space="0" w:color="auto"/>
                  </w:divBdr>
                </w:div>
                <w:div w:id="1797143081">
                  <w:marLeft w:val="0"/>
                  <w:marRight w:val="0"/>
                  <w:marTop w:val="0"/>
                  <w:marBottom w:val="0"/>
                  <w:divBdr>
                    <w:top w:val="none" w:sz="0" w:space="0" w:color="auto"/>
                    <w:left w:val="none" w:sz="0" w:space="0" w:color="auto"/>
                    <w:bottom w:val="none" w:sz="0" w:space="0" w:color="auto"/>
                    <w:right w:val="none" w:sz="0" w:space="0" w:color="auto"/>
                  </w:divBdr>
                </w:div>
                <w:div w:id="1087767671">
                  <w:marLeft w:val="0"/>
                  <w:marRight w:val="0"/>
                  <w:marTop w:val="0"/>
                  <w:marBottom w:val="0"/>
                  <w:divBdr>
                    <w:top w:val="none" w:sz="0" w:space="0" w:color="auto"/>
                    <w:left w:val="none" w:sz="0" w:space="0" w:color="auto"/>
                    <w:bottom w:val="none" w:sz="0" w:space="0" w:color="auto"/>
                    <w:right w:val="none" w:sz="0" w:space="0" w:color="auto"/>
                  </w:divBdr>
                </w:div>
                <w:div w:id="1622763691">
                  <w:marLeft w:val="0"/>
                  <w:marRight w:val="0"/>
                  <w:marTop w:val="0"/>
                  <w:marBottom w:val="0"/>
                  <w:divBdr>
                    <w:top w:val="none" w:sz="0" w:space="0" w:color="auto"/>
                    <w:left w:val="none" w:sz="0" w:space="0" w:color="auto"/>
                    <w:bottom w:val="none" w:sz="0" w:space="0" w:color="auto"/>
                    <w:right w:val="none" w:sz="0" w:space="0" w:color="auto"/>
                  </w:divBdr>
                </w:div>
                <w:div w:id="2127724510">
                  <w:marLeft w:val="0"/>
                  <w:marRight w:val="0"/>
                  <w:marTop w:val="0"/>
                  <w:marBottom w:val="0"/>
                  <w:divBdr>
                    <w:top w:val="none" w:sz="0" w:space="0" w:color="auto"/>
                    <w:left w:val="none" w:sz="0" w:space="0" w:color="auto"/>
                    <w:bottom w:val="none" w:sz="0" w:space="0" w:color="auto"/>
                    <w:right w:val="none" w:sz="0" w:space="0" w:color="auto"/>
                  </w:divBdr>
                </w:div>
                <w:div w:id="456025987">
                  <w:marLeft w:val="0"/>
                  <w:marRight w:val="0"/>
                  <w:marTop w:val="0"/>
                  <w:marBottom w:val="0"/>
                  <w:divBdr>
                    <w:top w:val="none" w:sz="0" w:space="0" w:color="auto"/>
                    <w:left w:val="none" w:sz="0" w:space="0" w:color="auto"/>
                    <w:bottom w:val="none" w:sz="0" w:space="0" w:color="auto"/>
                    <w:right w:val="none" w:sz="0" w:space="0" w:color="auto"/>
                  </w:divBdr>
                </w:div>
                <w:div w:id="785386327">
                  <w:marLeft w:val="0"/>
                  <w:marRight w:val="0"/>
                  <w:marTop w:val="0"/>
                  <w:marBottom w:val="0"/>
                  <w:divBdr>
                    <w:top w:val="none" w:sz="0" w:space="0" w:color="auto"/>
                    <w:left w:val="none" w:sz="0" w:space="0" w:color="auto"/>
                    <w:bottom w:val="none" w:sz="0" w:space="0" w:color="auto"/>
                    <w:right w:val="none" w:sz="0" w:space="0" w:color="auto"/>
                  </w:divBdr>
                </w:div>
                <w:div w:id="371617790">
                  <w:marLeft w:val="0"/>
                  <w:marRight w:val="0"/>
                  <w:marTop w:val="0"/>
                  <w:marBottom w:val="0"/>
                  <w:divBdr>
                    <w:top w:val="none" w:sz="0" w:space="0" w:color="auto"/>
                    <w:left w:val="none" w:sz="0" w:space="0" w:color="auto"/>
                    <w:bottom w:val="none" w:sz="0" w:space="0" w:color="auto"/>
                    <w:right w:val="none" w:sz="0" w:space="0" w:color="auto"/>
                  </w:divBdr>
                </w:div>
                <w:div w:id="492377204">
                  <w:marLeft w:val="0"/>
                  <w:marRight w:val="0"/>
                  <w:marTop w:val="0"/>
                  <w:marBottom w:val="0"/>
                  <w:divBdr>
                    <w:top w:val="none" w:sz="0" w:space="0" w:color="auto"/>
                    <w:left w:val="none" w:sz="0" w:space="0" w:color="auto"/>
                    <w:bottom w:val="none" w:sz="0" w:space="0" w:color="auto"/>
                    <w:right w:val="none" w:sz="0" w:space="0" w:color="auto"/>
                  </w:divBdr>
                </w:div>
                <w:div w:id="907571507">
                  <w:marLeft w:val="0"/>
                  <w:marRight w:val="0"/>
                  <w:marTop w:val="0"/>
                  <w:marBottom w:val="0"/>
                  <w:divBdr>
                    <w:top w:val="none" w:sz="0" w:space="0" w:color="auto"/>
                    <w:left w:val="none" w:sz="0" w:space="0" w:color="auto"/>
                    <w:bottom w:val="none" w:sz="0" w:space="0" w:color="auto"/>
                    <w:right w:val="none" w:sz="0" w:space="0" w:color="auto"/>
                  </w:divBdr>
                </w:div>
                <w:div w:id="1527019386">
                  <w:marLeft w:val="0"/>
                  <w:marRight w:val="0"/>
                  <w:marTop w:val="0"/>
                  <w:marBottom w:val="0"/>
                  <w:divBdr>
                    <w:top w:val="none" w:sz="0" w:space="0" w:color="auto"/>
                    <w:left w:val="none" w:sz="0" w:space="0" w:color="auto"/>
                    <w:bottom w:val="none" w:sz="0" w:space="0" w:color="auto"/>
                    <w:right w:val="none" w:sz="0" w:space="0" w:color="auto"/>
                  </w:divBdr>
                </w:div>
                <w:div w:id="748161195">
                  <w:marLeft w:val="0"/>
                  <w:marRight w:val="0"/>
                  <w:marTop w:val="0"/>
                  <w:marBottom w:val="0"/>
                  <w:divBdr>
                    <w:top w:val="none" w:sz="0" w:space="0" w:color="auto"/>
                    <w:left w:val="none" w:sz="0" w:space="0" w:color="auto"/>
                    <w:bottom w:val="none" w:sz="0" w:space="0" w:color="auto"/>
                    <w:right w:val="none" w:sz="0" w:space="0" w:color="auto"/>
                  </w:divBdr>
                </w:div>
                <w:div w:id="256716100">
                  <w:marLeft w:val="0"/>
                  <w:marRight w:val="0"/>
                  <w:marTop w:val="0"/>
                  <w:marBottom w:val="0"/>
                  <w:divBdr>
                    <w:top w:val="none" w:sz="0" w:space="0" w:color="auto"/>
                    <w:left w:val="none" w:sz="0" w:space="0" w:color="auto"/>
                    <w:bottom w:val="none" w:sz="0" w:space="0" w:color="auto"/>
                    <w:right w:val="none" w:sz="0" w:space="0" w:color="auto"/>
                  </w:divBdr>
                </w:div>
                <w:div w:id="243609277">
                  <w:marLeft w:val="0"/>
                  <w:marRight w:val="0"/>
                  <w:marTop w:val="0"/>
                  <w:marBottom w:val="0"/>
                  <w:divBdr>
                    <w:top w:val="none" w:sz="0" w:space="0" w:color="auto"/>
                    <w:left w:val="none" w:sz="0" w:space="0" w:color="auto"/>
                    <w:bottom w:val="none" w:sz="0" w:space="0" w:color="auto"/>
                    <w:right w:val="none" w:sz="0" w:space="0" w:color="auto"/>
                  </w:divBdr>
                </w:div>
                <w:div w:id="381370806">
                  <w:marLeft w:val="0"/>
                  <w:marRight w:val="0"/>
                  <w:marTop w:val="0"/>
                  <w:marBottom w:val="0"/>
                  <w:divBdr>
                    <w:top w:val="none" w:sz="0" w:space="0" w:color="auto"/>
                    <w:left w:val="none" w:sz="0" w:space="0" w:color="auto"/>
                    <w:bottom w:val="none" w:sz="0" w:space="0" w:color="auto"/>
                    <w:right w:val="none" w:sz="0" w:space="0" w:color="auto"/>
                  </w:divBdr>
                </w:div>
                <w:div w:id="1896546822">
                  <w:marLeft w:val="0"/>
                  <w:marRight w:val="0"/>
                  <w:marTop w:val="0"/>
                  <w:marBottom w:val="0"/>
                  <w:divBdr>
                    <w:top w:val="none" w:sz="0" w:space="0" w:color="auto"/>
                    <w:left w:val="none" w:sz="0" w:space="0" w:color="auto"/>
                    <w:bottom w:val="none" w:sz="0" w:space="0" w:color="auto"/>
                    <w:right w:val="none" w:sz="0" w:space="0" w:color="auto"/>
                  </w:divBdr>
                </w:div>
                <w:div w:id="667900502">
                  <w:marLeft w:val="0"/>
                  <w:marRight w:val="0"/>
                  <w:marTop w:val="0"/>
                  <w:marBottom w:val="0"/>
                  <w:divBdr>
                    <w:top w:val="none" w:sz="0" w:space="0" w:color="auto"/>
                    <w:left w:val="none" w:sz="0" w:space="0" w:color="auto"/>
                    <w:bottom w:val="none" w:sz="0" w:space="0" w:color="auto"/>
                    <w:right w:val="none" w:sz="0" w:space="0" w:color="auto"/>
                  </w:divBdr>
                </w:div>
                <w:div w:id="863518674">
                  <w:marLeft w:val="0"/>
                  <w:marRight w:val="0"/>
                  <w:marTop w:val="0"/>
                  <w:marBottom w:val="0"/>
                  <w:divBdr>
                    <w:top w:val="none" w:sz="0" w:space="0" w:color="auto"/>
                    <w:left w:val="none" w:sz="0" w:space="0" w:color="auto"/>
                    <w:bottom w:val="none" w:sz="0" w:space="0" w:color="auto"/>
                    <w:right w:val="none" w:sz="0" w:space="0" w:color="auto"/>
                  </w:divBdr>
                </w:div>
                <w:div w:id="1802650628">
                  <w:marLeft w:val="0"/>
                  <w:marRight w:val="0"/>
                  <w:marTop w:val="0"/>
                  <w:marBottom w:val="0"/>
                  <w:divBdr>
                    <w:top w:val="none" w:sz="0" w:space="0" w:color="auto"/>
                    <w:left w:val="none" w:sz="0" w:space="0" w:color="auto"/>
                    <w:bottom w:val="none" w:sz="0" w:space="0" w:color="auto"/>
                    <w:right w:val="none" w:sz="0" w:space="0" w:color="auto"/>
                  </w:divBdr>
                </w:div>
                <w:div w:id="1543785237">
                  <w:marLeft w:val="0"/>
                  <w:marRight w:val="0"/>
                  <w:marTop w:val="0"/>
                  <w:marBottom w:val="0"/>
                  <w:divBdr>
                    <w:top w:val="none" w:sz="0" w:space="0" w:color="auto"/>
                    <w:left w:val="none" w:sz="0" w:space="0" w:color="auto"/>
                    <w:bottom w:val="none" w:sz="0" w:space="0" w:color="auto"/>
                    <w:right w:val="none" w:sz="0" w:space="0" w:color="auto"/>
                  </w:divBdr>
                </w:div>
                <w:div w:id="2112622722">
                  <w:marLeft w:val="0"/>
                  <w:marRight w:val="0"/>
                  <w:marTop w:val="0"/>
                  <w:marBottom w:val="0"/>
                  <w:divBdr>
                    <w:top w:val="none" w:sz="0" w:space="0" w:color="auto"/>
                    <w:left w:val="none" w:sz="0" w:space="0" w:color="auto"/>
                    <w:bottom w:val="none" w:sz="0" w:space="0" w:color="auto"/>
                    <w:right w:val="none" w:sz="0" w:space="0" w:color="auto"/>
                  </w:divBdr>
                </w:div>
                <w:div w:id="1206675751">
                  <w:marLeft w:val="0"/>
                  <w:marRight w:val="0"/>
                  <w:marTop w:val="0"/>
                  <w:marBottom w:val="0"/>
                  <w:divBdr>
                    <w:top w:val="none" w:sz="0" w:space="0" w:color="auto"/>
                    <w:left w:val="none" w:sz="0" w:space="0" w:color="auto"/>
                    <w:bottom w:val="none" w:sz="0" w:space="0" w:color="auto"/>
                    <w:right w:val="none" w:sz="0" w:space="0" w:color="auto"/>
                  </w:divBdr>
                </w:div>
                <w:div w:id="497232169">
                  <w:marLeft w:val="0"/>
                  <w:marRight w:val="0"/>
                  <w:marTop w:val="0"/>
                  <w:marBottom w:val="0"/>
                  <w:divBdr>
                    <w:top w:val="none" w:sz="0" w:space="0" w:color="auto"/>
                    <w:left w:val="none" w:sz="0" w:space="0" w:color="auto"/>
                    <w:bottom w:val="none" w:sz="0" w:space="0" w:color="auto"/>
                    <w:right w:val="none" w:sz="0" w:space="0" w:color="auto"/>
                  </w:divBdr>
                </w:div>
                <w:div w:id="511919048">
                  <w:marLeft w:val="0"/>
                  <w:marRight w:val="0"/>
                  <w:marTop w:val="0"/>
                  <w:marBottom w:val="0"/>
                  <w:divBdr>
                    <w:top w:val="none" w:sz="0" w:space="0" w:color="auto"/>
                    <w:left w:val="none" w:sz="0" w:space="0" w:color="auto"/>
                    <w:bottom w:val="none" w:sz="0" w:space="0" w:color="auto"/>
                    <w:right w:val="none" w:sz="0" w:space="0" w:color="auto"/>
                  </w:divBdr>
                </w:div>
                <w:div w:id="1684743437">
                  <w:marLeft w:val="0"/>
                  <w:marRight w:val="0"/>
                  <w:marTop w:val="0"/>
                  <w:marBottom w:val="0"/>
                  <w:divBdr>
                    <w:top w:val="none" w:sz="0" w:space="0" w:color="auto"/>
                    <w:left w:val="none" w:sz="0" w:space="0" w:color="auto"/>
                    <w:bottom w:val="none" w:sz="0" w:space="0" w:color="auto"/>
                    <w:right w:val="none" w:sz="0" w:space="0" w:color="auto"/>
                  </w:divBdr>
                </w:div>
                <w:div w:id="98449943">
                  <w:marLeft w:val="0"/>
                  <w:marRight w:val="0"/>
                  <w:marTop w:val="0"/>
                  <w:marBottom w:val="0"/>
                  <w:divBdr>
                    <w:top w:val="none" w:sz="0" w:space="0" w:color="auto"/>
                    <w:left w:val="none" w:sz="0" w:space="0" w:color="auto"/>
                    <w:bottom w:val="none" w:sz="0" w:space="0" w:color="auto"/>
                    <w:right w:val="none" w:sz="0" w:space="0" w:color="auto"/>
                  </w:divBdr>
                </w:div>
                <w:div w:id="708919136">
                  <w:marLeft w:val="0"/>
                  <w:marRight w:val="0"/>
                  <w:marTop w:val="0"/>
                  <w:marBottom w:val="0"/>
                  <w:divBdr>
                    <w:top w:val="none" w:sz="0" w:space="0" w:color="auto"/>
                    <w:left w:val="none" w:sz="0" w:space="0" w:color="auto"/>
                    <w:bottom w:val="none" w:sz="0" w:space="0" w:color="auto"/>
                    <w:right w:val="none" w:sz="0" w:space="0" w:color="auto"/>
                  </w:divBdr>
                </w:div>
                <w:div w:id="1704747365">
                  <w:marLeft w:val="0"/>
                  <w:marRight w:val="0"/>
                  <w:marTop w:val="0"/>
                  <w:marBottom w:val="0"/>
                  <w:divBdr>
                    <w:top w:val="none" w:sz="0" w:space="0" w:color="auto"/>
                    <w:left w:val="none" w:sz="0" w:space="0" w:color="auto"/>
                    <w:bottom w:val="none" w:sz="0" w:space="0" w:color="auto"/>
                    <w:right w:val="none" w:sz="0" w:space="0" w:color="auto"/>
                  </w:divBdr>
                </w:div>
                <w:div w:id="1914271289">
                  <w:marLeft w:val="0"/>
                  <w:marRight w:val="0"/>
                  <w:marTop w:val="0"/>
                  <w:marBottom w:val="0"/>
                  <w:divBdr>
                    <w:top w:val="none" w:sz="0" w:space="0" w:color="auto"/>
                    <w:left w:val="none" w:sz="0" w:space="0" w:color="auto"/>
                    <w:bottom w:val="none" w:sz="0" w:space="0" w:color="auto"/>
                    <w:right w:val="none" w:sz="0" w:space="0" w:color="auto"/>
                  </w:divBdr>
                </w:div>
                <w:div w:id="537275367">
                  <w:marLeft w:val="0"/>
                  <w:marRight w:val="0"/>
                  <w:marTop w:val="0"/>
                  <w:marBottom w:val="0"/>
                  <w:divBdr>
                    <w:top w:val="none" w:sz="0" w:space="0" w:color="auto"/>
                    <w:left w:val="none" w:sz="0" w:space="0" w:color="auto"/>
                    <w:bottom w:val="none" w:sz="0" w:space="0" w:color="auto"/>
                    <w:right w:val="none" w:sz="0" w:space="0" w:color="auto"/>
                  </w:divBdr>
                </w:div>
                <w:div w:id="1688754772">
                  <w:marLeft w:val="0"/>
                  <w:marRight w:val="0"/>
                  <w:marTop w:val="0"/>
                  <w:marBottom w:val="0"/>
                  <w:divBdr>
                    <w:top w:val="none" w:sz="0" w:space="0" w:color="auto"/>
                    <w:left w:val="none" w:sz="0" w:space="0" w:color="auto"/>
                    <w:bottom w:val="none" w:sz="0" w:space="0" w:color="auto"/>
                    <w:right w:val="none" w:sz="0" w:space="0" w:color="auto"/>
                  </w:divBdr>
                </w:div>
                <w:div w:id="1930767189">
                  <w:marLeft w:val="0"/>
                  <w:marRight w:val="0"/>
                  <w:marTop w:val="0"/>
                  <w:marBottom w:val="0"/>
                  <w:divBdr>
                    <w:top w:val="none" w:sz="0" w:space="0" w:color="auto"/>
                    <w:left w:val="none" w:sz="0" w:space="0" w:color="auto"/>
                    <w:bottom w:val="none" w:sz="0" w:space="0" w:color="auto"/>
                    <w:right w:val="none" w:sz="0" w:space="0" w:color="auto"/>
                  </w:divBdr>
                </w:div>
                <w:div w:id="1821771772">
                  <w:marLeft w:val="0"/>
                  <w:marRight w:val="0"/>
                  <w:marTop w:val="0"/>
                  <w:marBottom w:val="0"/>
                  <w:divBdr>
                    <w:top w:val="none" w:sz="0" w:space="0" w:color="auto"/>
                    <w:left w:val="none" w:sz="0" w:space="0" w:color="auto"/>
                    <w:bottom w:val="none" w:sz="0" w:space="0" w:color="auto"/>
                    <w:right w:val="none" w:sz="0" w:space="0" w:color="auto"/>
                  </w:divBdr>
                </w:div>
                <w:div w:id="1513639305">
                  <w:marLeft w:val="0"/>
                  <w:marRight w:val="0"/>
                  <w:marTop w:val="0"/>
                  <w:marBottom w:val="0"/>
                  <w:divBdr>
                    <w:top w:val="none" w:sz="0" w:space="0" w:color="auto"/>
                    <w:left w:val="none" w:sz="0" w:space="0" w:color="auto"/>
                    <w:bottom w:val="none" w:sz="0" w:space="0" w:color="auto"/>
                    <w:right w:val="none" w:sz="0" w:space="0" w:color="auto"/>
                  </w:divBdr>
                </w:div>
                <w:div w:id="524902963">
                  <w:marLeft w:val="0"/>
                  <w:marRight w:val="0"/>
                  <w:marTop w:val="0"/>
                  <w:marBottom w:val="0"/>
                  <w:divBdr>
                    <w:top w:val="none" w:sz="0" w:space="0" w:color="auto"/>
                    <w:left w:val="none" w:sz="0" w:space="0" w:color="auto"/>
                    <w:bottom w:val="none" w:sz="0" w:space="0" w:color="auto"/>
                    <w:right w:val="none" w:sz="0" w:space="0" w:color="auto"/>
                  </w:divBdr>
                </w:div>
                <w:div w:id="1516921430">
                  <w:marLeft w:val="0"/>
                  <w:marRight w:val="0"/>
                  <w:marTop w:val="0"/>
                  <w:marBottom w:val="0"/>
                  <w:divBdr>
                    <w:top w:val="none" w:sz="0" w:space="0" w:color="auto"/>
                    <w:left w:val="none" w:sz="0" w:space="0" w:color="auto"/>
                    <w:bottom w:val="none" w:sz="0" w:space="0" w:color="auto"/>
                    <w:right w:val="none" w:sz="0" w:space="0" w:color="auto"/>
                  </w:divBdr>
                </w:div>
                <w:div w:id="385228806">
                  <w:marLeft w:val="0"/>
                  <w:marRight w:val="0"/>
                  <w:marTop w:val="0"/>
                  <w:marBottom w:val="0"/>
                  <w:divBdr>
                    <w:top w:val="none" w:sz="0" w:space="0" w:color="auto"/>
                    <w:left w:val="none" w:sz="0" w:space="0" w:color="auto"/>
                    <w:bottom w:val="none" w:sz="0" w:space="0" w:color="auto"/>
                    <w:right w:val="none" w:sz="0" w:space="0" w:color="auto"/>
                  </w:divBdr>
                </w:div>
                <w:div w:id="593166653">
                  <w:marLeft w:val="0"/>
                  <w:marRight w:val="0"/>
                  <w:marTop w:val="0"/>
                  <w:marBottom w:val="0"/>
                  <w:divBdr>
                    <w:top w:val="none" w:sz="0" w:space="0" w:color="auto"/>
                    <w:left w:val="none" w:sz="0" w:space="0" w:color="auto"/>
                    <w:bottom w:val="none" w:sz="0" w:space="0" w:color="auto"/>
                    <w:right w:val="none" w:sz="0" w:space="0" w:color="auto"/>
                  </w:divBdr>
                </w:div>
                <w:div w:id="232467473">
                  <w:marLeft w:val="0"/>
                  <w:marRight w:val="0"/>
                  <w:marTop w:val="0"/>
                  <w:marBottom w:val="0"/>
                  <w:divBdr>
                    <w:top w:val="none" w:sz="0" w:space="0" w:color="auto"/>
                    <w:left w:val="none" w:sz="0" w:space="0" w:color="auto"/>
                    <w:bottom w:val="none" w:sz="0" w:space="0" w:color="auto"/>
                    <w:right w:val="none" w:sz="0" w:space="0" w:color="auto"/>
                  </w:divBdr>
                </w:div>
                <w:div w:id="336857652">
                  <w:marLeft w:val="0"/>
                  <w:marRight w:val="0"/>
                  <w:marTop w:val="0"/>
                  <w:marBottom w:val="0"/>
                  <w:divBdr>
                    <w:top w:val="none" w:sz="0" w:space="0" w:color="auto"/>
                    <w:left w:val="none" w:sz="0" w:space="0" w:color="auto"/>
                    <w:bottom w:val="none" w:sz="0" w:space="0" w:color="auto"/>
                    <w:right w:val="none" w:sz="0" w:space="0" w:color="auto"/>
                  </w:divBdr>
                </w:div>
                <w:div w:id="1869223779">
                  <w:marLeft w:val="0"/>
                  <w:marRight w:val="0"/>
                  <w:marTop w:val="0"/>
                  <w:marBottom w:val="0"/>
                  <w:divBdr>
                    <w:top w:val="none" w:sz="0" w:space="0" w:color="auto"/>
                    <w:left w:val="none" w:sz="0" w:space="0" w:color="auto"/>
                    <w:bottom w:val="none" w:sz="0" w:space="0" w:color="auto"/>
                    <w:right w:val="none" w:sz="0" w:space="0" w:color="auto"/>
                  </w:divBdr>
                </w:div>
                <w:div w:id="962150159">
                  <w:marLeft w:val="0"/>
                  <w:marRight w:val="0"/>
                  <w:marTop w:val="0"/>
                  <w:marBottom w:val="0"/>
                  <w:divBdr>
                    <w:top w:val="none" w:sz="0" w:space="0" w:color="auto"/>
                    <w:left w:val="none" w:sz="0" w:space="0" w:color="auto"/>
                    <w:bottom w:val="none" w:sz="0" w:space="0" w:color="auto"/>
                    <w:right w:val="none" w:sz="0" w:space="0" w:color="auto"/>
                  </w:divBdr>
                </w:div>
                <w:div w:id="1214731370">
                  <w:marLeft w:val="0"/>
                  <w:marRight w:val="0"/>
                  <w:marTop w:val="0"/>
                  <w:marBottom w:val="0"/>
                  <w:divBdr>
                    <w:top w:val="none" w:sz="0" w:space="0" w:color="auto"/>
                    <w:left w:val="none" w:sz="0" w:space="0" w:color="auto"/>
                    <w:bottom w:val="none" w:sz="0" w:space="0" w:color="auto"/>
                    <w:right w:val="none" w:sz="0" w:space="0" w:color="auto"/>
                  </w:divBdr>
                </w:div>
                <w:div w:id="2065909553">
                  <w:marLeft w:val="0"/>
                  <w:marRight w:val="0"/>
                  <w:marTop w:val="0"/>
                  <w:marBottom w:val="0"/>
                  <w:divBdr>
                    <w:top w:val="none" w:sz="0" w:space="0" w:color="auto"/>
                    <w:left w:val="none" w:sz="0" w:space="0" w:color="auto"/>
                    <w:bottom w:val="none" w:sz="0" w:space="0" w:color="auto"/>
                    <w:right w:val="none" w:sz="0" w:space="0" w:color="auto"/>
                  </w:divBdr>
                </w:div>
                <w:div w:id="1095975698">
                  <w:marLeft w:val="0"/>
                  <w:marRight w:val="0"/>
                  <w:marTop w:val="0"/>
                  <w:marBottom w:val="0"/>
                  <w:divBdr>
                    <w:top w:val="none" w:sz="0" w:space="0" w:color="auto"/>
                    <w:left w:val="none" w:sz="0" w:space="0" w:color="auto"/>
                    <w:bottom w:val="none" w:sz="0" w:space="0" w:color="auto"/>
                    <w:right w:val="none" w:sz="0" w:space="0" w:color="auto"/>
                  </w:divBdr>
                </w:div>
                <w:div w:id="931931053">
                  <w:marLeft w:val="0"/>
                  <w:marRight w:val="0"/>
                  <w:marTop w:val="0"/>
                  <w:marBottom w:val="0"/>
                  <w:divBdr>
                    <w:top w:val="none" w:sz="0" w:space="0" w:color="auto"/>
                    <w:left w:val="none" w:sz="0" w:space="0" w:color="auto"/>
                    <w:bottom w:val="none" w:sz="0" w:space="0" w:color="auto"/>
                    <w:right w:val="none" w:sz="0" w:space="0" w:color="auto"/>
                  </w:divBdr>
                </w:div>
                <w:div w:id="902913172">
                  <w:marLeft w:val="0"/>
                  <w:marRight w:val="0"/>
                  <w:marTop w:val="0"/>
                  <w:marBottom w:val="0"/>
                  <w:divBdr>
                    <w:top w:val="none" w:sz="0" w:space="0" w:color="auto"/>
                    <w:left w:val="none" w:sz="0" w:space="0" w:color="auto"/>
                    <w:bottom w:val="none" w:sz="0" w:space="0" w:color="auto"/>
                    <w:right w:val="none" w:sz="0" w:space="0" w:color="auto"/>
                  </w:divBdr>
                </w:div>
                <w:div w:id="1179082698">
                  <w:marLeft w:val="0"/>
                  <w:marRight w:val="0"/>
                  <w:marTop w:val="0"/>
                  <w:marBottom w:val="0"/>
                  <w:divBdr>
                    <w:top w:val="none" w:sz="0" w:space="0" w:color="auto"/>
                    <w:left w:val="none" w:sz="0" w:space="0" w:color="auto"/>
                    <w:bottom w:val="none" w:sz="0" w:space="0" w:color="auto"/>
                    <w:right w:val="none" w:sz="0" w:space="0" w:color="auto"/>
                  </w:divBdr>
                </w:div>
                <w:div w:id="1585643648">
                  <w:marLeft w:val="0"/>
                  <w:marRight w:val="0"/>
                  <w:marTop w:val="0"/>
                  <w:marBottom w:val="0"/>
                  <w:divBdr>
                    <w:top w:val="none" w:sz="0" w:space="0" w:color="auto"/>
                    <w:left w:val="none" w:sz="0" w:space="0" w:color="auto"/>
                    <w:bottom w:val="none" w:sz="0" w:space="0" w:color="auto"/>
                    <w:right w:val="none" w:sz="0" w:space="0" w:color="auto"/>
                  </w:divBdr>
                </w:div>
                <w:div w:id="927349717">
                  <w:marLeft w:val="0"/>
                  <w:marRight w:val="0"/>
                  <w:marTop w:val="0"/>
                  <w:marBottom w:val="0"/>
                  <w:divBdr>
                    <w:top w:val="none" w:sz="0" w:space="0" w:color="auto"/>
                    <w:left w:val="none" w:sz="0" w:space="0" w:color="auto"/>
                    <w:bottom w:val="none" w:sz="0" w:space="0" w:color="auto"/>
                    <w:right w:val="none" w:sz="0" w:space="0" w:color="auto"/>
                  </w:divBdr>
                </w:div>
                <w:div w:id="1956936291">
                  <w:marLeft w:val="0"/>
                  <w:marRight w:val="0"/>
                  <w:marTop w:val="0"/>
                  <w:marBottom w:val="0"/>
                  <w:divBdr>
                    <w:top w:val="none" w:sz="0" w:space="0" w:color="auto"/>
                    <w:left w:val="none" w:sz="0" w:space="0" w:color="auto"/>
                    <w:bottom w:val="none" w:sz="0" w:space="0" w:color="auto"/>
                    <w:right w:val="none" w:sz="0" w:space="0" w:color="auto"/>
                  </w:divBdr>
                </w:div>
                <w:div w:id="1349673023">
                  <w:marLeft w:val="0"/>
                  <w:marRight w:val="0"/>
                  <w:marTop w:val="0"/>
                  <w:marBottom w:val="0"/>
                  <w:divBdr>
                    <w:top w:val="none" w:sz="0" w:space="0" w:color="auto"/>
                    <w:left w:val="none" w:sz="0" w:space="0" w:color="auto"/>
                    <w:bottom w:val="none" w:sz="0" w:space="0" w:color="auto"/>
                    <w:right w:val="none" w:sz="0" w:space="0" w:color="auto"/>
                  </w:divBdr>
                </w:div>
                <w:div w:id="121195296">
                  <w:marLeft w:val="0"/>
                  <w:marRight w:val="0"/>
                  <w:marTop w:val="0"/>
                  <w:marBottom w:val="0"/>
                  <w:divBdr>
                    <w:top w:val="none" w:sz="0" w:space="0" w:color="auto"/>
                    <w:left w:val="none" w:sz="0" w:space="0" w:color="auto"/>
                    <w:bottom w:val="none" w:sz="0" w:space="0" w:color="auto"/>
                    <w:right w:val="none" w:sz="0" w:space="0" w:color="auto"/>
                  </w:divBdr>
                </w:div>
                <w:div w:id="615527169">
                  <w:marLeft w:val="0"/>
                  <w:marRight w:val="0"/>
                  <w:marTop w:val="0"/>
                  <w:marBottom w:val="0"/>
                  <w:divBdr>
                    <w:top w:val="none" w:sz="0" w:space="0" w:color="auto"/>
                    <w:left w:val="none" w:sz="0" w:space="0" w:color="auto"/>
                    <w:bottom w:val="none" w:sz="0" w:space="0" w:color="auto"/>
                    <w:right w:val="none" w:sz="0" w:space="0" w:color="auto"/>
                  </w:divBdr>
                </w:div>
                <w:div w:id="1243374433">
                  <w:marLeft w:val="0"/>
                  <w:marRight w:val="0"/>
                  <w:marTop w:val="0"/>
                  <w:marBottom w:val="0"/>
                  <w:divBdr>
                    <w:top w:val="none" w:sz="0" w:space="0" w:color="auto"/>
                    <w:left w:val="none" w:sz="0" w:space="0" w:color="auto"/>
                    <w:bottom w:val="none" w:sz="0" w:space="0" w:color="auto"/>
                    <w:right w:val="none" w:sz="0" w:space="0" w:color="auto"/>
                  </w:divBdr>
                </w:div>
                <w:div w:id="656883309">
                  <w:marLeft w:val="0"/>
                  <w:marRight w:val="0"/>
                  <w:marTop w:val="0"/>
                  <w:marBottom w:val="0"/>
                  <w:divBdr>
                    <w:top w:val="none" w:sz="0" w:space="0" w:color="auto"/>
                    <w:left w:val="none" w:sz="0" w:space="0" w:color="auto"/>
                    <w:bottom w:val="none" w:sz="0" w:space="0" w:color="auto"/>
                    <w:right w:val="none" w:sz="0" w:space="0" w:color="auto"/>
                  </w:divBdr>
                </w:div>
                <w:div w:id="2113473588">
                  <w:marLeft w:val="0"/>
                  <w:marRight w:val="0"/>
                  <w:marTop w:val="0"/>
                  <w:marBottom w:val="0"/>
                  <w:divBdr>
                    <w:top w:val="none" w:sz="0" w:space="0" w:color="auto"/>
                    <w:left w:val="none" w:sz="0" w:space="0" w:color="auto"/>
                    <w:bottom w:val="none" w:sz="0" w:space="0" w:color="auto"/>
                    <w:right w:val="none" w:sz="0" w:space="0" w:color="auto"/>
                  </w:divBdr>
                </w:div>
                <w:div w:id="778646420">
                  <w:marLeft w:val="0"/>
                  <w:marRight w:val="0"/>
                  <w:marTop w:val="0"/>
                  <w:marBottom w:val="0"/>
                  <w:divBdr>
                    <w:top w:val="none" w:sz="0" w:space="0" w:color="auto"/>
                    <w:left w:val="none" w:sz="0" w:space="0" w:color="auto"/>
                    <w:bottom w:val="none" w:sz="0" w:space="0" w:color="auto"/>
                    <w:right w:val="none" w:sz="0" w:space="0" w:color="auto"/>
                  </w:divBdr>
                </w:div>
                <w:div w:id="1411535068">
                  <w:marLeft w:val="0"/>
                  <w:marRight w:val="0"/>
                  <w:marTop w:val="0"/>
                  <w:marBottom w:val="0"/>
                  <w:divBdr>
                    <w:top w:val="none" w:sz="0" w:space="0" w:color="auto"/>
                    <w:left w:val="none" w:sz="0" w:space="0" w:color="auto"/>
                    <w:bottom w:val="none" w:sz="0" w:space="0" w:color="auto"/>
                    <w:right w:val="none" w:sz="0" w:space="0" w:color="auto"/>
                  </w:divBdr>
                </w:div>
                <w:div w:id="742945965">
                  <w:marLeft w:val="0"/>
                  <w:marRight w:val="0"/>
                  <w:marTop w:val="0"/>
                  <w:marBottom w:val="0"/>
                  <w:divBdr>
                    <w:top w:val="none" w:sz="0" w:space="0" w:color="auto"/>
                    <w:left w:val="none" w:sz="0" w:space="0" w:color="auto"/>
                    <w:bottom w:val="none" w:sz="0" w:space="0" w:color="auto"/>
                    <w:right w:val="none" w:sz="0" w:space="0" w:color="auto"/>
                  </w:divBdr>
                </w:div>
                <w:div w:id="1019697825">
                  <w:marLeft w:val="0"/>
                  <w:marRight w:val="0"/>
                  <w:marTop w:val="0"/>
                  <w:marBottom w:val="0"/>
                  <w:divBdr>
                    <w:top w:val="none" w:sz="0" w:space="0" w:color="auto"/>
                    <w:left w:val="none" w:sz="0" w:space="0" w:color="auto"/>
                    <w:bottom w:val="none" w:sz="0" w:space="0" w:color="auto"/>
                    <w:right w:val="none" w:sz="0" w:space="0" w:color="auto"/>
                  </w:divBdr>
                </w:div>
                <w:div w:id="69888313">
                  <w:marLeft w:val="0"/>
                  <w:marRight w:val="0"/>
                  <w:marTop w:val="0"/>
                  <w:marBottom w:val="0"/>
                  <w:divBdr>
                    <w:top w:val="none" w:sz="0" w:space="0" w:color="auto"/>
                    <w:left w:val="none" w:sz="0" w:space="0" w:color="auto"/>
                    <w:bottom w:val="none" w:sz="0" w:space="0" w:color="auto"/>
                    <w:right w:val="none" w:sz="0" w:space="0" w:color="auto"/>
                  </w:divBdr>
                </w:div>
                <w:div w:id="1641574159">
                  <w:marLeft w:val="0"/>
                  <w:marRight w:val="0"/>
                  <w:marTop w:val="0"/>
                  <w:marBottom w:val="0"/>
                  <w:divBdr>
                    <w:top w:val="none" w:sz="0" w:space="0" w:color="auto"/>
                    <w:left w:val="none" w:sz="0" w:space="0" w:color="auto"/>
                    <w:bottom w:val="none" w:sz="0" w:space="0" w:color="auto"/>
                    <w:right w:val="none" w:sz="0" w:space="0" w:color="auto"/>
                  </w:divBdr>
                </w:div>
                <w:div w:id="1285766508">
                  <w:marLeft w:val="0"/>
                  <w:marRight w:val="0"/>
                  <w:marTop w:val="0"/>
                  <w:marBottom w:val="0"/>
                  <w:divBdr>
                    <w:top w:val="none" w:sz="0" w:space="0" w:color="auto"/>
                    <w:left w:val="none" w:sz="0" w:space="0" w:color="auto"/>
                    <w:bottom w:val="none" w:sz="0" w:space="0" w:color="auto"/>
                    <w:right w:val="none" w:sz="0" w:space="0" w:color="auto"/>
                  </w:divBdr>
                </w:div>
                <w:div w:id="1739748572">
                  <w:marLeft w:val="0"/>
                  <w:marRight w:val="0"/>
                  <w:marTop w:val="0"/>
                  <w:marBottom w:val="0"/>
                  <w:divBdr>
                    <w:top w:val="none" w:sz="0" w:space="0" w:color="auto"/>
                    <w:left w:val="none" w:sz="0" w:space="0" w:color="auto"/>
                    <w:bottom w:val="none" w:sz="0" w:space="0" w:color="auto"/>
                    <w:right w:val="none" w:sz="0" w:space="0" w:color="auto"/>
                  </w:divBdr>
                </w:div>
                <w:div w:id="1108961925">
                  <w:marLeft w:val="0"/>
                  <w:marRight w:val="0"/>
                  <w:marTop w:val="0"/>
                  <w:marBottom w:val="0"/>
                  <w:divBdr>
                    <w:top w:val="none" w:sz="0" w:space="0" w:color="auto"/>
                    <w:left w:val="none" w:sz="0" w:space="0" w:color="auto"/>
                    <w:bottom w:val="none" w:sz="0" w:space="0" w:color="auto"/>
                    <w:right w:val="none" w:sz="0" w:space="0" w:color="auto"/>
                  </w:divBdr>
                </w:div>
                <w:div w:id="413360220">
                  <w:marLeft w:val="0"/>
                  <w:marRight w:val="0"/>
                  <w:marTop w:val="0"/>
                  <w:marBottom w:val="0"/>
                  <w:divBdr>
                    <w:top w:val="none" w:sz="0" w:space="0" w:color="auto"/>
                    <w:left w:val="none" w:sz="0" w:space="0" w:color="auto"/>
                    <w:bottom w:val="none" w:sz="0" w:space="0" w:color="auto"/>
                    <w:right w:val="none" w:sz="0" w:space="0" w:color="auto"/>
                  </w:divBdr>
                </w:div>
                <w:div w:id="1205289466">
                  <w:marLeft w:val="0"/>
                  <w:marRight w:val="0"/>
                  <w:marTop w:val="0"/>
                  <w:marBottom w:val="0"/>
                  <w:divBdr>
                    <w:top w:val="none" w:sz="0" w:space="0" w:color="auto"/>
                    <w:left w:val="none" w:sz="0" w:space="0" w:color="auto"/>
                    <w:bottom w:val="none" w:sz="0" w:space="0" w:color="auto"/>
                    <w:right w:val="none" w:sz="0" w:space="0" w:color="auto"/>
                  </w:divBdr>
                </w:div>
                <w:div w:id="830295641">
                  <w:marLeft w:val="0"/>
                  <w:marRight w:val="0"/>
                  <w:marTop w:val="0"/>
                  <w:marBottom w:val="0"/>
                  <w:divBdr>
                    <w:top w:val="none" w:sz="0" w:space="0" w:color="auto"/>
                    <w:left w:val="none" w:sz="0" w:space="0" w:color="auto"/>
                    <w:bottom w:val="none" w:sz="0" w:space="0" w:color="auto"/>
                    <w:right w:val="none" w:sz="0" w:space="0" w:color="auto"/>
                  </w:divBdr>
                </w:div>
                <w:div w:id="1127773928">
                  <w:marLeft w:val="0"/>
                  <w:marRight w:val="0"/>
                  <w:marTop w:val="0"/>
                  <w:marBottom w:val="0"/>
                  <w:divBdr>
                    <w:top w:val="none" w:sz="0" w:space="0" w:color="auto"/>
                    <w:left w:val="none" w:sz="0" w:space="0" w:color="auto"/>
                    <w:bottom w:val="none" w:sz="0" w:space="0" w:color="auto"/>
                    <w:right w:val="none" w:sz="0" w:space="0" w:color="auto"/>
                  </w:divBdr>
                </w:div>
                <w:div w:id="1309627154">
                  <w:marLeft w:val="0"/>
                  <w:marRight w:val="0"/>
                  <w:marTop w:val="0"/>
                  <w:marBottom w:val="0"/>
                  <w:divBdr>
                    <w:top w:val="none" w:sz="0" w:space="0" w:color="auto"/>
                    <w:left w:val="none" w:sz="0" w:space="0" w:color="auto"/>
                    <w:bottom w:val="none" w:sz="0" w:space="0" w:color="auto"/>
                    <w:right w:val="none" w:sz="0" w:space="0" w:color="auto"/>
                  </w:divBdr>
                </w:div>
                <w:div w:id="111753442">
                  <w:marLeft w:val="0"/>
                  <w:marRight w:val="0"/>
                  <w:marTop w:val="0"/>
                  <w:marBottom w:val="0"/>
                  <w:divBdr>
                    <w:top w:val="none" w:sz="0" w:space="0" w:color="auto"/>
                    <w:left w:val="none" w:sz="0" w:space="0" w:color="auto"/>
                    <w:bottom w:val="none" w:sz="0" w:space="0" w:color="auto"/>
                    <w:right w:val="none" w:sz="0" w:space="0" w:color="auto"/>
                  </w:divBdr>
                </w:div>
                <w:div w:id="1042364507">
                  <w:marLeft w:val="0"/>
                  <w:marRight w:val="0"/>
                  <w:marTop w:val="0"/>
                  <w:marBottom w:val="0"/>
                  <w:divBdr>
                    <w:top w:val="none" w:sz="0" w:space="0" w:color="auto"/>
                    <w:left w:val="none" w:sz="0" w:space="0" w:color="auto"/>
                    <w:bottom w:val="none" w:sz="0" w:space="0" w:color="auto"/>
                    <w:right w:val="none" w:sz="0" w:space="0" w:color="auto"/>
                  </w:divBdr>
                </w:div>
                <w:div w:id="310526096">
                  <w:marLeft w:val="0"/>
                  <w:marRight w:val="0"/>
                  <w:marTop w:val="0"/>
                  <w:marBottom w:val="0"/>
                  <w:divBdr>
                    <w:top w:val="none" w:sz="0" w:space="0" w:color="auto"/>
                    <w:left w:val="none" w:sz="0" w:space="0" w:color="auto"/>
                    <w:bottom w:val="none" w:sz="0" w:space="0" w:color="auto"/>
                    <w:right w:val="none" w:sz="0" w:space="0" w:color="auto"/>
                  </w:divBdr>
                </w:div>
                <w:div w:id="1645040223">
                  <w:marLeft w:val="0"/>
                  <w:marRight w:val="0"/>
                  <w:marTop w:val="0"/>
                  <w:marBottom w:val="0"/>
                  <w:divBdr>
                    <w:top w:val="none" w:sz="0" w:space="0" w:color="auto"/>
                    <w:left w:val="none" w:sz="0" w:space="0" w:color="auto"/>
                    <w:bottom w:val="none" w:sz="0" w:space="0" w:color="auto"/>
                    <w:right w:val="none" w:sz="0" w:space="0" w:color="auto"/>
                  </w:divBdr>
                </w:div>
                <w:div w:id="410783765">
                  <w:marLeft w:val="0"/>
                  <w:marRight w:val="0"/>
                  <w:marTop w:val="0"/>
                  <w:marBottom w:val="0"/>
                  <w:divBdr>
                    <w:top w:val="none" w:sz="0" w:space="0" w:color="auto"/>
                    <w:left w:val="none" w:sz="0" w:space="0" w:color="auto"/>
                    <w:bottom w:val="none" w:sz="0" w:space="0" w:color="auto"/>
                    <w:right w:val="none" w:sz="0" w:space="0" w:color="auto"/>
                  </w:divBdr>
                </w:div>
                <w:div w:id="55904470">
                  <w:marLeft w:val="0"/>
                  <w:marRight w:val="0"/>
                  <w:marTop w:val="0"/>
                  <w:marBottom w:val="0"/>
                  <w:divBdr>
                    <w:top w:val="none" w:sz="0" w:space="0" w:color="auto"/>
                    <w:left w:val="none" w:sz="0" w:space="0" w:color="auto"/>
                    <w:bottom w:val="none" w:sz="0" w:space="0" w:color="auto"/>
                    <w:right w:val="none" w:sz="0" w:space="0" w:color="auto"/>
                  </w:divBdr>
                </w:div>
                <w:div w:id="58208550">
                  <w:marLeft w:val="0"/>
                  <w:marRight w:val="0"/>
                  <w:marTop w:val="0"/>
                  <w:marBottom w:val="0"/>
                  <w:divBdr>
                    <w:top w:val="none" w:sz="0" w:space="0" w:color="auto"/>
                    <w:left w:val="none" w:sz="0" w:space="0" w:color="auto"/>
                    <w:bottom w:val="none" w:sz="0" w:space="0" w:color="auto"/>
                    <w:right w:val="none" w:sz="0" w:space="0" w:color="auto"/>
                  </w:divBdr>
                </w:div>
                <w:div w:id="671494114">
                  <w:marLeft w:val="0"/>
                  <w:marRight w:val="0"/>
                  <w:marTop w:val="0"/>
                  <w:marBottom w:val="0"/>
                  <w:divBdr>
                    <w:top w:val="none" w:sz="0" w:space="0" w:color="auto"/>
                    <w:left w:val="none" w:sz="0" w:space="0" w:color="auto"/>
                    <w:bottom w:val="none" w:sz="0" w:space="0" w:color="auto"/>
                    <w:right w:val="none" w:sz="0" w:space="0" w:color="auto"/>
                  </w:divBdr>
                </w:div>
                <w:div w:id="2070614505">
                  <w:marLeft w:val="0"/>
                  <w:marRight w:val="0"/>
                  <w:marTop w:val="0"/>
                  <w:marBottom w:val="0"/>
                  <w:divBdr>
                    <w:top w:val="none" w:sz="0" w:space="0" w:color="auto"/>
                    <w:left w:val="none" w:sz="0" w:space="0" w:color="auto"/>
                    <w:bottom w:val="none" w:sz="0" w:space="0" w:color="auto"/>
                    <w:right w:val="none" w:sz="0" w:space="0" w:color="auto"/>
                  </w:divBdr>
                </w:div>
                <w:div w:id="572467962">
                  <w:marLeft w:val="0"/>
                  <w:marRight w:val="0"/>
                  <w:marTop w:val="0"/>
                  <w:marBottom w:val="0"/>
                  <w:divBdr>
                    <w:top w:val="none" w:sz="0" w:space="0" w:color="auto"/>
                    <w:left w:val="none" w:sz="0" w:space="0" w:color="auto"/>
                    <w:bottom w:val="none" w:sz="0" w:space="0" w:color="auto"/>
                    <w:right w:val="none" w:sz="0" w:space="0" w:color="auto"/>
                  </w:divBdr>
                </w:div>
                <w:div w:id="1092553908">
                  <w:marLeft w:val="0"/>
                  <w:marRight w:val="0"/>
                  <w:marTop w:val="0"/>
                  <w:marBottom w:val="0"/>
                  <w:divBdr>
                    <w:top w:val="none" w:sz="0" w:space="0" w:color="auto"/>
                    <w:left w:val="none" w:sz="0" w:space="0" w:color="auto"/>
                    <w:bottom w:val="none" w:sz="0" w:space="0" w:color="auto"/>
                    <w:right w:val="none" w:sz="0" w:space="0" w:color="auto"/>
                  </w:divBdr>
                </w:div>
                <w:div w:id="1409108084">
                  <w:marLeft w:val="0"/>
                  <w:marRight w:val="0"/>
                  <w:marTop w:val="0"/>
                  <w:marBottom w:val="0"/>
                  <w:divBdr>
                    <w:top w:val="none" w:sz="0" w:space="0" w:color="auto"/>
                    <w:left w:val="none" w:sz="0" w:space="0" w:color="auto"/>
                    <w:bottom w:val="none" w:sz="0" w:space="0" w:color="auto"/>
                    <w:right w:val="none" w:sz="0" w:space="0" w:color="auto"/>
                  </w:divBdr>
                </w:div>
                <w:div w:id="772482125">
                  <w:marLeft w:val="0"/>
                  <w:marRight w:val="0"/>
                  <w:marTop w:val="0"/>
                  <w:marBottom w:val="0"/>
                  <w:divBdr>
                    <w:top w:val="none" w:sz="0" w:space="0" w:color="auto"/>
                    <w:left w:val="none" w:sz="0" w:space="0" w:color="auto"/>
                    <w:bottom w:val="none" w:sz="0" w:space="0" w:color="auto"/>
                    <w:right w:val="none" w:sz="0" w:space="0" w:color="auto"/>
                  </w:divBdr>
                </w:div>
                <w:div w:id="938296717">
                  <w:marLeft w:val="0"/>
                  <w:marRight w:val="0"/>
                  <w:marTop w:val="0"/>
                  <w:marBottom w:val="0"/>
                  <w:divBdr>
                    <w:top w:val="none" w:sz="0" w:space="0" w:color="auto"/>
                    <w:left w:val="none" w:sz="0" w:space="0" w:color="auto"/>
                    <w:bottom w:val="none" w:sz="0" w:space="0" w:color="auto"/>
                    <w:right w:val="none" w:sz="0" w:space="0" w:color="auto"/>
                  </w:divBdr>
                </w:div>
                <w:div w:id="1241599397">
                  <w:marLeft w:val="0"/>
                  <w:marRight w:val="0"/>
                  <w:marTop w:val="0"/>
                  <w:marBottom w:val="0"/>
                  <w:divBdr>
                    <w:top w:val="none" w:sz="0" w:space="0" w:color="auto"/>
                    <w:left w:val="none" w:sz="0" w:space="0" w:color="auto"/>
                    <w:bottom w:val="none" w:sz="0" w:space="0" w:color="auto"/>
                    <w:right w:val="none" w:sz="0" w:space="0" w:color="auto"/>
                  </w:divBdr>
                </w:div>
                <w:div w:id="1547177082">
                  <w:marLeft w:val="0"/>
                  <w:marRight w:val="0"/>
                  <w:marTop w:val="0"/>
                  <w:marBottom w:val="0"/>
                  <w:divBdr>
                    <w:top w:val="none" w:sz="0" w:space="0" w:color="auto"/>
                    <w:left w:val="none" w:sz="0" w:space="0" w:color="auto"/>
                    <w:bottom w:val="none" w:sz="0" w:space="0" w:color="auto"/>
                    <w:right w:val="none" w:sz="0" w:space="0" w:color="auto"/>
                  </w:divBdr>
                </w:div>
                <w:div w:id="934169344">
                  <w:marLeft w:val="0"/>
                  <w:marRight w:val="0"/>
                  <w:marTop w:val="0"/>
                  <w:marBottom w:val="0"/>
                  <w:divBdr>
                    <w:top w:val="none" w:sz="0" w:space="0" w:color="auto"/>
                    <w:left w:val="none" w:sz="0" w:space="0" w:color="auto"/>
                    <w:bottom w:val="none" w:sz="0" w:space="0" w:color="auto"/>
                    <w:right w:val="none" w:sz="0" w:space="0" w:color="auto"/>
                  </w:divBdr>
                </w:div>
                <w:div w:id="1562058004">
                  <w:marLeft w:val="0"/>
                  <w:marRight w:val="0"/>
                  <w:marTop w:val="0"/>
                  <w:marBottom w:val="0"/>
                  <w:divBdr>
                    <w:top w:val="none" w:sz="0" w:space="0" w:color="auto"/>
                    <w:left w:val="none" w:sz="0" w:space="0" w:color="auto"/>
                    <w:bottom w:val="none" w:sz="0" w:space="0" w:color="auto"/>
                    <w:right w:val="none" w:sz="0" w:space="0" w:color="auto"/>
                  </w:divBdr>
                </w:div>
                <w:div w:id="656886784">
                  <w:marLeft w:val="0"/>
                  <w:marRight w:val="0"/>
                  <w:marTop w:val="0"/>
                  <w:marBottom w:val="0"/>
                  <w:divBdr>
                    <w:top w:val="none" w:sz="0" w:space="0" w:color="auto"/>
                    <w:left w:val="none" w:sz="0" w:space="0" w:color="auto"/>
                    <w:bottom w:val="none" w:sz="0" w:space="0" w:color="auto"/>
                    <w:right w:val="none" w:sz="0" w:space="0" w:color="auto"/>
                  </w:divBdr>
                </w:div>
                <w:div w:id="682711066">
                  <w:marLeft w:val="0"/>
                  <w:marRight w:val="0"/>
                  <w:marTop w:val="0"/>
                  <w:marBottom w:val="0"/>
                  <w:divBdr>
                    <w:top w:val="none" w:sz="0" w:space="0" w:color="auto"/>
                    <w:left w:val="none" w:sz="0" w:space="0" w:color="auto"/>
                    <w:bottom w:val="none" w:sz="0" w:space="0" w:color="auto"/>
                    <w:right w:val="none" w:sz="0" w:space="0" w:color="auto"/>
                  </w:divBdr>
                </w:div>
                <w:div w:id="2033335795">
                  <w:marLeft w:val="0"/>
                  <w:marRight w:val="0"/>
                  <w:marTop w:val="0"/>
                  <w:marBottom w:val="0"/>
                  <w:divBdr>
                    <w:top w:val="none" w:sz="0" w:space="0" w:color="auto"/>
                    <w:left w:val="none" w:sz="0" w:space="0" w:color="auto"/>
                    <w:bottom w:val="none" w:sz="0" w:space="0" w:color="auto"/>
                    <w:right w:val="none" w:sz="0" w:space="0" w:color="auto"/>
                  </w:divBdr>
                </w:div>
                <w:div w:id="785006310">
                  <w:marLeft w:val="0"/>
                  <w:marRight w:val="0"/>
                  <w:marTop w:val="0"/>
                  <w:marBottom w:val="0"/>
                  <w:divBdr>
                    <w:top w:val="none" w:sz="0" w:space="0" w:color="auto"/>
                    <w:left w:val="none" w:sz="0" w:space="0" w:color="auto"/>
                    <w:bottom w:val="none" w:sz="0" w:space="0" w:color="auto"/>
                    <w:right w:val="none" w:sz="0" w:space="0" w:color="auto"/>
                  </w:divBdr>
                </w:div>
                <w:div w:id="493180800">
                  <w:marLeft w:val="0"/>
                  <w:marRight w:val="0"/>
                  <w:marTop w:val="0"/>
                  <w:marBottom w:val="0"/>
                  <w:divBdr>
                    <w:top w:val="none" w:sz="0" w:space="0" w:color="auto"/>
                    <w:left w:val="none" w:sz="0" w:space="0" w:color="auto"/>
                    <w:bottom w:val="none" w:sz="0" w:space="0" w:color="auto"/>
                    <w:right w:val="none" w:sz="0" w:space="0" w:color="auto"/>
                  </w:divBdr>
                </w:div>
                <w:div w:id="2033531986">
                  <w:marLeft w:val="0"/>
                  <w:marRight w:val="0"/>
                  <w:marTop w:val="0"/>
                  <w:marBottom w:val="0"/>
                  <w:divBdr>
                    <w:top w:val="none" w:sz="0" w:space="0" w:color="auto"/>
                    <w:left w:val="none" w:sz="0" w:space="0" w:color="auto"/>
                    <w:bottom w:val="none" w:sz="0" w:space="0" w:color="auto"/>
                    <w:right w:val="none" w:sz="0" w:space="0" w:color="auto"/>
                  </w:divBdr>
                </w:div>
                <w:div w:id="1073234889">
                  <w:marLeft w:val="0"/>
                  <w:marRight w:val="0"/>
                  <w:marTop w:val="0"/>
                  <w:marBottom w:val="0"/>
                  <w:divBdr>
                    <w:top w:val="none" w:sz="0" w:space="0" w:color="auto"/>
                    <w:left w:val="none" w:sz="0" w:space="0" w:color="auto"/>
                    <w:bottom w:val="none" w:sz="0" w:space="0" w:color="auto"/>
                    <w:right w:val="none" w:sz="0" w:space="0" w:color="auto"/>
                  </w:divBdr>
                </w:div>
                <w:div w:id="22175914">
                  <w:marLeft w:val="0"/>
                  <w:marRight w:val="0"/>
                  <w:marTop w:val="0"/>
                  <w:marBottom w:val="0"/>
                  <w:divBdr>
                    <w:top w:val="none" w:sz="0" w:space="0" w:color="auto"/>
                    <w:left w:val="none" w:sz="0" w:space="0" w:color="auto"/>
                    <w:bottom w:val="none" w:sz="0" w:space="0" w:color="auto"/>
                    <w:right w:val="none" w:sz="0" w:space="0" w:color="auto"/>
                  </w:divBdr>
                </w:div>
                <w:div w:id="2081369292">
                  <w:marLeft w:val="0"/>
                  <w:marRight w:val="0"/>
                  <w:marTop w:val="0"/>
                  <w:marBottom w:val="0"/>
                  <w:divBdr>
                    <w:top w:val="none" w:sz="0" w:space="0" w:color="auto"/>
                    <w:left w:val="none" w:sz="0" w:space="0" w:color="auto"/>
                    <w:bottom w:val="none" w:sz="0" w:space="0" w:color="auto"/>
                    <w:right w:val="none" w:sz="0" w:space="0" w:color="auto"/>
                  </w:divBdr>
                </w:div>
                <w:div w:id="399444457">
                  <w:marLeft w:val="0"/>
                  <w:marRight w:val="0"/>
                  <w:marTop w:val="0"/>
                  <w:marBottom w:val="0"/>
                  <w:divBdr>
                    <w:top w:val="none" w:sz="0" w:space="0" w:color="auto"/>
                    <w:left w:val="none" w:sz="0" w:space="0" w:color="auto"/>
                    <w:bottom w:val="none" w:sz="0" w:space="0" w:color="auto"/>
                    <w:right w:val="none" w:sz="0" w:space="0" w:color="auto"/>
                  </w:divBdr>
                </w:div>
                <w:div w:id="818426726">
                  <w:marLeft w:val="0"/>
                  <w:marRight w:val="0"/>
                  <w:marTop w:val="0"/>
                  <w:marBottom w:val="0"/>
                  <w:divBdr>
                    <w:top w:val="none" w:sz="0" w:space="0" w:color="auto"/>
                    <w:left w:val="none" w:sz="0" w:space="0" w:color="auto"/>
                    <w:bottom w:val="none" w:sz="0" w:space="0" w:color="auto"/>
                    <w:right w:val="none" w:sz="0" w:space="0" w:color="auto"/>
                  </w:divBdr>
                </w:div>
                <w:div w:id="1777670182">
                  <w:marLeft w:val="0"/>
                  <w:marRight w:val="0"/>
                  <w:marTop w:val="0"/>
                  <w:marBottom w:val="0"/>
                  <w:divBdr>
                    <w:top w:val="none" w:sz="0" w:space="0" w:color="auto"/>
                    <w:left w:val="none" w:sz="0" w:space="0" w:color="auto"/>
                    <w:bottom w:val="none" w:sz="0" w:space="0" w:color="auto"/>
                    <w:right w:val="none" w:sz="0" w:space="0" w:color="auto"/>
                  </w:divBdr>
                </w:div>
                <w:div w:id="1949967372">
                  <w:marLeft w:val="0"/>
                  <w:marRight w:val="0"/>
                  <w:marTop w:val="0"/>
                  <w:marBottom w:val="0"/>
                  <w:divBdr>
                    <w:top w:val="none" w:sz="0" w:space="0" w:color="auto"/>
                    <w:left w:val="none" w:sz="0" w:space="0" w:color="auto"/>
                    <w:bottom w:val="none" w:sz="0" w:space="0" w:color="auto"/>
                    <w:right w:val="none" w:sz="0" w:space="0" w:color="auto"/>
                  </w:divBdr>
                </w:div>
                <w:div w:id="1805805790">
                  <w:marLeft w:val="0"/>
                  <w:marRight w:val="0"/>
                  <w:marTop w:val="0"/>
                  <w:marBottom w:val="0"/>
                  <w:divBdr>
                    <w:top w:val="none" w:sz="0" w:space="0" w:color="auto"/>
                    <w:left w:val="none" w:sz="0" w:space="0" w:color="auto"/>
                    <w:bottom w:val="none" w:sz="0" w:space="0" w:color="auto"/>
                    <w:right w:val="none" w:sz="0" w:space="0" w:color="auto"/>
                  </w:divBdr>
                </w:div>
                <w:div w:id="1058478039">
                  <w:marLeft w:val="0"/>
                  <w:marRight w:val="0"/>
                  <w:marTop w:val="0"/>
                  <w:marBottom w:val="0"/>
                  <w:divBdr>
                    <w:top w:val="none" w:sz="0" w:space="0" w:color="auto"/>
                    <w:left w:val="none" w:sz="0" w:space="0" w:color="auto"/>
                    <w:bottom w:val="none" w:sz="0" w:space="0" w:color="auto"/>
                    <w:right w:val="none" w:sz="0" w:space="0" w:color="auto"/>
                  </w:divBdr>
                </w:div>
                <w:div w:id="503251626">
                  <w:marLeft w:val="0"/>
                  <w:marRight w:val="0"/>
                  <w:marTop w:val="0"/>
                  <w:marBottom w:val="0"/>
                  <w:divBdr>
                    <w:top w:val="none" w:sz="0" w:space="0" w:color="auto"/>
                    <w:left w:val="none" w:sz="0" w:space="0" w:color="auto"/>
                    <w:bottom w:val="none" w:sz="0" w:space="0" w:color="auto"/>
                    <w:right w:val="none" w:sz="0" w:space="0" w:color="auto"/>
                  </w:divBdr>
                </w:div>
                <w:div w:id="1326591058">
                  <w:marLeft w:val="0"/>
                  <w:marRight w:val="0"/>
                  <w:marTop w:val="0"/>
                  <w:marBottom w:val="0"/>
                  <w:divBdr>
                    <w:top w:val="none" w:sz="0" w:space="0" w:color="auto"/>
                    <w:left w:val="none" w:sz="0" w:space="0" w:color="auto"/>
                    <w:bottom w:val="none" w:sz="0" w:space="0" w:color="auto"/>
                    <w:right w:val="none" w:sz="0" w:space="0" w:color="auto"/>
                  </w:divBdr>
                </w:div>
                <w:div w:id="1305311559">
                  <w:marLeft w:val="0"/>
                  <w:marRight w:val="0"/>
                  <w:marTop w:val="0"/>
                  <w:marBottom w:val="0"/>
                  <w:divBdr>
                    <w:top w:val="none" w:sz="0" w:space="0" w:color="auto"/>
                    <w:left w:val="none" w:sz="0" w:space="0" w:color="auto"/>
                    <w:bottom w:val="none" w:sz="0" w:space="0" w:color="auto"/>
                    <w:right w:val="none" w:sz="0" w:space="0" w:color="auto"/>
                  </w:divBdr>
                </w:div>
                <w:div w:id="854001286">
                  <w:marLeft w:val="0"/>
                  <w:marRight w:val="0"/>
                  <w:marTop w:val="0"/>
                  <w:marBottom w:val="0"/>
                  <w:divBdr>
                    <w:top w:val="none" w:sz="0" w:space="0" w:color="auto"/>
                    <w:left w:val="none" w:sz="0" w:space="0" w:color="auto"/>
                    <w:bottom w:val="none" w:sz="0" w:space="0" w:color="auto"/>
                    <w:right w:val="none" w:sz="0" w:space="0" w:color="auto"/>
                  </w:divBdr>
                </w:div>
                <w:div w:id="1317489229">
                  <w:marLeft w:val="0"/>
                  <w:marRight w:val="0"/>
                  <w:marTop w:val="0"/>
                  <w:marBottom w:val="0"/>
                  <w:divBdr>
                    <w:top w:val="none" w:sz="0" w:space="0" w:color="auto"/>
                    <w:left w:val="none" w:sz="0" w:space="0" w:color="auto"/>
                    <w:bottom w:val="none" w:sz="0" w:space="0" w:color="auto"/>
                    <w:right w:val="none" w:sz="0" w:space="0" w:color="auto"/>
                  </w:divBdr>
                </w:div>
                <w:div w:id="87316098">
                  <w:marLeft w:val="0"/>
                  <w:marRight w:val="0"/>
                  <w:marTop w:val="0"/>
                  <w:marBottom w:val="0"/>
                  <w:divBdr>
                    <w:top w:val="none" w:sz="0" w:space="0" w:color="auto"/>
                    <w:left w:val="none" w:sz="0" w:space="0" w:color="auto"/>
                    <w:bottom w:val="none" w:sz="0" w:space="0" w:color="auto"/>
                    <w:right w:val="none" w:sz="0" w:space="0" w:color="auto"/>
                  </w:divBdr>
                </w:div>
                <w:div w:id="1659381465">
                  <w:marLeft w:val="0"/>
                  <w:marRight w:val="0"/>
                  <w:marTop w:val="0"/>
                  <w:marBottom w:val="0"/>
                  <w:divBdr>
                    <w:top w:val="none" w:sz="0" w:space="0" w:color="auto"/>
                    <w:left w:val="none" w:sz="0" w:space="0" w:color="auto"/>
                    <w:bottom w:val="none" w:sz="0" w:space="0" w:color="auto"/>
                    <w:right w:val="none" w:sz="0" w:space="0" w:color="auto"/>
                  </w:divBdr>
                </w:div>
                <w:div w:id="1417244510">
                  <w:marLeft w:val="0"/>
                  <w:marRight w:val="0"/>
                  <w:marTop w:val="0"/>
                  <w:marBottom w:val="0"/>
                  <w:divBdr>
                    <w:top w:val="none" w:sz="0" w:space="0" w:color="auto"/>
                    <w:left w:val="none" w:sz="0" w:space="0" w:color="auto"/>
                    <w:bottom w:val="none" w:sz="0" w:space="0" w:color="auto"/>
                    <w:right w:val="none" w:sz="0" w:space="0" w:color="auto"/>
                  </w:divBdr>
                </w:div>
                <w:div w:id="393243205">
                  <w:marLeft w:val="0"/>
                  <w:marRight w:val="0"/>
                  <w:marTop w:val="0"/>
                  <w:marBottom w:val="0"/>
                  <w:divBdr>
                    <w:top w:val="none" w:sz="0" w:space="0" w:color="auto"/>
                    <w:left w:val="none" w:sz="0" w:space="0" w:color="auto"/>
                    <w:bottom w:val="none" w:sz="0" w:space="0" w:color="auto"/>
                    <w:right w:val="none" w:sz="0" w:space="0" w:color="auto"/>
                  </w:divBdr>
                </w:div>
                <w:div w:id="2110854809">
                  <w:marLeft w:val="0"/>
                  <w:marRight w:val="0"/>
                  <w:marTop w:val="0"/>
                  <w:marBottom w:val="0"/>
                  <w:divBdr>
                    <w:top w:val="none" w:sz="0" w:space="0" w:color="auto"/>
                    <w:left w:val="none" w:sz="0" w:space="0" w:color="auto"/>
                    <w:bottom w:val="none" w:sz="0" w:space="0" w:color="auto"/>
                    <w:right w:val="none" w:sz="0" w:space="0" w:color="auto"/>
                  </w:divBdr>
                </w:div>
                <w:div w:id="2055426676">
                  <w:marLeft w:val="0"/>
                  <w:marRight w:val="0"/>
                  <w:marTop w:val="0"/>
                  <w:marBottom w:val="0"/>
                  <w:divBdr>
                    <w:top w:val="none" w:sz="0" w:space="0" w:color="auto"/>
                    <w:left w:val="none" w:sz="0" w:space="0" w:color="auto"/>
                    <w:bottom w:val="none" w:sz="0" w:space="0" w:color="auto"/>
                    <w:right w:val="none" w:sz="0" w:space="0" w:color="auto"/>
                  </w:divBdr>
                </w:div>
                <w:div w:id="1564636847">
                  <w:marLeft w:val="0"/>
                  <w:marRight w:val="0"/>
                  <w:marTop w:val="0"/>
                  <w:marBottom w:val="0"/>
                  <w:divBdr>
                    <w:top w:val="none" w:sz="0" w:space="0" w:color="auto"/>
                    <w:left w:val="none" w:sz="0" w:space="0" w:color="auto"/>
                    <w:bottom w:val="none" w:sz="0" w:space="0" w:color="auto"/>
                    <w:right w:val="none" w:sz="0" w:space="0" w:color="auto"/>
                  </w:divBdr>
                </w:div>
                <w:div w:id="1084960186">
                  <w:marLeft w:val="0"/>
                  <w:marRight w:val="0"/>
                  <w:marTop w:val="0"/>
                  <w:marBottom w:val="0"/>
                  <w:divBdr>
                    <w:top w:val="none" w:sz="0" w:space="0" w:color="auto"/>
                    <w:left w:val="none" w:sz="0" w:space="0" w:color="auto"/>
                    <w:bottom w:val="none" w:sz="0" w:space="0" w:color="auto"/>
                    <w:right w:val="none" w:sz="0" w:space="0" w:color="auto"/>
                  </w:divBdr>
                </w:div>
                <w:div w:id="1490092948">
                  <w:marLeft w:val="0"/>
                  <w:marRight w:val="0"/>
                  <w:marTop w:val="0"/>
                  <w:marBottom w:val="0"/>
                  <w:divBdr>
                    <w:top w:val="none" w:sz="0" w:space="0" w:color="auto"/>
                    <w:left w:val="none" w:sz="0" w:space="0" w:color="auto"/>
                    <w:bottom w:val="none" w:sz="0" w:space="0" w:color="auto"/>
                    <w:right w:val="none" w:sz="0" w:space="0" w:color="auto"/>
                  </w:divBdr>
                </w:div>
                <w:div w:id="1309745718">
                  <w:marLeft w:val="0"/>
                  <w:marRight w:val="0"/>
                  <w:marTop w:val="0"/>
                  <w:marBottom w:val="0"/>
                  <w:divBdr>
                    <w:top w:val="none" w:sz="0" w:space="0" w:color="auto"/>
                    <w:left w:val="none" w:sz="0" w:space="0" w:color="auto"/>
                    <w:bottom w:val="none" w:sz="0" w:space="0" w:color="auto"/>
                    <w:right w:val="none" w:sz="0" w:space="0" w:color="auto"/>
                  </w:divBdr>
                </w:div>
                <w:div w:id="2036034804">
                  <w:marLeft w:val="0"/>
                  <w:marRight w:val="0"/>
                  <w:marTop w:val="0"/>
                  <w:marBottom w:val="0"/>
                  <w:divBdr>
                    <w:top w:val="none" w:sz="0" w:space="0" w:color="auto"/>
                    <w:left w:val="none" w:sz="0" w:space="0" w:color="auto"/>
                    <w:bottom w:val="none" w:sz="0" w:space="0" w:color="auto"/>
                    <w:right w:val="none" w:sz="0" w:space="0" w:color="auto"/>
                  </w:divBdr>
                </w:div>
                <w:div w:id="46685018">
                  <w:marLeft w:val="0"/>
                  <w:marRight w:val="0"/>
                  <w:marTop w:val="0"/>
                  <w:marBottom w:val="0"/>
                  <w:divBdr>
                    <w:top w:val="none" w:sz="0" w:space="0" w:color="auto"/>
                    <w:left w:val="none" w:sz="0" w:space="0" w:color="auto"/>
                    <w:bottom w:val="none" w:sz="0" w:space="0" w:color="auto"/>
                    <w:right w:val="none" w:sz="0" w:space="0" w:color="auto"/>
                  </w:divBdr>
                </w:div>
                <w:div w:id="792749334">
                  <w:marLeft w:val="0"/>
                  <w:marRight w:val="0"/>
                  <w:marTop w:val="0"/>
                  <w:marBottom w:val="0"/>
                  <w:divBdr>
                    <w:top w:val="none" w:sz="0" w:space="0" w:color="auto"/>
                    <w:left w:val="none" w:sz="0" w:space="0" w:color="auto"/>
                    <w:bottom w:val="none" w:sz="0" w:space="0" w:color="auto"/>
                    <w:right w:val="none" w:sz="0" w:space="0" w:color="auto"/>
                  </w:divBdr>
                </w:div>
                <w:div w:id="342821391">
                  <w:marLeft w:val="0"/>
                  <w:marRight w:val="0"/>
                  <w:marTop w:val="0"/>
                  <w:marBottom w:val="0"/>
                  <w:divBdr>
                    <w:top w:val="none" w:sz="0" w:space="0" w:color="auto"/>
                    <w:left w:val="none" w:sz="0" w:space="0" w:color="auto"/>
                    <w:bottom w:val="none" w:sz="0" w:space="0" w:color="auto"/>
                    <w:right w:val="none" w:sz="0" w:space="0" w:color="auto"/>
                  </w:divBdr>
                </w:div>
                <w:div w:id="2115663750">
                  <w:marLeft w:val="0"/>
                  <w:marRight w:val="0"/>
                  <w:marTop w:val="0"/>
                  <w:marBottom w:val="0"/>
                  <w:divBdr>
                    <w:top w:val="none" w:sz="0" w:space="0" w:color="auto"/>
                    <w:left w:val="none" w:sz="0" w:space="0" w:color="auto"/>
                    <w:bottom w:val="none" w:sz="0" w:space="0" w:color="auto"/>
                    <w:right w:val="none" w:sz="0" w:space="0" w:color="auto"/>
                  </w:divBdr>
                </w:div>
                <w:div w:id="2111730990">
                  <w:marLeft w:val="0"/>
                  <w:marRight w:val="0"/>
                  <w:marTop w:val="0"/>
                  <w:marBottom w:val="0"/>
                  <w:divBdr>
                    <w:top w:val="none" w:sz="0" w:space="0" w:color="auto"/>
                    <w:left w:val="none" w:sz="0" w:space="0" w:color="auto"/>
                    <w:bottom w:val="none" w:sz="0" w:space="0" w:color="auto"/>
                    <w:right w:val="none" w:sz="0" w:space="0" w:color="auto"/>
                  </w:divBdr>
                </w:div>
                <w:div w:id="309334174">
                  <w:marLeft w:val="0"/>
                  <w:marRight w:val="0"/>
                  <w:marTop w:val="0"/>
                  <w:marBottom w:val="0"/>
                  <w:divBdr>
                    <w:top w:val="none" w:sz="0" w:space="0" w:color="auto"/>
                    <w:left w:val="none" w:sz="0" w:space="0" w:color="auto"/>
                    <w:bottom w:val="none" w:sz="0" w:space="0" w:color="auto"/>
                    <w:right w:val="none" w:sz="0" w:space="0" w:color="auto"/>
                  </w:divBdr>
                </w:div>
                <w:div w:id="33846927">
                  <w:marLeft w:val="0"/>
                  <w:marRight w:val="0"/>
                  <w:marTop w:val="0"/>
                  <w:marBottom w:val="0"/>
                  <w:divBdr>
                    <w:top w:val="none" w:sz="0" w:space="0" w:color="auto"/>
                    <w:left w:val="none" w:sz="0" w:space="0" w:color="auto"/>
                    <w:bottom w:val="none" w:sz="0" w:space="0" w:color="auto"/>
                    <w:right w:val="none" w:sz="0" w:space="0" w:color="auto"/>
                  </w:divBdr>
                </w:div>
                <w:div w:id="1899582797">
                  <w:marLeft w:val="0"/>
                  <w:marRight w:val="0"/>
                  <w:marTop w:val="0"/>
                  <w:marBottom w:val="0"/>
                  <w:divBdr>
                    <w:top w:val="none" w:sz="0" w:space="0" w:color="auto"/>
                    <w:left w:val="none" w:sz="0" w:space="0" w:color="auto"/>
                    <w:bottom w:val="none" w:sz="0" w:space="0" w:color="auto"/>
                    <w:right w:val="none" w:sz="0" w:space="0" w:color="auto"/>
                  </w:divBdr>
                </w:div>
                <w:div w:id="483396112">
                  <w:marLeft w:val="0"/>
                  <w:marRight w:val="0"/>
                  <w:marTop w:val="0"/>
                  <w:marBottom w:val="0"/>
                  <w:divBdr>
                    <w:top w:val="none" w:sz="0" w:space="0" w:color="auto"/>
                    <w:left w:val="none" w:sz="0" w:space="0" w:color="auto"/>
                    <w:bottom w:val="none" w:sz="0" w:space="0" w:color="auto"/>
                    <w:right w:val="none" w:sz="0" w:space="0" w:color="auto"/>
                  </w:divBdr>
                </w:div>
                <w:div w:id="328288082">
                  <w:marLeft w:val="0"/>
                  <w:marRight w:val="0"/>
                  <w:marTop w:val="0"/>
                  <w:marBottom w:val="0"/>
                  <w:divBdr>
                    <w:top w:val="none" w:sz="0" w:space="0" w:color="auto"/>
                    <w:left w:val="none" w:sz="0" w:space="0" w:color="auto"/>
                    <w:bottom w:val="none" w:sz="0" w:space="0" w:color="auto"/>
                    <w:right w:val="none" w:sz="0" w:space="0" w:color="auto"/>
                  </w:divBdr>
                </w:div>
                <w:div w:id="1049647332">
                  <w:marLeft w:val="0"/>
                  <w:marRight w:val="0"/>
                  <w:marTop w:val="0"/>
                  <w:marBottom w:val="0"/>
                  <w:divBdr>
                    <w:top w:val="none" w:sz="0" w:space="0" w:color="auto"/>
                    <w:left w:val="none" w:sz="0" w:space="0" w:color="auto"/>
                    <w:bottom w:val="none" w:sz="0" w:space="0" w:color="auto"/>
                    <w:right w:val="none" w:sz="0" w:space="0" w:color="auto"/>
                  </w:divBdr>
                </w:div>
                <w:div w:id="869608109">
                  <w:marLeft w:val="0"/>
                  <w:marRight w:val="0"/>
                  <w:marTop w:val="0"/>
                  <w:marBottom w:val="0"/>
                  <w:divBdr>
                    <w:top w:val="none" w:sz="0" w:space="0" w:color="auto"/>
                    <w:left w:val="none" w:sz="0" w:space="0" w:color="auto"/>
                    <w:bottom w:val="none" w:sz="0" w:space="0" w:color="auto"/>
                    <w:right w:val="none" w:sz="0" w:space="0" w:color="auto"/>
                  </w:divBdr>
                </w:div>
                <w:div w:id="14373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4485">
          <w:marLeft w:val="0"/>
          <w:marRight w:val="0"/>
          <w:marTop w:val="0"/>
          <w:marBottom w:val="0"/>
          <w:divBdr>
            <w:top w:val="none" w:sz="0" w:space="0" w:color="auto"/>
            <w:left w:val="none" w:sz="0" w:space="0" w:color="auto"/>
            <w:bottom w:val="none" w:sz="0" w:space="0" w:color="auto"/>
            <w:right w:val="none" w:sz="0" w:space="0" w:color="auto"/>
          </w:divBdr>
        </w:div>
        <w:div w:id="619534693">
          <w:marLeft w:val="0"/>
          <w:marRight w:val="0"/>
          <w:marTop w:val="0"/>
          <w:marBottom w:val="0"/>
          <w:divBdr>
            <w:top w:val="none" w:sz="0" w:space="0" w:color="auto"/>
            <w:left w:val="none" w:sz="0" w:space="0" w:color="auto"/>
            <w:bottom w:val="none" w:sz="0" w:space="0" w:color="auto"/>
            <w:right w:val="none" w:sz="0" w:space="0" w:color="auto"/>
          </w:divBdr>
        </w:div>
        <w:div w:id="652100136">
          <w:marLeft w:val="0"/>
          <w:marRight w:val="0"/>
          <w:marTop w:val="0"/>
          <w:marBottom w:val="0"/>
          <w:divBdr>
            <w:top w:val="none" w:sz="0" w:space="0" w:color="auto"/>
            <w:left w:val="none" w:sz="0" w:space="0" w:color="auto"/>
            <w:bottom w:val="none" w:sz="0" w:space="0" w:color="auto"/>
            <w:right w:val="none" w:sz="0" w:space="0" w:color="auto"/>
          </w:divBdr>
        </w:div>
        <w:div w:id="565922221">
          <w:marLeft w:val="0"/>
          <w:marRight w:val="0"/>
          <w:marTop w:val="0"/>
          <w:marBottom w:val="0"/>
          <w:divBdr>
            <w:top w:val="none" w:sz="0" w:space="0" w:color="auto"/>
            <w:left w:val="none" w:sz="0" w:space="0" w:color="auto"/>
            <w:bottom w:val="none" w:sz="0" w:space="0" w:color="auto"/>
            <w:right w:val="none" w:sz="0" w:space="0" w:color="auto"/>
          </w:divBdr>
        </w:div>
        <w:div w:id="1047294948">
          <w:marLeft w:val="0"/>
          <w:marRight w:val="0"/>
          <w:marTop w:val="0"/>
          <w:marBottom w:val="0"/>
          <w:divBdr>
            <w:top w:val="none" w:sz="0" w:space="0" w:color="auto"/>
            <w:left w:val="none" w:sz="0" w:space="0" w:color="auto"/>
            <w:bottom w:val="none" w:sz="0" w:space="0" w:color="auto"/>
            <w:right w:val="none" w:sz="0" w:space="0" w:color="auto"/>
          </w:divBdr>
        </w:div>
        <w:div w:id="1925382288">
          <w:marLeft w:val="0"/>
          <w:marRight w:val="0"/>
          <w:marTop w:val="0"/>
          <w:marBottom w:val="0"/>
          <w:divBdr>
            <w:top w:val="none" w:sz="0" w:space="0" w:color="auto"/>
            <w:left w:val="none" w:sz="0" w:space="0" w:color="auto"/>
            <w:bottom w:val="none" w:sz="0" w:space="0" w:color="auto"/>
            <w:right w:val="none" w:sz="0" w:space="0" w:color="auto"/>
          </w:divBdr>
          <w:divsChild>
            <w:div w:id="725494997">
              <w:marLeft w:val="0"/>
              <w:marRight w:val="0"/>
              <w:marTop w:val="0"/>
              <w:marBottom w:val="0"/>
              <w:divBdr>
                <w:top w:val="none" w:sz="0" w:space="0" w:color="auto"/>
                <w:left w:val="none" w:sz="0" w:space="0" w:color="auto"/>
                <w:bottom w:val="none" w:sz="0" w:space="0" w:color="auto"/>
                <w:right w:val="none" w:sz="0" w:space="0" w:color="auto"/>
              </w:divBdr>
            </w:div>
            <w:div w:id="1876115504">
              <w:marLeft w:val="0"/>
              <w:marRight w:val="0"/>
              <w:marTop w:val="0"/>
              <w:marBottom w:val="0"/>
              <w:divBdr>
                <w:top w:val="none" w:sz="0" w:space="0" w:color="auto"/>
                <w:left w:val="none" w:sz="0" w:space="0" w:color="auto"/>
                <w:bottom w:val="none" w:sz="0" w:space="0" w:color="auto"/>
                <w:right w:val="none" w:sz="0" w:space="0" w:color="auto"/>
              </w:divBdr>
            </w:div>
          </w:divsChild>
        </w:div>
        <w:div w:id="472673043">
          <w:marLeft w:val="0"/>
          <w:marRight w:val="0"/>
          <w:marTop w:val="0"/>
          <w:marBottom w:val="0"/>
          <w:divBdr>
            <w:top w:val="none" w:sz="0" w:space="0" w:color="auto"/>
            <w:left w:val="none" w:sz="0" w:space="0" w:color="auto"/>
            <w:bottom w:val="none" w:sz="0" w:space="0" w:color="auto"/>
            <w:right w:val="none" w:sz="0" w:space="0" w:color="auto"/>
          </w:divBdr>
        </w:div>
        <w:div w:id="1318457455">
          <w:marLeft w:val="0"/>
          <w:marRight w:val="0"/>
          <w:marTop w:val="0"/>
          <w:marBottom w:val="0"/>
          <w:divBdr>
            <w:top w:val="none" w:sz="0" w:space="0" w:color="auto"/>
            <w:left w:val="none" w:sz="0" w:space="0" w:color="auto"/>
            <w:bottom w:val="none" w:sz="0" w:space="0" w:color="auto"/>
            <w:right w:val="none" w:sz="0" w:space="0" w:color="auto"/>
          </w:divBdr>
        </w:div>
        <w:div w:id="17705170">
          <w:marLeft w:val="0"/>
          <w:marRight w:val="0"/>
          <w:marTop w:val="0"/>
          <w:marBottom w:val="0"/>
          <w:divBdr>
            <w:top w:val="none" w:sz="0" w:space="0" w:color="auto"/>
            <w:left w:val="none" w:sz="0" w:space="0" w:color="auto"/>
            <w:bottom w:val="none" w:sz="0" w:space="0" w:color="auto"/>
            <w:right w:val="none" w:sz="0" w:space="0" w:color="auto"/>
          </w:divBdr>
        </w:div>
        <w:div w:id="1700349067">
          <w:marLeft w:val="0"/>
          <w:marRight w:val="0"/>
          <w:marTop w:val="0"/>
          <w:marBottom w:val="0"/>
          <w:divBdr>
            <w:top w:val="none" w:sz="0" w:space="0" w:color="auto"/>
            <w:left w:val="none" w:sz="0" w:space="0" w:color="auto"/>
            <w:bottom w:val="none" w:sz="0" w:space="0" w:color="auto"/>
            <w:right w:val="none" w:sz="0" w:space="0" w:color="auto"/>
          </w:divBdr>
        </w:div>
        <w:div w:id="1335299372">
          <w:marLeft w:val="0"/>
          <w:marRight w:val="0"/>
          <w:marTop w:val="0"/>
          <w:marBottom w:val="0"/>
          <w:divBdr>
            <w:top w:val="none" w:sz="0" w:space="0" w:color="auto"/>
            <w:left w:val="none" w:sz="0" w:space="0" w:color="auto"/>
            <w:bottom w:val="none" w:sz="0" w:space="0" w:color="auto"/>
            <w:right w:val="none" w:sz="0" w:space="0" w:color="auto"/>
          </w:divBdr>
        </w:div>
        <w:div w:id="900601346">
          <w:marLeft w:val="0"/>
          <w:marRight w:val="0"/>
          <w:marTop w:val="0"/>
          <w:marBottom w:val="0"/>
          <w:divBdr>
            <w:top w:val="none" w:sz="0" w:space="0" w:color="auto"/>
            <w:left w:val="none" w:sz="0" w:space="0" w:color="auto"/>
            <w:bottom w:val="none" w:sz="0" w:space="0" w:color="auto"/>
            <w:right w:val="none" w:sz="0" w:space="0" w:color="auto"/>
          </w:divBdr>
        </w:div>
        <w:div w:id="2005545834">
          <w:marLeft w:val="0"/>
          <w:marRight w:val="0"/>
          <w:marTop w:val="0"/>
          <w:marBottom w:val="0"/>
          <w:divBdr>
            <w:top w:val="none" w:sz="0" w:space="0" w:color="auto"/>
            <w:left w:val="none" w:sz="0" w:space="0" w:color="auto"/>
            <w:bottom w:val="none" w:sz="0" w:space="0" w:color="auto"/>
            <w:right w:val="none" w:sz="0" w:space="0" w:color="auto"/>
          </w:divBdr>
        </w:div>
        <w:div w:id="575212117">
          <w:marLeft w:val="0"/>
          <w:marRight w:val="0"/>
          <w:marTop w:val="0"/>
          <w:marBottom w:val="0"/>
          <w:divBdr>
            <w:top w:val="none" w:sz="0" w:space="0" w:color="auto"/>
            <w:left w:val="none" w:sz="0" w:space="0" w:color="auto"/>
            <w:bottom w:val="none" w:sz="0" w:space="0" w:color="auto"/>
            <w:right w:val="none" w:sz="0" w:space="0" w:color="auto"/>
          </w:divBdr>
        </w:div>
        <w:div w:id="214858807">
          <w:marLeft w:val="0"/>
          <w:marRight w:val="0"/>
          <w:marTop w:val="0"/>
          <w:marBottom w:val="0"/>
          <w:divBdr>
            <w:top w:val="none" w:sz="0" w:space="0" w:color="auto"/>
            <w:left w:val="none" w:sz="0" w:space="0" w:color="auto"/>
            <w:bottom w:val="none" w:sz="0" w:space="0" w:color="auto"/>
            <w:right w:val="none" w:sz="0" w:space="0" w:color="auto"/>
          </w:divBdr>
        </w:div>
        <w:div w:id="972491502">
          <w:marLeft w:val="0"/>
          <w:marRight w:val="0"/>
          <w:marTop w:val="0"/>
          <w:marBottom w:val="0"/>
          <w:divBdr>
            <w:top w:val="none" w:sz="0" w:space="0" w:color="auto"/>
            <w:left w:val="none" w:sz="0" w:space="0" w:color="auto"/>
            <w:bottom w:val="none" w:sz="0" w:space="0" w:color="auto"/>
            <w:right w:val="none" w:sz="0" w:space="0" w:color="auto"/>
          </w:divBdr>
        </w:div>
        <w:div w:id="1722362534">
          <w:marLeft w:val="0"/>
          <w:marRight w:val="0"/>
          <w:marTop w:val="0"/>
          <w:marBottom w:val="0"/>
          <w:divBdr>
            <w:top w:val="none" w:sz="0" w:space="0" w:color="auto"/>
            <w:left w:val="none" w:sz="0" w:space="0" w:color="auto"/>
            <w:bottom w:val="none" w:sz="0" w:space="0" w:color="auto"/>
            <w:right w:val="none" w:sz="0" w:space="0" w:color="auto"/>
          </w:divBdr>
        </w:div>
        <w:div w:id="723715601">
          <w:marLeft w:val="0"/>
          <w:marRight w:val="0"/>
          <w:marTop w:val="0"/>
          <w:marBottom w:val="0"/>
          <w:divBdr>
            <w:top w:val="none" w:sz="0" w:space="0" w:color="auto"/>
            <w:left w:val="none" w:sz="0" w:space="0" w:color="auto"/>
            <w:bottom w:val="none" w:sz="0" w:space="0" w:color="auto"/>
            <w:right w:val="none" w:sz="0" w:space="0" w:color="auto"/>
          </w:divBdr>
        </w:div>
        <w:div w:id="1643120569">
          <w:marLeft w:val="0"/>
          <w:marRight w:val="0"/>
          <w:marTop w:val="0"/>
          <w:marBottom w:val="0"/>
          <w:divBdr>
            <w:top w:val="none" w:sz="0" w:space="0" w:color="auto"/>
            <w:left w:val="none" w:sz="0" w:space="0" w:color="auto"/>
            <w:bottom w:val="none" w:sz="0" w:space="0" w:color="auto"/>
            <w:right w:val="none" w:sz="0" w:space="0" w:color="auto"/>
          </w:divBdr>
        </w:div>
        <w:div w:id="1737387295">
          <w:marLeft w:val="0"/>
          <w:marRight w:val="0"/>
          <w:marTop w:val="0"/>
          <w:marBottom w:val="0"/>
          <w:divBdr>
            <w:top w:val="none" w:sz="0" w:space="0" w:color="auto"/>
            <w:left w:val="none" w:sz="0" w:space="0" w:color="auto"/>
            <w:bottom w:val="none" w:sz="0" w:space="0" w:color="auto"/>
            <w:right w:val="none" w:sz="0" w:space="0" w:color="auto"/>
          </w:divBdr>
        </w:div>
        <w:div w:id="1672248645">
          <w:marLeft w:val="0"/>
          <w:marRight w:val="0"/>
          <w:marTop w:val="0"/>
          <w:marBottom w:val="0"/>
          <w:divBdr>
            <w:top w:val="none" w:sz="0" w:space="0" w:color="auto"/>
            <w:left w:val="none" w:sz="0" w:space="0" w:color="auto"/>
            <w:bottom w:val="none" w:sz="0" w:space="0" w:color="auto"/>
            <w:right w:val="none" w:sz="0" w:space="0" w:color="auto"/>
          </w:divBdr>
        </w:div>
        <w:div w:id="2107311865">
          <w:marLeft w:val="0"/>
          <w:marRight w:val="0"/>
          <w:marTop w:val="0"/>
          <w:marBottom w:val="0"/>
          <w:divBdr>
            <w:top w:val="none" w:sz="0" w:space="0" w:color="auto"/>
            <w:left w:val="none" w:sz="0" w:space="0" w:color="auto"/>
            <w:bottom w:val="none" w:sz="0" w:space="0" w:color="auto"/>
            <w:right w:val="none" w:sz="0" w:space="0" w:color="auto"/>
          </w:divBdr>
          <w:divsChild>
            <w:div w:id="2140681152">
              <w:marLeft w:val="0"/>
              <w:marRight w:val="0"/>
              <w:marTop w:val="0"/>
              <w:marBottom w:val="0"/>
              <w:divBdr>
                <w:top w:val="none" w:sz="0" w:space="0" w:color="auto"/>
                <w:left w:val="none" w:sz="0" w:space="0" w:color="auto"/>
                <w:bottom w:val="none" w:sz="0" w:space="0" w:color="auto"/>
                <w:right w:val="none" w:sz="0" w:space="0" w:color="auto"/>
              </w:divBdr>
            </w:div>
            <w:div w:id="1936401253">
              <w:marLeft w:val="0"/>
              <w:marRight w:val="0"/>
              <w:marTop w:val="0"/>
              <w:marBottom w:val="0"/>
              <w:divBdr>
                <w:top w:val="none" w:sz="0" w:space="0" w:color="auto"/>
                <w:left w:val="none" w:sz="0" w:space="0" w:color="auto"/>
                <w:bottom w:val="none" w:sz="0" w:space="0" w:color="auto"/>
                <w:right w:val="none" w:sz="0" w:space="0" w:color="auto"/>
              </w:divBdr>
            </w:div>
          </w:divsChild>
        </w:div>
        <w:div w:id="238754419">
          <w:marLeft w:val="0"/>
          <w:marRight w:val="0"/>
          <w:marTop w:val="0"/>
          <w:marBottom w:val="0"/>
          <w:divBdr>
            <w:top w:val="none" w:sz="0" w:space="0" w:color="auto"/>
            <w:left w:val="none" w:sz="0" w:space="0" w:color="auto"/>
            <w:bottom w:val="none" w:sz="0" w:space="0" w:color="auto"/>
            <w:right w:val="none" w:sz="0" w:space="0" w:color="auto"/>
          </w:divBdr>
        </w:div>
        <w:div w:id="1062944829">
          <w:marLeft w:val="0"/>
          <w:marRight w:val="0"/>
          <w:marTop w:val="0"/>
          <w:marBottom w:val="0"/>
          <w:divBdr>
            <w:top w:val="none" w:sz="0" w:space="0" w:color="auto"/>
            <w:left w:val="none" w:sz="0" w:space="0" w:color="auto"/>
            <w:bottom w:val="none" w:sz="0" w:space="0" w:color="auto"/>
            <w:right w:val="none" w:sz="0" w:space="0" w:color="auto"/>
          </w:divBdr>
        </w:div>
        <w:div w:id="892694123">
          <w:marLeft w:val="0"/>
          <w:marRight w:val="0"/>
          <w:marTop w:val="0"/>
          <w:marBottom w:val="0"/>
          <w:divBdr>
            <w:top w:val="none" w:sz="0" w:space="0" w:color="auto"/>
            <w:left w:val="none" w:sz="0" w:space="0" w:color="auto"/>
            <w:bottom w:val="none" w:sz="0" w:space="0" w:color="auto"/>
            <w:right w:val="none" w:sz="0" w:space="0" w:color="auto"/>
          </w:divBdr>
          <w:divsChild>
            <w:div w:id="1295864699">
              <w:marLeft w:val="0"/>
              <w:marRight w:val="0"/>
              <w:marTop w:val="0"/>
              <w:marBottom w:val="0"/>
              <w:divBdr>
                <w:top w:val="none" w:sz="0" w:space="0" w:color="auto"/>
                <w:left w:val="none" w:sz="0" w:space="0" w:color="auto"/>
                <w:bottom w:val="none" w:sz="0" w:space="0" w:color="auto"/>
                <w:right w:val="none" w:sz="0" w:space="0" w:color="auto"/>
              </w:divBdr>
              <w:divsChild>
                <w:div w:id="309138489">
                  <w:marLeft w:val="0"/>
                  <w:marRight w:val="0"/>
                  <w:marTop w:val="0"/>
                  <w:marBottom w:val="0"/>
                  <w:divBdr>
                    <w:top w:val="none" w:sz="0" w:space="0" w:color="auto"/>
                    <w:left w:val="none" w:sz="0" w:space="0" w:color="auto"/>
                    <w:bottom w:val="none" w:sz="0" w:space="0" w:color="auto"/>
                    <w:right w:val="none" w:sz="0" w:space="0" w:color="auto"/>
                  </w:divBdr>
                </w:div>
                <w:div w:id="1639990379">
                  <w:marLeft w:val="0"/>
                  <w:marRight w:val="0"/>
                  <w:marTop w:val="0"/>
                  <w:marBottom w:val="0"/>
                  <w:divBdr>
                    <w:top w:val="none" w:sz="0" w:space="0" w:color="auto"/>
                    <w:left w:val="none" w:sz="0" w:space="0" w:color="auto"/>
                    <w:bottom w:val="none" w:sz="0" w:space="0" w:color="auto"/>
                    <w:right w:val="none" w:sz="0" w:space="0" w:color="auto"/>
                  </w:divBdr>
                </w:div>
                <w:div w:id="1742604118">
                  <w:marLeft w:val="0"/>
                  <w:marRight w:val="0"/>
                  <w:marTop w:val="0"/>
                  <w:marBottom w:val="0"/>
                  <w:divBdr>
                    <w:top w:val="none" w:sz="0" w:space="0" w:color="auto"/>
                    <w:left w:val="none" w:sz="0" w:space="0" w:color="auto"/>
                    <w:bottom w:val="none" w:sz="0" w:space="0" w:color="auto"/>
                    <w:right w:val="none" w:sz="0" w:space="0" w:color="auto"/>
                  </w:divBdr>
                </w:div>
                <w:div w:id="1899128652">
                  <w:marLeft w:val="0"/>
                  <w:marRight w:val="0"/>
                  <w:marTop w:val="0"/>
                  <w:marBottom w:val="0"/>
                  <w:divBdr>
                    <w:top w:val="none" w:sz="0" w:space="0" w:color="auto"/>
                    <w:left w:val="none" w:sz="0" w:space="0" w:color="auto"/>
                    <w:bottom w:val="none" w:sz="0" w:space="0" w:color="auto"/>
                    <w:right w:val="none" w:sz="0" w:space="0" w:color="auto"/>
                  </w:divBdr>
                </w:div>
                <w:div w:id="1836914205">
                  <w:marLeft w:val="0"/>
                  <w:marRight w:val="0"/>
                  <w:marTop w:val="0"/>
                  <w:marBottom w:val="0"/>
                  <w:divBdr>
                    <w:top w:val="none" w:sz="0" w:space="0" w:color="auto"/>
                    <w:left w:val="none" w:sz="0" w:space="0" w:color="auto"/>
                    <w:bottom w:val="none" w:sz="0" w:space="0" w:color="auto"/>
                    <w:right w:val="none" w:sz="0" w:space="0" w:color="auto"/>
                  </w:divBdr>
                </w:div>
                <w:div w:id="1840267684">
                  <w:marLeft w:val="0"/>
                  <w:marRight w:val="0"/>
                  <w:marTop w:val="0"/>
                  <w:marBottom w:val="0"/>
                  <w:divBdr>
                    <w:top w:val="none" w:sz="0" w:space="0" w:color="auto"/>
                    <w:left w:val="none" w:sz="0" w:space="0" w:color="auto"/>
                    <w:bottom w:val="none" w:sz="0" w:space="0" w:color="auto"/>
                    <w:right w:val="none" w:sz="0" w:space="0" w:color="auto"/>
                  </w:divBdr>
                </w:div>
                <w:div w:id="1334607073">
                  <w:marLeft w:val="0"/>
                  <w:marRight w:val="0"/>
                  <w:marTop w:val="0"/>
                  <w:marBottom w:val="0"/>
                  <w:divBdr>
                    <w:top w:val="none" w:sz="0" w:space="0" w:color="auto"/>
                    <w:left w:val="none" w:sz="0" w:space="0" w:color="auto"/>
                    <w:bottom w:val="none" w:sz="0" w:space="0" w:color="auto"/>
                    <w:right w:val="none" w:sz="0" w:space="0" w:color="auto"/>
                  </w:divBdr>
                </w:div>
                <w:div w:id="1977292341">
                  <w:marLeft w:val="0"/>
                  <w:marRight w:val="0"/>
                  <w:marTop w:val="0"/>
                  <w:marBottom w:val="0"/>
                  <w:divBdr>
                    <w:top w:val="none" w:sz="0" w:space="0" w:color="auto"/>
                    <w:left w:val="none" w:sz="0" w:space="0" w:color="auto"/>
                    <w:bottom w:val="none" w:sz="0" w:space="0" w:color="auto"/>
                    <w:right w:val="none" w:sz="0" w:space="0" w:color="auto"/>
                  </w:divBdr>
                </w:div>
                <w:div w:id="194932516">
                  <w:marLeft w:val="0"/>
                  <w:marRight w:val="0"/>
                  <w:marTop w:val="0"/>
                  <w:marBottom w:val="0"/>
                  <w:divBdr>
                    <w:top w:val="none" w:sz="0" w:space="0" w:color="auto"/>
                    <w:left w:val="none" w:sz="0" w:space="0" w:color="auto"/>
                    <w:bottom w:val="none" w:sz="0" w:space="0" w:color="auto"/>
                    <w:right w:val="none" w:sz="0" w:space="0" w:color="auto"/>
                  </w:divBdr>
                </w:div>
                <w:div w:id="1486435959">
                  <w:marLeft w:val="0"/>
                  <w:marRight w:val="0"/>
                  <w:marTop w:val="0"/>
                  <w:marBottom w:val="0"/>
                  <w:divBdr>
                    <w:top w:val="none" w:sz="0" w:space="0" w:color="auto"/>
                    <w:left w:val="none" w:sz="0" w:space="0" w:color="auto"/>
                    <w:bottom w:val="none" w:sz="0" w:space="0" w:color="auto"/>
                    <w:right w:val="none" w:sz="0" w:space="0" w:color="auto"/>
                  </w:divBdr>
                </w:div>
                <w:div w:id="109474225">
                  <w:marLeft w:val="0"/>
                  <w:marRight w:val="0"/>
                  <w:marTop w:val="0"/>
                  <w:marBottom w:val="0"/>
                  <w:divBdr>
                    <w:top w:val="none" w:sz="0" w:space="0" w:color="auto"/>
                    <w:left w:val="none" w:sz="0" w:space="0" w:color="auto"/>
                    <w:bottom w:val="none" w:sz="0" w:space="0" w:color="auto"/>
                    <w:right w:val="none" w:sz="0" w:space="0" w:color="auto"/>
                  </w:divBdr>
                </w:div>
                <w:div w:id="1206524080">
                  <w:marLeft w:val="0"/>
                  <w:marRight w:val="0"/>
                  <w:marTop w:val="0"/>
                  <w:marBottom w:val="0"/>
                  <w:divBdr>
                    <w:top w:val="none" w:sz="0" w:space="0" w:color="auto"/>
                    <w:left w:val="none" w:sz="0" w:space="0" w:color="auto"/>
                    <w:bottom w:val="none" w:sz="0" w:space="0" w:color="auto"/>
                    <w:right w:val="none" w:sz="0" w:space="0" w:color="auto"/>
                  </w:divBdr>
                </w:div>
                <w:div w:id="894976570">
                  <w:marLeft w:val="0"/>
                  <w:marRight w:val="0"/>
                  <w:marTop w:val="0"/>
                  <w:marBottom w:val="0"/>
                  <w:divBdr>
                    <w:top w:val="none" w:sz="0" w:space="0" w:color="auto"/>
                    <w:left w:val="none" w:sz="0" w:space="0" w:color="auto"/>
                    <w:bottom w:val="none" w:sz="0" w:space="0" w:color="auto"/>
                    <w:right w:val="none" w:sz="0" w:space="0" w:color="auto"/>
                  </w:divBdr>
                </w:div>
                <w:div w:id="1191795094">
                  <w:marLeft w:val="0"/>
                  <w:marRight w:val="0"/>
                  <w:marTop w:val="0"/>
                  <w:marBottom w:val="0"/>
                  <w:divBdr>
                    <w:top w:val="none" w:sz="0" w:space="0" w:color="auto"/>
                    <w:left w:val="none" w:sz="0" w:space="0" w:color="auto"/>
                    <w:bottom w:val="none" w:sz="0" w:space="0" w:color="auto"/>
                    <w:right w:val="none" w:sz="0" w:space="0" w:color="auto"/>
                  </w:divBdr>
                </w:div>
                <w:div w:id="1738017965">
                  <w:marLeft w:val="0"/>
                  <w:marRight w:val="0"/>
                  <w:marTop w:val="0"/>
                  <w:marBottom w:val="0"/>
                  <w:divBdr>
                    <w:top w:val="none" w:sz="0" w:space="0" w:color="auto"/>
                    <w:left w:val="none" w:sz="0" w:space="0" w:color="auto"/>
                    <w:bottom w:val="none" w:sz="0" w:space="0" w:color="auto"/>
                    <w:right w:val="none" w:sz="0" w:space="0" w:color="auto"/>
                  </w:divBdr>
                </w:div>
                <w:div w:id="1683435954">
                  <w:marLeft w:val="0"/>
                  <w:marRight w:val="0"/>
                  <w:marTop w:val="0"/>
                  <w:marBottom w:val="0"/>
                  <w:divBdr>
                    <w:top w:val="none" w:sz="0" w:space="0" w:color="auto"/>
                    <w:left w:val="none" w:sz="0" w:space="0" w:color="auto"/>
                    <w:bottom w:val="none" w:sz="0" w:space="0" w:color="auto"/>
                    <w:right w:val="none" w:sz="0" w:space="0" w:color="auto"/>
                  </w:divBdr>
                </w:div>
                <w:div w:id="272982509">
                  <w:marLeft w:val="0"/>
                  <w:marRight w:val="0"/>
                  <w:marTop w:val="0"/>
                  <w:marBottom w:val="0"/>
                  <w:divBdr>
                    <w:top w:val="none" w:sz="0" w:space="0" w:color="auto"/>
                    <w:left w:val="none" w:sz="0" w:space="0" w:color="auto"/>
                    <w:bottom w:val="none" w:sz="0" w:space="0" w:color="auto"/>
                    <w:right w:val="none" w:sz="0" w:space="0" w:color="auto"/>
                  </w:divBdr>
                </w:div>
                <w:div w:id="1539127843">
                  <w:marLeft w:val="0"/>
                  <w:marRight w:val="0"/>
                  <w:marTop w:val="0"/>
                  <w:marBottom w:val="0"/>
                  <w:divBdr>
                    <w:top w:val="none" w:sz="0" w:space="0" w:color="auto"/>
                    <w:left w:val="none" w:sz="0" w:space="0" w:color="auto"/>
                    <w:bottom w:val="none" w:sz="0" w:space="0" w:color="auto"/>
                    <w:right w:val="none" w:sz="0" w:space="0" w:color="auto"/>
                  </w:divBdr>
                </w:div>
                <w:div w:id="2099977750">
                  <w:marLeft w:val="0"/>
                  <w:marRight w:val="0"/>
                  <w:marTop w:val="0"/>
                  <w:marBottom w:val="0"/>
                  <w:divBdr>
                    <w:top w:val="none" w:sz="0" w:space="0" w:color="auto"/>
                    <w:left w:val="none" w:sz="0" w:space="0" w:color="auto"/>
                    <w:bottom w:val="none" w:sz="0" w:space="0" w:color="auto"/>
                    <w:right w:val="none" w:sz="0" w:space="0" w:color="auto"/>
                  </w:divBdr>
                </w:div>
                <w:div w:id="1041831264">
                  <w:marLeft w:val="0"/>
                  <w:marRight w:val="0"/>
                  <w:marTop w:val="0"/>
                  <w:marBottom w:val="0"/>
                  <w:divBdr>
                    <w:top w:val="none" w:sz="0" w:space="0" w:color="auto"/>
                    <w:left w:val="none" w:sz="0" w:space="0" w:color="auto"/>
                    <w:bottom w:val="none" w:sz="0" w:space="0" w:color="auto"/>
                    <w:right w:val="none" w:sz="0" w:space="0" w:color="auto"/>
                  </w:divBdr>
                </w:div>
                <w:div w:id="277875599">
                  <w:marLeft w:val="0"/>
                  <w:marRight w:val="0"/>
                  <w:marTop w:val="0"/>
                  <w:marBottom w:val="0"/>
                  <w:divBdr>
                    <w:top w:val="none" w:sz="0" w:space="0" w:color="auto"/>
                    <w:left w:val="none" w:sz="0" w:space="0" w:color="auto"/>
                    <w:bottom w:val="none" w:sz="0" w:space="0" w:color="auto"/>
                    <w:right w:val="none" w:sz="0" w:space="0" w:color="auto"/>
                  </w:divBdr>
                </w:div>
                <w:div w:id="165747577">
                  <w:marLeft w:val="0"/>
                  <w:marRight w:val="0"/>
                  <w:marTop w:val="0"/>
                  <w:marBottom w:val="0"/>
                  <w:divBdr>
                    <w:top w:val="none" w:sz="0" w:space="0" w:color="auto"/>
                    <w:left w:val="none" w:sz="0" w:space="0" w:color="auto"/>
                    <w:bottom w:val="none" w:sz="0" w:space="0" w:color="auto"/>
                    <w:right w:val="none" w:sz="0" w:space="0" w:color="auto"/>
                  </w:divBdr>
                </w:div>
                <w:div w:id="2022856491">
                  <w:marLeft w:val="0"/>
                  <w:marRight w:val="0"/>
                  <w:marTop w:val="0"/>
                  <w:marBottom w:val="0"/>
                  <w:divBdr>
                    <w:top w:val="none" w:sz="0" w:space="0" w:color="auto"/>
                    <w:left w:val="none" w:sz="0" w:space="0" w:color="auto"/>
                    <w:bottom w:val="none" w:sz="0" w:space="0" w:color="auto"/>
                    <w:right w:val="none" w:sz="0" w:space="0" w:color="auto"/>
                  </w:divBdr>
                </w:div>
                <w:div w:id="760569513">
                  <w:marLeft w:val="0"/>
                  <w:marRight w:val="0"/>
                  <w:marTop w:val="0"/>
                  <w:marBottom w:val="0"/>
                  <w:divBdr>
                    <w:top w:val="none" w:sz="0" w:space="0" w:color="auto"/>
                    <w:left w:val="none" w:sz="0" w:space="0" w:color="auto"/>
                    <w:bottom w:val="none" w:sz="0" w:space="0" w:color="auto"/>
                    <w:right w:val="none" w:sz="0" w:space="0" w:color="auto"/>
                  </w:divBdr>
                </w:div>
                <w:div w:id="399788241">
                  <w:marLeft w:val="0"/>
                  <w:marRight w:val="0"/>
                  <w:marTop w:val="0"/>
                  <w:marBottom w:val="0"/>
                  <w:divBdr>
                    <w:top w:val="none" w:sz="0" w:space="0" w:color="auto"/>
                    <w:left w:val="none" w:sz="0" w:space="0" w:color="auto"/>
                    <w:bottom w:val="none" w:sz="0" w:space="0" w:color="auto"/>
                    <w:right w:val="none" w:sz="0" w:space="0" w:color="auto"/>
                  </w:divBdr>
                </w:div>
                <w:div w:id="694428996">
                  <w:marLeft w:val="0"/>
                  <w:marRight w:val="0"/>
                  <w:marTop w:val="0"/>
                  <w:marBottom w:val="0"/>
                  <w:divBdr>
                    <w:top w:val="none" w:sz="0" w:space="0" w:color="auto"/>
                    <w:left w:val="none" w:sz="0" w:space="0" w:color="auto"/>
                    <w:bottom w:val="none" w:sz="0" w:space="0" w:color="auto"/>
                    <w:right w:val="none" w:sz="0" w:space="0" w:color="auto"/>
                  </w:divBdr>
                </w:div>
                <w:div w:id="840238718">
                  <w:marLeft w:val="0"/>
                  <w:marRight w:val="0"/>
                  <w:marTop w:val="0"/>
                  <w:marBottom w:val="0"/>
                  <w:divBdr>
                    <w:top w:val="none" w:sz="0" w:space="0" w:color="auto"/>
                    <w:left w:val="none" w:sz="0" w:space="0" w:color="auto"/>
                    <w:bottom w:val="none" w:sz="0" w:space="0" w:color="auto"/>
                    <w:right w:val="none" w:sz="0" w:space="0" w:color="auto"/>
                  </w:divBdr>
                </w:div>
                <w:div w:id="416484603">
                  <w:marLeft w:val="0"/>
                  <w:marRight w:val="0"/>
                  <w:marTop w:val="0"/>
                  <w:marBottom w:val="0"/>
                  <w:divBdr>
                    <w:top w:val="none" w:sz="0" w:space="0" w:color="auto"/>
                    <w:left w:val="none" w:sz="0" w:space="0" w:color="auto"/>
                    <w:bottom w:val="none" w:sz="0" w:space="0" w:color="auto"/>
                    <w:right w:val="none" w:sz="0" w:space="0" w:color="auto"/>
                  </w:divBdr>
                </w:div>
                <w:div w:id="2018459203">
                  <w:marLeft w:val="0"/>
                  <w:marRight w:val="0"/>
                  <w:marTop w:val="0"/>
                  <w:marBottom w:val="0"/>
                  <w:divBdr>
                    <w:top w:val="none" w:sz="0" w:space="0" w:color="auto"/>
                    <w:left w:val="none" w:sz="0" w:space="0" w:color="auto"/>
                    <w:bottom w:val="none" w:sz="0" w:space="0" w:color="auto"/>
                    <w:right w:val="none" w:sz="0" w:space="0" w:color="auto"/>
                  </w:divBdr>
                </w:div>
                <w:div w:id="496844873">
                  <w:marLeft w:val="0"/>
                  <w:marRight w:val="0"/>
                  <w:marTop w:val="0"/>
                  <w:marBottom w:val="0"/>
                  <w:divBdr>
                    <w:top w:val="none" w:sz="0" w:space="0" w:color="auto"/>
                    <w:left w:val="none" w:sz="0" w:space="0" w:color="auto"/>
                    <w:bottom w:val="none" w:sz="0" w:space="0" w:color="auto"/>
                    <w:right w:val="none" w:sz="0" w:space="0" w:color="auto"/>
                  </w:divBdr>
                </w:div>
                <w:div w:id="1425222022">
                  <w:marLeft w:val="0"/>
                  <w:marRight w:val="0"/>
                  <w:marTop w:val="0"/>
                  <w:marBottom w:val="0"/>
                  <w:divBdr>
                    <w:top w:val="none" w:sz="0" w:space="0" w:color="auto"/>
                    <w:left w:val="none" w:sz="0" w:space="0" w:color="auto"/>
                    <w:bottom w:val="none" w:sz="0" w:space="0" w:color="auto"/>
                    <w:right w:val="none" w:sz="0" w:space="0" w:color="auto"/>
                  </w:divBdr>
                </w:div>
                <w:div w:id="218829861">
                  <w:marLeft w:val="0"/>
                  <w:marRight w:val="0"/>
                  <w:marTop w:val="0"/>
                  <w:marBottom w:val="0"/>
                  <w:divBdr>
                    <w:top w:val="none" w:sz="0" w:space="0" w:color="auto"/>
                    <w:left w:val="none" w:sz="0" w:space="0" w:color="auto"/>
                    <w:bottom w:val="none" w:sz="0" w:space="0" w:color="auto"/>
                    <w:right w:val="none" w:sz="0" w:space="0" w:color="auto"/>
                  </w:divBdr>
                </w:div>
                <w:div w:id="1591961465">
                  <w:marLeft w:val="0"/>
                  <w:marRight w:val="0"/>
                  <w:marTop w:val="0"/>
                  <w:marBottom w:val="0"/>
                  <w:divBdr>
                    <w:top w:val="none" w:sz="0" w:space="0" w:color="auto"/>
                    <w:left w:val="none" w:sz="0" w:space="0" w:color="auto"/>
                    <w:bottom w:val="none" w:sz="0" w:space="0" w:color="auto"/>
                    <w:right w:val="none" w:sz="0" w:space="0" w:color="auto"/>
                  </w:divBdr>
                </w:div>
                <w:div w:id="843130647">
                  <w:marLeft w:val="0"/>
                  <w:marRight w:val="0"/>
                  <w:marTop w:val="0"/>
                  <w:marBottom w:val="0"/>
                  <w:divBdr>
                    <w:top w:val="none" w:sz="0" w:space="0" w:color="auto"/>
                    <w:left w:val="none" w:sz="0" w:space="0" w:color="auto"/>
                    <w:bottom w:val="none" w:sz="0" w:space="0" w:color="auto"/>
                    <w:right w:val="none" w:sz="0" w:space="0" w:color="auto"/>
                  </w:divBdr>
                </w:div>
                <w:div w:id="745763886">
                  <w:marLeft w:val="0"/>
                  <w:marRight w:val="0"/>
                  <w:marTop w:val="0"/>
                  <w:marBottom w:val="0"/>
                  <w:divBdr>
                    <w:top w:val="none" w:sz="0" w:space="0" w:color="auto"/>
                    <w:left w:val="none" w:sz="0" w:space="0" w:color="auto"/>
                    <w:bottom w:val="none" w:sz="0" w:space="0" w:color="auto"/>
                    <w:right w:val="none" w:sz="0" w:space="0" w:color="auto"/>
                  </w:divBdr>
                </w:div>
                <w:div w:id="686180600">
                  <w:marLeft w:val="0"/>
                  <w:marRight w:val="0"/>
                  <w:marTop w:val="0"/>
                  <w:marBottom w:val="0"/>
                  <w:divBdr>
                    <w:top w:val="none" w:sz="0" w:space="0" w:color="auto"/>
                    <w:left w:val="none" w:sz="0" w:space="0" w:color="auto"/>
                    <w:bottom w:val="none" w:sz="0" w:space="0" w:color="auto"/>
                    <w:right w:val="none" w:sz="0" w:space="0" w:color="auto"/>
                  </w:divBdr>
                </w:div>
                <w:div w:id="2052069236">
                  <w:marLeft w:val="0"/>
                  <w:marRight w:val="0"/>
                  <w:marTop w:val="0"/>
                  <w:marBottom w:val="0"/>
                  <w:divBdr>
                    <w:top w:val="none" w:sz="0" w:space="0" w:color="auto"/>
                    <w:left w:val="none" w:sz="0" w:space="0" w:color="auto"/>
                    <w:bottom w:val="none" w:sz="0" w:space="0" w:color="auto"/>
                    <w:right w:val="none" w:sz="0" w:space="0" w:color="auto"/>
                  </w:divBdr>
                </w:div>
                <w:div w:id="1394501099">
                  <w:marLeft w:val="0"/>
                  <w:marRight w:val="0"/>
                  <w:marTop w:val="0"/>
                  <w:marBottom w:val="0"/>
                  <w:divBdr>
                    <w:top w:val="none" w:sz="0" w:space="0" w:color="auto"/>
                    <w:left w:val="none" w:sz="0" w:space="0" w:color="auto"/>
                    <w:bottom w:val="none" w:sz="0" w:space="0" w:color="auto"/>
                    <w:right w:val="none" w:sz="0" w:space="0" w:color="auto"/>
                  </w:divBdr>
                </w:div>
                <w:div w:id="229578124">
                  <w:marLeft w:val="0"/>
                  <w:marRight w:val="0"/>
                  <w:marTop w:val="0"/>
                  <w:marBottom w:val="0"/>
                  <w:divBdr>
                    <w:top w:val="none" w:sz="0" w:space="0" w:color="auto"/>
                    <w:left w:val="none" w:sz="0" w:space="0" w:color="auto"/>
                    <w:bottom w:val="none" w:sz="0" w:space="0" w:color="auto"/>
                    <w:right w:val="none" w:sz="0" w:space="0" w:color="auto"/>
                  </w:divBdr>
                </w:div>
                <w:div w:id="964192894">
                  <w:marLeft w:val="0"/>
                  <w:marRight w:val="0"/>
                  <w:marTop w:val="0"/>
                  <w:marBottom w:val="0"/>
                  <w:divBdr>
                    <w:top w:val="none" w:sz="0" w:space="0" w:color="auto"/>
                    <w:left w:val="none" w:sz="0" w:space="0" w:color="auto"/>
                    <w:bottom w:val="none" w:sz="0" w:space="0" w:color="auto"/>
                    <w:right w:val="none" w:sz="0" w:space="0" w:color="auto"/>
                  </w:divBdr>
                </w:div>
                <w:div w:id="268590918">
                  <w:marLeft w:val="0"/>
                  <w:marRight w:val="0"/>
                  <w:marTop w:val="0"/>
                  <w:marBottom w:val="0"/>
                  <w:divBdr>
                    <w:top w:val="none" w:sz="0" w:space="0" w:color="auto"/>
                    <w:left w:val="none" w:sz="0" w:space="0" w:color="auto"/>
                    <w:bottom w:val="none" w:sz="0" w:space="0" w:color="auto"/>
                    <w:right w:val="none" w:sz="0" w:space="0" w:color="auto"/>
                  </w:divBdr>
                </w:div>
                <w:div w:id="900214852">
                  <w:marLeft w:val="0"/>
                  <w:marRight w:val="0"/>
                  <w:marTop w:val="0"/>
                  <w:marBottom w:val="0"/>
                  <w:divBdr>
                    <w:top w:val="none" w:sz="0" w:space="0" w:color="auto"/>
                    <w:left w:val="none" w:sz="0" w:space="0" w:color="auto"/>
                    <w:bottom w:val="none" w:sz="0" w:space="0" w:color="auto"/>
                    <w:right w:val="none" w:sz="0" w:space="0" w:color="auto"/>
                  </w:divBdr>
                </w:div>
                <w:div w:id="1134636138">
                  <w:marLeft w:val="0"/>
                  <w:marRight w:val="0"/>
                  <w:marTop w:val="0"/>
                  <w:marBottom w:val="0"/>
                  <w:divBdr>
                    <w:top w:val="none" w:sz="0" w:space="0" w:color="auto"/>
                    <w:left w:val="none" w:sz="0" w:space="0" w:color="auto"/>
                    <w:bottom w:val="none" w:sz="0" w:space="0" w:color="auto"/>
                    <w:right w:val="none" w:sz="0" w:space="0" w:color="auto"/>
                  </w:divBdr>
                </w:div>
                <w:div w:id="1937787586">
                  <w:marLeft w:val="0"/>
                  <w:marRight w:val="0"/>
                  <w:marTop w:val="0"/>
                  <w:marBottom w:val="0"/>
                  <w:divBdr>
                    <w:top w:val="none" w:sz="0" w:space="0" w:color="auto"/>
                    <w:left w:val="none" w:sz="0" w:space="0" w:color="auto"/>
                    <w:bottom w:val="none" w:sz="0" w:space="0" w:color="auto"/>
                    <w:right w:val="none" w:sz="0" w:space="0" w:color="auto"/>
                  </w:divBdr>
                </w:div>
                <w:div w:id="107893271">
                  <w:marLeft w:val="0"/>
                  <w:marRight w:val="0"/>
                  <w:marTop w:val="0"/>
                  <w:marBottom w:val="0"/>
                  <w:divBdr>
                    <w:top w:val="none" w:sz="0" w:space="0" w:color="auto"/>
                    <w:left w:val="none" w:sz="0" w:space="0" w:color="auto"/>
                    <w:bottom w:val="none" w:sz="0" w:space="0" w:color="auto"/>
                    <w:right w:val="none" w:sz="0" w:space="0" w:color="auto"/>
                  </w:divBdr>
                </w:div>
                <w:div w:id="1702900478">
                  <w:marLeft w:val="0"/>
                  <w:marRight w:val="0"/>
                  <w:marTop w:val="0"/>
                  <w:marBottom w:val="0"/>
                  <w:divBdr>
                    <w:top w:val="none" w:sz="0" w:space="0" w:color="auto"/>
                    <w:left w:val="none" w:sz="0" w:space="0" w:color="auto"/>
                    <w:bottom w:val="none" w:sz="0" w:space="0" w:color="auto"/>
                    <w:right w:val="none" w:sz="0" w:space="0" w:color="auto"/>
                  </w:divBdr>
                </w:div>
                <w:div w:id="1387988421">
                  <w:marLeft w:val="0"/>
                  <w:marRight w:val="0"/>
                  <w:marTop w:val="0"/>
                  <w:marBottom w:val="0"/>
                  <w:divBdr>
                    <w:top w:val="none" w:sz="0" w:space="0" w:color="auto"/>
                    <w:left w:val="none" w:sz="0" w:space="0" w:color="auto"/>
                    <w:bottom w:val="none" w:sz="0" w:space="0" w:color="auto"/>
                    <w:right w:val="none" w:sz="0" w:space="0" w:color="auto"/>
                  </w:divBdr>
                </w:div>
                <w:div w:id="1564215398">
                  <w:marLeft w:val="0"/>
                  <w:marRight w:val="0"/>
                  <w:marTop w:val="0"/>
                  <w:marBottom w:val="0"/>
                  <w:divBdr>
                    <w:top w:val="none" w:sz="0" w:space="0" w:color="auto"/>
                    <w:left w:val="none" w:sz="0" w:space="0" w:color="auto"/>
                    <w:bottom w:val="none" w:sz="0" w:space="0" w:color="auto"/>
                    <w:right w:val="none" w:sz="0" w:space="0" w:color="auto"/>
                  </w:divBdr>
                </w:div>
                <w:div w:id="1194422800">
                  <w:marLeft w:val="0"/>
                  <w:marRight w:val="0"/>
                  <w:marTop w:val="0"/>
                  <w:marBottom w:val="0"/>
                  <w:divBdr>
                    <w:top w:val="none" w:sz="0" w:space="0" w:color="auto"/>
                    <w:left w:val="none" w:sz="0" w:space="0" w:color="auto"/>
                    <w:bottom w:val="none" w:sz="0" w:space="0" w:color="auto"/>
                    <w:right w:val="none" w:sz="0" w:space="0" w:color="auto"/>
                  </w:divBdr>
                </w:div>
                <w:div w:id="1835292061">
                  <w:marLeft w:val="0"/>
                  <w:marRight w:val="0"/>
                  <w:marTop w:val="0"/>
                  <w:marBottom w:val="0"/>
                  <w:divBdr>
                    <w:top w:val="none" w:sz="0" w:space="0" w:color="auto"/>
                    <w:left w:val="none" w:sz="0" w:space="0" w:color="auto"/>
                    <w:bottom w:val="none" w:sz="0" w:space="0" w:color="auto"/>
                    <w:right w:val="none" w:sz="0" w:space="0" w:color="auto"/>
                  </w:divBdr>
                </w:div>
                <w:div w:id="353575683">
                  <w:marLeft w:val="0"/>
                  <w:marRight w:val="0"/>
                  <w:marTop w:val="0"/>
                  <w:marBottom w:val="0"/>
                  <w:divBdr>
                    <w:top w:val="none" w:sz="0" w:space="0" w:color="auto"/>
                    <w:left w:val="none" w:sz="0" w:space="0" w:color="auto"/>
                    <w:bottom w:val="none" w:sz="0" w:space="0" w:color="auto"/>
                    <w:right w:val="none" w:sz="0" w:space="0" w:color="auto"/>
                  </w:divBdr>
                </w:div>
                <w:div w:id="1174102010">
                  <w:marLeft w:val="0"/>
                  <w:marRight w:val="0"/>
                  <w:marTop w:val="0"/>
                  <w:marBottom w:val="0"/>
                  <w:divBdr>
                    <w:top w:val="none" w:sz="0" w:space="0" w:color="auto"/>
                    <w:left w:val="none" w:sz="0" w:space="0" w:color="auto"/>
                    <w:bottom w:val="none" w:sz="0" w:space="0" w:color="auto"/>
                    <w:right w:val="none" w:sz="0" w:space="0" w:color="auto"/>
                  </w:divBdr>
                </w:div>
                <w:div w:id="672338967">
                  <w:marLeft w:val="0"/>
                  <w:marRight w:val="0"/>
                  <w:marTop w:val="0"/>
                  <w:marBottom w:val="0"/>
                  <w:divBdr>
                    <w:top w:val="none" w:sz="0" w:space="0" w:color="auto"/>
                    <w:left w:val="none" w:sz="0" w:space="0" w:color="auto"/>
                    <w:bottom w:val="none" w:sz="0" w:space="0" w:color="auto"/>
                    <w:right w:val="none" w:sz="0" w:space="0" w:color="auto"/>
                  </w:divBdr>
                </w:div>
                <w:div w:id="904922382">
                  <w:marLeft w:val="0"/>
                  <w:marRight w:val="0"/>
                  <w:marTop w:val="0"/>
                  <w:marBottom w:val="0"/>
                  <w:divBdr>
                    <w:top w:val="none" w:sz="0" w:space="0" w:color="auto"/>
                    <w:left w:val="none" w:sz="0" w:space="0" w:color="auto"/>
                    <w:bottom w:val="none" w:sz="0" w:space="0" w:color="auto"/>
                    <w:right w:val="none" w:sz="0" w:space="0" w:color="auto"/>
                  </w:divBdr>
                </w:div>
                <w:div w:id="1635528502">
                  <w:marLeft w:val="0"/>
                  <w:marRight w:val="0"/>
                  <w:marTop w:val="0"/>
                  <w:marBottom w:val="0"/>
                  <w:divBdr>
                    <w:top w:val="none" w:sz="0" w:space="0" w:color="auto"/>
                    <w:left w:val="none" w:sz="0" w:space="0" w:color="auto"/>
                    <w:bottom w:val="none" w:sz="0" w:space="0" w:color="auto"/>
                    <w:right w:val="none" w:sz="0" w:space="0" w:color="auto"/>
                  </w:divBdr>
                </w:div>
                <w:div w:id="1199467441">
                  <w:marLeft w:val="0"/>
                  <w:marRight w:val="0"/>
                  <w:marTop w:val="0"/>
                  <w:marBottom w:val="0"/>
                  <w:divBdr>
                    <w:top w:val="none" w:sz="0" w:space="0" w:color="auto"/>
                    <w:left w:val="none" w:sz="0" w:space="0" w:color="auto"/>
                    <w:bottom w:val="none" w:sz="0" w:space="0" w:color="auto"/>
                    <w:right w:val="none" w:sz="0" w:space="0" w:color="auto"/>
                  </w:divBdr>
                </w:div>
                <w:div w:id="2127189298">
                  <w:marLeft w:val="0"/>
                  <w:marRight w:val="0"/>
                  <w:marTop w:val="0"/>
                  <w:marBottom w:val="0"/>
                  <w:divBdr>
                    <w:top w:val="none" w:sz="0" w:space="0" w:color="auto"/>
                    <w:left w:val="none" w:sz="0" w:space="0" w:color="auto"/>
                    <w:bottom w:val="none" w:sz="0" w:space="0" w:color="auto"/>
                    <w:right w:val="none" w:sz="0" w:space="0" w:color="auto"/>
                  </w:divBdr>
                </w:div>
                <w:div w:id="325983792">
                  <w:marLeft w:val="0"/>
                  <w:marRight w:val="0"/>
                  <w:marTop w:val="0"/>
                  <w:marBottom w:val="0"/>
                  <w:divBdr>
                    <w:top w:val="none" w:sz="0" w:space="0" w:color="auto"/>
                    <w:left w:val="none" w:sz="0" w:space="0" w:color="auto"/>
                    <w:bottom w:val="none" w:sz="0" w:space="0" w:color="auto"/>
                    <w:right w:val="none" w:sz="0" w:space="0" w:color="auto"/>
                  </w:divBdr>
                </w:div>
                <w:div w:id="599604429">
                  <w:marLeft w:val="0"/>
                  <w:marRight w:val="0"/>
                  <w:marTop w:val="0"/>
                  <w:marBottom w:val="0"/>
                  <w:divBdr>
                    <w:top w:val="none" w:sz="0" w:space="0" w:color="auto"/>
                    <w:left w:val="none" w:sz="0" w:space="0" w:color="auto"/>
                    <w:bottom w:val="none" w:sz="0" w:space="0" w:color="auto"/>
                    <w:right w:val="none" w:sz="0" w:space="0" w:color="auto"/>
                  </w:divBdr>
                </w:div>
                <w:div w:id="778140451">
                  <w:marLeft w:val="0"/>
                  <w:marRight w:val="0"/>
                  <w:marTop w:val="0"/>
                  <w:marBottom w:val="0"/>
                  <w:divBdr>
                    <w:top w:val="none" w:sz="0" w:space="0" w:color="auto"/>
                    <w:left w:val="none" w:sz="0" w:space="0" w:color="auto"/>
                    <w:bottom w:val="none" w:sz="0" w:space="0" w:color="auto"/>
                    <w:right w:val="none" w:sz="0" w:space="0" w:color="auto"/>
                  </w:divBdr>
                </w:div>
                <w:div w:id="420417663">
                  <w:marLeft w:val="0"/>
                  <w:marRight w:val="0"/>
                  <w:marTop w:val="0"/>
                  <w:marBottom w:val="0"/>
                  <w:divBdr>
                    <w:top w:val="none" w:sz="0" w:space="0" w:color="auto"/>
                    <w:left w:val="none" w:sz="0" w:space="0" w:color="auto"/>
                    <w:bottom w:val="none" w:sz="0" w:space="0" w:color="auto"/>
                    <w:right w:val="none" w:sz="0" w:space="0" w:color="auto"/>
                  </w:divBdr>
                </w:div>
                <w:div w:id="1933857064">
                  <w:marLeft w:val="0"/>
                  <w:marRight w:val="0"/>
                  <w:marTop w:val="0"/>
                  <w:marBottom w:val="0"/>
                  <w:divBdr>
                    <w:top w:val="none" w:sz="0" w:space="0" w:color="auto"/>
                    <w:left w:val="none" w:sz="0" w:space="0" w:color="auto"/>
                    <w:bottom w:val="none" w:sz="0" w:space="0" w:color="auto"/>
                    <w:right w:val="none" w:sz="0" w:space="0" w:color="auto"/>
                  </w:divBdr>
                </w:div>
                <w:div w:id="374544325">
                  <w:marLeft w:val="0"/>
                  <w:marRight w:val="0"/>
                  <w:marTop w:val="0"/>
                  <w:marBottom w:val="0"/>
                  <w:divBdr>
                    <w:top w:val="none" w:sz="0" w:space="0" w:color="auto"/>
                    <w:left w:val="none" w:sz="0" w:space="0" w:color="auto"/>
                    <w:bottom w:val="none" w:sz="0" w:space="0" w:color="auto"/>
                    <w:right w:val="none" w:sz="0" w:space="0" w:color="auto"/>
                  </w:divBdr>
                </w:div>
                <w:div w:id="2039357024">
                  <w:marLeft w:val="0"/>
                  <w:marRight w:val="0"/>
                  <w:marTop w:val="0"/>
                  <w:marBottom w:val="0"/>
                  <w:divBdr>
                    <w:top w:val="none" w:sz="0" w:space="0" w:color="auto"/>
                    <w:left w:val="none" w:sz="0" w:space="0" w:color="auto"/>
                    <w:bottom w:val="none" w:sz="0" w:space="0" w:color="auto"/>
                    <w:right w:val="none" w:sz="0" w:space="0" w:color="auto"/>
                  </w:divBdr>
                </w:div>
                <w:div w:id="1197544611">
                  <w:marLeft w:val="0"/>
                  <w:marRight w:val="0"/>
                  <w:marTop w:val="0"/>
                  <w:marBottom w:val="0"/>
                  <w:divBdr>
                    <w:top w:val="none" w:sz="0" w:space="0" w:color="auto"/>
                    <w:left w:val="none" w:sz="0" w:space="0" w:color="auto"/>
                    <w:bottom w:val="none" w:sz="0" w:space="0" w:color="auto"/>
                    <w:right w:val="none" w:sz="0" w:space="0" w:color="auto"/>
                  </w:divBdr>
                </w:div>
                <w:div w:id="961808159">
                  <w:marLeft w:val="0"/>
                  <w:marRight w:val="0"/>
                  <w:marTop w:val="0"/>
                  <w:marBottom w:val="0"/>
                  <w:divBdr>
                    <w:top w:val="none" w:sz="0" w:space="0" w:color="auto"/>
                    <w:left w:val="none" w:sz="0" w:space="0" w:color="auto"/>
                    <w:bottom w:val="none" w:sz="0" w:space="0" w:color="auto"/>
                    <w:right w:val="none" w:sz="0" w:space="0" w:color="auto"/>
                  </w:divBdr>
                </w:div>
                <w:div w:id="956839764">
                  <w:marLeft w:val="0"/>
                  <w:marRight w:val="0"/>
                  <w:marTop w:val="0"/>
                  <w:marBottom w:val="0"/>
                  <w:divBdr>
                    <w:top w:val="none" w:sz="0" w:space="0" w:color="auto"/>
                    <w:left w:val="none" w:sz="0" w:space="0" w:color="auto"/>
                    <w:bottom w:val="none" w:sz="0" w:space="0" w:color="auto"/>
                    <w:right w:val="none" w:sz="0" w:space="0" w:color="auto"/>
                  </w:divBdr>
                </w:div>
                <w:div w:id="1014571044">
                  <w:marLeft w:val="0"/>
                  <w:marRight w:val="0"/>
                  <w:marTop w:val="0"/>
                  <w:marBottom w:val="0"/>
                  <w:divBdr>
                    <w:top w:val="none" w:sz="0" w:space="0" w:color="auto"/>
                    <w:left w:val="none" w:sz="0" w:space="0" w:color="auto"/>
                    <w:bottom w:val="none" w:sz="0" w:space="0" w:color="auto"/>
                    <w:right w:val="none" w:sz="0" w:space="0" w:color="auto"/>
                  </w:divBdr>
                </w:div>
                <w:div w:id="261768199">
                  <w:marLeft w:val="0"/>
                  <w:marRight w:val="0"/>
                  <w:marTop w:val="0"/>
                  <w:marBottom w:val="0"/>
                  <w:divBdr>
                    <w:top w:val="none" w:sz="0" w:space="0" w:color="auto"/>
                    <w:left w:val="none" w:sz="0" w:space="0" w:color="auto"/>
                    <w:bottom w:val="none" w:sz="0" w:space="0" w:color="auto"/>
                    <w:right w:val="none" w:sz="0" w:space="0" w:color="auto"/>
                  </w:divBdr>
                </w:div>
                <w:div w:id="13873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5058">
          <w:marLeft w:val="0"/>
          <w:marRight w:val="0"/>
          <w:marTop w:val="0"/>
          <w:marBottom w:val="0"/>
          <w:divBdr>
            <w:top w:val="none" w:sz="0" w:space="0" w:color="auto"/>
            <w:left w:val="none" w:sz="0" w:space="0" w:color="auto"/>
            <w:bottom w:val="none" w:sz="0" w:space="0" w:color="auto"/>
            <w:right w:val="none" w:sz="0" w:space="0" w:color="auto"/>
          </w:divBdr>
        </w:div>
        <w:div w:id="1631742431">
          <w:marLeft w:val="0"/>
          <w:marRight w:val="0"/>
          <w:marTop w:val="0"/>
          <w:marBottom w:val="0"/>
          <w:divBdr>
            <w:top w:val="none" w:sz="0" w:space="0" w:color="auto"/>
            <w:left w:val="none" w:sz="0" w:space="0" w:color="auto"/>
            <w:bottom w:val="none" w:sz="0" w:space="0" w:color="auto"/>
            <w:right w:val="none" w:sz="0" w:space="0" w:color="auto"/>
          </w:divBdr>
        </w:div>
        <w:div w:id="186527345">
          <w:marLeft w:val="0"/>
          <w:marRight w:val="0"/>
          <w:marTop w:val="0"/>
          <w:marBottom w:val="0"/>
          <w:divBdr>
            <w:top w:val="none" w:sz="0" w:space="0" w:color="auto"/>
            <w:left w:val="none" w:sz="0" w:space="0" w:color="auto"/>
            <w:bottom w:val="none" w:sz="0" w:space="0" w:color="auto"/>
            <w:right w:val="none" w:sz="0" w:space="0" w:color="auto"/>
          </w:divBdr>
        </w:div>
        <w:div w:id="723599041">
          <w:marLeft w:val="0"/>
          <w:marRight w:val="0"/>
          <w:marTop w:val="0"/>
          <w:marBottom w:val="0"/>
          <w:divBdr>
            <w:top w:val="none" w:sz="0" w:space="0" w:color="auto"/>
            <w:left w:val="none" w:sz="0" w:space="0" w:color="auto"/>
            <w:bottom w:val="none" w:sz="0" w:space="0" w:color="auto"/>
            <w:right w:val="none" w:sz="0" w:space="0" w:color="auto"/>
          </w:divBdr>
        </w:div>
        <w:div w:id="2137721236">
          <w:marLeft w:val="0"/>
          <w:marRight w:val="0"/>
          <w:marTop w:val="0"/>
          <w:marBottom w:val="0"/>
          <w:divBdr>
            <w:top w:val="none" w:sz="0" w:space="0" w:color="auto"/>
            <w:left w:val="none" w:sz="0" w:space="0" w:color="auto"/>
            <w:bottom w:val="none" w:sz="0" w:space="0" w:color="auto"/>
            <w:right w:val="none" w:sz="0" w:space="0" w:color="auto"/>
          </w:divBdr>
        </w:div>
        <w:div w:id="2050450214">
          <w:marLeft w:val="0"/>
          <w:marRight w:val="0"/>
          <w:marTop w:val="0"/>
          <w:marBottom w:val="0"/>
          <w:divBdr>
            <w:top w:val="none" w:sz="0" w:space="0" w:color="auto"/>
            <w:left w:val="none" w:sz="0" w:space="0" w:color="auto"/>
            <w:bottom w:val="none" w:sz="0" w:space="0" w:color="auto"/>
            <w:right w:val="none" w:sz="0" w:space="0" w:color="auto"/>
          </w:divBdr>
        </w:div>
        <w:div w:id="779181620">
          <w:marLeft w:val="0"/>
          <w:marRight w:val="0"/>
          <w:marTop w:val="0"/>
          <w:marBottom w:val="0"/>
          <w:divBdr>
            <w:top w:val="none" w:sz="0" w:space="0" w:color="auto"/>
            <w:left w:val="none" w:sz="0" w:space="0" w:color="auto"/>
            <w:bottom w:val="none" w:sz="0" w:space="0" w:color="auto"/>
            <w:right w:val="none" w:sz="0" w:space="0" w:color="auto"/>
          </w:divBdr>
        </w:div>
        <w:div w:id="2120365970">
          <w:marLeft w:val="0"/>
          <w:marRight w:val="0"/>
          <w:marTop w:val="0"/>
          <w:marBottom w:val="0"/>
          <w:divBdr>
            <w:top w:val="none" w:sz="0" w:space="0" w:color="auto"/>
            <w:left w:val="none" w:sz="0" w:space="0" w:color="auto"/>
            <w:bottom w:val="none" w:sz="0" w:space="0" w:color="auto"/>
            <w:right w:val="none" w:sz="0" w:space="0" w:color="auto"/>
          </w:divBdr>
        </w:div>
        <w:div w:id="1404836798">
          <w:marLeft w:val="0"/>
          <w:marRight w:val="0"/>
          <w:marTop w:val="0"/>
          <w:marBottom w:val="0"/>
          <w:divBdr>
            <w:top w:val="none" w:sz="0" w:space="0" w:color="auto"/>
            <w:left w:val="none" w:sz="0" w:space="0" w:color="auto"/>
            <w:bottom w:val="none" w:sz="0" w:space="0" w:color="auto"/>
            <w:right w:val="none" w:sz="0" w:space="0" w:color="auto"/>
          </w:divBdr>
        </w:div>
        <w:div w:id="2026244212">
          <w:marLeft w:val="0"/>
          <w:marRight w:val="0"/>
          <w:marTop w:val="0"/>
          <w:marBottom w:val="0"/>
          <w:divBdr>
            <w:top w:val="none" w:sz="0" w:space="0" w:color="auto"/>
            <w:left w:val="none" w:sz="0" w:space="0" w:color="auto"/>
            <w:bottom w:val="none" w:sz="0" w:space="0" w:color="auto"/>
            <w:right w:val="none" w:sz="0" w:space="0" w:color="auto"/>
          </w:divBdr>
          <w:divsChild>
            <w:div w:id="1435323014">
              <w:marLeft w:val="0"/>
              <w:marRight w:val="0"/>
              <w:marTop w:val="0"/>
              <w:marBottom w:val="0"/>
              <w:divBdr>
                <w:top w:val="none" w:sz="0" w:space="0" w:color="auto"/>
                <w:left w:val="none" w:sz="0" w:space="0" w:color="auto"/>
                <w:bottom w:val="none" w:sz="0" w:space="0" w:color="auto"/>
                <w:right w:val="none" w:sz="0" w:space="0" w:color="auto"/>
              </w:divBdr>
            </w:div>
            <w:div w:id="521283316">
              <w:marLeft w:val="0"/>
              <w:marRight w:val="0"/>
              <w:marTop w:val="0"/>
              <w:marBottom w:val="0"/>
              <w:divBdr>
                <w:top w:val="none" w:sz="0" w:space="0" w:color="auto"/>
                <w:left w:val="none" w:sz="0" w:space="0" w:color="auto"/>
                <w:bottom w:val="none" w:sz="0" w:space="0" w:color="auto"/>
                <w:right w:val="none" w:sz="0" w:space="0" w:color="auto"/>
              </w:divBdr>
            </w:div>
          </w:divsChild>
        </w:div>
        <w:div w:id="1098018116">
          <w:marLeft w:val="0"/>
          <w:marRight w:val="0"/>
          <w:marTop w:val="0"/>
          <w:marBottom w:val="0"/>
          <w:divBdr>
            <w:top w:val="none" w:sz="0" w:space="0" w:color="auto"/>
            <w:left w:val="none" w:sz="0" w:space="0" w:color="auto"/>
            <w:bottom w:val="none" w:sz="0" w:space="0" w:color="auto"/>
            <w:right w:val="none" w:sz="0" w:space="0" w:color="auto"/>
          </w:divBdr>
        </w:div>
        <w:div w:id="35354488">
          <w:marLeft w:val="0"/>
          <w:marRight w:val="0"/>
          <w:marTop w:val="0"/>
          <w:marBottom w:val="0"/>
          <w:divBdr>
            <w:top w:val="none" w:sz="0" w:space="0" w:color="auto"/>
            <w:left w:val="none" w:sz="0" w:space="0" w:color="auto"/>
            <w:bottom w:val="none" w:sz="0" w:space="0" w:color="auto"/>
            <w:right w:val="none" w:sz="0" w:space="0" w:color="auto"/>
          </w:divBdr>
        </w:div>
        <w:div w:id="1509445862">
          <w:marLeft w:val="0"/>
          <w:marRight w:val="0"/>
          <w:marTop w:val="0"/>
          <w:marBottom w:val="0"/>
          <w:divBdr>
            <w:top w:val="none" w:sz="0" w:space="0" w:color="auto"/>
            <w:left w:val="none" w:sz="0" w:space="0" w:color="auto"/>
            <w:bottom w:val="none" w:sz="0" w:space="0" w:color="auto"/>
            <w:right w:val="none" w:sz="0" w:space="0" w:color="auto"/>
          </w:divBdr>
        </w:div>
        <w:div w:id="889151351">
          <w:marLeft w:val="0"/>
          <w:marRight w:val="0"/>
          <w:marTop w:val="0"/>
          <w:marBottom w:val="0"/>
          <w:divBdr>
            <w:top w:val="none" w:sz="0" w:space="0" w:color="auto"/>
            <w:left w:val="none" w:sz="0" w:space="0" w:color="auto"/>
            <w:bottom w:val="none" w:sz="0" w:space="0" w:color="auto"/>
            <w:right w:val="none" w:sz="0" w:space="0" w:color="auto"/>
          </w:divBdr>
          <w:divsChild>
            <w:div w:id="592516183">
              <w:marLeft w:val="0"/>
              <w:marRight w:val="0"/>
              <w:marTop w:val="0"/>
              <w:marBottom w:val="0"/>
              <w:divBdr>
                <w:top w:val="none" w:sz="0" w:space="0" w:color="auto"/>
                <w:left w:val="none" w:sz="0" w:space="0" w:color="auto"/>
                <w:bottom w:val="none" w:sz="0" w:space="0" w:color="auto"/>
                <w:right w:val="none" w:sz="0" w:space="0" w:color="auto"/>
              </w:divBdr>
            </w:div>
            <w:div w:id="1252663781">
              <w:marLeft w:val="0"/>
              <w:marRight w:val="0"/>
              <w:marTop w:val="0"/>
              <w:marBottom w:val="0"/>
              <w:divBdr>
                <w:top w:val="none" w:sz="0" w:space="0" w:color="auto"/>
                <w:left w:val="none" w:sz="0" w:space="0" w:color="auto"/>
                <w:bottom w:val="none" w:sz="0" w:space="0" w:color="auto"/>
                <w:right w:val="none" w:sz="0" w:space="0" w:color="auto"/>
              </w:divBdr>
            </w:div>
          </w:divsChild>
        </w:div>
        <w:div w:id="1926458158">
          <w:marLeft w:val="0"/>
          <w:marRight w:val="0"/>
          <w:marTop w:val="0"/>
          <w:marBottom w:val="0"/>
          <w:divBdr>
            <w:top w:val="none" w:sz="0" w:space="0" w:color="auto"/>
            <w:left w:val="none" w:sz="0" w:space="0" w:color="auto"/>
            <w:bottom w:val="none" w:sz="0" w:space="0" w:color="auto"/>
            <w:right w:val="none" w:sz="0" w:space="0" w:color="auto"/>
          </w:divBdr>
        </w:div>
        <w:div w:id="2048947918">
          <w:marLeft w:val="0"/>
          <w:marRight w:val="0"/>
          <w:marTop w:val="0"/>
          <w:marBottom w:val="0"/>
          <w:divBdr>
            <w:top w:val="none" w:sz="0" w:space="0" w:color="auto"/>
            <w:left w:val="none" w:sz="0" w:space="0" w:color="auto"/>
            <w:bottom w:val="none" w:sz="0" w:space="0" w:color="auto"/>
            <w:right w:val="none" w:sz="0" w:space="0" w:color="auto"/>
          </w:divBdr>
        </w:div>
        <w:div w:id="1560048651">
          <w:marLeft w:val="0"/>
          <w:marRight w:val="0"/>
          <w:marTop w:val="0"/>
          <w:marBottom w:val="0"/>
          <w:divBdr>
            <w:top w:val="none" w:sz="0" w:space="0" w:color="auto"/>
            <w:left w:val="none" w:sz="0" w:space="0" w:color="auto"/>
            <w:bottom w:val="none" w:sz="0" w:space="0" w:color="auto"/>
            <w:right w:val="none" w:sz="0" w:space="0" w:color="auto"/>
          </w:divBdr>
        </w:div>
        <w:div w:id="1590625488">
          <w:marLeft w:val="0"/>
          <w:marRight w:val="0"/>
          <w:marTop w:val="0"/>
          <w:marBottom w:val="0"/>
          <w:divBdr>
            <w:top w:val="none" w:sz="0" w:space="0" w:color="auto"/>
            <w:left w:val="none" w:sz="0" w:space="0" w:color="auto"/>
            <w:bottom w:val="none" w:sz="0" w:space="0" w:color="auto"/>
            <w:right w:val="none" w:sz="0" w:space="0" w:color="auto"/>
          </w:divBdr>
          <w:divsChild>
            <w:div w:id="1795056489">
              <w:marLeft w:val="0"/>
              <w:marRight w:val="0"/>
              <w:marTop w:val="0"/>
              <w:marBottom w:val="0"/>
              <w:divBdr>
                <w:top w:val="none" w:sz="0" w:space="0" w:color="auto"/>
                <w:left w:val="none" w:sz="0" w:space="0" w:color="auto"/>
                <w:bottom w:val="none" w:sz="0" w:space="0" w:color="auto"/>
                <w:right w:val="none" w:sz="0" w:space="0" w:color="auto"/>
              </w:divBdr>
            </w:div>
            <w:div w:id="1450129711">
              <w:marLeft w:val="0"/>
              <w:marRight w:val="0"/>
              <w:marTop w:val="0"/>
              <w:marBottom w:val="0"/>
              <w:divBdr>
                <w:top w:val="none" w:sz="0" w:space="0" w:color="auto"/>
                <w:left w:val="none" w:sz="0" w:space="0" w:color="auto"/>
                <w:bottom w:val="none" w:sz="0" w:space="0" w:color="auto"/>
                <w:right w:val="none" w:sz="0" w:space="0" w:color="auto"/>
              </w:divBdr>
            </w:div>
            <w:div w:id="1340815356">
              <w:marLeft w:val="0"/>
              <w:marRight w:val="0"/>
              <w:marTop w:val="0"/>
              <w:marBottom w:val="0"/>
              <w:divBdr>
                <w:top w:val="none" w:sz="0" w:space="0" w:color="auto"/>
                <w:left w:val="none" w:sz="0" w:space="0" w:color="auto"/>
                <w:bottom w:val="none" w:sz="0" w:space="0" w:color="auto"/>
                <w:right w:val="none" w:sz="0" w:space="0" w:color="auto"/>
              </w:divBdr>
            </w:div>
            <w:div w:id="1482959996">
              <w:marLeft w:val="0"/>
              <w:marRight w:val="0"/>
              <w:marTop w:val="0"/>
              <w:marBottom w:val="0"/>
              <w:divBdr>
                <w:top w:val="none" w:sz="0" w:space="0" w:color="auto"/>
                <w:left w:val="none" w:sz="0" w:space="0" w:color="auto"/>
                <w:bottom w:val="none" w:sz="0" w:space="0" w:color="auto"/>
                <w:right w:val="none" w:sz="0" w:space="0" w:color="auto"/>
              </w:divBdr>
            </w:div>
            <w:div w:id="827287914">
              <w:marLeft w:val="0"/>
              <w:marRight w:val="0"/>
              <w:marTop w:val="0"/>
              <w:marBottom w:val="0"/>
              <w:divBdr>
                <w:top w:val="none" w:sz="0" w:space="0" w:color="auto"/>
                <w:left w:val="none" w:sz="0" w:space="0" w:color="auto"/>
                <w:bottom w:val="none" w:sz="0" w:space="0" w:color="auto"/>
                <w:right w:val="none" w:sz="0" w:space="0" w:color="auto"/>
              </w:divBdr>
            </w:div>
            <w:div w:id="879367646">
              <w:marLeft w:val="0"/>
              <w:marRight w:val="0"/>
              <w:marTop w:val="0"/>
              <w:marBottom w:val="0"/>
              <w:divBdr>
                <w:top w:val="none" w:sz="0" w:space="0" w:color="auto"/>
                <w:left w:val="none" w:sz="0" w:space="0" w:color="auto"/>
                <w:bottom w:val="none" w:sz="0" w:space="0" w:color="auto"/>
                <w:right w:val="none" w:sz="0" w:space="0" w:color="auto"/>
              </w:divBdr>
            </w:div>
          </w:divsChild>
        </w:div>
        <w:div w:id="1002850794">
          <w:marLeft w:val="0"/>
          <w:marRight w:val="0"/>
          <w:marTop w:val="0"/>
          <w:marBottom w:val="0"/>
          <w:divBdr>
            <w:top w:val="none" w:sz="0" w:space="0" w:color="auto"/>
            <w:left w:val="none" w:sz="0" w:space="0" w:color="auto"/>
            <w:bottom w:val="none" w:sz="0" w:space="0" w:color="auto"/>
            <w:right w:val="none" w:sz="0" w:space="0" w:color="auto"/>
          </w:divBdr>
        </w:div>
        <w:div w:id="255602523">
          <w:marLeft w:val="0"/>
          <w:marRight w:val="0"/>
          <w:marTop w:val="0"/>
          <w:marBottom w:val="0"/>
          <w:divBdr>
            <w:top w:val="none" w:sz="0" w:space="0" w:color="auto"/>
            <w:left w:val="none" w:sz="0" w:space="0" w:color="auto"/>
            <w:bottom w:val="none" w:sz="0" w:space="0" w:color="auto"/>
            <w:right w:val="none" w:sz="0" w:space="0" w:color="auto"/>
          </w:divBdr>
          <w:divsChild>
            <w:div w:id="964890006">
              <w:marLeft w:val="0"/>
              <w:marRight w:val="0"/>
              <w:marTop w:val="0"/>
              <w:marBottom w:val="0"/>
              <w:divBdr>
                <w:top w:val="none" w:sz="0" w:space="0" w:color="auto"/>
                <w:left w:val="none" w:sz="0" w:space="0" w:color="auto"/>
                <w:bottom w:val="none" w:sz="0" w:space="0" w:color="auto"/>
                <w:right w:val="none" w:sz="0" w:space="0" w:color="auto"/>
              </w:divBdr>
            </w:div>
            <w:div w:id="787898079">
              <w:marLeft w:val="0"/>
              <w:marRight w:val="0"/>
              <w:marTop w:val="0"/>
              <w:marBottom w:val="0"/>
              <w:divBdr>
                <w:top w:val="none" w:sz="0" w:space="0" w:color="auto"/>
                <w:left w:val="none" w:sz="0" w:space="0" w:color="auto"/>
                <w:bottom w:val="none" w:sz="0" w:space="0" w:color="auto"/>
                <w:right w:val="none" w:sz="0" w:space="0" w:color="auto"/>
              </w:divBdr>
            </w:div>
          </w:divsChild>
        </w:div>
        <w:div w:id="1540706854">
          <w:marLeft w:val="0"/>
          <w:marRight w:val="0"/>
          <w:marTop w:val="0"/>
          <w:marBottom w:val="0"/>
          <w:divBdr>
            <w:top w:val="none" w:sz="0" w:space="0" w:color="auto"/>
            <w:left w:val="none" w:sz="0" w:space="0" w:color="auto"/>
            <w:bottom w:val="none" w:sz="0" w:space="0" w:color="auto"/>
            <w:right w:val="none" w:sz="0" w:space="0" w:color="auto"/>
          </w:divBdr>
        </w:div>
        <w:div w:id="640187598">
          <w:marLeft w:val="0"/>
          <w:marRight w:val="0"/>
          <w:marTop w:val="0"/>
          <w:marBottom w:val="0"/>
          <w:divBdr>
            <w:top w:val="none" w:sz="0" w:space="0" w:color="auto"/>
            <w:left w:val="none" w:sz="0" w:space="0" w:color="auto"/>
            <w:bottom w:val="none" w:sz="0" w:space="0" w:color="auto"/>
            <w:right w:val="none" w:sz="0" w:space="0" w:color="auto"/>
          </w:divBdr>
        </w:div>
        <w:div w:id="1962687617">
          <w:marLeft w:val="0"/>
          <w:marRight w:val="0"/>
          <w:marTop w:val="0"/>
          <w:marBottom w:val="0"/>
          <w:divBdr>
            <w:top w:val="none" w:sz="0" w:space="0" w:color="auto"/>
            <w:left w:val="none" w:sz="0" w:space="0" w:color="auto"/>
            <w:bottom w:val="none" w:sz="0" w:space="0" w:color="auto"/>
            <w:right w:val="none" w:sz="0" w:space="0" w:color="auto"/>
          </w:divBdr>
        </w:div>
        <w:div w:id="1127940910">
          <w:marLeft w:val="0"/>
          <w:marRight w:val="0"/>
          <w:marTop w:val="0"/>
          <w:marBottom w:val="0"/>
          <w:divBdr>
            <w:top w:val="none" w:sz="0" w:space="0" w:color="auto"/>
            <w:left w:val="none" w:sz="0" w:space="0" w:color="auto"/>
            <w:bottom w:val="none" w:sz="0" w:space="0" w:color="auto"/>
            <w:right w:val="none" w:sz="0" w:space="0" w:color="auto"/>
          </w:divBdr>
        </w:div>
        <w:div w:id="265310757">
          <w:marLeft w:val="0"/>
          <w:marRight w:val="0"/>
          <w:marTop w:val="0"/>
          <w:marBottom w:val="0"/>
          <w:divBdr>
            <w:top w:val="none" w:sz="0" w:space="0" w:color="auto"/>
            <w:left w:val="none" w:sz="0" w:space="0" w:color="auto"/>
            <w:bottom w:val="none" w:sz="0" w:space="0" w:color="auto"/>
            <w:right w:val="none" w:sz="0" w:space="0" w:color="auto"/>
          </w:divBdr>
          <w:divsChild>
            <w:div w:id="206795020">
              <w:marLeft w:val="0"/>
              <w:marRight w:val="0"/>
              <w:marTop w:val="0"/>
              <w:marBottom w:val="0"/>
              <w:divBdr>
                <w:top w:val="none" w:sz="0" w:space="0" w:color="auto"/>
                <w:left w:val="none" w:sz="0" w:space="0" w:color="auto"/>
                <w:bottom w:val="none" w:sz="0" w:space="0" w:color="auto"/>
                <w:right w:val="none" w:sz="0" w:space="0" w:color="auto"/>
              </w:divBdr>
            </w:div>
            <w:div w:id="2132821649">
              <w:marLeft w:val="0"/>
              <w:marRight w:val="0"/>
              <w:marTop w:val="0"/>
              <w:marBottom w:val="0"/>
              <w:divBdr>
                <w:top w:val="none" w:sz="0" w:space="0" w:color="auto"/>
                <w:left w:val="none" w:sz="0" w:space="0" w:color="auto"/>
                <w:bottom w:val="none" w:sz="0" w:space="0" w:color="auto"/>
                <w:right w:val="none" w:sz="0" w:space="0" w:color="auto"/>
              </w:divBdr>
            </w:div>
          </w:divsChild>
        </w:div>
        <w:div w:id="1828008048">
          <w:marLeft w:val="0"/>
          <w:marRight w:val="0"/>
          <w:marTop w:val="0"/>
          <w:marBottom w:val="0"/>
          <w:divBdr>
            <w:top w:val="none" w:sz="0" w:space="0" w:color="auto"/>
            <w:left w:val="none" w:sz="0" w:space="0" w:color="auto"/>
            <w:bottom w:val="none" w:sz="0" w:space="0" w:color="auto"/>
            <w:right w:val="none" w:sz="0" w:space="0" w:color="auto"/>
          </w:divBdr>
        </w:div>
        <w:div w:id="1142118202">
          <w:marLeft w:val="0"/>
          <w:marRight w:val="0"/>
          <w:marTop w:val="0"/>
          <w:marBottom w:val="0"/>
          <w:divBdr>
            <w:top w:val="none" w:sz="0" w:space="0" w:color="auto"/>
            <w:left w:val="none" w:sz="0" w:space="0" w:color="auto"/>
            <w:bottom w:val="none" w:sz="0" w:space="0" w:color="auto"/>
            <w:right w:val="none" w:sz="0" w:space="0" w:color="auto"/>
          </w:divBdr>
        </w:div>
        <w:div w:id="1554468722">
          <w:marLeft w:val="0"/>
          <w:marRight w:val="0"/>
          <w:marTop w:val="0"/>
          <w:marBottom w:val="0"/>
          <w:divBdr>
            <w:top w:val="none" w:sz="0" w:space="0" w:color="auto"/>
            <w:left w:val="none" w:sz="0" w:space="0" w:color="auto"/>
            <w:bottom w:val="none" w:sz="0" w:space="0" w:color="auto"/>
            <w:right w:val="none" w:sz="0" w:space="0" w:color="auto"/>
          </w:divBdr>
        </w:div>
        <w:div w:id="499083104">
          <w:marLeft w:val="0"/>
          <w:marRight w:val="0"/>
          <w:marTop w:val="0"/>
          <w:marBottom w:val="0"/>
          <w:divBdr>
            <w:top w:val="none" w:sz="0" w:space="0" w:color="auto"/>
            <w:left w:val="none" w:sz="0" w:space="0" w:color="auto"/>
            <w:bottom w:val="none" w:sz="0" w:space="0" w:color="auto"/>
            <w:right w:val="none" w:sz="0" w:space="0" w:color="auto"/>
          </w:divBdr>
          <w:divsChild>
            <w:div w:id="1715810463">
              <w:marLeft w:val="0"/>
              <w:marRight w:val="0"/>
              <w:marTop w:val="0"/>
              <w:marBottom w:val="0"/>
              <w:divBdr>
                <w:top w:val="none" w:sz="0" w:space="0" w:color="auto"/>
                <w:left w:val="none" w:sz="0" w:space="0" w:color="auto"/>
                <w:bottom w:val="none" w:sz="0" w:space="0" w:color="auto"/>
                <w:right w:val="none" w:sz="0" w:space="0" w:color="auto"/>
              </w:divBdr>
            </w:div>
            <w:div w:id="1375698236">
              <w:marLeft w:val="0"/>
              <w:marRight w:val="0"/>
              <w:marTop w:val="0"/>
              <w:marBottom w:val="0"/>
              <w:divBdr>
                <w:top w:val="none" w:sz="0" w:space="0" w:color="auto"/>
                <w:left w:val="none" w:sz="0" w:space="0" w:color="auto"/>
                <w:bottom w:val="none" w:sz="0" w:space="0" w:color="auto"/>
                <w:right w:val="none" w:sz="0" w:space="0" w:color="auto"/>
              </w:divBdr>
            </w:div>
          </w:divsChild>
        </w:div>
        <w:div w:id="1694263208">
          <w:marLeft w:val="0"/>
          <w:marRight w:val="0"/>
          <w:marTop w:val="0"/>
          <w:marBottom w:val="0"/>
          <w:divBdr>
            <w:top w:val="none" w:sz="0" w:space="0" w:color="auto"/>
            <w:left w:val="none" w:sz="0" w:space="0" w:color="auto"/>
            <w:bottom w:val="none" w:sz="0" w:space="0" w:color="auto"/>
            <w:right w:val="none" w:sz="0" w:space="0" w:color="auto"/>
          </w:divBdr>
        </w:div>
        <w:div w:id="940644827">
          <w:marLeft w:val="0"/>
          <w:marRight w:val="0"/>
          <w:marTop w:val="0"/>
          <w:marBottom w:val="0"/>
          <w:divBdr>
            <w:top w:val="none" w:sz="0" w:space="0" w:color="auto"/>
            <w:left w:val="none" w:sz="0" w:space="0" w:color="auto"/>
            <w:bottom w:val="none" w:sz="0" w:space="0" w:color="auto"/>
            <w:right w:val="none" w:sz="0" w:space="0" w:color="auto"/>
          </w:divBdr>
        </w:div>
        <w:div w:id="845485170">
          <w:marLeft w:val="0"/>
          <w:marRight w:val="0"/>
          <w:marTop w:val="0"/>
          <w:marBottom w:val="0"/>
          <w:divBdr>
            <w:top w:val="none" w:sz="0" w:space="0" w:color="auto"/>
            <w:left w:val="none" w:sz="0" w:space="0" w:color="auto"/>
            <w:bottom w:val="none" w:sz="0" w:space="0" w:color="auto"/>
            <w:right w:val="none" w:sz="0" w:space="0" w:color="auto"/>
          </w:divBdr>
          <w:divsChild>
            <w:div w:id="933560762">
              <w:marLeft w:val="0"/>
              <w:marRight w:val="0"/>
              <w:marTop w:val="0"/>
              <w:marBottom w:val="0"/>
              <w:divBdr>
                <w:top w:val="none" w:sz="0" w:space="0" w:color="auto"/>
                <w:left w:val="none" w:sz="0" w:space="0" w:color="auto"/>
                <w:bottom w:val="none" w:sz="0" w:space="0" w:color="auto"/>
                <w:right w:val="none" w:sz="0" w:space="0" w:color="auto"/>
              </w:divBdr>
              <w:divsChild>
                <w:div w:id="136264180">
                  <w:marLeft w:val="0"/>
                  <w:marRight w:val="0"/>
                  <w:marTop w:val="0"/>
                  <w:marBottom w:val="0"/>
                  <w:divBdr>
                    <w:top w:val="none" w:sz="0" w:space="0" w:color="auto"/>
                    <w:left w:val="none" w:sz="0" w:space="0" w:color="auto"/>
                    <w:bottom w:val="none" w:sz="0" w:space="0" w:color="auto"/>
                    <w:right w:val="none" w:sz="0" w:space="0" w:color="auto"/>
                  </w:divBdr>
                </w:div>
                <w:div w:id="1274705231">
                  <w:marLeft w:val="0"/>
                  <w:marRight w:val="0"/>
                  <w:marTop w:val="0"/>
                  <w:marBottom w:val="0"/>
                  <w:divBdr>
                    <w:top w:val="none" w:sz="0" w:space="0" w:color="auto"/>
                    <w:left w:val="none" w:sz="0" w:space="0" w:color="auto"/>
                    <w:bottom w:val="none" w:sz="0" w:space="0" w:color="auto"/>
                    <w:right w:val="none" w:sz="0" w:space="0" w:color="auto"/>
                  </w:divBdr>
                </w:div>
                <w:div w:id="132717881">
                  <w:marLeft w:val="0"/>
                  <w:marRight w:val="0"/>
                  <w:marTop w:val="0"/>
                  <w:marBottom w:val="0"/>
                  <w:divBdr>
                    <w:top w:val="none" w:sz="0" w:space="0" w:color="auto"/>
                    <w:left w:val="none" w:sz="0" w:space="0" w:color="auto"/>
                    <w:bottom w:val="none" w:sz="0" w:space="0" w:color="auto"/>
                    <w:right w:val="none" w:sz="0" w:space="0" w:color="auto"/>
                  </w:divBdr>
                </w:div>
                <w:div w:id="596325374">
                  <w:marLeft w:val="0"/>
                  <w:marRight w:val="0"/>
                  <w:marTop w:val="0"/>
                  <w:marBottom w:val="0"/>
                  <w:divBdr>
                    <w:top w:val="none" w:sz="0" w:space="0" w:color="auto"/>
                    <w:left w:val="none" w:sz="0" w:space="0" w:color="auto"/>
                    <w:bottom w:val="none" w:sz="0" w:space="0" w:color="auto"/>
                    <w:right w:val="none" w:sz="0" w:space="0" w:color="auto"/>
                  </w:divBdr>
                </w:div>
                <w:div w:id="500318010">
                  <w:marLeft w:val="0"/>
                  <w:marRight w:val="0"/>
                  <w:marTop w:val="0"/>
                  <w:marBottom w:val="0"/>
                  <w:divBdr>
                    <w:top w:val="none" w:sz="0" w:space="0" w:color="auto"/>
                    <w:left w:val="none" w:sz="0" w:space="0" w:color="auto"/>
                    <w:bottom w:val="none" w:sz="0" w:space="0" w:color="auto"/>
                    <w:right w:val="none" w:sz="0" w:space="0" w:color="auto"/>
                  </w:divBdr>
                </w:div>
                <w:div w:id="576742472">
                  <w:marLeft w:val="0"/>
                  <w:marRight w:val="0"/>
                  <w:marTop w:val="0"/>
                  <w:marBottom w:val="0"/>
                  <w:divBdr>
                    <w:top w:val="none" w:sz="0" w:space="0" w:color="auto"/>
                    <w:left w:val="none" w:sz="0" w:space="0" w:color="auto"/>
                    <w:bottom w:val="none" w:sz="0" w:space="0" w:color="auto"/>
                    <w:right w:val="none" w:sz="0" w:space="0" w:color="auto"/>
                  </w:divBdr>
                </w:div>
                <w:div w:id="1348868690">
                  <w:marLeft w:val="0"/>
                  <w:marRight w:val="0"/>
                  <w:marTop w:val="0"/>
                  <w:marBottom w:val="0"/>
                  <w:divBdr>
                    <w:top w:val="none" w:sz="0" w:space="0" w:color="auto"/>
                    <w:left w:val="none" w:sz="0" w:space="0" w:color="auto"/>
                    <w:bottom w:val="none" w:sz="0" w:space="0" w:color="auto"/>
                    <w:right w:val="none" w:sz="0" w:space="0" w:color="auto"/>
                  </w:divBdr>
                </w:div>
                <w:div w:id="1478961712">
                  <w:marLeft w:val="0"/>
                  <w:marRight w:val="0"/>
                  <w:marTop w:val="0"/>
                  <w:marBottom w:val="0"/>
                  <w:divBdr>
                    <w:top w:val="none" w:sz="0" w:space="0" w:color="auto"/>
                    <w:left w:val="none" w:sz="0" w:space="0" w:color="auto"/>
                    <w:bottom w:val="none" w:sz="0" w:space="0" w:color="auto"/>
                    <w:right w:val="none" w:sz="0" w:space="0" w:color="auto"/>
                  </w:divBdr>
                </w:div>
                <w:div w:id="224031257">
                  <w:marLeft w:val="0"/>
                  <w:marRight w:val="0"/>
                  <w:marTop w:val="0"/>
                  <w:marBottom w:val="0"/>
                  <w:divBdr>
                    <w:top w:val="none" w:sz="0" w:space="0" w:color="auto"/>
                    <w:left w:val="none" w:sz="0" w:space="0" w:color="auto"/>
                    <w:bottom w:val="none" w:sz="0" w:space="0" w:color="auto"/>
                    <w:right w:val="none" w:sz="0" w:space="0" w:color="auto"/>
                  </w:divBdr>
                </w:div>
                <w:div w:id="1305230932">
                  <w:marLeft w:val="0"/>
                  <w:marRight w:val="0"/>
                  <w:marTop w:val="0"/>
                  <w:marBottom w:val="0"/>
                  <w:divBdr>
                    <w:top w:val="none" w:sz="0" w:space="0" w:color="auto"/>
                    <w:left w:val="none" w:sz="0" w:space="0" w:color="auto"/>
                    <w:bottom w:val="none" w:sz="0" w:space="0" w:color="auto"/>
                    <w:right w:val="none" w:sz="0" w:space="0" w:color="auto"/>
                  </w:divBdr>
                </w:div>
                <w:div w:id="957107912">
                  <w:marLeft w:val="0"/>
                  <w:marRight w:val="0"/>
                  <w:marTop w:val="0"/>
                  <w:marBottom w:val="0"/>
                  <w:divBdr>
                    <w:top w:val="none" w:sz="0" w:space="0" w:color="auto"/>
                    <w:left w:val="none" w:sz="0" w:space="0" w:color="auto"/>
                    <w:bottom w:val="none" w:sz="0" w:space="0" w:color="auto"/>
                    <w:right w:val="none" w:sz="0" w:space="0" w:color="auto"/>
                  </w:divBdr>
                </w:div>
                <w:div w:id="1978952230">
                  <w:marLeft w:val="0"/>
                  <w:marRight w:val="0"/>
                  <w:marTop w:val="0"/>
                  <w:marBottom w:val="0"/>
                  <w:divBdr>
                    <w:top w:val="none" w:sz="0" w:space="0" w:color="auto"/>
                    <w:left w:val="none" w:sz="0" w:space="0" w:color="auto"/>
                    <w:bottom w:val="none" w:sz="0" w:space="0" w:color="auto"/>
                    <w:right w:val="none" w:sz="0" w:space="0" w:color="auto"/>
                  </w:divBdr>
                </w:div>
                <w:div w:id="1791123552">
                  <w:marLeft w:val="0"/>
                  <w:marRight w:val="0"/>
                  <w:marTop w:val="0"/>
                  <w:marBottom w:val="0"/>
                  <w:divBdr>
                    <w:top w:val="none" w:sz="0" w:space="0" w:color="auto"/>
                    <w:left w:val="none" w:sz="0" w:space="0" w:color="auto"/>
                    <w:bottom w:val="none" w:sz="0" w:space="0" w:color="auto"/>
                    <w:right w:val="none" w:sz="0" w:space="0" w:color="auto"/>
                  </w:divBdr>
                </w:div>
                <w:div w:id="1659841018">
                  <w:marLeft w:val="0"/>
                  <w:marRight w:val="0"/>
                  <w:marTop w:val="0"/>
                  <w:marBottom w:val="0"/>
                  <w:divBdr>
                    <w:top w:val="none" w:sz="0" w:space="0" w:color="auto"/>
                    <w:left w:val="none" w:sz="0" w:space="0" w:color="auto"/>
                    <w:bottom w:val="none" w:sz="0" w:space="0" w:color="auto"/>
                    <w:right w:val="none" w:sz="0" w:space="0" w:color="auto"/>
                  </w:divBdr>
                </w:div>
                <w:div w:id="1680623486">
                  <w:marLeft w:val="0"/>
                  <w:marRight w:val="0"/>
                  <w:marTop w:val="0"/>
                  <w:marBottom w:val="0"/>
                  <w:divBdr>
                    <w:top w:val="none" w:sz="0" w:space="0" w:color="auto"/>
                    <w:left w:val="none" w:sz="0" w:space="0" w:color="auto"/>
                    <w:bottom w:val="none" w:sz="0" w:space="0" w:color="auto"/>
                    <w:right w:val="none" w:sz="0" w:space="0" w:color="auto"/>
                  </w:divBdr>
                </w:div>
                <w:div w:id="1238713580">
                  <w:marLeft w:val="0"/>
                  <w:marRight w:val="0"/>
                  <w:marTop w:val="0"/>
                  <w:marBottom w:val="0"/>
                  <w:divBdr>
                    <w:top w:val="none" w:sz="0" w:space="0" w:color="auto"/>
                    <w:left w:val="none" w:sz="0" w:space="0" w:color="auto"/>
                    <w:bottom w:val="none" w:sz="0" w:space="0" w:color="auto"/>
                    <w:right w:val="none" w:sz="0" w:space="0" w:color="auto"/>
                  </w:divBdr>
                </w:div>
                <w:div w:id="503396563">
                  <w:marLeft w:val="0"/>
                  <w:marRight w:val="0"/>
                  <w:marTop w:val="0"/>
                  <w:marBottom w:val="0"/>
                  <w:divBdr>
                    <w:top w:val="none" w:sz="0" w:space="0" w:color="auto"/>
                    <w:left w:val="none" w:sz="0" w:space="0" w:color="auto"/>
                    <w:bottom w:val="none" w:sz="0" w:space="0" w:color="auto"/>
                    <w:right w:val="none" w:sz="0" w:space="0" w:color="auto"/>
                  </w:divBdr>
                </w:div>
                <w:div w:id="2119987537">
                  <w:marLeft w:val="0"/>
                  <w:marRight w:val="0"/>
                  <w:marTop w:val="0"/>
                  <w:marBottom w:val="0"/>
                  <w:divBdr>
                    <w:top w:val="none" w:sz="0" w:space="0" w:color="auto"/>
                    <w:left w:val="none" w:sz="0" w:space="0" w:color="auto"/>
                    <w:bottom w:val="none" w:sz="0" w:space="0" w:color="auto"/>
                    <w:right w:val="none" w:sz="0" w:space="0" w:color="auto"/>
                  </w:divBdr>
                </w:div>
                <w:div w:id="1783841992">
                  <w:marLeft w:val="0"/>
                  <w:marRight w:val="0"/>
                  <w:marTop w:val="0"/>
                  <w:marBottom w:val="0"/>
                  <w:divBdr>
                    <w:top w:val="none" w:sz="0" w:space="0" w:color="auto"/>
                    <w:left w:val="none" w:sz="0" w:space="0" w:color="auto"/>
                    <w:bottom w:val="none" w:sz="0" w:space="0" w:color="auto"/>
                    <w:right w:val="none" w:sz="0" w:space="0" w:color="auto"/>
                  </w:divBdr>
                </w:div>
                <w:div w:id="1156454220">
                  <w:marLeft w:val="0"/>
                  <w:marRight w:val="0"/>
                  <w:marTop w:val="0"/>
                  <w:marBottom w:val="0"/>
                  <w:divBdr>
                    <w:top w:val="none" w:sz="0" w:space="0" w:color="auto"/>
                    <w:left w:val="none" w:sz="0" w:space="0" w:color="auto"/>
                    <w:bottom w:val="none" w:sz="0" w:space="0" w:color="auto"/>
                    <w:right w:val="none" w:sz="0" w:space="0" w:color="auto"/>
                  </w:divBdr>
                </w:div>
                <w:div w:id="1234271283">
                  <w:marLeft w:val="0"/>
                  <w:marRight w:val="0"/>
                  <w:marTop w:val="0"/>
                  <w:marBottom w:val="0"/>
                  <w:divBdr>
                    <w:top w:val="none" w:sz="0" w:space="0" w:color="auto"/>
                    <w:left w:val="none" w:sz="0" w:space="0" w:color="auto"/>
                    <w:bottom w:val="none" w:sz="0" w:space="0" w:color="auto"/>
                    <w:right w:val="none" w:sz="0" w:space="0" w:color="auto"/>
                  </w:divBdr>
                </w:div>
                <w:div w:id="1321082986">
                  <w:marLeft w:val="0"/>
                  <w:marRight w:val="0"/>
                  <w:marTop w:val="0"/>
                  <w:marBottom w:val="0"/>
                  <w:divBdr>
                    <w:top w:val="none" w:sz="0" w:space="0" w:color="auto"/>
                    <w:left w:val="none" w:sz="0" w:space="0" w:color="auto"/>
                    <w:bottom w:val="none" w:sz="0" w:space="0" w:color="auto"/>
                    <w:right w:val="none" w:sz="0" w:space="0" w:color="auto"/>
                  </w:divBdr>
                </w:div>
                <w:div w:id="326977245">
                  <w:marLeft w:val="0"/>
                  <w:marRight w:val="0"/>
                  <w:marTop w:val="0"/>
                  <w:marBottom w:val="0"/>
                  <w:divBdr>
                    <w:top w:val="none" w:sz="0" w:space="0" w:color="auto"/>
                    <w:left w:val="none" w:sz="0" w:space="0" w:color="auto"/>
                    <w:bottom w:val="none" w:sz="0" w:space="0" w:color="auto"/>
                    <w:right w:val="none" w:sz="0" w:space="0" w:color="auto"/>
                  </w:divBdr>
                </w:div>
                <w:div w:id="615405027">
                  <w:marLeft w:val="0"/>
                  <w:marRight w:val="0"/>
                  <w:marTop w:val="0"/>
                  <w:marBottom w:val="0"/>
                  <w:divBdr>
                    <w:top w:val="none" w:sz="0" w:space="0" w:color="auto"/>
                    <w:left w:val="none" w:sz="0" w:space="0" w:color="auto"/>
                    <w:bottom w:val="none" w:sz="0" w:space="0" w:color="auto"/>
                    <w:right w:val="none" w:sz="0" w:space="0" w:color="auto"/>
                  </w:divBdr>
                </w:div>
                <w:div w:id="189956018">
                  <w:marLeft w:val="0"/>
                  <w:marRight w:val="0"/>
                  <w:marTop w:val="0"/>
                  <w:marBottom w:val="0"/>
                  <w:divBdr>
                    <w:top w:val="none" w:sz="0" w:space="0" w:color="auto"/>
                    <w:left w:val="none" w:sz="0" w:space="0" w:color="auto"/>
                    <w:bottom w:val="none" w:sz="0" w:space="0" w:color="auto"/>
                    <w:right w:val="none" w:sz="0" w:space="0" w:color="auto"/>
                  </w:divBdr>
                </w:div>
                <w:div w:id="210194327">
                  <w:marLeft w:val="0"/>
                  <w:marRight w:val="0"/>
                  <w:marTop w:val="0"/>
                  <w:marBottom w:val="0"/>
                  <w:divBdr>
                    <w:top w:val="none" w:sz="0" w:space="0" w:color="auto"/>
                    <w:left w:val="none" w:sz="0" w:space="0" w:color="auto"/>
                    <w:bottom w:val="none" w:sz="0" w:space="0" w:color="auto"/>
                    <w:right w:val="none" w:sz="0" w:space="0" w:color="auto"/>
                  </w:divBdr>
                </w:div>
                <w:div w:id="2147235207">
                  <w:marLeft w:val="0"/>
                  <w:marRight w:val="0"/>
                  <w:marTop w:val="0"/>
                  <w:marBottom w:val="0"/>
                  <w:divBdr>
                    <w:top w:val="none" w:sz="0" w:space="0" w:color="auto"/>
                    <w:left w:val="none" w:sz="0" w:space="0" w:color="auto"/>
                    <w:bottom w:val="none" w:sz="0" w:space="0" w:color="auto"/>
                    <w:right w:val="none" w:sz="0" w:space="0" w:color="auto"/>
                  </w:divBdr>
                </w:div>
                <w:div w:id="612636843">
                  <w:marLeft w:val="0"/>
                  <w:marRight w:val="0"/>
                  <w:marTop w:val="0"/>
                  <w:marBottom w:val="0"/>
                  <w:divBdr>
                    <w:top w:val="none" w:sz="0" w:space="0" w:color="auto"/>
                    <w:left w:val="none" w:sz="0" w:space="0" w:color="auto"/>
                    <w:bottom w:val="none" w:sz="0" w:space="0" w:color="auto"/>
                    <w:right w:val="none" w:sz="0" w:space="0" w:color="auto"/>
                  </w:divBdr>
                </w:div>
                <w:div w:id="1500004381">
                  <w:marLeft w:val="0"/>
                  <w:marRight w:val="0"/>
                  <w:marTop w:val="0"/>
                  <w:marBottom w:val="0"/>
                  <w:divBdr>
                    <w:top w:val="none" w:sz="0" w:space="0" w:color="auto"/>
                    <w:left w:val="none" w:sz="0" w:space="0" w:color="auto"/>
                    <w:bottom w:val="none" w:sz="0" w:space="0" w:color="auto"/>
                    <w:right w:val="none" w:sz="0" w:space="0" w:color="auto"/>
                  </w:divBdr>
                </w:div>
                <w:div w:id="965770266">
                  <w:marLeft w:val="0"/>
                  <w:marRight w:val="0"/>
                  <w:marTop w:val="0"/>
                  <w:marBottom w:val="0"/>
                  <w:divBdr>
                    <w:top w:val="none" w:sz="0" w:space="0" w:color="auto"/>
                    <w:left w:val="none" w:sz="0" w:space="0" w:color="auto"/>
                    <w:bottom w:val="none" w:sz="0" w:space="0" w:color="auto"/>
                    <w:right w:val="none" w:sz="0" w:space="0" w:color="auto"/>
                  </w:divBdr>
                </w:div>
                <w:div w:id="223835075">
                  <w:marLeft w:val="0"/>
                  <w:marRight w:val="0"/>
                  <w:marTop w:val="0"/>
                  <w:marBottom w:val="0"/>
                  <w:divBdr>
                    <w:top w:val="none" w:sz="0" w:space="0" w:color="auto"/>
                    <w:left w:val="none" w:sz="0" w:space="0" w:color="auto"/>
                    <w:bottom w:val="none" w:sz="0" w:space="0" w:color="auto"/>
                    <w:right w:val="none" w:sz="0" w:space="0" w:color="auto"/>
                  </w:divBdr>
                </w:div>
                <w:div w:id="968247488">
                  <w:marLeft w:val="0"/>
                  <w:marRight w:val="0"/>
                  <w:marTop w:val="0"/>
                  <w:marBottom w:val="0"/>
                  <w:divBdr>
                    <w:top w:val="none" w:sz="0" w:space="0" w:color="auto"/>
                    <w:left w:val="none" w:sz="0" w:space="0" w:color="auto"/>
                    <w:bottom w:val="none" w:sz="0" w:space="0" w:color="auto"/>
                    <w:right w:val="none" w:sz="0" w:space="0" w:color="auto"/>
                  </w:divBdr>
                </w:div>
                <w:div w:id="379062696">
                  <w:marLeft w:val="0"/>
                  <w:marRight w:val="0"/>
                  <w:marTop w:val="0"/>
                  <w:marBottom w:val="0"/>
                  <w:divBdr>
                    <w:top w:val="none" w:sz="0" w:space="0" w:color="auto"/>
                    <w:left w:val="none" w:sz="0" w:space="0" w:color="auto"/>
                    <w:bottom w:val="none" w:sz="0" w:space="0" w:color="auto"/>
                    <w:right w:val="none" w:sz="0" w:space="0" w:color="auto"/>
                  </w:divBdr>
                </w:div>
                <w:div w:id="146363585">
                  <w:marLeft w:val="0"/>
                  <w:marRight w:val="0"/>
                  <w:marTop w:val="0"/>
                  <w:marBottom w:val="0"/>
                  <w:divBdr>
                    <w:top w:val="none" w:sz="0" w:space="0" w:color="auto"/>
                    <w:left w:val="none" w:sz="0" w:space="0" w:color="auto"/>
                    <w:bottom w:val="none" w:sz="0" w:space="0" w:color="auto"/>
                    <w:right w:val="none" w:sz="0" w:space="0" w:color="auto"/>
                  </w:divBdr>
                </w:div>
                <w:div w:id="249462402">
                  <w:marLeft w:val="0"/>
                  <w:marRight w:val="0"/>
                  <w:marTop w:val="0"/>
                  <w:marBottom w:val="0"/>
                  <w:divBdr>
                    <w:top w:val="none" w:sz="0" w:space="0" w:color="auto"/>
                    <w:left w:val="none" w:sz="0" w:space="0" w:color="auto"/>
                    <w:bottom w:val="none" w:sz="0" w:space="0" w:color="auto"/>
                    <w:right w:val="none" w:sz="0" w:space="0" w:color="auto"/>
                  </w:divBdr>
                </w:div>
                <w:div w:id="1611164250">
                  <w:marLeft w:val="0"/>
                  <w:marRight w:val="0"/>
                  <w:marTop w:val="0"/>
                  <w:marBottom w:val="0"/>
                  <w:divBdr>
                    <w:top w:val="none" w:sz="0" w:space="0" w:color="auto"/>
                    <w:left w:val="none" w:sz="0" w:space="0" w:color="auto"/>
                    <w:bottom w:val="none" w:sz="0" w:space="0" w:color="auto"/>
                    <w:right w:val="none" w:sz="0" w:space="0" w:color="auto"/>
                  </w:divBdr>
                </w:div>
                <w:div w:id="489295806">
                  <w:marLeft w:val="0"/>
                  <w:marRight w:val="0"/>
                  <w:marTop w:val="0"/>
                  <w:marBottom w:val="0"/>
                  <w:divBdr>
                    <w:top w:val="none" w:sz="0" w:space="0" w:color="auto"/>
                    <w:left w:val="none" w:sz="0" w:space="0" w:color="auto"/>
                    <w:bottom w:val="none" w:sz="0" w:space="0" w:color="auto"/>
                    <w:right w:val="none" w:sz="0" w:space="0" w:color="auto"/>
                  </w:divBdr>
                </w:div>
                <w:div w:id="1965456651">
                  <w:marLeft w:val="0"/>
                  <w:marRight w:val="0"/>
                  <w:marTop w:val="0"/>
                  <w:marBottom w:val="0"/>
                  <w:divBdr>
                    <w:top w:val="none" w:sz="0" w:space="0" w:color="auto"/>
                    <w:left w:val="none" w:sz="0" w:space="0" w:color="auto"/>
                    <w:bottom w:val="none" w:sz="0" w:space="0" w:color="auto"/>
                    <w:right w:val="none" w:sz="0" w:space="0" w:color="auto"/>
                  </w:divBdr>
                </w:div>
                <w:div w:id="999700079">
                  <w:marLeft w:val="0"/>
                  <w:marRight w:val="0"/>
                  <w:marTop w:val="0"/>
                  <w:marBottom w:val="0"/>
                  <w:divBdr>
                    <w:top w:val="none" w:sz="0" w:space="0" w:color="auto"/>
                    <w:left w:val="none" w:sz="0" w:space="0" w:color="auto"/>
                    <w:bottom w:val="none" w:sz="0" w:space="0" w:color="auto"/>
                    <w:right w:val="none" w:sz="0" w:space="0" w:color="auto"/>
                  </w:divBdr>
                </w:div>
                <w:div w:id="1307472023">
                  <w:marLeft w:val="0"/>
                  <w:marRight w:val="0"/>
                  <w:marTop w:val="0"/>
                  <w:marBottom w:val="0"/>
                  <w:divBdr>
                    <w:top w:val="none" w:sz="0" w:space="0" w:color="auto"/>
                    <w:left w:val="none" w:sz="0" w:space="0" w:color="auto"/>
                    <w:bottom w:val="none" w:sz="0" w:space="0" w:color="auto"/>
                    <w:right w:val="none" w:sz="0" w:space="0" w:color="auto"/>
                  </w:divBdr>
                </w:div>
                <w:div w:id="2042431571">
                  <w:marLeft w:val="0"/>
                  <w:marRight w:val="0"/>
                  <w:marTop w:val="0"/>
                  <w:marBottom w:val="0"/>
                  <w:divBdr>
                    <w:top w:val="none" w:sz="0" w:space="0" w:color="auto"/>
                    <w:left w:val="none" w:sz="0" w:space="0" w:color="auto"/>
                    <w:bottom w:val="none" w:sz="0" w:space="0" w:color="auto"/>
                    <w:right w:val="none" w:sz="0" w:space="0" w:color="auto"/>
                  </w:divBdr>
                </w:div>
                <w:div w:id="1962488570">
                  <w:marLeft w:val="0"/>
                  <w:marRight w:val="0"/>
                  <w:marTop w:val="0"/>
                  <w:marBottom w:val="0"/>
                  <w:divBdr>
                    <w:top w:val="none" w:sz="0" w:space="0" w:color="auto"/>
                    <w:left w:val="none" w:sz="0" w:space="0" w:color="auto"/>
                    <w:bottom w:val="none" w:sz="0" w:space="0" w:color="auto"/>
                    <w:right w:val="none" w:sz="0" w:space="0" w:color="auto"/>
                  </w:divBdr>
                </w:div>
                <w:div w:id="773525377">
                  <w:marLeft w:val="0"/>
                  <w:marRight w:val="0"/>
                  <w:marTop w:val="0"/>
                  <w:marBottom w:val="0"/>
                  <w:divBdr>
                    <w:top w:val="none" w:sz="0" w:space="0" w:color="auto"/>
                    <w:left w:val="none" w:sz="0" w:space="0" w:color="auto"/>
                    <w:bottom w:val="none" w:sz="0" w:space="0" w:color="auto"/>
                    <w:right w:val="none" w:sz="0" w:space="0" w:color="auto"/>
                  </w:divBdr>
                </w:div>
                <w:div w:id="1493330189">
                  <w:marLeft w:val="0"/>
                  <w:marRight w:val="0"/>
                  <w:marTop w:val="0"/>
                  <w:marBottom w:val="0"/>
                  <w:divBdr>
                    <w:top w:val="none" w:sz="0" w:space="0" w:color="auto"/>
                    <w:left w:val="none" w:sz="0" w:space="0" w:color="auto"/>
                    <w:bottom w:val="none" w:sz="0" w:space="0" w:color="auto"/>
                    <w:right w:val="none" w:sz="0" w:space="0" w:color="auto"/>
                  </w:divBdr>
                </w:div>
                <w:div w:id="1170440151">
                  <w:marLeft w:val="0"/>
                  <w:marRight w:val="0"/>
                  <w:marTop w:val="0"/>
                  <w:marBottom w:val="0"/>
                  <w:divBdr>
                    <w:top w:val="none" w:sz="0" w:space="0" w:color="auto"/>
                    <w:left w:val="none" w:sz="0" w:space="0" w:color="auto"/>
                    <w:bottom w:val="none" w:sz="0" w:space="0" w:color="auto"/>
                    <w:right w:val="none" w:sz="0" w:space="0" w:color="auto"/>
                  </w:divBdr>
                </w:div>
                <w:div w:id="373580479">
                  <w:marLeft w:val="0"/>
                  <w:marRight w:val="0"/>
                  <w:marTop w:val="0"/>
                  <w:marBottom w:val="0"/>
                  <w:divBdr>
                    <w:top w:val="none" w:sz="0" w:space="0" w:color="auto"/>
                    <w:left w:val="none" w:sz="0" w:space="0" w:color="auto"/>
                    <w:bottom w:val="none" w:sz="0" w:space="0" w:color="auto"/>
                    <w:right w:val="none" w:sz="0" w:space="0" w:color="auto"/>
                  </w:divBdr>
                </w:div>
                <w:div w:id="1453403438">
                  <w:marLeft w:val="0"/>
                  <w:marRight w:val="0"/>
                  <w:marTop w:val="0"/>
                  <w:marBottom w:val="0"/>
                  <w:divBdr>
                    <w:top w:val="none" w:sz="0" w:space="0" w:color="auto"/>
                    <w:left w:val="none" w:sz="0" w:space="0" w:color="auto"/>
                    <w:bottom w:val="none" w:sz="0" w:space="0" w:color="auto"/>
                    <w:right w:val="none" w:sz="0" w:space="0" w:color="auto"/>
                  </w:divBdr>
                </w:div>
                <w:div w:id="1090925129">
                  <w:marLeft w:val="0"/>
                  <w:marRight w:val="0"/>
                  <w:marTop w:val="0"/>
                  <w:marBottom w:val="0"/>
                  <w:divBdr>
                    <w:top w:val="none" w:sz="0" w:space="0" w:color="auto"/>
                    <w:left w:val="none" w:sz="0" w:space="0" w:color="auto"/>
                    <w:bottom w:val="none" w:sz="0" w:space="0" w:color="auto"/>
                    <w:right w:val="none" w:sz="0" w:space="0" w:color="auto"/>
                  </w:divBdr>
                </w:div>
                <w:div w:id="711541653">
                  <w:marLeft w:val="0"/>
                  <w:marRight w:val="0"/>
                  <w:marTop w:val="0"/>
                  <w:marBottom w:val="0"/>
                  <w:divBdr>
                    <w:top w:val="none" w:sz="0" w:space="0" w:color="auto"/>
                    <w:left w:val="none" w:sz="0" w:space="0" w:color="auto"/>
                    <w:bottom w:val="none" w:sz="0" w:space="0" w:color="auto"/>
                    <w:right w:val="none" w:sz="0" w:space="0" w:color="auto"/>
                  </w:divBdr>
                </w:div>
                <w:div w:id="1016156787">
                  <w:marLeft w:val="0"/>
                  <w:marRight w:val="0"/>
                  <w:marTop w:val="0"/>
                  <w:marBottom w:val="0"/>
                  <w:divBdr>
                    <w:top w:val="none" w:sz="0" w:space="0" w:color="auto"/>
                    <w:left w:val="none" w:sz="0" w:space="0" w:color="auto"/>
                    <w:bottom w:val="none" w:sz="0" w:space="0" w:color="auto"/>
                    <w:right w:val="none" w:sz="0" w:space="0" w:color="auto"/>
                  </w:divBdr>
                </w:div>
                <w:div w:id="370764683">
                  <w:marLeft w:val="0"/>
                  <w:marRight w:val="0"/>
                  <w:marTop w:val="0"/>
                  <w:marBottom w:val="0"/>
                  <w:divBdr>
                    <w:top w:val="none" w:sz="0" w:space="0" w:color="auto"/>
                    <w:left w:val="none" w:sz="0" w:space="0" w:color="auto"/>
                    <w:bottom w:val="none" w:sz="0" w:space="0" w:color="auto"/>
                    <w:right w:val="none" w:sz="0" w:space="0" w:color="auto"/>
                  </w:divBdr>
                </w:div>
                <w:div w:id="1590457883">
                  <w:marLeft w:val="0"/>
                  <w:marRight w:val="0"/>
                  <w:marTop w:val="0"/>
                  <w:marBottom w:val="0"/>
                  <w:divBdr>
                    <w:top w:val="none" w:sz="0" w:space="0" w:color="auto"/>
                    <w:left w:val="none" w:sz="0" w:space="0" w:color="auto"/>
                    <w:bottom w:val="none" w:sz="0" w:space="0" w:color="auto"/>
                    <w:right w:val="none" w:sz="0" w:space="0" w:color="auto"/>
                  </w:divBdr>
                </w:div>
                <w:div w:id="98068931">
                  <w:marLeft w:val="0"/>
                  <w:marRight w:val="0"/>
                  <w:marTop w:val="0"/>
                  <w:marBottom w:val="0"/>
                  <w:divBdr>
                    <w:top w:val="none" w:sz="0" w:space="0" w:color="auto"/>
                    <w:left w:val="none" w:sz="0" w:space="0" w:color="auto"/>
                    <w:bottom w:val="none" w:sz="0" w:space="0" w:color="auto"/>
                    <w:right w:val="none" w:sz="0" w:space="0" w:color="auto"/>
                  </w:divBdr>
                </w:div>
                <w:div w:id="1952206273">
                  <w:marLeft w:val="0"/>
                  <w:marRight w:val="0"/>
                  <w:marTop w:val="0"/>
                  <w:marBottom w:val="0"/>
                  <w:divBdr>
                    <w:top w:val="none" w:sz="0" w:space="0" w:color="auto"/>
                    <w:left w:val="none" w:sz="0" w:space="0" w:color="auto"/>
                    <w:bottom w:val="none" w:sz="0" w:space="0" w:color="auto"/>
                    <w:right w:val="none" w:sz="0" w:space="0" w:color="auto"/>
                  </w:divBdr>
                </w:div>
                <w:div w:id="2005694256">
                  <w:marLeft w:val="0"/>
                  <w:marRight w:val="0"/>
                  <w:marTop w:val="0"/>
                  <w:marBottom w:val="0"/>
                  <w:divBdr>
                    <w:top w:val="none" w:sz="0" w:space="0" w:color="auto"/>
                    <w:left w:val="none" w:sz="0" w:space="0" w:color="auto"/>
                    <w:bottom w:val="none" w:sz="0" w:space="0" w:color="auto"/>
                    <w:right w:val="none" w:sz="0" w:space="0" w:color="auto"/>
                  </w:divBdr>
                </w:div>
                <w:div w:id="245577407">
                  <w:marLeft w:val="0"/>
                  <w:marRight w:val="0"/>
                  <w:marTop w:val="0"/>
                  <w:marBottom w:val="0"/>
                  <w:divBdr>
                    <w:top w:val="none" w:sz="0" w:space="0" w:color="auto"/>
                    <w:left w:val="none" w:sz="0" w:space="0" w:color="auto"/>
                    <w:bottom w:val="none" w:sz="0" w:space="0" w:color="auto"/>
                    <w:right w:val="none" w:sz="0" w:space="0" w:color="auto"/>
                  </w:divBdr>
                </w:div>
                <w:div w:id="1123572872">
                  <w:marLeft w:val="0"/>
                  <w:marRight w:val="0"/>
                  <w:marTop w:val="0"/>
                  <w:marBottom w:val="0"/>
                  <w:divBdr>
                    <w:top w:val="none" w:sz="0" w:space="0" w:color="auto"/>
                    <w:left w:val="none" w:sz="0" w:space="0" w:color="auto"/>
                    <w:bottom w:val="none" w:sz="0" w:space="0" w:color="auto"/>
                    <w:right w:val="none" w:sz="0" w:space="0" w:color="auto"/>
                  </w:divBdr>
                </w:div>
                <w:div w:id="1743411509">
                  <w:marLeft w:val="0"/>
                  <w:marRight w:val="0"/>
                  <w:marTop w:val="0"/>
                  <w:marBottom w:val="0"/>
                  <w:divBdr>
                    <w:top w:val="none" w:sz="0" w:space="0" w:color="auto"/>
                    <w:left w:val="none" w:sz="0" w:space="0" w:color="auto"/>
                    <w:bottom w:val="none" w:sz="0" w:space="0" w:color="auto"/>
                    <w:right w:val="none" w:sz="0" w:space="0" w:color="auto"/>
                  </w:divBdr>
                </w:div>
                <w:div w:id="1584295035">
                  <w:marLeft w:val="0"/>
                  <w:marRight w:val="0"/>
                  <w:marTop w:val="0"/>
                  <w:marBottom w:val="0"/>
                  <w:divBdr>
                    <w:top w:val="none" w:sz="0" w:space="0" w:color="auto"/>
                    <w:left w:val="none" w:sz="0" w:space="0" w:color="auto"/>
                    <w:bottom w:val="none" w:sz="0" w:space="0" w:color="auto"/>
                    <w:right w:val="none" w:sz="0" w:space="0" w:color="auto"/>
                  </w:divBdr>
                </w:div>
                <w:div w:id="1127965589">
                  <w:marLeft w:val="0"/>
                  <w:marRight w:val="0"/>
                  <w:marTop w:val="0"/>
                  <w:marBottom w:val="0"/>
                  <w:divBdr>
                    <w:top w:val="none" w:sz="0" w:space="0" w:color="auto"/>
                    <w:left w:val="none" w:sz="0" w:space="0" w:color="auto"/>
                    <w:bottom w:val="none" w:sz="0" w:space="0" w:color="auto"/>
                    <w:right w:val="none" w:sz="0" w:space="0" w:color="auto"/>
                  </w:divBdr>
                </w:div>
                <w:div w:id="2317431">
                  <w:marLeft w:val="0"/>
                  <w:marRight w:val="0"/>
                  <w:marTop w:val="0"/>
                  <w:marBottom w:val="0"/>
                  <w:divBdr>
                    <w:top w:val="none" w:sz="0" w:space="0" w:color="auto"/>
                    <w:left w:val="none" w:sz="0" w:space="0" w:color="auto"/>
                    <w:bottom w:val="none" w:sz="0" w:space="0" w:color="auto"/>
                    <w:right w:val="none" w:sz="0" w:space="0" w:color="auto"/>
                  </w:divBdr>
                </w:div>
                <w:div w:id="1469394213">
                  <w:marLeft w:val="0"/>
                  <w:marRight w:val="0"/>
                  <w:marTop w:val="0"/>
                  <w:marBottom w:val="0"/>
                  <w:divBdr>
                    <w:top w:val="none" w:sz="0" w:space="0" w:color="auto"/>
                    <w:left w:val="none" w:sz="0" w:space="0" w:color="auto"/>
                    <w:bottom w:val="none" w:sz="0" w:space="0" w:color="auto"/>
                    <w:right w:val="none" w:sz="0" w:space="0" w:color="auto"/>
                  </w:divBdr>
                </w:div>
                <w:div w:id="2038113553">
                  <w:marLeft w:val="0"/>
                  <w:marRight w:val="0"/>
                  <w:marTop w:val="0"/>
                  <w:marBottom w:val="0"/>
                  <w:divBdr>
                    <w:top w:val="none" w:sz="0" w:space="0" w:color="auto"/>
                    <w:left w:val="none" w:sz="0" w:space="0" w:color="auto"/>
                    <w:bottom w:val="none" w:sz="0" w:space="0" w:color="auto"/>
                    <w:right w:val="none" w:sz="0" w:space="0" w:color="auto"/>
                  </w:divBdr>
                </w:div>
                <w:div w:id="2116291812">
                  <w:marLeft w:val="0"/>
                  <w:marRight w:val="0"/>
                  <w:marTop w:val="0"/>
                  <w:marBottom w:val="0"/>
                  <w:divBdr>
                    <w:top w:val="none" w:sz="0" w:space="0" w:color="auto"/>
                    <w:left w:val="none" w:sz="0" w:space="0" w:color="auto"/>
                    <w:bottom w:val="none" w:sz="0" w:space="0" w:color="auto"/>
                    <w:right w:val="none" w:sz="0" w:space="0" w:color="auto"/>
                  </w:divBdr>
                </w:div>
                <w:div w:id="166794984">
                  <w:marLeft w:val="0"/>
                  <w:marRight w:val="0"/>
                  <w:marTop w:val="0"/>
                  <w:marBottom w:val="0"/>
                  <w:divBdr>
                    <w:top w:val="none" w:sz="0" w:space="0" w:color="auto"/>
                    <w:left w:val="none" w:sz="0" w:space="0" w:color="auto"/>
                    <w:bottom w:val="none" w:sz="0" w:space="0" w:color="auto"/>
                    <w:right w:val="none" w:sz="0" w:space="0" w:color="auto"/>
                  </w:divBdr>
                </w:div>
                <w:div w:id="1484541147">
                  <w:marLeft w:val="0"/>
                  <w:marRight w:val="0"/>
                  <w:marTop w:val="0"/>
                  <w:marBottom w:val="0"/>
                  <w:divBdr>
                    <w:top w:val="none" w:sz="0" w:space="0" w:color="auto"/>
                    <w:left w:val="none" w:sz="0" w:space="0" w:color="auto"/>
                    <w:bottom w:val="none" w:sz="0" w:space="0" w:color="auto"/>
                    <w:right w:val="none" w:sz="0" w:space="0" w:color="auto"/>
                  </w:divBdr>
                </w:div>
                <w:div w:id="253364669">
                  <w:marLeft w:val="0"/>
                  <w:marRight w:val="0"/>
                  <w:marTop w:val="0"/>
                  <w:marBottom w:val="0"/>
                  <w:divBdr>
                    <w:top w:val="none" w:sz="0" w:space="0" w:color="auto"/>
                    <w:left w:val="none" w:sz="0" w:space="0" w:color="auto"/>
                    <w:bottom w:val="none" w:sz="0" w:space="0" w:color="auto"/>
                    <w:right w:val="none" w:sz="0" w:space="0" w:color="auto"/>
                  </w:divBdr>
                </w:div>
                <w:div w:id="855919388">
                  <w:marLeft w:val="0"/>
                  <w:marRight w:val="0"/>
                  <w:marTop w:val="0"/>
                  <w:marBottom w:val="0"/>
                  <w:divBdr>
                    <w:top w:val="none" w:sz="0" w:space="0" w:color="auto"/>
                    <w:left w:val="none" w:sz="0" w:space="0" w:color="auto"/>
                    <w:bottom w:val="none" w:sz="0" w:space="0" w:color="auto"/>
                    <w:right w:val="none" w:sz="0" w:space="0" w:color="auto"/>
                  </w:divBdr>
                </w:div>
                <w:div w:id="226380813">
                  <w:marLeft w:val="0"/>
                  <w:marRight w:val="0"/>
                  <w:marTop w:val="0"/>
                  <w:marBottom w:val="0"/>
                  <w:divBdr>
                    <w:top w:val="none" w:sz="0" w:space="0" w:color="auto"/>
                    <w:left w:val="none" w:sz="0" w:space="0" w:color="auto"/>
                    <w:bottom w:val="none" w:sz="0" w:space="0" w:color="auto"/>
                    <w:right w:val="none" w:sz="0" w:space="0" w:color="auto"/>
                  </w:divBdr>
                </w:div>
                <w:div w:id="806625040">
                  <w:marLeft w:val="0"/>
                  <w:marRight w:val="0"/>
                  <w:marTop w:val="0"/>
                  <w:marBottom w:val="0"/>
                  <w:divBdr>
                    <w:top w:val="none" w:sz="0" w:space="0" w:color="auto"/>
                    <w:left w:val="none" w:sz="0" w:space="0" w:color="auto"/>
                    <w:bottom w:val="none" w:sz="0" w:space="0" w:color="auto"/>
                    <w:right w:val="none" w:sz="0" w:space="0" w:color="auto"/>
                  </w:divBdr>
                </w:div>
                <w:div w:id="1249852409">
                  <w:marLeft w:val="0"/>
                  <w:marRight w:val="0"/>
                  <w:marTop w:val="0"/>
                  <w:marBottom w:val="0"/>
                  <w:divBdr>
                    <w:top w:val="none" w:sz="0" w:space="0" w:color="auto"/>
                    <w:left w:val="none" w:sz="0" w:space="0" w:color="auto"/>
                    <w:bottom w:val="none" w:sz="0" w:space="0" w:color="auto"/>
                    <w:right w:val="none" w:sz="0" w:space="0" w:color="auto"/>
                  </w:divBdr>
                </w:div>
                <w:div w:id="1780952275">
                  <w:marLeft w:val="0"/>
                  <w:marRight w:val="0"/>
                  <w:marTop w:val="0"/>
                  <w:marBottom w:val="0"/>
                  <w:divBdr>
                    <w:top w:val="none" w:sz="0" w:space="0" w:color="auto"/>
                    <w:left w:val="none" w:sz="0" w:space="0" w:color="auto"/>
                    <w:bottom w:val="none" w:sz="0" w:space="0" w:color="auto"/>
                    <w:right w:val="none" w:sz="0" w:space="0" w:color="auto"/>
                  </w:divBdr>
                </w:div>
                <w:div w:id="1061754226">
                  <w:marLeft w:val="0"/>
                  <w:marRight w:val="0"/>
                  <w:marTop w:val="0"/>
                  <w:marBottom w:val="0"/>
                  <w:divBdr>
                    <w:top w:val="none" w:sz="0" w:space="0" w:color="auto"/>
                    <w:left w:val="none" w:sz="0" w:space="0" w:color="auto"/>
                    <w:bottom w:val="none" w:sz="0" w:space="0" w:color="auto"/>
                    <w:right w:val="none" w:sz="0" w:space="0" w:color="auto"/>
                  </w:divBdr>
                </w:div>
                <w:div w:id="1043283790">
                  <w:marLeft w:val="0"/>
                  <w:marRight w:val="0"/>
                  <w:marTop w:val="0"/>
                  <w:marBottom w:val="0"/>
                  <w:divBdr>
                    <w:top w:val="none" w:sz="0" w:space="0" w:color="auto"/>
                    <w:left w:val="none" w:sz="0" w:space="0" w:color="auto"/>
                    <w:bottom w:val="none" w:sz="0" w:space="0" w:color="auto"/>
                    <w:right w:val="none" w:sz="0" w:space="0" w:color="auto"/>
                  </w:divBdr>
                </w:div>
                <w:div w:id="464738203">
                  <w:marLeft w:val="0"/>
                  <w:marRight w:val="0"/>
                  <w:marTop w:val="0"/>
                  <w:marBottom w:val="0"/>
                  <w:divBdr>
                    <w:top w:val="none" w:sz="0" w:space="0" w:color="auto"/>
                    <w:left w:val="none" w:sz="0" w:space="0" w:color="auto"/>
                    <w:bottom w:val="none" w:sz="0" w:space="0" w:color="auto"/>
                    <w:right w:val="none" w:sz="0" w:space="0" w:color="auto"/>
                  </w:divBdr>
                </w:div>
                <w:div w:id="111411977">
                  <w:marLeft w:val="0"/>
                  <w:marRight w:val="0"/>
                  <w:marTop w:val="0"/>
                  <w:marBottom w:val="0"/>
                  <w:divBdr>
                    <w:top w:val="none" w:sz="0" w:space="0" w:color="auto"/>
                    <w:left w:val="none" w:sz="0" w:space="0" w:color="auto"/>
                    <w:bottom w:val="none" w:sz="0" w:space="0" w:color="auto"/>
                    <w:right w:val="none" w:sz="0" w:space="0" w:color="auto"/>
                  </w:divBdr>
                </w:div>
                <w:div w:id="2052654875">
                  <w:marLeft w:val="0"/>
                  <w:marRight w:val="0"/>
                  <w:marTop w:val="0"/>
                  <w:marBottom w:val="0"/>
                  <w:divBdr>
                    <w:top w:val="none" w:sz="0" w:space="0" w:color="auto"/>
                    <w:left w:val="none" w:sz="0" w:space="0" w:color="auto"/>
                    <w:bottom w:val="none" w:sz="0" w:space="0" w:color="auto"/>
                    <w:right w:val="none" w:sz="0" w:space="0" w:color="auto"/>
                  </w:divBdr>
                </w:div>
                <w:div w:id="524757861">
                  <w:marLeft w:val="0"/>
                  <w:marRight w:val="0"/>
                  <w:marTop w:val="0"/>
                  <w:marBottom w:val="0"/>
                  <w:divBdr>
                    <w:top w:val="none" w:sz="0" w:space="0" w:color="auto"/>
                    <w:left w:val="none" w:sz="0" w:space="0" w:color="auto"/>
                    <w:bottom w:val="none" w:sz="0" w:space="0" w:color="auto"/>
                    <w:right w:val="none" w:sz="0" w:space="0" w:color="auto"/>
                  </w:divBdr>
                </w:div>
                <w:div w:id="1590119493">
                  <w:marLeft w:val="0"/>
                  <w:marRight w:val="0"/>
                  <w:marTop w:val="0"/>
                  <w:marBottom w:val="0"/>
                  <w:divBdr>
                    <w:top w:val="none" w:sz="0" w:space="0" w:color="auto"/>
                    <w:left w:val="none" w:sz="0" w:space="0" w:color="auto"/>
                    <w:bottom w:val="none" w:sz="0" w:space="0" w:color="auto"/>
                    <w:right w:val="none" w:sz="0" w:space="0" w:color="auto"/>
                  </w:divBdr>
                </w:div>
                <w:div w:id="435171799">
                  <w:marLeft w:val="0"/>
                  <w:marRight w:val="0"/>
                  <w:marTop w:val="0"/>
                  <w:marBottom w:val="0"/>
                  <w:divBdr>
                    <w:top w:val="none" w:sz="0" w:space="0" w:color="auto"/>
                    <w:left w:val="none" w:sz="0" w:space="0" w:color="auto"/>
                    <w:bottom w:val="none" w:sz="0" w:space="0" w:color="auto"/>
                    <w:right w:val="none" w:sz="0" w:space="0" w:color="auto"/>
                  </w:divBdr>
                </w:div>
                <w:div w:id="233205850">
                  <w:marLeft w:val="0"/>
                  <w:marRight w:val="0"/>
                  <w:marTop w:val="0"/>
                  <w:marBottom w:val="0"/>
                  <w:divBdr>
                    <w:top w:val="none" w:sz="0" w:space="0" w:color="auto"/>
                    <w:left w:val="none" w:sz="0" w:space="0" w:color="auto"/>
                    <w:bottom w:val="none" w:sz="0" w:space="0" w:color="auto"/>
                    <w:right w:val="none" w:sz="0" w:space="0" w:color="auto"/>
                  </w:divBdr>
                </w:div>
                <w:div w:id="1372075118">
                  <w:marLeft w:val="0"/>
                  <w:marRight w:val="0"/>
                  <w:marTop w:val="0"/>
                  <w:marBottom w:val="0"/>
                  <w:divBdr>
                    <w:top w:val="none" w:sz="0" w:space="0" w:color="auto"/>
                    <w:left w:val="none" w:sz="0" w:space="0" w:color="auto"/>
                    <w:bottom w:val="none" w:sz="0" w:space="0" w:color="auto"/>
                    <w:right w:val="none" w:sz="0" w:space="0" w:color="auto"/>
                  </w:divBdr>
                </w:div>
                <w:div w:id="2034257695">
                  <w:marLeft w:val="0"/>
                  <w:marRight w:val="0"/>
                  <w:marTop w:val="0"/>
                  <w:marBottom w:val="0"/>
                  <w:divBdr>
                    <w:top w:val="none" w:sz="0" w:space="0" w:color="auto"/>
                    <w:left w:val="none" w:sz="0" w:space="0" w:color="auto"/>
                    <w:bottom w:val="none" w:sz="0" w:space="0" w:color="auto"/>
                    <w:right w:val="none" w:sz="0" w:space="0" w:color="auto"/>
                  </w:divBdr>
                </w:div>
                <w:div w:id="2011908906">
                  <w:marLeft w:val="0"/>
                  <w:marRight w:val="0"/>
                  <w:marTop w:val="0"/>
                  <w:marBottom w:val="0"/>
                  <w:divBdr>
                    <w:top w:val="none" w:sz="0" w:space="0" w:color="auto"/>
                    <w:left w:val="none" w:sz="0" w:space="0" w:color="auto"/>
                    <w:bottom w:val="none" w:sz="0" w:space="0" w:color="auto"/>
                    <w:right w:val="none" w:sz="0" w:space="0" w:color="auto"/>
                  </w:divBdr>
                </w:div>
                <w:div w:id="874659164">
                  <w:marLeft w:val="0"/>
                  <w:marRight w:val="0"/>
                  <w:marTop w:val="0"/>
                  <w:marBottom w:val="0"/>
                  <w:divBdr>
                    <w:top w:val="none" w:sz="0" w:space="0" w:color="auto"/>
                    <w:left w:val="none" w:sz="0" w:space="0" w:color="auto"/>
                    <w:bottom w:val="none" w:sz="0" w:space="0" w:color="auto"/>
                    <w:right w:val="none" w:sz="0" w:space="0" w:color="auto"/>
                  </w:divBdr>
                </w:div>
                <w:div w:id="67071775">
                  <w:marLeft w:val="0"/>
                  <w:marRight w:val="0"/>
                  <w:marTop w:val="0"/>
                  <w:marBottom w:val="0"/>
                  <w:divBdr>
                    <w:top w:val="none" w:sz="0" w:space="0" w:color="auto"/>
                    <w:left w:val="none" w:sz="0" w:space="0" w:color="auto"/>
                    <w:bottom w:val="none" w:sz="0" w:space="0" w:color="auto"/>
                    <w:right w:val="none" w:sz="0" w:space="0" w:color="auto"/>
                  </w:divBdr>
                </w:div>
                <w:div w:id="541555026">
                  <w:marLeft w:val="0"/>
                  <w:marRight w:val="0"/>
                  <w:marTop w:val="0"/>
                  <w:marBottom w:val="0"/>
                  <w:divBdr>
                    <w:top w:val="none" w:sz="0" w:space="0" w:color="auto"/>
                    <w:left w:val="none" w:sz="0" w:space="0" w:color="auto"/>
                    <w:bottom w:val="none" w:sz="0" w:space="0" w:color="auto"/>
                    <w:right w:val="none" w:sz="0" w:space="0" w:color="auto"/>
                  </w:divBdr>
                </w:div>
                <w:div w:id="1728260119">
                  <w:marLeft w:val="0"/>
                  <w:marRight w:val="0"/>
                  <w:marTop w:val="0"/>
                  <w:marBottom w:val="0"/>
                  <w:divBdr>
                    <w:top w:val="none" w:sz="0" w:space="0" w:color="auto"/>
                    <w:left w:val="none" w:sz="0" w:space="0" w:color="auto"/>
                    <w:bottom w:val="none" w:sz="0" w:space="0" w:color="auto"/>
                    <w:right w:val="none" w:sz="0" w:space="0" w:color="auto"/>
                  </w:divBdr>
                </w:div>
                <w:div w:id="404180778">
                  <w:marLeft w:val="0"/>
                  <w:marRight w:val="0"/>
                  <w:marTop w:val="0"/>
                  <w:marBottom w:val="0"/>
                  <w:divBdr>
                    <w:top w:val="none" w:sz="0" w:space="0" w:color="auto"/>
                    <w:left w:val="none" w:sz="0" w:space="0" w:color="auto"/>
                    <w:bottom w:val="none" w:sz="0" w:space="0" w:color="auto"/>
                    <w:right w:val="none" w:sz="0" w:space="0" w:color="auto"/>
                  </w:divBdr>
                </w:div>
                <w:div w:id="772163166">
                  <w:marLeft w:val="0"/>
                  <w:marRight w:val="0"/>
                  <w:marTop w:val="0"/>
                  <w:marBottom w:val="0"/>
                  <w:divBdr>
                    <w:top w:val="none" w:sz="0" w:space="0" w:color="auto"/>
                    <w:left w:val="none" w:sz="0" w:space="0" w:color="auto"/>
                    <w:bottom w:val="none" w:sz="0" w:space="0" w:color="auto"/>
                    <w:right w:val="none" w:sz="0" w:space="0" w:color="auto"/>
                  </w:divBdr>
                </w:div>
                <w:div w:id="429277912">
                  <w:marLeft w:val="0"/>
                  <w:marRight w:val="0"/>
                  <w:marTop w:val="0"/>
                  <w:marBottom w:val="0"/>
                  <w:divBdr>
                    <w:top w:val="none" w:sz="0" w:space="0" w:color="auto"/>
                    <w:left w:val="none" w:sz="0" w:space="0" w:color="auto"/>
                    <w:bottom w:val="none" w:sz="0" w:space="0" w:color="auto"/>
                    <w:right w:val="none" w:sz="0" w:space="0" w:color="auto"/>
                  </w:divBdr>
                </w:div>
                <w:div w:id="47919214">
                  <w:marLeft w:val="0"/>
                  <w:marRight w:val="0"/>
                  <w:marTop w:val="0"/>
                  <w:marBottom w:val="0"/>
                  <w:divBdr>
                    <w:top w:val="none" w:sz="0" w:space="0" w:color="auto"/>
                    <w:left w:val="none" w:sz="0" w:space="0" w:color="auto"/>
                    <w:bottom w:val="none" w:sz="0" w:space="0" w:color="auto"/>
                    <w:right w:val="none" w:sz="0" w:space="0" w:color="auto"/>
                  </w:divBdr>
                </w:div>
                <w:div w:id="303239094">
                  <w:marLeft w:val="0"/>
                  <w:marRight w:val="0"/>
                  <w:marTop w:val="0"/>
                  <w:marBottom w:val="0"/>
                  <w:divBdr>
                    <w:top w:val="none" w:sz="0" w:space="0" w:color="auto"/>
                    <w:left w:val="none" w:sz="0" w:space="0" w:color="auto"/>
                    <w:bottom w:val="none" w:sz="0" w:space="0" w:color="auto"/>
                    <w:right w:val="none" w:sz="0" w:space="0" w:color="auto"/>
                  </w:divBdr>
                </w:div>
                <w:div w:id="1418553935">
                  <w:marLeft w:val="0"/>
                  <w:marRight w:val="0"/>
                  <w:marTop w:val="0"/>
                  <w:marBottom w:val="0"/>
                  <w:divBdr>
                    <w:top w:val="none" w:sz="0" w:space="0" w:color="auto"/>
                    <w:left w:val="none" w:sz="0" w:space="0" w:color="auto"/>
                    <w:bottom w:val="none" w:sz="0" w:space="0" w:color="auto"/>
                    <w:right w:val="none" w:sz="0" w:space="0" w:color="auto"/>
                  </w:divBdr>
                </w:div>
                <w:div w:id="163906752">
                  <w:marLeft w:val="0"/>
                  <w:marRight w:val="0"/>
                  <w:marTop w:val="0"/>
                  <w:marBottom w:val="0"/>
                  <w:divBdr>
                    <w:top w:val="none" w:sz="0" w:space="0" w:color="auto"/>
                    <w:left w:val="none" w:sz="0" w:space="0" w:color="auto"/>
                    <w:bottom w:val="none" w:sz="0" w:space="0" w:color="auto"/>
                    <w:right w:val="none" w:sz="0" w:space="0" w:color="auto"/>
                  </w:divBdr>
                </w:div>
                <w:div w:id="1118060671">
                  <w:marLeft w:val="0"/>
                  <w:marRight w:val="0"/>
                  <w:marTop w:val="0"/>
                  <w:marBottom w:val="0"/>
                  <w:divBdr>
                    <w:top w:val="none" w:sz="0" w:space="0" w:color="auto"/>
                    <w:left w:val="none" w:sz="0" w:space="0" w:color="auto"/>
                    <w:bottom w:val="none" w:sz="0" w:space="0" w:color="auto"/>
                    <w:right w:val="none" w:sz="0" w:space="0" w:color="auto"/>
                  </w:divBdr>
                </w:div>
                <w:div w:id="1787119575">
                  <w:marLeft w:val="0"/>
                  <w:marRight w:val="0"/>
                  <w:marTop w:val="0"/>
                  <w:marBottom w:val="0"/>
                  <w:divBdr>
                    <w:top w:val="none" w:sz="0" w:space="0" w:color="auto"/>
                    <w:left w:val="none" w:sz="0" w:space="0" w:color="auto"/>
                    <w:bottom w:val="none" w:sz="0" w:space="0" w:color="auto"/>
                    <w:right w:val="none" w:sz="0" w:space="0" w:color="auto"/>
                  </w:divBdr>
                </w:div>
                <w:div w:id="794830634">
                  <w:marLeft w:val="0"/>
                  <w:marRight w:val="0"/>
                  <w:marTop w:val="0"/>
                  <w:marBottom w:val="0"/>
                  <w:divBdr>
                    <w:top w:val="none" w:sz="0" w:space="0" w:color="auto"/>
                    <w:left w:val="none" w:sz="0" w:space="0" w:color="auto"/>
                    <w:bottom w:val="none" w:sz="0" w:space="0" w:color="auto"/>
                    <w:right w:val="none" w:sz="0" w:space="0" w:color="auto"/>
                  </w:divBdr>
                </w:div>
                <w:div w:id="2067795197">
                  <w:marLeft w:val="0"/>
                  <w:marRight w:val="0"/>
                  <w:marTop w:val="0"/>
                  <w:marBottom w:val="0"/>
                  <w:divBdr>
                    <w:top w:val="none" w:sz="0" w:space="0" w:color="auto"/>
                    <w:left w:val="none" w:sz="0" w:space="0" w:color="auto"/>
                    <w:bottom w:val="none" w:sz="0" w:space="0" w:color="auto"/>
                    <w:right w:val="none" w:sz="0" w:space="0" w:color="auto"/>
                  </w:divBdr>
                </w:div>
                <w:div w:id="1686441750">
                  <w:marLeft w:val="0"/>
                  <w:marRight w:val="0"/>
                  <w:marTop w:val="0"/>
                  <w:marBottom w:val="0"/>
                  <w:divBdr>
                    <w:top w:val="none" w:sz="0" w:space="0" w:color="auto"/>
                    <w:left w:val="none" w:sz="0" w:space="0" w:color="auto"/>
                    <w:bottom w:val="none" w:sz="0" w:space="0" w:color="auto"/>
                    <w:right w:val="none" w:sz="0" w:space="0" w:color="auto"/>
                  </w:divBdr>
                </w:div>
                <w:div w:id="1185171571">
                  <w:marLeft w:val="0"/>
                  <w:marRight w:val="0"/>
                  <w:marTop w:val="0"/>
                  <w:marBottom w:val="0"/>
                  <w:divBdr>
                    <w:top w:val="none" w:sz="0" w:space="0" w:color="auto"/>
                    <w:left w:val="none" w:sz="0" w:space="0" w:color="auto"/>
                    <w:bottom w:val="none" w:sz="0" w:space="0" w:color="auto"/>
                    <w:right w:val="none" w:sz="0" w:space="0" w:color="auto"/>
                  </w:divBdr>
                </w:div>
                <w:div w:id="2069914545">
                  <w:marLeft w:val="0"/>
                  <w:marRight w:val="0"/>
                  <w:marTop w:val="0"/>
                  <w:marBottom w:val="0"/>
                  <w:divBdr>
                    <w:top w:val="none" w:sz="0" w:space="0" w:color="auto"/>
                    <w:left w:val="none" w:sz="0" w:space="0" w:color="auto"/>
                    <w:bottom w:val="none" w:sz="0" w:space="0" w:color="auto"/>
                    <w:right w:val="none" w:sz="0" w:space="0" w:color="auto"/>
                  </w:divBdr>
                </w:div>
                <w:div w:id="362679359">
                  <w:marLeft w:val="0"/>
                  <w:marRight w:val="0"/>
                  <w:marTop w:val="0"/>
                  <w:marBottom w:val="0"/>
                  <w:divBdr>
                    <w:top w:val="none" w:sz="0" w:space="0" w:color="auto"/>
                    <w:left w:val="none" w:sz="0" w:space="0" w:color="auto"/>
                    <w:bottom w:val="none" w:sz="0" w:space="0" w:color="auto"/>
                    <w:right w:val="none" w:sz="0" w:space="0" w:color="auto"/>
                  </w:divBdr>
                </w:div>
                <w:div w:id="1579050706">
                  <w:marLeft w:val="0"/>
                  <w:marRight w:val="0"/>
                  <w:marTop w:val="0"/>
                  <w:marBottom w:val="0"/>
                  <w:divBdr>
                    <w:top w:val="none" w:sz="0" w:space="0" w:color="auto"/>
                    <w:left w:val="none" w:sz="0" w:space="0" w:color="auto"/>
                    <w:bottom w:val="none" w:sz="0" w:space="0" w:color="auto"/>
                    <w:right w:val="none" w:sz="0" w:space="0" w:color="auto"/>
                  </w:divBdr>
                </w:div>
                <w:div w:id="730690603">
                  <w:marLeft w:val="0"/>
                  <w:marRight w:val="0"/>
                  <w:marTop w:val="0"/>
                  <w:marBottom w:val="0"/>
                  <w:divBdr>
                    <w:top w:val="none" w:sz="0" w:space="0" w:color="auto"/>
                    <w:left w:val="none" w:sz="0" w:space="0" w:color="auto"/>
                    <w:bottom w:val="none" w:sz="0" w:space="0" w:color="auto"/>
                    <w:right w:val="none" w:sz="0" w:space="0" w:color="auto"/>
                  </w:divBdr>
                </w:div>
                <w:div w:id="1293441652">
                  <w:marLeft w:val="0"/>
                  <w:marRight w:val="0"/>
                  <w:marTop w:val="0"/>
                  <w:marBottom w:val="0"/>
                  <w:divBdr>
                    <w:top w:val="none" w:sz="0" w:space="0" w:color="auto"/>
                    <w:left w:val="none" w:sz="0" w:space="0" w:color="auto"/>
                    <w:bottom w:val="none" w:sz="0" w:space="0" w:color="auto"/>
                    <w:right w:val="none" w:sz="0" w:space="0" w:color="auto"/>
                  </w:divBdr>
                </w:div>
                <w:div w:id="769810879">
                  <w:marLeft w:val="0"/>
                  <w:marRight w:val="0"/>
                  <w:marTop w:val="0"/>
                  <w:marBottom w:val="0"/>
                  <w:divBdr>
                    <w:top w:val="none" w:sz="0" w:space="0" w:color="auto"/>
                    <w:left w:val="none" w:sz="0" w:space="0" w:color="auto"/>
                    <w:bottom w:val="none" w:sz="0" w:space="0" w:color="auto"/>
                    <w:right w:val="none" w:sz="0" w:space="0" w:color="auto"/>
                  </w:divBdr>
                </w:div>
                <w:div w:id="2000381199">
                  <w:marLeft w:val="0"/>
                  <w:marRight w:val="0"/>
                  <w:marTop w:val="0"/>
                  <w:marBottom w:val="0"/>
                  <w:divBdr>
                    <w:top w:val="none" w:sz="0" w:space="0" w:color="auto"/>
                    <w:left w:val="none" w:sz="0" w:space="0" w:color="auto"/>
                    <w:bottom w:val="none" w:sz="0" w:space="0" w:color="auto"/>
                    <w:right w:val="none" w:sz="0" w:space="0" w:color="auto"/>
                  </w:divBdr>
                </w:div>
                <w:div w:id="331488860">
                  <w:marLeft w:val="0"/>
                  <w:marRight w:val="0"/>
                  <w:marTop w:val="0"/>
                  <w:marBottom w:val="0"/>
                  <w:divBdr>
                    <w:top w:val="none" w:sz="0" w:space="0" w:color="auto"/>
                    <w:left w:val="none" w:sz="0" w:space="0" w:color="auto"/>
                    <w:bottom w:val="none" w:sz="0" w:space="0" w:color="auto"/>
                    <w:right w:val="none" w:sz="0" w:space="0" w:color="auto"/>
                  </w:divBdr>
                </w:div>
                <w:div w:id="1034767624">
                  <w:marLeft w:val="0"/>
                  <w:marRight w:val="0"/>
                  <w:marTop w:val="0"/>
                  <w:marBottom w:val="0"/>
                  <w:divBdr>
                    <w:top w:val="none" w:sz="0" w:space="0" w:color="auto"/>
                    <w:left w:val="none" w:sz="0" w:space="0" w:color="auto"/>
                    <w:bottom w:val="none" w:sz="0" w:space="0" w:color="auto"/>
                    <w:right w:val="none" w:sz="0" w:space="0" w:color="auto"/>
                  </w:divBdr>
                </w:div>
                <w:div w:id="1002394765">
                  <w:marLeft w:val="0"/>
                  <w:marRight w:val="0"/>
                  <w:marTop w:val="0"/>
                  <w:marBottom w:val="0"/>
                  <w:divBdr>
                    <w:top w:val="none" w:sz="0" w:space="0" w:color="auto"/>
                    <w:left w:val="none" w:sz="0" w:space="0" w:color="auto"/>
                    <w:bottom w:val="none" w:sz="0" w:space="0" w:color="auto"/>
                    <w:right w:val="none" w:sz="0" w:space="0" w:color="auto"/>
                  </w:divBdr>
                </w:div>
                <w:div w:id="1097408359">
                  <w:marLeft w:val="0"/>
                  <w:marRight w:val="0"/>
                  <w:marTop w:val="0"/>
                  <w:marBottom w:val="0"/>
                  <w:divBdr>
                    <w:top w:val="none" w:sz="0" w:space="0" w:color="auto"/>
                    <w:left w:val="none" w:sz="0" w:space="0" w:color="auto"/>
                    <w:bottom w:val="none" w:sz="0" w:space="0" w:color="auto"/>
                    <w:right w:val="none" w:sz="0" w:space="0" w:color="auto"/>
                  </w:divBdr>
                </w:div>
                <w:div w:id="1238125521">
                  <w:marLeft w:val="0"/>
                  <w:marRight w:val="0"/>
                  <w:marTop w:val="0"/>
                  <w:marBottom w:val="0"/>
                  <w:divBdr>
                    <w:top w:val="none" w:sz="0" w:space="0" w:color="auto"/>
                    <w:left w:val="none" w:sz="0" w:space="0" w:color="auto"/>
                    <w:bottom w:val="none" w:sz="0" w:space="0" w:color="auto"/>
                    <w:right w:val="none" w:sz="0" w:space="0" w:color="auto"/>
                  </w:divBdr>
                </w:div>
                <w:div w:id="830562179">
                  <w:marLeft w:val="0"/>
                  <w:marRight w:val="0"/>
                  <w:marTop w:val="0"/>
                  <w:marBottom w:val="0"/>
                  <w:divBdr>
                    <w:top w:val="none" w:sz="0" w:space="0" w:color="auto"/>
                    <w:left w:val="none" w:sz="0" w:space="0" w:color="auto"/>
                    <w:bottom w:val="none" w:sz="0" w:space="0" w:color="auto"/>
                    <w:right w:val="none" w:sz="0" w:space="0" w:color="auto"/>
                  </w:divBdr>
                </w:div>
                <w:div w:id="921597511">
                  <w:marLeft w:val="0"/>
                  <w:marRight w:val="0"/>
                  <w:marTop w:val="0"/>
                  <w:marBottom w:val="0"/>
                  <w:divBdr>
                    <w:top w:val="none" w:sz="0" w:space="0" w:color="auto"/>
                    <w:left w:val="none" w:sz="0" w:space="0" w:color="auto"/>
                    <w:bottom w:val="none" w:sz="0" w:space="0" w:color="auto"/>
                    <w:right w:val="none" w:sz="0" w:space="0" w:color="auto"/>
                  </w:divBdr>
                </w:div>
                <w:div w:id="798063238">
                  <w:marLeft w:val="0"/>
                  <w:marRight w:val="0"/>
                  <w:marTop w:val="0"/>
                  <w:marBottom w:val="0"/>
                  <w:divBdr>
                    <w:top w:val="none" w:sz="0" w:space="0" w:color="auto"/>
                    <w:left w:val="none" w:sz="0" w:space="0" w:color="auto"/>
                    <w:bottom w:val="none" w:sz="0" w:space="0" w:color="auto"/>
                    <w:right w:val="none" w:sz="0" w:space="0" w:color="auto"/>
                  </w:divBdr>
                </w:div>
                <w:div w:id="426004333">
                  <w:marLeft w:val="0"/>
                  <w:marRight w:val="0"/>
                  <w:marTop w:val="0"/>
                  <w:marBottom w:val="0"/>
                  <w:divBdr>
                    <w:top w:val="none" w:sz="0" w:space="0" w:color="auto"/>
                    <w:left w:val="none" w:sz="0" w:space="0" w:color="auto"/>
                    <w:bottom w:val="none" w:sz="0" w:space="0" w:color="auto"/>
                    <w:right w:val="none" w:sz="0" w:space="0" w:color="auto"/>
                  </w:divBdr>
                </w:div>
                <w:div w:id="796262762">
                  <w:marLeft w:val="0"/>
                  <w:marRight w:val="0"/>
                  <w:marTop w:val="0"/>
                  <w:marBottom w:val="0"/>
                  <w:divBdr>
                    <w:top w:val="none" w:sz="0" w:space="0" w:color="auto"/>
                    <w:left w:val="none" w:sz="0" w:space="0" w:color="auto"/>
                    <w:bottom w:val="none" w:sz="0" w:space="0" w:color="auto"/>
                    <w:right w:val="none" w:sz="0" w:space="0" w:color="auto"/>
                  </w:divBdr>
                </w:div>
                <w:div w:id="1317226884">
                  <w:marLeft w:val="0"/>
                  <w:marRight w:val="0"/>
                  <w:marTop w:val="0"/>
                  <w:marBottom w:val="0"/>
                  <w:divBdr>
                    <w:top w:val="none" w:sz="0" w:space="0" w:color="auto"/>
                    <w:left w:val="none" w:sz="0" w:space="0" w:color="auto"/>
                    <w:bottom w:val="none" w:sz="0" w:space="0" w:color="auto"/>
                    <w:right w:val="none" w:sz="0" w:space="0" w:color="auto"/>
                  </w:divBdr>
                </w:div>
                <w:div w:id="1737505973">
                  <w:marLeft w:val="0"/>
                  <w:marRight w:val="0"/>
                  <w:marTop w:val="0"/>
                  <w:marBottom w:val="0"/>
                  <w:divBdr>
                    <w:top w:val="none" w:sz="0" w:space="0" w:color="auto"/>
                    <w:left w:val="none" w:sz="0" w:space="0" w:color="auto"/>
                    <w:bottom w:val="none" w:sz="0" w:space="0" w:color="auto"/>
                    <w:right w:val="none" w:sz="0" w:space="0" w:color="auto"/>
                  </w:divBdr>
                </w:div>
                <w:div w:id="2007513962">
                  <w:marLeft w:val="0"/>
                  <w:marRight w:val="0"/>
                  <w:marTop w:val="0"/>
                  <w:marBottom w:val="0"/>
                  <w:divBdr>
                    <w:top w:val="none" w:sz="0" w:space="0" w:color="auto"/>
                    <w:left w:val="none" w:sz="0" w:space="0" w:color="auto"/>
                    <w:bottom w:val="none" w:sz="0" w:space="0" w:color="auto"/>
                    <w:right w:val="none" w:sz="0" w:space="0" w:color="auto"/>
                  </w:divBdr>
                </w:div>
                <w:div w:id="1652830520">
                  <w:marLeft w:val="0"/>
                  <w:marRight w:val="0"/>
                  <w:marTop w:val="0"/>
                  <w:marBottom w:val="0"/>
                  <w:divBdr>
                    <w:top w:val="none" w:sz="0" w:space="0" w:color="auto"/>
                    <w:left w:val="none" w:sz="0" w:space="0" w:color="auto"/>
                    <w:bottom w:val="none" w:sz="0" w:space="0" w:color="auto"/>
                    <w:right w:val="none" w:sz="0" w:space="0" w:color="auto"/>
                  </w:divBdr>
                </w:div>
                <w:div w:id="1151409631">
                  <w:marLeft w:val="0"/>
                  <w:marRight w:val="0"/>
                  <w:marTop w:val="0"/>
                  <w:marBottom w:val="0"/>
                  <w:divBdr>
                    <w:top w:val="none" w:sz="0" w:space="0" w:color="auto"/>
                    <w:left w:val="none" w:sz="0" w:space="0" w:color="auto"/>
                    <w:bottom w:val="none" w:sz="0" w:space="0" w:color="auto"/>
                    <w:right w:val="none" w:sz="0" w:space="0" w:color="auto"/>
                  </w:divBdr>
                </w:div>
                <w:div w:id="2115055432">
                  <w:marLeft w:val="0"/>
                  <w:marRight w:val="0"/>
                  <w:marTop w:val="0"/>
                  <w:marBottom w:val="0"/>
                  <w:divBdr>
                    <w:top w:val="none" w:sz="0" w:space="0" w:color="auto"/>
                    <w:left w:val="none" w:sz="0" w:space="0" w:color="auto"/>
                    <w:bottom w:val="none" w:sz="0" w:space="0" w:color="auto"/>
                    <w:right w:val="none" w:sz="0" w:space="0" w:color="auto"/>
                  </w:divBdr>
                </w:div>
                <w:div w:id="1982343047">
                  <w:marLeft w:val="0"/>
                  <w:marRight w:val="0"/>
                  <w:marTop w:val="0"/>
                  <w:marBottom w:val="0"/>
                  <w:divBdr>
                    <w:top w:val="none" w:sz="0" w:space="0" w:color="auto"/>
                    <w:left w:val="none" w:sz="0" w:space="0" w:color="auto"/>
                    <w:bottom w:val="none" w:sz="0" w:space="0" w:color="auto"/>
                    <w:right w:val="none" w:sz="0" w:space="0" w:color="auto"/>
                  </w:divBdr>
                </w:div>
                <w:div w:id="1910530549">
                  <w:marLeft w:val="0"/>
                  <w:marRight w:val="0"/>
                  <w:marTop w:val="0"/>
                  <w:marBottom w:val="0"/>
                  <w:divBdr>
                    <w:top w:val="none" w:sz="0" w:space="0" w:color="auto"/>
                    <w:left w:val="none" w:sz="0" w:space="0" w:color="auto"/>
                    <w:bottom w:val="none" w:sz="0" w:space="0" w:color="auto"/>
                    <w:right w:val="none" w:sz="0" w:space="0" w:color="auto"/>
                  </w:divBdr>
                </w:div>
                <w:div w:id="102725243">
                  <w:marLeft w:val="0"/>
                  <w:marRight w:val="0"/>
                  <w:marTop w:val="0"/>
                  <w:marBottom w:val="0"/>
                  <w:divBdr>
                    <w:top w:val="none" w:sz="0" w:space="0" w:color="auto"/>
                    <w:left w:val="none" w:sz="0" w:space="0" w:color="auto"/>
                    <w:bottom w:val="none" w:sz="0" w:space="0" w:color="auto"/>
                    <w:right w:val="none" w:sz="0" w:space="0" w:color="auto"/>
                  </w:divBdr>
                </w:div>
                <w:div w:id="2124298917">
                  <w:marLeft w:val="0"/>
                  <w:marRight w:val="0"/>
                  <w:marTop w:val="0"/>
                  <w:marBottom w:val="0"/>
                  <w:divBdr>
                    <w:top w:val="none" w:sz="0" w:space="0" w:color="auto"/>
                    <w:left w:val="none" w:sz="0" w:space="0" w:color="auto"/>
                    <w:bottom w:val="none" w:sz="0" w:space="0" w:color="auto"/>
                    <w:right w:val="none" w:sz="0" w:space="0" w:color="auto"/>
                  </w:divBdr>
                </w:div>
                <w:div w:id="1402405518">
                  <w:marLeft w:val="0"/>
                  <w:marRight w:val="0"/>
                  <w:marTop w:val="0"/>
                  <w:marBottom w:val="0"/>
                  <w:divBdr>
                    <w:top w:val="none" w:sz="0" w:space="0" w:color="auto"/>
                    <w:left w:val="none" w:sz="0" w:space="0" w:color="auto"/>
                    <w:bottom w:val="none" w:sz="0" w:space="0" w:color="auto"/>
                    <w:right w:val="none" w:sz="0" w:space="0" w:color="auto"/>
                  </w:divBdr>
                </w:div>
                <w:div w:id="453182797">
                  <w:marLeft w:val="0"/>
                  <w:marRight w:val="0"/>
                  <w:marTop w:val="0"/>
                  <w:marBottom w:val="0"/>
                  <w:divBdr>
                    <w:top w:val="none" w:sz="0" w:space="0" w:color="auto"/>
                    <w:left w:val="none" w:sz="0" w:space="0" w:color="auto"/>
                    <w:bottom w:val="none" w:sz="0" w:space="0" w:color="auto"/>
                    <w:right w:val="none" w:sz="0" w:space="0" w:color="auto"/>
                  </w:divBdr>
                </w:div>
                <w:div w:id="1542549407">
                  <w:marLeft w:val="0"/>
                  <w:marRight w:val="0"/>
                  <w:marTop w:val="0"/>
                  <w:marBottom w:val="0"/>
                  <w:divBdr>
                    <w:top w:val="none" w:sz="0" w:space="0" w:color="auto"/>
                    <w:left w:val="none" w:sz="0" w:space="0" w:color="auto"/>
                    <w:bottom w:val="none" w:sz="0" w:space="0" w:color="auto"/>
                    <w:right w:val="none" w:sz="0" w:space="0" w:color="auto"/>
                  </w:divBdr>
                </w:div>
                <w:div w:id="1205799757">
                  <w:marLeft w:val="0"/>
                  <w:marRight w:val="0"/>
                  <w:marTop w:val="0"/>
                  <w:marBottom w:val="0"/>
                  <w:divBdr>
                    <w:top w:val="none" w:sz="0" w:space="0" w:color="auto"/>
                    <w:left w:val="none" w:sz="0" w:space="0" w:color="auto"/>
                    <w:bottom w:val="none" w:sz="0" w:space="0" w:color="auto"/>
                    <w:right w:val="none" w:sz="0" w:space="0" w:color="auto"/>
                  </w:divBdr>
                </w:div>
                <w:div w:id="3466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142">
          <w:marLeft w:val="0"/>
          <w:marRight w:val="0"/>
          <w:marTop w:val="0"/>
          <w:marBottom w:val="0"/>
          <w:divBdr>
            <w:top w:val="none" w:sz="0" w:space="0" w:color="auto"/>
            <w:left w:val="none" w:sz="0" w:space="0" w:color="auto"/>
            <w:bottom w:val="none" w:sz="0" w:space="0" w:color="auto"/>
            <w:right w:val="none" w:sz="0" w:space="0" w:color="auto"/>
          </w:divBdr>
        </w:div>
        <w:div w:id="1681084603">
          <w:marLeft w:val="0"/>
          <w:marRight w:val="0"/>
          <w:marTop w:val="0"/>
          <w:marBottom w:val="0"/>
          <w:divBdr>
            <w:top w:val="none" w:sz="0" w:space="0" w:color="auto"/>
            <w:left w:val="none" w:sz="0" w:space="0" w:color="auto"/>
            <w:bottom w:val="none" w:sz="0" w:space="0" w:color="auto"/>
            <w:right w:val="none" w:sz="0" w:space="0" w:color="auto"/>
          </w:divBdr>
        </w:div>
        <w:div w:id="777411624">
          <w:marLeft w:val="0"/>
          <w:marRight w:val="0"/>
          <w:marTop w:val="0"/>
          <w:marBottom w:val="0"/>
          <w:divBdr>
            <w:top w:val="none" w:sz="0" w:space="0" w:color="auto"/>
            <w:left w:val="none" w:sz="0" w:space="0" w:color="auto"/>
            <w:bottom w:val="none" w:sz="0" w:space="0" w:color="auto"/>
            <w:right w:val="none" w:sz="0" w:space="0" w:color="auto"/>
          </w:divBdr>
        </w:div>
        <w:div w:id="1700429739">
          <w:marLeft w:val="0"/>
          <w:marRight w:val="0"/>
          <w:marTop w:val="0"/>
          <w:marBottom w:val="0"/>
          <w:divBdr>
            <w:top w:val="none" w:sz="0" w:space="0" w:color="auto"/>
            <w:left w:val="none" w:sz="0" w:space="0" w:color="auto"/>
            <w:bottom w:val="none" w:sz="0" w:space="0" w:color="auto"/>
            <w:right w:val="none" w:sz="0" w:space="0" w:color="auto"/>
          </w:divBdr>
        </w:div>
        <w:div w:id="1247569923">
          <w:marLeft w:val="0"/>
          <w:marRight w:val="0"/>
          <w:marTop w:val="0"/>
          <w:marBottom w:val="0"/>
          <w:divBdr>
            <w:top w:val="none" w:sz="0" w:space="0" w:color="auto"/>
            <w:left w:val="none" w:sz="0" w:space="0" w:color="auto"/>
            <w:bottom w:val="none" w:sz="0" w:space="0" w:color="auto"/>
            <w:right w:val="none" w:sz="0" w:space="0" w:color="auto"/>
          </w:divBdr>
        </w:div>
        <w:div w:id="891427261">
          <w:marLeft w:val="0"/>
          <w:marRight w:val="0"/>
          <w:marTop w:val="0"/>
          <w:marBottom w:val="0"/>
          <w:divBdr>
            <w:top w:val="none" w:sz="0" w:space="0" w:color="auto"/>
            <w:left w:val="none" w:sz="0" w:space="0" w:color="auto"/>
            <w:bottom w:val="none" w:sz="0" w:space="0" w:color="auto"/>
            <w:right w:val="none" w:sz="0" w:space="0" w:color="auto"/>
          </w:divBdr>
        </w:div>
        <w:div w:id="284046301">
          <w:marLeft w:val="0"/>
          <w:marRight w:val="0"/>
          <w:marTop w:val="0"/>
          <w:marBottom w:val="0"/>
          <w:divBdr>
            <w:top w:val="none" w:sz="0" w:space="0" w:color="auto"/>
            <w:left w:val="none" w:sz="0" w:space="0" w:color="auto"/>
            <w:bottom w:val="none" w:sz="0" w:space="0" w:color="auto"/>
            <w:right w:val="none" w:sz="0" w:space="0" w:color="auto"/>
          </w:divBdr>
        </w:div>
        <w:div w:id="2006324229">
          <w:marLeft w:val="0"/>
          <w:marRight w:val="0"/>
          <w:marTop w:val="0"/>
          <w:marBottom w:val="0"/>
          <w:divBdr>
            <w:top w:val="none" w:sz="0" w:space="0" w:color="auto"/>
            <w:left w:val="none" w:sz="0" w:space="0" w:color="auto"/>
            <w:bottom w:val="none" w:sz="0" w:space="0" w:color="auto"/>
            <w:right w:val="none" w:sz="0" w:space="0" w:color="auto"/>
          </w:divBdr>
        </w:div>
        <w:div w:id="920719812">
          <w:marLeft w:val="0"/>
          <w:marRight w:val="0"/>
          <w:marTop w:val="0"/>
          <w:marBottom w:val="0"/>
          <w:divBdr>
            <w:top w:val="none" w:sz="0" w:space="0" w:color="auto"/>
            <w:left w:val="none" w:sz="0" w:space="0" w:color="auto"/>
            <w:bottom w:val="none" w:sz="0" w:space="0" w:color="auto"/>
            <w:right w:val="none" w:sz="0" w:space="0" w:color="auto"/>
          </w:divBdr>
        </w:div>
        <w:div w:id="1913661112">
          <w:marLeft w:val="0"/>
          <w:marRight w:val="0"/>
          <w:marTop w:val="0"/>
          <w:marBottom w:val="0"/>
          <w:divBdr>
            <w:top w:val="none" w:sz="0" w:space="0" w:color="auto"/>
            <w:left w:val="none" w:sz="0" w:space="0" w:color="auto"/>
            <w:bottom w:val="none" w:sz="0" w:space="0" w:color="auto"/>
            <w:right w:val="none" w:sz="0" w:space="0" w:color="auto"/>
          </w:divBdr>
          <w:divsChild>
            <w:div w:id="659580153">
              <w:marLeft w:val="0"/>
              <w:marRight w:val="0"/>
              <w:marTop w:val="0"/>
              <w:marBottom w:val="0"/>
              <w:divBdr>
                <w:top w:val="none" w:sz="0" w:space="0" w:color="auto"/>
                <w:left w:val="none" w:sz="0" w:space="0" w:color="auto"/>
                <w:bottom w:val="none" w:sz="0" w:space="0" w:color="auto"/>
                <w:right w:val="none" w:sz="0" w:space="0" w:color="auto"/>
              </w:divBdr>
            </w:div>
            <w:div w:id="1354764007">
              <w:marLeft w:val="0"/>
              <w:marRight w:val="0"/>
              <w:marTop w:val="0"/>
              <w:marBottom w:val="0"/>
              <w:divBdr>
                <w:top w:val="none" w:sz="0" w:space="0" w:color="auto"/>
                <w:left w:val="none" w:sz="0" w:space="0" w:color="auto"/>
                <w:bottom w:val="none" w:sz="0" w:space="0" w:color="auto"/>
                <w:right w:val="none" w:sz="0" w:space="0" w:color="auto"/>
              </w:divBdr>
            </w:div>
          </w:divsChild>
        </w:div>
        <w:div w:id="2109888723">
          <w:marLeft w:val="0"/>
          <w:marRight w:val="0"/>
          <w:marTop w:val="0"/>
          <w:marBottom w:val="0"/>
          <w:divBdr>
            <w:top w:val="none" w:sz="0" w:space="0" w:color="auto"/>
            <w:left w:val="none" w:sz="0" w:space="0" w:color="auto"/>
            <w:bottom w:val="none" w:sz="0" w:space="0" w:color="auto"/>
            <w:right w:val="none" w:sz="0" w:space="0" w:color="auto"/>
          </w:divBdr>
        </w:div>
        <w:div w:id="724715787">
          <w:marLeft w:val="0"/>
          <w:marRight w:val="0"/>
          <w:marTop w:val="0"/>
          <w:marBottom w:val="0"/>
          <w:divBdr>
            <w:top w:val="none" w:sz="0" w:space="0" w:color="auto"/>
            <w:left w:val="none" w:sz="0" w:space="0" w:color="auto"/>
            <w:bottom w:val="none" w:sz="0" w:space="0" w:color="auto"/>
            <w:right w:val="none" w:sz="0" w:space="0" w:color="auto"/>
          </w:divBdr>
        </w:div>
        <w:div w:id="1409379486">
          <w:marLeft w:val="0"/>
          <w:marRight w:val="0"/>
          <w:marTop w:val="0"/>
          <w:marBottom w:val="0"/>
          <w:divBdr>
            <w:top w:val="none" w:sz="0" w:space="0" w:color="auto"/>
            <w:left w:val="none" w:sz="0" w:space="0" w:color="auto"/>
            <w:bottom w:val="none" w:sz="0" w:space="0" w:color="auto"/>
            <w:right w:val="none" w:sz="0" w:space="0" w:color="auto"/>
          </w:divBdr>
        </w:div>
        <w:div w:id="253904170">
          <w:marLeft w:val="0"/>
          <w:marRight w:val="0"/>
          <w:marTop w:val="0"/>
          <w:marBottom w:val="0"/>
          <w:divBdr>
            <w:top w:val="none" w:sz="0" w:space="0" w:color="auto"/>
            <w:left w:val="none" w:sz="0" w:space="0" w:color="auto"/>
            <w:bottom w:val="none" w:sz="0" w:space="0" w:color="auto"/>
            <w:right w:val="none" w:sz="0" w:space="0" w:color="auto"/>
          </w:divBdr>
          <w:divsChild>
            <w:div w:id="472216175">
              <w:marLeft w:val="0"/>
              <w:marRight w:val="0"/>
              <w:marTop w:val="0"/>
              <w:marBottom w:val="0"/>
              <w:divBdr>
                <w:top w:val="none" w:sz="0" w:space="0" w:color="auto"/>
                <w:left w:val="none" w:sz="0" w:space="0" w:color="auto"/>
                <w:bottom w:val="none" w:sz="0" w:space="0" w:color="auto"/>
                <w:right w:val="none" w:sz="0" w:space="0" w:color="auto"/>
              </w:divBdr>
            </w:div>
            <w:div w:id="1168013234">
              <w:marLeft w:val="0"/>
              <w:marRight w:val="0"/>
              <w:marTop w:val="0"/>
              <w:marBottom w:val="0"/>
              <w:divBdr>
                <w:top w:val="none" w:sz="0" w:space="0" w:color="auto"/>
                <w:left w:val="none" w:sz="0" w:space="0" w:color="auto"/>
                <w:bottom w:val="none" w:sz="0" w:space="0" w:color="auto"/>
                <w:right w:val="none" w:sz="0" w:space="0" w:color="auto"/>
              </w:divBdr>
            </w:div>
            <w:div w:id="188373114">
              <w:marLeft w:val="0"/>
              <w:marRight w:val="0"/>
              <w:marTop w:val="0"/>
              <w:marBottom w:val="0"/>
              <w:divBdr>
                <w:top w:val="none" w:sz="0" w:space="0" w:color="auto"/>
                <w:left w:val="none" w:sz="0" w:space="0" w:color="auto"/>
                <w:bottom w:val="none" w:sz="0" w:space="0" w:color="auto"/>
                <w:right w:val="none" w:sz="0" w:space="0" w:color="auto"/>
              </w:divBdr>
            </w:div>
            <w:div w:id="1657608126">
              <w:marLeft w:val="0"/>
              <w:marRight w:val="0"/>
              <w:marTop w:val="0"/>
              <w:marBottom w:val="0"/>
              <w:divBdr>
                <w:top w:val="none" w:sz="0" w:space="0" w:color="auto"/>
                <w:left w:val="none" w:sz="0" w:space="0" w:color="auto"/>
                <w:bottom w:val="none" w:sz="0" w:space="0" w:color="auto"/>
                <w:right w:val="none" w:sz="0" w:space="0" w:color="auto"/>
              </w:divBdr>
            </w:div>
            <w:div w:id="1538666619">
              <w:marLeft w:val="0"/>
              <w:marRight w:val="0"/>
              <w:marTop w:val="0"/>
              <w:marBottom w:val="0"/>
              <w:divBdr>
                <w:top w:val="none" w:sz="0" w:space="0" w:color="auto"/>
                <w:left w:val="none" w:sz="0" w:space="0" w:color="auto"/>
                <w:bottom w:val="none" w:sz="0" w:space="0" w:color="auto"/>
                <w:right w:val="none" w:sz="0" w:space="0" w:color="auto"/>
              </w:divBdr>
            </w:div>
            <w:div w:id="1947810489">
              <w:marLeft w:val="0"/>
              <w:marRight w:val="0"/>
              <w:marTop w:val="0"/>
              <w:marBottom w:val="0"/>
              <w:divBdr>
                <w:top w:val="none" w:sz="0" w:space="0" w:color="auto"/>
                <w:left w:val="none" w:sz="0" w:space="0" w:color="auto"/>
                <w:bottom w:val="none" w:sz="0" w:space="0" w:color="auto"/>
                <w:right w:val="none" w:sz="0" w:space="0" w:color="auto"/>
              </w:divBdr>
            </w:div>
            <w:div w:id="1472988557">
              <w:marLeft w:val="0"/>
              <w:marRight w:val="0"/>
              <w:marTop w:val="0"/>
              <w:marBottom w:val="0"/>
              <w:divBdr>
                <w:top w:val="none" w:sz="0" w:space="0" w:color="auto"/>
                <w:left w:val="none" w:sz="0" w:space="0" w:color="auto"/>
                <w:bottom w:val="none" w:sz="0" w:space="0" w:color="auto"/>
                <w:right w:val="none" w:sz="0" w:space="0" w:color="auto"/>
              </w:divBdr>
            </w:div>
            <w:div w:id="1878158846">
              <w:marLeft w:val="0"/>
              <w:marRight w:val="0"/>
              <w:marTop w:val="0"/>
              <w:marBottom w:val="0"/>
              <w:divBdr>
                <w:top w:val="none" w:sz="0" w:space="0" w:color="auto"/>
                <w:left w:val="none" w:sz="0" w:space="0" w:color="auto"/>
                <w:bottom w:val="none" w:sz="0" w:space="0" w:color="auto"/>
                <w:right w:val="none" w:sz="0" w:space="0" w:color="auto"/>
              </w:divBdr>
            </w:div>
            <w:div w:id="1265306412">
              <w:marLeft w:val="0"/>
              <w:marRight w:val="0"/>
              <w:marTop w:val="0"/>
              <w:marBottom w:val="0"/>
              <w:divBdr>
                <w:top w:val="none" w:sz="0" w:space="0" w:color="auto"/>
                <w:left w:val="none" w:sz="0" w:space="0" w:color="auto"/>
                <w:bottom w:val="none" w:sz="0" w:space="0" w:color="auto"/>
                <w:right w:val="none" w:sz="0" w:space="0" w:color="auto"/>
              </w:divBdr>
            </w:div>
            <w:div w:id="449976469">
              <w:marLeft w:val="0"/>
              <w:marRight w:val="0"/>
              <w:marTop w:val="0"/>
              <w:marBottom w:val="0"/>
              <w:divBdr>
                <w:top w:val="none" w:sz="0" w:space="0" w:color="auto"/>
                <w:left w:val="none" w:sz="0" w:space="0" w:color="auto"/>
                <w:bottom w:val="none" w:sz="0" w:space="0" w:color="auto"/>
                <w:right w:val="none" w:sz="0" w:space="0" w:color="auto"/>
              </w:divBdr>
            </w:div>
            <w:div w:id="311296325">
              <w:marLeft w:val="0"/>
              <w:marRight w:val="0"/>
              <w:marTop w:val="0"/>
              <w:marBottom w:val="0"/>
              <w:divBdr>
                <w:top w:val="none" w:sz="0" w:space="0" w:color="auto"/>
                <w:left w:val="none" w:sz="0" w:space="0" w:color="auto"/>
                <w:bottom w:val="none" w:sz="0" w:space="0" w:color="auto"/>
                <w:right w:val="none" w:sz="0" w:space="0" w:color="auto"/>
              </w:divBdr>
            </w:div>
            <w:div w:id="1208182051">
              <w:marLeft w:val="0"/>
              <w:marRight w:val="0"/>
              <w:marTop w:val="0"/>
              <w:marBottom w:val="0"/>
              <w:divBdr>
                <w:top w:val="none" w:sz="0" w:space="0" w:color="auto"/>
                <w:left w:val="none" w:sz="0" w:space="0" w:color="auto"/>
                <w:bottom w:val="none" w:sz="0" w:space="0" w:color="auto"/>
                <w:right w:val="none" w:sz="0" w:space="0" w:color="auto"/>
              </w:divBdr>
            </w:div>
            <w:div w:id="636837692">
              <w:marLeft w:val="0"/>
              <w:marRight w:val="0"/>
              <w:marTop w:val="0"/>
              <w:marBottom w:val="0"/>
              <w:divBdr>
                <w:top w:val="none" w:sz="0" w:space="0" w:color="auto"/>
                <w:left w:val="none" w:sz="0" w:space="0" w:color="auto"/>
                <w:bottom w:val="none" w:sz="0" w:space="0" w:color="auto"/>
                <w:right w:val="none" w:sz="0" w:space="0" w:color="auto"/>
              </w:divBdr>
            </w:div>
            <w:div w:id="429660834">
              <w:marLeft w:val="0"/>
              <w:marRight w:val="0"/>
              <w:marTop w:val="0"/>
              <w:marBottom w:val="0"/>
              <w:divBdr>
                <w:top w:val="none" w:sz="0" w:space="0" w:color="auto"/>
                <w:left w:val="none" w:sz="0" w:space="0" w:color="auto"/>
                <w:bottom w:val="none" w:sz="0" w:space="0" w:color="auto"/>
                <w:right w:val="none" w:sz="0" w:space="0" w:color="auto"/>
              </w:divBdr>
            </w:div>
            <w:div w:id="1512063787">
              <w:marLeft w:val="0"/>
              <w:marRight w:val="0"/>
              <w:marTop w:val="0"/>
              <w:marBottom w:val="0"/>
              <w:divBdr>
                <w:top w:val="none" w:sz="0" w:space="0" w:color="auto"/>
                <w:left w:val="none" w:sz="0" w:space="0" w:color="auto"/>
                <w:bottom w:val="none" w:sz="0" w:space="0" w:color="auto"/>
                <w:right w:val="none" w:sz="0" w:space="0" w:color="auto"/>
              </w:divBdr>
            </w:div>
            <w:div w:id="1633906622">
              <w:marLeft w:val="0"/>
              <w:marRight w:val="0"/>
              <w:marTop w:val="0"/>
              <w:marBottom w:val="0"/>
              <w:divBdr>
                <w:top w:val="none" w:sz="0" w:space="0" w:color="auto"/>
                <w:left w:val="none" w:sz="0" w:space="0" w:color="auto"/>
                <w:bottom w:val="none" w:sz="0" w:space="0" w:color="auto"/>
                <w:right w:val="none" w:sz="0" w:space="0" w:color="auto"/>
              </w:divBdr>
            </w:div>
            <w:div w:id="137189986">
              <w:marLeft w:val="0"/>
              <w:marRight w:val="0"/>
              <w:marTop w:val="0"/>
              <w:marBottom w:val="0"/>
              <w:divBdr>
                <w:top w:val="none" w:sz="0" w:space="0" w:color="auto"/>
                <w:left w:val="none" w:sz="0" w:space="0" w:color="auto"/>
                <w:bottom w:val="none" w:sz="0" w:space="0" w:color="auto"/>
                <w:right w:val="none" w:sz="0" w:space="0" w:color="auto"/>
              </w:divBdr>
            </w:div>
            <w:div w:id="365181100">
              <w:marLeft w:val="0"/>
              <w:marRight w:val="0"/>
              <w:marTop w:val="0"/>
              <w:marBottom w:val="0"/>
              <w:divBdr>
                <w:top w:val="none" w:sz="0" w:space="0" w:color="auto"/>
                <w:left w:val="none" w:sz="0" w:space="0" w:color="auto"/>
                <w:bottom w:val="none" w:sz="0" w:space="0" w:color="auto"/>
                <w:right w:val="none" w:sz="0" w:space="0" w:color="auto"/>
              </w:divBdr>
            </w:div>
            <w:div w:id="1119957054">
              <w:marLeft w:val="0"/>
              <w:marRight w:val="0"/>
              <w:marTop w:val="0"/>
              <w:marBottom w:val="0"/>
              <w:divBdr>
                <w:top w:val="none" w:sz="0" w:space="0" w:color="auto"/>
                <w:left w:val="none" w:sz="0" w:space="0" w:color="auto"/>
                <w:bottom w:val="none" w:sz="0" w:space="0" w:color="auto"/>
                <w:right w:val="none" w:sz="0" w:space="0" w:color="auto"/>
              </w:divBdr>
            </w:div>
            <w:div w:id="1609897541">
              <w:marLeft w:val="0"/>
              <w:marRight w:val="0"/>
              <w:marTop w:val="0"/>
              <w:marBottom w:val="0"/>
              <w:divBdr>
                <w:top w:val="none" w:sz="0" w:space="0" w:color="auto"/>
                <w:left w:val="none" w:sz="0" w:space="0" w:color="auto"/>
                <w:bottom w:val="none" w:sz="0" w:space="0" w:color="auto"/>
                <w:right w:val="none" w:sz="0" w:space="0" w:color="auto"/>
              </w:divBdr>
            </w:div>
            <w:div w:id="1789738570">
              <w:marLeft w:val="0"/>
              <w:marRight w:val="0"/>
              <w:marTop w:val="0"/>
              <w:marBottom w:val="0"/>
              <w:divBdr>
                <w:top w:val="none" w:sz="0" w:space="0" w:color="auto"/>
                <w:left w:val="none" w:sz="0" w:space="0" w:color="auto"/>
                <w:bottom w:val="none" w:sz="0" w:space="0" w:color="auto"/>
                <w:right w:val="none" w:sz="0" w:space="0" w:color="auto"/>
              </w:divBdr>
            </w:div>
            <w:div w:id="1062097934">
              <w:marLeft w:val="0"/>
              <w:marRight w:val="0"/>
              <w:marTop w:val="0"/>
              <w:marBottom w:val="0"/>
              <w:divBdr>
                <w:top w:val="none" w:sz="0" w:space="0" w:color="auto"/>
                <w:left w:val="none" w:sz="0" w:space="0" w:color="auto"/>
                <w:bottom w:val="none" w:sz="0" w:space="0" w:color="auto"/>
                <w:right w:val="none" w:sz="0" w:space="0" w:color="auto"/>
              </w:divBdr>
            </w:div>
            <w:div w:id="1160578893">
              <w:marLeft w:val="0"/>
              <w:marRight w:val="0"/>
              <w:marTop w:val="0"/>
              <w:marBottom w:val="0"/>
              <w:divBdr>
                <w:top w:val="none" w:sz="0" w:space="0" w:color="auto"/>
                <w:left w:val="none" w:sz="0" w:space="0" w:color="auto"/>
                <w:bottom w:val="none" w:sz="0" w:space="0" w:color="auto"/>
                <w:right w:val="none" w:sz="0" w:space="0" w:color="auto"/>
              </w:divBdr>
            </w:div>
            <w:div w:id="204104296">
              <w:marLeft w:val="0"/>
              <w:marRight w:val="0"/>
              <w:marTop w:val="0"/>
              <w:marBottom w:val="0"/>
              <w:divBdr>
                <w:top w:val="none" w:sz="0" w:space="0" w:color="auto"/>
                <w:left w:val="none" w:sz="0" w:space="0" w:color="auto"/>
                <w:bottom w:val="none" w:sz="0" w:space="0" w:color="auto"/>
                <w:right w:val="none" w:sz="0" w:space="0" w:color="auto"/>
              </w:divBdr>
            </w:div>
            <w:div w:id="1693528180">
              <w:marLeft w:val="0"/>
              <w:marRight w:val="0"/>
              <w:marTop w:val="0"/>
              <w:marBottom w:val="0"/>
              <w:divBdr>
                <w:top w:val="none" w:sz="0" w:space="0" w:color="auto"/>
                <w:left w:val="none" w:sz="0" w:space="0" w:color="auto"/>
                <w:bottom w:val="none" w:sz="0" w:space="0" w:color="auto"/>
                <w:right w:val="none" w:sz="0" w:space="0" w:color="auto"/>
              </w:divBdr>
            </w:div>
            <w:div w:id="1878347126">
              <w:marLeft w:val="0"/>
              <w:marRight w:val="0"/>
              <w:marTop w:val="0"/>
              <w:marBottom w:val="0"/>
              <w:divBdr>
                <w:top w:val="none" w:sz="0" w:space="0" w:color="auto"/>
                <w:left w:val="none" w:sz="0" w:space="0" w:color="auto"/>
                <w:bottom w:val="none" w:sz="0" w:space="0" w:color="auto"/>
                <w:right w:val="none" w:sz="0" w:space="0" w:color="auto"/>
              </w:divBdr>
            </w:div>
            <w:div w:id="1228998940">
              <w:marLeft w:val="0"/>
              <w:marRight w:val="0"/>
              <w:marTop w:val="0"/>
              <w:marBottom w:val="0"/>
              <w:divBdr>
                <w:top w:val="none" w:sz="0" w:space="0" w:color="auto"/>
                <w:left w:val="none" w:sz="0" w:space="0" w:color="auto"/>
                <w:bottom w:val="none" w:sz="0" w:space="0" w:color="auto"/>
                <w:right w:val="none" w:sz="0" w:space="0" w:color="auto"/>
              </w:divBdr>
            </w:div>
            <w:div w:id="1870024215">
              <w:marLeft w:val="0"/>
              <w:marRight w:val="0"/>
              <w:marTop w:val="0"/>
              <w:marBottom w:val="0"/>
              <w:divBdr>
                <w:top w:val="none" w:sz="0" w:space="0" w:color="auto"/>
                <w:left w:val="none" w:sz="0" w:space="0" w:color="auto"/>
                <w:bottom w:val="none" w:sz="0" w:space="0" w:color="auto"/>
                <w:right w:val="none" w:sz="0" w:space="0" w:color="auto"/>
              </w:divBdr>
            </w:div>
            <w:div w:id="1527987656">
              <w:marLeft w:val="0"/>
              <w:marRight w:val="0"/>
              <w:marTop w:val="0"/>
              <w:marBottom w:val="0"/>
              <w:divBdr>
                <w:top w:val="none" w:sz="0" w:space="0" w:color="auto"/>
                <w:left w:val="none" w:sz="0" w:space="0" w:color="auto"/>
                <w:bottom w:val="none" w:sz="0" w:space="0" w:color="auto"/>
                <w:right w:val="none" w:sz="0" w:space="0" w:color="auto"/>
              </w:divBdr>
            </w:div>
            <w:div w:id="1027564516">
              <w:marLeft w:val="0"/>
              <w:marRight w:val="0"/>
              <w:marTop w:val="0"/>
              <w:marBottom w:val="0"/>
              <w:divBdr>
                <w:top w:val="none" w:sz="0" w:space="0" w:color="auto"/>
                <w:left w:val="none" w:sz="0" w:space="0" w:color="auto"/>
                <w:bottom w:val="none" w:sz="0" w:space="0" w:color="auto"/>
                <w:right w:val="none" w:sz="0" w:space="0" w:color="auto"/>
              </w:divBdr>
            </w:div>
            <w:div w:id="1383673699">
              <w:marLeft w:val="0"/>
              <w:marRight w:val="0"/>
              <w:marTop w:val="0"/>
              <w:marBottom w:val="0"/>
              <w:divBdr>
                <w:top w:val="none" w:sz="0" w:space="0" w:color="auto"/>
                <w:left w:val="none" w:sz="0" w:space="0" w:color="auto"/>
                <w:bottom w:val="none" w:sz="0" w:space="0" w:color="auto"/>
                <w:right w:val="none" w:sz="0" w:space="0" w:color="auto"/>
              </w:divBdr>
            </w:div>
            <w:div w:id="1889222349">
              <w:marLeft w:val="0"/>
              <w:marRight w:val="0"/>
              <w:marTop w:val="0"/>
              <w:marBottom w:val="0"/>
              <w:divBdr>
                <w:top w:val="none" w:sz="0" w:space="0" w:color="auto"/>
                <w:left w:val="none" w:sz="0" w:space="0" w:color="auto"/>
                <w:bottom w:val="none" w:sz="0" w:space="0" w:color="auto"/>
                <w:right w:val="none" w:sz="0" w:space="0" w:color="auto"/>
              </w:divBdr>
            </w:div>
            <w:div w:id="1662342717">
              <w:marLeft w:val="0"/>
              <w:marRight w:val="0"/>
              <w:marTop w:val="0"/>
              <w:marBottom w:val="0"/>
              <w:divBdr>
                <w:top w:val="none" w:sz="0" w:space="0" w:color="auto"/>
                <w:left w:val="none" w:sz="0" w:space="0" w:color="auto"/>
                <w:bottom w:val="none" w:sz="0" w:space="0" w:color="auto"/>
                <w:right w:val="none" w:sz="0" w:space="0" w:color="auto"/>
              </w:divBdr>
            </w:div>
            <w:div w:id="99573449">
              <w:marLeft w:val="0"/>
              <w:marRight w:val="0"/>
              <w:marTop w:val="0"/>
              <w:marBottom w:val="0"/>
              <w:divBdr>
                <w:top w:val="none" w:sz="0" w:space="0" w:color="auto"/>
                <w:left w:val="none" w:sz="0" w:space="0" w:color="auto"/>
                <w:bottom w:val="none" w:sz="0" w:space="0" w:color="auto"/>
                <w:right w:val="none" w:sz="0" w:space="0" w:color="auto"/>
              </w:divBdr>
            </w:div>
            <w:div w:id="1733776518">
              <w:marLeft w:val="0"/>
              <w:marRight w:val="0"/>
              <w:marTop w:val="0"/>
              <w:marBottom w:val="0"/>
              <w:divBdr>
                <w:top w:val="none" w:sz="0" w:space="0" w:color="auto"/>
                <w:left w:val="none" w:sz="0" w:space="0" w:color="auto"/>
                <w:bottom w:val="none" w:sz="0" w:space="0" w:color="auto"/>
                <w:right w:val="none" w:sz="0" w:space="0" w:color="auto"/>
              </w:divBdr>
            </w:div>
            <w:div w:id="1149174960">
              <w:marLeft w:val="0"/>
              <w:marRight w:val="0"/>
              <w:marTop w:val="0"/>
              <w:marBottom w:val="0"/>
              <w:divBdr>
                <w:top w:val="none" w:sz="0" w:space="0" w:color="auto"/>
                <w:left w:val="none" w:sz="0" w:space="0" w:color="auto"/>
                <w:bottom w:val="none" w:sz="0" w:space="0" w:color="auto"/>
                <w:right w:val="none" w:sz="0" w:space="0" w:color="auto"/>
              </w:divBdr>
            </w:div>
            <w:div w:id="1439830072">
              <w:marLeft w:val="0"/>
              <w:marRight w:val="0"/>
              <w:marTop w:val="0"/>
              <w:marBottom w:val="0"/>
              <w:divBdr>
                <w:top w:val="none" w:sz="0" w:space="0" w:color="auto"/>
                <w:left w:val="none" w:sz="0" w:space="0" w:color="auto"/>
                <w:bottom w:val="none" w:sz="0" w:space="0" w:color="auto"/>
                <w:right w:val="none" w:sz="0" w:space="0" w:color="auto"/>
              </w:divBdr>
            </w:div>
            <w:div w:id="975723545">
              <w:marLeft w:val="0"/>
              <w:marRight w:val="0"/>
              <w:marTop w:val="0"/>
              <w:marBottom w:val="0"/>
              <w:divBdr>
                <w:top w:val="none" w:sz="0" w:space="0" w:color="auto"/>
                <w:left w:val="none" w:sz="0" w:space="0" w:color="auto"/>
                <w:bottom w:val="none" w:sz="0" w:space="0" w:color="auto"/>
                <w:right w:val="none" w:sz="0" w:space="0" w:color="auto"/>
              </w:divBdr>
            </w:div>
            <w:div w:id="1122960233">
              <w:marLeft w:val="0"/>
              <w:marRight w:val="0"/>
              <w:marTop w:val="0"/>
              <w:marBottom w:val="0"/>
              <w:divBdr>
                <w:top w:val="none" w:sz="0" w:space="0" w:color="auto"/>
                <w:left w:val="none" w:sz="0" w:space="0" w:color="auto"/>
                <w:bottom w:val="none" w:sz="0" w:space="0" w:color="auto"/>
                <w:right w:val="none" w:sz="0" w:space="0" w:color="auto"/>
              </w:divBdr>
            </w:div>
            <w:div w:id="1767769191">
              <w:marLeft w:val="0"/>
              <w:marRight w:val="0"/>
              <w:marTop w:val="0"/>
              <w:marBottom w:val="0"/>
              <w:divBdr>
                <w:top w:val="none" w:sz="0" w:space="0" w:color="auto"/>
                <w:left w:val="none" w:sz="0" w:space="0" w:color="auto"/>
                <w:bottom w:val="none" w:sz="0" w:space="0" w:color="auto"/>
                <w:right w:val="none" w:sz="0" w:space="0" w:color="auto"/>
              </w:divBdr>
            </w:div>
            <w:div w:id="1873572141">
              <w:marLeft w:val="0"/>
              <w:marRight w:val="0"/>
              <w:marTop w:val="0"/>
              <w:marBottom w:val="0"/>
              <w:divBdr>
                <w:top w:val="none" w:sz="0" w:space="0" w:color="auto"/>
                <w:left w:val="none" w:sz="0" w:space="0" w:color="auto"/>
                <w:bottom w:val="none" w:sz="0" w:space="0" w:color="auto"/>
                <w:right w:val="none" w:sz="0" w:space="0" w:color="auto"/>
              </w:divBdr>
            </w:div>
            <w:div w:id="2010598303">
              <w:marLeft w:val="0"/>
              <w:marRight w:val="0"/>
              <w:marTop w:val="0"/>
              <w:marBottom w:val="0"/>
              <w:divBdr>
                <w:top w:val="none" w:sz="0" w:space="0" w:color="auto"/>
                <w:left w:val="none" w:sz="0" w:space="0" w:color="auto"/>
                <w:bottom w:val="none" w:sz="0" w:space="0" w:color="auto"/>
                <w:right w:val="none" w:sz="0" w:space="0" w:color="auto"/>
              </w:divBdr>
            </w:div>
            <w:div w:id="947932055">
              <w:marLeft w:val="0"/>
              <w:marRight w:val="0"/>
              <w:marTop w:val="0"/>
              <w:marBottom w:val="0"/>
              <w:divBdr>
                <w:top w:val="none" w:sz="0" w:space="0" w:color="auto"/>
                <w:left w:val="none" w:sz="0" w:space="0" w:color="auto"/>
                <w:bottom w:val="none" w:sz="0" w:space="0" w:color="auto"/>
                <w:right w:val="none" w:sz="0" w:space="0" w:color="auto"/>
              </w:divBdr>
            </w:div>
            <w:div w:id="170874635">
              <w:marLeft w:val="0"/>
              <w:marRight w:val="0"/>
              <w:marTop w:val="0"/>
              <w:marBottom w:val="0"/>
              <w:divBdr>
                <w:top w:val="none" w:sz="0" w:space="0" w:color="auto"/>
                <w:left w:val="none" w:sz="0" w:space="0" w:color="auto"/>
                <w:bottom w:val="none" w:sz="0" w:space="0" w:color="auto"/>
                <w:right w:val="none" w:sz="0" w:space="0" w:color="auto"/>
              </w:divBdr>
            </w:div>
            <w:div w:id="1752769975">
              <w:marLeft w:val="0"/>
              <w:marRight w:val="0"/>
              <w:marTop w:val="0"/>
              <w:marBottom w:val="0"/>
              <w:divBdr>
                <w:top w:val="none" w:sz="0" w:space="0" w:color="auto"/>
                <w:left w:val="none" w:sz="0" w:space="0" w:color="auto"/>
                <w:bottom w:val="none" w:sz="0" w:space="0" w:color="auto"/>
                <w:right w:val="none" w:sz="0" w:space="0" w:color="auto"/>
              </w:divBdr>
            </w:div>
            <w:div w:id="35740680">
              <w:marLeft w:val="0"/>
              <w:marRight w:val="0"/>
              <w:marTop w:val="0"/>
              <w:marBottom w:val="0"/>
              <w:divBdr>
                <w:top w:val="none" w:sz="0" w:space="0" w:color="auto"/>
                <w:left w:val="none" w:sz="0" w:space="0" w:color="auto"/>
                <w:bottom w:val="none" w:sz="0" w:space="0" w:color="auto"/>
                <w:right w:val="none" w:sz="0" w:space="0" w:color="auto"/>
              </w:divBdr>
            </w:div>
            <w:div w:id="1067530928">
              <w:marLeft w:val="0"/>
              <w:marRight w:val="0"/>
              <w:marTop w:val="0"/>
              <w:marBottom w:val="0"/>
              <w:divBdr>
                <w:top w:val="none" w:sz="0" w:space="0" w:color="auto"/>
                <w:left w:val="none" w:sz="0" w:space="0" w:color="auto"/>
                <w:bottom w:val="none" w:sz="0" w:space="0" w:color="auto"/>
                <w:right w:val="none" w:sz="0" w:space="0" w:color="auto"/>
              </w:divBdr>
            </w:div>
            <w:div w:id="405228384">
              <w:marLeft w:val="0"/>
              <w:marRight w:val="0"/>
              <w:marTop w:val="0"/>
              <w:marBottom w:val="0"/>
              <w:divBdr>
                <w:top w:val="none" w:sz="0" w:space="0" w:color="auto"/>
                <w:left w:val="none" w:sz="0" w:space="0" w:color="auto"/>
                <w:bottom w:val="none" w:sz="0" w:space="0" w:color="auto"/>
                <w:right w:val="none" w:sz="0" w:space="0" w:color="auto"/>
              </w:divBdr>
            </w:div>
            <w:div w:id="1116409505">
              <w:marLeft w:val="0"/>
              <w:marRight w:val="0"/>
              <w:marTop w:val="0"/>
              <w:marBottom w:val="0"/>
              <w:divBdr>
                <w:top w:val="none" w:sz="0" w:space="0" w:color="auto"/>
                <w:left w:val="none" w:sz="0" w:space="0" w:color="auto"/>
                <w:bottom w:val="none" w:sz="0" w:space="0" w:color="auto"/>
                <w:right w:val="none" w:sz="0" w:space="0" w:color="auto"/>
              </w:divBdr>
            </w:div>
          </w:divsChild>
        </w:div>
        <w:div w:id="1982955233">
          <w:marLeft w:val="0"/>
          <w:marRight w:val="0"/>
          <w:marTop w:val="0"/>
          <w:marBottom w:val="0"/>
          <w:divBdr>
            <w:top w:val="none" w:sz="0" w:space="0" w:color="auto"/>
            <w:left w:val="none" w:sz="0" w:space="0" w:color="auto"/>
            <w:bottom w:val="none" w:sz="0" w:space="0" w:color="auto"/>
            <w:right w:val="none" w:sz="0" w:space="0" w:color="auto"/>
          </w:divBdr>
        </w:div>
        <w:div w:id="1125855528">
          <w:marLeft w:val="0"/>
          <w:marRight w:val="0"/>
          <w:marTop w:val="0"/>
          <w:marBottom w:val="0"/>
          <w:divBdr>
            <w:top w:val="none" w:sz="0" w:space="0" w:color="auto"/>
            <w:left w:val="none" w:sz="0" w:space="0" w:color="auto"/>
            <w:bottom w:val="none" w:sz="0" w:space="0" w:color="auto"/>
            <w:right w:val="none" w:sz="0" w:space="0" w:color="auto"/>
          </w:divBdr>
        </w:div>
        <w:div w:id="609513574">
          <w:marLeft w:val="0"/>
          <w:marRight w:val="0"/>
          <w:marTop w:val="0"/>
          <w:marBottom w:val="0"/>
          <w:divBdr>
            <w:top w:val="none" w:sz="0" w:space="0" w:color="auto"/>
            <w:left w:val="none" w:sz="0" w:space="0" w:color="auto"/>
            <w:bottom w:val="none" w:sz="0" w:space="0" w:color="auto"/>
            <w:right w:val="none" w:sz="0" w:space="0" w:color="auto"/>
          </w:divBdr>
          <w:divsChild>
            <w:div w:id="1711757021">
              <w:marLeft w:val="0"/>
              <w:marRight w:val="0"/>
              <w:marTop w:val="0"/>
              <w:marBottom w:val="0"/>
              <w:divBdr>
                <w:top w:val="none" w:sz="0" w:space="0" w:color="auto"/>
                <w:left w:val="none" w:sz="0" w:space="0" w:color="auto"/>
                <w:bottom w:val="none" w:sz="0" w:space="0" w:color="auto"/>
                <w:right w:val="none" w:sz="0" w:space="0" w:color="auto"/>
              </w:divBdr>
            </w:div>
            <w:div w:id="1894194371">
              <w:marLeft w:val="0"/>
              <w:marRight w:val="0"/>
              <w:marTop w:val="0"/>
              <w:marBottom w:val="0"/>
              <w:divBdr>
                <w:top w:val="none" w:sz="0" w:space="0" w:color="auto"/>
                <w:left w:val="none" w:sz="0" w:space="0" w:color="auto"/>
                <w:bottom w:val="none" w:sz="0" w:space="0" w:color="auto"/>
                <w:right w:val="none" w:sz="0" w:space="0" w:color="auto"/>
              </w:divBdr>
            </w:div>
          </w:divsChild>
        </w:div>
        <w:div w:id="430127137">
          <w:marLeft w:val="0"/>
          <w:marRight w:val="0"/>
          <w:marTop w:val="0"/>
          <w:marBottom w:val="0"/>
          <w:divBdr>
            <w:top w:val="none" w:sz="0" w:space="0" w:color="auto"/>
            <w:left w:val="none" w:sz="0" w:space="0" w:color="auto"/>
            <w:bottom w:val="none" w:sz="0" w:space="0" w:color="auto"/>
            <w:right w:val="none" w:sz="0" w:space="0" w:color="auto"/>
          </w:divBdr>
        </w:div>
        <w:div w:id="1949391465">
          <w:marLeft w:val="0"/>
          <w:marRight w:val="0"/>
          <w:marTop w:val="0"/>
          <w:marBottom w:val="0"/>
          <w:divBdr>
            <w:top w:val="none" w:sz="0" w:space="0" w:color="auto"/>
            <w:left w:val="none" w:sz="0" w:space="0" w:color="auto"/>
            <w:bottom w:val="none" w:sz="0" w:space="0" w:color="auto"/>
            <w:right w:val="none" w:sz="0" w:space="0" w:color="auto"/>
          </w:divBdr>
        </w:div>
        <w:div w:id="1783110006">
          <w:marLeft w:val="0"/>
          <w:marRight w:val="0"/>
          <w:marTop w:val="0"/>
          <w:marBottom w:val="0"/>
          <w:divBdr>
            <w:top w:val="none" w:sz="0" w:space="0" w:color="auto"/>
            <w:left w:val="none" w:sz="0" w:space="0" w:color="auto"/>
            <w:bottom w:val="none" w:sz="0" w:space="0" w:color="auto"/>
            <w:right w:val="none" w:sz="0" w:space="0" w:color="auto"/>
          </w:divBdr>
          <w:divsChild>
            <w:div w:id="412628575">
              <w:marLeft w:val="0"/>
              <w:marRight w:val="0"/>
              <w:marTop w:val="0"/>
              <w:marBottom w:val="0"/>
              <w:divBdr>
                <w:top w:val="none" w:sz="0" w:space="0" w:color="auto"/>
                <w:left w:val="none" w:sz="0" w:space="0" w:color="auto"/>
                <w:bottom w:val="none" w:sz="0" w:space="0" w:color="auto"/>
                <w:right w:val="none" w:sz="0" w:space="0" w:color="auto"/>
              </w:divBdr>
              <w:divsChild>
                <w:div w:id="516236657">
                  <w:marLeft w:val="0"/>
                  <w:marRight w:val="0"/>
                  <w:marTop w:val="0"/>
                  <w:marBottom w:val="0"/>
                  <w:divBdr>
                    <w:top w:val="none" w:sz="0" w:space="0" w:color="auto"/>
                    <w:left w:val="none" w:sz="0" w:space="0" w:color="auto"/>
                    <w:bottom w:val="none" w:sz="0" w:space="0" w:color="auto"/>
                    <w:right w:val="none" w:sz="0" w:space="0" w:color="auto"/>
                  </w:divBdr>
                </w:div>
                <w:div w:id="1617328199">
                  <w:marLeft w:val="0"/>
                  <w:marRight w:val="0"/>
                  <w:marTop w:val="0"/>
                  <w:marBottom w:val="0"/>
                  <w:divBdr>
                    <w:top w:val="none" w:sz="0" w:space="0" w:color="auto"/>
                    <w:left w:val="none" w:sz="0" w:space="0" w:color="auto"/>
                    <w:bottom w:val="none" w:sz="0" w:space="0" w:color="auto"/>
                    <w:right w:val="none" w:sz="0" w:space="0" w:color="auto"/>
                  </w:divBdr>
                </w:div>
                <w:div w:id="1887833432">
                  <w:marLeft w:val="0"/>
                  <w:marRight w:val="0"/>
                  <w:marTop w:val="0"/>
                  <w:marBottom w:val="0"/>
                  <w:divBdr>
                    <w:top w:val="none" w:sz="0" w:space="0" w:color="auto"/>
                    <w:left w:val="none" w:sz="0" w:space="0" w:color="auto"/>
                    <w:bottom w:val="none" w:sz="0" w:space="0" w:color="auto"/>
                    <w:right w:val="none" w:sz="0" w:space="0" w:color="auto"/>
                  </w:divBdr>
                </w:div>
                <w:div w:id="1647127188">
                  <w:marLeft w:val="0"/>
                  <w:marRight w:val="0"/>
                  <w:marTop w:val="0"/>
                  <w:marBottom w:val="0"/>
                  <w:divBdr>
                    <w:top w:val="none" w:sz="0" w:space="0" w:color="auto"/>
                    <w:left w:val="none" w:sz="0" w:space="0" w:color="auto"/>
                    <w:bottom w:val="none" w:sz="0" w:space="0" w:color="auto"/>
                    <w:right w:val="none" w:sz="0" w:space="0" w:color="auto"/>
                  </w:divBdr>
                </w:div>
                <w:div w:id="1945184786">
                  <w:marLeft w:val="0"/>
                  <w:marRight w:val="0"/>
                  <w:marTop w:val="0"/>
                  <w:marBottom w:val="0"/>
                  <w:divBdr>
                    <w:top w:val="none" w:sz="0" w:space="0" w:color="auto"/>
                    <w:left w:val="none" w:sz="0" w:space="0" w:color="auto"/>
                    <w:bottom w:val="none" w:sz="0" w:space="0" w:color="auto"/>
                    <w:right w:val="none" w:sz="0" w:space="0" w:color="auto"/>
                  </w:divBdr>
                </w:div>
                <w:div w:id="345643275">
                  <w:marLeft w:val="0"/>
                  <w:marRight w:val="0"/>
                  <w:marTop w:val="0"/>
                  <w:marBottom w:val="0"/>
                  <w:divBdr>
                    <w:top w:val="none" w:sz="0" w:space="0" w:color="auto"/>
                    <w:left w:val="none" w:sz="0" w:space="0" w:color="auto"/>
                    <w:bottom w:val="none" w:sz="0" w:space="0" w:color="auto"/>
                    <w:right w:val="none" w:sz="0" w:space="0" w:color="auto"/>
                  </w:divBdr>
                </w:div>
                <w:div w:id="1410813949">
                  <w:marLeft w:val="0"/>
                  <w:marRight w:val="0"/>
                  <w:marTop w:val="0"/>
                  <w:marBottom w:val="0"/>
                  <w:divBdr>
                    <w:top w:val="none" w:sz="0" w:space="0" w:color="auto"/>
                    <w:left w:val="none" w:sz="0" w:space="0" w:color="auto"/>
                    <w:bottom w:val="none" w:sz="0" w:space="0" w:color="auto"/>
                    <w:right w:val="none" w:sz="0" w:space="0" w:color="auto"/>
                  </w:divBdr>
                </w:div>
                <w:div w:id="791437660">
                  <w:marLeft w:val="0"/>
                  <w:marRight w:val="0"/>
                  <w:marTop w:val="0"/>
                  <w:marBottom w:val="0"/>
                  <w:divBdr>
                    <w:top w:val="none" w:sz="0" w:space="0" w:color="auto"/>
                    <w:left w:val="none" w:sz="0" w:space="0" w:color="auto"/>
                    <w:bottom w:val="none" w:sz="0" w:space="0" w:color="auto"/>
                    <w:right w:val="none" w:sz="0" w:space="0" w:color="auto"/>
                  </w:divBdr>
                </w:div>
                <w:div w:id="479813527">
                  <w:marLeft w:val="0"/>
                  <w:marRight w:val="0"/>
                  <w:marTop w:val="0"/>
                  <w:marBottom w:val="0"/>
                  <w:divBdr>
                    <w:top w:val="none" w:sz="0" w:space="0" w:color="auto"/>
                    <w:left w:val="none" w:sz="0" w:space="0" w:color="auto"/>
                    <w:bottom w:val="none" w:sz="0" w:space="0" w:color="auto"/>
                    <w:right w:val="none" w:sz="0" w:space="0" w:color="auto"/>
                  </w:divBdr>
                </w:div>
                <w:div w:id="1359314345">
                  <w:marLeft w:val="0"/>
                  <w:marRight w:val="0"/>
                  <w:marTop w:val="0"/>
                  <w:marBottom w:val="0"/>
                  <w:divBdr>
                    <w:top w:val="none" w:sz="0" w:space="0" w:color="auto"/>
                    <w:left w:val="none" w:sz="0" w:space="0" w:color="auto"/>
                    <w:bottom w:val="none" w:sz="0" w:space="0" w:color="auto"/>
                    <w:right w:val="none" w:sz="0" w:space="0" w:color="auto"/>
                  </w:divBdr>
                </w:div>
                <w:div w:id="1629436798">
                  <w:marLeft w:val="0"/>
                  <w:marRight w:val="0"/>
                  <w:marTop w:val="0"/>
                  <w:marBottom w:val="0"/>
                  <w:divBdr>
                    <w:top w:val="none" w:sz="0" w:space="0" w:color="auto"/>
                    <w:left w:val="none" w:sz="0" w:space="0" w:color="auto"/>
                    <w:bottom w:val="none" w:sz="0" w:space="0" w:color="auto"/>
                    <w:right w:val="none" w:sz="0" w:space="0" w:color="auto"/>
                  </w:divBdr>
                </w:div>
                <w:div w:id="1664314021">
                  <w:marLeft w:val="0"/>
                  <w:marRight w:val="0"/>
                  <w:marTop w:val="0"/>
                  <w:marBottom w:val="0"/>
                  <w:divBdr>
                    <w:top w:val="none" w:sz="0" w:space="0" w:color="auto"/>
                    <w:left w:val="none" w:sz="0" w:space="0" w:color="auto"/>
                    <w:bottom w:val="none" w:sz="0" w:space="0" w:color="auto"/>
                    <w:right w:val="none" w:sz="0" w:space="0" w:color="auto"/>
                  </w:divBdr>
                </w:div>
                <w:div w:id="1873224500">
                  <w:marLeft w:val="0"/>
                  <w:marRight w:val="0"/>
                  <w:marTop w:val="0"/>
                  <w:marBottom w:val="0"/>
                  <w:divBdr>
                    <w:top w:val="none" w:sz="0" w:space="0" w:color="auto"/>
                    <w:left w:val="none" w:sz="0" w:space="0" w:color="auto"/>
                    <w:bottom w:val="none" w:sz="0" w:space="0" w:color="auto"/>
                    <w:right w:val="none" w:sz="0" w:space="0" w:color="auto"/>
                  </w:divBdr>
                </w:div>
                <w:div w:id="123932355">
                  <w:marLeft w:val="0"/>
                  <w:marRight w:val="0"/>
                  <w:marTop w:val="0"/>
                  <w:marBottom w:val="0"/>
                  <w:divBdr>
                    <w:top w:val="none" w:sz="0" w:space="0" w:color="auto"/>
                    <w:left w:val="none" w:sz="0" w:space="0" w:color="auto"/>
                    <w:bottom w:val="none" w:sz="0" w:space="0" w:color="auto"/>
                    <w:right w:val="none" w:sz="0" w:space="0" w:color="auto"/>
                  </w:divBdr>
                </w:div>
                <w:div w:id="1494377352">
                  <w:marLeft w:val="0"/>
                  <w:marRight w:val="0"/>
                  <w:marTop w:val="0"/>
                  <w:marBottom w:val="0"/>
                  <w:divBdr>
                    <w:top w:val="none" w:sz="0" w:space="0" w:color="auto"/>
                    <w:left w:val="none" w:sz="0" w:space="0" w:color="auto"/>
                    <w:bottom w:val="none" w:sz="0" w:space="0" w:color="auto"/>
                    <w:right w:val="none" w:sz="0" w:space="0" w:color="auto"/>
                  </w:divBdr>
                </w:div>
                <w:div w:id="2147354606">
                  <w:marLeft w:val="0"/>
                  <w:marRight w:val="0"/>
                  <w:marTop w:val="0"/>
                  <w:marBottom w:val="0"/>
                  <w:divBdr>
                    <w:top w:val="none" w:sz="0" w:space="0" w:color="auto"/>
                    <w:left w:val="none" w:sz="0" w:space="0" w:color="auto"/>
                    <w:bottom w:val="none" w:sz="0" w:space="0" w:color="auto"/>
                    <w:right w:val="none" w:sz="0" w:space="0" w:color="auto"/>
                  </w:divBdr>
                </w:div>
                <w:div w:id="1062560151">
                  <w:marLeft w:val="0"/>
                  <w:marRight w:val="0"/>
                  <w:marTop w:val="0"/>
                  <w:marBottom w:val="0"/>
                  <w:divBdr>
                    <w:top w:val="none" w:sz="0" w:space="0" w:color="auto"/>
                    <w:left w:val="none" w:sz="0" w:space="0" w:color="auto"/>
                    <w:bottom w:val="none" w:sz="0" w:space="0" w:color="auto"/>
                    <w:right w:val="none" w:sz="0" w:space="0" w:color="auto"/>
                  </w:divBdr>
                </w:div>
                <w:div w:id="1900285615">
                  <w:marLeft w:val="0"/>
                  <w:marRight w:val="0"/>
                  <w:marTop w:val="0"/>
                  <w:marBottom w:val="0"/>
                  <w:divBdr>
                    <w:top w:val="none" w:sz="0" w:space="0" w:color="auto"/>
                    <w:left w:val="none" w:sz="0" w:space="0" w:color="auto"/>
                    <w:bottom w:val="none" w:sz="0" w:space="0" w:color="auto"/>
                    <w:right w:val="none" w:sz="0" w:space="0" w:color="auto"/>
                  </w:divBdr>
                </w:div>
                <w:div w:id="1778132760">
                  <w:marLeft w:val="0"/>
                  <w:marRight w:val="0"/>
                  <w:marTop w:val="0"/>
                  <w:marBottom w:val="0"/>
                  <w:divBdr>
                    <w:top w:val="none" w:sz="0" w:space="0" w:color="auto"/>
                    <w:left w:val="none" w:sz="0" w:space="0" w:color="auto"/>
                    <w:bottom w:val="none" w:sz="0" w:space="0" w:color="auto"/>
                    <w:right w:val="none" w:sz="0" w:space="0" w:color="auto"/>
                  </w:divBdr>
                </w:div>
                <w:div w:id="1319073894">
                  <w:marLeft w:val="0"/>
                  <w:marRight w:val="0"/>
                  <w:marTop w:val="0"/>
                  <w:marBottom w:val="0"/>
                  <w:divBdr>
                    <w:top w:val="none" w:sz="0" w:space="0" w:color="auto"/>
                    <w:left w:val="none" w:sz="0" w:space="0" w:color="auto"/>
                    <w:bottom w:val="none" w:sz="0" w:space="0" w:color="auto"/>
                    <w:right w:val="none" w:sz="0" w:space="0" w:color="auto"/>
                  </w:divBdr>
                </w:div>
                <w:div w:id="453715746">
                  <w:marLeft w:val="0"/>
                  <w:marRight w:val="0"/>
                  <w:marTop w:val="0"/>
                  <w:marBottom w:val="0"/>
                  <w:divBdr>
                    <w:top w:val="none" w:sz="0" w:space="0" w:color="auto"/>
                    <w:left w:val="none" w:sz="0" w:space="0" w:color="auto"/>
                    <w:bottom w:val="none" w:sz="0" w:space="0" w:color="auto"/>
                    <w:right w:val="none" w:sz="0" w:space="0" w:color="auto"/>
                  </w:divBdr>
                </w:div>
                <w:div w:id="1385327857">
                  <w:marLeft w:val="0"/>
                  <w:marRight w:val="0"/>
                  <w:marTop w:val="0"/>
                  <w:marBottom w:val="0"/>
                  <w:divBdr>
                    <w:top w:val="none" w:sz="0" w:space="0" w:color="auto"/>
                    <w:left w:val="none" w:sz="0" w:space="0" w:color="auto"/>
                    <w:bottom w:val="none" w:sz="0" w:space="0" w:color="auto"/>
                    <w:right w:val="none" w:sz="0" w:space="0" w:color="auto"/>
                  </w:divBdr>
                </w:div>
                <w:div w:id="1975326582">
                  <w:marLeft w:val="0"/>
                  <w:marRight w:val="0"/>
                  <w:marTop w:val="0"/>
                  <w:marBottom w:val="0"/>
                  <w:divBdr>
                    <w:top w:val="none" w:sz="0" w:space="0" w:color="auto"/>
                    <w:left w:val="none" w:sz="0" w:space="0" w:color="auto"/>
                    <w:bottom w:val="none" w:sz="0" w:space="0" w:color="auto"/>
                    <w:right w:val="none" w:sz="0" w:space="0" w:color="auto"/>
                  </w:divBdr>
                </w:div>
                <w:div w:id="226697008">
                  <w:marLeft w:val="0"/>
                  <w:marRight w:val="0"/>
                  <w:marTop w:val="0"/>
                  <w:marBottom w:val="0"/>
                  <w:divBdr>
                    <w:top w:val="none" w:sz="0" w:space="0" w:color="auto"/>
                    <w:left w:val="none" w:sz="0" w:space="0" w:color="auto"/>
                    <w:bottom w:val="none" w:sz="0" w:space="0" w:color="auto"/>
                    <w:right w:val="none" w:sz="0" w:space="0" w:color="auto"/>
                  </w:divBdr>
                </w:div>
                <w:div w:id="2026050840">
                  <w:marLeft w:val="0"/>
                  <w:marRight w:val="0"/>
                  <w:marTop w:val="0"/>
                  <w:marBottom w:val="0"/>
                  <w:divBdr>
                    <w:top w:val="none" w:sz="0" w:space="0" w:color="auto"/>
                    <w:left w:val="none" w:sz="0" w:space="0" w:color="auto"/>
                    <w:bottom w:val="none" w:sz="0" w:space="0" w:color="auto"/>
                    <w:right w:val="none" w:sz="0" w:space="0" w:color="auto"/>
                  </w:divBdr>
                </w:div>
                <w:div w:id="1325547305">
                  <w:marLeft w:val="0"/>
                  <w:marRight w:val="0"/>
                  <w:marTop w:val="0"/>
                  <w:marBottom w:val="0"/>
                  <w:divBdr>
                    <w:top w:val="none" w:sz="0" w:space="0" w:color="auto"/>
                    <w:left w:val="none" w:sz="0" w:space="0" w:color="auto"/>
                    <w:bottom w:val="none" w:sz="0" w:space="0" w:color="auto"/>
                    <w:right w:val="none" w:sz="0" w:space="0" w:color="auto"/>
                  </w:divBdr>
                </w:div>
                <w:div w:id="469829011">
                  <w:marLeft w:val="0"/>
                  <w:marRight w:val="0"/>
                  <w:marTop w:val="0"/>
                  <w:marBottom w:val="0"/>
                  <w:divBdr>
                    <w:top w:val="none" w:sz="0" w:space="0" w:color="auto"/>
                    <w:left w:val="none" w:sz="0" w:space="0" w:color="auto"/>
                    <w:bottom w:val="none" w:sz="0" w:space="0" w:color="auto"/>
                    <w:right w:val="none" w:sz="0" w:space="0" w:color="auto"/>
                  </w:divBdr>
                </w:div>
                <w:div w:id="1531256732">
                  <w:marLeft w:val="0"/>
                  <w:marRight w:val="0"/>
                  <w:marTop w:val="0"/>
                  <w:marBottom w:val="0"/>
                  <w:divBdr>
                    <w:top w:val="none" w:sz="0" w:space="0" w:color="auto"/>
                    <w:left w:val="none" w:sz="0" w:space="0" w:color="auto"/>
                    <w:bottom w:val="none" w:sz="0" w:space="0" w:color="auto"/>
                    <w:right w:val="none" w:sz="0" w:space="0" w:color="auto"/>
                  </w:divBdr>
                </w:div>
                <w:div w:id="652026336">
                  <w:marLeft w:val="0"/>
                  <w:marRight w:val="0"/>
                  <w:marTop w:val="0"/>
                  <w:marBottom w:val="0"/>
                  <w:divBdr>
                    <w:top w:val="none" w:sz="0" w:space="0" w:color="auto"/>
                    <w:left w:val="none" w:sz="0" w:space="0" w:color="auto"/>
                    <w:bottom w:val="none" w:sz="0" w:space="0" w:color="auto"/>
                    <w:right w:val="none" w:sz="0" w:space="0" w:color="auto"/>
                  </w:divBdr>
                </w:div>
                <w:div w:id="726031757">
                  <w:marLeft w:val="0"/>
                  <w:marRight w:val="0"/>
                  <w:marTop w:val="0"/>
                  <w:marBottom w:val="0"/>
                  <w:divBdr>
                    <w:top w:val="none" w:sz="0" w:space="0" w:color="auto"/>
                    <w:left w:val="none" w:sz="0" w:space="0" w:color="auto"/>
                    <w:bottom w:val="none" w:sz="0" w:space="0" w:color="auto"/>
                    <w:right w:val="none" w:sz="0" w:space="0" w:color="auto"/>
                  </w:divBdr>
                </w:div>
                <w:div w:id="412973424">
                  <w:marLeft w:val="0"/>
                  <w:marRight w:val="0"/>
                  <w:marTop w:val="0"/>
                  <w:marBottom w:val="0"/>
                  <w:divBdr>
                    <w:top w:val="none" w:sz="0" w:space="0" w:color="auto"/>
                    <w:left w:val="none" w:sz="0" w:space="0" w:color="auto"/>
                    <w:bottom w:val="none" w:sz="0" w:space="0" w:color="auto"/>
                    <w:right w:val="none" w:sz="0" w:space="0" w:color="auto"/>
                  </w:divBdr>
                </w:div>
                <w:div w:id="1842351538">
                  <w:marLeft w:val="0"/>
                  <w:marRight w:val="0"/>
                  <w:marTop w:val="0"/>
                  <w:marBottom w:val="0"/>
                  <w:divBdr>
                    <w:top w:val="none" w:sz="0" w:space="0" w:color="auto"/>
                    <w:left w:val="none" w:sz="0" w:space="0" w:color="auto"/>
                    <w:bottom w:val="none" w:sz="0" w:space="0" w:color="auto"/>
                    <w:right w:val="none" w:sz="0" w:space="0" w:color="auto"/>
                  </w:divBdr>
                </w:div>
                <w:div w:id="1705863511">
                  <w:marLeft w:val="0"/>
                  <w:marRight w:val="0"/>
                  <w:marTop w:val="0"/>
                  <w:marBottom w:val="0"/>
                  <w:divBdr>
                    <w:top w:val="none" w:sz="0" w:space="0" w:color="auto"/>
                    <w:left w:val="none" w:sz="0" w:space="0" w:color="auto"/>
                    <w:bottom w:val="none" w:sz="0" w:space="0" w:color="auto"/>
                    <w:right w:val="none" w:sz="0" w:space="0" w:color="auto"/>
                  </w:divBdr>
                </w:div>
                <w:div w:id="1411389610">
                  <w:marLeft w:val="0"/>
                  <w:marRight w:val="0"/>
                  <w:marTop w:val="0"/>
                  <w:marBottom w:val="0"/>
                  <w:divBdr>
                    <w:top w:val="none" w:sz="0" w:space="0" w:color="auto"/>
                    <w:left w:val="none" w:sz="0" w:space="0" w:color="auto"/>
                    <w:bottom w:val="none" w:sz="0" w:space="0" w:color="auto"/>
                    <w:right w:val="none" w:sz="0" w:space="0" w:color="auto"/>
                  </w:divBdr>
                </w:div>
                <w:div w:id="1369913843">
                  <w:marLeft w:val="0"/>
                  <w:marRight w:val="0"/>
                  <w:marTop w:val="0"/>
                  <w:marBottom w:val="0"/>
                  <w:divBdr>
                    <w:top w:val="none" w:sz="0" w:space="0" w:color="auto"/>
                    <w:left w:val="none" w:sz="0" w:space="0" w:color="auto"/>
                    <w:bottom w:val="none" w:sz="0" w:space="0" w:color="auto"/>
                    <w:right w:val="none" w:sz="0" w:space="0" w:color="auto"/>
                  </w:divBdr>
                </w:div>
                <w:div w:id="1257667818">
                  <w:marLeft w:val="0"/>
                  <w:marRight w:val="0"/>
                  <w:marTop w:val="0"/>
                  <w:marBottom w:val="0"/>
                  <w:divBdr>
                    <w:top w:val="none" w:sz="0" w:space="0" w:color="auto"/>
                    <w:left w:val="none" w:sz="0" w:space="0" w:color="auto"/>
                    <w:bottom w:val="none" w:sz="0" w:space="0" w:color="auto"/>
                    <w:right w:val="none" w:sz="0" w:space="0" w:color="auto"/>
                  </w:divBdr>
                </w:div>
                <w:div w:id="1276905657">
                  <w:marLeft w:val="0"/>
                  <w:marRight w:val="0"/>
                  <w:marTop w:val="0"/>
                  <w:marBottom w:val="0"/>
                  <w:divBdr>
                    <w:top w:val="none" w:sz="0" w:space="0" w:color="auto"/>
                    <w:left w:val="none" w:sz="0" w:space="0" w:color="auto"/>
                    <w:bottom w:val="none" w:sz="0" w:space="0" w:color="auto"/>
                    <w:right w:val="none" w:sz="0" w:space="0" w:color="auto"/>
                  </w:divBdr>
                </w:div>
                <w:div w:id="471676892">
                  <w:marLeft w:val="0"/>
                  <w:marRight w:val="0"/>
                  <w:marTop w:val="0"/>
                  <w:marBottom w:val="0"/>
                  <w:divBdr>
                    <w:top w:val="none" w:sz="0" w:space="0" w:color="auto"/>
                    <w:left w:val="none" w:sz="0" w:space="0" w:color="auto"/>
                    <w:bottom w:val="none" w:sz="0" w:space="0" w:color="auto"/>
                    <w:right w:val="none" w:sz="0" w:space="0" w:color="auto"/>
                  </w:divBdr>
                </w:div>
                <w:div w:id="466894486">
                  <w:marLeft w:val="0"/>
                  <w:marRight w:val="0"/>
                  <w:marTop w:val="0"/>
                  <w:marBottom w:val="0"/>
                  <w:divBdr>
                    <w:top w:val="none" w:sz="0" w:space="0" w:color="auto"/>
                    <w:left w:val="none" w:sz="0" w:space="0" w:color="auto"/>
                    <w:bottom w:val="none" w:sz="0" w:space="0" w:color="auto"/>
                    <w:right w:val="none" w:sz="0" w:space="0" w:color="auto"/>
                  </w:divBdr>
                </w:div>
                <w:div w:id="580674985">
                  <w:marLeft w:val="0"/>
                  <w:marRight w:val="0"/>
                  <w:marTop w:val="0"/>
                  <w:marBottom w:val="0"/>
                  <w:divBdr>
                    <w:top w:val="none" w:sz="0" w:space="0" w:color="auto"/>
                    <w:left w:val="none" w:sz="0" w:space="0" w:color="auto"/>
                    <w:bottom w:val="none" w:sz="0" w:space="0" w:color="auto"/>
                    <w:right w:val="none" w:sz="0" w:space="0" w:color="auto"/>
                  </w:divBdr>
                </w:div>
                <w:div w:id="974986415">
                  <w:marLeft w:val="0"/>
                  <w:marRight w:val="0"/>
                  <w:marTop w:val="0"/>
                  <w:marBottom w:val="0"/>
                  <w:divBdr>
                    <w:top w:val="none" w:sz="0" w:space="0" w:color="auto"/>
                    <w:left w:val="none" w:sz="0" w:space="0" w:color="auto"/>
                    <w:bottom w:val="none" w:sz="0" w:space="0" w:color="auto"/>
                    <w:right w:val="none" w:sz="0" w:space="0" w:color="auto"/>
                  </w:divBdr>
                </w:div>
                <w:div w:id="61103925">
                  <w:marLeft w:val="0"/>
                  <w:marRight w:val="0"/>
                  <w:marTop w:val="0"/>
                  <w:marBottom w:val="0"/>
                  <w:divBdr>
                    <w:top w:val="none" w:sz="0" w:space="0" w:color="auto"/>
                    <w:left w:val="none" w:sz="0" w:space="0" w:color="auto"/>
                    <w:bottom w:val="none" w:sz="0" w:space="0" w:color="auto"/>
                    <w:right w:val="none" w:sz="0" w:space="0" w:color="auto"/>
                  </w:divBdr>
                </w:div>
                <w:div w:id="654913959">
                  <w:marLeft w:val="0"/>
                  <w:marRight w:val="0"/>
                  <w:marTop w:val="0"/>
                  <w:marBottom w:val="0"/>
                  <w:divBdr>
                    <w:top w:val="none" w:sz="0" w:space="0" w:color="auto"/>
                    <w:left w:val="none" w:sz="0" w:space="0" w:color="auto"/>
                    <w:bottom w:val="none" w:sz="0" w:space="0" w:color="auto"/>
                    <w:right w:val="none" w:sz="0" w:space="0" w:color="auto"/>
                  </w:divBdr>
                </w:div>
                <w:div w:id="1691180964">
                  <w:marLeft w:val="0"/>
                  <w:marRight w:val="0"/>
                  <w:marTop w:val="0"/>
                  <w:marBottom w:val="0"/>
                  <w:divBdr>
                    <w:top w:val="none" w:sz="0" w:space="0" w:color="auto"/>
                    <w:left w:val="none" w:sz="0" w:space="0" w:color="auto"/>
                    <w:bottom w:val="none" w:sz="0" w:space="0" w:color="auto"/>
                    <w:right w:val="none" w:sz="0" w:space="0" w:color="auto"/>
                  </w:divBdr>
                </w:div>
                <w:div w:id="1164129497">
                  <w:marLeft w:val="0"/>
                  <w:marRight w:val="0"/>
                  <w:marTop w:val="0"/>
                  <w:marBottom w:val="0"/>
                  <w:divBdr>
                    <w:top w:val="none" w:sz="0" w:space="0" w:color="auto"/>
                    <w:left w:val="none" w:sz="0" w:space="0" w:color="auto"/>
                    <w:bottom w:val="none" w:sz="0" w:space="0" w:color="auto"/>
                    <w:right w:val="none" w:sz="0" w:space="0" w:color="auto"/>
                  </w:divBdr>
                </w:div>
                <w:div w:id="140126064">
                  <w:marLeft w:val="0"/>
                  <w:marRight w:val="0"/>
                  <w:marTop w:val="0"/>
                  <w:marBottom w:val="0"/>
                  <w:divBdr>
                    <w:top w:val="none" w:sz="0" w:space="0" w:color="auto"/>
                    <w:left w:val="none" w:sz="0" w:space="0" w:color="auto"/>
                    <w:bottom w:val="none" w:sz="0" w:space="0" w:color="auto"/>
                    <w:right w:val="none" w:sz="0" w:space="0" w:color="auto"/>
                  </w:divBdr>
                </w:div>
                <w:div w:id="191577285">
                  <w:marLeft w:val="0"/>
                  <w:marRight w:val="0"/>
                  <w:marTop w:val="0"/>
                  <w:marBottom w:val="0"/>
                  <w:divBdr>
                    <w:top w:val="none" w:sz="0" w:space="0" w:color="auto"/>
                    <w:left w:val="none" w:sz="0" w:space="0" w:color="auto"/>
                    <w:bottom w:val="none" w:sz="0" w:space="0" w:color="auto"/>
                    <w:right w:val="none" w:sz="0" w:space="0" w:color="auto"/>
                  </w:divBdr>
                </w:div>
                <w:div w:id="17713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5086">
          <w:marLeft w:val="0"/>
          <w:marRight w:val="0"/>
          <w:marTop w:val="0"/>
          <w:marBottom w:val="0"/>
          <w:divBdr>
            <w:top w:val="none" w:sz="0" w:space="0" w:color="auto"/>
            <w:left w:val="none" w:sz="0" w:space="0" w:color="auto"/>
            <w:bottom w:val="none" w:sz="0" w:space="0" w:color="auto"/>
            <w:right w:val="none" w:sz="0" w:space="0" w:color="auto"/>
          </w:divBdr>
        </w:div>
        <w:div w:id="608437105">
          <w:marLeft w:val="0"/>
          <w:marRight w:val="0"/>
          <w:marTop w:val="0"/>
          <w:marBottom w:val="0"/>
          <w:divBdr>
            <w:top w:val="none" w:sz="0" w:space="0" w:color="auto"/>
            <w:left w:val="none" w:sz="0" w:space="0" w:color="auto"/>
            <w:bottom w:val="none" w:sz="0" w:space="0" w:color="auto"/>
            <w:right w:val="none" w:sz="0" w:space="0" w:color="auto"/>
          </w:divBdr>
        </w:div>
        <w:div w:id="1648782139">
          <w:marLeft w:val="0"/>
          <w:marRight w:val="0"/>
          <w:marTop w:val="0"/>
          <w:marBottom w:val="0"/>
          <w:divBdr>
            <w:top w:val="none" w:sz="0" w:space="0" w:color="auto"/>
            <w:left w:val="none" w:sz="0" w:space="0" w:color="auto"/>
            <w:bottom w:val="none" w:sz="0" w:space="0" w:color="auto"/>
            <w:right w:val="none" w:sz="0" w:space="0" w:color="auto"/>
          </w:divBdr>
          <w:divsChild>
            <w:div w:id="542835373">
              <w:marLeft w:val="0"/>
              <w:marRight w:val="0"/>
              <w:marTop w:val="0"/>
              <w:marBottom w:val="0"/>
              <w:divBdr>
                <w:top w:val="none" w:sz="0" w:space="0" w:color="auto"/>
                <w:left w:val="none" w:sz="0" w:space="0" w:color="auto"/>
                <w:bottom w:val="none" w:sz="0" w:space="0" w:color="auto"/>
                <w:right w:val="none" w:sz="0" w:space="0" w:color="auto"/>
              </w:divBdr>
            </w:div>
            <w:div w:id="627973910">
              <w:marLeft w:val="0"/>
              <w:marRight w:val="0"/>
              <w:marTop w:val="0"/>
              <w:marBottom w:val="0"/>
              <w:divBdr>
                <w:top w:val="none" w:sz="0" w:space="0" w:color="auto"/>
                <w:left w:val="none" w:sz="0" w:space="0" w:color="auto"/>
                <w:bottom w:val="none" w:sz="0" w:space="0" w:color="auto"/>
                <w:right w:val="none" w:sz="0" w:space="0" w:color="auto"/>
              </w:divBdr>
            </w:div>
          </w:divsChild>
        </w:div>
        <w:div w:id="1310477967">
          <w:marLeft w:val="0"/>
          <w:marRight w:val="0"/>
          <w:marTop w:val="0"/>
          <w:marBottom w:val="0"/>
          <w:divBdr>
            <w:top w:val="none" w:sz="0" w:space="0" w:color="auto"/>
            <w:left w:val="none" w:sz="0" w:space="0" w:color="auto"/>
            <w:bottom w:val="none" w:sz="0" w:space="0" w:color="auto"/>
            <w:right w:val="none" w:sz="0" w:space="0" w:color="auto"/>
          </w:divBdr>
        </w:div>
        <w:div w:id="1383600129">
          <w:marLeft w:val="0"/>
          <w:marRight w:val="0"/>
          <w:marTop w:val="0"/>
          <w:marBottom w:val="0"/>
          <w:divBdr>
            <w:top w:val="none" w:sz="0" w:space="0" w:color="auto"/>
            <w:left w:val="none" w:sz="0" w:space="0" w:color="auto"/>
            <w:bottom w:val="none" w:sz="0" w:space="0" w:color="auto"/>
            <w:right w:val="none" w:sz="0" w:space="0" w:color="auto"/>
          </w:divBdr>
        </w:div>
        <w:div w:id="2114545390">
          <w:marLeft w:val="0"/>
          <w:marRight w:val="0"/>
          <w:marTop w:val="0"/>
          <w:marBottom w:val="0"/>
          <w:divBdr>
            <w:top w:val="none" w:sz="0" w:space="0" w:color="auto"/>
            <w:left w:val="none" w:sz="0" w:space="0" w:color="auto"/>
            <w:bottom w:val="none" w:sz="0" w:space="0" w:color="auto"/>
            <w:right w:val="none" w:sz="0" w:space="0" w:color="auto"/>
          </w:divBdr>
        </w:div>
        <w:div w:id="333924789">
          <w:marLeft w:val="0"/>
          <w:marRight w:val="0"/>
          <w:marTop w:val="0"/>
          <w:marBottom w:val="0"/>
          <w:divBdr>
            <w:top w:val="none" w:sz="0" w:space="0" w:color="auto"/>
            <w:left w:val="none" w:sz="0" w:space="0" w:color="auto"/>
            <w:bottom w:val="none" w:sz="0" w:space="0" w:color="auto"/>
            <w:right w:val="none" w:sz="0" w:space="0" w:color="auto"/>
          </w:divBdr>
          <w:divsChild>
            <w:div w:id="1427186223">
              <w:marLeft w:val="0"/>
              <w:marRight w:val="0"/>
              <w:marTop w:val="0"/>
              <w:marBottom w:val="0"/>
              <w:divBdr>
                <w:top w:val="none" w:sz="0" w:space="0" w:color="auto"/>
                <w:left w:val="none" w:sz="0" w:space="0" w:color="auto"/>
                <w:bottom w:val="none" w:sz="0" w:space="0" w:color="auto"/>
                <w:right w:val="none" w:sz="0" w:space="0" w:color="auto"/>
              </w:divBdr>
            </w:div>
            <w:div w:id="1397733">
              <w:marLeft w:val="0"/>
              <w:marRight w:val="0"/>
              <w:marTop w:val="0"/>
              <w:marBottom w:val="0"/>
              <w:divBdr>
                <w:top w:val="none" w:sz="0" w:space="0" w:color="auto"/>
                <w:left w:val="none" w:sz="0" w:space="0" w:color="auto"/>
                <w:bottom w:val="none" w:sz="0" w:space="0" w:color="auto"/>
                <w:right w:val="none" w:sz="0" w:space="0" w:color="auto"/>
              </w:divBdr>
            </w:div>
            <w:div w:id="312755667">
              <w:marLeft w:val="0"/>
              <w:marRight w:val="0"/>
              <w:marTop w:val="0"/>
              <w:marBottom w:val="0"/>
              <w:divBdr>
                <w:top w:val="none" w:sz="0" w:space="0" w:color="auto"/>
                <w:left w:val="none" w:sz="0" w:space="0" w:color="auto"/>
                <w:bottom w:val="none" w:sz="0" w:space="0" w:color="auto"/>
                <w:right w:val="none" w:sz="0" w:space="0" w:color="auto"/>
              </w:divBdr>
            </w:div>
            <w:div w:id="1173302878">
              <w:marLeft w:val="0"/>
              <w:marRight w:val="0"/>
              <w:marTop w:val="0"/>
              <w:marBottom w:val="0"/>
              <w:divBdr>
                <w:top w:val="none" w:sz="0" w:space="0" w:color="auto"/>
                <w:left w:val="none" w:sz="0" w:space="0" w:color="auto"/>
                <w:bottom w:val="none" w:sz="0" w:space="0" w:color="auto"/>
                <w:right w:val="none" w:sz="0" w:space="0" w:color="auto"/>
              </w:divBdr>
            </w:div>
            <w:div w:id="1619678803">
              <w:marLeft w:val="0"/>
              <w:marRight w:val="0"/>
              <w:marTop w:val="0"/>
              <w:marBottom w:val="0"/>
              <w:divBdr>
                <w:top w:val="none" w:sz="0" w:space="0" w:color="auto"/>
                <w:left w:val="none" w:sz="0" w:space="0" w:color="auto"/>
                <w:bottom w:val="none" w:sz="0" w:space="0" w:color="auto"/>
                <w:right w:val="none" w:sz="0" w:space="0" w:color="auto"/>
              </w:divBdr>
            </w:div>
            <w:div w:id="1327170775">
              <w:marLeft w:val="0"/>
              <w:marRight w:val="0"/>
              <w:marTop w:val="0"/>
              <w:marBottom w:val="0"/>
              <w:divBdr>
                <w:top w:val="none" w:sz="0" w:space="0" w:color="auto"/>
                <w:left w:val="none" w:sz="0" w:space="0" w:color="auto"/>
                <w:bottom w:val="none" w:sz="0" w:space="0" w:color="auto"/>
                <w:right w:val="none" w:sz="0" w:space="0" w:color="auto"/>
              </w:divBdr>
            </w:div>
            <w:div w:id="679088489">
              <w:marLeft w:val="0"/>
              <w:marRight w:val="0"/>
              <w:marTop w:val="0"/>
              <w:marBottom w:val="0"/>
              <w:divBdr>
                <w:top w:val="none" w:sz="0" w:space="0" w:color="auto"/>
                <w:left w:val="none" w:sz="0" w:space="0" w:color="auto"/>
                <w:bottom w:val="none" w:sz="0" w:space="0" w:color="auto"/>
                <w:right w:val="none" w:sz="0" w:space="0" w:color="auto"/>
              </w:divBdr>
            </w:div>
            <w:div w:id="146749230">
              <w:marLeft w:val="0"/>
              <w:marRight w:val="0"/>
              <w:marTop w:val="0"/>
              <w:marBottom w:val="0"/>
              <w:divBdr>
                <w:top w:val="none" w:sz="0" w:space="0" w:color="auto"/>
                <w:left w:val="none" w:sz="0" w:space="0" w:color="auto"/>
                <w:bottom w:val="none" w:sz="0" w:space="0" w:color="auto"/>
                <w:right w:val="none" w:sz="0" w:space="0" w:color="auto"/>
              </w:divBdr>
            </w:div>
            <w:div w:id="1992055406">
              <w:marLeft w:val="0"/>
              <w:marRight w:val="0"/>
              <w:marTop w:val="0"/>
              <w:marBottom w:val="0"/>
              <w:divBdr>
                <w:top w:val="none" w:sz="0" w:space="0" w:color="auto"/>
                <w:left w:val="none" w:sz="0" w:space="0" w:color="auto"/>
                <w:bottom w:val="none" w:sz="0" w:space="0" w:color="auto"/>
                <w:right w:val="none" w:sz="0" w:space="0" w:color="auto"/>
              </w:divBdr>
            </w:div>
            <w:div w:id="1531071497">
              <w:marLeft w:val="0"/>
              <w:marRight w:val="0"/>
              <w:marTop w:val="0"/>
              <w:marBottom w:val="0"/>
              <w:divBdr>
                <w:top w:val="none" w:sz="0" w:space="0" w:color="auto"/>
                <w:left w:val="none" w:sz="0" w:space="0" w:color="auto"/>
                <w:bottom w:val="none" w:sz="0" w:space="0" w:color="auto"/>
                <w:right w:val="none" w:sz="0" w:space="0" w:color="auto"/>
              </w:divBdr>
            </w:div>
            <w:div w:id="401802388">
              <w:marLeft w:val="0"/>
              <w:marRight w:val="0"/>
              <w:marTop w:val="0"/>
              <w:marBottom w:val="0"/>
              <w:divBdr>
                <w:top w:val="none" w:sz="0" w:space="0" w:color="auto"/>
                <w:left w:val="none" w:sz="0" w:space="0" w:color="auto"/>
                <w:bottom w:val="none" w:sz="0" w:space="0" w:color="auto"/>
                <w:right w:val="none" w:sz="0" w:space="0" w:color="auto"/>
              </w:divBdr>
            </w:div>
            <w:div w:id="610472566">
              <w:marLeft w:val="0"/>
              <w:marRight w:val="0"/>
              <w:marTop w:val="0"/>
              <w:marBottom w:val="0"/>
              <w:divBdr>
                <w:top w:val="none" w:sz="0" w:space="0" w:color="auto"/>
                <w:left w:val="none" w:sz="0" w:space="0" w:color="auto"/>
                <w:bottom w:val="none" w:sz="0" w:space="0" w:color="auto"/>
                <w:right w:val="none" w:sz="0" w:space="0" w:color="auto"/>
              </w:divBdr>
            </w:div>
            <w:div w:id="1010572187">
              <w:marLeft w:val="0"/>
              <w:marRight w:val="0"/>
              <w:marTop w:val="0"/>
              <w:marBottom w:val="0"/>
              <w:divBdr>
                <w:top w:val="none" w:sz="0" w:space="0" w:color="auto"/>
                <w:left w:val="none" w:sz="0" w:space="0" w:color="auto"/>
                <w:bottom w:val="none" w:sz="0" w:space="0" w:color="auto"/>
                <w:right w:val="none" w:sz="0" w:space="0" w:color="auto"/>
              </w:divBdr>
            </w:div>
            <w:div w:id="358316146">
              <w:marLeft w:val="0"/>
              <w:marRight w:val="0"/>
              <w:marTop w:val="0"/>
              <w:marBottom w:val="0"/>
              <w:divBdr>
                <w:top w:val="none" w:sz="0" w:space="0" w:color="auto"/>
                <w:left w:val="none" w:sz="0" w:space="0" w:color="auto"/>
                <w:bottom w:val="none" w:sz="0" w:space="0" w:color="auto"/>
                <w:right w:val="none" w:sz="0" w:space="0" w:color="auto"/>
              </w:divBdr>
            </w:div>
            <w:div w:id="1550992410">
              <w:marLeft w:val="0"/>
              <w:marRight w:val="0"/>
              <w:marTop w:val="0"/>
              <w:marBottom w:val="0"/>
              <w:divBdr>
                <w:top w:val="none" w:sz="0" w:space="0" w:color="auto"/>
                <w:left w:val="none" w:sz="0" w:space="0" w:color="auto"/>
                <w:bottom w:val="none" w:sz="0" w:space="0" w:color="auto"/>
                <w:right w:val="none" w:sz="0" w:space="0" w:color="auto"/>
              </w:divBdr>
            </w:div>
            <w:div w:id="632247100">
              <w:marLeft w:val="0"/>
              <w:marRight w:val="0"/>
              <w:marTop w:val="0"/>
              <w:marBottom w:val="0"/>
              <w:divBdr>
                <w:top w:val="none" w:sz="0" w:space="0" w:color="auto"/>
                <w:left w:val="none" w:sz="0" w:space="0" w:color="auto"/>
                <w:bottom w:val="none" w:sz="0" w:space="0" w:color="auto"/>
                <w:right w:val="none" w:sz="0" w:space="0" w:color="auto"/>
              </w:divBdr>
            </w:div>
            <w:div w:id="1296255535">
              <w:marLeft w:val="0"/>
              <w:marRight w:val="0"/>
              <w:marTop w:val="0"/>
              <w:marBottom w:val="0"/>
              <w:divBdr>
                <w:top w:val="none" w:sz="0" w:space="0" w:color="auto"/>
                <w:left w:val="none" w:sz="0" w:space="0" w:color="auto"/>
                <w:bottom w:val="none" w:sz="0" w:space="0" w:color="auto"/>
                <w:right w:val="none" w:sz="0" w:space="0" w:color="auto"/>
              </w:divBdr>
            </w:div>
            <w:div w:id="2090494684">
              <w:marLeft w:val="0"/>
              <w:marRight w:val="0"/>
              <w:marTop w:val="0"/>
              <w:marBottom w:val="0"/>
              <w:divBdr>
                <w:top w:val="none" w:sz="0" w:space="0" w:color="auto"/>
                <w:left w:val="none" w:sz="0" w:space="0" w:color="auto"/>
                <w:bottom w:val="none" w:sz="0" w:space="0" w:color="auto"/>
                <w:right w:val="none" w:sz="0" w:space="0" w:color="auto"/>
              </w:divBdr>
            </w:div>
            <w:div w:id="365107610">
              <w:marLeft w:val="0"/>
              <w:marRight w:val="0"/>
              <w:marTop w:val="0"/>
              <w:marBottom w:val="0"/>
              <w:divBdr>
                <w:top w:val="none" w:sz="0" w:space="0" w:color="auto"/>
                <w:left w:val="none" w:sz="0" w:space="0" w:color="auto"/>
                <w:bottom w:val="none" w:sz="0" w:space="0" w:color="auto"/>
                <w:right w:val="none" w:sz="0" w:space="0" w:color="auto"/>
              </w:divBdr>
            </w:div>
            <w:div w:id="1018775552">
              <w:marLeft w:val="0"/>
              <w:marRight w:val="0"/>
              <w:marTop w:val="0"/>
              <w:marBottom w:val="0"/>
              <w:divBdr>
                <w:top w:val="none" w:sz="0" w:space="0" w:color="auto"/>
                <w:left w:val="none" w:sz="0" w:space="0" w:color="auto"/>
                <w:bottom w:val="none" w:sz="0" w:space="0" w:color="auto"/>
                <w:right w:val="none" w:sz="0" w:space="0" w:color="auto"/>
              </w:divBdr>
            </w:div>
          </w:divsChild>
        </w:div>
        <w:div w:id="1192299317">
          <w:marLeft w:val="0"/>
          <w:marRight w:val="0"/>
          <w:marTop w:val="0"/>
          <w:marBottom w:val="0"/>
          <w:divBdr>
            <w:top w:val="none" w:sz="0" w:space="0" w:color="auto"/>
            <w:left w:val="none" w:sz="0" w:space="0" w:color="auto"/>
            <w:bottom w:val="none" w:sz="0" w:space="0" w:color="auto"/>
            <w:right w:val="none" w:sz="0" w:space="0" w:color="auto"/>
          </w:divBdr>
        </w:div>
        <w:div w:id="1183401048">
          <w:marLeft w:val="0"/>
          <w:marRight w:val="0"/>
          <w:marTop w:val="0"/>
          <w:marBottom w:val="0"/>
          <w:divBdr>
            <w:top w:val="none" w:sz="0" w:space="0" w:color="auto"/>
            <w:left w:val="none" w:sz="0" w:space="0" w:color="auto"/>
            <w:bottom w:val="none" w:sz="0" w:space="0" w:color="auto"/>
            <w:right w:val="none" w:sz="0" w:space="0" w:color="auto"/>
          </w:divBdr>
          <w:divsChild>
            <w:div w:id="2088460078">
              <w:marLeft w:val="0"/>
              <w:marRight w:val="0"/>
              <w:marTop w:val="0"/>
              <w:marBottom w:val="0"/>
              <w:divBdr>
                <w:top w:val="none" w:sz="0" w:space="0" w:color="auto"/>
                <w:left w:val="none" w:sz="0" w:space="0" w:color="auto"/>
                <w:bottom w:val="none" w:sz="0" w:space="0" w:color="auto"/>
                <w:right w:val="none" w:sz="0" w:space="0" w:color="auto"/>
              </w:divBdr>
            </w:div>
            <w:div w:id="21057102">
              <w:marLeft w:val="0"/>
              <w:marRight w:val="0"/>
              <w:marTop w:val="0"/>
              <w:marBottom w:val="0"/>
              <w:divBdr>
                <w:top w:val="none" w:sz="0" w:space="0" w:color="auto"/>
                <w:left w:val="none" w:sz="0" w:space="0" w:color="auto"/>
                <w:bottom w:val="none" w:sz="0" w:space="0" w:color="auto"/>
                <w:right w:val="none" w:sz="0" w:space="0" w:color="auto"/>
              </w:divBdr>
            </w:div>
          </w:divsChild>
        </w:div>
        <w:div w:id="1951625476">
          <w:marLeft w:val="0"/>
          <w:marRight w:val="0"/>
          <w:marTop w:val="0"/>
          <w:marBottom w:val="0"/>
          <w:divBdr>
            <w:top w:val="none" w:sz="0" w:space="0" w:color="auto"/>
            <w:left w:val="none" w:sz="0" w:space="0" w:color="auto"/>
            <w:bottom w:val="none" w:sz="0" w:space="0" w:color="auto"/>
            <w:right w:val="none" w:sz="0" w:space="0" w:color="auto"/>
          </w:divBdr>
        </w:div>
        <w:div w:id="1454209371">
          <w:marLeft w:val="0"/>
          <w:marRight w:val="0"/>
          <w:marTop w:val="0"/>
          <w:marBottom w:val="0"/>
          <w:divBdr>
            <w:top w:val="none" w:sz="0" w:space="0" w:color="auto"/>
            <w:left w:val="none" w:sz="0" w:space="0" w:color="auto"/>
            <w:bottom w:val="none" w:sz="0" w:space="0" w:color="auto"/>
            <w:right w:val="none" w:sz="0" w:space="0" w:color="auto"/>
          </w:divBdr>
        </w:div>
        <w:div w:id="956181518">
          <w:marLeft w:val="0"/>
          <w:marRight w:val="0"/>
          <w:marTop w:val="0"/>
          <w:marBottom w:val="0"/>
          <w:divBdr>
            <w:top w:val="none" w:sz="0" w:space="0" w:color="auto"/>
            <w:left w:val="none" w:sz="0" w:space="0" w:color="auto"/>
            <w:bottom w:val="none" w:sz="0" w:space="0" w:color="auto"/>
            <w:right w:val="none" w:sz="0" w:space="0" w:color="auto"/>
          </w:divBdr>
        </w:div>
        <w:div w:id="1517966111">
          <w:marLeft w:val="0"/>
          <w:marRight w:val="0"/>
          <w:marTop w:val="0"/>
          <w:marBottom w:val="0"/>
          <w:divBdr>
            <w:top w:val="none" w:sz="0" w:space="0" w:color="auto"/>
            <w:left w:val="none" w:sz="0" w:space="0" w:color="auto"/>
            <w:bottom w:val="none" w:sz="0" w:space="0" w:color="auto"/>
            <w:right w:val="none" w:sz="0" w:space="0" w:color="auto"/>
          </w:divBdr>
        </w:div>
        <w:div w:id="1853645395">
          <w:marLeft w:val="0"/>
          <w:marRight w:val="0"/>
          <w:marTop w:val="0"/>
          <w:marBottom w:val="0"/>
          <w:divBdr>
            <w:top w:val="none" w:sz="0" w:space="0" w:color="auto"/>
            <w:left w:val="none" w:sz="0" w:space="0" w:color="auto"/>
            <w:bottom w:val="none" w:sz="0" w:space="0" w:color="auto"/>
            <w:right w:val="none" w:sz="0" w:space="0" w:color="auto"/>
          </w:divBdr>
        </w:div>
        <w:div w:id="338779119">
          <w:marLeft w:val="0"/>
          <w:marRight w:val="0"/>
          <w:marTop w:val="0"/>
          <w:marBottom w:val="0"/>
          <w:divBdr>
            <w:top w:val="none" w:sz="0" w:space="0" w:color="auto"/>
            <w:left w:val="none" w:sz="0" w:space="0" w:color="auto"/>
            <w:bottom w:val="none" w:sz="0" w:space="0" w:color="auto"/>
            <w:right w:val="none" w:sz="0" w:space="0" w:color="auto"/>
          </w:divBdr>
        </w:div>
        <w:div w:id="3636555">
          <w:marLeft w:val="0"/>
          <w:marRight w:val="0"/>
          <w:marTop w:val="0"/>
          <w:marBottom w:val="0"/>
          <w:divBdr>
            <w:top w:val="none" w:sz="0" w:space="0" w:color="auto"/>
            <w:left w:val="none" w:sz="0" w:space="0" w:color="auto"/>
            <w:bottom w:val="none" w:sz="0" w:space="0" w:color="auto"/>
            <w:right w:val="none" w:sz="0" w:space="0" w:color="auto"/>
          </w:divBdr>
        </w:div>
        <w:div w:id="1648053003">
          <w:marLeft w:val="0"/>
          <w:marRight w:val="0"/>
          <w:marTop w:val="0"/>
          <w:marBottom w:val="0"/>
          <w:divBdr>
            <w:top w:val="none" w:sz="0" w:space="0" w:color="auto"/>
            <w:left w:val="none" w:sz="0" w:space="0" w:color="auto"/>
            <w:bottom w:val="none" w:sz="0" w:space="0" w:color="auto"/>
            <w:right w:val="none" w:sz="0" w:space="0" w:color="auto"/>
          </w:divBdr>
        </w:div>
        <w:div w:id="554241140">
          <w:marLeft w:val="0"/>
          <w:marRight w:val="0"/>
          <w:marTop w:val="0"/>
          <w:marBottom w:val="0"/>
          <w:divBdr>
            <w:top w:val="none" w:sz="0" w:space="0" w:color="auto"/>
            <w:left w:val="none" w:sz="0" w:space="0" w:color="auto"/>
            <w:bottom w:val="none" w:sz="0" w:space="0" w:color="auto"/>
            <w:right w:val="none" w:sz="0" w:space="0" w:color="auto"/>
          </w:divBdr>
        </w:div>
        <w:div w:id="533662180">
          <w:marLeft w:val="0"/>
          <w:marRight w:val="0"/>
          <w:marTop w:val="0"/>
          <w:marBottom w:val="0"/>
          <w:divBdr>
            <w:top w:val="none" w:sz="0" w:space="0" w:color="auto"/>
            <w:left w:val="none" w:sz="0" w:space="0" w:color="auto"/>
            <w:bottom w:val="none" w:sz="0" w:space="0" w:color="auto"/>
            <w:right w:val="none" w:sz="0" w:space="0" w:color="auto"/>
          </w:divBdr>
        </w:div>
        <w:div w:id="1783068387">
          <w:marLeft w:val="0"/>
          <w:marRight w:val="0"/>
          <w:marTop w:val="0"/>
          <w:marBottom w:val="0"/>
          <w:divBdr>
            <w:top w:val="none" w:sz="0" w:space="0" w:color="auto"/>
            <w:left w:val="none" w:sz="0" w:space="0" w:color="auto"/>
            <w:bottom w:val="none" w:sz="0" w:space="0" w:color="auto"/>
            <w:right w:val="none" w:sz="0" w:space="0" w:color="auto"/>
          </w:divBdr>
        </w:div>
        <w:div w:id="218639345">
          <w:marLeft w:val="0"/>
          <w:marRight w:val="0"/>
          <w:marTop w:val="0"/>
          <w:marBottom w:val="0"/>
          <w:divBdr>
            <w:top w:val="none" w:sz="0" w:space="0" w:color="auto"/>
            <w:left w:val="none" w:sz="0" w:space="0" w:color="auto"/>
            <w:bottom w:val="none" w:sz="0" w:space="0" w:color="auto"/>
            <w:right w:val="none" w:sz="0" w:space="0" w:color="auto"/>
          </w:divBdr>
          <w:divsChild>
            <w:div w:id="176042584">
              <w:marLeft w:val="0"/>
              <w:marRight w:val="0"/>
              <w:marTop w:val="0"/>
              <w:marBottom w:val="0"/>
              <w:divBdr>
                <w:top w:val="none" w:sz="0" w:space="0" w:color="auto"/>
                <w:left w:val="none" w:sz="0" w:space="0" w:color="auto"/>
                <w:bottom w:val="none" w:sz="0" w:space="0" w:color="auto"/>
                <w:right w:val="none" w:sz="0" w:space="0" w:color="auto"/>
              </w:divBdr>
            </w:div>
            <w:div w:id="1788505036">
              <w:marLeft w:val="0"/>
              <w:marRight w:val="0"/>
              <w:marTop w:val="0"/>
              <w:marBottom w:val="0"/>
              <w:divBdr>
                <w:top w:val="none" w:sz="0" w:space="0" w:color="auto"/>
                <w:left w:val="none" w:sz="0" w:space="0" w:color="auto"/>
                <w:bottom w:val="none" w:sz="0" w:space="0" w:color="auto"/>
                <w:right w:val="none" w:sz="0" w:space="0" w:color="auto"/>
              </w:divBdr>
            </w:div>
          </w:divsChild>
        </w:div>
        <w:div w:id="1425301493">
          <w:marLeft w:val="0"/>
          <w:marRight w:val="0"/>
          <w:marTop w:val="0"/>
          <w:marBottom w:val="0"/>
          <w:divBdr>
            <w:top w:val="none" w:sz="0" w:space="0" w:color="auto"/>
            <w:left w:val="none" w:sz="0" w:space="0" w:color="auto"/>
            <w:bottom w:val="none" w:sz="0" w:space="0" w:color="auto"/>
            <w:right w:val="none" w:sz="0" w:space="0" w:color="auto"/>
          </w:divBdr>
        </w:div>
        <w:div w:id="1775203938">
          <w:marLeft w:val="0"/>
          <w:marRight w:val="0"/>
          <w:marTop w:val="0"/>
          <w:marBottom w:val="0"/>
          <w:divBdr>
            <w:top w:val="none" w:sz="0" w:space="0" w:color="auto"/>
            <w:left w:val="none" w:sz="0" w:space="0" w:color="auto"/>
            <w:bottom w:val="none" w:sz="0" w:space="0" w:color="auto"/>
            <w:right w:val="none" w:sz="0" w:space="0" w:color="auto"/>
          </w:divBdr>
        </w:div>
        <w:div w:id="52627817">
          <w:marLeft w:val="0"/>
          <w:marRight w:val="0"/>
          <w:marTop w:val="0"/>
          <w:marBottom w:val="0"/>
          <w:divBdr>
            <w:top w:val="none" w:sz="0" w:space="0" w:color="auto"/>
            <w:left w:val="none" w:sz="0" w:space="0" w:color="auto"/>
            <w:bottom w:val="none" w:sz="0" w:space="0" w:color="auto"/>
            <w:right w:val="none" w:sz="0" w:space="0" w:color="auto"/>
          </w:divBdr>
          <w:divsChild>
            <w:div w:id="1087534265">
              <w:marLeft w:val="0"/>
              <w:marRight w:val="0"/>
              <w:marTop w:val="0"/>
              <w:marBottom w:val="0"/>
              <w:divBdr>
                <w:top w:val="none" w:sz="0" w:space="0" w:color="auto"/>
                <w:left w:val="none" w:sz="0" w:space="0" w:color="auto"/>
                <w:bottom w:val="none" w:sz="0" w:space="0" w:color="auto"/>
                <w:right w:val="none" w:sz="0" w:space="0" w:color="auto"/>
              </w:divBdr>
              <w:divsChild>
                <w:div w:id="1205949200">
                  <w:marLeft w:val="0"/>
                  <w:marRight w:val="0"/>
                  <w:marTop w:val="0"/>
                  <w:marBottom w:val="0"/>
                  <w:divBdr>
                    <w:top w:val="none" w:sz="0" w:space="0" w:color="auto"/>
                    <w:left w:val="none" w:sz="0" w:space="0" w:color="auto"/>
                    <w:bottom w:val="none" w:sz="0" w:space="0" w:color="auto"/>
                    <w:right w:val="none" w:sz="0" w:space="0" w:color="auto"/>
                  </w:divBdr>
                </w:div>
                <w:div w:id="658775478">
                  <w:marLeft w:val="0"/>
                  <w:marRight w:val="0"/>
                  <w:marTop w:val="0"/>
                  <w:marBottom w:val="0"/>
                  <w:divBdr>
                    <w:top w:val="none" w:sz="0" w:space="0" w:color="auto"/>
                    <w:left w:val="none" w:sz="0" w:space="0" w:color="auto"/>
                    <w:bottom w:val="none" w:sz="0" w:space="0" w:color="auto"/>
                    <w:right w:val="none" w:sz="0" w:space="0" w:color="auto"/>
                  </w:divBdr>
                </w:div>
                <w:div w:id="1821342426">
                  <w:marLeft w:val="0"/>
                  <w:marRight w:val="0"/>
                  <w:marTop w:val="0"/>
                  <w:marBottom w:val="0"/>
                  <w:divBdr>
                    <w:top w:val="none" w:sz="0" w:space="0" w:color="auto"/>
                    <w:left w:val="none" w:sz="0" w:space="0" w:color="auto"/>
                    <w:bottom w:val="none" w:sz="0" w:space="0" w:color="auto"/>
                    <w:right w:val="none" w:sz="0" w:space="0" w:color="auto"/>
                  </w:divBdr>
                </w:div>
                <w:div w:id="893197439">
                  <w:marLeft w:val="0"/>
                  <w:marRight w:val="0"/>
                  <w:marTop w:val="0"/>
                  <w:marBottom w:val="0"/>
                  <w:divBdr>
                    <w:top w:val="none" w:sz="0" w:space="0" w:color="auto"/>
                    <w:left w:val="none" w:sz="0" w:space="0" w:color="auto"/>
                    <w:bottom w:val="none" w:sz="0" w:space="0" w:color="auto"/>
                    <w:right w:val="none" w:sz="0" w:space="0" w:color="auto"/>
                  </w:divBdr>
                </w:div>
                <w:div w:id="1008941670">
                  <w:marLeft w:val="0"/>
                  <w:marRight w:val="0"/>
                  <w:marTop w:val="0"/>
                  <w:marBottom w:val="0"/>
                  <w:divBdr>
                    <w:top w:val="none" w:sz="0" w:space="0" w:color="auto"/>
                    <w:left w:val="none" w:sz="0" w:space="0" w:color="auto"/>
                    <w:bottom w:val="none" w:sz="0" w:space="0" w:color="auto"/>
                    <w:right w:val="none" w:sz="0" w:space="0" w:color="auto"/>
                  </w:divBdr>
                </w:div>
                <w:div w:id="1974172782">
                  <w:marLeft w:val="0"/>
                  <w:marRight w:val="0"/>
                  <w:marTop w:val="0"/>
                  <w:marBottom w:val="0"/>
                  <w:divBdr>
                    <w:top w:val="none" w:sz="0" w:space="0" w:color="auto"/>
                    <w:left w:val="none" w:sz="0" w:space="0" w:color="auto"/>
                    <w:bottom w:val="none" w:sz="0" w:space="0" w:color="auto"/>
                    <w:right w:val="none" w:sz="0" w:space="0" w:color="auto"/>
                  </w:divBdr>
                </w:div>
                <w:div w:id="850143660">
                  <w:marLeft w:val="0"/>
                  <w:marRight w:val="0"/>
                  <w:marTop w:val="0"/>
                  <w:marBottom w:val="0"/>
                  <w:divBdr>
                    <w:top w:val="none" w:sz="0" w:space="0" w:color="auto"/>
                    <w:left w:val="none" w:sz="0" w:space="0" w:color="auto"/>
                    <w:bottom w:val="none" w:sz="0" w:space="0" w:color="auto"/>
                    <w:right w:val="none" w:sz="0" w:space="0" w:color="auto"/>
                  </w:divBdr>
                </w:div>
                <w:div w:id="1017384440">
                  <w:marLeft w:val="0"/>
                  <w:marRight w:val="0"/>
                  <w:marTop w:val="0"/>
                  <w:marBottom w:val="0"/>
                  <w:divBdr>
                    <w:top w:val="none" w:sz="0" w:space="0" w:color="auto"/>
                    <w:left w:val="none" w:sz="0" w:space="0" w:color="auto"/>
                    <w:bottom w:val="none" w:sz="0" w:space="0" w:color="auto"/>
                    <w:right w:val="none" w:sz="0" w:space="0" w:color="auto"/>
                  </w:divBdr>
                </w:div>
                <w:div w:id="1996495459">
                  <w:marLeft w:val="0"/>
                  <w:marRight w:val="0"/>
                  <w:marTop w:val="0"/>
                  <w:marBottom w:val="0"/>
                  <w:divBdr>
                    <w:top w:val="none" w:sz="0" w:space="0" w:color="auto"/>
                    <w:left w:val="none" w:sz="0" w:space="0" w:color="auto"/>
                    <w:bottom w:val="none" w:sz="0" w:space="0" w:color="auto"/>
                    <w:right w:val="none" w:sz="0" w:space="0" w:color="auto"/>
                  </w:divBdr>
                </w:div>
                <w:div w:id="1184174134">
                  <w:marLeft w:val="0"/>
                  <w:marRight w:val="0"/>
                  <w:marTop w:val="0"/>
                  <w:marBottom w:val="0"/>
                  <w:divBdr>
                    <w:top w:val="none" w:sz="0" w:space="0" w:color="auto"/>
                    <w:left w:val="none" w:sz="0" w:space="0" w:color="auto"/>
                    <w:bottom w:val="none" w:sz="0" w:space="0" w:color="auto"/>
                    <w:right w:val="none" w:sz="0" w:space="0" w:color="auto"/>
                  </w:divBdr>
                </w:div>
                <w:div w:id="1765419489">
                  <w:marLeft w:val="0"/>
                  <w:marRight w:val="0"/>
                  <w:marTop w:val="0"/>
                  <w:marBottom w:val="0"/>
                  <w:divBdr>
                    <w:top w:val="none" w:sz="0" w:space="0" w:color="auto"/>
                    <w:left w:val="none" w:sz="0" w:space="0" w:color="auto"/>
                    <w:bottom w:val="none" w:sz="0" w:space="0" w:color="auto"/>
                    <w:right w:val="none" w:sz="0" w:space="0" w:color="auto"/>
                  </w:divBdr>
                </w:div>
                <w:div w:id="753673549">
                  <w:marLeft w:val="0"/>
                  <w:marRight w:val="0"/>
                  <w:marTop w:val="0"/>
                  <w:marBottom w:val="0"/>
                  <w:divBdr>
                    <w:top w:val="none" w:sz="0" w:space="0" w:color="auto"/>
                    <w:left w:val="none" w:sz="0" w:space="0" w:color="auto"/>
                    <w:bottom w:val="none" w:sz="0" w:space="0" w:color="auto"/>
                    <w:right w:val="none" w:sz="0" w:space="0" w:color="auto"/>
                  </w:divBdr>
                </w:div>
                <w:div w:id="465397665">
                  <w:marLeft w:val="0"/>
                  <w:marRight w:val="0"/>
                  <w:marTop w:val="0"/>
                  <w:marBottom w:val="0"/>
                  <w:divBdr>
                    <w:top w:val="none" w:sz="0" w:space="0" w:color="auto"/>
                    <w:left w:val="none" w:sz="0" w:space="0" w:color="auto"/>
                    <w:bottom w:val="none" w:sz="0" w:space="0" w:color="auto"/>
                    <w:right w:val="none" w:sz="0" w:space="0" w:color="auto"/>
                  </w:divBdr>
                </w:div>
                <w:div w:id="840123063">
                  <w:marLeft w:val="0"/>
                  <w:marRight w:val="0"/>
                  <w:marTop w:val="0"/>
                  <w:marBottom w:val="0"/>
                  <w:divBdr>
                    <w:top w:val="none" w:sz="0" w:space="0" w:color="auto"/>
                    <w:left w:val="none" w:sz="0" w:space="0" w:color="auto"/>
                    <w:bottom w:val="none" w:sz="0" w:space="0" w:color="auto"/>
                    <w:right w:val="none" w:sz="0" w:space="0" w:color="auto"/>
                  </w:divBdr>
                </w:div>
                <w:div w:id="1912346014">
                  <w:marLeft w:val="0"/>
                  <w:marRight w:val="0"/>
                  <w:marTop w:val="0"/>
                  <w:marBottom w:val="0"/>
                  <w:divBdr>
                    <w:top w:val="none" w:sz="0" w:space="0" w:color="auto"/>
                    <w:left w:val="none" w:sz="0" w:space="0" w:color="auto"/>
                    <w:bottom w:val="none" w:sz="0" w:space="0" w:color="auto"/>
                    <w:right w:val="none" w:sz="0" w:space="0" w:color="auto"/>
                  </w:divBdr>
                </w:div>
                <w:div w:id="1404716398">
                  <w:marLeft w:val="0"/>
                  <w:marRight w:val="0"/>
                  <w:marTop w:val="0"/>
                  <w:marBottom w:val="0"/>
                  <w:divBdr>
                    <w:top w:val="none" w:sz="0" w:space="0" w:color="auto"/>
                    <w:left w:val="none" w:sz="0" w:space="0" w:color="auto"/>
                    <w:bottom w:val="none" w:sz="0" w:space="0" w:color="auto"/>
                    <w:right w:val="none" w:sz="0" w:space="0" w:color="auto"/>
                  </w:divBdr>
                </w:div>
                <w:div w:id="839732811">
                  <w:marLeft w:val="0"/>
                  <w:marRight w:val="0"/>
                  <w:marTop w:val="0"/>
                  <w:marBottom w:val="0"/>
                  <w:divBdr>
                    <w:top w:val="none" w:sz="0" w:space="0" w:color="auto"/>
                    <w:left w:val="none" w:sz="0" w:space="0" w:color="auto"/>
                    <w:bottom w:val="none" w:sz="0" w:space="0" w:color="auto"/>
                    <w:right w:val="none" w:sz="0" w:space="0" w:color="auto"/>
                  </w:divBdr>
                </w:div>
                <w:div w:id="1125344620">
                  <w:marLeft w:val="0"/>
                  <w:marRight w:val="0"/>
                  <w:marTop w:val="0"/>
                  <w:marBottom w:val="0"/>
                  <w:divBdr>
                    <w:top w:val="none" w:sz="0" w:space="0" w:color="auto"/>
                    <w:left w:val="none" w:sz="0" w:space="0" w:color="auto"/>
                    <w:bottom w:val="none" w:sz="0" w:space="0" w:color="auto"/>
                    <w:right w:val="none" w:sz="0" w:space="0" w:color="auto"/>
                  </w:divBdr>
                </w:div>
                <w:div w:id="147986800">
                  <w:marLeft w:val="0"/>
                  <w:marRight w:val="0"/>
                  <w:marTop w:val="0"/>
                  <w:marBottom w:val="0"/>
                  <w:divBdr>
                    <w:top w:val="none" w:sz="0" w:space="0" w:color="auto"/>
                    <w:left w:val="none" w:sz="0" w:space="0" w:color="auto"/>
                    <w:bottom w:val="none" w:sz="0" w:space="0" w:color="auto"/>
                    <w:right w:val="none" w:sz="0" w:space="0" w:color="auto"/>
                  </w:divBdr>
                </w:div>
                <w:div w:id="1983734400">
                  <w:marLeft w:val="0"/>
                  <w:marRight w:val="0"/>
                  <w:marTop w:val="0"/>
                  <w:marBottom w:val="0"/>
                  <w:divBdr>
                    <w:top w:val="none" w:sz="0" w:space="0" w:color="auto"/>
                    <w:left w:val="none" w:sz="0" w:space="0" w:color="auto"/>
                    <w:bottom w:val="none" w:sz="0" w:space="0" w:color="auto"/>
                    <w:right w:val="none" w:sz="0" w:space="0" w:color="auto"/>
                  </w:divBdr>
                </w:div>
                <w:div w:id="1755395481">
                  <w:marLeft w:val="0"/>
                  <w:marRight w:val="0"/>
                  <w:marTop w:val="0"/>
                  <w:marBottom w:val="0"/>
                  <w:divBdr>
                    <w:top w:val="none" w:sz="0" w:space="0" w:color="auto"/>
                    <w:left w:val="none" w:sz="0" w:space="0" w:color="auto"/>
                    <w:bottom w:val="none" w:sz="0" w:space="0" w:color="auto"/>
                    <w:right w:val="none" w:sz="0" w:space="0" w:color="auto"/>
                  </w:divBdr>
                </w:div>
                <w:div w:id="1278293231">
                  <w:marLeft w:val="0"/>
                  <w:marRight w:val="0"/>
                  <w:marTop w:val="0"/>
                  <w:marBottom w:val="0"/>
                  <w:divBdr>
                    <w:top w:val="none" w:sz="0" w:space="0" w:color="auto"/>
                    <w:left w:val="none" w:sz="0" w:space="0" w:color="auto"/>
                    <w:bottom w:val="none" w:sz="0" w:space="0" w:color="auto"/>
                    <w:right w:val="none" w:sz="0" w:space="0" w:color="auto"/>
                  </w:divBdr>
                </w:div>
                <w:div w:id="1097142494">
                  <w:marLeft w:val="0"/>
                  <w:marRight w:val="0"/>
                  <w:marTop w:val="0"/>
                  <w:marBottom w:val="0"/>
                  <w:divBdr>
                    <w:top w:val="none" w:sz="0" w:space="0" w:color="auto"/>
                    <w:left w:val="none" w:sz="0" w:space="0" w:color="auto"/>
                    <w:bottom w:val="none" w:sz="0" w:space="0" w:color="auto"/>
                    <w:right w:val="none" w:sz="0" w:space="0" w:color="auto"/>
                  </w:divBdr>
                </w:div>
                <w:div w:id="441385674">
                  <w:marLeft w:val="0"/>
                  <w:marRight w:val="0"/>
                  <w:marTop w:val="0"/>
                  <w:marBottom w:val="0"/>
                  <w:divBdr>
                    <w:top w:val="none" w:sz="0" w:space="0" w:color="auto"/>
                    <w:left w:val="none" w:sz="0" w:space="0" w:color="auto"/>
                    <w:bottom w:val="none" w:sz="0" w:space="0" w:color="auto"/>
                    <w:right w:val="none" w:sz="0" w:space="0" w:color="auto"/>
                  </w:divBdr>
                </w:div>
                <w:div w:id="132521990">
                  <w:marLeft w:val="0"/>
                  <w:marRight w:val="0"/>
                  <w:marTop w:val="0"/>
                  <w:marBottom w:val="0"/>
                  <w:divBdr>
                    <w:top w:val="none" w:sz="0" w:space="0" w:color="auto"/>
                    <w:left w:val="none" w:sz="0" w:space="0" w:color="auto"/>
                    <w:bottom w:val="none" w:sz="0" w:space="0" w:color="auto"/>
                    <w:right w:val="none" w:sz="0" w:space="0" w:color="auto"/>
                  </w:divBdr>
                </w:div>
                <w:div w:id="462192503">
                  <w:marLeft w:val="0"/>
                  <w:marRight w:val="0"/>
                  <w:marTop w:val="0"/>
                  <w:marBottom w:val="0"/>
                  <w:divBdr>
                    <w:top w:val="none" w:sz="0" w:space="0" w:color="auto"/>
                    <w:left w:val="none" w:sz="0" w:space="0" w:color="auto"/>
                    <w:bottom w:val="none" w:sz="0" w:space="0" w:color="auto"/>
                    <w:right w:val="none" w:sz="0" w:space="0" w:color="auto"/>
                  </w:divBdr>
                </w:div>
                <w:div w:id="488833306">
                  <w:marLeft w:val="0"/>
                  <w:marRight w:val="0"/>
                  <w:marTop w:val="0"/>
                  <w:marBottom w:val="0"/>
                  <w:divBdr>
                    <w:top w:val="none" w:sz="0" w:space="0" w:color="auto"/>
                    <w:left w:val="none" w:sz="0" w:space="0" w:color="auto"/>
                    <w:bottom w:val="none" w:sz="0" w:space="0" w:color="auto"/>
                    <w:right w:val="none" w:sz="0" w:space="0" w:color="auto"/>
                  </w:divBdr>
                </w:div>
                <w:div w:id="1166243918">
                  <w:marLeft w:val="0"/>
                  <w:marRight w:val="0"/>
                  <w:marTop w:val="0"/>
                  <w:marBottom w:val="0"/>
                  <w:divBdr>
                    <w:top w:val="none" w:sz="0" w:space="0" w:color="auto"/>
                    <w:left w:val="none" w:sz="0" w:space="0" w:color="auto"/>
                    <w:bottom w:val="none" w:sz="0" w:space="0" w:color="auto"/>
                    <w:right w:val="none" w:sz="0" w:space="0" w:color="auto"/>
                  </w:divBdr>
                </w:div>
                <w:div w:id="1943806149">
                  <w:marLeft w:val="0"/>
                  <w:marRight w:val="0"/>
                  <w:marTop w:val="0"/>
                  <w:marBottom w:val="0"/>
                  <w:divBdr>
                    <w:top w:val="none" w:sz="0" w:space="0" w:color="auto"/>
                    <w:left w:val="none" w:sz="0" w:space="0" w:color="auto"/>
                    <w:bottom w:val="none" w:sz="0" w:space="0" w:color="auto"/>
                    <w:right w:val="none" w:sz="0" w:space="0" w:color="auto"/>
                  </w:divBdr>
                </w:div>
                <w:div w:id="862548499">
                  <w:marLeft w:val="0"/>
                  <w:marRight w:val="0"/>
                  <w:marTop w:val="0"/>
                  <w:marBottom w:val="0"/>
                  <w:divBdr>
                    <w:top w:val="none" w:sz="0" w:space="0" w:color="auto"/>
                    <w:left w:val="none" w:sz="0" w:space="0" w:color="auto"/>
                    <w:bottom w:val="none" w:sz="0" w:space="0" w:color="auto"/>
                    <w:right w:val="none" w:sz="0" w:space="0" w:color="auto"/>
                  </w:divBdr>
                </w:div>
                <w:div w:id="1613975888">
                  <w:marLeft w:val="0"/>
                  <w:marRight w:val="0"/>
                  <w:marTop w:val="0"/>
                  <w:marBottom w:val="0"/>
                  <w:divBdr>
                    <w:top w:val="none" w:sz="0" w:space="0" w:color="auto"/>
                    <w:left w:val="none" w:sz="0" w:space="0" w:color="auto"/>
                    <w:bottom w:val="none" w:sz="0" w:space="0" w:color="auto"/>
                    <w:right w:val="none" w:sz="0" w:space="0" w:color="auto"/>
                  </w:divBdr>
                </w:div>
                <w:div w:id="361397611">
                  <w:marLeft w:val="0"/>
                  <w:marRight w:val="0"/>
                  <w:marTop w:val="0"/>
                  <w:marBottom w:val="0"/>
                  <w:divBdr>
                    <w:top w:val="none" w:sz="0" w:space="0" w:color="auto"/>
                    <w:left w:val="none" w:sz="0" w:space="0" w:color="auto"/>
                    <w:bottom w:val="none" w:sz="0" w:space="0" w:color="auto"/>
                    <w:right w:val="none" w:sz="0" w:space="0" w:color="auto"/>
                  </w:divBdr>
                </w:div>
                <w:div w:id="578560205">
                  <w:marLeft w:val="0"/>
                  <w:marRight w:val="0"/>
                  <w:marTop w:val="0"/>
                  <w:marBottom w:val="0"/>
                  <w:divBdr>
                    <w:top w:val="none" w:sz="0" w:space="0" w:color="auto"/>
                    <w:left w:val="none" w:sz="0" w:space="0" w:color="auto"/>
                    <w:bottom w:val="none" w:sz="0" w:space="0" w:color="auto"/>
                    <w:right w:val="none" w:sz="0" w:space="0" w:color="auto"/>
                  </w:divBdr>
                </w:div>
                <w:div w:id="1598520543">
                  <w:marLeft w:val="0"/>
                  <w:marRight w:val="0"/>
                  <w:marTop w:val="0"/>
                  <w:marBottom w:val="0"/>
                  <w:divBdr>
                    <w:top w:val="none" w:sz="0" w:space="0" w:color="auto"/>
                    <w:left w:val="none" w:sz="0" w:space="0" w:color="auto"/>
                    <w:bottom w:val="none" w:sz="0" w:space="0" w:color="auto"/>
                    <w:right w:val="none" w:sz="0" w:space="0" w:color="auto"/>
                  </w:divBdr>
                </w:div>
                <w:div w:id="892424519">
                  <w:marLeft w:val="0"/>
                  <w:marRight w:val="0"/>
                  <w:marTop w:val="0"/>
                  <w:marBottom w:val="0"/>
                  <w:divBdr>
                    <w:top w:val="none" w:sz="0" w:space="0" w:color="auto"/>
                    <w:left w:val="none" w:sz="0" w:space="0" w:color="auto"/>
                    <w:bottom w:val="none" w:sz="0" w:space="0" w:color="auto"/>
                    <w:right w:val="none" w:sz="0" w:space="0" w:color="auto"/>
                  </w:divBdr>
                </w:div>
                <w:div w:id="920916389">
                  <w:marLeft w:val="0"/>
                  <w:marRight w:val="0"/>
                  <w:marTop w:val="0"/>
                  <w:marBottom w:val="0"/>
                  <w:divBdr>
                    <w:top w:val="none" w:sz="0" w:space="0" w:color="auto"/>
                    <w:left w:val="none" w:sz="0" w:space="0" w:color="auto"/>
                    <w:bottom w:val="none" w:sz="0" w:space="0" w:color="auto"/>
                    <w:right w:val="none" w:sz="0" w:space="0" w:color="auto"/>
                  </w:divBdr>
                </w:div>
                <w:div w:id="74669483">
                  <w:marLeft w:val="0"/>
                  <w:marRight w:val="0"/>
                  <w:marTop w:val="0"/>
                  <w:marBottom w:val="0"/>
                  <w:divBdr>
                    <w:top w:val="none" w:sz="0" w:space="0" w:color="auto"/>
                    <w:left w:val="none" w:sz="0" w:space="0" w:color="auto"/>
                    <w:bottom w:val="none" w:sz="0" w:space="0" w:color="auto"/>
                    <w:right w:val="none" w:sz="0" w:space="0" w:color="auto"/>
                  </w:divBdr>
                </w:div>
                <w:div w:id="384763983">
                  <w:marLeft w:val="0"/>
                  <w:marRight w:val="0"/>
                  <w:marTop w:val="0"/>
                  <w:marBottom w:val="0"/>
                  <w:divBdr>
                    <w:top w:val="none" w:sz="0" w:space="0" w:color="auto"/>
                    <w:left w:val="none" w:sz="0" w:space="0" w:color="auto"/>
                    <w:bottom w:val="none" w:sz="0" w:space="0" w:color="auto"/>
                    <w:right w:val="none" w:sz="0" w:space="0" w:color="auto"/>
                  </w:divBdr>
                </w:div>
                <w:div w:id="1128083199">
                  <w:marLeft w:val="0"/>
                  <w:marRight w:val="0"/>
                  <w:marTop w:val="0"/>
                  <w:marBottom w:val="0"/>
                  <w:divBdr>
                    <w:top w:val="none" w:sz="0" w:space="0" w:color="auto"/>
                    <w:left w:val="none" w:sz="0" w:space="0" w:color="auto"/>
                    <w:bottom w:val="none" w:sz="0" w:space="0" w:color="auto"/>
                    <w:right w:val="none" w:sz="0" w:space="0" w:color="auto"/>
                  </w:divBdr>
                </w:div>
                <w:div w:id="311566410">
                  <w:marLeft w:val="0"/>
                  <w:marRight w:val="0"/>
                  <w:marTop w:val="0"/>
                  <w:marBottom w:val="0"/>
                  <w:divBdr>
                    <w:top w:val="none" w:sz="0" w:space="0" w:color="auto"/>
                    <w:left w:val="none" w:sz="0" w:space="0" w:color="auto"/>
                    <w:bottom w:val="none" w:sz="0" w:space="0" w:color="auto"/>
                    <w:right w:val="none" w:sz="0" w:space="0" w:color="auto"/>
                  </w:divBdr>
                </w:div>
                <w:div w:id="1011761413">
                  <w:marLeft w:val="0"/>
                  <w:marRight w:val="0"/>
                  <w:marTop w:val="0"/>
                  <w:marBottom w:val="0"/>
                  <w:divBdr>
                    <w:top w:val="none" w:sz="0" w:space="0" w:color="auto"/>
                    <w:left w:val="none" w:sz="0" w:space="0" w:color="auto"/>
                    <w:bottom w:val="none" w:sz="0" w:space="0" w:color="auto"/>
                    <w:right w:val="none" w:sz="0" w:space="0" w:color="auto"/>
                  </w:divBdr>
                </w:div>
                <w:div w:id="1979338223">
                  <w:marLeft w:val="0"/>
                  <w:marRight w:val="0"/>
                  <w:marTop w:val="0"/>
                  <w:marBottom w:val="0"/>
                  <w:divBdr>
                    <w:top w:val="none" w:sz="0" w:space="0" w:color="auto"/>
                    <w:left w:val="none" w:sz="0" w:space="0" w:color="auto"/>
                    <w:bottom w:val="none" w:sz="0" w:space="0" w:color="auto"/>
                    <w:right w:val="none" w:sz="0" w:space="0" w:color="auto"/>
                  </w:divBdr>
                </w:div>
                <w:div w:id="1989892695">
                  <w:marLeft w:val="0"/>
                  <w:marRight w:val="0"/>
                  <w:marTop w:val="0"/>
                  <w:marBottom w:val="0"/>
                  <w:divBdr>
                    <w:top w:val="none" w:sz="0" w:space="0" w:color="auto"/>
                    <w:left w:val="none" w:sz="0" w:space="0" w:color="auto"/>
                    <w:bottom w:val="none" w:sz="0" w:space="0" w:color="auto"/>
                    <w:right w:val="none" w:sz="0" w:space="0" w:color="auto"/>
                  </w:divBdr>
                </w:div>
                <w:div w:id="1657345694">
                  <w:marLeft w:val="0"/>
                  <w:marRight w:val="0"/>
                  <w:marTop w:val="0"/>
                  <w:marBottom w:val="0"/>
                  <w:divBdr>
                    <w:top w:val="none" w:sz="0" w:space="0" w:color="auto"/>
                    <w:left w:val="none" w:sz="0" w:space="0" w:color="auto"/>
                    <w:bottom w:val="none" w:sz="0" w:space="0" w:color="auto"/>
                    <w:right w:val="none" w:sz="0" w:space="0" w:color="auto"/>
                  </w:divBdr>
                </w:div>
                <w:div w:id="1119760031">
                  <w:marLeft w:val="0"/>
                  <w:marRight w:val="0"/>
                  <w:marTop w:val="0"/>
                  <w:marBottom w:val="0"/>
                  <w:divBdr>
                    <w:top w:val="none" w:sz="0" w:space="0" w:color="auto"/>
                    <w:left w:val="none" w:sz="0" w:space="0" w:color="auto"/>
                    <w:bottom w:val="none" w:sz="0" w:space="0" w:color="auto"/>
                    <w:right w:val="none" w:sz="0" w:space="0" w:color="auto"/>
                  </w:divBdr>
                </w:div>
                <w:div w:id="210965737">
                  <w:marLeft w:val="0"/>
                  <w:marRight w:val="0"/>
                  <w:marTop w:val="0"/>
                  <w:marBottom w:val="0"/>
                  <w:divBdr>
                    <w:top w:val="none" w:sz="0" w:space="0" w:color="auto"/>
                    <w:left w:val="none" w:sz="0" w:space="0" w:color="auto"/>
                    <w:bottom w:val="none" w:sz="0" w:space="0" w:color="auto"/>
                    <w:right w:val="none" w:sz="0" w:space="0" w:color="auto"/>
                  </w:divBdr>
                </w:div>
                <w:div w:id="852493459">
                  <w:marLeft w:val="0"/>
                  <w:marRight w:val="0"/>
                  <w:marTop w:val="0"/>
                  <w:marBottom w:val="0"/>
                  <w:divBdr>
                    <w:top w:val="none" w:sz="0" w:space="0" w:color="auto"/>
                    <w:left w:val="none" w:sz="0" w:space="0" w:color="auto"/>
                    <w:bottom w:val="none" w:sz="0" w:space="0" w:color="auto"/>
                    <w:right w:val="none" w:sz="0" w:space="0" w:color="auto"/>
                  </w:divBdr>
                </w:div>
                <w:div w:id="2102869713">
                  <w:marLeft w:val="0"/>
                  <w:marRight w:val="0"/>
                  <w:marTop w:val="0"/>
                  <w:marBottom w:val="0"/>
                  <w:divBdr>
                    <w:top w:val="none" w:sz="0" w:space="0" w:color="auto"/>
                    <w:left w:val="none" w:sz="0" w:space="0" w:color="auto"/>
                    <w:bottom w:val="none" w:sz="0" w:space="0" w:color="auto"/>
                    <w:right w:val="none" w:sz="0" w:space="0" w:color="auto"/>
                  </w:divBdr>
                </w:div>
                <w:div w:id="2138063181">
                  <w:marLeft w:val="0"/>
                  <w:marRight w:val="0"/>
                  <w:marTop w:val="0"/>
                  <w:marBottom w:val="0"/>
                  <w:divBdr>
                    <w:top w:val="none" w:sz="0" w:space="0" w:color="auto"/>
                    <w:left w:val="none" w:sz="0" w:space="0" w:color="auto"/>
                    <w:bottom w:val="none" w:sz="0" w:space="0" w:color="auto"/>
                    <w:right w:val="none" w:sz="0" w:space="0" w:color="auto"/>
                  </w:divBdr>
                </w:div>
                <w:div w:id="1141772151">
                  <w:marLeft w:val="0"/>
                  <w:marRight w:val="0"/>
                  <w:marTop w:val="0"/>
                  <w:marBottom w:val="0"/>
                  <w:divBdr>
                    <w:top w:val="none" w:sz="0" w:space="0" w:color="auto"/>
                    <w:left w:val="none" w:sz="0" w:space="0" w:color="auto"/>
                    <w:bottom w:val="none" w:sz="0" w:space="0" w:color="auto"/>
                    <w:right w:val="none" w:sz="0" w:space="0" w:color="auto"/>
                  </w:divBdr>
                </w:div>
                <w:div w:id="1553544837">
                  <w:marLeft w:val="0"/>
                  <w:marRight w:val="0"/>
                  <w:marTop w:val="0"/>
                  <w:marBottom w:val="0"/>
                  <w:divBdr>
                    <w:top w:val="none" w:sz="0" w:space="0" w:color="auto"/>
                    <w:left w:val="none" w:sz="0" w:space="0" w:color="auto"/>
                    <w:bottom w:val="none" w:sz="0" w:space="0" w:color="auto"/>
                    <w:right w:val="none" w:sz="0" w:space="0" w:color="auto"/>
                  </w:divBdr>
                </w:div>
                <w:div w:id="709692700">
                  <w:marLeft w:val="0"/>
                  <w:marRight w:val="0"/>
                  <w:marTop w:val="0"/>
                  <w:marBottom w:val="0"/>
                  <w:divBdr>
                    <w:top w:val="none" w:sz="0" w:space="0" w:color="auto"/>
                    <w:left w:val="none" w:sz="0" w:space="0" w:color="auto"/>
                    <w:bottom w:val="none" w:sz="0" w:space="0" w:color="auto"/>
                    <w:right w:val="none" w:sz="0" w:space="0" w:color="auto"/>
                  </w:divBdr>
                </w:div>
                <w:div w:id="2043896359">
                  <w:marLeft w:val="0"/>
                  <w:marRight w:val="0"/>
                  <w:marTop w:val="0"/>
                  <w:marBottom w:val="0"/>
                  <w:divBdr>
                    <w:top w:val="none" w:sz="0" w:space="0" w:color="auto"/>
                    <w:left w:val="none" w:sz="0" w:space="0" w:color="auto"/>
                    <w:bottom w:val="none" w:sz="0" w:space="0" w:color="auto"/>
                    <w:right w:val="none" w:sz="0" w:space="0" w:color="auto"/>
                  </w:divBdr>
                </w:div>
                <w:div w:id="451704267">
                  <w:marLeft w:val="0"/>
                  <w:marRight w:val="0"/>
                  <w:marTop w:val="0"/>
                  <w:marBottom w:val="0"/>
                  <w:divBdr>
                    <w:top w:val="none" w:sz="0" w:space="0" w:color="auto"/>
                    <w:left w:val="none" w:sz="0" w:space="0" w:color="auto"/>
                    <w:bottom w:val="none" w:sz="0" w:space="0" w:color="auto"/>
                    <w:right w:val="none" w:sz="0" w:space="0" w:color="auto"/>
                  </w:divBdr>
                </w:div>
                <w:div w:id="662390345">
                  <w:marLeft w:val="0"/>
                  <w:marRight w:val="0"/>
                  <w:marTop w:val="0"/>
                  <w:marBottom w:val="0"/>
                  <w:divBdr>
                    <w:top w:val="none" w:sz="0" w:space="0" w:color="auto"/>
                    <w:left w:val="none" w:sz="0" w:space="0" w:color="auto"/>
                    <w:bottom w:val="none" w:sz="0" w:space="0" w:color="auto"/>
                    <w:right w:val="none" w:sz="0" w:space="0" w:color="auto"/>
                  </w:divBdr>
                </w:div>
                <w:div w:id="230312209">
                  <w:marLeft w:val="0"/>
                  <w:marRight w:val="0"/>
                  <w:marTop w:val="0"/>
                  <w:marBottom w:val="0"/>
                  <w:divBdr>
                    <w:top w:val="none" w:sz="0" w:space="0" w:color="auto"/>
                    <w:left w:val="none" w:sz="0" w:space="0" w:color="auto"/>
                    <w:bottom w:val="none" w:sz="0" w:space="0" w:color="auto"/>
                    <w:right w:val="none" w:sz="0" w:space="0" w:color="auto"/>
                  </w:divBdr>
                </w:div>
                <w:div w:id="669406301">
                  <w:marLeft w:val="0"/>
                  <w:marRight w:val="0"/>
                  <w:marTop w:val="0"/>
                  <w:marBottom w:val="0"/>
                  <w:divBdr>
                    <w:top w:val="none" w:sz="0" w:space="0" w:color="auto"/>
                    <w:left w:val="none" w:sz="0" w:space="0" w:color="auto"/>
                    <w:bottom w:val="none" w:sz="0" w:space="0" w:color="auto"/>
                    <w:right w:val="none" w:sz="0" w:space="0" w:color="auto"/>
                  </w:divBdr>
                </w:div>
                <w:div w:id="324019702">
                  <w:marLeft w:val="0"/>
                  <w:marRight w:val="0"/>
                  <w:marTop w:val="0"/>
                  <w:marBottom w:val="0"/>
                  <w:divBdr>
                    <w:top w:val="none" w:sz="0" w:space="0" w:color="auto"/>
                    <w:left w:val="none" w:sz="0" w:space="0" w:color="auto"/>
                    <w:bottom w:val="none" w:sz="0" w:space="0" w:color="auto"/>
                    <w:right w:val="none" w:sz="0" w:space="0" w:color="auto"/>
                  </w:divBdr>
                </w:div>
                <w:div w:id="1607345174">
                  <w:marLeft w:val="0"/>
                  <w:marRight w:val="0"/>
                  <w:marTop w:val="0"/>
                  <w:marBottom w:val="0"/>
                  <w:divBdr>
                    <w:top w:val="none" w:sz="0" w:space="0" w:color="auto"/>
                    <w:left w:val="none" w:sz="0" w:space="0" w:color="auto"/>
                    <w:bottom w:val="none" w:sz="0" w:space="0" w:color="auto"/>
                    <w:right w:val="none" w:sz="0" w:space="0" w:color="auto"/>
                  </w:divBdr>
                </w:div>
                <w:div w:id="12539635">
                  <w:marLeft w:val="0"/>
                  <w:marRight w:val="0"/>
                  <w:marTop w:val="0"/>
                  <w:marBottom w:val="0"/>
                  <w:divBdr>
                    <w:top w:val="none" w:sz="0" w:space="0" w:color="auto"/>
                    <w:left w:val="none" w:sz="0" w:space="0" w:color="auto"/>
                    <w:bottom w:val="none" w:sz="0" w:space="0" w:color="auto"/>
                    <w:right w:val="none" w:sz="0" w:space="0" w:color="auto"/>
                  </w:divBdr>
                </w:div>
                <w:div w:id="969936599">
                  <w:marLeft w:val="0"/>
                  <w:marRight w:val="0"/>
                  <w:marTop w:val="0"/>
                  <w:marBottom w:val="0"/>
                  <w:divBdr>
                    <w:top w:val="none" w:sz="0" w:space="0" w:color="auto"/>
                    <w:left w:val="none" w:sz="0" w:space="0" w:color="auto"/>
                    <w:bottom w:val="none" w:sz="0" w:space="0" w:color="auto"/>
                    <w:right w:val="none" w:sz="0" w:space="0" w:color="auto"/>
                  </w:divBdr>
                </w:div>
                <w:div w:id="1405225056">
                  <w:marLeft w:val="0"/>
                  <w:marRight w:val="0"/>
                  <w:marTop w:val="0"/>
                  <w:marBottom w:val="0"/>
                  <w:divBdr>
                    <w:top w:val="none" w:sz="0" w:space="0" w:color="auto"/>
                    <w:left w:val="none" w:sz="0" w:space="0" w:color="auto"/>
                    <w:bottom w:val="none" w:sz="0" w:space="0" w:color="auto"/>
                    <w:right w:val="none" w:sz="0" w:space="0" w:color="auto"/>
                  </w:divBdr>
                </w:div>
                <w:div w:id="1409187526">
                  <w:marLeft w:val="0"/>
                  <w:marRight w:val="0"/>
                  <w:marTop w:val="0"/>
                  <w:marBottom w:val="0"/>
                  <w:divBdr>
                    <w:top w:val="none" w:sz="0" w:space="0" w:color="auto"/>
                    <w:left w:val="none" w:sz="0" w:space="0" w:color="auto"/>
                    <w:bottom w:val="none" w:sz="0" w:space="0" w:color="auto"/>
                    <w:right w:val="none" w:sz="0" w:space="0" w:color="auto"/>
                  </w:divBdr>
                </w:div>
                <w:div w:id="640889865">
                  <w:marLeft w:val="0"/>
                  <w:marRight w:val="0"/>
                  <w:marTop w:val="0"/>
                  <w:marBottom w:val="0"/>
                  <w:divBdr>
                    <w:top w:val="none" w:sz="0" w:space="0" w:color="auto"/>
                    <w:left w:val="none" w:sz="0" w:space="0" w:color="auto"/>
                    <w:bottom w:val="none" w:sz="0" w:space="0" w:color="auto"/>
                    <w:right w:val="none" w:sz="0" w:space="0" w:color="auto"/>
                  </w:divBdr>
                </w:div>
                <w:div w:id="1228956197">
                  <w:marLeft w:val="0"/>
                  <w:marRight w:val="0"/>
                  <w:marTop w:val="0"/>
                  <w:marBottom w:val="0"/>
                  <w:divBdr>
                    <w:top w:val="none" w:sz="0" w:space="0" w:color="auto"/>
                    <w:left w:val="none" w:sz="0" w:space="0" w:color="auto"/>
                    <w:bottom w:val="none" w:sz="0" w:space="0" w:color="auto"/>
                    <w:right w:val="none" w:sz="0" w:space="0" w:color="auto"/>
                  </w:divBdr>
                </w:div>
                <w:div w:id="1371686263">
                  <w:marLeft w:val="0"/>
                  <w:marRight w:val="0"/>
                  <w:marTop w:val="0"/>
                  <w:marBottom w:val="0"/>
                  <w:divBdr>
                    <w:top w:val="none" w:sz="0" w:space="0" w:color="auto"/>
                    <w:left w:val="none" w:sz="0" w:space="0" w:color="auto"/>
                    <w:bottom w:val="none" w:sz="0" w:space="0" w:color="auto"/>
                    <w:right w:val="none" w:sz="0" w:space="0" w:color="auto"/>
                  </w:divBdr>
                </w:div>
                <w:div w:id="283270429">
                  <w:marLeft w:val="0"/>
                  <w:marRight w:val="0"/>
                  <w:marTop w:val="0"/>
                  <w:marBottom w:val="0"/>
                  <w:divBdr>
                    <w:top w:val="none" w:sz="0" w:space="0" w:color="auto"/>
                    <w:left w:val="none" w:sz="0" w:space="0" w:color="auto"/>
                    <w:bottom w:val="none" w:sz="0" w:space="0" w:color="auto"/>
                    <w:right w:val="none" w:sz="0" w:space="0" w:color="auto"/>
                  </w:divBdr>
                </w:div>
                <w:div w:id="1315336882">
                  <w:marLeft w:val="0"/>
                  <w:marRight w:val="0"/>
                  <w:marTop w:val="0"/>
                  <w:marBottom w:val="0"/>
                  <w:divBdr>
                    <w:top w:val="none" w:sz="0" w:space="0" w:color="auto"/>
                    <w:left w:val="none" w:sz="0" w:space="0" w:color="auto"/>
                    <w:bottom w:val="none" w:sz="0" w:space="0" w:color="auto"/>
                    <w:right w:val="none" w:sz="0" w:space="0" w:color="auto"/>
                  </w:divBdr>
                </w:div>
                <w:div w:id="1254362082">
                  <w:marLeft w:val="0"/>
                  <w:marRight w:val="0"/>
                  <w:marTop w:val="0"/>
                  <w:marBottom w:val="0"/>
                  <w:divBdr>
                    <w:top w:val="none" w:sz="0" w:space="0" w:color="auto"/>
                    <w:left w:val="none" w:sz="0" w:space="0" w:color="auto"/>
                    <w:bottom w:val="none" w:sz="0" w:space="0" w:color="auto"/>
                    <w:right w:val="none" w:sz="0" w:space="0" w:color="auto"/>
                  </w:divBdr>
                </w:div>
                <w:div w:id="1717852468">
                  <w:marLeft w:val="0"/>
                  <w:marRight w:val="0"/>
                  <w:marTop w:val="0"/>
                  <w:marBottom w:val="0"/>
                  <w:divBdr>
                    <w:top w:val="none" w:sz="0" w:space="0" w:color="auto"/>
                    <w:left w:val="none" w:sz="0" w:space="0" w:color="auto"/>
                    <w:bottom w:val="none" w:sz="0" w:space="0" w:color="auto"/>
                    <w:right w:val="none" w:sz="0" w:space="0" w:color="auto"/>
                  </w:divBdr>
                </w:div>
                <w:div w:id="993333558">
                  <w:marLeft w:val="0"/>
                  <w:marRight w:val="0"/>
                  <w:marTop w:val="0"/>
                  <w:marBottom w:val="0"/>
                  <w:divBdr>
                    <w:top w:val="none" w:sz="0" w:space="0" w:color="auto"/>
                    <w:left w:val="none" w:sz="0" w:space="0" w:color="auto"/>
                    <w:bottom w:val="none" w:sz="0" w:space="0" w:color="auto"/>
                    <w:right w:val="none" w:sz="0" w:space="0" w:color="auto"/>
                  </w:divBdr>
                </w:div>
                <w:div w:id="13698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7144">
          <w:marLeft w:val="0"/>
          <w:marRight w:val="0"/>
          <w:marTop w:val="0"/>
          <w:marBottom w:val="0"/>
          <w:divBdr>
            <w:top w:val="none" w:sz="0" w:space="0" w:color="auto"/>
            <w:left w:val="none" w:sz="0" w:space="0" w:color="auto"/>
            <w:bottom w:val="none" w:sz="0" w:space="0" w:color="auto"/>
            <w:right w:val="none" w:sz="0" w:space="0" w:color="auto"/>
          </w:divBdr>
        </w:div>
        <w:div w:id="1345741964">
          <w:marLeft w:val="0"/>
          <w:marRight w:val="0"/>
          <w:marTop w:val="0"/>
          <w:marBottom w:val="0"/>
          <w:divBdr>
            <w:top w:val="none" w:sz="0" w:space="0" w:color="auto"/>
            <w:left w:val="none" w:sz="0" w:space="0" w:color="auto"/>
            <w:bottom w:val="none" w:sz="0" w:space="0" w:color="auto"/>
            <w:right w:val="none" w:sz="0" w:space="0" w:color="auto"/>
          </w:divBdr>
        </w:div>
        <w:div w:id="27490203">
          <w:marLeft w:val="0"/>
          <w:marRight w:val="0"/>
          <w:marTop w:val="0"/>
          <w:marBottom w:val="0"/>
          <w:divBdr>
            <w:top w:val="none" w:sz="0" w:space="0" w:color="auto"/>
            <w:left w:val="none" w:sz="0" w:space="0" w:color="auto"/>
            <w:bottom w:val="none" w:sz="0" w:space="0" w:color="auto"/>
            <w:right w:val="none" w:sz="0" w:space="0" w:color="auto"/>
          </w:divBdr>
          <w:divsChild>
            <w:div w:id="1019745255">
              <w:marLeft w:val="0"/>
              <w:marRight w:val="0"/>
              <w:marTop w:val="0"/>
              <w:marBottom w:val="0"/>
              <w:divBdr>
                <w:top w:val="none" w:sz="0" w:space="0" w:color="auto"/>
                <w:left w:val="none" w:sz="0" w:space="0" w:color="auto"/>
                <w:bottom w:val="none" w:sz="0" w:space="0" w:color="auto"/>
                <w:right w:val="none" w:sz="0" w:space="0" w:color="auto"/>
              </w:divBdr>
              <w:divsChild>
                <w:div w:id="1666779396">
                  <w:marLeft w:val="0"/>
                  <w:marRight w:val="0"/>
                  <w:marTop w:val="0"/>
                  <w:marBottom w:val="0"/>
                  <w:divBdr>
                    <w:top w:val="none" w:sz="0" w:space="0" w:color="auto"/>
                    <w:left w:val="none" w:sz="0" w:space="0" w:color="auto"/>
                    <w:bottom w:val="none" w:sz="0" w:space="0" w:color="auto"/>
                    <w:right w:val="none" w:sz="0" w:space="0" w:color="auto"/>
                  </w:divBdr>
                </w:div>
                <w:div w:id="2001032043">
                  <w:marLeft w:val="0"/>
                  <w:marRight w:val="0"/>
                  <w:marTop w:val="0"/>
                  <w:marBottom w:val="0"/>
                  <w:divBdr>
                    <w:top w:val="none" w:sz="0" w:space="0" w:color="auto"/>
                    <w:left w:val="none" w:sz="0" w:space="0" w:color="auto"/>
                    <w:bottom w:val="none" w:sz="0" w:space="0" w:color="auto"/>
                    <w:right w:val="none" w:sz="0" w:space="0" w:color="auto"/>
                  </w:divBdr>
                </w:div>
                <w:div w:id="1278832296">
                  <w:marLeft w:val="0"/>
                  <w:marRight w:val="0"/>
                  <w:marTop w:val="0"/>
                  <w:marBottom w:val="0"/>
                  <w:divBdr>
                    <w:top w:val="none" w:sz="0" w:space="0" w:color="auto"/>
                    <w:left w:val="none" w:sz="0" w:space="0" w:color="auto"/>
                    <w:bottom w:val="none" w:sz="0" w:space="0" w:color="auto"/>
                    <w:right w:val="none" w:sz="0" w:space="0" w:color="auto"/>
                  </w:divBdr>
                </w:div>
                <w:div w:id="1257985627">
                  <w:marLeft w:val="0"/>
                  <w:marRight w:val="0"/>
                  <w:marTop w:val="0"/>
                  <w:marBottom w:val="0"/>
                  <w:divBdr>
                    <w:top w:val="none" w:sz="0" w:space="0" w:color="auto"/>
                    <w:left w:val="none" w:sz="0" w:space="0" w:color="auto"/>
                    <w:bottom w:val="none" w:sz="0" w:space="0" w:color="auto"/>
                    <w:right w:val="none" w:sz="0" w:space="0" w:color="auto"/>
                  </w:divBdr>
                </w:div>
                <w:div w:id="2031761118">
                  <w:marLeft w:val="0"/>
                  <w:marRight w:val="0"/>
                  <w:marTop w:val="0"/>
                  <w:marBottom w:val="0"/>
                  <w:divBdr>
                    <w:top w:val="none" w:sz="0" w:space="0" w:color="auto"/>
                    <w:left w:val="none" w:sz="0" w:space="0" w:color="auto"/>
                    <w:bottom w:val="none" w:sz="0" w:space="0" w:color="auto"/>
                    <w:right w:val="none" w:sz="0" w:space="0" w:color="auto"/>
                  </w:divBdr>
                </w:div>
                <w:div w:id="2052721">
                  <w:marLeft w:val="0"/>
                  <w:marRight w:val="0"/>
                  <w:marTop w:val="0"/>
                  <w:marBottom w:val="0"/>
                  <w:divBdr>
                    <w:top w:val="none" w:sz="0" w:space="0" w:color="auto"/>
                    <w:left w:val="none" w:sz="0" w:space="0" w:color="auto"/>
                    <w:bottom w:val="none" w:sz="0" w:space="0" w:color="auto"/>
                    <w:right w:val="none" w:sz="0" w:space="0" w:color="auto"/>
                  </w:divBdr>
                </w:div>
                <w:div w:id="1205101190">
                  <w:marLeft w:val="0"/>
                  <w:marRight w:val="0"/>
                  <w:marTop w:val="0"/>
                  <w:marBottom w:val="0"/>
                  <w:divBdr>
                    <w:top w:val="none" w:sz="0" w:space="0" w:color="auto"/>
                    <w:left w:val="none" w:sz="0" w:space="0" w:color="auto"/>
                    <w:bottom w:val="none" w:sz="0" w:space="0" w:color="auto"/>
                    <w:right w:val="none" w:sz="0" w:space="0" w:color="auto"/>
                  </w:divBdr>
                </w:div>
                <w:div w:id="1237785053">
                  <w:marLeft w:val="0"/>
                  <w:marRight w:val="0"/>
                  <w:marTop w:val="0"/>
                  <w:marBottom w:val="0"/>
                  <w:divBdr>
                    <w:top w:val="none" w:sz="0" w:space="0" w:color="auto"/>
                    <w:left w:val="none" w:sz="0" w:space="0" w:color="auto"/>
                    <w:bottom w:val="none" w:sz="0" w:space="0" w:color="auto"/>
                    <w:right w:val="none" w:sz="0" w:space="0" w:color="auto"/>
                  </w:divBdr>
                </w:div>
                <w:div w:id="1071545347">
                  <w:marLeft w:val="0"/>
                  <w:marRight w:val="0"/>
                  <w:marTop w:val="0"/>
                  <w:marBottom w:val="0"/>
                  <w:divBdr>
                    <w:top w:val="none" w:sz="0" w:space="0" w:color="auto"/>
                    <w:left w:val="none" w:sz="0" w:space="0" w:color="auto"/>
                    <w:bottom w:val="none" w:sz="0" w:space="0" w:color="auto"/>
                    <w:right w:val="none" w:sz="0" w:space="0" w:color="auto"/>
                  </w:divBdr>
                </w:div>
                <w:div w:id="677273923">
                  <w:marLeft w:val="0"/>
                  <w:marRight w:val="0"/>
                  <w:marTop w:val="0"/>
                  <w:marBottom w:val="0"/>
                  <w:divBdr>
                    <w:top w:val="none" w:sz="0" w:space="0" w:color="auto"/>
                    <w:left w:val="none" w:sz="0" w:space="0" w:color="auto"/>
                    <w:bottom w:val="none" w:sz="0" w:space="0" w:color="auto"/>
                    <w:right w:val="none" w:sz="0" w:space="0" w:color="auto"/>
                  </w:divBdr>
                </w:div>
                <w:div w:id="2124179823">
                  <w:marLeft w:val="0"/>
                  <w:marRight w:val="0"/>
                  <w:marTop w:val="0"/>
                  <w:marBottom w:val="0"/>
                  <w:divBdr>
                    <w:top w:val="none" w:sz="0" w:space="0" w:color="auto"/>
                    <w:left w:val="none" w:sz="0" w:space="0" w:color="auto"/>
                    <w:bottom w:val="none" w:sz="0" w:space="0" w:color="auto"/>
                    <w:right w:val="none" w:sz="0" w:space="0" w:color="auto"/>
                  </w:divBdr>
                </w:div>
                <w:div w:id="1882747740">
                  <w:marLeft w:val="0"/>
                  <w:marRight w:val="0"/>
                  <w:marTop w:val="0"/>
                  <w:marBottom w:val="0"/>
                  <w:divBdr>
                    <w:top w:val="none" w:sz="0" w:space="0" w:color="auto"/>
                    <w:left w:val="none" w:sz="0" w:space="0" w:color="auto"/>
                    <w:bottom w:val="none" w:sz="0" w:space="0" w:color="auto"/>
                    <w:right w:val="none" w:sz="0" w:space="0" w:color="auto"/>
                  </w:divBdr>
                </w:div>
                <w:div w:id="972366741">
                  <w:marLeft w:val="0"/>
                  <w:marRight w:val="0"/>
                  <w:marTop w:val="0"/>
                  <w:marBottom w:val="0"/>
                  <w:divBdr>
                    <w:top w:val="none" w:sz="0" w:space="0" w:color="auto"/>
                    <w:left w:val="none" w:sz="0" w:space="0" w:color="auto"/>
                    <w:bottom w:val="none" w:sz="0" w:space="0" w:color="auto"/>
                    <w:right w:val="none" w:sz="0" w:space="0" w:color="auto"/>
                  </w:divBdr>
                </w:div>
                <w:div w:id="536937917">
                  <w:marLeft w:val="0"/>
                  <w:marRight w:val="0"/>
                  <w:marTop w:val="0"/>
                  <w:marBottom w:val="0"/>
                  <w:divBdr>
                    <w:top w:val="none" w:sz="0" w:space="0" w:color="auto"/>
                    <w:left w:val="none" w:sz="0" w:space="0" w:color="auto"/>
                    <w:bottom w:val="none" w:sz="0" w:space="0" w:color="auto"/>
                    <w:right w:val="none" w:sz="0" w:space="0" w:color="auto"/>
                  </w:divBdr>
                </w:div>
                <w:div w:id="667438252">
                  <w:marLeft w:val="0"/>
                  <w:marRight w:val="0"/>
                  <w:marTop w:val="0"/>
                  <w:marBottom w:val="0"/>
                  <w:divBdr>
                    <w:top w:val="none" w:sz="0" w:space="0" w:color="auto"/>
                    <w:left w:val="none" w:sz="0" w:space="0" w:color="auto"/>
                    <w:bottom w:val="none" w:sz="0" w:space="0" w:color="auto"/>
                    <w:right w:val="none" w:sz="0" w:space="0" w:color="auto"/>
                  </w:divBdr>
                </w:div>
                <w:div w:id="2075202550">
                  <w:marLeft w:val="0"/>
                  <w:marRight w:val="0"/>
                  <w:marTop w:val="0"/>
                  <w:marBottom w:val="0"/>
                  <w:divBdr>
                    <w:top w:val="none" w:sz="0" w:space="0" w:color="auto"/>
                    <w:left w:val="none" w:sz="0" w:space="0" w:color="auto"/>
                    <w:bottom w:val="none" w:sz="0" w:space="0" w:color="auto"/>
                    <w:right w:val="none" w:sz="0" w:space="0" w:color="auto"/>
                  </w:divBdr>
                </w:div>
                <w:div w:id="1192693578">
                  <w:marLeft w:val="0"/>
                  <w:marRight w:val="0"/>
                  <w:marTop w:val="0"/>
                  <w:marBottom w:val="0"/>
                  <w:divBdr>
                    <w:top w:val="none" w:sz="0" w:space="0" w:color="auto"/>
                    <w:left w:val="none" w:sz="0" w:space="0" w:color="auto"/>
                    <w:bottom w:val="none" w:sz="0" w:space="0" w:color="auto"/>
                    <w:right w:val="none" w:sz="0" w:space="0" w:color="auto"/>
                  </w:divBdr>
                </w:div>
                <w:div w:id="228660047">
                  <w:marLeft w:val="0"/>
                  <w:marRight w:val="0"/>
                  <w:marTop w:val="0"/>
                  <w:marBottom w:val="0"/>
                  <w:divBdr>
                    <w:top w:val="none" w:sz="0" w:space="0" w:color="auto"/>
                    <w:left w:val="none" w:sz="0" w:space="0" w:color="auto"/>
                    <w:bottom w:val="none" w:sz="0" w:space="0" w:color="auto"/>
                    <w:right w:val="none" w:sz="0" w:space="0" w:color="auto"/>
                  </w:divBdr>
                </w:div>
                <w:div w:id="1499613109">
                  <w:marLeft w:val="0"/>
                  <w:marRight w:val="0"/>
                  <w:marTop w:val="0"/>
                  <w:marBottom w:val="0"/>
                  <w:divBdr>
                    <w:top w:val="none" w:sz="0" w:space="0" w:color="auto"/>
                    <w:left w:val="none" w:sz="0" w:space="0" w:color="auto"/>
                    <w:bottom w:val="none" w:sz="0" w:space="0" w:color="auto"/>
                    <w:right w:val="none" w:sz="0" w:space="0" w:color="auto"/>
                  </w:divBdr>
                </w:div>
                <w:div w:id="386682898">
                  <w:marLeft w:val="0"/>
                  <w:marRight w:val="0"/>
                  <w:marTop w:val="0"/>
                  <w:marBottom w:val="0"/>
                  <w:divBdr>
                    <w:top w:val="none" w:sz="0" w:space="0" w:color="auto"/>
                    <w:left w:val="none" w:sz="0" w:space="0" w:color="auto"/>
                    <w:bottom w:val="none" w:sz="0" w:space="0" w:color="auto"/>
                    <w:right w:val="none" w:sz="0" w:space="0" w:color="auto"/>
                  </w:divBdr>
                </w:div>
                <w:div w:id="1862862467">
                  <w:marLeft w:val="0"/>
                  <w:marRight w:val="0"/>
                  <w:marTop w:val="0"/>
                  <w:marBottom w:val="0"/>
                  <w:divBdr>
                    <w:top w:val="none" w:sz="0" w:space="0" w:color="auto"/>
                    <w:left w:val="none" w:sz="0" w:space="0" w:color="auto"/>
                    <w:bottom w:val="none" w:sz="0" w:space="0" w:color="auto"/>
                    <w:right w:val="none" w:sz="0" w:space="0" w:color="auto"/>
                  </w:divBdr>
                </w:div>
                <w:div w:id="1290237817">
                  <w:marLeft w:val="0"/>
                  <w:marRight w:val="0"/>
                  <w:marTop w:val="0"/>
                  <w:marBottom w:val="0"/>
                  <w:divBdr>
                    <w:top w:val="none" w:sz="0" w:space="0" w:color="auto"/>
                    <w:left w:val="none" w:sz="0" w:space="0" w:color="auto"/>
                    <w:bottom w:val="none" w:sz="0" w:space="0" w:color="auto"/>
                    <w:right w:val="none" w:sz="0" w:space="0" w:color="auto"/>
                  </w:divBdr>
                </w:div>
                <w:div w:id="228082572">
                  <w:marLeft w:val="0"/>
                  <w:marRight w:val="0"/>
                  <w:marTop w:val="0"/>
                  <w:marBottom w:val="0"/>
                  <w:divBdr>
                    <w:top w:val="none" w:sz="0" w:space="0" w:color="auto"/>
                    <w:left w:val="none" w:sz="0" w:space="0" w:color="auto"/>
                    <w:bottom w:val="none" w:sz="0" w:space="0" w:color="auto"/>
                    <w:right w:val="none" w:sz="0" w:space="0" w:color="auto"/>
                  </w:divBdr>
                </w:div>
                <w:div w:id="1956476705">
                  <w:marLeft w:val="0"/>
                  <w:marRight w:val="0"/>
                  <w:marTop w:val="0"/>
                  <w:marBottom w:val="0"/>
                  <w:divBdr>
                    <w:top w:val="none" w:sz="0" w:space="0" w:color="auto"/>
                    <w:left w:val="none" w:sz="0" w:space="0" w:color="auto"/>
                    <w:bottom w:val="none" w:sz="0" w:space="0" w:color="auto"/>
                    <w:right w:val="none" w:sz="0" w:space="0" w:color="auto"/>
                  </w:divBdr>
                </w:div>
                <w:div w:id="1284921686">
                  <w:marLeft w:val="0"/>
                  <w:marRight w:val="0"/>
                  <w:marTop w:val="0"/>
                  <w:marBottom w:val="0"/>
                  <w:divBdr>
                    <w:top w:val="none" w:sz="0" w:space="0" w:color="auto"/>
                    <w:left w:val="none" w:sz="0" w:space="0" w:color="auto"/>
                    <w:bottom w:val="none" w:sz="0" w:space="0" w:color="auto"/>
                    <w:right w:val="none" w:sz="0" w:space="0" w:color="auto"/>
                  </w:divBdr>
                </w:div>
                <w:div w:id="1245721394">
                  <w:marLeft w:val="0"/>
                  <w:marRight w:val="0"/>
                  <w:marTop w:val="0"/>
                  <w:marBottom w:val="0"/>
                  <w:divBdr>
                    <w:top w:val="none" w:sz="0" w:space="0" w:color="auto"/>
                    <w:left w:val="none" w:sz="0" w:space="0" w:color="auto"/>
                    <w:bottom w:val="none" w:sz="0" w:space="0" w:color="auto"/>
                    <w:right w:val="none" w:sz="0" w:space="0" w:color="auto"/>
                  </w:divBdr>
                </w:div>
                <w:div w:id="557863568">
                  <w:marLeft w:val="0"/>
                  <w:marRight w:val="0"/>
                  <w:marTop w:val="0"/>
                  <w:marBottom w:val="0"/>
                  <w:divBdr>
                    <w:top w:val="none" w:sz="0" w:space="0" w:color="auto"/>
                    <w:left w:val="none" w:sz="0" w:space="0" w:color="auto"/>
                    <w:bottom w:val="none" w:sz="0" w:space="0" w:color="auto"/>
                    <w:right w:val="none" w:sz="0" w:space="0" w:color="auto"/>
                  </w:divBdr>
                </w:div>
                <w:div w:id="218588942">
                  <w:marLeft w:val="0"/>
                  <w:marRight w:val="0"/>
                  <w:marTop w:val="0"/>
                  <w:marBottom w:val="0"/>
                  <w:divBdr>
                    <w:top w:val="none" w:sz="0" w:space="0" w:color="auto"/>
                    <w:left w:val="none" w:sz="0" w:space="0" w:color="auto"/>
                    <w:bottom w:val="none" w:sz="0" w:space="0" w:color="auto"/>
                    <w:right w:val="none" w:sz="0" w:space="0" w:color="auto"/>
                  </w:divBdr>
                </w:div>
                <w:div w:id="706879109">
                  <w:marLeft w:val="0"/>
                  <w:marRight w:val="0"/>
                  <w:marTop w:val="0"/>
                  <w:marBottom w:val="0"/>
                  <w:divBdr>
                    <w:top w:val="none" w:sz="0" w:space="0" w:color="auto"/>
                    <w:left w:val="none" w:sz="0" w:space="0" w:color="auto"/>
                    <w:bottom w:val="none" w:sz="0" w:space="0" w:color="auto"/>
                    <w:right w:val="none" w:sz="0" w:space="0" w:color="auto"/>
                  </w:divBdr>
                </w:div>
                <w:div w:id="1521625182">
                  <w:marLeft w:val="0"/>
                  <w:marRight w:val="0"/>
                  <w:marTop w:val="0"/>
                  <w:marBottom w:val="0"/>
                  <w:divBdr>
                    <w:top w:val="none" w:sz="0" w:space="0" w:color="auto"/>
                    <w:left w:val="none" w:sz="0" w:space="0" w:color="auto"/>
                    <w:bottom w:val="none" w:sz="0" w:space="0" w:color="auto"/>
                    <w:right w:val="none" w:sz="0" w:space="0" w:color="auto"/>
                  </w:divBdr>
                </w:div>
                <w:div w:id="706180357">
                  <w:marLeft w:val="0"/>
                  <w:marRight w:val="0"/>
                  <w:marTop w:val="0"/>
                  <w:marBottom w:val="0"/>
                  <w:divBdr>
                    <w:top w:val="none" w:sz="0" w:space="0" w:color="auto"/>
                    <w:left w:val="none" w:sz="0" w:space="0" w:color="auto"/>
                    <w:bottom w:val="none" w:sz="0" w:space="0" w:color="auto"/>
                    <w:right w:val="none" w:sz="0" w:space="0" w:color="auto"/>
                  </w:divBdr>
                </w:div>
                <w:div w:id="1506166298">
                  <w:marLeft w:val="0"/>
                  <w:marRight w:val="0"/>
                  <w:marTop w:val="0"/>
                  <w:marBottom w:val="0"/>
                  <w:divBdr>
                    <w:top w:val="none" w:sz="0" w:space="0" w:color="auto"/>
                    <w:left w:val="none" w:sz="0" w:space="0" w:color="auto"/>
                    <w:bottom w:val="none" w:sz="0" w:space="0" w:color="auto"/>
                    <w:right w:val="none" w:sz="0" w:space="0" w:color="auto"/>
                  </w:divBdr>
                </w:div>
                <w:div w:id="13196268">
                  <w:marLeft w:val="0"/>
                  <w:marRight w:val="0"/>
                  <w:marTop w:val="0"/>
                  <w:marBottom w:val="0"/>
                  <w:divBdr>
                    <w:top w:val="none" w:sz="0" w:space="0" w:color="auto"/>
                    <w:left w:val="none" w:sz="0" w:space="0" w:color="auto"/>
                    <w:bottom w:val="none" w:sz="0" w:space="0" w:color="auto"/>
                    <w:right w:val="none" w:sz="0" w:space="0" w:color="auto"/>
                  </w:divBdr>
                </w:div>
                <w:div w:id="198050001">
                  <w:marLeft w:val="0"/>
                  <w:marRight w:val="0"/>
                  <w:marTop w:val="0"/>
                  <w:marBottom w:val="0"/>
                  <w:divBdr>
                    <w:top w:val="none" w:sz="0" w:space="0" w:color="auto"/>
                    <w:left w:val="none" w:sz="0" w:space="0" w:color="auto"/>
                    <w:bottom w:val="none" w:sz="0" w:space="0" w:color="auto"/>
                    <w:right w:val="none" w:sz="0" w:space="0" w:color="auto"/>
                  </w:divBdr>
                </w:div>
                <w:div w:id="1266307415">
                  <w:marLeft w:val="0"/>
                  <w:marRight w:val="0"/>
                  <w:marTop w:val="0"/>
                  <w:marBottom w:val="0"/>
                  <w:divBdr>
                    <w:top w:val="none" w:sz="0" w:space="0" w:color="auto"/>
                    <w:left w:val="none" w:sz="0" w:space="0" w:color="auto"/>
                    <w:bottom w:val="none" w:sz="0" w:space="0" w:color="auto"/>
                    <w:right w:val="none" w:sz="0" w:space="0" w:color="auto"/>
                  </w:divBdr>
                </w:div>
                <w:div w:id="705179481">
                  <w:marLeft w:val="0"/>
                  <w:marRight w:val="0"/>
                  <w:marTop w:val="0"/>
                  <w:marBottom w:val="0"/>
                  <w:divBdr>
                    <w:top w:val="none" w:sz="0" w:space="0" w:color="auto"/>
                    <w:left w:val="none" w:sz="0" w:space="0" w:color="auto"/>
                    <w:bottom w:val="none" w:sz="0" w:space="0" w:color="auto"/>
                    <w:right w:val="none" w:sz="0" w:space="0" w:color="auto"/>
                  </w:divBdr>
                </w:div>
                <w:div w:id="1973123585">
                  <w:marLeft w:val="0"/>
                  <w:marRight w:val="0"/>
                  <w:marTop w:val="0"/>
                  <w:marBottom w:val="0"/>
                  <w:divBdr>
                    <w:top w:val="none" w:sz="0" w:space="0" w:color="auto"/>
                    <w:left w:val="none" w:sz="0" w:space="0" w:color="auto"/>
                    <w:bottom w:val="none" w:sz="0" w:space="0" w:color="auto"/>
                    <w:right w:val="none" w:sz="0" w:space="0" w:color="auto"/>
                  </w:divBdr>
                </w:div>
                <w:div w:id="856236297">
                  <w:marLeft w:val="0"/>
                  <w:marRight w:val="0"/>
                  <w:marTop w:val="0"/>
                  <w:marBottom w:val="0"/>
                  <w:divBdr>
                    <w:top w:val="none" w:sz="0" w:space="0" w:color="auto"/>
                    <w:left w:val="none" w:sz="0" w:space="0" w:color="auto"/>
                    <w:bottom w:val="none" w:sz="0" w:space="0" w:color="auto"/>
                    <w:right w:val="none" w:sz="0" w:space="0" w:color="auto"/>
                  </w:divBdr>
                </w:div>
                <w:div w:id="1890996395">
                  <w:marLeft w:val="0"/>
                  <w:marRight w:val="0"/>
                  <w:marTop w:val="0"/>
                  <w:marBottom w:val="0"/>
                  <w:divBdr>
                    <w:top w:val="none" w:sz="0" w:space="0" w:color="auto"/>
                    <w:left w:val="none" w:sz="0" w:space="0" w:color="auto"/>
                    <w:bottom w:val="none" w:sz="0" w:space="0" w:color="auto"/>
                    <w:right w:val="none" w:sz="0" w:space="0" w:color="auto"/>
                  </w:divBdr>
                </w:div>
                <w:div w:id="1348824648">
                  <w:marLeft w:val="0"/>
                  <w:marRight w:val="0"/>
                  <w:marTop w:val="0"/>
                  <w:marBottom w:val="0"/>
                  <w:divBdr>
                    <w:top w:val="none" w:sz="0" w:space="0" w:color="auto"/>
                    <w:left w:val="none" w:sz="0" w:space="0" w:color="auto"/>
                    <w:bottom w:val="none" w:sz="0" w:space="0" w:color="auto"/>
                    <w:right w:val="none" w:sz="0" w:space="0" w:color="auto"/>
                  </w:divBdr>
                </w:div>
                <w:div w:id="1686665181">
                  <w:marLeft w:val="0"/>
                  <w:marRight w:val="0"/>
                  <w:marTop w:val="0"/>
                  <w:marBottom w:val="0"/>
                  <w:divBdr>
                    <w:top w:val="none" w:sz="0" w:space="0" w:color="auto"/>
                    <w:left w:val="none" w:sz="0" w:space="0" w:color="auto"/>
                    <w:bottom w:val="none" w:sz="0" w:space="0" w:color="auto"/>
                    <w:right w:val="none" w:sz="0" w:space="0" w:color="auto"/>
                  </w:divBdr>
                </w:div>
                <w:div w:id="54932306">
                  <w:marLeft w:val="0"/>
                  <w:marRight w:val="0"/>
                  <w:marTop w:val="0"/>
                  <w:marBottom w:val="0"/>
                  <w:divBdr>
                    <w:top w:val="none" w:sz="0" w:space="0" w:color="auto"/>
                    <w:left w:val="none" w:sz="0" w:space="0" w:color="auto"/>
                    <w:bottom w:val="none" w:sz="0" w:space="0" w:color="auto"/>
                    <w:right w:val="none" w:sz="0" w:space="0" w:color="auto"/>
                  </w:divBdr>
                </w:div>
                <w:div w:id="1718822429">
                  <w:marLeft w:val="0"/>
                  <w:marRight w:val="0"/>
                  <w:marTop w:val="0"/>
                  <w:marBottom w:val="0"/>
                  <w:divBdr>
                    <w:top w:val="none" w:sz="0" w:space="0" w:color="auto"/>
                    <w:left w:val="none" w:sz="0" w:space="0" w:color="auto"/>
                    <w:bottom w:val="none" w:sz="0" w:space="0" w:color="auto"/>
                    <w:right w:val="none" w:sz="0" w:space="0" w:color="auto"/>
                  </w:divBdr>
                </w:div>
                <w:div w:id="948438960">
                  <w:marLeft w:val="0"/>
                  <w:marRight w:val="0"/>
                  <w:marTop w:val="0"/>
                  <w:marBottom w:val="0"/>
                  <w:divBdr>
                    <w:top w:val="none" w:sz="0" w:space="0" w:color="auto"/>
                    <w:left w:val="none" w:sz="0" w:space="0" w:color="auto"/>
                    <w:bottom w:val="none" w:sz="0" w:space="0" w:color="auto"/>
                    <w:right w:val="none" w:sz="0" w:space="0" w:color="auto"/>
                  </w:divBdr>
                </w:div>
                <w:div w:id="1710643551">
                  <w:marLeft w:val="0"/>
                  <w:marRight w:val="0"/>
                  <w:marTop w:val="0"/>
                  <w:marBottom w:val="0"/>
                  <w:divBdr>
                    <w:top w:val="none" w:sz="0" w:space="0" w:color="auto"/>
                    <w:left w:val="none" w:sz="0" w:space="0" w:color="auto"/>
                    <w:bottom w:val="none" w:sz="0" w:space="0" w:color="auto"/>
                    <w:right w:val="none" w:sz="0" w:space="0" w:color="auto"/>
                  </w:divBdr>
                </w:div>
                <w:div w:id="1160147829">
                  <w:marLeft w:val="0"/>
                  <w:marRight w:val="0"/>
                  <w:marTop w:val="0"/>
                  <w:marBottom w:val="0"/>
                  <w:divBdr>
                    <w:top w:val="none" w:sz="0" w:space="0" w:color="auto"/>
                    <w:left w:val="none" w:sz="0" w:space="0" w:color="auto"/>
                    <w:bottom w:val="none" w:sz="0" w:space="0" w:color="auto"/>
                    <w:right w:val="none" w:sz="0" w:space="0" w:color="auto"/>
                  </w:divBdr>
                </w:div>
                <w:div w:id="107703790">
                  <w:marLeft w:val="0"/>
                  <w:marRight w:val="0"/>
                  <w:marTop w:val="0"/>
                  <w:marBottom w:val="0"/>
                  <w:divBdr>
                    <w:top w:val="none" w:sz="0" w:space="0" w:color="auto"/>
                    <w:left w:val="none" w:sz="0" w:space="0" w:color="auto"/>
                    <w:bottom w:val="none" w:sz="0" w:space="0" w:color="auto"/>
                    <w:right w:val="none" w:sz="0" w:space="0" w:color="auto"/>
                  </w:divBdr>
                </w:div>
                <w:div w:id="1636132513">
                  <w:marLeft w:val="0"/>
                  <w:marRight w:val="0"/>
                  <w:marTop w:val="0"/>
                  <w:marBottom w:val="0"/>
                  <w:divBdr>
                    <w:top w:val="none" w:sz="0" w:space="0" w:color="auto"/>
                    <w:left w:val="none" w:sz="0" w:space="0" w:color="auto"/>
                    <w:bottom w:val="none" w:sz="0" w:space="0" w:color="auto"/>
                    <w:right w:val="none" w:sz="0" w:space="0" w:color="auto"/>
                  </w:divBdr>
                </w:div>
                <w:div w:id="1568342412">
                  <w:marLeft w:val="0"/>
                  <w:marRight w:val="0"/>
                  <w:marTop w:val="0"/>
                  <w:marBottom w:val="0"/>
                  <w:divBdr>
                    <w:top w:val="none" w:sz="0" w:space="0" w:color="auto"/>
                    <w:left w:val="none" w:sz="0" w:space="0" w:color="auto"/>
                    <w:bottom w:val="none" w:sz="0" w:space="0" w:color="auto"/>
                    <w:right w:val="none" w:sz="0" w:space="0" w:color="auto"/>
                  </w:divBdr>
                </w:div>
                <w:div w:id="1558205177">
                  <w:marLeft w:val="0"/>
                  <w:marRight w:val="0"/>
                  <w:marTop w:val="0"/>
                  <w:marBottom w:val="0"/>
                  <w:divBdr>
                    <w:top w:val="none" w:sz="0" w:space="0" w:color="auto"/>
                    <w:left w:val="none" w:sz="0" w:space="0" w:color="auto"/>
                    <w:bottom w:val="none" w:sz="0" w:space="0" w:color="auto"/>
                    <w:right w:val="none" w:sz="0" w:space="0" w:color="auto"/>
                  </w:divBdr>
                </w:div>
                <w:div w:id="1022127928">
                  <w:marLeft w:val="0"/>
                  <w:marRight w:val="0"/>
                  <w:marTop w:val="0"/>
                  <w:marBottom w:val="0"/>
                  <w:divBdr>
                    <w:top w:val="none" w:sz="0" w:space="0" w:color="auto"/>
                    <w:left w:val="none" w:sz="0" w:space="0" w:color="auto"/>
                    <w:bottom w:val="none" w:sz="0" w:space="0" w:color="auto"/>
                    <w:right w:val="none" w:sz="0" w:space="0" w:color="auto"/>
                  </w:divBdr>
                </w:div>
                <w:div w:id="1552644610">
                  <w:marLeft w:val="0"/>
                  <w:marRight w:val="0"/>
                  <w:marTop w:val="0"/>
                  <w:marBottom w:val="0"/>
                  <w:divBdr>
                    <w:top w:val="none" w:sz="0" w:space="0" w:color="auto"/>
                    <w:left w:val="none" w:sz="0" w:space="0" w:color="auto"/>
                    <w:bottom w:val="none" w:sz="0" w:space="0" w:color="auto"/>
                    <w:right w:val="none" w:sz="0" w:space="0" w:color="auto"/>
                  </w:divBdr>
                </w:div>
                <w:div w:id="1198935037">
                  <w:marLeft w:val="0"/>
                  <w:marRight w:val="0"/>
                  <w:marTop w:val="0"/>
                  <w:marBottom w:val="0"/>
                  <w:divBdr>
                    <w:top w:val="none" w:sz="0" w:space="0" w:color="auto"/>
                    <w:left w:val="none" w:sz="0" w:space="0" w:color="auto"/>
                    <w:bottom w:val="none" w:sz="0" w:space="0" w:color="auto"/>
                    <w:right w:val="none" w:sz="0" w:space="0" w:color="auto"/>
                  </w:divBdr>
                </w:div>
                <w:div w:id="1364481382">
                  <w:marLeft w:val="0"/>
                  <w:marRight w:val="0"/>
                  <w:marTop w:val="0"/>
                  <w:marBottom w:val="0"/>
                  <w:divBdr>
                    <w:top w:val="none" w:sz="0" w:space="0" w:color="auto"/>
                    <w:left w:val="none" w:sz="0" w:space="0" w:color="auto"/>
                    <w:bottom w:val="none" w:sz="0" w:space="0" w:color="auto"/>
                    <w:right w:val="none" w:sz="0" w:space="0" w:color="auto"/>
                  </w:divBdr>
                </w:div>
                <w:div w:id="1104617141">
                  <w:marLeft w:val="0"/>
                  <w:marRight w:val="0"/>
                  <w:marTop w:val="0"/>
                  <w:marBottom w:val="0"/>
                  <w:divBdr>
                    <w:top w:val="none" w:sz="0" w:space="0" w:color="auto"/>
                    <w:left w:val="none" w:sz="0" w:space="0" w:color="auto"/>
                    <w:bottom w:val="none" w:sz="0" w:space="0" w:color="auto"/>
                    <w:right w:val="none" w:sz="0" w:space="0" w:color="auto"/>
                  </w:divBdr>
                </w:div>
                <w:div w:id="116409270">
                  <w:marLeft w:val="0"/>
                  <w:marRight w:val="0"/>
                  <w:marTop w:val="0"/>
                  <w:marBottom w:val="0"/>
                  <w:divBdr>
                    <w:top w:val="none" w:sz="0" w:space="0" w:color="auto"/>
                    <w:left w:val="none" w:sz="0" w:space="0" w:color="auto"/>
                    <w:bottom w:val="none" w:sz="0" w:space="0" w:color="auto"/>
                    <w:right w:val="none" w:sz="0" w:space="0" w:color="auto"/>
                  </w:divBdr>
                </w:div>
                <w:div w:id="699473289">
                  <w:marLeft w:val="0"/>
                  <w:marRight w:val="0"/>
                  <w:marTop w:val="0"/>
                  <w:marBottom w:val="0"/>
                  <w:divBdr>
                    <w:top w:val="none" w:sz="0" w:space="0" w:color="auto"/>
                    <w:left w:val="none" w:sz="0" w:space="0" w:color="auto"/>
                    <w:bottom w:val="none" w:sz="0" w:space="0" w:color="auto"/>
                    <w:right w:val="none" w:sz="0" w:space="0" w:color="auto"/>
                  </w:divBdr>
                </w:div>
                <w:div w:id="402794572">
                  <w:marLeft w:val="0"/>
                  <w:marRight w:val="0"/>
                  <w:marTop w:val="0"/>
                  <w:marBottom w:val="0"/>
                  <w:divBdr>
                    <w:top w:val="none" w:sz="0" w:space="0" w:color="auto"/>
                    <w:left w:val="none" w:sz="0" w:space="0" w:color="auto"/>
                    <w:bottom w:val="none" w:sz="0" w:space="0" w:color="auto"/>
                    <w:right w:val="none" w:sz="0" w:space="0" w:color="auto"/>
                  </w:divBdr>
                </w:div>
                <w:div w:id="2003579264">
                  <w:marLeft w:val="0"/>
                  <w:marRight w:val="0"/>
                  <w:marTop w:val="0"/>
                  <w:marBottom w:val="0"/>
                  <w:divBdr>
                    <w:top w:val="none" w:sz="0" w:space="0" w:color="auto"/>
                    <w:left w:val="none" w:sz="0" w:space="0" w:color="auto"/>
                    <w:bottom w:val="none" w:sz="0" w:space="0" w:color="auto"/>
                    <w:right w:val="none" w:sz="0" w:space="0" w:color="auto"/>
                  </w:divBdr>
                </w:div>
                <w:div w:id="125009576">
                  <w:marLeft w:val="0"/>
                  <w:marRight w:val="0"/>
                  <w:marTop w:val="0"/>
                  <w:marBottom w:val="0"/>
                  <w:divBdr>
                    <w:top w:val="none" w:sz="0" w:space="0" w:color="auto"/>
                    <w:left w:val="none" w:sz="0" w:space="0" w:color="auto"/>
                    <w:bottom w:val="none" w:sz="0" w:space="0" w:color="auto"/>
                    <w:right w:val="none" w:sz="0" w:space="0" w:color="auto"/>
                  </w:divBdr>
                </w:div>
                <w:div w:id="566844840">
                  <w:marLeft w:val="0"/>
                  <w:marRight w:val="0"/>
                  <w:marTop w:val="0"/>
                  <w:marBottom w:val="0"/>
                  <w:divBdr>
                    <w:top w:val="none" w:sz="0" w:space="0" w:color="auto"/>
                    <w:left w:val="none" w:sz="0" w:space="0" w:color="auto"/>
                    <w:bottom w:val="none" w:sz="0" w:space="0" w:color="auto"/>
                    <w:right w:val="none" w:sz="0" w:space="0" w:color="auto"/>
                  </w:divBdr>
                </w:div>
                <w:div w:id="419642135">
                  <w:marLeft w:val="0"/>
                  <w:marRight w:val="0"/>
                  <w:marTop w:val="0"/>
                  <w:marBottom w:val="0"/>
                  <w:divBdr>
                    <w:top w:val="none" w:sz="0" w:space="0" w:color="auto"/>
                    <w:left w:val="none" w:sz="0" w:space="0" w:color="auto"/>
                    <w:bottom w:val="none" w:sz="0" w:space="0" w:color="auto"/>
                    <w:right w:val="none" w:sz="0" w:space="0" w:color="auto"/>
                  </w:divBdr>
                </w:div>
                <w:div w:id="29694998">
                  <w:marLeft w:val="0"/>
                  <w:marRight w:val="0"/>
                  <w:marTop w:val="0"/>
                  <w:marBottom w:val="0"/>
                  <w:divBdr>
                    <w:top w:val="none" w:sz="0" w:space="0" w:color="auto"/>
                    <w:left w:val="none" w:sz="0" w:space="0" w:color="auto"/>
                    <w:bottom w:val="none" w:sz="0" w:space="0" w:color="auto"/>
                    <w:right w:val="none" w:sz="0" w:space="0" w:color="auto"/>
                  </w:divBdr>
                </w:div>
                <w:div w:id="46270322">
                  <w:marLeft w:val="0"/>
                  <w:marRight w:val="0"/>
                  <w:marTop w:val="0"/>
                  <w:marBottom w:val="0"/>
                  <w:divBdr>
                    <w:top w:val="none" w:sz="0" w:space="0" w:color="auto"/>
                    <w:left w:val="none" w:sz="0" w:space="0" w:color="auto"/>
                    <w:bottom w:val="none" w:sz="0" w:space="0" w:color="auto"/>
                    <w:right w:val="none" w:sz="0" w:space="0" w:color="auto"/>
                  </w:divBdr>
                </w:div>
                <w:div w:id="879391416">
                  <w:marLeft w:val="0"/>
                  <w:marRight w:val="0"/>
                  <w:marTop w:val="0"/>
                  <w:marBottom w:val="0"/>
                  <w:divBdr>
                    <w:top w:val="none" w:sz="0" w:space="0" w:color="auto"/>
                    <w:left w:val="none" w:sz="0" w:space="0" w:color="auto"/>
                    <w:bottom w:val="none" w:sz="0" w:space="0" w:color="auto"/>
                    <w:right w:val="none" w:sz="0" w:space="0" w:color="auto"/>
                  </w:divBdr>
                </w:div>
                <w:div w:id="466629511">
                  <w:marLeft w:val="0"/>
                  <w:marRight w:val="0"/>
                  <w:marTop w:val="0"/>
                  <w:marBottom w:val="0"/>
                  <w:divBdr>
                    <w:top w:val="none" w:sz="0" w:space="0" w:color="auto"/>
                    <w:left w:val="none" w:sz="0" w:space="0" w:color="auto"/>
                    <w:bottom w:val="none" w:sz="0" w:space="0" w:color="auto"/>
                    <w:right w:val="none" w:sz="0" w:space="0" w:color="auto"/>
                  </w:divBdr>
                </w:div>
                <w:div w:id="1340885461">
                  <w:marLeft w:val="0"/>
                  <w:marRight w:val="0"/>
                  <w:marTop w:val="0"/>
                  <w:marBottom w:val="0"/>
                  <w:divBdr>
                    <w:top w:val="none" w:sz="0" w:space="0" w:color="auto"/>
                    <w:left w:val="none" w:sz="0" w:space="0" w:color="auto"/>
                    <w:bottom w:val="none" w:sz="0" w:space="0" w:color="auto"/>
                    <w:right w:val="none" w:sz="0" w:space="0" w:color="auto"/>
                  </w:divBdr>
                </w:div>
                <w:div w:id="315425028">
                  <w:marLeft w:val="0"/>
                  <w:marRight w:val="0"/>
                  <w:marTop w:val="0"/>
                  <w:marBottom w:val="0"/>
                  <w:divBdr>
                    <w:top w:val="none" w:sz="0" w:space="0" w:color="auto"/>
                    <w:left w:val="none" w:sz="0" w:space="0" w:color="auto"/>
                    <w:bottom w:val="none" w:sz="0" w:space="0" w:color="auto"/>
                    <w:right w:val="none" w:sz="0" w:space="0" w:color="auto"/>
                  </w:divBdr>
                </w:div>
                <w:div w:id="92823794">
                  <w:marLeft w:val="0"/>
                  <w:marRight w:val="0"/>
                  <w:marTop w:val="0"/>
                  <w:marBottom w:val="0"/>
                  <w:divBdr>
                    <w:top w:val="none" w:sz="0" w:space="0" w:color="auto"/>
                    <w:left w:val="none" w:sz="0" w:space="0" w:color="auto"/>
                    <w:bottom w:val="none" w:sz="0" w:space="0" w:color="auto"/>
                    <w:right w:val="none" w:sz="0" w:space="0" w:color="auto"/>
                  </w:divBdr>
                </w:div>
                <w:div w:id="1240864566">
                  <w:marLeft w:val="0"/>
                  <w:marRight w:val="0"/>
                  <w:marTop w:val="0"/>
                  <w:marBottom w:val="0"/>
                  <w:divBdr>
                    <w:top w:val="none" w:sz="0" w:space="0" w:color="auto"/>
                    <w:left w:val="none" w:sz="0" w:space="0" w:color="auto"/>
                    <w:bottom w:val="none" w:sz="0" w:space="0" w:color="auto"/>
                    <w:right w:val="none" w:sz="0" w:space="0" w:color="auto"/>
                  </w:divBdr>
                </w:div>
                <w:div w:id="250891649">
                  <w:marLeft w:val="0"/>
                  <w:marRight w:val="0"/>
                  <w:marTop w:val="0"/>
                  <w:marBottom w:val="0"/>
                  <w:divBdr>
                    <w:top w:val="none" w:sz="0" w:space="0" w:color="auto"/>
                    <w:left w:val="none" w:sz="0" w:space="0" w:color="auto"/>
                    <w:bottom w:val="none" w:sz="0" w:space="0" w:color="auto"/>
                    <w:right w:val="none" w:sz="0" w:space="0" w:color="auto"/>
                  </w:divBdr>
                </w:div>
                <w:div w:id="1987859653">
                  <w:marLeft w:val="0"/>
                  <w:marRight w:val="0"/>
                  <w:marTop w:val="0"/>
                  <w:marBottom w:val="0"/>
                  <w:divBdr>
                    <w:top w:val="none" w:sz="0" w:space="0" w:color="auto"/>
                    <w:left w:val="none" w:sz="0" w:space="0" w:color="auto"/>
                    <w:bottom w:val="none" w:sz="0" w:space="0" w:color="auto"/>
                    <w:right w:val="none" w:sz="0" w:space="0" w:color="auto"/>
                  </w:divBdr>
                </w:div>
                <w:div w:id="743375674">
                  <w:marLeft w:val="0"/>
                  <w:marRight w:val="0"/>
                  <w:marTop w:val="0"/>
                  <w:marBottom w:val="0"/>
                  <w:divBdr>
                    <w:top w:val="none" w:sz="0" w:space="0" w:color="auto"/>
                    <w:left w:val="none" w:sz="0" w:space="0" w:color="auto"/>
                    <w:bottom w:val="none" w:sz="0" w:space="0" w:color="auto"/>
                    <w:right w:val="none" w:sz="0" w:space="0" w:color="auto"/>
                  </w:divBdr>
                </w:div>
                <w:div w:id="1445341572">
                  <w:marLeft w:val="0"/>
                  <w:marRight w:val="0"/>
                  <w:marTop w:val="0"/>
                  <w:marBottom w:val="0"/>
                  <w:divBdr>
                    <w:top w:val="none" w:sz="0" w:space="0" w:color="auto"/>
                    <w:left w:val="none" w:sz="0" w:space="0" w:color="auto"/>
                    <w:bottom w:val="none" w:sz="0" w:space="0" w:color="auto"/>
                    <w:right w:val="none" w:sz="0" w:space="0" w:color="auto"/>
                  </w:divBdr>
                </w:div>
                <w:div w:id="895166596">
                  <w:marLeft w:val="0"/>
                  <w:marRight w:val="0"/>
                  <w:marTop w:val="0"/>
                  <w:marBottom w:val="0"/>
                  <w:divBdr>
                    <w:top w:val="none" w:sz="0" w:space="0" w:color="auto"/>
                    <w:left w:val="none" w:sz="0" w:space="0" w:color="auto"/>
                    <w:bottom w:val="none" w:sz="0" w:space="0" w:color="auto"/>
                    <w:right w:val="none" w:sz="0" w:space="0" w:color="auto"/>
                  </w:divBdr>
                </w:div>
                <w:div w:id="1973170162">
                  <w:marLeft w:val="0"/>
                  <w:marRight w:val="0"/>
                  <w:marTop w:val="0"/>
                  <w:marBottom w:val="0"/>
                  <w:divBdr>
                    <w:top w:val="none" w:sz="0" w:space="0" w:color="auto"/>
                    <w:left w:val="none" w:sz="0" w:space="0" w:color="auto"/>
                    <w:bottom w:val="none" w:sz="0" w:space="0" w:color="auto"/>
                    <w:right w:val="none" w:sz="0" w:space="0" w:color="auto"/>
                  </w:divBdr>
                </w:div>
                <w:div w:id="1658486673">
                  <w:marLeft w:val="0"/>
                  <w:marRight w:val="0"/>
                  <w:marTop w:val="0"/>
                  <w:marBottom w:val="0"/>
                  <w:divBdr>
                    <w:top w:val="none" w:sz="0" w:space="0" w:color="auto"/>
                    <w:left w:val="none" w:sz="0" w:space="0" w:color="auto"/>
                    <w:bottom w:val="none" w:sz="0" w:space="0" w:color="auto"/>
                    <w:right w:val="none" w:sz="0" w:space="0" w:color="auto"/>
                  </w:divBdr>
                </w:div>
                <w:div w:id="2076656996">
                  <w:marLeft w:val="0"/>
                  <w:marRight w:val="0"/>
                  <w:marTop w:val="0"/>
                  <w:marBottom w:val="0"/>
                  <w:divBdr>
                    <w:top w:val="none" w:sz="0" w:space="0" w:color="auto"/>
                    <w:left w:val="none" w:sz="0" w:space="0" w:color="auto"/>
                    <w:bottom w:val="none" w:sz="0" w:space="0" w:color="auto"/>
                    <w:right w:val="none" w:sz="0" w:space="0" w:color="auto"/>
                  </w:divBdr>
                </w:div>
                <w:div w:id="1008217719">
                  <w:marLeft w:val="0"/>
                  <w:marRight w:val="0"/>
                  <w:marTop w:val="0"/>
                  <w:marBottom w:val="0"/>
                  <w:divBdr>
                    <w:top w:val="none" w:sz="0" w:space="0" w:color="auto"/>
                    <w:left w:val="none" w:sz="0" w:space="0" w:color="auto"/>
                    <w:bottom w:val="none" w:sz="0" w:space="0" w:color="auto"/>
                    <w:right w:val="none" w:sz="0" w:space="0" w:color="auto"/>
                  </w:divBdr>
                </w:div>
                <w:div w:id="747506443">
                  <w:marLeft w:val="0"/>
                  <w:marRight w:val="0"/>
                  <w:marTop w:val="0"/>
                  <w:marBottom w:val="0"/>
                  <w:divBdr>
                    <w:top w:val="none" w:sz="0" w:space="0" w:color="auto"/>
                    <w:left w:val="none" w:sz="0" w:space="0" w:color="auto"/>
                    <w:bottom w:val="none" w:sz="0" w:space="0" w:color="auto"/>
                    <w:right w:val="none" w:sz="0" w:space="0" w:color="auto"/>
                  </w:divBdr>
                </w:div>
                <w:div w:id="538131628">
                  <w:marLeft w:val="0"/>
                  <w:marRight w:val="0"/>
                  <w:marTop w:val="0"/>
                  <w:marBottom w:val="0"/>
                  <w:divBdr>
                    <w:top w:val="none" w:sz="0" w:space="0" w:color="auto"/>
                    <w:left w:val="none" w:sz="0" w:space="0" w:color="auto"/>
                    <w:bottom w:val="none" w:sz="0" w:space="0" w:color="auto"/>
                    <w:right w:val="none" w:sz="0" w:space="0" w:color="auto"/>
                  </w:divBdr>
                </w:div>
                <w:div w:id="9586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2637">
          <w:marLeft w:val="0"/>
          <w:marRight w:val="0"/>
          <w:marTop w:val="0"/>
          <w:marBottom w:val="0"/>
          <w:divBdr>
            <w:top w:val="none" w:sz="0" w:space="0" w:color="auto"/>
            <w:left w:val="none" w:sz="0" w:space="0" w:color="auto"/>
            <w:bottom w:val="none" w:sz="0" w:space="0" w:color="auto"/>
            <w:right w:val="none" w:sz="0" w:space="0" w:color="auto"/>
          </w:divBdr>
        </w:div>
        <w:div w:id="1559129509">
          <w:marLeft w:val="0"/>
          <w:marRight w:val="0"/>
          <w:marTop w:val="0"/>
          <w:marBottom w:val="0"/>
          <w:divBdr>
            <w:top w:val="none" w:sz="0" w:space="0" w:color="auto"/>
            <w:left w:val="none" w:sz="0" w:space="0" w:color="auto"/>
            <w:bottom w:val="none" w:sz="0" w:space="0" w:color="auto"/>
            <w:right w:val="none" w:sz="0" w:space="0" w:color="auto"/>
          </w:divBdr>
          <w:divsChild>
            <w:div w:id="1437286097">
              <w:marLeft w:val="0"/>
              <w:marRight w:val="0"/>
              <w:marTop w:val="0"/>
              <w:marBottom w:val="0"/>
              <w:divBdr>
                <w:top w:val="none" w:sz="0" w:space="0" w:color="auto"/>
                <w:left w:val="none" w:sz="0" w:space="0" w:color="auto"/>
                <w:bottom w:val="none" w:sz="0" w:space="0" w:color="auto"/>
                <w:right w:val="none" w:sz="0" w:space="0" w:color="auto"/>
              </w:divBdr>
            </w:div>
            <w:div w:id="2112045773">
              <w:marLeft w:val="0"/>
              <w:marRight w:val="0"/>
              <w:marTop w:val="0"/>
              <w:marBottom w:val="0"/>
              <w:divBdr>
                <w:top w:val="none" w:sz="0" w:space="0" w:color="auto"/>
                <w:left w:val="none" w:sz="0" w:space="0" w:color="auto"/>
                <w:bottom w:val="none" w:sz="0" w:space="0" w:color="auto"/>
                <w:right w:val="none" w:sz="0" w:space="0" w:color="auto"/>
              </w:divBdr>
            </w:div>
          </w:divsChild>
        </w:div>
        <w:div w:id="1801411907">
          <w:marLeft w:val="0"/>
          <w:marRight w:val="0"/>
          <w:marTop w:val="0"/>
          <w:marBottom w:val="0"/>
          <w:divBdr>
            <w:top w:val="none" w:sz="0" w:space="0" w:color="auto"/>
            <w:left w:val="none" w:sz="0" w:space="0" w:color="auto"/>
            <w:bottom w:val="none" w:sz="0" w:space="0" w:color="auto"/>
            <w:right w:val="none" w:sz="0" w:space="0" w:color="auto"/>
          </w:divBdr>
        </w:div>
        <w:div w:id="1780951476">
          <w:marLeft w:val="0"/>
          <w:marRight w:val="0"/>
          <w:marTop w:val="0"/>
          <w:marBottom w:val="0"/>
          <w:divBdr>
            <w:top w:val="none" w:sz="0" w:space="0" w:color="auto"/>
            <w:left w:val="none" w:sz="0" w:space="0" w:color="auto"/>
            <w:bottom w:val="none" w:sz="0" w:space="0" w:color="auto"/>
            <w:right w:val="none" w:sz="0" w:space="0" w:color="auto"/>
          </w:divBdr>
        </w:div>
        <w:div w:id="1918319584">
          <w:marLeft w:val="0"/>
          <w:marRight w:val="0"/>
          <w:marTop w:val="0"/>
          <w:marBottom w:val="0"/>
          <w:divBdr>
            <w:top w:val="none" w:sz="0" w:space="0" w:color="auto"/>
            <w:left w:val="none" w:sz="0" w:space="0" w:color="auto"/>
            <w:bottom w:val="none" w:sz="0" w:space="0" w:color="auto"/>
            <w:right w:val="none" w:sz="0" w:space="0" w:color="auto"/>
          </w:divBdr>
          <w:divsChild>
            <w:div w:id="542136359">
              <w:marLeft w:val="0"/>
              <w:marRight w:val="0"/>
              <w:marTop w:val="0"/>
              <w:marBottom w:val="0"/>
              <w:divBdr>
                <w:top w:val="none" w:sz="0" w:space="0" w:color="auto"/>
                <w:left w:val="none" w:sz="0" w:space="0" w:color="auto"/>
                <w:bottom w:val="none" w:sz="0" w:space="0" w:color="auto"/>
                <w:right w:val="none" w:sz="0" w:space="0" w:color="auto"/>
              </w:divBdr>
              <w:divsChild>
                <w:div w:id="1687633420">
                  <w:marLeft w:val="0"/>
                  <w:marRight w:val="0"/>
                  <w:marTop w:val="0"/>
                  <w:marBottom w:val="0"/>
                  <w:divBdr>
                    <w:top w:val="none" w:sz="0" w:space="0" w:color="auto"/>
                    <w:left w:val="none" w:sz="0" w:space="0" w:color="auto"/>
                    <w:bottom w:val="none" w:sz="0" w:space="0" w:color="auto"/>
                    <w:right w:val="none" w:sz="0" w:space="0" w:color="auto"/>
                  </w:divBdr>
                </w:div>
                <w:div w:id="1932010644">
                  <w:marLeft w:val="0"/>
                  <w:marRight w:val="0"/>
                  <w:marTop w:val="0"/>
                  <w:marBottom w:val="0"/>
                  <w:divBdr>
                    <w:top w:val="none" w:sz="0" w:space="0" w:color="auto"/>
                    <w:left w:val="none" w:sz="0" w:space="0" w:color="auto"/>
                    <w:bottom w:val="none" w:sz="0" w:space="0" w:color="auto"/>
                    <w:right w:val="none" w:sz="0" w:space="0" w:color="auto"/>
                  </w:divBdr>
                </w:div>
                <w:div w:id="1309095746">
                  <w:marLeft w:val="0"/>
                  <w:marRight w:val="0"/>
                  <w:marTop w:val="0"/>
                  <w:marBottom w:val="0"/>
                  <w:divBdr>
                    <w:top w:val="none" w:sz="0" w:space="0" w:color="auto"/>
                    <w:left w:val="none" w:sz="0" w:space="0" w:color="auto"/>
                    <w:bottom w:val="none" w:sz="0" w:space="0" w:color="auto"/>
                    <w:right w:val="none" w:sz="0" w:space="0" w:color="auto"/>
                  </w:divBdr>
                </w:div>
                <w:div w:id="2135247168">
                  <w:marLeft w:val="0"/>
                  <w:marRight w:val="0"/>
                  <w:marTop w:val="0"/>
                  <w:marBottom w:val="0"/>
                  <w:divBdr>
                    <w:top w:val="none" w:sz="0" w:space="0" w:color="auto"/>
                    <w:left w:val="none" w:sz="0" w:space="0" w:color="auto"/>
                    <w:bottom w:val="none" w:sz="0" w:space="0" w:color="auto"/>
                    <w:right w:val="none" w:sz="0" w:space="0" w:color="auto"/>
                  </w:divBdr>
                </w:div>
                <w:div w:id="1076824767">
                  <w:marLeft w:val="0"/>
                  <w:marRight w:val="0"/>
                  <w:marTop w:val="0"/>
                  <w:marBottom w:val="0"/>
                  <w:divBdr>
                    <w:top w:val="none" w:sz="0" w:space="0" w:color="auto"/>
                    <w:left w:val="none" w:sz="0" w:space="0" w:color="auto"/>
                    <w:bottom w:val="none" w:sz="0" w:space="0" w:color="auto"/>
                    <w:right w:val="none" w:sz="0" w:space="0" w:color="auto"/>
                  </w:divBdr>
                </w:div>
                <w:div w:id="1584216779">
                  <w:marLeft w:val="0"/>
                  <w:marRight w:val="0"/>
                  <w:marTop w:val="0"/>
                  <w:marBottom w:val="0"/>
                  <w:divBdr>
                    <w:top w:val="none" w:sz="0" w:space="0" w:color="auto"/>
                    <w:left w:val="none" w:sz="0" w:space="0" w:color="auto"/>
                    <w:bottom w:val="none" w:sz="0" w:space="0" w:color="auto"/>
                    <w:right w:val="none" w:sz="0" w:space="0" w:color="auto"/>
                  </w:divBdr>
                </w:div>
                <w:div w:id="547960008">
                  <w:marLeft w:val="0"/>
                  <w:marRight w:val="0"/>
                  <w:marTop w:val="0"/>
                  <w:marBottom w:val="0"/>
                  <w:divBdr>
                    <w:top w:val="none" w:sz="0" w:space="0" w:color="auto"/>
                    <w:left w:val="none" w:sz="0" w:space="0" w:color="auto"/>
                    <w:bottom w:val="none" w:sz="0" w:space="0" w:color="auto"/>
                    <w:right w:val="none" w:sz="0" w:space="0" w:color="auto"/>
                  </w:divBdr>
                </w:div>
                <w:div w:id="1982231385">
                  <w:marLeft w:val="0"/>
                  <w:marRight w:val="0"/>
                  <w:marTop w:val="0"/>
                  <w:marBottom w:val="0"/>
                  <w:divBdr>
                    <w:top w:val="none" w:sz="0" w:space="0" w:color="auto"/>
                    <w:left w:val="none" w:sz="0" w:space="0" w:color="auto"/>
                    <w:bottom w:val="none" w:sz="0" w:space="0" w:color="auto"/>
                    <w:right w:val="none" w:sz="0" w:space="0" w:color="auto"/>
                  </w:divBdr>
                </w:div>
                <w:div w:id="1121920570">
                  <w:marLeft w:val="0"/>
                  <w:marRight w:val="0"/>
                  <w:marTop w:val="0"/>
                  <w:marBottom w:val="0"/>
                  <w:divBdr>
                    <w:top w:val="none" w:sz="0" w:space="0" w:color="auto"/>
                    <w:left w:val="none" w:sz="0" w:space="0" w:color="auto"/>
                    <w:bottom w:val="none" w:sz="0" w:space="0" w:color="auto"/>
                    <w:right w:val="none" w:sz="0" w:space="0" w:color="auto"/>
                  </w:divBdr>
                </w:div>
                <w:div w:id="179977345">
                  <w:marLeft w:val="0"/>
                  <w:marRight w:val="0"/>
                  <w:marTop w:val="0"/>
                  <w:marBottom w:val="0"/>
                  <w:divBdr>
                    <w:top w:val="none" w:sz="0" w:space="0" w:color="auto"/>
                    <w:left w:val="none" w:sz="0" w:space="0" w:color="auto"/>
                    <w:bottom w:val="none" w:sz="0" w:space="0" w:color="auto"/>
                    <w:right w:val="none" w:sz="0" w:space="0" w:color="auto"/>
                  </w:divBdr>
                </w:div>
                <w:div w:id="1295335236">
                  <w:marLeft w:val="0"/>
                  <w:marRight w:val="0"/>
                  <w:marTop w:val="0"/>
                  <w:marBottom w:val="0"/>
                  <w:divBdr>
                    <w:top w:val="none" w:sz="0" w:space="0" w:color="auto"/>
                    <w:left w:val="none" w:sz="0" w:space="0" w:color="auto"/>
                    <w:bottom w:val="none" w:sz="0" w:space="0" w:color="auto"/>
                    <w:right w:val="none" w:sz="0" w:space="0" w:color="auto"/>
                  </w:divBdr>
                </w:div>
                <w:div w:id="719323242">
                  <w:marLeft w:val="0"/>
                  <w:marRight w:val="0"/>
                  <w:marTop w:val="0"/>
                  <w:marBottom w:val="0"/>
                  <w:divBdr>
                    <w:top w:val="none" w:sz="0" w:space="0" w:color="auto"/>
                    <w:left w:val="none" w:sz="0" w:space="0" w:color="auto"/>
                    <w:bottom w:val="none" w:sz="0" w:space="0" w:color="auto"/>
                    <w:right w:val="none" w:sz="0" w:space="0" w:color="auto"/>
                  </w:divBdr>
                </w:div>
                <w:div w:id="1682972059">
                  <w:marLeft w:val="0"/>
                  <w:marRight w:val="0"/>
                  <w:marTop w:val="0"/>
                  <w:marBottom w:val="0"/>
                  <w:divBdr>
                    <w:top w:val="none" w:sz="0" w:space="0" w:color="auto"/>
                    <w:left w:val="none" w:sz="0" w:space="0" w:color="auto"/>
                    <w:bottom w:val="none" w:sz="0" w:space="0" w:color="auto"/>
                    <w:right w:val="none" w:sz="0" w:space="0" w:color="auto"/>
                  </w:divBdr>
                </w:div>
                <w:div w:id="1498689090">
                  <w:marLeft w:val="0"/>
                  <w:marRight w:val="0"/>
                  <w:marTop w:val="0"/>
                  <w:marBottom w:val="0"/>
                  <w:divBdr>
                    <w:top w:val="none" w:sz="0" w:space="0" w:color="auto"/>
                    <w:left w:val="none" w:sz="0" w:space="0" w:color="auto"/>
                    <w:bottom w:val="none" w:sz="0" w:space="0" w:color="auto"/>
                    <w:right w:val="none" w:sz="0" w:space="0" w:color="auto"/>
                  </w:divBdr>
                </w:div>
                <w:div w:id="911547130">
                  <w:marLeft w:val="0"/>
                  <w:marRight w:val="0"/>
                  <w:marTop w:val="0"/>
                  <w:marBottom w:val="0"/>
                  <w:divBdr>
                    <w:top w:val="none" w:sz="0" w:space="0" w:color="auto"/>
                    <w:left w:val="none" w:sz="0" w:space="0" w:color="auto"/>
                    <w:bottom w:val="none" w:sz="0" w:space="0" w:color="auto"/>
                    <w:right w:val="none" w:sz="0" w:space="0" w:color="auto"/>
                  </w:divBdr>
                </w:div>
                <w:div w:id="1786773970">
                  <w:marLeft w:val="0"/>
                  <w:marRight w:val="0"/>
                  <w:marTop w:val="0"/>
                  <w:marBottom w:val="0"/>
                  <w:divBdr>
                    <w:top w:val="none" w:sz="0" w:space="0" w:color="auto"/>
                    <w:left w:val="none" w:sz="0" w:space="0" w:color="auto"/>
                    <w:bottom w:val="none" w:sz="0" w:space="0" w:color="auto"/>
                    <w:right w:val="none" w:sz="0" w:space="0" w:color="auto"/>
                  </w:divBdr>
                </w:div>
                <w:div w:id="1328561387">
                  <w:marLeft w:val="0"/>
                  <w:marRight w:val="0"/>
                  <w:marTop w:val="0"/>
                  <w:marBottom w:val="0"/>
                  <w:divBdr>
                    <w:top w:val="none" w:sz="0" w:space="0" w:color="auto"/>
                    <w:left w:val="none" w:sz="0" w:space="0" w:color="auto"/>
                    <w:bottom w:val="none" w:sz="0" w:space="0" w:color="auto"/>
                    <w:right w:val="none" w:sz="0" w:space="0" w:color="auto"/>
                  </w:divBdr>
                </w:div>
                <w:div w:id="347176404">
                  <w:marLeft w:val="0"/>
                  <w:marRight w:val="0"/>
                  <w:marTop w:val="0"/>
                  <w:marBottom w:val="0"/>
                  <w:divBdr>
                    <w:top w:val="none" w:sz="0" w:space="0" w:color="auto"/>
                    <w:left w:val="none" w:sz="0" w:space="0" w:color="auto"/>
                    <w:bottom w:val="none" w:sz="0" w:space="0" w:color="auto"/>
                    <w:right w:val="none" w:sz="0" w:space="0" w:color="auto"/>
                  </w:divBdr>
                </w:div>
                <w:div w:id="1686520737">
                  <w:marLeft w:val="0"/>
                  <w:marRight w:val="0"/>
                  <w:marTop w:val="0"/>
                  <w:marBottom w:val="0"/>
                  <w:divBdr>
                    <w:top w:val="none" w:sz="0" w:space="0" w:color="auto"/>
                    <w:left w:val="none" w:sz="0" w:space="0" w:color="auto"/>
                    <w:bottom w:val="none" w:sz="0" w:space="0" w:color="auto"/>
                    <w:right w:val="none" w:sz="0" w:space="0" w:color="auto"/>
                  </w:divBdr>
                </w:div>
                <w:div w:id="450824105">
                  <w:marLeft w:val="0"/>
                  <w:marRight w:val="0"/>
                  <w:marTop w:val="0"/>
                  <w:marBottom w:val="0"/>
                  <w:divBdr>
                    <w:top w:val="none" w:sz="0" w:space="0" w:color="auto"/>
                    <w:left w:val="none" w:sz="0" w:space="0" w:color="auto"/>
                    <w:bottom w:val="none" w:sz="0" w:space="0" w:color="auto"/>
                    <w:right w:val="none" w:sz="0" w:space="0" w:color="auto"/>
                  </w:divBdr>
                </w:div>
                <w:div w:id="2029793160">
                  <w:marLeft w:val="0"/>
                  <w:marRight w:val="0"/>
                  <w:marTop w:val="0"/>
                  <w:marBottom w:val="0"/>
                  <w:divBdr>
                    <w:top w:val="none" w:sz="0" w:space="0" w:color="auto"/>
                    <w:left w:val="none" w:sz="0" w:space="0" w:color="auto"/>
                    <w:bottom w:val="none" w:sz="0" w:space="0" w:color="auto"/>
                    <w:right w:val="none" w:sz="0" w:space="0" w:color="auto"/>
                  </w:divBdr>
                </w:div>
                <w:div w:id="319697148">
                  <w:marLeft w:val="0"/>
                  <w:marRight w:val="0"/>
                  <w:marTop w:val="0"/>
                  <w:marBottom w:val="0"/>
                  <w:divBdr>
                    <w:top w:val="none" w:sz="0" w:space="0" w:color="auto"/>
                    <w:left w:val="none" w:sz="0" w:space="0" w:color="auto"/>
                    <w:bottom w:val="none" w:sz="0" w:space="0" w:color="auto"/>
                    <w:right w:val="none" w:sz="0" w:space="0" w:color="auto"/>
                  </w:divBdr>
                </w:div>
                <w:div w:id="1311054309">
                  <w:marLeft w:val="0"/>
                  <w:marRight w:val="0"/>
                  <w:marTop w:val="0"/>
                  <w:marBottom w:val="0"/>
                  <w:divBdr>
                    <w:top w:val="none" w:sz="0" w:space="0" w:color="auto"/>
                    <w:left w:val="none" w:sz="0" w:space="0" w:color="auto"/>
                    <w:bottom w:val="none" w:sz="0" w:space="0" w:color="auto"/>
                    <w:right w:val="none" w:sz="0" w:space="0" w:color="auto"/>
                  </w:divBdr>
                </w:div>
                <w:div w:id="1689142197">
                  <w:marLeft w:val="0"/>
                  <w:marRight w:val="0"/>
                  <w:marTop w:val="0"/>
                  <w:marBottom w:val="0"/>
                  <w:divBdr>
                    <w:top w:val="none" w:sz="0" w:space="0" w:color="auto"/>
                    <w:left w:val="none" w:sz="0" w:space="0" w:color="auto"/>
                    <w:bottom w:val="none" w:sz="0" w:space="0" w:color="auto"/>
                    <w:right w:val="none" w:sz="0" w:space="0" w:color="auto"/>
                  </w:divBdr>
                </w:div>
                <w:div w:id="70979002">
                  <w:marLeft w:val="0"/>
                  <w:marRight w:val="0"/>
                  <w:marTop w:val="0"/>
                  <w:marBottom w:val="0"/>
                  <w:divBdr>
                    <w:top w:val="none" w:sz="0" w:space="0" w:color="auto"/>
                    <w:left w:val="none" w:sz="0" w:space="0" w:color="auto"/>
                    <w:bottom w:val="none" w:sz="0" w:space="0" w:color="auto"/>
                    <w:right w:val="none" w:sz="0" w:space="0" w:color="auto"/>
                  </w:divBdr>
                </w:div>
                <w:div w:id="821627844">
                  <w:marLeft w:val="0"/>
                  <w:marRight w:val="0"/>
                  <w:marTop w:val="0"/>
                  <w:marBottom w:val="0"/>
                  <w:divBdr>
                    <w:top w:val="none" w:sz="0" w:space="0" w:color="auto"/>
                    <w:left w:val="none" w:sz="0" w:space="0" w:color="auto"/>
                    <w:bottom w:val="none" w:sz="0" w:space="0" w:color="auto"/>
                    <w:right w:val="none" w:sz="0" w:space="0" w:color="auto"/>
                  </w:divBdr>
                </w:div>
                <w:div w:id="1819682608">
                  <w:marLeft w:val="0"/>
                  <w:marRight w:val="0"/>
                  <w:marTop w:val="0"/>
                  <w:marBottom w:val="0"/>
                  <w:divBdr>
                    <w:top w:val="none" w:sz="0" w:space="0" w:color="auto"/>
                    <w:left w:val="none" w:sz="0" w:space="0" w:color="auto"/>
                    <w:bottom w:val="none" w:sz="0" w:space="0" w:color="auto"/>
                    <w:right w:val="none" w:sz="0" w:space="0" w:color="auto"/>
                  </w:divBdr>
                </w:div>
                <w:div w:id="1683318602">
                  <w:marLeft w:val="0"/>
                  <w:marRight w:val="0"/>
                  <w:marTop w:val="0"/>
                  <w:marBottom w:val="0"/>
                  <w:divBdr>
                    <w:top w:val="none" w:sz="0" w:space="0" w:color="auto"/>
                    <w:left w:val="none" w:sz="0" w:space="0" w:color="auto"/>
                    <w:bottom w:val="none" w:sz="0" w:space="0" w:color="auto"/>
                    <w:right w:val="none" w:sz="0" w:space="0" w:color="auto"/>
                  </w:divBdr>
                </w:div>
                <w:div w:id="950823439">
                  <w:marLeft w:val="0"/>
                  <w:marRight w:val="0"/>
                  <w:marTop w:val="0"/>
                  <w:marBottom w:val="0"/>
                  <w:divBdr>
                    <w:top w:val="none" w:sz="0" w:space="0" w:color="auto"/>
                    <w:left w:val="none" w:sz="0" w:space="0" w:color="auto"/>
                    <w:bottom w:val="none" w:sz="0" w:space="0" w:color="auto"/>
                    <w:right w:val="none" w:sz="0" w:space="0" w:color="auto"/>
                  </w:divBdr>
                </w:div>
                <w:div w:id="1800879472">
                  <w:marLeft w:val="0"/>
                  <w:marRight w:val="0"/>
                  <w:marTop w:val="0"/>
                  <w:marBottom w:val="0"/>
                  <w:divBdr>
                    <w:top w:val="none" w:sz="0" w:space="0" w:color="auto"/>
                    <w:left w:val="none" w:sz="0" w:space="0" w:color="auto"/>
                    <w:bottom w:val="none" w:sz="0" w:space="0" w:color="auto"/>
                    <w:right w:val="none" w:sz="0" w:space="0" w:color="auto"/>
                  </w:divBdr>
                </w:div>
                <w:div w:id="186063709">
                  <w:marLeft w:val="0"/>
                  <w:marRight w:val="0"/>
                  <w:marTop w:val="0"/>
                  <w:marBottom w:val="0"/>
                  <w:divBdr>
                    <w:top w:val="none" w:sz="0" w:space="0" w:color="auto"/>
                    <w:left w:val="none" w:sz="0" w:space="0" w:color="auto"/>
                    <w:bottom w:val="none" w:sz="0" w:space="0" w:color="auto"/>
                    <w:right w:val="none" w:sz="0" w:space="0" w:color="auto"/>
                  </w:divBdr>
                </w:div>
                <w:div w:id="1384868025">
                  <w:marLeft w:val="0"/>
                  <w:marRight w:val="0"/>
                  <w:marTop w:val="0"/>
                  <w:marBottom w:val="0"/>
                  <w:divBdr>
                    <w:top w:val="none" w:sz="0" w:space="0" w:color="auto"/>
                    <w:left w:val="none" w:sz="0" w:space="0" w:color="auto"/>
                    <w:bottom w:val="none" w:sz="0" w:space="0" w:color="auto"/>
                    <w:right w:val="none" w:sz="0" w:space="0" w:color="auto"/>
                  </w:divBdr>
                </w:div>
                <w:div w:id="585841042">
                  <w:marLeft w:val="0"/>
                  <w:marRight w:val="0"/>
                  <w:marTop w:val="0"/>
                  <w:marBottom w:val="0"/>
                  <w:divBdr>
                    <w:top w:val="none" w:sz="0" w:space="0" w:color="auto"/>
                    <w:left w:val="none" w:sz="0" w:space="0" w:color="auto"/>
                    <w:bottom w:val="none" w:sz="0" w:space="0" w:color="auto"/>
                    <w:right w:val="none" w:sz="0" w:space="0" w:color="auto"/>
                  </w:divBdr>
                </w:div>
                <w:div w:id="951789255">
                  <w:marLeft w:val="0"/>
                  <w:marRight w:val="0"/>
                  <w:marTop w:val="0"/>
                  <w:marBottom w:val="0"/>
                  <w:divBdr>
                    <w:top w:val="none" w:sz="0" w:space="0" w:color="auto"/>
                    <w:left w:val="none" w:sz="0" w:space="0" w:color="auto"/>
                    <w:bottom w:val="none" w:sz="0" w:space="0" w:color="auto"/>
                    <w:right w:val="none" w:sz="0" w:space="0" w:color="auto"/>
                  </w:divBdr>
                </w:div>
                <w:div w:id="1160191796">
                  <w:marLeft w:val="0"/>
                  <w:marRight w:val="0"/>
                  <w:marTop w:val="0"/>
                  <w:marBottom w:val="0"/>
                  <w:divBdr>
                    <w:top w:val="none" w:sz="0" w:space="0" w:color="auto"/>
                    <w:left w:val="none" w:sz="0" w:space="0" w:color="auto"/>
                    <w:bottom w:val="none" w:sz="0" w:space="0" w:color="auto"/>
                    <w:right w:val="none" w:sz="0" w:space="0" w:color="auto"/>
                  </w:divBdr>
                </w:div>
                <w:div w:id="638341113">
                  <w:marLeft w:val="0"/>
                  <w:marRight w:val="0"/>
                  <w:marTop w:val="0"/>
                  <w:marBottom w:val="0"/>
                  <w:divBdr>
                    <w:top w:val="none" w:sz="0" w:space="0" w:color="auto"/>
                    <w:left w:val="none" w:sz="0" w:space="0" w:color="auto"/>
                    <w:bottom w:val="none" w:sz="0" w:space="0" w:color="auto"/>
                    <w:right w:val="none" w:sz="0" w:space="0" w:color="auto"/>
                  </w:divBdr>
                </w:div>
                <w:div w:id="273944394">
                  <w:marLeft w:val="0"/>
                  <w:marRight w:val="0"/>
                  <w:marTop w:val="0"/>
                  <w:marBottom w:val="0"/>
                  <w:divBdr>
                    <w:top w:val="none" w:sz="0" w:space="0" w:color="auto"/>
                    <w:left w:val="none" w:sz="0" w:space="0" w:color="auto"/>
                    <w:bottom w:val="none" w:sz="0" w:space="0" w:color="auto"/>
                    <w:right w:val="none" w:sz="0" w:space="0" w:color="auto"/>
                  </w:divBdr>
                </w:div>
                <w:div w:id="206768801">
                  <w:marLeft w:val="0"/>
                  <w:marRight w:val="0"/>
                  <w:marTop w:val="0"/>
                  <w:marBottom w:val="0"/>
                  <w:divBdr>
                    <w:top w:val="none" w:sz="0" w:space="0" w:color="auto"/>
                    <w:left w:val="none" w:sz="0" w:space="0" w:color="auto"/>
                    <w:bottom w:val="none" w:sz="0" w:space="0" w:color="auto"/>
                    <w:right w:val="none" w:sz="0" w:space="0" w:color="auto"/>
                  </w:divBdr>
                </w:div>
                <w:div w:id="1272973176">
                  <w:marLeft w:val="0"/>
                  <w:marRight w:val="0"/>
                  <w:marTop w:val="0"/>
                  <w:marBottom w:val="0"/>
                  <w:divBdr>
                    <w:top w:val="none" w:sz="0" w:space="0" w:color="auto"/>
                    <w:left w:val="none" w:sz="0" w:space="0" w:color="auto"/>
                    <w:bottom w:val="none" w:sz="0" w:space="0" w:color="auto"/>
                    <w:right w:val="none" w:sz="0" w:space="0" w:color="auto"/>
                  </w:divBdr>
                </w:div>
                <w:div w:id="436995553">
                  <w:marLeft w:val="0"/>
                  <w:marRight w:val="0"/>
                  <w:marTop w:val="0"/>
                  <w:marBottom w:val="0"/>
                  <w:divBdr>
                    <w:top w:val="none" w:sz="0" w:space="0" w:color="auto"/>
                    <w:left w:val="none" w:sz="0" w:space="0" w:color="auto"/>
                    <w:bottom w:val="none" w:sz="0" w:space="0" w:color="auto"/>
                    <w:right w:val="none" w:sz="0" w:space="0" w:color="auto"/>
                  </w:divBdr>
                </w:div>
                <w:div w:id="550924015">
                  <w:marLeft w:val="0"/>
                  <w:marRight w:val="0"/>
                  <w:marTop w:val="0"/>
                  <w:marBottom w:val="0"/>
                  <w:divBdr>
                    <w:top w:val="none" w:sz="0" w:space="0" w:color="auto"/>
                    <w:left w:val="none" w:sz="0" w:space="0" w:color="auto"/>
                    <w:bottom w:val="none" w:sz="0" w:space="0" w:color="auto"/>
                    <w:right w:val="none" w:sz="0" w:space="0" w:color="auto"/>
                  </w:divBdr>
                </w:div>
                <w:div w:id="1596551034">
                  <w:marLeft w:val="0"/>
                  <w:marRight w:val="0"/>
                  <w:marTop w:val="0"/>
                  <w:marBottom w:val="0"/>
                  <w:divBdr>
                    <w:top w:val="none" w:sz="0" w:space="0" w:color="auto"/>
                    <w:left w:val="none" w:sz="0" w:space="0" w:color="auto"/>
                    <w:bottom w:val="none" w:sz="0" w:space="0" w:color="auto"/>
                    <w:right w:val="none" w:sz="0" w:space="0" w:color="auto"/>
                  </w:divBdr>
                </w:div>
                <w:div w:id="864826774">
                  <w:marLeft w:val="0"/>
                  <w:marRight w:val="0"/>
                  <w:marTop w:val="0"/>
                  <w:marBottom w:val="0"/>
                  <w:divBdr>
                    <w:top w:val="none" w:sz="0" w:space="0" w:color="auto"/>
                    <w:left w:val="none" w:sz="0" w:space="0" w:color="auto"/>
                    <w:bottom w:val="none" w:sz="0" w:space="0" w:color="auto"/>
                    <w:right w:val="none" w:sz="0" w:space="0" w:color="auto"/>
                  </w:divBdr>
                </w:div>
                <w:div w:id="1627153954">
                  <w:marLeft w:val="0"/>
                  <w:marRight w:val="0"/>
                  <w:marTop w:val="0"/>
                  <w:marBottom w:val="0"/>
                  <w:divBdr>
                    <w:top w:val="none" w:sz="0" w:space="0" w:color="auto"/>
                    <w:left w:val="none" w:sz="0" w:space="0" w:color="auto"/>
                    <w:bottom w:val="none" w:sz="0" w:space="0" w:color="auto"/>
                    <w:right w:val="none" w:sz="0" w:space="0" w:color="auto"/>
                  </w:divBdr>
                </w:div>
                <w:div w:id="1015958693">
                  <w:marLeft w:val="0"/>
                  <w:marRight w:val="0"/>
                  <w:marTop w:val="0"/>
                  <w:marBottom w:val="0"/>
                  <w:divBdr>
                    <w:top w:val="none" w:sz="0" w:space="0" w:color="auto"/>
                    <w:left w:val="none" w:sz="0" w:space="0" w:color="auto"/>
                    <w:bottom w:val="none" w:sz="0" w:space="0" w:color="auto"/>
                    <w:right w:val="none" w:sz="0" w:space="0" w:color="auto"/>
                  </w:divBdr>
                </w:div>
                <w:div w:id="132993007">
                  <w:marLeft w:val="0"/>
                  <w:marRight w:val="0"/>
                  <w:marTop w:val="0"/>
                  <w:marBottom w:val="0"/>
                  <w:divBdr>
                    <w:top w:val="none" w:sz="0" w:space="0" w:color="auto"/>
                    <w:left w:val="none" w:sz="0" w:space="0" w:color="auto"/>
                    <w:bottom w:val="none" w:sz="0" w:space="0" w:color="auto"/>
                    <w:right w:val="none" w:sz="0" w:space="0" w:color="auto"/>
                  </w:divBdr>
                </w:div>
                <w:div w:id="337391539">
                  <w:marLeft w:val="0"/>
                  <w:marRight w:val="0"/>
                  <w:marTop w:val="0"/>
                  <w:marBottom w:val="0"/>
                  <w:divBdr>
                    <w:top w:val="none" w:sz="0" w:space="0" w:color="auto"/>
                    <w:left w:val="none" w:sz="0" w:space="0" w:color="auto"/>
                    <w:bottom w:val="none" w:sz="0" w:space="0" w:color="auto"/>
                    <w:right w:val="none" w:sz="0" w:space="0" w:color="auto"/>
                  </w:divBdr>
                </w:div>
                <w:div w:id="2139641786">
                  <w:marLeft w:val="0"/>
                  <w:marRight w:val="0"/>
                  <w:marTop w:val="0"/>
                  <w:marBottom w:val="0"/>
                  <w:divBdr>
                    <w:top w:val="none" w:sz="0" w:space="0" w:color="auto"/>
                    <w:left w:val="none" w:sz="0" w:space="0" w:color="auto"/>
                    <w:bottom w:val="none" w:sz="0" w:space="0" w:color="auto"/>
                    <w:right w:val="none" w:sz="0" w:space="0" w:color="auto"/>
                  </w:divBdr>
                </w:div>
                <w:div w:id="491683034">
                  <w:marLeft w:val="0"/>
                  <w:marRight w:val="0"/>
                  <w:marTop w:val="0"/>
                  <w:marBottom w:val="0"/>
                  <w:divBdr>
                    <w:top w:val="none" w:sz="0" w:space="0" w:color="auto"/>
                    <w:left w:val="none" w:sz="0" w:space="0" w:color="auto"/>
                    <w:bottom w:val="none" w:sz="0" w:space="0" w:color="auto"/>
                    <w:right w:val="none" w:sz="0" w:space="0" w:color="auto"/>
                  </w:divBdr>
                </w:div>
                <w:div w:id="1385981877">
                  <w:marLeft w:val="0"/>
                  <w:marRight w:val="0"/>
                  <w:marTop w:val="0"/>
                  <w:marBottom w:val="0"/>
                  <w:divBdr>
                    <w:top w:val="none" w:sz="0" w:space="0" w:color="auto"/>
                    <w:left w:val="none" w:sz="0" w:space="0" w:color="auto"/>
                    <w:bottom w:val="none" w:sz="0" w:space="0" w:color="auto"/>
                    <w:right w:val="none" w:sz="0" w:space="0" w:color="auto"/>
                  </w:divBdr>
                </w:div>
                <w:div w:id="998848321">
                  <w:marLeft w:val="0"/>
                  <w:marRight w:val="0"/>
                  <w:marTop w:val="0"/>
                  <w:marBottom w:val="0"/>
                  <w:divBdr>
                    <w:top w:val="none" w:sz="0" w:space="0" w:color="auto"/>
                    <w:left w:val="none" w:sz="0" w:space="0" w:color="auto"/>
                    <w:bottom w:val="none" w:sz="0" w:space="0" w:color="auto"/>
                    <w:right w:val="none" w:sz="0" w:space="0" w:color="auto"/>
                  </w:divBdr>
                </w:div>
                <w:div w:id="1623533896">
                  <w:marLeft w:val="0"/>
                  <w:marRight w:val="0"/>
                  <w:marTop w:val="0"/>
                  <w:marBottom w:val="0"/>
                  <w:divBdr>
                    <w:top w:val="none" w:sz="0" w:space="0" w:color="auto"/>
                    <w:left w:val="none" w:sz="0" w:space="0" w:color="auto"/>
                    <w:bottom w:val="none" w:sz="0" w:space="0" w:color="auto"/>
                    <w:right w:val="none" w:sz="0" w:space="0" w:color="auto"/>
                  </w:divBdr>
                </w:div>
                <w:div w:id="1208954017">
                  <w:marLeft w:val="0"/>
                  <w:marRight w:val="0"/>
                  <w:marTop w:val="0"/>
                  <w:marBottom w:val="0"/>
                  <w:divBdr>
                    <w:top w:val="none" w:sz="0" w:space="0" w:color="auto"/>
                    <w:left w:val="none" w:sz="0" w:space="0" w:color="auto"/>
                    <w:bottom w:val="none" w:sz="0" w:space="0" w:color="auto"/>
                    <w:right w:val="none" w:sz="0" w:space="0" w:color="auto"/>
                  </w:divBdr>
                </w:div>
                <w:div w:id="700015721">
                  <w:marLeft w:val="0"/>
                  <w:marRight w:val="0"/>
                  <w:marTop w:val="0"/>
                  <w:marBottom w:val="0"/>
                  <w:divBdr>
                    <w:top w:val="none" w:sz="0" w:space="0" w:color="auto"/>
                    <w:left w:val="none" w:sz="0" w:space="0" w:color="auto"/>
                    <w:bottom w:val="none" w:sz="0" w:space="0" w:color="auto"/>
                    <w:right w:val="none" w:sz="0" w:space="0" w:color="auto"/>
                  </w:divBdr>
                </w:div>
                <w:div w:id="655039285">
                  <w:marLeft w:val="0"/>
                  <w:marRight w:val="0"/>
                  <w:marTop w:val="0"/>
                  <w:marBottom w:val="0"/>
                  <w:divBdr>
                    <w:top w:val="none" w:sz="0" w:space="0" w:color="auto"/>
                    <w:left w:val="none" w:sz="0" w:space="0" w:color="auto"/>
                    <w:bottom w:val="none" w:sz="0" w:space="0" w:color="auto"/>
                    <w:right w:val="none" w:sz="0" w:space="0" w:color="auto"/>
                  </w:divBdr>
                </w:div>
                <w:div w:id="1112940638">
                  <w:marLeft w:val="0"/>
                  <w:marRight w:val="0"/>
                  <w:marTop w:val="0"/>
                  <w:marBottom w:val="0"/>
                  <w:divBdr>
                    <w:top w:val="none" w:sz="0" w:space="0" w:color="auto"/>
                    <w:left w:val="none" w:sz="0" w:space="0" w:color="auto"/>
                    <w:bottom w:val="none" w:sz="0" w:space="0" w:color="auto"/>
                    <w:right w:val="none" w:sz="0" w:space="0" w:color="auto"/>
                  </w:divBdr>
                </w:div>
                <w:div w:id="1521163069">
                  <w:marLeft w:val="0"/>
                  <w:marRight w:val="0"/>
                  <w:marTop w:val="0"/>
                  <w:marBottom w:val="0"/>
                  <w:divBdr>
                    <w:top w:val="none" w:sz="0" w:space="0" w:color="auto"/>
                    <w:left w:val="none" w:sz="0" w:space="0" w:color="auto"/>
                    <w:bottom w:val="none" w:sz="0" w:space="0" w:color="auto"/>
                    <w:right w:val="none" w:sz="0" w:space="0" w:color="auto"/>
                  </w:divBdr>
                </w:div>
                <w:div w:id="1969243300">
                  <w:marLeft w:val="0"/>
                  <w:marRight w:val="0"/>
                  <w:marTop w:val="0"/>
                  <w:marBottom w:val="0"/>
                  <w:divBdr>
                    <w:top w:val="none" w:sz="0" w:space="0" w:color="auto"/>
                    <w:left w:val="none" w:sz="0" w:space="0" w:color="auto"/>
                    <w:bottom w:val="none" w:sz="0" w:space="0" w:color="auto"/>
                    <w:right w:val="none" w:sz="0" w:space="0" w:color="auto"/>
                  </w:divBdr>
                </w:div>
                <w:div w:id="1480682779">
                  <w:marLeft w:val="0"/>
                  <w:marRight w:val="0"/>
                  <w:marTop w:val="0"/>
                  <w:marBottom w:val="0"/>
                  <w:divBdr>
                    <w:top w:val="none" w:sz="0" w:space="0" w:color="auto"/>
                    <w:left w:val="none" w:sz="0" w:space="0" w:color="auto"/>
                    <w:bottom w:val="none" w:sz="0" w:space="0" w:color="auto"/>
                    <w:right w:val="none" w:sz="0" w:space="0" w:color="auto"/>
                  </w:divBdr>
                </w:div>
                <w:div w:id="1442531834">
                  <w:marLeft w:val="0"/>
                  <w:marRight w:val="0"/>
                  <w:marTop w:val="0"/>
                  <w:marBottom w:val="0"/>
                  <w:divBdr>
                    <w:top w:val="none" w:sz="0" w:space="0" w:color="auto"/>
                    <w:left w:val="none" w:sz="0" w:space="0" w:color="auto"/>
                    <w:bottom w:val="none" w:sz="0" w:space="0" w:color="auto"/>
                    <w:right w:val="none" w:sz="0" w:space="0" w:color="auto"/>
                  </w:divBdr>
                </w:div>
                <w:div w:id="292826995">
                  <w:marLeft w:val="0"/>
                  <w:marRight w:val="0"/>
                  <w:marTop w:val="0"/>
                  <w:marBottom w:val="0"/>
                  <w:divBdr>
                    <w:top w:val="none" w:sz="0" w:space="0" w:color="auto"/>
                    <w:left w:val="none" w:sz="0" w:space="0" w:color="auto"/>
                    <w:bottom w:val="none" w:sz="0" w:space="0" w:color="auto"/>
                    <w:right w:val="none" w:sz="0" w:space="0" w:color="auto"/>
                  </w:divBdr>
                </w:div>
                <w:div w:id="1908564846">
                  <w:marLeft w:val="0"/>
                  <w:marRight w:val="0"/>
                  <w:marTop w:val="0"/>
                  <w:marBottom w:val="0"/>
                  <w:divBdr>
                    <w:top w:val="none" w:sz="0" w:space="0" w:color="auto"/>
                    <w:left w:val="none" w:sz="0" w:space="0" w:color="auto"/>
                    <w:bottom w:val="none" w:sz="0" w:space="0" w:color="auto"/>
                    <w:right w:val="none" w:sz="0" w:space="0" w:color="auto"/>
                  </w:divBdr>
                </w:div>
                <w:div w:id="638649333">
                  <w:marLeft w:val="0"/>
                  <w:marRight w:val="0"/>
                  <w:marTop w:val="0"/>
                  <w:marBottom w:val="0"/>
                  <w:divBdr>
                    <w:top w:val="none" w:sz="0" w:space="0" w:color="auto"/>
                    <w:left w:val="none" w:sz="0" w:space="0" w:color="auto"/>
                    <w:bottom w:val="none" w:sz="0" w:space="0" w:color="auto"/>
                    <w:right w:val="none" w:sz="0" w:space="0" w:color="auto"/>
                  </w:divBdr>
                </w:div>
                <w:div w:id="1454179008">
                  <w:marLeft w:val="0"/>
                  <w:marRight w:val="0"/>
                  <w:marTop w:val="0"/>
                  <w:marBottom w:val="0"/>
                  <w:divBdr>
                    <w:top w:val="none" w:sz="0" w:space="0" w:color="auto"/>
                    <w:left w:val="none" w:sz="0" w:space="0" w:color="auto"/>
                    <w:bottom w:val="none" w:sz="0" w:space="0" w:color="auto"/>
                    <w:right w:val="none" w:sz="0" w:space="0" w:color="auto"/>
                  </w:divBdr>
                </w:div>
                <w:div w:id="245724110">
                  <w:marLeft w:val="0"/>
                  <w:marRight w:val="0"/>
                  <w:marTop w:val="0"/>
                  <w:marBottom w:val="0"/>
                  <w:divBdr>
                    <w:top w:val="none" w:sz="0" w:space="0" w:color="auto"/>
                    <w:left w:val="none" w:sz="0" w:space="0" w:color="auto"/>
                    <w:bottom w:val="none" w:sz="0" w:space="0" w:color="auto"/>
                    <w:right w:val="none" w:sz="0" w:space="0" w:color="auto"/>
                  </w:divBdr>
                </w:div>
                <w:div w:id="1258364473">
                  <w:marLeft w:val="0"/>
                  <w:marRight w:val="0"/>
                  <w:marTop w:val="0"/>
                  <w:marBottom w:val="0"/>
                  <w:divBdr>
                    <w:top w:val="none" w:sz="0" w:space="0" w:color="auto"/>
                    <w:left w:val="none" w:sz="0" w:space="0" w:color="auto"/>
                    <w:bottom w:val="none" w:sz="0" w:space="0" w:color="auto"/>
                    <w:right w:val="none" w:sz="0" w:space="0" w:color="auto"/>
                  </w:divBdr>
                </w:div>
                <w:div w:id="241987712">
                  <w:marLeft w:val="0"/>
                  <w:marRight w:val="0"/>
                  <w:marTop w:val="0"/>
                  <w:marBottom w:val="0"/>
                  <w:divBdr>
                    <w:top w:val="none" w:sz="0" w:space="0" w:color="auto"/>
                    <w:left w:val="none" w:sz="0" w:space="0" w:color="auto"/>
                    <w:bottom w:val="none" w:sz="0" w:space="0" w:color="auto"/>
                    <w:right w:val="none" w:sz="0" w:space="0" w:color="auto"/>
                  </w:divBdr>
                </w:div>
                <w:div w:id="136067356">
                  <w:marLeft w:val="0"/>
                  <w:marRight w:val="0"/>
                  <w:marTop w:val="0"/>
                  <w:marBottom w:val="0"/>
                  <w:divBdr>
                    <w:top w:val="none" w:sz="0" w:space="0" w:color="auto"/>
                    <w:left w:val="none" w:sz="0" w:space="0" w:color="auto"/>
                    <w:bottom w:val="none" w:sz="0" w:space="0" w:color="auto"/>
                    <w:right w:val="none" w:sz="0" w:space="0" w:color="auto"/>
                  </w:divBdr>
                </w:div>
                <w:div w:id="55593448">
                  <w:marLeft w:val="0"/>
                  <w:marRight w:val="0"/>
                  <w:marTop w:val="0"/>
                  <w:marBottom w:val="0"/>
                  <w:divBdr>
                    <w:top w:val="none" w:sz="0" w:space="0" w:color="auto"/>
                    <w:left w:val="none" w:sz="0" w:space="0" w:color="auto"/>
                    <w:bottom w:val="none" w:sz="0" w:space="0" w:color="auto"/>
                    <w:right w:val="none" w:sz="0" w:space="0" w:color="auto"/>
                  </w:divBdr>
                </w:div>
                <w:div w:id="1670210813">
                  <w:marLeft w:val="0"/>
                  <w:marRight w:val="0"/>
                  <w:marTop w:val="0"/>
                  <w:marBottom w:val="0"/>
                  <w:divBdr>
                    <w:top w:val="none" w:sz="0" w:space="0" w:color="auto"/>
                    <w:left w:val="none" w:sz="0" w:space="0" w:color="auto"/>
                    <w:bottom w:val="none" w:sz="0" w:space="0" w:color="auto"/>
                    <w:right w:val="none" w:sz="0" w:space="0" w:color="auto"/>
                  </w:divBdr>
                </w:div>
                <w:div w:id="1840002692">
                  <w:marLeft w:val="0"/>
                  <w:marRight w:val="0"/>
                  <w:marTop w:val="0"/>
                  <w:marBottom w:val="0"/>
                  <w:divBdr>
                    <w:top w:val="none" w:sz="0" w:space="0" w:color="auto"/>
                    <w:left w:val="none" w:sz="0" w:space="0" w:color="auto"/>
                    <w:bottom w:val="none" w:sz="0" w:space="0" w:color="auto"/>
                    <w:right w:val="none" w:sz="0" w:space="0" w:color="auto"/>
                  </w:divBdr>
                </w:div>
                <w:div w:id="1802070044">
                  <w:marLeft w:val="0"/>
                  <w:marRight w:val="0"/>
                  <w:marTop w:val="0"/>
                  <w:marBottom w:val="0"/>
                  <w:divBdr>
                    <w:top w:val="none" w:sz="0" w:space="0" w:color="auto"/>
                    <w:left w:val="none" w:sz="0" w:space="0" w:color="auto"/>
                    <w:bottom w:val="none" w:sz="0" w:space="0" w:color="auto"/>
                    <w:right w:val="none" w:sz="0" w:space="0" w:color="auto"/>
                  </w:divBdr>
                </w:div>
                <w:div w:id="465006731">
                  <w:marLeft w:val="0"/>
                  <w:marRight w:val="0"/>
                  <w:marTop w:val="0"/>
                  <w:marBottom w:val="0"/>
                  <w:divBdr>
                    <w:top w:val="none" w:sz="0" w:space="0" w:color="auto"/>
                    <w:left w:val="none" w:sz="0" w:space="0" w:color="auto"/>
                    <w:bottom w:val="none" w:sz="0" w:space="0" w:color="auto"/>
                    <w:right w:val="none" w:sz="0" w:space="0" w:color="auto"/>
                  </w:divBdr>
                </w:div>
                <w:div w:id="1068697175">
                  <w:marLeft w:val="0"/>
                  <w:marRight w:val="0"/>
                  <w:marTop w:val="0"/>
                  <w:marBottom w:val="0"/>
                  <w:divBdr>
                    <w:top w:val="none" w:sz="0" w:space="0" w:color="auto"/>
                    <w:left w:val="none" w:sz="0" w:space="0" w:color="auto"/>
                    <w:bottom w:val="none" w:sz="0" w:space="0" w:color="auto"/>
                    <w:right w:val="none" w:sz="0" w:space="0" w:color="auto"/>
                  </w:divBdr>
                </w:div>
                <w:div w:id="935868900">
                  <w:marLeft w:val="0"/>
                  <w:marRight w:val="0"/>
                  <w:marTop w:val="0"/>
                  <w:marBottom w:val="0"/>
                  <w:divBdr>
                    <w:top w:val="none" w:sz="0" w:space="0" w:color="auto"/>
                    <w:left w:val="none" w:sz="0" w:space="0" w:color="auto"/>
                    <w:bottom w:val="none" w:sz="0" w:space="0" w:color="auto"/>
                    <w:right w:val="none" w:sz="0" w:space="0" w:color="auto"/>
                  </w:divBdr>
                </w:div>
                <w:div w:id="166798885">
                  <w:marLeft w:val="0"/>
                  <w:marRight w:val="0"/>
                  <w:marTop w:val="0"/>
                  <w:marBottom w:val="0"/>
                  <w:divBdr>
                    <w:top w:val="none" w:sz="0" w:space="0" w:color="auto"/>
                    <w:left w:val="none" w:sz="0" w:space="0" w:color="auto"/>
                    <w:bottom w:val="none" w:sz="0" w:space="0" w:color="auto"/>
                    <w:right w:val="none" w:sz="0" w:space="0" w:color="auto"/>
                  </w:divBdr>
                </w:div>
                <w:div w:id="1938827316">
                  <w:marLeft w:val="0"/>
                  <w:marRight w:val="0"/>
                  <w:marTop w:val="0"/>
                  <w:marBottom w:val="0"/>
                  <w:divBdr>
                    <w:top w:val="none" w:sz="0" w:space="0" w:color="auto"/>
                    <w:left w:val="none" w:sz="0" w:space="0" w:color="auto"/>
                    <w:bottom w:val="none" w:sz="0" w:space="0" w:color="auto"/>
                    <w:right w:val="none" w:sz="0" w:space="0" w:color="auto"/>
                  </w:divBdr>
                </w:div>
                <w:div w:id="1543590323">
                  <w:marLeft w:val="0"/>
                  <w:marRight w:val="0"/>
                  <w:marTop w:val="0"/>
                  <w:marBottom w:val="0"/>
                  <w:divBdr>
                    <w:top w:val="none" w:sz="0" w:space="0" w:color="auto"/>
                    <w:left w:val="none" w:sz="0" w:space="0" w:color="auto"/>
                    <w:bottom w:val="none" w:sz="0" w:space="0" w:color="auto"/>
                    <w:right w:val="none" w:sz="0" w:space="0" w:color="auto"/>
                  </w:divBdr>
                </w:div>
                <w:div w:id="1367677131">
                  <w:marLeft w:val="0"/>
                  <w:marRight w:val="0"/>
                  <w:marTop w:val="0"/>
                  <w:marBottom w:val="0"/>
                  <w:divBdr>
                    <w:top w:val="none" w:sz="0" w:space="0" w:color="auto"/>
                    <w:left w:val="none" w:sz="0" w:space="0" w:color="auto"/>
                    <w:bottom w:val="none" w:sz="0" w:space="0" w:color="auto"/>
                    <w:right w:val="none" w:sz="0" w:space="0" w:color="auto"/>
                  </w:divBdr>
                </w:div>
                <w:div w:id="618879032">
                  <w:marLeft w:val="0"/>
                  <w:marRight w:val="0"/>
                  <w:marTop w:val="0"/>
                  <w:marBottom w:val="0"/>
                  <w:divBdr>
                    <w:top w:val="none" w:sz="0" w:space="0" w:color="auto"/>
                    <w:left w:val="none" w:sz="0" w:space="0" w:color="auto"/>
                    <w:bottom w:val="none" w:sz="0" w:space="0" w:color="auto"/>
                    <w:right w:val="none" w:sz="0" w:space="0" w:color="auto"/>
                  </w:divBdr>
                </w:div>
                <w:div w:id="1995642220">
                  <w:marLeft w:val="0"/>
                  <w:marRight w:val="0"/>
                  <w:marTop w:val="0"/>
                  <w:marBottom w:val="0"/>
                  <w:divBdr>
                    <w:top w:val="none" w:sz="0" w:space="0" w:color="auto"/>
                    <w:left w:val="none" w:sz="0" w:space="0" w:color="auto"/>
                    <w:bottom w:val="none" w:sz="0" w:space="0" w:color="auto"/>
                    <w:right w:val="none" w:sz="0" w:space="0" w:color="auto"/>
                  </w:divBdr>
                </w:div>
                <w:div w:id="1396127231">
                  <w:marLeft w:val="0"/>
                  <w:marRight w:val="0"/>
                  <w:marTop w:val="0"/>
                  <w:marBottom w:val="0"/>
                  <w:divBdr>
                    <w:top w:val="none" w:sz="0" w:space="0" w:color="auto"/>
                    <w:left w:val="none" w:sz="0" w:space="0" w:color="auto"/>
                    <w:bottom w:val="none" w:sz="0" w:space="0" w:color="auto"/>
                    <w:right w:val="none" w:sz="0" w:space="0" w:color="auto"/>
                  </w:divBdr>
                </w:div>
                <w:div w:id="164252745">
                  <w:marLeft w:val="0"/>
                  <w:marRight w:val="0"/>
                  <w:marTop w:val="0"/>
                  <w:marBottom w:val="0"/>
                  <w:divBdr>
                    <w:top w:val="none" w:sz="0" w:space="0" w:color="auto"/>
                    <w:left w:val="none" w:sz="0" w:space="0" w:color="auto"/>
                    <w:bottom w:val="none" w:sz="0" w:space="0" w:color="auto"/>
                    <w:right w:val="none" w:sz="0" w:space="0" w:color="auto"/>
                  </w:divBdr>
                </w:div>
                <w:div w:id="942028736">
                  <w:marLeft w:val="0"/>
                  <w:marRight w:val="0"/>
                  <w:marTop w:val="0"/>
                  <w:marBottom w:val="0"/>
                  <w:divBdr>
                    <w:top w:val="none" w:sz="0" w:space="0" w:color="auto"/>
                    <w:left w:val="none" w:sz="0" w:space="0" w:color="auto"/>
                    <w:bottom w:val="none" w:sz="0" w:space="0" w:color="auto"/>
                    <w:right w:val="none" w:sz="0" w:space="0" w:color="auto"/>
                  </w:divBdr>
                </w:div>
                <w:div w:id="1629386729">
                  <w:marLeft w:val="0"/>
                  <w:marRight w:val="0"/>
                  <w:marTop w:val="0"/>
                  <w:marBottom w:val="0"/>
                  <w:divBdr>
                    <w:top w:val="none" w:sz="0" w:space="0" w:color="auto"/>
                    <w:left w:val="none" w:sz="0" w:space="0" w:color="auto"/>
                    <w:bottom w:val="none" w:sz="0" w:space="0" w:color="auto"/>
                    <w:right w:val="none" w:sz="0" w:space="0" w:color="auto"/>
                  </w:divBdr>
                </w:div>
                <w:div w:id="1278637527">
                  <w:marLeft w:val="0"/>
                  <w:marRight w:val="0"/>
                  <w:marTop w:val="0"/>
                  <w:marBottom w:val="0"/>
                  <w:divBdr>
                    <w:top w:val="none" w:sz="0" w:space="0" w:color="auto"/>
                    <w:left w:val="none" w:sz="0" w:space="0" w:color="auto"/>
                    <w:bottom w:val="none" w:sz="0" w:space="0" w:color="auto"/>
                    <w:right w:val="none" w:sz="0" w:space="0" w:color="auto"/>
                  </w:divBdr>
                </w:div>
                <w:div w:id="1808627287">
                  <w:marLeft w:val="0"/>
                  <w:marRight w:val="0"/>
                  <w:marTop w:val="0"/>
                  <w:marBottom w:val="0"/>
                  <w:divBdr>
                    <w:top w:val="none" w:sz="0" w:space="0" w:color="auto"/>
                    <w:left w:val="none" w:sz="0" w:space="0" w:color="auto"/>
                    <w:bottom w:val="none" w:sz="0" w:space="0" w:color="auto"/>
                    <w:right w:val="none" w:sz="0" w:space="0" w:color="auto"/>
                  </w:divBdr>
                </w:div>
                <w:div w:id="197545366">
                  <w:marLeft w:val="0"/>
                  <w:marRight w:val="0"/>
                  <w:marTop w:val="0"/>
                  <w:marBottom w:val="0"/>
                  <w:divBdr>
                    <w:top w:val="none" w:sz="0" w:space="0" w:color="auto"/>
                    <w:left w:val="none" w:sz="0" w:space="0" w:color="auto"/>
                    <w:bottom w:val="none" w:sz="0" w:space="0" w:color="auto"/>
                    <w:right w:val="none" w:sz="0" w:space="0" w:color="auto"/>
                  </w:divBdr>
                </w:div>
                <w:div w:id="435712158">
                  <w:marLeft w:val="0"/>
                  <w:marRight w:val="0"/>
                  <w:marTop w:val="0"/>
                  <w:marBottom w:val="0"/>
                  <w:divBdr>
                    <w:top w:val="none" w:sz="0" w:space="0" w:color="auto"/>
                    <w:left w:val="none" w:sz="0" w:space="0" w:color="auto"/>
                    <w:bottom w:val="none" w:sz="0" w:space="0" w:color="auto"/>
                    <w:right w:val="none" w:sz="0" w:space="0" w:color="auto"/>
                  </w:divBdr>
                </w:div>
                <w:div w:id="317655509">
                  <w:marLeft w:val="0"/>
                  <w:marRight w:val="0"/>
                  <w:marTop w:val="0"/>
                  <w:marBottom w:val="0"/>
                  <w:divBdr>
                    <w:top w:val="none" w:sz="0" w:space="0" w:color="auto"/>
                    <w:left w:val="none" w:sz="0" w:space="0" w:color="auto"/>
                    <w:bottom w:val="none" w:sz="0" w:space="0" w:color="auto"/>
                    <w:right w:val="none" w:sz="0" w:space="0" w:color="auto"/>
                  </w:divBdr>
                </w:div>
                <w:div w:id="1163591695">
                  <w:marLeft w:val="0"/>
                  <w:marRight w:val="0"/>
                  <w:marTop w:val="0"/>
                  <w:marBottom w:val="0"/>
                  <w:divBdr>
                    <w:top w:val="none" w:sz="0" w:space="0" w:color="auto"/>
                    <w:left w:val="none" w:sz="0" w:space="0" w:color="auto"/>
                    <w:bottom w:val="none" w:sz="0" w:space="0" w:color="auto"/>
                    <w:right w:val="none" w:sz="0" w:space="0" w:color="auto"/>
                  </w:divBdr>
                </w:div>
                <w:div w:id="1169715890">
                  <w:marLeft w:val="0"/>
                  <w:marRight w:val="0"/>
                  <w:marTop w:val="0"/>
                  <w:marBottom w:val="0"/>
                  <w:divBdr>
                    <w:top w:val="none" w:sz="0" w:space="0" w:color="auto"/>
                    <w:left w:val="none" w:sz="0" w:space="0" w:color="auto"/>
                    <w:bottom w:val="none" w:sz="0" w:space="0" w:color="auto"/>
                    <w:right w:val="none" w:sz="0" w:space="0" w:color="auto"/>
                  </w:divBdr>
                </w:div>
                <w:div w:id="1125126127">
                  <w:marLeft w:val="0"/>
                  <w:marRight w:val="0"/>
                  <w:marTop w:val="0"/>
                  <w:marBottom w:val="0"/>
                  <w:divBdr>
                    <w:top w:val="none" w:sz="0" w:space="0" w:color="auto"/>
                    <w:left w:val="none" w:sz="0" w:space="0" w:color="auto"/>
                    <w:bottom w:val="none" w:sz="0" w:space="0" w:color="auto"/>
                    <w:right w:val="none" w:sz="0" w:space="0" w:color="auto"/>
                  </w:divBdr>
                </w:div>
                <w:div w:id="1475872256">
                  <w:marLeft w:val="0"/>
                  <w:marRight w:val="0"/>
                  <w:marTop w:val="0"/>
                  <w:marBottom w:val="0"/>
                  <w:divBdr>
                    <w:top w:val="none" w:sz="0" w:space="0" w:color="auto"/>
                    <w:left w:val="none" w:sz="0" w:space="0" w:color="auto"/>
                    <w:bottom w:val="none" w:sz="0" w:space="0" w:color="auto"/>
                    <w:right w:val="none" w:sz="0" w:space="0" w:color="auto"/>
                  </w:divBdr>
                </w:div>
                <w:div w:id="642848813">
                  <w:marLeft w:val="0"/>
                  <w:marRight w:val="0"/>
                  <w:marTop w:val="0"/>
                  <w:marBottom w:val="0"/>
                  <w:divBdr>
                    <w:top w:val="none" w:sz="0" w:space="0" w:color="auto"/>
                    <w:left w:val="none" w:sz="0" w:space="0" w:color="auto"/>
                    <w:bottom w:val="none" w:sz="0" w:space="0" w:color="auto"/>
                    <w:right w:val="none" w:sz="0" w:space="0" w:color="auto"/>
                  </w:divBdr>
                </w:div>
                <w:div w:id="299503488">
                  <w:marLeft w:val="0"/>
                  <w:marRight w:val="0"/>
                  <w:marTop w:val="0"/>
                  <w:marBottom w:val="0"/>
                  <w:divBdr>
                    <w:top w:val="none" w:sz="0" w:space="0" w:color="auto"/>
                    <w:left w:val="none" w:sz="0" w:space="0" w:color="auto"/>
                    <w:bottom w:val="none" w:sz="0" w:space="0" w:color="auto"/>
                    <w:right w:val="none" w:sz="0" w:space="0" w:color="auto"/>
                  </w:divBdr>
                </w:div>
                <w:div w:id="534006429">
                  <w:marLeft w:val="0"/>
                  <w:marRight w:val="0"/>
                  <w:marTop w:val="0"/>
                  <w:marBottom w:val="0"/>
                  <w:divBdr>
                    <w:top w:val="none" w:sz="0" w:space="0" w:color="auto"/>
                    <w:left w:val="none" w:sz="0" w:space="0" w:color="auto"/>
                    <w:bottom w:val="none" w:sz="0" w:space="0" w:color="auto"/>
                    <w:right w:val="none" w:sz="0" w:space="0" w:color="auto"/>
                  </w:divBdr>
                </w:div>
                <w:div w:id="37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7922">
          <w:marLeft w:val="0"/>
          <w:marRight w:val="0"/>
          <w:marTop w:val="0"/>
          <w:marBottom w:val="0"/>
          <w:divBdr>
            <w:top w:val="none" w:sz="0" w:space="0" w:color="auto"/>
            <w:left w:val="none" w:sz="0" w:space="0" w:color="auto"/>
            <w:bottom w:val="none" w:sz="0" w:space="0" w:color="auto"/>
            <w:right w:val="none" w:sz="0" w:space="0" w:color="auto"/>
          </w:divBdr>
          <w:divsChild>
            <w:div w:id="413668646">
              <w:marLeft w:val="0"/>
              <w:marRight w:val="0"/>
              <w:marTop w:val="0"/>
              <w:marBottom w:val="0"/>
              <w:divBdr>
                <w:top w:val="none" w:sz="0" w:space="0" w:color="auto"/>
                <w:left w:val="none" w:sz="0" w:space="0" w:color="auto"/>
                <w:bottom w:val="none" w:sz="0" w:space="0" w:color="auto"/>
                <w:right w:val="none" w:sz="0" w:space="0" w:color="auto"/>
              </w:divBdr>
              <w:divsChild>
                <w:div w:id="597829422">
                  <w:marLeft w:val="0"/>
                  <w:marRight w:val="0"/>
                  <w:marTop w:val="0"/>
                  <w:marBottom w:val="0"/>
                  <w:divBdr>
                    <w:top w:val="none" w:sz="0" w:space="0" w:color="auto"/>
                    <w:left w:val="none" w:sz="0" w:space="0" w:color="auto"/>
                    <w:bottom w:val="none" w:sz="0" w:space="0" w:color="auto"/>
                    <w:right w:val="none" w:sz="0" w:space="0" w:color="auto"/>
                  </w:divBdr>
                </w:div>
                <w:div w:id="334112346">
                  <w:marLeft w:val="0"/>
                  <w:marRight w:val="0"/>
                  <w:marTop w:val="0"/>
                  <w:marBottom w:val="0"/>
                  <w:divBdr>
                    <w:top w:val="none" w:sz="0" w:space="0" w:color="auto"/>
                    <w:left w:val="none" w:sz="0" w:space="0" w:color="auto"/>
                    <w:bottom w:val="none" w:sz="0" w:space="0" w:color="auto"/>
                    <w:right w:val="none" w:sz="0" w:space="0" w:color="auto"/>
                  </w:divBdr>
                </w:div>
                <w:div w:id="1444105933">
                  <w:marLeft w:val="0"/>
                  <w:marRight w:val="0"/>
                  <w:marTop w:val="0"/>
                  <w:marBottom w:val="0"/>
                  <w:divBdr>
                    <w:top w:val="none" w:sz="0" w:space="0" w:color="auto"/>
                    <w:left w:val="none" w:sz="0" w:space="0" w:color="auto"/>
                    <w:bottom w:val="none" w:sz="0" w:space="0" w:color="auto"/>
                    <w:right w:val="none" w:sz="0" w:space="0" w:color="auto"/>
                  </w:divBdr>
                </w:div>
                <w:div w:id="862784870">
                  <w:marLeft w:val="0"/>
                  <w:marRight w:val="0"/>
                  <w:marTop w:val="0"/>
                  <w:marBottom w:val="0"/>
                  <w:divBdr>
                    <w:top w:val="none" w:sz="0" w:space="0" w:color="auto"/>
                    <w:left w:val="none" w:sz="0" w:space="0" w:color="auto"/>
                    <w:bottom w:val="none" w:sz="0" w:space="0" w:color="auto"/>
                    <w:right w:val="none" w:sz="0" w:space="0" w:color="auto"/>
                  </w:divBdr>
                </w:div>
                <w:div w:id="2144226166">
                  <w:marLeft w:val="0"/>
                  <w:marRight w:val="0"/>
                  <w:marTop w:val="0"/>
                  <w:marBottom w:val="0"/>
                  <w:divBdr>
                    <w:top w:val="none" w:sz="0" w:space="0" w:color="auto"/>
                    <w:left w:val="none" w:sz="0" w:space="0" w:color="auto"/>
                    <w:bottom w:val="none" w:sz="0" w:space="0" w:color="auto"/>
                    <w:right w:val="none" w:sz="0" w:space="0" w:color="auto"/>
                  </w:divBdr>
                </w:div>
                <w:div w:id="122777732">
                  <w:marLeft w:val="0"/>
                  <w:marRight w:val="0"/>
                  <w:marTop w:val="0"/>
                  <w:marBottom w:val="0"/>
                  <w:divBdr>
                    <w:top w:val="none" w:sz="0" w:space="0" w:color="auto"/>
                    <w:left w:val="none" w:sz="0" w:space="0" w:color="auto"/>
                    <w:bottom w:val="none" w:sz="0" w:space="0" w:color="auto"/>
                    <w:right w:val="none" w:sz="0" w:space="0" w:color="auto"/>
                  </w:divBdr>
                </w:div>
                <w:div w:id="328145612">
                  <w:marLeft w:val="0"/>
                  <w:marRight w:val="0"/>
                  <w:marTop w:val="0"/>
                  <w:marBottom w:val="0"/>
                  <w:divBdr>
                    <w:top w:val="none" w:sz="0" w:space="0" w:color="auto"/>
                    <w:left w:val="none" w:sz="0" w:space="0" w:color="auto"/>
                    <w:bottom w:val="none" w:sz="0" w:space="0" w:color="auto"/>
                    <w:right w:val="none" w:sz="0" w:space="0" w:color="auto"/>
                  </w:divBdr>
                </w:div>
                <w:div w:id="423917738">
                  <w:marLeft w:val="0"/>
                  <w:marRight w:val="0"/>
                  <w:marTop w:val="0"/>
                  <w:marBottom w:val="0"/>
                  <w:divBdr>
                    <w:top w:val="none" w:sz="0" w:space="0" w:color="auto"/>
                    <w:left w:val="none" w:sz="0" w:space="0" w:color="auto"/>
                    <w:bottom w:val="none" w:sz="0" w:space="0" w:color="auto"/>
                    <w:right w:val="none" w:sz="0" w:space="0" w:color="auto"/>
                  </w:divBdr>
                </w:div>
                <w:div w:id="1034303741">
                  <w:marLeft w:val="0"/>
                  <w:marRight w:val="0"/>
                  <w:marTop w:val="0"/>
                  <w:marBottom w:val="0"/>
                  <w:divBdr>
                    <w:top w:val="none" w:sz="0" w:space="0" w:color="auto"/>
                    <w:left w:val="none" w:sz="0" w:space="0" w:color="auto"/>
                    <w:bottom w:val="none" w:sz="0" w:space="0" w:color="auto"/>
                    <w:right w:val="none" w:sz="0" w:space="0" w:color="auto"/>
                  </w:divBdr>
                </w:div>
                <w:div w:id="1588147264">
                  <w:marLeft w:val="0"/>
                  <w:marRight w:val="0"/>
                  <w:marTop w:val="0"/>
                  <w:marBottom w:val="0"/>
                  <w:divBdr>
                    <w:top w:val="none" w:sz="0" w:space="0" w:color="auto"/>
                    <w:left w:val="none" w:sz="0" w:space="0" w:color="auto"/>
                    <w:bottom w:val="none" w:sz="0" w:space="0" w:color="auto"/>
                    <w:right w:val="none" w:sz="0" w:space="0" w:color="auto"/>
                  </w:divBdr>
                </w:div>
                <w:div w:id="373501776">
                  <w:marLeft w:val="0"/>
                  <w:marRight w:val="0"/>
                  <w:marTop w:val="0"/>
                  <w:marBottom w:val="0"/>
                  <w:divBdr>
                    <w:top w:val="none" w:sz="0" w:space="0" w:color="auto"/>
                    <w:left w:val="none" w:sz="0" w:space="0" w:color="auto"/>
                    <w:bottom w:val="none" w:sz="0" w:space="0" w:color="auto"/>
                    <w:right w:val="none" w:sz="0" w:space="0" w:color="auto"/>
                  </w:divBdr>
                </w:div>
                <w:div w:id="537592459">
                  <w:marLeft w:val="0"/>
                  <w:marRight w:val="0"/>
                  <w:marTop w:val="0"/>
                  <w:marBottom w:val="0"/>
                  <w:divBdr>
                    <w:top w:val="none" w:sz="0" w:space="0" w:color="auto"/>
                    <w:left w:val="none" w:sz="0" w:space="0" w:color="auto"/>
                    <w:bottom w:val="none" w:sz="0" w:space="0" w:color="auto"/>
                    <w:right w:val="none" w:sz="0" w:space="0" w:color="auto"/>
                  </w:divBdr>
                </w:div>
                <w:div w:id="504980804">
                  <w:marLeft w:val="0"/>
                  <w:marRight w:val="0"/>
                  <w:marTop w:val="0"/>
                  <w:marBottom w:val="0"/>
                  <w:divBdr>
                    <w:top w:val="none" w:sz="0" w:space="0" w:color="auto"/>
                    <w:left w:val="none" w:sz="0" w:space="0" w:color="auto"/>
                    <w:bottom w:val="none" w:sz="0" w:space="0" w:color="auto"/>
                    <w:right w:val="none" w:sz="0" w:space="0" w:color="auto"/>
                  </w:divBdr>
                </w:div>
                <w:div w:id="402073228">
                  <w:marLeft w:val="0"/>
                  <w:marRight w:val="0"/>
                  <w:marTop w:val="0"/>
                  <w:marBottom w:val="0"/>
                  <w:divBdr>
                    <w:top w:val="none" w:sz="0" w:space="0" w:color="auto"/>
                    <w:left w:val="none" w:sz="0" w:space="0" w:color="auto"/>
                    <w:bottom w:val="none" w:sz="0" w:space="0" w:color="auto"/>
                    <w:right w:val="none" w:sz="0" w:space="0" w:color="auto"/>
                  </w:divBdr>
                </w:div>
                <w:div w:id="1396513098">
                  <w:marLeft w:val="0"/>
                  <w:marRight w:val="0"/>
                  <w:marTop w:val="0"/>
                  <w:marBottom w:val="0"/>
                  <w:divBdr>
                    <w:top w:val="none" w:sz="0" w:space="0" w:color="auto"/>
                    <w:left w:val="none" w:sz="0" w:space="0" w:color="auto"/>
                    <w:bottom w:val="none" w:sz="0" w:space="0" w:color="auto"/>
                    <w:right w:val="none" w:sz="0" w:space="0" w:color="auto"/>
                  </w:divBdr>
                </w:div>
                <w:div w:id="1101728855">
                  <w:marLeft w:val="0"/>
                  <w:marRight w:val="0"/>
                  <w:marTop w:val="0"/>
                  <w:marBottom w:val="0"/>
                  <w:divBdr>
                    <w:top w:val="none" w:sz="0" w:space="0" w:color="auto"/>
                    <w:left w:val="none" w:sz="0" w:space="0" w:color="auto"/>
                    <w:bottom w:val="none" w:sz="0" w:space="0" w:color="auto"/>
                    <w:right w:val="none" w:sz="0" w:space="0" w:color="auto"/>
                  </w:divBdr>
                </w:div>
                <w:div w:id="1938050297">
                  <w:marLeft w:val="0"/>
                  <w:marRight w:val="0"/>
                  <w:marTop w:val="0"/>
                  <w:marBottom w:val="0"/>
                  <w:divBdr>
                    <w:top w:val="none" w:sz="0" w:space="0" w:color="auto"/>
                    <w:left w:val="none" w:sz="0" w:space="0" w:color="auto"/>
                    <w:bottom w:val="none" w:sz="0" w:space="0" w:color="auto"/>
                    <w:right w:val="none" w:sz="0" w:space="0" w:color="auto"/>
                  </w:divBdr>
                </w:div>
                <w:div w:id="2136832601">
                  <w:marLeft w:val="0"/>
                  <w:marRight w:val="0"/>
                  <w:marTop w:val="0"/>
                  <w:marBottom w:val="0"/>
                  <w:divBdr>
                    <w:top w:val="none" w:sz="0" w:space="0" w:color="auto"/>
                    <w:left w:val="none" w:sz="0" w:space="0" w:color="auto"/>
                    <w:bottom w:val="none" w:sz="0" w:space="0" w:color="auto"/>
                    <w:right w:val="none" w:sz="0" w:space="0" w:color="auto"/>
                  </w:divBdr>
                </w:div>
                <w:div w:id="1690763581">
                  <w:marLeft w:val="0"/>
                  <w:marRight w:val="0"/>
                  <w:marTop w:val="0"/>
                  <w:marBottom w:val="0"/>
                  <w:divBdr>
                    <w:top w:val="none" w:sz="0" w:space="0" w:color="auto"/>
                    <w:left w:val="none" w:sz="0" w:space="0" w:color="auto"/>
                    <w:bottom w:val="none" w:sz="0" w:space="0" w:color="auto"/>
                    <w:right w:val="none" w:sz="0" w:space="0" w:color="auto"/>
                  </w:divBdr>
                </w:div>
                <w:div w:id="283124597">
                  <w:marLeft w:val="0"/>
                  <w:marRight w:val="0"/>
                  <w:marTop w:val="0"/>
                  <w:marBottom w:val="0"/>
                  <w:divBdr>
                    <w:top w:val="none" w:sz="0" w:space="0" w:color="auto"/>
                    <w:left w:val="none" w:sz="0" w:space="0" w:color="auto"/>
                    <w:bottom w:val="none" w:sz="0" w:space="0" w:color="auto"/>
                    <w:right w:val="none" w:sz="0" w:space="0" w:color="auto"/>
                  </w:divBdr>
                </w:div>
                <w:div w:id="1081760370">
                  <w:marLeft w:val="0"/>
                  <w:marRight w:val="0"/>
                  <w:marTop w:val="0"/>
                  <w:marBottom w:val="0"/>
                  <w:divBdr>
                    <w:top w:val="none" w:sz="0" w:space="0" w:color="auto"/>
                    <w:left w:val="none" w:sz="0" w:space="0" w:color="auto"/>
                    <w:bottom w:val="none" w:sz="0" w:space="0" w:color="auto"/>
                    <w:right w:val="none" w:sz="0" w:space="0" w:color="auto"/>
                  </w:divBdr>
                </w:div>
                <w:div w:id="2016955562">
                  <w:marLeft w:val="0"/>
                  <w:marRight w:val="0"/>
                  <w:marTop w:val="0"/>
                  <w:marBottom w:val="0"/>
                  <w:divBdr>
                    <w:top w:val="none" w:sz="0" w:space="0" w:color="auto"/>
                    <w:left w:val="none" w:sz="0" w:space="0" w:color="auto"/>
                    <w:bottom w:val="none" w:sz="0" w:space="0" w:color="auto"/>
                    <w:right w:val="none" w:sz="0" w:space="0" w:color="auto"/>
                  </w:divBdr>
                </w:div>
                <w:div w:id="1155606000">
                  <w:marLeft w:val="0"/>
                  <w:marRight w:val="0"/>
                  <w:marTop w:val="0"/>
                  <w:marBottom w:val="0"/>
                  <w:divBdr>
                    <w:top w:val="none" w:sz="0" w:space="0" w:color="auto"/>
                    <w:left w:val="none" w:sz="0" w:space="0" w:color="auto"/>
                    <w:bottom w:val="none" w:sz="0" w:space="0" w:color="auto"/>
                    <w:right w:val="none" w:sz="0" w:space="0" w:color="auto"/>
                  </w:divBdr>
                </w:div>
                <w:div w:id="84956292">
                  <w:marLeft w:val="0"/>
                  <w:marRight w:val="0"/>
                  <w:marTop w:val="0"/>
                  <w:marBottom w:val="0"/>
                  <w:divBdr>
                    <w:top w:val="none" w:sz="0" w:space="0" w:color="auto"/>
                    <w:left w:val="none" w:sz="0" w:space="0" w:color="auto"/>
                    <w:bottom w:val="none" w:sz="0" w:space="0" w:color="auto"/>
                    <w:right w:val="none" w:sz="0" w:space="0" w:color="auto"/>
                  </w:divBdr>
                </w:div>
                <w:div w:id="1859157317">
                  <w:marLeft w:val="0"/>
                  <w:marRight w:val="0"/>
                  <w:marTop w:val="0"/>
                  <w:marBottom w:val="0"/>
                  <w:divBdr>
                    <w:top w:val="none" w:sz="0" w:space="0" w:color="auto"/>
                    <w:left w:val="none" w:sz="0" w:space="0" w:color="auto"/>
                    <w:bottom w:val="none" w:sz="0" w:space="0" w:color="auto"/>
                    <w:right w:val="none" w:sz="0" w:space="0" w:color="auto"/>
                  </w:divBdr>
                </w:div>
                <w:div w:id="2133088893">
                  <w:marLeft w:val="0"/>
                  <w:marRight w:val="0"/>
                  <w:marTop w:val="0"/>
                  <w:marBottom w:val="0"/>
                  <w:divBdr>
                    <w:top w:val="none" w:sz="0" w:space="0" w:color="auto"/>
                    <w:left w:val="none" w:sz="0" w:space="0" w:color="auto"/>
                    <w:bottom w:val="none" w:sz="0" w:space="0" w:color="auto"/>
                    <w:right w:val="none" w:sz="0" w:space="0" w:color="auto"/>
                  </w:divBdr>
                </w:div>
                <w:div w:id="137917340">
                  <w:marLeft w:val="0"/>
                  <w:marRight w:val="0"/>
                  <w:marTop w:val="0"/>
                  <w:marBottom w:val="0"/>
                  <w:divBdr>
                    <w:top w:val="none" w:sz="0" w:space="0" w:color="auto"/>
                    <w:left w:val="none" w:sz="0" w:space="0" w:color="auto"/>
                    <w:bottom w:val="none" w:sz="0" w:space="0" w:color="auto"/>
                    <w:right w:val="none" w:sz="0" w:space="0" w:color="auto"/>
                  </w:divBdr>
                </w:div>
                <w:div w:id="1167670519">
                  <w:marLeft w:val="0"/>
                  <w:marRight w:val="0"/>
                  <w:marTop w:val="0"/>
                  <w:marBottom w:val="0"/>
                  <w:divBdr>
                    <w:top w:val="none" w:sz="0" w:space="0" w:color="auto"/>
                    <w:left w:val="none" w:sz="0" w:space="0" w:color="auto"/>
                    <w:bottom w:val="none" w:sz="0" w:space="0" w:color="auto"/>
                    <w:right w:val="none" w:sz="0" w:space="0" w:color="auto"/>
                  </w:divBdr>
                </w:div>
                <w:div w:id="2075199721">
                  <w:marLeft w:val="0"/>
                  <w:marRight w:val="0"/>
                  <w:marTop w:val="0"/>
                  <w:marBottom w:val="0"/>
                  <w:divBdr>
                    <w:top w:val="none" w:sz="0" w:space="0" w:color="auto"/>
                    <w:left w:val="none" w:sz="0" w:space="0" w:color="auto"/>
                    <w:bottom w:val="none" w:sz="0" w:space="0" w:color="auto"/>
                    <w:right w:val="none" w:sz="0" w:space="0" w:color="auto"/>
                  </w:divBdr>
                </w:div>
                <w:div w:id="1267276281">
                  <w:marLeft w:val="0"/>
                  <w:marRight w:val="0"/>
                  <w:marTop w:val="0"/>
                  <w:marBottom w:val="0"/>
                  <w:divBdr>
                    <w:top w:val="none" w:sz="0" w:space="0" w:color="auto"/>
                    <w:left w:val="none" w:sz="0" w:space="0" w:color="auto"/>
                    <w:bottom w:val="none" w:sz="0" w:space="0" w:color="auto"/>
                    <w:right w:val="none" w:sz="0" w:space="0" w:color="auto"/>
                  </w:divBdr>
                </w:div>
                <w:div w:id="1779836169">
                  <w:marLeft w:val="0"/>
                  <w:marRight w:val="0"/>
                  <w:marTop w:val="0"/>
                  <w:marBottom w:val="0"/>
                  <w:divBdr>
                    <w:top w:val="none" w:sz="0" w:space="0" w:color="auto"/>
                    <w:left w:val="none" w:sz="0" w:space="0" w:color="auto"/>
                    <w:bottom w:val="none" w:sz="0" w:space="0" w:color="auto"/>
                    <w:right w:val="none" w:sz="0" w:space="0" w:color="auto"/>
                  </w:divBdr>
                </w:div>
                <w:div w:id="1298872529">
                  <w:marLeft w:val="0"/>
                  <w:marRight w:val="0"/>
                  <w:marTop w:val="0"/>
                  <w:marBottom w:val="0"/>
                  <w:divBdr>
                    <w:top w:val="none" w:sz="0" w:space="0" w:color="auto"/>
                    <w:left w:val="none" w:sz="0" w:space="0" w:color="auto"/>
                    <w:bottom w:val="none" w:sz="0" w:space="0" w:color="auto"/>
                    <w:right w:val="none" w:sz="0" w:space="0" w:color="auto"/>
                  </w:divBdr>
                </w:div>
                <w:div w:id="979043626">
                  <w:marLeft w:val="0"/>
                  <w:marRight w:val="0"/>
                  <w:marTop w:val="0"/>
                  <w:marBottom w:val="0"/>
                  <w:divBdr>
                    <w:top w:val="none" w:sz="0" w:space="0" w:color="auto"/>
                    <w:left w:val="none" w:sz="0" w:space="0" w:color="auto"/>
                    <w:bottom w:val="none" w:sz="0" w:space="0" w:color="auto"/>
                    <w:right w:val="none" w:sz="0" w:space="0" w:color="auto"/>
                  </w:divBdr>
                </w:div>
                <w:div w:id="900361362">
                  <w:marLeft w:val="0"/>
                  <w:marRight w:val="0"/>
                  <w:marTop w:val="0"/>
                  <w:marBottom w:val="0"/>
                  <w:divBdr>
                    <w:top w:val="none" w:sz="0" w:space="0" w:color="auto"/>
                    <w:left w:val="none" w:sz="0" w:space="0" w:color="auto"/>
                    <w:bottom w:val="none" w:sz="0" w:space="0" w:color="auto"/>
                    <w:right w:val="none" w:sz="0" w:space="0" w:color="auto"/>
                  </w:divBdr>
                </w:div>
                <w:div w:id="1412581211">
                  <w:marLeft w:val="0"/>
                  <w:marRight w:val="0"/>
                  <w:marTop w:val="0"/>
                  <w:marBottom w:val="0"/>
                  <w:divBdr>
                    <w:top w:val="none" w:sz="0" w:space="0" w:color="auto"/>
                    <w:left w:val="none" w:sz="0" w:space="0" w:color="auto"/>
                    <w:bottom w:val="none" w:sz="0" w:space="0" w:color="auto"/>
                    <w:right w:val="none" w:sz="0" w:space="0" w:color="auto"/>
                  </w:divBdr>
                </w:div>
                <w:div w:id="430125973">
                  <w:marLeft w:val="0"/>
                  <w:marRight w:val="0"/>
                  <w:marTop w:val="0"/>
                  <w:marBottom w:val="0"/>
                  <w:divBdr>
                    <w:top w:val="none" w:sz="0" w:space="0" w:color="auto"/>
                    <w:left w:val="none" w:sz="0" w:space="0" w:color="auto"/>
                    <w:bottom w:val="none" w:sz="0" w:space="0" w:color="auto"/>
                    <w:right w:val="none" w:sz="0" w:space="0" w:color="auto"/>
                  </w:divBdr>
                </w:div>
                <w:div w:id="26764587">
                  <w:marLeft w:val="0"/>
                  <w:marRight w:val="0"/>
                  <w:marTop w:val="0"/>
                  <w:marBottom w:val="0"/>
                  <w:divBdr>
                    <w:top w:val="none" w:sz="0" w:space="0" w:color="auto"/>
                    <w:left w:val="none" w:sz="0" w:space="0" w:color="auto"/>
                    <w:bottom w:val="none" w:sz="0" w:space="0" w:color="auto"/>
                    <w:right w:val="none" w:sz="0" w:space="0" w:color="auto"/>
                  </w:divBdr>
                </w:div>
                <w:div w:id="1468665367">
                  <w:marLeft w:val="0"/>
                  <w:marRight w:val="0"/>
                  <w:marTop w:val="0"/>
                  <w:marBottom w:val="0"/>
                  <w:divBdr>
                    <w:top w:val="none" w:sz="0" w:space="0" w:color="auto"/>
                    <w:left w:val="none" w:sz="0" w:space="0" w:color="auto"/>
                    <w:bottom w:val="none" w:sz="0" w:space="0" w:color="auto"/>
                    <w:right w:val="none" w:sz="0" w:space="0" w:color="auto"/>
                  </w:divBdr>
                </w:div>
                <w:div w:id="662393971">
                  <w:marLeft w:val="0"/>
                  <w:marRight w:val="0"/>
                  <w:marTop w:val="0"/>
                  <w:marBottom w:val="0"/>
                  <w:divBdr>
                    <w:top w:val="none" w:sz="0" w:space="0" w:color="auto"/>
                    <w:left w:val="none" w:sz="0" w:space="0" w:color="auto"/>
                    <w:bottom w:val="none" w:sz="0" w:space="0" w:color="auto"/>
                    <w:right w:val="none" w:sz="0" w:space="0" w:color="auto"/>
                  </w:divBdr>
                </w:div>
                <w:div w:id="1506357939">
                  <w:marLeft w:val="0"/>
                  <w:marRight w:val="0"/>
                  <w:marTop w:val="0"/>
                  <w:marBottom w:val="0"/>
                  <w:divBdr>
                    <w:top w:val="none" w:sz="0" w:space="0" w:color="auto"/>
                    <w:left w:val="none" w:sz="0" w:space="0" w:color="auto"/>
                    <w:bottom w:val="none" w:sz="0" w:space="0" w:color="auto"/>
                    <w:right w:val="none" w:sz="0" w:space="0" w:color="auto"/>
                  </w:divBdr>
                </w:div>
                <w:div w:id="146945804">
                  <w:marLeft w:val="0"/>
                  <w:marRight w:val="0"/>
                  <w:marTop w:val="0"/>
                  <w:marBottom w:val="0"/>
                  <w:divBdr>
                    <w:top w:val="none" w:sz="0" w:space="0" w:color="auto"/>
                    <w:left w:val="none" w:sz="0" w:space="0" w:color="auto"/>
                    <w:bottom w:val="none" w:sz="0" w:space="0" w:color="auto"/>
                    <w:right w:val="none" w:sz="0" w:space="0" w:color="auto"/>
                  </w:divBdr>
                </w:div>
                <w:div w:id="1624264360">
                  <w:marLeft w:val="0"/>
                  <w:marRight w:val="0"/>
                  <w:marTop w:val="0"/>
                  <w:marBottom w:val="0"/>
                  <w:divBdr>
                    <w:top w:val="none" w:sz="0" w:space="0" w:color="auto"/>
                    <w:left w:val="none" w:sz="0" w:space="0" w:color="auto"/>
                    <w:bottom w:val="none" w:sz="0" w:space="0" w:color="auto"/>
                    <w:right w:val="none" w:sz="0" w:space="0" w:color="auto"/>
                  </w:divBdr>
                </w:div>
                <w:div w:id="500462948">
                  <w:marLeft w:val="0"/>
                  <w:marRight w:val="0"/>
                  <w:marTop w:val="0"/>
                  <w:marBottom w:val="0"/>
                  <w:divBdr>
                    <w:top w:val="none" w:sz="0" w:space="0" w:color="auto"/>
                    <w:left w:val="none" w:sz="0" w:space="0" w:color="auto"/>
                    <w:bottom w:val="none" w:sz="0" w:space="0" w:color="auto"/>
                    <w:right w:val="none" w:sz="0" w:space="0" w:color="auto"/>
                  </w:divBdr>
                </w:div>
                <w:div w:id="568685706">
                  <w:marLeft w:val="0"/>
                  <w:marRight w:val="0"/>
                  <w:marTop w:val="0"/>
                  <w:marBottom w:val="0"/>
                  <w:divBdr>
                    <w:top w:val="none" w:sz="0" w:space="0" w:color="auto"/>
                    <w:left w:val="none" w:sz="0" w:space="0" w:color="auto"/>
                    <w:bottom w:val="none" w:sz="0" w:space="0" w:color="auto"/>
                    <w:right w:val="none" w:sz="0" w:space="0" w:color="auto"/>
                  </w:divBdr>
                </w:div>
                <w:div w:id="2044286631">
                  <w:marLeft w:val="0"/>
                  <w:marRight w:val="0"/>
                  <w:marTop w:val="0"/>
                  <w:marBottom w:val="0"/>
                  <w:divBdr>
                    <w:top w:val="none" w:sz="0" w:space="0" w:color="auto"/>
                    <w:left w:val="none" w:sz="0" w:space="0" w:color="auto"/>
                    <w:bottom w:val="none" w:sz="0" w:space="0" w:color="auto"/>
                    <w:right w:val="none" w:sz="0" w:space="0" w:color="auto"/>
                  </w:divBdr>
                </w:div>
                <w:div w:id="1510637054">
                  <w:marLeft w:val="0"/>
                  <w:marRight w:val="0"/>
                  <w:marTop w:val="0"/>
                  <w:marBottom w:val="0"/>
                  <w:divBdr>
                    <w:top w:val="none" w:sz="0" w:space="0" w:color="auto"/>
                    <w:left w:val="none" w:sz="0" w:space="0" w:color="auto"/>
                    <w:bottom w:val="none" w:sz="0" w:space="0" w:color="auto"/>
                    <w:right w:val="none" w:sz="0" w:space="0" w:color="auto"/>
                  </w:divBdr>
                </w:div>
                <w:div w:id="657343416">
                  <w:marLeft w:val="0"/>
                  <w:marRight w:val="0"/>
                  <w:marTop w:val="0"/>
                  <w:marBottom w:val="0"/>
                  <w:divBdr>
                    <w:top w:val="none" w:sz="0" w:space="0" w:color="auto"/>
                    <w:left w:val="none" w:sz="0" w:space="0" w:color="auto"/>
                    <w:bottom w:val="none" w:sz="0" w:space="0" w:color="auto"/>
                    <w:right w:val="none" w:sz="0" w:space="0" w:color="auto"/>
                  </w:divBdr>
                </w:div>
                <w:div w:id="314377566">
                  <w:marLeft w:val="0"/>
                  <w:marRight w:val="0"/>
                  <w:marTop w:val="0"/>
                  <w:marBottom w:val="0"/>
                  <w:divBdr>
                    <w:top w:val="none" w:sz="0" w:space="0" w:color="auto"/>
                    <w:left w:val="none" w:sz="0" w:space="0" w:color="auto"/>
                    <w:bottom w:val="none" w:sz="0" w:space="0" w:color="auto"/>
                    <w:right w:val="none" w:sz="0" w:space="0" w:color="auto"/>
                  </w:divBdr>
                </w:div>
                <w:div w:id="1827891014">
                  <w:marLeft w:val="0"/>
                  <w:marRight w:val="0"/>
                  <w:marTop w:val="0"/>
                  <w:marBottom w:val="0"/>
                  <w:divBdr>
                    <w:top w:val="none" w:sz="0" w:space="0" w:color="auto"/>
                    <w:left w:val="none" w:sz="0" w:space="0" w:color="auto"/>
                    <w:bottom w:val="none" w:sz="0" w:space="0" w:color="auto"/>
                    <w:right w:val="none" w:sz="0" w:space="0" w:color="auto"/>
                  </w:divBdr>
                </w:div>
                <w:div w:id="3448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286">
          <w:marLeft w:val="0"/>
          <w:marRight w:val="0"/>
          <w:marTop w:val="0"/>
          <w:marBottom w:val="0"/>
          <w:divBdr>
            <w:top w:val="none" w:sz="0" w:space="0" w:color="auto"/>
            <w:left w:val="none" w:sz="0" w:space="0" w:color="auto"/>
            <w:bottom w:val="none" w:sz="0" w:space="0" w:color="auto"/>
            <w:right w:val="none" w:sz="0" w:space="0" w:color="auto"/>
          </w:divBdr>
        </w:div>
        <w:div w:id="1402826337">
          <w:marLeft w:val="0"/>
          <w:marRight w:val="0"/>
          <w:marTop w:val="0"/>
          <w:marBottom w:val="0"/>
          <w:divBdr>
            <w:top w:val="none" w:sz="0" w:space="0" w:color="auto"/>
            <w:left w:val="none" w:sz="0" w:space="0" w:color="auto"/>
            <w:bottom w:val="none" w:sz="0" w:space="0" w:color="auto"/>
            <w:right w:val="none" w:sz="0" w:space="0" w:color="auto"/>
          </w:divBdr>
          <w:divsChild>
            <w:div w:id="2130007736">
              <w:marLeft w:val="0"/>
              <w:marRight w:val="0"/>
              <w:marTop w:val="0"/>
              <w:marBottom w:val="0"/>
              <w:divBdr>
                <w:top w:val="none" w:sz="0" w:space="0" w:color="auto"/>
                <w:left w:val="none" w:sz="0" w:space="0" w:color="auto"/>
                <w:bottom w:val="none" w:sz="0" w:space="0" w:color="auto"/>
                <w:right w:val="none" w:sz="0" w:space="0" w:color="auto"/>
              </w:divBdr>
            </w:div>
            <w:div w:id="2143498864">
              <w:marLeft w:val="0"/>
              <w:marRight w:val="0"/>
              <w:marTop w:val="0"/>
              <w:marBottom w:val="0"/>
              <w:divBdr>
                <w:top w:val="none" w:sz="0" w:space="0" w:color="auto"/>
                <w:left w:val="none" w:sz="0" w:space="0" w:color="auto"/>
                <w:bottom w:val="none" w:sz="0" w:space="0" w:color="auto"/>
                <w:right w:val="none" w:sz="0" w:space="0" w:color="auto"/>
              </w:divBdr>
            </w:div>
          </w:divsChild>
        </w:div>
        <w:div w:id="452332592">
          <w:marLeft w:val="0"/>
          <w:marRight w:val="0"/>
          <w:marTop w:val="0"/>
          <w:marBottom w:val="0"/>
          <w:divBdr>
            <w:top w:val="none" w:sz="0" w:space="0" w:color="auto"/>
            <w:left w:val="none" w:sz="0" w:space="0" w:color="auto"/>
            <w:bottom w:val="none" w:sz="0" w:space="0" w:color="auto"/>
            <w:right w:val="none" w:sz="0" w:space="0" w:color="auto"/>
          </w:divBdr>
        </w:div>
        <w:div w:id="500779507">
          <w:marLeft w:val="0"/>
          <w:marRight w:val="0"/>
          <w:marTop w:val="0"/>
          <w:marBottom w:val="0"/>
          <w:divBdr>
            <w:top w:val="none" w:sz="0" w:space="0" w:color="auto"/>
            <w:left w:val="none" w:sz="0" w:space="0" w:color="auto"/>
            <w:bottom w:val="none" w:sz="0" w:space="0" w:color="auto"/>
            <w:right w:val="none" w:sz="0" w:space="0" w:color="auto"/>
          </w:divBdr>
        </w:div>
        <w:div w:id="797072621">
          <w:marLeft w:val="0"/>
          <w:marRight w:val="0"/>
          <w:marTop w:val="0"/>
          <w:marBottom w:val="0"/>
          <w:divBdr>
            <w:top w:val="none" w:sz="0" w:space="0" w:color="auto"/>
            <w:left w:val="none" w:sz="0" w:space="0" w:color="auto"/>
            <w:bottom w:val="none" w:sz="0" w:space="0" w:color="auto"/>
            <w:right w:val="none" w:sz="0" w:space="0" w:color="auto"/>
          </w:divBdr>
          <w:divsChild>
            <w:div w:id="405811736">
              <w:marLeft w:val="0"/>
              <w:marRight w:val="0"/>
              <w:marTop w:val="0"/>
              <w:marBottom w:val="0"/>
              <w:divBdr>
                <w:top w:val="none" w:sz="0" w:space="0" w:color="auto"/>
                <w:left w:val="none" w:sz="0" w:space="0" w:color="auto"/>
                <w:bottom w:val="none" w:sz="0" w:space="0" w:color="auto"/>
                <w:right w:val="none" w:sz="0" w:space="0" w:color="auto"/>
              </w:divBdr>
            </w:div>
            <w:div w:id="1640527014">
              <w:marLeft w:val="0"/>
              <w:marRight w:val="0"/>
              <w:marTop w:val="0"/>
              <w:marBottom w:val="0"/>
              <w:divBdr>
                <w:top w:val="none" w:sz="0" w:space="0" w:color="auto"/>
                <w:left w:val="none" w:sz="0" w:space="0" w:color="auto"/>
                <w:bottom w:val="none" w:sz="0" w:space="0" w:color="auto"/>
                <w:right w:val="none" w:sz="0" w:space="0" w:color="auto"/>
              </w:divBdr>
            </w:div>
            <w:div w:id="862983176">
              <w:marLeft w:val="0"/>
              <w:marRight w:val="0"/>
              <w:marTop w:val="0"/>
              <w:marBottom w:val="0"/>
              <w:divBdr>
                <w:top w:val="none" w:sz="0" w:space="0" w:color="auto"/>
                <w:left w:val="none" w:sz="0" w:space="0" w:color="auto"/>
                <w:bottom w:val="none" w:sz="0" w:space="0" w:color="auto"/>
                <w:right w:val="none" w:sz="0" w:space="0" w:color="auto"/>
              </w:divBdr>
            </w:div>
            <w:div w:id="1990593779">
              <w:marLeft w:val="0"/>
              <w:marRight w:val="0"/>
              <w:marTop w:val="0"/>
              <w:marBottom w:val="0"/>
              <w:divBdr>
                <w:top w:val="none" w:sz="0" w:space="0" w:color="auto"/>
                <w:left w:val="none" w:sz="0" w:space="0" w:color="auto"/>
                <w:bottom w:val="none" w:sz="0" w:space="0" w:color="auto"/>
                <w:right w:val="none" w:sz="0" w:space="0" w:color="auto"/>
              </w:divBdr>
            </w:div>
            <w:div w:id="1214469134">
              <w:marLeft w:val="0"/>
              <w:marRight w:val="0"/>
              <w:marTop w:val="0"/>
              <w:marBottom w:val="0"/>
              <w:divBdr>
                <w:top w:val="none" w:sz="0" w:space="0" w:color="auto"/>
                <w:left w:val="none" w:sz="0" w:space="0" w:color="auto"/>
                <w:bottom w:val="none" w:sz="0" w:space="0" w:color="auto"/>
                <w:right w:val="none" w:sz="0" w:space="0" w:color="auto"/>
              </w:divBdr>
            </w:div>
            <w:div w:id="740182316">
              <w:marLeft w:val="0"/>
              <w:marRight w:val="0"/>
              <w:marTop w:val="0"/>
              <w:marBottom w:val="0"/>
              <w:divBdr>
                <w:top w:val="none" w:sz="0" w:space="0" w:color="auto"/>
                <w:left w:val="none" w:sz="0" w:space="0" w:color="auto"/>
                <w:bottom w:val="none" w:sz="0" w:space="0" w:color="auto"/>
                <w:right w:val="none" w:sz="0" w:space="0" w:color="auto"/>
              </w:divBdr>
            </w:div>
            <w:div w:id="1066146900">
              <w:marLeft w:val="0"/>
              <w:marRight w:val="0"/>
              <w:marTop w:val="0"/>
              <w:marBottom w:val="0"/>
              <w:divBdr>
                <w:top w:val="none" w:sz="0" w:space="0" w:color="auto"/>
                <w:left w:val="none" w:sz="0" w:space="0" w:color="auto"/>
                <w:bottom w:val="none" w:sz="0" w:space="0" w:color="auto"/>
                <w:right w:val="none" w:sz="0" w:space="0" w:color="auto"/>
              </w:divBdr>
            </w:div>
            <w:div w:id="1364089969">
              <w:marLeft w:val="0"/>
              <w:marRight w:val="0"/>
              <w:marTop w:val="0"/>
              <w:marBottom w:val="0"/>
              <w:divBdr>
                <w:top w:val="none" w:sz="0" w:space="0" w:color="auto"/>
                <w:left w:val="none" w:sz="0" w:space="0" w:color="auto"/>
                <w:bottom w:val="none" w:sz="0" w:space="0" w:color="auto"/>
                <w:right w:val="none" w:sz="0" w:space="0" w:color="auto"/>
              </w:divBdr>
            </w:div>
            <w:div w:id="84956870">
              <w:marLeft w:val="0"/>
              <w:marRight w:val="0"/>
              <w:marTop w:val="0"/>
              <w:marBottom w:val="0"/>
              <w:divBdr>
                <w:top w:val="none" w:sz="0" w:space="0" w:color="auto"/>
                <w:left w:val="none" w:sz="0" w:space="0" w:color="auto"/>
                <w:bottom w:val="none" w:sz="0" w:space="0" w:color="auto"/>
                <w:right w:val="none" w:sz="0" w:space="0" w:color="auto"/>
              </w:divBdr>
            </w:div>
            <w:div w:id="134956732">
              <w:marLeft w:val="0"/>
              <w:marRight w:val="0"/>
              <w:marTop w:val="0"/>
              <w:marBottom w:val="0"/>
              <w:divBdr>
                <w:top w:val="none" w:sz="0" w:space="0" w:color="auto"/>
                <w:left w:val="none" w:sz="0" w:space="0" w:color="auto"/>
                <w:bottom w:val="none" w:sz="0" w:space="0" w:color="auto"/>
                <w:right w:val="none" w:sz="0" w:space="0" w:color="auto"/>
              </w:divBdr>
            </w:div>
            <w:div w:id="957368649">
              <w:marLeft w:val="0"/>
              <w:marRight w:val="0"/>
              <w:marTop w:val="0"/>
              <w:marBottom w:val="0"/>
              <w:divBdr>
                <w:top w:val="none" w:sz="0" w:space="0" w:color="auto"/>
                <w:left w:val="none" w:sz="0" w:space="0" w:color="auto"/>
                <w:bottom w:val="none" w:sz="0" w:space="0" w:color="auto"/>
                <w:right w:val="none" w:sz="0" w:space="0" w:color="auto"/>
              </w:divBdr>
            </w:div>
            <w:div w:id="321466237">
              <w:marLeft w:val="0"/>
              <w:marRight w:val="0"/>
              <w:marTop w:val="0"/>
              <w:marBottom w:val="0"/>
              <w:divBdr>
                <w:top w:val="none" w:sz="0" w:space="0" w:color="auto"/>
                <w:left w:val="none" w:sz="0" w:space="0" w:color="auto"/>
                <w:bottom w:val="none" w:sz="0" w:space="0" w:color="auto"/>
                <w:right w:val="none" w:sz="0" w:space="0" w:color="auto"/>
              </w:divBdr>
            </w:div>
            <w:div w:id="1379086640">
              <w:marLeft w:val="0"/>
              <w:marRight w:val="0"/>
              <w:marTop w:val="0"/>
              <w:marBottom w:val="0"/>
              <w:divBdr>
                <w:top w:val="none" w:sz="0" w:space="0" w:color="auto"/>
                <w:left w:val="none" w:sz="0" w:space="0" w:color="auto"/>
                <w:bottom w:val="none" w:sz="0" w:space="0" w:color="auto"/>
                <w:right w:val="none" w:sz="0" w:space="0" w:color="auto"/>
              </w:divBdr>
            </w:div>
            <w:div w:id="673999461">
              <w:marLeft w:val="0"/>
              <w:marRight w:val="0"/>
              <w:marTop w:val="0"/>
              <w:marBottom w:val="0"/>
              <w:divBdr>
                <w:top w:val="none" w:sz="0" w:space="0" w:color="auto"/>
                <w:left w:val="none" w:sz="0" w:space="0" w:color="auto"/>
                <w:bottom w:val="none" w:sz="0" w:space="0" w:color="auto"/>
                <w:right w:val="none" w:sz="0" w:space="0" w:color="auto"/>
              </w:divBdr>
            </w:div>
            <w:div w:id="1369068613">
              <w:marLeft w:val="0"/>
              <w:marRight w:val="0"/>
              <w:marTop w:val="0"/>
              <w:marBottom w:val="0"/>
              <w:divBdr>
                <w:top w:val="none" w:sz="0" w:space="0" w:color="auto"/>
                <w:left w:val="none" w:sz="0" w:space="0" w:color="auto"/>
                <w:bottom w:val="none" w:sz="0" w:space="0" w:color="auto"/>
                <w:right w:val="none" w:sz="0" w:space="0" w:color="auto"/>
              </w:divBdr>
            </w:div>
            <w:div w:id="207761938">
              <w:marLeft w:val="0"/>
              <w:marRight w:val="0"/>
              <w:marTop w:val="0"/>
              <w:marBottom w:val="0"/>
              <w:divBdr>
                <w:top w:val="none" w:sz="0" w:space="0" w:color="auto"/>
                <w:left w:val="none" w:sz="0" w:space="0" w:color="auto"/>
                <w:bottom w:val="none" w:sz="0" w:space="0" w:color="auto"/>
                <w:right w:val="none" w:sz="0" w:space="0" w:color="auto"/>
              </w:divBdr>
            </w:div>
            <w:div w:id="1636838258">
              <w:marLeft w:val="0"/>
              <w:marRight w:val="0"/>
              <w:marTop w:val="0"/>
              <w:marBottom w:val="0"/>
              <w:divBdr>
                <w:top w:val="none" w:sz="0" w:space="0" w:color="auto"/>
                <w:left w:val="none" w:sz="0" w:space="0" w:color="auto"/>
                <w:bottom w:val="none" w:sz="0" w:space="0" w:color="auto"/>
                <w:right w:val="none" w:sz="0" w:space="0" w:color="auto"/>
              </w:divBdr>
            </w:div>
            <w:div w:id="1276719422">
              <w:marLeft w:val="0"/>
              <w:marRight w:val="0"/>
              <w:marTop w:val="0"/>
              <w:marBottom w:val="0"/>
              <w:divBdr>
                <w:top w:val="none" w:sz="0" w:space="0" w:color="auto"/>
                <w:left w:val="none" w:sz="0" w:space="0" w:color="auto"/>
                <w:bottom w:val="none" w:sz="0" w:space="0" w:color="auto"/>
                <w:right w:val="none" w:sz="0" w:space="0" w:color="auto"/>
              </w:divBdr>
            </w:div>
            <w:div w:id="694964574">
              <w:marLeft w:val="0"/>
              <w:marRight w:val="0"/>
              <w:marTop w:val="0"/>
              <w:marBottom w:val="0"/>
              <w:divBdr>
                <w:top w:val="none" w:sz="0" w:space="0" w:color="auto"/>
                <w:left w:val="none" w:sz="0" w:space="0" w:color="auto"/>
                <w:bottom w:val="none" w:sz="0" w:space="0" w:color="auto"/>
                <w:right w:val="none" w:sz="0" w:space="0" w:color="auto"/>
              </w:divBdr>
            </w:div>
            <w:div w:id="401415939">
              <w:marLeft w:val="0"/>
              <w:marRight w:val="0"/>
              <w:marTop w:val="0"/>
              <w:marBottom w:val="0"/>
              <w:divBdr>
                <w:top w:val="none" w:sz="0" w:space="0" w:color="auto"/>
                <w:left w:val="none" w:sz="0" w:space="0" w:color="auto"/>
                <w:bottom w:val="none" w:sz="0" w:space="0" w:color="auto"/>
                <w:right w:val="none" w:sz="0" w:space="0" w:color="auto"/>
              </w:divBdr>
            </w:div>
            <w:div w:id="977027064">
              <w:marLeft w:val="0"/>
              <w:marRight w:val="0"/>
              <w:marTop w:val="0"/>
              <w:marBottom w:val="0"/>
              <w:divBdr>
                <w:top w:val="none" w:sz="0" w:space="0" w:color="auto"/>
                <w:left w:val="none" w:sz="0" w:space="0" w:color="auto"/>
                <w:bottom w:val="none" w:sz="0" w:space="0" w:color="auto"/>
                <w:right w:val="none" w:sz="0" w:space="0" w:color="auto"/>
              </w:divBdr>
            </w:div>
            <w:div w:id="769470470">
              <w:marLeft w:val="0"/>
              <w:marRight w:val="0"/>
              <w:marTop w:val="0"/>
              <w:marBottom w:val="0"/>
              <w:divBdr>
                <w:top w:val="none" w:sz="0" w:space="0" w:color="auto"/>
                <w:left w:val="none" w:sz="0" w:space="0" w:color="auto"/>
                <w:bottom w:val="none" w:sz="0" w:space="0" w:color="auto"/>
                <w:right w:val="none" w:sz="0" w:space="0" w:color="auto"/>
              </w:divBdr>
            </w:div>
            <w:div w:id="1526409847">
              <w:marLeft w:val="0"/>
              <w:marRight w:val="0"/>
              <w:marTop w:val="0"/>
              <w:marBottom w:val="0"/>
              <w:divBdr>
                <w:top w:val="none" w:sz="0" w:space="0" w:color="auto"/>
                <w:left w:val="none" w:sz="0" w:space="0" w:color="auto"/>
                <w:bottom w:val="none" w:sz="0" w:space="0" w:color="auto"/>
                <w:right w:val="none" w:sz="0" w:space="0" w:color="auto"/>
              </w:divBdr>
            </w:div>
            <w:div w:id="677776974">
              <w:marLeft w:val="0"/>
              <w:marRight w:val="0"/>
              <w:marTop w:val="0"/>
              <w:marBottom w:val="0"/>
              <w:divBdr>
                <w:top w:val="none" w:sz="0" w:space="0" w:color="auto"/>
                <w:left w:val="none" w:sz="0" w:space="0" w:color="auto"/>
                <w:bottom w:val="none" w:sz="0" w:space="0" w:color="auto"/>
                <w:right w:val="none" w:sz="0" w:space="0" w:color="auto"/>
              </w:divBdr>
            </w:div>
            <w:div w:id="1210648067">
              <w:marLeft w:val="0"/>
              <w:marRight w:val="0"/>
              <w:marTop w:val="0"/>
              <w:marBottom w:val="0"/>
              <w:divBdr>
                <w:top w:val="none" w:sz="0" w:space="0" w:color="auto"/>
                <w:left w:val="none" w:sz="0" w:space="0" w:color="auto"/>
                <w:bottom w:val="none" w:sz="0" w:space="0" w:color="auto"/>
                <w:right w:val="none" w:sz="0" w:space="0" w:color="auto"/>
              </w:divBdr>
            </w:div>
            <w:div w:id="1001196277">
              <w:marLeft w:val="0"/>
              <w:marRight w:val="0"/>
              <w:marTop w:val="0"/>
              <w:marBottom w:val="0"/>
              <w:divBdr>
                <w:top w:val="none" w:sz="0" w:space="0" w:color="auto"/>
                <w:left w:val="none" w:sz="0" w:space="0" w:color="auto"/>
                <w:bottom w:val="none" w:sz="0" w:space="0" w:color="auto"/>
                <w:right w:val="none" w:sz="0" w:space="0" w:color="auto"/>
              </w:divBdr>
            </w:div>
            <w:div w:id="1370372580">
              <w:marLeft w:val="0"/>
              <w:marRight w:val="0"/>
              <w:marTop w:val="0"/>
              <w:marBottom w:val="0"/>
              <w:divBdr>
                <w:top w:val="none" w:sz="0" w:space="0" w:color="auto"/>
                <w:left w:val="none" w:sz="0" w:space="0" w:color="auto"/>
                <w:bottom w:val="none" w:sz="0" w:space="0" w:color="auto"/>
                <w:right w:val="none" w:sz="0" w:space="0" w:color="auto"/>
              </w:divBdr>
            </w:div>
            <w:div w:id="1896575132">
              <w:marLeft w:val="0"/>
              <w:marRight w:val="0"/>
              <w:marTop w:val="0"/>
              <w:marBottom w:val="0"/>
              <w:divBdr>
                <w:top w:val="none" w:sz="0" w:space="0" w:color="auto"/>
                <w:left w:val="none" w:sz="0" w:space="0" w:color="auto"/>
                <w:bottom w:val="none" w:sz="0" w:space="0" w:color="auto"/>
                <w:right w:val="none" w:sz="0" w:space="0" w:color="auto"/>
              </w:divBdr>
            </w:div>
            <w:div w:id="1128667293">
              <w:marLeft w:val="0"/>
              <w:marRight w:val="0"/>
              <w:marTop w:val="0"/>
              <w:marBottom w:val="0"/>
              <w:divBdr>
                <w:top w:val="none" w:sz="0" w:space="0" w:color="auto"/>
                <w:left w:val="none" w:sz="0" w:space="0" w:color="auto"/>
                <w:bottom w:val="none" w:sz="0" w:space="0" w:color="auto"/>
                <w:right w:val="none" w:sz="0" w:space="0" w:color="auto"/>
              </w:divBdr>
            </w:div>
            <w:div w:id="1342003212">
              <w:marLeft w:val="0"/>
              <w:marRight w:val="0"/>
              <w:marTop w:val="0"/>
              <w:marBottom w:val="0"/>
              <w:divBdr>
                <w:top w:val="none" w:sz="0" w:space="0" w:color="auto"/>
                <w:left w:val="none" w:sz="0" w:space="0" w:color="auto"/>
                <w:bottom w:val="none" w:sz="0" w:space="0" w:color="auto"/>
                <w:right w:val="none" w:sz="0" w:space="0" w:color="auto"/>
              </w:divBdr>
            </w:div>
            <w:div w:id="1595630938">
              <w:marLeft w:val="0"/>
              <w:marRight w:val="0"/>
              <w:marTop w:val="0"/>
              <w:marBottom w:val="0"/>
              <w:divBdr>
                <w:top w:val="none" w:sz="0" w:space="0" w:color="auto"/>
                <w:left w:val="none" w:sz="0" w:space="0" w:color="auto"/>
                <w:bottom w:val="none" w:sz="0" w:space="0" w:color="auto"/>
                <w:right w:val="none" w:sz="0" w:space="0" w:color="auto"/>
              </w:divBdr>
            </w:div>
            <w:div w:id="1502888483">
              <w:marLeft w:val="0"/>
              <w:marRight w:val="0"/>
              <w:marTop w:val="0"/>
              <w:marBottom w:val="0"/>
              <w:divBdr>
                <w:top w:val="none" w:sz="0" w:space="0" w:color="auto"/>
                <w:left w:val="none" w:sz="0" w:space="0" w:color="auto"/>
                <w:bottom w:val="none" w:sz="0" w:space="0" w:color="auto"/>
                <w:right w:val="none" w:sz="0" w:space="0" w:color="auto"/>
              </w:divBdr>
            </w:div>
            <w:div w:id="1591892716">
              <w:marLeft w:val="0"/>
              <w:marRight w:val="0"/>
              <w:marTop w:val="0"/>
              <w:marBottom w:val="0"/>
              <w:divBdr>
                <w:top w:val="none" w:sz="0" w:space="0" w:color="auto"/>
                <w:left w:val="none" w:sz="0" w:space="0" w:color="auto"/>
                <w:bottom w:val="none" w:sz="0" w:space="0" w:color="auto"/>
                <w:right w:val="none" w:sz="0" w:space="0" w:color="auto"/>
              </w:divBdr>
            </w:div>
            <w:div w:id="792552393">
              <w:marLeft w:val="0"/>
              <w:marRight w:val="0"/>
              <w:marTop w:val="0"/>
              <w:marBottom w:val="0"/>
              <w:divBdr>
                <w:top w:val="none" w:sz="0" w:space="0" w:color="auto"/>
                <w:left w:val="none" w:sz="0" w:space="0" w:color="auto"/>
                <w:bottom w:val="none" w:sz="0" w:space="0" w:color="auto"/>
                <w:right w:val="none" w:sz="0" w:space="0" w:color="auto"/>
              </w:divBdr>
            </w:div>
            <w:div w:id="1024329270">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94443145">
              <w:marLeft w:val="0"/>
              <w:marRight w:val="0"/>
              <w:marTop w:val="0"/>
              <w:marBottom w:val="0"/>
              <w:divBdr>
                <w:top w:val="none" w:sz="0" w:space="0" w:color="auto"/>
                <w:left w:val="none" w:sz="0" w:space="0" w:color="auto"/>
                <w:bottom w:val="none" w:sz="0" w:space="0" w:color="auto"/>
                <w:right w:val="none" w:sz="0" w:space="0" w:color="auto"/>
              </w:divBdr>
            </w:div>
            <w:div w:id="1065370804">
              <w:marLeft w:val="0"/>
              <w:marRight w:val="0"/>
              <w:marTop w:val="0"/>
              <w:marBottom w:val="0"/>
              <w:divBdr>
                <w:top w:val="none" w:sz="0" w:space="0" w:color="auto"/>
                <w:left w:val="none" w:sz="0" w:space="0" w:color="auto"/>
                <w:bottom w:val="none" w:sz="0" w:space="0" w:color="auto"/>
                <w:right w:val="none" w:sz="0" w:space="0" w:color="auto"/>
              </w:divBdr>
            </w:div>
            <w:div w:id="1498766795">
              <w:marLeft w:val="0"/>
              <w:marRight w:val="0"/>
              <w:marTop w:val="0"/>
              <w:marBottom w:val="0"/>
              <w:divBdr>
                <w:top w:val="none" w:sz="0" w:space="0" w:color="auto"/>
                <w:left w:val="none" w:sz="0" w:space="0" w:color="auto"/>
                <w:bottom w:val="none" w:sz="0" w:space="0" w:color="auto"/>
                <w:right w:val="none" w:sz="0" w:space="0" w:color="auto"/>
              </w:divBdr>
            </w:div>
            <w:div w:id="1393888676">
              <w:marLeft w:val="0"/>
              <w:marRight w:val="0"/>
              <w:marTop w:val="0"/>
              <w:marBottom w:val="0"/>
              <w:divBdr>
                <w:top w:val="none" w:sz="0" w:space="0" w:color="auto"/>
                <w:left w:val="none" w:sz="0" w:space="0" w:color="auto"/>
                <w:bottom w:val="none" w:sz="0" w:space="0" w:color="auto"/>
                <w:right w:val="none" w:sz="0" w:space="0" w:color="auto"/>
              </w:divBdr>
            </w:div>
            <w:div w:id="1717926301">
              <w:marLeft w:val="0"/>
              <w:marRight w:val="0"/>
              <w:marTop w:val="0"/>
              <w:marBottom w:val="0"/>
              <w:divBdr>
                <w:top w:val="none" w:sz="0" w:space="0" w:color="auto"/>
                <w:left w:val="none" w:sz="0" w:space="0" w:color="auto"/>
                <w:bottom w:val="none" w:sz="0" w:space="0" w:color="auto"/>
                <w:right w:val="none" w:sz="0" w:space="0" w:color="auto"/>
              </w:divBdr>
            </w:div>
            <w:div w:id="605163086">
              <w:marLeft w:val="0"/>
              <w:marRight w:val="0"/>
              <w:marTop w:val="0"/>
              <w:marBottom w:val="0"/>
              <w:divBdr>
                <w:top w:val="none" w:sz="0" w:space="0" w:color="auto"/>
                <w:left w:val="none" w:sz="0" w:space="0" w:color="auto"/>
                <w:bottom w:val="none" w:sz="0" w:space="0" w:color="auto"/>
                <w:right w:val="none" w:sz="0" w:space="0" w:color="auto"/>
              </w:divBdr>
            </w:div>
            <w:div w:id="1323850436">
              <w:marLeft w:val="0"/>
              <w:marRight w:val="0"/>
              <w:marTop w:val="0"/>
              <w:marBottom w:val="0"/>
              <w:divBdr>
                <w:top w:val="none" w:sz="0" w:space="0" w:color="auto"/>
                <w:left w:val="none" w:sz="0" w:space="0" w:color="auto"/>
                <w:bottom w:val="none" w:sz="0" w:space="0" w:color="auto"/>
                <w:right w:val="none" w:sz="0" w:space="0" w:color="auto"/>
              </w:divBdr>
            </w:div>
            <w:div w:id="895313975">
              <w:marLeft w:val="0"/>
              <w:marRight w:val="0"/>
              <w:marTop w:val="0"/>
              <w:marBottom w:val="0"/>
              <w:divBdr>
                <w:top w:val="none" w:sz="0" w:space="0" w:color="auto"/>
                <w:left w:val="none" w:sz="0" w:space="0" w:color="auto"/>
                <w:bottom w:val="none" w:sz="0" w:space="0" w:color="auto"/>
                <w:right w:val="none" w:sz="0" w:space="0" w:color="auto"/>
              </w:divBdr>
            </w:div>
            <w:div w:id="998189032">
              <w:marLeft w:val="0"/>
              <w:marRight w:val="0"/>
              <w:marTop w:val="0"/>
              <w:marBottom w:val="0"/>
              <w:divBdr>
                <w:top w:val="none" w:sz="0" w:space="0" w:color="auto"/>
                <w:left w:val="none" w:sz="0" w:space="0" w:color="auto"/>
                <w:bottom w:val="none" w:sz="0" w:space="0" w:color="auto"/>
                <w:right w:val="none" w:sz="0" w:space="0" w:color="auto"/>
              </w:divBdr>
            </w:div>
            <w:div w:id="264971097">
              <w:marLeft w:val="0"/>
              <w:marRight w:val="0"/>
              <w:marTop w:val="0"/>
              <w:marBottom w:val="0"/>
              <w:divBdr>
                <w:top w:val="none" w:sz="0" w:space="0" w:color="auto"/>
                <w:left w:val="none" w:sz="0" w:space="0" w:color="auto"/>
                <w:bottom w:val="none" w:sz="0" w:space="0" w:color="auto"/>
                <w:right w:val="none" w:sz="0" w:space="0" w:color="auto"/>
              </w:divBdr>
            </w:div>
            <w:div w:id="469636968">
              <w:marLeft w:val="0"/>
              <w:marRight w:val="0"/>
              <w:marTop w:val="0"/>
              <w:marBottom w:val="0"/>
              <w:divBdr>
                <w:top w:val="none" w:sz="0" w:space="0" w:color="auto"/>
                <w:left w:val="none" w:sz="0" w:space="0" w:color="auto"/>
                <w:bottom w:val="none" w:sz="0" w:space="0" w:color="auto"/>
                <w:right w:val="none" w:sz="0" w:space="0" w:color="auto"/>
              </w:divBdr>
            </w:div>
            <w:div w:id="61146802">
              <w:marLeft w:val="0"/>
              <w:marRight w:val="0"/>
              <w:marTop w:val="0"/>
              <w:marBottom w:val="0"/>
              <w:divBdr>
                <w:top w:val="none" w:sz="0" w:space="0" w:color="auto"/>
                <w:left w:val="none" w:sz="0" w:space="0" w:color="auto"/>
                <w:bottom w:val="none" w:sz="0" w:space="0" w:color="auto"/>
                <w:right w:val="none" w:sz="0" w:space="0" w:color="auto"/>
              </w:divBdr>
            </w:div>
            <w:div w:id="1635522566">
              <w:marLeft w:val="0"/>
              <w:marRight w:val="0"/>
              <w:marTop w:val="0"/>
              <w:marBottom w:val="0"/>
              <w:divBdr>
                <w:top w:val="none" w:sz="0" w:space="0" w:color="auto"/>
                <w:left w:val="none" w:sz="0" w:space="0" w:color="auto"/>
                <w:bottom w:val="none" w:sz="0" w:space="0" w:color="auto"/>
                <w:right w:val="none" w:sz="0" w:space="0" w:color="auto"/>
              </w:divBdr>
            </w:div>
            <w:div w:id="790444693">
              <w:marLeft w:val="0"/>
              <w:marRight w:val="0"/>
              <w:marTop w:val="0"/>
              <w:marBottom w:val="0"/>
              <w:divBdr>
                <w:top w:val="none" w:sz="0" w:space="0" w:color="auto"/>
                <w:left w:val="none" w:sz="0" w:space="0" w:color="auto"/>
                <w:bottom w:val="none" w:sz="0" w:space="0" w:color="auto"/>
                <w:right w:val="none" w:sz="0" w:space="0" w:color="auto"/>
              </w:divBdr>
            </w:div>
          </w:divsChild>
        </w:div>
        <w:div w:id="436825677">
          <w:marLeft w:val="0"/>
          <w:marRight w:val="0"/>
          <w:marTop w:val="0"/>
          <w:marBottom w:val="0"/>
          <w:divBdr>
            <w:top w:val="none" w:sz="0" w:space="0" w:color="auto"/>
            <w:left w:val="none" w:sz="0" w:space="0" w:color="auto"/>
            <w:bottom w:val="none" w:sz="0" w:space="0" w:color="auto"/>
            <w:right w:val="none" w:sz="0" w:space="0" w:color="auto"/>
          </w:divBdr>
        </w:div>
        <w:div w:id="62727922">
          <w:marLeft w:val="0"/>
          <w:marRight w:val="0"/>
          <w:marTop w:val="0"/>
          <w:marBottom w:val="0"/>
          <w:divBdr>
            <w:top w:val="none" w:sz="0" w:space="0" w:color="auto"/>
            <w:left w:val="none" w:sz="0" w:space="0" w:color="auto"/>
            <w:bottom w:val="none" w:sz="0" w:space="0" w:color="auto"/>
            <w:right w:val="none" w:sz="0" w:space="0" w:color="auto"/>
          </w:divBdr>
          <w:divsChild>
            <w:div w:id="1703818387">
              <w:marLeft w:val="0"/>
              <w:marRight w:val="0"/>
              <w:marTop w:val="0"/>
              <w:marBottom w:val="0"/>
              <w:divBdr>
                <w:top w:val="none" w:sz="0" w:space="0" w:color="auto"/>
                <w:left w:val="none" w:sz="0" w:space="0" w:color="auto"/>
                <w:bottom w:val="none" w:sz="0" w:space="0" w:color="auto"/>
                <w:right w:val="none" w:sz="0" w:space="0" w:color="auto"/>
              </w:divBdr>
              <w:divsChild>
                <w:div w:id="170923489">
                  <w:marLeft w:val="0"/>
                  <w:marRight w:val="0"/>
                  <w:marTop w:val="0"/>
                  <w:marBottom w:val="0"/>
                  <w:divBdr>
                    <w:top w:val="none" w:sz="0" w:space="0" w:color="auto"/>
                    <w:left w:val="none" w:sz="0" w:space="0" w:color="auto"/>
                    <w:bottom w:val="none" w:sz="0" w:space="0" w:color="auto"/>
                    <w:right w:val="none" w:sz="0" w:space="0" w:color="auto"/>
                  </w:divBdr>
                </w:div>
                <w:div w:id="1995446251">
                  <w:marLeft w:val="0"/>
                  <w:marRight w:val="0"/>
                  <w:marTop w:val="0"/>
                  <w:marBottom w:val="0"/>
                  <w:divBdr>
                    <w:top w:val="none" w:sz="0" w:space="0" w:color="auto"/>
                    <w:left w:val="none" w:sz="0" w:space="0" w:color="auto"/>
                    <w:bottom w:val="none" w:sz="0" w:space="0" w:color="auto"/>
                    <w:right w:val="none" w:sz="0" w:space="0" w:color="auto"/>
                  </w:divBdr>
                </w:div>
                <w:div w:id="633602111">
                  <w:marLeft w:val="0"/>
                  <w:marRight w:val="0"/>
                  <w:marTop w:val="0"/>
                  <w:marBottom w:val="0"/>
                  <w:divBdr>
                    <w:top w:val="none" w:sz="0" w:space="0" w:color="auto"/>
                    <w:left w:val="none" w:sz="0" w:space="0" w:color="auto"/>
                    <w:bottom w:val="none" w:sz="0" w:space="0" w:color="auto"/>
                    <w:right w:val="none" w:sz="0" w:space="0" w:color="auto"/>
                  </w:divBdr>
                </w:div>
                <w:div w:id="1941795131">
                  <w:marLeft w:val="0"/>
                  <w:marRight w:val="0"/>
                  <w:marTop w:val="0"/>
                  <w:marBottom w:val="0"/>
                  <w:divBdr>
                    <w:top w:val="none" w:sz="0" w:space="0" w:color="auto"/>
                    <w:left w:val="none" w:sz="0" w:space="0" w:color="auto"/>
                    <w:bottom w:val="none" w:sz="0" w:space="0" w:color="auto"/>
                    <w:right w:val="none" w:sz="0" w:space="0" w:color="auto"/>
                  </w:divBdr>
                </w:div>
                <w:div w:id="2094424512">
                  <w:marLeft w:val="0"/>
                  <w:marRight w:val="0"/>
                  <w:marTop w:val="0"/>
                  <w:marBottom w:val="0"/>
                  <w:divBdr>
                    <w:top w:val="none" w:sz="0" w:space="0" w:color="auto"/>
                    <w:left w:val="none" w:sz="0" w:space="0" w:color="auto"/>
                    <w:bottom w:val="none" w:sz="0" w:space="0" w:color="auto"/>
                    <w:right w:val="none" w:sz="0" w:space="0" w:color="auto"/>
                  </w:divBdr>
                </w:div>
                <w:div w:id="657807622">
                  <w:marLeft w:val="0"/>
                  <w:marRight w:val="0"/>
                  <w:marTop w:val="0"/>
                  <w:marBottom w:val="0"/>
                  <w:divBdr>
                    <w:top w:val="none" w:sz="0" w:space="0" w:color="auto"/>
                    <w:left w:val="none" w:sz="0" w:space="0" w:color="auto"/>
                    <w:bottom w:val="none" w:sz="0" w:space="0" w:color="auto"/>
                    <w:right w:val="none" w:sz="0" w:space="0" w:color="auto"/>
                  </w:divBdr>
                </w:div>
                <w:div w:id="1542595883">
                  <w:marLeft w:val="0"/>
                  <w:marRight w:val="0"/>
                  <w:marTop w:val="0"/>
                  <w:marBottom w:val="0"/>
                  <w:divBdr>
                    <w:top w:val="none" w:sz="0" w:space="0" w:color="auto"/>
                    <w:left w:val="none" w:sz="0" w:space="0" w:color="auto"/>
                    <w:bottom w:val="none" w:sz="0" w:space="0" w:color="auto"/>
                    <w:right w:val="none" w:sz="0" w:space="0" w:color="auto"/>
                  </w:divBdr>
                </w:div>
                <w:div w:id="2107114463">
                  <w:marLeft w:val="0"/>
                  <w:marRight w:val="0"/>
                  <w:marTop w:val="0"/>
                  <w:marBottom w:val="0"/>
                  <w:divBdr>
                    <w:top w:val="none" w:sz="0" w:space="0" w:color="auto"/>
                    <w:left w:val="none" w:sz="0" w:space="0" w:color="auto"/>
                    <w:bottom w:val="none" w:sz="0" w:space="0" w:color="auto"/>
                    <w:right w:val="none" w:sz="0" w:space="0" w:color="auto"/>
                  </w:divBdr>
                </w:div>
                <w:div w:id="60446640">
                  <w:marLeft w:val="0"/>
                  <w:marRight w:val="0"/>
                  <w:marTop w:val="0"/>
                  <w:marBottom w:val="0"/>
                  <w:divBdr>
                    <w:top w:val="none" w:sz="0" w:space="0" w:color="auto"/>
                    <w:left w:val="none" w:sz="0" w:space="0" w:color="auto"/>
                    <w:bottom w:val="none" w:sz="0" w:space="0" w:color="auto"/>
                    <w:right w:val="none" w:sz="0" w:space="0" w:color="auto"/>
                  </w:divBdr>
                </w:div>
                <w:div w:id="596912580">
                  <w:marLeft w:val="0"/>
                  <w:marRight w:val="0"/>
                  <w:marTop w:val="0"/>
                  <w:marBottom w:val="0"/>
                  <w:divBdr>
                    <w:top w:val="none" w:sz="0" w:space="0" w:color="auto"/>
                    <w:left w:val="none" w:sz="0" w:space="0" w:color="auto"/>
                    <w:bottom w:val="none" w:sz="0" w:space="0" w:color="auto"/>
                    <w:right w:val="none" w:sz="0" w:space="0" w:color="auto"/>
                  </w:divBdr>
                </w:div>
                <w:div w:id="1751080312">
                  <w:marLeft w:val="0"/>
                  <w:marRight w:val="0"/>
                  <w:marTop w:val="0"/>
                  <w:marBottom w:val="0"/>
                  <w:divBdr>
                    <w:top w:val="none" w:sz="0" w:space="0" w:color="auto"/>
                    <w:left w:val="none" w:sz="0" w:space="0" w:color="auto"/>
                    <w:bottom w:val="none" w:sz="0" w:space="0" w:color="auto"/>
                    <w:right w:val="none" w:sz="0" w:space="0" w:color="auto"/>
                  </w:divBdr>
                </w:div>
                <w:div w:id="1832789745">
                  <w:marLeft w:val="0"/>
                  <w:marRight w:val="0"/>
                  <w:marTop w:val="0"/>
                  <w:marBottom w:val="0"/>
                  <w:divBdr>
                    <w:top w:val="none" w:sz="0" w:space="0" w:color="auto"/>
                    <w:left w:val="none" w:sz="0" w:space="0" w:color="auto"/>
                    <w:bottom w:val="none" w:sz="0" w:space="0" w:color="auto"/>
                    <w:right w:val="none" w:sz="0" w:space="0" w:color="auto"/>
                  </w:divBdr>
                </w:div>
                <w:div w:id="1844397217">
                  <w:marLeft w:val="0"/>
                  <w:marRight w:val="0"/>
                  <w:marTop w:val="0"/>
                  <w:marBottom w:val="0"/>
                  <w:divBdr>
                    <w:top w:val="none" w:sz="0" w:space="0" w:color="auto"/>
                    <w:left w:val="none" w:sz="0" w:space="0" w:color="auto"/>
                    <w:bottom w:val="none" w:sz="0" w:space="0" w:color="auto"/>
                    <w:right w:val="none" w:sz="0" w:space="0" w:color="auto"/>
                  </w:divBdr>
                </w:div>
                <w:div w:id="1810122923">
                  <w:marLeft w:val="0"/>
                  <w:marRight w:val="0"/>
                  <w:marTop w:val="0"/>
                  <w:marBottom w:val="0"/>
                  <w:divBdr>
                    <w:top w:val="none" w:sz="0" w:space="0" w:color="auto"/>
                    <w:left w:val="none" w:sz="0" w:space="0" w:color="auto"/>
                    <w:bottom w:val="none" w:sz="0" w:space="0" w:color="auto"/>
                    <w:right w:val="none" w:sz="0" w:space="0" w:color="auto"/>
                  </w:divBdr>
                </w:div>
                <w:div w:id="1716736971">
                  <w:marLeft w:val="0"/>
                  <w:marRight w:val="0"/>
                  <w:marTop w:val="0"/>
                  <w:marBottom w:val="0"/>
                  <w:divBdr>
                    <w:top w:val="none" w:sz="0" w:space="0" w:color="auto"/>
                    <w:left w:val="none" w:sz="0" w:space="0" w:color="auto"/>
                    <w:bottom w:val="none" w:sz="0" w:space="0" w:color="auto"/>
                    <w:right w:val="none" w:sz="0" w:space="0" w:color="auto"/>
                  </w:divBdr>
                </w:div>
                <w:div w:id="1153529023">
                  <w:marLeft w:val="0"/>
                  <w:marRight w:val="0"/>
                  <w:marTop w:val="0"/>
                  <w:marBottom w:val="0"/>
                  <w:divBdr>
                    <w:top w:val="none" w:sz="0" w:space="0" w:color="auto"/>
                    <w:left w:val="none" w:sz="0" w:space="0" w:color="auto"/>
                    <w:bottom w:val="none" w:sz="0" w:space="0" w:color="auto"/>
                    <w:right w:val="none" w:sz="0" w:space="0" w:color="auto"/>
                  </w:divBdr>
                </w:div>
                <w:div w:id="1968972108">
                  <w:marLeft w:val="0"/>
                  <w:marRight w:val="0"/>
                  <w:marTop w:val="0"/>
                  <w:marBottom w:val="0"/>
                  <w:divBdr>
                    <w:top w:val="none" w:sz="0" w:space="0" w:color="auto"/>
                    <w:left w:val="none" w:sz="0" w:space="0" w:color="auto"/>
                    <w:bottom w:val="none" w:sz="0" w:space="0" w:color="auto"/>
                    <w:right w:val="none" w:sz="0" w:space="0" w:color="auto"/>
                  </w:divBdr>
                </w:div>
                <w:div w:id="1933708766">
                  <w:marLeft w:val="0"/>
                  <w:marRight w:val="0"/>
                  <w:marTop w:val="0"/>
                  <w:marBottom w:val="0"/>
                  <w:divBdr>
                    <w:top w:val="none" w:sz="0" w:space="0" w:color="auto"/>
                    <w:left w:val="none" w:sz="0" w:space="0" w:color="auto"/>
                    <w:bottom w:val="none" w:sz="0" w:space="0" w:color="auto"/>
                    <w:right w:val="none" w:sz="0" w:space="0" w:color="auto"/>
                  </w:divBdr>
                </w:div>
                <w:div w:id="412239335">
                  <w:marLeft w:val="0"/>
                  <w:marRight w:val="0"/>
                  <w:marTop w:val="0"/>
                  <w:marBottom w:val="0"/>
                  <w:divBdr>
                    <w:top w:val="none" w:sz="0" w:space="0" w:color="auto"/>
                    <w:left w:val="none" w:sz="0" w:space="0" w:color="auto"/>
                    <w:bottom w:val="none" w:sz="0" w:space="0" w:color="auto"/>
                    <w:right w:val="none" w:sz="0" w:space="0" w:color="auto"/>
                  </w:divBdr>
                </w:div>
                <w:div w:id="1414274774">
                  <w:marLeft w:val="0"/>
                  <w:marRight w:val="0"/>
                  <w:marTop w:val="0"/>
                  <w:marBottom w:val="0"/>
                  <w:divBdr>
                    <w:top w:val="none" w:sz="0" w:space="0" w:color="auto"/>
                    <w:left w:val="none" w:sz="0" w:space="0" w:color="auto"/>
                    <w:bottom w:val="none" w:sz="0" w:space="0" w:color="auto"/>
                    <w:right w:val="none" w:sz="0" w:space="0" w:color="auto"/>
                  </w:divBdr>
                </w:div>
                <w:div w:id="356200748">
                  <w:marLeft w:val="0"/>
                  <w:marRight w:val="0"/>
                  <w:marTop w:val="0"/>
                  <w:marBottom w:val="0"/>
                  <w:divBdr>
                    <w:top w:val="none" w:sz="0" w:space="0" w:color="auto"/>
                    <w:left w:val="none" w:sz="0" w:space="0" w:color="auto"/>
                    <w:bottom w:val="none" w:sz="0" w:space="0" w:color="auto"/>
                    <w:right w:val="none" w:sz="0" w:space="0" w:color="auto"/>
                  </w:divBdr>
                </w:div>
                <w:div w:id="165437658">
                  <w:marLeft w:val="0"/>
                  <w:marRight w:val="0"/>
                  <w:marTop w:val="0"/>
                  <w:marBottom w:val="0"/>
                  <w:divBdr>
                    <w:top w:val="none" w:sz="0" w:space="0" w:color="auto"/>
                    <w:left w:val="none" w:sz="0" w:space="0" w:color="auto"/>
                    <w:bottom w:val="none" w:sz="0" w:space="0" w:color="auto"/>
                    <w:right w:val="none" w:sz="0" w:space="0" w:color="auto"/>
                  </w:divBdr>
                </w:div>
                <w:div w:id="696466102">
                  <w:marLeft w:val="0"/>
                  <w:marRight w:val="0"/>
                  <w:marTop w:val="0"/>
                  <w:marBottom w:val="0"/>
                  <w:divBdr>
                    <w:top w:val="none" w:sz="0" w:space="0" w:color="auto"/>
                    <w:left w:val="none" w:sz="0" w:space="0" w:color="auto"/>
                    <w:bottom w:val="none" w:sz="0" w:space="0" w:color="auto"/>
                    <w:right w:val="none" w:sz="0" w:space="0" w:color="auto"/>
                  </w:divBdr>
                </w:div>
                <w:div w:id="19661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5400">
          <w:marLeft w:val="0"/>
          <w:marRight w:val="0"/>
          <w:marTop w:val="0"/>
          <w:marBottom w:val="0"/>
          <w:divBdr>
            <w:top w:val="none" w:sz="0" w:space="0" w:color="auto"/>
            <w:left w:val="none" w:sz="0" w:space="0" w:color="auto"/>
            <w:bottom w:val="none" w:sz="0" w:space="0" w:color="auto"/>
            <w:right w:val="none" w:sz="0" w:space="0" w:color="auto"/>
          </w:divBdr>
        </w:div>
        <w:div w:id="728190346">
          <w:marLeft w:val="0"/>
          <w:marRight w:val="0"/>
          <w:marTop w:val="0"/>
          <w:marBottom w:val="0"/>
          <w:divBdr>
            <w:top w:val="none" w:sz="0" w:space="0" w:color="auto"/>
            <w:left w:val="none" w:sz="0" w:space="0" w:color="auto"/>
            <w:bottom w:val="none" w:sz="0" w:space="0" w:color="auto"/>
            <w:right w:val="none" w:sz="0" w:space="0" w:color="auto"/>
          </w:divBdr>
          <w:divsChild>
            <w:div w:id="140580408">
              <w:marLeft w:val="0"/>
              <w:marRight w:val="0"/>
              <w:marTop w:val="0"/>
              <w:marBottom w:val="0"/>
              <w:divBdr>
                <w:top w:val="none" w:sz="0" w:space="0" w:color="auto"/>
                <w:left w:val="none" w:sz="0" w:space="0" w:color="auto"/>
                <w:bottom w:val="none" w:sz="0" w:space="0" w:color="auto"/>
                <w:right w:val="none" w:sz="0" w:space="0" w:color="auto"/>
              </w:divBdr>
            </w:div>
            <w:div w:id="1699159695">
              <w:marLeft w:val="0"/>
              <w:marRight w:val="0"/>
              <w:marTop w:val="0"/>
              <w:marBottom w:val="0"/>
              <w:divBdr>
                <w:top w:val="none" w:sz="0" w:space="0" w:color="auto"/>
                <w:left w:val="none" w:sz="0" w:space="0" w:color="auto"/>
                <w:bottom w:val="none" w:sz="0" w:space="0" w:color="auto"/>
                <w:right w:val="none" w:sz="0" w:space="0" w:color="auto"/>
              </w:divBdr>
            </w:div>
          </w:divsChild>
        </w:div>
        <w:div w:id="936864370">
          <w:marLeft w:val="0"/>
          <w:marRight w:val="0"/>
          <w:marTop w:val="0"/>
          <w:marBottom w:val="0"/>
          <w:divBdr>
            <w:top w:val="none" w:sz="0" w:space="0" w:color="auto"/>
            <w:left w:val="none" w:sz="0" w:space="0" w:color="auto"/>
            <w:bottom w:val="none" w:sz="0" w:space="0" w:color="auto"/>
            <w:right w:val="none" w:sz="0" w:space="0" w:color="auto"/>
          </w:divBdr>
        </w:div>
        <w:div w:id="782765187">
          <w:marLeft w:val="0"/>
          <w:marRight w:val="0"/>
          <w:marTop w:val="0"/>
          <w:marBottom w:val="0"/>
          <w:divBdr>
            <w:top w:val="none" w:sz="0" w:space="0" w:color="auto"/>
            <w:left w:val="none" w:sz="0" w:space="0" w:color="auto"/>
            <w:bottom w:val="none" w:sz="0" w:space="0" w:color="auto"/>
            <w:right w:val="none" w:sz="0" w:space="0" w:color="auto"/>
          </w:divBdr>
        </w:div>
        <w:div w:id="958757257">
          <w:marLeft w:val="0"/>
          <w:marRight w:val="0"/>
          <w:marTop w:val="0"/>
          <w:marBottom w:val="0"/>
          <w:divBdr>
            <w:top w:val="none" w:sz="0" w:space="0" w:color="auto"/>
            <w:left w:val="none" w:sz="0" w:space="0" w:color="auto"/>
            <w:bottom w:val="none" w:sz="0" w:space="0" w:color="auto"/>
            <w:right w:val="none" w:sz="0" w:space="0" w:color="auto"/>
          </w:divBdr>
          <w:divsChild>
            <w:div w:id="171839904">
              <w:marLeft w:val="0"/>
              <w:marRight w:val="0"/>
              <w:marTop w:val="0"/>
              <w:marBottom w:val="0"/>
              <w:divBdr>
                <w:top w:val="none" w:sz="0" w:space="0" w:color="auto"/>
                <w:left w:val="none" w:sz="0" w:space="0" w:color="auto"/>
                <w:bottom w:val="none" w:sz="0" w:space="0" w:color="auto"/>
                <w:right w:val="none" w:sz="0" w:space="0" w:color="auto"/>
              </w:divBdr>
              <w:divsChild>
                <w:div w:id="210114673">
                  <w:marLeft w:val="0"/>
                  <w:marRight w:val="0"/>
                  <w:marTop w:val="0"/>
                  <w:marBottom w:val="0"/>
                  <w:divBdr>
                    <w:top w:val="none" w:sz="0" w:space="0" w:color="auto"/>
                    <w:left w:val="none" w:sz="0" w:space="0" w:color="auto"/>
                    <w:bottom w:val="none" w:sz="0" w:space="0" w:color="auto"/>
                    <w:right w:val="none" w:sz="0" w:space="0" w:color="auto"/>
                  </w:divBdr>
                </w:div>
                <w:div w:id="918170434">
                  <w:marLeft w:val="0"/>
                  <w:marRight w:val="0"/>
                  <w:marTop w:val="0"/>
                  <w:marBottom w:val="0"/>
                  <w:divBdr>
                    <w:top w:val="none" w:sz="0" w:space="0" w:color="auto"/>
                    <w:left w:val="none" w:sz="0" w:space="0" w:color="auto"/>
                    <w:bottom w:val="none" w:sz="0" w:space="0" w:color="auto"/>
                    <w:right w:val="none" w:sz="0" w:space="0" w:color="auto"/>
                  </w:divBdr>
                </w:div>
                <w:div w:id="663168509">
                  <w:marLeft w:val="0"/>
                  <w:marRight w:val="0"/>
                  <w:marTop w:val="0"/>
                  <w:marBottom w:val="0"/>
                  <w:divBdr>
                    <w:top w:val="none" w:sz="0" w:space="0" w:color="auto"/>
                    <w:left w:val="none" w:sz="0" w:space="0" w:color="auto"/>
                    <w:bottom w:val="none" w:sz="0" w:space="0" w:color="auto"/>
                    <w:right w:val="none" w:sz="0" w:space="0" w:color="auto"/>
                  </w:divBdr>
                </w:div>
                <w:div w:id="1629815083">
                  <w:marLeft w:val="0"/>
                  <w:marRight w:val="0"/>
                  <w:marTop w:val="0"/>
                  <w:marBottom w:val="0"/>
                  <w:divBdr>
                    <w:top w:val="none" w:sz="0" w:space="0" w:color="auto"/>
                    <w:left w:val="none" w:sz="0" w:space="0" w:color="auto"/>
                    <w:bottom w:val="none" w:sz="0" w:space="0" w:color="auto"/>
                    <w:right w:val="none" w:sz="0" w:space="0" w:color="auto"/>
                  </w:divBdr>
                </w:div>
                <w:div w:id="1761099111">
                  <w:marLeft w:val="0"/>
                  <w:marRight w:val="0"/>
                  <w:marTop w:val="0"/>
                  <w:marBottom w:val="0"/>
                  <w:divBdr>
                    <w:top w:val="none" w:sz="0" w:space="0" w:color="auto"/>
                    <w:left w:val="none" w:sz="0" w:space="0" w:color="auto"/>
                    <w:bottom w:val="none" w:sz="0" w:space="0" w:color="auto"/>
                    <w:right w:val="none" w:sz="0" w:space="0" w:color="auto"/>
                  </w:divBdr>
                </w:div>
                <w:div w:id="699938156">
                  <w:marLeft w:val="0"/>
                  <w:marRight w:val="0"/>
                  <w:marTop w:val="0"/>
                  <w:marBottom w:val="0"/>
                  <w:divBdr>
                    <w:top w:val="none" w:sz="0" w:space="0" w:color="auto"/>
                    <w:left w:val="none" w:sz="0" w:space="0" w:color="auto"/>
                    <w:bottom w:val="none" w:sz="0" w:space="0" w:color="auto"/>
                    <w:right w:val="none" w:sz="0" w:space="0" w:color="auto"/>
                  </w:divBdr>
                </w:div>
                <w:div w:id="442728253">
                  <w:marLeft w:val="0"/>
                  <w:marRight w:val="0"/>
                  <w:marTop w:val="0"/>
                  <w:marBottom w:val="0"/>
                  <w:divBdr>
                    <w:top w:val="none" w:sz="0" w:space="0" w:color="auto"/>
                    <w:left w:val="none" w:sz="0" w:space="0" w:color="auto"/>
                    <w:bottom w:val="none" w:sz="0" w:space="0" w:color="auto"/>
                    <w:right w:val="none" w:sz="0" w:space="0" w:color="auto"/>
                  </w:divBdr>
                </w:div>
                <w:div w:id="2062828304">
                  <w:marLeft w:val="0"/>
                  <w:marRight w:val="0"/>
                  <w:marTop w:val="0"/>
                  <w:marBottom w:val="0"/>
                  <w:divBdr>
                    <w:top w:val="none" w:sz="0" w:space="0" w:color="auto"/>
                    <w:left w:val="none" w:sz="0" w:space="0" w:color="auto"/>
                    <w:bottom w:val="none" w:sz="0" w:space="0" w:color="auto"/>
                    <w:right w:val="none" w:sz="0" w:space="0" w:color="auto"/>
                  </w:divBdr>
                </w:div>
                <w:div w:id="1337463282">
                  <w:marLeft w:val="0"/>
                  <w:marRight w:val="0"/>
                  <w:marTop w:val="0"/>
                  <w:marBottom w:val="0"/>
                  <w:divBdr>
                    <w:top w:val="none" w:sz="0" w:space="0" w:color="auto"/>
                    <w:left w:val="none" w:sz="0" w:space="0" w:color="auto"/>
                    <w:bottom w:val="none" w:sz="0" w:space="0" w:color="auto"/>
                    <w:right w:val="none" w:sz="0" w:space="0" w:color="auto"/>
                  </w:divBdr>
                </w:div>
                <w:div w:id="108210136">
                  <w:marLeft w:val="0"/>
                  <w:marRight w:val="0"/>
                  <w:marTop w:val="0"/>
                  <w:marBottom w:val="0"/>
                  <w:divBdr>
                    <w:top w:val="none" w:sz="0" w:space="0" w:color="auto"/>
                    <w:left w:val="none" w:sz="0" w:space="0" w:color="auto"/>
                    <w:bottom w:val="none" w:sz="0" w:space="0" w:color="auto"/>
                    <w:right w:val="none" w:sz="0" w:space="0" w:color="auto"/>
                  </w:divBdr>
                </w:div>
                <w:div w:id="382870977">
                  <w:marLeft w:val="0"/>
                  <w:marRight w:val="0"/>
                  <w:marTop w:val="0"/>
                  <w:marBottom w:val="0"/>
                  <w:divBdr>
                    <w:top w:val="none" w:sz="0" w:space="0" w:color="auto"/>
                    <w:left w:val="none" w:sz="0" w:space="0" w:color="auto"/>
                    <w:bottom w:val="none" w:sz="0" w:space="0" w:color="auto"/>
                    <w:right w:val="none" w:sz="0" w:space="0" w:color="auto"/>
                  </w:divBdr>
                </w:div>
                <w:div w:id="2022391293">
                  <w:marLeft w:val="0"/>
                  <w:marRight w:val="0"/>
                  <w:marTop w:val="0"/>
                  <w:marBottom w:val="0"/>
                  <w:divBdr>
                    <w:top w:val="none" w:sz="0" w:space="0" w:color="auto"/>
                    <w:left w:val="none" w:sz="0" w:space="0" w:color="auto"/>
                    <w:bottom w:val="none" w:sz="0" w:space="0" w:color="auto"/>
                    <w:right w:val="none" w:sz="0" w:space="0" w:color="auto"/>
                  </w:divBdr>
                </w:div>
                <w:div w:id="605038476">
                  <w:marLeft w:val="0"/>
                  <w:marRight w:val="0"/>
                  <w:marTop w:val="0"/>
                  <w:marBottom w:val="0"/>
                  <w:divBdr>
                    <w:top w:val="none" w:sz="0" w:space="0" w:color="auto"/>
                    <w:left w:val="none" w:sz="0" w:space="0" w:color="auto"/>
                    <w:bottom w:val="none" w:sz="0" w:space="0" w:color="auto"/>
                    <w:right w:val="none" w:sz="0" w:space="0" w:color="auto"/>
                  </w:divBdr>
                </w:div>
                <w:div w:id="1053164191">
                  <w:marLeft w:val="0"/>
                  <w:marRight w:val="0"/>
                  <w:marTop w:val="0"/>
                  <w:marBottom w:val="0"/>
                  <w:divBdr>
                    <w:top w:val="none" w:sz="0" w:space="0" w:color="auto"/>
                    <w:left w:val="none" w:sz="0" w:space="0" w:color="auto"/>
                    <w:bottom w:val="none" w:sz="0" w:space="0" w:color="auto"/>
                    <w:right w:val="none" w:sz="0" w:space="0" w:color="auto"/>
                  </w:divBdr>
                </w:div>
                <w:div w:id="407312382">
                  <w:marLeft w:val="0"/>
                  <w:marRight w:val="0"/>
                  <w:marTop w:val="0"/>
                  <w:marBottom w:val="0"/>
                  <w:divBdr>
                    <w:top w:val="none" w:sz="0" w:space="0" w:color="auto"/>
                    <w:left w:val="none" w:sz="0" w:space="0" w:color="auto"/>
                    <w:bottom w:val="none" w:sz="0" w:space="0" w:color="auto"/>
                    <w:right w:val="none" w:sz="0" w:space="0" w:color="auto"/>
                  </w:divBdr>
                </w:div>
                <w:div w:id="1777099567">
                  <w:marLeft w:val="0"/>
                  <w:marRight w:val="0"/>
                  <w:marTop w:val="0"/>
                  <w:marBottom w:val="0"/>
                  <w:divBdr>
                    <w:top w:val="none" w:sz="0" w:space="0" w:color="auto"/>
                    <w:left w:val="none" w:sz="0" w:space="0" w:color="auto"/>
                    <w:bottom w:val="none" w:sz="0" w:space="0" w:color="auto"/>
                    <w:right w:val="none" w:sz="0" w:space="0" w:color="auto"/>
                  </w:divBdr>
                </w:div>
                <w:div w:id="860244235">
                  <w:marLeft w:val="0"/>
                  <w:marRight w:val="0"/>
                  <w:marTop w:val="0"/>
                  <w:marBottom w:val="0"/>
                  <w:divBdr>
                    <w:top w:val="none" w:sz="0" w:space="0" w:color="auto"/>
                    <w:left w:val="none" w:sz="0" w:space="0" w:color="auto"/>
                    <w:bottom w:val="none" w:sz="0" w:space="0" w:color="auto"/>
                    <w:right w:val="none" w:sz="0" w:space="0" w:color="auto"/>
                  </w:divBdr>
                </w:div>
                <w:div w:id="1480463706">
                  <w:marLeft w:val="0"/>
                  <w:marRight w:val="0"/>
                  <w:marTop w:val="0"/>
                  <w:marBottom w:val="0"/>
                  <w:divBdr>
                    <w:top w:val="none" w:sz="0" w:space="0" w:color="auto"/>
                    <w:left w:val="none" w:sz="0" w:space="0" w:color="auto"/>
                    <w:bottom w:val="none" w:sz="0" w:space="0" w:color="auto"/>
                    <w:right w:val="none" w:sz="0" w:space="0" w:color="auto"/>
                  </w:divBdr>
                </w:div>
                <w:div w:id="496574196">
                  <w:marLeft w:val="0"/>
                  <w:marRight w:val="0"/>
                  <w:marTop w:val="0"/>
                  <w:marBottom w:val="0"/>
                  <w:divBdr>
                    <w:top w:val="none" w:sz="0" w:space="0" w:color="auto"/>
                    <w:left w:val="none" w:sz="0" w:space="0" w:color="auto"/>
                    <w:bottom w:val="none" w:sz="0" w:space="0" w:color="auto"/>
                    <w:right w:val="none" w:sz="0" w:space="0" w:color="auto"/>
                  </w:divBdr>
                </w:div>
                <w:div w:id="1997614015">
                  <w:marLeft w:val="0"/>
                  <w:marRight w:val="0"/>
                  <w:marTop w:val="0"/>
                  <w:marBottom w:val="0"/>
                  <w:divBdr>
                    <w:top w:val="none" w:sz="0" w:space="0" w:color="auto"/>
                    <w:left w:val="none" w:sz="0" w:space="0" w:color="auto"/>
                    <w:bottom w:val="none" w:sz="0" w:space="0" w:color="auto"/>
                    <w:right w:val="none" w:sz="0" w:space="0" w:color="auto"/>
                  </w:divBdr>
                </w:div>
                <w:div w:id="1541818796">
                  <w:marLeft w:val="0"/>
                  <w:marRight w:val="0"/>
                  <w:marTop w:val="0"/>
                  <w:marBottom w:val="0"/>
                  <w:divBdr>
                    <w:top w:val="none" w:sz="0" w:space="0" w:color="auto"/>
                    <w:left w:val="none" w:sz="0" w:space="0" w:color="auto"/>
                    <w:bottom w:val="none" w:sz="0" w:space="0" w:color="auto"/>
                    <w:right w:val="none" w:sz="0" w:space="0" w:color="auto"/>
                  </w:divBdr>
                </w:div>
                <w:div w:id="1998990475">
                  <w:marLeft w:val="0"/>
                  <w:marRight w:val="0"/>
                  <w:marTop w:val="0"/>
                  <w:marBottom w:val="0"/>
                  <w:divBdr>
                    <w:top w:val="none" w:sz="0" w:space="0" w:color="auto"/>
                    <w:left w:val="none" w:sz="0" w:space="0" w:color="auto"/>
                    <w:bottom w:val="none" w:sz="0" w:space="0" w:color="auto"/>
                    <w:right w:val="none" w:sz="0" w:space="0" w:color="auto"/>
                  </w:divBdr>
                </w:div>
                <w:div w:id="1839151990">
                  <w:marLeft w:val="0"/>
                  <w:marRight w:val="0"/>
                  <w:marTop w:val="0"/>
                  <w:marBottom w:val="0"/>
                  <w:divBdr>
                    <w:top w:val="none" w:sz="0" w:space="0" w:color="auto"/>
                    <w:left w:val="none" w:sz="0" w:space="0" w:color="auto"/>
                    <w:bottom w:val="none" w:sz="0" w:space="0" w:color="auto"/>
                    <w:right w:val="none" w:sz="0" w:space="0" w:color="auto"/>
                  </w:divBdr>
                </w:div>
                <w:div w:id="1138690207">
                  <w:marLeft w:val="0"/>
                  <w:marRight w:val="0"/>
                  <w:marTop w:val="0"/>
                  <w:marBottom w:val="0"/>
                  <w:divBdr>
                    <w:top w:val="none" w:sz="0" w:space="0" w:color="auto"/>
                    <w:left w:val="none" w:sz="0" w:space="0" w:color="auto"/>
                    <w:bottom w:val="none" w:sz="0" w:space="0" w:color="auto"/>
                    <w:right w:val="none" w:sz="0" w:space="0" w:color="auto"/>
                  </w:divBdr>
                </w:div>
                <w:div w:id="1432160208">
                  <w:marLeft w:val="0"/>
                  <w:marRight w:val="0"/>
                  <w:marTop w:val="0"/>
                  <w:marBottom w:val="0"/>
                  <w:divBdr>
                    <w:top w:val="none" w:sz="0" w:space="0" w:color="auto"/>
                    <w:left w:val="none" w:sz="0" w:space="0" w:color="auto"/>
                    <w:bottom w:val="none" w:sz="0" w:space="0" w:color="auto"/>
                    <w:right w:val="none" w:sz="0" w:space="0" w:color="auto"/>
                  </w:divBdr>
                </w:div>
                <w:div w:id="1014267241">
                  <w:marLeft w:val="0"/>
                  <w:marRight w:val="0"/>
                  <w:marTop w:val="0"/>
                  <w:marBottom w:val="0"/>
                  <w:divBdr>
                    <w:top w:val="none" w:sz="0" w:space="0" w:color="auto"/>
                    <w:left w:val="none" w:sz="0" w:space="0" w:color="auto"/>
                    <w:bottom w:val="none" w:sz="0" w:space="0" w:color="auto"/>
                    <w:right w:val="none" w:sz="0" w:space="0" w:color="auto"/>
                  </w:divBdr>
                </w:div>
                <w:div w:id="13859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4742">
          <w:marLeft w:val="0"/>
          <w:marRight w:val="0"/>
          <w:marTop w:val="0"/>
          <w:marBottom w:val="0"/>
          <w:divBdr>
            <w:top w:val="none" w:sz="0" w:space="0" w:color="auto"/>
            <w:left w:val="none" w:sz="0" w:space="0" w:color="auto"/>
            <w:bottom w:val="none" w:sz="0" w:space="0" w:color="auto"/>
            <w:right w:val="none" w:sz="0" w:space="0" w:color="auto"/>
          </w:divBdr>
        </w:div>
        <w:div w:id="662313806">
          <w:marLeft w:val="0"/>
          <w:marRight w:val="0"/>
          <w:marTop w:val="0"/>
          <w:marBottom w:val="0"/>
          <w:divBdr>
            <w:top w:val="none" w:sz="0" w:space="0" w:color="auto"/>
            <w:left w:val="none" w:sz="0" w:space="0" w:color="auto"/>
            <w:bottom w:val="none" w:sz="0" w:space="0" w:color="auto"/>
            <w:right w:val="none" w:sz="0" w:space="0" w:color="auto"/>
          </w:divBdr>
        </w:div>
        <w:div w:id="842352740">
          <w:marLeft w:val="0"/>
          <w:marRight w:val="0"/>
          <w:marTop w:val="0"/>
          <w:marBottom w:val="0"/>
          <w:divBdr>
            <w:top w:val="none" w:sz="0" w:space="0" w:color="auto"/>
            <w:left w:val="none" w:sz="0" w:space="0" w:color="auto"/>
            <w:bottom w:val="none" w:sz="0" w:space="0" w:color="auto"/>
            <w:right w:val="none" w:sz="0" w:space="0" w:color="auto"/>
          </w:divBdr>
        </w:div>
        <w:div w:id="1268074814">
          <w:marLeft w:val="0"/>
          <w:marRight w:val="0"/>
          <w:marTop w:val="0"/>
          <w:marBottom w:val="0"/>
          <w:divBdr>
            <w:top w:val="none" w:sz="0" w:space="0" w:color="auto"/>
            <w:left w:val="none" w:sz="0" w:space="0" w:color="auto"/>
            <w:bottom w:val="none" w:sz="0" w:space="0" w:color="auto"/>
            <w:right w:val="none" w:sz="0" w:space="0" w:color="auto"/>
          </w:divBdr>
        </w:div>
        <w:div w:id="72629405">
          <w:marLeft w:val="0"/>
          <w:marRight w:val="0"/>
          <w:marTop w:val="0"/>
          <w:marBottom w:val="0"/>
          <w:divBdr>
            <w:top w:val="none" w:sz="0" w:space="0" w:color="auto"/>
            <w:left w:val="none" w:sz="0" w:space="0" w:color="auto"/>
            <w:bottom w:val="none" w:sz="0" w:space="0" w:color="auto"/>
            <w:right w:val="none" w:sz="0" w:space="0" w:color="auto"/>
          </w:divBdr>
          <w:divsChild>
            <w:div w:id="1794983475">
              <w:marLeft w:val="0"/>
              <w:marRight w:val="0"/>
              <w:marTop w:val="0"/>
              <w:marBottom w:val="0"/>
              <w:divBdr>
                <w:top w:val="none" w:sz="0" w:space="0" w:color="auto"/>
                <w:left w:val="none" w:sz="0" w:space="0" w:color="auto"/>
                <w:bottom w:val="none" w:sz="0" w:space="0" w:color="auto"/>
                <w:right w:val="none" w:sz="0" w:space="0" w:color="auto"/>
              </w:divBdr>
            </w:div>
            <w:div w:id="885140105">
              <w:marLeft w:val="0"/>
              <w:marRight w:val="0"/>
              <w:marTop w:val="0"/>
              <w:marBottom w:val="0"/>
              <w:divBdr>
                <w:top w:val="none" w:sz="0" w:space="0" w:color="auto"/>
                <w:left w:val="none" w:sz="0" w:space="0" w:color="auto"/>
                <w:bottom w:val="none" w:sz="0" w:space="0" w:color="auto"/>
                <w:right w:val="none" w:sz="0" w:space="0" w:color="auto"/>
              </w:divBdr>
            </w:div>
          </w:divsChild>
        </w:div>
        <w:div w:id="1887452401">
          <w:marLeft w:val="0"/>
          <w:marRight w:val="0"/>
          <w:marTop w:val="0"/>
          <w:marBottom w:val="0"/>
          <w:divBdr>
            <w:top w:val="none" w:sz="0" w:space="0" w:color="auto"/>
            <w:left w:val="none" w:sz="0" w:space="0" w:color="auto"/>
            <w:bottom w:val="none" w:sz="0" w:space="0" w:color="auto"/>
            <w:right w:val="none" w:sz="0" w:space="0" w:color="auto"/>
          </w:divBdr>
        </w:div>
        <w:div w:id="2009557326">
          <w:marLeft w:val="0"/>
          <w:marRight w:val="0"/>
          <w:marTop w:val="0"/>
          <w:marBottom w:val="0"/>
          <w:divBdr>
            <w:top w:val="none" w:sz="0" w:space="0" w:color="auto"/>
            <w:left w:val="none" w:sz="0" w:space="0" w:color="auto"/>
            <w:bottom w:val="none" w:sz="0" w:space="0" w:color="auto"/>
            <w:right w:val="none" w:sz="0" w:space="0" w:color="auto"/>
          </w:divBdr>
        </w:div>
        <w:div w:id="1353720860">
          <w:marLeft w:val="0"/>
          <w:marRight w:val="0"/>
          <w:marTop w:val="0"/>
          <w:marBottom w:val="0"/>
          <w:divBdr>
            <w:top w:val="none" w:sz="0" w:space="0" w:color="auto"/>
            <w:left w:val="none" w:sz="0" w:space="0" w:color="auto"/>
            <w:bottom w:val="none" w:sz="0" w:space="0" w:color="auto"/>
            <w:right w:val="none" w:sz="0" w:space="0" w:color="auto"/>
          </w:divBdr>
          <w:divsChild>
            <w:div w:id="1207445175">
              <w:marLeft w:val="0"/>
              <w:marRight w:val="0"/>
              <w:marTop w:val="0"/>
              <w:marBottom w:val="0"/>
              <w:divBdr>
                <w:top w:val="none" w:sz="0" w:space="0" w:color="auto"/>
                <w:left w:val="none" w:sz="0" w:space="0" w:color="auto"/>
                <w:bottom w:val="none" w:sz="0" w:space="0" w:color="auto"/>
                <w:right w:val="none" w:sz="0" w:space="0" w:color="auto"/>
              </w:divBdr>
              <w:divsChild>
                <w:div w:id="145318822">
                  <w:marLeft w:val="0"/>
                  <w:marRight w:val="0"/>
                  <w:marTop w:val="0"/>
                  <w:marBottom w:val="0"/>
                  <w:divBdr>
                    <w:top w:val="none" w:sz="0" w:space="0" w:color="auto"/>
                    <w:left w:val="none" w:sz="0" w:space="0" w:color="auto"/>
                    <w:bottom w:val="none" w:sz="0" w:space="0" w:color="auto"/>
                    <w:right w:val="none" w:sz="0" w:space="0" w:color="auto"/>
                  </w:divBdr>
                </w:div>
                <w:div w:id="211230547">
                  <w:marLeft w:val="0"/>
                  <w:marRight w:val="0"/>
                  <w:marTop w:val="0"/>
                  <w:marBottom w:val="0"/>
                  <w:divBdr>
                    <w:top w:val="none" w:sz="0" w:space="0" w:color="auto"/>
                    <w:left w:val="none" w:sz="0" w:space="0" w:color="auto"/>
                    <w:bottom w:val="none" w:sz="0" w:space="0" w:color="auto"/>
                    <w:right w:val="none" w:sz="0" w:space="0" w:color="auto"/>
                  </w:divBdr>
                </w:div>
                <w:div w:id="1469394108">
                  <w:marLeft w:val="0"/>
                  <w:marRight w:val="0"/>
                  <w:marTop w:val="0"/>
                  <w:marBottom w:val="0"/>
                  <w:divBdr>
                    <w:top w:val="none" w:sz="0" w:space="0" w:color="auto"/>
                    <w:left w:val="none" w:sz="0" w:space="0" w:color="auto"/>
                    <w:bottom w:val="none" w:sz="0" w:space="0" w:color="auto"/>
                    <w:right w:val="none" w:sz="0" w:space="0" w:color="auto"/>
                  </w:divBdr>
                </w:div>
                <w:div w:id="771778024">
                  <w:marLeft w:val="0"/>
                  <w:marRight w:val="0"/>
                  <w:marTop w:val="0"/>
                  <w:marBottom w:val="0"/>
                  <w:divBdr>
                    <w:top w:val="none" w:sz="0" w:space="0" w:color="auto"/>
                    <w:left w:val="none" w:sz="0" w:space="0" w:color="auto"/>
                    <w:bottom w:val="none" w:sz="0" w:space="0" w:color="auto"/>
                    <w:right w:val="none" w:sz="0" w:space="0" w:color="auto"/>
                  </w:divBdr>
                </w:div>
                <w:div w:id="588657494">
                  <w:marLeft w:val="0"/>
                  <w:marRight w:val="0"/>
                  <w:marTop w:val="0"/>
                  <w:marBottom w:val="0"/>
                  <w:divBdr>
                    <w:top w:val="none" w:sz="0" w:space="0" w:color="auto"/>
                    <w:left w:val="none" w:sz="0" w:space="0" w:color="auto"/>
                    <w:bottom w:val="none" w:sz="0" w:space="0" w:color="auto"/>
                    <w:right w:val="none" w:sz="0" w:space="0" w:color="auto"/>
                  </w:divBdr>
                </w:div>
                <w:div w:id="186216252">
                  <w:marLeft w:val="0"/>
                  <w:marRight w:val="0"/>
                  <w:marTop w:val="0"/>
                  <w:marBottom w:val="0"/>
                  <w:divBdr>
                    <w:top w:val="none" w:sz="0" w:space="0" w:color="auto"/>
                    <w:left w:val="none" w:sz="0" w:space="0" w:color="auto"/>
                    <w:bottom w:val="none" w:sz="0" w:space="0" w:color="auto"/>
                    <w:right w:val="none" w:sz="0" w:space="0" w:color="auto"/>
                  </w:divBdr>
                </w:div>
                <w:div w:id="9066390">
                  <w:marLeft w:val="0"/>
                  <w:marRight w:val="0"/>
                  <w:marTop w:val="0"/>
                  <w:marBottom w:val="0"/>
                  <w:divBdr>
                    <w:top w:val="none" w:sz="0" w:space="0" w:color="auto"/>
                    <w:left w:val="none" w:sz="0" w:space="0" w:color="auto"/>
                    <w:bottom w:val="none" w:sz="0" w:space="0" w:color="auto"/>
                    <w:right w:val="none" w:sz="0" w:space="0" w:color="auto"/>
                  </w:divBdr>
                </w:div>
                <w:div w:id="729427050">
                  <w:marLeft w:val="0"/>
                  <w:marRight w:val="0"/>
                  <w:marTop w:val="0"/>
                  <w:marBottom w:val="0"/>
                  <w:divBdr>
                    <w:top w:val="none" w:sz="0" w:space="0" w:color="auto"/>
                    <w:left w:val="none" w:sz="0" w:space="0" w:color="auto"/>
                    <w:bottom w:val="none" w:sz="0" w:space="0" w:color="auto"/>
                    <w:right w:val="none" w:sz="0" w:space="0" w:color="auto"/>
                  </w:divBdr>
                </w:div>
                <w:div w:id="2043896329">
                  <w:marLeft w:val="0"/>
                  <w:marRight w:val="0"/>
                  <w:marTop w:val="0"/>
                  <w:marBottom w:val="0"/>
                  <w:divBdr>
                    <w:top w:val="none" w:sz="0" w:space="0" w:color="auto"/>
                    <w:left w:val="none" w:sz="0" w:space="0" w:color="auto"/>
                    <w:bottom w:val="none" w:sz="0" w:space="0" w:color="auto"/>
                    <w:right w:val="none" w:sz="0" w:space="0" w:color="auto"/>
                  </w:divBdr>
                </w:div>
                <w:div w:id="681511424">
                  <w:marLeft w:val="0"/>
                  <w:marRight w:val="0"/>
                  <w:marTop w:val="0"/>
                  <w:marBottom w:val="0"/>
                  <w:divBdr>
                    <w:top w:val="none" w:sz="0" w:space="0" w:color="auto"/>
                    <w:left w:val="none" w:sz="0" w:space="0" w:color="auto"/>
                    <w:bottom w:val="none" w:sz="0" w:space="0" w:color="auto"/>
                    <w:right w:val="none" w:sz="0" w:space="0" w:color="auto"/>
                  </w:divBdr>
                </w:div>
                <w:div w:id="459962659">
                  <w:marLeft w:val="0"/>
                  <w:marRight w:val="0"/>
                  <w:marTop w:val="0"/>
                  <w:marBottom w:val="0"/>
                  <w:divBdr>
                    <w:top w:val="none" w:sz="0" w:space="0" w:color="auto"/>
                    <w:left w:val="none" w:sz="0" w:space="0" w:color="auto"/>
                    <w:bottom w:val="none" w:sz="0" w:space="0" w:color="auto"/>
                    <w:right w:val="none" w:sz="0" w:space="0" w:color="auto"/>
                  </w:divBdr>
                </w:div>
                <w:div w:id="1580679565">
                  <w:marLeft w:val="0"/>
                  <w:marRight w:val="0"/>
                  <w:marTop w:val="0"/>
                  <w:marBottom w:val="0"/>
                  <w:divBdr>
                    <w:top w:val="none" w:sz="0" w:space="0" w:color="auto"/>
                    <w:left w:val="none" w:sz="0" w:space="0" w:color="auto"/>
                    <w:bottom w:val="none" w:sz="0" w:space="0" w:color="auto"/>
                    <w:right w:val="none" w:sz="0" w:space="0" w:color="auto"/>
                  </w:divBdr>
                </w:div>
                <w:div w:id="1696467083">
                  <w:marLeft w:val="0"/>
                  <w:marRight w:val="0"/>
                  <w:marTop w:val="0"/>
                  <w:marBottom w:val="0"/>
                  <w:divBdr>
                    <w:top w:val="none" w:sz="0" w:space="0" w:color="auto"/>
                    <w:left w:val="none" w:sz="0" w:space="0" w:color="auto"/>
                    <w:bottom w:val="none" w:sz="0" w:space="0" w:color="auto"/>
                    <w:right w:val="none" w:sz="0" w:space="0" w:color="auto"/>
                  </w:divBdr>
                </w:div>
                <w:div w:id="1307198419">
                  <w:marLeft w:val="0"/>
                  <w:marRight w:val="0"/>
                  <w:marTop w:val="0"/>
                  <w:marBottom w:val="0"/>
                  <w:divBdr>
                    <w:top w:val="none" w:sz="0" w:space="0" w:color="auto"/>
                    <w:left w:val="none" w:sz="0" w:space="0" w:color="auto"/>
                    <w:bottom w:val="none" w:sz="0" w:space="0" w:color="auto"/>
                    <w:right w:val="none" w:sz="0" w:space="0" w:color="auto"/>
                  </w:divBdr>
                </w:div>
                <w:div w:id="542835533">
                  <w:marLeft w:val="0"/>
                  <w:marRight w:val="0"/>
                  <w:marTop w:val="0"/>
                  <w:marBottom w:val="0"/>
                  <w:divBdr>
                    <w:top w:val="none" w:sz="0" w:space="0" w:color="auto"/>
                    <w:left w:val="none" w:sz="0" w:space="0" w:color="auto"/>
                    <w:bottom w:val="none" w:sz="0" w:space="0" w:color="auto"/>
                    <w:right w:val="none" w:sz="0" w:space="0" w:color="auto"/>
                  </w:divBdr>
                </w:div>
                <w:div w:id="686103411">
                  <w:marLeft w:val="0"/>
                  <w:marRight w:val="0"/>
                  <w:marTop w:val="0"/>
                  <w:marBottom w:val="0"/>
                  <w:divBdr>
                    <w:top w:val="none" w:sz="0" w:space="0" w:color="auto"/>
                    <w:left w:val="none" w:sz="0" w:space="0" w:color="auto"/>
                    <w:bottom w:val="none" w:sz="0" w:space="0" w:color="auto"/>
                    <w:right w:val="none" w:sz="0" w:space="0" w:color="auto"/>
                  </w:divBdr>
                </w:div>
                <w:div w:id="263342445">
                  <w:marLeft w:val="0"/>
                  <w:marRight w:val="0"/>
                  <w:marTop w:val="0"/>
                  <w:marBottom w:val="0"/>
                  <w:divBdr>
                    <w:top w:val="none" w:sz="0" w:space="0" w:color="auto"/>
                    <w:left w:val="none" w:sz="0" w:space="0" w:color="auto"/>
                    <w:bottom w:val="none" w:sz="0" w:space="0" w:color="auto"/>
                    <w:right w:val="none" w:sz="0" w:space="0" w:color="auto"/>
                  </w:divBdr>
                </w:div>
                <w:div w:id="2096319796">
                  <w:marLeft w:val="0"/>
                  <w:marRight w:val="0"/>
                  <w:marTop w:val="0"/>
                  <w:marBottom w:val="0"/>
                  <w:divBdr>
                    <w:top w:val="none" w:sz="0" w:space="0" w:color="auto"/>
                    <w:left w:val="none" w:sz="0" w:space="0" w:color="auto"/>
                    <w:bottom w:val="none" w:sz="0" w:space="0" w:color="auto"/>
                    <w:right w:val="none" w:sz="0" w:space="0" w:color="auto"/>
                  </w:divBdr>
                </w:div>
                <w:div w:id="1936286145">
                  <w:marLeft w:val="0"/>
                  <w:marRight w:val="0"/>
                  <w:marTop w:val="0"/>
                  <w:marBottom w:val="0"/>
                  <w:divBdr>
                    <w:top w:val="none" w:sz="0" w:space="0" w:color="auto"/>
                    <w:left w:val="none" w:sz="0" w:space="0" w:color="auto"/>
                    <w:bottom w:val="none" w:sz="0" w:space="0" w:color="auto"/>
                    <w:right w:val="none" w:sz="0" w:space="0" w:color="auto"/>
                  </w:divBdr>
                </w:div>
                <w:div w:id="1373849416">
                  <w:marLeft w:val="0"/>
                  <w:marRight w:val="0"/>
                  <w:marTop w:val="0"/>
                  <w:marBottom w:val="0"/>
                  <w:divBdr>
                    <w:top w:val="none" w:sz="0" w:space="0" w:color="auto"/>
                    <w:left w:val="none" w:sz="0" w:space="0" w:color="auto"/>
                    <w:bottom w:val="none" w:sz="0" w:space="0" w:color="auto"/>
                    <w:right w:val="none" w:sz="0" w:space="0" w:color="auto"/>
                  </w:divBdr>
                </w:div>
                <w:div w:id="839272768">
                  <w:marLeft w:val="0"/>
                  <w:marRight w:val="0"/>
                  <w:marTop w:val="0"/>
                  <w:marBottom w:val="0"/>
                  <w:divBdr>
                    <w:top w:val="none" w:sz="0" w:space="0" w:color="auto"/>
                    <w:left w:val="none" w:sz="0" w:space="0" w:color="auto"/>
                    <w:bottom w:val="none" w:sz="0" w:space="0" w:color="auto"/>
                    <w:right w:val="none" w:sz="0" w:space="0" w:color="auto"/>
                  </w:divBdr>
                </w:div>
                <w:div w:id="879131564">
                  <w:marLeft w:val="0"/>
                  <w:marRight w:val="0"/>
                  <w:marTop w:val="0"/>
                  <w:marBottom w:val="0"/>
                  <w:divBdr>
                    <w:top w:val="none" w:sz="0" w:space="0" w:color="auto"/>
                    <w:left w:val="none" w:sz="0" w:space="0" w:color="auto"/>
                    <w:bottom w:val="none" w:sz="0" w:space="0" w:color="auto"/>
                    <w:right w:val="none" w:sz="0" w:space="0" w:color="auto"/>
                  </w:divBdr>
                </w:div>
                <w:div w:id="732585994">
                  <w:marLeft w:val="0"/>
                  <w:marRight w:val="0"/>
                  <w:marTop w:val="0"/>
                  <w:marBottom w:val="0"/>
                  <w:divBdr>
                    <w:top w:val="none" w:sz="0" w:space="0" w:color="auto"/>
                    <w:left w:val="none" w:sz="0" w:space="0" w:color="auto"/>
                    <w:bottom w:val="none" w:sz="0" w:space="0" w:color="auto"/>
                    <w:right w:val="none" w:sz="0" w:space="0" w:color="auto"/>
                  </w:divBdr>
                </w:div>
                <w:div w:id="126825515">
                  <w:marLeft w:val="0"/>
                  <w:marRight w:val="0"/>
                  <w:marTop w:val="0"/>
                  <w:marBottom w:val="0"/>
                  <w:divBdr>
                    <w:top w:val="none" w:sz="0" w:space="0" w:color="auto"/>
                    <w:left w:val="none" w:sz="0" w:space="0" w:color="auto"/>
                    <w:bottom w:val="none" w:sz="0" w:space="0" w:color="auto"/>
                    <w:right w:val="none" w:sz="0" w:space="0" w:color="auto"/>
                  </w:divBdr>
                </w:div>
                <w:div w:id="1993218972">
                  <w:marLeft w:val="0"/>
                  <w:marRight w:val="0"/>
                  <w:marTop w:val="0"/>
                  <w:marBottom w:val="0"/>
                  <w:divBdr>
                    <w:top w:val="none" w:sz="0" w:space="0" w:color="auto"/>
                    <w:left w:val="none" w:sz="0" w:space="0" w:color="auto"/>
                    <w:bottom w:val="none" w:sz="0" w:space="0" w:color="auto"/>
                    <w:right w:val="none" w:sz="0" w:space="0" w:color="auto"/>
                  </w:divBdr>
                </w:div>
                <w:div w:id="853571387">
                  <w:marLeft w:val="0"/>
                  <w:marRight w:val="0"/>
                  <w:marTop w:val="0"/>
                  <w:marBottom w:val="0"/>
                  <w:divBdr>
                    <w:top w:val="none" w:sz="0" w:space="0" w:color="auto"/>
                    <w:left w:val="none" w:sz="0" w:space="0" w:color="auto"/>
                    <w:bottom w:val="none" w:sz="0" w:space="0" w:color="auto"/>
                    <w:right w:val="none" w:sz="0" w:space="0" w:color="auto"/>
                  </w:divBdr>
                </w:div>
                <w:div w:id="1141725031">
                  <w:marLeft w:val="0"/>
                  <w:marRight w:val="0"/>
                  <w:marTop w:val="0"/>
                  <w:marBottom w:val="0"/>
                  <w:divBdr>
                    <w:top w:val="none" w:sz="0" w:space="0" w:color="auto"/>
                    <w:left w:val="none" w:sz="0" w:space="0" w:color="auto"/>
                    <w:bottom w:val="none" w:sz="0" w:space="0" w:color="auto"/>
                    <w:right w:val="none" w:sz="0" w:space="0" w:color="auto"/>
                  </w:divBdr>
                </w:div>
                <w:div w:id="992223504">
                  <w:marLeft w:val="0"/>
                  <w:marRight w:val="0"/>
                  <w:marTop w:val="0"/>
                  <w:marBottom w:val="0"/>
                  <w:divBdr>
                    <w:top w:val="none" w:sz="0" w:space="0" w:color="auto"/>
                    <w:left w:val="none" w:sz="0" w:space="0" w:color="auto"/>
                    <w:bottom w:val="none" w:sz="0" w:space="0" w:color="auto"/>
                    <w:right w:val="none" w:sz="0" w:space="0" w:color="auto"/>
                  </w:divBdr>
                </w:div>
                <w:div w:id="1898778143">
                  <w:marLeft w:val="0"/>
                  <w:marRight w:val="0"/>
                  <w:marTop w:val="0"/>
                  <w:marBottom w:val="0"/>
                  <w:divBdr>
                    <w:top w:val="none" w:sz="0" w:space="0" w:color="auto"/>
                    <w:left w:val="none" w:sz="0" w:space="0" w:color="auto"/>
                    <w:bottom w:val="none" w:sz="0" w:space="0" w:color="auto"/>
                    <w:right w:val="none" w:sz="0" w:space="0" w:color="auto"/>
                  </w:divBdr>
                </w:div>
                <w:div w:id="1276524998">
                  <w:marLeft w:val="0"/>
                  <w:marRight w:val="0"/>
                  <w:marTop w:val="0"/>
                  <w:marBottom w:val="0"/>
                  <w:divBdr>
                    <w:top w:val="none" w:sz="0" w:space="0" w:color="auto"/>
                    <w:left w:val="none" w:sz="0" w:space="0" w:color="auto"/>
                    <w:bottom w:val="none" w:sz="0" w:space="0" w:color="auto"/>
                    <w:right w:val="none" w:sz="0" w:space="0" w:color="auto"/>
                  </w:divBdr>
                </w:div>
                <w:div w:id="129634486">
                  <w:marLeft w:val="0"/>
                  <w:marRight w:val="0"/>
                  <w:marTop w:val="0"/>
                  <w:marBottom w:val="0"/>
                  <w:divBdr>
                    <w:top w:val="none" w:sz="0" w:space="0" w:color="auto"/>
                    <w:left w:val="none" w:sz="0" w:space="0" w:color="auto"/>
                    <w:bottom w:val="none" w:sz="0" w:space="0" w:color="auto"/>
                    <w:right w:val="none" w:sz="0" w:space="0" w:color="auto"/>
                  </w:divBdr>
                </w:div>
                <w:div w:id="371882855">
                  <w:marLeft w:val="0"/>
                  <w:marRight w:val="0"/>
                  <w:marTop w:val="0"/>
                  <w:marBottom w:val="0"/>
                  <w:divBdr>
                    <w:top w:val="none" w:sz="0" w:space="0" w:color="auto"/>
                    <w:left w:val="none" w:sz="0" w:space="0" w:color="auto"/>
                    <w:bottom w:val="none" w:sz="0" w:space="0" w:color="auto"/>
                    <w:right w:val="none" w:sz="0" w:space="0" w:color="auto"/>
                  </w:divBdr>
                </w:div>
                <w:div w:id="1208302684">
                  <w:marLeft w:val="0"/>
                  <w:marRight w:val="0"/>
                  <w:marTop w:val="0"/>
                  <w:marBottom w:val="0"/>
                  <w:divBdr>
                    <w:top w:val="none" w:sz="0" w:space="0" w:color="auto"/>
                    <w:left w:val="none" w:sz="0" w:space="0" w:color="auto"/>
                    <w:bottom w:val="none" w:sz="0" w:space="0" w:color="auto"/>
                    <w:right w:val="none" w:sz="0" w:space="0" w:color="auto"/>
                  </w:divBdr>
                </w:div>
                <w:div w:id="1098909949">
                  <w:marLeft w:val="0"/>
                  <w:marRight w:val="0"/>
                  <w:marTop w:val="0"/>
                  <w:marBottom w:val="0"/>
                  <w:divBdr>
                    <w:top w:val="none" w:sz="0" w:space="0" w:color="auto"/>
                    <w:left w:val="none" w:sz="0" w:space="0" w:color="auto"/>
                    <w:bottom w:val="none" w:sz="0" w:space="0" w:color="auto"/>
                    <w:right w:val="none" w:sz="0" w:space="0" w:color="auto"/>
                  </w:divBdr>
                </w:div>
                <w:div w:id="1393581489">
                  <w:marLeft w:val="0"/>
                  <w:marRight w:val="0"/>
                  <w:marTop w:val="0"/>
                  <w:marBottom w:val="0"/>
                  <w:divBdr>
                    <w:top w:val="none" w:sz="0" w:space="0" w:color="auto"/>
                    <w:left w:val="none" w:sz="0" w:space="0" w:color="auto"/>
                    <w:bottom w:val="none" w:sz="0" w:space="0" w:color="auto"/>
                    <w:right w:val="none" w:sz="0" w:space="0" w:color="auto"/>
                  </w:divBdr>
                </w:div>
                <w:div w:id="1890418522">
                  <w:marLeft w:val="0"/>
                  <w:marRight w:val="0"/>
                  <w:marTop w:val="0"/>
                  <w:marBottom w:val="0"/>
                  <w:divBdr>
                    <w:top w:val="none" w:sz="0" w:space="0" w:color="auto"/>
                    <w:left w:val="none" w:sz="0" w:space="0" w:color="auto"/>
                    <w:bottom w:val="none" w:sz="0" w:space="0" w:color="auto"/>
                    <w:right w:val="none" w:sz="0" w:space="0" w:color="auto"/>
                  </w:divBdr>
                </w:div>
                <w:div w:id="1234395779">
                  <w:marLeft w:val="0"/>
                  <w:marRight w:val="0"/>
                  <w:marTop w:val="0"/>
                  <w:marBottom w:val="0"/>
                  <w:divBdr>
                    <w:top w:val="none" w:sz="0" w:space="0" w:color="auto"/>
                    <w:left w:val="none" w:sz="0" w:space="0" w:color="auto"/>
                    <w:bottom w:val="none" w:sz="0" w:space="0" w:color="auto"/>
                    <w:right w:val="none" w:sz="0" w:space="0" w:color="auto"/>
                  </w:divBdr>
                </w:div>
                <w:div w:id="1503593297">
                  <w:marLeft w:val="0"/>
                  <w:marRight w:val="0"/>
                  <w:marTop w:val="0"/>
                  <w:marBottom w:val="0"/>
                  <w:divBdr>
                    <w:top w:val="none" w:sz="0" w:space="0" w:color="auto"/>
                    <w:left w:val="none" w:sz="0" w:space="0" w:color="auto"/>
                    <w:bottom w:val="none" w:sz="0" w:space="0" w:color="auto"/>
                    <w:right w:val="none" w:sz="0" w:space="0" w:color="auto"/>
                  </w:divBdr>
                </w:div>
                <w:div w:id="1399479339">
                  <w:marLeft w:val="0"/>
                  <w:marRight w:val="0"/>
                  <w:marTop w:val="0"/>
                  <w:marBottom w:val="0"/>
                  <w:divBdr>
                    <w:top w:val="none" w:sz="0" w:space="0" w:color="auto"/>
                    <w:left w:val="none" w:sz="0" w:space="0" w:color="auto"/>
                    <w:bottom w:val="none" w:sz="0" w:space="0" w:color="auto"/>
                    <w:right w:val="none" w:sz="0" w:space="0" w:color="auto"/>
                  </w:divBdr>
                </w:div>
                <w:div w:id="77487825">
                  <w:marLeft w:val="0"/>
                  <w:marRight w:val="0"/>
                  <w:marTop w:val="0"/>
                  <w:marBottom w:val="0"/>
                  <w:divBdr>
                    <w:top w:val="none" w:sz="0" w:space="0" w:color="auto"/>
                    <w:left w:val="none" w:sz="0" w:space="0" w:color="auto"/>
                    <w:bottom w:val="none" w:sz="0" w:space="0" w:color="auto"/>
                    <w:right w:val="none" w:sz="0" w:space="0" w:color="auto"/>
                  </w:divBdr>
                </w:div>
                <w:div w:id="461849508">
                  <w:marLeft w:val="0"/>
                  <w:marRight w:val="0"/>
                  <w:marTop w:val="0"/>
                  <w:marBottom w:val="0"/>
                  <w:divBdr>
                    <w:top w:val="none" w:sz="0" w:space="0" w:color="auto"/>
                    <w:left w:val="none" w:sz="0" w:space="0" w:color="auto"/>
                    <w:bottom w:val="none" w:sz="0" w:space="0" w:color="auto"/>
                    <w:right w:val="none" w:sz="0" w:space="0" w:color="auto"/>
                  </w:divBdr>
                </w:div>
                <w:div w:id="116803771">
                  <w:marLeft w:val="0"/>
                  <w:marRight w:val="0"/>
                  <w:marTop w:val="0"/>
                  <w:marBottom w:val="0"/>
                  <w:divBdr>
                    <w:top w:val="none" w:sz="0" w:space="0" w:color="auto"/>
                    <w:left w:val="none" w:sz="0" w:space="0" w:color="auto"/>
                    <w:bottom w:val="none" w:sz="0" w:space="0" w:color="auto"/>
                    <w:right w:val="none" w:sz="0" w:space="0" w:color="auto"/>
                  </w:divBdr>
                </w:div>
                <w:div w:id="1388339383">
                  <w:marLeft w:val="0"/>
                  <w:marRight w:val="0"/>
                  <w:marTop w:val="0"/>
                  <w:marBottom w:val="0"/>
                  <w:divBdr>
                    <w:top w:val="none" w:sz="0" w:space="0" w:color="auto"/>
                    <w:left w:val="none" w:sz="0" w:space="0" w:color="auto"/>
                    <w:bottom w:val="none" w:sz="0" w:space="0" w:color="auto"/>
                    <w:right w:val="none" w:sz="0" w:space="0" w:color="auto"/>
                  </w:divBdr>
                </w:div>
                <w:div w:id="39283677">
                  <w:marLeft w:val="0"/>
                  <w:marRight w:val="0"/>
                  <w:marTop w:val="0"/>
                  <w:marBottom w:val="0"/>
                  <w:divBdr>
                    <w:top w:val="none" w:sz="0" w:space="0" w:color="auto"/>
                    <w:left w:val="none" w:sz="0" w:space="0" w:color="auto"/>
                    <w:bottom w:val="none" w:sz="0" w:space="0" w:color="auto"/>
                    <w:right w:val="none" w:sz="0" w:space="0" w:color="auto"/>
                  </w:divBdr>
                </w:div>
                <w:div w:id="899168658">
                  <w:marLeft w:val="0"/>
                  <w:marRight w:val="0"/>
                  <w:marTop w:val="0"/>
                  <w:marBottom w:val="0"/>
                  <w:divBdr>
                    <w:top w:val="none" w:sz="0" w:space="0" w:color="auto"/>
                    <w:left w:val="none" w:sz="0" w:space="0" w:color="auto"/>
                    <w:bottom w:val="none" w:sz="0" w:space="0" w:color="auto"/>
                    <w:right w:val="none" w:sz="0" w:space="0" w:color="auto"/>
                  </w:divBdr>
                </w:div>
                <w:div w:id="820005151">
                  <w:marLeft w:val="0"/>
                  <w:marRight w:val="0"/>
                  <w:marTop w:val="0"/>
                  <w:marBottom w:val="0"/>
                  <w:divBdr>
                    <w:top w:val="none" w:sz="0" w:space="0" w:color="auto"/>
                    <w:left w:val="none" w:sz="0" w:space="0" w:color="auto"/>
                    <w:bottom w:val="none" w:sz="0" w:space="0" w:color="auto"/>
                    <w:right w:val="none" w:sz="0" w:space="0" w:color="auto"/>
                  </w:divBdr>
                </w:div>
                <w:div w:id="1424569048">
                  <w:marLeft w:val="0"/>
                  <w:marRight w:val="0"/>
                  <w:marTop w:val="0"/>
                  <w:marBottom w:val="0"/>
                  <w:divBdr>
                    <w:top w:val="none" w:sz="0" w:space="0" w:color="auto"/>
                    <w:left w:val="none" w:sz="0" w:space="0" w:color="auto"/>
                    <w:bottom w:val="none" w:sz="0" w:space="0" w:color="auto"/>
                    <w:right w:val="none" w:sz="0" w:space="0" w:color="auto"/>
                  </w:divBdr>
                </w:div>
                <w:div w:id="265965763">
                  <w:marLeft w:val="0"/>
                  <w:marRight w:val="0"/>
                  <w:marTop w:val="0"/>
                  <w:marBottom w:val="0"/>
                  <w:divBdr>
                    <w:top w:val="none" w:sz="0" w:space="0" w:color="auto"/>
                    <w:left w:val="none" w:sz="0" w:space="0" w:color="auto"/>
                    <w:bottom w:val="none" w:sz="0" w:space="0" w:color="auto"/>
                    <w:right w:val="none" w:sz="0" w:space="0" w:color="auto"/>
                  </w:divBdr>
                </w:div>
                <w:div w:id="1879389214">
                  <w:marLeft w:val="0"/>
                  <w:marRight w:val="0"/>
                  <w:marTop w:val="0"/>
                  <w:marBottom w:val="0"/>
                  <w:divBdr>
                    <w:top w:val="none" w:sz="0" w:space="0" w:color="auto"/>
                    <w:left w:val="none" w:sz="0" w:space="0" w:color="auto"/>
                    <w:bottom w:val="none" w:sz="0" w:space="0" w:color="auto"/>
                    <w:right w:val="none" w:sz="0" w:space="0" w:color="auto"/>
                  </w:divBdr>
                </w:div>
                <w:div w:id="1898465839">
                  <w:marLeft w:val="0"/>
                  <w:marRight w:val="0"/>
                  <w:marTop w:val="0"/>
                  <w:marBottom w:val="0"/>
                  <w:divBdr>
                    <w:top w:val="none" w:sz="0" w:space="0" w:color="auto"/>
                    <w:left w:val="none" w:sz="0" w:space="0" w:color="auto"/>
                    <w:bottom w:val="none" w:sz="0" w:space="0" w:color="auto"/>
                    <w:right w:val="none" w:sz="0" w:space="0" w:color="auto"/>
                  </w:divBdr>
                </w:div>
                <w:div w:id="391003334">
                  <w:marLeft w:val="0"/>
                  <w:marRight w:val="0"/>
                  <w:marTop w:val="0"/>
                  <w:marBottom w:val="0"/>
                  <w:divBdr>
                    <w:top w:val="none" w:sz="0" w:space="0" w:color="auto"/>
                    <w:left w:val="none" w:sz="0" w:space="0" w:color="auto"/>
                    <w:bottom w:val="none" w:sz="0" w:space="0" w:color="auto"/>
                    <w:right w:val="none" w:sz="0" w:space="0" w:color="auto"/>
                  </w:divBdr>
                </w:div>
                <w:div w:id="246304240">
                  <w:marLeft w:val="0"/>
                  <w:marRight w:val="0"/>
                  <w:marTop w:val="0"/>
                  <w:marBottom w:val="0"/>
                  <w:divBdr>
                    <w:top w:val="none" w:sz="0" w:space="0" w:color="auto"/>
                    <w:left w:val="none" w:sz="0" w:space="0" w:color="auto"/>
                    <w:bottom w:val="none" w:sz="0" w:space="0" w:color="auto"/>
                    <w:right w:val="none" w:sz="0" w:space="0" w:color="auto"/>
                  </w:divBdr>
                </w:div>
                <w:div w:id="26610375">
                  <w:marLeft w:val="0"/>
                  <w:marRight w:val="0"/>
                  <w:marTop w:val="0"/>
                  <w:marBottom w:val="0"/>
                  <w:divBdr>
                    <w:top w:val="none" w:sz="0" w:space="0" w:color="auto"/>
                    <w:left w:val="none" w:sz="0" w:space="0" w:color="auto"/>
                    <w:bottom w:val="none" w:sz="0" w:space="0" w:color="auto"/>
                    <w:right w:val="none" w:sz="0" w:space="0" w:color="auto"/>
                  </w:divBdr>
                </w:div>
                <w:div w:id="2055420119">
                  <w:marLeft w:val="0"/>
                  <w:marRight w:val="0"/>
                  <w:marTop w:val="0"/>
                  <w:marBottom w:val="0"/>
                  <w:divBdr>
                    <w:top w:val="none" w:sz="0" w:space="0" w:color="auto"/>
                    <w:left w:val="none" w:sz="0" w:space="0" w:color="auto"/>
                    <w:bottom w:val="none" w:sz="0" w:space="0" w:color="auto"/>
                    <w:right w:val="none" w:sz="0" w:space="0" w:color="auto"/>
                  </w:divBdr>
                </w:div>
                <w:div w:id="879900955">
                  <w:marLeft w:val="0"/>
                  <w:marRight w:val="0"/>
                  <w:marTop w:val="0"/>
                  <w:marBottom w:val="0"/>
                  <w:divBdr>
                    <w:top w:val="none" w:sz="0" w:space="0" w:color="auto"/>
                    <w:left w:val="none" w:sz="0" w:space="0" w:color="auto"/>
                    <w:bottom w:val="none" w:sz="0" w:space="0" w:color="auto"/>
                    <w:right w:val="none" w:sz="0" w:space="0" w:color="auto"/>
                  </w:divBdr>
                </w:div>
                <w:div w:id="1249925355">
                  <w:marLeft w:val="0"/>
                  <w:marRight w:val="0"/>
                  <w:marTop w:val="0"/>
                  <w:marBottom w:val="0"/>
                  <w:divBdr>
                    <w:top w:val="none" w:sz="0" w:space="0" w:color="auto"/>
                    <w:left w:val="none" w:sz="0" w:space="0" w:color="auto"/>
                    <w:bottom w:val="none" w:sz="0" w:space="0" w:color="auto"/>
                    <w:right w:val="none" w:sz="0" w:space="0" w:color="auto"/>
                  </w:divBdr>
                </w:div>
                <w:div w:id="1663581513">
                  <w:marLeft w:val="0"/>
                  <w:marRight w:val="0"/>
                  <w:marTop w:val="0"/>
                  <w:marBottom w:val="0"/>
                  <w:divBdr>
                    <w:top w:val="none" w:sz="0" w:space="0" w:color="auto"/>
                    <w:left w:val="none" w:sz="0" w:space="0" w:color="auto"/>
                    <w:bottom w:val="none" w:sz="0" w:space="0" w:color="auto"/>
                    <w:right w:val="none" w:sz="0" w:space="0" w:color="auto"/>
                  </w:divBdr>
                </w:div>
                <w:div w:id="945817314">
                  <w:marLeft w:val="0"/>
                  <w:marRight w:val="0"/>
                  <w:marTop w:val="0"/>
                  <w:marBottom w:val="0"/>
                  <w:divBdr>
                    <w:top w:val="none" w:sz="0" w:space="0" w:color="auto"/>
                    <w:left w:val="none" w:sz="0" w:space="0" w:color="auto"/>
                    <w:bottom w:val="none" w:sz="0" w:space="0" w:color="auto"/>
                    <w:right w:val="none" w:sz="0" w:space="0" w:color="auto"/>
                  </w:divBdr>
                </w:div>
                <w:div w:id="361396428">
                  <w:marLeft w:val="0"/>
                  <w:marRight w:val="0"/>
                  <w:marTop w:val="0"/>
                  <w:marBottom w:val="0"/>
                  <w:divBdr>
                    <w:top w:val="none" w:sz="0" w:space="0" w:color="auto"/>
                    <w:left w:val="none" w:sz="0" w:space="0" w:color="auto"/>
                    <w:bottom w:val="none" w:sz="0" w:space="0" w:color="auto"/>
                    <w:right w:val="none" w:sz="0" w:space="0" w:color="auto"/>
                  </w:divBdr>
                </w:div>
                <w:div w:id="1461611974">
                  <w:marLeft w:val="0"/>
                  <w:marRight w:val="0"/>
                  <w:marTop w:val="0"/>
                  <w:marBottom w:val="0"/>
                  <w:divBdr>
                    <w:top w:val="none" w:sz="0" w:space="0" w:color="auto"/>
                    <w:left w:val="none" w:sz="0" w:space="0" w:color="auto"/>
                    <w:bottom w:val="none" w:sz="0" w:space="0" w:color="auto"/>
                    <w:right w:val="none" w:sz="0" w:space="0" w:color="auto"/>
                  </w:divBdr>
                </w:div>
                <w:div w:id="1871601702">
                  <w:marLeft w:val="0"/>
                  <w:marRight w:val="0"/>
                  <w:marTop w:val="0"/>
                  <w:marBottom w:val="0"/>
                  <w:divBdr>
                    <w:top w:val="none" w:sz="0" w:space="0" w:color="auto"/>
                    <w:left w:val="none" w:sz="0" w:space="0" w:color="auto"/>
                    <w:bottom w:val="none" w:sz="0" w:space="0" w:color="auto"/>
                    <w:right w:val="none" w:sz="0" w:space="0" w:color="auto"/>
                  </w:divBdr>
                </w:div>
                <w:div w:id="773088629">
                  <w:marLeft w:val="0"/>
                  <w:marRight w:val="0"/>
                  <w:marTop w:val="0"/>
                  <w:marBottom w:val="0"/>
                  <w:divBdr>
                    <w:top w:val="none" w:sz="0" w:space="0" w:color="auto"/>
                    <w:left w:val="none" w:sz="0" w:space="0" w:color="auto"/>
                    <w:bottom w:val="none" w:sz="0" w:space="0" w:color="auto"/>
                    <w:right w:val="none" w:sz="0" w:space="0" w:color="auto"/>
                  </w:divBdr>
                </w:div>
                <w:div w:id="1370447759">
                  <w:marLeft w:val="0"/>
                  <w:marRight w:val="0"/>
                  <w:marTop w:val="0"/>
                  <w:marBottom w:val="0"/>
                  <w:divBdr>
                    <w:top w:val="none" w:sz="0" w:space="0" w:color="auto"/>
                    <w:left w:val="none" w:sz="0" w:space="0" w:color="auto"/>
                    <w:bottom w:val="none" w:sz="0" w:space="0" w:color="auto"/>
                    <w:right w:val="none" w:sz="0" w:space="0" w:color="auto"/>
                  </w:divBdr>
                </w:div>
                <w:div w:id="280234447">
                  <w:marLeft w:val="0"/>
                  <w:marRight w:val="0"/>
                  <w:marTop w:val="0"/>
                  <w:marBottom w:val="0"/>
                  <w:divBdr>
                    <w:top w:val="none" w:sz="0" w:space="0" w:color="auto"/>
                    <w:left w:val="none" w:sz="0" w:space="0" w:color="auto"/>
                    <w:bottom w:val="none" w:sz="0" w:space="0" w:color="auto"/>
                    <w:right w:val="none" w:sz="0" w:space="0" w:color="auto"/>
                  </w:divBdr>
                </w:div>
                <w:div w:id="1591356342">
                  <w:marLeft w:val="0"/>
                  <w:marRight w:val="0"/>
                  <w:marTop w:val="0"/>
                  <w:marBottom w:val="0"/>
                  <w:divBdr>
                    <w:top w:val="none" w:sz="0" w:space="0" w:color="auto"/>
                    <w:left w:val="none" w:sz="0" w:space="0" w:color="auto"/>
                    <w:bottom w:val="none" w:sz="0" w:space="0" w:color="auto"/>
                    <w:right w:val="none" w:sz="0" w:space="0" w:color="auto"/>
                  </w:divBdr>
                </w:div>
                <w:div w:id="1949386747">
                  <w:marLeft w:val="0"/>
                  <w:marRight w:val="0"/>
                  <w:marTop w:val="0"/>
                  <w:marBottom w:val="0"/>
                  <w:divBdr>
                    <w:top w:val="none" w:sz="0" w:space="0" w:color="auto"/>
                    <w:left w:val="none" w:sz="0" w:space="0" w:color="auto"/>
                    <w:bottom w:val="none" w:sz="0" w:space="0" w:color="auto"/>
                    <w:right w:val="none" w:sz="0" w:space="0" w:color="auto"/>
                  </w:divBdr>
                </w:div>
                <w:div w:id="2075659318">
                  <w:marLeft w:val="0"/>
                  <w:marRight w:val="0"/>
                  <w:marTop w:val="0"/>
                  <w:marBottom w:val="0"/>
                  <w:divBdr>
                    <w:top w:val="none" w:sz="0" w:space="0" w:color="auto"/>
                    <w:left w:val="none" w:sz="0" w:space="0" w:color="auto"/>
                    <w:bottom w:val="none" w:sz="0" w:space="0" w:color="auto"/>
                    <w:right w:val="none" w:sz="0" w:space="0" w:color="auto"/>
                  </w:divBdr>
                </w:div>
                <w:div w:id="1942449309">
                  <w:marLeft w:val="0"/>
                  <w:marRight w:val="0"/>
                  <w:marTop w:val="0"/>
                  <w:marBottom w:val="0"/>
                  <w:divBdr>
                    <w:top w:val="none" w:sz="0" w:space="0" w:color="auto"/>
                    <w:left w:val="none" w:sz="0" w:space="0" w:color="auto"/>
                    <w:bottom w:val="none" w:sz="0" w:space="0" w:color="auto"/>
                    <w:right w:val="none" w:sz="0" w:space="0" w:color="auto"/>
                  </w:divBdr>
                </w:div>
                <w:div w:id="1792744626">
                  <w:marLeft w:val="0"/>
                  <w:marRight w:val="0"/>
                  <w:marTop w:val="0"/>
                  <w:marBottom w:val="0"/>
                  <w:divBdr>
                    <w:top w:val="none" w:sz="0" w:space="0" w:color="auto"/>
                    <w:left w:val="none" w:sz="0" w:space="0" w:color="auto"/>
                    <w:bottom w:val="none" w:sz="0" w:space="0" w:color="auto"/>
                    <w:right w:val="none" w:sz="0" w:space="0" w:color="auto"/>
                  </w:divBdr>
                </w:div>
                <w:div w:id="1465808443">
                  <w:marLeft w:val="0"/>
                  <w:marRight w:val="0"/>
                  <w:marTop w:val="0"/>
                  <w:marBottom w:val="0"/>
                  <w:divBdr>
                    <w:top w:val="none" w:sz="0" w:space="0" w:color="auto"/>
                    <w:left w:val="none" w:sz="0" w:space="0" w:color="auto"/>
                    <w:bottom w:val="none" w:sz="0" w:space="0" w:color="auto"/>
                    <w:right w:val="none" w:sz="0" w:space="0" w:color="auto"/>
                  </w:divBdr>
                </w:div>
                <w:div w:id="1523933489">
                  <w:marLeft w:val="0"/>
                  <w:marRight w:val="0"/>
                  <w:marTop w:val="0"/>
                  <w:marBottom w:val="0"/>
                  <w:divBdr>
                    <w:top w:val="none" w:sz="0" w:space="0" w:color="auto"/>
                    <w:left w:val="none" w:sz="0" w:space="0" w:color="auto"/>
                    <w:bottom w:val="none" w:sz="0" w:space="0" w:color="auto"/>
                    <w:right w:val="none" w:sz="0" w:space="0" w:color="auto"/>
                  </w:divBdr>
                </w:div>
                <w:div w:id="1039361694">
                  <w:marLeft w:val="0"/>
                  <w:marRight w:val="0"/>
                  <w:marTop w:val="0"/>
                  <w:marBottom w:val="0"/>
                  <w:divBdr>
                    <w:top w:val="none" w:sz="0" w:space="0" w:color="auto"/>
                    <w:left w:val="none" w:sz="0" w:space="0" w:color="auto"/>
                    <w:bottom w:val="none" w:sz="0" w:space="0" w:color="auto"/>
                    <w:right w:val="none" w:sz="0" w:space="0" w:color="auto"/>
                  </w:divBdr>
                </w:div>
                <w:div w:id="1346250605">
                  <w:marLeft w:val="0"/>
                  <w:marRight w:val="0"/>
                  <w:marTop w:val="0"/>
                  <w:marBottom w:val="0"/>
                  <w:divBdr>
                    <w:top w:val="none" w:sz="0" w:space="0" w:color="auto"/>
                    <w:left w:val="none" w:sz="0" w:space="0" w:color="auto"/>
                    <w:bottom w:val="none" w:sz="0" w:space="0" w:color="auto"/>
                    <w:right w:val="none" w:sz="0" w:space="0" w:color="auto"/>
                  </w:divBdr>
                </w:div>
                <w:div w:id="207423820">
                  <w:marLeft w:val="0"/>
                  <w:marRight w:val="0"/>
                  <w:marTop w:val="0"/>
                  <w:marBottom w:val="0"/>
                  <w:divBdr>
                    <w:top w:val="none" w:sz="0" w:space="0" w:color="auto"/>
                    <w:left w:val="none" w:sz="0" w:space="0" w:color="auto"/>
                    <w:bottom w:val="none" w:sz="0" w:space="0" w:color="auto"/>
                    <w:right w:val="none" w:sz="0" w:space="0" w:color="auto"/>
                  </w:divBdr>
                </w:div>
                <w:div w:id="657074890">
                  <w:marLeft w:val="0"/>
                  <w:marRight w:val="0"/>
                  <w:marTop w:val="0"/>
                  <w:marBottom w:val="0"/>
                  <w:divBdr>
                    <w:top w:val="none" w:sz="0" w:space="0" w:color="auto"/>
                    <w:left w:val="none" w:sz="0" w:space="0" w:color="auto"/>
                    <w:bottom w:val="none" w:sz="0" w:space="0" w:color="auto"/>
                    <w:right w:val="none" w:sz="0" w:space="0" w:color="auto"/>
                  </w:divBdr>
                </w:div>
                <w:div w:id="402219022">
                  <w:marLeft w:val="0"/>
                  <w:marRight w:val="0"/>
                  <w:marTop w:val="0"/>
                  <w:marBottom w:val="0"/>
                  <w:divBdr>
                    <w:top w:val="none" w:sz="0" w:space="0" w:color="auto"/>
                    <w:left w:val="none" w:sz="0" w:space="0" w:color="auto"/>
                    <w:bottom w:val="none" w:sz="0" w:space="0" w:color="auto"/>
                    <w:right w:val="none" w:sz="0" w:space="0" w:color="auto"/>
                  </w:divBdr>
                </w:div>
                <w:div w:id="694306942">
                  <w:marLeft w:val="0"/>
                  <w:marRight w:val="0"/>
                  <w:marTop w:val="0"/>
                  <w:marBottom w:val="0"/>
                  <w:divBdr>
                    <w:top w:val="none" w:sz="0" w:space="0" w:color="auto"/>
                    <w:left w:val="none" w:sz="0" w:space="0" w:color="auto"/>
                    <w:bottom w:val="none" w:sz="0" w:space="0" w:color="auto"/>
                    <w:right w:val="none" w:sz="0" w:space="0" w:color="auto"/>
                  </w:divBdr>
                </w:div>
                <w:div w:id="895627913">
                  <w:marLeft w:val="0"/>
                  <w:marRight w:val="0"/>
                  <w:marTop w:val="0"/>
                  <w:marBottom w:val="0"/>
                  <w:divBdr>
                    <w:top w:val="none" w:sz="0" w:space="0" w:color="auto"/>
                    <w:left w:val="none" w:sz="0" w:space="0" w:color="auto"/>
                    <w:bottom w:val="none" w:sz="0" w:space="0" w:color="auto"/>
                    <w:right w:val="none" w:sz="0" w:space="0" w:color="auto"/>
                  </w:divBdr>
                </w:div>
                <w:div w:id="1124272992">
                  <w:marLeft w:val="0"/>
                  <w:marRight w:val="0"/>
                  <w:marTop w:val="0"/>
                  <w:marBottom w:val="0"/>
                  <w:divBdr>
                    <w:top w:val="none" w:sz="0" w:space="0" w:color="auto"/>
                    <w:left w:val="none" w:sz="0" w:space="0" w:color="auto"/>
                    <w:bottom w:val="none" w:sz="0" w:space="0" w:color="auto"/>
                    <w:right w:val="none" w:sz="0" w:space="0" w:color="auto"/>
                  </w:divBdr>
                </w:div>
                <w:div w:id="2090618395">
                  <w:marLeft w:val="0"/>
                  <w:marRight w:val="0"/>
                  <w:marTop w:val="0"/>
                  <w:marBottom w:val="0"/>
                  <w:divBdr>
                    <w:top w:val="none" w:sz="0" w:space="0" w:color="auto"/>
                    <w:left w:val="none" w:sz="0" w:space="0" w:color="auto"/>
                    <w:bottom w:val="none" w:sz="0" w:space="0" w:color="auto"/>
                    <w:right w:val="none" w:sz="0" w:space="0" w:color="auto"/>
                  </w:divBdr>
                </w:div>
                <w:div w:id="28993375">
                  <w:marLeft w:val="0"/>
                  <w:marRight w:val="0"/>
                  <w:marTop w:val="0"/>
                  <w:marBottom w:val="0"/>
                  <w:divBdr>
                    <w:top w:val="none" w:sz="0" w:space="0" w:color="auto"/>
                    <w:left w:val="none" w:sz="0" w:space="0" w:color="auto"/>
                    <w:bottom w:val="none" w:sz="0" w:space="0" w:color="auto"/>
                    <w:right w:val="none" w:sz="0" w:space="0" w:color="auto"/>
                  </w:divBdr>
                </w:div>
                <w:div w:id="997074547">
                  <w:marLeft w:val="0"/>
                  <w:marRight w:val="0"/>
                  <w:marTop w:val="0"/>
                  <w:marBottom w:val="0"/>
                  <w:divBdr>
                    <w:top w:val="none" w:sz="0" w:space="0" w:color="auto"/>
                    <w:left w:val="none" w:sz="0" w:space="0" w:color="auto"/>
                    <w:bottom w:val="none" w:sz="0" w:space="0" w:color="auto"/>
                    <w:right w:val="none" w:sz="0" w:space="0" w:color="auto"/>
                  </w:divBdr>
                </w:div>
                <w:div w:id="721295928">
                  <w:marLeft w:val="0"/>
                  <w:marRight w:val="0"/>
                  <w:marTop w:val="0"/>
                  <w:marBottom w:val="0"/>
                  <w:divBdr>
                    <w:top w:val="none" w:sz="0" w:space="0" w:color="auto"/>
                    <w:left w:val="none" w:sz="0" w:space="0" w:color="auto"/>
                    <w:bottom w:val="none" w:sz="0" w:space="0" w:color="auto"/>
                    <w:right w:val="none" w:sz="0" w:space="0" w:color="auto"/>
                  </w:divBdr>
                </w:div>
                <w:div w:id="1965043175">
                  <w:marLeft w:val="0"/>
                  <w:marRight w:val="0"/>
                  <w:marTop w:val="0"/>
                  <w:marBottom w:val="0"/>
                  <w:divBdr>
                    <w:top w:val="none" w:sz="0" w:space="0" w:color="auto"/>
                    <w:left w:val="none" w:sz="0" w:space="0" w:color="auto"/>
                    <w:bottom w:val="none" w:sz="0" w:space="0" w:color="auto"/>
                    <w:right w:val="none" w:sz="0" w:space="0" w:color="auto"/>
                  </w:divBdr>
                </w:div>
                <w:div w:id="303241075">
                  <w:marLeft w:val="0"/>
                  <w:marRight w:val="0"/>
                  <w:marTop w:val="0"/>
                  <w:marBottom w:val="0"/>
                  <w:divBdr>
                    <w:top w:val="none" w:sz="0" w:space="0" w:color="auto"/>
                    <w:left w:val="none" w:sz="0" w:space="0" w:color="auto"/>
                    <w:bottom w:val="none" w:sz="0" w:space="0" w:color="auto"/>
                    <w:right w:val="none" w:sz="0" w:space="0" w:color="auto"/>
                  </w:divBdr>
                </w:div>
                <w:div w:id="426653221">
                  <w:marLeft w:val="0"/>
                  <w:marRight w:val="0"/>
                  <w:marTop w:val="0"/>
                  <w:marBottom w:val="0"/>
                  <w:divBdr>
                    <w:top w:val="none" w:sz="0" w:space="0" w:color="auto"/>
                    <w:left w:val="none" w:sz="0" w:space="0" w:color="auto"/>
                    <w:bottom w:val="none" w:sz="0" w:space="0" w:color="auto"/>
                    <w:right w:val="none" w:sz="0" w:space="0" w:color="auto"/>
                  </w:divBdr>
                </w:div>
                <w:div w:id="1132139177">
                  <w:marLeft w:val="0"/>
                  <w:marRight w:val="0"/>
                  <w:marTop w:val="0"/>
                  <w:marBottom w:val="0"/>
                  <w:divBdr>
                    <w:top w:val="none" w:sz="0" w:space="0" w:color="auto"/>
                    <w:left w:val="none" w:sz="0" w:space="0" w:color="auto"/>
                    <w:bottom w:val="none" w:sz="0" w:space="0" w:color="auto"/>
                    <w:right w:val="none" w:sz="0" w:space="0" w:color="auto"/>
                  </w:divBdr>
                </w:div>
                <w:div w:id="1634214088">
                  <w:marLeft w:val="0"/>
                  <w:marRight w:val="0"/>
                  <w:marTop w:val="0"/>
                  <w:marBottom w:val="0"/>
                  <w:divBdr>
                    <w:top w:val="none" w:sz="0" w:space="0" w:color="auto"/>
                    <w:left w:val="none" w:sz="0" w:space="0" w:color="auto"/>
                    <w:bottom w:val="none" w:sz="0" w:space="0" w:color="auto"/>
                    <w:right w:val="none" w:sz="0" w:space="0" w:color="auto"/>
                  </w:divBdr>
                </w:div>
                <w:div w:id="861670387">
                  <w:marLeft w:val="0"/>
                  <w:marRight w:val="0"/>
                  <w:marTop w:val="0"/>
                  <w:marBottom w:val="0"/>
                  <w:divBdr>
                    <w:top w:val="none" w:sz="0" w:space="0" w:color="auto"/>
                    <w:left w:val="none" w:sz="0" w:space="0" w:color="auto"/>
                    <w:bottom w:val="none" w:sz="0" w:space="0" w:color="auto"/>
                    <w:right w:val="none" w:sz="0" w:space="0" w:color="auto"/>
                  </w:divBdr>
                </w:div>
                <w:div w:id="1747261427">
                  <w:marLeft w:val="0"/>
                  <w:marRight w:val="0"/>
                  <w:marTop w:val="0"/>
                  <w:marBottom w:val="0"/>
                  <w:divBdr>
                    <w:top w:val="none" w:sz="0" w:space="0" w:color="auto"/>
                    <w:left w:val="none" w:sz="0" w:space="0" w:color="auto"/>
                    <w:bottom w:val="none" w:sz="0" w:space="0" w:color="auto"/>
                    <w:right w:val="none" w:sz="0" w:space="0" w:color="auto"/>
                  </w:divBdr>
                </w:div>
                <w:div w:id="1650747223">
                  <w:marLeft w:val="0"/>
                  <w:marRight w:val="0"/>
                  <w:marTop w:val="0"/>
                  <w:marBottom w:val="0"/>
                  <w:divBdr>
                    <w:top w:val="none" w:sz="0" w:space="0" w:color="auto"/>
                    <w:left w:val="none" w:sz="0" w:space="0" w:color="auto"/>
                    <w:bottom w:val="none" w:sz="0" w:space="0" w:color="auto"/>
                    <w:right w:val="none" w:sz="0" w:space="0" w:color="auto"/>
                  </w:divBdr>
                </w:div>
                <w:div w:id="172304999">
                  <w:marLeft w:val="0"/>
                  <w:marRight w:val="0"/>
                  <w:marTop w:val="0"/>
                  <w:marBottom w:val="0"/>
                  <w:divBdr>
                    <w:top w:val="none" w:sz="0" w:space="0" w:color="auto"/>
                    <w:left w:val="none" w:sz="0" w:space="0" w:color="auto"/>
                    <w:bottom w:val="none" w:sz="0" w:space="0" w:color="auto"/>
                    <w:right w:val="none" w:sz="0" w:space="0" w:color="auto"/>
                  </w:divBdr>
                </w:div>
                <w:div w:id="966160949">
                  <w:marLeft w:val="0"/>
                  <w:marRight w:val="0"/>
                  <w:marTop w:val="0"/>
                  <w:marBottom w:val="0"/>
                  <w:divBdr>
                    <w:top w:val="none" w:sz="0" w:space="0" w:color="auto"/>
                    <w:left w:val="none" w:sz="0" w:space="0" w:color="auto"/>
                    <w:bottom w:val="none" w:sz="0" w:space="0" w:color="auto"/>
                    <w:right w:val="none" w:sz="0" w:space="0" w:color="auto"/>
                  </w:divBdr>
                </w:div>
                <w:div w:id="345521664">
                  <w:marLeft w:val="0"/>
                  <w:marRight w:val="0"/>
                  <w:marTop w:val="0"/>
                  <w:marBottom w:val="0"/>
                  <w:divBdr>
                    <w:top w:val="none" w:sz="0" w:space="0" w:color="auto"/>
                    <w:left w:val="none" w:sz="0" w:space="0" w:color="auto"/>
                    <w:bottom w:val="none" w:sz="0" w:space="0" w:color="auto"/>
                    <w:right w:val="none" w:sz="0" w:space="0" w:color="auto"/>
                  </w:divBdr>
                </w:div>
                <w:div w:id="829759157">
                  <w:marLeft w:val="0"/>
                  <w:marRight w:val="0"/>
                  <w:marTop w:val="0"/>
                  <w:marBottom w:val="0"/>
                  <w:divBdr>
                    <w:top w:val="none" w:sz="0" w:space="0" w:color="auto"/>
                    <w:left w:val="none" w:sz="0" w:space="0" w:color="auto"/>
                    <w:bottom w:val="none" w:sz="0" w:space="0" w:color="auto"/>
                    <w:right w:val="none" w:sz="0" w:space="0" w:color="auto"/>
                  </w:divBdr>
                </w:div>
                <w:div w:id="377321627">
                  <w:marLeft w:val="0"/>
                  <w:marRight w:val="0"/>
                  <w:marTop w:val="0"/>
                  <w:marBottom w:val="0"/>
                  <w:divBdr>
                    <w:top w:val="none" w:sz="0" w:space="0" w:color="auto"/>
                    <w:left w:val="none" w:sz="0" w:space="0" w:color="auto"/>
                    <w:bottom w:val="none" w:sz="0" w:space="0" w:color="auto"/>
                    <w:right w:val="none" w:sz="0" w:space="0" w:color="auto"/>
                  </w:divBdr>
                </w:div>
                <w:div w:id="2134130590">
                  <w:marLeft w:val="0"/>
                  <w:marRight w:val="0"/>
                  <w:marTop w:val="0"/>
                  <w:marBottom w:val="0"/>
                  <w:divBdr>
                    <w:top w:val="none" w:sz="0" w:space="0" w:color="auto"/>
                    <w:left w:val="none" w:sz="0" w:space="0" w:color="auto"/>
                    <w:bottom w:val="none" w:sz="0" w:space="0" w:color="auto"/>
                    <w:right w:val="none" w:sz="0" w:space="0" w:color="auto"/>
                  </w:divBdr>
                </w:div>
                <w:div w:id="523902648">
                  <w:marLeft w:val="0"/>
                  <w:marRight w:val="0"/>
                  <w:marTop w:val="0"/>
                  <w:marBottom w:val="0"/>
                  <w:divBdr>
                    <w:top w:val="none" w:sz="0" w:space="0" w:color="auto"/>
                    <w:left w:val="none" w:sz="0" w:space="0" w:color="auto"/>
                    <w:bottom w:val="none" w:sz="0" w:space="0" w:color="auto"/>
                    <w:right w:val="none" w:sz="0" w:space="0" w:color="auto"/>
                  </w:divBdr>
                </w:div>
                <w:div w:id="366222821">
                  <w:marLeft w:val="0"/>
                  <w:marRight w:val="0"/>
                  <w:marTop w:val="0"/>
                  <w:marBottom w:val="0"/>
                  <w:divBdr>
                    <w:top w:val="none" w:sz="0" w:space="0" w:color="auto"/>
                    <w:left w:val="none" w:sz="0" w:space="0" w:color="auto"/>
                    <w:bottom w:val="none" w:sz="0" w:space="0" w:color="auto"/>
                    <w:right w:val="none" w:sz="0" w:space="0" w:color="auto"/>
                  </w:divBdr>
                </w:div>
                <w:div w:id="2094469388">
                  <w:marLeft w:val="0"/>
                  <w:marRight w:val="0"/>
                  <w:marTop w:val="0"/>
                  <w:marBottom w:val="0"/>
                  <w:divBdr>
                    <w:top w:val="none" w:sz="0" w:space="0" w:color="auto"/>
                    <w:left w:val="none" w:sz="0" w:space="0" w:color="auto"/>
                    <w:bottom w:val="none" w:sz="0" w:space="0" w:color="auto"/>
                    <w:right w:val="none" w:sz="0" w:space="0" w:color="auto"/>
                  </w:divBdr>
                </w:div>
                <w:div w:id="2044161880">
                  <w:marLeft w:val="0"/>
                  <w:marRight w:val="0"/>
                  <w:marTop w:val="0"/>
                  <w:marBottom w:val="0"/>
                  <w:divBdr>
                    <w:top w:val="none" w:sz="0" w:space="0" w:color="auto"/>
                    <w:left w:val="none" w:sz="0" w:space="0" w:color="auto"/>
                    <w:bottom w:val="none" w:sz="0" w:space="0" w:color="auto"/>
                    <w:right w:val="none" w:sz="0" w:space="0" w:color="auto"/>
                  </w:divBdr>
                </w:div>
                <w:div w:id="870412199">
                  <w:marLeft w:val="0"/>
                  <w:marRight w:val="0"/>
                  <w:marTop w:val="0"/>
                  <w:marBottom w:val="0"/>
                  <w:divBdr>
                    <w:top w:val="none" w:sz="0" w:space="0" w:color="auto"/>
                    <w:left w:val="none" w:sz="0" w:space="0" w:color="auto"/>
                    <w:bottom w:val="none" w:sz="0" w:space="0" w:color="auto"/>
                    <w:right w:val="none" w:sz="0" w:space="0" w:color="auto"/>
                  </w:divBdr>
                </w:div>
                <w:div w:id="1932204086">
                  <w:marLeft w:val="0"/>
                  <w:marRight w:val="0"/>
                  <w:marTop w:val="0"/>
                  <w:marBottom w:val="0"/>
                  <w:divBdr>
                    <w:top w:val="none" w:sz="0" w:space="0" w:color="auto"/>
                    <w:left w:val="none" w:sz="0" w:space="0" w:color="auto"/>
                    <w:bottom w:val="none" w:sz="0" w:space="0" w:color="auto"/>
                    <w:right w:val="none" w:sz="0" w:space="0" w:color="auto"/>
                  </w:divBdr>
                </w:div>
                <w:div w:id="1709066963">
                  <w:marLeft w:val="0"/>
                  <w:marRight w:val="0"/>
                  <w:marTop w:val="0"/>
                  <w:marBottom w:val="0"/>
                  <w:divBdr>
                    <w:top w:val="none" w:sz="0" w:space="0" w:color="auto"/>
                    <w:left w:val="none" w:sz="0" w:space="0" w:color="auto"/>
                    <w:bottom w:val="none" w:sz="0" w:space="0" w:color="auto"/>
                    <w:right w:val="none" w:sz="0" w:space="0" w:color="auto"/>
                  </w:divBdr>
                </w:div>
                <w:div w:id="301347700">
                  <w:marLeft w:val="0"/>
                  <w:marRight w:val="0"/>
                  <w:marTop w:val="0"/>
                  <w:marBottom w:val="0"/>
                  <w:divBdr>
                    <w:top w:val="none" w:sz="0" w:space="0" w:color="auto"/>
                    <w:left w:val="none" w:sz="0" w:space="0" w:color="auto"/>
                    <w:bottom w:val="none" w:sz="0" w:space="0" w:color="auto"/>
                    <w:right w:val="none" w:sz="0" w:space="0" w:color="auto"/>
                  </w:divBdr>
                </w:div>
                <w:div w:id="2130079050">
                  <w:marLeft w:val="0"/>
                  <w:marRight w:val="0"/>
                  <w:marTop w:val="0"/>
                  <w:marBottom w:val="0"/>
                  <w:divBdr>
                    <w:top w:val="none" w:sz="0" w:space="0" w:color="auto"/>
                    <w:left w:val="none" w:sz="0" w:space="0" w:color="auto"/>
                    <w:bottom w:val="none" w:sz="0" w:space="0" w:color="auto"/>
                    <w:right w:val="none" w:sz="0" w:space="0" w:color="auto"/>
                  </w:divBdr>
                </w:div>
                <w:div w:id="1650860831">
                  <w:marLeft w:val="0"/>
                  <w:marRight w:val="0"/>
                  <w:marTop w:val="0"/>
                  <w:marBottom w:val="0"/>
                  <w:divBdr>
                    <w:top w:val="none" w:sz="0" w:space="0" w:color="auto"/>
                    <w:left w:val="none" w:sz="0" w:space="0" w:color="auto"/>
                    <w:bottom w:val="none" w:sz="0" w:space="0" w:color="auto"/>
                    <w:right w:val="none" w:sz="0" w:space="0" w:color="auto"/>
                  </w:divBdr>
                </w:div>
                <w:div w:id="1611664411">
                  <w:marLeft w:val="0"/>
                  <w:marRight w:val="0"/>
                  <w:marTop w:val="0"/>
                  <w:marBottom w:val="0"/>
                  <w:divBdr>
                    <w:top w:val="none" w:sz="0" w:space="0" w:color="auto"/>
                    <w:left w:val="none" w:sz="0" w:space="0" w:color="auto"/>
                    <w:bottom w:val="none" w:sz="0" w:space="0" w:color="auto"/>
                    <w:right w:val="none" w:sz="0" w:space="0" w:color="auto"/>
                  </w:divBdr>
                </w:div>
                <w:div w:id="1819883124">
                  <w:marLeft w:val="0"/>
                  <w:marRight w:val="0"/>
                  <w:marTop w:val="0"/>
                  <w:marBottom w:val="0"/>
                  <w:divBdr>
                    <w:top w:val="none" w:sz="0" w:space="0" w:color="auto"/>
                    <w:left w:val="none" w:sz="0" w:space="0" w:color="auto"/>
                    <w:bottom w:val="none" w:sz="0" w:space="0" w:color="auto"/>
                    <w:right w:val="none" w:sz="0" w:space="0" w:color="auto"/>
                  </w:divBdr>
                </w:div>
                <w:div w:id="393504403">
                  <w:marLeft w:val="0"/>
                  <w:marRight w:val="0"/>
                  <w:marTop w:val="0"/>
                  <w:marBottom w:val="0"/>
                  <w:divBdr>
                    <w:top w:val="none" w:sz="0" w:space="0" w:color="auto"/>
                    <w:left w:val="none" w:sz="0" w:space="0" w:color="auto"/>
                    <w:bottom w:val="none" w:sz="0" w:space="0" w:color="auto"/>
                    <w:right w:val="none" w:sz="0" w:space="0" w:color="auto"/>
                  </w:divBdr>
                </w:div>
                <w:div w:id="1291203753">
                  <w:marLeft w:val="0"/>
                  <w:marRight w:val="0"/>
                  <w:marTop w:val="0"/>
                  <w:marBottom w:val="0"/>
                  <w:divBdr>
                    <w:top w:val="none" w:sz="0" w:space="0" w:color="auto"/>
                    <w:left w:val="none" w:sz="0" w:space="0" w:color="auto"/>
                    <w:bottom w:val="none" w:sz="0" w:space="0" w:color="auto"/>
                    <w:right w:val="none" w:sz="0" w:space="0" w:color="auto"/>
                  </w:divBdr>
                </w:div>
                <w:div w:id="1124738086">
                  <w:marLeft w:val="0"/>
                  <w:marRight w:val="0"/>
                  <w:marTop w:val="0"/>
                  <w:marBottom w:val="0"/>
                  <w:divBdr>
                    <w:top w:val="none" w:sz="0" w:space="0" w:color="auto"/>
                    <w:left w:val="none" w:sz="0" w:space="0" w:color="auto"/>
                    <w:bottom w:val="none" w:sz="0" w:space="0" w:color="auto"/>
                    <w:right w:val="none" w:sz="0" w:space="0" w:color="auto"/>
                  </w:divBdr>
                </w:div>
                <w:div w:id="1732998586">
                  <w:marLeft w:val="0"/>
                  <w:marRight w:val="0"/>
                  <w:marTop w:val="0"/>
                  <w:marBottom w:val="0"/>
                  <w:divBdr>
                    <w:top w:val="none" w:sz="0" w:space="0" w:color="auto"/>
                    <w:left w:val="none" w:sz="0" w:space="0" w:color="auto"/>
                    <w:bottom w:val="none" w:sz="0" w:space="0" w:color="auto"/>
                    <w:right w:val="none" w:sz="0" w:space="0" w:color="auto"/>
                  </w:divBdr>
                </w:div>
                <w:div w:id="25450472">
                  <w:marLeft w:val="0"/>
                  <w:marRight w:val="0"/>
                  <w:marTop w:val="0"/>
                  <w:marBottom w:val="0"/>
                  <w:divBdr>
                    <w:top w:val="none" w:sz="0" w:space="0" w:color="auto"/>
                    <w:left w:val="none" w:sz="0" w:space="0" w:color="auto"/>
                    <w:bottom w:val="none" w:sz="0" w:space="0" w:color="auto"/>
                    <w:right w:val="none" w:sz="0" w:space="0" w:color="auto"/>
                  </w:divBdr>
                </w:div>
                <w:div w:id="2059282534">
                  <w:marLeft w:val="0"/>
                  <w:marRight w:val="0"/>
                  <w:marTop w:val="0"/>
                  <w:marBottom w:val="0"/>
                  <w:divBdr>
                    <w:top w:val="none" w:sz="0" w:space="0" w:color="auto"/>
                    <w:left w:val="none" w:sz="0" w:space="0" w:color="auto"/>
                    <w:bottom w:val="none" w:sz="0" w:space="0" w:color="auto"/>
                    <w:right w:val="none" w:sz="0" w:space="0" w:color="auto"/>
                  </w:divBdr>
                </w:div>
                <w:div w:id="1536456394">
                  <w:marLeft w:val="0"/>
                  <w:marRight w:val="0"/>
                  <w:marTop w:val="0"/>
                  <w:marBottom w:val="0"/>
                  <w:divBdr>
                    <w:top w:val="none" w:sz="0" w:space="0" w:color="auto"/>
                    <w:left w:val="none" w:sz="0" w:space="0" w:color="auto"/>
                    <w:bottom w:val="none" w:sz="0" w:space="0" w:color="auto"/>
                    <w:right w:val="none" w:sz="0" w:space="0" w:color="auto"/>
                  </w:divBdr>
                </w:div>
                <w:div w:id="1630163860">
                  <w:marLeft w:val="0"/>
                  <w:marRight w:val="0"/>
                  <w:marTop w:val="0"/>
                  <w:marBottom w:val="0"/>
                  <w:divBdr>
                    <w:top w:val="none" w:sz="0" w:space="0" w:color="auto"/>
                    <w:left w:val="none" w:sz="0" w:space="0" w:color="auto"/>
                    <w:bottom w:val="none" w:sz="0" w:space="0" w:color="auto"/>
                    <w:right w:val="none" w:sz="0" w:space="0" w:color="auto"/>
                  </w:divBdr>
                </w:div>
                <w:div w:id="2112192420">
                  <w:marLeft w:val="0"/>
                  <w:marRight w:val="0"/>
                  <w:marTop w:val="0"/>
                  <w:marBottom w:val="0"/>
                  <w:divBdr>
                    <w:top w:val="none" w:sz="0" w:space="0" w:color="auto"/>
                    <w:left w:val="none" w:sz="0" w:space="0" w:color="auto"/>
                    <w:bottom w:val="none" w:sz="0" w:space="0" w:color="auto"/>
                    <w:right w:val="none" w:sz="0" w:space="0" w:color="auto"/>
                  </w:divBdr>
                </w:div>
                <w:div w:id="1429428759">
                  <w:marLeft w:val="0"/>
                  <w:marRight w:val="0"/>
                  <w:marTop w:val="0"/>
                  <w:marBottom w:val="0"/>
                  <w:divBdr>
                    <w:top w:val="none" w:sz="0" w:space="0" w:color="auto"/>
                    <w:left w:val="none" w:sz="0" w:space="0" w:color="auto"/>
                    <w:bottom w:val="none" w:sz="0" w:space="0" w:color="auto"/>
                    <w:right w:val="none" w:sz="0" w:space="0" w:color="auto"/>
                  </w:divBdr>
                </w:div>
                <w:div w:id="1041825909">
                  <w:marLeft w:val="0"/>
                  <w:marRight w:val="0"/>
                  <w:marTop w:val="0"/>
                  <w:marBottom w:val="0"/>
                  <w:divBdr>
                    <w:top w:val="none" w:sz="0" w:space="0" w:color="auto"/>
                    <w:left w:val="none" w:sz="0" w:space="0" w:color="auto"/>
                    <w:bottom w:val="none" w:sz="0" w:space="0" w:color="auto"/>
                    <w:right w:val="none" w:sz="0" w:space="0" w:color="auto"/>
                  </w:divBdr>
                </w:div>
                <w:div w:id="591355981">
                  <w:marLeft w:val="0"/>
                  <w:marRight w:val="0"/>
                  <w:marTop w:val="0"/>
                  <w:marBottom w:val="0"/>
                  <w:divBdr>
                    <w:top w:val="none" w:sz="0" w:space="0" w:color="auto"/>
                    <w:left w:val="none" w:sz="0" w:space="0" w:color="auto"/>
                    <w:bottom w:val="none" w:sz="0" w:space="0" w:color="auto"/>
                    <w:right w:val="none" w:sz="0" w:space="0" w:color="auto"/>
                  </w:divBdr>
                </w:div>
                <w:div w:id="97413678">
                  <w:marLeft w:val="0"/>
                  <w:marRight w:val="0"/>
                  <w:marTop w:val="0"/>
                  <w:marBottom w:val="0"/>
                  <w:divBdr>
                    <w:top w:val="none" w:sz="0" w:space="0" w:color="auto"/>
                    <w:left w:val="none" w:sz="0" w:space="0" w:color="auto"/>
                    <w:bottom w:val="none" w:sz="0" w:space="0" w:color="auto"/>
                    <w:right w:val="none" w:sz="0" w:space="0" w:color="auto"/>
                  </w:divBdr>
                </w:div>
                <w:div w:id="314801049">
                  <w:marLeft w:val="0"/>
                  <w:marRight w:val="0"/>
                  <w:marTop w:val="0"/>
                  <w:marBottom w:val="0"/>
                  <w:divBdr>
                    <w:top w:val="none" w:sz="0" w:space="0" w:color="auto"/>
                    <w:left w:val="none" w:sz="0" w:space="0" w:color="auto"/>
                    <w:bottom w:val="none" w:sz="0" w:space="0" w:color="auto"/>
                    <w:right w:val="none" w:sz="0" w:space="0" w:color="auto"/>
                  </w:divBdr>
                </w:div>
                <w:div w:id="1412577871">
                  <w:marLeft w:val="0"/>
                  <w:marRight w:val="0"/>
                  <w:marTop w:val="0"/>
                  <w:marBottom w:val="0"/>
                  <w:divBdr>
                    <w:top w:val="none" w:sz="0" w:space="0" w:color="auto"/>
                    <w:left w:val="none" w:sz="0" w:space="0" w:color="auto"/>
                    <w:bottom w:val="none" w:sz="0" w:space="0" w:color="auto"/>
                    <w:right w:val="none" w:sz="0" w:space="0" w:color="auto"/>
                  </w:divBdr>
                </w:div>
                <w:div w:id="1937786244">
                  <w:marLeft w:val="0"/>
                  <w:marRight w:val="0"/>
                  <w:marTop w:val="0"/>
                  <w:marBottom w:val="0"/>
                  <w:divBdr>
                    <w:top w:val="none" w:sz="0" w:space="0" w:color="auto"/>
                    <w:left w:val="none" w:sz="0" w:space="0" w:color="auto"/>
                    <w:bottom w:val="none" w:sz="0" w:space="0" w:color="auto"/>
                    <w:right w:val="none" w:sz="0" w:space="0" w:color="auto"/>
                  </w:divBdr>
                </w:div>
                <w:div w:id="2104106240">
                  <w:marLeft w:val="0"/>
                  <w:marRight w:val="0"/>
                  <w:marTop w:val="0"/>
                  <w:marBottom w:val="0"/>
                  <w:divBdr>
                    <w:top w:val="none" w:sz="0" w:space="0" w:color="auto"/>
                    <w:left w:val="none" w:sz="0" w:space="0" w:color="auto"/>
                    <w:bottom w:val="none" w:sz="0" w:space="0" w:color="auto"/>
                    <w:right w:val="none" w:sz="0" w:space="0" w:color="auto"/>
                  </w:divBdr>
                </w:div>
                <w:div w:id="437993165">
                  <w:marLeft w:val="0"/>
                  <w:marRight w:val="0"/>
                  <w:marTop w:val="0"/>
                  <w:marBottom w:val="0"/>
                  <w:divBdr>
                    <w:top w:val="none" w:sz="0" w:space="0" w:color="auto"/>
                    <w:left w:val="none" w:sz="0" w:space="0" w:color="auto"/>
                    <w:bottom w:val="none" w:sz="0" w:space="0" w:color="auto"/>
                    <w:right w:val="none" w:sz="0" w:space="0" w:color="auto"/>
                  </w:divBdr>
                </w:div>
                <w:div w:id="1688481422">
                  <w:marLeft w:val="0"/>
                  <w:marRight w:val="0"/>
                  <w:marTop w:val="0"/>
                  <w:marBottom w:val="0"/>
                  <w:divBdr>
                    <w:top w:val="none" w:sz="0" w:space="0" w:color="auto"/>
                    <w:left w:val="none" w:sz="0" w:space="0" w:color="auto"/>
                    <w:bottom w:val="none" w:sz="0" w:space="0" w:color="auto"/>
                    <w:right w:val="none" w:sz="0" w:space="0" w:color="auto"/>
                  </w:divBdr>
                </w:div>
                <w:div w:id="544563957">
                  <w:marLeft w:val="0"/>
                  <w:marRight w:val="0"/>
                  <w:marTop w:val="0"/>
                  <w:marBottom w:val="0"/>
                  <w:divBdr>
                    <w:top w:val="none" w:sz="0" w:space="0" w:color="auto"/>
                    <w:left w:val="none" w:sz="0" w:space="0" w:color="auto"/>
                    <w:bottom w:val="none" w:sz="0" w:space="0" w:color="auto"/>
                    <w:right w:val="none" w:sz="0" w:space="0" w:color="auto"/>
                  </w:divBdr>
                </w:div>
                <w:div w:id="1978484524">
                  <w:marLeft w:val="0"/>
                  <w:marRight w:val="0"/>
                  <w:marTop w:val="0"/>
                  <w:marBottom w:val="0"/>
                  <w:divBdr>
                    <w:top w:val="none" w:sz="0" w:space="0" w:color="auto"/>
                    <w:left w:val="none" w:sz="0" w:space="0" w:color="auto"/>
                    <w:bottom w:val="none" w:sz="0" w:space="0" w:color="auto"/>
                    <w:right w:val="none" w:sz="0" w:space="0" w:color="auto"/>
                  </w:divBdr>
                </w:div>
                <w:div w:id="299698421">
                  <w:marLeft w:val="0"/>
                  <w:marRight w:val="0"/>
                  <w:marTop w:val="0"/>
                  <w:marBottom w:val="0"/>
                  <w:divBdr>
                    <w:top w:val="none" w:sz="0" w:space="0" w:color="auto"/>
                    <w:left w:val="none" w:sz="0" w:space="0" w:color="auto"/>
                    <w:bottom w:val="none" w:sz="0" w:space="0" w:color="auto"/>
                    <w:right w:val="none" w:sz="0" w:space="0" w:color="auto"/>
                  </w:divBdr>
                </w:div>
                <w:div w:id="911546571">
                  <w:marLeft w:val="0"/>
                  <w:marRight w:val="0"/>
                  <w:marTop w:val="0"/>
                  <w:marBottom w:val="0"/>
                  <w:divBdr>
                    <w:top w:val="none" w:sz="0" w:space="0" w:color="auto"/>
                    <w:left w:val="none" w:sz="0" w:space="0" w:color="auto"/>
                    <w:bottom w:val="none" w:sz="0" w:space="0" w:color="auto"/>
                    <w:right w:val="none" w:sz="0" w:space="0" w:color="auto"/>
                  </w:divBdr>
                </w:div>
                <w:div w:id="839779975">
                  <w:marLeft w:val="0"/>
                  <w:marRight w:val="0"/>
                  <w:marTop w:val="0"/>
                  <w:marBottom w:val="0"/>
                  <w:divBdr>
                    <w:top w:val="none" w:sz="0" w:space="0" w:color="auto"/>
                    <w:left w:val="none" w:sz="0" w:space="0" w:color="auto"/>
                    <w:bottom w:val="none" w:sz="0" w:space="0" w:color="auto"/>
                    <w:right w:val="none" w:sz="0" w:space="0" w:color="auto"/>
                  </w:divBdr>
                </w:div>
                <w:div w:id="1889418844">
                  <w:marLeft w:val="0"/>
                  <w:marRight w:val="0"/>
                  <w:marTop w:val="0"/>
                  <w:marBottom w:val="0"/>
                  <w:divBdr>
                    <w:top w:val="none" w:sz="0" w:space="0" w:color="auto"/>
                    <w:left w:val="none" w:sz="0" w:space="0" w:color="auto"/>
                    <w:bottom w:val="none" w:sz="0" w:space="0" w:color="auto"/>
                    <w:right w:val="none" w:sz="0" w:space="0" w:color="auto"/>
                  </w:divBdr>
                </w:div>
                <w:div w:id="1483963224">
                  <w:marLeft w:val="0"/>
                  <w:marRight w:val="0"/>
                  <w:marTop w:val="0"/>
                  <w:marBottom w:val="0"/>
                  <w:divBdr>
                    <w:top w:val="none" w:sz="0" w:space="0" w:color="auto"/>
                    <w:left w:val="none" w:sz="0" w:space="0" w:color="auto"/>
                    <w:bottom w:val="none" w:sz="0" w:space="0" w:color="auto"/>
                    <w:right w:val="none" w:sz="0" w:space="0" w:color="auto"/>
                  </w:divBdr>
                </w:div>
                <w:div w:id="126507867">
                  <w:marLeft w:val="0"/>
                  <w:marRight w:val="0"/>
                  <w:marTop w:val="0"/>
                  <w:marBottom w:val="0"/>
                  <w:divBdr>
                    <w:top w:val="none" w:sz="0" w:space="0" w:color="auto"/>
                    <w:left w:val="none" w:sz="0" w:space="0" w:color="auto"/>
                    <w:bottom w:val="none" w:sz="0" w:space="0" w:color="auto"/>
                    <w:right w:val="none" w:sz="0" w:space="0" w:color="auto"/>
                  </w:divBdr>
                </w:div>
                <w:div w:id="1532185577">
                  <w:marLeft w:val="0"/>
                  <w:marRight w:val="0"/>
                  <w:marTop w:val="0"/>
                  <w:marBottom w:val="0"/>
                  <w:divBdr>
                    <w:top w:val="none" w:sz="0" w:space="0" w:color="auto"/>
                    <w:left w:val="none" w:sz="0" w:space="0" w:color="auto"/>
                    <w:bottom w:val="none" w:sz="0" w:space="0" w:color="auto"/>
                    <w:right w:val="none" w:sz="0" w:space="0" w:color="auto"/>
                  </w:divBdr>
                </w:div>
                <w:div w:id="1380662671">
                  <w:marLeft w:val="0"/>
                  <w:marRight w:val="0"/>
                  <w:marTop w:val="0"/>
                  <w:marBottom w:val="0"/>
                  <w:divBdr>
                    <w:top w:val="none" w:sz="0" w:space="0" w:color="auto"/>
                    <w:left w:val="none" w:sz="0" w:space="0" w:color="auto"/>
                    <w:bottom w:val="none" w:sz="0" w:space="0" w:color="auto"/>
                    <w:right w:val="none" w:sz="0" w:space="0" w:color="auto"/>
                  </w:divBdr>
                </w:div>
                <w:div w:id="724065536">
                  <w:marLeft w:val="0"/>
                  <w:marRight w:val="0"/>
                  <w:marTop w:val="0"/>
                  <w:marBottom w:val="0"/>
                  <w:divBdr>
                    <w:top w:val="none" w:sz="0" w:space="0" w:color="auto"/>
                    <w:left w:val="none" w:sz="0" w:space="0" w:color="auto"/>
                    <w:bottom w:val="none" w:sz="0" w:space="0" w:color="auto"/>
                    <w:right w:val="none" w:sz="0" w:space="0" w:color="auto"/>
                  </w:divBdr>
                </w:div>
                <w:div w:id="1867208579">
                  <w:marLeft w:val="0"/>
                  <w:marRight w:val="0"/>
                  <w:marTop w:val="0"/>
                  <w:marBottom w:val="0"/>
                  <w:divBdr>
                    <w:top w:val="none" w:sz="0" w:space="0" w:color="auto"/>
                    <w:left w:val="none" w:sz="0" w:space="0" w:color="auto"/>
                    <w:bottom w:val="none" w:sz="0" w:space="0" w:color="auto"/>
                    <w:right w:val="none" w:sz="0" w:space="0" w:color="auto"/>
                  </w:divBdr>
                </w:div>
                <w:div w:id="1685286347">
                  <w:marLeft w:val="0"/>
                  <w:marRight w:val="0"/>
                  <w:marTop w:val="0"/>
                  <w:marBottom w:val="0"/>
                  <w:divBdr>
                    <w:top w:val="none" w:sz="0" w:space="0" w:color="auto"/>
                    <w:left w:val="none" w:sz="0" w:space="0" w:color="auto"/>
                    <w:bottom w:val="none" w:sz="0" w:space="0" w:color="auto"/>
                    <w:right w:val="none" w:sz="0" w:space="0" w:color="auto"/>
                  </w:divBdr>
                </w:div>
                <w:div w:id="10556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4661">
          <w:marLeft w:val="0"/>
          <w:marRight w:val="0"/>
          <w:marTop w:val="0"/>
          <w:marBottom w:val="0"/>
          <w:divBdr>
            <w:top w:val="none" w:sz="0" w:space="0" w:color="auto"/>
            <w:left w:val="none" w:sz="0" w:space="0" w:color="auto"/>
            <w:bottom w:val="none" w:sz="0" w:space="0" w:color="auto"/>
            <w:right w:val="none" w:sz="0" w:space="0" w:color="auto"/>
          </w:divBdr>
        </w:div>
        <w:div w:id="1068649230">
          <w:marLeft w:val="0"/>
          <w:marRight w:val="0"/>
          <w:marTop w:val="0"/>
          <w:marBottom w:val="0"/>
          <w:divBdr>
            <w:top w:val="none" w:sz="0" w:space="0" w:color="auto"/>
            <w:left w:val="none" w:sz="0" w:space="0" w:color="auto"/>
            <w:bottom w:val="none" w:sz="0" w:space="0" w:color="auto"/>
            <w:right w:val="none" w:sz="0" w:space="0" w:color="auto"/>
          </w:divBdr>
          <w:divsChild>
            <w:div w:id="640690040">
              <w:marLeft w:val="0"/>
              <w:marRight w:val="0"/>
              <w:marTop w:val="0"/>
              <w:marBottom w:val="0"/>
              <w:divBdr>
                <w:top w:val="none" w:sz="0" w:space="0" w:color="auto"/>
                <w:left w:val="none" w:sz="0" w:space="0" w:color="auto"/>
                <w:bottom w:val="none" w:sz="0" w:space="0" w:color="auto"/>
                <w:right w:val="none" w:sz="0" w:space="0" w:color="auto"/>
              </w:divBdr>
              <w:divsChild>
                <w:div w:id="2137209592">
                  <w:marLeft w:val="0"/>
                  <w:marRight w:val="0"/>
                  <w:marTop w:val="0"/>
                  <w:marBottom w:val="0"/>
                  <w:divBdr>
                    <w:top w:val="none" w:sz="0" w:space="0" w:color="auto"/>
                    <w:left w:val="none" w:sz="0" w:space="0" w:color="auto"/>
                    <w:bottom w:val="none" w:sz="0" w:space="0" w:color="auto"/>
                    <w:right w:val="none" w:sz="0" w:space="0" w:color="auto"/>
                  </w:divBdr>
                </w:div>
                <w:div w:id="1338996589">
                  <w:marLeft w:val="0"/>
                  <w:marRight w:val="0"/>
                  <w:marTop w:val="0"/>
                  <w:marBottom w:val="0"/>
                  <w:divBdr>
                    <w:top w:val="none" w:sz="0" w:space="0" w:color="auto"/>
                    <w:left w:val="none" w:sz="0" w:space="0" w:color="auto"/>
                    <w:bottom w:val="none" w:sz="0" w:space="0" w:color="auto"/>
                    <w:right w:val="none" w:sz="0" w:space="0" w:color="auto"/>
                  </w:divBdr>
                </w:div>
                <w:div w:id="1314330324">
                  <w:marLeft w:val="0"/>
                  <w:marRight w:val="0"/>
                  <w:marTop w:val="0"/>
                  <w:marBottom w:val="0"/>
                  <w:divBdr>
                    <w:top w:val="none" w:sz="0" w:space="0" w:color="auto"/>
                    <w:left w:val="none" w:sz="0" w:space="0" w:color="auto"/>
                    <w:bottom w:val="none" w:sz="0" w:space="0" w:color="auto"/>
                    <w:right w:val="none" w:sz="0" w:space="0" w:color="auto"/>
                  </w:divBdr>
                </w:div>
                <w:div w:id="1598250822">
                  <w:marLeft w:val="0"/>
                  <w:marRight w:val="0"/>
                  <w:marTop w:val="0"/>
                  <w:marBottom w:val="0"/>
                  <w:divBdr>
                    <w:top w:val="none" w:sz="0" w:space="0" w:color="auto"/>
                    <w:left w:val="none" w:sz="0" w:space="0" w:color="auto"/>
                    <w:bottom w:val="none" w:sz="0" w:space="0" w:color="auto"/>
                    <w:right w:val="none" w:sz="0" w:space="0" w:color="auto"/>
                  </w:divBdr>
                </w:div>
                <w:div w:id="695279378">
                  <w:marLeft w:val="0"/>
                  <w:marRight w:val="0"/>
                  <w:marTop w:val="0"/>
                  <w:marBottom w:val="0"/>
                  <w:divBdr>
                    <w:top w:val="none" w:sz="0" w:space="0" w:color="auto"/>
                    <w:left w:val="none" w:sz="0" w:space="0" w:color="auto"/>
                    <w:bottom w:val="none" w:sz="0" w:space="0" w:color="auto"/>
                    <w:right w:val="none" w:sz="0" w:space="0" w:color="auto"/>
                  </w:divBdr>
                </w:div>
                <w:div w:id="196241337">
                  <w:marLeft w:val="0"/>
                  <w:marRight w:val="0"/>
                  <w:marTop w:val="0"/>
                  <w:marBottom w:val="0"/>
                  <w:divBdr>
                    <w:top w:val="none" w:sz="0" w:space="0" w:color="auto"/>
                    <w:left w:val="none" w:sz="0" w:space="0" w:color="auto"/>
                    <w:bottom w:val="none" w:sz="0" w:space="0" w:color="auto"/>
                    <w:right w:val="none" w:sz="0" w:space="0" w:color="auto"/>
                  </w:divBdr>
                </w:div>
                <w:div w:id="1495603638">
                  <w:marLeft w:val="0"/>
                  <w:marRight w:val="0"/>
                  <w:marTop w:val="0"/>
                  <w:marBottom w:val="0"/>
                  <w:divBdr>
                    <w:top w:val="none" w:sz="0" w:space="0" w:color="auto"/>
                    <w:left w:val="none" w:sz="0" w:space="0" w:color="auto"/>
                    <w:bottom w:val="none" w:sz="0" w:space="0" w:color="auto"/>
                    <w:right w:val="none" w:sz="0" w:space="0" w:color="auto"/>
                  </w:divBdr>
                </w:div>
                <w:div w:id="1794134117">
                  <w:marLeft w:val="0"/>
                  <w:marRight w:val="0"/>
                  <w:marTop w:val="0"/>
                  <w:marBottom w:val="0"/>
                  <w:divBdr>
                    <w:top w:val="none" w:sz="0" w:space="0" w:color="auto"/>
                    <w:left w:val="none" w:sz="0" w:space="0" w:color="auto"/>
                    <w:bottom w:val="none" w:sz="0" w:space="0" w:color="auto"/>
                    <w:right w:val="none" w:sz="0" w:space="0" w:color="auto"/>
                  </w:divBdr>
                </w:div>
                <w:div w:id="1637561487">
                  <w:marLeft w:val="0"/>
                  <w:marRight w:val="0"/>
                  <w:marTop w:val="0"/>
                  <w:marBottom w:val="0"/>
                  <w:divBdr>
                    <w:top w:val="none" w:sz="0" w:space="0" w:color="auto"/>
                    <w:left w:val="none" w:sz="0" w:space="0" w:color="auto"/>
                    <w:bottom w:val="none" w:sz="0" w:space="0" w:color="auto"/>
                    <w:right w:val="none" w:sz="0" w:space="0" w:color="auto"/>
                  </w:divBdr>
                </w:div>
                <w:div w:id="2078358154">
                  <w:marLeft w:val="0"/>
                  <w:marRight w:val="0"/>
                  <w:marTop w:val="0"/>
                  <w:marBottom w:val="0"/>
                  <w:divBdr>
                    <w:top w:val="none" w:sz="0" w:space="0" w:color="auto"/>
                    <w:left w:val="none" w:sz="0" w:space="0" w:color="auto"/>
                    <w:bottom w:val="none" w:sz="0" w:space="0" w:color="auto"/>
                    <w:right w:val="none" w:sz="0" w:space="0" w:color="auto"/>
                  </w:divBdr>
                </w:div>
                <w:div w:id="1203857730">
                  <w:marLeft w:val="0"/>
                  <w:marRight w:val="0"/>
                  <w:marTop w:val="0"/>
                  <w:marBottom w:val="0"/>
                  <w:divBdr>
                    <w:top w:val="none" w:sz="0" w:space="0" w:color="auto"/>
                    <w:left w:val="none" w:sz="0" w:space="0" w:color="auto"/>
                    <w:bottom w:val="none" w:sz="0" w:space="0" w:color="auto"/>
                    <w:right w:val="none" w:sz="0" w:space="0" w:color="auto"/>
                  </w:divBdr>
                </w:div>
                <w:div w:id="716776390">
                  <w:marLeft w:val="0"/>
                  <w:marRight w:val="0"/>
                  <w:marTop w:val="0"/>
                  <w:marBottom w:val="0"/>
                  <w:divBdr>
                    <w:top w:val="none" w:sz="0" w:space="0" w:color="auto"/>
                    <w:left w:val="none" w:sz="0" w:space="0" w:color="auto"/>
                    <w:bottom w:val="none" w:sz="0" w:space="0" w:color="auto"/>
                    <w:right w:val="none" w:sz="0" w:space="0" w:color="auto"/>
                  </w:divBdr>
                </w:div>
                <w:div w:id="2048411572">
                  <w:marLeft w:val="0"/>
                  <w:marRight w:val="0"/>
                  <w:marTop w:val="0"/>
                  <w:marBottom w:val="0"/>
                  <w:divBdr>
                    <w:top w:val="none" w:sz="0" w:space="0" w:color="auto"/>
                    <w:left w:val="none" w:sz="0" w:space="0" w:color="auto"/>
                    <w:bottom w:val="none" w:sz="0" w:space="0" w:color="auto"/>
                    <w:right w:val="none" w:sz="0" w:space="0" w:color="auto"/>
                  </w:divBdr>
                </w:div>
                <w:div w:id="1608807611">
                  <w:marLeft w:val="0"/>
                  <w:marRight w:val="0"/>
                  <w:marTop w:val="0"/>
                  <w:marBottom w:val="0"/>
                  <w:divBdr>
                    <w:top w:val="none" w:sz="0" w:space="0" w:color="auto"/>
                    <w:left w:val="none" w:sz="0" w:space="0" w:color="auto"/>
                    <w:bottom w:val="none" w:sz="0" w:space="0" w:color="auto"/>
                    <w:right w:val="none" w:sz="0" w:space="0" w:color="auto"/>
                  </w:divBdr>
                </w:div>
                <w:div w:id="1575898005">
                  <w:marLeft w:val="0"/>
                  <w:marRight w:val="0"/>
                  <w:marTop w:val="0"/>
                  <w:marBottom w:val="0"/>
                  <w:divBdr>
                    <w:top w:val="none" w:sz="0" w:space="0" w:color="auto"/>
                    <w:left w:val="none" w:sz="0" w:space="0" w:color="auto"/>
                    <w:bottom w:val="none" w:sz="0" w:space="0" w:color="auto"/>
                    <w:right w:val="none" w:sz="0" w:space="0" w:color="auto"/>
                  </w:divBdr>
                </w:div>
                <w:div w:id="716441762">
                  <w:marLeft w:val="0"/>
                  <w:marRight w:val="0"/>
                  <w:marTop w:val="0"/>
                  <w:marBottom w:val="0"/>
                  <w:divBdr>
                    <w:top w:val="none" w:sz="0" w:space="0" w:color="auto"/>
                    <w:left w:val="none" w:sz="0" w:space="0" w:color="auto"/>
                    <w:bottom w:val="none" w:sz="0" w:space="0" w:color="auto"/>
                    <w:right w:val="none" w:sz="0" w:space="0" w:color="auto"/>
                  </w:divBdr>
                </w:div>
                <w:div w:id="1153331105">
                  <w:marLeft w:val="0"/>
                  <w:marRight w:val="0"/>
                  <w:marTop w:val="0"/>
                  <w:marBottom w:val="0"/>
                  <w:divBdr>
                    <w:top w:val="none" w:sz="0" w:space="0" w:color="auto"/>
                    <w:left w:val="none" w:sz="0" w:space="0" w:color="auto"/>
                    <w:bottom w:val="none" w:sz="0" w:space="0" w:color="auto"/>
                    <w:right w:val="none" w:sz="0" w:space="0" w:color="auto"/>
                  </w:divBdr>
                </w:div>
                <w:div w:id="242685714">
                  <w:marLeft w:val="0"/>
                  <w:marRight w:val="0"/>
                  <w:marTop w:val="0"/>
                  <w:marBottom w:val="0"/>
                  <w:divBdr>
                    <w:top w:val="none" w:sz="0" w:space="0" w:color="auto"/>
                    <w:left w:val="none" w:sz="0" w:space="0" w:color="auto"/>
                    <w:bottom w:val="none" w:sz="0" w:space="0" w:color="auto"/>
                    <w:right w:val="none" w:sz="0" w:space="0" w:color="auto"/>
                  </w:divBdr>
                </w:div>
                <w:div w:id="376205970">
                  <w:marLeft w:val="0"/>
                  <w:marRight w:val="0"/>
                  <w:marTop w:val="0"/>
                  <w:marBottom w:val="0"/>
                  <w:divBdr>
                    <w:top w:val="none" w:sz="0" w:space="0" w:color="auto"/>
                    <w:left w:val="none" w:sz="0" w:space="0" w:color="auto"/>
                    <w:bottom w:val="none" w:sz="0" w:space="0" w:color="auto"/>
                    <w:right w:val="none" w:sz="0" w:space="0" w:color="auto"/>
                  </w:divBdr>
                </w:div>
                <w:div w:id="1673876418">
                  <w:marLeft w:val="0"/>
                  <w:marRight w:val="0"/>
                  <w:marTop w:val="0"/>
                  <w:marBottom w:val="0"/>
                  <w:divBdr>
                    <w:top w:val="none" w:sz="0" w:space="0" w:color="auto"/>
                    <w:left w:val="none" w:sz="0" w:space="0" w:color="auto"/>
                    <w:bottom w:val="none" w:sz="0" w:space="0" w:color="auto"/>
                    <w:right w:val="none" w:sz="0" w:space="0" w:color="auto"/>
                  </w:divBdr>
                </w:div>
                <w:div w:id="1754820296">
                  <w:marLeft w:val="0"/>
                  <w:marRight w:val="0"/>
                  <w:marTop w:val="0"/>
                  <w:marBottom w:val="0"/>
                  <w:divBdr>
                    <w:top w:val="none" w:sz="0" w:space="0" w:color="auto"/>
                    <w:left w:val="none" w:sz="0" w:space="0" w:color="auto"/>
                    <w:bottom w:val="none" w:sz="0" w:space="0" w:color="auto"/>
                    <w:right w:val="none" w:sz="0" w:space="0" w:color="auto"/>
                  </w:divBdr>
                </w:div>
                <w:div w:id="302850453">
                  <w:marLeft w:val="0"/>
                  <w:marRight w:val="0"/>
                  <w:marTop w:val="0"/>
                  <w:marBottom w:val="0"/>
                  <w:divBdr>
                    <w:top w:val="none" w:sz="0" w:space="0" w:color="auto"/>
                    <w:left w:val="none" w:sz="0" w:space="0" w:color="auto"/>
                    <w:bottom w:val="none" w:sz="0" w:space="0" w:color="auto"/>
                    <w:right w:val="none" w:sz="0" w:space="0" w:color="auto"/>
                  </w:divBdr>
                </w:div>
                <w:div w:id="1377698577">
                  <w:marLeft w:val="0"/>
                  <w:marRight w:val="0"/>
                  <w:marTop w:val="0"/>
                  <w:marBottom w:val="0"/>
                  <w:divBdr>
                    <w:top w:val="none" w:sz="0" w:space="0" w:color="auto"/>
                    <w:left w:val="none" w:sz="0" w:space="0" w:color="auto"/>
                    <w:bottom w:val="none" w:sz="0" w:space="0" w:color="auto"/>
                    <w:right w:val="none" w:sz="0" w:space="0" w:color="auto"/>
                  </w:divBdr>
                </w:div>
                <w:div w:id="837187612">
                  <w:marLeft w:val="0"/>
                  <w:marRight w:val="0"/>
                  <w:marTop w:val="0"/>
                  <w:marBottom w:val="0"/>
                  <w:divBdr>
                    <w:top w:val="none" w:sz="0" w:space="0" w:color="auto"/>
                    <w:left w:val="none" w:sz="0" w:space="0" w:color="auto"/>
                    <w:bottom w:val="none" w:sz="0" w:space="0" w:color="auto"/>
                    <w:right w:val="none" w:sz="0" w:space="0" w:color="auto"/>
                  </w:divBdr>
                </w:div>
                <w:div w:id="1779645339">
                  <w:marLeft w:val="0"/>
                  <w:marRight w:val="0"/>
                  <w:marTop w:val="0"/>
                  <w:marBottom w:val="0"/>
                  <w:divBdr>
                    <w:top w:val="none" w:sz="0" w:space="0" w:color="auto"/>
                    <w:left w:val="none" w:sz="0" w:space="0" w:color="auto"/>
                    <w:bottom w:val="none" w:sz="0" w:space="0" w:color="auto"/>
                    <w:right w:val="none" w:sz="0" w:space="0" w:color="auto"/>
                  </w:divBdr>
                </w:div>
                <w:div w:id="852954521">
                  <w:marLeft w:val="0"/>
                  <w:marRight w:val="0"/>
                  <w:marTop w:val="0"/>
                  <w:marBottom w:val="0"/>
                  <w:divBdr>
                    <w:top w:val="none" w:sz="0" w:space="0" w:color="auto"/>
                    <w:left w:val="none" w:sz="0" w:space="0" w:color="auto"/>
                    <w:bottom w:val="none" w:sz="0" w:space="0" w:color="auto"/>
                    <w:right w:val="none" w:sz="0" w:space="0" w:color="auto"/>
                  </w:divBdr>
                </w:div>
                <w:div w:id="996304615">
                  <w:marLeft w:val="0"/>
                  <w:marRight w:val="0"/>
                  <w:marTop w:val="0"/>
                  <w:marBottom w:val="0"/>
                  <w:divBdr>
                    <w:top w:val="none" w:sz="0" w:space="0" w:color="auto"/>
                    <w:left w:val="none" w:sz="0" w:space="0" w:color="auto"/>
                    <w:bottom w:val="none" w:sz="0" w:space="0" w:color="auto"/>
                    <w:right w:val="none" w:sz="0" w:space="0" w:color="auto"/>
                  </w:divBdr>
                </w:div>
                <w:div w:id="1701929943">
                  <w:marLeft w:val="0"/>
                  <w:marRight w:val="0"/>
                  <w:marTop w:val="0"/>
                  <w:marBottom w:val="0"/>
                  <w:divBdr>
                    <w:top w:val="none" w:sz="0" w:space="0" w:color="auto"/>
                    <w:left w:val="none" w:sz="0" w:space="0" w:color="auto"/>
                    <w:bottom w:val="none" w:sz="0" w:space="0" w:color="auto"/>
                    <w:right w:val="none" w:sz="0" w:space="0" w:color="auto"/>
                  </w:divBdr>
                </w:div>
                <w:div w:id="1672372499">
                  <w:marLeft w:val="0"/>
                  <w:marRight w:val="0"/>
                  <w:marTop w:val="0"/>
                  <w:marBottom w:val="0"/>
                  <w:divBdr>
                    <w:top w:val="none" w:sz="0" w:space="0" w:color="auto"/>
                    <w:left w:val="none" w:sz="0" w:space="0" w:color="auto"/>
                    <w:bottom w:val="none" w:sz="0" w:space="0" w:color="auto"/>
                    <w:right w:val="none" w:sz="0" w:space="0" w:color="auto"/>
                  </w:divBdr>
                </w:div>
                <w:div w:id="1074470291">
                  <w:marLeft w:val="0"/>
                  <w:marRight w:val="0"/>
                  <w:marTop w:val="0"/>
                  <w:marBottom w:val="0"/>
                  <w:divBdr>
                    <w:top w:val="none" w:sz="0" w:space="0" w:color="auto"/>
                    <w:left w:val="none" w:sz="0" w:space="0" w:color="auto"/>
                    <w:bottom w:val="none" w:sz="0" w:space="0" w:color="auto"/>
                    <w:right w:val="none" w:sz="0" w:space="0" w:color="auto"/>
                  </w:divBdr>
                </w:div>
                <w:div w:id="525951728">
                  <w:marLeft w:val="0"/>
                  <w:marRight w:val="0"/>
                  <w:marTop w:val="0"/>
                  <w:marBottom w:val="0"/>
                  <w:divBdr>
                    <w:top w:val="none" w:sz="0" w:space="0" w:color="auto"/>
                    <w:left w:val="none" w:sz="0" w:space="0" w:color="auto"/>
                    <w:bottom w:val="none" w:sz="0" w:space="0" w:color="auto"/>
                    <w:right w:val="none" w:sz="0" w:space="0" w:color="auto"/>
                  </w:divBdr>
                </w:div>
                <w:div w:id="743992141">
                  <w:marLeft w:val="0"/>
                  <w:marRight w:val="0"/>
                  <w:marTop w:val="0"/>
                  <w:marBottom w:val="0"/>
                  <w:divBdr>
                    <w:top w:val="none" w:sz="0" w:space="0" w:color="auto"/>
                    <w:left w:val="none" w:sz="0" w:space="0" w:color="auto"/>
                    <w:bottom w:val="none" w:sz="0" w:space="0" w:color="auto"/>
                    <w:right w:val="none" w:sz="0" w:space="0" w:color="auto"/>
                  </w:divBdr>
                </w:div>
                <w:div w:id="552469240">
                  <w:marLeft w:val="0"/>
                  <w:marRight w:val="0"/>
                  <w:marTop w:val="0"/>
                  <w:marBottom w:val="0"/>
                  <w:divBdr>
                    <w:top w:val="none" w:sz="0" w:space="0" w:color="auto"/>
                    <w:left w:val="none" w:sz="0" w:space="0" w:color="auto"/>
                    <w:bottom w:val="none" w:sz="0" w:space="0" w:color="auto"/>
                    <w:right w:val="none" w:sz="0" w:space="0" w:color="auto"/>
                  </w:divBdr>
                </w:div>
                <w:div w:id="1520317687">
                  <w:marLeft w:val="0"/>
                  <w:marRight w:val="0"/>
                  <w:marTop w:val="0"/>
                  <w:marBottom w:val="0"/>
                  <w:divBdr>
                    <w:top w:val="none" w:sz="0" w:space="0" w:color="auto"/>
                    <w:left w:val="none" w:sz="0" w:space="0" w:color="auto"/>
                    <w:bottom w:val="none" w:sz="0" w:space="0" w:color="auto"/>
                    <w:right w:val="none" w:sz="0" w:space="0" w:color="auto"/>
                  </w:divBdr>
                </w:div>
                <w:div w:id="295987709">
                  <w:marLeft w:val="0"/>
                  <w:marRight w:val="0"/>
                  <w:marTop w:val="0"/>
                  <w:marBottom w:val="0"/>
                  <w:divBdr>
                    <w:top w:val="none" w:sz="0" w:space="0" w:color="auto"/>
                    <w:left w:val="none" w:sz="0" w:space="0" w:color="auto"/>
                    <w:bottom w:val="none" w:sz="0" w:space="0" w:color="auto"/>
                    <w:right w:val="none" w:sz="0" w:space="0" w:color="auto"/>
                  </w:divBdr>
                </w:div>
                <w:div w:id="884563563">
                  <w:marLeft w:val="0"/>
                  <w:marRight w:val="0"/>
                  <w:marTop w:val="0"/>
                  <w:marBottom w:val="0"/>
                  <w:divBdr>
                    <w:top w:val="none" w:sz="0" w:space="0" w:color="auto"/>
                    <w:left w:val="none" w:sz="0" w:space="0" w:color="auto"/>
                    <w:bottom w:val="none" w:sz="0" w:space="0" w:color="auto"/>
                    <w:right w:val="none" w:sz="0" w:space="0" w:color="auto"/>
                  </w:divBdr>
                </w:div>
                <w:div w:id="1580552710">
                  <w:marLeft w:val="0"/>
                  <w:marRight w:val="0"/>
                  <w:marTop w:val="0"/>
                  <w:marBottom w:val="0"/>
                  <w:divBdr>
                    <w:top w:val="none" w:sz="0" w:space="0" w:color="auto"/>
                    <w:left w:val="none" w:sz="0" w:space="0" w:color="auto"/>
                    <w:bottom w:val="none" w:sz="0" w:space="0" w:color="auto"/>
                    <w:right w:val="none" w:sz="0" w:space="0" w:color="auto"/>
                  </w:divBdr>
                </w:div>
                <w:div w:id="1643122157">
                  <w:marLeft w:val="0"/>
                  <w:marRight w:val="0"/>
                  <w:marTop w:val="0"/>
                  <w:marBottom w:val="0"/>
                  <w:divBdr>
                    <w:top w:val="none" w:sz="0" w:space="0" w:color="auto"/>
                    <w:left w:val="none" w:sz="0" w:space="0" w:color="auto"/>
                    <w:bottom w:val="none" w:sz="0" w:space="0" w:color="auto"/>
                    <w:right w:val="none" w:sz="0" w:space="0" w:color="auto"/>
                  </w:divBdr>
                </w:div>
                <w:div w:id="1370567916">
                  <w:marLeft w:val="0"/>
                  <w:marRight w:val="0"/>
                  <w:marTop w:val="0"/>
                  <w:marBottom w:val="0"/>
                  <w:divBdr>
                    <w:top w:val="none" w:sz="0" w:space="0" w:color="auto"/>
                    <w:left w:val="none" w:sz="0" w:space="0" w:color="auto"/>
                    <w:bottom w:val="none" w:sz="0" w:space="0" w:color="auto"/>
                    <w:right w:val="none" w:sz="0" w:space="0" w:color="auto"/>
                  </w:divBdr>
                </w:div>
                <w:div w:id="1523082834">
                  <w:marLeft w:val="0"/>
                  <w:marRight w:val="0"/>
                  <w:marTop w:val="0"/>
                  <w:marBottom w:val="0"/>
                  <w:divBdr>
                    <w:top w:val="none" w:sz="0" w:space="0" w:color="auto"/>
                    <w:left w:val="none" w:sz="0" w:space="0" w:color="auto"/>
                    <w:bottom w:val="none" w:sz="0" w:space="0" w:color="auto"/>
                    <w:right w:val="none" w:sz="0" w:space="0" w:color="auto"/>
                  </w:divBdr>
                </w:div>
                <w:div w:id="2139755948">
                  <w:marLeft w:val="0"/>
                  <w:marRight w:val="0"/>
                  <w:marTop w:val="0"/>
                  <w:marBottom w:val="0"/>
                  <w:divBdr>
                    <w:top w:val="none" w:sz="0" w:space="0" w:color="auto"/>
                    <w:left w:val="none" w:sz="0" w:space="0" w:color="auto"/>
                    <w:bottom w:val="none" w:sz="0" w:space="0" w:color="auto"/>
                    <w:right w:val="none" w:sz="0" w:space="0" w:color="auto"/>
                  </w:divBdr>
                </w:div>
                <w:div w:id="65348874">
                  <w:marLeft w:val="0"/>
                  <w:marRight w:val="0"/>
                  <w:marTop w:val="0"/>
                  <w:marBottom w:val="0"/>
                  <w:divBdr>
                    <w:top w:val="none" w:sz="0" w:space="0" w:color="auto"/>
                    <w:left w:val="none" w:sz="0" w:space="0" w:color="auto"/>
                    <w:bottom w:val="none" w:sz="0" w:space="0" w:color="auto"/>
                    <w:right w:val="none" w:sz="0" w:space="0" w:color="auto"/>
                  </w:divBdr>
                </w:div>
                <w:div w:id="1986860766">
                  <w:marLeft w:val="0"/>
                  <w:marRight w:val="0"/>
                  <w:marTop w:val="0"/>
                  <w:marBottom w:val="0"/>
                  <w:divBdr>
                    <w:top w:val="none" w:sz="0" w:space="0" w:color="auto"/>
                    <w:left w:val="none" w:sz="0" w:space="0" w:color="auto"/>
                    <w:bottom w:val="none" w:sz="0" w:space="0" w:color="auto"/>
                    <w:right w:val="none" w:sz="0" w:space="0" w:color="auto"/>
                  </w:divBdr>
                </w:div>
                <w:div w:id="1559240121">
                  <w:marLeft w:val="0"/>
                  <w:marRight w:val="0"/>
                  <w:marTop w:val="0"/>
                  <w:marBottom w:val="0"/>
                  <w:divBdr>
                    <w:top w:val="none" w:sz="0" w:space="0" w:color="auto"/>
                    <w:left w:val="none" w:sz="0" w:space="0" w:color="auto"/>
                    <w:bottom w:val="none" w:sz="0" w:space="0" w:color="auto"/>
                    <w:right w:val="none" w:sz="0" w:space="0" w:color="auto"/>
                  </w:divBdr>
                </w:div>
                <w:div w:id="1091858487">
                  <w:marLeft w:val="0"/>
                  <w:marRight w:val="0"/>
                  <w:marTop w:val="0"/>
                  <w:marBottom w:val="0"/>
                  <w:divBdr>
                    <w:top w:val="none" w:sz="0" w:space="0" w:color="auto"/>
                    <w:left w:val="none" w:sz="0" w:space="0" w:color="auto"/>
                    <w:bottom w:val="none" w:sz="0" w:space="0" w:color="auto"/>
                    <w:right w:val="none" w:sz="0" w:space="0" w:color="auto"/>
                  </w:divBdr>
                </w:div>
                <w:div w:id="558977146">
                  <w:marLeft w:val="0"/>
                  <w:marRight w:val="0"/>
                  <w:marTop w:val="0"/>
                  <w:marBottom w:val="0"/>
                  <w:divBdr>
                    <w:top w:val="none" w:sz="0" w:space="0" w:color="auto"/>
                    <w:left w:val="none" w:sz="0" w:space="0" w:color="auto"/>
                    <w:bottom w:val="none" w:sz="0" w:space="0" w:color="auto"/>
                    <w:right w:val="none" w:sz="0" w:space="0" w:color="auto"/>
                  </w:divBdr>
                </w:div>
                <w:div w:id="2035576631">
                  <w:marLeft w:val="0"/>
                  <w:marRight w:val="0"/>
                  <w:marTop w:val="0"/>
                  <w:marBottom w:val="0"/>
                  <w:divBdr>
                    <w:top w:val="none" w:sz="0" w:space="0" w:color="auto"/>
                    <w:left w:val="none" w:sz="0" w:space="0" w:color="auto"/>
                    <w:bottom w:val="none" w:sz="0" w:space="0" w:color="auto"/>
                    <w:right w:val="none" w:sz="0" w:space="0" w:color="auto"/>
                  </w:divBdr>
                </w:div>
                <w:div w:id="948782028">
                  <w:marLeft w:val="0"/>
                  <w:marRight w:val="0"/>
                  <w:marTop w:val="0"/>
                  <w:marBottom w:val="0"/>
                  <w:divBdr>
                    <w:top w:val="none" w:sz="0" w:space="0" w:color="auto"/>
                    <w:left w:val="none" w:sz="0" w:space="0" w:color="auto"/>
                    <w:bottom w:val="none" w:sz="0" w:space="0" w:color="auto"/>
                    <w:right w:val="none" w:sz="0" w:space="0" w:color="auto"/>
                  </w:divBdr>
                </w:div>
                <w:div w:id="333652282">
                  <w:marLeft w:val="0"/>
                  <w:marRight w:val="0"/>
                  <w:marTop w:val="0"/>
                  <w:marBottom w:val="0"/>
                  <w:divBdr>
                    <w:top w:val="none" w:sz="0" w:space="0" w:color="auto"/>
                    <w:left w:val="none" w:sz="0" w:space="0" w:color="auto"/>
                    <w:bottom w:val="none" w:sz="0" w:space="0" w:color="auto"/>
                    <w:right w:val="none" w:sz="0" w:space="0" w:color="auto"/>
                  </w:divBdr>
                </w:div>
                <w:div w:id="8592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0938">
          <w:marLeft w:val="0"/>
          <w:marRight w:val="0"/>
          <w:marTop w:val="0"/>
          <w:marBottom w:val="0"/>
          <w:divBdr>
            <w:top w:val="none" w:sz="0" w:space="0" w:color="auto"/>
            <w:left w:val="none" w:sz="0" w:space="0" w:color="auto"/>
            <w:bottom w:val="none" w:sz="0" w:space="0" w:color="auto"/>
            <w:right w:val="none" w:sz="0" w:space="0" w:color="auto"/>
          </w:divBdr>
        </w:div>
        <w:div w:id="1930850383">
          <w:marLeft w:val="0"/>
          <w:marRight w:val="0"/>
          <w:marTop w:val="0"/>
          <w:marBottom w:val="0"/>
          <w:divBdr>
            <w:top w:val="none" w:sz="0" w:space="0" w:color="auto"/>
            <w:left w:val="none" w:sz="0" w:space="0" w:color="auto"/>
            <w:bottom w:val="none" w:sz="0" w:space="0" w:color="auto"/>
            <w:right w:val="none" w:sz="0" w:space="0" w:color="auto"/>
          </w:divBdr>
        </w:div>
        <w:div w:id="1013147666">
          <w:marLeft w:val="0"/>
          <w:marRight w:val="0"/>
          <w:marTop w:val="0"/>
          <w:marBottom w:val="0"/>
          <w:divBdr>
            <w:top w:val="none" w:sz="0" w:space="0" w:color="auto"/>
            <w:left w:val="none" w:sz="0" w:space="0" w:color="auto"/>
            <w:bottom w:val="none" w:sz="0" w:space="0" w:color="auto"/>
            <w:right w:val="none" w:sz="0" w:space="0" w:color="auto"/>
          </w:divBdr>
          <w:divsChild>
            <w:div w:id="804197518">
              <w:marLeft w:val="0"/>
              <w:marRight w:val="0"/>
              <w:marTop w:val="0"/>
              <w:marBottom w:val="0"/>
              <w:divBdr>
                <w:top w:val="none" w:sz="0" w:space="0" w:color="auto"/>
                <w:left w:val="none" w:sz="0" w:space="0" w:color="auto"/>
                <w:bottom w:val="none" w:sz="0" w:space="0" w:color="auto"/>
                <w:right w:val="none" w:sz="0" w:space="0" w:color="auto"/>
              </w:divBdr>
            </w:div>
            <w:div w:id="679553036">
              <w:marLeft w:val="0"/>
              <w:marRight w:val="0"/>
              <w:marTop w:val="0"/>
              <w:marBottom w:val="0"/>
              <w:divBdr>
                <w:top w:val="none" w:sz="0" w:space="0" w:color="auto"/>
                <w:left w:val="none" w:sz="0" w:space="0" w:color="auto"/>
                <w:bottom w:val="none" w:sz="0" w:space="0" w:color="auto"/>
                <w:right w:val="none" w:sz="0" w:space="0" w:color="auto"/>
              </w:divBdr>
            </w:div>
          </w:divsChild>
        </w:div>
        <w:div w:id="772241698">
          <w:marLeft w:val="0"/>
          <w:marRight w:val="0"/>
          <w:marTop w:val="0"/>
          <w:marBottom w:val="0"/>
          <w:divBdr>
            <w:top w:val="none" w:sz="0" w:space="0" w:color="auto"/>
            <w:left w:val="none" w:sz="0" w:space="0" w:color="auto"/>
            <w:bottom w:val="none" w:sz="0" w:space="0" w:color="auto"/>
            <w:right w:val="none" w:sz="0" w:space="0" w:color="auto"/>
          </w:divBdr>
        </w:div>
        <w:div w:id="1190797388">
          <w:marLeft w:val="0"/>
          <w:marRight w:val="0"/>
          <w:marTop w:val="0"/>
          <w:marBottom w:val="0"/>
          <w:divBdr>
            <w:top w:val="none" w:sz="0" w:space="0" w:color="auto"/>
            <w:left w:val="none" w:sz="0" w:space="0" w:color="auto"/>
            <w:bottom w:val="none" w:sz="0" w:space="0" w:color="auto"/>
            <w:right w:val="none" w:sz="0" w:space="0" w:color="auto"/>
          </w:divBdr>
        </w:div>
        <w:div w:id="935863127">
          <w:marLeft w:val="0"/>
          <w:marRight w:val="0"/>
          <w:marTop w:val="0"/>
          <w:marBottom w:val="0"/>
          <w:divBdr>
            <w:top w:val="none" w:sz="0" w:space="0" w:color="auto"/>
            <w:left w:val="none" w:sz="0" w:space="0" w:color="auto"/>
            <w:bottom w:val="none" w:sz="0" w:space="0" w:color="auto"/>
            <w:right w:val="none" w:sz="0" w:space="0" w:color="auto"/>
          </w:divBdr>
          <w:divsChild>
            <w:div w:id="795174937">
              <w:marLeft w:val="0"/>
              <w:marRight w:val="0"/>
              <w:marTop w:val="0"/>
              <w:marBottom w:val="0"/>
              <w:divBdr>
                <w:top w:val="none" w:sz="0" w:space="0" w:color="auto"/>
                <w:left w:val="none" w:sz="0" w:space="0" w:color="auto"/>
                <w:bottom w:val="none" w:sz="0" w:space="0" w:color="auto"/>
                <w:right w:val="none" w:sz="0" w:space="0" w:color="auto"/>
              </w:divBdr>
              <w:divsChild>
                <w:div w:id="378557271">
                  <w:marLeft w:val="0"/>
                  <w:marRight w:val="0"/>
                  <w:marTop w:val="0"/>
                  <w:marBottom w:val="0"/>
                  <w:divBdr>
                    <w:top w:val="none" w:sz="0" w:space="0" w:color="auto"/>
                    <w:left w:val="none" w:sz="0" w:space="0" w:color="auto"/>
                    <w:bottom w:val="none" w:sz="0" w:space="0" w:color="auto"/>
                    <w:right w:val="none" w:sz="0" w:space="0" w:color="auto"/>
                  </w:divBdr>
                </w:div>
                <w:div w:id="1280600231">
                  <w:marLeft w:val="0"/>
                  <w:marRight w:val="0"/>
                  <w:marTop w:val="0"/>
                  <w:marBottom w:val="0"/>
                  <w:divBdr>
                    <w:top w:val="none" w:sz="0" w:space="0" w:color="auto"/>
                    <w:left w:val="none" w:sz="0" w:space="0" w:color="auto"/>
                    <w:bottom w:val="none" w:sz="0" w:space="0" w:color="auto"/>
                    <w:right w:val="none" w:sz="0" w:space="0" w:color="auto"/>
                  </w:divBdr>
                </w:div>
                <w:div w:id="2029721637">
                  <w:marLeft w:val="0"/>
                  <w:marRight w:val="0"/>
                  <w:marTop w:val="0"/>
                  <w:marBottom w:val="0"/>
                  <w:divBdr>
                    <w:top w:val="none" w:sz="0" w:space="0" w:color="auto"/>
                    <w:left w:val="none" w:sz="0" w:space="0" w:color="auto"/>
                    <w:bottom w:val="none" w:sz="0" w:space="0" w:color="auto"/>
                    <w:right w:val="none" w:sz="0" w:space="0" w:color="auto"/>
                  </w:divBdr>
                </w:div>
                <w:div w:id="1288511955">
                  <w:marLeft w:val="0"/>
                  <w:marRight w:val="0"/>
                  <w:marTop w:val="0"/>
                  <w:marBottom w:val="0"/>
                  <w:divBdr>
                    <w:top w:val="none" w:sz="0" w:space="0" w:color="auto"/>
                    <w:left w:val="none" w:sz="0" w:space="0" w:color="auto"/>
                    <w:bottom w:val="none" w:sz="0" w:space="0" w:color="auto"/>
                    <w:right w:val="none" w:sz="0" w:space="0" w:color="auto"/>
                  </w:divBdr>
                </w:div>
                <w:div w:id="681317926">
                  <w:marLeft w:val="0"/>
                  <w:marRight w:val="0"/>
                  <w:marTop w:val="0"/>
                  <w:marBottom w:val="0"/>
                  <w:divBdr>
                    <w:top w:val="none" w:sz="0" w:space="0" w:color="auto"/>
                    <w:left w:val="none" w:sz="0" w:space="0" w:color="auto"/>
                    <w:bottom w:val="none" w:sz="0" w:space="0" w:color="auto"/>
                    <w:right w:val="none" w:sz="0" w:space="0" w:color="auto"/>
                  </w:divBdr>
                </w:div>
                <w:div w:id="724915994">
                  <w:marLeft w:val="0"/>
                  <w:marRight w:val="0"/>
                  <w:marTop w:val="0"/>
                  <w:marBottom w:val="0"/>
                  <w:divBdr>
                    <w:top w:val="none" w:sz="0" w:space="0" w:color="auto"/>
                    <w:left w:val="none" w:sz="0" w:space="0" w:color="auto"/>
                    <w:bottom w:val="none" w:sz="0" w:space="0" w:color="auto"/>
                    <w:right w:val="none" w:sz="0" w:space="0" w:color="auto"/>
                  </w:divBdr>
                </w:div>
                <w:div w:id="722867820">
                  <w:marLeft w:val="0"/>
                  <w:marRight w:val="0"/>
                  <w:marTop w:val="0"/>
                  <w:marBottom w:val="0"/>
                  <w:divBdr>
                    <w:top w:val="none" w:sz="0" w:space="0" w:color="auto"/>
                    <w:left w:val="none" w:sz="0" w:space="0" w:color="auto"/>
                    <w:bottom w:val="none" w:sz="0" w:space="0" w:color="auto"/>
                    <w:right w:val="none" w:sz="0" w:space="0" w:color="auto"/>
                  </w:divBdr>
                </w:div>
                <w:div w:id="1166820394">
                  <w:marLeft w:val="0"/>
                  <w:marRight w:val="0"/>
                  <w:marTop w:val="0"/>
                  <w:marBottom w:val="0"/>
                  <w:divBdr>
                    <w:top w:val="none" w:sz="0" w:space="0" w:color="auto"/>
                    <w:left w:val="none" w:sz="0" w:space="0" w:color="auto"/>
                    <w:bottom w:val="none" w:sz="0" w:space="0" w:color="auto"/>
                    <w:right w:val="none" w:sz="0" w:space="0" w:color="auto"/>
                  </w:divBdr>
                </w:div>
                <w:div w:id="743452396">
                  <w:marLeft w:val="0"/>
                  <w:marRight w:val="0"/>
                  <w:marTop w:val="0"/>
                  <w:marBottom w:val="0"/>
                  <w:divBdr>
                    <w:top w:val="none" w:sz="0" w:space="0" w:color="auto"/>
                    <w:left w:val="none" w:sz="0" w:space="0" w:color="auto"/>
                    <w:bottom w:val="none" w:sz="0" w:space="0" w:color="auto"/>
                    <w:right w:val="none" w:sz="0" w:space="0" w:color="auto"/>
                  </w:divBdr>
                </w:div>
                <w:div w:id="974261901">
                  <w:marLeft w:val="0"/>
                  <w:marRight w:val="0"/>
                  <w:marTop w:val="0"/>
                  <w:marBottom w:val="0"/>
                  <w:divBdr>
                    <w:top w:val="none" w:sz="0" w:space="0" w:color="auto"/>
                    <w:left w:val="none" w:sz="0" w:space="0" w:color="auto"/>
                    <w:bottom w:val="none" w:sz="0" w:space="0" w:color="auto"/>
                    <w:right w:val="none" w:sz="0" w:space="0" w:color="auto"/>
                  </w:divBdr>
                </w:div>
                <w:div w:id="1283463332">
                  <w:marLeft w:val="0"/>
                  <w:marRight w:val="0"/>
                  <w:marTop w:val="0"/>
                  <w:marBottom w:val="0"/>
                  <w:divBdr>
                    <w:top w:val="none" w:sz="0" w:space="0" w:color="auto"/>
                    <w:left w:val="none" w:sz="0" w:space="0" w:color="auto"/>
                    <w:bottom w:val="none" w:sz="0" w:space="0" w:color="auto"/>
                    <w:right w:val="none" w:sz="0" w:space="0" w:color="auto"/>
                  </w:divBdr>
                </w:div>
                <w:div w:id="1615795223">
                  <w:marLeft w:val="0"/>
                  <w:marRight w:val="0"/>
                  <w:marTop w:val="0"/>
                  <w:marBottom w:val="0"/>
                  <w:divBdr>
                    <w:top w:val="none" w:sz="0" w:space="0" w:color="auto"/>
                    <w:left w:val="none" w:sz="0" w:space="0" w:color="auto"/>
                    <w:bottom w:val="none" w:sz="0" w:space="0" w:color="auto"/>
                    <w:right w:val="none" w:sz="0" w:space="0" w:color="auto"/>
                  </w:divBdr>
                </w:div>
                <w:div w:id="1068841184">
                  <w:marLeft w:val="0"/>
                  <w:marRight w:val="0"/>
                  <w:marTop w:val="0"/>
                  <w:marBottom w:val="0"/>
                  <w:divBdr>
                    <w:top w:val="none" w:sz="0" w:space="0" w:color="auto"/>
                    <w:left w:val="none" w:sz="0" w:space="0" w:color="auto"/>
                    <w:bottom w:val="none" w:sz="0" w:space="0" w:color="auto"/>
                    <w:right w:val="none" w:sz="0" w:space="0" w:color="auto"/>
                  </w:divBdr>
                </w:div>
                <w:div w:id="2144302346">
                  <w:marLeft w:val="0"/>
                  <w:marRight w:val="0"/>
                  <w:marTop w:val="0"/>
                  <w:marBottom w:val="0"/>
                  <w:divBdr>
                    <w:top w:val="none" w:sz="0" w:space="0" w:color="auto"/>
                    <w:left w:val="none" w:sz="0" w:space="0" w:color="auto"/>
                    <w:bottom w:val="none" w:sz="0" w:space="0" w:color="auto"/>
                    <w:right w:val="none" w:sz="0" w:space="0" w:color="auto"/>
                  </w:divBdr>
                </w:div>
                <w:div w:id="624852417">
                  <w:marLeft w:val="0"/>
                  <w:marRight w:val="0"/>
                  <w:marTop w:val="0"/>
                  <w:marBottom w:val="0"/>
                  <w:divBdr>
                    <w:top w:val="none" w:sz="0" w:space="0" w:color="auto"/>
                    <w:left w:val="none" w:sz="0" w:space="0" w:color="auto"/>
                    <w:bottom w:val="none" w:sz="0" w:space="0" w:color="auto"/>
                    <w:right w:val="none" w:sz="0" w:space="0" w:color="auto"/>
                  </w:divBdr>
                </w:div>
                <w:div w:id="274793678">
                  <w:marLeft w:val="0"/>
                  <w:marRight w:val="0"/>
                  <w:marTop w:val="0"/>
                  <w:marBottom w:val="0"/>
                  <w:divBdr>
                    <w:top w:val="none" w:sz="0" w:space="0" w:color="auto"/>
                    <w:left w:val="none" w:sz="0" w:space="0" w:color="auto"/>
                    <w:bottom w:val="none" w:sz="0" w:space="0" w:color="auto"/>
                    <w:right w:val="none" w:sz="0" w:space="0" w:color="auto"/>
                  </w:divBdr>
                </w:div>
                <w:div w:id="1336493682">
                  <w:marLeft w:val="0"/>
                  <w:marRight w:val="0"/>
                  <w:marTop w:val="0"/>
                  <w:marBottom w:val="0"/>
                  <w:divBdr>
                    <w:top w:val="none" w:sz="0" w:space="0" w:color="auto"/>
                    <w:left w:val="none" w:sz="0" w:space="0" w:color="auto"/>
                    <w:bottom w:val="none" w:sz="0" w:space="0" w:color="auto"/>
                    <w:right w:val="none" w:sz="0" w:space="0" w:color="auto"/>
                  </w:divBdr>
                </w:div>
                <w:div w:id="398479465">
                  <w:marLeft w:val="0"/>
                  <w:marRight w:val="0"/>
                  <w:marTop w:val="0"/>
                  <w:marBottom w:val="0"/>
                  <w:divBdr>
                    <w:top w:val="none" w:sz="0" w:space="0" w:color="auto"/>
                    <w:left w:val="none" w:sz="0" w:space="0" w:color="auto"/>
                    <w:bottom w:val="none" w:sz="0" w:space="0" w:color="auto"/>
                    <w:right w:val="none" w:sz="0" w:space="0" w:color="auto"/>
                  </w:divBdr>
                </w:div>
                <w:div w:id="2083018792">
                  <w:marLeft w:val="0"/>
                  <w:marRight w:val="0"/>
                  <w:marTop w:val="0"/>
                  <w:marBottom w:val="0"/>
                  <w:divBdr>
                    <w:top w:val="none" w:sz="0" w:space="0" w:color="auto"/>
                    <w:left w:val="none" w:sz="0" w:space="0" w:color="auto"/>
                    <w:bottom w:val="none" w:sz="0" w:space="0" w:color="auto"/>
                    <w:right w:val="none" w:sz="0" w:space="0" w:color="auto"/>
                  </w:divBdr>
                </w:div>
                <w:div w:id="469784490">
                  <w:marLeft w:val="0"/>
                  <w:marRight w:val="0"/>
                  <w:marTop w:val="0"/>
                  <w:marBottom w:val="0"/>
                  <w:divBdr>
                    <w:top w:val="none" w:sz="0" w:space="0" w:color="auto"/>
                    <w:left w:val="none" w:sz="0" w:space="0" w:color="auto"/>
                    <w:bottom w:val="none" w:sz="0" w:space="0" w:color="auto"/>
                    <w:right w:val="none" w:sz="0" w:space="0" w:color="auto"/>
                  </w:divBdr>
                </w:div>
                <w:div w:id="728653157">
                  <w:marLeft w:val="0"/>
                  <w:marRight w:val="0"/>
                  <w:marTop w:val="0"/>
                  <w:marBottom w:val="0"/>
                  <w:divBdr>
                    <w:top w:val="none" w:sz="0" w:space="0" w:color="auto"/>
                    <w:left w:val="none" w:sz="0" w:space="0" w:color="auto"/>
                    <w:bottom w:val="none" w:sz="0" w:space="0" w:color="auto"/>
                    <w:right w:val="none" w:sz="0" w:space="0" w:color="auto"/>
                  </w:divBdr>
                </w:div>
                <w:div w:id="551844863">
                  <w:marLeft w:val="0"/>
                  <w:marRight w:val="0"/>
                  <w:marTop w:val="0"/>
                  <w:marBottom w:val="0"/>
                  <w:divBdr>
                    <w:top w:val="none" w:sz="0" w:space="0" w:color="auto"/>
                    <w:left w:val="none" w:sz="0" w:space="0" w:color="auto"/>
                    <w:bottom w:val="none" w:sz="0" w:space="0" w:color="auto"/>
                    <w:right w:val="none" w:sz="0" w:space="0" w:color="auto"/>
                  </w:divBdr>
                </w:div>
                <w:div w:id="368798280">
                  <w:marLeft w:val="0"/>
                  <w:marRight w:val="0"/>
                  <w:marTop w:val="0"/>
                  <w:marBottom w:val="0"/>
                  <w:divBdr>
                    <w:top w:val="none" w:sz="0" w:space="0" w:color="auto"/>
                    <w:left w:val="none" w:sz="0" w:space="0" w:color="auto"/>
                    <w:bottom w:val="none" w:sz="0" w:space="0" w:color="auto"/>
                    <w:right w:val="none" w:sz="0" w:space="0" w:color="auto"/>
                  </w:divBdr>
                </w:div>
                <w:div w:id="1696541040">
                  <w:marLeft w:val="0"/>
                  <w:marRight w:val="0"/>
                  <w:marTop w:val="0"/>
                  <w:marBottom w:val="0"/>
                  <w:divBdr>
                    <w:top w:val="none" w:sz="0" w:space="0" w:color="auto"/>
                    <w:left w:val="none" w:sz="0" w:space="0" w:color="auto"/>
                    <w:bottom w:val="none" w:sz="0" w:space="0" w:color="auto"/>
                    <w:right w:val="none" w:sz="0" w:space="0" w:color="auto"/>
                  </w:divBdr>
                </w:div>
                <w:div w:id="830490806">
                  <w:marLeft w:val="0"/>
                  <w:marRight w:val="0"/>
                  <w:marTop w:val="0"/>
                  <w:marBottom w:val="0"/>
                  <w:divBdr>
                    <w:top w:val="none" w:sz="0" w:space="0" w:color="auto"/>
                    <w:left w:val="none" w:sz="0" w:space="0" w:color="auto"/>
                    <w:bottom w:val="none" w:sz="0" w:space="0" w:color="auto"/>
                    <w:right w:val="none" w:sz="0" w:space="0" w:color="auto"/>
                  </w:divBdr>
                </w:div>
                <w:div w:id="2093576889">
                  <w:marLeft w:val="0"/>
                  <w:marRight w:val="0"/>
                  <w:marTop w:val="0"/>
                  <w:marBottom w:val="0"/>
                  <w:divBdr>
                    <w:top w:val="none" w:sz="0" w:space="0" w:color="auto"/>
                    <w:left w:val="none" w:sz="0" w:space="0" w:color="auto"/>
                    <w:bottom w:val="none" w:sz="0" w:space="0" w:color="auto"/>
                    <w:right w:val="none" w:sz="0" w:space="0" w:color="auto"/>
                  </w:divBdr>
                </w:div>
                <w:div w:id="1130780928">
                  <w:marLeft w:val="0"/>
                  <w:marRight w:val="0"/>
                  <w:marTop w:val="0"/>
                  <w:marBottom w:val="0"/>
                  <w:divBdr>
                    <w:top w:val="none" w:sz="0" w:space="0" w:color="auto"/>
                    <w:left w:val="none" w:sz="0" w:space="0" w:color="auto"/>
                    <w:bottom w:val="none" w:sz="0" w:space="0" w:color="auto"/>
                    <w:right w:val="none" w:sz="0" w:space="0" w:color="auto"/>
                  </w:divBdr>
                </w:div>
                <w:div w:id="123892537">
                  <w:marLeft w:val="0"/>
                  <w:marRight w:val="0"/>
                  <w:marTop w:val="0"/>
                  <w:marBottom w:val="0"/>
                  <w:divBdr>
                    <w:top w:val="none" w:sz="0" w:space="0" w:color="auto"/>
                    <w:left w:val="none" w:sz="0" w:space="0" w:color="auto"/>
                    <w:bottom w:val="none" w:sz="0" w:space="0" w:color="auto"/>
                    <w:right w:val="none" w:sz="0" w:space="0" w:color="auto"/>
                  </w:divBdr>
                </w:div>
                <w:div w:id="183905389">
                  <w:marLeft w:val="0"/>
                  <w:marRight w:val="0"/>
                  <w:marTop w:val="0"/>
                  <w:marBottom w:val="0"/>
                  <w:divBdr>
                    <w:top w:val="none" w:sz="0" w:space="0" w:color="auto"/>
                    <w:left w:val="none" w:sz="0" w:space="0" w:color="auto"/>
                    <w:bottom w:val="none" w:sz="0" w:space="0" w:color="auto"/>
                    <w:right w:val="none" w:sz="0" w:space="0" w:color="auto"/>
                  </w:divBdr>
                </w:div>
                <w:div w:id="1843662239">
                  <w:marLeft w:val="0"/>
                  <w:marRight w:val="0"/>
                  <w:marTop w:val="0"/>
                  <w:marBottom w:val="0"/>
                  <w:divBdr>
                    <w:top w:val="none" w:sz="0" w:space="0" w:color="auto"/>
                    <w:left w:val="none" w:sz="0" w:space="0" w:color="auto"/>
                    <w:bottom w:val="none" w:sz="0" w:space="0" w:color="auto"/>
                    <w:right w:val="none" w:sz="0" w:space="0" w:color="auto"/>
                  </w:divBdr>
                </w:div>
                <w:div w:id="518859679">
                  <w:marLeft w:val="0"/>
                  <w:marRight w:val="0"/>
                  <w:marTop w:val="0"/>
                  <w:marBottom w:val="0"/>
                  <w:divBdr>
                    <w:top w:val="none" w:sz="0" w:space="0" w:color="auto"/>
                    <w:left w:val="none" w:sz="0" w:space="0" w:color="auto"/>
                    <w:bottom w:val="none" w:sz="0" w:space="0" w:color="auto"/>
                    <w:right w:val="none" w:sz="0" w:space="0" w:color="auto"/>
                  </w:divBdr>
                </w:div>
                <w:div w:id="406339265">
                  <w:marLeft w:val="0"/>
                  <w:marRight w:val="0"/>
                  <w:marTop w:val="0"/>
                  <w:marBottom w:val="0"/>
                  <w:divBdr>
                    <w:top w:val="none" w:sz="0" w:space="0" w:color="auto"/>
                    <w:left w:val="none" w:sz="0" w:space="0" w:color="auto"/>
                    <w:bottom w:val="none" w:sz="0" w:space="0" w:color="auto"/>
                    <w:right w:val="none" w:sz="0" w:space="0" w:color="auto"/>
                  </w:divBdr>
                </w:div>
                <w:div w:id="47265639">
                  <w:marLeft w:val="0"/>
                  <w:marRight w:val="0"/>
                  <w:marTop w:val="0"/>
                  <w:marBottom w:val="0"/>
                  <w:divBdr>
                    <w:top w:val="none" w:sz="0" w:space="0" w:color="auto"/>
                    <w:left w:val="none" w:sz="0" w:space="0" w:color="auto"/>
                    <w:bottom w:val="none" w:sz="0" w:space="0" w:color="auto"/>
                    <w:right w:val="none" w:sz="0" w:space="0" w:color="auto"/>
                  </w:divBdr>
                </w:div>
                <w:div w:id="275479300">
                  <w:marLeft w:val="0"/>
                  <w:marRight w:val="0"/>
                  <w:marTop w:val="0"/>
                  <w:marBottom w:val="0"/>
                  <w:divBdr>
                    <w:top w:val="none" w:sz="0" w:space="0" w:color="auto"/>
                    <w:left w:val="none" w:sz="0" w:space="0" w:color="auto"/>
                    <w:bottom w:val="none" w:sz="0" w:space="0" w:color="auto"/>
                    <w:right w:val="none" w:sz="0" w:space="0" w:color="auto"/>
                  </w:divBdr>
                </w:div>
                <w:div w:id="1938756218">
                  <w:marLeft w:val="0"/>
                  <w:marRight w:val="0"/>
                  <w:marTop w:val="0"/>
                  <w:marBottom w:val="0"/>
                  <w:divBdr>
                    <w:top w:val="none" w:sz="0" w:space="0" w:color="auto"/>
                    <w:left w:val="none" w:sz="0" w:space="0" w:color="auto"/>
                    <w:bottom w:val="none" w:sz="0" w:space="0" w:color="auto"/>
                    <w:right w:val="none" w:sz="0" w:space="0" w:color="auto"/>
                  </w:divBdr>
                </w:div>
                <w:div w:id="1613706458">
                  <w:marLeft w:val="0"/>
                  <w:marRight w:val="0"/>
                  <w:marTop w:val="0"/>
                  <w:marBottom w:val="0"/>
                  <w:divBdr>
                    <w:top w:val="none" w:sz="0" w:space="0" w:color="auto"/>
                    <w:left w:val="none" w:sz="0" w:space="0" w:color="auto"/>
                    <w:bottom w:val="none" w:sz="0" w:space="0" w:color="auto"/>
                    <w:right w:val="none" w:sz="0" w:space="0" w:color="auto"/>
                  </w:divBdr>
                </w:div>
                <w:div w:id="689986626">
                  <w:marLeft w:val="0"/>
                  <w:marRight w:val="0"/>
                  <w:marTop w:val="0"/>
                  <w:marBottom w:val="0"/>
                  <w:divBdr>
                    <w:top w:val="none" w:sz="0" w:space="0" w:color="auto"/>
                    <w:left w:val="none" w:sz="0" w:space="0" w:color="auto"/>
                    <w:bottom w:val="none" w:sz="0" w:space="0" w:color="auto"/>
                    <w:right w:val="none" w:sz="0" w:space="0" w:color="auto"/>
                  </w:divBdr>
                </w:div>
                <w:div w:id="2102799584">
                  <w:marLeft w:val="0"/>
                  <w:marRight w:val="0"/>
                  <w:marTop w:val="0"/>
                  <w:marBottom w:val="0"/>
                  <w:divBdr>
                    <w:top w:val="none" w:sz="0" w:space="0" w:color="auto"/>
                    <w:left w:val="none" w:sz="0" w:space="0" w:color="auto"/>
                    <w:bottom w:val="none" w:sz="0" w:space="0" w:color="auto"/>
                    <w:right w:val="none" w:sz="0" w:space="0" w:color="auto"/>
                  </w:divBdr>
                </w:div>
                <w:div w:id="512377719">
                  <w:marLeft w:val="0"/>
                  <w:marRight w:val="0"/>
                  <w:marTop w:val="0"/>
                  <w:marBottom w:val="0"/>
                  <w:divBdr>
                    <w:top w:val="none" w:sz="0" w:space="0" w:color="auto"/>
                    <w:left w:val="none" w:sz="0" w:space="0" w:color="auto"/>
                    <w:bottom w:val="none" w:sz="0" w:space="0" w:color="auto"/>
                    <w:right w:val="none" w:sz="0" w:space="0" w:color="auto"/>
                  </w:divBdr>
                </w:div>
                <w:div w:id="999309513">
                  <w:marLeft w:val="0"/>
                  <w:marRight w:val="0"/>
                  <w:marTop w:val="0"/>
                  <w:marBottom w:val="0"/>
                  <w:divBdr>
                    <w:top w:val="none" w:sz="0" w:space="0" w:color="auto"/>
                    <w:left w:val="none" w:sz="0" w:space="0" w:color="auto"/>
                    <w:bottom w:val="none" w:sz="0" w:space="0" w:color="auto"/>
                    <w:right w:val="none" w:sz="0" w:space="0" w:color="auto"/>
                  </w:divBdr>
                </w:div>
                <w:div w:id="93672276">
                  <w:marLeft w:val="0"/>
                  <w:marRight w:val="0"/>
                  <w:marTop w:val="0"/>
                  <w:marBottom w:val="0"/>
                  <w:divBdr>
                    <w:top w:val="none" w:sz="0" w:space="0" w:color="auto"/>
                    <w:left w:val="none" w:sz="0" w:space="0" w:color="auto"/>
                    <w:bottom w:val="none" w:sz="0" w:space="0" w:color="auto"/>
                    <w:right w:val="none" w:sz="0" w:space="0" w:color="auto"/>
                  </w:divBdr>
                </w:div>
                <w:div w:id="1642342612">
                  <w:marLeft w:val="0"/>
                  <w:marRight w:val="0"/>
                  <w:marTop w:val="0"/>
                  <w:marBottom w:val="0"/>
                  <w:divBdr>
                    <w:top w:val="none" w:sz="0" w:space="0" w:color="auto"/>
                    <w:left w:val="none" w:sz="0" w:space="0" w:color="auto"/>
                    <w:bottom w:val="none" w:sz="0" w:space="0" w:color="auto"/>
                    <w:right w:val="none" w:sz="0" w:space="0" w:color="auto"/>
                  </w:divBdr>
                </w:div>
                <w:div w:id="1555852054">
                  <w:marLeft w:val="0"/>
                  <w:marRight w:val="0"/>
                  <w:marTop w:val="0"/>
                  <w:marBottom w:val="0"/>
                  <w:divBdr>
                    <w:top w:val="none" w:sz="0" w:space="0" w:color="auto"/>
                    <w:left w:val="none" w:sz="0" w:space="0" w:color="auto"/>
                    <w:bottom w:val="none" w:sz="0" w:space="0" w:color="auto"/>
                    <w:right w:val="none" w:sz="0" w:space="0" w:color="auto"/>
                  </w:divBdr>
                </w:div>
                <w:div w:id="1636834605">
                  <w:marLeft w:val="0"/>
                  <w:marRight w:val="0"/>
                  <w:marTop w:val="0"/>
                  <w:marBottom w:val="0"/>
                  <w:divBdr>
                    <w:top w:val="none" w:sz="0" w:space="0" w:color="auto"/>
                    <w:left w:val="none" w:sz="0" w:space="0" w:color="auto"/>
                    <w:bottom w:val="none" w:sz="0" w:space="0" w:color="auto"/>
                    <w:right w:val="none" w:sz="0" w:space="0" w:color="auto"/>
                  </w:divBdr>
                </w:div>
                <w:div w:id="1670135236">
                  <w:marLeft w:val="0"/>
                  <w:marRight w:val="0"/>
                  <w:marTop w:val="0"/>
                  <w:marBottom w:val="0"/>
                  <w:divBdr>
                    <w:top w:val="none" w:sz="0" w:space="0" w:color="auto"/>
                    <w:left w:val="none" w:sz="0" w:space="0" w:color="auto"/>
                    <w:bottom w:val="none" w:sz="0" w:space="0" w:color="auto"/>
                    <w:right w:val="none" w:sz="0" w:space="0" w:color="auto"/>
                  </w:divBdr>
                </w:div>
                <w:div w:id="8149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6093">
          <w:marLeft w:val="0"/>
          <w:marRight w:val="0"/>
          <w:marTop w:val="0"/>
          <w:marBottom w:val="0"/>
          <w:divBdr>
            <w:top w:val="none" w:sz="0" w:space="0" w:color="auto"/>
            <w:left w:val="none" w:sz="0" w:space="0" w:color="auto"/>
            <w:bottom w:val="none" w:sz="0" w:space="0" w:color="auto"/>
            <w:right w:val="none" w:sz="0" w:space="0" w:color="auto"/>
          </w:divBdr>
        </w:div>
        <w:div w:id="1843887958">
          <w:marLeft w:val="0"/>
          <w:marRight w:val="0"/>
          <w:marTop w:val="0"/>
          <w:marBottom w:val="0"/>
          <w:divBdr>
            <w:top w:val="none" w:sz="0" w:space="0" w:color="auto"/>
            <w:left w:val="none" w:sz="0" w:space="0" w:color="auto"/>
            <w:bottom w:val="none" w:sz="0" w:space="0" w:color="auto"/>
            <w:right w:val="none" w:sz="0" w:space="0" w:color="auto"/>
          </w:divBdr>
        </w:div>
        <w:div w:id="792332160">
          <w:marLeft w:val="0"/>
          <w:marRight w:val="0"/>
          <w:marTop w:val="0"/>
          <w:marBottom w:val="0"/>
          <w:divBdr>
            <w:top w:val="none" w:sz="0" w:space="0" w:color="auto"/>
            <w:left w:val="none" w:sz="0" w:space="0" w:color="auto"/>
            <w:bottom w:val="none" w:sz="0" w:space="0" w:color="auto"/>
            <w:right w:val="none" w:sz="0" w:space="0" w:color="auto"/>
          </w:divBdr>
          <w:divsChild>
            <w:div w:id="1158960352">
              <w:marLeft w:val="0"/>
              <w:marRight w:val="0"/>
              <w:marTop w:val="0"/>
              <w:marBottom w:val="0"/>
              <w:divBdr>
                <w:top w:val="none" w:sz="0" w:space="0" w:color="auto"/>
                <w:left w:val="none" w:sz="0" w:space="0" w:color="auto"/>
                <w:bottom w:val="none" w:sz="0" w:space="0" w:color="auto"/>
                <w:right w:val="none" w:sz="0" w:space="0" w:color="auto"/>
              </w:divBdr>
              <w:divsChild>
                <w:div w:id="748622312">
                  <w:marLeft w:val="0"/>
                  <w:marRight w:val="0"/>
                  <w:marTop w:val="0"/>
                  <w:marBottom w:val="0"/>
                  <w:divBdr>
                    <w:top w:val="none" w:sz="0" w:space="0" w:color="auto"/>
                    <w:left w:val="none" w:sz="0" w:space="0" w:color="auto"/>
                    <w:bottom w:val="none" w:sz="0" w:space="0" w:color="auto"/>
                    <w:right w:val="none" w:sz="0" w:space="0" w:color="auto"/>
                  </w:divBdr>
                </w:div>
                <w:div w:id="186219503">
                  <w:marLeft w:val="0"/>
                  <w:marRight w:val="0"/>
                  <w:marTop w:val="0"/>
                  <w:marBottom w:val="0"/>
                  <w:divBdr>
                    <w:top w:val="none" w:sz="0" w:space="0" w:color="auto"/>
                    <w:left w:val="none" w:sz="0" w:space="0" w:color="auto"/>
                    <w:bottom w:val="none" w:sz="0" w:space="0" w:color="auto"/>
                    <w:right w:val="none" w:sz="0" w:space="0" w:color="auto"/>
                  </w:divBdr>
                </w:div>
                <w:div w:id="506671589">
                  <w:marLeft w:val="0"/>
                  <w:marRight w:val="0"/>
                  <w:marTop w:val="0"/>
                  <w:marBottom w:val="0"/>
                  <w:divBdr>
                    <w:top w:val="none" w:sz="0" w:space="0" w:color="auto"/>
                    <w:left w:val="none" w:sz="0" w:space="0" w:color="auto"/>
                    <w:bottom w:val="none" w:sz="0" w:space="0" w:color="auto"/>
                    <w:right w:val="none" w:sz="0" w:space="0" w:color="auto"/>
                  </w:divBdr>
                </w:div>
                <w:div w:id="710495998">
                  <w:marLeft w:val="0"/>
                  <w:marRight w:val="0"/>
                  <w:marTop w:val="0"/>
                  <w:marBottom w:val="0"/>
                  <w:divBdr>
                    <w:top w:val="none" w:sz="0" w:space="0" w:color="auto"/>
                    <w:left w:val="none" w:sz="0" w:space="0" w:color="auto"/>
                    <w:bottom w:val="none" w:sz="0" w:space="0" w:color="auto"/>
                    <w:right w:val="none" w:sz="0" w:space="0" w:color="auto"/>
                  </w:divBdr>
                </w:div>
                <w:div w:id="1986809690">
                  <w:marLeft w:val="0"/>
                  <w:marRight w:val="0"/>
                  <w:marTop w:val="0"/>
                  <w:marBottom w:val="0"/>
                  <w:divBdr>
                    <w:top w:val="none" w:sz="0" w:space="0" w:color="auto"/>
                    <w:left w:val="none" w:sz="0" w:space="0" w:color="auto"/>
                    <w:bottom w:val="none" w:sz="0" w:space="0" w:color="auto"/>
                    <w:right w:val="none" w:sz="0" w:space="0" w:color="auto"/>
                  </w:divBdr>
                </w:div>
                <w:div w:id="1243177236">
                  <w:marLeft w:val="0"/>
                  <w:marRight w:val="0"/>
                  <w:marTop w:val="0"/>
                  <w:marBottom w:val="0"/>
                  <w:divBdr>
                    <w:top w:val="none" w:sz="0" w:space="0" w:color="auto"/>
                    <w:left w:val="none" w:sz="0" w:space="0" w:color="auto"/>
                    <w:bottom w:val="none" w:sz="0" w:space="0" w:color="auto"/>
                    <w:right w:val="none" w:sz="0" w:space="0" w:color="auto"/>
                  </w:divBdr>
                </w:div>
                <w:div w:id="1442919054">
                  <w:marLeft w:val="0"/>
                  <w:marRight w:val="0"/>
                  <w:marTop w:val="0"/>
                  <w:marBottom w:val="0"/>
                  <w:divBdr>
                    <w:top w:val="none" w:sz="0" w:space="0" w:color="auto"/>
                    <w:left w:val="none" w:sz="0" w:space="0" w:color="auto"/>
                    <w:bottom w:val="none" w:sz="0" w:space="0" w:color="auto"/>
                    <w:right w:val="none" w:sz="0" w:space="0" w:color="auto"/>
                  </w:divBdr>
                </w:div>
                <w:div w:id="2035380700">
                  <w:marLeft w:val="0"/>
                  <w:marRight w:val="0"/>
                  <w:marTop w:val="0"/>
                  <w:marBottom w:val="0"/>
                  <w:divBdr>
                    <w:top w:val="none" w:sz="0" w:space="0" w:color="auto"/>
                    <w:left w:val="none" w:sz="0" w:space="0" w:color="auto"/>
                    <w:bottom w:val="none" w:sz="0" w:space="0" w:color="auto"/>
                    <w:right w:val="none" w:sz="0" w:space="0" w:color="auto"/>
                  </w:divBdr>
                </w:div>
                <w:div w:id="909002683">
                  <w:marLeft w:val="0"/>
                  <w:marRight w:val="0"/>
                  <w:marTop w:val="0"/>
                  <w:marBottom w:val="0"/>
                  <w:divBdr>
                    <w:top w:val="none" w:sz="0" w:space="0" w:color="auto"/>
                    <w:left w:val="none" w:sz="0" w:space="0" w:color="auto"/>
                    <w:bottom w:val="none" w:sz="0" w:space="0" w:color="auto"/>
                    <w:right w:val="none" w:sz="0" w:space="0" w:color="auto"/>
                  </w:divBdr>
                </w:div>
                <w:div w:id="1774014684">
                  <w:marLeft w:val="0"/>
                  <w:marRight w:val="0"/>
                  <w:marTop w:val="0"/>
                  <w:marBottom w:val="0"/>
                  <w:divBdr>
                    <w:top w:val="none" w:sz="0" w:space="0" w:color="auto"/>
                    <w:left w:val="none" w:sz="0" w:space="0" w:color="auto"/>
                    <w:bottom w:val="none" w:sz="0" w:space="0" w:color="auto"/>
                    <w:right w:val="none" w:sz="0" w:space="0" w:color="auto"/>
                  </w:divBdr>
                </w:div>
                <w:div w:id="515314355">
                  <w:marLeft w:val="0"/>
                  <w:marRight w:val="0"/>
                  <w:marTop w:val="0"/>
                  <w:marBottom w:val="0"/>
                  <w:divBdr>
                    <w:top w:val="none" w:sz="0" w:space="0" w:color="auto"/>
                    <w:left w:val="none" w:sz="0" w:space="0" w:color="auto"/>
                    <w:bottom w:val="none" w:sz="0" w:space="0" w:color="auto"/>
                    <w:right w:val="none" w:sz="0" w:space="0" w:color="auto"/>
                  </w:divBdr>
                </w:div>
                <w:div w:id="1789658350">
                  <w:marLeft w:val="0"/>
                  <w:marRight w:val="0"/>
                  <w:marTop w:val="0"/>
                  <w:marBottom w:val="0"/>
                  <w:divBdr>
                    <w:top w:val="none" w:sz="0" w:space="0" w:color="auto"/>
                    <w:left w:val="none" w:sz="0" w:space="0" w:color="auto"/>
                    <w:bottom w:val="none" w:sz="0" w:space="0" w:color="auto"/>
                    <w:right w:val="none" w:sz="0" w:space="0" w:color="auto"/>
                  </w:divBdr>
                </w:div>
                <w:div w:id="869219765">
                  <w:marLeft w:val="0"/>
                  <w:marRight w:val="0"/>
                  <w:marTop w:val="0"/>
                  <w:marBottom w:val="0"/>
                  <w:divBdr>
                    <w:top w:val="none" w:sz="0" w:space="0" w:color="auto"/>
                    <w:left w:val="none" w:sz="0" w:space="0" w:color="auto"/>
                    <w:bottom w:val="none" w:sz="0" w:space="0" w:color="auto"/>
                    <w:right w:val="none" w:sz="0" w:space="0" w:color="auto"/>
                  </w:divBdr>
                </w:div>
                <w:div w:id="1951544296">
                  <w:marLeft w:val="0"/>
                  <w:marRight w:val="0"/>
                  <w:marTop w:val="0"/>
                  <w:marBottom w:val="0"/>
                  <w:divBdr>
                    <w:top w:val="none" w:sz="0" w:space="0" w:color="auto"/>
                    <w:left w:val="none" w:sz="0" w:space="0" w:color="auto"/>
                    <w:bottom w:val="none" w:sz="0" w:space="0" w:color="auto"/>
                    <w:right w:val="none" w:sz="0" w:space="0" w:color="auto"/>
                  </w:divBdr>
                </w:div>
                <w:div w:id="1582988296">
                  <w:marLeft w:val="0"/>
                  <w:marRight w:val="0"/>
                  <w:marTop w:val="0"/>
                  <w:marBottom w:val="0"/>
                  <w:divBdr>
                    <w:top w:val="none" w:sz="0" w:space="0" w:color="auto"/>
                    <w:left w:val="none" w:sz="0" w:space="0" w:color="auto"/>
                    <w:bottom w:val="none" w:sz="0" w:space="0" w:color="auto"/>
                    <w:right w:val="none" w:sz="0" w:space="0" w:color="auto"/>
                  </w:divBdr>
                </w:div>
                <w:div w:id="1682314222">
                  <w:marLeft w:val="0"/>
                  <w:marRight w:val="0"/>
                  <w:marTop w:val="0"/>
                  <w:marBottom w:val="0"/>
                  <w:divBdr>
                    <w:top w:val="none" w:sz="0" w:space="0" w:color="auto"/>
                    <w:left w:val="none" w:sz="0" w:space="0" w:color="auto"/>
                    <w:bottom w:val="none" w:sz="0" w:space="0" w:color="auto"/>
                    <w:right w:val="none" w:sz="0" w:space="0" w:color="auto"/>
                  </w:divBdr>
                </w:div>
                <w:div w:id="415136043">
                  <w:marLeft w:val="0"/>
                  <w:marRight w:val="0"/>
                  <w:marTop w:val="0"/>
                  <w:marBottom w:val="0"/>
                  <w:divBdr>
                    <w:top w:val="none" w:sz="0" w:space="0" w:color="auto"/>
                    <w:left w:val="none" w:sz="0" w:space="0" w:color="auto"/>
                    <w:bottom w:val="none" w:sz="0" w:space="0" w:color="auto"/>
                    <w:right w:val="none" w:sz="0" w:space="0" w:color="auto"/>
                  </w:divBdr>
                </w:div>
                <w:div w:id="9642832">
                  <w:marLeft w:val="0"/>
                  <w:marRight w:val="0"/>
                  <w:marTop w:val="0"/>
                  <w:marBottom w:val="0"/>
                  <w:divBdr>
                    <w:top w:val="none" w:sz="0" w:space="0" w:color="auto"/>
                    <w:left w:val="none" w:sz="0" w:space="0" w:color="auto"/>
                    <w:bottom w:val="none" w:sz="0" w:space="0" w:color="auto"/>
                    <w:right w:val="none" w:sz="0" w:space="0" w:color="auto"/>
                  </w:divBdr>
                </w:div>
                <w:div w:id="975837285">
                  <w:marLeft w:val="0"/>
                  <w:marRight w:val="0"/>
                  <w:marTop w:val="0"/>
                  <w:marBottom w:val="0"/>
                  <w:divBdr>
                    <w:top w:val="none" w:sz="0" w:space="0" w:color="auto"/>
                    <w:left w:val="none" w:sz="0" w:space="0" w:color="auto"/>
                    <w:bottom w:val="none" w:sz="0" w:space="0" w:color="auto"/>
                    <w:right w:val="none" w:sz="0" w:space="0" w:color="auto"/>
                  </w:divBdr>
                </w:div>
                <w:div w:id="1558397909">
                  <w:marLeft w:val="0"/>
                  <w:marRight w:val="0"/>
                  <w:marTop w:val="0"/>
                  <w:marBottom w:val="0"/>
                  <w:divBdr>
                    <w:top w:val="none" w:sz="0" w:space="0" w:color="auto"/>
                    <w:left w:val="none" w:sz="0" w:space="0" w:color="auto"/>
                    <w:bottom w:val="none" w:sz="0" w:space="0" w:color="auto"/>
                    <w:right w:val="none" w:sz="0" w:space="0" w:color="auto"/>
                  </w:divBdr>
                </w:div>
                <w:div w:id="1864974003">
                  <w:marLeft w:val="0"/>
                  <w:marRight w:val="0"/>
                  <w:marTop w:val="0"/>
                  <w:marBottom w:val="0"/>
                  <w:divBdr>
                    <w:top w:val="none" w:sz="0" w:space="0" w:color="auto"/>
                    <w:left w:val="none" w:sz="0" w:space="0" w:color="auto"/>
                    <w:bottom w:val="none" w:sz="0" w:space="0" w:color="auto"/>
                    <w:right w:val="none" w:sz="0" w:space="0" w:color="auto"/>
                  </w:divBdr>
                </w:div>
                <w:div w:id="1932352280">
                  <w:marLeft w:val="0"/>
                  <w:marRight w:val="0"/>
                  <w:marTop w:val="0"/>
                  <w:marBottom w:val="0"/>
                  <w:divBdr>
                    <w:top w:val="none" w:sz="0" w:space="0" w:color="auto"/>
                    <w:left w:val="none" w:sz="0" w:space="0" w:color="auto"/>
                    <w:bottom w:val="none" w:sz="0" w:space="0" w:color="auto"/>
                    <w:right w:val="none" w:sz="0" w:space="0" w:color="auto"/>
                  </w:divBdr>
                </w:div>
                <w:div w:id="1073235750">
                  <w:marLeft w:val="0"/>
                  <w:marRight w:val="0"/>
                  <w:marTop w:val="0"/>
                  <w:marBottom w:val="0"/>
                  <w:divBdr>
                    <w:top w:val="none" w:sz="0" w:space="0" w:color="auto"/>
                    <w:left w:val="none" w:sz="0" w:space="0" w:color="auto"/>
                    <w:bottom w:val="none" w:sz="0" w:space="0" w:color="auto"/>
                    <w:right w:val="none" w:sz="0" w:space="0" w:color="auto"/>
                  </w:divBdr>
                </w:div>
                <w:div w:id="243609595">
                  <w:marLeft w:val="0"/>
                  <w:marRight w:val="0"/>
                  <w:marTop w:val="0"/>
                  <w:marBottom w:val="0"/>
                  <w:divBdr>
                    <w:top w:val="none" w:sz="0" w:space="0" w:color="auto"/>
                    <w:left w:val="none" w:sz="0" w:space="0" w:color="auto"/>
                    <w:bottom w:val="none" w:sz="0" w:space="0" w:color="auto"/>
                    <w:right w:val="none" w:sz="0" w:space="0" w:color="auto"/>
                  </w:divBdr>
                </w:div>
                <w:div w:id="1097598175">
                  <w:marLeft w:val="0"/>
                  <w:marRight w:val="0"/>
                  <w:marTop w:val="0"/>
                  <w:marBottom w:val="0"/>
                  <w:divBdr>
                    <w:top w:val="none" w:sz="0" w:space="0" w:color="auto"/>
                    <w:left w:val="none" w:sz="0" w:space="0" w:color="auto"/>
                    <w:bottom w:val="none" w:sz="0" w:space="0" w:color="auto"/>
                    <w:right w:val="none" w:sz="0" w:space="0" w:color="auto"/>
                  </w:divBdr>
                </w:div>
                <w:div w:id="1714496778">
                  <w:marLeft w:val="0"/>
                  <w:marRight w:val="0"/>
                  <w:marTop w:val="0"/>
                  <w:marBottom w:val="0"/>
                  <w:divBdr>
                    <w:top w:val="none" w:sz="0" w:space="0" w:color="auto"/>
                    <w:left w:val="none" w:sz="0" w:space="0" w:color="auto"/>
                    <w:bottom w:val="none" w:sz="0" w:space="0" w:color="auto"/>
                    <w:right w:val="none" w:sz="0" w:space="0" w:color="auto"/>
                  </w:divBdr>
                </w:div>
                <w:div w:id="1939941110">
                  <w:marLeft w:val="0"/>
                  <w:marRight w:val="0"/>
                  <w:marTop w:val="0"/>
                  <w:marBottom w:val="0"/>
                  <w:divBdr>
                    <w:top w:val="none" w:sz="0" w:space="0" w:color="auto"/>
                    <w:left w:val="none" w:sz="0" w:space="0" w:color="auto"/>
                    <w:bottom w:val="none" w:sz="0" w:space="0" w:color="auto"/>
                    <w:right w:val="none" w:sz="0" w:space="0" w:color="auto"/>
                  </w:divBdr>
                </w:div>
                <w:div w:id="958336638">
                  <w:marLeft w:val="0"/>
                  <w:marRight w:val="0"/>
                  <w:marTop w:val="0"/>
                  <w:marBottom w:val="0"/>
                  <w:divBdr>
                    <w:top w:val="none" w:sz="0" w:space="0" w:color="auto"/>
                    <w:left w:val="none" w:sz="0" w:space="0" w:color="auto"/>
                    <w:bottom w:val="none" w:sz="0" w:space="0" w:color="auto"/>
                    <w:right w:val="none" w:sz="0" w:space="0" w:color="auto"/>
                  </w:divBdr>
                </w:div>
                <w:div w:id="1992247250">
                  <w:marLeft w:val="0"/>
                  <w:marRight w:val="0"/>
                  <w:marTop w:val="0"/>
                  <w:marBottom w:val="0"/>
                  <w:divBdr>
                    <w:top w:val="none" w:sz="0" w:space="0" w:color="auto"/>
                    <w:left w:val="none" w:sz="0" w:space="0" w:color="auto"/>
                    <w:bottom w:val="none" w:sz="0" w:space="0" w:color="auto"/>
                    <w:right w:val="none" w:sz="0" w:space="0" w:color="auto"/>
                  </w:divBdr>
                </w:div>
                <w:div w:id="1702045756">
                  <w:marLeft w:val="0"/>
                  <w:marRight w:val="0"/>
                  <w:marTop w:val="0"/>
                  <w:marBottom w:val="0"/>
                  <w:divBdr>
                    <w:top w:val="none" w:sz="0" w:space="0" w:color="auto"/>
                    <w:left w:val="none" w:sz="0" w:space="0" w:color="auto"/>
                    <w:bottom w:val="none" w:sz="0" w:space="0" w:color="auto"/>
                    <w:right w:val="none" w:sz="0" w:space="0" w:color="auto"/>
                  </w:divBdr>
                </w:div>
                <w:div w:id="450321953">
                  <w:marLeft w:val="0"/>
                  <w:marRight w:val="0"/>
                  <w:marTop w:val="0"/>
                  <w:marBottom w:val="0"/>
                  <w:divBdr>
                    <w:top w:val="none" w:sz="0" w:space="0" w:color="auto"/>
                    <w:left w:val="none" w:sz="0" w:space="0" w:color="auto"/>
                    <w:bottom w:val="none" w:sz="0" w:space="0" w:color="auto"/>
                    <w:right w:val="none" w:sz="0" w:space="0" w:color="auto"/>
                  </w:divBdr>
                </w:div>
                <w:div w:id="740523141">
                  <w:marLeft w:val="0"/>
                  <w:marRight w:val="0"/>
                  <w:marTop w:val="0"/>
                  <w:marBottom w:val="0"/>
                  <w:divBdr>
                    <w:top w:val="none" w:sz="0" w:space="0" w:color="auto"/>
                    <w:left w:val="none" w:sz="0" w:space="0" w:color="auto"/>
                    <w:bottom w:val="none" w:sz="0" w:space="0" w:color="auto"/>
                    <w:right w:val="none" w:sz="0" w:space="0" w:color="auto"/>
                  </w:divBdr>
                </w:div>
                <w:div w:id="489101939">
                  <w:marLeft w:val="0"/>
                  <w:marRight w:val="0"/>
                  <w:marTop w:val="0"/>
                  <w:marBottom w:val="0"/>
                  <w:divBdr>
                    <w:top w:val="none" w:sz="0" w:space="0" w:color="auto"/>
                    <w:left w:val="none" w:sz="0" w:space="0" w:color="auto"/>
                    <w:bottom w:val="none" w:sz="0" w:space="0" w:color="auto"/>
                    <w:right w:val="none" w:sz="0" w:space="0" w:color="auto"/>
                  </w:divBdr>
                </w:div>
                <w:div w:id="960839056">
                  <w:marLeft w:val="0"/>
                  <w:marRight w:val="0"/>
                  <w:marTop w:val="0"/>
                  <w:marBottom w:val="0"/>
                  <w:divBdr>
                    <w:top w:val="none" w:sz="0" w:space="0" w:color="auto"/>
                    <w:left w:val="none" w:sz="0" w:space="0" w:color="auto"/>
                    <w:bottom w:val="none" w:sz="0" w:space="0" w:color="auto"/>
                    <w:right w:val="none" w:sz="0" w:space="0" w:color="auto"/>
                  </w:divBdr>
                </w:div>
                <w:div w:id="1236207569">
                  <w:marLeft w:val="0"/>
                  <w:marRight w:val="0"/>
                  <w:marTop w:val="0"/>
                  <w:marBottom w:val="0"/>
                  <w:divBdr>
                    <w:top w:val="none" w:sz="0" w:space="0" w:color="auto"/>
                    <w:left w:val="none" w:sz="0" w:space="0" w:color="auto"/>
                    <w:bottom w:val="none" w:sz="0" w:space="0" w:color="auto"/>
                    <w:right w:val="none" w:sz="0" w:space="0" w:color="auto"/>
                  </w:divBdr>
                </w:div>
                <w:div w:id="1980719347">
                  <w:marLeft w:val="0"/>
                  <w:marRight w:val="0"/>
                  <w:marTop w:val="0"/>
                  <w:marBottom w:val="0"/>
                  <w:divBdr>
                    <w:top w:val="none" w:sz="0" w:space="0" w:color="auto"/>
                    <w:left w:val="none" w:sz="0" w:space="0" w:color="auto"/>
                    <w:bottom w:val="none" w:sz="0" w:space="0" w:color="auto"/>
                    <w:right w:val="none" w:sz="0" w:space="0" w:color="auto"/>
                  </w:divBdr>
                </w:div>
                <w:div w:id="1784693071">
                  <w:marLeft w:val="0"/>
                  <w:marRight w:val="0"/>
                  <w:marTop w:val="0"/>
                  <w:marBottom w:val="0"/>
                  <w:divBdr>
                    <w:top w:val="none" w:sz="0" w:space="0" w:color="auto"/>
                    <w:left w:val="none" w:sz="0" w:space="0" w:color="auto"/>
                    <w:bottom w:val="none" w:sz="0" w:space="0" w:color="auto"/>
                    <w:right w:val="none" w:sz="0" w:space="0" w:color="auto"/>
                  </w:divBdr>
                </w:div>
                <w:div w:id="366684362">
                  <w:marLeft w:val="0"/>
                  <w:marRight w:val="0"/>
                  <w:marTop w:val="0"/>
                  <w:marBottom w:val="0"/>
                  <w:divBdr>
                    <w:top w:val="none" w:sz="0" w:space="0" w:color="auto"/>
                    <w:left w:val="none" w:sz="0" w:space="0" w:color="auto"/>
                    <w:bottom w:val="none" w:sz="0" w:space="0" w:color="auto"/>
                    <w:right w:val="none" w:sz="0" w:space="0" w:color="auto"/>
                  </w:divBdr>
                </w:div>
                <w:div w:id="1787188469">
                  <w:marLeft w:val="0"/>
                  <w:marRight w:val="0"/>
                  <w:marTop w:val="0"/>
                  <w:marBottom w:val="0"/>
                  <w:divBdr>
                    <w:top w:val="none" w:sz="0" w:space="0" w:color="auto"/>
                    <w:left w:val="none" w:sz="0" w:space="0" w:color="auto"/>
                    <w:bottom w:val="none" w:sz="0" w:space="0" w:color="auto"/>
                    <w:right w:val="none" w:sz="0" w:space="0" w:color="auto"/>
                  </w:divBdr>
                </w:div>
                <w:div w:id="1843006216">
                  <w:marLeft w:val="0"/>
                  <w:marRight w:val="0"/>
                  <w:marTop w:val="0"/>
                  <w:marBottom w:val="0"/>
                  <w:divBdr>
                    <w:top w:val="none" w:sz="0" w:space="0" w:color="auto"/>
                    <w:left w:val="none" w:sz="0" w:space="0" w:color="auto"/>
                    <w:bottom w:val="none" w:sz="0" w:space="0" w:color="auto"/>
                    <w:right w:val="none" w:sz="0" w:space="0" w:color="auto"/>
                  </w:divBdr>
                </w:div>
                <w:div w:id="1052655195">
                  <w:marLeft w:val="0"/>
                  <w:marRight w:val="0"/>
                  <w:marTop w:val="0"/>
                  <w:marBottom w:val="0"/>
                  <w:divBdr>
                    <w:top w:val="none" w:sz="0" w:space="0" w:color="auto"/>
                    <w:left w:val="none" w:sz="0" w:space="0" w:color="auto"/>
                    <w:bottom w:val="none" w:sz="0" w:space="0" w:color="auto"/>
                    <w:right w:val="none" w:sz="0" w:space="0" w:color="auto"/>
                  </w:divBdr>
                </w:div>
                <w:div w:id="1385564036">
                  <w:marLeft w:val="0"/>
                  <w:marRight w:val="0"/>
                  <w:marTop w:val="0"/>
                  <w:marBottom w:val="0"/>
                  <w:divBdr>
                    <w:top w:val="none" w:sz="0" w:space="0" w:color="auto"/>
                    <w:left w:val="none" w:sz="0" w:space="0" w:color="auto"/>
                    <w:bottom w:val="none" w:sz="0" w:space="0" w:color="auto"/>
                    <w:right w:val="none" w:sz="0" w:space="0" w:color="auto"/>
                  </w:divBdr>
                </w:div>
                <w:div w:id="1540359040">
                  <w:marLeft w:val="0"/>
                  <w:marRight w:val="0"/>
                  <w:marTop w:val="0"/>
                  <w:marBottom w:val="0"/>
                  <w:divBdr>
                    <w:top w:val="none" w:sz="0" w:space="0" w:color="auto"/>
                    <w:left w:val="none" w:sz="0" w:space="0" w:color="auto"/>
                    <w:bottom w:val="none" w:sz="0" w:space="0" w:color="auto"/>
                    <w:right w:val="none" w:sz="0" w:space="0" w:color="auto"/>
                  </w:divBdr>
                </w:div>
                <w:div w:id="1303578239">
                  <w:marLeft w:val="0"/>
                  <w:marRight w:val="0"/>
                  <w:marTop w:val="0"/>
                  <w:marBottom w:val="0"/>
                  <w:divBdr>
                    <w:top w:val="none" w:sz="0" w:space="0" w:color="auto"/>
                    <w:left w:val="none" w:sz="0" w:space="0" w:color="auto"/>
                    <w:bottom w:val="none" w:sz="0" w:space="0" w:color="auto"/>
                    <w:right w:val="none" w:sz="0" w:space="0" w:color="auto"/>
                  </w:divBdr>
                </w:div>
                <w:div w:id="1106392382">
                  <w:marLeft w:val="0"/>
                  <w:marRight w:val="0"/>
                  <w:marTop w:val="0"/>
                  <w:marBottom w:val="0"/>
                  <w:divBdr>
                    <w:top w:val="none" w:sz="0" w:space="0" w:color="auto"/>
                    <w:left w:val="none" w:sz="0" w:space="0" w:color="auto"/>
                    <w:bottom w:val="none" w:sz="0" w:space="0" w:color="auto"/>
                    <w:right w:val="none" w:sz="0" w:space="0" w:color="auto"/>
                  </w:divBdr>
                </w:div>
                <w:div w:id="885023915">
                  <w:marLeft w:val="0"/>
                  <w:marRight w:val="0"/>
                  <w:marTop w:val="0"/>
                  <w:marBottom w:val="0"/>
                  <w:divBdr>
                    <w:top w:val="none" w:sz="0" w:space="0" w:color="auto"/>
                    <w:left w:val="none" w:sz="0" w:space="0" w:color="auto"/>
                    <w:bottom w:val="none" w:sz="0" w:space="0" w:color="auto"/>
                    <w:right w:val="none" w:sz="0" w:space="0" w:color="auto"/>
                  </w:divBdr>
                </w:div>
                <w:div w:id="120803676">
                  <w:marLeft w:val="0"/>
                  <w:marRight w:val="0"/>
                  <w:marTop w:val="0"/>
                  <w:marBottom w:val="0"/>
                  <w:divBdr>
                    <w:top w:val="none" w:sz="0" w:space="0" w:color="auto"/>
                    <w:left w:val="none" w:sz="0" w:space="0" w:color="auto"/>
                    <w:bottom w:val="none" w:sz="0" w:space="0" w:color="auto"/>
                    <w:right w:val="none" w:sz="0" w:space="0" w:color="auto"/>
                  </w:divBdr>
                </w:div>
                <w:div w:id="1408184713">
                  <w:marLeft w:val="0"/>
                  <w:marRight w:val="0"/>
                  <w:marTop w:val="0"/>
                  <w:marBottom w:val="0"/>
                  <w:divBdr>
                    <w:top w:val="none" w:sz="0" w:space="0" w:color="auto"/>
                    <w:left w:val="none" w:sz="0" w:space="0" w:color="auto"/>
                    <w:bottom w:val="none" w:sz="0" w:space="0" w:color="auto"/>
                    <w:right w:val="none" w:sz="0" w:space="0" w:color="auto"/>
                  </w:divBdr>
                </w:div>
                <w:div w:id="1622687978">
                  <w:marLeft w:val="0"/>
                  <w:marRight w:val="0"/>
                  <w:marTop w:val="0"/>
                  <w:marBottom w:val="0"/>
                  <w:divBdr>
                    <w:top w:val="none" w:sz="0" w:space="0" w:color="auto"/>
                    <w:left w:val="none" w:sz="0" w:space="0" w:color="auto"/>
                    <w:bottom w:val="none" w:sz="0" w:space="0" w:color="auto"/>
                    <w:right w:val="none" w:sz="0" w:space="0" w:color="auto"/>
                  </w:divBdr>
                </w:div>
                <w:div w:id="1501001996">
                  <w:marLeft w:val="0"/>
                  <w:marRight w:val="0"/>
                  <w:marTop w:val="0"/>
                  <w:marBottom w:val="0"/>
                  <w:divBdr>
                    <w:top w:val="none" w:sz="0" w:space="0" w:color="auto"/>
                    <w:left w:val="none" w:sz="0" w:space="0" w:color="auto"/>
                    <w:bottom w:val="none" w:sz="0" w:space="0" w:color="auto"/>
                    <w:right w:val="none" w:sz="0" w:space="0" w:color="auto"/>
                  </w:divBdr>
                </w:div>
                <w:div w:id="1725133574">
                  <w:marLeft w:val="0"/>
                  <w:marRight w:val="0"/>
                  <w:marTop w:val="0"/>
                  <w:marBottom w:val="0"/>
                  <w:divBdr>
                    <w:top w:val="none" w:sz="0" w:space="0" w:color="auto"/>
                    <w:left w:val="none" w:sz="0" w:space="0" w:color="auto"/>
                    <w:bottom w:val="none" w:sz="0" w:space="0" w:color="auto"/>
                    <w:right w:val="none" w:sz="0" w:space="0" w:color="auto"/>
                  </w:divBdr>
                </w:div>
                <w:div w:id="1315111523">
                  <w:marLeft w:val="0"/>
                  <w:marRight w:val="0"/>
                  <w:marTop w:val="0"/>
                  <w:marBottom w:val="0"/>
                  <w:divBdr>
                    <w:top w:val="none" w:sz="0" w:space="0" w:color="auto"/>
                    <w:left w:val="none" w:sz="0" w:space="0" w:color="auto"/>
                    <w:bottom w:val="none" w:sz="0" w:space="0" w:color="auto"/>
                    <w:right w:val="none" w:sz="0" w:space="0" w:color="auto"/>
                  </w:divBdr>
                </w:div>
                <w:div w:id="656492238">
                  <w:marLeft w:val="0"/>
                  <w:marRight w:val="0"/>
                  <w:marTop w:val="0"/>
                  <w:marBottom w:val="0"/>
                  <w:divBdr>
                    <w:top w:val="none" w:sz="0" w:space="0" w:color="auto"/>
                    <w:left w:val="none" w:sz="0" w:space="0" w:color="auto"/>
                    <w:bottom w:val="none" w:sz="0" w:space="0" w:color="auto"/>
                    <w:right w:val="none" w:sz="0" w:space="0" w:color="auto"/>
                  </w:divBdr>
                </w:div>
                <w:div w:id="1703554022">
                  <w:marLeft w:val="0"/>
                  <w:marRight w:val="0"/>
                  <w:marTop w:val="0"/>
                  <w:marBottom w:val="0"/>
                  <w:divBdr>
                    <w:top w:val="none" w:sz="0" w:space="0" w:color="auto"/>
                    <w:left w:val="none" w:sz="0" w:space="0" w:color="auto"/>
                    <w:bottom w:val="none" w:sz="0" w:space="0" w:color="auto"/>
                    <w:right w:val="none" w:sz="0" w:space="0" w:color="auto"/>
                  </w:divBdr>
                </w:div>
                <w:div w:id="638730880">
                  <w:marLeft w:val="0"/>
                  <w:marRight w:val="0"/>
                  <w:marTop w:val="0"/>
                  <w:marBottom w:val="0"/>
                  <w:divBdr>
                    <w:top w:val="none" w:sz="0" w:space="0" w:color="auto"/>
                    <w:left w:val="none" w:sz="0" w:space="0" w:color="auto"/>
                    <w:bottom w:val="none" w:sz="0" w:space="0" w:color="auto"/>
                    <w:right w:val="none" w:sz="0" w:space="0" w:color="auto"/>
                  </w:divBdr>
                </w:div>
                <w:div w:id="1439837925">
                  <w:marLeft w:val="0"/>
                  <w:marRight w:val="0"/>
                  <w:marTop w:val="0"/>
                  <w:marBottom w:val="0"/>
                  <w:divBdr>
                    <w:top w:val="none" w:sz="0" w:space="0" w:color="auto"/>
                    <w:left w:val="none" w:sz="0" w:space="0" w:color="auto"/>
                    <w:bottom w:val="none" w:sz="0" w:space="0" w:color="auto"/>
                    <w:right w:val="none" w:sz="0" w:space="0" w:color="auto"/>
                  </w:divBdr>
                </w:div>
                <w:div w:id="573398139">
                  <w:marLeft w:val="0"/>
                  <w:marRight w:val="0"/>
                  <w:marTop w:val="0"/>
                  <w:marBottom w:val="0"/>
                  <w:divBdr>
                    <w:top w:val="none" w:sz="0" w:space="0" w:color="auto"/>
                    <w:left w:val="none" w:sz="0" w:space="0" w:color="auto"/>
                    <w:bottom w:val="none" w:sz="0" w:space="0" w:color="auto"/>
                    <w:right w:val="none" w:sz="0" w:space="0" w:color="auto"/>
                  </w:divBdr>
                </w:div>
                <w:div w:id="57171476">
                  <w:marLeft w:val="0"/>
                  <w:marRight w:val="0"/>
                  <w:marTop w:val="0"/>
                  <w:marBottom w:val="0"/>
                  <w:divBdr>
                    <w:top w:val="none" w:sz="0" w:space="0" w:color="auto"/>
                    <w:left w:val="none" w:sz="0" w:space="0" w:color="auto"/>
                    <w:bottom w:val="none" w:sz="0" w:space="0" w:color="auto"/>
                    <w:right w:val="none" w:sz="0" w:space="0" w:color="auto"/>
                  </w:divBdr>
                </w:div>
                <w:div w:id="1483354964">
                  <w:marLeft w:val="0"/>
                  <w:marRight w:val="0"/>
                  <w:marTop w:val="0"/>
                  <w:marBottom w:val="0"/>
                  <w:divBdr>
                    <w:top w:val="none" w:sz="0" w:space="0" w:color="auto"/>
                    <w:left w:val="none" w:sz="0" w:space="0" w:color="auto"/>
                    <w:bottom w:val="none" w:sz="0" w:space="0" w:color="auto"/>
                    <w:right w:val="none" w:sz="0" w:space="0" w:color="auto"/>
                  </w:divBdr>
                </w:div>
                <w:div w:id="896669301">
                  <w:marLeft w:val="0"/>
                  <w:marRight w:val="0"/>
                  <w:marTop w:val="0"/>
                  <w:marBottom w:val="0"/>
                  <w:divBdr>
                    <w:top w:val="none" w:sz="0" w:space="0" w:color="auto"/>
                    <w:left w:val="none" w:sz="0" w:space="0" w:color="auto"/>
                    <w:bottom w:val="none" w:sz="0" w:space="0" w:color="auto"/>
                    <w:right w:val="none" w:sz="0" w:space="0" w:color="auto"/>
                  </w:divBdr>
                </w:div>
                <w:div w:id="253320241">
                  <w:marLeft w:val="0"/>
                  <w:marRight w:val="0"/>
                  <w:marTop w:val="0"/>
                  <w:marBottom w:val="0"/>
                  <w:divBdr>
                    <w:top w:val="none" w:sz="0" w:space="0" w:color="auto"/>
                    <w:left w:val="none" w:sz="0" w:space="0" w:color="auto"/>
                    <w:bottom w:val="none" w:sz="0" w:space="0" w:color="auto"/>
                    <w:right w:val="none" w:sz="0" w:space="0" w:color="auto"/>
                  </w:divBdr>
                </w:div>
                <w:div w:id="1921527545">
                  <w:marLeft w:val="0"/>
                  <w:marRight w:val="0"/>
                  <w:marTop w:val="0"/>
                  <w:marBottom w:val="0"/>
                  <w:divBdr>
                    <w:top w:val="none" w:sz="0" w:space="0" w:color="auto"/>
                    <w:left w:val="none" w:sz="0" w:space="0" w:color="auto"/>
                    <w:bottom w:val="none" w:sz="0" w:space="0" w:color="auto"/>
                    <w:right w:val="none" w:sz="0" w:space="0" w:color="auto"/>
                  </w:divBdr>
                </w:div>
                <w:div w:id="424418436">
                  <w:marLeft w:val="0"/>
                  <w:marRight w:val="0"/>
                  <w:marTop w:val="0"/>
                  <w:marBottom w:val="0"/>
                  <w:divBdr>
                    <w:top w:val="none" w:sz="0" w:space="0" w:color="auto"/>
                    <w:left w:val="none" w:sz="0" w:space="0" w:color="auto"/>
                    <w:bottom w:val="none" w:sz="0" w:space="0" w:color="auto"/>
                    <w:right w:val="none" w:sz="0" w:space="0" w:color="auto"/>
                  </w:divBdr>
                </w:div>
                <w:div w:id="95099059">
                  <w:marLeft w:val="0"/>
                  <w:marRight w:val="0"/>
                  <w:marTop w:val="0"/>
                  <w:marBottom w:val="0"/>
                  <w:divBdr>
                    <w:top w:val="none" w:sz="0" w:space="0" w:color="auto"/>
                    <w:left w:val="none" w:sz="0" w:space="0" w:color="auto"/>
                    <w:bottom w:val="none" w:sz="0" w:space="0" w:color="auto"/>
                    <w:right w:val="none" w:sz="0" w:space="0" w:color="auto"/>
                  </w:divBdr>
                </w:div>
                <w:div w:id="270817306">
                  <w:marLeft w:val="0"/>
                  <w:marRight w:val="0"/>
                  <w:marTop w:val="0"/>
                  <w:marBottom w:val="0"/>
                  <w:divBdr>
                    <w:top w:val="none" w:sz="0" w:space="0" w:color="auto"/>
                    <w:left w:val="none" w:sz="0" w:space="0" w:color="auto"/>
                    <w:bottom w:val="none" w:sz="0" w:space="0" w:color="auto"/>
                    <w:right w:val="none" w:sz="0" w:space="0" w:color="auto"/>
                  </w:divBdr>
                </w:div>
                <w:div w:id="159738320">
                  <w:marLeft w:val="0"/>
                  <w:marRight w:val="0"/>
                  <w:marTop w:val="0"/>
                  <w:marBottom w:val="0"/>
                  <w:divBdr>
                    <w:top w:val="none" w:sz="0" w:space="0" w:color="auto"/>
                    <w:left w:val="none" w:sz="0" w:space="0" w:color="auto"/>
                    <w:bottom w:val="none" w:sz="0" w:space="0" w:color="auto"/>
                    <w:right w:val="none" w:sz="0" w:space="0" w:color="auto"/>
                  </w:divBdr>
                </w:div>
                <w:div w:id="1960144073">
                  <w:marLeft w:val="0"/>
                  <w:marRight w:val="0"/>
                  <w:marTop w:val="0"/>
                  <w:marBottom w:val="0"/>
                  <w:divBdr>
                    <w:top w:val="none" w:sz="0" w:space="0" w:color="auto"/>
                    <w:left w:val="none" w:sz="0" w:space="0" w:color="auto"/>
                    <w:bottom w:val="none" w:sz="0" w:space="0" w:color="auto"/>
                    <w:right w:val="none" w:sz="0" w:space="0" w:color="auto"/>
                  </w:divBdr>
                </w:div>
                <w:div w:id="334385028">
                  <w:marLeft w:val="0"/>
                  <w:marRight w:val="0"/>
                  <w:marTop w:val="0"/>
                  <w:marBottom w:val="0"/>
                  <w:divBdr>
                    <w:top w:val="none" w:sz="0" w:space="0" w:color="auto"/>
                    <w:left w:val="none" w:sz="0" w:space="0" w:color="auto"/>
                    <w:bottom w:val="none" w:sz="0" w:space="0" w:color="auto"/>
                    <w:right w:val="none" w:sz="0" w:space="0" w:color="auto"/>
                  </w:divBdr>
                </w:div>
                <w:div w:id="710301068">
                  <w:marLeft w:val="0"/>
                  <w:marRight w:val="0"/>
                  <w:marTop w:val="0"/>
                  <w:marBottom w:val="0"/>
                  <w:divBdr>
                    <w:top w:val="none" w:sz="0" w:space="0" w:color="auto"/>
                    <w:left w:val="none" w:sz="0" w:space="0" w:color="auto"/>
                    <w:bottom w:val="none" w:sz="0" w:space="0" w:color="auto"/>
                    <w:right w:val="none" w:sz="0" w:space="0" w:color="auto"/>
                  </w:divBdr>
                </w:div>
                <w:div w:id="1979458371">
                  <w:marLeft w:val="0"/>
                  <w:marRight w:val="0"/>
                  <w:marTop w:val="0"/>
                  <w:marBottom w:val="0"/>
                  <w:divBdr>
                    <w:top w:val="none" w:sz="0" w:space="0" w:color="auto"/>
                    <w:left w:val="none" w:sz="0" w:space="0" w:color="auto"/>
                    <w:bottom w:val="none" w:sz="0" w:space="0" w:color="auto"/>
                    <w:right w:val="none" w:sz="0" w:space="0" w:color="auto"/>
                  </w:divBdr>
                </w:div>
                <w:div w:id="1231187321">
                  <w:marLeft w:val="0"/>
                  <w:marRight w:val="0"/>
                  <w:marTop w:val="0"/>
                  <w:marBottom w:val="0"/>
                  <w:divBdr>
                    <w:top w:val="none" w:sz="0" w:space="0" w:color="auto"/>
                    <w:left w:val="none" w:sz="0" w:space="0" w:color="auto"/>
                    <w:bottom w:val="none" w:sz="0" w:space="0" w:color="auto"/>
                    <w:right w:val="none" w:sz="0" w:space="0" w:color="auto"/>
                  </w:divBdr>
                </w:div>
                <w:div w:id="1741756605">
                  <w:marLeft w:val="0"/>
                  <w:marRight w:val="0"/>
                  <w:marTop w:val="0"/>
                  <w:marBottom w:val="0"/>
                  <w:divBdr>
                    <w:top w:val="none" w:sz="0" w:space="0" w:color="auto"/>
                    <w:left w:val="none" w:sz="0" w:space="0" w:color="auto"/>
                    <w:bottom w:val="none" w:sz="0" w:space="0" w:color="auto"/>
                    <w:right w:val="none" w:sz="0" w:space="0" w:color="auto"/>
                  </w:divBdr>
                </w:div>
                <w:div w:id="720712878">
                  <w:marLeft w:val="0"/>
                  <w:marRight w:val="0"/>
                  <w:marTop w:val="0"/>
                  <w:marBottom w:val="0"/>
                  <w:divBdr>
                    <w:top w:val="none" w:sz="0" w:space="0" w:color="auto"/>
                    <w:left w:val="none" w:sz="0" w:space="0" w:color="auto"/>
                    <w:bottom w:val="none" w:sz="0" w:space="0" w:color="auto"/>
                    <w:right w:val="none" w:sz="0" w:space="0" w:color="auto"/>
                  </w:divBdr>
                </w:div>
                <w:div w:id="2137407148">
                  <w:marLeft w:val="0"/>
                  <w:marRight w:val="0"/>
                  <w:marTop w:val="0"/>
                  <w:marBottom w:val="0"/>
                  <w:divBdr>
                    <w:top w:val="none" w:sz="0" w:space="0" w:color="auto"/>
                    <w:left w:val="none" w:sz="0" w:space="0" w:color="auto"/>
                    <w:bottom w:val="none" w:sz="0" w:space="0" w:color="auto"/>
                    <w:right w:val="none" w:sz="0" w:space="0" w:color="auto"/>
                  </w:divBdr>
                </w:div>
                <w:div w:id="1781532290">
                  <w:marLeft w:val="0"/>
                  <w:marRight w:val="0"/>
                  <w:marTop w:val="0"/>
                  <w:marBottom w:val="0"/>
                  <w:divBdr>
                    <w:top w:val="none" w:sz="0" w:space="0" w:color="auto"/>
                    <w:left w:val="none" w:sz="0" w:space="0" w:color="auto"/>
                    <w:bottom w:val="none" w:sz="0" w:space="0" w:color="auto"/>
                    <w:right w:val="none" w:sz="0" w:space="0" w:color="auto"/>
                  </w:divBdr>
                </w:div>
                <w:div w:id="1075780159">
                  <w:marLeft w:val="0"/>
                  <w:marRight w:val="0"/>
                  <w:marTop w:val="0"/>
                  <w:marBottom w:val="0"/>
                  <w:divBdr>
                    <w:top w:val="none" w:sz="0" w:space="0" w:color="auto"/>
                    <w:left w:val="none" w:sz="0" w:space="0" w:color="auto"/>
                    <w:bottom w:val="none" w:sz="0" w:space="0" w:color="auto"/>
                    <w:right w:val="none" w:sz="0" w:space="0" w:color="auto"/>
                  </w:divBdr>
                </w:div>
                <w:div w:id="1730029253">
                  <w:marLeft w:val="0"/>
                  <w:marRight w:val="0"/>
                  <w:marTop w:val="0"/>
                  <w:marBottom w:val="0"/>
                  <w:divBdr>
                    <w:top w:val="none" w:sz="0" w:space="0" w:color="auto"/>
                    <w:left w:val="none" w:sz="0" w:space="0" w:color="auto"/>
                    <w:bottom w:val="none" w:sz="0" w:space="0" w:color="auto"/>
                    <w:right w:val="none" w:sz="0" w:space="0" w:color="auto"/>
                  </w:divBdr>
                </w:div>
                <w:div w:id="1602183104">
                  <w:marLeft w:val="0"/>
                  <w:marRight w:val="0"/>
                  <w:marTop w:val="0"/>
                  <w:marBottom w:val="0"/>
                  <w:divBdr>
                    <w:top w:val="none" w:sz="0" w:space="0" w:color="auto"/>
                    <w:left w:val="none" w:sz="0" w:space="0" w:color="auto"/>
                    <w:bottom w:val="none" w:sz="0" w:space="0" w:color="auto"/>
                    <w:right w:val="none" w:sz="0" w:space="0" w:color="auto"/>
                  </w:divBdr>
                </w:div>
                <w:div w:id="1900167271">
                  <w:marLeft w:val="0"/>
                  <w:marRight w:val="0"/>
                  <w:marTop w:val="0"/>
                  <w:marBottom w:val="0"/>
                  <w:divBdr>
                    <w:top w:val="none" w:sz="0" w:space="0" w:color="auto"/>
                    <w:left w:val="none" w:sz="0" w:space="0" w:color="auto"/>
                    <w:bottom w:val="none" w:sz="0" w:space="0" w:color="auto"/>
                    <w:right w:val="none" w:sz="0" w:space="0" w:color="auto"/>
                  </w:divBdr>
                </w:div>
                <w:div w:id="1218856658">
                  <w:marLeft w:val="0"/>
                  <w:marRight w:val="0"/>
                  <w:marTop w:val="0"/>
                  <w:marBottom w:val="0"/>
                  <w:divBdr>
                    <w:top w:val="none" w:sz="0" w:space="0" w:color="auto"/>
                    <w:left w:val="none" w:sz="0" w:space="0" w:color="auto"/>
                    <w:bottom w:val="none" w:sz="0" w:space="0" w:color="auto"/>
                    <w:right w:val="none" w:sz="0" w:space="0" w:color="auto"/>
                  </w:divBdr>
                </w:div>
                <w:div w:id="2061172868">
                  <w:marLeft w:val="0"/>
                  <w:marRight w:val="0"/>
                  <w:marTop w:val="0"/>
                  <w:marBottom w:val="0"/>
                  <w:divBdr>
                    <w:top w:val="none" w:sz="0" w:space="0" w:color="auto"/>
                    <w:left w:val="none" w:sz="0" w:space="0" w:color="auto"/>
                    <w:bottom w:val="none" w:sz="0" w:space="0" w:color="auto"/>
                    <w:right w:val="none" w:sz="0" w:space="0" w:color="auto"/>
                  </w:divBdr>
                </w:div>
                <w:div w:id="1049574021">
                  <w:marLeft w:val="0"/>
                  <w:marRight w:val="0"/>
                  <w:marTop w:val="0"/>
                  <w:marBottom w:val="0"/>
                  <w:divBdr>
                    <w:top w:val="none" w:sz="0" w:space="0" w:color="auto"/>
                    <w:left w:val="none" w:sz="0" w:space="0" w:color="auto"/>
                    <w:bottom w:val="none" w:sz="0" w:space="0" w:color="auto"/>
                    <w:right w:val="none" w:sz="0" w:space="0" w:color="auto"/>
                  </w:divBdr>
                </w:div>
                <w:div w:id="582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242">
          <w:marLeft w:val="0"/>
          <w:marRight w:val="0"/>
          <w:marTop w:val="0"/>
          <w:marBottom w:val="0"/>
          <w:divBdr>
            <w:top w:val="none" w:sz="0" w:space="0" w:color="auto"/>
            <w:left w:val="none" w:sz="0" w:space="0" w:color="auto"/>
            <w:bottom w:val="none" w:sz="0" w:space="0" w:color="auto"/>
            <w:right w:val="none" w:sz="0" w:space="0" w:color="auto"/>
          </w:divBdr>
        </w:div>
        <w:div w:id="1975870195">
          <w:marLeft w:val="0"/>
          <w:marRight w:val="0"/>
          <w:marTop w:val="0"/>
          <w:marBottom w:val="0"/>
          <w:divBdr>
            <w:top w:val="none" w:sz="0" w:space="0" w:color="auto"/>
            <w:left w:val="none" w:sz="0" w:space="0" w:color="auto"/>
            <w:bottom w:val="none" w:sz="0" w:space="0" w:color="auto"/>
            <w:right w:val="none" w:sz="0" w:space="0" w:color="auto"/>
          </w:divBdr>
          <w:divsChild>
            <w:div w:id="1298074288">
              <w:marLeft w:val="0"/>
              <w:marRight w:val="0"/>
              <w:marTop w:val="0"/>
              <w:marBottom w:val="0"/>
              <w:divBdr>
                <w:top w:val="none" w:sz="0" w:space="0" w:color="auto"/>
                <w:left w:val="none" w:sz="0" w:space="0" w:color="auto"/>
                <w:bottom w:val="none" w:sz="0" w:space="0" w:color="auto"/>
                <w:right w:val="none" w:sz="0" w:space="0" w:color="auto"/>
              </w:divBdr>
            </w:div>
            <w:div w:id="460996758">
              <w:marLeft w:val="0"/>
              <w:marRight w:val="0"/>
              <w:marTop w:val="0"/>
              <w:marBottom w:val="0"/>
              <w:divBdr>
                <w:top w:val="none" w:sz="0" w:space="0" w:color="auto"/>
                <w:left w:val="none" w:sz="0" w:space="0" w:color="auto"/>
                <w:bottom w:val="none" w:sz="0" w:space="0" w:color="auto"/>
                <w:right w:val="none" w:sz="0" w:space="0" w:color="auto"/>
              </w:divBdr>
            </w:div>
          </w:divsChild>
        </w:div>
        <w:div w:id="571089782">
          <w:marLeft w:val="0"/>
          <w:marRight w:val="0"/>
          <w:marTop w:val="0"/>
          <w:marBottom w:val="0"/>
          <w:divBdr>
            <w:top w:val="none" w:sz="0" w:space="0" w:color="auto"/>
            <w:left w:val="none" w:sz="0" w:space="0" w:color="auto"/>
            <w:bottom w:val="none" w:sz="0" w:space="0" w:color="auto"/>
            <w:right w:val="none" w:sz="0" w:space="0" w:color="auto"/>
          </w:divBdr>
        </w:div>
        <w:div w:id="123236131">
          <w:marLeft w:val="0"/>
          <w:marRight w:val="0"/>
          <w:marTop w:val="0"/>
          <w:marBottom w:val="0"/>
          <w:divBdr>
            <w:top w:val="none" w:sz="0" w:space="0" w:color="auto"/>
            <w:left w:val="none" w:sz="0" w:space="0" w:color="auto"/>
            <w:bottom w:val="none" w:sz="0" w:space="0" w:color="auto"/>
            <w:right w:val="none" w:sz="0" w:space="0" w:color="auto"/>
          </w:divBdr>
        </w:div>
        <w:div w:id="1053843658">
          <w:marLeft w:val="0"/>
          <w:marRight w:val="0"/>
          <w:marTop w:val="0"/>
          <w:marBottom w:val="0"/>
          <w:divBdr>
            <w:top w:val="none" w:sz="0" w:space="0" w:color="auto"/>
            <w:left w:val="none" w:sz="0" w:space="0" w:color="auto"/>
            <w:bottom w:val="none" w:sz="0" w:space="0" w:color="auto"/>
            <w:right w:val="none" w:sz="0" w:space="0" w:color="auto"/>
          </w:divBdr>
        </w:div>
        <w:div w:id="1038244441">
          <w:marLeft w:val="0"/>
          <w:marRight w:val="0"/>
          <w:marTop w:val="0"/>
          <w:marBottom w:val="0"/>
          <w:divBdr>
            <w:top w:val="none" w:sz="0" w:space="0" w:color="auto"/>
            <w:left w:val="none" w:sz="0" w:space="0" w:color="auto"/>
            <w:bottom w:val="none" w:sz="0" w:space="0" w:color="auto"/>
            <w:right w:val="none" w:sz="0" w:space="0" w:color="auto"/>
          </w:divBdr>
        </w:div>
        <w:div w:id="1309629768">
          <w:marLeft w:val="0"/>
          <w:marRight w:val="0"/>
          <w:marTop w:val="0"/>
          <w:marBottom w:val="0"/>
          <w:divBdr>
            <w:top w:val="none" w:sz="0" w:space="0" w:color="auto"/>
            <w:left w:val="none" w:sz="0" w:space="0" w:color="auto"/>
            <w:bottom w:val="none" w:sz="0" w:space="0" w:color="auto"/>
            <w:right w:val="none" w:sz="0" w:space="0" w:color="auto"/>
          </w:divBdr>
        </w:div>
        <w:div w:id="598637451">
          <w:marLeft w:val="0"/>
          <w:marRight w:val="0"/>
          <w:marTop w:val="0"/>
          <w:marBottom w:val="0"/>
          <w:divBdr>
            <w:top w:val="none" w:sz="0" w:space="0" w:color="auto"/>
            <w:left w:val="none" w:sz="0" w:space="0" w:color="auto"/>
            <w:bottom w:val="none" w:sz="0" w:space="0" w:color="auto"/>
            <w:right w:val="none" w:sz="0" w:space="0" w:color="auto"/>
          </w:divBdr>
        </w:div>
        <w:div w:id="677973628">
          <w:marLeft w:val="0"/>
          <w:marRight w:val="0"/>
          <w:marTop w:val="0"/>
          <w:marBottom w:val="0"/>
          <w:divBdr>
            <w:top w:val="none" w:sz="0" w:space="0" w:color="auto"/>
            <w:left w:val="none" w:sz="0" w:space="0" w:color="auto"/>
            <w:bottom w:val="none" w:sz="0" w:space="0" w:color="auto"/>
            <w:right w:val="none" w:sz="0" w:space="0" w:color="auto"/>
          </w:divBdr>
        </w:div>
        <w:div w:id="866717611">
          <w:marLeft w:val="0"/>
          <w:marRight w:val="0"/>
          <w:marTop w:val="0"/>
          <w:marBottom w:val="0"/>
          <w:divBdr>
            <w:top w:val="none" w:sz="0" w:space="0" w:color="auto"/>
            <w:left w:val="none" w:sz="0" w:space="0" w:color="auto"/>
            <w:bottom w:val="none" w:sz="0" w:space="0" w:color="auto"/>
            <w:right w:val="none" w:sz="0" w:space="0" w:color="auto"/>
          </w:divBdr>
          <w:divsChild>
            <w:div w:id="1652127090">
              <w:marLeft w:val="0"/>
              <w:marRight w:val="0"/>
              <w:marTop w:val="0"/>
              <w:marBottom w:val="0"/>
              <w:divBdr>
                <w:top w:val="none" w:sz="0" w:space="0" w:color="auto"/>
                <w:left w:val="none" w:sz="0" w:space="0" w:color="auto"/>
                <w:bottom w:val="none" w:sz="0" w:space="0" w:color="auto"/>
                <w:right w:val="none" w:sz="0" w:space="0" w:color="auto"/>
              </w:divBdr>
              <w:divsChild>
                <w:div w:id="789592632">
                  <w:marLeft w:val="0"/>
                  <w:marRight w:val="0"/>
                  <w:marTop w:val="0"/>
                  <w:marBottom w:val="0"/>
                  <w:divBdr>
                    <w:top w:val="none" w:sz="0" w:space="0" w:color="auto"/>
                    <w:left w:val="none" w:sz="0" w:space="0" w:color="auto"/>
                    <w:bottom w:val="none" w:sz="0" w:space="0" w:color="auto"/>
                    <w:right w:val="none" w:sz="0" w:space="0" w:color="auto"/>
                  </w:divBdr>
                </w:div>
                <w:div w:id="263919961">
                  <w:marLeft w:val="0"/>
                  <w:marRight w:val="0"/>
                  <w:marTop w:val="0"/>
                  <w:marBottom w:val="0"/>
                  <w:divBdr>
                    <w:top w:val="none" w:sz="0" w:space="0" w:color="auto"/>
                    <w:left w:val="none" w:sz="0" w:space="0" w:color="auto"/>
                    <w:bottom w:val="none" w:sz="0" w:space="0" w:color="auto"/>
                    <w:right w:val="none" w:sz="0" w:space="0" w:color="auto"/>
                  </w:divBdr>
                </w:div>
                <w:div w:id="1785080912">
                  <w:marLeft w:val="0"/>
                  <w:marRight w:val="0"/>
                  <w:marTop w:val="0"/>
                  <w:marBottom w:val="0"/>
                  <w:divBdr>
                    <w:top w:val="none" w:sz="0" w:space="0" w:color="auto"/>
                    <w:left w:val="none" w:sz="0" w:space="0" w:color="auto"/>
                    <w:bottom w:val="none" w:sz="0" w:space="0" w:color="auto"/>
                    <w:right w:val="none" w:sz="0" w:space="0" w:color="auto"/>
                  </w:divBdr>
                </w:div>
                <w:div w:id="247085201">
                  <w:marLeft w:val="0"/>
                  <w:marRight w:val="0"/>
                  <w:marTop w:val="0"/>
                  <w:marBottom w:val="0"/>
                  <w:divBdr>
                    <w:top w:val="none" w:sz="0" w:space="0" w:color="auto"/>
                    <w:left w:val="none" w:sz="0" w:space="0" w:color="auto"/>
                    <w:bottom w:val="none" w:sz="0" w:space="0" w:color="auto"/>
                    <w:right w:val="none" w:sz="0" w:space="0" w:color="auto"/>
                  </w:divBdr>
                </w:div>
                <w:div w:id="823932008">
                  <w:marLeft w:val="0"/>
                  <w:marRight w:val="0"/>
                  <w:marTop w:val="0"/>
                  <w:marBottom w:val="0"/>
                  <w:divBdr>
                    <w:top w:val="none" w:sz="0" w:space="0" w:color="auto"/>
                    <w:left w:val="none" w:sz="0" w:space="0" w:color="auto"/>
                    <w:bottom w:val="none" w:sz="0" w:space="0" w:color="auto"/>
                    <w:right w:val="none" w:sz="0" w:space="0" w:color="auto"/>
                  </w:divBdr>
                </w:div>
                <w:div w:id="90711723">
                  <w:marLeft w:val="0"/>
                  <w:marRight w:val="0"/>
                  <w:marTop w:val="0"/>
                  <w:marBottom w:val="0"/>
                  <w:divBdr>
                    <w:top w:val="none" w:sz="0" w:space="0" w:color="auto"/>
                    <w:left w:val="none" w:sz="0" w:space="0" w:color="auto"/>
                    <w:bottom w:val="none" w:sz="0" w:space="0" w:color="auto"/>
                    <w:right w:val="none" w:sz="0" w:space="0" w:color="auto"/>
                  </w:divBdr>
                </w:div>
                <w:div w:id="2002804825">
                  <w:marLeft w:val="0"/>
                  <w:marRight w:val="0"/>
                  <w:marTop w:val="0"/>
                  <w:marBottom w:val="0"/>
                  <w:divBdr>
                    <w:top w:val="none" w:sz="0" w:space="0" w:color="auto"/>
                    <w:left w:val="none" w:sz="0" w:space="0" w:color="auto"/>
                    <w:bottom w:val="none" w:sz="0" w:space="0" w:color="auto"/>
                    <w:right w:val="none" w:sz="0" w:space="0" w:color="auto"/>
                  </w:divBdr>
                </w:div>
                <w:div w:id="1268149422">
                  <w:marLeft w:val="0"/>
                  <w:marRight w:val="0"/>
                  <w:marTop w:val="0"/>
                  <w:marBottom w:val="0"/>
                  <w:divBdr>
                    <w:top w:val="none" w:sz="0" w:space="0" w:color="auto"/>
                    <w:left w:val="none" w:sz="0" w:space="0" w:color="auto"/>
                    <w:bottom w:val="none" w:sz="0" w:space="0" w:color="auto"/>
                    <w:right w:val="none" w:sz="0" w:space="0" w:color="auto"/>
                  </w:divBdr>
                </w:div>
                <w:div w:id="1720936748">
                  <w:marLeft w:val="0"/>
                  <w:marRight w:val="0"/>
                  <w:marTop w:val="0"/>
                  <w:marBottom w:val="0"/>
                  <w:divBdr>
                    <w:top w:val="none" w:sz="0" w:space="0" w:color="auto"/>
                    <w:left w:val="none" w:sz="0" w:space="0" w:color="auto"/>
                    <w:bottom w:val="none" w:sz="0" w:space="0" w:color="auto"/>
                    <w:right w:val="none" w:sz="0" w:space="0" w:color="auto"/>
                  </w:divBdr>
                </w:div>
                <w:div w:id="1574045818">
                  <w:marLeft w:val="0"/>
                  <w:marRight w:val="0"/>
                  <w:marTop w:val="0"/>
                  <w:marBottom w:val="0"/>
                  <w:divBdr>
                    <w:top w:val="none" w:sz="0" w:space="0" w:color="auto"/>
                    <w:left w:val="none" w:sz="0" w:space="0" w:color="auto"/>
                    <w:bottom w:val="none" w:sz="0" w:space="0" w:color="auto"/>
                    <w:right w:val="none" w:sz="0" w:space="0" w:color="auto"/>
                  </w:divBdr>
                </w:div>
                <w:div w:id="815994559">
                  <w:marLeft w:val="0"/>
                  <w:marRight w:val="0"/>
                  <w:marTop w:val="0"/>
                  <w:marBottom w:val="0"/>
                  <w:divBdr>
                    <w:top w:val="none" w:sz="0" w:space="0" w:color="auto"/>
                    <w:left w:val="none" w:sz="0" w:space="0" w:color="auto"/>
                    <w:bottom w:val="none" w:sz="0" w:space="0" w:color="auto"/>
                    <w:right w:val="none" w:sz="0" w:space="0" w:color="auto"/>
                  </w:divBdr>
                </w:div>
                <w:div w:id="675577811">
                  <w:marLeft w:val="0"/>
                  <w:marRight w:val="0"/>
                  <w:marTop w:val="0"/>
                  <w:marBottom w:val="0"/>
                  <w:divBdr>
                    <w:top w:val="none" w:sz="0" w:space="0" w:color="auto"/>
                    <w:left w:val="none" w:sz="0" w:space="0" w:color="auto"/>
                    <w:bottom w:val="none" w:sz="0" w:space="0" w:color="auto"/>
                    <w:right w:val="none" w:sz="0" w:space="0" w:color="auto"/>
                  </w:divBdr>
                </w:div>
                <w:div w:id="1957905925">
                  <w:marLeft w:val="0"/>
                  <w:marRight w:val="0"/>
                  <w:marTop w:val="0"/>
                  <w:marBottom w:val="0"/>
                  <w:divBdr>
                    <w:top w:val="none" w:sz="0" w:space="0" w:color="auto"/>
                    <w:left w:val="none" w:sz="0" w:space="0" w:color="auto"/>
                    <w:bottom w:val="none" w:sz="0" w:space="0" w:color="auto"/>
                    <w:right w:val="none" w:sz="0" w:space="0" w:color="auto"/>
                  </w:divBdr>
                </w:div>
                <w:div w:id="973021799">
                  <w:marLeft w:val="0"/>
                  <w:marRight w:val="0"/>
                  <w:marTop w:val="0"/>
                  <w:marBottom w:val="0"/>
                  <w:divBdr>
                    <w:top w:val="none" w:sz="0" w:space="0" w:color="auto"/>
                    <w:left w:val="none" w:sz="0" w:space="0" w:color="auto"/>
                    <w:bottom w:val="none" w:sz="0" w:space="0" w:color="auto"/>
                    <w:right w:val="none" w:sz="0" w:space="0" w:color="auto"/>
                  </w:divBdr>
                </w:div>
                <w:div w:id="1511872047">
                  <w:marLeft w:val="0"/>
                  <w:marRight w:val="0"/>
                  <w:marTop w:val="0"/>
                  <w:marBottom w:val="0"/>
                  <w:divBdr>
                    <w:top w:val="none" w:sz="0" w:space="0" w:color="auto"/>
                    <w:left w:val="none" w:sz="0" w:space="0" w:color="auto"/>
                    <w:bottom w:val="none" w:sz="0" w:space="0" w:color="auto"/>
                    <w:right w:val="none" w:sz="0" w:space="0" w:color="auto"/>
                  </w:divBdr>
                </w:div>
                <w:div w:id="1866399920">
                  <w:marLeft w:val="0"/>
                  <w:marRight w:val="0"/>
                  <w:marTop w:val="0"/>
                  <w:marBottom w:val="0"/>
                  <w:divBdr>
                    <w:top w:val="none" w:sz="0" w:space="0" w:color="auto"/>
                    <w:left w:val="none" w:sz="0" w:space="0" w:color="auto"/>
                    <w:bottom w:val="none" w:sz="0" w:space="0" w:color="auto"/>
                    <w:right w:val="none" w:sz="0" w:space="0" w:color="auto"/>
                  </w:divBdr>
                </w:div>
                <w:div w:id="1539391031">
                  <w:marLeft w:val="0"/>
                  <w:marRight w:val="0"/>
                  <w:marTop w:val="0"/>
                  <w:marBottom w:val="0"/>
                  <w:divBdr>
                    <w:top w:val="none" w:sz="0" w:space="0" w:color="auto"/>
                    <w:left w:val="none" w:sz="0" w:space="0" w:color="auto"/>
                    <w:bottom w:val="none" w:sz="0" w:space="0" w:color="auto"/>
                    <w:right w:val="none" w:sz="0" w:space="0" w:color="auto"/>
                  </w:divBdr>
                </w:div>
                <w:div w:id="1832063667">
                  <w:marLeft w:val="0"/>
                  <w:marRight w:val="0"/>
                  <w:marTop w:val="0"/>
                  <w:marBottom w:val="0"/>
                  <w:divBdr>
                    <w:top w:val="none" w:sz="0" w:space="0" w:color="auto"/>
                    <w:left w:val="none" w:sz="0" w:space="0" w:color="auto"/>
                    <w:bottom w:val="none" w:sz="0" w:space="0" w:color="auto"/>
                    <w:right w:val="none" w:sz="0" w:space="0" w:color="auto"/>
                  </w:divBdr>
                </w:div>
                <w:div w:id="1974561459">
                  <w:marLeft w:val="0"/>
                  <w:marRight w:val="0"/>
                  <w:marTop w:val="0"/>
                  <w:marBottom w:val="0"/>
                  <w:divBdr>
                    <w:top w:val="none" w:sz="0" w:space="0" w:color="auto"/>
                    <w:left w:val="none" w:sz="0" w:space="0" w:color="auto"/>
                    <w:bottom w:val="none" w:sz="0" w:space="0" w:color="auto"/>
                    <w:right w:val="none" w:sz="0" w:space="0" w:color="auto"/>
                  </w:divBdr>
                </w:div>
                <w:div w:id="177547669">
                  <w:marLeft w:val="0"/>
                  <w:marRight w:val="0"/>
                  <w:marTop w:val="0"/>
                  <w:marBottom w:val="0"/>
                  <w:divBdr>
                    <w:top w:val="none" w:sz="0" w:space="0" w:color="auto"/>
                    <w:left w:val="none" w:sz="0" w:space="0" w:color="auto"/>
                    <w:bottom w:val="none" w:sz="0" w:space="0" w:color="auto"/>
                    <w:right w:val="none" w:sz="0" w:space="0" w:color="auto"/>
                  </w:divBdr>
                </w:div>
                <w:div w:id="1500269995">
                  <w:marLeft w:val="0"/>
                  <w:marRight w:val="0"/>
                  <w:marTop w:val="0"/>
                  <w:marBottom w:val="0"/>
                  <w:divBdr>
                    <w:top w:val="none" w:sz="0" w:space="0" w:color="auto"/>
                    <w:left w:val="none" w:sz="0" w:space="0" w:color="auto"/>
                    <w:bottom w:val="none" w:sz="0" w:space="0" w:color="auto"/>
                    <w:right w:val="none" w:sz="0" w:space="0" w:color="auto"/>
                  </w:divBdr>
                </w:div>
                <w:div w:id="1190800610">
                  <w:marLeft w:val="0"/>
                  <w:marRight w:val="0"/>
                  <w:marTop w:val="0"/>
                  <w:marBottom w:val="0"/>
                  <w:divBdr>
                    <w:top w:val="none" w:sz="0" w:space="0" w:color="auto"/>
                    <w:left w:val="none" w:sz="0" w:space="0" w:color="auto"/>
                    <w:bottom w:val="none" w:sz="0" w:space="0" w:color="auto"/>
                    <w:right w:val="none" w:sz="0" w:space="0" w:color="auto"/>
                  </w:divBdr>
                </w:div>
                <w:div w:id="1737820257">
                  <w:marLeft w:val="0"/>
                  <w:marRight w:val="0"/>
                  <w:marTop w:val="0"/>
                  <w:marBottom w:val="0"/>
                  <w:divBdr>
                    <w:top w:val="none" w:sz="0" w:space="0" w:color="auto"/>
                    <w:left w:val="none" w:sz="0" w:space="0" w:color="auto"/>
                    <w:bottom w:val="none" w:sz="0" w:space="0" w:color="auto"/>
                    <w:right w:val="none" w:sz="0" w:space="0" w:color="auto"/>
                  </w:divBdr>
                </w:div>
                <w:div w:id="1962345378">
                  <w:marLeft w:val="0"/>
                  <w:marRight w:val="0"/>
                  <w:marTop w:val="0"/>
                  <w:marBottom w:val="0"/>
                  <w:divBdr>
                    <w:top w:val="none" w:sz="0" w:space="0" w:color="auto"/>
                    <w:left w:val="none" w:sz="0" w:space="0" w:color="auto"/>
                    <w:bottom w:val="none" w:sz="0" w:space="0" w:color="auto"/>
                    <w:right w:val="none" w:sz="0" w:space="0" w:color="auto"/>
                  </w:divBdr>
                </w:div>
                <w:div w:id="1457678545">
                  <w:marLeft w:val="0"/>
                  <w:marRight w:val="0"/>
                  <w:marTop w:val="0"/>
                  <w:marBottom w:val="0"/>
                  <w:divBdr>
                    <w:top w:val="none" w:sz="0" w:space="0" w:color="auto"/>
                    <w:left w:val="none" w:sz="0" w:space="0" w:color="auto"/>
                    <w:bottom w:val="none" w:sz="0" w:space="0" w:color="auto"/>
                    <w:right w:val="none" w:sz="0" w:space="0" w:color="auto"/>
                  </w:divBdr>
                </w:div>
                <w:div w:id="934899282">
                  <w:marLeft w:val="0"/>
                  <w:marRight w:val="0"/>
                  <w:marTop w:val="0"/>
                  <w:marBottom w:val="0"/>
                  <w:divBdr>
                    <w:top w:val="none" w:sz="0" w:space="0" w:color="auto"/>
                    <w:left w:val="none" w:sz="0" w:space="0" w:color="auto"/>
                    <w:bottom w:val="none" w:sz="0" w:space="0" w:color="auto"/>
                    <w:right w:val="none" w:sz="0" w:space="0" w:color="auto"/>
                  </w:divBdr>
                </w:div>
                <w:div w:id="1904028309">
                  <w:marLeft w:val="0"/>
                  <w:marRight w:val="0"/>
                  <w:marTop w:val="0"/>
                  <w:marBottom w:val="0"/>
                  <w:divBdr>
                    <w:top w:val="none" w:sz="0" w:space="0" w:color="auto"/>
                    <w:left w:val="none" w:sz="0" w:space="0" w:color="auto"/>
                    <w:bottom w:val="none" w:sz="0" w:space="0" w:color="auto"/>
                    <w:right w:val="none" w:sz="0" w:space="0" w:color="auto"/>
                  </w:divBdr>
                </w:div>
                <w:div w:id="562839005">
                  <w:marLeft w:val="0"/>
                  <w:marRight w:val="0"/>
                  <w:marTop w:val="0"/>
                  <w:marBottom w:val="0"/>
                  <w:divBdr>
                    <w:top w:val="none" w:sz="0" w:space="0" w:color="auto"/>
                    <w:left w:val="none" w:sz="0" w:space="0" w:color="auto"/>
                    <w:bottom w:val="none" w:sz="0" w:space="0" w:color="auto"/>
                    <w:right w:val="none" w:sz="0" w:space="0" w:color="auto"/>
                  </w:divBdr>
                </w:div>
                <w:div w:id="1401100242">
                  <w:marLeft w:val="0"/>
                  <w:marRight w:val="0"/>
                  <w:marTop w:val="0"/>
                  <w:marBottom w:val="0"/>
                  <w:divBdr>
                    <w:top w:val="none" w:sz="0" w:space="0" w:color="auto"/>
                    <w:left w:val="none" w:sz="0" w:space="0" w:color="auto"/>
                    <w:bottom w:val="none" w:sz="0" w:space="0" w:color="auto"/>
                    <w:right w:val="none" w:sz="0" w:space="0" w:color="auto"/>
                  </w:divBdr>
                </w:div>
                <w:div w:id="1637178070">
                  <w:marLeft w:val="0"/>
                  <w:marRight w:val="0"/>
                  <w:marTop w:val="0"/>
                  <w:marBottom w:val="0"/>
                  <w:divBdr>
                    <w:top w:val="none" w:sz="0" w:space="0" w:color="auto"/>
                    <w:left w:val="none" w:sz="0" w:space="0" w:color="auto"/>
                    <w:bottom w:val="none" w:sz="0" w:space="0" w:color="auto"/>
                    <w:right w:val="none" w:sz="0" w:space="0" w:color="auto"/>
                  </w:divBdr>
                </w:div>
                <w:div w:id="1985701016">
                  <w:marLeft w:val="0"/>
                  <w:marRight w:val="0"/>
                  <w:marTop w:val="0"/>
                  <w:marBottom w:val="0"/>
                  <w:divBdr>
                    <w:top w:val="none" w:sz="0" w:space="0" w:color="auto"/>
                    <w:left w:val="none" w:sz="0" w:space="0" w:color="auto"/>
                    <w:bottom w:val="none" w:sz="0" w:space="0" w:color="auto"/>
                    <w:right w:val="none" w:sz="0" w:space="0" w:color="auto"/>
                  </w:divBdr>
                </w:div>
                <w:div w:id="844857069">
                  <w:marLeft w:val="0"/>
                  <w:marRight w:val="0"/>
                  <w:marTop w:val="0"/>
                  <w:marBottom w:val="0"/>
                  <w:divBdr>
                    <w:top w:val="none" w:sz="0" w:space="0" w:color="auto"/>
                    <w:left w:val="none" w:sz="0" w:space="0" w:color="auto"/>
                    <w:bottom w:val="none" w:sz="0" w:space="0" w:color="auto"/>
                    <w:right w:val="none" w:sz="0" w:space="0" w:color="auto"/>
                  </w:divBdr>
                </w:div>
                <w:div w:id="2040350752">
                  <w:marLeft w:val="0"/>
                  <w:marRight w:val="0"/>
                  <w:marTop w:val="0"/>
                  <w:marBottom w:val="0"/>
                  <w:divBdr>
                    <w:top w:val="none" w:sz="0" w:space="0" w:color="auto"/>
                    <w:left w:val="none" w:sz="0" w:space="0" w:color="auto"/>
                    <w:bottom w:val="none" w:sz="0" w:space="0" w:color="auto"/>
                    <w:right w:val="none" w:sz="0" w:space="0" w:color="auto"/>
                  </w:divBdr>
                </w:div>
                <w:div w:id="353925225">
                  <w:marLeft w:val="0"/>
                  <w:marRight w:val="0"/>
                  <w:marTop w:val="0"/>
                  <w:marBottom w:val="0"/>
                  <w:divBdr>
                    <w:top w:val="none" w:sz="0" w:space="0" w:color="auto"/>
                    <w:left w:val="none" w:sz="0" w:space="0" w:color="auto"/>
                    <w:bottom w:val="none" w:sz="0" w:space="0" w:color="auto"/>
                    <w:right w:val="none" w:sz="0" w:space="0" w:color="auto"/>
                  </w:divBdr>
                </w:div>
                <w:div w:id="7028733">
                  <w:marLeft w:val="0"/>
                  <w:marRight w:val="0"/>
                  <w:marTop w:val="0"/>
                  <w:marBottom w:val="0"/>
                  <w:divBdr>
                    <w:top w:val="none" w:sz="0" w:space="0" w:color="auto"/>
                    <w:left w:val="none" w:sz="0" w:space="0" w:color="auto"/>
                    <w:bottom w:val="none" w:sz="0" w:space="0" w:color="auto"/>
                    <w:right w:val="none" w:sz="0" w:space="0" w:color="auto"/>
                  </w:divBdr>
                </w:div>
                <w:div w:id="2025395655">
                  <w:marLeft w:val="0"/>
                  <w:marRight w:val="0"/>
                  <w:marTop w:val="0"/>
                  <w:marBottom w:val="0"/>
                  <w:divBdr>
                    <w:top w:val="none" w:sz="0" w:space="0" w:color="auto"/>
                    <w:left w:val="none" w:sz="0" w:space="0" w:color="auto"/>
                    <w:bottom w:val="none" w:sz="0" w:space="0" w:color="auto"/>
                    <w:right w:val="none" w:sz="0" w:space="0" w:color="auto"/>
                  </w:divBdr>
                </w:div>
                <w:div w:id="27459673">
                  <w:marLeft w:val="0"/>
                  <w:marRight w:val="0"/>
                  <w:marTop w:val="0"/>
                  <w:marBottom w:val="0"/>
                  <w:divBdr>
                    <w:top w:val="none" w:sz="0" w:space="0" w:color="auto"/>
                    <w:left w:val="none" w:sz="0" w:space="0" w:color="auto"/>
                    <w:bottom w:val="none" w:sz="0" w:space="0" w:color="auto"/>
                    <w:right w:val="none" w:sz="0" w:space="0" w:color="auto"/>
                  </w:divBdr>
                </w:div>
                <w:div w:id="1295453462">
                  <w:marLeft w:val="0"/>
                  <w:marRight w:val="0"/>
                  <w:marTop w:val="0"/>
                  <w:marBottom w:val="0"/>
                  <w:divBdr>
                    <w:top w:val="none" w:sz="0" w:space="0" w:color="auto"/>
                    <w:left w:val="none" w:sz="0" w:space="0" w:color="auto"/>
                    <w:bottom w:val="none" w:sz="0" w:space="0" w:color="auto"/>
                    <w:right w:val="none" w:sz="0" w:space="0" w:color="auto"/>
                  </w:divBdr>
                </w:div>
                <w:div w:id="371199424">
                  <w:marLeft w:val="0"/>
                  <w:marRight w:val="0"/>
                  <w:marTop w:val="0"/>
                  <w:marBottom w:val="0"/>
                  <w:divBdr>
                    <w:top w:val="none" w:sz="0" w:space="0" w:color="auto"/>
                    <w:left w:val="none" w:sz="0" w:space="0" w:color="auto"/>
                    <w:bottom w:val="none" w:sz="0" w:space="0" w:color="auto"/>
                    <w:right w:val="none" w:sz="0" w:space="0" w:color="auto"/>
                  </w:divBdr>
                </w:div>
                <w:div w:id="234635268">
                  <w:marLeft w:val="0"/>
                  <w:marRight w:val="0"/>
                  <w:marTop w:val="0"/>
                  <w:marBottom w:val="0"/>
                  <w:divBdr>
                    <w:top w:val="none" w:sz="0" w:space="0" w:color="auto"/>
                    <w:left w:val="none" w:sz="0" w:space="0" w:color="auto"/>
                    <w:bottom w:val="none" w:sz="0" w:space="0" w:color="auto"/>
                    <w:right w:val="none" w:sz="0" w:space="0" w:color="auto"/>
                  </w:divBdr>
                </w:div>
                <w:div w:id="3558913">
                  <w:marLeft w:val="0"/>
                  <w:marRight w:val="0"/>
                  <w:marTop w:val="0"/>
                  <w:marBottom w:val="0"/>
                  <w:divBdr>
                    <w:top w:val="none" w:sz="0" w:space="0" w:color="auto"/>
                    <w:left w:val="none" w:sz="0" w:space="0" w:color="auto"/>
                    <w:bottom w:val="none" w:sz="0" w:space="0" w:color="auto"/>
                    <w:right w:val="none" w:sz="0" w:space="0" w:color="auto"/>
                  </w:divBdr>
                </w:div>
                <w:div w:id="199786374">
                  <w:marLeft w:val="0"/>
                  <w:marRight w:val="0"/>
                  <w:marTop w:val="0"/>
                  <w:marBottom w:val="0"/>
                  <w:divBdr>
                    <w:top w:val="none" w:sz="0" w:space="0" w:color="auto"/>
                    <w:left w:val="none" w:sz="0" w:space="0" w:color="auto"/>
                    <w:bottom w:val="none" w:sz="0" w:space="0" w:color="auto"/>
                    <w:right w:val="none" w:sz="0" w:space="0" w:color="auto"/>
                  </w:divBdr>
                </w:div>
                <w:div w:id="1923950425">
                  <w:marLeft w:val="0"/>
                  <w:marRight w:val="0"/>
                  <w:marTop w:val="0"/>
                  <w:marBottom w:val="0"/>
                  <w:divBdr>
                    <w:top w:val="none" w:sz="0" w:space="0" w:color="auto"/>
                    <w:left w:val="none" w:sz="0" w:space="0" w:color="auto"/>
                    <w:bottom w:val="none" w:sz="0" w:space="0" w:color="auto"/>
                    <w:right w:val="none" w:sz="0" w:space="0" w:color="auto"/>
                  </w:divBdr>
                </w:div>
                <w:div w:id="247084143">
                  <w:marLeft w:val="0"/>
                  <w:marRight w:val="0"/>
                  <w:marTop w:val="0"/>
                  <w:marBottom w:val="0"/>
                  <w:divBdr>
                    <w:top w:val="none" w:sz="0" w:space="0" w:color="auto"/>
                    <w:left w:val="none" w:sz="0" w:space="0" w:color="auto"/>
                    <w:bottom w:val="none" w:sz="0" w:space="0" w:color="auto"/>
                    <w:right w:val="none" w:sz="0" w:space="0" w:color="auto"/>
                  </w:divBdr>
                </w:div>
                <w:div w:id="612177778">
                  <w:marLeft w:val="0"/>
                  <w:marRight w:val="0"/>
                  <w:marTop w:val="0"/>
                  <w:marBottom w:val="0"/>
                  <w:divBdr>
                    <w:top w:val="none" w:sz="0" w:space="0" w:color="auto"/>
                    <w:left w:val="none" w:sz="0" w:space="0" w:color="auto"/>
                    <w:bottom w:val="none" w:sz="0" w:space="0" w:color="auto"/>
                    <w:right w:val="none" w:sz="0" w:space="0" w:color="auto"/>
                  </w:divBdr>
                </w:div>
                <w:div w:id="12583840">
                  <w:marLeft w:val="0"/>
                  <w:marRight w:val="0"/>
                  <w:marTop w:val="0"/>
                  <w:marBottom w:val="0"/>
                  <w:divBdr>
                    <w:top w:val="none" w:sz="0" w:space="0" w:color="auto"/>
                    <w:left w:val="none" w:sz="0" w:space="0" w:color="auto"/>
                    <w:bottom w:val="none" w:sz="0" w:space="0" w:color="auto"/>
                    <w:right w:val="none" w:sz="0" w:space="0" w:color="auto"/>
                  </w:divBdr>
                </w:div>
                <w:div w:id="709763942">
                  <w:marLeft w:val="0"/>
                  <w:marRight w:val="0"/>
                  <w:marTop w:val="0"/>
                  <w:marBottom w:val="0"/>
                  <w:divBdr>
                    <w:top w:val="none" w:sz="0" w:space="0" w:color="auto"/>
                    <w:left w:val="none" w:sz="0" w:space="0" w:color="auto"/>
                    <w:bottom w:val="none" w:sz="0" w:space="0" w:color="auto"/>
                    <w:right w:val="none" w:sz="0" w:space="0" w:color="auto"/>
                  </w:divBdr>
                </w:div>
                <w:div w:id="241910245">
                  <w:marLeft w:val="0"/>
                  <w:marRight w:val="0"/>
                  <w:marTop w:val="0"/>
                  <w:marBottom w:val="0"/>
                  <w:divBdr>
                    <w:top w:val="none" w:sz="0" w:space="0" w:color="auto"/>
                    <w:left w:val="none" w:sz="0" w:space="0" w:color="auto"/>
                    <w:bottom w:val="none" w:sz="0" w:space="0" w:color="auto"/>
                    <w:right w:val="none" w:sz="0" w:space="0" w:color="auto"/>
                  </w:divBdr>
                </w:div>
                <w:div w:id="219025050">
                  <w:marLeft w:val="0"/>
                  <w:marRight w:val="0"/>
                  <w:marTop w:val="0"/>
                  <w:marBottom w:val="0"/>
                  <w:divBdr>
                    <w:top w:val="none" w:sz="0" w:space="0" w:color="auto"/>
                    <w:left w:val="none" w:sz="0" w:space="0" w:color="auto"/>
                    <w:bottom w:val="none" w:sz="0" w:space="0" w:color="auto"/>
                    <w:right w:val="none" w:sz="0" w:space="0" w:color="auto"/>
                  </w:divBdr>
                </w:div>
                <w:div w:id="899168634">
                  <w:marLeft w:val="0"/>
                  <w:marRight w:val="0"/>
                  <w:marTop w:val="0"/>
                  <w:marBottom w:val="0"/>
                  <w:divBdr>
                    <w:top w:val="none" w:sz="0" w:space="0" w:color="auto"/>
                    <w:left w:val="none" w:sz="0" w:space="0" w:color="auto"/>
                    <w:bottom w:val="none" w:sz="0" w:space="0" w:color="auto"/>
                    <w:right w:val="none" w:sz="0" w:space="0" w:color="auto"/>
                  </w:divBdr>
                </w:div>
                <w:div w:id="546140869">
                  <w:marLeft w:val="0"/>
                  <w:marRight w:val="0"/>
                  <w:marTop w:val="0"/>
                  <w:marBottom w:val="0"/>
                  <w:divBdr>
                    <w:top w:val="none" w:sz="0" w:space="0" w:color="auto"/>
                    <w:left w:val="none" w:sz="0" w:space="0" w:color="auto"/>
                    <w:bottom w:val="none" w:sz="0" w:space="0" w:color="auto"/>
                    <w:right w:val="none" w:sz="0" w:space="0" w:color="auto"/>
                  </w:divBdr>
                </w:div>
                <w:div w:id="253130740">
                  <w:marLeft w:val="0"/>
                  <w:marRight w:val="0"/>
                  <w:marTop w:val="0"/>
                  <w:marBottom w:val="0"/>
                  <w:divBdr>
                    <w:top w:val="none" w:sz="0" w:space="0" w:color="auto"/>
                    <w:left w:val="none" w:sz="0" w:space="0" w:color="auto"/>
                    <w:bottom w:val="none" w:sz="0" w:space="0" w:color="auto"/>
                    <w:right w:val="none" w:sz="0" w:space="0" w:color="auto"/>
                  </w:divBdr>
                </w:div>
                <w:div w:id="1870099474">
                  <w:marLeft w:val="0"/>
                  <w:marRight w:val="0"/>
                  <w:marTop w:val="0"/>
                  <w:marBottom w:val="0"/>
                  <w:divBdr>
                    <w:top w:val="none" w:sz="0" w:space="0" w:color="auto"/>
                    <w:left w:val="none" w:sz="0" w:space="0" w:color="auto"/>
                    <w:bottom w:val="none" w:sz="0" w:space="0" w:color="auto"/>
                    <w:right w:val="none" w:sz="0" w:space="0" w:color="auto"/>
                  </w:divBdr>
                </w:div>
                <w:div w:id="52896468">
                  <w:marLeft w:val="0"/>
                  <w:marRight w:val="0"/>
                  <w:marTop w:val="0"/>
                  <w:marBottom w:val="0"/>
                  <w:divBdr>
                    <w:top w:val="none" w:sz="0" w:space="0" w:color="auto"/>
                    <w:left w:val="none" w:sz="0" w:space="0" w:color="auto"/>
                    <w:bottom w:val="none" w:sz="0" w:space="0" w:color="auto"/>
                    <w:right w:val="none" w:sz="0" w:space="0" w:color="auto"/>
                  </w:divBdr>
                </w:div>
                <w:div w:id="608044548">
                  <w:marLeft w:val="0"/>
                  <w:marRight w:val="0"/>
                  <w:marTop w:val="0"/>
                  <w:marBottom w:val="0"/>
                  <w:divBdr>
                    <w:top w:val="none" w:sz="0" w:space="0" w:color="auto"/>
                    <w:left w:val="none" w:sz="0" w:space="0" w:color="auto"/>
                    <w:bottom w:val="none" w:sz="0" w:space="0" w:color="auto"/>
                    <w:right w:val="none" w:sz="0" w:space="0" w:color="auto"/>
                  </w:divBdr>
                </w:div>
                <w:div w:id="1268928452">
                  <w:marLeft w:val="0"/>
                  <w:marRight w:val="0"/>
                  <w:marTop w:val="0"/>
                  <w:marBottom w:val="0"/>
                  <w:divBdr>
                    <w:top w:val="none" w:sz="0" w:space="0" w:color="auto"/>
                    <w:left w:val="none" w:sz="0" w:space="0" w:color="auto"/>
                    <w:bottom w:val="none" w:sz="0" w:space="0" w:color="auto"/>
                    <w:right w:val="none" w:sz="0" w:space="0" w:color="auto"/>
                  </w:divBdr>
                </w:div>
                <w:div w:id="892427934">
                  <w:marLeft w:val="0"/>
                  <w:marRight w:val="0"/>
                  <w:marTop w:val="0"/>
                  <w:marBottom w:val="0"/>
                  <w:divBdr>
                    <w:top w:val="none" w:sz="0" w:space="0" w:color="auto"/>
                    <w:left w:val="none" w:sz="0" w:space="0" w:color="auto"/>
                    <w:bottom w:val="none" w:sz="0" w:space="0" w:color="auto"/>
                    <w:right w:val="none" w:sz="0" w:space="0" w:color="auto"/>
                  </w:divBdr>
                </w:div>
                <w:div w:id="1992173688">
                  <w:marLeft w:val="0"/>
                  <w:marRight w:val="0"/>
                  <w:marTop w:val="0"/>
                  <w:marBottom w:val="0"/>
                  <w:divBdr>
                    <w:top w:val="none" w:sz="0" w:space="0" w:color="auto"/>
                    <w:left w:val="none" w:sz="0" w:space="0" w:color="auto"/>
                    <w:bottom w:val="none" w:sz="0" w:space="0" w:color="auto"/>
                    <w:right w:val="none" w:sz="0" w:space="0" w:color="auto"/>
                  </w:divBdr>
                </w:div>
                <w:div w:id="113597233">
                  <w:marLeft w:val="0"/>
                  <w:marRight w:val="0"/>
                  <w:marTop w:val="0"/>
                  <w:marBottom w:val="0"/>
                  <w:divBdr>
                    <w:top w:val="none" w:sz="0" w:space="0" w:color="auto"/>
                    <w:left w:val="none" w:sz="0" w:space="0" w:color="auto"/>
                    <w:bottom w:val="none" w:sz="0" w:space="0" w:color="auto"/>
                    <w:right w:val="none" w:sz="0" w:space="0" w:color="auto"/>
                  </w:divBdr>
                </w:div>
                <w:div w:id="243730051">
                  <w:marLeft w:val="0"/>
                  <w:marRight w:val="0"/>
                  <w:marTop w:val="0"/>
                  <w:marBottom w:val="0"/>
                  <w:divBdr>
                    <w:top w:val="none" w:sz="0" w:space="0" w:color="auto"/>
                    <w:left w:val="none" w:sz="0" w:space="0" w:color="auto"/>
                    <w:bottom w:val="none" w:sz="0" w:space="0" w:color="auto"/>
                    <w:right w:val="none" w:sz="0" w:space="0" w:color="auto"/>
                  </w:divBdr>
                </w:div>
                <w:div w:id="1351181055">
                  <w:marLeft w:val="0"/>
                  <w:marRight w:val="0"/>
                  <w:marTop w:val="0"/>
                  <w:marBottom w:val="0"/>
                  <w:divBdr>
                    <w:top w:val="none" w:sz="0" w:space="0" w:color="auto"/>
                    <w:left w:val="none" w:sz="0" w:space="0" w:color="auto"/>
                    <w:bottom w:val="none" w:sz="0" w:space="0" w:color="auto"/>
                    <w:right w:val="none" w:sz="0" w:space="0" w:color="auto"/>
                  </w:divBdr>
                </w:div>
                <w:div w:id="156042516">
                  <w:marLeft w:val="0"/>
                  <w:marRight w:val="0"/>
                  <w:marTop w:val="0"/>
                  <w:marBottom w:val="0"/>
                  <w:divBdr>
                    <w:top w:val="none" w:sz="0" w:space="0" w:color="auto"/>
                    <w:left w:val="none" w:sz="0" w:space="0" w:color="auto"/>
                    <w:bottom w:val="none" w:sz="0" w:space="0" w:color="auto"/>
                    <w:right w:val="none" w:sz="0" w:space="0" w:color="auto"/>
                  </w:divBdr>
                </w:div>
                <w:div w:id="1720087994">
                  <w:marLeft w:val="0"/>
                  <w:marRight w:val="0"/>
                  <w:marTop w:val="0"/>
                  <w:marBottom w:val="0"/>
                  <w:divBdr>
                    <w:top w:val="none" w:sz="0" w:space="0" w:color="auto"/>
                    <w:left w:val="none" w:sz="0" w:space="0" w:color="auto"/>
                    <w:bottom w:val="none" w:sz="0" w:space="0" w:color="auto"/>
                    <w:right w:val="none" w:sz="0" w:space="0" w:color="auto"/>
                  </w:divBdr>
                </w:div>
                <w:div w:id="499154755">
                  <w:marLeft w:val="0"/>
                  <w:marRight w:val="0"/>
                  <w:marTop w:val="0"/>
                  <w:marBottom w:val="0"/>
                  <w:divBdr>
                    <w:top w:val="none" w:sz="0" w:space="0" w:color="auto"/>
                    <w:left w:val="none" w:sz="0" w:space="0" w:color="auto"/>
                    <w:bottom w:val="none" w:sz="0" w:space="0" w:color="auto"/>
                    <w:right w:val="none" w:sz="0" w:space="0" w:color="auto"/>
                  </w:divBdr>
                </w:div>
                <w:div w:id="1456757567">
                  <w:marLeft w:val="0"/>
                  <w:marRight w:val="0"/>
                  <w:marTop w:val="0"/>
                  <w:marBottom w:val="0"/>
                  <w:divBdr>
                    <w:top w:val="none" w:sz="0" w:space="0" w:color="auto"/>
                    <w:left w:val="none" w:sz="0" w:space="0" w:color="auto"/>
                    <w:bottom w:val="none" w:sz="0" w:space="0" w:color="auto"/>
                    <w:right w:val="none" w:sz="0" w:space="0" w:color="auto"/>
                  </w:divBdr>
                </w:div>
                <w:div w:id="745735212">
                  <w:marLeft w:val="0"/>
                  <w:marRight w:val="0"/>
                  <w:marTop w:val="0"/>
                  <w:marBottom w:val="0"/>
                  <w:divBdr>
                    <w:top w:val="none" w:sz="0" w:space="0" w:color="auto"/>
                    <w:left w:val="none" w:sz="0" w:space="0" w:color="auto"/>
                    <w:bottom w:val="none" w:sz="0" w:space="0" w:color="auto"/>
                    <w:right w:val="none" w:sz="0" w:space="0" w:color="auto"/>
                  </w:divBdr>
                </w:div>
                <w:div w:id="256448469">
                  <w:marLeft w:val="0"/>
                  <w:marRight w:val="0"/>
                  <w:marTop w:val="0"/>
                  <w:marBottom w:val="0"/>
                  <w:divBdr>
                    <w:top w:val="none" w:sz="0" w:space="0" w:color="auto"/>
                    <w:left w:val="none" w:sz="0" w:space="0" w:color="auto"/>
                    <w:bottom w:val="none" w:sz="0" w:space="0" w:color="auto"/>
                    <w:right w:val="none" w:sz="0" w:space="0" w:color="auto"/>
                  </w:divBdr>
                </w:div>
                <w:div w:id="1572038593">
                  <w:marLeft w:val="0"/>
                  <w:marRight w:val="0"/>
                  <w:marTop w:val="0"/>
                  <w:marBottom w:val="0"/>
                  <w:divBdr>
                    <w:top w:val="none" w:sz="0" w:space="0" w:color="auto"/>
                    <w:left w:val="none" w:sz="0" w:space="0" w:color="auto"/>
                    <w:bottom w:val="none" w:sz="0" w:space="0" w:color="auto"/>
                    <w:right w:val="none" w:sz="0" w:space="0" w:color="auto"/>
                  </w:divBdr>
                </w:div>
                <w:div w:id="1833835559">
                  <w:marLeft w:val="0"/>
                  <w:marRight w:val="0"/>
                  <w:marTop w:val="0"/>
                  <w:marBottom w:val="0"/>
                  <w:divBdr>
                    <w:top w:val="none" w:sz="0" w:space="0" w:color="auto"/>
                    <w:left w:val="none" w:sz="0" w:space="0" w:color="auto"/>
                    <w:bottom w:val="none" w:sz="0" w:space="0" w:color="auto"/>
                    <w:right w:val="none" w:sz="0" w:space="0" w:color="auto"/>
                  </w:divBdr>
                </w:div>
                <w:div w:id="599071764">
                  <w:marLeft w:val="0"/>
                  <w:marRight w:val="0"/>
                  <w:marTop w:val="0"/>
                  <w:marBottom w:val="0"/>
                  <w:divBdr>
                    <w:top w:val="none" w:sz="0" w:space="0" w:color="auto"/>
                    <w:left w:val="none" w:sz="0" w:space="0" w:color="auto"/>
                    <w:bottom w:val="none" w:sz="0" w:space="0" w:color="auto"/>
                    <w:right w:val="none" w:sz="0" w:space="0" w:color="auto"/>
                  </w:divBdr>
                </w:div>
                <w:div w:id="1206911343">
                  <w:marLeft w:val="0"/>
                  <w:marRight w:val="0"/>
                  <w:marTop w:val="0"/>
                  <w:marBottom w:val="0"/>
                  <w:divBdr>
                    <w:top w:val="none" w:sz="0" w:space="0" w:color="auto"/>
                    <w:left w:val="none" w:sz="0" w:space="0" w:color="auto"/>
                    <w:bottom w:val="none" w:sz="0" w:space="0" w:color="auto"/>
                    <w:right w:val="none" w:sz="0" w:space="0" w:color="auto"/>
                  </w:divBdr>
                </w:div>
                <w:div w:id="407964150">
                  <w:marLeft w:val="0"/>
                  <w:marRight w:val="0"/>
                  <w:marTop w:val="0"/>
                  <w:marBottom w:val="0"/>
                  <w:divBdr>
                    <w:top w:val="none" w:sz="0" w:space="0" w:color="auto"/>
                    <w:left w:val="none" w:sz="0" w:space="0" w:color="auto"/>
                    <w:bottom w:val="none" w:sz="0" w:space="0" w:color="auto"/>
                    <w:right w:val="none" w:sz="0" w:space="0" w:color="auto"/>
                  </w:divBdr>
                </w:div>
                <w:div w:id="602961384">
                  <w:marLeft w:val="0"/>
                  <w:marRight w:val="0"/>
                  <w:marTop w:val="0"/>
                  <w:marBottom w:val="0"/>
                  <w:divBdr>
                    <w:top w:val="none" w:sz="0" w:space="0" w:color="auto"/>
                    <w:left w:val="none" w:sz="0" w:space="0" w:color="auto"/>
                    <w:bottom w:val="none" w:sz="0" w:space="0" w:color="auto"/>
                    <w:right w:val="none" w:sz="0" w:space="0" w:color="auto"/>
                  </w:divBdr>
                </w:div>
                <w:div w:id="1830486478">
                  <w:marLeft w:val="0"/>
                  <w:marRight w:val="0"/>
                  <w:marTop w:val="0"/>
                  <w:marBottom w:val="0"/>
                  <w:divBdr>
                    <w:top w:val="none" w:sz="0" w:space="0" w:color="auto"/>
                    <w:left w:val="none" w:sz="0" w:space="0" w:color="auto"/>
                    <w:bottom w:val="none" w:sz="0" w:space="0" w:color="auto"/>
                    <w:right w:val="none" w:sz="0" w:space="0" w:color="auto"/>
                  </w:divBdr>
                </w:div>
                <w:div w:id="1428192996">
                  <w:marLeft w:val="0"/>
                  <w:marRight w:val="0"/>
                  <w:marTop w:val="0"/>
                  <w:marBottom w:val="0"/>
                  <w:divBdr>
                    <w:top w:val="none" w:sz="0" w:space="0" w:color="auto"/>
                    <w:left w:val="none" w:sz="0" w:space="0" w:color="auto"/>
                    <w:bottom w:val="none" w:sz="0" w:space="0" w:color="auto"/>
                    <w:right w:val="none" w:sz="0" w:space="0" w:color="auto"/>
                  </w:divBdr>
                </w:div>
                <w:div w:id="233128875">
                  <w:marLeft w:val="0"/>
                  <w:marRight w:val="0"/>
                  <w:marTop w:val="0"/>
                  <w:marBottom w:val="0"/>
                  <w:divBdr>
                    <w:top w:val="none" w:sz="0" w:space="0" w:color="auto"/>
                    <w:left w:val="none" w:sz="0" w:space="0" w:color="auto"/>
                    <w:bottom w:val="none" w:sz="0" w:space="0" w:color="auto"/>
                    <w:right w:val="none" w:sz="0" w:space="0" w:color="auto"/>
                  </w:divBdr>
                </w:div>
                <w:div w:id="630093974">
                  <w:marLeft w:val="0"/>
                  <w:marRight w:val="0"/>
                  <w:marTop w:val="0"/>
                  <w:marBottom w:val="0"/>
                  <w:divBdr>
                    <w:top w:val="none" w:sz="0" w:space="0" w:color="auto"/>
                    <w:left w:val="none" w:sz="0" w:space="0" w:color="auto"/>
                    <w:bottom w:val="none" w:sz="0" w:space="0" w:color="auto"/>
                    <w:right w:val="none" w:sz="0" w:space="0" w:color="auto"/>
                  </w:divBdr>
                </w:div>
                <w:div w:id="884218134">
                  <w:marLeft w:val="0"/>
                  <w:marRight w:val="0"/>
                  <w:marTop w:val="0"/>
                  <w:marBottom w:val="0"/>
                  <w:divBdr>
                    <w:top w:val="none" w:sz="0" w:space="0" w:color="auto"/>
                    <w:left w:val="none" w:sz="0" w:space="0" w:color="auto"/>
                    <w:bottom w:val="none" w:sz="0" w:space="0" w:color="auto"/>
                    <w:right w:val="none" w:sz="0" w:space="0" w:color="auto"/>
                  </w:divBdr>
                </w:div>
                <w:div w:id="1932855235">
                  <w:marLeft w:val="0"/>
                  <w:marRight w:val="0"/>
                  <w:marTop w:val="0"/>
                  <w:marBottom w:val="0"/>
                  <w:divBdr>
                    <w:top w:val="none" w:sz="0" w:space="0" w:color="auto"/>
                    <w:left w:val="none" w:sz="0" w:space="0" w:color="auto"/>
                    <w:bottom w:val="none" w:sz="0" w:space="0" w:color="auto"/>
                    <w:right w:val="none" w:sz="0" w:space="0" w:color="auto"/>
                  </w:divBdr>
                </w:div>
                <w:div w:id="1321156200">
                  <w:marLeft w:val="0"/>
                  <w:marRight w:val="0"/>
                  <w:marTop w:val="0"/>
                  <w:marBottom w:val="0"/>
                  <w:divBdr>
                    <w:top w:val="none" w:sz="0" w:space="0" w:color="auto"/>
                    <w:left w:val="none" w:sz="0" w:space="0" w:color="auto"/>
                    <w:bottom w:val="none" w:sz="0" w:space="0" w:color="auto"/>
                    <w:right w:val="none" w:sz="0" w:space="0" w:color="auto"/>
                  </w:divBdr>
                </w:div>
                <w:div w:id="812675326">
                  <w:marLeft w:val="0"/>
                  <w:marRight w:val="0"/>
                  <w:marTop w:val="0"/>
                  <w:marBottom w:val="0"/>
                  <w:divBdr>
                    <w:top w:val="none" w:sz="0" w:space="0" w:color="auto"/>
                    <w:left w:val="none" w:sz="0" w:space="0" w:color="auto"/>
                    <w:bottom w:val="none" w:sz="0" w:space="0" w:color="auto"/>
                    <w:right w:val="none" w:sz="0" w:space="0" w:color="auto"/>
                  </w:divBdr>
                </w:div>
                <w:div w:id="1693649968">
                  <w:marLeft w:val="0"/>
                  <w:marRight w:val="0"/>
                  <w:marTop w:val="0"/>
                  <w:marBottom w:val="0"/>
                  <w:divBdr>
                    <w:top w:val="none" w:sz="0" w:space="0" w:color="auto"/>
                    <w:left w:val="none" w:sz="0" w:space="0" w:color="auto"/>
                    <w:bottom w:val="none" w:sz="0" w:space="0" w:color="auto"/>
                    <w:right w:val="none" w:sz="0" w:space="0" w:color="auto"/>
                  </w:divBdr>
                </w:div>
                <w:div w:id="500699444">
                  <w:marLeft w:val="0"/>
                  <w:marRight w:val="0"/>
                  <w:marTop w:val="0"/>
                  <w:marBottom w:val="0"/>
                  <w:divBdr>
                    <w:top w:val="none" w:sz="0" w:space="0" w:color="auto"/>
                    <w:left w:val="none" w:sz="0" w:space="0" w:color="auto"/>
                    <w:bottom w:val="none" w:sz="0" w:space="0" w:color="auto"/>
                    <w:right w:val="none" w:sz="0" w:space="0" w:color="auto"/>
                  </w:divBdr>
                </w:div>
                <w:div w:id="101848449">
                  <w:marLeft w:val="0"/>
                  <w:marRight w:val="0"/>
                  <w:marTop w:val="0"/>
                  <w:marBottom w:val="0"/>
                  <w:divBdr>
                    <w:top w:val="none" w:sz="0" w:space="0" w:color="auto"/>
                    <w:left w:val="none" w:sz="0" w:space="0" w:color="auto"/>
                    <w:bottom w:val="none" w:sz="0" w:space="0" w:color="auto"/>
                    <w:right w:val="none" w:sz="0" w:space="0" w:color="auto"/>
                  </w:divBdr>
                </w:div>
                <w:div w:id="107815370">
                  <w:marLeft w:val="0"/>
                  <w:marRight w:val="0"/>
                  <w:marTop w:val="0"/>
                  <w:marBottom w:val="0"/>
                  <w:divBdr>
                    <w:top w:val="none" w:sz="0" w:space="0" w:color="auto"/>
                    <w:left w:val="none" w:sz="0" w:space="0" w:color="auto"/>
                    <w:bottom w:val="none" w:sz="0" w:space="0" w:color="auto"/>
                    <w:right w:val="none" w:sz="0" w:space="0" w:color="auto"/>
                  </w:divBdr>
                </w:div>
                <w:div w:id="1338389647">
                  <w:marLeft w:val="0"/>
                  <w:marRight w:val="0"/>
                  <w:marTop w:val="0"/>
                  <w:marBottom w:val="0"/>
                  <w:divBdr>
                    <w:top w:val="none" w:sz="0" w:space="0" w:color="auto"/>
                    <w:left w:val="none" w:sz="0" w:space="0" w:color="auto"/>
                    <w:bottom w:val="none" w:sz="0" w:space="0" w:color="auto"/>
                    <w:right w:val="none" w:sz="0" w:space="0" w:color="auto"/>
                  </w:divBdr>
                </w:div>
                <w:div w:id="2091196324">
                  <w:marLeft w:val="0"/>
                  <w:marRight w:val="0"/>
                  <w:marTop w:val="0"/>
                  <w:marBottom w:val="0"/>
                  <w:divBdr>
                    <w:top w:val="none" w:sz="0" w:space="0" w:color="auto"/>
                    <w:left w:val="none" w:sz="0" w:space="0" w:color="auto"/>
                    <w:bottom w:val="none" w:sz="0" w:space="0" w:color="auto"/>
                    <w:right w:val="none" w:sz="0" w:space="0" w:color="auto"/>
                  </w:divBdr>
                </w:div>
                <w:div w:id="1621915090">
                  <w:marLeft w:val="0"/>
                  <w:marRight w:val="0"/>
                  <w:marTop w:val="0"/>
                  <w:marBottom w:val="0"/>
                  <w:divBdr>
                    <w:top w:val="none" w:sz="0" w:space="0" w:color="auto"/>
                    <w:left w:val="none" w:sz="0" w:space="0" w:color="auto"/>
                    <w:bottom w:val="none" w:sz="0" w:space="0" w:color="auto"/>
                    <w:right w:val="none" w:sz="0" w:space="0" w:color="auto"/>
                  </w:divBdr>
                </w:div>
                <w:div w:id="859978678">
                  <w:marLeft w:val="0"/>
                  <w:marRight w:val="0"/>
                  <w:marTop w:val="0"/>
                  <w:marBottom w:val="0"/>
                  <w:divBdr>
                    <w:top w:val="none" w:sz="0" w:space="0" w:color="auto"/>
                    <w:left w:val="none" w:sz="0" w:space="0" w:color="auto"/>
                    <w:bottom w:val="none" w:sz="0" w:space="0" w:color="auto"/>
                    <w:right w:val="none" w:sz="0" w:space="0" w:color="auto"/>
                  </w:divBdr>
                </w:div>
                <w:div w:id="1148668931">
                  <w:marLeft w:val="0"/>
                  <w:marRight w:val="0"/>
                  <w:marTop w:val="0"/>
                  <w:marBottom w:val="0"/>
                  <w:divBdr>
                    <w:top w:val="none" w:sz="0" w:space="0" w:color="auto"/>
                    <w:left w:val="none" w:sz="0" w:space="0" w:color="auto"/>
                    <w:bottom w:val="none" w:sz="0" w:space="0" w:color="auto"/>
                    <w:right w:val="none" w:sz="0" w:space="0" w:color="auto"/>
                  </w:divBdr>
                </w:div>
                <w:div w:id="566919060">
                  <w:marLeft w:val="0"/>
                  <w:marRight w:val="0"/>
                  <w:marTop w:val="0"/>
                  <w:marBottom w:val="0"/>
                  <w:divBdr>
                    <w:top w:val="none" w:sz="0" w:space="0" w:color="auto"/>
                    <w:left w:val="none" w:sz="0" w:space="0" w:color="auto"/>
                    <w:bottom w:val="none" w:sz="0" w:space="0" w:color="auto"/>
                    <w:right w:val="none" w:sz="0" w:space="0" w:color="auto"/>
                  </w:divBdr>
                </w:div>
                <w:div w:id="227426028">
                  <w:marLeft w:val="0"/>
                  <w:marRight w:val="0"/>
                  <w:marTop w:val="0"/>
                  <w:marBottom w:val="0"/>
                  <w:divBdr>
                    <w:top w:val="none" w:sz="0" w:space="0" w:color="auto"/>
                    <w:left w:val="none" w:sz="0" w:space="0" w:color="auto"/>
                    <w:bottom w:val="none" w:sz="0" w:space="0" w:color="auto"/>
                    <w:right w:val="none" w:sz="0" w:space="0" w:color="auto"/>
                  </w:divBdr>
                </w:div>
                <w:div w:id="2113428857">
                  <w:marLeft w:val="0"/>
                  <w:marRight w:val="0"/>
                  <w:marTop w:val="0"/>
                  <w:marBottom w:val="0"/>
                  <w:divBdr>
                    <w:top w:val="none" w:sz="0" w:space="0" w:color="auto"/>
                    <w:left w:val="none" w:sz="0" w:space="0" w:color="auto"/>
                    <w:bottom w:val="none" w:sz="0" w:space="0" w:color="auto"/>
                    <w:right w:val="none" w:sz="0" w:space="0" w:color="auto"/>
                  </w:divBdr>
                </w:div>
                <w:div w:id="320551069">
                  <w:marLeft w:val="0"/>
                  <w:marRight w:val="0"/>
                  <w:marTop w:val="0"/>
                  <w:marBottom w:val="0"/>
                  <w:divBdr>
                    <w:top w:val="none" w:sz="0" w:space="0" w:color="auto"/>
                    <w:left w:val="none" w:sz="0" w:space="0" w:color="auto"/>
                    <w:bottom w:val="none" w:sz="0" w:space="0" w:color="auto"/>
                    <w:right w:val="none" w:sz="0" w:space="0" w:color="auto"/>
                  </w:divBdr>
                </w:div>
                <w:div w:id="14697954">
                  <w:marLeft w:val="0"/>
                  <w:marRight w:val="0"/>
                  <w:marTop w:val="0"/>
                  <w:marBottom w:val="0"/>
                  <w:divBdr>
                    <w:top w:val="none" w:sz="0" w:space="0" w:color="auto"/>
                    <w:left w:val="none" w:sz="0" w:space="0" w:color="auto"/>
                    <w:bottom w:val="none" w:sz="0" w:space="0" w:color="auto"/>
                    <w:right w:val="none" w:sz="0" w:space="0" w:color="auto"/>
                  </w:divBdr>
                </w:div>
                <w:div w:id="291063982">
                  <w:marLeft w:val="0"/>
                  <w:marRight w:val="0"/>
                  <w:marTop w:val="0"/>
                  <w:marBottom w:val="0"/>
                  <w:divBdr>
                    <w:top w:val="none" w:sz="0" w:space="0" w:color="auto"/>
                    <w:left w:val="none" w:sz="0" w:space="0" w:color="auto"/>
                    <w:bottom w:val="none" w:sz="0" w:space="0" w:color="auto"/>
                    <w:right w:val="none" w:sz="0" w:space="0" w:color="auto"/>
                  </w:divBdr>
                </w:div>
                <w:div w:id="1267882111">
                  <w:marLeft w:val="0"/>
                  <w:marRight w:val="0"/>
                  <w:marTop w:val="0"/>
                  <w:marBottom w:val="0"/>
                  <w:divBdr>
                    <w:top w:val="none" w:sz="0" w:space="0" w:color="auto"/>
                    <w:left w:val="none" w:sz="0" w:space="0" w:color="auto"/>
                    <w:bottom w:val="none" w:sz="0" w:space="0" w:color="auto"/>
                    <w:right w:val="none" w:sz="0" w:space="0" w:color="auto"/>
                  </w:divBdr>
                </w:div>
                <w:div w:id="272128877">
                  <w:marLeft w:val="0"/>
                  <w:marRight w:val="0"/>
                  <w:marTop w:val="0"/>
                  <w:marBottom w:val="0"/>
                  <w:divBdr>
                    <w:top w:val="none" w:sz="0" w:space="0" w:color="auto"/>
                    <w:left w:val="none" w:sz="0" w:space="0" w:color="auto"/>
                    <w:bottom w:val="none" w:sz="0" w:space="0" w:color="auto"/>
                    <w:right w:val="none" w:sz="0" w:space="0" w:color="auto"/>
                  </w:divBdr>
                </w:div>
                <w:div w:id="2007317603">
                  <w:marLeft w:val="0"/>
                  <w:marRight w:val="0"/>
                  <w:marTop w:val="0"/>
                  <w:marBottom w:val="0"/>
                  <w:divBdr>
                    <w:top w:val="none" w:sz="0" w:space="0" w:color="auto"/>
                    <w:left w:val="none" w:sz="0" w:space="0" w:color="auto"/>
                    <w:bottom w:val="none" w:sz="0" w:space="0" w:color="auto"/>
                    <w:right w:val="none" w:sz="0" w:space="0" w:color="auto"/>
                  </w:divBdr>
                </w:div>
                <w:div w:id="1059010976">
                  <w:marLeft w:val="0"/>
                  <w:marRight w:val="0"/>
                  <w:marTop w:val="0"/>
                  <w:marBottom w:val="0"/>
                  <w:divBdr>
                    <w:top w:val="none" w:sz="0" w:space="0" w:color="auto"/>
                    <w:left w:val="none" w:sz="0" w:space="0" w:color="auto"/>
                    <w:bottom w:val="none" w:sz="0" w:space="0" w:color="auto"/>
                    <w:right w:val="none" w:sz="0" w:space="0" w:color="auto"/>
                  </w:divBdr>
                </w:div>
                <w:div w:id="1114134770">
                  <w:marLeft w:val="0"/>
                  <w:marRight w:val="0"/>
                  <w:marTop w:val="0"/>
                  <w:marBottom w:val="0"/>
                  <w:divBdr>
                    <w:top w:val="none" w:sz="0" w:space="0" w:color="auto"/>
                    <w:left w:val="none" w:sz="0" w:space="0" w:color="auto"/>
                    <w:bottom w:val="none" w:sz="0" w:space="0" w:color="auto"/>
                    <w:right w:val="none" w:sz="0" w:space="0" w:color="auto"/>
                  </w:divBdr>
                </w:div>
                <w:div w:id="1325670380">
                  <w:marLeft w:val="0"/>
                  <w:marRight w:val="0"/>
                  <w:marTop w:val="0"/>
                  <w:marBottom w:val="0"/>
                  <w:divBdr>
                    <w:top w:val="none" w:sz="0" w:space="0" w:color="auto"/>
                    <w:left w:val="none" w:sz="0" w:space="0" w:color="auto"/>
                    <w:bottom w:val="none" w:sz="0" w:space="0" w:color="auto"/>
                    <w:right w:val="none" w:sz="0" w:space="0" w:color="auto"/>
                  </w:divBdr>
                </w:div>
                <w:div w:id="665206047">
                  <w:marLeft w:val="0"/>
                  <w:marRight w:val="0"/>
                  <w:marTop w:val="0"/>
                  <w:marBottom w:val="0"/>
                  <w:divBdr>
                    <w:top w:val="none" w:sz="0" w:space="0" w:color="auto"/>
                    <w:left w:val="none" w:sz="0" w:space="0" w:color="auto"/>
                    <w:bottom w:val="none" w:sz="0" w:space="0" w:color="auto"/>
                    <w:right w:val="none" w:sz="0" w:space="0" w:color="auto"/>
                  </w:divBdr>
                </w:div>
                <w:div w:id="1666739801">
                  <w:marLeft w:val="0"/>
                  <w:marRight w:val="0"/>
                  <w:marTop w:val="0"/>
                  <w:marBottom w:val="0"/>
                  <w:divBdr>
                    <w:top w:val="none" w:sz="0" w:space="0" w:color="auto"/>
                    <w:left w:val="none" w:sz="0" w:space="0" w:color="auto"/>
                    <w:bottom w:val="none" w:sz="0" w:space="0" w:color="auto"/>
                    <w:right w:val="none" w:sz="0" w:space="0" w:color="auto"/>
                  </w:divBdr>
                </w:div>
                <w:div w:id="2017148828">
                  <w:marLeft w:val="0"/>
                  <w:marRight w:val="0"/>
                  <w:marTop w:val="0"/>
                  <w:marBottom w:val="0"/>
                  <w:divBdr>
                    <w:top w:val="none" w:sz="0" w:space="0" w:color="auto"/>
                    <w:left w:val="none" w:sz="0" w:space="0" w:color="auto"/>
                    <w:bottom w:val="none" w:sz="0" w:space="0" w:color="auto"/>
                    <w:right w:val="none" w:sz="0" w:space="0" w:color="auto"/>
                  </w:divBdr>
                </w:div>
                <w:div w:id="1753355127">
                  <w:marLeft w:val="0"/>
                  <w:marRight w:val="0"/>
                  <w:marTop w:val="0"/>
                  <w:marBottom w:val="0"/>
                  <w:divBdr>
                    <w:top w:val="none" w:sz="0" w:space="0" w:color="auto"/>
                    <w:left w:val="none" w:sz="0" w:space="0" w:color="auto"/>
                    <w:bottom w:val="none" w:sz="0" w:space="0" w:color="auto"/>
                    <w:right w:val="none" w:sz="0" w:space="0" w:color="auto"/>
                  </w:divBdr>
                </w:div>
                <w:div w:id="1368801178">
                  <w:marLeft w:val="0"/>
                  <w:marRight w:val="0"/>
                  <w:marTop w:val="0"/>
                  <w:marBottom w:val="0"/>
                  <w:divBdr>
                    <w:top w:val="none" w:sz="0" w:space="0" w:color="auto"/>
                    <w:left w:val="none" w:sz="0" w:space="0" w:color="auto"/>
                    <w:bottom w:val="none" w:sz="0" w:space="0" w:color="auto"/>
                    <w:right w:val="none" w:sz="0" w:space="0" w:color="auto"/>
                  </w:divBdr>
                </w:div>
                <w:div w:id="538051463">
                  <w:marLeft w:val="0"/>
                  <w:marRight w:val="0"/>
                  <w:marTop w:val="0"/>
                  <w:marBottom w:val="0"/>
                  <w:divBdr>
                    <w:top w:val="none" w:sz="0" w:space="0" w:color="auto"/>
                    <w:left w:val="none" w:sz="0" w:space="0" w:color="auto"/>
                    <w:bottom w:val="none" w:sz="0" w:space="0" w:color="auto"/>
                    <w:right w:val="none" w:sz="0" w:space="0" w:color="auto"/>
                  </w:divBdr>
                </w:div>
                <w:div w:id="1582331452">
                  <w:marLeft w:val="0"/>
                  <w:marRight w:val="0"/>
                  <w:marTop w:val="0"/>
                  <w:marBottom w:val="0"/>
                  <w:divBdr>
                    <w:top w:val="none" w:sz="0" w:space="0" w:color="auto"/>
                    <w:left w:val="none" w:sz="0" w:space="0" w:color="auto"/>
                    <w:bottom w:val="none" w:sz="0" w:space="0" w:color="auto"/>
                    <w:right w:val="none" w:sz="0" w:space="0" w:color="auto"/>
                  </w:divBdr>
                </w:div>
                <w:div w:id="331765429">
                  <w:marLeft w:val="0"/>
                  <w:marRight w:val="0"/>
                  <w:marTop w:val="0"/>
                  <w:marBottom w:val="0"/>
                  <w:divBdr>
                    <w:top w:val="none" w:sz="0" w:space="0" w:color="auto"/>
                    <w:left w:val="none" w:sz="0" w:space="0" w:color="auto"/>
                    <w:bottom w:val="none" w:sz="0" w:space="0" w:color="auto"/>
                    <w:right w:val="none" w:sz="0" w:space="0" w:color="auto"/>
                  </w:divBdr>
                </w:div>
                <w:div w:id="2049597830">
                  <w:marLeft w:val="0"/>
                  <w:marRight w:val="0"/>
                  <w:marTop w:val="0"/>
                  <w:marBottom w:val="0"/>
                  <w:divBdr>
                    <w:top w:val="none" w:sz="0" w:space="0" w:color="auto"/>
                    <w:left w:val="none" w:sz="0" w:space="0" w:color="auto"/>
                    <w:bottom w:val="none" w:sz="0" w:space="0" w:color="auto"/>
                    <w:right w:val="none" w:sz="0" w:space="0" w:color="auto"/>
                  </w:divBdr>
                </w:div>
                <w:div w:id="2137674309">
                  <w:marLeft w:val="0"/>
                  <w:marRight w:val="0"/>
                  <w:marTop w:val="0"/>
                  <w:marBottom w:val="0"/>
                  <w:divBdr>
                    <w:top w:val="none" w:sz="0" w:space="0" w:color="auto"/>
                    <w:left w:val="none" w:sz="0" w:space="0" w:color="auto"/>
                    <w:bottom w:val="none" w:sz="0" w:space="0" w:color="auto"/>
                    <w:right w:val="none" w:sz="0" w:space="0" w:color="auto"/>
                  </w:divBdr>
                </w:div>
                <w:div w:id="970406646">
                  <w:marLeft w:val="0"/>
                  <w:marRight w:val="0"/>
                  <w:marTop w:val="0"/>
                  <w:marBottom w:val="0"/>
                  <w:divBdr>
                    <w:top w:val="none" w:sz="0" w:space="0" w:color="auto"/>
                    <w:left w:val="none" w:sz="0" w:space="0" w:color="auto"/>
                    <w:bottom w:val="none" w:sz="0" w:space="0" w:color="auto"/>
                    <w:right w:val="none" w:sz="0" w:space="0" w:color="auto"/>
                  </w:divBdr>
                </w:div>
                <w:div w:id="227806553">
                  <w:marLeft w:val="0"/>
                  <w:marRight w:val="0"/>
                  <w:marTop w:val="0"/>
                  <w:marBottom w:val="0"/>
                  <w:divBdr>
                    <w:top w:val="none" w:sz="0" w:space="0" w:color="auto"/>
                    <w:left w:val="none" w:sz="0" w:space="0" w:color="auto"/>
                    <w:bottom w:val="none" w:sz="0" w:space="0" w:color="auto"/>
                    <w:right w:val="none" w:sz="0" w:space="0" w:color="auto"/>
                  </w:divBdr>
                </w:div>
                <w:div w:id="719944334">
                  <w:marLeft w:val="0"/>
                  <w:marRight w:val="0"/>
                  <w:marTop w:val="0"/>
                  <w:marBottom w:val="0"/>
                  <w:divBdr>
                    <w:top w:val="none" w:sz="0" w:space="0" w:color="auto"/>
                    <w:left w:val="none" w:sz="0" w:space="0" w:color="auto"/>
                    <w:bottom w:val="none" w:sz="0" w:space="0" w:color="auto"/>
                    <w:right w:val="none" w:sz="0" w:space="0" w:color="auto"/>
                  </w:divBdr>
                </w:div>
                <w:div w:id="1085958653">
                  <w:marLeft w:val="0"/>
                  <w:marRight w:val="0"/>
                  <w:marTop w:val="0"/>
                  <w:marBottom w:val="0"/>
                  <w:divBdr>
                    <w:top w:val="none" w:sz="0" w:space="0" w:color="auto"/>
                    <w:left w:val="none" w:sz="0" w:space="0" w:color="auto"/>
                    <w:bottom w:val="none" w:sz="0" w:space="0" w:color="auto"/>
                    <w:right w:val="none" w:sz="0" w:space="0" w:color="auto"/>
                  </w:divBdr>
                </w:div>
                <w:div w:id="881942221">
                  <w:marLeft w:val="0"/>
                  <w:marRight w:val="0"/>
                  <w:marTop w:val="0"/>
                  <w:marBottom w:val="0"/>
                  <w:divBdr>
                    <w:top w:val="none" w:sz="0" w:space="0" w:color="auto"/>
                    <w:left w:val="none" w:sz="0" w:space="0" w:color="auto"/>
                    <w:bottom w:val="none" w:sz="0" w:space="0" w:color="auto"/>
                    <w:right w:val="none" w:sz="0" w:space="0" w:color="auto"/>
                  </w:divBdr>
                </w:div>
                <w:div w:id="1873110716">
                  <w:marLeft w:val="0"/>
                  <w:marRight w:val="0"/>
                  <w:marTop w:val="0"/>
                  <w:marBottom w:val="0"/>
                  <w:divBdr>
                    <w:top w:val="none" w:sz="0" w:space="0" w:color="auto"/>
                    <w:left w:val="none" w:sz="0" w:space="0" w:color="auto"/>
                    <w:bottom w:val="none" w:sz="0" w:space="0" w:color="auto"/>
                    <w:right w:val="none" w:sz="0" w:space="0" w:color="auto"/>
                  </w:divBdr>
                </w:div>
                <w:div w:id="1726029723">
                  <w:marLeft w:val="0"/>
                  <w:marRight w:val="0"/>
                  <w:marTop w:val="0"/>
                  <w:marBottom w:val="0"/>
                  <w:divBdr>
                    <w:top w:val="none" w:sz="0" w:space="0" w:color="auto"/>
                    <w:left w:val="none" w:sz="0" w:space="0" w:color="auto"/>
                    <w:bottom w:val="none" w:sz="0" w:space="0" w:color="auto"/>
                    <w:right w:val="none" w:sz="0" w:space="0" w:color="auto"/>
                  </w:divBdr>
                </w:div>
                <w:div w:id="260525830">
                  <w:marLeft w:val="0"/>
                  <w:marRight w:val="0"/>
                  <w:marTop w:val="0"/>
                  <w:marBottom w:val="0"/>
                  <w:divBdr>
                    <w:top w:val="none" w:sz="0" w:space="0" w:color="auto"/>
                    <w:left w:val="none" w:sz="0" w:space="0" w:color="auto"/>
                    <w:bottom w:val="none" w:sz="0" w:space="0" w:color="auto"/>
                    <w:right w:val="none" w:sz="0" w:space="0" w:color="auto"/>
                  </w:divBdr>
                </w:div>
                <w:div w:id="761411138">
                  <w:marLeft w:val="0"/>
                  <w:marRight w:val="0"/>
                  <w:marTop w:val="0"/>
                  <w:marBottom w:val="0"/>
                  <w:divBdr>
                    <w:top w:val="none" w:sz="0" w:space="0" w:color="auto"/>
                    <w:left w:val="none" w:sz="0" w:space="0" w:color="auto"/>
                    <w:bottom w:val="none" w:sz="0" w:space="0" w:color="auto"/>
                    <w:right w:val="none" w:sz="0" w:space="0" w:color="auto"/>
                  </w:divBdr>
                </w:div>
                <w:div w:id="612828743">
                  <w:marLeft w:val="0"/>
                  <w:marRight w:val="0"/>
                  <w:marTop w:val="0"/>
                  <w:marBottom w:val="0"/>
                  <w:divBdr>
                    <w:top w:val="none" w:sz="0" w:space="0" w:color="auto"/>
                    <w:left w:val="none" w:sz="0" w:space="0" w:color="auto"/>
                    <w:bottom w:val="none" w:sz="0" w:space="0" w:color="auto"/>
                    <w:right w:val="none" w:sz="0" w:space="0" w:color="auto"/>
                  </w:divBdr>
                </w:div>
                <w:div w:id="1783458794">
                  <w:marLeft w:val="0"/>
                  <w:marRight w:val="0"/>
                  <w:marTop w:val="0"/>
                  <w:marBottom w:val="0"/>
                  <w:divBdr>
                    <w:top w:val="none" w:sz="0" w:space="0" w:color="auto"/>
                    <w:left w:val="none" w:sz="0" w:space="0" w:color="auto"/>
                    <w:bottom w:val="none" w:sz="0" w:space="0" w:color="auto"/>
                    <w:right w:val="none" w:sz="0" w:space="0" w:color="auto"/>
                  </w:divBdr>
                </w:div>
                <w:div w:id="434138681">
                  <w:marLeft w:val="0"/>
                  <w:marRight w:val="0"/>
                  <w:marTop w:val="0"/>
                  <w:marBottom w:val="0"/>
                  <w:divBdr>
                    <w:top w:val="none" w:sz="0" w:space="0" w:color="auto"/>
                    <w:left w:val="none" w:sz="0" w:space="0" w:color="auto"/>
                    <w:bottom w:val="none" w:sz="0" w:space="0" w:color="auto"/>
                    <w:right w:val="none" w:sz="0" w:space="0" w:color="auto"/>
                  </w:divBdr>
                </w:div>
                <w:div w:id="399715016">
                  <w:marLeft w:val="0"/>
                  <w:marRight w:val="0"/>
                  <w:marTop w:val="0"/>
                  <w:marBottom w:val="0"/>
                  <w:divBdr>
                    <w:top w:val="none" w:sz="0" w:space="0" w:color="auto"/>
                    <w:left w:val="none" w:sz="0" w:space="0" w:color="auto"/>
                    <w:bottom w:val="none" w:sz="0" w:space="0" w:color="auto"/>
                    <w:right w:val="none" w:sz="0" w:space="0" w:color="auto"/>
                  </w:divBdr>
                </w:div>
                <w:div w:id="1323587845">
                  <w:marLeft w:val="0"/>
                  <w:marRight w:val="0"/>
                  <w:marTop w:val="0"/>
                  <w:marBottom w:val="0"/>
                  <w:divBdr>
                    <w:top w:val="none" w:sz="0" w:space="0" w:color="auto"/>
                    <w:left w:val="none" w:sz="0" w:space="0" w:color="auto"/>
                    <w:bottom w:val="none" w:sz="0" w:space="0" w:color="auto"/>
                    <w:right w:val="none" w:sz="0" w:space="0" w:color="auto"/>
                  </w:divBdr>
                </w:div>
                <w:div w:id="1027632587">
                  <w:marLeft w:val="0"/>
                  <w:marRight w:val="0"/>
                  <w:marTop w:val="0"/>
                  <w:marBottom w:val="0"/>
                  <w:divBdr>
                    <w:top w:val="none" w:sz="0" w:space="0" w:color="auto"/>
                    <w:left w:val="none" w:sz="0" w:space="0" w:color="auto"/>
                    <w:bottom w:val="none" w:sz="0" w:space="0" w:color="auto"/>
                    <w:right w:val="none" w:sz="0" w:space="0" w:color="auto"/>
                  </w:divBdr>
                </w:div>
                <w:div w:id="466508136">
                  <w:marLeft w:val="0"/>
                  <w:marRight w:val="0"/>
                  <w:marTop w:val="0"/>
                  <w:marBottom w:val="0"/>
                  <w:divBdr>
                    <w:top w:val="none" w:sz="0" w:space="0" w:color="auto"/>
                    <w:left w:val="none" w:sz="0" w:space="0" w:color="auto"/>
                    <w:bottom w:val="none" w:sz="0" w:space="0" w:color="auto"/>
                    <w:right w:val="none" w:sz="0" w:space="0" w:color="auto"/>
                  </w:divBdr>
                </w:div>
                <w:div w:id="73669733">
                  <w:marLeft w:val="0"/>
                  <w:marRight w:val="0"/>
                  <w:marTop w:val="0"/>
                  <w:marBottom w:val="0"/>
                  <w:divBdr>
                    <w:top w:val="none" w:sz="0" w:space="0" w:color="auto"/>
                    <w:left w:val="none" w:sz="0" w:space="0" w:color="auto"/>
                    <w:bottom w:val="none" w:sz="0" w:space="0" w:color="auto"/>
                    <w:right w:val="none" w:sz="0" w:space="0" w:color="auto"/>
                  </w:divBdr>
                </w:div>
                <w:div w:id="1365132665">
                  <w:marLeft w:val="0"/>
                  <w:marRight w:val="0"/>
                  <w:marTop w:val="0"/>
                  <w:marBottom w:val="0"/>
                  <w:divBdr>
                    <w:top w:val="none" w:sz="0" w:space="0" w:color="auto"/>
                    <w:left w:val="none" w:sz="0" w:space="0" w:color="auto"/>
                    <w:bottom w:val="none" w:sz="0" w:space="0" w:color="auto"/>
                    <w:right w:val="none" w:sz="0" w:space="0" w:color="auto"/>
                  </w:divBdr>
                </w:div>
                <w:div w:id="1586496466">
                  <w:marLeft w:val="0"/>
                  <w:marRight w:val="0"/>
                  <w:marTop w:val="0"/>
                  <w:marBottom w:val="0"/>
                  <w:divBdr>
                    <w:top w:val="none" w:sz="0" w:space="0" w:color="auto"/>
                    <w:left w:val="none" w:sz="0" w:space="0" w:color="auto"/>
                    <w:bottom w:val="none" w:sz="0" w:space="0" w:color="auto"/>
                    <w:right w:val="none" w:sz="0" w:space="0" w:color="auto"/>
                  </w:divBdr>
                </w:div>
                <w:div w:id="632831464">
                  <w:marLeft w:val="0"/>
                  <w:marRight w:val="0"/>
                  <w:marTop w:val="0"/>
                  <w:marBottom w:val="0"/>
                  <w:divBdr>
                    <w:top w:val="none" w:sz="0" w:space="0" w:color="auto"/>
                    <w:left w:val="none" w:sz="0" w:space="0" w:color="auto"/>
                    <w:bottom w:val="none" w:sz="0" w:space="0" w:color="auto"/>
                    <w:right w:val="none" w:sz="0" w:space="0" w:color="auto"/>
                  </w:divBdr>
                </w:div>
                <w:div w:id="104430413">
                  <w:marLeft w:val="0"/>
                  <w:marRight w:val="0"/>
                  <w:marTop w:val="0"/>
                  <w:marBottom w:val="0"/>
                  <w:divBdr>
                    <w:top w:val="none" w:sz="0" w:space="0" w:color="auto"/>
                    <w:left w:val="none" w:sz="0" w:space="0" w:color="auto"/>
                    <w:bottom w:val="none" w:sz="0" w:space="0" w:color="auto"/>
                    <w:right w:val="none" w:sz="0" w:space="0" w:color="auto"/>
                  </w:divBdr>
                </w:div>
                <w:div w:id="1728991057">
                  <w:marLeft w:val="0"/>
                  <w:marRight w:val="0"/>
                  <w:marTop w:val="0"/>
                  <w:marBottom w:val="0"/>
                  <w:divBdr>
                    <w:top w:val="none" w:sz="0" w:space="0" w:color="auto"/>
                    <w:left w:val="none" w:sz="0" w:space="0" w:color="auto"/>
                    <w:bottom w:val="none" w:sz="0" w:space="0" w:color="auto"/>
                    <w:right w:val="none" w:sz="0" w:space="0" w:color="auto"/>
                  </w:divBdr>
                </w:div>
                <w:div w:id="1756435162">
                  <w:marLeft w:val="0"/>
                  <w:marRight w:val="0"/>
                  <w:marTop w:val="0"/>
                  <w:marBottom w:val="0"/>
                  <w:divBdr>
                    <w:top w:val="none" w:sz="0" w:space="0" w:color="auto"/>
                    <w:left w:val="none" w:sz="0" w:space="0" w:color="auto"/>
                    <w:bottom w:val="none" w:sz="0" w:space="0" w:color="auto"/>
                    <w:right w:val="none" w:sz="0" w:space="0" w:color="auto"/>
                  </w:divBdr>
                </w:div>
                <w:div w:id="1110927097">
                  <w:marLeft w:val="0"/>
                  <w:marRight w:val="0"/>
                  <w:marTop w:val="0"/>
                  <w:marBottom w:val="0"/>
                  <w:divBdr>
                    <w:top w:val="none" w:sz="0" w:space="0" w:color="auto"/>
                    <w:left w:val="none" w:sz="0" w:space="0" w:color="auto"/>
                    <w:bottom w:val="none" w:sz="0" w:space="0" w:color="auto"/>
                    <w:right w:val="none" w:sz="0" w:space="0" w:color="auto"/>
                  </w:divBdr>
                </w:div>
                <w:div w:id="126513646">
                  <w:marLeft w:val="0"/>
                  <w:marRight w:val="0"/>
                  <w:marTop w:val="0"/>
                  <w:marBottom w:val="0"/>
                  <w:divBdr>
                    <w:top w:val="none" w:sz="0" w:space="0" w:color="auto"/>
                    <w:left w:val="none" w:sz="0" w:space="0" w:color="auto"/>
                    <w:bottom w:val="none" w:sz="0" w:space="0" w:color="auto"/>
                    <w:right w:val="none" w:sz="0" w:space="0" w:color="auto"/>
                  </w:divBdr>
                </w:div>
                <w:div w:id="1464343252">
                  <w:marLeft w:val="0"/>
                  <w:marRight w:val="0"/>
                  <w:marTop w:val="0"/>
                  <w:marBottom w:val="0"/>
                  <w:divBdr>
                    <w:top w:val="none" w:sz="0" w:space="0" w:color="auto"/>
                    <w:left w:val="none" w:sz="0" w:space="0" w:color="auto"/>
                    <w:bottom w:val="none" w:sz="0" w:space="0" w:color="auto"/>
                    <w:right w:val="none" w:sz="0" w:space="0" w:color="auto"/>
                  </w:divBdr>
                </w:div>
                <w:div w:id="958486569">
                  <w:marLeft w:val="0"/>
                  <w:marRight w:val="0"/>
                  <w:marTop w:val="0"/>
                  <w:marBottom w:val="0"/>
                  <w:divBdr>
                    <w:top w:val="none" w:sz="0" w:space="0" w:color="auto"/>
                    <w:left w:val="none" w:sz="0" w:space="0" w:color="auto"/>
                    <w:bottom w:val="none" w:sz="0" w:space="0" w:color="auto"/>
                    <w:right w:val="none" w:sz="0" w:space="0" w:color="auto"/>
                  </w:divBdr>
                </w:div>
                <w:div w:id="1258245713">
                  <w:marLeft w:val="0"/>
                  <w:marRight w:val="0"/>
                  <w:marTop w:val="0"/>
                  <w:marBottom w:val="0"/>
                  <w:divBdr>
                    <w:top w:val="none" w:sz="0" w:space="0" w:color="auto"/>
                    <w:left w:val="none" w:sz="0" w:space="0" w:color="auto"/>
                    <w:bottom w:val="none" w:sz="0" w:space="0" w:color="auto"/>
                    <w:right w:val="none" w:sz="0" w:space="0" w:color="auto"/>
                  </w:divBdr>
                </w:div>
                <w:div w:id="736510676">
                  <w:marLeft w:val="0"/>
                  <w:marRight w:val="0"/>
                  <w:marTop w:val="0"/>
                  <w:marBottom w:val="0"/>
                  <w:divBdr>
                    <w:top w:val="none" w:sz="0" w:space="0" w:color="auto"/>
                    <w:left w:val="none" w:sz="0" w:space="0" w:color="auto"/>
                    <w:bottom w:val="none" w:sz="0" w:space="0" w:color="auto"/>
                    <w:right w:val="none" w:sz="0" w:space="0" w:color="auto"/>
                  </w:divBdr>
                </w:div>
                <w:div w:id="1765229017">
                  <w:marLeft w:val="0"/>
                  <w:marRight w:val="0"/>
                  <w:marTop w:val="0"/>
                  <w:marBottom w:val="0"/>
                  <w:divBdr>
                    <w:top w:val="none" w:sz="0" w:space="0" w:color="auto"/>
                    <w:left w:val="none" w:sz="0" w:space="0" w:color="auto"/>
                    <w:bottom w:val="none" w:sz="0" w:space="0" w:color="auto"/>
                    <w:right w:val="none" w:sz="0" w:space="0" w:color="auto"/>
                  </w:divBdr>
                </w:div>
                <w:div w:id="716975313">
                  <w:marLeft w:val="0"/>
                  <w:marRight w:val="0"/>
                  <w:marTop w:val="0"/>
                  <w:marBottom w:val="0"/>
                  <w:divBdr>
                    <w:top w:val="none" w:sz="0" w:space="0" w:color="auto"/>
                    <w:left w:val="none" w:sz="0" w:space="0" w:color="auto"/>
                    <w:bottom w:val="none" w:sz="0" w:space="0" w:color="auto"/>
                    <w:right w:val="none" w:sz="0" w:space="0" w:color="auto"/>
                  </w:divBdr>
                </w:div>
                <w:div w:id="1835996340">
                  <w:marLeft w:val="0"/>
                  <w:marRight w:val="0"/>
                  <w:marTop w:val="0"/>
                  <w:marBottom w:val="0"/>
                  <w:divBdr>
                    <w:top w:val="none" w:sz="0" w:space="0" w:color="auto"/>
                    <w:left w:val="none" w:sz="0" w:space="0" w:color="auto"/>
                    <w:bottom w:val="none" w:sz="0" w:space="0" w:color="auto"/>
                    <w:right w:val="none" w:sz="0" w:space="0" w:color="auto"/>
                  </w:divBdr>
                </w:div>
                <w:div w:id="1048142260">
                  <w:marLeft w:val="0"/>
                  <w:marRight w:val="0"/>
                  <w:marTop w:val="0"/>
                  <w:marBottom w:val="0"/>
                  <w:divBdr>
                    <w:top w:val="none" w:sz="0" w:space="0" w:color="auto"/>
                    <w:left w:val="none" w:sz="0" w:space="0" w:color="auto"/>
                    <w:bottom w:val="none" w:sz="0" w:space="0" w:color="auto"/>
                    <w:right w:val="none" w:sz="0" w:space="0" w:color="auto"/>
                  </w:divBdr>
                </w:div>
                <w:div w:id="1461999845">
                  <w:marLeft w:val="0"/>
                  <w:marRight w:val="0"/>
                  <w:marTop w:val="0"/>
                  <w:marBottom w:val="0"/>
                  <w:divBdr>
                    <w:top w:val="none" w:sz="0" w:space="0" w:color="auto"/>
                    <w:left w:val="none" w:sz="0" w:space="0" w:color="auto"/>
                    <w:bottom w:val="none" w:sz="0" w:space="0" w:color="auto"/>
                    <w:right w:val="none" w:sz="0" w:space="0" w:color="auto"/>
                  </w:divBdr>
                </w:div>
                <w:div w:id="1589580338">
                  <w:marLeft w:val="0"/>
                  <w:marRight w:val="0"/>
                  <w:marTop w:val="0"/>
                  <w:marBottom w:val="0"/>
                  <w:divBdr>
                    <w:top w:val="none" w:sz="0" w:space="0" w:color="auto"/>
                    <w:left w:val="none" w:sz="0" w:space="0" w:color="auto"/>
                    <w:bottom w:val="none" w:sz="0" w:space="0" w:color="auto"/>
                    <w:right w:val="none" w:sz="0" w:space="0" w:color="auto"/>
                  </w:divBdr>
                </w:div>
                <w:div w:id="494032631">
                  <w:marLeft w:val="0"/>
                  <w:marRight w:val="0"/>
                  <w:marTop w:val="0"/>
                  <w:marBottom w:val="0"/>
                  <w:divBdr>
                    <w:top w:val="none" w:sz="0" w:space="0" w:color="auto"/>
                    <w:left w:val="none" w:sz="0" w:space="0" w:color="auto"/>
                    <w:bottom w:val="none" w:sz="0" w:space="0" w:color="auto"/>
                    <w:right w:val="none" w:sz="0" w:space="0" w:color="auto"/>
                  </w:divBdr>
                </w:div>
                <w:div w:id="1769353256">
                  <w:marLeft w:val="0"/>
                  <w:marRight w:val="0"/>
                  <w:marTop w:val="0"/>
                  <w:marBottom w:val="0"/>
                  <w:divBdr>
                    <w:top w:val="none" w:sz="0" w:space="0" w:color="auto"/>
                    <w:left w:val="none" w:sz="0" w:space="0" w:color="auto"/>
                    <w:bottom w:val="none" w:sz="0" w:space="0" w:color="auto"/>
                    <w:right w:val="none" w:sz="0" w:space="0" w:color="auto"/>
                  </w:divBdr>
                </w:div>
                <w:div w:id="2048796872">
                  <w:marLeft w:val="0"/>
                  <w:marRight w:val="0"/>
                  <w:marTop w:val="0"/>
                  <w:marBottom w:val="0"/>
                  <w:divBdr>
                    <w:top w:val="none" w:sz="0" w:space="0" w:color="auto"/>
                    <w:left w:val="none" w:sz="0" w:space="0" w:color="auto"/>
                    <w:bottom w:val="none" w:sz="0" w:space="0" w:color="auto"/>
                    <w:right w:val="none" w:sz="0" w:space="0" w:color="auto"/>
                  </w:divBdr>
                </w:div>
                <w:div w:id="41026891">
                  <w:marLeft w:val="0"/>
                  <w:marRight w:val="0"/>
                  <w:marTop w:val="0"/>
                  <w:marBottom w:val="0"/>
                  <w:divBdr>
                    <w:top w:val="none" w:sz="0" w:space="0" w:color="auto"/>
                    <w:left w:val="none" w:sz="0" w:space="0" w:color="auto"/>
                    <w:bottom w:val="none" w:sz="0" w:space="0" w:color="auto"/>
                    <w:right w:val="none" w:sz="0" w:space="0" w:color="auto"/>
                  </w:divBdr>
                </w:div>
                <w:div w:id="318005290">
                  <w:marLeft w:val="0"/>
                  <w:marRight w:val="0"/>
                  <w:marTop w:val="0"/>
                  <w:marBottom w:val="0"/>
                  <w:divBdr>
                    <w:top w:val="none" w:sz="0" w:space="0" w:color="auto"/>
                    <w:left w:val="none" w:sz="0" w:space="0" w:color="auto"/>
                    <w:bottom w:val="none" w:sz="0" w:space="0" w:color="auto"/>
                    <w:right w:val="none" w:sz="0" w:space="0" w:color="auto"/>
                  </w:divBdr>
                </w:div>
                <w:div w:id="1330790930">
                  <w:marLeft w:val="0"/>
                  <w:marRight w:val="0"/>
                  <w:marTop w:val="0"/>
                  <w:marBottom w:val="0"/>
                  <w:divBdr>
                    <w:top w:val="none" w:sz="0" w:space="0" w:color="auto"/>
                    <w:left w:val="none" w:sz="0" w:space="0" w:color="auto"/>
                    <w:bottom w:val="none" w:sz="0" w:space="0" w:color="auto"/>
                    <w:right w:val="none" w:sz="0" w:space="0" w:color="auto"/>
                  </w:divBdr>
                </w:div>
                <w:div w:id="14611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295">
          <w:marLeft w:val="0"/>
          <w:marRight w:val="0"/>
          <w:marTop w:val="0"/>
          <w:marBottom w:val="0"/>
          <w:divBdr>
            <w:top w:val="none" w:sz="0" w:space="0" w:color="auto"/>
            <w:left w:val="none" w:sz="0" w:space="0" w:color="auto"/>
            <w:bottom w:val="none" w:sz="0" w:space="0" w:color="auto"/>
            <w:right w:val="none" w:sz="0" w:space="0" w:color="auto"/>
          </w:divBdr>
        </w:div>
        <w:div w:id="589048244">
          <w:marLeft w:val="0"/>
          <w:marRight w:val="0"/>
          <w:marTop w:val="0"/>
          <w:marBottom w:val="0"/>
          <w:divBdr>
            <w:top w:val="none" w:sz="0" w:space="0" w:color="auto"/>
            <w:left w:val="none" w:sz="0" w:space="0" w:color="auto"/>
            <w:bottom w:val="none" w:sz="0" w:space="0" w:color="auto"/>
            <w:right w:val="none" w:sz="0" w:space="0" w:color="auto"/>
          </w:divBdr>
        </w:div>
        <w:div w:id="83302728">
          <w:marLeft w:val="0"/>
          <w:marRight w:val="0"/>
          <w:marTop w:val="0"/>
          <w:marBottom w:val="0"/>
          <w:divBdr>
            <w:top w:val="none" w:sz="0" w:space="0" w:color="auto"/>
            <w:left w:val="none" w:sz="0" w:space="0" w:color="auto"/>
            <w:bottom w:val="none" w:sz="0" w:space="0" w:color="auto"/>
            <w:right w:val="none" w:sz="0" w:space="0" w:color="auto"/>
          </w:divBdr>
        </w:div>
        <w:div w:id="2061395059">
          <w:marLeft w:val="0"/>
          <w:marRight w:val="0"/>
          <w:marTop w:val="0"/>
          <w:marBottom w:val="0"/>
          <w:divBdr>
            <w:top w:val="none" w:sz="0" w:space="0" w:color="auto"/>
            <w:left w:val="none" w:sz="0" w:space="0" w:color="auto"/>
            <w:bottom w:val="none" w:sz="0" w:space="0" w:color="auto"/>
            <w:right w:val="none" w:sz="0" w:space="0" w:color="auto"/>
          </w:divBdr>
          <w:divsChild>
            <w:div w:id="1573545533">
              <w:marLeft w:val="0"/>
              <w:marRight w:val="0"/>
              <w:marTop w:val="0"/>
              <w:marBottom w:val="0"/>
              <w:divBdr>
                <w:top w:val="none" w:sz="0" w:space="0" w:color="auto"/>
                <w:left w:val="none" w:sz="0" w:space="0" w:color="auto"/>
                <w:bottom w:val="none" w:sz="0" w:space="0" w:color="auto"/>
                <w:right w:val="none" w:sz="0" w:space="0" w:color="auto"/>
              </w:divBdr>
            </w:div>
            <w:div w:id="1210461772">
              <w:marLeft w:val="0"/>
              <w:marRight w:val="0"/>
              <w:marTop w:val="0"/>
              <w:marBottom w:val="0"/>
              <w:divBdr>
                <w:top w:val="none" w:sz="0" w:space="0" w:color="auto"/>
                <w:left w:val="none" w:sz="0" w:space="0" w:color="auto"/>
                <w:bottom w:val="none" w:sz="0" w:space="0" w:color="auto"/>
                <w:right w:val="none" w:sz="0" w:space="0" w:color="auto"/>
              </w:divBdr>
            </w:div>
          </w:divsChild>
        </w:div>
        <w:div w:id="910045776">
          <w:marLeft w:val="0"/>
          <w:marRight w:val="0"/>
          <w:marTop w:val="0"/>
          <w:marBottom w:val="0"/>
          <w:divBdr>
            <w:top w:val="none" w:sz="0" w:space="0" w:color="auto"/>
            <w:left w:val="none" w:sz="0" w:space="0" w:color="auto"/>
            <w:bottom w:val="none" w:sz="0" w:space="0" w:color="auto"/>
            <w:right w:val="none" w:sz="0" w:space="0" w:color="auto"/>
          </w:divBdr>
        </w:div>
        <w:div w:id="1045981423">
          <w:marLeft w:val="0"/>
          <w:marRight w:val="0"/>
          <w:marTop w:val="0"/>
          <w:marBottom w:val="0"/>
          <w:divBdr>
            <w:top w:val="none" w:sz="0" w:space="0" w:color="auto"/>
            <w:left w:val="none" w:sz="0" w:space="0" w:color="auto"/>
            <w:bottom w:val="none" w:sz="0" w:space="0" w:color="auto"/>
            <w:right w:val="none" w:sz="0" w:space="0" w:color="auto"/>
          </w:divBdr>
        </w:div>
        <w:div w:id="1270817900">
          <w:marLeft w:val="0"/>
          <w:marRight w:val="0"/>
          <w:marTop w:val="0"/>
          <w:marBottom w:val="0"/>
          <w:divBdr>
            <w:top w:val="none" w:sz="0" w:space="0" w:color="auto"/>
            <w:left w:val="none" w:sz="0" w:space="0" w:color="auto"/>
            <w:bottom w:val="none" w:sz="0" w:space="0" w:color="auto"/>
            <w:right w:val="none" w:sz="0" w:space="0" w:color="auto"/>
          </w:divBdr>
        </w:div>
        <w:div w:id="1436559721">
          <w:marLeft w:val="0"/>
          <w:marRight w:val="0"/>
          <w:marTop w:val="0"/>
          <w:marBottom w:val="0"/>
          <w:divBdr>
            <w:top w:val="none" w:sz="0" w:space="0" w:color="auto"/>
            <w:left w:val="none" w:sz="0" w:space="0" w:color="auto"/>
            <w:bottom w:val="none" w:sz="0" w:space="0" w:color="auto"/>
            <w:right w:val="none" w:sz="0" w:space="0" w:color="auto"/>
          </w:divBdr>
        </w:div>
        <w:div w:id="158622813">
          <w:marLeft w:val="0"/>
          <w:marRight w:val="0"/>
          <w:marTop w:val="0"/>
          <w:marBottom w:val="0"/>
          <w:divBdr>
            <w:top w:val="none" w:sz="0" w:space="0" w:color="auto"/>
            <w:left w:val="none" w:sz="0" w:space="0" w:color="auto"/>
            <w:bottom w:val="none" w:sz="0" w:space="0" w:color="auto"/>
            <w:right w:val="none" w:sz="0" w:space="0" w:color="auto"/>
          </w:divBdr>
        </w:div>
        <w:div w:id="813720204">
          <w:marLeft w:val="0"/>
          <w:marRight w:val="0"/>
          <w:marTop w:val="0"/>
          <w:marBottom w:val="0"/>
          <w:divBdr>
            <w:top w:val="none" w:sz="0" w:space="0" w:color="auto"/>
            <w:left w:val="none" w:sz="0" w:space="0" w:color="auto"/>
            <w:bottom w:val="none" w:sz="0" w:space="0" w:color="auto"/>
            <w:right w:val="none" w:sz="0" w:space="0" w:color="auto"/>
          </w:divBdr>
        </w:div>
        <w:div w:id="660962571">
          <w:marLeft w:val="0"/>
          <w:marRight w:val="0"/>
          <w:marTop w:val="0"/>
          <w:marBottom w:val="0"/>
          <w:divBdr>
            <w:top w:val="none" w:sz="0" w:space="0" w:color="auto"/>
            <w:left w:val="none" w:sz="0" w:space="0" w:color="auto"/>
            <w:bottom w:val="none" w:sz="0" w:space="0" w:color="auto"/>
            <w:right w:val="none" w:sz="0" w:space="0" w:color="auto"/>
          </w:divBdr>
          <w:divsChild>
            <w:div w:id="658537534">
              <w:marLeft w:val="0"/>
              <w:marRight w:val="0"/>
              <w:marTop w:val="0"/>
              <w:marBottom w:val="0"/>
              <w:divBdr>
                <w:top w:val="none" w:sz="0" w:space="0" w:color="auto"/>
                <w:left w:val="none" w:sz="0" w:space="0" w:color="auto"/>
                <w:bottom w:val="none" w:sz="0" w:space="0" w:color="auto"/>
                <w:right w:val="none" w:sz="0" w:space="0" w:color="auto"/>
              </w:divBdr>
            </w:div>
            <w:div w:id="1906918238">
              <w:marLeft w:val="0"/>
              <w:marRight w:val="0"/>
              <w:marTop w:val="0"/>
              <w:marBottom w:val="0"/>
              <w:divBdr>
                <w:top w:val="none" w:sz="0" w:space="0" w:color="auto"/>
                <w:left w:val="none" w:sz="0" w:space="0" w:color="auto"/>
                <w:bottom w:val="none" w:sz="0" w:space="0" w:color="auto"/>
                <w:right w:val="none" w:sz="0" w:space="0" w:color="auto"/>
              </w:divBdr>
            </w:div>
          </w:divsChild>
        </w:div>
        <w:div w:id="1256132336">
          <w:marLeft w:val="0"/>
          <w:marRight w:val="0"/>
          <w:marTop w:val="0"/>
          <w:marBottom w:val="0"/>
          <w:divBdr>
            <w:top w:val="none" w:sz="0" w:space="0" w:color="auto"/>
            <w:left w:val="none" w:sz="0" w:space="0" w:color="auto"/>
            <w:bottom w:val="none" w:sz="0" w:space="0" w:color="auto"/>
            <w:right w:val="none" w:sz="0" w:space="0" w:color="auto"/>
          </w:divBdr>
        </w:div>
        <w:div w:id="241061319">
          <w:marLeft w:val="0"/>
          <w:marRight w:val="0"/>
          <w:marTop w:val="0"/>
          <w:marBottom w:val="0"/>
          <w:divBdr>
            <w:top w:val="none" w:sz="0" w:space="0" w:color="auto"/>
            <w:left w:val="none" w:sz="0" w:space="0" w:color="auto"/>
            <w:bottom w:val="none" w:sz="0" w:space="0" w:color="auto"/>
            <w:right w:val="none" w:sz="0" w:space="0" w:color="auto"/>
          </w:divBdr>
        </w:div>
        <w:div w:id="1044601575">
          <w:marLeft w:val="0"/>
          <w:marRight w:val="0"/>
          <w:marTop w:val="0"/>
          <w:marBottom w:val="0"/>
          <w:divBdr>
            <w:top w:val="none" w:sz="0" w:space="0" w:color="auto"/>
            <w:left w:val="none" w:sz="0" w:space="0" w:color="auto"/>
            <w:bottom w:val="none" w:sz="0" w:space="0" w:color="auto"/>
            <w:right w:val="none" w:sz="0" w:space="0" w:color="auto"/>
          </w:divBdr>
          <w:divsChild>
            <w:div w:id="1745489869">
              <w:marLeft w:val="0"/>
              <w:marRight w:val="0"/>
              <w:marTop w:val="0"/>
              <w:marBottom w:val="0"/>
              <w:divBdr>
                <w:top w:val="none" w:sz="0" w:space="0" w:color="auto"/>
                <w:left w:val="none" w:sz="0" w:space="0" w:color="auto"/>
                <w:bottom w:val="none" w:sz="0" w:space="0" w:color="auto"/>
                <w:right w:val="none" w:sz="0" w:space="0" w:color="auto"/>
              </w:divBdr>
              <w:divsChild>
                <w:div w:id="1529677484">
                  <w:marLeft w:val="0"/>
                  <w:marRight w:val="0"/>
                  <w:marTop w:val="0"/>
                  <w:marBottom w:val="0"/>
                  <w:divBdr>
                    <w:top w:val="none" w:sz="0" w:space="0" w:color="auto"/>
                    <w:left w:val="none" w:sz="0" w:space="0" w:color="auto"/>
                    <w:bottom w:val="none" w:sz="0" w:space="0" w:color="auto"/>
                    <w:right w:val="none" w:sz="0" w:space="0" w:color="auto"/>
                  </w:divBdr>
                </w:div>
                <w:div w:id="97454018">
                  <w:marLeft w:val="0"/>
                  <w:marRight w:val="0"/>
                  <w:marTop w:val="0"/>
                  <w:marBottom w:val="0"/>
                  <w:divBdr>
                    <w:top w:val="none" w:sz="0" w:space="0" w:color="auto"/>
                    <w:left w:val="none" w:sz="0" w:space="0" w:color="auto"/>
                    <w:bottom w:val="none" w:sz="0" w:space="0" w:color="auto"/>
                    <w:right w:val="none" w:sz="0" w:space="0" w:color="auto"/>
                  </w:divBdr>
                </w:div>
                <w:div w:id="918446677">
                  <w:marLeft w:val="0"/>
                  <w:marRight w:val="0"/>
                  <w:marTop w:val="0"/>
                  <w:marBottom w:val="0"/>
                  <w:divBdr>
                    <w:top w:val="none" w:sz="0" w:space="0" w:color="auto"/>
                    <w:left w:val="none" w:sz="0" w:space="0" w:color="auto"/>
                    <w:bottom w:val="none" w:sz="0" w:space="0" w:color="auto"/>
                    <w:right w:val="none" w:sz="0" w:space="0" w:color="auto"/>
                  </w:divBdr>
                </w:div>
                <w:div w:id="147862497">
                  <w:marLeft w:val="0"/>
                  <w:marRight w:val="0"/>
                  <w:marTop w:val="0"/>
                  <w:marBottom w:val="0"/>
                  <w:divBdr>
                    <w:top w:val="none" w:sz="0" w:space="0" w:color="auto"/>
                    <w:left w:val="none" w:sz="0" w:space="0" w:color="auto"/>
                    <w:bottom w:val="none" w:sz="0" w:space="0" w:color="auto"/>
                    <w:right w:val="none" w:sz="0" w:space="0" w:color="auto"/>
                  </w:divBdr>
                </w:div>
                <w:div w:id="1262103741">
                  <w:marLeft w:val="0"/>
                  <w:marRight w:val="0"/>
                  <w:marTop w:val="0"/>
                  <w:marBottom w:val="0"/>
                  <w:divBdr>
                    <w:top w:val="none" w:sz="0" w:space="0" w:color="auto"/>
                    <w:left w:val="none" w:sz="0" w:space="0" w:color="auto"/>
                    <w:bottom w:val="none" w:sz="0" w:space="0" w:color="auto"/>
                    <w:right w:val="none" w:sz="0" w:space="0" w:color="auto"/>
                  </w:divBdr>
                </w:div>
                <w:div w:id="1442652861">
                  <w:marLeft w:val="0"/>
                  <w:marRight w:val="0"/>
                  <w:marTop w:val="0"/>
                  <w:marBottom w:val="0"/>
                  <w:divBdr>
                    <w:top w:val="none" w:sz="0" w:space="0" w:color="auto"/>
                    <w:left w:val="none" w:sz="0" w:space="0" w:color="auto"/>
                    <w:bottom w:val="none" w:sz="0" w:space="0" w:color="auto"/>
                    <w:right w:val="none" w:sz="0" w:space="0" w:color="auto"/>
                  </w:divBdr>
                </w:div>
                <w:div w:id="1237671809">
                  <w:marLeft w:val="0"/>
                  <w:marRight w:val="0"/>
                  <w:marTop w:val="0"/>
                  <w:marBottom w:val="0"/>
                  <w:divBdr>
                    <w:top w:val="none" w:sz="0" w:space="0" w:color="auto"/>
                    <w:left w:val="none" w:sz="0" w:space="0" w:color="auto"/>
                    <w:bottom w:val="none" w:sz="0" w:space="0" w:color="auto"/>
                    <w:right w:val="none" w:sz="0" w:space="0" w:color="auto"/>
                  </w:divBdr>
                </w:div>
                <w:div w:id="1788886028">
                  <w:marLeft w:val="0"/>
                  <w:marRight w:val="0"/>
                  <w:marTop w:val="0"/>
                  <w:marBottom w:val="0"/>
                  <w:divBdr>
                    <w:top w:val="none" w:sz="0" w:space="0" w:color="auto"/>
                    <w:left w:val="none" w:sz="0" w:space="0" w:color="auto"/>
                    <w:bottom w:val="none" w:sz="0" w:space="0" w:color="auto"/>
                    <w:right w:val="none" w:sz="0" w:space="0" w:color="auto"/>
                  </w:divBdr>
                </w:div>
                <w:div w:id="631520972">
                  <w:marLeft w:val="0"/>
                  <w:marRight w:val="0"/>
                  <w:marTop w:val="0"/>
                  <w:marBottom w:val="0"/>
                  <w:divBdr>
                    <w:top w:val="none" w:sz="0" w:space="0" w:color="auto"/>
                    <w:left w:val="none" w:sz="0" w:space="0" w:color="auto"/>
                    <w:bottom w:val="none" w:sz="0" w:space="0" w:color="auto"/>
                    <w:right w:val="none" w:sz="0" w:space="0" w:color="auto"/>
                  </w:divBdr>
                </w:div>
                <w:div w:id="999305790">
                  <w:marLeft w:val="0"/>
                  <w:marRight w:val="0"/>
                  <w:marTop w:val="0"/>
                  <w:marBottom w:val="0"/>
                  <w:divBdr>
                    <w:top w:val="none" w:sz="0" w:space="0" w:color="auto"/>
                    <w:left w:val="none" w:sz="0" w:space="0" w:color="auto"/>
                    <w:bottom w:val="none" w:sz="0" w:space="0" w:color="auto"/>
                    <w:right w:val="none" w:sz="0" w:space="0" w:color="auto"/>
                  </w:divBdr>
                </w:div>
                <w:div w:id="85999870">
                  <w:marLeft w:val="0"/>
                  <w:marRight w:val="0"/>
                  <w:marTop w:val="0"/>
                  <w:marBottom w:val="0"/>
                  <w:divBdr>
                    <w:top w:val="none" w:sz="0" w:space="0" w:color="auto"/>
                    <w:left w:val="none" w:sz="0" w:space="0" w:color="auto"/>
                    <w:bottom w:val="none" w:sz="0" w:space="0" w:color="auto"/>
                    <w:right w:val="none" w:sz="0" w:space="0" w:color="auto"/>
                  </w:divBdr>
                </w:div>
                <w:div w:id="1547138728">
                  <w:marLeft w:val="0"/>
                  <w:marRight w:val="0"/>
                  <w:marTop w:val="0"/>
                  <w:marBottom w:val="0"/>
                  <w:divBdr>
                    <w:top w:val="none" w:sz="0" w:space="0" w:color="auto"/>
                    <w:left w:val="none" w:sz="0" w:space="0" w:color="auto"/>
                    <w:bottom w:val="none" w:sz="0" w:space="0" w:color="auto"/>
                    <w:right w:val="none" w:sz="0" w:space="0" w:color="auto"/>
                  </w:divBdr>
                </w:div>
                <w:div w:id="1060440498">
                  <w:marLeft w:val="0"/>
                  <w:marRight w:val="0"/>
                  <w:marTop w:val="0"/>
                  <w:marBottom w:val="0"/>
                  <w:divBdr>
                    <w:top w:val="none" w:sz="0" w:space="0" w:color="auto"/>
                    <w:left w:val="none" w:sz="0" w:space="0" w:color="auto"/>
                    <w:bottom w:val="none" w:sz="0" w:space="0" w:color="auto"/>
                    <w:right w:val="none" w:sz="0" w:space="0" w:color="auto"/>
                  </w:divBdr>
                </w:div>
                <w:div w:id="19399275">
                  <w:marLeft w:val="0"/>
                  <w:marRight w:val="0"/>
                  <w:marTop w:val="0"/>
                  <w:marBottom w:val="0"/>
                  <w:divBdr>
                    <w:top w:val="none" w:sz="0" w:space="0" w:color="auto"/>
                    <w:left w:val="none" w:sz="0" w:space="0" w:color="auto"/>
                    <w:bottom w:val="none" w:sz="0" w:space="0" w:color="auto"/>
                    <w:right w:val="none" w:sz="0" w:space="0" w:color="auto"/>
                  </w:divBdr>
                </w:div>
                <w:div w:id="1527786419">
                  <w:marLeft w:val="0"/>
                  <w:marRight w:val="0"/>
                  <w:marTop w:val="0"/>
                  <w:marBottom w:val="0"/>
                  <w:divBdr>
                    <w:top w:val="none" w:sz="0" w:space="0" w:color="auto"/>
                    <w:left w:val="none" w:sz="0" w:space="0" w:color="auto"/>
                    <w:bottom w:val="none" w:sz="0" w:space="0" w:color="auto"/>
                    <w:right w:val="none" w:sz="0" w:space="0" w:color="auto"/>
                  </w:divBdr>
                </w:div>
                <w:div w:id="353921329">
                  <w:marLeft w:val="0"/>
                  <w:marRight w:val="0"/>
                  <w:marTop w:val="0"/>
                  <w:marBottom w:val="0"/>
                  <w:divBdr>
                    <w:top w:val="none" w:sz="0" w:space="0" w:color="auto"/>
                    <w:left w:val="none" w:sz="0" w:space="0" w:color="auto"/>
                    <w:bottom w:val="none" w:sz="0" w:space="0" w:color="auto"/>
                    <w:right w:val="none" w:sz="0" w:space="0" w:color="auto"/>
                  </w:divBdr>
                </w:div>
                <w:div w:id="369037839">
                  <w:marLeft w:val="0"/>
                  <w:marRight w:val="0"/>
                  <w:marTop w:val="0"/>
                  <w:marBottom w:val="0"/>
                  <w:divBdr>
                    <w:top w:val="none" w:sz="0" w:space="0" w:color="auto"/>
                    <w:left w:val="none" w:sz="0" w:space="0" w:color="auto"/>
                    <w:bottom w:val="none" w:sz="0" w:space="0" w:color="auto"/>
                    <w:right w:val="none" w:sz="0" w:space="0" w:color="auto"/>
                  </w:divBdr>
                </w:div>
                <w:div w:id="1556888161">
                  <w:marLeft w:val="0"/>
                  <w:marRight w:val="0"/>
                  <w:marTop w:val="0"/>
                  <w:marBottom w:val="0"/>
                  <w:divBdr>
                    <w:top w:val="none" w:sz="0" w:space="0" w:color="auto"/>
                    <w:left w:val="none" w:sz="0" w:space="0" w:color="auto"/>
                    <w:bottom w:val="none" w:sz="0" w:space="0" w:color="auto"/>
                    <w:right w:val="none" w:sz="0" w:space="0" w:color="auto"/>
                  </w:divBdr>
                </w:div>
                <w:div w:id="1091664255">
                  <w:marLeft w:val="0"/>
                  <w:marRight w:val="0"/>
                  <w:marTop w:val="0"/>
                  <w:marBottom w:val="0"/>
                  <w:divBdr>
                    <w:top w:val="none" w:sz="0" w:space="0" w:color="auto"/>
                    <w:left w:val="none" w:sz="0" w:space="0" w:color="auto"/>
                    <w:bottom w:val="none" w:sz="0" w:space="0" w:color="auto"/>
                    <w:right w:val="none" w:sz="0" w:space="0" w:color="auto"/>
                  </w:divBdr>
                </w:div>
                <w:div w:id="692197050">
                  <w:marLeft w:val="0"/>
                  <w:marRight w:val="0"/>
                  <w:marTop w:val="0"/>
                  <w:marBottom w:val="0"/>
                  <w:divBdr>
                    <w:top w:val="none" w:sz="0" w:space="0" w:color="auto"/>
                    <w:left w:val="none" w:sz="0" w:space="0" w:color="auto"/>
                    <w:bottom w:val="none" w:sz="0" w:space="0" w:color="auto"/>
                    <w:right w:val="none" w:sz="0" w:space="0" w:color="auto"/>
                  </w:divBdr>
                </w:div>
                <w:div w:id="1851597475">
                  <w:marLeft w:val="0"/>
                  <w:marRight w:val="0"/>
                  <w:marTop w:val="0"/>
                  <w:marBottom w:val="0"/>
                  <w:divBdr>
                    <w:top w:val="none" w:sz="0" w:space="0" w:color="auto"/>
                    <w:left w:val="none" w:sz="0" w:space="0" w:color="auto"/>
                    <w:bottom w:val="none" w:sz="0" w:space="0" w:color="auto"/>
                    <w:right w:val="none" w:sz="0" w:space="0" w:color="auto"/>
                  </w:divBdr>
                </w:div>
                <w:div w:id="1443188140">
                  <w:marLeft w:val="0"/>
                  <w:marRight w:val="0"/>
                  <w:marTop w:val="0"/>
                  <w:marBottom w:val="0"/>
                  <w:divBdr>
                    <w:top w:val="none" w:sz="0" w:space="0" w:color="auto"/>
                    <w:left w:val="none" w:sz="0" w:space="0" w:color="auto"/>
                    <w:bottom w:val="none" w:sz="0" w:space="0" w:color="auto"/>
                    <w:right w:val="none" w:sz="0" w:space="0" w:color="auto"/>
                  </w:divBdr>
                </w:div>
                <w:div w:id="1507593946">
                  <w:marLeft w:val="0"/>
                  <w:marRight w:val="0"/>
                  <w:marTop w:val="0"/>
                  <w:marBottom w:val="0"/>
                  <w:divBdr>
                    <w:top w:val="none" w:sz="0" w:space="0" w:color="auto"/>
                    <w:left w:val="none" w:sz="0" w:space="0" w:color="auto"/>
                    <w:bottom w:val="none" w:sz="0" w:space="0" w:color="auto"/>
                    <w:right w:val="none" w:sz="0" w:space="0" w:color="auto"/>
                  </w:divBdr>
                </w:div>
                <w:div w:id="1522428784">
                  <w:marLeft w:val="0"/>
                  <w:marRight w:val="0"/>
                  <w:marTop w:val="0"/>
                  <w:marBottom w:val="0"/>
                  <w:divBdr>
                    <w:top w:val="none" w:sz="0" w:space="0" w:color="auto"/>
                    <w:left w:val="none" w:sz="0" w:space="0" w:color="auto"/>
                    <w:bottom w:val="none" w:sz="0" w:space="0" w:color="auto"/>
                    <w:right w:val="none" w:sz="0" w:space="0" w:color="auto"/>
                  </w:divBdr>
                </w:div>
                <w:div w:id="1563712289">
                  <w:marLeft w:val="0"/>
                  <w:marRight w:val="0"/>
                  <w:marTop w:val="0"/>
                  <w:marBottom w:val="0"/>
                  <w:divBdr>
                    <w:top w:val="none" w:sz="0" w:space="0" w:color="auto"/>
                    <w:left w:val="none" w:sz="0" w:space="0" w:color="auto"/>
                    <w:bottom w:val="none" w:sz="0" w:space="0" w:color="auto"/>
                    <w:right w:val="none" w:sz="0" w:space="0" w:color="auto"/>
                  </w:divBdr>
                </w:div>
                <w:div w:id="474835367">
                  <w:marLeft w:val="0"/>
                  <w:marRight w:val="0"/>
                  <w:marTop w:val="0"/>
                  <w:marBottom w:val="0"/>
                  <w:divBdr>
                    <w:top w:val="none" w:sz="0" w:space="0" w:color="auto"/>
                    <w:left w:val="none" w:sz="0" w:space="0" w:color="auto"/>
                    <w:bottom w:val="none" w:sz="0" w:space="0" w:color="auto"/>
                    <w:right w:val="none" w:sz="0" w:space="0" w:color="auto"/>
                  </w:divBdr>
                </w:div>
                <w:div w:id="1178740203">
                  <w:marLeft w:val="0"/>
                  <w:marRight w:val="0"/>
                  <w:marTop w:val="0"/>
                  <w:marBottom w:val="0"/>
                  <w:divBdr>
                    <w:top w:val="none" w:sz="0" w:space="0" w:color="auto"/>
                    <w:left w:val="none" w:sz="0" w:space="0" w:color="auto"/>
                    <w:bottom w:val="none" w:sz="0" w:space="0" w:color="auto"/>
                    <w:right w:val="none" w:sz="0" w:space="0" w:color="auto"/>
                  </w:divBdr>
                </w:div>
                <w:div w:id="870995494">
                  <w:marLeft w:val="0"/>
                  <w:marRight w:val="0"/>
                  <w:marTop w:val="0"/>
                  <w:marBottom w:val="0"/>
                  <w:divBdr>
                    <w:top w:val="none" w:sz="0" w:space="0" w:color="auto"/>
                    <w:left w:val="none" w:sz="0" w:space="0" w:color="auto"/>
                    <w:bottom w:val="none" w:sz="0" w:space="0" w:color="auto"/>
                    <w:right w:val="none" w:sz="0" w:space="0" w:color="auto"/>
                  </w:divBdr>
                </w:div>
                <w:div w:id="92366541">
                  <w:marLeft w:val="0"/>
                  <w:marRight w:val="0"/>
                  <w:marTop w:val="0"/>
                  <w:marBottom w:val="0"/>
                  <w:divBdr>
                    <w:top w:val="none" w:sz="0" w:space="0" w:color="auto"/>
                    <w:left w:val="none" w:sz="0" w:space="0" w:color="auto"/>
                    <w:bottom w:val="none" w:sz="0" w:space="0" w:color="auto"/>
                    <w:right w:val="none" w:sz="0" w:space="0" w:color="auto"/>
                  </w:divBdr>
                </w:div>
                <w:div w:id="1569800142">
                  <w:marLeft w:val="0"/>
                  <w:marRight w:val="0"/>
                  <w:marTop w:val="0"/>
                  <w:marBottom w:val="0"/>
                  <w:divBdr>
                    <w:top w:val="none" w:sz="0" w:space="0" w:color="auto"/>
                    <w:left w:val="none" w:sz="0" w:space="0" w:color="auto"/>
                    <w:bottom w:val="none" w:sz="0" w:space="0" w:color="auto"/>
                    <w:right w:val="none" w:sz="0" w:space="0" w:color="auto"/>
                  </w:divBdr>
                </w:div>
                <w:div w:id="1354333801">
                  <w:marLeft w:val="0"/>
                  <w:marRight w:val="0"/>
                  <w:marTop w:val="0"/>
                  <w:marBottom w:val="0"/>
                  <w:divBdr>
                    <w:top w:val="none" w:sz="0" w:space="0" w:color="auto"/>
                    <w:left w:val="none" w:sz="0" w:space="0" w:color="auto"/>
                    <w:bottom w:val="none" w:sz="0" w:space="0" w:color="auto"/>
                    <w:right w:val="none" w:sz="0" w:space="0" w:color="auto"/>
                  </w:divBdr>
                </w:div>
                <w:div w:id="528839055">
                  <w:marLeft w:val="0"/>
                  <w:marRight w:val="0"/>
                  <w:marTop w:val="0"/>
                  <w:marBottom w:val="0"/>
                  <w:divBdr>
                    <w:top w:val="none" w:sz="0" w:space="0" w:color="auto"/>
                    <w:left w:val="none" w:sz="0" w:space="0" w:color="auto"/>
                    <w:bottom w:val="none" w:sz="0" w:space="0" w:color="auto"/>
                    <w:right w:val="none" w:sz="0" w:space="0" w:color="auto"/>
                  </w:divBdr>
                </w:div>
                <w:div w:id="753863070">
                  <w:marLeft w:val="0"/>
                  <w:marRight w:val="0"/>
                  <w:marTop w:val="0"/>
                  <w:marBottom w:val="0"/>
                  <w:divBdr>
                    <w:top w:val="none" w:sz="0" w:space="0" w:color="auto"/>
                    <w:left w:val="none" w:sz="0" w:space="0" w:color="auto"/>
                    <w:bottom w:val="none" w:sz="0" w:space="0" w:color="auto"/>
                    <w:right w:val="none" w:sz="0" w:space="0" w:color="auto"/>
                  </w:divBdr>
                </w:div>
                <w:div w:id="162476537">
                  <w:marLeft w:val="0"/>
                  <w:marRight w:val="0"/>
                  <w:marTop w:val="0"/>
                  <w:marBottom w:val="0"/>
                  <w:divBdr>
                    <w:top w:val="none" w:sz="0" w:space="0" w:color="auto"/>
                    <w:left w:val="none" w:sz="0" w:space="0" w:color="auto"/>
                    <w:bottom w:val="none" w:sz="0" w:space="0" w:color="auto"/>
                    <w:right w:val="none" w:sz="0" w:space="0" w:color="auto"/>
                  </w:divBdr>
                </w:div>
                <w:div w:id="949243912">
                  <w:marLeft w:val="0"/>
                  <w:marRight w:val="0"/>
                  <w:marTop w:val="0"/>
                  <w:marBottom w:val="0"/>
                  <w:divBdr>
                    <w:top w:val="none" w:sz="0" w:space="0" w:color="auto"/>
                    <w:left w:val="none" w:sz="0" w:space="0" w:color="auto"/>
                    <w:bottom w:val="none" w:sz="0" w:space="0" w:color="auto"/>
                    <w:right w:val="none" w:sz="0" w:space="0" w:color="auto"/>
                  </w:divBdr>
                </w:div>
                <w:div w:id="1444809760">
                  <w:marLeft w:val="0"/>
                  <w:marRight w:val="0"/>
                  <w:marTop w:val="0"/>
                  <w:marBottom w:val="0"/>
                  <w:divBdr>
                    <w:top w:val="none" w:sz="0" w:space="0" w:color="auto"/>
                    <w:left w:val="none" w:sz="0" w:space="0" w:color="auto"/>
                    <w:bottom w:val="none" w:sz="0" w:space="0" w:color="auto"/>
                    <w:right w:val="none" w:sz="0" w:space="0" w:color="auto"/>
                  </w:divBdr>
                </w:div>
                <w:div w:id="773089797">
                  <w:marLeft w:val="0"/>
                  <w:marRight w:val="0"/>
                  <w:marTop w:val="0"/>
                  <w:marBottom w:val="0"/>
                  <w:divBdr>
                    <w:top w:val="none" w:sz="0" w:space="0" w:color="auto"/>
                    <w:left w:val="none" w:sz="0" w:space="0" w:color="auto"/>
                    <w:bottom w:val="none" w:sz="0" w:space="0" w:color="auto"/>
                    <w:right w:val="none" w:sz="0" w:space="0" w:color="auto"/>
                  </w:divBdr>
                </w:div>
                <w:div w:id="1882789553">
                  <w:marLeft w:val="0"/>
                  <w:marRight w:val="0"/>
                  <w:marTop w:val="0"/>
                  <w:marBottom w:val="0"/>
                  <w:divBdr>
                    <w:top w:val="none" w:sz="0" w:space="0" w:color="auto"/>
                    <w:left w:val="none" w:sz="0" w:space="0" w:color="auto"/>
                    <w:bottom w:val="none" w:sz="0" w:space="0" w:color="auto"/>
                    <w:right w:val="none" w:sz="0" w:space="0" w:color="auto"/>
                  </w:divBdr>
                </w:div>
                <w:div w:id="532159515">
                  <w:marLeft w:val="0"/>
                  <w:marRight w:val="0"/>
                  <w:marTop w:val="0"/>
                  <w:marBottom w:val="0"/>
                  <w:divBdr>
                    <w:top w:val="none" w:sz="0" w:space="0" w:color="auto"/>
                    <w:left w:val="none" w:sz="0" w:space="0" w:color="auto"/>
                    <w:bottom w:val="none" w:sz="0" w:space="0" w:color="auto"/>
                    <w:right w:val="none" w:sz="0" w:space="0" w:color="auto"/>
                  </w:divBdr>
                </w:div>
                <w:div w:id="1181121497">
                  <w:marLeft w:val="0"/>
                  <w:marRight w:val="0"/>
                  <w:marTop w:val="0"/>
                  <w:marBottom w:val="0"/>
                  <w:divBdr>
                    <w:top w:val="none" w:sz="0" w:space="0" w:color="auto"/>
                    <w:left w:val="none" w:sz="0" w:space="0" w:color="auto"/>
                    <w:bottom w:val="none" w:sz="0" w:space="0" w:color="auto"/>
                    <w:right w:val="none" w:sz="0" w:space="0" w:color="auto"/>
                  </w:divBdr>
                </w:div>
                <w:div w:id="1748067725">
                  <w:marLeft w:val="0"/>
                  <w:marRight w:val="0"/>
                  <w:marTop w:val="0"/>
                  <w:marBottom w:val="0"/>
                  <w:divBdr>
                    <w:top w:val="none" w:sz="0" w:space="0" w:color="auto"/>
                    <w:left w:val="none" w:sz="0" w:space="0" w:color="auto"/>
                    <w:bottom w:val="none" w:sz="0" w:space="0" w:color="auto"/>
                    <w:right w:val="none" w:sz="0" w:space="0" w:color="auto"/>
                  </w:divBdr>
                </w:div>
                <w:div w:id="148137354">
                  <w:marLeft w:val="0"/>
                  <w:marRight w:val="0"/>
                  <w:marTop w:val="0"/>
                  <w:marBottom w:val="0"/>
                  <w:divBdr>
                    <w:top w:val="none" w:sz="0" w:space="0" w:color="auto"/>
                    <w:left w:val="none" w:sz="0" w:space="0" w:color="auto"/>
                    <w:bottom w:val="none" w:sz="0" w:space="0" w:color="auto"/>
                    <w:right w:val="none" w:sz="0" w:space="0" w:color="auto"/>
                  </w:divBdr>
                </w:div>
                <w:div w:id="2044010895">
                  <w:marLeft w:val="0"/>
                  <w:marRight w:val="0"/>
                  <w:marTop w:val="0"/>
                  <w:marBottom w:val="0"/>
                  <w:divBdr>
                    <w:top w:val="none" w:sz="0" w:space="0" w:color="auto"/>
                    <w:left w:val="none" w:sz="0" w:space="0" w:color="auto"/>
                    <w:bottom w:val="none" w:sz="0" w:space="0" w:color="auto"/>
                    <w:right w:val="none" w:sz="0" w:space="0" w:color="auto"/>
                  </w:divBdr>
                </w:div>
                <w:div w:id="11878651">
                  <w:marLeft w:val="0"/>
                  <w:marRight w:val="0"/>
                  <w:marTop w:val="0"/>
                  <w:marBottom w:val="0"/>
                  <w:divBdr>
                    <w:top w:val="none" w:sz="0" w:space="0" w:color="auto"/>
                    <w:left w:val="none" w:sz="0" w:space="0" w:color="auto"/>
                    <w:bottom w:val="none" w:sz="0" w:space="0" w:color="auto"/>
                    <w:right w:val="none" w:sz="0" w:space="0" w:color="auto"/>
                  </w:divBdr>
                </w:div>
                <w:div w:id="68382198">
                  <w:marLeft w:val="0"/>
                  <w:marRight w:val="0"/>
                  <w:marTop w:val="0"/>
                  <w:marBottom w:val="0"/>
                  <w:divBdr>
                    <w:top w:val="none" w:sz="0" w:space="0" w:color="auto"/>
                    <w:left w:val="none" w:sz="0" w:space="0" w:color="auto"/>
                    <w:bottom w:val="none" w:sz="0" w:space="0" w:color="auto"/>
                    <w:right w:val="none" w:sz="0" w:space="0" w:color="auto"/>
                  </w:divBdr>
                </w:div>
                <w:div w:id="224996230">
                  <w:marLeft w:val="0"/>
                  <w:marRight w:val="0"/>
                  <w:marTop w:val="0"/>
                  <w:marBottom w:val="0"/>
                  <w:divBdr>
                    <w:top w:val="none" w:sz="0" w:space="0" w:color="auto"/>
                    <w:left w:val="none" w:sz="0" w:space="0" w:color="auto"/>
                    <w:bottom w:val="none" w:sz="0" w:space="0" w:color="auto"/>
                    <w:right w:val="none" w:sz="0" w:space="0" w:color="auto"/>
                  </w:divBdr>
                </w:div>
                <w:div w:id="921985395">
                  <w:marLeft w:val="0"/>
                  <w:marRight w:val="0"/>
                  <w:marTop w:val="0"/>
                  <w:marBottom w:val="0"/>
                  <w:divBdr>
                    <w:top w:val="none" w:sz="0" w:space="0" w:color="auto"/>
                    <w:left w:val="none" w:sz="0" w:space="0" w:color="auto"/>
                    <w:bottom w:val="none" w:sz="0" w:space="0" w:color="auto"/>
                    <w:right w:val="none" w:sz="0" w:space="0" w:color="auto"/>
                  </w:divBdr>
                </w:div>
                <w:div w:id="527329012">
                  <w:marLeft w:val="0"/>
                  <w:marRight w:val="0"/>
                  <w:marTop w:val="0"/>
                  <w:marBottom w:val="0"/>
                  <w:divBdr>
                    <w:top w:val="none" w:sz="0" w:space="0" w:color="auto"/>
                    <w:left w:val="none" w:sz="0" w:space="0" w:color="auto"/>
                    <w:bottom w:val="none" w:sz="0" w:space="0" w:color="auto"/>
                    <w:right w:val="none" w:sz="0" w:space="0" w:color="auto"/>
                  </w:divBdr>
                </w:div>
                <w:div w:id="1096318199">
                  <w:marLeft w:val="0"/>
                  <w:marRight w:val="0"/>
                  <w:marTop w:val="0"/>
                  <w:marBottom w:val="0"/>
                  <w:divBdr>
                    <w:top w:val="none" w:sz="0" w:space="0" w:color="auto"/>
                    <w:left w:val="none" w:sz="0" w:space="0" w:color="auto"/>
                    <w:bottom w:val="none" w:sz="0" w:space="0" w:color="auto"/>
                    <w:right w:val="none" w:sz="0" w:space="0" w:color="auto"/>
                  </w:divBdr>
                </w:div>
                <w:div w:id="1084957960">
                  <w:marLeft w:val="0"/>
                  <w:marRight w:val="0"/>
                  <w:marTop w:val="0"/>
                  <w:marBottom w:val="0"/>
                  <w:divBdr>
                    <w:top w:val="none" w:sz="0" w:space="0" w:color="auto"/>
                    <w:left w:val="none" w:sz="0" w:space="0" w:color="auto"/>
                    <w:bottom w:val="none" w:sz="0" w:space="0" w:color="auto"/>
                    <w:right w:val="none" w:sz="0" w:space="0" w:color="auto"/>
                  </w:divBdr>
                </w:div>
                <w:div w:id="961499389">
                  <w:marLeft w:val="0"/>
                  <w:marRight w:val="0"/>
                  <w:marTop w:val="0"/>
                  <w:marBottom w:val="0"/>
                  <w:divBdr>
                    <w:top w:val="none" w:sz="0" w:space="0" w:color="auto"/>
                    <w:left w:val="none" w:sz="0" w:space="0" w:color="auto"/>
                    <w:bottom w:val="none" w:sz="0" w:space="0" w:color="auto"/>
                    <w:right w:val="none" w:sz="0" w:space="0" w:color="auto"/>
                  </w:divBdr>
                </w:div>
                <w:div w:id="433212683">
                  <w:marLeft w:val="0"/>
                  <w:marRight w:val="0"/>
                  <w:marTop w:val="0"/>
                  <w:marBottom w:val="0"/>
                  <w:divBdr>
                    <w:top w:val="none" w:sz="0" w:space="0" w:color="auto"/>
                    <w:left w:val="none" w:sz="0" w:space="0" w:color="auto"/>
                    <w:bottom w:val="none" w:sz="0" w:space="0" w:color="auto"/>
                    <w:right w:val="none" w:sz="0" w:space="0" w:color="auto"/>
                  </w:divBdr>
                </w:div>
                <w:div w:id="1101492557">
                  <w:marLeft w:val="0"/>
                  <w:marRight w:val="0"/>
                  <w:marTop w:val="0"/>
                  <w:marBottom w:val="0"/>
                  <w:divBdr>
                    <w:top w:val="none" w:sz="0" w:space="0" w:color="auto"/>
                    <w:left w:val="none" w:sz="0" w:space="0" w:color="auto"/>
                    <w:bottom w:val="none" w:sz="0" w:space="0" w:color="auto"/>
                    <w:right w:val="none" w:sz="0" w:space="0" w:color="auto"/>
                  </w:divBdr>
                </w:div>
                <w:div w:id="806554557">
                  <w:marLeft w:val="0"/>
                  <w:marRight w:val="0"/>
                  <w:marTop w:val="0"/>
                  <w:marBottom w:val="0"/>
                  <w:divBdr>
                    <w:top w:val="none" w:sz="0" w:space="0" w:color="auto"/>
                    <w:left w:val="none" w:sz="0" w:space="0" w:color="auto"/>
                    <w:bottom w:val="none" w:sz="0" w:space="0" w:color="auto"/>
                    <w:right w:val="none" w:sz="0" w:space="0" w:color="auto"/>
                  </w:divBdr>
                </w:div>
                <w:div w:id="1804230146">
                  <w:marLeft w:val="0"/>
                  <w:marRight w:val="0"/>
                  <w:marTop w:val="0"/>
                  <w:marBottom w:val="0"/>
                  <w:divBdr>
                    <w:top w:val="none" w:sz="0" w:space="0" w:color="auto"/>
                    <w:left w:val="none" w:sz="0" w:space="0" w:color="auto"/>
                    <w:bottom w:val="none" w:sz="0" w:space="0" w:color="auto"/>
                    <w:right w:val="none" w:sz="0" w:space="0" w:color="auto"/>
                  </w:divBdr>
                </w:div>
                <w:div w:id="626816165">
                  <w:marLeft w:val="0"/>
                  <w:marRight w:val="0"/>
                  <w:marTop w:val="0"/>
                  <w:marBottom w:val="0"/>
                  <w:divBdr>
                    <w:top w:val="none" w:sz="0" w:space="0" w:color="auto"/>
                    <w:left w:val="none" w:sz="0" w:space="0" w:color="auto"/>
                    <w:bottom w:val="none" w:sz="0" w:space="0" w:color="auto"/>
                    <w:right w:val="none" w:sz="0" w:space="0" w:color="auto"/>
                  </w:divBdr>
                </w:div>
                <w:div w:id="285702544">
                  <w:marLeft w:val="0"/>
                  <w:marRight w:val="0"/>
                  <w:marTop w:val="0"/>
                  <w:marBottom w:val="0"/>
                  <w:divBdr>
                    <w:top w:val="none" w:sz="0" w:space="0" w:color="auto"/>
                    <w:left w:val="none" w:sz="0" w:space="0" w:color="auto"/>
                    <w:bottom w:val="none" w:sz="0" w:space="0" w:color="auto"/>
                    <w:right w:val="none" w:sz="0" w:space="0" w:color="auto"/>
                  </w:divBdr>
                </w:div>
                <w:div w:id="1189679114">
                  <w:marLeft w:val="0"/>
                  <w:marRight w:val="0"/>
                  <w:marTop w:val="0"/>
                  <w:marBottom w:val="0"/>
                  <w:divBdr>
                    <w:top w:val="none" w:sz="0" w:space="0" w:color="auto"/>
                    <w:left w:val="none" w:sz="0" w:space="0" w:color="auto"/>
                    <w:bottom w:val="none" w:sz="0" w:space="0" w:color="auto"/>
                    <w:right w:val="none" w:sz="0" w:space="0" w:color="auto"/>
                  </w:divBdr>
                </w:div>
                <w:div w:id="1635792060">
                  <w:marLeft w:val="0"/>
                  <w:marRight w:val="0"/>
                  <w:marTop w:val="0"/>
                  <w:marBottom w:val="0"/>
                  <w:divBdr>
                    <w:top w:val="none" w:sz="0" w:space="0" w:color="auto"/>
                    <w:left w:val="none" w:sz="0" w:space="0" w:color="auto"/>
                    <w:bottom w:val="none" w:sz="0" w:space="0" w:color="auto"/>
                    <w:right w:val="none" w:sz="0" w:space="0" w:color="auto"/>
                  </w:divBdr>
                </w:div>
                <w:div w:id="711153657">
                  <w:marLeft w:val="0"/>
                  <w:marRight w:val="0"/>
                  <w:marTop w:val="0"/>
                  <w:marBottom w:val="0"/>
                  <w:divBdr>
                    <w:top w:val="none" w:sz="0" w:space="0" w:color="auto"/>
                    <w:left w:val="none" w:sz="0" w:space="0" w:color="auto"/>
                    <w:bottom w:val="none" w:sz="0" w:space="0" w:color="auto"/>
                    <w:right w:val="none" w:sz="0" w:space="0" w:color="auto"/>
                  </w:divBdr>
                </w:div>
                <w:div w:id="57676317">
                  <w:marLeft w:val="0"/>
                  <w:marRight w:val="0"/>
                  <w:marTop w:val="0"/>
                  <w:marBottom w:val="0"/>
                  <w:divBdr>
                    <w:top w:val="none" w:sz="0" w:space="0" w:color="auto"/>
                    <w:left w:val="none" w:sz="0" w:space="0" w:color="auto"/>
                    <w:bottom w:val="none" w:sz="0" w:space="0" w:color="auto"/>
                    <w:right w:val="none" w:sz="0" w:space="0" w:color="auto"/>
                  </w:divBdr>
                </w:div>
                <w:div w:id="1668366762">
                  <w:marLeft w:val="0"/>
                  <w:marRight w:val="0"/>
                  <w:marTop w:val="0"/>
                  <w:marBottom w:val="0"/>
                  <w:divBdr>
                    <w:top w:val="none" w:sz="0" w:space="0" w:color="auto"/>
                    <w:left w:val="none" w:sz="0" w:space="0" w:color="auto"/>
                    <w:bottom w:val="none" w:sz="0" w:space="0" w:color="auto"/>
                    <w:right w:val="none" w:sz="0" w:space="0" w:color="auto"/>
                  </w:divBdr>
                </w:div>
                <w:div w:id="623121635">
                  <w:marLeft w:val="0"/>
                  <w:marRight w:val="0"/>
                  <w:marTop w:val="0"/>
                  <w:marBottom w:val="0"/>
                  <w:divBdr>
                    <w:top w:val="none" w:sz="0" w:space="0" w:color="auto"/>
                    <w:left w:val="none" w:sz="0" w:space="0" w:color="auto"/>
                    <w:bottom w:val="none" w:sz="0" w:space="0" w:color="auto"/>
                    <w:right w:val="none" w:sz="0" w:space="0" w:color="auto"/>
                  </w:divBdr>
                </w:div>
                <w:div w:id="1690064559">
                  <w:marLeft w:val="0"/>
                  <w:marRight w:val="0"/>
                  <w:marTop w:val="0"/>
                  <w:marBottom w:val="0"/>
                  <w:divBdr>
                    <w:top w:val="none" w:sz="0" w:space="0" w:color="auto"/>
                    <w:left w:val="none" w:sz="0" w:space="0" w:color="auto"/>
                    <w:bottom w:val="none" w:sz="0" w:space="0" w:color="auto"/>
                    <w:right w:val="none" w:sz="0" w:space="0" w:color="auto"/>
                  </w:divBdr>
                </w:div>
                <w:div w:id="188761955">
                  <w:marLeft w:val="0"/>
                  <w:marRight w:val="0"/>
                  <w:marTop w:val="0"/>
                  <w:marBottom w:val="0"/>
                  <w:divBdr>
                    <w:top w:val="none" w:sz="0" w:space="0" w:color="auto"/>
                    <w:left w:val="none" w:sz="0" w:space="0" w:color="auto"/>
                    <w:bottom w:val="none" w:sz="0" w:space="0" w:color="auto"/>
                    <w:right w:val="none" w:sz="0" w:space="0" w:color="auto"/>
                  </w:divBdr>
                </w:div>
                <w:div w:id="1279263302">
                  <w:marLeft w:val="0"/>
                  <w:marRight w:val="0"/>
                  <w:marTop w:val="0"/>
                  <w:marBottom w:val="0"/>
                  <w:divBdr>
                    <w:top w:val="none" w:sz="0" w:space="0" w:color="auto"/>
                    <w:left w:val="none" w:sz="0" w:space="0" w:color="auto"/>
                    <w:bottom w:val="none" w:sz="0" w:space="0" w:color="auto"/>
                    <w:right w:val="none" w:sz="0" w:space="0" w:color="auto"/>
                  </w:divBdr>
                </w:div>
                <w:div w:id="1327786151">
                  <w:marLeft w:val="0"/>
                  <w:marRight w:val="0"/>
                  <w:marTop w:val="0"/>
                  <w:marBottom w:val="0"/>
                  <w:divBdr>
                    <w:top w:val="none" w:sz="0" w:space="0" w:color="auto"/>
                    <w:left w:val="none" w:sz="0" w:space="0" w:color="auto"/>
                    <w:bottom w:val="none" w:sz="0" w:space="0" w:color="auto"/>
                    <w:right w:val="none" w:sz="0" w:space="0" w:color="auto"/>
                  </w:divBdr>
                </w:div>
                <w:div w:id="2131245585">
                  <w:marLeft w:val="0"/>
                  <w:marRight w:val="0"/>
                  <w:marTop w:val="0"/>
                  <w:marBottom w:val="0"/>
                  <w:divBdr>
                    <w:top w:val="none" w:sz="0" w:space="0" w:color="auto"/>
                    <w:left w:val="none" w:sz="0" w:space="0" w:color="auto"/>
                    <w:bottom w:val="none" w:sz="0" w:space="0" w:color="auto"/>
                    <w:right w:val="none" w:sz="0" w:space="0" w:color="auto"/>
                  </w:divBdr>
                </w:div>
                <w:div w:id="1148743979">
                  <w:marLeft w:val="0"/>
                  <w:marRight w:val="0"/>
                  <w:marTop w:val="0"/>
                  <w:marBottom w:val="0"/>
                  <w:divBdr>
                    <w:top w:val="none" w:sz="0" w:space="0" w:color="auto"/>
                    <w:left w:val="none" w:sz="0" w:space="0" w:color="auto"/>
                    <w:bottom w:val="none" w:sz="0" w:space="0" w:color="auto"/>
                    <w:right w:val="none" w:sz="0" w:space="0" w:color="auto"/>
                  </w:divBdr>
                </w:div>
                <w:div w:id="408237959">
                  <w:marLeft w:val="0"/>
                  <w:marRight w:val="0"/>
                  <w:marTop w:val="0"/>
                  <w:marBottom w:val="0"/>
                  <w:divBdr>
                    <w:top w:val="none" w:sz="0" w:space="0" w:color="auto"/>
                    <w:left w:val="none" w:sz="0" w:space="0" w:color="auto"/>
                    <w:bottom w:val="none" w:sz="0" w:space="0" w:color="auto"/>
                    <w:right w:val="none" w:sz="0" w:space="0" w:color="auto"/>
                  </w:divBdr>
                </w:div>
                <w:div w:id="1423599651">
                  <w:marLeft w:val="0"/>
                  <w:marRight w:val="0"/>
                  <w:marTop w:val="0"/>
                  <w:marBottom w:val="0"/>
                  <w:divBdr>
                    <w:top w:val="none" w:sz="0" w:space="0" w:color="auto"/>
                    <w:left w:val="none" w:sz="0" w:space="0" w:color="auto"/>
                    <w:bottom w:val="none" w:sz="0" w:space="0" w:color="auto"/>
                    <w:right w:val="none" w:sz="0" w:space="0" w:color="auto"/>
                  </w:divBdr>
                </w:div>
                <w:div w:id="7180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510">
          <w:marLeft w:val="0"/>
          <w:marRight w:val="0"/>
          <w:marTop w:val="0"/>
          <w:marBottom w:val="0"/>
          <w:divBdr>
            <w:top w:val="none" w:sz="0" w:space="0" w:color="auto"/>
            <w:left w:val="none" w:sz="0" w:space="0" w:color="auto"/>
            <w:bottom w:val="none" w:sz="0" w:space="0" w:color="auto"/>
            <w:right w:val="none" w:sz="0" w:space="0" w:color="auto"/>
          </w:divBdr>
        </w:div>
        <w:div w:id="119767007">
          <w:marLeft w:val="0"/>
          <w:marRight w:val="0"/>
          <w:marTop w:val="0"/>
          <w:marBottom w:val="0"/>
          <w:divBdr>
            <w:top w:val="none" w:sz="0" w:space="0" w:color="auto"/>
            <w:left w:val="none" w:sz="0" w:space="0" w:color="auto"/>
            <w:bottom w:val="none" w:sz="0" w:space="0" w:color="auto"/>
            <w:right w:val="none" w:sz="0" w:space="0" w:color="auto"/>
          </w:divBdr>
          <w:divsChild>
            <w:div w:id="128087502">
              <w:marLeft w:val="0"/>
              <w:marRight w:val="0"/>
              <w:marTop w:val="0"/>
              <w:marBottom w:val="0"/>
              <w:divBdr>
                <w:top w:val="none" w:sz="0" w:space="0" w:color="auto"/>
                <w:left w:val="none" w:sz="0" w:space="0" w:color="auto"/>
                <w:bottom w:val="none" w:sz="0" w:space="0" w:color="auto"/>
                <w:right w:val="none" w:sz="0" w:space="0" w:color="auto"/>
              </w:divBdr>
            </w:div>
            <w:div w:id="487134865">
              <w:marLeft w:val="0"/>
              <w:marRight w:val="0"/>
              <w:marTop w:val="0"/>
              <w:marBottom w:val="0"/>
              <w:divBdr>
                <w:top w:val="none" w:sz="0" w:space="0" w:color="auto"/>
                <w:left w:val="none" w:sz="0" w:space="0" w:color="auto"/>
                <w:bottom w:val="none" w:sz="0" w:space="0" w:color="auto"/>
                <w:right w:val="none" w:sz="0" w:space="0" w:color="auto"/>
              </w:divBdr>
            </w:div>
          </w:divsChild>
        </w:div>
        <w:div w:id="752896606">
          <w:marLeft w:val="0"/>
          <w:marRight w:val="0"/>
          <w:marTop w:val="0"/>
          <w:marBottom w:val="0"/>
          <w:divBdr>
            <w:top w:val="none" w:sz="0" w:space="0" w:color="auto"/>
            <w:left w:val="none" w:sz="0" w:space="0" w:color="auto"/>
            <w:bottom w:val="none" w:sz="0" w:space="0" w:color="auto"/>
            <w:right w:val="none" w:sz="0" w:space="0" w:color="auto"/>
          </w:divBdr>
        </w:div>
        <w:div w:id="170683362">
          <w:marLeft w:val="0"/>
          <w:marRight w:val="0"/>
          <w:marTop w:val="0"/>
          <w:marBottom w:val="0"/>
          <w:divBdr>
            <w:top w:val="none" w:sz="0" w:space="0" w:color="auto"/>
            <w:left w:val="none" w:sz="0" w:space="0" w:color="auto"/>
            <w:bottom w:val="none" w:sz="0" w:space="0" w:color="auto"/>
            <w:right w:val="none" w:sz="0" w:space="0" w:color="auto"/>
          </w:divBdr>
        </w:div>
        <w:div w:id="1951934586">
          <w:marLeft w:val="0"/>
          <w:marRight w:val="0"/>
          <w:marTop w:val="0"/>
          <w:marBottom w:val="0"/>
          <w:divBdr>
            <w:top w:val="none" w:sz="0" w:space="0" w:color="auto"/>
            <w:left w:val="none" w:sz="0" w:space="0" w:color="auto"/>
            <w:bottom w:val="none" w:sz="0" w:space="0" w:color="auto"/>
            <w:right w:val="none" w:sz="0" w:space="0" w:color="auto"/>
          </w:divBdr>
        </w:div>
        <w:div w:id="808090835">
          <w:marLeft w:val="0"/>
          <w:marRight w:val="0"/>
          <w:marTop w:val="0"/>
          <w:marBottom w:val="0"/>
          <w:divBdr>
            <w:top w:val="none" w:sz="0" w:space="0" w:color="auto"/>
            <w:left w:val="none" w:sz="0" w:space="0" w:color="auto"/>
            <w:bottom w:val="none" w:sz="0" w:space="0" w:color="auto"/>
            <w:right w:val="none" w:sz="0" w:space="0" w:color="auto"/>
          </w:divBdr>
          <w:divsChild>
            <w:div w:id="1573007971">
              <w:marLeft w:val="0"/>
              <w:marRight w:val="0"/>
              <w:marTop w:val="0"/>
              <w:marBottom w:val="0"/>
              <w:divBdr>
                <w:top w:val="none" w:sz="0" w:space="0" w:color="auto"/>
                <w:left w:val="none" w:sz="0" w:space="0" w:color="auto"/>
                <w:bottom w:val="none" w:sz="0" w:space="0" w:color="auto"/>
                <w:right w:val="none" w:sz="0" w:space="0" w:color="auto"/>
              </w:divBdr>
            </w:div>
            <w:div w:id="140120080">
              <w:marLeft w:val="0"/>
              <w:marRight w:val="0"/>
              <w:marTop w:val="0"/>
              <w:marBottom w:val="0"/>
              <w:divBdr>
                <w:top w:val="none" w:sz="0" w:space="0" w:color="auto"/>
                <w:left w:val="none" w:sz="0" w:space="0" w:color="auto"/>
                <w:bottom w:val="none" w:sz="0" w:space="0" w:color="auto"/>
                <w:right w:val="none" w:sz="0" w:space="0" w:color="auto"/>
              </w:divBdr>
            </w:div>
          </w:divsChild>
        </w:div>
        <w:div w:id="1153568818">
          <w:marLeft w:val="0"/>
          <w:marRight w:val="0"/>
          <w:marTop w:val="0"/>
          <w:marBottom w:val="0"/>
          <w:divBdr>
            <w:top w:val="none" w:sz="0" w:space="0" w:color="auto"/>
            <w:left w:val="none" w:sz="0" w:space="0" w:color="auto"/>
            <w:bottom w:val="none" w:sz="0" w:space="0" w:color="auto"/>
            <w:right w:val="none" w:sz="0" w:space="0" w:color="auto"/>
          </w:divBdr>
        </w:div>
        <w:div w:id="1253200086">
          <w:marLeft w:val="0"/>
          <w:marRight w:val="0"/>
          <w:marTop w:val="0"/>
          <w:marBottom w:val="0"/>
          <w:divBdr>
            <w:top w:val="none" w:sz="0" w:space="0" w:color="auto"/>
            <w:left w:val="none" w:sz="0" w:space="0" w:color="auto"/>
            <w:bottom w:val="none" w:sz="0" w:space="0" w:color="auto"/>
            <w:right w:val="none" w:sz="0" w:space="0" w:color="auto"/>
          </w:divBdr>
        </w:div>
        <w:div w:id="228925704">
          <w:marLeft w:val="0"/>
          <w:marRight w:val="0"/>
          <w:marTop w:val="0"/>
          <w:marBottom w:val="0"/>
          <w:divBdr>
            <w:top w:val="none" w:sz="0" w:space="0" w:color="auto"/>
            <w:left w:val="none" w:sz="0" w:space="0" w:color="auto"/>
            <w:bottom w:val="none" w:sz="0" w:space="0" w:color="auto"/>
            <w:right w:val="none" w:sz="0" w:space="0" w:color="auto"/>
          </w:divBdr>
          <w:divsChild>
            <w:div w:id="678191837">
              <w:marLeft w:val="0"/>
              <w:marRight w:val="0"/>
              <w:marTop w:val="0"/>
              <w:marBottom w:val="0"/>
              <w:divBdr>
                <w:top w:val="none" w:sz="0" w:space="0" w:color="auto"/>
                <w:left w:val="none" w:sz="0" w:space="0" w:color="auto"/>
                <w:bottom w:val="none" w:sz="0" w:space="0" w:color="auto"/>
                <w:right w:val="none" w:sz="0" w:space="0" w:color="auto"/>
              </w:divBdr>
              <w:divsChild>
                <w:div w:id="1135216402">
                  <w:marLeft w:val="0"/>
                  <w:marRight w:val="0"/>
                  <w:marTop w:val="0"/>
                  <w:marBottom w:val="0"/>
                  <w:divBdr>
                    <w:top w:val="none" w:sz="0" w:space="0" w:color="auto"/>
                    <w:left w:val="none" w:sz="0" w:space="0" w:color="auto"/>
                    <w:bottom w:val="none" w:sz="0" w:space="0" w:color="auto"/>
                    <w:right w:val="none" w:sz="0" w:space="0" w:color="auto"/>
                  </w:divBdr>
                </w:div>
                <w:div w:id="994339123">
                  <w:marLeft w:val="0"/>
                  <w:marRight w:val="0"/>
                  <w:marTop w:val="0"/>
                  <w:marBottom w:val="0"/>
                  <w:divBdr>
                    <w:top w:val="none" w:sz="0" w:space="0" w:color="auto"/>
                    <w:left w:val="none" w:sz="0" w:space="0" w:color="auto"/>
                    <w:bottom w:val="none" w:sz="0" w:space="0" w:color="auto"/>
                    <w:right w:val="none" w:sz="0" w:space="0" w:color="auto"/>
                  </w:divBdr>
                </w:div>
                <w:div w:id="1812937378">
                  <w:marLeft w:val="0"/>
                  <w:marRight w:val="0"/>
                  <w:marTop w:val="0"/>
                  <w:marBottom w:val="0"/>
                  <w:divBdr>
                    <w:top w:val="none" w:sz="0" w:space="0" w:color="auto"/>
                    <w:left w:val="none" w:sz="0" w:space="0" w:color="auto"/>
                    <w:bottom w:val="none" w:sz="0" w:space="0" w:color="auto"/>
                    <w:right w:val="none" w:sz="0" w:space="0" w:color="auto"/>
                  </w:divBdr>
                </w:div>
                <w:div w:id="1996686161">
                  <w:marLeft w:val="0"/>
                  <w:marRight w:val="0"/>
                  <w:marTop w:val="0"/>
                  <w:marBottom w:val="0"/>
                  <w:divBdr>
                    <w:top w:val="none" w:sz="0" w:space="0" w:color="auto"/>
                    <w:left w:val="none" w:sz="0" w:space="0" w:color="auto"/>
                    <w:bottom w:val="none" w:sz="0" w:space="0" w:color="auto"/>
                    <w:right w:val="none" w:sz="0" w:space="0" w:color="auto"/>
                  </w:divBdr>
                </w:div>
                <w:div w:id="856962546">
                  <w:marLeft w:val="0"/>
                  <w:marRight w:val="0"/>
                  <w:marTop w:val="0"/>
                  <w:marBottom w:val="0"/>
                  <w:divBdr>
                    <w:top w:val="none" w:sz="0" w:space="0" w:color="auto"/>
                    <w:left w:val="none" w:sz="0" w:space="0" w:color="auto"/>
                    <w:bottom w:val="none" w:sz="0" w:space="0" w:color="auto"/>
                    <w:right w:val="none" w:sz="0" w:space="0" w:color="auto"/>
                  </w:divBdr>
                </w:div>
                <w:div w:id="728967382">
                  <w:marLeft w:val="0"/>
                  <w:marRight w:val="0"/>
                  <w:marTop w:val="0"/>
                  <w:marBottom w:val="0"/>
                  <w:divBdr>
                    <w:top w:val="none" w:sz="0" w:space="0" w:color="auto"/>
                    <w:left w:val="none" w:sz="0" w:space="0" w:color="auto"/>
                    <w:bottom w:val="none" w:sz="0" w:space="0" w:color="auto"/>
                    <w:right w:val="none" w:sz="0" w:space="0" w:color="auto"/>
                  </w:divBdr>
                </w:div>
                <w:div w:id="735591853">
                  <w:marLeft w:val="0"/>
                  <w:marRight w:val="0"/>
                  <w:marTop w:val="0"/>
                  <w:marBottom w:val="0"/>
                  <w:divBdr>
                    <w:top w:val="none" w:sz="0" w:space="0" w:color="auto"/>
                    <w:left w:val="none" w:sz="0" w:space="0" w:color="auto"/>
                    <w:bottom w:val="none" w:sz="0" w:space="0" w:color="auto"/>
                    <w:right w:val="none" w:sz="0" w:space="0" w:color="auto"/>
                  </w:divBdr>
                </w:div>
                <w:div w:id="705449961">
                  <w:marLeft w:val="0"/>
                  <w:marRight w:val="0"/>
                  <w:marTop w:val="0"/>
                  <w:marBottom w:val="0"/>
                  <w:divBdr>
                    <w:top w:val="none" w:sz="0" w:space="0" w:color="auto"/>
                    <w:left w:val="none" w:sz="0" w:space="0" w:color="auto"/>
                    <w:bottom w:val="none" w:sz="0" w:space="0" w:color="auto"/>
                    <w:right w:val="none" w:sz="0" w:space="0" w:color="auto"/>
                  </w:divBdr>
                </w:div>
                <w:div w:id="726883390">
                  <w:marLeft w:val="0"/>
                  <w:marRight w:val="0"/>
                  <w:marTop w:val="0"/>
                  <w:marBottom w:val="0"/>
                  <w:divBdr>
                    <w:top w:val="none" w:sz="0" w:space="0" w:color="auto"/>
                    <w:left w:val="none" w:sz="0" w:space="0" w:color="auto"/>
                    <w:bottom w:val="none" w:sz="0" w:space="0" w:color="auto"/>
                    <w:right w:val="none" w:sz="0" w:space="0" w:color="auto"/>
                  </w:divBdr>
                </w:div>
                <w:div w:id="1734422814">
                  <w:marLeft w:val="0"/>
                  <w:marRight w:val="0"/>
                  <w:marTop w:val="0"/>
                  <w:marBottom w:val="0"/>
                  <w:divBdr>
                    <w:top w:val="none" w:sz="0" w:space="0" w:color="auto"/>
                    <w:left w:val="none" w:sz="0" w:space="0" w:color="auto"/>
                    <w:bottom w:val="none" w:sz="0" w:space="0" w:color="auto"/>
                    <w:right w:val="none" w:sz="0" w:space="0" w:color="auto"/>
                  </w:divBdr>
                </w:div>
                <w:div w:id="1379670406">
                  <w:marLeft w:val="0"/>
                  <w:marRight w:val="0"/>
                  <w:marTop w:val="0"/>
                  <w:marBottom w:val="0"/>
                  <w:divBdr>
                    <w:top w:val="none" w:sz="0" w:space="0" w:color="auto"/>
                    <w:left w:val="none" w:sz="0" w:space="0" w:color="auto"/>
                    <w:bottom w:val="none" w:sz="0" w:space="0" w:color="auto"/>
                    <w:right w:val="none" w:sz="0" w:space="0" w:color="auto"/>
                  </w:divBdr>
                </w:div>
                <w:div w:id="980039840">
                  <w:marLeft w:val="0"/>
                  <w:marRight w:val="0"/>
                  <w:marTop w:val="0"/>
                  <w:marBottom w:val="0"/>
                  <w:divBdr>
                    <w:top w:val="none" w:sz="0" w:space="0" w:color="auto"/>
                    <w:left w:val="none" w:sz="0" w:space="0" w:color="auto"/>
                    <w:bottom w:val="none" w:sz="0" w:space="0" w:color="auto"/>
                    <w:right w:val="none" w:sz="0" w:space="0" w:color="auto"/>
                  </w:divBdr>
                </w:div>
                <w:div w:id="1505902544">
                  <w:marLeft w:val="0"/>
                  <w:marRight w:val="0"/>
                  <w:marTop w:val="0"/>
                  <w:marBottom w:val="0"/>
                  <w:divBdr>
                    <w:top w:val="none" w:sz="0" w:space="0" w:color="auto"/>
                    <w:left w:val="none" w:sz="0" w:space="0" w:color="auto"/>
                    <w:bottom w:val="none" w:sz="0" w:space="0" w:color="auto"/>
                    <w:right w:val="none" w:sz="0" w:space="0" w:color="auto"/>
                  </w:divBdr>
                </w:div>
                <w:div w:id="635915285">
                  <w:marLeft w:val="0"/>
                  <w:marRight w:val="0"/>
                  <w:marTop w:val="0"/>
                  <w:marBottom w:val="0"/>
                  <w:divBdr>
                    <w:top w:val="none" w:sz="0" w:space="0" w:color="auto"/>
                    <w:left w:val="none" w:sz="0" w:space="0" w:color="auto"/>
                    <w:bottom w:val="none" w:sz="0" w:space="0" w:color="auto"/>
                    <w:right w:val="none" w:sz="0" w:space="0" w:color="auto"/>
                  </w:divBdr>
                </w:div>
                <w:div w:id="1328749788">
                  <w:marLeft w:val="0"/>
                  <w:marRight w:val="0"/>
                  <w:marTop w:val="0"/>
                  <w:marBottom w:val="0"/>
                  <w:divBdr>
                    <w:top w:val="none" w:sz="0" w:space="0" w:color="auto"/>
                    <w:left w:val="none" w:sz="0" w:space="0" w:color="auto"/>
                    <w:bottom w:val="none" w:sz="0" w:space="0" w:color="auto"/>
                    <w:right w:val="none" w:sz="0" w:space="0" w:color="auto"/>
                  </w:divBdr>
                </w:div>
                <w:div w:id="892691822">
                  <w:marLeft w:val="0"/>
                  <w:marRight w:val="0"/>
                  <w:marTop w:val="0"/>
                  <w:marBottom w:val="0"/>
                  <w:divBdr>
                    <w:top w:val="none" w:sz="0" w:space="0" w:color="auto"/>
                    <w:left w:val="none" w:sz="0" w:space="0" w:color="auto"/>
                    <w:bottom w:val="none" w:sz="0" w:space="0" w:color="auto"/>
                    <w:right w:val="none" w:sz="0" w:space="0" w:color="auto"/>
                  </w:divBdr>
                </w:div>
                <w:div w:id="1137868698">
                  <w:marLeft w:val="0"/>
                  <w:marRight w:val="0"/>
                  <w:marTop w:val="0"/>
                  <w:marBottom w:val="0"/>
                  <w:divBdr>
                    <w:top w:val="none" w:sz="0" w:space="0" w:color="auto"/>
                    <w:left w:val="none" w:sz="0" w:space="0" w:color="auto"/>
                    <w:bottom w:val="none" w:sz="0" w:space="0" w:color="auto"/>
                    <w:right w:val="none" w:sz="0" w:space="0" w:color="auto"/>
                  </w:divBdr>
                </w:div>
                <w:div w:id="1873877041">
                  <w:marLeft w:val="0"/>
                  <w:marRight w:val="0"/>
                  <w:marTop w:val="0"/>
                  <w:marBottom w:val="0"/>
                  <w:divBdr>
                    <w:top w:val="none" w:sz="0" w:space="0" w:color="auto"/>
                    <w:left w:val="none" w:sz="0" w:space="0" w:color="auto"/>
                    <w:bottom w:val="none" w:sz="0" w:space="0" w:color="auto"/>
                    <w:right w:val="none" w:sz="0" w:space="0" w:color="auto"/>
                  </w:divBdr>
                </w:div>
                <w:div w:id="628169648">
                  <w:marLeft w:val="0"/>
                  <w:marRight w:val="0"/>
                  <w:marTop w:val="0"/>
                  <w:marBottom w:val="0"/>
                  <w:divBdr>
                    <w:top w:val="none" w:sz="0" w:space="0" w:color="auto"/>
                    <w:left w:val="none" w:sz="0" w:space="0" w:color="auto"/>
                    <w:bottom w:val="none" w:sz="0" w:space="0" w:color="auto"/>
                    <w:right w:val="none" w:sz="0" w:space="0" w:color="auto"/>
                  </w:divBdr>
                </w:div>
                <w:div w:id="1338000081">
                  <w:marLeft w:val="0"/>
                  <w:marRight w:val="0"/>
                  <w:marTop w:val="0"/>
                  <w:marBottom w:val="0"/>
                  <w:divBdr>
                    <w:top w:val="none" w:sz="0" w:space="0" w:color="auto"/>
                    <w:left w:val="none" w:sz="0" w:space="0" w:color="auto"/>
                    <w:bottom w:val="none" w:sz="0" w:space="0" w:color="auto"/>
                    <w:right w:val="none" w:sz="0" w:space="0" w:color="auto"/>
                  </w:divBdr>
                </w:div>
                <w:div w:id="1666131225">
                  <w:marLeft w:val="0"/>
                  <w:marRight w:val="0"/>
                  <w:marTop w:val="0"/>
                  <w:marBottom w:val="0"/>
                  <w:divBdr>
                    <w:top w:val="none" w:sz="0" w:space="0" w:color="auto"/>
                    <w:left w:val="none" w:sz="0" w:space="0" w:color="auto"/>
                    <w:bottom w:val="none" w:sz="0" w:space="0" w:color="auto"/>
                    <w:right w:val="none" w:sz="0" w:space="0" w:color="auto"/>
                  </w:divBdr>
                </w:div>
                <w:div w:id="1007829115">
                  <w:marLeft w:val="0"/>
                  <w:marRight w:val="0"/>
                  <w:marTop w:val="0"/>
                  <w:marBottom w:val="0"/>
                  <w:divBdr>
                    <w:top w:val="none" w:sz="0" w:space="0" w:color="auto"/>
                    <w:left w:val="none" w:sz="0" w:space="0" w:color="auto"/>
                    <w:bottom w:val="none" w:sz="0" w:space="0" w:color="auto"/>
                    <w:right w:val="none" w:sz="0" w:space="0" w:color="auto"/>
                  </w:divBdr>
                </w:div>
                <w:div w:id="1269891714">
                  <w:marLeft w:val="0"/>
                  <w:marRight w:val="0"/>
                  <w:marTop w:val="0"/>
                  <w:marBottom w:val="0"/>
                  <w:divBdr>
                    <w:top w:val="none" w:sz="0" w:space="0" w:color="auto"/>
                    <w:left w:val="none" w:sz="0" w:space="0" w:color="auto"/>
                    <w:bottom w:val="none" w:sz="0" w:space="0" w:color="auto"/>
                    <w:right w:val="none" w:sz="0" w:space="0" w:color="auto"/>
                  </w:divBdr>
                </w:div>
                <w:div w:id="1251888273">
                  <w:marLeft w:val="0"/>
                  <w:marRight w:val="0"/>
                  <w:marTop w:val="0"/>
                  <w:marBottom w:val="0"/>
                  <w:divBdr>
                    <w:top w:val="none" w:sz="0" w:space="0" w:color="auto"/>
                    <w:left w:val="none" w:sz="0" w:space="0" w:color="auto"/>
                    <w:bottom w:val="none" w:sz="0" w:space="0" w:color="auto"/>
                    <w:right w:val="none" w:sz="0" w:space="0" w:color="auto"/>
                  </w:divBdr>
                </w:div>
                <w:div w:id="2097895694">
                  <w:marLeft w:val="0"/>
                  <w:marRight w:val="0"/>
                  <w:marTop w:val="0"/>
                  <w:marBottom w:val="0"/>
                  <w:divBdr>
                    <w:top w:val="none" w:sz="0" w:space="0" w:color="auto"/>
                    <w:left w:val="none" w:sz="0" w:space="0" w:color="auto"/>
                    <w:bottom w:val="none" w:sz="0" w:space="0" w:color="auto"/>
                    <w:right w:val="none" w:sz="0" w:space="0" w:color="auto"/>
                  </w:divBdr>
                </w:div>
                <w:div w:id="98262908">
                  <w:marLeft w:val="0"/>
                  <w:marRight w:val="0"/>
                  <w:marTop w:val="0"/>
                  <w:marBottom w:val="0"/>
                  <w:divBdr>
                    <w:top w:val="none" w:sz="0" w:space="0" w:color="auto"/>
                    <w:left w:val="none" w:sz="0" w:space="0" w:color="auto"/>
                    <w:bottom w:val="none" w:sz="0" w:space="0" w:color="auto"/>
                    <w:right w:val="none" w:sz="0" w:space="0" w:color="auto"/>
                  </w:divBdr>
                </w:div>
                <w:div w:id="969751678">
                  <w:marLeft w:val="0"/>
                  <w:marRight w:val="0"/>
                  <w:marTop w:val="0"/>
                  <w:marBottom w:val="0"/>
                  <w:divBdr>
                    <w:top w:val="none" w:sz="0" w:space="0" w:color="auto"/>
                    <w:left w:val="none" w:sz="0" w:space="0" w:color="auto"/>
                    <w:bottom w:val="none" w:sz="0" w:space="0" w:color="auto"/>
                    <w:right w:val="none" w:sz="0" w:space="0" w:color="auto"/>
                  </w:divBdr>
                </w:div>
                <w:div w:id="1522158324">
                  <w:marLeft w:val="0"/>
                  <w:marRight w:val="0"/>
                  <w:marTop w:val="0"/>
                  <w:marBottom w:val="0"/>
                  <w:divBdr>
                    <w:top w:val="none" w:sz="0" w:space="0" w:color="auto"/>
                    <w:left w:val="none" w:sz="0" w:space="0" w:color="auto"/>
                    <w:bottom w:val="none" w:sz="0" w:space="0" w:color="auto"/>
                    <w:right w:val="none" w:sz="0" w:space="0" w:color="auto"/>
                  </w:divBdr>
                </w:div>
                <w:div w:id="76362245">
                  <w:marLeft w:val="0"/>
                  <w:marRight w:val="0"/>
                  <w:marTop w:val="0"/>
                  <w:marBottom w:val="0"/>
                  <w:divBdr>
                    <w:top w:val="none" w:sz="0" w:space="0" w:color="auto"/>
                    <w:left w:val="none" w:sz="0" w:space="0" w:color="auto"/>
                    <w:bottom w:val="none" w:sz="0" w:space="0" w:color="auto"/>
                    <w:right w:val="none" w:sz="0" w:space="0" w:color="auto"/>
                  </w:divBdr>
                </w:div>
                <w:div w:id="2141145493">
                  <w:marLeft w:val="0"/>
                  <w:marRight w:val="0"/>
                  <w:marTop w:val="0"/>
                  <w:marBottom w:val="0"/>
                  <w:divBdr>
                    <w:top w:val="none" w:sz="0" w:space="0" w:color="auto"/>
                    <w:left w:val="none" w:sz="0" w:space="0" w:color="auto"/>
                    <w:bottom w:val="none" w:sz="0" w:space="0" w:color="auto"/>
                    <w:right w:val="none" w:sz="0" w:space="0" w:color="auto"/>
                  </w:divBdr>
                </w:div>
                <w:div w:id="36860608">
                  <w:marLeft w:val="0"/>
                  <w:marRight w:val="0"/>
                  <w:marTop w:val="0"/>
                  <w:marBottom w:val="0"/>
                  <w:divBdr>
                    <w:top w:val="none" w:sz="0" w:space="0" w:color="auto"/>
                    <w:left w:val="none" w:sz="0" w:space="0" w:color="auto"/>
                    <w:bottom w:val="none" w:sz="0" w:space="0" w:color="auto"/>
                    <w:right w:val="none" w:sz="0" w:space="0" w:color="auto"/>
                  </w:divBdr>
                </w:div>
                <w:div w:id="1462721732">
                  <w:marLeft w:val="0"/>
                  <w:marRight w:val="0"/>
                  <w:marTop w:val="0"/>
                  <w:marBottom w:val="0"/>
                  <w:divBdr>
                    <w:top w:val="none" w:sz="0" w:space="0" w:color="auto"/>
                    <w:left w:val="none" w:sz="0" w:space="0" w:color="auto"/>
                    <w:bottom w:val="none" w:sz="0" w:space="0" w:color="auto"/>
                    <w:right w:val="none" w:sz="0" w:space="0" w:color="auto"/>
                  </w:divBdr>
                </w:div>
                <w:div w:id="1589382235">
                  <w:marLeft w:val="0"/>
                  <w:marRight w:val="0"/>
                  <w:marTop w:val="0"/>
                  <w:marBottom w:val="0"/>
                  <w:divBdr>
                    <w:top w:val="none" w:sz="0" w:space="0" w:color="auto"/>
                    <w:left w:val="none" w:sz="0" w:space="0" w:color="auto"/>
                    <w:bottom w:val="none" w:sz="0" w:space="0" w:color="auto"/>
                    <w:right w:val="none" w:sz="0" w:space="0" w:color="auto"/>
                  </w:divBdr>
                </w:div>
                <w:div w:id="41486656">
                  <w:marLeft w:val="0"/>
                  <w:marRight w:val="0"/>
                  <w:marTop w:val="0"/>
                  <w:marBottom w:val="0"/>
                  <w:divBdr>
                    <w:top w:val="none" w:sz="0" w:space="0" w:color="auto"/>
                    <w:left w:val="none" w:sz="0" w:space="0" w:color="auto"/>
                    <w:bottom w:val="none" w:sz="0" w:space="0" w:color="auto"/>
                    <w:right w:val="none" w:sz="0" w:space="0" w:color="auto"/>
                  </w:divBdr>
                </w:div>
                <w:div w:id="1464036541">
                  <w:marLeft w:val="0"/>
                  <w:marRight w:val="0"/>
                  <w:marTop w:val="0"/>
                  <w:marBottom w:val="0"/>
                  <w:divBdr>
                    <w:top w:val="none" w:sz="0" w:space="0" w:color="auto"/>
                    <w:left w:val="none" w:sz="0" w:space="0" w:color="auto"/>
                    <w:bottom w:val="none" w:sz="0" w:space="0" w:color="auto"/>
                    <w:right w:val="none" w:sz="0" w:space="0" w:color="auto"/>
                  </w:divBdr>
                </w:div>
                <w:div w:id="986786425">
                  <w:marLeft w:val="0"/>
                  <w:marRight w:val="0"/>
                  <w:marTop w:val="0"/>
                  <w:marBottom w:val="0"/>
                  <w:divBdr>
                    <w:top w:val="none" w:sz="0" w:space="0" w:color="auto"/>
                    <w:left w:val="none" w:sz="0" w:space="0" w:color="auto"/>
                    <w:bottom w:val="none" w:sz="0" w:space="0" w:color="auto"/>
                    <w:right w:val="none" w:sz="0" w:space="0" w:color="auto"/>
                  </w:divBdr>
                </w:div>
                <w:div w:id="2145389930">
                  <w:marLeft w:val="0"/>
                  <w:marRight w:val="0"/>
                  <w:marTop w:val="0"/>
                  <w:marBottom w:val="0"/>
                  <w:divBdr>
                    <w:top w:val="none" w:sz="0" w:space="0" w:color="auto"/>
                    <w:left w:val="none" w:sz="0" w:space="0" w:color="auto"/>
                    <w:bottom w:val="none" w:sz="0" w:space="0" w:color="auto"/>
                    <w:right w:val="none" w:sz="0" w:space="0" w:color="auto"/>
                  </w:divBdr>
                </w:div>
                <w:div w:id="450709919">
                  <w:marLeft w:val="0"/>
                  <w:marRight w:val="0"/>
                  <w:marTop w:val="0"/>
                  <w:marBottom w:val="0"/>
                  <w:divBdr>
                    <w:top w:val="none" w:sz="0" w:space="0" w:color="auto"/>
                    <w:left w:val="none" w:sz="0" w:space="0" w:color="auto"/>
                    <w:bottom w:val="none" w:sz="0" w:space="0" w:color="auto"/>
                    <w:right w:val="none" w:sz="0" w:space="0" w:color="auto"/>
                  </w:divBdr>
                </w:div>
                <w:div w:id="1818837101">
                  <w:marLeft w:val="0"/>
                  <w:marRight w:val="0"/>
                  <w:marTop w:val="0"/>
                  <w:marBottom w:val="0"/>
                  <w:divBdr>
                    <w:top w:val="none" w:sz="0" w:space="0" w:color="auto"/>
                    <w:left w:val="none" w:sz="0" w:space="0" w:color="auto"/>
                    <w:bottom w:val="none" w:sz="0" w:space="0" w:color="auto"/>
                    <w:right w:val="none" w:sz="0" w:space="0" w:color="auto"/>
                  </w:divBdr>
                </w:div>
                <w:div w:id="1034311752">
                  <w:marLeft w:val="0"/>
                  <w:marRight w:val="0"/>
                  <w:marTop w:val="0"/>
                  <w:marBottom w:val="0"/>
                  <w:divBdr>
                    <w:top w:val="none" w:sz="0" w:space="0" w:color="auto"/>
                    <w:left w:val="none" w:sz="0" w:space="0" w:color="auto"/>
                    <w:bottom w:val="none" w:sz="0" w:space="0" w:color="auto"/>
                    <w:right w:val="none" w:sz="0" w:space="0" w:color="auto"/>
                  </w:divBdr>
                </w:div>
                <w:div w:id="1991202438">
                  <w:marLeft w:val="0"/>
                  <w:marRight w:val="0"/>
                  <w:marTop w:val="0"/>
                  <w:marBottom w:val="0"/>
                  <w:divBdr>
                    <w:top w:val="none" w:sz="0" w:space="0" w:color="auto"/>
                    <w:left w:val="none" w:sz="0" w:space="0" w:color="auto"/>
                    <w:bottom w:val="none" w:sz="0" w:space="0" w:color="auto"/>
                    <w:right w:val="none" w:sz="0" w:space="0" w:color="auto"/>
                  </w:divBdr>
                </w:div>
                <w:div w:id="2038038816">
                  <w:marLeft w:val="0"/>
                  <w:marRight w:val="0"/>
                  <w:marTop w:val="0"/>
                  <w:marBottom w:val="0"/>
                  <w:divBdr>
                    <w:top w:val="none" w:sz="0" w:space="0" w:color="auto"/>
                    <w:left w:val="none" w:sz="0" w:space="0" w:color="auto"/>
                    <w:bottom w:val="none" w:sz="0" w:space="0" w:color="auto"/>
                    <w:right w:val="none" w:sz="0" w:space="0" w:color="auto"/>
                  </w:divBdr>
                </w:div>
                <w:div w:id="949632449">
                  <w:marLeft w:val="0"/>
                  <w:marRight w:val="0"/>
                  <w:marTop w:val="0"/>
                  <w:marBottom w:val="0"/>
                  <w:divBdr>
                    <w:top w:val="none" w:sz="0" w:space="0" w:color="auto"/>
                    <w:left w:val="none" w:sz="0" w:space="0" w:color="auto"/>
                    <w:bottom w:val="none" w:sz="0" w:space="0" w:color="auto"/>
                    <w:right w:val="none" w:sz="0" w:space="0" w:color="auto"/>
                  </w:divBdr>
                </w:div>
                <w:div w:id="708920011">
                  <w:marLeft w:val="0"/>
                  <w:marRight w:val="0"/>
                  <w:marTop w:val="0"/>
                  <w:marBottom w:val="0"/>
                  <w:divBdr>
                    <w:top w:val="none" w:sz="0" w:space="0" w:color="auto"/>
                    <w:left w:val="none" w:sz="0" w:space="0" w:color="auto"/>
                    <w:bottom w:val="none" w:sz="0" w:space="0" w:color="auto"/>
                    <w:right w:val="none" w:sz="0" w:space="0" w:color="auto"/>
                  </w:divBdr>
                </w:div>
                <w:div w:id="247160997">
                  <w:marLeft w:val="0"/>
                  <w:marRight w:val="0"/>
                  <w:marTop w:val="0"/>
                  <w:marBottom w:val="0"/>
                  <w:divBdr>
                    <w:top w:val="none" w:sz="0" w:space="0" w:color="auto"/>
                    <w:left w:val="none" w:sz="0" w:space="0" w:color="auto"/>
                    <w:bottom w:val="none" w:sz="0" w:space="0" w:color="auto"/>
                    <w:right w:val="none" w:sz="0" w:space="0" w:color="auto"/>
                  </w:divBdr>
                </w:div>
                <w:div w:id="881479538">
                  <w:marLeft w:val="0"/>
                  <w:marRight w:val="0"/>
                  <w:marTop w:val="0"/>
                  <w:marBottom w:val="0"/>
                  <w:divBdr>
                    <w:top w:val="none" w:sz="0" w:space="0" w:color="auto"/>
                    <w:left w:val="none" w:sz="0" w:space="0" w:color="auto"/>
                    <w:bottom w:val="none" w:sz="0" w:space="0" w:color="auto"/>
                    <w:right w:val="none" w:sz="0" w:space="0" w:color="auto"/>
                  </w:divBdr>
                </w:div>
                <w:div w:id="1612005313">
                  <w:marLeft w:val="0"/>
                  <w:marRight w:val="0"/>
                  <w:marTop w:val="0"/>
                  <w:marBottom w:val="0"/>
                  <w:divBdr>
                    <w:top w:val="none" w:sz="0" w:space="0" w:color="auto"/>
                    <w:left w:val="none" w:sz="0" w:space="0" w:color="auto"/>
                    <w:bottom w:val="none" w:sz="0" w:space="0" w:color="auto"/>
                    <w:right w:val="none" w:sz="0" w:space="0" w:color="auto"/>
                  </w:divBdr>
                </w:div>
                <w:div w:id="1975286322">
                  <w:marLeft w:val="0"/>
                  <w:marRight w:val="0"/>
                  <w:marTop w:val="0"/>
                  <w:marBottom w:val="0"/>
                  <w:divBdr>
                    <w:top w:val="none" w:sz="0" w:space="0" w:color="auto"/>
                    <w:left w:val="none" w:sz="0" w:space="0" w:color="auto"/>
                    <w:bottom w:val="none" w:sz="0" w:space="0" w:color="auto"/>
                    <w:right w:val="none" w:sz="0" w:space="0" w:color="auto"/>
                  </w:divBdr>
                </w:div>
                <w:div w:id="1861161619">
                  <w:marLeft w:val="0"/>
                  <w:marRight w:val="0"/>
                  <w:marTop w:val="0"/>
                  <w:marBottom w:val="0"/>
                  <w:divBdr>
                    <w:top w:val="none" w:sz="0" w:space="0" w:color="auto"/>
                    <w:left w:val="none" w:sz="0" w:space="0" w:color="auto"/>
                    <w:bottom w:val="none" w:sz="0" w:space="0" w:color="auto"/>
                    <w:right w:val="none" w:sz="0" w:space="0" w:color="auto"/>
                  </w:divBdr>
                </w:div>
                <w:div w:id="761607899">
                  <w:marLeft w:val="0"/>
                  <w:marRight w:val="0"/>
                  <w:marTop w:val="0"/>
                  <w:marBottom w:val="0"/>
                  <w:divBdr>
                    <w:top w:val="none" w:sz="0" w:space="0" w:color="auto"/>
                    <w:left w:val="none" w:sz="0" w:space="0" w:color="auto"/>
                    <w:bottom w:val="none" w:sz="0" w:space="0" w:color="auto"/>
                    <w:right w:val="none" w:sz="0" w:space="0" w:color="auto"/>
                  </w:divBdr>
                </w:div>
                <w:div w:id="147867642">
                  <w:marLeft w:val="0"/>
                  <w:marRight w:val="0"/>
                  <w:marTop w:val="0"/>
                  <w:marBottom w:val="0"/>
                  <w:divBdr>
                    <w:top w:val="none" w:sz="0" w:space="0" w:color="auto"/>
                    <w:left w:val="none" w:sz="0" w:space="0" w:color="auto"/>
                    <w:bottom w:val="none" w:sz="0" w:space="0" w:color="auto"/>
                    <w:right w:val="none" w:sz="0" w:space="0" w:color="auto"/>
                  </w:divBdr>
                </w:div>
                <w:div w:id="1512793075">
                  <w:marLeft w:val="0"/>
                  <w:marRight w:val="0"/>
                  <w:marTop w:val="0"/>
                  <w:marBottom w:val="0"/>
                  <w:divBdr>
                    <w:top w:val="none" w:sz="0" w:space="0" w:color="auto"/>
                    <w:left w:val="none" w:sz="0" w:space="0" w:color="auto"/>
                    <w:bottom w:val="none" w:sz="0" w:space="0" w:color="auto"/>
                    <w:right w:val="none" w:sz="0" w:space="0" w:color="auto"/>
                  </w:divBdr>
                </w:div>
                <w:div w:id="308093244">
                  <w:marLeft w:val="0"/>
                  <w:marRight w:val="0"/>
                  <w:marTop w:val="0"/>
                  <w:marBottom w:val="0"/>
                  <w:divBdr>
                    <w:top w:val="none" w:sz="0" w:space="0" w:color="auto"/>
                    <w:left w:val="none" w:sz="0" w:space="0" w:color="auto"/>
                    <w:bottom w:val="none" w:sz="0" w:space="0" w:color="auto"/>
                    <w:right w:val="none" w:sz="0" w:space="0" w:color="auto"/>
                  </w:divBdr>
                </w:div>
                <w:div w:id="183442938">
                  <w:marLeft w:val="0"/>
                  <w:marRight w:val="0"/>
                  <w:marTop w:val="0"/>
                  <w:marBottom w:val="0"/>
                  <w:divBdr>
                    <w:top w:val="none" w:sz="0" w:space="0" w:color="auto"/>
                    <w:left w:val="none" w:sz="0" w:space="0" w:color="auto"/>
                    <w:bottom w:val="none" w:sz="0" w:space="0" w:color="auto"/>
                    <w:right w:val="none" w:sz="0" w:space="0" w:color="auto"/>
                  </w:divBdr>
                </w:div>
                <w:div w:id="495456656">
                  <w:marLeft w:val="0"/>
                  <w:marRight w:val="0"/>
                  <w:marTop w:val="0"/>
                  <w:marBottom w:val="0"/>
                  <w:divBdr>
                    <w:top w:val="none" w:sz="0" w:space="0" w:color="auto"/>
                    <w:left w:val="none" w:sz="0" w:space="0" w:color="auto"/>
                    <w:bottom w:val="none" w:sz="0" w:space="0" w:color="auto"/>
                    <w:right w:val="none" w:sz="0" w:space="0" w:color="auto"/>
                  </w:divBdr>
                </w:div>
                <w:div w:id="1012494327">
                  <w:marLeft w:val="0"/>
                  <w:marRight w:val="0"/>
                  <w:marTop w:val="0"/>
                  <w:marBottom w:val="0"/>
                  <w:divBdr>
                    <w:top w:val="none" w:sz="0" w:space="0" w:color="auto"/>
                    <w:left w:val="none" w:sz="0" w:space="0" w:color="auto"/>
                    <w:bottom w:val="none" w:sz="0" w:space="0" w:color="auto"/>
                    <w:right w:val="none" w:sz="0" w:space="0" w:color="auto"/>
                  </w:divBdr>
                </w:div>
                <w:div w:id="305018010">
                  <w:marLeft w:val="0"/>
                  <w:marRight w:val="0"/>
                  <w:marTop w:val="0"/>
                  <w:marBottom w:val="0"/>
                  <w:divBdr>
                    <w:top w:val="none" w:sz="0" w:space="0" w:color="auto"/>
                    <w:left w:val="none" w:sz="0" w:space="0" w:color="auto"/>
                    <w:bottom w:val="none" w:sz="0" w:space="0" w:color="auto"/>
                    <w:right w:val="none" w:sz="0" w:space="0" w:color="auto"/>
                  </w:divBdr>
                </w:div>
                <w:div w:id="499273472">
                  <w:marLeft w:val="0"/>
                  <w:marRight w:val="0"/>
                  <w:marTop w:val="0"/>
                  <w:marBottom w:val="0"/>
                  <w:divBdr>
                    <w:top w:val="none" w:sz="0" w:space="0" w:color="auto"/>
                    <w:left w:val="none" w:sz="0" w:space="0" w:color="auto"/>
                    <w:bottom w:val="none" w:sz="0" w:space="0" w:color="auto"/>
                    <w:right w:val="none" w:sz="0" w:space="0" w:color="auto"/>
                  </w:divBdr>
                </w:div>
                <w:div w:id="1643852498">
                  <w:marLeft w:val="0"/>
                  <w:marRight w:val="0"/>
                  <w:marTop w:val="0"/>
                  <w:marBottom w:val="0"/>
                  <w:divBdr>
                    <w:top w:val="none" w:sz="0" w:space="0" w:color="auto"/>
                    <w:left w:val="none" w:sz="0" w:space="0" w:color="auto"/>
                    <w:bottom w:val="none" w:sz="0" w:space="0" w:color="auto"/>
                    <w:right w:val="none" w:sz="0" w:space="0" w:color="auto"/>
                  </w:divBdr>
                </w:div>
                <w:div w:id="828909649">
                  <w:marLeft w:val="0"/>
                  <w:marRight w:val="0"/>
                  <w:marTop w:val="0"/>
                  <w:marBottom w:val="0"/>
                  <w:divBdr>
                    <w:top w:val="none" w:sz="0" w:space="0" w:color="auto"/>
                    <w:left w:val="none" w:sz="0" w:space="0" w:color="auto"/>
                    <w:bottom w:val="none" w:sz="0" w:space="0" w:color="auto"/>
                    <w:right w:val="none" w:sz="0" w:space="0" w:color="auto"/>
                  </w:divBdr>
                </w:div>
                <w:div w:id="1338191365">
                  <w:marLeft w:val="0"/>
                  <w:marRight w:val="0"/>
                  <w:marTop w:val="0"/>
                  <w:marBottom w:val="0"/>
                  <w:divBdr>
                    <w:top w:val="none" w:sz="0" w:space="0" w:color="auto"/>
                    <w:left w:val="none" w:sz="0" w:space="0" w:color="auto"/>
                    <w:bottom w:val="none" w:sz="0" w:space="0" w:color="auto"/>
                    <w:right w:val="none" w:sz="0" w:space="0" w:color="auto"/>
                  </w:divBdr>
                </w:div>
                <w:div w:id="2132166681">
                  <w:marLeft w:val="0"/>
                  <w:marRight w:val="0"/>
                  <w:marTop w:val="0"/>
                  <w:marBottom w:val="0"/>
                  <w:divBdr>
                    <w:top w:val="none" w:sz="0" w:space="0" w:color="auto"/>
                    <w:left w:val="none" w:sz="0" w:space="0" w:color="auto"/>
                    <w:bottom w:val="none" w:sz="0" w:space="0" w:color="auto"/>
                    <w:right w:val="none" w:sz="0" w:space="0" w:color="auto"/>
                  </w:divBdr>
                </w:div>
                <w:div w:id="1975135217">
                  <w:marLeft w:val="0"/>
                  <w:marRight w:val="0"/>
                  <w:marTop w:val="0"/>
                  <w:marBottom w:val="0"/>
                  <w:divBdr>
                    <w:top w:val="none" w:sz="0" w:space="0" w:color="auto"/>
                    <w:left w:val="none" w:sz="0" w:space="0" w:color="auto"/>
                    <w:bottom w:val="none" w:sz="0" w:space="0" w:color="auto"/>
                    <w:right w:val="none" w:sz="0" w:space="0" w:color="auto"/>
                  </w:divBdr>
                </w:div>
                <w:div w:id="1437485381">
                  <w:marLeft w:val="0"/>
                  <w:marRight w:val="0"/>
                  <w:marTop w:val="0"/>
                  <w:marBottom w:val="0"/>
                  <w:divBdr>
                    <w:top w:val="none" w:sz="0" w:space="0" w:color="auto"/>
                    <w:left w:val="none" w:sz="0" w:space="0" w:color="auto"/>
                    <w:bottom w:val="none" w:sz="0" w:space="0" w:color="auto"/>
                    <w:right w:val="none" w:sz="0" w:space="0" w:color="auto"/>
                  </w:divBdr>
                </w:div>
                <w:div w:id="1800683532">
                  <w:marLeft w:val="0"/>
                  <w:marRight w:val="0"/>
                  <w:marTop w:val="0"/>
                  <w:marBottom w:val="0"/>
                  <w:divBdr>
                    <w:top w:val="none" w:sz="0" w:space="0" w:color="auto"/>
                    <w:left w:val="none" w:sz="0" w:space="0" w:color="auto"/>
                    <w:bottom w:val="none" w:sz="0" w:space="0" w:color="auto"/>
                    <w:right w:val="none" w:sz="0" w:space="0" w:color="auto"/>
                  </w:divBdr>
                </w:div>
                <w:div w:id="519970924">
                  <w:marLeft w:val="0"/>
                  <w:marRight w:val="0"/>
                  <w:marTop w:val="0"/>
                  <w:marBottom w:val="0"/>
                  <w:divBdr>
                    <w:top w:val="none" w:sz="0" w:space="0" w:color="auto"/>
                    <w:left w:val="none" w:sz="0" w:space="0" w:color="auto"/>
                    <w:bottom w:val="none" w:sz="0" w:space="0" w:color="auto"/>
                    <w:right w:val="none" w:sz="0" w:space="0" w:color="auto"/>
                  </w:divBdr>
                </w:div>
                <w:div w:id="1431467064">
                  <w:marLeft w:val="0"/>
                  <w:marRight w:val="0"/>
                  <w:marTop w:val="0"/>
                  <w:marBottom w:val="0"/>
                  <w:divBdr>
                    <w:top w:val="none" w:sz="0" w:space="0" w:color="auto"/>
                    <w:left w:val="none" w:sz="0" w:space="0" w:color="auto"/>
                    <w:bottom w:val="none" w:sz="0" w:space="0" w:color="auto"/>
                    <w:right w:val="none" w:sz="0" w:space="0" w:color="auto"/>
                  </w:divBdr>
                </w:div>
                <w:div w:id="1039819553">
                  <w:marLeft w:val="0"/>
                  <w:marRight w:val="0"/>
                  <w:marTop w:val="0"/>
                  <w:marBottom w:val="0"/>
                  <w:divBdr>
                    <w:top w:val="none" w:sz="0" w:space="0" w:color="auto"/>
                    <w:left w:val="none" w:sz="0" w:space="0" w:color="auto"/>
                    <w:bottom w:val="none" w:sz="0" w:space="0" w:color="auto"/>
                    <w:right w:val="none" w:sz="0" w:space="0" w:color="auto"/>
                  </w:divBdr>
                </w:div>
                <w:div w:id="5835554">
                  <w:marLeft w:val="0"/>
                  <w:marRight w:val="0"/>
                  <w:marTop w:val="0"/>
                  <w:marBottom w:val="0"/>
                  <w:divBdr>
                    <w:top w:val="none" w:sz="0" w:space="0" w:color="auto"/>
                    <w:left w:val="none" w:sz="0" w:space="0" w:color="auto"/>
                    <w:bottom w:val="none" w:sz="0" w:space="0" w:color="auto"/>
                    <w:right w:val="none" w:sz="0" w:space="0" w:color="auto"/>
                  </w:divBdr>
                </w:div>
                <w:div w:id="295306580">
                  <w:marLeft w:val="0"/>
                  <w:marRight w:val="0"/>
                  <w:marTop w:val="0"/>
                  <w:marBottom w:val="0"/>
                  <w:divBdr>
                    <w:top w:val="none" w:sz="0" w:space="0" w:color="auto"/>
                    <w:left w:val="none" w:sz="0" w:space="0" w:color="auto"/>
                    <w:bottom w:val="none" w:sz="0" w:space="0" w:color="auto"/>
                    <w:right w:val="none" w:sz="0" w:space="0" w:color="auto"/>
                  </w:divBdr>
                </w:div>
                <w:div w:id="1783258552">
                  <w:marLeft w:val="0"/>
                  <w:marRight w:val="0"/>
                  <w:marTop w:val="0"/>
                  <w:marBottom w:val="0"/>
                  <w:divBdr>
                    <w:top w:val="none" w:sz="0" w:space="0" w:color="auto"/>
                    <w:left w:val="none" w:sz="0" w:space="0" w:color="auto"/>
                    <w:bottom w:val="none" w:sz="0" w:space="0" w:color="auto"/>
                    <w:right w:val="none" w:sz="0" w:space="0" w:color="auto"/>
                  </w:divBdr>
                </w:div>
                <w:div w:id="1902208043">
                  <w:marLeft w:val="0"/>
                  <w:marRight w:val="0"/>
                  <w:marTop w:val="0"/>
                  <w:marBottom w:val="0"/>
                  <w:divBdr>
                    <w:top w:val="none" w:sz="0" w:space="0" w:color="auto"/>
                    <w:left w:val="none" w:sz="0" w:space="0" w:color="auto"/>
                    <w:bottom w:val="none" w:sz="0" w:space="0" w:color="auto"/>
                    <w:right w:val="none" w:sz="0" w:space="0" w:color="auto"/>
                  </w:divBdr>
                </w:div>
                <w:div w:id="1817600160">
                  <w:marLeft w:val="0"/>
                  <w:marRight w:val="0"/>
                  <w:marTop w:val="0"/>
                  <w:marBottom w:val="0"/>
                  <w:divBdr>
                    <w:top w:val="none" w:sz="0" w:space="0" w:color="auto"/>
                    <w:left w:val="none" w:sz="0" w:space="0" w:color="auto"/>
                    <w:bottom w:val="none" w:sz="0" w:space="0" w:color="auto"/>
                    <w:right w:val="none" w:sz="0" w:space="0" w:color="auto"/>
                  </w:divBdr>
                </w:div>
                <w:div w:id="182789140">
                  <w:marLeft w:val="0"/>
                  <w:marRight w:val="0"/>
                  <w:marTop w:val="0"/>
                  <w:marBottom w:val="0"/>
                  <w:divBdr>
                    <w:top w:val="none" w:sz="0" w:space="0" w:color="auto"/>
                    <w:left w:val="none" w:sz="0" w:space="0" w:color="auto"/>
                    <w:bottom w:val="none" w:sz="0" w:space="0" w:color="auto"/>
                    <w:right w:val="none" w:sz="0" w:space="0" w:color="auto"/>
                  </w:divBdr>
                </w:div>
                <w:div w:id="839154576">
                  <w:marLeft w:val="0"/>
                  <w:marRight w:val="0"/>
                  <w:marTop w:val="0"/>
                  <w:marBottom w:val="0"/>
                  <w:divBdr>
                    <w:top w:val="none" w:sz="0" w:space="0" w:color="auto"/>
                    <w:left w:val="none" w:sz="0" w:space="0" w:color="auto"/>
                    <w:bottom w:val="none" w:sz="0" w:space="0" w:color="auto"/>
                    <w:right w:val="none" w:sz="0" w:space="0" w:color="auto"/>
                  </w:divBdr>
                </w:div>
                <w:div w:id="1929267784">
                  <w:marLeft w:val="0"/>
                  <w:marRight w:val="0"/>
                  <w:marTop w:val="0"/>
                  <w:marBottom w:val="0"/>
                  <w:divBdr>
                    <w:top w:val="none" w:sz="0" w:space="0" w:color="auto"/>
                    <w:left w:val="none" w:sz="0" w:space="0" w:color="auto"/>
                    <w:bottom w:val="none" w:sz="0" w:space="0" w:color="auto"/>
                    <w:right w:val="none" w:sz="0" w:space="0" w:color="auto"/>
                  </w:divBdr>
                </w:div>
                <w:div w:id="1033306319">
                  <w:marLeft w:val="0"/>
                  <w:marRight w:val="0"/>
                  <w:marTop w:val="0"/>
                  <w:marBottom w:val="0"/>
                  <w:divBdr>
                    <w:top w:val="none" w:sz="0" w:space="0" w:color="auto"/>
                    <w:left w:val="none" w:sz="0" w:space="0" w:color="auto"/>
                    <w:bottom w:val="none" w:sz="0" w:space="0" w:color="auto"/>
                    <w:right w:val="none" w:sz="0" w:space="0" w:color="auto"/>
                  </w:divBdr>
                </w:div>
                <w:div w:id="63570024">
                  <w:marLeft w:val="0"/>
                  <w:marRight w:val="0"/>
                  <w:marTop w:val="0"/>
                  <w:marBottom w:val="0"/>
                  <w:divBdr>
                    <w:top w:val="none" w:sz="0" w:space="0" w:color="auto"/>
                    <w:left w:val="none" w:sz="0" w:space="0" w:color="auto"/>
                    <w:bottom w:val="none" w:sz="0" w:space="0" w:color="auto"/>
                    <w:right w:val="none" w:sz="0" w:space="0" w:color="auto"/>
                  </w:divBdr>
                </w:div>
                <w:div w:id="215047619">
                  <w:marLeft w:val="0"/>
                  <w:marRight w:val="0"/>
                  <w:marTop w:val="0"/>
                  <w:marBottom w:val="0"/>
                  <w:divBdr>
                    <w:top w:val="none" w:sz="0" w:space="0" w:color="auto"/>
                    <w:left w:val="none" w:sz="0" w:space="0" w:color="auto"/>
                    <w:bottom w:val="none" w:sz="0" w:space="0" w:color="auto"/>
                    <w:right w:val="none" w:sz="0" w:space="0" w:color="auto"/>
                  </w:divBdr>
                </w:div>
                <w:div w:id="798302269">
                  <w:marLeft w:val="0"/>
                  <w:marRight w:val="0"/>
                  <w:marTop w:val="0"/>
                  <w:marBottom w:val="0"/>
                  <w:divBdr>
                    <w:top w:val="none" w:sz="0" w:space="0" w:color="auto"/>
                    <w:left w:val="none" w:sz="0" w:space="0" w:color="auto"/>
                    <w:bottom w:val="none" w:sz="0" w:space="0" w:color="auto"/>
                    <w:right w:val="none" w:sz="0" w:space="0" w:color="auto"/>
                  </w:divBdr>
                </w:div>
                <w:div w:id="1133521592">
                  <w:marLeft w:val="0"/>
                  <w:marRight w:val="0"/>
                  <w:marTop w:val="0"/>
                  <w:marBottom w:val="0"/>
                  <w:divBdr>
                    <w:top w:val="none" w:sz="0" w:space="0" w:color="auto"/>
                    <w:left w:val="none" w:sz="0" w:space="0" w:color="auto"/>
                    <w:bottom w:val="none" w:sz="0" w:space="0" w:color="auto"/>
                    <w:right w:val="none" w:sz="0" w:space="0" w:color="auto"/>
                  </w:divBdr>
                </w:div>
                <w:div w:id="2084449975">
                  <w:marLeft w:val="0"/>
                  <w:marRight w:val="0"/>
                  <w:marTop w:val="0"/>
                  <w:marBottom w:val="0"/>
                  <w:divBdr>
                    <w:top w:val="none" w:sz="0" w:space="0" w:color="auto"/>
                    <w:left w:val="none" w:sz="0" w:space="0" w:color="auto"/>
                    <w:bottom w:val="none" w:sz="0" w:space="0" w:color="auto"/>
                    <w:right w:val="none" w:sz="0" w:space="0" w:color="auto"/>
                  </w:divBdr>
                </w:div>
                <w:div w:id="704712805">
                  <w:marLeft w:val="0"/>
                  <w:marRight w:val="0"/>
                  <w:marTop w:val="0"/>
                  <w:marBottom w:val="0"/>
                  <w:divBdr>
                    <w:top w:val="none" w:sz="0" w:space="0" w:color="auto"/>
                    <w:left w:val="none" w:sz="0" w:space="0" w:color="auto"/>
                    <w:bottom w:val="none" w:sz="0" w:space="0" w:color="auto"/>
                    <w:right w:val="none" w:sz="0" w:space="0" w:color="auto"/>
                  </w:divBdr>
                </w:div>
                <w:div w:id="1914310865">
                  <w:marLeft w:val="0"/>
                  <w:marRight w:val="0"/>
                  <w:marTop w:val="0"/>
                  <w:marBottom w:val="0"/>
                  <w:divBdr>
                    <w:top w:val="none" w:sz="0" w:space="0" w:color="auto"/>
                    <w:left w:val="none" w:sz="0" w:space="0" w:color="auto"/>
                    <w:bottom w:val="none" w:sz="0" w:space="0" w:color="auto"/>
                    <w:right w:val="none" w:sz="0" w:space="0" w:color="auto"/>
                  </w:divBdr>
                </w:div>
                <w:div w:id="882450546">
                  <w:marLeft w:val="0"/>
                  <w:marRight w:val="0"/>
                  <w:marTop w:val="0"/>
                  <w:marBottom w:val="0"/>
                  <w:divBdr>
                    <w:top w:val="none" w:sz="0" w:space="0" w:color="auto"/>
                    <w:left w:val="none" w:sz="0" w:space="0" w:color="auto"/>
                    <w:bottom w:val="none" w:sz="0" w:space="0" w:color="auto"/>
                    <w:right w:val="none" w:sz="0" w:space="0" w:color="auto"/>
                  </w:divBdr>
                </w:div>
                <w:div w:id="1376809902">
                  <w:marLeft w:val="0"/>
                  <w:marRight w:val="0"/>
                  <w:marTop w:val="0"/>
                  <w:marBottom w:val="0"/>
                  <w:divBdr>
                    <w:top w:val="none" w:sz="0" w:space="0" w:color="auto"/>
                    <w:left w:val="none" w:sz="0" w:space="0" w:color="auto"/>
                    <w:bottom w:val="none" w:sz="0" w:space="0" w:color="auto"/>
                    <w:right w:val="none" w:sz="0" w:space="0" w:color="auto"/>
                  </w:divBdr>
                </w:div>
                <w:div w:id="2028019838">
                  <w:marLeft w:val="0"/>
                  <w:marRight w:val="0"/>
                  <w:marTop w:val="0"/>
                  <w:marBottom w:val="0"/>
                  <w:divBdr>
                    <w:top w:val="none" w:sz="0" w:space="0" w:color="auto"/>
                    <w:left w:val="none" w:sz="0" w:space="0" w:color="auto"/>
                    <w:bottom w:val="none" w:sz="0" w:space="0" w:color="auto"/>
                    <w:right w:val="none" w:sz="0" w:space="0" w:color="auto"/>
                  </w:divBdr>
                </w:div>
                <w:div w:id="435558229">
                  <w:marLeft w:val="0"/>
                  <w:marRight w:val="0"/>
                  <w:marTop w:val="0"/>
                  <w:marBottom w:val="0"/>
                  <w:divBdr>
                    <w:top w:val="none" w:sz="0" w:space="0" w:color="auto"/>
                    <w:left w:val="none" w:sz="0" w:space="0" w:color="auto"/>
                    <w:bottom w:val="none" w:sz="0" w:space="0" w:color="auto"/>
                    <w:right w:val="none" w:sz="0" w:space="0" w:color="auto"/>
                  </w:divBdr>
                </w:div>
                <w:div w:id="417753742">
                  <w:marLeft w:val="0"/>
                  <w:marRight w:val="0"/>
                  <w:marTop w:val="0"/>
                  <w:marBottom w:val="0"/>
                  <w:divBdr>
                    <w:top w:val="none" w:sz="0" w:space="0" w:color="auto"/>
                    <w:left w:val="none" w:sz="0" w:space="0" w:color="auto"/>
                    <w:bottom w:val="none" w:sz="0" w:space="0" w:color="auto"/>
                    <w:right w:val="none" w:sz="0" w:space="0" w:color="auto"/>
                  </w:divBdr>
                </w:div>
                <w:div w:id="1661497562">
                  <w:marLeft w:val="0"/>
                  <w:marRight w:val="0"/>
                  <w:marTop w:val="0"/>
                  <w:marBottom w:val="0"/>
                  <w:divBdr>
                    <w:top w:val="none" w:sz="0" w:space="0" w:color="auto"/>
                    <w:left w:val="none" w:sz="0" w:space="0" w:color="auto"/>
                    <w:bottom w:val="none" w:sz="0" w:space="0" w:color="auto"/>
                    <w:right w:val="none" w:sz="0" w:space="0" w:color="auto"/>
                  </w:divBdr>
                </w:div>
                <w:div w:id="172307421">
                  <w:marLeft w:val="0"/>
                  <w:marRight w:val="0"/>
                  <w:marTop w:val="0"/>
                  <w:marBottom w:val="0"/>
                  <w:divBdr>
                    <w:top w:val="none" w:sz="0" w:space="0" w:color="auto"/>
                    <w:left w:val="none" w:sz="0" w:space="0" w:color="auto"/>
                    <w:bottom w:val="none" w:sz="0" w:space="0" w:color="auto"/>
                    <w:right w:val="none" w:sz="0" w:space="0" w:color="auto"/>
                  </w:divBdr>
                </w:div>
                <w:div w:id="1068308999">
                  <w:marLeft w:val="0"/>
                  <w:marRight w:val="0"/>
                  <w:marTop w:val="0"/>
                  <w:marBottom w:val="0"/>
                  <w:divBdr>
                    <w:top w:val="none" w:sz="0" w:space="0" w:color="auto"/>
                    <w:left w:val="none" w:sz="0" w:space="0" w:color="auto"/>
                    <w:bottom w:val="none" w:sz="0" w:space="0" w:color="auto"/>
                    <w:right w:val="none" w:sz="0" w:space="0" w:color="auto"/>
                  </w:divBdr>
                </w:div>
                <w:div w:id="146675806">
                  <w:marLeft w:val="0"/>
                  <w:marRight w:val="0"/>
                  <w:marTop w:val="0"/>
                  <w:marBottom w:val="0"/>
                  <w:divBdr>
                    <w:top w:val="none" w:sz="0" w:space="0" w:color="auto"/>
                    <w:left w:val="none" w:sz="0" w:space="0" w:color="auto"/>
                    <w:bottom w:val="none" w:sz="0" w:space="0" w:color="auto"/>
                    <w:right w:val="none" w:sz="0" w:space="0" w:color="auto"/>
                  </w:divBdr>
                </w:div>
                <w:div w:id="1384408707">
                  <w:marLeft w:val="0"/>
                  <w:marRight w:val="0"/>
                  <w:marTop w:val="0"/>
                  <w:marBottom w:val="0"/>
                  <w:divBdr>
                    <w:top w:val="none" w:sz="0" w:space="0" w:color="auto"/>
                    <w:left w:val="none" w:sz="0" w:space="0" w:color="auto"/>
                    <w:bottom w:val="none" w:sz="0" w:space="0" w:color="auto"/>
                    <w:right w:val="none" w:sz="0" w:space="0" w:color="auto"/>
                  </w:divBdr>
                </w:div>
                <w:div w:id="1738282241">
                  <w:marLeft w:val="0"/>
                  <w:marRight w:val="0"/>
                  <w:marTop w:val="0"/>
                  <w:marBottom w:val="0"/>
                  <w:divBdr>
                    <w:top w:val="none" w:sz="0" w:space="0" w:color="auto"/>
                    <w:left w:val="none" w:sz="0" w:space="0" w:color="auto"/>
                    <w:bottom w:val="none" w:sz="0" w:space="0" w:color="auto"/>
                    <w:right w:val="none" w:sz="0" w:space="0" w:color="auto"/>
                  </w:divBdr>
                </w:div>
                <w:div w:id="1119763436">
                  <w:marLeft w:val="0"/>
                  <w:marRight w:val="0"/>
                  <w:marTop w:val="0"/>
                  <w:marBottom w:val="0"/>
                  <w:divBdr>
                    <w:top w:val="none" w:sz="0" w:space="0" w:color="auto"/>
                    <w:left w:val="none" w:sz="0" w:space="0" w:color="auto"/>
                    <w:bottom w:val="none" w:sz="0" w:space="0" w:color="auto"/>
                    <w:right w:val="none" w:sz="0" w:space="0" w:color="auto"/>
                  </w:divBdr>
                </w:div>
                <w:div w:id="1931084990">
                  <w:marLeft w:val="0"/>
                  <w:marRight w:val="0"/>
                  <w:marTop w:val="0"/>
                  <w:marBottom w:val="0"/>
                  <w:divBdr>
                    <w:top w:val="none" w:sz="0" w:space="0" w:color="auto"/>
                    <w:left w:val="none" w:sz="0" w:space="0" w:color="auto"/>
                    <w:bottom w:val="none" w:sz="0" w:space="0" w:color="auto"/>
                    <w:right w:val="none" w:sz="0" w:space="0" w:color="auto"/>
                  </w:divBdr>
                </w:div>
                <w:div w:id="2137406404">
                  <w:marLeft w:val="0"/>
                  <w:marRight w:val="0"/>
                  <w:marTop w:val="0"/>
                  <w:marBottom w:val="0"/>
                  <w:divBdr>
                    <w:top w:val="none" w:sz="0" w:space="0" w:color="auto"/>
                    <w:left w:val="none" w:sz="0" w:space="0" w:color="auto"/>
                    <w:bottom w:val="none" w:sz="0" w:space="0" w:color="auto"/>
                    <w:right w:val="none" w:sz="0" w:space="0" w:color="auto"/>
                  </w:divBdr>
                </w:div>
                <w:div w:id="2042046181">
                  <w:marLeft w:val="0"/>
                  <w:marRight w:val="0"/>
                  <w:marTop w:val="0"/>
                  <w:marBottom w:val="0"/>
                  <w:divBdr>
                    <w:top w:val="none" w:sz="0" w:space="0" w:color="auto"/>
                    <w:left w:val="none" w:sz="0" w:space="0" w:color="auto"/>
                    <w:bottom w:val="none" w:sz="0" w:space="0" w:color="auto"/>
                    <w:right w:val="none" w:sz="0" w:space="0" w:color="auto"/>
                  </w:divBdr>
                </w:div>
                <w:div w:id="888759513">
                  <w:marLeft w:val="0"/>
                  <w:marRight w:val="0"/>
                  <w:marTop w:val="0"/>
                  <w:marBottom w:val="0"/>
                  <w:divBdr>
                    <w:top w:val="none" w:sz="0" w:space="0" w:color="auto"/>
                    <w:left w:val="none" w:sz="0" w:space="0" w:color="auto"/>
                    <w:bottom w:val="none" w:sz="0" w:space="0" w:color="auto"/>
                    <w:right w:val="none" w:sz="0" w:space="0" w:color="auto"/>
                  </w:divBdr>
                </w:div>
                <w:div w:id="1957323425">
                  <w:marLeft w:val="0"/>
                  <w:marRight w:val="0"/>
                  <w:marTop w:val="0"/>
                  <w:marBottom w:val="0"/>
                  <w:divBdr>
                    <w:top w:val="none" w:sz="0" w:space="0" w:color="auto"/>
                    <w:left w:val="none" w:sz="0" w:space="0" w:color="auto"/>
                    <w:bottom w:val="none" w:sz="0" w:space="0" w:color="auto"/>
                    <w:right w:val="none" w:sz="0" w:space="0" w:color="auto"/>
                  </w:divBdr>
                </w:div>
                <w:div w:id="1616711937">
                  <w:marLeft w:val="0"/>
                  <w:marRight w:val="0"/>
                  <w:marTop w:val="0"/>
                  <w:marBottom w:val="0"/>
                  <w:divBdr>
                    <w:top w:val="none" w:sz="0" w:space="0" w:color="auto"/>
                    <w:left w:val="none" w:sz="0" w:space="0" w:color="auto"/>
                    <w:bottom w:val="none" w:sz="0" w:space="0" w:color="auto"/>
                    <w:right w:val="none" w:sz="0" w:space="0" w:color="auto"/>
                  </w:divBdr>
                </w:div>
                <w:div w:id="1635258825">
                  <w:marLeft w:val="0"/>
                  <w:marRight w:val="0"/>
                  <w:marTop w:val="0"/>
                  <w:marBottom w:val="0"/>
                  <w:divBdr>
                    <w:top w:val="none" w:sz="0" w:space="0" w:color="auto"/>
                    <w:left w:val="none" w:sz="0" w:space="0" w:color="auto"/>
                    <w:bottom w:val="none" w:sz="0" w:space="0" w:color="auto"/>
                    <w:right w:val="none" w:sz="0" w:space="0" w:color="auto"/>
                  </w:divBdr>
                </w:div>
                <w:div w:id="1739207356">
                  <w:marLeft w:val="0"/>
                  <w:marRight w:val="0"/>
                  <w:marTop w:val="0"/>
                  <w:marBottom w:val="0"/>
                  <w:divBdr>
                    <w:top w:val="none" w:sz="0" w:space="0" w:color="auto"/>
                    <w:left w:val="none" w:sz="0" w:space="0" w:color="auto"/>
                    <w:bottom w:val="none" w:sz="0" w:space="0" w:color="auto"/>
                    <w:right w:val="none" w:sz="0" w:space="0" w:color="auto"/>
                  </w:divBdr>
                </w:div>
                <w:div w:id="1882551651">
                  <w:marLeft w:val="0"/>
                  <w:marRight w:val="0"/>
                  <w:marTop w:val="0"/>
                  <w:marBottom w:val="0"/>
                  <w:divBdr>
                    <w:top w:val="none" w:sz="0" w:space="0" w:color="auto"/>
                    <w:left w:val="none" w:sz="0" w:space="0" w:color="auto"/>
                    <w:bottom w:val="none" w:sz="0" w:space="0" w:color="auto"/>
                    <w:right w:val="none" w:sz="0" w:space="0" w:color="auto"/>
                  </w:divBdr>
                </w:div>
                <w:div w:id="270746420">
                  <w:marLeft w:val="0"/>
                  <w:marRight w:val="0"/>
                  <w:marTop w:val="0"/>
                  <w:marBottom w:val="0"/>
                  <w:divBdr>
                    <w:top w:val="none" w:sz="0" w:space="0" w:color="auto"/>
                    <w:left w:val="none" w:sz="0" w:space="0" w:color="auto"/>
                    <w:bottom w:val="none" w:sz="0" w:space="0" w:color="auto"/>
                    <w:right w:val="none" w:sz="0" w:space="0" w:color="auto"/>
                  </w:divBdr>
                </w:div>
                <w:div w:id="905803183">
                  <w:marLeft w:val="0"/>
                  <w:marRight w:val="0"/>
                  <w:marTop w:val="0"/>
                  <w:marBottom w:val="0"/>
                  <w:divBdr>
                    <w:top w:val="none" w:sz="0" w:space="0" w:color="auto"/>
                    <w:left w:val="none" w:sz="0" w:space="0" w:color="auto"/>
                    <w:bottom w:val="none" w:sz="0" w:space="0" w:color="auto"/>
                    <w:right w:val="none" w:sz="0" w:space="0" w:color="auto"/>
                  </w:divBdr>
                </w:div>
                <w:div w:id="1669748425">
                  <w:marLeft w:val="0"/>
                  <w:marRight w:val="0"/>
                  <w:marTop w:val="0"/>
                  <w:marBottom w:val="0"/>
                  <w:divBdr>
                    <w:top w:val="none" w:sz="0" w:space="0" w:color="auto"/>
                    <w:left w:val="none" w:sz="0" w:space="0" w:color="auto"/>
                    <w:bottom w:val="none" w:sz="0" w:space="0" w:color="auto"/>
                    <w:right w:val="none" w:sz="0" w:space="0" w:color="auto"/>
                  </w:divBdr>
                </w:div>
                <w:div w:id="1843545847">
                  <w:marLeft w:val="0"/>
                  <w:marRight w:val="0"/>
                  <w:marTop w:val="0"/>
                  <w:marBottom w:val="0"/>
                  <w:divBdr>
                    <w:top w:val="none" w:sz="0" w:space="0" w:color="auto"/>
                    <w:left w:val="none" w:sz="0" w:space="0" w:color="auto"/>
                    <w:bottom w:val="none" w:sz="0" w:space="0" w:color="auto"/>
                    <w:right w:val="none" w:sz="0" w:space="0" w:color="auto"/>
                  </w:divBdr>
                </w:div>
                <w:div w:id="58409057">
                  <w:marLeft w:val="0"/>
                  <w:marRight w:val="0"/>
                  <w:marTop w:val="0"/>
                  <w:marBottom w:val="0"/>
                  <w:divBdr>
                    <w:top w:val="none" w:sz="0" w:space="0" w:color="auto"/>
                    <w:left w:val="none" w:sz="0" w:space="0" w:color="auto"/>
                    <w:bottom w:val="none" w:sz="0" w:space="0" w:color="auto"/>
                    <w:right w:val="none" w:sz="0" w:space="0" w:color="auto"/>
                  </w:divBdr>
                </w:div>
                <w:div w:id="1382636260">
                  <w:marLeft w:val="0"/>
                  <w:marRight w:val="0"/>
                  <w:marTop w:val="0"/>
                  <w:marBottom w:val="0"/>
                  <w:divBdr>
                    <w:top w:val="none" w:sz="0" w:space="0" w:color="auto"/>
                    <w:left w:val="none" w:sz="0" w:space="0" w:color="auto"/>
                    <w:bottom w:val="none" w:sz="0" w:space="0" w:color="auto"/>
                    <w:right w:val="none" w:sz="0" w:space="0" w:color="auto"/>
                  </w:divBdr>
                </w:div>
                <w:div w:id="119685701">
                  <w:marLeft w:val="0"/>
                  <w:marRight w:val="0"/>
                  <w:marTop w:val="0"/>
                  <w:marBottom w:val="0"/>
                  <w:divBdr>
                    <w:top w:val="none" w:sz="0" w:space="0" w:color="auto"/>
                    <w:left w:val="none" w:sz="0" w:space="0" w:color="auto"/>
                    <w:bottom w:val="none" w:sz="0" w:space="0" w:color="auto"/>
                    <w:right w:val="none" w:sz="0" w:space="0" w:color="auto"/>
                  </w:divBdr>
                </w:div>
                <w:div w:id="1606112825">
                  <w:marLeft w:val="0"/>
                  <w:marRight w:val="0"/>
                  <w:marTop w:val="0"/>
                  <w:marBottom w:val="0"/>
                  <w:divBdr>
                    <w:top w:val="none" w:sz="0" w:space="0" w:color="auto"/>
                    <w:left w:val="none" w:sz="0" w:space="0" w:color="auto"/>
                    <w:bottom w:val="none" w:sz="0" w:space="0" w:color="auto"/>
                    <w:right w:val="none" w:sz="0" w:space="0" w:color="auto"/>
                  </w:divBdr>
                </w:div>
                <w:div w:id="1984890007">
                  <w:marLeft w:val="0"/>
                  <w:marRight w:val="0"/>
                  <w:marTop w:val="0"/>
                  <w:marBottom w:val="0"/>
                  <w:divBdr>
                    <w:top w:val="none" w:sz="0" w:space="0" w:color="auto"/>
                    <w:left w:val="none" w:sz="0" w:space="0" w:color="auto"/>
                    <w:bottom w:val="none" w:sz="0" w:space="0" w:color="auto"/>
                    <w:right w:val="none" w:sz="0" w:space="0" w:color="auto"/>
                  </w:divBdr>
                </w:div>
                <w:div w:id="310643354">
                  <w:marLeft w:val="0"/>
                  <w:marRight w:val="0"/>
                  <w:marTop w:val="0"/>
                  <w:marBottom w:val="0"/>
                  <w:divBdr>
                    <w:top w:val="none" w:sz="0" w:space="0" w:color="auto"/>
                    <w:left w:val="none" w:sz="0" w:space="0" w:color="auto"/>
                    <w:bottom w:val="none" w:sz="0" w:space="0" w:color="auto"/>
                    <w:right w:val="none" w:sz="0" w:space="0" w:color="auto"/>
                  </w:divBdr>
                </w:div>
                <w:div w:id="824711321">
                  <w:marLeft w:val="0"/>
                  <w:marRight w:val="0"/>
                  <w:marTop w:val="0"/>
                  <w:marBottom w:val="0"/>
                  <w:divBdr>
                    <w:top w:val="none" w:sz="0" w:space="0" w:color="auto"/>
                    <w:left w:val="none" w:sz="0" w:space="0" w:color="auto"/>
                    <w:bottom w:val="none" w:sz="0" w:space="0" w:color="auto"/>
                    <w:right w:val="none" w:sz="0" w:space="0" w:color="auto"/>
                  </w:divBdr>
                </w:div>
                <w:div w:id="569779292">
                  <w:marLeft w:val="0"/>
                  <w:marRight w:val="0"/>
                  <w:marTop w:val="0"/>
                  <w:marBottom w:val="0"/>
                  <w:divBdr>
                    <w:top w:val="none" w:sz="0" w:space="0" w:color="auto"/>
                    <w:left w:val="none" w:sz="0" w:space="0" w:color="auto"/>
                    <w:bottom w:val="none" w:sz="0" w:space="0" w:color="auto"/>
                    <w:right w:val="none" w:sz="0" w:space="0" w:color="auto"/>
                  </w:divBdr>
                </w:div>
                <w:div w:id="2031494621">
                  <w:marLeft w:val="0"/>
                  <w:marRight w:val="0"/>
                  <w:marTop w:val="0"/>
                  <w:marBottom w:val="0"/>
                  <w:divBdr>
                    <w:top w:val="none" w:sz="0" w:space="0" w:color="auto"/>
                    <w:left w:val="none" w:sz="0" w:space="0" w:color="auto"/>
                    <w:bottom w:val="none" w:sz="0" w:space="0" w:color="auto"/>
                    <w:right w:val="none" w:sz="0" w:space="0" w:color="auto"/>
                  </w:divBdr>
                </w:div>
                <w:div w:id="749084326">
                  <w:marLeft w:val="0"/>
                  <w:marRight w:val="0"/>
                  <w:marTop w:val="0"/>
                  <w:marBottom w:val="0"/>
                  <w:divBdr>
                    <w:top w:val="none" w:sz="0" w:space="0" w:color="auto"/>
                    <w:left w:val="none" w:sz="0" w:space="0" w:color="auto"/>
                    <w:bottom w:val="none" w:sz="0" w:space="0" w:color="auto"/>
                    <w:right w:val="none" w:sz="0" w:space="0" w:color="auto"/>
                  </w:divBdr>
                </w:div>
                <w:div w:id="1347512832">
                  <w:marLeft w:val="0"/>
                  <w:marRight w:val="0"/>
                  <w:marTop w:val="0"/>
                  <w:marBottom w:val="0"/>
                  <w:divBdr>
                    <w:top w:val="none" w:sz="0" w:space="0" w:color="auto"/>
                    <w:left w:val="none" w:sz="0" w:space="0" w:color="auto"/>
                    <w:bottom w:val="none" w:sz="0" w:space="0" w:color="auto"/>
                    <w:right w:val="none" w:sz="0" w:space="0" w:color="auto"/>
                  </w:divBdr>
                </w:div>
                <w:div w:id="755201726">
                  <w:marLeft w:val="0"/>
                  <w:marRight w:val="0"/>
                  <w:marTop w:val="0"/>
                  <w:marBottom w:val="0"/>
                  <w:divBdr>
                    <w:top w:val="none" w:sz="0" w:space="0" w:color="auto"/>
                    <w:left w:val="none" w:sz="0" w:space="0" w:color="auto"/>
                    <w:bottom w:val="none" w:sz="0" w:space="0" w:color="auto"/>
                    <w:right w:val="none" w:sz="0" w:space="0" w:color="auto"/>
                  </w:divBdr>
                </w:div>
                <w:div w:id="84307810">
                  <w:marLeft w:val="0"/>
                  <w:marRight w:val="0"/>
                  <w:marTop w:val="0"/>
                  <w:marBottom w:val="0"/>
                  <w:divBdr>
                    <w:top w:val="none" w:sz="0" w:space="0" w:color="auto"/>
                    <w:left w:val="none" w:sz="0" w:space="0" w:color="auto"/>
                    <w:bottom w:val="none" w:sz="0" w:space="0" w:color="auto"/>
                    <w:right w:val="none" w:sz="0" w:space="0" w:color="auto"/>
                  </w:divBdr>
                </w:div>
                <w:div w:id="657264924">
                  <w:marLeft w:val="0"/>
                  <w:marRight w:val="0"/>
                  <w:marTop w:val="0"/>
                  <w:marBottom w:val="0"/>
                  <w:divBdr>
                    <w:top w:val="none" w:sz="0" w:space="0" w:color="auto"/>
                    <w:left w:val="none" w:sz="0" w:space="0" w:color="auto"/>
                    <w:bottom w:val="none" w:sz="0" w:space="0" w:color="auto"/>
                    <w:right w:val="none" w:sz="0" w:space="0" w:color="auto"/>
                  </w:divBdr>
                </w:div>
                <w:div w:id="2011519542">
                  <w:marLeft w:val="0"/>
                  <w:marRight w:val="0"/>
                  <w:marTop w:val="0"/>
                  <w:marBottom w:val="0"/>
                  <w:divBdr>
                    <w:top w:val="none" w:sz="0" w:space="0" w:color="auto"/>
                    <w:left w:val="none" w:sz="0" w:space="0" w:color="auto"/>
                    <w:bottom w:val="none" w:sz="0" w:space="0" w:color="auto"/>
                    <w:right w:val="none" w:sz="0" w:space="0" w:color="auto"/>
                  </w:divBdr>
                </w:div>
                <w:div w:id="2099401984">
                  <w:marLeft w:val="0"/>
                  <w:marRight w:val="0"/>
                  <w:marTop w:val="0"/>
                  <w:marBottom w:val="0"/>
                  <w:divBdr>
                    <w:top w:val="none" w:sz="0" w:space="0" w:color="auto"/>
                    <w:left w:val="none" w:sz="0" w:space="0" w:color="auto"/>
                    <w:bottom w:val="none" w:sz="0" w:space="0" w:color="auto"/>
                    <w:right w:val="none" w:sz="0" w:space="0" w:color="auto"/>
                  </w:divBdr>
                </w:div>
                <w:div w:id="196165759">
                  <w:marLeft w:val="0"/>
                  <w:marRight w:val="0"/>
                  <w:marTop w:val="0"/>
                  <w:marBottom w:val="0"/>
                  <w:divBdr>
                    <w:top w:val="none" w:sz="0" w:space="0" w:color="auto"/>
                    <w:left w:val="none" w:sz="0" w:space="0" w:color="auto"/>
                    <w:bottom w:val="none" w:sz="0" w:space="0" w:color="auto"/>
                    <w:right w:val="none" w:sz="0" w:space="0" w:color="auto"/>
                  </w:divBdr>
                </w:div>
                <w:div w:id="1845126611">
                  <w:marLeft w:val="0"/>
                  <w:marRight w:val="0"/>
                  <w:marTop w:val="0"/>
                  <w:marBottom w:val="0"/>
                  <w:divBdr>
                    <w:top w:val="none" w:sz="0" w:space="0" w:color="auto"/>
                    <w:left w:val="none" w:sz="0" w:space="0" w:color="auto"/>
                    <w:bottom w:val="none" w:sz="0" w:space="0" w:color="auto"/>
                    <w:right w:val="none" w:sz="0" w:space="0" w:color="auto"/>
                  </w:divBdr>
                </w:div>
                <w:div w:id="2119252370">
                  <w:marLeft w:val="0"/>
                  <w:marRight w:val="0"/>
                  <w:marTop w:val="0"/>
                  <w:marBottom w:val="0"/>
                  <w:divBdr>
                    <w:top w:val="none" w:sz="0" w:space="0" w:color="auto"/>
                    <w:left w:val="none" w:sz="0" w:space="0" w:color="auto"/>
                    <w:bottom w:val="none" w:sz="0" w:space="0" w:color="auto"/>
                    <w:right w:val="none" w:sz="0" w:space="0" w:color="auto"/>
                  </w:divBdr>
                </w:div>
                <w:div w:id="502863331">
                  <w:marLeft w:val="0"/>
                  <w:marRight w:val="0"/>
                  <w:marTop w:val="0"/>
                  <w:marBottom w:val="0"/>
                  <w:divBdr>
                    <w:top w:val="none" w:sz="0" w:space="0" w:color="auto"/>
                    <w:left w:val="none" w:sz="0" w:space="0" w:color="auto"/>
                    <w:bottom w:val="none" w:sz="0" w:space="0" w:color="auto"/>
                    <w:right w:val="none" w:sz="0" w:space="0" w:color="auto"/>
                  </w:divBdr>
                </w:div>
                <w:div w:id="1167406364">
                  <w:marLeft w:val="0"/>
                  <w:marRight w:val="0"/>
                  <w:marTop w:val="0"/>
                  <w:marBottom w:val="0"/>
                  <w:divBdr>
                    <w:top w:val="none" w:sz="0" w:space="0" w:color="auto"/>
                    <w:left w:val="none" w:sz="0" w:space="0" w:color="auto"/>
                    <w:bottom w:val="none" w:sz="0" w:space="0" w:color="auto"/>
                    <w:right w:val="none" w:sz="0" w:space="0" w:color="auto"/>
                  </w:divBdr>
                </w:div>
                <w:div w:id="473840783">
                  <w:marLeft w:val="0"/>
                  <w:marRight w:val="0"/>
                  <w:marTop w:val="0"/>
                  <w:marBottom w:val="0"/>
                  <w:divBdr>
                    <w:top w:val="none" w:sz="0" w:space="0" w:color="auto"/>
                    <w:left w:val="none" w:sz="0" w:space="0" w:color="auto"/>
                    <w:bottom w:val="none" w:sz="0" w:space="0" w:color="auto"/>
                    <w:right w:val="none" w:sz="0" w:space="0" w:color="auto"/>
                  </w:divBdr>
                </w:div>
                <w:div w:id="1156914521">
                  <w:marLeft w:val="0"/>
                  <w:marRight w:val="0"/>
                  <w:marTop w:val="0"/>
                  <w:marBottom w:val="0"/>
                  <w:divBdr>
                    <w:top w:val="none" w:sz="0" w:space="0" w:color="auto"/>
                    <w:left w:val="none" w:sz="0" w:space="0" w:color="auto"/>
                    <w:bottom w:val="none" w:sz="0" w:space="0" w:color="auto"/>
                    <w:right w:val="none" w:sz="0" w:space="0" w:color="auto"/>
                  </w:divBdr>
                </w:div>
                <w:div w:id="1717045784">
                  <w:marLeft w:val="0"/>
                  <w:marRight w:val="0"/>
                  <w:marTop w:val="0"/>
                  <w:marBottom w:val="0"/>
                  <w:divBdr>
                    <w:top w:val="none" w:sz="0" w:space="0" w:color="auto"/>
                    <w:left w:val="none" w:sz="0" w:space="0" w:color="auto"/>
                    <w:bottom w:val="none" w:sz="0" w:space="0" w:color="auto"/>
                    <w:right w:val="none" w:sz="0" w:space="0" w:color="auto"/>
                  </w:divBdr>
                </w:div>
                <w:div w:id="1285114340">
                  <w:marLeft w:val="0"/>
                  <w:marRight w:val="0"/>
                  <w:marTop w:val="0"/>
                  <w:marBottom w:val="0"/>
                  <w:divBdr>
                    <w:top w:val="none" w:sz="0" w:space="0" w:color="auto"/>
                    <w:left w:val="none" w:sz="0" w:space="0" w:color="auto"/>
                    <w:bottom w:val="none" w:sz="0" w:space="0" w:color="auto"/>
                    <w:right w:val="none" w:sz="0" w:space="0" w:color="auto"/>
                  </w:divBdr>
                </w:div>
                <w:div w:id="1464495853">
                  <w:marLeft w:val="0"/>
                  <w:marRight w:val="0"/>
                  <w:marTop w:val="0"/>
                  <w:marBottom w:val="0"/>
                  <w:divBdr>
                    <w:top w:val="none" w:sz="0" w:space="0" w:color="auto"/>
                    <w:left w:val="none" w:sz="0" w:space="0" w:color="auto"/>
                    <w:bottom w:val="none" w:sz="0" w:space="0" w:color="auto"/>
                    <w:right w:val="none" w:sz="0" w:space="0" w:color="auto"/>
                  </w:divBdr>
                </w:div>
                <w:div w:id="416831067">
                  <w:marLeft w:val="0"/>
                  <w:marRight w:val="0"/>
                  <w:marTop w:val="0"/>
                  <w:marBottom w:val="0"/>
                  <w:divBdr>
                    <w:top w:val="none" w:sz="0" w:space="0" w:color="auto"/>
                    <w:left w:val="none" w:sz="0" w:space="0" w:color="auto"/>
                    <w:bottom w:val="none" w:sz="0" w:space="0" w:color="auto"/>
                    <w:right w:val="none" w:sz="0" w:space="0" w:color="auto"/>
                  </w:divBdr>
                </w:div>
                <w:div w:id="201329330">
                  <w:marLeft w:val="0"/>
                  <w:marRight w:val="0"/>
                  <w:marTop w:val="0"/>
                  <w:marBottom w:val="0"/>
                  <w:divBdr>
                    <w:top w:val="none" w:sz="0" w:space="0" w:color="auto"/>
                    <w:left w:val="none" w:sz="0" w:space="0" w:color="auto"/>
                    <w:bottom w:val="none" w:sz="0" w:space="0" w:color="auto"/>
                    <w:right w:val="none" w:sz="0" w:space="0" w:color="auto"/>
                  </w:divBdr>
                </w:div>
                <w:div w:id="1615943735">
                  <w:marLeft w:val="0"/>
                  <w:marRight w:val="0"/>
                  <w:marTop w:val="0"/>
                  <w:marBottom w:val="0"/>
                  <w:divBdr>
                    <w:top w:val="none" w:sz="0" w:space="0" w:color="auto"/>
                    <w:left w:val="none" w:sz="0" w:space="0" w:color="auto"/>
                    <w:bottom w:val="none" w:sz="0" w:space="0" w:color="auto"/>
                    <w:right w:val="none" w:sz="0" w:space="0" w:color="auto"/>
                  </w:divBdr>
                </w:div>
                <w:div w:id="1285384507">
                  <w:marLeft w:val="0"/>
                  <w:marRight w:val="0"/>
                  <w:marTop w:val="0"/>
                  <w:marBottom w:val="0"/>
                  <w:divBdr>
                    <w:top w:val="none" w:sz="0" w:space="0" w:color="auto"/>
                    <w:left w:val="none" w:sz="0" w:space="0" w:color="auto"/>
                    <w:bottom w:val="none" w:sz="0" w:space="0" w:color="auto"/>
                    <w:right w:val="none" w:sz="0" w:space="0" w:color="auto"/>
                  </w:divBdr>
                </w:div>
                <w:div w:id="810635297">
                  <w:marLeft w:val="0"/>
                  <w:marRight w:val="0"/>
                  <w:marTop w:val="0"/>
                  <w:marBottom w:val="0"/>
                  <w:divBdr>
                    <w:top w:val="none" w:sz="0" w:space="0" w:color="auto"/>
                    <w:left w:val="none" w:sz="0" w:space="0" w:color="auto"/>
                    <w:bottom w:val="none" w:sz="0" w:space="0" w:color="auto"/>
                    <w:right w:val="none" w:sz="0" w:space="0" w:color="auto"/>
                  </w:divBdr>
                </w:div>
                <w:div w:id="855000569">
                  <w:marLeft w:val="0"/>
                  <w:marRight w:val="0"/>
                  <w:marTop w:val="0"/>
                  <w:marBottom w:val="0"/>
                  <w:divBdr>
                    <w:top w:val="none" w:sz="0" w:space="0" w:color="auto"/>
                    <w:left w:val="none" w:sz="0" w:space="0" w:color="auto"/>
                    <w:bottom w:val="none" w:sz="0" w:space="0" w:color="auto"/>
                    <w:right w:val="none" w:sz="0" w:space="0" w:color="auto"/>
                  </w:divBdr>
                </w:div>
                <w:div w:id="7341897">
                  <w:marLeft w:val="0"/>
                  <w:marRight w:val="0"/>
                  <w:marTop w:val="0"/>
                  <w:marBottom w:val="0"/>
                  <w:divBdr>
                    <w:top w:val="none" w:sz="0" w:space="0" w:color="auto"/>
                    <w:left w:val="none" w:sz="0" w:space="0" w:color="auto"/>
                    <w:bottom w:val="none" w:sz="0" w:space="0" w:color="auto"/>
                    <w:right w:val="none" w:sz="0" w:space="0" w:color="auto"/>
                  </w:divBdr>
                </w:div>
                <w:div w:id="241764095">
                  <w:marLeft w:val="0"/>
                  <w:marRight w:val="0"/>
                  <w:marTop w:val="0"/>
                  <w:marBottom w:val="0"/>
                  <w:divBdr>
                    <w:top w:val="none" w:sz="0" w:space="0" w:color="auto"/>
                    <w:left w:val="none" w:sz="0" w:space="0" w:color="auto"/>
                    <w:bottom w:val="none" w:sz="0" w:space="0" w:color="auto"/>
                    <w:right w:val="none" w:sz="0" w:space="0" w:color="auto"/>
                  </w:divBdr>
                </w:div>
                <w:div w:id="2126850667">
                  <w:marLeft w:val="0"/>
                  <w:marRight w:val="0"/>
                  <w:marTop w:val="0"/>
                  <w:marBottom w:val="0"/>
                  <w:divBdr>
                    <w:top w:val="none" w:sz="0" w:space="0" w:color="auto"/>
                    <w:left w:val="none" w:sz="0" w:space="0" w:color="auto"/>
                    <w:bottom w:val="none" w:sz="0" w:space="0" w:color="auto"/>
                    <w:right w:val="none" w:sz="0" w:space="0" w:color="auto"/>
                  </w:divBdr>
                </w:div>
                <w:div w:id="1619067521">
                  <w:marLeft w:val="0"/>
                  <w:marRight w:val="0"/>
                  <w:marTop w:val="0"/>
                  <w:marBottom w:val="0"/>
                  <w:divBdr>
                    <w:top w:val="none" w:sz="0" w:space="0" w:color="auto"/>
                    <w:left w:val="none" w:sz="0" w:space="0" w:color="auto"/>
                    <w:bottom w:val="none" w:sz="0" w:space="0" w:color="auto"/>
                    <w:right w:val="none" w:sz="0" w:space="0" w:color="auto"/>
                  </w:divBdr>
                </w:div>
                <w:div w:id="408623389">
                  <w:marLeft w:val="0"/>
                  <w:marRight w:val="0"/>
                  <w:marTop w:val="0"/>
                  <w:marBottom w:val="0"/>
                  <w:divBdr>
                    <w:top w:val="none" w:sz="0" w:space="0" w:color="auto"/>
                    <w:left w:val="none" w:sz="0" w:space="0" w:color="auto"/>
                    <w:bottom w:val="none" w:sz="0" w:space="0" w:color="auto"/>
                    <w:right w:val="none" w:sz="0" w:space="0" w:color="auto"/>
                  </w:divBdr>
                </w:div>
                <w:div w:id="1896969994">
                  <w:marLeft w:val="0"/>
                  <w:marRight w:val="0"/>
                  <w:marTop w:val="0"/>
                  <w:marBottom w:val="0"/>
                  <w:divBdr>
                    <w:top w:val="none" w:sz="0" w:space="0" w:color="auto"/>
                    <w:left w:val="none" w:sz="0" w:space="0" w:color="auto"/>
                    <w:bottom w:val="none" w:sz="0" w:space="0" w:color="auto"/>
                    <w:right w:val="none" w:sz="0" w:space="0" w:color="auto"/>
                  </w:divBdr>
                </w:div>
              </w:divsChild>
            </w:div>
            <w:div w:id="1268588014">
              <w:marLeft w:val="0"/>
              <w:marRight w:val="0"/>
              <w:marTop w:val="0"/>
              <w:marBottom w:val="0"/>
              <w:divBdr>
                <w:top w:val="none" w:sz="0" w:space="0" w:color="auto"/>
                <w:left w:val="none" w:sz="0" w:space="0" w:color="auto"/>
                <w:bottom w:val="none" w:sz="0" w:space="0" w:color="auto"/>
                <w:right w:val="none" w:sz="0" w:space="0" w:color="auto"/>
              </w:divBdr>
            </w:div>
            <w:div w:id="1023242132">
              <w:marLeft w:val="0"/>
              <w:marRight w:val="0"/>
              <w:marTop w:val="0"/>
              <w:marBottom w:val="0"/>
              <w:divBdr>
                <w:top w:val="none" w:sz="0" w:space="0" w:color="auto"/>
                <w:left w:val="none" w:sz="0" w:space="0" w:color="auto"/>
                <w:bottom w:val="none" w:sz="0" w:space="0" w:color="auto"/>
                <w:right w:val="none" w:sz="0" w:space="0" w:color="auto"/>
              </w:divBdr>
            </w:div>
            <w:div w:id="579490192">
              <w:marLeft w:val="0"/>
              <w:marRight w:val="0"/>
              <w:marTop w:val="0"/>
              <w:marBottom w:val="0"/>
              <w:divBdr>
                <w:top w:val="none" w:sz="0" w:space="0" w:color="auto"/>
                <w:left w:val="none" w:sz="0" w:space="0" w:color="auto"/>
                <w:bottom w:val="none" w:sz="0" w:space="0" w:color="auto"/>
                <w:right w:val="none" w:sz="0" w:space="0" w:color="auto"/>
              </w:divBdr>
            </w:div>
            <w:div w:id="452215172">
              <w:marLeft w:val="0"/>
              <w:marRight w:val="0"/>
              <w:marTop w:val="0"/>
              <w:marBottom w:val="0"/>
              <w:divBdr>
                <w:top w:val="none" w:sz="0" w:space="0" w:color="auto"/>
                <w:left w:val="none" w:sz="0" w:space="0" w:color="auto"/>
                <w:bottom w:val="none" w:sz="0" w:space="0" w:color="auto"/>
                <w:right w:val="none" w:sz="0" w:space="0" w:color="auto"/>
              </w:divBdr>
            </w:div>
            <w:div w:id="1961110882">
              <w:marLeft w:val="0"/>
              <w:marRight w:val="0"/>
              <w:marTop w:val="0"/>
              <w:marBottom w:val="0"/>
              <w:divBdr>
                <w:top w:val="none" w:sz="0" w:space="0" w:color="auto"/>
                <w:left w:val="none" w:sz="0" w:space="0" w:color="auto"/>
                <w:bottom w:val="none" w:sz="0" w:space="0" w:color="auto"/>
                <w:right w:val="none" w:sz="0" w:space="0" w:color="auto"/>
              </w:divBdr>
            </w:div>
            <w:div w:id="216859451">
              <w:marLeft w:val="0"/>
              <w:marRight w:val="0"/>
              <w:marTop w:val="0"/>
              <w:marBottom w:val="0"/>
              <w:divBdr>
                <w:top w:val="none" w:sz="0" w:space="0" w:color="auto"/>
                <w:left w:val="none" w:sz="0" w:space="0" w:color="auto"/>
                <w:bottom w:val="none" w:sz="0" w:space="0" w:color="auto"/>
                <w:right w:val="none" w:sz="0" w:space="0" w:color="auto"/>
              </w:divBdr>
            </w:div>
            <w:div w:id="1720939158">
              <w:marLeft w:val="0"/>
              <w:marRight w:val="0"/>
              <w:marTop w:val="0"/>
              <w:marBottom w:val="0"/>
              <w:divBdr>
                <w:top w:val="none" w:sz="0" w:space="0" w:color="auto"/>
                <w:left w:val="none" w:sz="0" w:space="0" w:color="auto"/>
                <w:bottom w:val="none" w:sz="0" w:space="0" w:color="auto"/>
                <w:right w:val="none" w:sz="0" w:space="0" w:color="auto"/>
              </w:divBdr>
            </w:div>
            <w:div w:id="383336832">
              <w:marLeft w:val="0"/>
              <w:marRight w:val="0"/>
              <w:marTop w:val="0"/>
              <w:marBottom w:val="0"/>
              <w:divBdr>
                <w:top w:val="none" w:sz="0" w:space="0" w:color="auto"/>
                <w:left w:val="none" w:sz="0" w:space="0" w:color="auto"/>
                <w:bottom w:val="none" w:sz="0" w:space="0" w:color="auto"/>
                <w:right w:val="none" w:sz="0" w:space="0" w:color="auto"/>
              </w:divBdr>
            </w:div>
            <w:div w:id="1622611836">
              <w:marLeft w:val="0"/>
              <w:marRight w:val="0"/>
              <w:marTop w:val="0"/>
              <w:marBottom w:val="0"/>
              <w:divBdr>
                <w:top w:val="none" w:sz="0" w:space="0" w:color="auto"/>
                <w:left w:val="none" w:sz="0" w:space="0" w:color="auto"/>
                <w:bottom w:val="none" w:sz="0" w:space="0" w:color="auto"/>
                <w:right w:val="none" w:sz="0" w:space="0" w:color="auto"/>
              </w:divBdr>
            </w:div>
            <w:div w:id="4330352">
              <w:marLeft w:val="0"/>
              <w:marRight w:val="0"/>
              <w:marTop w:val="0"/>
              <w:marBottom w:val="0"/>
              <w:divBdr>
                <w:top w:val="none" w:sz="0" w:space="0" w:color="auto"/>
                <w:left w:val="none" w:sz="0" w:space="0" w:color="auto"/>
                <w:bottom w:val="none" w:sz="0" w:space="0" w:color="auto"/>
                <w:right w:val="none" w:sz="0" w:space="0" w:color="auto"/>
              </w:divBdr>
            </w:div>
            <w:div w:id="1065033309">
              <w:marLeft w:val="0"/>
              <w:marRight w:val="0"/>
              <w:marTop w:val="0"/>
              <w:marBottom w:val="0"/>
              <w:divBdr>
                <w:top w:val="none" w:sz="0" w:space="0" w:color="auto"/>
                <w:left w:val="none" w:sz="0" w:space="0" w:color="auto"/>
                <w:bottom w:val="none" w:sz="0" w:space="0" w:color="auto"/>
                <w:right w:val="none" w:sz="0" w:space="0" w:color="auto"/>
              </w:divBdr>
            </w:div>
            <w:div w:id="1815564722">
              <w:marLeft w:val="0"/>
              <w:marRight w:val="0"/>
              <w:marTop w:val="0"/>
              <w:marBottom w:val="0"/>
              <w:divBdr>
                <w:top w:val="none" w:sz="0" w:space="0" w:color="auto"/>
                <w:left w:val="none" w:sz="0" w:space="0" w:color="auto"/>
                <w:bottom w:val="none" w:sz="0" w:space="0" w:color="auto"/>
                <w:right w:val="none" w:sz="0" w:space="0" w:color="auto"/>
              </w:divBdr>
            </w:div>
            <w:div w:id="1197087248">
              <w:marLeft w:val="0"/>
              <w:marRight w:val="0"/>
              <w:marTop w:val="0"/>
              <w:marBottom w:val="0"/>
              <w:divBdr>
                <w:top w:val="none" w:sz="0" w:space="0" w:color="auto"/>
                <w:left w:val="none" w:sz="0" w:space="0" w:color="auto"/>
                <w:bottom w:val="none" w:sz="0" w:space="0" w:color="auto"/>
                <w:right w:val="none" w:sz="0" w:space="0" w:color="auto"/>
              </w:divBdr>
            </w:div>
            <w:div w:id="1863007708">
              <w:marLeft w:val="0"/>
              <w:marRight w:val="0"/>
              <w:marTop w:val="0"/>
              <w:marBottom w:val="0"/>
              <w:divBdr>
                <w:top w:val="none" w:sz="0" w:space="0" w:color="auto"/>
                <w:left w:val="none" w:sz="0" w:space="0" w:color="auto"/>
                <w:bottom w:val="none" w:sz="0" w:space="0" w:color="auto"/>
                <w:right w:val="none" w:sz="0" w:space="0" w:color="auto"/>
              </w:divBdr>
            </w:div>
            <w:div w:id="1009412347">
              <w:marLeft w:val="0"/>
              <w:marRight w:val="0"/>
              <w:marTop w:val="0"/>
              <w:marBottom w:val="0"/>
              <w:divBdr>
                <w:top w:val="none" w:sz="0" w:space="0" w:color="auto"/>
                <w:left w:val="none" w:sz="0" w:space="0" w:color="auto"/>
                <w:bottom w:val="none" w:sz="0" w:space="0" w:color="auto"/>
                <w:right w:val="none" w:sz="0" w:space="0" w:color="auto"/>
              </w:divBdr>
            </w:div>
            <w:div w:id="376777093">
              <w:marLeft w:val="0"/>
              <w:marRight w:val="0"/>
              <w:marTop w:val="0"/>
              <w:marBottom w:val="0"/>
              <w:divBdr>
                <w:top w:val="none" w:sz="0" w:space="0" w:color="auto"/>
                <w:left w:val="none" w:sz="0" w:space="0" w:color="auto"/>
                <w:bottom w:val="none" w:sz="0" w:space="0" w:color="auto"/>
                <w:right w:val="none" w:sz="0" w:space="0" w:color="auto"/>
              </w:divBdr>
            </w:div>
            <w:div w:id="1733962001">
              <w:marLeft w:val="0"/>
              <w:marRight w:val="0"/>
              <w:marTop w:val="0"/>
              <w:marBottom w:val="0"/>
              <w:divBdr>
                <w:top w:val="none" w:sz="0" w:space="0" w:color="auto"/>
                <w:left w:val="none" w:sz="0" w:space="0" w:color="auto"/>
                <w:bottom w:val="none" w:sz="0" w:space="0" w:color="auto"/>
                <w:right w:val="none" w:sz="0" w:space="0" w:color="auto"/>
              </w:divBdr>
            </w:div>
            <w:div w:id="383018889">
              <w:marLeft w:val="0"/>
              <w:marRight w:val="0"/>
              <w:marTop w:val="0"/>
              <w:marBottom w:val="0"/>
              <w:divBdr>
                <w:top w:val="none" w:sz="0" w:space="0" w:color="auto"/>
                <w:left w:val="none" w:sz="0" w:space="0" w:color="auto"/>
                <w:bottom w:val="none" w:sz="0" w:space="0" w:color="auto"/>
                <w:right w:val="none" w:sz="0" w:space="0" w:color="auto"/>
              </w:divBdr>
            </w:div>
            <w:div w:id="286933436">
              <w:marLeft w:val="0"/>
              <w:marRight w:val="0"/>
              <w:marTop w:val="0"/>
              <w:marBottom w:val="0"/>
              <w:divBdr>
                <w:top w:val="none" w:sz="0" w:space="0" w:color="auto"/>
                <w:left w:val="none" w:sz="0" w:space="0" w:color="auto"/>
                <w:bottom w:val="none" w:sz="0" w:space="0" w:color="auto"/>
                <w:right w:val="none" w:sz="0" w:space="0" w:color="auto"/>
              </w:divBdr>
            </w:div>
            <w:div w:id="1597441467">
              <w:marLeft w:val="0"/>
              <w:marRight w:val="0"/>
              <w:marTop w:val="0"/>
              <w:marBottom w:val="0"/>
              <w:divBdr>
                <w:top w:val="none" w:sz="0" w:space="0" w:color="auto"/>
                <w:left w:val="none" w:sz="0" w:space="0" w:color="auto"/>
                <w:bottom w:val="none" w:sz="0" w:space="0" w:color="auto"/>
                <w:right w:val="none" w:sz="0" w:space="0" w:color="auto"/>
              </w:divBdr>
            </w:div>
            <w:div w:id="1554923152">
              <w:marLeft w:val="0"/>
              <w:marRight w:val="0"/>
              <w:marTop w:val="0"/>
              <w:marBottom w:val="0"/>
              <w:divBdr>
                <w:top w:val="none" w:sz="0" w:space="0" w:color="auto"/>
                <w:left w:val="none" w:sz="0" w:space="0" w:color="auto"/>
                <w:bottom w:val="none" w:sz="0" w:space="0" w:color="auto"/>
                <w:right w:val="none" w:sz="0" w:space="0" w:color="auto"/>
              </w:divBdr>
            </w:div>
            <w:div w:id="932666330">
              <w:marLeft w:val="0"/>
              <w:marRight w:val="0"/>
              <w:marTop w:val="0"/>
              <w:marBottom w:val="0"/>
              <w:divBdr>
                <w:top w:val="none" w:sz="0" w:space="0" w:color="auto"/>
                <w:left w:val="none" w:sz="0" w:space="0" w:color="auto"/>
                <w:bottom w:val="none" w:sz="0" w:space="0" w:color="auto"/>
                <w:right w:val="none" w:sz="0" w:space="0" w:color="auto"/>
              </w:divBdr>
            </w:div>
            <w:div w:id="1676806718">
              <w:marLeft w:val="0"/>
              <w:marRight w:val="0"/>
              <w:marTop w:val="0"/>
              <w:marBottom w:val="0"/>
              <w:divBdr>
                <w:top w:val="none" w:sz="0" w:space="0" w:color="auto"/>
                <w:left w:val="none" w:sz="0" w:space="0" w:color="auto"/>
                <w:bottom w:val="none" w:sz="0" w:space="0" w:color="auto"/>
                <w:right w:val="none" w:sz="0" w:space="0" w:color="auto"/>
              </w:divBdr>
            </w:div>
            <w:div w:id="1850098546">
              <w:marLeft w:val="0"/>
              <w:marRight w:val="0"/>
              <w:marTop w:val="0"/>
              <w:marBottom w:val="0"/>
              <w:divBdr>
                <w:top w:val="none" w:sz="0" w:space="0" w:color="auto"/>
                <w:left w:val="none" w:sz="0" w:space="0" w:color="auto"/>
                <w:bottom w:val="none" w:sz="0" w:space="0" w:color="auto"/>
                <w:right w:val="none" w:sz="0" w:space="0" w:color="auto"/>
              </w:divBdr>
            </w:div>
            <w:div w:id="287129250">
              <w:marLeft w:val="0"/>
              <w:marRight w:val="0"/>
              <w:marTop w:val="0"/>
              <w:marBottom w:val="0"/>
              <w:divBdr>
                <w:top w:val="none" w:sz="0" w:space="0" w:color="auto"/>
                <w:left w:val="none" w:sz="0" w:space="0" w:color="auto"/>
                <w:bottom w:val="none" w:sz="0" w:space="0" w:color="auto"/>
                <w:right w:val="none" w:sz="0" w:space="0" w:color="auto"/>
              </w:divBdr>
            </w:div>
            <w:div w:id="1455249403">
              <w:marLeft w:val="0"/>
              <w:marRight w:val="0"/>
              <w:marTop w:val="0"/>
              <w:marBottom w:val="0"/>
              <w:divBdr>
                <w:top w:val="none" w:sz="0" w:space="0" w:color="auto"/>
                <w:left w:val="none" w:sz="0" w:space="0" w:color="auto"/>
                <w:bottom w:val="none" w:sz="0" w:space="0" w:color="auto"/>
                <w:right w:val="none" w:sz="0" w:space="0" w:color="auto"/>
              </w:divBdr>
            </w:div>
            <w:div w:id="1328555137">
              <w:marLeft w:val="0"/>
              <w:marRight w:val="0"/>
              <w:marTop w:val="0"/>
              <w:marBottom w:val="0"/>
              <w:divBdr>
                <w:top w:val="none" w:sz="0" w:space="0" w:color="auto"/>
                <w:left w:val="none" w:sz="0" w:space="0" w:color="auto"/>
                <w:bottom w:val="none" w:sz="0" w:space="0" w:color="auto"/>
                <w:right w:val="none" w:sz="0" w:space="0" w:color="auto"/>
              </w:divBdr>
            </w:div>
            <w:div w:id="116263270">
              <w:marLeft w:val="0"/>
              <w:marRight w:val="0"/>
              <w:marTop w:val="0"/>
              <w:marBottom w:val="0"/>
              <w:divBdr>
                <w:top w:val="none" w:sz="0" w:space="0" w:color="auto"/>
                <w:left w:val="none" w:sz="0" w:space="0" w:color="auto"/>
                <w:bottom w:val="none" w:sz="0" w:space="0" w:color="auto"/>
                <w:right w:val="none" w:sz="0" w:space="0" w:color="auto"/>
              </w:divBdr>
            </w:div>
            <w:div w:id="631592198">
              <w:marLeft w:val="0"/>
              <w:marRight w:val="0"/>
              <w:marTop w:val="0"/>
              <w:marBottom w:val="0"/>
              <w:divBdr>
                <w:top w:val="none" w:sz="0" w:space="0" w:color="auto"/>
                <w:left w:val="none" w:sz="0" w:space="0" w:color="auto"/>
                <w:bottom w:val="none" w:sz="0" w:space="0" w:color="auto"/>
                <w:right w:val="none" w:sz="0" w:space="0" w:color="auto"/>
              </w:divBdr>
            </w:div>
            <w:div w:id="1434662843">
              <w:marLeft w:val="0"/>
              <w:marRight w:val="0"/>
              <w:marTop w:val="0"/>
              <w:marBottom w:val="0"/>
              <w:divBdr>
                <w:top w:val="none" w:sz="0" w:space="0" w:color="auto"/>
                <w:left w:val="none" w:sz="0" w:space="0" w:color="auto"/>
                <w:bottom w:val="none" w:sz="0" w:space="0" w:color="auto"/>
                <w:right w:val="none" w:sz="0" w:space="0" w:color="auto"/>
              </w:divBdr>
            </w:div>
            <w:div w:id="166942918">
              <w:marLeft w:val="0"/>
              <w:marRight w:val="0"/>
              <w:marTop w:val="0"/>
              <w:marBottom w:val="0"/>
              <w:divBdr>
                <w:top w:val="none" w:sz="0" w:space="0" w:color="auto"/>
                <w:left w:val="none" w:sz="0" w:space="0" w:color="auto"/>
                <w:bottom w:val="none" w:sz="0" w:space="0" w:color="auto"/>
                <w:right w:val="none" w:sz="0" w:space="0" w:color="auto"/>
              </w:divBdr>
            </w:div>
            <w:div w:id="981540120">
              <w:marLeft w:val="0"/>
              <w:marRight w:val="0"/>
              <w:marTop w:val="0"/>
              <w:marBottom w:val="0"/>
              <w:divBdr>
                <w:top w:val="none" w:sz="0" w:space="0" w:color="auto"/>
                <w:left w:val="none" w:sz="0" w:space="0" w:color="auto"/>
                <w:bottom w:val="none" w:sz="0" w:space="0" w:color="auto"/>
                <w:right w:val="none" w:sz="0" w:space="0" w:color="auto"/>
              </w:divBdr>
            </w:div>
            <w:div w:id="1103575991">
              <w:marLeft w:val="0"/>
              <w:marRight w:val="0"/>
              <w:marTop w:val="0"/>
              <w:marBottom w:val="0"/>
              <w:divBdr>
                <w:top w:val="none" w:sz="0" w:space="0" w:color="auto"/>
                <w:left w:val="none" w:sz="0" w:space="0" w:color="auto"/>
                <w:bottom w:val="none" w:sz="0" w:space="0" w:color="auto"/>
                <w:right w:val="none" w:sz="0" w:space="0" w:color="auto"/>
              </w:divBdr>
            </w:div>
            <w:div w:id="2095127569">
              <w:marLeft w:val="0"/>
              <w:marRight w:val="0"/>
              <w:marTop w:val="0"/>
              <w:marBottom w:val="0"/>
              <w:divBdr>
                <w:top w:val="none" w:sz="0" w:space="0" w:color="auto"/>
                <w:left w:val="none" w:sz="0" w:space="0" w:color="auto"/>
                <w:bottom w:val="none" w:sz="0" w:space="0" w:color="auto"/>
                <w:right w:val="none" w:sz="0" w:space="0" w:color="auto"/>
              </w:divBdr>
            </w:div>
            <w:div w:id="986741516">
              <w:marLeft w:val="0"/>
              <w:marRight w:val="0"/>
              <w:marTop w:val="0"/>
              <w:marBottom w:val="0"/>
              <w:divBdr>
                <w:top w:val="none" w:sz="0" w:space="0" w:color="auto"/>
                <w:left w:val="none" w:sz="0" w:space="0" w:color="auto"/>
                <w:bottom w:val="none" w:sz="0" w:space="0" w:color="auto"/>
                <w:right w:val="none" w:sz="0" w:space="0" w:color="auto"/>
              </w:divBdr>
            </w:div>
            <w:div w:id="719862507">
              <w:marLeft w:val="0"/>
              <w:marRight w:val="0"/>
              <w:marTop w:val="0"/>
              <w:marBottom w:val="0"/>
              <w:divBdr>
                <w:top w:val="none" w:sz="0" w:space="0" w:color="auto"/>
                <w:left w:val="none" w:sz="0" w:space="0" w:color="auto"/>
                <w:bottom w:val="none" w:sz="0" w:space="0" w:color="auto"/>
                <w:right w:val="none" w:sz="0" w:space="0" w:color="auto"/>
              </w:divBdr>
            </w:div>
            <w:div w:id="1629781994">
              <w:marLeft w:val="0"/>
              <w:marRight w:val="0"/>
              <w:marTop w:val="0"/>
              <w:marBottom w:val="0"/>
              <w:divBdr>
                <w:top w:val="none" w:sz="0" w:space="0" w:color="auto"/>
                <w:left w:val="none" w:sz="0" w:space="0" w:color="auto"/>
                <w:bottom w:val="none" w:sz="0" w:space="0" w:color="auto"/>
                <w:right w:val="none" w:sz="0" w:space="0" w:color="auto"/>
              </w:divBdr>
            </w:div>
            <w:div w:id="1531793318">
              <w:marLeft w:val="0"/>
              <w:marRight w:val="0"/>
              <w:marTop w:val="0"/>
              <w:marBottom w:val="0"/>
              <w:divBdr>
                <w:top w:val="none" w:sz="0" w:space="0" w:color="auto"/>
                <w:left w:val="none" w:sz="0" w:space="0" w:color="auto"/>
                <w:bottom w:val="none" w:sz="0" w:space="0" w:color="auto"/>
                <w:right w:val="none" w:sz="0" w:space="0" w:color="auto"/>
              </w:divBdr>
            </w:div>
            <w:div w:id="601567462">
              <w:marLeft w:val="0"/>
              <w:marRight w:val="0"/>
              <w:marTop w:val="0"/>
              <w:marBottom w:val="0"/>
              <w:divBdr>
                <w:top w:val="none" w:sz="0" w:space="0" w:color="auto"/>
                <w:left w:val="none" w:sz="0" w:space="0" w:color="auto"/>
                <w:bottom w:val="none" w:sz="0" w:space="0" w:color="auto"/>
                <w:right w:val="none" w:sz="0" w:space="0" w:color="auto"/>
              </w:divBdr>
            </w:div>
            <w:div w:id="1943611325">
              <w:marLeft w:val="0"/>
              <w:marRight w:val="0"/>
              <w:marTop w:val="0"/>
              <w:marBottom w:val="0"/>
              <w:divBdr>
                <w:top w:val="none" w:sz="0" w:space="0" w:color="auto"/>
                <w:left w:val="none" w:sz="0" w:space="0" w:color="auto"/>
                <w:bottom w:val="none" w:sz="0" w:space="0" w:color="auto"/>
                <w:right w:val="none" w:sz="0" w:space="0" w:color="auto"/>
              </w:divBdr>
            </w:div>
            <w:div w:id="15742957">
              <w:marLeft w:val="0"/>
              <w:marRight w:val="0"/>
              <w:marTop w:val="0"/>
              <w:marBottom w:val="0"/>
              <w:divBdr>
                <w:top w:val="none" w:sz="0" w:space="0" w:color="auto"/>
                <w:left w:val="none" w:sz="0" w:space="0" w:color="auto"/>
                <w:bottom w:val="none" w:sz="0" w:space="0" w:color="auto"/>
                <w:right w:val="none" w:sz="0" w:space="0" w:color="auto"/>
              </w:divBdr>
            </w:div>
            <w:div w:id="325939226">
              <w:marLeft w:val="0"/>
              <w:marRight w:val="0"/>
              <w:marTop w:val="0"/>
              <w:marBottom w:val="0"/>
              <w:divBdr>
                <w:top w:val="none" w:sz="0" w:space="0" w:color="auto"/>
                <w:left w:val="none" w:sz="0" w:space="0" w:color="auto"/>
                <w:bottom w:val="none" w:sz="0" w:space="0" w:color="auto"/>
                <w:right w:val="none" w:sz="0" w:space="0" w:color="auto"/>
              </w:divBdr>
            </w:div>
            <w:div w:id="971522739">
              <w:marLeft w:val="0"/>
              <w:marRight w:val="0"/>
              <w:marTop w:val="0"/>
              <w:marBottom w:val="0"/>
              <w:divBdr>
                <w:top w:val="none" w:sz="0" w:space="0" w:color="auto"/>
                <w:left w:val="none" w:sz="0" w:space="0" w:color="auto"/>
                <w:bottom w:val="none" w:sz="0" w:space="0" w:color="auto"/>
                <w:right w:val="none" w:sz="0" w:space="0" w:color="auto"/>
              </w:divBdr>
            </w:div>
            <w:div w:id="1732581865">
              <w:marLeft w:val="0"/>
              <w:marRight w:val="0"/>
              <w:marTop w:val="0"/>
              <w:marBottom w:val="0"/>
              <w:divBdr>
                <w:top w:val="none" w:sz="0" w:space="0" w:color="auto"/>
                <w:left w:val="none" w:sz="0" w:space="0" w:color="auto"/>
                <w:bottom w:val="none" w:sz="0" w:space="0" w:color="auto"/>
                <w:right w:val="none" w:sz="0" w:space="0" w:color="auto"/>
              </w:divBdr>
            </w:div>
            <w:div w:id="2134399333">
              <w:marLeft w:val="0"/>
              <w:marRight w:val="0"/>
              <w:marTop w:val="0"/>
              <w:marBottom w:val="0"/>
              <w:divBdr>
                <w:top w:val="none" w:sz="0" w:space="0" w:color="auto"/>
                <w:left w:val="none" w:sz="0" w:space="0" w:color="auto"/>
                <w:bottom w:val="none" w:sz="0" w:space="0" w:color="auto"/>
                <w:right w:val="none" w:sz="0" w:space="0" w:color="auto"/>
              </w:divBdr>
            </w:div>
            <w:div w:id="742021499">
              <w:marLeft w:val="0"/>
              <w:marRight w:val="0"/>
              <w:marTop w:val="0"/>
              <w:marBottom w:val="0"/>
              <w:divBdr>
                <w:top w:val="none" w:sz="0" w:space="0" w:color="auto"/>
                <w:left w:val="none" w:sz="0" w:space="0" w:color="auto"/>
                <w:bottom w:val="none" w:sz="0" w:space="0" w:color="auto"/>
                <w:right w:val="none" w:sz="0" w:space="0" w:color="auto"/>
              </w:divBdr>
            </w:div>
            <w:div w:id="1549686668">
              <w:marLeft w:val="0"/>
              <w:marRight w:val="0"/>
              <w:marTop w:val="0"/>
              <w:marBottom w:val="0"/>
              <w:divBdr>
                <w:top w:val="none" w:sz="0" w:space="0" w:color="auto"/>
                <w:left w:val="none" w:sz="0" w:space="0" w:color="auto"/>
                <w:bottom w:val="none" w:sz="0" w:space="0" w:color="auto"/>
                <w:right w:val="none" w:sz="0" w:space="0" w:color="auto"/>
              </w:divBdr>
            </w:div>
            <w:div w:id="943419278">
              <w:marLeft w:val="0"/>
              <w:marRight w:val="0"/>
              <w:marTop w:val="0"/>
              <w:marBottom w:val="0"/>
              <w:divBdr>
                <w:top w:val="none" w:sz="0" w:space="0" w:color="auto"/>
                <w:left w:val="none" w:sz="0" w:space="0" w:color="auto"/>
                <w:bottom w:val="none" w:sz="0" w:space="0" w:color="auto"/>
                <w:right w:val="none" w:sz="0" w:space="0" w:color="auto"/>
              </w:divBdr>
            </w:div>
            <w:div w:id="1176456454">
              <w:marLeft w:val="0"/>
              <w:marRight w:val="0"/>
              <w:marTop w:val="0"/>
              <w:marBottom w:val="0"/>
              <w:divBdr>
                <w:top w:val="none" w:sz="0" w:space="0" w:color="auto"/>
                <w:left w:val="none" w:sz="0" w:space="0" w:color="auto"/>
                <w:bottom w:val="none" w:sz="0" w:space="0" w:color="auto"/>
                <w:right w:val="none" w:sz="0" w:space="0" w:color="auto"/>
              </w:divBdr>
            </w:div>
            <w:div w:id="84155549">
              <w:marLeft w:val="0"/>
              <w:marRight w:val="0"/>
              <w:marTop w:val="0"/>
              <w:marBottom w:val="0"/>
              <w:divBdr>
                <w:top w:val="none" w:sz="0" w:space="0" w:color="auto"/>
                <w:left w:val="none" w:sz="0" w:space="0" w:color="auto"/>
                <w:bottom w:val="none" w:sz="0" w:space="0" w:color="auto"/>
                <w:right w:val="none" w:sz="0" w:space="0" w:color="auto"/>
              </w:divBdr>
            </w:div>
            <w:div w:id="1294016422">
              <w:marLeft w:val="0"/>
              <w:marRight w:val="0"/>
              <w:marTop w:val="0"/>
              <w:marBottom w:val="0"/>
              <w:divBdr>
                <w:top w:val="none" w:sz="0" w:space="0" w:color="auto"/>
                <w:left w:val="none" w:sz="0" w:space="0" w:color="auto"/>
                <w:bottom w:val="none" w:sz="0" w:space="0" w:color="auto"/>
                <w:right w:val="none" w:sz="0" w:space="0" w:color="auto"/>
              </w:divBdr>
            </w:div>
            <w:div w:id="1016882951">
              <w:marLeft w:val="0"/>
              <w:marRight w:val="0"/>
              <w:marTop w:val="0"/>
              <w:marBottom w:val="0"/>
              <w:divBdr>
                <w:top w:val="none" w:sz="0" w:space="0" w:color="auto"/>
                <w:left w:val="none" w:sz="0" w:space="0" w:color="auto"/>
                <w:bottom w:val="none" w:sz="0" w:space="0" w:color="auto"/>
                <w:right w:val="none" w:sz="0" w:space="0" w:color="auto"/>
              </w:divBdr>
            </w:div>
            <w:div w:id="375859132">
              <w:marLeft w:val="0"/>
              <w:marRight w:val="0"/>
              <w:marTop w:val="0"/>
              <w:marBottom w:val="0"/>
              <w:divBdr>
                <w:top w:val="none" w:sz="0" w:space="0" w:color="auto"/>
                <w:left w:val="none" w:sz="0" w:space="0" w:color="auto"/>
                <w:bottom w:val="none" w:sz="0" w:space="0" w:color="auto"/>
                <w:right w:val="none" w:sz="0" w:space="0" w:color="auto"/>
              </w:divBdr>
            </w:div>
            <w:div w:id="1587492535">
              <w:marLeft w:val="0"/>
              <w:marRight w:val="0"/>
              <w:marTop w:val="0"/>
              <w:marBottom w:val="0"/>
              <w:divBdr>
                <w:top w:val="none" w:sz="0" w:space="0" w:color="auto"/>
                <w:left w:val="none" w:sz="0" w:space="0" w:color="auto"/>
                <w:bottom w:val="none" w:sz="0" w:space="0" w:color="auto"/>
                <w:right w:val="none" w:sz="0" w:space="0" w:color="auto"/>
              </w:divBdr>
            </w:div>
            <w:div w:id="783354044">
              <w:marLeft w:val="0"/>
              <w:marRight w:val="0"/>
              <w:marTop w:val="0"/>
              <w:marBottom w:val="0"/>
              <w:divBdr>
                <w:top w:val="none" w:sz="0" w:space="0" w:color="auto"/>
                <w:left w:val="none" w:sz="0" w:space="0" w:color="auto"/>
                <w:bottom w:val="none" w:sz="0" w:space="0" w:color="auto"/>
                <w:right w:val="none" w:sz="0" w:space="0" w:color="auto"/>
              </w:divBdr>
            </w:div>
            <w:div w:id="509300248">
              <w:marLeft w:val="0"/>
              <w:marRight w:val="0"/>
              <w:marTop w:val="0"/>
              <w:marBottom w:val="0"/>
              <w:divBdr>
                <w:top w:val="none" w:sz="0" w:space="0" w:color="auto"/>
                <w:left w:val="none" w:sz="0" w:space="0" w:color="auto"/>
                <w:bottom w:val="none" w:sz="0" w:space="0" w:color="auto"/>
                <w:right w:val="none" w:sz="0" w:space="0" w:color="auto"/>
              </w:divBdr>
            </w:div>
            <w:div w:id="278804329">
              <w:marLeft w:val="0"/>
              <w:marRight w:val="0"/>
              <w:marTop w:val="0"/>
              <w:marBottom w:val="0"/>
              <w:divBdr>
                <w:top w:val="none" w:sz="0" w:space="0" w:color="auto"/>
                <w:left w:val="none" w:sz="0" w:space="0" w:color="auto"/>
                <w:bottom w:val="none" w:sz="0" w:space="0" w:color="auto"/>
                <w:right w:val="none" w:sz="0" w:space="0" w:color="auto"/>
              </w:divBdr>
            </w:div>
            <w:div w:id="1169907566">
              <w:marLeft w:val="0"/>
              <w:marRight w:val="0"/>
              <w:marTop w:val="0"/>
              <w:marBottom w:val="0"/>
              <w:divBdr>
                <w:top w:val="none" w:sz="0" w:space="0" w:color="auto"/>
                <w:left w:val="none" w:sz="0" w:space="0" w:color="auto"/>
                <w:bottom w:val="none" w:sz="0" w:space="0" w:color="auto"/>
                <w:right w:val="none" w:sz="0" w:space="0" w:color="auto"/>
              </w:divBdr>
            </w:div>
            <w:div w:id="497044736">
              <w:marLeft w:val="0"/>
              <w:marRight w:val="0"/>
              <w:marTop w:val="0"/>
              <w:marBottom w:val="0"/>
              <w:divBdr>
                <w:top w:val="none" w:sz="0" w:space="0" w:color="auto"/>
                <w:left w:val="none" w:sz="0" w:space="0" w:color="auto"/>
                <w:bottom w:val="none" w:sz="0" w:space="0" w:color="auto"/>
                <w:right w:val="none" w:sz="0" w:space="0" w:color="auto"/>
              </w:divBdr>
            </w:div>
            <w:div w:id="713193664">
              <w:marLeft w:val="0"/>
              <w:marRight w:val="0"/>
              <w:marTop w:val="0"/>
              <w:marBottom w:val="0"/>
              <w:divBdr>
                <w:top w:val="none" w:sz="0" w:space="0" w:color="auto"/>
                <w:left w:val="none" w:sz="0" w:space="0" w:color="auto"/>
                <w:bottom w:val="none" w:sz="0" w:space="0" w:color="auto"/>
                <w:right w:val="none" w:sz="0" w:space="0" w:color="auto"/>
              </w:divBdr>
            </w:div>
            <w:div w:id="381056245">
              <w:marLeft w:val="0"/>
              <w:marRight w:val="0"/>
              <w:marTop w:val="0"/>
              <w:marBottom w:val="0"/>
              <w:divBdr>
                <w:top w:val="none" w:sz="0" w:space="0" w:color="auto"/>
                <w:left w:val="none" w:sz="0" w:space="0" w:color="auto"/>
                <w:bottom w:val="none" w:sz="0" w:space="0" w:color="auto"/>
                <w:right w:val="none" w:sz="0" w:space="0" w:color="auto"/>
              </w:divBdr>
            </w:div>
            <w:div w:id="355694583">
              <w:marLeft w:val="0"/>
              <w:marRight w:val="0"/>
              <w:marTop w:val="0"/>
              <w:marBottom w:val="0"/>
              <w:divBdr>
                <w:top w:val="none" w:sz="0" w:space="0" w:color="auto"/>
                <w:left w:val="none" w:sz="0" w:space="0" w:color="auto"/>
                <w:bottom w:val="none" w:sz="0" w:space="0" w:color="auto"/>
                <w:right w:val="none" w:sz="0" w:space="0" w:color="auto"/>
              </w:divBdr>
            </w:div>
            <w:div w:id="2037535166">
              <w:marLeft w:val="0"/>
              <w:marRight w:val="0"/>
              <w:marTop w:val="0"/>
              <w:marBottom w:val="0"/>
              <w:divBdr>
                <w:top w:val="none" w:sz="0" w:space="0" w:color="auto"/>
                <w:left w:val="none" w:sz="0" w:space="0" w:color="auto"/>
                <w:bottom w:val="none" w:sz="0" w:space="0" w:color="auto"/>
                <w:right w:val="none" w:sz="0" w:space="0" w:color="auto"/>
              </w:divBdr>
            </w:div>
            <w:div w:id="2054964564">
              <w:marLeft w:val="0"/>
              <w:marRight w:val="0"/>
              <w:marTop w:val="0"/>
              <w:marBottom w:val="0"/>
              <w:divBdr>
                <w:top w:val="none" w:sz="0" w:space="0" w:color="auto"/>
                <w:left w:val="none" w:sz="0" w:space="0" w:color="auto"/>
                <w:bottom w:val="none" w:sz="0" w:space="0" w:color="auto"/>
                <w:right w:val="none" w:sz="0" w:space="0" w:color="auto"/>
              </w:divBdr>
            </w:div>
            <w:div w:id="1015229280">
              <w:marLeft w:val="0"/>
              <w:marRight w:val="0"/>
              <w:marTop w:val="0"/>
              <w:marBottom w:val="0"/>
              <w:divBdr>
                <w:top w:val="none" w:sz="0" w:space="0" w:color="auto"/>
                <w:left w:val="none" w:sz="0" w:space="0" w:color="auto"/>
                <w:bottom w:val="none" w:sz="0" w:space="0" w:color="auto"/>
                <w:right w:val="none" w:sz="0" w:space="0" w:color="auto"/>
              </w:divBdr>
            </w:div>
            <w:div w:id="62415977">
              <w:marLeft w:val="0"/>
              <w:marRight w:val="0"/>
              <w:marTop w:val="0"/>
              <w:marBottom w:val="0"/>
              <w:divBdr>
                <w:top w:val="none" w:sz="0" w:space="0" w:color="auto"/>
                <w:left w:val="none" w:sz="0" w:space="0" w:color="auto"/>
                <w:bottom w:val="none" w:sz="0" w:space="0" w:color="auto"/>
                <w:right w:val="none" w:sz="0" w:space="0" w:color="auto"/>
              </w:divBdr>
            </w:div>
            <w:div w:id="591283078">
              <w:marLeft w:val="0"/>
              <w:marRight w:val="0"/>
              <w:marTop w:val="0"/>
              <w:marBottom w:val="0"/>
              <w:divBdr>
                <w:top w:val="none" w:sz="0" w:space="0" w:color="auto"/>
                <w:left w:val="none" w:sz="0" w:space="0" w:color="auto"/>
                <w:bottom w:val="none" w:sz="0" w:space="0" w:color="auto"/>
                <w:right w:val="none" w:sz="0" w:space="0" w:color="auto"/>
              </w:divBdr>
            </w:div>
            <w:div w:id="426273824">
              <w:marLeft w:val="0"/>
              <w:marRight w:val="0"/>
              <w:marTop w:val="0"/>
              <w:marBottom w:val="0"/>
              <w:divBdr>
                <w:top w:val="none" w:sz="0" w:space="0" w:color="auto"/>
                <w:left w:val="none" w:sz="0" w:space="0" w:color="auto"/>
                <w:bottom w:val="none" w:sz="0" w:space="0" w:color="auto"/>
                <w:right w:val="none" w:sz="0" w:space="0" w:color="auto"/>
              </w:divBdr>
            </w:div>
            <w:div w:id="682367709">
              <w:marLeft w:val="0"/>
              <w:marRight w:val="0"/>
              <w:marTop w:val="0"/>
              <w:marBottom w:val="0"/>
              <w:divBdr>
                <w:top w:val="none" w:sz="0" w:space="0" w:color="auto"/>
                <w:left w:val="none" w:sz="0" w:space="0" w:color="auto"/>
                <w:bottom w:val="none" w:sz="0" w:space="0" w:color="auto"/>
                <w:right w:val="none" w:sz="0" w:space="0" w:color="auto"/>
              </w:divBdr>
            </w:div>
            <w:div w:id="721254215">
              <w:marLeft w:val="0"/>
              <w:marRight w:val="0"/>
              <w:marTop w:val="0"/>
              <w:marBottom w:val="0"/>
              <w:divBdr>
                <w:top w:val="none" w:sz="0" w:space="0" w:color="auto"/>
                <w:left w:val="none" w:sz="0" w:space="0" w:color="auto"/>
                <w:bottom w:val="none" w:sz="0" w:space="0" w:color="auto"/>
                <w:right w:val="none" w:sz="0" w:space="0" w:color="auto"/>
              </w:divBdr>
            </w:div>
            <w:div w:id="11035574">
              <w:marLeft w:val="0"/>
              <w:marRight w:val="0"/>
              <w:marTop w:val="0"/>
              <w:marBottom w:val="0"/>
              <w:divBdr>
                <w:top w:val="none" w:sz="0" w:space="0" w:color="auto"/>
                <w:left w:val="none" w:sz="0" w:space="0" w:color="auto"/>
                <w:bottom w:val="none" w:sz="0" w:space="0" w:color="auto"/>
                <w:right w:val="none" w:sz="0" w:space="0" w:color="auto"/>
              </w:divBdr>
            </w:div>
            <w:div w:id="1549299462">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243104948">
              <w:marLeft w:val="0"/>
              <w:marRight w:val="0"/>
              <w:marTop w:val="0"/>
              <w:marBottom w:val="0"/>
              <w:divBdr>
                <w:top w:val="none" w:sz="0" w:space="0" w:color="auto"/>
                <w:left w:val="none" w:sz="0" w:space="0" w:color="auto"/>
                <w:bottom w:val="none" w:sz="0" w:space="0" w:color="auto"/>
                <w:right w:val="none" w:sz="0" w:space="0" w:color="auto"/>
              </w:divBdr>
            </w:div>
            <w:div w:id="1062559185">
              <w:marLeft w:val="0"/>
              <w:marRight w:val="0"/>
              <w:marTop w:val="0"/>
              <w:marBottom w:val="0"/>
              <w:divBdr>
                <w:top w:val="none" w:sz="0" w:space="0" w:color="auto"/>
                <w:left w:val="none" w:sz="0" w:space="0" w:color="auto"/>
                <w:bottom w:val="none" w:sz="0" w:space="0" w:color="auto"/>
                <w:right w:val="none" w:sz="0" w:space="0" w:color="auto"/>
              </w:divBdr>
            </w:div>
            <w:div w:id="1145317932">
              <w:marLeft w:val="0"/>
              <w:marRight w:val="0"/>
              <w:marTop w:val="0"/>
              <w:marBottom w:val="0"/>
              <w:divBdr>
                <w:top w:val="none" w:sz="0" w:space="0" w:color="auto"/>
                <w:left w:val="none" w:sz="0" w:space="0" w:color="auto"/>
                <w:bottom w:val="none" w:sz="0" w:space="0" w:color="auto"/>
                <w:right w:val="none" w:sz="0" w:space="0" w:color="auto"/>
              </w:divBdr>
            </w:div>
            <w:div w:id="1730882947">
              <w:marLeft w:val="0"/>
              <w:marRight w:val="0"/>
              <w:marTop w:val="0"/>
              <w:marBottom w:val="0"/>
              <w:divBdr>
                <w:top w:val="none" w:sz="0" w:space="0" w:color="auto"/>
                <w:left w:val="none" w:sz="0" w:space="0" w:color="auto"/>
                <w:bottom w:val="none" w:sz="0" w:space="0" w:color="auto"/>
                <w:right w:val="none" w:sz="0" w:space="0" w:color="auto"/>
              </w:divBdr>
            </w:div>
            <w:div w:id="265818655">
              <w:marLeft w:val="0"/>
              <w:marRight w:val="0"/>
              <w:marTop w:val="0"/>
              <w:marBottom w:val="0"/>
              <w:divBdr>
                <w:top w:val="none" w:sz="0" w:space="0" w:color="auto"/>
                <w:left w:val="none" w:sz="0" w:space="0" w:color="auto"/>
                <w:bottom w:val="none" w:sz="0" w:space="0" w:color="auto"/>
                <w:right w:val="none" w:sz="0" w:space="0" w:color="auto"/>
              </w:divBdr>
            </w:div>
            <w:div w:id="875577570">
              <w:marLeft w:val="0"/>
              <w:marRight w:val="0"/>
              <w:marTop w:val="0"/>
              <w:marBottom w:val="0"/>
              <w:divBdr>
                <w:top w:val="none" w:sz="0" w:space="0" w:color="auto"/>
                <w:left w:val="none" w:sz="0" w:space="0" w:color="auto"/>
                <w:bottom w:val="none" w:sz="0" w:space="0" w:color="auto"/>
                <w:right w:val="none" w:sz="0" w:space="0" w:color="auto"/>
              </w:divBdr>
            </w:div>
            <w:div w:id="822237760">
              <w:marLeft w:val="0"/>
              <w:marRight w:val="0"/>
              <w:marTop w:val="0"/>
              <w:marBottom w:val="0"/>
              <w:divBdr>
                <w:top w:val="none" w:sz="0" w:space="0" w:color="auto"/>
                <w:left w:val="none" w:sz="0" w:space="0" w:color="auto"/>
                <w:bottom w:val="none" w:sz="0" w:space="0" w:color="auto"/>
                <w:right w:val="none" w:sz="0" w:space="0" w:color="auto"/>
              </w:divBdr>
            </w:div>
            <w:div w:id="1844975091">
              <w:marLeft w:val="0"/>
              <w:marRight w:val="0"/>
              <w:marTop w:val="0"/>
              <w:marBottom w:val="0"/>
              <w:divBdr>
                <w:top w:val="none" w:sz="0" w:space="0" w:color="auto"/>
                <w:left w:val="none" w:sz="0" w:space="0" w:color="auto"/>
                <w:bottom w:val="none" w:sz="0" w:space="0" w:color="auto"/>
                <w:right w:val="none" w:sz="0" w:space="0" w:color="auto"/>
              </w:divBdr>
            </w:div>
            <w:div w:id="410549102">
              <w:marLeft w:val="0"/>
              <w:marRight w:val="0"/>
              <w:marTop w:val="0"/>
              <w:marBottom w:val="0"/>
              <w:divBdr>
                <w:top w:val="none" w:sz="0" w:space="0" w:color="auto"/>
                <w:left w:val="none" w:sz="0" w:space="0" w:color="auto"/>
                <w:bottom w:val="none" w:sz="0" w:space="0" w:color="auto"/>
                <w:right w:val="none" w:sz="0" w:space="0" w:color="auto"/>
              </w:divBdr>
            </w:div>
            <w:div w:id="1450853946">
              <w:marLeft w:val="0"/>
              <w:marRight w:val="0"/>
              <w:marTop w:val="0"/>
              <w:marBottom w:val="0"/>
              <w:divBdr>
                <w:top w:val="none" w:sz="0" w:space="0" w:color="auto"/>
                <w:left w:val="none" w:sz="0" w:space="0" w:color="auto"/>
                <w:bottom w:val="none" w:sz="0" w:space="0" w:color="auto"/>
                <w:right w:val="none" w:sz="0" w:space="0" w:color="auto"/>
              </w:divBdr>
            </w:div>
            <w:div w:id="740058400">
              <w:marLeft w:val="0"/>
              <w:marRight w:val="0"/>
              <w:marTop w:val="0"/>
              <w:marBottom w:val="0"/>
              <w:divBdr>
                <w:top w:val="none" w:sz="0" w:space="0" w:color="auto"/>
                <w:left w:val="none" w:sz="0" w:space="0" w:color="auto"/>
                <w:bottom w:val="none" w:sz="0" w:space="0" w:color="auto"/>
                <w:right w:val="none" w:sz="0" w:space="0" w:color="auto"/>
              </w:divBdr>
            </w:div>
            <w:div w:id="640236308">
              <w:marLeft w:val="0"/>
              <w:marRight w:val="0"/>
              <w:marTop w:val="0"/>
              <w:marBottom w:val="0"/>
              <w:divBdr>
                <w:top w:val="none" w:sz="0" w:space="0" w:color="auto"/>
                <w:left w:val="none" w:sz="0" w:space="0" w:color="auto"/>
                <w:bottom w:val="none" w:sz="0" w:space="0" w:color="auto"/>
                <w:right w:val="none" w:sz="0" w:space="0" w:color="auto"/>
              </w:divBdr>
            </w:div>
            <w:div w:id="295723613">
              <w:marLeft w:val="0"/>
              <w:marRight w:val="0"/>
              <w:marTop w:val="0"/>
              <w:marBottom w:val="0"/>
              <w:divBdr>
                <w:top w:val="none" w:sz="0" w:space="0" w:color="auto"/>
                <w:left w:val="none" w:sz="0" w:space="0" w:color="auto"/>
                <w:bottom w:val="none" w:sz="0" w:space="0" w:color="auto"/>
                <w:right w:val="none" w:sz="0" w:space="0" w:color="auto"/>
              </w:divBdr>
            </w:div>
            <w:div w:id="841705723">
              <w:marLeft w:val="0"/>
              <w:marRight w:val="0"/>
              <w:marTop w:val="0"/>
              <w:marBottom w:val="0"/>
              <w:divBdr>
                <w:top w:val="none" w:sz="0" w:space="0" w:color="auto"/>
                <w:left w:val="none" w:sz="0" w:space="0" w:color="auto"/>
                <w:bottom w:val="none" w:sz="0" w:space="0" w:color="auto"/>
                <w:right w:val="none" w:sz="0" w:space="0" w:color="auto"/>
              </w:divBdr>
            </w:div>
            <w:div w:id="423767221">
              <w:marLeft w:val="0"/>
              <w:marRight w:val="0"/>
              <w:marTop w:val="0"/>
              <w:marBottom w:val="0"/>
              <w:divBdr>
                <w:top w:val="none" w:sz="0" w:space="0" w:color="auto"/>
                <w:left w:val="none" w:sz="0" w:space="0" w:color="auto"/>
                <w:bottom w:val="none" w:sz="0" w:space="0" w:color="auto"/>
                <w:right w:val="none" w:sz="0" w:space="0" w:color="auto"/>
              </w:divBdr>
            </w:div>
            <w:div w:id="695228200">
              <w:marLeft w:val="0"/>
              <w:marRight w:val="0"/>
              <w:marTop w:val="0"/>
              <w:marBottom w:val="0"/>
              <w:divBdr>
                <w:top w:val="none" w:sz="0" w:space="0" w:color="auto"/>
                <w:left w:val="none" w:sz="0" w:space="0" w:color="auto"/>
                <w:bottom w:val="none" w:sz="0" w:space="0" w:color="auto"/>
                <w:right w:val="none" w:sz="0" w:space="0" w:color="auto"/>
              </w:divBdr>
            </w:div>
            <w:div w:id="846867558">
              <w:marLeft w:val="0"/>
              <w:marRight w:val="0"/>
              <w:marTop w:val="0"/>
              <w:marBottom w:val="0"/>
              <w:divBdr>
                <w:top w:val="none" w:sz="0" w:space="0" w:color="auto"/>
                <w:left w:val="none" w:sz="0" w:space="0" w:color="auto"/>
                <w:bottom w:val="none" w:sz="0" w:space="0" w:color="auto"/>
                <w:right w:val="none" w:sz="0" w:space="0" w:color="auto"/>
              </w:divBdr>
            </w:div>
            <w:div w:id="1550150377">
              <w:marLeft w:val="0"/>
              <w:marRight w:val="0"/>
              <w:marTop w:val="0"/>
              <w:marBottom w:val="0"/>
              <w:divBdr>
                <w:top w:val="none" w:sz="0" w:space="0" w:color="auto"/>
                <w:left w:val="none" w:sz="0" w:space="0" w:color="auto"/>
                <w:bottom w:val="none" w:sz="0" w:space="0" w:color="auto"/>
                <w:right w:val="none" w:sz="0" w:space="0" w:color="auto"/>
              </w:divBdr>
            </w:div>
            <w:div w:id="451821532">
              <w:marLeft w:val="0"/>
              <w:marRight w:val="0"/>
              <w:marTop w:val="0"/>
              <w:marBottom w:val="0"/>
              <w:divBdr>
                <w:top w:val="none" w:sz="0" w:space="0" w:color="auto"/>
                <w:left w:val="none" w:sz="0" w:space="0" w:color="auto"/>
                <w:bottom w:val="none" w:sz="0" w:space="0" w:color="auto"/>
                <w:right w:val="none" w:sz="0" w:space="0" w:color="auto"/>
              </w:divBdr>
            </w:div>
            <w:div w:id="32121083">
              <w:marLeft w:val="0"/>
              <w:marRight w:val="0"/>
              <w:marTop w:val="0"/>
              <w:marBottom w:val="0"/>
              <w:divBdr>
                <w:top w:val="none" w:sz="0" w:space="0" w:color="auto"/>
                <w:left w:val="none" w:sz="0" w:space="0" w:color="auto"/>
                <w:bottom w:val="none" w:sz="0" w:space="0" w:color="auto"/>
                <w:right w:val="none" w:sz="0" w:space="0" w:color="auto"/>
              </w:divBdr>
            </w:div>
            <w:div w:id="1347706191">
              <w:marLeft w:val="0"/>
              <w:marRight w:val="0"/>
              <w:marTop w:val="0"/>
              <w:marBottom w:val="0"/>
              <w:divBdr>
                <w:top w:val="none" w:sz="0" w:space="0" w:color="auto"/>
                <w:left w:val="none" w:sz="0" w:space="0" w:color="auto"/>
                <w:bottom w:val="none" w:sz="0" w:space="0" w:color="auto"/>
                <w:right w:val="none" w:sz="0" w:space="0" w:color="auto"/>
              </w:divBdr>
            </w:div>
            <w:div w:id="1142698755">
              <w:marLeft w:val="0"/>
              <w:marRight w:val="0"/>
              <w:marTop w:val="0"/>
              <w:marBottom w:val="0"/>
              <w:divBdr>
                <w:top w:val="none" w:sz="0" w:space="0" w:color="auto"/>
                <w:left w:val="none" w:sz="0" w:space="0" w:color="auto"/>
                <w:bottom w:val="none" w:sz="0" w:space="0" w:color="auto"/>
                <w:right w:val="none" w:sz="0" w:space="0" w:color="auto"/>
              </w:divBdr>
            </w:div>
            <w:div w:id="443501246">
              <w:marLeft w:val="0"/>
              <w:marRight w:val="0"/>
              <w:marTop w:val="0"/>
              <w:marBottom w:val="0"/>
              <w:divBdr>
                <w:top w:val="none" w:sz="0" w:space="0" w:color="auto"/>
                <w:left w:val="none" w:sz="0" w:space="0" w:color="auto"/>
                <w:bottom w:val="none" w:sz="0" w:space="0" w:color="auto"/>
                <w:right w:val="none" w:sz="0" w:space="0" w:color="auto"/>
              </w:divBdr>
            </w:div>
            <w:div w:id="1760757521">
              <w:marLeft w:val="0"/>
              <w:marRight w:val="0"/>
              <w:marTop w:val="0"/>
              <w:marBottom w:val="0"/>
              <w:divBdr>
                <w:top w:val="none" w:sz="0" w:space="0" w:color="auto"/>
                <w:left w:val="none" w:sz="0" w:space="0" w:color="auto"/>
                <w:bottom w:val="none" w:sz="0" w:space="0" w:color="auto"/>
                <w:right w:val="none" w:sz="0" w:space="0" w:color="auto"/>
              </w:divBdr>
            </w:div>
            <w:div w:id="269553096">
              <w:marLeft w:val="0"/>
              <w:marRight w:val="0"/>
              <w:marTop w:val="0"/>
              <w:marBottom w:val="0"/>
              <w:divBdr>
                <w:top w:val="none" w:sz="0" w:space="0" w:color="auto"/>
                <w:left w:val="none" w:sz="0" w:space="0" w:color="auto"/>
                <w:bottom w:val="none" w:sz="0" w:space="0" w:color="auto"/>
                <w:right w:val="none" w:sz="0" w:space="0" w:color="auto"/>
              </w:divBdr>
            </w:div>
            <w:div w:id="1240018887">
              <w:marLeft w:val="0"/>
              <w:marRight w:val="0"/>
              <w:marTop w:val="0"/>
              <w:marBottom w:val="0"/>
              <w:divBdr>
                <w:top w:val="none" w:sz="0" w:space="0" w:color="auto"/>
                <w:left w:val="none" w:sz="0" w:space="0" w:color="auto"/>
                <w:bottom w:val="none" w:sz="0" w:space="0" w:color="auto"/>
                <w:right w:val="none" w:sz="0" w:space="0" w:color="auto"/>
              </w:divBdr>
            </w:div>
            <w:div w:id="10379147">
              <w:marLeft w:val="0"/>
              <w:marRight w:val="0"/>
              <w:marTop w:val="0"/>
              <w:marBottom w:val="0"/>
              <w:divBdr>
                <w:top w:val="none" w:sz="0" w:space="0" w:color="auto"/>
                <w:left w:val="none" w:sz="0" w:space="0" w:color="auto"/>
                <w:bottom w:val="none" w:sz="0" w:space="0" w:color="auto"/>
                <w:right w:val="none" w:sz="0" w:space="0" w:color="auto"/>
              </w:divBdr>
            </w:div>
            <w:div w:id="1763530013">
              <w:marLeft w:val="0"/>
              <w:marRight w:val="0"/>
              <w:marTop w:val="0"/>
              <w:marBottom w:val="0"/>
              <w:divBdr>
                <w:top w:val="none" w:sz="0" w:space="0" w:color="auto"/>
                <w:left w:val="none" w:sz="0" w:space="0" w:color="auto"/>
                <w:bottom w:val="none" w:sz="0" w:space="0" w:color="auto"/>
                <w:right w:val="none" w:sz="0" w:space="0" w:color="auto"/>
              </w:divBdr>
            </w:div>
            <w:div w:id="1395356202">
              <w:marLeft w:val="0"/>
              <w:marRight w:val="0"/>
              <w:marTop w:val="0"/>
              <w:marBottom w:val="0"/>
              <w:divBdr>
                <w:top w:val="none" w:sz="0" w:space="0" w:color="auto"/>
                <w:left w:val="none" w:sz="0" w:space="0" w:color="auto"/>
                <w:bottom w:val="none" w:sz="0" w:space="0" w:color="auto"/>
                <w:right w:val="none" w:sz="0" w:space="0" w:color="auto"/>
              </w:divBdr>
            </w:div>
            <w:div w:id="1484152722">
              <w:marLeft w:val="0"/>
              <w:marRight w:val="0"/>
              <w:marTop w:val="0"/>
              <w:marBottom w:val="0"/>
              <w:divBdr>
                <w:top w:val="none" w:sz="0" w:space="0" w:color="auto"/>
                <w:left w:val="none" w:sz="0" w:space="0" w:color="auto"/>
                <w:bottom w:val="none" w:sz="0" w:space="0" w:color="auto"/>
                <w:right w:val="none" w:sz="0" w:space="0" w:color="auto"/>
              </w:divBdr>
            </w:div>
            <w:div w:id="1972634560">
              <w:marLeft w:val="0"/>
              <w:marRight w:val="0"/>
              <w:marTop w:val="0"/>
              <w:marBottom w:val="0"/>
              <w:divBdr>
                <w:top w:val="none" w:sz="0" w:space="0" w:color="auto"/>
                <w:left w:val="none" w:sz="0" w:space="0" w:color="auto"/>
                <w:bottom w:val="none" w:sz="0" w:space="0" w:color="auto"/>
                <w:right w:val="none" w:sz="0" w:space="0" w:color="auto"/>
              </w:divBdr>
            </w:div>
            <w:div w:id="1964773699">
              <w:marLeft w:val="0"/>
              <w:marRight w:val="0"/>
              <w:marTop w:val="0"/>
              <w:marBottom w:val="0"/>
              <w:divBdr>
                <w:top w:val="none" w:sz="0" w:space="0" w:color="auto"/>
                <w:left w:val="none" w:sz="0" w:space="0" w:color="auto"/>
                <w:bottom w:val="none" w:sz="0" w:space="0" w:color="auto"/>
                <w:right w:val="none" w:sz="0" w:space="0" w:color="auto"/>
              </w:divBdr>
            </w:div>
            <w:div w:id="1097484635">
              <w:marLeft w:val="0"/>
              <w:marRight w:val="0"/>
              <w:marTop w:val="0"/>
              <w:marBottom w:val="0"/>
              <w:divBdr>
                <w:top w:val="none" w:sz="0" w:space="0" w:color="auto"/>
                <w:left w:val="none" w:sz="0" w:space="0" w:color="auto"/>
                <w:bottom w:val="none" w:sz="0" w:space="0" w:color="auto"/>
                <w:right w:val="none" w:sz="0" w:space="0" w:color="auto"/>
              </w:divBdr>
            </w:div>
            <w:div w:id="1243682132">
              <w:marLeft w:val="0"/>
              <w:marRight w:val="0"/>
              <w:marTop w:val="0"/>
              <w:marBottom w:val="0"/>
              <w:divBdr>
                <w:top w:val="none" w:sz="0" w:space="0" w:color="auto"/>
                <w:left w:val="none" w:sz="0" w:space="0" w:color="auto"/>
                <w:bottom w:val="none" w:sz="0" w:space="0" w:color="auto"/>
                <w:right w:val="none" w:sz="0" w:space="0" w:color="auto"/>
              </w:divBdr>
            </w:div>
            <w:div w:id="1080564475">
              <w:marLeft w:val="0"/>
              <w:marRight w:val="0"/>
              <w:marTop w:val="0"/>
              <w:marBottom w:val="0"/>
              <w:divBdr>
                <w:top w:val="none" w:sz="0" w:space="0" w:color="auto"/>
                <w:left w:val="none" w:sz="0" w:space="0" w:color="auto"/>
                <w:bottom w:val="none" w:sz="0" w:space="0" w:color="auto"/>
                <w:right w:val="none" w:sz="0" w:space="0" w:color="auto"/>
              </w:divBdr>
            </w:div>
            <w:div w:id="624121337">
              <w:marLeft w:val="0"/>
              <w:marRight w:val="0"/>
              <w:marTop w:val="0"/>
              <w:marBottom w:val="0"/>
              <w:divBdr>
                <w:top w:val="none" w:sz="0" w:space="0" w:color="auto"/>
                <w:left w:val="none" w:sz="0" w:space="0" w:color="auto"/>
                <w:bottom w:val="none" w:sz="0" w:space="0" w:color="auto"/>
                <w:right w:val="none" w:sz="0" w:space="0" w:color="auto"/>
              </w:divBdr>
            </w:div>
            <w:div w:id="1597861871">
              <w:marLeft w:val="0"/>
              <w:marRight w:val="0"/>
              <w:marTop w:val="0"/>
              <w:marBottom w:val="0"/>
              <w:divBdr>
                <w:top w:val="none" w:sz="0" w:space="0" w:color="auto"/>
                <w:left w:val="none" w:sz="0" w:space="0" w:color="auto"/>
                <w:bottom w:val="none" w:sz="0" w:space="0" w:color="auto"/>
                <w:right w:val="none" w:sz="0" w:space="0" w:color="auto"/>
              </w:divBdr>
            </w:div>
            <w:div w:id="995766721">
              <w:marLeft w:val="0"/>
              <w:marRight w:val="0"/>
              <w:marTop w:val="0"/>
              <w:marBottom w:val="0"/>
              <w:divBdr>
                <w:top w:val="none" w:sz="0" w:space="0" w:color="auto"/>
                <w:left w:val="none" w:sz="0" w:space="0" w:color="auto"/>
                <w:bottom w:val="none" w:sz="0" w:space="0" w:color="auto"/>
                <w:right w:val="none" w:sz="0" w:space="0" w:color="auto"/>
              </w:divBdr>
            </w:div>
            <w:div w:id="1267814360">
              <w:marLeft w:val="0"/>
              <w:marRight w:val="0"/>
              <w:marTop w:val="0"/>
              <w:marBottom w:val="0"/>
              <w:divBdr>
                <w:top w:val="none" w:sz="0" w:space="0" w:color="auto"/>
                <w:left w:val="none" w:sz="0" w:space="0" w:color="auto"/>
                <w:bottom w:val="none" w:sz="0" w:space="0" w:color="auto"/>
                <w:right w:val="none" w:sz="0" w:space="0" w:color="auto"/>
              </w:divBdr>
            </w:div>
            <w:div w:id="903829872">
              <w:marLeft w:val="0"/>
              <w:marRight w:val="0"/>
              <w:marTop w:val="0"/>
              <w:marBottom w:val="0"/>
              <w:divBdr>
                <w:top w:val="none" w:sz="0" w:space="0" w:color="auto"/>
                <w:left w:val="none" w:sz="0" w:space="0" w:color="auto"/>
                <w:bottom w:val="none" w:sz="0" w:space="0" w:color="auto"/>
                <w:right w:val="none" w:sz="0" w:space="0" w:color="auto"/>
              </w:divBdr>
            </w:div>
            <w:div w:id="873617305">
              <w:marLeft w:val="0"/>
              <w:marRight w:val="0"/>
              <w:marTop w:val="0"/>
              <w:marBottom w:val="0"/>
              <w:divBdr>
                <w:top w:val="none" w:sz="0" w:space="0" w:color="auto"/>
                <w:left w:val="none" w:sz="0" w:space="0" w:color="auto"/>
                <w:bottom w:val="none" w:sz="0" w:space="0" w:color="auto"/>
                <w:right w:val="none" w:sz="0" w:space="0" w:color="auto"/>
              </w:divBdr>
            </w:div>
            <w:div w:id="818038594">
              <w:marLeft w:val="0"/>
              <w:marRight w:val="0"/>
              <w:marTop w:val="0"/>
              <w:marBottom w:val="0"/>
              <w:divBdr>
                <w:top w:val="none" w:sz="0" w:space="0" w:color="auto"/>
                <w:left w:val="none" w:sz="0" w:space="0" w:color="auto"/>
                <w:bottom w:val="none" w:sz="0" w:space="0" w:color="auto"/>
                <w:right w:val="none" w:sz="0" w:space="0" w:color="auto"/>
              </w:divBdr>
            </w:div>
            <w:div w:id="1252281142">
              <w:marLeft w:val="0"/>
              <w:marRight w:val="0"/>
              <w:marTop w:val="0"/>
              <w:marBottom w:val="0"/>
              <w:divBdr>
                <w:top w:val="none" w:sz="0" w:space="0" w:color="auto"/>
                <w:left w:val="none" w:sz="0" w:space="0" w:color="auto"/>
                <w:bottom w:val="none" w:sz="0" w:space="0" w:color="auto"/>
                <w:right w:val="none" w:sz="0" w:space="0" w:color="auto"/>
              </w:divBdr>
            </w:div>
            <w:div w:id="2145659623">
              <w:marLeft w:val="0"/>
              <w:marRight w:val="0"/>
              <w:marTop w:val="0"/>
              <w:marBottom w:val="0"/>
              <w:divBdr>
                <w:top w:val="none" w:sz="0" w:space="0" w:color="auto"/>
                <w:left w:val="none" w:sz="0" w:space="0" w:color="auto"/>
                <w:bottom w:val="none" w:sz="0" w:space="0" w:color="auto"/>
                <w:right w:val="none" w:sz="0" w:space="0" w:color="auto"/>
              </w:divBdr>
            </w:div>
            <w:div w:id="1688824936">
              <w:marLeft w:val="0"/>
              <w:marRight w:val="0"/>
              <w:marTop w:val="0"/>
              <w:marBottom w:val="0"/>
              <w:divBdr>
                <w:top w:val="none" w:sz="0" w:space="0" w:color="auto"/>
                <w:left w:val="none" w:sz="0" w:space="0" w:color="auto"/>
                <w:bottom w:val="none" w:sz="0" w:space="0" w:color="auto"/>
                <w:right w:val="none" w:sz="0" w:space="0" w:color="auto"/>
              </w:divBdr>
            </w:div>
            <w:div w:id="86579865">
              <w:marLeft w:val="0"/>
              <w:marRight w:val="0"/>
              <w:marTop w:val="0"/>
              <w:marBottom w:val="0"/>
              <w:divBdr>
                <w:top w:val="none" w:sz="0" w:space="0" w:color="auto"/>
                <w:left w:val="none" w:sz="0" w:space="0" w:color="auto"/>
                <w:bottom w:val="none" w:sz="0" w:space="0" w:color="auto"/>
                <w:right w:val="none" w:sz="0" w:space="0" w:color="auto"/>
              </w:divBdr>
            </w:div>
            <w:div w:id="25834570">
              <w:marLeft w:val="0"/>
              <w:marRight w:val="0"/>
              <w:marTop w:val="0"/>
              <w:marBottom w:val="0"/>
              <w:divBdr>
                <w:top w:val="none" w:sz="0" w:space="0" w:color="auto"/>
                <w:left w:val="none" w:sz="0" w:space="0" w:color="auto"/>
                <w:bottom w:val="none" w:sz="0" w:space="0" w:color="auto"/>
                <w:right w:val="none" w:sz="0" w:space="0" w:color="auto"/>
              </w:divBdr>
            </w:div>
            <w:div w:id="395978129">
              <w:marLeft w:val="0"/>
              <w:marRight w:val="0"/>
              <w:marTop w:val="0"/>
              <w:marBottom w:val="0"/>
              <w:divBdr>
                <w:top w:val="none" w:sz="0" w:space="0" w:color="auto"/>
                <w:left w:val="none" w:sz="0" w:space="0" w:color="auto"/>
                <w:bottom w:val="none" w:sz="0" w:space="0" w:color="auto"/>
                <w:right w:val="none" w:sz="0" w:space="0" w:color="auto"/>
              </w:divBdr>
            </w:div>
            <w:div w:id="1052996883">
              <w:marLeft w:val="0"/>
              <w:marRight w:val="0"/>
              <w:marTop w:val="0"/>
              <w:marBottom w:val="0"/>
              <w:divBdr>
                <w:top w:val="none" w:sz="0" w:space="0" w:color="auto"/>
                <w:left w:val="none" w:sz="0" w:space="0" w:color="auto"/>
                <w:bottom w:val="none" w:sz="0" w:space="0" w:color="auto"/>
                <w:right w:val="none" w:sz="0" w:space="0" w:color="auto"/>
              </w:divBdr>
            </w:div>
            <w:div w:id="382101892">
              <w:marLeft w:val="0"/>
              <w:marRight w:val="0"/>
              <w:marTop w:val="0"/>
              <w:marBottom w:val="0"/>
              <w:divBdr>
                <w:top w:val="none" w:sz="0" w:space="0" w:color="auto"/>
                <w:left w:val="none" w:sz="0" w:space="0" w:color="auto"/>
                <w:bottom w:val="none" w:sz="0" w:space="0" w:color="auto"/>
                <w:right w:val="none" w:sz="0" w:space="0" w:color="auto"/>
              </w:divBdr>
            </w:div>
            <w:div w:id="247934090">
              <w:marLeft w:val="0"/>
              <w:marRight w:val="0"/>
              <w:marTop w:val="0"/>
              <w:marBottom w:val="0"/>
              <w:divBdr>
                <w:top w:val="none" w:sz="0" w:space="0" w:color="auto"/>
                <w:left w:val="none" w:sz="0" w:space="0" w:color="auto"/>
                <w:bottom w:val="none" w:sz="0" w:space="0" w:color="auto"/>
                <w:right w:val="none" w:sz="0" w:space="0" w:color="auto"/>
              </w:divBdr>
            </w:div>
            <w:div w:id="844440342">
              <w:marLeft w:val="0"/>
              <w:marRight w:val="0"/>
              <w:marTop w:val="0"/>
              <w:marBottom w:val="0"/>
              <w:divBdr>
                <w:top w:val="none" w:sz="0" w:space="0" w:color="auto"/>
                <w:left w:val="none" w:sz="0" w:space="0" w:color="auto"/>
                <w:bottom w:val="none" w:sz="0" w:space="0" w:color="auto"/>
                <w:right w:val="none" w:sz="0" w:space="0" w:color="auto"/>
              </w:divBdr>
            </w:div>
            <w:div w:id="600259485">
              <w:marLeft w:val="0"/>
              <w:marRight w:val="0"/>
              <w:marTop w:val="0"/>
              <w:marBottom w:val="0"/>
              <w:divBdr>
                <w:top w:val="none" w:sz="0" w:space="0" w:color="auto"/>
                <w:left w:val="none" w:sz="0" w:space="0" w:color="auto"/>
                <w:bottom w:val="none" w:sz="0" w:space="0" w:color="auto"/>
                <w:right w:val="none" w:sz="0" w:space="0" w:color="auto"/>
              </w:divBdr>
            </w:div>
            <w:div w:id="241523855">
              <w:marLeft w:val="0"/>
              <w:marRight w:val="0"/>
              <w:marTop w:val="0"/>
              <w:marBottom w:val="0"/>
              <w:divBdr>
                <w:top w:val="none" w:sz="0" w:space="0" w:color="auto"/>
                <w:left w:val="none" w:sz="0" w:space="0" w:color="auto"/>
                <w:bottom w:val="none" w:sz="0" w:space="0" w:color="auto"/>
                <w:right w:val="none" w:sz="0" w:space="0" w:color="auto"/>
              </w:divBdr>
            </w:div>
            <w:div w:id="9765668">
              <w:marLeft w:val="0"/>
              <w:marRight w:val="0"/>
              <w:marTop w:val="0"/>
              <w:marBottom w:val="0"/>
              <w:divBdr>
                <w:top w:val="none" w:sz="0" w:space="0" w:color="auto"/>
                <w:left w:val="none" w:sz="0" w:space="0" w:color="auto"/>
                <w:bottom w:val="none" w:sz="0" w:space="0" w:color="auto"/>
                <w:right w:val="none" w:sz="0" w:space="0" w:color="auto"/>
              </w:divBdr>
            </w:div>
            <w:div w:id="235944631">
              <w:marLeft w:val="0"/>
              <w:marRight w:val="0"/>
              <w:marTop w:val="0"/>
              <w:marBottom w:val="0"/>
              <w:divBdr>
                <w:top w:val="none" w:sz="0" w:space="0" w:color="auto"/>
                <w:left w:val="none" w:sz="0" w:space="0" w:color="auto"/>
                <w:bottom w:val="none" w:sz="0" w:space="0" w:color="auto"/>
                <w:right w:val="none" w:sz="0" w:space="0" w:color="auto"/>
              </w:divBdr>
            </w:div>
            <w:div w:id="721094721">
              <w:marLeft w:val="0"/>
              <w:marRight w:val="0"/>
              <w:marTop w:val="0"/>
              <w:marBottom w:val="0"/>
              <w:divBdr>
                <w:top w:val="none" w:sz="0" w:space="0" w:color="auto"/>
                <w:left w:val="none" w:sz="0" w:space="0" w:color="auto"/>
                <w:bottom w:val="none" w:sz="0" w:space="0" w:color="auto"/>
                <w:right w:val="none" w:sz="0" w:space="0" w:color="auto"/>
              </w:divBdr>
            </w:div>
            <w:div w:id="778337254">
              <w:marLeft w:val="0"/>
              <w:marRight w:val="0"/>
              <w:marTop w:val="0"/>
              <w:marBottom w:val="0"/>
              <w:divBdr>
                <w:top w:val="none" w:sz="0" w:space="0" w:color="auto"/>
                <w:left w:val="none" w:sz="0" w:space="0" w:color="auto"/>
                <w:bottom w:val="none" w:sz="0" w:space="0" w:color="auto"/>
                <w:right w:val="none" w:sz="0" w:space="0" w:color="auto"/>
              </w:divBdr>
            </w:div>
            <w:div w:id="1246039167">
              <w:marLeft w:val="0"/>
              <w:marRight w:val="0"/>
              <w:marTop w:val="0"/>
              <w:marBottom w:val="0"/>
              <w:divBdr>
                <w:top w:val="none" w:sz="0" w:space="0" w:color="auto"/>
                <w:left w:val="none" w:sz="0" w:space="0" w:color="auto"/>
                <w:bottom w:val="none" w:sz="0" w:space="0" w:color="auto"/>
                <w:right w:val="none" w:sz="0" w:space="0" w:color="auto"/>
              </w:divBdr>
            </w:div>
            <w:div w:id="30738433">
              <w:marLeft w:val="0"/>
              <w:marRight w:val="0"/>
              <w:marTop w:val="0"/>
              <w:marBottom w:val="0"/>
              <w:divBdr>
                <w:top w:val="none" w:sz="0" w:space="0" w:color="auto"/>
                <w:left w:val="none" w:sz="0" w:space="0" w:color="auto"/>
                <w:bottom w:val="none" w:sz="0" w:space="0" w:color="auto"/>
                <w:right w:val="none" w:sz="0" w:space="0" w:color="auto"/>
              </w:divBdr>
            </w:div>
            <w:div w:id="594096202">
              <w:marLeft w:val="0"/>
              <w:marRight w:val="0"/>
              <w:marTop w:val="0"/>
              <w:marBottom w:val="0"/>
              <w:divBdr>
                <w:top w:val="none" w:sz="0" w:space="0" w:color="auto"/>
                <w:left w:val="none" w:sz="0" w:space="0" w:color="auto"/>
                <w:bottom w:val="none" w:sz="0" w:space="0" w:color="auto"/>
                <w:right w:val="none" w:sz="0" w:space="0" w:color="auto"/>
              </w:divBdr>
            </w:div>
            <w:div w:id="664935340">
              <w:marLeft w:val="0"/>
              <w:marRight w:val="0"/>
              <w:marTop w:val="0"/>
              <w:marBottom w:val="0"/>
              <w:divBdr>
                <w:top w:val="none" w:sz="0" w:space="0" w:color="auto"/>
                <w:left w:val="none" w:sz="0" w:space="0" w:color="auto"/>
                <w:bottom w:val="none" w:sz="0" w:space="0" w:color="auto"/>
                <w:right w:val="none" w:sz="0" w:space="0" w:color="auto"/>
              </w:divBdr>
            </w:div>
            <w:div w:id="594634870">
              <w:marLeft w:val="0"/>
              <w:marRight w:val="0"/>
              <w:marTop w:val="0"/>
              <w:marBottom w:val="0"/>
              <w:divBdr>
                <w:top w:val="none" w:sz="0" w:space="0" w:color="auto"/>
                <w:left w:val="none" w:sz="0" w:space="0" w:color="auto"/>
                <w:bottom w:val="none" w:sz="0" w:space="0" w:color="auto"/>
                <w:right w:val="none" w:sz="0" w:space="0" w:color="auto"/>
              </w:divBdr>
            </w:div>
            <w:div w:id="664743855">
              <w:marLeft w:val="0"/>
              <w:marRight w:val="0"/>
              <w:marTop w:val="0"/>
              <w:marBottom w:val="0"/>
              <w:divBdr>
                <w:top w:val="none" w:sz="0" w:space="0" w:color="auto"/>
                <w:left w:val="none" w:sz="0" w:space="0" w:color="auto"/>
                <w:bottom w:val="none" w:sz="0" w:space="0" w:color="auto"/>
                <w:right w:val="none" w:sz="0" w:space="0" w:color="auto"/>
              </w:divBdr>
            </w:div>
            <w:div w:id="1375698064">
              <w:marLeft w:val="0"/>
              <w:marRight w:val="0"/>
              <w:marTop w:val="0"/>
              <w:marBottom w:val="0"/>
              <w:divBdr>
                <w:top w:val="none" w:sz="0" w:space="0" w:color="auto"/>
                <w:left w:val="none" w:sz="0" w:space="0" w:color="auto"/>
                <w:bottom w:val="none" w:sz="0" w:space="0" w:color="auto"/>
                <w:right w:val="none" w:sz="0" w:space="0" w:color="auto"/>
              </w:divBdr>
            </w:div>
            <w:div w:id="1423916253">
              <w:marLeft w:val="0"/>
              <w:marRight w:val="0"/>
              <w:marTop w:val="0"/>
              <w:marBottom w:val="0"/>
              <w:divBdr>
                <w:top w:val="none" w:sz="0" w:space="0" w:color="auto"/>
                <w:left w:val="none" w:sz="0" w:space="0" w:color="auto"/>
                <w:bottom w:val="none" w:sz="0" w:space="0" w:color="auto"/>
                <w:right w:val="none" w:sz="0" w:space="0" w:color="auto"/>
              </w:divBdr>
            </w:div>
            <w:div w:id="300695985">
              <w:marLeft w:val="0"/>
              <w:marRight w:val="0"/>
              <w:marTop w:val="0"/>
              <w:marBottom w:val="0"/>
              <w:divBdr>
                <w:top w:val="none" w:sz="0" w:space="0" w:color="auto"/>
                <w:left w:val="none" w:sz="0" w:space="0" w:color="auto"/>
                <w:bottom w:val="none" w:sz="0" w:space="0" w:color="auto"/>
                <w:right w:val="none" w:sz="0" w:space="0" w:color="auto"/>
              </w:divBdr>
            </w:div>
            <w:div w:id="1094592479">
              <w:marLeft w:val="0"/>
              <w:marRight w:val="0"/>
              <w:marTop w:val="0"/>
              <w:marBottom w:val="0"/>
              <w:divBdr>
                <w:top w:val="none" w:sz="0" w:space="0" w:color="auto"/>
                <w:left w:val="none" w:sz="0" w:space="0" w:color="auto"/>
                <w:bottom w:val="none" w:sz="0" w:space="0" w:color="auto"/>
                <w:right w:val="none" w:sz="0" w:space="0" w:color="auto"/>
              </w:divBdr>
            </w:div>
            <w:div w:id="387653059">
              <w:marLeft w:val="0"/>
              <w:marRight w:val="0"/>
              <w:marTop w:val="0"/>
              <w:marBottom w:val="0"/>
              <w:divBdr>
                <w:top w:val="none" w:sz="0" w:space="0" w:color="auto"/>
                <w:left w:val="none" w:sz="0" w:space="0" w:color="auto"/>
                <w:bottom w:val="none" w:sz="0" w:space="0" w:color="auto"/>
                <w:right w:val="none" w:sz="0" w:space="0" w:color="auto"/>
              </w:divBdr>
            </w:div>
            <w:div w:id="1539974217">
              <w:marLeft w:val="0"/>
              <w:marRight w:val="0"/>
              <w:marTop w:val="0"/>
              <w:marBottom w:val="0"/>
              <w:divBdr>
                <w:top w:val="none" w:sz="0" w:space="0" w:color="auto"/>
                <w:left w:val="none" w:sz="0" w:space="0" w:color="auto"/>
                <w:bottom w:val="none" w:sz="0" w:space="0" w:color="auto"/>
                <w:right w:val="none" w:sz="0" w:space="0" w:color="auto"/>
              </w:divBdr>
            </w:div>
            <w:div w:id="588006497">
              <w:marLeft w:val="0"/>
              <w:marRight w:val="0"/>
              <w:marTop w:val="0"/>
              <w:marBottom w:val="0"/>
              <w:divBdr>
                <w:top w:val="none" w:sz="0" w:space="0" w:color="auto"/>
                <w:left w:val="none" w:sz="0" w:space="0" w:color="auto"/>
                <w:bottom w:val="none" w:sz="0" w:space="0" w:color="auto"/>
                <w:right w:val="none" w:sz="0" w:space="0" w:color="auto"/>
              </w:divBdr>
            </w:div>
            <w:div w:id="1251937381">
              <w:marLeft w:val="0"/>
              <w:marRight w:val="0"/>
              <w:marTop w:val="0"/>
              <w:marBottom w:val="0"/>
              <w:divBdr>
                <w:top w:val="none" w:sz="0" w:space="0" w:color="auto"/>
                <w:left w:val="none" w:sz="0" w:space="0" w:color="auto"/>
                <w:bottom w:val="none" w:sz="0" w:space="0" w:color="auto"/>
                <w:right w:val="none" w:sz="0" w:space="0" w:color="auto"/>
              </w:divBdr>
            </w:div>
            <w:div w:id="312687498">
              <w:marLeft w:val="0"/>
              <w:marRight w:val="0"/>
              <w:marTop w:val="0"/>
              <w:marBottom w:val="0"/>
              <w:divBdr>
                <w:top w:val="none" w:sz="0" w:space="0" w:color="auto"/>
                <w:left w:val="none" w:sz="0" w:space="0" w:color="auto"/>
                <w:bottom w:val="none" w:sz="0" w:space="0" w:color="auto"/>
                <w:right w:val="none" w:sz="0" w:space="0" w:color="auto"/>
              </w:divBdr>
            </w:div>
            <w:div w:id="760103068">
              <w:marLeft w:val="0"/>
              <w:marRight w:val="0"/>
              <w:marTop w:val="0"/>
              <w:marBottom w:val="0"/>
              <w:divBdr>
                <w:top w:val="none" w:sz="0" w:space="0" w:color="auto"/>
                <w:left w:val="none" w:sz="0" w:space="0" w:color="auto"/>
                <w:bottom w:val="none" w:sz="0" w:space="0" w:color="auto"/>
                <w:right w:val="none" w:sz="0" w:space="0" w:color="auto"/>
              </w:divBdr>
            </w:div>
            <w:div w:id="1236892780">
              <w:marLeft w:val="0"/>
              <w:marRight w:val="0"/>
              <w:marTop w:val="0"/>
              <w:marBottom w:val="0"/>
              <w:divBdr>
                <w:top w:val="none" w:sz="0" w:space="0" w:color="auto"/>
                <w:left w:val="none" w:sz="0" w:space="0" w:color="auto"/>
                <w:bottom w:val="none" w:sz="0" w:space="0" w:color="auto"/>
                <w:right w:val="none" w:sz="0" w:space="0" w:color="auto"/>
              </w:divBdr>
            </w:div>
            <w:div w:id="2051568626">
              <w:marLeft w:val="0"/>
              <w:marRight w:val="0"/>
              <w:marTop w:val="0"/>
              <w:marBottom w:val="0"/>
              <w:divBdr>
                <w:top w:val="none" w:sz="0" w:space="0" w:color="auto"/>
                <w:left w:val="none" w:sz="0" w:space="0" w:color="auto"/>
                <w:bottom w:val="none" w:sz="0" w:space="0" w:color="auto"/>
                <w:right w:val="none" w:sz="0" w:space="0" w:color="auto"/>
              </w:divBdr>
            </w:div>
            <w:div w:id="932278318">
              <w:marLeft w:val="0"/>
              <w:marRight w:val="0"/>
              <w:marTop w:val="0"/>
              <w:marBottom w:val="0"/>
              <w:divBdr>
                <w:top w:val="none" w:sz="0" w:space="0" w:color="auto"/>
                <w:left w:val="none" w:sz="0" w:space="0" w:color="auto"/>
                <w:bottom w:val="none" w:sz="0" w:space="0" w:color="auto"/>
                <w:right w:val="none" w:sz="0" w:space="0" w:color="auto"/>
              </w:divBdr>
            </w:div>
            <w:div w:id="1356731027">
              <w:marLeft w:val="0"/>
              <w:marRight w:val="0"/>
              <w:marTop w:val="0"/>
              <w:marBottom w:val="0"/>
              <w:divBdr>
                <w:top w:val="none" w:sz="0" w:space="0" w:color="auto"/>
                <w:left w:val="none" w:sz="0" w:space="0" w:color="auto"/>
                <w:bottom w:val="none" w:sz="0" w:space="0" w:color="auto"/>
                <w:right w:val="none" w:sz="0" w:space="0" w:color="auto"/>
              </w:divBdr>
            </w:div>
            <w:div w:id="333344337">
              <w:marLeft w:val="0"/>
              <w:marRight w:val="0"/>
              <w:marTop w:val="0"/>
              <w:marBottom w:val="0"/>
              <w:divBdr>
                <w:top w:val="none" w:sz="0" w:space="0" w:color="auto"/>
                <w:left w:val="none" w:sz="0" w:space="0" w:color="auto"/>
                <w:bottom w:val="none" w:sz="0" w:space="0" w:color="auto"/>
                <w:right w:val="none" w:sz="0" w:space="0" w:color="auto"/>
              </w:divBdr>
            </w:div>
            <w:div w:id="796753480">
              <w:marLeft w:val="0"/>
              <w:marRight w:val="0"/>
              <w:marTop w:val="0"/>
              <w:marBottom w:val="0"/>
              <w:divBdr>
                <w:top w:val="none" w:sz="0" w:space="0" w:color="auto"/>
                <w:left w:val="none" w:sz="0" w:space="0" w:color="auto"/>
                <w:bottom w:val="none" w:sz="0" w:space="0" w:color="auto"/>
                <w:right w:val="none" w:sz="0" w:space="0" w:color="auto"/>
              </w:divBdr>
            </w:div>
            <w:div w:id="819544551">
              <w:marLeft w:val="0"/>
              <w:marRight w:val="0"/>
              <w:marTop w:val="0"/>
              <w:marBottom w:val="0"/>
              <w:divBdr>
                <w:top w:val="none" w:sz="0" w:space="0" w:color="auto"/>
                <w:left w:val="none" w:sz="0" w:space="0" w:color="auto"/>
                <w:bottom w:val="none" w:sz="0" w:space="0" w:color="auto"/>
                <w:right w:val="none" w:sz="0" w:space="0" w:color="auto"/>
              </w:divBdr>
            </w:div>
            <w:div w:id="1539315071">
              <w:marLeft w:val="0"/>
              <w:marRight w:val="0"/>
              <w:marTop w:val="0"/>
              <w:marBottom w:val="0"/>
              <w:divBdr>
                <w:top w:val="none" w:sz="0" w:space="0" w:color="auto"/>
                <w:left w:val="none" w:sz="0" w:space="0" w:color="auto"/>
                <w:bottom w:val="none" w:sz="0" w:space="0" w:color="auto"/>
                <w:right w:val="none" w:sz="0" w:space="0" w:color="auto"/>
              </w:divBdr>
            </w:div>
            <w:div w:id="1188257023">
              <w:marLeft w:val="0"/>
              <w:marRight w:val="0"/>
              <w:marTop w:val="0"/>
              <w:marBottom w:val="0"/>
              <w:divBdr>
                <w:top w:val="none" w:sz="0" w:space="0" w:color="auto"/>
                <w:left w:val="none" w:sz="0" w:space="0" w:color="auto"/>
                <w:bottom w:val="none" w:sz="0" w:space="0" w:color="auto"/>
                <w:right w:val="none" w:sz="0" w:space="0" w:color="auto"/>
              </w:divBdr>
            </w:div>
            <w:div w:id="1384525888">
              <w:marLeft w:val="0"/>
              <w:marRight w:val="0"/>
              <w:marTop w:val="0"/>
              <w:marBottom w:val="0"/>
              <w:divBdr>
                <w:top w:val="none" w:sz="0" w:space="0" w:color="auto"/>
                <w:left w:val="none" w:sz="0" w:space="0" w:color="auto"/>
                <w:bottom w:val="none" w:sz="0" w:space="0" w:color="auto"/>
                <w:right w:val="none" w:sz="0" w:space="0" w:color="auto"/>
              </w:divBdr>
            </w:div>
            <w:div w:id="463500622">
              <w:marLeft w:val="0"/>
              <w:marRight w:val="0"/>
              <w:marTop w:val="0"/>
              <w:marBottom w:val="0"/>
              <w:divBdr>
                <w:top w:val="none" w:sz="0" w:space="0" w:color="auto"/>
                <w:left w:val="none" w:sz="0" w:space="0" w:color="auto"/>
                <w:bottom w:val="none" w:sz="0" w:space="0" w:color="auto"/>
                <w:right w:val="none" w:sz="0" w:space="0" w:color="auto"/>
              </w:divBdr>
            </w:div>
            <w:div w:id="1566721989">
              <w:marLeft w:val="0"/>
              <w:marRight w:val="0"/>
              <w:marTop w:val="0"/>
              <w:marBottom w:val="0"/>
              <w:divBdr>
                <w:top w:val="none" w:sz="0" w:space="0" w:color="auto"/>
                <w:left w:val="none" w:sz="0" w:space="0" w:color="auto"/>
                <w:bottom w:val="none" w:sz="0" w:space="0" w:color="auto"/>
                <w:right w:val="none" w:sz="0" w:space="0" w:color="auto"/>
              </w:divBdr>
            </w:div>
            <w:div w:id="1862090082">
              <w:marLeft w:val="0"/>
              <w:marRight w:val="0"/>
              <w:marTop w:val="0"/>
              <w:marBottom w:val="0"/>
              <w:divBdr>
                <w:top w:val="none" w:sz="0" w:space="0" w:color="auto"/>
                <w:left w:val="none" w:sz="0" w:space="0" w:color="auto"/>
                <w:bottom w:val="none" w:sz="0" w:space="0" w:color="auto"/>
                <w:right w:val="none" w:sz="0" w:space="0" w:color="auto"/>
              </w:divBdr>
            </w:div>
            <w:div w:id="2078939905">
              <w:marLeft w:val="0"/>
              <w:marRight w:val="0"/>
              <w:marTop w:val="0"/>
              <w:marBottom w:val="0"/>
              <w:divBdr>
                <w:top w:val="none" w:sz="0" w:space="0" w:color="auto"/>
                <w:left w:val="none" w:sz="0" w:space="0" w:color="auto"/>
                <w:bottom w:val="none" w:sz="0" w:space="0" w:color="auto"/>
                <w:right w:val="none" w:sz="0" w:space="0" w:color="auto"/>
              </w:divBdr>
            </w:div>
            <w:div w:id="279144687">
              <w:marLeft w:val="0"/>
              <w:marRight w:val="0"/>
              <w:marTop w:val="0"/>
              <w:marBottom w:val="0"/>
              <w:divBdr>
                <w:top w:val="none" w:sz="0" w:space="0" w:color="auto"/>
                <w:left w:val="none" w:sz="0" w:space="0" w:color="auto"/>
                <w:bottom w:val="none" w:sz="0" w:space="0" w:color="auto"/>
                <w:right w:val="none" w:sz="0" w:space="0" w:color="auto"/>
              </w:divBdr>
            </w:div>
            <w:div w:id="858201753">
              <w:marLeft w:val="0"/>
              <w:marRight w:val="0"/>
              <w:marTop w:val="0"/>
              <w:marBottom w:val="0"/>
              <w:divBdr>
                <w:top w:val="none" w:sz="0" w:space="0" w:color="auto"/>
                <w:left w:val="none" w:sz="0" w:space="0" w:color="auto"/>
                <w:bottom w:val="none" w:sz="0" w:space="0" w:color="auto"/>
                <w:right w:val="none" w:sz="0" w:space="0" w:color="auto"/>
              </w:divBdr>
            </w:div>
            <w:div w:id="1557008362">
              <w:marLeft w:val="0"/>
              <w:marRight w:val="0"/>
              <w:marTop w:val="0"/>
              <w:marBottom w:val="0"/>
              <w:divBdr>
                <w:top w:val="none" w:sz="0" w:space="0" w:color="auto"/>
                <w:left w:val="none" w:sz="0" w:space="0" w:color="auto"/>
                <w:bottom w:val="none" w:sz="0" w:space="0" w:color="auto"/>
                <w:right w:val="none" w:sz="0" w:space="0" w:color="auto"/>
              </w:divBdr>
            </w:div>
            <w:div w:id="2130932274">
              <w:marLeft w:val="0"/>
              <w:marRight w:val="0"/>
              <w:marTop w:val="0"/>
              <w:marBottom w:val="0"/>
              <w:divBdr>
                <w:top w:val="none" w:sz="0" w:space="0" w:color="auto"/>
                <w:left w:val="none" w:sz="0" w:space="0" w:color="auto"/>
                <w:bottom w:val="none" w:sz="0" w:space="0" w:color="auto"/>
                <w:right w:val="none" w:sz="0" w:space="0" w:color="auto"/>
              </w:divBdr>
            </w:div>
            <w:div w:id="376703589">
              <w:marLeft w:val="0"/>
              <w:marRight w:val="0"/>
              <w:marTop w:val="0"/>
              <w:marBottom w:val="0"/>
              <w:divBdr>
                <w:top w:val="none" w:sz="0" w:space="0" w:color="auto"/>
                <w:left w:val="none" w:sz="0" w:space="0" w:color="auto"/>
                <w:bottom w:val="none" w:sz="0" w:space="0" w:color="auto"/>
                <w:right w:val="none" w:sz="0" w:space="0" w:color="auto"/>
              </w:divBdr>
            </w:div>
            <w:div w:id="1543324236">
              <w:marLeft w:val="0"/>
              <w:marRight w:val="0"/>
              <w:marTop w:val="0"/>
              <w:marBottom w:val="0"/>
              <w:divBdr>
                <w:top w:val="none" w:sz="0" w:space="0" w:color="auto"/>
                <w:left w:val="none" w:sz="0" w:space="0" w:color="auto"/>
                <w:bottom w:val="none" w:sz="0" w:space="0" w:color="auto"/>
                <w:right w:val="none" w:sz="0" w:space="0" w:color="auto"/>
              </w:divBdr>
            </w:div>
            <w:div w:id="1917864623">
              <w:marLeft w:val="0"/>
              <w:marRight w:val="0"/>
              <w:marTop w:val="0"/>
              <w:marBottom w:val="0"/>
              <w:divBdr>
                <w:top w:val="none" w:sz="0" w:space="0" w:color="auto"/>
                <w:left w:val="none" w:sz="0" w:space="0" w:color="auto"/>
                <w:bottom w:val="none" w:sz="0" w:space="0" w:color="auto"/>
                <w:right w:val="none" w:sz="0" w:space="0" w:color="auto"/>
              </w:divBdr>
            </w:div>
            <w:div w:id="1215847464">
              <w:marLeft w:val="0"/>
              <w:marRight w:val="0"/>
              <w:marTop w:val="0"/>
              <w:marBottom w:val="0"/>
              <w:divBdr>
                <w:top w:val="none" w:sz="0" w:space="0" w:color="auto"/>
                <w:left w:val="none" w:sz="0" w:space="0" w:color="auto"/>
                <w:bottom w:val="none" w:sz="0" w:space="0" w:color="auto"/>
                <w:right w:val="none" w:sz="0" w:space="0" w:color="auto"/>
              </w:divBdr>
            </w:div>
            <w:div w:id="54087167">
              <w:marLeft w:val="0"/>
              <w:marRight w:val="0"/>
              <w:marTop w:val="0"/>
              <w:marBottom w:val="0"/>
              <w:divBdr>
                <w:top w:val="none" w:sz="0" w:space="0" w:color="auto"/>
                <w:left w:val="none" w:sz="0" w:space="0" w:color="auto"/>
                <w:bottom w:val="none" w:sz="0" w:space="0" w:color="auto"/>
                <w:right w:val="none" w:sz="0" w:space="0" w:color="auto"/>
              </w:divBdr>
            </w:div>
            <w:div w:id="1309939550">
              <w:marLeft w:val="0"/>
              <w:marRight w:val="0"/>
              <w:marTop w:val="0"/>
              <w:marBottom w:val="0"/>
              <w:divBdr>
                <w:top w:val="none" w:sz="0" w:space="0" w:color="auto"/>
                <w:left w:val="none" w:sz="0" w:space="0" w:color="auto"/>
                <w:bottom w:val="none" w:sz="0" w:space="0" w:color="auto"/>
                <w:right w:val="none" w:sz="0" w:space="0" w:color="auto"/>
              </w:divBdr>
            </w:div>
            <w:div w:id="1889956209">
              <w:marLeft w:val="0"/>
              <w:marRight w:val="0"/>
              <w:marTop w:val="0"/>
              <w:marBottom w:val="0"/>
              <w:divBdr>
                <w:top w:val="none" w:sz="0" w:space="0" w:color="auto"/>
                <w:left w:val="none" w:sz="0" w:space="0" w:color="auto"/>
                <w:bottom w:val="none" w:sz="0" w:space="0" w:color="auto"/>
                <w:right w:val="none" w:sz="0" w:space="0" w:color="auto"/>
              </w:divBdr>
            </w:div>
            <w:div w:id="567498307">
              <w:marLeft w:val="0"/>
              <w:marRight w:val="0"/>
              <w:marTop w:val="0"/>
              <w:marBottom w:val="0"/>
              <w:divBdr>
                <w:top w:val="none" w:sz="0" w:space="0" w:color="auto"/>
                <w:left w:val="none" w:sz="0" w:space="0" w:color="auto"/>
                <w:bottom w:val="none" w:sz="0" w:space="0" w:color="auto"/>
                <w:right w:val="none" w:sz="0" w:space="0" w:color="auto"/>
              </w:divBdr>
            </w:div>
            <w:div w:id="1883784161">
              <w:marLeft w:val="0"/>
              <w:marRight w:val="0"/>
              <w:marTop w:val="0"/>
              <w:marBottom w:val="0"/>
              <w:divBdr>
                <w:top w:val="none" w:sz="0" w:space="0" w:color="auto"/>
                <w:left w:val="none" w:sz="0" w:space="0" w:color="auto"/>
                <w:bottom w:val="none" w:sz="0" w:space="0" w:color="auto"/>
                <w:right w:val="none" w:sz="0" w:space="0" w:color="auto"/>
              </w:divBdr>
            </w:div>
            <w:div w:id="606815261">
              <w:marLeft w:val="0"/>
              <w:marRight w:val="0"/>
              <w:marTop w:val="0"/>
              <w:marBottom w:val="0"/>
              <w:divBdr>
                <w:top w:val="none" w:sz="0" w:space="0" w:color="auto"/>
                <w:left w:val="none" w:sz="0" w:space="0" w:color="auto"/>
                <w:bottom w:val="none" w:sz="0" w:space="0" w:color="auto"/>
                <w:right w:val="none" w:sz="0" w:space="0" w:color="auto"/>
              </w:divBdr>
            </w:div>
            <w:div w:id="970136880">
              <w:marLeft w:val="0"/>
              <w:marRight w:val="0"/>
              <w:marTop w:val="0"/>
              <w:marBottom w:val="0"/>
              <w:divBdr>
                <w:top w:val="none" w:sz="0" w:space="0" w:color="auto"/>
                <w:left w:val="none" w:sz="0" w:space="0" w:color="auto"/>
                <w:bottom w:val="none" w:sz="0" w:space="0" w:color="auto"/>
                <w:right w:val="none" w:sz="0" w:space="0" w:color="auto"/>
              </w:divBdr>
            </w:div>
            <w:div w:id="1015569476">
              <w:marLeft w:val="0"/>
              <w:marRight w:val="0"/>
              <w:marTop w:val="0"/>
              <w:marBottom w:val="0"/>
              <w:divBdr>
                <w:top w:val="none" w:sz="0" w:space="0" w:color="auto"/>
                <w:left w:val="none" w:sz="0" w:space="0" w:color="auto"/>
                <w:bottom w:val="none" w:sz="0" w:space="0" w:color="auto"/>
                <w:right w:val="none" w:sz="0" w:space="0" w:color="auto"/>
              </w:divBdr>
            </w:div>
            <w:div w:id="1164247706">
              <w:marLeft w:val="0"/>
              <w:marRight w:val="0"/>
              <w:marTop w:val="0"/>
              <w:marBottom w:val="0"/>
              <w:divBdr>
                <w:top w:val="none" w:sz="0" w:space="0" w:color="auto"/>
                <w:left w:val="none" w:sz="0" w:space="0" w:color="auto"/>
                <w:bottom w:val="none" w:sz="0" w:space="0" w:color="auto"/>
                <w:right w:val="none" w:sz="0" w:space="0" w:color="auto"/>
              </w:divBdr>
            </w:div>
            <w:div w:id="1184906132">
              <w:marLeft w:val="0"/>
              <w:marRight w:val="0"/>
              <w:marTop w:val="0"/>
              <w:marBottom w:val="0"/>
              <w:divBdr>
                <w:top w:val="none" w:sz="0" w:space="0" w:color="auto"/>
                <w:left w:val="none" w:sz="0" w:space="0" w:color="auto"/>
                <w:bottom w:val="none" w:sz="0" w:space="0" w:color="auto"/>
                <w:right w:val="none" w:sz="0" w:space="0" w:color="auto"/>
              </w:divBdr>
            </w:div>
            <w:div w:id="845093762">
              <w:marLeft w:val="0"/>
              <w:marRight w:val="0"/>
              <w:marTop w:val="0"/>
              <w:marBottom w:val="0"/>
              <w:divBdr>
                <w:top w:val="none" w:sz="0" w:space="0" w:color="auto"/>
                <w:left w:val="none" w:sz="0" w:space="0" w:color="auto"/>
                <w:bottom w:val="none" w:sz="0" w:space="0" w:color="auto"/>
                <w:right w:val="none" w:sz="0" w:space="0" w:color="auto"/>
              </w:divBdr>
            </w:div>
            <w:div w:id="1446852077">
              <w:marLeft w:val="0"/>
              <w:marRight w:val="0"/>
              <w:marTop w:val="0"/>
              <w:marBottom w:val="0"/>
              <w:divBdr>
                <w:top w:val="none" w:sz="0" w:space="0" w:color="auto"/>
                <w:left w:val="none" w:sz="0" w:space="0" w:color="auto"/>
                <w:bottom w:val="none" w:sz="0" w:space="0" w:color="auto"/>
                <w:right w:val="none" w:sz="0" w:space="0" w:color="auto"/>
              </w:divBdr>
            </w:div>
            <w:div w:id="1624799830">
              <w:marLeft w:val="0"/>
              <w:marRight w:val="0"/>
              <w:marTop w:val="0"/>
              <w:marBottom w:val="0"/>
              <w:divBdr>
                <w:top w:val="none" w:sz="0" w:space="0" w:color="auto"/>
                <w:left w:val="none" w:sz="0" w:space="0" w:color="auto"/>
                <w:bottom w:val="none" w:sz="0" w:space="0" w:color="auto"/>
                <w:right w:val="none" w:sz="0" w:space="0" w:color="auto"/>
              </w:divBdr>
            </w:div>
            <w:div w:id="1690835881">
              <w:marLeft w:val="0"/>
              <w:marRight w:val="0"/>
              <w:marTop w:val="0"/>
              <w:marBottom w:val="0"/>
              <w:divBdr>
                <w:top w:val="none" w:sz="0" w:space="0" w:color="auto"/>
                <w:left w:val="none" w:sz="0" w:space="0" w:color="auto"/>
                <w:bottom w:val="none" w:sz="0" w:space="0" w:color="auto"/>
                <w:right w:val="none" w:sz="0" w:space="0" w:color="auto"/>
              </w:divBdr>
            </w:div>
            <w:div w:id="905411348">
              <w:marLeft w:val="0"/>
              <w:marRight w:val="0"/>
              <w:marTop w:val="0"/>
              <w:marBottom w:val="0"/>
              <w:divBdr>
                <w:top w:val="none" w:sz="0" w:space="0" w:color="auto"/>
                <w:left w:val="none" w:sz="0" w:space="0" w:color="auto"/>
                <w:bottom w:val="none" w:sz="0" w:space="0" w:color="auto"/>
                <w:right w:val="none" w:sz="0" w:space="0" w:color="auto"/>
              </w:divBdr>
            </w:div>
            <w:div w:id="1738895276">
              <w:marLeft w:val="0"/>
              <w:marRight w:val="0"/>
              <w:marTop w:val="0"/>
              <w:marBottom w:val="0"/>
              <w:divBdr>
                <w:top w:val="none" w:sz="0" w:space="0" w:color="auto"/>
                <w:left w:val="none" w:sz="0" w:space="0" w:color="auto"/>
                <w:bottom w:val="none" w:sz="0" w:space="0" w:color="auto"/>
                <w:right w:val="none" w:sz="0" w:space="0" w:color="auto"/>
              </w:divBdr>
            </w:div>
            <w:div w:id="1341541677">
              <w:marLeft w:val="0"/>
              <w:marRight w:val="0"/>
              <w:marTop w:val="0"/>
              <w:marBottom w:val="0"/>
              <w:divBdr>
                <w:top w:val="none" w:sz="0" w:space="0" w:color="auto"/>
                <w:left w:val="none" w:sz="0" w:space="0" w:color="auto"/>
                <w:bottom w:val="none" w:sz="0" w:space="0" w:color="auto"/>
                <w:right w:val="none" w:sz="0" w:space="0" w:color="auto"/>
              </w:divBdr>
            </w:div>
            <w:div w:id="1708333120">
              <w:marLeft w:val="0"/>
              <w:marRight w:val="0"/>
              <w:marTop w:val="0"/>
              <w:marBottom w:val="0"/>
              <w:divBdr>
                <w:top w:val="none" w:sz="0" w:space="0" w:color="auto"/>
                <w:left w:val="none" w:sz="0" w:space="0" w:color="auto"/>
                <w:bottom w:val="none" w:sz="0" w:space="0" w:color="auto"/>
                <w:right w:val="none" w:sz="0" w:space="0" w:color="auto"/>
              </w:divBdr>
            </w:div>
            <w:div w:id="1341928886">
              <w:marLeft w:val="0"/>
              <w:marRight w:val="0"/>
              <w:marTop w:val="0"/>
              <w:marBottom w:val="0"/>
              <w:divBdr>
                <w:top w:val="none" w:sz="0" w:space="0" w:color="auto"/>
                <w:left w:val="none" w:sz="0" w:space="0" w:color="auto"/>
                <w:bottom w:val="none" w:sz="0" w:space="0" w:color="auto"/>
                <w:right w:val="none" w:sz="0" w:space="0" w:color="auto"/>
              </w:divBdr>
            </w:div>
          </w:divsChild>
        </w:div>
        <w:div w:id="1094669812">
          <w:marLeft w:val="0"/>
          <w:marRight w:val="0"/>
          <w:marTop w:val="0"/>
          <w:marBottom w:val="0"/>
          <w:divBdr>
            <w:top w:val="none" w:sz="0" w:space="0" w:color="auto"/>
            <w:left w:val="none" w:sz="0" w:space="0" w:color="auto"/>
            <w:bottom w:val="none" w:sz="0" w:space="0" w:color="auto"/>
            <w:right w:val="none" w:sz="0" w:space="0" w:color="auto"/>
          </w:divBdr>
        </w:div>
        <w:div w:id="1875384211">
          <w:marLeft w:val="0"/>
          <w:marRight w:val="0"/>
          <w:marTop w:val="0"/>
          <w:marBottom w:val="0"/>
          <w:divBdr>
            <w:top w:val="none" w:sz="0" w:space="0" w:color="auto"/>
            <w:left w:val="none" w:sz="0" w:space="0" w:color="auto"/>
            <w:bottom w:val="none" w:sz="0" w:space="0" w:color="auto"/>
            <w:right w:val="none" w:sz="0" w:space="0" w:color="auto"/>
          </w:divBdr>
          <w:divsChild>
            <w:div w:id="317149171">
              <w:marLeft w:val="0"/>
              <w:marRight w:val="0"/>
              <w:marTop w:val="0"/>
              <w:marBottom w:val="0"/>
              <w:divBdr>
                <w:top w:val="none" w:sz="0" w:space="0" w:color="auto"/>
                <w:left w:val="none" w:sz="0" w:space="0" w:color="auto"/>
                <w:bottom w:val="none" w:sz="0" w:space="0" w:color="auto"/>
                <w:right w:val="none" w:sz="0" w:space="0" w:color="auto"/>
              </w:divBdr>
            </w:div>
            <w:div w:id="1071346374">
              <w:marLeft w:val="0"/>
              <w:marRight w:val="0"/>
              <w:marTop w:val="0"/>
              <w:marBottom w:val="0"/>
              <w:divBdr>
                <w:top w:val="none" w:sz="0" w:space="0" w:color="auto"/>
                <w:left w:val="none" w:sz="0" w:space="0" w:color="auto"/>
                <w:bottom w:val="none" w:sz="0" w:space="0" w:color="auto"/>
                <w:right w:val="none" w:sz="0" w:space="0" w:color="auto"/>
              </w:divBdr>
            </w:div>
          </w:divsChild>
        </w:div>
        <w:div w:id="1923875101">
          <w:marLeft w:val="0"/>
          <w:marRight w:val="0"/>
          <w:marTop w:val="0"/>
          <w:marBottom w:val="0"/>
          <w:divBdr>
            <w:top w:val="none" w:sz="0" w:space="0" w:color="auto"/>
            <w:left w:val="none" w:sz="0" w:space="0" w:color="auto"/>
            <w:bottom w:val="none" w:sz="0" w:space="0" w:color="auto"/>
            <w:right w:val="none" w:sz="0" w:space="0" w:color="auto"/>
          </w:divBdr>
        </w:div>
        <w:div w:id="1319387395">
          <w:marLeft w:val="0"/>
          <w:marRight w:val="0"/>
          <w:marTop w:val="0"/>
          <w:marBottom w:val="0"/>
          <w:divBdr>
            <w:top w:val="none" w:sz="0" w:space="0" w:color="auto"/>
            <w:left w:val="none" w:sz="0" w:space="0" w:color="auto"/>
            <w:bottom w:val="none" w:sz="0" w:space="0" w:color="auto"/>
            <w:right w:val="none" w:sz="0" w:space="0" w:color="auto"/>
          </w:divBdr>
        </w:div>
        <w:div w:id="1885867405">
          <w:marLeft w:val="0"/>
          <w:marRight w:val="0"/>
          <w:marTop w:val="0"/>
          <w:marBottom w:val="0"/>
          <w:divBdr>
            <w:top w:val="none" w:sz="0" w:space="0" w:color="auto"/>
            <w:left w:val="none" w:sz="0" w:space="0" w:color="auto"/>
            <w:bottom w:val="none" w:sz="0" w:space="0" w:color="auto"/>
            <w:right w:val="none" w:sz="0" w:space="0" w:color="auto"/>
          </w:divBdr>
          <w:divsChild>
            <w:div w:id="686366428">
              <w:marLeft w:val="0"/>
              <w:marRight w:val="0"/>
              <w:marTop w:val="0"/>
              <w:marBottom w:val="0"/>
              <w:divBdr>
                <w:top w:val="none" w:sz="0" w:space="0" w:color="auto"/>
                <w:left w:val="none" w:sz="0" w:space="0" w:color="auto"/>
                <w:bottom w:val="none" w:sz="0" w:space="0" w:color="auto"/>
                <w:right w:val="none" w:sz="0" w:space="0" w:color="auto"/>
              </w:divBdr>
            </w:div>
            <w:div w:id="1713504798">
              <w:marLeft w:val="0"/>
              <w:marRight w:val="0"/>
              <w:marTop w:val="0"/>
              <w:marBottom w:val="0"/>
              <w:divBdr>
                <w:top w:val="none" w:sz="0" w:space="0" w:color="auto"/>
                <w:left w:val="none" w:sz="0" w:space="0" w:color="auto"/>
                <w:bottom w:val="none" w:sz="0" w:space="0" w:color="auto"/>
                <w:right w:val="none" w:sz="0" w:space="0" w:color="auto"/>
              </w:divBdr>
            </w:div>
            <w:div w:id="798183354">
              <w:marLeft w:val="0"/>
              <w:marRight w:val="0"/>
              <w:marTop w:val="0"/>
              <w:marBottom w:val="0"/>
              <w:divBdr>
                <w:top w:val="none" w:sz="0" w:space="0" w:color="auto"/>
                <w:left w:val="none" w:sz="0" w:space="0" w:color="auto"/>
                <w:bottom w:val="none" w:sz="0" w:space="0" w:color="auto"/>
                <w:right w:val="none" w:sz="0" w:space="0" w:color="auto"/>
              </w:divBdr>
            </w:div>
            <w:div w:id="1102654193">
              <w:marLeft w:val="0"/>
              <w:marRight w:val="0"/>
              <w:marTop w:val="0"/>
              <w:marBottom w:val="0"/>
              <w:divBdr>
                <w:top w:val="none" w:sz="0" w:space="0" w:color="auto"/>
                <w:left w:val="none" w:sz="0" w:space="0" w:color="auto"/>
                <w:bottom w:val="none" w:sz="0" w:space="0" w:color="auto"/>
                <w:right w:val="none" w:sz="0" w:space="0" w:color="auto"/>
              </w:divBdr>
            </w:div>
            <w:div w:id="2086295788">
              <w:marLeft w:val="0"/>
              <w:marRight w:val="0"/>
              <w:marTop w:val="0"/>
              <w:marBottom w:val="0"/>
              <w:divBdr>
                <w:top w:val="none" w:sz="0" w:space="0" w:color="auto"/>
                <w:left w:val="none" w:sz="0" w:space="0" w:color="auto"/>
                <w:bottom w:val="none" w:sz="0" w:space="0" w:color="auto"/>
                <w:right w:val="none" w:sz="0" w:space="0" w:color="auto"/>
              </w:divBdr>
            </w:div>
            <w:div w:id="1714888743">
              <w:marLeft w:val="0"/>
              <w:marRight w:val="0"/>
              <w:marTop w:val="0"/>
              <w:marBottom w:val="0"/>
              <w:divBdr>
                <w:top w:val="none" w:sz="0" w:space="0" w:color="auto"/>
                <w:left w:val="none" w:sz="0" w:space="0" w:color="auto"/>
                <w:bottom w:val="none" w:sz="0" w:space="0" w:color="auto"/>
                <w:right w:val="none" w:sz="0" w:space="0" w:color="auto"/>
              </w:divBdr>
            </w:div>
            <w:div w:id="377971170">
              <w:marLeft w:val="0"/>
              <w:marRight w:val="0"/>
              <w:marTop w:val="0"/>
              <w:marBottom w:val="0"/>
              <w:divBdr>
                <w:top w:val="none" w:sz="0" w:space="0" w:color="auto"/>
                <w:left w:val="none" w:sz="0" w:space="0" w:color="auto"/>
                <w:bottom w:val="none" w:sz="0" w:space="0" w:color="auto"/>
                <w:right w:val="none" w:sz="0" w:space="0" w:color="auto"/>
              </w:divBdr>
            </w:div>
            <w:div w:id="1117260018">
              <w:marLeft w:val="0"/>
              <w:marRight w:val="0"/>
              <w:marTop w:val="0"/>
              <w:marBottom w:val="0"/>
              <w:divBdr>
                <w:top w:val="none" w:sz="0" w:space="0" w:color="auto"/>
                <w:left w:val="none" w:sz="0" w:space="0" w:color="auto"/>
                <w:bottom w:val="none" w:sz="0" w:space="0" w:color="auto"/>
                <w:right w:val="none" w:sz="0" w:space="0" w:color="auto"/>
              </w:divBdr>
            </w:div>
            <w:div w:id="745079335">
              <w:marLeft w:val="0"/>
              <w:marRight w:val="0"/>
              <w:marTop w:val="0"/>
              <w:marBottom w:val="0"/>
              <w:divBdr>
                <w:top w:val="none" w:sz="0" w:space="0" w:color="auto"/>
                <w:left w:val="none" w:sz="0" w:space="0" w:color="auto"/>
                <w:bottom w:val="none" w:sz="0" w:space="0" w:color="auto"/>
                <w:right w:val="none" w:sz="0" w:space="0" w:color="auto"/>
              </w:divBdr>
            </w:div>
            <w:div w:id="479614593">
              <w:marLeft w:val="0"/>
              <w:marRight w:val="0"/>
              <w:marTop w:val="0"/>
              <w:marBottom w:val="0"/>
              <w:divBdr>
                <w:top w:val="none" w:sz="0" w:space="0" w:color="auto"/>
                <w:left w:val="none" w:sz="0" w:space="0" w:color="auto"/>
                <w:bottom w:val="none" w:sz="0" w:space="0" w:color="auto"/>
                <w:right w:val="none" w:sz="0" w:space="0" w:color="auto"/>
              </w:divBdr>
            </w:div>
            <w:div w:id="1064915884">
              <w:marLeft w:val="0"/>
              <w:marRight w:val="0"/>
              <w:marTop w:val="0"/>
              <w:marBottom w:val="0"/>
              <w:divBdr>
                <w:top w:val="none" w:sz="0" w:space="0" w:color="auto"/>
                <w:left w:val="none" w:sz="0" w:space="0" w:color="auto"/>
                <w:bottom w:val="none" w:sz="0" w:space="0" w:color="auto"/>
                <w:right w:val="none" w:sz="0" w:space="0" w:color="auto"/>
              </w:divBdr>
            </w:div>
            <w:div w:id="23798829">
              <w:marLeft w:val="0"/>
              <w:marRight w:val="0"/>
              <w:marTop w:val="0"/>
              <w:marBottom w:val="0"/>
              <w:divBdr>
                <w:top w:val="none" w:sz="0" w:space="0" w:color="auto"/>
                <w:left w:val="none" w:sz="0" w:space="0" w:color="auto"/>
                <w:bottom w:val="none" w:sz="0" w:space="0" w:color="auto"/>
                <w:right w:val="none" w:sz="0" w:space="0" w:color="auto"/>
              </w:divBdr>
            </w:div>
            <w:div w:id="1459031369">
              <w:marLeft w:val="0"/>
              <w:marRight w:val="0"/>
              <w:marTop w:val="0"/>
              <w:marBottom w:val="0"/>
              <w:divBdr>
                <w:top w:val="none" w:sz="0" w:space="0" w:color="auto"/>
                <w:left w:val="none" w:sz="0" w:space="0" w:color="auto"/>
                <w:bottom w:val="none" w:sz="0" w:space="0" w:color="auto"/>
                <w:right w:val="none" w:sz="0" w:space="0" w:color="auto"/>
              </w:divBdr>
            </w:div>
            <w:div w:id="662396167">
              <w:marLeft w:val="0"/>
              <w:marRight w:val="0"/>
              <w:marTop w:val="0"/>
              <w:marBottom w:val="0"/>
              <w:divBdr>
                <w:top w:val="none" w:sz="0" w:space="0" w:color="auto"/>
                <w:left w:val="none" w:sz="0" w:space="0" w:color="auto"/>
                <w:bottom w:val="none" w:sz="0" w:space="0" w:color="auto"/>
                <w:right w:val="none" w:sz="0" w:space="0" w:color="auto"/>
              </w:divBdr>
            </w:div>
            <w:div w:id="1832476733">
              <w:marLeft w:val="0"/>
              <w:marRight w:val="0"/>
              <w:marTop w:val="0"/>
              <w:marBottom w:val="0"/>
              <w:divBdr>
                <w:top w:val="none" w:sz="0" w:space="0" w:color="auto"/>
                <w:left w:val="none" w:sz="0" w:space="0" w:color="auto"/>
                <w:bottom w:val="none" w:sz="0" w:space="0" w:color="auto"/>
                <w:right w:val="none" w:sz="0" w:space="0" w:color="auto"/>
              </w:divBdr>
            </w:div>
            <w:div w:id="533615400">
              <w:marLeft w:val="0"/>
              <w:marRight w:val="0"/>
              <w:marTop w:val="0"/>
              <w:marBottom w:val="0"/>
              <w:divBdr>
                <w:top w:val="none" w:sz="0" w:space="0" w:color="auto"/>
                <w:left w:val="none" w:sz="0" w:space="0" w:color="auto"/>
                <w:bottom w:val="none" w:sz="0" w:space="0" w:color="auto"/>
                <w:right w:val="none" w:sz="0" w:space="0" w:color="auto"/>
              </w:divBdr>
            </w:div>
            <w:div w:id="1250577752">
              <w:marLeft w:val="0"/>
              <w:marRight w:val="0"/>
              <w:marTop w:val="0"/>
              <w:marBottom w:val="0"/>
              <w:divBdr>
                <w:top w:val="none" w:sz="0" w:space="0" w:color="auto"/>
                <w:left w:val="none" w:sz="0" w:space="0" w:color="auto"/>
                <w:bottom w:val="none" w:sz="0" w:space="0" w:color="auto"/>
                <w:right w:val="none" w:sz="0" w:space="0" w:color="auto"/>
              </w:divBdr>
            </w:div>
            <w:div w:id="1311011100">
              <w:marLeft w:val="0"/>
              <w:marRight w:val="0"/>
              <w:marTop w:val="0"/>
              <w:marBottom w:val="0"/>
              <w:divBdr>
                <w:top w:val="none" w:sz="0" w:space="0" w:color="auto"/>
                <w:left w:val="none" w:sz="0" w:space="0" w:color="auto"/>
                <w:bottom w:val="none" w:sz="0" w:space="0" w:color="auto"/>
                <w:right w:val="none" w:sz="0" w:space="0" w:color="auto"/>
              </w:divBdr>
            </w:div>
            <w:div w:id="2057468441">
              <w:marLeft w:val="0"/>
              <w:marRight w:val="0"/>
              <w:marTop w:val="0"/>
              <w:marBottom w:val="0"/>
              <w:divBdr>
                <w:top w:val="none" w:sz="0" w:space="0" w:color="auto"/>
                <w:left w:val="none" w:sz="0" w:space="0" w:color="auto"/>
                <w:bottom w:val="none" w:sz="0" w:space="0" w:color="auto"/>
                <w:right w:val="none" w:sz="0" w:space="0" w:color="auto"/>
              </w:divBdr>
            </w:div>
            <w:div w:id="818811111">
              <w:marLeft w:val="0"/>
              <w:marRight w:val="0"/>
              <w:marTop w:val="0"/>
              <w:marBottom w:val="0"/>
              <w:divBdr>
                <w:top w:val="none" w:sz="0" w:space="0" w:color="auto"/>
                <w:left w:val="none" w:sz="0" w:space="0" w:color="auto"/>
                <w:bottom w:val="none" w:sz="0" w:space="0" w:color="auto"/>
                <w:right w:val="none" w:sz="0" w:space="0" w:color="auto"/>
              </w:divBdr>
            </w:div>
            <w:div w:id="32967817">
              <w:marLeft w:val="0"/>
              <w:marRight w:val="0"/>
              <w:marTop w:val="0"/>
              <w:marBottom w:val="0"/>
              <w:divBdr>
                <w:top w:val="none" w:sz="0" w:space="0" w:color="auto"/>
                <w:left w:val="none" w:sz="0" w:space="0" w:color="auto"/>
                <w:bottom w:val="none" w:sz="0" w:space="0" w:color="auto"/>
                <w:right w:val="none" w:sz="0" w:space="0" w:color="auto"/>
              </w:divBdr>
            </w:div>
            <w:div w:id="2091387497">
              <w:marLeft w:val="0"/>
              <w:marRight w:val="0"/>
              <w:marTop w:val="0"/>
              <w:marBottom w:val="0"/>
              <w:divBdr>
                <w:top w:val="none" w:sz="0" w:space="0" w:color="auto"/>
                <w:left w:val="none" w:sz="0" w:space="0" w:color="auto"/>
                <w:bottom w:val="none" w:sz="0" w:space="0" w:color="auto"/>
                <w:right w:val="none" w:sz="0" w:space="0" w:color="auto"/>
              </w:divBdr>
            </w:div>
            <w:div w:id="1766076946">
              <w:marLeft w:val="0"/>
              <w:marRight w:val="0"/>
              <w:marTop w:val="0"/>
              <w:marBottom w:val="0"/>
              <w:divBdr>
                <w:top w:val="none" w:sz="0" w:space="0" w:color="auto"/>
                <w:left w:val="none" w:sz="0" w:space="0" w:color="auto"/>
                <w:bottom w:val="none" w:sz="0" w:space="0" w:color="auto"/>
                <w:right w:val="none" w:sz="0" w:space="0" w:color="auto"/>
              </w:divBdr>
            </w:div>
            <w:div w:id="1705902792">
              <w:marLeft w:val="0"/>
              <w:marRight w:val="0"/>
              <w:marTop w:val="0"/>
              <w:marBottom w:val="0"/>
              <w:divBdr>
                <w:top w:val="none" w:sz="0" w:space="0" w:color="auto"/>
                <w:left w:val="none" w:sz="0" w:space="0" w:color="auto"/>
                <w:bottom w:val="none" w:sz="0" w:space="0" w:color="auto"/>
                <w:right w:val="none" w:sz="0" w:space="0" w:color="auto"/>
              </w:divBdr>
            </w:div>
            <w:div w:id="1112749592">
              <w:marLeft w:val="0"/>
              <w:marRight w:val="0"/>
              <w:marTop w:val="0"/>
              <w:marBottom w:val="0"/>
              <w:divBdr>
                <w:top w:val="none" w:sz="0" w:space="0" w:color="auto"/>
                <w:left w:val="none" w:sz="0" w:space="0" w:color="auto"/>
                <w:bottom w:val="none" w:sz="0" w:space="0" w:color="auto"/>
                <w:right w:val="none" w:sz="0" w:space="0" w:color="auto"/>
              </w:divBdr>
            </w:div>
            <w:div w:id="1187522721">
              <w:marLeft w:val="0"/>
              <w:marRight w:val="0"/>
              <w:marTop w:val="0"/>
              <w:marBottom w:val="0"/>
              <w:divBdr>
                <w:top w:val="none" w:sz="0" w:space="0" w:color="auto"/>
                <w:left w:val="none" w:sz="0" w:space="0" w:color="auto"/>
                <w:bottom w:val="none" w:sz="0" w:space="0" w:color="auto"/>
                <w:right w:val="none" w:sz="0" w:space="0" w:color="auto"/>
              </w:divBdr>
            </w:div>
            <w:div w:id="1269267154">
              <w:marLeft w:val="0"/>
              <w:marRight w:val="0"/>
              <w:marTop w:val="0"/>
              <w:marBottom w:val="0"/>
              <w:divBdr>
                <w:top w:val="none" w:sz="0" w:space="0" w:color="auto"/>
                <w:left w:val="none" w:sz="0" w:space="0" w:color="auto"/>
                <w:bottom w:val="none" w:sz="0" w:space="0" w:color="auto"/>
                <w:right w:val="none" w:sz="0" w:space="0" w:color="auto"/>
              </w:divBdr>
            </w:div>
            <w:div w:id="1971208783">
              <w:marLeft w:val="0"/>
              <w:marRight w:val="0"/>
              <w:marTop w:val="0"/>
              <w:marBottom w:val="0"/>
              <w:divBdr>
                <w:top w:val="none" w:sz="0" w:space="0" w:color="auto"/>
                <w:left w:val="none" w:sz="0" w:space="0" w:color="auto"/>
                <w:bottom w:val="none" w:sz="0" w:space="0" w:color="auto"/>
                <w:right w:val="none" w:sz="0" w:space="0" w:color="auto"/>
              </w:divBdr>
            </w:div>
            <w:div w:id="1914897421">
              <w:marLeft w:val="0"/>
              <w:marRight w:val="0"/>
              <w:marTop w:val="0"/>
              <w:marBottom w:val="0"/>
              <w:divBdr>
                <w:top w:val="none" w:sz="0" w:space="0" w:color="auto"/>
                <w:left w:val="none" w:sz="0" w:space="0" w:color="auto"/>
                <w:bottom w:val="none" w:sz="0" w:space="0" w:color="auto"/>
                <w:right w:val="none" w:sz="0" w:space="0" w:color="auto"/>
              </w:divBdr>
            </w:div>
            <w:div w:id="1995908070">
              <w:marLeft w:val="0"/>
              <w:marRight w:val="0"/>
              <w:marTop w:val="0"/>
              <w:marBottom w:val="0"/>
              <w:divBdr>
                <w:top w:val="none" w:sz="0" w:space="0" w:color="auto"/>
                <w:left w:val="none" w:sz="0" w:space="0" w:color="auto"/>
                <w:bottom w:val="none" w:sz="0" w:space="0" w:color="auto"/>
                <w:right w:val="none" w:sz="0" w:space="0" w:color="auto"/>
              </w:divBdr>
            </w:div>
            <w:div w:id="1351954773">
              <w:marLeft w:val="0"/>
              <w:marRight w:val="0"/>
              <w:marTop w:val="0"/>
              <w:marBottom w:val="0"/>
              <w:divBdr>
                <w:top w:val="none" w:sz="0" w:space="0" w:color="auto"/>
                <w:left w:val="none" w:sz="0" w:space="0" w:color="auto"/>
                <w:bottom w:val="none" w:sz="0" w:space="0" w:color="auto"/>
                <w:right w:val="none" w:sz="0" w:space="0" w:color="auto"/>
              </w:divBdr>
            </w:div>
            <w:div w:id="445079834">
              <w:marLeft w:val="0"/>
              <w:marRight w:val="0"/>
              <w:marTop w:val="0"/>
              <w:marBottom w:val="0"/>
              <w:divBdr>
                <w:top w:val="none" w:sz="0" w:space="0" w:color="auto"/>
                <w:left w:val="none" w:sz="0" w:space="0" w:color="auto"/>
                <w:bottom w:val="none" w:sz="0" w:space="0" w:color="auto"/>
                <w:right w:val="none" w:sz="0" w:space="0" w:color="auto"/>
              </w:divBdr>
            </w:div>
            <w:div w:id="1394159342">
              <w:marLeft w:val="0"/>
              <w:marRight w:val="0"/>
              <w:marTop w:val="0"/>
              <w:marBottom w:val="0"/>
              <w:divBdr>
                <w:top w:val="none" w:sz="0" w:space="0" w:color="auto"/>
                <w:left w:val="none" w:sz="0" w:space="0" w:color="auto"/>
                <w:bottom w:val="none" w:sz="0" w:space="0" w:color="auto"/>
                <w:right w:val="none" w:sz="0" w:space="0" w:color="auto"/>
              </w:divBdr>
            </w:div>
            <w:div w:id="116683463">
              <w:marLeft w:val="0"/>
              <w:marRight w:val="0"/>
              <w:marTop w:val="0"/>
              <w:marBottom w:val="0"/>
              <w:divBdr>
                <w:top w:val="none" w:sz="0" w:space="0" w:color="auto"/>
                <w:left w:val="none" w:sz="0" w:space="0" w:color="auto"/>
                <w:bottom w:val="none" w:sz="0" w:space="0" w:color="auto"/>
                <w:right w:val="none" w:sz="0" w:space="0" w:color="auto"/>
              </w:divBdr>
            </w:div>
            <w:div w:id="1654487795">
              <w:marLeft w:val="0"/>
              <w:marRight w:val="0"/>
              <w:marTop w:val="0"/>
              <w:marBottom w:val="0"/>
              <w:divBdr>
                <w:top w:val="none" w:sz="0" w:space="0" w:color="auto"/>
                <w:left w:val="none" w:sz="0" w:space="0" w:color="auto"/>
                <w:bottom w:val="none" w:sz="0" w:space="0" w:color="auto"/>
                <w:right w:val="none" w:sz="0" w:space="0" w:color="auto"/>
              </w:divBdr>
            </w:div>
            <w:div w:id="1650669567">
              <w:marLeft w:val="0"/>
              <w:marRight w:val="0"/>
              <w:marTop w:val="0"/>
              <w:marBottom w:val="0"/>
              <w:divBdr>
                <w:top w:val="none" w:sz="0" w:space="0" w:color="auto"/>
                <w:left w:val="none" w:sz="0" w:space="0" w:color="auto"/>
                <w:bottom w:val="none" w:sz="0" w:space="0" w:color="auto"/>
                <w:right w:val="none" w:sz="0" w:space="0" w:color="auto"/>
              </w:divBdr>
            </w:div>
            <w:div w:id="1558125130">
              <w:marLeft w:val="0"/>
              <w:marRight w:val="0"/>
              <w:marTop w:val="0"/>
              <w:marBottom w:val="0"/>
              <w:divBdr>
                <w:top w:val="none" w:sz="0" w:space="0" w:color="auto"/>
                <w:left w:val="none" w:sz="0" w:space="0" w:color="auto"/>
                <w:bottom w:val="none" w:sz="0" w:space="0" w:color="auto"/>
                <w:right w:val="none" w:sz="0" w:space="0" w:color="auto"/>
              </w:divBdr>
            </w:div>
            <w:div w:id="364407256">
              <w:marLeft w:val="0"/>
              <w:marRight w:val="0"/>
              <w:marTop w:val="0"/>
              <w:marBottom w:val="0"/>
              <w:divBdr>
                <w:top w:val="none" w:sz="0" w:space="0" w:color="auto"/>
                <w:left w:val="none" w:sz="0" w:space="0" w:color="auto"/>
                <w:bottom w:val="none" w:sz="0" w:space="0" w:color="auto"/>
                <w:right w:val="none" w:sz="0" w:space="0" w:color="auto"/>
              </w:divBdr>
            </w:div>
            <w:div w:id="944657837">
              <w:marLeft w:val="0"/>
              <w:marRight w:val="0"/>
              <w:marTop w:val="0"/>
              <w:marBottom w:val="0"/>
              <w:divBdr>
                <w:top w:val="none" w:sz="0" w:space="0" w:color="auto"/>
                <w:left w:val="none" w:sz="0" w:space="0" w:color="auto"/>
                <w:bottom w:val="none" w:sz="0" w:space="0" w:color="auto"/>
                <w:right w:val="none" w:sz="0" w:space="0" w:color="auto"/>
              </w:divBdr>
            </w:div>
            <w:div w:id="1875844351">
              <w:marLeft w:val="0"/>
              <w:marRight w:val="0"/>
              <w:marTop w:val="0"/>
              <w:marBottom w:val="0"/>
              <w:divBdr>
                <w:top w:val="none" w:sz="0" w:space="0" w:color="auto"/>
                <w:left w:val="none" w:sz="0" w:space="0" w:color="auto"/>
                <w:bottom w:val="none" w:sz="0" w:space="0" w:color="auto"/>
                <w:right w:val="none" w:sz="0" w:space="0" w:color="auto"/>
              </w:divBdr>
            </w:div>
            <w:div w:id="1673602849">
              <w:marLeft w:val="0"/>
              <w:marRight w:val="0"/>
              <w:marTop w:val="0"/>
              <w:marBottom w:val="0"/>
              <w:divBdr>
                <w:top w:val="none" w:sz="0" w:space="0" w:color="auto"/>
                <w:left w:val="none" w:sz="0" w:space="0" w:color="auto"/>
                <w:bottom w:val="none" w:sz="0" w:space="0" w:color="auto"/>
                <w:right w:val="none" w:sz="0" w:space="0" w:color="auto"/>
              </w:divBdr>
            </w:div>
            <w:div w:id="1038432800">
              <w:marLeft w:val="0"/>
              <w:marRight w:val="0"/>
              <w:marTop w:val="0"/>
              <w:marBottom w:val="0"/>
              <w:divBdr>
                <w:top w:val="none" w:sz="0" w:space="0" w:color="auto"/>
                <w:left w:val="none" w:sz="0" w:space="0" w:color="auto"/>
                <w:bottom w:val="none" w:sz="0" w:space="0" w:color="auto"/>
                <w:right w:val="none" w:sz="0" w:space="0" w:color="auto"/>
              </w:divBdr>
            </w:div>
            <w:div w:id="1983658488">
              <w:marLeft w:val="0"/>
              <w:marRight w:val="0"/>
              <w:marTop w:val="0"/>
              <w:marBottom w:val="0"/>
              <w:divBdr>
                <w:top w:val="none" w:sz="0" w:space="0" w:color="auto"/>
                <w:left w:val="none" w:sz="0" w:space="0" w:color="auto"/>
                <w:bottom w:val="none" w:sz="0" w:space="0" w:color="auto"/>
                <w:right w:val="none" w:sz="0" w:space="0" w:color="auto"/>
              </w:divBdr>
            </w:div>
            <w:div w:id="120617220">
              <w:marLeft w:val="0"/>
              <w:marRight w:val="0"/>
              <w:marTop w:val="0"/>
              <w:marBottom w:val="0"/>
              <w:divBdr>
                <w:top w:val="none" w:sz="0" w:space="0" w:color="auto"/>
                <w:left w:val="none" w:sz="0" w:space="0" w:color="auto"/>
                <w:bottom w:val="none" w:sz="0" w:space="0" w:color="auto"/>
                <w:right w:val="none" w:sz="0" w:space="0" w:color="auto"/>
              </w:divBdr>
            </w:div>
            <w:div w:id="1021972703">
              <w:marLeft w:val="0"/>
              <w:marRight w:val="0"/>
              <w:marTop w:val="0"/>
              <w:marBottom w:val="0"/>
              <w:divBdr>
                <w:top w:val="none" w:sz="0" w:space="0" w:color="auto"/>
                <w:left w:val="none" w:sz="0" w:space="0" w:color="auto"/>
                <w:bottom w:val="none" w:sz="0" w:space="0" w:color="auto"/>
                <w:right w:val="none" w:sz="0" w:space="0" w:color="auto"/>
              </w:divBdr>
            </w:div>
            <w:div w:id="977998876">
              <w:marLeft w:val="0"/>
              <w:marRight w:val="0"/>
              <w:marTop w:val="0"/>
              <w:marBottom w:val="0"/>
              <w:divBdr>
                <w:top w:val="none" w:sz="0" w:space="0" w:color="auto"/>
                <w:left w:val="none" w:sz="0" w:space="0" w:color="auto"/>
                <w:bottom w:val="none" w:sz="0" w:space="0" w:color="auto"/>
                <w:right w:val="none" w:sz="0" w:space="0" w:color="auto"/>
              </w:divBdr>
            </w:div>
            <w:div w:id="1926303159">
              <w:marLeft w:val="0"/>
              <w:marRight w:val="0"/>
              <w:marTop w:val="0"/>
              <w:marBottom w:val="0"/>
              <w:divBdr>
                <w:top w:val="none" w:sz="0" w:space="0" w:color="auto"/>
                <w:left w:val="none" w:sz="0" w:space="0" w:color="auto"/>
                <w:bottom w:val="none" w:sz="0" w:space="0" w:color="auto"/>
                <w:right w:val="none" w:sz="0" w:space="0" w:color="auto"/>
              </w:divBdr>
            </w:div>
            <w:div w:id="711148979">
              <w:marLeft w:val="0"/>
              <w:marRight w:val="0"/>
              <w:marTop w:val="0"/>
              <w:marBottom w:val="0"/>
              <w:divBdr>
                <w:top w:val="none" w:sz="0" w:space="0" w:color="auto"/>
                <w:left w:val="none" w:sz="0" w:space="0" w:color="auto"/>
                <w:bottom w:val="none" w:sz="0" w:space="0" w:color="auto"/>
                <w:right w:val="none" w:sz="0" w:space="0" w:color="auto"/>
              </w:divBdr>
            </w:div>
            <w:div w:id="106656956">
              <w:marLeft w:val="0"/>
              <w:marRight w:val="0"/>
              <w:marTop w:val="0"/>
              <w:marBottom w:val="0"/>
              <w:divBdr>
                <w:top w:val="none" w:sz="0" w:space="0" w:color="auto"/>
                <w:left w:val="none" w:sz="0" w:space="0" w:color="auto"/>
                <w:bottom w:val="none" w:sz="0" w:space="0" w:color="auto"/>
                <w:right w:val="none" w:sz="0" w:space="0" w:color="auto"/>
              </w:divBdr>
            </w:div>
            <w:div w:id="1926764886">
              <w:marLeft w:val="0"/>
              <w:marRight w:val="0"/>
              <w:marTop w:val="0"/>
              <w:marBottom w:val="0"/>
              <w:divBdr>
                <w:top w:val="none" w:sz="0" w:space="0" w:color="auto"/>
                <w:left w:val="none" w:sz="0" w:space="0" w:color="auto"/>
                <w:bottom w:val="none" w:sz="0" w:space="0" w:color="auto"/>
                <w:right w:val="none" w:sz="0" w:space="0" w:color="auto"/>
              </w:divBdr>
            </w:div>
            <w:div w:id="1992906178">
              <w:marLeft w:val="0"/>
              <w:marRight w:val="0"/>
              <w:marTop w:val="0"/>
              <w:marBottom w:val="0"/>
              <w:divBdr>
                <w:top w:val="none" w:sz="0" w:space="0" w:color="auto"/>
                <w:left w:val="none" w:sz="0" w:space="0" w:color="auto"/>
                <w:bottom w:val="none" w:sz="0" w:space="0" w:color="auto"/>
                <w:right w:val="none" w:sz="0" w:space="0" w:color="auto"/>
              </w:divBdr>
            </w:div>
            <w:div w:id="501972243">
              <w:marLeft w:val="0"/>
              <w:marRight w:val="0"/>
              <w:marTop w:val="0"/>
              <w:marBottom w:val="0"/>
              <w:divBdr>
                <w:top w:val="none" w:sz="0" w:space="0" w:color="auto"/>
                <w:left w:val="none" w:sz="0" w:space="0" w:color="auto"/>
                <w:bottom w:val="none" w:sz="0" w:space="0" w:color="auto"/>
                <w:right w:val="none" w:sz="0" w:space="0" w:color="auto"/>
              </w:divBdr>
            </w:div>
            <w:div w:id="1995258694">
              <w:marLeft w:val="0"/>
              <w:marRight w:val="0"/>
              <w:marTop w:val="0"/>
              <w:marBottom w:val="0"/>
              <w:divBdr>
                <w:top w:val="none" w:sz="0" w:space="0" w:color="auto"/>
                <w:left w:val="none" w:sz="0" w:space="0" w:color="auto"/>
                <w:bottom w:val="none" w:sz="0" w:space="0" w:color="auto"/>
                <w:right w:val="none" w:sz="0" w:space="0" w:color="auto"/>
              </w:divBdr>
            </w:div>
            <w:div w:id="399138292">
              <w:marLeft w:val="0"/>
              <w:marRight w:val="0"/>
              <w:marTop w:val="0"/>
              <w:marBottom w:val="0"/>
              <w:divBdr>
                <w:top w:val="none" w:sz="0" w:space="0" w:color="auto"/>
                <w:left w:val="none" w:sz="0" w:space="0" w:color="auto"/>
                <w:bottom w:val="none" w:sz="0" w:space="0" w:color="auto"/>
                <w:right w:val="none" w:sz="0" w:space="0" w:color="auto"/>
              </w:divBdr>
            </w:div>
            <w:div w:id="1815684305">
              <w:marLeft w:val="0"/>
              <w:marRight w:val="0"/>
              <w:marTop w:val="0"/>
              <w:marBottom w:val="0"/>
              <w:divBdr>
                <w:top w:val="none" w:sz="0" w:space="0" w:color="auto"/>
                <w:left w:val="none" w:sz="0" w:space="0" w:color="auto"/>
                <w:bottom w:val="none" w:sz="0" w:space="0" w:color="auto"/>
                <w:right w:val="none" w:sz="0" w:space="0" w:color="auto"/>
              </w:divBdr>
            </w:div>
            <w:div w:id="50929125">
              <w:marLeft w:val="0"/>
              <w:marRight w:val="0"/>
              <w:marTop w:val="0"/>
              <w:marBottom w:val="0"/>
              <w:divBdr>
                <w:top w:val="none" w:sz="0" w:space="0" w:color="auto"/>
                <w:left w:val="none" w:sz="0" w:space="0" w:color="auto"/>
                <w:bottom w:val="none" w:sz="0" w:space="0" w:color="auto"/>
                <w:right w:val="none" w:sz="0" w:space="0" w:color="auto"/>
              </w:divBdr>
            </w:div>
            <w:div w:id="2081251259">
              <w:marLeft w:val="0"/>
              <w:marRight w:val="0"/>
              <w:marTop w:val="0"/>
              <w:marBottom w:val="0"/>
              <w:divBdr>
                <w:top w:val="none" w:sz="0" w:space="0" w:color="auto"/>
                <w:left w:val="none" w:sz="0" w:space="0" w:color="auto"/>
                <w:bottom w:val="none" w:sz="0" w:space="0" w:color="auto"/>
                <w:right w:val="none" w:sz="0" w:space="0" w:color="auto"/>
              </w:divBdr>
            </w:div>
            <w:div w:id="536433331">
              <w:marLeft w:val="0"/>
              <w:marRight w:val="0"/>
              <w:marTop w:val="0"/>
              <w:marBottom w:val="0"/>
              <w:divBdr>
                <w:top w:val="none" w:sz="0" w:space="0" w:color="auto"/>
                <w:left w:val="none" w:sz="0" w:space="0" w:color="auto"/>
                <w:bottom w:val="none" w:sz="0" w:space="0" w:color="auto"/>
                <w:right w:val="none" w:sz="0" w:space="0" w:color="auto"/>
              </w:divBdr>
            </w:div>
            <w:div w:id="993415584">
              <w:marLeft w:val="0"/>
              <w:marRight w:val="0"/>
              <w:marTop w:val="0"/>
              <w:marBottom w:val="0"/>
              <w:divBdr>
                <w:top w:val="none" w:sz="0" w:space="0" w:color="auto"/>
                <w:left w:val="none" w:sz="0" w:space="0" w:color="auto"/>
                <w:bottom w:val="none" w:sz="0" w:space="0" w:color="auto"/>
                <w:right w:val="none" w:sz="0" w:space="0" w:color="auto"/>
              </w:divBdr>
            </w:div>
            <w:div w:id="330568847">
              <w:marLeft w:val="0"/>
              <w:marRight w:val="0"/>
              <w:marTop w:val="0"/>
              <w:marBottom w:val="0"/>
              <w:divBdr>
                <w:top w:val="none" w:sz="0" w:space="0" w:color="auto"/>
                <w:left w:val="none" w:sz="0" w:space="0" w:color="auto"/>
                <w:bottom w:val="none" w:sz="0" w:space="0" w:color="auto"/>
                <w:right w:val="none" w:sz="0" w:space="0" w:color="auto"/>
              </w:divBdr>
            </w:div>
            <w:div w:id="1254361560">
              <w:marLeft w:val="0"/>
              <w:marRight w:val="0"/>
              <w:marTop w:val="0"/>
              <w:marBottom w:val="0"/>
              <w:divBdr>
                <w:top w:val="none" w:sz="0" w:space="0" w:color="auto"/>
                <w:left w:val="none" w:sz="0" w:space="0" w:color="auto"/>
                <w:bottom w:val="none" w:sz="0" w:space="0" w:color="auto"/>
                <w:right w:val="none" w:sz="0" w:space="0" w:color="auto"/>
              </w:divBdr>
            </w:div>
            <w:div w:id="779297944">
              <w:marLeft w:val="0"/>
              <w:marRight w:val="0"/>
              <w:marTop w:val="0"/>
              <w:marBottom w:val="0"/>
              <w:divBdr>
                <w:top w:val="none" w:sz="0" w:space="0" w:color="auto"/>
                <w:left w:val="none" w:sz="0" w:space="0" w:color="auto"/>
                <w:bottom w:val="none" w:sz="0" w:space="0" w:color="auto"/>
                <w:right w:val="none" w:sz="0" w:space="0" w:color="auto"/>
              </w:divBdr>
            </w:div>
            <w:div w:id="1848012513">
              <w:marLeft w:val="0"/>
              <w:marRight w:val="0"/>
              <w:marTop w:val="0"/>
              <w:marBottom w:val="0"/>
              <w:divBdr>
                <w:top w:val="none" w:sz="0" w:space="0" w:color="auto"/>
                <w:left w:val="none" w:sz="0" w:space="0" w:color="auto"/>
                <w:bottom w:val="none" w:sz="0" w:space="0" w:color="auto"/>
                <w:right w:val="none" w:sz="0" w:space="0" w:color="auto"/>
              </w:divBdr>
            </w:div>
            <w:div w:id="1366906202">
              <w:marLeft w:val="0"/>
              <w:marRight w:val="0"/>
              <w:marTop w:val="0"/>
              <w:marBottom w:val="0"/>
              <w:divBdr>
                <w:top w:val="none" w:sz="0" w:space="0" w:color="auto"/>
                <w:left w:val="none" w:sz="0" w:space="0" w:color="auto"/>
                <w:bottom w:val="none" w:sz="0" w:space="0" w:color="auto"/>
                <w:right w:val="none" w:sz="0" w:space="0" w:color="auto"/>
              </w:divBdr>
            </w:div>
            <w:div w:id="1881211969">
              <w:marLeft w:val="0"/>
              <w:marRight w:val="0"/>
              <w:marTop w:val="0"/>
              <w:marBottom w:val="0"/>
              <w:divBdr>
                <w:top w:val="none" w:sz="0" w:space="0" w:color="auto"/>
                <w:left w:val="none" w:sz="0" w:space="0" w:color="auto"/>
                <w:bottom w:val="none" w:sz="0" w:space="0" w:color="auto"/>
                <w:right w:val="none" w:sz="0" w:space="0" w:color="auto"/>
              </w:divBdr>
            </w:div>
            <w:div w:id="693846781">
              <w:marLeft w:val="0"/>
              <w:marRight w:val="0"/>
              <w:marTop w:val="0"/>
              <w:marBottom w:val="0"/>
              <w:divBdr>
                <w:top w:val="none" w:sz="0" w:space="0" w:color="auto"/>
                <w:left w:val="none" w:sz="0" w:space="0" w:color="auto"/>
                <w:bottom w:val="none" w:sz="0" w:space="0" w:color="auto"/>
                <w:right w:val="none" w:sz="0" w:space="0" w:color="auto"/>
              </w:divBdr>
            </w:div>
            <w:div w:id="111442715">
              <w:marLeft w:val="0"/>
              <w:marRight w:val="0"/>
              <w:marTop w:val="0"/>
              <w:marBottom w:val="0"/>
              <w:divBdr>
                <w:top w:val="none" w:sz="0" w:space="0" w:color="auto"/>
                <w:left w:val="none" w:sz="0" w:space="0" w:color="auto"/>
                <w:bottom w:val="none" w:sz="0" w:space="0" w:color="auto"/>
                <w:right w:val="none" w:sz="0" w:space="0" w:color="auto"/>
              </w:divBdr>
            </w:div>
            <w:div w:id="1720284363">
              <w:marLeft w:val="0"/>
              <w:marRight w:val="0"/>
              <w:marTop w:val="0"/>
              <w:marBottom w:val="0"/>
              <w:divBdr>
                <w:top w:val="none" w:sz="0" w:space="0" w:color="auto"/>
                <w:left w:val="none" w:sz="0" w:space="0" w:color="auto"/>
                <w:bottom w:val="none" w:sz="0" w:space="0" w:color="auto"/>
                <w:right w:val="none" w:sz="0" w:space="0" w:color="auto"/>
              </w:divBdr>
            </w:div>
            <w:div w:id="1059674299">
              <w:marLeft w:val="0"/>
              <w:marRight w:val="0"/>
              <w:marTop w:val="0"/>
              <w:marBottom w:val="0"/>
              <w:divBdr>
                <w:top w:val="none" w:sz="0" w:space="0" w:color="auto"/>
                <w:left w:val="none" w:sz="0" w:space="0" w:color="auto"/>
                <w:bottom w:val="none" w:sz="0" w:space="0" w:color="auto"/>
                <w:right w:val="none" w:sz="0" w:space="0" w:color="auto"/>
              </w:divBdr>
            </w:div>
            <w:div w:id="389814465">
              <w:marLeft w:val="0"/>
              <w:marRight w:val="0"/>
              <w:marTop w:val="0"/>
              <w:marBottom w:val="0"/>
              <w:divBdr>
                <w:top w:val="none" w:sz="0" w:space="0" w:color="auto"/>
                <w:left w:val="none" w:sz="0" w:space="0" w:color="auto"/>
                <w:bottom w:val="none" w:sz="0" w:space="0" w:color="auto"/>
                <w:right w:val="none" w:sz="0" w:space="0" w:color="auto"/>
              </w:divBdr>
            </w:div>
            <w:div w:id="624237831">
              <w:marLeft w:val="0"/>
              <w:marRight w:val="0"/>
              <w:marTop w:val="0"/>
              <w:marBottom w:val="0"/>
              <w:divBdr>
                <w:top w:val="none" w:sz="0" w:space="0" w:color="auto"/>
                <w:left w:val="none" w:sz="0" w:space="0" w:color="auto"/>
                <w:bottom w:val="none" w:sz="0" w:space="0" w:color="auto"/>
                <w:right w:val="none" w:sz="0" w:space="0" w:color="auto"/>
              </w:divBdr>
            </w:div>
            <w:div w:id="364452902">
              <w:marLeft w:val="0"/>
              <w:marRight w:val="0"/>
              <w:marTop w:val="0"/>
              <w:marBottom w:val="0"/>
              <w:divBdr>
                <w:top w:val="none" w:sz="0" w:space="0" w:color="auto"/>
                <w:left w:val="none" w:sz="0" w:space="0" w:color="auto"/>
                <w:bottom w:val="none" w:sz="0" w:space="0" w:color="auto"/>
                <w:right w:val="none" w:sz="0" w:space="0" w:color="auto"/>
              </w:divBdr>
            </w:div>
            <w:div w:id="1776554564">
              <w:marLeft w:val="0"/>
              <w:marRight w:val="0"/>
              <w:marTop w:val="0"/>
              <w:marBottom w:val="0"/>
              <w:divBdr>
                <w:top w:val="none" w:sz="0" w:space="0" w:color="auto"/>
                <w:left w:val="none" w:sz="0" w:space="0" w:color="auto"/>
                <w:bottom w:val="none" w:sz="0" w:space="0" w:color="auto"/>
                <w:right w:val="none" w:sz="0" w:space="0" w:color="auto"/>
              </w:divBdr>
            </w:div>
            <w:div w:id="1119447896">
              <w:marLeft w:val="0"/>
              <w:marRight w:val="0"/>
              <w:marTop w:val="0"/>
              <w:marBottom w:val="0"/>
              <w:divBdr>
                <w:top w:val="none" w:sz="0" w:space="0" w:color="auto"/>
                <w:left w:val="none" w:sz="0" w:space="0" w:color="auto"/>
                <w:bottom w:val="none" w:sz="0" w:space="0" w:color="auto"/>
                <w:right w:val="none" w:sz="0" w:space="0" w:color="auto"/>
              </w:divBdr>
            </w:div>
            <w:div w:id="1012805159">
              <w:marLeft w:val="0"/>
              <w:marRight w:val="0"/>
              <w:marTop w:val="0"/>
              <w:marBottom w:val="0"/>
              <w:divBdr>
                <w:top w:val="none" w:sz="0" w:space="0" w:color="auto"/>
                <w:left w:val="none" w:sz="0" w:space="0" w:color="auto"/>
                <w:bottom w:val="none" w:sz="0" w:space="0" w:color="auto"/>
                <w:right w:val="none" w:sz="0" w:space="0" w:color="auto"/>
              </w:divBdr>
            </w:div>
            <w:div w:id="875196067">
              <w:marLeft w:val="0"/>
              <w:marRight w:val="0"/>
              <w:marTop w:val="0"/>
              <w:marBottom w:val="0"/>
              <w:divBdr>
                <w:top w:val="none" w:sz="0" w:space="0" w:color="auto"/>
                <w:left w:val="none" w:sz="0" w:space="0" w:color="auto"/>
                <w:bottom w:val="none" w:sz="0" w:space="0" w:color="auto"/>
                <w:right w:val="none" w:sz="0" w:space="0" w:color="auto"/>
              </w:divBdr>
            </w:div>
            <w:div w:id="205458798">
              <w:marLeft w:val="0"/>
              <w:marRight w:val="0"/>
              <w:marTop w:val="0"/>
              <w:marBottom w:val="0"/>
              <w:divBdr>
                <w:top w:val="none" w:sz="0" w:space="0" w:color="auto"/>
                <w:left w:val="none" w:sz="0" w:space="0" w:color="auto"/>
                <w:bottom w:val="none" w:sz="0" w:space="0" w:color="auto"/>
                <w:right w:val="none" w:sz="0" w:space="0" w:color="auto"/>
              </w:divBdr>
            </w:div>
            <w:div w:id="1319071218">
              <w:marLeft w:val="0"/>
              <w:marRight w:val="0"/>
              <w:marTop w:val="0"/>
              <w:marBottom w:val="0"/>
              <w:divBdr>
                <w:top w:val="none" w:sz="0" w:space="0" w:color="auto"/>
                <w:left w:val="none" w:sz="0" w:space="0" w:color="auto"/>
                <w:bottom w:val="none" w:sz="0" w:space="0" w:color="auto"/>
                <w:right w:val="none" w:sz="0" w:space="0" w:color="auto"/>
              </w:divBdr>
            </w:div>
            <w:div w:id="85003532">
              <w:marLeft w:val="0"/>
              <w:marRight w:val="0"/>
              <w:marTop w:val="0"/>
              <w:marBottom w:val="0"/>
              <w:divBdr>
                <w:top w:val="none" w:sz="0" w:space="0" w:color="auto"/>
                <w:left w:val="none" w:sz="0" w:space="0" w:color="auto"/>
                <w:bottom w:val="none" w:sz="0" w:space="0" w:color="auto"/>
                <w:right w:val="none" w:sz="0" w:space="0" w:color="auto"/>
              </w:divBdr>
            </w:div>
            <w:div w:id="262422730">
              <w:marLeft w:val="0"/>
              <w:marRight w:val="0"/>
              <w:marTop w:val="0"/>
              <w:marBottom w:val="0"/>
              <w:divBdr>
                <w:top w:val="none" w:sz="0" w:space="0" w:color="auto"/>
                <w:left w:val="none" w:sz="0" w:space="0" w:color="auto"/>
                <w:bottom w:val="none" w:sz="0" w:space="0" w:color="auto"/>
                <w:right w:val="none" w:sz="0" w:space="0" w:color="auto"/>
              </w:divBdr>
            </w:div>
            <w:div w:id="244151527">
              <w:marLeft w:val="0"/>
              <w:marRight w:val="0"/>
              <w:marTop w:val="0"/>
              <w:marBottom w:val="0"/>
              <w:divBdr>
                <w:top w:val="none" w:sz="0" w:space="0" w:color="auto"/>
                <w:left w:val="none" w:sz="0" w:space="0" w:color="auto"/>
                <w:bottom w:val="none" w:sz="0" w:space="0" w:color="auto"/>
                <w:right w:val="none" w:sz="0" w:space="0" w:color="auto"/>
              </w:divBdr>
            </w:div>
            <w:div w:id="1583176471">
              <w:marLeft w:val="0"/>
              <w:marRight w:val="0"/>
              <w:marTop w:val="0"/>
              <w:marBottom w:val="0"/>
              <w:divBdr>
                <w:top w:val="none" w:sz="0" w:space="0" w:color="auto"/>
                <w:left w:val="none" w:sz="0" w:space="0" w:color="auto"/>
                <w:bottom w:val="none" w:sz="0" w:space="0" w:color="auto"/>
                <w:right w:val="none" w:sz="0" w:space="0" w:color="auto"/>
              </w:divBdr>
            </w:div>
            <w:div w:id="899369879">
              <w:marLeft w:val="0"/>
              <w:marRight w:val="0"/>
              <w:marTop w:val="0"/>
              <w:marBottom w:val="0"/>
              <w:divBdr>
                <w:top w:val="none" w:sz="0" w:space="0" w:color="auto"/>
                <w:left w:val="none" w:sz="0" w:space="0" w:color="auto"/>
                <w:bottom w:val="none" w:sz="0" w:space="0" w:color="auto"/>
                <w:right w:val="none" w:sz="0" w:space="0" w:color="auto"/>
              </w:divBdr>
            </w:div>
            <w:div w:id="202328032">
              <w:marLeft w:val="0"/>
              <w:marRight w:val="0"/>
              <w:marTop w:val="0"/>
              <w:marBottom w:val="0"/>
              <w:divBdr>
                <w:top w:val="none" w:sz="0" w:space="0" w:color="auto"/>
                <w:left w:val="none" w:sz="0" w:space="0" w:color="auto"/>
                <w:bottom w:val="none" w:sz="0" w:space="0" w:color="auto"/>
                <w:right w:val="none" w:sz="0" w:space="0" w:color="auto"/>
              </w:divBdr>
            </w:div>
            <w:div w:id="88277117">
              <w:marLeft w:val="0"/>
              <w:marRight w:val="0"/>
              <w:marTop w:val="0"/>
              <w:marBottom w:val="0"/>
              <w:divBdr>
                <w:top w:val="none" w:sz="0" w:space="0" w:color="auto"/>
                <w:left w:val="none" w:sz="0" w:space="0" w:color="auto"/>
                <w:bottom w:val="none" w:sz="0" w:space="0" w:color="auto"/>
                <w:right w:val="none" w:sz="0" w:space="0" w:color="auto"/>
              </w:divBdr>
            </w:div>
            <w:div w:id="1327056518">
              <w:marLeft w:val="0"/>
              <w:marRight w:val="0"/>
              <w:marTop w:val="0"/>
              <w:marBottom w:val="0"/>
              <w:divBdr>
                <w:top w:val="none" w:sz="0" w:space="0" w:color="auto"/>
                <w:left w:val="none" w:sz="0" w:space="0" w:color="auto"/>
                <w:bottom w:val="none" w:sz="0" w:space="0" w:color="auto"/>
                <w:right w:val="none" w:sz="0" w:space="0" w:color="auto"/>
              </w:divBdr>
            </w:div>
            <w:div w:id="760681960">
              <w:marLeft w:val="0"/>
              <w:marRight w:val="0"/>
              <w:marTop w:val="0"/>
              <w:marBottom w:val="0"/>
              <w:divBdr>
                <w:top w:val="none" w:sz="0" w:space="0" w:color="auto"/>
                <w:left w:val="none" w:sz="0" w:space="0" w:color="auto"/>
                <w:bottom w:val="none" w:sz="0" w:space="0" w:color="auto"/>
                <w:right w:val="none" w:sz="0" w:space="0" w:color="auto"/>
              </w:divBdr>
            </w:div>
            <w:div w:id="2117291194">
              <w:marLeft w:val="0"/>
              <w:marRight w:val="0"/>
              <w:marTop w:val="0"/>
              <w:marBottom w:val="0"/>
              <w:divBdr>
                <w:top w:val="none" w:sz="0" w:space="0" w:color="auto"/>
                <w:left w:val="none" w:sz="0" w:space="0" w:color="auto"/>
                <w:bottom w:val="none" w:sz="0" w:space="0" w:color="auto"/>
                <w:right w:val="none" w:sz="0" w:space="0" w:color="auto"/>
              </w:divBdr>
            </w:div>
            <w:div w:id="415060080">
              <w:marLeft w:val="0"/>
              <w:marRight w:val="0"/>
              <w:marTop w:val="0"/>
              <w:marBottom w:val="0"/>
              <w:divBdr>
                <w:top w:val="none" w:sz="0" w:space="0" w:color="auto"/>
                <w:left w:val="none" w:sz="0" w:space="0" w:color="auto"/>
                <w:bottom w:val="none" w:sz="0" w:space="0" w:color="auto"/>
                <w:right w:val="none" w:sz="0" w:space="0" w:color="auto"/>
              </w:divBdr>
            </w:div>
            <w:div w:id="2071079534">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979341513">
              <w:marLeft w:val="0"/>
              <w:marRight w:val="0"/>
              <w:marTop w:val="0"/>
              <w:marBottom w:val="0"/>
              <w:divBdr>
                <w:top w:val="none" w:sz="0" w:space="0" w:color="auto"/>
                <w:left w:val="none" w:sz="0" w:space="0" w:color="auto"/>
                <w:bottom w:val="none" w:sz="0" w:space="0" w:color="auto"/>
                <w:right w:val="none" w:sz="0" w:space="0" w:color="auto"/>
              </w:divBdr>
            </w:div>
            <w:div w:id="18095228">
              <w:marLeft w:val="0"/>
              <w:marRight w:val="0"/>
              <w:marTop w:val="0"/>
              <w:marBottom w:val="0"/>
              <w:divBdr>
                <w:top w:val="none" w:sz="0" w:space="0" w:color="auto"/>
                <w:left w:val="none" w:sz="0" w:space="0" w:color="auto"/>
                <w:bottom w:val="none" w:sz="0" w:space="0" w:color="auto"/>
                <w:right w:val="none" w:sz="0" w:space="0" w:color="auto"/>
              </w:divBdr>
            </w:div>
            <w:div w:id="1247690970">
              <w:marLeft w:val="0"/>
              <w:marRight w:val="0"/>
              <w:marTop w:val="0"/>
              <w:marBottom w:val="0"/>
              <w:divBdr>
                <w:top w:val="none" w:sz="0" w:space="0" w:color="auto"/>
                <w:left w:val="none" w:sz="0" w:space="0" w:color="auto"/>
                <w:bottom w:val="none" w:sz="0" w:space="0" w:color="auto"/>
                <w:right w:val="none" w:sz="0" w:space="0" w:color="auto"/>
              </w:divBdr>
            </w:div>
            <w:div w:id="2024816930">
              <w:marLeft w:val="0"/>
              <w:marRight w:val="0"/>
              <w:marTop w:val="0"/>
              <w:marBottom w:val="0"/>
              <w:divBdr>
                <w:top w:val="none" w:sz="0" w:space="0" w:color="auto"/>
                <w:left w:val="none" w:sz="0" w:space="0" w:color="auto"/>
                <w:bottom w:val="none" w:sz="0" w:space="0" w:color="auto"/>
                <w:right w:val="none" w:sz="0" w:space="0" w:color="auto"/>
              </w:divBdr>
            </w:div>
            <w:div w:id="1086002722">
              <w:marLeft w:val="0"/>
              <w:marRight w:val="0"/>
              <w:marTop w:val="0"/>
              <w:marBottom w:val="0"/>
              <w:divBdr>
                <w:top w:val="none" w:sz="0" w:space="0" w:color="auto"/>
                <w:left w:val="none" w:sz="0" w:space="0" w:color="auto"/>
                <w:bottom w:val="none" w:sz="0" w:space="0" w:color="auto"/>
                <w:right w:val="none" w:sz="0" w:space="0" w:color="auto"/>
              </w:divBdr>
            </w:div>
            <w:div w:id="613172163">
              <w:marLeft w:val="0"/>
              <w:marRight w:val="0"/>
              <w:marTop w:val="0"/>
              <w:marBottom w:val="0"/>
              <w:divBdr>
                <w:top w:val="none" w:sz="0" w:space="0" w:color="auto"/>
                <w:left w:val="none" w:sz="0" w:space="0" w:color="auto"/>
                <w:bottom w:val="none" w:sz="0" w:space="0" w:color="auto"/>
                <w:right w:val="none" w:sz="0" w:space="0" w:color="auto"/>
              </w:divBdr>
            </w:div>
            <w:div w:id="848521579">
              <w:marLeft w:val="0"/>
              <w:marRight w:val="0"/>
              <w:marTop w:val="0"/>
              <w:marBottom w:val="0"/>
              <w:divBdr>
                <w:top w:val="none" w:sz="0" w:space="0" w:color="auto"/>
                <w:left w:val="none" w:sz="0" w:space="0" w:color="auto"/>
                <w:bottom w:val="none" w:sz="0" w:space="0" w:color="auto"/>
                <w:right w:val="none" w:sz="0" w:space="0" w:color="auto"/>
              </w:divBdr>
            </w:div>
            <w:div w:id="1562446030">
              <w:marLeft w:val="0"/>
              <w:marRight w:val="0"/>
              <w:marTop w:val="0"/>
              <w:marBottom w:val="0"/>
              <w:divBdr>
                <w:top w:val="none" w:sz="0" w:space="0" w:color="auto"/>
                <w:left w:val="none" w:sz="0" w:space="0" w:color="auto"/>
                <w:bottom w:val="none" w:sz="0" w:space="0" w:color="auto"/>
                <w:right w:val="none" w:sz="0" w:space="0" w:color="auto"/>
              </w:divBdr>
            </w:div>
            <w:div w:id="1484590289">
              <w:marLeft w:val="0"/>
              <w:marRight w:val="0"/>
              <w:marTop w:val="0"/>
              <w:marBottom w:val="0"/>
              <w:divBdr>
                <w:top w:val="none" w:sz="0" w:space="0" w:color="auto"/>
                <w:left w:val="none" w:sz="0" w:space="0" w:color="auto"/>
                <w:bottom w:val="none" w:sz="0" w:space="0" w:color="auto"/>
                <w:right w:val="none" w:sz="0" w:space="0" w:color="auto"/>
              </w:divBdr>
            </w:div>
            <w:div w:id="775253404">
              <w:marLeft w:val="0"/>
              <w:marRight w:val="0"/>
              <w:marTop w:val="0"/>
              <w:marBottom w:val="0"/>
              <w:divBdr>
                <w:top w:val="none" w:sz="0" w:space="0" w:color="auto"/>
                <w:left w:val="none" w:sz="0" w:space="0" w:color="auto"/>
                <w:bottom w:val="none" w:sz="0" w:space="0" w:color="auto"/>
                <w:right w:val="none" w:sz="0" w:space="0" w:color="auto"/>
              </w:divBdr>
            </w:div>
            <w:div w:id="611785995">
              <w:marLeft w:val="0"/>
              <w:marRight w:val="0"/>
              <w:marTop w:val="0"/>
              <w:marBottom w:val="0"/>
              <w:divBdr>
                <w:top w:val="none" w:sz="0" w:space="0" w:color="auto"/>
                <w:left w:val="none" w:sz="0" w:space="0" w:color="auto"/>
                <w:bottom w:val="none" w:sz="0" w:space="0" w:color="auto"/>
                <w:right w:val="none" w:sz="0" w:space="0" w:color="auto"/>
              </w:divBdr>
            </w:div>
            <w:div w:id="1234511366">
              <w:marLeft w:val="0"/>
              <w:marRight w:val="0"/>
              <w:marTop w:val="0"/>
              <w:marBottom w:val="0"/>
              <w:divBdr>
                <w:top w:val="none" w:sz="0" w:space="0" w:color="auto"/>
                <w:left w:val="none" w:sz="0" w:space="0" w:color="auto"/>
                <w:bottom w:val="none" w:sz="0" w:space="0" w:color="auto"/>
                <w:right w:val="none" w:sz="0" w:space="0" w:color="auto"/>
              </w:divBdr>
            </w:div>
            <w:div w:id="1418554695">
              <w:marLeft w:val="0"/>
              <w:marRight w:val="0"/>
              <w:marTop w:val="0"/>
              <w:marBottom w:val="0"/>
              <w:divBdr>
                <w:top w:val="none" w:sz="0" w:space="0" w:color="auto"/>
                <w:left w:val="none" w:sz="0" w:space="0" w:color="auto"/>
                <w:bottom w:val="none" w:sz="0" w:space="0" w:color="auto"/>
                <w:right w:val="none" w:sz="0" w:space="0" w:color="auto"/>
              </w:divBdr>
            </w:div>
            <w:div w:id="1414233128">
              <w:marLeft w:val="0"/>
              <w:marRight w:val="0"/>
              <w:marTop w:val="0"/>
              <w:marBottom w:val="0"/>
              <w:divBdr>
                <w:top w:val="none" w:sz="0" w:space="0" w:color="auto"/>
                <w:left w:val="none" w:sz="0" w:space="0" w:color="auto"/>
                <w:bottom w:val="none" w:sz="0" w:space="0" w:color="auto"/>
                <w:right w:val="none" w:sz="0" w:space="0" w:color="auto"/>
              </w:divBdr>
            </w:div>
            <w:div w:id="620377618">
              <w:marLeft w:val="0"/>
              <w:marRight w:val="0"/>
              <w:marTop w:val="0"/>
              <w:marBottom w:val="0"/>
              <w:divBdr>
                <w:top w:val="none" w:sz="0" w:space="0" w:color="auto"/>
                <w:left w:val="none" w:sz="0" w:space="0" w:color="auto"/>
                <w:bottom w:val="none" w:sz="0" w:space="0" w:color="auto"/>
                <w:right w:val="none" w:sz="0" w:space="0" w:color="auto"/>
              </w:divBdr>
            </w:div>
            <w:div w:id="1830053592">
              <w:marLeft w:val="0"/>
              <w:marRight w:val="0"/>
              <w:marTop w:val="0"/>
              <w:marBottom w:val="0"/>
              <w:divBdr>
                <w:top w:val="none" w:sz="0" w:space="0" w:color="auto"/>
                <w:left w:val="none" w:sz="0" w:space="0" w:color="auto"/>
                <w:bottom w:val="none" w:sz="0" w:space="0" w:color="auto"/>
                <w:right w:val="none" w:sz="0" w:space="0" w:color="auto"/>
              </w:divBdr>
            </w:div>
            <w:div w:id="7371236">
              <w:marLeft w:val="0"/>
              <w:marRight w:val="0"/>
              <w:marTop w:val="0"/>
              <w:marBottom w:val="0"/>
              <w:divBdr>
                <w:top w:val="none" w:sz="0" w:space="0" w:color="auto"/>
                <w:left w:val="none" w:sz="0" w:space="0" w:color="auto"/>
                <w:bottom w:val="none" w:sz="0" w:space="0" w:color="auto"/>
                <w:right w:val="none" w:sz="0" w:space="0" w:color="auto"/>
              </w:divBdr>
            </w:div>
            <w:div w:id="1371146205">
              <w:marLeft w:val="0"/>
              <w:marRight w:val="0"/>
              <w:marTop w:val="0"/>
              <w:marBottom w:val="0"/>
              <w:divBdr>
                <w:top w:val="none" w:sz="0" w:space="0" w:color="auto"/>
                <w:left w:val="none" w:sz="0" w:space="0" w:color="auto"/>
                <w:bottom w:val="none" w:sz="0" w:space="0" w:color="auto"/>
                <w:right w:val="none" w:sz="0" w:space="0" w:color="auto"/>
              </w:divBdr>
            </w:div>
            <w:div w:id="735249129">
              <w:marLeft w:val="0"/>
              <w:marRight w:val="0"/>
              <w:marTop w:val="0"/>
              <w:marBottom w:val="0"/>
              <w:divBdr>
                <w:top w:val="none" w:sz="0" w:space="0" w:color="auto"/>
                <w:left w:val="none" w:sz="0" w:space="0" w:color="auto"/>
                <w:bottom w:val="none" w:sz="0" w:space="0" w:color="auto"/>
                <w:right w:val="none" w:sz="0" w:space="0" w:color="auto"/>
              </w:divBdr>
            </w:div>
            <w:div w:id="881676196">
              <w:marLeft w:val="0"/>
              <w:marRight w:val="0"/>
              <w:marTop w:val="0"/>
              <w:marBottom w:val="0"/>
              <w:divBdr>
                <w:top w:val="none" w:sz="0" w:space="0" w:color="auto"/>
                <w:left w:val="none" w:sz="0" w:space="0" w:color="auto"/>
                <w:bottom w:val="none" w:sz="0" w:space="0" w:color="auto"/>
                <w:right w:val="none" w:sz="0" w:space="0" w:color="auto"/>
              </w:divBdr>
            </w:div>
            <w:div w:id="1555189938">
              <w:marLeft w:val="0"/>
              <w:marRight w:val="0"/>
              <w:marTop w:val="0"/>
              <w:marBottom w:val="0"/>
              <w:divBdr>
                <w:top w:val="none" w:sz="0" w:space="0" w:color="auto"/>
                <w:left w:val="none" w:sz="0" w:space="0" w:color="auto"/>
                <w:bottom w:val="none" w:sz="0" w:space="0" w:color="auto"/>
                <w:right w:val="none" w:sz="0" w:space="0" w:color="auto"/>
              </w:divBdr>
            </w:div>
            <w:div w:id="1304966155">
              <w:marLeft w:val="0"/>
              <w:marRight w:val="0"/>
              <w:marTop w:val="0"/>
              <w:marBottom w:val="0"/>
              <w:divBdr>
                <w:top w:val="none" w:sz="0" w:space="0" w:color="auto"/>
                <w:left w:val="none" w:sz="0" w:space="0" w:color="auto"/>
                <w:bottom w:val="none" w:sz="0" w:space="0" w:color="auto"/>
                <w:right w:val="none" w:sz="0" w:space="0" w:color="auto"/>
              </w:divBdr>
            </w:div>
            <w:div w:id="814032730">
              <w:marLeft w:val="0"/>
              <w:marRight w:val="0"/>
              <w:marTop w:val="0"/>
              <w:marBottom w:val="0"/>
              <w:divBdr>
                <w:top w:val="none" w:sz="0" w:space="0" w:color="auto"/>
                <w:left w:val="none" w:sz="0" w:space="0" w:color="auto"/>
                <w:bottom w:val="none" w:sz="0" w:space="0" w:color="auto"/>
                <w:right w:val="none" w:sz="0" w:space="0" w:color="auto"/>
              </w:divBdr>
            </w:div>
            <w:div w:id="1310093138">
              <w:marLeft w:val="0"/>
              <w:marRight w:val="0"/>
              <w:marTop w:val="0"/>
              <w:marBottom w:val="0"/>
              <w:divBdr>
                <w:top w:val="none" w:sz="0" w:space="0" w:color="auto"/>
                <w:left w:val="none" w:sz="0" w:space="0" w:color="auto"/>
                <w:bottom w:val="none" w:sz="0" w:space="0" w:color="auto"/>
                <w:right w:val="none" w:sz="0" w:space="0" w:color="auto"/>
              </w:divBdr>
            </w:div>
            <w:div w:id="1282029400">
              <w:marLeft w:val="0"/>
              <w:marRight w:val="0"/>
              <w:marTop w:val="0"/>
              <w:marBottom w:val="0"/>
              <w:divBdr>
                <w:top w:val="none" w:sz="0" w:space="0" w:color="auto"/>
                <w:left w:val="none" w:sz="0" w:space="0" w:color="auto"/>
                <w:bottom w:val="none" w:sz="0" w:space="0" w:color="auto"/>
                <w:right w:val="none" w:sz="0" w:space="0" w:color="auto"/>
              </w:divBdr>
            </w:div>
            <w:div w:id="1146240573">
              <w:marLeft w:val="0"/>
              <w:marRight w:val="0"/>
              <w:marTop w:val="0"/>
              <w:marBottom w:val="0"/>
              <w:divBdr>
                <w:top w:val="none" w:sz="0" w:space="0" w:color="auto"/>
                <w:left w:val="none" w:sz="0" w:space="0" w:color="auto"/>
                <w:bottom w:val="none" w:sz="0" w:space="0" w:color="auto"/>
                <w:right w:val="none" w:sz="0" w:space="0" w:color="auto"/>
              </w:divBdr>
            </w:div>
            <w:div w:id="1394888620">
              <w:marLeft w:val="0"/>
              <w:marRight w:val="0"/>
              <w:marTop w:val="0"/>
              <w:marBottom w:val="0"/>
              <w:divBdr>
                <w:top w:val="none" w:sz="0" w:space="0" w:color="auto"/>
                <w:left w:val="none" w:sz="0" w:space="0" w:color="auto"/>
                <w:bottom w:val="none" w:sz="0" w:space="0" w:color="auto"/>
                <w:right w:val="none" w:sz="0" w:space="0" w:color="auto"/>
              </w:divBdr>
            </w:div>
            <w:div w:id="514730343">
              <w:marLeft w:val="0"/>
              <w:marRight w:val="0"/>
              <w:marTop w:val="0"/>
              <w:marBottom w:val="0"/>
              <w:divBdr>
                <w:top w:val="none" w:sz="0" w:space="0" w:color="auto"/>
                <w:left w:val="none" w:sz="0" w:space="0" w:color="auto"/>
                <w:bottom w:val="none" w:sz="0" w:space="0" w:color="auto"/>
                <w:right w:val="none" w:sz="0" w:space="0" w:color="auto"/>
              </w:divBdr>
            </w:div>
            <w:div w:id="1469124965">
              <w:marLeft w:val="0"/>
              <w:marRight w:val="0"/>
              <w:marTop w:val="0"/>
              <w:marBottom w:val="0"/>
              <w:divBdr>
                <w:top w:val="none" w:sz="0" w:space="0" w:color="auto"/>
                <w:left w:val="none" w:sz="0" w:space="0" w:color="auto"/>
                <w:bottom w:val="none" w:sz="0" w:space="0" w:color="auto"/>
                <w:right w:val="none" w:sz="0" w:space="0" w:color="auto"/>
              </w:divBdr>
            </w:div>
            <w:div w:id="1394041241">
              <w:marLeft w:val="0"/>
              <w:marRight w:val="0"/>
              <w:marTop w:val="0"/>
              <w:marBottom w:val="0"/>
              <w:divBdr>
                <w:top w:val="none" w:sz="0" w:space="0" w:color="auto"/>
                <w:left w:val="none" w:sz="0" w:space="0" w:color="auto"/>
                <w:bottom w:val="none" w:sz="0" w:space="0" w:color="auto"/>
                <w:right w:val="none" w:sz="0" w:space="0" w:color="auto"/>
              </w:divBdr>
            </w:div>
            <w:div w:id="1236626309">
              <w:marLeft w:val="0"/>
              <w:marRight w:val="0"/>
              <w:marTop w:val="0"/>
              <w:marBottom w:val="0"/>
              <w:divBdr>
                <w:top w:val="none" w:sz="0" w:space="0" w:color="auto"/>
                <w:left w:val="none" w:sz="0" w:space="0" w:color="auto"/>
                <w:bottom w:val="none" w:sz="0" w:space="0" w:color="auto"/>
                <w:right w:val="none" w:sz="0" w:space="0" w:color="auto"/>
              </w:divBdr>
            </w:div>
            <w:div w:id="123499391">
              <w:marLeft w:val="0"/>
              <w:marRight w:val="0"/>
              <w:marTop w:val="0"/>
              <w:marBottom w:val="0"/>
              <w:divBdr>
                <w:top w:val="none" w:sz="0" w:space="0" w:color="auto"/>
                <w:left w:val="none" w:sz="0" w:space="0" w:color="auto"/>
                <w:bottom w:val="none" w:sz="0" w:space="0" w:color="auto"/>
                <w:right w:val="none" w:sz="0" w:space="0" w:color="auto"/>
              </w:divBdr>
            </w:div>
            <w:div w:id="2110008912">
              <w:marLeft w:val="0"/>
              <w:marRight w:val="0"/>
              <w:marTop w:val="0"/>
              <w:marBottom w:val="0"/>
              <w:divBdr>
                <w:top w:val="none" w:sz="0" w:space="0" w:color="auto"/>
                <w:left w:val="none" w:sz="0" w:space="0" w:color="auto"/>
                <w:bottom w:val="none" w:sz="0" w:space="0" w:color="auto"/>
                <w:right w:val="none" w:sz="0" w:space="0" w:color="auto"/>
              </w:divBdr>
            </w:div>
            <w:div w:id="1421827504">
              <w:marLeft w:val="0"/>
              <w:marRight w:val="0"/>
              <w:marTop w:val="0"/>
              <w:marBottom w:val="0"/>
              <w:divBdr>
                <w:top w:val="none" w:sz="0" w:space="0" w:color="auto"/>
                <w:left w:val="none" w:sz="0" w:space="0" w:color="auto"/>
                <w:bottom w:val="none" w:sz="0" w:space="0" w:color="auto"/>
                <w:right w:val="none" w:sz="0" w:space="0" w:color="auto"/>
              </w:divBdr>
            </w:div>
            <w:div w:id="1441029954">
              <w:marLeft w:val="0"/>
              <w:marRight w:val="0"/>
              <w:marTop w:val="0"/>
              <w:marBottom w:val="0"/>
              <w:divBdr>
                <w:top w:val="none" w:sz="0" w:space="0" w:color="auto"/>
                <w:left w:val="none" w:sz="0" w:space="0" w:color="auto"/>
                <w:bottom w:val="none" w:sz="0" w:space="0" w:color="auto"/>
                <w:right w:val="none" w:sz="0" w:space="0" w:color="auto"/>
              </w:divBdr>
            </w:div>
            <w:div w:id="413551982">
              <w:marLeft w:val="0"/>
              <w:marRight w:val="0"/>
              <w:marTop w:val="0"/>
              <w:marBottom w:val="0"/>
              <w:divBdr>
                <w:top w:val="none" w:sz="0" w:space="0" w:color="auto"/>
                <w:left w:val="none" w:sz="0" w:space="0" w:color="auto"/>
                <w:bottom w:val="none" w:sz="0" w:space="0" w:color="auto"/>
                <w:right w:val="none" w:sz="0" w:space="0" w:color="auto"/>
              </w:divBdr>
            </w:div>
            <w:div w:id="76170806">
              <w:marLeft w:val="0"/>
              <w:marRight w:val="0"/>
              <w:marTop w:val="0"/>
              <w:marBottom w:val="0"/>
              <w:divBdr>
                <w:top w:val="none" w:sz="0" w:space="0" w:color="auto"/>
                <w:left w:val="none" w:sz="0" w:space="0" w:color="auto"/>
                <w:bottom w:val="none" w:sz="0" w:space="0" w:color="auto"/>
                <w:right w:val="none" w:sz="0" w:space="0" w:color="auto"/>
              </w:divBdr>
            </w:div>
            <w:div w:id="358236481">
              <w:marLeft w:val="0"/>
              <w:marRight w:val="0"/>
              <w:marTop w:val="0"/>
              <w:marBottom w:val="0"/>
              <w:divBdr>
                <w:top w:val="none" w:sz="0" w:space="0" w:color="auto"/>
                <w:left w:val="none" w:sz="0" w:space="0" w:color="auto"/>
                <w:bottom w:val="none" w:sz="0" w:space="0" w:color="auto"/>
                <w:right w:val="none" w:sz="0" w:space="0" w:color="auto"/>
              </w:divBdr>
            </w:div>
            <w:div w:id="108816434">
              <w:marLeft w:val="0"/>
              <w:marRight w:val="0"/>
              <w:marTop w:val="0"/>
              <w:marBottom w:val="0"/>
              <w:divBdr>
                <w:top w:val="none" w:sz="0" w:space="0" w:color="auto"/>
                <w:left w:val="none" w:sz="0" w:space="0" w:color="auto"/>
                <w:bottom w:val="none" w:sz="0" w:space="0" w:color="auto"/>
                <w:right w:val="none" w:sz="0" w:space="0" w:color="auto"/>
              </w:divBdr>
            </w:div>
            <w:div w:id="2128163056">
              <w:marLeft w:val="0"/>
              <w:marRight w:val="0"/>
              <w:marTop w:val="0"/>
              <w:marBottom w:val="0"/>
              <w:divBdr>
                <w:top w:val="none" w:sz="0" w:space="0" w:color="auto"/>
                <w:left w:val="none" w:sz="0" w:space="0" w:color="auto"/>
                <w:bottom w:val="none" w:sz="0" w:space="0" w:color="auto"/>
                <w:right w:val="none" w:sz="0" w:space="0" w:color="auto"/>
              </w:divBdr>
            </w:div>
            <w:div w:id="253518383">
              <w:marLeft w:val="0"/>
              <w:marRight w:val="0"/>
              <w:marTop w:val="0"/>
              <w:marBottom w:val="0"/>
              <w:divBdr>
                <w:top w:val="none" w:sz="0" w:space="0" w:color="auto"/>
                <w:left w:val="none" w:sz="0" w:space="0" w:color="auto"/>
                <w:bottom w:val="none" w:sz="0" w:space="0" w:color="auto"/>
                <w:right w:val="none" w:sz="0" w:space="0" w:color="auto"/>
              </w:divBdr>
            </w:div>
            <w:div w:id="1031027577">
              <w:marLeft w:val="0"/>
              <w:marRight w:val="0"/>
              <w:marTop w:val="0"/>
              <w:marBottom w:val="0"/>
              <w:divBdr>
                <w:top w:val="none" w:sz="0" w:space="0" w:color="auto"/>
                <w:left w:val="none" w:sz="0" w:space="0" w:color="auto"/>
                <w:bottom w:val="none" w:sz="0" w:space="0" w:color="auto"/>
                <w:right w:val="none" w:sz="0" w:space="0" w:color="auto"/>
              </w:divBdr>
            </w:div>
            <w:div w:id="729424038">
              <w:marLeft w:val="0"/>
              <w:marRight w:val="0"/>
              <w:marTop w:val="0"/>
              <w:marBottom w:val="0"/>
              <w:divBdr>
                <w:top w:val="none" w:sz="0" w:space="0" w:color="auto"/>
                <w:left w:val="none" w:sz="0" w:space="0" w:color="auto"/>
                <w:bottom w:val="none" w:sz="0" w:space="0" w:color="auto"/>
                <w:right w:val="none" w:sz="0" w:space="0" w:color="auto"/>
              </w:divBdr>
            </w:div>
            <w:div w:id="128207442">
              <w:marLeft w:val="0"/>
              <w:marRight w:val="0"/>
              <w:marTop w:val="0"/>
              <w:marBottom w:val="0"/>
              <w:divBdr>
                <w:top w:val="none" w:sz="0" w:space="0" w:color="auto"/>
                <w:left w:val="none" w:sz="0" w:space="0" w:color="auto"/>
                <w:bottom w:val="none" w:sz="0" w:space="0" w:color="auto"/>
                <w:right w:val="none" w:sz="0" w:space="0" w:color="auto"/>
              </w:divBdr>
            </w:div>
            <w:div w:id="1323774797">
              <w:marLeft w:val="0"/>
              <w:marRight w:val="0"/>
              <w:marTop w:val="0"/>
              <w:marBottom w:val="0"/>
              <w:divBdr>
                <w:top w:val="none" w:sz="0" w:space="0" w:color="auto"/>
                <w:left w:val="none" w:sz="0" w:space="0" w:color="auto"/>
                <w:bottom w:val="none" w:sz="0" w:space="0" w:color="auto"/>
                <w:right w:val="none" w:sz="0" w:space="0" w:color="auto"/>
              </w:divBdr>
            </w:div>
            <w:div w:id="432242438">
              <w:marLeft w:val="0"/>
              <w:marRight w:val="0"/>
              <w:marTop w:val="0"/>
              <w:marBottom w:val="0"/>
              <w:divBdr>
                <w:top w:val="none" w:sz="0" w:space="0" w:color="auto"/>
                <w:left w:val="none" w:sz="0" w:space="0" w:color="auto"/>
                <w:bottom w:val="none" w:sz="0" w:space="0" w:color="auto"/>
                <w:right w:val="none" w:sz="0" w:space="0" w:color="auto"/>
              </w:divBdr>
            </w:div>
            <w:div w:id="862132054">
              <w:marLeft w:val="0"/>
              <w:marRight w:val="0"/>
              <w:marTop w:val="0"/>
              <w:marBottom w:val="0"/>
              <w:divBdr>
                <w:top w:val="none" w:sz="0" w:space="0" w:color="auto"/>
                <w:left w:val="none" w:sz="0" w:space="0" w:color="auto"/>
                <w:bottom w:val="none" w:sz="0" w:space="0" w:color="auto"/>
                <w:right w:val="none" w:sz="0" w:space="0" w:color="auto"/>
              </w:divBdr>
            </w:div>
            <w:div w:id="1396508417">
              <w:marLeft w:val="0"/>
              <w:marRight w:val="0"/>
              <w:marTop w:val="0"/>
              <w:marBottom w:val="0"/>
              <w:divBdr>
                <w:top w:val="none" w:sz="0" w:space="0" w:color="auto"/>
                <w:left w:val="none" w:sz="0" w:space="0" w:color="auto"/>
                <w:bottom w:val="none" w:sz="0" w:space="0" w:color="auto"/>
                <w:right w:val="none" w:sz="0" w:space="0" w:color="auto"/>
              </w:divBdr>
            </w:div>
            <w:div w:id="673999736">
              <w:marLeft w:val="0"/>
              <w:marRight w:val="0"/>
              <w:marTop w:val="0"/>
              <w:marBottom w:val="0"/>
              <w:divBdr>
                <w:top w:val="none" w:sz="0" w:space="0" w:color="auto"/>
                <w:left w:val="none" w:sz="0" w:space="0" w:color="auto"/>
                <w:bottom w:val="none" w:sz="0" w:space="0" w:color="auto"/>
                <w:right w:val="none" w:sz="0" w:space="0" w:color="auto"/>
              </w:divBdr>
            </w:div>
            <w:div w:id="208107677">
              <w:marLeft w:val="0"/>
              <w:marRight w:val="0"/>
              <w:marTop w:val="0"/>
              <w:marBottom w:val="0"/>
              <w:divBdr>
                <w:top w:val="none" w:sz="0" w:space="0" w:color="auto"/>
                <w:left w:val="none" w:sz="0" w:space="0" w:color="auto"/>
                <w:bottom w:val="none" w:sz="0" w:space="0" w:color="auto"/>
                <w:right w:val="none" w:sz="0" w:space="0" w:color="auto"/>
              </w:divBdr>
            </w:div>
            <w:div w:id="1150440023">
              <w:marLeft w:val="0"/>
              <w:marRight w:val="0"/>
              <w:marTop w:val="0"/>
              <w:marBottom w:val="0"/>
              <w:divBdr>
                <w:top w:val="none" w:sz="0" w:space="0" w:color="auto"/>
                <w:left w:val="none" w:sz="0" w:space="0" w:color="auto"/>
                <w:bottom w:val="none" w:sz="0" w:space="0" w:color="auto"/>
                <w:right w:val="none" w:sz="0" w:space="0" w:color="auto"/>
              </w:divBdr>
            </w:div>
            <w:div w:id="1937592820">
              <w:marLeft w:val="0"/>
              <w:marRight w:val="0"/>
              <w:marTop w:val="0"/>
              <w:marBottom w:val="0"/>
              <w:divBdr>
                <w:top w:val="none" w:sz="0" w:space="0" w:color="auto"/>
                <w:left w:val="none" w:sz="0" w:space="0" w:color="auto"/>
                <w:bottom w:val="none" w:sz="0" w:space="0" w:color="auto"/>
                <w:right w:val="none" w:sz="0" w:space="0" w:color="auto"/>
              </w:divBdr>
            </w:div>
            <w:div w:id="620183958">
              <w:marLeft w:val="0"/>
              <w:marRight w:val="0"/>
              <w:marTop w:val="0"/>
              <w:marBottom w:val="0"/>
              <w:divBdr>
                <w:top w:val="none" w:sz="0" w:space="0" w:color="auto"/>
                <w:left w:val="none" w:sz="0" w:space="0" w:color="auto"/>
                <w:bottom w:val="none" w:sz="0" w:space="0" w:color="auto"/>
                <w:right w:val="none" w:sz="0" w:space="0" w:color="auto"/>
              </w:divBdr>
            </w:div>
            <w:div w:id="603078916">
              <w:marLeft w:val="0"/>
              <w:marRight w:val="0"/>
              <w:marTop w:val="0"/>
              <w:marBottom w:val="0"/>
              <w:divBdr>
                <w:top w:val="none" w:sz="0" w:space="0" w:color="auto"/>
                <w:left w:val="none" w:sz="0" w:space="0" w:color="auto"/>
                <w:bottom w:val="none" w:sz="0" w:space="0" w:color="auto"/>
                <w:right w:val="none" w:sz="0" w:space="0" w:color="auto"/>
              </w:divBdr>
            </w:div>
            <w:div w:id="1509249964">
              <w:marLeft w:val="0"/>
              <w:marRight w:val="0"/>
              <w:marTop w:val="0"/>
              <w:marBottom w:val="0"/>
              <w:divBdr>
                <w:top w:val="none" w:sz="0" w:space="0" w:color="auto"/>
                <w:left w:val="none" w:sz="0" w:space="0" w:color="auto"/>
                <w:bottom w:val="none" w:sz="0" w:space="0" w:color="auto"/>
                <w:right w:val="none" w:sz="0" w:space="0" w:color="auto"/>
              </w:divBdr>
            </w:div>
            <w:div w:id="15545031">
              <w:marLeft w:val="0"/>
              <w:marRight w:val="0"/>
              <w:marTop w:val="0"/>
              <w:marBottom w:val="0"/>
              <w:divBdr>
                <w:top w:val="none" w:sz="0" w:space="0" w:color="auto"/>
                <w:left w:val="none" w:sz="0" w:space="0" w:color="auto"/>
                <w:bottom w:val="none" w:sz="0" w:space="0" w:color="auto"/>
                <w:right w:val="none" w:sz="0" w:space="0" w:color="auto"/>
              </w:divBdr>
            </w:div>
          </w:divsChild>
        </w:div>
        <w:div w:id="1789009488">
          <w:marLeft w:val="0"/>
          <w:marRight w:val="0"/>
          <w:marTop w:val="0"/>
          <w:marBottom w:val="0"/>
          <w:divBdr>
            <w:top w:val="none" w:sz="0" w:space="0" w:color="auto"/>
            <w:left w:val="none" w:sz="0" w:space="0" w:color="auto"/>
            <w:bottom w:val="none" w:sz="0" w:space="0" w:color="auto"/>
            <w:right w:val="none" w:sz="0" w:space="0" w:color="auto"/>
          </w:divBdr>
        </w:div>
        <w:div w:id="30232020">
          <w:marLeft w:val="0"/>
          <w:marRight w:val="0"/>
          <w:marTop w:val="0"/>
          <w:marBottom w:val="0"/>
          <w:divBdr>
            <w:top w:val="none" w:sz="0" w:space="0" w:color="auto"/>
            <w:left w:val="none" w:sz="0" w:space="0" w:color="auto"/>
            <w:bottom w:val="none" w:sz="0" w:space="0" w:color="auto"/>
            <w:right w:val="none" w:sz="0" w:space="0" w:color="auto"/>
          </w:divBdr>
        </w:div>
        <w:div w:id="1626043471">
          <w:marLeft w:val="0"/>
          <w:marRight w:val="0"/>
          <w:marTop w:val="0"/>
          <w:marBottom w:val="0"/>
          <w:divBdr>
            <w:top w:val="none" w:sz="0" w:space="0" w:color="auto"/>
            <w:left w:val="none" w:sz="0" w:space="0" w:color="auto"/>
            <w:bottom w:val="none" w:sz="0" w:space="0" w:color="auto"/>
            <w:right w:val="none" w:sz="0" w:space="0" w:color="auto"/>
          </w:divBdr>
        </w:div>
        <w:div w:id="678849320">
          <w:marLeft w:val="0"/>
          <w:marRight w:val="0"/>
          <w:marTop w:val="0"/>
          <w:marBottom w:val="0"/>
          <w:divBdr>
            <w:top w:val="none" w:sz="0" w:space="0" w:color="auto"/>
            <w:left w:val="none" w:sz="0" w:space="0" w:color="auto"/>
            <w:bottom w:val="none" w:sz="0" w:space="0" w:color="auto"/>
            <w:right w:val="none" w:sz="0" w:space="0" w:color="auto"/>
          </w:divBdr>
        </w:div>
        <w:div w:id="412777167">
          <w:marLeft w:val="0"/>
          <w:marRight w:val="0"/>
          <w:marTop w:val="0"/>
          <w:marBottom w:val="0"/>
          <w:divBdr>
            <w:top w:val="none" w:sz="0" w:space="0" w:color="auto"/>
            <w:left w:val="none" w:sz="0" w:space="0" w:color="auto"/>
            <w:bottom w:val="none" w:sz="0" w:space="0" w:color="auto"/>
            <w:right w:val="none" w:sz="0" w:space="0" w:color="auto"/>
          </w:divBdr>
        </w:div>
        <w:div w:id="3242997">
          <w:marLeft w:val="0"/>
          <w:marRight w:val="0"/>
          <w:marTop w:val="0"/>
          <w:marBottom w:val="0"/>
          <w:divBdr>
            <w:top w:val="none" w:sz="0" w:space="0" w:color="auto"/>
            <w:left w:val="none" w:sz="0" w:space="0" w:color="auto"/>
            <w:bottom w:val="none" w:sz="0" w:space="0" w:color="auto"/>
            <w:right w:val="none" w:sz="0" w:space="0" w:color="auto"/>
          </w:divBdr>
        </w:div>
        <w:div w:id="179515899">
          <w:marLeft w:val="0"/>
          <w:marRight w:val="0"/>
          <w:marTop w:val="0"/>
          <w:marBottom w:val="0"/>
          <w:divBdr>
            <w:top w:val="none" w:sz="0" w:space="0" w:color="auto"/>
            <w:left w:val="none" w:sz="0" w:space="0" w:color="auto"/>
            <w:bottom w:val="none" w:sz="0" w:space="0" w:color="auto"/>
            <w:right w:val="none" w:sz="0" w:space="0" w:color="auto"/>
          </w:divBdr>
        </w:div>
        <w:div w:id="272059822">
          <w:marLeft w:val="0"/>
          <w:marRight w:val="0"/>
          <w:marTop w:val="0"/>
          <w:marBottom w:val="0"/>
          <w:divBdr>
            <w:top w:val="none" w:sz="0" w:space="0" w:color="auto"/>
            <w:left w:val="none" w:sz="0" w:space="0" w:color="auto"/>
            <w:bottom w:val="none" w:sz="0" w:space="0" w:color="auto"/>
            <w:right w:val="none" w:sz="0" w:space="0" w:color="auto"/>
          </w:divBdr>
        </w:div>
        <w:div w:id="1023049316">
          <w:marLeft w:val="0"/>
          <w:marRight w:val="0"/>
          <w:marTop w:val="0"/>
          <w:marBottom w:val="0"/>
          <w:divBdr>
            <w:top w:val="none" w:sz="0" w:space="0" w:color="auto"/>
            <w:left w:val="none" w:sz="0" w:space="0" w:color="auto"/>
            <w:bottom w:val="none" w:sz="0" w:space="0" w:color="auto"/>
            <w:right w:val="none" w:sz="0" w:space="0" w:color="auto"/>
          </w:divBdr>
        </w:div>
        <w:div w:id="1867015214">
          <w:marLeft w:val="0"/>
          <w:marRight w:val="0"/>
          <w:marTop w:val="0"/>
          <w:marBottom w:val="0"/>
          <w:divBdr>
            <w:top w:val="none" w:sz="0" w:space="0" w:color="auto"/>
            <w:left w:val="none" w:sz="0" w:space="0" w:color="auto"/>
            <w:bottom w:val="none" w:sz="0" w:space="0" w:color="auto"/>
            <w:right w:val="none" w:sz="0" w:space="0" w:color="auto"/>
          </w:divBdr>
        </w:div>
        <w:div w:id="1580871679">
          <w:marLeft w:val="0"/>
          <w:marRight w:val="0"/>
          <w:marTop w:val="0"/>
          <w:marBottom w:val="0"/>
          <w:divBdr>
            <w:top w:val="none" w:sz="0" w:space="0" w:color="auto"/>
            <w:left w:val="none" w:sz="0" w:space="0" w:color="auto"/>
            <w:bottom w:val="none" w:sz="0" w:space="0" w:color="auto"/>
            <w:right w:val="none" w:sz="0" w:space="0" w:color="auto"/>
          </w:divBdr>
        </w:div>
        <w:div w:id="1295137199">
          <w:marLeft w:val="0"/>
          <w:marRight w:val="0"/>
          <w:marTop w:val="0"/>
          <w:marBottom w:val="0"/>
          <w:divBdr>
            <w:top w:val="none" w:sz="0" w:space="0" w:color="auto"/>
            <w:left w:val="none" w:sz="0" w:space="0" w:color="auto"/>
            <w:bottom w:val="none" w:sz="0" w:space="0" w:color="auto"/>
            <w:right w:val="none" w:sz="0" w:space="0" w:color="auto"/>
          </w:divBdr>
        </w:div>
        <w:div w:id="304970802">
          <w:marLeft w:val="0"/>
          <w:marRight w:val="0"/>
          <w:marTop w:val="0"/>
          <w:marBottom w:val="0"/>
          <w:divBdr>
            <w:top w:val="none" w:sz="0" w:space="0" w:color="auto"/>
            <w:left w:val="none" w:sz="0" w:space="0" w:color="auto"/>
            <w:bottom w:val="none" w:sz="0" w:space="0" w:color="auto"/>
            <w:right w:val="none" w:sz="0" w:space="0" w:color="auto"/>
          </w:divBdr>
        </w:div>
        <w:div w:id="813183321">
          <w:marLeft w:val="0"/>
          <w:marRight w:val="0"/>
          <w:marTop w:val="0"/>
          <w:marBottom w:val="0"/>
          <w:divBdr>
            <w:top w:val="none" w:sz="0" w:space="0" w:color="auto"/>
            <w:left w:val="none" w:sz="0" w:space="0" w:color="auto"/>
            <w:bottom w:val="none" w:sz="0" w:space="0" w:color="auto"/>
            <w:right w:val="none" w:sz="0" w:space="0" w:color="auto"/>
          </w:divBdr>
        </w:div>
        <w:div w:id="949699110">
          <w:marLeft w:val="0"/>
          <w:marRight w:val="0"/>
          <w:marTop w:val="0"/>
          <w:marBottom w:val="0"/>
          <w:divBdr>
            <w:top w:val="none" w:sz="0" w:space="0" w:color="auto"/>
            <w:left w:val="none" w:sz="0" w:space="0" w:color="auto"/>
            <w:bottom w:val="none" w:sz="0" w:space="0" w:color="auto"/>
            <w:right w:val="none" w:sz="0" w:space="0" w:color="auto"/>
          </w:divBdr>
        </w:div>
        <w:div w:id="1381517507">
          <w:marLeft w:val="0"/>
          <w:marRight w:val="0"/>
          <w:marTop w:val="0"/>
          <w:marBottom w:val="0"/>
          <w:divBdr>
            <w:top w:val="none" w:sz="0" w:space="0" w:color="auto"/>
            <w:left w:val="none" w:sz="0" w:space="0" w:color="auto"/>
            <w:bottom w:val="none" w:sz="0" w:space="0" w:color="auto"/>
            <w:right w:val="none" w:sz="0" w:space="0" w:color="auto"/>
          </w:divBdr>
        </w:div>
        <w:div w:id="1922595867">
          <w:marLeft w:val="0"/>
          <w:marRight w:val="0"/>
          <w:marTop w:val="0"/>
          <w:marBottom w:val="0"/>
          <w:divBdr>
            <w:top w:val="none" w:sz="0" w:space="0" w:color="auto"/>
            <w:left w:val="none" w:sz="0" w:space="0" w:color="auto"/>
            <w:bottom w:val="none" w:sz="0" w:space="0" w:color="auto"/>
            <w:right w:val="none" w:sz="0" w:space="0" w:color="auto"/>
          </w:divBdr>
        </w:div>
        <w:div w:id="1306623977">
          <w:marLeft w:val="0"/>
          <w:marRight w:val="0"/>
          <w:marTop w:val="0"/>
          <w:marBottom w:val="0"/>
          <w:divBdr>
            <w:top w:val="none" w:sz="0" w:space="0" w:color="auto"/>
            <w:left w:val="none" w:sz="0" w:space="0" w:color="auto"/>
            <w:bottom w:val="none" w:sz="0" w:space="0" w:color="auto"/>
            <w:right w:val="none" w:sz="0" w:space="0" w:color="auto"/>
          </w:divBdr>
        </w:div>
        <w:div w:id="1042173371">
          <w:marLeft w:val="0"/>
          <w:marRight w:val="0"/>
          <w:marTop w:val="0"/>
          <w:marBottom w:val="0"/>
          <w:divBdr>
            <w:top w:val="none" w:sz="0" w:space="0" w:color="auto"/>
            <w:left w:val="none" w:sz="0" w:space="0" w:color="auto"/>
            <w:bottom w:val="none" w:sz="0" w:space="0" w:color="auto"/>
            <w:right w:val="none" w:sz="0" w:space="0" w:color="auto"/>
          </w:divBdr>
        </w:div>
        <w:div w:id="642151840">
          <w:marLeft w:val="0"/>
          <w:marRight w:val="0"/>
          <w:marTop w:val="0"/>
          <w:marBottom w:val="0"/>
          <w:divBdr>
            <w:top w:val="none" w:sz="0" w:space="0" w:color="auto"/>
            <w:left w:val="none" w:sz="0" w:space="0" w:color="auto"/>
            <w:bottom w:val="none" w:sz="0" w:space="0" w:color="auto"/>
            <w:right w:val="none" w:sz="0" w:space="0" w:color="auto"/>
          </w:divBdr>
        </w:div>
        <w:div w:id="742217098">
          <w:marLeft w:val="0"/>
          <w:marRight w:val="0"/>
          <w:marTop w:val="0"/>
          <w:marBottom w:val="0"/>
          <w:divBdr>
            <w:top w:val="none" w:sz="0" w:space="0" w:color="auto"/>
            <w:left w:val="none" w:sz="0" w:space="0" w:color="auto"/>
            <w:bottom w:val="none" w:sz="0" w:space="0" w:color="auto"/>
            <w:right w:val="none" w:sz="0" w:space="0" w:color="auto"/>
          </w:divBdr>
        </w:div>
        <w:div w:id="953368957">
          <w:marLeft w:val="0"/>
          <w:marRight w:val="0"/>
          <w:marTop w:val="0"/>
          <w:marBottom w:val="0"/>
          <w:divBdr>
            <w:top w:val="none" w:sz="0" w:space="0" w:color="auto"/>
            <w:left w:val="none" w:sz="0" w:space="0" w:color="auto"/>
            <w:bottom w:val="none" w:sz="0" w:space="0" w:color="auto"/>
            <w:right w:val="none" w:sz="0" w:space="0" w:color="auto"/>
          </w:divBdr>
        </w:div>
        <w:div w:id="1652294817">
          <w:marLeft w:val="0"/>
          <w:marRight w:val="0"/>
          <w:marTop w:val="0"/>
          <w:marBottom w:val="0"/>
          <w:divBdr>
            <w:top w:val="none" w:sz="0" w:space="0" w:color="auto"/>
            <w:left w:val="none" w:sz="0" w:space="0" w:color="auto"/>
            <w:bottom w:val="none" w:sz="0" w:space="0" w:color="auto"/>
            <w:right w:val="none" w:sz="0" w:space="0" w:color="auto"/>
          </w:divBdr>
        </w:div>
        <w:div w:id="816922929">
          <w:marLeft w:val="0"/>
          <w:marRight w:val="0"/>
          <w:marTop w:val="0"/>
          <w:marBottom w:val="0"/>
          <w:divBdr>
            <w:top w:val="none" w:sz="0" w:space="0" w:color="auto"/>
            <w:left w:val="none" w:sz="0" w:space="0" w:color="auto"/>
            <w:bottom w:val="none" w:sz="0" w:space="0" w:color="auto"/>
            <w:right w:val="none" w:sz="0" w:space="0" w:color="auto"/>
          </w:divBdr>
        </w:div>
        <w:div w:id="212498964">
          <w:marLeft w:val="0"/>
          <w:marRight w:val="0"/>
          <w:marTop w:val="0"/>
          <w:marBottom w:val="0"/>
          <w:divBdr>
            <w:top w:val="none" w:sz="0" w:space="0" w:color="auto"/>
            <w:left w:val="none" w:sz="0" w:space="0" w:color="auto"/>
            <w:bottom w:val="none" w:sz="0" w:space="0" w:color="auto"/>
            <w:right w:val="none" w:sz="0" w:space="0" w:color="auto"/>
          </w:divBdr>
        </w:div>
        <w:div w:id="1806238065">
          <w:marLeft w:val="0"/>
          <w:marRight w:val="0"/>
          <w:marTop w:val="0"/>
          <w:marBottom w:val="0"/>
          <w:divBdr>
            <w:top w:val="none" w:sz="0" w:space="0" w:color="auto"/>
            <w:left w:val="none" w:sz="0" w:space="0" w:color="auto"/>
            <w:bottom w:val="none" w:sz="0" w:space="0" w:color="auto"/>
            <w:right w:val="none" w:sz="0" w:space="0" w:color="auto"/>
          </w:divBdr>
        </w:div>
        <w:div w:id="1321927299">
          <w:marLeft w:val="0"/>
          <w:marRight w:val="0"/>
          <w:marTop w:val="0"/>
          <w:marBottom w:val="0"/>
          <w:divBdr>
            <w:top w:val="none" w:sz="0" w:space="0" w:color="auto"/>
            <w:left w:val="none" w:sz="0" w:space="0" w:color="auto"/>
            <w:bottom w:val="none" w:sz="0" w:space="0" w:color="auto"/>
            <w:right w:val="none" w:sz="0" w:space="0" w:color="auto"/>
          </w:divBdr>
        </w:div>
        <w:div w:id="1530222099">
          <w:marLeft w:val="0"/>
          <w:marRight w:val="0"/>
          <w:marTop w:val="0"/>
          <w:marBottom w:val="0"/>
          <w:divBdr>
            <w:top w:val="none" w:sz="0" w:space="0" w:color="auto"/>
            <w:left w:val="none" w:sz="0" w:space="0" w:color="auto"/>
            <w:bottom w:val="none" w:sz="0" w:space="0" w:color="auto"/>
            <w:right w:val="none" w:sz="0" w:space="0" w:color="auto"/>
          </w:divBdr>
        </w:div>
        <w:div w:id="682899956">
          <w:marLeft w:val="0"/>
          <w:marRight w:val="0"/>
          <w:marTop w:val="0"/>
          <w:marBottom w:val="0"/>
          <w:divBdr>
            <w:top w:val="none" w:sz="0" w:space="0" w:color="auto"/>
            <w:left w:val="none" w:sz="0" w:space="0" w:color="auto"/>
            <w:bottom w:val="none" w:sz="0" w:space="0" w:color="auto"/>
            <w:right w:val="none" w:sz="0" w:space="0" w:color="auto"/>
          </w:divBdr>
        </w:div>
        <w:div w:id="1584872056">
          <w:marLeft w:val="0"/>
          <w:marRight w:val="0"/>
          <w:marTop w:val="0"/>
          <w:marBottom w:val="0"/>
          <w:divBdr>
            <w:top w:val="none" w:sz="0" w:space="0" w:color="auto"/>
            <w:left w:val="none" w:sz="0" w:space="0" w:color="auto"/>
            <w:bottom w:val="none" w:sz="0" w:space="0" w:color="auto"/>
            <w:right w:val="none" w:sz="0" w:space="0" w:color="auto"/>
          </w:divBdr>
        </w:div>
        <w:div w:id="715394676">
          <w:marLeft w:val="0"/>
          <w:marRight w:val="0"/>
          <w:marTop w:val="0"/>
          <w:marBottom w:val="0"/>
          <w:divBdr>
            <w:top w:val="none" w:sz="0" w:space="0" w:color="auto"/>
            <w:left w:val="none" w:sz="0" w:space="0" w:color="auto"/>
            <w:bottom w:val="none" w:sz="0" w:space="0" w:color="auto"/>
            <w:right w:val="none" w:sz="0" w:space="0" w:color="auto"/>
          </w:divBdr>
        </w:div>
        <w:div w:id="2010865893">
          <w:marLeft w:val="0"/>
          <w:marRight w:val="0"/>
          <w:marTop w:val="0"/>
          <w:marBottom w:val="0"/>
          <w:divBdr>
            <w:top w:val="none" w:sz="0" w:space="0" w:color="auto"/>
            <w:left w:val="none" w:sz="0" w:space="0" w:color="auto"/>
            <w:bottom w:val="none" w:sz="0" w:space="0" w:color="auto"/>
            <w:right w:val="none" w:sz="0" w:space="0" w:color="auto"/>
          </w:divBdr>
        </w:div>
        <w:div w:id="1472668933">
          <w:marLeft w:val="0"/>
          <w:marRight w:val="0"/>
          <w:marTop w:val="0"/>
          <w:marBottom w:val="0"/>
          <w:divBdr>
            <w:top w:val="none" w:sz="0" w:space="0" w:color="auto"/>
            <w:left w:val="none" w:sz="0" w:space="0" w:color="auto"/>
            <w:bottom w:val="none" w:sz="0" w:space="0" w:color="auto"/>
            <w:right w:val="none" w:sz="0" w:space="0" w:color="auto"/>
          </w:divBdr>
        </w:div>
        <w:div w:id="1246112640">
          <w:marLeft w:val="0"/>
          <w:marRight w:val="0"/>
          <w:marTop w:val="0"/>
          <w:marBottom w:val="0"/>
          <w:divBdr>
            <w:top w:val="none" w:sz="0" w:space="0" w:color="auto"/>
            <w:left w:val="none" w:sz="0" w:space="0" w:color="auto"/>
            <w:bottom w:val="none" w:sz="0" w:space="0" w:color="auto"/>
            <w:right w:val="none" w:sz="0" w:space="0" w:color="auto"/>
          </w:divBdr>
        </w:div>
        <w:div w:id="1666202998">
          <w:marLeft w:val="0"/>
          <w:marRight w:val="0"/>
          <w:marTop w:val="0"/>
          <w:marBottom w:val="0"/>
          <w:divBdr>
            <w:top w:val="none" w:sz="0" w:space="0" w:color="auto"/>
            <w:left w:val="none" w:sz="0" w:space="0" w:color="auto"/>
            <w:bottom w:val="none" w:sz="0" w:space="0" w:color="auto"/>
            <w:right w:val="none" w:sz="0" w:space="0" w:color="auto"/>
          </w:divBdr>
        </w:div>
        <w:div w:id="1984189945">
          <w:marLeft w:val="0"/>
          <w:marRight w:val="0"/>
          <w:marTop w:val="0"/>
          <w:marBottom w:val="0"/>
          <w:divBdr>
            <w:top w:val="none" w:sz="0" w:space="0" w:color="auto"/>
            <w:left w:val="none" w:sz="0" w:space="0" w:color="auto"/>
            <w:bottom w:val="none" w:sz="0" w:space="0" w:color="auto"/>
            <w:right w:val="none" w:sz="0" w:space="0" w:color="auto"/>
          </w:divBdr>
        </w:div>
        <w:div w:id="1409307681">
          <w:marLeft w:val="0"/>
          <w:marRight w:val="0"/>
          <w:marTop w:val="0"/>
          <w:marBottom w:val="0"/>
          <w:divBdr>
            <w:top w:val="none" w:sz="0" w:space="0" w:color="auto"/>
            <w:left w:val="none" w:sz="0" w:space="0" w:color="auto"/>
            <w:bottom w:val="none" w:sz="0" w:space="0" w:color="auto"/>
            <w:right w:val="none" w:sz="0" w:space="0" w:color="auto"/>
          </w:divBdr>
        </w:div>
        <w:div w:id="456948043">
          <w:marLeft w:val="0"/>
          <w:marRight w:val="0"/>
          <w:marTop w:val="0"/>
          <w:marBottom w:val="0"/>
          <w:divBdr>
            <w:top w:val="none" w:sz="0" w:space="0" w:color="auto"/>
            <w:left w:val="none" w:sz="0" w:space="0" w:color="auto"/>
            <w:bottom w:val="none" w:sz="0" w:space="0" w:color="auto"/>
            <w:right w:val="none" w:sz="0" w:space="0" w:color="auto"/>
          </w:divBdr>
        </w:div>
        <w:div w:id="1444954929">
          <w:marLeft w:val="0"/>
          <w:marRight w:val="0"/>
          <w:marTop w:val="0"/>
          <w:marBottom w:val="0"/>
          <w:divBdr>
            <w:top w:val="none" w:sz="0" w:space="0" w:color="auto"/>
            <w:left w:val="none" w:sz="0" w:space="0" w:color="auto"/>
            <w:bottom w:val="none" w:sz="0" w:space="0" w:color="auto"/>
            <w:right w:val="none" w:sz="0" w:space="0" w:color="auto"/>
          </w:divBdr>
        </w:div>
        <w:div w:id="1554846265">
          <w:marLeft w:val="0"/>
          <w:marRight w:val="0"/>
          <w:marTop w:val="0"/>
          <w:marBottom w:val="0"/>
          <w:divBdr>
            <w:top w:val="none" w:sz="0" w:space="0" w:color="auto"/>
            <w:left w:val="none" w:sz="0" w:space="0" w:color="auto"/>
            <w:bottom w:val="none" w:sz="0" w:space="0" w:color="auto"/>
            <w:right w:val="none" w:sz="0" w:space="0" w:color="auto"/>
          </w:divBdr>
        </w:div>
        <w:div w:id="673849417">
          <w:marLeft w:val="0"/>
          <w:marRight w:val="0"/>
          <w:marTop w:val="0"/>
          <w:marBottom w:val="0"/>
          <w:divBdr>
            <w:top w:val="none" w:sz="0" w:space="0" w:color="auto"/>
            <w:left w:val="none" w:sz="0" w:space="0" w:color="auto"/>
            <w:bottom w:val="none" w:sz="0" w:space="0" w:color="auto"/>
            <w:right w:val="none" w:sz="0" w:space="0" w:color="auto"/>
          </w:divBdr>
        </w:div>
        <w:div w:id="456995628">
          <w:marLeft w:val="0"/>
          <w:marRight w:val="0"/>
          <w:marTop w:val="0"/>
          <w:marBottom w:val="0"/>
          <w:divBdr>
            <w:top w:val="none" w:sz="0" w:space="0" w:color="auto"/>
            <w:left w:val="none" w:sz="0" w:space="0" w:color="auto"/>
            <w:bottom w:val="none" w:sz="0" w:space="0" w:color="auto"/>
            <w:right w:val="none" w:sz="0" w:space="0" w:color="auto"/>
          </w:divBdr>
        </w:div>
        <w:div w:id="948780290">
          <w:marLeft w:val="0"/>
          <w:marRight w:val="0"/>
          <w:marTop w:val="0"/>
          <w:marBottom w:val="0"/>
          <w:divBdr>
            <w:top w:val="none" w:sz="0" w:space="0" w:color="auto"/>
            <w:left w:val="none" w:sz="0" w:space="0" w:color="auto"/>
            <w:bottom w:val="none" w:sz="0" w:space="0" w:color="auto"/>
            <w:right w:val="none" w:sz="0" w:space="0" w:color="auto"/>
          </w:divBdr>
        </w:div>
        <w:div w:id="303002349">
          <w:marLeft w:val="0"/>
          <w:marRight w:val="0"/>
          <w:marTop w:val="0"/>
          <w:marBottom w:val="0"/>
          <w:divBdr>
            <w:top w:val="none" w:sz="0" w:space="0" w:color="auto"/>
            <w:left w:val="none" w:sz="0" w:space="0" w:color="auto"/>
            <w:bottom w:val="none" w:sz="0" w:space="0" w:color="auto"/>
            <w:right w:val="none" w:sz="0" w:space="0" w:color="auto"/>
          </w:divBdr>
        </w:div>
        <w:div w:id="129253164">
          <w:marLeft w:val="0"/>
          <w:marRight w:val="0"/>
          <w:marTop w:val="0"/>
          <w:marBottom w:val="0"/>
          <w:divBdr>
            <w:top w:val="none" w:sz="0" w:space="0" w:color="auto"/>
            <w:left w:val="none" w:sz="0" w:space="0" w:color="auto"/>
            <w:bottom w:val="none" w:sz="0" w:space="0" w:color="auto"/>
            <w:right w:val="none" w:sz="0" w:space="0" w:color="auto"/>
          </w:divBdr>
        </w:div>
        <w:div w:id="162823234">
          <w:marLeft w:val="0"/>
          <w:marRight w:val="0"/>
          <w:marTop w:val="0"/>
          <w:marBottom w:val="0"/>
          <w:divBdr>
            <w:top w:val="none" w:sz="0" w:space="0" w:color="auto"/>
            <w:left w:val="none" w:sz="0" w:space="0" w:color="auto"/>
            <w:bottom w:val="none" w:sz="0" w:space="0" w:color="auto"/>
            <w:right w:val="none" w:sz="0" w:space="0" w:color="auto"/>
          </w:divBdr>
        </w:div>
        <w:div w:id="596015244">
          <w:marLeft w:val="0"/>
          <w:marRight w:val="0"/>
          <w:marTop w:val="0"/>
          <w:marBottom w:val="0"/>
          <w:divBdr>
            <w:top w:val="none" w:sz="0" w:space="0" w:color="auto"/>
            <w:left w:val="none" w:sz="0" w:space="0" w:color="auto"/>
            <w:bottom w:val="none" w:sz="0" w:space="0" w:color="auto"/>
            <w:right w:val="none" w:sz="0" w:space="0" w:color="auto"/>
          </w:divBdr>
        </w:div>
        <w:div w:id="1072432025">
          <w:marLeft w:val="0"/>
          <w:marRight w:val="0"/>
          <w:marTop w:val="0"/>
          <w:marBottom w:val="0"/>
          <w:divBdr>
            <w:top w:val="none" w:sz="0" w:space="0" w:color="auto"/>
            <w:left w:val="none" w:sz="0" w:space="0" w:color="auto"/>
            <w:bottom w:val="none" w:sz="0" w:space="0" w:color="auto"/>
            <w:right w:val="none" w:sz="0" w:space="0" w:color="auto"/>
          </w:divBdr>
        </w:div>
        <w:div w:id="133566520">
          <w:marLeft w:val="0"/>
          <w:marRight w:val="0"/>
          <w:marTop w:val="0"/>
          <w:marBottom w:val="0"/>
          <w:divBdr>
            <w:top w:val="none" w:sz="0" w:space="0" w:color="auto"/>
            <w:left w:val="none" w:sz="0" w:space="0" w:color="auto"/>
            <w:bottom w:val="none" w:sz="0" w:space="0" w:color="auto"/>
            <w:right w:val="none" w:sz="0" w:space="0" w:color="auto"/>
          </w:divBdr>
        </w:div>
        <w:div w:id="813061002">
          <w:marLeft w:val="0"/>
          <w:marRight w:val="0"/>
          <w:marTop w:val="0"/>
          <w:marBottom w:val="0"/>
          <w:divBdr>
            <w:top w:val="none" w:sz="0" w:space="0" w:color="auto"/>
            <w:left w:val="none" w:sz="0" w:space="0" w:color="auto"/>
            <w:bottom w:val="none" w:sz="0" w:space="0" w:color="auto"/>
            <w:right w:val="none" w:sz="0" w:space="0" w:color="auto"/>
          </w:divBdr>
        </w:div>
        <w:div w:id="1876963889">
          <w:marLeft w:val="0"/>
          <w:marRight w:val="0"/>
          <w:marTop w:val="0"/>
          <w:marBottom w:val="0"/>
          <w:divBdr>
            <w:top w:val="none" w:sz="0" w:space="0" w:color="auto"/>
            <w:left w:val="none" w:sz="0" w:space="0" w:color="auto"/>
            <w:bottom w:val="none" w:sz="0" w:space="0" w:color="auto"/>
            <w:right w:val="none" w:sz="0" w:space="0" w:color="auto"/>
          </w:divBdr>
        </w:div>
        <w:div w:id="360136138">
          <w:marLeft w:val="0"/>
          <w:marRight w:val="0"/>
          <w:marTop w:val="0"/>
          <w:marBottom w:val="0"/>
          <w:divBdr>
            <w:top w:val="none" w:sz="0" w:space="0" w:color="auto"/>
            <w:left w:val="none" w:sz="0" w:space="0" w:color="auto"/>
            <w:bottom w:val="none" w:sz="0" w:space="0" w:color="auto"/>
            <w:right w:val="none" w:sz="0" w:space="0" w:color="auto"/>
          </w:divBdr>
        </w:div>
        <w:div w:id="298267186">
          <w:marLeft w:val="0"/>
          <w:marRight w:val="0"/>
          <w:marTop w:val="0"/>
          <w:marBottom w:val="0"/>
          <w:divBdr>
            <w:top w:val="none" w:sz="0" w:space="0" w:color="auto"/>
            <w:left w:val="none" w:sz="0" w:space="0" w:color="auto"/>
            <w:bottom w:val="none" w:sz="0" w:space="0" w:color="auto"/>
            <w:right w:val="none" w:sz="0" w:space="0" w:color="auto"/>
          </w:divBdr>
        </w:div>
        <w:div w:id="1329557406">
          <w:marLeft w:val="0"/>
          <w:marRight w:val="0"/>
          <w:marTop w:val="0"/>
          <w:marBottom w:val="0"/>
          <w:divBdr>
            <w:top w:val="none" w:sz="0" w:space="0" w:color="auto"/>
            <w:left w:val="none" w:sz="0" w:space="0" w:color="auto"/>
            <w:bottom w:val="none" w:sz="0" w:space="0" w:color="auto"/>
            <w:right w:val="none" w:sz="0" w:space="0" w:color="auto"/>
          </w:divBdr>
        </w:div>
        <w:div w:id="851188487">
          <w:marLeft w:val="0"/>
          <w:marRight w:val="0"/>
          <w:marTop w:val="0"/>
          <w:marBottom w:val="0"/>
          <w:divBdr>
            <w:top w:val="none" w:sz="0" w:space="0" w:color="auto"/>
            <w:left w:val="none" w:sz="0" w:space="0" w:color="auto"/>
            <w:bottom w:val="none" w:sz="0" w:space="0" w:color="auto"/>
            <w:right w:val="none" w:sz="0" w:space="0" w:color="auto"/>
          </w:divBdr>
        </w:div>
        <w:div w:id="2041009226">
          <w:marLeft w:val="0"/>
          <w:marRight w:val="0"/>
          <w:marTop w:val="0"/>
          <w:marBottom w:val="0"/>
          <w:divBdr>
            <w:top w:val="none" w:sz="0" w:space="0" w:color="auto"/>
            <w:left w:val="none" w:sz="0" w:space="0" w:color="auto"/>
            <w:bottom w:val="none" w:sz="0" w:space="0" w:color="auto"/>
            <w:right w:val="none" w:sz="0" w:space="0" w:color="auto"/>
          </w:divBdr>
        </w:div>
        <w:div w:id="1235237468">
          <w:marLeft w:val="0"/>
          <w:marRight w:val="0"/>
          <w:marTop w:val="0"/>
          <w:marBottom w:val="0"/>
          <w:divBdr>
            <w:top w:val="none" w:sz="0" w:space="0" w:color="auto"/>
            <w:left w:val="none" w:sz="0" w:space="0" w:color="auto"/>
            <w:bottom w:val="none" w:sz="0" w:space="0" w:color="auto"/>
            <w:right w:val="none" w:sz="0" w:space="0" w:color="auto"/>
          </w:divBdr>
        </w:div>
        <w:div w:id="2098626212">
          <w:marLeft w:val="0"/>
          <w:marRight w:val="0"/>
          <w:marTop w:val="0"/>
          <w:marBottom w:val="0"/>
          <w:divBdr>
            <w:top w:val="none" w:sz="0" w:space="0" w:color="auto"/>
            <w:left w:val="none" w:sz="0" w:space="0" w:color="auto"/>
            <w:bottom w:val="none" w:sz="0" w:space="0" w:color="auto"/>
            <w:right w:val="none" w:sz="0" w:space="0" w:color="auto"/>
          </w:divBdr>
        </w:div>
        <w:div w:id="392433705">
          <w:marLeft w:val="0"/>
          <w:marRight w:val="0"/>
          <w:marTop w:val="0"/>
          <w:marBottom w:val="0"/>
          <w:divBdr>
            <w:top w:val="none" w:sz="0" w:space="0" w:color="auto"/>
            <w:left w:val="none" w:sz="0" w:space="0" w:color="auto"/>
            <w:bottom w:val="none" w:sz="0" w:space="0" w:color="auto"/>
            <w:right w:val="none" w:sz="0" w:space="0" w:color="auto"/>
          </w:divBdr>
        </w:div>
        <w:div w:id="36440470">
          <w:marLeft w:val="0"/>
          <w:marRight w:val="0"/>
          <w:marTop w:val="0"/>
          <w:marBottom w:val="0"/>
          <w:divBdr>
            <w:top w:val="none" w:sz="0" w:space="0" w:color="auto"/>
            <w:left w:val="none" w:sz="0" w:space="0" w:color="auto"/>
            <w:bottom w:val="none" w:sz="0" w:space="0" w:color="auto"/>
            <w:right w:val="none" w:sz="0" w:space="0" w:color="auto"/>
          </w:divBdr>
        </w:div>
        <w:div w:id="1076822748">
          <w:marLeft w:val="0"/>
          <w:marRight w:val="0"/>
          <w:marTop w:val="0"/>
          <w:marBottom w:val="0"/>
          <w:divBdr>
            <w:top w:val="none" w:sz="0" w:space="0" w:color="auto"/>
            <w:left w:val="none" w:sz="0" w:space="0" w:color="auto"/>
            <w:bottom w:val="none" w:sz="0" w:space="0" w:color="auto"/>
            <w:right w:val="none" w:sz="0" w:space="0" w:color="auto"/>
          </w:divBdr>
        </w:div>
        <w:div w:id="841774707">
          <w:marLeft w:val="0"/>
          <w:marRight w:val="0"/>
          <w:marTop w:val="0"/>
          <w:marBottom w:val="0"/>
          <w:divBdr>
            <w:top w:val="none" w:sz="0" w:space="0" w:color="auto"/>
            <w:left w:val="none" w:sz="0" w:space="0" w:color="auto"/>
            <w:bottom w:val="none" w:sz="0" w:space="0" w:color="auto"/>
            <w:right w:val="none" w:sz="0" w:space="0" w:color="auto"/>
          </w:divBdr>
        </w:div>
        <w:div w:id="1383941034">
          <w:marLeft w:val="0"/>
          <w:marRight w:val="0"/>
          <w:marTop w:val="0"/>
          <w:marBottom w:val="0"/>
          <w:divBdr>
            <w:top w:val="none" w:sz="0" w:space="0" w:color="auto"/>
            <w:left w:val="none" w:sz="0" w:space="0" w:color="auto"/>
            <w:bottom w:val="none" w:sz="0" w:space="0" w:color="auto"/>
            <w:right w:val="none" w:sz="0" w:space="0" w:color="auto"/>
          </w:divBdr>
        </w:div>
        <w:div w:id="1919511847">
          <w:marLeft w:val="0"/>
          <w:marRight w:val="0"/>
          <w:marTop w:val="0"/>
          <w:marBottom w:val="0"/>
          <w:divBdr>
            <w:top w:val="none" w:sz="0" w:space="0" w:color="auto"/>
            <w:left w:val="none" w:sz="0" w:space="0" w:color="auto"/>
            <w:bottom w:val="none" w:sz="0" w:space="0" w:color="auto"/>
            <w:right w:val="none" w:sz="0" w:space="0" w:color="auto"/>
          </w:divBdr>
        </w:div>
        <w:div w:id="737900098">
          <w:marLeft w:val="0"/>
          <w:marRight w:val="0"/>
          <w:marTop w:val="0"/>
          <w:marBottom w:val="0"/>
          <w:divBdr>
            <w:top w:val="none" w:sz="0" w:space="0" w:color="auto"/>
            <w:left w:val="none" w:sz="0" w:space="0" w:color="auto"/>
            <w:bottom w:val="none" w:sz="0" w:space="0" w:color="auto"/>
            <w:right w:val="none" w:sz="0" w:space="0" w:color="auto"/>
          </w:divBdr>
        </w:div>
        <w:div w:id="2139490965">
          <w:marLeft w:val="0"/>
          <w:marRight w:val="0"/>
          <w:marTop w:val="0"/>
          <w:marBottom w:val="0"/>
          <w:divBdr>
            <w:top w:val="none" w:sz="0" w:space="0" w:color="auto"/>
            <w:left w:val="none" w:sz="0" w:space="0" w:color="auto"/>
            <w:bottom w:val="none" w:sz="0" w:space="0" w:color="auto"/>
            <w:right w:val="none" w:sz="0" w:space="0" w:color="auto"/>
          </w:divBdr>
        </w:div>
        <w:div w:id="101849985">
          <w:marLeft w:val="0"/>
          <w:marRight w:val="0"/>
          <w:marTop w:val="0"/>
          <w:marBottom w:val="0"/>
          <w:divBdr>
            <w:top w:val="none" w:sz="0" w:space="0" w:color="auto"/>
            <w:left w:val="none" w:sz="0" w:space="0" w:color="auto"/>
            <w:bottom w:val="none" w:sz="0" w:space="0" w:color="auto"/>
            <w:right w:val="none" w:sz="0" w:space="0" w:color="auto"/>
          </w:divBdr>
        </w:div>
        <w:div w:id="674377658">
          <w:marLeft w:val="0"/>
          <w:marRight w:val="0"/>
          <w:marTop w:val="0"/>
          <w:marBottom w:val="0"/>
          <w:divBdr>
            <w:top w:val="none" w:sz="0" w:space="0" w:color="auto"/>
            <w:left w:val="none" w:sz="0" w:space="0" w:color="auto"/>
            <w:bottom w:val="none" w:sz="0" w:space="0" w:color="auto"/>
            <w:right w:val="none" w:sz="0" w:space="0" w:color="auto"/>
          </w:divBdr>
        </w:div>
        <w:div w:id="2117745822">
          <w:marLeft w:val="0"/>
          <w:marRight w:val="0"/>
          <w:marTop w:val="0"/>
          <w:marBottom w:val="0"/>
          <w:divBdr>
            <w:top w:val="none" w:sz="0" w:space="0" w:color="auto"/>
            <w:left w:val="none" w:sz="0" w:space="0" w:color="auto"/>
            <w:bottom w:val="none" w:sz="0" w:space="0" w:color="auto"/>
            <w:right w:val="none" w:sz="0" w:space="0" w:color="auto"/>
          </w:divBdr>
        </w:div>
        <w:div w:id="245575038">
          <w:marLeft w:val="0"/>
          <w:marRight w:val="0"/>
          <w:marTop w:val="0"/>
          <w:marBottom w:val="0"/>
          <w:divBdr>
            <w:top w:val="none" w:sz="0" w:space="0" w:color="auto"/>
            <w:left w:val="none" w:sz="0" w:space="0" w:color="auto"/>
            <w:bottom w:val="none" w:sz="0" w:space="0" w:color="auto"/>
            <w:right w:val="none" w:sz="0" w:space="0" w:color="auto"/>
          </w:divBdr>
        </w:div>
        <w:div w:id="1252472319">
          <w:marLeft w:val="0"/>
          <w:marRight w:val="0"/>
          <w:marTop w:val="0"/>
          <w:marBottom w:val="0"/>
          <w:divBdr>
            <w:top w:val="none" w:sz="0" w:space="0" w:color="auto"/>
            <w:left w:val="none" w:sz="0" w:space="0" w:color="auto"/>
            <w:bottom w:val="none" w:sz="0" w:space="0" w:color="auto"/>
            <w:right w:val="none" w:sz="0" w:space="0" w:color="auto"/>
          </w:divBdr>
        </w:div>
        <w:div w:id="279723205">
          <w:marLeft w:val="0"/>
          <w:marRight w:val="0"/>
          <w:marTop w:val="0"/>
          <w:marBottom w:val="0"/>
          <w:divBdr>
            <w:top w:val="none" w:sz="0" w:space="0" w:color="auto"/>
            <w:left w:val="none" w:sz="0" w:space="0" w:color="auto"/>
            <w:bottom w:val="none" w:sz="0" w:space="0" w:color="auto"/>
            <w:right w:val="none" w:sz="0" w:space="0" w:color="auto"/>
          </w:divBdr>
        </w:div>
        <w:div w:id="1642661400">
          <w:marLeft w:val="0"/>
          <w:marRight w:val="0"/>
          <w:marTop w:val="0"/>
          <w:marBottom w:val="0"/>
          <w:divBdr>
            <w:top w:val="none" w:sz="0" w:space="0" w:color="auto"/>
            <w:left w:val="none" w:sz="0" w:space="0" w:color="auto"/>
            <w:bottom w:val="none" w:sz="0" w:space="0" w:color="auto"/>
            <w:right w:val="none" w:sz="0" w:space="0" w:color="auto"/>
          </w:divBdr>
        </w:div>
        <w:div w:id="1179347162">
          <w:marLeft w:val="0"/>
          <w:marRight w:val="0"/>
          <w:marTop w:val="0"/>
          <w:marBottom w:val="0"/>
          <w:divBdr>
            <w:top w:val="none" w:sz="0" w:space="0" w:color="auto"/>
            <w:left w:val="none" w:sz="0" w:space="0" w:color="auto"/>
            <w:bottom w:val="none" w:sz="0" w:space="0" w:color="auto"/>
            <w:right w:val="none" w:sz="0" w:space="0" w:color="auto"/>
          </w:divBdr>
        </w:div>
        <w:div w:id="373694209">
          <w:marLeft w:val="0"/>
          <w:marRight w:val="0"/>
          <w:marTop w:val="0"/>
          <w:marBottom w:val="0"/>
          <w:divBdr>
            <w:top w:val="none" w:sz="0" w:space="0" w:color="auto"/>
            <w:left w:val="none" w:sz="0" w:space="0" w:color="auto"/>
            <w:bottom w:val="none" w:sz="0" w:space="0" w:color="auto"/>
            <w:right w:val="none" w:sz="0" w:space="0" w:color="auto"/>
          </w:divBdr>
        </w:div>
        <w:div w:id="1937708397">
          <w:marLeft w:val="0"/>
          <w:marRight w:val="0"/>
          <w:marTop w:val="0"/>
          <w:marBottom w:val="0"/>
          <w:divBdr>
            <w:top w:val="none" w:sz="0" w:space="0" w:color="auto"/>
            <w:left w:val="none" w:sz="0" w:space="0" w:color="auto"/>
            <w:bottom w:val="none" w:sz="0" w:space="0" w:color="auto"/>
            <w:right w:val="none" w:sz="0" w:space="0" w:color="auto"/>
          </w:divBdr>
        </w:div>
        <w:div w:id="266037820">
          <w:marLeft w:val="0"/>
          <w:marRight w:val="0"/>
          <w:marTop w:val="0"/>
          <w:marBottom w:val="0"/>
          <w:divBdr>
            <w:top w:val="none" w:sz="0" w:space="0" w:color="auto"/>
            <w:left w:val="none" w:sz="0" w:space="0" w:color="auto"/>
            <w:bottom w:val="none" w:sz="0" w:space="0" w:color="auto"/>
            <w:right w:val="none" w:sz="0" w:space="0" w:color="auto"/>
          </w:divBdr>
        </w:div>
        <w:div w:id="364671576">
          <w:marLeft w:val="0"/>
          <w:marRight w:val="0"/>
          <w:marTop w:val="0"/>
          <w:marBottom w:val="0"/>
          <w:divBdr>
            <w:top w:val="none" w:sz="0" w:space="0" w:color="auto"/>
            <w:left w:val="none" w:sz="0" w:space="0" w:color="auto"/>
            <w:bottom w:val="none" w:sz="0" w:space="0" w:color="auto"/>
            <w:right w:val="none" w:sz="0" w:space="0" w:color="auto"/>
          </w:divBdr>
        </w:div>
        <w:div w:id="1366296052">
          <w:marLeft w:val="0"/>
          <w:marRight w:val="0"/>
          <w:marTop w:val="0"/>
          <w:marBottom w:val="0"/>
          <w:divBdr>
            <w:top w:val="none" w:sz="0" w:space="0" w:color="auto"/>
            <w:left w:val="none" w:sz="0" w:space="0" w:color="auto"/>
            <w:bottom w:val="none" w:sz="0" w:space="0" w:color="auto"/>
            <w:right w:val="none" w:sz="0" w:space="0" w:color="auto"/>
          </w:divBdr>
        </w:div>
        <w:div w:id="1836457704">
          <w:marLeft w:val="0"/>
          <w:marRight w:val="0"/>
          <w:marTop w:val="0"/>
          <w:marBottom w:val="0"/>
          <w:divBdr>
            <w:top w:val="none" w:sz="0" w:space="0" w:color="auto"/>
            <w:left w:val="none" w:sz="0" w:space="0" w:color="auto"/>
            <w:bottom w:val="none" w:sz="0" w:space="0" w:color="auto"/>
            <w:right w:val="none" w:sz="0" w:space="0" w:color="auto"/>
          </w:divBdr>
        </w:div>
        <w:div w:id="966667918">
          <w:marLeft w:val="0"/>
          <w:marRight w:val="0"/>
          <w:marTop w:val="0"/>
          <w:marBottom w:val="0"/>
          <w:divBdr>
            <w:top w:val="none" w:sz="0" w:space="0" w:color="auto"/>
            <w:left w:val="none" w:sz="0" w:space="0" w:color="auto"/>
            <w:bottom w:val="none" w:sz="0" w:space="0" w:color="auto"/>
            <w:right w:val="none" w:sz="0" w:space="0" w:color="auto"/>
          </w:divBdr>
        </w:div>
        <w:div w:id="35933645">
          <w:marLeft w:val="0"/>
          <w:marRight w:val="0"/>
          <w:marTop w:val="0"/>
          <w:marBottom w:val="0"/>
          <w:divBdr>
            <w:top w:val="none" w:sz="0" w:space="0" w:color="auto"/>
            <w:left w:val="none" w:sz="0" w:space="0" w:color="auto"/>
            <w:bottom w:val="none" w:sz="0" w:space="0" w:color="auto"/>
            <w:right w:val="none" w:sz="0" w:space="0" w:color="auto"/>
          </w:divBdr>
        </w:div>
        <w:div w:id="1434936807">
          <w:marLeft w:val="0"/>
          <w:marRight w:val="0"/>
          <w:marTop w:val="0"/>
          <w:marBottom w:val="0"/>
          <w:divBdr>
            <w:top w:val="none" w:sz="0" w:space="0" w:color="auto"/>
            <w:left w:val="none" w:sz="0" w:space="0" w:color="auto"/>
            <w:bottom w:val="none" w:sz="0" w:space="0" w:color="auto"/>
            <w:right w:val="none" w:sz="0" w:space="0" w:color="auto"/>
          </w:divBdr>
        </w:div>
        <w:div w:id="2052923612">
          <w:marLeft w:val="0"/>
          <w:marRight w:val="0"/>
          <w:marTop w:val="0"/>
          <w:marBottom w:val="0"/>
          <w:divBdr>
            <w:top w:val="none" w:sz="0" w:space="0" w:color="auto"/>
            <w:left w:val="none" w:sz="0" w:space="0" w:color="auto"/>
            <w:bottom w:val="none" w:sz="0" w:space="0" w:color="auto"/>
            <w:right w:val="none" w:sz="0" w:space="0" w:color="auto"/>
          </w:divBdr>
        </w:div>
        <w:div w:id="646056037">
          <w:marLeft w:val="0"/>
          <w:marRight w:val="0"/>
          <w:marTop w:val="0"/>
          <w:marBottom w:val="0"/>
          <w:divBdr>
            <w:top w:val="none" w:sz="0" w:space="0" w:color="auto"/>
            <w:left w:val="none" w:sz="0" w:space="0" w:color="auto"/>
            <w:bottom w:val="none" w:sz="0" w:space="0" w:color="auto"/>
            <w:right w:val="none" w:sz="0" w:space="0" w:color="auto"/>
          </w:divBdr>
        </w:div>
        <w:div w:id="240022571">
          <w:marLeft w:val="0"/>
          <w:marRight w:val="0"/>
          <w:marTop w:val="0"/>
          <w:marBottom w:val="0"/>
          <w:divBdr>
            <w:top w:val="none" w:sz="0" w:space="0" w:color="auto"/>
            <w:left w:val="none" w:sz="0" w:space="0" w:color="auto"/>
            <w:bottom w:val="none" w:sz="0" w:space="0" w:color="auto"/>
            <w:right w:val="none" w:sz="0" w:space="0" w:color="auto"/>
          </w:divBdr>
        </w:div>
        <w:div w:id="970862857">
          <w:marLeft w:val="0"/>
          <w:marRight w:val="0"/>
          <w:marTop w:val="0"/>
          <w:marBottom w:val="0"/>
          <w:divBdr>
            <w:top w:val="none" w:sz="0" w:space="0" w:color="auto"/>
            <w:left w:val="none" w:sz="0" w:space="0" w:color="auto"/>
            <w:bottom w:val="none" w:sz="0" w:space="0" w:color="auto"/>
            <w:right w:val="none" w:sz="0" w:space="0" w:color="auto"/>
          </w:divBdr>
        </w:div>
        <w:div w:id="835458221">
          <w:marLeft w:val="0"/>
          <w:marRight w:val="0"/>
          <w:marTop w:val="0"/>
          <w:marBottom w:val="0"/>
          <w:divBdr>
            <w:top w:val="none" w:sz="0" w:space="0" w:color="auto"/>
            <w:left w:val="none" w:sz="0" w:space="0" w:color="auto"/>
            <w:bottom w:val="none" w:sz="0" w:space="0" w:color="auto"/>
            <w:right w:val="none" w:sz="0" w:space="0" w:color="auto"/>
          </w:divBdr>
        </w:div>
        <w:div w:id="1209148602">
          <w:marLeft w:val="0"/>
          <w:marRight w:val="0"/>
          <w:marTop w:val="0"/>
          <w:marBottom w:val="0"/>
          <w:divBdr>
            <w:top w:val="none" w:sz="0" w:space="0" w:color="auto"/>
            <w:left w:val="none" w:sz="0" w:space="0" w:color="auto"/>
            <w:bottom w:val="none" w:sz="0" w:space="0" w:color="auto"/>
            <w:right w:val="none" w:sz="0" w:space="0" w:color="auto"/>
          </w:divBdr>
        </w:div>
        <w:div w:id="304824716">
          <w:marLeft w:val="0"/>
          <w:marRight w:val="0"/>
          <w:marTop w:val="0"/>
          <w:marBottom w:val="0"/>
          <w:divBdr>
            <w:top w:val="none" w:sz="0" w:space="0" w:color="auto"/>
            <w:left w:val="none" w:sz="0" w:space="0" w:color="auto"/>
            <w:bottom w:val="none" w:sz="0" w:space="0" w:color="auto"/>
            <w:right w:val="none" w:sz="0" w:space="0" w:color="auto"/>
          </w:divBdr>
        </w:div>
        <w:div w:id="1082609330">
          <w:marLeft w:val="0"/>
          <w:marRight w:val="0"/>
          <w:marTop w:val="0"/>
          <w:marBottom w:val="0"/>
          <w:divBdr>
            <w:top w:val="none" w:sz="0" w:space="0" w:color="auto"/>
            <w:left w:val="none" w:sz="0" w:space="0" w:color="auto"/>
            <w:bottom w:val="none" w:sz="0" w:space="0" w:color="auto"/>
            <w:right w:val="none" w:sz="0" w:space="0" w:color="auto"/>
          </w:divBdr>
        </w:div>
        <w:div w:id="415906670">
          <w:marLeft w:val="0"/>
          <w:marRight w:val="0"/>
          <w:marTop w:val="0"/>
          <w:marBottom w:val="0"/>
          <w:divBdr>
            <w:top w:val="none" w:sz="0" w:space="0" w:color="auto"/>
            <w:left w:val="none" w:sz="0" w:space="0" w:color="auto"/>
            <w:bottom w:val="none" w:sz="0" w:space="0" w:color="auto"/>
            <w:right w:val="none" w:sz="0" w:space="0" w:color="auto"/>
          </w:divBdr>
        </w:div>
        <w:div w:id="32309290">
          <w:marLeft w:val="0"/>
          <w:marRight w:val="0"/>
          <w:marTop w:val="0"/>
          <w:marBottom w:val="0"/>
          <w:divBdr>
            <w:top w:val="none" w:sz="0" w:space="0" w:color="auto"/>
            <w:left w:val="none" w:sz="0" w:space="0" w:color="auto"/>
            <w:bottom w:val="none" w:sz="0" w:space="0" w:color="auto"/>
            <w:right w:val="none" w:sz="0" w:space="0" w:color="auto"/>
          </w:divBdr>
        </w:div>
        <w:div w:id="1683126100">
          <w:marLeft w:val="0"/>
          <w:marRight w:val="0"/>
          <w:marTop w:val="0"/>
          <w:marBottom w:val="0"/>
          <w:divBdr>
            <w:top w:val="none" w:sz="0" w:space="0" w:color="auto"/>
            <w:left w:val="none" w:sz="0" w:space="0" w:color="auto"/>
            <w:bottom w:val="none" w:sz="0" w:space="0" w:color="auto"/>
            <w:right w:val="none" w:sz="0" w:space="0" w:color="auto"/>
          </w:divBdr>
        </w:div>
        <w:div w:id="2013070235">
          <w:marLeft w:val="0"/>
          <w:marRight w:val="0"/>
          <w:marTop w:val="0"/>
          <w:marBottom w:val="0"/>
          <w:divBdr>
            <w:top w:val="none" w:sz="0" w:space="0" w:color="auto"/>
            <w:left w:val="none" w:sz="0" w:space="0" w:color="auto"/>
            <w:bottom w:val="none" w:sz="0" w:space="0" w:color="auto"/>
            <w:right w:val="none" w:sz="0" w:space="0" w:color="auto"/>
          </w:divBdr>
        </w:div>
        <w:div w:id="1582522011">
          <w:marLeft w:val="0"/>
          <w:marRight w:val="0"/>
          <w:marTop w:val="0"/>
          <w:marBottom w:val="0"/>
          <w:divBdr>
            <w:top w:val="none" w:sz="0" w:space="0" w:color="auto"/>
            <w:left w:val="none" w:sz="0" w:space="0" w:color="auto"/>
            <w:bottom w:val="none" w:sz="0" w:space="0" w:color="auto"/>
            <w:right w:val="none" w:sz="0" w:space="0" w:color="auto"/>
          </w:divBdr>
        </w:div>
        <w:div w:id="289822971">
          <w:marLeft w:val="0"/>
          <w:marRight w:val="0"/>
          <w:marTop w:val="0"/>
          <w:marBottom w:val="0"/>
          <w:divBdr>
            <w:top w:val="none" w:sz="0" w:space="0" w:color="auto"/>
            <w:left w:val="none" w:sz="0" w:space="0" w:color="auto"/>
            <w:bottom w:val="none" w:sz="0" w:space="0" w:color="auto"/>
            <w:right w:val="none" w:sz="0" w:space="0" w:color="auto"/>
          </w:divBdr>
        </w:div>
        <w:div w:id="906918578">
          <w:marLeft w:val="0"/>
          <w:marRight w:val="0"/>
          <w:marTop w:val="0"/>
          <w:marBottom w:val="0"/>
          <w:divBdr>
            <w:top w:val="none" w:sz="0" w:space="0" w:color="auto"/>
            <w:left w:val="none" w:sz="0" w:space="0" w:color="auto"/>
            <w:bottom w:val="none" w:sz="0" w:space="0" w:color="auto"/>
            <w:right w:val="none" w:sz="0" w:space="0" w:color="auto"/>
          </w:divBdr>
        </w:div>
        <w:div w:id="466826287">
          <w:marLeft w:val="0"/>
          <w:marRight w:val="0"/>
          <w:marTop w:val="0"/>
          <w:marBottom w:val="0"/>
          <w:divBdr>
            <w:top w:val="none" w:sz="0" w:space="0" w:color="auto"/>
            <w:left w:val="none" w:sz="0" w:space="0" w:color="auto"/>
            <w:bottom w:val="none" w:sz="0" w:space="0" w:color="auto"/>
            <w:right w:val="none" w:sz="0" w:space="0" w:color="auto"/>
          </w:divBdr>
        </w:div>
        <w:div w:id="407584060">
          <w:marLeft w:val="0"/>
          <w:marRight w:val="0"/>
          <w:marTop w:val="0"/>
          <w:marBottom w:val="0"/>
          <w:divBdr>
            <w:top w:val="none" w:sz="0" w:space="0" w:color="auto"/>
            <w:left w:val="none" w:sz="0" w:space="0" w:color="auto"/>
            <w:bottom w:val="none" w:sz="0" w:space="0" w:color="auto"/>
            <w:right w:val="none" w:sz="0" w:space="0" w:color="auto"/>
          </w:divBdr>
        </w:div>
        <w:div w:id="1285579313">
          <w:marLeft w:val="0"/>
          <w:marRight w:val="0"/>
          <w:marTop w:val="0"/>
          <w:marBottom w:val="0"/>
          <w:divBdr>
            <w:top w:val="none" w:sz="0" w:space="0" w:color="auto"/>
            <w:left w:val="none" w:sz="0" w:space="0" w:color="auto"/>
            <w:bottom w:val="none" w:sz="0" w:space="0" w:color="auto"/>
            <w:right w:val="none" w:sz="0" w:space="0" w:color="auto"/>
          </w:divBdr>
        </w:div>
        <w:div w:id="223028874">
          <w:marLeft w:val="0"/>
          <w:marRight w:val="0"/>
          <w:marTop w:val="0"/>
          <w:marBottom w:val="0"/>
          <w:divBdr>
            <w:top w:val="none" w:sz="0" w:space="0" w:color="auto"/>
            <w:left w:val="none" w:sz="0" w:space="0" w:color="auto"/>
            <w:bottom w:val="none" w:sz="0" w:space="0" w:color="auto"/>
            <w:right w:val="none" w:sz="0" w:space="0" w:color="auto"/>
          </w:divBdr>
        </w:div>
        <w:div w:id="385498202">
          <w:marLeft w:val="0"/>
          <w:marRight w:val="0"/>
          <w:marTop w:val="0"/>
          <w:marBottom w:val="0"/>
          <w:divBdr>
            <w:top w:val="none" w:sz="0" w:space="0" w:color="auto"/>
            <w:left w:val="none" w:sz="0" w:space="0" w:color="auto"/>
            <w:bottom w:val="none" w:sz="0" w:space="0" w:color="auto"/>
            <w:right w:val="none" w:sz="0" w:space="0" w:color="auto"/>
          </w:divBdr>
        </w:div>
        <w:div w:id="1811364494">
          <w:marLeft w:val="0"/>
          <w:marRight w:val="0"/>
          <w:marTop w:val="0"/>
          <w:marBottom w:val="0"/>
          <w:divBdr>
            <w:top w:val="none" w:sz="0" w:space="0" w:color="auto"/>
            <w:left w:val="none" w:sz="0" w:space="0" w:color="auto"/>
            <w:bottom w:val="none" w:sz="0" w:space="0" w:color="auto"/>
            <w:right w:val="none" w:sz="0" w:space="0" w:color="auto"/>
          </w:divBdr>
        </w:div>
        <w:div w:id="2123761383">
          <w:marLeft w:val="0"/>
          <w:marRight w:val="0"/>
          <w:marTop w:val="0"/>
          <w:marBottom w:val="0"/>
          <w:divBdr>
            <w:top w:val="none" w:sz="0" w:space="0" w:color="auto"/>
            <w:left w:val="none" w:sz="0" w:space="0" w:color="auto"/>
            <w:bottom w:val="none" w:sz="0" w:space="0" w:color="auto"/>
            <w:right w:val="none" w:sz="0" w:space="0" w:color="auto"/>
          </w:divBdr>
        </w:div>
        <w:div w:id="1760979620">
          <w:marLeft w:val="0"/>
          <w:marRight w:val="0"/>
          <w:marTop w:val="0"/>
          <w:marBottom w:val="0"/>
          <w:divBdr>
            <w:top w:val="none" w:sz="0" w:space="0" w:color="auto"/>
            <w:left w:val="none" w:sz="0" w:space="0" w:color="auto"/>
            <w:bottom w:val="none" w:sz="0" w:space="0" w:color="auto"/>
            <w:right w:val="none" w:sz="0" w:space="0" w:color="auto"/>
          </w:divBdr>
        </w:div>
        <w:div w:id="1109010256">
          <w:marLeft w:val="0"/>
          <w:marRight w:val="0"/>
          <w:marTop w:val="0"/>
          <w:marBottom w:val="0"/>
          <w:divBdr>
            <w:top w:val="none" w:sz="0" w:space="0" w:color="auto"/>
            <w:left w:val="none" w:sz="0" w:space="0" w:color="auto"/>
            <w:bottom w:val="none" w:sz="0" w:space="0" w:color="auto"/>
            <w:right w:val="none" w:sz="0" w:space="0" w:color="auto"/>
          </w:divBdr>
        </w:div>
        <w:div w:id="1106341967">
          <w:marLeft w:val="0"/>
          <w:marRight w:val="0"/>
          <w:marTop w:val="0"/>
          <w:marBottom w:val="0"/>
          <w:divBdr>
            <w:top w:val="none" w:sz="0" w:space="0" w:color="auto"/>
            <w:left w:val="none" w:sz="0" w:space="0" w:color="auto"/>
            <w:bottom w:val="none" w:sz="0" w:space="0" w:color="auto"/>
            <w:right w:val="none" w:sz="0" w:space="0" w:color="auto"/>
          </w:divBdr>
        </w:div>
        <w:div w:id="1023049661">
          <w:marLeft w:val="0"/>
          <w:marRight w:val="0"/>
          <w:marTop w:val="0"/>
          <w:marBottom w:val="0"/>
          <w:divBdr>
            <w:top w:val="none" w:sz="0" w:space="0" w:color="auto"/>
            <w:left w:val="none" w:sz="0" w:space="0" w:color="auto"/>
            <w:bottom w:val="none" w:sz="0" w:space="0" w:color="auto"/>
            <w:right w:val="none" w:sz="0" w:space="0" w:color="auto"/>
          </w:divBdr>
        </w:div>
        <w:div w:id="378210613">
          <w:marLeft w:val="0"/>
          <w:marRight w:val="0"/>
          <w:marTop w:val="0"/>
          <w:marBottom w:val="0"/>
          <w:divBdr>
            <w:top w:val="none" w:sz="0" w:space="0" w:color="auto"/>
            <w:left w:val="none" w:sz="0" w:space="0" w:color="auto"/>
            <w:bottom w:val="none" w:sz="0" w:space="0" w:color="auto"/>
            <w:right w:val="none" w:sz="0" w:space="0" w:color="auto"/>
          </w:divBdr>
        </w:div>
        <w:div w:id="1256203921">
          <w:marLeft w:val="0"/>
          <w:marRight w:val="0"/>
          <w:marTop w:val="0"/>
          <w:marBottom w:val="0"/>
          <w:divBdr>
            <w:top w:val="none" w:sz="0" w:space="0" w:color="auto"/>
            <w:left w:val="none" w:sz="0" w:space="0" w:color="auto"/>
            <w:bottom w:val="none" w:sz="0" w:space="0" w:color="auto"/>
            <w:right w:val="none" w:sz="0" w:space="0" w:color="auto"/>
          </w:divBdr>
        </w:div>
        <w:div w:id="367727457">
          <w:marLeft w:val="0"/>
          <w:marRight w:val="0"/>
          <w:marTop w:val="0"/>
          <w:marBottom w:val="0"/>
          <w:divBdr>
            <w:top w:val="none" w:sz="0" w:space="0" w:color="auto"/>
            <w:left w:val="none" w:sz="0" w:space="0" w:color="auto"/>
            <w:bottom w:val="none" w:sz="0" w:space="0" w:color="auto"/>
            <w:right w:val="none" w:sz="0" w:space="0" w:color="auto"/>
          </w:divBdr>
        </w:div>
        <w:div w:id="1978755032">
          <w:marLeft w:val="0"/>
          <w:marRight w:val="0"/>
          <w:marTop w:val="0"/>
          <w:marBottom w:val="0"/>
          <w:divBdr>
            <w:top w:val="none" w:sz="0" w:space="0" w:color="auto"/>
            <w:left w:val="none" w:sz="0" w:space="0" w:color="auto"/>
            <w:bottom w:val="none" w:sz="0" w:space="0" w:color="auto"/>
            <w:right w:val="none" w:sz="0" w:space="0" w:color="auto"/>
          </w:divBdr>
        </w:div>
        <w:div w:id="3408911">
          <w:marLeft w:val="0"/>
          <w:marRight w:val="0"/>
          <w:marTop w:val="0"/>
          <w:marBottom w:val="0"/>
          <w:divBdr>
            <w:top w:val="none" w:sz="0" w:space="0" w:color="auto"/>
            <w:left w:val="none" w:sz="0" w:space="0" w:color="auto"/>
            <w:bottom w:val="none" w:sz="0" w:space="0" w:color="auto"/>
            <w:right w:val="none" w:sz="0" w:space="0" w:color="auto"/>
          </w:divBdr>
        </w:div>
        <w:div w:id="917403602">
          <w:marLeft w:val="0"/>
          <w:marRight w:val="0"/>
          <w:marTop w:val="0"/>
          <w:marBottom w:val="0"/>
          <w:divBdr>
            <w:top w:val="none" w:sz="0" w:space="0" w:color="auto"/>
            <w:left w:val="none" w:sz="0" w:space="0" w:color="auto"/>
            <w:bottom w:val="none" w:sz="0" w:space="0" w:color="auto"/>
            <w:right w:val="none" w:sz="0" w:space="0" w:color="auto"/>
          </w:divBdr>
        </w:div>
        <w:div w:id="1847555926">
          <w:marLeft w:val="0"/>
          <w:marRight w:val="0"/>
          <w:marTop w:val="0"/>
          <w:marBottom w:val="0"/>
          <w:divBdr>
            <w:top w:val="none" w:sz="0" w:space="0" w:color="auto"/>
            <w:left w:val="none" w:sz="0" w:space="0" w:color="auto"/>
            <w:bottom w:val="none" w:sz="0" w:space="0" w:color="auto"/>
            <w:right w:val="none" w:sz="0" w:space="0" w:color="auto"/>
          </w:divBdr>
        </w:div>
        <w:div w:id="1517500157">
          <w:marLeft w:val="0"/>
          <w:marRight w:val="0"/>
          <w:marTop w:val="0"/>
          <w:marBottom w:val="0"/>
          <w:divBdr>
            <w:top w:val="none" w:sz="0" w:space="0" w:color="auto"/>
            <w:left w:val="none" w:sz="0" w:space="0" w:color="auto"/>
            <w:bottom w:val="none" w:sz="0" w:space="0" w:color="auto"/>
            <w:right w:val="none" w:sz="0" w:space="0" w:color="auto"/>
          </w:divBdr>
        </w:div>
        <w:div w:id="450173605">
          <w:marLeft w:val="0"/>
          <w:marRight w:val="0"/>
          <w:marTop w:val="0"/>
          <w:marBottom w:val="0"/>
          <w:divBdr>
            <w:top w:val="none" w:sz="0" w:space="0" w:color="auto"/>
            <w:left w:val="none" w:sz="0" w:space="0" w:color="auto"/>
            <w:bottom w:val="none" w:sz="0" w:space="0" w:color="auto"/>
            <w:right w:val="none" w:sz="0" w:space="0" w:color="auto"/>
          </w:divBdr>
        </w:div>
        <w:div w:id="865874524">
          <w:marLeft w:val="0"/>
          <w:marRight w:val="0"/>
          <w:marTop w:val="0"/>
          <w:marBottom w:val="0"/>
          <w:divBdr>
            <w:top w:val="none" w:sz="0" w:space="0" w:color="auto"/>
            <w:left w:val="none" w:sz="0" w:space="0" w:color="auto"/>
            <w:bottom w:val="none" w:sz="0" w:space="0" w:color="auto"/>
            <w:right w:val="none" w:sz="0" w:space="0" w:color="auto"/>
          </w:divBdr>
        </w:div>
        <w:div w:id="393040694">
          <w:marLeft w:val="0"/>
          <w:marRight w:val="0"/>
          <w:marTop w:val="0"/>
          <w:marBottom w:val="0"/>
          <w:divBdr>
            <w:top w:val="none" w:sz="0" w:space="0" w:color="auto"/>
            <w:left w:val="none" w:sz="0" w:space="0" w:color="auto"/>
            <w:bottom w:val="none" w:sz="0" w:space="0" w:color="auto"/>
            <w:right w:val="none" w:sz="0" w:space="0" w:color="auto"/>
          </w:divBdr>
        </w:div>
        <w:div w:id="1772242164">
          <w:marLeft w:val="0"/>
          <w:marRight w:val="0"/>
          <w:marTop w:val="0"/>
          <w:marBottom w:val="0"/>
          <w:divBdr>
            <w:top w:val="none" w:sz="0" w:space="0" w:color="auto"/>
            <w:left w:val="none" w:sz="0" w:space="0" w:color="auto"/>
            <w:bottom w:val="none" w:sz="0" w:space="0" w:color="auto"/>
            <w:right w:val="none" w:sz="0" w:space="0" w:color="auto"/>
          </w:divBdr>
        </w:div>
        <w:div w:id="1317952770">
          <w:marLeft w:val="0"/>
          <w:marRight w:val="0"/>
          <w:marTop w:val="0"/>
          <w:marBottom w:val="0"/>
          <w:divBdr>
            <w:top w:val="none" w:sz="0" w:space="0" w:color="auto"/>
            <w:left w:val="none" w:sz="0" w:space="0" w:color="auto"/>
            <w:bottom w:val="none" w:sz="0" w:space="0" w:color="auto"/>
            <w:right w:val="none" w:sz="0" w:space="0" w:color="auto"/>
          </w:divBdr>
        </w:div>
        <w:div w:id="1167743543">
          <w:marLeft w:val="0"/>
          <w:marRight w:val="0"/>
          <w:marTop w:val="0"/>
          <w:marBottom w:val="0"/>
          <w:divBdr>
            <w:top w:val="none" w:sz="0" w:space="0" w:color="auto"/>
            <w:left w:val="none" w:sz="0" w:space="0" w:color="auto"/>
            <w:bottom w:val="none" w:sz="0" w:space="0" w:color="auto"/>
            <w:right w:val="none" w:sz="0" w:space="0" w:color="auto"/>
          </w:divBdr>
        </w:div>
        <w:div w:id="524363785">
          <w:marLeft w:val="0"/>
          <w:marRight w:val="0"/>
          <w:marTop w:val="0"/>
          <w:marBottom w:val="0"/>
          <w:divBdr>
            <w:top w:val="none" w:sz="0" w:space="0" w:color="auto"/>
            <w:left w:val="none" w:sz="0" w:space="0" w:color="auto"/>
            <w:bottom w:val="none" w:sz="0" w:space="0" w:color="auto"/>
            <w:right w:val="none" w:sz="0" w:space="0" w:color="auto"/>
          </w:divBdr>
        </w:div>
        <w:div w:id="1894923003">
          <w:marLeft w:val="0"/>
          <w:marRight w:val="0"/>
          <w:marTop w:val="0"/>
          <w:marBottom w:val="0"/>
          <w:divBdr>
            <w:top w:val="none" w:sz="0" w:space="0" w:color="auto"/>
            <w:left w:val="none" w:sz="0" w:space="0" w:color="auto"/>
            <w:bottom w:val="none" w:sz="0" w:space="0" w:color="auto"/>
            <w:right w:val="none" w:sz="0" w:space="0" w:color="auto"/>
          </w:divBdr>
        </w:div>
        <w:div w:id="991831756">
          <w:marLeft w:val="0"/>
          <w:marRight w:val="0"/>
          <w:marTop w:val="0"/>
          <w:marBottom w:val="0"/>
          <w:divBdr>
            <w:top w:val="none" w:sz="0" w:space="0" w:color="auto"/>
            <w:left w:val="none" w:sz="0" w:space="0" w:color="auto"/>
            <w:bottom w:val="none" w:sz="0" w:space="0" w:color="auto"/>
            <w:right w:val="none" w:sz="0" w:space="0" w:color="auto"/>
          </w:divBdr>
        </w:div>
        <w:div w:id="1662005526">
          <w:marLeft w:val="0"/>
          <w:marRight w:val="0"/>
          <w:marTop w:val="0"/>
          <w:marBottom w:val="0"/>
          <w:divBdr>
            <w:top w:val="none" w:sz="0" w:space="0" w:color="auto"/>
            <w:left w:val="none" w:sz="0" w:space="0" w:color="auto"/>
            <w:bottom w:val="none" w:sz="0" w:space="0" w:color="auto"/>
            <w:right w:val="none" w:sz="0" w:space="0" w:color="auto"/>
          </w:divBdr>
        </w:div>
        <w:div w:id="843201224">
          <w:marLeft w:val="0"/>
          <w:marRight w:val="0"/>
          <w:marTop w:val="0"/>
          <w:marBottom w:val="0"/>
          <w:divBdr>
            <w:top w:val="none" w:sz="0" w:space="0" w:color="auto"/>
            <w:left w:val="none" w:sz="0" w:space="0" w:color="auto"/>
            <w:bottom w:val="none" w:sz="0" w:space="0" w:color="auto"/>
            <w:right w:val="none" w:sz="0" w:space="0" w:color="auto"/>
          </w:divBdr>
        </w:div>
        <w:div w:id="371342469">
          <w:marLeft w:val="0"/>
          <w:marRight w:val="0"/>
          <w:marTop w:val="0"/>
          <w:marBottom w:val="0"/>
          <w:divBdr>
            <w:top w:val="none" w:sz="0" w:space="0" w:color="auto"/>
            <w:left w:val="none" w:sz="0" w:space="0" w:color="auto"/>
            <w:bottom w:val="none" w:sz="0" w:space="0" w:color="auto"/>
            <w:right w:val="none" w:sz="0" w:space="0" w:color="auto"/>
          </w:divBdr>
        </w:div>
        <w:div w:id="1693454493">
          <w:marLeft w:val="0"/>
          <w:marRight w:val="0"/>
          <w:marTop w:val="0"/>
          <w:marBottom w:val="0"/>
          <w:divBdr>
            <w:top w:val="none" w:sz="0" w:space="0" w:color="auto"/>
            <w:left w:val="none" w:sz="0" w:space="0" w:color="auto"/>
            <w:bottom w:val="none" w:sz="0" w:space="0" w:color="auto"/>
            <w:right w:val="none" w:sz="0" w:space="0" w:color="auto"/>
          </w:divBdr>
        </w:div>
        <w:div w:id="1520851763">
          <w:marLeft w:val="0"/>
          <w:marRight w:val="0"/>
          <w:marTop w:val="0"/>
          <w:marBottom w:val="0"/>
          <w:divBdr>
            <w:top w:val="none" w:sz="0" w:space="0" w:color="auto"/>
            <w:left w:val="none" w:sz="0" w:space="0" w:color="auto"/>
            <w:bottom w:val="none" w:sz="0" w:space="0" w:color="auto"/>
            <w:right w:val="none" w:sz="0" w:space="0" w:color="auto"/>
          </w:divBdr>
        </w:div>
        <w:div w:id="1171749675">
          <w:marLeft w:val="0"/>
          <w:marRight w:val="0"/>
          <w:marTop w:val="0"/>
          <w:marBottom w:val="0"/>
          <w:divBdr>
            <w:top w:val="none" w:sz="0" w:space="0" w:color="auto"/>
            <w:left w:val="none" w:sz="0" w:space="0" w:color="auto"/>
            <w:bottom w:val="none" w:sz="0" w:space="0" w:color="auto"/>
            <w:right w:val="none" w:sz="0" w:space="0" w:color="auto"/>
          </w:divBdr>
        </w:div>
        <w:div w:id="1405879953">
          <w:marLeft w:val="0"/>
          <w:marRight w:val="0"/>
          <w:marTop w:val="0"/>
          <w:marBottom w:val="0"/>
          <w:divBdr>
            <w:top w:val="none" w:sz="0" w:space="0" w:color="auto"/>
            <w:left w:val="none" w:sz="0" w:space="0" w:color="auto"/>
            <w:bottom w:val="none" w:sz="0" w:space="0" w:color="auto"/>
            <w:right w:val="none" w:sz="0" w:space="0" w:color="auto"/>
          </w:divBdr>
        </w:div>
        <w:div w:id="1790515498">
          <w:marLeft w:val="0"/>
          <w:marRight w:val="0"/>
          <w:marTop w:val="0"/>
          <w:marBottom w:val="0"/>
          <w:divBdr>
            <w:top w:val="none" w:sz="0" w:space="0" w:color="auto"/>
            <w:left w:val="none" w:sz="0" w:space="0" w:color="auto"/>
            <w:bottom w:val="none" w:sz="0" w:space="0" w:color="auto"/>
            <w:right w:val="none" w:sz="0" w:space="0" w:color="auto"/>
          </w:divBdr>
        </w:div>
        <w:div w:id="1794402115">
          <w:marLeft w:val="0"/>
          <w:marRight w:val="0"/>
          <w:marTop w:val="0"/>
          <w:marBottom w:val="0"/>
          <w:divBdr>
            <w:top w:val="none" w:sz="0" w:space="0" w:color="auto"/>
            <w:left w:val="none" w:sz="0" w:space="0" w:color="auto"/>
            <w:bottom w:val="none" w:sz="0" w:space="0" w:color="auto"/>
            <w:right w:val="none" w:sz="0" w:space="0" w:color="auto"/>
          </w:divBdr>
        </w:div>
        <w:div w:id="526024702">
          <w:marLeft w:val="0"/>
          <w:marRight w:val="0"/>
          <w:marTop w:val="0"/>
          <w:marBottom w:val="0"/>
          <w:divBdr>
            <w:top w:val="none" w:sz="0" w:space="0" w:color="auto"/>
            <w:left w:val="none" w:sz="0" w:space="0" w:color="auto"/>
            <w:bottom w:val="none" w:sz="0" w:space="0" w:color="auto"/>
            <w:right w:val="none" w:sz="0" w:space="0" w:color="auto"/>
          </w:divBdr>
        </w:div>
        <w:div w:id="1716270260">
          <w:marLeft w:val="0"/>
          <w:marRight w:val="0"/>
          <w:marTop w:val="0"/>
          <w:marBottom w:val="0"/>
          <w:divBdr>
            <w:top w:val="none" w:sz="0" w:space="0" w:color="auto"/>
            <w:left w:val="none" w:sz="0" w:space="0" w:color="auto"/>
            <w:bottom w:val="none" w:sz="0" w:space="0" w:color="auto"/>
            <w:right w:val="none" w:sz="0" w:space="0" w:color="auto"/>
          </w:divBdr>
        </w:div>
        <w:div w:id="116679810">
          <w:marLeft w:val="0"/>
          <w:marRight w:val="0"/>
          <w:marTop w:val="0"/>
          <w:marBottom w:val="0"/>
          <w:divBdr>
            <w:top w:val="none" w:sz="0" w:space="0" w:color="auto"/>
            <w:left w:val="none" w:sz="0" w:space="0" w:color="auto"/>
            <w:bottom w:val="none" w:sz="0" w:space="0" w:color="auto"/>
            <w:right w:val="none" w:sz="0" w:space="0" w:color="auto"/>
          </w:divBdr>
        </w:div>
        <w:div w:id="1897931913">
          <w:marLeft w:val="0"/>
          <w:marRight w:val="0"/>
          <w:marTop w:val="0"/>
          <w:marBottom w:val="0"/>
          <w:divBdr>
            <w:top w:val="none" w:sz="0" w:space="0" w:color="auto"/>
            <w:left w:val="none" w:sz="0" w:space="0" w:color="auto"/>
            <w:bottom w:val="none" w:sz="0" w:space="0" w:color="auto"/>
            <w:right w:val="none" w:sz="0" w:space="0" w:color="auto"/>
          </w:divBdr>
        </w:div>
        <w:div w:id="675109670">
          <w:marLeft w:val="0"/>
          <w:marRight w:val="0"/>
          <w:marTop w:val="0"/>
          <w:marBottom w:val="0"/>
          <w:divBdr>
            <w:top w:val="none" w:sz="0" w:space="0" w:color="auto"/>
            <w:left w:val="none" w:sz="0" w:space="0" w:color="auto"/>
            <w:bottom w:val="none" w:sz="0" w:space="0" w:color="auto"/>
            <w:right w:val="none" w:sz="0" w:space="0" w:color="auto"/>
          </w:divBdr>
        </w:div>
        <w:div w:id="1770351971">
          <w:marLeft w:val="0"/>
          <w:marRight w:val="0"/>
          <w:marTop w:val="0"/>
          <w:marBottom w:val="0"/>
          <w:divBdr>
            <w:top w:val="none" w:sz="0" w:space="0" w:color="auto"/>
            <w:left w:val="none" w:sz="0" w:space="0" w:color="auto"/>
            <w:bottom w:val="none" w:sz="0" w:space="0" w:color="auto"/>
            <w:right w:val="none" w:sz="0" w:space="0" w:color="auto"/>
          </w:divBdr>
        </w:div>
        <w:div w:id="487139692">
          <w:marLeft w:val="0"/>
          <w:marRight w:val="0"/>
          <w:marTop w:val="0"/>
          <w:marBottom w:val="0"/>
          <w:divBdr>
            <w:top w:val="none" w:sz="0" w:space="0" w:color="auto"/>
            <w:left w:val="none" w:sz="0" w:space="0" w:color="auto"/>
            <w:bottom w:val="none" w:sz="0" w:space="0" w:color="auto"/>
            <w:right w:val="none" w:sz="0" w:space="0" w:color="auto"/>
          </w:divBdr>
        </w:div>
        <w:div w:id="637420637">
          <w:marLeft w:val="0"/>
          <w:marRight w:val="0"/>
          <w:marTop w:val="0"/>
          <w:marBottom w:val="0"/>
          <w:divBdr>
            <w:top w:val="none" w:sz="0" w:space="0" w:color="auto"/>
            <w:left w:val="none" w:sz="0" w:space="0" w:color="auto"/>
            <w:bottom w:val="none" w:sz="0" w:space="0" w:color="auto"/>
            <w:right w:val="none" w:sz="0" w:space="0" w:color="auto"/>
          </w:divBdr>
        </w:div>
        <w:div w:id="1105230412">
          <w:marLeft w:val="0"/>
          <w:marRight w:val="0"/>
          <w:marTop w:val="0"/>
          <w:marBottom w:val="0"/>
          <w:divBdr>
            <w:top w:val="none" w:sz="0" w:space="0" w:color="auto"/>
            <w:left w:val="none" w:sz="0" w:space="0" w:color="auto"/>
            <w:bottom w:val="none" w:sz="0" w:space="0" w:color="auto"/>
            <w:right w:val="none" w:sz="0" w:space="0" w:color="auto"/>
          </w:divBdr>
        </w:div>
        <w:div w:id="1652321277">
          <w:marLeft w:val="0"/>
          <w:marRight w:val="0"/>
          <w:marTop w:val="0"/>
          <w:marBottom w:val="0"/>
          <w:divBdr>
            <w:top w:val="none" w:sz="0" w:space="0" w:color="auto"/>
            <w:left w:val="none" w:sz="0" w:space="0" w:color="auto"/>
            <w:bottom w:val="none" w:sz="0" w:space="0" w:color="auto"/>
            <w:right w:val="none" w:sz="0" w:space="0" w:color="auto"/>
          </w:divBdr>
        </w:div>
        <w:div w:id="1675109775">
          <w:marLeft w:val="0"/>
          <w:marRight w:val="0"/>
          <w:marTop w:val="0"/>
          <w:marBottom w:val="0"/>
          <w:divBdr>
            <w:top w:val="none" w:sz="0" w:space="0" w:color="auto"/>
            <w:left w:val="none" w:sz="0" w:space="0" w:color="auto"/>
            <w:bottom w:val="none" w:sz="0" w:space="0" w:color="auto"/>
            <w:right w:val="none" w:sz="0" w:space="0" w:color="auto"/>
          </w:divBdr>
        </w:div>
        <w:div w:id="2131706712">
          <w:marLeft w:val="0"/>
          <w:marRight w:val="0"/>
          <w:marTop w:val="0"/>
          <w:marBottom w:val="0"/>
          <w:divBdr>
            <w:top w:val="none" w:sz="0" w:space="0" w:color="auto"/>
            <w:left w:val="none" w:sz="0" w:space="0" w:color="auto"/>
            <w:bottom w:val="none" w:sz="0" w:space="0" w:color="auto"/>
            <w:right w:val="none" w:sz="0" w:space="0" w:color="auto"/>
          </w:divBdr>
        </w:div>
        <w:div w:id="392701312">
          <w:marLeft w:val="0"/>
          <w:marRight w:val="0"/>
          <w:marTop w:val="0"/>
          <w:marBottom w:val="0"/>
          <w:divBdr>
            <w:top w:val="none" w:sz="0" w:space="0" w:color="auto"/>
            <w:left w:val="none" w:sz="0" w:space="0" w:color="auto"/>
            <w:bottom w:val="none" w:sz="0" w:space="0" w:color="auto"/>
            <w:right w:val="none" w:sz="0" w:space="0" w:color="auto"/>
          </w:divBdr>
        </w:div>
        <w:div w:id="123352801">
          <w:marLeft w:val="0"/>
          <w:marRight w:val="0"/>
          <w:marTop w:val="0"/>
          <w:marBottom w:val="0"/>
          <w:divBdr>
            <w:top w:val="none" w:sz="0" w:space="0" w:color="auto"/>
            <w:left w:val="none" w:sz="0" w:space="0" w:color="auto"/>
            <w:bottom w:val="none" w:sz="0" w:space="0" w:color="auto"/>
            <w:right w:val="none" w:sz="0" w:space="0" w:color="auto"/>
          </w:divBdr>
        </w:div>
        <w:div w:id="1894389798">
          <w:marLeft w:val="0"/>
          <w:marRight w:val="0"/>
          <w:marTop w:val="0"/>
          <w:marBottom w:val="0"/>
          <w:divBdr>
            <w:top w:val="none" w:sz="0" w:space="0" w:color="auto"/>
            <w:left w:val="none" w:sz="0" w:space="0" w:color="auto"/>
            <w:bottom w:val="none" w:sz="0" w:space="0" w:color="auto"/>
            <w:right w:val="none" w:sz="0" w:space="0" w:color="auto"/>
          </w:divBdr>
        </w:div>
        <w:div w:id="1126198781">
          <w:marLeft w:val="0"/>
          <w:marRight w:val="0"/>
          <w:marTop w:val="0"/>
          <w:marBottom w:val="0"/>
          <w:divBdr>
            <w:top w:val="none" w:sz="0" w:space="0" w:color="auto"/>
            <w:left w:val="none" w:sz="0" w:space="0" w:color="auto"/>
            <w:bottom w:val="none" w:sz="0" w:space="0" w:color="auto"/>
            <w:right w:val="none" w:sz="0" w:space="0" w:color="auto"/>
          </w:divBdr>
        </w:div>
        <w:div w:id="1322125154">
          <w:marLeft w:val="0"/>
          <w:marRight w:val="0"/>
          <w:marTop w:val="0"/>
          <w:marBottom w:val="0"/>
          <w:divBdr>
            <w:top w:val="none" w:sz="0" w:space="0" w:color="auto"/>
            <w:left w:val="none" w:sz="0" w:space="0" w:color="auto"/>
            <w:bottom w:val="none" w:sz="0" w:space="0" w:color="auto"/>
            <w:right w:val="none" w:sz="0" w:space="0" w:color="auto"/>
          </w:divBdr>
          <w:divsChild>
            <w:div w:id="1019234940">
              <w:marLeft w:val="0"/>
              <w:marRight w:val="0"/>
              <w:marTop w:val="0"/>
              <w:marBottom w:val="0"/>
              <w:divBdr>
                <w:top w:val="none" w:sz="0" w:space="0" w:color="auto"/>
                <w:left w:val="none" w:sz="0" w:space="0" w:color="auto"/>
                <w:bottom w:val="none" w:sz="0" w:space="0" w:color="auto"/>
                <w:right w:val="none" w:sz="0" w:space="0" w:color="auto"/>
              </w:divBdr>
            </w:div>
            <w:div w:id="533540803">
              <w:marLeft w:val="0"/>
              <w:marRight w:val="0"/>
              <w:marTop w:val="0"/>
              <w:marBottom w:val="0"/>
              <w:divBdr>
                <w:top w:val="none" w:sz="0" w:space="0" w:color="auto"/>
                <w:left w:val="none" w:sz="0" w:space="0" w:color="auto"/>
                <w:bottom w:val="none" w:sz="0" w:space="0" w:color="auto"/>
                <w:right w:val="none" w:sz="0" w:space="0" w:color="auto"/>
              </w:divBdr>
            </w:div>
          </w:divsChild>
        </w:div>
        <w:div w:id="1117020108">
          <w:marLeft w:val="0"/>
          <w:marRight w:val="0"/>
          <w:marTop w:val="0"/>
          <w:marBottom w:val="0"/>
          <w:divBdr>
            <w:top w:val="none" w:sz="0" w:space="0" w:color="auto"/>
            <w:left w:val="none" w:sz="0" w:space="0" w:color="auto"/>
            <w:bottom w:val="none" w:sz="0" w:space="0" w:color="auto"/>
            <w:right w:val="none" w:sz="0" w:space="0" w:color="auto"/>
          </w:divBdr>
        </w:div>
        <w:div w:id="1109856132">
          <w:marLeft w:val="0"/>
          <w:marRight w:val="0"/>
          <w:marTop w:val="0"/>
          <w:marBottom w:val="0"/>
          <w:divBdr>
            <w:top w:val="none" w:sz="0" w:space="0" w:color="auto"/>
            <w:left w:val="none" w:sz="0" w:space="0" w:color="auto"/>
            <w:bottom w:val="none" w:sz="0" w:space="0" w:color="auto"/>
            <w:right w:val="none" w:sz="0" w:space="0" w:color="auto"/>
          </w:divBdr>
        </w:div>
        <w:div w:id="1925869770">
          <w:marLeft w:val="0"/>
          <w:marRight w:val="0"/>
          <w:marTop w:val="0"/>
          <w:marBottom w:val="0"/>
          <w:divBdr>
            <w:top w:val="none" w:sz="0" w:space="0" w:color="auto"/>
            <w:left w:val="none" w:sz="0" w:space="0" w:color="auto"/>
            <w:bottom w:val="none" w:sz="0" w:space="0" w:color="auto"/>
            <w:right w:val="none" w:sz="0" w:space="0" w:color="auto"/>
          </w:divBdr>
          <w:divsChild>
            <w:div w:id="569923440">
              <w:marLeft w:val="0"/>
              <w:marRight w:val="0"/>
              <w:marTop w:val="0"/>
              <w:marBottom w:val="0"/>
              <w:divBdr>
                <w:top w:val="none" w:sz="0" w:space="0" w:color="auto"/>
                <w:left w:val="none" w:sz="0" w:space="0" w:color="auto"/>
                <w:bottom w:val="none" w:sz="0" w:space="0" w:color="auto"/>
                <w:right w:val="none" w:sz="0" w:space="0" w:color="auto"/>
              </w:divBdr>
              <w:divsChild>
                <w:div w:id="1449547296">
                  <w:marLeft w:val="0"/>
                  <w:marRight w:val="0"/>
                  <w:marTop w:val="0"/>
                  <w:marBottom w:val="0"/>
                  <w:divBdr>
                    <w:top w:val="none" w:sz="0" w:space="0" w:color="auto"/>
                    <w:left w:val="none" w:sz="0" w:space="0" w:color="auto"/>
                    <w:bottom w:val="none" w:sz="0" w:space="0" w:color="auto"/>
                    <w:right w:val="none" w:sz="0" w:space="0" w:color="auto"/>
                  </w:divBdr>
                </w:div>
                <w:div w:id="983318387">
                  <w:marLeft w:val="0"/>
                  <w:marRight w:val="0"/>
                  <w:marTop w:val="0"/>
                  <w:marBottom w:val="0"/>
                  <w:divBdr>
                    <w:top w:val="none" w:sz="0" w:space="0" w:color="auto"/>
                    <w:left w:val="none" w:sz="0" w:space="0" w:color="auto"/>
                    <w:bottom w:val="none" w:sz="0" w:space="0" w:color="auto"/>
                    <w:right w:val="none" w:sz="0" w:space="0" w:color="auto"/>
                  </w:divBdr>
                </w:div>
                <w:div w:id="1154831662">
                  <w:marLeft w:val="0"/>
                  <w:marRight w:val="0"/>
                  <w:marTop w:val="0"/>
                  <w:marBottom w:val="0"/>
                  <w:divBdr>
                    <w:top w:val="none" w:sz="0" w:space="0" w:color="auto"/>
                    <w:left w:val="none" w:sz="0" w:space="0" w:color="auto"/>
                    <w:bottom w:val="none" w:sz="0" w:space="0" w:color="auto"/>
                    <w:right w:val="none" w:sz="0" w:space="0" w:color="auto"/>
                  </w:divBdr>
                </w:div>
                <w:div w:id="1884291959">
                  <w:marLeft w:val="0"/>
                  <w:marRight w:val="0"/>
                  <w:marTop w:val="0"/>
                  <w:marBottom w:val="0"/>
                  <w:divBdr>
                    <w:top w:val="none" w:sz="0" w:space="0" w:color="auto"/>
                    <w:left w:val="none" w:sz="0" w:space="0" w:color="auto"/>
                    <w:bottom w:val="none" w:sz="0" w:space="0" w:color="auto"/>
                    <w:right w:val="none" w:sz="0" w:space="0" w:color="auto"/>
                  </w:divBdr>
                </w:div>
                <w:div w:id="2031640956">
                  <w:marLeft w:val="0"/>
                  <w:marRight w:val="0"/>
                  <w:marTop w:val="0"/>
                  <w:marBottom w:val="0"/>
                  <w:divBdr>
                    <w:top w:val="none" w:sz="0" w:space="0" w:color="auto"/>
                    <w:left w:val="none" w:sz="0" w:space="0" w:color="auto"/>
                    <w:bottom w:val="none" w:sz="0" w:space="0" w:color="auto"/>
                    <w:right w:val="none" w:sz="0" w:space="0" w:color="auto"/>
                  </w:divBdr>
                </w:div>
                <w:div w:id="2072384264">
                  <w:marLeft w:val="0"/>
                  <w:marRight w:val="0"/>
                  <w:marTop w:val="0"/>
                  <w:marBottom w:val="0"/>
                  <w:divBdr>
                    <w:top w:val="none" w:sz="0" w:space="0" w:color="auto"/>
                    <w:left w:val="none" w:sz="0" w:space="0" w:color="auto"/>
                    <w:bottom w:val="none" w:sz="0" w:space="0" w:color="auto"/>
                    <w:right w:val="none" w:sz="0" w:space="0" w:color="auto"/>
                  </w:divBdr>
                </w:div>
                <w:div w:id="347366763">
                  <w:marLeft w:val="0"/>
                  <w:marRight w:val="0"/>
                  <w:marTop w:val="0"/>
                  <w:marBottom w:val="0"/>
                  <w:divBdr>
                    <w:top w:val="none" w:sz="0" w:space="0" w:color="auto"/>
                    <w:left w:val="none" w:sz="0" w:space="0" w:color="auto"/>
                    <w:bottom w:val="none" w:sz="0" w:space="0" w:color="auto"/>
                    <w:right w:val="none" w:sz="0" w:space="0" w:color="auto"/>
                  </w:divBdr>
                </w:div>
                <w:div w:id="1471284115">
                  <w:marLeft w:val="0"/>
                  <w:marRight w:val="0"/>
                  <w:marTop w:val="0"/>
                  <w:marBottom w:val="0"/>
                  <w:divBdr>
                    <w:top w:val="none" w:sz="0" w:space="0" w:color="auto"/>
                    <w:left w:val="none" w:sz="0" w:space="0" w:color="auto"/>
                    <w:bottom w:val="none" w:sz="0" w:space="0" w:color="auto"/>
                    <w:right w:val="none" w:sz="0" w:space="0" w:color="auto"/>
                  </w:divBdr>
                </w:div>
                <w:div w:id="917440342">
                  <w:marLeft w:val="0"/>
                  <w:marRight w:val="0"/>
                  <w:marTop w:val="0"/>
                  <w:marBottom w:val="0"/>
                  <w:divBdr>
                    <w:top w:val="none" w:sz="0" w:space="0" w:color="auto"/>
                    <w:left w:val="none" w:sz="0" w:space="0" w:color="auto"/>
                    <w:bottom w:val="none" w:sz="0" w:space="0" w:color="auto"/>
                    <w:right w:val="none" w:sz="0" w:space="0" w:color="auto"/>
                  </w:divBdr>
                </w:div>
                <w:div w:id="1924795386">
                  <w:marLeft w:val="0"/>
                  <w:marRight w:val="0"/>
                  <w:marTop w:val="0"/>
                  <w:marBottom w:val="0"/>
                  <w:divBdr>
                    <w:top w:val="none" w:sz="0" w:space="0" w:color="auto"/>
                    <w:left w:val="none" w:sz="0" w:space="0" w:color="auto"/>
                    <w:bottom w:val="none" w:sz="0" w:space="0" w:color="auto"/>
                    <w:right w:val="none" w:sz="0" w:space="0" w:color="auto"/>
                  </w:divBdr>
                </w:div>
                <w:div w:id="68886778">
                  <w:marLeft w:val="0"/>
                  <w:marRight w:val="0"/>
                  <w:marTop w:val="0"/>
                  <w:marBottom w:val="0"/>
                  <w:divBdr>
                    <w:top w:val="none" w:sz="0" w:space="0" w:color="auto"/>
                    <w:left w:val="none" w:sz="0" w:space="0" w:color="auto"/>
                    <w:bottom w:val="none" w:sz="0" w:space="0" w:color="auto"/>
                    <w:right w:val="none" w:sz="0" w:space="0" w:color="auto"/>
                  </w:divBdr>
                </w:div>
                <w:div w:id="444351464">
                  <w:marLeft w:val="0"/>
                  <w:marRight w:val="0"/>
                  <w:marTop w:val="0"/>
                  <w:marBottom w:val="0"/>
                  <w:divBdr>
                    <w:top w:val="none" w:sz="0" w:space="0" w:color="auto"/>
                    <w:left w:val="none" w:sz="0" w:space="0" w:color="auto"/>
                    <w:bottom w:val="none" w:sz="0" w:space="0" w:color="auto"/>
                    <w:right w:val="none" w:sz="0" w:space="0" w:color="auto"/>
                  </w:divBdr>
                </w:div>
                <w:div w:id="831531748">
                  <w:marLeft w:val="0"/>
                  <w:marRight w:val="0"/>
                  <w:marTop w:val="0"/>
                  <w:marBottom w:val="0"/>
                  <w:divBdr>
                    <w:top w:val="none" w:sz="0" w:space="0" w:color="auto"/>
                    <w:left w:val="none" w:sz="0" w:space="0" w:color="auto"/>
                    <w:bottom w:val="none" w:sz="0" w:space="0" w:color="auto"/>
                    <w:right w:val="none" w:sz="0" w:space="0" w:color="auto"/>
                  </w:divBdr>
                </w:div>
                <w:div w:id="106320325">
                  <w:marLeft w:val="0"/>
                  <w:marRight w:val="0"/>
                  <w:marTop w:val="0"/>
                  <w:marBottom w:val="0"/>
                  <w:divBdr>
                    <w:top w:val="none" w:sz="0" w:space="0" w:color="auto"/>
                    <w:left w:val="none" w:sz="0" w:space="0" w:color="auto"/>
                    <w:bottom w:val="none" w:sz="0" w:space="0" w:color="auto"/>
                    <w:right w:val="none" w:sz="0" w:space="0" w:color="auto"/>
                  </w:divBdr>
                </w:div>
                <w:div w:id="514734958">
                  <w:marLeft w:val="0"/>
                  <w:marRight w:val="0"/>
                  <w:marTop w:val="0"/>
                  <w:marBottom w:val="0"/>
                  <w:divBdr>
                    <w:top w:val="none" w:sz="0" w:space="0" w:color="auto"/>
                    <w:left w:val="none" w:sz="0" w:space="0" w:color="auto"/>
                    <w:bottom w:val="none" w:sz="0" w:space="0" w:color="auto"/>
                    <w:right w:val="none" w:sz="0" w:space="0" w:color="auto"/>
                  </w:divBdr>
                </w:div>
                <w:div w:id="231550068">
                  <w:marLeft w:val="0"/>
                  <w:marRight w:val="0"/>
                  <w:marTop w:val="0"/>
                  <w:marBottom w:val="0"/>
                  <w:divBdr>
                    <w:top w:val="none" w:sz="0" w:space="0" w:color="auto"/>
                    <w:left w:val="none" w:sz="0" w:space="0" w:color="auto"/>
                    <w:bottom w:val="none" w:sz="0" w:space="0" w:color="auto"/>
                    <w:right w:val="none" w:sz="0" w:space="0" w:color="auto"/>
                  </w:divBdr>
                </w:div>
                <w:div w:id="1899127328">
                  <w:marLeft w:val="0"/>
                  <w:marRight w:val="0"/>
                  <w:marTop w:val="0"/>
                  <w:marBottom w:val="0"/>
                  <w:divBdr>
                    <w:top w:val="none" w:sz="0" w:space="0" w:color="auto"/>
                    <w:left w:val="none" w:sz="0" w:space="0" w:color="auto"/>
                    <w:bottom w:val="none" w:sz="0" w:space="0" w:color="auto"/>
                    <w:right w:val="none" w:sz="0" w:space="0" w:color="auto"/>
                  </w:divBdr>
                </w:div>
                <w:div w:id="30541628">
                  <w:marLeft w:val="0"/>
                  <w:marRight w:val="0"/>
                  <w:marTop w:val="0"/>
                  <w:marBottom w:val="0"/>
                  <w:divBdr>
                    <w:top w:val="none" w:sz="0" w:space="0" w:color="auto"/>
                    <w:left w:val="none" w:sz="0" w:space="0" w:color="auto"/>
                    <w:bottom w:val="none" w:sz="0" w:space="0" w:color="auto"/>
                    <w:right w:val="none" w:sz="0" w:space="0" w:color="auto"/>
                  </w:divBdr>
                </w:div>
                <w:div w:id="193544058">
                  <w:marLeft w:val="0"/>
                  <w:marRight w:val="0"/>
                  <w:marTop w:val="0"/>
                  <w:marBottom w:val="0"/>
                  <w:divBdr>
                    <w:top w:val="none" w:sz="0" w:space="0" w:color="auto"/>
                    <w:left w:val="none" w:sz="0" w:space="0" w:color="auto"/>
                    <w:bottom w:val="none" w:sz="0" w:space="0" w:color="auto"/>
                    <w:right w:val="none" w:sz="0" w:space="0" w:color="auto"/>
                  </w:divBdr>
                </w:div>
                <w:div w:id="1317874279">
                  <w:marLeft w:val="0"/>
                  <w:marRight w:val="0"/>
                  <w:marTop w:val="0"/>
                  <w:marBottom w:val="0"/>
                  <w:divBdr>
                    <w:top w:val="none" w:sz="0" w:space="0" w:color="auto"/>
                    <w:left w:val="none" w:sz="0" w:space="0" w:color="auto"/>
                    <w:bottom w:val="none" w:sz="0" w:space="0" w:color="auto"/>
                    <w:right w:val="none" w:sz="0" w:space="0" w:color="auto"/>
                  </w:divBdr>
                </w:div>
                <w:div w:id="1280457523">
                  <w:marLeft w:val="0"/>
                  <w:marRight w:val="0"/>
                  <w:marTop w:val="0"/>
                  <w:marBottom w:val="0"/>
                  <w:divBdr>
                    <w:top w:val="none" w:sz="0" w:space="0" w:color="auto"/>
                    <w:left w:val="none" w:sz="0" w:space="0" w:color="auto"/>
                    <w:bottom w:val="none" w:sz="0" w:space="0" w:color="auto"/>
                    <w:right w:val="none" w:sz="0" w:space="0" w:color="auto"/>
                  </w:divBdr>
                </w:div>
                <w:div w:id="829716914">
                  <w:marLeft w:val="0"/>
                  <w:marRight w:val="0"/>
                  <w:marTop w:val="0"/>
                  <w:marBottom w:val="0"/>
                  <w:divBdr>
                    <w:top w:val="none" w:sz="0" w:space="0" w:color="auto"/>
                    <w:left w:val="none" w:sz="0" w:space="0" w:color="auto"/>
                    <w:bottom w:val="none" w:sz="0" w:space="0" w:color="auto"/>
                    <w:right w:val="none" w:sz="0" w:space="0" w:color="auto"/>
                  </w:divBdr>
                </w:div>
                <w:div w:id="1271547148">
                  <w:marLeft w:val="0"/>
                  <w:marRight w:val="0"/>
                  <w:marTop w:val="0"/>
                  <w:marBottom w:val="0"/>
                  <w:divBdr>
                    <w:top w:val="none" w:sz="0" w:space="0" w:color="auto"/>
                    <w:left w:val="none" w:sz="0" w:space="0" w:color="auto"/>
                    <w:bottom w:val="none" w:sz="0" w:space="0" w:color="auto"/>
                    <w:right w:val="none" w:sz="0" w:space="0" w:color="auto"/>
                  </w:divBdr>
                </w:div>
                <w:div w:id="68894813">
                  <w:marLeft w:val="0"/>
                  <w:marRight w:val="0"/>
                  <w:marTop w:val="0"/>
                  <w:marBottom w:val="0"/>
                  <w:divBdr>
                    <w:top w:val="none" w:sz="0" w:space="0" w:color="auto"/>
                    <w:left w:val="none" w:sz="0" w:space="0" w:color="auto"/>
                    <w:bottom w:val="none" w:sz="0" w:space="0" w:color="auto"/>
                    <w:right w:val="none" w:sz="0" w:space="0" w:color="auto"/>
                  </w:divBdr>
                </w:div>
                <w:div w:id="1526165919">
                  <w:marLeft w:val="0"/>
                  <w:marRight w:val="0"/>
                  <w:marTop w:val="0"/>
                  <w:marBottom w:val="0"/>
                  <w:divBdr>
                    <w:top w:val="none" w:sz="0" w:space="0" w:color="auto"/>
                    <w:left w:val="none" w:sz="0" w:space="0" w:color="auto"/>
                    <w:bottom w:val="none" w:sz="0" w:space="0" w:color="auto"/>
                    <w:right w:val="none" w:sz="0" w:space="0" w:color="auto"/>
                  </w:divBdr>
                </w:div>
                <w:div w:id="171531207">
                  <w:marLeft w:val="0"/>
                  <w:marRight w:val="0"/>
                  <w:marTop w:val="0"/>
                  <w:marBottom w:val="0"/>
                  <w:divBdr>
                    <w:top w:val="none" w:sz="0" w:space="0" w:color="auto"/>
                    <w:left w:val="none" w:sz="0" w:space="0" w:color="auto"/>
                    <w:bottom w:val="none" w:sz="0" w:space="0" w:color="auto"/>
                    <w:right w:val="none" w:sz="0" w:space="0" w:color="auto"/>
                  </w:divBdr>
                </w:div>
                <w:div w:id="29452715">
                  <w:marLeft w:val="0"/>
                  <w:marRight w:val="0"/>
                  <w:marTop w:val="0"/>
                  <w:marBottom w:val="0"/>
                  <w:divBdr>
                    <w:top w:val="none" w:sz="0" w:space="0" w:color="auto"/>
                    <w:left w:val="none" w:sz="0" w:space="0" w:color="auto"/>
                    <w:bottom w:val="none" w:sz="0" w:space="0" w:color="auto"/>
                    <w:right w:val="none" w:sz="0" w:space="0" w:color="auto"/>
                  </w:divBdr>
                </w:div>
                <w:div w:id="1604916790">
                  <w:marLeft w:val="0"/>
                  <w:marRight w:val="0"/>
                  <w:marTop w:val="0"/>
                  <w:marBottom w:val="0"/>
                  <w:divBdr>
                    <w:top w:val="none" w:sz="0" w:space="0" w:color="auto"/>
                    <w:left w:val="none" w:sz="0" w:space="0" w:color="auto"/>
                    <w:bottom w:val="none" w:sz="0" w:space="0" w:color="auto"/>
                    <w:right w:val="none" w:sz="0" w:space="0" w:color="auto"/>
                  </w:divBdr>
                </w:div>
                <w:div w:id="835151182">
                  <w:marLeft w:val="0"/>
                  <w:marRight w:val="0"/>
                  <w:marTop w:val="0"/>
                  <w:marBottom w:val="0"/>
                  <w:divBdr>
                    <w:top w:val="none" w:sz="0" w:space="0" w:color="auto"/>
                    <w:left w:val="none" w:sz="0" w:space="0" w:color="auto"/>
                    <w:bottom w:val="none" w:sz="0" w:space="0" w:color="auto"/>
                    <w:right w:val="none" w:sz="0" w:space="0" w:color="auto"/>
                  </w:divBdr>
                </w:div>
                <w:div w:id="98598886">
                  <w:marLeft w:val="0"/>
                  <w:marRight w:val="0"/>
                  <w:marTop w:val="0"/>
                  <w:marBottom w:val="0"/>
                  <w:divBdr>
                    <w:top w:val="none" w:sz="0" w:space="0" w:color="auto"/>
                    <w:left w:val="none" w:sz="0" w:space="0" w:color="auto"/>
                    <w:bottom w:val="none" w:sz="0" w:space="0" w:color="auto"/>
                    <w:right w:val="none" w:sz="0" w:space="0" w:color="auto"/>
                  </w:divBdr>
                </w:div>
                <w:div w:id="1259024072">
                  <w:marLeft w:val="0"/>
                  <w:marRight w:val="0"/>
                  <w:marTop w:val="0"/>
                  <w:marBottom w:val="0"/>
                  <w:divBdr>
                    <w:top w:val="none" w:sz="0" w:space="0" w:color="auto"/>
                    <w:left w:val="none" w:sz="0" w:space="0" w:color="auto"/>
                    <w:bottom w:val="none" w:sz="0" w:space="0" w:color="auto"/>
                    <w:right w:val="none" w:sz="0" w:space="0" w:color="auto"/>
                  </w:divBdr>
                </w:div>
                <w:div w:id="913668111">
                  <w:marLeft w:val="0"/>
                  <w:marRight w:val="0"/>
                  <w:marTop w:val="0"/>
                  <w:marBottom w:val="0"/>
                  <w:divBdr>
                    <w:top w:val="none" w:sz="0" w:space="0" w:color="auto"/>
                    <w:left w:val="none" w:sz="0" w:space="0" w:color="auto"/>
                    <w:bottom w:val="none" w:sz="0" w:space="0" w:color="auto"/>
                    <w:right w:val="none" w:sz="0" w:space="0" w:color="auto"/>
                  </w:divBdr>
                </w:div>
                <w:div w:id="20757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9520">
          <w:marLeft w:val="0"/>
          <w:marRight w:val="0"/>
          <w:marTop w:val="0"/>
          <w:marBottom w:val="0"/>
          <w:divBdr>
            <w:top w:val="none" w:sz="0" w:space="0" w:color="auto"/>
            <w:left w:val="none" w:sz="0" w:space="0" w:color="auto"/>
            <w:bottom w:val="none" w:sz="0" w:space="0" w:color="auto"/>
            <w:right w:val="none" w:sz="0" w:space="0" w:color="auto"/>
          </w:divBdr>
        </w:div>
        <w:div w:id="1187477173">
          <w:marLeft w:val="0"/>
          <w:marRight w:val="0"/>
          <w:marTop w:val="0"/>
          <w:marBottom w:val="0"/>
          <w:divBdr>
            <w:top w:val="none" w:sz="0" w:space="0" w:color="auto"/>
            <w:left w:val="none" w:sz="0" w:space="0" w:color="auto"/>
            <w:bottom w:val="none" w:sz="0" w:space="0" w:color="auto"/>
            <w:right w:val="none" w:sz="0" w:space="0" w:color="auto"/>
          </w:divBdr>
        </w:div>
        <w:div w:id="2002465681">
          <w:marLeft w:val="0"/>
          <w:marRight w:val="0"/>
          <w:marTop w:val="0"/>
          <w:marBottom w:val="0"/>
          <w:divBdr>
            <w:top w:val="none" w:sz="0" w:space="0" w:color="auto"/>
            <w:left w:val="none" w:sz="0" w:space="0" w:color="auto"/>
            <w:bottom w:val="none" w:sz="0" w:space="0" w:color="auto"/>
            <w:right w:val="none" w:sz="0" w:space="0" w:color="auto"/>
          </w:divBdr>
          <w:divsChild>
            <w:div w:id="1863781553">
              <w:marLeft w:val="0"/>
              <w:marRight w:val="0"/>
              <w:marTop w:val="0"/>
              <w:marBottom w:val="0"/>
              <w:divBdr>
                <w:top w:val="none" w:sz="0" w:space="0" w:color="auto"/>
                <w:left w:val="none" w:sz="0" w:space="0" w:color="auto"/>
                <w:bottom w:val="none" w:sz="0" w:space="0" w:color="auto"/>
                <w:right w:val="none" w:sz="0" w:space="0" w:color="auto"/>
              </w:divBdr>
              <w:divsChild>
                <w:div w:id="635450016">
                  <w:marLeft w:val="0"/>
                  <w:marRight w:val="0"/>
                  <w:marTop w:val="0"/>
                  <w:marBottom w:val="0"/>
                  <w:divBdr>
                    <w:top w:val="none" w:sz="0" w:space="0" w:color="auto"/>
                    <w:left w:val="none" w:sz="0" w:space="0" w:color="auto"/>
                    <w:bottom w:val="none" w:sz="0" w:space="0" w:color="auto"/>
                    <w:right w:val="none" w:sz="0" w:space="0" w:color="auto"/>
                  </w:divBdr>
                </w:div>
                <w:div w:id="885528695">
                  <w:marLeft w:val="0"/>
                  <w:marRight w:val="0"/>
                  <w:marTop w:val="0"/>
                  <w:marBottom w:val="0"/>
                  <w:divBdr>
                    <w:top w:val="none" w:sz="0" w:space="0" w:color="auto"/>
                    <w:left w:val="none" w:sz="0" w:space="0" w:color="auto"/>
                    <w:bottom w:val="none" w:sz="0" w:space="0" w:color="auto"/>
                    <w:right w:val="none" w:sz="0" w:space="0" w:color="auto"/>
                  </w:divBdr>
                </w:div>
                <w:div w:id="281695682">
                  <w:marLeft w:val="0"/>
                  <w:marRight w:val="0"/>
                  <w:marTop w:val="0"/>
                  <w:marBottom w:val="0"/>
                  <w:divBdr>
                    <w:top w:val="none" w:sz="0" w:space="0" w:color="auto"/>
                    <w:left w:val="none" w:sz="0" w:space="0" w:color="auto"/>
                    <w:bottom w:val="none" w:sz="0" w:space="0" w:color="auto"/>
                    <w:right w:val="none" w:sz="0" w:space="0" w:color="auto"/>
                  </w:divBdr>
                </w:div>
                <w:div w:id="368842811">
                  <w:marLeft w:val="0"/>
                  <w:marRight w:val="0"/>
                  <w:marTop w:val="0"/>
                  <w:marBottom w:val="0"/>
                  <w:divBdr>
                    <w:top w:val="none" w:sz="0" w:space="0" w:color="auto"/>
                    <w:left w:val="none" w:sz="0" w:space="0" w:color="auto"/>
                    <w:bottom w:val="none" w:sz="0" w:space="0" w:color="auto"/>
                    <w:right w:val="none" w:sz="0" w:space="0" w:color="auto"/>
                  </w:divBdr>
                </w:div>
                <w:div w:id="361783493">
                  <w:marLeft w:val="0"/>
                  <w:marRight w:val="0"/>
                  <w:marTop w:val="0"/>
                  <w:marBottom w:val="0"/>
                  <w:divBdr>
                    <w:top w:val="none" w:sz="0" w:space="0" w:color="auto"/>
                    <w:left w:val="none" w:sz="0" w:space="0" w:color="auto"/>
                    <w:bottom w:val="none" w:sz="0" w:space="0" w:color="auto"/>
                    <w:right w:val="none" w:sz="0" w:space="0" w:color="auto"/>
                  </w:divBdr>
                </w:div>
                <w:div w:id="2113160870">
                  <w:marLeft w:val="0"/>
                  <w:marRight w:val="0"/>
                  <w:marTop w:val="0"/>
                  <w:marBottom w:val="0"/>
                  <w:divBdr>
                    <w:top w:val="none" w:sz="0" w:space="0" w:color="auto"/>
                    <w:left w:val="none" w:sz="0" w:space="0" w:color="auto"/>
                    <w:bottom w:val="none" w:sz="0" w:space="0" w:color="auto"/>
                    <w:right w:val="none" w:sz="0" w:space="0" w:color="auto"/>
                  </w:divBdr>
                </w:div>
                <w:div w:id="1683243615">
                  <w:marLeft w:val="0"/>
                  <w:marRight w:val="0"/>
                  <w:marTop w:val="0"/>
                  <w:marBottom w:val="0"/>
                  <w:divBdr>
                    <w:top w:val="none" w:sz="0" w:space="0" w:color="auto"/>
                    <w:left w:val="none" w:sz="0" w:space="0" w:color="auto"/>
                    <w:bottom w:val="none" w:sz="0" w:space="0" w:color="auto"/>
                    <w:right w:val="none" w:sz="0" w:space="0" w:color="auto"/>
                  </w:divBdr>
                </w:div>
                <w:div w:id="1518422012">
                  <w:marLeft w:val="0"/>
                  <w:marRight w:val="0"/>
                  <w:marTop w:val="0"/>
                  <w:marBottom w:val="0"/>
                  <w:divBdr>
                    <w:top w:val="none" w:sz="0" w:space="0" w:color="auto"/>
                    <w:left w:val="none" w:sz="0" w:space="0" w:color="auto"/>
                    <w:bottom w:val="none" w:sz="0" w:space="0" w:color="auto"/>
                    <w:right w:val="none" w:sz="0" w:space="0" w:color="auto"/>
                  </w:divBdr>
                </w:div>
                <w:div w:id="599293906">
                  <w:marLeft w:val="0"/>
                  <w:marRight w:val="0"/>
                  <w:marTop w:val="0"/>
                  <w:marBottom w:val="0"/>
                  <w:divBdr>
                    <w:top w:val="none" w:sz="0" w:space="0" w:color="auto"/>
                    <w:left w:val="none" w:sz="0" w:space="0" w:color="auto"/>
                    <w:bottom w:val="none" w:sz="0" w:space="0" w:color="auto"/>
                    <w:right w:val="none" w:sz="0" w:space="0" w:color="auto"/>
                  </w:divBdr>
                </w:div>
                <w:div w:id="1249080366">
                  <w:marLeft w:val="0"/>
                  <w:marRight w:val="0"/>
                  <w:marTop w:val="0"/>
                  <w:marBottom w:val="0"/>
                  <w:divBdr>
                    <w:top w:val="none" w:sz="0" w:space="0" w:color="auto"/>
                    <w:left w:val="none" w:sz="0" w:space="0" w:color="auto"/>
                    <w:bottom w:val="none" w:sz="0" w:space="0" w:color="auto"/>
                    <w:right w:val="none" w:sz="0" w:space="0" w:color="auto"/>
                  </w:divBdr>
                </w:div>
                <w:div w:id="1094788638">
                  <w:marLeft w:val="0"/>
                  <w:marRight w:val="0"/>
                  <w:marTop w:val="0"/>
                  <w:marBottom w:val="0"/>
                  <w:divBdr>
                    <w:top w:val="none" w:sz="0" w:space="0" w:color="auto"/>
                    <w:left w:val="none" w:sz="0" w:space="0" w:color="auto"/>
                    <w:bottom w:val="none" w:sz="0" w:space="0" w:color="auto"/>
                    <w:right w:val="none" w:sz="0" w:space="0" w:color="auto"/>
                  </w:divBdr>
                </w:div>
                <w:div w:id="1450012196">
                  <w:marLeft w:val="0"/>
                  <w:marRight w:val="0"/>
                  <w:marTop w:val="0"/>
                  <w:marBottom w:val="0"/>
                  <w:divBdr>
                    <w:top w:val="none" w:sz="0" w:space="0" w:color="auto"/>
                    <w:left w:val="none" w:sz="0" w:space="0" w:color="auto"/>
                    <w:bottom w:val="none" w:sz="0" w:space="0" w:color="auto"/>
                    <w:right w:val="none" w:sz="0" w:space="0" w:color="auto"/>
                  </w:divBdr>
                </w:div>
                <w:div w:id="282462614">
                  <w:marLeft w:val="0"/>
                  <w:marRight w:val="0"/>
                  <w:marTop w:val="0"/>
                  <w:marBottom w:val="0"/>
                  <w:divBdr>
                    <w:top w:val="none" w:sz="0" w:space="0" w:color="auto"/>
                    <w:left w:val="none" w:sz="0" w:space="0" w:color="auto"/>
                    <w:bottom w:val="none" w:sz="0" w:space="0" w:color="auto"/>
                    <w:right w:val="none" w:sz="0" w:space="0" w:color="auto"/>
                  </w:divBdr>
                </w:div>
                <w:div w:id="10571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4924">
          <w:marLeft w:val="0"/>
          <w:marRight w:val="0"/>
          <w:marTop w:val="0"/>
          <w:marBottom w:val="0"/>
          <w:divBdr>
            <w:top w:val="none" w:sz="0" w:space="0" w:color="auto"/>
            <w:left w:val="none" w:sz="0" w:space="0" w:color="auto"/>
            <w:bottom w:val="none" w:sz="0" w:space="0" w:color="auto"/>
            <w:right w:val="none" w:sz="0" w:space="0" w:color="auto"/>
          </w:divBdr>
        </w:div>
        <w:div w:id="959412088">
          <w:marLeft w:val="0"/>
          <w:marRight w:val="0"/>
          <w:marTop w:val="0"/>
          <w:marBottom w:val="0"/>
          <w:divBdr>
            <w:top w:val="none" w:sz="0" w:space="0" w:color="auto"/>
            <w:left w:val="none" w:sz="0" w:space="0" w:color="auto"/>
            <w:bottom w:val="none" w:sz="0" w:space="0" w:color="auto"/>
            <w:right w:val="none" w:sz="0" w:space="0" w:color="auto"/>
          </w:divBdr>
          <w:divsChild>
            <w:div w:id="586424194">
              <w:marLeft w:val="0"/>
              <w:marRight w:val="0"/>
              <w:marTop w:val="0"/>
              <w:marBottom w:val="0"/>
              <w:divBdr>
                <w:top w:val="none" w:sz="0" w:space="0" w:color="auto"/>
                <w:left w:val="none" w:sz="0" w:space="0" w:color="auto"/>
                <w:bottom w:val="none" w:sz="0" w:space="0" w:color="auto"/>
                <w:right w:val="none" w:sz="0" w:space="0" w:color="auto"/>
              </w:divBdr>
            </w:div>
            <w:div w:id="1382510360">
              <w:marLeft w:val="0"/>
              <w:marRight w:val="0"/>
              <w:marTop w:val="0"/>
              <w:marBottom w:val="0"/>
              <w:divBdr>
                <w:top w:val="none" w:sz="0" w:space="0" w:color="auto"/>
                <w:left w:val="none" w:sz="0" w:space="0" w:color="auto"/>
                <w:bottom w:val="none" w:sz="0" w:space="0" w:color="auto"/>
                <w:right w:val="none" w:sz="0" w:space="0" w:color="auto"/>
              </w:divBdr>
            </w:div>
          </w:divsChild>
        </w:div>
        <w:div w:id="1355113380">
          <w:marLeft w:val="0"/>
          <w:marRight w:val="0"/>
          <w:marTop w:val="0"/>
          <w:marBottom w:val="0"/>
          <w:divBdr>
            <w:top w:val="none" w:sz="0" w:space="0" w:color="auto"/>
            <w:left w:val="none" w:sz="0" w:space="0" w:color="auto"/>
            <w:bottom w:val="none" w:sz="0" w:space="0" w:color="auto"/>
            <w:right w:val="none" w:sz="0" w:space="0" w:color="auto"/>
          </w:divBdr>
        </w:div>
        <w:div w:id="673648707">
          <w:marLeft w:val="0"/>
          <w:marRight w:val="0"/>
          <w:marTop w:val="0"/>
          <w:marBottom w:val="0"/>
          <w:divBdr>
            <w:top w:val="none" w:sz="0" w:space="0" w:color="auto"/>
            <w:left w:val="none" w:sz="0" w:space="0" w:color="auto"/>
            <w:bottom w:val="none" w:sz="0" w:space="0" w:color="auto"/>
            <w:right w:val="none" w:sz="0" w:space="0" w:color="auto"/>
          </w:divBdr>
        </w:div>
        <w:div w:id="1517773079">
          <w:marLeft w:val="0"/>
          <w:marRight w:val="0"/>
          <w:marTop w:val="0"/>
          <w:marBottom w:val="0"/>
          <w:divBdr>
            <w:top w:val="none" w:sz="0" w:space="0" w:color="auto"/>
            <w:left w:val="none" w:sz="0" w:space="0" w:color="auto"/>
            <w:bottom w:val="none" w:sz="0" w:space="0" w:color="auto"/>
            <w:right w:val="none" w:sz="0" w:space="0" w:color="auto"/>
          </w:divBdr>
        </w:div>
        <w:div w:id="1757021567">
          <w:marLeft w:val="0"/>
          <w:marRight w:val="0"/>
          <w:marTop w:val="0"/>
          <w:marBottom w:val="0"/>
          <w:divBdr>
            <w:top w:val="none" w:sz="0" w:space="0" w:color="auto"/>
            <w:left w:val="none" w:sz="0" w:space="0" w:color="auto"/>
            <w:bottom w:val="none" w:sz="0" w:space="0" w:color="auto"/>
            <w:right w:val="none" w:sz="0" w:space="0" w:color="auto"/>
          </w:divBdr>
          <w:divsChild>
            <w:div w:id="1536426122">
              <w:marLeft w:val="0"/>
              <w:marRight w:val="0"/>
              <w:marTop w:val="0"/>
              <w:marBottom w:val="0"/>
              <w:divBdr>
                <w:top w:val="none" w:sz="0" w:space="0" w:color="auto"/>
                <w:left w:val="none" w:sz="0" w:space="0" w:color="auto"/>
                <w:bottom w:val="none" w:sz="0" w:space="0" w:color="auto"/>
                <w:right w:val="none" w:sz="0" w:space="0" w:color="auto"/>
              </w:divBdr>
            </w:div>
            <w:div w:id="861170728">
              <w:marLeft w:val="0"/>
              <w:marRight w:val="0"/>
              <w:marTop w:val="0"/>
              <w:marBottom w:val="0"/>
              <w:divBdr>
                <w:top w:val="none" w:sz="0" w:space="0" w:color="auto"/>
                <w:left w:val="none" w:sz="0" w:space="0" w:color="auto"/>
                <w:bottom w:val="none" w:sz="0" w:space="0" w:color="auto"/>
                <w:right w:val="none" w:sz="0" w:space="0" w:color="auto"/>
              </w:divBdr>
            </w:div>
          </w:divsChild>
        </w:div>
        <w:div w:id="1838225849">
          <w:marLeft w:val="0"/>
          <w:marRight w:val="0"/>
          <w:marTop w:val="0"/>
          <w:marBottom w:val="0"/>
          <w:divBdr>
            <w:top w:val="none" w:sz="0" w:space="0" w:color="auto"/>
            <w:left w:val="none" w:sz="0" w:space="0" w:color="auto"/>
            <w:bottom w:val="none" w:sz="0" w:space="0" w:color="auto"/>
            <w:right w:val="none" w:sz="0" w:space="0" w:color="auto"/>
          </w:divBdr>
        </w:div>
        <w:div w:id="1840194226">
          <w:marLeft w:val="0"/>
          <w:marRight w:val="0"/>
          <w:marTop w:val="0"/>
          <w:marBottom w:val="0"/>
          <w:divBdr>
            <w:top w:val="none" w:sz="0" w:space="0" w:color="auto"/>
            <w:left w:val="none" w:sz="0" w:space="0" w:color="auto"/>
            <w:bottom w:val="none" w:sz="0" w:space="0" w:color="auto"/>
            <w:right w:val="none" w:sz="0" w:space="0" w:color="auto"/>
          </w:divBdr>
        </w:div>
        <w:div w:id="676618893">
          <w:marLeft w:val="0"/>
          <w:marRight w:val="0"/>
          <w:marTop w:val="0"/>
          <w:marBottom w:val="0"/>
          <w:divBdr>
            <w:top w:val="none" w:sz="0" w:space="0" w:color="auto"/>
            <w:left w:val="none" w:sz="0" w:space="0" w:color="auto"/>
            <w:bottom w:val="none" w:sz="0" w:space="0" w:color="auto"/>
            <w:right w:val="none" w:sz="0" w:space="0" w:color="auto"/>
          </w:divBdr>
        </w:div>
        <w:div w:id="1647709901">
          <w:marLeft w:val="0"/>
          <w:marRight w:val="0"/>
          <w:marTop w:val="0"/>
          <w:marBottom w:val="0"/>
          <w:divBdr>
            <w:top w:val="none" w:sz="0" w:space="0" w:color="auto"/>
            <w:left w:val="none" w:sz="0" w:space="0" w:color="auto"/>
            <w:bottom w:val="none" w:sz="0" w:space="0" w:color="auto"/>
            <w:right w:val="none" w:sz="0" w:space="0" w:color="auto"/>
          </w:divBdr>
          <w:divsChild>
            <w:div w:id="606930693">
              <w:marLeft w:val="0"/>
              <w:marRight w:val="0"/>
              <w:marTop w:val="0"/>
              <w:marBottom w:val="0"/>
              <w:divBdr>
                <w:top w:val="none" w:sz="0" w:space="0" w:color="auto"/>
                <w:left w:val="none" w:sz="0" w:space="0" w:color="auto"/>
                <w:bottom w:val="none" w:sz="0" w:space="0" w:color="auto"/>
                <w:right w:val="none" w:sz="0" w:space="0" w:color="auto"/>
              </w:divBdr>
              <w:divsChild>
                <w:div w:id="1871406924">
                  <w:marLeft w:val="0"/>
                  <w:marRight w:val="0"/>
                  <w:marTop w:val="0"/>
                  <w:marBottom w:val="0"/>
                  <w:divBdr>
                    <w:top w:val="none" w:sz="0" w:space="0" w:color="auto"/>
                    <w:left w:val="none" w:sz="0" w:space="0" w:color="auto"/>
                    <w:bottom w:val="none" w:sz="0" w:space="0" w:color="auto"/>
                    <w:right w:val="none" w:sz="0" w:space="0" w:color="auto"/>
                  </w:divBdr>
                </w:div>
                <w:div w:id="1930771810">
                  <w:marLeft w:val="0"/>
                  <w:marRight w:val="0"/>
                  <w:marTop w:val="0"/>
                  <w:marBottom w:val="0"/>
                  <w:divBdr>
                    <w:top w:val="none" w:sz="0" w:space="0" w:color="auto"/>
                    <w:left w:val="none" w:sz="0" w:space="0" w:color="auto"/>
                    <w:bottom w:val="none" w:sz="0" w:space="0" w:color="auto"/>
                    <w:right w:val="none" w:sz="0" w:space="0" w:color="auto"/>
                  </w:divBdr>
                </w:div>
                <w:div w:id="1680309995">
                  <w:marLeft w:val="0"/>
                  <w:marRight w:val="0"/>
                  <w:marTop w:val="0"/>
                  <w:marBottom w:val="0"/>
                  <w:divBdr>
                    <w:top w:val="none" w:sz="0" w:space="0" w:color="auto"/>
                    <w:left w:val="none" w:sz="0" w:space="0" w:color="auto"/>
                    <w:bottom w:val="none" w:sz="0" w:space="0" w:color="auto"/>
                    <w:right w:val="none" w:sz="0" w:space="0" w:color="auto"/>
                  </w:divBdr>
                </w:div>
                <w:div w:id="960765740">
                  <w:marLeft w:val="0"/>
                  <w:marRight w:val="0"/>
                  <w:marTop w:val="0"/>
                  <w:marBottom w:val="0"/>
                  <w:divBdr>
                    <w:top w:val="none" w:sz="0" w:space="0" w:color="auto"/>
                    <w:left w:val="none" w:sz="0" w:space="0" w:color="auto"/>
                    <w:bottom w:val="none" w:sz="0" w:space="0" w:color="auto"/>
                    <w:right w:val="none" w:sz="0" w:space="0" w:color="auto"/>
                  </w:divBdr>
                </w:div>
                <w:div w:id="1868257179">
                  <w:marLeft w:val="0"/>
                  <w:marRight w:val="0"/>
                  <w:marTop w:val="0"/>
                  <w:marBottom w:val="0"/>
                  <w:divBdr>
                    <w:top w:val="none" w:sz="0" w:space="0" w:color="auto"/>
                    <w:left w:val="none" w:sz="0" w:space="0" w:color="auto"/>
                    <w:bottom w:val="none" w:sz="0" w:space="0" w:color="auto"/>
                    <w:right w:val="none" w:sz="0" w:space="0" w:color="auto"/>
                  </w:divBdr>
                </w:div>
                <w:div w:id="1735852215">
                  <w:marLeft w:val="0"/>
                  <w:marRight w:val="0"/>
                  <w:marTop w:val="0"/>
                  <w:marBottom w:val="0"/>
                  <w:divBdr>
                    <w:top w:val="none" w:sz="0" w:space="0" w:color="auto"/>
                    <w:left w:val="none" w:sz="0" w:space="0" w:color="auto"/>
                    <w:bottom w:val="none" w:sz="0" w:space="0" w:color="auto"/>
                    <w:right w:val="none" w:sz="0" w:space="0" w:color="auto"/>
                  </w:divBdr>
                </w:div>
                <w:div w:id="1964920539">
                  <w:marLeft w:val="0"/>
                  <w:marRight w:val="0"/>
                  <w:marTop w:val="0"/>
                  <w:marBottom w:val="0"/>
                  <w:divBdr>
                    <w:top w:val="none" w:sz="0" w:space="0" w:color="auto"/>
                    <w:left w:val="none" w:sz="0" w:space="0" w:color="auto"/>
                    <w:bottom w:val="none" w:sz="0" w:space="0" w:color="auto"/>
                    <w:right w:val="none" w:sz="0" w:space="0" w:color="auto"/>
                  </w:divBdr>
                </w:div>
                <w:div w:id="1033532439">
                  <w:marLeft w:val="0"/>
                  <w:marRight w:val="0"/>
                  <w:marTop w:val="0"/>
                  <w:marBottom w:val="0"/>
                  <w:divBdr>
                    <w:top w:val="none" w:sz="0" w:space="0" w:color="auto"/>
                    <w:left w:val="none" w:sz="0" w:space="0" w:color="auto"/>
                    <w:bottom w:val="none" w:sz="0" w:space="0" w:color="auto"/>
                    <w:right w:val="none" w:sz="0" w:space="0" w:color="auto"/>
                  </w:divBdr>
                </w:div>
                <w:div w:id="1359699024">
                  <w:marLeft w:val="0"/>
                  <w:marRight w:val="0"/>
                  <w:marTop w:val="0"/>
                  <w:marBottom w:val="0"/>
                  <w:divBdr>
                    <w:top w:val="none" w:sz="0" w:space="0" w:color="auto"/>
                    <w:left w:val="none" w:sz="0" w:space="0" w:color="auto"/>
                    <w:bottom w:val="none" w:sz="0" w:space="0" w:color="auto"/>
                    <w:right w:val="none" w:sz="0" w:space="0" w:color="auto"/>
                  </w:divBdr>
                </w:div>
                <w:div w:id="194852761">
                  <w:marLeft w:val="0"/>
                  <w:marRight w:val="0"/>
                  <w:marTop w:val="0"/>
                  <w:marBottom w:val="0"/>
                  <w:divBdr>
                    <w:top w:val="none" w:sz="0" w:space="0" w:color="auto"/>
                    <w:left w:val="none" w:sz="0" w:space="0" w:color="auto"/>
                    <w:bottom w:val="none" w:sz="0" w:space="0" w:color="auto"/>
                    <w:right w:val="none" w:sz="0" w:space="0" w:color="auto"/>
                  </w:divBdr>
                </w:div>
                <w:div w:id="263003598">
                  <w:marLeft w:val="0"/>
                  <w:marRight w:val="0"/>
                  <w:marTop w:val="0"/>
                  <w:marBottom w:val="0"/>
                  <w:divBdr>
                    <w:top w:val="none" w:sz="0" w:space="0" w:color="auto"/>
                    <w:left w:val="none" w:sz="0" w:space="0" w:color="auto"/>
                    <w:bottom w:val="none" w:sz="0" w:space="0" w:color="auto"/>
                    <w:right w:val="none" w:sz="0" w:space="0" w:color="auto"/>
                  </w:divBdr>
                </w:div>
                <w:div w:id="160314333">
                  <w:marLeft w:val="0"/>
                  <w:marRight w:val="0"/>
                  <w:marTop w:val="0"/>
                  <w:marBottom w:val="0"/>
                  <w:divBdr>
                    <w:top w:val="none" w:sz="0" w:space="0" w:color="auto"/>
                    <w:left w:val="none" w:sz="0" w:space="0" w:color="auto"/>
                    <w:bottom w:val="none" w:sz="0" w:space="0" w:color="auto"/>
                    <w:right w:val="none" w:sz="0" w:space="0" w:color="auto"/>
                  </w:divBdr>
                </w:div>
                <w:div w:id="1023895907">
                  <w:marLeft w:val="0"/>
                  <w:marRight w:val="0"/>
                  <w:marTop w:val="0"/>
                  <w:marBottom w:val="0"/>
                  <w:divBdr>
                    <w:top w:val="none" w:sz="0" w:space="0" w:color="auto"/>
                    <w:left w:val="none" w:sz="0" w:space="0" w:color="auto"/>
                    <w:bottom w:val="none" w:sz="0" w:space="0" w:color="auto"/>
                    <w:right w:val="none" w:sz="0" w:space="0" w:color="auto"/>
                  </w:divBdr>
                </w:div>
                <w:div w:id="556211968">
                  <w:marLeft w:val="0"/>
                  <w:marRight w:val="0"/>
                  <w:marTop w:val="0"/>
                  <w:marBottom w:val="0"/>
                  <w:divBdr>
                    <w:top w:val="none" w:sz="0" w:space="0" w:color="auto"/>
                    <w:left w:val="none" w:sz="0" w:space="0" w:color="auto"/>
                    <w:bottom w:val="none" w:sz="0" w:space="0" w:color="auto"/>
                    <w:right w:val="none" w:sz="0" w:space="0" w:color="auto"/>
                  </w:divBdr>
                </w:div>
                <w:div w:id="1140612239">
                  <w:marLeft w:val="0"/>
                  <w:marRight w:val="0"/>
                  <w:marTop w:val="0"/>
                  <w:marBottom w:val="0"/>
                  <w:divBdr>
                    <w:top w:val="none" w:sz="0" w:space="0" w:color="auto"/>
                    <w:left w:val="none" w:sz="0" w:space="0" w:color="auto"/>
                    <w:bottom w:val="none" w:sz="0" w:space="0" w:color="auto"/>
                    <w:right w:val="none" w:sz="0" w:space="0" w:color="auto"/>
                  </w:divBdr>
                </w:div>
                <w:div w:id="1835296059">
                  <w:marLeft w:val="0"/>
                  <w:marRight w:val="0"/>
                  <w:marTop w:val="0"/>
                  <w:marBottom w:val="0"/>
                  <w:divBdr>
                    <w:top w:val="none" w:sz="0" w:space="0" w:color="auto"/>
                    <w:left w:val="none" w:sz="0" w:space="0" w:color="auto"/>
                    <w:bottom w:val="none" w:sz="0" w:space="0" w:color="auto"/>
                    <w:right w:val="none" w:sz="0" w:space="0" w:color="auto"/>
                  </w:divBdr>
                </w:div>
                <w:div w:id="980695524">
                  <w:marLeft w:val="0"/>
                  <w:marRight w:val="0"/>
                  <w:marTop w:val="0"/>
                  <w:marBottom w:val="0"/>
                  <w:divBdr>
                    <w:top w:val="none" w:sz="0" w:space="0" w:color="auto"/>
                    <w:left w:val="none" w:sz="0" w:space="0" w:color="auto"/>
                    <w:bottom w:val="none" w:sz="0" w:space="0" w:color="auto"/>
                    <w:right w:val="none" w:sz="0" w:space="0" w:color="auto"/>
                  </w:divBdr>
                </w:div>
                <w:div w:id="1797285367">
                  <w:marLeft w:val="0"/>
                  <w:marRight w:val="0"/>
                  <w:marTop w:val="0"/>
                  <w:marBottom w:val="0"/>
                  <w:divBdr>
                    <w:top w:val="none" w:sz="0" w:space="0" w:color="auto"/>
                    <w:left w:val="none" w:sz="0" w:space="0" w:color="auto"/>
                    <w:bottom w:val="none" w:sz="0" w:space="0" w:color="auto"/>
                    <w:right w:val="none" w:sz="0" w:space="0" w:color="auto"/>
                  </w:divBdr>
                </w:div>
                <w:div w:id="1724063823">
                  <w:marLeft w:val="0"/>
                  <w:marRight w:val="0"/>
                  <w:marTop w:val="0"/>
                  <w:marBottom w:val="0"/>
                  <w:divBdr>
                    <w:top w:val="none" w:sz="0" w:space="0" w:color="auto"/>
                    <w:left w:val="none" w:sz="0" w:space="0" w:color="auto"/>
                    <w:bottom w:val="none" w:sz="0" w:space="0" w:color="auto"/>
                    <w:right w:val="none" w:sz="0" w:space="0" w:color="auto"/>
                  </w:divBdr>
                </w:div>
                <w:div w:id="152457325">
                  <w:marLeft w:val="0"/>
                  <w:marRight w:val="0"/>
                  <w:marTop w:val="0"/>
                  <w:marBottom w:val="0"/>
                  <w:divBdr>
                    <w:top w:val="none" w:sz="0" w:space="0" w:color="auto"/>
                    <w:left w:val="none" w:sz="0" w:space="0" w:color="auto"/>
                    <w:bottom w:val="none" w:sz="0" w:space="0" w:color="auto"/>
                    <w:right w:val="none" w:sz="0" w:space="0" w:color="auto"/>
                  </w:divBdr>
                </w:div>
                <w:div w:id="351883">
                  <w:marLeft w:val="0"/>
                  <w:marRight w:val="0"/>
                  <w:marTop w:val="0"/>
                  <w:marBottom w:val="0"/>
                  <w:divBdr>
                    <w:top w:val="none" w:sz="0" w:space="0" w:color="auto"/>
                    <w:left w:val="none" w:sz="0" w:space="0" w:color="auto"/>
                    <w:bottom w:val="none" w:sz="0" w:space="0" w:color="auto"/>
                    <w:right w:val="none" w:sz="0" w:space="0" w:color="auto"/>
                  </w:divBdr>
                </w:div>
                <w:div w:id="253829432">
                  <w:marLeft w:val="0"/>
                  <w:marRight w:val="0"/>
                  <w:marTop w:val="0"/>
                  <w:marBottom w:val="0"/>
                  <w:divBdr>
                    <w:top w:val="none" w:sz="0" w:space="0" w:color="auto"/>
                    <w:left w:val="none" w:sz="0" w:space="0" w:color="auto"/>
                    <w:bottom w:val="none" w:sz="0" w:space="0" w:color="auto"/>
                    <w:right w:val="none" w:sz="0" w:space="0" w:color="auto"/>
                  </w:divBdr>
                </w:div>
                <w:div w:id="90469876">
                  <w:marLeft w:val="0"/>
                  <w:marRight w:val="0"/>
                  <w:marTop w:val="0"/>
                  <w:marBottom w:val="0"/>
                  <w:divBdr>
                    <w:top w:val="none" w:sz="0" w:space="0" w:color="auto"/>
                    <w:left w:val="none" w:sz="0" w:space="0" w:color="auto"/>
                    <w:bottom w:val="none" w:sz="0" w:space="0" w:color="auto"/>
                    <w:right w:val="none" w:sz="0" w:space="0" w:color="auto"/>
                  </w:divBdr>
                </w:div>
                <w:div w:id="1013604221">
                  <w:marLeft w:val="0"/>
                  <w:marRight w:val="0"/>
                  <w:marTop w:val="0"/>
                  <w:marBottom w:val="0"/>
                  <w:divBdr>
                    <w:top w:val="none" w:sz="0" w:space="0" w:color="auto"/>
                    <w:left w:val="none" w:sz="0" w:space="0" w:color="auto"/>
                    <w:bottom w:val="none" w:sz="0" w:space="0" w:color="auto"/>
                    <w:right w:val="none" w:sz="0" w:space="0" w:color="auto"/>
                  </w:divBdr>
                </w:div>
                <w:div w:id="1900246937">
                  <w:marLeft w:val="0"/>
                  <w:marRight w:val="0"/>
                  <w:marTop w:val="0"/>
                  <w:marBottom w:val="0"/>
                  <w:divBdr>
                    <w:top w:val="none" w:sz="0" w:space="0" w:color="auto"/>
                    <w:left w:val="none" w:sz="0" w:space="0" w:color="auto"/>
                    <w:bottom w:val="none" w:sz="0" w:space="0" w:color="auto"/>
                    <w:right w:val="none" w:sz="0" w:space="0" w:color="auto"/>
                  </w:divBdr>
                </w:div>
                <w:div w:id="1543127014">
                  <w:marLeft w:val="0"/>
                  <w:marRight w:val="0"/>
                  <w:marTop w:val="0"/>
                  <w:marBottom w:val="0"/>
                  <w:divBdr>
                    <w:top w:val="none" w:sz="0" w:space="0" w:color="auto"/>
                    <w:left w:val="none" w:sz="0" w:space="0" w:color="auto"/>
                    <w:bottom w:val="none" w:sz="0" w:space="0" w:color="auto"/>
                    <w:right w:val="none" w:sz="0" w:space="0" w:color="auto"/>
                  </w:divBdr>
                </w:div>
                <w:div w:id="2014455217">
                  <w:marLeft w:val="0"/>
                  <w:marRight w:val="0"/>
                  <w:marTop w:val="0"/>
                  <w:marBottom w:val="0"/>
                  <w:divBdr>
                    <w:top w:val="none" w:sz="0" w:space="0" w:color="auto"/>
                    <w:left w:val="none" w:sz="0" w:space="0" w:color="auto"/>
                    <w:bottom w:val="none" w:sz="0" w:space="0" w:color="auto"/>
                    <w:right w:val="none" w:sz="0" w:space="0" w:color="auto"/>
                  </w:divBdr>
                </w:div>
                <w:div w:id="308439278">
                  <w:marLeft w:val="0"/>
                  <w:marRight w:val="0"/>
                  <w:marTop w:val="0"/>
                  <w:marBottom w:val="0"/>
                  <w:divBdr>
                    <w:top w:val="none" w:sz="0" w:space="0" w:color="auto"/>
                    <w:left w:val="none" w:sz="0" w:space="0" w:color="auto"/>
                    <w:bottom w:val="none" w:sz="0" w:space="0" w:color="auto"/>
                    <w:right w:val="none" w:sz="0" w:space="0" w:color="auto"/>
                  </w:divBdr>
                </w:div>
                <w:div w:id="157579867">
                  <w:marLeft w:val="0"/>
                  <w:marRight w:val="0"/>
                  <w:marTop w:val="0"/>
                  <w:marBottom w:val="0"/>
                  <w:divBdr>
                    <w:top w:val="none" w:sz="0" w:space="0" w:color="auto"/>
                    <w:left w:val="none" w:sz="0" w:space="0" w:color="auto"/>
                    <w:bottom w:val="none" w:sz="0" w:space="0" w:color="auto"/>
                    <w:right w:val="none" w:sz="0" w:space="0" w:color="auto"/>
                  </w:divBdr>
                </w:div>
                <w:div w:id="874660043">
                  <w:marLeft w:val="0"/>
                  <w:marRight w:val="0"/>
                  <w:marTop w:val="0"/>
                  <w:marBottom w:val="0"/>
                  <w:divBdr>
                    <w:top w:val="none" w:sz="0" w:space="0" w:color="auto"/>
                    <w:left w:val="none" w:sz="0" w:space="0" w:color="auto"/>
                    <w:bottom w:val="none" w:sz="0" w:space="0" w:color="auto"/>
                    <w:right w:val="none" w:sz="0" w:space="0" w:color="auto"/>
                  </w:divBdr>
                </w:div>
                <w:div w:id="1266378169">
                  <w:marLeft w:val="0"/>
                  <w:marRight w:val="0"/>
                  <w:marTop w:val="0"/>
                  <w:marBottom w:val="0"/>
                  <w:divBdr>
                    <w:top w:val="none" w:sz="0" w:space="0" w:color="auto"/>
                    <w:left w:val="none" w:sz="0" w:space="0" w:color="auto"/>
                    <w:bottom w:val="none" w:sz="0" w:space="0" w:color="auto"/>
                    <w:right w:val="none" w:sz="0" w:space="0" w:color="auto"/>
                  </w:divBdr>
                </w:div>
                <w:div w:id="387612644">
                  <w:marLeft w:val="0"/>
                  <w:marRight w:val="0"/>
                  <w:marTop w:val="0"/>
                  <w:marBottom w:val="0"/>
                  <w:divBdr>
                    <w:top w:val="none" w:sz="0" w:space="0" w:color="auto"/>
                    <w:left w:val="none" w:sz="0" w:space="0" w:color="auto"/>
                    <w:bottom w:val="none" w:sz="0" w:space="0" w:color="auto"/>
                    <w:right w:val="none" w:sz="0" w:space="0" w:color="auto"/>
                  </w:divBdr>
                </w:div>
                <w:div w:id="1762020581">
                  <w:marLeft w:val="0"/>
                  <w:marRight w:val="0"/>
                  <w:marTop w:val="0"/>
                  <w:marBottom w:val="0"/>
                  <w:divBdr>
                    <w:top w:val="none" w:sz="0" w:space="0" w:color="auto"/>
                    <w:left w:val="none" w:sz="0" w:space="0" w:color="auto"/>
                    <w:bottom w:val="none" w:sz="0" w:space="0" w:color="auto"/>
                    <w:right w:val="none" w:sz="0" w:space="0" w:color="auto"/>
                  </w:divBdr>
                </w:div>
                <w:div w:id="226497731">
                  <w:marLeft w:val="0"/>
                  <w:marRight w:val="0"/>
                  <w:marTop w:val="0"/>
                  <w:marBottom w:val="0"/>
                  <w:divBdr>
                    <w:top w:val="none" w:sz="0" w:space="0" w:color="auto"/>
                    <w:left w:val="none" w:sz="0" w:space="0" w:color="auto"/>
                    <w:bottom w:val="none" w:sz="0" w:space="0" w:color="auto"/>
                    <w:right w:val="none" w:sz="0" w:space="0" w:color="auto"/>
                  </w:divBdr>
                </w:div>
                <w:div w:id="2052025877">
                  <w:marLeft w:val="0"/>
                  <w:marRight w:val="0"/>
                  <w:marTop w:val="0"/>
                  <w:marBottom w:val="0"/>
                  <w:divBdr>
                    <w:top w:val="none" w:sz="0" w:space="0" w:color="auto"/>
                    <w:left w:val="none" w:sz="0" w:space="0" w:color="auto"/>
                    <w:bottom w:val="none" w:sz="0" w:space="0" w:color="auto"/>
                    <w:right w:val="none" w:sz="0" w:space="0" w:color="auto"/>
                  </w:divBdr>
                </w:div>
                <w:div w:id="946818037">
                  <w:marLeft w:val="0"/>
                  <w:marRight w:val="0"/>
                  <w:marTop w:val="0"/>
                  <w:marBottom w:val="0"/>
                  <w:divBdr>
                    <w:top w:val="none" w:sz="0" w:space="0" w:color="auto"/>
                    <w:left w:val="none" w:sz="0" w:space="0" w:color="auto"/>
                    <w:bottom w:val="none" w:sz="0" w:space="0" w:color="auto"/>
                    <w:right w:val="none" w:sz="0" w:space="0" w:color="auto"/>
                  </w:divBdr>
                </w:div>
                <w:div w:id="405568687">
                  <w:marLeft w:val="0"/>
                  <w:marRight w:val="0"/>
                  <w:marTop w:val="0"/>
                  <w:marBottom w:val="0"/>
                  <w:divBdr>
                    <w:top w:val="none" w:sz="0" w:space="0" w:color="auto"/>
                    <w:left w:val="none" w:sz="0" w:space="0" w:color="auto"/>
                    <w:bottom w:val="none" w:sz="0" w:space="0" w:color="auto"/>
                    <w:right w:val="none" w:sz="0" w:space="0" w:color="auto"/>
                  </w:divBdr>
                </w:div>
                <w:div w:id="1737125353">
                  <w:marLeft w:val="0"/>
                  <w:marRight w:val="0"/>
                  <w:marTop w:val="0"/>
                  <w:marBottom w:val="0"/>
                  <w:divBdr>
                    <w:top w:val="none" w:sz="0" w:space="0" w:color="auto"/>
                    <w:left w:val="none" w:sz="0" w:space="0" w:color="auto"/>
                    <w:bottom w:val="none" w:sz="0" w:space="0" w:color="auto"/>
                    <w:right w:val="none" w:sz="0" w:space="0" w:color="auto"/>
                  </w:divBdr>
                </w:div>
                <w:div w:id="437069965">
                  <w:marLeft w:val="0"/>
                  <w:marRight w:val="0"/>
                  <w:marTop w:val="0"/>
                  <w:marBottom w:val="0"/>
                  <w:divBdr>
                    <w:top w:val="none" w:sz="0" w:space="0" w:color="auto"/>
                    <w:left w:val="none" w:sz="0" w:space="0" w:color="auto"/>
                    <w:bottom w:val="none" w:sz="0" w:space="0" w:color="auto"/>
                    <w:right w:val="none" w:sz="0" w:space="0" w:color="auto"/>
                  </w:divBdr>
                </w:div>
                <w:div w:id="895897587">
                  <w:marLeft w:val="0"/>
                  <w:marRight w:val="0"/>
                  <w:marTop w:val="0"/>
                  <w:marBottom w:val="0"/>
                  <w:divBdr>
                    <w:top w:val="none" w:sz="0" w:space="0" w:color="auto"/>
                    <w:left w:val="none" w:sz="0" w:space="0" w:color="auto"/>
                    <w:bottom w:val="none" w:sz="0" w:space="0" w:color="auto"/>
                    <w:right w:val="none" w:sz="0" w:space="0" w:color="auto"/>
                  </w:divBdr>
                </w:div>
                <w:div w:id="1202673523">
                  <w:marLeft w:val="0"/>
                  <w:marRight w:val="0"/>
                  <w:marTop w:val="0"/>
                  <w:marBottom w:val="0"/>
                  <w:divBdr>
                    <w:top w:val="none" w:sz="0" w:space="0" w:color="auto"/>
                    <w:left w:val="none" w:sz="0" w:space="0" w:color="auto"/>
                    <w:bottom w:val="none" w:sz="0" w:space="0" w:color="auto"/>
                    <w:right w:val="none" w:sz="0" w:space="0" w:color="auto"/>
                  </w:divBdr>
                </w:div>
                <w:div w:id="1966767484">
                  <w:marLeft w:val="0"/>
                  <w:marRight w:val="0"/>
                  <w:marTop w:val="0"/>
                  <w:marBottom w:val="0"/>
                  <w:divBdr>
                    <w:top w:val="none" w:sz="0" w:space="0" w:color="auto"/>
                    <w:left w:val="none" w:sz="0" w:space="0" w:color="auto"/>
                    <w:bottom w:val="none" w:sz="0" w:space="0" w:color="auto"/>
                    <w:right w:val="none" w:sz="0" w:space="0" w:color="auto"/>
                  </w:divBdr>
                </w:div>
                <w:div w:id="708071436">
                  <w:marLeft w:val="0"/>
                  <w:marRight w:val="0"/>
                  <w:marTop w:val="0"/>
                  <w:marBottom w:val="0"/>
                  <w:divBdr>
                    <w:top w:val="none" w:sz="0" w:space="0" w:color="auto"/>
                    <w:left w:val="none" w:sz="0" w:space="0" w:color="auto"/>
                    <w:bottom w:val="none" w:sz="0" w:space="0" w:color="auto"/>
                    <w:right w:val="none" w:sz="0" w:space="0" w:color="auto"/>
                  </w:divBdr>
                </w:div>
                <w:div w:id="1955212882">
                  <w:marLeft w:val="0"/>
                  <w:marRight w:val="0"/>
                  <w:marTop w:val="0"/>
                  <w:marBottom w:val="0"/>
                  <w:divBdr>
                    <w:top w:val="none" w:sz="0" w:space="0" w:color="auto"/>
                    <w:left w:val="none" w:sz="0" w:space="0" w:color="auto"/>
                    <w:bottom w:val="none" w:sz="0" w:space="0" w:color="auto"/>
                    <w:right w:val="none" w:sz="0" w:space="0" w:color="auto"/>
                  </w:divBdr>
                </w:div>
                <w:div w:id="233976739">
                  <w:marLeft w:val="0"/>
                  <w:marRight w:val="0"/>
                  <w:marTop w:val="0"/>
                  <w:marBottom w:val="0"/>
                  <w:divBdr>
                    <w:top w:val="none" w:sz="0" w:space="0" w:color="auto"/>
                    <w:left w:val="none" w:sz="0" w:space="0" w:color="auto"/>
                    <w:bottom w:val="none" w:sz="0" w:space="0" w:color="auto"/>
                    <w:right w:val="none" w:sz="0" w:space="0" w:color="auto"/>
                  </w:divBdr>
                </w:div>
                <w:div w:id="177890318">
                  <w:marLeft w:val="0"/>
                  <w:marRight w:val="0"/>
                  <w:marTop w:val="0"/>
                  <w:marBottom w:val="0"/>
                  <w:divBdr>
                    <w:top w:val="none" w:sz="0" w:space="0" w:color="auto"/>
                    <w:left w:val="none" w:sz="0" w:space="0" w:color="auto"/>
                    <w:bottom w:val="none" w:sz="0" w:space="0" w:color="auto"/>
                    <w:right w:val="none" w:sz="0" w:space="0" w:color="auto"/>
                  </w:divBdr>
                </w:div>
                <w:div w:id="3577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7640">
          <w:marLeft w:val="0"/>
          <w:marRight w:val="0"/>
          <w:marTop w:val="0"/>
          <w:marBottom w:val="0"/>
          <w:divBdr>
            <w:top w:val="none" w:sz="0" w:space="0" w:color="auto"/>
            <w:left w:val="none" w:sz="0" w:space="0" w:color="auto"/>
            <w:bottom w:val="none" w:sz="0" w:space="0" w:color="auto"/>
            <w:right w:val="none" w:sz="0" w:space="0" w:color="auto"/>
          </w:divBdr>
        </w:div>
        <w:div w:id="1498767297">
          <w:marLeft w:val="0"/>
          <w:marRight w:val="0"/>
          <w:marTop w:val="0"/>
          <w:marBottom w:val="0"/>
          <w:divBdr>
            <w:top w:val="none" w:sz="0" w:space="0" w:color="auto"/>
            <w:left w:val="none" w:sz="0" w:space="0" w:color="auto"/>
            <w:bottom w:val="none" w:sz="0" w:space="0" w:color="auto"/>
            <w:right w:val="none" w:sz="0" w:space="0" w:color="auto"/>
          </w:divBdr>
        </w:div>
        <w:div w:id="376861551">
          <w:marLeft w:val="0"/>
          <w:marRight w:val="0"/>
          <w:marTop w:val="0"/>
          <w:marBottom w:val="0"/>
          <w:divBdr>
            <w:top w:val="none" w:sz="0" w:space="0" w:color="auto"/>
            <w:left w:val="none" w:sz="0" w:space="0" w:color="auto"/>
            <w:bottom w:val="none" w:sz="0" w:space="0" w:color="auto"/>
            <w:right w:val="none" w:sz="0" w:space="0" w:color="auto"/>
          </w:divBdr>
        </w:div>
        <w:div w:id="618335397">
          <w:marLeft w:val="0"/>
          <w:marRight w:val="0"/>
          <w:marTop w:val="0"/>
          <w:marBottom w:val="0"/>
          <w:divBdr>
            <w:top w:val="none" w:sz="0" w:space="0" w:color="auto"/>
            <w:left w:val="none" w:sz="0" w:space="0" w:color="auto"/>
            <w:bottom w:val="none" w:sz="0" w:space="0" w:color="auto"/>
            <w:right w:val="none" w:sz="0" w:space="0" w:color="auto"/>
          </w:divBdr>
        </w:div>
        <w:div w:id="690257664">
          <w:marLeft w:val="0"/>
          <w:marRight w:val="0"/>
          <w:marTop w:val="0"/>
          <w:marBottom w:val="0"/>
          <w:divBdr>
            <w:top w:val="none" w:sz="0" w:space="0" w:color="auto"/>
            <w:left w:val="none" w:sz="0" w:space="0" w:color="auto"/>
            <w:bottom w:val="none" w:sz="0" w:space="0" w:color="auto"/>
            <w:right w:val="none" w:sz="0" w:space="0" w:color="auto"/>
          </w:divBdr>
        </w:div>
        <w:div w:id="1571575689">
          <w:marLeft w:val="0"/>
          <w:marRight w:val="0"/>
          <w:marTop w:val="0"/>
          <w:marBottom w:val="0"/>
          <w:divBdr>
            <w:top w:val="none" w:sz="0" w:space="0" w:color="auto"/>
            <w:left w:val="none" w:sz="0" w:space="0" w:color="auto"/>
            <w:bottom w:val="none" w:sz="0" w:space="0" w:color="auto"/>
            <w:right w:val="none" w:sz="0" w:space="0" w:color="auto"/>
          </w:divBdr>
        </w:div>
        <w:div w:id="1378970635">
          <w:marLeft w:val="0"/>
          <w:marRight w:val="0"/>
          <w:marTop w:val="0"/>
          <w:marBottom w:val="0"/>
          <w:divBdr>
            <w:top w:val="none" w:sz="0" w:space="0" w:color="auto"/>
            <w:left w:val="none" w:sz="0" w:space="0" w:color="auto"/>
            <w:bottom w:val="none" w:sz="0" w:space="0" w:color="auto"/>
            <w:right w:val="none" w:sz="0" w:space="0" w:color="auto"/>
          </w:divBdr>
        </w:div>
        <w:div w:id="2129469387">
          <w:marLeft w:val="0"/>
          <w:marRight w:val="0"/>
          <w:marTop w:val="0"/>
          <w:marBottom w:val="0"/>
          <w:divBdr>
            <w:top w:val="none" w:sz="0" w:space="0" w:color="auto"/>
            <w:left w:val="none" w:sz="0" w:space="0" w:color="auto"/>
            <w:bottom w:val="none" w:sz="0" w:space="0" w:color="auto"/>
            <w:right w:val="none" w:sz="0" w:space="0" w:color="auto"/>
          </w:divBdr>
        </w:div>
        <w:div w:id="1331761308">
          <w:marLeft w:val="0"/>
          <w:marRight w:val="0"/>
          <w:marTop w:val="0"/>
          <w:marBottom w:val="0"/>
          <w:divBdr>
            <w:top w:val="none" w:sz="0" w:space="0" w:color="auto"/>
            <w:left w:val="none" w:sz="0" w:space="0" w:color="auto"/>
            <w:bottom w:val="none" w:sz="0" w:space="0" w:color="auto"/>
            <w:right w:val="none" w:sz="0" w:space="0" w:color="auto"/>
          </w:divBdr>
        </w:div>
        <w:div w:id="1004431717">
          <w:marLeft w:val="0"/>
          <w:marRight w:val="0"/>
          <w:marTop w:val="0"/>
          <w:marBottom w:val="0"/>
          <w:divBdr>
            <w:top w:val="none" w:sz="0" w:space="0" w:color="auto"/>
            <w:left w:val="none" w:sz="0" w:space="0" w:color="auto"/>
            <w:bottom w:val="none" w:sz="0" w:space="0" w:color="auto"/>
            <w:right w:val="none" w:sz="0" w:space="0" w:color="auto"/>
          </w:divBdr>
        </w:div>
        <w:div w:id="1641617751">
          <w:marLeft w:val="0"/>
          <w:marRight w:val="0"/>
          <w:marTop w:val="0"/>
          <w:marBottom w:val="0"/>
          <w:divBdr>
            <w:top w:val="none" w:sz="0" w:space="0" w:color="auto"/>
            <w:left w:val="none" w:sz="0" w:space="0" w:color="auto"/>
            <w:bottom w:val="none" w:sz="0" w:space="0" w:color="auto"/>
            <w:right w:val="none" w:sz="0" w:space="0" w:color="auto"/>
          </w:divBdr>
        </w:div>
        <w:div w:id="739331630">
          <w:marLeft w:val="0"/>
          <w:marRight w:val="0"/>
          <w:marTop w:val="0"/>
          <w:marBottom w:val="0"/>
          <w:divBdr>
            <w:top w:val="none" w:sz="0" w:space="0" w:color="auto"/>
            <w:left w:val="none" w:sz="0" w:space="0" w:color="auto"/>
            <w:bottom w:val="none" w:sz="0" w:space="0" w:color="auto"/>
            <w:right w:val="none" w:sz="0" w:space="0" w:color="auto"/>
          </w:divBdr>
        </w:div>
        <w:div w:id="1225216915">
          <w:marLeft w:val="0"/>
          <w:marRight w:val="0"/>
          <w:marTop w:val="0"/>
          <w:marBottom w:val="0"/>
          <w:divBdr>
            <w:top w:val="none" w:sz="0" w:space="0" w:color="auto"/>
            <w:left w:val="none" w:sz="0" w:space="0" w:color="auto"/>
            <w:bottom w:val="none" w:sz="0" w:space="0" w:color="auto"/>
            <w:right w:val="none" w:sz="0" w:space="0" w:color="auto"/>
          </w:divBdr>
        </w:div>
        <w:div w:id="1620841684">
          <w:marLeft w:val="0"/>
          <w:marRight w:val="0"/>
          <w:marTop w:val="0"/>
          <w:marBottom w:val="0"/>
          <w:divBdr>
            <w:top w:val="none" w:sz="0" w:space="0" w:color="auto"/>
            <w:left w:val="none" w:sz="0" w:space="0" w:color="auto"/>
            <w:bottom w:val="none" w:sz="0" w:space="0" w:color="auto"/>
            <w:right w:val="none" w:sz="0" w:space="0" w:color="auto"/>
          </w:divBdr>
        </w:div>
        <w:div w:id="665205141">
          <w:marLeft w:val="0"/>
          <w:marRight w:val="0"/>
          <w:marTop w:val="0"/>
          <w:marBottom w:val="0"/>
          <w:divBdr>
            <w:top w:val="none" w:sz="0" w:space="0" w:color="auto"/>
            <w:left w:val="none" w:sz="0" w:space="0" w:color="auto"/>
            <w:bottom w:val="none" w:sz="0" w:space="0" w:color="auto"/>
            <w:right w:val="none" w:sz="0" w:space="0" w:color="auto"/>
          </w:divBdr>
        </w:div>
        <w:div w:id="291786077">
          <w:marLeft w:val="0"/>
          <w:marRight w:val="0"/>
          <w:marTop w:val="0"/>
          <w:marBottom w:val="0"/>
          <w:divBdr>
            <w:top w:val="none" w:sz="0" w:space="0" w:color="auto"/>
            <w:left w:val="none" w:sz="0" w:space="0" w:color="auto"/>
            <w:bottom w:val="none" w:sz="0" w:space="0" w:color="auto"/>
            <w:right w:val="none" w:sz="0" w:space="0" w:color="auto"/>
          </w:divBdr>
        </w:div>
        <w:div w:id="383604648">
          <w:marLeft w:val="0"/>
          <w:marRight w:val="0"/>
          <w:marTop w:val="0"/>
          <w:marBottom w:val="0"/>
          <w:divBdr>
            <w:top w:val="none" w:sz="0" w:space="0" w:color="auto"/>
            <w:left w:val="none" w:sz="0" w:space="0" w:color="auto"/>
            <w:bottom w:val="none" w:sz="0" w:space="0" w:color="auto"/>
            <w:right w:val="none" w:sz="0" w:space="0" w:color="auto"/>
          </w:divBdr>
        </w:div>
        <w:div w:id="1556433765">
          <w:marLeft w:val="0"/>
          <w:marRight w:val="0"/>
          <w:marTop w:val="0"/>
          <w:marBottom w:val="0"/>
          <w:divBdr>
            <w:top w:val="none" w:sz="0" w:space="0" w:color="auto"/>
            <w:left w:val="none" w:sz="0" w:space="0" w:color="auto"/>
            <w:bottom w:val="none" w:sz="0" w:space="0" w:color="auto"/>
            <w:right w:val="none" w:sz="0" w:space="0" w:color="auto"/>
          </w:divBdr>
        </w:div>
        <w:div w:id="1929918861">
          <w:marLeft w:val="0"/>
          <w:marRight w:val="0"/>
          <w:marTop w:val="0"/>
          <w:marBottom w:val="0"/>
          <w:divBdr>
            <w:top w:val="none" w:sz="0" w:space="0" w:color="auto"/>
            <w:left w:val="none" w:sz="0" w:space="0" w:color="auto"/>
            <w:bottom w:val="none" w:sz="0" w:space="0" w:color="auto"/>
            <w:right w:val="none" w:sz="0" w:space="0" w:color="auto"/>
          </w:divBdr>
        </w:div>
        <w:div w:id="2087528275">
          <w:marLeft w:val="0"/>
          <w:marRight w:val="0"/>
          <w:marTop w:val="0"/>
          <w:marBottom w:val="0"/>
          <w:divBdr>
            <w:top w:val="none" w:sz="0" w:space="0" w:color="auto"/>
            <w:left w:val="none" w:sz="0" w:space="0" w:color="auto"/>
            <w:bottom w:val="none" w:sz="0" w:space="0" w:color="auto"/>
            <w:right w:val="none" w:sz="0" w:space="0" w:color="auto"/>
          </w:divBdr>
        </w:div>
        <w:div w:id="894046434">
          <w:marLeft w:val="0"/>
          <w:marRight w:val="0"/>
          <w:marTop w:val="0"/>
          <w:marBottom w:val="0"/>
          <w:divBdr>
            <w:top w:val="none" w:sz="0" w:space="0" w:color="auto"/>
            <w:left w:val="none" w:sz="0" w:space="0" w:color="auto"/>
            <w:bottom w:val="none" w:sz="0" w:space="0" w:color="auto"/>
            <w:right w:val="none" w:sz="0" w:space="0" w:color="auto"/>
          </w:divBdr>
        </w:div>
        <w:div w:id="1000933665">
          <w:marLeft w:val="0"/>
          <w:marRight w:val="0"/>
          <w:marTop w:val="0"/>
          <w:marBottom w:val="0"/>
          <w:divBdr>
            <w:top w:val="none" w:sz="0" w:space="0" w:color="auto"/>
            <w:left w:val="none" w:sz="0" w:space="0" w:color="auto"/>
            <w:bottom w:val="none" w:sz="0" w:space="0" w:color="auto"/>
            <w:right w:val="none" w:sz="0" w:space="0" w:color="auto"/>
          </w:divBdr>
        </w:div>
        <w:div w:id="1045174923">
          <w:marLeft w:val="0"/>
          <w:marRight w:val="0"/>
          <w:marTop w:val="0"/>
          <w:marBottom w:val="0"/>
          <w:divBdr>
            <w:top w:val="none" w:sz="0" w:space="0" w:color="auto"/>
            <w:left w:val="none" w:sz="0" w:space="0" w:color="auto"/>
            <w:bottom w:val="none" w:sz="0" w:space="0" w:color="auto"/>
            <w:right w:val="none" w:sz="0" w:space="0" w:color="auto"/>
          </w:divBdr>
        </w:div>
        <w:div w:id="1513378587">
          <w:marLeft w:val="0"/>
          <w:marRight w:val="0"/>
          <w:marTop w:val="0"/>
          <w:marBottom w:val="0"/>
          <w:divBdr>
            <w:top w:val="none" w:sz="0" w:space="0" w:color="auto"/>
            <w:left w:val="none" w:sz="0" w:space="0" w:color="auto"/>
            <w:bottom w:val="none" w:sz="0" w:space="0" w:color="auto"/>
            <w:right w:val="none" w:sz="0" w:space="0" w:color="auto"/>
          </w:divBdr>
        </w:div>
        <w:div w:id="1674451492">
          <w:marLeft w:val="0"/>
          <w:marRight w:val="0"/>
          <w:marTop w:val="0"/>
          <w:marBottom w:val="0"/>
          <w:divBdr>
            <w:top w:val="none" w:sz="0" w:space="0" w:color="auto"/>
            <w:left w:val="none" w:sz="0" w:space="0" w:color="auto"/>
            <w:bottom w:val="none" w:sz="0" w:space="0" w:color="auto"/>
            <w:right w:val="none" w:sz="0" w:space="0" w:color="auto"/>
          </w:divBdr>
        </w:div>
        <w:div w:id="1667051148">
          <w:marLeft w:val="0"/>
          <w:marRight w:val="0"/>
          <w:marTop w:val="0"/>
          <w:marBottom w:val="0"/>
          <w:divBdr>
            <w:top w:val="none" w:sz="0" w:space="0" w:color="auto"/>
            <w:left w:val="none" w:sz="0" w:space="0" w:color="auto"/>
            <w:bottom w:val="none" w:sz="0" w:space="0" w:color="auto"/>
            <w:right w:val="none" w:sz="0" w:space="0" w:color="auto"/>
          </w:divBdr>
        </w:div>
        <w:div w:id="1346597077">
          <w:marLeft w:val="0"/>
          <w:marRight w:val="0"/>
          <w:marTop w:val="0"/>
          <w:marBottom w:val="0"/>
          <w:divBdr>
            <w:top w:val="none" w:sz="0" w:space="0" w:color="auto"/>
            <w:left w:val="none" w:sz="0" w:space="0" w:color="auto"/>
            <w:bottom w:val="none" w:sz="0" w:space="0" w:color="auto"/>
            <w:right w:val="none" w:sz="0" w:space="0" w:color="auto"/>
          </w:divBdr>
        </w:div>
        <w:div w:id="1028801979">
          <w:marLeft w:val="0"/>
          <w:marRight w:val="0"/>
          <w:marTop w:val="0"/>
          <w:marBottom w:val="0"/>
          <w:divBdr>
            <w:top w:val="none" w:sz="0" w:space="0" w:color="auto"/>
            <w:left w:val="none" w:sz="0" w:space="0" w:color="auto"/>
            <w:bottom w:val="none" w:sz="0" w:space="0" w:color="auto"/>
            <w:right w:val="none" w:sz="0" w:space="0" w:color="auto"/>
          </w:divBdr>
        </w:div>
        <w:div w:id="962690875">
          <w:marLeft w:val="0"/>
          <w:marRight w:val="0"/>
          <w:marTop w:val="0"/>
          <w:marBottom w:val="0"/>
          <w:divBdr>
            <w:top w:val="none" w:sz="0" w:space="0" w:color="auto"/>
            <w:left w:val="none" w:sz="0" w:space="0" w:color="auto"/>
            <w:bottom w:val="none" w:sz="0" w:space="0" w:color="auto"/>
            <w:right w:val="none" w:sz="0" w:space="0" w:color="auto"/>
          </w:divBdr>
        </w:div>
        <w:div w:id="663976891">
          <w:marLeft w:val="0"/>
          <w:marRight w:val="0"/>
          <w:marTop w:val="0"/>
          <w:marBottom w:val="0"/>
          <w:divBdr>
            <w:top w:val="none" w:sz="0" w:space="0" w:color="auto"/>
            <w:left w:val="none" w:sz="0" w:space="0" w:color="auto"/>
            <w:bottom w:val="none" w:sz="0" w:space="0" w:color="auto"/>
            <w:right w:val="none" w:sz="0" w:space="0" w:color="auto"/>
          </w:divBdr>
        </w:div>
        <w:div w:id="1388261243">
          <w:marLeft w:val="0"/>
          <w:marRight w:val="0"/>
          <w:marTop w:val="0"/>
          <w:marBottom w:val="0"/>
          <w:divBdr>
            <w:top w:val="none" w:sz="0" w:space="0" w:color="auto"/>
            <w:left w:val="none" w:sz="0" w:space="0" w:color="auto"/>
            <w:bottom w:val="none" w:sz="0" w:space="0" w:color="auto"/>
            <w:right w:val="none" w:sz="0" w:space="0" w:color="auto"/>
          </w:divBdr>
        </w:div>
        <w:div w:id="175271183">
          <w:marLeft w:val="0"/>
          <w:marRight w:val="0"/>
          <w:marTop w:val="0"/>
          <w:marBottom w:val="0"/>
          <w:divBdr>
            <w:top w:val="none" w:sz="0" w:space="0" w:color="auto"/>
            <w:left w:val="none" w:sz="0" w:space="0" w:color="auto"/>
            <w:bottom w:val="none" w:sz="0" w:space="0" w:color="auto"/>
            <w:right w:val="none" w:sz="0" w:space="0" w:color="auto"/>
          </w:divBdr>
        </w:div>
        <w:div w:id="2035186407">
          <w:marLeft w:val="0"/>
          <w:marRight w:val="0"/>
          <w:marTop w:val="0"/>
          <w:marBottom w:val="0"/>
          <w:divBdr>
            <w:top w:val="none" w:sz="0" w:space="0" w:color="auto"/>
            <w:left w:val="none" w:sz="0" w:space="0" w:color="auto"/>
            <w:bottom w:val="none" w:sz="0" w:space="0" w:color="auto"/>
            <w:right w:val="none" w:sz="0" w:space="0" w:color="auto"/>
          </w:divBdr>
        </w:div>
        <w:div w:id="522595934">
          <w:marLeft w:val="0"/>
          <w:marRight w:val="0"/>
          <w:marTop w:val="0"/>
          <w:marBottom w:val="0"/>
          <w:divBdr>
            <w:top w:val="none" w:sz="0" w:space="0" w:color="auto"/>
            <w:left w:val="none" w:sz="0" w:space="0" w:color="auto"/>
            <w:bottom w:val="none" w:sz="0" w:space="0" w:color="auto"/>
            <w:right w:val="none" w:sz="0" w:space="0" w:color="auto"/>
          </w:divBdr>
        </w:div>
        <w:div w:id="1569606201">
          <w:marLeft w:val="0"/>
          <w:marRight w:val="0"/>
          <w:marTop w:val="0"/>
          <w:marBottom w:val="0"/>
          <w:divBdr>
            <w:top w:val="none" w:sz="0" w:space="0" w:color="auto"/>
            <w:left w:val="none" w:sz="0" w:space="0" w:color="auto"/>
            <w:bottom w:val="none" w:sz="0" w:space="0" w:color="auto"/>
            <w:right w:val="none" w:sz="0" w:space="0" w:color="auto"/>
          </w:divBdr>
        </w:div>
        <w:div w:id="29886280">
          <w:marLeft w:val="0"/>
          <w:marRight w:val="0"/>
          <w:marTop w:val="0"/>
          <w:marBottom w:val="0"/>
          <w:divBdr>
            <w:top w:val="none" w:sz="0" w:space="0" w:color="auto"/>
            <w:left w:val="none" w:sz="0" w:space="0" w:color="auto"/>
            <w:bottom w:val="none" w:sz="0" w:space="0" w:color="auto"/>
            <w:right w:val="none" w:sz="0" w:space="0" w:color="auto"/>
          </w:divBdr>
        </w:div>
        <w:div w:id="1396664374">
          <w:marLeft w:val="0"/>
          <w:marRight w:val="0"/>
          <w:marTop w:val="0"/>
          <w:marBottom w:val="0"/>
          <w:divBdr>
            <w:top w:val="none" w:sz="0" w:space="0" w:color="auto"/>
            <w:left w:val="none" w:sz="0" w:space="0" w:color="auto"/>
            <w:bottom w:val="none" w:sz="0" w:space="0" w:color="auto"/>
            <w:right w:val="none" w:sz="0" w:space="0" w:color="auto"/>
          </w:divBdr>
        </w:div>
        <w:div w:id="206648760">
          <w:marLeft w:val="0"/>
          <w:marRight w:val="0"/>
          <w:marTop w:val="0"/>
          <w:marBottom w:val="0"/>
          <w:divBdr>
            <w:top w:val="none" w:sz="0" w:space="0" w:color="auto"/>
            <w:left w:val="none" w:sz="0" w:space="0" w:color="auto"/>
            <w:bottom w:val="none" w:sz="0" w:space="0" w:color="auto"/>
            <w:right w:val="none" w:sz="0" w:space="0" w:color="auto"/>
          </w:divBdr>
        </w:div>
        <w:div w:id="2079476167">
          <w:marLeft w:val="0"/>
          <w:marRight w:val="0"/>
          <w:marTop w:val="0"/>
          <w:marBottom w:val="0"/>
          <w:divBdr>
            <w:top w:val="none" w:sz="0" w:space="0" w:color="auto"/>
            <w:left w:val="none" w:sz="0" w:space="0" w:color="auto"/>
            <w:bottom w:val="none" w:sz="0" w:space="0" w:color="auto"/>
            <w:right w:val="none" w:sz="0" w:space="0" w:color="auto"/>
          </w:divBdr>
        </w:div>
        <w:div w:id="1996491105">
          <w:marLeft w:val="0"/>
          <w:marRight w:val="0"/>
          <w:marTop w:val="0"/>
          <w:marBottom w:val="0"/>
          <w:divBdr>
            <w:top w:val="none" w:sz="0" w:space="0" w:color="auto"/>
            <w:left w:val="none" w:sz="0" w:space="0" w:color="auto"/>
            <w:bottom w:val="none" w:sz="0" w:space="0" w:color="auto"/>
            <w:right w:val="none" w:sz="0" w:space="0" w:color="auto"/>
          </w:divBdr>
        </w:div>
        <w:div w:id="1391344700">
          <w:marLeft w:val="0"/>
          <w:marRight w:val="0"/>
          <w:marTop w:val="0"/>
          <w:marBottom w:val="0"/>
          <w:divBdr>
            <w:top w:val="none" w:sz="0" w:space="0" w:color="auto"/>
            <w:left w:val="none" w:sz="0" w:space="0" w:color="auto"/>
            <w:bottom w:val="none" w:sz="0" w:space="0" w:color="auto"/>
            <w:right w:val="none" w:sz="0" w:space="0" w:color="auto"/>
          </w:divBdr>
        </w:div>
        <w:div w:id="1819297069">
          <w:marLeft w:val="0"/>
          <w:marRight w:val="0"/>
          <w:marTop w:val="0"/>
          <w:marBottom w:val="0"/>
          <w:divBdr>
            <w:top w:val="none" w:sz="0" w:space="0" w:color="auto"/>
            <w:left w:val="none" w:sz="0" w:space="0" w:color="auto"/>
            <w:bottom w:val="none" w:sz="0" w:space="0" w:color="auto"/>
            <w:right w:val="none" w:sz="0" w:space="0" w:color="auto"/>
          </w:divBdr>
        </w:div>
        <w:div w:id="1829856217">
          <w:marLeft w:val="0"/>
          <w:marRight w:val="0"/>
          <w:marTop w:val="0"/>
          <w:marBottom w:val="0"/>
          <w:divBdr>
            <w:top w:val="none" w:sz="0" w:space="0" w:color="auto"/>
            <w:left w:val="none" w:sz="0" w:space="0" w:color="auto"/>
            <w:bottom w:val="none" w:sz="0" w:space="0" w:color="auto"/>
            <w:right w:val="none" w:sz="0" w:space="0" w:color="auto"/>
          </w:divBdr>
        </w:div>
        <w:div w:id="805665549">
          <w:marLeft w:val="0"/>
          <w:marRight w:val="0"/>
          <w:marTop w:val="0"/>
          <w:marBottom w:val="0"/>
          <w:divBdr>
            <w:top w:val="none" w:sz="0" w:space="0" w:color="auto"/>
            <w:left w:val="none" w:sz="0" w:space="0" w:color="auto"/>
            <w:bottom w:val="none" w:sz="0" w:space="0" w:color="auto"/>
            <w:right w:val="none" w:sz="0" w:space="0" w:color="auto"/>
          </w:divBdr>
        </w:div>
        <w:div w:id="1447652747">
          <w:marLeft w:val="0"/>
          <w:marRight w:val="0"/>
          <w:marTop w:val="0"/>
          <w:marBottom w:val="0"/>
          <w:divBdr>
            <w:top w:val="none" w:sz="0" w:space="0" w:color="auto"/>
            <w:left w:val="none" w:sz="0" w:space="0" w:color="auto"/>
            <w:bottom w:val="none" w:sz="0" w:space="0" w:color="auto"/>
            <w:right w:val="none" w:sz="0" w:space="0" w:color="auto"/>
          </w:divBdr>
        </w:div>
        <w:div w:id="316690831">
          <w:marLeft w:val="0"/>
          <w:marRight w:val="0"/>
          <w:marTop w:val="0"/>
          <w:marBottom w:val="0"/>
          <w:divBdr>
            <w:top w:val="none" w:sz="0" w:space="0" w:color="auto"/>
            <w:left w:val="none" w:sz="0" w:space="0" w:color="auto"/>
            <w:bottom w:val="none" w:sz="0" w:space="0" w:color="auto"/>
            <w:right w:val="none" w:sz="0" w:space="0" w:color="auto"/>
          </w:divBdr>
        </w:div>
        <w:div w:id="1809471319">
          <w:marLeft w:val="0"/>
          <w:marRight w:val="0"/>
          <w:marTop w:val="0"/>
          <w:marBottom w:val="0"/>
          <w:divBdr>
            <w:top w:val="none" w:sz="0" w:space="0" w:color="auto"/>
            <w:left w:val="none" w:sz="0" w:space="0" w:color="auto"/>
            <w:bottom w:val="none" w:sz="0" w:space="0" w:color="auto"/>
            <w:right w:val="none" w:sz="0" w:space="0" w:color="auto"/>
          </w:divBdr>
        </w:div>
        <w:div w:id="1845045361">
          <w:marLeft w:val="0"/>
          <w:marRight w:val="0"/>
          <w:marTop w:val="0"/>
          <w:marBottom w:val="0"/>
          <w:divBdr>
            <w:top w:val="none" w:sz="0" w:space="0" w:color="auto"/>
            <w:left w:val="none" w:sz="0" w:space="0" w:color="auto"/>
            <w:bottom w:val="none" w:sz="0" w:space="0" w:color="auto"/>
            <w:right w:val="none" w:sz="0" w:space="0" w:color="auto"/>
          </w:divBdr>
        </w:div>
        <w:div w:id="1148396662">
          <w:marLeft w:val="0"/>
          <w:marRight w:val="0"/>
          <w:marTop w:val="0"/>
          <w:marBottom w:val="0"/>
          <w:divBdr>
            <w:top w:val="none" w:sz="0" w:space="0" w:color="auto"/>
            <w:left w:val="none" w:sz="0" w:space="0" w:color="auto"/>
            <w:bottom w:val="none" w:sz="0" w:space="0" w:color="auto"/>
            <w:right w:val="none" w:sz="0" w:space="0" w:color="auto"/>
          </w:divBdr>
        </w:div>
        <w:div w:id="399332506">
          <w:marLeft w:val="0"/>
          <w:marRight w:val="0"/>
          <w:marTop w:val="0"/>
          <w:marBottom w:val="0"/>
          <w:divBdr>
            <w:top w:val="none" w:sz="0" w:space="0" w:color="auto"/>
            <w:left w:val="none" w:sz="0" w:space="0" w:color="auto"/>
            <w:bottom w:val="none" w:sz="0" w:space="0" w:color="auto"/>
            <w:right w:val="none" w:sz="0" w:space="0" w:color="auto"/>
          </w:divBdr>
          <w:divsChild>
            <w:div w:id="1183857744">
              <w:marLeft w:val="0"/>
              <w:marRight w:val="0"/>
              <w:marTop w:val="0"/>
              <w:marBottom w:val="0"/>
              <w:divBdr>
                <w:top w:val="none" w:sz="0" w:space="0" w:color="auto"/>
                <w:left w:val="none" w:sz="0" w:space="0" w:color="auto"/>
                <w:bottom w:val="none" w:sz="0" w:space="0" w:color="auto"/>
                <w:right w:val="none" w:sz="0" w:space="0" w:color="auto"/>
              </w:divBdr>
            </w:div>
            <w:div w:id="1348022036">
              <w:marLeft w:val="0"/>
              <w:marRight w:val="0"/>
              <w:marTop w:val="0"/>
              <w:marBottom w:val="0"/>
              <w:divBdr>
                <w:top w:val="none" w:sz="0" w:space="0" w:color="auto"/>
                <w:left w:val="none" w:sz="0" w:space="0" w:color="auto"/>
                <w:bottom w:val="none" w:sz="0" w:space="0" w:color="auto"/>
                <w:right w:val="none" w:sz="0" w:space="0" w:color="auto"/>
              </w:divBdr>
            </w:div>
            <w:div w:id="418135481">
              <w:marLeft w:val="0"/>
              <w:marRight w:val="0"/>
              <w:marTop w:val="0"/>
              <w:marBottom w:val="0"/>
              <w:divBdr>
                <w:top w:val="none" w:sz="0" w:space="0" w:color="auto"/>
                <w:left w:val="none" w:sz="0" w:space="0" w:color="auto"/>
                <w:bottom w:val="none" w:sz="0" w:space="0" w:color="auto"/>
                <w:right w:val="none" w:sz="0" w:space="0" w:color="auto"/>
              </w:divBdr>
            </w:div>
            <w:div w:id="1829438486">
              <w:marLeft w:val="0"/>
              <w:marRight w:val="0"/>
              <w:marTop w:val="0"/>
              <w:marBottom w:val="0"/>
              <w:divBdr>
                <w:top w:val="none" w:sz="0" w:space="0" w:color="auto"/>
                <w:left w:val="none" w:sz="0" w:space="0" w:color="auto"/>
                <w:bottom w:val="none" w:sz="0" w:space="0" w:color="auto"/>
                <w:right w:val="none" w:sz="0" w:space="0" w:color="auto"/>
              </w:divBdr>
            </w:div>
            <w:div w:id="1014573243">
              <w:marLeft w:val="0"/>
              <w:marRight w:val="0"/>
              <w:marTop w:val="0"/>
              <w:marBottom w:val="0"/>
              <w:divBdr>
                <w:top w:val="none" w:sz="0" w:space="0" w:color="auto"/>
                <w:left w:val="none" w:sz="0" w:space="0" w:color="auto"/>
                <w:bottom w:val="none" w:sz="0" w:space="0" w:color="auto"/>
                <w:right w:val="none" w:sz="0" w:space="0" w:color="auto"/>
              </w:divBdr>
            </w:div>
            <w:div w:id="253176424">
              <w:marLeft w:val="0"/>
              <w:marRight w:val="0"/>
              <w:marTop w:val="0"/>
              <w:marBottom w:val="0"/>
              <w:divBdr>
                <w:top w:val="none" w:sz="0" w:space="0" w:color="auto"/>
                <w:left w:val="none" w:sz="0" w:space="0" w:color="auto"/>
                <w:bottom w:val="none" w:sz="0" w:space="0" w:color="auto"/>
                <w:right w:val="none" w:sz="0" w:space="0" w:color="auto"/>
              </w:divBdr>
            </w:div>
            <w:div w:id="1666665697">
              <w:marLeft w:val="0"/>
              <w:marRight w:val="0"/>
              <w:marTop w:val="0"/>
              <w:marBottom w:val="0"/>
              <w:divBdr>
                <w:top w:val="none" w:sz="0" w:space="0" w:color="auto"/>
                <w:left w:val="none" w:sz="0" w:space="0" w:color="auto"/>
                <w:bottom w:val="none" w:sz="0" w:space="0" w:color="auto"/>
                <w:right w:val="none" w:sz="0" w:space="0" w:color="auto"/>
              </w:divBdr>
            </w:div>
            <w:div w:id="1662854138">
              <w:marLeft w:val="0"/>
              <w:marRight w:val="0"/>
              <w:marTop w:val="0"/>
              <w:marBottom w:val="0"/>
              <w:divBdr>
                <w:top w:val="none" w:sz="0" w:space="0" w:color="auto"/>
                <w:left w:val="none" w:sz="0" w:space="0" w:color="auto"/>
                <w:bottom w:val="none" w:sz="0" w:space="0" w:color="auto"/>
                <w:right w:val="none" w:sz="0" w:space="0" w:color="auto"/>
              </w:divBdr>
            </w:div>
            <w:div w:id="1081487853">
              <w:marLeft w:val="0"/>
              <w:marRight w:val="0"/>
              <w:marTop w:val="0"/>
              <w:marBottom w:val="0"/>
              <w:divBdr>
                <w:top w:val="none" w:sz="0" w:space="0" w:color="auto"/>
                <w:left w:val="none" w:sz="0" w:space="0" w:color="auto"/>
                <w:bottom w:val="none" w:sz="0" w:space="0" w:color="auto"/>
                <w:right w:val="none" w:sz="0" w:space="0" w:color="auto"/>
              </w:divBdr>
            </w:div>
            <w:div w:id="2059430378">
              <w:marLeft w:val="0"/>
              <w:marRight w:val="0"/>
              <w:marTop w:val="0"/>
              <w:marBottom w:val="0"/>
              <w:divBdr>
                <w:top w:val="none" w:sz="0" w:space="0" w:color="auto"/>
                <w:left w:val="none" w:sz="0" w:space="0" w:color="auto"/>
                <w:bottom w:val="none" w:sz="0" w:space="0" w:color="auto"/>
                <w:right w:val="none" w:sz="0" w:space="0" w:color="auto"/>
              </w:divBdr>
            </w:div>
            <w:div w:id="1754203461">
              <w:marLeft w:val="0"/>
              <w:marRight w:val="0"/>
              <w:marTop w:val="0"/>
              <w:marBottom w:val="0"/>
              <w:divBdr>
                <w:top w:val="none" w:sz="0" w:space="0" w:color="auto"/>
                <w:left w:val="none" w:sz="0" w:space="0" w:color="auto"/>
                <w:bottom w:val="none" w:sz="0" w:space="0" w:color="auto"/>
                <w:right w:val="none" w:sz="0" w:space="0" w:color="auto"/>
              </w:divBdr>
            </w:div>
            <w:div w:id="915825615">
              <w:marLeft w:val="0"/>
              <w:marRight w:val="0"/>
              <w:marTop w:val="0"/>
              <w:marBottom w:val="0"/>
              <w:divBdr>
                <w:top w:val="none" w:sz="0" w:space="0" w:color="auto"/>
                <w:left w:val="none" w:sz="0" w:space="0" w:color="auto"/>
                <w:bottom w:val="none" w:sz="0" w:space="0" w:color="auto"/>
                <w:right w:val="none" w:sz="0" w:space="0" w:color="auto"/>
              </w:divBdr>
            </w:div>
            <w:div w:id="508712258">
              <w:marLeft w:val="0"/>
              <w:marRight w:val="0"/>
              <w:marTop w:val="0"/>
              <w:marBottom w:val="0"/>
              <w:divBdr>
                <w:top w:val="none" w:sz="0" w:space="0" w:color="auto"/>
                <w:left w:val="none" w:sz="0" w:space="0" w:color="auto"/>
                <w:bottom w:val="none" w:sz="0" w:space="0" w:color="auto"/>
                <w:right w:val="none" w:sz="0" w:space="0" w:color="auto"/>
              </w:divBdr>
            </w:div>
          </w:divsChild>
        </w:div>
        <w:div w:id="1192260964">
          <w:marLeft w:val="0"/>
          <w:marRight w:val="0"/>
          <w:marTop w:val="0"/>
          <w:marBottom w:val="0"/>
          <w:divBdr>
            <w:top w:val="none" w:sz="0" w:space="0" w:color="auto"/>
            <w:left w:val="none" w:sz="0" w:space="0" w:color="auto"/>
            <w:bottom w:val="none" w:sz="0" w:space="0" w:color="auto"/>
            <w:right w:val="none" w:sz="0" w:space="0" w:color="auto"/>
          </w:divBdr>
        </w:div>
        <w:div w:id="928007319">
          <w:marLeft w:val="0"/>
          <w:marRight w:val="0"/>
          <w:marTop w:val="0"/>
          <w:marBottom w:val="0"/>
          <w:divBdr>
            <w:top w:val="none" w:sz="0" w:space="0" w:color="auto"/>
            <w:left w:val="none" w:sz="0" w:space="0" w:color="auto"/>
            <w:bottom w:val="none" w:sz="0" w:space="0" w:color="auto"/>
            <w:right w:val="none" w:sz="0" w:space="0" w:color="auto"/>
          </w:divBdr>
        </w:div>
        <w:div w:id="884024061">
          <w:marLeft w:val="0"/>
          <w:marRight w:val="0"/>
          <w:marTop w:val="0"/>
          <w:marBottom w:val="0"/>
          <w:divBdr>
            <w:top w:val="none" w:sz="0" w:space="0" w:color="auto"/>
            <w:left w:val="none" w:sz="0" w:space="0" w:color="auto"/>
            <w:bottom w:val="none" w:sz="0" w:space="0" w:color="auto"/>
            <w:right w:val="none" w:sz="0" w:space="0" w:color="auto"/>
          </w:divBdr>
          <w:divsChild>
            <w:div w:id="39087753">
              <w:marLeft w:val="0"/>
              <w:marRight w:val="0"/>
              <w:marTop w:val="0"/>
              <w:marBottom w:val="0"/>
              <w:divBdr>
                <w:top w:val="none" w:sz="0" w:space="0" w:color="auto"/>
                <w:left w:val="none" w:sz="0" w:space="0" w:color="auto"/>
                <w:bottom w:val="none" w:sz="0" w:space="0" w:color="auto"/>
                <w:right w:val="none" w:sz="0" w:space="0" w:color="auto"/>
              </w:divBdr>
            </w:div>
            <w:div w:id="455291505">
              <w:marLeft w:val="0"/>
              <w:marRight w:val="0"/>
              <w:marTop w:val="0"/>
              <w:marBottom w:val="0"/>
              <w:divBdr>
                <w:top w:val="none" w:sz="0" w:space="0" w:color="auto"/>
                <w:left w:val="none" w:sz="0" w:space="0" w:color="auto"/>
                <w:bottom w:val="none" w:sz="0" w:space="0" w:color="auto"/>
                <w:right w:val="none" w:sz="0" w:space="0" w:color="auto"/>
              </w:divBdr>
            </w:div>
          </w:divsChild>
        </w:div>
        <w:div w:id="1730641794">
          <w:marLeft w:val="0"/>
          <w:marRight w:val="0"/>
          <w:marTop w:val="0"/>
          <w:marBottom w:val="0"/>
          <w:divBdr>
            <w:top w:val="none" w:sz="0" w:space="0" w:color="auto"/>
            <w:left w:val="none" w:sz="0" w:space="0" w:color="auto"/>
            <w:bottom w:val="none" w:sz="0" w:space="0" w:color="auto"/>
            <w:right w:val="none" w:sz="0" w:space="0" w:color="auto"/>
          </w:divBdr>
        </w:div>
        <w:div w:id="1011105764">
          <w:marLeft w:val="0"/>
          <w:marRight w:val="0"/>
          <w:marTop w:val="0"/>
          <w:marBottom w:val="0"/>
          <w:divBdr>
            <w:top w:val="none" w:sz="0" w:space="0" w:color="auto"/>
            <w:left w:val="none" w:sz="0" w:space="0" w:color="auto"/>
            <w:bottom w:val="none" w:sz="0" w:space="0" w:color="auto"/>
            <w:right w:val="none" w:sz="0" w:space="0" w:color="auto"/>
          </w:divBdr>
        </w:div>
        <w:div w:id="1211501338">
          <w:marLeft w:val="0"/>
          <w:marRight w:val="0"/>
          <w:marTop w:val="0"/>
          <w:marBottom w:val="0"/>
          <w:divBdr>
            <w:top w:val="none" w:sz="0" w:space="0" w:color="auto"/>
            <w:left w:val="none" w:sz="0" w:space="0" w:color="auto"/>
            <w:bottom w:val="none" w:sz="0" w:space="0" w:color="auto"/>
            <w:right w:val="none" w:sz="0" w:space="0" w:color="auto"/>
          </w:divBdr>
          <w:divsChild>
            <w:div w:id="393819768">
              <w:marLeft w:val="0"/>
              <w:marRight w:val="0"/>
              <w:marTop w:val="0"/>
              <w:marBottom w:val="0"/>
              <w:divBdr>
                <w:top w:val="none" w:sz="0" w:space="0" w:color="auto"/>
                <w:left w:val="none" w:sz="0" w:space="0" w:color="auto"/>
                <w:bottom w:val="none" w:sz="0" w:space="0" w:color="auto"/>
                <w:right w:val="none" w:sz="0" w:space="0" w:color="auto"/>
              </w:divBdr>
            </w:div>
            <w:div w:id="820467649">
              <w:marLeft w:val="0"/>
              <w:marRight w:val="0"/>
              <w:marTop w:val="0"/>
              <w:marBottom w:val="0"/>
              <w:divBdr>
                <w:top w:val="none" w:sz="0" w:space="0" w:color="auto"/>
                <w:left w:val="none" w:sz="0" w:space="0" w:color="auto"/>
                <w:bottom w:val="none" w:sz="0" w:space="0" w:color="auto"/>
                <w:right w:val="none" w:sz="0" w:space="0" w:color="auto"/>
              </w:divBdr>
            </w:div>
            <w:div w:id="821853346">
              <w:marLeft w:val="0"/>
              <w:marRight w:val="0"/>
              <w:marTop w:val="0"/>
              <w:marBottom w:val="0"/>
              <w:divBdr>
                <w:top w:val="none" w:sz="0" w:space="0" w:color="auto"/>
                <w:left w:val="none" w:sz="0" w:space="0" w:color="auto"/>
                <w:bottom w:val="none" w:sz="0" w:space="0" w:color="auto"/>
                <w:right w:val="none" w:sz="0" w:space="0" w:color="auto"/>
              </w:divBdr>
            </w:div>
            <w:div w:id="1998534765">
              <w:marLeft w:val="0"/>
              <w:marRight w:val="0"/>
              <w:marTop w:val="0"/>
              <w:marBottom w:val="0"/>
              <w:divBdr>
                <w:top w:val="none" w:sz="0" w:space="0" w:color="auto"/>
                <w:left w:val="none" w:sz="0" w:space="0" w:color="auto"/>
                <w:bottom w:val="none" w:sz="0" w:space="0" w:color="auto"/>
                <w:right w:val="none" w:sz="0" w:space="0" w:color="auto"/>
              </w:divBdr>
            </w:div>
            <w:div w:id="1469392574">
              <w:marLeft w:val="0"/>
              <w:marRight w:val="0"/>
              <w:marTop w:val="0"/>
              <w:marBottom w:val="0"/>
              <w:divBdr>
                <w:top w:val="none" w:sz="0" w:space="0" w:color="auto"/>
                <w:left w:val="none" w:sz="0" w:space="0" w:color="auto"/>
                <w:bottom w:val="none" w:sz="0" w:space="0" w:color="auto"/>
                <w:right w:val="none" w:sz="0" w:space="0" w:color="auto"/>
              </w:divBdr>
            </w:div>
            <w:div w:id="1225607151">
              <w:marLeft w:val="0"/>
              <w:marRight w:val="0"/>
              <w:marTop w:val="0"/>
              <w:marBottom w:val="0"/>
              <w:divBdr>
                <w:top w:val="none" w:sz="0" w:space="0" w:color="auto"/>
                <w:left w:val="none" w:sz="0" w:space="0" w:color="auto"/>
                <w:bottom w:val="none" w:sz="0" w:space="0" w:color="auto"/>
                <w:right w:val="none" w:sz="0" w:space="0" w:color="auto"/>
              </w:divBdr>
            </w:div>
            <w:div w:id="1047489717">
              <w:marLeft w:val="0"/>
              <w:marRight w:val="0"/>
              <w:marTop w:val="0"/>
              <w:marBottom w:val="0"/>
              <w:divBdr>
                <w:top w:val="none" w:sz="0" w:space="0" w:color="auto"/>
                <w:left w:val="none" w:sz="0" w:space="0" w:color="auto"/>
                <w:bottom w:val="none" w:sz="0" w:space="0" w:color="auto"/>
                <w:right w:val="none" w:sz="0" w:space="0" w:color="auto"/>
              </w:divBdr>
            </w:div>
            <w:div w:id="1962494846">
              <w:marLeft w:val="0"/>
              <w:marRight w:val="0"/>
              <w:marTop w:val="0"/>
              <w:marBottom w:val="0"/>
              <w:divBdr>
                <w:top w:val="none" w:sz="0" w:space="0" w:color="auto"/>
                <w:left w:val="none" w:sz="0" w:space="0" w:color="auto"/>
                <w:bottom w:val="none" w:sz="0" w:space="0" w:color="auto"/>
                <w:right w:val="none" w:sz="0" w:space="0" w:color="auto"/>
              </w:divBdr>
            </w:div>
            <w:div w:id="1104155140">
              <w:marLeft w:val="0"/>
              <w:marRight w:val="0"/>
              <w:marTop w:val="0"/>
              <w:marBottom w:val="0"/>
              <w:divBdr>
                <w:top w:val="none" w:sz="0" w:space="0" w:color="auto"/>
                <w:left w:val="none" w:sz="0" w:space="0" w:color="auto"/>
                <w:bottom w:val="none" w:sz="0" w:space="0" w:color="auto"/>
                <w:right w:val="none" w:sz="0" w:space="0" w:color="auto"/>
              </w:divBdr>
            </w:div>
            <w:div w:id="613831176">
              <w:marLeft w:val="0"/>
              <w:marRight w:val="0"/>
              <w:marTop w:val="0"/>
              <w:marBottom w:val="0"/>
              <w:divBdr>
                <w:top w:val="none" w:sz="0" w:space="0" w:color="auto"/>
                <w:left w:val="none" w:sz="0" w:space="0" w:color="auto"/>
                <w:bottom w:val="none" w:sz="0" w:space="0" w:color="auto"/>
                <w:right w:val="none" w:sz="0" w:space="0" w:color="auto"/>
              </w:divBdr>
            </w:div>
            <w:div w:id="575818625">
              <w:marLeft w:val="0"/>
              <w:marRight w:val="0"/>
              <w:marTop w:val="0"/>
              <w:marBottom w:val="0"/>
              <w:divBdr>
                <w:top w:val="none" w:sz="0" w:space="0" w:color="auto"/>
                <w:left w:val="none" w:sz="0" w:space="0" w:color="auto"/>
                <w:bottom w:val="none" w:sz="0" w:space="0" w:color="auto"/>
                <w:right w:val="none" w:sz="0" w:space="0" w:color="auto"/>
              </w:divBdr>
            </w:div>
            <w:div w:id="933444014">
              <w:marLeft w:val="0"/>
              <w:marRight w:val="0"/>
              <w:marTop w:val="0"/>
              <w:marBottom w:val="0"/>
              <w:divBdr>
                <w:top w:val="none" w:sz="0" w:space="0" w:color="auto"/>
                <w:left w:val="none" w:sz="0" w:space="0" w:color="auto"/>
                <w:bottom w:val="none" w:sz="0" w:space="0" w:color="auto"/>
                <w:right w:val="none" w:sz="0" w:space="0" w:color="auto"/>
              </w:divBdr>
            </w:div>
            <w:div w:id="1676374878">
              <w:marLeft w:val="0"/>
              <w:marRight w:val="0"/>
              <w:marTop w:val="0"/>
              <w:marBottom w:val="0"/>
              <w:divBdr>
                <w:top w:val="none" w:sz="0" w:space="0" w:color="auto"/>
                <w:left w:val="none" w:sz="0" w:space="0" w:color="auto"/>
                <w:bottom w:val="none" w:sz="0" w:space="0" w:color="auto"/>
                <w:right w:val="none" w:sz="0" w:space="0" w:color="auto"/>
              </w:divBdr>
            </w:div>
            <w:div w:id="196354493">
              <w:marLeft w:val="0"/>
              <w:marRight w:val="0"/>
              <w:marTop w:val="0"/>
              <w:marBottom w:val="0"/>
              <w:divBdr>
                <w:top w:val="none" w:sz="0" w:space="0" w:color="auto"/>
                <w:left w:val="none" w:sz="0" w:space="0" w:color="auto"/>
                <w:bottom w:val="none" w:sz="0" w:space="0" w:color="auto"/>
                <w:right w:val="none" w:sz="0" w:space="0" w:color="auto"/>
              </w:divBdr>
            </w:div>
            <w:div w:id="1516962834">
              <w:marLeft w:val="0"/>
              <w:marRight w:val="0"/>
              <w:marTop w:val="0"/>
              <w:marBottom w:val="0"/>
              <w:divBdr>
                <w:top w:val="none" w:sz="0" w:space="0" w:color="auto"/>
                <w:left w:val="none" w:sz="0" w:space="0" w:color="auto"/>
                <w:bottom w:val="none" w:sz="0" w:space="0" w:color="auto"/>
                <w:right w:val="none" w:sz="0" w:space="0" w:color="auto"/>
              </w:divBdr>
            </w:div>
            <w:div w:id="642272614">
              <w:marLeft w:val="0"/>
              <w:marRight w:val="0"/>
              <w:marTop w:val="0"/>
              <w:marBottom w:val="0"/>
              <w:divBdr>
                <w:top w:val="none" w:sz="0" w:space="0" w:color="auto"/>
                <w:left w:val="none" w:sz="0" w:space="0" w:color="auto"/>
                <w:bottom w:val="none" w:sz="0" w:space="0" w:color="auto"/>
                <w:right w:val="none" w:sz="0" w:space="0" w:color="auto"/>
              </w:divBdr>
            </w:div>
            <w:div w:id="1718234600">
              <w:marLeft w:val="0"/>
              <w:marRight w:val="0"/>
              <w:marTop w:val="0"/>
              <w:marBottom w:val="0"/>
              <w:divBdr>
                <w:top w:val="none" w:sz="0" w:space="0" w:color="auto"/>
                <w:left w:val="none" w:sz="0" w:space="0" w:color="auto"/>
                <w:bottom w:val="none" w:sz="0" w:space="0" w:color="auto"/>
                <w:right w:val="none" w:sz="0" w:space="0" w:color="auto"/>
              </w:divBdr>
            </w:div>
            <w:div w:id="1038819143">
              <w:marLeft w:val="0"/>
              <w:marRight w:val="0"/>
              <w:marTop w:val="0"/>
              <w:marBottom w:val="0"/>
              <w:divBdr>
                <w:top w:val="none" w:sz="0" w:space="0" w:color="auto"/>
                <w:left w:val="none" w:sz="0" w:space="0" w:color="auto"/>
                <w:bottom w:val="none" w:sz="0" w:space="0" w:color="auto"/>
                <w:right w:val="none" w:sz="0" w:space="0" w:color="auto"/>
              </w:divBdr>
            </w:div>
            <w:div w:id="1986231733">
              <w:marLeft w:val="0"/>
              <w:marRight w:val="0"/>
              <w:marTop w:val="0"/>
              <w:marBottom w:val="0"/>
              <w:divBdr>
                <w:top w:val="none" w:sz="0" w:space="0" w:color="auto"/>
                <w:left w:val="none" w:sz="0" w:space="0" w:color="auto"/>
                <w:bottom w:val="none" w:sz="0" w:space="0" w:color="auto"/>
                <w:right w:val="none" w:sz="0" w:space="0" w:color="auto"/>
              </w:divBdr>
            </w:div>
            <w:div w:id="910502750">
              <w:marLeft w:val="0"/>
              <w:marRight w:val="0"/>
              <w:marTop w:val="0"/>
              <w:marBottom w:val="0"/>
              <w:divBdr>
                <w:top w:val="none" w:sz="0" w:space="0" w:color="auto"/>
                <w:left w:val="none" w:sz="0" w:space="0" w:color="auto"/>
                <w:bottom w:val="none" w:sz="0" w:space="0" w:color="auto"/>
                <w:right w:val="none" w:sz="0" w:space="0" w:color="auto"/>
              </w:divBdr>
            </w:div>
            <w:div w:id="1253662501">
              <w:marLeft w:val="0"/>
              <w:marRight w:val="0"/>
              <w:marTop w:val="0"/>
              <w:marBottom w:val="0"/>
              <w:divBdr>
                <w:top w:val="none" w:sz="0" w:space="0" w:color="auto"/>
                <w:left w:val="none" w:sz="0" w:space="0" w:color="auto"/>
                <w:bottom w:val="none" w:sz="0" w:space="0" w:color="auto"/>
                <w:right w:val="none" w:sz="0" w:space="0" w:color="auto"/>
              </w:divBdr>
            </w:div>
            <w:div w:id="692077229">
              <w:marLeft w:val="0"/>
              <w:marRight w:val="0"/>
              <w:marTop w:val="0"/>
              <w:marBottom w:val="0"/>
              <w:divBdr>
                <w:top w:val="none" w:sz="0" w:space="0" w:color="auto"/>
                <w:left w:val="none" w:sz="0" w:space="0" w:color="auto"/>
                <w:bottom w:val="none" w:sz="0" w:space="0" w:color="auto"/>
                <w:right w:val="none" w:sz="0" w:space="0" w:color="auto"/>
              </w:divBdr>
            </w:div>
            <w:div w:id="2049335897">
              <w:marLeft w:val="0"/>
              <w:marRight w:val="0"/>
              <w:marTop w:val="0"/>
              <w:marBottom w:val="0"/>
              <w:divBdr>
                <w:top w:val="none" w:sz="0" w:space="0" w:color="auto"/>
                <w:left w:val="none" w:sz="0" w:space="0" w:color="auto"/>
                <w:bottom w:val="none" w:sz="0" w:space="0" w:color="auto"/>
                <w:right w:val="none" w:sz="0" w:space="0" w:color="auto"/>
              </w:divBdr>
            </w:div>
            <w:div w:id="79059852">
              <w:marLeft w:val="0"/>
              <w:marRight w:val="0"/>
              <w:marTop w:val="0"/>
              <w:marBottom w:val="0"/>
              <w:divBdr>
                <w:top w:val="none" w:sz="0" w:space="0" w:color="auto"/>
                <w:left w:val="none" w:sz="0" w:space="0" w:color="auto"/>
                <w:bottom w:val="none" w:sz="0" w:space="0" w:color="auto"/>
                <w:right w:val="none" w:sz="0" w:space="0" w:color="auto"/>
              </w:divBdr>
            </w:div>
            <w:div w:id="507210548">
              <w:marLeft w:val="0"/>
              <w:marRight w:val="0"/>
              <w:marTop w:val="0"/>
              <w:marBottom w:val="0"/>
              <w:divBdr>
                <w:top w:val="none" w:sz="0" w:space="0" w:color="auto"/>
                <w:left w:val="none" w:sz="0" w:space="0" w:color="auto"/>
                <w:bottom w:val="none" w:sz="0" w:space="0" w:color="auto"/>
                <w:right w:val="none" w:sz="0" w:space="0" w:color="auto"/>
              </w:divBdr>
            </w:div>
            <w:div w:id="1460798348">
              <w:marLeft w:val="0"/>
              <w:marRight w:val="0"/>
              <w:marTop w:val="0"/>
              <w:marBottom w:val="0"/>
              <w:divBdr>
                <w:top w:val="none" w:sz="0" w:space="0" w:color="auto"/>
                <w:left w:val="none" w:sz="0" w:space="0" w:color="auto"/>
                <w:bottom w:val="none" w:sz="0" w:space="0" w:color="auto"/>
                <w:right w:val="none" w:sz="0" w:space="0" w:color="auto"/>
              </w:divBdr>
            </w:div>
          </w:divsChild>
        </w:div>
        <w:div w:id="1910774320">
          <w:marLeft w:val="0"/>
          <w:marRight w:val="0"/>
          <w:marTop w:val="0"/>
          <w:marBottom w:val="0"/>
          <w:divBdr>
            <w:top w:val="none" w:sz="0" w:space="0" w:color="auto"/>
            <w:left w:val="none" w:sz="0" w:space="0" w:color="auto"/>
            <w:bottom w:val="none" w:sz="0" w:space="0" w:color="auto"/>
            <w:right w:val="none" w:sz="0" w:space="0" w:color="auto"/>
          </w:divBdr>
        </w:div>
        <w:div w:id="997728427">
          <w:marLeft w:val="0"/>
          <w:marRight w:val="0"/>
          <w:marTop w:val="0"/>
          <w:marBottom w:val="0"/>
          <w:divBdr>
            <w:top w:val="none" w:sz="0" w:space="0" w:color="auto"/>
            <w:left w:val="none" w:sz="0" w:space="0" w:color="auto"/>
            <w:bottom w:val="none" w:sz="0" w:space="0" w:color="auto"/>
            <w:right w:val="none" w:sz="0" w:space="0" w:color="auto"/>
          </w:divBdr>
        </w:div>
        <w:div w:id="1588419021">
          <w:marLeft w:val="0"/>
          <w:marRight w:val="0"/>
          <w:marTop w:val="0"/>
          <w:marBottom w:val="0"/>
          <w:divBdr>
            <w:top w:val="none" w:sz="0" w:space="0" w:color="auto"/>
            <w:left w:val="none" w:sz="0" w:space="0" w:color="auto"/>
            <w:bottom w:val="none" w:sz="0" w:space="0" w:color="auto"/>
            <w:right w:val="none" w:sz="0" w:space="0" w:color="auto"/>
          </w:divBdr>
        </w:div>
        <w:div w:id="1110930541">
          <w:marLeft w:val="0"/>
          <w:marRight w:val="0"/>
          <w:marTop w:val="0"/>
          <w:marBottom w:val="0"/>
          <w:divBdr>
            <w:top w:val="none" w:sz="0" w:space="0" w:color="auto"/>
            <w:left w:val="none" w:sz="0" w:space="0" w:color="auto"/>
            <w:bottom w:val="none" w:sz="0" w:space="0" w:color="auto"/>
            <w:right w:val="none" w:sz="0" w:space="0" w:color="auto"/>
          </w:divBdr>
        </w:div>
        <w:div w:id="500387294">
          <w:marLeft w:val="0"/>
          <w:marRight w:val="0"/>
          <w:marTop w:val="0"/>
          <w:marBottom w:val="0"/>
          <w:divBdr>
            <w:top w:val="none" w:sz="0" w:space="0" w:color="auto"/>
            <w:left w:val="none" w:sz="0" w:space="0" w:color="auto"/>
            <w:bottom w:val="none" w:sz="0" w:space="0" w:color="auto"/>
            <w:right w:val="none" w:sz="0" w:space="0" w:color="auto"/>
          </w:divBdr>
        </w:div>
        <w:div w:id="1808470104">
          <w:marLeft w:val="0"/>
          <w:marRight w:val="0"/>
          <w:marTop w:val="0"/>
          <w:marBottom w:val="0"/>
          <w:divBdr>
            <w:top w:val="none" w:sz="0" w:space="0" w:color="auto"/>
            <w:left w:val="none" w:sz="0" w:space="0" w:color="auto"/>
            <w:bottom w:val="none" w:sz="0" w:space="0" w:color="auto"/>
            <w:right w:val="none" w:sz="0" w:space="0" w:color="auto"/>
          </w:divBdr>
        </w:div>
        <w:div w:id="394469495">
          <w:marLeft w:val="0"/>
          <w:marRight w:val="0"/>
          <w:marTop w:val="0"/>
          <w:marBottom w:val="0"/>
          <w:divBdr>
            <w:top w:val="none" w:sz="0" w:space="0" w:color="auto"/>
            <w:left w:val="none" w:sz="0" w:space="0" w:color="auto"/>
            <w:bottom w:val="none" w:sz="0" w:space="0" w:color="auto"/>
            <w:right w:val="none" w:sz="0" w:space="0" w:color="auto"/>
          </w:divBdr>
        </w:div>
        <w:div w:id="54161074">
          <w:marLeft w:val="0"/>
          <w:marRight w:val="0"/>
          <w:marTop w:val="0"/>
          <w:marBottom w:val="0"/>
          <w:divBdr>
            <w:top w:val="none" w:sz="0" w:space="0" w:color="auto"/>
            <w:left w:val="none" w:sz="0" w:space="0" w:color="auto"/>
            <w:bottom w:val="none" w:sz="0" w:space="0" w:color="auto"/>
            <w:right w:val="none" w:sz="0" w:space="0" w:color="auto"/>
          </w:divBdr>
        </w:div>
        <w:div w:id="1433358364">
          <w:marLeft w:val="0"/>
          <w:marRight w:val="0"/>
          <w:marTop w:val="0"/>
          <w:marBottom w:val="0"/>
          <w:divBdr>
            <w:top w:val="none" w:sz="0" w:space="0" w:color="auto"/>
            <w:left w:val="none" w:sz="0" w:space="0" w:color="auto"/>
            <w:bottom w:val="none" w:sz="0" w:space="0" w:color="auto"/>
            <w:right w:val="none" w:sz="0" w:space="0" w:color="auto"/>
          </w:divBdr>
        </w:div>
        <w:div w:id="1706559848">
          <w:marLeft w:val="0"/>
          <w:marRight w:val="0"/>
          <w:marTop w:val="0"/>
          <w:marBottom w:val="0"/>
          <w:divBdr>
            <w:top w:val="none" w:sz="0" w:space="0" w:color="auto"/>
            <w:left w:val="none" w:sz="0" w:space="0" w:color="auto"/>
            <w:bottom w:val="none" w:sz="0" w:space="0" w:color="auto"/>
            <w:right w:val="none" w:sz="0" w:space="0" w:color="auto"/>
          </w:divBdr>
        </w:div>
        <w:div w:id="1677881798">
          <w:marLeft w:val="0"/>
          <w:marRight w:val="0"/>
          <w:marTop w:val="0"/>
          <w:marBottom w:val="0"/>
          <w:divBdr>
            <w:top w:val="none" w:sz="0" w:space="0" w:color="auto"/>
            <w:left w:val="none" w:sz="0" w:space="0" w:color="auto"/>
            <w:bottom w:val="none" w:sz="0" w:space="0" w:color="auto"/>
            <w:right w:val="none" w:sz="0" w:space="0" w:color="auto"/>
          </w:divBdr>
        </w:div>
        <w:div w:id="1746874258">
          <w:marLeft w:val="0"/>
          <w:marRight w:val="0"/>
          <w:marTop w:val="0"/>
          <w:marBottom w:val="0"/>
          <w:divBdr>
            <w:top w:val="none" w:sz="0" w:space="0" w:color="auto"/>
            <w:left w:val="none" w:sz="0" w:space="0" w:color="auto"/>
            <w:bottom w:val="none" w:sz="0" w:space="0" w:color="auto"/>
            <w:right w:val="none" w:sz="0" w:space="0" w:color="auto"/>
          </w:divBdr>
        </w:div>
        <w:div w:id="246579041">
          <w:marLeft w:val="0"/>
          <w:marRight w:val="0"/>
          <w:marTop w:val="0"/>
          <w:marBottom w:val="0"/>
          <w:divBdr>
            <w:top w:val="none" w:sz="0" w:space="0" w:color="auto"/>
            <w:left w:val="none" w:sz="0" w:space="0" w:color="auto"/>
            <w:bottom w:val="none" w:sz="0" w:space="0" w:color="auto"/>
            <w:right w:val="none" w:sz="0" w:space="0" w:color="auto"/>
          </w:divBdr>
        </w:div>
        <w:div w:id="1549147062">
          <w:marLeft w:val="0"/>
          <w:marRight w:val="0"/>
          <w:marTop w:val="0"/>
          <w:marBottom w:val="0"/>
          <w:divBdr>
            <w:top w:val="none" w:sz="0" w:space="0" w:color="auto"/>
            <w:left w:val="none" w:sz="0" w:space="0" w:color="auto"/>
            <w:bottom w:val="none" w:sz="0" w:space="0" w:color="auto"/>
            <w:right w:val="none" w:sz="0" w:space="0" w:color="auto"/>
          </w:divBdr>
        </w:div>
        <w:div w:id="551813636">
          <w:marLeft w:val="0"/>
          <w:marRight w:val="0"/>
          <w:marTop w:val="0"/>
          <w:marBottom w:val="0"/>
          <w:divBdr>
            <w:top w:val="none" w:sz="0" w:space="0" w:color="auto"/>
            <w:left w:val="none" w:sz="0" w:space="0" w:color="auto"/>
            <w:bottom w:val="none" w:sz="0" w:space="0" w:color="auto"/>
            <w:right w:val="none" w:sz="0" w:space="0" w:color="auto"/>
          </w:divBdr>
        </w:div>
        <w:div w:id="1428963447">
          <w:marLeft w:val="0"/>
          <w:marRight w:val="0"/>
          <w:marTop w:val="0"/>
          <w:marBottom w:val="0"/>
          <w:divBdr>
            <w:top w:val="none" w:sz="0" w:space="0" w:color="auto"/>
            <w:left w:val="none" w:sz="0" w:space="0" w:color="auto"/>
            <w:bottom w:val="none" w:sz="0" w:space="0" w:color="auto"/>
            <w:right w:val="none" w:sz="0" w:space="0" w:color="auto"/>
          </w:divBdr>
        </w:div>
        <w:div w:id="854148925">
          <w:marLeft w:val="0"/>
          <w:marRight w:val="0"/>
          <w:marTop w:val="0"/>
          <w:marBottom w:val="0"/>
          <w:divBdr>
            <w:top w:val="none" w:sz="0" w:space="0" w:color="auto"/>
            <w:left w:val="none" w:sz="0" w:space="0" w:color="auto"/>
            <w:bottom w:val="none" w:sz="0" w:space="0" w:color="auto"/>
            <w:right w:val="none" w:sz="0" w:space="0" w:color="auto"/>
          </w:divBdr>
        </w:div>
        <w:div w:id="2131321049">
          <w:marLeft w:val="0"/>
          <w:marRight w:val="0"/>
          <w:marTop w:val="0"/>
          <w:marBottom w:val="0"/>
          <w:divBdr>
            <w:top w:val="none" w:sz="0" w:space="0" w:color="auto"/>
            <w:left w:val="none" w:sz="0" w:space="0" w:color="auto"/>
            <w:bottom w:val="none" w:sz="0" w:space="0" w:color="auto"/>
            <w:right w:val="none" w:sz="0" w:space="0" w:color="auto"/>
          </w:divBdr>
        </w:div>
        <w:div w:id="2066563964">
          <w:marLeft w:val="0"/>
          <w:marRight w:val="0"/>
          <w:marTop w:val="0"/>
          <w:marBottom w:val="0"/>
          <w:divBdr>
            <w:top w:val="none" w:sz="0" w:space="0" w:color="auto"/>
            <w:left w:val="none" w:sz="0" w:space="0" w:color="auto"/>
            <w:bottom w:val="none" w:sz="0" w:space="0" w:color="auto"/>
            <w:right w:val="none" w:sz="0" w:space="0" w:color="auto"/>
          </w:divBdr>
        </w:div>
        <w:div w:id="2124224177">
          <w:marLeft w:val="0"/>
          <w:marRight w:val="0"/>
          <w:marTop w:val="0"/>
          <w:marBottom w:val="0"/>
          <w:divBdr>
            <w:top w:val="none" w:sz="0" w:space="0" w:color="auto"/>
            <w:left w:val="none" w:sz="0" w:space="0" w:color="auto"/>
            <w:bottom w:val="none" w:sz="0" w:space="0" w:color="auto"/>
            <w:right w:val="none" w:sz="0" w:space="0" w:color="auto"/>
          </w:divBdr>
        </w:div>
        <w:div w:id="447361273">
          <w:marLeft w:val="0"/>
          <w:marRight w:val="0"/>
          <w:marTop w:val="0"/>
          <w:marBottom w:val="0"/>
          <w:divBdr>
            <w:top w:val="none" w:sz="0" w:space="0" w:color="auto"/>
            <w:left w:val="none" w:sz="0" w:space="0" w:color="auto"/>
            <w:bottom w:val="none" w:sz="0" w:space="0" w:color="auto"/>
            <w:right w:val="none" w:sz="0" w:space="0" w:color="auto"/>
          </w:divBdr>
        </w:div>
        <w:div w:id="1477451571">
          <w:marLeft w:val="0"/>
          <w:marRight w:val="0"/>
          <w:marTop w:val="0"/>
          <w:marBottom w:val="0"/>
          <w:divBdr>
            <w:top w:val="none" w:sz="0" w:space="0" w:color="auto"/>
            <w:left w:val="none" w:sz="0" w:space="0" w:color="auto"/>
            <w:bottom w:val="none" w:sz="0" w:space="0" w:color="auto"/>
            <w:right w:val="none" w:sz="0" w:space="0" w:color="auto"/>
          </w:divBdr>
        </w:div>
        <w:div w:id="21396073">
          <w:marLeft w:val="0"/>
          <w:marRight w:val="0"/>
          <w:marTop w:val="0"/>
          <w:marBottom w:val="0"/>
          <w:divBdr>
            <w:top w:val="none" w:sz="0" w:space="0" w:color="auto"/>
            <w:left w:val="none" w:sz="0" w:space="0" w:color="auto"/>
            <w:bottom w:val="none" w:sz="0" w:space="0" w:color="auto"/>
            <w:right w:val="none" w:sz="0" w:space="0" w:color="auto"/>
          </w:divBdr>
        </w:div>
        <w:div w:id="931472999">
          <w:marLeft w:val="0"/>
          <w:marRight w:val="0"/>
          <w:marTop w:val="0"/>
          <w:marBottom w:val="0"/>
          <w:divBdr>
            <w:top w:val="none" w:sz="0" w:space="0" w:color="auto"/>
            <w:left w:val="none" w:sz="0" w:space="0" w:color="auto"/>
            <w:bottom w:val="none" w:sz="0" w:space="0" w:color="auto"/>
            <w:right w:val="none" w:sz="0" w:space="0" w:color="auto"/>
          </w:divBdr>
        </w:div>
        <w:div w:id="1582136088">
          <w:marLeft w:val="0"/>
          <w:marRight w:val="0"/>
          <w:marTop w:val="0"/>
          <w:marBottom w:val="0"/>
          <w:divBdr>
            <w:top w:val="none" w:sz="0" w:space="0" w:color="auto"/>
            <w:left w:val="none" w:sz="0" w:space="0" w:color="auto"/>
            <w:bottom w:val="none" w:sz="0" w:space="0" w:color="auto"/>
            <w:right w:val="none" w:sz="0" w:space="0" w:color="auto"/>
          </w:divBdr>
        </w:div>
        <w:div w:id="2084374861">
          <w:marLeft w:val="0"/>
          <w:marRight w:val="0"/>
          <w:marTop w:val="0"/>
          <w:marBottom w:val="0"/>
          <w:divBdr>
            <w:top w:val="none" w:sz="0" w:space="0" w:color="auto"/>
            <w:left w:val="none" w:sz="0" w:space="0" w:color="auto"/>
            <w:bottom w:val="none" w:sz="0" w:space="0" w:color="auto"/>
            <w:right w:val="none" w:sz="0" w:space="0" w:color="auto"/>
          </w:divBdr>
        </w:div>
        <w:div w:id="582956922">
          <w:marLeft w:val="0"/>
          <w:marRight w:val="0"/>
          <w:marTop w:val="0"/>
          <w:marBottom w:val="0"/>
          <w:divBdr>
            <w:top w:val="none" w:sz="0" w:space="0" w:color="auto"/>
            <w:left w:val="none" w:sz="0" w:space="0" w:color="auto"/>
            <w:bottom w:val="none" w:sz="0" w:space="0" w:color="auto"/>
            <w:right w:val="none" w:sz="0" w:space="0" w:color="auto"/>
          </w:divBdr>
          <w:divsChild>
            <w:div w:id="699010541">
              <w:marLeft w:val="0"/>
              <w:marRight w:val="0"/>
              <w:marTop w:val="0"/>
              <w:marBottom w:val="0"/>
              <w:divBdr>
                <w:top w:val="none" w:sz="0" w:space="0" w:color="auto"/>
                <w:left w:val="none" w:sz="0" w:space="0" w:color="auto"/>
                <w:bottom w:val="none" w:sz="0" w:space="0" w:color="auto"/>
                <w:right w:val="none" w:sz="0" w:space="0" w:color="auto"/>
              </w:divBdr>
            </w:div>
            <w:div w:id="1432436304">
              <w:marLeft w:val="0"/>
              <w:marRight w:val="0"/>
              <w:marTop w:val="0"/>
              <w:marBottom w:val="0"/>
              <w:divBdr>
                <w:top w:val="none" w:sz="0" w:space="0" w:color="auto"/>
                <w:left w:val="none" w:sz="0" w:space="0" w:color="auto"/>
                <w:bottom w:val="none" w:sz="0" w:space="0" w:color="auto"/>
                <w:right w:val="none" w:sz="0" w:space="0" w:color="auto"/>
              </w:divBdr>
            </w:div>
            <w:div w:id="201482113">
              <w:marLeft w:val="0"/>
              <w:marRight w:val="0"/>
              <w:marTop w:val="0"/>
              <w:marBottom w:val="0"/>
              <w:divBdr>
                <w:top w:val="none" w:sz="0" w:space="0" w:color="auto"/>
                <w:left w:val="none" w:sz="0" w:space="0" w:color="auto"/>
                <w:bottom w:val="none" w:sz="0" w:space="0" w:color="auto"/>
                <w:right w:val="none" w:sz="0" w:space="0" w:color="auto"/>
              </w:divBdr>
            </w:div>
            <w:div w:id="1833787292">
              <w:marLeft w:val="0"/>
              <w:marRight w:val="0"/>
              <w:marTop w:val="0"/>
              <w:marBottom w:val="0"/>
              <w:divBdr>
                <w:top w:val="none" w:sz="0" w:space="0" w:color="auto"/>
                <w:left w:val="none" w:sz="0" w:space="0" w:color="auto"/>
                <w:bottom w:val="none" w:sz="0" w:space="0" w:color="auto"/>
                <w:right w:val="none" w:sz="0" w:space="0" w:color="auto"/>
              </w:divBdr>
            </w:div>
            <w:div w:id="369259144">
              <w:marLeft w:val="0"/>
              <w:marRight w:val="0"/>
              <w:marTop w:val="0"/>
              <w:marBottom w:val="0"/>
              <w:divBdr>
                <w:top w:val="none" w:sz="0" w:space="0" w:color="auto"/>
                <w:left w:val="none" w:sz="0" w:space="0" w:color="auto"/>
                <w:bottom w:val="none" w:sz="0" w:space="0" w:color="auto"/>
                <w:right w:val="none" w:sz="0" w:space="0" w:color="auto"/>
              </w:divBdr>
            </w:div>
            <w:div w:id="1964070523">
              <w:marLeft w:val="0"/>
              <w:marRight w:val="0"/>
              <w:marTop w:val="0"/>
              <w:marBottom w:val="0"/>
              <w:divBdr>
                <w:top w:val="none" w:sz="0" w:space="0" w:color="auto"/>
                <w:left w:val="none" w:sz="0" w:space="0" w:color="auto"/>
                <w:bottom w:val="none" w:sz="0" w:space="0" w:color="auto"/>
                <w:right w:val="none" w:sz="0" w:space="0" w:color="auto"/>
              </w:divBdr>
            </w:div>
            <w:div w:id="1241869518">
              <w:marLeft w:val="0"/>
              <w:marRight w:val="0"/>
              <w:marTop w:val="0"/>
              <w:marBottom w:val="0"/>
              <w:divBdr>
                <w:top w:val="none" w:sz="0" w:space="0" w:color="auto"/>
                <w:left w:val="none" w:sz="0" w:space="0" w:color="auto"/>
                <w:bottom w:val="none" w:sz="0" w:space="0" w:color="auto"/>
                <w:right w:val="none" w:sz="0" w:space="0" w:color="auto"/>
              </w:divBdr>
            </w:div>
            <w:div w:id="1225095986">
              <w:marLeft w:val="0"/>
              <w:marRight w:val="0"/>
              <w:marTop w:val="0"/>
              <w:marBottom w:val="0"/>
              <w:divBdr>
                <w:top w:val="none" w:sz="0" w:space="0" w:color="auto"/>
                <w:left w:val="none" w:sz="0" w:space="0" w:color="auto"/>
                <w:bottom w:val="none" w:sz="0" w:space="0" w:color="auto"/>
                <w:right w:val="none" w:sz="0" w:space="0" w:color="auto"/>
              </w:divBdr>
            </w:div>
            <w:div w:id="1828394646">
              <w:marLeft w:val="0"/>
              <w:marRight w:val="0"/>
              <w:marTop w:val="0"/>
              <w:marBottom w:val="0"/>
              <w:divBdr>
                <w:top w:val="none" w:sz="0" w:space="0" w:color="auto"/>
                <w:left w:val="none" w:sz="0" w:space="0" w:color="auto"/>
                <w:bottom w:val="none" w:sz="0" w:space="0" w:color="auto"/>
                <w:right w:val="none" w:sz="0" w:space="0" w:color="auto"/>
              </w:divBdr>
            </w:div>
            <w:div w:id="86580904">
              <w:marLeft w:val="0"/>
              <w:marRight w:val="0"/>
              <w:marTop w:val="0"/>
              <w:marBottom w:val="0"/>
              <w:divBdr>
                <w:top w:val="none" w:sz="0" w:space="0" w:color="auto"/>
                <w:left w:val="none" w:sz="0" w:space="0" w:color="auto"/>
                <w:bottom w:val="none" w:sz="0" w:space="0" w:color="auto"/>
                <w:right w:val="none" w:sz="0" w:space="0" w:color="auto"/>
              </w:divBdr>
            </w:div>
            <w:div w:id="844397152">
              <w:marLeft w:val="0"/>
              <w:marRight w:val="0"/>
              <w:marTop w:val="0"/>
              <w:marBottom w:val="0"/>
              <w:divBdr>
                <w:top w:val="none" w:sz="0" w:space="0" w:color="auto"/>
                <w:left w:val="none" w:sz="0" w:space="0" w:color="auto"/>
                <w:bottom w:val="none" w:sz="0" w:space="0" w:color="auto"/>
                <w:right w:val="none" w:sz="0" w:space="0" w:color="auto"/>
              </w:divBdr>
            </w:div>
            <w:div w:id="1868448620">
              <w:marLeft w:val="0"/>
              <w:marRight w:val="0"/>
              <w:marTop w:val="0"/>
              <w:marBottom w:val="0"/>
              <w:divBdr>
                <w:top w:val="none" w:sz="0" w:space="0" w:color="auto"/>
                <w:left w:val="none" w:sz="0" w:space="0" w:color="auto"/>
                <w:bottom w:val="none" w:sz="0" w:space="0" w:color="auto"/>
                <w:right w:val="none" w:sz="0" w:space="0" w:color="auto"/>
              </w:divBdr>
            </w:div>
            <w:div w:id="386225694">
              <w:marLeft w:val="0"/>
              <w:marRight w:val="0"/>
              <w:marTop w:val="0"/>
              <w:marBottom w:val="0"/>
              <w:divBdr>
                <w:top w:val="none" w:sz="0" w:space="0" w:color="auto"/>
                <w:left w:val="none" w:sz="0" w:space="0" w:color="auto"/>
                <w:bottom w:val="none" w:sz="0" w:space="0" w:color="auto"/>
                <w:right w:val="none" w:sz="0" w:space="0" w:color="auto"/>
              </w:divBdr>
            </w:div>
            <w:div w:id="1847204335">
              <w:marLeft w:val="0"/>
              <w:marRight w:val="0"/>
              <w:marTop w:val="0"/>
              <w:marBottom w:val="0"/>
              <w:divBdr>
                <w:top w:val="none" w:sz="0" w:space="0" w:color="auto"/>
                <w:left w:val="none" w:sz="0" w:space="0" w:color="auto"/>
                <w:bottom w:val="none" w:sz="0" w:space="0" w:color="auto"/>
                <w:right w:val="none" w:sz="0" w:space="0" w:color="auto"/>
              </w:divBdr>
            </w:div>
            <w:div w:id="110563408">
              <w:marLeft w:val="0"/>
              <w:marRight w:val="0"/>
              <w:marTop w:val="0"/>
              <w:marBottom w:val="0"/>
              <w:divBdr>
                <w:top w:val="none" w:sz="0" w:space="0" w:color="auto"/>
                <w:left w:val="none" w:sz="0" w:space="0" w:color="auto"/>
                <w:bottom w:val="none" w:sz="0" w:space="0" w:color="auto"/>
                <w:right w:val="none" w:sz="0" w:space="0" w:color="auto"/>
              </w:divBdr>
            </w:div>
            <w:div w:id="1588230946">
              <w:marLeft w:val="0"/>
              <w:marRight w:val="0"/>
              <w:marTop w:val="0"/>
              <w:marBottom w:val="0"/>
              <w:divBdr>
                <w:top w:val="none" w:sz="0" w:space="0" w:color="auto"/>
                <w:left w:val="none" w:sz="0" w:space="0" w:color="auto"/>
                <w:bottom w:val="none" w:sz="0" w:space="0" w:color="auto"/>
                <w:right w:val="none" w:sz="0" w:space="0" w:color="auto"/>
              </w:divBdr>
            </w:div>
            <w:div w:id="2070112474">
              <w:marLeft w:val="0"/>
              <w:marRight w:val="0"/>
              <w:marTop w:val="0"/>
              <w:marBottom w:val="0"/>
              <w:divBdr>
                <w:top w:val="none" w:sz="0" w:space="0" w:color="auto"/>
                <w:left w:val="none" w:sz="0" w:space="0" w:color="auto"/>
                <w:bottom w:val="none" w:sz="0" w:space="0" w:color="auto"/>
                <w:right w:val="none" w:sz="0" w:space="0" w:color="auto"/>
              </w:divBdr>
            </w:div>
            <w:div w:id="477191932">
              <w:marLeft w:val="0"/>
              <w:marRight w:val="0"/>
              <w:marTop w:val="0"/>
              <w:marBottom w:val="0"/>
              <w:divBdr>
                <w:top w:val="none" w:sz="0" w:space="0" w:color="auto"/>
                <w:left w:val="none" w:sz="0" w:space="0" w:color="auto"/>
                <w:bottom w:val="none" w:sz="0" w:space="0" w:color="auto"/>
                <w:right w:val="none" w:sz="0" w:space="0" w:color="auto"/>
              </w:divBdr>
            </w:div>
            <w:div w:id="81339780">
              <w:marLeft w:val="0"/>
              <w:marRight w:val="0"/>
              <w:marTop w:val="0"/>
              <w:marBottom w:val="0"/>
              <w:divBdr>
                <w:top w:val="none" w:sz="0" w:space="0" w:color="auto"/>
                <w:left w:val="none" w:sz="0" w:space="0" w:color="auto"/>
                <w:bottom w:val="none" w:sz="0" w:space="0" w:color="auto"/>
                <w:right w:val="none" w:sz="0" w:space="0" w:color="auto"/>
              </w:divBdr>
            </w:div>
            <w:div w:id="1155683451">
              <w:marLeft w:val="0"/>
              <w:marRight w:val="0"/>
              <w:marTop w:val="0"/>
              <w:marBottom w:val="0"/>
              <w:divBdr>
                <w:top w:val="none" w:sz="0" w:space="0" w:color="auto"/>
                <w:left w:val="none" w:sz="0" w:space="0" w:color="auto"/>
                <w:bottom w:val="none" w:sz="0" w:space="0" w:color="auto"/>
                <w:right w:val="none" w:sz="0" w:space="0" w:color="auto"/>
              </w:divBdr>
            </w:div>
            <w:div w:id="340666169">
              <w:marLeft w:val="0"/>
              <w:marRight w:val="0"/>
              <w:marTop w:val="0"/>
              <w:marBottom w:val="0"/>
              <w:divBdr>
                <w:top w:val="none" w:sz="0" w:space="0" w:color="auto"/>
                <w:left w:val="none" w:sz="0" w:space="0" w:color="auto"/>
                <w:bottom w:val="none" w:sz="0" w:space="0" w:color="auto"/>
                <w:right w:val="none" w:sz="0" w:space="0" w:color="auto"/>
              </w:divBdr>
            </w:div>
            <w:div w:id="1461849793">
              <w:marLeft w:val="0"/>
              <w:marRight w:val="0"/>
              <w:marTop w:val="0"/>
              <w:marBottom w:val="0"/>
              <w:divBdr>
                <w:top w:val="none" w:sz="0" w:space="0" w:color="auto"/>
                <w:left w:val="none" w:sz="0" w:space="0" w:color="auto"/>
                <w:bottom w:val="none" w:sz="0" w:space="0" w:color="auto"/>
                <w:right w:val="none" w:sz="0" w:space="0" w:color="auto"/>
              </w:divBdr>
            </w:div>
            <w:div w:id="98841393">
              <w:marLeft w:val="0"/>
              <w:marRight w:val="0"/>
              <w:marTop w:val="0"/>
              <w:marBottom w:val="0"/>
              <w:divBdr>
                <w:top w:val="none" w:sz="0" w:space="0" w:color="auto"/>
                <w:left w:val="none" w:sz="0" w:space="0" w:color="auto"/>
                <w:bottom w:val="none" w:sz="0" w:space="0" w:color="auto"/>
                <w:right w:val="none" w:sz="0" w:space="0" w:color="auto"/>
              </w:divBdr>
            </w:div>
            <w:div w:id="2088765827">
              <w:marLeft w:val="0"/>
              <w:marRight w:val="0"/>
              <w:marTop w:val="0"/>
              <w:marBottom w:val="0"/>
              <w:divBdr>
                <w:top w:val="none" w:sz="0" w:space="0" w:color="auto"/>
                <w:left w:val="none" w:sz="0" w:space="0" w:color="auto"/>
                <w:bottom w:val="none" w:sz="0" w:space="0" w:color="auto"/>
                <w:right w:val="none" w:sz="0" w:space="0" w:color="auto"/>
              </w:divBdr>
            </w:div>
            <w:div w:id="59838882">
              <w:marLeft w:val="0"/>
              <w:marRight w:val="0"/>
              <w:marTop w:val="0"/>
              <w:marBottom w:val="0"/>
              <w:divBdr>
                <w:top w:val="none" w:sz="0" w:space="0" w:color="auto"/>
                <w:left w:val="none" w:sz="0" w:space="0" w:color="auto"/>
                <w:bottom w:val="none" w:sz="0" w:space="0" w:color="auto"/>
                <w:right w:val="none" w:sz="0" w:space="0" w:color="auto"/>
              </w:divBdr>
            </w:div>
            <w:div w:id="2099325235">
              <w:marLeft w:val="0"/>
              <w:marRight w:val="0"/>
              <w:marTop w:val="0"/>
              <w:marBottom w:val="0"/>
              <w:divBdr>
                <w:top w:val="none" w:sz="0" w:space="0" w:color="auto"/>
                <w:left w:val="none" w:sz="0" w:space="0" w:color="auto"/>
                <w:bottom w:val="none" w:sz="0" w:space="0" w:color="auto"/>
                <w:right w:val="none" w:sz="0" w:space="0" w:color="auto"/>
              </w:divBdr>
            </w:div>
            <w:div w:id="510603996">
              <w:marLeft w:val="0"/>
              <w:marRight w:val="0"/>
              <w:marTop w:val="0"/>
              <w:marBottom w:val="0"/>
              <w:divBdr>
                <w:top w:val="none" w:sz="0" w:space="0" w:color="auto"/>
                <w:left w:val="none" w:sz="0" w:space="0" w:color="auto"/>
                <w:bottom w:val="none" w:sz="0" w:space="0" w:color="auto"/>
                <w:right w:val="none" w:sz="0" w:space="0" w:color="auto"/>
              </w:divBdr>
            </w:div>
            <w:div w:id="962997844">
              <w:marLeft w:val="0"/>
              <w:marRight w:val="0"/>
              <w:marTop w:val="0"/>
              <w:marBottom w:val="0"/>
              <w:divBdr>
                <w:top w:val="none" w:sz="0" w:space="0" w:color="auto"/>
                <w:left w:val="none" w:sz="0" w:space="0" w:color="auto"/>
                <w:bottom w:val="none" w:sz="0" w:space="0" w:color="auto"/>
                <w:right w:val="none" w:sz="0" w:space="0" w:color="auto"/>
              </w:divBdr>
            </w:div>
          </w:divsChild>
        </w:div>
        <w:div w:id="1343893250">
          <w:marLeft w:val="0"/>
          <w:marRight w:val="0"/>
          <w:marTop w:val="0"/>
          <w:marBottom w:val="0"/>
          <w:divBdr>
            <w:top w:val="none" w:sz="0" w:space="0" w:color="auto"/>
            <w:left w:val="none" w:sz="0" w:space="0" w:color="auto"/>
            <w:bottom w:val="none" w:sz="0" w:space="0" w:color="auto"/>
            <w:right w:val="none" w:sz="0" w:space="0" w:color="auto"/>
          </w:divBdr>
        </w:div>
        <w:div w:id="2078092784">
          <w:marLeft w:val="0"/>
          <w:marRight w:val="0"/>
          <w:marTop w:val="0"/>
          <w:marBottom w:val="0"/>
          <w:divBdr>
            <w:top w:val="none" w:sz="0" w:space="0" w:color="auto"/>
            <w:left w:val="none" w:sz="0" w:space="0" w:color="auto"/>
            <w:bottom w:val="none" w:sz="0" w:space="0" w:color="auto"/>
            <w:right w:val="none" w:sz="0" w:space="0" w:color="auto"/>
          </w:divBdr>
        </w:div>
        <w:div w:id="658267396">
          <w:marLeft w:val="0"/>
          <w:marRight w:val="0"/>
          <w:marTop w:val="0"/>
          <w:marBottom w:val="0"/>
          <w:divBdr>
            <w:top w:val="none" w:sz="0" w:space="0" w:color="auto"/>
            <w:left w:val="none" w:sz="0" w:space="0" w:color="auto"/>
            <w:bottom w:val="none" w:sz="0" w:space="0" w:color="auto"/>
            <w:right w:val="none" w:sz="0" w:space="0" w:color="auto"/>
          </w:divBdr>
        </w:div>
        <w:div w:id="155847091">
          <w:marLeft w:val="0"/>
          <w:marRight w:val="0"/>
          <w:marTop w:val="0"/>
          <w:marBottom w:val="0"/>
          <w:divBdr>
            <w:top w:val="none" w:sz="0" w:space="0" w:color="auto"/>
            <w:left w:val="none" w:sz="0" w:space="0" w:color="auto"/>
            <w:bottom w:val="none" w:sz="0" w:space="0" w:color="auto"/>
            <w:right w:val="none" w:sz="0" w:space="0" w:color="auto"/>
          </w:divBdr>
          <w:divsChild>
            <w:div w:id="125702022">
              <w:marLeft w:val="0"/>
              <w:marRight w:val="0"/>
              <w:marTop w:val="0"/>
              <w:marBottom w:val="0"/>
              <w:divBdr>
                <w:top w:val="none" w:sz="0" w:space="0" w:color="auto"/>
                <w:left w:val="none" w:sz="0" w:space="0" w:color="auto"/>
                <w:bottom w:val="none" w:sz="0" w:space="0" w:color="auto"/>
                <w:right w:val="none" w:sz="0" w:space="0" w:color="auto"/>
              </w:divBdr>
            </w:div>
            <w:div w:id="355157770">
              <w:marLeft w:val="0"/>
              <w:marRight w:val="0"/>
              <w:marTop w:val="0"/>
              <w:marBottom w:val="0"/>
              <w:divBdr>
                <w:top w:val="none" w:sz="0" w:space="0" w:color="auto"/>
                <w:left w:val="none" w:sz="0" w:space="0" w:color="auto"/>
                <w:bottom w:val="none" w:sz="0" w:space="0" w:color="auto"/>
                <w:right w:val="none" w:sz="0" w:space="0" w:color="auto"/>
              </w:divBdr>
            </w:div>
          </w:divsChild>
        </w:div>
        <w:div w:id="718170392">
          <w:marLeft w:val="0"/>
          <w:marRight w:val="0"/>
          <w:marTop w:val="0"/>
          <w:marBottom w:val="0"/>
          <w:divBdr>
            <w:top w:val="none" w:sz="0" w:space="0" w:color="auto"/>
            <w:left w:val="none" w:sz="0" w:space="0" w:color="auto"/>
            <w:bottom w:val="none" w:sz="0" w:space="0" w:color="auto"/>
            <w:right w:val="none" w:sz="0" w:space="0" w:color="auto"/>
          </w:divBdr>
        </w:div>
        <w:div w:id="1641837036">
          <w:marLeft w:val="0"/>
          <w:marRight w:val="0"/>
          <w:marTop w:val="0"/>
          <w:marBottom w:val="0"/>
          <w:divBdr>
            <w:top w:val="none" w:sz="0" w:space="0" w:color="auto"/>
            <w:left w:val="none" w:sz="0" w:space="0" w:color="auto"/>
            <w:bottom w:val="none" w:sz="0" w:space="0" w:color="auto"/>
            <w:right w:val="none" w:sz="0" w:space="0" w:color="auto"/>
          </w:divBdr>
        </w:div>
        <w:div w:id="383022315">
          <w:marLeft w:val="0"/>
          <w:marRight w:val="0"/>
          <w:marTop w:val="0"/>
          <w:marBottom w:val="0"/>
          <w:divBdr>
            <w:top w:val="none" w:sz="0" w:space="0" w:color="auto"/>
            <w:left w:val="none" w:sz="0" w:space="0" w:color="auto"/>
            <w:bottom w:val="none" w:sz="0" w:space="0" w:color="auto"/>
            <w:right w:val="none" w:sz="0" w:space="0" w:color="auto"/>
          </w:divBdr>
        </w:div>
        <w:div w:id="1857383616">
          <w:marLeft w:val="0"/>
          <w:marRight w:val="0"/>
          <w:marTop w:val="0"/>
          <w:marBottom w:val="0"/>
          <w:divBdr>
            <w:top w:val="none" w:sz="0" w:space="0" w:color="auto"/>
            <w:left w:val="none" w:sz="0" w:space="0" w:color="auto"/>
            <w:bottom w:val="none" w:sz="0" w:space="0" w:color="auto"/>
            <w:right w:val="none" w:sz="0" w:space="0" w:color="auto"/>
          </w:divBdr>
        </w:div>
        <w:div w:id="1305348909">
          <w:marLeft w:val="0"/>
          <w:marRight w:val="0"/>
          <w:marTop w:val="0"/>
          <w:marBottom w:val="0"/>
          <w:divBdr>
            <w:top w:val="none" w:sz="0" w:space="0" w:color="auto"/>
            <w:left w:val="none" w:sz="0" w:space="0" w:color="auto"/>
            <w:bottom w:val="none" w:sz="0" w:space="0" w:color="auto"/>
            <w:right w:val="none" w:sz="0" w:space="0" w:color="auto"/>
          </w:divBdr>
        </w:div>
        <w:div w:id="1604915342">
          <w:marLeft w:val="0"/>
          <w:marRight w:val="0"/>
          <w:marTop w:val="0"/>
          <w:marBottom w:val="0"/>
          <w:divBdr>
            <w:top w:val="none" w:sz="0" w:space="0" w:color="auto"/>
            <w:left w:val="none" w:sz="0" w:space="0" w:color="auto"/>
            <w:bottom w:val="none" w:sz="0" w:space="0" w:color="auto"/>
            <w:right w:val="none" w:sz="0" w:space="0" w:color="auto"/>
          </w:divBdr>
        </w:div>
        <w:div w:id="558906877">
          <w:marLeft w:val="0"/>
          <w:marRight w:val="0"/>
          <w:marTop w:val="0"/>
          <w:marBottom w:val="0"/>
          <w:divBdr>
            <w:top w:val="none" w:sz="0" w:space="0" w:color="auto"/>
            <w:left w:val="none" w:sz="0" w:space="0" w:color="auto"/>
            <w:bottom w:val="none" w:sz="0" w:space="0" w:color="auto"/>
            <w:right w:val="none" w:sz="0" w:space="0" w:color="auto"/>
          </w:divBdr>
        </w:div>
        <w:div w:id="570385708">
          <w:marLeft w:val="0"/>
          <w:marRight w:val="0"/>
          <w:marTop w:val="0"/>
          <w:marBottom w:val="0"/>
          <w:divBdr>
            <w:top w:val="none" w:sz="0" w:space="0" w:color="auto"/>
            <w:left w:val="none" w:sz="0" w:space="0" w:color="auto"/>
            <w:bottom w:val="none" w:sz="0" w:space="0" w:color="auto"/>
            <w:right w:val="none" w:sz="0" w:space="0" w:color="auto"/>
          </w:divBdr>
        </w:div>
        <w:div w:id="1806894151">
          <w:marLeft w:val="0"/>
          <w:marRight w:val="0"/>
          <w:marTop w:val="0"/>
          <w:marBottom w:val="0"/>
          <w:divBdr>
            <w:top w:val="none" w:sz="0" w:space="0" w:color="auto"/>
            <w:left w:val="none" w:sz="0" w:space="0" w:color="auto"/>
            <w:bottom w:val="none" w:sz="0" w:space="0" w:color="auto"/>
            <w:right w:val="none" w:sz="0" w:space="0" w:color="auto"/>
          </w:divBdr>
        </w:div>
        <w:div w:id="554701110">
          <w:marLeft w:val="0"/>
          <w:marRight w:val="0"/>
          <w:marTop w:val="0"/>
          <w:marBottom w:val="0"/>
          <w:divBdr>
            <w:top w:val="none" w:sz="0" w:space="0" w:color="auto"/>
            <w:left w:val="none" w:sz="0" w:space="0" w:color="auto"/>
            <w:bottom w:val="none" w:sz="0" w:space="0" w:color="auto"/>
            <w:right w:val="none" w:sz="0" w:space="0" w:color="auto"/>
          </w:divBdr>
          <w:divsChild>
            <w:div w:id="435753338">
              <w:marLeft w:val="0"/>
              <w:marRight w:val="0"/>
              <w:marTop w:val="0"/>
              <w:marBottom w:val="0"/>
              <w:divBdr>
                <w:top w:val="none" w:sz="0" w:space="0" w:color="auto"/>
                <w:left w:val="none" w:sz="0" w:space="0" w:color="auto"/>
                <w:bottom w:val="none" w:sz="0" w:space="0" w:color="auto"/>
                <w:right w:val="none" w:sz="0" w:space="0" w:color="auto"/>
              </w:divBdr>
            </w:div>
            <w:div w:id="2107771022">
              <w:marLeft w:val="0"/>
              <w:marRight w:val="0"/>
              <w:marTop w:val="0"/>
              <w:marBottom w:val="0"/>
              <w:divBdr>
                <w:top w:val="none" w:sz="0" w:space="0" w:color="auto"/>
                <w:left w:val="none" w:sz="0" w:space="0" w:color="auto"/>
                <w:bottom w:val="none" w:sz="0" w:space="0" w:color="auto"/>
                <w:right w:val="none" w:sz="0" w:space="0" w:color="auto"/>
              </w:divBdr>
            </w:div>
          </w:divsChild>
        </w:div>
        <w:div w:id="1679230269">
          <w:marLeft w:val="0"/>
          <w:marRight w:val="0"/>
          <w:marTop w:val="0"/>
          <w:marBottom w:val="0"/>
          <w:divBdr>
            <w:top w:val="none" w:sz="0" w:space="0" w:color="auto"/>
            <w:left w:val="none" w:sz="0" w:space="0" w:color="auto"/>
            <w:bottom w:val="none" w:sz="0" w:space="0" w:color="auto"/>
            <w:right w:val="none" w:sz="0" w:space="0" w:color="auto"/>
          </w:divBdr>
        </w:div>
        <w:div w:id="62221925">
          <w:marLeft w:val="0"/>
          <w:marRight w:val="0"/>
          <w:marTop w:val="0"/>
          <w:marBottom w:val="0"/>
          <w:divBdr>
            <w:top w:val="none" w:sz="0" w:space="0" w:color="auto"/>
            <w:left w:val="none" w:sz="0" w:space="0" w:color="auto"/>
            <w:bottom w:val="none" w:sz="0" w:space="0" w:color="auto"/>
            <w:right w:val="none" w:sz="0" w:space="0" w:color="auto"/>
          </w:divBdr>
        </w:div>
        <w:div w:id="292904683">
          <w:marLeft w:val="0"/>
          <w:marRight w:val="0"/>
          <w:marTop w:val="0"/>
          <w:marBottom w:val="0"/>
          <w:divBdr>
            <w:top w:val="none" w:sz="0" w:space="0" w:color="auto"/>
            <w:left w:val="none" w:sz="0" w:space="0" w:color="auto"/>
            <w:bottom w:val="none" w:sz="0" w:space="0" w:color="auto"/>
            <w:right w:val="none" w:sz="0" w:space="0" w:color="auto"/>
          </w:divBdr>
          <w:divsChild>
            <w:div w:id="545916679">
              <w:marLeft w:val="0"/>
              <w:marRight w:val="0"/>
              <w:marTop w:val="0"/>
              <w:marBottom w:val="0"/>
              <w:divBdr>
                <w:top w:val="none" w:sz="0" w:space="0" w:color="auto"/>
                <w:left w:val="none" w:sz="0" w:space="0" w:color="auto"/>
                <w:bottom w:val="none" w:sz="0" w:space="0" w:color="auto"/>
                <w:right w:val="none" w:sz="0" w:space="0" w:color="auto"/>
              </w:divBdr>
              <w:divsChild>
                <w:div w:id="1181819339">
                  <w:marLeft w:val="0"/>
                  <w:marRight w:val="0"/>
                  <w:marTop w:val="0"/>
                  <w:marBottom w:val="0"/>
                  <w:divBdr>
                    <w:top w:val="none" w:sz="0" w:space="0" w:color="auto"/>
                    <w:left w:val="none" w:sz="0" w:space="0" w:color="auto"/>
                    <w:bottom w:val="none" w:sz="0" w:space="0" w:color="auto"/>
                    <w:right w:val="none" w:sz="0" w:space="0" w:color="auto"/>
                  </w:divBdr>
                </w:div>
                <w:div w:id="1823621439">
                  <w:marLeft w:val="0"/>
                  <w:marRight w:val="0"/>
                  <w:marTop w:val="0"/>
                  <w:marBottom w:val="0"/>
                  <w:divBdr>
                    <w:top w:val="none" w:sz="0" w:space="0" w:color="auto"/>
                    <w:left w:val="none" w:sz="0" w:space="0" w:color="auto"/>
                    <w:bottom w:val="none" w:sz="0" w:space="0" w:color="auto"/>
                    <w:right w:val="none" w:sz="0" w:space="0" w:color="auto"/>
                  </w:divBdr>
                </w:div>
                <w:div w:id="1012298996">
                  <w:marLeft w:val="0"/>
                  <w:marRight w:val="0"/>
                  <w:marTop w:val="0"/>
                  <w:marBottom w:val="0"/>
                  <w:divBdr>
                    <w:top w:val="none" w:sz="0" w:space="0" w:color="auto"/>
                    <w:left w:val="none" w:sz="0" w:space="0" w:color="auto"/>
                    <w:bottom w:val="none" w:sz="0" w:space="0" w:color="auto"/>
                    <w:right w:val="none" w:sz="0" w:space="0" w:color="auto"/>
                  </w:divBdr>
                </w:div>
                <w:div w:id="1434012023">
                  <w:marLeft w:val="0"/>
                  <w:marRight w:val="0"/>
                  <w:marTop w:val="0"/>
                  <w:marBottom w:val="0"/>
                  <w:divBdr>
                    <w:top w:val="none" w:sz="0" w:space="0" w:color="auto"/>
                    <w:left w:val="none" w:sz="0" w:space="0" w:color="auto"/>
                    <w:bottom w:val="none" w:sz="0" w:space="0" w:color="auto"/>
                    <w:right w:val="none" w:sz="0" w:space="0" w:color="auto"/>
                  </w:divBdr>
                </w:div>
                <w:div w:id="1764839376">
                  <w:marLeft w:val="0"/>
                  <w:marRight w:val="0"/>
                  <w:marTop w:val="0"/>
                  <w:marBottom w:val="0"/>
                  <w:divBdr>
                    <w:top w:val="none" w:sz="0" w:space="0" w:color="auto"/>
                    <w:left w:val="none" w:sz="0" w:space="0" w:color="auto"/>
                    <w:bottom w:val="none" w:sz="0" w:space="0" w:color="auto"/>
                    <w:right w:val="none" w:sz="0" w:space="0" w:color="auto"/>
                  </w:divBdr>
                </w:div>
                <w:div w:id="1831557138">
                  <w:marLeft w:val="0"/>
                  <w:marRight w:val="0"/>
                  <w:marTop w:val="0"/>
                  <w:marBottom w:val="0"/>
                  <w:divBdr>
                    <w:top w:val="none" w:sz="0" w:space="0" w:color="auto"/>
                    <w:left w:val="none" w:sz="0" w:space="0" w:color="auto"/>
                    <w:bottom w:val="none" w:sz="0" w:space="0" w:color="auto"/>
                    <w:right w:val="none" w:sz="0" w:space="0" w:color="auto"/>
                  </w:divBdr>
                </w:div>
                <w:div w:id="1001156092">
                  <w:marLeft w:val="0"/>
                  <w:marRight w:val="0"/>
                  <w:marTop w:val="0"/>
                  <w:marBottom w:val="0"/>
                  <w:divBdr>
                    <w:top w:val="none" w:sz="0" w:space="0" w:color="auto"/>
                    <w:left w:val="none" w:sz="0" w:space="0" w:color="auto"/>
                    <w:bottom w:val="none" w:sz="0" w:space="0" w:color="auto"/>
                    <w:right w:val="none" w:sz="0" w:space="0" w:color="auto"/>
                  </w:divBdr>
                </w:div>
                <w:div w:id="238683704">
                  <w:marLeft w:val="0"/>
                  <w:marRight w:val="0"/>
                  <w:marTop w:val="0"/>
                  <w:marBottom w:val="0"/>
                  <w:divBdr>
                    <w:top w:val="none" w:sz="0" w:space="0" w:color="auto"/>
                    <w:left w:val="none" w:sz="0" w:space="0" w:color="auto"/>
                    <w:bottom w:val="none" w:sz="0" w:space="0" w:color="auto"/>
                    <w:right w:val="none" w:sz="0" w:space="0" w:color="auto"/>
                  </w:divBdr>
                </w:div>
                <w:div w:id="792598899">
                  <w:marLeft w:val="0"/>
                  <w:marRight w:val="0"/>
                  <w:marTop w:val="0"/>
                  <w:marBottom w:val="0"/>
                  <w:divBdr>
                    <w:top w:val="none" w:sz="0" w:space="0" w:color="auto"/>
                    <w:left w:val="none" w:sz="0" w:space="0" w:color="auto"/>
                    <w:bottom w:val="none" w:sz="0" w:space="0" w:color="auto"/>
                    <w:right w:val="none" w:sz="0" w:space="0" w:color="auto"/>
                  </w:divBdr>
                </w:div>
                <w:div w:id="1559975491">
                  <w:marLeft w:val="0"/>
                  <w:marRight w:val="0"/>
                  <w:marTop w:val="0"/>
                  <w:marBottom w:val="0"/>
                  <w:divBdr>
                    <w:top w:val="none" w:sz="0" w:space="0" w:color="auto"/>
                    <w:left w:val="none" w:sz="0" w:space="0" w:color="auto"/>
                    <w:bottom w:val="none" w:sz="0" w:space="0" w:color="auto"/>
                    <w:right w:val="none" w:sz="0" w:space="0" w:color="auto"/>
                  </w:divBdr>
                </w:div>
                <w:div w:id="1986160982">
                  <w:marLeft w:val="0"/>
                  <w:marRight w:val="0"/>
                  <w:marTop w:val="0"/>
                  <w:marBottom w:val="0"/>
                  <w:divBdr>
                    <w:top w:val="none" w:sz="0" w:space="0" w:color="auto"/>
                    <w:left w:val="none" w:sz="0" w:space="0" w:color="auto"/>
                    <w:bottom w:val="none" w:sz="0" w:space="0" w:color="auto"/>
                    <w:right w:val="none" w:sz="0" w:space="0" w:color="auto"/>
                  </w:divBdr>
                </w:div>
                <w:div w:id="777721103">
                  <w:marLeft w:val="0"/>
                  <w:marRight w:val="0"/>
                  <w:marTop w:val="0"/>
                  <w:marBottom w:val="0"/>
                  <w:divBdr>
                    <w:top w:val="none" w:sz="0" w:space="0" w:color="auto"/>
                    <w:left w:val="none" w:sz="0" w:space="0" w:color="auto"/>
                    <w:bottom w:val="none" w:sz="0" w:space="0" w:color="auto"/>
                    <w:right w:val="none" w:sz="0" w:space="0" w:color="auto"/>
                  </w:divBdr>
                </w:div>
                <w:div w:id="2143840154">
                  <w:marLeft w:val="0"/>
                  <w:marRight w:val="0"/>
                  <w:marTop w:val="0"/>
                  <w:marBottom w:val="0"/>
                  <w:divBdr>
                    <w:top w:val="none" w:sz="0" w:space="0" w:color="auto"/>
                    <w:left w:val="none" w:sz="0" w:space="0" w:color="auto"/>
                    <w:bottom w:val="none" w:sz="0" w:space="0" w:color="auto"/>
                    <w:right w:val="none" w:sz="0" w:space="0" w:color="auto"/>
                  </w:divBdr>
                </w:div>
                <w:div w:id="739984637">
                  <w:marLeft w:val="0"/>
                  <w:marRight w:val="0"/>
                  <w:marTop w:val="0"/>
                  <w:marBottom w:val="0"/>
                  <w:divBdr>
                    <w:top w:val="none" w:sz="0" w:space="0" w:color="auto"/>
                    <w:left w:val="none" w:sz="0" w:space="0" w:color="auto"/>
                    <w:bottom w:val="none" w:sz="0" w:space="0" w:color="auto"/>
                    <w:right w:val="none" w:sz="0" w:space="0" w:color="auto"/>
                  </w:divBdr>
                </w:div>
                <w:div w:id="867526237">
                  <w:marLeft w:val="0"/>
                  <w:marRight w:val="0"/>
                  <w:marTop w:val="0"/>
                  <w:marBottom w:val="0"/>
                  <w:divBdr>
                    <w:top w:val="none" w:sz="0" w:space="0" w:color="auto"/>
                    <w:left w:val="none" w:sz="0" w:space="0" w:color="auto"/>
                    <w:bottom w:val="none" w:sz="0" w:space="0" w:color="auto"/>
                    <w:right w:val="none" w:sz="0" w:space="0" w:color="auto"/>
                  </w:divBdr>
                </w:div>
                <w:div w:id="855385156">
                  <w:marLeft w:val="0"/>
                  <w:marRight w:val="0"/>
                  <w:marTop w:val="0"/>
                  <w:marBottom w:val="0"/>
                  <w:divBdr>
                    <w:top w:val="none" w:sz="0" w:space="0" w:color="auto"/>
                    <w:left w:val="none" w:sz="0" w:space="0" w:color="auto"/>
                    <w:bottom w:val="none" w:sz="0" w:space="0" w:color="auto"/>
                    <w:right w:val="none" w:sz="0" w:space="0" w:color="auto"/>
                  </w:divBdr>
                </w:div>
                <w:div w:id="1320378882">
                  <w:marLeft w:val="0"/>
                  <w:marRight w:val="0"/>
                  <w:marTop w:val="0"/>
                  <w:marBottom w:val="0"/>
                  <w:divBdr>
                    <w:top w:val="none" w:sz="0" w:space="0" w:color="auto"/>
                    <w:left w:val="none" w:sz="0" w:space="0" w:color="auto"/>
                    <w:bottom w:val="none" w:sz="0" w:space="0" w:color="auto"/>
                    <w:right w:val="none" w:sz="0" w:space="0" w:color="auto"/>
                  </w:divBdr>
                </w:div>
                <w:div w:id="487870646">
                  <w:marLeft w:val="0"/>
                  <w:marRight w:val="0"/>
                  <w:marTop w:val="0"/>
                  <w:marBottom w:val="0"/>
                  <w:divBdr>
                    <w:top w:val="none" w:sz="0" w:space="0" w:color="auto"/>
                    <w:left w:val="none" w:sz="0" w:space="0" w:color="auto"/>
                    <w:bottom w:val="none" w:sz="0" w:space="0" w:color="auto"/>
                    <w:right w:val="none" w:sz="0" w:space="0" w:color="auto"/>
                  </w:divBdr>
                </w:div>
                <w:div w:id="1956019788">
                  <w:marLeft w:val="0"/>
                  <w:marRight w:val="0"/>
                  <w:marTop w:val="0"/>
                  <w:marBottom w:val="0"/>
                  <w:divBdr>
                    <w:top w:val="none" w:sz="0" w:space="0" w:color="auto"/>
                    <w:left w:val="none" w:sz="0" w:space="0" w:color="auto"/>
                    <w:bottom w:val="none" w:sz="0" w:space="0" w:color="auto"/>
                    <w:right w:val="none" w:sz="0" w:space="0" w:color="auto"/>
                  </w:divBdr>
                </w:div>
                <w:div w:id="1488863105">
                  <w:marLeft w:val="0"/>
                  <w:marRight w:val="0"/>
                  <w:marTop w:val="0"/>
                  <w:marBottom w:val="0"/>
                  <w:divBdr>
                    <w:top w:val="none" w:sz="0" w:space="0" w:color="auto"/>
                    <w:left w:val="none" w:sz="0" w:space="0" w:color="auto"/>
                    <w:bottom w:val="none" w:sz="0" w:space="0" w:color="auto"/>
                    <w:right w:val="none" w:sz="0" w:space="0" w:color="auto"/>
                  </w:divBdr>
                </w:div>
                <w:div w:id="1363625966">
                  <w:marLeft w:val="0"/>
                  <w:marRight w:val="0"/>
                  <w:marTop w:val="0"/>
                  <w:marBottom w:val="0"/>
                  <w:divBdr>
                    <w:top w:val="none" w:sz="0" w:space="0" w:color="auto"/>
                    <w:left w:val="none" w:sz="0" w:space="0" w:color="auto"/>
                    <w:bottom w:val="none" w:sz="0" w:space="0" w:color="auto"/>
                    <w:right w:val="none" w:sz="0" w:space="0" w:color="auto"/>
                  </w:divBdr>
                </w:div>
                <w:div w:id="62262424">
                  <w:marLeft w:val="0"/>
                  <w:marRight w:val="0"/>
                  <w:marTop w:val="0"/>
                  <w:marBottom w:val="0"/>
                  <w:divBdr>
                    <w:top w:val="none" w:sz="0" w:space="0" w:color="auto"/>
                    <w:left w:val="none" w:sz="0" w:space="0" w:color="auto"/>
                    <w:bottom w:val="none" w:sz="0" w:space="0" w:color="auto"/>
                    <w:right w:val="none" w:sz="0" w:space="0" w:color="auto"/>
                  </w:divBdr>
                </w:div>
                <w:div w:id="823010982">
                  <w:marLeft w:val="0"/>
                  <w:marRight w:val="0"/>
                  <w:marTop w:val="0"/>
                  <w:marBottom w:val="0"/>
                  <w:divBdr>
                    <w:top w:val="none" w:sz="0" w:space="0" w:color="auto"/>
                    <w:left w:val="none" w:sz="0" w:space="0" w:color="auto"/>
                    <w:bottom w:val="none" w:sz="0" w:space="0" w:color="auto"/>
                    <w:right w:val="none" w:sz="0" w:space="0" w:color="auto"/>
                  </w:divBdr>
                </w:div>
                <w:div w:id="968322990">
                  <w:marLeft w:val="0"/>
                  <w:marRight w:val="0"/>
                  <w:marTop w:val="0"/>
                  <w:marBottom w:val="0"/>
                  <w:divBdr>
                    <w:top w:val="none" w:sz="0" w:space="0" w:color="auto"/>
                    <w:left w:val="none" w:sz="0" w:space="0" w:color="auto"/>
                    <w:bottom w:val="none" w:sz="0" w:space="0" w:color="auto"/>
                    <w:right w:val="none" w:sz="0" w:space="0" w:color="auto"/>
                  </w:divBdr>
                </w:div>
                <w:div w:id="389159015">
                  <w:marLeft w:val="0"/>
                  <w:marRight w:val="0"/>
                  <w:marTop w:val="0"/>
                  <w:marBottom w:val="0"/>
                  <w:divBdr>
                    <w:top w:val="none" w:sz="0" w:space="0" w:color="auto"/>
                    <w:left w:val="none" w:sz="0" w:space="0" w:color="auto"/>
                    <w:bottom w:val="none" w:sz="0" w:space="0" w:color="auto"/>
                    <w:right w:val="none" w:sz="0" w:space="0" w:color="auto"/>
                  </w:divBdr>
                </w:div>
                <w:div w:id="887760680">
                  <w:marLeft w:val="0"/>
                  <w:marRight w:val="0"/>
                  <w:marTop w:val="0"/>
                  <w:marBottom w:val="0"/>
                  <w:divBdr>
                    <w:top w:val="none" w:sz="0" w:space="0" w:color="auto"/>
                    <w:left w:val="none" w:sz="0" w:space="0" w:color="auto"/>
                    <w:bottom w:val="none" w:sz="0" w:space="0" w:color="auto"/>
                    <w:right w:val="none" w:sz="0" w:space="0" w:color="auto"/>
                  </w:divBdr>
                </w:div>
                <w:div w:id="7660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1380">
          <w:marLeft w:val="0"/>
          <w:marRight w:val="0"/>
          <w:marTop w:val="0"/>
          <w:marBottom w:val="0"/>
          <w:divBdr>
            <w:top w:val="none" w:sz="0" w:space="0" w:color="auto"/>
            <w:left w:val="none" w:sz="0" w:space="0" w:color="auto"/>
            <w:bottom w:val="none" w:sz="0" w:space="0" w:color="auto"/>
            <w:right w:val="none" w:sz="0" w:space="0" w:color="auto"/>
          </w:divBdr>
        </w:div>
        <w:div w:id="925499945">
          <w:marLeft w:val="0"/>
          <w:marRight w:val="0"/>
          <w:marTop w:val="0"/>
          <w:marBottom w:val="0"/>
          <w:divBdr>
            <w:top w:val="none" w:sz="0" w:space="0" w:color="auto"/>
            <w:left w:val="none" w:sz="0" w:space="0" w:color="auto"/>
            <w:bottom w:val="none" w:sz="0" w:space="0" w:color="auto"/>
            <w:right w:val="none" w:sz="0" w:space="0" w:color="auto"/>
          </w:divBdr>
        </w:div>
        <w:div w:id="207422481">
          <w:marLeft w:val="0"/>
          <w:marRight w:val="0"/>
          <w:marTop w:val="0"/>
          <w:marBottom w:val="0"/>
          <w:divBdr>
            <w:top w:val="none" w:sz="0" w:space="0" w:color="auto"/>
            <w:left w:val="none" w:sz="0" w:space="0" w:color="auto"/>
            <w:bottom w:val="none" w:sz="0" w:space="0" w:color="auto"/>
            <w:right w:val="none" w:sz="0" w:space="0" w:color="auto"/>
          </w:divBdr>
          <w:divsChild>
            <w:div w:id="1633053250">
              <w:marLeft w:val="0"/>
              <w:marRight w:val="0"/>
              <w:marTop w:val="0"/>
              <w:marBottom w:val="0"/>
              <w:divBdr>
                <w:top w:val="none" w:sz="0" w:space="0" w:color="auto"/>
                <w:left w:val="none" w:sz="0" w:space="0" w:color="auto"/>
                <w:bottom w:val="none" w:sz="0" w:space="0" w:color="auto"/>
                <w:right w:val="none" w:sz="0" w:space="0" w:color="auto"/>
              </w:divBdr>
            </w:div>
            <w:div w:id="352078443">
              <w:marLeft w:val="0"/>
              <w:marRight w:val="0"/>
              <w:marTop w:val="0"/>
              <w:marBottom w:val="0"/>
              <w:divBdr>
                <w:top w:val="none" w:sz="0" w:space="0" w:color="auto"/>
                <w:left w:val="none" w:sz="0" w:space="0" w:color="auto"/>
                <w:bottom w:val="none" w:sz="0" w:space="0" w:color="auto"/>
                <w:right w:val="none" w:sz="0" w:space="0" w:color="auto"/>
              </w:divBdr>
            </w:div>
          </w:divsChild>
        </w:div>
        <w:div w:id="205142024">
          <w:marLeft w:val="0"/>
          <w:marRight w:val="0"/>
          <w:marTop w:val="0"/>
          <w:marBottom w:val="0"/>
          <w:divBdr>
            <w:top w:val="none" w:sz="0" w:space="0" w:color="auto"/>
            <w:left w:val="none" w:sz="0" w:space="0" w:color="auto"/>
            <w:bottom w:val="none" w:sz="0" w:space="0" w:color="auto"/>
            <w:right w:val="none" w:sz="0" w:space="0" w:color="auto"/>
          </w:divBdr>
        </w:div>
        <w:div w:id="697317795">
          <w:marLeft w:val="0"/>
          <w:marRight w:val="0"/>
          <w:marTop w:val="0"/>
          <w:marBottom w:val="0"/>
          <w:divBdr>
            <w:top w:val="none" w:sz="0" w:space="0" w:color="auto"/>
            <w:left w:val="none" w:sz="0" w:space="0" w:color="auto"/>
            <w:bottom w:val="none" w:sz="0" w:space="0" w:color="auto"/>
            <w:right w:val="none" w:sz="0" w:space="0" w:color="auto"/>
          </w:divBdr>
        </w:div>
        <w:div w:id="1006781923">
          <w:marLeft w:val="0"/>
          <w:marRight w:val="0"/>
          <w:marTop w:val="0"/>
          <w:marBottom w:val="0"/>
          <w:divBdr>
            <w:top w:val="none" w:sz="0" w:space="0" w:color="auto"/>
            <w:left w:val="none" w:sz="0" w:space="0" w:color="auto"/>
            <w:bottom w:val="none" w:sz="0" w:space="0" w:color="auto"/>
            <w:right w:val="none" w:sz="0" w:space="0" w:color="auto"/>
          </w:divBdr>
        </w:div>
        <w:div w:id="1099374224">
          <w:marLeft w:val="0"/>
          <w:marRight w:val="0"/>
          <w:marTop w:val="0"/>
          <w:marBottom w:val="0"/>
          <w:divBdr>
            <w:top w:val="none" w:sz="0" w:space="0" w:color="auto"/>
            <w:left w:val="none" w:sz="0" w:space="0" w:color="auto"/>
            <w:bottom w:val="none" w:sz="0" w:space="0" w:color="auto"/>
            <w:right w:val="none" w:sz="0" w:space="0" w:color="auto"/>
          </w:divBdr>
        </w:div>
        <w:div w:id="1638144948">
          <w:marLeft w:val="0"/>
          <w:marRight w:val="0"/>
          <w:marTop w:val="0"/>
          <w:marBottom w:val="0"/>
          <w:divBdr>
            <w:top w:val="none" w:sz="0" w:space="0" w:color="auto"/>
            <w:left w:val="none" w:sz="0" w:space="0" w:color="auto"/>
            <w:bottom w:val="none" w:sz="0" w:space="0" w:color="auto"/>
            <w:right w:val="none" w:sz="0" w:space="0" w:color="auto"/>
          </w:divBdr>
        </w:div>
        <w:div w:id="786432498">
          <w:marLeft w:val="0"/>
          <w:marRight w:val="0"/>
          <w:marTop w:val="0"/>
          <w:marBottom w:val="0"/>
          <w:divBdr>
            <w:top w:val="none" w:sz="0" w:space="0" w:color="auto"/>
            <w:left w:val="none" w:sz="0" w:space="0" w:color="auto"/>
            <w:bottom w:val="none" w:sz="0" w:space="0" w:color="auto"/>
            <w:right w:val="none" w:sz="0" w:space="0" w:color="auto"/>
          </w:divBdr>
        </w:div>
        <w:div w:id="1607083384">
          <w:marLeft w:val="0"/>
          <w:marRight w:val="0"/>
          <w:marTop w:val="0"/>
          <w:marBottom w:val="0"/>
          <w:divBdr>
            <w:top w:val="none" w:sz="0" w:space="0" w:color="auto"/>
            <w:left w:val="none" w:sz="0" w:space="0" w:color="auto"/>
            <w:bottom w:val="none" w:sz="0" w:space="0" w:color="auto"/>
            <w:right w:val="none" w:sz="0" w:space="0" w:color="auto"/>
          </w:divBdr>
        </w:div>
        <w:div w:id="1236741040">
          <w:marLeft w:val="0"/>
          <w:marRight w:val="0"/>
          <w:marTop w:val="0"/>
          <w:marBottom w:val="0"/>
          <w:divBdr>
            <w:top w:val="none" w:sz="0" w:space="0" w:color="auto"/>
            <w:left w:val="none" w:sz="0" w:space="0" w:color="auto"/>
            <w:bottom w:val="none" w:sz="0" w:space="0" w:color="auto"/>
            <w:right w:val="none" w:sz="0" w:space="0" w:color="auto"/>
          </w:divBdr>
        </w:div>
        <w:div w:id="1520121325">
          <w:marLeft w:val="0"/>
          <w:marRight w:val="0"/>
          <w:marTop w:val="0"/>
          <w:marBottom w:val="0"/>
          <w:divBdr>
            <w:top w:val="none" w:sz="0" w:space="0" w:color="auto"/>
            <w:left w:val="none" w:sz="0" w:space="0" w:color="auto"/>
            <w:bottom w:val="none" w:sz="0" w:space="0" w:color="auto"/>
            <w:right w:val="none" w:sz="0" w:space="0" w:color="auto"/>
          </w:divBdr>
        </w:div>
        <w:div w:id="1612784161">
          <w:marLeft w:val="0"/>
          <w:marRight w:val="0"/>
          <w:marTop w:val="0"/>
          <w:marBottom w:val="0"/>
          <w:divBdr>
            <w:top w:val="none" w:sz="0" w:space="0" w:color="auto"/>
            <w:left w:val="none" w:sz="0" w:space="0" w:color="auto"/>
            <w:bottom w:val="none" w:sz="0" w:space="0" w:color="auto"/>
            <w:right w:val="none" w:sz="0" w:space="0" w:color="auto"/>
          </w:divBdr>
        </w:div>
        <w:div w:id="1426196304">
          <w:marLeft w:val="0"/>
          <w:marRight w:val="0"/>
          <w:marTop w:val="0"/>
          <w:marBottom w:val="0"/>
          <w:divBdr>
            <w:top w:val="none" w:sz="0" w:space="0" w:color="auto"/>
            <w:left w:val="none" w:sz="0" w:space="0" w:color="auto"/>
            <w:bottom w:val="none" w:sz="0" w:space="0" w:color="auto"/>
            <w:right w:val="none" w:sz="0" w:space="0" w:color="auto"/>
          </w:divBdr>
        </w:div>
        <w:div w:id="1652056760">
          <w:marLeft w:val="0"/>
          <w:marRight w:val="0"/>
          <w:marTop w:val="0"/>
          <w:marBottom w:val="0"/>
          <w:divBdr>
            <w:top w:val="none" w:sz="0" w:space="0" w:color="auto"/>
            <w:left w:val="none" w:sz="0" w:space="0" w:color="auto"/>
            <w:bottom w:val="none" w:sz="0" w:space="0" w:color="auto"/>
            <w:right w:val="none" w:sz="0" w:space="0" w:color="auto"/>
          </w:divBdr>
        </w:div>
        <w:div w:id="1894927727">
          <w:marLeft w:val="0"/>
          <w:marRight w:val="0"/>
          <w:marTop w:val="0"/>
          <w:marBottom w:val="0"/>
          <w:divBdr>
            <w:top w:val="none" w:sz="0" w:space="0" w:color="auto"/>
            <w:left w:val="none" w:sz="0" w:space="0" w:color="auto"/>
            <w:bottom w:val="none" w:sz="0" w:space="0" w:color="auto"/>
            <w:right w:val="none" w:sz="0" w:space="0" w:color="auto"/>
          </w:divBdr>
        </w:div>
        <w:div w:id="169834275">
          <w:marLeft w:val="0"/>
          <w:marRight w:val="0"/>
          <w:marTop w:val="0"/>
          <w:marBottom w:val="0"/>
          <w:divBdr>
            <w:top w:val="none" w:sz="0" w:space="0" w:color="auto"/>
            <w:left w:val="none" w:sz="0" w:space="0" w:color="auto"/>
            <w:bottom w:val="none" w:sz="0" w:space="0" w:color="auto"/>
            <w:right w:val="none" w:sz="0" w:space="0" w:color="auto"/>
          </w:divBdr>
        </w:div>
        <w:div w:id="512961907">
          <w:marLeft w:val="0"/>
          <w:marRight w:val="0"/>
          <w:marTop w:val="0"/>
          <w:marBottom w:val="0"/>
          <w:divBdr>
            <w:top w:val="none" w:sz="0" w:space="0" w:color="auto"/>
            <w:left w:val="none" w:sz="0" w:space="0" w:color="auto"/>
            <w:bottom w:val="none" w:sz="0" w:space="0" w:color="auto"/>
            <w:right w:val="none" w:sz="0" w:space="0" w:color="auto"/>
          </w:divBdr>
          <w:divsChild>
            <w:div w:id="821969934">
              <w:marLeft w:val="0"/>
              <w:marRight w:val="0"/>
              <w:marTop w:val="0"/>
              <w:marBottom w:val="0"/>
              <w:divBdr>
                <w:top w:val="none" w:sz="0" w:space="0" w:color="auto"/>
                <w:left w:val="none" w:sz="0" w:space="0" w:color="auto"/>
                <w:bottom w:val="none" w:sz="0" w:space="0" w:color="auto"/>
                <w:right w:val="none" w:sz="0" w:space="0" w:color="auto"/>
              </w:divBdr>
            </w:div>
            <w:div w:id="1981185999">
              <w:marLeft w:val="0"/>
              <w:marRight w:val="0"/>
              <w:marTop w:val="0"/>
              <w:marBottom w:val="0"/>
              <w:divBdr>
                <w:top w:val="none" w:sz="0" w:space="0" w:color="auto"/>
                <w:left w:val="none" w:sz="0" w:space="0" w:color="auto"/>
                <w:bottom w:val="none" w:sz="0" w:space="0" w:color="auto"/>
                <w:right w:val="none" w:sz="0" w:space="0" w:color="auto"/>
              </w:divBdr>
            </w:div>
          </w:divsChild>
        </w:div>
        <w:div w:id="564031402">
          <w:marLeft w:val="0"/>
          <w:marRight w:val="0"/>
          <w:marTop w:val="0"/>
          <w:marBottom w:val="0"/>
          <w:divBdr>
            <w:top w:val="none" w:sz="0" w:space="0" w:color="auto"/>
            <w:left w:val="none" w:sz="0" w:space="0" w:color="auto"/>
            <w:bottom w:val="none" w:sz="0" w:space="0" w:color="auto"/>
            <w:right w:val="none" w:sz="0" w:space="0" w:color="auto"/>
          </w:divBdr>
        </w:div>
        <w:div w:id="1908539615">
          <w:marLeft w:val="0"/>
          <w:marRight w:val="0"/>
          <w:marTop w:val="0"/>
          <w:marBottom w:val="0"/>
          <w:divBdr>
            <w:top w:val="none" w:sz="0" w:space="0" w:color="auto"/>
            <w:left w:val="none" w:sz="0" w:space="0" w:color="auto"/>
            <w:bottom w:val="none" w:sz="0" w:space="0" w:color="auto"/>
            <w:right w:val="none" w:sz="0" w:space="0" w:color="auto"/>
          </w:divBdr>
        </w:div>
        <w:div w:id="983659916">
          <w:marLeft w:val="0"/>
          <w:marRight w:val="0"/>
          <w:marTop w:val="0"/>
          <w:marBottom w:val="0"/>
          <w:divBdr>
            <w:top w:val="none" w:sz="0" w:space="0" w:color="auto"/>
            <w:left w:val="none" w:sz="0" w:space="0" w:color="auto"/>
            <w:bottom w:val="none" w:sz="0" w:space="0" w:color="auto"/>
            <w:right w:val="none" w:sz="0" w:space="0" w:color="auto"/>
          </w:divBdr>
        </w:div>
        <w:div w:id="1214728718">
          <w:marLeft w:val="0"/>
          <w:marRight w:val="0"/>
          <w:marTop w:val="0"/>
          <w:marBottom w:val="0"/>
          <w:divBdr>
            <w:top w:val="none" w:sz="0" w:space="0" w:color="auto"/>
            <w:left w:val="none" w:sz="0" w:space="0" w:color="auto"/>
            <w:bottom w:val="none" w:sz="0" w:space="0" w:color="auto"/>
            <w:right w:val="none" w:sz="0" w:space="0" w:color="auto"/>
          </w:divBdr>
        </w:div>
        <w:div w:id="623511382">
          <w:marLeft w:val="0"/>
          <w:marRight w:val="0"/>
          <w:marTop w:val="0"/>
          <w:marBottom w:val="0"/>
          <w:divBdr>
            <w:top w:val="none" w:sz="0" w:space="0" w:color="auto"/>
            <w:left w:val="none" w:sz="0" w:space="0" w:color="auto"/>
            <w:bottom w:val="none" w:sz="0" w:space="0" w:color="auto"/>
            <w:right w:val="none" w:sz="0" w:space="0" w:color="auto"/>
          </w:divBdr>
        </w:div>
        <w:div w:id="1623222821">
          <w:marLeft w:val="0"/>
          <w:marRight w:val="0"/>
          <w:marTop w:val="0"/>
          <w:marBottom w:val="0"/>
          <w:divBdr>
            <w:top w:val="none" w:sz="0" w:space="0" w:color="auto"/>
            <w:left w:val="none" w:sz="0" w:space="0" w:color="auto"/>
            <w:bottom w:val="none" w:sz="0" w:space="0" w:color="auto"/>
            <w:right w:val="none" w:sz="0" w:space="0" w:color="auto"/>
          </w:divBdr>
          <w:divsChild>
            <w:div w:id="2012491721">
              <w:marLeft w:val="0"/>
              <w:marRight w:val="0"/>
              <w:marTop w:val="0"/>
              <w:marBottom w:val="0"/>
              <w:divBdr>
                <w:top w:val="none" w:sz="0" w:space="0" w:color="auto"/>
                <w:left w:val="none" w:sz="0" w:space="0" w:color="auto"/>
                <w:bottom w:val="none" w:sz="0" w:space="0" w:color="auto"/>
                <w:right w:val="none" w:sz="0" w:space="0" w:color="auto"/>
              </w:divBdr>
            </w:div>
            <w:div w:id="1143422178">
              <w:marLeft w:val="0"/>
              <w:marRight w:val="0"/>
              <w:marTop w:val="0"/>
              <w:marBottom w:val="0"/>
              <w:divBdr>
                <w:top w:val="none" w:sz="0" w:space="0" w:color="auto"/>
                <w:left w:val="none" w:sz="0" w:space="0" w:color="auto"/>
                <w:bottom w:val="none" w:sz="0" w:space="0" w:color="auto"/>
                <w:right w:val="none" w:sz="0" w:space="0" w:color="auto"/>
              </w:divBdr>
            </w:div>
          </w:divsChild>
        </w:div>
        <w:div w:id="823929388">
          <w:marLeft w:val="0"/>
          <w:marRight w:val="0"/>
          <w:marTop w:val="0"/>
          <w:marBottom w:val="0"/>
          <w:divBdr>
            <w:top w:val="none" w:sz="0" w:space="0" w:color="auto"/>
            <w:left w:val="none" w:sz="0" w:space="0" w:color="auto"/>
            <w:bottom w:val="none" w:sz="0" w:space="0" w:color="auto"/>
            <w:right w:val="none" w:sz="0" w:space="0" w:color="auto"/>
          </w:divBdr>
        </w:div>
        <w:div w:id="1705860340">
          <w:marLeft w:val="0"/>
          <w:marRight w:val="0"/>
          <w:marTop w:val="0"/>
          <w:marBottom w:val="0"/>
          <w:divBdr>
            <w:top w:val="none" w:sz="0" w:space="0" w:color="auto"/>
            <w:left w:val="none" w:sz="0" w:space="0" w:color="auto"/>
            <w:bottom w:val="none" w:sz="0" w:space="0" w:color="auto"/>
            <w:right w:val="none" w:sz="0" w:space="0" w:color="auto"/>
          </w:divBdr>
        </w:div>
        <w:div w:id="786318840">
          <w:marLeft w:val="0"/>
          <w:marRight w:val="0"/>
          <w:marTop w:val="0"/>
          <w:marBottom w:val="0"/>
          <w:divBdr>
            <w:top w:val="none" w:sz="0" w:space="0" w:color="auto"/>
            <w:left w:val="none" w:sz="0" w:space="0" w:color="auto"/>
            <w:bottom w:val="none" w:sz="0" w:space="0" w:color="auto"/>
            <w:right w:val="none" w:sz="0" w:space="0" w:color="auto"/>
          </w:divBdr>
        </w:div>
        <w:div w:id="1790784874">
          <w:marLeft w:val="0"/>
          <w:marRight w:val="0"/>
          <w:marTop w:val="0"/>
          <w:marBottom w:val="0"/>
          <w:divBdr>
            <w:top w:val="none" w:sz="0" w:space="0" w:color="auto"/>
            <w:left w:val="none" w:sz="0" w:space="0" w:color="auto"/>
            <w:bottom w:val="none" w:sz="0" w:space="0" w:color="auto"/>
            <w:right w:val="none" w:sz="0" w:space="0" w:color="auto"/>
          </w:divBdr>
        </w:div>
        <w:div w:id="1655068350">
          <w:marLeft w:val="0"/>
          <w:marRight w:val="0"/>
          <w:marTop w:val="0"/>
          <w:marBottom w:val="0"/>
          <w:divBdr>
            <w:top w:val="none" w:sz="0" w:space="0" w:color="auto"/>
            <w:left w:val="none" w:sz="0" w:space="0" w:color="auto"/>
            <w:bottom w:val="none" w:sz="0" w:space="0" w:color="auto"/>
            <w:right w:val="none" w:sz="0" w:space="0" w:color="auto"/>
          </w:divBdr>
        </w:div>
        <w:div w:id="270628702">
          <w:marLeft w:val="0"/>
          <w:marRight w:val="0"/>
          <w:marTop w:val="0"/>
          <w:marBottom w:val="0"/>
          <w:divBdr>
            <w:top w:val="none" w:sz="0" w:space="0" w:color="auto"/>
            <w:left w:val="none" w:sz="0" w:space="0" w:color="auto"/>
            <w:bottom w:val="none" w:sz="0" w:space="0" w:color="auto"/>
            <w:right w:val="none" w:sz="0" w:space="0" w:color="auto"/>
          </w:divBdr>
        </w:div>
        <w:div w:id="924805660">
          <w:marLeft w:val="0"/>
          <w:marRight w:val="0"/>
          <w:marTop w:val="0"/>
          <w:marBottom w:val="0"/>
          <w:divBdr>
            <w:top w:val="none" w:sz="0" w:space="0" w:color="auto"/>
            <w:left w:val="none" w:sz="0" w:space="0" w:color="auto"/>
            <w:bottom w:val="none" w:sz="0" w:space="0" w:color="auto"/>
            <w:right w:val="none" w:sz="0" w:space="0" w:color="auto"/>
          </w:divBdr>
        </w:div>
        <w:div w:id="172502140">
          <w:marLeft w:val="0"/>
          <w:marRight w:val="0"/>
          <w:marTop w:val="0"/>
          <w:marBottom w:val="0"/>
          <w:divBdr>
            <w:top w:val="none" w:sz="0" w:space="0" w:color="auto"/>
            <w:left w:val="none" w:sz="0" w:space="0" w:color="auto"/>
            <w:bottom w:val="none" w:sz="0" w:space="0" w:color="auto"/>
            <w:right w:val="none" w:sz="0" w:space="0" w:color="auto"/>
          </w:divBdr>
        </w:div>
        <w:div w:id="216863893">
          <w:marLeft w:val="0"/>
          <w:marRight w:val="0"/>
          <w:marTop w:val="0"/>
          <w:marBottom w:val="0"/>
          <w:divBdr>
            <w:top w:val="none" w:sz="0" w:space="0" w:color="auto"/>
            <w:left w:val="none" w:sz="0" w:space="0" w:color="auto"/>
            <w:bottom w:val="none" w:sz="0" w:space="0" w:color="auto"/>
            <w:right w:val="none" w:sz="0" w:space="0" w:color="auto"/>
          </w:divBdr>
        </w:div>
        <w:div w:id="566649324">
          <w:marLeft w:val="0"/>
          <w:marRight w:val="0"/>
          <w:marTop w:val="0"/>
          <w:marBottom w:val="0"/>
          <w:divBdr>
            <w:top w:val="none" w:sz="0" w:space="0" w:color="auto"/>
            <w:left w:val="none" w:sz="0" w:space="0" w:color="auto"/>
            <w:bottom w:val="none" w:sz="0" w:space="0" w:color="auto"/>
            <w:right w:val="none" w:sz="0" w:space="0" w:color="auto"/>
          </w:divBdr>
        </w:div>
        <w:div w:id="695040716">
          <w:marLeft w:val="0"/>
          <w:marRight w:val="0"/>
          <w:marTop w:val="0"/>
          <w:marBottom w:val="0"/>
          <w:divBdr>
            <w:top w:val="none" w:sz="0" w:space="0" w:color="auto"/>
            <w:left w:val="none" w:sz="0" w:space="0" w:color="auto"/>
            <w:bottom w:val="none" w:sz="0" w:space="0" w:color="auto"/>
            <w:right w:val="none" w:sz="0" w:space="0" w:color="auto"/>
          </w:divBdr>
        </w:div>
        <w:div w:id="953633499">
          <w:marLeft w:val="0"/>
          <w:marRight w:val="0"/>
          <w:marTop w:val="0"/>
          <w:marBottom w:val="0"/>
          <w:divBdr>
            <w:top w:val="none" w:sz="0" w:space="0" w:color="auto"/>
            <w:left w:val="none" w:sz="0" w:space="0" w:color="auto"/>
            <w:bottom w:val="none" w:sz="0" w:space="0" w:color="auto"/>
            <w:right w:val="none" w:sz="0" w:space="0" w:color="auto"/>
          </w:divBdr>
        </w:div>
        <w:div w:id="1574851343">
          <w:marLeft w:val="0"/>
          <w:marRight w:val="0"/>
          <w:marTop w:val="0"/>
          <w:marBottom w:val="0"/>
          <w:divBdr>
            <w:top w:val="none" w:sz="0" w:space="0" w:color="auto"/>
            <w:left w:val="none" w:sz="0" w:space="0" w:color="auto"/>
            <w:bottom w:val="none" w:sz="0" w:space="0" w:color="auto"/>
            <w:right w:val="none" w:sz="0" w:space="0" w:color="auto"/>
          </w:divBdr>
        </w:div>
        <w:div w:id="1854800769">
          <w:marLeft w:val="0"/>
          <w:marRight w:val="0"/>
          <w:marTop w:val="0"/>
          <w:marBottom w:val="0"/>
          <w:divBdr>
            <w:top w:val="none" w:sz="0" w:space="0" w:color="auto"/>
            <w:left w:val="none" w:sz="0" w:space="0" w:color="auto"/>
            <w:bottom w:val="none" w:sz="0" w:space="0" w:color="auto"/>
            <w:right w:val="none" w:sz="0" w:space="0" w:color="auto"/>
          </w:divBdr>
        </w:div>
        <w:div w:id="643197355">
          <w:marLeft w:val="0"/>
          <w:marRight w:val="0"/>
          <w:marTop w:val="0"/>
          <w:marBottom w:val="0"/>
          <w:divBdr>
            <w:top w:val="none" w:sz="0" w:space="0" w:color="auto"/>
            <w:left w:val="none" w:sz="0" w:space="0" w:color="auto"/>
            <w:bottom w:val="none" w:sz="0" w:space="0" w:color="auto"/>
            <w:right w:val="none" w:sz="0" w:space="0" w:color="auto"/>
          </w:divBdr>
        </w:div>
        <w:div w:id="36779866">
          <w:marLeft w:val="0"/>
          <w:marRight w:val="0"/>
          <w:marTop w:val="0"/>
          <w:marBottom w:val="0"/>
          <w:divBdr>
            <w:top w:val="none" w:sz="0" w:space="0" w:color="auto"/>
            <w:left w:val="none" w:sz="0" w:space="0" w:color="auto"/>
            <w:bottom w:val="none" w:sz="0" w:space="0" w:color="auto"/>
            <w:right w:val="none" w:sz="0" w:space="0" w:color="auto"/>
          </w:divBdr>
        </w:div>
        <w:div w:id="575436906">
          <w:marLeft w:val="0"/>
          <w:marRight w:val="0"/>
          <w:marTop w:val="0"/>
          <w:marBottom w:val="0"/>
          <w:divBdr>
            <w:top w:val="none" w:sz="0" w:space="0" w:color="auto"/>
            <w:left w:val="none" w:sz="0" w:space="0" w:color="auto"/>
            <w:bottom w:val="none" w:sz="0" w:space="0" w:color="auto"/>
            <w:right w:val="none" w:sz="0" w:space="0" w:color="auto"/>
          </w:divBdr>
        </w:div>
        <w:div w:id="278952521">
          <w:marLeft w:val="0"/>
          <w:marRight w:val="0"/>
          <w:marTop w:val="0"/>
          <w:marBottom w:val="0"/>
          <w:divBdr>
            <w:top w:val="none" w:sz="0" w:space="0" w:color="auto"/>
            <w:left w:val="none" w:sz="0" w:space="0" w:color="auto"/>
            <w:bottom w:val="none" w:sz="0" w:space="0" w:color="auto"/>
            <w:right w:val="none" w:sz="0" w:space="0" w:color="auto"/>
          </w:divBdr>
        </w:div>
        <w:div w:id="1978564471">
          <w:marLeft w:val="0"/>
          <w:marRight w:val="0"/>
          <w:marTop w:val="0"/>
          <w:marBottom w:val="0"/>
          <w:divBdr>
            <w:top w:val="none" w:sz="0" w:space="0" w:color="auto"/>
            <w:left w:val="none" w:sz="0" w:space="0" w:color="auto"/>
            <w:bottom w:val="none" w:sz="0" w:space="0" w:color="auto"/>
            <w:right w:val="none" w:sz="0" w:space="0" w:color="auto"/>
          </w:divBdr>
        </w:div>
        <w:div w:id="1944026480">
          <w:marLeft w:val="0"/>
          <w:marRight w:val="0"/>
          <w:marTop w:val="0"/>
          <w:marBottom w:val="0"/>
          <w:divBdr>
            <w:top w:val="none" w:sz="0" w:space="0" w:color="auto"/>
            <w:left w:val="none" w:sz="0" w:space="0" w:color="auto"/>
            <w:bottom w:val="none" w:sz="0" w:space="0" w:color="auto"/>
            <w:right w:val="none" w:sz="0" w:space="0" w:color="auto"/>
          </w:divBdr>
        </w:div>
        <w:div w:id="541212675">
          <w:marLeft w:val="0"/>
          <w:marRight w:val="0"/>
          <w:marTop w:val="0"/>
          <w:marBottom w:val="0"/>
          <w:divBdr>
            <w:top w:val="none" w:sz="0" w:space="0" w:color="auto"/>
            <w:left w:val="none" w:sz="0" w:space="0" w:color="auto"/>
            <w:bottom w:val="none" w:sz="0" w:space="0" w:color="auto"/>
            <w:right w:val="none" w:sz="0" w:space="0" w:color="auto"/>
          </w:divBdr>
        </w:div>
        <w:div w:id="519205610">
          <w:marLeft w:val="0"/>
          <w:marRight w:val="0"/>
          <w:marTop w:val="0"/>
          <w:marBottom w:val="0"/>
          <w:divBdr>
            <w:top w:val="none" w:sz="0" w:space="0" w:color="auto"/>
            <w:left w:val="none" w:sz="0" w:space="0" w:color="auto"/>
            <w:bottom w:val="none" w:sz="0" w:space="0" w:color="auto"/>
            <w:right w:val="none" w:sz="0" w:space="0" w:color="auto"/>
          </w:divBdr>
        </w:div>
        <w:div w:id="465784008">
          <w:marLeft w:val="0"/>
          <w:marRight w:val="0"/>
          <w:marTop w:val="0"/>
          <w:marBottom w:val="0"/>
          <w:divBdr>
            <w:top w:val="none" w:sz="0" w:space="0" w:color="auto"/>
            <w:left w:val="none" w:sz="0" w:space="0" w:color="auto"/>
            <w:bottom w:val="none" w:sz="0" w:space="0" w:color="auto"/>
            <w:right w:val="none" w:sz="0" w:space="0" w:color="auto"/>
          </w:divBdr>
        </w:div>
        <w:div w:id="1434402254">
          <w:marLeft w:val="0"/>
          <w:marRight w:val="0"/>
          <w:marTop w:val="0"/>
          <w:marBottom w:val="0"/>
          <w:divBdr>
            <w:top w:val="none" w:sz="0" w:space="0" w:color="auto"/>
            <w:left w:val="none" w:sz="0" w:space="0" w:color="auto"/>
            <w:bottom w:val="none" w:sz="0" w:space="0" w:color="auto"/>
            <w:right w:val="none" w:sz="0" w:space="0" w:color="auto"/>
          </w:divBdr>
        </w:div>
        <w:div w:id="420880260">
          <w:marLeft w:val="0"/>
          <w:marRight w:val="0"/>
          <w:marTop w:val="0"/>
          <w:marBottom w:val="0"/>
          <w:divBdr>
            <w:top w:val="none" w:sz="0" w:space="0" w:color="auto"/>
            <w:left w:val="none" w:sz="0" w:space="0" w:color="auto"/>
            <w:bottom w:val="none" w:sz="0" w:space="0" w:color="auto"/>
            <w:right w:val="none" w:sz="0" w:space="0" w:color="auto"/>
          </w:divBdr>
        </w:div>
        <w:div w:id="1466193670">
          <w:marLeft w:val="0"/>
          <w:marRight w:val="0"/>
          <w:marTop w:val="0"/>
          <w:marBottom w:val="0"/>
          <w:divBdr>
            <w:top w:val="none" w:sz="0" w:space="0" w:color="auto"/>
            <w:left w:val="none" w:sz="0" w:space="0" w:color="auto"/>
            <w:bottom w:val="none" w:sz="0" w:space="0" w:color="auto"/>
            <w:right w:val="none" w:sz="0" w:space="0" w:color="auto"/>
          </w:divBdr>
          <w:divsChild>
            <w:div w:id="390229427">
              <w:marLeft w:val="0"/>
              <w:marRight w:val="0"/>
              <w:marTop w:val="0"/>
              <w:marBottom w:val="0"/>
              <w:divBdr>
                <w:top w:val="none" w:sz="0" w:space="0" w:color="auto"/>
                <w:left w:val="none" w:sz="0" w:space="0" w:color="auto"/>
                <w:bottom w:val="none" w:sz="0" w:space="0" w:color="auto"/>
                <w:right w:val="none" w:sz="0" w:space="0" w:color="auto"/>
              </w:divBdr>
            </w:div>
            <w:div w:id="109203166">
              <w:marLeft w:val="0"/>
              <w:marRight w:val="0"/>
              <w:marTop w:val="0"/>
              <w:marBottom w:val="0"/>
              <w:divBdr>
                <w:top w:val="none" w:sz="0" w:space="0" w:color="auto"/>
                <w:left w:val="none" w:sz="0" w:space="0" w:color="auto"/>
                <w:bottom w:val="none" w:sz="0" w:space="0" w:color="auto"/>
                <w:right w:val="none" w:sz="0" w:space="0" w:color="auto"/>
              </w:divBdr>
            </w:div>
          </w:divsChild>
        </w:div>
        <w:div w:id="481309117">
          <w:marLeft w:val="0"/>
          <w:marRight w:val="0"/>
          <w:marTop w:val="0"/>
          <w:marBottom w:val="0"/>
          <w:divBdr>
            <w:top w:val="none" w:sz="0" w:space="0" w:color="auto"/>
            <w:left w:val="none" w:sz="0" w:space="0" w:color="auto"/>
            <w:bottom w:val="none" w:sz="0" w:space="0" w:color="auto"/>
            <w:right w:val="none" w:sz="0" w:space="0" w:color="auto"/>
          </w:divBdr>
        </w:div>
        <w:div w:id="1025398948">
          <w:marLeft w:val="0"/>
          <w:marRight w:val="0"/>
          <w:marTop w:val="0"/>
          <w:marBottom w:val="0"/>
          <w:divBdr>
            <w:top w:val="none" w:sz="0" w:space="0" w:color="auto"/>
            <w:left w:val="none" w:sz="0" w:space="0" w:color="auto"/>
            <w:bottom w:val="none" w:sz="0" w:space="0" w:color="auto"/>
            <w:right w:val="none" w:sz="0" w:space="0" w:color="auto"/>
          </w:divBdr>
        </w:div>
        <w:div w:id="679506242">
          <w:marLeft w:val="0"/>
          <w:marRight w:val="0"/>
          <w:marTop w:val="0"/>
          <w:marBottom w:val="0"/>
          <w:divBdr>
            <w:top w:val="none" w:sz="0" w:space="0" w:color="auto"/>
            <w:left w:val="none" w:sz="0" w:space="0" w:color="auto"/>
            <w:bottom w:val="none" w:sz="0" w:space="0" w:color="auto"/>
            <w:right w:val="none" w:sz="0" w:space="0" w:color="auto"/>
          </w:divBdr>
        </w:div>
        <w:div w:id="720061898">
          <w:marLeft w:val="0"/>
          <w:marRight w:val="0"/>
          <w:marTop w:val="0"/>
          <w:marBottom w:val="0"/>
          <w:divBdr>
            <w:top w:val="none" w:sz="0" w:space="0" w:color="auto"/>
            <w:left w:val="none" w:sz="0" w:space="0" w:color="auto"/>
            <w:bottom w:val="none" w:sz="0" w:space="0" w:color="auto"/>
            <w:right w:val="none" w:sz="0" w:space="0" w:color="auto"/>
          </w:divBdr>
        </w:div>
        <w:div w:id="174004363">
          <w:marLeft w:val="0"/>
          <w:marRight w:val="0"/>
          <w:marTop w:val="0"/>
          <w:marBottom w:val="0"/>
          <w:divBdr>
            <w:top w:val="none" w:sz="0" w:space="0" w:color="auto"/>
            <w:left w:val="none" w:sz="0" w:space="0" w:color="auto"/>
            <w:bottom w:val="none" w:sz="0" w:space="0" w:color="auto"/>
            <w:right w:val="none" w:sz="0" w:space="0" w:color="auto"/>
          </w:divBdr>
        </w:div>
        <w:div w:id="1785223927">
          <w:marLeft w:val="0"/>
          <w:marRight w:val="0"/>
          <w:marTop w:val="0"/>
          <w:marBottom w:val="0"/>
          <w:divBdr>
            <w:top w:val="none" w:sz="0" w:space="0" w:color="auto"/>
            <w:left w:val="none" w:sz="0" w:space="0" w:color="auto"/>
            <w:bottom w:val="none" w:sz="0" w:space="0" w:color="auto"/>
            <w:right w:val="none" w:sz="0" w:space="0" w:color="auto"/>
          </w:divBdr>
        </w:div>
        <w:div w:id="1866602833">
          <w:marLeft w:val="0"/>
          <w:marRight w:val="0"/>
          <w:marTop w:val="0"/>
          <w:marBottom w:val="0"/>
          <w:divBdr>
            <w:top w:val="none" w:sz="0" w:space="0" w:color="auto"/>
            <w:left w:val="none" w:sz="0" w:space="0" w:color="auto"/>
            <w:bottom w:val="none" w:sz="0" w:space="0" w:color="auto"/>
            <w:right w:val="none" w:sz="0" w:space="0" w:color="auto"/>
          </w:divBdr>
        </w:div>
        <w:div w:id="1114715263">
          <w:marLeft w:val="0"/>
          <w:marRight w:val="0"/>
          <w:marTop w:val="0"/>
          <w:marBottom w:val="0"/>
          <w:divBdr>
            <w:top w:val="none" w:sz="0" w:space="0" w:color="auto"/>
            <w:left w:val="none" w:sz="0" w:space="0" w:color="auto"/>
            <w:bottom w:val="none" w:sz="0" w:space="0" w:color="auto"/>
            <w:right w:val="none" w:sz="0" w:space="0" w:color="auto"/>
          </w:divBdr>
        </w:div>
        <w:div w:id="1079330180">
          <w:marLeft w:val="0"/>
          <w:marRight w:val="0"/>
          <w:marTop w:val="0"/>
          <w:marBottom w:val="0"/>
          <w:divBdr>
            <w:top w:val="none" w:sz="0" w:space="0" w:color="auto"/>
            <w:left w:val="none" w:sz="0" w:space="0" w:color="auto"/>
            <w:bottom w:val="none" w:sz="0" w:space="0" w:color="auto"/>
            <w:right w:val="none" w:sz="0" w:space="0" w:color="auto"/>
          </w:divBdr>
        </w:div>
        <w:div w:id="1024674546">
          <w:marLeft w:val="0"/>
          <w:marRight w:val="0"/>
          <w:marTop w:val="0"/>
          <w:marBottom w:val="0"/>
          <w:divBdr>
            <w:top w:val="none" w:sz="0" w:space="0" w:color="auto"/>
            <w:left w:val="none" w:sz="0" w:space="0" w:color="auto"/>
            <w:bottom w:val="none" w:sz="0" w:space="0" w:color="auto"/>
            <w:right w:val="none" w:sz="0" w:space="0" w:color="auto"/>
          </w:divBdr>
        </w:div>
        <w:div w:id="1945527761">
          <w:marLeft w:val="0"/>
          <w:marRight w:val="0"/>
          <w:marTop w:val="0"/>
          <w:marBottom w:val="0"/>
          <w:divBdr>
            <w:top w:val="none" w:sz="0" w:space="0" w:color="auto"/>
            <w:left w:val="none" w:sz="0" w:space="0" w:color="auto"/>
            <w:bottom w:val="none" w:sz="0" w:space="0" w:color="auto"/>
            <w:right w:val="none" w:sz="0" w:space="0" w:color="auto"/>
          </w:divBdr>
        </w:div>
        <w:div w:id="2146460513">
          <w:marLeft w:val="0"/>
          <w:marRight w:val="0"/>
          <w:marTop w:val="0"/>
          <w:marBottom w:val="0"/>
          <w:divBdr>
            <w:top w:val="none" w:sz="0" w:space="0" w:color="auto"/>
            <w:left w:val="none" w:sz="0" w:space="0" w:color="auto"/>
            <w:bottom w:val="none" w:sz="0" w:space="0" w:color="auto"/>
            <w:right w:val="none" w:sz="0" w:space="0" w:color="auto"/>
          </w:divBdr>
        </w:div>
        <w:div w:id="71197713">
          <w:marLeft w:val="0"/>
          <w:marRight w:val="0"/>
          <w:marTop w:val="0"/>
          <w:marBottom w:val="0"/>
          <w:divBdr>
            <w:top w:val="none" w:sz="0" w:space="0" w:color="auto"/>
            <w:left w:val="none" w:sz="0" w:space="0" w:color="auto"/>
            <w:bottom w:val="none" w:sz="0" w:space="0" w:color="auto"/>
            <w:right w:val="none" w:sz="0" w:space="0" w:color="auto"/>
          </w:divBdr>
        </w:div>
        <w:div w:id="372771810">
          <w:marLeft w:val="0"/>
          <w:marRight w:val="0"/>
          <w:marTop w:val="0"/>
          <w:marBottom w:val="0"/>
          <w:divBdr>
            <w:top w:val="none" w:sz="0" w:space="0" w:color="auto"/>
            <w:left w:val="none" w:sz="0" w:space="0" w:color="auto"/>
            <w:bottom w:val="none" w:sz="0" w:space="0" w:color="auto"/>
            <w:right w:val="none" w:sz="0" w:space="0" w:color="auto"/>
          </w:divBdr>
        </w:div>
        <w:div w:id="1227759909">
          <w:marLeft w:val="0"/>
          <w:marRight w:val="0"/>
          <w:marTop w:val="0"/>
          <w:marBottom w:val="0"/>
          <w:divBdr>
            <w:top w:val="none" w:sz="0" w:space="0" w:color="auto"/>
            <w:left w:val="none" w:sz="0" w:space="0" w:color="auto"/>
            <w:bottom w:val="none" w:sz="0" w:space="0" w:color="auto"/>
            <w:right w:val="none" w:sz="0" w:space="0" w:color="auto"/>
          </w:divBdr>
          <w:divsChild>
            <w:div w:id="2039308191">
              <w:marLeft w:val="0"/>
              <w:marRight w:val="0"/>
              <w:marTop w:val="0"/>
              <w:marBottom w:val="0"/>
              <w:divBdr>
                <w:top w:val="none" w:sz="0" w:space="0" w:color="auto"/>
                <w:left w:val="none" w:sz="0" w:space="0" w:color="auto"/>
                <w:bottom w:val="none" w:sz="0" w:space="0" w:color="auto"/>
                <w:right w:val="none" w:sz="0" w:space="0" w:color="auto"/>
              </w:divBdr>
            </w:div>
            <w:div w:id="1987470616">
              <w:marLeft w:val="0"/>
              <w:marRight w:val="0"/>
              <w:marTop w:val="0"/>
              <w:marBottom w:val="0"/>
              <w:divBdr>
                <w:top w:val="none" w:sz="0" w:space="0" w:color="auto"/>
                <w:left w:val="none" w:sz="0" w:space="0" w:color="auto"/>
                <w:bottom w:val="none" w:sz="0" w:space="0" w:color="auto"/>
                <w:right w:val="none" w:sz="0" w:space="0" w:color="auto"/>
              </w:divBdr>
            </w:div>
          </w:divsChild>
        </w:div>
        <w:div w:id="647900931">
          <w:marLeft w:val="0"/>
          <w:marRight w:val="0"/>
          <w:marTop w:val="0"/>
          <w:marBottom w:val="0"/>
          <w:divBdr>
            <w:top w:val="none" w:sz="0" w:space="0" w:color="auto"/>
            <w:left w:val="none" w:sz="0" w:space="0" w:color="auto"/>
            <w:bottom w:val="none" w:sz="0" w:space="0" w:color="auto"/>
            <w:right w:val="none" w:sz="0" w:space="0" w:color="auto"/>
          </w:divBdr>
        </w:div>
        <w:div w:id="289938556">
          <w:marLeft w:val="0"/>
          <w:marRight w:val="0"/>
          <w:marTop w:val="0"/>
          <w:marBottom w:val="0"/>
          <w:divBdr>
            <w:top w:val="none" w:sz="0" w:space="0" w:color="auto"/>
            <w:left w:val="none" w:sz="0" w:space="0" w:color="auto"/>
            <w:bottom w:val="none" w:sz="0" w:space="0" w:color="auto"/>
            <w:right w:val="none" w:sz="0" w:space="0" w:color="auto"/>
          </w:divBdr>
        </w:div>
        <w:div w:id="558321665">
          <w:marLeft w:val="0"/>
          <w:marRight w:val="0"/>
          <w:marTop w:val="0"/>
          <w:marBottom w:val="0"/>
          <w:divBdr>
            <w:top w:val="none" w:sz="0" w:space="0" w:color="auto"/>
            <w:left w:val="none" w:sz="0" w:space="0" w:color="auto"/>
            <w:bottom w:val="none" w:sz="0" w:space="0" w:color="auto"/>
            <w:right w:val="none" w:sz="0" w:space="0" w:color="auto"/>
          </w:divBdr>
        </w:div>
        <w:div w:id="1185291161">
          <w:marLeft w:val="0"/>
          <w:marRight w:val="0"/>
          <w:marTop w:val="0"/>
          <w:marBottom w:val="0"/>
          <w:divBdr>
            <w:top w:val="none" w:sz="0" w:space="0" w:color="auto"/>
            <w:left w:val="none" w:sz="0" w:space="0" w:color="auto"/>
            <w:bottom w:val="none" w:sz="0" w:space="0" w:color="auto"/>
            <w:right w:val="none" w:sz="0" w:space="0" w:color="auto"/>
          </w:divBdr>
          <w:divsChild>
            <w:div w:id="624385399">
              <w:marLeft w:val="0"/>
              <w:marRight w:val="0"/>
              <w:marTop w:val="0"/>
              <w:marBottom w:val="0"/>
              <w:divBdr>
                <w:top w:val="none" w:sz="0" w:space="0" w:color="auto"/>
                <w:left w:val="none" w:sz="0" w:space="0" w:color="auto"/>
                <w:bottom w:val="none" w:sz="0" w:space="0" w:color="auto"/>
                <w:right w:val="none" w:sz="0" w:space="0" w:color="auto"/>
              </w:divBdr>
              <w:divsChild>
                <w:div w:id="1280454050">
                  <w:marLeft w:val="0"/>
                  <w:marRight w:val="0"/>
                  <w:marTop w:val="0"/>
                  <w:marBottom w:val="0"/>
                  <w:divBdr>
                    <w:top w:val="none" w:sz="0" w:space="0" w:color="auto"/>
                    <w:left w:val="none" w:sz="0" w:space="0" w:color="auto"/>
                    <w:bottom w:val="none" w:sz="0" w:space="0" w:color="auto"/>
                    <w:right w:val="none" w:sz="0" w:space="0" w:color="auto"/>
                  </w:divBdr>
                </w:div>
                <w:div w:id="575166080">
                  <w:marLeft w:val="0"/>
                  <w:marRight w:val="0"/>
                  <w:marTop w:val="0"/>
                  <w:marBottom w:val="0"/>
                  <w:divBdr>
                    <w:top w:val="none" w:sz="0" w:space="0" w:color="auto"/>
                    <w:left w:val="none" w:sz="0" w:space="0" w:color="auto"/>
                    <w:bottom w:val="none" w:sz="0" w:space="0" w:color="auto"/>
                    <w:right w:val="none" w:sz="0" w:space="0" w:color="auto"/>
                  </w:divBdr>
                </w:div>
                <w:div w:id="457063898">
                  <w:marLeft w:val="0"/>
                  <w:marRight w:val="0"/>
                  <w:marTop w:val="0"/>
                  <w:marBottom w:val="0"/>
                  <w:divBdr>
                    <w:top w:val="none" w:sz="0" w:space="0" w:color="auto"/>
                    <w:left w:val="none" w:sz="0" w:space="0" w:color="auto"/>
                    <w:bottom w:val="none" w:sz="0" w:space="0" w:color="auto"/>
                    <w:right w:val="none" w:sz="0" w:space="0" w:color="auto"/>
                  </w:divBdr>
                </w:div>
                <w:div w:id="1997029020">
                  <w:marLeft w:val="0"/>
                  <w:marRight w:val="0"/>
                  <w:marTop w:val="0"/>
                  <w:marBottom w:val="0"/>
                  <w:divBdr>
                    <w:top w:val="none" w:sz="0" w:space="0" w:color="auto"/>
                    <w:left w:val="none" w:sz="0" w:space="0" w:color="auto"/>
                    <w:bottom w:val="none" w:sz="0" w:space="0" w:color="auto"/>
                    <w:right w:val="none" w:sz="0" w:space="0" w:color="auto"/>
                  </w:divBdr>
                </w:div>
                <w:div w:id="2041395338">
                  <w:marLeft w:val="0"/>
                  <w:marRight w:val="0"/>
                  <w:marTop w:val="0"/>
                  <w:marBottom w:val="0"/>
                  <w:divBdr>
                    <w:top w:val="none" w:sz="0" w:space="0" w:color="auto"/>
                    <w:left w:val="none" w:sz="0" w:space="0" w:color="auto"/>
                    <w:bottom w:val="none" w:sz="0" w:space="0" w:color="auto"/>
                    <w:right w:val="none" w:sz="0" w:space="0" w:color="auto"/>
                  </w:divBdr>
                </w:div>
                <w:div w:id="222063200">
                  <w:marLeft w:val="0"/>
                  <w:marRight w:val="0"/>
                  <w:marTop w:val="0"/>
                  <w:marBottom w:val="0"/>
                  <w:divBdr>
                    <w:top w:val="none" w:sz="0" w:space="0" w:color="auto"/>
                    <w:left w:val="none" w:sz="0" w:space="0" w:color="auto"/>
                    <w:bottom w:val="none" w:sz="0" w:space="0" w:color="auto"/>
                    <w:right w:val="none" w:sz="0" w:space="0" w:color="auto"/>
                  </w:divBdr>
                </w:div>
                <w:div w:id="428240243">
                  <w:marLeft w:val="0"/>
                  <w:marRight w:val="0"/>
                  <w:marTop w:val="0"/>
                  <w:marBottom w:val="0"/>
                  <w:divBdr>
                    <w:top w:val="none" w:sz="0" w:space="0" w:color="auto"/>
                    <w:left w:val="none" w:sz="0" w:space="0" w:color="auto"/>
                    <w:bottom w:val="none" w:sz="0" w:space="0" w:color="auto"/>
                    <w:right w:val="none" w:sz="0" w:space="0" w:color="auto"/>
                  </w:divBdr>
                </w:div>
                <w:div w:id="104233916">
                  <w:marLeft w:val="0"/>
                  <w:marRight w:val="0"/>
                  <w:marTop w:val="0"/>
                  <w:marBottom w:val="0"/>
                  <w:divBdr>
                    <w:top w:val="none" w:sz="0" w:space="0" w:color="auto"/>
                    <w:left w:val="none" w:sz="0" w:space="0" w:color="auto"/>
                    <w:bottom w:val="none" w:sz="0" w:space="0" w:color="auto"/>
                    <w:right w:val="none" w:sz="0" w:space="0" w:color="auto"/>
                  </w:divBdr>
                </w:div>
                <w:div w:id="122626139">
                  <w:marLeft w:val="0"/>
                  <w:marRight w:val="0"/>
                  <w:marTop w:val="0"/>
                  <w:marBottom w:val="0"/>
                  <w:divBdr>
                    <w:top w:val="none" w:sz="0" w:space="0" w:color="auto"/>
                    <w:left w:val="none" w:sz="0" w:space="0" w:color="auto"/>
                    <w:bottom w:val="none" w:sz="0" w:space="0" w:color="auto"/>
                    <w:right w:val="none" w:sz="0" w:space="0" w:color="auto"/>
                  </w:divBdr>
                </w:div>
                <w:div w:id="1491871346">
                  <w:marLeft w:val="0"/>
                  <w:marRight w:val="0"/>
                  <w:marTop w:val="0"/>
                  <w:marBottom w:val="0"/>
                  <w:divBdr>
                    <w:top w:val="none" w:sz="0" w:space="0" w:color="auto"/>
                    <w:left w:val="none" w:sz="0" w:space="0" w:color="auto"/>
                    <w:bottom w:val="none" w:sz="0" w:space="0" w:color="auto"/>
                    <w:right w:val="none" w:sz="0" w:space="0" w:color="auto"/>
                  </w:divBdr>
                </w:div>
                <w:div w:id="2086565167">
                  <w:marLeft w:val="0"/>
                  <w:marRight w:val="0"/>
                  <w:marTop w:val="0"/>
                  <w:marBottom w:val="0"/>
                  <w:divBdr>
                    <w:top w:val="none" w:sz="0" w:space="0" w:color="auto"/>
                    <w:left w:val="none" w:sz="0" w:space="0" w:color="auto"/>
                    <w:bottom w:val="none" w:sz="0" w:space="0" w:color="auto"/>
                    <w:right w:val="none" w:sz="0" w:space="0" w:color="auto"/>
                  </w:divBdr>
                </w:div>
                <w:div w:id="867833836">
                  <w:marLeft w:val="0"/>
                  <w:marRight w:val="0"/>
                  <w:marTop w:val="0"/>
                  <w:marBottom w:val="0"/>
                  <w:divBdr>
                    <w:top w:val="none" w:sz="0" w:space="0" w:color="auto"/>
                    <w:left w:val="none" w:sz="0" w:space="0" w:color="auto"/>
                    <w:bottom w:val="none" w:sz="0" w:space="0" w:color="auto"/>
                    <w:right w:val="none" w:sz="0" w:space="0" w:color="auto"/>
                  </w:divBdr>
                </w:div>
                <w:div w:id="1115369768">
                  <w:marLeft w:val="0"/>
                  <w:marRight w:val="0"/>
                  <w:marTop w:val="0"/>
                  <w:marBottom w:val="0"/>
                  <w:divBdr>
                    <w:top w:val="none" w:sz="0" w:space="0" w:color="auto"/>
                    <w:left w:val="none" w:sz="0" w:space="0" w:color="auto"/>
                    <w:bottom w:val="none" w:sz="0" w:space="0" w:color="auto"/>
                    <w:right w:val="none" w:sz="0" w:space="0" w:color="auto"/>
                  </w:divBdr>
                </w:div>
                <w:div w:id="1626736657">
                  <w:marLeft w:val="0"/>
                  <w:marRight w:val="0"/>
                  <w:marTop w:val="0"/>
                  <w:marBottom w:val="0"/>
                  <w:divBdr>
                    <w:top w:val="none" w:sz="0" w:space="0" w:color="auto"/>
                    <w:left w:val="none" w:sz="0" w:space="0" w:color="auto"/>
                    <w:bottom w:val="none" w:sz="0" w:space="0" w:color="auto"/>
                    <w:right w:val="none" w:sz="0" w:space="0" w:color="auto"/>
                  </w:divBdr>
                </w:div>
                <w:div w:id="288515631">
                  <w:marLeft w:val="0"/>
                  <w:marRight w:val="0"/>
                  <w:marTop w:val="0"/>
                  <w:marBottom w:val="0"/>
                  <w:divBdr>
                    <w:top w:val="none" w:sz="0" w:space="0" w:color="auto"/>
                    <w:left w:val="none" w:sz="0" w:space="0" w:color="auto"/>
                    <w:bottom w:val="none" w:sz="0" w:space="0" w:color="auto"/>
                    <w:right w:val="none" w:sz="0" w:space="0" w:color="auto"/>
                  </w:divBdr>
                </w:div>
                <w:div w:id="808788586">
                  <w:marLeft w:val="0"/>
                  <w:marRight w:val="0"/>
                  <w:marTop w:val="0"/>
                  <w:marBottom w:val="0"/>
                  <w:divBdr>
                    <w:top w:val="none" w:sz="0" w:space="0" w:color="auto"/>
                    <w:left w:val="none" w:sz="0" w:space="0" w:color="auto"/>
                    <w:bottom w:val="none" w:sz="0" w:space="0" w:color="auto"/>
                    <w:right w:val="none" w:sz="0" w:space="0" w:color="auto"/>
                  </w:divBdr>
                </w:div>
                <w:div w:id="1112824783">
                  <w:marLeft w:val="0"/>
                  <w:marRight w:val="0"/>
                  <w:marTop w:val="0"/>
                  <w:marBottom w:val="0"/>
                  <w:divBdr>
                    <w:top w:val="none" w:sz="0" w:space="0" w:color="auto"/>
                    <w:left w:val="none" w:sz="0" w:space="0" w:color="auto"/>
                    <w:bottom w:val="none" w:sz="0" w:space="0" w:color="auto"/>
                    <w:right w:val="none" w:sz="0" w:space="0" w:color="auto"/>
                  </w:divBdr>
                </w:div>
                <w:div w:id="1019163900">
                  <w:marLeft w:val="0"/>
                  <w:marRight w:val="0"/>
                  <w:marTop w:val="0"/>
                  <w:marBottom w:val="0"/>
                  <w:divBdr>
                    <w:top w:val="none" w:sz="0" w:space="0" w:color="auto"/>
                    <w:left w:val="none" w:sz="0" w:space="0" w:color="auto"/>
                    <w:bottom w:val="none" w:sz="0" w:space="0" w:color="auto"/>
                    <w:right w:val="none" w:sz="0" w:space="0" w:color="auto"/>
                  </w:divBdr>
                </w:div>
                <w:div w:id="1168642867">
                  <w:marLeft w:val="0"/>
                  <w:marRight w:val="0"/>
                  <w:marTop w:val="0"/>
                  <w:marBottom w:val="0"/>
                  <w:divBdr>
                    <w:top w:val="none" w:sz="0" w:space="0" w:color="auto"/>
                    <w:left w:val="none" w:sz="0" w:space="0" w:color="auto"/>
                    <w:bottom w:val="none" w:sz="0" w:space="0" w:color="auto"/>
                    <w:right w:val="none" w:sz="0" w:space="0" w:color="auto"/>
                  </w:divBdr>
                </w:div>
                <w:div w:id="112330382">
                  <w:marLeft w:val="0"/>
                  <w:marRight w:val="0"/>
                  <w:marTop w:val="0"/>
                  <w:marBottom w:val="0"/>
                  <w:divBdr>
                    <w:top w:val="none" w:sz="0" w:space="0" w:color="auto"/>
                    <w:left w:val="none" w:sz="0" w:space="0" w:color="auto"/>
                    <w:bottom w:val="none" w:sz="0" w:space="0" w:color="auto"/>
                    <w:right w:val="none" w:sz="0" w:space="0" w:color="auto"/>
                  </w:divBdr>
                </w:div>
                <w:div w:id="152992061">
                  <w:marLeft w:val="0"/>
                  <w:marRight w:val="0"/>
                  <w:marTop w:val="0"/>
                  <w:marBottom w:val="0"/>
                  <w:divBdr>
                    <w:top w:val="none" w:sz="0" w:space="0" w:color="auto"/>
                    <w:left w:val="none" w:sz="0" w:space="0" w:color="auto"/>
                    <w:bottom w:val="none" w:sz="0" w:space="0" w:color="auto"/>
                    <w:right w:val="none" w:sz="0" w:space="0" w:color="auto"/>
                  </w:divBdr>
                </w:div>
                <w:div w:id="937755638">
                  <w:marLeft w:val="0"/>
                  <w:marRight w:val="0"/>
                  <w:marTop w:val="0"/>
                  <w:marBottom w:val="0"/>
                  <w:divBdr>
                    <w:top w:val="none" w:sz="0" w:space="0" w:color="auto"/>
                    <w:left w:val="none" w:sz="0" w:space="0" w:color="auto"/>
                    <w:bottom w:val="none" w:sz="0" w:space="0" w:color="auto"/>
                    <w:right w:val="none" w:sz="0" w:space="0" w:color="auto"/>
                  </w:divBdr>
                </w:div>
                <w:div w:id="2137217457">
                  <w:marLeft w:val="0"/>
                  <w:marRight w:val="0"/>
                  <w:marTop w:val="0"/>
                  <w:marBottom w:val="0"/>
                  <w:divBdr>
                    <w:top w:val="none" w:sz="0" w:space="0" w:color="auto"/>
                    <w:left w:val="none" w:sz="0" w:space="0" w:color="auto"/>
                    <w:bottom w:val="none" w:sz="0" w:space="0" w:color="auto"/>
                    <w:right w:val="none" w:sz="0" w:space="0" w:color="auto"/>
                  </w:divBdr>
                </w:div>
                <w:div w:id="216402983">
                  <w:marLeft w:val="0"/>
                  <w:marRight w:val="0"/>
                  <w:marTop w:val="0"/>
                  <w:marBottom w:val="0"/>
                  <w:divBdr>
                    <w:top w:val="none" w:sz="0" w:space="0" w:color="auto"/>
                    <w:left w:val="none" w:sz="0" w:space="0" w:color="auto"/>
                    <w:bottom w:val="none" w:sz="0" w:space="0" w:color="auto"/>
                    <w:right w:val="none" w:sz="0" w:space="0" w:color="auto"/>
                  </w:divBdr>
                </w:div>
                <w:div w:id="1386024669">
                  <w:marLeft w:val="0"/>
                  <w:marRight w:val="0"/>
                  <w:marTop w:val="0"/>
                  <w:marBottom w:val="0"/>
                  <w:divBdr>
                    <w:top w:val="none" w:sz="0" w:space="0" w:color="auto"/>
                    <w:left w:val="none" w:sz="0" w:space="0" w:color="auto"/>
                    <w:bottom w:val="none" w:sz="0" w:space="0" w:color="auto"/>
                    <w:right w:val="none" w:sz="0" w:space="0" w:color="auto"/>
                  </w:divBdr>
                </w:div>
                <w:div w:id="789325488">
                  <w:marLeft w:val="0"/>
                  <w:marRight w:val="0"/>
                  <w:marTop w:val="0"/>
                  <w:marBottom w:val="0"/>
                  <w:divBdr>
                    <w:top w:val="none" w:sz="0" w:space="0" w:color="auto"/>
                    <w:left w:val="none" w:sz="0" w:space="0" w:color="auto"/>
                    <w:bottom w:val="none" w:sz="0" w:space="0" w:color="auto"/>
                    <w:right w:val="none" w:sz="0" w:space="0" w:color="auto"/>
                  </w:divBdr>
                </w:div>
                <w:div w:id="869339656">
                  <w:marLeft w:val="0"/>
                  <w:marRight w:val="0"/>
                  <w:marTop w:val="0"/>
                  <w:marBottom w:val="0"/>
                  <w:divBdr>
                    <w:top w:val="none" w:sz="0" w:space="0" w:color="auto"/>
                    <w:left w:val="none" w:sz="0" w:space="0" w:color="auto"/>
                    <w:bottom w:val="none" w:sz="0" w:space="0" w:color="auto"/>
                    <w:right w:val="none" w:sz="0" w:space="0" w:color="auto"/>
                  </w:divBdr>
                </w:div>
                <w:div w:id="1253784954">
                  <w:marLeft w:val="0"/>
                  <w:marRight w:val="0"/>
                  <w:marTop w:val="0"/>
                  <w:marBottom w:val="0"/>
                  <w:divBdr>
                    <w:top w:val="none" w:sz="0" w:space="0" w:color="auto"/>
                    <w:left w:val="none" w:sz="0" w:space="0" w:color="auto"/>
                    <w:bottom w:val="none" w:sz="0" w:space="0" w:color="auto"/>
                    <w:right w:val="none" w:sz="0" w:space="0" w:color="auto"/>
                  </w:divBdr>
                </w:div>
                <w:div w:id="498038464">
                  <w:marLeft w:val="0"/>
                  <w:marRight w:val="0"/>
                  <w:marTop w:val="0"/>
                  <w:marBottom w:val="0"/>
                  <w:divBdr>
                    <w:top w:val="none" w:sz="0" w:space="0" w:color="auto"/>
                    <w:left w:val="none" w:sz="0" w:space="0" w:color="auto"/>
                    <w:bottom w:val="none" w:sz="0" w:space="0" w:color="auto"/>
                    <w:right w:val="none" w:sz="0" w:space="0" w:color="auto"/>
                  </w:divBdr>
                </w:div>
                <w:div w:id="1614242938">
                  <w:marLeft w:val="0"/>
                  <w:marRight w:val="0"/>
                  <w:marTop w:val="0"/>
                  <w:marBottom w:val="0"/>
                  <w:divBdr>
                    <w:top w:val="none" w:sz="0" w:space="0" w:color="auto"/>
                    <w:left w:val="none" w:sz="0" w:space="0" w:color="auto"/>
                    <w:bottom w:val="none" w:sz="0" w:space="0" w:color="auto"/>
                    <w:right w:val="none" w:sz="0" w:space="0" w:color="auto"/>
                  </w:divBdr>
                </w:div>
                <w:div w:id="1086342177">
                  <w:marLeft w:val="0"/>
                  <w:marRight w:val="0"/>
                  <w:marTop w:val="0"/>
                  <w:marBottom w:val="0"/>
                  <w:divBdr>
                    <w:top w:val="none" w:sz="0" w:space="0" w:color="auto"/>
                    <w:left w:val="none" w:sz="0" w:space="0" w:color="auto"/>
                    <w:bottom w:val="none" w:sz="0" w:space="0" w:color="auto"/>
                    <w:right w:val="none" w:sz="0" w:space="0" w:color="auto"/>
                  </w:divBdr>
                </w:div>
                <w:div w:id="951938897">
                  <w:marLeft w:val="0"/>
                  <w:marRight w:val="0"/>
                  <w:marTop w:val="0"/>
                  <w:marBottom w:val="0"/>
                  <w:divBdr>
                    <w:top w:val="none" w:sz="0" w:space="0" w:color="auto"/>
                    <w:left w:val="none" w:sz="0" w:space="0" w:color="auto"/>
                    <w:bottom w:val="none" w:sz="0" w:space="0" w:color="auto"/>
                    <w:right w:val="none" w:sz="0" w:space="0" w:color="auto"/>
                  </w:divBdr>
                </w:div>
                <w:div w:id="361441205">
                  <w:marLeft w:val="0"/>
                  <w:marRight w:val="0"/>
                  <w:marTop w:val="0"/>
                  <w:marBottom w:val="0"/>
                  <w:divBdr>
                    <w:top w:val="none" w:sz="0" w:space="0" w:color="auto"/>
                    <w:left w:val="none" w:sz="0" w:space="0" w:color="auto"/>
                    <w:bottom w:val="none" w:sz="0" w:space="0" w:color="auto"/>
                    <w:right w:val="none" w:sz="0" w:space="0" w:color="auto"/>
                  </w:divBdr>
                </w:div>
                <w:div w:id="1826820094">
                  <w:marLeft w:val="0"/>
                  <w:marRight w:val="0"/>
                  <w:marTop w:val="0"/>
                  <w:marBottom w:val="0"/>
                  <w:divBdr>
                    <w:top w:val="none" w:sz="0" w:space="0" w:color="auto"/>
                    <w:left w:val="none" w:sz="0" w:space="0" w:color="auto"/>
                    <w:bottom w:val="none" w:sz="0" w:space="0" w:color="auto"/>
                    <w:right w:val="none" w:sz="0" w:space="0" w:color="auto"/>
                  </w:divBdr>
                </w:div>
                <w:div w:id="2107532246">
                  <w:marLeft w:val="0"/>
                  <w:marRight w:val="0"/>
                  <w:marTop w:val="0"/>
                  <w:marBottom w:val="0"/>
                  <w:divBdr>
                    <w:top w:val="none" w:sz="0" w:space="0" w:color="auto"/>
                    <w:left w:val="none" w:sz="0" w:space="0" w:color="auto"/>
                    <w:bottom w:val="none" w:sz="0" w:space="0" w:color="auto"/>
                    <w:right w:val="none" w:sz="0" w:space="0" w:color="auto"/>
                  </w:divBdr>
                </w:div>
                <w:div w:id="507018591">
                  <w:marLeft w:val="0"/>
                  <w:marRight w:val="0"/>
                  <w:marTop w:val="0"/>
                  <w:marBottom w:val="0"/>
                  <w:divBdr>
                    <w:top w:val="none" w:sz="0" w:space="0" w:color="auto"/>
                    <w:left w:val="none" w:sz="0" w:space="0" w:color="auto"/>
                    <w:bottom w:val="none" w:sz="0" w:space="0" w:color="auto"/>
                    <w:right w:val="none" w:sz="0" w:space="0" w:color="auto"/>
                  </w:divBdr>
                </w:div>
                <w:div w:id="1102140057">
                  <w:marLeft w:val="0"/>
                  <w:marRight w:val="0"/>
                  <w:marTop w:val="0"/>
                  <w:marBottom w:val="0"/>
                  <w:divBdr>
                    <w:top w:val="none" w:sz="0" w:space="0" w:color="auto"/>
                    <w:left w:val="none" w:sz="0" w:space="0" w:color="auto"/>
                    <w:bottom w:val="none" w:sz="0" w:space="0" w:color="auto"/>
                    <w:right w:val="none" w:sz="0" w:space="0" w:color="auto"/>
                  </w:divBdr>
                </w:div>
                <w:div w:id="1476143876">
                  <w:marLeft w:val="0"/>
                  <w:marRight w:val="0"/>
                  <w:marTop w:val="0"/>
                  <w:marBottom w:val="0"/>
                  <w:divBdr>
                    <w:top w:val="none" w:sz="0" w:space="0" w:color="auto"/>
                    <w:left w:val="none" w:sz="0" w:space="0" w:color="auto"/>
                    <w:bottom w:val="none" w:sz="0" w:space="0" w:color="auto"/>
                    <w:right w:val="none" w:sz="0" w:space="0" w:color="auto"/>
                  </w:divBdr>
                </w:div>
                <w:div w:id="1498036289">
                  <w:marLeft w:val="0"/>
                  <w:marRight w:val="0"/>
                  <w:marTop w:val="0"/>
                  <w:marBottom w:val="0"/>
                  <w:divBdr>
                    <w:top w:val="none" w:sz="0" w:space="0" w:color="auto"/>
                    <w:left w:val="none" w:sz="0" w:space="0" w:color="auto"/>
                    <w:bottom w:val="none" w:sz="0" w:space="0" w:color="auto"/>
                    <w:right w:val="none" w:sz="0" w:space="0" w:color="auto"/>
                  </w:divBdr>
                </w:div>
                <w:div w:id="1022243791">
                  <w:marLeft w:val="0"/>
                  <w:marRight w:val="0"/>
                  <w:marTop w:val="0"/>
                  <w:marBottom w:val="0"/>
                  <w:divBdr>
                    <w:top w:val="none" w:sz="0" w:space="0" w:color="auto"/>
                    <w:left w:val="none" w:sz="0" w:space="0" w:color="auto"/>
                    <w:bottom w:val="none" w:sz="0" w:space="0" w:color="auto"/>
                    <w:right w:val="none" w:sz="0" w:space="0" w:color="auto"/>
                  </w:divBdr>
                </w:div>
                <w:div w:id="864097913">
                  <w:marLeft w:val="0"/>
                  <w:marRight w:val="0"/>
                  <w:marTop w:val="0"/>
                  <w:marBottom w:val="0"/>
                  <w:divBdr>
                    <w:top w:val="none" w:sz="0" w:space="0" w:color="auto"/>
                    <w:left w:val="none" w:sz="0" w:space="0" w:color="auto"/>
                    <w:bottom w:val="none" w:sz="0" w:space="0" w:color="auto"/>
                    <w:right w:val="none" w:sz="0" w:space="0" w:color="auto"/>
                  </w:divBdr>
                </w:div>
                <w:div w:id="585000230">
                  <w:marLeft w:val="0"/>
                  <w:marRight w:val="0"/>
                  <w:marTop w:val="0"/>
                  <w:marBottom w:val="0"/>
                  <w:divBdr>
                    <w:top w:val="none" w:sz="0" w:space="0" w:color="auto"/>
                    <w:left w:val="none" w:sz="0" w:space="0" w:color="auto"/>
                    <w:bottom w:val="none" w:sz="0" w:space="0" w:color="auto"/>
                    <w:right w:val="none" w:sz="0" w:space="0" w:color="auto"/>
                  </w:divBdr>
                </w:div>
                <w:div w:id="404227610">
                  <w:marLeft w:val="0"/>
                  <w:marRight w:val="0"/>
                  <w:marTop w:val="0"/>
                  <w:marBottom w:val="0"/>
                  <w:divBdr>
                    <w:top w:val="none" w:sz="0" w:space="0" w:color="auto"/>
                    <w:left w:val="none" w:sz="0" w:space="0" w:color="auto"/>
                    <w:bottom w:val="none" w:sz="0" w:space="0" w:color="auto"/>
                    <w:right w:val="none" w:sz="0" w:space="0" w:color="auto"/>
                  </w:divBdr>
                </w:div>
                <w:div w:id="807476694">
                  <w:marLeft w:val="0"/>
                  <w:marRight w:val="0"/>
                  <w:marTop w:val="0"/>
                  <w:marBottom w:val="0"/>
                  <w:divBdr>
                    <w:top w:val="none" w:sz="0" w:space="0" w:color="auto"/>
                    <w:left w:val="none" w:sz="0" w:space="0" w:color="auto"/>
                    <w:bottom w:val="none" w:sz="0" w:space="0" w:color="auto"/>
                    <w:right w:val="none" w:sz="0" w:space="0" w:color="auto"/>
                  </w:divBdr>
                </w:div>
                <w:div w:id="610478348">
                  <w:marLeft w:val="0"/>
                  <w:marRight w:val="0"/>
                  <w:marTop w:val="0"/>
                  <w:marBottom w:val="0"/>
                  <w:divBdr>
                    <w:top w:val="none" w:sz="0" w:space="0" w:color="auto"/>
                    <w:left w:val="none" w:sz="0" w:space="0" w:color="auto"/>
                    <w:bottom w:val="none" w:sz="0" w:space="0" w:color="auto"/>
                    <w:right w:val="none" w:sz="0" w:space="0" w:color="auto"/>
                  </w:divBdr>
                </w:div>
                <w:div w:id="1057901615">
                  <w:marLeft w:val="0"/>
                  <w:marRight w:val="0"/>
                  <w:marTop w:val="0"/>
                  <w:marBottom w:val="0"/>
                  <w:divBdr>
                    <w:top w:val="none" w:sz="0" w:space="0" w:color="auto"/>
                    <w:left w:val="none" w:sz="0" w:space="0" w:color="auto"/>
                    <w:bottom w:val="none" w:sz="0" w:space="0" w:color="auto"/>
                    <w:right w:val="none" w:sz="0" w:space="0" w:color="auto"/>
                  </w:divBdr>
                </w:div>
                <w:div w:id="967315302">
                  <w:marLeft w:val="0"/>
                  <w:marRight w:val="0"/>
                  <w:marTop w:val="0"/>
                  <w:marBottom w:val="0"/>
                  <w:divBdr>
                    <w:top w:val="none" w:sz="0" w:space="0" w:color="auto"/>
                    <w:left w:val="none" w:sz="0" w:space="0" w:color="auto"/>
                    <w:bottom w:val="none" w:sz="0" w:space="0" w:color="auto"/>
                    <w:right w:val="none" w:sz="0" w:space="0" w:color="auto"/>
                  </w:divBdr>
                </w:div>
                <w:div w:id="1378774014">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43925835">
                  <w:marLeft w:val="0"/>
                  <w:marRight w:val="0"/>
                  <w:marTop w:val="0"/>
                  <w:marBottom w:val="0"/>
                  <w:divBdr>
                    <w:top w:val="none" w:sz="0" w:space="0" w:color="auto"/>
                    <w:left w:val="none" w:sz="0" w:space="0" w:color="auto"/>
                    <w:bottom w:val="none" w:sz="0" w:space="0" w:color="auto"/>
                    <w:right w:val="none" w:sz="0" w:space="0" w:color="auto"/>
                  </w:divBdr>
                </w:div>
                <w:div w:id="610630564">
                  <w:marLeft w:val="0"/>
                  <w:marRight w:val="0"/>
                  <w:marTop w:val="0"/>
                  <w:marBottom w:val="0"/>
                  <w:divBdr>
                    <w:top w:val="none" w:sz="0" w:space="0" w:color="auto"/>
                    <w:left w:val="none" w:sz="0" w:space="0" w:color="auto"/>
                    <w:bottom w:val="none" w:sz="0" w:space="0" w:color="auto"/>
                    <w:right w:val="none" w:sz="0" w:space="0" w:color="auto"/>
                  </w:divBdr>
                </w:div>
                <w:div w:id="5711266">
                  <w:marLeft w:val="0"/>
                  <w:marRight w:val="0"/>
                  <w:marTop w:val="0"/>
                  <w:marBottom w:val="0"/>
                  <w:divBdr>
                    <w:top w:val="none" w:sz="0" w:space="0" w:color="auto"/>
                    <w:left w:val="none" w:sz="0" w:space="0" w:color="auto"/>
                    <w:bottom w:val="none" w:sz="0" w:space="0" w:color="auto"/>
                    <w:right w:val="none" w:sz="0" w:space="0" w:color="auto"/>
                  </w:divBdr>
                </w:div>
                <w:div w:id="13908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1634">
          <w:marLeft w:val="0"/>
          <w:marRight w:val="0"/>
          <w:marTop w:val="0"/>
          <w:marBottom w:val="0"/>
          <w:divBdr>
            <w:top w:val="none" w:sz="0" w:space="0" w:color="auto"/>
            <w:left w:val="none" w:sz="0" w:space="0" w:color="auto"/>
            <w:bottom w:val="none" w:sz="0" w:space="0" w:color="auto"/>
            <w:right w:val="none" w:sz="0" w:space="0" w:color="auto"/>
          </w:divBdr>
        </w:div>
        <w:div w:id="445390647">
          <w:marLeft w:val="0"/>
          <w:marRight w:val="0"/>
          <w:marTop w:val="0"/>
          <w:marBottom w:val="0"/>
          <w:divBdr>
            <w:top w:val="none" w:sz="0" w:space="0" w:color="auto"/>
            <w:left w:val="none" w:sz="0" w:space="0" w:color="auto"/>
            <w:bottom w:val="none" w:sz="0" w:space="0" w:color="auto"/>
            <w:right w:val="none" w:sz="0" w:space="0" w:color="auto"/>
          </w:divBdr>
        </w:div>
        <w:div w:id="1313948925">
          <w:marLeft w:val="0"/>
          <w:marRight w:val="0"/>
          <w:marTop w:val="0"/>
          <w:marBottom w:val="0"/>
          <w:divBdr>
            <w:top w:val="none" w:sz="0" w:space="0" w:color="auto"/>
            <w:left w:val="none" w:sz="0" w:space="0" w:color="auto"/>
            <w:bottom w:val="none" w:sz="0" w:space="0" w:color="auto"/>
            <w:right w:val="none" w:sz="0" w:space="0" w:color="auto"/>
          </w:divBdr>
        </w:div>
        <w:div w:id="938950877">
          <w:marLeft w:val="0"/>
          <w:marRight w:val="0"/>
          <w:marTop w:val="0"/>
          <w:marBottom w:val="0"/>
          <w:divBdr>
            <w:top w:val="none" w:sz="0" w:space="0" w:color="auto"/>
            <w:left w:val="none" w:sz="0" w:space="0" w:color="auto"/>
            <w:bottom w:val="none" w:sz="0" w:space="0" w:color="auto"/>
            <w:right w:val="none" w:sz="0" w:space="0" w:color="auto"/>
          </w:divBdr>
          <w:divsChild>
            <w:div w:id="1136223365">
              <w:marLeft w:val="0"/>
              <w:marRight w:val="0"/>
              <w:marTop w:val="0"/>
              <w:marBottom w:val="0"/>
              <w:divBdr>
                <w:top w:val="none" w:sz="0" w:space="0" w:color="auto"/>
                <w:left w:val="none" w:sz="0" w:space="0" w:color="auto"/>
                <w:bottom w:val="none" w:sz="0" w:space="0" w:color="auto"/>
                <w:right w:val="none" w:sz="0" w:space="0" w:color="auto"/>
              </w:divBdr>
            </w:div>
            <w:div w:id="1595016984">
              <w:marLeft w:val="0"/>
              <w:marRight w:val="0"/>
              <w:marTop w:val="0"/>
              <w:marBottom w:val="0"/>
              <w:divBdr>
                <w:top w:val="none" w:sz="0" w:space="0" w:color="auto"/>
                <w:left w:val="none" w:sz="0" w:space="0" w:color="auto"/>
                <w:bottom w:val="none" w:sz="0" w:space="0" w:color="auto"/>
                <w:right w:val="none" w:sz="0" w:space="0" w:color="auto"/>
              </w:divBdr>
            </w:div>
          </w:divsChild>
        </w:div>
        <w:div w:id="67191018">
          <w:marLeft w:val="0"/>
          <w:marRight w:val="0"/>
          <w:marTop w:val="0"/>
          <w:marBottom w:val="0"/>
          <w:divBdr>
            <w:top w:val="none" w:sz="0" w:space="0" w:color="auto"/>
            <w:left w:val="none" w:sz="0" w:space="0" w:color="auto"/>
            <w:bottom w:val="none" w:sz="0" w:space="0" w:color="auto"/>
            <w:right w:val="none" w:sz="0" w:space="0" w:color="auto"/>
          </w:divBdr>
        </w:div>
        <w:div w:id="1669554281">
          <w:marLeft w:val="0"/>
          <w:marRight w:val="0"/>
          <w:marTop w:val="0"/>
          <w:marBottom w:val="0"/>
          <w:divBdr>
            <w:top w:val="none" w:sz="0" w:space="0" w:color="auto"/>
            <w:left w:val="none" w:sz="0" w:space="0" w:color="auto"/>
            <w:bottom w:val="none" w:sz="0" w:space="0" w:color="auto"/>
            <w:right w:val="none" w:sz="0" w:space="0" w:color="auto"/>
          </w:divBdr>
        </w:div>
        <w:div w:id="40907977">
          <w:marLeft w:val="0"/>
          <w:marRight w:val="0"/>
          <w:marTop w:val="0"/>
          <w:marBottom w:val="0"/>
          <w:divBdr>
            <w:top w:val="none" w:sz="0" w:space="0" w:color="auto"/>
            <w:left w:val="none" w:sz="0" w:space="0" w:color="auto"/>
            <w:bottom w:val="none" w:sz="0" w:space="0" w:color="auto"/>
            <w:right w:val="none" w:sz="0" w:space="0" w:color="auto"/>
          </w:divBdr>
        </w:div>
        <w:div w:id="738747966">
          <w:marLeft w:val="0"/>
          <w:marRight w:val="0"/>
          <w:marTop w:val="0"/>
          <w:marBottom w:val="0"/>
          <w:divBdr>
            <w:top w:val="none" w:sz="0" w:space="0" w:color="auto"/>
            <w:left w:val="none" w:sz="0" w:space="0" w:color="auto"/>
            <w:bottom w:val="none" w:sz="0" w:space="0" w:color="auto"/>
            <w:right w:val="none" w:sz="0" w:space="0" w:color="auto"/>
          </w:divBdr>
        </w:div>
        <w:div w:id="1565801610">
          <w:marLeft w:val="0"/>
          <w:marRight w:val="0"/>
          <w:marTop w:val="0"/>
          <w:marBottom w:val="0"/>
          <w:divBdr>
            <w:top w:val="none" w:sz="0" w:space="0" w:color="auto"/>
            <w:left w:val="none" w:sz="0" w:space="0" w:color="auto"/>
            <w:bottom w:val="none" w:sz="0" w:space="0" w:color="auto"/>
            <w:right w:val="none" w:sz="0" w:space="0" w:color="auto"/>
          </w:divBdr>
          <w:divsChild>
            <w:div w:id="1921521037">
              <w:marLeft w:val="0"/>
              <w:marRight w:val="0"/>
              <w:marTop w:val="0"/>
              <w:marBottom w:val="0"/>
              <w:divBdr>
                <w:top w:val="none" w:sz="0" w:space="0" w:color="auto"/>
                <w:left w:val="none" w:sz="0" w:space="0" w:color="auto"/>
                <w:bottom w:val="none" w:sz="0" w:space="0" w:color="auto"/>
                <w:right w:val="none" w:sz="0" w:space="0" w:color="auto"/>
              </w:divBdr>
            </w:div>
            <w:div w:id="1217204774">
              <w:marLeft w:val="0"/>
              <w:marRight w:val="0"/>
              <w:marTop w:val="0"/>
              <w:marBottom w:val="0"/>
              <w:divBdr>
                <w:top w:val="none" w:sz="0" w:space="0" w:color="auto"/>
                <w:left w:val="none" w:sz="0" w:space="0" w:color="auto"/>
                <w:bottom w:val="none" w:sz="0" w:space="0" w:color="auto"/>
                <w:right w:val="none" w:sz="0" w:space="0" w:color="auto"/>
              </w:divBdr>
            </w:div>
          </w:divsChild>
        </w:div>
        <w:div w:id="67265156">
          <w:marLeft w:val="0"/>
          <w:marRight w:val="0"/>
          <w:marTop w:val="0"/>
          <w:marBottom w:val="0"/>
          <w:divBdr>
            <w:top w:val="none" w:sz="0" w:space="0" w:color="auto"/>
            <w:left w:val="none" w:sz="0" w:space="0" w:color="auto"/>
            <w:bottom w:val="none" w:sz="0" w:space="0" w:color="auto"/>
            <w:right w:val="none" w:sz="0" w:space="0" w:color="auto"/>
          </w:divBdr>
        </w:div>
        <w:div w:id="439495463">
          <w:marLeft w:val="0"/>
          <w:marRight w:val="0"/>
          <w:marTop w:val="0"/>
          <w:marBottom w:val="0"/>
          <w:divBdr>
            <w:top w:val="none" w:sz="0" w:space="0" w:color="auto"/>
            <w:left w:val="none" w:sz="0" w:space="0" w:color="auto"/>
            <w:bottom w:val="none" w:sz="0" w:space="0" w:color="auto"/>
            <w:right w:val="none" w:sz="0" w:space="0" w:color="auto"/>
          </w:divBdr>
        </w:div>
        <w:div w:id="185294749">
          <w:marLeft w:val="0"/>
          <w:marRight w:val="0"/>
          <w:marTop w:val="0"/>
          <w:marBottom w:val="0"/>
          <w:divBdr>
            <w:top w:val="none" w:sz="0" w:space="0" w:color="auto"/>
            <w:left w:val="none" w:sz="0" w:space="0" w:color="auto"/>
            <w:bottom w:val="none" w:sz="0" w:space="0" w:color="auto"/>
            <w:right w:val="none" w:sz="0" w:space="0" w:color="auto"/>
          </w:divBdr>
        </w:div>
        <w:div w:id="860362295">
          <w:marLeft w:val="0"/>
          <w:marRight w:val="0"/>
          <w:marTop w:val="0"/>
          <w:marBottom w:val="0"/>
          <w:divBdr>
            <w:top w:val="none" w:sz="0" w:space="0" w:color="auto"/>
            <w:left w:val="none" w:sz="0" w:space="0" w:color="auto"/>
            <w:bottom w:val="none" w:sz="0" w:space="0" w:color="auto"/>
            <w:right w:val="none" w:sz="0" w:space="0" w:color="auto"/>
          </w:divBdr>
          <w:divsChild>
            <w:div w:id="1005747112">
              <w:marLeft w:val="0"/>
              <w:marRight w:val="0"/>
              <w:marTop w:val="0"/>
              <w:marBottom w:val="0"/>
              <w:divBdr>
                <w:top w:val="none" w:sz="0" w:space="0" w:color="auto"/>
                <w:left w:val="none" w:sz="0" w:space="0" w:color="auto"/>
                <w:bottom w:val="none" w:sz="0" w:space="0" w:color="auto"/>
                <w:right w:val="none" w:sz="0" w:space="0" w:color="auto"/>
              </w:divBdr>
            </w:div>
            <w:div w:id="193082866">
              <w:marLeft w:val="0"/>
              <w:marRight w:val="0"/>
              <w:marTop w:val="0"/>
              <w:marBottom w:val="0"/>
              <w:divBdr>
                <w:top w:val="none" w:sz="0" w:space="0" w:color="auto"/>
                <w:left w:val="none" w:sz="0" w:space="0" w:color="auto"/>
                <w:bottom w:val="none" w:sz="0" w:space="0" w:color="auto"/>
                <w:right w:val="none" w:sz="0" w:space="0" w:color="auto"/>
              </w:divBdr>
            </w:div>
          </w:divsChild>
        </w:div>
        <w:div w:id="1115445120">
          <w:marLeft w:val="0"/>
          <w:marRight w:val="0"/>
          <w:marTop w:val="0"/>
          <w:marBottom w:val="0"/>
          <w:divBdr>
            <w:top w:val="none" w:sz="0" w:space="0" w:color="auto"/>
            <w:left w:val="none" w:sz="0" w:space="0" w:color="auto"/>
            <w:bottom w:val="none" w:sz="0" w:space="0" w:color="auto"/>
            <w:right w:val="none" w:sz="0" w:space="0" w:color="auto"/>
          </w:divBdr>
        </w:div>
        <w:div w:id="1642227120">
          <w:marLeft w:val="0"/>
          <w:marRight w:val="0"/>
          <w:marTop w:val="0"/>
          <w:marBottom w:val="0"/>
          <w:divBdr>
            <w:top w:val="none" w:sz="0" w:space="0" w:color="auto"/>
            <w:left w:val="none" w:sz="0" w:space="0" w:color="auto"/>
            <w:bottom w:val="none" w:sz="0" w:space="0" w:color="auto"/>
            <w:right w:val="none" w:sz="0" w:space="0" w:color="auto"/>
          </w:divBdr>
        </w:div>
        <w:div w:id="1190994774">
          <w:marLeft w:val="0"/>
          <w:marRight w:val="0"/>
          <w:marTop w:val="0"/>
          <w:marBottom w:val="0"/>
          <w:divBdr>
            <w:top w:val="none" w:sz="0" w:space="0" w:color="auto"/>
            <w:left w:val="none" w:sz="0" w:space="0" w:color="auto"/>
            <w:bottom w:val="none" w:sz="0" w:space="0" w:color="auto"/>
            <w:right w:val="none" w:sz="0" w:space="0" w:color="auto"/>
          </w:divBdr>
        </w:div>
        <w:div w:id="260187707">
          <w:marLeft w:val="0"/>
          <w:marRight w:val="0"/>
          <w:marTop w:val="0"/>
          <w:marBottom w:val="0"/>
          <w:divBdr>
            <w:top w:val="none" w:sz="0" w:space="0" w:color="auto"/>
            <w:left w:val="none" w:sz="0" w:space="0" w:color="auto"/>
            <w:bottom w:val="none" w:sz="0" w:space="0" w:color="auto"/>
            <w:right w:val="none" w:sz="0" w:space="0" w:color="auto"/>
          </w:divBdr>
          <w:divsChild>
            <w:div w:id="560603678">
              <w:marLeft w:val="0"/>
              <w:marRight w:val="0"/>
              <w:marTop w:val="0"/>
              <w:marBottom w:val="0"/>
              <w:divBdr>
                <w:top w:val="none" w:sz="0" w:space="0" w:color="auto"/>
                <w:left w:val="none" w:sz="0" w:space="0" w:color="auto"/>
                <w:bottom w:val="none" w:sz="0" w:space="0" w:color="auto"/>
                <w:right w:val="none" w:sz="0" w:space="0" w:color="auto"/>
              </w:divBdr>
            </w:div>
            <w:div w:id="1493646498">
              <w:marLeft w:val="0"/>
              <w:marRight w:val="0"/>
              <w:marTop w:val="0"/>
              <w:marBottom w:val="0"/>
              <w:divBdr>
                <w:top w:val="none" w:sz="0" w:space="0" w:color="auto"/>
                <w:left w:val="none" w:sz="0" w:space="0" w:color="auto"/>
                <w:bottom w:val="none" w:sz="0" w:space="0" w:color="auto"/>
                <w:right w:val="none" w:sz="0" w:space="0" w:color="auto"/>
              </w:divBdr>
            </w:div>
          </w:divsChild>
        </w:div>
        <w:div w:id="1108352989">
          <w:marLeft w:val="0"/>
          <w:marRight w:val="0"/>
          <w:marTop w:val="0"/>
          <w:marBottom w:val="0"/>
          <w:divBdr>
            <w:top w:val="none" w:sz="0" w:space="0" w:color="auto"/>
            <w:left w:val="none" w:sz="0" w:space="0" w:color="auto"/>
            <w:bottom w:val="none" w:sz="0" w:space="0" w:color="auto"/>
            <w:right w:val="none" w:sz="0" w:space="0" w:color="auto"/>
          </w:divBdr>
        </w:div>
        <w:div w:id="1938637264">
          <w:marLeft w:val="0"/>
          <w:marRight w:val="0"/>
          <w:marTop w:val="0"/>
          <w:marBottom w:val="0"/>
          <w:divBdr>
            <w:top w:val="none" w:sz="0" w:space="0" w:color="auto"/>
            <w:left w:val="none" w:sz="0" w:space="0" w:color="auto"/>
            <w:bottom w:val="none" w:sz="0" w:space="0" w:color="auto"/>
            <w:right w:val="none" w:sz="0" w:space="0" w:color="auto"/>
          </w:divBdr>
        </w:div>
        <w:div w:id="1952784876">
          <w:marLeft w:val="0"/>
          <w:marRight w:val="0"/>
          <w:marTop w:val="0"/>
          <w:marBottom w:val="0"/>
          <w:divBdr>
            <w:top w:val="none" w:sz="0" w:space="0" w:color="auto"/>
            <w:left w:val="none" w:sz="0" w:space="0" w:color="auto"/>
            <w:bottom w:val="none" w:sz="0" w:space="0" w:color="auto"/>
            <w:right w:val="none" w:sz="0" w:space="0" w:color="auto"/>
          </w:divBdr>
        </w:div>
        <w:div w:id="1644000360">
          <w:marLeft w:val="0"/>
          <w:marRight w:val="0"/>
          <w:marTop w:val="0"/>
          <w:marBottom w:val="0"/>
          <w:divBdr>
            <w:top w:val="none" w:sz="0" w:space="0" w:color="auto"/>
            <w:left w:val="none" w:sz="0" w:space="0" w:color="auto"/>
            <w:bottom w:val="none" w:sz="0" w:space="0" w:color="auto"/>
            <w:right w:val="none" w:sz="0" w:space="0" w:color="auto"/>
          </w:divBdr>
          <w:divsChild>
            <w:div w:id="1557467010">
              <w:marLeft w:val="0"/>
              <w:marRight w:val="0"/>
              <w:marTop w:val="0"/>
              <w:marBottom w:val="0"/>
              <w:divBdr>
                <w:top w:val="none" w:sz="0" w:space="0" w:color="auto"/>
                <w:left w:val="none" w:sz="0" w:space="0" w:color="auto"/>
                <w:bottom w:val="none" w:sz="0" w:space="0" w:color="auto"/>
                <w:right w:val="none" w:sz="0" w:space="0" w:color="auto"/>
              </w:divBdr>
            </w:div>
            <w:div w:id="131607198">
              <w:marLeft w:val="0"/>
              <w:marRight w:val="0"/>
              <w:marTop w:val="0"/>
              <w:marBottom w:val="0"/>
              <w:divBdr>
                <w:top w:val="none" w:sz="0" w:space="0" w:color="auto"/>
                <w:left w:val="none" w:sz="0" w:space="0" w:color="auto"/>
                <w:bottom w:val="none" w:sz="0" w:space="0" w:color="auto"/>
                <w:right w:val="none" w:sz="0" w:space="0" w:color="auto"/>
              </w:divBdr>
            </w:div>
          </w:divsChild>
        </w:div>
        <w:div w:id="1851138760">
          <w:marLeft w:val="0"/>
          <w:marRight w:val="0"/>
          <w:marTop w:val="0"/>
          <w:marBottom w:val="0"/>
          <w:divBdr>
            <w:top w:val="none" w:sz="0" w:space="0" w:color="auto"/>
            <w:left w:val="none" w:sz="0" w:space="0" w:color="auto"/>
            <w:bottom w:val="none" w:sz="0" w:space="0" w:color="auto"/>
            <w:right w:val="none" w:sz="0" w:space="0" w:color="auto"/>
          </w:divBdr>
        </w:div>
        <w:div w:id="1436949171">
          <w:marLeft w:val="0"/>
          <w:marRight w:val="0"/>
          <w:marTop w:val="0"/>
          <w:marBottom w:val="0"/>
          <w:divBdr>
            <w:top w:val="none" w:sz="0" w:space="0" w:color="auto"/>
            <w:left w:val="none" w:sz="0" w:space="0" w:color="auto"/>
            <w:bottom w:val="none" w:sz="0" w:space="0" w:color="auto"/>
            <w:right w:val="none" w:sz="0" w:space="0" w:color="auto"/>
          </w:divBdr>
        </w:div>
        <w:div w:id="237835513">
          <w:marLeft w:val="0"/>
          <w:marRight w:val="0"/>
          <w:marTop w:val="0"/>
          <w:marBottom w:val="0"/>
          <w:divBdr>
            <w:top w:val="none" w:sz="0" w:space="0" w:color="auto"/>
            <w:left w:val="none" w:sz="0" w:space="0" w:color="auto"/>
            <w:bottom w:val="none" w:sz="0" w:space="0" w:color="auto"/>
            <w:right w:val="none" w:sz="0" w:space="0" w:color="auto"/>
          </w:divBdr>
        </w:div>
        <w:div w:id="471099489">
          <w:marLeft w:val="0"/>
          <w:marRight w:val="0"/>
          <w:marTop w:val="0"/>
          <w:marBottom w:val="0"/>
          <w:divBdr>
            <w:top w:val="none" w:sz="0" w:space="0" w:color="auto"/>
            <w:left w:val="none" w:sz="0" w:space="0" w:color="auto"/>
            <w:bottom w:val="none" w:sz="0" w:space="0" w:color="auto"/>
            <w:right w:val="none" w:sz="0" w:space="0" w:color="auto"/>
          </w:divBdr>
        </w:div>
        <w:div w:id="359088285">
          <w:marLeft w:val="0"/>
          <w:marRight w:val="0"/>
          <w:marTop w:val="0"/>
          <w:marBottom w:val="0"/>
          <w:divBdr>
            <w:top w:val="none" w:sz="0" w:space="0" w:color="auto"/>
            <w:left w:val="none" w:sz="0" w:space="0" w:color="auto"/>
            <w:bottom w:val="none" w:sz="0" w:space="0" w:color="auto"/>
            <w:right w:val="none" w:sz="0" w:space="0" w:color="auto"/>
          </w:divBdr>
          <w:divsChild>
            <w:div w:id="27146147">
              <w:marLeft w:val="0"/>
              <w:marRight w:val="0"/>
              <w:marTop w:val="0"/>
              <w:marBottom w:val="0"/>
              <w:divBdr>
                <w:top w:val="none" w:sz="0" w:space="0" w:color="auto"/>
                <w:left w:val="none" w:sz="0" w:space="0" w:color="auto"/>
                <w:bottom w:val="none" w:sz="0" w:space="0" w:color="auto"/>
                <w:right w:val="none" w:sz="0" w:space="0" w:color="auto"/>
              </w:divBdr>
            </w:div>
            <w:div w:id="45226705">
              <w:marLeft w:val="0"/>
              <w:marRight w:val="0"/>
              <w:marTop w:val="0"/>
              <w:marBottom w:val="0"/>
              <w:divBdr>
                <w:top w:val="none" w:sz="0" w:space="0" w:color="auto"/>
                <w:left w:val="none" w:sz="0" w:space="0" w:color="auto"/>
                <w:bottom w:val="none" w:sz="0" w:space="0" w:color="auto"/>
                <w:right w:val="none" w:sz="0" w:space="0" w:color="auto"/>
              </w:divBdr>
            </w:div>
          </w:divsChild>
        </w:div>
        <w:div w:id="1595243196">
          <w:marLeft w:val="0"/>
          <w:marRight w:val="0"/>
          <w:marTop w:val="0"/>
          <w:marBottom w:val="0"/>
          <w:divBdr>
            <w:top w:val="none" w:sz="0" w:space="0" w:color="auto"/>
            <w:left w:val="none" w:sz="0" w:space="0" w:color="auto"/>
            <w:bottom w:val="none" w:sz="0" w:space="0" w:color="auto"/>
            <w:right w:val="none" w:sz="0" w:space="0" w:color="auto"/>
          </w:divBdr>
        </w:div>
        <w:div w:id="780029686">
          <w:marLeft w:val="0"/>
          <w:marRight w:val="0"/>
          <w:marTop w:val="0"/>
          <w:marBottom w:val="0"/>
          <w:divBdr>
            <w:top w:val="none" w:sz="0" w:space="0" w:color="auto"/>
            <w:left w:val="none" w:sz="0" w:space="0" w:color="auto"/>
            <w:bottom w:val="none" w:sz="0" w:space="0" w:color="auto"/>
            <w:right w:val="none" w:sz="0" w:space="0" w:color="auto"/>
          </w:divBdr>
        </w:div>
        <w:div w:id="1578980740">
          <w:marLeft w:val="0"/>
          <w:marRight w:val="0"/>
          <w:marTop w:val="0"/>
          <w:marBottom w:val="0"/>
          <w:divBdr>
            <w:top w:val="none" w:sz="0" w:space="0" w:color="auto"/>
            <w:left w:val="none" w:sz="0" w:space="0" w:color="auto"/>
            <w:bottom w:val="none" w:sz="0" w:space="0" w:color="auto"/>
            <w:right w:val="none" w:sz="0" w:space="0" w:color="auto"/>
          </w:divBdr>
        </w:div>
        <w:div w:id="812914130">
          <w:marLeft w:val="0"/>
          <w:marRight w:val="0"/>
          <w:marTop w:val="0"/>
          <w:marBottom w:val="0"/>
          <w:divBdr>
            <w:top w:val="none" w:sz="0" w:space="0" w:color="auto"/>
            <w:left w:val="none" w:sz="0" w:space="0" w:color="auto"/>
            <w:bottom w:val="none" w:sz="0" w:space="0" w:color="auto"/>
            <w:right w:val="none" w:sz="0" w:space="0" w:color="auto"/>
          </w:divBdr>
          <w:divsChild>
            <w:div w:id="1457721119">
              <w:marLeft w:val="0"/>
              <w:marRight w:val="0"/>
              <w:marTop w:val="0"/>
              <w:marBottom w:val="0"/>
              <w:divBdr>
                <w:top w:val="none" w:sz="0" w:space="0" w:color="auto"/>
                <w:left w:val="none" w:sz="0" w:space="0" w:color="auto"/>
                <w:bottom w:val="none" w:sz="0" w:space="0" w:color="auto"/>
                <w:right w:val="none" w:sz="0" w:space="0" w:color="auto"/>
              </w:divBdr>
            </w:div>
            <w:div w:id="407001637">
              <w:marLeft w:val="0"/>
              <w:marRight w:val="0"/>
              <w:marTop w:val="0"/>
              <w:marBottom w:val="0"/>
              <w:divBdr>
                <w:top w:val="none" w:sz="0" w:space="0" w:color="auto"/>
                <w:left w:val="none" w:sz="0" w:space="0" w:color="auto"/>
                <w:bottom w:val="none" w:sz="0" w:space="0" w:color="auto"/>
                <w:right w:val="none" w:sz="0" w:space="0" w:color="auto"/>
              </w:divBdr>
            </w:div>
          </w:divsChild>
        </w:div>
        <w:div w:id="536241343">
          <w:marLeft w:val="0"/>
          <w:marRight w:val="0"/>
          <w:marTop w:val="0"/>
          <w:marBottom w:val="0"/>
          <w:divBdr>
            <w:top w:val="none" w:sz="0" w:space="0" w:color="auto"/>
            <w:left w:val="none" w:sz="0" w:space="0" w:color="auto"/>
            <w:bottom w:val="none" w:sz="0" w:space="0" w:color="auto"/>
            <w:right w:val="none" w:sz="0" w:space="0" w:color="auto"/>
          </w:divBdr>
        </w:div>
        <w:div w:id="255753193">
          <w:marLeft w:val="0"/>
          <w:marRight w:val="0"/>
          <w:marTop w:val="0"/>
          <w:marBottom w:val="0"/>
          <w:divBdr>
            <w:top w:val="none" w:sz="0" w:space="0" w:color="auto"/>
            <w:left w:val="none" w:sz="0" w:space="0" w:color="auto"/>
            <w:bottom w:val="none" w:sz="0" w:space="0" w:color="auto"/>
            <w:right w:val="none" w:sz="0" w:space="0" w:color="auto"/>
          </w:divBdr>
        </w:div>
        <w:div w:id="1648122073">
          <w:marLeft w:val="0"/>
          <w:marRight w:val="0"/>
          <w:marTop w:val="0"/>
          <w:marBottom w:val="0"/>
          <w:divBdr>
            <w:top w:val="none" w:sz="0" w:space="0" w:color="auto"/>
            <w:left w:val="none" w:sz="0" w:space="0" w:color="auto"/>
            <w:bottom w:val="none" w:sz="0" w:space="0" w:color="auto"/>
            <w:right w:val="none" w:sz="0" w:space="0" w:color="auto"/>
          </w:divBdr>
          <w:divsChild>
            <w:div w:id="863514240">
              <w:marLeft w:val="0"/>
              <w:marRight w:val="0"/>
              <w:marTop w:val="0"/>
              <w:marBottom w:val="0"/>
              <w:divBdr>
                <w:top w:val="none" w:sz="0" w:space="0" w:color="auto"/>
                <w:left w:val="none" w:sz="0" w:space="0" w:color="auto"/>
                <w:bottom w:val="none" w:sz="0" w:space="0" w:color="auto"/>
                <w:right w:val="none" w:sz="0" w:space="0" w:color="auto"/>
              </w:divBdr>
            </w:div>
            <w:div w:id="35783561">
              <w:marLeft w:val="0"/>
              <w:marRight w:val="0"/>
              <w:marTop w:val="0"/>
              <w:marBottom w:val="0"/>
              <w:divBdr>
                <w:top w:val="none" w:sz="0" w:space="0" w:color="auto"/>
                <w:left w:val="none" w:sz="0" w:space="0" w:color="auto"/>
                <w:bottom w:val="none" w:sz="0" w:space="0" w:color="auto"/>
                <w:right w:val="none" w:sz="0" w:space="0" w:color="auto"/>
              </w:divBdr>
            </w:div>
          </w:divsChild>
        </w:div>
        <w:div w:id="378675948">
          <w:marLeft w:val="0"/>
          <w:marRight w:val="0"/>
          <w:marTop w:val="0"/>
          <w:marBottom w:val="0"/>
          <w:divBdr>
            <w:top w:val="none" w:sz="0" w:space="0" w:color="auto"/>
            <w:left w:val="none" w:sz="0" w:space="0" w:color="auto"/>
            <w:bottom w:val="none" w:sz="0" w:space="0" w:color="auto"/>
            <w:right w:val="none" w:sz="0" w:space="0" w:color="auto"/>
          </w:divBdr>
        </w:div>
        <w:div w:id="1098715548">
          <w:marLeft w:val="0"/>
          <w:marRight w:val="0"/>
          <w:marTop w:val="0"/>
          <w:marBottom w:val="0"/>
          <w:divBdr>
            <w:top w:val="none" w:sz="0" w:space="0" w:color="auto"/>
            <w:left w:val="none" w:sz="0" w:space="0" w:color="auto"/>
            <w:bottom w:val="none" w:sz="0" w:space="0" w:color="auto"/>
            <w:right w:val="none" w:sz="0" w:space="0" w:color="auto"/>
          </w:divBdr>
          <w:divsChild>
            <w:div w:id="1202399498">
              <w:marLeft w:val="0"/>
              <w:marRight w:val="0"/>
              <w:marTop w:val="0"/>
              <w:marBottom w:val="0"/>
              <w:divBdr>
                <w:top w:val="none" w:sz="0" w:space="0" w:color="auto"/>
                <w:left w:val="none" w:sz="0" w:space="0" w:color="auto"/>
                <w:bottom w:val="none" w:sz="0" w:space="0" w:color="auto"/>
                <w:right w:val="none" w:sz="0" w:space="0" w:color="auto"/>
              </w:divBdr>
            </w:div>
            <w:div w:id="2127194942">
              <w:marLeft w:val="0"/>
              <w:marRight w:val="0"/>
              <w:marTop w:val="0"/>
              <w:marBottom w:val="0"/>
              <w:divBdr>
                <w:top w:val="none" w:sz="0" w:space="0" w:color="auto"/>
                <w:left w:val="none" w:sz="0" w:space="0" w:color="auto"/>
                <w:bottom w:val="none" w:sz="0" w:space="0" w:color="auto"/>
                <w:right w:val="none" w:sz="0" w:space="0" w:color="auto"/>
              </w:divBdr>
            </w:div>
          </w:divsChild>
        </w:div>
        <w:div w:id="405344247">
          <w:marLeft w:val="0"/>
          <w:marRight w:val="0"/>
          <w:marTop w:val="0"/>
          <w:marBottom w:val="0"/>
          <w:divBdr>
            <w:top w:val="none" w:sz="0" w:space="0" w:color="auto"/>
            <w:left w:val="none" w:sz="0" w:space="0" w:color="auto"/>
            <w:bottom w:val="none" w:sz="0" w:space="0" w:color="auto"/>
            <w:right w:val="none" w:sz="0" w:space="0" w:color="auto"/>
          </w:divBdr>
        </w:div>
        <w:div w:id="219369627">
          <w:marLeft w:val="0"/>
          <w:marRight w:val="0"/>
          <w:marTop w:val="0"/>
          <w:marBottom w:val="0"/>
          <w:divBdr>
            <w:top w:val="none" w:sz="0" w:space="0" w:color="auto"/>
            <w:left w:val="none" w:sz="0" w:space="0" w:color="auto"/>
            <w:bottom w:val="none" w:sz="0" w:space="0" w:color="auto"/>
            <w:right w:val="none" w:sz="0" w:space="0" w:color="auto"/>
          </w:divBdr>
        </w:div>
        <w:div w:id="1700280950">
          <w:marLeft w:val="0"/>
          <w:marRight w:val="0"/>
          <w:marTop w:val="0"/>
          <w:marBottom w:val="0"/>
          <w:divBdr>
            <w:top w:val="none" w:sz="0" w:space="0" w:color="auto"/>
            <w:left w:val="none" w:sz="0" w:space="0" w:color="auto"/>
            <w:bottom w:val="none" w:sz="0" w:space="0" w:color="auto"/>
            <w:right w:val="none" w:sz="0" w:space="0" w:color="auto"/>
          </w:divBdr>
          <w:divsChild>
            <w:div w:id="1512717575">
              <w:marLeft w:val="0"/>
              <w:marRight w:val="0"/>
              <w:marTop w:val="0"/>
              <w:marBottom w:val="0"/>
              <w:divBdr>
                <w:top w:val="none" w:sz="0" w:space="0" w:color="auto"/>
                <w:left w:val="none" w:sz="0" w:space="0" w:color="auto"/>
                <w:bottom w:val="none" w:sz="0" w:space="0" w:color="auto"/>
                <w:right w:val="none" w:sz="0" w:space="0" w:color="auto"/>
              </w:divBdr>
            </w:div>
            <w:div w:id="1537698461">
              <w:marLeft w:val="0"/>
              <w:marRight w:val="0"/>
              <w:marTop w:val="0"/>
              <w:marBottom w:val="0"/>
              <w:divBdr>
                <w:top w:val="none" w:sz="0" w:space="0" w:color="auto"/>
                <w:left w:val="none" w:sz="0" w:space="0" w:color="auto"/>
                <w:bottom w:val="none" w:sz="0" w:space="0" w:color="auto"/>
                <w:right w:val="none" w:sz="0" w:space="0" w:color="auto"/>
              </w:divBdr>
            </w:div>
            <w:div w:id="663555297">
              <w:marLeft w:val="0"/>
              <w:marRight w:val="0"/>
              <w:marTop w:val="0"/>
              <w:marBottom w:val="0"/>
              <w:divBdr>
                <w:top w:val="none" w:sz="0" w:space="0" w:color="auto"/>
                <w:left w:val="none" w:sz="0" w:space="0" w:color="auto"/>
                <w:bottom w:val="none" w:sz="0" w:space="0" w:color="auto"/>
                <w:right w:val="none" w:sz="0" w:space="0" w:color="auto"/>
              </w:divBdr>
            </w:div>
            <w:div w:id="841698283">
              <w:marLeft w:val="0"/>
              <w:marRight w:val="0"/>
              <w:marTop w:val="0"/>
              <w:marBottom w:val="0"/>
              <w:divBdr>
                <w:top w:val="none" w:sz="0" w:space="0" w:color="auto"/>
                <w:left w:val="none" w:sz="0" w:space="0" w:color="auto"/>
                <w:bottom w:val="none" w:sz="0" w:space="0" w:color="auto"/>
                <w:right w:val="none" w:sz="0" w:space="0" w:color="auto"/>
              </w:divBdr>
            </w:div>
            <w:div w:id="643661442">
              <w:marLeft w:val="0"/>
              <w:marRight w:val="0"/>
              <w:marTop w:val="0"/>
              <w:marBottom w:val="0"/>
              <w:divBdr>
                <w:top w:val="none" w:sz="0" w:space="0" w:color="auto"/>
                <w:left w:val="none" w:sz="0" w:space="0" w:color="auto"/>
                <w:bottom w:val="none" w:sz="0" w:space="0" w:color="auto"/>
                <w:right w:val="none" w:sz="0" w:space="0" w:color="auto"/>
              </w:divBdr>
            </w:div>
            <w:div w:id="1858344921">
              <w:marLeft w:val="0"/>
              <w:marRight w:val="0"/>
              <w:marTop w:val="0"/>
              <w:marBottom w:val="0"/>
              <w:divBdr>
                <w:top w:val="none" w:sz="0" w:space="0" w:color="auto"/>
                <w:left w:val="none" w:sz="0" w:space="0" w:color="auto"/>
                <w:bottom w:val="none" w:sz="0" w:space="0" w:color="auto"/>
                <w:right w:val="none" w:sz="0" w:space="0" w:color="auto"/>
              </w:divBdr>
            </w:div>
            <w:div w:id="2107070177">
              <w:marLeft w:val="0"/>
              <w:marRight w:val="0"/>
              <w:marTop w:val="0"/>
              <w:marBottom w:val="0"/>
              <w:divBdr>
                <w:top w:val="none" w:sz="0" w:space="0" w:color="auto"/>
                <w:left w:val="none" w:sz="0" w:space="0" w:color="auto"/>
                <w:bottom w:val="none" w:sz="0" w:space="0" w:color="auto"/>
                <w:right w:val="none" w:sz="0" w:space="0" w:color="auto"/>
              </w:divBdr>
            </w:div>
            <w:div w:id="442388298">
              <w:marLeft w:val="0"/>
              <w:marRight w:val="0"/>
              <w:marTop w:val="0"/>
              <w:marBottom w:val="0"/>
              <w:divBdr>
                <w:top w:val="none" w:sz="0" w:space="0" w:color="auto"/>
                <w:left w:val="none" w:sz="0" w:space="0" w:color="auto"/>
                <w:bottom w:val="none" w:sz="0" w:space="0" w:color="auto"/>
                <w:right w:val="none" w:sz="0" w:space="0" w:color="auto"/>
              </w:divBdr>
            </w:div>
            <w:div w:id="1686056639">
              <w:marLeft w:val="0"/>
              <w:marRight w:val="0"/>
              <w:marTop w:val="0"/>
              <w:marBottom w:val="0"/>
              <w:divBdr>
                <w:top w:val="none" w:sz="0" w:space="0" w:color="auto"/>
                <w:left w:val="none" w:sz="0" w:space="0" w:color="auto"/>
                <w:bottom w:val="none" w:sz="0" w:space="0" w:color="auto"/>
                <w:right w:val="none" w:sz="0" w:space="0" w:color="auto"/>
              </w:divBdr>
            </w:div>
            <w:div w:id="1677031366">
              <w:marLeft w:val="0"/>
              <w:marRight w:val="0"/>
              <w:marTop w:val="0"/>
              <w:marBottom w:val="0"/>
              <w:divBdr>
                <w:top w:val="none" w:sz="0" w:space="0" w:color="auto"/>
                <w:left w:val="none" w:sz="0" w:space="0" w:color="auto"/>
                <w:bottom w:val="none" w:sz="0" w:space="0" w:color="auto"/>
                <w:right w:val="none" w:sz="0" w:space="0" w:color="auto"/>
              </w:divBdr>
            </w:div>
            <w:div w:id="75708693">
              <w:marLeft w:val="0"/>
              <w:marRight w:val="0"/>
              <w:marTop w:val="0"/>
              <w:marBottom w:val="0"/>
              <w:divBdr>
                <w:top w:val="none" w:sz="0" w:space="0" w:color="auto"/>
                <w:left w:val="none" w:sz="0" w:space="0" w:color="auto"/>
                <w:bottom w:val="none" w:sz="0" w:space="0" w:color="auto"/>
                <w:right w:val="none" w:sz="0" w:space="0" w:color="auto"/>
              </w:divBdr>
            </w:div>
            <w:div w:id="1677262994">
              <w:marLeft w:val="0"/>
              <w:marRight w:val="0"/>
              <w:marTop w:val="0"/>
              <w:marBottom w:val="0"/>
              <w:divBdr>
                <w:top w:val="none" w:sz="0" w:space="0" w:color="auto"/>
                <w:left w:val="none" w:sz="0" w:space="0" w:color="auto"/>
                <w:bottom w:val="none" w:sz="0" w:space="0" w:color="auto"/>
                <w:right w:val="none" w:sz="0" w:space="0" w:color="auto"/>
              </w:divBdr>
            </w:div>
            <w:div w:id="1484734411">
              <w:marLeft w:val="0"/>
              <w:marRight w:val="0"/>
              <w:marTop w:val="0"/>
              <w:marBottom w:val="0"/>
              <w:divBdr>
                <w:top w:val="none" w:sz="0" w:space="0" w:color="auto"/>
                <w:left w:val="none" w:sz="0" w:space="0" w:color="auto"/>
                <w:bottom w:val="none" w:sz="0" w:space="0" w:color="auto"/>
                <w:right w:val="none" w:sz="0" w:space="0" w:color="auto"/>
              </w:divBdr>
            </w:div>
            <w:div w:id="1685013769">
              <w:marLeft w:val="0"/>
              <w:marRight w:val="0"/>
              <w:marTop w:val="0"/>
              <w:marBottom w:val="0"/>
              <w:divBdr>
                <w:top w:val="none" w:sz="0" w:space="0" w:color="auto"/>
                <w:left w:val="none" w:sz="0" w:space="0" w:color="auto"/>
                <w:bottom w:val="none" w:sz="0" w:space="0" w:color="auto"/>
                <w:right w:val="none" w:sz="0" w:space="0" w:color="auto"/>
              </w:divBdr>
            </w:div>
            <w:div w:id="301736900">
              <w:marLeft w:val="0"/>
              <w:marRight w:val="0"/>
              <w:marTop w:val="0"/>
              <w:marBottom w:val="0"/>
              <w:divBdr>
                <w:top w:val="none" w:sz="0" w:space="0" w:color="auto"/>
                <w:left w:val="none" w:sz="0" w:space="0" w:color="auto"/>
                <w:bottom w:val="none" w:sz="0" w:space="0" w:color="auto"/>
                <w:right w:val="none" w:sz="0" w:space="0" w:color="auto"/>
              </w:divBdr>
            </w:div>
            <w:div w:id="728961846">
              <w:marLeft w:val="0"/>
              <w:marRight w:val="0"/>
              <w:marTop w:val="0"/>
              <w:marBottom w:val="0"/>
              <w:divBdr>
                <w:top w:val="none" w:sz="0" w:space="0" w:color="auto"/>
                <w:left w:val="none" w:sz="0" w:space="0" w:color="auto"/>
                <w:bottom w:val="none" w:sz="0" w:space="0" w:color="auto"/>
                <w:right w:val="none" w:sz="0" w:space="0" w:color="auto"/>
              </w:divBdr>
            </w:div>
            <w:div w:id="346979540">
              <w:marLeft w:val="0"/>
              <w:marRight w:val="0"/>
              <w:marTop w:val="0"/>
              <w:marBottom w:val="0"/>
              <w:divBdr>
                <w:top w:val="none" w:sz="0" w:space="0" w:color="auto"/>
                <w:left w:val="none" w:sz="0" w:space="0" w:color="auto"/>
                <w:bottom w:val="none" w:sz="0" w:space="0" w:color="auto"/>
                <w:right w:val="none" w:sz="0" w:space="0" w:color="auto"/>
              </w:divBdr>
            </w:div>
            <w:div w:id="137576626">
              <w:marLeft w:val="0"/>
              <w:marRight w:val="0"/>
              <w:marTop w:val="0"/>
              <w:marBottom w:val="0"/>
              <w:divBdr>
                <w:top w:val="none" w:sz="0" w:space="0" w:color="auto"/>
                <w:left w:val="none" w:sz="0" w:space="0" w:color="auto"/>
                <w:bottom w:val="none" w:sz="0" w:space="0" w:color="auto"/>
                <w:right w:val="none" w:sz="0" w:space="0" w:color="auto"/>
              </w:divBdr>
            </w:div>
            <w:div w:id="203300065">
              <w:marLeft w:val="0"/>
              <w:marRight w:val="0"/>
              <w:marTop w:val="0"/>
              <w:marBottom w:val="0"/>
              <w:divBdr>
                <w:top w:val="none" w:sz="0" w:space="0" w:color="auto"/>
                <w:left w:val="none" w:sz="0" w:space="0" w:color="auto"/>
                <w:bottom w:val="none" w:sz="0" w:space="0" w:color="auto"/>
                <w:right w:val="none" w:sz="0" w:space="0" w:color="auto"/>
              </w:divBdr>
            </w:div>
            <w:div w:id="5181308">
              <w:marLeft w:val="0"/>
              <w:marRight w:val="0"/>
              <w:marTop w:val="0"/>
              <w:marBottom w:val="0"/>
              <w:divBdr>
                <w:top w:val="none" w:sz="0" w:space="0" w:color="auto"/>
                <w:left w:val="none" w:sz="0" w:space="0" w:color="auto"/>
                <w:bottom w:val="none" w:sz="0" w:space="0" w:color="auto"/>
                <w:right w:val="none" w:sz="0" w:space="0" w:color="auto"/>
              </w:divBdr>
            </w:div>
            <w:div w:id="581063476">
              <w:marLeft w:val="0"/>
              <w:marRight w:val="0"/>
              <w:marTop w:val="0"/>
              <w:marBottom w:val="0"/>
              <w:divBdr>
                <w:top w:val="none" w:sz="0" w:space="0" w:color="auto"/>
                <w:left w:val="none" w:sz="0" w:space="0" w:color="auto"/>
                <w:bottom w:val="none" w:sz="0" w:space="0" w:color="auto"/>
                <w:right w:val="none" w:sz="0" w:space="0" w:color="auto"/>
              </w:divBdr>
            </w:div>
            <w:div w:id="145782545">
              <w:marLeft w:val="0"/>
              <w:marRight w:val="0"/>
              <w:marTop w:val="0"/>
              <w:marBottom w:val="0"/>
              <w:divBdr>
                <w:top w:val="none" w:sz="0" w:space="0" w:color="auto"/>
                <w:left w:val="none" w:sz="0" w:space="0" w:color="auto"/>
                <w:bottom w:val="none" w:sz="0" w:space="0" w:color="auto"/>
                <w:right w:val="none" w:sz="0" w:space="0" w:color="auto"/>
              </w:divBdr>
            </w:div>
            <w:div w:id="27148460">
              <w:marLeft w:val="0"/>
              <w:marRight w:val="0"/>
              <w:marTop w:val="0"/>
              <w:marBottom w:val="0"/>
              <w:divBdr>
                <w:top w:val="none" w:sz="0" w:space="0" w:color="auto"/>
                <w:left w:val="none" w:sz="0" w:space="0" w:color="auto"/>
                <w:bottom w:val="none" w:sz="0" w:space="0" w:color="auto"/>
                <w:right w:val="none" w:sz="0" w:space="0" w:color="auto"/>
              </w:divBdr>
            </w:div>
            <w:div w:id="266621837">
              <w:marLeft w:val="0"/>
              <w:marRight w:val="0"/>
              <w:marTop w:val="0"/>
              <w:marBottom w:val="0"/>
              <w:divBdr>
                <w:top w:val="none" w:sz="0" w:space="0" w:color="auto"/>
                <w:left w:val="none" w:sz="0" w:space="0" w:color="auto"/>
                <w:bottom w:val="none" w:sz="0" w:space="0" w:color="auto"/>
                <w:right w:val="none" w:sz="0" w:space="0" w:color="auto"/>
              </w:divBdr>
            </w:div>
            <w:div w:id="1764261118">
              <w:marLeft w:val="0"/>
              <w:marRight w:val="0"/>
              <w:marTop w:val="0"/>
              <w:marBottom w:val="0"/>
              <w:divBdr>
                <w:top w:val="none" w:sz="0" w:space="0" w:color="auto"/>
                <w:left w:val="none" w:sz="0" w:space="0" w:color="auto"/>
                <w:bottom w:val="none" w:sz="0" w:space="0" w:color="auto"/>
                <w:right w:val="none" w:sz="0" w:space="0" w:color="auto"/>
              </w:divBdr>
            </w:div>
            <w:div w:id="1543396185">
              <w:marLeft w:val="0"/>
              <w:marRight w:val="0"/>
              <w:marTop w:val="0"/>
              <w:marBottom w:val="0"/>
              <w:divBdr>
                <w:top w:val="none" w:sz="0" w:space="0" w:color="auto"/>
                <w:left w:val="none" w:sz="0" w:space="0" w:color="auto"/>
                <w:bottom w:val="none" w:sz="0" w:space="0" w:color="auto"/>
                <w:right w:val="none" w:sz="0" w:space="0" w:color="auto"/>
              </w:divBdr>
            </w:div>
            <w:div w:id="302009250">
              <w:marLeft w:val="0"/>
              <w:marRight w:val="0"/>
              <w:marTop w:val="0"/>
              <w:marBottom w:val="0"/>
              <w:divBdr>
                <w:top w:val="none" w:sz="0" w:space="0" w:color="auto"/>
                <w:left w:val="none" w:sz="0" w:space="0" w:color="auto"/>
                <w:bottom w:val="none" w:sz="0" w:space="0" w:color="auto"/>
                <w:right w:val="none" w:sz="0" w:space="0" w:color="auto"/>
              </w:divBdr>
            </w:div>
            <w:div w:id="560479871">
              <w:marLeft w:val="0"/>
              <w:marRight w:val="0"/>
              <w:marTop w:val="0"/>
              <w:marBottom w:val="0"/>
              <w:divBdr>
                <w:top w:val="none" w:sz="0" w:space="0" w:color="auto"/>
                <w:left w:val="none" w:sz="0" w:space="0" w:color="auto"/>
                <w:bottom w:val="none" w:sz="0" w:space="0" w:color="auto"/>
                <w:right w:val="none" w:sz="0" w:space="0" w:color="auto"/>
              </w:divBdr>
            </w:div>
            <w:div w:id="906382554">
              <w:marLeft w:val="0"/>
              <w:marRight w:val="0"/>
              <w:marTop w:val="0"/>
              <w:marBottom w:val="0"/>
              <w:divBdr>
                <w:top w:val="none" w:sz="0" w:space="0" w:color="auto"/>
                <w:left w:val="none" w:sz="0" w:space="0" w:color="auto"/>
                <w:bottom w:val="none" w:sz="0" w:space="0" w:color="auto"/>
                <w:right w:val="none" w:sz="0" w:space="0" w:color="auto"/>
              </w:divBdr>
            </w:div>
            <w:div w:id="1529024616">
              <w:marLeft w:val="0"/>
              <w:marRight w:val="0"/>
              <w:marTop w:val="0"/>
              <w:marBottom w:val="0"/>
              <w:divBdr>
                <w:top w:val="none" w:sz="0" w:space="0" w:color="auto"/>
                <w:left w:val="none" w:sz="0" w:space="0" w:color="auto"/>
                <w:bottom w:val="none" w:sz="0" w:space="0" w:color="auto"/>
                <w:right w:val="none" w:sz="0" w:space="0" w:color="auto"/>
              </w:divBdr>
            </w:div>
            <w:div w:id="2010713934">
              <w:marLeft w:val="0"/>
              <w:marRight w:val="0"/>
              <w:marTop w:val="0"/>
              <w:marBottom w:val="0"/>
              <w:divBdr>
                <w:top w:val="none" w:sz="0" w:space="0" w:color="auto"/>
                <w:left w:val="none" w:sz="0" w:space="0" w:color="auto"/>
                <w:bottom w:val="none" w:sz="0" w:space="0" w:color="auto"/>
                <w:right w:val="none" w:sz="0" w:space="0" w:color="auto"/>
              </w:divBdr>
            </w:div>
            <w:div w:id="672495869">
              <w:marLeft w:val="0"/>
              <w:marRight w:val="0"/>
              <w:marTop w:val="0"/>
              <w:marBottom w:val="0"/>
              <w:divBdr>
                <w:top w:val="none" w:sz="0" w:space="0" w:color="auto"/>
                <w:left w:val="none" w:sz="0" w:space="0" w:color="auto"/>
                <w:bottom w:val="none" w:sz="0" w:space="0" w:color="auto"/>
                <w:right w:val="none" w:sz="0" w:space="0" w:color="auto"/>
              </w:divBdr>
            </w:div>
            <w:div w:id="1047417016">
              <w:marLeft w:val="0"/>
              <w:marRight w:val="0"/>
              <w:marTop w:val="0"/>
              <w:marBottom w:val="0"/>
              <w:divBdr>
                <w:top w:val="none" w:sz="0" w:space="0" w:color="auto"/>
                <w:left w:val="none" w:sz="0" w:space="0" w:color="auto"/>
                <w:bottom w:val="none" w:sz="0" w:space="0" w:color="auto"/>
                <w:right w:val="none" w:sz="0" w:space="0" w:color="auto"/>
              </w:divBdr>
            </w:div>
            <w:div w:id="851073278">
              <w:marLeft w:val="0"/>
              <w:marRight w:val="0"/>
              <w:marTop w:val="0"/>
              <w:marBottom w:val="0"/>
              <w:divBdr>
                <w:top w:val="none" w:sz="0" w:space="0" w:color="auto"/>
                <w:left w:val="none" w:sz="0" w:space="0" w:color="auto"/>
                <w:bottom w:val="none" w:sz="0" w:space="0" w:color="auto"/>
                <w:right w:val="none" w:sz="0" w:space="0" w:color="auto"/>
              </w:divBdr>
            </w:div>
            <w:div w:id="433209388">
              <w:marLeft w:val="0"/>
              <w:marRight w:val="0"/>
              <w:marTop w:val="0"/>
              <w:marBottom w:val="0"/>
              <w:divBdr>
                <w:top w:val="none" w:sz="0" w:space="0" w:color="auto"/>
                <w:left w:val="none" w:sz="0" w:space="0" w:color="auto"/>
                <w:bottom w:val="none" w:sz="0" w:space="0" w:color="auto"/>
                <w:right w:val="none" w:sz="0" w:space="0" w:color="auto"/>
              </w:divBdr>
            </w:div>
            <w:div w:id="1616055809">
              <w:marLeft w:val="0"/>
              <w:marRight w:val="0"/>
              <w:marTop w:val="0"/>
              <w:marBottom w:val="0"/>
              <w:divBdr>
                <w:top w:val="none" w:sz="0" w:space="0" w:color="auto"/>
                <w:left w:val="none" w:sz="0" w:space="0" w:color="auto"/>
                <w:bottom w:val="none" w:sz="0" w:space="0" w:color="auto"/>
                <w:right w:val="none" w:sz="0" w:space="0" w:color="auto"/>
              </w:divBdr>
            </w:div>
            <w:div w:id="1427729907">
              <w:marLeft w:val="0"/>
              <w:marRight w:val="0"/>
              <w:marTop w:val="0"/>
              <w:marBottom w:val="0"/>
              <w:divBdr>
                <w:top w:val="none" w:sz="0" w:space="0" w:color="auto"/>
                <w:left w:val="none" w:sz="0" w:space="0" w:color="auto"/>
                <w:bottom w:val="none" w:sz="0" w:space="0" w:color="auto"/>
                <w:right w:val="none" w:sz="0" w:space="0" w:color="auto"/>
              </w:divBdr>
            </w:div>
            <w:div w:id="487476809">
              <w:marLeft w:val="0"/>
              <w:marRight w:val="0"/>
              <w:marTop w:val="0"/>
              <w:marBottom w:val="0"/>
              <w:divBdr>
                <w:top w:val="none" w:sz="0" w:space="0" w:color="auto"/>
                <w:left w:val="none" w:sz="0" w:space="0" w:color="auto"/>
                <w:bottom w:val="none" w:sz="0" w:space="0" w:color="auto"/>
                <w:right w:val="none" w:sz="0" w:space="0" w:color="auto"/>
              </w:divBdr>
            </w:div>
            <w:div w:id="1888376939">
              <w:marLeft w:val="0"/>
              <w:marRight w:val="0"/>
              <w:marTop w:val="0"/>
              <w:marBottom w:val="0"/>
              <w:divBdr>
                <w:top w:val="none" w:sz="0" w:space="0" w:color="auto"/>
                <w:left w:val="none" w:sz="0" w:space="0" w:color="auto"/>
                <w:bottom w:val="none" w:sz="0" w:space="0" w:color="auto"/>
                <w:right w:val="none" w:sz="0" w:space="0" w:color="auto"/>
              </w:divBdr>
            </w:div>
            <w:div w:id="584460348">
              <w:marLeft w:val="0"/>
              <w:marRight w:val="0"/>
              <w:marTop w:val="0"/>
              <w:marBottom w:val="0"/>
              <w:divBdr>
                <w:top w:val="none" w:sz="0" w:space="0" w:color="auto"/>
                <w:left w:val="none" w:sz="0" w:space="0" w:color="auto"/>
                <w:bottom w:val="none" w:sz="0" w:space="0" w:color="auto"/>
                <w:right w:val="none" w:sz="0" w:space="0" w:color="auto"/>
              </w:divBdr>
            </w:div>
            <w:div w:id="130634559">
              <w:marLeft w:val="0"/>
              <w:marRight w:val="0"/>
              <w:marTop w:val="0"/>
              <w:marBottom w:val="0"/>
              <w:divBdr>
                <w:top w:val="none" w:sz="0" w:space="0" w:color="auto"/>
                <w:left w:val="none" w:sz="0" w:space="0" w:color="auto"/>
                <w:bottom w:val="none" w:sz="0" w:space="0" w:color="auto"/>
                <w:right w:val="none" w:sz="0" w:space="0" w:color="auto"/>
              </w:divBdr>
            </w:div>
            <w:div w:id="829518011">
              <w:marLeft w:val="0"/>
              <w:marRight w:val="0"/>
              <w:marTop w:val="0"/>
              <w:marBottom w:val="0"/>
              <w:divBdr>
                <w:top w:val="none" w:sz="0" w:space="0" w:color="auto"/>
                <w:left w:val="none" w:sz="0" w:space="0" w:color="auto"/>
                <w:bottom w:val="none" w:sz="0" w:space="0" w:color="auto"/>
                <w:right w:val="none" w:sz="0" w:space="0" w:color="auto"/>
              </w:divBdr>
            </w:div>
            <w:div w:id="1529832955">
              <w:marLeft w:val="0"/>
              <w:marRight w:val="0"/>
              <w:marTop w:val="0"/>
              <w:marBottom w:val="0"/>
              <w:divBdr>
                <w:top w:val="none" w:sz="0" w:space="0" w:color="auto"/>
                <w:left w:val="none" w:sz="0" w:space="0" w:color="auto"/>
                <w:bottom w:val="none" w:sz="0" w:space="0" w:color="auto"/>
                <w:right w:val="none" w:sz="0" w:space="0" w:color="auto"/>
              </w:divBdr>
            </w:div>
            <w:div w:id="1985154965">
              <w:marLeft w:val="0"/>
              <w:marRight w:val="0"/>
              <w:marTop w:val="0"/>
              <w:marBottom w:val="0"/>
              <w:divBdr>
                <w:top w:val="none" w:sz="0" w:space="0" w:color="auto"/>
                <w:left w:val="none" w:sz="0" w:space="0" w:color="auto"/>
                <w:bottom w:val="none" w:sz="0" w:space="0" w:color="auto"/>
                <w:right w:val="none" w:sz="0" w:space="0" w:color="auto"/>
              </w:divBdr>
            </w:div>
            <w:div w:id="1454667740">
              <w:marLeft w:val="0"/>
              <w:marRight w:val="0"/>
              <w:marTop w:val="0"/>
              <w:marBottom w:val="0"/>
              <w:divBdr>
                <w:top w:val="none" w:sz="0" w:space="0" w:color="auto"/>
                <w:left w:val="none" w:sz="0" w:space="0" w:color="auto"/>
                <w:bottom w:val="none" w:sz="0" w:space="0" w:color="auto"/>
                <w:right w:val="none" w:sz="0" w:space="0" w:color="auto"/>
              </w:divBdr>
            </w:div>
            <w:div w:id="1406993251">
              <w:marLeft w:val="0"/>
              <w:marRight w:val="0"/>
              <w:marTop w:val="0"/>
              <w:marBottom w:val="0"/>
              <w:divBdr>
                <w:top w:val="none" w:sz="0" w:space="0" w:color="auto"/>
                <w:left w:val="none" w:sz="0" w:space="0" w:color="auto"/>
                <w:bottom w:val="none" w:sz="0" w:space="0" w:color="auto"/>
                <w:right w:val="none" w:sz="0" w:space="0" w:color="auto"/>
              </w:divBdr>
            </w:div>
            <w:div w:id="1789811088">
              <w:marLeft w:val="0"/>
              <w:marRight w:val="0"/>
              <w:marTop w:val="0"/>
              <w:marBottom w:val="0"/>
              <w:divBdr>
                <w:top w:val="none" w:sz="0" w:space="0" w:color="auto"/>
                <w:left w:val="none" w:sz="0" w:space="0" w:color="auto"/>
                <w:bottom w:val="none" w:sz="0" w:space="0" w:color="auto"/>
                <w:right w:val="none" w:sz="0" w:space="0" w:color="auto"/>
              </w:divBdr>
            </w:div>
            <w:div w:id="140467128">
              <w:marLeft w:val="0"/>
              <w:marRight w:val="0"/>
              <w:marTop w:val="0"/>
              <w:marBottom w:val="0"/>
              <w:divBdr>
                <w:top w:val="none" w:sz="0" w:space="0" w:color="auto"/>
                <w:left w:val="none" w:sz="0" w:space="0" w:color="auto"/>
                <w:bottom w:val="none" w:sz="0" w:space="0" w:color="auto"/>
                <w:right w:val="none" w:sz="0" w:space="0" w:color="auto"/>
              </w:divBdr>
            </w:div>
            <w:div w:id="1246765520">
              <w:marLeft w:val="0"/>
              <w:marRight w:val="0"/>
              <w:marTop w:val="0"/>
              <w:marBottom w:val="0"/>
              <w:divBdr>
                <w:top w:val="none" w:sz="0" w:space="0" w:color="auto"/>
                <w:left w:val="none" w:sz="0" w:space="0" w:color="auto"/>
                <w:bottom w:val="none" w:sz="0" w:space="0" w:color="auto"/>
                <w:right w:val="none" w:sz="0" w:space="0" w:color="auto"/>
              </w:divBdr>
            </w:div>
            <w:div w:id="914165221">
              <w:marLeft w:val="0"/>
              <w:marRight w:val="0"/>
              <w:marTop w:val="0"/>
              <w:marBottom w:val="0"/>
              <w:divBdr>
                <w:top w:val="none" w:sz="0" w:space="0" w:color="auto"/>
                <w:left w:val="none" w:sz="0" w:space="0" w:color="auto"/>
                <w:bottom w:val="none" w:sz="0" w:space="0" w:color="auto"/>
                <w:right w:val="none" w:sz="0" w:space="0" w:color="auto"/>
              </w:divBdr>
            </w:div>
            <w:div w:id="102191320">
              <w:marLeft w:val="0"/>
              <w:marRight w:val="0"/>
              <w:marTop w:val="0"/>
              <w:marBottom w:val="0"/>
              <w:divBdr>
                <w:top w:val="none" w:sz="0" w:space="0" w:color="auto"/>
                <w:left w:val="none" w:sz="0" w:space="0" w:color="auto"/>
                <w:bottom w:val="none" w:sz="0" w:space="0" w:color="auto"/>
                <w:right w:val="none" w:sz="0" w:space="0" w:color="auto"/>
              </w:divBdr>
            </w:div>
            <w:div w:id="536816459">
              <w:marLeft w:val="0"/>
              <w:marRight w:val="0"/>
              <w:marTop w:val="0"/>
              <w:marBottom w:val="0"/>
              <w:divBdr>
                <w:top w:val="none" w:sz="0" w:space="0" w:color="auto"/>
                <w:left w:val="none" w:sz="0" w:space="0" w:color="auto"/>
                <w:bottom w:val="none" w:sz="0" w:space="0" w:color="auto"/>
                <w:right w:val="none" w:sz="0" w:space="0" w:color="auto"/>
              </w:divBdr>
            </w:div>
            <w:div w:id="2061779634">
              <w:marLeft w:val="0"/>
              <w:marRight w:val="0"/>
              <w:marTop w:val="0"/>
              <w:marBottom w:val="0"/>
              <w:divBdr>
                <w:top w:val="none" w:sz="0" w:space="0" w:color="auto"/>
                <w:left w:val="none" w:sz="0" w:space="0" w:color="auto"/>
                <w:bottom w:val="none" w:sz="0" w:space="0" w:color="auto"/>
                <w:right w:val="none" w:sz="0" w:space="0" w:color="auto"/>
              </w:divBdr>
            </w:div>
            <w:div w:id="1357194329">
              <w:marLeft w:val="0"/>
              <w:marRight w:val="0"/>
              <w:marTop w:val="0"/>
              <w:marBottom w:val="0"/>
              <w:divBdr>
                <w:top w:val="none" w:sz="0" w:space="0" w:color="auto"/>
                <w:left w:val="none" w:sz="0" w:space="0" w:color="auto"/>
                <w:bottom w:val="none" w:sz="0" w:space="0" w:color="auto"/>
                <w:right w:val="none" w:sz="0" w:space="0" w:color="auto"/>
              </w:divBdr>
            </w:div>
            <w:div w:id="2135177801">
              <w:marLeft w:val="0"/>
              <w:marRight w:val="0"/>
              <w:marTop w:val="0"/>
              <w:marBottom w:val="0"/>
              <w:divBdr>
                <w:top w:val="none" w:sz="0" w:space="0" w:color="auto"/>
                <w:left w:val="none" w:sz="0" w:space="0" w:color="auto"/>
                <w:bottom w:val="none" w:sz="0" w:space="0" w:color="auto"/>
                <w:right w:val="none" w:sz="0" w:space="0" w:color="auto"/>
              </w:divBdr>
            </w:div>
            <w:div w:id="575407600">
              <w:marLeft w:val="0"/>
              <w:marRight w:val="0"/>
              <w:marTop w:val="0"/>
              <w:marBottom w:val="0"/>
              <w:divBdr>
                <w:top w:val="none" w:sz="0" w:space="0" w:color="auto"/>
                <w:left w:val="none" w:sz="0" w:space="0" w:color="auto"/>
                <w:bottom w:val="none" w:sz="0" w:space="0" w:color="auto"/>
                <w:right w:val="none" w:sz="0" w:space="0" w:color="auto"/>
              </w:divBdr>
            </w:div>
            <w:div w:id="1421295731">
              <w:marLeft w:val="0"/>
              <w:marRight w:val="0"/>
              <w:marTop w:val="0"/>
              <w:marBottom w:val="0"/>
              <w:divBdr>
                <w:top w:val="none" w:sz="0" w:space="0" w:color="auto"/>
                <w:left w:val="none" w:sz="0" w:space="0" w:color="auto"/>
                <w:bottom w:val="none" w:sz="0" w:space="0" w:color="auto"/>
                <w:right w:val="none" w:sz="0" w:space="0" w:color="auto"/>
              </w:divBdr>
            </w:div>
            <w:div w:id="210926146">
              <w:marLeft w:val="0"/>
              <w:marRight w:val="0"/>
              <w:marTop w:val="0"/>
              <w:marBottom w:val="0"/>
              <w:divBdr>
                <w:top w:val="none" w:sz="0" w:space="0" w:color="auto"/>
                <w:left w:val="none" w:sz="0" w:space="0" w:color="auto"/>
                <w:bottom w:val="none" w:sz="0" w:space="0" w:color="auto"/>
                <w:right w:val="none" w:sz="0" w:space="0" w:color="auto"/>
              </w:divBdr>
            </w:div>
            <w:div w:id="1706441096">
              <w:marLeft w:val="0"/>
              <w:marRight w:val="0"/>
              <w:marTop w:val="0"/>
              <w:marBottom w:val="0"/>
              <w:divBdr>
                <w:top w:val="none" w:sz="0" w:space="0" w:color="auto"/>
                <w:left w:val="none" w:sz="0" w:space="0" w:color="auto"/>
                <w:bottom w:val="none" w:sz="0" w:space="0" w:color="auto"/>
                <w:right w:val="none" w:sz="0" w:space="0" w:color="auto"/>
              </w:divBdr>
            </w:div>
            <w:div w:id="1117336084">
              <w:marLeft w:val="0"/>
              <w:marRight w:val="0"/>
              <w:marTop w:val="0"/>
              <w:marBottom w:val="0"/>
              <w:divBdr>
                <w:top w:val="none" w:sz="0" w:space="0" w:color="auto"/>
                <w:left w:val="none" w:sz="0" w:space="0" w:color="auto"/>
                <w:bottom w:val="none" w:sz="0" w:space="0" w:color="auto"/>
                <w:right w:val="none" w:sz="0" w:space="0" w:color="auto"/>
              </w:divBdr>
            </w:div>
            <w:div w:id="943926282">
              <w:marLeft w:val="0"/>
              <w:marRight w:val="0"/>
              <w:marTop w:val="0"/>
              <w:marBottom w:val="0"/>
              <w:divBdr>
                <w:top w:val="none" w:sz="0" w:space="0" w:color="auto"/>
                <w:left w:val="none" w:sz="0" w:space="0" w:color="auto"/>
                <w:bottom w:val="none" w:sz="0" w:space="0" w:color="auto"/>
                <w:right w:val="none" w:sz="0" w:space="0" w:color="auto"/>
              </w:divBdr>
            </w:div>
            <w:div w:id="97870428">
              <w:marLeft w:val="0"/>
              <w:marRight w:val="0"/>
              <w:marTop w:val="0"/>
              <w:marBottom w:val="0"/>
              <w:divBdr>
                <w:top w:val="none" w:sz="0" w:space="0" w:color="auto"/>
                <w:left w:val="none" w:sz="0" w:space="0" w:color="auto"/>
                <w:bottom w:val="none" w:sz="0" w:space="0" w:color="auto"/>
                <w:right w:val="none" w:sz="0" w:space="0" w:color="auto"/>
              </w:divBdr>
            </w:div>
            <w:div w:id="257451290">
              <w:marLeft w:val="0"/>
              <w:marRight w:val="0"/>
              <w:marTop w:val="0"/>
              <w:marBottom w:val="0"/>
              <w:divBdr>
                <w:top w:val="none" w:sz="0" w:space="0" w:color="auto"/>
                <w:left w:val="none" w:sz="0" w:space="0" w:color="auto"/>
                <w:bottom w:val="none" w:sz="0" w:space="0" w:color="auto"/>
                <w:right w:val="none" w:sz="0" w:space="0" w:color="auto"/>
              </w:divBdr>
            </w:div>
            <w:div w:id="1091505596">
              <w:marLeft w:val="0"/>
              <w:marRight w:val="0"/>
              <w:marTop w:val="0"/>
              <w:marBottom w:val="0"/>
              <w:divBdr>
                <w:top w:val="none" w:sz="0" w:space="0" w:color="auto"/>
                <w:left w:val="none" w:sz="0" w:space="0" w:color="auto"/>
                <w:bottom w:val="none" w:sz="0" w:space="0" w:color="auto"/>
                <w:right w:val="none" w:sz="0" w:space="0" w:color="auto"/>
              </w:divBdr>
            </w:div>
            <w:div w:id="1588415269">
              <w:marLeft w:val="0"/>
              <w:marRight w:val="0"/>
              <w:marTop w:val="0"/>
              <w:marBottom w:val="0"/>
              <w:divBdr>
                <w:top w:val="none" w:sz="0" w:space="0" w:color="auto"/>
                <w:left w:val="none" w:sz="0" w:space="0" w:color="auto"/>
                <w:bottom w:val="none" w:sz="0" w:space="0" w:color="auto"/>
                <w:right w:val="none" w:sz="0" w:space="0" w:color="auto"/>
              </w:divBdr>
            </w:div>
            <w:div w:id="1703818136">
              <w:marLeft w:val="0"/>
              <w:marRight w:val="0"/>
              <w:marTop w:val="0"/>
              <w:marBottom w:val="0"/>
              <w:divBdr>
                <w:top w:val="none" w:sz="0" w:space="0" w:color="auto"/>
                <w:left w:val="none" w:sz="0" w:space="0" w:color="auto"/>
                <w:bottom w:val="none" w:sz="0" w:space="0" w:color="auto"/>
                <w:right w:val="none" w:sz="0" w:space="0" w:color="auto"/>
              </w:divBdr>
            </w:div>
            <w:div w:id="1723745029">
              <w:marLeft w:val="0"/>
              <w:marRight w:val="0"/>
              <w:marTop w:val="0"/>
              <w:marBottom w:val="0"/>
              <w:divBdr>
                <w:top w:val="none" w:sz="0" w:space="0" w:color="auto"/>
                <w:left w:val="none" w:sz="0" w:space="0" w:color="auto"/>
                <w:bottom w:val="none" w:sz="0" w:space="0" w:color="auto"/>
                <w:right w:val="none" w:sz="0" w:space="0" w:color="auto"/>
              </w:divBdr>
            </w:div>
            <w:div w:id="820270836">
              <w:marLeft w:val="0"/>
              <w:marRight w:val="0"/>
              <w:marTop w:val="0"/>
              <w:marBottom w:val="0"/>
              <w:divBdr>
                <w:top w:val="none" w:sz="0" w:space="0" w:color="auto"/>
                <w:left w:val="none" w:sz="0" w:space="0" w:color="auto"/>
                <w:bottom w:val="none" w:sz="0" w:space="0" w:color="auto"/>
                <w:right w:val="none" w:sz="0" w:space="0" w:color="auto"/>
              </w:divBdr>
            </w:div>
            <w:div w:id="2094011840">
              <w:marLeft w:val="0"/>
              <w:marRight w:val="0"/>
              <w:marTop w:val="0"/>
              <w:marBottom w:val="0"/>
              <w:divBdr>
                <w:top w:val="none" w:sz="0" w:space="0" w:color="auto"/>
                <w:left w:val="none" w:sz="0" w:space="0" w:color="auto"/>
                <w:bottom w:val="none" w:sz="0" w:space="0" w:color="auto"/>
                <w:right w:val="none" w:sz="0" w:space="0" w:color="auto"/>
              </w:divBdr>
            </w:div>
            <w:div w:id="1836726680">
              <w:marLeft w:val="0"/>
              <w:marRight w:val="0"/>
              <w:marTop w:val="0"/>
              <w:marBottom w:val="0"/>
              <w:divBdr>
                <w:top w:val="none" w:sz="0" w:space="0" w:color="auto"/>
                <w:left w:val="none" w:sz="0" w:space="0" w:color="auto"/>
                <w:bottom w:val="none" w:sz="0" w:space="0" w:color="auto"/>
                <w:right w:val="none" w:sz="0" w:space="0" w:color="auto"/>
              </w:divBdr>
            </w:div>
            <w:div w:id="44187164">
              <w:marLeft w:val="0"/>
              <w:marRight w:val="0"/>
              <w:marTop w:val="0"/>
              <w:marBottom w:val="0"/>
              <w:divBdr>
                <w:top w:val="none" w:sz="0" w:space="0" w:color="auto"/>
                <w:left w:val="none" w:sz="0" w:space="0" w:color="auto"/>
                <w:bottom w:val="none" w:sz="0" w:space="0" w:color="auto"/>
                <w:right w:val="none" w:sz="0" w:space="0" w:color="auto"/>
              </w:divBdr>
            </w:div>
            <w:div w:id="1079055227">
              <w:marLeft w:val="0"/>
              <w:marRight w:val="0"/>
              <w:marTop w:val="0"/>
              <w:marBottom w:val="0"/>
              <w:divBdr>
                <w:top w:val="none" w:sz="0" w:space="0" w:color="auto"/>
                <w:left w:val="none" w:sz="0" w:space="0" w:color="auto"/>
                <w:bottom w:val="none" w:sz="0" w:space="0" w:color="auto"/>
                <w:right w:val="none" w:sz="0" w:space="0" w:color="auto"/>
              </w:divBdr>
            </w:div>
            <w:div w:id="1457021375">
              <w:marLeft w:val="0"/>
              <w:marRight w:val="0"/>
              <w:marTop w:val="0"/>
              <w:marBottom w:val="0"/>
              <w:divBdr>
                <w:top w:val="none" w:sz="0" w:space="0" w:color="auto"/>
                <w:left w:val="none" w:sz="0" w:space="0" w:color="auto"/>
                <w:bottom w:val="none" w:sz="0" w:space="0" w:color="auto"/>
                <w:right w:val="none" w:sz="0" w:space="0" w:color="auto"/>
              </w:divBdr>
            </w:div>
            <w:div w:id="7568177">
              <w:marLeft w:val="0"/>
              <w:marRight w:val="0"/>
              <w:marTop w:val="0"/>
              <w:marBottom w:val="0"/>
              <w:divBdr>
                <w:top w:val="none" w:sz="0" w:space="0" w:color="auto"/>
                <w:left w:val="none" w:sz="0" w:space="0" w:color="auto"/>
                <w:bottom w:val="none" w:sz="0" w:space="0" w:color="auto"/>
                <w:right w:val="none" w:sz="0" w:space="0" w:color="auto"/>
              </w:divBdr>
            </w:div>
            <w:div w:id="877204906">
              <w:marLeft w:val="0"/>
              <w:marRight w:val="0"/>
              <w:marTop w:val="0"/>
              <w:marBottom w:val="0"/>
              <w:divBdr>
                <w:top w:val="none" w:sz="0" w:space="0" w:color="auto"/>
                <w:left w:val="none" w:sz="0" w:space="0" w:color="auto"/>
                <w:bottom w:val="none" w:sz="0" w:space="0" w:color="auto"/>
                <w:right w:val="none" w:sz="0" w:space="0" w:color="auto"/>
              </w:divBdr>
            </w:div>
            <w:div w:id="965307517">
              <w:marLeft w:val="0"/>
              <w:marRight w:val="0"/>
              <w:marTop w:val="0"/>
              <w:marBottom w:val="0"/>
              <w:divBdr>
                <w:top w:val="none" w:sz="0" w:space="0" w:color="auto"/>
                <w:left w:val="none" w:sz="0" w:space="0" w:color="auto"/>
                <w:bottom w:val="none" w:sz="0" w:space="0" w:color="auto"/>
                <w:right w:val="none" w:sz="0" w:space="0" w:color="auto"/>
              </w:divBdr>
            </w:div>
            <w:div w:id="765615460">
              <w:marLeft w:val="0"/>
              <w:marRight w:val="0"/>
              <w:marTop w:val="0"/>
              <w:marBottom w:val="0"/>
              <w:divBdr>
                <w:top w:val="none" w:sz="0" w:space="0" w:color="auto"/>
                <w:left w:val="none" w:sz="0" w:space="0" w:color="auto"/>
                <w:bottom w:val="none" w:sz="0" w:space="0" w:color="auto"/>
                <w:right w:val="none" w:sz="0" w:space="0" w:color="auto"/>
              </w:divBdr>
            </w:div>
            <w:div w:id="1882552632">
              <w:marLeft w:val="0"/>
              <w:marRight w:val="0"/>
              <w:marTop w:val="0"/>
              <w:marBottom w:val="0"/>
              <w:divBdr>
                <w:top w:val="none" w:sz="0" w:space="0" w:color="auto"/>
                <w:left w:val="none" w:sz="0" w:space="0" w:color="auto"/>
                <w:bottom w:val="none" w:sz="0" w:space="0" w:color="auto"/>
                <w:right w:val="none" w:sz="0" w:space="0" w:color="auto"/>
              </w:divBdr>
            </w:div>
            <w:div w:id="2122795908">
              <w:marLeft w:val="0"/>
              <w:marRight w:val="0"/>
              <w:marTop w:val="0"/>
              <w:marBottom w:val="0"/>
              <w:divBdr>
                <w:top w:val="none" w:sz="0" w:space="0" w:color="auto"/>
                <w:left w:val="none" w:sz="0" w:space="0" w:color="auto"/>
                <w:bottom w:val="none" w:sz="0" w:space="0" w:color="auto"/>
                <w:right w:val="none" w:sz="0" w:space="0" w:color="auto"/>
              </w:divBdr>
            </w:div>
            <w:div w:id="569072208">
              <w:marLeft w:val="0"/>
              <w:marRight w:val="0"/>
              <w:marTop w:val="0"/>
              <w:marBottom w:val="0"/>
              <w:divBdr>
                <w:top w:val="none" w:sz="0" w:space="0" w:color="auto"/>
                <w:left w:val="none" w:sz="0" w:space="0" w:color="auto"/>
                <w:bottom w:val="none" w:sz="0" w:space="0" w:color="auto"/>
                <w:right w:val="none" w:sz="0" w:space="0" w:color="auto"/>
              </w:divBdr>
            </w:div>
            <w:div w:id="1143503585">
              <w:marLeft w:val="0"/>
              <w:marRight w:val="0"/>
              <w:marTop w:val="0"/>
              <w:marBottom w:val="0"/>
              <w:divBdr>
                <w:top w:val="none" w:sz="0" w:space="0" w:color="auto"/>
                <w:left w:val="none" w:sz="0" w:space="0" w:color="auto"/>
                <w:bottom w:val="none" w:sz="0" w:space="0" w:color="auto"/>
                <w:right w:val="none" w:sz="0" w:space="0" w:color="auto"/>
              </w:divBdr>
            </w:div>
            <w:div w:id="757363907">
              <w:marLeft w:val="0"/>
              <w:marRight w:val="0"/>
              <w:marTop w:val="0"/>
              <w:marBottom w:val="0"/>
              <w:divBdr>
                <w:top w:val="none" w:sz="0" w:space="0" w:color="auto"/>
                <w:left w:val="none" w:sz="0" w:space="0" w:color="auto"/>
                <w:bottom w:val="none" w:sz="0" w:space="0" w:color="auto"/>
                <w:right w:val="none" w:sz="0" w:space="0" w:color="auto"/>
              </w:divBdr>
            </w:div>
            <w:div w:id="148332042">
              <w:marLeft w:val="0"/>
              <w:marRight w:val="0"/>
              <w:marTop w:val="0"/>
              <w:marBottom w:val="0"/>
              <w:divBdr>
                <w:top w:val="none" w:sz="0" w:space="0" w:color="auto"/>
                <w:left w:val="none" w:sz="0" w:space="0" w:color="auto"/>
                <w:bottom w:val="none" w:sz="0" w:space="0" w:color="auto"/>
                <w:right w:val="none" w:sz="0" w:space="0" w:color="auto"/>
              </w:divBdr>
            </w:div>
            <w:div w:id="1294141701">
              <w:marLeft w:val="0"/>
              <w:marRight w:val="0"/>
              <w:marTop w:val="0"/>
              <w:marBottom w:val="0"/>
              <w:divBdr>
                <w:top w:val="none" w:sz="0" w:space="0" w:color="auto"/>
                <w:left w:val="none" w:sz="0" w:space="0" w:color="auto"/>
                <w:bottom w:val="none" w:sz="0" w:space="0" w:color="auto"/>
                <w:right w:val="none" w:sz="0" w:space="0" w:color="auto"/>
              </w:divBdr>
            </w:div>
            <w:div w:id="421265818">
              <w:marLeft w:val="0"/>
              <w:marRight w:val="0"/>
              <w:marTop w:val="0"/>
              <w:marBottom w:val="0"/>
              <w:divBdr>
                <w:top w:val="none" w:sz="0" w:space="0" w:color="auto"/>
                <w:left w:val="none" w:sz="0" w:space="0" w:color="auto"/>
                <w:bottom w:val="none" w:sz="0" w:space="0" w:color="auto"/>
                <w:right w:val="none" w:sz="0" w:space="0" w:color="auto"/>
              </w:divBdr>
            </w:div>
            <w:div w:id="1736049050">
              <w:marLeft w:val="0"/>
              <w:marRight w:val="0"/>
              <w:marTop w:val="0"/>
              <w:marBottom w:val="0"/>
              <w:divBdr>
                <w:top w:val="none" w:sz="0" w:space="0" w:color="auto"/>
                <w:left w:val="none" w:sz="0" w:space="0" w:color="auto"/>
                <w:bottom w:val="none" w:sz="0" w:space="0" w:color="auto"/>
                <w:right w:val="none" w:sz="0" w:space="0" w:color="auto"/>
              </w:divBdr>
            </w:div>
            <w:div w:id="1874535414">
              <w:marLeft w:val="0"/>
              <w:marRight w:val="0"/>
              <w:marTop w:val="0"/>
              <w:marBottom w:val="0"/>
              <w:divBdr>
                <w:top w:val="none" w:sz="0" w:space="0" w:color="auto"/>
                <w:left w:val="none" w:sz="0" w:space="0" w:color="auto"/>
                <w:bottom w:val="none" w:sz="0" w:space="0" w:color="auto"/>
                <w:right w:val="none" w:sz="0" w:space="0" w:color="auto"/>
              </w:divBdr>
            </w:div>
            <w:div w:id="799688784">
              <w:marLeft w:val="0"/>
              <w:marRight w:val="0"/>
              <w:marTop w:val="0"/>
              <w:marBottom w:val="0"/>
              <w:divBdr>
                <w:top w:val="none" w:sz="0" w:space="0" w:color="auto"/>
                <w:left w:val="none" w:sz="0" w:space="0" w:color="auto"/>
                <w:bottom w:val="none" w:sz="0" w:space="0" w:color="auto"/>
                <w:right w:val="none" w:sz="0" w:space="0" w:color="auto"/>
              </w:divBdr>
            </w:div>
            <w:div w:id="1180387062">
              <w:marLeft w:val="0"/>
              <w:marRight w:val="0"/>
              <w:marTop w:val="0"/>
              <w:marBottom w:val="0"/>
              <w:divBdr>
                <w:top w:val="none" w:sz="0" w:space="0" w:color="auto"/>
                <w:left w:val="none" w:sz="0" w:space="0" w:color="auto"/>
                <w:bottom w:val="none" w:sz="0" w:space="0" w:color="auto"/>
                <w:right w:val="none" w:sz="0" w:space="0" w:color="auto"/>
              </w:divBdr>
            </w:div>
            <w:div w:id="1566531576">
              <w:marLeft w:val="0"/>
              <w:marRight w:val="0"/>
              <w:marTop w:val="0"/>
              <w:marBottom w:val="0"/>
              <w:divBdr>
                <w:top w:val="none" w:sz="0" w:space="0" w:color="auto"/>
                <w:left w:val="none" w:sz="0" w:space="0" w:color="auto"/>
                <w:bottom w:val="none" w:sz="0" w:space="0" w:color="auto"/>
                <w:right w:val="none" w:sz="0" w:space="0" w:color="auto"/>
              </w:divBdr>
            </w:div>
            <w:div w:id="1477606369">
              <w:marLeft w:val="0"/>
              <w:marRight w:val="0"/>
              <w:marTop w:val="0"/>
              <w:marBottom w:val="0"/>
              <w:divBdr>
                <w:top w:val="none" w:sz="0" w:space="0" w:color="auto"/>
                <w:left w:val="none" w:sz="0" w:space="0" w:color="auto"/>
                <w:bottom w:val="none" w:sz="0" w:space="0" w:color="auto"/>
                <w:right w:val="none" w:sz="0" w:space="0" w:color="auto"/>
              </w:divBdr>
            </w:div>
            <w:div w:id="214975376">
              <w:marLeft w:val="0"/>
              <w:marRight w:val="0"/>
              <w:marTop w:val="0"/>
              <w:marBottom w:val="0"/>
              <w:divBdr>
                <w:top w:val="none" w:sz="0" w:space="0" w:color="auto"/>
                <w:left w:val="none" w:sz="0" w:space="0" w:color="auto"/>
                <w:bottom w:val="none" w:sz="0" w:space="0" w:color="auto"/>
                <w:right w:val="none" w:sz="0" w:space="0" w:color="auto"/>
              </w:divBdr>
            </w:div>
            <w:div w:id="185219972">
              <w:marLeft w:val="0"/>
              <w:marRight w:val="0"/>
              <w:marTop w:val="0"/>
              <w:marBottom w:val="0"/>
              <w:divBdr>
                <w:top w:val="none" w:sz="0" w:space="0" w:color="auto"/>
                <w:left w:val="none" w:sz="0" w:space="0" w:color="auto"/>
                <w:bottom w:val="none" w:sz="0" w:space="0" w:color="auto"/>
                <w:right w:val="none" w:sz="0" w:space="0" w:color="auto"/>
              </w:divBdr>
            </w:div>
            <w:div w:id="1343163212">
              <w:marLeft w:val="0"/>
              <w:marRight w:val="0"/>
              <w:marTop w:val="0"/>
              <w:marBottom w:val="0"/>
              <w:divBdr>
                <w:top w:val="none" w:sz="0" w:space="0" w:color="auto"/>
                <w:left w:val="none" w:sz="0" w:space="0" w:color="auto"/>
                <w:bottom w:val="none" w:sz="0" w:space="0" w:color="auto"/>
                <w:right w:val="none" w:sz="0" w:space="0" w:color="auto"/>
              </w:divBdr>
            </w:div>
            <w:div w:id="1662850253">
              <w:marLeft w:val="0"/>
              <w:marRight w:val="0"/>
              <w:marTop w:val="0"/>
              <w:marBottom w:val="0"/>
              <w:divBdr>
                <w:top w:val="none" w:sz="0" w:space="0" w:color="auto"/>
                <w:left w:val="none" w:sz="0" w:space="0" w:color="auto"/>
                <w:bottom w:val="none" w:sz="0" w:space="0" w:color="auto"/>
                <w:right w:val="none" w:sz="0" w:space="0" w:color="auto"/>
              </w:divBdr>
            </w:div>
            <w:div w:id="364253208">
              <w:marLeft w:val="0"/>
              <w:marRight w:val="0"/>
              <w:marTop w:val="0"/>
              <w:marBottom w:val="0"/>
              <w:divBdr>
                <w:top w:val="none" w:sz="0" w:space="0" w:color="auto"/>
                <w:left w:val="none" w:sz="0" w:space="0" w:color="auto"/>
                <w:bottom w:val="none" w:sz="0" w:space="0" w:color="auto"/>
                <w:right w:val="none" w:sz="0" w:space="0" w:color="auto"/>
              </w:divBdr>
            </w:div>
            <w:div w:id="45958129">
              <w:marLeft w:val="0"/>
              <w:marRight w:val="0"/>
              <w:marTop w:val="0"/>
              <w:marBottom w:val="0"/>
              <w:divBdr>
                <w:top w:val="none" w:sz="0" w:space="0" w:color="auto"/>
                <w:left w:val="none" w:sz="0" w:space="0" w:color="auto"/>
                <w:bottom w:val="none" w:sz="0" w:space="0" w:color="auto"/>
                <w:right w:val="none" w:sz="0" w:space="0" w:color="auto"/>
              </w:divBdr>
            </w:div>
            <w:div w:id="184835026">
              <w:marLeft w:val="0"/>
              <w:marRight w:val="0"/>
              <w:marTop w:val="0"/>
              <w:marBottom w:val="0"/>
              <w:divBdr>
                <w:top w:val="none" w:sz="0" w:space="0" w:color="auto"/>
                <w:left w:val="none" w:sz="0" w:space="0" w:color="auto"/>
                <w:bottom w:val="none" w:sz="0" w:space="0" w:color="auto"/>
                <w:right w:val="none" w:sz="0" w:space="0" w:color="auto"/>
              </w:divBdr>
            </w:div>
            <w:div w:id="468279146">
              <w:marLeft w:val="0"/>
              <w:marRight w:val="0"/>
              <w:marTop w:val="0"/>
              <w:marBottom w:val="0"/>
              <w:divBdr>
                <w:top w:val="none" w:sz="0" w:space="0" w:color="auto"/>
                <w:left w:val="none" w:sz="0" w:space="0" w:color="auto"/>
                <w:bottom w:val="none" w:sz="0" w:space="0" w:color="auto"/>
                <w:right w:val="none" w:sz="0" w:space="0" w:color="auto"/>
              </w:divBdr>
            </w:div>
            <w:div w:id="407653203">
              <w:marLeft w:val="0"/>
              <w:marRight w:val="0"/>
              <w:marTop w:val="0"/>
              <w:marBottom w:val="0"/>
              <w:divBdr>
                <w:top w:val="none" w:sz="0" w:space="0" w:color="auto"/>
                <w:left w:val="none" w:sz="0" w:space="0" w:color="auto"/>
                <w:bottom w:val="none" w:sz="0" w:space="0" w:color="auto"/>
                <w:right w:val="none" w:sz="0" w:space="0" w:color="auto"/>
              </w:divBdr>
            </w:div>
            <w:div w:id="1283265492">
              <w:marLeft w:val="0"/>
              <w:marRight w:val="0"/>
              <w:marTop w:val="0"/>
              <w:marBottom w:val="0"/>
              <w:divBdr>
                <w:top w:val="none" w:sz="0" w:space="0" w:color="auto"/>
                <w:left w:val="none" w:sz="0" w:space="0" w:color="auto"/>
                <w:bottom w:val="none" w:sz="0" w:space="0" w:color="auto"/>
                <w:right w:val="none" w:sz="0" w:space="0" w:color="auto"/>
              </w:divBdr>
            </w:div>
            <w:div w:id="808980125">
              <w:marLeft w:val="0"/>
              <w:marRight w:val="0"/>
              <w:marTop w:val="0"/>
              <w:marBottom w:val="0"/>
              <w:divBdr>
                <w:top w:val="none" w:sz="0" w:space="0" w:color="auto"/>
                <w:left w:val="none" w:sz="0" w:space="0" w:color="auto"/>
                <w:bottom w:val="none" w:sz="0" w:space="0" w:color="auto"/>
                <w:right w:val="none" w:sz="0" w:space="0" w:color="auto"/>
              </w:divBdr>
            </w:div>
            <w:div w:id="493648616">
              <w:marLeft w:val="0"/>
              <w:marRight w:val="0"/>
              <w:marTop w:val="0"/>
              <w:marBottom w:val="0"/>
              <w:divBdr>
                <w:top w:val="none" w:sz="0" w:space="0" w:color="auto"/>
                <w:left w:val="none" w:sz="0" w:space="0" w:color="auto"/>
                <w:bottom w:val="none" w:sz="0" w:space="0" w:color="auto"/>
                <w:right w:val="none" w:sz="0" w:space="0" w:color="auto"/>
              </w:divBdr>
            </w:div>
            <w:div w:id="811098581">
              <w:marLeft w:val="0"/>
              <w:marRight w:val="0"/>
              <w:marTop w:val="0"/>
              <w:marBottom w:val="0"/>
              <w:divBdr>
                <w:top w:val="none" w:sz="0" w:space="0" w:color="auto"/>
                <w:left w:val="none" w:sz="0" w:space="0" w:color="auto"/>
                <w:bottom w:val="none" w:sz="0" w:space="0" w:color="auto"/>
                <w:right w:val="none" w:sz="0" w:space="0" w:color="auto"/>
              </w:divBdr>
            </w:div>
            <w:div w:id="998506794">
              <w:marLeft w:val="0"/>
              <w:marRight w:val="0"/>
              <w:marTop w:val="0"/>
              <w:marBottom w:val="0"/>
              <w:divBdr>
                <w:top w:val="none" w:sz="0" w:space="0" w:color="auto"/>
                <w:left w:val="none" w:sz="0" w:space="0" w:color="auto"/>
                <w:bottom w:val="none" w:sz="0" w:space="0" w:color="auto"/>
                <w:right w:val="none" w:sz="0" w:space="0" w:color="auto"/>
              </w:divBdr>
            </w:div>
            <w:div w:id="957176589">
              <w:marLeft w:val="0"/>
              <w:marRight w:val="0"/>
              <w:marTop w:val="0"/>
              <w:marBottom w:val="0"/>
              <w:divBdr>
                <w:top w:val="none" w:sz="0" w:space="0" w:color="auto"/>
                <w:left w:val="none" w:sz="0" w:space="0" w:color="auto"/>
                <w:bottom w:val="none" w:sz="0" w:space="0" w:color="auto"/>
                <w:right w:val="none" w:sz="0" w:space="0" w:color="auto"/>
              </w:divBdr>
            </w:div>
            <w:div w:id="553080839">
              <w:marLeft w:val="0"/>
              <w:marRight w:val="0"/>
              <w:marTop w:val="0"/>
              <w:marBottom w:val="0"/>
              <w:divBdr>
                <w:top w:val="none" w:sz="0" w:space="0" w:color="auto"/>
                <w:left w:val="none" w:sz="0" w:space="0" w:color="auto"/>
                <w:bottom w:val="none" w:sz="0" w:space="0" w:color="auto"/>
                <w:right w:val="none" w:sz="0" w:space="0" w:color="auto"/>
              </w:divBdr>
            </w:div>
            <w:div w:id="680662620">
              <w:marLeft w:val="0"/>
              <w:marRight w:val="0"/>
              <w:marTop w:val="0"/>
              <w:marBottom w:val="0"/>
              <w:divBdr>
                <w:top w:val="none" w:sz="0" w:space="0" w:color="auto"/>
                <w:left w:val="none" w:sz="0" w:space="0" w:color="auto"/>
                <w:bottom w:val="none" w:sz="0" w:space="0" w:color="auto"/>
                <w:right w:val="none" w:sz="0" w:space="0" w:color="auto"/>
              </w:divBdr>
            </w:div>
            <w:div w:id="1622226092">
              <w:marLeft w:val="0"/>
              <w:marRight w:val="0"/>
              <w:marTop w:val="0"/>
              <w:marBottom w:val="0"/>
              <w:divBdr>
                <w:top w:val="none" w:sz="0" w:space="0" w:color="auto"/>
                <w:left w:val="none" w:sz="0" w:space="0" w:color="auto"/>
                <w:bottom w:val="none" w:sz="0" w:space="0" w:color="auto"/>
                <w:right w:val="none" w:sz="0" w:space="0" w:color="auto"/>
              </w:divBdr>
            </w:div>
            <w:div w:id="914168907">
              <w:marLeft w:val="0"/>
              <w:marRight w:val="0"/>
              <w:marTop w:val="0"/>
              <w:marBottom w:val="0"/>
              <w:divBdr>
                <w:top w:val="none" w:sz="0" w:space="0" w:color="auto"/>
                <w:left w:val="none" w:sz="0" w:space="0" w:color="auto"/>
                <w:bottom w:val="none" w:sz="0" w:space="0" w:color="auto"/>
                <w:right w:val="none" w:sz="0" w:space="0" w:color="auto"/>
              </w:divBdr>
            </w:div>
            <w:div w:id="1804272481">
              <w:marLeft w:val="0"/>
              <w:marRight w:val="0"/>
              <w:marTop w:val="0"/>
              <w:marBottom w:val="0"/>
              <w:divBdr>
                <w:top w:val="none" w:sz="0" w:space="0" w:color="auto"/>
                <w:left w:val="none" w:sz="0" w:space="0" w:color="auto"/>
                <w:bottom w:val="none" w:sz="0" w:space="0" w:color="auto"/>
                <w:right w:val="none" w:sz="0" w:space="0" w:color="auto"/>
              </w:divBdr>
            </w:div>
            <w:div w:id="749037178">
              <w:marLeft w:val="0"/>
              <w:marRight w:val="0"/>
              <w:marTop w:val="0"/>
              <w:marBottom w:val="0"/>
              <w:divBdr>
                <w:top w:val="none" w:sz="0" w:space="0" w:color="auto"/>
                <w:left w:val="none" w:sz="0" w:space="0" w:color="auto"/>
                <w:bottom w:val="none" w:sz="0" w:space="0" w:color="auto"/>
                <w:right w:val="none" w:sz="0" w:space="0" w:color="auto"/>
              </w:divBdr>
            </w:div>
            <w:div w:id="1839416576">
              <w:marLeft w:val="0"/>
              <w:marRight w:val="0"/>
              <w:marTop w:val="0"/>
              <w:marBottom w:val="0"/>
              <w:divBdr>
                <w:top w:val="none" w:sz="0" w:space="0" w:color="auto"/>
                <w:left w:val="none" w:sz="0" w:space="0" w:color="auto"/>
                <w:bottom w:val="none" w:sz="0" w:space="0" w:color="auto"/>
                <w:right w:val="none" w:sz="0" w:space="0" w:color="auto"/>
              </w:divBdr>
            </w:div>
            <w:div w:id="936400601">
              <w:marLeft w:val="0"/>
              <w:marRight w:val="0"/>
              <w:marTop w:val="0"/>
              <w:marBottom w:val="0"/>
              <w:divBdr>
                <w:top w:val="none" w:sz="0" w:space="0" w:color="auto"/>
                <w:left w:val="none" w:sz="0" w:space="0" w:color="auto"/>
                <w:bottom w:val="none" w:sz="0" w:space="0" w:color="auto"/>
                <w:right w:val="none" w:sz="0" w:space="0" w:color="auto"/>
              </w:divBdr>
            </w:div>
            <w:div w:id="1372729614">
              <w:marLeft w:val="0"/>
              <w:marRight w:val="0"/>
              <w:marTop w:val="0"/>
              <w:marBottom w:val="0"/>
              <w:divBdr>
                <w:top w:val="none" w:sz="0" w:space="0" w:color="auto"/>
                <w:left w:val="none" w:sz="0" w:space="0" w:color="auto"/>
                <w:bottom w:val="none" w:sz="0" w:space="0" w:color="auto"/>
                <w:right w:val="none" w:sz="0" w:space="0" w:color="auto"/>
              </w:divBdr>
            </w:div>
            <w:div w:id="47841571">
              <w:marLeft w:val="0"/>
              <w:marRight w:val="0"/>
              <w:marTop w:val="0"/>
              <w:marBottom w:val="0"/>
              <w:divBdr>
                <w:top w:val="none" w:sz="0" w:space="0" w:color="auto"/>
                <w:left w:val="none" w:sz="0" w:space="0" w:color="auto"/>
                <w:bottom w:val="none" w:sz="0" w:space="0" w:color="auto"/>
                <w:right w:val="none" w:sz="0" w:space="0" w:color="auto"/>
              </w:divBdr>
            </w:div>
            <w:div w:id="507520088">
              <w:marLeft w:val="0"/>
              <w:marRight w:val="0"/>
              <w:marTop w:val="0"/>
              <w:marBottom w:val="0"/>
              <w:divBdr>
                <w:top w:val="none" w:sz="0" w:space="0" w:color="auto"/>
                <w:left w:val="none" w:sz="0" w:space="0" w:color="auto"/>
                <w:bottom w:val="none" w:sz="0" w:space="0" w:color="auto"/>
                <w:right w:val="none" w:sz="0" w:space="0" w:color="auto"/>
              </w:divBdr>
            </w:div>
            <w:div w:id="1438060881">
              <w:marLeft w:val="0"/>
              <w:marRight w:val="0"/>
              <w:marTop w:val="0"/>
              <w:marBottom w:val="0"/>
              <w:divBdr>
                <w:top w:val="none" w:sz="0" w:space="0" w:color="auto"/>
                <w:left w:val="none" w:sz="0" w:space="0" w:color="auto"/>
                <w:bottom w:val="none" w:sz="0" w:space="0" w:color="auto"/>
                <w:right w:val="none" w:sz="0" w:space="0" w:color="auto"/>
              </w:divBdr>
            </w:div>
            <w:div w:id="1585141446">
              <w:marLeft w:val="0"/>
              <w:marRight w:val="0"/>
              <w:marTop w:val="0"/>
              <w:marBottom w:val="0"/>
              <w:divBdr>
                <w:top w:val="none" w:sz="0" w:space="0" w:color="auto"/>
                <w:left w:val="none" w:sz="0" w:space="0" w:color="auto"/>
                <w:bottom w:val="none" w:sz="0" w:space="0" w:color="auto"/>
                <w:right w:val="none" w:sz="0" w:space="0" w:color="auto"/>
              </w:divBdr>
            </w:div>
            <w:div w:id="481192832">
              <w:marLeft w:val="0"/>
              <w:marRight w:val="0"/>
              <w:marTop w:val="0"/>
              <w:marBottom w:val="0"/>
              <w:divBdr>
                <w:top w:val="none" w:sz="0" w:space="0" w:color="auto"/>
                <w:left w:val="none" w:sz="0" w:space="0" w:color="auto"/>
                <w:bottom w:val="none" w:sz="0" w:space="0" w:color="auto"/>
                <w:right w:val="none" w:sz="0" w:space="0" w:color="auto"/>
              </w:divBdr>
            </w:div>
            <w:div w:id="904753452">
              <w:marLeft w:val="0"/>
              <w:marRight w:val="0"/>
              <w:marTop w:val="0"/>
              <w:marBottom w:val="0"/>
              <w:divBdr>
                <w:top w:val="none" w:sz="0" w:space="0" w:color="auto"/>
                <w:left w:val="none" w:sz="0" w:space="0" w:color="auto"/>
                <w:bottom w:val="none" w:sz="0" w:space="0" w:color="auto"/>
                <w:right w:val="none" w:sz="0" w:space="0" w:color="auto"/>
              </w:divBdr>
            </w:div>
            <w:div w:id="1018967261">
              <w:marLeft w:val="0"/>
              <w:marRight w:val="0"/>
              <w:marTop w:val="0"/>
              <w:marBottom w:val="0"/>
              <w:divBdr>
                <w:top w:val="none" w:sz="0" w:space="0" w:color="auto"/>
                <w:left w:val="none" w:sz="0" w:space="0" w:color="auto"/>
                <w:bottom w:val="none" w:sz="0" w:space="0" w:color="auto"/>
                <w:right w:val="none" w:sz="0" w:space="0" w:color="auto"/>
              </w:divBdr>
            </w:div>
            <w:div w:id="618683539">
              <w:marLeft w:val="0"/>
              <w:marRight w:val="0"/>
              <w:marTop w:val="0"/>
              <w:marBottom w:val="0"/>
              <w:divBdr>
                <w:top w:val="none" w:sz="0" w:space="0" w:color="auto"/>
                <w:left w:val="none" w:sz="0" w:space="0" w:color="auto"/>
                <w:bottom w:val="none" w:sz="0" w:space="0" w:color="auto"/>
                <w:right w:val="none" w:sz="0" w:space="0" w:color="auto"/>
              </w:divBdr>
            </w:div>
            <w:div w:id="435832424">
              <w:marLeft w:val="0"/>
              <w:marRight w:val="0"/>
              <w:marTop w:val="0"/>
              <w:marBottom w:val="0"/>
              <w:divBdr>
                <w:top w:val="none" w:sz="0" w:space="0" w:color="auto"/>
                <w:left w:val="none" w:sz="0" w:space="0" w:color="auto"/>
                <w:bottom w:val="none" w:sz="0" w:space="0" w:color="auto"/>
                <w:right w:val="none" w:sz="0" w:space="0" w:color="auto"/>
              </w:divBdr>
            </w:div>
            <w:div w:id="763650574">
              <w:marLeft w:val="0"/>
              <w:marRight w:val="0"/>
              <w:marTop w:val="0"/>
              <w:marBottom w:val="0"/>
              <w:divBdr>
                <w:top w:val="none" w:sz="0" w:space="0" w:color="auto"/>
                <w:left w:val="none" w:sz="0" w:space="0" w:color="auto"/>
                <w:bottom w:val="none" w:sz="0" w:space="0" w:color="auto"/>
                <w:right w:val="none" w:sz="0" w:space="0" w:color="auto"/>
              </w:divBdr>
            </w:div>
            <w:div w:id="1638727902">
              <w:marLeft w:val="0"/>
              <w:marRight w:val="0"/>
              <w:marTop w:val="0"/>
              <w:marBottom w:val="0"/>
              <w:divBdr>
                <w:top w:val="none" w:sz="0" w:space="0" w:color="auto"/>
                <w:left w:val="none" w:sz="0" w:space="0" w:color="auto"/>
                <w:bottom w:val="none" w:sz="0" w:space="0" w:color="auto"/>
                <w:right w:val="none" w:sz="0" w:space="0" w:color="auto"/>
              </w:divBdr>
            </w:div>
            <w:div w:id="1516261731">
              <w:marLeft w:val="0"/>
              <w:marRight w:val="0"/>
              <w:marTop w:val="0"/>
              <w:marBottom w:val="0"/>
              <w:divBdr>
                <w:top w:val="none" w:sz="0" w:space="0" w:color="auto"/>
                <w:left w:val="none" w:sz="0" w:space="0" w:color="auto"/>
                <w:bottom w:val="none" w:sz="0" w:space="0" w:color="auto"/>
                <w:right w:val="none" w:sz="0" w:space="0" w:color="auto"/>
              </w:divBdr>
            </w:div>
            <w:div w:id="1425421215">
              <w:marLeft w:val="0"/>
              <w:marRight w:val="0"/>
              <w:marTop w:val="0"/>
              <w:marBottom w:val="0"/>
              <w:divBdr>
                <w:top w:val="none" w:sz="0" w:space="0" w:color="auto"/>
                <w:left w:val="none" w:sz="0" w:space="0" w:color="auto"/>
                <w:bottom w:val="none" w:sz="0" w:space="0" w:color="auto"/>
                <w:right w:val="none" w:sz="0" w:space="0" w:color="auto"/>
              </w:divBdr>
            </w:div>
            <w:div w:id="1806853900">
              <w:marLeft w:val="0"/>
              <w:marRight w:val="0"/>
              <w:marTop w:val="0"/>
              <w:marBottom w:val="0"/>
              <w:divBdr>
                <w:top w:val="none" w:sz="0" w:space="0" w:color="auto"/>
                <w:left w:val="none" w:sz="0" w:space="0" w:color="auto"/>
                <w:bottom w:val="none" w:sz="0" w:space="0" w:color="auto"/>
                <w:right w:val="none" w:sz="0" w:space="0" w:color="auto"/>
              </w:divBdr>
            </w:div>
            <w:div w:id="1734159034">
              <w:marLeft w:val="0"/>
              <w:marRight w:val="0"/>
              <w:marTop w:val="0"/>
              <w:marBottom w:val="0"/>
              <w:divBdr>
                <w:top w:val="none" w:sz="0" w:space="0" w:color="auto"/>
                <w:left w:val="none" w:sz="0" w:space="0" w:color="auto"/>
                <w:bottom w:val="none" w:sz="0" w:space="0" w:color="auto"/>
                <w:right w:val="none" w:sz="0" w:space="0" w:color="auto"/>
              </w:divBdr>
            </w:div>
            <w:div w:id="1013385018">
              <w:marLeft w:val="0"/>
              <w:marRight w:val="0"/>
              <w:marTop w:val="0"/>
              <w:marBottom w:val="0"/>
              <w:divBdr>
                <w:top w:val="none" w:sz="0" w:space="0" w:color="auto"/>
                <w:left w:val="none" w:sz="0" w:space="0" w:color="auto"/>
                <w:bottom w:val="none" w:sz="0" w:space="0" w:color="auto"/>
                <w:right w:val="none" w:sz="0" w:space="0" w:color="auto"/>
              </w:divBdr>
            </w:div>
            <w:div w:id="1348948174">
              <w:marLeft w:val="0"/>
              <w:marRight w:val="0"/>
              <w:marTop w:val="0"/>
              <w:marBottom w:val="0"/>
              <w:divBdr>
                <w:top w:val="none" w:sz="0" w:space="0" w:color="auto"/>
                <w:left w:val="none" w:sz="0" w:space="0" w:color="auto"/>
                <w:bottom w:val="none" w:sz="0" w:space="0" w:color="auto"/>
                <w:right w:val="none" w:sz="0" w:space="0" w:color="auto"/>
              </w:divBdr>
            </w:div>
            <w:div w:id="410542419">
              <w:marLeft w:val="0"/>
              <w:marRight w:val="0"/>
              <w:marTop w:val="0"/>
              <w:marBottom w:val="0"/>
              <w:divBdr>
                <w:top w:val="none" w:sz="0" w:space="0" w:color="auto"/>
                <w:left w:val="none" w:sz="0" w:space="0" w:color="auto"/>
                <w:bottom w:val="none" w:sz="0" w:space="0" w:color="auto"/>
                <w:right w:val="none" w:sz="0" w:space="0" w:color="auto"/>
              </w:divBdr>
            </w:div>
            <w:div w:id="1135369781">
              <w:marLeft w:val="0"/>
              <w:marRight w:val="0"/>
              <w:marTop w:val="0"/>
              <w:marBottom w:val="0"/>
              <w:divBdr>
                <w:top w:val="none" w:sz="0" w:space="0" w:color="auto"/>
                <w:left w:val="none" w:sz="0" w:space="0" w:color="auto"/>
                <w:bottom w:val="none" w:sz="0" w:space="0" w:color="auto"/>
                <w:right w:val="none" w:sz="0" w:space="0" w:color="auto"/>
              </w:divBdr>
            </w:div>
            <w:div w:id="890650519">
              <w:marLeft w:val="0"/>
              <w:marRight w:val="0"/>
              <w:marTop w:val="0"/>
              <w:marBottom w:val="0"/>
              <w:divBdr>
                <w:top w:val="none" w:sz="0" w:space="0" w:color="auto"/>
                <w:left w:val="none" w:sz="0" w:space="0" w:color="auto"/>
                <w:bottom w:val="none" w:sz="0" w:space="0" w:color="auto"/>
                <w:right w:val="none" w:sz="0" w:space="0" w:color="auto"/>
              </w:divBdr>
            </w:div>
            <w:div w:id="772555784">
              <w:marLeft w:val="0"/>
              <w:marRight w:val="0"/>
              <w:marTop w:val="0"/>
              <w:marBottom w:val="0"/>
              <w:divBdr>
                <w:top w:val="none" w:sz="0" w:space="0" w:color="auto"/>
                <w:left w:val="none" w:sz="0" w:space="0" w:color="auto"/>
                <w:bottom w:val="none" w:sz="0" w:space="0" w:color="auto"/>
                <w:right w:val="none" w:sz="0" w:space="0" w:color="auto"/>
              </w:divBdr>
            </w:div>
            <w:div w:id="301430284">
              <w:marLeft w:val="0"/>
              <w:marRight w:val="0"/>
              <w:marTop w:val="0"/>
              <w:marBottom w:val="0"/>
              <w:divBdr>
                <w:top w:val="none" w:sz="0" w:space="0" w:color="auto"/>
                <w:left w:val="none" w:sz="0" w:space="0" w:color="auto"/>
                <w:bottom w:val="none" w:sz="0" w:space="0" w:color="auto"/>
                <w:right w:val="none" w:sz="0" w:space="0" w:color="auto"/>
              </w:divBdr>
            </w:div>
            <w:div w:id="1700164519">
              <w:marLeft w:val="0"/>
              <w:marRight w:val="0"/>
              <w:marTop w:val="0"/>
              <w:marBottom w:val="0"/>
              <w:divBdr>
                <w:top w:val="none" w:sz="0" w:space="0" w:color="auto"/>
                <w:left w:val="none" w:sz="0" w:space="0" w:color="auto"/>
                <w:bottom w:val="none" w:sz="0" w:space="0" w:color="auto"/>
                <w:right w:val="none" w:sz="0" w:space="0" w:color="auto"/>
              </w:divBdr>
            </w:div>
            <w:div w:id="1742633471">
              <w:marLeft w:val="0"/>
              <w:marRight w:val="0"/>
              <w:marTop w:val="0"/>
              <w:marBottom w:val="0"/>
              <w:divBdr>
                <w:top w:val="none" w:sz="0" w:space="0" w:color="auto"/>
                <w:left w:val="none" w:sz="0" w:space="0" w:color="auto"/>
                <w:bottom w:val="none" w:sz="0" w:space="0" w:color="auto"/>
                <w:right w:val="none" w:sz="0" w:space="0" w:color="auto"/>
              </w:divBdr>
            </w:div>
            <w:div w:id="1750544304">
              <w:marLeft w:val="0"/>
              <w:marRight w:val="0"/>
              <w:marTop w:val="0"/>
              <w:marBottom w:val="0"/>
              <w:divBdr>
                <w:top w:val="none" w:sz="0" w:space="0" w:color="auto"/>
                <w:left w:val="none" w:sz="0" w:space="0" w:color="auto"/>
                <w:bottom w:val="none" w:sz="0" w:space="0" w:color="auto"/>
                <w:right w:val="none" w:sz="0" w:space="0" w:color="auto"/>
              </w:divBdr>
            </w:div>
            <w:div w:id="88622722">
              <w:marLeft w:val="0"/>
              <w:marRight w:val="0"/>
              <w:marTop w:val="0"/>
              <w:marBottom w:val="0"/>
              <w:divBdr>
                <w:top w:val="none" w:sz="0" w:space="0" w:color="auto"/>
                <w:left w:val="none" w:sz="0" w:space="0" w:color="auto"/>
                <w:bottom w:val="none" w:sz="0" w:space="0" w:color="auto"/>
                <w:right w:val="none" w:sz="0" w:space="0" w:color="auto"/>
              </w:divBdr>
            </w:div>
            <w:div w:id="231357001">
              <w:marLeft w:val="0"/>
              <w:marRight w:val="0"/>
              <w:marTop w:val="0"/>
              <w:marBottom w:val="0"/>
              <w:divBdr>
                <w:top w:val="none" w:sz="0" w:space="0" w:color="auto"/>
                <w:left w:val="none" w:sz="0" w:space="0" w:color="auto"/>
                <w:bottom w:val="none" w:sz="0" w:space="0" w:color="auto"/>
                <w:right w:val="none" w:sz="0" w:space="0" w:color="auto"/>
              </w:divBdr>
            </w:div>
            <w:div w:id="632056477">
              <w:marLeft w:val="0"/>
              <w:marRight w:val="0"/>
              <w:marTop w:val="0"/>
              <w:marBottom w:val="0"/>
              <w:divBdr>
                <w:top w:val="none" w:sz="0" w:space="0" w:color="auto"/>
                <w:left w:val="none" w:sz="0" w:space="0" w:color="auto"/>
                <w:bottom w:val="none" w:sz="0" w:space="0" w:color="auto"/>
                <w:right w:val="none" w:sz="0" w:space="0" w:color="auto"/>
              </w:divBdr>
            </w:div>
            <w:div w:id="888759627">
              <w:marLeft w:val="0"/>
              <w:marRight w:val="0"/>
              <w:marTop w:val="0"/>
              <w:marBottom w:val="0"/>
              <w:divBdr>
                <w:top w:val="none" w:sz="0" w:space="0" w:color="auto"/>
                <w:left w:val="none" w:sz="0" w:space="0" w:color="auto"/>
                <w:bottom w:val="none" w:sz="0" w:space="0" w:color="auto"/>
                <w:right w:val="none" w:sz="0" w:space="0" w:color="auto"/>
              </w:divBdr>
            </w:div>
            <w:div w:id="497035915">
              <w:marLeft w:val="0"/>
              <w:marRight w:val="0"/>
              <w:marTop w:val="0"/>
              <w:marBottom w:val="0"/>
              <w:divBdr>
                <w:top w:val="none" w:sz="0" w:space="0" w:color="auto"/>
                <w:left w:val="none" w:sz="0" w:space="0" w:color="auto"/>
                <w:bottom w:val="none" w:sz="0" w:space="0" w:color="auto"/>
                <w:right w:val="none" w:sz="0" w:space="0" w:color="auto"/>
              </w:divBdr>
            </w:div>
            <w:div w:id="896746835">
              <w:marLeft w:val="0"/>
              <w:marRight w:val="0"/>
              <w:marTop w:val="0"/>
              <w:marBottom w:val="0"/>
              <w:divBdr>
                <w:top w:val="none" w:sz="0" w:space="0" w:color="auto"/>
                <w:left w:val="none" w:sz="0" w:space="0" w:color="auto"/>
                <w:bottom w:val="none" w:sz="0" w:space="0" w:color="auto"/>
                <w:right w:val="none" w:sz="0" w:space="0" w:color="auto"/>
              </w:divBdr>
            </w:div>
            <w:div w:id="583609594">
              <w:marLeft w:val="0"/>
              <w:marRight w:val="0"/>
              <w:marTop w:val="0"/>
              <w:marBottom w:val="0"/>
              <w:divBdr>
                <w:top w:val="none" w:sz="0" w:space="0" w:color="auto"/>
                <w:left w:val="none" w:sz="0" w:space="0" w:color="auto"/>
                <w:bottom w:val="none" w:sz="0" w:space="0" w:color="auto"/>
                <w:right w:val="none" w:sz="0" w:space="0" w:color="auto"/>
              </w:divBdr>
            </w:div>
            <w:div w:id="113794541">
              <w:marLeft w:val="0"/>
              <w:marRight w:val="0"/>
              <w:marTop w:val="0"/>
              <w:marBottom w:val="0"/>
              <w:divBdr>
                <w:top w:val="none" w:sz="0" w:space="0" w:color="auto"/>
                <w:left w:val="none" w:sz="0" w:space="0" w:color="auto"/>
                <w:bottom w:val="none" w:sz="0" w:space="0" w:color="auto"/>
                <w:right w:val="none" w:sz="0" w:space="0" w:color="auto"/>
              </w:divBdr>
            </w:div>
            <w:div w:id="2004509870">
              <w:marLeft w:val="0"/>
              <w:marRight w:val="0"/>
              <w:marTop w:val="0"/>
              <w:marBottom w:val="0"/>
              <w:divBdr>
                <w:top w:val="none" w:sz="0" w:space="0" w:color="auto"/>
                <w:left w:val="none" w:sz="0" w:space="0" w:color="auto"/>
                <w:bottom w:val="none" w:sz="0" w:space="0" w:color="auto"/>
                <w:right w:val="none" w:sz="0" w:space="0" w:color="auto"/>
              </w:divBdr>
            </w:div>
            <w:div w:id="532839888">
              <w:marLeft w:val="0"/>
              <w:marRight w:val="0"/>
              <w:marTop w:val="0"/>
              <w:marBottom w:val="0"/>
              <w:divBdr>
                <w:top w:val="none" w:sz="0" w:space="0" w:color="auto"/>
                <w:left w:val="none" w:sz="0" w:space="0" w:color="auto"/>
                <w:bottom w:val="none" w:sz="0" w:space="0" w:color="auto"/>
                <w:right w:val="none" w:sz="0" w:space="0" w:color="auto"/>
              </w:divBdr>
            </w:div>
            <w:div w:id="1297183386">
              <w:marLeft w:val="0"/>
              <w:marRight w:val="0"/>
              <w:marTop w:val="0"/>
              <w:marBottom w:val="0"/>
              <w:divBdr>
                <w:top w:val="none" w:sz="0" w:space="0" w:color="auto"/>
                <w:left w:val="none" w:sz="0" w:space="0" w:color="auto"/>
                <w:bottom w:val="none" w:sz="0" w:space="0" w:color="auto"/>
                <w:right w:val="none" w:sz="0" w:space="0" w:color="auto"/>
              </w:divBdr>
            </w:div>
            <w:div w:id="409472565">
              <w:marLeft w:val="0"/>
              <w:marRight w:val="0"/>
              <w:marTop w:val="0"/>
              <w:marBottom w:val="0"/>
              <w:divBdr>
                <w:top w:val="none" w:sz="0" w:space="0" w:color="auto"/>
                <w:left w:val="none" w:sz="0" w:space="0" w:color="auto"/>
                <w:bottom w:val="none" w:sz="0" w:space="0" w:color="auto"/>
                <w:right w:val="none" w:sz="0" w:space="0" w:color="auto"/>
              </w:divBdr>
            </w:div>
            <w:div w:id="49304562">
              <w:marLeft w:val="0"/>
              <w:marRight w:val="0"/>
              <w:marTop w:val="0"/>
              <w:marBottom w:val="0"/>
              <w:divBdr>
                <w:top w:val="none" w:sz="0" w:space="0" w:color="auto"/>
                <w:left w:val="none" w:sz="0" w:space="0" w:color="auto"/>
                <w:bottom w:val="none" w:sz="0" w:space="0" w:color="auto"/>
                <w:right w:val="none" w:sz="0" w:space="0" w:color="auto"/>
              </w:divBdr>
            </w:div>
            <w:div w:id="186019684">
              <w:marLeft w:val="0"/>
              <w:marRight w:val="0"/>
              <w:marTop w:val="0"/>
              <w:marBottom w:val="0"/>
              <w:divBdr>
                <w:top w:val="none" w:sz="0" w:space="0" w:color="auto"/>
                <w:left w:val="none" w:sz="0" w:space="0" w:color="auto"/>
                <w:bottom w:val="none" w:sz="0" w:space="0" w:color="auto"/>
                <w:right w:val="none" w:sz="0" w:space="0" w:color="auto"/>
              </w:divBdr>
            </w:div>
            <w:div w:id="2027514108">
              <w:marLeft w:val="0"/>
              <w:marRight w:val="0"/>
              <w:marTop w:val="0"/>
              <w:marBottom w:val="0"/>
              <w:divBdr>
                <w:top w:val="none" w:sz="0" w:space="0" w:color="auto"/>
                <w:left w:val="none" w:sz="0" w:space="0" w:color="auto"/>
                <w:bottom w:val="none" w:sz="0" w:space="0" w:color="auto"/>
                <w:right w:val="none" w:sz="0" w:space="0" w:color="auto"/>
              </w:divBdr>
            </w:div>
            <w:div w:id="690883220">
              <w:marLeft w:val="0"/>
              <w:marRight w:val="0"/>
              <w:marTop w:val="0"/>
              <w:marBottom w:val="0"/>
              <w:divBdr>
                <w:top w:val="none" w:sz="0" w:space="0" w:color="auto"/>
                <w:left w:val="none" w:sz="0" w:space="0" w:color="auto"/>
                <w:bottom w:val="none" w:sz="0" w:space="0" w:color="auto"/>
                <w:right w:val="none" w:sz="0" w:space="0" w:color="auto"/>
              </w:divBdr>
            </w:div>
            <w:div w:id="1649550736">
              <w:marLeft w:val="0"/>
              <w:marRight w:val="0"/>
              <w:marTop w:val="0"/>
              <w:marBottom w:val="0"/>
              <w:divBdr>
                <w:top w:val="none" w:sz="0" w:space="0" w:color="auto"/>
                <w:left w:val="none" w:sz="0" w:space="0" w:color="auto"/>
                <w:bottom w:val="none" w:sz="0" w:space="0" w:color="auto"/>
                <w:right w:val="none" w:sz="0" w:space="0" w:color="auto"/>
              </w:divBdr>
            </w:div>
            <w:div w:id="163596996">
              <w:marLeft w:val="0"/>
              <w:marRight w:val="0"/>
              <w:marTop w:val="0"/>
              <w:marBottom w:val="0"/>
              <w:divBdr>
                <w:top w:val="none" w:sz="0" w:space="0" w:color="auto"/>
                <w:left w:val="none" w:sz="0" w:space="0" w:color="auto"/>
                <w:bottom w:val="none" w:sz="0" w:space="0" w:color="auto"/>
                <w:right w:val="none" w:sz="0" w:space="0" w:color="auto"/>
              </w:divBdr>
            </w:div>
            <w:div w:id="1539126036">
              <w:marLeft w:val="0"/>
              <w:marRight w:val="0"/>
              <w:marTop w:val="0"/>
              <w:marBottom w:val="0"/>
              <w:divBdr>
                <w:top w:val="none" w:sz="0" w:space="0" w:color="auto"/>
                <w:left w:val="none" w:sz="0" w:space="0" w:color="auto"/>
                <w:bottom w:val="none" w:sz="0" w:space="0" w:color="auto"/>
                <w:right w:val="none" w:sz="0" w:space="0" w:color="auto"/>
              </w:divBdr>
            </w:div>
            <w:div w:id="557787415">
              <w:marLeft w:val="0"/>
              <w:marRight w:val="0"/>
              <w:marTop w:val="0"/>
              <w:marBottom w:val="0"/>
              <w:divBdr>
                <w:top w:val="none" w:sz="0" w:space="0" w:color="auto"/>
                <w:left w:val="none" w:sz="0" w:space="0" w:color="auto"/>
                <w:bottom w:val="none" w:sz="0" w:space="0" w:color="auto"/>
                <w:right w:val="none" w:sz="0" w:space="0" w:color="auto"/>
              </w:divBdr>
            </w:div>
            <w:div w:id="1909222876">
              <w:marLeft w:val="0"/>
              <w:marRight w:val="0"/>
              <w:marTop w:val="0"/>
              <w:marBottom w:val="0"/>
              <w:divBdr>
                <w:top w:val="none" w:sz="0" w:space="0" w:color="auto"/>
                <w:left w:val="none" w:sz="0" w:space="0" w:color="auto"/>
                <w:bottom w:val="none" w:sz="0" w:space="0" w:color="auto"/>
                <w:right w:val="none" w:sz="0" w:space="0" w:color="auto"/>
              </w:divBdr>
            </w:div>
            <w:div w:id="764811628">
              <w:marLeft w:val="0"/>
              <w:marRight w:val="0"/>
              <w:marTop w:val="0"/>
              <w:marBottom w:val="0"/>
              <w:divBdr>
                <w:top w:val="none" w:sz="0" w:space="0" w:color="auto"/>
                <w:left w:val="none" w:sz="0" w:space="0" w:color="auto"/>
                <w:bottom w:val="none" w:sz="0" w:space="0" w:color="auto"/>
                <w:right w:val="none" w:sz="0" w:space="0" w:color="auto"/>
              </w:divBdr>
            </w:div>
            <w:div w:id="1500731129">
              <w:marLeft w:val="0"/>
              <w:marRight w:val="0"/>
              <w:marTop w:val="0"/>
              <w:marBottom w:val="0"/>
              <w:divBdr>
                <w:top w:val="none" w:sz="0" w:space="0" w:color="auto"/>
                <w:left w:val="none" w:sz="0" w:space="0" w:color="auto"/>
                <w:bottom w:val="none" w:sz="0" w:space="0" w:color="auto"/>
                <w:right w:val="none" w:sz="0" w:space="0" w:color="auto"/>
              </w:divBdr>
            </w:div>
            <w:div w:id="975522694">
              <w:marLeft w:val="0"/>
              <w:marRight w:val="0"/>
              <w:marTop w:val="0"/>
              <w:marBottom w:val="0"/>
              <w:divBdr>
                <w:top w:val="none" w:sz="0" w:space="0" w:color="auto"/>
                <w:left w:val="none" w:sz="0" w:space="0" w:color="auto"/>
                <w:bottom w:val="none" w:sz="0" w:space="0" w:color="auto"/>
                <w:right w:val="none" w:sz="0" w:space="0" w:color="auto"/>
              </w:divBdr>
            </w:div>
            <w:div w:id="1611622769">
              <w:marLeft w:val="0"/>
              <w:marRight w:val="0"/>
              <w:marTop w:val="0"/>
              <w:marBottom w:val="0"/>
              <w:divBdr>
                <w:top w:val="none" w:sz="0" w:space="0" w:color="auto"/>
                <w:left w:val="none" w:sz="0" w:space="0" w:color="auto"/>
                <w:bottom w:val="none" w:sz="0" w:space="0" w:color="auto"/>
                <w:right w:val="none" w:sz="0" w:space="0" w:color="auto"/>
              </w:divBdr>
            </w:div>
            <w:div w:id="767239595">
              <w:marLeft w:val="0"/>
              <w:marRight w:val="0"/>
              <w:marTop w:val="0"/>
              <w:marBottom w:val="0"/>
              <w:divBdr>
                <w:top w:val="none" w:sz="0" w:space="0" w:color="auto"/>
                <w:left w:val="none" w:sz="0" w:space="0" w:color="auto"/>
                <w:bottom w:val="none" w:sz="0" w:space="0" w:color="auto"/>
                <w:right w:val="none" w:sz="0" w:space="0" w:color="auto"/>
              </w:divBdr>
            </w:div>
            <w:div w:id="642540181">
              <w:marLeft w:val="0"/>
              <w:marRight w:val="0"/>
              <w:marTop w:val="0"/>
              <w:marBottom w:val="0"/>
              <w:divBdr>
                <w:top w:val="none" w:sz="0" w:space="0" w:color="auto"/>
                <w:left w:val="none" w:sz="0" w:space="0" w:color="auto"/>
                <w:bottom w:val="none" w:sz="0" w:space="0" w:color="auto"/>
                <w:right w:val="none" w:sz="0" w:space="0" w:color="auto"/>
              </w:divBdr>
            </w:div>
            <w:div w:id="571350965">
              <w:marLeft w:val="0"/>
              <w:marRight w:val="0"/>
              <w:marTop w:val="0"/>
              <w:marBottom w:val="0"/>
              <w:divBdr>
                <w:top w:val="none" w:sz="0" w:space="0" w:color="auto"/>
                <w:left w:val="none" w:sz="0" w:space="0" w:color="auto"/>
                <w:bottom w:val="none" w:sz="0" w:space="0" w:color="auto"/>
                <w:right w:val="none" w:sz="0" w:space="0" w:color="auto"/>
              </w:divBdr>
            </w:div>
            <w:div w:id="1826900153">
              <w:marLeft w:val="0"/>
              <w:marRight w:val="0"/>
              <w:marTop w:val="0"/>
              <w:marBottom w:val="0"/>
              <w:divBdr>
                <w:top w:val="none" w:sz="0" w:space="0" w:color="auto"/>
                <w:left w:val="none" w:sz="0" w:space="0" w:color="auto"/>
                <w:bottom w:val="none" w:sz="0" w:space="0" w:color="auto"/>
                <w:right w:val="none" w:sz="0" w:space="0" w:color="auto"/>
              </w:divBdr>
            </w:div>
            <w:div w:id="1833834882">
              <w:marLeft w:val="0"/>
              <w:marRight w:val="0"/>
              <w:marTop w:val="0"/>
              <w:marBottom w:val="0"/>
              <w:divBdr>
                <w:top w:val="none" w:sz="0" w:space="0" w:color="auto"/>
                <w:left w:val="none" w:sz="0" w:space="0" w:color="auto"/>
                <w:bottom w:val="none" w:sz="0" w:space="0" w:color="auto"/>
                <w:right w:val="none" w:sz="0" w:space="0" w:color="auto"/>
              </w:divBdr>
            </w:div>
            <w:div w:id="457720690">
              <w:marLeft w:val="0"/>
              <w:marRight w:val="0"/>
              <w:marTop w:val="0"/>
              <w:marBottom w:val="0"/>
              <w:divBdr>
                <w:top w:val="none" w:sz="0" w:space="0" w:color="auto"/>
                <w:left w:val="none" w:sz="0" w:space="0" w:color="auto"/>
                <w:bottom w:val="none" w:sz="0" w:space="0" w:color="auto"/>
                <w:right w:val="none" w:sz="0" w:space="0" w:color="auto"/>
              </w:divBdr>
            </w:div>
            <w:div w:id="46802815">
              <w:marLeft w:val="0"/>
              <w:marRight w:val="0"/>
              <w:marTop w:val="0"/>
              <w:marBottom w:val="0"/>
              <w:divBdr>
                <w:top w:val="none" w:sz="0" w:space="0" w:color="auto"/>
                <w:left w:val="none" w:sz="0" w:space="0" w:color="auto"/>
                <w:bottom w:val="none" w:sz="0" w:space="0" w:color="auto"/>
                <w:right w:val="none" w:sz="0" w:space="0" w:color="auto"/>
              </w:divBdr>
            </w:div>
            <w:div w:id="1177647259">
              <w:marLeft w:val="0"/>
              <w:marRight w:val="0"/>
              <w:marTop w:val="0"/>
              <w:marBottom w:val="0"/>
              <w:divBdr>
                <w:top w:val="none" w:sz="0" w:space="0" w:color="auto"/>
                <w:left w:val="none" w:sz="0" w:space="0" w:color="auto"/>
                <w:bottom w:val="none" w:sz="0" w:space="0" w:color="auto"/>
                <w:right w:val="none" w:sz="0" w:space="0" w:color="auto"/>
              </w:divBdr>
            </w:div>
            <w:div w:id="1993288385">
              <w:marLeft w:val="0"/>
              <w:marRight w:val="0"/>
              <w:marTop w:val="0"/>
              <w:marBottom w:val="0"/>
              <w:divBdr>
                <w:top w:val="none" w:sz="0" w:space="0" w:color="auto"/>
                <w:left w:val="none" w:sz="0" w:space="0" w:color="auto"/>
                <w:bottom w:val="none" w:sz="0" w:space="0" w:color="auto"/>
                <w:right w:val="none" w:sz="0" w:space="0" w:color="auto"/>
              </w:divBdr>
            </w:div>
            <w:div w:id="1100642712">
              <w:marLeft w:val="0"/>
              <w:marRight w:val="0"/>
              <w:marTop w:val="0"/>
              <w:marBottom w:val="0"/>
              <w:divBdr>
                <w:top w:val="none" w:sz="0" w:space="0" w:color="auto"/>
                <w:left w:val="none" w:sz="0" w:space="0" w:color="auto"/>
                <w:bottom w:val="none" w:sz="0" w:space="0" w:color="auto"/>
                <w:right w:val="none" w:sz="0" w:space="0" w:color="auto"/>
              </w:divBdr>
            </w:div>
            <w:div w:id="1520897761">
              <w:marLeft w:val="0"/>
              <w:marRight w:val="0"/>
              <w:marTop w:val="0"/>
              <w:marBottom w:val="0"/>
              <w:divBdr>
                <w:top w:val="none" w:sz="0" w:space="0" w:color="auto"/>
                <w:left w:val="none" w:sz="0" w:space="0" w:color="auto"/>
                <w:bottom w:val="none" w:sz="0" w:space="0" w:color="auto"/>
                <w:right w:val="none" w:sz="0" w:space="0" w:color="auto"/>
              </w:divBdr>
            </w:div>
            <w:div w:id="1751274284">
              <w:marLeft w:val="0"/>
              <w:marRight w:val="0"/>
              <w:marTop w:val="0"/>
              <w:marBottom w:val="0"/>
              <w:divBdr>
                <w:top w:val="none" w:sz="0" w:space="0" w:color="auto"/>
                <w:left w:val="none" w:sz="0" w:space="0" w:color="auto"/>
                <w:bottom w:val="none" w:sz="0" w:space="0" w:color="auto"/>
                <w:right w:val="none" w:sz="0" w:space="0" w:color="auto"/>
              </w:divBdr>
            </w:div>
            <w:div w:id="1567493599">
              <w:marLeft w:val="0"/>
              <w:marRight w:val="0"/>
              <w:marTop w:val="0"/>
              <w:marBottom w:val="0"/>
              <w:divBdr>
                <w:top w:val="none" w:sz="0" w:space="0" w:color="auto"/>
                <w:left w:val="none" w:sz="0" w:space="0" w:color="auto"/>
                <w:bottom w:val="none" w:sz="0" w:space="0" w:color="auto"/>
                <w:right w:val="none" w:sz="0" w:space="0" w:color="auto"/>
              </w:divBdr>
            </w:div>
            <w:div w:id="597711869">
              <w:marLeft w:val="0"/>
              <w:marRight w:val="0"/>
              <w:marTop w:val="0"/>
              <w:marBottom w:val="0"/>
              <w:divBdr>
                <w:top w:val="none" w:sz="0" w:space="0" w:color="auto"/>
                <w:left w:val="none" w:sz="0" w:space="0" w:color="auto"/>
                <w:bottom w:val="none" w:sz="0" w:space="0" w:color="auto"/>
                <w:right w:val="none" w:sz="0" w:space="0" w:color="auto"/>
              </w:divBdr>
            </w:div>
            <w:div w:id="764425161">
              <w:marLeft w:val="0"/>
              <w:marRight w:val="0"/>
              <w:marTop w:val="0"/>
              <w:marBottom w:val="0"/>
              <w:divBdr>
                <w:top w:val="none" w:sz="0" w:space="0" w:color="auto"/>
                <w:left w:val="none" w:sz="0" w:space="0" w:color="auto"/>
                <w:bottom w:val="none" w:sz="0" w:space="0" w:color="auto"/>
                <w:right w:val="none" w:sz="0" w:space="0" w:color="auto"/>
              </w:divBdr>
            </w:div>
            <w:div w:id="841286928">
              <w:marLeft w:val="0"/>
              <w:marRight w:val="0"/>
              <w:marTop w:val="0"/>
              <w:marBottom w:val="0"/>
              <w:divBdr>
                <w:top w:val="none" w:sz="0" w:space="0" w:color="auto"/>
                <w:left w:val="none" w:sz="0" w:space="0" w:color="auto"/>
                <w:bottom w:val="none" w:sz="0" w:space="0" w:color="auto"/>
                <w:right w:val="none" w:sz="0" w:space="0" w:color="auto"/>
              </w:divBdr>
            </w:div>
            <w:div w:id="826939196">
              <w:marLeft w:val="0"/>
              <w:marRight w:val="0"/>
              <w:marTop w:val="0"/>
              <w:marBottom w:val="0"/>
              <w:divBdr>
                <w:top w:val="none" w:sz="0" w:space="0" w:color="auto"/>
                <w:left w:val="none" w:sz="0" w:space="0" w:color="auto"/>
                <w:bottom w:val="none" w:sz="0" w:space="0" w:color="auto"/>
                <w:right w:val="none" w:sz="0" w:space="0" w:color="auto"/>
              </w:divBdr>
            </w:div>
            <w:div w:id="1441296878">
              <w:marLeft w:val="0"/>
              <w:marRight w:val="0"/>
              <w:marTop w:val="0"/>
              <w:marBottom w:val="0"/>
              <w:divBdr>
                <w:top w:val="none" w:sz="0" w:space="0" w:color="auto"/>
                <w:left w:val="none" w:sz="0" w:space="0" w:color="auto"/>
                <w:bottom w:val="none" w:sz="0" w:space="0" w:color="auto"/>
                <w:right w:val="none" w:sz="0" w:space="0" w:color="auto"/>
              </w:divBdr>
            </w:div>
            <w:div w:id="1712802842">
              <w:marLeft w:val="0"/>
              <w:marRight w:val="0"/>
              <w:marTop w:val="0"/>
              <w:marBottom w:val="0"/>
              <w:divBdr>
                <w:top w:val="none" w:sz="0" w:space="0" w:color="auto"/>
                <w:left w:val="none" w:sz="0" w:space="0" w:color="auto"/>
                <w:bottom w:val="none" w:sz="0" w:space="0" w:color="auto"/>
                <w:right w:val="none" w:sz="0" w:space="0" w:color="auto"/>
              </w:divBdr>
            </w:div>
            <w:div w:id="387415900">
              <w:marLeft w:val="0"/>
              <w:marRight w:val="0"/>
              <w:marTop w:val="0"/>
              <w:marBottom w:val="0"/>
              <w:divBdr>
                <w:top w:val="none" w:sz="0" w:space="0" w:color="auto"/>
                <w:left w:val="none" w:sz="0" w:space="0" w:color="auto"/>
                <w:bottom w:val="none" w:sz="0" w:space="0" w:color="auto"/>
                <w:right w:val="none" w:sz="0" w:space="0" w:color="auto"/>
              </w:divBdr>
            </w:div>
            <w:div w:id="757750495">
              <w:marLeft w:val="0"/>
              <w:marRight w:val="0"/>
              <w:marTop w:val="0"/>
              <w:marBottom w:val="0"/>
              <w:divBdr>
                <w:top w:val="none" w:sz="0" w:space="0" w:color="auto"/>
                <w:left w:val="none" w:sz="0" w:space="0" w:color="auto"/>
                <w:bottom w:val="none" w:sz="0" w:space="0" w:color="auto"/>
                <w:right w:val="none" w:sz="0" w:space="0" w:color="auto"/>
              </w:divBdr>
            </w:div>
            <w:div w:id="1338850576">
              <w:marLeft w:val="0"/>
              <w:marRight w:val="0"/>
              <w:marTop w:val="0"/>
              <w:marBottom w:val="0"/>
              <w:divBdr>
                <w:top w:val="none" w:sz="0" w:space="0" w:color="auto"/>
                <w:left w:val="none" w:sz="0" w:space="0" w:color="auto"/>
                <w:bottom w:val="none" w:sz="0" w:space="0" w:color="auto"/>
                <w:right w:val="none" w:sz="0" w:space="0" w:color="auto"/>
              </w:divBdr>
            </w:div>
            <w:div w:id="966545333">
              <w:marLeft w:val="0"/>
              <w:marRight w:val="0"/>
              <w:marTop w:val="0"/>
              <w:marBottom w:val="0"/>
              <w:divBdr>
                <w:top w:val="none" w:sz="0" w:space="0" w:color="auto"/>
                <w:left w:val="none" w:sz="0" w:space="0" w:color="auto"/>
                <w:bottom w:val="none" w:sz="0" w:space="0" w:color="auto"/>
                <w:right w:val="none" w:sz="0" w:space="0" w:color="auto"/>
              </w:divBdr>
            </w:div>
            <w:div w:id="85158451">
              <w:marLeft w:val="0"/>
              <w:marRight w:val="0"/>
              <w:marTop w:val="0"/>
              <w:marBottom w:val="0"/>
              <w:divBdr>
                <w:top w:val="none" w:sz="0" w:space="0" w:color="auto"/>
                <w:left w:val="none" w:sz="0" w:space="0" w:color="auto"/>
                <w:bottom w:val="none" w:sz="0" w:space="0" w:color="auto"/>
                <w:right w:val="none" w:sz="0" w:space="0" w:color="auto"/>
              </w:divBdr>
            </w:div>
            <w:div w:id="1620144953">
              <w:marLeft w:val="0"/>
              <w:marRight w:val="0"/>
              <w:marTop w:val="0"/>
              <w:marBottom w:val="0"/>
              <w:divBdr>
                <w:top w:val="none" w:sz="0" w:space="0" w:color="auto"/>
                <w:left w:val="none" w:sz="0" w:space="0" w:color="auto"/>
                <w:bottom w:val="none" w:sz="0" w:space="0" w:color="auto"/>
                <w:right w:val="none" w:sz="0" w:space="0" w:color="auto"/>
              </w:divBdr>
            </w:div>
            <w:div w:id="256519471">
              <w:marLeft w:val="0"/>
              <w:marRight w:val="0"/>
              <w:marTop w:val="0"/>
              <w:marBottom w:val="0"/>
              <w:divBdr>
                <w:top w:val="none" w:sz="0" w:space="0" w:color="auto"/>
                <w:left w:val="none" w:sz="0" w:space="0" w:color="auto"/>
                <w:bottom w:val="none" w:sz="0" w:space="0" w:color="auto"/>
                <w:right w:val="none" w:sz="0" w:space="0" w:color="auto"/>
              </w:divBdr>
            </w:div>
            <w:div w:id="1855219530">
              <w:marLeft w:val="0"/>
              <w:marRight w:val="0"/>
              <w:marTop w:val="0"/>
              <w:marBottom w:val="0"/>
              <w:divBdr>
                <w:top w:val="none" w:sz="0" w:space="0" w:color="auto"/>
                <w:left w:val="none" w:sz="0" w:space="0" w:color="auto"/>
                <w:bottom w:val="none" w:sz="0" w:space="0" w:color="auto"/>
                <w:right w:val="none" w:sz="0" w:space="0" w:color="auto"/>
              </w:divBdr>
            </w:div>
            <w:div w:id="957180789">
              <w:marLeft w:val="0"/>
              <w:marRight w:val="0"/>
              <w:marTop w:val="0"/>
              <w:marBottom w:val="0"/>
              <w:divBdr>
                <w:top w:val="none" w:sz="0" w:space="0" w:color="auto"/>
                <w:left w:val="none" w:sz="0" w:space="0" w:color="auto"/>
                <w:bottom w:val="none" w:sz="0" w:space="0" w:color="auto"/>
                <w:right w:val="none" w:sz="0" w:space="0" w:color="auto"/>
              </w:divBdr>
            </w:div>
            <w:div w:id="247619145">
              <w:marLeft w:val="0"/>
              <w:marRight w:val="0"/>
              <w:marTop w:val="0"/>
              <w:marBottom w:val="0"/>
              <w:divBdr>
                <w:top w:val="none" w:sz="0" w:space="0" w:color="auto"/>
                <w:left w:val="none" w:sz="0" w:space="0" w:color="auto"/>
                <w:bottom w:val="none" w:sz="0" w:space="0" w:color="auto"/>
                <w:right w:val="none" w:sz="0" w:space="0" w:color="auto"/>
              </w:divBdr>
            </w:div>
            <w:div w:id="1088967502">
              <w:marLeft w:val="0"/>
              <w:marRight w:val="0"/>
              <w:marTop w:val="0"/>
              <w:marBottom w:val="0"/>
              <w:divBdr>
                <w:top w:val="none" w:sz="0" w:space="0" w:color="auto"/>
                <w:left w:val="none" w:sz="0" w:space="0" w:color="auto"/>
                <w:bottom w:val="none" w:sz="0" w:space="0" w:color="auto"/>
                <w:right w:val="none" w:sz="0" w:space="0" w:color="auto"/>
              </w:divBdr>
            </w:div>
            <w:div w:id="2010401543">
              <w:marLeft w:val="0"/>
              <w:marRight w:val="0"/>
              <w:marTop w:val="0"/>
              <w:marBottom w:val="0"/>
              <w:divBdr>
                <w:top w:val="none" w:sz="0" w:space="0" w:color="auto"/>
                <w:left w:val="none" w:sz="0" w:space="0" w:color="auto"/>
                <w:bottom w:val="none" w:sz="0" w:space="0" w:color="auto"/>
                <w:right w:val="none" w:sz="0" w:space="0" w:color="auto"/>
              </w:divBdr>
            </w:div>
            <w:div w:id="1733186939">
              <w:marLeft w:val="0"/>
              <w:marRight w:val="0"/>
              <w:marTop w:val="0"/>
              <w:marBottom w:val="0"/>
              <w:divBdr>
                <w:top w:val="none" w:sz="0" w:space="0" w:color="auto"/>
                <w:left w:val="none" w:sz="0" w:space="0" w:color="auto"/>
                <w:bottom w:val="none" w:sz="0" w:space="0" w:color="auto"/>
                <w:right w:val="none" w:sz="0" w:space="0" w:color="auto"/>
              </w:divBdr>
            </w:div>
            <w:div w:id="18244376">
              <w:marLeft w:val="0"/>
              <w:marRight w:val="0"/>
              <w:marTop w:val="0"/>
              <w:marBottom w:val="0"/>
              <w:divBdr>
                <w:top w:val="none" w:sz="0" w:space="0" w:color="auto"/>
                <w:left w:val="none" w:sz="0" w:space="0" w:color="auto"/>
                <w:bottom w:val="none" w:sz="0" w:space="0" w:color="auto"/>
                <w:right w:val="none" w:sz="0" w:space="0" w:color="auto"/>
              </w:divBdr>
            </w:div>
            <w:div w:id="923879552">
              <w:marLeft w:val="0"/>
              <w:marRight w:val="0"/>
              <w:marTop w:val="0"/>
              <w:marBottom w:val="0"/>
              <w:divBdr>
                <w:top w:val="none" w:sz="0" w:space="0" w:color="auto"/>
                <w:left w:val="none" w:sz="0" w:space="0" w:color="auto"/>
                <w:bottom w:val="none" w:sz="0" w:space="0" w:color="auto"/>
                <w:right w:val="none" w:sz="0" w:space="0" w:color="auto"/>
              </w:divBdr>
            </w:div>
            <w:div w:id="80882571">
              <w:marLeft w:val="0"/>
              <w:marRight w:val="0"/>
              <w:marTop w:val="0"/>
              <w:marBottom w:val="0"/>
              <w:divBdr>
                <w:top w:val="none" w:sz="0" w:space="0" w:color="auto"/>
                <w:left w:val="none" w:sz="0" w:space="0" w:color="auto"/>
                <w:bottom w:val="none" w:sz="0" w:space="0" w:color="auto"/>
                <w:right w:val="none" w:sz="0" w:space="0" w:color="auto"/>
              </w:divBdr>
            </w:div>
            <w:div w:id="98723348">
              <w:marLeft w:val="0"/>
              <w:marRight w:val="0"/>
              <w:marTop w:val="0"/>
              <w:marBottom w:val="0"/>
              <w:divBdr>
                <w:top w:val="none" w:sz="0" w:space="0" w:color="auto"/>
                <w:left w:val="none" w:sz="0" w:space="0" w:color="auto"/>
                <w:bottom w:val="none" w:sz="0" w:space="0" w:color="auto"/>
                <w:right w:val="none" w:sz="0" w:space="0" w:color="auto"/>
              </w:divBdr>
            </w:div>
            <w:div w:id="991132430">
              <w:marLeft w:val="0"/>
              <w:marRight w:val="0"/>
              <w:marTop w:val="0"/>
              <w:marBottom w:val="0"/>
              <w:divBdr>
                <w:top w:val="none" w:sz="0" w:space="0" w:color="auto"/>
                <w:left w:val="none" w:sz="0" w:space="0" w:color="auto"/>
                <w:bottom w:val="none" w:sz="0" w:space="0" w:color="auto"/>
                <w:right w:val="none" w:sz="0" w:space="0" w:color="auto"/>
              </w:divBdr>
            </w:div>
            <w:div w:id="110363978">
              <w:marLeft w:val="0"/>
              <w:marRight w:val="0"/>
              <w:marTop w:val="0"/>
              <w:marBottom w:val="0"/>
              <w:divBdr>
                <w:top w:val="none" w:sz="0" w:space="0" w:color="auto"/>
                <w:left w:val="none" w:sz="0" w:space="0" w:color="auto"/>
                <w:bottom w:val="none" w:sz="0" w:space="0" w:color="auto"/>
                <w:right w:val="none" w:sz="0" w:space="0" w:color="auto"/>
              </w:divBdr>
            </w:div>
            <w:div w:id="1798450354">
              <w:marLeft w:val="0"/>
              <w:marRight w:val="0"/>
              <w:marTop w:val="0"/>
              <w:marBottom w:val="0"/>
              <w:divBdr>
                <w:top w:val="none" w:sz="0" w:space="0" w:color="auto"/>
                <w:left w:val="none" w:sz="0" w:space="0" w:color="auto"/>
                <w:bottom w:val="none" w:sz="0" w:space="0" w:color="auto"/>
                <w:right w:val="none" w:sz="0" w:space="0" w:color="auto"/>
              </w:divBdr>
            </w:div>
            <w:div w:id="1297099613">
              <w:marLeft w:val="0"/>
              <w:marRight w:val="0"/>
              <w:marTop w:val="0"/>
              <w:marBottom w:val="0"/>
              <w:divBdr>
                <w:top w:val="none" w:sz="0" w:space="0" w:color="auto"/>
                <w:left w:val="none" w:sz="0" w:space="0" w:color="auto"/>
                <w:bottom w:val="none" w:sz="0" w:space="0" w:color="auto"/>
                <w:right w:val="none" w:sz="0" w:space="0" w:color="auto"/>
              </w:divBdr>
            </w:div>
            <w:div w:id="323121693">
              <w:marLeft w:val="0"/>
              <w:marRight w:val="0"/>
              <w:marTop w:val="0"/>
              <w:marBottom w:val="0"/>
              <w:divBdr>
                <w:top w:val="none" w:sz="0" w:space="0" w:color="auto"/>
                <w:left w:val="none" w:sz="0" w:space="0" w:color="auto"/>
                <w:bottom w:val="none" w:sz="0" w:space="0" w:color="auto"/>
                <w:right w:val="none" w:sz="0" w:space="0" w:color="auto"/>
              </w:divBdr>
            </w:div>
            <w:div w:id="2099054181">
              <w:marLeft w:val="0"/>
              <w:marRight w:val="0"/>
              <w:marTop w:val="0"/>
              <w:marBottom w:val="0"/>
              <w:divBdr>
                <w:top w:val="none" w:sz="0" w:space="0" w:color="auto"/>
                <w:left w:val="none" w:sz="0" w:space="0" w:color="auto"/>
                <w:bottom w:val="none" w:sz="0" w:space="0" w:color="auto"/>
                <w:right w:val="none" w:sz="0" w:space="0" w:color="auto"/>
              </w:divBdr>
            </w:div>
            <w:div w:id="1469083274">
              <w:marLeft w:val="0"/>
              <w:marRight w:val="0"/>
              <w:marTop w:val="0"/>
              <w:marBottom w:val="0"/>
              <w:divBdr>
                <w:top w:val="none" w:sz="0" w:space="0" w:color="auto"/>
                <w:left w:val="none" w:sz="0" w:space="0" w:color="auto"/>
                <w:bottom w:val="none" w:sz="0" w:space="0" w:color="auto"/>
                <w:right w:val="none" w:sz="0" w:space="0" w:color="auto"/>
              </w:divBdr>
            </w:div>
            <w:div w:id="1527937770">
              <w:marLeft w:val="0"/>
              <w:marRight w:val="0"/>
              <w:marTop w:val="0"/>
              <w:marBottom w:val="0"/>
              <w:divBdr>
                <w:top w:val="none" w:sz="0" w:space="0" w:color="auto"/>
                <w:left w:val="none" w:sz="0" w:space="0" w:color="auto"/>
                <w:bottom w:val="none" w:sz="0" w:space="0" w:color="auto"/>
                <w:right w:val="none" w:sz="0" w:space="0" w:color="auto"/>
              </w:divBdr>
            </w:div>
            <w:div w:id="204412982">
              <w:marLeft w:val="0"/>
              <w:marRight w:val="0"/>
              <w:marTop w:val="0"/>
              <w:marBottom w:val="0"/>
              <w:divBdr>
                <w:top w:val="none" w:sz="0" w:space="0" w:color="auto"/>
                <w:left w:val="none" w:sz="0" w:space="0" w:color="auto"/>
                <w:bottom w:val="none" w:sz="0" w:space="0" w:color="auto"/>
                <w:right w:val="none" w:sz="0" w:space="0" w:color="auto"/>
              </w:divBdr>
            </w:div>
            <w:div w:id="1497190997">
              <w:marLeft w:val="0"/>
              <w:marRight w:val="0"/>
              <w:marTop w:val="0"/>
              <w:marBottom w:val="0"/>
              <w:divBdr>
                <w:top w:val="none" w:sz="0" w:space="0" w:color="auto"/>
                <w:left w:val="none" w:sz="0" w:space="0" w:color="auto"/>
                <w:bottom w:val="none" w:sz="0" w:space="0" w:color="auto"/>
                <w:right w:val="none" w:sz="0" w:space="0" w:color="auto"/>
              </w:divBdr>
            </w:div>
            <w:div w:id="462432849">
              <w:marLeft w:val="0"/>
              <w:marRight w:val="0"/>
              <w:marTop w:val="0"/>
              <w:marBottom w:val="0"/>
              <w:divBdr>
                <w:top w:val="none" w:sz="0" w:space="0" w:color="auto"/>
                <w:left w:val="none" w:sz="0" w:space="0" w:color="auto"/>
                <w:bottom w:val="none" w:sz="0" w:space="0" w:color="auto"/>
                <w:right w:val="none" w:sz="0" w:space="0" w:color="auto"/>
              </w:divBdr>
            </w:div>
            <w:div w:id="1758209592">
              <w:marLeft w:val="0"/>
              <w:marRight w:val="0"/>
              <w:marTop w:val="0"/>
              <w:marBottom w:val="0"/>
              <w:divBdr>
                <w:top w:val="none" w:sz="0" w:space="0" w:color="auto"/>
                <w:left w:val="none" w:sz="0" w:space="0" w:color="auto"/>
                <w:bottom w:val="none" w:sz="0" w:space="0" w:color="auto"/>
                <w:right w:val="none" w:sz="0" w:space="0" w:color="auto"/>
              </w:divBdr>
            </w:div>
            <w:div w:id="985860457">
              <w:marLeft w:val="0"/>
              <w:marRight w:val="0"/>
              <w:marTop w:val="0"/>
              <w:marBottom w:val="0"/>
              <w:divBdr>
                <w:top w:val="none" w:sz="0" w:space="0" w:color="auto"/>
                <w:left w:val="none" w:sz="0" w:space="0" w:color="auto"/>
                <w:bottom w:val="none" w:sz="0" w:space="0" w:color="auto"/>
                <w:right w:val="none" w:sz="0" w:space="0" w:color="auto"/>
              </w:divBdr>
            </w:div>
            <w:div w:id="400636547">
              <w:marLeft w:val="0"/>
              <w:marRight w:val="0"/>
              <w:marTop w:val="0"/>
              <w:marBottom w:val="0"/>
              <w:divBdr>
                <w:top w:val="none" w:sz="0" w:space="0" w:color="auto"/>
                <w:left w:val="none" w:sz="0" w:space="0" w:color="auto"/>
                <w:bottom w:val="none" w:sz="0" w:space="0" w:color="auto"/>
                <w:right w:val="none" w:sz="0" w:space="0" w:color="auto"/>
              </w:divBdr>
            </w:div>
          </w:divsChild>
        </w:div>
        <w:div w:id="1207910925">
          <w:marLeft w:val="0"/>
          <w:marRight w:val="0"/>
          <w:marTop w:val="0"/>
          <w:marBottom w:val="0"/>
          <w:divBdr>
            <w:top w:val="none" w:sz="0" w:space="0" w:color="auto"/>
            <w:left w:val="none" w:sz="0" w:space="0" w:color="auto"/>
            <w:bottom w:val="none" w:sz="0" w:space="0" w:color="auto"/>
            <w:right w:val="none" w:sz="0" w:space="0" w:color="auto"/>
          </w:divBdr>
        </w:div>
        <w:div w:id="1205872493">
          <w:marLeft w:val="0"/>
          <w:marRight w:val="0"/>
          <w:marTop w:val="0"/>
          <w:marBottom w:val="0"/>
          <w:divBdr>
            <w:top w:val="none" w:sz="0" w:space="0" w:color="auto"/>
            <w:left w:val="none" w:sz="0" w:space="0" w:color="auto"/>
            <w:bottom w:val="none" w:sz="0" w:space="0" w:color="auto"/>
            <w:right w:val="none" w:sz="0" w:space="0" w:color="auto"/>
          </w:divBdr>
          <w:divsChild>
            <w:div w:id="1419791617">
              <w:marLeft w:val="0"/>
              <w:marRight w:val="0"/>
              <w:marTop w:val="0"/>
              <w:marBottom w:val="0"/>
              <w:divBdr>
                <w:top w:val="none" w:sz="0" w:space="0" w:color="auto"/>
                <w:left w:val="none" w:sz="0" w:space="0" w:color="auto"/>
                <w:bottom w:val="none" w:sz="0" w:space="0" w:color="auto"/>
                <w:right w:val="none" w:sz="0" w:space="0" w:color="auto"/>
              </w:divBdr>
              <w:divsChild>
                <w:div w:id="20416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403">
          <w:marLeft w:val="0"/>
          <w:marRight w:val="0"/>
          <w:marTop w:val="0"/>
          <w:marBottom w:val="0"/>
          <w:divBdr>
            <w:top w:val="none" w:sz="0" w:space="0" w:color="auto"/>
            <w:left w:val="none" w:sz="0" w:space="0" w:color="auto"/>
            <w:bottom w:val="none" w:sz="0" w:space="0" w:color="auto"/>
            <w:right w:val="none" w:sz="0" w:space="0" w:color="auto"/>
          </w:divBdr>
        </w:div>
        <w:div w:id="1004211462">
          <w:marLeft w:val="0"/>
          <w:marRight w:val="0"/>
          <w:marTop w:val="0"/>
          <w:marBottom w:val="0"/>
          <w:divBdr>
            <w:top w:val="none" w:sz="0" w:space="0" w:color="auto"/>
            <w:left w:val="none" w:sz="0" w:space="0" w:color="auto"/>
            <w:bottom w:val="none" w:sz="0" w:space="0" w:color="auto"/>
            <w:right w:val="none" w:sz="0" w:space="0" w:color="auto"/>
          </w:divBdr>
        </w:div>
        <w:div w:id="820537770">
          <w:marLeft w:val="0"/>
          <w:marRight w:val="0"/>
          <w:marTop w:val="0"/>
          <w:marBottom w:val="0"/>
          <w:divBdr>
            <w:top w:val="none" w:sz="0" w:space="0" w:color="auto"/>
            <w:left w:val="none" w:sz="0" w:space="0" w:color="auto"/>
            <w:bottom w:val="none" w:sz="0" w:space="0" w:color="auto"/>
            <w:right w:val="none" w:sz="0" w:space="0" w:color="auto"/>
          </w:divBdr>
          <w:divsChild>
            <w:div w:id="440488640">
              <w:marLeft w:val="0"/>
              <w:marRight w:val="0"/>
              <w:marTop w:val="0"/>
              <w:marBottom w:val="0"/>
              <w:divBdr>
                <w:top w:val="none" w:sz="0" w:space="0" w:color="auto"/>
                <w:left w:val="none" w:sz="0" w:space="0" w:color="auto"/>
                <w:bottom w:val="none" w:sz="0" w:space="0" w:color="auto"/>
                <w:right w:val="none" w:sz="0" w:space="0" w:color="auto"/>
              </w:divBdr>
            </w:div>
            <w:div w:id="635527546">
              <w:marLeft w:val="0"/>
              <w:marRight w:val="0"/>
              <w:marTop w:val="0"/>
              <w:marBottom w:val="0"/>
              <w:divBdr>
                <w:top w:val="none" w:sz="0" w:space="0" w:color="auto"/>
                <w:left w:val="none" w:sz="0" w:space="0" w:color="auto"/>
                <w:bottom w:val="none" w:sz="0" w:space="0" w:color="auto"/>
                <w:right w:val="none" w:sz="0" w:space="0" w:color="auto"/>
              </w:divBdr>
            </w:div>
            <w:div w:id="804544306">
              <w:marLeft w:val="0"/>
              <w:marRight w:val="0"/>
              <w:marTop w:val="0"/>
              <w:marBottom w:val="0"/>
              <w:divBdr>
                <w:top w:val="none" w:sz="0" w:space="0" w:color="auto"/>
                <w:left w:val="none" w:sz="0" w:space="0" w:color="auto"/>
                <w:bottom w:val="none" w:sz="0" w:space="0" w:color="auto"/>
                <w:right w:val="none" w:sz="0" w:space="0" w:color="auto"/>
              </w:divBdr>
            </w:div>
            <w:div w:id="653677747">
              <w:marLeft w:val="0"/>
              <w:marRight w:val="0"/>
              <w:marTop w:val="0"/>
              <w:marBottom w:val="0"/>
              <w:divBdr>
                <w:top w:val="none" w:sz="0" w:space="0" w:color="auto"/>
                <w:left w:val="none" w:sz="0" w:space="0" w:color="auto"/>
                <w:bottom w:val="none" w:sz="0" w:space="0" w:color="auto"/>
                <w:right w:val="none" w:sz="0" w:space="0" w:color="auto"/>
              </w:divBdr>
            </w:div>
            <w:div w:id="173301356">
              <w:marLeft w:val="0"/>
              <w:marRight w:val="0"/>
              <w:marTop w:val="0"/>
              <w:marBottom w:val="0"/>
              <w:divBdr>
                <w:top w:val="none" w:sz="0" w:space="0" w:color="auto"/>
                <w:left w:val="none" w:sz="0" w:space="0" w:color="auto"/>
                <w:bottom w:val="none" w:sz="0" w:space="0" w:color="auto"/>
                <w:right w:val="none" w:sz="0" w:space="0" w:color="auto"/>
              </w:divBdr>
            </w:div>
            <w:div w:id="1736123253">
              <w:marLeft w:val="0"/>
              <w:marRight w:val="0"/>
              <w:marTop w:val="0"/>
              <w:marBottom w:val="0"/>
              <w:divBdr>
                <w:top w:val="none" w:sz="0" w:space="0" w:color="auto"/>
                <w:left w:val="none" w:sz="0" w:space="0" w:color="auto"/>
                <w:bottom w:val="none" w:sz="0" w:space="0" w:color="auto"/>
                <w:right w:val="none" w:sz="0" w:space="0" w:color="auto"/>
              </w:divBdr>
            </w:div>
            <w:div w:id="1055392055">
              <w:marLeft w:val="0"/>
              <w:marRight w:val="0"/>
              <w:marTop w:val="0"/>
              <w:marBottom w:val="0"/>
              <w:divBdr>
                <w:top w:val="none" w:sz="0" w:space="0" w:color="auto"/>
                <w:left w:val="none" w:sz="0" w:space="0" w:color="auto"/>
                <w:bottom w:val="none" w:sz="0" w:space="0" w:color="auto"/>
                <w:right w:val="none" w:sz="0" w:space="0" w:color="auto"/>
              </w:divBdr>
            </w:div>
            <w:div w:id="313335134">
              <w:marLeft w:val="0"/>
              <w:marRight w:val="0"/>
              <w:marTop w:val="0"/>
              <w:marBottom w:val="0"/>
              <w:divBdr>
                <w:top w:val="none" w:sz="0" w:space="0" w:color="auto"/>
                <w:left w:val="none" w:sz="0" w:space="0" w:color="auto"/>
                <w:bottom w:val="none" w:sz="0" w:space="0" w:color="auto"/>
                <w:right w:val="none" w:sz="0" w:space="0" w:color="auto"/>
              </w:divBdr>
            </w:div>
            <w:div w:id="947739896">
              <w:marLeft w:val="0"/>
              <w:marRight w:val="0"/>
              <w:marTop w:val="0"/>
              <w:marBottom w:val="0"/>
              <w:divBdr>
                <w:top w:val="none" w:sz="0" w:space="0" w:color="auto"/>
                <w:left w:val="none" w:sz="0" w:space="0" w:color="auto"/>
                <w:bottom w:val="none" w:sz="0" w:space="0" w:color="auto"/>
                <w:right w:val="none" w:sz="0" w:space="0" w:color="auto"/>
              </w:divBdr>
            </w:div>
            <w:div w:id="1110125433">
              <w:marLeft w:val="0"/>
              <w:marRight w:val="0"/>
              <w:marTop w:val="0"/>
              <w:marBottom w:val="0"/>
              <w:divBdr>
                <w:top w:val="none" w:sz="0" w:space="0" w:color="auto"/>
                <w:left w:val="none" w:sz="0" w:space="0" w:color="auto"/>
                <w:bottom w:val="none" w:sz="0" w:space="0" w:color="auto"/>
                <w:right w:val="none" w:sz="0" w:space="0" w:color="auto"/>
              </w:divBdr>
            </w:div>
            <w:div w:id="1347056472">
              <w:marLeft w:val="0"/>
              <w:marRight w:val="0"/>
              <w:marTop w:val="0"/>
              <w:marBottom w:val="0"/>
              <w:divBdr>
                <w:top w:val="none" w:sz="0" w:space="0" w:color="auto"/>
                <w:left w:val="none" w:sz="0" w:space="0" w:color="auto"/>
                <w:bottom w:val="none" w:sz="0" w:space="0" w:color="auto"/>
                <w:right w:val="none" w:sz="0" w:space="0" w:color="auto"/>
              </w:divBdr>
            </w:div>
            <w:div w:id="785464813">
              <w:marLeft w:val="0"/>
              <w:marRight w:val="0"/>
              <w:marTop w:val="0"/>
              <w:marBottom w:val="0"/>
              <w:divBdr>
                <w:top w:val="none" w:sz="0" w:space="0" w:color="auto"/>
                <w:left w:val="none" w:sz="0" w:space="0" w:color="auto"/>
                <w:bottom w:val="none" w:sz="0" w:space="0" w:color="auto"/>
                <w:right w:val="none" w:sz="0" w:space="0" w:color="auto"/>
              </w:divBdr>
            </w:div>
            <w:div w:id="881285849">
              <w:marLeft w:val="0"/>
              <w:marRight w:val="0"/>
              <w:marTop w:val="0"/>
              <w:marBottom w:val="0"/>
              <w:divBdr>
                <w:top w:val="none" w:sz="0" w:space="0" w:color="auto"/>
                <w:left w:val="none" w:sz="0" w:space="0" w:color="auto"/>
                <w:bottom w:val="none" w:sz="0" w:space="0" w:color="auto"/>
                <w:right w:val="none" w:sz="0" w:space="0" w:color="auto"/>
              </w:divBdr>
            </w:div>
            <w:div w:id="1656029274">
              <w:marLeft w:val="0"/>
              <w:marRight w:val="0"/>
              <w:marTop w:val="0"/>
              <w:marBottom w:val="0"/>
              <w:divBdr>
                <w:top w:val="none" w:sz="0" w:space="0" w:color="auto"/>
                <w:left w:val="none" w:sz="0" w:space="0" w:color="auto"/>
                <w:bottom w:val="none" w:sz="0" w:space="0" w:color="auto"/>
                <w:right w:val="none" w:sz="0" w:space="0" w:color="auto"/>
              </w:divBdr>
            </w:div>
            <w:div w:id="2009669984">
              <w:marLeft w:val="0"/>
              <w:marRight w:val="0"/>
              <w:marTop w:val="0"/>
              <w:marBottom w:val="0"/>
              <w:divBdr>
                <w:top w:val="none" w:sz="0" w:space="0" w:color="auto"/>
                <w:left w:val="none" w:sz="0" w:space="0" w:color="auto"/>
                <w:bottom w:val="none" w:sz="0" w:space="0" w:color="auto"/>
                <w:right w:val="none" w:sz="0" w:space="0" w:color="auto"/>
              </w:divBdr>
            </w:div>
            <w:div w:id="1958246069">
              <w:marLeft w:val="0"/>
              <w:marRight w:val="0"/>
              <w:marTop w:val="0"/>
              <w:marBottom w:val="0"/>
              <w:divBdr>
                <w:top w:val="none" w:sz="0" w:space="0" w:color="auto"/>
                <w:left w:val="none" w:sz="0" w:space="0" w:color="auto"/>
                <w:bottom w:val="none" w:sz="0" w:space="0" w:color="auto"/>
                <w:right w:val="none" w:sz="0" w:space="0" w:color="auto"/>
              </w:divBdr>
            </w:div>
            <w:div w:id="617683606">
              <w:marLeft w:val="0"/>
              <w:marRight w:val="0"/>
              <w:marTop w:val="0"/>
              <w:marBottom w:val="0"/>
              <w:divBdr>
                <w:top w:val="none" w:sz="0" w:space="0" w:color="auto"/>
                <w:left w:val="none" w:sz="0" w:space="0" w:color="auto"/>
                <w:bottom w:val="none" w:sz="0" w:space="0" w:color="auto"/>
                <w:right w:val="none" w:sz="0" w:space="0" w:color="auto"/>
              </w:divBdr>
            </w:div>
            <w:div w:id="1968512573">
              <w:marLeft w:val="0"/>
              <w:marRight w:val="0"/>
              <w:marTop w:val="0"/>
              <w:marBottom w:val="0"/>
              <w:divBdr>
                <w:top w:val="none" w:sz="0" w:space="0" w:color="auto"/>
                <w:left w:val="none" w:sz="0" w:space="0" w:color="auto"/>
                <w:bottom w:val="none" w:sz="0" w:space="0" w:color="auto"/>
                <w:right w:val="none" w:sz="0" w:space="0" w:color="auto"/>
              </w:divBdr>
            </w:div>
            <w:div w:id="437526685">
              <w:marLeft w:val="0"/>
              <w:marRight w:val="0"/>
              <w:marTop w:val="0"/>
              <w:marBottom w:val="0"/>
              <w:divBdr>
                <w:top w:val="none" w:sz="0" w:space="0" w:color="auto"/>
                <w:left w:val="none" w:sz="0" w:space="0" w:color="auto"/>
                <w:bottom w:val="none" w:sz="0" w:space="0" w:color="auto"/>
                <w:right w:val="none" w:sz="0" w:space="0" w:color="auto"/>
              </w:divBdr>
            </w:div>
            <w:div w:id="1132095135">
              <w:marLeft w:val="0"/>
              <w:marRight w:val="0"/>
              <w:marTop w:val="0"/>
              <w:marBottom w:val="0"/>
              <w:divBdr>
                <w:top w:val="none" w:sz="0" w:space="0" w:color="auto"/>
                <w:left w:val="none" w:sz="0" w:space="0" w:color="auto"/>
                <w:bottom w:val="none" w:sz="0" w:space="0" w:color="auto"/>
                <w:right w:val="none" w:sz="0" w:space="0" w:color="auto"/>
              </w:divBdr>
            </w:div>
            <w:div w:id="54402582">
              <w:marLeft w:val="0"/>
              <w:marRight w:val="0"/>
              <w:marTop w:val="0"/>
              <w:marBottom w:val="0"/>
              <w:divBdr>
                <w:top w:val="none" w:sz="0" w:space="0" w:color="auto"/>
                <w:left w:val="none" w:sz="0" w:space="0" w:color="auto"/>
                <w:bottom w:val="none" w:sz="0" w:space="0" w:color="auto"/>
                <w:right w:val="none" w:sz="0" w:space="0" w:color="auto"/>
              </w:divBdr>
            </w:div>
            <w:div w:id="1206868364">
              <w:marLeft w:val="0"/>
              <w:marRight w:val="0"/>
              <w:marTop w:val="0"/>
              <w:marBottom w:val="0"/>
              <w:divBdr>
                <w:top w:val="none" w:sz="0" w:space="0" w:color="auto"/>
                <w:left w:val="none" w:sz="0" w:space="0" w:color="auto"/>
                <w:bottom w:val="none" w:sz="0" w:space="0" w:color="auto"/>
                <w:right w:val="none" w:sz="0" w:space="0" w:color="auto"/>
              </w:divBdr>
            </w:div>
            <w:div w:id="1951081190">
              <w:marLeft w:val="0"/>
              <w:marRight w:val="0"/>
              <w:marTop w:val="0"/>
              <w:marBottom w:val="0"/>
              <w:divBdr>
                <w:top w:val="none" w:sz="0" w:space="0" w:color="auto"/>
                <w:left w:val="none" w:sz="0" w:space="0" w:color="auto"/>
                <w:bottom w:val="none" w:sz="0" w:space="0" w:color="auto"/>
                <w:right w:val="none" w:sz="0" w:space="0" w:color="auto"/>
              </w:divBdr>
            </w:div>
            <w:div w:id="1442645600">
              <w:marLeft w:val="0"/>
              <w:marRight w:val="0"/>
              <w:marTop w:val="0"/>
              <w:marBottom w:val="0"/>
              <w:divBdr>
                <w:top w:val="none" w:sz="0" w:space="0" w:color="auto"/>
                <w:left w:val="none" w:sz="0" w:space="0" w:color="auto"/>
                <w:bottom w:val="none" w:sz="0" w:space="0" w:color="auto"/>
                <w:right w:val="none" w:sz="0" w:space="0" w:color="auto"/>
              </w:divBdr>
            </w:div>
            <w:div w:id="522937076">
              <w:marLeft w:val="0"/>
              <w:marRight w:val="0"/>
              <w:marTop w:val="0"/>
              <w:marBottom w:val="0"/>
              <w:divBdr>
                <w:top w:val="none" w:sz="0" w:space="0" w:color="auto"/>
                <w:left w:val="none" w:sz="0" w:space="0" w:color="auto"/>
                <w:bottom w:val="none" w:sz="0" w:space="0" w:color="auto"/>
                <w:right w:val="none" w:sz="0" w:space="0" w:color="auto"/>
              </w:divBdr>
            </w:div>
            <w:div w:id="1552768962">
              <w:marLeft w:val="0"/>
              <w:marRight w:val="0"/>
              <w:marTop w:val="0"/>
              <w:marBottom w:val="0"/>
              <w:divBdr>
                <w:top w:val="none" w:sz="0" w:space="0" w:color="auto"/>
                <w:left w:val="none" w:sz="0" w:space="0" w:color="auto"/>
                <w:bottom w:val="none" w:sz="0" w:space="0" w:color="auto"/>
                <w:right w:val="none" w:sz="0" w:space="0" w:color="auto"/>
              </w:divBdr>
            </w:div>
            <w:div w:id="873344235">
              <w:marLeft w:val="0"/>
              <w:marRight w:val="0"/>
              <w:marTop w:val="0"/>
              <w:marBottom w:val="0"/>
              <w:divBdr>
                <w:top w:val="none" w:sz="0" w:space="0" w:color="auto"/>
                <w:left w:val="none" w:sz="0" w:space="0" w:color="auto"/>
                <w:bottom w:val="none" w:sz="0" w:space="0" w:color="auto"/>
                <w:right w:val="none" w:sz="0" w:space="0" w:color="auto"/>
              </w:divBdr>
            </w:div>
            <w:div w:id="900024357">
              <w:marLeft w:val="0"/>
              <w:marRight w:val="0"/>
              <w:marTop w:val="0"/>
              <w:marBottom w:val="0"/>
              <w:divBdr>
                <w:top w:val="none" w:sz="0" w:space="0" w:color="auto"/>
                <w:left w:val="none" w:sz="0" w:space="0" w:color="auto"/>
                <w:bottom w:val="none" w:sz="0" w:space="0" w:color="auto"/>
                <w:right w:val="none" w:sz="0" w:space="0" w:color="auto"/>
              </w:divBdr>
            </w:div>
            <w:div w:id="1538665761">
              <w:marLeft w:val="0"/>
              <w:marRight w:val="0"/>
              <w:marTop w:val="0"/>
              <w:marBottom w:val="0"/>
              <w:divBdr>
                <w:top w:val="none" w:sz="0" w:space="0" w:color="auto"/>
                <w:left w:val="none" w:sz="0" w:space="0" w:color="auto"/>
                <w:bottom w:val="none" w:sz="0" w:space="0" w:color="auto"/>
                <w:right w:val="none" w:sz="0" w:space="0" w:color="auto"/>
              </w:divBdr>
            </w:div>
            <w:div w:id="1616672936">
              <w:marLeft w:val="0"/>
              <w:marRight w:val="0"/>
              <w:marTop w:val="0"/>
              <w:marBottom w:val="0"/>
              <w:divBdr>
                <w:top w:val="none" w:sz="0" w:space="0" w:color="auto"/>
                <w:left w:val="none" w:sz="0" w:space="0" w:color="auto"/>
                <w:bottom w:val="none" w:sz="0" w:space="0" w:color="auto"/>
                <w:right w:val="none" w:sz="0" w:space="0" w:color="auto"/>
              </w:divBdr>
            </w:div>
            <w:div w:id="1845051299">
              <w:marLeft w:val="0"/>
              <w:marRight w:val="0"/>
              <w:marTop w:val="0"/>
              <w:marBottom w:val="0"/>
              <w:divBdr>
                <w:top w:val="none" w:sz="0" w:space="0" w:color="auto"/>
                <w:left w:val="none" w:sz="0" w:space="0" w:color="auto"/>
                <w:bottom w:val="none" w:sz="0" w:space="0" w:color="auto"/>
                <w:right w:val="none" w:sz="0" w:space="0" w:color="auto"/>
              </w:divBdr>
            </w:div>
            <w:div w:id="1518763405">
              <w:marLeft w:val="0"/>
              <w:marRight w:val="0"/>
              <w:marTop w:val="0"/>
              <w:marBottom w:val="0"/>
              <w:divBdr>
                <w:top w:val="none" w:sz="0" w:space="0" w:color="auto"/>
                <w:left w:val="none" w:sz="0" w:space="0" w:color="auto"/>
                <w:bottom w:val="none" w:sz="0" w:space="0" w:color="auto"/>
                <w:right w:val="none" w:sz="0" w:space="0" w:color="auto"/>
              </w:divBdr>
            </w:div>
            <w:div w:id="771509498">
              <w:marLeft w:val="0"/>
              <w:marRight w:val="0"/>
              <w:marTop w:val="0"/>
              <w:marBottom w:val="0"/>
              <w:divBdr>
                <w:top w:val="none" w:sz="0" w:space="0" w:color="auto"/>
                <w:left w:val="none" w:sz="0" w:space="0" w:color="auto"/>
                <w:bottom w:val="none" w:sz="0" w:space="0" w:color="auto"/>
                <w:right w:val="none" w:sz="0" w:space="0" w:color="auto"/>
              </w:divBdr>
            </w:div>
            <w:div w:id="564796652">
              <w:marLeft w:val="0"/>
              <w:marRight w:val="0"/>
              <w:marTop w:val="0"/>
              <w:marBottom w:val="0"/>
              <w:divBdr>
                <w:top w:val="none" w:sz="0" w:space="0" w:color="auto"/>
                <w:left w:val="none" w:sz="0" w:space="0" w:color="auto"/>
                <w:bottom w:val="none" w:sz="0" w:space="0" w:color="auto"/>
                <w:right w:val="none" w:sz="0" w:space="0" w:color="auto"/>
              </w:divBdr>
            </w:div>
            <w:div w:id="599946721">
              <w:marLeft w:val="0"/>
              <w:marRight w:val="0"/>
              <w:marTop w:val="0"/>
              <w:marBottom w:val="0"/>
              <w:divBdr>
                <w:top w:val="none" w:sz="0" w:space="0" w:color="auto"/>
                <w:left w:val="none" w:sz="0" w:space="0" w:color="auto"/>
                <w:bottom w:val="none" w:sz="0" w:space="0" w:color="auto"/>
                <w:right w:val="none" w:sz="0" w:space="0" w:color="auto"/>
              </w:divBdr>
            </w:div>
            <w:div w:id="1820076709">
              <w:marLeft w:val="0"/>
              <w:marRight w:val="0"/>
              <w:marTop w:val="0"/>
              <w:marBottom w:val="0"/>
              <w:divBdr>
                <w:top w:val="none" w:sz="0" w:space="0" w:color="auto"/>
                <w:left w:val="none" w:sz="0" w:space="0" w:color="auto"/>
                <w:bottom w:val="none" w:sz="0" w:space="0" w:color="auto"/>
                <w:right w:val="none" w:sz="0" w:space="0" w:color="auto"/>
              </w:divBdr>
            </w:div>
            <w:div w:id="181096477">
              <w:marLeft w:val="0"/>
              <w:marRight w:val="0"/>
              <w:marTop w:val="0"/>
              <w:marBottom w:val="0"/>
              <w:divBdr>
                <w:top w:val="none" w:sz="0" w:space="0" w:color="auto"/>
                <w:left w:val="none" w:sz="0" w:space="0" w:color="auto"/>
                <w:bottom w:val="none" w:sz="0" w:space="0" w:color="auto"/>
                <w:right w:val="none" w:sz="0" w:space="0" w:color="auto"/>
              </w:divBdr>
            </w:div>
            <w:div w:id="142090297">
              <w:marLeft w:val="0"/>
              <w:marRight w:val="0"/>
              <w:marTop w:val="0"/>
              <w:marBottom w:val="0"/>
              <w:divBdr>
                <w:top w:val="none" w:sz="0" w:space="0" w:color="auto"/>
                <w:left w:val="none" w:sz="0" w:space="0" w:color="auto"/>
                <w:bottom w:val="none" w:sz="0" w:space="0" w:color="auto"/>
                <w:right w:val="none" w:sz="0" w:space="0" w:color="auto"/>
              </w:divBdr>
            </w:div>
            <w:div w:id="757210440">
              <w:marLeft w:val="0"/>
              <w:marRight w:val="0"/>
              <w:marTop w:val="0"/>
              <w:marBottom w:val="0"/>
              <w:divBdr>
                <w:top w:val="none" w:sz="0" w:space="0" w:color="auto"/>
                <w:left w:val="none" w:sz="0" w:space="0" w:color="auto"/>
                <w:bottom w:val="none" w:sz="0" w:space="0" w:color="auto"/>
                <w:right w:val="none" w:sz="0" w:space="0" w:color="auto"/>
              </w:divBdr>
            </w:div>
            <w:div w:id="1866869584">
              <w:marLeft w:val="0"/>
              <w:marRight w:val="0"/>
              <w:marTop w:val="0"/>
              <w:marBottom w:val="0"/>
              <w:divBdr>
                <w:top w:val="none" w:sz="0" w:space="0" w:color="auto"/>
                <w:left w:val="none" w:sz="0" w:space="0" w:color="auto"/>
                <w:bottom w:val="none" w:sz="0" w:space="0" w:color="auto"/>
                <w:right w:val="none" w:sz="0" w:space="0" w:color="auto"/>
              </w:divBdr>
            </w:div>
            <w:div w:id="792217168">
              <w:marLeft w:val="0"/>
              <w:marRight w:val="0"/>
              <w:marTop w:val="0"/>
              <w:marBottom w:val="0"/>
              <w:divBdr>
                <w:top w:val="none" w:sz="0" w:space="0" w:color="auto"/>
                <w:left w:val="none" w:sz="0" w:space="0" w:color="auto"/>
                <w:bottom w:val="none" w:sz="0" w:space="0" w:color="auto"/>
                <w:right w:val="none" w:sz="0" w:space="0" w:color="auto"/>
              </w:divBdr>
            </w:div>
            <w:div w:id="433021257">
              <w:marLeft w:val="0"/>
              <w:marRight w:val="0"/>
              <w:marTop w:val="0"/>
              <w:marBottom w:val="0"/>
              <w:divBdr>
                <w:top w:val="none" w:sz="0" w:space="0" w:color="auto"/>
                <w:left w:val="none" w:sz="0" w:space="0" w:color="auto"/>
                <w:bottom w:val="none" w:sz="0" w:space="0" w:color="auto"/>
                <w:right w:val="none" w:sz="0" w:space="0" w:color="auto"/>
              </w:divBdr>
            </w:div>
            <w:div w:id="1161698468">
              <w:marLeft w:val="0"/>
              <w:marRight w:val="0"/>
              <w:marTop w:val="0"/>
              <w:marBottom w:val="0"/>
              <w:divBdr>
                <w:top w:val="none" w:sz="0" w:space="0" w:color="auto"/>
                <w:left w:val="none" w:sz="0" w:space="0" w:color="auto"/>
                <w:bottom w:val="none" w:sz="0" w:space="0" w:color="auto"/>
                <w:right w:val="none" w:sz="0" w:space="0" w:color="auto"/>
              </w:divBdr>
            </w:div>
            <w:div w:id="1487162650">
              <w:marLeft w:val="0"/>
              <w:marRight w:val="0"/>
              <w:marTop w:val="0"/>
              <w:marBottom w:val="0"/>
              <w:divBdr>
                <w:top w:val="none" w:sz="0" w:space="0" w:color="auto"/>
                <w:left w:val="none" w:sz="0" w:space="0" w:color="auto"/>
                <w:bottom w:val="none" w:sz="0" w:space="0" w:color="auto"/>
                <w:right w:val="none" w:sz="0" w:space="0" w:color="auto"/>
              </w:divBdr>
            </w:div>
            <w:div w:id="1821774929">
              <w:marLeft w:val="0"/>
              <w:marRight w:val="0"/>
              <w:marTop w:val="0"/>
              <w:marBottom w:val="0"/>
              <w:divBdr>
                <w:top w:val="none" w:sz="0" w:space="0" w:color="auto"/>
                <w:left w:val="none" w:sz="0" w:space="0" w:color="auto"/>
                <w:bottom w:val="none" w:sz="0" w:space="0" w:color="auto"/>
                <w:right w:val="none" w:sz="0" w:space="0" w:color="auto"/>
              </w:divBdr>
            </w:div>
            <w:div w:id="56510853">
              <w:marLeft w:val="0"/>
              <w:marRight w:val="0"/>
              <w:marTop w:val="0"/>
              <w:marBottom w:val="0"/>
              <w:divBdr>
                <w:top w:val="none" w:sz="0" w:space="0" w:color="auto"/>
                <w:left w:val="none" w:sz="0" w:space="0" w:color="auto"/>
                <w:bottom w:val="none" w:sz="0" w:space="0" w:color="auto"/>
                <w:right w:val="none" w:sz="0" w:space="0" w:color="auto"/>
              </w:divBdr>
            </w:div>
            <w:div w:id="579869274">
              <w:marLeft w:val="0"/>
              <w:marRight w:val="0"/>
              <w:marTop w:val="0"/>
              <w:marBottom w:val="0"/>
              <w:divBdr>
                <w:top w:val="none" w:sz="0" w:space="0" w:color="auto"/>
                <w:left w:val="none" w:sz="0" w:space="0" w:color="auto"/>
                <w:bottom w:val="none" w:sz="0" w:space="0" w:color="auto"/>
                <w:right w:val="none" w:sz="0" w:space="0" w:color="auto"/>
              </w:divBdr>
            </w:div>
          </w:divsChild>
        </w:div>
        <w:div w:id="1103915411">
          <w:marLeft w:val="0"/>
          <w:marRight w:val="0"/>
          <w:marTop w:val="0"/>
          <w:marBottom w:val="0"/>
          <w:divBdr>
            <w:top w:val="none" w:sz="0" w:space="0" w:color="auto"/>
            <w:left w:val="none" w:sz="0" w:space="0" w:color="auto"/>
            <w:bottom w:val="none" w:sz="0" w:space="0" w:color="auto"/>
            <w:right w:val="none" w:sz="0" w:space="0" w:color="auto"/>
          </w:divBdr>
        </w:div>
        <w:div w:id="996420674">
          <w:marLeft w:val="0"/>
          <w:marRight w:val="0"/>
          <w:marTop w:val="0"/>
          <w:marBottom w:val="0"/>
          <w:divBdr>
            <w:top w:val="none" w:sz="0" w:space="0" w:color="auto"/>
            <w:left w:val="none" w:sz="0" w:space="0" w:color="auto"/>
            <w:bottom w:val="none" w:sz="0" w:space="0" w:color="auto"/>
            <w:right w:val="none" w:sz="0" w:space="0" w:color="auto"/>
          </w:divBdr>
          <w:divsChild>
            <w:div w:id="7099506">
              <w:marLeft w:val="0"/>
              <w:marRight w:val="0"/>
              <w:marTop w:val="0"/>
              <w:marBottom w:val="0"/>
              <w:divBdr>
                <w:top w:val="none" w:sz="0" w:space="0" w:color="auto"/>
                <w:left w:val="none" w:sz="0" w:space="0" w:color="auto"/>
                <w:bottom w:val="none" w:sz="0" w:space="0" w:color="auto"/>
                <w:right w:val="none" w:sz="0" w:space="0" w:color="auto"/>
              </w:divBdr>
              <w:divsChild>
                <w:div w:id="16260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2974">
          <w:marLeft w:val="0"/>
          <w:marRight w:val="0"/>
          <w:marTop w:val="0"/>
          <w:marBottom w:val="0"/>
          <w:divBdr>
            <w:top w:val="none" w:sz="0" w:space="0" w:color="auto"/>
            <w:left w:val="none" w:sz="0" w:space="0" w:color="auto"/>
            <w:bottom w:val="none" w:sz="0" w:space="0" w:color="auto"/>
            <w:right w:val="none" w:sz="0" w:space="0" w:color="auto"/>
          </w:divBdr>
        </w:div>
        <w:div w:id="1050884039">
          <w:marLeft w:val="0"/>
          <w:marRight w:val="0"/>
          <w:marTop w:val="0"/>
          <w:marBottom w:val="0"/>
          <w:divBdr>
            <w:top w:val="none" w:sz="0" w:space="0" w:color="auto"/>
            <w:left w:val="none" w:sz="0" w:space="0" w:color="auto"/>
            <w:bottom w:val="none" w:sz="0" w:space="0" w:color="auto"/>
            <w:right w:val="none" w:sz="0" w:space="0" w:color="auto"/>
          </w:divBdr>
        </w:div>
        <w:div w:id="354842961">
          <w:marLeft w:val="0"/>
          <w:marRight w:val="0"/>
          <w:marTop w:val="0"/>
          <w:marBottom w:val="0"/>
          <w:divBdr>
            <w:top w:val="none" w:sz="0" w:space="0" w:color="auto"/>
            <w:left w:val="none" w:sz="0" w:space="0" w:color="auto"/>
            <w:bottom w:val="none" w:sz="0" w:space="0" w:color="auto"/>
            <w:right w:val="none" w:sz="0" w:space="0" w:color="auto"/>
          </w:divBdr>
          <w:divsChild>
            <w:div w:id="1807580897">
              <w:marLeft w:val="0"/>
              <w:marRight w:val="0"/>
              <w:marTop w:val="0"/>
              <w:marBottom w:val="0"/>
              <w:divBdr>
                <w:top w:val="none" w:sz="0" w:space="0" w:color="auto"/>
                <w:left w:val="none" w:sz="0" w:space="0" w:color="auto"/>
                <w:bottom w:val="none" w:sz="0" w:space="0" w:color="auto"/>
                <w:right w:val="none" w:sz="0" w:space="0" w:color="auto"/>
              </w:divBdr>
            </w:div>
            <w:div w:id="474369540">
              <w:marLeft w:val="0"/>
              <w:marRight w:val="0"/>
              <w:marTop w:val="0"/>
              <w:marBottom w:val="0"/>
              <w:divBdr>
                <w:top w:val="none" w:sz="0" w:space="0" w:color="auto"/>
                <w:left w:val="none" w:sz="0" w:space="0" w:color="auto"/>
                <w:bottom w:val="none" w:sz="0" w:space="0" w:color="auto"/>
                <w:right w:val="none" w:sz="0" w:space="0" w:color="auto"/>
              </w:divBdr>
            </w:div>
            <w:div w:id="77332963">
              <w:marLeft w:val="0"/>
              <w:marRight w:val="0"/>
              <w:marTop w:val="0"/>
              <w:marBottom w:val="0"/>
              <w:divBdr>
                <w:top w:val="none" w:sz="0" w:space="0" w:color="auto"/>
                <w:left w:val="none" w:sz="0" w:space="0" w:color="auto"/>
                <w:bottom w:val="none" w:sz="0" w:space="0" w:color="auto"/>
                <w:right w:val="none" w:sz="0" w:space="0" w:color="auto"/>
              </w:divBdr>
            </w:div>
            <w:div w:id="1894349076">
              <w:marLeft w:val="0"/>
              <w:marRight w:val="0"/>
              <w:marTop w:val="0"/>
              <w:marBottom w:val="0"/>
              <w:divBdr>
                <w:top w:val="none" w:sz="0" w:space="0" w:color="auto"/>
                <w:left w:val="none" w:sz="0" w:space="0" w:color="auto"/>
                <w:bottom w:val="none" w:sz="0" w:space="0" w:color="auto"/>
                <w:right w:val="none" w:sz="0" w:space="0" w:color="auto"/>
              </w:divBdr>
            </w:div>
            <w:div w:id="667750168">
              <w:marLeft w:val="0"/>
              <w:marRight w:val="0"/>
              <w:marTop w:val="0"/>
              <w:marBottom w:val="0"/>
              <w:divBdr>
                <w:top w:val="none" w:sz="0" w:space="0" w:color="auto"/>
                <w:left w:val="none" w:sz="0" w:space="0" w:color="auto"/>
                <w:bottom w:val="none" w:sz="0" w:space="0" w:color="auto"/>
                <w:right w:val="none" w:sz="0" w:space="0" w:color="auto"/>
              </w:divBdr>
            </w:div>
            <w:div w:id="540367799">
              <w:marLeft w:val="0"/>
              <w:marRight w:val="0"/>
              <w:marTop w:val="0"/>
              <w:marBottom w:val="0"/>
              <w:divBdr>
                <w:top w:val="none" w:sz="0" w:space="0" w:color="auto"/>
                <w:left w:val="none" w:sz="0" w:space="0" w:color="auto"/>
                <w:bottom w:val="none" w:sz="0" w:space="0" w:color="auto"/>
                <w:right w:val="none" w:sz="0" w:space="0" w:color="auto"/>
              </w:divBdr>
            </w:div>
            <w:div w:id="234510339">
              <w:marLeft w:val="0"/>
              <w:marRight w:val="0"/>
              <w:marTop w:val="0"/>
              <w:marBottom w:val="0"/>
              <w:divBdr>
                <w:top w:val="none" w:sz="0" w:space="0" w:color="auto"/>
                <w:left w:val="none" w:sz="0" w:space="0" w:color="auto"/>
                <w:bottom w:val="none" w:sz="0" w:space="0" w:color="auto"/>
                <w:right w:val="none" w:sz="0" w:space="0" w:color="auto"/>
              </w:divBdr>
            </w:div>
            <w:div w:id="313066498">
              <w:marLeft w:val="0"/>
              <w:marRight w:val="0"/>
              <w:marTop w:val="0"/>
              <w:marBottom w:val="0"/>
              <w:divBdr>
                <w:top w:val="none" w:sz="0" w:space="0" w:color="auto"/>
                <w:left w:val="none" w:sz="0" w:space="0" w:color="auto"/>
                <w:bottom w:val="none" w:sz="0" w:space="0" w:color="auto"/>
                <w:right w:val="none" w:sz="0" w:space="0" w:color="auto"/>
              </w:divBdr>
            </w:div>
            <w:div w:id="1155338672">
              <w:marLeft w:val="0"/>
              <w:marRight w:val="0"/>
              <w:marTop w:val="0"/>
              <w:marBottom w:val="0"/>
              <w:divBdr>
                <w:top w:val="none" w:sz="0" w:space="0" w:color="auto"/>
                <w:left w:val="none" w:sz="0" w:space="0" w:color="auto"/>
                <w:bottom w:val="none" w:sz="0" w:space="0" w:color="auto"/>
                <w:right w:val="none" w:sz="0" w:space="0" w:color="auto"/>
              </w:divBdr>
            </w:div>
            <w:div w:id="375467397">
              <w:marLeft w:val="0"/>
              <w:marRight w:val="0"/>
              <w:marTop w:val="0"/>
              <w:marBottom w:val="0"/>
              <w:divBdr>
                <w:top w:val="none" w:sz="0" w:space="0" w:color="auto"/>
                <w:left w:val="none" w:sz="0" w:space="0" w:color="auto"/>
                <w:bottom w:val="none" w:sz="0" w:space="0" w:color="auto"/>
                <w:right w:val="none" w:sz="0" w:space="0" w:color="auto"/>
              </w:divBdr>
            </w:div>
            <w:div w:id="1341080456">
              <w:marLeft w:val="0"/>
              <w:marRight w:val="0"/>
              <w:marTop w:val="0"/>
              <w:marBottom w:val="0"/>
              <w:divBdr>
                <w:top w:val="none" w:sz="0" w:space="0" w:color="auto"/>
                <w:left w:val="none" w:sz="0" w:space="0" w:color="auto"/>
                <w:bottom w:val="none" w:sz="0" w:space="0" w:color="auto"/>
                <w:right w:val="none" w:sz="0" w:space="0" w:color="auto"/>
              </w:divBdr>
            </w:div>
            <w:div w:id="1600017486">
              <w:marLeft w:val="0"/>
              <w:marRight w:val="0"/>
              <w:marTop w:val="0"/>
              <w:marBottom w:val="0"/>
              <w:divBdr>
                <w:top w:val="none" w:sz="0" w:space="0" w:color="auto"/>
                <w:left w:val="none" w:sz="0" w:space="0" w:color="auto"/>
                <w:bottom w:val="none" w:sz="0" w:space="0" w:color="auto"/>
                <w:right w:val="none" w:sz="0" w:space="0" w:color="auto"/>
              </w:divBdr>
            </w:div>
            <w:div w:id="1160466972">
              <w:marLeft w:val="0"/>
              <w:marRight w:val="0"/>
              <w:marTop w:val="0"/>
              <w:marBottom w:val="0"/>
              <w:divBdr>
                <w:top w:val="none" w:sz="0" w:space="0" w:color="auto"/>
                <w:left w:val="none" w:sz="0" w:space="0" w:color="auto"/>
                <w:bottom w:val="none" w:sz="0" w:space="0" w:color="auto"/>
                <w:right w:val="none" w:sz="0" w:space="0" w:color="auto"/>
              </w:divBdr>
            </w:div>
            <w:div w:id="603467053">
              <w:marLeft w:val="0"/>
              <w:marRight w:val="0"/>
              <w:marTop w:val="0"/>
              <w:marBottom w:val="0"/>
              <w:divBdr>
                <w:top w:val="none" w:sz="0" w:space="0" w:color="auto"/>
                <w:left w:val="none" w:sz="0" w:space="0" w:color="auto"/>
                <w:bottom w:val="none" w:sz="0" w:space="0" w:color="auto"/>
                <w:right w:val="none" w:sz="0" w:space="0" w:color="auto"/>
              </w:divBdr>
            </w:div>
            <w:div w:id="915817985">
              <w:marLeft w:val="0"/>
              <w:marRight w:val="0"/>
              <w:marTop w:val="0"/>
              <w:marBottom w:val="0"/>
              <w:divBdr>
                <w:top w:val="none" w:sz="0" w:space="0" w:color="auto"/>
                <w:left w:val="none" w:sz="0" w:space="0" w:color="auto"/>
                <w:bottom w:val="none" w:sz="0" w:space="0" w:color="auto"/>
                <w:right w:val="none" w:sz="0" w:space="0" w:color="auto"/>
              </w:divBdr>
            </w:div>
            <w:div w:id="724841684">
              <w:marLeft w:val="0"/>
              <w:marRight w:val="0"/>
              <w:marTop w:val="0"/>
              <w:marBottom w:val="0"/>
              <w:divBdr>
                <w:top w:val="none" w:sz="0" w:space="0" w:color="auto"/>
                <w:left w:val="none" w:sz="0" w:space="0" w:color="auto"/>
                <w:bottom w:val="none" w:sz="0" w:space="0" w:color="auto"/>
                <w:right w:val="none" w:sz="0" w:space="0" w:color="auto"/>
              </w:divBdr>
            </w:div>
            <w:div w:id="1274678163">
              <w:marLeft w:val="0"/>
              <w:marRight w:val="0"/>
              <w:marTop w:val="0"/>
              <w:marBottom w:val="0"/>
              <w:divBdr>
                <w:top w:val="none" w:sz="0" w:space="0" w:color="auto"/>
                <w:left w:val="none" w:sz="0" w:space="0" w:color="auto"/>
                <w:bottom w:val="none" w:sz="0" w:space="0" w:color="auto"/>
                <w:right w:val="none" w:sz="0" w:space="0" w:color="auto"/>
              </w:divBdr>
            </w:div>
            <w:div w:id="372196659">
              <w:marLeft w:val="0"/>
              <w:marRight w:val="0"/>
              <w:marTop w:val="0"/>
              <w:marBottom w:val="0"/>
              <w:divBdr>
                <w:top w:val="none" w:sz="0" w:space="0" w:color="auto"/>
                <w:left w:val="none" w:sz="0" w:space="0" w:color="auto"/>
                <w:bottom w:val="none" w:sz="0" w:space="0" w:color="auto"/>
                <w:right w:val="none" w:sz="0" w:space="0" w:color="auto"/>
              </w:divBdr>
            </w:div>
            <w:div w:id="1510364958">
              <w:marLeft w:val="0"/>
              <w:marRight w:val="0"/>
              <w:marTop w:val="0"/>
              <w:marBottom w:val="0"/>
              <w:divBdr>
                <w:top w:val="none" w:sz="0" w:space="0" w:color="auto"/>
                <w:left w:val="none" w:sz="0" w:space="0" w:color="auto"/>
                <w:bottom w:val="none" w:sz="0" w:space="0" w:color="auto"/>
                <w:right w:val="none" w:sz="0" w:space="0" w:color="auto"/>
              </w:divBdr>
            </w:div>
            <w:div w:id="834683502">
              <w:marLeft w:val="0"/>
              <w:marRight w:val="0"/>
              <w:marTop w:val="0"/>
              <w:marBottom w:val="0"/>
              <w:divBdr>
                <w:top w:val="none" w:sz="0" w:space="0" w:color="auto"/>
                <w:left w:val="none" w:sz="0" w:space="0" w:color="auto"/>
                <w:bottom w:val="none" w:sz="0" w:space="0" w:color="auto"/>
                <w:right w:val="none" w:sz="0" w:space="0" w:color="auto"/>
              </w:divBdr>
            </w:div>
            <w:div w:id="542719767">
              <w:marLeft w:val="0"/>
              <w:marRight w:val="0"/>
              <w:marTop w:val="0"/>
              <w:marBottom w:val="0"/>
              <w:divBdr>
                <w:top w:val="none" w:sz="0" w:space="0" w:color="auto"/>
                <w:left w:val="none" w:sz="0" w:space="0" w:color="auto"/>
                <w:bottom w:val="none" w:sz="0" w:space="0" w:color="auto"/>
                <w:right w:val="none" w:sz="0" w:space="0" w:color="auto"/>
              </w:divBdr>
            </w:div>
            <w:div w:id="1997684709">
              <w:marLeft w:val="0"/>
              <w:marRight w:val="0"/>
              <w:marTop w:val="0"/>
              <w:marBottom w:val="0"/>
              <w:divBdr>
                <w:top w:val="none" w:sz="0" w:space="0" w:color="auto"/>
                <w:left w:val="none" w:sz="0" w:space="0" w:color="auto"/>
                <w:bottom w:val="none" w:sz="0" w:space="0" w:color="auto"/>
                <w:right w:val="none" w:sz="0" w:space="0" w:color="auto"/>
              </w:divBdr>
            </w:div>
            <w:div w:id="1459183155">
              <w:marLeft w:val="0"/>
              <w:marRight w:val="0"/>
              <w:marTop w:val="0"/>
              <w:marBottom w:val="0"/>
              <w:divBdr>
                <w:top w:val="none" w:sz="0" w:space="0" w:color="auto"/>
                <w:left w:val="none" w:sz="0" w:space="0" w:color="auto"/>
                <w:bottom w:val="none" w:sz="0" w:space="0" w:color="auto"/>
                <w:right w:val="none" w:sz="0" w:space="0" w:color="auto"/>
              </w:divBdr>
            </w:div>
            <w:div w:id="1541700146">
              <w:marLeft w:val="0"/>
              <w:marRight w:val="0"/>
              <w:marTop w:val="0"/>
              <w:marBottom w:val="0"/>
              <w:divBdr>
                <w:top w:val="none" w:sz="0" w:space="0" w:color="auto"/>
                <w:left w:val="none" w:sz="0" w:space="0" w:color="auto"/>
                <w:bottom w:val="none" w:sz="0" w:space="0" w:color="auto"/>
                <w:right w:val="none" w:sz="0" w:space="0" w:color="auto"/>
              </w:divBdr>
            </w:div>
            <w:div w:id="2057654678">
              <w:marLeft w:val="0"/>
              <w:marRight w:val="0"/>
              <w:marTop w:val="0"/>
              <w:marBottom w:val="0"/>
              <w:divBdr>
                <w:top w:val="none" w:sz="0" w:space="0" w:color="auto"/>
                <w:left w:val="none" w:sz="0" w:space="0" w:color="auto"/>
                <w:bottom w:val="none" w:sz="0" w:space="0" w:color="auto"/>
                <w:right w:val="none" w:sz="0" w:space="0" w:color="auto"/>
              </w:divBdr>
            </w:div>
            <w:div w:id="2039112993">
              <w:marLeft w:val="0"/>
              <w:marRight w:val="0"/>
              <w:marTop w:val="0"/>
              <w:marBottom w:val="0"/>
              <w:divBdr>
                <w:top w:val="none" w:sz="0" w:space="0" w:color="auto"/>
                <w:left w:val="none" w:sz="0" w:space="0" w:color="auto"/>
                <w:bottom w:val="none" w:sz="0" w:space="0" w:color="auto"/>
                <w:right w:val="none" w:sz="0" w:space="0" w:color="auto"/>
              </w:divBdr>
            </w:div>
            <w:div w:id="1060054629">
              <w:marLeft w:val="0"/>
              <w:marRight w:val="0"/>
              <w:marTop w:val="0"/>
              <w:marBottom w:val="0"/>
              <w:divBdr>
                <w:top w:val="none" w:sz="0" w:space="0" w:color="auto"/>
                <w:left w:val="none" w:sz="0" w:space="0" w:color="auto"/>
                <w:bottom w:val="none" w:sz="0" w:space="0" w:color="auto"/>
                <w:right w:val="none" w:sz="0" w:space="0" w:color="auto"/>
              </w:divBdr>
            </w:div>
            <w:div w:id="248081309">
              <w:marLeft w:val="0"/>
              <w:marRight w:val="0"/>
              <w:marTop w:val="0"/>
              <w:marBottom w:val="0"/>
              <w:divBdr>
                <w:top w:val="none" w:sz="0" w:space="0" w:color="auto"/>
                <w:left w:val="none" w:sz="0" w:space="0" w:color="auto"/>
                <w:bottom w:val="none" w:sz="0" w:space="0" w:color="auto"/>
                <w:right w:val="none" w:sz="0" w:space="0" w:color="auto"/>
              </w:divBdr>
            </w:div>
            <w:div w:id="65419196">
              <w:marLeft w:val="0"/>
              <w:marRight w:val="0"/>
              <w:marTop w:val="0"/>
              <w:marBottom w:val="0"/>
              <w:divBdr>
                <w:top w:val="none" w:sz="0" w:space="0" w:color="auto"/>
                <w:left w:val="none" w:sz="0" w:space="0" w:color="auto"/>
                <w:bottom w:val="none" w:sz="0" w:space="0" w:color="auto"/>
                <w:right w:val="none" w:sz="0" w:space="0" w:color="auto"/>
              </w:divBdr>
            </w:div>
            <w:div w:id="1280987147">
              <w:marLeft w:val="0"/>
              <w:marRight w:val="0"/>
              <w:marTop w:val="0"/>
              <w:marBottom w:val="0"/>
              <w:divBdr>
                <w:top w:val="none" w:sz="0" w:space="0" w:color="auto"/>
                <w:left w:val="none" w:sz="0" w:space="0" w:color="auto"/>
                <w:bottom w:val="none" w:sz="0" w:space="0" w:color="auto"/>
                <w:right w:val="none" w:sz="0" w:space="0" w:color="auto"/>
              </w:divBdr>
            </w:div>
            <w:div w:id="1482429206">
              <w:marLeft w:val="0"/>
              <w:marRight w:val="0"/>
              <w:marTop w:val="0"/>
              <w:marBottom w:val="0"/>
              <w:divBdr>
                <w:top w:val="none" w:sz="0" w:space="0" w:color="auto"/>
                <w:left w:val="none" w:sz="0" w:space="0" w:color="auto"/>
                <w:bottom w:val="none" w:sz="0" w:space="0" w:color="auto"/>
                <w:right w:val="none" w:sz="0" w:space="0" w:color="auto"/>
              </w:divBdr>
            </w:div>
            <w:div w:id="1288396142">
              <w:marLeft w:val="0"/>
              <w:marRight w:val="0"/>
              <w:marTop w:val="0"/>
              <w:marBottom w:val="0"/>
              <w:divBdr>
                <w:top w:val="none" w:sz="0" w:space="0" w:color="auto"/>
                <w:left w:val="none" w:sz="0" w:space="0" w:color="auto"/>
                <w:bottom w:val="none" w:sz="0" w:space="0" w:color="auto"/>
                <w:right w:val="none" w:sz="0" w:space="0" w:color="auto"/>
              </w:divBdr>
            </w:div>
            <w:div w:id="1558278450">
              <w:marLeft w:val="0"/>
              <w:marRight w:val="0"/>
              <w:marTop w:val="0"/>
              <w:marBottom w:val="0"/>
              <w:divBdr>
                <w:top w:val="none" w:sz="0" w:space="0" w:color="auto"/>
                <w:left w:val="none" w:sz="0" w:space="0" w:color="auto"/>
                <w:bottom w:val="none" w:sz="0" w:space="0" w:color="auto"/>
                <w:right w:val="none" w:sz="0" w:space="0" w:color="auto"/>
              </w:divBdr>
            </w:div>
            <w:div w:id="620693795">
              <w:marLeft w:val="0"/>
              <w:marRight w:val="0"/>
              <w:marTop w:val="0"/>
              <w:marBottom w:val="0"/>
              <w:divBdr>
                <w:top w:val="none" w:sz="0" w:space="0" w:color="auto"/>
                <w:left w:val="none" w:sz="0" w:space="0" w:color="auto"/>
                <w:bottom w:val="none" w:sz="0" w:space="0" w:color="auto"/>
                <w:right w:val="none" w:sz="0" w:space="0" w:color="auto"/>
              </w:divBdr>
            </w:div>
            <w:div w:id="293564151">
              <w:marLeft w:val="0"/>
              <w:marRight w:val="0"/>
              <w:marTop w:val="0"/>
              <w:marBottom w:val="0"/>
              <w:divBdr>
                <w:top w:val="none" w:sz="0" w:space="0" w:color="auto"/>
                <w:left w:val="none" w:sz="0" w:space="0" w:color="auto"/>
                <w:bottom w:val="none" w:sz="0" w:space="0" w:color="auto"/>
                <w:right w:val="none" w:sz="0" w:space="0" w:color="auto"/>
              </w:divBdr>
            </w:div>
            <w:div w:id="386733221">
              <w:marLeft w:val="0"/>
              <w:marRight w:val="0"/>
              <w:marTop w:val="0"/>
              <w:marBottom w:val="0"/>
              <w:divBdr>
                <w:top w:val="none" w:sz="0" w:space="0" w:color="auto"/>
                <w:left w:val="none" w:sz="0" w:space="0" w:color="auto"/>
                <w:bottom w:val="none" w:sz="0" w:space="0" w:color="auto"/>
                <w:right w:val="none" w:sz="0" w:space="0" w:color="auto"/>
              </w:divBdr>
            </w:div>
            <w:div w:id="2058821480">
              <w:marLeft w:val="0"/>
              <w:marRight w:val="0"/>
              <w:marTop w:val="0"/>
              <w:marBottom w:val="0"/>
              <w:divBdr>
                <w:top w:val="none" w:sz="0" w:space="0" w:color="auto"/>
                <w:left w:val="none" w:sz="0" w:space="0" w:color="auto"/>
                <w:bottom w:val="none" w:sz="0" w:space="0" w:color="auto"/>
                <w:right w:val="none" w:sz="0" w:space="0" w:color="auto"/>
              </w:divBdr>
            </w:div>
            <w:div w:id="1804157038">
              <w:marLeft w:val="0"/>
              <w:marRight w:val="0"/>
              <w:marTop w:val="0"/>
              <w:marBottom w:val="0"/>
              <w:divBdr>
                <w:top w:val="none" w:sz="0" w:space="0" w:color="auto"/>
                <w:left w:val="none" w:sz="0" w:space="0" w:color="auto"/>
                <w:bottom w:val="none" w:sz="0" w:space="0" w:color="auto"/>
                <w:right w:val="none" w:sz="0" w:space="0" w:color="auto"/>
              </w:divBdr>
            </w:div>
            <w:div w:id="1176656568">
              <w:marLeft w:val="0"/>
              <w:marRight w:val="0"/>
              <w:marTop w:val="0"/>
              <w:marBottom w:val="0"/>
              <w:divBdr>
                <w:top w:val="none" w:sz="0" w:space="0" w:color="auto"/>
                <w:left w:val="none" w:sz="0" w:space="0" w:color="auto"/>
                <w:bottom w:val="none" w:sz="0" w:space="0" w:color="auto"/>
                <w:right w:val="none" w:sz="0" w:space="0" w:color="auto"/>
              </w:divBdr>
            </w:div>
            <w:div w:id="1969119708">
              <w:marLeft w:val="0"/>
              <w:marRight w:val="0"/>
              <w:marTop w:val="0"/>
              <w:marBottom w:val="0"/>
              <w:divBdr>
                <w:top w:val="none" w:sz="0" w:space="0" w:color="auto"/>
                <w:left w:val="none" w:sz="0" w:space="0" w:color="auto"/>
                <w:bottom w:val="none" w:sz="0" w:space="0" w:color="auto"/>
                <w:right w:val="none" w:sz="0" w:space="0" w:color="auto"/>
              </w:divBdr>
            </w:div>
            <w:div w:id="1291740214">
              <w:marLeft w:val="0"/>
              <w:marRight w:val="0"/>
              <w:marTop w:val="0"/>
              <w:marBottom w:val="0"/>
              <w:divBdr>
                <w:top w:val="none" w:sz="0" w:space="0" w:color="auto"/>
                <w:left w:val="none" w:sz="0" w:space="0" w:color="auto"/>
                <w:bottom w:val="none" w:sz="0" w:space="0" w:color="auto"/>
                <w:right w:val="none" w:sz="0" w:space="0" w:color="auto"/>
              </w:divBdr>
            </w:div>
            <w:div w:id="271212429">
              <w:marLeft w:val="0"/>
              <w:marRight w:val="0"/>
              <w:marTop w:val="0"/>
              <w:marBottom w:val="0"/>
              <w:divBdr>
                <w:top w:val="none" w:sz="0" w:space="0" w:color="auto"/>
                <w:left w:val="none" w:sz="0" w:space="0" w:color="auto"/>
                <w:bottom w:val="none" w:sz="0" w:space="0" w:color="auto"/>
                <w:right w:val="none" w:sz="0" w:space="0" w:color="auto"/>
              </w:divBdr>
            </w:div>
            <w:div w:id="1455826542">
              <w:marLeft w:val="0"/>
              <w:marRight w:val="0"/>
              <w:marTop w:val="0"/>
              <w:marBottom w:val="0"/>
              <w:divBdr>
                <w:top w:val="none" w:sz="0" w:space="0" w:color="auto"/>
                <w:left w:val="none" w:sz="0" w:space="0" w:color="auto"/>
                <w:bottom w:val="none" w:sz="0" w:space="0" w:color="auto"/>
                <w:right w:val="none" w:sz="0" w:space="0" w:color="auto"/>
              </w:divBdr>
            </w:div>
            <w:div w:id="1707633477">
              <w:marLeft w:val="0"/>
              <w:marRight w:val="0"/>
              <w:marTop w:val="0"/>
              <w:marBottom w:val="0"/>
              <w:divBdr>
                <w:top w:val="none" w:sz="0" w:space="0" w:color="auto"/>
                <w:left w:val="none" w:sz="0" w:space="0" w:color="auto"/>
                <w:bottom w:val="none" w:sz="0" w:space="0" w:color="auto"/>
                <w:right w:val="none" w:sz="0" w:space="0" w:color="auto"/>
              </w:divBdr>
            </w:div>
            <w:div w:id="1429619888">
              <w:marLeft w:val="0"/>
              <w:marRight w:val="0"/>
              <w:marTop w:val="0"/>
              <w:marBottom w:val="0"/>
              <w:divBdr>
                <w:top w:val="none" w:sz="0" w:space="0" w:color="auto"/>
                <w:left w:val="none" w:sz="0" w:space="0" w:color="auto"/>
                <w:bottom w:val="none" w:sz="0" w:space="0" w:color="auto"/>
                <w:right w:val="none" w:sz="0" w:space="0" w:color="auto"/>
              </w:divBdr>
            </w:div>
            <w:div w:id="508175698">
              <w:marLeft w:val="0"/>
              <w:marRight w:val="0"/>
              <w:marTop w:val="0"/>
              <w:marBottom w:val="0"/>
              <w:divBdr>
                <w:top w:val="none" w:sz="0" w:space="0" w:color="auto"/>
                <w:left w:val="none" w:sz="0" w:space="0" w:color="auto"/>
                <w:bottom w:val="none" w:sz="0" w:space="0" w:color="auto"/>
                <w:right w:val="none" w:sz="0" w:space="0" w:color="auto"/>
              </w:divBdr>
            </w:div>
            <w:div w:id="1289242286">
              <w:marLeft w:val="0"/>
              <w:marRight w:val="0"/>
              <w:marTop w:val="0"/>
              <w:marBottom w:val="0"/>
              <w:divBdr>
                <w:top w:val="none" w:sz="0" w:space="0" w:color="auto"/>
                <w:left w:val="none" w:sz="0" w:space="0" w:color="auto"/>
                <w:bottom w:val="none" w:sz="0" w:space="0" w:color="auto"/>
                <w:right w:val="none" w:sz="0" w:space="0" w:color="auto"/>
              </w:divBdr>
            </w:div>
            <w:div w:id="630745103">
              <w:marLeft w:val="0"/>
              <w:marRight w:val="0"/>
              <w:marTop w:val="0"/>
              <w:marBottom w:val="0"/>
              <w:divBdr>
                <w:top w:val="none" w:sz="0" w:space="0" w:color="auto"/>
                <w:left w:val="none" w:sz="0" w:space="0" w:color="auto"/>
                <w:bottom w:val="none" w:sz="0" w:space="0" w:color="auto"/>
                <w:right w:val="none" w:sz="0" w:space="0" w:color="auto"/>
              </w:divBdr>
            </w:div>
            <w:div w:id="514270715">
              <w:marLeft w:val="0"/>
              <w:marRight w:val="0"/>
              <w:marTop w:val="0"/>
              <w:marBottom w:val="0"/>
              <w:divBdr>
                <w:top w:val="none" w:sz="0" w:space="0" w:color="auto"/>
                <w:left w:val="none" w:sz="0" w:space="0" w:color="auto"/>
                <w:bottom w:val="none" w:sz="0" w:space="0" w:color="auto"/>
                <w:right w:val="none" w:sz="0" w:space="0" w:color="auto"/>
              </w:divBdr>
            </w:div>
            <w:div w:id="519196695">
              <w:marLeft w:val="0"/>
              <w:marRight w:val="0"/>
              <w:marTop w:val="0"/>
              <w:marBottom w:val="0"/>
              <w:divBdr>
                <w:top w:val="none" w:sz="0" w:space="0" w:color="auto"/>
                <w:left w:val="none" w:sz="0" w:space="0" w:color="auto"/>
                <w:bottom w:val="none" w:sz="0" w:space="0" w:color="auto"/>
                <w:right w:val="none" w:sz="0" w:space="0" w:color="auto"/>
              </w:divBdr>
            </w:div>
            <w:div w:id="820855534">
              <w:marLeft w:val="0"/>
              <w:marRight w:val="0"/>
              <w:marTop w:val="0"/>
              <w:marBottom w:val="0"/>
              <w:divBdr>
                <w:top w:val="none" w:sz="0" w:space="0" w:color="auto"/>
                <w:left w:val="none" w:sz="0" w:space="0" w:color="auto"/>
                <w:bottom w:val="none" w:sz="0" w:space="0" w:color="auto"/>
                <w:right w:val="none" w:sz="0" w:space="0" w:color="auto"/>
              </w:divBdr>
            </w:div>
            <w:div w:id="1296911359">
              <w:marLeft w:val="0"/>
              <w:marRight w:val="0"/>
              <w:marTop w:val="0"/>
              <w:marBottom w:val="0"/>
              <w:divBdr>
                <w:top w:val="none" w:sz="0" w:space="0" w:color="auto"/>
                <w:left w:val="none" w:sz="0" w:space="0" w:color="auto"/>
                <w:bottom w:val="none" w:sz="0" w:space="0" w:color="auto"/>
                <w:right w:val="none" w:sz="0" w:space="0" w:color="auto"/>
              </w:divBdr>
            </w:div>
            <w:div w:id="541283745">
              <w:marLeft w:val="0"/>
              <w:marRight w:val="0"/>
              <w:marTop w:val="0"/>
              <w:marBottom w:val="0"/>
              <w:divBdr>
                <w:top w:val="none" w:sz="0" w:space="0" w:color="auto"/>
                <w:left w:val="none" w:sz="0" w:space="0" w:color="auto"/>
                <w:bottom w:val="none" w:sz="0" w:space="0" w:color="auto"/>
                <w:right w:val="none" w:sz="0" w:space="0" w:color="auto"/>
              </w:divBdr>
            </w:div>
            <w:div w:id="294722414">
              <w:marLeft w:val="0"/>
              <w:marRight w:val="0"/>
              <w:marTop w:val="0"/>
              <w:marBottom w:val="0"/>
              <w:divBdr>
                <w:top w:val="none" w:sz="0" w:space="0" w:color="auto"/>
                <w:left w:val="none" w:sz="0" w:space="0" w:color="auto"/>
                <w:bottom w:val="none" w:sz="0" w:space="0" w:color="auto"/>
                <w:right w:val="none" w:sz="0" w:space="0" w:color="auto"/>
              </w:divBdr>
            </w:div>
            <w:div w:id="1677465881">
              <w:marLeft w:val="0"/>
              <w:marRight w:val="0"/>
              <w:marTop w:val="0"/>
              <w:marBottom w:val="0"/>
              <w:divBdr>
                <w:top w:val="none" w:sz="0" w:space="0" w:color="auto"/>
                <w:left w:val="none" w:sz="0" w:space="0" w:color="auto"/>
                <w:bottom w:val="none" w:sz="0" w:space="0" w:color="auto"/>
                <w:right w:val="none" w:sz="0" w:space="0" w:color="auto"/>
              </w:divBdr>
            </w:div>
            <w:div w:id="1377075192">
              <w:marLeft w:val="0"/>
              <w:marRight w:val="0"/>
              <w:marTop w:val="0"/>
              <w:marBottom w:val="0"/>
              <w:divBdr>
                <w:top w:val="none" w:sz="0" w:space="0" w:color="auto"/>
                <w:left w:val="none" w:sz="0" w:space="0" w:color="auto"/>
                <w:bottom w:val="none" w:sz="0" w:space="0" w:color="auto"/>
                <w:right w:val="none" w:sz="0" w:space="0" w:color="auto"/>
              </w:divBdr>
            </w:div>
            <w:div w:id="209148910">
              <w:marLeft w:val="0"/>
              <w:marRight w:val="0"/>
              <w:marTop w:val="0"/>
              <w:marBottom w:val="0"/>
              <w:divBdr>
                <w:top w:val="none" w:sz="0" w:space="0" w:color="auto"/>
                <w:left w:val="none" w:sz="0" w:space="0" w:color="auto"/>
                <w:bottom w:val="none" w:sz="0" w:space="0" w:color="auto"/>
                <w:right w:val="none" w:sz="0" w:space="0" w:color="auto"/>
              </w:divBdr>
            </w:div>
            <w:div w:id="1404597251">
              <w:marLeft w:val="0"/>
              <w:marRight w:val="0"/>
              <w:marTop w:val="0"/>
              <w:marBottom w:val="0"/>
              <w:divBdr>
                <w:top w:val="none" w:sz="0" w:space="0" w:color="auto"/>
                <w:left w:val="none" w:sz="0" w:space="0" w:color="auto"/>
                <w:bottom w:val="none" w:sz="0" w:space="0" w:color="auto"/>
                <w:right w:val="none" w:sz="0" w:space="0" w:color="auto"/>
              </w:divBdr>
            </w:div>
            <w:div w:id="1301231054">
              <w:marLeft w:val="0"/>
              <w:marRight w:val="0"/>
              <w:marTop w:val="0"/>
              <w:marBottom w:val="0"/>
              <w:divBdr>
                <w:top w:val="none" w:sz="0" w:space="0" w:color="auto"/>
                <w:left w:val="none" w:sz="0" w:space="0" w:color="auto"/>
                <w:bottom w:val="none" w:sz="0" w:space="0" w:color="auto"/>
                <w:right w:val="none" w:sz="0" w:space="0" w:color="auto"/>
              </w:divBdr>
            </w:div>
            <w:div w:id="1242788828">
              <w:marLeft w:val="0"/>
              <w:marRight w:val="0"/>
              <w:marTop w:val="0"/>
              <w:marBottom w:val="0"/>
              <w:divBdr>
                <w:top w:val="none" w:sz="0" w:space="0" w:color="auto"/>
                <w:left w:val="none" w:sz="0" w:space="0" w:color="auto"/>
                <w:bottom w:val="none" w:sz="0" w:space="0" w:color="auto"/>
                <w:right w:val="none" w:sz="0" w:space="0" w:color="auto"/>
              </w:divBdr>
            </w:div>
            <w:div w:id="1652641121">
              <w:marLeft w:val="0"/>
              <w:marRight w:val="0"/>
              <w:marTop w:val="0"/>
              <w:marBottom w:val="0"/>
              <w:divBdr>
                <w:top w:val="none" w:sz="0" w:space="0" w:color="auto"/>
                <w:left w:val="none" w:sz="0" w:space="0" w:color="auto"/>
                <w:bottom w:val="none" w:sz="0" w:space="0" w:color="auto"/>
                <w:right w:val="none" w:sz="0" w:space="0" w:color="auto"/>
              </w:divBdr>
            </w:div>
            <w:div w:id="735128177">
              <w:marLeft w:val="0"/>
              <w:marRight w:val="0"/>
              <w:marTop w:val="0"/>
              <w:marBottom w:val="0"/>
              <w:divBdr>
                <w:top w:val="none" w:sz="0" w:space="0" w:color="auto"/>
                <w:left w:val="none" w:sz="0" w:space="0" w:color="auto"/>
                <w:bottom w:val="none" w:sz="0" w:space="0" w:color="auto"/>
                <w:right w:val="none" w:sz="0" w:space="0" w:color="auto"/>
              </w:divBdr>
            </w:div>
            <w:div w:id="884604996">
              <w:marLeft w:val="0"/>
              <w:marRight w:val="0"/>
              <w:marTop w:val="0"/>
              <w:marBottom w:val="0"/>
              <w:divBdr>
                <w:top w:val="none" w:sz="0" w:space="0" w:color="auto"/>
                <w:left w:val="none" w:sz="0" w:space="0" w:color="auto"/>
                <w:bottom w:val="none" w:sz="0" w:space="0" w:color="auto"/>
                <w:right w:val="none" w:sz="0" w:space="0" w:color="auto"/>
              </w:divBdr>
            </w:div>
            <w:div w:id="839852566">
              <w:marLeft w:val="0"/>
              <w:marRight w:val="0"/>
              <w:marTop w:val="0"/>
              <w:marBottom w:val="0"/>
              <w:divBdr>
                <w:top w:val="none" w:sz="0" w:space="0" w:color="auto"/>
                <w:left w:val="none" w:sz="0" w:space="0" w:color="auto"/>
                <w:bottom w:val="none" w:sz="0" w:space="0" w:color="auto"/>
                <w:right w:val="none" w:sz="0" w:space="0" w:color="auto"/>
              </w:divBdr>
            </w:div>
            <w:div w:id="772014338">
              <w:marLeft w:val="0"/>
              <w:marRight w:val="0"/>
              <w:marTop w:val="0"/>
              <w:marBottom w:val="0"/>
              <w:divBdr>
                <w:top w:val="none" w:sz="0" w:space="0" w:color="auto"/>
                <w:left w:val="none" w:sz="0" w:space="0" w:color="auto"/>
                <w:bottom w:val="none" w:sz="0" w:space="0" w:color="auto"/>
                <w:right w:val="none" w:sz="0" w:space="0" w:color="auto"/>
              </w:divBdr>
            </w:div>
            <w:div w:id="702483512">
              <w:marLeft w:val="0"/>
              <w:marRight w:val="0"/>
              <w:marTop w:val="0"/>
              <w:marBottom w:val="0"/>
              <w:divBdr>
                <w:top w:val="none" w:sz="0" w:space="0" w:color="auto"/>
                <w:left w:val="none" w:sz="0" w:space="0" w:color="auto"/>
                <w:bottom w:val="none" w:sz="0" w:space="0" w:color="auto"/>
                <w:right w:val="none" w:sz="0" w:space="0" w:color="auto"/>
              </w:divBdr>
            </w:div>
            <w:div w:id="1470199382">
              <w:marLeft w:val="0"/>
              <w:marRight w:val="0"/>
              <w:marTop w:val="0"/>
              <w:marBottom w:val="0"/>
              <w:divBdr>
                <w:top w:val="none" w:sz="0" w:space="0" w:color="auto"/>
                <w:left w:val="none" w:sz="0" w:space="0" w:color="auto"/>
                <w:bottom w:val="none" w:sz="0" w:space="0" w:color="auto"/>
                <w:right w:val="none" w:sz="0" w:space="0" w:color="auto"/>
              </w:divBdr>
            </w:div>
            <w:div w:id="1695887885">
              <w:marLeft w:val="0"/>
              <w:marRight w:val="0"/>
              <w:marTop w:val="0"/>
              <w:marBottom w:val="0"/>
              <w:divBdr>
                <w:top w:val="none" w:sz="0" w:space="0" w:color="auto"/>
                <w:left w:val="none" w:sz="0" w:space="0" w:color="auto"/>
                <w:bottom w:val="none" w:sz="0" w:space="0" w:color="auto"/>
                <w:right w:val="none" w:sz="0" w:space="0" w:color="auto"/>
              </w:divBdr>
            </w:div>
            <w:div w:id="1001542618">
              <w:marLeft w:val="0"/>
              <w:marRight w:val="0"/>
              <w:marTop w:val="0"/>
              <w:marBottom w:val="0"/>
              <w:divBdr>
                <w:top w:val="none" w:sz="0" w:space="0" w:color="auto"/>
                <w:left w:val="none" w:sz="0" w:space="0" w:color="auto"/>
                <w:bottom w:val="none" w:sz="0" w:space="0" w:color="auto"/>
                <w:right w:val="none" w:sz="0" w:space="0" w:color="auto"/>
              </w:divBdr>
            </w:div>
            <w:div w:id="1850633267">
              <w:marLeft w:val="0"/>
              <w:marRight w:val="0"/>
              <w:marTop w:val="0"/>
              <w:marBottom w:val="0"/>
              <w:divBdr>
                <w:top w:val="none" w:sz="0" w:space="0" w:color="auto"/>
                <w:left w:val="none" w:sz="0" w:space="0" w:color="auto"/>
                <w:bottom w:val="none" w:sz="0" w:space="0" w:color="auto"/>
                <w:right w:val="none" w:sz="0" w:space="0" w:color="auto"/>
              </w:divBdr>
            </w:div>
            <w:div w:id="129788818">
              <w:marLeft w:val="0"/>
              <w:marRight w:val="0"/>
              <w:marTop w:val="0"/>
              <w:marBottom w:val="0"/>
              <w:divBdr>
                <w:top w:val="none" w:sz="0" w:space="0" w:color="auto"/>
                <w:left w:val="none" w:sz="0" w:space="0" w:color="auto"/>
                <w:bottom w:val="none" w:sz="0" w:space="0" w:color="auto"/>
                <w:right w:val="none" w:sz="0" w:space="0" w:color="auto"/>
              </w:divBdr>
            </w:div>
            <w:div w:id="1644653012">
              <w:marLeft w:val="0"/>
              <w:marRight w:val="0"/>
              <w:marTop w:val="0"/>
              <w:marBottom w:val="0"/>
              <w:divBdr>
                <w:top w:val="none" w:sz="0" w:space="0" w:color="auto"/>
                <w:left w:val="none" w:sz="0" w:space="0" w:color="auto"/>
                <w:bottom w:val="none" w:sz="0" w:space="0" w:color="auto"/>
                <w:right w:val="none" w:sz="0" w:space="0" w:color="auto"/>
              </w:divBdr>
            </w:div>
            <w:div w:id="445737474">
              <w:marLeft w:val="0"/>
              <w:marRight w:val="0"/>
              <w:marTop w:val="0"/>
              <w:marBottom w:val="0"/>
              <w:divBdr>
                <w:top w:val="none" w:sz="0" w:space="0" w:color="auto"/>
                <w:left w:val="none" w:sz="0" w:space="0" w:color="auto"/>
                <w:bottom w:val="none" w:sz="0" w:space="0" w:color="auto"/>
                <w:right w:val="none" w:sz="0" w:space="0" w:color="auto"/>
              </w:divBdr>
            </w:div>
            <w:div w:id="153109342">
              <w:marLeft w:val="0"/>
              <w:marRight w:val="0"/>
              <w:marTop w:val="0"/>
              <w:marBottom w:val="0"/>
              <w:divBdr>
                <w:top w:val="none" w:sz="0" w:space="0" w:color="auto"/>
                <w:left w:val="none" w:sz="0" w:space="0" w:color="auto"/>
                <w:bottom w:val="none" w:sz="0" w:space="0" w:color="auto"/>
                <w:right w:val="none" w:sz="0" w:space="0" w:color="auto"/>
              </w:divBdr>
            </w:div>
            <w:div w:id="15038202">
              <w:marLeft w:val="0"/>
              <w:marRight w:val="0"/>
              <w:marTop w:val="0"/>
              <w:marBottom w:val="0"/>
              <w:divBdr>
                <w:top w:val="none" w:sz="0" w:space="0" w:color="auto"/>
                <w:left w:val="none" w:sz="0" w:space="0" w:color="auto"/>
                <w:bottom w:val="none" w:sz="0" w:space="0" w:color="auto"/>
                <w:right w:val="none" w:sz="0" w:space="0" w:color="auto"/>
              </w:divBdr>
            </w:div>
            <w:div w:id="286813579">
              <w:marLeft w:val="0"/>
              <w:marRight w:val="0"/>
              <w:marTop w:val="0"/>
              <w:marBottom w:val="0"/>
              <w:divBdr>
                <w:top w:val="none" w:sz="0" w:space="0" w:color="auto"/>
                <w:left w:val="none" w:sz="0" w:space="0" w:color="auto"/>
                <w:bottom w:val="none" w:sz="0" w:space="0" w:color="auto"/>
                <w:right w:val="none" w:sz="0" w:space="0" w:color="auto"/>
              </w:divBdr>
            </w:div>
            <w:div w:id="380251787">
              <w:marLeft w:val="0"/>
              <w:marRight w:val="0"/>
              <w:marTop w:val="0"/>
              <w:marBottom w:val="0"/>
              <w:divBdr>
                <w:top w:val="none" w:sz="0" w:space="0" w:color="auto"/>
                <w:left w:val="none" w:sz="0" w:space="0" w:color="auto"/>
                <w:bottom w:val="none" w:sz="0" w:space="0" w:color="auto"/>
                <w:right w:val="none" w:sz="0" w:space="0" w:color="auto"/>
              </w:divBdr>
            </w:div>
            <w:div w:id="625427778">
              <w:marLeft w:val="0"/>
              <w:marRight w:val="0"/>
              <w:marTop w:val="0"/>
              <w:marBottom w:val="0"/>
              <w:divBdr>
                <w:top w:val="none" w:sz="0" w:space="0" w:color="auto"/>
                <w:left w:val="none" w:sz="0" w:space="0" w:color="auto"/>
                <w:bottom w:val="none" w:sz="0" w:space="0" w:color="auto"/>
                <w:right w:val="none" w:sz="0" w:space="0" w:color="auto"/>
              </w:divBdr>
            </w:div>
            <w:div w:id="184053301">
              <w:marLeft w:val="0"/>
              <w:marRight w:val="0"/>
              <w:marTop w:val="0"/>
              <w:marBottom w:val="0"/>
              <w:divBdr>
                <w:top w:val="none" w:sz="0" w:space="0" w:color="auto"/>
                <w:left w:val="none" w:sz="0" w:space="0" w:color="auto"/>
                <w:bottom w:val="none" w:sz="0" w:space="0" w:color="auto"/>
                <w:right w:val="none" w:sz="0" w:space="0" w:color="auto"/>
              </w:divBdr>
            </w:div>
            <w:div w:id="253631925">
              <w:marLeft w:val="0"/>
              <w:marRight w:val="0"/>
              <w:marTop w:val="0"/>
              <w:marBottom w:val="0"/>
              <w:divBdr>
                <w:top w:val="none" w:sz="0" w:space="0" w:color="auto"/>
                <w:left w:val="none" w:sz="0" w:space="0" w:color="auto"/>
                <w:bottom w:val="none" w:sz="0" w:space="0" w:color="auto"/>
                <w:right w:val="none" w:sz="0" w:space="0" w:color="auto"/>
              </w:divBdr>
            </w:div>
            <w:div w:id="1279026023">
              <w:marLeft w:val="0"/>
              <w:marRight w:val="0"/>
              <w:marTop w:val="0"/>
              <w:marBottom w:val="0"/>
              <w:divBdr>
                <w:top w:val="none" w:sz="0" w:space="0" w:color="auto"/>
                <w:left w:val="none" w:sz="0" w:space="0" w:color="auto"/>
                <w:bottom w:val="none" w:sz="0" w:space="0" w:color="auto"/>
                <w:right w:val="none" w:sz="0" w:space="0" w:color="auto"/>
              </w:divBdr>
            </w:div>
            <w:div w:id="2136946132">
              <w:marLeft w:val="0"/>
              <w:marRight w:val="0"/>
              <w:marTop w:val="0"/>
              <w:marBottom w:val="0"/>
              <w:divBdr>
                <w:top w:val="none" w:sz="0" w:space="0" w:color="auto"/>
                <w:left w:val="none" w:sz="0" w:space="0" w:color="auto"/>
                <w:bottom w:val="none" w:sz="0" w:space="0" w:color="auto"/>
                <w:right w:val="none" w:sz="0" w:space="0" w:color="auto"/>
              </w:divBdr>
            </w:div>
            <w:div w:id="349450748">
              <w:marLeft w:val="0"/>
              <w:marRight w:val="0"/>
              <w:marTop w:val="0"/>
              <w:marBottom w:val="0"/>
              <w:divBdr>
                <w:top w:val="none" w:sz="0" w:space="0" w:color="auto"/>
                <w:left w:val="none" w:sz="0" w:space="0" w:color="auto"/>
                <w:bottom w:val="none" w:sz="0" w:space="0" w:color="auto"/>
                <w:right w:val="none" w:sz="0" w:space="0" w:color="auto"/>
              </w:divBdr>
            </w:div>
            <w:div w:id="750738291">
              <w:marLeft w:val="0"/>
              <w:marRight w:val="0"/>
              <w:marTop w:val="0"/>
              <w:marBottom w:val="0"/>
              <w:divBdr>
                <w:top w:val="none" w:sz="0" w:space="0" w:color="auto"/>
                <w:left w:val="none" w:sz="0" w:space="0" w:color="auto"/>
                <w:bottom w:val="none" w:sz="0" w:space="0" w:color="auto"/>
                <w:right w:val="none" w:sz="0" w:space="0" w:color="auto"/>
              </w:divBdr>
            </w:div>
            <w:div w:id="1550724455">
              <w:marLeft w:val="0"/>
              <w:marRight w:val="0"/>
              <w:marTop w:val="0"/>
              <w:marBottom w:val="0"/>
              <w:divBdr>
                <w:top w:val="none" w:sz="0" w:space="0" w:color="auto"/>
                <w:left w:val="none" w:sz="0" w:space="0" w:color="auto"/>
                <w:bottom w:val="none" w:sz="0" w:space="0" w:color="auto"/>
                <w:right w:val="none" w:sz="0" w:space="0" w:color="auto"/>
              </w:divBdr>
            </w:div>
            <w:div w:id="1315135820">
              <w:marLeft w:val="0"/>
              <w:marRight w:val="0"/>
              <w:marTop w:val="0"/>
              <w:marBottom w:val="0"/>
              <w:divBdr>
                <w:top w:val="none" w:sz="0" w:space="0" w:color="auto"/>
                <w:left w:val="none" w:sz="0" w:space="0" w:color="auto"/>
                <w:bottom w:val="none" w:sz="0" w:space="0" w:color="auto"/>
                <w:right w:val="none" w:sz="0" w:space="0" w:color="auto"/>
              </w:divBdr>
            </w:div>
            <w:div w:id="1243637995">
              <w:marLeft w:val="0"/>
              <w:marRight w:val="0"/>
              <w:marTop w:val="0"/>
              <w:marBottom w:val="0"/>
              <w:divBdr>
                <w:top w:val="none" w:sz="0" w:space="0" w:color="auto"/>
                <w:left w:val="none" w:sz="0" w:space="0" w:color="auto"/>
                <w:bottom w:val="none" w:sz="0" w:space="0" w:color="auto"/>
                <w:right w:val="none" w:sz="0" w:space="0" w:color="auto"/>
              </w:divBdr>
            </w:div>
            <w:div w:id="637343398">
              <w:marLeft w:val="0"/>
              <w:marRight w:val="0"/>
              <w:marTop w:val="0"/>
              <w:marBottom w:val="0"/>
              <w:divBdr>
                <w:top w:val="none" w:sz="0" w:space="0" w:color="auto"/>
                <w:left w:val="none" w:sz="0" w:space="0" w:color="auto"/>
                <w:bottom w:val="none" w:sz="0" w:space="0" w:color="auto"/>
                <w:right w:val="none" w:sz="0" w:space="0" w:color="auto"/>
              </w:divBdr>
            </w:div>
            <w:div w:id="1855807169">
              <w:marLeft w:val="0"/>
              <w:marRight w:val="0"/>
              <w:marTop w:val="0"/>
              <w:marBottom w:val="0"/>
              <w:divBdr>
                <w:top w:val="none" w:sz="0" w:space="0" w:color="auto"/>
                <w:left w:val="none" w:sz="0" w:space="0" w:color="auto"/>
                <w:bottom w:val="none" w:sz="0" w:space="0" w:color="auto"/>
                <w:right w:val="none" w:sz="0" w:space="0" w:color="auto"/>
              </w:divBdr>
            </w:div>
            <w:div w:id="706636562">
              <w:marLeft w:val="0"/>
              <w:marRight w:val="0"/>
              <w:marTop w:val="0"/>
              <w:marBottom w:val="0"/>
              <w:divBdr>
                <w:top w:val="none" w:sz="0" w:space="0" w:color="auto"/>
                <w:left w:val="none" w:sz="0" w:space="0" w:color="auto"/>
                <w:bottom w:val="none" w:sz="0" w:space="0" w:color="auto"/>
                <w:right w:val="none" w:sz="0" w:space="0" w:color="auto"/>
              </w:divBdr>
            </w:div>
            <w:div w:id="1204250078">
              <w:marLeft w:val="0"/>
              <w:marRight w:val="0"/>
              <w:marTop w:val="0"/>
              <w:marBottom w:val="0"/>
              <w:divBdr>
                <w:top w:val="none" w:sz="0" w:space="0" w:color="auto"/>
                <w:left w:val="none" w:sz="0" w:space="0" w:color="auto"/>
                <w:bottom w:val="none" w:sz="0" w:space="0" w:color="auto"/>
                <w:right w:val="none" w:sz="0" w:space="0" w:color="auto"/>
              </w:divBdr>
            </w:div>
            <w:div w:id="207842301">
              <w:marLeft w:val="0"/>
              <w:marRight w:val="0"/>
              <w:marTop w:val="0"/>
              <w:marBottom w:val="0"/>
              <w:divBdr>
                <w:top w:val="none" w:sz="0" w:space="0" w:color="auto"/>
                <w:left w:val="none" w:sz="0" w:space="0" w:color="auto"/>
                <w:bottom w:val="none" w:sz="0" w:space="0" w:color="auto"/>
                <w:right w:val="none" w:sz="0" w:space="0" w:color="auto"/>
              </w:divBdr>
            </w:div>
            <w:div w:id="1736974938">
              <w:marLeft w:val="0"/>
              <w:marRight w:val="0"/>
              <w:marTop w:val="0"/>
              <w:marBottom w:val="0"/>
              <w:divBdr>
                <w:top w:val="none" w:sz="0" w:space="0" w:color="auto"/>
                <w:left w:val="none" w:sz="0" w:space="0" w:color="auto"/>
                <w:bottom w:val="none" w:sz="0" w:space="0" w:color="auto"/>
                <w:right w:val="none" w:sz="0" w:space="0" w:color="auto"/>
              </w:divBdr>
            </w:div>
            <w:div w:id="1605191695">
              <w:marLeft w:val="0"/>
              <w:marRight w:val="0"/>
              <w:marTop w:val="0"/>
              <w:marBottom w:val="0"/>
              <w:divBdr>
                <w:top w:val="none" w:sz="0" w:space="0" w:color="auto"/>
                <w:left w:val="none" w:sz="0" w:space="0" w:color="auto"/>
                <w:bottom w:val="none" w:sz="0" w:space="0" w:color="auto"/>
                <w:right w:val="none" w:sz="0" w:space="0" w:color="auto"/>
              </w:divBdr>
            </w:div>
            <w:div w:id="3675329">
              <w:marLeft w:val="0"/>
              <w:marRight w:val="0"/>
              <w:marTop w:val="0"/>
              <w:marBottom w:val="0"/>
              <w:divBdr>
                <w:top w:val="none" w:sz="0" w:space="0" w:color="auto"/>
                <w:left w:val="none" w:sz="0" w:space="0" w:color="auto"/>
                <w:bottom w:val="none" w:sz="0" w:space="0" w:color="auto"/>
                <w:right w:val="none" w:sz="0" w:space="0" w:color="auto"/>
              </w:divBdr>
            </w:div>
            <w:div w:id="1266233355">
              <w:marLeft w:val="0"/>
              <w:marRight w:val="0"/>
              <w:marTop w:val="0"/>
              <w:marBottom w:val="0"/>
              <w:divBdr>
                <w:top w:val="none" w:sz="0" w:space="0" w:color="auto"/>
                <w:left w:val="none" w:sz="0" w:space="0" w:color="auto"/>
                <w:bottom w:val="none" w:sz="0" w:space="0" w:color="auto"/>
                <w:right w:val="none" w:sz="0" w:space="0" w:color="auto"/>
              </w:divBdr>
            </w:div>
            <w:div w:id="886722610">
              <w:marLeft w:val="0"/>
              <w:marRight w:val="0"/>
              <w:marTop w:val="0"/>
              <w:marBottom w:val="0"/>
              <w:divBdr>
                <w:top w:val="none" w:sz="0" w:space="0" w:color="auto"/>
                <w:left w:val="none" w:sz="0" w:space="0" w:color="auto"/>
                <w:bottom w:val="none" w:sz="0" w:space="0" w:color="auto"/>
                <w:right w:val="none" w:sz="0" w:space="0" w:color="auto"/>
              </w:divBdr>
            </w:div>
            <w:div w:id="1036392204">
              <w:marLeft w:val="0"/>
              <w:marRight w:val="0"/>
              <w:marTop w:val="0"/>
              <w:marBottom w:val="0"/>
              <w:divBdr>
                <w:top w:val="none" w:sz="0" w:space="0" w:color="auto"/>
                <w:left w:val="none" w:sz="0" w:space="0" w:color="auto"/>
                <w:bottom w:val="none" w:sz="0" w:space="0" w:color="auto"/>
                <w:right w:val="none" w:sz="0" w:space="0" w:color="auto"/>
              </w:divBdr>
            </w:div>
            <w:div w:id="754981697">
              <w:marLeft w:val="0"/>
              <w:marRight w:val="0"/>
              <w:marTop w:val="0"/>
              <w:marBottom w:val="0"/>
              <w:divBdr>
                <w:top w:val="none" w:sz="0" w:space="0" w:color="auto"/>
                <w:left w:val="none" w:sz="0" w:space="0" w:color="auto"/>
                <w:bottom w:val="none" w:sz="0" w:space="0" w:color="auto"/>
                <w:right w:val="none" w:sz="0" w:space="0" w:color="auto"/>
              </w:divBdr>
            </w:div>
            <w:div w:id="201749983">
              <w:marLeft w:val="0"/>
              <w:marRight w:val="0"/>
              <w:marTop w:val="0"/>
              <w:marBottom w:val="0"/>
              <w:divBdr>
                <w:top w:val="none" w:sz="0" w:space="0" w:color="auto"/>
                <w:left w:val="none" w:sz="0" w:space="0" w:color="auto"/>
                <w:bottom w:val="none" w:sz="0" w:space="0" w:color="auto"/>
                <w:right w:val="none" w:sz="0" w:space="0" w:color="auto"/>
              </w:divBdr>
            </w:div>
            <w:div w:id="534925560">
              <w:marLeft w:val="0"/>
              <w:marRight w:val="0"/>
              <w:marTop w:val="0"/>
              <w:marBottom w:val="0"/>
              <w:divBdr>
                <w:top w:val="none" w:sz="0" w:space="0" w:color="auto"/>
                <w:left w:val="none" w:sz="0" w:space="0" w:color="auto"/>
                <w:bottom w:val="none" w:sz="0" w:space="0" w:color="auto"/>
                <w:right w:val="none" w:sz="0" w:space="0" w:color="auto"/>
              </w:divBdr>
            </w:div>
            <w:div w:id="1719548646">
              <w:marLeft w:val="0"/>
              <w:marRight w:val="0"/>
              <w:marTop w:val="0"/>
              <w:marBottom w:val="0"/>
              <w:divBdr>
                <w:top w:val="none" w:sz="0" w:space="0" w:color="auto"/>
                <w:left w:val="none" w:sz="0" w:space="0" w:color="auto"/>
                <w:bottom w:val="none" w:sz="0" w:space="0" w:color="auto"/>
                <w:right w:val="none" w:sz="0" w:space="0" w:color="auto"/>
              </w:divBdr>
            </w:div>
            <w:div w:id="729840358">
              <w:marLeft w:val="0"/>
              <w:marRight w:val="0"/>
              <w:marTop w:val="0"/>
              <w:marBottom w:val="0"/>
              <w:divBdr>
                <w:top w:val="none" w:sz="0" w:space="0" w:color="auto"/>
                <w:left w:val="none" w:sz="0" w:space="0" w:color="auto"/>
                <w:bottom w:val="none" w:sz="0" w:space="0" w:color="auto"/>
                <w:right w:val="none" w:sz="0" w:space="0" w:color="auto"/>
              </w:divBdr>
            </w:div>
            <w:div w:id="1707561113">
              <w:marLeft w:val="0"/>
              <w:marRight w:val="0"/>
              <w:marTop w:val="0"/>
              <w:marBottom w:val="0"/>
              <w:divBdr>
                <w:top w:val="none" w:sz="0" w:space="0" w:color="auto"/>
                <w:left w:val="none" w:sz="0" w:space="0" w:color="auto"/>
                <w:bottom w:val="none" w:sz="0" w:space="0" w:color="auto"/>
                <w:right w:val="none" w:sz="0" w:space="0" w:color="auto"/>
              </w:divBdr>
            </w:div>
            <w:div w:id="367142381">
              <w:marLeft w:val="0"/>
              <w:marRight w:val="0"/>
              <w:marTop w:val="0"/>
              <w:marBottom w:val="0"/>
              <w:divBdr>
                <w:top w:val="none" w:sz="0" w:space="0" w:color="auto"/>
                <w:left w:val="none" w:sz="0" w:space="0" w:color="auto"/>
                <w:bottom w:val="none" w:sz="0" w:space="0" w:color="auto"/>
                <w:right w:val="none" w:sz="0" w:space="0" w:color="auto"/>
              </w:divBdr>
            </w:div>
            <w:div w:id="1973562370">
              <w:marLeft w:val="0"/>
              <w:marRight w:val="0"/>
              <w:marTop w:val="0"/>
              <w:marBottom w:val="0"/>
              <w:divBdr>
                <w:top w:val="none" w:sz="0" w:space="0" w:color="auto"/>
                <w:left w:val="none" w:sz="0" w:space="0" w:color="auto"/>
                <w:bottom w:val="none" w:sz="0" w:space="0" w:color="auto"/>
                <w:right w:val="none" w:sz="0" w:space="0" w:color="auto"/>
              </w:divBdr>
            </w:div>
            <w:div w:id="1838033037">
              <w:marLeft w:val="0"/>
              <w:marRight w:val="0"/>
              <w:marTop w:val="0"/>
              <w:marBottom w:val="0"/>
              <w:divBdr>
                <w:top w:val="none" w:sz="0" w:space="0" w:color="auto"/>
                <w:left w:val="none" w:sz="0" w:space="0" w:color="auto"/>
                <w:bottom w:val="none" w:sz="0" w:space="0" w:color="auto"/>
                <w:right w:val="none" w:sz="0" w:space="0" w:color="auto"/>
              </w:divBdr>
            </w:div>
            <w:div w:id="1097679434">
              <w:marLeft w:val="0"/>
              <w:marRight w:val="0"/>
              <w:marTop w:val="0"/>
              <w:marBottom w:val="0"/>
              <w:divBdr>
                <w:top w:val="none" w:sz="0" w:space="0" w:color="auto"/>
                <w:left w:val="none" w:sz="0" w:space="0" w:color="auto"/>
                <w:bottom w:val="none" w:sz="0" w:space="0" w:color="auto"/>
                <w:right w:val="none" w:sz="0" w:space="0" w:color="auto"/>
              </w:divBdr>
            </w:div>
          </w:divsChild>
        </w:div>
        <w:div w:id="886992406">
          <w:marLeft w:val="0"/>
          <w:marRight w:val="0"/>
          <w:marTop w:val="0"/>
          <w:marBottom w:val="0"/>
          <w:divBdr>
            <w:top w:val="none" w:sz="0" w:space="0" w:color="auto"/>
            <w:left w:val="none" w:sz="0" w:space="0" w:color="auto"/>
            <w:bottom w:val="none" w:sz="0" w:space="0" w:color="auto"/>
            <w:right w:val="none" w:sz="0" w:space="0" w:color="auto"/>
          </w:divBdr>
        </w:div>
        <w:div w:id="970673679">
          <w:marLeft w:val="0"/>
          <w:marRight w:val="0"/>
          <w:marTop w:val="0"/>
          <w:marBottom w:val="0"/>
          <w:divBdr>
            <w:top w:val="none" w:sz="0" w:space="0" w:color="auto"/>
            <w:left w:val="none" w:sz="0" w:space="0" w:color="auto"/>
            <w:bottom w:val="none" w:sz="0" w:space="0" w:color="auto"/>
            <w:right w:val="none" w:sz="0" w:space="0" w:color="auto"/>
          </w:divBdr>
          <w:divsChild>
            <w:div w:id="81151169">
              <w:marLeft w:val="0"/>
              <w:marRight w:val="0"/>
              <w:marTop w:val="0"/>
              <w:marBottom w:val="0"/>
              <w:divBdr>
                <w:top w:val="none" w:sz="0" w:space="0" w:color="auto"/>
                <w:left w:val="none" w:sz="0" w:space="0" w:color="auto"/>
                <w:bottom w:val="none" w:sz="0" w:space="0" w:color="auto"/>
                <w:right w:val="none" w:sz="0" w:space="0" w:color="auto"/>
              </w:divBdr>
              <w:divsChild>
                <w:div w:id="15621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6937">
          <w:marLeft w:val="0"/>
          <w:marRight w:val="0"/>
          <w:marTop w:val="0"/>
          <w:marBottom w:val="0"/>
          <w:divBdr>
            <w:top w:val="none" w:sz="0" w:space="0" w:color="auto"/>
            <w:left w:val="none" w:sz="0" w:space="0" w:color="auto"/>
            <w:bottom w:val="none" w:sz="0" w:space="0" w:color="auto"/>
            <w:right w:val="none" w:sz="0" w:space="0" w:color="auto"/>
          </w:divBdr>
        </w:div>
        <w:div w:id="331178617">
          <w:marLeft w:val="0"/>
          <w:marRight w:val="0"/>
          <w:marTop w:val="0"/>
          <w:marBottom w:val="0"/>
          <w:divBdr>
            <w:top w:val="none" w:sz="0" w:space="0" w:color="auto"/>
            <w:left w:val="none" w:sz="0" w:space="0" w:color="auto"/>
            <w:bottom w:val="none" w:sz="0" w:space="0" w:color="auto"/>
            <w:right w:val="none" w:sz="0" w:space="0" w:color="auto"/>
          </w:divBdr>
        </w:div>
        <w:div w:id="1743258732">
          <w:marLeft w:val="0"/>
          <w:marRight w:val="0"/>
          <w:marTop w:val="0"/>
          <w:marBottom w:val="0"/>
          <w:divBdr>
            <w:top w:val="none" w:sz="0" w:space="0" w:color="auto"/>
            <w:left w:val="none" w:sz="0" w:space="0" w:color="auto"/>
            <w:bottom w:val="none" w:sz="0" w:space="0" w:color="auto"/>
            <w:right w:val="none" w:sz="0" w:space="0" w:color="auto"/>
          </w:divBdr>
          <w:divsChild>
            <w:div w:id="1762142087">
              <w:marLeft w:val="0"/>
              <w:marRight w:val="0"/>
              <w:marTop w:val="0"/>
              <w:marBottom w:val="0"/>
              <w:divBdr>
                <w:top w:val="none" w:sz="0" w:space="0" w:color="auto"/>
                <w:left w:val="none" w:sz="0" w:space="0" w:color="auto"/>
                <w:bottom w:val="none" w:sz="0" w:space="0" w:color="auto"/>
                <w:right w:val="none" w:sz="0" w:space="0" w:color="auto"/>
              </w:divBdr>
            </w:div>
            <w:div w:id="1766996303">
              <w:marLeft w:val="0"/>
              <w:marRight w:val="0"/>
              <w:marTop w:val="0"/>
              <w:marBottom w:val="0"/>
              <w:divBdr>
                <w:top w:val="none" w:sz="0" w:space="0" w:color="auto"/>
                <w:left w:val="none" w:sz="0" w:space="0" w:color="auto"/>
                <w:bottom w:val="none" w:sz="0" w:space="0" w:color="auto"/>
                <w:right w:val="none" w:sz="0" w:space="0" w:color="auto"/>
              </w:divBdr>
            </w:div>
            <w:div w:id="334578345">
              <w:marLeft w:val="0"/>
              <w:marRight w:val="0"/>
              <w:marTop w:val="0"/>
              <w:marBottom w:val="0"/>
              <w:divBdr>
                <w:top w:val="none" w:sz="0" w:space="0" w:color="auto"/>
                <w:left w:val="none" w:sz="0" w:space="0" w:color="auto"/>
                <w:bottom w:val="none" w:sz="0" w:space="0" w:color="auto"/>
                <w:right w:val="none" w:sz="0" w:space="0" w:color="auto"/>
              </w:divBdr>
            </w:div>
            <w:div w:id="1802455365">
              <w:marLeft w:val="0"/>
              <w:marRight w:val="0"/>
              <w:marTop w:val="0"/>
              <w:marBottom w:val="0"/>
              <w:divBdr>
                <w:top w:val="none" w:sz="0" w:space="0" w:color="auto"/>
                <w:left w:val="none" w:sz="0" w:space="0" w:color="auto"/>
                <w:bottom w:val="none" w:sz="0" w:space="0" w:color="auto"/>
                <w:right w:val="none" w:sz="0" w:space="0" w:color="auto"/>
              </w:divBdr>
            </w:div>
            <w:div w:id="64377898">
              <w:marLeft w:val="0"/>
              <w:marRight w:val="0"/>
              <w:marTop w:val="0"/>
              <w:marBottom w:val="0"/>
              <w:divBdr>
                <w:top w:val="none" w:sz="0" w:space="0" w:color="auto"/>
                <w:left w:val="none" w:sz="0" w:space="0" w:color="auto"/>
                <w:bottom w:val="none" w:sz="0" w:space="0" w:color="auto"/>
                <w:right w:val="none" w:sz="0" w:space="0" w:color="auto"/>
              </w:divBdr>
            </w:div>
            <w:div w:id="1645508089">
              <w:marLeft w:val="0"/>
              <w:marRight w:val="0"/>
              <w:marTop w:val="0"/>
              <w:marBottom w:val="0"/>
              <w:divBdr>
                <w:top w:val="none" w:sz="0" w:space="0" w:color="auto"/>
                <w:left w:val="none" w:sz="0" w:space="0" w:color="auto"/>
                <w:bottom w:val="none" w:sz="0" w:space="0" w:color="auto"/>
                <w:right w:val="none" w:sz="0" w:space="0" w:color="auto"/>
              </w:divBdr>
            </w:div>
            <w:div w:id="207766620">
              <w:marLeft w:val="0"/>
              <w:marRight w:val="0"/>
              <w:marTop w:val="0"/>
              <w:marBottom w:val="0"/>
              <w:divBdr>
                <w:top w:val="none" w:sz="0" w:space="0" w:color="auto"/>
                <w:left w:val="none" w:sz="0" w:space="0" w:color="auto"/>
                <w:bottom w:val="none" w:sz="0" w:space="0" w:color="auto"/>
                <w:right w:val="none" w:sz="0" w:space="0" w:color="auto"/>
              </w:divBdr>
            </w:div>
            <w:div w:id="671102227">
              <w:marLeft w:val="0"/>
              <w:marRight w:val="0"/>
              <w:marTop w:val="0"/>
              <w:marBottom w:val="0"/>
              <w:divBdr>
                <w:top w:val="none" w:sz="0" w:space="0" w:color="auto"/>
                <w:left w:val="none" w:sz="0" w:space="0" w:color="auto"/>
                <w:bottom w:val="none" w:sz="0" w:space="0" w:color="auto"/>
                <w:right w:val="none" w:sz="0" w:space="0" w:color="auto"/>
              </w:divBdr>
            </w:div>
            <w:div w:id="1110778880">
              <w:marLeft w:val="0"/>
              <w:marRight w:val="0"/>
              <w:marTop w:val="0"/>
              <w:marBottom w:val="0"/>
              <w:divBdr>
                <w:top w:val="none" w:sz="0" w:space="0" w:color="auto"/>
                <w:left w:val="none" w:sz="0" w:space="0" w:color="auto"/>
                <w:bottom w:val="none" w:sz="0" w:space="0" w:color="auto"/>
                <w:right w:val="none" w:sz="0" w:space="0" w:color="auto"/>
              </w:divBdr>
            </w:div>
            <w:div w:id="853569611">
              <w:marLeft w:val="0"/>
              <w:marRight w:val="0"/>
              <w:marTop w:val="0"/>
              <w:marBottom w:val="0"/>
              <w:divBdr>
                <w:top w:val="none" w:sz="0" w:space="0" w:color="auto"/>
                <w:left w:val="none" w:sz="0" w:space="0" w:color="auto"/>
                <w:bottom w:val="none" w:sz="0" w:space="0" w:color="auto"/>
                <w:right w:val="none" w:sz="0" w:space="0" w:color="auto"/>
              </w:divBdr>
            </w:div>
            <w:div w:id="508956092">
              <w:marLeft w:val="0"/>
              <w:marRight w:val="0"/>
              <w:marTop w:val="0"/>
              <w:marBottom w:val="0"/>
              <w:divBdr>
                <w:top w:val="none" w:sz="0" w:space="0" w:color="auto"/>
                <w:left w:val="none" w:sz="0" w:space="0" w:color="auto"/>
                <w:bottom w:val="none" w:sz="0" w:space="0" w:color="auto"/>
                <w:right w:val="none" w:sz="0" w:space="0" w:color="auto"/>
              </w:divBdr>
            </w:div>
            <w:div w:id="1708215515">
              <w:marLeft w:val="0"/>
              <w:marRight w:val="0"/>
              <w:marTop w:val="0"/>
              <w:marBottom w:val="0"/>
              <w:divBdr>
                <w:top w:val="none" w:sz="0" w:space="0" w:color="auto"/>
                <w:left w:val="none" w:sz="0" w:space="0" w:color="auto"/>
                <w:bottom w:val="none" w:sz="0" w:space="0" w:color="auto"/>
                <w:right w:val="none" w:sz="0" w:space="0" w:color="auto"/>
              </w:divBdr>
            </w:div>
            <w:div w:id="523372892">
              <w:marLeft w:val="0"/>
              <w:marRight w:val="0"/>
              <w:marTop w:val="0"/>
              <w:marBottom w:val="0"/>
              <w:divBdr>
                <w:top w:val="none" w:sz="0" w:space="0" w:color="auto"/>
                <w:left w:val="none" w:sz="0" w:space="0" w:color="auto"/>
                <w:bottom w:val="none" w:sz="0" w:space="0" w:color="auto"/>
                <w:right w:val="none" w:sz="0" w:space="0" w:color="auto"/>
              </w:divBdr>
            </w:div>
            <w:div w:id="536087054">
              <w:marLeft w:val="0"/>
              <w:marRight w:val="0"/>
              <w:marTop w:val="0"/>
              <w:marBottom w:val="0"/>
              <w:divBdr>
                <w:top w:val="none" w:sz="0" w:space="0" w:color="auto"/>
                <w:left w:val="none" w:sz="0" w:space="0" w:color="auto"/>
                <w:bottom w:val="none" w:sz="0" w:space="0" w:color="auto"/>
                <w:right w:val="none" w:sz="0" w:space="0" w:color="auto"/>
              </w:divBdr>
            </w:div>
            <w:div w:id="967202952">
              <w:marLeft w:val="0"/>
              <w:marRight w:val="0"/>
              <w:marTop w:val="0"/>
              <w:marBottom w:val="0"/>
              <w:divBdr>
                <w:top w:val="none" w:sz="0" w:space="0" w:color="auto"/>
                <w:left w:val="none" w:sz="0" w:space="0" w:color="auto"/>
                <w:bottom w:val="none" w:sz="0" w:space="0" w:color="auto"/>
                <w:right w:val="none" w:sz="0" w:space="0" w:color="auto"/>
              </w:divBdr>
            </w:div>
            <w:div w:id="1866363279">
              <w:marLeft w:val="0"/>
              <w:marRight w:val="0"/>
              <w:marTop w:val="0"/>
              <w:marBottom w:val="0"/>
              <w:divBdr>
                <w:top w:val="none" w:sz="0" w:space="0" w:color="auto"/>
                <w:left w:val="none" w:sz="0" w:space="0" w:color="auto"/>
                <w:bottom w:val="none" w:sz="0" w:space="0" w:color="auto"/>
                <w:right w:val="none" w:sz="0" w:space="0" w:color="auto"/>
              </w:divBdr>
            </w:div>
            <w:div w:id="612245463">
              <w:marLeft w:val="0"/>
              <w:marRight w:val="0"/>
              <w:marTop w:val="0"/>
              <w:marBottom w:val="0"/>
              <w:divBdr>
                <w:top w:val="none" w:sz="0" w:space="0" w:color="auto"/>
                <w:left w:val="none" w:sz="0" w:space="0" w:color="auto"/>
                <w:bottom w:val="none" w:sz="0" w:space="0" w:color="auto"/>
                <w:right w:val="none" w:sz="0" w:space="0" w:color="auto"/>
              </w:divBdr>
            </w:div>
            <w:div w:id="529341100">
              <w:marLeft w:val="0"/>
              <w:marRight w:val="0"/>
              <w:marTop w:val="0"/>
              <w:marBottom w:val="0"/>
              <w:divBdr>
                <w:top w:val="none" w:sz="0" w:space="0" w:color="auto"/>
                <w:left w:val="none" w:sz="0" w:space="0" w:color="auto"/>
                <w:bottom w:val="none" w:sz="0" w:space="0" w:color="auto"/>
                <w:right w:val="none" w:sz="0" w:space="0" w:color="auto"/>
              </w:divBdr>
            </w:div>
            <w:div w:id="910117018">
              <w:marLeft w:val="0"/>
              <w:marRight w:val="0"/>
              <w:marTop w:val="0"/>
              <w:marBottom w:val="0"/>
              <w:divBdr>
                <w:top w:val="none" w:sz="0" w:space="0" w:color="auto"/>
                <w:left w:val="none" w:sz="0" w:space="0" w:color="auto"/>
                <w:bottom w:val="none" w:sz="0" w:space="0" w:color="auto"/>
                <w:right w:val="none" w:sz="0" w:space="0" w:color="auto"/>
              </w:divBdr>
            </w:div>
            <w:div w:id="1698315461">
              <w:marLeft w:val="0"/>
              <w:marRight w:val="0"/>
              <w:marTop w:val="0"/>
              <w:marBottom w:val="0"/>
              <w:divBdr>
                <w:top w:val="none" w:sz="0" w:space="0" w:color="auto"/>
                <w:left w:val="none" w:sz="0" w:space="0" w:color="auto"/>
                <w:bottom w:val="none" w:sz="0" w:space="0" w:color="auto"/>
                <w:right w:val="none" w:sz="0" w:space="0" w:color="auto"/>
              </w:divBdr>
            </w:div>
            <w:div w:id="2030327564">
              <w:marLeft w:val="0"/>
              <w:marRight w:val="0"/>
              <w:marTop w:val="0"/>
              <w:marBottom w:val="0"/>
              <w:divBdr>
                <w:top w:val="none" w:sz="0" w:space="0" w:color="auto"/>
                <w:left w:val="none" w:sz="0" w:space="0" w:color="auto"/>
                <w:bottom w:val="none" w:sz="0" w:space="0" w:color="auto"/>
                <w:right w:val="none" w:sz="0" w:space="0" w:color="auto"/>
              </w:divBdr>
            </w:div>
            <w:div w:id="284777290">
              <w:marLeft w:val="0"/>
              <w:marRight w:val="0"/>
              <w:marTop w:val="0"/>
              <w:marBottom w:val="0"/>
              <w:divBdr>
                <w:top w:val="none" w:sz="0" w:space="0" w:color="auto"/>
                <w:left w:val="none" w:sz="0" w:space="0" w:color="auto"/>
                <w:bottom w:val="none" w:sz="0" w:space="0" w:color="auto"/>
                <w:right w:val="none" w:sz="0" w:space="0" w:color="auto"/>
              </w:divBdr>
            </w:div>
            <w:div w:id="1361206344">
              <w:marLeft w:val="0"/>
              <w:marRight w:val="0"/>
              <w:marTop w:val="0"/>
              <w:marBottom w:val="0"/>
              <w:divBdr>
                <w:top w:val="none" w:sz="0" w:space="0" w:color="auto"/>
                <w:left w:val="none" w:sz="0" w:space="0" w:color="auto"/>
                <w:bottom w:val="none" w:sz="0" w:space="0" w:color="auto"/>
                <w:right w:val="none" w:sz="0" w:space="0" w:color="auto"/>
              </w:divBdr>
            </w:div>
            <w:div w:id="1823278558">
              <w:marLeft w:val="0"/>
              <w:marRight w:val="0"/>
              <w:marTop w:val="0"/>
              <w:marBottom w:val="0"/>
              <w:divBdr>
                <w:top w:val="none" w:sz="0" w:space="0" w:color="auto"/>
                <w:left w:val="none" w:sz="0" w:space="0" w:color="auto"/>
                <w:bottom w:val="none" w:sz="0" w:space="0" w:color="auto"/>
                <w:right w:val="none" w:sz="0" w:space="0" w:color="auto"/>
              </w:divBdr>
            </w:div>
            <w:div w:id="621301363">
              <w:marLeft w:val="0"/>
              <w:marRight w:val="0"/>
              <w:marTop w:val="0"/>
              <w:marBottom w:val="0"/>
              <w:divBdr>
                <w:top w:val="none" w:sz="0" w:space="0" w:color="auto"/>
                <w:left w:val="none" w:sz="0" w:space="0" w:color="auto"/>
                <w:bottom w:val="none" w:sz="0" w:space="0" w:color="auto"/>
                <w:right w:val="none" w:sz="0" w:space="0" w:color="auto"/>
              </w:divBdr>
            </w:div>
            <w:div w:id="1050573358">
              <w:marLeft w:val="0"/>
              <w:marRight w:val="0"/>
              <w:marTop w:val="0"/>
              <w:marBottom w:val="0"/>
              <w:divBdr>
                <w:top w:val="none" w:sz="0" w:space="0" w:color="auto"/>
                <w:left w:val="none" w:sz="0" w:space="0" w:color="auto"/>
                <w:bottom w:val="none" w:sz="0" w:space="0" w:color="auto"/>
                <w:right w:val="none" w:sz="0" w:space="0" w:color="auto"/>
              </w:divBdr>
            </w:div>
            <w:div w:id="1508594110">
              <w:marLeft w:val="0"/>
              <w:marRight w:val="0"/>
              <w:marTop w:val="0"/>
              <w:marBottom w:val="0"/>
              <w:divBdr>
                <w:top w:val="none" w:sz="0" w:space="0" w:color="auto"/>
                <w:left w:val="none" w:sz="0" w:space="0" w:color="auto"/>
                <w:bottom w:val="none" w:sz="0" w:space="0" w:color="auto"/>
                <w:right w:val="none" w:sz="0" w:space="0" w:color="auto"/>
              </w:divBdr>
            </w:div>
            <w:div w:id="230967961">
              <w:marLeft w:val="0"/>
              <w:marRight w:val="0"/>
              <w:marTop w:val="0"/>
              <w:marBottom w:val="0"/>
              <w:divBdr>
                <w:top w:val="none" w:sz="0" w:space="0" w:color="auto"/>
                <w:left w:val="none" w:sz="0" w:space="0" w:color="auto"/>
                <w:bottom w:val="none" w:sz="0" w:space="0" w:color="auto"/>
                <w:right w:val="none" w:sz="0" w:space="0" w:color="auto"/>
              </w:divBdr>
            </w:div>
            <w:div w:id="2064937612">
              <w:marLeft w:val="0"/>
              <w:marRight w:val="0"/>
              <w:marTop w:val="0"/>
              <w:marBottom w:val="0"/>
              <w:divBdr>
                <w:top w:val="none" w:sz="0" w:space="0" w:color="auto"/>
                <w:left w:val="none" w:sz="0" w:space="0" w:color="auto"/>
                <w:bottom w:val="none" w:sz="0" w:space="0" w:color="auto"/>
                <w:right w:val="none" w:sz="0" w:space="0" w:color="auto"/>
              </w:divBdr>
            </w:div>
            <w:div w:id="444159694">
              <w:marLeft w:val="0"/>
              <w:marRight w:val="0"/>
              <w:marTop w:val="0"/>
              <w:marBottom w:val="0"/>
              <w:divBdr>
                <w:top w:val="none" w:sz="0" w:space="0" w:color="auto"/>
                <w:left w:val="none" w:sz="0" w:space="0" w:color="auto"/>
                <w:bottom w:val="none" w:sz="0" w:space="0" w:color="auto"/>
                <w:right w:val="none" w:sz="0" w:space="0" w:color="auto"/>
              </w:divBdr>
            </w:div>
            <w:div w:id="972709136">
              <w:marLeft w:val="0"/>
              <w:marRight w:val="0"/>
              <w:marTop w:val="0"/>
              <w:marBottom w:val="0"/>
              <w:divBdr>
                <w:top w:val="none" w:sz="0" w:space="0" w:color="auto"/>
                <w:left w:val="none" w:sz="0" w:space="0" w:color="auto"/>
                <w:bottom w:val="none" w:sz="0" w:space="0" w:color="auto"/>
                <w:right w:val="none" w:sz="0" w:space="0" w:color="auto"/>
              </w:divBdr>
            </w:div>
            <w:div w:id="1452819252">
              <w:marLeft w:val="0"/>
              <w:marRight w:val="0"/>
              <w:marTop w:val="0"/>
              <w:marBottom w:val="0"/>
              <w:divBdr>
                <w:top w:val="none" w:sz="0" w:space="0" w:color="auto"/>
                <w:left w:val="none" w:sz="0" w:space="0" w:color="auto"/>
                <w:bottom w:val="none" w:sz="0" w:space="0" w:color="auto"/>
                <w:right w:val="none" w:sz="0" w:space="0" w:color="auto"/>
              </w:divBdr>
            </w:div>
            <w:div w:id="956376314">
              <w:marLeft w:val="0"/>
              <w:marRight w:val="0"/>
              <w:marTop w:val="0"/>
              <w:marBottom w:val="0"/>
              <w:divBdr>
                <w:top w:val="none" w:sz="0" w:space="0" w:color="auto"/>
                <w:left w:val="none" w:sz="0" w:space="0" w:color="auto"/>
                <w:bottom w:val="none" w:sz="0" w:space="0" w:color="auto"/>
                <w:right w:val="none" w:sz="0" w:space="0" w:color="auto"/>
              </w:divBdr>
            </w:div>
            <w:div w:id="600796656">
              <w:marLeft w:val="0"/>
              <w:marRight w:val="0"/>
              <w:marTop w:val="0"/>
              <w:marBottom w:val="0"/>
              <w:divBdr>
                <w:top w:val="none" w:sz="0" w:space="0" w:color="auto"/>
                <w:left w:val="none" w:sz="0" w:space="0" w:color="auto"/>
                <w:bottom w:val="none" w:sz="0" w:space="0" w:color="auto"/>
                <w:right w:val="none" w:sz="0" w:space="0" w:color="auto"/>
              </w:divBdr>
            </w:div>
            <w:div w:id="913706834">
              <w:marLeft w:val="0"/>
              <w:marRight w:val="0"/>
              <w:marTop w:val="0"/>
              <w:marBottom w:val="0"/>
              <w:divBdr>
                <w:top w:val="none" w:sz="0" w:space="0" w:color="auto"/>
                <w:left w:val="none" w:sz="0" w:space="0" w:color="auto"/>
                <w:bottom w:val="none" w:sz="0" w:space="0" w:color="auto"/>
                <w:right w:val="none" w:sz="0" w:space="0" w:color="auto"/>
              </w:divBdr>
            </w:div>
            <w:div w:id="946737656">
              <w:marLeft w:val="0"/>
              <w:marRight w:val="0"/>
              <w:marTop w:val="0"/>
              <w:marBottom w:val="0"/>
              <w:divBdr>
                <w:top w:val="none" w:sz="0" w:space="0" w:color="auto"/>
                <w:left w:val="none" w:sz="0" w:space="0" w:color="auto"/>
                <w:bottom w:val="none" w:sz="0" w:space="0" w:color="auto"/>
                <w:right w:val="none" w:sz="0" w:space="0" w:color="auto"/>
              </w:divBdr>
            </w:div>
            <w:div w:id="1524635420">
              <w:marLeft w:val="0"/>
              <w:marRight w:val="0"/>
              <w:marTop w:val="0"/>
              <w:marBottom w:val="0"/>
              <w:divBdr>
                <w:top w:val="none" w:sz="0" w:space="0" w:color="auto"/>
                <w:left w:val="none" w:sz="0" w:space="0" w:color="auto"/>
                <w:bottom w:val="none" w:sz="0" w:space="0" w:color="auto"/>
                <w:right w:val="none" w:sz="0" w:space="0" w:color="auto"/>
              </w:divBdr>
            </w:div>
            <w:div w:id="154688260">
              <w:marLeft w:val="0"/>
              <w:marRight w:val="0"/>
              <w:marTop w:val="0"/>
              <w:marBottom w:val="0"/>
              <w:divBdr>
                <w:top w:val="none" w:sz="0" w:space="0" w:color="auto"/>
                <w:left w:val="none" w:sz="0" w:space="0" w:color="auto"/>
                <w:bottom w:val="none" w:sz="0" w:space="0" w:color="auto"/>
                <w:right w:val="none" w:sz="0" w:space="0" w:color="auto"/>
              </w:divBdr>
            </w:div>
            <w:div w:id="1097093110">
              <w:marLeft w:val="0"/>
              <w:marRight w:val="0"/>
              <w:marTop w:val="0"/>
              <w:marBottom w:val="0"/>
              <w:divBdr>
                <w:top w:val="none" w:sz="0" w:space="0" w:color="auto"/>
                <w:left w:val="none" w:sz="0" w:space="0" w:color="auto"/>
                <w:bottom w:val="none" w:sz="0" w:space="0" w:color="auto"/>
                <w:right w:val="none" w:sz="0" w:space="0" w:color="auto"/>
              </w:divBdr>
            </w:div>
            <w:div w:id="735058201">
              <w:marLeft w:val="0"/>
              <w:marRight w:val="0"/>
              <w:marTop w:val="0"/>
              <w:marBottom w:val="0"/>
              <w:divBdr>
                <w:top w:val="none" w:sz="0" w:space="0" w:color="auto"/>
                <w:left w:val="none" w:sz="0" w:space="0" w:color="auto"/>
                <w:bottom w:val="none" w:sz="0" w:space="0" w:color="auto"/>
                <w:right w:val="none" w:sz="0" w:space="0" w:color="auto"/>
              </w:divBdr>
            </w:div>
            <w:div w:id="1604459575">
              <w:marLeft w:val="0"/>
              <w:marRight w:val="0"/>
              <w:marTop w:val="0"/>
              <w:marBottom w:val="0"/>
              <w:divBdr>
                <w:top w:val="none" w:sz="0" w:space="0" w:color="auto"/>
                <w:left w:val="none" w:sz="0" w:space="0" w:color="auto"/>
                <w:bottom w:val="none" w:sz="0" w:space="0" w:color="auto"/>
                <w:right w:val="none" w:sz="0" w:space="0" w:color="auto"/>
              </w:divBdr>
            </w:div>
            <w:div w:id="1748380964">
              <w:marLeft w:val="0"/>
              <w:marRight w:val="0"/>
              <w:marTop w:val="0"/>
              <w:marBottom w:val="0"/>
              <w:divBdr>
                <w:top w:val="none" w:sz="0" w:space="0" w:color="auto"/>
                <w:left w:val="none" w:sz="0" w:space="0" w:color="auto"/>
                <w:bottom w:val="none" w:sz="0" w:space="0" w:color="auto"/>
                <w:right w:val="none" w:sz="0" w:space="0" w:color="auto"/>
              </w:divBdr>
            </w:div>
            <w:div w:id="1405495352">
              <w:marLeft w:val="0"/>
              <w:marRight w:val="0"/>
              <w:marTop w:val="0"/>
              <w:marBottom w:val="0"/>
              <w:divBdr>
                <w:top w:val="none" w:sz="0" w:space="0" w:color="auto"/>
                <w:left w:val="none" w:sz="0" w:space="0" w:color="auto"/>
                <w:bottom w:val="none" w:sz="0" w:space="0" w:color="auto"/>
                <w:right w:val="none" w:sz="0" w:space="0" w:color="auto"/>
              </w:divBdr>
            </w:div>
            <w:div w:id="257445125">
              <w:marLeft w:val="0"/>
              <w:marRight w:val="0"/>
              <w:marTop w:val="0"/>
              <w:marBottom w:val="0"/>
              <w:divBdr>
                <w:top w:val="none" w:sz="0" w:space="0" w:color="auto"/>
                <w:left w:val="none" w:sz="0" w:space="0" w:color="auto"/>
                <w:bottom w:val="none" w:sz="0" w:space="0" w:color="auto"/>
                <w:right w:val="none" w:sz="0" w:space="0" w:color="auto"/>
              </w:divBdr>
            </w:div>
            <w:div w:id="1511603324">
              <w:marLeft w:val="0"/>
              <w:marRight w:val="0"/>
              <w:marTop w:val="0"/>
              <w:marBottom w:val="0"/>
              <w:divBdr>
                <w:top w:val="none" w:sz="0" w:space="0" w:color="auto"/>
                <w:left w:val="none" w:sz="0" w:space="0" w:color="auto"/>
                <w:bottom w:val="none" w:sz="0" w:space="0" w:color="auto"/>
                <w:right w:val="none" w:sz="0" w:space="0" w:color="auto"/>
              </w:divBdr>
            </w:div>
            <w:div w:id="1985423638">
              <w:marLeft w:val="0"/>
              <w:marRight w:val="0"/>
              <w:marTop w:val="0"/>
              <w:marBottom w:val="0"/>
              <w:divBdr>
                <w:top w:val="none" w:sz="0" w:space="0" w:color="auto"/>
                <w:left w:val="none" w:sz="0" w:space="0" w:color="auto"/>
                <w:bottom w:val="none" w:sz="0" w:space="0" w:color="auto"/>
                <w:right w:val="none" w:sz="0" w:space="0" w:color="auto"/>
              </w:divBdr>
            </w:div>
            <w:div w:id="1356810261">
              <w:marLeft w:val="0"/>
              <w:marRight w:val="0"/>
              <w:marTop w:val="0"/>
              <w:marBottom w:val="0"/>
              <w:divBdr>
                <w:top w:val="none" w:sz="0" w:space="0" w:color="auto"/>
                <w:left w:val="none" w:sz="0" w:space="0" w:color="auto"/>
                <w:bottom w:val="none" w:sz="0" w:space="0" w:color="auto"/>
                <w:right w:val="none" w:sz="0" w:space="0" w:color="auto"/>
              </w:divBdr>
            </w:div>
            <w:div w:id="1616056659">
              <w:marLeft w:val="0"/>
              <w:marRight w:val="0"/>
              <w:marTop w:val="0"/>
              <w:marBottom w:val="0"/>
              <w:divBdr>
                <w:top w:val="none" w:sz="0" w:space="0" w:color="auto"/>
                <w:left w:val="none" w:sz="0" w:space="0" w:color="auto"/>
                <w:bottom w:val="none" w:sz="0" w:space="0" w:color="auto"/>
                <w:right w:val="none" w:sz="0" w:space="0" w:color="auto"/>
              </w:divBdr>
            </w:div>
            <w:div w:id="493572490">
              <w:marLeft w:val="0"/>
              <w:marRight w:val="0"/>
              <w:marTop w:val="0"/>
              <w:marBottom w:val="0"/>
              <w:divBdr>
                <w:top w:val="none" w:sz="0" w:space="0" w:color="auto"/>
                <w:left w:val="none" w:sz="0" w:space="0" w:color="auto"/>
                <w:bottom w:val="none" w:sz="0" w:space="0" w:color="auto"/>
                <w:right w:val="none" w:sz="0" w:space="0" w:color="auto"/>
              </w:divBdr>
            </w:div>
            <w:div w:id="1144085425">
              <w:marLeft w:val="0"/>
              <w:marRight w:val="0"/>
              <w:marTop w:val="0"/>
              <w:marBottom w:val="0"/>
              <w:divBdr>
                <w:top w:val="none" w:sz="0" w:space="0" w:color="auto"/>
                <w:left w:val="none" w:sz="0" w:space="0" w:color="auto"/>
                <w:bottom w:val="none" w:sz="0" w:space="0" w:color="auto"/>
                <w:right w:val="none" w:sz="0" w:space="0" w:color="auto"/>
              </w:divBdr>
            </w:div>
            <w:div w:id="693000030">
              <w:marLeft w:val="0"/>
              <w:marRight w:val="0"/>
              <w:marTop w:val="0"/>
              <w:marBottom w:val="0"/>
              <w:divBdr>
                <w:top w:val="none" w:sz="0" w:space="0" w:color="auto"/>
                <w:left w:val="none" w:sz="0" w:space="0" w:color="auto"/>
                <w:bottom w:val="none" w:sz="0" w:space="0" w:color="auto"/>
                <w:right w:val="none" w:sz="0" w:space="0" w:color="auto"/>
              </w:divBdr>
            </w:div>
            <w:div w:id="1474441500">
              <w:marLeft w:val="0"/>
              <w:marRight w:val="0"/>
              <w:marTop w:val="0"/>
              <w:marBottom w:val="0"/>
              <w:divBdr>
                <w:top w:val="none" w:sz="0" w:space="0" w:color="auto"/>
                <w:left w:val="none" w:sz="0" w:space="0" w:color="auto"/>
                <w:bottom w:val="none" w:sz="0" w:space="0" w:color="auto"/>
                <w:right w:val="none" w:sz="0" w:space="0" w:color="auto"/>
              </w:divBdr>
            </w:div>
            <w:div w:id="670370100">
              <w:marLeft w:val="0"/>
              <w:marRight w:val="0"/>
              <w:marTop w:val="0"/>
              <w:marBottom w:val="0"/>
              <w:divBdr>
                <w:top w:val="none" w:sz="0" w:space="0" w:color="auto"/>
                <w:left w:val="none" w:sz="0" w:space="0" w:color="auto"/>
                <w:bottom w:val="none" w:sz="0" w:space="0" w:color="auto"/>
                <w:right w:val="none" w:sz="0" w:space="0" w:color="auto"/>
              </w:divBdr>
            </w:div>
            <w:div w:id="538132313">
              <w:marLeft w:val="0"/>
              <w:marRight w:val="0"/>
              <w:marTop w:val="0"/>
              <w:marBottom w:val="0"/>
              <w:divBdr>
                <w:top w:val="none" w:sz="0" w:space="0" w:color="auto"/>
                <w:left w:val="none" w:sz="0" w:space="0" w:color="auto"/>
                <w:bottom w:val="none" w:sz="0" w:space="0" w:color="auto"/>
                <w:right w:val="none" w:sz="0" w:space="0" w:color="auto"/>
              </w:divBdr>
            </w:div>
            <w:div w:id="1659846517">
              <w:marLeft w:val="0"/>
              <w:marRight w:val="0"/>
              <w:marTop w:val="0"/>
              <w:marBottom w:val="0"/>
              <w:divBdr>
                <w:top w:val="none" w:sz="0" w:space="0" w:color="auto"/>
                <w:left w:val="none" w:sz="0" w:space="0" w:color="auto"/>
                <w:bottom w:val="none" w:sz="0" w:space="0" w:color="auto"/>
                <w:right w:val="none" w:sz="0" w:space="0" w:color="auto"/>
              </w:divBdr>
            </w:div>
            <w:div w:id="392891307">
              <w:marLeft w:val="0"/>
              <w:marRight w:val="0"/>
              <w:marTop w:val="0"/>
              <w:marBottom w:val="0"/>
              <w:divBdr>
                <w:top w:val="none" w:sz="0" w:space="0" w:color="auto"/>
                <w:left w:val="none" w:sz="0" w:space="0" w:color="auto"/>
                <w:bottom w:val="none" w:sz="0" w:space="0" w:color="auto"/>
                <w:right w:val="none" w:sz="0" w:space="0" w:color="auto"/>
              </w:divBdr>
            </w:div>
            <w:div w:id="601185508">
              <w:marLeft w:val="0"/>
              <w:marRight w:val="0"/>
              <w:marTop w:val="0"/>
              <w:marBottom w:val="0"/>
              <w:divBdr>
                <w:top w:val="none" w:sz="0" w:space="0" w:color="auto"/>
                <w:left w:val="none" w:sz="0" w:space="0" w:color="auto"/>
                <w:bottom w:val="none" w:sz="0" w:space="0" w:color="auto"/>
                <w:right w:val="none" w:sz="0" w:space="0" w:color="auto"/>
              </w:divBdr>
            </w:div>
            <w:div w:id="1103644661">
              <w:marLeft w:val="0"/>
              <w:marRight w:val="0"/>
              <w:marTop w:val="0"/>
              <w:marBottom w:val="0"/>
              <w:divBdr>
                <w:top w:val="none" w:sz="0" w:space="0" w:color="auto"/>
                <w:left w:val="none" w:sz="0" w:space="0" w:color="auto"/>
                <w:bottom w:val="none" w:sz="0" w:space="0" w:color="auto"/>
                <w:right w:val="none" w:sz="0" w:space="0" w:color="auto"/>
              </w:divBdr>
            </w:div>
            <w:div w:id="513113411">
              <w:marLeft w:val="0"/>
              <w:marRight w:val="0"/>
              <w:marTop w:val="0"/>
              <w:marBottom w:val="0"/>
              <w:divBdr>
                <w:top w:val="none" w:sz="0" w:space="0" w:color="auto"/>
                <w:left w:val="none" w:sz="0" w:space="0" w:color="auto"/>
                <w:bottom w:val="none" w:sz="0" w:space="0" w:color="auto"/>
                <w:right w:val="none" w:sz="0" w:space="0" w:color="auto"/>
              </w:divBdr>
            </w:div>
            <w:div w:id="688943945">
              <w:marLeft w:val="0"/>
              <w:marRight w:val="0"/>
              <w:marTop w:val="0"/>
              <w:marBottom w:val="0"/>
              <w:divBdr>
                <w:top w:val="none" w:sz="0" w:space="0" w:color="auto"/>
                <w:left w:val="none" w:sz="0" w:space="0" w:color="auto"/>
                <w:bottom w:val="none" w:sz="0" w:space="0" w:color="auto"/>
                <w:right w:val="none" w:sz="0" w:space="0" w:color="auto"/>
              </w:divBdr>
            </w:div>
            <w:div w:id="1651208922">
              <w:marLeft w:val="0"/>
              <w:marRight w:val="0"/>
              <w:marTop w:val="0"/>
              <w:marBottom w:val="0"/>
              <w:divBdr>
                <w:top w:val="none" w:sz="0" w:space="0" w:color="auto"/>
                <w:left w:val="none" w:sz="0" w:space="0" w:color="auto"/>
                <w:bottom w:val="none" w:sz="0" w:space="0" w:color="auto"/>
                <w:right w:val="none" w:sz="0" w:space="0" w:color="auto"/>
              </w:divBdr>
            </w:div>
            <w:div w:id="1127356284">
              <w:marLeft w:val="0"/>
              <w:marRight w:val="0"/>
              <w:marTop w:val="0"/>
              <w:marBottom w:val="0"/>
              <w:divBdr>
                <w:top w:val="none" w:sz="0" w:space="0" w:color="auto"/>
                <w:left w:val="none" w:sz="0" w:space="0" w:color="auto"/>
                <w:bottom w:val="none" w:sz="0" w:space="0" w:color="auto"/>
                <w:right w:val="none" w:sz="0" w:space="0" w:color="auto"/>
              </w:divBdr>
            </w:div>
            <w:div w:id="294531541">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1205677018">
              <w:marLeft w:val="0"/>
              <w:marRight w:val="0"/>
              <w:marTop w:val="0"/>
              <w:marBottom w:val="0"/>
              <w:divBdr>
                <w:top w:val="none" w:sz="0" w:space="0" w:color="auto"/>
                <w:left w:val="none" w:sz="0" w:space="0" w:color="auto"/>
                <w:bottom w:val="none" w:sz="0" w:space="0" w:color="auto"/>
                <w:right w:val="none" w:sz="0" w:space="0" w:color="auto"/>
              </w:divBdr>
            </w:div>
            <w:div w:id="1629160867">
              <w:marLeft w:val="0"/>
              <w:marRight w:val="0"/>
              <w:marTop w:val="0"/>
              <w:marBottom w:val="0"/>
              <w:divBdr>
                <w:top w:val="none" w:sz="0" w:space="0" w:color="auto"/>
                <w:left w:val="none" w:sz="0" w:space="0" w:color="auto"/>
                <w:bottom w:val="none" w:sz="0" w:space="0" w:color="auto"/>
                <w:right w:val="none" w:sz="0" w:space="0" w:color="auto"/>
              </w:divBdr>
            </w:div>
            <w:div w:id="1190796493">
              <w:marLeft w:val="0"/>
              <w:marRight w:val="0"/>
              <w:marTop w:val="0"/>
              <w:marBottom w:val="0"/>
              <w:divBdr>
                <w:top w:val="none" w:sz="0" w:space="0" w:color="auto"/>
                <w:left w:val="none" w:sz="0" w:space="0" w:color="auto"/>
                <w:bottom w:val="none" w:sz="0" w:space="0" w:color="auto"/>
                <w:right w:val="none" w:sz="0" w:space="0" w:color="auto"/>
              </w:divBdr>
            </w:div>
            <w:div w:id="21829521">
              <w:marLeft w:val="0"/>
              <w:marRight w:val="0"/>
              <w:marTop w:val="0"/>
              <w:marBottom w:val="0"/>
              <w:divBdr>
                <w:top w:val="none" w:sz="0" w:space="0" w:color="auto"/>
                <w:left w:val="none" w:sz="0" w:space="0" w:color="auto"/>
                <w:bottom w:val="none" w:sz="0" w:space="0" w:color="auto"/>
                <w:right w:val="none" w:sz="0" w:space="0" w:color="auto"/>
              </w:divBdr>
            </w:div>
            <w:div w:id="618490713">
              <w:marLeft w:val="0"/>
              <w:marRight w:val="0"/>
              <w:marTop w:val="0"/>
              <w:marBottom w:val="0"/>
              <w:divBdr>
                <w:top w:val="none" w:sz="0" w:space="0" w:color="auto"/>
                <w:left w:val="none" w:sz="0" w:space="0" w:color="auto"/>
                <w:bottom w:val="none" w:sz="0" w:space="0" w:color="auto"/>
                <w:right w:val="none" w:sz="0" w:space="0" w:color="auto"/>
              </w:divBdr>
            </w:div>
            <w:div w:id="1528980419">
              <w:marLeft w:val="0"/>
              <w:marRight w:val="0"/>
              <w:marTop w:val="0"/>
              <w:marBottom w:val="0"/>
              <w:divBdr>
                <w:top w:val="none" w:sz="0" w:space="0" w:color="auto"/>
                <w:left w:val="none" w:sz="0" w:space="0" w:color="auto"/>
                <w:bottom w:val="none" w:sz="0" w:space="0" w:color="auto"/>
                <w:right w:val="none" w:sz="0" w:space="0" w:color="auto"/>
              </w:divBdr>
            </w:div>
            <w:div w:id="1327585746">
              <w:marLeft w:val="0"/>
              <w:marRight w:val="0"/>
              <w:marTop w:val="0"/>
              <w:marBottom w:val="0"/>
              <w:divBdr>
                <w:top w:val="none" w:sz="0" w:space="0" w:color="auto"/>
                <w:left w:val="none" w:sz="0" w:space="0" w:color="auto"/>
                <w:bottom w:val="none" w:sz="0" w:space="0" w:color="auto"/>
                <w:right w:val="none" w:sz="0" w:space="0" w:color="auto"/>
              </w:divBdr>
            </w:div>
            <w:div w:id="3948034">
              <w:marLeft w:val="0"/>
              <w:marRight w:val="0"/>
              <w:marTop w:val="0"/>
              <w:marBottom w:val="0"/>
              <w:divBdr>
                <w:top w:val="none" w:sz="0" w:space="0" w:color="auto"/>
                <w:left w:val="none" w:sz="0" w:space="0" w:color="auto"/>
                <w:bottom w:val="none" w:sz="0" w:space="0" w:color="auto"/>
                <w:right w:val="none" w:sz="0" w:space="0" w:color="auto"/>
              </w:divBdr>
            </w:div>
            <w:div w:id="1618178819">
              <w:marLeft w:val="0"/>
              <w:marRight w:val="0"/>
              <w:marTop w:val="0"/>
              <w:marBottom w:val="0"/>
              <w:divBdr>
                <w:top w:val="none" w:sz="0" w:space="0" w:color="auto"/>
                <w:left w:val="none" w:sz="0" w:space="0" w:color="auto"/>
                <w:bottom w:val="none" w:sz="0" w:space="0" w:color="auto"/>
                <w:right w:val="none" w:sz="0" w:space="0" w:color="auto"/>
              </w:divBdr>
            </w:div>
            <w:div w:id="1706633719">
              <w:marLeft w:val="0"/>
              <w:marRight w:val="0"/>
              <w:marTop w:val="0"/>
              <w:marBottom w:val="0"/>
              <w:divBdr>
                <w:top w:val="none" w:sz="0" w:space="0" w:color="auto"/>
                <w:left w:val="none" w:sz="0" w:space="0" w:color="auto"/>
                <w:bottom w:val="none" w:sz="0" w:space="0" w:color="auto"/>
                <w:right w:val="none" w:sz="0" w:space="0" w:color="auto"/>
              </w:divBdr>
            </w:div>
            <w:div w:id="215825588">
              <w:marLeft w:val="0"/>
              <w:marRight w:val="0"/>
              <w:marTop w:val="0"/>
              <w:marBottom w:val="0"/>
              <w:divBdr>
                <w:top w:val="none" w:sz="0" w:space="0" w:color="auto"/>
                <w:left w:val="none" w:sz="0" w:space="0" w:color="auto"/>
                <w:bottom w:val="none" w:sz="0" w:space="0" w:color="auto"/>
                <w:right w:val="none" w:sz="0" w:space="0" w:color="auto"/>
              </w:divBdr>
            </w:div>
            <w:div w:id="1313952193">
              <w:marLeft w:val="0"/>
              <w:marRight w:val="0"/>
              <w:marTop w:val="0"/>
              <w:marBottom w:val="0"/>
              <w:divBdr>
                <w:top w:val="none" w:sz="0" w:space="0" w:color="auto"/>
                <w:left w:val="none" w:sz="0" w:space="0" w:color="auto"/>
                <w:bottom w:val="none" w:sz="0" w:space="0" w:color="auto"/>
                <w:right w:val="none" w:sz="0" w:space="0" w:color="auto"/>
              </w:divBdr>
            </w:div>
            <w:div w:id="1851798669">
              <w:marLeft w:val="0"/>
              <w:marRight w:val="0"/>
              <w:marTop w:val="0"/>
              <w:marBottom w:val="0"/>
              <w:divBdr>
                <w:top w:val="none" w:sz="0" w:space="0" w:color="auto"/>
                <w:left w:val="none" w:sz="0" w:space="0" w:color="auto"/>
                <w:bottom w:val="none" w:sz="0" w:space="0" w:color="auto"/>
                <w:right w:val="none" w:sz="0" w:space="0" w:color="auto"/>
              </w:divBdr>
            </w:div>
            <w:div w:id="384062449">
              <w:marLeft w:val="0"/>
              <w:marRight w:val="0"/>
              <w:marTop w:val="0"/>
              <w:marBottom w:val="0"/>
              <w:divBdr>
                <w:top w:val="none" w:sz="0" w:space="0" w:color="auto"/>
                <w:left w:val="none" w:sz="0" w:space="0" w:color="auto"/>
                <w:bottom w:val="none" w:sz="0" w:space="0" w:color="auto"/>
                <w:right w:val="none" w:sz="0" w:space="0" w:color="auto"/>
              </w:divBdr>
            </w:div>
            <w:div w:id="1913352857">
              <w:marLeft w:val="0"/>
              <w:marRight w:val="0"/>
              <w:marTop w:val="0"/>
              <w:marBottom w:val="0"/>
              <w:divBdr>
                <w:top w:val="none" w:sz="0" w:space="0" w:color="auto"/>
                <w:left w:val="none" w:sz="0" w:space="0" w:color="auto"/>
                <w:bottom w:val="none" w:sz="0" w:space="0" w:color="auto"/>
                <w:right w:val="none" w:sz="0" w:space="0" w:color="auto"/>
              </w:divBdr>
            </w:div>
            <w:div w:id="78067494">
              <w:marLeft w:val="0"/>
              <w:marRight w:val="0"/>
              <w:marTop w:val="0"/>
              <w:marBottom w:val="0"/>
              <w:divBdr>
                <w:top w:val="none" w:sz="0" w:space="0" w:color="auto"/>
                <w:left w:val="none" w:sz="0" w:space="0" w:color="auto"/>
                <w:bottom w:val="none" w:sz="0" w:space="0" w:color="auto"/>
                <w:right w:val="none" w:sz="0" w:space="0" w:color="auto"/>
              </w:divBdr>
            </w:div>
            <w:div w:id="1265186853">
              <w:marLeft w:val="0"/>
              <w:marRight w:val="0"/>
              <w:marTop w:val="0"/>
              <w:marBottom w:val="0"/>
              <w:divBdr>
                <w:top w:val="none" w:sz="0" w:space="0" w:color="auto"/>
                <w:left w:val="none" w:sz="0" w:space="0" w:color="auto"/>
                <w:bottom w:val="none" w:sz="0" w:space="0" w:color="auto"/>
                <w:right w:val="none" w:sz="0" w:space="0" w:color="auto"/>
              </w:divBdr>
            </w:div>
            <w:div w:id="1835603658">
              <w:marLeft w:val="0"/>
              <w:marRight w:val="0"/>
              <w:marTop w:val="0"/>
              <w:marBottom w:val="0"/>
              <w:divBdr>
                <w:top w:val="none" w:sz="0" w:space="0" w:color="auto"/>
                <w:left w:val="none" w:sz="0" w:space="0" w:color="auto"/>
                <w:bottom w:val="none" w:sz="0" w:space="0" w:color="auto"/>
                <w:right w:val="none" w:sz="0" w:space="0" w:color="auto"/>
              </w:divBdr>
            </w:div>
            <w:div w:id="1281188843">
              <w:marLeft w:val="0"/>
              <w:marRight w:val="0"/>
              <w:marTop w:val="0"/>
              <w:marBottom w:val="0"/>
              <w:divBdr>
                <w:top w:val="none" w:sz="0" w:space="0" w:color="auto"/>
                <w:left w:val="none" w:sz="0" w:space="0" w:color="auto"/>
                <w:bottom w:val="none" w:sz="0" w:space="0" w:color="auto"/>
                <w:right w:val="none" w:sz="0" w:space="0" w:color="auto"/>
              </w:divBdr>
            </w:div>
            <w:div w:id="1115364635">
              <w:marLeft w:val="0"/>
              <w:marRight w:val="0"/>
              <w:marTop w:val="0"/>
              <w:marBottom w:val="0"/>
              <w:divBdr>
                <w:top w:val="none" w:sz="0" w:space="0" w:color="auto"/>
                <w:left w:val="none" w:sz="0" w:space="0" w:color="auto"/>
                <w:bottom w:val="none" w:sz="0" w:space="0" w:color="auto"/>
                <w:right w:val="none" w:sz="0" w:space="0" w:color="auto"/>
              </w:divBdr>
            </w:div>
            <w:div w:id="683938864">
              <w:marLeft w:val="0"/>
              <w:marRight w:val="0"/>
              <w:marTop w:val="0"/>
              <w:marBottom w:val="0"/>
              <w:divBdr>
                <w:top w:val="none" w:sz="0" w:space="0" w:color="auto"/>
                <w:left w:val="none" w:sz="0" w:space="0" w:color="auto"/>
                <w:bottom w:val="none" w:sz="0" w:space="0" w:color="auto"/>
                <w:right w:val="none" w:sz="0" w:space="0" w:color="auto"/>
              </w:divBdr>
            </w:div>
            <w:div w:id="1917936630">
              <w:marLeft w:val="0"/>
              <w:marRight w:val="0"/>
              <w:marTop w:val="0"/>
              <w:marBottom w:val="0"/>
              <w:divBdr>
                <w:top w:val="none" w:sz="0" w:space="0" w:color="auto"/>
                <w:left w:val="none" w:sz="0" w:space="0" w:color="auto"/>
                <w:bottom w:val="none" w:sz="0" w:space="0" w:color="auto"/>
                <w:right w:val="none" w:sz="0" w:space="0" w:color="auto"/>
              </w:divBdr>
            </w:div>
            <w:div w:id="2045859372">
              <w:marLeft w:val="0"/>
              <w:marRight w:val="0"/>
              <w:marTop w:val="0"/>
              <w:marBottom w:val="0"/>
              <w:divBdr>
                <w:top w:val="none" w:sz="0" w:space="0" w:color="auto"/>
                <w:left w:val="none" w:sz="0" w:space="0" w:color="auto"/>
                <w:bottom w:val="none" w:sz="0" w:space="0" w:color="auto"/>
                <w:right w:val="none" w:sz="0" w:space="0" w:color="auto"/>
              </w:divBdr>
            </w:div>
            <w:div w:id="42488770">
              <w:marLeft w:val="0"/>
              <w:marRight w:val="0"/>
              <w:marTop w:val="0"/>
              <w:marBottom w:val="0"/>
              <w:divBdr>
                <w:top w:val="none" w:sz="0" w:space="0" w:color="auto"/>
                <w:left w:val="none" w:sz="0" w:space="0" w:color="auto"/>
                <w:bottom w:val="none" w:sz="0" w:space="0" w:color="auto"/>
                <w:right w:val="none" w:sz="0" w:space="0" w:color="auto"/>
              </w:divBdr>
            </w:div>
            <w:div w:id="1779449701">
              <w:marLeft w:val="0"/>
              <w:marRight w:val="0"/>
              <w:marTop w:val="0"/>
              <w:marBottom w:val="0"/>
              <w:divBdr>
                <w:top w:val="none" w:sz="0" w:space="0" w:color="auto"/>
                <w:left w:val="none" w:sz="0" w:space="0" w:color="auto"/>
                <w:bottom w:val="none" w:sz="0" w:space="0" w:color="auto"/>
                <w:right w:val="none" w:sz="0" w:space="0" w:color="auto"/>
              </w:divBdr>
            </w:div>
            <w:div w:id="753402703">
              <w:marLeft w:val="0"/>
              <w:marRight w:val="0"/>
              <w:marTop w:val="0"/>
              <w:marBottom w:val="0"/>
              <w:divBdr>
                <w:top w:val="none" w:sz="0" w:space="0" w:color="auto"/>
                <w:left w:val="none" w:sz="0" w:space="0" w:color="auto"/>
                <w:bottom w:val="none" w:sz="0" w:space="0" w:color="auto"/>
                <w:right w:val="none" w:sz="0" w:space="0" w:color="auto"/>
              </w:divBdr>
            </w:div>
            <w:div w:id="2094693116">
              <w:marLeft w:val="0"/>
              <w:marRight w:val="0"/>
              <w:marTop w:val="0"/>
              <w:marBottom w:val="0"/>
              <w:divBdr>
                <w:top w:val="none" w:sz="0" w:space="0" w:color="auto"/>
                <w:left w:val="none" w:sz="0" w:space="0" w:color="auto"/>
                <w:bottom w:val="none" w:sz="0" w:space="0" w:color="auto"/>
                <w:right w:val="none" w:sz="0" w:space="0" w:color="auto"/>
              </w:divBdr>
            </w:div>
            <w:div w:id="1160730765">
              <w:marLeft w:val="0"/>
              <w:marRight w:val="0"/>
              <w:marTop w:val="0"/>
              <w:marBottom w:val="0"/>
              <w:divBdr>
                <w:top w:val="none" w:sz="0" w:space="0" w:color="auto"/>
                <w:left w:val="none" w:sz="0" w:space="0" w:color="auto"/>
                <w:bottom w:val="none" w:sz="0" w:space="0" w:color="auto"/>
                <w:right w:val="none" w:sz="0" w:space="0" w:color="auto"/>
              </w:divBdr>
            </w:div>
            <w:div w:id="789472288">
              <w:marLeft w:val="0"/>
              <w:marRight w:val="0"/>
              <w:marTop w:val="0"/>
              <w:marBottom w:val="0"/>
              <w:divBdr>
                <w:top w:val="none" w:sz="0" w:space="0" w:color="auto"/>
                <w:left w:val="none" w:sz="0" w:space="0" w:color="auto"/>
                <w:bottom w:val="none" w:sz="0" w:space="0" w:color="auto"/>
                <w:right w:val="none" w:sz="0" w:space="0" w:color="auto"/>
              </w:divBdr>
            </w:div>
            <w:div w:id="1057358630">
              <w:marLeft w:val="0"/>
              <w:marRight w:val="0"/>
              <w:marTop w:val="0"/>
              <w:marBottom w:val="0"/>
              <w:divBdr>
                <w:top w:val="none" w:sz="0" w:space="0" w:color="auto"/>
                <w:left w:val="none" w:sz="0" w:space="0" w:color="auto"/>
                <w:bottom w:val="none" w:sz="0" w:space="0" w:color="auto"/>
                <w:right w:val="none" w:sz="0" w:space="0" w:color="auto"/>
              </w:divBdr>
            </w:div>
            <w:div w:id="1555583177">
              <w:marLeft w:val="0"/>
              <w:marRight w:val="0"/>
              <w:marTop w:val="0"/>
              <w:marBottom w:val="0"/>
              <w:divBdr>
                <w:top w:val="none" w:sz="0" w:space="0" w:color="auto"/>
                <w:left w:val="none" w:sz="0" w:space="0" w:color="auto"/>
                <w:bottom w:val="none" w:sz="0" w:space="0" w:color="auto"/>
                <w:right w:val="none" w:sz="0" w:space="0" w:color="auto"/>
              </w:divBdr>
            </w:div>
            <w:div w:id="1185897544">
              <w:marLeft w:val="0"/>
              <w:marRight w:val="0"/>
              <w:marTop w:val="0"/>
              <w:marBottom w:val="0"/>
              <w:divBdr>
                <w:top w:val="none" w:sz="0" w:space="0" w:color="auto"/>
                <w:left w:val="none" w:sz="0" w:space="0" w:color="auto"/>
                <w:bottom w:val="none" w:sz="0" w:space="0" w:color="auto"/>
                <w:right w:val="none" w:sz="0" w:space="0" w:color="auto"/>
              </w:divBdr>
            </w:div>
            <w:div w:id="1778407407">
              <w:marLeft w:val="0"/>
              <w:marRight w:val="0"/>
              <w:marTop w:val="0"/>
              <w:marBottom w:val="0"/>
              <w:divBdr>
                <w:top w:val="none" w:sz="0" w:space="0" w:color="auto"/>
                <w:left w:val="none" w:sz="0" w:space="0" w:color="auto"/>
                <w:bottom w:val="none" w:sz="0" w:space="0" w:color="auto"/>
                <w:right w:val="none" w:sz="0" w:space="0" w:color="auto"/>
              </w:divBdr>
            </w:div>
            <w:div w:id="483014290">
              <w:marLeft w:val="0"/>
              <w:marRight w:val="0"/>
              <w:marTop w:val="0"/>
              <w:marBottom w:val="0"/>
              <w:divBdr>
                <w:top w:val="none" w:sz="0" w:space="0" w:color="auto"/>
                <w:left w:val="none" w:sz="0" w:space="0" w:color="auto"/>
                <w:bottom w:val="none" w:sz="0" w:space="0" w:color="auto"/>
                <w:right w:val="none" w:sz="0" w:space="0" w:color="auto"/>
              </w:divBdr>
            </w:div>
            <w:div w:id="523521342">
              <w:marLeft w:val="0"/>
              <w:marRight w:val="0"/>
              <w:marTop w:val="0"/>
              <w:marBottom w:val="0"/>
              <w:divBdr>
                <w:top w:val="none" w:sz="0" w:space="0" w:color="auto"/>
                <w:left w:val="none" w:sz="0" w:space="0" w:color="auto"/>
                <w:bottom w:val="none" w:sz="0" w:space="0" w:color="auto"/>
                <w:right w:val="none" w:sz="0" w:space="0" w:color="auto"/>
              </w:divBdr>
            </w:div>
            <w:div w:id="1362588338">
              <w:marLeft w:val="0"/>
              <w:marRight w:val="0"/>
              <w:marTop w:val="0"/>
              <w:marBottom w:val="0"/>
              <w:divBdr>
                <w:top w:val="none" w:sz="0" w:space="0" w:color="auto"/>
                <w:left w:val="none" w:sz="0" w:space="0" w:color="auto"/>
                <w:bottom w:val="none" w:sz="0" w:space="0" w:color="auto"/>
                <w:right w:val="none" w:sz="0" w:space="0" w:color="auto"/>
              </w:divBdr>
            </w:div>
            <w:div w:id="999692348">
              <w:marLeft w:val="0"/>
              <w:marRight w:val="0"/>
              <w:marTop w:val="0"/>
              <w:marBottom w:val="0"/>
              <w:divBdr>
                <w:top w:val="none" w:sz="0" w:space="0" w:color="auto"/>
                <w:left w:val="none" w:sz="0" w:space="0" w:color="auto"/>
                <w:bottom w:val="none" w:sz="0" w:space="0" w:color="auto"/>
                <w:right w:val="none" w:sz="0" w:space="0" w:color="auto"/>
              </w:divBdr>
            </w:div>
            <w:div w:id="1122774069">
              <w:marLeft w:val="0"/>
              <w:marRight w:val="0"/>
              <w:marTop w:val="0"/>
              <w:marBottom w:val="0"/>
              <w:divBdr>
                <w:top w:val="none" w:sz="0" w:space="0" w:color="auto"/>
                <w:left w:val="none" w:sz="0" w:space="0" w:color="auto"/>
                <w:bottom w:val="none" w:sz="0" w:space="0" w:color="auto"/>
                <w:right w:val="none" w:sz="0" w:space="0" w:color="auto"/>
              </w:divBdr>
            </w:div>
            <w:div w:id="28457219">
              <w:marLeft w:val="0"/>
              <w:marRight w:val="0"/>
              <w:marTop w:val="0"/>
              <w:marBottom w:val="0"/>
              <w:divBdr>
                <w:top w:val="none" w:sz="0" w:space="0" w:color="auto"/>
                <w:left w:val="none" w:sz="0" w:space="0" w:color="auto"/>
                <w:bottom w:val="none" w:sz="0" w:space="0" w:color="auto"/>
                <w:right w:val="none" w:sz="0" w:space="0" w:color="auto"/>
              </w:divBdr>
            </w:div>
            <w:div w:id="778139655">
              <w:marLeft w:val="0"/>
              <w:marRight w:val="0"/>
              <w:marTop w:val="0"/>
              <w:marBottom w:val="0"/>
              <w:divBdr>
                <w:top w:val="none" w:sz="0" w:space="0" w:color="auto"/>
                <w:left w:val="none" w:sz="0" w:space="0" w:color="auto"/>
                <w:bottom w:val="none" w:sz="0" w:space="0" w:color="auto"/>
                <w:right w:val="none" w:sz="0" w:space="0" w:color="auto"/>
              </w:divBdr>
            </w:div>
            <w:div w:id="1166556209">
              <w:marLeft w:val="0"/>
              <w:marRight w:val="0"/>
              <w:marTop w:val="0"/>
              <w:marBottom w:val="0"/>
              <w:divBdr>
                <w:top w:val="none" w:sz="0" w:space="0" w:color="auto"/>
                <w:left w:val="none" w:sz="0" w:space="0" w:color="auto"/>
                <w:bottom w:val="none" w:sz="0" w:space="0" w:color="auto"/>
                <w:right w:val="none" w:sz="0" w:space="0" w:color="auto"/>
              </w:divBdr>
            </w:div>
            <w:div w:id="1052927422">
              <w:marLeft w:val="0"/>
              <w:marRight w:val="0"/>
              <w:marTop w:val="0"/>
              <w:marBottom w:val="0"/>
              <w:divBdr>
                <w:top w:val="none" w:sz="0" w:space="0" w:color="auto"/>
                <w:left w:val="none" w:sz="0" w:space="0" w:color="auto"/>
                <w:bottom w:val="none" w:sz="0" w:space="0" w:color="auto"/>
                <w:right w:val="none" w:sz="0" w:space="0" w:color="auto"/>
              </w:divBdr>
            </w:div>
            <w:div w:id="1096100135">
              <w:marLeft w:val="0"/>
              <w:marRight w:val="0"/>
              <w:marTop w:val="0"/>
              <w:marBottom w:val="0"/>
              <w:divBdr>
                <w:top w:val="none" w:sz="0" w:space="0" w:color="auto"/>
                <w:left w:val="none" w:sz="0" w:space="0" w:color="auto"/>
                <w:bottom w:val="none" w:sz="0" w:space="0" w:color="auto"/>
                <w:right w:val="none" w:sz="0" w:space="0" w:color="auto"/>
              </w:divBdr>
            </w:div>
            <w:div w:id="1249540879">
              <w:marLeft w:val="0"/>
              <w:marRight w:val="0"/>
              <w:marTop w:val="0"/>
              <w:marBottom w:val="0"/>
              <w:divBdr>
                <w:top w:val="none" w:sz="0" w:space="0" w:color="auto"/>
                <w:left w:val="none" w:sz="0" w:space="0" w:color="auto"/>
                <w:bottom w:val="none" w:sz="0" w:space="0" w:color="auto"/>
                <w:right w:val="none" w:sz="0" w:space="0" w:color="auto"/>
              </w:divBdr>
            </w:div>
            <w:div w:id="721754010">
              <w:marLeft w:val="0"/>
              <w:marRight w:val="0"/>
              <w:marTop w:val="0"/>
              <w:marBottom w:val="0"/>
              <w:divBdr>
                <w:top w:val="none" w:sz="0" w:space="0" w:color="auto"/>
                <w:left w:val="none" w:sz="0" w:space="0" w:color="auto"/>
                <w:bottom w:val="none" w:sz="0" w:space="0" w:color="auto"/>
                <w:right w:val="none" w:sz="0" w:space="0" w:color="auto"/>
              </w:divBdr>
            </w:div>
            <w:div w:id="93215587">
              <w:marLeft w:val="0"/>
              <w:marRight w:val="0"/>
              <w:marTop w:val="0"/>
              <w:marBottom w:val="0"/>
              <w:divBdr>
                <w:top w:val="none" w:sz="0" w:space="0" w:color="auto"/>
                <w:left w:val="none" w:sz="0" w:space="0" w:color="auto"/>
                <w:bottom w:val="none" w:sz="0" w:space="0" w:color="auto"/>
                <w:right w:val="none" w:sz="0" w:space="0" w:color="auto"/>
              </w:divBdr>
            </w:div>
            <w:div w:id="261645799">
              <w:marLeft w:val="0"/>
              <w:marRight w:val="0"/>
              <w:marTop w:val="0"/>
              <w:marBottom w:val="0"/>
              <w:divBdr>
                <w:top w:val="none" w:sz="0" w:space="0" w:color="auto"/>
                <w:left w:val="none" w:sz="0" w:space="0" w:color="auto"/>
                <w:bottom w:val="none" w:sz="0" w:space="0" w:color="auto"/>
                <w:right w:val="none" w:sz="0" w:space="0" w:color="auto"/>
              </w:divBdr>
            </w:div>
            <w:div w:id="2080399643">
              <w:marLeft w:val="0"/>
              <w:marRight w:val="0"/>
              <w:marTop w:val="0"/>
              <w:marBottom w:val="0"/>
              <w:divBdr>
                <w:top w:val="none" w:sz="0" w:space="0" w:color="auto"/>
                <w:left w:val="none" w:sz="0" w:space="0" w:color="auto"/>
                <w:bottom w:val="none" w:sz="0" w:space="0" w:color="auto"/>
                <w:right w:val="none" w:sz="0" w:space="0" w:color="auto"/>
              </w:divBdr>
            </w:div>
            <w:div w:id="1952980174">
              <w:marLeft w:val="0"/>
              <w:marRight w:val="0"/>
              <w:marTop w:val="0"/>
              <w:marBottom w:val="0"/>
              <w:divBdr>
                <w:top w:val="none" w:sz="0" w:space="0" w:color="auto"/>
                <w:left w:val="none" w:sz="0" w:space="0" w:color="auto"/>
                <w:bottom w:val="none" w:sz="0" w:space="0" w:color="auto"/>
                <w:right w:val="none" w:sz="0" w:space="0" w:color="auto"/>
              </w:divBdr>
            </w:div>
            <w:div w:id="190724233">
              <w:marLeft w:val="0"/>
              <w:marRight w:val="0"/>
              <w:marTop w:val="0"/>
              <w:marBottom w:val="0"/>
              <w:divBdr>
                <w:top w:val="none" w:sz="0" w:space="0" w:color="auto"/>
                <w:left w:val="none" w:sz="0" w:space="0" w:color="auto"/>
                <w:bottom w:val="none" w:sz="0" w:space="0" w:color="auto"/>
                <w:right w:val="none" w:sz="0" w:space="0" w:color="auto"/>
              </w:divBdr>
            </w:div>
            <w:div w:id="2073389105">
              <w:marLeft w:val="0"/>
              <w:marRight w:val="0"/>
              <w:marTop w:val="0"/>
              <w:marBottom w:val="0"/>
              <w:divBdr>
                <w:top w:val="none" w:sz="0" w:space="0" w:color="auto"/>
                <w:left w:val="none" w:sz="0" w:space="0" w:color="auto"/>
                <w:bottom w:val="none" w:sz="0" w:space="0" w:color="auto"/>
                <w:right w:val="none" w:sz="0" w:space="0" w:color="auto"/>
              </w:divBdr>
            </w:div>
            <w:div w:id="1285885419">
              <w:marLeft w:val="0"/>
              <w:marRight w:val="0"/>
              <w:marTop w:val="0"/>
              <w:marBottom w:val="0"/>
              <w:divBdr>
                <w:top w:val="none" w:sz="0" w:space="0" w:color="auto"/>
                <w:left w:val="none" w:sz="0" w:space="0" w:color="auto"/>
                <w:bottom w:val="none" w:sz="0" w:space="0" w:color="auto"/>
                <w:right w:val="none" w:sz="0" w:space="0" w:color="auto"/>
              </w:divBdr>
            </w:div>
            <w:div w:id="129060677">
              <w:marLeft w:val="0"/>
              <w:marRight w:val="0"/>
              <w:marTop w:val="0"/>
              <w:marBottom w:val="0"/>
              <w:divBdr>
                <w:top w:val="none" w:sz="0" w:space="0" w:color="auto"/>
                <w:left w:val="none" w:sz="0" w:space="0" w:color="auto"/>
                <w:bottom w:val="none" w:sz="0" w:space="0" w:color="auto"/>
                <w:right w:val="none" w:sz="0" w:space="0" w:color="auto"/>
              </w:divBdr>
            </w:div>
            <w:div w:id="1020007922">
              <w:marLeft w:val="0"/>
              <w:marRight w:val="0"/>
              <w:marTop w:val="0"/>
              <w:marBottom w:val="0"/>
              <w:divBdr>
                <w:top w:val="none" w:sz="0" w:space="0" w:color="auto"/>
                <w:left w:val="none" w:sz="0" w:space="0" w:color="auto"/>
                <w:bottom w:val="none" w:sz="0" w:space="0" w:color="auto"/>
                <w:right w:val="none" w:sz="0" w:space="0" w:color="auto"/>
              </w:divBdr>
            </w:div>
            <w:div w:id="1718358753">
              <w:marLeft w:val="0"/>
              <w:marRight w:val="0"/>
              <w:marTop w:val="0"/>
              <w:marBottom w:val="0"/>
              <w:divBdr>
                <w:top w:val="none" w:sz="0" w:space="0" w:color="auto"/>
                <w:left w:val="none" w:sz="0" w:space="0" w:color="auto"/>
                <w:bottom w:val="none" w:sz="0" w:space="0" w:color="auto"/>
                <w:right w:val="none" w:sz="0" w:space="0" w:color="auto"/>
              </w:divBdr>
            </w:div>
            <w:div w:id="1563173878">
              <w:marLeft w:val="0"/>
              <w:marRight w:val="0"/>
              <w:marTop w:val="0"/>
              <w:marBottom w:val="0"/>
              <w:divBdr>
                <w:top w:val="none" w:sz="0" w:space="0" w:color="auto"/>
                <w:left w:val="none" w:sz="0" w:space="0" w:color="auto"/>
                <w:bottom w:val="none" w:sz="0" w:space="0" w:color="auto"/>
                <w:right w:val="none" w:sz="0" w:space="0" w:color="auto"/>
              </w:divBdr>
            </w:div>
            <w:div w:id="904297423">
              <w:marLeft w:val="0"/>
              <w:marRight w:val="0"/>
              <w:marTop w:val="0"/>
              <w:marBottom w:val="0"/>
              <w:divBdr>
                <w:top w:val="none" w:sz="0" w:space="0" w:color="auto"/>
                <w:left w:val="none" w:sz="0" w:space="0" w:color="auto"/>
                <w:bottom w:val="none" w:sz="0" w:space="0" w:color="auto"/>
                <w:right w:val="none" w:sz="0" w:space="0" w:color="auto"/>
              </w:divBdr>
            </w:div>
            <w:div w:id="1733579929">
              <w:marLeft w:val="0"/>
              <w:marRight w:val="0"/>
              <w:marTop w:val="0"/>
              <w:marBottom w:val="0"/>
              <w:divBdr>
                <w:top w:val="none" w:sz="0" w:space="0" w:color="auto"/>
                <w:left w:val="none" w:sz="0" w:space="0" w:color="auto"/>
                <w:bottom w:val="none" w:sz="0" w:space="0" w:color="auto"/>
                <w:right w:val="none" w:sz="0" w:space="0" w:color="auto"/>
              </w:divBdr>
            </w:div>
            <w:div w:id="248732838">
              <w:marLeft w:val="0"/>
              <w:marRight w:val="0"/>
              <w:marTop w:val="0"/>
              <w:marBottom w:val="0"/>
              <w:divBdr>
                <w:top w:val="none" w:sz="0" w:space="0" w:color="auto"/>
                <w:left w:val="none" w:sz="0" w:space="0" w:color="auto"/>
                <w:bottom w:val="none" w:sz="0" w:space="0" w:color="auto"/>
                <w:right w:val="none" w:sz="0" w:space="0" w:color="auto"/>
              </w:divBdr>
            </w:div>
            <w:div w:id="1651668483">
              <w:marLeft w:val="0"/>
              <w:marRight w:val="0"/>
              <w:marTop w:val="0"/>
              <w:marBottom w:val="0"/>
              <w:divBdr>
                <w:top w:val="none" w:sz="0" w:space="0" w:color="auto"/>
                <w:left w:val="none" w:sz="0" w:space="0" w:color="auto"/>
                <w:bottom w:val="none" w:sz="0" w:space="0" w:color="auto"/>
                <w:right w:val="none" w:sz="0" w:space="0" w:color="auto"/>
              </w:divBdr>
            </w:div>
            <w:div w:id="1881698646">
              <w:marLeft w:val="0"/>
              <w:marRight w:val="0"/>
              <w:marTop w:val="0"/>
              <w:marBottom w:val="0"/>
              <w:divBdr>
                <w:top w:val="none" w:sz="0" w:space="0" w:color="auto"/>
                <w:left w:val="none" w:sz="0" w:space="0" w:color="auto"/>
                <w:bottom w:val="none" w:sz="0" w:space="0" w:color="auto"/>
                <w:right w:val="none" w:sz="0" w:space="0" w:color="auto"/>
              </w:divBdr>
            </w:div>
            <w:div w:id="271012891">
              <w:marLeft w:val="0"/>
              <w:marRight w:val="0"/>
              <w:marTop w:val="0"/>
              <w:marBottom w:val="0"/>
              <w:divBdr>
                <w:top w:val="none" w:sz="0" w:space="0" w:color="auto"/>
                <w:left w:val="none" w:sz="0" w:space="0" w:color="auto"/>
                <w:bottom w:val="none" w:sz="0" w:space="0" w:color="auto"/>
                <w:right w:val="none" w:sz="0" w:space="0" w:color="auto"/>
              </w:divBdr>
            </w:div>
            <w:div w:id="535779863">
              <w:marLeft w:val="0"/>
              <w:marRight w:val="0"/>
              <w:marTop w:val="0"/>
              <w:marBottom w:val="0"/>
              <w:divBdr>
                <w:top w:val="none" w:sz="0" w:space="0" w:color="auto"/>
                <w:left w:val="none" w:sz="0" w:space="0" w:color="auto"/>
                <w:bottom w:val="none" w:sz="0" w:space="0" w:color="auto"/>
                <w:right w:val="none" w:sz="0" w:space="0" w:color="auto"/>
              </w:divBdr>
            </w:div>
            <w:div w:id="1322738179">
              <w:marLeft w:val="0"/>
              <w:marRight w:val="0"/>
              <w:marTop w:val="0"/>
              <w:marBottom w:val="0"/>
              <w:divBdr>
                <w:top w:val="none" w:sz="0" w:space="0" w:color="auto"/>
                <w:left w:val="none" w:sz="0" w:space="0" w:color="auto"/>
                <w:bottom w:val="none" w:sz="0" w:space="0" w:color="auto"/>
                <w:right w:val="none" w:sz="0" w:space="0" w:color="auto"/>
              </w:divBdr>
            </w:div>
            <w:div w:id="1009599997">
              <w:marLeft w:val="0"/>
              <w:marRight w:val="0"/>
              <w:marTop w:val="0"/>
              <w:marBottom w:val="0"/>
              <w:divBdr>
                <w:top w:val="none" w:sz="0" w:space="0" w:color="auto"/>
                <w:left w:val="none" w:sz="0" w:space="0" w:color="auto"/>
                <w:bottom w:val="none" w:sz="0" w:space="0" w:color="auto"/>
                <w:right w:val="none" w:sz="0" w:space="0" w:color="auto"/>
              </w:divBdr>
            </w:div>
            <w:div w:id="459543064">
              <w:marLeft w:val="0"/>
              <w:marRight w:val="0"/>
              <w:marTop w:val="0"/>
              <w:marBottom w:val="0"/>
              <w:divBdr>
                <w:top w:val="none" w:sz="0" w:space="0" w:color="auto"/>
                <w:left w:val="none" w:sz="0" w:space="0" w:color="auto"/>
                <w:bottom w:val="none" w:sz="0" w:space="0" w:color="auto"/>
                <w:right w:val="none" w:sz="0" w:space="0" w:color="auto"/>
              </w:divBdr>
            </w:div>
            <w:div w:id="963998502">
              <w:marLeft w:val="0"/>
              <w:marRight w:val="0"/>
              <w:marTop w:val="0"/>
              <w:marBottom w:val="0"/>
              <w:divBdr>
                <w:top w:val="none" w:sz="0" w:space="0" w:color="auto"/>
                <w:left w:val="none" w:sz="0" w:space="0" w:color="auto"/>
                <w:bottom w:val="none" w:sz="0" w:space="0" w:color="auto"/>
                <w:right w:val="none" w:sz="0" w:space="0" w:color="auto"/>
              </w:divBdr>
            </w:div>
            <w:div w:id="359009650">
              <w:marLeft w:val="0"/>
              <w:marRight w:val="0"/>
              <w:marTop w:val="0"/>
              <w:marBottom w:val="0"/>
              <w:divBdr>
                <w:top w:val="none" w:sz="0" w:space="0" w:color="auto"/>
                <w:left w:val="none" w:sz="0" w:space="0" w:color="auto"/>
                <w:bottom w:val="none" w:sz="0" w:space="0" w:color="auto"/>
                <w:right w:val="none" w:sz="0" w:space="0" w:color="auto"/>
              </w:divBdr>
            </w:div>
            <w:div w:id="1347555683">
              <w:marLeft w:val="0"/>
              <w:marRight w:val="0"/>
              <w:marTop w:val="0"/>
              <w:marBottom w:val="0"/>
              <w:divBdr>
                <w:top w:val="none" w:sz="0" w:space="0" w:color="auto"/>
                <w:left w:val="none" w:sz="0" w:space="0" w:color="auto"/>
                <w:bottom w:val="none" w:sz="0" w:space="0" w:color="auto"/>
                <w:right w:val="none" w:sz="0" w:space="0" w:color="auto"/>
              </w:divBdr>
            </w:div>
            <w:div w:id="2126802456">
              <w:marLeft w:val="0"/>
              <w:marRight w:val="0"/>
              <w:marTop w:val="0"/>
              <w:marBottom w:val="0"/>
              <w:divBdr>
                <w:top w:val="none" w:sz="0" w:space="0" w:color="auto"/>
                <w:left w:val="none" w:sz="0" w:space="0" w:color="auto"/>
                <w:bottom w:val="none" w:sz="0" w:space="0" w:color="auto"/>
                <w:right w:val="none" w:sz="0" w:space="0" w:color="auto"/>
              </w:divBdr>
            </w:div>
            <w:div w:id="628706005">
              <w:marLeft w:val="0"/>
              <w:marRight w:val="0"/>
              <w:marTop w:val="0"/>
              <w:marBottom w:val="0"/>
              <w:divBdr>
                <w:top w:val="none" w:sz="0" w:space="0" w:color="auto"/>
                <w:left w:val="none" w:sz="0" w:space="0" w:color="auto"/>
                <w:bottom w:val="none" w:sz="0" w:space="0" w:color="auto"/>
                <w:right w:val="none" w:sz="0" w:space="0" w:color="auto"/>
              </w:divBdr>
            </w:div>
            <w:div w:id="1694840796">
              <w:marLeft w:val="0"/>
              <w:marRight w:val="0"/>
              <w:marTop w:val="0"/>
              <w:marBottom w:val="0"/>
              <w:divBdr>
                <w:top w:val="none" w:sz="0" w:space="0" w:color="auto"/>
                <w:left w:val="none" w:sz="0" w:space="0" w:color="auto"/>
                <w:bottom w:val="none" w:sz="0" w:space="0" w:color="auto"/>
                <w:right w:val="none" w:sz="0" w:space="0" w:color="auto"/>
              </w:divBdr>
            </w:div>
            <w:div w:id="2093891201">
              <w:marLeft w:val="0"/>
              <w:marRight w:val="0"/>
              <w:marTop w:val="0"/>
              <w:marBottom w:val="0"/>
              <w:divBdr>
                <w:top w:val="none" w:sz="0" w:space="0" w:color="auto"/>
                <w:left w:val="none" w:sz="0" w:space="0" w:color="auto"/>
                <w:bottom w:val="none" w:sz="0" w:space="0" w:color="auto"/>
                <w:right w:val="none" w:sz="0" w:space="0" w:color="auto"/>
              </w:divBdr>
            </w:div>
            <w:div w:id="1778719020">
              <w:marLeft w:val="0"/>
              <w:marRight w:val="0"/>
              <w:marTop w:val="0"/>
              <w:marBottom w:val="0"/>
              <w:divBdr>
                <w:top w:val="none" w:sz="0" w:space="0" w:color="auto"/>
                <w:left w:val="none" w:sz="0" w:space="0" w:color="auto"/>
                <w:bottom w:val="none" w:sz="0" w:space="0" w:color="auto"/>
                <w:right w:val="none" w:sz="0" w:space="0" w:color="auto"/>
              </w:divBdr>
            </w:div>
            <w:div w:id="1244216785">
              <w:marLeft w:val="0"/>
              <w:marRight w:val="0"/>
              <w:marTop w:val="0"/>
              <w:marBottom w:val="0"/>
              <w:divBdr>
                <w:top w:val="none" w:sz="0" w:space="0" w:color="auto"/>
                <w:left w:val="none" w:sz="0" w:space="0" w:color="auto"/>
                <w:bottom w:val="none" w:sz="0" w:space="0" w:color="auto"/>
                <w:right w:val="none" w:sz="0" w:space="0" w:color="auto"/>
              </w:divBdr>
            </w:div>
            <w:div w:id="154758661">
              <w:marLeft w:val="0"/>
              <w:marRight w:val="0"/>
              <w:marTop w:val="0"/>
              <w:marBottom w:val="0"/>
              <w:divBdr>
                <w:top w:val="none" w:sz="0" w:space="0" w:color="auto"/>
                <w:left w:val="none" w:sz="0" w:space="0" w:color="auto"/>
                <w:bottom w:val="none" w:sz="0" w:space="0" w:color="auto"/>
                <w:right w:val="none" w:sz="0" w:space="0" w:color="auto"/>
              </w:divBdr>
            </w:div>
            <w:div w:id="1897741627">
              <w:marLeft w:val="0"/>
              <w:marRight w:val="0"/>
              <w:marTop w:val="0"/>
              <w:marBottom w:val="0"/>
              <w:divBdr>
                <w:top w:val="none" w:sz="0" w:space="0" w:color="auto"/>
                <w:left w:val="none" w:sz="0" w:space="0" w:color="auto"/>
                <w:bottom w:val="none" w:sz="0" w:space="0" w:color="auto"/>
                <w:right w:val="none" w:sz="0" w:space="0" w:color="auto"/>
              </w:divBdr>
            </w:div>
            <w:div w:id="167256105">
              <w:marLeft w:val="0"/>
              <w:marRight w:val="0"/>
              <w:marTop w:val="0"/>
              <w:marBottom w:val="0"/>
              <w:divBdr>
                <w:top w:val="none" w:sz="0" w:space="0" w:color="auto"/>
                <w:left w:val="none" w:sz="0" w:space="0" w:color="auto"/>
                <w:bottom w:val="none" w:sz="0" w:space="0" w:color="auto"/>
                <w:right w:val="none" w:sz="0" w:space="0" w:color="auto"/>
              </w:divBdr>
            </w:div>
            <w:div w:id="1439368190">
              <w:marLeft w:val="0"/>
              <w:marRight w:val="0"/>
              <w:marTop w:val="0"/>
              <w:marBottom w:val="0"/>
              <w:divBdr>
                <w:top w:val="none" w:sz="0" w:space="0" w:color="auto"/>
                <w:left w:val="none" w:sz="0" w:space="0" w:color="auto"/>
                <w:bottom w:val="none" w:sz="0" w:space="0" w:color="auto"/>
                <w:right w:val="none" w:sz="0" w:space="0" w:color="auto"/>
              </w:divBdr>
            </w:div>
            <w:div w:id="923611020">
              <w:marLeft w:val="0"/>
              <w:marRight w:val="0"/>
              <w:marTop w:val="0"/>
              <w:marBottom w:val="0"/>
              <w:divBdr>
                <w:top w:val="none" w:sz="0" w:space="0" w:color="auto"/>
                <w:left w:val="none" w:sz="0" w:space="0" w:color="auto"/>
                <w:bottom w:val="none" w:sz="0" w:space="0" w:color="auto"/>
                <w:right w:val="none" w:sz="0" w:space="0" w:color="auto"/>
              </w:divBdr>
            </w:div>
            <w:div w:id="905722190">
              <w:marLeft w:val="0"/>
              <w:marRight w:val="0"/>
              <w:marTop w:val="0"/>
              <w:marBottom w:val="0"/>
              <w:divBdr>
                <w:top w:val="none" w:sz="0" w:space="0" w:color="auto"/>
                <w:left w:val="none" w:sz="0" w:space="0" w:color="auto"/>
                <w:bottom w:val="none" w:sz="0" w:space="0" w:color="auto"/>
                <w:right w:val="none" w:sz="0" w:space="0" w:color="auto"/>
              </w:divBdr>
            </w:div>
            <w:div w:id="1864319707">
              <w:marLeft w:val="0"/>
              <w:marRight w:val="0"/>
              <w:marTop w:val="0"/>
              <w:marBottom w:val="0"/>
              <w:divBdr>
                <w:top w:val="none" w:sz="0" w:space="0" w:color="auto"/>
                <w:left w:val="none" w:sz="0" w:space="0" w:color="auto"/>
                <w:bottom w:val="none" w:sz="0" w:space="0" w:color="auto"/>
                <w:right w:val="none" w:sz="0" w:space="0" w:color="auto"/>
              </w:divBdr>
            </w:div>
            <w:div w:id="1800687938">
              <w:marLeft w:val="0"/>
              <w:marRight w:val="0"/>
              <w:marTop w:val="0"/>
              <w:marBottom w:val="0"/>
              <w:divBdr>
                <w:top w:val="none" w:sz="0" w:space="0" w:color="auto"/>
                <w:left w:val="none" w:sz="0" w:space="0" w:color="auto"/>
                <w:bottom w:val="none" w:sz="0" w:space="0" w:color="auto"/>
                <w:right w:val="none" w:sz="0" w:space="0" w:color="auto"/>
              </w:divBdr>
            </w:div>
            <w:div w:id="1941060651">
              <w:marLeft w:val="0"/>
              <w:marRight w:val="0"/>
              <w:marTop w:val="0"/>
              <w:marBottom w:val="0"/>
              <w:divBdr>
                <w:top w:val="none" w:sz="0" w:space="0" w:color="auto"/>
                <w:left w:val="none" w:sz="0" w:space="0" w:color="auto"/>
                <w:bottom w:val="none" w:sz="0" w:space="0" w:color="auto"/>
                <w:right w:val="none" w:sz="0" w:space="0" w:color="auto"/>
              </w:divBdr>
            </w:div>
            <w:div w:id="1770127437">
              <w:marLeft w:val="0"/>
              <w:marRight w:val="0"/>
              <w:marTop w:val="0"/>
              <w:marBottom w:val="0"/>
              <w:divBdr>
                <w:top w:val="none" w:sz="0" w:space="0" w:color="auto"/>
                <w:left w:val="none" w:sz="0" w:space="0" w:color="auto"/>
                <w:bottom w:val="none" w:sz="0" w:space="0" w:color="auto"/>
                <w:right w:val="none" w:sz="0" w:space="0" w:color="auto"/>
              </w:divBdr>
            </w:div>
            <w:div w:id="600333368">
              <w:marLeft w:val="0"/>
              <w:marRight w:val="0"/>
              <w:marTop w:val="0"/>
              <w:marBottom w:val="0"/>
              <w:divBdr>
                <w:top w:val="none" w:sz="0" w:space="0" w:color="auto"/>
                <w:left w:val="none" w:sz="0" w:space="0" w:color="auto"/>
                <w:bottom w:val="none" w:sz="0" w:space="0" w:color="auto"/>
                <w:right w:val="none" w:sz="0" w:space="0" w:color="auto"/>
              </w:divBdr>
            </w:div>
            <w:div w:id="1764104327">
              <w:marLeft w:val="0"/>
              <w:marRight w:val="0"/>
              <w:marTop w:val="0"/>
              <w:marBottom w:val="0"/>
              <w:divBdr>
                <w:top w:val="none" w:sz="0" w:space="0" w:color="auto"/>
                <w:left w:val="none" w:sz="0" w:space="0" w:color="auto"/>
                <w:bottom w:val="none" w:sz="0" w:space="0" w:color="auto"/>
                <w:right w:val="none" w:sz="0" w:space="0" w:color="auto"/>
              </w:divBdr>
            </w:div>
            <w:div w:id="1946494829">
              <w:marLeft w:val="0"/>
              <w:marRight w:val="0"/>
              <w:marTop w:val="0"/>
              <w:marBottom w:val="0"/>
              <w:divBdr>
                <w:top w:val="none" w:sz="0" w:space="0" w:color="auto"/>
                <w:left w:val="none" w:sz="0" w:space="0" w:color="auto"/>
                <w:bottom w:val="none" w:sz="0" w:space="0" w:color="auto"/>
                <w:right w:val="none" w:sz="0" w:space="0" w:color="auto"/>
              </w:divBdr>
            </w:div>
            <w:div w:id="178665950">
              <w:marLeft w:val="0"/>
              <w:marRight w:val="0"/>
              <w:marTop w:val="0"/>
              <w:marBottom w:val="0"/>
              <w:divBdr>
                <w:top w:val="none" w:sz="0" w:space="0" w:color="auto"/>
                <w:left w:val="none" w:sz="0" w:space="0" w:color="auto"/>
                <w:bottom w:val="none" w:sz="0" w:space="0" w:color="auto"/>
                <w:right w:val="none" w:sz="0" w:space="0" w:color="auto"/>
              </w:divBdr>
            </w:div>
            <w:div w:id="580026185">
              <w:marLeft w:val="0"/>
              <w:marRight w:val="0"/>
              <w:marTop w:val="0"/>
              <w:marBottom w:val="0"/>
              <w:divBdr>
                <w:top w:val="none" w:sz="0" w:space="0" w:color="auto"/>
                <w:left w:val="none" w:sz="0" w:space="0" w:color="auto"/>
                <w:bottom w:val="none" w:sz="0" w:space="0" w:color="auto"/>
                <w:right w:val="none" w:sz="0" w:space="0" w:color="auto"/>
              </w:divBdr>
            </w:div>
            <w:div w:id="781344221">
              <w:marLeft w:val="0"/>
              <w:marRight w:val="0"/>
              <w:marTop w:val="0"/>
              <w:marBottom w:val="0"/>
              <w:divBdr>
                <w:top w:val="none" w:sz="0" w:space="0" w:color="auto"/>
                <w:left w:val="none" w:sz="0" w:space="0" w:color="auto"/>
                <w:bottom w:val="none" w:sz="0" w:space="0" w:color="auto"/>
                <w:right w:val="none" w:sz="0" w:space="0" w:color="auto"/>
              </w:divBdr>
            </w:div>
            <w:div w:id="453446071">
              <w:marLeft w:val="0"/>
              <w:marRight w:val="0"/>
              <w:marTop w:val="0"/>
              <w:marBottom w:val="0"/>
              <w:divBdr>
                <w:top w:val="none" w:sz="0" w:space="0" w:color="auto"/>
                <w:left w:val="none" w:sz="0" w:space="0" w:color="auto"/>
                <w:bottom w:val="none" w:sz="0" w:space="0" w:color="auto"/>
                <w:right w:val="none" w:sz="0" w:space="0" w:color="auto"/>
              </w:divBdr>
            </w:div>
            <w:div w:id="1194616047">
              <w:marLeft w:val="0"/>
              <w:marRight w:val="0"/>
              <w:marTop w:val="0"/>
              <w:marBottom w:val="0"/>
              <w:divBdr>
                <w:top w:val="none" w:sz="0" w:space="0" w:color="auto"/>
                <w:left w:val="none" w:sz="0" w:space="0" w:color="auto"/>
                <w:bottom w:val="none" w:sz="0" w:space="0" w:color="auto"/>
                <w:right w:val="none" w:sz="0" w:space="0" w:color="auto"/>
              </w:divBdr>
            </w:div>
            <w:div w:id="1333098910">
              <w:marLeft w:val="0"/>
              <w:marRight w:val="0"/>
              <w:marTop w:val="0"/>
              <w:marBottom w:val="0"/>
              <w:divBdr>
                <w:top w:val="none" w:sz="0" w:space="0" w:color="auto"/>
                <w:left w:val="none" w:sz="0" w:space="0" w:color="auto"/>
                <w:bottom w:val="none" w:sz="0" w:space="0" w:color="auto"/>
                <w:right w:val="none" w:sz="0" w:space="0" w:color="auto"/>
              </w:divBdr>
            </w:div>
            <w:div w:id="1458907696">
              <w:marLeft w:val="0"/>
              <w:marRight w:val="0"/>
              <w:marTop w:val="0"/>
              <w:marBottom w:val="0"/>
              <w:divBdr>
                <w:top w:val="none" w:sz="0" w:space="0" w:color="auto"/>
                <w:left w:val="none" w:sz="0" w:space="0" w:color="auto"/>
                <w:bottom w:val="none" w:sz="0" w:space="0" w:color="auto"/>
                <w:right w:val="none" w:sz="0" w:space="0" w:color="auto"/>
              </w:divBdr>
            </w:div>
            <w:div w:id="283394028">
              <w:marLeft w:val="0"/>
              <w:marRight w:val="0"/>
              <w:marTop w:val="0"/>
              <w:marBottom w:val="0"/>
              <w:divBdr>
                <w:top w:val="none" w:sz="0" w:space="0" w:color="auto"/>
                <w:left w:val="none" w:sz="0" w:space="0" w:color="auto"/>
                <w:bottom w:val="none" w:sz="0" w:space="0" w:color="auto"/>
                <w:right w:val="none" w:sz="0" w:space="0" w:color="auto"/>
              </w:divBdr>
            </w:div>
            <w:div w:id="1771004415">
              <w:marLeft w:val="0"/>
              <w:marRight w:val="0"/>
              <w:marTop w:val="0"/>
              <w:marBottom w:val="0"/>
              <w:divBdr>
                <w:top w:val="none" w:sz="0" w:space="0" w:color="auto"/>
                <w:left w:val="none" w:sz="0" w:space="0" w:color="auto"/>
                <w:bottom w:val="none" w:sz="0" w:space="0" w:color="auto"/>
                <w:right w:val="none" w:sz="0" w:space="0" w:color="auto"/>
              </w:divBdr>
            </w:div>
            <w:div w:id="432433909">
              <w:marLeft w:val="0"/>
              <w:marRight w:val="0"/>
              <w:marTop w:val="0"/>
              <w:marBottom w:val="0"/>
              <w:divBdr>
                <w:top w:val="none" w:sz="0" w:space="0" w:color="auto"/>
                <w:left w:val="none" w:sz="0" w:space="0" w:color="auto"/>
                <w:bottom w:val="none" w:sz="0" w:space="0" w:color="auto"/>
                <w:right w:val="none" w:sz="0" w:space="0" w:color="auto"/>
              </w:divBdr>
            </w:div>
            <w:div w:id="1531994968">
              <w:marLeft w:val="0"/>
              <w:marRight w:val="0"/>
              <w:marTop w:val="0"/>
              <w:marBottom w:val="0"/>
              <w:divBdr>
                <w:top w:val="none" w:sz="0" w:space="0" w:color="auto"/>
                <w:left w:val="none" w:sz="0" w:space="0" w:color="auto"/>
                <w:bottom w:val="none" w:sz="0" w:space="0" w:color="auto"/>
                <w:right w:val="none" w:sz="0" w:space="0" w:color="auto"/>
              </w:divBdr>
            </w:div>
            <w:div w:id="1351299803">
              <w:marLeft w:val="0"/>
              <w:marRight w:val="0"/>
              <w:marTop w:val="0"/>
              <w:marBottom w:val="0"/>
              <w:divBdr>
                <w:top w:val="none" w:sz="0" w:space="0" w:color="auto"/>
                <w:left w:val="none" w:sz="0" w:space="0" w:color="auto"/>
                <w:bottom w:val="none" w:sz="0" w:space="0" w:color="auto"/>
                <w:right w:val="none" w:sz="0" w:space="0" w:color="auto"/>
              </w:divBdr>
            </w:div>
            <w:div w:id="494417634">
              <w:marLeft w:val="0"/>
              <w:marRight w:val="0"/>
              <w:marTop w:val="0"/>
              <w:marBottom w:val="0"/>
              <w:divBdr>
                <w:top w:val="none" w:sz="0" w:space="0" w:color="auto"/>
                <w:left w:val="none" w:sz="0" w:space="0" w:color="auto"/>
                <w:bottom w:val="none" w:sz="0" w:space="0" w:color="auto"/>
                <w:right w:val="none" w:sz="0" w:space="0" w:color="auto"/>
              </w:divBdr>
            </w:div>
            <w:div w:id="127551501">
              <w:marLeft w:val="0"/>
              <w:marRight w:val="0"/>
              <w:marTop w:val="0"/>
              <w:marBottom w:val="0"/>
              <w:divBdr>
                <w:top w:val="none" w:sz="0" w:space="0" w:color="auto"/>
                <w:left w:val="none" w:sz="0" w:space="0" w:color="auto"/>
                <w:bottom w:val="none" w:sz="0" w:space="0" w:color="auto"/>
                <w:right w:val="none" w:sz="0" w:space="0" w:color="auto"/>
              </w:divBdr>
            </w:div>
            <w:div w:id="768888747">
              <w:marLeft w:val="0"/>
              <w:marRight w:val="0"/>
              <w:marTop w:val="0"/>
              <w:marBottom w:val="0"/>
              <w:divBdr>
                <w:top w:val="none" w:sz="0" w:space="0" w:color="auto"/>
                <w:left w:val="none" w:sz="0" w:space="0" w:color="auto"/>
                <w:bottom w:val="none" w:sz="0" w:space="0" w:color="auto"/>
                <w:right w:val="none" w:sz="0" w:space="0" w:color="auto"/>
              </w:divBdr>
            </w:div>
            <w:div w:id="1620182757">
              <w:marLeft w:val="0"/>
              <w:marRight w:val="0"/>
              <w:marTop w:val="0"/>
              <w:marBottom w:val="0"/>
              <w:divBdr>
                <w:top w:val="none" w:sz="0" w:space="0" w:color="auto"/>
                <w:left w:val="none" w:sz="0" w:space="0" w:color="auto"/>
                <w:bottom w:val="none" w:sz="0" w:space="0" w:color="auto"/>
                <w:right w:val="none" w:sz="0" w:space="0" w:color="auto"/>
              </w:divBdr>
            </w:div>
            <w:div w:id="265044420">
              <w:marLeft w:val="0"/>
              <w:marRight w:val="0"/>
              <w:marTop w:val="0"/>
              <w:marBottom w:val="0"/>
              <w:divBdr>
                <w:top w:val="none" w:sz="0" w:space="0" w:color="auto"/>
                <w:left w:val="none" w:sz="0" w:space="0" w:color="auto"/>
                <w:bottom w:val="none" w:sz="0" w:space="0" w:color="auto"/>
                <w:right w:val="none" w:sz="0" w:space="0" w:color="auto"/>
              </w:divBdr>
            </w:div>
            <w:div w:id="575088484">
              <w:marLeft w:val="0"/>
              <w:marRight w:val="0"/>
              <w:marTop w:val="0"/>
              <w:marBottom w:val="0"/>
              <w:divBdr>
                <w:top w:val="none" w:sz="0" w:space="0" w:color="auto"/>
                <w:left w:val="none" w:sz="0" w:space="0" w:color="auto"/>
                <w:bottom w:val="none" w:sz="0" w:space="0" w:color="auto"/>
                <w:right w:val="none" w:sz="0" w:space="0" w:color="auto"/>
              </w:divBdr>
            </w:div>
            <w:div w:id="1000739579">
              <w:marLeft w:val="0"/>
              <w:marRight w:val="0"/>
              <w:marTop w:val="0"/>
              <w:marBottom w:val="0"/>
              <w:divBdr>
                <w:top w:val="none" w:sz="0" w:space="0" w:color="auto"/>
                <w:left w:val="none" w:sz="0" w:space="0" w:color="auto"/>
                <w:bottom w:val="none" w:sz="0" w:space="0" w:color="auto"/>
                <w:right w:val="none" w:sz="0" w:space="0" w:color="auto"/>
              </w:divBdr>
            </w:div>
            <w:div w:id="1143423263">
              <w:marLeft w:val="0"/>
              <w:marRight w:val="0"/>
              <w:marTop w:val="0"/>
              <w:marBottom w:val="0"/>
              <w:divBdr>
                <w:top w:val="none" w:sz="0" w:space="0" w:color="auto"/>
                <w:left w:val="none" w:sz="0" w:space="0" w:color="auto"/>
                <w:bottom w:val="none" w:sz="0" w:space="0" w:color="auto"/>
                <w:right w:val="none" w:sz="0" w:space="0" w:color="auto"/>
              </w:divBdr>
            </w:div>
            <w:div w:id="1635451936">
              <w:marLeft w:val="0"/>
              <w:marRight w:val="0"/>
              <w:marTop w:val="0"/>
              <w:marBottom w:val="0"/>
              <w:divBdr>
                <w:top w:val="none" w:sz="0" w:space="0" w:color="auto"/>
                <w:left w:val="none" w:sz="0" w:space="0" w:color="auto"/>
                <w:bottom w:val="none" w:sz="0" w:space="0" w:color="auto"/>
                <w:right w:val="none" w:sz="0" w:space="0" w:color="auto"/>
              </w:divBdr>
            </w:div>
            <w:div w:id="934938268">
              <w:marLeft w:val="0"/>
              <w:marRight w:val="0"/>
              <w:marTop w:val="0"/>
              <w:marBottom w:val="0"/>
              <w:divBdr>
                <w:top w:val="none" w:sz="0" w:space="0" w:color="auto"/>
                <w:left w:val="none" w:sz="0" w:space="0" w:color="auto"/>
                <w:bottom w:val="none" w:sz="0" w:space="0" w:color="auto"/>
                <w:right w:val="none" w:sz="0" w:space="0" w:color="auto"/>
              </w:divBdr>
            </w:div>
            <w:div w:id="670109028">
              <w:marLeft w:val="0"/>
              <w:marRight w:val="0"/>
              <w:marTop w:val="0"/>
              <w:marBottom w:val="0"/>
              <w:divBdr>
                <w:top w:val="none" w:sz="0" w:space="0" w:color="auto"/>
                <w:left w:val="none" w:sz="0" w:space="0" w:color="auto"/>
                <w:bottom w:val="none" w:sz="0" w:space="0" w:color="auto"/>
                <w:right w:val="none" w:sz="0" w:space="0" w:color="auto"/>
              </w:divBdr>
            </w:div>
            <w:div w:id="808980597">
              <w:marLeft w:val="0"/>
              <w:marRight w:val="0"/>
              <w:marTop w:val="0"/>
              <w:marBottom w:val="0"/>
              <w:divBdr>
                <w:top w:val="none" w:sz="0" w:space="0" w:color="auto"/>
                <w:left w:val="none" w:sz="0" w:space="0" w:color="auto"/>
                <w:bottom w:val="none" w:sz="0" w:space="0" w:color="auto"/>
                <w:right w:val="none" w:sz="0" w:space="0" w:color="auto"/>
              </w:divBdr>
            </w:div>
            <w:div w:id="1533107836">
              <w:marLeft w:val="0"/>
              <w:marRight w:val="0"/>
              <w:marTop w:val="0"/>
              <w:marBottom w:val="0"/>
              <w:divBdr>
                <w:top w:val="none" w:sz="0" w:space="0" w:color="auto"/>
                <w:left w:val="none" w:sz="0" w:space="0" w:color="auto"/>
                <w:bottom w:val="none" w:sz="0" w:space="0" w:color="auto"/>
                <w:right w:val="none" w:sz="0" w:space="0" w:color="auto"/>
              </w:divBdr>
            </w:div>
            <w:div w:id="1913851838">
              <w:marLeft w:val="0"/>
              <w:marRight w:val="0"/>
              <w:marTop w:val="0"/>
              <w:marBottom w:val="0"/>
              <w:divBdr>
                <w:top w:val="none" w:sz="0" w:space="0" w:color="auto"/>
                <w:left w:val="none" w:sz="0" w:space="0" w:color="auto"/>
                <w:bottom w:val="none" w:sz="0" w:space="0" w:color="auto"/>
                <w:right w:val="none" w:sz="0" w:space="0" w:color="auto"/>
              </w:divBdr>
            </w:div>
            <w:div w:id="1892426578">
              <w:marLeft w:val="0"/>
              <w:marRight w:val="0"/>
              <w:marTop w:val="0"/>
              <w:marBottom w:val="0"/>
              <w:divBdr>
                <w:top w:val="none" w:sz="0" w:space="0" w:color="auto"/>
                <w:left w:val="none" w:sz="0" w:space="0" w:color="auto"/>
                <w:bottom w:val="none" w:sz="0" w:space="0" w:color="auto"/>
                <w:right w:val="none" w:sz="0" w:space="0" w:color="auto"/>
              </w:divBdr>
            </w:div>
            <w:div w:id="504130454">
              <w:marLeft w:val="0"/>
              <w:marRight w:val="0"/>
              <w:marTop w:val="0"/>
              <w:marBottom w:val="0"/>
              <w:divBdr>
                <w:top w:val="none" w:sz="0" w:space="0" w:color="auto"/>
                <w:left w:val="none" w:sz="0" w:space="0" w:color="auto"/>
                <w:bottom w:val="none" w:sz="0" w:space="0" w:color="auto"/>
                <w:right w:val="none" w:sz="0" w:space="0" w:color="auto"/>
              </w:divBdr>
            </w:div>
            <w:div w:id="1998848115">
              <w:marLeft w:val="0"/>
              <w:marRight w:val="0"/>
              <w:marTop w:val="0"/>
              <w:marBottom w:val="0"/>
              <w:divBdr>
                <w:top w:val="none" w:sz="0" w:space="0" w:color="auto"/>
                <w:left w:val="none" w:sz="0" w:space="0" w:color="auto"/>
                <w:bottom w:val="none" w:sz="0" w:space="0" w:color="auto"/>
                <w:right w:val="none" w:sz="0" w:space="0" w:color="auto"/>
              </w:divBdr>
            </w:div>
            <w:div w:id="1107582939">
              <w:marLeft w:val="0"/>
              <w:marRight w:val="0"/>
              <w:marTop w:val="0"/>
              <w:marBottom w:val="0"/>
              <w:divBdr>
                <w:top w:val="none" w:sz="0" w:space="0" w:color="auto"/>
                <w:left w:val="none" w:sz="0" w:space="0" w:color="auto"/>
                <w:bottom w:val="none" w:sz="0" w:space="0" w:color="auto"/>
                <w:right w:val="none" w:sz="0" w:space="0" w:color="auto"/>
              </w:divBdr>
            </w:div>
            <w:div w:id="2030447444">
              <w:marLeft w:val="0"/>
              <w:marRight w:val="0"/>
              <w:marTop w:val="0"/>
              <w:marBottom w:val="0"/>
              <w:divBdr>
                <w:top w:val="none" w:sz="0" w:space="0" w:color="auto"/>
                <w:left w:val="none" w:sz="0" w:space="0" w:color="auto"/>
                <w:bottom w:val="none" w:sz="0" w:space="0" w:color="auto"/>
                <w:right w:val="none" w:sz="0" w:space="0" w:color="auto"/>
              </w:divBdr>
            </w:div>
            <w:div w:id="1319647910">
              <w:marLeft w:val="0"/>
              <w:marRight w:val="0"/>
              <w:marTop w:val="0"/>
              <w:marBottom w:val="0"/>
              <w:divBdr>
                <w:top w:val="none" w:sz="0" w:space="0" w:color="auto"/>
                <w:left w:val="none" w:sz="0" w:space="0" w:color="auto"/>
                <w:bottom w:val="none" w:sz="0" w:space="0" w:color="auto"/>
                <w:right w:val="none" w:sz="0" w:space="0" w:color="auto"/>
              </w:divBdr>
            </w:div>
            <w:div w:id="442456772">
              <w:marLeft w:val="0"/>
              <w:marRight w:val="0"/>
              <w:marTop w:val="0"/>
              <w:marBottom w:val="0"/>
              <w:divBdr>
                <w:top w:val="none" w:sz="0" w:space="0" w:color="auto"/>
                <w:left w:val="none" w:sz="0" w:space="0" w:color="auto"/>
                <w:bottom w:val="none" w:sz="0" w:space="0" w:color="auto"/>
                <w:right w:val="none" w:sz="0" w:space="0" w:color="auto"/>
              </w:divBdr>
            </w:div>
            <w:div w:id="1110853672">
              <w:marLeft w:val="0"/>
              <w:marRight w:val="0"/>
              <w:marTop w:val="0"/>
              <w:marBottom w:val="0"/>
              <w:divBdr>
                <w:top w:val="none" w:sz="0" w:space="0" w:color="auto"/>
                <w:left w:val="none" w:sz="0" w:space="0" w:color="auto"/>
                <w:bottom w:val="none" w:sz="0" w:space="0" w:color="auto"/>
                <w:right w:val="none" w:sz="0" w:space="0" w:color="auto"/>
              </w:divBdr>
            </w:div>
            <w:div w:id="1136603280">
              <w:marLeft w:val="0"/>
              <w:marRight w:val="0"/>
              <w:marTop w:val="0"/>
              <w:marBottom w:val="0"/>
              <w:divBdr>
                <w:top w:val="none" w:sz="0" w:space="0" w:color="auto"/>
                <w:left w:val="none" w:sz="0" w:space="0" w:color="auto"/>
                <w:bottom w:val="none" w:sz="0" w:space="0" w:color="auto"/>
                <w:right w:val="none" w:sz="0" w:space="0" w:color="auto"/>
              </w:divBdr>
            </w:div>
            <w:div w:id="694162701">
              <w:marLeft w:val="0"/>
              <w:marRight w:val="0"/>
              <w:marTop w:val="0"/>
              <w:marBottom w:val="0"/>
              <w:divBdr>
                <w:top w:val="none" w:sz="0" w:space="0" w:color="auto"/>
                <w:left w:val="none" w:sz="0" w:space="0" w:color="auto"/>
                <w:bottom w:val="none" w:sz="0" w:space="0" w:color="auto"/>
                <w:right w:val="none" w:sz="0" w:space="0" w:color="auto"/>
              </w:divBdr>
            </w:div>
            <w:div w:id="547690388">
              <w:marLeft w:val="0"/>
              <w:marRight w:val="0"/>
              <w:marTop w:val="0"/>
              <w:marBottom w:val="0"/>
              <w:divBdr>
                <w:top w:val="none" w:sz="0" w:space="0" w:color="auto"/>
                <w:left w:val="none" w:sz="0" w:space="0" w:color="auto"/>
                <w:bottom w:val="none" w:sz="0" w:space="0" w:color="auto"/>
                <w:right w:val="none" w:sz="0" w:space="0" w:color="auto"/>
              </w:divBdr>
            </w:div>
            <w:div w:id="428352558">
              <w:marLeft w:val="0"/>
              <w:marRight w:val="0"/>
              <w:marTop w:val="0"/>
              <w:marBottom w:val="0"/>
              <w:divBdr>
                <w:top w:val="none" w:sz="0" w:space="0" w:color="auto"/>
                <w:left w:val="none" w:sz="0" w:space="0" w:color="auto"/>
                <w:bottom w:val="none" w:sz="0" w:space="0" w:color="auto"/>
                <w:right w:val="none" w:sz="0" w:space="0" w:color="auto"/>
              </w:divBdr>
            </w:div>
            <w:div w:id="213273334">
              <w:marLeft w:val="0"/>
              <w:marRight w:val="0"/>
              <w:marTop w:val="0"/>
              <w:marBottom w:val="0"/>
              <w:divBdr>
                <w:top w:val="none" w:sz="0" w:space="0" w:color="auto"/>
                <w:left w:val="none" w:sz="0" w:space="0" w:color="auto"/>
                <w:bottom w:val="none" w:sz="0" w:space="0" w:color="auto"/>
                <w:right w:val="none" w:sz="0" w:space="0" w:color="auto"/>
              </w:divBdr>
            </w:div>
            <w:div w:id="1300578028">
              <w:marLeft w:val="0"/>
              <w:marRight w:val="0"/>
              <w:marTop w:val="0"/>
              <w:marBottom w:val="0"/>
              <w:divBdr>
                <w:top w:val="none" w:sz="0" w:space="0" w:color="auto"/>
                <w:left w:val="none" w:sz="0" w:space="0" w:color="auto"/>
                <w:bottom w:val="none" w:sz="0" w:space="0" w:color="auto"/>
                <w:right w:val="none" w:sz="0" w:space="0" w:color="auto"/>
              </w:divBdr>
            </w:div>
            <w:div w:id="60061817">
              <w:marLeft w:val="0"/>
              <w:marRight w:val="0"/>
              <w:marTop w:val="0"/>
              <w:marBottom w:val="0"/>
              <w:divBdr>
                <w:top w:val="none" w:sz="0" w:space="0" w:color="auto"/>
                <w:left w:val="none" w:sz="0" w:space="0" w:color="auto"/>
                <w:bottom w:val="none" w:sz="0" w:space="0" w:color="auto"/>
                <w:right w:val="none" w:sz="0" w:space="0" w:color="auto"/>
              </w:divBdr>
            </w:div>
            <w:div w:id="1720401763">
              <w:marLeft w:val="0"/>
              <w:marRight w:val="0"/>
              <w:marTop w:val="0"/>
              <w:marBottom w:val="0"/>
              <w:divBdr>
                <w:top w:val="none" w:sz="0" w:space="0" w:color="auto"/>
                <w:left w:val="none" w:sz="0" w:space="0" w:color="auto"/>
                <w:bottom w:val="none" w:sz="0" w:space="0" w:color="auto"/>
                <w:right w:val="none" w:sz="0" w:space="0" w:color="auto"/>
              </w:divBdr>
            </w:div>
            <w:div w:id="1511145572">
              <w:marLeft w:val="0"/>
              <w:marRight w:val="0"/>
              <w:marTop w:val="0"/>
              <w:marBottom w:val="0"/>
              <w:divBdr>
                <w:top w:val="none" w:sz="0" w:space="0" w:color="auto"/>
                <w:left w:val="none" w:sz="0" w:space="0" w:color="auto"/>
                <w:bottom w:val="none" w:sz="0" w:space="0" w:color="auto"/>
                <w:right w:val="none" w:sz="0" w:space="0" w:color="auto"/>
              </w:divBdr>
            </w:div>
            <w:div w:id="1485076671">
              <w:marLeft w:val="0"/>
              <w:marRight w:val="0"/>
              <w:marTop w:val="0"/>
              <w:marBottom w:val="0"/>
              <w:divBdr>
                <w:top w:val="none" w:sz="0" w:space="0" w:color="auto"/>
                <w:left w:val="none" w:sz="0" w:space="0" w:color="auto"/>
                <w:bottom w:val="none" w:sz="0" w:space="0" w:color="auto"/>
                <w:right w:val="none" w:sz="0" w:space="0" w:color="auto"/>
              </w:divBdr>
            </w:div>
            <w:div w:id="1630823660">
              <w:marLeft w:val="0"/>
              <w:marRight w:val="0"/>
              <w:marTop w:val="0"/>
              <w:marBottom w:val="0"/>
              <w:divBdr>
                <w:top w:val="none" w:sz="0" w:space="0" w:color="auto"/>
                <w:left w:val="none" w:sz="0" w:space="0" w:color="auto"/>
                <w:bottom w:val="none" w:sz="0" w:space="0" w:color="auto"/>
                <w:right w:val="none" w:sz="0" w:space="0" w:color="auto"/>
              </w:divBdr>
            </w:div>
            <w:div w:id="1614896411">
              <w:marLeft w:val="0"/>
              <w:marRight w:val="0"/>
              <w:marTop w:val="0"/>
              <w:marBottom w:val="0"/>
              <w:divBdr>
                <w:top w:val="none" w:sz="0" w:space="0" w:color="auto"/>
                <w:left w:val="none" w:sz="0" w:space="0" w:color="auto"/>
                <w:bottom w:val="none" w:sz="0" w:space="0" w:color="auto"/>
                <w:right w:val="none" w:sz="0" w:space="0" w:color="auto"/>
              </w:divBdr>
            </w:div>
            <w:div w:id="2029596501">
              <w:marLeft w:val="0"/>
              <w:marRight w:val="0"/>
              <w:marTop w:val="0"/>
              <w:marBottom w:val="0"/>
              <w:divBdr>
                <w:top w:val="none" w:sz="0" w:space="0" w:color="auto"/>
                <w:left w:val="none" w:sz="0" w:space="0" w:color="auto"/>
                <w:bottom w:val="none" w:sz="0" w:space="0" w:color="auto"/>
                <w:right w:val="none" w:sz="0" w:space="0" w:color="auto"/>
              </w:divBdr>
            </w:div>
            <w:div w:id="1967083119">
              <w:marLeft w:val="0"/>
              <w:marRight w:val="0"/>
              <w:marTop w:val="0"/>
              <w:marBottom w:val="0"/>
              <w:divBdr>
                <w:top w:val="none" w:sz="0" w:space="0" w:color="auto"/>
                <w:left w:val="none" w:sz="0" w:space="0" w:color="auto"/>
                <w:bottom w:val="none" w:sz="0" w:space="0" w:color="auto"/>
                <w:right w:val="none" w:sz="0" w:space="0" w:color="auto"/>
              </w:divBdr>
            </w:div>
            <w:div w:id="526142302">
              <w:marLeft w:val="0"/>
              <w:marRight w:val="0"/>
              <w:marTop w:val="0"/>
              <w:marBottom w:val="0"/>
              <w:divBdr>
                <w:top w:val="none" w:sz="0" w:space="0" w:color="auto"/>
                <w:left w:val="none" w:sz="0" w:space="0" w:color="auto"/>
                <w:bottom w:val="none" w:sz="0" w:space="0" w:color="auto"/>
                <w:right w:val="none" w:sz="0" w:space="0" w:color="auto"/>
              </w:divBdr>
            </w:div>
            <w:div w:id="1975211146">
              <w:marLeft w:val="0"/>
              <w:marRight w:val="0"/>
              <w:marTop w:val="0"/>
              <w:marBottom w:val="0"/>
              <w:divBdr>
                <w:top w:val="none" w:sz="0" w:space="0" w:color="auto"/>
                <w:left w:val="none" w:sz="0" w:space="0" w:color="auto"/>
                <w:bottom w:val="none" w:sz="0" w:space="0" w:color="auto"/>
                <w:right w:val="none" w:sz="0" w:space="0" w:color="auto"/>
              </w:divBdr>
            </w:div>
            <w:div w:id="1667442584">
              <w:marLeft w:val="0"/>
              <w:marRight w:val="0"/>
              <w:marTop w:val="0"/>
              <w:marBottom w:val="0"/>
              <w:divBdr>
                <w:top w:val="none" w:sz="0" w:space="0" w:color="auto"/>
                <w:left w:val="none" w:sz="0" w:space="0" w:color="auto"/>
                <w:bottom w:val="none" w:sz="0" w:space="0" w:color="auto"/>
                <w:right w:val="none" w:sz="0" w:space="0" w:color="auto"/>
              </w:divBdr>
            </w:div>
            <w:div w:id="348142560">
              <w:marLeft w:val="0"/>
              <w:marRight w:val="0"/>
              <w:marTop w:val="0"/>
              <w:marBottom w:val="0"/>
              <w:divBdr>
                <w:top w:val="none" w:sz="0" w:space="0" w:color="auto"/>
                <w:left w:val="none" w:sz="0" w:space="0" w:color="auto"/>
                <w:bottom w:val="none" w:sz="0" w:space="0" w:color="auto"/>
                <w:right w:val="none" w:sz="0" w:space="0" w:color="auto"/>
              </w:divBdr>
            </w:div>
            <w:div w:id="488250130">
              <w:marLeft w:val="0"/>
              <w:marRight w:val="0"/>
              <w:marTop w:val="0"/>
              <w:marBottom w:val="0"/>
              <w:divBdr>
                <w:top w:val="none" w:sz="0" w:space="0" w:color="auto"/>
                <w:left w:val="none" w:sz="0" w:space="0" w:color="auto"/>
                <w:bottom w:val="none" w:sz="0" w:space="0" w:color="auto"/>
                <w:right w:val="none" w:sz="0" w:space="0" w:color="auto"/>
              </w:divBdr>
            </w:div>
            <w:div w:id="396128747">
              <w:marLeft w:val="0"/>
              <w:marRight w:val="0"/>
              <w:marTop w:val="0"/>
              <w:marBottom w:val="0"/>
              <w:divBdr>
                <w:top w:val="none" w:sz="0" w:space="0" w:color="auto"/>
                <w:left w:val="none" w:sz="0" w:space="0" w:color="auto"/>
                <w:bottom w:val="none" w:sz="0" w:space="0" w:color="auto"/>
                <w:right w:val="none" w:sz="0" w:space="0" w:color="auto"/>
              </w:divBdr>
            </w:div>
            <w:div w:id="1783188403">
              <w:marLeft w:val="0"/>
              <w:marRight w:val="0"/>
              <w:marTop w:val="0"/>
              <w:marBottom w:val="0"/>
              <w:divBdr>
                <w:top w:val="none" w:sz="0" w:space="0" w:color="auto"/>
                <w:left w:val="none" w:sz="0" w:space="0" w:color="auto"/>
                <w:bottom w:val="none" w:sz="0" w:space="0" w:color="auto"/>
                <w:right w:val="none" w:sz="0" w:space="0" w:color="auto"/>
              </w:divBdr>
            </w:div>
            <w:div w:id="643656310">
              <w:marLeft w:val="0"/>
              <w:marRight w:val="0"/>
              <w:marTop w:val="0"/>
              <w:marBottom w:val="0"/>
              <w:divBdr>
                <w:top w:val="none" w:sz="0" w:space="0" w:color="auto"/>
                <w:left w:val="none" w:sz="0" w:space="0" w:color="auto"/>
                <w:bottom w:val="none" w:sz="0" w:space="0" w:color="auto"/>
                <w:right w:val="none" w:sz="0" w:space="0" w:color="auto"/>
              </w:divBdr>
            </w:div>
            <w:div w:id="1229151214">
              <w:marLeft w:val="0"/>
              <w:marRight w:val="0"/>
              <w:marTop w:val="0"/>
              <w:marBottom w:val="0"/>
              <w:divBdr>
                <w:top w:val="none" w:sz="0" w:space="0" w:color="auto"/>
                <w:left w:val="none" w:sz="0" w:space="0" w:color="auto"/>
                <w:bottom w:val="none" w:sz="0" w:space="0" w:color="auto"/>
                <w:right w:val="none" w:sz="0" w:space="0" w:color="auto"/>
              </w:divBdr>
            </w:div>
            <w:div w:id="1376612542">
              <w:marLeft w:val="0"/>
              <w:marRight w:val="0"/>
              <w:marTop w:val="0"/>
              <w:marBottom w:val="0"/>
              <w:divBdr>
                <w:top w:val="none" w:sz="0" w:space="0" w:color="auto"/>
                <w:left w:val="none" w:sz="0" w:space="0" w:color="auto"/>
                <w:bottom w:val="none" w:sz="0" w:space="0" w:color="auto"/>
                <w:right w:val="none" w:sz="0" w:space="0" w:color="auto"/>
              </w:divBdr>
            </w:div>
            <w:div w:id="1458373041">
              <w:marLeft w:val="0"/>
              <w:marRight w:val="0"/>
              <w:marTop w:val="0"/>
              <w:marBottom w:val="0"/>
              <w:divBdr>
                <w:top w:val="none" w:sz="0" w:space="0" w:color="auto"/>
                <w:left w:val="none" w:sz="0" w:space="0" w:color="auto"/>
                <w:bottom w:val="none" w:sz="0" w:space="0" w:color="auto"/>
                <w:right w:val="none" w:sz="0" w:space="0" w:color="auto"/>
              </w:divBdr>
            </w:div>
            <w:div w:id="1920551904">
              <w:marLeft w:val="0"/>
              <w:marRight w:val="0"/>
              <w:marTop w:val="0"/>
              <w:marBottom w:val="0"/>
              <w:divBdr>
                <w:top w:val="none" w:sz="0" w:space="0" w:color="auto"/>
                <w:left w:val="none" w:sz="0" w:space="0" w:color="auto"/>
                <w:bottom w:val="none" w:sz="0" w:space="0" w:color="auto"/>
                <w:right w:val="none" w:sz="0" w:space="0" w:color="auto"/>
              </w:divBdr>
            </w:div>
            <w:div w:id="1693456419">
              <w:marLeft w:val="0"/>
              <w:marRight w:val="0"/>
              <w:marTop w:val="0"/>
              <w:marBottom w:val="0"/>
              <w:divBdr>
                <w:top w:val="none" w:sz="0" w:space="0" w:color="auto"/>
                <w:left w:val="none" w:sz="0" w:space="0" w:color="auto"/>
                <w:bottom w:val="none" w:sz="0" w:space="0" w:color="auto"/>
                <w:right w:val="none" w:sz="0" w:space="0" w:color="auto"/>
              </w:divBdr>
            </w:div>
            <w:div w:id="134683535">
              <w:marLeft w:val="0"/>
              <w:marRight w:val="0"/>
              <w:marTop w:val="0"/>
              <w:marBottom w:val="0"/>
              <w:divBdr>
                <w:top w:val="none" w:sz="0" w:space="0" w:color="auto"/>
                <w:left w:val="none" w:sz="0" w:space="0" w:color="auto"/>
                <w:bottom w:val="none" w:sz="0" w:space="0" w:color="auto"/>
                <w:right w:val="none" w:sz="0" w:space="0" w:color="auto"/>
              </w:divBdr>
            </w:div>
            <w:div w:id="981425935">
              <w:marLeft w:val="0"/>
              <w:marRight w:val="0"/>
              <w:marTop w:val="0"/>
              <w:marBottom w:val="0"/>
              <w:divBdr>
                <w:top w:val="none" w:sz="0" w:space="0" w:color="auto"/>
                <w:left w:val="none" w:sz="0" w:space="0" w:color="auto"/>
                <w:bottom w:val="none" w:sz="0" w:space="0" w:color="auto"/>
                <w:right w:val="none" w:sz="0" w:space="0" w:color="auto"/>
              </w:divBdr>
            </w:div>
            <w:div w:id="1679112949">
              <w:marLeft w:val="0"/>
              <w:marRight w:val="0"/>
              <w:marTop w:val="0"/>
              <w:marBottom w:val="0"/>
              <w:divBdr>
                <w:top w:val="none" w:sz="0" w:space="0" w:color="auto"/>
                <w:left w:val="none" w:sz="0" w:space="0" w:color="auto"/>
                <w:bottom w:val="none" w:sz="0" w:space="0" w:color="auto"/>
                <w:right w:val="none" w:sz="0" w:space="0" w:color="auto"/>
              </w:divBdr>
            </w:div>
            <w:div w:id="1896504434">
              <w:marLeft w:val="0"/>
              <w:marRight w:val="0"/>
              <w:marTop w:val="0"/>
              <w:marBottom w:val="0"/>
              <w:divBdr>
                <w:top w:val="none" w:sz="0" w:space="0" w:color="auto"/>
                <w:left w:val="none" w:sz="0" w:space="0" w:color="auto"/>
                <w:bottom w:val="none" w:sz="0" w:space="0" w:color="auto"/>
                <w:right w:val="none" w:sz="0" w:space="0" w:color="auto"/>
              </w:divBdr>
            </w:div>
            <w:div w:id="819035089">
              <w:marLeft w:val="0"/>
              <w:marRight w:val="0"/>
              <w:marTop w:val="0"/>
              <w:marBottom w:val="0"/>
              <w:divBdr>
                <w:top w:val="none" w:sz="0" w:space="0" w:color="auto"/>
                <w:left w:val="none" w:sz="0" w:space="0" w:color="auto"/>
                <w:bottom w:val="none" w:sz="0" w:space="0" w:color="auto"/>
                <w:right w:val="none" w:sz="0" w:space="0" w:color="auto"/>
              </w:divBdr>
            </w:div>
            <w:div w:id="977537424">
              <w:marLeft w:val="0"/>
              <w:marRight w:val="0"/>
              <w:marTop w:val="0"/>
              <w:marBottom w:val="0"/>
              <w:divBdr>
                <w:top w:val="none" w:sz="0" w:space="0" w:color="auto"/>
                <w:left w:val="none" w:sz="0" w:space="0" w:color="auto"/>
                <w:bottom w:val="none" w:sz="0" w:space="0" w:color="auto"/>
                <w:right w:val="none" w:sz="0" w:space="0" w:color="auto"/>
              </w:divBdr>
            </w:div>
            <w:div w:id="1967932433">
              <w:marLeft w:val="0"/>
              <w:marRight w:val="0"/>
              <w:marTop w:val="0"/>
              <w:marBottom w:val="0"/>
              <w:divBdr>
                <w:top w:val="none" w:sz="0" w:space="0" w:color="auto"/>
                <w:left w:val="none" w:sz="0" w:space="0" w:color="auto"/>
                <w:bottom w:val="none" w:sz="0" w:space="0" w:color="auto"/>
                <w:right w:val="none" w:sz="0" w:space="0" w:color="auto"/>
              </w:divBdr>
            </w:div>
            <w:div w:id="1464423189">
              <w:marLeft w:val="0"/>
              <w:marRight w:val="0"/>
              <w:marTop w:val="0"/>
              <w:marBottom w:val="0"/>
              <w:divBdr>
                <w:top w:val="none" w:sz="0" w:space="0" w:color="auto"/>
                <w:left w:val="none" w:sz="0" w:space="0" w:color="auto"/>
                <w:bottom w:val="none" w:sz="0" w:space="0" w:color="auto"/>
                <w:right w:val="none" w:sz="0" w:space="0" w:color="auto"/>
              </w:divBdr>
            </w:div>
            <w:div w:id="3485570">
              <w:marLeft w:val="0"/>
              <w:marRight w:val="0"/>
              <w:marTop w:val="0"/>
              <w:marBottom w:val="0"/>
              <w:divBdr>
                <w:top w:val="none" w:sz="0" w:space="0" w:color="auto"/>
                <w:left w:val="none" w:sz="0" w:space="0" w:color="auto"/>
                <w:bottom w:val="none" w:sz="0" w:space="0" w:color="auto"/>
                <w:right w:val="none" w:sz="0" w:space="0" w:color="auto"/>
              </w:divBdr>
            </w:div>
            <w:div w:id="534470463">
              <w:marLeft w:val="0"/>
              <w:marRight w:val="0"/>
              <w:marTop w:val="0"/>
              <w:marBottom w:val="0"/>
              <w:divBdr>
                <w:top w:val="none" w:sz="0" w:space="0" w:color="auto"/>
                <w:left w:val="none" w:sz="0" w:space="0" w:color="auto"/>
                <w:bottom w:val="none" w:sz="0" w:space="0" w:color="auto"/>
                <w:right w:val="none" w:sz="0" w:space="0" w:color="auto"/>
              </w:divBdr>
            </w:div>
            <w:div w:id="653798359">
              <w:marLeft w:val="0"/>
              <w:marRight w:val="0"/>
              <w:marTop w:val="0"/>
              <w:marBottom w:val="0"/>
              <w:divBdr>
                <w:top w:val="none" w:sz="0" w:space="0" w:color="auto"/>
                <w:left w:val="none" w:sz="0" w:space="0" w:color="auto"/>
                <w:bottom w:val="none" w:sz="0" w:space="0" w:color="auto"/>
                <w:right w:val="none" w:sz="0" w:space="0" w:color="auto"/>
              </w:divBdr>
            </w:div>
            <w:div w:id="1869219089">
              <w:marLeft w:val="0"/>
              <w:marRight w:val="0"/>
              <w:marTop w:val="0"/>
              <w:marBottom w:val="0"/>
              <w:divBdr>
                <w:top w:val="none" w:sz="0" w:space="0" w:color="auto"/>
                <w:left w:val="none" w:sz="0" w:space="0" w:color="auto"/>
                <w:bottom w:val="none" w:sz="0" w:space="0" w:color="auto"/>
                <w:right w:val="none" w:sz="0" w:space="0" w:color="auto"/>
              </w:divBdr>
            </w:div>
            <w:div w:id="1630429455">
              <w:marLeft w:val="0"/>
              <w:marRight w:val="0"/>
              <w:marTop w:val="0"/>
              <w:marBottom w:val="0"/>
              <w:divBdr>
                <w:top w:val="none" w:sz="0" w:space="0" w:color="auto"/>
                <w:left w:val="none" w:sz="0" w:space="0" w:color="auto"/>
                <w:bottom w:val="none" w:sz="0" w:space="0" w:color="auto"/>
                <w:right w:val="none" w:sz="0" w:space="0" w:color="auto"/>
              </w:divBdr>
            </w:div>
            <w:div w:id="620917484">
              <w:marLeft w:val="0"/>
              <w:marRight w:val="0"/>
              <w:marTop w:val="0"/>
              <w:marBottom w:val="0"/>
              <w:divBdr>
                <w:top w:val="none" w:sz="0" w:space="0" w:color="auto"/>
                <w:left w:val="none" w:sz="0" w:space="0" w:color="auto"/>
                <w:bottom w:val="none" w:sz="0" w:space="0" w:color="auto"/>
                <w:right w:val="none" w:sz="0" w:space="0" w:color="auto"/>
              </w:divBdr>
            </w:div>
            <w:div w:id="2104377680">
              <w:marLeft w:val="0"/>
              <w:marRight w:val="0"/>
              <w:marTop w:val="0"/>
              <w:marBottom w:val="0"/>
              <w:divBdr>
                <w:top w:val="none" w:sz="0" w:space="0" w:color="auto"/>
                <w:left w:val="none" w:sz="0" w:space="0" w:color="auto"/>
                <w:bottom w:val="none" w:sz="0" w:space="0" w:color="auto"/>
                <w:right w:val="none" w:sz="0" w:space="0" w:color="auto"/>
              </w:divBdr>
            </w:div>
            <w:div w:id="994797753">
              <w:marLeft w:val="0"/>
              <w:marRight w:val="0"/>
              <w:marTop w:val="0"/>
              <w:marBottom w:val="0"/>
              <w:divBdr>
                <w:top w:val="none" w:sz="0" w:space="0" w:color="auto"/>
                <w:left w:val="none" w:sz="0" w:space="0" w:color="auto"/>
                <w:bottom w:val="none" w:sz="0" w:space="0" w:color="auto"/>
                <w:right w:val="none" w:sz="0" w:space="0" w:color="auto"/>
              </w:divBdr>
            </w:div>
            <w:div w:id="528445385">
              <w:marLeft w:val="0"/>
              <w:marRight w:val="0"/>
              <w:marTop w:val="0"/>
              <w:marBottom w:val="0"/>
              <w:divBdr>
                <w:top w:val="none" w:sz="0" w:space="0" w:color="auto"/>
                <w:left w:val="none" w:sz="0" w:space="0" w:color="auto"/>
                <w:bottom w:val="none" w:sz="0" w:space="0" w:color="auto"/>
                <w:right w:val="none" w:sz="0" w:space="0" w:color="auto"/>
              </w:divBdr>
            </w:div>
            <w:div w:id="593127979">
              <w:marLeft w:val="0"/>
              <w:marRight w:val="0"/>
              <w:marTop w:val="0"/>
              <w:marBottom w:val="0"/>
              <w:divBdr>
                <w:top w:val="none" w:sz="0" w:space="0" w:color="auto"/>
                <w:left w:val="none" w:sz="0" w:space="0" w:color="auto"/>
                <w:bottom w:val="none" w:sz="0" w:space="0" w:color="auto"/>
                <w:right w:val="none" w:sz="0" w:space="0" w:color="auto"/>
              </w:divBdr>
            </w:div>
            <w:div w:id="440540005">
              <w:marLeft w:val="0"/>
              <w:marRight w:val="0"/>
              <w:marTop w:val="0"/>
              <w:marBottom w:val="0"/>
              <w:divBdr>
                <w:top w:val="none" w:sz="0" w:space="0" w:color="auto"/>
                <w:left w:val="none" w:sz="0" w:space="0" w:color="auto"/>
                <w:bottom w:val="none" w:sz="0" w:space="0" w:color="auto"/>
                <w:right w:val="none" w:sz="0" w:space="0" w:color="auto"/>
              </w:divBdr>
            </w:div>
            <w:div w:id="2058507363">
              <w:marLeft w:val="0"/>
              <w:marRight w:val="0"/>
              <w:marTop w:val="0"/>
              <w:marBottom w:val="0"/>
              <w:divBdr>
                <w:top w:val="none" w:sz="0" w:space="0" w:color="auto"/>
                <w:left w:val="none" w:sz="0" w:space="0" w:color="auto"/>
                <w:bottom w:val="none" w:sz="0" w:space="0" w:color="auto"/>
                <w:right w:val="none" w:sz="0" w:space="0" w:color="auto"/>
              </w:divBdr>
            </w:div>
            <w:div w:id="1928729240">
              <w:marLeft w:val="0"/>
              <w:marRight w:val="0"/>
              <w:marTop w:val="0"/>
              <w:marBottom w:val="0"/>
              <w:divBdr>
                <w:top w:val="none" w:sz="0" w:space="0" w:color="auto"/>
                <w:left w:val="none" w:sz="0" w:space="0" w:color="auto"/>
                <w:bottom w:val="none" w:sz="0" w:space="0" w:color="auto"/>
                <w:right w:val="none" w:sz="0" w:space="0" w:color="auto"/>
              </w:divBdr>
            </w:div>
            <w:div w:id="1699891624">
              <w:marLeft w:val="0"/>
              <w:marRight w:val="0"/>
              <w:marTop w:val="0"/>
              <w:marBottom w:val="0"/>
              <w:divBdr>
                <w:top w:val="none" w:sz="0" w:space="0" w:color="auto"/>
                <w:left w:val="none" w:sz="0" w:space="0" w:color="auto"/>
                <w:bottom w:val="none" w:sz="0" w:space="0" w:color="auto"/>
                <w:right w:val="none" w:sz="0" w:space="0" w:color="auto"/>
              </w:divBdr>
            </w:div>
            <w:div w:id="1182013834">
              <w:marLeft w:val="0"/>
              <w:marRight w:val="0"/>
              <w:marTop w:val="0"/>
              <w:marBottom w:val="0"/>
              <w:divBdr>
                <w:top w:val="none" w:sz="0" w:space="0" w:color="auto"/>
                <w:left w:val="none" w:sz="0" w:space="0" w:color="auto"/>
                <w:bottom w:val="none" w:sz="0" w:space="0" w:color="auto"/>
                <w:right w:val="none" w:sz="0" w:space="0" w:color="auto"/>
              </w:divBdr>
            </w:div>
            <w:div w:id="1124275733">
              <w:marLeft w:val="0"/>
              <w:marRight w:val="0"/>
              <w:marTop w:val="0"/>
              <w:marBottom w:val="0"/>
              <w:divBdr>
                <w:top w:val="none" w:sz="0" w:space="0" w:color="auto"/>
                <w:left w:val="none" w:sz="0" w:space="0" w:color="auto"/>
                <w:bottom w:val="none" w:sz="0" w:space="0" w:color="auto"/>
                <w:right w:val="none" w:sz="0" w:space="0" w:color="auto"/>
              </w:divBdr>
            </w:div>
            <w:div w:id="1009331399">
              <w:marLeft w:val="0"/>
              <w:marRight w:val="0"/>
              <w:marTop w:val="0"/>
              <w:marBottom w:val="0"/>
              <w:divBdr>
                <w:top w:val="none" w:sz="0" w:space="0" w:color="auto"/>
                <w:left w:val="none" w:sz="0" w:space="0" w:color="auto"/>
                <w:bottom w:val="none" w:sz="0" w:space="0" w:color="auto"/>
                <w:right w:val="none" w:sz="0" w:space="0" w:color="auto"/>
              </w:divBdr>
            </w:div>
            <w:div w:id="1543860463">
              <w:marLeft w:val="0"/>
              <w:marRight w:val="0"/>
              <w:marTop w:val="0"/>
              <w:marBottom w:val="0"/>
              <w:divBdr>
                <w:top w:val="none" w:sz="0" w:space="0" w:color="auto"/>
                <w:left w:val="none" w:sz="0" w:space="0" w:color="auto"/>
                <w:bottom w:val="none" w:sz="0" w:space="0" w:color="auto"/>
                <w:right w:val="none" w:sz="0" w:space="0" w:color="auto"/>
              </w:divBdr>
            </w:div>
            <w:div w:id="525754741">
              <w:marLeft w:val="0"/>
              <w:marRight w:val="0"/>
              <w:marTop w:val="0"/>
              <w:marBottom w:val="0"/>
              <w:divBdr>
                <w:top w:val="none" w:sz="0" w:space="0" w:color="auto"/>
                <w:left w:val="none" w:sz="0" w:space="0" w:color="auto"/>
                <w:bottom w:val="none" w:sz="0" w:space="0" w:color="auto"/>
                <w:right w:val="none" w:sz="0" w:space="0" w:color="auto"/>
              </w:divBdr>
            </w:div>
            <w:div w:id="2060132162">
              <w:marLeft w:val="0"/>
              <w:marRight w:val="0"/>
              <w:marTop w:val="0"/>
              <w:marBottom w:val="0"/>
              <w:divBdr>
                <w:top w:val="none" w:sz="0" w:space="0" w:color="auto"/>
                <w:left w:val="none" w:sz="0" w:space="0" w:color="auto"/>
                <w:bottom w:val="none" w:sz="0" w:space="0" w:color="auto"/>
                <w:right w:val="none" w:sz="0" w:space="0" w:color="auto"/>
              </w:divBdr>
            </w:div>
            <w:div w:id="983631071">
              <w:marLeft w:val="0"/>
              <w:marRight w:val="0"/>
              <w:marTop w:val="0"/>
              <w:marBottom w:val="0"/>
              <w:divBdr>
                <w:top w:val="none" w:sz="0" w:space="0" w:color="auto"/>
                <w:left w:val="none" w:sz="0" w:space="0" w:color="auto"/>
                <w:bottom w:val="none" w:sz="0" w:space="0" w:color="auto"/>
                <w:right w:val="none" w:sz="0" w:space="0" w:color="auto"/>
              </w:divBdr>
            </w:div>
            <w:div w:id="1828090350">
              <w:marLeft w:val="0"/>
              <w:marRight w:val="0"/>
              <w:marTop w:val="0"/>
              <w:marBottom w:val="0"/>
              <w:divBdr>
                <w:top w:val="none" w:sz="0" w:space="0" w:color="auto"/>
                <w:left w:val="none" w:sz="0" w:space="0" w:color="auto"/>
                <w:bottom w:val="none" w:sz="0" w:space="0" w:color="auto"/>
                <w:right w:val="none" w:sz="0" w:space="0" w:color="auto"/>
              </w:divBdr>
            </w:div>
            <w:div w:id="1438136553">
              <w:marLeft w:val="0"/>
              <w:marRight w:val="0"/>
              <w:marTop w:val="0"/>
              <w:marBottom w:val="0"/>
              <w:divBdr>
                <w:top w:val="none" w:sz="0" w:space="0" w:color="auto"/>
                <w:left w:val="none" w:sz="0" w:space="0" w:color="auto"/>
                <w:bottom w:val="none" w:sz="0" w:space="0" w:color="auto"/>
                <w:right w:val="none" w:sz="0" w:space="0" w:color="auto"/>
              </w:divBdr>
            </w:div>
            <w:div w:id="1366441572">
              <w:marLeft w:val="0"/>
              <w:marRight w:val="0"/>
              <w:marTop w:val="0"/>
              <w:marBottom w:val="0"/>
              <w:divBdr>
                <w:top w:val="none" w:sz="0" w:space="0" w:color="auto"/>
                <w:left w:val="none" w:sz="0" w:space="0" w:color="auto"/>
                <w:bottom w:val="none" w:sz="0" w:space="0" w:color="auto"/>
                <w:right w:val="none" w:sz="0" w:space="0" w:color="auto"/>
              </w:divBdr>
            </w:div>
            <w:div w:id="478614723">
              <w:marLeft w:val="0"/>
              <w:marRight w:val="0"/>
              <w:marTop w:val="0"/>
              <w:marBottom w:val="0"/>
              <w:divBdr>
                <w:top w:val="none" w:sz="0" w:space="0" w:color="auto"/>
                <w:left w:val="none" w:sz="0" w:space="0" w:color="auto"/>
                <w:bottom w:val="none" w:sz="0" w:space="0" w:color="auto"/>
                <w:right w:val="none" w:sz="0" w:space="0" w:color="auto"/>
              </w:divBdr>
            </w:div>
            <w:div w:id="346097737">
              <w:marLeft w:val="0"/>
              <w:marRight w:val="0"/>
              <w:marTop w:val="0"/>
              <w:marBottom w:val="0"/>
              <w:divBdr>
                <w:top w:val="none" w:sz="0" w:space="0" w:color="auto"/>
                <w:left w:val="none" w:sz="0" w:space="0" w:color="auto"/>
                <w:bottom w:val="none" w:sz="0" w:space="0" w:color="auto"/>
                <w:right w:val="none" w:sz="0" w:space="0" w:color="auto"/>
              </w:divBdr>
            </w:div>
            <w:div w:id="1971326603">
              <w:marLeft w:val="0"/>
              <w:marRight w:val="0"/>
              <w:marTop w:val="0"/>
              <w:marBottom w:val="0"/>
              <w:divBdr>
                <w:top w:val="none" w:sz="0" w:space="0" w:color="auto"/>
                <w:left w:val="none" w:sz="0" w:space="0" w:color="auto"/>
                <w:bottom w:val="none" w:sz="0" w:space="0" w:color="auto"/>
                <w:right w:val="none" w:sz="0" w:space="0" w:color="auto"/>
              </w:divBdr>
            </w:div>
            <w:div w:id="1781727642">
              <w:marLeft w:val="0"/>
              <w:marRight w:val="0"/>
              <w:marTop w:val="0"/>
              <w:marBottom w:val="0"/>
              <w:divBdr>
                <w:top w:val="none" w:sz="0" w:space="0" w:color="auto"/>
                <w:left w:val="none" w:sz="0" w:space="0" w:color="auto"/>
                <w:bottom w:val="none" w:sz="0" w:space="0" w:color="auto"/>
                <w:right w:val="none" w:sz="0" w:space="0" w:color="auto"/>
              </w:divBdr>
            </w:div>
            <w:div w:id="1979065893">
              <w:marLeft w:val="0"/>
              <w:marRight w:val="0"/>
              <w:marTop w:val="0"/>
              <w:marBottom w:val="0"/>
              <w:divBdr>
                <w:top w:val="none" w:sz="0" w:space="0" w:color="auto"/>
                <w:left w:val="none" w:sz="0" w:space="0" w:color="auto"/>
                <w:bottom w:val="none" w:sz="0" w:space="0" w:color="auto"/>
                <w:right w:val="none" w:sz="0" w:space="0" w:color="auto"/>
              </w:divBdr>
            </w:div>
            <w:div w:id="1755005107">
              <w:marLeft w:val="0"/>
              <w:marRight w:val="0"/>
              <w:marTop w:val="0"/>
              <w:marBottom w:val="0"/>
              <w:divBdr>
                <w:top w:val="none" w:sz="0" w:space="0" w:color="auto"/>
                <w:left w:val="none" w:sz="0" w:space="0" w:color="auto"/>
                <w:bottom w:val="none" w:sz="0" w:space="0" w:color="auto"/>
                <w:right w:val="none" w:sz="0" w:space="0" w:color="auto"/>
              </w:divBdr>
            </w:div>
            <w:div w:id="1079786225">
              <w:marLeft w:val="0"/>
              <w:marRight w:val="0"/>
              <w:marTop w:val="0"/>
              <w:marBottom w:val="0"/>
              <w:divBdr>
                <w:top w:val="none" w:sz="0" w:space="0" w:color="auto"/>
                <w:left w:val="none" w:sz="0" w:space="0" w:color="auto"/>
                <w:bottom w:val="none" w:sz="0" w:space="0" w:color="auto"/>
                <w:right w:val="none" w:sz="0" w:space="0" w:color="auto"/>
              </w:divBdr>
            </w:div>
            <w:div w:id="1215434379">
              <w:marLeft w:val="0"/>
              <w:marRight w:val="0"/>
              <w:marTop w:val="0"/>
              <w:marBottom w:val="0"/>
              <w:divBdr>
                <w:top w:val="none" w:sz="0" w:space="0" w:color="auto"/>
                <w:left w:val="none" w:sz="0" w:space="0" w:color="auto"/>
                <w:bottom w:val="none" w:sz="0" w:space="0" w:color="auto"/>
                <w:right w:val="none" w:sz="0" w:space="0" w:color="auto"/>
              </w:divBdr>
            </w:div>
            <w:div w:id="2034072486">
              <w:marLeft w:val="0"/>
              <w:marRight w:val="0"/>
              <w:marTop w:val="0"/>
              <w:marBottom w:val="0"/>
              <w:divBdr>
                <w:top w:val="none" w:sz="0" w:space="0" w:color="auto"/>
                <w:left w:val="none" w:sz="0" w:space="0" w:color="auto"/>
                <w:bottom w:val="none" w:sz="0" w:space="0" w:color="auto"/>
                <w:right w:val="none" w:sz="0" w:space="0" w:color="auto"/>
              </w:divBdr>
            </w:div>
            <w:div w:id="1038818370">
              <w:marLeft w:val="0"/>
              <w:marRight w:val="0"/>
              <w:marTop w:val="0"/>
              <w:marBottom w:val="0"/>
              <w:divBdr>
                <w:top w:val="none" w:sz="0" w:space="0" w:color="auto"/>
                <w:left w:val="none" w:sz="0" w:space="0" w:color="auto"/>
                <w:bottom w:val="none" w:sz="0" w:space="0" w:color="auto"/>
                <w:right w:val="none" w:sz="0" w:space="0" w:color="auto"/>
              </w:divBdr>
            </w:div>
            <w:div w:id="304432198">
              <w:marLeft w:val="0"/>
              <w:marRight w:val="0"/>
              <w:marTop w:val="0"/>
              <w:marBottom w:val="0"/>
              <w:divBdr>
                <w:top w:val="none" w:sz="0" w:space="0" w:color="auto"/>
                <w:left w:val="none" w:sz="0" w:space="0" w:color="auto"/>
                <w:bottom w:val="none" w:sz="0" w:space="0" w:color="auto"/>
                <w:right w:val="none" w:sz="0" w:space="0" w:color="auto"/>
              </w:divBdr>
            </w:div>
            <w:div w:id="1564952520">
              <w:marLeft w:val="0"/>
              <w:marRight w:val="0"/>
              <w:marTop w:val="0"/>
              <w:marBottom w:val="0"/>
              <w:divBdr>
                <w:top w:val="none" w:sz="0" w:space="0" w:color="auto"/>
                <w:left w:val="none" w:sz="0" w:space="0" w:color="auto"/>
                <w:bottom w:val="none" w:sz="0" w:space="0" w:color="auto"/>
                <w:right w:val="none" w:sz="0" w:space="0" w:color="auto"/>
              </w:divBdr>
            </w:div>
            <w:div w:id="1480414817">
              <w:marLeft w:val="0"/>
              <w:marRight w:val="0"/>
              <w:marTop w:val="0"/>
              <w:marBottom w:val="0"/>
              <w:divBdr>
                <w:top w:val="none" w:sz="0" w:space="0" w:color="auto"/>
                <w:left w:val="none" w:sz="0" w:space="0" w:color="auto"/>
                <w:bottom w:val="none" w:sz="0" w:space="0" w:color="auto"/>
                <w:right w:val="none" w:sz="0" w:space="0" w:color="auto"/>
              </w:divBdr>
            </w:div>
            <w:div w:id="1702900776">
              <w:marLeft w:val="0"/>
              <w:marRight w:val="0"/>
              <w:marTop w:val="0"/>
              <w:marBottom w:val="0"/>
              <w:divBdr>
                <w:top w:val="none" w:sz="0" w:space="0" w:color="auto"/>
                <w:left w:val="none" w:sz="0" w:space="0" w:color="auto"/>
                <w:bottom w:val="none" w:sz="0" w:space="0" w:color="auto"/>
                <w:right w:val="none" w:sz="0" w:space="0" w:color="auto"/>
              </w:divBdr>
            </w:div>
            <w:div w:id="1867480669">
              <w:marLeft w:val="0"/>
              <w:marRight w:val="0"/>
              <w:marTop w:val="0"/>
              <w:marBottom w:val="0"/>
              <w:divBdr>
                <w:top w:val="none" w:sz="0" w:space="0" w:color="auto"/>
                <w:left w:val="none" w:sz="0" w:space="0" w:color="auto"/>
                <w:bottom w:val="none" w:sz="0" w:space="0" w:color="auto"/>
                <w:right w:val="none" w:sz="0" w:space="0" w:color="auto"/>
              </w:divBdr>
            </w:div>
            <w:div w:id="1956328646">
              <w:marLeft w:val="0"/>
              <w:marRight w:val="0"/>
              <w:marTop w:val="0"/>
              <w:marBottom w:val="0"/>
              <w:divBdr>
                <w:top w:val="none" w:sz="0" w:space="0" w:color="auto"/>
                <w:left w:val="none" w:sz="0" w:space="0" w:color="auto"/>
                <w:bottom w:val="none" w:sz="0" w:space="0" w:color="auto"/>
                <w:right w:val="none" w:sz="0" w:space="0" w:color="auto"/>
              </w:divBdr>
            </w:div>
            <w:div w:id="560795734">
              <w:marLeft w:val="0"/>
              <w:marRight w:val="0"/>
              <w:marTop w:val="0"/>
              <w:marBottom w:val="0"/>
              <w:divBdr>
                <w:top w:val="none" w:sz="0" w:space="0" w:color="auto"/>
                <w:left w:val="none" w:sz="0" w:space="0" w:color="auto"/>
                <w:bottom w:val="none" w:sz="0" w:space="0" w:color="auto"/>
                <w:right w:val="none" w:sz="0" w:space="0" w:color="auto"/>
              </w:divBdr>
            </w:div>
            <w:div w:id="1047605553">
              <w:marLeft w:val="0"/>
              <w:marRight w:val="0"/>
              <w:marTop w:val="0"/>
              <w:marBottom w:val="0"/>
              <w:divBdr>
                <w:top w:val="none" w:sz="0" w:space="0" w:color="auto"/>
                <w:left w:val="none" w:sz="0" w:space="0" w:color="auto"/>
                <w:bottom w:val="none" w:sz="0" w:space="0" w:color="auto"/>
                <w:right w:val="none" w:sz="0" w:space="0" w:color="auto"/>
              </w:divBdr>
            </w:div>
            <w:div w:id="886575210">
              <w:marLeft w:val="0"/>
              <w:marRight w:val="0"/>
              <w:marTop w:val="0"/>
              <w:marBottom w:val="0"/>
              <w:divBdr>
                <w:top w:val="none" w:sz="0" w:space="0" w:color="auto"/>
                <w:left w:val="none" w:sz="0" w:space="0" w:color="auto"/>
                <w:bottom w:val="none" w:sz="0" w:space="0" w:color="auto"/>
                <w:right w:val="none" w:sz="0" w:space="0" w:color="auto"/>
              </w:divBdr>
            </w:div>
            <w:div w:id="933048214">
              <w:marLeft w:val="0"/>
              <w:marRight w:val="0"/>
              <w:marTop w:val="0"/>
              <w:marBottom w:val="0"/>
              <w:divBdr>
                <w:top w:val="none" w:sz="0" w:space="0" w:color="auto"/>
                <w:left w:val="none" w:sz="0" w:space="0" w:color="auto"/>
                <w:bottom w:val="none" w:sz="0" w:space="0" w:color="auto"/>
                <w:right w:val="none" w:sz="0" w:space="0" w:color="auto"/>
              </w:divBdr>
            </w:div>
            <w:div w:id="308367776">
              <w:marLeft w:val="0"/>
              <w:marRight w:val="0"/>
              <w:marTop w:val="0"/>
              <w:marBottom w:val="0"/>
              <w:divBdr>
                <w:top w:val="none" w:sz="0" w:space="0" w:color="auto"/>
                <w:left w:val="none" w:sz="0" w:space="0" w:color="auto"/>
                <w:bottom w:val="none" w:sz="0" w:space="0" w:color="auto"/>
                <w:right w:val="none" w:sz="0" w:space="0" w:color="auto"/>
              </w:divBdr>
            </w:div>
            <w:div w:id="81877620">
              <w:marLeft w:val="0"/>
              <w:marRight w:val="0"/>
              <w:marTop w:val="0"/>
              <w:marBottom w:val="0"/>
              <w:divBdr>
                <w:top w:val="none" w:sz="0" w:space="0" w:color="auto"/>
                <w:left w:val="none" w:sz="0" w:space="0" w:color="auto"/>
                <w:bottom w:val="none" w:sz="0" w:space="0" w:color="auto"/>
                <w:right w:val="none" w:sz="0" w:space="0" w:color="auto"/>
              </w:divBdr>
            </w:div>
            <w:div w:id="688406671">
              <w:marLeft w:val="0"/>
              <w:marRight w:val="0"/>
              <w:marTop w:val="0"/>
              <w:marBottom w:val="0"/>
              <w:divBdr>
                <w:top w:val="none" w:sz="0" w:space="0" w:color="auto"/>
                <w:left w:val="none" w:sz="0" w:space="0" w:color="auto"/>
                <w:bottom w:val="none" w:sz="0" w:space="0" w:color="auto"/>
                <w:right w:val="none" w:sz="0" w:space="0" w:color="auto"/>
              </w:divBdr>
            </w:div>
            <w:div w:id="1318343038">
              <w:marLeft w:val="0"/>
              <w:marRight w:val="0"/>
              <w:marTop w:val="0"/>
              <w:marBottom w:val="0"/>
              <w:divBdr>
                <w:top w:val="none" w:sz="0" w:space="0" w:color="auto"/>
                <w:left w:val="none" w:sz="0" w:space="0" w:color="auto"/>
                <w:bottom w:val="none" w:sz="0" w:space="0" w:color="auto"/>
                <w:right w:val="none" w:sz="0" w:space="0" w:color="auto"/>
              </w:divBdr>
            </w:div>
            <w:div w:id="21521057">
              <w:marLeft w:val="0"/>
              <w:marRight w:val="0"/>
              <w:marTop w:val="0"/>
              <w:marBottom w:val="0"/>
              <w:divBdr>
                <w:top w:val="none" w:sz="0" w:space="0" w:color="auto"/>
                <w:left w:val="none" w:sz="0" w:space="0" w:color="auto"/>
                <w:bottom w:val="none" w:sz="0" w:space="0" w:color="auto"/>
                <w:right w:val="none" w:sz="0" w:space="0" w:color="auto"/>
              </w:divBdr>
            </w:div>
            <w:div w:id="1629555572">
              <w:marLeft w:val="0"/>
              <w:marRight w:val="0"/>
              <w:marTop w:val="0"/>
              <w:marBottom w:val="0"/>
              <w:divBdr>
                <w:top w:val="none" w:sz="0" w:space="0" w:color="auto"/>
                <w:left w:val="none" w:sz="0" w:space="0" w:color="auto"/>
                <w:bottom w:val="none" w:sz="0" w:space="0" w:color="auto"/>
                <w:right w:val="none" w:sz="0" w:space="0" w:color="auto"/>
              </w:divBdr>
            </w:div>
            <w:div w:id="1560019996">
              <w:marLeft w:val="0"/>
              <w:marRight w:val="0"/>
              <w:marTop w:val="0"/>
              <w:marBottom w:val="0"/>
              <w:divBdr>
                <w:top w:val="none" w:sz="0" w:space="0" w:color="auto"/>
                <w:left w:val="none" w:sz="0" w:space="0" w:color="auto"/>
                <w:bottom w:val="none" w:sz="0" w:space="0" w:color="auto"/>
                <w:right w:val="none" w:sz="0" w:space="0" w:color="auto"/>
              </w:divBdr>
            </w:div>
            <w:div w:id="854154463">
              <w:marLeft w:val="0"/>
              <w:marRight w:val="0"/>
              <w:marTop w:val="0"/>
              <w:marBottom w:val="0"/>
              <w:divBdr>
                <w:top w:val="none" w:sz="0" w:space="0" w:color="auto"/>
                <w:left w:val="none" w:sz="0" w:space="0" w:color="auto"/>
                <w:bottom w:val="none" w:sz="0" w:space="0" w:color="auto"/>
                <w:right w:val="none" w:sz="0" w:space="0" w:color="auto"/>
              </w:divBdr>
            </w:div>
            <w:div w:id="1915041236">
              <w:marLeft w:val="0"/>
              <w:marRight w:val="0"/>
              <w:marTop w:val="0"/>
              <w:marBottom w:val="0"/>
              <w:divBdr>
                <w:top w:val="none" w:sz="0" w:space="0" w:color="auto"/>
                <w:left w:val="none" w:sz="0" w:space="0" w:color="auto"/>
                <w:bottom w:val="none" w:sz="0" w:space="0" w:color="auto"/>
                <w:right w:val="none" w:sz="0" w:space="0" w:color="auto"/>
              </w:divBdr>
            </w:div>
            <w:div w:id="433869592">
              <w:marLeft w:val="0"/>
              <w:marRight w:val="0"/>
              <w:marTop w:val="0"/>
              <w:marBottom w:val="0"/>
              <w:divBdr>
                <w:top w:val="none" w:sz="0" w:space="0" w:color="auto"/>
                <w:left w:val="none" w:sz="0" w:space="0" w:color="auto"/>
                <w:bottom w:val="none" w:sz="0" w:space="0" w:color="auto"/>
                <w:right w:val="none" w:sz="0" w:space="0" w:color="auto"/>
              </w:divBdr>
            </w:div>
            <w:div w:id="1448307892">
              <w:marLeft w:val="0"/>
              <w:marRight w:val="0"/>
              <w:marTop w:val="0"/>
              <w:marBottom w:val="0"/>
              <w:divBdr>
                <w:top w:val="none" w:sz="0" w:space="0" w:color="auto"/>
                <w:left w:val="none" w:sz="0" w:space="0" w:color="auto"/>
                <w:bottom w:val="none" w:sz="0" w:space="0" w:color="auto"/>
                <w:right w:val="none" w:sz="0" w:space="0" w:color="auto"/>
              </w:divBdr>
            </w:div>
            <w:div w:id="1798915452">
              <w:marLeft w:val="0"/>
              <w:marRight w:val="0"/>
              <w:marTop w:val="0"/>
              <w:marBottom w:val="0"/>
              <w:divBdr>
                <w:top w:val="none" w:sz="0" w:space="0" w:color="auto"/>
                <w:left w:val="none" w:sz="0" w:space="0" w:color="auto"/>
                <w:bottom w:val="none" w:sz="0" w:space="0" w:color="auto"/>
                <w:right w:val="none" w:sz="0" w:space="0" w:color="auto"/>
              </w:divBdr>
            </w:div>
            <w:div w:id="1431386817">
              <w:marLeft w:val="0"/>
              <w:marRight w:val="0"/>
              <w:marTop w:val="0"/>
              <w:marBottom w:val="0"/>
              <w:divBdr>
                <w:top w:val="none" w:sz="0" w:space="0" w:color="auto"/>
                <w:left w:val="none" w:sz="0" w:space="0" w:color="auto"/>
                <w:bottom w:val="none" w:sz="0" w:space="0" w:color="auto"/>
                <w:right w:val="none" w:sz="0" w:space="0" w:color="auto"/>
              </w:divBdr>
            </w:div>
            <w:div w:id="347416469">
              <w:marLeft w:val="0"/>
              <w:marRight w:val="0"/>
              <w:marTop w:val="0"/>
              <w:marBottom w:val="0"/>
              <w:divBdr>
                <w:top w:val="none" w:sz="0" w:space="0" w:color="auto"/>
                <w:left w:val="none" w:sz="0" w:space="0" w:color="auto"/>
                <w:bottom w:val="none" w:sz="0" w:space="0" w:color="auto"/>
                <w:right w:val="none" w:sz="0" w:space="0" w:color="auto"/>
              </w:divBdr>
            </w:div>
            <w:div w:id="528639501">
              <w:marLeft w:val="0"/>
              <w:marRight w:val="0"/>
              <w:marTop w:val="0"/>
              <w:marBottom w:val="0"/>
              <w:divBdr>
                <w:top w:val="none" w:sz="0" w:space="0" w:color="auto"/>
                <w:left w:val="none" w:sz="0" w:space="0" w:color="auto"/>
                <w:bottom w:val="none" w:sz="0" w:space="0" w:color="auto"/>
                <w:right w:val="none" w:sz="0" w:space="0" w:color="auto"/>
              </w:divBdr>
            </w:div>
            <w:div w:id="807360836">
              <w:marLeft w:val="0"/>
              <w:marRight w:val="0"/>
              <w:marTop w:val="0"/>
              <w:marBottom w:val="0"/>
              <w:divBdr>
                <w:top w:val="none" w:sz="0" w:space="0" w:color="auto"/>
                <w:left w:val="none" w:sz="0" w:space="0" w:color="auto"/>
                <w:bottom w:val="none" w:sz="0" w:space="0" w:color="auto"/>
                <w:right w:val="none" w:sz="0" w:space="0" w:color="auto"/>
              </w:divBdr>
            </w:div>
            <w:div w:id="910382103">
              <w:marLeft w:val="0"/>
              <w:marRight w:val="0"/>
              <w:marTop w:val="0"/>
              <w:marBottom w:val="0"/>
              <w:divBdr>
                <w:top w:val="none" w:sz="0" w:space="0" w:color="auto"/>
                <w:left w:val="none" w:sz="0" w:space="0" w:color="auto"/>
                <w:bottom w:val="none" w:sz="0" w:space="0" w:color="auto"/>
                <w:right w:val="none" w:sz="0" w:space="0" w:color="auto"/>
              </w:divBdr>
            </w:div>
            <w:div w:id="151333092">
              <w:marLeft w:val="0"/>
              <w:marRight w:val="0"/>
              <w:marTop w:val="0"/>
              <w:marBottom w:val="0"/>
              <w:divBdr>
                <w:top w:val="none" w:sz="0" w:space="0" w:color="auto"/>
                <w:left w:val="none" w:sz="0" w:space="0" w:color="auto"/>
                <w:bottom w:val="none" w:sz="0" w:space="0" w:color="auto"/>
                <w:right w:val="none" w:sz="0" w:space="0" w:color="auto"/>
              </w:divBdr>
            </w:div>
            <w:div w:id="1254320349">
              <w:marLeft w:val="0"/>
              <w:marRight w:val="0"/>
              <w:marTop w:val="0"/>
              <w:marBottom w:val="0"/>
              <w:divBdr>
                <w:top w:val="none" w:sz="0" w:space="0" w:color="auto"/>
                <w:left w:val="none" w:sz="0" w:space="0" w:color="auto"/>
                <w:bottom w:val="none" w:sz="0" w:space="0" w:color="auto"/>
                <w:right w:val="none" w:sz="0" w:space="0" w:color="auto"/>
              </w:divBdr>
            </w:div>
            <w:div w:id="288708222">
              <w:marLeft w:val="0"/>
              <w:marRight w:val="0"/>
              <w:marTop w:val="0"/>
              <w:marBottom w:val="0"/>
              <w:divBdr>
                <w:top w:val="none" w:sz="0" w:space="0" w:color="auto"/>
                <w:left w:val="none" w:sz="0" w:space="0" w:color="auto"/>
                <w:bottom w:val="none" w:sz="0" w:space="0" w:color="auto"/>
                <w:right w:val="none" w:sz="0" w:space="0" w:color="auto"/>
              </w:divBdr>
            </w:div>
            <w:div w:id="1038819407">
              <w:marLeft w:val="0"/>
              <w:marRight w:val="0"/>
              <w:marTop w:val="0"/>
              <w:marBottom w:val="0"/>
              <w:divBdr>
                <w:top w:val="none" w:sz="0" w:space="0" w:color="auto"/>
                <w:left w:val="none" w:sz="0" w:space="0" w:color="auto"/>
                <w:bottom w:val="none" w:sz="0" w:space="0" w:color="auto"/>
                <w:right w:val="none" w:sz="0" w:space="0" w:color="auto"/>
              </w:divBdr>
            </w:div>
            <w:div w:id="436173701">
              <w:marLeft w:val="0"/>
              <w:marRight w:val="0"/>
              <w:marTop w:val="0"/>
              <w:marBottom w:val="0"/>
              <w:divBdr>
                <w:top w:val="none" w:sz="0" w:space="0" w:color="auto"/>
                <w:left w:val="none" w:sz="0" w:space="0" w:color="auto"/>
                <w:bottom w:val="none" w:sz="0" w:space="0" w:color="auto"/>
                <w:right w:val="none" w:sz="0" w:space="0" w:color="auto"/>
              </w:divBdr>
            </w:div>
            <w:div w:id="1009680103">
              <w:marLeft w:val="0"/>
              <w:marRight w:val="0"/>
              <w:marTop w:val="0"/>
              <w:marBottom w:val="0"/>
              <w:divBdr>
                <w:top w:val="none" w:sz="0" w:space="0" w:color="auto"/>
                <w:left w:val="none" w:sz="0" w:space="0" w:color="auto"/>
                <w:bottom w:val="none" w:sz="0" w:space="0" w:color="auto"/>
                <w:right w:val="none" w:sz="0" w:space="0" w:color="auto"/>
              </w:divBdr>
            </w:div>
            <w:div w:id="298607896">
              <w:marLeft w:val="0"/>
              <w:marRight w:val="0"/>
              <w:marTop w:val="0"/>
              <w:marBottom w:val="0"/>
              <w:divBdr>
                <w:top w:val="none" w:sz="0" w:space="0" w:color="auto"/>
                <w:left w:val="none" w:sz="0" w:space="0" w:color="auto"/>
                <w:bottom w:val="none" w:sz="0" w:space="0" w:color="auto"/>
                <w:right w:val="none" w:sz="0" w:space="0" w:color="auto"/>
              </w:divBdr>
            </w:div>
            <w:div w:id="2140102568">
              <w:marLeft w:val="0"/>
              <w:marRight w:val="0"/>
              <w:marTop w:val="0"/>
              <w:marBottom w:val="0"/>
              <w:divBdr>
                <w:top w:val="none" w:sz="0" w:space="0" w:color="auto"/>
                <w:left w:val="none" w:sz="0" w:space="0" w:color="auto"/>
                <w:bottom w:val="none" w:sz="0" w:space="0" w:color="auto"/>
                <w:right w:val="none" w:sz="0" w:space="0" w:color="auto"/>
              </w:divBdr>
            </w:div>
          </w:divsChild>
        </w:div>
        <w:div w:id="711271779">
          <w:marLeft w:val="0"/>
          <w:marRight w:val="0"/>
          <w:marTop w:val="0"/>
          <w:marBottom w:val="0"/>
          <w:divBdr>
            <w:top w:val="none" w:sz="0" w:space="0" w:color="auto"/>
            <w:left w:val="none" w:sz="0" w:space="0" w:color="auto"/>
            <w:bottom w:val="none" w:sz="0" w:space="0" w:color="auto"/>
            <w:right w:val="none" w:sz="0" w:space="0" w:color="auto"/>
          </w:divBdr>
        </w:div>
        <w:div w:id="1600527759">
          <w:marLeft w:val="0"/>
          <w:marRight w:val="0"/>
          <w:marTop w:val="0"/>
          <w:marBottom w:val="0"/>
          <w:divBdr>
            <w:top w:val="none" w:sz="0" w:space="0" w:color="auto"/>
            <w:left w:val="none" w:sz="0" w:space="0" w:color="auto"/>
            <w:bottom w:val="none" w:sz="0" w:space="0" w:color="auto"/>
            <w:right w:val="none" w:sz="0" w:space="0" w:color="auto"/>
          </w:divBdr>
          <w:divsChild>
            <w:div w:id="1135411830">
              <w:marLeft w:val="0"/>
              <w:marRight w:val="0"/>
              <w:marTop w:val="0"/>
              <w:marBottom w:val="0"/>
              <w:divBdr>
                <w:top w:val="none" w:sz="0" w:space="0" w:color="auto"/>
                <w:left w:val="none" w:sz="0" w:space="0" w:color="auto"/>
                <w:bottom w:val="none" w:sz="0" w:space="0" w:color="auto"/>
                <w:right w:val="none" w:sz="0" w:space="0" w:color="auto"/>
              </w:divBdr>
              <w:divsChild>
                <w:div w:id="16844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043">
          <w:marLeft w:val="0"/>
          <w:marRight w:val="0"/>
          <w:marTop w:val="0"/>
          <w:marBottom w:val="0"/>
          <w:divBdr>
            <w:top w:val="none" w:sz="0" w:space="0" w:color="auto"/>
            <w:left w:val="none" w:sz="0" w:space="0" w:color="auto"/>
            <w:bottom w:val="none" w:sz="0" w:space="0" w:color="auto"/>
            <w:right w:val="none" w:sz="0" w:space="0" w:color="auto"/>
          </w:divBdr>
        </w:div>
        <w:div w:id="1342390946">
          <w:marLeft w:val="0"/>
          <w:marRight w:val="0"/>
          <w:marTop w:val="0"/>
          <w:marBottom w:val="0"/>
          <w:divBdr>
            <w:top w:val="none" w:sz="0" w:space="0" w:color="auto"/>
            <w:left w:val="none" w:sz="0" w:space="0" w:color="auto"/>
            <w:bottom w:val="none" w:sz="0" w:space="0" w:color="auto"/>
            <w:right w:val="none" w:sz="0" w:space="0" w:color="auto"/>
          </w:divBdr>
        </w:div>
        <w:div w:id="1176964338">
          <w:marLeft w:val="0"/>
          <w:marRight w:val="0"/>
          <w:marTop w:val="0"/>
          <w:marBottom w:val="0"/>
          <w:divBdr>
            <w:top w:val="none" w:sz="0" w:space="0" w:color="auto"/>
            <w:left w:val="none" w:sz="0" w:space="0" w:color="auto"/>
            <w:bottom w:val="none" w:sz="0" w:space="0" w:color="auto"/>
            <w:right w:val="none" w:sz="0" w:space="0" w:color="auto"/>
          </w:divBdr>
          <w:divsChild>
            <w:div w:id="1297493197">
              <w:marLeft w:val="0"/>
              <w:marRight w:val="0"/>
              <w:marTop w:val="0"/>
              <w:marBottom w:val="0"/>
              <w:divBdr>
                <w:top w:val="none" w:sz="0" w:space="0" w:color="auto"/>
                <w:left w:val="none" w:sz="0" w:space="0" w:color="auto"/>
                <w:bottom w:val="none" w:sz="0" w:space="0" w:color="auto"/>
                <w:right w:val="none" w:sz="0" w:space="0" w:color="auto"/>
              </w:divBdr>
            </w:div>
            <w:div w:id="1296835567">
              <w:marLeft w:val="0"/>
              <w:marRight w:val="0"/>
              <w:marTop w:val="0"/>
              <w:marBottom w:val="0"/>
              <w:divBdr>
                <w:top w:val="none" w:sz="0" w:space="0" w:color="auto"/>
                <w:left w:val="none" w:sz="0" w:space="0" w:color="auto"/>
                <w:bottom w:val="none" w:sz="0" w:space="0" w:color="auto"/>
                <w:right w:val="none" w:sz="0" w:space="0" w:color="auto"/>
              </w:divBdr>
            </w:div>
            <w:div w:id="384526142">
              <w:marLeft w:val="0"/>
              <w:marRight w:val="0"/>
              <w:marTop w:val="0"/>
              <w:marBottom w:val="0"/>
              <w:divBdr>
                <w:top w:val="none" w:sz="0" w:space="0" w:color="auto"/>
                <w:left w:val="none" w:sz="0" w:space="0" w:color="auto"/>
                <w:bottom w:val="none" w:sz="0" w:space="0" w:color="auto"/>
                <w:right w:val="none" w:sz="0" w:space="0" w:color="auto"/>
              </w:divBdr>
            </w:div>
            <w:div w:id="1260259251">
              <w:marLeft w:val="0"/>
              <w:marRight w:val="0"/>
              <w:marTop w:val="0"/>
              <w:marBottom w:val="0"/>
              <w:divBdr>
                <w:top w:val="none" w:sz="0" w:space="0" w:color="auto"/>
                <w:left w:val="none" w:sz="0" w:space="0" w:color="auto"/>
                <w:bottom w:val="none" w:sz="0" w:space="0" w:color="auto"/>
                <w:right w:val="none" w:sz="0" w:space="0" w:color="auto"/>
              </w:divBdr>
            </w:div>
            <w:div w:id="1693455253">
              <w:marLeft w:val="0"/>
              <w:marRight w:val="0"/>
              <w:marTop w:val="0"/>
              <w:marBottom w:val="0"/>
              <w:divBdr>
                <w:top w:val="none" w:sz="0" w:space="0" w:color="auto"/>
                <w:left w:val="none" w:sz="0" w:space="0" w:color="auto"/>
                <w:bottom w:val="none" w:sz="0" w:space="0" w:color="auto"/>
                <w:right w:val="none" w:sz="0" w:space="0" w:color="auto"/>
              </w:divBdr>
            </w:div>
            <w:div w:id="998382512">
              <w:marLeft w:val="0"/>
              <w:marRight w:val="0"/>
              <w:marTop w:val="0"/>
              <w:marBottom w:val="0"/>
              <w:divBdr>
                <w:top w:val="none" w:sz="0" w:space="0" w:color="auto"/>
                <w:left w:val="none" w:sz="0" w:space="0" w:color="auto"/>
                <w:bottom w:val="none" w:sz="0" w:space="0" w:color="auto"/>
                <w:right w:val="none" w:sz="0" w:space="0" w:color="auto"/>
              </w:divBdr>
            </w:div>
            <w:div w:id="1209495655">
              <w:marLeft w:val="0"/>
              <w:marRight w:val="0"/>
              <w:marTop w:val="0"/>
              <w:marBottom w:val="0"/>
              <w:divBdr>
                <w:top w:val="none" w:sz="0" w:space="0" w:color="auto"/>
                <w:left w:val="none" w:sz="0" w:space="0" w:color="auto"/>
                <w:bottom w:val="none" w:sz="0" w:space="0" w:color="auto"/>
                <w:right w:val="none" w:sz="0" w:space="0" w:color="auto"/>
              </w:divBdr>
            </w:div>
            <w:div w:id="1490751805">
              <w:marLeft w:val="0"/>
              <w:marRight w:val="0"/>
              <w:marTop w:val="0"/>
              <w:marBottom w:val="0"/>
              <w:divBdr>
                <w:top w:val="none" w:sz="0" w:space="0" w:color="auto"/>
                <w:left w:val="none" w:sz="0" w:space="0" w:color="auto"/>
                <w:bottom w:val="none" w:sz="0" w:space="0" w:color="auto"/>
                <w:right w:val="none" w:sz="0" w:space="0" w:color="auto"/>
              </w:divBdr>
            </w:div>
            <w:div w:id="1710958694">
              <w:marLeft w:val="0"/>
              <w:marRight w:val="0"/>
              <w:marTop w:val="0"/>
              <w:marBottom w:val="0"/>
              <w:divBdr>
                <w:top w:val="none" w:sz="0" w:space="0" w:color="auto"/>
                <w:left w:val="none" w:sz="0" w:space="0" w:color="auto"/>
                <w:bottom w:val="none" w:sz="0" w:space="0" w:color="auto"/>
                <w:right w:val="none" w:sz="0" w:space="0" w:color="auto"/>
              </w:divBdr>
            </w:div>
            <w:div w:id="1561819807">
              <w:marLeft w:val="0"/>
              <w:marRight w:val="0"/>
              <w:marTop w:val="0"/>
              <w:marBottom w:val="0"/>
              <w:divBdr>
                <w:top w:val="none" w:sz="0" w:space="0" w:color="auto"/>
                <w:left w:val="none" w:sz="0" w:space="0" w:color="auto"/>
                <w:bottom w:val="none" w:sz="0" w:space="0" w:color="auto"/>
                <w:right w:val="none" w:sz="0" w:space="0" w:color="auto"/>
              </w:divBdr>
            </w:div>
            <w:div w:id="1302614317">
              <w:marLeft w:val="0"/>
              <w:marRight w:val="0"/>
              <w:marTop w:val="0"/>
              <w:marBottom w:val="0"/>
              <w:divBdr>
                <w:top w:val="none" w:sz="0" w:space="0" w:color="auto"/>
                <w:left w:val="none" w:sz="0" w:space="0" w:color="auto"/>
                <w:bottom w:val="none" w:sz="0" w:space="0" w:color="auto"/>
                <w:right w:val="none" w:sz="0" w:space="0" w:color="auto"/>
              </w:divBdr>
            </w:div>
            <w:div w:id="1148866921">
              <w:marLeft w:val="0"/>
              <w:marRight w:val="0"/>
              <w:marTop w:val="0"/>
              <w:marBottom w:val="0"/>
              <w:divBdr>
                <w:top w:val="none" w:sz="0" w:space="0" w:color="auto"/>
                <w:left w:val="none" w:sz="0" w:space="0" w:color="auto"/>
                <w:bottom w:val="none" w:sz="0" w:space="0" w:color="auto"/>
                <w:right w:val="none" w:sz="0" w:space="0" w:color="auto"/>
              </w:divBdr>
            </w:div>
            <w:div w:id="1347638253">
              <w:marLeft w:val="0"/>
              <w:marRight w:val="0"/>
              <w:marTop w:val="0"/>
              <w:marBottom w:val="0"/>
              <w:divBdr>
                <w:top w:val="none" w:sz="0" w:space="0" w:color="auto"/>
                <w:left w:val="none" w:sz="0" w:space="0" w:color="auto"/>
                <w:bottom w:val="none" w:sz="0" w:space="0" w:color="auto"/>
                <w:right w:val="none" w:sz="0" w:space="0" w:color="auto"/>
              </w:divBdr>
            </w:div>
            <w:div w:id="996957306">
              <w:marLeft w:val="0"/>
              <w:marRight w:val="0"/>
              <w:marTop w:val="0"/>
              <w:marBottom w:val="0"/>
              <w:divBdr>
                <w:top w:val="none" w:sz="0" w:space="0" w:color="auto"/>
                <w:left w:val="none" w:sz="0" w:space="0" w:color="auto"/>
                <w:bottom w:val="none" w:sz="0" w:space="0" w:color="auto"/>
                <w:right w:val="none" w:sz="0" w:space="0" w:color="auto"/>
              </w:divBdr>
            </w:div>
            <w:div w:id="1484546083">
              <w:marLeft w:val="0"/>
              <w:marRight w:val="0"/>
              <w:marTop w:val="0"/>
              <w:marBottom w:val="0"/>
              <w:divBdr>
                <w:top w:val="none" w:sz="0" w:space="0" w:color="auto"/>
                <w:left w:val="none" w:sz="0" w:space="0" w:color="auto"/>
                <w:bottom w:val="none" w:sz="0" w:space="0" w:color="auto"/>
                <w:right w:val="none" w:sz="0" w:space="0" w:color="auto"/>
              </w:divBdr>
            </w:div>
            <w:div w:id="1432160337">
              <w:marLeft w:val="0"/>
              <w:marRight w:val="0"/>
              <w:marTop w:val="0"/>
              <w:marBottom w:val="0"/>
              <w:divBdr>
                <w:top w:val="none" w:sz="0" w:space="0" w:color="auto"/>
                <w:left w:val="none" w:sz="0" w:space="0" w:color="auto"/>
                <w:bottom w:val="none" w:sz="0" w:space="0" w:color="auto"/>
                <w:right w:val="none" w:sz="0" w:space="0" w:color="auto"/>
              </w:divBdr>
            </w:div>
            <w:div w:id="194779888">
              <w:marLeft w:val="0"/>
              <w:marRight w:val="0"/>
              <w:marTop w:val="0"/>
              <w:marBottom w:val="0"/>
              <w:divBdr>
                <w:top w:val="none" w:sz="0" w:space="0" w:color="auto"/>
                <w:left w:val="none" w:sz="0" w:space="0" w:color="auto"/>
                <w:bottom w:val="none" w:sz="0" w:space="0" w:color="auto"/>
                <w:right w:val="none" w:sz="0" w:space="0" w:color="auto"/>
              </w:divBdr>
            </w:div>
            <w:div w:id="1854491370">
              <w:marLeft w:val="0"/>
              <w:marRight w:val="0"/>
              <w:marTop w:val="0"/>
              <w:marBottom w:val="0"/>
              <w:divBdr>
                <w:top w:val="none" w:sz="0" w:space="0" w:color="auto"/>
                <w:left w:val="none" w:sz="0" w:space="0" w:color="auto"/>
                <w:bottom w:val="none" w:sz="0" w:space="0" w:color="auto"/>
                <w:right w:val="none" w:sz="0" w:space="0" w:color="auto"/>
              </w:divBdr>
            </w:div>
            <w:div w:id="2134908123">
              <w:marLeft w:val="0"/>
              <w:marRight w:val="0"/>
              <w:marTop w:val="0"/>
              <w:marBottom w:val="0"/>
              <w:divBdr>
                <w:top w:val="none" w:sz="0" w:space="0" w:color="auto"/>
                <w:left w:val="none" w:sz="0" w:space="0" w:color="auto"/>
                <w:bottom w:val="none" w:sz="0" w:space="0" w:color="auto"/>
                <w:right w:val="none" w:sz="0" w:space="0" w:color="auto"/>
              </w:divBdr>
            </w:div>
            <w:div w:id="343214538">
              <w:marLeft w:val="0"/>
              <w:marRight w:val="0"/>
              <w:marTop w:val="0"/>
              <w:marBottom w:val="0"/>
              <w:divBdr>
                <w:top w:val="none" w:sz="0" w:space="0" w:color="auto"/>
                <w:left w:val="none" w:sz="0" w:space="0" w:color="auto"/>
                <w:bottom w:val="none" w:sz="0" w:space="0" w:color="auto"/>
                <w:right w:val="none" w:sz="0" w:space="0" w:color="auto"/>
              </w:divBdr>
            </w:div>
            <w:div w:id="502939476">
              <w:marLeft w:val="0"/>
              <w:marRight w:val="0"/>
              <w:marTop w:val="0"/>
              <w:marBottom w:val="0"/>
              <w:divBdr>
                <w:top w:val="none" w:sz="0" w:space="0" w:color="auto"/>
                <w:left w:val="none" w:sz="0" w:space="0" w:color="auto"/>
                <w:bottom w:val="none" w:sz="0" w:space="0" w:color="auto"/>
                <w:right w:val="none" w:sz="0" w:space="0" w:color="auto"/>
              </w:divBdr>
            </w:div>
            <w:div w:id="118307480">
              <w:marLeft w:val="0"/>
              <w:marRight w:val="0"/>
              <w:marTop w:val="0"/>
              <w:marBottom w:val="0"/>
              <w:divBdr>
                <w:top w:val="none" w:sz="0" w:space="0" w:color="auto"/>
                <w:left w:val="none" w:sz="0" w:space="0" w:color="auto"/>
                <w:bottom w:val="none" w:sz="0" w:space="0" w:color="auto"/>
                <w:right w:val="none" w:sz="0" w:space="0" w:color="auto"/>
              </w:divBdr>
            </w:div>
            <w:div w:id="1651472603">
              <w:marLeft w:val="0"/>
              <w:marRight w:val="0"/>
              <w:marTop w:val="0"/>
              <w:marBottom w:val="0"/>
              <w:divBdr>
                <w:top w:val="none" w:sz="0" w:space="0" w:color="auto"/>
                <w:left w:val="none" w:sz="0" w:space="0" w:color="auto"/>
                <w:bottom w:val="none" w:sz="0" w:space="0" w:color="auto"/>
                <w:right w:val="none" w:sz="0" w:space="0" w:color="auto"/>
              </w:divBdr>
            </w:div>
            <w:div w:id="238948511">
              <w:marLeft w:val="0"/>
              <w:marRight w:val="0"/>
              <w:marTop w:val="0"/>
              <w:marBottom w:val="0"/>
              <w:divBdr>
                <w:top w:val="none" w:sz="0" w:space="0" w:color="auto"/>
                <w:left w:val="none" w:sz="0" w:space="0" w:color="auto"/>
                <w:bottom w:val="none" w:sz="0" w:space="0" w:color="auto"/>
                <w:right w:val="none" w:sz="0" w:space="0" w:color="auto"/>
              </w:divBdr>
            </w:div>
            <w:div w:id="643119894">
              <w:marLeft w:val="0"/>
              <w:marRight w:val="0"/>
              <w:marTop w:val="0"/>
              <w:marBottom w:val="0"/>
              <w:divBdr>
                <w:top w:val="none" w:sz="0" w:space="0" w:color="auto"/>
                <w:left w:val="none" w:sz="0" w:space="0" w:color="auto"/>
                <w:bottom w:val="none" w:sz="0" w:space="0" w:color="auto"/>
                <w:right w:val="none" w:sz="0" w:space="0" w:color="auto"/>
              </w:divBdr>
            </w:div>
            <w:div w:id="1185316613">
              <w:marLeft w:val="0"/>
              <w:marRight w:val="0"/>
              <w:marTop w:val="0"/>
              <w:marBottom w:val="0"/>
              <w:divBdr>
                <w:top w:val="none" w:sz="0" w:space="0" w:color="auto"/>
                <w:left w:val="none" w:sz="0" w:space="0" w:color="auto"/>
                <w:bottom w:val="none" w:sz="0" w:space="0" w:color="auto"/>
                <w:right w:val="none" w:sz="0" w:space="0" w:color="auto"/>
              </w:divBdr>
            </w:div>
            <w:div w:id="389353883">
              <w:marLeft w:val="0"/>
              <w:marRight w:val="0"/>
              <w:marTop w:val="0"/>
              <w:marBottom w:val="0"/>
              <w:divBdr>
                <w:top w:val="none" w:sz="0" w:space="0" w:color="auto"/>
                <w:left w:val="none" w:sz="0" w:space="0" w:color="auto"/>
                <w:bottom w:val="none" w:sz="0" w:space="0" w:color="auto"/>
                <w:right w:val="none" w:sz="0" w:space="0" w:color="auto"/>
              </w:divBdr>
            </w:div>
            <w:div w:id="2060667632">
              <w:marLeft w:val="0"/>
              <w:marRight w:val="0"/>
              <w:marTop w:val="0"/>
              <w:marBottom w:val="0"/>
              <w:divBdr>
                <w:top w:val="none" w:sz="0" w:space="0" w:color="auto"/>
                <w:left w:val="none" w:sz="0" w:space="0" w:color="auto"/>
                <w:bottom w:val="none" w:sz="0" w:space="0" w:color="auto"/>
                <w:right w:val="none" w:sz="0" w:space="0" w:color="auto"/>
              </w:divBdr>
            </w:div>
            <w:div w:id="20060035">
              <w:marLeft w:val="0"/>
              <w:marRight w:val="0"/>
              <w:marTop w:val="0"/>
              <w:marBottom w:val="0"/>
              <w:divBdr>
                <w:top w:val="none" w:sz="0" w:space="0" w:color="auto"/>
                <w:left w:val="none" w:sz="0" w:space="0" w:color="auto"/>
                <w:bottom w:val="none" w:sz="0" w:space="0" w:color="auto"/>
                <w:right w:val="none" w:sz="0" w:space="0" w:color="auto"/>
              </w:divBdr>
            </w:div>
            <w:div w:id="228200572">
              <w:marLeft w:val="0"/>
              <w:marRight w:val="0"/>
              <w:marTop w:val="0"/>
              <w:marBottom w:val="0"/>
              <w:divBdr>
                <w:top w:val="none" w:sz="0" w:space="0" w:color="auto"/>
                <w:left w:val="none" w:sz="0" w:space="0" w:color="auto"/>
                <w:bottom w:val="none" w:sz="0" w:space="0" w:color="auto"/>
                <w:right w:val="none" w:sz="0" w:space="0" w:color="auto"/>
              </w:divBdr>
            </w:div>
            <w:div w:id="1598294936">
              <w:marLeft w:val="0"/>
              <w:marRight w:val="0"/>
              <w:marTop w:val="0"/>
              <w:marBottom w:val="0"/>
              <w:divBdr>
                <w:top w:val="none" w:sz="0" w:space="0" w:color="auto"/>
                <w:left w:val="none" w:sz="0" w:space="0" w:color="auto"/>
                <w:bottom w:val="none" w:sz="0" w:space="0" w:color="auto"/>
                <w:right w:val="none" w:sz="0" w:space="0" w:color="auto"/>
              </w:divBdr>
            </w:div>
            <w:div w:id="1103383212">
              <w:marLeft w:val="0"/>
              <w:marRight w:val="0"/>
              <w:marTop w:val="0"/>
              <w:marBottom w:val="0"/>
              <w:divBdr>
                <w:top w:val="none" w:sz="0" w:space="0" w:color="auto"/>
                <w:left w:val="none" w:sz="0" w:space="0" w:color="auto"/>
                <w:bottom w:val="none" w:sz="0" w:space="0" w:color="auto"/>
                <w:right w:val="none" w:sz="0" w:space="0" w:color="auto"/>
              </w:divBdr>
            </w:div>
            <w:div w:id="1504129987">
              <w:marLeft w:val="0"/>
              <w:marRight w:val="0"/>
              <w:marTop w:val="0"/>
              <w:marBottom w:val="0"/>
              <w:divBdr>
                <w:top w:val="none" w:sz="0" w:space="0" w:color="auto"/>
                <w:left w:val="none" w:sz="0" w:space="0" w:color="auto"/>
                <w:bottom w:val="none" w:sz="0" w:space="0" w:color="auto"/>
                <w:right w:val="none" w:sz="0" w:space="0" w:color="auto"/>
              </w:divBdr>
            </w:div>
            <w:div w:id="1625232555">
              <w:marLeft w:val="0"/>
              <w:marRight w:val="0"/>
              <w:marTop w:val="0"/>
              <w:marBottom w:val="0"/>
              <w:divBdr>
                <w:top w:val="none" w:sz="0" w:space="0" w:color="auto"/>
                <w:left w:val="none" w:sz="0" w:space="0" w:color="auto"/>
                <w:bottom w:val="none" w:sz="0" w:space="0" w:color="auto"/>
                <w:right w:val="none" w:sz="0" w:space="0" w:color="auto"/>
              </w:divBdr>
            </w:div>
            <w:div w:id="1903323346">
              <w:marLeft w:val="0"/>
              <w:marRight w:val="0"/>
              <w:marTop w:val="0"/>
              <w:marBottom w:val="0"/>
              <w:divBdr>
                <w:top w:val="none" w:sz="0" w:space="0" w:color="auto"/>
                <w:left w:val="none" w:sz="0" w:space="0" w:color="auto"/>
                <w:bottom w:val="none" w:sz="0" w:space="0" w:color="auto"/>
                <w:right w:val="none" w:sz="0" w:space="0" w:color="auto"/>
              </w:divBdr>
            </w:div>
            <w:div w:id="1651322866">
              <w:marLeft w:val="0"/>
              <w:marRight w:val="0"/>
              <w:marTop w:val="0"/>
              <w:marBottom w:val="0"/>
              <w:divBdr>
                <w:top w:val="none" w:sz="0" w:space="0" w:color="auto"/>
                <w:left w:val="none" w:sz="0" w:space="0" w:color="auto"/>
                <w:bottom w:val="none" w:sz="0" w:space="0" w:color="auto"/>
                <w:right w:val="none" w:sz="0" w:space="0" w:color="auto"/>
              </w:divBdr>
            </w:div>
            <w:div w:id="1898664467">
              <w:marLeft w:val="0"/>
              <w:marRight w:val="0"/>
              <w:marTop w:val="0"/>
              <w:marBottom w:val="0"/>
              <w:divBdr>
                <w:top w:val="none" w:sz="0" w:space="0" w:color="auto"/>
                <w:left w:val="none" w:sz="0" w:space="0" w:color="auto"/>
                <w:bottom w:val="none" w:sz="0" w:space="0" w:color="auto"/>
                <w:right w:val="none" w:sz="0" w:space="0" w:color="auto"/>
              </w:divBdr>
            </w:div>
            <w:div w:id="993289929">
              <w:marLeft w:val="0"/>
              <w:marRight w:val="0"/>
              <w:marTop w:val="0"/>
              <w:marBottom w:val="0"/>
              <w:divBdr>
                <w:top w:val="none" w:sz="0" w:space="0" w:color="auto"/>
                <w:left w:val="none" w:sz="0" w:space="0" w:color="auto"/>
                <w:bottom w:val="none" w:sz="0" w:space="0" w:color="auto"/>
                <w:right w:val="none" w:sz="0" w:space="0" w:color="auto"/>
              </w:divBdr>
            </w:div>
            <w:div w:id="1473408737">
              <w:marLeft w:val="0"/>
              <w:marRight w:val="0"/>
              <w:marTop w:val="0"/>
              <w:marBottom w:val="0"/>
              <w:divBdr>
                <w:top w:val="none" w:sz="0" w:space="0" w:color="auto"/>
                <w:left w:val="none" w:sz="0" w:space="0" w:color="auto"/>
                <w:bottom w:val="none" w:sz="0" w:space="0" w:color="auto"/>
                <w:right w:val="none" w:sz="0" w:space="0" w:color="auto"/>
              </w:divBdr>
            </w:div>
            <w:div w:id="1701277071">
              <w:marLeft w:val="0"/>
              <w:marRight w:val="0"/>
              <w:marTop w:val="0"/>
              <w:marBottom w:val="0"/>
              <w:divBdr>
                <w:top w:val="none" w:sz="0" w:space="0" w:color="auto"/>
                <w:left w:val="none" w:sz="0" w:space="0" w:color="auto"/>
                <w:bottom w:val="none" w:sz="0" w:space="0" w:color="auto"/>
                <w:right w:val="none" w:sz="0" w:space="0" w:color="auto"/>
              </w:divBdr>
            </w:div>
            <w:div w:id="856042265">
              <w:marLeft w:val="0"/>
              <w:marRight w:val="0"/>
              <w:marTop w:val="0"/>
              <w:marBottom w:val="0"/>
              <w:divBdr>
                <w:top w:val="none" w:sz="0" w:space="0" w:color="auto"/>
                <w:left w:val="none" w:sz="0" w:space="0" w:color="auto"/>
                <w:bottom w:val="none" w:sz="0" w:space="0" w:color="auto"/>
                <w:right w:val="none" w:sz="0" w:space="0" w:color="auto"/>
              </w:divBdr>
            </w:div>
            <w:div w:id="66348262">
              <w:marLeft w:val="0"/>
              <w:marRight w:val="0"/>
              <w:marTop w:val="0"/>
              <w:marBottom w:val="0"/>
              <w:divBdr>
                <w:top w:val="none" w:sz="0" w:space="0" w:color="auto"/>
                <w:left w:val="none" w:sz="0" w:space="0" w:color="auto"/>
                <w:bottom w:val="none" w:sz="0" w:space="0" w:color="auto"/>
                <w:right w:val="none" w:sz="0" w:space="0" w:color="auto"/>
              </w:divBdr>
            </w:div>
            <w:div w:id="19166520">
              <w:marLeft w:val="0"/>
              <w:marRight w:val="0"/>
              <w:marTop w:val="0"/>
              <w:marBottom w:val="0"/>
              <w:divBdr>
                <w:top w:val="none" w:sz="0" w:space="0" w:color="auto"/>
                <w:left w:val="none" w:sz="0" w:space="0" w:color="auto"/>
                <w:bottom w:val="none" w:sz="0" w:space="0" w:color="auto"/>
                <w:right w:val="none" w:sz="0" w:space="0" w:color="auto"/>
              </w:divBdr>
            </w:div>
            <w:div w:id="146824421">
              <w:marLeft w:val="0"/>
              <w:marRight w:val="0"/>
              <w:marTop w:val="0"/>
              <w:marBottom w:val="0"/>
              <w:divBdr>
                <w:top w:val="none" w:sz="0" w:space="0" w:color="auto"/>
                <w:left w:val="none" w:sz="0" w:space="0" w:color="auto"/>
                <w:bottom w:val="none" w:sz="0" w:space="0" w:color="auto"/>
                <w:right w:val="none" w:sz="0" w:space="0" w:color="auto"/>
              </w:divBdr>
            </w:div>
            <w:div w:id="1464272239">
              <w:marLeft w:val="0"/>
              <w:marRight w:val="0"/>
              <w:marTop w:val="0"/>
              <w:marBottom w:val="0"/>
              <w:divBdr>
                <w:top w:val="none" w:sz="0" w:space="0" w:color="auto"/>
                <w:left w:val="none" w:sz="0" w:space="0" w:color="auto"/>
                <w:bottom w:val="none" w:sz="0" w:space="0" w:color="auto"/>
                <w:right w:val="none" w:sz="0" w:space="0" w:color="auto"/>
              </w:divBdr>
            </w:div>
            <w:div w:id="2129621544">
              <w:marLeft w:val="0"/>
              <w:marRight w:val="0"/>
              <w:marTop w:val="0"/>
              <w:marBottom w:val="0"/>
              <w:divBdr>
                <w:top w:val="none" w:sz="0" w:space="0" w:color="auto"/>
                <w:left w:val="none" w:sz="0" w:space="0" w:color="auto"/>
                <w:bottom w:val="none" w:sz="0" w:space="0" w:color="auto"/>
                <w:right w:val="none" w:sz="0" w:space="0" w:color="auto"/>
              </w:divBdr>
            </w:div>
            <w:div w:id="31343823">
              <w:marLeft w:val="0"/>
              <w:marRight w:val="0"/>
              <w:marTop w:val="0"/>
              <w:marBottom w:val="0"/>
              <w:divBdr>
                <w:top w:val="none" w:sz="0" w:space="0" w:color="auto"/>
                <w:left w:val="none" w:sz="0" w:space="0" w:color="auto"/>
                <w:bottom w:val="none" w:sz="0" w:space="0" w:color="auto"/>
                <w:right w:val="none" w:sz="0" w:space="0" w:color="auto"/>
              </w:divBdr>
            </w:div>
            <w:div w:id="1387873588">
              <w:marLeft w:val="0"/>
              <w:marRight w:val="0"/>
              <w:marTop w:val="0"/>
              <w:marBottom w:val="0"/>
              <w:divBdr>
                <w:top w:val="none" w:sz="0" w:space="0" w:color="auto"/>
                <w:left w:val="none" w:sz="0" w:space="0" w:color="auto"/>
                <w:bottom w:val="none" w:sz="0" w:space="0" w:color="auto"/>
                <w:right w:val="none" w:sz="0" w:space="0" w:color="auto"/>
              </w:divBdr>
            </w:div>
            <w:div w:id="1956671384">
              <w:marLeft w:val="0"/>
              <w:marRight w:val="0"/>
              <w:marTop w:val="0"/>
              <w:marBottom w:val="0"/>
              <w:divBdr>
                <w:top w:val="none" w:sz="0" w:space="0" w:color="auto"/>
                <w:left w:val="none" w:sz="0" w:space="0" w:color="auto"/>
                <w:bottom w:val="none" w:sz="0" w:space="0" w:color="auto"/>
                <w:right w:val="none" w:sz="0" w:space="0" w:color="auto"/>
              </w:divBdr>
            </w:div>
            <w:div w:id="1331103395">
              <w:marLeft w:val="0"/>
              <w:marRight w:val="0"/>
              <w:marTop w:val="0"/>
              <w:marBottom w:val="0"/>
              <w:divBdr>
                <w:top w:val="none" w:sz="0" w:space="0" w:color="auto"/>
                <w:left w:val="none" w:sz="0" w:space="0" w:color="auto"/>
                <w:bottom w:val="none" w:sz="0" w:space="0" w:color="auto"/>
                <w:right w:val="none" w:sz="0" w:space="0" w:color="auto"/>
              </w:divBdr>
            </w:div>
            <w:div w:id="721709439">
              <w:marLeft w:val="0"/>
              <w:marRight w:val="0"/>
              <w:marTop w:val="0"/>
              <w:marBottom w:val="0"/>
              <w:divBdr>
                <w:top w:val="none" w:sz="0" w:space="0" w:color="auto"/>
                <w:left w:val="none" w:sz="0" w:space="0" w:color="auto"/>
                <w:bottom w:val="none" w:sz="0" w:space="0" w:color="auto"/>
                <w:right w:val="none" w:sz="0" w:space="0" w:color="auto"/>
              </w:divBdr>
            </w:div>
            <w:div w:id="1285037409">
              <w:marLeft w:val="0"/>
              <w:marRight w:val="0"/>
              <w:marTop w:val="0"/>
              <w:marBottom w:val="0"/>
              <w:divBdr>
                <w:top w:val="none" w:sz="0" w:space="0" w:color="auto"/>
                <w:left w:val="none" w:sz="0" w:space="0" w:color="auto"/>
                <w:bottom w:val="none" w:sz="0" w:space="0" w:color="auto"/>
                <w:right w:val="none" w:sz="0" w:space="0" w:color="auto"/>
              </w:divBdr>
            </w:div>
            <w:div w:id="544564397">
              <w:marLeft w:val="0"/>
              <w:marRight w:val="0"/>
              <w:marTop w:val="0"/>
              <w:marBottom w:val="0"/>
              <w:divBdr>
                <w:top w:val="none" w:sz="0" w:space="0" w:color="auto"/>
                <w:left w:val="none" w:sz="0" w:space="0" w:color="auto"/>
                <w:bottom w:val="none" w:sz="0" w:space="0" w:color="auto"/>
                <w:right w:val="none" w:sz="0" w:space="0" w:color="auto"/>
              </w:divBdr>
            </w:div>
            <w:div w:id="1633361344">
              <w:marLeft w:val="0"/>
              <w:marRight w:val="0"/>
              <w:marTop w:val="0"/>
              <w:marBottom w:val="0"/>
              <w:divBdr>
                <w:top w:val="none" w:sz="0" w:space="0" w:color="auto"/>
                <w:left w:val="none" w:sz="0" w:space="0" w:color="auto"/>
                <w:bottom w:val="none" w:sz="0" w:space="0" w:color="auto"/>
                <w:right w:val="none" w:sz="0" w:space="0" w:color="auto"/>
              </w:divBdr>
            </w:div>
            <w:div w:id="1590887758">
              <w:marLeft w:val="0"/>
              <w:marRight w:val="0"/>
              <w:marTop w:val="0"/>
              <w:marBottom w:val="0"/>
              <w:divBdr>
                <w:top w:val="none" w:sz="0" w:space="0" w:color="auto"/>
                <w:left w:val="none" w:sz="0" w:space="0" w:color="auto"/>
                <w:bottom w:val="none" w:sz="0" w:space="0" w:color="auto"/>
                <w:right w:val="none" w:sz="0" w:space="0" w:color="auto"/>
              </w:divBdr>
            </w:div>
            <w:div w:id="214317905">
              <w:marLeft w:val="0"/>
              <w:marRight w:val="0"/>
              <w:marTop w:val="0"/>
              <w:marBottom w:val="0"/>
              <w:divBdr>
                <w:top w:val="none" w:sz="0" w:space="0" w:color="auto"/>
                <w:left w:val="none" w:sz="0" w:space="0" w:color="auto"/>
                <w:bottom w:val="none" w:sz="0" w:space="0" w:color="auto"/>
                <w:right w:val="none" w:sz="0" w:space="0" w:color="auto"/>
              </w:divBdr>
            </w:div>
            <w:div w:id="567496967">
              <w:marLeft w:val="0"/>
              <w:marRight w:val="0"/>
              <w:marTop w:val="0"/>
              <w:marBottom w:val="0"/>
              <w:divBdr>
                <w:top w:val="none" w:sz="0" w:space="0" w:color="auto"/>
                <w:left w:val="none" w:sz="0" w:space="0" w:color="auto"/>
                <w:bottom w:val="none" w:sz="0" w:space="0" w:color="auto"/>
                <w:right w:val="none" w:sz="0" w:space="0" w:color="auto"/>
              </w:divBdr>
            </w:div>
            <w:div w:id="472604813">
              <w:marLeft w:val="0"/>
              <w:marRight w:val="0"/>
              <w:marTop w:val="0"/>
              <w:marBottom w:val="0"/>
              <w:divBdr>
                <w:top w:val="none" w:sz="0" w:space="0" w:color="auto"/>
                <w:left w:val="none" w:sz="0" w:space="0" w:color="auto"/>
                <w:bottom w:val="none" w:sz="0" w:space="0" w:color="auto"/>
                <w:right w:val="none" w:sz="0" w:space="0" w:color="auto"/>
              </w:divBdr>
            </w:div>
            <w:div w:id="467093107">
              <w:marLeft w:val="0"/>
              <w:marRight w:val="0"/>
              <w:marTop w:val="0"/>
              <w:marBottom w:val="0"/>
              <w:divBdr>
                <w:top w:val="none" w:sz="0" w:space="0" w:color="auto"/>
                <w:left w:val="none" w:sz="0" w:space="0" w:color="auto"/>
                <w:bottom w:val="none" w:sz="0" w:space="0" w:color="auto"/>
                <w:right w:val="none" w:sz="0" w:space="0" w:color="auto"/>
              </w:divBdr>
            </w:div>
            <w:div w:id="1277324938">
              <w:marLeft w:val="0"/>
              <w:marRight w:val="0"/>
              <w:marTop w:val="0"/>
              <w:marBottom w:val="0"/>
              <w:divBdr>
                <w:top w:val="none" w:sz="0" w:space="0" w:color="auto"/>
                <w:left w:val="none" w:sz="0" w:space="0" w:color="auto"/>
                <w:bottom w:val="none" w:sz="0" w:space="0" w:color="auto"/>
                <w:right w:val="none" w:sz="0" w:space="0" w:color="auto"/>
              </w:divBdr>
            </w:div>
            <w:div w:id="1044408346">
              <w:marLeft w:val="0"/>
              <w:marRight w:val="0"/>
              <w:marTop w:val="0"/>
              <w:marBottom w:val="0"/>
              <w:divBdr>
                <w:top w:val="none" w:sz="0" w:space="0" w:color="auto"/>
                <w:left w:val="none" w:sz="0" w:space="0" w:color="auto"/>
                <w:bottom w:val="none" w:sz="0" w:space="0" w:color="auto"/>
                <w:right w:val="none" w:sz="0" w:space="0" w:color="auto"/>
              </w:divBdr>
            </w:div>
            <w:div w:id="1281036579">
              <w:marLeft w:val="0"/>
              <w:marRight w:val="0"/>
              <w:marTop w:val="0"/>
              <w:marBottom w:val="0"/>
              <w:divBdr>
                <w:top w:val="none" w:sz="0" w:space="0" w:color="auto"/>
                <w:left w:val="none" w:sz="0" w:space="0" w:color="auto"/>
                <w:bottom w:val="none" w:sz="0" w:space="0" w:color="auto"/>
                <w:right w:val="none" w:sz="0" w:space="0" w:color="auto"/>
              </w:divBdr>
            </w:div>
            <w:div w:id="1925527388">
              <w:marLeft w:val="0"/>
              <w:marRight w:val="0"/>
              <w:marTop w:val="0"/>
              <w:marBottom w:val="0"/>
              <w:divBdr>
                <w:top w:val="none" w:sz="0" w:space="0" w:color="auto"/>
                <w:left w:val="none" w:sz="0" w:space="0" w:color="auto"/>
                <w:bottom w:val="none" w:sz="0" w:space="0" w:color="auto"/>
                <w:right w:val="none" w:sz="0" w:space="0" w:color="auto"/>
              </w:divBdr>
            </w:div>
            <w:div w:id="1823690547">
              <w:marLeft w:val="0"/>
              <w:marRight w:val="0"/>
              <w:marTop w:val="0"/>
              <w:marBottom w:val="0"/>
              <w:divBdr>
                <w:top w:val="none" w:sz="0" w:space="0" w:color="auto"/>
                <w:left w:val="none" w:sz="0" w:space="0" w:color="auto"/>
                <w:bottom w:val="none" w:sz="0" w:space="0" w:color="auto"/>
                <w:right w:val="none" w:sz="0" w:space="0" w:color="auto"/>
              </w:divBdr>
            </w:div>
            <w:div w:id="1743721377">
              <w:marLeft w:val="0"/>
              <w:marRight w:val="0"/>
              <w:marTop w:val="0"/>
              <w:marBottom w:val="0"/>
              <w:divBdr>
                <w:top w:val="none" w:sz="0" w:space="0" w:color="auto"/>
                <w:left w:val="none" w:sz="0" w:space="0" w:color="auto"/>
                <w:bottom w:val="none" w:sz="0" w:space="0" w:color="auto"/>
                <w:right w:val="none" w:sz="0" w:space="0" w:color="auto"/>
              </w:divBdr>
            </w:div>
            <w:div w:id="397171725">
              <w:marLeft w:val="0"/>
              <w:marRight w:val="0"/>
              <w:marTop w:val="0"/>
              <w:marBottom w:val="0"/>
              <w:divBdr>
                <w:top w:val="none" w:sz="0" w:space="0" w:color="auto"/>
                <w:left w:val="none" w:sz="0" w:space="0" w:color="auto"/>
                <w:bottom w:val="none" w:sz="0" w:space="0" w:color="auto"/>
                <w:right w:val="none" w:sz="0" w:space="0" w:color="auto"/>
              </w:divBdr>
            </w:div>
            <w:div w:id="1014799">
              <w:marLeft w:val="0"/>
              <w:marRight w:val="0"/>
              <w:marTop w:val="0"/>
              <w:marBottom w:val="0"/>
              <w:divBdr>
                <w:top w:val="none" w:sz="0" w:space="0" w:color="auto"/>
                <w:left w:val="none" w:sz="0" w:space="0" w:color="auto"/>
                <w:bottom w:val="none" w:sz="0" w:space="0" w:color="auto"/>
                <w:right w:val="none" w:sz="0" w:space="0" w:color="auto"/>
              </w:divBdr>
            </w:div>
            <w:div w:id="1704552879">
              <w:marLeft w:val="0"/>
              <w:marRight w:val="0"/>
              <w:marTop w:val="0"/>
              <w:marBottom w:val="0"/>
              <w:divBdr>
                <w:top w:val="none" w:sz="0" w:space="0" w:color="auto"/>
                <w:left w:val="none" w:sz="0" w:space="0" w:color="auto"/>
                <w:bottom w:val="none" w:sz="0" w:space="0" w:color="auto"/>
                <w:right w:val="none" w:sz="0" w:space="0" w:color="auto"/>
              </w:divBdr>
            </w:div>
            <w:div w:id="2014380287">
              <w:marLeft w:val="0"/>
              <w:marRight w:val="0"/>
              <w:marTop w:val="0"/>
              <w:marBottom w:val="0"/>
              <w:divBdr>
                <w:top w:val="none" w:sz="0" w:space="0" w:color="auto"/>
                <w:left w:val="none" w:sz="0" w:space="0" w:color="auto"/>
                <w:bottom w:val="none" w:sz="0" w:space="0" w:color="auto"/>
                <w:right w:val="none" w:sz="0" w:space="0" w:color="auto"/>
              </w:divBdr>
            </w:div>
            <w:div w:id="1017122884">
              <w:marLeft w:val="0"/>
              <w:marRight w:val="0"/>
              <w:marTop w:val="0"/>
              <w:marBottom w:val="0"/>
              <w:divBdr>
                <w:top w:val="none" w:sz="0" w:space="0" w:color="auto"/>
                <w:left w:val="none" w:sz="0" w:space="0" w:color="auto"/>
                <w:bottom w:val="none" w:sz="0" w:space="0" w:color="auto"/>
                <w:right w:val="none" w:sz="0" w:space="0" w:color="auto"/>
              </w:divBdr>
            </w:div>
            <w:div w:id="344016520">
              <w:marLeft w:val="0"/>
              <w:marRight w:val="0"/>
              <w:marTop w:val="0"/>
              <w:marBottom w:val="0"/>
              <w:divBdr>
                <w:top w:val="none" w:sz="0" w:space="0" w:color="auto"/>
                <w:left w:val="none" w:sz="0" w:space="0" w:color="auto"/>
                <w:bottom w:val="none" w:sz="0" w:space="0" w:color="auto"/>
                <w:right w:val="none" w:sz="0" w:space="0" w:color="auto"/>
              </w:divBdr>
            </w:div>
            <w:div w:id="1527055679">
              <w:marLeft w:val="0"/>
              <w:marRight w:val="0"/>
              <w:marTop w:val="0"/>
              <w:marBottom w:val="0"/>
              <w:divBdr>
                <w:top w:val="none" w:sz="0" w:space="0" w:color="auto"/>
                <w:left w:val="none" w:sz="0" w:space="0" w:color="auto"/>
                <w:bottom w:val="none" w:sz="0" w:space="0" w:color="auto"/>
                <w:right w:val="none" w:sz="0" w:space="0" w:color="auto"/>
              </w:divBdr>
            </w:div>
            <w:div w:id="1327244790">
              <w:marLeft w:val="0"/>
              <w:marRight w:val="0"/>
              <w:marTop w:val="0"/>
              <w:marBottom w:val="0"/>
              <w:divBdr>
                <w:top w:val="none" w:sz="0" w:space="0" w:color="auto"/>
                <w:left w:val="none" w:sz="0" w:space="0" w:color="auto"/>
                <w:bottom w:val="none" w:sz="0" w:space="0" w:color="auto"/>
                <w:right w:val="none" w:sz="0" w:space="0" w:color="auto"/>
              </w:divBdr>
            </w:div>
            <w:div w:id="1648509696">
              <w:marLeft w:val="0"/>
              <w:marRight w:val="0"/>
              <w:marTop w:val="0"/>
              <w:marBottom w:val="0"/>
              <w:divBdr>
                <w:top w:val="none" w:sz="0" w:space="0" w:color="auto"/>
                <w:left w:val="none" w:sz="0" w:space="0" w:color="auto"/>
                <w:bottom w:val="none" w:sz="0" w:space="0" w:color="auto"/>
                <w:right w:val="none" w:sz="0" w:space="0" w:color="auto"/>
              </w:divBdr>
            </w:div>
            <w:div w:id="1977026768">
              <w:marLeft w:val="0"/>
              <w:marRight w:val="0"/>
              <w:marTop w:val="0"/>
              <w:marBottom w:val="0"/>
              <w:divBdr>
                <w:top w:val="none" w:sz="0" w:space="0" w:color="auto"/>
                <w:left w:val="none" w:sz="0" w:space="0" w:color="auto"/>
                <w:bottom w:val="none" w:sz="0" w:space="0" w:color="auto"/>
                <w:right w:val="none" w:sz="0" w:space="0" w:color="auto"/>
              </w:divBdr>
            </w:div>
            <w:div w:id="398094712">
              <w:marLeft w:val="0"/>
              <w:marRight w:val="0"/>
              <w:marTop w:val="0"/>
              <w:marBottom w:val="0"/>
              <w:divBdr>
                <w:top w:val="none" w:sz="0" w:space="0" w:color="auto"/>
                <w:left w:val="none" w:sz="0" w:space="0" w:color="auto"/>
                <w:bottom w:val="none" w:sz="0" w:space="0" w:color="auto"/>
                <w:right w:val="none" w:sz="0" w:space="0" w:color="auto"/>
              </w:divBdr>
            </w:div>
            <w:div w:id="576477278">
              <w:marLeft w:val="0"/>
              <w:marRight w:val="0"/>
              <w:marTop w:val="0"/>
              <w:marBottom w:val="0"/>
              <w:divBdr>
                <w:top w:val="none" w:sz="0" w:space="0" w:color="auto"/>
                <w:left w:val="none" w:sz="0" w:space="0" w:color="auto"/>
                <w:bottom w:val="none" w:sz="0" w:space="0" w:color="auto"/>
                <w:right w:val="none" w:sz="0" w:space="0" w:color="auto"/>
              </w:divBdr>
            </w:div>
            <w:div w:id="723723516">
              <w:marLeft w:val="0"/>
              <w:marRight w:val="0"/>
              <w:marTop w:val="0"/>
              <w:marBottom w:val="0"/>
              <w:divBdr>
                <w:top w:val="none" w:sz="0" w:space="0" w:color="auto"/>
                <w:left w:val="none" w:sz="0" w:space="0" w:color="auto"/>
                <w:bottom w:val="none" w:sz="0" w:space="0" w:color="auto"/>
                <w:right w:val="none" w:sz="0" w:space="0" w:color="auto"/>
              </w:divBdr>
            </w:div>
            <w:div w:id="1539512209">
              <w:marLeft w:val="0"/>
              <w:marRight w:val="0"/>
              <w:marTop w:val="0"/>
              <w:marBottom w:val="0"/>
              <w:divBdr>
                <w:top w:val="none" w:sz="0" w:space="0" w:color="auto"/>
                <w:left w:val="none" w:sz="0" w:space="0" w:color="auto"/>
                <w:bottom w:val="none" w:sz="0" w:space="0" w:color="auto"/>
                <w:right w:val="none" w:sz="0" w:space="0" w:color="auto"/>
              </w:divBdr>
            </w:div>
            <w:div w:id="840974526">
              <w:marLeft w:val="0"/>
              <w:marRight w:val="0"/>
              <w:marTop w:val="0"/>
              <w:marBottom w:val="0"/>
              <w:divBdr>
                <w:top w:val="none" w:sz="0" w:space="0" w:color="auto"/>
                <w:left w:val="none" w:sz="0" w:space="0" w:color="auto"/>
                <w:bottom w:val="none" w:sz="0" w:space="0" w:color="auto"/>
                <w:right w:val="none" w:sz="0" w:space="0" w:color="auto"/>
              </w:divBdr>
            </w:div>
            <w:div w:id="1358385293">
              <w:marLeft w:val="0"/>
              <w:marRight w:val="0"/>
              <w:marTop w:val="0"/>
              <w:marBottom w:val="0"/>
              <w:divBdr>
                <w:top w:val="none" w:sz="0" w:space="0" w:color="auto"/>
                <w:left w:val="none" w:sz="0" w:space="0" w:color="auto"/>
                <w:bottom w:val="none" w:sz="0" w:space="0" w:color="auto"/>
                <w:right w:val="none" w:sz="0" w:space="0" w:color="auto"/>
              </w:divBdr>
            </w:div>
            <w:div w:id="1350914225">
              <w:marLeft w:val="0"/>
              <w:marRight w:val="0"/>
              <w:marTop w:val="0"/>
              <w:marBottom w:val="0"/>
              <w:divBdr>
                <w:top w:val="none" w:sz="0" w:space="0" w:color="auto"/>
                <w:left w:val="none" w:sz="0" w:space="0" w:color="auto"/>
                <w:bottom w:val="none" w:sz="0" w:space="0" w:color="auto"/>
                <w:right w:val="none" w:sz="0" w:space="0" w:color="auto"/>
              </w:divBdr>
            </w:div>
            <w:div w:id="726221345">
              <w:marLeft w:val="0"/>
              <w:marRight w:val="0"/>
              <w:marTop w:val="0"/>
              <w:marBottom w:val="0"/>
              <w:divBdr>
                <w:top w:val="none" w:sz="0" w:space="0" w:color="auto"/>
                <w:left w:val="none" w:sz="0" w:space="0" w:color="auto"/>
                <w:bottom w:val="none" w:sz="0" w:space="0" w:color="auto"/>
                <w:right w:val="none" w:sz="0" w:space="0" w:color="auto"/>
              </w:divBdr>
            </w:div>
            <w:div w:id="2039428919">
              <w:marLeft w:val="0"/>
              <w:marRight w:val="0"/>
              <w:marTop w:val="0"/>
              <w:marBottom w:val="0"/>
              <w:divBdr>
                <w:top w:val="none" w:sz="0" w:space="0" w:color="auto"/>
                <w:left w:val="none" w:sz="0" w:space="0" w:color="auto"/>
                <w:bottom w:val="none" w:sz="0" w:space="0" w:color="auto"/>
                <w:right w:val="none" w:sz="0" w:space="0" w:color="auto"/>
              </w:divBdr>
            </w:div>
            <w:div w:id="1296251829">
              <w:marLeft w:val="0"/>
              <w:marRight w:val="0"/>
              <w:marTop w:val="0"/>
              <w:marBottom w:val="0"/>
              <w:divBdr>
                <w:top w:val="none" w:sz="0" w:space="0" w:color="auto"/>
                <w:left w:val="none" w:sz="0" w:space="0" w:color="auto"/>
                <w:bottom w:val="none" w:sz="0" w:space="0" w:color="auto"/>
                <w:right w:val="none" w:sz="0" w:space="0" w:color="auto"/>
              </w:divBdr>
            </w:div>
            <w:div w:id="986934618">
              <w:marLeft w:val="0"/>
              <w:marRight w:val="0"/>
              <w:marTop w:val="0"/>
              <w:marBottom w:val="0"/>
              <w:divBdr>
                <w:top w:val="none" w:sz="0" w:space="0" w:color="auto"/>
                <w:left w:val="none" w:sz="0" w:space="0" w:color="auto"/>
                <w:bottom w:val="none" w:sz="0" w:space="0" w:color="auto"/>
                <w:right w:val="none" w:sz="0" w:space="0" w:color="auto"/>
              </w:divBdr>
            </w:div>
            <w:div w:id="1260139924">
              <w:marLeft w:val="0"/>
              <w:marRight w:val="0"/>
              <w:marTop w:val="0"/>
              <w:marBottom w:val="0"/>
              <w:divBdr>
                <w:top w:val="none" w:sz="0" w:space="0" w:color="auto"/>
                <w:left w:val="none" w:sz="0" w:space="0" w:color="auto"/>
                <w:bottom w:val="none" w:sz="0" w:space="0" w:color="auto"/>
                <w:right w:val="none" w:sz="0" w:space="0" w:color="auto"/>
              </w:divBdr>
            </w:div>
            <w:div w:id="1996910555">
              <w:marLeft w:val="0"/>
              <w:marRight w:val="0"/>
              <w:marTop w:val="0"/>
              <w:marBottom w:val="0"/>
              <w:divBdr>
                <w:top w:val="none" w:sz="0" w:space="0" w:color="auto"/>
                <w:left w:val="none" w:sz="0" w:space="0" w:color="auto"/>
                <w:bottom w:val="none" w:sz="0" w:space="0" w:color="auto"/>
                <w:right w:val="none" w:sz="0" w:space="0" w:color="auto"/>
              </w:divBdr>
            </w:div>
            <w:div w:id="1503859821">
              <w:marLeft w:val="0"/>
              <w:marRight w:val="0"/>
              <w:marTop w:val="0"/>
              <w:marBottom w:val="0"/>
              <w:divBdr>
                <w:top w:val="none" w:sz="0" w:space="0" w:color="auto"/>
                <w:left w:val="none" w:sz="0" w:space="0" w:color="auto"/>
                <w:bottom w:val="none" w:sz="0" w:space="0" w:color="auto"/>
                <w:right w:val="none" w:sz="0" w:space="0" w:color="auto"/>
              </w:divBdr>
            </w:div>
            <w:div w:id="931350800">
              <w:marLeft w:val="0"/>
              <w:marRight w:val="0"/>
              <w:marTop w:val="0"/>
              <w:marBottom w:val="0"/>
              <w:divBdr>
                <w:top w:val="none" w:sz="0" w:space="0" w:color="auto"/>
                <w:left w:val="none" w:sz="0" w:space="0" w:color="auto"/>
                <w:bottom w:val="none" w:sz="0" w:space="0" w:color="auto"/>
                <w:right w:val="none" w:sz="0" w:space="0" w:color="auto"/>
              </w:divBdr>
            </w:div>
            <w:div w:id="130245191">
              <w:marLeft w:val="0"/>
              <w:marRight w:val="0"/>
              <w:marTop w:val="0"/>
              <w:marBottom w:val="0"/>
              <w:divBdr>
                <w:top w:val="none" w:sz="0" w:space="0" w:color="auto"/>
                <w:left w:val="none" w:sz="0" w:space="0" w:color="auto"/>
                <w:bottom w:val="none" w:sz="0" w:space="0" w:color="auto"/>
                <w:right w:val="none" w:sz="0" w:space="0" w:color="auto"/>
              </w:divBdr>
            </w:div>
            <w:div w:id="1974285352">
              <w:marLeft w:val="0"/>
              <w:marRight w:val="0"/>
              <w:marTop w:val="0"/>
              <w:marBottom w:val="0"/>
              <w:divBdr>
                <w:top w:val="none" w:sz="0" w:space="0" w:color="auto"/>
                <w:left w:val="none" w:sz="0" w:space="0" w:color="auto"/>
                <w:bottom w:val="none" w:sz="0" w:space="0" w:color="auto"/>
                <w:right w:val="none" w:sz="0" w:space="0" w:color="auto"/>
              </w:divBdr>
            </w:div>
            <w:div w:id="2087720399">
              <w:marLeft w:val="0"/>
              <w:marRight w:val="0"/>
              <w:marTop w:val="0"/>
              <w:marBottom w:val="0"/>
              <w:divBdr>
                <w:top w:val="none" w:sz="0" w:space="0" w:color="auto"/>
                <w:left w:val="none" w:sz="0" w:space="0" w:color="auto"/>
                <w:bottom w:val="none" w:sz="0" w:space="0" w:color="auto"/>
                <w:right w:val="none" w:sz="0" w:space="0" w:color="auto"/>
              </w:divBdr>
            </w:div>
            <w:div w:id="1169754909">
              <w:marLeft w:val="0"/>
              <w:marRight w:val="0"/>
              <w:marTop w:val="0"/>
              <w:marBottom w:val="0"/>
              <w:divBdr>
                <w:top w:val="none" w:sz="0" w:space="0" w:color="auto"/>
                <w:left w:val="none" w:sz="0" w:space="0" w:color="auto"/>
                <w:bottom w:val="none" w:sz="0" w:space="0" w:color="auto"/>
                <w:right w:val="none" w:sz="0" w:space="0" w:color="auto"/>
              </w:divBdr>
            </w:div>
            <w:div w:id="1693993042">
              <w:marLeft w:val="0"/>
              <w:marRight w:val="0"/>
              <w:marTop w:val="0"/>
              <w:marBottom w:val="0"/>
              <w:divBdr>
                <w:top w:val="none" w:sz="0" w:space="0" w:color="auto"/>
                <w:left w:val="none" w:sz="0" w:space="0" w:color="auto"/>
                <w:bottom w:val="none" w:sz="0" w:space="0" w:color="auto"/>
                <w:right w:val="none" w:sz="0" w:space="0" w:color="auto"/>
              </w:divBdr>
            </w:div>
            <w:div w:id="254024443">
              <w:marLeft w:val="0"/>
              <w:marRight w:val="0"/>
              <w:marTop w:val="0"/>
              <w:marBottom w:val="0"/>
              <w:divBdr>
                <w:top w:val="none" w:sz="0" w:space="0" w:color="auto"/>
                <w:left w:val="none" w:sz="0" w:space="0" w:color="auto"/>
                <w:bottom w:val="none" w:sz="0" w:space="0" w:color="auto"/>
                <w:right w:val="none" w:sz="0" w:space="0" w:color="auto"/>
              </w:divBdr>
            </w:div>
            <w:div w:id="521090538">
              <w:marLeft w:val="0"/>
              <w:marRight w:val="0"/>
              <w:marTop w:val="0"/>
              <w:marBottom w:val="0"/>
              <w:divBdr>
                <w:top w:val="none" w:sz="0" w:space="0" w:color="auto"/>
                <w:left w:val="none" w:sz="0" w:space="0" w:color="auto"/>
                <w:bottom w:val="none" w:sz="0" w:space="0" w:color="auto"/>
                <w:right w:val="none" w:sz="0" w:space="0" w:color="auto"/>
              </w:divBdr>
            </w:div>
            <w:div w:id="1724791218">
              <w:marLeft w:val="0"/>
              <w:marRight w:val="0"/>
              <w:marTop w:val="0"/>
              <w:marBottom w:val="0"/>
              <w:divBdr>
                <w:top w:val="none" w:sz="0" w:space="0" w:color="auto"/>
                <w:left w:val="none" w:sz="0" w:space="0" w:color="auto"/>
                <w:bottom w:val="none" w:sz="0" w:space="0" w:color="auto"/>
                <w:right w:val="none" w:sz="0" w:space="0" w:color="auto"/>
              </w:divBdr>
            </w:div>
            <w:div w:id="1893079654">
              <w:marLeft w:val="0"/>
              <w:marRight w:val="0"/>
              <w:marTop w:val="0"/>
              <w:marBottom w:val="0"/>
              <w:divBdr>
                <w:top w:val="none" w:sz="0" w:space="0" w:color="auto"/>
                <w:left w:val="none" w:sz="0" w:space="0" w:color="auto"/>
                <w:bottom w:val="none" w:sz="0" w:space="0" w:color="auto"/>
                <w:right w:val="none" w:sz="0" w:space="0" w:color="auto"/>
              </w:divBdr>
            </w:div>
            <w:div w:id="1021711928">
              <w:marLeft w:val="0"/>
              <w:marRight w:val="0"/>
              <w:marTop w:val="0"/>
              <w:marBottom w:val="0"/>
              <w:divBdr>
                <w:top w:val="none" w:sz="0" w:space="0" w:color="auto"/>
                <w:left w:val="none" w:sz="0" w:space="0" w:color="auto"/>
                <w:bottom w:val="none" w:sz="0" w:space="0" w:color="auto"/>
                <w:right w:val="none" w:sz="0" w:space="0" w:color="auto"/>
              </w:divBdr>
            </w:div>
            <w:div w:id="1755281188">
              <w:marLeft w:val="0"/>
              <w:marRight w:val="0"/>
              <w:marTop w:val="0"/>
              <w:marBottom w:val="0"/>
              <w:divBdr>
                <w:top w:val="none" w:sz="0" w:space="0" w:color="auto"/>
                <w:left w:val="none" w:sz="0" w:space="0" w:color="auto"/>
                <w:bottom w:val="none" w:sz="0" w:space="0" w:color="auto"/>
                <w:right w:val="none" w:sz="0" w:space="0" w:color="auto"/>
              </w:divBdr>
            </w:div>
            <w:div w:id="1514343667">
              <w:marLeft w:val="0"/>
              <w:marRight w:val="0"/>
              <w:marTop w:val="0"/>
              <w:marBottom w:val="0"/>
              <w:divBdr>
                <w:top w:val="none" w:sz="0" w:space="0" w:color="auto"/>
                <w:left w:val="none" w:sz="0" w:space="0" w:color="auto"/>
                <w:bottom w:val="none" w:sz="0" w:space="0" w:color="auto"/>
                <w:right w:val="none" w:sz="0" w:space="0" w:color="auto"/>
              </w:divBdr>
            </w:div>
            <w:div w:id="1646273873">
              <w:marLeft w:val="0"/>
              <w:marRight w:val="0"/>
              <w:marTop w:val="0"/>
              <w:marBottom w:val="0"/>
              <w:divBdr>
                <w:top w:val="none" w:sz="0" w:space="0" w:color="auto"/>
                <w:left w:val="none" w:sz="0" w:space="0" w:color="auto"/>
                <w:bottom w:val="none" w:sz="0" w:space="0" w:color="auto"/>
                <w:right w:val="none" w:sz="0" w:space="0" w:color="auto"/>
              </w:divBdr>
            </w:div>
            <w:div w:id="787702687">
              <w:marLeft w:val="0"/>
              <w:marRight w:val="0"/>
              <w:marTop w:val="0"/>
              <w:marBottom w:val="0"/>
              <w:divBdr>
                <w:top w:val="none" w:sz="0" w:space="0" w:color="auto"/>
                <w:left w:val="none" w:sz="0" w:space="0" w:color="auto"/>
                <w:bottom w:val="none" w:sz="0" w:space="0" w:color="auto"/>
                <w:right w:val="none" w:sz="0" w:space="0" w:color="auto"/>
              </w:divBdr>
            </w:div>
            <w:div w:id="1056556">
              <w:marLeft w:val="0"/>
              <w:marRight w:val="0"/>
              <w:marTop w:val="0"/>
              <w:marBottom w:val="0"/>
              <w:divBdr>
                <w:top w:val="none" w:sz="0" w:space="0" w:color="auto"/>
                <w:left w:val="none" w:sz="0" w:space="0" w:color="auto"/>
                <w:bottom w:val="none" w:sz="0" w:space="0" w:color="auto"/>
                <w:right w:val="none" w:sz="0" w:space="0" w:color="auto"/>
              </w:divBdr>
            </w:div>
            <w:div w:id="2099784361">
              <w:marLeft w:val="0"/>
              <w:marRight w:val="0"/>
              <w:marTop w:val="0"/>
              <w:marBottom w:val="0"/>
              <w:divBdr>
                <w:top w:val="none" w:sz="0" w:space="0" w:color="auto"/>
                <w:left w:val="none" w:sz="0" w:space="0" w:color="auto"/>
                <w:bottom w:val="none" w:sz="0" w:space="0" w:color="auto"/>
                <w:right w:val="none" w:sz="0" w:space="0" w:color="auto"/>
              </w:divBdr>
            </w:div>
            <w:div w:id="650912970">
              <w:marLeft w:val="0"/>
              <w:marRight w:val="0"/>
              <w:marTop w:val="0"/>
              <w:marBottom w:val="0"/>
              <w:divBdr>
                <w:top w:val="none" w:sz="0" w:space="0" w:color="auto"/>
                <w:left w:val="none" w:sz="0" w:space="0" w:color="auto"/>
                <w:bottom w:val="none" w:sz="0" w:space="0" w:color="auto"/>
                <w:right w:val="none" w:sz="0" w:space="0" w:color="auto"/>
              </w:divBdr>
            </w:div>
            <w:div w:id="2081051964">
              <w:marLeft w:val="0"/>
              <w:marRight w:val="0"/>
              <w:marTop w:val="0"/>
              <w:marBottom w:val="0"/>
              <w:divBdr>
                <w:top w:val="none" w:sz="0" w:space="0" w:color="auto"/>
                <w:left w:val="none" w:sz="0" w:space="0" w:color="auto"/>
                <w:bottom w:val="none" w:sz="0" w:space="0" w:color="auto"/>
                <w:right w:val="none" w:sz="0" w:space="0" w:color="auto"/>
              </w:divBdr>
            </w:div>
            <w:div w:id="2047829933">
              <w:marLeft w:val="0"/>
              <w:marRight w:val="0"/>
              <w:marTop w:val="0"/>
              <w:marBottom w:val="0"/>
              <w:divBdr>
                <w:top w:val="none" w:sz="0" w:space="0" w:color="auto"/>
                <w:left w:val="none" w:sz="0" w:space="0" w:color="auto"/>
                <w:bottom w:val="none" w:sz="0" w:space="0" w:color="auto"/>
                <w:right w:val="none" w:sz="0" w:space="0" w:color="auto"/>
              </w:divBdr>
            </w:div>
            <w:div w:id="2086412000">
              <w:marLeft w:val="0"/>
              <w:marRight w:val="0"/>
              <w:marTop w:val="0"/>
              <w:marBottom w:val="0"/>
              <w:divBdr>
                <w:top w:val="none" w:sz="0" w:space="0" w:color="auto"/>
                <w:left w:val="none" w:sz="0" w:space="0" w:color="auto"/>
                <w:bottom w:val="none" w:sz="0" w:space="0" w:color="auto"/>
                <w:right w:val="none" w:sz="0" w:space="0" w:color="auto"/>
              </w:divBdr>
            </w:div>
            <w:div w:id="414982193">
              <w:marLeft w:val="0"/>
              <w:marRight w:val="0"/>
              <w:marTop w:val="0"/>
              <w:marBottom w:val="0"/>
              <w:divBdr>
                <w:top w:val="none" w:sz="0" w:space="0" w:color="auto"/>
                <w:left w:val="none" w:sz="0" w:space="0" w:color="auto"/>
                <w:bottom w:val="none" w:sz="0" w:space="0" w:color="auto"/>
                <w:right w:val="none" w:sz="0" w:space="0" w:color="auto"/>
              </w:divBdr>
            </w:div>
            <w:div w:id="414590181">
              <w:marLeft w:val="0"/>
              <w:marRight w:val="0"/>
              <w:marTop w:val="0"/>
              <w:marBottom w:val="0"/>
              <w:divBdr>
                <w:top w:val="none" w:sz="0" w:space="0" w:color="auto"/>
                <w:left w:val="none" w:sz="0" w:space="0" w:color="auto"/>
                <w:bottom w:val="none" w:sz="0" w:space="0" w:color="auto"/>
                <w:right w:val="none" w:sz="0" w:space="0" w:color="auto"/>
              </w:divBdr>
            </w:div>
            <w:div w:id="1728259737">
              <w:marLeft w:val="0"/>
              <w:marRight w:val="0"/>
              <w:marTop w:val="0"/>
              <w:marBottom w:val="0"/>
              <w:divBdr>
                <w:top w:val="none" w:sz="0" w:space="0" w:color="auto"/>
                <w:left w:val="none" w:sz="0" w:space="0" w:color="auto"/>
                <w:bottom w:val="none" w:sz="0" w:space="0" w:color="auto"/>
                <w:right w:val="none" w:sz="0" w:space="0" w:color="auto"/>
              </w:divBdr>
            </w:div>
            <w:div w:id="1306354002">
              <w:marLeft w:val="0"/>
              <w:marRight w:val="0"/>
              <w:marTop w:val="0"/>
              <w:marBottom w:val="0"/>
              <w:divBdr>
                <w:top w:val="none" w:sz="0" w:space="0" w:color="auto"/>
                <w:left w:val="none" w:sz="0" w:space="0" w:color="auto"/>
                <w:bottom w:val="none" w:sz="0" w:space="0" w:color="auto"/>
                <w:right w:val="none" w:sz="0" w:space="0" w:color="auto"/>
              </w:divBdr>
            </w:div>
            <w:div w:id="637566296">
              <w:marLeft w:val="0"/>
              <w:marRight w:val="0"/>
              <w:marTop w:val="0"/>
              <w:marBottom w:val="0"/>
              <w:divBdr>
                <w:top w:val="none" w:sz="0" w:space="0" w:color="auto"/>
                <w:left w:val="none" w:sz="0" w:space="0" w:color="auto"/>
                <w:bottom w:val="none" w:sz="0" w:space="0" w:color="auto"/>
                <w:right w:val="none" w:sz="0" w:space="0" w:color="auto"/>
              </w:divBdr>
            </w:div>
            <w:div w:id="882255436">
              <w:marLeft w:val="0"/>
              <w:marRight w:val="0"/>
              <w:marTop w:val="0"/>
              <w:marBottom w:val="0"/>
              <w:divBdr>
                <w:top w:val="none" w:sz="0" w:space="0" w:color="auto"/>
                <w:left w:val="none" w:sz="0" w:space="0" w:color="auto"/>
                <w:bottom w:val="none" w:sz="0" w:space="0" w:color="auto"/>
                <w:right w:val="none" w:sz="0" w:space="0" w:color="auto"/>
              </w:divBdr>
            </w:div>
            <w:div w:id="1016006945">
              <w:marLeft w:val="0"/>
              <w:marRight w:val="0"/>
              <w:marTop w:val="0"/>
              <w:marBottom w:val="0"/>
              <w:divBdr>
                <w:top w:val="none" w:sz="0" w:space="0" w:color="auto"/>
                <w:left w:val="none" w:sz="0" w:space="0" w:color="auto"/>
                <w:bottom w:val="none" w:sz="0" w:space="0" w:color="auto"/>
                <w:right w:val="none" w:sz="0" w:space="0" w:color="auto"/>
              </w:divBdr>
            </w:div>
            <w:div w:id="858471845">
              <w:marLeft w:val="0"/>
              <w:marRight w:val="0"/>
              <w:marTop w:val="0"/>
              <w:marBottom w:val="0"/>
              <w:divBdr>
                <w:top w:val="none" w:sz="0" w:space="0" w:color="auto"/>
                <w:left w:val="none" w:sz="0" w:space="0" w:color="auto"/>
                <w:bottom w:val="none" w:sz="0" w:space="0" w:color="auto"/>
                <w:right w:val="none" w:sz="0" w:space="0" w:color="auto"/>
              </w:divBdr>
            </w:div>
            <w:div w:id="217591633">
              <w:marLeft w:val="0"/>
              <w:marRight w:val="0"/>
              <w:marTop w:val="0"/>
              <w:marBottom w:val="0"/>
              <w:divBdr>
                <w:top w:val="none" w:sz="0" w:space="0" w:color="auto"/>
                <w:left w:val="none" w:sz="0" w:space="0" w:color="auto"/>
                <w:bottom w:val="none" w:sz="0" w:space="0" w:color="auto"/>
                <w:right w:val="none" w:sz="0" w:space="0" w:color="auto"/>
              </w:divBdr>
            </w:div>
            <w:div w:id="970669808">
              <w:marLeft w:val="0"/>
              <w:marRight w:val="0"/>
              <w:marTop w:val="0"/>
              <w:marBottom w:val="0"/>
              <w:divBdr>
                <w:top w:val="none" w:sz="0" w:space="0" w:color="auto"/>
                <w:left w:val="none" w:sz="0" w:space="0" w:color="auto"/>
                <w:bottom w:val="none" w:sz="0" w:space="0" w:color="auto"/>
                <w:right w:val="none" w:sz="0" w:space="0" w:color="auto"/>
              </w:divBdr>
            </w:div>
            <w:div w:id="414399466">
              <w:marLeft w:val="0"/>
              <w:marRight w:val="0"/>
              <w:marTop w:val="0"/>
              <w:marBottom w:val="0"/>
              <w:divBdr>
                <w:top w:val="none" w:sz="0" w:space="0" w:color="auto"/>
                <w:left w:val="none" w:sz="0" w:space="0" w:color="auto"/>
                <w:bottom w:val="none" w:sz="0" w:space="0" w:color="auto"/>
                <w:right w:val="none" w:sz="0" w:space="0" w:color="auto"/>
              </w:divBdr>
            </w:div>
            <w:div w:id="671420802">
              <w:marLeft w:val="0"/>
              <w:marRight w:val="0"/>
              <w:marTop w:val="0"/>
              <w:marBottom w:val="0"/>
              <w:divBdr>
                <w:top w:val="none" w:sz="0" w:space="0" w:color="auto"/>
                <w:left w:val="none" w:sz="0" w:space="0" w:color="auto"/>
                <w:bottom w:val="none" w:sz="0" w:space="0" w:color="auto"/>
                <w:right w:val="none" w:sz="0" w:space="0" w:color="auto"/>
              </w:divBdr>
            </w:div>
            <w:div w:id="991639124">
              <w:marLeft w:val="0"/>
              <w:marRight w:val="0"/>
              <w:marTop w:val="0"/>
              <w:marBottom w:val="0"/>
              <w:divBdr>
                <w:top w:val="none" w:sz="0" w:space="0" w:color="auto"/>
                <w:left w:val="none" w:sz="0" w:space="0" w:color="auto"/>
                <w:bottom w:val="none" w:sz="0" w:space="0" w:color="auto"/>
                <w:right w:val="none" w:sz="0" w:space="0" w:color="auto"/>
              </w:divBdr>
            </w:div>
            <w:div w:id="1212116042">
              <w:marLeft w:val="0"/>
              <w:marRight w:val="0"/>
              <w:marTop w:val="0"/>
              <w:marBottom w:val="0"/>
              <w:divBdr>
                <w:top w:val="none" w:sz="0" w:space="0" w:color="auto"/>
                <w:left w:val="none" w:sz="0" w:space="0" w:color="auto"/>
                <w:bottom w:val="none" w:sz="0" w:space="0" w:color="auto"/>
                <w:right w:val="none" w:sz="0" w:space="0" w:color="auto"/>
              </w:divBdr>
            </w:div>
            <w:div w:id="1984431985">
              <w:marLeft w:val="0"/>
              <w:marRight w:val="0"/>
              <w:marTop w:val="0"/>
              <w:marBottom w:val="0"/>
              <w:divBdr>
                <w:top w:val="none" w:sz="0" w:space="0" w:color="auto"/>
                <w:left w:val="none" w:sz="0" w:space="0" w:color="auto"/>
                <w:bottom w:val="none" w:sz="0" w:space="0" w:color="auto"/>
                <w:right w:val="none" w:sz="0" w:space="0" w:color="auto"/>
              </w:divBdr>
            </w:div>
            <w:div w:id="10376658">
              <w:marLeft w:val="0"/>
              <w:marRight w:val="0"/>
              <w:marTop w:val="0"/>
              <w:marBottom w:val="0"/>
              <w:divBdr>
                <w:top w:val="none" w:sz="0" w:space="0" w:color="auto"/>
                <w:left w:val="none" w:sz="0" w:space="0" w:color="auto"/>
                <w:bottom w:val="none" w:sz="0" w:space="0" w:color="auto"/>
                <w:right w:val="none" w:sz="0" w:space="0" w:color="auto"/>
              </w:divBdr>
            </w:div>
            <w:div w:id="2035888239">
              <w:marLeft w:val="0"/>
              <w:marRight w:val="0"/>
              <w:marTop w:val="0"/>
              <w:marBottom w:val="0"/>
              <w:divBdr>
                <w:top w:val="none" w:sz="0" w:space="0" w:color="auto"/>
                <w:left w:val="none" w:sz="0" w:space="0" w:color="auto"/>
                <w:bottom w:val="none" w:sz="0" w:space="0" w:color="auto"/>
                <w:right w:val="none" w:sz="0" w:space="0" w:color="auto"/>
              </w:divBdr>
            </w:div>
            <w:div w:id="986544955">
              <w:marLeft w:val="0"/>
              <w:marRight w:val="0"/>
              <w:marTop w:val="0"/>
              <w:marBottom w:val="0"/>
              <w:divBdr>
                <w:top w:val="none" w:sz="0" w:space="0" w:color="auto"/>
                <w:left w:val="none" w:sz="0" w:space="0" w:color="auto"/>
                <w:bottom w:val="none" w:sz="0" w:space="0" w:color="auto"/>
                <w:right w:val="none" w:sz="0" w:space="0" w:color="auto"/>
              </w:divBdr>
            </w:div>
            <w:div w:id="652098726">
              <w:marLeft w:val="0"/>
              <w:marRight w:val="0"/>
              <w:marTop w:val="0"/>
              <w:marBottom w:val="0"/>
              <w:divBdr>
                <w:top w:val="none" w:sz="0" w:space="0" w:color="auto"/>
                <w:left w:val="none" w:sz="0" w:space="0" w:color="auto"/>
                <w:bottom w:val="none" w:sz="0" w:space="0" w:color="auto"/>
                <w:right w:val="none" w:sz="0" w:space="0" w:color="auto"/>
              </w:divBdr>
            </w:div>
            <w:div w:id="1209341583">
              <w:marLeft w:val="0"/>
              <w:marRight w:val="0"/>
              <w:marTop w:val="0"/>
              <w:marBottom w:val="0"/>
              <w:divBdr>
                <w:top w:val="none" w:sz="0" w:space="0" w:color="auto"/>
                <w:left w:val="none" w:sz="0" w:space="0" w:color="auto"/>
                <w:bottom w:val="none" w:sz="0" w:space="0" w:color="auto"/>
                <w:right w:val="none" w:sz="0" w:space="0" w:color="auto"/>
              </w:divBdr>
            </w:div>
            <w:div w:id="206644818">
              <w:marLeft w:val="0"/>
              <w:marRight w:val="0"/>
              <w:marTop w:val="0"/>
              <w:marBottom w:val="0"/>
              <w:divBdr>
                <w:top w:val="none" w:sz="0" w:space="0" w:color="auto"/>
                <w:left w:val="none" w:sz="0" w:space="0" w:color="auto"/>
                <w:bottom w:val="none" w:sz="0" w:space="0" w:color="auto"/>
                <w:right w:val="none" w:sz="0" w:space="0" w:color="auto"/>
              </w:divBdr>
            </w:div>
            <w:div w:id="450980381">
              <w:marLeft w:val="0"/>
              <w:marRight w:val="0"/>
              <w:marTop w:val="0"/>
              <w:marBottom w:val="0"/>
              <w:divBdr>
                <w:top w:val="none" w:sz="0" w:space="0" w:color="auto"/>
                <w:left w:val="none" w:sz="0" w:space="0" w:color="auto"/>
                <w:bottom w:val="none" w:sz="0" w:space="0" w:color="auto"/>
                <w:right w:val="none" w:sz="0" w:space="0" w:color="auto"/>
              </w:divBdr>
            </w:div>
            <w:div w:id="27263719">
              <w:marLeft w:val="0"/>
              <w:marRight w:val="0"/>
              <w:marTop w:val="0"/>
              <w:marBottom w:val="0"/>
              <w:divBdr>
                <w:top w:val="none" w:sz="0" w:space="0" w:color="auto"/>
                <w:left w:val="none" w:sz="0" w:space="0" w:color="auto"/>
                <w:bottom w:val="none" w:sz="0" w:space="0" w:color="auto"/>
                <w:right w:val="none" w:sz="0" w:space="0" w:color="auto"/>
              </w:divBdr>
            </w:div>
            <w:div w:id="1425419367">
              <w:marLeft w:val="0"/>
              <w:marRight w:val="0"/>
              <w:marTop w:val="0"/>
              <w:marBottom w:val="0"/>
              <w:divBdr>
                <w:top w:val="none" w:sz="0" w:space="0" w:color="auto"/>
                <w:left w:val="none" w:sz="0" w:space="0" w:color="auto"/>
                <w:bottom w:val="none" w:sz="0" w:space="0" w:color="auto"/>
                <w:right w:val="none" w:sz="0" w:space="0" w:color="auto"/>
              </w:divBdr>
            </w:div>
            <w:div w:id="250050658">
              <w:marLeft w:val="0"/>
              <w:marRight w:val="0"/>
              <w:marTop w:val="0"/>
              <w:marBottom w:val="0"/>
              <w:divBdr>
                <w:top w:val="none" w:sz="0" w:space="0" w:color="auto"/>
                <w:left w:val="none" w:sz="0" w:space="0" w:color="auto"/>
                <w:bottom w:val="none" w:sz="0" w:space="0" w:color="auto"/>
                <w:right w:val="none" w:sz="0" w:space="0" w:color="auto"/>
              </w:divBdr>
            </w:div>
            <w:div w:id="2025550392">
              <w:marLeft w:val="0"/>
              <w:marRight w:val="0"/>
              <w:marTop w:val="0"/>
              <w:marBottom w:val="0"/>
              <w:divBdr>
                <w:top w:val="none" w:sz="0" w:space="0" w:color="auto"/>
                <w:left w:val="none" w:sz="0" w:space="0" w:color="auto"/>
                <w:bottom w:val="none" w:sz="0" w:space="0" w:color="auto"/>
                <w:right w:val="none" w:sz="0" w:space="0" w:color="auto"/>
              </w:divBdr>
            </w:div>
            <w:div w:id="79300004">
              <w:marLeft w:val="0"/>
              <w:marRight w:val="0"/>
              <w:marTop w:val="0"/>
              <w:marBottom w:val="0"/>
              <w:divBdr>
                <w:top w:val="none" w:sz="0" w:space="0" w:color="auto"/>
                <w:left w:val="none" w:sz="0" w:space="0" w:color="auto"/>
                <w:bottom w:val="none" w:sz="0" w:space="0" w:color="auto"/>
                <w:right w:val="none" w:sz="0" w:space="0" w:color="auto"/>
              </w:divBdr>
            </w:div>
            <w:div w:id="2004965500">
              <w:marLeft w:val="0"/>
              <w:marRight w:val="0"/>
              <w:marTop w:val="0"/>
              <w:marBottom w:val="0"/>
              <w:divBdr>
                <w:top w:val="none" w:sz="0" w:space="0" w:color="auto"/>
                <w:left w:val="none" w:sz="0" w:space="0" w:color="auto"/>
                <w:bottom w:val="none" w:sz="0" w:space="0" w:color="auto"/>
                <w:right w:val="none" w:sz="0" w:space="0" w:color="auto"/>
              </w:divBdr>
            </w:div>
            <w:div w:id="516892082">
              <w:marLeft w:val="0"/>
              <w:marRight w:val="0"/>
              <w:marTop w:val="0"/>
              <w:marBottom w:val="0"/>
              <w:divBdr>
                <w:top w:val="none" w:sz="0" w:space="0" w:color="auto"/>
                <w:left w:val="none" w:sz="0" w:space="0" w:color="auto"/>
                <w:bottom w:val="none" w:sz="0" w:space="0" w:color="auto"/>
                <w:right w:val="none" w:sz="0" w:space="0" w:color="auto"/>
              </w:divBdr>
            </w:div>
            <w:div w:id="542866847">
              <w:marLeft w:val="0"/>
              <w:marRight w:val="0"/>
              <w:marTop w:val="0"/>
              <w:marBottom w:val="0"/>
              <w:divBdr>
                <w:top w:val="none" w:sz="0" w:space="0" w:color="auto"/>
                <w:left w:val="none" w:sz="0" w:space="0" w:color="auto"/>
                <w:bottom w:val="none" w:sz="0" w:space="0" w:color="auto"/>
                <w:right w:val="none" w:sz="0" w:space="0" w:color="auto"/>
              </w:divBdr>
            </w:div>
            <w:div w:id="1474445188">
              <w:marLeft w:val="0"/>
              <w:marRight w:val="0"/>
              <w:marTop w:val="0"/>
              <w:marBottom w:val="0"/>
              <w:divBdr>
                <w:top w:val="none" w:sz="0" w:space="0" w:color="auto"/>
                <w:left w:val="none" w:sz="0" w:space="0" w:color="auto"/>
                <w:bottom w:val="none" w:sz="0" w:space="0" w:color="auto"/>
                <w:right w:val="none" w:sz="0" w:space="0" w:color="auto"/>
              </w:divBdr>
            </w:div>
            <w:div w:id="1074207661">
              <w:marLeft w:val="0"/>
              <w:marRight w:val="0"/>
              <w:marTop w:val="0"/>
              <w:marBottom w:val="0"/>
              <w:divBdr>
                <w:top w:val="none" w:sz="0" w:space="0" w:color="auto"/>
                <w:left w:val="none" w:sz="0" w:space="0" w:color="auto"/>
                <w:bottom w:val="none" w:sz="0" w:space="0" w:color="auto"/>
                <w:right w:val="none" w:sz="0" w:space="0" w:color="auto"/>
              </w:divBdr>
            </w:div>
            <w:div w:id="1082995417">
              <w:marLeft w:val="0"/>
              <w:marRight w:val="0"/>
              <w:marTop w:val="0"/>
              <w:marBottom w:val="0"/>
              <w:divBdr>
                <w:top w:val="none" w:sz="0" w:space="0" w:color="auto"/>
                <w:left w:val="none" w:sz="0" w:space="0" w:color="auto"/>
                <w:bottom w:val="none" w:sz="0" w:space="0" w:color="auto"/>
                <w:right w:val="none" w:sz="0" w:space="0" w:color="auto"/>
              </w:divBdr>
            </w:div>
            <w:div w:id="1047601963">
              <w:marLeft w:val="0"/>
              <w:marRight w:val="0"/>
              <w:marTop w:val="0"/>
              <w:marBottom w:val="0"/>
              <w:divBdr>
                <w:top w:val="none" w:sz="0" w:space="0" w:color="auto"/>
                <w:left w:val="none" w:sz="0" w:space="0" w:color="auto"/>
                <w:bottom w:val="none" w:sz="0" w:space="0" w:color="auto"/>
                <w:right w:val="none" w:sz="0" w:space="0" w:color="auto"/>
              </w:divBdr>
            </w:div>
            <w:div w:id="1180582412">
              <w:marLeft w:val="0"/>
              <w:marRight w:val="0"/>
              <w:marTop w:val="0"/>
              <w:marBottom w:val="0"/>
              <w:divBdr>
                <w:top w:val="none" w:sz="0" w:space="0" w:color="auto"/>
                <w:left w:val="none" w:sz="0" w:space="0" w:color="auto"/>
                <w:bottom w:val="none" w:sz="0" w:space="0" w:color="auto"/>
                <w:right w:val="none" w:sz="0" w:space="0" w:color="auto"/>
              </w:divBdr>
            </w:div>
            <w:div w:id="1462575913">
              <w:marLeft w:val="0"/>
              <w:marRight w:val="0"/>
              <w:marTop w:val="0"/>
              <w:marBottom w:val="0"/>
              <w:divBdr>
                <w:top w:val="none" w:sz="0" w:space="0" w:color="auto"/>
                <w:left w:val="none" w:sz="0" w:space="0" w:color="auto"/>
                <w:bottom w:val="none" w:sz="0" w:space="0" w:color="auto"/>
                <w:right w:val="none" w:sz="0" w:space="0" w:color="auto"/>
              </w:divBdr>
            </w:div>
            <w:div w:id="1990206115">
              <w:marLeft w:val="0"/>
              <w:marRight w:val="0"/>
              <w:marTop w:val="0"/>
              <w:marBottom w:val="0"/>
              <w:divBdr>
                <w:top w:val="none" w:sz="0" w:space="0" w:color="auto"/>
                <w:left w:val="none" w:sz="0" w:space="0" w:color="auto"/>
                <w:bottom w:val="none" w:sz="0" w:space="0" w:color="auto"/>
                <w:right w:val="none" w:sz="0" w:space="0" w:color="auto"/>
              </w:divBdr>
            </w:div>
            <w:div w:id="1734893682">
              <w:marLeft w:val="0"/>
              <w:marRight w:val="0"/>
              <w:marTop w:val="0"/>
              <w:marBottom w:val="0"/>
              <w:divBdr>
                <w:top w:val="none" w:sz="0" w:space="0" w:color="auto"/>
                <w:left w:val="none" w:sz="0" w:space="0" w:color="auto"/>
                <w:bottom w:val="none" w:sz="0" w:space="0" w:color="auto"/>
                <w:right w:val="none" w:sz="0" w:space="0" w:color="auto"/>
              </w:divBdr>
            </w:div>
            <w:div w:id="190067926">
              <w:marLeft w:val="0"/>
              <w:marRight w:val="0"/>
              <w:marTop w:val="0"/>
              <w:marBottom w:val="0"/>
              <w:divBdr>
                <w:top w:val="none" w:sz="0" w:space="0" w:color="auto"/>
                <w:left w:val="none" w:sz="0" w:space="0" w:color="auto"/>
                <w:bottom w:val="none" w:sz="0" w:space="0" w:color="auto"/>
                <w:right w:val="none" w:sz="0" w:space="0" w:color="auto"/>
              </w:divBdr>
            </w:div>
            <w:div w:id="27268348">
              <w:marLeft w:val="0"/>
              <w:marRight w:val="0"/>
              <w:marTop w:val="0"/>
              <w:marBottom w:val="0"/>
              <w:divBdr>
                <w:top w:val="none" w:sz="0" w:space="0" w:color="auto"/>
                <w:left w:val="none" w:sz="0" w:space="0" w:color="auto"/>
                <w:bottom w:val="none" w:sz="0" w:space="0" w:color="auto"/>
                <w:right w:val="none" w:sz="0" w:space="0" w:color="auto"/>
              </w:divBdr>
            </w:div>
            <w:div w:id="153568072">
              <w:marLeft w:val="0"/>
              <w:marRight w:val="0"/>
              <w:marTop w:val="0"/>
              <w:marBottom w:val="0"/>
              <w:divBdr>
                <w:top w:val="none" w:sz="0" w:space="0" w:color="auto"/>
                <w:left w:val="none" w:sz="0" w:space="0" w:color="auto"/>
                <w:bottom w:val="none" w:sz="0" w:space="0" w:color="auto"/>
                <w:right w:val="none" w:sz="0" w:space="0" w:color="auto"/>
              </w:divBdr>
            </w:div>
            <w:div w:id="1199006362">
              <w:marLeft w:val="0"/>
              <w:marRight w:val="0"/>
              <w:marTop w:val="0"/>
              <w:marBottom w:val="0"/>
              <w:divBdr>
                <w:top w:val="none" w:sz="0" w:space="0" w:color="auto"/>
                <w:left w:val="none" w:sz="0" w:space="0" w:color="auto"/>
                <w:bottom w:val="none" w:sz="0" w:space="0" w:color="auto"/>
                <w:right w:val="none" w:sz="0" w:space="0" w:color="auto"/>
              </w:divBdr>
            </w:div>
            <w:div w:id="1442140467">
              <w:marLeft w:val="0"/>
              <w:marRight w:val="0"/>
              <w:marTop w:val="0"/>
              <w:marBottom w:val="0"/>
              <w:divBdr>
                <w:top w:val="none" w:sz="0" w:space="0" w:color="auto"/>
                <w:left w:val="none" w:sz="0" w:space="0" w:color="auto"/>
                <w:bottom w:val="none" w:sz="0" w:space="0" w:color="auto"/>
                <w:right w:val="none" w:sz="0" w:space="0" w:color="auto"/>
              </w:divBdr>
            </w:div>
            <w:div w:id="847064860">
              <w:marLeft w:val="0"/>
              <w:marRight w:val="0"/>
              <w:marTop w:val="0"/>
              <w:marBottom w:val="0"/>
              <w:divBdr>
                <w:top w:val="none" w:sz="0" w:space="0" w:color="auto"/>
                <w:left w:val="none" w:sz="0" w:space="0" w:color="auto"/>
                <w:bottom w:val="none" w:sz="0" w:space="0" w:color="auto"/>
                <w:right w:val="none" w:sz="0" w:space="0" w:color="auto"/>
              </w:divBdr>
            </w:div>
            <w:div w:id="1346060460">
              <w:marLeft w:val="0"/>
              <w:marRight w:val="0"/>
              <w:marTop w:val="0"/>
              <w:marBottom w:val="0"/>
              <w:divBdr>
                <w:top w:val="none" w:sz="0" w:space="0" w:color="auto"/>
                <w:left w:val="none" w:sz="0" w:space="0" w:color="auto"/>
                <w:bottom w:val="none" w:sz="0" w:space="0" w:color="auto"/>
                <w:right w:val="none" w:sz="0" w:space="0" w:color="auto"/>
              </w:divBdr>
            </w:div>
            <w:div w:id="749085485">
              <w:marLeft w:val="0"/>
              <w:marRight w:val="0"/>
              <w:marTop w:val="0"/>
              <w:marBottom w:val="0"/>
              <w:divBdr>
                <w:top w:val="none" w:sz="0" w:space="0" w:color="auto"/>
                <w:left w:val="none" w:sz="0" w:space="0" w:color="auto"/>
                <w:bottom w:val="none" w:sz="0" w:space="0" w:color="auto"/>
                <w:right w:val="none" w:sz="0" w:space="0" w:color="auto"/>
              </w:divBdr>
            </w:div>
            <w:div w:id="393969594">
              <w:marLeft w:val="0"/>
              <w:marRight w:val="0"/>
              <w:marTop w:val="0"/>
              <w:marBottom w:val="0"/>
              <w:divBdr>
                <w:top w:val="none" w:sz="0" w:space="0" w:color="auto"/>
                <w:left w:val="none" w:sz="0" w:space="0" w:color="auto"/>
                <w:bottom w:val="none" w:sz="0" w:space="0" w:color="auto"/>
                <w:right w:val="none" w:sz="0" w:space="0" w:color="auto"/>
              </w:divBdr>
            </w:div>
            <w:div w:id="1088306536">
              <w:marLeft w:val="0"/>
              <w:marRight w:val="0"/>
              <w:marTop w:val="0"/>
              <w:marBottom w:val="0"/>
              <w:divBdr>
                <w:top w:val="none" w:sz="0" w:space="0" w:color="auto"/>
                <w:left w:val="none" w:sz="0" w:space="0" w:color="auto"/>
                <w:bottom w:val="none" w:sz="0" w:space="0" w:color="auto"/>
                <w:right w:val="none" w:sz="0" w:space="0" w:color="auto"/>
              </w:divBdr>
            </w:div>
            <w:div w:id="1584874674">
              <w:marLeft w:val="0"/>
              <w:marRight w:val="0"/>
              <w:marTop w:val="0"/>
              <w:marBottom w:val="0"/>
              <w:divBdr>
                <w:top w:val="none" w:sz="0" w:space="0" w:color="auto"/>
                <w:left w:val="none" w:sz="0" w:space="0" w:color="auto"/>
                <w:bottom w:val="none" w:sz="0" w:space="0" w:color="auto"/>
                <w:right w:val="none" w:sz="0" w:space="0" w:color="auto"/>
              </w:divBdr>
            </w:div>
            <w:div w:id="4795740">
              <w:marLeft w:val="0"/>
              <w:marRight w:val="0"/>
              <w:marTop w:val="0"/>
              <w:marBottom w:val="0"/>
              <w:divBdr>
                <w:top w:val="none" w:sz="0" w:space="0" w:color="auto"/>
                <w:left w:val="none" w:sz="0" w:space="0" w:color="auto"/>
                <w:bottom w:val="none" w:sz="0" w:space="0" w:color="auto"/>
                <w:right w:val="none" w:sz="0" w:space="0" w:color="auto"/>
              </w:divBdr>
            </w:div>
            <w:div w:id="1065493976">
              <w:marLeft w:val="0"/>
              <w:marRight w:val="0"/>
              <w:marTop w:val="0"/>
              <w:marBottom w:val="0"/>
              <w:divBdr>
                <w:top w:val="none" w:sz="0" w:space="0" w:color="auto"/>
                <w:left w:val="none" w:sz="0" w:space="0" w:color="auto"/>
                <w:bottom w:val="none" w:sz="0" w:space="0" w:color="auto"/>
                <w:right w:val="none" w:sz="0" w:space="0" w:color="auto"/>
              </w:divBdr>
            </w:div>
            <w:div w:id="1494561560">
              <w:marLeft w:val="0"/>
              <w:marRight w:val="0"/>
              <w:marTop w:val="0"/>
              <w:marBottom w:val="0"/>
              <w:divBdr>
                <w:top w:val="none" w:sz="0" w:space="0" w:color="auto"/>
                <w:left w:val="none" w:sz="0" w:space="0" w:color="auto"/>
                <w:bottom w:val="none" w:sz="0" w:space="0" w:color="auto"/>
                <w:right w:val="none" w:sz="0" w:space="0" w:color="auto"/>
              </w:divBdr>
            </w:div>
            <w:div w:id="990865997">
              <w:marLeft w:val="0"/>
              <w:marRight w:val="0"/>
              <w:marTop w:val="0"/>
              <w:marBottom w:val="0"/>
              <w:divBdr>
                <w:top w:val="none" w:sz="0" w:space="0" w:color="auto"/>
                <w:left w:val="none" w:sz="0" w:space="0" w:color="auto"/>
                <w:bottom w:val="none" w:sz="0" w:space="0" w:color="auto"/>
                <w:right w:val="none" w:sz="0" w:space="0" w:color="auto"/>
              </w:divBdr>
            </w:div>
            <w:div w:id="679433706">
              <w:marLeft w:val="0"/>
              <w:marRight w:val="0"/>
              <w:marTop w:val="0"/>
              <w:marBottom w:val="0"/>
              <w:divBdr>
                <w:top w:val="none" w:sz="0" w:space="0" w:color="auto"/>
                <w:left w:val="none" w:sz="0" w:space="0" w:color="auto"/>
                <w:bottom w:val="none" w:sz="0" w:space="0" w:color="auto"/>
                <w:right w:val="none" w:sz="0" w:space="0" w:color="auto"/>
              </w:divBdr>
            </w:div>
            <w:div w:id="454177158">
              <w:marLeft w:val="0"/>
              <w:marRight w:val="0"/>
              <w:marTop w:val="0"/>
              <w:marBottom w:val="0"/>
              <w:divBdr>
                <w:top w:val="none" w:sz="0" w:space="0" w:color="auto"/>
                <w:left w:val="none" w:sz="0" w:space="0" w:color="auto"/>
                <w:bottom w:val="none" w:sz="0" w:space="0" w:color="auto"/>
                <w:right w:val="none" w:sz="0" w:space="0" w:color="auto"/>
              </w:divBdr>
            </w:div>
            <w:div w:id="1867870758">
              <w:marLeft w:val="0"/>
              <w:marRight w:val="0"/>
              <w:marTop w:val="0"/>
              <w:marBottom w:val="0"/>
              <w:divBdr>
                <w:top w:val="none" w:sz="0" w:space="0" w:color="auto"/>
                <w:left w:val="none" w:sz="0" w:space="0" w:color="auto"/>
                <w:bottom w:val="none" w:sz="0" w:space="0" w:color="auto"/>
                <w:right w:val="none" w:sz="0" w:space="0" w:color="auto"/>
              </w:divBdr>
            </w:div>
            <w:div w:id="1208302640">
              <w:marLeft w:val="0"/>
              <w:marRight w:val="0"/>
              <w:marTop w:val="0"/>
              <w:marBottom w:val="0"/>
              <w:divBdr>
                <w:top w:val="none" w:sz="0" w:space="0" w:color="auto"/>
                <w:left w:val="none" w:sz="0" w:space="0" w:color="auto"/>
                <w:bottom w:val="none" w:sz="0" w:space="0" w:color="auto"/>
                <w:right w:val="none" w:sz="0" w:space="0" w:color="auto"/>
              </w:divBdr>
            </w:div>
            <w:div w:id="96097116">
              <w:marLeft w:val="0"/>
              <w:marRight w:val="0"/>
              <w:marTop w:val="0"/>
              <w:marBottom w:val="0"/>
              <w:divBdr>
                <w:top w:val="none" w:sz="0" w:space="0" w:color="auto"/>
                <w:left w:val="none" w:sz="0" w:space="0" w:color="auto"/>
                <w:bottom w:val="none" w:sz="0" w:space="0" w:color="auto"/>
                <w:right w:val="none" w:sz="0" w:space="0" w:color="auto"/>
              </w:divBdr>
            </w:div>
            <w:div w:id="92865649">
              <w:marLeft w:val="0"/>
              <w:marRight w:val="0"/>
              <w:marTop w:val="0"/>
              <w:marBottom w:val="0"/>
              <w:divBdr>
                <w:top w:val="none" w:sz="0" w:space="0" w:color="auto"/>
                <w:left w:val="none" w:sz="0" w:space="0" w:color="auto"/>
                <w:bottom w:val="none" w:sz="0" w:space="0" w:color="auto"/>
                <w:right w:val="none" w:sz="0" w:space="0" w:color="auto"/>
              </w:divBdr>
            </w:div>
            <w:div w:id="1956596131">
              <w:marLeft w:val="0"/>
              <w:marRight w:val="0"/>
              <w:marTop w:val="0"/>
              <w:marBottom w:val="0"/>
              <w:divBdr>
                <w:top w:val="none" w:sz="0" w:space="0" w:color="auto"/>
                <w:left w:val="none" w:sz="0" w:space="0" w:color="auto"/>
                <w:bottom w:val="none" w:sz="0" w:space="0" w:color="auto"/>
                <w:right w:val="none" w:sz="0" w:space="0" w:color="auto"/>
              </w:divBdr>
            </w:div>
            <w:div w:id="391083438">
              <w:marLeft w:val="0"/>
              <w:marRight w:val="0"/>
              <w:marTop w:val="0"/>
              <w:marBottom w:val="0"/>
              <w:divBdr>
                <w:top w:val="none" w:sz="0" w:space="0" w:color="auto"/>
                <w:left w:val="none" w:sz="0" w:space="0" w:color="auto"/>
                <w:bottom w:val="none" w:sz="0" w:space="0" w:color="auto"/>
                <w:right w:val="none" w:sz="0" w:space="0" w:color="auto"/>
              </w:divBdr>
            </w:div>
            <w:div w:id="784812769">
              <w:marLeft w:val="0"/>
              <w:marRight w:val="0"/>
              <w:marTop w:val="0"/>
              <w:marBottom w:val="0"/>
              <w:divBdr>
                <w:top w:val="none" w:sz="0" w:space="0" w:color="auto"/>
                <w:left w:val="none" w:sz="0" w:space="0" w:color="auto"/>
                <w:bottom w:val="none" w:sz="0" w:space="0" w:color="auto"/>
                <w:right w:val="none" w:sz="0" w:space="0" w:color="auto"/>
              </w:divBdr>
            </w:div>
            <w:div w:id="1115907212">
              <w:marLeft w:val="0"/>
              <w:marRight w:val="0"/>
              <w:marTop w:val="0"/>
              <w:marBottom w:val="0"/>
              <w:divBdr>
                <w:top w:val="none" w:sz="0" w:space="0" w:color="auto"/>
                <w:left w:val="none" w:sz="0" w:space="0" w:color="auto"/>
                <w:bottom w:val="none" w:sz="0" w:space="0" w:color="auto"/>
                <w:right w:val="none" w:sz="0" w:space="0" w:color="auto"/>
              </w:divBdr>
            </w:div>
            <w:div w:id="112671757">
              <w:marLeft w:val="0"/>
              <w:marRight w:val="0"/>
              <w:marTop w:val="0"/>
              <w:marBottom w:val="0"/>
              <w:divBdr>
                <w:top w:val="none" w:sz="0" w:space="0" w:color="auto"/>
                <w:left w:val="none" w:sz="0" w:space="0" w:color="auto"/>
                <w:bottom w:val="none" w:sz="0" w:space="0" w:color="auto"/>
                <w:right w:val="none" w:sz="0" w:space="0" w:color="auto"/>
              </w:divBdr>
            </w:div>
            <w:div w:id="1638100587">
              <w:marLeft w:val="0"/>
              <w:marRight w:val="0"/>
              <w:marTop w:val="0"/>
              <w:marBottom w:val="0"/>
              <w:divBdr>
                <w:top w:val="none" w:sz="0" w:space="0" w:color="auto"/>
                <w:left w:val="none" w:sz="0" w:space="0" w:color="auto"/>
                <w:bottom w:val="none" w:sz="0" w:space="0" w:color="auto"/>
                <w:right w:val="none" w:sz="0" w:space="0" w:color="auto"/>
              </w:divBdr>
            </w:div>
            <w:div w:id="729498638">
              <w:marLeft w:val="0"/>
              <w:marRight w:val="0"/>
              <w:marTop w:val="0"/>
              <w:marBottom w:val="0"/>
              <w:divBdr>
                <w:top w:val="none" w:sz="0" w:space="0" w:color="auto"/>
                <w:left w:val="none" w:sz="0" w:space="0" w:color="auto"/>
                <w:bottom w:val="none" w:sz="0" w:space="0" w:color="auto"/>
                <w:right w:val="none" w:sz="0" w:space="0" w:color="auto"/>
              </w:divBdr>
            </w:div>
            <w:div w:id="1689018863">
              <w:marLeft w:val="0"/>
              <w:marRight w:val="0"/>
              <w:marTop w:val="0"/>
              <w:marBottom w:val="0"/>
              <w:divBdr>
                <w:top w:val="none" w:sz="0" w:space="0" w:color="auto"/>
                <w:left w:val="none" w:sz="0" w:space="0" w:color="auto"/>
                <w:bottom w:val="none" w:sz="0" w:space="0" w:color="auto"/>
                <w:right w:val="none" w:sz="0" w:space="0" w:color="auto"/>
              </w:divBdr>
            </w:div>
            <w:div w:id="813261083">
              <w:marLeft w:val="0"/>
              <w:marRight w:val="0"/>
              <w:marTop w:val="0"/>
              <w:marBottom w:val="0"/>
              <w:divBdr>
                <w:top w:val="none" w:sz="0" w:space="0" w:color="auto"/>
                <w:left w:val="none" w:sz="0" w:space="0" w:color="auto"/>
                <w:bottom w:val="none" w:sz="0" w:space="0" w:color="auto"/>
                <w:right w:val="none" w:sz="0" w:space="0" w:color="auto"/>
              </w:divBdr>
            </w:div>
            <w:div w:id="2050493239">
              <w:marLeft w:val="0"/>
              <w:marRight w:val="0"/>
              <w:marTop w:val="0"/>
              <w:marBottom w:val="0"/>
              <w:divBdr>
                <w:top w:val="none" w:sz="0" w:space="0" w:color="auto"/>
                <w:left w:val="none" w:sz="0" w:space="0" w:color="auto"/>
                <w:bottom w:val="none" w:sz="0" w:space="0" w:color="auto"/>
                <w:right w:val="none" w:sz="0" w:space="0" w:color="auto"/>
              </w:divBdr>
            </w:div>
            <w:div w:id="1180394679">
              <w:marLeft w:val="0"/>
              <w:marRight w:val="0"/>
              <w:marTop w:val="0"/>
              <w:marBottom w:val="0"/>
              <w:divBdr>
                <w:top w:val="none" w:sz="0" w:space="0" w:color="auto"/>
                <w:left w:val="none" w:sz="0" w:space="0" w:color="auto"/>
                <w:bottom w:val="none" w:sz="0" w:space="0" w:color="auto"/>
                <w:right w:val="none" w:sz="0" w:space="0" w:color="auto"/>
              </w:divBdr>
            </w:div>
            <w:div w:id="1500123953">
              <w:marLeft w:val="0"/>
              <w:marRight w:val="0"/>
              <w:marTop w:val="0"/>
              <w:marBottom w:val="0"/>
              <w:divBdr>
                <w:top w:val="none" w:sz="0" w:space="0" w:color="auto"/>
                <w:left w:val="none" w:sz="0" w:space="0" w:color="auto"/>
                <w:bottom w:val="none" w:sz="0" w:space="0" w:color="auto"/>
                <w:right w:val="none" w:sz="0" w:space="0" w:color="auto"/>
              </w:divBdr>
            </w:div>
            <w:div w:id="1310787419">
              <w:marLeft w:val="0"/>
              <w:marRight w:val="0"/>
              <w:marTop w:val="0"/>
              <w:marBottom w:val="0"/>
              <w:divBdr>
                <w:top w:val="none" w:sz="0" w:space="0" w:color="auto"/>
                <w:left w:val="none" w:sz="0" w:space="0" w:color="auto"/>
                <w:bottom w:val="none" w:sz="0" w:space="0" w:color="auto"/>
                <w:right w:val="none" w:sz="0" w:space="0" w:color="auto"/>
              </w:divBdr>
            </w:div>
            <w:div w:id="1188521972">
              <w:marLeft w:val="0"/>
              <w:marRight w:val="0"/>
              <w:marTop w:val="0"/>
              <w:marBottom w:val="0"/>
              <w:divBdr>
                <w:top w:val="none" w:sz="0" w:space="0" w:color="auto"/>
                <w:left w:val="none" w:sz="0" w:space="0" w:color="auto"/>
                <w:bottom w:val="none" w:sz="0" w:space="0" w:color="auto"/>
                <w:right w:val="none" w:sz="0" w:space="0" w:color="auto"/>
              </w:divBdr>
            </w:div>
            <w:div w:id="812253325">
              <w:marLeft w:val="0"/>
              <w:marRight w:val="0"/>
              <w:marTop w:val="0"/>
              <w:marBottom w:val="0"/>
              <w:divBdr>
                <w:top w:val="none" w:sz="0" w:space="0" w:color="auto"/>
                <w:left w:val="none" w:sz="0" w:space="0" w:color="auto"/>
                <w:bottom w:val="none" w:sz="0" w:space="0" w:color="auto"/>
                <w:right w:val="none" w:sz="0" w:space="0" w:color="auto"/>
              </w:divBdr>
            </w:div>
            <w:div w:id="901326895">
              <w:marLeft w:val="0"/>
              <w:marRight w:val="0"/>
              <w:marTop w:val="0"/>
              <w:marBottom w:val="0"/>
              <w:divBdr>
                <w:top w:val="none" w:sz="0" w:space="0" w:color="auto"/>
                <w:left w:val="none" w:sz="0" w:space="0" w:color="auto"/>
                <w:bottom w:val="none" w:sz="0" w:space="0" w:color="auto"/>
                <w:right w:val="none" w:sz="0" w:space="0" w:color="auto"/>
              </w:divBdr>
            </w:div>
            <w:div w:id="616524668">
              <w:marLeft w:val="0"/>
              <w:marRight w:val="0"/>
              <w:marTop w:val="0"/>
              <w:marBottom w:val="0"/>
              <w:divBdr>
                <w:top w:val="none" w:sz="0" w:space="0" w:color="auto"/>
                <w:left w:val="none" w:sz="0" w:space="0" w:color="auto"/>
                <w:bottom w:val="none" w:sz="0" w:space="0" w:color="auto"/>
                <w:right w:val="none" w:sz="0" w:space="0" w:color="auto"/>
              </w:divBdr>
            </w:div>
            <w:div w:id="604533264">
              <w:marLeft w:val="0"/>
              <w:marRight w:val="0"/>
              <w:marTop w:val="0"/>
              <w:marBottom w:val="0"/>
              <w:divBdr>
                <w:top w:val="none" w:sz="0" w:space="0" w:color="auto"/>
                <w:left w:val="none" w:sz="0" w:space="0" w:color="auto"/>
                <w:bottom w:val="none" w:sz="0" w:space="0" w:color="auto"/>
                <w:right w:val="none" w:sz="0" w:space="0" w:color="auto"/>
              </w:divBdr>
            </w:div>
            <w:div w:id="1892183211">
              <w:marLeft w:val="0"/>
              <w:marRight w:val="0"/>
              <w:marTop w:val="0"/>
              <w:marBottom w:val="0"/>
              <w:divBdr>
                <w:top w:val="none" w:sz="0" w:space="0" w:color="auto"/>
                <w:left w:val="none" w:sz="0" w:space="0" w:color="auto"/>
                <w:bottom w:val="none" w:sz="0" w:space="0" w:color="auto"/>
                <w:right w:val="none" w:sz="0" w:space="0" w:color="auto"/>
              </w:divBdr>
            </w:div>
            <w:div w:id="181821371">
              <w:marLeft w:val="0"/>
              <w:marRight w:val="0"/>
              <w:marTop w:val="0"/>
              <w:marBottom w:val="0"/>
              <w:divBdr>
                <w:top w:val="none" w:sz="0" w:space="0" w:color="auto"/>
                <w:left w:val="none" w:sz="0" w:space="0" w:color="auto"/>
                <w:bottom w:val="none" w:sz="0" w:space="0" w:color="auto"/>
                <w:right w:val="none" w:sz="0" w:space="0" w:color="auto"/>
              </w:divBdr>
            </w:div>
            <w:div w:id="726417142">
              <w:marLeft w:val="0"/>
              <w:marRight w:val="0"/>
              <w:marTop w:val="0"/>
              <w:marBottom w:val="0"/>
              <w:divBdr>
                <w:top w:val="none" w:sz="0" w:space="0" w:color="auto"/>
                <w:left w:val="none" w:sz="0" w:space="0" w:color="auto"/>
                <w:bottom w:val="none" w:sz="0" w:space="0" w:color="auto"/>
                <w:right w:val="none" w:sz="0" w:space="0" w:color="auto"/>
              </w:divBdr>
            </w:div>
            <w:div w:id="86968404">
              <w:marLeft w:val="0"/>
              <w:marRight w:val="0"/>
              <w:marTop w:val="0"/>
              <w:marBottom w:val="0"/>
              <w:divBdr>
                <w:top w:val="none" w:sz="0" w:space="0" w:color="auto"/>
                <w:left w:val="none" w:sz="0" w:space="0" w:color="auto"/>
                <w:bottom w:val="none" w:sz="0" w:space="0" w:color="auto"/>
                <w:right w:val="none" w:sz="0" w:space="0" w:color="auto"/>
              </w:divBdr>
            </w:div>
            <w:div w:id="2119447350">
              <w:marLeft w:val="0"/>
              <w:marRight w:val="0"/>
              <w:marTop w:val="0"/>
              <w:marBottom w:val="0"/>
              <w:divBdr>
                <w:top w:val="none" w:sz="0" w:space="0" w:color="auto"/>
                <w:left w:val="none" w:sz="0" w:space="0" w:color="auto"/>
                <w:bottom w:val="none" w:sz="0" w:space="0" w:color="auto"/>
                <w:right w:val="none" w:sz="0" w:space="0" w:color="auto"/>
              </w:divBdr>
            </w:div>
            <w:div w:id="915825821">
              <w:marLeft w:val="0"/>
              <w:marRight w:val="0"/>
              <w:marTop w:val="0"/>
              <w:marBottom w:val="0"/>
              <w:divBdr>
                <w:top w:val="none" w:sz="0" w:space="0" w:color="auto"/>
                <w:left w:val="none" w:sz="0" w:space="0" w:color="auto"/>
                <w:bottom w:val="none" w:sz="0" w:space="0" w:color="auto"/>
                <w:right w:val="none" w:sz="0" w:space="0" w:color="auto"/>
              </w:divBdr>
            </w:div>
            <w:div w:id="133183821">
              <w:marLeft w:val="0"/>
              <w:marRight w:val="0"/>
              <w:marTop w:val="0"/>
              <w:marBottom w:val="0"/>
              <w:divBdr>
                <w:top w:val="none" w:sz="0" w:space="0" w:color="auto"/>
                <w:left w:val="none" w:sz="0" w:space="0" w:color="auto"/>
                <w:bottom w:val="none" w:sz="0" w:space="0" w:color="auto"/>
                <w:right w:val="none" w:sz="0" w:space="0" w:color="auto"/>
              </w:divBdr>
            </w:div>
            <w:div w:id="1221794242">
              <w:marLeft w:val="0"/>
              <w:marRight w:val="0"/>
              <w:marTop w:val="0"/>
              <w:marBottom w:val="0"/>
              <w:divBdr>
                <w:top w:val="none" w:sz="0" w:space="0" w:color="auto"/>
                <w:left w:val="none" w:sz="0" w:space="0" w:color="auto"/>
                <w:bottom w:val="none" w:sz="0" w:space="0" w:color="auto"/>
                <w:right w:val="none" w:sz="0" w:space="0" w:color="auto"/>
              </w:divBdr>
            </w:div>
            <w:div w:id="728921491">
              <w:marLeft w:val="0"/>
              <w:marRight w:val="0"/>
              <w:marTop w:val="0"/>
              <w:marBottom w:val="0"/>
              <w:divBdr>
                <w:top w:val="none" w:sz="0" w:space="0" w:color="auto"/>
                <w:left w:val="none" w:sz="0" w:space="0" w:color="auto"/>
                <w:bottom w:val="none" w:sz="0" w:space="0" w:color="auto"/>
                <w:right w:val="none" w:sz="0" w:space="0" w:color="auto"/>
              </w:divBdr>
            </w:div>
            <w:div w:id="790854702">
              <w:marLeft w:val="0"/>
              <w:marRight w:val="0"/>
              <w:marTop w:val="0"/>
              <w:marBottom w:val="0"/>
              <w:divBdr>
                <w:top w:val="none" w:sz="0" w:space="0" w:color="auto"/>
                <w:left w:val="none" w:sz="0" w:space="0" w:color="auto"/>
                <w:bottom w:val="none" w:sz="0" w:space="0" w:color="auto"/>
                <w:right w:val="none" w:sz="0" w:space="0" w:color="auto"/>
              </w:divBdr>
            </w:div>
            <w:div w:id="659188285">
              <w:marLeft w:val="0"/>
              <w:marRight w:val="0"/>
              <w:marTop w:val="0"/>
              <w:marBottom w:val="0"/>
              <w:divBdr>
                <w:top w:val="none" w:sz="0" w:space="0" w:color="auto"/>
                <w:left w:val="none" w:sz="0" w:space="0" w:color="auto"/>
                <w:bottom w:val="none" w:sz="0" w:space="0" w:color="auto"/>
                <w:right w:val="none" w:sz="0" w:space="0" w:color="auto"/>
              </w:divBdr>
            </w:div>
            <w:div w:id="1287272296">
              <w:marLeft w:val="0"/>
              <w:marRight w:val="0"/>
              <w:marTop w:val="0"/>
              <w:marBottom w:val="0"/>
              <w:divBdr>
                <w:top w:val="none" w:sz="0" w:space="0" w:color="auto"/>
                <w:left w:val="none" w:sz="0" w:space="0" w:color="auto"/>
                <w:bottom w:val="none" w:sz="0" w:space="0" w:color="auto"/>
                <w:right w:val="none" w:sz="0" w:space="0" w:color="auto"/>
              </w:divBdr>
            </w:div>
            <w:div w:id="753817094">
              <w:marLeft w:val="0"/>
              <w:marRight w:val="0"/>
              <w:marTop w:val="0"/>
              <w:marBottom w:val="0"/>
              <w:divBdr>
                <w:top w:val="none" w:sz="0" w:space="0" w:color="auto"/>
                <w:left w:val="none" w:sz="0" w:space="0" w:color="auto"/>
                <w:bottom w:val="none" w:sz="0" w:space="0" w:color="auto"/>
                <w:right w:val="none" w:sz="0" w:space="0" w:color="auto"/>
              </w:divBdr>
            </w:div>
            <w:div w:id="1421371727">
              <w:marLeft w:val="0"/>
              <w:marRight w:val="0"/>
              <w:marTop w:val="0"/>
              <w:marBottom w:val="0"/>
              <w:divBdr>
                <w:top w:val="none" w:sz="0" w:space="0" w:color="auto"/>
                <w:left w:val="none" w:sz="0" w:space="0" w:color="auto"/>
                <w:bottom w:val="none" w:sz="0" w:space="0" w:color="auto"/>
                <w:right w:val="none" w:sz="0" w:space="0" w:color="auto"/>
              </w:divBdr>
            </w:div>
            <w:div w:id="410347442">
              <w:marLeft w:val="0"/>
              <w:marRight w:val="0"/>
              <w:marTop w:val="0"/>
              <w:marBottom w:val="0"/>
              <w:divBdr>
                <w:top w:val="none" w:sz="0" w:space="0" w:color="auto"/>
                <w:left w:val="none" w:sz="0" w:space="0" w:color="auto"/>
                <w:bottom w:val="none" w:sz="0" w:space="0" w:color="auto"/>
                <w:right w:val="none" w:sz="0" w:space="0" w:color="auto"/>
              </w:divBdr>
            </w:div>
            <w:div w:id="967711026">
              <w:marLeft w:val="0"/>
              <w:marRight w:val="0"/>
              <w:marTop w:val="0"/>
              <w:marBottom w:val="0"/>
              <w:divBdr>
                <w:top w:val="none" w:sz="0" w:space="0" w:color="auto"/>
                <w:left w:val="none" w:sz="0" w:space="0" w:color="auto"/>
                <w:bottom w:val="none" w:sz="0" w:space="0" w:color="auto"/>
                <w:right w:val="none" w:sz="0" w:space="0" w:color="auto"/>
              </w:divBdr>
            </w:div>
            <w:div w:id="686299289">
              <w:marLeft w:val="0"/>
              <w:marRight w:val="0"/>
              <w:marTop w:val="0"/>
              <w:marBottom w:val="0"/>
              <w:divBdr>
                <w:top w:val="none" w:sz="0" w:space="0" w:color="auto"/>
                <w:left w:val="none" w:sz="0" w:space="0" w:color="auto"/>
                <w:bottom w:val="none" w:sz="0" w:space="0" w:color="auto"/>
                <w:right w:val="none" w:sz="0" w:space="0" w:color="auto"/>
              </w:divBdr>
            </w:div>
            <w:div w:id="1019350534">
              <w:marLeft w:val="0"/>
              <w:marRight w:val="0"/>
              <w:marTop w:val="0"/>
              <w:marBottom w:val="0"/>
              <w:divBdr>
                <w:top w:val="none" w:sz="0" w:space="0" w:color="auto"/>
                <w:left w:val="none" w:sz="0" w:space="0" w:color="auto"/>
                <w:bottom w:val="none" w:sz="0" w:space="0" w:color="auto"/>
                <w:right w:val="none" w:sz="0" w:space="0" w:color="auto"/>
              </w:divBdr>
            </w:div>
            <w:div w:id="69936148">
              <w:marLeft w:val="0"/>
              <w:marRight w:val="0"/>
              <w:marTop w:val="0"/>
              <w:marBottom w:val="0"/>
              <w:divBdr>
                <w:top w:val="none" w:sz="0" w:space="0" w:color="auto"/>
                <w:left w:val="none" w:sz="0" w:space="0" w:color="auto"/>
                <w:bottom w:val="none" w:sz="0" w:space="0" w:color="auto"/>
                <w:right w:val="none" w:sz="0" w:space="0" w:color="auto"/>
              </w:divBdr>
            </w:div>
            <w:div w:id="939221870">
              <w:marLeft w:val="0"/>
              <w:marRight w:val="0"/>
              <w:marTop w:val="0"/>
              <w:marBottom w:val="0"/>
              <w:divBdr>
                <w:top w:val="none" w:sz="0" w:space="0" w:color="auto"/>
                <w:left w:val="none" w:sz="0" w:space="0" w:color="auto"/>
                <w:bottom w:val="none" w:sz="0" w:space="0" w:color="auto"/>
                <w:right w:val="none" w:sz="0" w:space="0" w:color="auto"/>
              </w:divBdr>
            </w:div>
            <w:div w:id="529223445">
              <w:marLeft w:val="0"/>
              <w:marRight w:val="0"/>
              <w:marTop w:val="0"/>
              <w:marBottom w:val="0"/>
              <w:divBdr>
                <w:top w:val="none" w:sz="0" w:space="0" w:color="auto"/>
                <w:left w:val="none" w:sz="0" w:space="0" w:color="auto"/>
                <w:bottom w:val="none" w:sz="0" w:space="0" w:color="auto"/>
                <w:right w:val="none" w:sz="0" w:space="0" w:color="auto"/>
              </w:divBdr>
            </w:div>
            <w:div w:id="1900242239">
              <w:marLeft w:val="0"/>
              <w:marRight w:val="0"/>
              <w:marTop w:val="0"/>
              <w:marBottom w:val="0"/>
              <w:divBdr>
                <w:top w:val="none" w:sz="0" w:space="0" w:color="auto"/>
                <w:left w:val="none" w:sz="0" w:space="0" w:color="auto"/>
                <w:bottom w:val="none" w:sz="0" w:space="0" w:color="auto"/>
                <w:right w:val="none" w:sz="0" w:space="0" w:color="auto"/>
              </w:divBdr>
            </w:div>
            <w:div w:id="1241716763">
              <w:marLeft w:val="0"/>
              <w:marRight w:val="0"/>
              <w:marTop w:val="0"/>
              <w:marBottom w:val="0"/>
              <w:divBdr>
                <w:top w:val="none" w:sz="0" w:space="0" w:color="auto"/>
                <w:left w:val="none" w:sz="0" w:space="0" w:color="auto"/>
                <w:bottom w:val="none" w:sz="0" w:space="0" w:color="auto"/>
                <w:right w:val="none" w:sz="0" w:space="0" w:color="auto"/>
              </w:divBdr>
            </w:div>
            <w:div w:id="1693416340">
              <w:marLeft w:val="0"/>
              <w:marRight w:val="0"/>
              <w:marTop w:val="0"/>
              <w:marBottom w:val="0"/>
              <w:divBdr>
                <w:top w:val="none" w:sz="0" w:space="0" w:color="auto"/>
                <w:left w:val="none" w:sz="0" w:space="0" w:color="auto"/>
                <w:bottom w:val="none" w:sz="0" w:space="0" w:color="auto"/>
                <w:right w:val="none" w:sz="0" w:space="0" w:color="auto"/>
              </w:divBdr>
            </w:div>
            <w:div w:id="2012752653">
              <w:marLeft w:val="0"/>
              <w:marRight w:val="0"/>
              <w:marTop w:val="0"/>
              <w:marBottom w:val="0"/>
              <w:divBdr>
                <w:top w:val="none" w:sz="0" w:space="0" w:color="auto"/>
                <w:left w:val="none" w:sz="0" w:space="0" w:color="auto"/>
                <w:bottom w:val="none" w:sz="0" w:space="0" w:color="auto"/>
                <w:right w:val="none" w:sz="0" w:space="0" w:color="auto"/>
              </w:divBdr>
            </w:div>
            <w:div w:id="827676614">
              <w:marLeft w:val="0"/>
              <w:marRight w:val="0"/>
              <w:marTop w:val="0"/>
              <w:marBottom w:val="0"/>
              <w:divBdr>
                <w:top w:val="none" w:sz="0" w:space="0" w:color="auto"/>
                <w:left w:val="none" w:sz="0" w:space="0" w:color="auto"/>
                <w:bottom w:val="none" w:sz="0" w:space="0" w:color="auto"/>
                <w:right w:val="none" w:sz="0" w:space="0" w:color="auto"/>
              </w:divBdr>
            </w:div>
            <w:div w:id="1540052847">
              <w:marLeft w:val="0"/>
              <w:marRight w:val="0"/>
              <w:marTop w:val="0"/>
              <w:marBottom w:val="0"/>
              <w:divBdr>
                <w:top w:val="none" w:sz="0" w:space="0" w:color="auto"/>
                <w:left w:val="none" w:sz="0" w:space="0" w:color="auto"/>
                <w:bottom w:val="none" w:sz="0" w:space="0" w:color="auto"/>
                <w:right w:val="none" w:sz="0" w:space="0" w:color="auto"/>
              </w:divBdr>
            </w:div>
            <w:div w:id="1570387328">
              <w:marLeft w:val="0"/>
              <w:marRight w:val="0"/>
              <w:marTop w:val="0"/>
              <w:marBottom w:val="0"/>
              <w:divBdr>
                <w:top w:val="none" w:sz="0" w:space="0" w:color="auto"/>
                <w:left w:val="none" w:sz="0" w:space="0" w:color="auto"/>
                <w:bottom w:val="none" w:sz="0" w:space="0" w:color="auto"/>
                <w:right w:val="none" w:sz="0" w:space="0" w:color="auto"/>
              </w:divBdr>
            </w:div>
            <w:div w:id="2140412232">
              <w:marLeft w:val="0"/>
              <w:marRight w:val="0"/>
              <w:marTop w:val="0"/>
              <w:marBottom w:val="0"/>
              <w:divBdr>
                <w:top w:val="none" w:sz="0" w:space="0" w:color="auto"/>
                <w:left w:val="none" w:sz="0" w:space="0" w:color="auto"/>
                <w:bottom w:val="none" w:sz="0" w:space="0" w:color="auto"/>
                <w:right w:val="none" w:sz="0" w:space="0" w:color="auto"/>
              </w:divBdr>
            </w:div>
            <w:div w:id="1978296668">
              <w:marLeft w:val="0"/>
              <w:marRight w:val="0"/>
              <w:marTop w:val="0"/>
              <w:marBottom w:val="0"/>
              <w:divBdr>
                <w:top w:val="none" w:sz="0" w:space="0" w:color="auto"/>
                <w:left w:val="none" w:sz="0" w:space="0" w:color="auto"/>
                <w:bottom w:val="none" w:sz="0" w:space="0" w:color="auto"/>
                <w:right w:val="none" w:sz="0" w:space="0" w:color="auto"/>
              </w:divBdr>
            </w:div>
            <w:div w:id="331841015">
              <w:marLeft w:val="0"/>
              <w:marRight w:val="0"/>
              <w:marTop w:val="0"/>
              <w:marBottom w:val="0"/>
              <w:divBdr>
                <w:top w:val="none" w:sz="0" w:space="0" w:color="auto"/>
                <w:left w:val="none" w:sz="0" w:space="0" w:color="auto"/>
                <w:bottom w:val="none" w:sz="0" w:space="0" w:color="auto"/>
                <w:right w:val="none" w:sz="0" w:space="0" w:color="auto"/>
              </w:divBdr>
            </w:div>
            <w:div w:id="493882059">
              <w:marLeft w:val="0"/>
              <w:marRight w:val="0"/>
              <w:marTop w:val="0"/>
              <w:marBottom w:val="0"/>
              <w:divBdr>
                <w:top w:val="none" w:sz="0" w:space="0" w:color="auto"/>
                <w:left w:val="none" w:sz="0" w:space="0" w:color="auto"/>
                <w:bottom w:val="none" w:sz="0" w:space="0" w:color="auto"/>
                <w:right w:val="none" w:sz="0" w:space="0" w:color="auto"/>
              </w:divBdr>
            </w:div>
            <w:div w:id="100730677">
              <w:marLeft w:val="0"/>
              <w:marRight w:val="0"/>
              <w:marTop w:val="0"/>
              <w:marBottom w:val="0"/>
              <w:divBdr>
                <w:top w:val="none" w:sz="0" w:space="0" w:color="auto"/>
                <w:left w:val="none" w:sz="0" w:space="0" w:color="auto"/>
                <w:bottom w:val="none" w:sz="0" w:space="0" w:color="auto"/>
                <w:right w:val="none" w:sz="0" w:space="0" w:color="auto"/>
              </w:divBdr>
            </w:div>
            <w:div w:id="299386372">
              <w:marLeft w:val="0"/>
              <w:marRight w:val="0"/>
              <w:marTop w:val="0"/>
              <w:marBottom w:val="0"/>
              <w:divBdr>
                <w:top w:val="none" w:sz="0" w:space="0" w:color="auto"/>
                <w:left w:val="none" w:sz="0" w:space="0" w:color="auto"/>
                <w:bottom w:val="none" w:sz="0" w:space="0" w:color="auto"/>
                <w:right w:val="none" w:sz="0" w:space="0" w:color="auto"/>
              </w:divBdr>
            </w:div>
            <w:div w:id="425855184">
              <w:marLeft w:val="0"/>
              <w:marRight w:val="0"/>
              <w:marTop w:val="0"/>
              <w:marBottom w:val="0"/>
              <w:divBdr>
                <w:top w:val="none" w:sz="0" w:space="0" w:color="auto"/>
                <w:left w:val="none" w:sz="0" w:space="0" w:color="auto"/>
                <w:bottom w:val="none" w:sz="0" w:space="0" w:color="auto"/>
                <w:right w:val="none" w:sz="0" w:space="0" w:color="auto"/>
              </w:divBdr>
            </w:div>
            <w:div w:id="354189156">
              <w:marLeft w:val="0"/>
              <w:marRight w:val="0"/>
              <w:marTop w:val="0"/>
              <w:marBottom w:val="0"/>
              <w:divBdr>
                <w:top w:val="none" w:sz="0" w:space="0" w:color="auto"/>
                <w:left w:val="none" w:sz="0" w:space="0" w:color="auto"/>
                <w:bottom w:val="none" w:sz="0" w:space="0" w:color="auto"/>
                <w:right w:val="none" w:sz="0" w:space="0" w:color="auto"/>
              </w:divBdr>
            </w:div>
            <w:div w:id="1615749468">
              <w:marLeft w:val="0"/>
              <w:marRight w:val="0"/>
              <w:marTop w:val="0"/>
              <w:marBottom w:val="0"/>
              <w:divBdr>
                <w:top w:val="none" w:sz="0" w:space="0" w:color="auto"/>
                <w:left w:val="none" w:sz="0" w:space="0" w:color="auto"/>
                <w:bottom w:val="none" w:sz="0" w:space="0" w:color="auto"/>
                <w:right w:val="none" w:sz="0" w:space="0" w:color="auto"/>
              </w:divBdr>
            </w:div>
            <w:div w:id="800344521">
              <w:marLeft w:val="0"/>
              <w:marRight w:val="0"/>
              <w:marTop w:val="0"/>
              <w:marBottom w:val="0"/>
              <w:divBdr>
                <w:top w:val="none" w:sz="0" w:space="0" w:color="auto"/>
                <w:left w:val="none" w:sz="0" w:space="0" w:color="auto"/>
                <w:bottom w:val="none" w:sz="0" w:space="0" w:color="auto"/>
                <w:right w:val="none" w:sz="0" w:space="0" w:color="auto"/>
              </w:divBdr>
            </w:div>
            <w:div w:id="988511076">
              <w:marLeft w:val="0"/>
              <w:marRight w:val="0"/>
              <w:marTop w:val="0"/>
              <w:marBottom w:val="0"/>
              <w:divBdr>
                <w:top w:val="none" w:sz="0" w:space="0" w:color="auto"/>
                <w:left w:val="none" w:sz="0" w:space="0" w:color="auto"/>
                <w:bottom w:val="none" w:sz="0" w:space="0" w:color="auto"/>
                <w:right w:val="none" w:sz="0" w:space="0" w:color="auto"/>
              </w:divBdr>
            </w:div>
            <w:div w:id="1623147427">
              <w:marLeft w:val="0"/>
              <w:marRight w:val="0"/>
              <w:marTop w:val="0"/>
              <w:marBottom w:val="0"/>
              <w:divBdr>
                <w:top w:val="none" w:sz="0" w:space="0" w:color="auto"/>
                <w:left w:val="none" w:sz="0" w:space="0" w:color="auto"/>
                <w:bottom w:val="none" w:sz="0" w:space="0" w:color="auto"/>
                <w:right w:val="none" w:sz="0" w:space="0" w:color="auto"/>
              </w:divBdr>
            </w:div>
            <w:div w:id="1866215866">
              <w:marLeft w:val="0"/>
              <w:marRight w:val="0"/>
              <w:marTop w:val="0"/>
              <w:marBottom w:val="0"/>
              <w:divBdr>
                <w:top w:val="none" w:sz="0" w:space="0" w:color="auto"/>
                <w:left w:val="none" w:sz="0" w:space="0" w:color="auto"/>
                <w:bottom w:val="none" w:sz="0" w:space="0" w:color="auto"/>
                <w:right w:val="none" w:sz="0" w:space="0" w:color="auto"/>
              </w:divBdr>
            </w:div>
            <w:div w:id="1346437476">
              <w:marLeft w:val="0"/>
              <w:marRight w:val="0"/>
              <w:marTop w:val="0"/>
              <w:marBottom w:val="0"/>
              <w:divBdr>
                <w:top w:val="none" w:sz="0" w:space="0" w:color="auto"/>
                <w:left w:val="none" w:sz="0" w:space="0" w:color="auto"/>
                <w:bottom w:val="none" w:sz="0" w:space="0" w:color="auto"/>
                <w:right w:val="none" w:sz="0" w:space="0" w:color="auto"/>
              </w:divBdr>
            </w:div>
            <w:div w:id="1502503816">
              <w:marLeft w:val="0"/>
              <w:marRight w:val="0"/>
              <w:marTop w:val="0"/>
              <w:marBottom w:val="0"/>
              <w:divBdr>
                <w:top w:val="none" w:sz="0" w:space="0" w:color="auto"/>
                <w:left w:val="none" w:sz="0" w:space="0" w:color="auto"/>
                <w:bottom w:val="none" w:sz="0" w:space="0" w:color="auto"/>
                <w:right w:val="none" w:sz="0" w:space="0" w:color="auto"/>
              </w:divBdr>
            </w:div>
            <w:div w:id="1967808668">
              <w:marLeft w:val="0"/>
              <w:marRight w:val="0"/>
              <w:marTop w:val="0"/>
              <w:marBottom w:val="0"/>
              <w:divBdr>
                <w:top w:val="none" w:sz="0" w:space="0" w:color="auto"/>
                <w:left w:val="none" w:sz="0" w:space="0" w:color="auto"/>
                <w:bottom w:val="none" w:sz="0" w:space="0" w:color="auto"/>
                <w:right w:val="none" w:sz="0" w:space="0" w:color="auto"/>
              </w:divBdr>
            </w:div>
            <w:div w:id="1983534234">
              <w:marLeft w:val="0"/>
              <w:marRight w:val="0"/>
              <w:marTop w:val="0"/>
              <w:marBottom w:val="0"/>
              <w:divBdr>
                <w:top w:val="none" w:sz="0" w:space="0" w:color="auto"/>
                <w:left w:val="none" w:sz="0" w:space="0" w:color="auto"/>
                <w:bottom w:val="none" w:sz="0" w:space="0" w:color="auto"/>
                <w:right w:val="none" w:sz="0" w:space="0" w:color="auto"/>
              </w:divBdr>
            </w:div>
            <w:div w:id="902761941">
              <w:marLeft w:val="0"/>
              <w:marRight w:val="0"/>
              <w:marTop w:val="0"/>
              <w:marBottom w:val="0"/>
              <w:divBdr>
                <w:top w:val="none" w:sz="0" w:space="0" w:color="auto"/>
                <w:left w:val="none" w:sz="0" w:space="0" w:color="auto"/>
                <w:bottom w:val="none" w:sz="0" w:space="0" w:color="auto"/>
                <w:right w:val="none" w:sz="0" w:space="0" w:color="auto"/>
              </w:divBdr>
            </w:div>
            <w:div w:id="993678275">
              <w:marLeft w:val="0"/>
              <w:marRight w:val="0"/>
              <w:marTop w:val="0"/>
              <w:marBottom w:val="0"/>
              <w:divBdr>
                <w:top w:val="none" w:sz="0" w:space="0" w:color="auto"/>
                <w:left w:val="none" w:sz="0" w:space="0" w:color="auto"/>
                <w:bottom w:val="none" w:sz="0" w:space="0" w:color="auto"/>
                <w:right w:val="none" w:sz="0" w:space="0" w:color="auto"/>
              </w:divBdr>
            </w:div>
            <w:div w:id="187914367">
              <w:marLeft w:val="0"/>
              <w:marRight w:val="0"/>
              <w:marTop w:val="0"/>
              <w:marBottom w:val="0"/>
              <w:divBdr>
                <w:top w:val="none" w:sz="0" w:space="0" w:color="auto"/>
                <w:left w:val="none" w:sz="0" w:space="0" w:color="auto"/>
                <w:bottom w:val="none" w:sz="0" w:space="0" w:color="auto"/>
                <w:right w:val="none" w:sz="0" w:space="0" w:color="auto"/>
              </w:divBdr>
            </w:div>
            <w:div w:id="402263942">
              <w:marLeft w:val="0"/>
              <w:marRight w:val="0"/>
              <w:marTop w:val="0"/>
              <w:marBottom w:val="0"/>
              <w:divBdr>
                <w:top w:val="none" w:sz="0" w:space="0" w:color="auto"/>
                <w:left w:val="none" w:sz="0" w:space="0" w:color="auto"/>
                <w:bottom w:val="none" w:sz="0" w:space="0" w:color="auto"/>
                <w:right w:val="none" w:sz="0" w:space="0" w:color="auto"/>
              </w:divBdr>
            </w:div>
            <w:div w:id="628977688">
              <w:marLeft w:val="0"/>
              <w:marRight w:val="0"/>
              <w:marTop w:val="0"/>
              <w:marBottom w:val="0"/>
              <w:divBdr>
                <w:top w:val="none" w:sz="0" w:space="0" w:color="auto"/>
                <w:left w:val="none" w:sz="0" w:space="0" w:color="auto"/>
                <w:bottom w:val="none" w:sz="0" w:space="0" w:color="auto"/>
                <w:right w:val="none" w:sz="0" w:space="0" w:color="auto"/>
              </w:divBdr>
            </w:div>
            <w:div w:id="1823153880">
              <w:marLeft w:val="0"/>
              <w:marRight w:val="0"/>
              <w:marTop w:val="0"/>
              <w:marBottom w:val="0"/>
              <w:divBdr>
                <w:top w:val="none" w:sz="0" w:space="0" w:color="auto"/>
                <w:left w:val="none" w:sz="0" w:space="0" w:color="auto"/>
                <w:bottom w:val="none" w:sz="0" w:space="0" w:color="auto"/>
                <w:right w:val="none" w:sz="0" w:space="0" w:color="auto"/>
              </w:divBdr>
            </w:div>
            <w:div w:id="1448695891">
              <w:marLeft w:val="0"/>
              <w:marRight w:val="0"/>
              <w:marTop w:val="0"/>
              <w:marBottom w:val="0"/>
              <w:divBdr>
                <w:top w:val="none" w:sz="0" w:space="0" w:color="auto"/>
                <w:left w:val="none" w:sz="0" w:space="0" w:color="auto"/>
                <w:bottom w:val="none" w:sz="0" w:space="0" w:color="auto"/>
                <w:right w:val="none" w:sz="0" w:space="0" w:color="auto"/>
              </w:divBdr>
            </w:div>
            <w:div w:id="155343220">
              <w:marLeft w:val="0"/>
              <w:marRight w:val="0"/>
              <w:marTop w:val="0"/>
              <w:marBottom w:val="0"/>
              <w:divBdr>
                <w:top w:val="none" w:sz="0" w:space="0" w:color="auto"/>
                <w:left w:val="none" w:sz="0" w:space="0" w:color="auto"/>
                <w:bottom w:val="none" w:sz="0" w:space="0" w:color="auto"/>
                <w:right w:val="none" w:sz="0" w:space="0" w:color="auto"/>
              </w:divBdr>
            </w:div>
            <w:div w:id="1286348833">
              <w:marLeft w:val="0"/>
              <w:marRight w:val="0"/>
              <w:marTop w:val="0"/>
              <w:marBottom w:val="0"/>
              <w:divBdr>
                <w:top w:val="none" w:sz="0" w:space="0" w:color="auto"/>
                <w:left w:val="none" w:sz="0" w:space="0" w:color="auto"/>
                <w:bottom w:val="none" w:sz="0" w:space="0" w:color="auto"/>
                <w:right w:val="none" w:sz="0" w:space="0" w:color="auto"/>
              </w:divBdr>
            </w:div>
            <w:div w:id="844322113">
              <w:marLeft w:val="0"/>
              <w:marRight w:val="0"/>
              <w:marTop w:val="0"/>
              <w:marBottom w:val="0"/>
              <w:divBdr>
                <w:top w:val="none" w:sz="0" w:space="0" w:color="auto"/>
                <w:left w:val="none" w:sz="0" w:space="0" w:color="auto"/>
                <w:bottom w:val="none" w:sz="0" w:space="0" w:color="auto"/>
                <w:right w:val="none" w:sz="0" w:space="0" w:color="auto"/>
              </w:divBdr>
            </w:div>
            <w:div w:id="902563316">
              <w:marLeft w:val="0"/>
              <w:marRight w:val="0"/>
              <w:marTop w:val="0"/>
              <w:marBottom w:val="0"/>
              <w:divBdr>
                <w:top w:val="none" w:sz="0" w:space="0" w:color="auto"/>
                <w:left w:val="none" w:sz="0" w:space="0" w:color="auto"/>
                <w:bottom w:val="none" w:sz="0" w:space="0" w:color="auto"/>
                <w:right w:val="none" w:sz="0" w:space="0" w:color="auto"/>
              </w:divBdr>
            </w:div>
            <w:div w:id="2109739721">
              <w:marLeft w:val="0"/>
              <w:marRight w:val="0"/>
              <w:marTop w:val="0"/>
              <w:marBottom w:val="0"/>
              <w:divBdr>
                <w:top w:val="none" w:sz="0" w:space="0" w:color="auto"/>
                <w:left w:val="none" w:sz="0" w:space="0" w:color="auto"/>
                <w:bottom w:val="none" w:sz="0" w:space="0" w:color="auto"/>
                <w:right w:val="none" w:sz="0" w:space="0" w:color="auto"/>
              </w:divBdr>
            </w:div>
            <w:div w:id="1196385997">
              <w:marLeft w:val="0"/>
              <w:marRight w:val="0"/>
              <w:marTop w:val="0"/>
              <w:marBottom w:val="0"/>
              <w:divBdr>
                <w:top w:val="none" w:sz="0" w:space="0" w:color="auto"/>
                <w:left w:val="none" w:sz="0" w:space="0" w:color="auto"/>
                <w:bottom w:val="none" w:sz="0" w:space="0" w:color="auto"/>
                <w:right w:val="none" w:sz="0" w:space="0" w:color="auto"/>
              </w:divBdr>
            </w:div>
            <w:div w:id="1553034428">
              <w:marLeft w:val="0"/>
              <w:marRight w:val="0"/>
              <w:marTop w:val="0"/>
              <w:marBottom w:val="0"/>
              <w:divBdr>
                <w:top w:val="none" w:sz="0" w:space="0" w:color="auto"/>
                <w:left w:val="none" w:sz="0" w:space="0" w:color="auto"/>
                <w:bottom w:val="none" w:sz="0" w:space="0" w:color="auto"/>
                <w:right w:val="none" w:sz="0" w:space="0" w:color="auto"/>
              </w:divBdr>
            </w:div>
            <w:div w:id="516889374">
              <w:marLeft w:val="0"/>
              <w:marRight w:val="0"/>
              <w:marTop w:val="0"/>
              <w:marBottom w:val="0"/>
              <w:divBdr>
                <w:top w:val="none" w:sz="0" w:space="0" w:color="auto"/>
                <w:left w:val="none" w:sz="0" w:space="0" w:color="auto"/>
                <w:bottom w:val="none" w:sz="0" w:space="0" w:color="auto"/>
                <w:right w:val="none" w:sz="0" w:space="0" w:color="auto"/>
              </w:divBdr>
            </w:div>
            <w:div w:id="1392119567">
              <w:marLeft w:val="0"/>
              <w:marRight w:val="0"/>
              <w:marTop w:val="0"/>
              <w:marBottom w:val="0"/>
              <w:divBdr>
                <w:top w:val="none" w:sz="0" w:space="0" w:color="auto"/>
                <w:left w:val="none" w:sz="0" w:space="0" w:color="auto"/>
                <w:bottom w:val="none" w:sz="0" w:space="0" w:color="auto"/>
                <w:right w:val="none" w:sz="0" w:space="0" w:color="auto"/>
              </w:divBdr>
            </w:div>
            <w:div w:id="1080516099">
              <w:marLeft w:val="0"/>
              <w:marRight w:val="0"/>
              <w:marTop w:val="0"/>
              <w:marBottom w:val="0"/>
              <w:divBdr>
                <w:top w:val="none" w:sz="0" w:space="0" w:color="auto"/>
                <w:left w:val="none" w:sz="0" w:space="0" w:color="auto"/>
                <w:bottom w:val="none" w:sz="0" w:space="0" w:color="auto"/>
                <w:right w:val="none" w:sz="0" w:space="0" w:color="auto"/>
              </w:divBdr>
            </w:div>
            <w:div w:id="1113405288">
              <w:marLeft w:val="0"/>
              <w:marRight w:val="0"/>
              <w:marTop w:val="0"/>
              <w:marBottom w:val="0"/>
              <w:divBdr>
                <w:top w:val="none" w:sz="0" w:space="0" w:color="auto"/>
                <w:left w:val="none" w:sz="0" w:space="0" w:color="auto"/>
                <w:bottom w:val="none" w:sz="0" w:space="0" w:color="auto"/>
                <w:right w:val="none" w:sz="0" w:space="0" w:color="auto"/>
              </w:divBdr>
            </w:div>
            <w:div w:id="808519316">
              <w:marLeft w:val="0"/>
              <w:marRight w:val="0"/>
              <w:marTop w:val="0"/>
              <w:marBottom w:val="0"/>
              <w:divBdr>
                <w:top w:val="none" w:sz="0" w:space="0" w:color="auto"/>
                <w:left w:val="none" w:sz="0" w:space="0" w:color="auto"/>
                <w:bottom w:val="none" w:sz="0" w:space="0" w:color="auto"/>
                <w:right w:val="none" w:sz="0" w:space="0" w:color="auto"/>
              </w:divBdr>
            </w:div>
            <w:div w:id="1780832170">
              <w:marLeft w:val="0"/>
              <w:marRight w:val="0"/>
              <w:marTop w:val="0"/>
              <w:marBottom w:val="0"/>
              <w:divBdr>
                <w:top w:val="none" w:sz="0" w:space="0" w:color="auto"/>
                <w:left w:val="none" w:sz="0" w:space="0" w:color="auto"/>
                <w:bottom w:val="none" w:sz="0" w:space="0" w:color="auto"/>
                <w:right w:val="none" w:sz="0" w:space="0" w:color="auto"/>
              </w:divBdr>
            </w:div>
            <w:div w:id="959337545">
              <w:marLeft w:val="0"/>
              <w:marRight w:val="0"/>
              <w:marTop w:val="0"/>
              <w:marBottom w:val="0"/>
              <w:divBdr>
                <w:top w:val="none" w:sz="0" w:space="0" w:color="auto"/>
                <w:left w:val="none" w:sz="0" w:space="0" w:color="auto"/>
                <w:bottom w:val="none" w:sz="0" w:space="0" w:color="auto"/>
                <w:right w:val="none" w:sz="0" w:space="0" w:color="auto"/>
              </w:divBdr>
            </w:div>
            <w:div w:id="201286538">
              <w:marLeft w:val="0"/>
              <w:marRight w:val="0"/>
              <w:marTop w:val="0"/>
              <w:marBottom w:val="0"/>
              <w:divBdr>
                <w:top w:val="none" w:sz="0" w:space="0" w:color="auto"/>
                <w:left w:val="none" w:sz="0" w:space="0" w:color="auto"/>
                <w:bottom w:val="none" w:sz="0" w:space="0" w:color="auto"/>
                <w:right w:val="none" w:sz="0" w:space="0" w:color="auto"/>
              </w:divBdr>
            </w:div>
            <w:div w:id="1189680763">
              <w:marLeft w:val="0"/>
              <w:marRight w:val="0"/>
              <w:marTop w:val="0"/>
              <w:marBottom w:val="0"/>
              <w:divBdr>
                <w:top w:val="none" w:sz="0" w:space="0" w:color="auto"/>
                <w:left w:val="none" w:sz="0" w:space="0" w:color="auto"/>
                <w:bottom w:val="none" w:sz="0" w:space="0" w:color="auto"/>
                <w:right w:val="none" w:sz="0" w:space="0" w:color="auto"/>
              </w:divBdr>
            </w:div>
            <w:div w:id="2122063365">
              <w:marLeft w:val="0"/>
              <w:marRight w:val="0"/>
              <w:marTop w:val="0"/>
              <w:marBottom w:val="0"/>
              <w:divBdr>
                <w:top w:val="none" w:sz="0" w:space="0" w:color="auto"/>
                <w:left w:val="none" w:sz="0" w:space="0" w:color="auto"/>
                <w:bottom w:val="none" w:sz="0" w:space="0" w:color="auto"/>
                <w:right w:val="none" w:sz="0" w:space="0" w:color="auto"/>
              </w:divBdr>
            </w:div>
            <w:div w:id="829954234">
              <w:marLeft w:val="0"/>
              <w:marRight w:val="0"/>
              <w:marTop w:val="0"/>
              <w:marBottom w:val="0"/>
              <w:divBdr>
                <w:top w:val="none" w:sz="0" w:space="0" w:color="auto"/>
                <w:left w:val="none" w:sz="0" w:space="0" w:color="auto"/>
                <w:bottom w:val="none" w:sz="0" w:space="0" w:color="auto"/>
                <w:right w:val="none" w:sz="0" w:space="0" w:color="auto"/>
              </w:divBdr>
            </w:div>
            <w:div w:id="429786676">
              <w:marLeft w:val="0"/>
              <w:marRight w:val="0"/>
              <w:marTop w:val="0"/>
              <w:marBottom w:val="0"/>
              <w:divBdr>
                <w:top w:val="none" w:sz="0" w:space="0" w:color="auto"/>
                <w:left w:val="none" w:sz="0" w:space="0" w:color="auto"/>
                <w:bottom w:val="none" w:sz="0" w:space="0" w:color="auto"/>
                <w:right w:val="none" w:sz="0" w:space="0" w:color="auto"/>
              </w:divBdr>
            </w:div>
            <w:div w:id="254359671">
              <w:marLeft w:val="0"/>
              <w:marRight w:val="0"/>
              <w:marTop w:val="0"/>
              <w:marBottom w:val="0"/>
              <w:divBdr>
                <w:top w:val="none" w:sz="0" w:space="0" w:color="auto"/>
                <w:left w:val="none" w:sz="0" w:space="0" w:color="auto"/>
                <w:bottom w:val="none" w:sz="0" w:space="0" w:color="auto"/>
                <w:right w:val="none" w:sz="0" w:space="0" w:color="auto"/>
              </w:divBdr>
            </w:div>
            <w:div w:id="1040739238">
              <w:marLeft w:val="0"/>
              <w:marRight w:val="0"/>
              <w:marTop w:val="0"/>
              <w:marBottom w:val="0"/>
              <w:divBdr>
                <w:top w:val="none" w:sz="0" w:space="0" w:color="auto"/>
                <w:left w:val="none" w:sz="0" w:space="0" w:color="auto"/>
                <w:bottom w:val="none" w:sz="0" w:space="0" w:color="auto"/>
                <w:right w:val="none" w:sz="0" w:space="0" w:color="auto"/>
              </w:divBdr>
            </w:div>
            <w:div w:id="1553617813">
              <w:marLeft w:val="0"/>
              <w:marRight w:val="0"/>
              <w:marTop w:val="0"/>
              <w:marBottom w:val="0"/>
              <w:divBdr>
                <w:top w:val="none" w:sz="0" w:space="0" w:color="auto"/>
                <w:left w:val="none" w:sz="0" w:space="0" w:color="auto"/>
                <w:bottom w:val="none" w:sz="0" w:space="0" w:color="auto"/>
                <w:right w:val="none" w:sz="0" w:space="0" w:color="auto"/>
              </w:divBdr>
            </w:div>
            <w:div w:id="288440134">
              <w:marLeft w:val="0"/>
              <w:marRight w:val="0"/>
              <w:marTop w:val="0"/>
              <w:marBottom w:val="0"/>
              <w:divBdr>
                <w:top w:val="none" w:sz="0" w:space="0" w:color="auto"/>
                <w:left w:val="none" w:sz="0" w:space="0" w:color="auto"/>
                <w:bottom w:val="none" w:sz="0" w:space="0" w:color="auto"/>
                <w:right w:val="none" w:sz="0" w:space="0" w:color="auto"/>
              </w:divBdr>
            </w:div>
            <w:div w:id="1859351506">
              <w:marLeft w:val="0"/>
              <w:marRight w:val="0"/>
              <w:marTop w:val="0"/>
              <w:marBottom w:val="0"/>
              <w:divBdr>
                <w:top w:val="none" w:sz="0" w:space="0" w:color="auto"/>
                <w:left w:val="none" w:sz="0" w:space="0" w:color="auto"/>
                <w:bottom w:val="none" w:sz="0" w:space="0" w:color="auto"/>
                <w:right w:val="none" w:sz="0" w:space="0" w:color="auto"/>
              </w:divBdr>
            </w:div>
            <w:div w:id="2093503920">
              <w:marLeft w:val="0"/>
              <w:marRight w:val="0"/>
              <w:marTop w:val="0"/>
              <w:marBottom w:val="0"/>
              <w:divBdr>
                <w:top w:val="none" w:sz="0" w:space="0" w:color="auto"/>
                <w:left w:val="none" w:sz="0" w:space="0" w:color="auto"/>
                <w:bottom w:val="none" w:sz="0" w:space="0" w:color="auto"/>
                <w:right w:val="none" w:sz="0" w:space="0" w:color="auto"/>
              </w:divBdr>
            </w:div>
          </w:divsChild>
        </w:div>
        <w:div w:id="866867991">
          <w:marLeft w:val="0"/>
          <w:marRight w:val="0"/>
          <w:marTop w:val="0"/>
          <w:marBottom w:val="0"/>
          <w:divBdr>
            <w:top w:val="none" w:sz="0" w:space="0" w:color="auto"/>
            <w:left w:val="none" w:sz="0" w:space="0" w:color="auto"/>
            <w:bottom w:val="none" w:sz="0" w:space="0" w:color="auto"/>
            <w:right w:val="none" w:sz="0" w:space="0" w:color="auto"/>
          </w:divBdr>
        </w:div>
        <w:div w:id="1834640590">
          <w:marLeft w:val="0"/>
          <w:marRight w:val="0"/>
          <w:marTop w:val="0"/>
          <w:marBottom w:val="0"/>
          <w:divBdr>
            <w:top w:val="none" w:sz="0" w:space="0" w:color="auto"/>
            <w:left w:val="none" w:sz="0" w:space="0" w:color="auto"/>
            <w:bottom w:val="none" w:sz="0" w:space="0" w:color="auto"/>
            <w:right w:val="none" w:sz="0" w:space="0" w:color="auto"/>
          </w:divBdr>
          <w:divsChild>
            <w:div w:id="26175911">
              <w:marLeft w:val="0"/>
              <w:marRight w:val="0"/>
              <w:marTop w:val="0"/>
              <w:marBottom w:val="0"/>
              <w:divBdr>
                <w:top w:val="none" w:sz="0" w:space="0" w:color="auto"/>
                <w:left w:val="none" w:sz="0" w:space="0" w:color="auto"/>
                <w:bottom w:val="none" w:sz="0" w:space="0" w:color="auto"/>
                <w:right w:val="none" w:sz="0" w:space="0" w:color="auto"/>
              </w:divBdr>
            </w:div>
          </w:divsChild>
        </w:div>
        <w:div w:id="1662274955">
          <w:marLeft w:val="0"/>
          <w:marRight w:val="0"/>
          <w:marTop w:val="0"/>
          <w:marBottom w:val="0"/>
          <w:divBdr>
            <w:top w:val="none" w:sz="0" w:space="0" w:color="auto"/>
            <w:left w:val="none" w:sz="0" w:space="0" w:color="auto"/>
            <w:bottom w:val="none" w:sz="0" w:space="0" w:color="auto"/>
            <w:right w:val="none" w:sz="0" w:space="0" w:color="auto"/>
          </w:divBdr>
        </w:div>
        <w:div w:id="1690988717">
          <w:marLeft w:val="0"/>
          <w:marRight w:val="0"/>
          <w:marTop w:val="0"/>
          <w:marBottom w:val="0"/>
          <w:divBdr>
            <w:top w:val="none" w:sz="0" w:space="0" w:color="auto"/>
            <w:left w:val="none" w:sz="0" w:space="0" w:color="auto"/>
            <w:bottom w:val="none" w:sz="0" w:space="0" w:color="auto"/>
            <w:right w:val="none" w:sz="0" w:space="0" w:color="auto"/>
          </w:divBdr>
          <w:divsChild>
            <w:div w:id="1377465588">
              <w:marLeft w:val="0"/>
              <w:marRight w:val="0"/>
              <w:marTop w:val="0"/>
              <w:marBottom w:val="0"/>
              <w:divBdr>
                <w:top w:val="none" w:sz="0" w:space="0" w:color="auto"/>
                <w:left w:val="none" w:sz="0" w:space="0" w:color="auto"/>
                <w:bottom w:val="none" w:sz="0" w:space="0" w:color="auto"/>
                <w:right w:val="none" w:sz="0" w:space="0" w:color="auto"/>
              </w:divBdr>
              <w:divsChild>
                <w:div w:id="18367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023">
          <w:marLeft w:val="0"/>
          <w:marRight w:val="0"/>
          <w:marTop w:val="0"/>
          <w:marBottom w:val="0"/>
          <w:divBdr>
            <w:top w:val="none" w:sz="0" w:space="0" w:color="auto"/>
            <w:left w:val="none" w:sz="0" w:space="0" w:color="auto"/>
            <w:bottom w:val="none" w:sz="0" w:space="0" w:color="auto"/>
            <w:right w:val="none" w:sz="0" w:space="0" w:color="auto"/>
          </w:divBdr>
        </w:div>
        <w:div w:id="434862027">
          <w:marLeft w:val="0"/>
          <w:marRight w:val="0"/>
          <w:marTop w:val="0"/>
          <w:marBottom w:val="0"/>
          <w:divBdr>
            <w:top w:val="none" w:sz="0" w:space="0" w:color="auto"/>
            <w:left w:val="none" w:sz="0" w:space="0" w:color="auto"/>
            <w:bottom w:val="none" w:sz="0" w:space="0" w:color="auto"/>
            <w:right w:val="none" w:sz="0" w:space="0" w:color="auto"/>
          </w:divBdr>
        </w:div>
        <w:div w:id="1589390667">
          <w:marLeft w:val="0"/>
          <w:marRight w:val="0"/>
          <w:marTop w:val="0"/>
          <w:marBottom w:val="0"/>
          <w:divBdr>
            <w:top w:val="none" w:sz="0" w:space="0" w:color="auto"/>
            <w:left w:val="none" w:sz="0" w:space="0" w:color="auto"/>
            <w:bottom w:val="none" w:sz="0" w:space="0" w:color="auto"/>
            <w:right w:val="none" w:sz="0" w:space="0" w:color="auto"/>
          </w:divBdr>
          <w:divsChild>
            <w:div w:id="1173229881">
              <w:marLeft w:val="0"/>
              <w:marRight w:val="0"/>
              <w:marTop w:val="0"/>
              <w:marBottom w:val="0"/>
              <w:divBdr>
                <w:top w:val="none" w:sz="0" w:space="0" w:color="auto"/>
                <w:left w:val="none" w:sz="0" w:space="0" w:color="auto"/>
                <w:bottom w:val="none" w:sz="0" w:space="0" w:color="auto"/>
                <w:right w:val="none" w:sz="0" w:space="0" w:color="auto"/>
              </w:divBdr>
            </w:div>
            <w:div w:id="901522316">
              <w:marLeft w:val="0"/>
              <w:marRight w:val="0"/>
              <w:marTop w:val="0"/>
              <w:marBottom w:val="0"/>
              <w:divBdr>
                <w:top w:val="none" w:sz="0" w:space="0" w:color="auto"/>
                <w:left w:val="none" w:sz="0" w:space="0" w:color="auto"/>
                <w:bottom w:val="none" w:sz="0" w:space="0" w:color="auto"/>
                <w:right w:val="none" w:sz="0" w:space="0" w:color="auto"/>
              </w:divBdr>
            </w:div>
            <w:div w:id="1071081924">
              <w:marLeft w:val="0"/>
              <w:marRight w:val="0"/>
              <w:marTop w:val="0"/>
              <w:marBottom w:val="0"/>
              <w:divBdr>
                <w:top w:val="none" w:sz="0" w:space="0" w:color="auto"/>
                <w:left w:val="none" w:sz="0" w:space="0" w:color="auto"/>
                <w:bottom w:val="none" w:sz="0" w:space="0" w:color="auto"/>
                <w:right w:val="none" w:sz="0" w:space="0" w:color="auto"/>
              </w:divBdr>
            </w:div>
            <w:div w:id="747119913">
              <w:marLeft w:val="0"/>
              <w:marRight w:val="0"/>
              <w:marTop w:val="0"/>
              <w:marBottom w:val="0"/>
              <w:divBdr>
                <w:top w:val="none" w:sz="0" w:space="0" w:color="auto"/>
                <w:left w:val="none" w:sz="0" w:space="0" w:color="auto"/>
                <w:bottom w:val="none" w:sz="0" w:space="0" w:color="auto"/>
                <w:right w:val="none" w:sz="0" w:space="0" w:color="auto"/>
              </w:divBdr>
            </w:div>
            <w:div w:id="543522069">
              <w:marLeft w:val="0"/>
              <w:marRight w:val="0"/>
              <w:marTop w:val="0"/>
              <w:marBottom w:val="0"/>
              <w:divBdr>
                <w:top w:val="none" w:sz="0" w:space="0" w:color="auto"/>
                <w:left w:val="none" w:sz="0" w:space="0" w:color="auto"/>
                <w:bottom w:val="none" w:sz="0" w:space="0" w:color="auto"/>
                <w:right w:val="none" w:sz="0" w:space="0" w:color="auto"/>
              </w:divBdr>
            </w:div>
            <w:div w:id="1098216855">
              <w:marLeft w:val="0"/>
              <w:marRight w:val="0"/>
              <w:marTop w:val="0"/>
              <w:marBottom w:val="0"/>
              <w:divBdr>
                <w:top w:val="none" w:sz="0" w:space="0" w:color="auto"/>
                <w:left w:val="none" w:sz="0" w:space="0" w:color="auto"/>
                <w:bottom w:val="none" w:sz="0" w:space="0" w:color="auto"/>
                <w:right w:val="none" w:sz="0" w:space="0" w:color="auto"/>
              </w:divBdr>
            </w:div>
            <w:div w:id="1162626366">
              <w:marLeft w:val="0"/>
              <w:marRight w:val="0"/>
              <w:marTop w:val="0"/>
              <w:marBottom w:val="0"/>
              <w:divBdr>
                <w:top w:val="none" w:sz="0" w:space="0" w:color="auto"/>
                <w:left w:val="none" w:sz="0" w:space="0" w:color="auto"/>
                <w:bottom w:val="none" w:sz="0" w:space="0" w:color="auto"/>
                <w:right w:val="none" w:sz="0" w:space="0" w:color="auto"/>
              </w:divBdr>
            </w:div>
            <w:div w:id="92677543">
              <w:marLeft w:val="0"/>
              <w:marRight w:val="0"/>
              <w:marTop w:val="0"/>
              <w:marBottom w:val="0"/>
              <w:divBdr>
                <w:top w:val="none" w:sz="0" w:space="0" w:color="auto"/>
                <w:left w:val="none" w:sz="0" w:space="0" w:color="auto"/>
                <w:bottom w:val="none" w:sz="0" w:space="0" w:color="auto"/>
                <w:right w:val="none" w:sz="0" w:space="0" w:color="auto"/>
              </w:divBdr>
            </w:div>
            <w:div w:id="116293239">
              <w:marLeft w:val="0"/>
              <w:marRight w:val="0"/>
              <w:marTop w:val="0"/>
              <w:marBottom w:val="0"/>
              <w:divBdr>
                <w:top w:val="none" w:sz="0" w:space="0" w:color="auto"/>
                <w:left w:val="none" w:sz="0" w:space="0" w:color="auto"/>
                <w:bottom w:val="none" w:sz="0" w:space="0" w:color="auto"/>
                <w:right w:val="none" w:sz="0" w:space="0" w:color="auto"/>
              </w:divBdr>
            </w:div>
            <w:div w:id="942150071">
              <w:marLeft w:val="0"/>
              <w:marRight w:val="0"/>
              <w:marTop w:val="0"/>
              <w:marBottom w:val="0"/>
              <w:divBdr>
                <w:top w:val="none" w:sz="0" w:space="0" w:color="auto"/>
                <w:left w:val="none" w:sz="0" w:space="0" w:color="auto"/>
                <w:bottom w:val="none" w:sz="0" w:space="0" w:color="auto"/>
                <w:right w:val="none" w:sz="0" w:space="0" w:color="auto"/>
              </w:divBdr>
            </w:div>
            <w:div w:id="440564455">
              <w:marLeft w:val="0"/>
              <w:marRight w:val="0"/>
              <w:marTop w:val="0"/>
              <w:marBottom w:val="0"/>
              <w:divBdr>
                <w:top w:val="none" w:sz="0" w:space="0" w:color="auto"/>
                <w:left w:val="none" w:sz="0" w:space="0" w:color="auto"/>
                <w:bottom w:val="none" w:sz="0" w:space="0" w:color="auto"/>
                <w:right w:val="none" w:sz="0" w:space="0" w:color="auto"/>
              </w:divBdr>
            </w:div>
            <w:div w:id="401566676">
              <w:marLeft w:val="0"/>
              <w:marRight w:val="0"/>
              <w:marTop w:val="0"/>
              <w:marBottom w:val="0"/>
              <w:divBdr>
                <w:top w:val="none" w:sz="0" w:space="0" w:color="auto"/>
                <w:left w:val="none" w:sz="0" w:space="0" w:color="auto"/>
                <w:bottom w:val="none" w:sz="0" w:space="0" w:color="auto"/>
                <w:right w:val="none" w:sz="0" w:space="0" w:color="auto"/>
              </w:divBdr>
            </w:div>
            <w:div w:id="1216894265">
              <w:marLeft w:val="0"/>
              <w:marRight w:val="0"/>
              <w:marTop w:val="0"/>
              <w:marBottom w:val="0"/>
              <w:divBdr>
                <w:top w:val="none" w:sz="0" w:space="0" w:color="auto"/>
                <w:left w:val="none" w:sz="0" w:space="0" w:color="auto"/>
                <w:bottom w:val="none" w:sz="0" w:space="0" w:color="auto"/>
                <w:right w:val="none" w:sz="0" w:space="0" w:color="auto"/>
              </w:divBdr>
            </w:div>
            <w:div w:id="86199235">
              <w:marLeft w:val="0"/>
              <w:marRight w:val="0"/>
              <w:marTop w:val="0"/>
              <w:marBottom w:val="0"/>
              <w:divBdr>
                <w:top w:val="none" w:sz="0" w:space="0" w:color="auto"/>
                <w:left w:val="none" w:sz="0" w:space="0" w:color="auto"/>
                <w:bottom w:val="none" w:sz="0" w:space="0" w:color="auto"/>
                <w:right w:val="none" w:sz="0" w:space="0" w:color="auto"/>
              </w:divBdr>
            </w:div>
            <w:div w:id="665322547">
              <w:marLeft w:val="0"/>
              <w:marRight w:val="0"/>
              <w:marTop w:val="0"/>
              <w:marBottom w:val="0"/>
              <w:divBdr>
                <w:top w:val="none" w:sz="0" w:space="0" w:color="auto"/>
                <w:left w:val="none" w:sz="0" w:space="0" w:color="auto"/>
                <w:bottom w:val="none" w:sz="0" w:space="0" w:color="auto"/>
                <w:right w:val="none" w:sz="0" w:space="0" w:color="auto"/>
              </w:divBdr>
            </w:div>
            <w:div w:id="432015252">
              <w:marLeft w:val="0"/>
              <w:marRight w:val="0"/>
              <w:marTop w:val="0"/>
              <w:marBottom w:val="0"/>
              <w:divBdr>
                <w:top w:val="none" w:sz="0" w:space="0" w:color="auto"/>
                <w:left w:val="none" w:sz="0" w:space="0" w:color="auto"/>
                <w:bottom w:val="none" w:sz="0" w:space="0" w:color="auto"/>
                <w:right w:val="none" w:sz="0" w:space="0" w:color="auto"/>
              </w:divBdr>
            </w:div>
            <w:div w:id="1225408518">
              <w:marLeft w:val="0"/>
              <w:marRight w:val="0"/>
              <w:marTop w:val="0"/>
              <w:marBottom w:val="0"/>
              <w:divBdr>
                <w:top w:val="none" w:sz="0" w:space="0" w:color="auto"/>
                <w:left w:val="none" w:sz="0" w:space="0" w:color="auto"/>
                <w:bottom w:val="none" w:sz="0" w:space="0" w:color="auto"/>
                <w:right w:val="none" w:sz="0" w:space="0" w:color="auto"/>
              </w:divBdr>
            </w:div>
            <w:div w:id="807288424">
              <w:marLeft w:val="0"/>
              <w:marRight w:val="0"/>
              <w:marTop w:val="0"/>
              <w:marBottom w:val="0"/>
              <w:divBdr>
                <w:top w:val="none" w:sz="0" w:space="0" w:color="auto"/>
                <w:left w:val="none" w:sz="0" w:space="0" w:color="auto"/>
                <w:bottom w:val="none" w:sz="0" w:space="0" w:color="auto"/>
                <w:right w:val="none" w:sz="0" w:space="0" w:color="auto"/>
              </w:divBdr>
            </w:div>
            <w:div w:id="896278481">
              <w:marLeft w:val="0"/>
              <w:marRight w:val="0"/>
              <w:marTop w:val="0"/>
              <w:marBottom w:val="0"/>
              <w:divBdr>
                <w:top w:val="none" w:sz="0" w:space="0" w:color="auto"/>
                <w:left w:val="none" w:sz="0" w:space="0" w:color="auto"/>
                <w:bottom w:val="none" w:sz="0" w:space="0" w:color="auto"/>
                <w:right w:val="none" w:sz="0" w:space="0" w:color="auto"/>
              </w:divBdr>
            </w:div>
            <w:div w:id="578708918">
              <w:marLeft w:val="0"/>
              <w:marRight w:val="0"/>
              <w:marTop w:val="0"/>
              <w:marBottom w:val="0"/>
              <w:divBdr>
                <w:top w:val="none" w:sz="0" w:space="0" w:color="auto"/>
                <w:left w:val="none" w:sz="0" w:space="0" w:color="auto"/>
                <w:bottom w:val="none" w:sz="0" w:space="0" w:color="auto"/>
                <w:right w:val="none" w:sz="0" w:space="0" w:color="auto"/>
              </w:divBdr>
            </w:div>
            <w:div w:id="757822527">
              <w:marLeft w:val="0"/>
              <w:marRight w:val="0"/>
              <w:marTop w:val="0"/>
              <w:marBottom w:val="0"/>
              <w:divBdr>
                <w:top w:val="none" w:sz="0" w:space="0" w:color="auto"/>
                <w:left w:val="none" w:sz="0" w:space="0" w:color="auto"/>
                <w:bottom w:val="none" w:sz="0" w:space="0" w:color="auto"/>
                <w:right w:val="none" w:sz="0" w:space="0" w:color="auto"/>
              </w:divBdr>
            </w:div>
            <w:div w:id="966740412">
              <w:marLeft w:val="0"/>
              <w:marRight w:val="0"/>
              <w:marTop w:val="0"/>
              <w:marBottom w:val="0"/>
              <w:divBdr>
                <w:top w:val="none" w:sz="0" w:space="0" w:color="auto"/>
                <w:left w:val="none" w:sz="0" w:space="0" w:color="auto"/>
                <w:bottom w:val="none" w:sz="0" w:space="0" w:color="auto"/>
                <w:right w:val="none" w:sz="0" w:space="0" w:color="auto"/>
              </w:divBdr>
            </w:div>
            <w:div w:id="1467430758">
              <w:marLeft w:val="0"/>
              <w:marRight w:val="0"/>
              <w:marTop w:val="0"/>
              <w:marBottom w:val="0"/>
              <w:divBdr>
                <w:top w:val="none" w:sz="0" w:space="0" w:color="auto"/>
                <w:left w:val="none" w:sz="0" w:space="0" w:color="auto"/>
                <w:bottom w:val="none" w:sz="0" w:space="0" w:color="auto"/>
                <w:right w:val="none" w:sz="0" w:space="0" w:color="auto"/>
              </w:divBdr>
            </w:div>
            <w:div w:id="1640837414">
              <w:marLeft w:val="0"/>
              <w:marRight w:val="0"/>
              <w:marTop w:val="0"/>
              <w:marBottom w:val="0"/>
              <w:divBdr>
                <w:top w:val="none" w:sz="0" w:space="0" w:color="auto"/>
                <w:left w:val="none" w:sz="0" w:space="0" w:color="auto"/>
                <w:bottom w:val="none" w:sz="0" w:space="0" w:color="auto"/>
                <w:right w:val="none" w:sz="0" w:space="0" w:color="auto"/>
              </w:divBdr>
            </w:div>
            <w:div w:id="165631822">
              <w:marLeft w:val="0"/>
              <w:marRight w:val="0"/>
              <w:marTop w:val="0"/>
              <w:marBottom w:val="0"/>
              <w:divBdr>
                <w:top w:val="none" w:sz="0" w:space="0" w:color="auto"/>
                <w:left w:val="none" w:sz="0" w:space="0" w:color="auto"/>
                <w:bottom w:val="none" w:sz="0" w:space="0" w:color="auto"/>
                <w:right w:val="none" w:sz="0" w:space="0" w:color="auto"/>
              </w:divBdr>
            </w:div>
            <w:div w:id="1691880783">
              <w:marLeft w:val="0"/>
              <w:marRight w:val="0"/>
              <w:marTop w:val="0"/>
              <w:marBottom w:val="0"/>
              <w:divBdr>
                <w:top w:val="none" w:sz="0" w:space="0" w:color="auto"/>
                <w:left w:val="none" w:sz="0" w:space="0" w:color="auto"/>
                <w:bottom w:val="none" w:sz="0" w:space="0" w:color="auto"/>
                <w:right w:val="none" w:sz="0" w:space="0" w:color="auto"/>
              </w:divBdr>
            </w:div>
            <w:div w:id="322196330">
              <w:marLeft w:val="0"/>
              <w:marRight w:val="0"/>
              <w:marTop w:val="0"/>
              <w:marBottom w:val="0"/>
              <w:divBdr>
                <w:top w:val="none" w:sz="0" w:space="0" w:color="auto"/>
                <w:left w:val="none" w:sz="0" w:space="0" w:color="auto"/>
                <w:bottom w:val="none" w:sz="0" w:space="0" w:color="auto"/>
                <w:right w:val="none" w:sz="0" w:space="0" w:color="auto"/>
              </w:divBdr>
            </w:div>
            <w:div w:id="771900092">
              <w:marLeft w:val="0"/>
              <w:marRight w:val="0"/>
              <w:marTop w:val="0"/>
              <w:marBottom w:val="0"/>
              <w:divBdr>
                <w:top w:val="none" w:sz="0" w:space="0" w:color="auto"/>
                <w:left w:val="none" w:sz="0" w:space="0" w:color="auto"/>
                <w:bottom w:val="none" w:sz="0" w:space="0" w:color="auto"/>
                <w:right w:val="none" w:sz="0" w:space="0" w:color="auto"/>
              </w:divBdr>
            </w:div>
            <w:div w:id="1187986754">
              <w:marLeft w:val="0"/>
              <w:marRight w:val="0"/>
              <w:marTop w:val="0"/>
              <w:marBottom w:val="0"/>
              <w:divBdr>
                <w:top w:val="none" w:sz="0" w:space="0" w:color="auto"/>
                <w:left w:val="none" w:sz="0" w:space="0" w:color="auto"/>
                <w:bottom w:val="none" w:sz="0" w:space="0" w:color="auto"/>
                <w:right w:val="none" w:sz="0" w:space="0" w:color="auto"/>
              </w:divBdr>
            </w:div>
            <w:div w:id="466554204">
              <w:marLeft w:val="0"/>
              <w:marRight w:val="0"/>
              <w:marTop w:val="0"/>
              <w:marBottom w:val="0"/>
              <w:divBdr>
                <w:top w:val="none" w:sz="0" w:space="0" w:color="auto"/>
                <w:left w:val="none" w:sz="0" w:space="0" w:color="auto"/>
                <w:bottom w:val="none" w:sz="0" w:space="0" w:color="auto"/>
                <w:right w:val="none" w:sz="0" w:space="0" w:color="auto"/>
              </w:divBdr>
            </w:div>
            <w:div w:id="524441480">
              <w:marLeft w:val="0"/>
              <w:marRight w:val="0"/>
              <w:marTop w:val="0"/>
              <w:marBottom w:val="0"/>
              <w:divBdr>
                <w:top w:val="none" w:sz="0" w:space="0" w:color="auto"/>
                <w:left w:val="none" w:sz="0" w:space="0" w:color="auto"/>
                <w:bottom w:val="none" w:sz="0" w:space="0" w:color="auto"/>
                <w:right w:val="none" w:sz="0" w:space="0" w:color="auto"/>
              </w:divBdr>
            </w:div>
            <w:div w:id="709187356">
              <w:marLeft w:val="0"/>
              <w:marRight w:val="0"/>
              <w:marTop w:val="0"/>
              <w:marBottom w:val="0"/>
              <w:divBdr>
                <w:top w:val="none" w:sz="0" w:space="0" w:color="auto"/>
                <w:left w:val="none" w:sz="0" w:space="0" w:color="auto"/>
                <w:bottom w:val="none" w:sz="0" w:space="0" w:color="auto"/>
                <w:right w:val="none" w:sz="0" w:space="0" w:color="auto"/>
              </w:divBdr>
            </w:div>
            <w:div w:id="1761413839">
              <w:marLeft w:val="0"/>
              <w:marRight w:val="0"/>
              <w:marTop w:val="0"/>
              <w:marBottom w:val="0"/>
              <w:divBdr>
                <w:top w:val="none" w:sz="0" w:space="0" w:color="auto"/>
                <w:left w:val="none" w:sz="0" w:space="0" w:color="auto"/>
                <w:bottom w:val="none" w:sz="0" w:space="0" w:color="auto"/>
                <w:right w:val="none" w:sz="0" w:space="0" w:color="auto"/>
              </w:divBdr>
            </w:div>
            <w:div w:id="892811109">
              <w:marLeft w:val="0"/>
              <w:marRight w:val="0"/>
              <w:marTop w:val="0"/>
              <w:marBottom w:val="0"/>
              <w:divBdr>
                <w:top w:val="none" w:sz="0" w:space="0" w:color="auto"/>
                <w:left w:val="none" w:sz="0" w:space="0" w:color="auto"/>
                <w:bottom w:val="none" w:sz="0" w:space="0" w:color="auto"/>
                <w:right w:val="none" w:sz="0" w:space="0" w:color="auto"/>
              </w:divBdr>
            </w:div>
            <w:div w:id="831719313">
              <w:marLeft w:val="0"/>
              <w:marRight w:val="0"/>
              <w:marTop w:val="0"/>
              <w:marBottom w:val="0"/>
              <w:divBdr>
                <w:top w:val="none" w:sz="0" w:space="0" w:color="auto"/>
                <w:left w:val="none" w:sz="0" w:space="0" w:color="auto"/>
                <w:bottom w:val="none" w:sz="0" w:space="0" w:color="auto"/>
                <w:right w:val="none" w:sz="0" w:space="0" w:color="auto"/>
              </w:divBdr>
            </w:div>
            <w:div w:id="1207330367">
              <w:marLeft w:val="0"/>
              <w:marRight w:val="0"/>
              <w:marTop w:val="0"/>
              <w:marBottom w:val="0"/>
              <w:divBdr>
                <w:top w:val="none" w:sz="0" w:space="0" w:color="auto"/>
                <w:left w:val="none" w:sz="0" w:space="0" w:color="auto"/>
                <w:bottom w:val="none" w:sz="0" w:space="0" w:color="auto"/>
                <w:right w:val="none" w:sz="0" w:space="0" w:color="auto"/>
              </w:divBdr>
            </w:div>
            <w:div w:id="583954498">
              <w:marLeft w:val="0"/>
              <w:marRight w:val="0"/>
              <w:marTop w:val="0"/>
              <w:marBottom w:val="0"/>
              <w:divBdr>
                <w:top w:val="none" w:sz="0" w:space="0" w:color="auto"/>
                <w:left w:val="none" w:sz="0" w:space="0" w:color="auto"/>
                <w:bottom w:val="none" w:sz="0" w:space="0" w:color="auto"/>
                <w:right w:val="none" w:sz="0" w:space="0" w:color="auto"/>
              </w:divBdr>
            </w:div>
            <w:div w:id="1079867406">
              <w:marLeft w:val="0"/>
              <w:marRight w:val="0"/>
              <w:marTop w:val="0"/>
              <w:marBottom w:val="0"/>
              <w:divBdr>
                <w:top w:val="none" w:sz="0" w:space="0" w:color="auto"/>
                <w:left w:val="none" w:sz="0" w:space="0" w:color="auto"/>
                <w:bottom w:val="none" w:sz="0" w:space="0" w:color="auto"/>
                <w:right w:val="none" w:sz="0" w:space="0" w:color="auto"/>
              </w:divBdr>
            </w:div>
            <w:div w:id="1590196501">
              <w:marLeft w:val="0"/>
              <w:marRight w:val="0"/>
              <w:marTop w:val="0"/>
              <w:marBottom w:val="0"/>
              <w:divBdr>
                <w:top w:val="none" w:sz="0" w:space="0" w:color="auto"/>
                <w:left w:val="none" w:sz="0" w:space="0" w:color="auto"/>
                <w:bottom w:val="none" w:sz="0" w:space="0" w:color="auto"/>
                <w:right w:val="none" w:sz="0" w:space="0" w:color="auto"/>
              </w:divBdr>
            </w:div>
            <w:div w:id="1036662647">
              <w:marLeft w:val="0"/>
              <w:marRight w:val="0"/>
              <w:marTop w:val="0"/>
              <w:marBottom w:val="0"/>
              <w:divBdr>
                <w:top w:val="none" w:sz="0" w:space="0" w:color="auto"/>
                <w:left w:val="none" w:sz="0" w:space="0" w:color="auto"/>
                <w:bottom w:val="none" w:sz="0" w:space="0" w:color="auto"/>
                <w:right w:val="none" w:sz="0" w:space="0" w:color="auto"/>
              </w:divBdr>
            </w:div>
            <w:div w:id="1478840853">
              <w:marLeft w:val="0"/>
              <w:marRight w:val="0"/>
              <w:marTop w:val="0"/>
              <w:marBottom w:val="0"/>
              <w:divBdr>
                <w:top w:val="none" w:sz="0" w:space="0" w:color="auto"/>
                <w:left w:val="none" w:sz="0" w:space="0" w:color="auto"/>
                <w:bottom w:val="none" w:sz="0" w:space="0" w:color="auto"/>
                <w:right w:val="none" w:sz="0" w:space="0" w:color="auto"/>
              </w:divBdr>
            </w:div>
            <w:div w:id="544567337">
              <w:marLeft w:val="0"/>
              <w:marRight w:val="0"/>
              <w:marTop w:val="0"/>
              <w:marBottom w:val="0"/>
              <w:divBdr>
                <w:top w:val="none" w:sz="0" w:space="0" w:color="auto"/>
                <w:left w:val="none" w:sz="0" w:space="0" w:color="auto"/>
                <w:bottom w:val="none" w:sz="0" w:space="0" w:color="auto"/>
                <w:right w:val="none" w:sz="0" w:space="0" w:color="auto"/>
              </w:divBdr>
            </w:div>
            <w:div w:id="89133029">
              <w:marLeft w:val="0"/>
              <w:marRight w:val="0"/>
              <w:marTop w:val="0"/>
              <w:marBottom w:val="0"/>
              <w:divBdr>
                <w:top w:val="none" w:sz="0" w:space="0" w:color="auto"/>
                <w:left w:val="none" w:sz="0" w:space="0" w:color="auto"/>
                <w:bottom w:val="none" w:sz="0" w:space="0" w:color="auto"/>
                <w:right w:val="none" w:sz="0" w:space="0" w:color="auto"/>
              </w:divBdr>
            </w:div>
            <w:div w:id="1468667188">
              <w:marLeft w:val="0"/>
              <w:marRight w:val="0"/>
              <w:marTop w:val="0"/>
              <w:marBottom w:val="0"/>
              <w:divBdr>
                <w:top w:val="none" w:sz="0" w:space="0" w:color="auto"/>
                <w:left w:val="none" w:sz="0" w:space="0" w:color="auto"/>
                <w:bottom w:val="none" w:sz="0" w:space="0" w:color="auto"/>
                <w:right w:val="none" w:sz="0" w:space="0" w:color="auto"/>
              </w:divBdr>
            </w:div>
            <w:div w:id="2067754914">
              <w:marLeft w:val="0"/>
              <w:marRight w:val="0"/>
              <w:marTop w:val="0"/>
              <w:marBottom w:val="0"/>
              <w:divBdr>
                <w:top w:val="none" w:sz="0" w:space="0" w:color="auto"/>
                <w:left w:val="none" w:sz="0" w:space="0" w:color="auto"/>
                <w:bottom w:val="none" w:sz="0" w:space="0" w:color="auto"/>
                <w:right w:val="none" w:sz="0" w:space="0" w:color="auto"/>
              </w:divBdr>
            </w:div>
            <w:div w:id="1046489772">
              <w:marLeft w:val="0"/>
              <w:marRight w:val="0"/>
              <w:marTop w:val="0"/>
              <w:marBottom w:val="0"/>
              <w:divBdr>
                <w:top w:val="none" w:sz="0" w:space="0" w:color="auto"/>
                <w:left w:val="none" w:sz="0" w:space="0" w:color="auto"/>
                <w:bottom w:val="none" w:sz="0" w:space="0" w:color="auto"/>
                <w:right w:val="none" w:sz="0" w:space="0" w:color="auto"/>
              </w:divBdr>
            </w:div>
            <w:div w:id="809395372">
              <w:marLeft w:val="0"/>
              <w:marRight w:val="0"/>
              <w:marTop w:val="0"/>
              <w:marBottom w:val="0"/>
              <w:divBdr>
                <w:top w:val="none" w:sz="0" w:space="0" w:color="auto"/>
                <w:left w:val="none" w:sz="0" w:space="0" w:color="auto"/>
                <w:bottom w:val="none" w:sz="0" w:space="0" w:color="auto"/>
                <w:right w:val="none" w:sz="0" w:space="0" w:color="auto"/>
              </w:divBdr>
            </w:div>
            <w:div w:id="1152870878">
              <w:marLeft w:val="0"/>
              <w:marRight w:val="0"/>
              <w:marTop w:val="0"/>
              <w:marBottom w:val="0"/>
              <w:divBdr>
                <w:top w:val="none" w:sz="0" w:space="0" w:color="auto"/>
                <w:left w:val="none" w:sz="0" w:space="0" w:color="auto"/>
                <w:bottom w:val="none" w:sz="0" w:space="0" w:color="auto"/>
                <w:right w:val="none" w:sz="0" w:space="0" w:color="auto"/>
              </w:divBdr>
            </w:div>
            <w:div w:id="198128597">
              <w:marLeft w:val="0"/>
              <w:marRight w:val="0"/>
              <w:marTop w:val="0"/>
              <w:marBottom w:val="0"/>
              <w:divBdr>
                <w:top w:val="none" w:sz="0" w:space="0" w:color="auto"/>
                <w:left w:val="none" w:sz="0" w:space="0" w:color="auto"/>
                <w:bottom w:val="none" w:sz="0" w:space="0" w:color="auto"/>
                <w:right w:val="none" w:sz="0" w:space="0" w:color="auto"/>
              </w:divBdr>
            </w:div>
            <w:div w:id="225537287">
              <w:marLeft w:val="0"/>
              <w:marRight w:val="0"/>
              <w:marTop w:val="0"/>
              <w:marBottom w:val="0"/>
              <w:divBdr>
                <w:top w:val="none" w:sz="0" w:space="0" w:color="auto"/>
                <w:left w:val="none" w:sz="0" w:space="0" w:color="auto"/>
                <w:bottom w:val="none" w:sz="0" w:space="0" w:color="auto"/>
                <w:right w:val="none" w:sz="0" w:space="0" w:color="auto"/>
              </w:divBdr>
            </w:div>
            <w:div w:id="1034502928">
              <w:marLeft w:val="0"/>
              <w:marRight w:val="0"/>
              <w:marTop w:val="0"/>
              <w:marBottom w:val="0"/>
              <w:divBdr>
                <w:top w:val="none" w:sz="0" w:space="0" w:color="auto"/>
                <w:left w:val="none" w:sz="0" w:space="0" w:color="auto"/>
                <w:bottom w:val="none" w:sz="0" w:space="0" w:color="auto"/>
                <w:right w:val="none" w:sz="0" w:space="0" w:color="auto"/>
              </w:divBdr>
            </w:div>
            <w:div w:id="1473134865">
              <w:marLeft w:val="0"/>
              <w:marRight w:val="0"/>
              <w:marTop w:val="0"/>
              <w:marBottom w:val="0"/>
              <w:divBdr>
                <w:top w:val="none" w:sz="0" w:space="0" w:color="auto"/>
                <w:left w:val="none" w:sz="0" w:space="0" w:color="auto"/>
                <w:bottom w:val="none" w:sz="0" w:space="0" w:color="auto"/>
                <w:right w:val="none" w:sz="0" w:space="0" w:color="auto"/>
              </w:divBdr>
            </w:div>
            <w:div w:id="1234778207">
              <w:marLeft w:val="0"/>
              <w:marRight w:val="0"/>
              <w:marTop w:val="0"/>
              <w:marBottom w:val="0"/>
              <w:divBdr>
                <w:top w:val="none" w:sz="0" w:space="0" w:color="auto"/>
                <w:left w:val="none" w:sz="0" w:space="0" w:color="auto"/>
                <w:bottom w:val="none" w:sz="0" w:space="0" w:color="auto"/>
                <w:right w:val="none" w:sz="0" w:space="0" w:color="auto"/>
              </w:divBdr>
            </w:div>
            <w:div w:id="683023175">
              <w:marLeft w:val="0"/>
              <w:marRight w:val="0"/>
              <w:marTop w:val="0"/>
              <w:marBottom w:val="0"/>
              <w:divBdr>
                <w:top w:val="none" w:sz="0" w:space="0" w:color="auto"/>
                <w:left w:val="none" w:sz="0" w:space="0" w:color="auto"/>
                <w:bottom w:val="none" w:sz="0" w:space="0" w:color="auto"/>
                <w:right w:val="none" w:sz="0" w:space="0" w:color="auto"/>
              </w:divBdr>
            </w:div>
            <w:div w:id="154499020">
              <w:marLeft w:val="0"/>
              <w:marRight w:val="0"/>
              <w:marTop w:val="0"/>
              <w:marBottom w:val="0"/>
              <w:divBdr>
                <w:top w:val="none" w:sz="0" w:space="0" w:color="auto"/>
                <w:left w:val="none" w:sz="0" w:space="0" w:color="auto"/>
                <w:bottom w:val="none" w:sz="0" w:space="0" w:color="auto"/>
                <w:right w:val="none" w:sz="0" w:space="0" w:color="auto"/>
              </w:divBdr>
            </w:div>
            <w:div w:id="2077243786">
              <w:marLeft w:val="0"/>
              <w:marRight w:val="0"/>
              <w:marTop w:val="0"/>
              <w:marBottom w:val="0"/>
              <w:divBdr>
                <w:top w:val="none" w:sz="0" w:space="0" w:color="auto"/>
                <w:left w:val="none" w:sz="0" w:space="0" w:color="auto"/>
                <w:bottom w:val="none" w:sz="0" w:space="0" w:color="auto"/>
                <w:right w:val="none" w:sz="0" w:space="0" w:color="auto"/>
              </w:divBdr>
            </w:div>
            <w:div w:id="1923906903">
              <w:marLeft w:val="0"/>
              <w:marRight w:val="0"/>
              <w:marTop w:val="0"/>
              <w:marBottom w:val="0"/>
              <w:divBdr>
                <w:top w:val="none" w:sz="0" w:space="0" w:color="auto"/>
                <w:left w:val="none" w:sz="0" w:space="0" w:color="auto"/>
                <w:bottom w:val="none" w:sz="0" w:space="0" w:color="auto"/>
                <w:right w:val="none" w:sz="0" w:space="0" w:color="auto"/>
              </w:divBdr>
            </w:div>
            <w:div w:id="795568125">
              <w:marLeft w:val="0"/>
              <w:marRight w:val="0"/>
              <w:marTop w:val="0"/>
              <w:marBottom w:val="0"/>
              <w:divBdr>
                <w:top w:val="none" w:sz="0" w:space="0" w:color="auto"/>
                <w:left w:val="none" w:sz="0" w:space="0" w:color="auto"/>
                <w:bottom w:val="none" w:sz="0" w:space="0" w:color="auto"/>
                <w:right w:val="none" w:sz="0" w:space="0" w:color="auto"/>
              </w:divBdr>
            </w:div>
            <w:div w:id="1960793789">
              <w:marLeft w:val="0"/>
              <w:marRight w:val="0"/>
              <w:marTop w:val="0"/>
              <w:marBottom w:val="0"/>
              <w:divBdr>
                <w:top w:val="none" w:sz="0" w:space="0" w:color="auto"/>
                <w:left w:val="none" w:sz="0" w:space="0" w:color="auto"/>
                <w:bottom w:val="none" w:sz="0" w:space="0" w:color="auto"/>
                <w:right w:val="none" w:sz="0" w:space="0" w:color="auto"/>
              </w:divBdr>
            </w:div>
            <w:div w:id="1152718418">
              <w:marLeft w:val="0"/>
              <w:marRight w:val="0"/>
              <w:marTop w:val="0"/>
              <w:marBottom w:val="0"/>
              <w:divBdr>
                <w:top w:val="none" w:sz="0" w:space="0" w:color="auto"/>
                <w:left w:val="none" w:sz="0" w:space="0" w:color="auto"/>
                <w:bottom w:val="none" w:sz="0" w:space="0" w:color="auto"/>
                <w:right w:val="none" w:sz="0" w:space="0" w:color="auto"/>
              </w:divBdr>
            </w:div>
            <w:div w:id="1298491391">
              <w:marLeft w:val="0"/>
              <w:marRight w:val="0"/>
              <w:marTop w:val="0"/>
              <w:marBottom w:val="0"/>
              <w:divBdr>
                <w:top w:val="none" w:sz="0" w:space="0" w:color="auto"/>
                <w:left w:val="none" w:sz="0" w:space="0" w:color="auto"/>
                <w:bottom w:val="none" w:sz="0" w:space="0" w:color="auto"/>
                <w:right w:val="none" w:sz="0" w:space="0" w:color="auto"/>
              </w:divBdr>
            </w:div>
            <w:div w:id="1089694356">
              <w:marLeft w:val="0"/>
              <w:marRight w:val="0"/>
              <w:marTop w:val="0"/>
              <w:marBottom w:val="0"/>
              <w:divBdr>
                <w:top w:val="none" w:sz="0" w:space="0" w:color="auto"/>
                <w:left w:val="none" w:sz="0" w:space="0" w:color="auto"/>
                <w:bottom w:val="none" w:sz="0" w:space="0" w:color="auto"/>
                <w:right w:val="none" w:sz="0" w:space="0" w:color="auto"/>
              </w:divBdr>
            </w:div>
            <w:div w:id="1658067296">
              <w:marLeft w:val="0"/>
              <w:marRight w:val="0"/>
              <w:marTop w:val="0"/>
              <w:marBottom w:val="0"/>
              <w:divBdr>
                <w:top w:val="none" w:sz="0" w:space="0" w:color="auto"/>
                <w:left w:val="none" w:sz="0" w:space="0" w:color="auto"/>
                <w:bottom w:val="none" w:sz="0" w:space="0" w:color="auto"/>
                <w:right w:val="none" w:sz="0" w:space="0" w:color="auto"/>
              </w:divBdr>
            </w:div>
            <w:div w:id="324630942">
              <w:marLeft w:val="0"/>
              <w:marRight w:val="0"/>
              <w:marTop w:val="0"/>
              <w:marBottom w:val="0"/>
              <w:divBdr>
                <w:top w:val="none" w:sz="0" w:space="0" w:color="auto"/>
                <w:left w:val="none" w:sz="0" w:space="0" w:color="auto"/>
                <w:bottom w:val="none" w:sz="0" w:space="0" w:color="auto"/>
                <w:right w:val="none" w:sz="0" w:space="0" w:color="auto"/>
              </w:divBdr>
            </w:div>
            <w:div w:id="1005281196">
              <w:marLeft w:val="0"/>
              <w:marRight w:val="0"/>
              <w:marTop w:val="0"/>
              <w:marBottom w:val="0"/>
              <w:divBdr>
                <w:top w:val="none" w:sz="0" w:space="0" w:color="auto"/>
                <w:left w:val="none" w:sz="0" w:space="0" w:color="auto"/>
                <w:bottom w:val="none" w:sz="0" w:space="0" w:color="auto"/>
                <w:right w:val="none" w:sz="0" w:space="0" w:color="auto"/>
              </w:divBdr>
            </w:div>
            <w:div w:id="1585186585">
              <w:marLeft w:val="0"/>
              <w:marRight w:val="0"/>
              <w:marTop w:val="0"/>
              <w:marBottom w:val="0"/>
              <w:divBdr>
                <w:top w:val="none" w:sz="0" w:space="0" w:color="auto"/>
                <w:left w:val="none" w:sz="0" w:space="0" w:color="auto"/>
                <w:bottom w:val="none" w:sz="0" w:space="0" w:color="auto"/>
                <w:right w:val="none" w:sz="0" w:space="0" w:color="auto"/>
              </w:divBdr>
            </w:div>
            <w:div w:id="1117597809">
              <w:marLeft w:val="0"/>
              <w:marRight w:val="0"/>
              <w:marTop w:val="0"/>
              <w:marBottom w:val="0"/>
              <w:divBdr>
                <w:top w:val="none" w:sz="0" w:space="0" w:color="auto"/>
                <w:left w:val="none" w:sz="0" w:space="0" w:color="auto"/>
                <w:bottom w:val="none" w:sz="0" w:space="0" w:color="auto"/>
                <w:right w:val="none" w:sz="0" w:space="0" w:color="auto"/>
              </w:divBdr>
            </w:div>
            <w:div w:id="25058913">
              <w:marLeft w:val="0"/>
              <w:marRight w:val="0"/>
              <w:marTop w:val="0"/>
              <w:marBottom w:val="0"/>
              <w:divBdr>
                <w:top w:val="none" w:sz="0" w:space="0" w:color="auto"/>
                <w:left w:val="none" w:sz="0" w:space="0" w:color="auto"/>
                <w:bottom w:val="none" w:sz="0" w:space="0" w:color="auto"/>
                <w:right w:val="none" w:sz="0" w:space="0" w:color="auto"/>
              </w:divBdr>
            </w:div>
            <w:div w:id="1535771000">
              <w:marLeft w:val="0"/>
              <w:marRight w:val="0"/>
              <w:marTop w:val="0"/>
              <w:marBottom w:val="0"/>
              <w:divBdr>
                <w:top w:val="none" w:sz="0" w:space="0" w:color="auto"/>
                <w:left w:val="none" w:sz="0" w:space="0" w:color="auto"/>
                <w:bottom w:val="none" w:sz="0" w:space="0" w:color="auto"/>
                <w:right w:val="none" w:sz="0" w:space="0" w:color="auto"/>
              </w:divBdr>
            </w:div>
            <w:div w:id="1412390463">
              <w:marLeft w:val="0"/>
              <w:marRight w:val="0"/>
              <w:marTop w:val="0"/>
              <w:marBottom w:val="0"/>
              <w:divBdr>
                <w:top w:val="none" w:sz="0" w:space="0" w:color="auto"/>
                <w:left w:val="none" w:sz="0" w:space="0" w:color="auto"/>
                <w:bottom w:val="none" w:sz="0" w:space="0" w:color="auto"/>
                <w:right w:val="none" w:sz="0" w:space="0" w:color="auto"/>
              </w:divBdr>
            </w:div>
            <w:div w:id="795414089">
              <w:marLeft w:val="0"/>
              <w:marRight w:val="0"/>
              <w:marTop w:val="0"/>
              <w:marBottom w:val="0"/>
              <w:divBdr>
                <w:top w:val="none" w:sz="0" w:space="0" w:color="auto"/>
                <w:left w:val="none" w:sz="0" w:space="0" w:color="auto"/>
                <w:bottom w:val="none" w:sz="0" w:space="0" w:color="auto"/>
                <w:right w:val="none" w:sz="0" w:space="0" w:color="auto"/>
              </w:divBdr>
            </w:div>
            <w:div w:id="455833027">
              <w:marLeft w:val="0"/>
              <w:marRight w:val="0"/>
              <w:marTop w:val="0"/>
              <w:marBottom w:val="0"/>
              <w:divBdr>
                <w:top w:val="none" w:sz="0" w:space="0" w:color="auto"/>
                <w:left w:val="none" w:sz="0" w:space="0" w:color="auto"/>
                <w:bottom w:val="none" w:sz="0" w:space="0" w:color="auto"/>
                <w:right w:val="none" w:sz="0" w:space="0" w:color="auto"/>
              </w:divBdr>
            </w:div>
            <w:div w:id="1565990888">
              <w:marLeft w:val="0"/>
              <w:marRight w:val="0"/>
              <w:marTop w:val="0"/>
              <w:marBottom w:val="0"/>
              <w:divBdr>
                <w:top w:val="none" w:sz="0" w:space="0" w:color="auto"/>
                <w:left w:val="none" w:sz="0" w:space="0" w:color="auto"/>
                <w:bottom w:val="none" w:sz="0" w:space="0" w:color="auto"/>
                <w:right w:val="none" w:sz="0" w:space="0" w:color="auto"/>
              </w:divBdr>
            </w:div>
            <w:div w:id="350644813">
              <w:marLeft w:val="0"/>
              <w:marRight w:val="0"/>
              <w:marTop w:val="0"/>
              <w:marBottom w:val="0"/>
              <w:divBdr>
                <w:top w:val="none" w:sz="0" w:space="0" w:color="auto"/>
                <w:left w:val="none" w:sz="0" w:space="0" w:color="auto"/>
                <w:bottom w:val="none" w:sz="0" w:space="0" w:color="auto"/>
                <w:right w:val="none" w:sz="0" w:space="0" w:color="auto"/>
              </w:divBdr>
            </w:div>
            <w:div w:id="1008337912">
              <w:marLeft w:val="0"/>
              <w:marRight w:val="0"/>
              <w:marTop w:val="0"/>
              <w:marBottom w:val="0"/>
              <w:divBdr>
                <w:top w:val="none" w:sz="0" w:space="0" w:color="auto"/>
                <w:left w:val="none" w:sz="0" w:space="0" w:color="auto"/>
                <w:bottom w:val="none" w:sz="0" w:space="0" w:color="auto"/>
                <w:right w:val="none" w:sz="0" w:space="0" w:color="auto"/>
              </w:divBdr>
            </w:div>
            <w:div w:id="1237931339">
              <w:marLeft w:val="0"/>
              <w:marRight w:val="0"/>
              <w:marTop w:val="0"/>
              <w:marBottom w:val="0"/>
              <w:divBdr>
                <w:top w:val="none" w:sz="0" w:space="0" w:color="auto"/>
                <w:left w:val="none" w:sz="0" w:space="0" w:color="auto"/>
                <w:bottom w:val="none" w:sz="0" w:space="0" w:color="auto"/>
                <w:right w:val="none" w:sz="0" w:space="0" w:color="auto"/>
              </w:divBdr>
            </w:div>
            <w:div w:id="1228959543">
              <w:marLeft w:val="0"/>
              <w:marRight w:val="0"/>
              <w:marTop w:val="0"/>
              <w:marBottom w:val="0"/>
              <w:divBdr>
                <w:top w:val="none" w:sz="0" w:space="0" w:color="auto"/>
                <w:left w:val="none" w:sz="0" w:space="0" w:color="auto"/>
                <w:bottom w:val="none" w:sz="0" w:space="0" w:color="auto"/>
                <w:right w:val="none" w:sz="0" w:space="0" w:color="auto"/>
              </w:divBdr>
            </w:div>
            <w:div w:id="1065184481">
              <w:marLeft w:val="0"/>
              <w:marRight w:val="0"/>
              <w:marTop w:val="0"/>
              <w:marBottom w:val="0"/>
              <w:divBdr>
                <w:top w:val="none" w:sz="0" w:space="0" w:color="auto"/>
                <w:left w:val="none" w:sz="0" w:space="0" w:color="auto"/>
                <w:bottom w:val="none" w:sz="0" w:space="0" w:color="auto"/>
                <w:right w:val="none" w:sz="0" w:space="0" w:color="auto"/>
              </w:divBdr>
            </w:div>
            <w:div w:id="404111940">
              <w:marLeft w:val="0"/>
              <w:marRight w:val="0"/>
              <w:marTop w:val="0"/>
              <w:marBottom w:val="0"/>
              <w:divBdr>
                <w:top w:val="none" w:sz="0" w:space="0" w:color="auto"/>
                <w:left w:val="none" w:sz="0" w:space="0" w:color="auto"/>
                <w:bottom w:val="none" w:sz="0" w:space="0" w:color="auto"/>
                <w:right w:val="none" w:sz="0" w:space="0" w:color="auto"/>
              </w:divBdr>
            </w:div>
            <w:div w:id="1031806972">
              <w:marLeft w:val="0"/>
              <w:marRight w:val="0"/>
              <w:marTop w:val="0"/>
              <w:marBottom w:val="0"/>
              <w:divBdr>
                <w:top w:val="none" w:sz="0" w:space="0" w:color="auto"/>
                <w:left w:val="none" w:sz="0" w:space="0" w:color="auto"/>
                <w:bottom w:val="none" w:sz="0" w:space="0" w:color="auto"/>
                <w:right w:val="none" w:sz="0" w:space="0" w:color="auto"/>
              </w:divBdr>
            </w:div>
            <w:div w:id="384716464">
              <w:marLeft w:val="0"/>
              <w:marRight w:val="0"/>
              <w:marTop w:val="0"/>
              <w:marBottom w:val="0"/>
              <w:divBdr>
                <w:top w:val="none" w:sz="0" w:space="0" w:color="auto"/>
                <w:left w:val="none" w:sz="0" w:space="0" w:color="auto"/>
                <w:bottom w:val="none" w:sz="0" w:space="0" w:color="auto"/>
                <w:right w:val="none" w:sz="0" w:space="0" w:color="auto"/>
              </w:divBdr>
            </w:div>
            <w:div w:id="1151677189">
              <w:marLeft w:val="0"/>
              <w:marRight w:val="0"/>
              <w:marTop w:val="0"/>
              <w:marBottom w:val="0"/>
              <w:divBdr>
                <w:top w:val="none" w:sz="0" w:space="0" w:color="auto"/>
                <w:left w:val="none" w:sz="0" w:space="0" w:color="auto"/>
                <w:bottom w:val="none" w:sz="0" w:space="0" w:color="auto"/>
                <w:right w:val="none" w:sz="0" w:space="0" w:color="auto"/>
              </w:divBdr>
            </w:div>
            <w:div w:id="1315141422">
              <w:marLeft w:val="0"/>
              <w:marRight w:val="0"/>
              <w:marTop w:val="0"/>
              <w:marBottom w:val="0"/>
              <w:divBdr>
                <w:top w:val="none" w:sz="0" w:space="0" w:color="auto"/>
                <w:left w:val="none" w:sz="0" w:space="0" w:color="auto"/>
                <w:bottom w:val="none" w:sz="0" w:space="0" w:color="auto"/>
                <w:right w:val="none" w:sz="0" w:space="0" w:color="auto"/>
              </w:divBdr>
            </w:div>
            <w:div w:id="1217202558">
              <w:marLeft w:val="0"/>
              <w:marRight w:val="0"/>
              <w:marTop w:val="0"/>
              <w:marBottom w:val="0"/>
              <w:divBdr>
                <w:top w:val="none" w:sz="0" w:space="0" w:color="auto"/>
                <w:left w:val="none" w:sz="0" w:space="0" w:color="auto"/>
                <w:bottom w:val="none" w:sz="0" w:space="0" w:color="auto"/>
                <w:right w:val="none" w:sz="0" w:space="0" w:color="auto"/>
              </w:divBdr>
            </w:div>
            <w:div w:id="654183914">
              <w:marLeft w:val="0"/>
              <w:marRight w:val="0"/>
              <w:marTop w:val="0"/>
              <w:marBottom w:val="0"/>
              <w:divBdr>
                <w:top w:val="none" w:sz="0" w:space="0" w:color="auto"/>
                <w:left w:val="none" w:sz="0" w:space="0" w:color="auto"/>
                <w:bottom w:val="none" w:sz="0" w:space="0" w:color="auto"/>
                <w:right w:val="none" w:sz="0" w:space="0" w:color="auto"/>
              </w:divBdr>
            </w:div>
            <w:div w:id="1163471708">
              <w:marLeft w:val="0"/>
              <w:marRight w:val="0"/>
              <w:marTop w:val="0"/>
              <w:marBottom w:val="0"/>
              <w:divBdr>
                <w:top w:val="none" w:sz="0" w:space="0" w:color="auto"/>
                <w:left w:val="none" w:sz="0" w:space="0" w:color="auto"/>
                <w:bottom w:val="none" w:sz="0" w:space="0" w:color="auto"/>
                <w:right w:val="none" w:sz="0" w:space="0" w:color="auto"/>
              </w:divBdr>
            </w:div>
            <w:div w:id="2060400575">
              <w:marLeft w:val="0"/>
              <w:marRight w:val="0"/>
              <w:marTop w:val="0"/>
              <w:marBottom w:val="0"/>
              <w:divBdr>
                <w:top w:val="none" w:sz="0" w:space="0" w:color="auto"/>
                <w:left w:val="none" w:sz="0" w:space="0" w:color="auto"/>
                <w:bottom w:val="none" w:sz="0" w:space="0" w:color="auto"/>
                <w:right w:val="none" w:sz="0" w:space="0" w:color="auto"/>
              </w:divBdr>
            </w:div>
            <w:div w:id="812064067">
              <w:marLeft w:val="0"/>
              <w:marRight w:val="0"/>
              <w:marTop w:val="0"/>
              <w:marBottom w:val="0"/>
              <w:divBdr>
                <w:top w:val="none" w:sz="0" w:space="0" w:color="auto"/>
                <w:left w:val="none" w:sz="0" w:space="0" w:color="auto"/>
                <w:bottom w:val="none" w:sz="0" w:space="0" w:color="auto"/>
                <w:right w:val="none" w:sz="0" w:space="0" w:color="auto"/>
              </w:divBdr>
            </w:div>
            <w:div w:id="524372682">
              <w:marLeft w:val="0"/>
              <w:marRight w:val="0"/>
              <w:marTop w:val="0"/>
              <w:marBottom w:val="0"/>
              <w:divBdr>
                <w:top w:val="none" w:sz="0" w:space="0" w:color="auto"/>
                <w:left w:val="none" w:sz="0" w:space="0" w:color="auto"/>
                <w:bottom w:val="none" w:sz="0" w:space="0" w:color="auto"/>
                <w:right w:val="none" w:sz="0" w:space="0" w:color="auto"/>
              </w:divBdr>
            </w:div>
            <w:div w:id="1259021368">
              <w:marLeft w:val="0"/>
              <w:marRight w:val="0"/>
              <w:marTop w:val="0"/>
              <w:marBottom w:val="0"/>
              <w:divBdr>
                <w:top w:val="none" w:sz="0" w:space="0" w:color="auto"/>
                <w:left w:val="none" w:sz="0" w:space="0" w:color="auto"/>
                <w:bottom w:val="none" w:sz="0" w:space="0" w:color="auto"/>
                <w:right w:val="none" w:sz="0" w:space="0" w:color="auto"/>
              </w:divBdr>
            </w:div>
            <w:div w:id="416633505">
              <w:marLeft w:val="0"/>
              <w:marRight w:val="0"/>
              <w:marTop w:val="0"/>
              <w:marBottom w:val="0"/>
              <w:divBdr>
                <w:top w:val="none" w:sz="0" w:space="0" w:color="auto"/>
                <w:left w:val="none" w:sz="0" w:space="0" w:color="auto"/>
                <w:bottom w:val="none" w:sz="0" w:space="0" w:color="auto"/>
                <w:right w:val="none" w:sz="0" w:space="0" w:color="auto"/>
              </w:divBdr>
            </w:div>
            <w:div w:id="169225218">
              <w:marLeft w:val="0"/>
              <w:marRight w:val="0"/>
              <w:marTop w:val="0"/>
              <w:marBottom w:val="0"/>
              <w:divBdr>
                <w:top w:val="none" w:sz="0" w:space="0" w:color="auto"/>
                <w:left w:val="none" w:sz="0" w:space="0" w:color="auto"/>
                <w:bottom w:val="none" w:sz="0" w:space="0" w:color="auto"/>
                <w:right w:val="none" w:sz="0" w:space="0" w:color="auto"/>
              </w:divBdr>
            </w:div>
            <w:div w:id="1500999229">
              <w:marLeft w:val="0"/>
              <w:marRight w:val="0"/>
              <w:marTop w:val="0"/>
              <w:marBottom w:val="0"/>
              <w:divBdr>
                <w:top w:val="none" w:sz="0" w:space="0" w:color="auto"/>
                <w:left w:val="none" w:sz="0" w:space="0" w:color="auto"/>
                <w:bottom w:val="none" w:sz="0" w:space="0" w:color="auto"/>
                <w:right w:val="none" w:sz="0" w:space="0" w:color="auto"/>
              </w:divBdr>
            </w:div>
          </w:divsChild>
        </w:div>
        <w:div w:id="494150020">
          <w:marLeft w:val="0"/>
          <w:marRight w:val="0"/>
          <w:marTop w:val="0"/>
          <w:marBottom w:val="0"/>
          <w:divBdr>
            <w:top w:val="none" w:sz="0" w:space="0" w:color="auto"/>
            <w:left w:val="none" w:sz="0" w:space="0" w:color="auto"/>
            <w:bottom w:val="none" w:sz="0" w:space="0" w:color="auto"/>
            <w:right w:val="none" w:sz="0" w:space="0" w:color="auto"/>
          </w:divBdr>
        </w:div>
        <w:div w:id="1284000001">
          <w:marLeft w:val="0"/>
          <w:marRight w:val="0"/>
          <w:marTop w:val="0"/>
          <w:marBottom w:val="0"/>
          <w:divBdr>
            <w:top w:val="none" w:sz="0" w:space="0" w:color="auto"/>
            <w:left w:val="none" w:sz="0" w:space="0" w:color="auto"/>
            <w:bottom w:val="none" w:sz="0" w:space="0" w:color="auto"/>
            <w:right w:val="none" w:sz="0" w:space="0" w:color="auto"/>
          </w:divBdr>
          <w:divsChild>
            <w:div w:id="537357328">
              <w:marLeft w:val="0"/>
              <w:marRight w:val="0"/>
              <w:marTop w:val="0"/>
              <w:marBottom w:val="0"/>
              <w:divBdr>
                <w:top w:val="none" w:sz="0" w:space="0" w:color="auto"/>
                <w:left w:val="none" w:sz="0" w:space="0" w:color="auto"/>
                <w:bottom w:val="none" w:sz="0" w:space="0" w:color="auto"/>
                <w:right w:val="none" w:sz="0" w:space="0" w:color="auto"/>
              </w:divBdr>
              <w:divsChild>
                <w:div w:id="14914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3934">
          <w:marLeft w:val="0"/>
          <w:marRight w:val="0"/>
          <w:marTop w:val="0"/>
          <w:marBottom w:val="0"/>
          <w:divBdr>
            <w:top w:val="none" w:sz="0" w:space="0" w:color="auto"/>
            <w:left w:val="none" w:sz="0" w:space="0" w:color="auto"/>
            <w:bottom w:val="none" w:sz="0" w:space="0" w:color="auto"/>
            <w:right w:val="none" w:sz="0" w:space="0" w:color="auto"/>
          </w:divBdr>
        </w:div>
        <w:div w:id="640113456">
          <w:marLeft w:val="0"/>
          <w:marRight w:val="0"/>
          <w:marTop w:val="0"/>
          <w:marBottom w:val="0"/>
          <w:divBdr>
            <w:top w:val="none" w:sz="0" w:space="0" w:color="auto"/>
            <w:left w:val="none" w:sz="0" w:space="0" w:color="auto"/>
            <w:bottom w:val="none" w:sz="0" w:space="0" w:color="auto"/>
            <w:right w:val="none" w:sz="0" w:space="0" w:color="auto"/>
          </w:divBdr>
        </w:div>
        <w:div w:id="1476992973">
          <w:marLeft w:val="0"/>
          <w:marRight w:val="0"/>
          <w:marTop w:val="0"/>
          <w:marBottom w:val="0"/>
          <w:divBdr>
            <w:top w:val="none" w:sz="0" w:space="0" w:color="auto"/>
            <w:left w:val="none" w:sz="0" w:space="0" w:color="auto"/>
            <w:bottom w:val="none" w:sz="0" w:space="0" w:color="auto"/>
            <w:right w:val="none" w:sz="0" w:space="0" w:color="auto"/>
          </w:divBdr>
          <w:divsChild>
            <w:div w:id="1447384018">
              <w:marLeft w:val="0"/>
              <w:marRight w:val="0"/>
              <w:marTop w:val="0"/>
              <w:marBottom w:val="0"/>
              <w:divBdr>
                <w:top w:val="none" w:sz="0" w:space="0" w:color="auto"/>
                <w:left w:val="none" w:sz="0" w:space="0" w:color="auto"/>
                <w:bottom w:val="none" w:sz="0" w:space="0" w:color="auto"/>
                <w:right w:val="none" w:sz="0" w:space="0" w:color="auto"/>
              </w:divBdr>
            </w:div>
            <w:div w:id="1018196860">
              <w:marLeft w:val="0"/>
              <w:marRight w:val="0"/>
              <w:marTop w:val="0"/>
              <w:marBottom w:val="0"/>
              <w:divBdr>
                <w:top w:val="none" w:sz="0" w:space="0" w:color="auto"/>
                <w:left w:val="none" w:sz="0" w:space="0" w:color="auto"/>
                <w:bottom w:val="none" w:sz="0" w:space="0" w:color="auto"/>
                <w:right w:val="none" w:sz="0" w:space="0" w:color="auto"/>
              </w:divBdr>
            </w:div>
            <w:div w:id="2102796692">
              <w:marLeft w:val="0"/>
              <w:marRight w:val="0"/>
              <w:marTop w:val="0"/>
              <w:marBottom w:val="0"/>
              <w:divBdr>
                <w:top w:val="none" w:sz="0" w:space="0" w:color="auto"/>
                <w:left w:val="none" w:sz="0" w:space="0" w:color="auto"/>
                <w:bottom w:val="none" w:sz="0" w:space="0" w:color="auto"/>
                <w:right w:val="none" w:sz="0" w:space="0" w:color="auto"/>
              </w:divBdr>
            </w:div>
            <w:div w:id="1301036167">
              <w:marLeft w:val="0"/>
              <w:marRight w:val="0"/>
              <w:marTop w:val="0"/>
              <w:marBottom w:val="0"/>
              <w:divBdr>
                <w:top w:val="none" w:sz="0" w:space="0" w:color="auto"/>
                <w:left w:val="none" w:sz="0" w:space="0" w:color="auto"/>
                <w:bottom w:val="none" w:sz="0" w:space="0" w:color="auto"/>
                <w:right w:val="none" w:sz="0" w:space="0" w:color="auto"/>
              </w:divBdr>
            </w:div>
            <w:div w:id="453444932">
              <w:marLeft w:val="0"/>
              <w:marRight w:val="0"/>
              <w:marTop w:val="0"/>
              <w:marBottom w:val="0"/>
              <w:divBdr>
                <w:top w:val="none" w:sz="0" w:space="0" w:color="auto"/>
                <w:left w:val="none" w:sz="0" w:space="0" w:color="auto"/>
                <w:bottom w:val="none" w:sz="0" w:space="0" w:color="auto"/>
                <w:right w:val="none" w:sz="0" w:space="0" w:color="auto"/>
              </w:divBdr>
            </w:div>
            <w:div w:id="500588548">
              <w:marLeft w:val="0"/>
              <w:marRight w:val="0"/>
              <w:marTop w:val="0"/>
              <w:marBottom w:val="0"/>
              <w:divBdr>
                <w:top w:val="none" w:sz="0" w:space="0" w:color="auto"/>
                <w:left w:val="none" w:sz="0" w:space="0" w:color="auto"/>
                <w:bottom w:val="none" w:sz="0" w:space="0" w:color="auto"/>
                <w:right w:val="none" w:sz="0" w:space="0" w:color="auto"/>
              </w:divBdr>
            </w:div>
            <w:div w:id="416437587">
              <w:marLeft w:val="0"/>
              <w:marRight w:val="0"/>
              <w:marTop w:val="0"/>
              <w:marBottom w:val="0"/>
              <w:divBdr>
                <w:top w:val="none" w:sz="0" w:space="0" w:color="auto"/>
                <w:left w:val="none" w:sz="0" w:space="0" w:color="auto"/>
                <w:bottom w:val="none" w:sz="0" w:space="0" w:color="auto"/>
                <w:right w:val="none" w:sz="0" w:space="0" w:color="auto"/>
              </w:divBdr>
            </w:div>
            <w:div w:id="1936788310">
              <w:marLeft w:val="0"/>
              <w:marRight w:val="0"/>
              <w:marTop w:val="0"/>
              <w:marBottom w:val="0"/>
              <w:divBdr>
                <w:top w:val="none" w:sz="0" w:space="0" w:color="auto"/>
                <w:left w:val="none" w:sz="0" w:space="0" w:color="auto"/>
                <w:bottom w:val="none" w:sz="0" w:space="0" w:color="auto"/>
                <w:right w:val="none" w:sz="0" w:space="0" w:color="auto"/>
              </w:divBdr>
            </w:div>
            <w:div w:id="1924102947">
              <w:marLeft w:val="0"/>
              <w:marRight w:val="0"/>
              <w:marTop w:val="0"/>
              <w:marBottom w:val="0"/>
              <w:divBdr>
                <w:top w:val="none" w:sz="0" w:space="0" w:color="auto"/>
                <w:left w:val="none" w:sz="0" w:space="0" w:color="auto"/>
                <w:bottom w:val="none" w:sz="0" w:space="0" w:color="auto"/>
                <w:right w:val="none" w:sz="0" w:space="0" w:color="auto"/>
              </w:divBdr>
            </w:div>
            <w:div w:id="271673760">
              <w:marLeft w:val="0"/>
              <w:marRight w:val="0"/>
              <w:marTop w:val="0"/>
              <w:marBottom w:val="0"/>
              <w:divBdr>
                <w:top w:val="none" w:sz="0" w:space="0" w:color="auto"/>
                <w:left w:val="none" w:sz="0" w:space="0" w:color="auto"/>
                <w:bottom w:val="none" w:sz="0" w:space="0" w:color="auto"/>
                <w:right w:val="none" w:sz="0" w:space="0" w:color="auto"/>
              </w:divBdr>
            </w:div>
            <w:div w:id="1459647207">
              <w:marLeft w:val="0"/>
              <w:marRight w:val="0"/>
              <w:marTop w:val="0"/>
              <w:marBottom w:val="0"/>
              <w:divBdr>
                <w:top w:val="none" w:sz="0" w:space="0" w:color="auto"/>
                <w:left w:val="none" w:sz="0" w:space="0" w:color="auto"/>
                <w:bottom w:val="none" w:sz="0" w:space="0" w:color="auto"/>
                <w:right w:val="none" w:sz="0" w:space="0" w:color="auto"/>
              </w:divBdr>
            </w:div>
            <w:div w:id="1153371308">
              <w:marLeft w:val="0"/>
              <w:marRight w:val="0"/>
              <w:marTop w:val="0"/>
              <w:marBottom w:val="0"/>
              <w:divBdr>
                <w:top w:val="none" w:sz="0" w:space="0" w:color="auto"/>
                <w:left w:val="none" w:sz="0" w:space="0" w:color="auto"/>
                <w:bottom w:val="none" w:sz="0" w:space="0" w:color="auto"/>
                <w:right w:val="none" w:sz="0" w:space="0" w:color="auto"/>
              </w:divBdr>
            </w:div>
            <w:div w:id="675956719">
              <w:marLeft w:val="0"/>
              <w:marRight w:val="0"/>
              <w:marTop w:val="0"/>
              <w:marBottom w:val="0"/>
              <w:divBdr>
                <w:top w:val="none" w:sz="0" w:space="0" w:color="auto"/>
                <w:left w:val="none" w:sz="0" w:space="0" w:color="auto"/>
                <w:bottom w:val="none" w:sz="0" w:space="0" w:color="auto"/>
                <w:right w:val="none" w:sz="0" w:space="0" w:color="auto"/>
              </w:divBdr>
            </w:div>
            <w:div w:id="1111435225">
              <w:marLeft w:val="0"/>
              <w:marRight w:val="0"/>
              <w:marTop w:val="0"/>
              <w:marBottom w:val="0"/>
              <w:divBdr>
                <w:top w:val="none" w:sz="0" w:space="0" w:color="auto"/>
                <w:left w:val="none" w:sz="0" w:space="0" w:color="auto"/>
                <w:bottom w:val="none" w:sz="0" w:space="0" w:color="auto"/>
                <w:right w:val="none" w:sz="0" w:space="0" w:color="auto"/>
              </w:divBdr>
            </w:div>
            <w:div w:id="1314070092">
              <w:marLeft w:val="0"/>
              <w:marRight w:val="0"/>
              <w:marTop w:val="0"/>
              <w:marBottom w:val="0"/>
              <w:divBdr>
                <w:top w:val="none" w:sz="0" w:space="0" w:color="auto"/>
                <w:left w:val="none" w:sz="0" w:space="0" w:color="auto"/>
                <w:bottom w:val="none" w:sz="0" w:space="0" w:color="auto"/>
                <w:right w:val="none" w:sz="0" w:space="0" w:color="auto"/>
              </w:divBdr>
            </w:div>
            <w:div w:id="1294485120">
              <w:marLeft w:val="0"/>
              <w:marRight w:val="0"/>
              <w:marTop w:val="0"/>
              <w:marBottom w:val="0"/>
              <w:divBdr>
                <w:top w:val="none" w:sz="0" w:space="0" w:color="auto"/>
                <w:left w:val="none" w:sz="0" w:space="0" w:color="auto"/>
                <w:bottom w:val="none" w:sz="0" w:space="0" w:color="auto"/>
                <w:right w:val="none" w:sz="0" w:space="0" w:color="auto"/>
              </w:divBdr>
            </w:div>
            <w:div w:id="1231765539">
              <w:marLeft w:val="0"/>
              <w:marRight w:val="0"/>
              <w:marTop w:val="0"/>
              <w:marBottom w:val="0"/>
              <w:divBdr>
                <w:top w:val="none" w:sz="0" w:space="0" w:color="auto"/>
                <w:left w:val="none" w:sz="0" w:space="0" w:color="auto"/>
                <w:bottom w:val="none" w:sz="0" w:space="0" w:color="auto"/>
                <w:right w:val="none" w:sz="0" w:space="0" w:color="auto"/>
              </w:divBdr>
            </w:div>
            <w:div w:id="748116843">
              <w:marLeft w:val="0"/>
              <w:marRight w:val="0"/>
              <w:marTop w:val="0"/>
              <w:marBottom w:val="0"/>
              <w:divBdr>
                <w:top w:val="none" w:sz="0" w:space="0" w:color="auto"/>
                <w:left w:val="none" w:sz="0" w:space="0" w:color="auto"/>
                <w:bottom w:val="none" w:sz="0" w:space="0" w:color="auto"/>
                <w:right w:val="none" w:sz="0" w:space="0" w:color="auto"/>
              </w:divBdr>
            </w:div>
            <w:div w:id="737702803">
              <w:marLeft w:val="0"/>
              <w:marRight w:val="0"/>
              <w:marTop w:val="0"/>
              <w:marBottom w:val="0"/>
              <w:divBdr>
                <w:top w:val="none" w:sz="0" w:space="0" w:color="auto"/>
                <w:left w:val="none" w:sz="0" w:space="0" w:color="auto"/>
                <w:bottom w:val="none" w:sz="0" w:space="0" w:color="auto"/>
                <w:right w:val="none" w:sz="0" w:space="0" w:color="auto"/>
              </w:divBdr>
            </w:div>
            <w:div w:id="1972055899">
              <w:marLeft w:val="0"/>
              <w:marRight w:val="0"/>
              <w:marTop w:val="0"/>
              <w:marBottom w:val="0"/>
              <w:divBdr>
                <w:top w:val="none" w:sz="0" w:space="0" w:color="auto"/>
                <w:left w:val="none" w:sz="0" w:space="0" w:color="auto"/>
                <w:bottom w:val="none" w:sz="0" w:space="0" w:color="auto"/>
                <w:right w:val="none" w:sz="0" w:space="0" w:color="auto"/>
              </w:divBdr>
            </w:div>
            <w:div w:id="1171945345">
              <w:marLeft w:val="0"/>
              <w:marRight w:val="0"/>
              <w:marTop w:val="0"/>
              <w:marBottom w:val="0"/>
              <w:divBdr>
                <w:top w:val="none" w:sz="0" w:space="0" w:color="auto"/>
                <w:left w:val="none" w:sz="0" w:space="0" w:color="auto"/>
                <w:bottom w:val="none" w:sz="0" w:space="0" w:color="auto"/>
                <w:right w:val="none" w:sz="0" w:space="0" w:color="auto"/>
              </w:divBdr>
            </w:div>
            <w:div w:id="707142183">
              <w:marLeft w:val="0"/>
              <w:marRight w:val="0"/>
              <w:marTop w:val="0"/>
              <w:marBottom w:val="0"/>
              <w:divBdr>
                <w:top w:val="none" w:sz="0" w:space="0" w:color="auto"/>
                <w:left w:val="none" w:sz="0" w:space="0" w:color="auto"/>
                <w:bottom w:val="none" w:sz="0" w:space="0" w:color="auto"/>
                <w:right w:val="none" w:sz="0" w:space="0" w:color="auto"/>
              </w:divBdr>
            </w:div>
            <w:div w:id="838621318">
              <w:marLeft w:val="0"/>
              <w:marRight w:val="0"/>
              <w:marTop w:val="0"/>
              <w:marBottom w:val="0"/>
              <w:divBdr>
                <w:top w:val="none" w:sz="0" w:space="0" w:color="auto"/>
                <w:left w:val="none" w:sz="0" w:space="0" w:color="auto"/>
                <w:bottom w:val="none" w:sz="0" w:space="0" w:color="auto"/>
                <w:right w:val="none" w:sz="0" w:space="0" w:color="auto"/>
              </w:divBdr>
            </w:div>
            <w:div w:id="1056440490">
              <w:marLeft w:val="0"/>
              <w:marRight w:val="0"/>
              <w:marTop w:val="0"/>
              <w:marBottom w:val="0"/>
              <w:divBdr>
                <w:top w:val="none" w:sz="0" w:space="0" w:color="auto"/>
                <w:left w:val="none" w:sz="0" w:space="0" w:color="auto"/>
                <w:bottom w:val="none" w:sz="0" w:space="0" w:color="auto"/>
                <w:right w:val="none" w:sz="0" w:space="0" w:color="auto"/>
              </w:divBdr>
            </w:div>
            <w:div w:id="2100053214">
              <w:marLeft w:val="0"/>
              <w:marRight w:val="0"/>
              <w:marTop w:val="0"/>
              <w:marBottom w:val="0"/>
              <w:divBdr>
                <w:top w:val="none" w:sz="0" w:space="0" w:color="auto"/>
                <w:left w:val="none" w:sz="0" w:space="0" w:color="auto"/>
                <w:bottom w:val="none" w:sz="0" w:space="0" w:color="auto"/>
                <w:right w:val="none" w:sz="0" w:space="0" w:color="auto"/>
              </w:divBdr>
            </w:div>
            <w:div w:id="104273857">
              <w:marLeft w:val="0"/>
              <w:marRight w:val="0"/>
              <w:marTop w:val="0"/>
              <w:marBottom w:val="0"/>
              <w:divBdr>
                <w:top w:val="none" w:sz="0" w:space="0" w:color="auto"/>
                <w:left w:val="none" w:sz="0" w:space="0" w:color="auto"/>
                <w:bottom w:val="none" w:sz="0" w:space="0" w:color="auto"/>
                <w:right w:val="none" w:sz="0" w:space="0" w:color="auto"/>
              </w:divBdr>
            </w:div>
            <w:div w:id="1161889908">
              <w:marLeft w:val="0"/>
              <w:marRight w:val="0"/>
              <w:marTop w:val="0"/>
              <w:marBottom w:val="0"/>
              <w:divBdr>
                <w:top w:val="none" w:sz="0" w:space="0" w:color="auto"/>
                <w:left w:val="none" w:sz="0" w:space="0" w:color="auto"/>
                <w:bottom w:val="none" w:sz="0" w:space="0" w:color="auto"/>
                <w:right w:val="none" w:sz="0" w:space="0" w:color="auto"/>
              </w:divBdr>
            </w:div>
            <w:div w:id="1259409694">
              <w:marLeft w:val="0"/>
              <w:marRight w:val="0"/>
              <w:marTop w:val="0"/>
              <w:marBottom w:val="0"/>
              <w:divBdr>
                <w:top w:val="none" w:sz="0" w:space="0" w:color="auto"/>
                <w:left w:val="none" w:sz="0" w:space="0" w:color="auto"/>
                <w:bottom w:val="none" w:sz="0" w:space="0" w:color="auto"/>
                <w:right w:val="none" w:sz="0" w:space="0" w:color="auto"/>
              </w:divBdr>
            </w:div>
            <w:div w:id="1119447809">
              <w:marLeft w:val="0"/>
              <w:marRight w:val="0"/>
              <w:marTop w:val="0"/>
              <w:marBottom w:val="0"/>
              <w:divBdr>
                <w:top w:val="none" w:sz="0" w:space="0" w:color="auto"/>
                <w:left w:val="none" w:sz="0" w:space="0" w:color="auto"/>
                <w:bottom w:val="none" w:sz="0" w:space="0" w:color="auto"/>
                <w:right w:val="none" w:sz="0" w:space="0" w:color="auto"/>
              </w:divBdr>
            </w:div>
            <w:div w:id="766771757">
              <w:marLeft w:val="0"/>
              <w:marRight w:val="0"/>
              <w:marTop w:val="0"/>
              <w:marBottom w:val="0"/>
              <w:divBdr>
                <w:top w:val="none" w:sz="0" w:space="0" w:color="auto"/>
                <w:left w:val="none" w:sz="0" w:space="0" w:color="auto"/>
                <w:bottom w:val="none" w:sz="0" w:space="0" w:color="auto"/>
                <w:right w:val="none" w:sz="0" w:space="0" w:color="auto"/>
              </w:divBdr>
            </w:div>
            <w:div w:id="1889994044">
              <w:marLeft w:val="0"/>
              <w:marRight w:val="0"/>
              <w:marTop w:val="0"/>
              <w:marBottom w:val="0"/>
              <w:divBdr>
                <w:top w:val="none" w:sz="0" w:space="0" w:color="auto"/>
                <w:left w:val="none" w:sz="0" w:space="0" w:color="auto"/>
                <w:bottom w:val="none" w:sz="0" w:space="0" w:color="auto"/>
                <w:right w:val="none" w:sz="0" w:space="0" w:color="auto"/>
              </w:divBdr>
            </w:div>
            <w:div w:id="1388720187">
              <w:marLeft w:val="0"/>
              <w:marRight w:val="0"/>
              <w:marTop w:val="0"/>
              <w:marBottom w:val="0"/>
              <w:divBdr>
                <w:top w:val="none" w:sz="0" w:space="0" w:color="auto"/>
                <w:left w:val="none" w:sz="0" w:space="0" w:color="auto"/>
                <w:bottom w:val="none" w:sz="0" w:space="0" w:color="auto"/>
                <w:right w:val="none" w:sz="0" w:space="0" w:color="auto"/>
              </w:divBdr>
            </w:div>
            <w:div w:id="1273395598">
              <w:marLeft w:val="0"/>
              <w:marRight w:val="0"/>
              <w:marTop w:val="0"/>
              <w:marBottom w:val="0"/>
              <w:divBdr>
                <w:top w:val="none" w:sz="0" w:space="0" w:color="auto"/>
                <w:left w:val="none" w:sz="0" w:space="0" w:color="auto"/>
                <w:bottom w:val="none" w:sz="0" w:space="0" w:color="auto"/>
                <w:right w:val="none" w:sz="0" w:space="0" w:color="auto"/>
              </w:divBdr>
            </w:div>
            <w:div w:id="1483423823">
              <w:marLeft w:val="0"/>
              <w:marRight w:val="0"/>
              <w:marTop w:val="0"/>
              <w:marBottom w:val="0"/>
              <w:divBdr>
                <w:top w:val="none" w:sz="0" w:space="0" w:color="auto"/>
                <w:left w:val="none" w:sz="0" w:space="0" w:color="auto"/>
                <w:bottom w:val="none" w:sz="0" w:space="0" w:color="auto"/>
                <w:right w:val="none" w:sz="0" w:space="0" w:color="auto"/>
              </w:divBdr>
            </w:div>
            <w:div w:id="852065732">
              <w:marLeft w:val="0"/>
              <w:marRight w:val="0"/>
              <w:marTop w:val="0"/>
              <w:marBottom w:val="0"/>
              <w:divBdr>
                <w:top w:val="none" w:sz="0" w:space="0" w:color="auto"/>
                <w:left w:val="none" w:sz="0" w:space="0" w:color="auto"/>
                <w:bottom w:val="none" w:sz="0" w:space="0" w:color="auto"/>
                <w:right w:val="none" w:sz="0" w:space="0" w:color="auto"/>
              </w:divBdr>
            </w:div>
            <w:div w:id="1950239936">
              <w:marLeft w:val="0"/>
              <w:marRight w:val="0"/>
              <w:marTop w:val="0"/>
              <w:marBottom w:val="0"/>
              <w:divBdr>
                <w:top w:val="none" w:sz="0" w:space="0" w:color="auto"/>
                <w:left w:val="none" w:sz="0" w:space="0" w:color="auto"/>
                <w:bottom w:val="none" w:sz="0" w:space="0" w:color="auto"/>
                <w:right w:val="none" w:sz="0" w:space="0" w:color="auto"/>
              </w:divBdr>
            </w:div>
            <w:div w:id="179592850">
              <w:marLeft w:val="0"/>
              <w:marRight w:val="0"/>
              <w:marTop w:val="0"/>
              <w:marBottom w:val="0"/>
              <w:divBdr>
                <w:top w:val="none" w:sz="0" w:space="0" w:color="auto"/>
                <w:left w:val="none" w:sz="0" w:space="0" w:color="auto"/>
                <w:bottom w:val="none" w:sz="0" w:space="0" w:color="auto"/>
                <w:right w:val="none" w:sz="0" w:space="0" w:color="auto"/>
              </w:divBdr>
            </w:div>
            <w:div w:id="887300093">
              <w:marLeft w:val="0"/>
              <w:marRight w:val="0"/>
              <w:marTop w:val="0"/>
              <w:marBottom w:val="0"/>
              <w:divBdr>
                <w:top w:val="none" w:sz="0" w:space="0" w:color="auto"/>
                <w:left w:val="none" w:sz="0" w:space="0" w:color="auto"/>
                <w:bottom w:val="none" w:sz="0" w:space="0" w:color="auto"/>
                <w:right w:val="none" w:sz="0" w:space="0" w:color="auto"/>
              </w:divBdr>
            </w:div>
            <w:div w:id="1266697205">
              <w:marLeft w:val="0"/>
              <w:marRight w:val="0"/>
              <w:marTop w:val="0"/>
              <w:marBottom w:val="0"/>
              <w:divBdr>
                <w:top w:val="none" w:sz="0" w:space="0" w:color="auto"/>
                <w:left w:val="none" w:sz="0" w:space="0" w:color="auto"/>
                <w:bottom w:val="none" w:sz="0" w:space="0" w:color="auto"/>
                <w:right w:val="none" w:sz="0" w:space="0" w:color="auto"/>
              </w:divBdr>
            </w:div>
            <w:div w:id="809981001">
              <w:marLeft w:val="0"/>
              <w:marRight w:val="0"/>
              <w:marTop w:val="0"/>
              <w:marBottom w:val="0"/>
              <w:divBdr>
                <w:top w:val="none" w:sz="0" w:space="0" w:color="auto"/>
                <w:left w:val="none" w:sz="0" w:space="0" w:color="auto"/>
                <w:bottom w:val="none" w:sz="0" w:space="0" w:color="auto"/>
                <w:right w:val="none" w:sz="0" w:space="0" w:color="auto"/>
              </w:divBdr>
            </w:div>
            <w:div w:id="462622586">
              <w:marLeft w:val="0"/>
              <w:marRight w:val="0"/>
              <w:marTop w:val="0"/>
              <w:marBottom w:val="0"/>
              <w:divBdr>
                <w:top w:val="none" w:sz="0" w:space="0" w:color="auto"/>
                <w:left w:val="none" w:sz="0" w:space="0" w:color="auto"/>
                <w:bottom w:val="none" w:sz="0" w:space="0" w:color="auto"/>
                <w:right w:val="none" w:sz="0" w:space="0" w:color="auto"/>
              </w:divBdr>
            </w:div>
            <w:div w:id="1306470921">
              <w:marLeft w:val="0"/>
              <w:marRight w:val="0"/>
              <w:marTop w:val="0"/>
              <w:marBottom w:val="0"/>
              <w:divBdr>
                <w:top w:val="none" w:sz="0" w:space="0" w:color="auto"/>
                <w:left w:val="none" w:sz="0" w:space="0" w:color="auto"/>
                <w:bottom w:val="none" w:sz="0" w:space="0" w:color="auto"/>
                <w:right w:val="none" w:sz="0" w:space="0" w:color="auto"/>
              </w:divBdr>
            </w:div>
            <w:div w:id="715272426">
              <w:marLeft w:val="0"/>
              <w:marRight w:val="0"/>
              <w:marTop w:val="0"/>
              <w:marBottom w:val="0"/>
              <w:divBdr>
                <w:top w:val="none" w:sz="0" w:space="0" w:color="auto"/>
                <w:left w:val="none" w:sz="0" w:space="0" w:color="auto"/>
                <w:bottom w:val="none" w:sz="0" w:space="0" w:color="auto"/>
                <w:right w:val="none" w:sz="0" w:space="0" w:color="auto"/>
              </w:divBdr>
            </w:div>
            <w:div w:id="602955772">
              <w:marLeft w:val="0"/>
              <w:marRight w:val="0"/>
              <w:marTop w:val="0"/>
              <w:marBottom w:val="0"/>
              <w:divBdr>
                <w:top w:val="none" w:sz="0" w:space="0" w:color="auto"/>
                <w:left w:val="none" w:sz="0" w:space="0" w:color="auto"/>
                <w:bottom w:val="none" w:sz="0" w:space="0" w:color="auto"/>
                <w:right w:val="none" w:sz="0" w:space="0" w:color="auto"/>
              </w:divBdr>
            </w:div>
            <w:div w:id="1641810359">
              <w:marLeft w:val="0"/>
              <w:marRight w:val="0"/>
              <w:marTop w:val="0"/>
              <w:marBottom w:val="0"/>
              <w:divBdr>
                <w:top w:val="none" w:sz="0" w:space="0" w:color="auto"/>
                <w:left w:val="none" w:sz="0" w:space="0" w:color="auto"/>
                <w:bottom w:val="none" w:sz="0" w:space="0" w:color="auto"/>
                <w:right w:val="none" w:sz="0" w:space="0" w:color="auto"/>
              </w:divBdr>
            </w:div>
            <w:div w:id="1202403278">
              <w:marLeft w:val="0"/>
              <w:marRight w:val="0"/>
              <w:marTop w:val="0"/>
              <w:marBottom w:val="0"/>
              <w:divBdr>
                <w:top w:val="none" w:sz="0" w:space="0" w:color="auto"/>
                <w:left w:val="none" w:sz="0" w:space="0" w:color="auto"/>
                <w:bottom w:val="none" w:sz="0" w:space="0" w:color="auto"/>
                <w:right w:val="none" w:sz="0" w:space="0" w:color="auto"/>
              </w:divBdr>
            </w:div>
            <w:div w:id="1635402122">
              <w:marLeft w:val="0"/>
              <w:marRight w:val="0"/>
              <w:marTop w:val="0"/>
              <w:marBottom w:val="0"/>
              <w:divBdr>
                <w:top w:val="none" w:sz="0" w:space="0" w:color="auto"/>
                <w:left w:val="none" w:sz="0" w:space="0" w:color="auto"/>
                <w:bottom w:val="none" w:sz="0" w:space="0" w:color="auto"/>
                <w:right w:val="none" w:sz="0" w:space="0" w:color="auto"/>
              </w:divBdr>
            </w:div>
            <w:div w:id="1451321371">
              <w:marLeft w:val="0"/>
              <w:marRight w:val="0"/>
              <w:marTop w:val="0"/>
              <w:marBottom w:val="0"/>
              <w:divBdr>
                <w:top w:val="none" w:sz="0" w:space="0" w:color="auto"/>
                <w:left w:val="none" w:sz="0" w:space="0" w:color="auto"/>
                <w:bottom w:val="none" w:sz="0" w:space="0" w:color="auto"/>
                <w:right w:val="none" w:sz="0" w:space="0" w:color="auto"/>
              </w:divBdr>
            </w:div>
            <w:div w:id="1789079963">
              <w:marLeft w:val="0"/>
              <w:marRight w:val="0"/>
              <w:marTop w:val="0"/>
              <w:marBottom w:val="0"/>
              <w:divBdr>
                <w:top w:val="none" w:sz="0" w:space="0" w:color="auto"/>
                <w:left w:val="none" w:sz="0" w:space="0" w:color="auto"/>
                <w:bottom w:val="none" w:sz="0" w:space="0" w:color="auto"/>
                <w:right w:val="none" w:sz="0" w:space="0" w:color="auto"/>
              </w:divBdr>
            </w:div>
            <w:div w:id="669023599">
              <w:marLeft w:val="0"/>
              <w:marRight w:val="0"/>
              <w:marTop w:val="0"/>
              <w:marBottom w:val="0"/>
              <w:divBdr>
                <w:top w:val="none" w:sz="0" w:space="0" w:color="auto"/>
                <w:left w:val="none" w:sz="0" w:space="0" w:color="auto"/>
                <w:bottom w:val="none" w:sz="0" w:space="0" w:color="auto"/>
                <w:right w:val="none" w:sz="0" w:space="0" w:color="auto"/>
              </w:divBdr>
            </w:div>
            <w:div w:id="674378574">
              <w:marLeft w:val="0"/>
              <w:marRight w:val="0"/>
              <w:marTop w:val="0"/>
              <w:marBottom w:val="0"/>
              <w:divBdr>
                <w:top w:val="none" w:sz="0" w:space="0" w:color="auto"/>
                <w:left w:val="none" w:sz="0" w:space="0" w:color="auto"/>
                <w:bottom w:val="none" w:sz="0" w:space="0" w:color="auto"/>
                <w:right w:val="none" w:sz="0" w:space="0" w:color="auto"/>
              </w:divBdr>
            </w:div>
            <w:div w:id="1051075716">
              <w:marLeft w:val="0"/>
              <w:marRight w:val="0"/>
              <w:marTop w:val="0"/>
              <w:marBottom w:val="0"/>
              <w:divBdr>
                <w:top w:val="none" w:sz="0" w:space="0" w:color="auto"/>
                <w:left w:val="none" w:sz="0" w:space="0" w:color="auto"/>
                <w:bottom w:val="none" w:sz="0" w:space="0" w:color="auto"/>
                <w:right w:val="none" w:sz="0" w:space="0" w:color="auto"/>
              </w:divBdr>
            </w:div>
            <w:div w:id="1745755342">
              <w:marLeft w:val="0"/>
              <w:marRight w:val="0"/>
              <w:marTop w:val="0"/>
              <w:marBottom w:val="0"/>
              <w:divBdr>
                <w:top w:val="none" w:sz="0" w:space="0" w:color="auto"/>
                <w:left w:val="none" w:sz="0" w:space="0" w:color="auto"/>
                <w:bottom w:val="none" w:sz="0" w:space="0" w:color="auto"/>
                <w:right w:val="none" w:sz="0" w:space="0" w:color="auto"/>
              </w:divBdr>
            </w:div>
            <w:div w:id="250965412">
              <w:marLeft w:val="0"/>
              <w:marRight w:val="0"/>
              <w:marTop w:val="0"/>
              <w:marBottom w:val="0"/>
              <w:divBdr>
                <w:top w:val="none" w:sz="0" w:space="0" w:color="auto"/>
                <w:left w:val="none" w:sz="0" w:space="0" w:color="auto"/>
                <w:bottom w:val="none" w:sz="0" w:space="0" w:color="auto"/>
                <w:right w:val="none" w:sz="0" w:space="0" w:color="auto"/>
              </w:divBdr>
            </w:div>
            <w:div w:id="1574314869">
              <w:marLeft w:val="0"/>
              <w:marRight w:val="0"/>
              <w:marTop w:val="0"/>
              <w:marBottom w:val="0"/>
              <w:divBdr>
                <w:top w:val="none" w:sz="0" w:space="0" w:color="auto"/>
                <w:left w:val="none" w:sz="0" w:space="0" w:color="auto"/>
                <w:bottom w:val="none" w:sz="0" w:space="0" w:color="auto"/>
                <w:right w:val="none" w:sz="0" w:space="0" w:color="auto"/>
              </w:divBdr>
            </w:div>
            <w:div w:id="1294018033">
              <w:marLeft w:val="0"/>
              <w:marRight w:val="0"/>
              <w:marTop w:val="0"/>
              <w:marBottom w:val="0"/>
              <w:divBdr>
                <w:top w:val="none" w:sz="0" w:space="0" w:color="auto"/>
                <w:left w:val="none" w:sz="0" w:space="0" w:color="auto"/>
                <w:bottom w:val="none" w:sz="0" w:space="0" w:color="auto"/>
                <w:right w:val="none" w:sz="0" w:space="0" w:color="auto"/>
              </w:divBdr>
            </w:div>
            <w:div w:id="407383558">
              <w:marLeft w:val="0"/>
              <w:marRight w:val="0"/>
              <w:marTop w:val="0"/>
              <w:marBottom w:val="0"/>
              <w:divBdr>
                <w:top w:val="none" w:sz="0" w:space="0" w:color="auto"/>
                <w:left w:val="none" w:sz="0" w:space="0" w:color="auto"/>
                <w:bottom w:val="none" w:sz="0" w:space="0" w:color="auto"/>
                <w:right w:val="none" w:sz="0" w:space="0" w:color="auto"/>
              </w:divBdr>
            </w:div>
            <w:div w:id="794368455">
              <w:marLeft w:val="0"/>
              <w:marRight w:val="0"/>
              <w:marTop w:val="0"/>
              <w:marBottom w:val="0"/>
              <w:divBdr>
                <w:top w:val="none" w:sz="0" w:space="0" w:color="auto"/>
                <w:left w:val="none" w:sz="0" w:space="0" w:color="auto"/>
                <w:bottom w:val="none" w:sz="0" w:space="0" w:color="auto"/>
                <w:right w:val="none" w:sz="0" w:space="0" w:color="auto"/>
              </w:divBdr>
            </w:div>
            <w:div w:id="1758091226">
              <w:marLeft w:val="0"/>
              <w:marRight w:val="0"/>
              <w:marTop w:val="0"/>
              <w:marBottom w:val="0"/>
              <w:divBdr>
                <w:top w:val="none" w:sz="0" w:space="0" w:color="auto"/>
                <w:left w:val="none" w:sz="0" w:space="0" w:color="auto"/>
                <w:bottom w:val="none" w:sz="0" w:space="0" w:color="auto"/>
                <w:right w:val="none" w:sz="0" w:space="0" w:color="auto"/>
              </w:divBdr>
            </w:div>
            <w:div w:id="1834686653">
              <w:marLeft w:val="0"/>
              <w:marRight w:val="0"/>
              <w:marTop w:val="0"/>
              <w:marBottom w:val="0"/>
              <w:divBdr>
                <w:top w:val="none" w:sz="0" w:space="0" w:color="auto"/>
                <w:left w:val="none" w:sz="0" w:space="0" w:color="auto"/>
                <w:bottom w:val="none" w:sz="0" w:space="0" w:color="auto"/>
                <w:right w:val="none" w:sz="0" w:space="0" w:color="auto"/>
              </w:divBdr>
            </w:div>
            <w:div w:id="117651383">
              <w:marLeft w:val="0"/>
              <w:marRight w:val="0"/>
              <w:marTop w:val="0"/>
              <w:marBottom w:val="0"/>
              <w:divBdr>
                <w:top w:val="none" w:sz="0" w:space="0" w:color="auto"/>
                <w:left w:val="none" w:sz="0" w:space="0" w:color="auto"/>
                <w:bottom w:val="none" w:sz="0" w:space="0" w:color="auto"/>
                <w:right w:val="none" w:sz="0" w:space="0" w:color="auto"/>
              </w:divBdr>
            </w:div>
            <w:div w:id="1922521419">
              <w:marLeft w:val="0"/>
              <w:marRight w:val="0"/>
              <w:marTop w:val="0"/>
              <w:marBottom w:val="0"/>
              <w:divBdr>
                <w:top w:val="none" w:sz="0" w:space="0" w:color="auto"/>
                <w:left w:val="none" w:sz="0" w:space="0" w:color="auto"/>
                <w:bottom w:val="none" w:sz="0" w:space="0" w:color="auto"/>
                <w:right w:val="none" w:sz="0" w:space="0" w:color="auto"/>
              </w:divBdr>
            </w:div>
            <w:div w:id="1138186836">
              <w:marLeft w:val="0"/>
              <w:marRight w:val="0"/>
              <w:marTop w:val="0"/>
              <w:marBottom w:val="0"/>
              <w:divBdr>
                <w:top w:val="none" w:sz="0" w:space="0" w:color="auto"/>
                <w:left w:val="none" w:sz="0" w:space="0" w:color="auto"/>
                <w:bottom w:val="none" w:sz="0" w:space="0" w:color="auto"/>
                <w:right w:val="none" w:sz="0" w:space="0" w:color="auto"/>
              </w:divBdr>
            </w:div>
            <w:div w:id="1494485896">
              <w:marLeft w:val="0"/>
              <w:marRight w:val="0"/>
              <w:marTop w:val="0"/>
              <w:marBottom w:val="0"/>
              <w:divBdr>
                <w:top w:val="none" w:sz="0" w:space="0" w:color="auto"/>
                <w:left w:val="none" w:sz="0" w:space="0" w:color="auto"/>
                <w:bottom w:val="none" w:sz="0" w:space="0" w:color="auto"/>
                <w:right w:val="none" w:sz="0" w:space="0" w:color="auto"/>
              </w:divBdr>
            </w:div>
            <w:div w:id="1679232634">
              <w:marLeft w:val="0"/>
              <w:marRight w:val="0"/>
              <w:marTop w:val="0"/>
              <w:marBottom w:val="0"/>
              <w:divBdr>
                <w:top w:val="none" w:sz="0" w:space="0" w:color="auto"/>
                <w:left w:val="none" w:sz="0" w:space="0" w:color="auto"/>
                <w:bottom w:val="none" w:sz="0" w:space="0" w:color="auto"/>
                <w:right w:val="none" w:sz="0" w:space="0" w:color="auto"/>
              </w:divBdr>
            </w:div>
            <w:div w:id="2029210684">
              <w:marLeft w:val="0"/>
              <w:marRight w:val="0"/>
              <w:marTop w:val="0"/>
              <w:marBottom w:val="0"/>
              <w:divBdr>
                <w:top w:val="none" w:sz="0" w:space="0" w:color="auto"/>
                <w:left w:val="none" w:sz="0" w:space="0" w:color="auto"/>
                <w:bottom w:val="none" w:sz="0" w:space="0" w:color="auto"/>
                <w:right w:val="none" w:sz="0" w:space="0" w:color="auto"/>
              </w:divBdr>
            </w:div>
            <w:div w:id="989528639">
              <w:marLeft w:val="0"/>
              <w:marRight w:val="0"/>
              <w:marTop w:val="0"/>
              <w:marBottom w:val="0"/>
              <w:divBdr>
                <w:top w:val="none" w:sz="0" w:space="0" w:color="auto"/>
                <w:left w:val="none" w:sz="0" w:space="0" w:color="auto"/>
                <w:bottom w:val="none" w:sz="0" w:space="0" w:color="auto"/>
                <w:right w:val="none" w:sz="0" w:space="0" w:color="auto"/>
              </w:divBdr>
            </w:div>
            <w:div w:id="710149167">
              <w:marLeft w:val="0"/>
              <w:marRight w:val="0"/>
              <w:marTop w:val="0"/>
              <w:marBottom w:val="0"/>
              <w:divBdr>
                <w:top w:val="none" w:sz="0" w:space="0" w:color="auto"/>
                <w:left w:val="none" w:sz="0" w:space="0" w:color="auto"/>
                <w:bottom w:val="none" w:sz="0" w:space="0" w:color="auto"/>
                <w:right w:val="none" w:sz="0" w:space="0" w:color="auto"/>
              </w:divBdr>
            </w:div>
          </w:divsChild>
        </w:div>
        <w:div w:id="218439257">
          <w:marLeft w:val="0"/>
          <w:marRight w:val="0"/>
          <w:marTop w:val="0"/>
          <w:marBottom w:val="0"/>
          <w:divBdr>
            <w:top w:val="none" w:sz="0" w:space="0" w:color="auto"/>
            <w:left w:val="none" w:sz="0" w:space="0" w:color="auto"/>
            <w:bottom w:val="none" w:sz="0" w:space="0" w:color="auto"/>
            <w:right w:val="none" w:sz="0" w:space="0" w:color="auto"/>
          </w:divBdr>
        </w:div>
        <w:div w:id="1332374936">
          <w:marLeft w:val="0"/>
          <w:marRight w:val="0"/>
          <w:marTop w:val="0"/>
          <w:marBottom w:val="0"/>
          <w:divBdr>
            <w:top w:val="none" w:sz="0" w:space="0" w:color="auto"/>
            <w:left w:val="none" w:sz="0" w:space="0" w:color="auto"/>
            <w:bottom w:val="none" w:sz="0" w:space="0" w:color="auto"/>
            <w:right w:val="none" w:sz="0" w:space="0" w:color="auto"/>
          </w:divBdr>
          <w:divsChild>
            <w:div w:id="977606276">
              <w:marLeft w:val="0"/>
              <w:marRight w:val="0"/>
              <w:marTop w:val="0"/>
              <w:marBottom w:val="0"/>
              <w:divBdr>
                <w:top w:val="none" w:sz="0" w:space="0" w:color="auto"/>
                <w:left w:val="none" w:sz="0" w:space="0" w:color="auto"/>
                <w:bottom w:val="none" w:sz="0" w:space="0" w:color="auto"/>
                <w:right w:val="none" w:sz="0" w:space="0" w:color="auto"/>
              </w:divBdr>
              <w:divsChild>
                <w:div w:id="12973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8358">
          <w:marLeft w:val="0"/>
          <w:marRight w:val="0"/>
          <w:marTop w:val="0"/>
          <w:marBottom w:val="0"/>
          <w:divBdr>
            <w:top w:val="none" w:sz="0" w:space="0" w:color="auto"/>
            <w:left w:val="none" w:sz="0" w:space="0" w:color="auto"/>
            <w:bottom w:val="none" w:sz="0" w:space="0" w:color="auto"/>
            <w:right w:val="none" w:sz="0" w:space="0" w:color="auto"/>
          </w:divBdr>
        </w:div>
        <w:div w:id="834422586">
          <w:marLeft w:val="0"/>
          <w:marRight w:val="0"/>
          <w:marTop w:val="0"/>
          <w:marBottom w:val="0"/>
          <w:divBdr>
            <w:top w:val="none" w:sz="0" w:space="0" w:color="auto"/>
            <w:left w:val="none" w:sz="0" w:space="0" w:color="auto"/>
            <w:bottom w:val="none" w:sz="0" w:space="0" w:color="auto"/>
            <w:right w:val="none" w:sz="0" w:space="0" w:color="auto"/>
          </w:divBdr>
        </w:div>
        <w:div w:id="405689729">
          <w:marLeft w:val="0"/>
          <w:marRight w:val="0"/>
          <w:marTop w:val="0"/>
          <w:marBottom w:val="0"/>
          <w:divBdr>
            <w:top w:val="none" w:sz="0" w:space="0" w:color="auto"/>
            <w:left w:val="none" w:sz="0" w:space="0" w:color="auto"/>
            <w:bottom w:val="none" w:sz="0" w:space="0" w:color="auto"/>
            <w:right w:val="none" w:sz="0" w:space="0" w:color="auto"/>
          </w:divBdr>
        </w:div>
        <w:div w:id="1285232110">
          <w:marLeft w:val="0"/>
          <w:marRight w:val="0"/>
          <w:marTop w:val="0"/>
          <w:marBottom w:val="0"/>
          <w:divBdr>
            <w:top w:val="none" w:sz="0" w:space="0" w:color="auto"/>
            <w:left w:val="none" w:sz="0" w:space="0" w:color="auto"/>
            <w:bottom w:val="none" w:sz="0" w:space="0" w:color="auto"/>
            <w:right w:val="none" w:sz="0" w:space="0" w:color="auto"/>
          </w:divBdr>
        </w:div>
        <w:div w:id="1263302222">
          <w:marLeft w:val="0"/>
          <w:marRight w:val="0"/>
          <w:marTop w:val="0"/>
          <w:marBottom w:val="0"/>
          <w:divBdr>
            <w:top w:val="none" w:sz="0" w:space="0" w:color="auto"/>
            <w:left w:val="none" w:sz="0" w:space="0" w:color="auto"/>
            <w:bottom w:val="none" w:sz="0" w:space="0" w:color="auto"/>
            <w:right w:val="none" w:sz="0" w:space="0" w:color="auto"/>
          </w:divBdr>
        </w:div>
        <w:div w:id="435490147">
          <w:marLeft w:val="0"/>
          <w:marRight w:val="0"/>
          <w:marTop w:val="0"/>
          <w:marBottom w:val="0"/>
          <w:divBdr>
            <w:top w:val="none" w:sz="0" w:space="0" w:color="auto"/>
            <w:left w:val="none" w:sz="0" w:space="0" w:color="auto"/>
            <w:bottom w:val="none" w:sz="0" w:space="0" w:color="auto"/>
            <w:right w:val="none" w:sz="0" w:space="0" w:color="auto"/>
          </w:divBdr>
        </w:div>
        <w:div w:id="429469027">
          <w:marLeft w:val="0"/>
          <w:marRight w:val="0"/>
          <w:marTop w:val="0"/>
          <w:marBottom w:val="0"/>
          <w:divBdr>
            <w:top w:val="none" w:sz="0" w:space="0" w:color="auto"/>
            <w:left w:val="none" w:sz="0" w:space="0" w:color="auto"/>
            <w:bottom w:val="none" w:sz="0" w:space="0" w:color="auto"/>
            <w:right w:val="none" w:sz="0" w:space="0" w:color="auto"/>
          </w:divBdr>
          <w:divsChild>
            <w:div w:id="699476540">
              <w:marLeft w:val="0"/>
              <w:marRight w:val="0"/>
              <w:marTop w:val="0"/>
              <w:marBottom w:val="0"/>
              <w:divBdr>
                <w:top w:val="none" w:sz="0" w:space="0" w:color="auto"/>
                <w:left w:val="none" w:sz="0" w:space="0" w:color="auto"/>
                <w:bottom w:val="none" w:sz="0" w:space="0" w:color="auto"/>
                <w:right w:val="none" w:sz="0" w:space="0" w:color="auto"/>
              </w:divBdr>
            </w:div>
            <w:div w:id="1125851608">
              <w:marLeft w:val="0"/>
              <w:marRight w:val="0"/>
              <w:marTop w:val="0"/>
              <w:marBottom w:val="0"/>
              <w:divBdr>
                <w:top w:val="none" w:sz="0" w:space="0" w:color="auto"/>
                <w:left w:val="none" w:sz="0" w:space="0" w:color="auto"/>
                <w:bottom w:val="none" w:sz="0" w:space="0" w:color="auto"/>
                <w:right w:val="none" w:sz="0" w:space="0" w:color="auto"/>
              </w:divBdr>
            </w:div>
          </w:divsChild>
        </w:div>
        <w:div w:id="1343705888">
          <w:marLeft w:val="0"/>
          <w:marRight w:val="0"/>
          <w:marTop w:val="0"/>
          <w:marBottom w:val="0"/>
          <w:divBdr>
            <w:top w:val="none" w:sz="0" w:space="0" w:color="auto"/>
            <w:left w:val="none" w:sz="0" w:space="0" w:color="auto"/>
            <w:bottom w:val="none" w:sz="0" w:space="0" w:color="auto"/>
            <w:right w:val="none" w:sz="0" w:space="0" w:color="auto"/>
          </w:divBdr>
        </w:div>
        <w:div w:id="163980530">
          <w:marLeft w:val="0"/>
          <w:marRight w:val="0"/>
          <w:marTop w:val="0"/>
          <w:marBottom w:val="0"/>
          <w:divBdr>
            <w:top w:val="none" w:sz="0" w:space="0" w:color="auto"/>
            <w:left w:val="none" w:sz="0" w:space="0" w:color="auto"/>
            <w:bottom w:val="none" w:sz="0" w:space="0" w:color="auto"/>
            <w:right w:val="none" w:sz="0" w:space="0" w:color="auto"/>
          </w:divBdr>
        </w:div>
        <w:div w:id="2014986395">
          <w:marLeft w:val="0"/>
          <w:marRight w:val="0"/>
          <w:marTop w:val="0"/>
          <w:marBottom w:val="0"/>
          <w:divBdr>
            <w:top w:val="none" w:sz="0" w:space="0" w:color="auto"/>
            <w:left w:val="none" w:sz="0" w:space="0" w:color="auto"/>
            <w:bottom w:val="none" w:sz="0" w:space="0" w:color="auto"/>
            <w:right w:val="none" w:sz="0" w:space="0" w:color="auto"/>
          </w:divBdr>
        </w:div>
        <w:div w:id="52051349">
          <w:marLeft w:val="0"/>
          <w:marRight w:val="0"/>
          <w:marTop w:val="0"/>
          <w:marBottom w:val="0"/>
          <w:divBdr>
            <w:top w:val="none" w:sz="0" w:space="0" w:color="auto"/>
            <w:left w:val="none" w:sz="0" w:space="0" w:color="auto"/>
            <w:bottom w:val="none" w:sz="0" w:space="0" w:color="auto"/>
            <w:right w:val="none" w:sz="0" w:space="0" w:color="auto"/>
          </w:divBdr>
          <w:divsChild>
            <w:div w:id="518858794">
              <w:marLeft w:val="0"/>
              <w:marRight w:val="0"/>
              <w:marTop w:val="0"/>
              <w:marBottom w:val="0"/>
              <w:divBdr>
                <w:top w:val="none" w:sz="0" w:space="0" w:color="auto"/>
                <w:left w:val="none" w:sz="0" w:space="0" w:color="auto"/>
                <w:bottom w:val="none" w:sz="0" w:space="0" w:color="auto"/>
                <w:right w:val="none" w:sz="0" w:space="0" w:color="auto"/>
              </w:divBdr>
            </w:div>
            <w:div w:id="1737973560">
              <w:marLeft w:val="0"/>
              <w:marRight w:val="0"/>
              <w:marTop w:val="0"/>
              <w:marBottom w:val="0"/>
              <w:divBdr>
                <w:top w:val="none" w:sz="0" w:space="0" w:color="auto"/>
                <w:left w:val="none" w:sz="0" w:space="0" w:color="auto"/>
                <w:bottom w:val="none" w:sz="0" w:space="0" w:color="auto"/>
                <w:right w:val="none" w:sz="0" w:space="0" w:color="auto"/>
              </w:divBdr>
            </w:div>
          </w:divsChild>
        </w:div>
        <w:div w:id="401946705">
          <w:marLeft w:val="0"/>
          <w:marRight w:val="0"/>
          <w:marTop w:val="0"/>
          <w:marBottom w:val="0"/>
          <w:divBdr>
            <w:top w:val="none" w:sz="0" w:space="0" w:color="auto"/>
            <w:left w:val="none" w:sz="0" w:space="0" w:color="auto"/>
            <w:bottom w:val="none" w:sz="0" w:space="0" w:color="auto"/>
            <w:right w:val="none" w:sz="0" w:space="0" w:color="auto"/>
          </w:divBdr>
        </w:div>
        <w:div w:id="266274582">
          <w:marLeft w:val="0"/>
          <w:marRight w:val="0"/>
          <w:marTop w:val="0"/>
          <w:marBottom w:val="0"/>
          <w:divBdr>
            <w:top w:val="none" w:sz="0" w:space="0" w:color="auto"/>
            <w:left w:val="none" w:sz="0" w:space="0" w:color="auto"/>
            <w:bottom w:val="none" w:sz="0" w:space="0" w:color="auto"/>
            <w:right w:val="none" w:sz="0" w:space="0" w:color="auto"/>
          </w:divBdr>
        </w:div>
        <w:div w:id="1762095322">
          <w:marLeft w:val="0"/>
          <w:marRight w:val="0"/>
          <w:marTop w:val="0"/>
          <w:marBottom w:val="0"/>
          <w:divBdr>
            <w:top w:val="none" w:sz="0" w:space="0" w:color="auto"/>
            <w:left w:val="none" w:sz="0" w:space="0" w:color="auto"/>
            <w:bottom w:val="none" w:sz="0" w:space="0" w:color="auto"/>
            <w:right w:val="none" w:sz="0" w:space="0" w:color="auto"/>
          </w:divBdr>
        </w:div>
        <w:div w:id="1031733996">
          <w:marLeft w:val="0"/>
          <w:marRight w:val="0"/>
          <w:marTop w:val="0"/>
          <w:marBottom w:val="0"/>
          <w:divBdr>
            <w:top w:val="none" w:sz="0" w:space="0" w:color="auto"/>
            <w:left w:val="none" w:sz="0" w:space="0" w:color="auto"/>
            <w:bottom w:val="none" w:sz="0" w:space="0" w:color="auto"/>
            <w:right w:val="none" w:sz="0" w:space="0" w:color="auto"/>
          </w:divBdr>
          <w:divsChild>
            <w:div w:id="128397859">
              <w:marLeft w:val="0"/>
              <w:marRight w:val="0"/>
              <w:marTop w:val="0"/>
              <w:marBottom w:val="0"/>
              <w:divBdr>
                <w:top w:val="none" w:sz="0" w:space="0" w:color="auto"/>
                <w:left w:val="none" w:sz="0" w:space="0" w:color="auto"/>
                <w:bottom w:val="none" w:sz="0" w:space="0" w:color="auto"/>
                <w:right w:val="none" w:sz="0" w:space="0" w:color="auto"/>
              </w:divBdr>
            </w:div>
            <w:div w:id="37166015">
              <w:marLeft w:val="0"/>
              <w:marRight w:val="0"/>
              <w:marTop w:val="0"/>
              <w:marBottom w:val="0"/>
              <w:divBdr>
                <w:top w:val="none" w:sz="0" w:space="0" w:color="auto"/>
                <w:left w:val="none" w:sz="0" w:space="0" w:color="auto"/>
                <w:bottom w:val="none" w:sz="0" w:space="0" w:color="auto"/>
                <w:right w:val="none" w:sz="0" w:space="0" w:color="auto"/>
              </w:divBdr>
            </w:div>
          </w:divsChild>
        </w:div>
        <w:div w:id="419986160">
          <w:marLeft w:val="0"/>
          <w:marRight w:val="0"/>
          <w:marTop w:val="0"/>
          <w:marBottom w:val="0"/>
          <w:divBdr>
            <w:top w:val="none" w:sz="0" w:space="0" w:color="auto"/>
            <w:left w:val="none" w:sz="0" w:space="0" w:color="auto"/>
            <w:bottom w:val="none" w:sz="0" w:space="0" w:color="auto"/>
            <w:right w:val="none" w:sz="0" w:space="0" w:color="auto"/>
          </w:divBdr>
        </w:div>
        <w:div w:id="1775638384">
          <w:marLeft w:val="0"/>
          <w:marRight w:val="0"/>
          <w:marTop w:val="0"/>
          <w:marBottom w:val="0"/>
          <w:divBdr>
            <w:top w:val="none" w:sz="0" w:space="0" w:color="auto"/>
            <w:left w:val="none" w:sz="0" w:space="0" w:color="auto"/>
            <w:bottom w:val="none" w:sz="0" w:space="0" w:color="auto"/>
            <w:right w:val="none" w:sz="0" w:space="0" w:color="auto"/>
          </w:divBdr>
        </w:div>
        <w:div w:id="813521154">
          <w:marLeft w:val="0"/>
          <w:marRight w:val="0"/>
          <w:marTop w:val="0"/>
          <w:marBottom w:val="0"/>
          <w:divBdr>
            <w:top w:val="none" w:sz="0" w:space="0" w:color="auto"/>
            <w:left w:val="none" w:sz="0" w:space="0" w:color="auto"/>
            <w:bottom w:val="none" w:sz="0" w:space="0" w:color="auto"/>
            <w:right w:val="none" w:sz="0" w:space="0" w:color="auto"/>
          </w:divBdr>
        </w:div>
        <w:div w:id="895355129">
          <w:marLeft w:val="0"/>
          <w:marRight w:val="0"/>
          <w:marTop w:val="0"/>
          <w:marBottom w:val="0"/>
          <w:divBdr>
            <w:top w:val="none" w:sz="0" w:space="0" w:color="auto"/>
            <w:left w:val="none" w:sz="0" w:space="0" w:color="auto"/>
            <w:bottom w:val="none" w:sz="0" w:space="0" w:color="auto"/>
            <w:right w:val="none" w:sz="0" w:space="0" w:color="auto"/>
          </w:divBdr>
          <w:divsChild>
            <w:div w:id="913047600">
              <w:marLeft w:val="0"/>
              <w:marRight w:val="0"/>
              <w:marTop w:val="0"/>
              <w:marBottom w:val="0"/>
              <w:divBdr>
                <w:top w:val="none" w:sz="0" w:space="0" w:color="auto"/>
                <w:left w:val="none" w:sz="0" w:space="0" w:color="auto"/>
                <w:bottom w:val="none" w:sz="0" w:space="0" w:color="auto"/>
                <w:right w:val="none" w:sz="0" w:space="0" w:color="auto"/>
              </w:divBdr>
            </w:div>
            <w:div w:id="708460432">
              <w:marLeft w:val="0"/>
              <w:marRight w:val="0"/>
              <w:marTop w:val="0"/>
              <w:marBottom w:val="0"/>
              <w:divBdr>
                <w:top w:val="none" w:sz="0" w:space="0" w:color="auto"/>
                <w:left w:val="none" w:sz="0" w:space="0" w:color="auto"/>
                <w:bottom w:val="none" w:sz="0" w:space="0" w:color="auto"/>
                <w:right w:val="none" w:sz="0" w:space="0" w:color="auto"/>
              </w:divBdr>
            </w:div>
          </w:divsChild>
        </w:div>
        <w:div w:id="948589064">
          <w:marLeft w:val="0"/>
          <w:marRight w:val="0"/>
          <w:marTop w:val="0"/>
          <w:marBottom w:val="0"/>
          <w:divBdr>
            <w:top w:val="none" w:sz="0" w:space="0" w:color="auto"/>
            <w:left w:val="none" w:sz="0" w:space="0" w:color="auto"/>
            <w:bottom w:val="none" w:sz="0" w:space="0" w:color="auto"/>
            <w:right w:val="none" w:sz="0" w:space="0" w:color="auto"/>
          </w:divBdr>
        </w:div>
        <w:div w:id="602542884">
          <w:marLeft w:val="0"/>
          <w:marRight w:val="0"/>
          <w:marTop w:val="0"/>
          <w:marBottom w:val="0"/>
          <w:divBdr>
            <w:top w:val="none" w:sz="0" w:space="0" w:color="auto"/>
            <w:left w:val="none" w:sz="0" w:space="0" w:color="auto"/>
            <w:bottom w:val="none" w:sz="0" w:space="0" w:color="auto"/>
            <w:right w:val="none" w:sz="0" w:space="0" w:color="auto"/>
          </w:divBdr>
        </w:div>
        <w:div w:id="1442459791">
          <w:marLeft w:val="0"/>
          <w:marRight w:val="0"/>
          <w:marTop w:val="0"/>
          <w:marBottom w:val="0"/>
          <w:divBdr>
            <w:top w:val="none" w:sz="0" w:space="0" w:color="auto"/>
            <w:left w:val="none" w:sz="0" w:space="0" w:color="auto"/>
            <w:bottom w:val="none" w:sz="0" w:space="0" w:color="auto"/>
            <w:right w:val="none" w:sz="0" w:space="0" w:color="auto"/>
          </w:divBdr>
        </w:div>
        <w:div w:id="1963729649">
          <w:marLeft w:val="0"/>
          <w:marRight w:val="0"/>
          <w:marTop w:val="0"/>
          <w:marBottom w:val="0"/>
          <w:divBdr>
            <w:top w:val="none" w:sz="0" w:space="0" w:color="auto"/>
            <w:left w:val="none" w:sz="0" w:space="0" w:color="auto"/>
            <w:bottom w:val="none" w:sz="0" w:space="0" w:color="auto"/>
            <w:right w:val="none" w:sz="0" w:space="0" w:color="auto"/>
          </w:divBdr>
          <w:divsChild>
            <w:div w:id="1906407808">
              <w:marLeft w:val="0"/>
              <w:marRight w:val="0"/>
              <w:marTop w:val="0"/>
              <w:marBottom w:val="0"/>
              <w:divBdr>
                <w:top w:val="none" w:sz="0" w:space="0" w:color="auto"/>
                <w:left w:val="none" w:sz="0" w:space="0" w:color="auto"/>
                <w:bottom w:val="none" w:sz="0" w:space="0" w:color="auto"/>
                <w:right w:val="none" w:sz="0" w:space="0" w:color="auto"/>
              </w:divBdr>
            </w:div>
            <w:div w:id="1202740253">
              <w:marLeft w:val="0"/>
              <w:marRight w:val="0"/>
              <w:marTop w:val="0"/>
              <w:marBottom w:val="0"/>
              <w:divBdr>
                <w:top w:val="none" w:sz="0" w:space="0" w:color="auto"/>
                <w:left w:val="none" w:sz="0" w:space="0" w:color="auto"/>
                <w:bottom w:val="none" w:sz="0" w:space="0" w:color="auto"/>
                <w:right w:val="none" w:sz="0" w:space="0" w:color="auto"/>
              </w:divBdr>
            </w:div>
          </w:divsChild>
        </w:div>
        <w:div w:id="281765222">
          <w:marLeft w:val="0"/>
          <w:marRight w:val="0"/>
          <w:marTop w:val="0"/>
          <w:marBottom w:val="0"/>
          <w:divBdr>
            <w:top w:val="none" w:sz="0" w:space="0" w:color="auto"/>
            <w:left w:val="none" w:sz="0" w:space="0" w:color="auto"/>
            <w:bottom w:val="none" w:sz="0" w:space="0" w:color="auto"/>
            <w:right w:val="none" w:sz="0" w:space="0" w:color="auto"/>
          </w:divBdr>
        </w:div>
        <w:div w:id="734861011">
          <w:marLeft w:val="0"/>
          <w:marRight w:val="0"/>
          <w:marTop w:val="0"/>
          <w:marBottom w:val="0"/>
          <w:divBdr>
            <w:top w:val="none" w:sz="0" w:space="0" w:color="auto"/>
            <w:left w:val="none" w:sz="0" w:space="0" w:color="auto"/>
            <w:bottom w:val="none" w:sz="0" w:space="0" w:color="auto"/>
            <w:right w:val="none" w:sz="0" w:space="0" w:color="auto"/>
          </w:divBdr>
        </w:div>
        <w:div w:id="417747520">
          <w:marLeft w:val="0"/>
          <w:marRight w:val="0"/>
          <w:marTop w:val="0"/>
          <w:marBottom w:val="0"/>
          <w:divBdr>
            <w:top w:val="none" w:sz="0" w:space="0" w:color="auto"/>
            <w:left w:val="none" w:sz="0" w:space="0" w:color="auto"/>
            <w:bottom w:val="none" w:sz="0" w:space="0" w:color="auto"/>
            <w:right w:val="none" w:sz="0" w:space="0" w:color="auto"/>
          </w:divBdr>
        </w:div>
        <w:div w:id="713310034">
          <w:marLeft w:val="0"/>
          <w:marRight w:val="0"/>
          <w:marTop w:val="0"/>
          <w:marBottom w:val="0"/>
          <w:divBdr>
            <w:top w:val="none" w:sz="0" w:space="0" w:color="auto"/>
            <w:left w:val="none" w:sz="0" w:space="0" w:color="auto"/>
            <w:bottom w:val="none" w:sz="0" w:space="0" w:color="auto"/>
            <w:right w:val="none" w:sz="0" w:space="0" w:color="auto"/>
          </w:divBdr>
          <w:divsChild>
            <w:div w:id="239100293">
              <w:marLeft w:val="0"/>
              <w:marRight w:val="0"/>
              <w:marTop w:val="0"/>
              <w:marBottom w:val="0"/>
              <w:divBdr>
                <w:top w:val="none" w:sz="0" w:space="0" w:color="auto"/>
                <w:left w:val="none" w:sz="0" w:space="0" w:color="auto"/>
                <w:bottom w:val="none" w:sz="0" w:space="0" w:color="auto"/>
                <w:right w:val="none" w:sz="0" w:space="0" w:color="auto"/>
              </w:divBdr>
            </w:div>
            <w:div w:id="1360550277">
              <w:marLeft w:val="0"/>
              <w:marRight w:val="0"/>
              <w:marTop w:val="0"/>
              <w:marBottom w:val="0"/>
              <w:divBdr>
                <w:top w:val="none" w:sz="0" w:space="0" w:color="auto"/>
                <w:left w:val="none" w:sz="0" w:space="0" w:color="auto"/>
                <w:bottom w:val="none" w:sz="0" w:space="0" w:color="auto"/>
                <w:right w:val="none" w:sz="0" w:space="0" w:color="auto"/>
              </w:divBdr>
            </w:div>
          </w:divsChild>
        </w:div>
        <w:div w:id="1218274275">
          <w:marLeft w:val="0"/>
          <w:marRight w:val="0"/>
          <w:marTop w:val="0"/>
          <w:marBottom w:val="0"/>
          <w:divBdr>
            <w:top w:val="none" w:sz="0" w:space="0" w:color="auto"/>
            <w:left w:val="none" w:sz="0" w:space="0" w:color="auto"/>
            <w:bottom w:val="none" w:sz="0" w:space="0" w:color="auto"/>
            <w:right w:val="none" w:sz="0" w:space="0" w:color="auto"/>
          </w:divBdr>
        </w:div>
        <w:div w:id="348795518">
          <w:marLeft w:val="0"/>
          <w:marRight w:val="0"/>
          <w:marTop w:val="0"/>
          <w:marBottom w:val="0"/>
          <w:divBdr>
            <w:top w:val="none" w:sz="0" w:space="0" w:color="auto"/>
            <w:left w:val="none" w:sz="0" w:space="0" w:color="auto"/>
            <w:bottom w:val="none" w:sz="0" w:space="0" w:color="auto"/>
            <w:right w:val="none" w:sz="0" w:space="0" w:color="auto"/>
          </w:divBdr>
        </w:div>
        <w:div w:id="567882771">
          <w:marLeft w:val="0"/>
          <w:marRight w:val="0"/>
          <w:marTop w:val="0"/>
          <w:marBottom w:val="0"/>
          <w:divBdr>
            <w:top w:val="none" w:sz="0" w:space="0" w:color="auto"/>
            <w:left w:val="none" w:sz="0" w:space="0" w:color="auto"/>
            <w:bottom w:val="none" w:sz="0" w:space="0" w:color="auto"/>
            <w:right w:val="none" w:sz="0" w:space="0" w:color="auto"/>
          </w:divBdr>
        </w:div>
        <w:div w:id="1357655541">
          <w:marLeft w:val="0"/>
          <w:marRight w:val="0"/>
          <w:marTop w:val="0"/>
          <w:marBottom w:val="0"/>
          <w:divBdr>
            <w:top w:val="none" w:sz="0" w:space="0" w:color="auto"/>
            <w:left w:val="none" w:sz="0" w:space="0" w:color="auto"/>
            <w:bottom w:val="none" w:sz="0" w:space="0" w:color="auto"/>
            <w:right w:val="none" w:sz="0" w:space="0" w:color="auto"/>
          </w:divBdr>
          <w:divsChild>
            <w:div w:id="1628392205">
              <w:marLeft w:val="0"/>
              <w:marRight w:val="0"/>
              <w:marTop w:val="0"/>
              <w:marBottom w:val="0"/>
              <w:divBdr>
                <w:top w:val="none" w:sz="0" w:space="0" w:color="auto"/>
                <w:left w:val="none" w:sz="0" w:space="0" w:color="auto"/>
                <w:bottom w:val="none" w:sz="0" w:space="0" w:color="auto"/>
                <w:right w:val="none" w:sz="0" w:space="0" w:color="auto"/>
              </w:divBdr>
            </w:div>
            <w:div w:id="1608805395">
              <w:marLeft w:val="0"/>
              <w:marRight w:val="0"/>
              <w:marTop w:val="0"/>
              <w:marBottom w:val="0"/>
              <w:divBdr>
                <w:top w:val="none" w:sz="0" w:space="0" w:color="auto"/>
                <w:left w:val="none" w:sz="0" w:space="0" w:color="auto"/>
                <w:bottom w:val="none" w:sz="0" w:space="0" w:color="auto"/>
                <w:right w:val="none" w:sz="0" w:space="0" w:color="auto"/>
              </w:divBdr>
            </w:div>
          </w:divsChild>
        </w:div>
        <w:div w:id="376395510">
          <w:marLeft w:val="0"/>
          <w:marRight w:val="0"/>
          <w:marTop w:val="0"/>
          <w:marBottom w:val="0"/>
          <w:divBdr>
            <w:top w:val="none" w:sz="0" w:space="0" w:color="auto"/>
            <w:left w:val="none" w:sz="0" w:space="0" w:color="auto"/>
            <w:bottom w:val="none" w:sz="0" w:space="0" w:color="auto"/>
            <w:right w:val="none" w:sz="0" w:space="0" w:color="auto"/>
          </w:divBdr>
        </w:div>
        <w:div w:id="1090615204">
          <w:marLeft w:val="0"/>
          <w:marRight w:val="0"/>
          <w:marTop w:val="0"/>
          <w:marBottom w:val="0"/>
          <w:divBdr>
            <w:top w:val="none" w:sz="0" w:space="0" w:color="auto"/>
            <w:left w:val="none" w:sz="0" w:space="0" w:color="auto"/>
            <w:bottom w:val="none" w:sz="0" w:space="0" w:color="auto"/>
            <w:right w:val="none" w:sz="0" w:space="0" w:color="auto"/>
          </w:divBdr>
        </w:div>
        <w:div w:id="1872257051">
          <w:marLeft w:val="0"/>
          <w:marRight w:val="0"/>
          <w:marTop w:val="0"/>
          <w:marBottom w:val="0"/>
          <w:divBdr>
            <w:top w:val="none" w:sz="0" w:space="0" w:color="auto"/>
            <w:left w:val="none" w:sz="0" w:space="0" w:color="auto"/>
            <w:bottom w:val="none" w:sz="0" w:space="0" w:color="auto"/>
            <w:right w:val="none" w:sz="0" w:space="0" w:color="auto"/>
          </w:divBdr>
        </w:div>
        <w:div w:id="938804089">
          <w:marLeft w:val="0"/>
          <w:marRight w:val="0"/>
          <w:marTop w:val="0"/>
          <w:marBottom w:val="0"/>
          <w:divBdr>
            <w:top w:val="none" w:sz="0" w:space="0" w:color="auto"/>
            <w:left w:val="none" w:sz="0" w:space="0" w:color="auto"/>
            <w:bottom w:val="none" w:sz="0" w:space="0" w:color="auto"/>
            <w:right w:val="none" w:sz="0" w:space="0" w:color="auto"/>
          </w:divBdr>
          <w:divsChild>
            <w:div w:id="93091467">
              <w:marLeft w:val="0"/>
              <w:marRight w:val="0"/>
              <w:marTop w:val="0"/>
              <w:marBottom w:val="0"/>
              <w:divBdr>
                <w:top w:val="none" w:sz="0" w:space="0" w:color="auto"/>
                <w:left w:val="none" w:sz="0" w:space="0" w:color="auto"/>
                <w:bottom w:val="none" w:sz="0" w:space="0" w:color="auto"/>
                <w:right w:val="none" w:sz="0" w:space="0" w:color="auto"/>
              </w:divBdr>
            </w:div>
            <w:div w:id="1522350845">
              <w:marLeft w:val="0"/>
              <w:marRight w:val="0"/>
              <w:marTop w:val="0"/>
              <w:marBottom w:val="0"/>
              <w:divBdr>
                <w:top w:val="none" w:sz="0" w:space="0" w:color="auto"/>
                <w:left w:val="none" w:sz="0" w:space="0" w:color="auto"/>
                <w:bottom w:val="none" w:sz="0" w:space="0" w:color="auto"/>
                <w:right w:val="none" w:sz="0" w:space="0" w:color="auto"/>
              </w:divBdr>
            </w:div>
          </w:divsChild>
        </w:div>
        <w:div w:id="1249847713">
          <w:marLeft w:val="0"/>
          <w:marRight w:val="0"/>
          <w:marTop w:val="0"/>
          <w:marBottom w:val="0"/>
          <w:divBdr>
            <w:top w:val="none" w:sz="0" w:space="0" w:color="auto"/>
            <w:left w:val="none" w:sz="0" w:space="0" w:color="auto"/>
            <w:bottom w:val="none" w:sz="0" w:space="0" w:color="auto"/>
            <w:right w:val="none" w:sz="0" w:space="0" w:color="auto"/>
          </w:divBdr>
        </w:div>
        <w:div w:id="640428359">
          <w:marLeft w:val="0"/>
          <w:marRight w:val="0"/>
          <w:marTop w:val="0"/>
          <w:marBottom w:val="0"/>
          <w:divBdr>
            <w:top w:val="none" w:sz="0" w:space="0" w:color="auto"/>
            <w:left w:val="none" w:sz="0" w:space="0" w:color="auto"/>
            <w:bottom w:val="none" w:sz="0" w:space="0" w:color="auto"/>
            <w:right w:val="none" w:sz="0" w:space="0" w:color="auto"/>
          </w:divBdr>
        </w:div>
        <w:div w:id="1452820421">
          <w:marLeft w:val="0"/>
          <w:marRight w:val="0"/>
          <w:marTop w:val="0"/>
          <w:marBottom w:val="0"/>
          <w:divBdr>
            <w:top w:val="none" w:sz="0" w:space="0" w:color="auto"/>
            <w:left w:val="none" w:sz="0" w:space="0" w:color="auto"/>
            <w:bottom w:val="none" w:sz="0" w:space="0" w:color="auto"/>
            <w:right w:val="none" w:sz="0" w:space="0" w:color="auto"/>
          </w:divBdr>
          <w:divsChild>
            <w:div w:id="628435726">
              <w:marLeft w:val="0"/>
              <w:marRight w:val="0"/>
              <w:marTop w:val="0"/>
              <w:marBottom w:val="0"/>
              <w:divBdr>
                <w:top w:val="none" w:sz="0" w:space="0" w:color="auto"/>
                <w:left w:val="none" w:sz="0" w:space="0" w:color="auto"/>
                <w:bottom w:val="none" w:sz="0" w:space="0" w:color="auto"/>
                <w:right w:val="none" w:sz="0" w:space="0" w:color="auto"/>
              </w:divBdr>
            </w:div>
            <w:div w:id="1162745346">
              <w:marLeft w:val="0"/>
              <w:marRight w:val="0"/>
              <w:marTop w:val="0"/>
              <w:marBottom w:val="0"/>
              <w:divBdr>
                <w:top w:val="none" w:sz="0" w:space="0" w:color="auto"/>
                <w:left w:val="none" w:sz="0" w:space="0" w:color="auto"/>
                <w:bottom w:val="none" w:sz="0" w:space="0" w:color="auto"/>
                <w:right w:val="none" w:sz="0" w:space="0" w:color="auto"/>
              </w:divBdr>
            </w:div>
            <w:div w:id="1318073684">
              <w:marLeft w:val="0"/>
              <w:marRight w:val="0"/>
              <w:marTop w:val="0"/>
              <w:marBottom w:val="0"/>
              <w:divBdr>
                <w:top w:val="none" w:sz="0" w:space="0" w:color="auto"/>
                <w:left w:val="none" w:sz="0" w:space="0" w:color="auto"/>
                <w:bottom w:val="none" w:sz="0" w:space="0" w:color="auto"/>
                <w:right w:val="none" w:sz="0" w:space="0" w:color="auto"/>
              </w:divBdr>
            </w:div>
            <w:div w:id="1548839044">
              <w:marLeft w:val="0"/>
              <w:marRight w:val="0"/>
              <w:marTop w:val="0"/>
              <w:marBottom w:val="0"/>
              <w:divBdr>
                <w:top w:val="none" w:sz="0" w:space="0" w:color="auto"/>
                <w:left w:val="none" w:sz="0" w:space="0" w:color="auto"/>
                <w:bottom w:val="none" w:sz="0" w:space="0" w:color="auto"/>
                <w:right w:val="none" w:sz="0" w:space="0" w:color="auto"/>
              </w:divBdr>
            </w:div>
            <w:div w:id="860439002">
              <w:marLeft w:val="0"/>
              <w:marRight w:val="0"/>
              <w:marTop w:val="0"/>
              <w:marBottom w:val="0"/>
              <w:divBdr>
                <w:top w:val="none" w:sz="0" w:space="0" w:color="auto"/>
                <w:left w:val="none" w:sz="0" w:space="0" w:color="auto"/>
                <w:bottom w:val="none" w:sz="0" w:space="0" w:color="auto"/>
                <w:right w:val="none" w:sz="0" w:space="0" w:color="auto"/>
              </w:divBdr>
            </w:div>
            <w:div w:id="1826243772">
              <w:marLeft w:val="0"/>
              <w:marRight w:val="0"/>
              <w:marTop w:val="0"/>
              <w:marBottom w:val="0"/>
              <w:divBdr>
                <w:top w:val="none" w:sz="0" w:space="0" w:color="auto"/>
                <w:left w:val="none" w:sz="0" w:space="0" w:color="auto"/>
                <w:bottom w:val="none" w:sz="0" w:space="0" w:color="auto"/>
                <w:right w:val="none" w:sz="0" w:space="0" w:color="auto"/>
              </w:divBdr>
            </w:div>
            <w:div w:id="2084832277">
              <w:marLeft w:val="0"/>
              <w:marRight w:val="0"/>
              <w:marTop w:val="0"/>
              <w:marBottom w:val="0"/>
              <w:divBdr>
                <w:top w:val="none" w:sz="0" w:space="0" w:color="auto"/>
                <w:left w:val="none" w:sz="0" w:space="0" w:color="auto"/>
                <w:bottom w:val="none" w:sz="0" w:space="0" w:color="auto"/>
                <w:right w:val="none" w:sz="0" w:space="0" w:color="auto"/>
              </w:divBdr>
            </w:div>
            <w:div w:id="407315394">
              <w:marLeft w:val="0"/>
              <w:marRight w:val="0"/>
              <w:marTop w:val="0"/>
              <w:marBottom w:val="0"/>
              <w:divBdr>
                <w:top w:val="none" w:sz="0" w:space="0" w:color="auto"/>
                <w:left w:val="none" w:sz="0" w:space="0" w:color="auto"/>
                <w:bottom w:val="none" w:sz="0" w:space="0" w:color="auto"/>
                <w:right w:val="none" w:sz="0" w:space="0" w:color="auto"/>
              </w:divBdr>
            </w:div>
          </w:divsChild>
        </w:div>
        <w:div w:id="1646816776">
          <w:marLeft w:val="0"/>
          <w:marRight w:val="0"/>
          <w:marTop w:val="0"/>
          <w:marBottom w:val="0"/>
          <w:divBdr>
            <w:top w:val="none" w:sz="0" w:space="0" w:color="auto"/>
            <w:left w:val="none" w:sz="0" w:space="0" w:color="auto"/>
            <w:bottom w:val="none" w:sz="0" w:space="0" w:color="auto"/>
            <w:right w:val="none" w:sz="0" w:space="0" w:color="auto"/>
          </w:divBdr>
        </w:div>
        <w:div w:id="1726220652">
          <w:marLeft w:val="0"/>
          <w:marRight w:val="0"/>
          <w:marTop w:val="0"/>
          <w:marBottom w:val="0"/>
          <w:divBdr>
            <w:top w:val="none" w:sz="0" w:space="0" w:color="auto"/>
            <w:left w:val="none" w:sz="0" w:space="0" w:color="auto"/>
            <w:bottom w:val="none" w:sz="0" w:space="0" w:color="auto"/>
            <w:right w:val="none" w:sz="0" w:space="0" w:color="auto"/>
          </w:divBdr>
          <w:divsChild>
            <w:div w:id="1602713588">
              <w:marLeft w:val="0"/>
              <w:marRight w:val="0"/>
              <w:marTop w:val="0"/>
              <w:marBottom w:val="0"/>
              <w:divBdr>
                <w:top w:val="none" w:sz="0" w:space="0" w:color="auto"/>
                <w:left w:val="none" w:sz="0" w:space="0" w:color="auto"/>
                <w:bottom w:val="none" w:sz="0" w:space="0" w:color="auto"/>
                <w:right w:val="none" w:sz="0" w:space="0" w:color="auto"/>
              </w:divBdr>
            </w:div>
            <w:div w:id="1899827279">
              <w:marLeft w:val="0"/>
              <w:marRight w:val="0"/>
              <w:marTop w:val="0"/>
              <w:marBottom w:val="0"/>
              <w:divBdr>
                <w:top w:val="none" w:sz="0" w:space="0" w:color="auto"/>
                <w:left w:val="none" w:sz="0" w:space="0" w:color="auto"/>
                <w:bottom w:val="none" w:sz="0" w:space="0" w:color="auto"/>
                <w:right w:val="none" w:sz="0" w:space="0" w:color="auto"/>
              </w:divBdr>
            </w:div>
          </w:divsChild>
        </w:div>
        <w:div w:id="1812861168">
          <w:marLeft w:val="0"/>
          <w:marRight w:val="0"/>
          <w:marTop w:val="0"/>
          <w:marBottom w:val="0"/>
          <w:divBdr>
            <w:top w:val="none" w:sz="0" w:space="0" w:color="auto"/>
            <w:left w:val="none" w:sz="0" w:space="0" w:color="auto"/>
            <w:bottom w:val="none" w:sz="0" w:space="0" w:color="auto"/>
            <w:right w:val="none" w:sz="0" w:space="0" w:color="auto"/>
          </w:divBdr>
        </w:div>
        <w:div w:id="1576625245">
          <w:marLeft w:val="0"/>
          <w:marRight w:val="0"/>
          <w:marTop w:val="0"/>
          <w:marBottom w:val="0"/>
          <w:divBdr>
            <w:top w:val="none" w:sz="0" w:space="0" w:color="auto"/>
            <w:left w:val="none" w:sz="0" w:space="0" w:color="auto"/>
            <w:bottom w:val="none" w:sz="0" w:space="0" w:color="auto"/>
            <w:right w:val="none" w:sz="0" w:space="0" w:color="auto"/>
          </w:divBdr>
        </w:div>
        <w:div w:id="175268421">
          <w:marLeft w:val="0"/>
          <w:marRight w:val="0"/>
          <w:marTop w:val="0"/>
          <w:marBottom w:val="0"/>
          <w:divBdr>
            <w:top w:val="none" w:sz="0" w:space="0" w:color="auto"/>
            <w:left w:val="none" w:sz="0" w:space="0" w:color="auto"/>
            <w:bottom w:val="none" w:sz="0" w:space="0" w:color="auto"/>
            <w:right w:val="none" w:sz="0" w:space="0" w:color="auto"/>
          </w:divBdr>
        </w:div>
        <w:div w:id="1250501937">
          <w:marLeft w:val="0"/>
          <w:marRight w:val="0"/>
          <w:marTop w:val="0"/>
          <w:marBottom w:val="0"/>
          <w:divBdr>
            <w:top w:val="none" w:sz="0" w:space="0" w:color="auto"/>
            <w:left w:val="none" w:sz="0" w:space="0" w:color="auto"/>
            <w:bottom w:val="none" w:sz="0" w:space="0" w:color="auto"/>
            <w:right w:val="none" w:sz="0" w:space="0" w:color="auto"/>
          </w:divBdr>
          <w:divsChild>
            <w:div w:id="851918130">
              <w:marLeft w:val="0"/>
              <w:marRight w:val="0"/>
              <w:marTop w:val="0"/>
              <w:marBottom w:val="0"/>
              <w:divBdr>
                <w:top w:val="none" w:sz="0" w:space="0" w:color="auto"/>
                <w:left w:val="none" w:sz="0" w:space="0" w:color="auto"/>
                <w:bottom w:val="none" w:sz="0" w:space="0" w:color="auto"/>
                <w:right w:val="none" w:sz="0" w:space="0" w:color="auto"/>
              </w:divBdr>
              <w:divsChild>
                <w:div w:id="90519185">
                  <w:marLeft w:val="0"/>
                  <w:marRight w:val="0"/>
                  <w:marTop w:val="0"/>
                  <w:marBottom w:val="0"/>
                  <w:divBdr>
                    <w:top w:val="none" w:sz="0" w:space="0" w:color="auto"/>
                    <w:left w:val="none" w:sz="0" w:space="0" w:color="auto"/>
                    <w:bottom w:val="none" w:sz="0" w:space="0" w:color="auto"/>
                    <w:right w:val="none" w:sz="0" w:space="0" w:color="auto"/>
                  </w:divBdr>
                </w:div>
                <w:div w:id="41252750">
                  <w:marLeft w:val="0"/>
                  <w:marRight w:val="0"/>
                  <w:marTop w:val="0"/>
                  <w:marBottom w:val="0"/>
                  <w:divBdr>
                    <w:top w:val="none" w:sz="0" w:space="0" w:color="auto"/>
                    <w:left w:val="none" w:sz="0" w:space="0" w:color="auto"/>
                    <w:bottom w:val="none" w:sz="0" w:space="0" w:color="auto"/>
                    <w:right w:val="none" w:sz="0" w:space="0" w:color="auto"/>
                  </w:divBdr>
                </w:div>
                <w:div w:id="876704059">
                  <w:marLeft w:val="0"/>
                  <w:marRight w:val="0"/>
                  <w:marTop w:val="0"/>
                  <w:marBottom w:val="0"/>
                  <w:divBdr>
                    <w:top w:val="none" w:sz="0" w:space="0" w:color="auto"/>
                    <w:left w:val="none" w:sz="0" w:space="0" w:color="auto"/>
                    <w:bottom w:val="none" w:sz="0" w:space="0" w:color="auto"/>
                    <w:right w:val="none" w:sz="0" w:space="0" w:color="auto"/>
                  </w:divBdr>
                </w:div>
                <w:div w:id="281034466">
                  <w:marLeft w:val="0"/>
                  <w:marRight w:val="0"/>
                  <w:marTop w:val="0"/>
                  <w:marBottom w:val="0"/>
                  <w:divBdr>
                    <w:top w:val="none" w:sz="0" w:space="0" w:color="auto"/>
                    <w:left w:val="none" w:sz="0" w:space="0" w:color="auto"/>
                    <w:bottom w:val="none" w:sz="0" w:space="0" w:color="auto"/>
                    <w:right w:val="none" w:sz="0" w:space="0" w:color="auto"/>
                  </w:divBdr>
                </w:div>
                <w:div w:id="2104257526">
                  <w:marLeft w:val="0"/>
                  <w:marRight w:val="0"/>
                  <w:marTop w:val="0"/>
                  <w:marBottom w:val="0"/>
                  <w:divBdr>
                    <w:top w:val="none" w:sz="0" w:space="0" w:color="auto"/>
                    <w:left w:val="none" w:sz="0" w:space="0" w:color="auto"/>
                    <w:bottom w:val="none" w:sz="0" w:space="0" w:color="auto"/>
                    <w:right w:val="none" w:sz="0" w:space="0" w:color="auto"/>
                  </w:divBdr>
                </w:div>
                <w:div w:id="1662155071">
                  <w:marLeft w:val="0"/>
                  <w:marRight w:val="0"/>
                  <w:marTop w:val="0"/>
                  <w:marBottom w:val="0"/>
                  <w:divBdr>
                    <w:top w:val="none" w:sz="0" w:space="0" w:color="auto"/>
                    <w:left w:val="none" w:sz="0" w:space="0" w:color="auto"/>
                    <w:bottom w:val="none" w:sz="0" w:space="0" w:color="auto"/>
                    <w:right w:val="none" w:sz="0" w:space="0" w:color="auto"/>
                  </w:divBdr>
                </w:div>
                <w:div w:id="562790124">
                  <w:marLeft w:val="0"/>
                  <w:marRight w:val="0"/>
                  <w:marTop w:val="0"/>
                  <w:marBottom w:val="0"/>
                  <w:divBdr>
                    <w:top w:val="none" w:sz="0" w:space="0" w:color="auto"/>
                    <w:left w:val="none" w:sz="0" w:space="0" w:color="auto"/>
                    <w:bottom w:val="none" w:sz="0" w:space="0" w:color="auto"/>
                    <w:right w:val="none" w:sz="0" w:space="0" w:color="auto"/>
                  </w:divBdr>
                </w:div>
                <w:div w:id="1232354734">
                  <w:marLeft w:val="0"/>
                  <w:marRight w:val="0"/>
                  <w:marTop w:val="0"/>
                  <w:marBottom w:val="0"/>
                  <w:divBdr>
                    <w:top w:val="none" w:sz="0" w:space="0" w:color="auto"/>
                    <w:left w:val="none" w:sz="0" w:space="0" w:color="auto"/>
                    <w:bottom w:val="none" w:sz="0" w:space="0" w:color="auto"/>
                    <w:right w:val="none" w:sz="0" w:space="0" w:color="auto"/>
                  </w:divBdr>
                </w:div>
                <w:div w:id="1701314633">
                  <w:marLeft w:val="0"/>
                  <w:marRight w:val="0"/>
                  <w:marTop w:val="0"/>
                  <w:marBottom w:val="0"/>
                  <w:divBdr>
                    <w:top w:val="none" w:sz="0" w:space="0" w:color="auto"/>
                    <w:left w:val="none" w:sz="0" w:space="0" w:color="auto"/>
                    <w:bottom w:val="none" w:sz="0" w:space="0" w:color="auto"/>
                    <w:right w:val="none" w:sz="0" w:space="0" w:color="auto"/>
                  </w:divBdr>
                </w:div>
                <w:div w:id="1722942030">
                  <w:marLeft w:val="0"/>
                  <w:marRight w:val="0"/>
                  <w:marTop w:val="0"/>
                  <w:marBottom w:val="0"/>
                  <w:divBdr>
                    <w:top w:val="none" w:sz="0" w:space="0" w:color="auto"/>
                    <w:left w:val="none" w:sz="0" w:space="0" w:color="auto"/>
                    <w:bottom w:val="none" w:sz="0" w:space="0" w:color="auto"/>
                    <w:right w:val="none" w:sz="0" w:space="0" w:color="auto"/>
                  </w:divBdr>
                </w:div>
                <w:div w:id="1837258214">
                  <w:marLeft w:val="0"/>
                  <w:marRight w:val="0"/>
                  <w:marTop w:val="0"/>
                  <w:marBottom w:val="0"/>
                  <w:divBdr>
                    <w:top w:val="none" w:sz="0" w:space="0" w:color="auto"/>
                    <w:left w:val="none" w:sz="0" w:space="0" w:color="auto"/>
                    <w:bottom w:val="none" w:sz="0" w:space="0" w:color="auto"/>
                    <w:right w:val="none" w:sz="0" w:space="0" w:color="auto"/>
                  </w:divBdr>
                </w:div>
                <w:div w:id="1945721255">
                  <w:marLeft w:val="0"/>
                  <w:marRight w:val="0"/>
                  <w:marTop w:val="0"/>
                  <w:marBottom w:val="0"/>
                  <w:divBdr>
                    <w:top w:val="none" w:sz="0" w:space="0" w:color="auto"/>
                    <w:left w:val="none" w:sz="0" w:space="0" w:color="auto"/>
                    <w:bottom w:val="none" w:sz="0" w:space="0" w:color="auto"/>
                    <w:right w:val="none" w:sz="0" w:space="0" w:color="auto"/>
                  </w:divBdr>
                </w:div>
                <w:div w:id="2061319995">
                  <w:marLeft w:val="0"/>
                  <w:marRight w:val="0"/>
                  <w:marTop w:val="0"/>
                  <w:marBottom w:val="0"/>
                  <w:divBdr>
                    <w:top w:val="none" w:sz="0" w:space="0" w:color="auto"/>
                    <w:left w:val="none" w:sz="0" w:space="0" w:color="auto"/>
                    <w:bottom w:val="none" w:sz="0" w:space="0" w:color="auto"/>
                    <w:right w:val="none" w:sz="0" w:space="0" w:color="auto"/>
                  </w:divBdr>
                </w:div>
                <w:div w:id="1432242110">
                  <w:marLeft w:val="0"/>
                  <w:marRight w:val="0"/>
                  <w:marTop w:val="0"/>
                  <w:marBottom w:val="0"/>
                  <w:divBdr>
                    <w:top w:val="none" w:sz="0" w:space="0" w:color="auto"/>
                    <w:left w:val="none" w:sz="0" w:space="0" w:color="auto"/>
                    <w:bottom w:val="none" w:sz="0" w:space="0" w:color="auto"/>
                    <w:right w:val="none" w:sz="0" w:space="0" w:color="auto"/>
                  </w:divBdr>
                </w:div>
                <w:div w:id="1906336467">
                  <w:marLeft w:val="0"/>
                  <w:marRight w:val="0"/>
                  <w:marTop w:val="0"/>
                  <w:marBottom w:val="0"/>
                  <w:divBdr>
                    <w:top w:val="none" w:sz="0" w:space="0" w:color="auto"/>
                    <w:left w:val="none" w:sz="0" w:space="0" w:color="auto"/>
                    <w:bottom w:val="none" w:sz="0" w:space="0" w:color="auto"/>
                    <w:right w:val="none" w:sz="0" w:space="0" w:color="auto"/>
                  </w:divBdr>
                </w:div>
                <w:div w:id="1534609608">
                  <w:marLeft w:val="0"/>
                  <w:marRight w:val="0"/>
                  <w:marTop w:val="0"/>
                  <w:marBottom w:val="0"/>
                  <w:divBdr>
                    <w:top w:val="none" w:sz="0" w:space="0" w:color="auto"/>
                    <w:left w:val="none" w:sz="0" w:space="0" w:color="auto"/>
                    <w:bottom w:val="none" w:sz="0" w:space="0" w:color="auto"/>
                    <w:right w:val="none" w:sz="0" w:space="0" w:color="auto"/>
                  </w:divBdr>
                </w:div>
                <w:div w:id="842941136">
                  <w:marLeft w:val="0"/>
                  <w:marRight w:val="0"/>
                  <w:marTop w:val="0"/>
                  <w:marBottom w:val="0"/>
                  <w:divBdr>
                    <w:top w:val="none" w:sz="0" w:space="0" w:color="auto"/>
                    <w:left w:val="none" w:sz="0" w:space="0" w:color="auto"/>
                    <w:bottom w:val="none" w:sz="0" w:space="0" w:color="auto"/>
                    <w:right w:val="none" w:sz="0" w:space="0" w:color="auto"/>
                  </w:divBdr>
                </w:div>
                <w:div w:id="1176843628">
                  <w:marLeft w:val="0"/>
                  <w:marRight w:val="0"/>
                  <w:marTop w:val="0"/>
                  <w:marBottom w:val="0"/>
                  <w:divBdr>
                    <w:top w:val="none" w:sz="0" w:space="0" w:color="auto"/>
                    <w:left w:val="none" w:sz="0" w:space="0" w:color="auto"/>
                    <w:bottom w:val="none" w:sz="0" w:space="0" w:color="auto"/>
                    <w:right w:val="none" w:sz="0" w:space="0" w:color="auto"/>
                  </w:divBdr>
                </w:div>
                <w:div w:id="2093502374">
                  <w:marLeft w:val="0"/>
                  <w:marRight w:val="0"/>
                  <w:marTop w:val="0"/>
                  <w:marBottom w:val="0"/>
                  <w:divBdr>
                    <w:top w:val="none" w:sz="0" w:space="0" w:color="auto"/>
                    <w:left w:val="none" w:sz="0" w:space="0" w:color="auto"/>
                    <w:bottom w:val="none" w:sz="0" w:space="0" w:color="auto"/>
                    <w:right w:val="none" w:sz="0" w:space="0" w:color="auto"/>
                  </w:divBdr>
                </w:div>
                <w:div w:id="987824860">
                  <w:marLeft w:val="0"/>
                  <w:marRight w:val="0"/>
                  <w:marTop w:val="0"/>
                  <w:marBottom w:val="0"/>
                  <w:divBdr>
                    <w:top w:val="none" w:sz="0" w:space="0" w:color="auto"/>
                    <w:left w:val="none" w:sz="0" w:space="0" w:color="auto"/>
                    <w:bottom w:val="none" w:sz="0" w:space="0" w:color="auto"/>
                    <w:right w:val="none" w:sz="0" w:space="0" w:color="auto"/>
                  </w:divBdr>
                </w:div>
                <w:div w:id="1110512546">
                  <w:marLeft w:val="0"/>
                  <w:marRight w:val="0"/>
                  <w:marTop w:val="0"/>
                  <w:marBottom w:val="0"/>
                  <w:divBdr>
                    <w:top w:val="none" w:sz="0" w:space="0" w:color="auto"/>
                    <w:left w:val="none" w:sz="0" w:space="0" w:color="auto"/>
                    <w:bottom w:val="none" w:sz="0" w:space="0" w:color="auto"/>
                    <w:right w:val="none" w:sz="0" w:space="0" w:color="auto"/>
                  </w:divBdr>
                </w:div>
                <w:div w:id="814563108">
                  <w:marLeft w:val="0"/>
                  <w:marRight w:val="0"/>
                  <w:marTop w:val="0"/>
                  <w:marBottom w:val="0"/>
                  <w:divBdr>
                    <w:top w:val="none" w:sz="0" w:space="0" w:color="auto"/>
                    <w:left w:val="none" w:sz="0" w:space="0" w:color="auto"/>
                    <w:bottom w:val="none" w:sz="0" w:space="0" w:color="auto"/>
                    <w:right w:val="none" w:sz="0" w:space="0" w:color="auto"/>
                  </w:divBdr>
                </w:div>
                <w:div w:id="1498224308">
                  <w:marLeft w:val="0"/>
                  <w:marRight w:val="0"/>
                  <w:marTop w:val="0"/>
                  <w:marBottom w:val="0"/>
                  <w:divBdr>
                    <w:top w:val="none" w:sz="0" w:space="0" w:color="auto"/>
                    <w:left w:val="none" w:sz="0" w:space="0" w:color="auto"/>
                    <w:bottom w:val="none" w:sz="0" w:space="0" w:color="auto"/>
                    <w:right w:val="none" w:sz="0" w:space="0" w:color="auto"/>
                  </w:divBdr>
                </w:div>
                <w:div w:id="181823883">
                  <w:marLeft w:val="0"/>
                  <w:marRight w:val="0"/>
                  <w:marTop w:val="0"/>
                  <w:marBottom w:val="0"/>
                  <w:divBdr>
                    <w:top w:val="none" w:sz="0" w:space="0" w:color="auto"/>
                    <w:left w:val="none" w:sz="0" w:space="0" w:color="auto"/>
                    <w:bottom w:val="none" w:sz="0" w:space="0" w:color="auto"/>
                    <w:right w:val="none" w:sz="0" w:space="0" w:color="auto"/>
                  </w:divBdr>
                </w:div>
                <w:div w:id="696854172">
                  <w:marLeft w:val="0"/>
                  <w:marRight w:val="0"/>
                  <w:marTop w:val="0"/>
                  <w:marBottom w:val="0"/>
                  <w:divBdr>
                    <w:top w:val="none" w:sz="0" w:space="0" w:color="auto"/>
                    <w:left w:val="none" w:sz="0" w:space="0" w:color="auto"/>
                    <w:bottom w:val="none" w:sz="0" w:space="0" w:color="auto"/>
                    <w:right w:val="none" w:sz="0" w:space="0" w:color="auto"/>
                  </w:divBdr>
                </w:div>
                <w:div w:id="1127314557">
                  <w:marLeft w:val="0"/>
                  <w:marRight w:val="0"/>
                  <w:marTop w:val="0"/>
                  <w:marBottom w:val="0"/>
                  <w:divBdr>
                    <w:top w:val="none" w:sz="0" w:space="0" w:color="auto"/>
                    <w:left w:val="none" w:sz="0" w:space="0" w:color="auto"/>
                    <w:bottom w:val="none" w:sz="0" w:space="0" w:color="auto"/>
                    <w:right w:val="none" w:sz="0" w:space="0" w:color="auto"/>
                  </w:divBdr>
                </w:div>
                <w:div w:id="347099141">
                  <w:marLeft w:val="0"/>
                  <w:marRight w:val="0"/>
                  <w:marTop w:val="0"/>
                  <w:marBottom w:val="0"/>
                  <w:divBdr>
                    <w:top w:val="none" w:sz="0" w:space="0" w:color="auto"/>
                    <w:left w:val="none" w:sz="0" w:space="0" w:color="auto"/>
                    <w:bottom w:val="none" w:sz="0" w:space="0" w:color="auto"/>
                    <w:right w:val="none" w:sz="0" w:space="0" w:color="auto"/>
                  </w:divBdr>
                </w:div>
                <w:div w:id="2043243654">
                  <w:marLeft w:val="0"/>
                  <w:marRight w:val="0"/>
                  <w:marTop w:val="0"/>
                  <w:marBottom w:val="0"/>
                  <w:divBdr>
                    <w:top w:val="none" w:sz="0" w:space="0" w:color="auto"/>
                    <w:left w:val="none" w:sz="0" w:space="0" w:color="auto"/>
                    <w:bottom w:val="none" w:sz="0" w:space="0" w:color="auto"/>
                    <w:right w:val="none" w:sz="0" w:space="0" w:color="auto"/>
                  </w:divBdr>
                </w:div>
                <w:div w:id="1741053786">
                  <w:marLeft w:val="0"/>
                  <w:marRight w:val="0"/>
                  <w:marTop w:val="0"/>
                  <w:marBottom w:val="0"/>
                  <w:divBdr>
                    <w:top w:val="none" w:sz="0" w:space="0" w:color="auto"/>
                    <w:left w:val="none" w:sz="0" w:space="0" w:color="auto"/>
                    <w:bottom w:val="none" w:sz="0" w:space="0" w:color="auto"/>
                    <w:right w:val="none" w:sz="0" w:space="0" w:color="auto"/>
                  </w:divBdr>
                </w:div>
                <w:div w:id="612901668">
                  <w:marLeft w:val="0"/>
                  <w:marRight w:val="0"/>
                  <w:marTop w:val="0"/>
                  <w:marBottom w:val="0"/>
                  <w:divBdr>
                    <w:top w:val="none" w:sz="0" w:space="0" w:color="auto"/>
                    <w:left w:val="none" w:sz="0" w:space="0" w:color="auto"/>
                    <w:bottom w:val="none" w:sz="0" w:space="0" w:color="auto"/>
                    <w:right w:val="none" w:sz="0" w:space="0" w:color="auto"/>
                  </w:divBdr>
                </w:div>
                <w:div w:id="621806762">
                  <w:marLeft w:val="0"/>
                  <w:marRight w:val="0"/>
                  <w:marTop w:val="0"/>
                  <w:marBottom w:val="0"/>
                  <w:divBdr>
                    <w:top w:val="none" w:sz="0" w:space="0" w:color="auto"/>
                    <w:left w:val="none" w:sz="0" w:space="0" w:color="auto"/>
                    <w:bottom w:val="none" w:sz="0" w:space="0" w:color="auto"/>
                    <w:right w:val="none" w:sz="0" w:space="0" w:color="auto"/>
                  </w:divBdr>
                </w:div>
                <w:div w:id="2050910603">
                  <w:marLeft w:val="0"/>
                  <w:marRight w:val="0"/>
                  <w:marTop w:val="0"/>
                  <w:marBottom w:val="0"/>
                  <w:divBdr>
                    <w:top w:val="none" w:sz="0" w:space="0" w:color="auto"/>
                    <w:left w:val="none" w:sz="0" w:space="0" w:color="auto"/>
                    <w:bottom w:val="none" w:sz="0" w:space="0" w:color="auto"/>
                    <w:right w:val="none" w:sz="0" w:space="0" w:color="auto"/>
                  </w:divBdr>
                </w:div>
                <w:div w:id="651179411">
                  <w:marLeft w:val="0"/>
                  <w:marRight w:val="0"/>
                  <w:marTop w:val="0"/>
                  <w:marBottom w:val="0"/>
                  <w:divBdr>
                    <w:top w:val="none" w:sz="0" w:space="0" w:color="auto"/>
                    <w:left w:val="none" w:sz="0" w:space="0" w:color="auto"/>
                    <w:bottom w:val="none" w:sz="0" w:space="0" w:color="auto"/>
                    <w:right w:val="none" w:sz="0" w:space="0" w:color="auto"/>
                  </w:divBdr>
                </w:div>
                <w:div w:id="1588610942">
                  <w:marLeft w:val="0"/>
                  <w:marRight w:val="0"/>
                  <w:marTop w:val="0"/>
                  <w:marBottom w:val="0"/>
                  <w:divBdr>
                    <w:top w:val="none" w:sz="0" w:space="0" w:color="auto"/>
                    <w:left w:val="none" w:sz="0" w:space="0" w:color="auto"/>
                    <w:bottom w:val="none" w:sz="0" w:space="0" w:color="auto"/>
                    <w:right w:val="none" w:sz="0" w:space="0" w:color="auto"/>
                  </w:divBdr>
                </w:div>
                <w:div w:id="1105148631">
                  <w:marLeft w:val="0"/>
                  <w:marRight w:val="0"/>
                  <w:marTop w:val="0"/>
                  <w:marBottom w:val="0"/>
                  <w:divBdr>
                    <w:top w:val="none" w:sz="0" w:space="0" w:color="auto"/>
                    <w:left w:val="none" w:sz="0" w:space="0" w:color="auto"/>
                    <w:bottom w:val="none" w:sz="0" w:space="0" w:color="auto"/>
                    <w:right w:val="none" w:sz="0" w:space="0" w:color="auto"/>
                  </w:divBdr>
                </w:div>
                <w:div w:id="1671326839">
                  <w:marLeft w:val="0"/>
                  <w:marRight w:val="0"/>
                  <w:marTop w:val="0"/>
                  <w:marBottom w:val="0"/>
                  <w:divBdr>
                    <w:top w:val="none" w:sz="0" w:space="0" w:color="auto"/>
                    <w:left w:val="none" w:sz="0" w:space="0" w:color="auto"/>
                    <w:bottom w:val="none" w:sz="0" w:space="0" w:color="auto"/>
                    <w:right w:val="none" w:sz="0" w:space="0" w:color="auto"/>
                  </w:divBdr>
                </w:div>
                <w:div w:id="987246706">
                  <w:marLeft w:val="0"/>
                  <w:marRight w:val="0"/>
                  <w:marTop w:val="0"/>
                  <w:marBottom w:val="0"/>
                  <w:divBdr>
                    <w:top w:val="none" w:sz="0" w:space="0" w:color="auto"/>
                    <w:left w:val="none" w:sz="0" w:space="0" w:color="auto"/>
                    <w:bottom w:val="none" w:sz="0" w:space="0" w:color="auto"/>
                    <w:right w:val="none" w:sz="0" w:space="0" w:color="auto"/>
                  </w:divBdr>
                </w:div>
                <w:div w:id="506870386">
                  <w:marLeft w:val="0"/>
                  <w:marRight w:val="0"/>
                  <w:marTop w:val="0"/>
                  <w:marBottom w:val="0"/>
                  <w:divBdr>
                    <w:top w:val="none" w:sz="0" w:space="0" w:color="auto"/>
                    <w:left w:val="none" w:sz="0" w:space="0" w:color="auto"/>
                    <w:bottom w:val="none" w:sz="0" w:space="0" w:color="auto"/>
                    <w:right w:val="none" w:sz="0" w:space="0" w:color="auto"/>
                  </w:divBdr>
                </w:div>
                <w:div w:id="868883174">
                  <w:marLeft w:val="0"/>
                  <w:marRight w:val="0"/>
                  <w:marTop w:val="0"/>
                  <w:marBottom w:val="0"/>
                  <w:divBdr>
                    <w:top w:val="none" w:sz="0" w:space="0" w:color="auto"/>
                    <w:left w:val="none" w:sz="0" w:space="0" w:color="auto"/>
                    <w:bottom w:val="none" w:sz="0" w:space="0" w:color="auto"/>
                    <w:right w:val="none" w:sz="0" w:space="0" w:color="auto"/>
                  </w:divBdr>
                </w:div>
                <w:div w:id="1733579742">
                  <w:marLeft w:val="0"/>
                  <w:marRight w:val="0"/>
                  <w:marTop w:val="0"/>
                  <w:marBottom w:val="0"/>
                  <w:divBdr>
                    <w:top w:val="none" w:sz="0" w:space="0" w:color="auto"/>
                    <w:left w:val="none" w:sz="0" w:space="0" w:color="auto"/>
                    <w:bottom w:val="none" w:sz="0" w:space="0" w:color="auto"/>
                    <w:right w:val="none" w:sz="0" w:space="0" w:color="auto"/>
                  </w:divBdr>
                </w:div>
                <w:div w:id="488641450">
                  <w:marLeft w:val="0"/>
                  <w:marRight w:val="0"/>
                  <w:marTop w:val="0"/>
                  <w:marBottom w:val="0"/>
                  <w:divBdr>
                    <w:top w:val="none" w:sz="0" w:space="0" w:color="auto"/>
                    <w:left w:val="none" w:sz="0" w:space="0" w:color="auto"/>
                    <w:bottom w:val="none" w:sz="0" w:space="0" w:color="auto"/>
                    <w:right w:val="none" w:sz="0" w:space="0" w:color="auto"/>
                  </w:divBdr>
                </w:div>
                <w:div w:id="2031830931">
                  <w:marLeft w:val="0"/>
                  <w:marRight w:val="0"/>
                  <w:marTop w:val="0"/>
                  <w:marBottom w:val="0"/>
                  <w:divBdr>
                    <w:top w:val="none" w:sz="0" w:space="0" w:color="auto"/>
                    <w:left w:val="none" w:sz="0" w:space="0" w:color="auto"/>
                    <w:bottom w:val="none" w:sz="0" w:space="0" w:color="auto"/>
                    <w:right w:val="none" w:sz="0" w:space="0" w:color="auto"/>
                  </w:divBdr>
                </w:div>
                <w:div w:id="1617370558">
                  <w:marLeft w:val="0"/>
                  <w:marRight w:val="0"/>
                  <w:marTop w:val="0"/>
                  <w:marBottom w:val="0"/>
                  <w:divBdr>
                    <w:top w:val="none" w:sz="0" w:space="0" w:color="auto"/>
                    <w:left w:val="none" w:sz="0" w:space="0" w:color="auto"/>
                    <w:bottom w:val="none" w:sz="0" w:space="0" w:color="auto"/>
                    <w:right w:val="none" w:sz="0" w:space="0" w:color="auto"/>
                  </w:divBdr>
                </w:div>
                <w:div w:id="556208730">
                  <w:marLeft w:val="0"/>
                  <w:marRight w:val="0"/>
                  <w:marTop w:val="0"/>
                  <w:marBottom w:val="0"/>
                  <w:divBdr>
                    <w:top w:val="none" w:sz="0" w:space="0" w:color="auto"/>
                    <w:left w:val="none" w:sz="0" w:space="0" w:color="auto"/>
                    <w:bottom w:val="none" w:sz="0" w:space="0" w:color="auto"/>
                    <w:right w:val="none" w:sz="0" w:space="0" w:color="auto"/>
                  </w:divBdr>
                </w:div>
                <w:div w:id="654996923">
                  <w:marLeft w:val="0"/>
                  <w:marRight w:val="0"/>
                  <w:marTop w:val="0"/>
                  <w:marBottom w:val="0"/>
                  <w:divBdr>
                    <w:top w:val="none" w:sz="0" w:space="0" w:color="auto"/>
                    <w:left w:val="none" w:sz="0" w:space="0" w:color="auto"/>
                    <w:bottom w:val="none" w:sz="0" w:space="0" w:color="auto"/>
                    <w:right w:val="none" w:sz="0" w:space="0" w:color="auto"/>
                  </w:divBdr>
                </w:div>
                <w:div w:id="877467952">
                  <w:marLeft w:val="0"/>
                  <w:marRight w:val="0"/>
                  <w:marTop w:val="0"/>
                  <w:marBottom w:val="0"/>
                  <w:divBdr>
                    <w:top w:val="none" w:sz="0" w:space="0" w:color="auto"/>
                    <w:left w:val="none" w:sz="0" w:space="0" w:color="auto"/>
                    <w:bottom w:val="none" w:sz="0" w:space="0" w:color="auto"/>
                    <w:right w:val="none" w:sz="0" w:space="0" w:color="auto"/>
                  </w:divBdr>
                </w:div>
                <w:div w:id="1760324442">
                  <w:marLeft w:val="0"/>
                  <w:marRight w:val="0"/>
                  <w:marTop w:val="0"/>
                  <w:marBottom w:val="0"/>
                  <w:divBdr>
                    <w:top w:val="none" w:sz="0" w:space="0" w:color="auto"/>
                    <w:left w:val="none" w:sz="0" w:space="0" w:color="auto"/>
                    <w:bottom w:val="none" w:sz="0" w:space="0" w:color="auto"/>
                    <w:right w:val="none" w:sz="0" w:space="0" w:color="auto"/>
                  </w:divBdr>
                </w:div>
                <w:div w:id="329722601">
                  <w:marLeft w:val="0"/>
                  <w:marRight w:val="0"/>
                  <w:marTop w:val="0"/>
                  <w:marBottom w:val="0"/>
                  <w:divBdr>
                    <w:top w:val="none" w:sz="0" w:space="0" w:color="auto"/>
                    <w:left w:val="none" w:sz="0" w:space="0" w:color="auto"/>
                    <w:bottom w:val="none" w:sz="0" w:space="0" w:color="auto"/>
                    <w:right w:val="none" w:sz="0" w:space="0" w:color="auto"/>
                  </w:divBdr>
                </w:div>
                <w:div w:id="1256984020">
                  <w:marLeft w:val="0"/>
                  <w:marRight w:val="0"/>
                  <w:marTop w:val="0"/>
                  <w:marBottom w:val="0"/>
                  <w:divBdr>
                    <w:top w:val="none" w:sz="0" w:space="0" w:color="auto"/>
                    <w:left w:val="none" w:sz="0" w:space="0" w:color="auto"/>
                    <w:bottom w:val="none" w:sz="0" w:space="0" w:color="auto"/>
                    <w:right w:val="none" w:sz="0" w:space="0" w:color="auto"/>
                  </w:divBdr>
                </w:div>
                <w:div w:id="272057120">
                  <w:marLeft w:val="0"/>
                  <w:marRight w:val="0"/>
                  <w:marTop w:val="0"/>
                  <w:marBottom w:val="0"/>
                  <w:divBdr>
                    <w:top w:val="none" w:sz="0" w:space="0" w:color="auto"/>
                    <w:left w:val="none" w:sz="0" w:space="0" w:color="auto"/>
                    <w:bottom w:val="none" w:sz="0" w:space="0" w:color="auto"/>
                    <w:right w:val="none" w:sz="0" w:space="0" w:color="auto"/>
                  </w:divBdr>
                </w:div>
                <w:div w:id="1304506306">
                  <w:marLeft w:val="0"/>
                  <w:marRight w:val="0"/>
                  <w:marTop w:val="0"/>
                  <w:marBottom w:val="0"/>
                  <w:divBdr>
                    <w:top w:val="none" w:sz="0" w:space="0" w:color="auto"/>
                    <w:left w:val="none" w:sz="0" w:space="0" w:color="auto"/>
                    <w:bottom w:val="none" w:sz="0" w:space="0" w:color="auto"/>
                    <w:right w:val="none" w:sz="0" w:space="0" w:color="auto"/>
                  </w:divBdr>
                </w:div>
                <w:div w:id="1018120019">
                  <w:marLeft w:val="0"/>
                  <w:marRight w:val="0"/>
                  <w:marTop w:val="0"/>
                  <w:marBottom w:val="0"/>
                  <w:divBdr>
                    <w:top w:val="none" w:sz="0" w:space="0" w:color="auto"/>
                    <w:left w:val="none" w:sz="0" w:space="0" w:color="auto"/>
                    <w:bottom w:val="none" w:sz="0" w:space="0" w:color="auto"/>
                    <w:right w:val="none" w:sz="0" w:space="0" w:color="auto"/>
                  </w:divBdr>
                </w:div>
                <w:div w:id="1205604533">
                  <w:marLeft w:val="0"/>
                  <w:marRight w:val="0"/>
                  <w:marTop w:val="0"/>
                  <w:marBottom w:val="0"/>
                  <w:divBdr>
                    <w:top w:val="none" w:sz="0" w:space="0" w:color="auto"/>
                    <w:left w:val="none" w:sz="0" w:space="0" w:color="auto"/>
                    <w:bottom w:val="none" w:sz="0" w:space="0" w:color="auto"/>
                    <w:right w:val="none" w:sz="0" w:space="0" w:color="auto"/>
                  </w:divBdr>
                </w:div>
                <w:div w:id="1884714074">
                  <w:marLeft w:val="0"/>
                  <w:marRight w:val="0"/>
                  <w:marTop w:val="0"/>
                  <w:marBottom w:val="0"/>
                  <w:divBdr>
                    <w:top w:val="none" w:sz="0" w:space="0" w:color="auto"/>
                    <w:left w:val="none" w:sz="0" w:space="0" w:color="auto"/>
                    <w:bottom w:val="none" w:sz="0" w:space="0" w:color="auto"/>
                    <w:right w:val="none" w:sz="0" w:space="0" w:color="auto"/>
                  </w:divBdr>
                </w:div>
                <w:div w:id="1440023245">
                  <w:marLeft w:val="0"/>
                  <w:marRight w:val="0"/>
                  <w:marTop w:val="0"/>
                  <w:marBottom w:val="0"/>
                  <w:divBdr>
                    <w:top w:val="none" w:sz="0" w:space="0" w:color="auto"/>
                    <w:left w:val="none" w:sz="0" w:space="0" w:color="auto"/>
                    <w:bottom w:val="none" w:sz="0" w:space="0" w:color="auto"/>
                    <w:right w:val="none" w:sz="0" w:space="0" w:color="auto"/>
                  </w:divBdr>
                </w:div>
                <w:div w:id="24210231">
                  <w:marLeft w:val="0"/>
                  <w:marRight w:val="0"/>
                  <w:marTop w:val="0"/>
                  <w:marBottom w:val="0"/>
                  <w:divBdr>
                    <w:top w:val="none" w:sz="0" w:space="0" w:color="auto"/>
                    <w:left w:val="none" w:sz="0" w:space="0" w:color="auto"/>
                    <w:bottom w:val="none" w:sz="0" w:space="0" w:color="auto"/>
                    <w:right w:val="none" w:sz="0" w:space="0" w:color="auto"/>
                  </w:divBdr>
                </w:div>
                <w:div w:id="1298026832">
                  <w:marLeft w:val="0"/>
                  <w:marRight w:val="0"/>
                  <w:marTop w:val="0"/>
                  <w:marBottom w:val="0"/>
                  <w:divBdr>
                    <w:top w:val="none" w:sz="0" w:space="0" w:color="auto"/>
                    <w:left w:val="none" w:sz="0" w:space="0" w:color="auto"/>
                    <w:bottom w:val="none" w:sz="0" w:space="0" w:color="auto"/>
                    <w:right w:val="none" w:sz="0" w:space="0" w:color="auto"/>
                  </w:divBdr>
                </w:div>
                <w:div w:id="241642528">
                  <w:marLeft w:val="0"/>
                  <w:marRight w:val="0"/>
                  <w:marTop w:val="0"/>
                  <w:marBottom w:val="0"/>
                  <w:divBdr>
                    <w:top w:val="none" w:sz="0" w:space="0" w:color="auto"/>
                    <w:left w:val="none" w:sz="0" w:space="0" w:color="auto"/>
                    <w:bottom w:val="none" w:sz="0" w:space="0" w:color="auto"/>
                    <w:right w:val="none" w:sz="0" w:space="0" w:color="auto"/>
                  </w:divBdr>
                </w:div>
                <w:div w:id="1524586607">
                  <w:marLeft w:val="0"/>
                  <w:marRight w:val="0"/>
                  <w:marTop w:val="0"/>
                  <w:marBottom w:val="0"/>
                  <w:divBdr>
                    <w:top w:val="none" w:sz="0" w:space="0" w:color="auto"/>
                    <w:left w:val="none" w:sz="0" w:space="0" w:color="auto"/>
                    <w:bottom w:val="none" w:sz="0" w:space="0" w:color="auto"/>
                    <w:right w:val="none" w:sz="0" w:space="0" w:color="auto"/>
                  </w:divBdr>
                </w:div>
                <w:div w:id="1262301263">
                  <w:marLeft w:val="0"/>
                  <w:marRight w:val="0"/>
                  <w:marTop w:val="0"/>
                  <w:marBottom w:val="0"/>
                  <w:divBdr>
                    <w:top w:val="none" w:sz="0" w:space="0" w:color="auto"/>
                    <w:left w:val="none" w:sz="0" w:space="0" w:color="auto"/>
                    <w:bottom w:val="none" w:sz="0" w:space="0" w:color="auto"/>
                    <w:right w:val="none" w:sz="0" w:space="0" w:color="auto"/>
                  </w:divBdr>
                </w:div>
                <w:div w:id="1374887869">
                  <w:marLeft w:val="0"/>
                  <w:marRight w:val="0"/>
                  <w:marTop w:val="0"/>
                  <w:marBottom w:val="0"/>
                  <w:divBdr>
                    <w:top w:val="none" w:sz="0" w:space="0" w:color="auto"/>
                    <w:left w:val="none" w:sz="0" w:space="0" w:color="auto"/>
                    <w:bottom w:val="none" w:sz="0" w:space="0" w:color="auto"/>
                    <w:right w:val="none" w:sz="0" w:space="0" w:color="auto"/>
                  </w:divBdr>
                </w:div>
                <w:div w:id="557134865">
                  <w:marLeft w:val="0"/>
                  <w:marRight w:val="0"/>
                  <w:marTop w:val="0"/>
                  <w:marBottom w:val="0"/>
                  <w:divBdr>
                    <w:top w:val="none" w:sz="0" w:space="0" w:color="auto"/>
                    <w:left w:val="none" w:sz="0" w:space="0" w:color="auto"/>
                    <w:bottom w:val="none" w:sz="0" w:space="0" w:color="auto"/>
                    <w:right w:val="none" w:sz="0" w:space="0" w:color="auto"/>
                  </w:divBdr>
                </w:div>
                <w:div w:id="3745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80033">
          <w:marLeft w:val="0"/>
          <w:marRight w:val="0"/>
          <w:marTop w:val="0"/>
          <w:marBottom w:val="0"/>
          <w:divBdr>
            <w:top w:val="none" w:sz="0" w:space="0" w:color="auto"/>
            <w:left w:val="none" w:sz="0" w:space="0" w:color="auto"/>
            <w:bottom w:val="none" w:sz="0" w:space="0" w:color="auto"/>
            <w:right w:val="none" w:sz="0" w:space="0" w:color="auto"/>
          </w:divBdr>
        </w:div>
        <w:div w:id="1694766714">
          <w:marLeft w:val="0"/>
          <w:marRight w:val="0"/>
          <w:marTop w:val="0"/>
          <w:marBottom w:val="0"/>
          <w:divBdr>
            <w:top w:val="none" w:sz="0" w:space="0" w:color="auto"/>
            <w:left w:val="none" w:sz="0" w:space="0" w:color="auto"/>
            <w:bottom w:val="none" w:sz="0" w:space="0" w:color="auto"/>
            <w:right w:val="none" w:sz="0" w:space="0" w:color="auto"/>
          </w:divBdr>
        </w:div>
        <w:div w:id="1443719983">
          <w:marLeft w:val="0"/>
          <w:marRight w:val="0"/>
          <w:marTop w:val="0"/>
          <w:marBottom w:val="0"/>
          <w:divBdr>
            <w:top w:val="none" w:sz="0" w:space="0" w:color="auto"/>
            <w:left w:val="none" w:sz="0" w:space="0" w:color="auto"/>
            <w:bottom w:val="none" w:sz="0" w:space="0" w:color="auto"/>
            <w:right w:val="none" w:sz="0" w:space="0" w:color="auto"/>
          </w:divBdr>
        </w:div>
        <w:div w:id="252710460">
          <w:marLeft w:val="0"/>
          <w:marRight w:val="0"/>
          <w:marTop w:val="0"/>
          <w:marBottom w:val="0"/>
          <w:divBdr>
            <w:top w:val="none" w:sz="0" w:space="0" w:color="auto"/>
            <w:left w:val="none" w:sz="0" w:space="0" w:color="auto"/>
            <w:bottom w:val="none" w:sz="0" w:space="0" w:color="auto"/>
            <w:right w:val="none" w:sz="0" w:space="0" w:color="auto"/>
          </w:divBdr>
        </w:div>
        <w:div w:id="380131718">
          <w:marLeft w:val="0"/>
          <w:marRight w:val="0"/>
          <w:marTop w:val="0"/>
          <w:marBottom w:val="0"/>
          <w:divBdr>
            <w:top w:val="none" w:sz="0" w:space="0" w:color="auto"/>
            <w:left w:val="none" w:sz="0" w:space="0" w:color="auto"/>
            <w:bottom w:val="none" w:sz="0" w:space="0" w:color="auto"/>
            <w:right w:val="none" w:sz="0" w:space="0" w:color="auto"/>
          </w:divBdr>
        </w:div>
        <w:div w:id="370376092">
          <w:marLeft w:val="0"/>
          <w:marRight w:val="0"/>
          <w:marTop w:val="0"/>
          <w:marBottom w:val="0"/>
          <w:divBdr>
            <w:top w:val="none" w:sz="0" w:space="0" w:color="auto"/>
            <w:left w:val="none" w:sz="0" w:space="0" w:color="auto"/>
            <w:bottom w:val="none" w:sz="0" w:space="0" w:color="auto"/>
            <w:right w:val="none" w:sz="0" w:space="0" w:color="auto"/>
          </w:divBdr>
        </w:div>
        <w:div w:id="1718242173">
          <w:marLeft w:val="0"/>
          <w:marRight w:val="0"/>
          <w:marTop w:val="0"/>
          <w:marBottom w:val="0"/>
          <w:divBdr>
            <w:top w:val="none" w:sz="0" w:space="0" w:color="auto"/>
            <w:left w:val="none" w:sz="0" w:space="0" w:color="auto"/>
            <w:bottom w:val="none" w:sz="0" w:space="0" w:color="auto"/>
            <w:right w:val="none" w:sz="0" w:space="0" w:color="auto"/>
          </w:divBdr>
        </w:div>
        <w:div w:id="685792927">
          <w:marLeft w:val="0"/>
          <w:marRight w:val="0"/>
          <w:marTop w:val="0"/>
          <w:marBottom w:val="0"/>
          <w:divBdr>
            <w:top w:val="none" w:sz="0" w:space="0" w:color="auto"/>
            <w:left w:val="none" w:sz="0" w:space="0" w:color="auto"/>
            <w:bottom w:val="none" w:sz="0" w:space="0" w:color="auto"/>
            <w:right w:val="none" w:sz="0" w:space="0" w:color="auto"/>
          </w:divBdr>
        </w:div>
        <w:div w:id="441000110">
          <w:marLeft w:val="0"/>
          <w:marRight w:val="0"/>
          <w:marTop w:val="0"/>
          <w:marBottom w:val="0"/>
          <w:divBdr>
            <w:top w:val="none" w:sz="0" w:space="0" w:color="auto"/>
            <w:left w:val="none" w:sz="0" w:space="0" w:color="auto"/>
            <w:bottom w:val="none" w:sz="0" w:space="0" w:color="auto"/>
            <w:right w:val="none" w:sz="0" w:space="0" w:color="auto"/>
          </w:divBdr>
        </w:div>
        <w:div w:id="855313463">
          <w:marLeft w:val="0"/>
          <w:marRight w:val="0"/>
          <w:marTop w:val="0"/>
          <w:marBottom w:val="0"/>
          <w:divBdr>
            <w:top w:val="none" w:sz="0" w:space="0" w:color="auto"/>
            <w:left w:val="none" w:sz="0" w:space="0" w:color="auto"/>
            <w:bottom w:val="none" w:sz="0" w:space="0" w:color="auto"/>
            <w:right w:val="none" w:sz="0" w:space="0" w:color="auto"/>
          </w:divBdr>
        </w:div>
        <w:div w:id="375130042">
          <w:marLeft w:val="0"/>
          <w:marRight w:val="0"/>
          <w:marTop w:val="0"/>
          <w:marBottom w:val="0"/>
          <w:divBdr>
            <w:top w:val="none" w:sz="0" w:space="0" w:color="auto"/>
            <w:left w:val="none" w:sz="0" w:space="0" w:color="auto"/>
            <w:bottom w:val="none" w:sz="0" w:space="0" w:color="auto"/>
            <w:right w:val="none" w:sz="0" w:space="0" w:color="auto"/>
          </w:divBdr>
        </w:div>
        <w:div w:id="1808694680">
          <w:marLeft w:val="0"/>
          <w:marRight w:val="0"/>
          <w:marTop w:val="0"/>
          <w:marBottom w:val="0"/>
          <w:divBdr>
            <w:top w:val="none" w:sz="0" w:space="0" w:color="auto"/>
            <w:left w:val="none" w:sz="0" w:space="0" w:color="auto"/>
            <w:bottom w:val="none" w:sz="0" w:space="0" w:color="auto"/>
            <w:right w:val="none" w:sz="0" w:space="0" w:color="auto"/>
          </w:divBdr>
        </w:div>
        <w:div w:id="1706440795">
          <w:marLeft w:val="0"/>
          <w:marRight w:val="0"/>
          <w:marTop w:val="0"/>
          <w:marBottom w:val="0"/>
          <w:divBdr>
            <w:top w:val="none" w:sz="0" w:space="0" w:color="auto"/>
            <w:left w:val="none" w:sz="0" w:space="0" w:color="auto"/>
            <w:bottom w:val="none" w:sz="0" w:space="0" w:color="auto"/>
            <w:right w:val="none" w:sz="0" w:space="0" w:color="auto"/>
          </w:divBdr>
        </w:div>
        <w:div w:id="295524377">
          <w:marLeft w:val="0"/>
          <w:marRight w:val="0"/>
          <w:marTop w:val="0"/>
          <w:marBottom w:val="0"/>
          <w:divBdr>
            <w:top w:val="none" w:sz="0" w:space="0" w:color="auto"/>
            <w:left w:val="none" w:sz="0" w:space="0" w:color="auto"/>
            <w:bottom w:val="none" w:sz="0" w:space="0" w:color="auto"/>
            <w:right w:val="none" w:sz="0" w:space="0" w:color="auto"/>
          </w:divBdr>
        </w:div>
        <w:div w:id="1508592029">
          <w:marLeft w:val="0"/>
          <w:marRight w:val="0"/>
          <w:marTop w:val="0"/>
          <w:marBottom w:val="0"/>
          <w:divBdr>
            <w:top w:val="none" w:sz="0" w:space="0" w:color="auto"/>
            <w:left w:val="none" w:sz="0" w:space="0" w:color="auto"/>
            <w:bottom w:val="none" w:sz="0" w:space="0" w:color="auto"/>
            <w:right w:val="none" w:sz="0" w:space="0" w:color="auto"/>
          </w:divBdr>
        </w:div>
        <w:div w:id="842935128">
          <w:marLeft w:val="0"/>
          <w:marRight w:val="0"/>
          <w:marTop w:val="0"/>
          <w:marBottom w:val="0"/>
          <w:divBdr>
            <w:top w:val="none" w:sz="0" w:space="0" w:color="auto"/>
            <w:left w:val="none" w:sz="0" w:space="0" w:color="auto"/>
            <w:bottom w:val="none" w:sz="0" w:space="0" w:color="auto"/>
            <w:right w:val="none" w:sz="0" w:space="0" w:color="auto"/>
          </w:divBdr>
        </w:div>
        <w:div w:id="1647314855">
          <w:marLeft w:val="0"/>
          <w:marRight w:val="0"/>
          <w:marTop w:val="0"/>
          <w:marBottom w:val="0"/>
          <w:divBdr>
            <w:top w:val="none" w:sz="0" w:space="0" w:color="auto"/>
            <w:left w:val="none" w:sz="0" w:space="0" w:color="auto"/>
            <w:bottom w:val="none" w:sz="0" w:space="0" w:color="auto"/>
            <w:right w:val="none" w:sz="0" w:space="0" w:color="auto"/>
          </w:divBdr>
        </w:div>
        <w:div w:id="342515344">
          <w:marLeft w:val="0"/>
          <w:marRight w:val="0"/>
          <w:marTop w:val="0"/>
          <w:marBottom w:val="0"/>
          <w:divBdr>
            <w:top w:val="none" w:sz="0" w:space="0" w:color="auto"/>
            <w:left w:val="none" w:sz="0" w:space="0" w:color="auto"/>
            <w:bottom w:val="none" w:sz="0" w:space="0" w:color="auto"/>
            <w:right w:val="none" w:sz="0" w:space="0" w:color="auto"/>
          </w:divBdr>
        </w:div>
        <w:div w:id="1320036025">
          <w:marLeft w:val="0"/>
          <w:marRight w:val="0"/>
          <w:marTop w:val="0"/>
          <w:marBottom w:val="0"/>
          <w:divBdr>
            <w:top w:val="none" w:sz="0" w:space="0" w:color="auto"/>
            <w:left w:val="none" w:sz="0" w:space="0" w:color="auto"/>
            <w:bottom w:val="none" w:sz="0" w:space="0" w:color="auto"/>
            <w:right w:val="none" w:sz="0" w:space="0" w:color="auto"/>
          </w:divBdr>
        </w:div>
        <w:div w:id="166404132">
          <w:marLeft w:val="0"/>
          <w:marRight w:val="0"/>
          <w:marTop w:val="0"/>
          <w:marBottom w:val="0"/>
          <w:divBdr>
            <w:top w:val="none" w:sz="0" w:space="0" w:color="auto"/>
            <w:left w:val="none" w:sz="0" w:space="0" w:color="auto"/>
            <w:bottom w:val="none" w:sz="0" w:space="0" w:color="auto"/>
            <w:right w:val="none" w:sz="0" w:space="0" w:color="auto"/>
          </w:divBdr>
        </w:div>
        <w:div w:id="392582531">
          <w:marLeft w:val="0"/>
          <w:marRight w:val="0"/>
          <w:marTop w:val="0"/>
          <w:marBottom w:val="0"/>
          <w:divBdr>
            <w:top w:val="none" w:sz="0" w:space="0" w:color="auto"/>
            <w:left w:val="none" w:sz="0" w:space="0" w:color="auto"/>
            <w:bottom w:val="none" w:sz="0" w:space="0" w:color="auto"/>
            <w:right w:val="none" w:sz="0" w:space="0" w:color="auto"/>
          </w:divBdr>
        </w:div>
        <w:div w:id="387456033">
          <w:marLeft w:val="0"/>
          <w:marRight w:val="0"/>
          <w:marTop w:val="0"/>
          <w:marBottom w:val="0"/>
          <w:divBdr>
            <w:top w:val="none" w:sz="0" w:space="0" w:color="auto"/>
            <w:left w:val="none" w:sz="0" w:space="0" w:color="auto"/>
            <w:bottom w:val="none" w:sz="0" w:space="0" w:color="auto"/>
            <w:right w:val="none" w:sz="0" w:space="0" w:color="auto"/>
          </w:divBdr>
        </w:div>
        <w:div w:id="1056662106">
          <w:marLeft w:val="0"/>
          <w:marRight w:val="0"/>
          <w:marTop w:val="0"/>
          <w:marBottom w:val="0"/>
          <w:divBdr>
            <w:top w:val="none" w:sz="0" w:space="0" w:color="auto"/>
            <w:left w:val="none" w:sz="0" w:space="0" w:color="auto"/>
            <w:bottom w:val="none" w:sz="0" w:space="0" w:color="auto"/>
            <w:right w:val="none" w:sz="0" w:space="0" w:color="auto"/>
          </w:divBdr>
        </w:div>
        <w:div w:id="753548364">
          <w:marLeft w:val="0"/>
          <w:marRight w:val="0"/>
          <w:marTop w:val="0"/>
          <w:marBottom w:val="0"/>
          <w:divBdr>
            <w:top w:val="none" w:sz="0" w:space="0" w:color="auto"/>
            <w:left w:val="none" w:sz="0" w:space="0" w:color="auto"/>
            <w:bottom w:val="none" w:sz="0" w:space="0" w:color="auto"/>
            <w:right w:val="none" w:sz="0" w:space="0" w:color="auto"/>
          </w:divBdr>
        </w:div>
        <w:div w:id="1016732704">
          <w:marLeft w:val="0"/>
          <w:marRight w:val="0"/>
          <w:marTop w:val="0"/>
          <w:marBottom w:val="0"/>
          <w:divBdr>
            <w:top w:val="none" w:sz="0" w:space="0" w:color="auto"/>
            <w:left w:val="none" w:sz="0" w:space="0" w:color="auto"/>
            <w:bottom w:val="none" w:sz="0" w:space="0" w:color="auto"/>
            <w:right w:val="none" w:sz="0" w:space="0" w:color="auto"/>
          </w:divBdr>
        </w:div>
        <w:div w:id="58796195">
          <w:marLeft w:val="0"/>
          <w:marRight w:val="0"/>
          <w:marTop w:val="0"/>
          <w:marBottom w:val="0"/>
          <w:divBdr>
            <w:top w:val="none" w:sz="0" w:space="0" w:color="auto"/>
            <w:left w:val="none" w:sz="0" w:space="0" w:color="auto"/>
            <w:bottom w:val="none" w:sz="0" w:space="0" w:color="auto"/>
            <w:right w:val="none" w:sz="0" w:space="0" w:color="auto"/>
          </w:divBdr>
        </w:div>
        <w:div w:id="425007738">
          <w:marLeft w:val="0"/>
          <w:marRight w:val="0"/>
          <w:marTop w:val="0"/>
          <w:marBottom w:val="0"/>
          <w:divBdr>
            <w:top w:val="none" w:sz="0" w:space="0" w:color="auto"/>
            <w:left w:val="none" w:sz="0" w:space="0" w:color="auto"/>
            <w:bottom w:val="none" w:sz="0" w:space="0" w:color="auto"/>
            <w:right w:val="none" w:sz="0" w:space="0" w:color="auto"/>
          </w:divBdr>
        </w:div>
        <w:div w:id="1209300559">
          <w:marLeft w:val="0"/>
          <w:marRight w:val="0"/>
          <w:marTop w:val="0"/>
          <w:marBottom w:val="0"/>
          <w:divBdr>
            <w:top w:val="none" w:sz="0" w:space="0" w:color="auto"/>
            <w:left w:val="none" w:sz="0" w:space="0" w:color="auto"/>
            <w:bottom w:val="none" w:sz="0" w:space="0" w:color="auto"/>
            <w:right w:val="none" w:sz="0" w:space="0" w:color="auto"/>
          </w:divBdr>
        </w:div>
        <w:div w:id="1795324940">
          <w:marLeft w:val="0"/>
          <w:marRight w:val="0"/>
          <w:marTop w:val="0"/>
          <w:marBottom w:val="0"/>
          <w:divBdr>
            <w:top w:val="none" w:sz="0" w:space="0" w:color="auto"/>
            <w:left w:val="none" w:sz="0" w:space="0" w:color="auto"/>
            <w:bottom w:val="none" w:sz="0" w:space="0" w:color="auto"/>
            <w:right w:val="none" w:sz="0" w:space="0" w:color="auto"/>
          </w:divBdr>
        </w:div>
        <w:div w:id="333529995">
          <w:marLeft w:val="0"/>
          <w:marRight w:val="0"/>
          <w:marTop w:val="0"/>
          <w:marBottom w:val="0"/>
          <w:divBdr>
            <w:top w:val="none" w:sz="0" w:space="0" w:color="auto"/>
            <w:left w:val="none" w:sz="0" w:space="0" w:color="auto"/>
            <w:bottom w:val="none" w:sz="0" w:space="0" w:color="auto"/>
            <w:right w:val="none" w:sz="0" w:space="0" w:color="auto"/>
          </w:divBdr>
        </w:div>
        <w:div w:id="991327597">
          <w:marLeft w:val="0"/>
          <w:marRight w:val="0"/>
          <w:marTop w:val="0"/>
          <w:marBottom w:val="0"/>
          <w:divBdr>
            <w:top w:val="none" w:sz="0" w:space="0" w:color="auto"/>
            <w:left w:val="none" w:sz="0" w:space="0" w:color="auto"/>
            <w:bottom w:val="none" w:sz="0" w:space="0" w:color="auto"/>
            <w:right w:val="none" w:sz="0" w:space="0" w:color="auto"/>
          </w:divBdr>
        </w:div>
        <w:div w:id="14159350">
          <w:marLeft w:val="0"/>
          <w:marRight w:val="0"/>
          <w:marTop w:val="0"/>
          <w:marBottom w:val="0"/>
          <w:divBdr>
            <w:top w:val="none" w:sz="0" w:space="0" w:color="auto"/>
            <w:left w:val="none" w:sz="0" w:space="0" w:color="auto"/>
            <w:bottom w:val="none" w:sz="0" w:space="0" w:color="auto"/>
            <w:right w:val="none" w:sz="0" w:space="0" w:color="auto"/>
          </w:divBdr>
        </w:div>
        <w:div w:id="472867533">
          <w:marLeft w:val="0"/>
          <w:marRight w:val="0"/>
          <w:marTop w:val="0"/>
          <w:marBottom w:val="0"/>
          <w:divBdr>
            <w:top w:val="none" w:sz="0" w:space="0" w:color="auto"/>
            <w:left w:val="none" w:sz="0" w:space="0" w:color="auto"/>
            <w:bottom w:val="none" w:sz="0" w:space="0" w:color="auto"/>
            <w:right w:val="none" w:sz="0" w:space="0" w:color="auto"/>
          </w:divBdr>
        </w:div>
        <w:div w:id="1865169137">
          <w:marLeft w:val="0"/>
          <w:marRight w:val="0"/>
          <w:marTop w:val="0"/>
          <w:marBottom w:val="0"/>
          <w:divBdr>
            <w:top w:val="none" w:sz="0" w:space="0" w:color="auto"/>
            <w:left w:val="none" w:sz="0" w:space="0" w:color="auto"/>
            <w:bottom w:val="none" w:sz="0" w:space="0" w:color="auto"/>
            <w:right w:val="none" w:sz="0" w:space="0" w:color="auto"/>
          </w:divBdr>
        </w:div>
        <w:div w:id="529415768">
          <w:marLeft w:val="0"/>
          <w:marRight w:val="0"/>
          <w:marTop w:val="0"/>
          <w:marBottom w:val="0"/>
          <w:divBdr>
            <w:top w:val="none" w:sz="0" w:space="0" w:color="auto"/>
            <w:left w:val="none" w:sz="0" w:space="0" w:color="auto"/>
            <w:bottom w:val="none" w:sz="0" w:space="0" w:color="auto"/>
            <w:right w:val="none" w:sz="0" w:space="0" w:color="auto"/>
          </w:divBdr>
        </w:div>
        <w:div w:id="1610971615">
          <w:marLeft w:val="0"/>
          <w:marRight w:val="0"/>
          <w:marTop w:val="0"/>
          <w:marBottom w:val="0"/>
          <w:divBdr>
            <w:top w:val="none" w:sz="0" w:space="0" w:color="auto"/>
            <w:left w:val="none" w:sz="0" w:space="0" w:color="auto"/>
            <w:bottom w:val="none" w:sz="0" w:space="0" w:color="auto"/>
            <w:right w:val="none" w:sz="0" w:space="0" w:color="auto"/>
          </w:divBdr>
        </w:div>
        <w:div w:id="371685512">
          <w:marLeft w:val="0"/>
          <w:marRight w:val="0"/>
          <w:marTop w:val="0"/>
          <w:marBottom w:val="0"/>
          <w:divBdr>
            <w:top w:val="none" w:sz="0" w:space="0" w:color="auto"/>
            <w:left w:val="none" w:sz="0" w:space="0" w:color="auto"/>
            <w:bottom w:val="none" w:sz="0" w:space="0" w:color="auto"/>
            <w:right w:val="none" w:sz="0" w:space="0" w:color="auto"/>
          </w:divBdr>
        </w:div>
        <w:div w:id="347486672">
          <w:marLeft w:val="0"/>
          <w:marRight w:val="0"/>
          <w:marTop w:val="0"/>
          <w:marBottom w:val="0"/>
          <w:divBdr>
            <w:top w:val="none" w:sz="0" w:space="0" w:color="auto"/>
            <w:left w:val="none" w:sz="0" w:space="0" w:color="auto"/>
            <w:bottom w:val="none" w:sz="0" w:space="0" w:color="auto"/>
            <w:right w:val="none" w:sz="0" w:space="0" w:color="auto"/>
          </w:divBdr>
        </w:div>
        <w:div w:id="3627474">
          <w:marLeft w:val="0"/>
          <w:marRight w:val="0"/>
          <w:marTop w:val="0"/>
          <w:marBottom w:val="0"/>
          <w:divBdr>
            <w:top w:val="none" w:sz="0" w:space="0" w:color="auto"/>
            <w:left w:val="none" w:sz="0" w:space="0" w:color="auto"/>
            <w:bottom w:val="none" w:sz="0" w:space="0" w:color="auto"/>
            <w:right w:val="none" w:sz="0" w:space="0" w:color="auto"/>
          </w:divBdr>
        </w:div>
        <w:div w:id="2059279144">
          <w:marLeft w:val="0"/>
          <w:marRight w:val="0"/>
          <w:marTop w:val="0"/>
          <w:marBottom w:val="0"/>
          <w:divBdr>
            <w:top w:val="none" w:sz="0" w:space="0" w:color="auto"/>
            <w:left w:val="none" w:sz="0" w:space="0" w:color="auto"/>
            <w:bottom w:val="none" w:sz="0" w:space="0" w:color="auto"/>
            <w:right w:val="none" w:sz="0" w:space="0" w:color="auto"/>
          </w:divBdr>
        </w:div>
        <w:div w:id="1749377900">
          <w:marLeft w:val="0"/>
          <w:marRight w:val="0"/>
          <w:marTop w:val="0"/>
          <w:marBottom w:val="0"/>
          <w:divBdr>
            <w:top w:val="none" w:sz="0" w:space="0" w:color="auto"/>
            <w:left w:val="none" w:sz="0" w:space="0" w:color="auto"/>
            <w:bottom w:val="none" w:sz="0" w:space="0" w:color="auto"/>
            <w:right w:val="none" w:sz="0" w:space="0" w:color="auto"/>
          </w:divBdr>
        </w:div>
        <w:div w:id="1310288171">
          <w:marLeft w:val="0"/>
          <w:marRight w:val="0"/>
          <w:marTop w:val="0"/>
          <w:marBottom w:val="0"/>
          <w:divBdr>
            <w:top w:val="none" w:sz="0" w:space="0" w:color="auto"/>
            <w:left w:val="none" w:sz="0" w:space="0" w:color="auto"/>
            <w:bottom w:val="none" w:sz="0" w:space="0" w:color="auto"/>
            <w:right w:val="none" w:sz="0" w:space="0" w:color="auto"/>
          </w:divBdr>
        </w:div>
        <w:div w:id="854003721">
          <w:marLeft w:val="0"/>
          <w:marRight w:val="0"/>
          <w:marTop w:val="0"/>
          <w:marBottom w:val="0"/>
          <w:divBdr>
            <w:top w:val="none" w:sz="0" w:space="0" w:color="auto"/>
            <w:left w:val="none" w:sz="0" w:space="0" w:color="auto"/>
            <w:bottom w:val="none" w:sz="0" w:space="0" w:color="auto"/>
            <w:right w:val="none" w:sz="0" w:space="0" w:color="auto"/>
          </w:divBdr>
        </w:div>
        <w:div w:id="1079786445">
          <w:marLeft w:val="0"/>
          <w:marRight w:val="0"/>
          <w:marTop w:val="0"/>
          <w:marBottom w:val="0"/>
          <w:divBdr>
            <w:top w:val="none" w:sz="0" w:space="0" w:color="auto"/>
            <w:left w:val="none" w:sz="0" w:space="0" w:color="auto"/>
            <w:bottom w:val="none" w:sz="0" w:space="0" w:color="auto"/>
            <w:right w:val="none" w:sz="0" w:space="0" w:color="auto"/>
          </w:divBdr>
        </w:div>
        <w:div w:id="776607755">
          <w:marLeft w:val="0"/>
          <w:marRight w:val="0"/>
          <w:marTop w:val="0"/>
          <w:marBottom w:val="0"/>
          <w:divBdr>
            <w:top w:val="none" w:sz="0" w:space="0" w:color="auto"/>
            <w:left w:val="none" w:sz="0" w:space="0" w:color="auto"/>
            <w:bottom w:val="none" w:sz="0" w:space="0" w:color="auto"/>
            <w:right w:val="none" w:sz="0" w:space="0" w:color="auto"/>
          </w:divBdr>
        </w:div>
        <w:div w:id="1776050365">
          <w:marLeft w:val="0"/>
          <w:marRight w:val="0"/>
          <w:marTop w:val="0"/>
          <w:marBottom w:val="0"/>
          <w:divBdr>
            <w:top w:val="none" w:sz="0" w:space="0" w:color="auto"/>
            <w:left w:val="none" w:sz="0" w:space="0" w:color="auto"/>
            <w:bottom w:val="none" w:sz="0" w:space="0" w:color="auto"/>
            <w:right w:val="none" w:sz="0" w:space="0" w:color="auto"/>
          </w:divBdr>
        </w:div>
        <w:div w:id="1753241195">
          <w:marLeft w:val="0"/>
          <w:marRight w:val="0"/>
          <w:marTop w:val="0"/>
          <w:marBottom w:val="0"/>
          <w:divBdr>
            <w:top w:val="none" w:sz="0" w:space="0" w:color="auto"/>
            <w:left w:val="none" w:sz="0" w:space="0" w:color="auto"/>
            <w:bottom w:val="none" w:sz="0" w:space="0" w:color="auto"/>
            <w:right w:val="none" w:sz="0" w:space="0" w:color="auto"/>
          </w:divBdr>
        </w:div>
        <w:div w:id="2053730233">
          <w:marLeft w:val="0"/>
          <w:marRight w:val="0"/>
          <w:marTop w:val="0"/>
          <w:marBottom w:val="0"/>
          <w:divBdr>
            <w:top w:val="none" w:sz="0" w:space="0" w:color="auto"/>
            <w:left w:val="none" w:sz="0" w:space="0" w:color="auto"/>
            <w:bottom w:val="none" w:sz="0" w:space="0" w:color="auto"/>
            <w:right w:val="none" w:sz="0" w:space="0" w:color="auto"/>
          </w:divBdr>
        </w:div>
        <w:div w:id="610406256">
          <w:marLeft w:val="0"/>
          <w:marRight w:val="0"/>
          <w:marTop w:val="0"/>
          <w:marBottom w:val="0"/>
          <w:divBdr>
            <w:top w:val="none" w:sz="0" w:space="0" w:color="auto"/>
            <w:left w:val="none" w:sz="0" w:space="0" w:color="auto"/>
            <w:bottom w:val="none" w:sz="0" w:space="0" w:color="auto"/>
            <w:right w:val="none" w:sz="0" w:space="0" w:color="auto"/>
          </w:divBdr>
        </w:div>
        <w:div w:id="973099393">
          <w:marLeft w:val="0"/>
          <w:marRight w:val="0"/>
          <w:marTop w:val="0"/>
          <w:marBottom w:val="0"/>
          <w:divBdr>
            <w:top w:val="none" w:sz="0" w:space="0" w:color="auto"/>
            <w:left w:val="none" w:sz="0" w:space="0" w:color="auto"/>
            <w:bottom w:val="none" w:sz="0" w:space="0" w:color="auto"/>
            <w:right w:val="none" w:sz="0" w:space="0" w:color="auto"/>
          </w:divBdr>
        </w:div>
        <w:div w:id="1498232932">
          <w:marLeft w:val="0"/>
          <w:marRight w:val="0"/>
          <w:marTop w:val="0"/>
          <w:marBottom w:val="0"/>
          <w:divBdr>
            <w:top w:val="none" w:sz="0" w:space="0" w:color="auto"/>
            <w:left w:val="none" w:sz="0" w:space="0" w:color="auto"/>
            <w:bottom w:val="none" w:sz="0" w:space="0" w:color="auto"/>
            <w:right w:val="none" w:sz="0" w:space="0" w:color="auto"/>
          </w:divBdr>
        </w:div>
        <w:div w:id="808476318">
          <w:marLeft w:val="0"/>
          <w:marRight w:val="0"/>
          <w:marTop w:val="0"/>
          <w:marBottom w:val="0"/>
          <w:divBdr>
            <w:top w:val="none" w:sz="0" w:space="0" w:color="auto"/>
            <w:left w:val="none" w:sz="0" w:space="0" w:color="auto"/>
            <w:bottom w:val="none" w:sz="0" w:space="0" w:color="auto"/>
            <w:right w:val="none" w:sz="0" w:space="0" w:color="auto"/>
          </w:divBdr>
        </w:div>
        <w:div w:id="1317340561">
          <w:marLeft w:val="0"/>
          <w:marRight w:val="0"/>
          <w:marTop w:val="0"/>
          <w:marBottom w:val="0"/>
          <w:divBdr>
            <w:top w:val="none" w:sz="0" w:space="0" w:color="auto"/>
            <w:left w:val="none" w:sz="0" w:space="0" w:color="auto"/>
            <w:bottom w:val="none" w:sz="0" w:space="0" w:color="auto"/>
            <w:right w:val="none" w:sz="0" w:space="0" w:color="auto"/>
          </w:divBdr>
          <w:divsChild>
            <w:div w:id="1758285606">
              <w:marLeft w:val="0"/>
              <w:marRight w:val="0"/>
              <w:marTop w:val="0"/>
              <w:marBottom w:val="0"/>
              <w:divBdr>
                <w:top w:val="none" w:sz="0" w:space="0" w:color="auto"/>
                <w:left w:val="none" w:sz="0" w:space="0" w:color="auto"/>
                <w:bottom w:val="none" w:sz="0" w:space="0" w:color="auto"/>
                <w:right w:val="none" w:sz="0" w:space="0" w:color="auto"/>
              </w:divBdr>
            </w:div>
            <w:div w:id="129134519">
              <w:marLeft w:val="0"/>
              <w:marRight w:val="0"/>
              <w:marTop w:val="0"/>
              <w:marBottom w:val="0"/>
              <w:divBdr>
                <w:top w:val="none" w:sz="0" w:space="0" w:color="auto"/>
                <w:left w:val="none" w:sz="0" w:space="0" w:color="auto"/>
                <w:bottom w:val="none" w:sz="0" w:space="0" w:color="auto"/>
                <w:right w:val="none" w:sz="0" w:space="0" w:color="auto"/>
              </w:divBdr>
            </w:div>
          </w:divsChild>
        </w:div>
        <w:div w:id="524179014">
          <w:marLeft w:val="0"/>
          <w:marRight w:val="0"/>
          <w:marTop w:val="0"/>
          <w:marBottom w:val="0"/>
          <w:divBdr>
            <w:top w:val="none" w:sz="0" w:space="0" w:color="auto"/>
            <w:left w:val="none" w:sz="0" w:space="0" w:color="auto"/>
            <w:bottom w:val="none" w:sz="0" w:space="0" w:color="auto"/>
            <w:right w:val="none" w:sz="0" w:space="0" w:color="auto"/>
          </w:divBdr>
        </w:div>
        <w:div w:id="1411536400">
          <w:marLeft w:val="0"/>
          <w:marRight w:val="0"/>
          <w:marTop w:val="0"/>
          <w:marBottom w:val="0"/>
          <w:divBdr>
            <w:top w:val="none" w:sz="0" w:space="0" w:color="auto"/>
            <w:left w:val="none" w:sz="0" w:space="0" w:color="auto"/>
            <w:bottom w:val="none" w:sz="0" w:space="0" w:color="auto"/>
            <w:right w:val="none" w:sz="0" w:space="0" w:color="auto"/>
          </w:divBdr>
        </w:div>
        <w:div w:id="1693071229">
          <w:marLeft w:val="0"/>
          <w:marRight w:val="0"/>
          <w:marTop w:val="0"/>
          <w:marBottom w:val="0"/>
          <w:divBdr>
            <w:top w:val="none" w:sz="0" w:space="0" w:color="auto"/>
            <w:left w:val="none" w:sz="0" w:space="0" w:color="auto"/>
            <w:bottom w:val="none" w:sz="0" w:space="0" w:color="auto"/>
            <w:right w:val="none" w:sz="0" w:space="0" w:color="auto"/>
          </w:divBdr>
          <w:divsChild>
            <w:div w:id="1411194791">
              <w:marLeft w:val="0"/>
              <w:marRight w:val="0"/>
              <w:marTop w:val="0"/>
              <w:marBottom w:val="0"/>
              <w:divBdr>
                <w:top w:val="none" w:sz="0" w:space="0" w:color="auto"/>
                <w:left w:val="none" w:sz="0" w:space="0" w:color="auto"/>
                <w:bottom w:val="none" w:sz="0" w:space="0" w:color="auto"/>
                <w:right w:val="none" w:sz="0" w:space="0" w:color="auto"/>
              </w:divBdr>
              <w:divsChild>
                <w:div w:id="849759897">
                  <w:marLeft w:val="0"/>
                  <w:marRight w:val="0"/>
                  <w:marTop w:val="0"/>
                  <w:marBottom w:val="0"/>
                  <w:divBdr>
                    <w:top w:val="none" w:sz="0" w:space="0" w:color="auto"/>
                    <w:left w:val="none" w:sz="0" w:space="0" w:color="auto"/>
                    <w:bottom w:val="none" w:sz="0" w:space="0" w:color="auto"/>
                    <w:right w:val="none" w:sz="0" w:space="0" w:color="auto"/>
                  </w:divBdr>
                </w:div>
                <w:div w:id="1471628219">
                  <w:marLeft w:val="0"/>
                  <w:marRight w:val="0"/>
                  <w:marTop w:val="0"/>
                  <w:marBottom w:val="0"/>
                  <w:divBdr>
                    <w:top w:val="none" w:sz="0" w:space="0" w:color="auto"/>
                    <w:left w:val="none" w:sz="0" w:space="0" w:color="auto"/>
                    <w:bottom w:val="none" w:sz="0" w:space="0" w:color="auto"/>
                    <w:right w:val="none" w:sz="0" w:space="0" w:color="auto"/>
                  </w:divBdr>
                </w:div>
                <w:div w:id="175653898">
                  <w:marLeft w:val="0"/>
                  <w:marRight w:val="0"/>
                  <w:marTop w:val="0"/>
                  <w:marBottom w:val="0"/>
                  <w:divBdr>
                    <w:top w:val="none" w:sz="0" w:space="0" w:color="auto"/>
                    <w:left w:val="none" w:sz="0" w:space="0" w:color="auto"/>
                    <w:bottom w:val="none" w:sz="0" w:space="0" w:color="auto"/>
                    <w:right w:val="none" w:sz="0" w:space="0" w:color="auto"/>
                  </w:divBdr>
                </w:div>
                <w:div w:id="1362127430">
                  <w:marLeft w:val="0"/>
                  <w:marRight w:val="0"/>
                  <w:marTop w:val="0"/>
                  <w:marBottom w:val="0"/>
                  <w:divBdr>
                    <w:top w:val="none" w:sz="0" w:space="0" w:color="auto"/>
                    <w:left w:val="none" w:sz="0" w:space="0" w:color="auto"/>
                    <w:bottom w:val="none" w:sz="0" w:space="0" w:color="auto"/>
                    <w:right w:val="none" w:sz="0" w:space="0" w:color="auto"/>
                  </w:divBdr>
                </w:div>
                <w:div w:id="560094859">
                  <w:marLeft w:val="0"/>
                  <w:marRight w:val="0"/>
                  <w:marTop w:val="0"/>
                  <w:marBottom w:val="0"/>
                  <w:divBdr>
                    <w:top w:val="none" w:sz="0" w:space="0" w:color="auto"/>
                    <w:left w:val="none" w:sz="0" w:space="0" w:color="auto"/>
                    <w:bottom w:val="none" w:sz="0" w:space="0" w:color="auto"/>
                    <w:right w:val="none" w:sz="0" w:space="0" w:color="auto"/>
                  </w:divBdr>
                </w:div>
                <w:div w:id="763190684">
                  <w:marLeft w:val="0"/>
                  <w:marRight w:val="0"/>
                  <w:marTop w:val="0"/>
                  <w:marBottom w:val="0"/>
                  <w:divBdr>
                    <w:top w:val="none" w:sz="0" w:space="0" w:color="auto"/>
                    <w:left w:val="none" w:sz="0" w:space="0" w:color="auto"/>
                    <w:bottom w:val="none" w:sz="0" w:space="0" w:color="auto"/>
                    <w:right w:val="none" w:sz="0" w:space="0" w:color="auto"/>
                  </w:divBdr>
                </w:div>
                <w:div w:id="1498038676">
                  <w:marLeft w:val="0"/>
                  <w:marRight w:val="0"/>
                  <w:marTop w:val="0"/>
                  <w:marBottom w:val="0"/>
                  <w:divBdr>
                    <w:top w:val="none" w:sz="0" w:space="0" w:color="auto"/>
                    <w:left w:val="none" w:sz="0" w:space="0" w:color="auto"/>
                    <w:bottom w:val="none" w:sz="0" w:space="0" w:color="auto"/>
                    <w:right w:val="none" w:sz="0" w:space="0" w:color="auto"/>
                  </w:divBdr>
                </w:div>
                <w:div w:id="1697854613">
                  <w:marLeft w:val="0"/>
                  <w:marRight w:val="0"/>
                  <w:marTop w:val="0"/>
                  <w:marBottom w:val="0"/>
                  <w:divBdr>
                    <w:top w:val="none" w:sz="0" w:space="0" w:color="auto"/>
                    <w:left w:val="none" w:sz="0" w:space="0" w:color="auto"/>
                    <w:bottom w:val="none" w:sz="0" w:space="0" w:color="auto"/>
                    <w:right w:val="none" w:sz="0" w:space="0" w:color="auto"/>
                  </w:divBdr>
                </w:div>
                <w:div w:id="1643581282">
                  <w:marLeft w:val="0"/>
                  <w:marRight w:val="0"/>
                  <w:marTop w:val="0"/>
                  <w:marBottom w:val="0"/>
                  <w:divBdr>
                    <w:top w:val="none" w:sz="0" w:space="0" w:color="auto"/>
                    <w:left w:val="none" w:sz="0" w:space="0" w:color="auto"/>
                    <w:bottom w:val="none" w:sz="0" w:space="0" w:color="auto"/>
                    <w:right w:val="none" w:sz="0" w:space="0" w:color="auto"/>
                  </w:divBdr>
                </w:div>
                <w:div w:id="567150803">
                  <w:marLeft w:val="0"/>
                  <w:marRight w:val="0"/>
                  <w:marTop w:val="0"/>
                  <w:marBottom w:val="0"/>
                  <w:divBdr>
                    <w:top w:val="none" w:sz="0" w:space="0" w:color="auto"/>
                    <w:left w:val="none" w:sz="0" w:space="0" w:color="auto"/>
                    <w:bottom w:val="none" w:sz="0" w:space="0" w:color="auto"/>
                    <w:right w:val="none" w:sz="0" w:space="0" w:color="auto"/>
                  </w:divBdr>
                </w:div>
                <w:div w:id="598561335">
                  <w:marLeft w:val="0"/>
                  <w:marRight w:val="0"/>
                  <w:marTop w:val="0"/>
                  <w:marBottom w:val="0"/>
                  <w:divBdr>
                    <w:top w:val="none" w:sz="0" w:space="0" w:color="auto"/>
                    <w:left w:val="none" w:sz="0" w:space="0" w:color="auto"/>
                    <w:bottom w:val="none" w:sz="0" w:space="0" w:color="auto"/>
                    <w:right w:val="none" w:sz="0" w:space="0" w:color="auto"/>
                  </w:divBdr>
                </w:div>
                <w:div w:id="903761777">
                  <w:marLeft w:val="0"/>
                  <w:marRight w:val="0"/>
                  <w:marTop w:val="0"/>
                  <w:marBottom w:val="0"/>
                  <w:divBdr>
                    <w:top w:val="none" w:sz="0" w:space="0" w:color="auto"/>
                    <w:left w:val="none" w:sz="0" w:space="0" w:color="auto"/>
                    <w:bottom w:val="none" w:sz="0" w:space="0" w:color="auto"/>
                    <w:right w:val="none" w:sz="0" w:space="0" w:color="auto"/>
                  </w:divBdr>
                </w:div>
                <w:div w:id="951398788">
                  <w:marLeft w:val="0"/>
                  <w:marRight w:val="0"/>
                  <w:marTop w:val="0"/>
                  <w:marBottom w:val="0"/>
                  <w:divBdr>
                    <w:top w:val="none" w:sz="0" w:space="0" w:color="auto"/>
                    <w:left w:val="none" w:sz="0" w:space="0" w:color="auto"/>
                    <w:bottom w:val="none" w:sz="0" w:space="0" w:color="auto"/>
                    <w:right w:val="none" w:sz="0" w:space="0" w:color="auto"/>
                  </w:divBdr>
                </w:div>
                <w:div w:id="709382455">
                  <w:marLeft w:val="0"/>
                  <w:marRight w:val="0"/>
                  <w:marTop w:val="0"/>
                  <w:marBottom w:val="0"/>
                  <w:divBdr>
                    <w:top w:val="none" w:sz="0" w:space="0" w:color="auto"/>
                    <w:left w:val="none" w:sz="0" w:space="0" w:color="auto"/>
                    <w:bottom w:val="none" w:sz="0" w:space="0" w:color="auto"/>
                    <w:right w:val="none" w:sz="0" w:space="0" w:color="auto"/>
                  </w:divBdr>
                </w:div>
                <w:div w:id="1130515695">
                  <w:marLeft w:val="0"/>
                  <w:marRight w:val="0"/>
                  <w:marTop w:val="0"/>
                  <w:marBottom w:val="0"/>
                  <w:divBdr>
                    <w:top w:val="none" w:sz="0" w:space="0" w:color="auto"/>
                    <w:left w:val="none" w:sz="0" w:space="0" w:color="auto"/>
                    <w:bottom w:val="none" w:sz="0" w:space="0" w:color="auto"/>
                    <w:right w:val="none" w:sz="0" w:space="0" w:color="auto"/>
                  </w:divBdr>
                </w:div>
                <w:div w:id="302929454">
                  <w:marLeft w:val="0"/>
                  <w:marRight w:val="0"/>
                  <w:marTop w:val="0"/>
                  <w:marBottom w:val="0"/>
                  <w:divBdr>
                    <w:top w:val="none" w:sz="0" w:space="0" w:color="auto"/>
                    <w:left w:val="none" w:sz="0" w:space="0" w:color="auto"/>
                    <w:bottom w:val="none" w:sz="0" w:space="0" w:color="auto"/>
                    <w:right w:val="none" w:sz="0" w:space="0" w:color="auto"/>
                  </w:divBdr>
                </w:div>
                <w:div w:id="851068298">
                  <w:marLeft w:val="0"/>
                  <w:marRight w:val="0"/>
                  <w:marTop w:val="0"/>
                  <w:marBottom w:val="0"/>
                  <w:divBdr>
                    <w:top w:val="none" w:sz="0" w:space="0" w:color="auto"/>
                    <w:left w:val="none" w:sz="0" w:space="0" w:color="auto"/>
                    <w:bottom w:val="none" w:sz="0" w:space="0" w:color="auto"/>
                    <w:right w:val="none" w:sz="0" w:space="0" w:color="auto"/>
                  </w:divBdr>
                </w:div>
                <w:div w:id="1476751244">
                  <w:marLeft w:val="0"/>
                  <w:marRight w:val="0"/>
                  <w:marTop w:val="0"/>
                  <w:marBottom w:val="0"/>
                  <w:divBdr>
                    <w:top w:val="none" w:sz="0" w:space="0" w:color="auto"/>
                    <w:left w:val="none" w:sz="0" w:space="0" w:color="auto"/>
                    <w:bottom w:val="none" w:sz="0" w:space="0" w:color="auto"/>
                    <w:right w:val="none" w:sz="0" w:space="0" w:color="auto"/>
                  </w:divBdr>
                </w:div>
                <w:div w:id="1855849819">
                  <w:marLeft w:val="0"/>
                  <w:marRight w:val="0"/>
                  <w:marTop w:val="0"/>
                  <w:marBottom w:val="0"/>
                  <w:divBdr>
                    <w:top w:val="none" w:sz="0" w:space="0" w:color="auto"/>
                    <w:left w:val="none" w:sz="0" w:space="0" w:color="auto"/>
                    <w:bottom w:val="none" w:sz="0" w:space="0" w:color="auto"/>
                    <w:right w:val="none" w:sz="0" w:space="0" w:color="auto"/>
                  </w:divBdr>
                </w:div>
                <w:div w:id="1833716764">
                  <w:marLeft w:val="0"/>
                  <w:marRight w:val="0"/>
                  <w:marTop w:val="0"/>
                  <w:marBottom w:val="0"/>
                  <w:divBdr>
                    <w:top w:val="none" w:sz="0" w:space="0" w:color="auto"/>
                    <w:left w:val="none" w:sz="0" w:space="0" w:color="auto"/>
                    <w:bottom w:val="none" w:sz="0" w:space="0" w:color="auto"/>
                    <w:right w:val="none" w:sz="0" w:space="0" w:color="auto"/>
                  </w:divBdr>
                </w:div>
                <w:div w:id="2066832138">
                  <w:marLeft w:val="0"/>
                  <w:marRight w:val="0"/>
                  <w:marTop w:val="0"/>
                  <w:marBottom w:val="0"/>
                  <w:divBdr>
                    <w:top w:val="none" w:sz="0" w:space="0" w:color="auto"/>
                    <w:left w:val="none" w:sz="0" w:space="0" w:color="auto"/>
                    <w:bottom w:val="none" w:sz="0" w:space="0" w:color="auto"/>
                    <w:right w:val="none" w:sz="0" w:space="0" w:color="auto"/>
                  </w:divBdr>
                </w:div>
                <w:div w:id="674504003">
                  <w:marLeft w:val="0"/>
                  <w:marRight w:val="0"/>
                  <w:marTop w:val="0"/>
                  <w:marBottom w:val="0"/>
                  <w:divBdr>
                    <w:top w:val="none" w:sz="0" w:space="0" w:color="auto"/>
                    <w:left w:val="none" w:sz="0" w:space="0" w:color="auto"/>
                    <w:bottom w:val="none" w:sz="0" w:space="0" w:color="auto"/>
                    <w:right w:val="none" w:sz="0" w:space="0" w:color="auto"/>
                  </w:divBdr>
                </w:div>
                <w:div w:id="544105333">
                  <w:marLeft w:val="0"/>
                  <w:marRight w:val="0"/>
                  <w:marTop w:val="0"/>
                  <w:marBottom w:val="0"/>
                  <w:divBdr>
                    <w:top w:val="none" w:sz="0" w:space="0" w:color="auto"/>
                    <w:left w:val="none" w:sz="0" w:space="0" w:color="auto"/>
                    <w:bottom w:val="none" w:sz="0" w:space="0" w:color="auto"/>
                    <w:right w:val="none" w:sz="0" w:space="0" w:color="auto"/>
                  </w:divBdr>
                </w:div>
                <w:div w:id="490871522">
                  <w:marLeft w:val="0"/>
                  <w:marRight w:val="0"/>
                  <w:marTop w:val="0"/>
                  <w:marBottom w:val="0"/>
                  <w:divBdr>
                    <w:top w:val="none" w:sz="0" w:space="0" w:color="auto"/>
                    <w:left w:val="none" w:sz="0" w:space="0" w:color="auto"/>
                    <w:bottom w:val="none" w:sz="0" w:space="0" w:color="auto"/>
                    <w:right w:val="none" w:sz="0" w:space="0" w:color="auto"/>
                  </w:divBdr>
                </w:div>
                <w:div w:id="1717703934">
                  <w:marLeft w:val="0"/>
                  <w:marRight w:val="0"/>
                  <w:marTop w:val="0"/>
                  <w:marBottom w:val="0"/>
                  <w:divBdr>
                    <w:top w:val="none" w:sz="0" w:space="0" w:color="auto"/>
                    <w:left w:val="none" w:sz="0" w:space="0" w:color="auto"/>
                    <w:bottom w:val="none" w:sz="0" w:space="0" w:color="auto"/>
                    <w:right w:val="none" w:sz="0" w:space="0" w:color="auto"/>
                  </w:divBdr>
                </w:div>
                <w:div w:id="1602830985">
                  <w:marLeft w:val="0"/>
                  <w:marRight w:val="0"/>
                  <w:marTop w:val="0"/>
                  <w:marBottom w:val="0"/>
                  <w:divBdr>
                    <w:top w:val="none" w:sz="0" w:space="0" w:color="auto"/>
                    <w:left w:val="none" w:sz="0" w:space="0" w:color="auto"/>
                    <w:bottom w:val="none" w:sz="0" w:space="0" w:color="auto"/>
                    <w:right w:val="none" w:sz="0" w:space="0" w:color="auto"/>
                  </w:divBdr>
                </w:div>
                <w:div w:id="350958894">
                  <w:marLeft w:val="0"/>
                  <w:marRight w:val="0"/>
                  <w:marTop w:val="0"/>
                  <w:marBottom w:val="0"/>
                  <w:divBdr>
                    <w:top w:val="none" w:sz="0" w:space="0" w:color="auto"/>
                    <w:left w:val="none" w:sz="0" w:space="0" w:color="auto"/>
                    <w:bottom w:val="none" w:sz="0" w:space="0" w:color="auto"/>
                    <w:right w:val="none" w:sz="0" w:space="0" w:color="auto"/>
                  </w:divBdr>
                </w:div>
                <w:div w:id="872576254">
                  <w:marLeft w:val="0"/>
                  <w:marRight w:val="0"/>
                  <w:marTop w:val="0"/>
                  <w:marBottom w:val="0"/>
                  <w:divBdr>
                    <w:top w:val="none" w:sz="0" w:space="0" w:color="auto"/>
                    <w:left w:val="none" w:sz="0" w:space="0" w:color="auto"/>
                    <w:bottom w:val="none" w:sz="0" w:space="0" w:color="auto"/>
                    <w:right w:val="none" w:sz="0" w:space="0" w:color="auto"/>
                  </w:divBdr>
                </w:div>
                <w:div w:id="1738286779">
                  <w:marLeft w:val="0"/>
                  <w:marRight w:val="0"/>
                  <w:marTop w:val="0"/>
                  <w:marBottom w:val="0"/>
                  <w:divBdr>
                    <w:top w:val="none" w:sz="0" w:space="0" w:color="auto"/>
                    <w:left w:val="none" w:sz="0" w:space="0" w:color="auto"/>
                    <w:bottom w:val="none" w:sz="0" w:space="0" w:color="auto"/>
                    <w:right w:val="none" w:sz="0" w:space="0" w:color="auto"/>
                  </w:divBdr>
                </w:div>
                <w:div w:id="1521237606">
                  <w:marLeft w:val="0"/>
                  <w:marRight w:val="0"/>
                  <w:marTop w:val="0"/>
                  <w:marBottom w:val="0"/>
                  <w:divBdr>
                    <w:top w:val="none" w:sz="0" w:space="0" w:color="auto"/>
                    <w:left w:val="none" w:sz="0" w:space="0" w:color="auto"/>
                    <w:bottom w:val="none" w:sz="0" w:space="0" w:color="auto"/>
                    <w:right w:val="none" w:sz="0" w:space="0" w:color="auto"/>
                  </w:divBdr>
                </w:div>
                <w:div w:id="1931351334">
                  <w:marLeft w:val="0"/>
                  <w:marRight w:val="0"/>
                  <w:marTop w:val="0"/>
                  <w:marBottom w:val="0"/>
                  <w:divBdr>
                    <w:top w:val="none" w:sz="0" w:space="0" w:color="auto"/>
                    <w:left w:val="none" w:sz="0" w:space="0" w:color="auto"/>
                    <w:bottom w:val="none" w:sz="0" w:space="0" w:color="auto"/>
                    <w:right w:val="none" w:sz="0" w:space="0" w:color="auto"/>
                  </w:divBdr>
                </w:div>
                <w:div w:id="1532958038">
                  <w:marLeft w:val="0"/>
                  <w:marRight w:val="0"/>
                  <w:marTop w:val="0"/>
                  <w:marBottom w:val="0"/>
                  <w:divBdr>
                    <w:top w:val="none" w:sz="0" w:space="0" w:color="auto"/>
                    <w:left w:val="none" w:sz="0" w:space="0" w:color="auto"/>
                    <w:bottom w:val="none" w:sz="0" w:space="0" w:color="auto"/>
                    <w:right w:val="none" w:sz="0" w:space="0" w:color="auto"/>
                  </w:divBdr>
                </w:div>
                <w:div w:id="311564538">
                  <w:marLeft w:val="0"/>
                  <w:marRight w:val="0"/>
                  <w:marTop w:val="0"/>
                  <w:marBottom w:val="0"/>
                  <w:divBdr>
                    <w:top w:val="none" w:sz="0" w:space="0" w:color="auto"/>
                    <w:left w:val="none" w:sz="0" w:space="0" w:color="auto"/>
                    <w:bottom w:val="none" w:sz="0" w:space="0" w:color="auto"/>
                    <w:right w:val="none" w:sz="0" w:space="0" w:color="auto"/>
                  </w:divBdr>
                </w:div>
                <w:div w:id="1129857639">
                  <w:marLeft w:val="0"/>
                  <w:marRight w:val="0"/>
                  <w:marTop w:val="0"/>
                  <w:marBottom w:val="0"/>
                  <w:divBdr>
                    <w:top w:val="none" w:sz="0" w:space="0" w:color="auto"/>
                    <w:left w:val="none" w:sz="0" w:space="0" w:color="auto"/>
                    <w:bottom w:val="none" w:sz="0" w:space="0" w:color="auto"/>
                    <w:right w:val="none" w:sz="0" w:space="0" w:color="auto"/>
                  </w:divBdr>
                </w:div>
                <w:div w:id="1929002984">
                  <w:marLeft w:val="0"/>
                  <w:marRight w:val="0"/>
                  <w:marTop w:val="0"/>
                  <w:marBottom w:val="0"/>
                  <w:divBdr>
                    <w:top w:val="none" w:sz="0" w:space="0" w:color="auto"/>
                    <w:left w:val="none" w:sz="0" w:space="0" w:color="auto"/>
                    <w:bottom w:val="none" w:sz="0" w:space="0" w:color="auto"/>
                    <w:right w:val="none" w:sz="0" w:space="0" w:color="auto"/>
                  </w:divBdr>
                </w:div>
                <w:div w:id="828987282">
                  <w:marLeft w:val="0"/>
                  <w:marRight w:val="0"/>
                  <w:marTop w:val="0"/>
                  <w:marBottom w:val="0"/>
                  <w:divBdr>
                    <w:top w:val="none" w:sz="0" w:space="0" w:color="auto"/>
                    <w:left w:val="none" w:sz="0" w:space="0" w:color="auto"/>
                    <w:bottom w:val="none" w:sz="0" w:space="0" w:color="auto"/>
                    <w:right w:val="none" w:sz="0" w:space="0" w:color="auto"/>
                  </w:divBdr>
                </w:div>
                <w:div w:id="267127122">
                  <w:marLeft w:val="0"/>
                  <w:marRight w:val="0"/>
                  <w:marTop w:val="0"/>
                  <w:marBottom w:val="0"/>
                  <w:divBdr>
                    <w:top w:val="none" w:sz="0" w:space="0" w:color="auto"/>
                    <w:left w:val="none" w:sz="0" w:space="0" w:color="auto"/>
                    <w:bottom w:val="none" w:sz="0" w:space="0" w:color="auto"/>
                    <w:right w:val="none" w:sz="0" w:space="0" w:color="auto"/>
                  </w:divBdr>
                </w:div>
                <w:div w:id="531726071">
                  <w:marLeft w:val="0"/>
                  <w:marRight w:val="0"/>
                  <w:marTop w:val="0"/>
                  <w:marBottom w:val="0"/>
                  <w:divBdr>
                    <w:top w:val="none" w:sz="0" w:space="0" w:color="auto"/>
                    <w:left w:val="none" w:sz="0" w:space="0" w:color="auto"/>
                    <w:bottom w:val="none" w:sz="0" w:space="0" w:color="auto"/>
                    <w:right w:val="none" w:sz="0" w:space="0" w:color="auto"/>
                  </w:divBdr>
                </w:div>
                <w:div w:id="2045590936">
                  <w:marLeft w:val="0"/>
                  <w:marRight w:val="0"/>
                  <w:marTop w:val="0"/>
                  <w:marBottom w:val="0"/>
                  <w:divBdr>
                    <w:top w:val="none" w:sz="0" w:space="0" w:color="auto"/>
                    <w:left w:val="none" w:sz="0" w:space="0" w:color="auto"/>
                    <w:bottom w:val="none" w:sz="0" w:space="0" w:color="auto"/>
                    <w:right w:val="none" w:sz="0" w:space="0" w:color="auto"/>
                  </w:divBdr>
                </w:div>
                <w:div w:id="2134325560">
                  <w:marLeft w:val="0"/>
                  <w:marRight w:val="0"/>
                  <w:marTop w:val="0"/>
                  <w:marBottom w:val="0"/>
                  <w:divBdr>
                    <w:top w:val="none" w:sz="0" w:space="0" w:color="auto"/>
                    <w:left w:val="none" w:sz="0" w:space="0" w:color="auto"/>
                    <w:bottom w:val="none" w:sz="0" w:space="0" w:color="auto"/>
                    <w:right w:val="none" w:sz="0" w:space="0" w:color="auto"/>
                  </w:divBdr>
                </w:div>
                <w:div w:id="899290154">
                  <w:marLeft w:val="0"/>
                  <w:marRight w:val="0"/>
                  <w:marTop w:val="0"/>
                  <w:marBottom w:val="0"/>
                  <w:divBdr>
                    <w:top w:val="none" w:sz="0" w:space="0" w:color="auto"/>
                    <w:left w:val="none" w:sz="0" w:space="0" w:color="auto"/>
                    <w:bottom w:val="none" w:sz="0" w:space="0" w:color="auto"/>
                    <w:right w:val="none" w:sz="0" w:space="0" w:color="auto"/>
                  </w:divBdr>
                </w:div>
                <w:div w:id="808321611">
                  <w:marLeft w:val="0"/>
                  <w:marRight w:val="0"/>
                  <w:marTop w:val="0"/>
                  <w:marBottom w:val="0"/>
                  <w:divBdr>
                    <w:top w:val="none" w:sz="0" w:space="0" w:color="auto"/>
                    <w:left w:val="none" w:sz="0" w:space="0" w:color="auto"/>
                    <w:bottom w:val="none" w:sz="0" w:space="0" w:color="auto"/>
                    <w:right w:val="none" w:sz="0" w:space="0" w:color="auto"/>
                  </w:divBdr>
                </w:div>
                <w:div w:id="215703563">
                  <w:marLeft w:val="0"/>
                  <w:marRight w:val="0"/>
                  <w:marTop w:val="0"/>
                  <w:marBottom w:val="0"/>
                  <w:divBdr>
                    <w:top w:val="none" w:sz="0" w:space="0" w:color="auto"/>
                    <w:left w:val="none" w:sz="0" w:space="0" w:color="auto"/>
                    <w:bottom w:val="none" w:sz="0" w:space="0" w:color="auto"/>
                    <w:right w:val="none" w:sz="0" w:space="0" w:color="auto"/>
                  </w:divBdr>
                </w:div>
                <w:div w:id="470825115">
                  <w:marLeft w:val="0"/>
                  <w:marRight w:val="0"/>
                  <w:marTop w:val="0"/>
                  <w:marBottom w:val="0"/>
                  <w:divBdr>
                    <w:top w:val="none" w:sz="0" w:space="0" w:color="auto"/>
                    <w:left w:val="none" w:sz="0" w:space="0" w:color="auto"/>
                    <w:bottom w:val="none" w:sz="0" w:space="0" w:color="auto"/>
                    <w:right w:val="none" w:sz="0" w:space="0" w:color="auto"/>
                  </w:divBdr>
                </w:div>
                <w:div w:id="419958895">
                  <w:marLeft w:val="0"/>
                  <w:marRight w:val="0"/>
                  <w:marTop w:val="0"/>
                  <w:marBottom w:val="0"/>
                  <w:divBdr>
                    <w:top w:val="none" w:sz="0" w:space="0" w:color="auto"/>
                    <w:left w:val="none" w:sz="0" w:space="0" w:color="auto"/>
                    <w:bottom w:val="none" w:sz="0" w:space="0" w:color="auto"/>
                    <w:right w:val="none" w:sz="0" w:space="0" w:color="auto"/>
                  </w:divBdr>
                </w:div>
                <w:div w:id="1902983773">
                  <w:marLeft w:val="0"/>
                  <w:marRight w:val="0"/>
                  <w:marTop w:val="0"/>
                  <w:marBottom w:val="0"/>
                  <w:divBdr>
                    <w:top w:val="none" w:sz="0" w:space="0" w:color="auto"/>
                    <w:left w:val="none" w:sz="0" w:space="0" w:color="auto"/>
                    <w:bottom w:val="none" w:sz="0" w:space="0" w:color="auto"/>
                    <w:right w:val="none" w:sz="0" w:space="0" w:color="auto"/>
                  </w:divBdr>
                </w:div>
                <w:div w:id="324668899">
                  <w:marLeft w:val="0"/>
                  <w:marRight w:val="0"/>
                  <w:marTop w:val="0"/>
                  <w:marBottom w:val="0"/>
                  <w:divBdr>
                    <w:top w:val="none" w:sz="0" w:space="0" w:color="auto"/>
                    <w:left w:val="none" w:sz="0" w:space="0" w:color="auto"/>
                    <w:bottom w:val="none" w:sz="0" w:space="0" w:color="auto"/>
                    <w:right w:val="none" w:sz="0" w:space="0" w:color="auto"/>
                  </w:divBdr>
                </w:div>
                <w:div w:id="1258709569">
                  <w:marLeft w:val="0"/>
                  <w:marRight w:val="0"/>
                  <w:marTop w:val="0"/>
                  <w:marBottom w:val="0"/>
                  <w:divBdr>
                    <w:top w:val="none" w:sz="0" w:space="0" w:color="auto"/>
                    <w:left w:val="none" w:sz="0" w:space="0" w:color="auto"/>
                    <w:bottom w:val="none" w:sz="0" w:space="0" w:color="auto"/>
                    <w:right w:val="none" w:sz="0" w:space="0" w:color="auto"/>
                  </w:divBdr>
                </w:div>
                <w:div w:id="46496510">
                  <w:marLeft w:val="0"/>
                  <w:marRight w:val="0"/>
                  <w:marTop w:val="0"/>
                  <w:marBottom w:val="0"/>
                  <w:divBdr>
                    <w:top w:val="none" w:sz="0" w:space="0" w:color="auto"/>
                    <w:left w:val="none" w:sz="0" w:space="0" w:color="auto"/>
                    <w:bottom w:val="none" w:sz="0" w:space="0" w:color="auto"/>
                    <w:right w:val="none" w:sz="0" w:space="0" w:color="auto"/>
                  </w:divBdr>
                </w:div>
                <w:div w:id="198058156">
                  <w:marLeft w:val="0"/>
                  <w:marRight w:val="0"/>
                  <w:marTop w:val="0"/>
                  <w:marBottom w:val="0"/>
                  <w:divBdr>
                    <w:top w:val="none" w:sz="0" w:space="0" w:color="auto"/>
                    <w:left w:val="none" w:sz="0" w:space="0" w:color="auto"/>
                    <w:bottom w:val="none" w:sz="0" w:space="0" w:color="auto"/>
                    <w:right w:val="none" w:sz="0" w:space="0" w:color="auto"/>
                  </w:divBdr>
                </w:div>
                <w:div w:id="2107647373">
                  <w:marLeft w:val="0"/>
                  <w:marRight w:val="0"/>
                  <w:marTop w:val="0"/>
                  <w:marBottom w:val="0"/>
                  <w:divBdr>
                    <w:top w:val="none" w:sz="0" w:space="0" w:color="auto"/>
                    <w:left w:val="none" w:sz="0" w:space="0" w:color="auto"/>
                    <w:bottom w:val="none" w:sz="0" w:space="0" w:color="auto"/>
                    <w:right w:val="none" w:sz="0" w:space="0" w:color="auto"/>
                  </w:divBdr>
                </w:div>
                <w:div w:id="558588791">
                  <w:marLeft w:val="0"/>
                  <w:marRight w:val="0"/>
                  <w:marTop w:val="0"/>
                  <w:marBottom w:val="0"/>
                  <w:divBdr>
                    <w:top w:val="none" w:sz="0" w:space="0" w:color="auto"/>
                    <w:left w:val="none" w:sz="0" w:space="0" w:color="auto"/>
                    <w:bottom w:val="none" w:sz="0" w:space="0" w:color="auto"/>
                    <w:right w:val="none" w:sz="0" w:space="0" w:color="auto"/>
                  </w:divBdr>
                </w:div>
                <w:div w:id="1959945504">
                  <w:marLeft w:val="0"/>
                  <w:marRight w:val="0"/>
                  <w:marTop w:val="0"/>
                  <w:marBottom w:val="0"/>
                  <w:divBdr>
                    <w:top w:val="none" w:sz="0" w:space="0" w:color="auto"/>
                    <w:left w:val="none" w:sz="0" w:space="0" w:color="auto"/>
                    <w:bottom w:val="none" w:sz="0" w:space="0" w:color="auto"/>
                    <w:right w:val="none" w:sz="0" w:space="0" w:color="auto"/>
                  </w:divBdr>
                </w:div>
                <w:div w:id="881867661">
                  <w:marLeft w:val="0"/>
                  <w:marRight w:val="0"/>
                  <w:marTop w:val="0"/>
                  <w:marBottom w:val="0"/>
                  <w:divBdr>
                    <w:top w:val="none" w:sz="0" w:space="0" w:color="auto"/>
                    <w:left w:val="none" w:sz="0" w:space="0" w:color="auto"/>
                    <w:bottom w:val="none" w:sz="0" w:space="0" w:color="auto"/>
                    <w:right w:val="none" w:sz="0" w:space="0" w:color="auto"/>
                  </w:divBdr>
                </w:div>
                <w:div w:id="770666045">
                  <w:marLeft w:val="0"/>
                  <w:marRight w:val="0"/>
                  <w:marTop w:val="0"/>
                  <w:marBottom w:val="0"/>
                  <w:divBdr>
                    <w:top w:val="none" w:sz="0" w:space="0" w:color="auto"/>
                    <w:left w:val="none" w:sz="0" w:space="0" w:color="auto"/>
                    <w:bottom w:val="none" w:sz="0" w:space="0" w:color="auto"/>
                    <w:right w:val="none" w:sz="0" w:space="0" w:color="auto"/>
                  </w:divBdr>
                </w:div>
                <w:div w:id="956452051">
                  <w:marLeft w:val="0"/>
                  <w:marRight w:val="0"/>
                  <w:marTop w:val="0"/>
                  <w:marBottom w:val="0"/>
                  <w:divBdr>
                    <w:top w:val="none" w:sz="0" w:space="0" w:color="auto"/>
                    <w:left w:val="none" w:sz="0" w:space="0" w:color="auto"/>
                    <w:bottom w:val="none" w:sz="0" w:space="0" w:color="auto"/>
                    <w:right w:val="none" w:sz="0" w:space="0" w:color="auto"/>
                  </w:divBdr>
                </w:div>
                <w:div w:id="1620604728">
                  <w:marLeft w:val="0"/>
                  <w:marRight w:val="0"/>
                  <w:marTop w:val="0"/>
                  <w:marBottom w:val="0"/>
                  <w:divBdr>
                    <w:top w:val="none" w:sz="0" w:space="0" w:color="auto"/>
                    <w:left w:val="none" w:sz="0" w:space="0" w:color="auto"/>
                    <w:bottom w:val="none" w:sz="0" w:space="0" w:color="auto"/>
                    <w:right w:val="none" w:sz="0" w:space="0" w:color="auto"/>
                  </w:divBdr>
                </w:div>
                <w:div w:id="1482039904">
                  <w:marLeft w:val="0"/>
                  <w:marRight w:val="0"/>
                  <w:marTop w:val="0"/>
                  <w:marBottom w:val="0"/>
                  <w:divBdr>
                    <w:top w:val="none" w:sz="0" w:space="0" w:color="auto"/>
                    <w:left w:val="none" w:sz="0" w:space="0" w:color="auto"/>
                    <w:bottom w:val="none" w:sz="0" w:space="0" w:color="auto"/>
                    <w:right w:val="none" w:sz="0" w:space="0" w:color="auto"/>
                  </w:divBdr>
                </w:div>
                <w:div w:id="1636325644">
                  <w:marLeft w:val="0"/>
                  <w:marRight w:val="0"/>
                  <w:marTop w:val="0"/>
                  <w:marBottom w:val="0"/>
                  <w:divBdr>
                    <w:top w:val="none" w:sz="0" w:space="0" w:color="auto"/>
                    <w:left w:val="none" w:sz="0" w:space="0" w:color="auto"/>
                    <w:bottom w:val="none" w:sz="0" w:space="0" w:color="auto"/>
                    <w:right w:val="none" w:sz="0" w:space="0" w:color="auto"/>
                  </w:divBdr>
                </w:div>
                <w:div w:id="1074082042">
                  <w:marLeft w:val="0"/>
                  <w:marRight w:val="0"/>
                  <w:marTop w:val="0"/>
                  <w:marBottom w:val="0"/>
                  <w:divBdr>
                    <w:top w:val="none" w:sz="0" w:space="0" w:color="auto"/>
                    <w:left w:val="none" w:sz="0" w:space="0" w:color="auto"/>
                    <w:bottom w:val="none" w:sz="0" w:space="0" w:color="auto"/>
                    <w:right w:val="none" w:sz="0" w:space="0" w:color="auto"/>
                  </w:divBdr>
                </w:div>
                <w:div w:id="1968731142">
                  <w:marLeft w:val="0"/>
                  <w:marRight w:val="0"/>
                  <w:marTop w:val="0"/>
                  <w:marBottom w:val="0"/>
                  <w:divBdr>
                    <w:top w:val="none" w:sz="0" w:space="0" w:color="auto"/>
                    <w:left w:val="none" w:sz="0" w:space="0" w:color="auto"/>
                    <w:bottom w:val="none" w:sz="0" w:space="0" w:color="auto"/>
                    <w:right w:val="none" w:sz="0" w:space="0" w:color="auto"/>
                  </w:divBdr>
                </w:div>
                <w:div w:id="1078288702">
                  <w:marLeft w:val="0"/>
                  <w:marRight w:val="0"/>
                  <w:marTop w:val="0"/>
                  <w:marBottom w:val="0"/>
                  <w:divBdr>
                    <w:top w:val="none" w:sz="0" w:space="0" w:color="auto"/>
                    <w:left w:val="none" w:sz="0" w:space="0" w:color="auto"/>
                    <w:bottom w:val="none" w:sz="0" w:space="0" w:color="auto"/>
                    <w:right w:val="none" w:sz="0" w:space="0" w:color="auto"/>
                  </w:divBdr>
                </w:div>
                <w:div w:id="839588699">
                  <w:marLeft w:val="0"/>
                  <w:marRight w:val="0"/>
                  <w:marTop w:val="0"/>
                  <w:marBottom w:val="0"/>
                  <w:divBdr>
                    <w:top w:val="none" w:sz="0" w:space="0" w:color="auto"/>
                    <w:left w:val="none" w:sz="0" w:space="0" w:color="auto"/>
                    <w:bottom w:val="none" w:sz="0" w:space="0" w:color="auto"/>
                    <w:right w:val="none" w:sz="0" w:space="0" w:color="auto"/>
                  </w:divBdr>
                </w:div>
                <w:div w:id="138159415">
                  <w:marLeft w:val="0"/>
                  <w:marRight w:val="0"/>
                  <w:marTop w:val="0"/>
                  <w:marBottom w:val="0"/>
                  <w:divBdr>
                    <w:top w:val="none" w:sz="0" w:space="0" w:color="auto"/>
                    <w:left w:val="none" w:sz="0" w:space="0" w:color="auto"/>
                    <w:bottom w:val="none" w:sz="0" w:space="0" w:color="auto"/>
                    <w:right w:val="none" w:sz="0" w:space="0" w:color="auto"/>
                  </w:divBdr>
                </w:div>
                <w:div w:id="1334534108">
                  <w:marLeft w:val="0"/>
                  <w:marRight w:val="0"/>
                  <w:marTop w:val="0"/>
                  <w:marBottom w:val="0"/>
                  <w:divBdr>
                    <w:top w:val="none" w:sz="0" w:space="0" w:color="auto"/>
                    <w:left w:val="none" w:sz="0" w:space="0" w:color="auto"/>
                    <w:bottom w:val="none" w:sz="0" w:space="0" w:color="auto"/>
                    <w:right w:val="none" w:sz="0" w:space="0" w:color="auto"/>
                  </w:divBdr>
                </w:div>
                <w:div w:id="593826538">
                  <w:marLeft w:val="0"/>
                  <w:marRight w:val="0"/>
                  <w:marTop w:val="0"/>
                  <w:marBottom w:val="0"/>
                  <w:divBdr>
                    <w:top w:val="none" w:sz="0" w:space="0" w:color="auto"/>
                    <w:left w:val="none" w:sz="0" w:space="0" w:color="auto"/>
                    <w:bottom w:val="none" w:sz="0" w:space="0" w:color="auto"/>
                    <w:right w:val="none" w:sz="0" w:space="0" w:color="auto"/>
                  </w:divBdr>
                </w:div>
                <w:div w:id="495386829">
                  <w:marLeft w:val="0"/>
                  <w:marRight w:val="0"/>
                  <w:marTop w:val="0"/>
                  <w:marBottom w:val="0"/>
                  <w:divBdr>
                    <w:top w:val="none" w:sz="0" w:space="0" w:color="auto"/>
                    <w:left w:val="none" w:sz="0" w:space="0" w:color="auto"/>
                    <w:bottom w:val="none" w:sz="0" w:space="0" w:color="auto"/>
                    <w:right w:val="none" w:sz="0" w:space="0" w:color="auto"/>
                  </w:divBdr>
                </w:div>
                <w:div w:id="1222326828">
                  <w:marLeft w:val="0"/>
                  <w:marRight w:val="0"/>
                  <w:marTop w:val="0"/>
                  <w:marBottom w:val="0"/>
                  <w:divBdr>
                    <w:top w:val="none" w:sz="0" w:space="0" w:color="auto"/>
                    <w:left w:val="none" w:sz="0" w:space="0" w:color="auto"/>
                    <w:bottom w:val="none" w:sz="0" w:space="0" w:color="auto"/>
                    <w:right w:val="none" w:sz="0" w:space="0" w:color="auto"/>
                  </w:divBdr>
                </w:div>
                <w:div w:id="991567078">
                  <w:marLeft w:val="0"/>
                  <w:marRight w:val="0"/>
                  <w:marTop w:val="0"/>
                  <w:marBottom w:val="0"/>
                  <w:divBdr>
                    <w:top w:val="none" w:sz="0" w:space="0" w:color="auto"/>
                    <w:left w:val="none" w:sz="0" w:space="0" w:color="auto"/>
                    <w:bottom w:val="none" w:sz="0" w:space="0" w:color="auto"/>
                    <w:right w:val="none" w:sz="0" w:space="0" w:color="auto"/>
                  </w:divBdr>
                </w:div>
                <w:div w:id="745492205">
                  <w:marLeft w:val="0"/>
                  <w:marRight w:val="0"/>
                  <w:marTop w:val="0"/>
                  <w:marBottom w:val="0"/>
                  <w:divBdr>
                    <w:top w:val="none" w:sz="0" w:space="0" w:color="auto"/>
                    <w:left w:val="none" w:sz="0" w:space="0" w:color="auto"/>
                    <w:bottom w:val="none" w:sz="0" w:space="0" w:color="auto"/>
                    <w:right w:val="none" w:sz="0" w:space="0" w:color="auto"/>
                  </w:divBdr>
                </w:div>
                <w:div w:id="122622962">
                  <w:marLeft w:val="0"/>
                  <w:marRight w:val="0"/>
                  <w:marTop w:val="0"/>
                  <w:marBottom w:val="0"/>
                  <w:divBdr>
                    <w:top w:val="none" w:sz="0" w:space="0" w:color="auto"/>
                    <w:left w:val="none" w:sz="0" w:space="0" w:color="auto"/>
                    <w:bottom w:val="none" w:sz="0" w:space="0" w:color="auto"/>
                    <w:right w:val="none" w:sz="0" w:space="0" w:color="auto"/>
                  </w:divBdr>
                </w:div>
                <w:div w:id="959533603">
                  <w:marLeft w:val="0"/>
                  <w:marRight w:val="0"/>
                  <w:marTop w:val="0"/>
                  <w:marBottom w:val="0"/>
                  <w:divBdr>
                    <w:top w:val="none" w:sz="0" w:space="0" w:color="auto"/>
                    <w:left w:val="none" w:sz="0" w:space="0" w:color="auto"/>
                    <w:bottom w:val="none" w:sz="0" w:space="0" w:color="auto"/>
                    <w:right w:val="none" w:sz="0" w:space="0" w:color="auto"/>
                  </w:divBdr>
                </w:div>
                <w:div w:id="416679077">
                  <w:marLeft w:val="0"/>
                  <w:marRight w:val="0"/>
                  <w:marTop w:val="0"/>
                  <w:marBottom w:val="0"/>
                  <w:divBdr>
                    <w:top w:val="none" w:sz="0" w:space="0" w:color="auto"/>
                    <w:left w:val="none" w:sz="0" w:space="0" w:color="auto"/>
                    <w:bottom w:val="none" w:sz="0" w:space="0" w:color="auto"/>
                    <w:right w:val="none" w:sz="0" w:space="0" w:color="auto"/>
                  </w:divBdr>
                </w:div>
                <w:div w:id="751464260">
                  <w:marLeft w:val="0"/>
                  <w:marRight w:val="0"/>
                  <w:marTop w:val="0"/>
                  <w:marBottom w:val="0"/>
                  <w:divBdr>
                    <w:top w:val="none" w:sz="0" w:space="0" w:color="auto"/>
                    <w:left w:val="none" w:sz="0" w:space="0" w:color="auto"/>
                    <w:bottom w:val="none" w:sz="0" w:space="0" w:color="auto"/>
                    <w:right w:val="none" w:sz="0" w:space="0" w:color="auto"/>
                  </w:divBdr>
                </w:div>
                <w:div w:id="484901778">
                  <w:marLeft w:val="0"/>
                  <w:marRight w:val="0"/>
                  <w:marTop w:val="0"/>
                  <w:marBottom w:val="0"/>
                  <w:divBdr>
                    <w:top w:val="none" w:sz="0" w:space="0" w:color="auto"/>
                    <w:left w:val="none" w:sz="0" w:space="0" w:color="auto"/>
                    <w:bottom w:val="none" w:sz="0" w:space="0" w:color="auto"/>
                    <w:right w:val="none" w:sz="0" w:space="0" w:color="auto"/>
                  </w:divBdr>
                </w:div>
                <w:div w:id="68117811">
                  <w:marLeft w:val="0"/>
                  <w:marRight w:val="0"/>
                  <w:marTop w:val="0"/>
                  <w:marBottom w:val="0"/>
                  <w:divBdr>
                    <w:top w:val="none" w:sz="0" w:space="0" w:color="auto"/>
                    <w:left w:val="none" w:sz="0" w:space="0" w:color="auto"/>
                    <w:bottom w:val="none" w:sz="0" w:space="0" w:color="auto"/>
                    <w:right w:val="none" w:sz="0" w:space="0" w:color="auto"/>
                  </w:divBdr>
                </w:div>
                <w:div w:id="125198686">
                  <w:marLeft w:val="0"/>
                  <w:marRight w:val="0"/>
                  <w:marTop w:val="0"/>
                  <w:marBottom w:val="0"/>
                  <w:divBdr>
                    <w:top w:val="none" w:sz="0" w:space="0" w:color="auto"/>
                    <w:left w:val="none" w:sz="0" w:space="0" w:color="auto"/>
                    <w:bottom w:val="none" w:sz="0" w:space="0" w:color="auto"/>
                    <w:right w:val="none" w:sz="0" w:space="0" w:color="auto"/>
                  </w:divBdr>
                </w:div>
                <w:div w:id="2040009923">
                  <w:marLeft w:val="0"/>
                  <w:marRight w:val="0"/>
                  <w:marTop w:val="0"/>
                  <w:marBottom w:val="0"/>
                  <w:divBdr>
                    <w:top w:val="none" w:sz="0" w:space="0" w:color="auto"/>
                    <w:left w:val="none" w:sz="0" w:space="0" w:color="auto"/>
                    <w:bottom w:val="none" w:sz="0" w:space="0" w:color="auto"/>
                    <w:right w:val="none" w:sz="0" w:space="0" w:color="auto"/>
                  </w:divBdr>
                </w:div>
                <w:div w:id="396249621">
                  <w:marLeft w:val="0"/>
                  <w:marRight w:val="0"/>
                  <w:marTop w:val="0"/>
                  <w:marBottom w:val="0"/>
                  <w:divBdr>
                    <w:top w:val="none" w:sz="0" w:space="0" w:color="auto"/>
                    <w:left w:val="none" w:sz="0" w:space="0" w:color="auto"/>
                    <w:bottom w:val="none" w:sz="0" w:space="0" w:color="auto"/>
                    <w:right w:val="none" w:sz="0" w:space="0" w:color="auto"/>
                  </w:divBdr>
                </w:div>
                <w:div w:id="7068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1620">
          <w:marLeft w:val="0"/>
          <w:marRight w:val="0"/>
          <w:marTop w:val="0"/>
          <w:marBottom w:val="0"/>
          <w:divBdr>
            <w:top w:val="none" w:sz="0" w:space="0" w:color="auto"/>
            <w:left w:val="none" w:sz="0" w:space="0" w:color="auto"/>
            <w:bottom w:val="none" w:sz="0" w:space="0" w:color="auto"/>
            <w:right w:val="none" w:sz="0" w:space="0" w:color="auto"/>
          </w:divBdr>
        </w:div>
        <w:div w:id="960263578">
          <w:marLeft w:val="0"/>
          <w:marRight w:val="0"/>
          <w:marTop w:val="0"/>
          <w:marBottom w:val="0"/>
          <w:divBdr>
            <w:top w:val="none" w:sz="0" w:space="0" w:color="auto"/>
            <w:left w:val="none" w:sz="0" w:space="0" w:color="auto"/>
            <w:bottom w:val="none" w:sz="0" w:space="0" w:color="auto"/>
            <w:right w:val="none" w:sz="0" w:space="0" w:color="auto"/>
          </w:divBdr>
        </w:div>
        <w:div w:id="1340160394">
          <w:marLeft w:val="0"/>
          <w:marRight w:val="0"/>
          <w:marTop w:val="0"/>
          <w:marBottom w:val="0"/>
          <w:divBdr>
            <w:top w:val="none" w:sz="0" w:space="0" w:color="auto"/>
            <w:left w:val="none" w:sz="0" w:space="0" w:color="auto"/>
            <w:bottom w:val="none" w:sz="0" w:space="0" w:color="auto"/>
            <w:right w:val="none" w:sz="0" w:space="0" w:color="auto"/>
          </w:divBdr>
        </w:div>
        <w:div w:id="1770127513">
          <w:marLeft w:val="0"/>
          <w:marRight w:val="0"/>
          <w:marTop w:val="0"/>
          <w:marBottom w:val="0"/>
          <w:divBdr>
            <w:top w:val="none" w:sz="0" w:space="0" w:color="auto"/>
            <w:left w:val="none" w:sz="0" w:space="0" w:color="auto"/>
            <w:bottom w:val="none" w:sz="0" w:space="0" w:color="auto"/>
            <w:right w:val="none" w:sz="0" w:space="0" w:color="auto"/>
          </w:divBdr>
        </w:div>
        <w:div w:id="1688798300">
          <w:marLeft w:val="0"/>
          <w:marRight w:val="0"/>
          <w:marTop w:val="0"/>
          <w:marBottom w:val="0"/>
          <w:divBdr>
            <w:top w:val="none" w:sz="0" w:space="0" w:color="auto"/>
            <w:left w:val="none" w:sz="0" w:space="0" w:color="auto"/>
            <w:bottom w:val="none" w:sz="0" w:space="0" w:color="auto"/>
            <w:right w:val="none" w:sz="0" w:space="0" w:color="auto"/>
          </w:divBdr>
        </w:div>
        <w:div w:id="1460608222">
          <w:marLeft w:val="0"/>
          <w:marRight w:val="0"/>
          <w:marTop w:val="0"/>
          <w:marBottom w:val="0"/>
          <w:divBdr>
            <w:top w:val="none" w:sz="0" w:space="0" w:color="auto"/>
            <w:left w:val="none" w:sz="0" w:space="0" w:color="auto"/>
            <w:bottom w:val="none" w:sz="0" w:space="0" w:color="auto"/>
            <w:right w:val="none" w:sz="0" w:space="0" w:color="auto"/>
          </w:divBdr>
        </w:div>
        <w:div w:id="133252742">
          <w:marLeft w:val="0"/>
          <w:marRight w:val="0"/>
          <w:marTop w:val="0"/>
          <w:marBottom w:val="0"/>
          <w:divBdr>
            <w:top w:val="none" w:sz="0" w:space="0" w:color="auto"/>
            <w:left w:val="none" w:sz="0" w:space="0" w:color="auto"/>
            <w:bottom w:val="none" w:sz="0" w:space="0" w:color="auto"/>
            <w:right w:val="none" w:sz="0" w:space="0" w:color="auto"/>
          </w:divBdr>
        </w:div>
        <w:div w:id="427309675">
          <w:marLeft w:val="0"/>
          <w:marRight w:val="0"/>
          <w:marTop w:val="0"/>
          <w:marBottom w:val="0"/>
          <w:divBdr>
            <w:top w:val="none" w:sz="0" w:space="0" w:color="auto"/>
            <w:left w:val="none" w:sz="0" w:space="0" w:color="auto"/>
            <w:bottom w:val="none" w:sz="0" w:space="0" w:color="auto"/>
            <w:right w:val="none" w:sz="0" w:space="0" w:color="auto"/>
          </w:divBdr>
        </w:div>
        <w:div w:id="749618357">
          <w:marLeft w:val="0"/>
          <w:marRight w:val="0"/>
          <w:marTop w:val="0"/>
          <w:marBottom w:val="0"/>
          <w:divBdr>
            <w:top w:val="none" w:sz="0" w:space="0" w:color="auto"/>
            <w:left w:val="none" w:sz="0" w:space="0" w:color="auto"/>
            <w:bottom w:val="none" w:sz="0" w:space="0" w:color="auto"/>
            <w:right w:val="none" w:sz="0" w:space="0" w:color="auto"/>
          </w:divBdr>
        </w:div>
        <w:div w:id="1619530200">
          <w:marLeft w:val="0"/>
          <w:marRight w:val="0"/>
          <w:marTop w:val="0"/>
          <w:marBottom w:val="0"/>
          <w:divBdr>
            <w:top w:val="none" w:sz="0" w:space="0" w:color="auto"/>
            <w:left w:val="none" w:sz="0" w:space="0" w:color="auto"/>
            <w:bottom w:val="none" w:sz="0" w:space="0" w:color="auto"/>
            <w:right w:val="none" w:sz="0" w:space="0" w:color="auto"/>
          </w:divBdr>
        </w:div>
        <w:div w:id="162207614">
          <w:marLeft w:val="0"/>
          <w:marRight w:val="0"/>
          <w:marTop w:val="0"/>
          <w:marBottom w:val="0"/>
          <w:divBdr>
            <w:top w:val="none" w:sz="0" w:space="0" w:color="auto"/>
            <w:left w:val="none" w:sz="0" w:space="0" w:color="auto"/>
            <w:bottom w:val="none" w:sz="0" w:space="0" w:color="auto"/>
            <w:right w:val="none" w:sz="0" w:space="0" w:color="auto"/>
          </w:divBdr>
        </w:div>
        <w:div w:id="1322200557">
          <w:marLeft w:val="0"/>
          <w:marRight w:val="0"/>
          <w:marTop w:val="0"/>
          <w:marBottom w:val="0"/>
          <w:divBdr>
            <w:top w:val="none" w:sz="0" w:space="0" w:color="auto"/>
            <w:left w:val="none" w:sz="0" w:space="0" w:color="auto"/>
            <w:bottom w:val="none" w:sz="0" w:space="0" w:color="auto"/>
            <w:right w:val="none" w:sz="0" w:space="0" w:color="auto"/>
          </w:divBdr>
        </w:div>
        <w:div w:id="1665086837">
          <w:marLeft w:val="0"/>
          <w:marRight w:val="0"/>
          <w:marTop w:val="0"/>
          <w:marBottom w:val="0"/>
          <w:divBdr>
            <w:top w:val="none" w:sz="0" w:space="0" w:color="auto"/>
            <w:left w:val="none" w:sz="0" w:space="0" w:color="auto"/>
            <w:bottom w:val="none" w:sz="0" w:space="0" w:color="auto"/>
            <w:right w:val="none" w:sz="0" w:space="0" w:color="auto"/>
          </w:divBdr>
        </w:div>
        <w:div w:id="1455903747">
          <w:marLeft w:val="0"/>
          <w:marRight w:val="0"/>
          <w:marTop w:val="0"/>
          <w:marBottom w:val="0"/>
          <w:divBdr>
            <w:top w:val="none" w:sz="0" w:space="0" w:color="auto"/>
            <w:left w:val="none" w:sz="0" w:space="0" w:color="auto"/>
            <w:bottom w:val="none" w:sz="0" w:space="0" w:color="auto"/>
            <w:right w:val="none" w:sz="0" w:space="0" w:color="auto"/>
          </w:divBdr>
        </w:div>
        <w:div w:id="702443071">
          <w:marLeft w:val="0"/>
          <w:marRight w:val="0"/>
          <w:marTop w:val="0"/>
          <w:marBottom w:val="0"/>
          <w:divBdr>
            <w:top w:val="none" w:sz="0" w:space="0" w:color="auto"/>
            <w:left w:val="none" w:sz="0" w:space="0" w:color="auto"/>
            <w:bottom w:val="none" w:sz="0" w:space="0" w:color="auto"/>
            <w:right w:val="none" w:sz="0" w:space="0" w:color="auto"/>
          </w:divBdr>
        </w:div>
        <w:div w:id="63454384">
          <w:marLeft w:val="0"/>
          <w:marRight w:val="0"/>
          <w:marTop w:val="0"/>
          <w:marBottom w:val="0"/>
          <w:divBdr>
            <w:top w:val="none" w:sz="0" w:space="0" w:color="auto"/>
            <w:left w:val="none" w:sz="0" w:space="0" w:color="auto"/>
            <w:bottom w:val="none" w:sz="0" w:space="0" w:color="auto"/>
            <w:right w:val="none" w:sz="0" w:space="0" w:color="auto"/>
          </w:divBdr>
        </w:div>
        <w:div w:id="1116563551">
          <w:marLeft w:val="0"/>
          <w:marRight w:val="0"/>
          <w:marTop w:val="0"/>
          <w:marBottom w:val="0"/>
          <w:divBdr>
            <w:top w:val="none" w:sz="0" w:space="0" w:color="auto"/>
            <w:left w:val="none" w:sz="0" w:space="0" w:color="auto"/>
            <w:bottom w:val="none" w:sz="0" w:space="0" w:color="auto"/>
            <w:right w:val="none" w:sz="0" w:space="0" w:color="auto"/>
          </w:divBdr>
        </w:div>
        <w:div w:id="506751492">
          <w:marLeft w:val="0"/>
          <w:marRight w:val="0"/>
          <w:marTop w:val="0"/>
          <w:marBottom w:val="0"/>
          <w:divBdr>
            <w:top w:val="none" w:sz="0" w:space="0" w:color="auto"/>
            <w:left w:val="none" w:sz="0" w:space="0" w:color="auto"/>
            <w:bottom w:val="none" w:sz="0" w:space="0" w:color="auto"/>
            <w:right w:val="none" w:sz="0" w:space="0" w:color="auto"/>
          </w:divBdr>
        </w:div>
        <w:div w:id="1256207643">
          <w:marLeft w:val="0"/>
          <w:marRight w:val="0"/>
          <w:marTop w:val="0"/>
          <w:marBottom w:val="0"/>
          <w:divBdr>
            <w:top w:val="none" w:sz="0" w:space="0" w:color="auto"/>
            <w:left w:val="none" w:sz="0" w:space="0" w:color="auto"/>
            <w:bottom w:val="none" w:sz="0" w:space="0" w:color="auto"/>
            <w:right w:val="none" w:sz="0" w:space="0" w:color="auto"/>
          </w:divBdr>
        </w:div>
        <w:div w:id="1859612480">
          <w:marLeft w:val="0"/>
          <w:marRight w:val="0"/>
          <w:marTop w:val="0"/>
          <w:marBottom w:val="0"/>
          <w:divBdr>
            <w:top w:val="none" w:sz="0" w:space="0" w:color="auto"/>
            <w:left w:val="none" w:sz="0" w:space="0" w:color="auto"/>
            <w:bottom w:val="none" w:sz="0" w:space="0" w:color="auto"/>
            <w:right w:val="none" w:sz="0" w:space="0" w:color="auto"/>
          </w:divBdr>
        </w:div>
        <w:div w:id="520318932">
          <w:marLeft w:val="0"/>
          <w:marRight w:val="0"/>
          <w:marTop w:val="0"/>
          <w:marBottom w:val="0"/>
          <w:divBdr>
            <w:top w:val="none" w:sz="0" w:space="0" w:color="auto"/>
            <w:left w:val="none" w:sz="0" w:space="0" w:color="auto"/>
            <w:bottom w:val="none" w:sz="0" w:space="0" w:color="auto"/>
            <w:right w:val="none" w:sz="0" w:space="0" w:color="auto"/>
          </w:divBdr>
        </w:div>
        <w:div w:id="1166507676">
          <w:marLeft w:val="0"/>
          <w:marRight w:val="0"/>
          <w:marTop w:val="0"/>
          <w:marBottom w:val="0"/>
          <w:divBdr>
            <w:top w:val="none" w:sz="0" w:space="0" w:color="auto"/>
            <w:left w:val="none" w:sz="0" w:space="0" w:color="auto"/>
            <w:bottom w:val="none" w:sz="0" w:space="0" w:color="auto"/>
            <w:right w:val="none" w:sz="0" w:space="0" w:color="auto"/>
          </w:divBdr>
        </w:div>
        <w:div w:id="1344555163">
          <w:marLeft w:val="0"/>
          <w:marRight w:val="0"/>
          <w:marTop w:val="0"/>
          <w:marBottom w:val="0"/>
          <w:divBdr>
            <w:top w:val="none" w:sz="0" w:space="0" w:color="auto"/>
            <w:left w:val="none" w:sz="0" w:space="0" w:color="auto"/>
            <w:bottom w:val="none" w:sz="0" w:space="0" w:color="auto"/>
            <w:right w:val="none" w:sz="0" w:space="0" w:color="auto"/>
          </w:divBdr>
        </w:div>
        <w:div w:id="2134518798">
          <w:marLeft w:val="0"/>
          <w:marRight w:val="0"/>
          <w:marTop w:val="0"/>
          <w:marBottom w:val="0"/>
          <w:divBdr>
            <w:top w:val="none" w:sz="0" w:space="0" w:color="auto"/>
            <w:left w:val="none" w:sz="0" w:space="0" w:color="auto"/>
            <w:bottom w:val="none" w:sz="0" w:space="0" w:color="auto"/>
            <w:right w:val="none" w:sz="0" w:space="0" w:color="auto"/>
          </w:divBdr>
        </w:div>
        <w:div w:id="788669816">
          <w:marLeft w:val="0"/>
          <w:marRight w:val="0"/>
          <w:marTop w:val="0"/>
          <w:marBottom w:val="0"/>
          <w:divBdr>
            <w:top w:val="none" w:sz="0" w:space="0" w:color="auto"/>
            <w:left w:val="none" w:sz="0" w:space="0" w:color="auto"/>
            <w:bottom w:val="none" w:sz="0" w:space="0" w:color="auto"/>
            <w:right w:val="none" w:sz="0" w:space="0" w:color="auto"/>
          </w:divBdr>
        </w:div>
        <w:div w:id="292247167">
          <w:marLeft w:val="0"/>
          <w:marRight w:val="0"/>
          <w:marTop w:val="0"/>
          <w:marBottom w:val="0"/>
          <w:divBdr>
            <w:top w:val="none" w:sz="0" w:space="0" w:color="auto"/>
            <w:left w:val="none" w:sz="0" w:space="0" w:color="auto"/>
            <w:bottom w:val="none" w:sz="0" w:space="0" w:color="auto"/>
            <w:right w:val="none" w:sz="0" w:space="0" w:color="auto"/>
          </w:divBdr>
        </w:div>
        <w:div w:id="1901936323">
          <w:marLeft w:val="0"/>
          <w:marRight w:val="0"/>
          <w:marTop w:val="0"/>
          <w:marBottom w:val="0"/>
          <w:divBdr>
            <w:top w:val="none" w:sz="0" w:space="0" w:color="auto"/>
            <w:left w:val="none" w:sz="0" w:space="0" w:color="auto"/>
            <w:bottom w:val="none" w:sz="0" w:space="0" w:color="auto"/>
            <w:right w:val="none" w:sz="0" w:space="0" w:color="auto"/>
          </w:divBdr>
        </w:div>
        <w:div w:id="1356810716">
          <w:marLeft w:val="0"/>
          <w:marRight w:val="0"/>
          <w:marTop w:val="0"/>
          <w:marBottom w:val="0"/>
          <w:divBdr>
            <w:top w:val="none" w:sz="0" w:space="0" w:color="auto"/>
            <w:left w:val="none" w:sz="0" w:space="0" w:color="auto"/>
            <w:bottom w:val="none" w:sz="0" w:space="0" w:color="auto"/>
            <w:right w:val="none" w:sz="0" w:space="0" w:color="auto"/>
          </w:divBdr>
        </w:div>
        <w:div w:id="148443223">
          <w:marLeft w:val="0"/>
          <w:marRight w:val="0"/>
          <w:marTop w:val="0"/>
          <w:marBottom w:val="0"/>
          <w:divBdr>
            <w:top w:val="none" w:sz="0" w:space="0" w:color="auto"/>
            <w:left w:val="none" w:sz="0" w:space="0" w:color="auto"/>
            <w:bottom w:val="none" w:sz="0" w:space="0" w:color="auto"/>
            <w:right w:val="none" w:sz="0" w:space="0" w:color="auto"/>
          </w:divBdr>
        </w:div>
        <w:div w:id="1980451581">
          <w:marLeft w:val="0"/>
          <w:marRight w:val="0"/>
          <w:marTop w:val="0"/>
          <w:marBottom w:val="0"/>
          <w:divBdr>
            <w:top w:val="none" w:sz="0" w:space="0" w:color="auto"/>
            <w:left w:val="none" w:sz="0" w:space="0" w:color="auto"/>
            <w:bottom w:val="none" w:sz="0" w:space="0" w:color="auto"/>
            <w:right w:val="none" w:sz="0" w:space="0" w:color="auto"/>
          </w:divBdr>
        </w:div>
        <w:div w:id="1989626959">
          <w:marLeft w:val="0"/>
          <w:marRight w:val="0"/>
          <w:marTop w:val="0"/>
          <w:marBottom w:val="0"/>
          <w:divBdr>
            <w:top w:val="none" w:sz="0" w:space="0" w:color="auto"/>
            <w:left w:val="none" w:sz="0" w:space="0" w:color="auto"/>
            <w:bottom w:val="none" w:sz="0" w:space="0" w:color="auto"/>
            <w:right w:val="none" w:sz="0" w:space="0" w:color="auto"/>
          </w:divBdr>
        </w:div>
        <w:div w:id="2145151384">
          <w:marLeft w:val="0"/>
          <w:marRight w:val="0"/>
          <w:marTop w:val="0"/>
          <w:marBottom w:val="0"/>
          <w:divBdr>
            <w:top w:val="none" w:sz="0" w:space="0" w:color="auto"/>
            <w:left w:val="none" w:sz="0" w:space="0" w:color="auto"/>
            <w:bottom w:val="none" w:sz="0" w:space="0" w:color="auto"/>
            <w:right w:val="none" w:sz="0" w:space="0" w:color="auto"/>
          </w:divBdr>
        </w:div>
        <w:div w:id="398483703">
          <w:marLeft w:val="0"/>
          <w:marRight w:val="0"/>
          <w:marTop w:val="0"/>
          <w:marBottom w:val="0"/>
          <w:divBdr>
            <w:top w:val="none" w:sz="0" w:space="0" w:color="auto"/>
            <w:left w:val="none" w:sz="0" w:space="0" w:color="auto"/>
            <w:bottom w:val="none" w:sz="0" w:space="0" w:color="auto"/>
            <w:right w:val="none" w:sz="0" w:space="0" w:color="auto"/>
          </w:divBdr>
        </w:div>
        <w:div w:id="2105489742">
          <w:marLeft w:val="0"/>
          <w:marRight w:val="0"/>
          <w:marTop w:val="0"/>
          <w:marBottom w:val="0"/>
          <w:divBdr>
            <w:top w:val="none" w:sz="0" w:space="0" w:color="auto"/>
            <w:left w:val="none" w:sz="0" w:space="0" w:color="auto"/>
            <w:bottom w:val="none" w:sz="0" w:space="0" w:color="auto"/>
            <w:right w:val="none" w:sz="0" w:space="0" w:color="auto"/>
          </w:divBdr>
        </w:div>
        <w:div w:id="125854908">
          <w:marLeft w:val="0"/>
          <w:marRight w:val="0"/>
          <w:marTop w:val="0"/>
          <w:marBottom w:val="0"/>
          <w:divBdr>
            <w:top w:val="none" w:sz="0" w:space="0" w:color="auto"/>
            <w:left w:val="none" w:sz="0" w:space="0" w:color="auto"/>
            <w:bottom w:val="none" w:sz="0" w:space="0" w:color="auto"/>
            <w:right w:val="none" w:sz="0" w:space="0" w:color="auto"/>
          </w:divBdr>
        </w:div>
        <w:div w:id="682315831">
          <w:marLeft w:val="0"/>
          <w:marRight w:val="0"/>
          <w:marTop w:val="0"/>
          <w:marBottom w:val="0"/>
          <w:divBdr>
            <w:top w:val="none" w:sz="0" w:space="0" w:color="auto"/>
            <w:left w:val="none" w:sz="0" w:space="0" w:color="auto"/>
            <w:bottom w:val="none" w:sz="0" w:space="0" w:color="auto"/>
            <w:right w:val="none" w:sz="0" w:space="0" w:color="auto"/>
          </w:divBdr>
        </w:div>
        <w:div w:id="1525286237">
          <w:marLeft w:val="0"/>
          <w:marRight w:val="0"/>
          <w:marTop w:val="0"/>
          <w:marBottom w:val="0"/>
          <w:divBdr>
            <w:top w:val="none" w:sz="0" w:space="0" w:color="auto"/>
            <w:left w:val="none" w:sz="0" w:space="0" w:color="auto"/>
            <w:bottom w:val="none" w:sz="0" w:space="0" w:color="auto"/>
            <w:right w:val="none" w:sz="0" w:space="0" w:color="auto"/>
          </w:divBdr>
        </w:div>
        <w:div w:id="1277906479">
          <w:marLeft w:val="0"/>
          <w:marRight w:val="0"/>
          <w:marTop w:val="0"/>
          <w:marBottom w:val="0"/>
          <w:divBdr>
            <w:top w:val="none" w:sz="0" w:space="0" w:color="auto"/>
            <w:left w:val="none" w:sz="0" w:space="0" w:color="auto"/>
            <w:bottom w:val="none" w:sz="0" w:space="0" w:color="auto"/>
            <w:right w:val="none" w:sz="0" w:space="0" w:color="auto"/>
          </w:divBdr>
        </w:div>
        <w:div w:id="1852328008">
          <w:marLeft w:val="0"/>
          <w:marRight w:val="0"/>
          <w:marTop w:val="0"/>
          <w:marBottom w:val="0"/>
          <w:divBdr>
            <w:top w:val="none" w:sz="0" w:space="0" w:color="auto"/>
            <w:left w:val="none" w:sz="0" w:space="0" w:color="auto"/>
            <w:bottom w:val="none" w:sz="0" w:space="0" w:color="auto"/>
            <w:right w:val="none" w:sz="0" w:space="0" w:color="auto"/>
          </w:divBdr>
        </w:div>
        <w:div w:id="416902069">
          <w:marLeft w:val="0"/>
          <w:marRight w:val="0"/>
          <w:marTop w:val="0"/>
          <w:marBottom w:val="0"/>
          <w:divBdr>
            <w:top w:val="none" w:sz="0" w:space="0" w:color="auto"/>
            <w:left w:val="none" w:sz="0" w:space="0" w:color="auto"/>
            <w:bottom w:val="none" w:sz="0" w:space="0" w:color="auto"/>
            <w:right w:val="none" w:sz="0" w:space="0" w:color="auto"/>
          </w:divBdr>
        </w:div>
        <w:div w:id="596980849">
          <w:marLeft w:val="0"/>
          <w:marRight w:val="0"/>
          <w:marTop w:val="0"/>
          <w:marBottom w:val="0"/>
          <w:divBdr>
            <w:top w:val="none" w:sz="0" w:space="0" w:color="auto"/>
            <w:left w:val="none" w:sz="0" w:space="0" w:color="auto"/>
            <w:bottom w:val="none" w:sz="0" w:space="0" w:color="auto"/>
            <w:right w:val="none" w:sz="0" w:space="0" w:color="auto"/>
          </w:divBdr>
        </w:div>
        <w:div w:id="1560939231">
          <w:marLeft w:val="0"/>
          <w:marRight w:val="0"/>
          <w:marTop w:val="0"/>
          <w:marBottom w:val="0"/>
          <w:divBdr>
            <w:top w:val="none" w:sz="0" w:space="0" w:color="auto"/>
            <w:left w:val="none" w:sz="0" w:space="0" w:color="auto"/>
            <w:bottom w:val="none" w:sz="0" w:space="0" w:color="auto"/>
            <w:right w:val="none" w:sz="0" w:space="0" w:color="auto"/>
          </w:divBdr>
        </w:div>
        <w:div w:id="589968941">
          <w:marLeft w:val="0"/>
          <w:marRight w:val="0"/>
          <w:marTop w:val="0"/>
          <w:marBottom w:val="0"/>
          <w:divBdr>
            <w:top w:val="none" w:sz="0" w:space="0" w:color="auto"/>
            <w:left w:val="none" w:sz="0" w:space="0" w:color="auto"/>
            <w:bottom w:val="none" w:sz="0" w:space="0" w:color="auto"/>
            <w:right w:val="none" w:sz="0" w:space="0" w:color="auto"/>
          </w:divBdr>
        </w:div>
        <w:div w:id="1692416601">
          <w:marLeft w:val="0"/>
          <w:marRight w:val="0"/>
          <w:marTop w:val="0"/>
          <w:marBottom w:val="0"/>
          <w:divBdr>
            <w:top w:val="none" w:sz="0" w:space="0" w:color="auto"/>
            <w:left w:val="none" w:sz="0" w:space="0" w:color="auto"/>
            <w:bottom w:val="none" w:sz="0" w:space="0" w:color="auto"/>
            <w:right w:val="none" w:sz="0" w:space="0" w:color="auto"/>
          </w:divBdr>
        </w:div>
        <w:div w:id="89981148">
          <w:marLeft w:val="0"/>
          <w:marRight w:val="0"/>
          <w:marTop w:val="0"/>
          <w:marBottom w:val="0"/>
          <w:divBdr>
            <w:top w:val="none" w:sz="0" w:space="0" w:color="auto"/>
            <w:left w:val="none" w:sz="0" w:space="0" w:color="auto"/>
            <w:bottom w:val="none" w:sz="0" w:space="0" w:color="auto"/>
            <w:right w:val="none" w:sz="0" w:space="0" w:color="auto"/>
          </w:divBdr>
        </w:div>
        <w:div w:id="313458906">
          <w:marLeft w:val="0"/>
          <w:marRight w:val="0"/>
          <w:marTop w:val="0"/>
          <w:marBottom w:val="0"/>
          <w:divBdr>
            <w:top w:val="none" w:sz="0" w:space="0" w:color="auto"/>
            <w:left w:val="none" w:sz="0" w:space="0" w:color="auto"/>
            <w:bottom w:val="none" w:sz="0" w:space="0" w:color="auto"/>
            <w:right w:val="none" w:sz="0" w:space="0" w:color="auto"/>
          </w:divBdr>
        </w:div>
        <w:div w:id="967203013">
          <w:marLeft w:val="0"/>
          <w:marRight w:val="0"/>
          <w:marTop w:val="0"/>
          <w:marBottom w:val="0"/>
          <w:divBdr>
            <w:top w:val="none" w:sz="0" w:space="0" w:color="auto"/>
            <w:left w:val="none" w:sz="0" w:space="0" w:color="auto"/>
            <w:bottom w:val="none" w:sz="0" w:space="0" w:color="auto"/>
            <w:right w:val="none" w:sz="0" w:space="0" w:color="auto"/>
          </w:divBdr>
        </w:div>
        <w:div w:id="456074095">
          <w:marLeft w:val="0"/>
          <w:marRight w:val="0"/>
          <w:marTop w:val="0"/>
          <w:marBottom w:val="0"/>
          <w:divBdr>
            <w:top w:val="none" w:sz="0" w:space="0" w:color="auto"/>
            <w:left w:val="none" w:sz="0" w:space="0" w:color="auto"/>
            <w:bottom w:val="none" w:sz="0" w:space="0" w:color="auto"/>
            <w:right w:val="none" w:sz="0" w:space="0" w:color="auto"/>
          </w:divBdr>
        </w:div>
        <w:div w:id="1984918835">
          <w:marLeft w:val="0"/>
          <w:marRight w:val="0"/>
          <w:marTop w:val="0"/>
          <w:marBottom w:val="0"/>
          <w:divBdr>
            <w:top w:val="none" w:sz="0" w:space="0" w:color="auto"/>
            <w:left w:val="none" w:sz="0" w:space="0" w:color="auto"/>
            <w:bottom w:val="none" w:sz="0" w:space="0" w:color="auto"/>
            <w:right w:val="none" w:sz="0" w:space="0" w:color="auto"/>
          </w:divBdr>
        </w:div>
        <w:div w:id="1604874339">
          <w:marLeft w:val="0"/>
          <w:marRight w:val="0"/>
          <w:marTop w:val="0"/>
          <w:marBottom w:val="0"/>
          <w:divBdr>
            <w:top w:val="none" w:sz="0" w:space="0" w:color="auto"/>
            <w:left w:val="none" w:sz="0" w:space="0" w:color="auto"/>
            <w:bottom w:val="none" w:sz="0" w:space="0" w:color="auto"/>
            <w:right w:val="none" w:sz="0" w:space="0" w:color="auto"/>
          </w:divBdr>
        </w:div>
        <w:div w:id="499856961">
          <w:marLeft w:val="0"/>
          <w:marRight w:val="0"/>
          <w:marTop w:val="0"/>
          <w:marBottom w:val="0"/>
          <w:divBdr>
            <w:top w:val="none" w:sz="0" w:space="0" w:color="auto"/>
            <w:left w:val="none" w:sz="0" w:space="0" w:color="auto"/>
            <w:bottom w:val="none" w:sz="0" w:space="0" w:color="auto"/>
            <w:right w:val="none" w:sz="0" w:space="0" w:color="auto"/>
          </w:divBdr>
        </w:div>
        <w:div w:id="1961450068">
          <w:marLeft w:val="0"/>
          <w:marRight w:val="0"/>
          <w:marTop w:val="0"/>
          <w:marBottom w:val="0"/>
          <w:divBdr>
            <w:top w:val="none" w:sz="0" w:space="0" w:color="auto"/>
            <w:left w:val="none" w:sz="0" w:space="0" w:color="auto"/>
            <w:bottom w:val="none" w:sz="0" w:space="0" w:color="auto"/>
            <w:right w:val="none" w:sz="0" w:space="0" w:color="auto"/>
          </w:divBdr>
        </w:div>
        <w:div w:id="1684361816">
          <w:marLeft w:val="0"/>
          <w:marRight w:val="0"/>
          <w:marTop w:val="0"/>
          <w:marBottom w:val="0"/>
          <w:divBdr>
            <w:top w:val="none" w:sz="0" w:space="0" w:color="auto"/>
            <w:left w:val="none" w:sz="0" w:space="0" w:color="auto"/>
            <w:bottom w:val="none" w:sz="0" w:space="0" w:color="auto"/>
            <w:right w:val="none" w:sz="0" w:space="0" w:color="auto"/>
          </w:divBdr>
        </w:div>
        <w:div w:id="381832708">
          <w:marLeft w:val="0"/>
          <w:marRight w:val="0"/>
          <w:marTop w:val="0"/>
          <w:marBottom w:val="0"/>
          <w:divBdr>
            <w:top w:val="none" w:sz="0" w:space="0" w:color="auto"/>
            <w:left w:val="none" w:sz="0" w:space="0" w:color="auto"/>
            <w:bottom w:val="none" w:sz="0" w:space="0" w:color="auto"/>
            <w:right w:val="none" w:sz="0" w:space="0" w:color="auto"/>
          </w:divBdr>
        </w:div>
        <w:div w:id="171916978">
          <w:marLeft w:val="0"/>
          <w:marRight w:val="0"/>
          <w:marTop w:val="0"/>
          <w:marBottom w:val="0"/>
          <w:divBdr>
            <w:top w:val="none" w:sz="0" w:space="0" w:color="auto"/>
            <w:left w:val="none" w:sz="0" w:space="0" w:color="auto"/>
            <w:bottom w:val="none" w:sz="0" w:space="0" w:color="auto"/>
            <w:right w:val="none" w:sz="0" w:space="0" w:color="auto"/>
          </w:divBdr>
        </w:div>
        <w:div w:id="997852108">
          <w:marLeft w:val="0"/>
          <w:marRight w:val="0"/>
          <w:marTop w:val="0"/>
          <w:marBottom w:val="0"/>
          <w:divBdr>
            <w:top w:val="none" w:sz="0" w:space="0" w:color="auto"/>
            <w:left w:val="none" w:sz="0" w:space="0" w:color="auto"/>
            <w:bottom w:val="none" w:sz="0" w:space="0" w:color="auto"/>
            <w:right w:val="none" w:sz="0" w:space="0" w:color="auto"/>
          </w:divBdr>
        </w:div>
        <w:div w:id="861237554">
          <w:marLeft w:val="0"/>
          <w:marRight w:val="0"/>
          <w:marTop w:val="0"/>
          <w:marBottom w:val="0"/>
          <w:divBdr>
            <w:top w:val="none" w:sz="0" w:space="0" w:color="auto"/>
            <w:left w:val="none" w:sz="0" w:space="0" w:color="auto"/>
            <w:bottom w:val="none" w:sz="0" w:space="0" w:color="auto"/>
            <w:right w:val="none" w:sz="0" w:space="0" w:color="auto"/>
          </w:divBdr>
        </w:div>
        <w:div w:id="1045830956">
          <w:marLeft w:val="0"/>
          <w:marRight w:val="0"/>
          <w:marTop w:val="0"/>
          <w:marBottom w:val="0"/>
          <w:divBdr>
            <w:top w:val="none" w:sz="0" w:space="0" w:color="auto"/>
            <w:left w:val="none" w:sz="0" w:space="0" w:color="auto"/>
            <w:bottom w:val="none" w:sz="0" w:space="0" w:color="auto"/>
            <w:right w:val="none" w:sz="0" w:space="0" w:color="auto"/>
          </w:divBdr>
        </w:div>
        <w:div w:id="667908018">
          <w:marLeft w:val="0"/>
          <w:marRight w:val="0"/>
          <w:marTop w:val="0"/>
          <w:marBottom w:val="0"/>
          <w:divBdr>
            <w:top w:val="none" w:sz="0" w:space="0" w:color="auto"/>
            <w:left w:val="none" w:sz="0" w:space="0" w:color="auto"/>
            <w:bottom w:val="none" w:sz="0" w:space="0" w:color="auto"/>
            <w:right w:val="none" w:sz="0" w:space="0" w:color="auto"/>
          </w:divBdr>
        </w:div>
        <w:div w:id="8219911">
          <w:marLeft w:val="0"/>
          <w:marRight w:val="0"/>
          <w:marTop w:val="0"/>
          <w:marBottom w:val="0"/>
          <w:divBdr>
            <w:top w:val="none" w:sz="0" w:space="0" w:color="auto"/>
            <w:left w:val="none" w:sz="0" w:space="0" w:color="auto"/>
            <w:bottom w:val="none" w:sz="0" w:space="0" w:color="auto"/>
            <w:right w:val="none" w:sz="0" w:space="0" w:color="auto"/>
          </w:divBdr>
        </w:div>
        <w:div w:id="1270237177">
          <w:marLeft w:val="0"/>
          <w:marRight w:val="0"/>
          <w:marTop w:val="0"/>
          <w:marBottom w:val="0"/>
          <w:divBdr>
            <w:top w:val="none" w:sz="0" w:space="0" w:color="auto"/>
            <w:left w:val="none" w:sz="0" w:space="0" w:color="auto"/>
            <w:bottom w:val="none" w:sz="0" w:space="0" w:color="auto"/>
            <w:right w:val="none" w:sz="0" w:space="0" w:color="auto"/>
          </w:divBdr>
        </w:div>
        <w:div w:id="1113592388">
          <w:marLeft w:val="0"/>
          <w:marRight w:val="0"/>
          <w:marTop w:val="0"/>
          <w:marBottom w:val="0"/>
          <w:divBdr>
            <w:top w:val="none" w:sz="0" w:space="0" w:color="auto"/>
            <w:left w:val="none" w:sz="0" w:space="0" w:color="auto"/>
            <w:bottom w:val="none" w:sz="0" w:space="0" w:color="auto"/>
            <w:right w:val="none" w:sz="0" w:space="0" w:color="auto"/>
          </w:divBdr>
        </w:div>
        <w:div w:id="1425153278">
          <w:marLeft w:val="0"/>
          <w:marRight w:val="0"/>
          <w:marTop w:val="0"/>
          <w:marBottom w:val="0"/>
          <w:divBdr>
            <w:top w:val="none" w:sz="0" w:space="0" w:color="auto"/>
            <w:left w:val="none" w:sz="0" w:space="0" w:color="auto"/>
            <w:bottom w:val="none" w:sz="0" w:space="0" w:color="auto"/>
            <w:right w:val="none" w:sz="0" w:space="0" w:color="auto"/>
          </w:divBdr>
        </w:div>
        <w:div w:id="1566800497">
          <w:marLeft w:val="0"/>
          <w:marRight w:val="0"/>
          <w:marTop w:val="0"/>
          <w:marBottom w:val="0"/>
          <w:divBdr>
            <w:top w:val="none" w:sz="0" w:space="0" w:color="auto"/>
            <w:left w:val="none" w:sz="0" w:space="0" w:color="auto"/>
            <w:bottom w:val="none" w:sz="0" w:space="0" w:color="auto"/>
            <w:right w:val="none" w:sz="0" w:space="0" w:color="auto"/>
          </w:divBdr>
        </w:div>
        <w:div w:id="1927765085">
          <w:marLeft w:val="0"/>
          <w:marRight w:val="0"/>
          <w:marTop w:val="0"/>
          <w:marBottom w:val="0"/>
          <w:divBdr>
            <w:top w:val="none" w:sz="0" w:space="0" w:color="auto"/>
            <w:left w:val="none" w:sz="0" w:space="0" w:color="auto"/>
            <w:bottom w:val="none" w:sz="0" w:space="0" w:color="auto"/>
            <w:right w:val="none" w:sz="0" w:space="0" w:color="auto"/>
          </w:divBdr>
        </w:div>
        <w:div w:id="1846285668">
          <w:marLeft w:val="0"/>
          <w:marRight w:val="0"/>
          <w:marTop w:val="0"/>
          <w:marBottom w:val="0"/>
          <w:divBdr>
            <w:top w:val="none" w:sz="0" w:space="0" w:color="auto"/>
            <w:left w:val="none" w:sz="0" w:space="0" w:color="auto"/>
            <w:bottom w:val="none" w:sz="0" w:space="0" w:color="auto"/>
            <w:right w:val="none" w:sz="0" w:space="0" w:color="auto"/>
          </w:divBdr>
        </w:div>
        <w:div w:id="678001340">
          <w:marLeft w:val="0"/>
          <w:marRight w:val="0"/>
          <w:marTop w:val="0"/>
          <w:marBottom w:val="0"/>
          <w:divBdr>
            <w:top w:val="none" w:sz="0" w:space="0" w:color="auto"/>
            <w:left w:val="none" w:sz="0" w:space="0" w:color="auto"/>
            <w:bottom w:val="none" w:sz="0" w:space="0" w:color="auto"/>
            <w:right w:val="none" w:sz="0" w:space="0" w:color="auto"/>
          </w:divBdr>
        </w:div>
        <w:div w:id="903181580">
          <w:marLeft w:val="0"/>
          <w:marRight w:val="0"/>
          <w:marTop w:val="0"/>
          <w:marBottom w:val="0"/>
          <w:divBdr>
            <w:top w:val="none" w:sz="0" w:space="0" w:color="auto"/>
            <w:left w:val="none" w:sz="0" w:space="0" w:color="auto"/>
            <w:bottom w:val="none" w:sz="0" w:space="0" w:color="auto"/>
            <w:right w:val="none" w:sz="0" w:space="0" w:color="auto"/>
          </w:divBdr>
        </w:div>
        <w:div w:id="153110324">
          <w:marLeft w:val="0"/>
          <w:marRight w:val="0"/>
          <w:marTop w:val="0"/>
          <w:marBottom w:val="0"/>
          <w:divBdr>
            <w:top w:val="none" w:sz="0" w:space="0" w:color="auto"/>
            <w:left w:val="none" w:sz="0" w:space="0" w:color="auto"/>
            <w:bottom w:val="none" w:sz="0" w:space="0" w:color="auto"/>
            <w:right w:val="none" w:sz="0" w:space="0" w:color="auto"/>
          </w:divBdr>
        </w:div>
        <w:div w:id="1167672222">
          <w:marLeft w:val="0"/>
          <w:marRight w:val="0"/>
          <w:marTop w:val="0"/>
          <w:marBottom w:val="0"/>
          <w:divBdr>
            <w:top w:val="none" w:sz="0" w:space="0" w:color="auto"/>
            <w:left w:val="none" w:sz="0" w:space="0" w:color="auto"/>
            <w:bottom w:val="none" w:sz="0" w:space="0" w:color="auto"/>
            <w:right w:val="none" w:sz="0" w:space="0" w:color="auto"/>
          </w:divBdr>
        </w:div>
        <w:div w:id="389764735">
          <w:marLeft w:val="0"/>
          <w:marRight w:val="0"/>
          <w:marTop w:val="0"/>
          <w:marBottom w:val="0"/>
          <w:divBdr>
            <w:top w:val="none" w:sz="0" w:space="0" w:color="auto"/>
            <w:left w:val="none" w:sz="0" w:space="0" w:color="auto"/>
            <w:bottom w:val="none" w:sz="0" w:space="0" w:color="auto"/>
            <w:right w:val="none" w:sz="0" w:space="0" w:color="auto"/>
          </w:divBdr>
        </w:div>
        <w:div w:id="2001501355">
          <w:marLeft w:val="0"/>
          <w:marRight w:val="0"/>
          <w:marTop w:val="0"/>
          <w:marBottom w:val="0"/>
          <w:divBdr>
            <w:top w:val="none" w:sz="0" w:space="0" w:color="auto"/>
            <w:left w:val="none" w:sz="0" w:space="0" w:color="auto"/>
            <w:bottom w:val="none" w:sz="0" w:space="0" w:color="auto"/>
            <w:right w:val="none" w:sz="0" w:space="0" w:color="auto"/>
          </w:divBdr>
        </w:div>
        <w:div w:id="1251700818">
          <w:marLeft w:val="0"/>
          <w:marRight w:val="0"/>
          <w:marTop w:val="0"/>
          <w:marBottom w:val="0"/>
          <w:divBdr>
            <w:top w:val="none" w:sz="0" w:space="0" w:color="auto"/>
            <w:left w:val="none" w:sz="0" w:space="0" w:color="auto"/>
            <w:bottom w:val="none" w:sz="0" w:space="0" w:color="auto"/>
            <w:right w:val="none" w:sz="0" w:space="0" w:color="auto"/>
          </w:divBdr>
        </w:div>
        <w:div w:id="446508189">
          <w:marLeft w:val="0"/>
          <w:marRight w:val="0"/>
          <w:marTop w:val="0"/>
          <w:marBottom w:val="0"/>
          <w:divBdr>
            <w:top w:val="none" w:sz="0" w:space="0" w:color="auto"/>
            <w:left w:val="none" w:sz="0" w:space="0" w:color="auto"/>
            <w:bottom w:val="none" w:sz="0" w:space="0" w:color="auto"/>
            <w:right w:val="none" w:sz="0" w:space="0" w:color="auto"/>
          </w:divBdr>
        </w:div>
        <w:div w:id="416754374">
          <w:marLeft w:val="0"/>
          <w:marRight w:val="0"/>
          <w:marTop w:val="0"/>
          <w:marBottom w:val="0"/>
          <w:divBdr>
            <w:top w:val="none" w:sz="0" w:space="0" w:color="auto"/>
            <w:left w:val="none" w:sz="0" w:space="0" w:color="auto"/>
            <w:bottom w:val="none" w:sz="0" w:space="0" w:color="auto"/>
            <w:right w:val="none" w:sz="0" w:space="0" w:color="auto"/>
          </w:divBdr>
        </w:div>
        <w:div w:id="361134754">
          <w:marLeft w:val="0"/>
          <w:marRight w:val="0"/>
          <w:marTop w:val="0"/>
          <w:marBottom w:val="0"/>
          <w:divBdr>
            <w:top w:val="none" w:sz="0" w:space="0" w:color="auto"/>
            <w:left w:val="none" w:sz="0" w:space="0" w:color="auto"/>
            <w:bottom w:val="none" w:sz="0" w:space="0" w:color="auto"/>
            <w:right w:val="none" w:sz="0" w:space="0" w:color="auto"/>
          </w:divBdr>
        </w:div>
        <w:div w:id="1148519008">
          <w:marLeft w:val="0"/>
          <w:marRight w:val="0"/>
          <w:marTop w:val="0"/>
          <w:marBottom w:val="0"/>
          <w:divBdr>
            <w:top w:val="none" w:sz="0" w:space="0" w:color="auto"/>
            <w:left w:val="none" w:sz="0" w:space="0" w:color="auto"/>
            <w:bottom w:val="none" w:sz="0" w:space="0" w:color="auto"/>
            <w:right w:val="none" w:sz="0" w:space="0" w:color="auto"/>
          </w:divBdr>
        </w:div>
        <w:div w:id="644698968">
          <w:marLeft w:val="0"/>
          <w:marRight w:val="0"/>
          <w:marTop w:val="0"/>
          <w:marBottom w:val="0"/>
          <w:divBdr>
            <w:top w:val="none" w:sz="0" w:space="0" w:color="auto"/>
            <w:left w:val="none" w:sz="0" w:space="0" w:color="auto"/>
            <w:bottom w:val="none" w:sz="0" w:space="0" w:color="auto"/>
            <w:right w:val="none" w:sz="0" w:space="0" w:color="auto"/>
          </w:divBdr>
        </w:div>
        <w:div w:id="2083941270">
          <w:marLeft w:val="0"/>
          <w:marRight w:val="0"/>
          <w:marTop w:val="0"/>
          <w:marBottom w:val="0"/>
          <w:divBdr>
            <w:top w:val="none" w:sz="0" w:space="0" w:color="auto"/>
            <w:left w:val="none" w:sz="0" w:space="0" w:color="auto"/>
            <w:bottom w:val="none" w:sz="0" w:space="0" w:color="auto"/>
            <w:right w:val="none" w:sz="0" w:space="0" w:color="auto"/>
          </w:divBdr>
        </w:div>
        <w:div w:id="618033396">
          <w:marLeft w:val="0"/>
          <w:marRight w:val="0"/>
          <w:marTop w:val="0"/>
          <w:marBottom w:val="0"/>
          <w:divBdr>
            <w:top w:val="none" w:sz="0" w:space="0" w:color="auto"/>
            <w:left w:val="none" w:sz="0" w:space="0" w:color="auto"/>
            <w:bottom w:val="none" w:sz="0" w:space="0" w:color="auto"/>
            <w:right w:val="none" w:sz="0" w:space="0" w:color="auto"/>
          </w:divBdr>
        </w:div>
        <w:div w:id="2103525760">
          <w:marLeft w:val="0"/>
          <w:marRight w:val="0"/>
          <w:marTop w:val="0"/>
          <w:marBottom w:val="0"/>
          <w:divBdr>
            <w:top w:val="none" w:sz="0" w:space="0" w:color="auto"/>
            <w:left w:val="none" w:sz="0" w:space="0" w:color="auto"/>
            <w:bottom w:val="none" w:sz="0" w:space="0" w:color="auto"/>
            <w:right w:val="none" w:sz="0" w:space="0" w:color="auto"/>
          </w:divBdr>
        </w:div>
        <w:div w:id="2084138375">
          <w:marLeft w:val="0"/>
          <w:marRight w:val="0"/>
          <w:marTop w:val="0"/>
          <w:marBottom w:val="0"/>
          <w:divBdr>
            <w:top w:val="none" w:sz="0" w:space="0" w:color="auto"/>
            <w:left w:val="none" w:sz="0" w:space="0" w:color="auto"/>
            <w:bottom w:val="none" w:sz="0" w:space="0" w:color="auto"/>
            <w:right w:val="none" w:sz="0" w:space="0" w:color="auto"/>
          </w:divBdr>
        </w:div>
        <w:div w:id="1635676742">
          <w:marLeft w:val="0"/>
          <w:marRight w:val="0"/>
          <w:marTop w:val="0"/>
          <w:marBottom w:val="0"/>
          <w:divBdr>
            <w:top w:val="none" w:sz="0" w:space="0" w:color="auto"/>
            <w:left w:val="none" w:sz="0" w:space="0" w:color="auto"/>
            <w:bottom w:val="none" w:sz="0" w:space="0" w:color="auto"/>
            <w:right w:val="none" w:sz="0" w:space="0" w:color="auto"/>
          </w:divBdr>
          <w:divsChild>
            <w:div w:id="1885945791">
              <w:marLeft w:val="0"/>
              <w:marRight w:val="0"/>
              <w:marTop w:val="0"/>
              <w:marBottom w:val="0"/>
              <w:divBdr>
                <w:top w:val="none" w:sz="0" w:space="0" w:color="auto"/>
                <w:left w:val="none" w:sz="0" w:space="0" w:color="auto"/>
                <w:bottom w:val="none" w:sz="0" w:space="0" w:color="auto"/>
                <w:right w:val="none" w:sz="0" w:space="0" w:color="auto"/>
              </w:divBdr>
            </w:div>
            <w:div w:id="434981055">
              <w:marLeft w:val="0"/>
              <w:marRight w:val="0"/>
              <w:marTop w:val="0"/>
              <w:marBottom w:val="0"/>
              <w:divBdr>
                <w:top w:val="none" w:sz="0" w:space="0" w:color="auto"/>
                <w:left w:val="none" w:sz="0" w:space="0" w:color="auto"/>
                <w:bottom w:val="none" w:sz="0" w:space="0" w:color="auto"/>
                <w:right w:val="none" w:sz="0" w:space="0" w:color="auto"/>
              </w:divBdr>
            </w:div>
          </w:divsChild>
        </w:div>
        <w:div w:id="213202247">
          <w:marLeft w:val="0"/>
          <w:marRight w:val="0"/>
          <w:marTop w:val="0"/>
          <w:marBottom w:val="0"/>
          <w:divBdr>
            <w:top w:val="none" w:sz="0" w:space="0" w:color="auto"/>
            <w:left w:val="none" w:sz="0" w:space="0" w:color="auto"/>
            <w:bottom w:val="none" w:sz="0" w:space="0" w:color="auto"/>
            <w:right w:val="none" w:sz="0" w:space="0" w:color="auto"/>
          </w:divBdr>
        </w:div>
        <w:div w:id="133641134">
          <w:marLeft w:val="0"/>
          <w:marRight w:val="0"/>
          <w:marTop w:val="0"/>
          <w:marBottom w:val="0"/>
          <w:divBdr>
            <w:top w:val="none" w:sz="0" w:space="0" w:color="auto"/>
            <w:left w:val="none" w:sz="0" w:space="0" w:color="auto"/>
            <w:bottom w:val="none" w:sz="0" w:space="0" w:color="auto"/>
            <w:right w:val="none" w:sz="0" w:space="0" w:color="auto"/>
          </w:divBdr>
        </w:div>
        <w:div w:id="1433209961">
          <w:marLeft w:val="0"/>
          <w:marRight w:val="0"/>
          <w:marTop w:val="0"/>
          <w:marBottom w:val="0"/>
          <w:divBdr>
            <w:top w:val="none" w:sz="0" w:space="0" w:color="auto"/>
            <w:left w:val="none" w:sz="0" w:space="0" w:color="auto"/>
            <w:bottom w:val="none" w:sz="0" w:space="0" w:color="auto"/>
            <w:right w:val="none" w:sz="0" w:space="0" w:color="auto"/>
          </w:divBdr>
          <w:divsChild>
            <w:div w:id="1030571028">
              <w:marLeft w:val="0"/>
              <w:marRight w:val="0"/>
              <w:marTop w:val="0"/>
              <w:marBottom w:val="0"/>
              <w:divBdr>
                <w:top w:val="none" w:sz="0" w:space="0" w:color="auto"/>
                <w:left w:val="none" w:sz="0" w:space="0" w:color="auto"/>
                <w:bottom w:val="none" w:sz="0" w:space="0" w:color="auto"/>
                <w:right w:val="none" w:sz="0" w:space="0" w:color="auto"/>
              </w:divBdr>
              <w:divsChild>
                <w:div w:id="860246166">
                  <w:marLeft w:val="0"/>
                  <w:marRight w:val="0"/>
                  <w:marTop w:val="0"/>
                  <w:marBottom w:val="0"/>
                  <w:divBdr>
                    <w:top w:val="none" w:sz="0" w:space="0" w:color="auto"/>
                    <w:left w:val="none" w:sz="0" w:space="0" w:color="auto"/>
                    <w:bottom w:val="none" w:sz="0" w:space="0" w:color="auto"/>
                    <w:right w:val="none" w:sz="0" w:space="0" w:color="auto"/>
                  </w:divBdr>
                </w:div>
                <w:div w:id="507714760">
                  <w:marLeft w:val="0"/>
                  <w:marRight w:val="0"/>
                  <w:marTop w:val="0"/>
                  <w:marBottom w:val="0"/>
                  <w:divBdr>
                    <w:top w:val="none" w:sz="0" w:space="0" w:color="auto"/>
                    <w:left w:val="none" w:sz="0" w:space="0" w:color="auto"/>
                    <w:bottom w:val="none" w:sz="0" w:space="0" w:color="auto"/>
                    <w:right w:val="none" w:sz="0" w:space="0" w:color="auto"/>
                  </w:divBdr>
                </w:div>
                <w:div w:id="882670531">
                  <w:marLeft w:val="0"/>
                  <w:marRight w:val="0"/>
                  <w:marTop w:val="0"/>
                  <w:marBottom w:val="0"/>
                  <w:divBdr>
                    <w:top w:val="none" w:sz="0" w:space="0" w:color="auto"/>
                    <w:left w:val="none" w:sz="0" w:space="0" w:color="auto"/>
                    <w:bottom w:val="none" w:sz="0" w:space="0" w:color="auto"/>
                    <w:right w:val="none" w:sz="0" w:space="0" w:color="auto"/>
                  </w:divBdr>
                </w:div>
                <w:div w:id="228076552">
                  <w:marLeft w:val="0"/>
                  <w:marRight w:val="0"/>
                  <w:marTop w:val="0"/>
                  <w:marBottom w:val="0"/>
                  <w:divBdr>
                    <w:top w:val="none" w:sz="0" w:space="0" w:color="auto"/>
                    <w:left w:val="none" w:sz="0" w:space="0" w:color="auto"/>
                    <w:bottom w:val="none" w:sz="0" w:space="0" w:color="auto"/>
                    <w:right w:val="none" w:sz="0" w:space="0" w:color="auto"/>
                  </w:divBdr>
                </w:div>
                <w:div w:id="1084493001">
                  <w:marLeft w:val="0"/>
                  <w:marRight w:val="0"/>
                  <w:marTop w:val="0"/>
                  <w:marBottom w:val="0"/>
                  <w:divBdr>
                    <w:top w:val="none" w:sz="0" w:space="0" w:color="auto"/>
                    <w:left w:val="none" w:sz="0" w:space="0" w:color="auto"/>
                    <w:bottom w:val="none" w:sz="0" w:space="0" w:color="auto"/>
                    <w:right w:val="none" w:sz="0" w:space="0" w:color="auto"/>
                  </w:divBdr>
                </w:div>
                <w:div w:id="2118676046">
                  <w:marLeft w:val="0"/>
                  <w:marRight w:val="0"/>
                  <w:marTop w:val="0"/>
                  <w:marBottom w:val="0"/>
                  <w:divBdr>
                    <w:top w:val="none" w:sz="0" w:space="0" w:color="auto"/>
                    <w:left w:val="none" w:sz="0" w:space="0" w:color="auto"/>
                    <w:bottom w:val="none" w:sz="0" w:space="0" w:color="auto"/>
                    <w:right w:val="none" w:sz="0" w:space="0" w:color="auto"/>
                  </w:divBdr>
                </w:div>
                <w:div w:id="1277522128">
                  <w:marLeft w:val="0"/>
                  <w:marRight w:val="0"/>
                  <w:marTop w:val="0"/>
                  <w:marBottom w:val="0"/>
                  <w:divBdr>
                    <w:top w:val="none" w:sz="0" w:space="0" w:color="auto"/>
                    <w:left w:val="none" w:sz="0" w:space="0" w:color="auto"/>
                    <w:bottom w:val="none" w:sz="0" w:space="0" w:color="auto"/>
                    <w:right w:val="none" w:sz="0" w:space="0" w:color="auto"/>
                  </w:divBdr>
                </w:div>
                <w:div w:id="2078815627">
                  <w:marLeft w:val="0"/>
                  <w:marRight w:val="0"/>
                  <w:marTop w:val="0"/>
                  <w:marBottom w:val="0"/>
                  <w:divBdr>
                    <w:top w:val="none" w:sz="0" w:space="0" w:color="auto"/>
                    <w:left w:val="none" w:sz="0" w:space="0" w:color="auto"/>
                    <w:bottom w:val="none" w:sz="0" w:space="0" w:color="auto"/>
                    <w:right w:val="none" w:sz="0" w:space="0" w:color="auto"/>
                  </w:divBdr>
                </w:div>
                <w:div w:id="975792763">
                  <w:marLeft w:val="0"/>
                  <w:marRight w:val="0"/>
                  <w:marTop w:val="0"/>
                  <w:marBottom w:val="0"/>
                  <w:divBdr>
                    <w:top w:val="none" w:sz="0" w:space="0" w:color="auto"/>
                    <w:left w:val="none" w:sz="0" w:space="0" w:color="auto"/>
                    <w:bottom w:val="none" w:sz="0" w:space="0" w:color="auto"/>
                    <w:right w:val="none" w:sz="0" w:space="0" w:color="auto"/>
                  </w:divBdr>
                </w:div>
                <w:div w:id="412095689">
                  <w:marLeft w:val="0"/>
                  <w:marRight w:val="0"/>
                  <w:marTop w:val="0"/>
                  <w:marBottom w:val="0"/>
                  <w:divBdr>
                    <w:top w:val="none" w:sz="0" w:space="0" w:color="auto"/>
                    <w:left w:val="none" w:sz="0" w:space="0" w:color="auto"/>
                    <w:bottom w:val="none" w:sz="0" w:space="0" w:color="auto"/>
                    <w:right w:val="none" w:sz="0" w:space="0" w:color="auto"/>
                  </w:divBdr>
                </w:div>
                <w:div w:id="1890261470">
                  <w:marLeft w:val="0"/>
                  <w:marRight w:val="0"/>
                  <w:marTop w:val="0"/>
                  <w:marBottom w:val="0"/>
                  <w:divBdr>
                    <w:top w:val="none" w:sz="0" w:space="0" w:color="auto"/>
                    <w:left w:val="none" w:sz="0" w:space="0" w:color="auto"/>
                    <w:bottom w:val="none" w:sz="0" w:space="0" w:color="auto"/>
                    <w:right w:val="none" w:sz="0" w:space="0" w:color="auto"/>
                  </w:divBdr>
                </w:div>
                <w:div w:id="1572934207">
                  <w:marLeft w:val="0"/>
                  <w:marRight w:val="0"/>
                  <w:marTop w:val="0"/>
                  <w:marBottom w:val="0"/>
                  <w:divBdr>
                    <w:top w:val="none" w:sz="0" w:space="0" w:color="auto"/>
                    <w:left w:val="none" w:sz="0" w:space="0" w:color="auto"/>
                    <w:bottom w:val="none" w:sz="0" w:space="0" w:color="auto"/>
                    <w:right w:val="none" w:sz="0" w:space="0" w:color="auto"/>
                  </w:divBdr>
                </w:div>
                <w:div w:id="133956751">
                  <w:marLeft w:val="0"/>
                  <w:marRight w:val="0"/>
                  <w:marTop w:val="0"/>
                  <w:marBottom w:val="0"/>
                  <w:divBdr>
                    <w:top w:val="none" w:sz="0" w:space="0" w:color="auto"/>
                    <w:left w:val="none" w:sz="0" w:space="0" w:color="auto"/>
                    <w:bottom w:val="none" w:sz="0" w:space="0" w:color="auto"/>
                    <w:right w:val="none" w:sz="0" w:space="0" w:color="auto"/>
                  </w:divBdr>
                </w:div>
                <w:div w:id="2036037986">
                  <w:marLeft w:val="0"/>
                  <w:marRight w:val="0"/>
                  <w:marTop w:val="0"/>
                  <w:marBottom w:val="0"/>
                  <w:divBdr>
                    <w:top w:val="none" w:sz="0" w:space="0" w:color="auto"/>
                    <w:left w:val="none" w:sz="0" w:space="0" w:color="auto"/>
                    <w:bottom w:val="none" w:sz="0" w:space="0" w:color="auto"/>
                    <w:right w:val="none" w:sz="0" w:space="0" w:color="auto"/>
                  </w:divBdr>
                </w:div>
                <w:div w:id="1585798442">
                  <w:marLeft w:val="0"/>
                  <w:marRight w:val="0"/>
                  <w:marTop w:val="0"/>
                  <w:marBottom w:val="0"/>
                  <w:divBdr>
                    <w:top w:val="none" w:sz="0" w:space="0" w:color="auto"/>
                    <w:left w:val="none" w:sz="0" w:space="0" w:color="auto"/>
                    <w:bottom w:val="none" w:sz="0" w:space="0" w:color="auto"/>
                    <w:right w:val="none" w:sz="0" w:space="0" w:color="auto"/>
                  </w:divBdr>
                </w:div>
                <w:div w:id="946692339">
                  <w:marLeft w:val="0"/>
                  <w:marRight w:val="0"/>
                  <w:marTop w:val="0"/>
                  <w:marBottom w:val="0"/>
                  <w:divBdr>
                    <w:top w:val="none" w:sz="0" w:space="0" w:color="auto"/>
                    <w:left w:val="none" w:sz="0" w:space="0" w:color="auto"/>
                    <w:bottom w:val="none" w:sz="0" w:space="0" w:color="auto"/>
                    <w:right w:val="none" w:sz="0" w:space="0" w:color="auto"/>
                  </w:divBdr>
                </w:div>
                <w:div w:id="2132017634">
                  <w:marLeft w:val="0"/>
                  <w:marRight w:val="0"/>
                  <w:marTop w:val="0"/>
                  <w:marBottom w:val="0"/>
                  <w:divBdr>
                    <w:top w:val="none" w:sz="0" w:space="0" w:color="auto"/>
                    <w:left w:val="none" w:sz="0" w:space="0" w:color="auto"/>
                    <w:bottom w:val="none" w:sz="0" w:space="0" w:color="auto"/>
                    <w:right w:val="none" w:sz="0" w:space="0" w:color="auto"/>
                  </w:divBdr>
                </w:div>
                <w:div w:id="893126609">
                  <w:marLeft w:val="0"/>
                  <w:marRight w:val="0"/>
                  <w:marTop w:val="0"/>
                  <w:marBottom w:val="0"/>
                  <w:divBdr>
                    <w:top w:val="none" w:sz="0" w:space="0" w:color="auto"/>
                    <w:left w:val="none" w:sz="0" w:space="0" w:color="auto"/>
                    <w:bottom w:val="none" w:sz="0" w:space="0" w:color="auto"/>
                    <w:right w:val="none" w:sz="0" w:space="0" w:color="auto"/>
                  </w:divBdr>
                </w:div>
                <w:div w:id="1695694457">
                  <w:marLeft w:val="0"/>
                  <w:marRight w:val="0"/>
                  <w:marTop w:val="0"/>
                  <w:marBottom w:val="0"/>
                  <w:divBdr>
                    <w:top w:val="none" w:sz="0" w:space="0" w:color="auto"/>
                    <w:left w:val="none" w:sz="0" w:space="0" w:color="auto"/>
                    <w:bottom w:val="none" w:sz="0" w:space="0" w:color="auto"/>
                    <w:right w:val="none" w:sz="0" w:space="0" w:color="auto"/>
                  </w:divBdr>
                </w:div>
                <w:div w:id="1079793284">
                  <w:marLeft w:val="0"/>
                  <w:marRight w:val="0"/>
                  <w:marTop w:val="0"/>
                  <w:marBottom w:val="0"/>
                  <w:divBdr>
                    <w:top w:val="none" w:sz="0" w:space="0" w:color="auto"/>
                    <w:left w:val="none" w:sz="0" w:space="0" w:color="auto"/>
                    <w:bottom w:val="none" w:sz="0" w:space="0" w:color="auto"/>
                    <w:right w:val="none" w:sz="0" w:space="0" w:color="auto"/>
                  </w:divBdr>
                </w:div>
                <w:div w:id="367876228">
                  <w:marLeft w:val="0"/>
                  <w:marRight w:val="0"/>
                  <w:marTop w:val="0"/>
                  <w:marBottom w:val="0"/>
                  <w:divBdr>
                    <w:top w:val="none" w:sz="0" w:space="0" w:color="auto"/>
                    <w:left w:val="none" w:sz="0" w:space="0" w:color="auto"/>
                    <w:bottom w:val="none" w:sz="0" w:space="0" w:color="auto"/>
                    <w:right w:val="none" w:sz="0" w:space="0" w:color="auto"/>
                  </w:divBdr>
                </w:div>
                <w:div w:id="1728991605">
                  <w:marLeft w:val="0"/>
                  <w:marRight w:val="0"/>
                  <w:marTop w:val="0"/>
                  <w:marBottom w:val="0"/>
                  <w:divBdr>
                    <w:top w:val="none" w:sz="0" w:space="0" w:color="auto"/>
                    <w:left w:val="none" w:sz="0" w:space="0" w:color="auto"/>
                    <w:bottom w:val="none" w:sz="0" w:space="0" w:color="auto"/>
                    <w:right w:val="none" w:sz="0" w:space="0" w:color="auto"/>
                  </w:divBdr>
                </w:div>
                <w:div w:id="456874219">
                  <w:marLeft w:val="0"/>
                  <w:marRight w:val="0"/>
                  <w:marTop w:val="0"/>
                  <w:marBottom w:val="0"/>
                  <w:divBdr>
                    <w:top w:val="none" w:sz="0" w:space="0" w:color="auto"/>
                    <w:left w:val="none" w:sz="0" w:space="0" w:color="auto"/>
                    <w:bottom w:val="none" w:sz="0" w:space="0" w:color="auto"/>
                    <w:right w:val="none" w:sz="0" w:space="0" w:color="auto"/>
                  </w:divBdr>
                </w:div>
                <w:div w:id="1112362571">
                  <w:marLeft w:val="0"/>
                  <w:marRight w:val="0"/>
                  <w:marTop w:val="0"/>
                  <w:marBottom w:val="0"/>
                  <w:divBdr>
                    <w:top w:val="none" w:sz="0" w:space="0" w:color="auto"/>
                    <w:left w:val="none" w:sz="0" w:space="0" w:color="auto"/>
                    <w:bottom w:val="none" w:sz="0" w:space="0" w:color="auto"/>
                    <w:right w:val="none" w:sz="0" w:space="0" w:color="auto"/>
                  </w:divBdr>
                </w:div>
                <w:div w:id="748038979">
                  <w:marLeft w:val="0"/>
                  <w:marRight w:val="0"/>
                  <w:marTop w:val="0"/>
                  <w:marBottom w:val="0"/>
                  <w:divBdr>
                    <w:top w:val="none" w:sz="0" w:space="0" w:color="auto"/>
                    <w:left w:val="none" w:sz="0" w:space="0" w:color="auto"/>
                    <w:bottom w:val="none" w:sz="0" w:space="0" w:color="auto"/>
                    <w:right w:val="none" w:sz="0" w:space="0" w:color="auto"/>
                  </w:divBdr>
                </w:div>
                <w:div w:id="1351179654">
                  <w:marLeft w:val="0"/>
                  <w:marRight w:val="0"/>
                  <w:marTop w:val="0"/>
                  <w:marBottom w:val="0"/>
                  <w:divBdr>
                    <w:top w:val="none" w:sz="0" w:space="0" w:color="auto"/>
                    <w:left w:val="none" w:sz="0" w:space="0" w:color="auto"/>
                    <w:bottom w:val="none" w:sz="0" w:space="0" w:color="auto"/>
                    <w:right w:val="none" w:sz="0" w:space="0" w:color="auto"/>
                  </w:divBdr>
                </w:div>
                <w:div w:id="4942142">
                  <w:marLeft w:val="0"/>
                  <w:marRight w:val="0"/>
                  <w:marTop w:val="0"/>
                  <w:marBottom w:val="0"/>
                  <w:divBdr>
                    <w:top w:val="none" w:sz="0" w:space="0" w:color="auto"/>
                    <w:left w:val="none" w:sz="0" w:space="0" w:color="auto"/>
                    <w:bottom w:val="none" w:sz="0" w:space="0" w:color="auto"/>
                    <w:right w:val="none" w:sz="0" w:space="0" w:color="auto"/>
                  </w:divBdr>
                </w:div>
                <w:div w:id="626931431">
                  <w:marLeft w:val="0"/>
                  <w:marRight w:val="0"/>
                  <w:marTop w:val="0"/>
                  <w:marBottom w:val="0"/>
                  <w:divBdr>
                    <w:top w:val="none" w:sz="0" w:space="0" w:color="auto"/>
                    <w:left w:val="none" w:sz="0" w:space="0" w:color="auto"/>
                    <w:bottom w:val="none" w:sz="0" w:space="0" w:color="auto"/>
                    <w:right w:val="none" w:sz="0" w:space="0" w:color="auto"/>
                  </w:divBdr>
                </w:div>
                <w:div w:id="1626815900">
                  <w:marLeft w:val="0"/>
                  <w:marRight w:val="0"/>
                  <w:marTop w:val="0"/>
                  <w:marBottom w:val="0"/>
                  <w:divBdr>
                    <w:top w:val="none" w:sz="0" w:space="0" w:color="auto"/>
                    <w:left w:val="none" w:sz="0" w:space="0" w:color="auto"/>
                    <w:bottom w:val="none" w:sz="0" w:space="0" w:color="auto"/>
                    <w:right w:val="none" w:sz="0" w:space="0" w:color="auto"/>
                  </w:divBdr>
                </w:div>
                <w:div w:id="512575472">
                  <w:marLeft w:val="0"/>
                  <w:marRight w:val="0"/>
                  <w:marTop w:val="0"/>
                  <w:marBottom w:val="0"/>
                  <w:divBdr>
                    <w:top w:val="none" w:sz="0" w:space="0" w:color="auto"/>
                    <w:left w:val="none" w:sz="0" w:space="0" w:color="auto"/>
                    <w:bottom w:val="none" w:sz="0" w:space="0" w:color="auto"/>
                    <w:right w:val="none" w:sz="0" w:space="0" w:color="auto"/>
                  </w:divBdr>
                </w:div>
                <w:div w:id="1317104502">
                  <w:marLeft w:val="0"/>
                  <w:marRight w:val="0"/>
                  <w:marTop w:val="0"/>
                  <w:marBottom w:val="0"/>
                  <w:divBdr>
                    <w:top w:val="none" w:sz="0" w:space="0" w:color="auto"/>
                    <w:left w:val="none" w:sz="0" w:space="0" w:color="auto"/>
                    <w:bottom w:val="none" w:sz="0" w:space="0" w:color="auto"/>
                    <w:right w:val="none" w:sz="0" w:space="0" w:color="auto"/>
                  </w:divBdr>
                </w:div>
                <w:div w:id="1171018528">
                  <w:marLeft w:val="0"/>
                  <w:marRight w:val="0"/>
                  <w:marTop w:val="0"/>
                  <w:marBottom w:val="0"/>
                  <w:divBdr>
                    <w:top w:val="none" w:sz="0" w:space="0" w:color="auto"/>
                    <w:left w:val="none" w:sz="0" w:space="0" w:color="auto"/>
                    <w:bottom w:val="none" w:sz="0" w:space="0" w:color="auto"/>
                    <w:right w:val="none" w:sz="0" w:space="0" w:color="auto"/>
                  </w:divBdr>
                </w:div>
                <w:div w:id="558856894">
                  <w:marLeft w:val="0"/>
                  <w:marRight w:val="0"/>
                  <w:marTop w:val="0"/>
                  <w:marBottom w:val="0"/>
                  <w:divBdr>
                    <w:top w:val="none" w:sz="0" w:space="0" w:color="auto"/>
                    <w:left w:val="none" w:sz="0" w:space="0" w:color="auto"/>
                    <w:bottom w:val="none" w:sz="0" w:space="0" w:color="auto"/>
                    <w:right w:val="none" w:sz="0" w:space="0" w:color="auto"/>
                  </w:divBdr>
                </w:div>
                <w:div w:id="109394716">
                  <w:marLeft w:val="0"/>
                  <w:marRight w:val="0"/>
                  <w:marTop w:val="0"/>
                  <w:marBottom w:val="0"/>
                  <w:divBdr>
                    <w:top w:val="none" w:sz="0" w:space="0" w:color="auto"/>
                    <w:left w:val="none" w:sz="0" w:space="0" w:color="auto"/>
                    <w:bottom w:val="none" w:sz="0" w:space="0" w:color="auto"/>
                    <w:right w:val="none" w:sz="0" w:space="0" w:color="auto"/>
                  </w:divBdr>
                </w:div>
                <w:div w:id="818812151">
                  <w:marLeft w:val="0"/>
                  <w:marRight w:val="0"/>
                  <w:marTop w:val="0"/>
                  <w:marBottom w:val="0"/>
                  <w:divBdr>
                    <w:top w:val="none" w:sz="0" w:space="0" w:color="auto"/>
                    <w:left w:val="none" w:sz="0" w:space="0" w:color="auto"/>
                    <w:bottom w:val="none" w:sz="0" w:space="0" w:color="auto"/>
                    <w:right w:val="none" w:sz="0" w:space="0" w:color="auto"/>
                  </w:divBdr>
                </w:div>
                <w:div w:id="1582636059">
                  <w:marLeft w:val="0"/>
                  <w:marRight w:val="0"/>
                  <w:marTop w:val="0"/>
                  <w:marBottom w:val="0"/>
                  <w:divBdr>
                    <w:top w:val="none" w:sz="0" w:space="0" w:color="auto"/>
                    <w:left w:val="none" w:sz="0" w:space="0" w:color="auto"/>
                    <w:bottom w:val="none" w:sz="0" w:space="0" w:color="auto"/>
                    <w:right w:val="none" w:sz="0" w:space="0" w:color="auto"/>
                  </w:divBdr>
                </w:div>
                <w:div w:id="1415128229">
                  <w:marLeft w:val="0"/>
                  <w:marRight w:val="0"/>
                  <w:marTop w:val="0"/>
                  <w:marBottom w:val="0"/>
                  <w:divBdr>
                    <w:top w:val="none" w:sz="0" w:space="0" w:color="auto"/>
                    <w:left w:val="none" w:sz="0" w:space="0" w:color="auto"/>
                    <w:bottom w:val="none" w:sz="0" w:space="0" w:color="auto"/>
                    <w:right w:val="none" w:sz="0" w:space="0" w:color="auto"/>
                  </w:divBdr>
                </w:div>
                <w:div w:id="1444348148">
                  <w:marLeft w:val="0"/>
                  <w:marRight w:val="0"/>
                  <w:marTop w:val="0"/>
                  <w:marBottom w:val="0"/>
                  <w:divBdr>
                    <w:top w:val="none" w:sz="0" w:space="0" w:color="auto"/>
                    <w:left w:val="none" w:sz="0" w:space="0" w:color="auto"/>
                    <w:bottom w:val="none" w:sz="0" w:space="0" w:color="auto"/>
                    <w:right w:val="none" w:sz="0" w:space="0" w:color="auto"/>
                  </w:divBdr>
                </w:div>
                <w:div w:id="520704934">
                  <w:marLeft w:val="0"/>
                  <w:marRight w:val="0"/>
                  <w:marTop w:val="0"/>
                  <w:marBottom w:val="0"/>
                  <w:divBdr>
                    <w:top w:val="none" w:sz="0" w:space="0" w:color="auto"/>
                    <w:left w:val="none" w:sz="0" w:space="0" w:color="auto"/>
                    <w:bottom w:val="none" w:sz="0" w:space="0" w:color="auto"/>
                    <w:right w:val="none" w:sz="0" w:space="0" w:color="auto"/>
                  </w:divBdr>
                </w:div>
                <w:div w:id="375738366">
                  <w:marLeft w:val="0"/>
                  <w:marRight w:val="0"/>
                  <w:marTop w:val="0"/>
                  <w:marBottom w:val="0"/>
                  <w:divBdr>
                    <w:top w:val="none" w:sz="0" w:space="0" w:color="auto"/>
                    <w:left w:val="none" w:sz="0" w:space="0" w:color="auto"/>
                    <w:bottom w:val="none" w:sz="0" w:space="0" w:color="auto"/>
                    <w:right w:val="none" w:sz="0" w:space="0" w:color="auto"/>
                  </w:divBdr>
                </w:div>
                <w:div w:id="1509633726">
                  <w:marLeft w:val="0"/>
                  <w:marRight w:val="0"/>
                  <w:marTop w:val="0"/>
                  <w:marBottom w:val="0"/>
                  <w:divBdr>
                    <w:top w:val="none" w:sz="0" w:space="0" w:color="auto"/>
                    <w:left w:val="none" w:sz="0" w:space="0" w:color="auto"/>
                    <w:bottom w:val="none" w:sz="0" w:space="0" w:color="auto"/>
                    <w:right w:val="none" w:sz="0" w:space="0" w:color="auto"/>
                  </w:divBdr>
                </w:div>
                <w:div w:id="1347054825">
                  <w:marLeft w:val="0"/>
                  <w:marRight w:val="0"/>
                  <w:marTop w:val="0"/>
                  <w:marBottom w:val="0"/>
                  <w:divBdr>
                    <w:top w:val="none" w:sz="0" w:space="0" w:color="auto"/>
                    <w:left w:val="none" w:sz="0" w:space="0" w:color="auto"/>
                    <w:bottom w:val="none" w:sz="0" w:space="0" w:color="auto"/>
                    <w:right w:val="none" w:sz="0" w:space="0" w:color="auto"/>
                  </w:divBdr>
                </w:div>
                <w:div w:id="1179853956">
                  <w:marLeft w:val="0"/>
                  <w:marRight w:val="0"/>
                  <w:marTop w:val="0"/>
                  <w:marBottom w:val="0"/>
                  <w:divBdr>
                    <w:top w:val="none" w:sz="0" w:space="0" w:color="auto"/>
                    <w:left w:val="none" w:sz="0" w:space="0" w:color="auto"/>
                    <w:bottom w:val="none" w:sz="0" w:space="0" w:color="auto"/>
                    <w:right w:val="none" w:sz="0" w:space="0" w:color="auto"/>
                  </w:divBdr>
                </w:div>
                <w:div w:id="1745565459">
                  <w:marLeft w:val="0"/>
                  <w:marRight w:val="0"/>
                  <w:marTop w:val="0"/>
                  <w:marBottom w:val="0"/>
                  <w:divBdr>
                    <w:top w:val="none" w:sz="0" w:space="0" w:color="auto"/>
                    <w:left w:val="none" w:sz="0" w:space="0" w:color="auto"/>
                    <w:bottom w:val="none" w:sz="0" w:space="0" w:color="auto"/>
                    <w:right w:val="none" w:sz="0" w:space="0" w:color="auto"/>
                  </w:divBdr>
                </w:div>
                <w:div w:id="1526215902">
                  <w:marLeft w:val="0"/>
                  <w:marRight w:val="0"/>
                  <w:marTop w:val="0"/>
                  <w:marBottom w:val="0"/>
                  <w:divBdr>
                    <w:top w:val="none" w:sz="0" w:space="0" w:color="auto"/>
                    <w:left w:val="none" w:sz="0" w:space="0" w:color="auto"/>
                    <w:bottom w:val="none" w:sz="0" w:space="0" w:color="auto"/>
                    <w:right w:val="none" w:sz="0" w:space="0" w:color="auto"/>
                  </w:divBdr>
                </w:div>
                <w:div w:id="1234198621">
                  <w:marLeft w:val="0"/>
                  <w:marRight w:val="0"/>
                  <w:marTop w:val="0"/>
                  <w:marBottom w:val="0"/>
                  <w:divBdr>
                    <w:top w:val="none" w:sz="0" w:space="0" w:color="auto"/>
                    <w:left w:val="none" w:sz="0" w:space="0" w:color="auto"/>
                    <w:bottom w:val="none" w:sz="0" w:space="0" w:color="auto"/>
                    <w:right w:val="none" w:sz="0" w:space="0" w:color="auto"/>
                  </w:divBdr>
                </w:div>
                <w:div w:id="1656762157">
                  <w:marLeft w:val="0"/>
                  <w:marRight w:val="0"/>
                  <w:marTop w:val="0"/>
                  <w:marBottom w:val="0"/>
                  <w:divBdr>
                    <w:top w:val="none" w:sz="0" w:space="0" w:color="auto"/>
                    <w:left w:val="none" w:sz="0" w:space="0" w:color="auto"/>
                    <w:bottom w:val="none" w:sz="0" w:space="0" w:color="auto"/>
                    <w:right w:val="none" w:sz="0" w:space="0" w:color="auto"/>
                  </w:divBdr>
                </w:div>
                <w:div w:id="1620188982">
                  <w:marLeft w:val="0"/>
                  <w:marRight w:val="0"/>
                  <w:marTop w:val="0"/>
                  <w:marBottom w:val="0"/>
                  <w:divBdr>
                    <w:top w:val="none" w:sz="0" w:space="0" w:color="auto"/>
                    <w:left w:val="none" w:sz="0" w:space="0" w:color="auto"/>
                    <w:bottom w:val="none" w:sz="0" w:space="0" w:color="auto"/>
                    <w:right w:val="none" w:sz="0" w:space="0" w:color="auto"/>
                  </w:divBdr>
                </w:div>
                <w:div w:id="1511917660">
                  <w:marLeft w:val="0"/>
                  <w:marRight w:val="0"/>
                  <w:marTop w:val="0"/>
                  <w:marBottom w:val="0"/>
                  <w:divBdr>
                    <w:top w:val="none" w:sz="0" w:space="0" w:color="auto"/>
                    <w:left w:val="none" w:sz="0" w:space="0" w:color="auto"/>
                    <w:bottom w:val="none" w:sz="0" w:space="0" w:color="auto"/>
                    <w:right w:val="none" w:sz="0" w:space="0" w:color="auto"/>
                  </w:divBdr>
                </w:div>
                <w:div w:id="938609315">
                  <w:marLeft w:val="0"/>
                  <w:marRight w:val="0"/>
                  <w:marTop w:val="0"/>
                  <w:marBottom w:val="0"/>
                  <w:divBdr>
                    <w:top w:val="none" w:sz="0" w:space="0" w:color="auto"/>
                    <w:left w:val="none" w:sz="0" w:space="0" w:color="auto"/>
                    <w:bottom w:val="none" w:sz="0" w:space="0" w:color="auto"/>
                    <w:right w:val="none" w:sz="0" w:space="0" w:color="auto"/>
                  </w:divBdr>
                </w:div>
                <w:div w:id="325209617">
                  <w:marLeft w:val="0"/>
                  <w:marRight w:val="0"/>
                  <w:marTop w:val="0"/>
                  <w:marBottom w:val="0"/>
                  <w:divBdr>
                    <w:top w:val="none" w:sz="0" w:space="0" w:color="auto"/>
                    <w:left w:val="none" w:sz="0" w:space="0" w:color="auto"/>
                    <w:bottom w:val="none" w:sz="0" w:space="0" w:color="auto"/>
                    <w:right w:val="none" w:sz="0" w:space="0" w:color="auto"/>
                  </w:divBdr>
                </w:div>
                <w:div w:id="1997956387">
                  <w:marLeft w:val="0"/>
                  <w:marRight w:val="0"/>
                  <w:marTop w:val="0"/>
                  <w:marBottom w:val="0"/>
                  <w:divBdr>
                    <w:top w:val="none" w:sz="0" w:space="0" w:color="auto"/>
                    <w:left w:val="none" w:sz="0" w:space="0" w:color="auto"/>
                    <w:bottom w:val="none" w:sz="0" w:space="0" w:color="auto"/>
                    <w:right w:val="none" w:sz="0" w:space="0" w:color="auto"/>
                  </w:divBdr>
                </w:div>
                <w:div w:id="331109695">
                  <w:marLeft w:val="0"/>
                  <w:marRight w:val="0"/>
                  <w:marTop w:val="0"/>
                  <w:marBottom w:val="0"/>
                  <w:divBdr>
                    <w:top w:val="none" w:sz="0" w:space="0" w:color="auto"/>
                    <w:left w:val="none" w:sz="0" w:space="0" w:color="auto"/>
                    <w:bottom w:val="none" w:sz="0" w:space="0" w:color="auto"/>
                    <w:right w:val="none" w:sz="0" w:space="0" w:color="auto"/>
                  </w:divBdr>
                </w:div>
                <w:div w:id="1813139258">
                  <w:marLeft w:val="0"/>
                  <w:marRight w:val="0"/>
                  <w:marTop w:val="0"/>
                  <w:marBottom w:val="0"/>
                  <w:divBdr>
                    <w:top w:val="none" w:sz="0" w:space="0" w:color="auto"/>
                    <w:left w:val="none" w:sz="0" w:space="0" w:color="auto"/>
                    <w:bottom w:val="none" w:sz="0" w:space="0" w:color="auto"/>
                    <w:right w:val="none" w:sz="0" w:space="0" w:color="auto"/>
                  </w:divBdr>
                </w:div>
                <w:div w:id="243152981">
                  <w:marLeft w:val="0"/>
                  <w:marRight w:val="0"/>
                  <w:marTop w:val="0"/>
                  <w:marBottom w:val="0"/>
                  <w:divBdr>
                    <w:top w:val="none" w:sz="0" w:space="0" w:color="auto"/>
                    <w:left w:val="none" w:sz="0" w:space="0" w:color="auto"/>
                    <w:bottom w:val="none" w:sz="0" w:space="0" w:color="auto"/>
                    <w:right w:val="none" w:sz="0" w:space="0" w:color="auto"/>
                  </w:divBdr>
                </w:div>
                <w:div w:id="568460306">
                  <w:marLeft w:val="0"/>
                  <w:marRight w:val="0"/>
                  <w:marTop w:val="0"/>
                  <w:marBottom w:val="0"/>
                  <w:divBdr>
                    <w:top w:val="none" w:sz="0" w:space="0" w:color="auto"/>
                    <w:left w:val="none" w:sz="0" w:space="0" w:color="auto"/>
                    <w:bottom w:val="none" w:sz="0" w:space="0" w:color="auto"/>
                    <w:right w:val="none" w:sz="0" w:space="0" w:color="auto"/>
                  </w:divBdr>
                </w:div>
                <w:div w:id="1046220148">
                  <w:marLeft w:val="0"/>
                  <w:marRight w:val="0"/>
                  <w:marTop w:val="0"/>
                  <w:marBottom w:val="0"/>
                  <w:divBdr>
                    <w:top w:val="none" w:sz="0" w:space="0" w:color="auto"/>
                    <w:left w:val="none" w:sz="0" w:space="0" w:color="auto"/>
                    <w:bottom w:val="none" w:sz="0" w:space="0" w:color="auto"/>
                    <w:right w:val="none" w:sz="0" w:space="0" w:color="auto"/>
                  </w:divBdr>
                </w:div>
                <w:div w:id="546992724">
                  <w:marLeft w:val="0"/>
                  <w:marRight w:val="0"/>
                  <w:marTop w:val="0"/>
                  <w:marBottom w:val="0"/>
                  <w:divBdr>
                    <w:top w:val="none" w:sz="0" w:space="0" w:color="auto"/>
                    <w:left w:val="none" w:sz="0" w:space="0" w:color="auto"/>
                    <w:bottom w:val="none" w:sz="0" w:space="0" w:color="auto"/>
                    <w:right w:val="none" w:sz="0" w:space="0" w:color="auto"/>
                  </w:divBdr>
                </w:div>
                <w:div w:id="687293398">
                  <w:marLeft w:val="0"/>
                  <w:marRight w:val="0"/>
                  <w:marTop w:val="0"/>
                  <w:marBottom w:val="0"/>
                  <w:divBdr>
                    <w:top w:val="none" w:sz="0" w:space="0" w:color="auto"/>
                    <w:left w:val="none" w:sz="0" w:space="0" w:color="auto"/>
                    <w:bottom w:val="none" w:sz="0" w:space="0" w:color="auto"/>
                    <w:right w:val="none" w:sz="0" w:space="0" w:color="auto"/>
                  </w:divBdr>
                </w:div>
                <w:div w:id="1980721537">
                  <w:marLeft w:val="0"/>
                  <w:marRight w:val="0"/>
                  <w:marTop w:val="0"/>
                  <w:marBottom w:val="0"/>
                  <w:divBdr>
                    <w:top w:val="none" w:sz="0" w:space="0" w:color="auto"/>
                    <w:left w:val="none" w:sz="0" w:space="0" w:color="auto"/>
                    <w:bottom w:val="none" w:sz="0" w:space="0" w:color="auto"/>
                    <w:right w:val="none" w:sz="0" w:space="0" w:color="auto"/>
                  </w:divBdr>
                </w:div>
                <w:div w:id="758018581">
                  <w:marLeft w:val="0"/>
                  <w:marRight w:val="0"/>
                  <w:marTop w:val="0"/>
                  <w:marBottom w:val="0"/>
                  <w:divBdr>
                    <w:top w:val="none" w:sz="0" w:space="0" w:color="auto"/>
                    <w:left w:val="none" w:sz="0" w:space="0" w:color="auto"/>
                    <w:bottom w:val="none" w:sz="0" w:space="0" w:color="auto"/>
                    <w:right w:val="none" w:sz="0" w:space="0" w:color="auto"/>
                  </w:divBdr>
                </w:div>
                <w:div w:id="1257057460">
                  <w:marLeft w:val="0"/>
                  <w:marRight w:val="0"/>
                  <w:marTop w:val="0"/>
                  <w:marBottom w:val="0"/>
                  <w:divBdr>
                    <w:top w:val="none" w:sz="0" w:space="0" w:color="auto"/>
                    <w:left w:val="none" w:sz="0" w:space="0" w:color="auto"/>
                    <w:bottom w:val="none" w:sz="0" w:space="0" w:color="auto"/>
                    <w:right w:val="none" w:sz="0" w:space="0" w:color="auto"/>
                  </w:divBdr>
                </w:div>
                <w:div w:id="2141603201">
                  <w:marLeft w:val="0"/>
                  <w:marRight w:val="0"/>
                  <w:marTop w:val="0"/>
                  <w:marBottom w:val="0"/>
                  <w:divBdr>
                    <w:top w:val="none" w:sz="0" w:space="0" w:color="auto"/>
                    <w:left w:val="none" w:sz="0" w:space="0" w:color="auto"/>
                    <w:bottom w:val="none" w:sz="0" w:space="0" w:color="auto"/>
                    <w:right w:val="none" w:sz="0" w:space="0" w:color="auto"/>
                  </w:divBdr>
                </w:div>
                <w:div w:id="34895434">
                  <w:marLeft w:val="0"/>
                  <w:marRight w:val="0"/>
                  <w:marTop w:val="0"/>
                  <w:marBottom w:val="0"/>
                  <w:divBdr>
                    <w:top w:val="none" w:sz="0" w:space="0" w:color="auto"/>
                    <w:left w:val="none" w:sz="0" w:space="0" w:color="auto"/>
                    <w:bottom w:val="none" w:sz="0" w:space="0" w:color="auto"/>
                    <w:right w:val="none" w:sz="0" w:space="0" w:color="auto"/>
                  </w:divBdr>
                </w:div>
                <w:div w:id="581186896">
                  <w:marLeft w:val="0"/>
                  <w:marRight w:val="0"/>
                  <w:marTop w:val="0"/>
                  <w:marBottom w:val="0"/>
                  <w:divBdr>
                    <w:top w:val="none" w:sz="0" w:space="0" w:color="auto"/>
                    <w:left w:val="none" w:sz="0" w:space="0" w:color="auto"/>
                    <w:bottom w:val="none" w:sz="0" w:space="0" w:color="auto"/>
                    <w:right w:val="none" w:sz="0" w:space="0" w:color="auto"/>
                  </w:divBdr>
                </w:div>
                <w:div w:id="1752964832">
                  <w:marLeft w:val="0"/>
                  <w:marRight w:val="0"/>
                  <w:marTop w:val="0"/>
                  <w:marBottom w:val="0"/>
                  <w:divBdr>
                    <w:top w:val="none" w:sz="0" w:space="0" w:color="auto"/>
                    <w:left w:val="none" w:sz="0" w:space="0" w:color="auto"/>
                    <w:bottom w:val="none" w:sz="0" w:space="0" w:color="auto"/>
                    <w:right w:val="none" w:sz="0" w:space="0" w:color="auto"/>
                  </w:divBdr>
                </w:div>
                <w:div w:id="2103716535">
                  <w:marLeft w:val="0"/>
                  <w:marRight w:val="0"/>
                  <w:marTop w:val="0"/>
                  <w:marBottom w:val="0"/>
                  <w:divBdr>
                    <w:top w:val="none" w:sz="0" w:space="0" w:color="auto"/>
                    <w:left w:val="none" w:sz="0" w:space="0" w:color="auto"/>
                    <w:bottom w:val="none" w:sz="0" w:space="0" w:color="auto"/>
                    <w:right w:val="none" w:sz="0" w:space="0" w:color="auto"/>
                  </w:divBdr>
                </w:div>
                <w:div w:id="1438210752">
                  <w:marLeft w:val="0"/>
                  <w:marRight w:val="0"/>
                  <w:marTop w:val="0"/>
                  <w:marBottom w:val="0"/>
                  <w:divBdr>
                    <w:top w:val="none" w:sz="0" w:space="0" w:color="auto"/>
                    <w:left w:val="none" w:sz="0" w:space="0" w:color="auto"/>
                    <w:bottom w:val="none" w:sz="0" w:space="0" w:color="auto"/>
                    <w:right w:val="none" w:sz="0" w:space="0" w:color="auto"/>
                  </w:divBdr>
                </w:div>
                <w:div w:id="215505762">
                  <w:marLeft w:val="0"/>
                  <w:marRight w:val="0"/>
                  <w:marTop w:val="0"/>
                  <w:marBottom w:val="0"/>
                  <w:divBdr>
                    <w:top w:val="none" w:sz="0" w:space="0" w:color="auto"/>
                    <w:left w:val="none" w:sz="0" w:space="0" w:color="auto"/>
                    <w:bottom w:val="none" w:sz="0" w:space="0" w:color="auto"/>
                    <w:right w:val="none" w:sz="0" w:space="0" w:color="auto"/>
                  </w:divBdr>
                </w:div>
                <w:div w:id="1498882375">
                  <w:marLeft w:val="0"/>
                  <w:marRight w:val="0"/>
                  <w:marTop w:val="0"/>
                  <w:marBottom w:val="0"/>
                  <w:divBdr>
                    <w:top w:val="none" w:sz="0" w:space="0" w:color="auto"/>
                    <w:left w:val="none" w:sz="0" w:space="0" w:color="auto"/>
                    <w:bottom w:val="none" w:sz="0" w:space="0" w:color="auto"/>
                    <w:right w:val="none" w:sz="0" w:space="0" w:color="auto"/>
                  </w:divBdr>
                </w:div>
                <w:div w:id="1106853838">
                  <w:marLeft w:val="0"/>
                  <w:marRight w:val="0"/>
                  <w:marTop w:val="0"/>
                  <w:marBottom w:val="0"/>
                  <w:divBdr>
                    <w:top w:val="none" w:sz="0" w:space="0" w:color="auto"/>
                    <w:left w:val="none" w:sz="0" w:space="0" w:color="auto"/>
                    <w:bottom w:val="none" w:sz="0" w:space="0" w:color="auto"/>
                    <w:right w:val="none" w:sz="0" w:space="0" w:color="auto"/>
                  </w:divBdr>
                </w:div>
                <w:div w:id="1583024584">
                  <w:marLeft w:val="0"/>
                  <w:marRight w:val="0"/>
                  <w:marTop w:val="0"/>
                  <w:marBottom w:val="0"/>
                  <w:divBdr>
                    <w:top w:val="none" w:sz="0" w:space="0" w:color="auto"/>
                    <w:left w:val="none" w:sz="0" w:space="0" w:color="auto"/>
                    <w:bottom w:val="none" w:sz="0" w:space="0" w:color="auto"/>
                    <w:right w:val="none" w:sz="0" w:space="0" w:color="auto"/>
                  </w:divBdr>
                </w:div>
                <w:div w:id="1291130135">
                  <w:marLeft w:val="0"/>
                  <w:marRight w:val="0"/>
                  <w:marTop w:val="0"/>
                  <w:marBottom w:val="0"/>
                  <w:divBdr>
                    <w:top w:val="none" w:sz="0" w:space="0" w:color="auto"/>
                    <w:left w:val="none" w:sz="0" w:space="0" w:color="auto"/>
                    <w:bottom w:val="none" w:sz="0" w:space="0" w:color="auto"/>
                    <w:right w:val="none" w:sz="0" w:space="0" w:color="auto"/>
                  </w:divBdr>
                </w:div>
                <w:div w:id="8754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6054">
          <w:marLeft w:val="0"/>
          <w:marRight w:val="0"/>
          <w:marTop w:val="0"/>
          <w:marBottom w:val="0"/>
          <w:divBdr>
            <w:top w:val="none" w:sz="0" w:space="0" w:color="auto"/>
            <w:left w:val="none" w:sz="0" w:space="0" w:color="auto"/>
            <w:bottom w:val="none" w:sz="0" w:space="0" w:color="auto"/>
            <w:right w:val="none" w:sz="0" w:space="0" w:color="auto"/>
          </w:divBdr>
        </w:div>
        <w:div w:id="332339374">
          <w:marLeft w:val="0"/>
          <w:marRight w:val="0"/>
          <w:marTop w:val="0"/>
          <w:marBottom w:val="0"/>
          <w:divBdr>
            <w:top w:val="none" w:sz="0" w:space="0" w:color="auto"/>
            <w:left w:val="none" w:sz="0" w:space="0" w:color="auto"/>
            <w:bottom w:val="none" w:sz="0" w:space="0" w:color="auto"/>
            <w:right w:val="none" w:sz="0" w:space="0" w:color="auto"/>
          </w:divBdr>
        </w:div>
        <w:div w:id="241768257">
          <w:marLeft w:val="0"/>
          <w:marRight w:val="0"/>
          <w:marTop w:val="0"/>
          <w:marBottom w:val="0"/>
          <w:divBdr>
            <w:top w:val="none" w:sz="0" w:space="0" w:color="auto"/>
            <w:left w:val="none" w:sz="0" w:space="0" w:color="auto"/>
            <w:bottom w:val="none" w:sz="0" w:space="0" w:color="auto"/>
            <w:right w:val="none" w:sz="0" w:space="0" w:color="auto"/>
          </w:divBdr>
          <w:divsChild>
            <w:div w:id="1601253756">
              <w:marLeft w:val="0"/>
              <w:marRight w:val="0"/>
              <w:marTop w:val="0"/>
              <w:marBottom w:val="0"/>
              <w:divBdr>
                <w:top w:val="none" w:sz="0" w:space="0" w:color="auto"/>
                <w:left w:val="none" w:sz="0" w:space="0" w:color="auto"/>
                <w:bottom w:val="none" w:sz="0" w:space="0" w:color="auto"/>
                <w:right w:val="none" w:sz="0" w:space="0" w:color="auto"/>
              </w:divBdr>
            </w:div>
            <w:div w:id="193463373">
              <w:marLeft w:val="0"/>
              <w:marRight w:val="0"/>
              <w:marTop w:val="0"/>
              <w:marBottom w:val="0"/>
              <w:divBdr>
                <w:top w:val="none" w:sz="0" w:space="0" w:color="auto"/>
                <w:left w:val="none" w:sz="0" w:space="0" w:color="auto"/>
                <w:bottom w:val="none" w:sz="0" w:space="0" w:color="auto"/>
                <w:right w:val="none" w:sz="0" w:space="0" w:color="auto"/>
              </w:divBdr>
            </w:div>
          </w:divsChild>
        </w:div>
        <w:div w:id="365251786">
          <w:marLeft w:val="0"/>
          <w:marRight w:val="0"/>
          <w:marTop w:val="0"/>
          <w:marBottom w:val="0"/>
          <w:divBdr>
            <w:top w:val="none" w:sz="0" w:space="0" w:color="auto"/>
            <w:left w:val="none" w:sz="0" w:space="0" w:color="auto"/>
            <w:bottom w:val="none" w:sz="0" w:space="0" w:color="auto"/>
            <w:right w:val="none" w:sz="0" w:space="0" w:color="auto"/>
          </w:divBdr>
        </w:div>
        <w:div w:id="199126999">
          <w:marLeft w:val="0"/>
          <w:marRight w:val="0"/>
          <w:marTop w:val="0"/>
          <w:marBottom w:val="0"/>
          <w:divBdr>
            <w:top w:val="none" w:sz="0" w:space="0" w:color="auto"/>
            <w:left w:val="none" w:sz="0" w:space="0" w:color="auto"/>
            <w:bottom w:val="none" w:sz="0" w:space="0" w:color="auto"/>
            <w:right w:val="none" w:sz="0" w:space="0" w:color="auto"/>
          </w:divBdr>
        </w:div>
        <w:div w:id="1458985150">
          <w:marLeft w:val="0"/>
          <w:marRight w:val="0"/>
          <w:marTop w:val="0"/>
          <w:marBottom w:val="0"/>
          <w:divBdr>
            <w:top w:val="none" w:sz="0" w:space="0" w:color="auto"/>
            <w:left w:val="none" w:sz="0" w:space="0" w:color="auto"/>
            <w:bottom w:val="none" w:sz="0" w:space="0" w:color="auto"/>
            <w:right w:val="none" w:sz="0" w:space="0" w:color="auto"/>
          </w:divBdr>
        </w:div>
        <w:div w:id="1990590925">
          <w:marLeft w:val="0"/>
          <w:marRight w:val="0"/>
          <w:marTop w:val="0"/>
          <w:marBottom w:val="0"/>
          <w:divBdr>
            <w:top w:val="none" w:sz="0" w:space="0" w:color="auto"/>
            <w:left w:val="none" w:sz="0" w:space="0" w:color="auto"/>
            <w:bottom w:val="none" w:sz="0" w:space="0" w:color="auto"/>
            <w:right w:val="none" w:sz="0" w:space="0" w:color="auto"/>
          </w:divBdr>
          <w:divsChild>
            <w:div w:id="1139953486">
              <w:marLeft w:val="0"/>
              <w:marRight w:val="0"/>
              <w:marTop w:val="0"/>
              <w:marBottom w:val="0"/>
              <w:divBdr>
                <w:top w:val="none" w:sz="0" w:space="0" w:color="auto"/>
                <w:left w:val="none" w:sz="0" w:space="0" w:color="auto"/>
                <w:bottom w:val="none" w:sz="0" w:space="0" w:color="auto"/>
                <w:right w:val="none" w:sz="0" w:space="0" w:color="auto"/>
              </w:divBdr>
              <w:divsChild>
                <w:div w:id="281349041">
                  <w:marLeft w:val="0"/>
                  <w:marRight w:val="0"/>
                  <w:marTop w:val="0"/>
                  <w:marBottom w:val="0"/>
                  <w:divBdr>
                    <w:top w:val="none" w:sz="0" w:space="0" w:color="auto"/>
                    <w:left w:val="none" w:sz="0" w:space="0" w:color="auto"/>
                    <w:bottom w:val="none" w:sz="0" w:space="0" w:color="auto"/>
                    <w:right w:val="none" w:sz="0" w:space="0" w:color="auto"/>
                  </w:divBdr>
                </w:div>
                <w:div w:id="219950033">
                  <w:marLeft w:val="0"/>
                  <w:marRight w:val="0"/>
                  <w:marTop w:val="0"/>
                  <w:marBottom w:val="0"/>
                  <w:divBdr>
                    <w:top w:val="none" w:sz="0" w:space="0" w:color="auto"/>
                    <w:left w:val="none" w:sz="0" w:space="0" w:color="auto"/>
                    <w:bottom w:val="none" w:sz="0" w:space="0" w:color="auto"/>
                    <w:right w:val="none" w:sz="0" w:space="0" w:color="auto"/>
                  </w:divBdr>
                </w:div>
                <w:div w:id="2138834373">
                  <w:marLeft w:val="0"/>
                  <w:marRight w:val="0"/>
                  <w:marTop w:val="0"/>
                  <w:marBottom w:val="0"/>
                  <w:divBdr>
                    <w:top w:val="none" w:sz="0" w:space="0" w:color="auto"/>
                    <w:left w:val="none" w:sz="0" w:space="0" w:color="auto"/>
                    <w:bottom w:val="none" w:sz="0" w:space="0" w:color="auto"/>
                    <w:right w:val="none" w:sz="0" w:space="0" w:color="auto"/>
                  </w:divBdr>
                </w:div>
                <w:div w:id="1466043954">
                  <w:marLeft w:val="0"/>
                  <w:marRight w:val="0"/>
                  <w:marTop w:val="0"/>
                  <w:marBottom w:val="0"/>
                  <w:divBdr>
                    <w:top w:val="none" w:sz="0" w:space="0" w:color="auto"/>
                    <w:left w:val="none" w:sz="0" w:space="0" w:color="auto"/>
                    <w:bottom w:val="none" w:sz="0" w:space="0" w:color="auto"/>
                    <w:right w:val="none" w:sz="0" w:space="0" w:color="auto"/>
                  </w:divBdr>
                </w:div>
                <w:div w:id="517547830">
                  <w:marLeft w:val="0"/>
                  <w:marRight w:val="0"/>
                  <w:marTop w:val="0"/>
                  <w:marBottom w:val="0"/>
                  <w:divBdr>
                    <w:top w:val="none" w:sz="0" w:space="0" w:color="auto"/>
                    <w:left w:val="none" w:sz="0" w:space="0" w:color="auto"/>
                    <w:bottom w:val="none" w:sz="0" w:space="0" w:color="auto"/>
                    <w:right w:val="none" w:sz="0" w:space="0" w:color="auto"/>
                  </w:divBdr>
                </w:div>
                <w:div w:id="1432315240">
                  <w:marLeft w:val="0"/>
                  <w:marRight w:val="0"/>
                  <w:marTop w:val="0"/>
                  <w:marBottom w:val="0"/>
                  <w:divBdr>
                    <w:top w:val="none" w:sz="0" w:space="0" w:color="auto"/>
                    <w:left w:val="none" w:sz="0" w:space="0" w:color="auto"/>
                    <w:bottom w:val="none" w:sz="0" w:space="0" w:color="auto"/>
                    <w:right w:val="none" w:sz="0" w:space="0" w:color="auto"/>
                  </w:divBdr>
                </w:div>
                <w:div w:id="1711684175">
                  <w:marLeft w:val="0"/>
                  <w:marRight w:val="0"/>
                  <w:marTop w:val="0"/>
                  <w:marBottom w:val="0"/>
                  <w:divBdr>
                    <w:top w:val="none" w:sz="0" w:space="0" w:color="auto"/>
                    <w:left w:val="none" w:sz="0" w:space="0" w:color="auto"/>
                    <w:bottom w:val="none" w:sz="0" w:space="0" w:color="auto"/>
                    <w:right w:val="none" w:sz="0" w:space="0" w:color="auto"/>
                  </w:divBdr>
                </w:div>
                <w:div w:id="19012873">
                  <w:marLeft w:val="0"/>
                  <w:marRight w:val="0"/>
                  <w:marTop w:val="0"/>
                  <w:marBottom w:val="0"/>
                  <w:divBdr>
                    <w:top w:val="none" w:sz="0" w:space="0" w:color="auto"/>
                    <w:left w:val="none" w:sz="0" w:space="0" w:color="auto"/>
                    <w:bottom w:val="none" w:sz="0" w:space="0" w:color="auto"/>
                    <w:right w:val="none" w:sz="0" w:space="0" w:color="auto"/>
                  </w:divBdr>
                </w:div>
                <w:div w:id="1755857382">
                  <w:marLeft w:val="0"/>
                  <w:marRight w:val="0"/>
                  <w:marTop w:val="0"/>
                  <w:marBottom w:val="0"/>
                  <w:divBdr>
                    <w:top w:val="none" w:sz="0" w:space="0" w:color="auto"/>
                    <w:left w:val="none" w:sz="0" w:space="0" w:color="auto"/>
                    <w:bottom w:val="none" w:sz="0" w:space="0" w:color="auto"/>
                    <w:right w:val="none" w:sz="0" w:space="0" w:color="auto"/>
                  </w:divBdr>
                </w:div>
                <w:div w:id="593830905">
                  <w:marLeft w:val="0"/>
                  <w:marRight w:val="0"/>
                  <w:marTop w:val="0"/>
                  <w:marBottom w:val="0"/>
                  <w:divBdr>
                    <w:top w:val="none" w:sz="0" w:space="0" w:color="auto"/>
                    <w:left w:val="none" w:sz="0" w:space="0" w:color="auto"/>
                    <w:bottom w:val="none" w:sz="0" w:space="0" w:color="auto"/>
                    <w:right w:val="none" w:sz="0" w:space="0" w:color="auto"/>
                  </w:divBdr>
                </w:div>
                <w:div w:id="626739951">
                  <w:marLeft w:val="0"/>
                  <w:marRight w:val="0"/>
                  <w:marTop w:val="0"/>
                  <w:marBottom w:val="0"/>
                  <w:divBdr>
                    <w:top w:val="none" w:sz="0" w:space="0" w:color="auto"/>
                    <w:left w:val="none" w:sz="0" w:space="0" w:color="auto"/>
                    <w:bottom w:val="none" w:sz="0" w:space="0" w:color="auto"/>
                    <w:right w:val="none" w:sz="0" w:space="0" w:color="auto"/>
                  </w:divBdr>
                </w:div>
                <w:div w:id="1297106380">
                  <w:marLeft w:val="0"/>
                  <w:marRight w:val="0"/>
                  <w:marTop w:val="0"/>
                  <w:marBottom w:val="0"/>
                  <w:divBdr>
                    <w:top w:val="none" w:sz="0" w:space="0" w:color="auto"/>
                    <w:left w:val="none" w:sz="0" w:space="0" w:color="auto"/>
                    <w:bottom w:val="none" w:sz="0" w:space="0" w:color="auto"/>
                    <w:right w:val="none" w:sz="0" w:space="0" w:color="auto"/>
                  </w:divBdr>
                </w:div>
                <w:div w:id="1307277242">
                  <w:marLeft w:val="0"/>
                  <w:marRight w:val="0"/>
                  <w:marTop w:val="0"/>
                  <w:marBottom w:val="0"/>
                  <w:divBdr>
                    <w:top w:val="none" w:sz="0" w:space="0" w:color="auto"/>
                    <w:left w:val="none" w:sz="0" w:space="0" w:color="auto"/>
                    <w:bottom w:val="none" w:sz="0" w:space="0" w:color="auto"/>
                    <w:right w:val="none" w:sz="0" w:space="0" w:color="auto"/>
                  </w:divBdr>
                </w:div>
                <w:div w:id="1111557311">
                  <w:marLeft w:val="0"/>
                  <w:marRight w:val="0"/>
                  <w:marTop w:val="0"/>
                  <w:marBottom w:val="0"/>
                  <w:divBdr>
                    <w:top w:val="none" w:sz="0" w:space="0" w:color="auto"/>
                    <w:left w:val="none" w:sz="0" w:space="0" w:color="auto"/>
                    <w:bottom w:val="none" w:sz="0" w:space="0" w:color="auto"/>
                    <w:right w:val="none" w:sz="0" w:space="0" w:color="auto"/>
                  </w:divBdr>
                </w:div>
                <w:div w:id="532226648">
                  <w:marLeft w:val="0"/>
                  <w:marRight w:val="0"/>
                  <w:marTop w:val="0"/>
                  <w:marBottom w:val="0"/>
                  <w:divBdr>
                    <w:top w:val="none" w:sz="0" w:space="0" w:color="auto"/>
                    <w:left w:val="none" w:sz="0" w:space="0" w:color="auto"/>
                    <w:bottom w:val="none" w:sz="0" w:space="0" w:color="auto"/>
                    <w:right w:val="none" w:sz="0" w:space="0" w:color="auto"/>
                  </w:divBdr>
                </w:div>
                <w:div w:id="340162797">
                  <w:marLeft w:val="0"/>
                  <w:marRight w:val="0"/>
                  <w:marTop w:val="0"/>
                  <w:marBottom w:val="0"/>
                  <w:divBdr>
                    <w:top w:val="none" w:sz="0" w:space="0" w:color="auto"/>
                    <w:left w:val="none" w:sz="0" w:space="0" w:color="auto"/>
                    <w:bottom w:val="none" w:sz="0" w:space="0" w:color="auto"/>
                    <w:right w:val="none" w:sz="0" w:space="0" w:color="auto"/>
                  </w:divBdr>
                </w:div>
                <w:div w:id="957376725">
                  <w:marLeft w:val="0"/>
                  <w:marRight w:val="0"/>
                  <w:marTop w:val="0"/>
                  <w:marBottom w:val="0"/>
                  <w:divBdr>
                    <w:top w:val="none" w:sz="0" w:space="0" w:color="auto"/>
                    <w:left w:val="none" w:sz="0" w:space="0" w:color="auto"/>
                    <w:bottom w:val="none" w:sz="0" w:space="0" w:color="auto"/>
                    <w:right w:val="none" w:sz="0" w:space="0" w:color="auto"/>
                  </w:divBdr>
                </w:div>
                <w:div w:id="1771124811">
                  <w:marLeft w:val="0"/>
                  <w:marRight w:val="0"/>
                  <w:marTop w:val="0"/>
                  <w:marBottom w:val="0"/>
                  <w:divBdr>
                    <w:top w:val="none" w:sz="0" w:space="0" w:color="auto"/>
                    <w:left w:val="none" w:sz="0" w:space="0" w:color="auto"/>
                    <w:bottom w:val="none" w:sz="0" w:space="0" w:color="auto"/>
                    <w:right w:val="none" w:sz="0" w:space="0" w:color="auto"/>
                  </w:divBdr>
                </w:div>
                <w:div w:id="796413834">
                  <w:marLeft w:val="0"/>
                  <w:marRight w:val="0"/>
                  <w:marTop w:val="0"/>
                  <w:marBottom w:val="0"/>
                  <w:divBdr>
                    <w:top w:val="none" w:sz="0" w:space="0" w:color="auto"/>
                    <w:left w:val="none" w:sz="0" w:space="0" w:color="auto"/>
                    <w:bottom w:val="none" w:sz="0" w:space="0" w:color="auto"/>
                    <w:right w:val="none" w:sz="0" w:space="0" w:color="auto"/>
                  </w:divBdr>
                </w:div>
                <w:div w:id="60762175">
                  <w:marLeft w:val="0"/>
                  <w:marRight w:val="0"/>
                  <w:marTop w:val="0"/>
                  <w:marBottom w:val="0"/>
                  <w:divBdr>
                    <w:top w:val="none" w:sz="0" w:space="0" w:color="auto"/>
                    <w:left w:val="none" w:sz="0" w:space="0" w:color="auto"/>
                    <w:bottom w:val="none" w:sz="0" w:space="0" w:color="auto"/>
                    <w:right w:val="none" w:sz="0" w:space="0" w:color="auto"/>
                  </w:divBdr>
                </w:div>
                <w:div w:id="266039006">
                  <w:marLeft w:val="0"/>
                  <w:marRight w:val="0"/>
                  <w:marTop w:val="0"/>
                  <w:marBottom w:val="0"/>
                  <w:divBdr>
                    <w:top w:val="none" w:sz="0" w:space="0" w:color="auto"/>
                    <w:left w:val="none" w:sz="0" w:space="0" w:color="auto"/>
                    <w:bottom w:val="none" w:sz="0" w:space="0" w:color="auto"/>
                    <w:right w:val="none" w:sz="0" w:space="0" w:color="auto"/>
                  </w:divBdr>
                </w:div>
                <w:div w:id="1737969653">
                  <w:marLeft w:val="0"/>
                  <w:marRight w:val="0"/>
                  <w:marTop w:val="0"/>
                  <w:marBottom w:val="0"/>
                  <w:divBdr>
                    <w:top w:val="none" w:sz="0" w:space="0" w:color="auto"/>
                    <w:left w:val="none" w:sz="0" w:space="0" w:color="auto"/>
                    <w:bottom w:val="none" w:sz="0" w:space="0" w:color="auto"/>
                    <w:right w:val="none" w:sz="0" w:space="0" w:color="auto"/>
                  </w:divBdr>
                </w:div>
                <w:div w:id="299044638">
                  <w:marLeft w:val="0"/>
                  <w:marRight w:val="0"/>
                  <w:marTop w:val="0"/>
                  <w:marBottom w:val="0"/>
                  <w:divBdr>
                    <w:top w:val="none" w:sz="0" w:space="0" w:color="auto"/>
                    <w:left w:val="none" w:sz="0" w:space="0" w:color="auto"/>
                    <w:bottom w:val="none" w:sz="0" w:space="0" w:color="auto"/>
                    <w:right w:val="none" w:sz="0" w:space="0" w:color="auto"/>
                  </w:divBdr>
                </w:div>
                <w:div w:id="2133592384">
                  <w:marLeft w:val="0"/>
                  <w:marRight w:val="0"/>
                  <w:marTop w:val="0"/>
                  <w:marBottom w:val="0"/>
                  <w:divBdr>
                    <w:top w:val="none" w:sz="0" w:space="0" w:color="auto"/>
                    <w:left w:val="none" w:sz="0" w:space="0" w:color="auto"/>
                    <w:bottom w:val="none" w:sz="0" w:space="0" w:color="auto"/>
                    <w:right w:val="none" w:sz="0" w:space="0" w:color="auto"/>
                  </w:divBdr>
                </w:div>
                <w:div w:id="1852913957">
                  <w:marLeft w:val="0"/>
                  <w:marRight w:val="0"/>
                  <w:marTop w:val="0"/>
                  <w:marBottom w:val="0"/>
                  <w:divBdr>
                    <w:top w:val="none" w:sz="0" w:space="0" w:color="auto"/>
                    <w:left w:val="none" w:sz="0" w:space="0" w:color="auto"/>
                    <w:bottom w:val="none" w:sz="0" w:space="0" w:color="auto"/>
                    <w:right w:val="none" w:sz="0" w:space="0" w:color="auto"/>
                  </w:divBdr>
                </w:div>
                <w:div w:id="1601790106">
                  <w:marLeft w:val="0"/>
                  <w:marRight w:val="0"/>
                  <w:marTop w:val="0"/>
                  <w:marBottom w:val="0"/>
                  <w:divBdr>
                    <w:top w:val="none" w:sz="0" w:space="0" w:color="auto"/>
                    <w:left w:val="none" w:sz="0" w:space="0" w:color="auto"/>
                    <w:bottom w:val="none" w:sz="0" w:space="0" w:color="auto"/>
                    <w:right w:val="none" w:sz="0" w:space="0" w:color="auto"/>
                  </w:divBdr>
                </w:div>
                <w:div w:id="481433312">
                  <w:marLeft w:val="0"/>
                  <w:marRight w:val="0"/>
                  <w:marTop w:val="0"/>
                  <w:marBottom w:val="0"/>
                  <w:divBdr>
                    <w:top w:val="none" w:sz="0" w:space="0" w:color="auto"/>
                    <w:left w:val="none" w:sz="0" w:space="0" w:color="auto"/>
                    <w:bottom w:val="none" w:sz="0" w:space="0" w:color="auto"/>
                    <w:right w:val="none" w:sz="0" w:space="0" w:color="auto"/>
                  </w:divBdr>
                </w:div>
                <w:div w:id="528644039">
                  <w:marLeft w:val="0"/>
                  <w:marRight w:val="0"/>
                  <w:marTop w:val="0"/>
                  <w:marBottom w:val="0"/>
                  <w:divBdr>
                    <w:top w:val="none" w:sz="0" w:space="0" w:color="auto"/>
                    <w:left w:val="none" w:sz="0" w:space="0" w:color="auto"/>
                    <w:bottom w:val="none" w:sz="0" w:space="0" w:color="auto"/>
                    <w:right w:val="none" w:sz="0" w:space="0" w:color="auto"/>
                  </w:divBdr>
                </w:div>
                <w:div w:id="1254431311">
                  <w:marLeft w:val="0"/>
                  <w:marRight w:val="0"/>
                  <w:marTop w:val="0"/>
                  <w:marBottom w:val="0"/>
                  <w:divBdr>
                    <w:top w:val="none" w:sz="0" w:space="0" w:color="auto"/>
                    <w:left w:val="none" w:sz="0" w:space="0" w:color="auto"/>
                    <w:bottom w:val="none" w:sz="0" w:space="0" w:color="auto"/>
                    <w:right w:val="none" w:sz="0" w:space="0" w:color="auto"/>
                  </w:divBdr>
                </w:div>
                <w:div w:id="1416435409">
                  <w:marLeft w:val="0"/>
                  <w:marRight w:val="0"/>
                  <w:marTop w:val="0"/>
                  <w:marBottom w:val="0"/>
                  <w:divBdr>
                    <w:top w:val="none" w:sz="0" w:space="0" w:color="auto"/>
                    <w:left w:val="none" w:sz="0" w:space="0" w:color="auto"/>
                    <w:bottom w:val="none" w:sz="0" w:space="0" w:color="auto"/>
                    <w:right w:val="none" w:sz="0" w:space="0" w:color="auto"/>
                  </w:divBdr>
                </w:div>
                <w:div w:id="1492411059">
                  <w:marLeft w:val="0"/>
                  <w:marRight w:val="0"/>
                  <w:marTop w:val="0"/>
                  <w:marBottom w:val="0"/>
                  <w:divBdr>
                    <w:top w:val="none" w:sz="0" w:space="0" w:color="auto"/>
                    <w:left w:val="none" w:sz="0" w:space="0" w:color="auto"/>
                    <w:bottom w:val="none" w:sz="0" w:space="0" w:color="auto"/>
                    <w:right w:val="none" w:sz="0" w:space="0" w:color="auto"/>
                  </w:divBdr>
                </w:div>
                <w:div w:id="550919640">
                  <w:marLeft w:val="0"/>
                  <w:marRight w:val="0"/>
                  <w:marTop w:val="0"/>
                  <w:marBottom w:val="0"/>
                  <w:divBdr>
                    <w:top w:val="none" w:sz="0" w:space="0" w:color="auto"/>
                    <w:left w:val="none" w:sz="0" w:space="0" w:color="auto"/>
                    <w:bottom w:val="none" w:sz="0" w:space="0" w:color="auto"/>
                    <w:right w:val="none" w:sz="0" w:space="0" w:color="auto"/>
                  </w:divBdr>
                </w:div>
                <w:div w:id="1349212920">
                  <w:marLeft w:val="0"/>
                  <w:marRight w:val="0"/>
                  <w:marTop w:val="0"/>
                  <w:marBottom w:val="0"/>
                  <w:divBdr>
                    <w:top w:val="none" w:sz="0" w:space="0" w:color="auto"/>
                    <w:left w:val="none" w:sz="0" w:space="0" w:color="auto"/>
                    <w:bottom w:val="none" w:sz="0" w:space="0" w:color="auto"/>
                    <w:right w:val="none" w:sz="0" w:space="0" w:color="auto"/>
                  </w:divBdr>
                </w:div>
                <w:div w:id="102267484">
                  <w:marLeft w:val="0"/>
                  <w:marRight w:val="0"/>
                  <w:marTop w:val="0"/>
                  <w:marBottom w:val="0"/>
                  <w:divBdr>
                    <w:top w:val="none" w:sz="0" w:space="0" w:color="auto"/>
                    <w:left w:val="none" w:sz="0" w:space="0" w:color="auto"/>
                    <w:bottom w:val="none" w:sz="0" w:space="0" w:color="auto"/>
                    <w:right w:val="none" w:sz="0" w:space="0" w:color="auto"/>
                  </w:divBdr>
                </w:div>
                <w:div w:id="1234004993">
                  <w:marLeft w:val="0"/>
                  <w:marRight w:val="0"/>
                  <w:marTop w:val="0"/>
                  <w:marBottom w:val="0"/>
                  <w:divBdr>
                    <w:top w:val="none" w:sz="0" w:space="0" w:color="auto"/>
                    <w:left w:val="none" w:sz="0" w:space="0" w:color="auto"/>
                    <w:bottom w:val="none" w:sz="0" w:space="0" w:color="auto"/>
                    <w:right w:val="none" w:sz="0" w:space="0" w:color="auto"/>
                  </w:divBdr>
                </w:div>
                <w:div w:id="2139301586">
                  <w:marLeft w:val="0"/>
                  <w:marRight w:val="0"/>
                  <w:marTop w:val="0"/>
                  <w:marBottom w:val="0"/>
                  <w:divBdr>
                    <w:top w:val="none" w:sz="0" w:space="0" w:color="auto"/>
                    <w:left w:val="none" w:sz="0" w:space="0" w:color="auto"/>
                    <w:bottom w:val="none" w:sz="0" w:space="0" w:color="auto"/>
                    <w:right w:val="none" w:sz="0" w:space="0" w:color="auto"/>
                  </w:divBdr>
                </w:div>
                <w:div w:id="1746612458">
                  <w:marLeft w:val="0"/>
                  <w:marRight w:val="0"/>
                  <w:marTop w:val="0"/>
                  <w:marBottom w:val="0"/>
                  <w:divBdr>
                    <w:top w:val="none" w:sz="0" w:space="0" w:color="auto"/>
                    <w:left w:val="none" w:sz="0" w:space="0" w:color="auto"/>
                    <w:bottom w:val="none" w:sz="0" w:space="0" w:color="auto"/>
                    <w:right w:val="none" w:sz="0" w:space="0" w:color="auto"/>
                  </w:divBdr>
                </w:div>
                <w:div w:id="610406361">
                  <w:marLeft w:val="0"/>
                  <w:marRight w:val="0"/>
                  <w:marTop w:val="0"/>
                  <w:marBottom w:val="0"/>
                  <w:divBdr>
                    <w:top w:val="none" w:sz="0" w:space="0" w:color="auto"/>
                    <w:left w:val="none" w:sz="0" w:space="0" w:color="auto"/>
                    <w:bottom w:val="none" w:sz="0" w:space="0" w:color="auto"/>
                    <w:right w:val="none" w:sz="0" w:space="0" w:color="auto"/>
                  </w:divBdr>
                </w:div>
                <w:div w:id="351226658">
                  <w:marLeft w:val="0"/>
                  <w:marRight w:val="0"/>
                  <w:marTop w:val="0"/>
                  <w:marBottom w:val="0"/>
                  <w:divBdr>
                    <w:top w:val="none" w:sz="0" w:space="0" w:color="auto"/>
                    <w:left w:val="none" w:sz="0" w:space="0" w:color="auto"/>
                    <w:bottom w:val="none" w:sz="0" w:space="0" w:color="auto"/>
                    <w:right w:val="none" w:sz="0" w:space="0" w:color="auto"/>
                  </w:divBdr>
                </w:div>
                <w:div w:id="1751344840">
                  <w:marLeft w:val="0"/>
                  <w:marRight w:val="0"/>
                  <w:marTop w:val="0"/>
                  <w:marBottom w:val="0"/>
                  <w:divBdr>
                    <w:top w:val="none" w:sz="0" w:space="0" w:color="auto"/>
                    <w:left w:val="none" w:sz="0" w:space="0" w:color="auto"/>
                    <w:bottom w:val="none" w:sz="0" w:space="0" w:color="auto"/>
                    <w:right w:val="none" w:sz="0" w:space="0" w:color="auto"/>
                  </w:divBdr>
                </w:div>
                <w:div w:id="730084176">
                  <w:marLeft w:val="0"/>
                  <w:marRight w:val="0"/>
                  <w:marTop w:val="0"/>
                  <w:marBottom w:val="0"/>
                  <w:divBdr>
                    <w:top w:val="none" w:sz="0" w:space="0" w:color="auto"/>
                    <w:left w:val="none" w:sz="0" w:space="0" w:color="auto"/>
                    <w:bottom w:val="none" w:sz="0" w:space="0" w:color="auto"/>
                    <w:right w:val="none" w:sz="0" w:space="0" w:color="auto"/>
                  </w:divBdr>
                </w:div>
                <w:div w:id="148837481">
                  <w:marLeft w:val="0"/>
                  <w:marRight w:val="0"/>
                  <w:marTop w:val="0"/>
                  <w:marBottom w:val="0"/>
                  <w:divBdr>
                    <w:top w:val="none" w:sz="0" w:space="0" w:color="auto"/>
                    <w:left w:val="none" w:sz="0" w:space="0" w:color="auto"/>
                    <w:bottom w:val="none" w:sz="0" w:space="0" w:color="auto"/>
                    <w:right w:val="none" w:sz="0" w:space="0" w:color="auto"/>
                  </w:divBdr>
                </w:div>
                <w:div w:id="105470338">
                  <w:marLeft w:val="0"/>
                  <w:marRight w:val="0"/>
                  <w:marTop w:val="0"/>
                  <w:marBottom w:val="0"/>
                  <w:divBdr>
                    <w:top w:val="none" w:sz="0" w:space="0" w:color="auto"/>
                    <w:left w:val="none" w:sz="0" w:space="0" w:color="auto"/>
                    <w:bottom w:val="none" w:sz="0" w:space="0" w:color="auto"/>
                    <w:right w:val="none" w:sz="0" w:space="0" w:color="auto"/>
                  </w:divBdr>
                </w:div>
                <w:div w:id="1754007805">
                  <w:marLeft w:val="0"/>
                  <w:marRight w:val="0"/>
                  <w:marTop w:val="0"/>
                  <w:marBottom w:val="0"/>
                  <w:divBdr>
                    <w:top w:val="none" w:sz="0" w:space="0" w:color="auto"/>
                    <w:left w:val="none" w:sz="0" w:space="0" w:color="auto"/>
                    <w:bottom w:val="none" w:sz="0" w:space="0" w:color="auto"/>
                    <w:right w:val="none" w:sz="0" w:space="0" w:color="auto"/>
                  </w:divBdr>
                </w:div>
                <w:div w:id="1438986689">
                  <w:marLeft w:val="0"/>
                  <w:marRight w:val="0"/>
                  <w:marTop w:val="0"/>
                  <w:marBottom w:val="0"/>
                  <w:divBdr>
                    <w:top w:val="none" w:sz="0" w:space="0" w:color="auto"/>
                    <w:left w:val="none" w:sz="0" w:space="0" w:color="auto"/>
                    <w:bottom w:val="none" w:sz="0" w:space="0" w:color="auto"/>
                    <w:right w:val="none" w:sz="0" w:space="0" w:color="auto"/>
                  </w:divBdr>
                </w:div>
                <w:div w:id="1206915311">
                  <w:marLeft w:val="0"/>
                  <w:marRight w:val="0"/>
                  <w:marTop w:val="0"/>
                  <w:marBottom w:val="0"/>
                  <w:divBdr>
                    <w:top w:val="none" w:sz="0" w:space="0" w:color="auto"/>
                    <w:left w:val="none" w:sz="0" w:space="0" w:color="auto"/>
                    <w:bottom w:val="none" w:sz="0" w:space="0" w:color="auto"/>
                    <w:right w:val="none" w:sz="0" w:space="0" w:color="auto"/>
                  </w:divBdr>
                </w:div>
                <w:div w:id="619923265">
                  <w:marLeft w:val="0"/>
                  <w:marRight w:val="0"/>
                  <w:marTop w:val="0"/>
                  <w:marBottom w:val="0"/>
                  <w:divBdr>
                    <w:top w:val="none" w:sz="0" w:space="0" w:color="auto"/>
                    <w:left w:val="none" w:sz="0" w:space="0" w:color="auto"/>
                    <w:bottom w:val="none" w:sz="0" w:space="0" w:color="auto"/>
                    <w:right w:val="none" w:sz="0" w:space="0" w:color="auto"/>
                  </w:divBdr>
                </w:div>
                <w:div w:id="542442950">
                  <w:marLeft w:val="0"/>
                  <w:marRight w:val="0"/>
                  <w:marTop w:val="0"/>
                  <w:marBottom w:val="0"/>
                  <w:divBdr>
                    <w:top w:val="none" w:sz="0" w:space="0" w:color="auto"/>
                    <w:left w:val="none" w:sz="0" w:space="0" w:color="auto"/>
                    <w:bottom w:val="none" w:sz="0" w:space="0" w:color="auto"/>
                    <w:right w:val="none" w:sz="0" w:space="0" w:color="auto"/>
                  </w:divBdr>
                </w:div>
                <w:div w:id="89588984">
                  <w:marLeft w:val="0"/>
                  <w:marRight w:val="0"/>
                  <w:marTop w:val="0"/>
                  <w:marBottom w:val="0"/>
                  <w:divBdr>
                    <w:top w:val="none" w:sz="0" w:space="0" w:color="auto"/>
                    <w:left w:val="none" w:sz="0" w:space="0" w:color="auto"/>
                    <w:bottom w:val="none" w:sz="0" w:space="0" w:color="auto"/>
                    <w:right w:val="none" w:sz="0" w:space="0" w:color="auto"/>
                  </w:divBdr>
                </w:div>
                <w:div w:id="555624180">
                  <w:marLeft w:val="0"/>
                  <w:marRight w:val="0"/>
                  <w:marTop w:val="0"/>
                  <w:marBottom w:val="0"/>
                  <w:divBdr>
                    <w:top w:val="none" w:sz="0" w:space="0" w:color="auto"/>
                    <w:left w:val="none" w:sz="0" w:space="0" w:color="auto"/>
                    <w:bottom w:val="none" w:sz="0" w:space="0" w:color="auto"/>
                    <w:right w:val="none" w:sz="0" w:space="0" w:color="auto"/>
                  </w:divBdr>
                </w:div>
                <w:div w:id="48649000">
                  <w:marLeft w:val="0"/>
                  <w:marRight w:val="0"/>
                  <w:marTop w:val="0"/>
                  <w:marBottom w:val="0"/>
                  <w:divBdr>
                    <w:top w:val="none" w:sz="0" w:space="0" w:color="auto"/>
                    <w:left w:val="none" w:sz="0" w:space="0" w:color="auto"/>
                    <w:bottom w:val="none" w:sz="0" w:space="0" w:color="auto"/>
                    <w:right w:val="none" w:sz="0" w:space="0" w:color="auto"/>
                  </w:divBdr>
                </w:div>
                <w:div w:id="1499925171">
                  <w:marLeft w:val="0"/>
                  <w:marRight w:val="0"/>
                  <w:marTop w:val="0"/>
                  <w:marBottom w:val="0"/>
                  <w:divBdr>
                    <w:top w:val="none" w:sz="0" w:space="0" w:color="auto"/>
                    <w:left w:val="none" w:sz="0" w:space="0" w:color="auto"/>
                    <w:bottom w:val="none" w:sz="0" w:space="0" w:color="auto"/>
                    <w:right w:val="none" w:sz="0" w:space="0" w:color="auto"/>
                  </w:divBdr>
                </w:div>
                <w:div w:id="291326379">
                  <w:marLeft w:val="0"/>
                  <w:marRight w:val="0"/>
                  <w:marTop w:val="0"/>
                  <w:marBottom w:val="0"/>
                  <w:divBdr>
                    <w:top w:val="none" w:sz="0" w:space="0" w:color="auto"/>
                    <w:left w:val="none" w:sz="0" w:space="0" w:color="auto"/>
                    <w:bottom w:val="none" w:sz="0" w:space="0" w:color="auto"/>
                    <w:right w:val="none" w:sz="0" w:space="0" w:color="auto"/>
                  </w:divBdr>
                </w:div>
                <w:div w:id="1130123418">
                  <w:marLeft w:val="0"/>
                  <w:marRight w:val="0"/>
                  <w:marTop w:val="0"/>
                  <w:marBottom w:val="0"/>
                  <w:divBdr>
                    <w:top w:val="none" w:sz="0" w:space="0" w:color="auto"/>
                    <w:left w:val="none" w:sz="0" w:space="0" w:color="auto"/>
                    <w:bottom w:val="none" w:sz="0" w:space="0" w:color="auto"/>
                    <w:right w:val="none" w:sz="0" w:space="0" w:color="auto"/>
                  </w:divBdr>
                </w:div>
                <w:div w:id="1137340551">
                  <w:marLeft w:val="0"/>
                  <w:marRight w:val="0"/>
                  <w:marTop w:val="0"/>
                  <w:marBottom w:val="0"/>
                  <w:divBdr>
                    <w:top w:val="none" w:sz="0" w:space="0" w:color="auto"/>
                    <w:left w:val="none" w:sz="0" w:space="0" w:color="auto"/>
                    <w:bottom w:val="none" w:sz="0" w:space="0" w:color="auto"/>
                    <w:right w:val="none" w:sz="0" w:space="0" w:color="auto"/>
                  </w:divBdr>
                </w:div>
                <w:div w:id="663972006">
                  <w:marLeft w:val="0"/>
                  <w:marRight w:val="0"/>
                  <w:marTop w:val="0"/>
                  <w:marBottom w:val="0"/>
                  <w:divBdr>
                    <w:top w:val="none" w:sz="0" w:space="0" w:color="auto"/>
                    <w:left w:val="none" w:sz="0" w:space="0" w:color="auto"/>
                    <w:bottom w:val="none" w:sz="0" w:space="0" w:color="auto"/>
                    <w:right w:val="none" w:sz="0" w:space="0" w:color="auto"/>
                  </w:divBdr>
                </w:div>
                <w:div w:id="1296332324">
                  <w:marLeft w:val="0"/>
                  <w:marRight w:val="0"/>
                  <w:marTop w:val="0"/>
                  <w:marBottom w:val="0"/>
                  <w:divBdr>
                    <w:top w:val="none" w:sz="0" w:space="0" w:color="auto"/>
                    <w:left w:val="none" w:sz="0" w:space="0" w:color="auto"/>
                    <w:bottom w:val="none" w:sz="0" w:space="0" w:color="auto"/>
                    <w:right w:val="none" w:sz="0" w:space="0" w:color="auto"/>
                  </w:divBdr>
                </w:div>
                <w:div w:id="2007659635">
                  <w:marLeft w:val="0"/>
                  <w:marRight w:val="0"/>
                  <w:marTop w:val="0"/>
                  <w:marBottom w:val="0"/>
                  <w:divBdr>
                    <w:top w:val="none" w:sz="0" w:space="0" w:color="auto"/>
                    <w:left w:val="none" w:sz="0" w:space="0" w:color="auto"/>
                    <w:bottom w:val="none" w:sz="0" w:space="0" w:color="auto"/>
                    <w:right w:val="none" w:sz="0" w:space="0" w:color="auto"/>
                  </w:divBdr>
                </w:div>
                <w:div w:id="2065792943">
                  <w:marLeft w:val="0"/>
                  <w:marRight w:val="0"/>
                  <w:marTop w:val="0"/>
                  <w:marBottom w:val="0"/>
                  <w:divBdr>
                    <w:top w:val="none" w:sz="0" w:space="0" w:color="auto"/>
                    <w:left w:val="none" w:sz="0" w:space="0" w:color="auto"/>
                    <w:bottom w:val="none" w:sz="0" w:space="0" w:color="auto"/>
                    <w:right w:val="none" w:sz="0" w:space="0" w:color="auto"/>
                  </w:divBdr>
                </w:div>
                <w:div w:id="2115126274">
                  <w:marLeft w:val="0"/>
                  <w:marRight w:val="0"/>
                  <w:marTop w:val="0"/>
                  <w:marBottom w:val="0"/>
                  <w:divBdr>
                    <w:top w:val="none" w:sz="0" w:space="0" w:color="auto"/>
                    <w:left w:val="none" w:sz="0" w:space="0" w:color="auto"/>
                    <w:bottom w:val="none" w:sz="0" w:space="0" w:color="auto"/>
                    <w:right w:val="none" w:sz="0" w:space="0" w:color="auto"/>
                  </w:divBdr>
                </w:div>
                <w:div w:id="493377943">
                  <w:marLeft w:val="0"/>
                  <w:marRight w:val="0"/>
                  <w:marTop w:val="0"/>
                  <w:marBottom w:val="0"/>
                  <w:divBdr>
                    <w:top w:val="none" w:sz="0" w:space="0" w:color="auto"/>
                    <w:left w:val="none" w:sz="0" w:space="0" w:color="auto"/>
                    <w:bottom w:val="none" w:sz="0" w:space="0" w:color="auto"/>
                    <w:right w:val="none" w:sz="0" w:space="0" w:color="auto"/>
                  </w:divBdr>
                </w:div>
                <w:div w:id="247617132">
                  <w:marLeft w:val="0"/>
                  <w:marRight w:val="0"/>
                  <w:marTop w:val="0"/>
                  <w:marBottom w:val="0"/>
                  <w:divBdr>
                    <w:top w:val="none" w:sz="0" w:space="0" w:color="auto"/>
                    <w:left w:val="none" w:sz="0" w:space="0" w:color="auto"/>
                    <w:bottom w:val="none" w:sz="0" w:space="0" w:color="auto"/>
                    <w:right w:val="none" w:sz="0" w:space="0" w:color="auto"/>
                  </w:divBdr>
                </w:div>
                <w:div w:id="338654755">
                  <w:marLeft w:val="0"/>
                  <w:marRight w:val="0"/>
                  <w:marTop w:val="0"/>
                  <w:marBottom w:val="0"/>
                  <w:divBdr>
                    <w:top w:val="none" w:sz="0" w:space="0" w:color="auto"/>
                    <w:left w:val="none" w:sz="0" w:space="0" w:color="auto"/>
                    <w:bottom w:val="none" w:sz="0" w:space="0" w:color="auto"/>
                    <w:right w:val="none" w:sz="0" w:space="0" w:color="auto"/>
                  </w:divBdr>
                </w:div>
                <w:div w:id="1380016240">
                  <w:marLeft w:val="0"/>
                  <w:marRight w:val="0"/>
                  <w:marTop w:val="0"/>
                  <w:marBottom w:val="0"/>
                  <w:divBdr>
                    <w:top w:val="none" w:sz="0" w:space="0" w:color="auto"/>
                    <w:left w:val="none" w:sz="0" w:space="0" w:color="auto"/>
                    <w:bottom w:val="none" w:sz="0" w:space="0" w:color="auto"/>
                    <w:right w:val="none" w:sz="0" w:space="0" w:color="auto"/>
                  </w:divBdr>
                </w:div>
                <w:div w:id="1528787619">
                  <w:marLeft w:val="0"/>
                  <w:marRight w:val="0"/>
                  <w:marTop w:val="0"/>
                  <w:marBottom w:val="0"/>
                  <w:divBdr>
                    <w:top w:val="none" w:sz="0" w:space="0" w:color="auto"/>
                    <w:left w:val="none" w:sz="0" w:space="0" w:color="auto"/>
                    <w:bottom w:val="none" w:sz="0" w:space="0" w:color="auto"/>
                    <w:right w:val="none" w:sz="0" w:space="0" w:color="auto"/>
                  </w:divBdr>
                </w:div>
                <w:div w:id="1975328729">
                  <w:marLeft w:val="0"/>
                  <w:marRight w:val="0"/>
                  <w:marTop w:val="0"/>
                  <w:marBottom w:val="0"/>
                  <w:divBdr>
                    <w:top w:val="none" w:sz="0" w:space="0" w:color="auto"/>
                    <w:left w:val="none" w:sz="0" w:space="0" w:color="auto"/>
                    <w:bottom w:val="none" w:sz="0" w:space="0" w:color="auto"/>
                    <w:right w:val="none" w:sz="0" w:space="0" w:color="auto"/>
                  </w:divBdr>
                </w:div>
                <w:div w:id="1413046895">
                  <w:marLeft w:val="0"/>
                  <w:marRight w:val="0"/>
                  <w:marTop w:val="0"/>
                  <w:marBottom w:val="0"/>
                  <w:divBdr>
                    <w:top w:val="none" w:sz="0" w:space="0" w:color="auto"/>
                    <w:left w:val="none" w:sz="0" w:space="0" w:color="auto"/>
                    <w:bottom w:val="none" w:sz="0" w:space="0" w:color="auto"/>
                    <w:right w:val="none" w:sz="0" w:space="0" w:color="auto"/>
                  </w:divBdr>
                </w:div>
                <w:div w:id="1931352933">
                  <w:marLeft w:val="0"/>
                  <w:marRight w:val="0"/>
                  <w:marTop w:val="0"/>
                  <w:marBottom w:val="0"/>
                  <w:divBdr>
                    <w:top w:val="none" w:sz="0" w:space="0" w:color="auto"/>
                    <w:left w:val="none" w:sz="0" w:space="0" w:color="auto"/>
                    <w:bottom w:val="none" w:sz="0" w:space="0" w:color="auto"/>
                    <w:right w:val="none" w:sz="0" w:space="0" w:color="auto"/>
                  </w:divBdr>
                </w:div>
                <w:div w:id="30150520">
                  <w:marLeft w:val="0"/>
                  <w:marRight w:val="0"/>
                  <w:marTop w:val="0"/>
                  <w:marBottom w:val="0"/>
                  <w:divBdr>
                    <w:top w:val="none" w:sz="0" w:space="0" w:color="auto"/>
                    <w:left w:val="none" w:sz="0" w:space="0" w:color="auto"/>
                    <w:bottom w:val="none" w:sz="0" w:space="0" w:color="auto"/>
                    <w:right w:val="none" w:sz="0" w:space="0" w:color="auto"/>
                  </w:divBdr>
                </w:div>
                <w:div w:id="234440608">
                  <w:marLeft w:val="0"/>
                  <w:marRight w:val="0"/>
                  <w:marTop w:val="0"/>
                  <w:marBottom w:val="0"/>
                  <w:divBdr>
                    <w:top w:val="none" w:sz="0" w:space="0" w:color="auto"/>
                    <w:left w:val="none" w:sz="0" w:space="0" w:color="auto"/>
                    <w:bottom w:val="none" w:sz="0" w:space="0" w:color="auto"/>
                    <w:right w:val="none" w:sz="0" w:space="0" w:color="auto"/>
                  </w:divBdr>
                </w:div>
                <w:div w:id="1594168867">
                  <w:marLeft w:val="0"/>
                  <w:marRight w:val="0"/>
                  <w:marTop w:val="0"/>
                  <w:marBottom w:val="0"/>
                  <w:divBdr>
                    <w:top w:val="none" w:sz="0" w:space="0" w:color="auto"/>
                    <w:left w:val="none" w:sz="0" w:space="0" w:color="auto"/>
                    <w:bottom w:val="none" w:sz="0" w:space="0" w:color="auto"/>
                    <w:right w:val="none" w:sz="0" w:space="0" w:color="auto"/>
                  </w:divBdr>
                </w:div>
                <w:div w:id="1537346756">
                  <w:marLeft w:val="0"/>
                  <w:marRight w:val="0"/>
                  <w:marTop w:val="0"/>
                  <w:marBottom w:val="0"/>
                  <w:divBdr>
                    <w:top w:val="none" w:sz="0" w:space="0" w:color="auto"/>
                    <w:left w:val="none" w:sz="0" w:space="0" w:color="auto"/>
                    <w:bottom w:val="none" w:sz="0" w:space="0" w:color="auto"/>
                    <w:right w:val="none" w:sz="0" w:space="0" w:color="auto"/>
                  </w:divBdr>
                </w:div>
                <w:div w:id="1124616580">
                  <w:marLeft w:val="0"/>
                  <w:marRight w:val="0"/>
                  <w:marTop w:val="0"/>
                  <w:marBottom w:val="0"/>
                  <w:divBdr>
                    <w:top w:val="none" w:sz="0" w:space="0" w:color="auto"/>
                    <w:left w:val="none" w:sz="0" w:space="0" w:color="auto"/>
                    <w:bottom w:val="none" w:sz="0" w:space="0" w:color="auto"/>
                    <w:right w:val="none" w:sz="0" w:space="0" w:color="auto"/>
                  </w:divBdr>
                </w:div>
                <w:div w:id="1883861318">
                  <w:marLeft w:val="0"/>
                  <w:marRight w:val="0"/>
                  <w:marTop w:val="0"/>
                  <w:marBottom w:val="0"/>
                  <w:divBdr>
                    <w:top w:val="none" w:sz="0" w:space="0" w:color="auto"/>
                    <w:left w:val="none" w:sz="0" w:space="0" w:color="auto"/>
                    <w:bottom w:val="none" w:sz="0" w:space="0" w:color="auto"/>
                    <w:right w:val="none" w:sz="0" w:space="0" w:color="auto"/>
                  </w:divBdr>
                </w:div>
                <w:div w:id="925848642">
                  <w:marLeft w:val="0"/>
                  <w:marRight w:val="0"/>
                  <w:marTop w:val="0"/>
                  <w:marBottom w:val="0"/>
                  <w:divBdr>
                    <w:top w:val="none" w:sz="0" w:space="0" w:color="auto"/>
                    <w:left w:val="none" w:sz="0" w:space="0" w:color="auto"/>
                    <w:bottom w:val="none" w:sz="0" w:space="0" w:color="auto"/>
                    <w:right w:val="none" w:sz="0" w:space="0" w:color="auto"/>
                  </w:divBdr>
                </w:div>
                <w:div w:id="116339490">
                  <w:marLeft w:val="0"/>
                  <w:marRight w:val="0"/>
                  <w:marTop w:val="0"/>
                  <w:marBottom w:val="0"/>
                  <w:divBdr>
                    <w:top w:val="none" w:sz="0" w:space="0" w:color="auto"/>
                    <w:left w:val="none" w:sz="0" w:space="0" w:color="auto"/>
                    <w:bottom w:val="none" w:sz="0" w:space="0" w:color="auto"/>
                    <w:right w:val="none" w:sz="0" w:space="0" w:color="auto"/>
                  </w:divBdr>
                </w:div>
                <w:div w:id="726345603">
                  <w:marLeft w:val="0"/>
                  <w:marRight w:val="0"/>
                  <w:marTop w:val="0"/>
                  <w:marBottom w:val="0"/>
                  <w:divBdr>
                    <w:top w:val="none" w:sz="0" w:space="0" w:color="auto"/>
                    <w:left w:val="none" w:sz="0" w:space="0" w:color="auto"/>
                    <w:bottom w:val="none" w:sz="0" w:space="0" w:color="auto"/>
                    <w:right w:val="none" w:sz="0" w:space="0" w:color="auto"/>
                  </w:divBdr>
                </w:div>
                <w:div w:id="1396708743">
                  <w:marLeft w:val="0"/>
                  <w:marRight w:val="0"/>
                  <w:marTop w:val="0"/>
                  <w:marBottom w:val="0"/>
                  <w:divBdr>
                    <w:top w:val="none" w:sz="0" w:space="0" w:color="auto"/>
                    <w:left w:val="none" w:sz="0" w:space="0" w:color="auto"/>
                    <w:bottom w:val="none" w:sz="0" w:space="0" w:color="auto"/>
                    <w:right w:val="none" w:sz="0" w:space="0" w:color="auto"/>
                  </w:divBdr>
                </w:div>
                <w:div w:id="1498498458">
                  <w:marLeft w:val="0"/>
                  <w:marRight w:val="0"/>
                  <w:marTop w:val="0"/>
                  <w:marBottom w:val="0"/>
                  <w:divBdr>
                    <w:top w:val="none" w:sz="0" w:space="0" w:color="auto"/>
                    <w:left w:val="none" w:sz="0" w:space="0" w:color="auto"/>
                    <w:bottom w:val="none" w:sz="0" w:space="0" w:color="auto"/>
                    <w:right w:val="none" w:sz="0" w:space="0" w:color="auto"/>
                  </w:divBdr>
                </w:div>
                <w:div w:id="1070424736">
                  <w:marLeft w:val="0"/>
                  <w:marRight w:val="0"/>
                  <w:marTop w:val="0"/>
                  <w:marBottom w:val="0"/>
                  <w:divBdr>
                    <w:top w:val="none" w:sz="0" w:space="0" w:color="auto"/>
                    <w:left w:val="none" w:sz="0" w:space="0" w:color="auto"/>
                    <w:bottom w:val="none" w:sz="0" w:space="0" w:color="auto"/>
                    <w:right w:val="none" w:sz="0" w:space="0" w:color="auto"/>
                  </w:divBdr>
                </w:div>
                <w:div w:id="825828351">
                  <w:marLeft w:val="0"/>
                  <w:marRight w:val="0"/>
                  <w:marTop w:val="0"/>
                  <w:marBottom w:val="0"/>
                  <w:divBdr>
                    <w:top w:val="none" w:sz="0" w:space="0" w:color="auto"/>
                    <w:left w:val="none" w:sz="0" w:space="0" w:color="auto"/>
                    <w:bottom w:val="none" w:sz="0" w:space="0" w:color="auto"/>
                    <w:right w:val="none" w:sz="0" w:space="0" w:color="auto"/>
                  </w:divBdr>
                </w:div>
                <w:div w:id="49889362">
                  <w:marLeft w:val="0"/>
                  <w:marRight w:val="0"/>
                  <w:marTop w:val="0"/>
                  <w:marBottom w:val="0"/>
                  <w:divBdr>
                    <w:top w:val="none" w:sz="0" w:space="0" w:color="auto"/>
                    <w:left w:val="none" w:sz="0" w:space="0" w:color="auto"/>
                    <w:bottom w:val="none" w:sz="0" w:space="0" w:color="auto"/>
                    <w:right w:val="none" w:sz="0" w:space="0" w:color="auto"/>
                  </w:divBdr>
                </w:div>
                <w:div w:id="722754031">
                  <w:marLeft w:val="0"/>
                  <w:marRight w:val="0"/>
                  <w:marTop w:val="0"/>
                  <w:marBottom w:val="0"/>
                  <w:divBdr>
                    <w:top w:val="none" w:sz="0" w:space="0" w:color="auto"/>
                    <w:left w:val="none" w:sz="0" w:space="0" w:color="auto"/>
                    <w:bottom w:val="none" w:sz="0" w:space="0" w:color="auto"/>
                    <w:right w:val="none" w:sz="0" w:space="0" w:color="auto"/>
                  </w:divBdr>
                </w:div>
                <w:div w:id="1214349225">
                  <w:marLeft w:val="0"/>
                  <w:marRight w:val="0"/>
                  <w:marTop w:val="0"/>
                  <w:marBottom w:val="0"/>
                  <w:divBdr>
                    <w:top w:val="none" w:sz="0" w:space="0" w:color="auto"/>
                    <w:left w:val="none" w:sz="0" w:space="0" w:color="auto"/>
                    <w:bottom w:val="none" w:sz="0" w:space="0" w:color="auto"/>
                    <w:right w:val="none" w:sz="0" w:space="0" w:color="auto"/>
                  </w:divBdr>
                </w:div>
                <w:div w:id="881215317">
                  <w:marLeft w:val="0"/>
                  <w:marRight w:val="0"/>
                  <w:marTop w:val="0"/>
                  <w:marBottom w:val="0"/>
                  <w:divBdr>
                    <w:top w:val="none" w:sz="0" w:space="0" w:color="auto"/>
                    <w:left w:val="none" w:sz="0" w:space="0" w:color="auto"/>
                    <w:bottom w:val="none" w:sz="0" w:space="0" w:color="auto"/>
                    <w:right w:val="none" w:sz="0" w:space="0" w:color="auto"/>
                  </w:divBdr>
                </w:div>
                <w:div w:id="491800121">
                  <w:marLeft w:val="0"/>
                  <w:marRight w:val="0"/>
                  <w:marTop w:val="0"/>
                  <w:marBottom w:val="0"/>
                  <w:divBdr>
                    <w:top w:val="none" w:sz="0" w:space="0" w:color="auto"/>
                    <w:left w:val="none" w:sz="0" w:space="0" w:color="auto"/>
                    <w:bottom w:val="none" w:sz="0" w:space="0" w:color="auto"/>
                    <w:right w:val="none" w:sz="0" w:space="0" w:color="auto"/>
                  </w:divBdr>
                </w:div>
                <w:div w:id="363333789">
                  <w:marLeft w:val="0"/>
                  <w:marRight w:val="0"/>
                  <w:marTop w:val="0"/>
                  <w:marBottom w:val="0"/>
                  <w:divBdr>
                    <w:top w:val="none" w:sz="0" w:space="0" w:color="auto"/>
                    <w:left w:val="none" w:sz="0" w:space="0" w:color="auto"/>
                    <w:bottom w:val="none" w:sz="0" w:space="0" w:color="auto"/>
                    <w:right w:val="none" w:sz="0" w:space="0" w:color="auto"/>
                  </w:divBdr>
                </w:div>
                <w:div w:id="1824664234">
                  <w:marLeft w:val="0"/>
                  <w:marRight w:val="0"/>
                  <w:marTop w:val="0"/>
                  <w:marBottom w:val="0"/>
                  <w:divBdr>
                    <w:top w:val="none" w:sz="0" w:space="0" w:color="auto"/>
                    <w:left w:val="none" w:sz="0" w:space="0" w:color="auto"/>
                    <w:bottom w:val="none" w:sz="0" w:space="0" w:color="auto"/>
                    <w:right w:val="none" w:sz="0" w:space="0" w:color="auto"/>
                  </w:divBdr>
                </w:div>
                <w:div w:id="1507940315">
                  <w:marLeft w:val="0"/>
                  <w:marRight w:val="0"/>
                  <w:marTop w:val="0"/>
                  <w:marBottom w:val="0"/>
                  <w:divBdr>
                    <w:top w:val="none" w:sz="0" w:space="0" w:color="auto"/>
                    <w:left w:val="none" w:sz="0" w:space="0" w:color="auto"/>
                    <w:bottom w:val="none" w:sz="0" w:space="0" w:color="auto"/>
                    <w:right w:val="none" w:sz="0" w:space="0" w:color="auto"/>
                  </w:divBdr>
                </w:div>
                <w:div w:id="171385171">
                  <w:marLeft w:val="0"/>
                  <w:marRight w:val="0"/>
                  <w:marTop w:val="0"/>
                  <w:marBottom w:val="0"/>
                  <w:divBdr>
                    <w:top w:val="none" w:sz="0" w:space="0" w:color="auto"/>
                    <w:left w:val="none" w:sz="0" w:space="0" w:color="auto"/>
                    <w:bottom w:val="none" w:sz="0" w:space="0" w:color="auto"/>
                    <w:right w:val="none" w:sz="0" w:space="0" w:color="auto"/>
                  </w:divBdr>
                </w:div>
                <w:div w:id="2060519466">
                  <w:marLeft w:val="0"/>
                  <w:marRight w:val="0"/>
                  <w:marTop w:val="0"/>
                  <w:marBottom w:val="0"/>
                  <w:divBdr>
                    <w:top w:val="none" w:sz="0" w:space="0" w:color="auto"/>
                    <w:left w:val="none" w:sz="0" w:space="0" w:color="auto"/>
                    <w:bottom w:val="none" w:sz="0" w:space="0" w:color="auto"/>
                    <w:right w:val="none" w:sz="0" w:space="0" w:color="auto"/>
                  </w:divBdr>
                </w:div>
                <w:div w:id="1349864504">
                  <w:marLeft w:val="0"/>
                  <w:marRight w:val="0"/>
                  <w:marTop w:val="0"/>
                  <w:marBottom w:val="0"/>
                  <w:divBdr>
                    <w:top w:val="none" w:sz="0" w:space="0" w:color="auto"/>
                    <w:left w:val="none" w:sz="0" w:space="0" w:color="auto"/>
                    <w:bottom w:val="none" w:sz="0" w:space="0" w:color="auto"/>
                    <w:right w:val="none" w:sz="0" w:space="0" w:color="auto"/>
                  </w:divBdr>
                </w:div>
                <w:div w:id="270281001">
                  <w:marLeft w:val="0"/>
                  <w:marRight w:val="0"/>
                  <w:marTop w:val="0"/>
                  <w:marBottom w:val="0"/>
                  <w:divBdr>
                    <w:top w:val="none" w:sz="0" w:space="0" w:color="auto"/>
                    <w:left w:val="none" w:sz="0" w:space="0" w:color="auto"/>
                    <w:bottom w:val="none" w:sz="0" w:space="0" w:color="auto"/>
                    <w:right w:val="none" w:sz="0" w:space="0" w:color="auto"/>
                  </w:divBdr>
                </w:div>
                <w:div w:id="443690672">
                  <w:marLeft w:val="0"/>
                  <w:marRight w:val="0"/>
                  <w:marTop w:val="0"/>
                  <w:marBottom w:val="0"/>
                  <w:divBdr>
                    <w:top w:val="none" w:sz="0" w:space="0" w:color="auto"/>
                    <w:left w:val="none" w:sz="0" w:space="0" w:color="auto"/>
                    <w:bottom w:val="none" w:sz="0" w:space="0" w:color="auto"/>
                    <w:right w:val="none" w:sz="0" w:space="0" w:color="auto"/>
                  </w:divBdr>
                </w:div>
                <w:div w:id="524826462">
                  <w:marLeft w:val="0"/>
                  <w:marRight w:val="0"/>
                  <w:marTop w:val="0"/>
                  <w:marBottom w:val="0"/>
                  <w:divBdr>
                    <w:top w:val="none" w:sz="0" w:space="0" w:color="auto"/>
                    <w:left w:val="none" w:sz="0" w:space="0" w:color="auto"/>
                    <w:bottom w:val="none" w:sz="0" w:space="0" w:color="auto"/>
                    <w:right w:val="none" w:sz="0" w:space="0" w:color="auto"/>
                  </w:divBdr>
                </w:div>
                <w:div w:id="495388611">
                  <w:marLeft w:val="0"/>
                  <w:marRight w:val="0"/>
                  <w:marTop w:val="0"/>
                  <w:marBottom w:val="0"/>
                  <w:divBdr>
                    <w:top w:val="none" w:sz="0" w:space="0" w:color="auto"/>
                    <w:left w:val="none" w:sz="0" w:space="0" w:color="auto"/>
                    <w:bottom w:val="none" w:sz="0" w:space="0" w:color="auto"/>
                    <w:right w:val="none" w:sz="0" w:space="0" w:color="auto"/>
                  </w:divBdr>
                </w:div>
                <w:div w:id="1026712927">
                  <w:marLeft w:val="0"/>
                  <w:marRight w:val="0"/>
                  <w:marTop w:val="0"/>
                  <w:marBottom w:val="0"/>
                  <w:divBdr>
                    <w:top w:val="none" w:sz="0" w:space="0" w:color="auto"/>
                    <w:left w:val="none" w:sz="0" w:space="0" w:color="auto"/>
                    <w:bottom w:val="none" w:sz="0" w:space="0" w:color="auto"/>
                    <w:right w:val="none" w:sz="0" w:space="0" w:color="auto"/>
                  </w:divBdr>
                </w:div>
                <w:div w:id="604918625">
                  <w:marLeft w:val="0"/>
                  <w:marRight w:val="0"/>
                  <w:marTop w:val="0"/>
                  <w:marBottom w:val="0"/>
                  <w:divBdr>
                    <w:top w:val="none" w:sz="0" w:space="0" w:color="auto"/>
                    <w:left w:val="none" w:sz="0" w:space="0" w:color="auto"/>
                    <w:bottom w:val="none" w:sz="0" w:space="0" w:color="auto"/>
                    <w:right w:val="none" w:sz="0" w:space="0" w:color="auto"/>
                  </w:divBdr>
                </w:div>
                <w:div w:id="1618365266">
                  <w:marLeft w:val="0"/>
                  <w:marRight w:val="0"/>
                  <w:marTop w:val="0"/>
                  <w:marBottom w:val="0"/>
                  <w:divBdr>
                    <w:top w:val="none" w:sz="0" w:space="0" w:color="auto"/>
                    <w:left w:val="none" w:sz="0" w:space="0" w:color="auto"/>
                    <w:bottom w:val="none" w:sz="0" w:space="0" w:color="auto"/>
                    <w:right w:val="none" w:sz="0" w:space="0" w:color="auto"/>
                  </w:divBdr>
                </w:div>
                <w:div w:id="579026781">
                  <w:marLeft w:val="0"/>
                  <w:marRight w:val="0"/>
                  <w:marTop w:val="0"/>
                  <w:marBottom w:val="0"/>
                  <w:divBdr>
                    <w:top w:val="none" w:sz="0" w:space="0" w:color="auto"/>
                    <w:left w:val="none" w:sz="0" w:space="0" w:color="auto"/>
                    <w:bottom w:val="none" w:sz="0" w:space="0" w:color="auto"/>
                    <w:right w:val="none" w:sz="0" w:space="0" w:color="auto"/>
                  </w:divBdr>
                </w:div>
                <w:div w:id="1919360007">
                  <w:marLeft w:val="0"/>
                  <w:marRight w:val="0"/>
                  <w:marTop w:val="0"/>
                  <w:marBottom w:val="0"/>
                  <w:divBdr>
                    <w:top w:val="none" w:sz="0" w:space="0" w:color="auto"/>
                    <w:left w:val="none" w:sz="0" w:space="0" w:color="auto"/>
                    <w:bottom w:val="none" w:sz="0" w:space="0" w:color="auto"/>
                    <w:right w:val="none" w:sz="0" w:space="0" w:color="auto"/>
                  </w:divBdr>
                </w:div>
                <w:div w:id="1012806161">
                  <w:marLeft w:val="0"/>
                  <w:marRight w:val="0"/>
                  <w:marTop w:val="0"/>
                  <w:marBottom w:val="0"/>
                  <w:divBdr>
                    <w:top w:val="none" w:sz="0" w:space="0" w:color="auto"/>
                    <w:left w:val="none" w:sz="0" w:space="0" w:color="auto"/>
                    <w:bottom w:val="none" w:sz="0" w:space="0" w:color="auto"/>
                    <w:right w:val="none" w:sz="0" w:space="0" w:color="auto"/>
                  </w:divBdr>
                </w:div>
                <w:div w:id="1364289883">
                  <w:marLeft w:val="0"/>
                  <w:marRight w:val="0"/>
                  <w:marTop w:val="0"/>
                  <w:marBottom w:val="0"/>
                  <w:divBdr>
                    <w:top w:val="none" w:sz="0" w:space="0" w:color="auto"/>
                    <w:left w:val="none" w:sz="0" w:space="0" w:color="auto"/>
                    <w:bottom w:val="none" w:sz="0" w:space="0" w:color="auto"/>
                    <w:right w:val="none" w:sz="0" w:space="0" w:color="auto"/>
                  </w:divBdr>
                </w:div>
                <w:div w:id="1586114677">
                  <w:marLeft w:val="0"/>
                  <w:marRight w:val="0"/>
                  <w:marTop w:val="0"/>
                  <w:marBottom w:val="0"/>
                  <w:divBdr>
                    <w:top w:val="none" w:sz="0" w:space="0" w:color="auto"/>
                    <w:left w:val="none" w:sz="0" w:space="0" w:color="auto"/>
                    <w:bottom w:val="none" w:sz="0" w:space="0" w:color="auto"/>
                    <w:right w:val="none" w:sz="0" w:space="0" w:color="auto"/>
                  </w:divBdr>
                </w:div>
                <w:div w:id="64685570">
                  <w:marLeft w:val="0"/>
                  <w:marRight w:val="0"/>
                  <w:marTop w:val="0"/>
                  <w:marBottom w:val="0"/>
                  <w:divBdr>
                    <w:top w:val="none" w:sz="0" w:space="0" w:color="auto"/>
                    <w:left w:val="none" w:sz="0" w:space="0" w:color="auto"/>
                    <w:bottom w:val="none" w:sz="0" w:space="0" w:color="auto"/>
                    <w:right w:val="none" w:sz="0" w:space="0" w:color="auto"/>
                  </w:divBdr>
                </w:div>
                <w:div w:id="62993098">
                  <w:marLeft w:val="0"/>
                  <w:marRight w:val="0"/>
                  <w:marTop w:val="0"/>
                  <w:marBottom w:val="0"/>
                  <w:divBdr>
                    <w:top w:val="none" w:sz="0" w:space="0" w:color="auto"/>
                    <w:left w:val="none" w:sz="0" w:space="0" w:color="auto"/>
                    <w:bottom w:val="none" w:sz="0" w:space="0" w:color="auto"/>
                    <w:right w:val="none" w:sz="0" w:space="0" w:color="auto"/>
                  </w:divBdr>
                </w:div>
                <w:div w:id="1953970567">
                  <w:marLeft w:val="0"/>
                  <w:marRight w:val="0"/>
                  <w:marTop w:val="0"/>
                  <w:marBottom w:val="0"/>
                  <w:divBdr>
                    <w:top w:val="none" w:sz="0" w:space="0" w:color="auto"/>
                    <w:left w:val="none" w:sz="0" w:space="0" w:color="auto"/>
                    <w:bottom w:val="none" w:sz="0" w:space="0" w:color="auto"/>
                    <w:right w:val="none" w:sz="0" w:space="0" w:color="auto"/>
                  </w:divBdr>
                </w:div>
                <w:div w:id="2130733772">
                  <w:marLeft w:val="0"/>
                  <w:marRight w:val="0"/>
                  <w:marTop w:val="0"/>
                  <w:marBottom w:val="0"/>
                  <w:divBdr>
                    <w:top w:val="none" w:sz="0" w:space="0" w:color="auto"/>
                    <w:left w:val="none" w:sz="0" w:space="0" w:color="auto"/>
                    <w:bottom w:val="none" w:sz="0" w:space="0" w:color="auto"/>
                    <w:right w:val="none" w:sz="0" w:space="0" w:color="auto"/>
                  </w:divBdr>
                </w:div>
                <w:div w:id="1293902860">
                  <w:marLeft w:val="0"/>
                  <w:marRight w:val="0"/>
                  <w:marTop w:val="0"/>
                  <w:marBottom w:val="0"/>
                  <w:divBdr>
                    <w:top w:val="none" w:sz="0" w:space="0" w:color="auto"/>
                    <w:left w:val="none" w:sz="0" w:space="0" w:color="auto"/>
                    <w:bottom w:val="none" w:sz="0" w:space="0" w:color="auto"/>
                    <w:right w:val="none" w:sz="0" w:space="0" w:color="auto"/>
                  </w:divBdr>
                </w:div>
                <w:div w:id="1193883853">
                  <w:marLeft w:val="0"/>
                  <w:marRight w:val="0"/>
                  <w:marTop w:val="0"/>
                  <w:marBottom w:val="0"/>
                  <w:divBdr>
                    <w:top w:val="none" w:sz="0" w:space="0" w:color="auto"/>
                    <w:left w:val="none" w:sz="0" w:space="0" w:color="auto"/>
                    <w:bottom w:val="none" w:sz="0" w:space="0" w:color="auto"/>
                    <w:right w:val="none" w:sz="0" w:space="0" w:color="auto"/>
                  </w:divBdr>
                </w:div>
                <w:div w:id="653529362">
                  <w:marLeft w:val="0"/>
                  <w:marRight w:val="0"/>
                  <w:marTop w:val="0"/>
                  <w:marBottom w:val="0"/>
                  <w:divBdr>
                    <w:top w:val="none" w:sz="0" w:space="0" w:color="auto"/>
                    <w:left w:val="none" w:sz="0" w:space="0" w:color="auto"/>
                    <w:bottom w:val="none" w:sz="0" w:space="0" w:color="auto"/>
                    <w:right w:val="none" w:sz="0" w:space="0" w:color="auto"/>
                  </w:divBdr>
                </w:div>
                <w:div w:id="1960455903">
                  <w:marLeft w:val="0"/>
                  <w:marRight w:val="0"/>
                  <w:marTop w:val="0"/>
                  <w:marBottom w:val="0"/>
                  <w:divBdr>
                    <w:top w:val="none" w:sz="0" w:space="0" w:color="auto"/>
                    <w:left w:val="none" w:sz="0" w:space="0" w:color="auto"/>
                    <w:bottom w:val="none" w:sz="0" w:space="0" w:color="auto"/>
                    <w:right w:val="none" w:sz="0" w:space="0" w:color="auto"/>
                  </w:divBdr>
                </w:div>
                <w:div w:id="774400653">
                  <w:marLeft w:val="0"/>
                  <w:marRight w:val="0"/>
                  <w:marTop w:val="0"/>
                  <w:marBottom w:val="0"/>
                  <w:divBdr>
                    <w:top w:val="none" w:sz="0" w:space="0" w:color="auto"/>
                    <w:left w:val="none" w:sz="0" w:space="0" w:color="auto"/>
                    <w:bottom w:val="none" w:sz="0" w:space="0" w:color="auto"/>
                    <w:right w:val="none" w:sz="0" w:space="0" w:color="auto"/>
                  </w:divBdr>
                </w:div>
                <w:div w:id="1168862735">
                  <w:marLeft w:val="0"/>
                  <w:marRight w:val="0"/>
                  <w:marTop w:val="0"/>
                  <w:marBottom w:val="0"/>
                  <w:divBdr>
                    <w:top w:val="none" w:sz="0" w:space="0" w:color="auto"/>
                    <w:left w:val="none" w:sz="0" w:space="0" w:color="auto"/>
                    <w:bottom w:val="none" w:sz="0" w:space="0" w:color="auto"/>
                    <w:right w:val="none" w:sz="0" w:space="0" w:color="auto"/>
                  </w:divBdr>
                </w:div>
                <w:div w:id="1851941520">
                  <w:marLeft w:val="0"/>
                  <w:marRight w:val="0"/>
                  <w:marTop w:val="0"/>
                  <w:marBottom w:val="0"/>
                  <w:divBdr>
                    <w:top w:val="none" w:sz="0" w:space="0" w:color="auto"/>
                    <w:left w:val="none" w:sz="0" w:space="0" w:color="auto"/>
                    <w:bottom w:val="none" w:sz="0" w:space="0" w:color="auto"/>
                    <w:right w:val="none" w:sz="0" w:space="0" w:color="auto"/>
                  </w:divBdr>
                </w:div>
                <w:div w:id="12136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39550">
          <w:marLeft w:val="0"/>
          <w:marRight w:val="0"/>
          <w:marTop w:val="0"/>
          <w:marBottom w:val="0"/>
          <w:divBdr>
            <w:top w:val="none" w:sz="0" w:space="0" w:color="auto"/>
            <w:left w:val="none" w:sz="0" w:space="0" w:color="auto"/>
            <w:bottom w:val="none" w:sz="0" w:space="0" w:color="auto"/>
            <w:right w:val="none" w:sz="0" w:space="0" w:color="auto"/>
          </w:divBdr>
        </w:div>
        <w:div w:id="1566798707">
          <w:marLeft w:val="0"/>
          <w:marRight w:val="0"/>
          <w:marTop w:val="0"/>
          <w:marBottom w:val="0"/>
          <w:divBdr>
            <w:top w:val="none" w:sz="0" w:space="0" w:color="auto"/>
            <w:left w:val="none" w:sz="0" w:space="0" w:color="auto"/>
            <w:bottom w:val="none" w:sz="0" w:space="0" w:color="auto"/>
            <w:right w:val="none" w:sz="0" w:space="0" w:color="auto"/>
          </w:divBdr>
          <w:divsChild>
            <w:div w:id="560364346">
              <w:marLeft w:val="0"/>
              <w:marRight w:val="0"/>
              <w:marTop w:val="0"/>
              <w:marBottom w:val="0"/>
              <w:divBdr>
                <w:top w:val="none" w:sz="0" w:space="0" w:color="auto"/>
                <w:left w:val="none" w:sz="0" w:space="0" w:color="auto"/>
                <w:bottom w:val="none" w:sz="0" w:space="0" w:color="auto"/>
                <w:right w:val="none" w:sz="0" w:space="0" w:color="auto"/>
              </w:divBdr>
            </w:div>
            <w:div w:id="497615882">
              <w:marLeft w:val="0"/>
              <w:marRight w:val="0"/>
              <w:marTop w:val="0"/>
              <w:marBottom w:val="0"/>
              <w:divBdr>
                <w:top w:val="none" w:sz="0" w:space="0" w:color="auto"/>
                <w:left w:val="none" w:sz="0" w:space="0" w:color="auto"/>
                <w:bottom w:val="none" w:sz="0" w:space="0" w:color="auto"/>
                <w:right w:val="none" w:sz="0" w:space="0" w:color="auto"/>
              </w:divBdr>
            </w:div>
          </w:divsChild>
        </w:div>
        <w:div w:id="869730238">
          <w:marLeft w:val="0"/>
          <w:marRight w:val="0"/>
          <w:marTop w:val="0"/>
          <w:marBottom w:val="0"/>
          <w:divBdr>
            <w:top w:val="none" w:sz="0" w:space="0" w:color="auto"/>
            <w:left w:val="none" w:sz="0" w:space="0" w:color="auto"/>
            <w:bottom w:val="none" w:sz="0" w:space="0" w:color="auto"/>
            <w:right w:val="none" w:sz="0" w:space="0" w:color="auto"/>
          </w:divBdr>
        </w:div>
        <w:div w:id="250162664">
          <w:marLeft w:val="0"/>
          <w:marRight w:val="0"/>
          <w:marTop w:val="0"/>
          <w:marBottom w:val="0"/>
          <w:divBdr>
            <w:top w:val="none" w:sz="0" w:space="0" w:color="auto"/>
            <w:left w:val="none" w:sz="0" w:space="0" w:color="auto"/>
            <w:bottom w:val="none" w:sz="0" w:space="0" w:color="auto"/>
            <w:right w:val="none" w:sz="0" w:space="0" w:color="auto"/>
          </w:divBdr>
        </w:div>
        <w:div w:id="859702282">
          <w:marLeft w:val="0"/>
          <w:marRight w:val="0"/>
          <w:marTop w:val="0"/>
          <w:marBottom w:val="0"/>
          <w:divBdr>
            <w:top w:val="none" w:sz="0" w:space="0" w:color="auto"/>
            <w:left w:val="none" w:sz="0" w:space="0" w:color="auto"/>
            <w:bottom w:val="none" w:sz="0" w:space="0" w:color="auto"/>
            <w:right w:val="none" w:sz="0" w:space="0" w:color="auto"/>
          </w:divBdr>
          <w:divsChild>
            <w:div w:id="1001159574">
              <w:marLeft w:val="0"/>
              <w:marRight w:val="0"/>
              <w:marTop w:val="0"/>
              <w:marBottom w:val="0"/>
              <w:divBdr>
                <w:top w:val="none" w:sz="0" w:space="0" w:color="auto"/>
                <w:left w:val="none" w:sz="0" w:space="0" w:color="auto"/>
                <w:bottom w:val="none" w:sz="0" w:space="0" w:color="auto"/>
                <w:right w:val="none" w:sz="0" w:space="0" w:color="auto"/>
              </w:divBdr>
            </w:div>
            <w:div w:id="1680810058">
              <w:marLeft w:val="0"/>
              <w:marRight w:val="0"/>
              <w:marTop w:val="0"/>
              <w:marBottom w:val="0"/>
              <w:divBdr>
                <w:top w:val="none" w:sz="0" w:space="0" w:color="auto"/>
                <w:left w:val="none" w:sz="0" w:space="0" w:color="auto"/>
                <w:bottom w:val="none" w:sz="0" w:space="0" w:color="auto"/>
                <w:right w:val="none" w:sz="0" w:space="0" w:color="auto"/>
              </w:divBdr>
            </w:div>
            <w:div w:id="1348408815">
              <w:marLeft w:val="0"/>
              <w:marRight w:val="0"/>
              <w:marTop w:val="0"/>
              <w:marBottom w:val="0"/>
              <w:divBdr>
                <w:top w:val="none" w:sz="0" w:space="0" w:color="auto"/>
                <w:left w:val="none" w:sz="0" w:space="0" w:color="auto"/>
                <w:bottom w:val="none" w:sz="0" w:space="0" w:color="auto"/>
                <w:right w:val="none" w:sz="0" w:space="0" w:color="auto"/>
              </w:divBdr>
            </w:div>
            <w:div w:id="248003680">
              <w:marLeft w:val="0"/>
              <w:marRight w:val="0"/>
              <w:marTop w:val="0"/>
              <w:marBottom w:val="0"/>
              <w:divBdr>
                <w:top w:val="none" w:sz="0" w:space="0" w:color="auto"/>
                <w:left w:val="none" w:sz="0" w:space="0" w:color="auto"/>
                <w:bottom w:val="none" w:sz="0" w:space="0" w:color="auto"/>
                <w:right w:val="none" w:sz="0" w:space="0" w:color="auto"/>
              </w:divBdr>
            </w:div>
            <w:div w:id="1473331158">
              <w:marLeft w:val="0"/>
              <w:marRight w:val="0"/>
              <w:marTop w:val="0"/>
              <w:marBottom w:val="0"/>
              <w:divBdr>
                <w:top w:val="none" w:sz="0" w:space="0" w:color="auto"/>
                <w:left w:val="none" w:sz="0" w:space="0" w:color="auto"/>
                <w:bottom w:val="none" w:sz="0" w:space="0" w:color="auto"/>
                <w:right w:val="none" w:sz="0" w:space="0" w:color="auto"/>
              </w:divBdr>
            </w:div>
            <w:div w:id="319889597">
              <w:marLeft w:val="0"/>
              <w:marRight w:val="0"/>
              <w:marTop w:val="0"/>
              <w:marBottom w:val="0"/>
              <w:divBdr>
                <w:top w:val="none" w:sz="0" w:space="0" w:color="auto"/>
                <w:left w:val="none" w:sz="0" w:space="0" w:color="auto"/>
                <w:bottom w:val="none" w:sz="0" w:space="0" w:color="auto"/>
                <w:right w:val="none" w:sz="0" w:space="0" w:color="auto"/>
              </w:divBdr>
            </w:div>
            <w:div w:id="82580423">
              <w:marLeft w:val="0"/>
              <w:marRight w:val="0"/>
              <w:marTop w:val="0"/>
              <w:marBottom w:val="0"/>
              <w:divBdr>
                <w:top w:val="none" w:sz="0" w:space="0" w:color="auto"/>
                <w:left w:val="none" w:sz="0" w:space="0" w:color="auto"/>
                <w:bottom w:val="none" w:sz="0" w:space="0" w:color="auto"/>
                <w:right w:val="none" w:sz="0" w:space="0" w:color="auto"/>
              </w:divBdr>
            </w:div>
            <w:div w:id="1075932945">
              <w:marLeft w:val="0"/>
              <w:marRight w:val="0"/>
              <w:marTop w:val="0"/>
              <w:marBottom w:val="0"/>
              <w:divBdr>
                <w:top w:val="none" w:sz="0" w:space="0" w:color="auto"/>
                <w:left w:val="none" w:sz="0" w:space="0" w:color="auto"/>
                <w:bottom w:val="none" w:sz="0" w:space="0" w:color="auto"/>
                <w:right w:val="none" w:sz="0" w:space="0" w:color="auto"/>
              </w:divBdr>
            </w:div>
            <w:div w:id="2039428979">
              <w:marLeft w:val="0"/>
              <w:marRight w:val="0"/>
              <w:marTop w:val="0"/>
              <w:marBottom w:val="0"/>
              <w:divBdr>
                <w:top w:val="none" w:sz="0" w:space="0" w:color="auto"/>
                <w:left w:val="none" w:sz="0" w:space="0" w:color="auto"/>
                <w:bottom w:val="none" w:sz="0" w:space="0" w:color="auto"/>
                <w:right w:val="none" w:sz="0" w:space="0" w:color="auto"/>
              </w:divBdr>
            </w:div>
            <w:div w:id="1243415917">
              <w:marLeft w:val="0"/>
              <w:marRight w:val="0"/>
              <w:marTop w:val="0"/>
              <w:marBottom w:val="0"/>
              <w:divBdr>
                <w:top w:val="none" w:sz="0" w:space="0" w:color="auto"/>
                <w:left w:val="none" w:sz="0" w:space="0" w:color="auto"/>
                <w:bottom w:val="none" w:sz="0" w:space="0" w:color="auto"/>
                <w:right w:val="none" w:sz="0" w:space="0" w:color="auto"/>
              </w:divBdr>
            </w:div>
            <w:div w:id="651719872">
              <w:marLeft w:val="0"/>
              <w:marRight w:val="0"/>
              <w:marTop w:val="0"/>
              <w:marBottom w:val="0"/>
              <w:divBdr>
                <w:top w:val="none" w:sz="0" w:space="0" w:color="auto"/>
                <w:left w:val="none" w:sz="0" w:space="0" w:color="auto"/>
                <w:bottom w:val="none" w:sz="0" w:space="0" w:color="auto"/>
                <w:right w:val="none" w:sz="0" w:space="0" w:color="auto"/>
              </w:divBdr>
            </w:div>
            <w:div w:id="149907235">
              <w:marLeft w:val="0"/>
              <w:marRight w:val="0"/>
              <w:marTop w:val="0"/>
              <w:marBottom w:val="0"/>
              <w:divBdr>
                <w:top w:val="none" w:sz="0" w:space="0" w:color="auto"/>
                <w:left w:val="none" w:sz="0" w:space="0" w:color="auto"/>
                <w:bottom w:val="none" w:sz="0" w:space="0" w:color="auto"/>
                <w:right w:val="none" w:sz="0" w:space="0" w:color="auto"/>
              </w:divBdr>
            </w:div>
            <w:div w:id="1245996702">
              <w:marLeft w:val="0"/>
              <w:marRight w:val="0"/>
              <w:marTop w:val="0"/>
              <w:marBottom w:val="0"/>
              <w:divBdr>
                <w:top w:val="none" w:sz="0" w:space="0" w:color="auto"/>
                <w:left w:val="none" w:sz="0" w:space="0" w:color="auto"/>
                <w:bottom w:val="none" w:sz="0" w:space="0" w:color="auto"/>
                <w:right w:val="none" w:sz="0" w:space="0" w:color="auto"/>
              </w:divBdr>
            </w:div>
            <w:div w:id="1758015750">
              <w:marLeft w:val="0"/>
              <w:marRight w:val="0"/>
              <w:marTop w:val="0"/>
              <w:marBottom w:val="0"/>
              <w:divBdr>
                <w:top w:val="none" w:sz="0" w:space="0" w:color="auto"/>
                <w:left w:val="none" w:sz="0" w:space="0" w:color="auto"/>
                <w:bottom w:val="none" w:sz="0" w:space="0" w:color="auto"/>
                <w:right w:val="none" w:sz="0" w:space="0" w:color="auto"/>
              </w:divBdr>
            </w:div>
            <w:div w:id="1346790454">
              <w:marLeft w:val="0"/>
              <w:marRight w:val="0"/>
              <w:marTop w:val="0"/>
              <w:marBottom w:val="0"/>
              <w:divBdr>
                <w:top w:val="none" w:sz="0" w:space="0" w:color="auto"/>
                <w:left w:val="none" w:sz="0" w:space="0" w:color="auto"/>
                <w:bottom w:val="none" w:sz="0" w:space="0" w:color="auto"/>
                <w:right w:val="none" w:sz="0" w:space="0" w:color="auto"/>
              </w:divBdr>
            </w:div>
            <w:div w:id="340283830">
              <w:marLeft w:val="0"/>
              <w:marRight w:val="0"/>
              <w:marTop w:val="0"/>
              <w:marBottom w:val="0"/>
              <w:divBdr>
                <w:top w:val="none" w:sz="0" w:space="0" w:color="auto"/>
                <w:left w:val="none" w:sz="0" w:space="0" w:color="auto"/>
                <w:bottom w:val="none" w:sz="0" w:space="0" w:color="auto"/>
                <w:right w:val="none" w:sz="0" w:space="0" w:color="auto"/>
              </w:divBdr>
            </w:div>
            <w:div w:id="1679389296">
              <w:marLeft w:val="0"/>
              <w:marRight w:val="0"/>
              <w:marTop w:val="0"/>
              <w:marBottom w:val="0"/>
              <w:divBdr>
                <w:top w:val="none" w:sz="0" w:space="0" w:color="auto"/>
                <w:left w:val="none" w:sz="0" w:space="0" w:color="auto"/>
                <w:bottom w:val="none" w:sz="0" w:space="0" w:color="auto"/>
                <w:right w:val="none" w:sz="0" w:space="0" w:color="auto"/>
              </w:divBdr>
            </w:div>
            <w:div w:id="1579049316">
              <w:marLeft w:val="0"/>
              <w:marRight w:val="0"/>
              <w:marTop w:val="0"/>
              <w:marBottom w:val="0"/>
              <w:divBdr>
                <w:top w:val="none" w:sz="0" w:space="0" w:color="auto"/>
                <w:left w:val="none" w:sz="0" w:space="0" w:color="auto"/>
                <w:bottom w:val="none" w:sz="0" w:space="0" w:color="auto"/>
                <w:right w:val="none" w:sz="0" w:space="0" w:color="auto"/>
              </w:divBdr>
            </w:div>
            <w:div w:id="1663313220">
              <w:marLeft w:val="0"/>
              <w:marRight w:val="0"/>
              <w:marTop w:val="0"/>
              <w:marBottom w:val="0"/>
              <w:divBdr>
                <w:top w:val="none" w:sz="0" w:space="0" w:color="auto"/>
                <w:left w:val="none" w:sz="0" w:space="0" w:color="auto"/>
                <w:bottom w:val="none" w:sz="0" w:space="0" w:color="auto"/>
                <w:right w:val="none" w:sz="0" w:space="0" w:color="auto"/>
              </w:divBdr>
            </w:div>
            <w:div w:id="1100220652">
              <w:marLeft w:val="0"/>
              <w:marRight w:val="0"/>
              <w:marTop w:val="0"/>
              <w:marBottom w:val="0"/>
              <w:divBdr>
                <w:top w:val="none" w:sz="0" w:space="0" w:color="auto"/>
                <w:left w:val="none" w:sz="0" w:space="0" w:color="auto"/>
                <w:bottom w:val="none" w:sz="0" w:space="0" w:color="auto"/>
                <w:right w:val="none" w:sz="0" w:space="0" w:color="auto"/>
              </w:divBdr>
            </w:div>
            <w:div w:id="1175999334">
              <w:marLeft w:val="0"/>
              <w:marRight w:val="0"/>
              <w:marTop w:val="0"/>
              <w:marBottom w:val="0"/>
              <w:divBdr>
                <w:top w:val="none" w:sz="0" w:space="0" w:color="auto"/>
                <w:left w:val="none" w:sz="0" w:space="0" w:color="auto"/>
                <w:bottom w:val="none" w:sz="0" w:space="0" w:color="auto"/>
                <w:right w:val="none" w:sz="0" w:space="0" w:color="auto"/>
              </w:divBdr>
            </w:div>
            <w:div w:id="13263514">
              <w:marLeft w:val="0"/>
              <w:marRight w:val="0"/>
              <w:marTop w:val="0"/>
              <w:marBottom w:val="0"/>
              <w:divBdr>
                <w:top w:val="none" w:sz="0" w:space="0" w:color="auto"/>
                <w:left w:val="none" w:sz="0" w:space="0" w:color="auto"/>
                <w:bottom w:val="none" w:sz="0" w:space="0" w:color="auto"/>
                <w:right w:val="none" w:sz="0" w:space="0" w:color="auto"/>
              </w:divBdr>
            </w:div>
            <w:div w:id="1381662482">
              <w:marLeft w:val="0"/>
              <w:marRight w:val="0"/>
              <w:marTop w:val="0"/>
              <w:marBottom w:val="0"/>
              <w:divBdr>
                <w:top w:val="none" w:sz="0" w:space="0" w:color="auto"/>
                <w:left w:val="none" w:sz="0" w:space="0" w:color="auto"/>
                <w:bottom w:val="none" w:sz="0" w:space="0" w:color="auto"/>
                <w:right w:val="none" w:sz="0" w:space="0" w:color="auto"/>
              </w:divBdr>
            </w:div>
            <w:div w:id="194851665">
              <w:marLeft w:val="0"/>
              <w:marRight w:val="0"/>
              <w:marTop w:val="0"/>
              <w:marBottom w:val="0"/>
              <w:divBdr>
                <w:top w:val="none" w:sz="0" w:space="0" w:color="auto"/>
                <w:left w:val="none" w:sz="0" w:space="0" w:color="auto"/>
                <w:bottom w:val="none" w:sz="0" w:space="0" w:color="auto"/>
                <w:right w:val="none" w:sz="0" w:space="0" w:color="auto"/>
              </w:divBdr>
            </w:div>
            <w:div w:id="912931591">
              <w:marLeft w:val="0"/>
              <w:marRight w:val="0"/>
              <w:marTop w:val="0"/>
              <w:marBottom w:val="0"/>
              <w:divBdr>
                <w:top w:val="none" w:sz="0" w:space="0" w:color="auto"/>
                <w:left w:val="none" w:sz="0" w:space="0" w:color="auto"/>
                <w:bottom w:val="none" w:sz="0" w:space="0" w:color="auto"/>
                <w:right w:val="none" w:sz="0" w:space="0" w:color="auto"/>
              </w:divBdr>
            </w:div>
            <w:div w:id="385491503">
              <w:marLeft w:val="0"/>
              <w:marRight w:val="0"/>
              <w:marTop w:val="0"/>
              <w:marBottom w:val="0"/>
              <w:divBdr>
                <w:top w:val="none" w:sz="0" w:space="0" w:color="auto"/>
                <w:left w:val="none" w:sz="0" w:space="0" w:color="auto"/>
                <w:bottom w:val="none" w:sz="0" w:space="0" w:color="auto"/>
                <w:right w:val="none" w:sz="0" w:space="0" w:color="auto"/>
              </w:divBdr>
            </w:div>
            <w:div w:id="1999192063">
              <w:marLeft w:val="0"/>
              <w:marRight w:val="0"/>
              <w:marTop w:val="0"/>
              <w:marBottom w:val="0"/>
              <w:divBdr>
                <w:top w:val="none" w:sz="0" w:space="0" w:color="auto"/>
                <w:left w:val="none" w:sz="0" w:space="0" w:color="auto"/>
                <w:bottom w:val="none" w:sz="0" w:space="0" w:color="auto"/>
                <w:right w:val="none" w:sz="0" w:space="0" w:color="auto"/>
              </w:divBdr>
            </w:div>
            <w:div w:id="588199773">
              <w:marLeft w:val="0"/>
              <w:marRight w:val="0"/>
              <w:marTop w:val="0"/>
              <w:marBottom w:val="0"/>
              <w:divBdr>
                <w:top w:val="none" w:sz="0" w:space="0" w:color="auto"/>
                <w:left w:val="none" w:sz="0" w:space="0" w:color="auto"/>
                <w:bottom w:val="none" w:sz="0" w:space="0" w:color="auto"/>
                <w:right w:val="none" w:sz="0" w:space="0" w:color="auto"/>
              </w:divBdr>
            </w:div>
            <w:div w:id="2133480626">
              <w:marLeft w:val="0"/>
              <w:marRight w:val="0"/>
              <w:marTop w:val="0"/>
              <w:marBottom w:val="0"/>
              <w:divBdr>
                <w:top w:val="none" w:sz="0" w:space="0" w:color="auto"/>
                <w:left w:val="none" w:sz="0" w:space="0" w:color="auto"/>
                <w:bottom w:val="none" w:sz="0" w:space="0" w:color="auto"/>
                <w:right w:val="none" w:sz="0" w:space="0" w:color="auto"/>
              </w:divBdr>
            </w:div>
            <w:div w:id="1573395862">
              <w:marLeft w:val="0"/>
              <w:marRight w:val="0"/>
              <w:marTop w:val="0"/>
              <w:marBottom w:val="0"/>
              <w:divBdr>
                <w:top w:val="none" w:sz="0" w:space="0" w:color="auto"/>
                <w:left w:val="none" w:sz="0" w:space="0" w:color="auto"/>
                <w:bottom w:val="none" w:sz="0" w:space="0" w:color="auto"/>
                <w:right w:val="none" w:sz="0" w:space="0" w:color="auto"/>
              </w:divBdr>
            </w:div>
            <w:div w:id="490289153">
              <w:marLeft w:val="0"/>
              <w:marRight w:val="0"/>
              <w:marTop w:val="0"/>
              <w:marBottom w:val="0"/>
              <w:divBdr>
                <w:top w:val="none" w:sz="0" w:space="0" w:color="auto"/>
                <w:left w:val="none" w:sz="0" w:space="0" w:color="auto"/>
                <w:bottom w:val="none" w:sz="0" w:space="0" w:color="auto"/>
                <w:right w:val="none" w:sz="0" w:space="0" w:color="auto"/>
              </w:divBdr>
            </w:div>
            <w:div w:id="640814305">
              <w:marLeft w:val="0"/>
              <w:marRight w:val="0"/>
              <w:marTop w:val="0"/>
              <w:marBottom w:val="0"/>
              <w:divBdr>
                <w:top w:val="none" w:sz="0" w:space="0" w:color="auto"/>
                <w:left w:val="none" w:sz="0" w:space="0" w:color="auto"/>
                <w:bottom w:val="none" w:sz="0" w:space="0" w:color="auto"/>
                <w:right w:val="none" w:sz="0" w:space="0" w:color="auto"/>
              </w:divBdr>
            </w:div>
            <w:div w:id="760296582">
              <w:marLeft w:val="0"/>
              <w:marRight w:val="0"/>
              <w:marTop w:val="0"/>
              <w:marBottom w:val="0"/>
              <w:divBdr>
                <w:top w:val="none" w:sz="0" w:space="0" w:color="auto"/>
                <w:left w:val="none" w:sz="0" w:space="0" w:color="auto"/>
                <w:bottom w:val="none" w:sz="0" w:space="0" w:color="auto"/>
                <w:right w:val="none" w:sz="0" w:space="0" w:color="auto"/>
              </w:divBdr>
            </w:div>
            <w:div w:id="495920867">
              <w:marLeft w:val="0"/>
              <w:marRight w:val="0"/>
              <w:marTop w:val="0"/>
              <w:marBottom w:val="0"/>
              <w:divBdr>
                <w:top w:val="none" w:sz="0" w:space="0" w:color="auto"/>
                <w:left w:val="none" w:sz="0" w:space="0" w:color="auto"/>
                <w:bottom w:val="none" w:sz="0" w:space="0" w:color="auto"/>
                <w:right w:val="none" w:sz="0" w:space="0" w:color="auto"/>
              </w:divBdr>
            </w:div>
            <w:div w:id="1881700469">
              <w:marLeft w:val="0"/>
              <w:marRight w:val="0"/>
              <w:marTop w:val="0"/>
              <w:marBottom w:val="0"/>
              <w:divBdr>
                <w:top w:val="none" w:sz="0" w:space="0" w:color="auto"/>
                <w:left w:val="none" w:sz="0" w:space="0" w:color="auto"/>
                <w:bottom w:val="none" w:sz="0" w:space="0" w:color="auto"/>
                <w:right w:val="none" w:sz="0" w:space="0" w:color="auto"/>
              </w:divBdr>
            </w:div>
            <w:div w:id="1308706299">
              <w:marLeft w:val="0"/>
              <w:marRight w:val="0"/>
              <w:marTop w:val="0"/>
              <w:marBottom w:val="0"/>
              <w:divBdr>
                <w:top w:val="none" w:sz="0" w:space="0" w:color="auto"/>
                <w:left w:val="none" w:sz="0" w:space="0" w:color="auto"/>
                <w:bottom w:val="none" w:sz="0" w:space="0" w:color="auto"/>
                <w:right w:val="none" w:sz="0" w:space="0" w:color="auto"/>
              </w:divBdr>
            </w:div>
            <w:div w:id="1320185550">
              <w:marLeft w:val="0"/>
              <w:marRight w:val="0"/>
              <w:marTop w:val="0"/>
              <w:marBottom w:val="0"/>
              <w:divBdr>
                <w:top w:val="none" w:sz="0" w:space="0" w:color="auto"/>
                <w:left w:val="none" w:sz="0" w:space="0" w:color="auto"/>
                <w:bottom w:val="none" w:sz="0" w:space="0" w:color="auto"/>
                <w:right w:val="none" w:sz="0" w:space="0" w:color="auto"/>
              </w:divBdr>
            </w:div>
            <w:div w:id="2138983295">
              <w:marLeft w:val="0"/>
              <w:marRight w:val="0"/>
              <w:marTop w:val="0"/>
              <w:marBottom w:val="0"/>
              <w:divBdr>
                <w:top w:val="none" w:sz="0" w:space="0" w:color="auto"/>
                <w:left w:val="none" w:sz="0" w:space="0" w:color="auto"/>
                <w:bottom w:val="none" w:sz="0" w:space="0" w:color="auto"/>
                <w:right w:val="none" w:sz="0" w:space="0" w:color="auto"/>
              </w:divBdr>
            </w:div>
            <w:div w:id="1436052384">
              <w:marLeft w:val="0"/>
              <w:marRight w:val="0"/>
              <w:marTop w:val="0"/>
              <w:marBottom w:val="0"/>
              <w:divBdr>
                <w:top w:val="none" w:sz="0" w:space="0" w:color="auto"/>
                <w:left w:val="none" w:sz="0" w:space="0" w:color="auto"/>
                <w:bottom w:val="none" w:sz="0" w:space="0" w:color="auto"/>
                <w:right w:val="none" w:sz="0" w:space="0" w:color="auto"/>
              </w:divBdr>
            </w:div>
            <w:div w:id="62990562">
              <w:marLeft w:val="0"/>
              <w:marRight w:val="0"/>
              <w:marTop w:val="0"/>
              <w:marBottom w:val="0"/>
              <w:divBdr>
                <w:top w:val="none" w:sz="0" w:space="0" w:color="auto"/>
                <w:left w:val="none" w:sz="0" w:space="0" w:color="auto"/>
                <w:bottom w:val="none" w:sz="0" w:space="0" w:color="auto"/>
                <w:right w:val="none" w:sz="0" w:space="0" w:color="auto"/>
              </w:divBdr>
            </w:div>
            <w:div w:id="1916817942">
              <w:marLeft w:val="0"/>
              <w:marRight w:val="0"/>
              <w:marTop w:val="0"/>
              <w:marBottom w:val="0"/>
              <w:divBdr>
                <w:top w:val="none" w:sz="0" w:space="0" w:color="auto"/>
                <w:left w:val="none" w:sz="0" w:space="0" w:color="auto"/>
                <w:bottom w:val="none" w:sz="0" w:space="0" w:color="auto"/>
                <w:right w:val="none" w:sz="0" w:space="0" w:color="auto"/>
              </w:divBdr>
            </w:div>
            <w:div w:id="655572703">
              <w:marLeft w:val="0"/>
              <w:marRight w:val="0"/>
              <w:marTop w:val="0"/>
              <w:marBottom w:val="0"/>
              <w:divBdr>
                <w:top w:val="none" w:sz="0" w:space="0" w:color="auto"/>
                <w:left w:val="none" w:sz="0" w:space="0" w:color="auto"/>
                <w:bottom w:val="none" w:sz="0" w:space="0" w:color="auto"/>
                <w:right w:val="none" w:sz="0" w:space="0" w:color="auto"/>
              </w:divBdr>
            </w:div>
            <w:div w:id="470637750">
              <w:marLeft w:val="0"/>
              <w:marRight w:val="0"/>
              <w:marTop w:val="0"/>
              <w:marBottom w:val="0"/>
              <w:divBdr>
                <w:top w:val="none" w:sz="0" w:space="0" w:color="auto"/>
                <w:left w:val="none" w:sz="0" w:space="0" w:color="auto"/>
                <w:bottom w:val="none" w:sz="0" w:space="0" w:color="auto"/>
                <w:right w:val="none" w:sz="0" w:space="0" w:color="auto"/>
              </w:divBdr>
            </w:div>
            <w:div w:id="1160920857">
              <w:marLeft w:val="0"/>
              <w:marRight w:val="0"/>
              <w:marTop w:val="0"/>
              <w:marBottom w:val="0"/>
              <w:divBdr>
                <w:top w:val="none" w:sz="0" w:space="0" w:color="auto"/>
                <w:left w:val="none" w:sz="0" w:space="0" w:color="auto"/>
                <w:bottom w:val="none" w:sz="0" w:space="0" w:color="auto"/>
                <w:right w:val="none" w:sz="0" w:space="0" w:color="auto"/>
              </w:divBdr>
            </w:div>
            <w:div w:id="1302154733">
              <w:marLeft w:val="0"/>
              <w:marRight w:val="0"/>
              <w:marTop w:val="0"/>
              <w:marBottom w:val="0"/>
              <w:divBdr>
                <w:top w:val="none" w:sz="0" w:space="0" w:color="auto"/>
                <w:left w:val="none" w:sz="0" w:space="0" w:color="auto"/>
                <w:bottom w:val="none" w:sz="0" w:space="0" w:color="auto"/>
                <w:right w:val="none" w:sz="0" w:space="0" w:color="auto"/>
              </w:divBdr>
            </w:div>
            <w:div w:id="470294453">
              <w:marLeft w:val="0"/>
              <w:marRight w:val="0"/>
              <w:marTop w:val="0"/>
              <w:marBottom w:val="0"/>
              <w:divBdr>
                <w:top w:val="none" w:sz="0" w:space="0" w:color="auto"/>
                <w:left w:val="none" w:sz="0" w:space="0" w:color="auto"/>
                <w:bottom w:val="none" w:sz="0" w:space="0" w:color="auto"/>
                <w:right w:val="none" w:sz="0" w:space="0" w:color="auto"/>
              </w:divBdr>
            </w:div>
            <w:div w:id="1965884640">
              <w:marLeft w:val="0"/>
              <w:marRight w:val="0"/>
              <w:marTop w:val="0"/>
              <w:marBottom w:val="0"/>
              <w:divBdr>
                <w:top w:val="none" w:sz="0" w:space="0" w:color="auto"/>
                <w:left w:val="none" w:sz="0" w:space="0" w:color="auto"/>
                <w:bottom w:val="none" w:sz="0" w:space="0" w:color="auto"/>
                <w:right w:val="none" w:sz="0" w:space="0" w:color="auto"/>
              </w:divBdr>
            </w:div>
            <w:div w:id="335154925">
              <w:marLeft w:val="0"/>
              <w:marRight w:val="0"/>
              <w:marTop w:val="0"/>
              <w:marBottom w:val="0"/>
              <w:divBdr>
                <w:top w:val="none" w:sz="0" w:space="0" w:color="auto"/>
                <w:left w:val="none" w:sz="0" w:space="0" w:color="auto"/>
                <w:bottom w:val="none" w:sz="0" w:space="0" w:color="auto"/>
                <w:right w:val="none" w:sz="0" w:space="0" w:color="auto"/>
              </w:divBdr>
            </w:div>
            <w:div w:id="484779529">
              <w:marLeft w:val="0"/>
              <w:marRight w:val="0"/>
              <w:marTop w:val="0"/>
              <w:marBottom w:val="0"/>
              <w:divBdr>
                <w:top w:val="none" w:sz="0" w:space="0" w:color="auto"/>
                <w:left w:val="none" w:sz="0" w:space="0" w:color="auto"/>
                <w:bottom w:val="none" w:sz="0" w:space="0" w:color="auto"/>
                <w:right w:val="none" w:sz="0" w:space="0" w:color="auto"/>
              </w:divBdr>
            </w:div>
            <w:div w:id="756941902">
              <w:marLeft w:val="0"/>
              <w:marRight w:val="0"/>
              <w:marTop w:val="0"/>
              <w:marBottom w:val="0"/>
              <w:divBdr>
                <w:top w:val="none" w:sz="0" w:space="0" w:color="auto"/>
                <w:left w:val="none" w:sz="0" w:space="0" w:color="auto"/>
                <w:bottom w:val="none" w:sz="0" w:space="0" w:color="auto"/>
                <w:right w:val="none" w:sz="0" w:space="0" w:color="auto"/>
              </w:divBdr>
            </w:div>
            <w:div w:id="442191630">
              <w:marLeft w:val="0"/>
              <w:marRight w:val="0"/>
              <w:marTop w:val="0"/>
              <w:marBottom w:val="0"/>
              <w:divBdr>
                <w:top w:val="none" w:sz="0" w:space="0" w:color="auto"/>
                <w:left w:val="none" w:sz="0" w:space="0" w:color="auto"/>
                <w:bottom w:val="none" w:sz="0" w:space="0" w:color="auto"/>
                <w:right w:val="none" w:sz="0" w:space="0" w:color="auto"/>
              </w:divBdr>
            </w:div>
            <w:div w:id="1669942339">
              <w:marLeft w:val="0"/>
              <w:marRight w:val="0"/>
              <w:marTop w:val="0"/>
              <w:marBottom w:val="0"/>
              <w:divBdr>
                <w:top w:val="none" w:sz="0" w:space="0" w:color="auto"/>
                <w:left w:val="none" w:sz="0" w:space="0" w:color="auto"/>
                <w:bottom w:val="none" w:sz="0" w:space="0" w:color="auto"/>
                <w:right w:val="none" w:sz="0" w:space="0" w:color="auto"/>
              </w:divBdr>
            </w:div>
            <w:div w:id="911160456">
              <w:marLeft w:val="0"/>
              <w:marRight w:val="0"/>
              <w:marTop w:val="0"/>
              <w:marBottom w:val="0"/>
              <w:divBdr>
                <w:top w:val="none" w:sz="0" w:space="0" w:color="auto"/>
                <w:left w:val="none" w:sz="0" w:space="0" w:color="auto"/>
                <w:bottom w:val="none" w:sz="0" w:space="0" w:color="auto"/>
                <w:right w:val="none" w:sz="0" w:space="0" w:color="auto"/>
              </w:divBdr>
            </w:div>
            <w:div w:id="1847788925">
              <w:marLeft w:val="0"/>
              <w:marRight w:val="0"/>
              <w:marTop w:val="0"/>
              <w:marBottom w:val="0"/>
              <w:divBdr>
                <w:top w:val="none" w:sz="0" w:space="0" w:color="auto"/>
                <w:left w:val="none" w:sz="0" w:space="0" w:color="auto"/>
                <w:bottom w:val="none" w:sz="0" w:space="0" w:color="auto"/>
                <w:right w:val="none" w:sz="0" w:space="0" w:color="auto"/>
              </w:divBdr>
            </w:div>
            <w:div w:id="186021233">
              <w:marLeft w:val="0"/>
              <w:marRight w:val="0"/>
              <w:marTop w:val="0"/>
              <w:marBottom w:val="0"/>
              <w:divBdr>
                <w:top w:val="none" w:sz="0" w:space="0" w:color="auto"/>
                <w:left w:val="none" w:sz="0" w:space="0" w:color="auto"/>
                <w:bottom w:val="none" w:sz="0" w:space="0" w:color="auto"/>
                <w:right w:val="none" w:sz="0" w:space="0" w:color="auto"/>
              </w:divBdr>
            </w:div>
            <w:div w:id="540241792">
              <w:marLeft w:val="0"/>
              <w:marRight w:val="0"/>
              <w:marTop w:val="0"/>
              <w:marBottom w:val="0"/>
              <w:divBdr>
                <w:top w:val="none" w:sz="0" w:space="0" w:color="auto"/>
                <w:left w:val="none" w:sz="0" w:space="0" w:color="auto"/>
                <w:bottom w:val="none" w:sz="0" w:space="0" w:color="auto"/>
                <w:right w:val="none" w:sz="0" w:space="0" w:color="auto"/>
              </w:divBdr>
            </w:div>
            <w:div w:id="830410107">
              <w:marLeft w:val="0"/>
              <w:marRight w:val="0"/>
              <w:marTop w:val="0"/>
              <w:marBottom w:val="0"/>
              <w:divBdr>
                <w:top w:val="none" w:sz="0" w:space="0" w:color="auto"/>
                <w:left w:val="none" w:sz="0" w:space="0" w:color="auto"/>
                <w:bottom w:val="none" w:sz="0" w:space="0" w:color="auto"/>
                <w:right w:val="none" w:sz="0" w:space="0" w:color="auto"/>
              </w:divBdr>
            </w:div>
            <w:div w:id="722632042">
              <w:marLeft w:val="0"/>
              <w:marRight w:val="0"/>
              <w:marTop w:val="0"/>
              <w:marBottom w:val="0"/>
              <w:divBdr>
                <w:top w:val="none" w:sz="0" w:space="0" w:color="auto"/>
                <w:left w:val="none" w:sz="0" w:space="0" w:color="auto"/>
                <w:bottom w:val="none" w:sz="0" w:space="0" w:color="auto"/>
                <w:right w:val="none" w:sz="0" w:space="0" w:color="auto"/>
              </w:divBdr>
            </w:div>
            <w:div w:id="2081323769">
              <w:marLeft w:val="0"/>
              <w:marRight w:val="0"/>
              <w:marTop w:val="0"/>
              <w:marBottom w:val="0"/>
              <w:divBdr>
                <w:top w:val="none" w:sz="0" w:space="0" w:color="auto"/>
                <w:left w:val="none" w:sz="0" w:space="0" w:color="auto"/>
                <w:bottom w:val="none" w:sz="0" w:space="0" w:color="auto"/>
                <w:right w:val="none" w:sz="0" w:space="0" w:color="auto"/>
              </w:divBdr>
            </w:div>
            <w:div w:id="1153253933">
              <w:marLeft w:val="0"/>
              <w:marRight w:val="0"/>
              <w:marTop w:val="0"/>
              <w:marBottom w:val="0"/>
              <w:divBdr>
                <w:top w:val="none" w:sz="0" w:space="0" w:color="auto"/>
                <w:left w:val="none" w:sz="0" w:space="0" w:color="auto"/>
                <w:bottom w:val="none" w:sz="0" w:space="0" w:color="auto"/>
                <w:right w:val="none" w:sz="0" w:space="0" w:color="auto"/>
              </w:divBdr>
            </w:div>
            <w:div w:id="1614894814">
              <w:marLeft w:val="0"/>
              <w:marRight w:val="0"/>
              <w:marTop w:val="0"/>
              <w:marBottom w:val="0"/>
              <w:divBdr>
                <w:top w:val="none" w:sz="0" w:space="0" w:color="auto"/>
                <w:left w:val="none" w:sz="0" w:space="0" w:color="auto"/>
                <w:bottom w:val="none" w:sz="0" w:space="0" w:color="auto"/>
                <w:right w:val="none" w:sz="0" w:space="0" w:color="auto"/>
              </w:divBdr>
            </w:div>
            <w:div w:id="580876439">
              <w:marLeft w:val="0"/>
              <w:marRight w:val="0"/>
              <w:marTop w:val="0"/>
              <w:marBottom w:val="0"/>
              <w:divBdr>
                <w:top w:val="none" w:sz="0" w:space="0" w:color="auto"/>
                <w:left w:val="none" w:sz="0" w:space="0" w:color="auto"/>
                <w:bottom w:val="none" w:sz="0" w:space="0" w:color="auto"/>
                <w:right w:val="none" w:sz="0" w:space="0" w:color="auto"/>
              </w:divBdr>
            </w:div>
            <w:div w:id="1783643849">
              <w:marLeft w:val="0"/>
              <w:marRight w:val="0"/>
              <w:marTop w:val="0"/>
              <w:marBottom w:val="0"/>
              <w:divBdr>
                <w:top w:val="none" w:sz="0" w:space="0" w:color="auto"/>
                <w:left w:val="none" w:sz="0" w:space="0" w:color="auto"/>
                <w:bottom w:val="none" w:sz="0" w:space="0" w:color="auto"/>
                <w:right w:val="none" w:sz="0" w:space="0" w:color="auto"/>
              </w:divBdr>
            </w:div>
            <w:div w:id="1254703596">
              <w:marLeft w:val="0"/>
              <w:marRight w:val="0"/>
              <w:marTop w:val="0"/>
              <w:marBottom w:val="0"/>
              <w:divBdr>
                <w:top w:val="none" w:sz="0" w:space="0" w:color="auto"/>
                <w:left w:val="none" w:sz="0" w:space="0" w:color="auto"/>
                <w:bottom w:val="none" w:sz="0" w:space="0" w:color="auto"/>
                <w:right w:val="none" w:sz="0" w:space="0" w:color="auto"/>
              </w:divBdr>
            </w:div>
            <w:div w:id="127209850">
              <w:marLeft w:val="0"/>
              <w:marRight w:val="0"/>
              <w:marTop w:val="0"/>
              <w:marBottom w:val="0"/>
              <w:divBdr>
                <w:top w:val="none" w:sz="0" w:space="0" w:color="auto"/>
                <w:left w:val="none" w:sz="0" w:space="0" w:color="auto"/>
                <w:bottom w:val="none" w:sz="0" w:space="0" w:color="auto"/>
                <w:right w:val="none" w:sz="0" w:space="0" w:color="auto"/>
              </w:divBdr>
            </w:div>
            <w:div w:id="1880701252">
              <w:marLeft w:val="0"/>
              <w:marRight w:val="0"/>
              <w:marTop w:val="0"/>
              <w:marBottom w:val="0"/>
              <w:divBdr>
                <w:top w:val="none" w:sz="0" w:space="0" w:color="auto"/>
                <w:left w:val="none" w:sz="0" w:space="0" w:color="auto"/>
                <w:bottom w:val="none" w:sz="0" w:space="0" w:color="auto"/>
                <w:right w:val="none" w:sz="0" w:space="0" w:color="auto"/>
              </w:divBdr>
            </w:div>
            <w:div w:id="199637005">
              <w:marLeft w:val="0"/>
              <w:marRight w:val="0"/>
              <w:marTop w:val="0"/>
              <w:marBottom w:val="0"/>
              <w:divBdr>
                <w:top w:val="none" w:sz="0" w:space="0" w:color="auto"/>
                <w:left w:val="none" w:sz="0" w:space="0" w:color="auto"/>
                <w:bottom w:val="none" w:sz="0" w:space="0" w:color="auto"/>
                <w:right w:val="none" w:sz="0" w:space="0" w:color="auto"/>
              </w:divBdr>
            </w:div>
            <w:div w:id="1622807288">
              <w:marLeft w:val="0"/>
              <w:marRight w:val="0"/>
              <w:marTop w:val="0"/>
              <w:marBottom w:val="0"/>
              <w:divBdr>
                <w:top w:val="none" w:sz="0" w:space="0" w:color="auto"/>
                <w:left w:val="none" w:sz="0" w:space="0" w:color="auto"/>
                <w:bottom w:val="none" w:sz="0" w:space="0" w:color="auto"/>
                <w:right w:val="none" w:sz="0" w:space="0" w:color="auto"/>
              </w:divBdr>
            </w:div>
            <w:div w:id="1368791887">
              <w:marLeft w:val="0"/>
              <w:marRight w:val="0"/>
              <w:marTop w:val="0"/>
              <w:marBottom w:val="0"/>
              <w:divBdr>
                <w:top w:val="none" w:sz="0" w:space="0" w:color="auto"/>
                <w:left w:val="none" w:sz="0" w:space="0" w:color="auto"/>
                <w:bottom w:val="none" w:sz="0" w:space="0" w:color="auto"/>
                <w:right w:val="none" w:sz="0" w:space="0" w:color="auto"/>
              </w:divBdr>
            </w:div>
            <w:div w:id="765541465">
              <w:marLeft w:val="0"/>
              <w:marRight w:val="0"/>
              <w:marTop w:val="0"/>
              <w:marBottom w:val="0"/>
              <w:divBdr>
                <w:top w:val="none" w:sz="0" w:space="0" w:color="auto"/>
                <w:left w:val="none" w:sz="0" w:space="0" w:color="auto"/>
                <w:bottom w:val="none" w:sz="0" w:space="0" w:color="auto"/>
                <w:right w:val="none" w:sz="0" w:space="0" w:color="auto"/>
              </w:divBdr>
            </w:div>
            <w:div w:id="1074161566">
              <w:marLeft w:val="0"/>
              <w:marRight w:val="0"/>
              <w:marTop w:val="0"/>
              <w:marBottom w:val="0"/>
              <w:divBdr>
                <w:top w:val="none" w:sz="0" w:space="0" w:color="auto"/>
                <w:left w:val="none" w:sz="0" w:space="0" w:color="auto"/>
                <w:bottom w:val="none" w:sz="0" w:space="0" w:color="auto"/>
                <w:right w:val="none" w:sz="0" w:space="0" w:color="auto"/>
              </w:divBdr>
            </w:div>
            <w:div w:id="1096681461">
              <w:marLeft w:val="0"/>
              <w:marRight w:val="0"/>
              <w:marTop w:val="0"/>
              <w:marBottom w:val="0"/>
              <w:divBdr>
                <w:top w:val="none" w:sz="0" w:space="0" w:color="auto"/>
                <w:left w:val="none" w:sz="0" w:space="0" w:color="auto"/>
                <w:bottom w:val="none" w:sz="0" w:space="0" w:color="auto"/>
                <w:right w:val="none" w:sz="0" w:space="0" w:color="auto"/>
              </w:divBdr>
            </w:div>
            <w:div w:id="1106193169">
              <w:marLeft w:val="0"/>
              <w:marRight w:val="0"/>
              <w:marTop w:val="0"/>
              <w:marBottom w:val="0"/>
              <w:divBdr>
                <w:top w:val="none" w:sz="0" w:space="0" w:color="auto"/>
                <w:left w:val="none" w:sz="0" w:space="0" w:color="auto"/>
                <w:bottom w:val="none" w:sz="0" w:space="0" w:color="auto"/>
                <w:right w:val="none" w:sz="0" w:space="0" w:color="auto"/>
              </w:divBdr>
            </w:div>
            <w:div w:id="798501321">
              <w:marLeft w:val="0"/>
              <w:marRight w:val="0"/>
              <w:marTop w:val="0"/>
              <w:marBottom w:val="0"/>
              <w:divBdr>
                <w:top w:val="none" w:sz="0" w:space="0" w:color="auto"/>
                <w:left w:val="none" w:sz="0" w:space="0" w:color="auto"/>
                <w:bottom w:val="none" w:sz="0" w:space="0" w:color="auto"/>
                <w:right w:val="none" w:sz="0" w:space="0" w:color="auto"/>
              </w:divBdr>
            </w:div>
            <w:div w:id="628710103">
              <w:marLeft w:val="0"/>
              <w:marRight w:val="0"/>
              <w:marTop w:val="0"/>
              <w:marBottom w:val="0"/>
              <w:divBdr>
                <w:top w:val="none" w:sz="0" w:space="0" w:color="auto"/>
                <w:left w:val="none" w:sz="0" w:space="0" w:color="auto"/>
                <w:bottom w:val="none" w:sz="0" w:space="0" w:color="auto"/>
                <w:right w:val="none" w:sz="0" w:space="0" w:color="auto"/>
              </w:divBdr>
            </w:div>
            <w:div w:id="47608829">
              <w:marLeft w:val="0"/>
              <w:marRight w:val="0"/>
              <w:marTop w:val="0"/>
              <w:marBottom w:val="0"/>
              <w:divBdr>
                <w:top w:val="none" w:sz="0" w:space="0" w:color="auto"/>
                <w:left w:val="none" w:sz="0" w:space="0" w:color="auto"/>
                <w:bottom w:val="none" w:sz="0" w:space="0" w:color="auto"/>
                <w:right w:val="none" w:sz="0" w:space="0" w:color="auto"/>
              </w:divBdr>
            </w:div>
            <w:div w:id="1441952963">
              <w:marLeft w:val="0"/>
              <w:marRight w:val="0"/>
              <w:marTop w:val="0"/>
              <w:marBottom w:val="0"/>
              <w:divBdr>
                <w:top w:val="none" w:sz="0" w:space="0" w:color="auto"/>
                <w:left w:val="none" w:sz="0" w:space="0" w:color="auto"/>
                <w:bottom w:val="none" w:sz="0" w:space="0" w:color="auto"/>
                <w:right w:val="none" w:sz="0" w:space="0" w:color="auto"/>
              </w:divBdr>
            </w:div>
            <w:div w:id="142815392">
              <w:marLeft w:val="0"/>
              <w:marRight w:val="0"/>
              <w:marTop w:val="0"/>
              <w:marBottom w:val="0"/>
              <w:divBdr>
                <w:top w:val="none" w:sz="0" w:space="0" w:color="auto"/>
                <w:left w:val="none" w:sz="0" w:space="0" w:color="auto"/>
                <w:bottom w:val="none" w:sz="0" w:space="0" w:color="auto"/>
                <w:right w:val="none" w:sz="0" w:space="0" w:color="auto"/>
              </w:divBdr>
            </w:div>
            <w:div w:id="1969895138">
              <w:marLeft w:val="0"/>
              <w:marRight w:val="0"/>
              <w:marTop w:val="0"/>
              <w:marBottom w:val="0"/>
              <w:divBdr>
                <w:top w:val="none" w:sz="0" w:space="0" w:color="auto"/>
                <w:left w:val="none" w:sz="0" w:space="0" w:color="auto"/>
                <w:bottom w:val="none" w:sz="0" w:space="0" w:color="auto"/>
                <w:right w:val="none" w:sz="0" w:space="0" w:color="auto"/>
              </w:divBdr>
            </w:div>
            <w:div w:id="127745486">
              <w:marLeft w:val="0"/>
              <w:marRight w:val="0"/>
              <w:marTop w:val="0"/>
              <w:marBottom w:val="0"/>
              <w:divBdr>
                <w:top w:val="none" w:sz="0" w:space="0" w:color="auto"/>
                <w:left w:val="none" w:sz="0" w:space="0" w:color="auto"/>
                <w:bottom w:val="none" w:sz="0" w:space="0" w:color="auto"/>
                <w:right w:val="none" w:sz="0" w:space="0" w:color="auto"/>
              </w:divBdr>
            </w:div>
            <w:div w:id="340814548">
              <w:marLeft w:val="0"/>
              <w:marRight w:val="0"/>
              <w:marTop w:val="0"/>
              <w:marBottom w:val="0"/>
              <w:divBdr>
                <w:top w:val="none" w:sz="0" w:space="0" w:color="auto"/>
                <w:left w:val="none" w:sz="0" w:space="0" w:color="auto"/>
                <w:bottom w:val="none" w:sz="0" w:space="0" w:color="auto"/>
                <w:right w:val="none" w:sz="0" w:space="0" w:color="auto"/>
              </w:divBdr>
            </w:div>
            <w:div w:id="1734892547">
              <w:marLeft w:val="0"/>
              <w:marRight w:val="0"/>
              <w:marTop w:val="0"/>
              <w:marBottom w:val="0"/>
              <w:divBdr>
                <w:top w:val="none" w:sz="0" w:space="0" w:color="auto"/>
                <w:left w:val="none" w:sz="0" w:space="0" w:color="auto"/>
                <w:bottom w:val="none" w:sz="0" w:space="0" w:color="auto"/>
                <w:right w:val="none" w:sz="0" w:space="0" w:color="auto"/>
              </w:divBdr>
            </w:div>
            <w:div w:id="249237296">
              <w:marLeft w:val="0"/>
              <w:marRight w:val="0"/>
              <w:marTop w:val="0"/>
              <w:marBottom w:val="0"/>
              <w:divBdr>
                <w:top w:val="none" w:sz="0" w:space="0" w:color="auto"/>
                <w:left w:val="none" w:sz="0" w:space="0" w:color="auto"/>
                <w:bottom w:val="none" w:sz="0" w:space="0" w:color="auto"/>
                <w:right w:val="none" w:sz="0" w:space="0" w:color="auto"/>
              </w:divBdr>
            </w:div>
            <w:div w:id="723263242">
              <w:marLeft w:val="0"/>
              <w:marRight w:val="0"/>
              <w:marTop w:val="0"/>
              <w:marBottom w:val="0"/>
              <w:divBdr>
                <w:top w:val="none" w:sz="0" w:space="0" w:color="auto"/>
                <w:left w:val="none" w:sz="0" w:space="0" w:color="auto"/>
                <w:bottom w:val="none" w:sz="0" w:space="0" w:color="auto"/>
                <w:right w:val="none" w:sz="0" w:space="0" w:color="auto"/>
              </w:divBdr>
            </w:div>
            <w:div w:id="1551845004">
              <w:marLeft w:val="0"/>
              <w:marRight w:val="0"/>
              <w:marTop w:val="0"/>
              <w:marBottom w:val="0"/>
              <w:divBdr>
                <w:top w:val="none" w:sz="0" w:space="0" w:color="auto"/>
                <w:left w:val="none" w:sz="0" w:space="0" w:color="auto"/>
                <w:bottom w:val="none" w:sz="0" w:space="0" w:color="auto"/>
                <w:right w:val="none" w:sz="0" w:space="0" w:color="auto"/>
              </w:divBdr>
            </w:div>
            <w:div w:id="2019844665">
              <w:marLeft w:val="0"/>
              <w:marRight w:val="0"/>
              <w:marTop w:val="0"/>
              <w:marBottom w:val="0"/>
              <w:divBdr>
                <w:top w:val="none" w:sz="0" w:space="0" w:color="auto"/>
                <w:left w:val="none" w:sz="0" w:space="0" w:color="auto"/>
                <w:bottom w:val="none" w:sz="0" w:space="0" w:color="auto"/>
                <w:right w:val="none" w:sz="0" w:space="0" w:color="auto"/>
              </w:divBdr>
            </w:div>
            <w:div w:id="1012104224">
              <w:marLeft w:val="0"/>
              <w:marRight w:val="0"/>
              <w:marTop w:val="0"/>
              <w:marBottom w:val="0"/>
              <w:divBdr>
                <w:top w:val="none" w:sz="0" w:space="0" w:color="auto"/>
                <w:left w:val="none" w:sz="0" w:space="0" w:color="auto"/>
                <w:bottom w:val="none" w:sz="0" w:space="0" w:color="auto"/>
                <w:right w:val="none" w:sz="0" w:space="0" w:color="auto"/>
              </w:divBdr>
            </w:div>
            <w:div w:id="2710941">
              <w:marLeft w:val="0"/>
              <w:marRight w:val="0"/>
              <w:marTop w:val="0"/>
              <w:marBottom w:val="0"/>
              <w:divBdr>
                <w:top w:val="none" w:sz="0" w:space="0" w:color="auto"/>
                <w:left w:val="none" w:sz="0" w:space="0" w:color="auto"/>
                <w:bottom w:val="none" w:sz="0" w:space="0" w:color="auto"/>
                <w:right w:val="none" w:sz="0" w:space="0" w:color="auto"/>
              </w:divBdr>
            </w:div>
            <w:div w:id="1888292876">
              <w:marLeft w:val="0"/>
              <w:marRight w:val="0"/>
              <w:marTop w:val="0"/>
              <w:marBottom w:val="0"/>
              <w:divBdr>
                <w:top w:val="none" w:sz="0" w:space="0" w:color="auto"/>
                <w:left w:val="none" w:sz="0" w:space="0" w:color="auto"/>
                <w:bottom w:val="none" w:sz="0" w:space="0" w:color="auto"/>
                <w:right w:val="none" w:sz="0" w:space="0" w:color="auto"/>
              </w:divBdr>
            </w:div>
            <w:div w:id="618879764">
              <w:marLeft w:val="0"/>
              <w:marRight w:val="0"/>
              <w:marTop w:val="0"/>
              <w:marBottom w:val="0"/>
              <w:divBdr>
                <w:top w:val="none" w:sz="0" w:space="0" w:color="auto"/>
                <w:left w:val="none" w:sz="0" w:space="0" w:color="auto"/>
                <w:bottom w:val="none" w:sz="0" w:space="0" w:color="auto"/>
                <w:right w:val="none" w:sz="0" w:space="0" w:color="auto"/>
              </w:divBdr>
            </w:div>
            <w:div w:id="855771271">
              <w:marLeft w:val="0"/>
              <w:marRight w:val="0"/>
              <w:marTop w:val="0"/>
              <w:marBottom w:val="0"/>
              <w:divBdr>
                <w:top w:val="none" w:sz="0" w:space="0" w:color="auto"/>
                <w:left w:val="none" w:sz="0" w:space="0" w:color="auto"/>
                <w:bottom w:val="none" w:sz="0" w:space="0" w:color="auto"/>
                <w:right w:val="none" w:sz="0" w:space="0" w:color="auto"/>
              </w:divBdr>
            </w:div>
            <w:div w:id="887231108">
              <w:marLeft w:val="0"/>
              <w:marRight w:val="0"/>
              <w:marTop w:val="0"/>
              <w:marBottom w:val="0"/>
              <w:divBdr>
                <w:top w:val="none" w:sz="0" w:space="0" w:color="auto"/>
                <w:left w:val="none" w:sz="0" w:space="0" w:color="auto"/>
                <w:bottom w:val="none" w:sz="0" w:space="0" w:color="auto"/>
                <w:right w:val="none" w:sz="0" w:space="0" w:color="auto"/>
              </w:divBdr>
            </w:div>
            <w:div w:id="1416240942">
              <w:marLeft w:val="0"/>
              <w:marRight w:val="0"/>
              <w:marTop w:val="0"/>
              <w:marBottom w:val="0"/>
              <w:divBdr>
                <w:top w:val="none" w:sz="0" w:space="0" w:color="auto"/>
                <w:left w:val="none" w:sz="0" w:space="0" w:color="auto"/>
                <w:bottom w:val="none" w:sz="0" w:space="0" w:color="auto"/>
                <w:right w:val="none" w:sz="0" w:space="0" w:color="auto"/>
              </w:divBdr>
            </w:div>
            <w:div w:id="747269151">
              <w:marLeft w:val="0"/>
              <w:marRight w:val="0"/>
              <w:marTop w:val="0"/>
              <w:marBottom w:val="0"/>
              <w:divBdr>
                <w:top w:val="none" w:sz="0" w:space="0" w:color="auto"/>
                <w:left w:val="none" w:sz="0" w:space="0" w:color="auto"/>
                <w:bottom w:val="none" w:sz="0" w:space="0" w:color="auto"/>
                <w:right w:val="none" w:sz="0" w:space="0" w:color="auto"/>
              </w:divBdr>
            </w:div>
            <w:div w:id="451903480">
              <w:marLeft w:val="0"/>
              <w:marRight w:val="0"/>
              <w:marTop w:val="0"/>
              <w:marBottom w:val="0"/>
              <w:divBdr>
                <w:top w:val="none" w:sz="0" w:space="0" w:color="auto"/>
                <w:left w:val="none" w:sz="0" w:space="0" w:color="auto"/>
                <w:bottom w:val="none" w:sz="0" w:space="0" w:color="auto"/>
                <w:right w:val="none" w:sz="0" w:space="0" w:color="auto"/>
              </w:divBdr>
            </w:div>
            <w:div w:id="2070224144">
              <w:marLeft w:val="0"/>
              <w:marRight w:val="0"/>
              <w:marTop w:val="0"/>
              <w:marBottom w:val="0"/>
              <w:divBdr>
                <w:top w:val="none" w:sz="0" w:space="0" w:color="auto"/>
                <w:left w:val="none" w:sz="0" w:space="0" w:color="auto"/>
                <w:bottom w:val="none" w:sz="0" w:space="0" w:color="auto"/>
                <w:right w:val="none" w:sz="0" w:space="0" w:color="auto"/>
              </w:divBdr>
            </w:div>
            <w:div w:id="1900750038">
              <w:marLeft w:val="0"/>
              <w:marRight w:val="0"/>
              <w:marTop w:val="0"/>
              <w:marBottom w:val="0"/>
              <w:divBdr>
                <w:top w:val="none" w:sz="0" w:space="0" w:color="auto"/>
                <w:left w:val="none" w:sz="0" w:space="0" w:color="auto"/>
                <w:bottom w:val="none" w:sz="0" w:space="0" w:color="auto"/>
                <w:right w:val="none" w:sz="0" w:space="0" w:color="auto"/>
              </w:divBdr>
            </w:div>
            <w:div w:id="1257397612">
              <w:marLeft w:val="0"/>
              <w:marRight w:val="0"/>
              <w:marTop w:val="0"/>
              <w:marBottom w:val="0"/>
              <w:divBdr>
                <w:top w:val="none" w:sz="0" w:space="0" w:color="auto"/>
                <w:left w:val="none" w:sz="0" w:space="0" w:color="auto"/>
                <w:bottom w:val="none" w:sz="0" w:space="0" w:color="auto"/>
                <w:right w:val="none" w:sz="0" w:space="0" w:color="auto"/>
              </w:divBdr>
            </w:div>
            <w:div w:id="304704755">
              <w:marLeft w:val="0"/>
              <w:marRight w:val="0"/>
              <w:marTop w:val="0"/>
              <w:marBottom w:val="0"/>
              <w:divBdr>
                <w:top w:val="none" w:sz="0" w:space="0" w:color="auto"/>
                <w:left w:val="none" w:sz="0" w:space="0" w:color="auto"/>
                <w:bottom w:val="none" w:sz="0" w:space="0" w:color="auto"/>
                <w:right w:val="none" w:sz="0" w:space="0" w:color="auto"/>
              </w:divBdr>
            </w:div>
            <w:div w:id="1337075878">
              <w:marLeft w:val="0"/>
              <w:marRight w:val="0"/>
              <w:marTop w:val="0"/>
              <w:marBottom w:val="0"/>
              <w:divBdr>
                <w:top w:val="none" w:sz="0" w:space="0" w:color="auto"/>
                <w:left w:val="none" w:sz="0" w:space="0" w:color="auto"/>
                <w:bottom w:val="none" w:sz="0" w:space="0" w:color="auto"/>
                <w:right w:val="none" w:sz="0" w:space="0" w:color="auto"/>
              </w:divBdr>
            </w:div>
            <w:div w:id="1776288394">
              <w:marLeft w:val="0"/>
              <w:marRight w:val="0"/>
              <w:marTop w:val="0"/>
              <w:marBottom w:val="0"/>
              <w:divBdr>
                <w:top w:val="none" w:sz="0" w:space="0" w:color="auto"/>
                <w:left w:val="none" w:sz="0" w:space="0" w:color="auto"/>
                <w:bottom w:val="none" w:sz="0" w:space="0" w:color="auto"/>
                <w:right w:val="none" w:sz="0" w:space="0" w:color="auto"/>
              </w:divBdr>
            </w:div>
            <w:div w:id="1683240932">
              <w:marLeft w:val="0"/>
              <w:marRight w:val="0"/>
              <w:marTop w:val="0"/>
              <w:marBottom w:val="0"/>
              <w:divBdr>
                <w:top w:val="none" w:sz="0" w:space="0" w:color="auto"/>
                <w:left w:val="none" w:sz="0" w:space="0" w:color="auto"/>
                <w:bottom w:val="none" w:sz="0" w:space="0" w:color="auto"/>
                <w:right w:val="none" w:sz="0" w:space="0" w:color="auto"/>
              </w:divBdr>
            </w:div>
            <w:div w:id="998848022">
              <w:marLeft w:val="0"/>
              <w:marRight w:val="0"/>
              <w:marTop w:val="0"/>
              <w:marBottom w:val="0"/>
              <w:divBdr>
                <w:top w:val="none" w:sz="0" w:space="0" w:color="auto"/>
                <w:left w:val="none" w:sz="0" w:space="0" w:color="auto"/>
                <w:bottom w:val="none" w:sz="0" w:space="0" w:color="auto"/>
                <w:right w:val="none" w:sz="0" w:space="0" w:color="auto"/>
              </w:divBdr>
            </w:div>
            <w:div w:id="337390311">
              <w:marLeft w:val="0"/>
              <w:marRight w:val="0"/>
              <w:marTop w:val="0"/>
              <w:marBottom w:val="0"/>
              <w:divBdr>
                <w:top w:val="none" w:sz="0" w:space="0" w:color="auto"/>
                <w:left w:val="none" w:sz="0" w:space="0" w:color="auto"/>
                <w:bottom w:val="none" w:sz="0" w:space="0" w:color="auto"/>
                <w:right w:val="none" w:sz="0" w:space="0" w:color="auto"/>
              </w:divBdr>
            </w:div>
            <w:div w:id="104473073">
              <w:marLeft w:val="0"/>
              <w:marRight w:val="0"/>
              <w:marTop w:val="0"/>
              <w:marBottom w:val="0"/>
              <w:divBdr>
                <w:top w:val="none" w:sz="0" w:space="0" w:color="auto"/>
                <w:left w:val="none" w:sz="0" w:space="0" w:color="auto"/>
                <w:bottom w:val="none" w:sz="0" w:space="0" w:color="auto"/>
                <w:right w:val="none" w:sz="0" w:space="0" w:color="auto"/>
              </w:divBdr>
            </w:div>
            <w:div w:id="1061977762">
              <w:marLeft w:val="0"/>
              <w:marRight w:val="0"/>
              <w:marTop w:val="0"/>
              <w:marBottom w:val="0"/>
              <w:divBdr>
                <w:top w:val="none" w:sz="0" w:space="0" w:color="auto"/>
                <w:left w:val="none" w:sz="0" w:space="0" w:color="auto"/>
                <w:bottom w:val="none" w:sz="0" w:space="0" w:color="auto"/>
                <w:right w:val="none" w:sz="0" w:space="0" w:color="auto"/>
              </w:divBdr>
            </w:div>
            <w:div w:id="1241452569">
              <w:marLeft w:val="0"/>
              <w:marRight w:val="0"/>
              <w:marTop w:val="0"/>
              <w:marBottom w:val="0"/>
              <w:divBdr>
                <w:top w:val="none" w:sz="0" w:space="0" w:color="auto"/>
                <w:left w:val="none" w:sz="0" w:space="0" w:color="auto"/>
                <w:bottom w:val="none" w:sz="0" w:space="0" w:color="auto"/>
                <w:right w:val="none" w:sz="0" w:space="0" w:color="auto"/>
              </w:divBdr>
            </w:div>
            <w:div w:id="573706401">
              <w:marLeft w:val="0"/>
              <w:marRight w:val="0"/>
              <w:marTop w:val="0"/>
              <w:marBottom w:val="0"/>
              <w:divBdr>
                <w:top w:val="none" w:sz="0" w:space="0" w:color="auto"/>
                <w:left w:val="none" w:sz="0" w:space="0" w:color="auto"/>
                <w:bottom w:val="none" w:sz="0" w:space="0" w:color="auto"/>
                <w:right w:val="none" w:sz="0" w:space="0" w:color="auto"/>
              </w:divBdr>
            </w:div>
            <w:div w:id="120850060">
              <w:marLeft w:val="0"/>
              <w:marRight w:val="0"/>
              <w:marTop w:val="0"/>
              <w:marBottom w:val="0"/>
              <w:divBdr>
                <w:top w:val="none" w:sz="0" w:space="0" w:color="auto"/>
                <w:left w:val="none" w:sz="0" w:space="0" w:color="auto"/>
                <w:bottom w:val="none" w:sz="0" w:space="0" w:color="auto"/>
                <w:right w:val="none" w:sz="0" w:space="0" w:color="auto"/>
              </w:divBdr>
            </w:div>
            <w:div w:id="895166185">
              <w:marLeft w:val="0"/>
              <w:marRight w:val="0"/>
              <w:marTop w:val="0"/>
              <w:marBottom w:val="0"/>
              <w:divBdr>
                <w:top w:val="none" w:sz="0" w:space="0" w:color="auto"/>
                <w:left w:val="none" w:sz="0" w:space="0" w:color="auto"/>
                <w:bottom w:val="none" w:sz="0" w:space="0" w:color="auto"/>
                <w:right w:val="none" w:sz="0" w:space="0" w:color="auto"/>
              </w:divBdr>
            </w:div>
            <w:div w:id="1246957186">
              <w:marLeft w:val="0"/>
              <w:marRight w:val="0"/>
              <w:marTop w:val="0"/>
              <w:marBottom w:val="0"/>
              <w:divBdr>
                <w:top w:val="none" w:sz="0" w:space="0" w:color="auto"/>
                <w:left w:val="none" w:sz="0" w:space="0" w:color="auto"/>
                <w:bottom w:val="none" w:sz="0" w:space="0" w:color="auto"/>
                <w:right w:val="none" w:sz="0" w:space="0" w:color="auto"/>
              </w:divBdr>
            </w:div>
            <w:div w:id="358164430">
              <w:marLeft w:val="0"/>
              <w:marRight w:val="0"/>
              <w:marTop w:val="0"/>
              <w:marBottom w:val="0"/>
              <w:divBdr>
                <w:top w:val="none" w:sz="0" w:space="0" w:color="auto"/>
                <w:left w:val="none" w:sz="0" w:space="0" w:color="auto"/>
                <w:bottom w:val="none" w:sz="0" w:space="0" w:color="auto"/>
                <w:right w:val="none" w:sz="0" w:space="0" w:color="auto"/>
              </w:divBdr>
            </w:div>
            <w:div w:id="372116923">
              <w:marLeft w:val="0"/>
              <w:marRight w:val="0"/>
              <w:marTop w:val="0"/>
              <w:marBottom w:val="0"/>
              <w:divBdr>
                <w:top w:val="none" w:sz="0" w:space="0" w:color="auto"/>
                <w:left w:val="none" w:sz="0" w:space="0" w:color="auto"/>
                <w:bottom w:val="none" w:sz="0" w:space="0" w:color="auto"/>
                <w:right w:val="none" w:sz="0" w:space="0" w:color="auto"/>
              </w:divBdr>
            </w:div>
            <w:div w:id="1118258113">
              <w:marLeft w:val="0"/>
              <w:marRight w:val="0"/>
              <w:marTop w:val="0"/>
              <w:marBottom w:val="0"/>
              <w:divBdr>
                <w:top w:val="none" w:sz="0" w:space="0" w:color="auto"/>
                <w:left w:val="none" w:sz="0" w:space="0" w:color="auto"/>
                <w:bottom w:val="none" w:sz="0" w:space="0" w:color="auto"/>
                <w:right w:val="none" w:sz="0" w:space="0" w:color="auto"/>
              </w:divBdr>
            </w:div>
            <w:div w:id="1616280720">
              <w:marLeft w:val="0"/>
              <w:marRight w:val="0"/>
              <w:marTop w:val="0"/>
              <w:marBottom w:val="0"/>
              <w:divBdr>
                <w:top w:val="none" w:sz="0" w:space="0" w:color="auto"/>
                <w:left w:val="none" w:sz="0" w:space="0" w:color="auto"/>
                <w:bottom w:val="none" w:sz="0" w:space="0" w:color="auto"/>
                <w:right w:val="none" w:sz="0" w:space="0" w:color="auto"/>
              </w:divBdr>
            </w:div>
            <w:div w:id="1139153207">
              <w:marLeft w:val="0"/>
              <w:marRight w:val="0"/>
              <w:marTop w:val="0"/>
              <w:marBottom w:val="0"/>
              <w:divBdr>
                <w:top w:val="none" w:sz="0" w:space="0" w:color="auto"/>
                <w:left w:val="none" w:sz="0" w:space="0" w:color="auto"/>
                <w:bottom w:val="none" w:sz="0" w:space="0" w:color="auto"/>
                <w:right w:val="none" w:sz="0" w:space="0" w:color="auto"/>
              </w:divBdr>
            </w:div>
            <w:div w:id="1553886376">
              <w:marLeft w:val="0"/>
              <w:marRight w:val="0"/>
              <w:marTop w:val="0"/>
              <w:marBottom w:val="0"/>
              <w:divBdr>
                <w:top w:val="none" w:sz="0" w:space="0" w:color="auto"/>
                <w:left w:val="none" w:sz="0" w:space="0" w:color="auto"/>
                <w:bottom w:val="none" w:sz="0" w:space="0" w:color="auto"/>
                <w:right w:val="none" w:sz="0" w:space="0" w:color="auto"/>
              </w:divBdr>
            </w:div>
            <w:div w:id="516500518">
              <w:marLeft w:val="0"/>
              <w:marRight w:val="0"/>
              <w:marTop w:val="0"/>
              <w:marBottom w:val="0"/>
              <w:divBdr>
                <w:top w:val="none" w:sz="0" w:space="0" w:color="auto"/>
                <w:left w:val="none" w:sz="0" w:space="0" w:color="auto"/>
                <w:bottom w:val="none" w:sz="0" w:space="0" w:color="auto"/>
                <w:right w:val="none" w:sz="0" w:space="0" w:color="auto"/>
              </w:divBdr>
            </w:div>
            <w:div w:id="1248342067">
              <w:marLeft w:val="0"/>
              <w:marRight w:val="0"/>
              <w:marTop w:val="0"/>
              <w:marBottom w:val="0"/>
              <w:divBdr>
                <w:top w:val="none" w:sz="0" w:space="0" w:color="auto"/>
                <w:left w:val="none" w:sz="0" w:space="0" w:color="auto"/>
                <w:bottom w:val="none" w:sz="0" w:space="0" w:color="auto"/>
                <w:right w:val="none" w:sz="0" w:space="0" w:color="auto"/>
              </w:divBdr>
            </w:div>
            <w:div w:id="602882978">
              <w:marLeft w:val="0"/>
              <w:marRight w:val="0"/>
              <w:marTop w:val="0"/>
              <w:marBottom w:val="0"/>
              <w:divBdr>
                <w:top w:val="none" w:sz="0" w:space="0" w:color="auto"/>
                <w:left w:val="none" w:sz="0" w:space="0" w:color="auto"/>
                <w:bottom w:val="none" w:sz="0" w:space="0" w:color="auto"/>
                <w:right w:val="none" w:sz="0" w:space="0" w:color="auto"/>
              </w:divBdr>
            </w:div>
            <w:div w:id="765535431">
              <w:marLeft w:val="0"/>
              <w:marRight w:val="0"/>
              <w:marTop w:val="0"/>
              <w:marBottom w:val="0"/>
              <w:divBdr>
                <w:top w:val="none" w:sz="0" w:space="0" w:color="auto"/>
                <w:left w:val="none" w:sz="0" w:space="0" w:color="auto"/>
                <w:bottom w:val="none" w:sz="0" w:space="0" w:color="auto"/>
                <w:right w:val="none" w:sz="0" w:space="0" w:color="auto"/>
              </w:divBdr>
            </w:div>
            <w:div w:id="170413801">
              <w:marLeft w:val="0"/>
              <w:marRight w:val="0"/>
              <w:marTop w:val="0"/>
              <w:marBottom w:val="0"/>
              <w:divBdr>
                <w:top w:val="none" w:sz="0" w:space="0" w:color="auto"/>
                <w:left w:val="none" w:sz="0" w:space="0" w:color="auto"/>
                <w:bottom w:val="none" w:sz="0" w:space="0" w:color="auto"/>
                <w:right w:val="none" w:sz="0" w:space="0" w:color="auto"/>
              </w:divBdr>
            </w:div>
            <w:div w:id="1392189481">
              <w:marLeft w:val="0"/>
              <w:marRight w:val="0"/>
              <w:marTop w:val="0"/>
              <w:marBottom w:val="0"/>
              <w:divBdr>
                <w:top w:val="none" w:sz="0" w:space="0" w:color="auto"/>
                <w:left w:val="none" w:sz="0" w:space="0" w:color="auto"/>
                <w:bottom w:val="none" w:sz="0" w:space="0" w:color="auto"/>
                <w:right w:val="none" w:sz="0" w:space="0" w:color="auto"/>
              </w:divBdr>
            </w:div>
            <w:div w:id="1343897474">
              <w:marLeft w:val="0"/>
              <w:marRight w:val="0"/>
              <w:marTop w:val="0"/>
              <w:marBottom w:val="0"/>
              <w:divBdr>
                <w:top w:val="none" w:sz="0" w:space="0" w:color="auto"/>
                <w:left w:val="none" w:sz="0" w:space="0" w:color="auto"/>
                <w:bottom w:val="none" w:sz="0" w:space="0" w:color="auto"/>
                <w:right w:val="none" w:sz="0" w:space="0" w:color="auto"/>
              </w:divBdr>
            </w:div>
            <w:div w:id="1719165497">
              <w:marLeft w:val="0"/>
              <w:marRight w:val="0"/>
              <w:marTop w:val="0"/>
              <w:marBottom w:val="0"/>
              <w:divBdr>
                <w:top w:val="none" w:sz="0" w:space="0" w:color="auto"/>
                <w:left w:val="none" w:sz="0" w:space="0" w:color="auto"/>
                <w:bottom w:val="none" w:sz="0" w:space="0" w:color="auto"/>
                <w:right w:val="none" w:sz="0" w:space="0" w:color="auto"/>
              </w:divBdr>
            </w:div>
            <w:div w:id="1478183940">
              <w:marLeft w:val="0"/>
              <w:marRight w:val="0"/>
              <w:marTop w:val="0"/>
              <w:marBottom w:val="0"/>
              <w:divBdr>
                <w:top w:val="none" w:sz="0" w:space="0" w:color="auto"/>
                <w:left w:val="none" w:sz="0" w:space="0" w:color="auto"/>
                <w:bottom w:val="none" w:sz="0" w:space="0" w:color="auto"/>
                <w:right w:val="none" w:sz="0" w:space="0" w:color="auto"/>
              </w:divBdr>
            </w:div>
            <w:div w:id="1561288359">
              <w:marLeft w:val="0"/>
              <w:marRight w:val="0"/>
              <w:marTop w:val="0"/>
              <w:marBottom w:val="0"/>
              <w:divBdr>
                <w:top w:val="none" w:sz="0" w:space="0" w:color="auto"/>
                <w:left w:val="none" w:sz="0" w:space="0" w:color="auto"/>
                <w:bottom w:val="none" w:sz="0" w:space="0" w:color="auto"/>
                <w:right w:val="none" w:sz="0" w:space="0" w:color="auto"/>
              </w:divBdr>
            </w:div>
            <w:div w:id="1349676898">
              <w:marLeft w:val="0"/>
              <w:marRight w:val="0"/>
              <w:marTop w:val="0"/>
              <w:marBottom w:val="0"/>
              <w:divBdr>
                <w:top w:val="none" w:sz="0" w:space="0" w:color="auto"/>
                <w:left w:val="none" w:sz="0" w:space="0" w:color="auto"/>
                <w:bottom w:val="none" w:sz="0" w:space="0" w:color="auto"/>
                <w:right w:val="none" w:sz="0" w:space="0" w:color="auto"/>
              </w:divBdr>
            </w:div>
            <w:div w:id="499665374">
              <w:marLeft w:val="0"/>
              <w:marRight w:val="0"/>
              <w:marTop w:val="0"/>
              <w:marBottom w:val="0"/>
              <w:divBdr>
                <w:top w:val="none" w:sz="0" w:space="0" w:color="auto"/>
                <w:left w:val="none" w:sz="0" w:space="0" w:color="auto"/>
                <w:bottom w:val="none" w:sz="0" w:space="0" w:color="auto"/>
                <w:right w:val="none" w:sz="0" w:space="0" w:color="auto"/>
              </w:divBdr>
            </w:div>
            <w:div w:id="1527787292">
              <w:marLeft w:val="0"/>
              <w:marRight w:val="0"/>
              <w:marTop w:val="0"/>
              <w:marBottom w:val="0"/>
              <w:divBdr>
                <w:top w:val="none" w:sz="0" w:space="0" w:color="auto"/>
                <w:left w:val="none" w:sz="0" w:space="0" w:color="auto"/>
                <w:bottom w:val="none" w:sz="0" w:space="0" w:color="auto"/>
                <w:right w:val="none" w:sz="0" w:space="0" w:color="auto"/>
              </w:divBdr>
            </w:div>
            <w:div w:id="1525826886">
              <w:marLeft w:val="0"/>
              <w:marRight w:val="0"/>
              <w:marTop w:val="0"/>
              <w:marBottom w:val="0"/>
              <w:divBdr>
                <w:top w:val="none" w:sz="0" w:space="0" w:color="auto"/>
                <w:left w:val="none" w:sz="0" w:space="0" w:color="auto"/>
                <w:bottom w:val="none" w:sz="0" w:space="0" w:color="auto"/>
                <w:right w:val="none" w:sz="0" w:space="0" w:color="auto"/>
              </w:divBdr>
            </w:div>
            <w:div w:id="988166344">
              <w:marLeft w:val="0"/>
              <w:marRight w:val="0"/>
              <w:marTop w:val="0"/>
              <w:marBottom w:val="0"/>
              <w:divBdr>
                <w:top w:val="none" w:sz="0" w:space="0" w:color="auto"/>
                <w:left w:val="none" w:sz="0" w:space="0" w:color="auto"/>
                <w:bottom w:val="none" w:sz="0" w:space="0" w:color="auto"/>
                <w:right w:val="none" w:sz="0" w:space="0" w:color="auto"/>
              </w:divBdr>
            </w:div>
            <w:div w:id="1560550037">
              <w:marLeft w:val="0"/>
              <w:marRight w:val="0"/>
              <w:marTop w:val="0"/>
              <w:marBottom w:val="0"/>
              <w:divBdr>
                <w:top w:val="none" w:sz="0" w:space="0" w:color="auto"/>
                <w:left w:val="none" w:sz="0" w:space="0" w:color="auto"/>
                <w:bottom w:val="none" w:sz="0" w:space="0" w:color="auto"/>
                <w:right w:val="none" w:sz="0" w:space="0" w:color="auto"/>
              </w:divBdr>
            </w:div>
            <w:div w:id="1403867610">
              <w:marLeft w:val="0"/>
              <w:marRight w:val="0"/>
              <w:marTop w:val="0"/>
              <w:marBottom w:val="0"/>
              <w:divBdr>
                <w:top w:val="none" w:sz="0" w:space="0" w:color="auto"/>
                <w:left w:val="none" w:sz="0" w:space="0" w:color="auto"/>
                <w:bottom w:val="none" w:sz="0" w:space="0" w:color="auto"/>
                <w:right w:val="none" w:sz="0" w:space="0" w:color="auto"/>
              </w:divBdr>
            </w:div>
            <w:div w:id="1137146507">
              <w:marLeft w:val="0"/>
              <w:marRight w:val="0"/>
              <w:marTop w:val="0"/>
              <w:marBottom w:val="0"/>
              <w:divBdr>
                <w:top w:val="none" w:sz="0" w:space="0" w:color="auto"/>
                <w:left w:val="none" w:sz="0" w:space="0" w:color="auto"/>
                <w:bottom w:val="none" w:sz="0" w:space="0" w:color="auto"/>
                <w:right w:val="none" w:sz="0" w:space="0" w:color="auto"/>
              </w:divBdr>
            </w:div>
          </w:divsChild>
        </w:div>
        <w:div w:id="183448417">
          <w:marLeft w:val="0"/>
          <w:marRight w:val="0"/>
          <w:marTop w:val="0"/>
          <w:marBottom w:val="0"/>
          <w:divBdr>
            <w:top w:val="none" w:sz="0" w:space="0" w:color="auto"/>
            <w:left w:val="none" w:sz="0" w:space="0" w:color="auto"/>
            <w:bottom w:val="none" w:sz="0" w:space="0" w:color="auto"/>
            <w:right w:val="none" w:sz="0" w:space="0" w:color="auto"/>
          </w:divBdr>
        </w:div>
        <w:div w:id="823274519">
          <w:marLeft w:val="0"/>
          <w:marRight w:val="0"/>
          <w:marTop w:val="0"/>
          <w:marBottom w:val="0"/>
          <w:divBdr>
            <w:top w:val="none" w:sz="0" w:space="0" w:color="auto"/>
            <w:left w:val="none" w:sz="0" w:space="0" w:color="auto"/>
            <w:bottom w:val="none" w:sz="0" w:space="0" w:color="auto"/>
            <w:right w:val="none" w:sz="0" w:space="0" w:color="auto"/>
          </w:divBdr>
          <w:divsChild>
            <w:div w:id="750539796">
              <w:marLeft w:val="0"/>
              <w:marRight w:val="0"/>
              <w:marTop w:val="0"/>
              <w:marBottom w:val="0"/>
              <w:divBdr>
                <w:top w:val="none" w:sz="0" w:space="0" w:color="auto"/>
                <w:left w:val="none" w:sz="0" w:space="0" w:color="auto"/>
                <w:bottom w:val="none" w:sz="0" w:space="0" w:color="auto"/>
                <w:right w:val="none" w:sz="0" w:space="0" w:color="auto"/>
              </w:divBdr>
              <w:divsChild>
                <w:div w:id="715003862">
                  <w:marLeft w:val="0"/>
                  <w:marRight w:val="0"/>
                  <w:marTop w:val="0"/>
                  <w:marBottom w:val="0"/>
                  <w:divBdr>
                    <w:top w:val="none" w:sz="0" w:space="0" w:color="auto"/>
                    <w:left w:val="none" w:sz="0" w:space="0" w:color="auto"/>
                    <w:bottom w:val="none" w:sz="0" w:space="0" w:color="auto"/>
                    <w:right w:val="none" w:sz="0" w:space="0" w:color="auto"/>
                  </w:divBdr>
                </w:div>
                <w:div w:id="1906910850">
                  <w:marLeft w:val="0"/>
                  <w:marRight w:val="0"/>
                  <w:marTop w:val="0"/>
                  <w:marBottom w:val="0"/>
                  <w:divBdr>
                    <w:top w:val="none" w:sz="0" w:space="0" w:color="auto"/>
                    <w:left w:val="none" w:sz="0" w:space="0" w:color="auto"/>
                    <w:bottom w:val="none" w:sz="0" w:space="0" w:color="auto"/>
                    <w:right w:val="none" w:sz="0" w:space="0" w:color="auto"/>
                  </w:divBdr>
                </w:div>
                <w:div w:id="1868904126">
                  <w:marLeft w:val="0"/>
                  <w:marRight w:val="0"/>
                  <w:marTop w:val="0"/>
                  <w:marBottom w:val="0"/>
                  <w:divBdr>
                    <w:top w:val="none" w:sz="0" w:space="0" w:color="auto"/>
                    <w:left w:val="none" w:sz="0" w:space="0" w:color="auto"/>
                    <w:bottom w:val="none" w:sz="0" w:space="0" w:color="auto"/>
                    <w:right w:val="none" w:sz="0" w:space="0" w:color="auto"/>
                  </w:divBdr>
                </w:div>
                <w:div w:id="499389269">
                  <w:marLeft w:val="0"/>
                  <w:marRight w:val="0"/>
                  <w:marTop w:val="0"/>
                  <w:marBottom w:val="0"/>
                  <w:divBdr>
                    <w:top w:val="none" w:sz="0" w:space="0" w:color="auto"/>
                    <w:left w:val="none" w:sz="0" w:space="0" w:color="auto"/>
                    <w:bottom w:val="none" w:sz="0" w:space="0" w:color="auto"/>
                    <w:right w:val="none" w:sz="0" w:space="0" w:color="auto"/>
                  </w:divBdr>
                </w:div>
                <w:div w:id="952247536">
                  <w:marLeft w:val="0"/>
                  <w:marRight w:val="0"/>
                  <w:marTop w:val="0"/>
                  <w:marBottom w:val="0"/>
                  <w:divBdr>
                    <w:top w:val="none" w:sz="0" w:space="0" w:color="auto"/>
                    <w:left w:val="none" w:sz="0" w:space="0" w:color="auto"/>
                    <w:bottom w:val="none" w:sz="0" w:space="0" w:color="auto"/>
                    <w:right w:val="none" w:sz="0" w:space="0" w:color="auto"/>
                  </w:divBdr>
                </w:div>
                <w:div w:id="334113141">
                  <w:marLeft w:val="0"/>
                  <w:marRight w:val="0"/>
                  <w:marTop w:val="0"/>
                  <w:marBottom w:val="0"/>
                  <w:divBdr>
                    <w:top w:val="none" w:sz="0" w:space="0" w:color="auto"/>
                    <w:left w:val="none" w:sz="0" w:space="0" w:color="auto"/>
                    <w:bottom w:val="none" w:sz="0" w:space="0" w:color="auto"/>
                    <w:right w:val="none" w:sz="0" w:space="0" w:color="auto"/>
                  </w:divBdr>
                </w:div>
                <w:div w:id="303856561">
                  <w:marLeft w:val="0"/>
                  <w:marRight w:val="0"/>
                  <w:marTop w:val="0"/>
                  <w:marBottom w:val="0"/>
                  <w:divBdr>
                    <w:top w:val="none" w:sz="0" w:space="0" w:color="auto"/>
                    <w:left w:val="none" w:sz="0" w:space="0" w:color="auto"/>
                    <w:bottom w:val="none" w:sz="0" w:space="0" w:color="auto"/>
                    <w:right w:val="none" w:sz="0" w:space="0" w:color="auto"/>
                  </w:divBdr>
                </w:div>
                <w:div w:id="1951354480">
                  <w:marLeft w:val="0"/>
                  <w:marRight w:val="0"/>
                  <w:marTop w:val="0"/>
                  <w:marBottom w:val="0"/>
                  <w:divBdr>
                    <w:top w:val="none" w:sz="0" w:space="0" w:color="auto"/>
                    <w:left w:val="none" w:sz="0" w:space="0" w:color="auto"/>
                    <w:bottom w:val="none" w:sz="0" w:space="0" w:color="auto"/>
                    <w:right w:val="none" w:sz="0" w:space="0" w:color="auto"/>
                  </w:divBdr>
                </w:div>
                <w:div w:id="824400584">
                  <w:marLeft w:val="0"/>
                  <w:marRight w:val="0"/>
                  <w:marTop w:val="0"/>
                  <w:marBottom w:val="0"/>
                  <w:divBdr>
                    <w:top w:val="none" w:sz="0" w:space="0" w:color="auto"/>
                    <w:left w:val="none" w:sz="0" w:space="0" w:color="auto"/>
                    <w:bottom w:val="none" w:sz="0" w:space="0" w:color="auto"/>
                    <w:right w:val="none" w:sz="0" w:space="0" w:color="auto"/>
                  </w:divBdr>
                </w:div>
                <w:div w:id="1436091215">
                  <w:marLeft w:val="0"/>
                  <w:marRight w:val="0"/>
                  <w:marTop w:val="0"/>
                  <w:marBottom w:val="0"/>
                  <w:divBdr>
                    <w:top w:val="none" w:sz="0" w:space="0" w:color="auto"/>
                    <w:left w:val="none" w:sz="0" w:space="0" w:color="auto"/>
                    <w:bottom w:val="none" w:sz="0" w:space="0" w:color="auto"/>
                    <w:right w:val="none" w:sz="0" w:space="0" w:color="auto"/>
                  </w:divBdr>
                </w:div>
                <w:div w:id="1881553736">
                  <w:marLeft w:val="0"/>
                  <w:marRight w:val="0"/>
                  <w:marTop w:val="0"/>
                  <w:marBottom w:val="0"/>
                  <w:divBdr>
                    <w:top w:val="none" w:sz="0" w:space="0" w:color="auto"/>
                    <w:left w:val="none" w:sz="0" w:space="0" w:color="auto"/>
                    <w:bottom w:val="none" w:sz="0" w:space="0" w:color="auto"/>
                    <w:right w:val="none" w:sz="0" w:space="0" w:color="auto"/>
                  </w:divBdr>
                </w:div>
                <w:div w:id="1491749336">
                  <w:marLeft w:val="0"/>
                  <w:marRight w:val="0"/>
                  <w:marTop w:val="0"/>
                  <w:marBottom w:val="0"/>
                  <w:divBdr>
                    <w:top w:val="none" w:sz="0" w:space="0" w:color="auto"/>
                    <w:left w:val="none" w:sz="0" w:space="0" w:color="auto"/>
                    <w:bottom w:val="none" w:sz="0" w:space="0" w:color="auto"/>
                    <w:right w:val="none" w:sz="0" w:space="0" w:color="auto"/>
                  </w:divBdr>
                </w:div>
                <w:div w:id="193035360">
                  <w:marLeft w:val="0"/>
                  <w:marRight w:val="0"/>
                  <w:marTop w:val="0"/>
                  <w:marBottom w:val="0"/>
                  <w:divBdr>
                    <w:top w:val="none" w:sz="0" w:space="0" w:color="auto"/>
                    <w:left w:val="none" w:sz="0" w:space="0" w:color="auto"/>
                    <w:bottom w:val="none" w:sz="0" w:space="0" w:color="auto"/>
                    <w:right w:val="none" w:sz="0" w:space="0" w:color="auto"/>
                  </w:divBdr>
                </w:div>
                <w:div w:id="680550598">
                  <w:marLeft w:val="0"/>
                  <w:marRight w:val="0"/>
                  <w:marTop w:val="0"/>
                  <w:marBottom w:val="0"/>
                  <w:divBdr>
                    <w:top w:val="none" w:sz="0" w:space="0" w:color="auto"/>
                    <w:left w:val="none" w:sz="0" w:space="0" w:color="auto"/>
                    <w:bottom w:val="none" w:sz="0" w:space="0" w:color="auto"/>
                    <w:right w:val="none" w:sz="0" w:space="0" w:color="auto"/>
                  </w:divBdr>
                </w:div>
                <w:div w:id="987856718">
                  <w:marLeft w:val="0"/>
                  <w:marRight w:val="0"/>
                  <w:marTop w:val="0"/>
                  <w:marBottom w:val="0"/>
                  <w:divBdr>
                    <w:top w:val="none" w:sz="0" w:space="0" w:color="auto"/>
                    <w:left w:val="none" w:sz="0" w:space="0" w:color="auto"/>
                    <w:bottom w:val="none" w:sz="0" w:space="0" w:color="auto"/>
                    <w:right w:val="none" w:sz="0" w:space="0" w:color="auto"/>
                  </w:divBdr>
                </w:div>
                <w:div w:id="1900049937">
                  <w:marLeft w:val="0"/>
                  <w:marRight w:val="0"/>
                  <w:marTop w:val="0"/>
                  <w:marBottom w:val="0"/>
                  <w:divBdr>
                    <w:top w:val="none" w:sz="0" w:space="0" w:color="auto"/>
                    <w:left w:val="none" w:sz="0" w:space="0" w:color="auto"/>
                    <w:bottom w:val="none" w:sz="0" w:space="0" w:color="auto"/>
                    <w:right w:val="none" w:sz="0" w:space="0" w:color="auto"/>
                  </w:divBdr>
                </w:div>
                <w:div w:id="486629634">
                  <w:marLeft w:val="0"/>
                  <w:marRight w:val="0"/>
                  <w:marTop w:val="0"/>
                  <w:marBottom w:val="0"/>
                  <w:divBdr>
                    <w:top w:val="none" w:sz="0" w:space="0" w:color="auto"/>
                    <w:left w:val="none" w:sz="0" w:space="0" w:color="auto"/>
                    <w:bottom w:val="none" w:sz="0" w:space="0" w:color="auto"/>
                    <w:right w:val="none" w:sz="0" w:space="0" w:color="auto"/>
                  </w:divBdr>
                </w:div>
                <w:div w:id="915018639">
                  <w:marLeft w:val="0"/>
                  <w:marRight w:val="0"/>
                  <w:marTop w:val="0"/>
                  <w:marBottom w:val="0"/>
                  <w:divBdr>
                    <w:top w:val="none" w:sz="0" w:space="0" w:color="auto"/>
                    <w:left w:val="none" w:sz="0" w:space="0" w:color="auto"/>
                    <w:bottom w:val="none" w:sz="0" w:space="0" w:color="auto"/>
                    <w:right w:val="none" w:sz="0" w:space="0" w:color="auto"/>
                  </w:divBdr>
                </w:div>
                <w:div w:id="1647779879">
                  <w:marLeft w:val="0"/>
                  <w:marRight w:val="0"/>
                  <w:marTop w:val="0"/>
                  <w:marBottom w:val="0"/>
                  <w:divBdr>
                    <w:top w:val="none" w:sz="0" w:space="0" w:color="auto"/>
                    <w:left w:val="none" w:sz="0" w:space="0" w:color="auto"/>
                    <w:bottom w:val="none" w:sz="0" w:space="0" w:color="auto"/>
                    <w:right w:val="none" w:sz="0" w:space="0" w:color="auto"/>
                  </w:divBdr>
                </w:div>
                <w:div w:id="2145077660">
                  <w:marLeft w:val="0"/>
                  <w:marRight w:val="0"/>
                  <w:marTop w:val="0"/>
                  <w:marBottom w:val="0"/>
                  <w:divBdr>
                    <w:top w:val="none" w:sz="0" w:space="0" w:color="auto"/>
                    <w:left w:val="none" w:sz="0" w:space="0" w:color="auto"/>
                    <w:bottom w:val="none" w:sz="0" w:space="0" w:color="auto"/>
                    <w:right w:val="none" w:sz="0" w:space="0" w:color="auto"/>
                  </w:divBdr>
                </w:div>
                <w:div w:id="261233133">
                  <w:marLeft w:val="0"/>
                  <w:marRight w:val="0"/>
                  <w:marTop w:val="0"/>
                  <w:marBottom w:val="0"/>
                  <w:divBdr>
                    <w:top w:val="none" w:sz="0" w:space="0" w:color="auto"/>
                    <w:left w:val="none" w:sz="0" w:space="0" w:color="auto"/>
                    <w:bottom w:val="none" w:sz="0" w:space="0" w:color="auto"/>
                    <w:right w:val="none" w:sz="0" w:space="0" w:color="auto"/>
                  </w:divBdr>
                </w:div>
                <w:div w:id="506411672">
                  <w:marLeft w:val="0"/>
                  <w:marRight w:val="0"/>
                  <w:marTop w:val="0"/>
                  <w:marBottom w:val="0"/>
                  <w:divBdr>
                    <w:top w:val="none" w:sz="0" w:space="0" w:color="auto"/>
                    <w:left w:val="none" w:sz="0" w:space="0" w:color="auto"/>
                    <w:bottom w:val="none" w:sz="0" w:space="0" w:color="auto"/>
                    <w:right w:val="none" w:sz="0" w:space="0" w:color="auto"/>
                  </w:divBdr>
                </w:div>
                <w:div w:id="1817988279">
                  <w:marLeft w:val="0"/>
                  <w:marRight w:val="0"/>
                  <w:marTop w:val="0"/>
                  <w:marBottom w:val="0"/>
                  <w:divBdr>
                    <w:top w:val="none" w:sz="0" w:space="0" w:color="auto"/>
                    <w:left w:val="none" w:sz="0" w:space="0" w:color="auto"/>
                    <w:bottom w:val="none" w:sz="0" w:space="0" w:color="auto"/>
                    <w:right w:val="none" w:sz="0" w:space="0" w:color="auto"/>
                  </w:divBdr>
                </w:div>
                <w:div w:id="926184281">
                  <w:marLeft w:val="0"/>
                  <w:marRight w:val="0"/>
                  <w:marTop w:val="0"/>
                  <w:marBottom w:val="0"/>
                  <w:divBdr>
                    <w:top w:val="none" w:sz="0" w:space="0" w:color="auto"/>
                    <w:left w:val="none" w:sz="0" w:space="0" w:color="auto"/>
                    <w:bottom w:val="none" w:sz="0" w:space="0" w:color="auto"/>
                    <w:right w:val="none" w:sz="0" w:space="0" w:color="auto"/>
                  </w:divBdr>
                </w:div>
                <w:div w:id="1056851569">
                  <w:marLeft w:val="0"/>
                  <w:marRight w:val="0"/>
                  <w:marTop w:val="0"/>
                  <w:marBottom w:val="0"/>
                  <w:divBdr>
                    <w:top w:val="none" w:sz="0" w:space="0" w:color="auto"/>
                    <w:left w:val="none" w:sz="0" w:space="0" w:color="auto"/>
                    <w:bottom w:val="none" w:sz="0" w:space="0" w:color="auto"/>
                    <w:right w:val="none" w:sz="0" w:space="0" w:color="auto"/>
                  </w:divBdr>
                </w:div>
                <w:div w:id="207884025">
                  <w:marLeft w:val="0"/>
                  <w:marRight w:val="0"/>
                  <w:marTop w:val="0"/>
                  <w:marBottom w:val="0"/>
                  <w:divBdr>
                    <w:top w:val="none" w:sz="0" w:space="0" w:color="auto"/>
                    <w:left w:val="none" w:sz="0" w:space="0" w:color="auto"/>
                    <w:bottom w:val="none" w:sz="0" w:space="0" w:color="auto"/>
                    <w:right w:val="none" w:sz="0" w:space="0" w:color="auto"/>
                  </w:divBdr>
                </w:div>
                <w:div w:id="2125540538">
                  <w:marLeft w:val="0"/>
                  <w:marRight w:val="0"/>
                  <w:marTop w:val="0"/>
                  <w:marBottom w:val="0"/>
                  <w:divBdr>
                    <w:top w:val="none" w:sz="0" w:space="0" w:color="auto"/>
                    <w:left w:val="none" w:sz="0" w:space="0" w:color="auto"/>
                    <w:bottom w:val="none" w:sz="0" w:space="0" w:color="auto"/>
                    <w:right w:val="none" w:sz="0" w:space="0" w:color="auto"/>
                  </w:divBdr>
                </w:div>
                <w:div w:id="2028210040">
                  <w:marLeft w:val="0"/>
                  <w:marRight w:val="0"/>
                  <w:marTop w:val="0"/>
                  <w:marBottom w:val="0"/>
                  <w:divBdr>
                    <w:top w:val="none" w:sz="0" w:space="0" w:color="auto"/>
                    <w:left w:val="none" w:sz="0" w:space="0" w:color="auto"/>
                    <w:bottom w:val="none" w:sz="0" w:space="0" w:color="auto"/>
                    <w:right w:val="none" w:sz="0" w:space="0" w:color="auto"/>
                  </w:divBdr>
                </w:div>
                <w:div w:id="363946775">
                  <w:marLeft w:val="0"/>
                  <w:marRight w:val="0"/>
                  <w:marTop w:val="0"/>
                  <w:marBottom w:val="0"/>
                  <w:divBdr>
                    <w:top w:val="none" w:sz="0" w:space="0" w:color="auto"/>
                    <w:left w:val="none" w:sz="0" w:space="0" w:color="auto"/>
                    <w:bottom w:val="none" w:sz="0" w:space="0" w:color="auto"/>
                    <w:right w:val="none" w:sz="0" w:space="0" w:color="auto"/>
                  </w:divBdr>
                </w:div>
                <w:div w:id="193351519">
                  <w:marLeft w:val="0"/>
                  <w:marRight w:val="0"/>
                  <w:marTop w:val="0"/>
                  <w:marBottom w:val="0"/>
                  <w:divBdr>
                    <w:top w:val="none" w:sz="0" w:space="0" w:color="auto"/>
                    <w:left w:val="none" w:sz="0" w:space="0" w:color="auto"/>
                    <w:bottom w:val="none" w:sz="0" w:space="0" w:color="auto"/>
                    <w:right w:val="none" w:sz="0" w:space="0" w:color="auto"/>
                  </w:divBdr>
                </w:div>
                <w:div w:id="2087072161">
                  <w:marLeft w:val="0"/>
                  <w:marRight w:val="0"/>
                  <w:marTop w:val="0"/>
                  <w:marBottom w:val="0"/>
                  <w:divBdr>
                    <w:top w:val="none" w:sz="0" w:space="0" w:color="auto"/>
                    <w:left w:val="none" w:sz="0" w:space="0" w:color="auto"/>
                    <w:bottom w:val="none" w:sz="0" w:space="0" w:color="auto"/>
                    <w:right w:val="none" w:sz="0" w:space="0" w:color="auto"/>
                  </w:divBdr>
                </w:div>
                <w:div w:id="223025196">
                  <w:marLeft w:val="0"/>
                  <w:marRight w:val="0"/>
                  <w:marTop w:val="0"/>
                  <w:marBottom w:val="0"/>
                  <w:divBdr>
                    <w:top w:val="none" w:sz="0" w:space="0" w:color="auto"/>
                    <w:left w:val="none" w:sz="0" w:space="0" w:color="auto"/>
                    <w:bottom w:val="none" w:sz="0" w:space="0" w:color="auto"/>
                    <w:right w:val="none" w:sz="0" w:space="0" w:color="auto"/>
                  </w:divBdr>
                </w:div>
                <w:div w:id="1324164384">
                  <w:marLeft w:val="0"/>
                  <w:marRight w:val="0"/>
                  <w:marTop w:val="0"/>
                  <w:marBottom w:val="0"/>
                  <w:divBdr>
                    <w:top w:val="none" w:sz="0" w:space="0" w:color="auto"/>
                    <w:left w:val="none" w:sz="0" w:space="0" w:color="auto"/>
                    <w:bottom w:val="none" w:sz="0" w:space="0" w:color="auto"/>
                    <w:right w:val="none" w:sz="0" w:space="0" w:color="auto"/>
                  </w:divBdr>
                </w:div>
                <w:div w:id="1449467176">
                  <w:marLeft w:val="0"/>
                  <w:marRight w:val="0"/>
                  <w:marTop w:val="0"/>
                  <w:marBottom w:val="0"/>
                  <w:divBdr>
                    <w:top w:val="none" w:sz="0" w:space="0" w:color="auto"/>
                    <w:left w:val="none" w:sz="0" w:space="0" w:color="auto"/>
                    <w:bottom w:val="none" w:sz="0" w:space="0" w:color="auto"/>
                    <w:right w:val="none" w:sz="0" w:space="0" w:color="auto"/>
                  </w:divBdr>
                </w:div>
                <w:div w:id="88547045">
                  <w:marLeft w:val="0"/>
                  <w:marRight w:val="0"/>
                  <w:marTop w:val="0"/>
                  <w:marBottom w:val="0"/>
                  <w:divBdr>
                    <w:top w:val="none" w:sz="0" w:space="0" w:color="auto"/>
                    <w:left w:val="none" w:sz="0" w:space="0" w:color="auto"/>
                    <w:bottom w:val="none" w:sz="0" w:space="0" w:color="auto"/>
                    <w:right w:val="none" w:sz="0" w:space="0" w:color="auto"/>
                  </w:divBdr>
                </w:div>
                <w:div w:id="1445735560">
                  <w:marLeft w:val="0"/>
                  <w:marRight w:val="0"/>
                  <w:marTop w:val="0"/>
                  <w:marBottom w:val="0"/>
                  <w:divBdr>
                    <w:top w:val="none" w:sz="0" w:space="0" w:color="auto"/>
                    <w:left w:val="none" w:sz="0" w:space="0" w:color="auto"/>
                    <w:bottom w:val="none" w:sz="0" w:space="0" w:color="auto"/>
                    <w:right w:val="none" w:sz="0" w:space="0" w:color="auto"/>
                  </w:divBdr>
                </w:div>
                <w:div w:id="2075397764">
                  <w:marLeft w:val="0"/>
                  <w:marRight w:val="0"/>
                  <w:marTop w:val="0"/>
                  <w:marBottom w:val="0"/>
                  <w:divBdr>
                    <w:top w:val="none" w:sz="0" w:space="0" w:color="auto"/>
                    <w:left w:val="none" w:sz="0" w:space="0" w:color="auto"/>
                    <w:bottom w:val="none" w:sz="0" w:space="0" w:color="auto"/>
                    <w:right w:val="none" w:sz="0" w:space="0" w:color="auto"/>
                  </w:divBdr>
                </w:div>
                <w:div w:id="1504392778">
                  <w:marLeft w:val="0"/>
                  <w:marRight w:val="0"/>
                  <w:marTop w:val="0"/>
                  <w:marBottom w:val="0"/>
                  <w:divBdr>
                    <w:top w:val="none" w:sz="0" w:space="0" w:color="auto"/>
                    <w:left w:val="none" w:sz="0" w:space="0" w:color="auto"/>
                    <w:bottom w:val="none" w:sz="0" w:space="0" w:color="auto"/>
                    <w:right w:val="none" w:sz="0" w:space="0" w:color="auto"/>
                  </w:divBdr>
                </w:div>
                <w:div w:id="1233157906">
                  <w:marLeft w:val="0"/>
                  <w:marRight w:val="0"/>
                  <w:marTop w:val="0"/>
                  <w:marBottom w:val="0"/>
                  <w:divBdr>
                    <w:top w:val="none" w:sz="0" w:space="0" w:color="auto"/>
                    <w:left w:val="none" w:sz="0" w:space="0" w:color="auto"/>
                    <w:bottom w:val="none" w:sz="0" w:space="0" w:color="auto"/>
                    <w:right w:val="none" w:sz="0" w:space="0" w:color="auto"/>
                  </w:divBdr>
                </w:div>
                <w:div w:id="316885603">
                  <w:marLeft w:val="0"/>
                  <w:marRight w:val="0"/>
                  <w:marTop w:val="0"/>
                  <w:marBottom w:val="0"/>
                  <w:divBdr>
                    <w:top w:val="none" w:sz="0" w:space="0" w:color="auto"/>
                    <w:left w:val="none" w:sz="0" w:space="0" w:color="auto"/>
                    <w:bottom w:val="none" w:sz="0" w:space="0" w:color="auto"/>
                    <w:right w:val="none" w:sz="0" w:space="0" w:color="auto"/>
                  </w:divBdr>
                </w:div>
                <w:div w:id="1647129561">
                  <w:marLeft w:val="0"/>
                  <w:marRight w:val="0"/>
                  <w:marTop w:val="0"/>
                  <w:marBottom w:val="0"/>
                  <w:divBdr>
                    <w:top w:val="none" w:sz="0" w:space="0" w:color="auto"/>
                    <w:left w:val="none" w:sz="0" w:space="0" w:color="auto"/>
                    <w:bottom w:val="none" w:sz="0" w:space="0" w:color="auto"/>
                    <w:right w:val="none" w:sz="0" w:space="0" w:color="auto"/>
                  </w:divBdr>
                </w:div>
                <w:div w:id="491721126">
                  <w:marLeft w:val="0"/>
                  <w:marRight w:val="0"/>
                  <w:marTop w:val="0"/>
                  <w:marBottom w:val="0"/>
                  <w:divBdr>
                    <w:top w:val="none" w:sz="0" w:space="0" w:color="auto"/>
                    <w:left w:val="none" w:sz="0" w:space="0" w:color="auto"/>
                    <w:bottom w:val="none" w:sz="0" w:space="0" w:color="auto"/>
                    <w:right w:val="none" w:sz="0" w:space="0" w:color="auto"/>
                  </w:divBdr>
                </w:div>
                <w:div w:id="273053766">
                  <w:marLeft w:val="0"/>
                  <w:marRight w:val="0"/>
                  <w:marTop w:val="0"/>
                  <w:marBottom w:val="0"/>
                  <w:divBdr>
                    <w:top w:val="none" w:sz="0" w:space="0" w:color="auto"/>
                    <w:left w:val="none" w:sz="0" w:space="0" w:color="auto"/>
                    <w:bottom w:val="none" w:sz="0" w:space="0" w:color="auto"/>
                    <w:right w:val="none" w:sz="0" w:space="0" w:color="auto"/>
                  </w:divBdr>
                </w:div>
                <w:div w:id="1320695267">
                  <w:marLeft w:val="0"/>
                  <w:marRight w:val="0"/>
                  <w:marTop w:val="0"/>
                  <w:marBottom w:val="0"/>
                  <w:divBdr>
                    <w:top w:val="none" w:sz="0" w:space="0" w:color="auto"/>
                    <w:left w:val="none" w:sz="0" w:space="0" w:color="auto"/>
                    <w:bottom w:val="none" w:sz="0" w:space="0" w:color="auto"/>
                    <w:right w:val="none" w:sz="0" w:space="0" w:color="auto"/>
                  </w:divBdr>
                </w:div>
                <w:div w:id="1817994549">
                  <w:marLeft w:val="0"/>
                  <w:marRight w:val="0"/>
                  <w:marTop w:val="0"/>
                  <w:marBottom w:val="0"/>
                  <w:divBdr>
                    <w:top w:val="none" w:sz="0" w:space="0" w:color="auto"/>
                    <w:left w:val="none" w:sz="0" w:space="0" w:color="auto"/>
                    <w:bottom w:val="none" w:sz="0" w:space="0" w:color="auto"/>
                    <w:right w:val="none" w:sz="0" w:space="0" w:color="auto"/>
                  </w:divBdr>
                </w:div>
                <w:div w:id="981928356">
                  <w:marLeft w:val="0"/>
                  <w:marRight w:val="0"/>
                  <w:marTop w:val="0"/>
                  <w:marBottom w:val="0"/>
                  <w:divBdr>
                    <w:top w:val="none" w:sz="0" w:space="0" w:color="auto"/>
                    <w:left w:val="none" w:sz="0" w:space="0" w:color="auto"/>
                    <w:bottom w:val="none" w:sz="0" w:space="0" w:color="auto"/>
                    <w:right w:val="none" w:sz="0" w:space="0" w:color="auto"/>
                  </w:divBdr>
                </w:div>
                <w:div w:id="1641423117">
                  <w:marLeft w:val="0"/>
                  <w:marRight w:val="0"/>
                  <w:marTop w:val="0"/>
                  <w:marBottom w:val="0"/>
                  <w:divBdr>
                    <w:top w:val="none" w:sz="0" w:space="0" w:color="auto"/>
                    <w:left w:val="none" w:sz="0" w:space="0" w:color="auto"/>
                    <w:bottom w:val="none" w:sz="0" w:space="0" w:color="auto"/>
                    <w:right w:val="none" w:sz="0" w:space="0" w:color="auto"/>
                  </w:divBdr>
                </w:div>
                <w:div w:id="203561185">
                  <w:marLeft w:val="0"/>
                  <w:marRight w:val="0"/>
                  <w:marTop w:val="0"/>
                  <w:marBottom w:val="0"/>
                  <w:divBdr>
                    <w:top w:val="none" w:sz="0" w:space="0" w:color="auto"/>
                    <w:left w:val="none" w:sz="0" w:space="0" w:color="auto"/>
                    <w:bottom w:val="none" w:sz="0" w:space="0" w:color="auto"/>
                    <w:right w:val="none" w:sz="0" w:space="0" w:color="auto"/>
                  </w:divBdr>
                </w:div>
                <w:div w:id="1871642721">
                  <w:marLeft w:val="0"/>
                  <w:marRight w:val="0"/>
                  <w:marTop w:val="0"/>
                  <w:marBottom w:val="0"/>
                  <w:divBdr>
                    <w:top w:val="none" w:sz="0" w:space="0" w:color="auto"/>
                    <w:left w:val="none" w:sz="0" w:space="0" w:color="auto"/>
                    <w:bottom w:val="none" w:sz="0" w:space="0" w:color="auto"/>
                    <w:right w:val="none" w:sz="0" w:space="0" w:color="auto"/>
                  </w:divBdr>
                </w:div>
                <w:div w:id="215972092">
                  <w:marLeft w:val="0"/>
                  <w:marRight w:val="0"/>
                  <w:marTop w:val="0"/>
                  <w:marBottom w:val="0"/>
                  <w:divBdr>
                    <w:top w:val="none" w:sz="0" w:space="0" w:color="auto"/>
                    <w:left w:val="none" w:sz="0" w:space="0" w:color="auto"/>
                    <w:bottom w:val="none" w:sz="0" w:space="0" w:color="auto"/>
                    <w:right w:val="none" w:sz="0" w:space="0" w:color="auto"/>
                  </w:divBdr>
                </w:div>
                <w:div w:id="436560471">
                  <w:marLeft w:val="0"/>
                  <w:marRight w:val="0"/>
                  <w:marTop w:val="0"/>
                  <w:marBottom w:val="0"/>
                  <w:divBdr>
                    <w:top w:val="none" w:sz="0" w:space="0" w:color="auto"/>
                    <w:left w:val="none" w:sz="0" w:space="0" w:color="auto"/>
                    <w:bottom w:val="none" w:sz="0" w:space="0" w:color="auto"/>
                    <w:right w:val="none" w:sz="0" w:space="0" w:color="auto"/>
                  </w:divBdr>
                </w:div>
                <w:div w:id="1509369626">
                  <w:marLeft w:val="0"/>
                  <w:marRight w:val="0"/>
                  <w:marTop w:val="0"/>
                  <w:marBottom w:val="0"/>
                  <w:divBdr>
                    <w:top w:val="none" w:sz="0" w:space="0" w:color="auto"/>
                    <w:left w:val="none" w:sz="0" w:space="0" w:color="auto"/>
                    <w:bottom w:val="none" w:sz="0" w:space="0" w:color="auto"/>
                    <w:right w:val="none" w:sz="0" w:space="0" w:color="auto"/>
                  </w:divBdr>
                </w:div>
                <w:div w:id="887835648">
                  <w:marLeft w:val="0"/>
                  <w:marRight w:val="0"/>
                  <w:marTop w:val="0"/>
                  <w:marBottom w:val="0"/>
                  <w:divBdr>
                    <w:top w:val="none" w:sz="0" w:space="0" w:color="auto"/>
                    <w:left w:val="none" w:sz="0" w:space="0" w:color="auto"/>
                    <w:bottom w:val="none" w:sz="0" w:space="0" w:color="auto"/>
                    <w:right w:val="none" w:sz="0" w:space="0" w:color="auto"/>
                  </w:divBdr>
                </w:div>
                <w:div w:id="708844600">
                  <w:marLeft w:val="0"/>
                  <w:marRight w:val="0"/>
                  <w:marTop w:val="0"/>
                  <w:marBottom w:val="0"/>
                  <w:divBdr>
                    <w:top w:val="none" w:sz="0" w:space="0" w:color="auto"/>
                    <w:left w:val="none" w:sz="0" w:space="0" w:color="auto"/>
                    <w:bottom w:val="none" w:sz="0" w:space="0" w:color="auto"/>
                    <w:right w:val="none" w:sz="0" w:space="0" w:color="auto"/>
                  </w:divBdr>
                </w:div>
                <w:div w:id="585503960">
                  <w:marLeft w:val="0"/>
                  <w:marRight w:val="0"/>
                  <w:marTop w:val="0"/>
                  <w:marBottom w:val="0"/>
                  <w:divBdr>
                    <w:top w:val="none" w:sz="0" w:space="0" w:color="auto"/>
                    <w:left w:val="none" w:sz="0" w:space="0" w:color="auto"/>
                    <w:bottom w:val="none" w:sz="0" w:space="0" w:color="auto"/>
                    <w:right w:val="none" w:sz="0" w:space="0" w:color="auto"/>
                  </w:divBdr>
                </w:div>
                <w:div w:id="689335014">
                  <w:marLeft w:val="0"/>
                  <w:marRight w:val="0"/>
                  <w:marTop w:val="0"/>
                  <w:marBottom w:val="0"/>
                  <w:divBdr>
                    <w:top w:val="none" w:sz="0" w:space="0" w:color="auto"/>
                    <w:left w:val="none" w:sz="0" w:space="0" w:color="auto"/>
                    <w:bottom w:val="none" w:sz="0" w:space="0" w:color="auto"/>
                    <w:right w:val="none" w:sz="0" w:space="0" w:color="auto"/>
                  </w:divBdr>
                </w:div>
                <w:div w:id="526604805">
                  <w:marLeft w:val="0"/>
                  <w:marRight w:val="0"/>
                  <w:marTop w:val="0"/>
                  <w:marBottom w:val="0"/>
                  <w:divBdr>
                    <w:top w:val="none" w:sz="0" w:space="0" w:color="auto"/>
                    <w:left w:val="none" w:sz="0" w:space="0" w:color="auto"/>
                    <w:bottom w:val="none" w:sz="0" w:space="0" w:color="auto"/>
                    <w:right w:val="none" w:sz="0" w:space="0" w:color="auto"/>
                  </w:divBdr>
                </w:div>
                <w:div w:id="397021964">
                  <w:marLeft w:val="0"/>
                  <w:marRight w:val="0"/>
                  <w:marTop w:val="0"/>
                  <w:marBottom w:val="0"/>
                  <w:divBdr>
                    <w:top w:val="none" w:sz="0" w:space="0" w:color="auto"/>
                    <w:left w:val="none" w:sz="0" w:space="0" w:color="auto"/>
                    <w:bottom w:val="none" w:sz="0" w:space="0" w:color="auto"/>
                    <w:right w:val="none" w:sz="0" w:space="0" w:color="auto"/>
                  </w:divBdr>
                </w:div>
                <w:div w:id="1316375626">
                  <w:marLeft w:val="0"/>
                  <w:marRight w:val="0"/>
                  <w:marTop w:val="0"/>
                  <w:marBottom w:val="0"/>
                  <w:divBdr>
                    <w:top w:val="none" w:sz="0" w:space="0" w:color="auto"/>
                    <w:left w:val="none" w:sz="0" w:space="0" w:color="auto"/>
                    <w:bottom w:val="none" w:sz="0" w:space="0" w:color="auto"/>
                    <w:right w:val="none" w:sz="0" w:space="0" w:color="auto"/>
                  </w:divBdr>
                </w:div>
                <w:div w:id="1663703500">
                  <w:marLeft w:val="0"/>
                  <w:marRight w:val="0"/>
                  <w:marTop w:val="0"/>
                  <w:marBottom w:val="0"/>
                  <w:divBdr>
                    <w:top w:val="none" w:sz="0" w:space="0" w:color="auto"/>
                    <w:left w:val="none" w:sz="0" w:space="0" w:color="auto"/>
                    <w:bottom w:val="none" w:sz="0" w:space="0" w:color="auto"/>
                    <w:right w:val="none" w:sz="0" w:space="0" w:color="auto"/>
                  </w:divBdr>
                </w:div>
                <w:div w:id="615647198">
                  <w:marLeft w:val="0"/>
                  <w:marRight w:val="0"/>
                  <w:marTop w:val="0"/>
                  <w:marBottom w:val="0"/>
                  <w:divBdr>
                    <w:top w:val="none" w:sz="0" w:space="0" w:color="auto"/>
                    <w:left w:val="none" w:sz="0" w:space="0" w:color="auto"/>
                    <w:bottom w:val="none" w:sz="0" w:space="0" w:color="auto"/>
                    <w:right w:val="none" w:sz="0" w:space="0" w:color="auto"/>
                  </w:divBdr>
                </w:div>
                <w:div w:id="1586765342">
                  <w:marLeft w:val="0"/>
                  <w:marRight w:val="0"/>
                  <w:marTop w:val="0"/>
                  <w:marBottom w:val="0"/>
                  <w:divBdr>
                    <w:top w:val="none" w:sz="0" w:space="0" w:color="auto"/>
                    <w:left w:val="none" w:sz="0" w:space="0" w:color="auto"/>
                    <w:bottom w:val="none" w:sz="0" w:space="0" w:color="auto"/>
                    <w:right w:val="none" w:sz="0" w:space="0" w:color="auto"/>
                  </w:divBdr>
                </w:div>
                <w:div w:id="2064984420">
                  <w:marLeft w:val="0"/>
                  <w:marRight w:val="0"/>
                  <w:marTop w:val="0"/>
                  <w:marBottom w:val="0"/>
                  <w:divBdr>
                    <w:top w:val="none" w:sz="0" w:space="0" w:color="auto"/>
                    <w:left w:val="none" w:sz="0" w:space="0" w:color="auto"/>
                    <w:bottom w:val="none" w:sz="0" w:space="0" w:color="auto"/>
                    <w:right w:val="none" w:sz="0" w:space="0" w:color="auto"/>
                  </w:divBdr>
                </w:div>
                <w:div w:id="2074811307">
                  <w:marLeft w:val="0"/>
                  <w:marRight w:val="0"/>
                  <w:marTop w:val="0"/>
                  <w:marBottom w:val="0"/>
                  <w:divBdr>
                    <w:top w:val="none" w:sz="0" w:space="0" w:color="auto"/>
                    <w:left w:val="none" w:sz="0" w:space="0" w:color="auto"/>
                    <w:bottom w:val="none" w:sz="0" w:space="0" w:color="auto"/>
                    <w:right w:val="none" w:sz="0" w:space="0" w:color="auto"/>
                  </w:divBdr>
                </w:div>
                <w:div w:id="2007391269">
                  <w:marLeft w:val="0"/>
                  <w:marRight w:val="0"/>
                  <w:marTop w:val="0"/>
                  <w:marBottom w:val="0"/>
                  <w:divBdr>
                    <w:top w:val="none" w:sz="0" w:space="0" w:color="auto"/>
                    <w:left w:val="none" w:sz="0" w:space="0" w:color="auto"/>
                    <w:bottom w:val="none" w:sz="0" w:space="0" w:color="auto"/>
                    <w:right w:val="none" w:sz="0" w:space="0" w:color="auto"/>
                  </w:divBdr>
                </w:div>
                <w:div w:id="363361602">
                  <w:marLeft w:val="0"/>
                  <w:marRight w:val="0"/>
                  <w:marTop w:val="0"/>
                  <w:marBottom w:val="0"/>
                  <w:divBdr>
                    <w:top w:val="none" w:sz="0" w:space="0" w:color="auto"/>
                    <w:left w:val="none" w:sz="0" w:space="0" w:color="auto"/>
                    <w:bottom w:val="none" w:sz="0" w:space="0" w:color="auto"/>
                    <w:right w:val="none" w:sz="0" w:space="0" w:color="auto"/>
                  </w:divBdr>
                </w:div>
                <w:div w:id="6175878">
                  <w:marLeft w:val="0"/>
                  <w:marRight w:val="0"/>
                  <w:marTop w:val="0"/>
                  <w:marBottom w:val="0"/>
                  <w:divBdr>
                    <w:top w:val="none" w:sz="0" w:space="0" w:color="auto"/>
                    <w:left w:val="none" w:sz="0" w:space="0" w:color="auto"/>
                    <w:bottom w:val="none" w:sz="0" w:space="0" w:color="auto"/>
                    <w:right w:val="none" w:sz="0" w:space="0" w:color="auto"/>
                  </w:divBdr>
                </w:div>
                <w:div w:id="1877623187">
                  <w:marLeft w:val="0"/>
                  <w:marRight w:val="0"/>
                  <w:marTop w:val="0"/>
                  <w:marBottom w:val="0"/>
                  <w:divBdr>
                    <w:top w:val="none" w:sz="0" w:space="0" w:color="auto"/>
                    <w:left w:val="none" w:sz="0" w:space="0" w:color="auto"/>
                    <w:bottom w:val="none" w:sz="0" w:space="0" w:color="auto"/>
                    <w:right w:val="none" w:sz="0" w:space="0" w:color="auto"/>
                  </w:divBdr>
                </w:div>
                <w:div w:id="863325505">
                  <w:marLeft w:val="0"/>
                  <w:marRight w:val="0"/>
                  <w:marTop w:val="0"/>
                  <w:marBottom w:val="0"/>
                  <w:divBdr>
                    <w:top w:val="none" w:sz="0" w:space="0" w:color="auto"/>
                    <w:left w:val="none" w:sz="0" w:space="0" w:color="auto"/>
                    <w:bottom w:val="none" w:sz="0" w:space="0" w:color="auto"/>
                    <w:right w:val="none" w:sz="0" w:space="0" w:color="auto"/>
                  </w:divBdr>
                </w:div>
                <w:div w:id="1423650082">
                  <w:marLeft w:val="0"/>
                  <w:marRight w:val="0"/>
                  <w:marTop w:val="0"/>
                  <w:marBottom w:val="0"/>
                  <w:divBdr>
                    <w:top w:val="none" w:sz="0" w:space="0" w:color="auto"/>
                    <w:left w:val="none" w:sz="0" w:space="0" w:color="auto"/>
                    <w:bottom w:val="none" w:sz="0" w:space="0" w:color="auto"/>
                    <w:right w:val="none" w:sz="0" w:space="0" w:color="auto"/>
                  </w:divBdr>
                </w:div>
                <w:div w:id="209153875">
                  <w:marLeft w:val="0"/>
                  <w:marRight w:val="0"/>
                  <w:marTop w:val="0"/>
                  <w:marBottom w:val="0"/>
                  <w:divBdr>
                    <w:top w:val="none" w:sz="0" w:space="0" w:color="auto"/>
                    <w:left w:val="none" w:sz="0" w:space="0" w:color="auto"/>
                    <w:bottom w:val="none" w:sz="0" w:space="0" w:color="auto"/>
                    <w:right w:val="none" w:sz="0" w:space="0" w:color="auto"/>
                  </w:divBdr>
                </w:div>
                <w:div w:id="1850873996">
                  <w:marLeft w:val="0"/>
                  <w:marRight w:val="0"/>
                  <w:marTop w:val="0"/>
                  <w:marBottom w:val="0"/>
                  <w:divBdr>
                    <w:top w:val="none" w:sz="0" w:space="0" w:color="auto"/>
                    <w:left w:val="none" w:sz="0" w:space="0" w:color="auto"/>
                    <w:bottom w:val="none" w:sz="0" w:space="0" w:color="auto"/>
                    <w:right w:val="none" w:sz="0" w:space="0" w:color="auto"/>
                  </w:divBdr>
                </w:div>
                <w:div w:id="1390881997">
                  <w:marLeft w:val="0"/>
                  <w:marRight w:val="0"/>
                  <w:marTop w:val="0"/>
                  <w:marBottom w:val="0"/>
                  <w:divBdr>
                    <w:top w:val="none" w:sz="0" w:space="0" w:color="auto"/>
                    <w:left w:val="none" w:sz="0" w:space="0" w:color="auto"/>
                    <w:bottom w:val="none" w:sz="0" w:space="0" w:color="auto"/>
                    <w:right w:val="none" w:sz="0" w:space="0" w:color="auto"/>
                  </w:divBdr>
                </w:div>
                <w:div w:id="1114593696">
                  <w:marLeft w:val="0"/>
                  <w:marRight w:val="0"/>
                  <w:marTop w:val="0"/>
                  <w:marBottom w:val="0"/>
                  <w:divBdr>
                    <w:top w:val="none" w:sz="0" w:space="0" w:color="auto"/>
                    <w:left w:val="none" w:sz="0" w:space="0" w:color="auto"/>
                    <w:bottom w:val="none" w:sz="0" w:space="0" w:color="auto"/>
                    <w:right w:val="none" w:sz="0" w:space="0" w:color="auto"/>
                  </w:divBdr>
                </w:div>
                <w:div w:id="2027248113">
                  <w:marLeft w:val="0"/>
                  <w:marRight w:val="0"/>
                  <w:marTop w:val="0"/>
                  <w:marBottom w:val="0"/>
                  <w:divBdr>
                    <w:top w:val="none" w:sz="0" w:space="0" w:color="auto"/>
                    <w:left w:val="none" w:sz="0" w:space="0" w:color="auto"/>
                    <w:bottom w:val="none" w:sz="0" w:space="0" w:color="auto"/>
                    <w:right w:val="none" w:sz="0" w:space="0" w:color="auto"/>
                  </w:divBdr>
                </w:div>
                <w:div w:id="389692140">
                  <w:marLeft w:val="0"/>
                  <w:marRight w:val="0"/>
                  <w:marTop w:val="0"/>
                  <w:marBottom w:val="0"/>
                  <w:divBdr>
                    <w:top w:val="none" w:sz="0" w:space="0" w:color="auto"/>
                    <w:left w:val="none" w:sz="0" w:space="0" w:color="auto"/>
                    <w:bottom w:val="none" w:sz="0" w:space="0" w:color="auto"/>
                    <w:right w:val="none" w:sz="0" w:space="0" w:color="auto"/>
                  </w:divBdr>
                </w:div>
                <w:div w:id="97022917">
                  <w:marLeft w:val="0"/>
                  <w:marRight w:val="0"/>
                  <w:marTop w:val="0"/>
                  <w:marBottom w:val="0"/>
                  <w:divBdr>
                    <w:top w:val="none" w:sz="0" w:space="0" w:color="auto"/>
                    <w:left w:val="none" w:sz="0" w:space="0" w:color="auto"/>
                    <w:bottom w:val="none" w:sz="0" w:space="0" w:color="auto"/>
                    <w:right w:val="none" w:sz="0" w:space="0" w:color="auto"/>
                  </w:divBdr>
                </w:div>
                <w:div w:id="31882676">
                  <w:marLeft w:val="0"/>
                  <w:marRight w:val="0"/>
                  <w:marTop w:val="0"/>
                  <w:marBottom w:val="0"/>
                  <w:divBdr>
                    <w:top w:val="none" w:sz="0" w:space="0" w:color="auto"/>
                    <w:left w:val="none" w:sz="0" w:space="0" w:color="auto"/>
                    <w:bottom w:val="none" w:sz="0" w:space="0" w:color="auto"/>
                    <w:right w:val="none" w:sz="0" w:space="0" w:color="auto"/>
                  </w:divBdr>
                </w:div>
                <w:div w:id="2093161072">
                  <w:marLeft w:val="0"/>
                  <w:marRight w:val="0"/>
                  <w:marTop w:val="0"/>
                  <w:marBottom w:val="0"/>
                  <w:divBdr>
                    <w:top w:val="none" w:sz="0" w:space="0" w:color="auto"/>
                    <w:left w:val="none" w:sz="0" w:space="0" w:color="auto"/>
                    <w:bottom w:val="none" w:sz="0" w:space="0" w:color="auto"/>
                    <w:right w:val="none" w:sz="0" w:space="0" w:color="auto"/>
                  </w:divBdr>
                </w:div>
                <w:div w:id="1449399134">
                  <w:marLeft w:val="0"/>
                  <w:marRight w:val="0"/>
                  <w:marTop w:val="0"/>
                  <w:marBottom w:val="0"/>
                  <w:divBdr>
                    <w:top w:val="none" w:sz="0" w:space="0" w:color="auto"/>
                    <w:left w:val="none" w:sz="0" w:space="0" w:color="auto"/>
                    <w:bottom w:val="none" w:sz="0" w:space="0" w:color="auto"/>
                    <w:right w:val="none" w:sz="0" w:space="0" w:color="auto"/>
                  </w:divBdr>
                </w:div>
                <w:div w:id="2124031903">
                  <w:marLeft w:val="0"/>
                  <w:marRight w:val="0"/>
                  <w:marTop w:val="0"/>
                  <w:marBottom w:val="0"/>
                  <w:divBdr>
                    <w:top w:val="none" w:sz="0" w:space="0" w:color="auto"/>
                    <w:left w:val="none" w:sz="0" w:space="0" w:color="auto"/>
                    <w:bottom w:val="none" w:sz="0" w:space="0" w:color="auto"/>
                    <w:right w:val="none" w:sz="0" w:space="0" w:color="auto"/>
                  </w:divBdr>
                </w:div>
                <w:div w:id="614866136">
                  <w:marLeft w:val="0"/>
                  <w:marRight w:val="0"/>
                  <w:marTop w:val="0"/>
                  <w:marBottom w:val="0"/>
                  <w:divBdr>
                    <w:top w:val="none" w:sz="0" w:space="0" w:color="auto"/>
                    <w:left w:val="none" w:sz="0" w:space="0" w:color="auto"/>
                    <w:bottom w:val="none" w:sz="0" w:space="0" w:color="auto"/>
                    <w:right w:val="none" w:sz="0" w:space="0" w:color="auto"/>
                  </w:divBdr>
                </w:div>
                <w:div w:id="690574193">
                  <w:marLeft w:val="0"/>
                  <w:marRight w:val="0"/>
                  <w:marTop w:val="0"/>
                  <w:marBottom w:val="0"/>
                  <w:divBdr>
                    <w:top w:val="none" w:sz="0" w:space="0" w:color="auto"/>
                    <w:left w:val="none" w:sz="0" w:space="0" w:color="auto"/>
                    <w:bottom w:val="none" w:sz="0" w:space="0" w:color="auto"/>
                    <w:right w:val="none" w:sz="0" w:space="0" w:color="auto"/>
                  </w:divBdr>
                </w:div>
                <w:div w:id="1237745658">
                  <w:marLeft w:val="0"/>
                  <w:marRight w:val="0"/>
                  <w:marTop w:val="0"/>
                  <w:marBottom w:val="0"/>
                  <w:divBdr>
                    <w:top w:val="none" w:sz="0" w:space="0" w:color="auto"/>
                    <w:left w:val="none" w:sz="0" w:space="0" w:color="auto"/>
                    <w:bottom w:val="none" w:sz="0" w:space="0" w:color="auto"/>
                    <w:right w:val="none" w:sz="0" w:space="0" w:color="auto"/>
                  </w:divBdr>
                </w:div>
                <w:div w:id="1136071213">
                  <w:marLeft w:val="0"/>
                  <w:marRight w:val="0"/>
                  <w:marTop w:val="0"/>
                  <w:marBottom w:val="0"/>
                  <w:divBdr>
                    <w:top w:val="none" w:sz="0" w:space="0" w:color="auto"/>
                    <w:left w:val="none" w:sz="0" w:space="0" w:color="auto"/>
                    <w:bottom w:val="none" w:sz="0" w:space="0" w:color="auto"/>
                    <w:right w:val="none" w:sz="0" w:space="0" w:color="auto"/>
                  </w:divBdr>
                </w:div>
                <w:div w:id="1511486723">
                  <w:marLeft w:val="0"/>
                  <w:marRight w:val="0"/>
                  <w:marTop w:val="0"/>
                  <w:marBottom w:val="0"/>
                  <w:divBdr>
                    <w:top w:val="none" w:sz="0" w:space="0" w:color="auto"/>
                    <w:left w:val="none" w:sz="0" w:space="0" w:color="auto"/>
                    <w:bottom w:val="none" w:sz="0" w:space="0" w:color="auto"/>
                    <w:right w:val="none" w:sz="0" w:space="0" w:color="auto"/>
                  </w:divBdr>
                </w:div>
                <w:div w:id="654845735">
                  <w:marLeft w:val="0"/>
                  <w:marRight w:val="0"/>
                  <w:marTop w:val="0"/>
                  <w:marBottom w:val="0"/>
                  <w:divBdr>
                    <w:top w:val="none" w:sz="0" w:space="0" w:color="auto"/>
                    <w:left w:val="none" w:sz="0" w:space="0" w:color="auto"/>
                    <w:bottom w:val="none" w:sz="0" w:space="0" w:color="auto"/>
                    <w:right w:val="none" w:sz="0" w:space="0" w:color="auto"/>
                  </w:divBdr>
                </w:div>
                <w:div w:id="167645935">
                  <w:marLeft w:val="0"/>
                  <w:marRight w:val="0"/>
                  <w:marTop w:val="0"/>
                  <w:marBottom w:val="0"/>
                  <w:divBdr>
                    <w:top w:val="none" w:sz="0" w:space="0" w:color="auto"/>
                    <w:left w:val="none" w:sz="0" w:space="0" w:color="auto"/>
                    <w:bottom w:val="none" w:sz="0" w:space="0" w:color="auto"/>
                    <w:right w:val="none" w:sz="0" w:space="0" w:color="auto"/>
                  </w:divBdr>
                </w:div>
                <w:div w:id="1903249104">
                  <w:marLeft w:val="0"/>
                  <w:marRight w:val="0"/>
                  <w:marTop w:val="0"/>
                  <w:marBottom w:val="0"/>
                  <w:divBdr>
                    <w:top w:val="none" w:sz="0" w:space="0" w:color="auto"/>
                    <w:left w:val="none" w:sz="0" w:space="0" w:color="auto"/>
                    <w:bottom w:val="none" w:sz="0" w:space="0" w:color="auto"/>
                    <w:right w:val="none" w:sz="0" w:space="0" w:color="auto"/>
                  </w:divBdr>
                </w:div>
                <w:div w:id="783578002">
                  <w:marLeft w:val="0"/>
                  <w:marRight w:val="0"/>
                  <w:marTop w:val="0"/>
                  <w:marBottom w:val="0"/>
                  <w:divBdr>
                    <w:top w:val="none" w:sz="0" w:space="0" w:color="auto"/>
                    <w:left w:val="none" w:sz="0" w:space="0" w:color="auto"/>
                    <w:bottom w:val="none" w:sz="0" w:space="0" w:color="auto"/>
                    <w:right w:val="none" w:sz="0" w:space="0" w:color="auto"/>
                  </w:divBdr>
                </w:div>
                <w:div w:id="1249997931">
                  <w:marLeft w:val="0"/>
                  <w:marRight w:val="0"/>
                  <w:marTop w:val="0"/>
                  <w:marBottom w:val="0"/>
                  <w:divBdr>
                    <w:top w:val="none" w:sz="0" w:space="0" w:color="auto"/>
                    <w:left w:val="none" w:sz="0" w:space="0" w:color="auto"/>
                    <w:bottom w:val="none" w:sz="0" w:space="0" w:color="auto"/>
                    <w:right w:val="none" w:sz="0" w:space="0" w:color="auto"/>
                  </w:divBdr>
                </w:div>
                <w:div w:id="1767537596">
                  <w:marLeft w:val="0"/>
                  <w:marRight w:val="0"/>
                  <w:marTop w:val="0"/>
                  <w:marBottom w:val="0"/>
                  <w:divBdr>
                    <w:top w:val="none" w:sz="0" w:space="0" w:color="auto"/>
                    <w:left w:val="none" w:sz="0" w:space="0" w:color="auto"/>
                    <w:bottom w:val="none" w:sz="0" w:space="0" w:color="auto"/>
                    <w:right w:val="none" w:sz="0" w:space="0" w:color="auto"/>
                  </w:divBdr>
                </w:div>
                <w:div w:id="2151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5943">
          <w:marLeft w:val="0"/>
          <w:marRight w:val="0"/>
          <w:marTop w:val="0"/>
          <w:marBottom w:val="0"/>
          <w:divBdr>
            <w:top w:val="none" w:sz="0" w:space="0" w:color="auto"/>
            <w:left w:val="none" w:sz="0" w:space="0" w:color="auto"/>
            <w:bottom w:val="none" w:sz="0" w:space="0" w:color="auto"/>
            <w:right w:val="none" w:sz="0" w:space="0" w:color="auto"/>
          </w:divBdr>
        </w:div>
        <w:div w:id="607851446">
          <w:marLeft w:val="0"/>
          <w:marRight w:val="0"/>
          <w:marTop w:val="0"/>
          <w:marBottom w:val="0"/>
          <w:divBdr>
            <w:top w:val="none" w:sz="0" w:space="0" w:color="auto"/>
            <w:left w:val="none" w:sz="0" w:space="0" w:color="auto"/>
            <w:bottom w:val="none" w:sz="0" w:space="0" w:color="auto"/>
            <w:right w:val="none" w:sz="0" w:space="0" w:color="auto"/>
          </w:divBdr>
        </w:div>
        <w:div w:id="706570065">
          <w:marLeft w:val="0"/>
          <w:marRight w:val="0"/>
          <w:marTop w:val="0"/>
          <w:marBottom w:val="0"/>
          <w:divBdr>
            <w:top w:val="none" w:sz="0" w:space="0" w:color="auto"/>
            <w:left w:val="none" w:sz="0" w:space="0" w:color="auto"/>
            <w:bottom w:val="none" w:sz="0" w:space="0" w:color="auto"/>
            <w:right w:val="none" w:sz="0" w:space="0" w:color="auto"/>
          </w:divBdr>
          <w:divsChild>
            <w:div w:id="1122312184">
              <w:marLeft w:val="0"/>
              <w:marRight w:val="0"/>
              <w:marTop w:val="0"/>
              <w:marBottom w:val="0"/>
              <w:divBdr>
                <w:top w:val="none" w:sz="0" w:space="0" w:color="auto"/>
                <w:left w:val="none" w:sz="0" w:space="0" w:color="auto"/>
                <w:bottom w:val="none" w:sz="0" w:space="0" w:color="auto"/>
                <w:right w:val="none" w:sz="0" w:space="0" w:color="auto"/>
              </w:divBdr>
            </w:div>
            <w:div w:id="207031244">
              <w:marLeft w:val="0"/>
              <w:marRight w:val="0"/>
              <w:marTop w:val="0"/>
              <w:marBottom w:val="0"/>
              <w:divBdr>
                <w:top w:val="none" w:sz="0" w:space="0" w:color="auto"/>
                <w:left w:val="none" w:sz="0" w:space="0" w:color="auto"/>
                <w:bottom w:val="none" w:sz="0" w:space="0" w:color="auto"/>
                <w:right w:val="none" w:sz="0" w:space="0" w:color="auto"/>
              </w:divBdr>
            </w:div>
          </w:divsChild>
        </w:div>
        <w:div w:id="618337711">
          <w:marLeft w:val="0"/>
          <w:marRight w:val="0"/>
          <w:marTop w:val="0"/>
          <w:marBottom w:val="0"/>
          <w:divBdr>
            <w:top w:val="none" w:sz="0" w:space="0" w:color="auto"/>
            <w:left w:val="none" w:sz="0" w:space="0" w:color="auto"/>
            <w:bottom w:val="none" w:sz="0" w:space="0" w:color="auto"/>
            <w:right w:val="none" w:sz="0" w:space="0" w:color="auto"/>
          </w:divBdr>
        </w:div>
        <w:div w:id="1984456747">
          <w:marLeft w:val="0"/>
          <w:marRight w:val="0"/>
          <w:marTop w:val="0"/>
          <w:marBottom w:val="0"/>
          <w:divBdr>
            <w:top w:val="none" w:sz="0" w:space="0" w:color="auto"/>
            <w:left w:val="none" w:sz="0" w:space="0" w:color="auto"/>
            <w:bottom w:val="none" w:sz="0" w:space="0" w:color="auto"/>
            <w:right w:val="none" w:sz="0" w:space="0" w:color="auto"/>
          </w:divBdr>
        </w:div>
        <w:div w:id="49306603">
          <w:marLeft w:val="0"/>
          <w:marRight w:val="0"/>
          <w:marTop w:val="0"/>
          <w:marBottom w:val="0"/>
          <w:divBdr>
            <w:top w:val="none" w:sz="0" w:space="0" w:color="auto"/>
            <w:left w:val="none" w:sz="0" w:space="0" w:color="auto"/>
            <w:bottom w:val="none" w:sz="0" w:space="0" w:color="auto"/>
            <w:right w:val="none" w:sz="0" w:space="0" w:color="auto"/>
          </w:divBdr>
          <w:divsChild>
            <w:div w:id="1540968360">
              <w:marLeft w:val="0"/>
              <w:marRight w:val="0"/>
              <w:marTop w:val="0"/>
              <w:marBottom w:val="0"/>
              <w:divBdr>
                <w:top w:val="none" w:sz="0" w:space="0" w:color="auto"/>
                <w:left w:val="none" w:sz="0" w:space="0" w:color="auto"/>
                <w:bottom w:val="none" w:sz="0" w:space="0" w:color="auto"/>
                <w:right w:val="none" w:sz="0" w:space="0" w:color="auto"/>
              </w:divBdr>
              <w:divsChild>
                <w:div w:id="1570270514">
                  <w:marLeft w:val="0"/>
                  <w:marRight w:val="0"/>
                  <w:marTop w:val="0"/>
                  <w:marBottom w:val="0"/>
                  <w:divBdr>
                    <w:top w:val="none" w:sz="0" w:space="0" w:color="auto"/>
                    <w:left w:val="none" w:sz="0" w:space="0" w:color="auto"/>
                    <w:bottom w:val="none" w:sz="0" w:space="0" w:color="auto"/>
                    <w:right w:val="none" w:sz="0" w:space="0" w:color="auto"/>
                  </w:divBdr>
                </w:div>
                <w:div w:id="1147162760">
                  <w:marLeft w:val="0"/>
                  <w:marRight w:val="0"/>
                  <w:marTop w:val="0"/>
                  <w:marBottom w:val="0"/>
                  <w:divBdr>
                    <w:top w:val="none" w:sz="0" w:space="0" w:color="auto"/>
                    <w:left w:val="none" w:sz="0" w:space="0" w:color="auto"/>
                    <w:bottom w:val="none" w:sz="0" w:space="0" w:color="auto"/>
                    <w:right w:val="none" w:sz="0" w:space="0" w:color="auto"/>
                  </w:divBdr>
                </w:div>
                <w:div w:id="102120061">
                  <w:marLeft w:val="0"/>
                  <w:marRight w:val="0"/>
                  <w:marTop w:val="0"/>
                  <w:marBottom w:val="0"/>
                  <w:divBdr>
                    <w:top w:val="none" w:sz="0" w:space="0" w:color="auto"/>
                    <w:left w:val="none" w:sz="0" w:space="0" w:color="auto"/>
                    <w:bottom w:val="none" w:sz="0" w:space="0" w:color="auto"/>
                    <w:right w:val="none" w:sz="0" w:space="0" w:color="auto"/>
                  </w:divBdr>
                </w:div>
                <w:div w:id="1689139111">
                  <w:marLeft w:val="0"/>
                  <w:marRight w:val="0"/>
                  <w:marTop w:val="0"/>
                  <w:marBottom w:val="0"/>
                  <w:divBdr>
                    <w:top w:val="none" w:sz="0" w:space="0" w:color="auto"/>
                    <w:left w:val="none" w:sz="0" w:space="0" w:color="auto"/>
                    <w:bottom w:val="none" w:sz="0" w:space="0" w:color="auto"/>
                    <w:right w:val="none" w:sz="0" w:space="0" w:color="auto"/>
                  </w:divBdr>
                </w:div>
                <w:div w:id="223948840">
                  <w:marLeft w:val="0"/>
                  <w:marRight w:val="0"/>
                  <w:marTop w:val="0"/>
                  <w:marBottom w:val="0"/>
                  <w:divBdr>
                    <w:top w:val="none" w:sz="0" w:space="0" w:color="auto"/>
                    <w:left w:val="none" w:sz="0" w:space="0" w:color="auto"/>
                    <w:bottom w:val="none" w:sz="0" w:space="0" w:color="auto"/>
                    <w:right w:val="none" w:sz="0" w:space="0" w:color="auto"/>
                  </w:divBdr>
                </w:div>
                <w:div w:id="1999075302">
                  <w:marLeft w:val="0"/>
                  <w:marRight w:val="0"/>
                  <w:marTop w:val="0"/>
                  <w:marBottom w:val="0"/>
                  <w:divBdr>
                    <w:top w:val="none" w:sz="0" w:space="0" w:color="auto"/>
                    <w:left w:val="none" w:sz="0" w:space="0" w:color="auto"/>
                    <w:bottom w:val="none" w:sz="0" w:space="0" w:color="auto"/>
                    <w:right w:val="none" w:sz="0" w:space="0" w:color="auto"/>
                  </w:divBdr>
                </w:div>
                <w:div w:id="1732382675">
                  <w:marLeft w:val="0"/>
                  <w:marRight w:val="0"/>
                  <w:marTop w:val="0"/>
                  <w:marBottom w:val="0"/>
                  <w:divBdr>
                    <w:top w:val="none" w:sz="0" w:space="0" w:color="auto"/>
                    <w:left w:val="none" w:sz="0" w:space="0" w:color="auto"/>
                    <w:bottom w:val="none" w:sz="0" w:space="0" w:color="auto"/>
                    <w:right w:val="none" w:sz="0" w:space="0" w:color="auto"/>
                  </w:divBdr>
                </w:div>
                <w:div w:id="783040401">
                  <w:marLeft w:val="0"/>
                  <w:marRight w:val="0"/>
                  <w:marTop w:val="0"/>
                  <w:marBottom w:val="0"/>
                  <w:divBdr>
                    <w:top w:val="none" w:sz="0" w:space="0" w:color="auto"/>
                    <w:left w:val="none" w:sz="0" w:space="0" w:color="auto"/>
                    <w:bottom w:val="none" w:sz="0" w:space="0" w:color="auto"/>
                    <w:right w:val="none" w:sz="0" w:space="0" w:color="auto"/>
                  </w:divBdr>
                </w:div>
                <w:div w:id="813450708">
                  <w:marLeft w:val="0"/>
                  <w:marRight w:val="0"/>
                  <w:marTop w:val="0"/>
                  <w:marBottom w:val="0"/>
                  <w:divBdr>
                    <w:top w:val="none" w:sz="0" w:space="0" w:color="auto"/>
                    <w:left w:val="none" w:sz="0" w:space="0" w:color="auto"/>
                    <w:bottom w:val="none" w:sz="0" w:space="0" w:color="auto"/>
                    <w:right w:val="none" w:sz="0" w:space="0" w:color="auto"/>
                  </w:divBdr>
                </w:div>
                <w:div w:id="740497">
                  <w:marLeft w:val="0"/>
                  <w:marRight w:val="0"/>
                  <w:marTop w:val="0"/>
                  <w:marBottom w:val="0"/>
                  <w:divBdr>
                    <w:top w:val="none" w:sz="0" w:space="0" w:color="auto"/>
                    <w:left w:val="none" w:sz="0" w:space="0" w:color="auto"/>
                    <w:bottom w:val="none" w:sz="0" w:space="0" w:color="auto"/>
                    <w:right w:val="none" w:sz="0" w:space="0" w:color="auto"/>
                  </w:divBdr>
                </w:div>
                <w:div w:id="1910262773">
                  <w:marLeft w:val="0"/>
                  <w:marRight w:val="0"/>
                  <w:marTop w:val="0"/>
                  <w:marBottom w:val="0"/>
                  <w:divBdr>
                    <w:top w:val="none" w:sz="0" w:space="0" w:color="auto"/>
                    <w:left w:val="none" w:sz="0" w:space="0" w:color="auto"/>
                    <w:bottom w:val="none" w:sz="0" w:space="0" w:color="auto"/>
                    <w:right w:val="none" w:sz="0" w:space="0" w:color="auto"/>
                  </w:divBdr>
                </w:div>
                <w:div w:id="368795726">
                  <w:marLeft w:val="0"/>
                  <w:marRight w:val="0"/>
                  <w:marTop w:val="0"/>
                  <w:marBottom w:val="0"/>
                  <w:divBdr>
                    <w:top w:val="none" w:sz="0" w:space="0" w:color="auto"/>
                    <w:left w:val="none" w:sz="0" w:space="0" w:color="auto"/>
                    <w:bottom w:val="none" w:sz="0" w:space="0" w:color="auto"/>
                    <w:right w:val="none" w:sz="0" w:space="0" w:color="auto"/>
                  </w:divBdr>
                </w:div>
                <w:div w:id="608659011">
                  <w:marLeft w:val="0"/>
                  <w:marRight w:val="0"/>
                  <w:marTop w:val="0"/>
                  <w:marBottom w:val="0"/>
                  <w:divBdr>
                    <w:top w:val="none" w:sz="0" w:space="0" w:color="auto"/>
                    <w:left w:val="none" w:sz="0" w:space="0" w:color="auto"/>
                    <w:bottom w:val="none" w:sz="0" w:space="0" w:color="auto"/>
                    <w:right w:val="none" w:sz="0" w:space="0" w:color="auto"/>
                  </w:divBdr>
                </w:div>
                <w:div w:id="733964577">
                  <w:marLeft w:val="0"/>
                  <w:marRight w:val="0"/>
                  <w:marTop w:val="0"/>
                  <w:marBottom w:val="0"/>
                  <w:divBdr>
                    <w:top w:val="none" w:sz="0" w:space="0" w:color="auto"/>
                    <w:left w:val="none" w:sz="0" w:space="0" w:color="auto"/>
                    <w:bottom w:val="none" w:sz="0" w:space="0" w:color="auto"/>
                    <w:right w:val="none" w:sz="0" w:space="0" w:color="auto"/>
                  </w:divBdr>
                </w:div>
                <w:div w:id="955140066">
                  <w:marLeft w:val="0"/>
                  <w:marRight w:val="0"/>
                  <w:marTop w:val="0"/>
                  <w:marBottom w:val="0"/>
                  <w:divBdr>
                    <w:top w:val="none" w:sz="0" w:space="0" w:color="auto"/>
                    <w:left w:val="none" w:sz="0" w:space="0" w:color="auto"/>
                    <w:bottom w:val="none" w:sz="0" w:space="0" w:color="auto"/>
                    <w:right w:val="none" w:sz="0" w:space="0" w:color="auto"/>
                  </w:divBdr>
                </w:div>
                <w:div w:id="1336956952">
                  <w:marLeft w:val="0"/>
                  <w:marRight w:val="0"/>
                  <w:marTop w:val="0"/>
                  <w:marBottom w:val="0"/>
                  <w:divBdr>
                    <w:top w:val="none" w:sz="0" w:space="0" w:color="auto"/>
                    <w:left w:val="none" w:sz="0" w:space="0" w:color="auto"/>
                    <w:bottom w:val="none" w:sz="0" w:space="0" w:color="auto"/>
                    <w:right w:val="none" w:sz="0" w:space="0" w:color="auto"/>
                  </w:divBdr>
                </w:div>
                <w:div w:id="640578451">
                  <w:marLeft w:val="0"/>
                  <w:marRight w:val="0"/>
                  <w:marTop w:val="0"/>
                  <w:marBottom w:val="0"/>
                  <w:divBdr>
                    <w:top w:val="none" w:sz="0" w:space="0" w:color="auto"/>
                    <w:left w:val="none" w:sz="0" w:space="0" w:color="auto"/>
                    <w:bottom w:val="none" w:sz="0" w:space="0" w:color="auto"/>
                    <w:right w:val="none" w:sz="0" w:space="0" w:color="auto"/>
                  </w:divBdr>
                </w:div>
                <w:div w:id="2130123244">
                  <w:marLeft w:val="0"/>
                  <w:marRight w:val="0"/>
                  <w:marTop w:val="0"/>
                  <w:marBottom w:val="0"/>
                  <w:divBdr>
                    <w:top w:val="none" w:sz="0" w:space="0" w:color="auto"/>
                    <w:left w:val="none" w:sz="0" w:space="0" w:color="auto"/>
                    <w:bottom w:val="none" w:sz="0" w:space="0" w:color="auto"/>
                    <w:right w:val="none" w:sz="0" w:space="0" w:color="auto"/>
                  </w:divBdr>
                </w:div>
                <w:div w:id="16395931">
                  <w:marLeft w:val="0"/>
                  <w:marRight w:val="0"/>
                  <w:marTop w:val="0"/>
                  <w:marBottom w:val="0"/>
                  <w:divBdr>
                    <w:top w:val="none" w:sz="0" w:space="0" w:color="auto"/>
                    <w:left w:val="none" w:sz="0" w:space="0" w:color="auto"/>
                    <w:bottom w:val="none" w:sz="0" w:space="0" w:color="auto"/>
                    <w:right w:val="none" w:sz="0" w:space="0" w:color="auto"/>
                  </w:divBdr>
                </w:div>
                <w:div w:id="421415347">
                  <w:marLeft w:val="0"/>
                  <w:marRight w:val="0"/>
                  <w:marTop w:val="0"/>
                  <w:marBottom w:val="0"/>
                  <w:divBdr>
                    <w:top w:val="none" w:sz="0" w:space="0" w:color="auto"/>
                    <w:left w:val="none" w:sz="0" w:space="0" w:color="auto"/>
                    <w:bottom w:val="none" w:sz="0" w:space="0" w:color="auto"/>
                    <w:right w:val="none" w:sz="0" w:space="0" w:color="auto"/>
                  </w:divBdr>
                </w:div>
                <w:div w:id="1768965839">
                  <w:marLeft w:val="0"/>
                  <w:marRight w:val="0"/>
                  <w:marTop w:val="0"/>
                  <w:marBottom w:val="0"/>
                  <w:divBdr>
                    <w:top w:val="none" w:sz="0" w:space="0" w:color="auto"/>
                    <w:left w:val="none" w:sz="0" w:space="0" w:color="auto"/>
                    <w:bottom w:val="none" w:sz="0" w:space="0" w:color="auto"/>
                    <w:right w:val="none" w:sz="0" w:space="0" w:color="auto"/>
                  </w:divBdr>
                </w:div>
                <w:div w:id="7021986">
                  <w:marLeft w:val="0"/>
                  <w:marRight w:val="0"/>
                  <w:marTop w:val="0"/>
                  <w:marBottom w:val="0"/>
                  <w:divBdr>
                    <w:top w:val="none" w:sz="0" w:space="0" w:color="auto"/>
                    <w:left w:val="none" w:sz="0" w:space="0" w:color="auto"/>
                    <w:bottom w:val="none" w:sz="0" w:space="0" w:color="auto"/>
                    <w:right w:val="none" w:sz="0" w:space="0" w:color="auto"/>
                  </w:divBdr>
                </w:div>
                <w:div w:id="1574461352">
                  <w:marLeft w:val="0"/>
                  <w:marRight w:val="0"/>
                  <w:marTop w:val="0"/>
                  <w:marBottom w:val="0"/>
                  <w:divBdr>
                    <w:top w:val="none" w:sz="0" w:space="0" w:color="auto"/>
                    <w:left w:val="none" w:sz="0" w:space="0" w:color="auto"/>
                    <w:bottom w:val="none" w:sz="0" w:space="0" w:color="auto"/>
                    <w:right w:val="none" w:sz="0" w:space="0" w:color="auto"/>
                  </w:divBdr>
                </w:div>
                <w:div w:id="1635479725">
                  <w:marLeft w:val="0"/>
                  <w:marRight w:val="0"/>
                  <w:marTop w:val="0"/>
                  <w:marBottom w:val="0"/>
                  <w:divBdr>
                    <w:top w:val="none" w:sz="0" w:space="0" w:color="auto"/>
                    <w:left w:val="none" w:sz="0" w:space="0" w:color="auto"/>
                    <w:bottom w:val="none" w:sz="0" w:space="0" w:color="auto"/>
                    <w:right w:val="none" w:sz="0" w:space="0" w:color="auto"/>
                  </w:divBdr>
                </w:div>
                <w:div w:id="933782566">
                  <w:marLeft w:val="0"/>
                  <w:marRight w:val="0"/>
                  <w:marTop w:val="0"/>
                  <w:marBottom w:val="0"/>
                  <w:divBdr>
                    <w:top w:val="none" w:sz="0" w:space="0" w:color="auto"/>
                    <w:left w:val="none" w:sz="0" w:space="0" w:color="auto"/>
                    <w:bottom w:val="none" w:sz="0" w:space="0" w:color="auto"/>
                    <w:right w:val="none" w:sz="0" w:space="0" w:color="auto"/>
                  </w:divBdr>
                </w:div>
                <w:div w:id="558831290">
                  <w:marLeft w:val="0"/>
                  <w:marRight w:val="0"/>
                  <w:marTop w:val="0"/>
                  <w:marBottom w:val="0"/>
                  <w:divBdr>
                    <w:top w:val="none" w:sz="0" w:space="0" w:color="auto"/>
                    <w:left w:val="none" w:sz="0" w:space="0" w:color="auto"/>
                    <w:bottom w:val="none" w:sz="0" w:space="0" w:color="auto"/>
                    <w:right w:val="none" w:sz="0" w:space="0" w:color="auto"/>
                  </w:divBdr>
                </w:div>
                <w:div w:id="1524200221">
                  <w:marLeft w:val="0"/>
                  <w:marRight w:val="0"/>
                  <w:marTop w:val="0"/>
                  <w:marBottom w:val="0"/>
                  <w:divBdr>
                    <w:top w:val="none" w:sz="0" w:space="0" w:color="auto"/>
                    <w:left w:val="none" w:sz="0" w:space="0" w:color="auto"/>
                    <w:bottom w:val="none" w:sz="0" w:space="0" w:color="auto"/>
                    <w:right w:val="none" w:sz="0" w:space="0" w:color="auto"/>
                  </w:divBdr>
                </w:div>
                <w:div w:id="1001587771">
                  <w:marLeft w:val="0"/>
                  <w:marRight w:val="0"/>
                  <w:marTop w:val="0"/>
                  <w:marBottom w:val="0"/>
                  <w:divBdr>
                    <w:top w:val="none" w:sz="0" w:space="0" w:color="auto"/>
                    <w:left w:val="none" w:sz="0" w:space="0" w:color="auto"/>
                    <w:bottom w:val="none" w:sz="0" w:space="0" w:color="auto"/>
                    <w:right w:val="none" w:sz="0" w:space="0" w:color="auto"/>
                  </w:divBdr>
                </w:div>
                <w:div w:id="1119832650">
                  <w:marLeft w:val="0"/>
                  <w:marRight w:val="0"/>
                  <w:marTop w:val="0"/>
                  <w:marBottom w:val="0"/>
                  <w:divBdr>
                    <w:top w:val="none" w:sz="0" w:space="0" w:color="auto"/>
                    <w:left w:val="none" w:sz="0" w:space="0" w:color="auto"/>
                    <w:bottom w:val="none" w:sz="0" w:space="0" w:color="auto"/>
                    <w:right w:val="none" w:sz="0" w:space="0" w:color="auto"/>
                  </w:divBdr>
                </w:div>
                <w:div w:id="582759354">
                  <w:marLeft w:val="0"/>
                  <w:marRight w:val="0"/>
                  <w:marTop w:val="0"/>
                  <w:marBottom w:val="0"/>
                  <w:divBdr>
                    <w:top w:val="none" w:sz="0" w:space="0" w:color="auto"/>
                    <w:left w:val="none" w:sz="0" w:space="0" w:color="auto"/>
                    <w:bottom w:val="none" w:sz="0" w:space="0" w:color="auto"/>
                    <w:right w:val="none" w:sz="0" w:space="0" w:color="auto"/>
                  </w:divBdr>
                </w:div>
                <w:div w:id="261884067">
                  <w:marLeft w:val="0"/>
                  <w:marRight w:val="0"/>
                  <w:marTop w:val="0"/>
                  <w:marBottom w:val="0"/>
                  <w:divBdr>
                    <w:top w:val="none" w:sz="0" w:space="0" w:color="auto"/>
                    <w:left w:val="none" w:sz="0" w:space="0" w:color="auto"/>
                    <w:bottom w:val="none" w:sz="0" w:space="0" w:color="auto"/>
                    <w:right w:val="none" w:sz="0" w:space="0" w:color="auto"/>
                  </w:divBdr>
                </w:div>
                <w:div w:id="1743672907">
                  <w:marLeft w:val="0"/>
                  <w:marRight w:val="0"/>
                  <w:marTop w:val="0"/>
                  <w:marBottom w:val="0"/>
                  <w:divBdr>
                    <w:top w:val="none" w:sz="0" w:space="0" w:color="auto"/>
                    <w:left w:val="none" w:sz="0" w:space="0" w:color="auto"/>
                    <w:bottom w:val="none" w:sz="0" w:space="0" w:color="auto"/>
                    <w:right w:val="none" w:sz="0" w:space="0" w:color="auto"/>
                  </w:divBdr>
                </w:div>
                <w:div w:id="414013939">
                  <w:marLeft w:val="0"/>
                  <w:marRight w:val="0"/>
                  <w:marTop w:val="0"/>
                  <w:marBottom w:val="0"/>
                  <w:divBdr>
                    <w:top w:val="none" w:sz="0" w:space="0" w:color="auto"/>
                    <w:left w:val="none" w:sz="0" w:space="0" w:color="auto"/>
                    <w:bottom w:val="none" w:sz="0" w:space="0" w:color="auto"/>
                    <w:right w:val="none" w:sz="0" w:space="0" w:color="auto"/>
                  </w:divBdr>
                </w:div>
                <w:div w:id="1473400198">
                  <w:marLeft w:val="0"/>
                  <w:marRight w:val="0"/>
                  <w:marTop w:val="0"/>
                  <w:marBottom w:val="0"/>
                  <w:divBdr>
                    <w:top w:val="none" w:sz="0" w:space="0" w:color="auto"/>
                    <w:left w:val="none" w:sz="0" w:space="0" w:color="auto"/>
                    <w:bottom w:val="none" w:sz="0" w:space="0" w:color="auto"/>
                    <w:right w:val="none" w:sz="0" w:space="0" w:color="auto"/>
                  </w:divBdr>
                </w:div>
                <w:div w:id="473453534">
                  <w:marLeft w:val="0"/>
                  <w:marRight w:val="0"/>
                  <w:marTop w:val="0"/>
                  <w:marBottom w:val="0"/>
                  <w:divBdr>
                    <w:top w:val="none" w:sz="0" w:space="0" w:color="auto"/>
                    <w:left w:val="none" w:sz="0" w:space="0" w:color="auto"/>
                    <w:bottom w:val="none" w:sz="0" w:space="0" w:color="auto"/>
                    <w:right w:val="none" w:sz="0" w:space="0" w:color="auto"/>
                  </w:divBdr>
                </w:div>
                <w:div w:id="292560350">
                  <w:marLeft w:val="0"/>
                  <w:marRight w:val="0"/>
                  <w:marTop w:val="0"/>
                  <w:marBottom w:val="0"/>
                  <w:divBdr>
                    <w:top w:val="none" w:sz="0" w:space="0" w:color="auto"/>
                    <w:left w:val="none" w:sz="0" w:space="0" w:color="auto"/>
                    <w:bottom w:val="none" w:sz="0" w:space="0" w:color="auto"/>
                    <w:right w:val="none" w:sz="0" w:space="0" w:color="auto"/>
                  </w:divBdr>
                </w:div>
                <w:div w:id="1844082490">
                  <w:marLeft w:val="0"/>
                  <w:marRight w:val="0"/>
                  <w:marTop w:val="0"/>
                  <w:marBottom w:val="0"/>
                  <w:divBdr>
                    <w:top w:val="none" w:sz="0" w:space="0" w:color="auto"/>
                    <w:left w:val="none" w:sz="0" w:space="0" w:color="auto"/>
                    <w:bottom w:val="none" w:sz="0" w:space="0" w:color="auto"/>
                    <w:right w:val="none" w:sz="0" w:space="0" w:color="auto"/>
                  </w:divBdr>
                </w:div>
                <w:div w:id="619459998">
                  <w:marLeft w:val="0"/>
                  <w:marRight w:val="0"/>
                  <w:marTop w:val="0"/>
                  <w:marBottom w:val="0"/>
                  <w:divBdr>
                    <w:top w:val="none" w:sz="0" w:space="0" w:color="auto"/>
                    <w:left w:val="none" w:sz="0" w:space="0" w:color="auto"/>
                    <w:bottom w:val="none" w:sz="0" w:space="0" w:color="auto"/>
                    <w:right w:val="none" w:sz="0" w:space="0" w:color="auto"/>
                  </w:divBdr>
                </w:div>
                <w:div w:id="420954688">
                  <w:marLeft w:val="0"/>
                  <w:marRight w:val="0"/>
                  <w:marTop w:val="0"/>
                  <w:marBottom w:val="0"/>
                  <w:divBdr>
                    <w:top w:val="none" w:sz="0" w:space="0" w:color="auto"/>
                    <w:left w:val="none" w:sz="0" w:space="0" w:color="auto"/>
                    <w:bottom w:val="none" w:sz="0" w:space="0" w:color="auto"/>
                    <w:right w:val="none" w:sz="0" w:space="0" w:color="auto"/>
                  </w:divBdr>
                </w:div>
                <w:div w:id="530874309">
                  <w:marLeft w:val="0"/>
                  <w:marRight w:val="0"/>
                  <w:marTop w:val="0"/>
                  <w:marBottom w:val="0"/>
                  <w:divBdr>
                    <w:top w:val="none" w:sz="0" w:space="0" w:color="auto"/>
                    <w:left w:val="none" w:sz="0" w:space="0" w:color="auto"/>
                    <w:bottom w:val="none" w:sz="0" w:space="0" w:color="auto"/>
                    <w:right w:val="none" w:sz="0" w:space="0" w:color="auto"/>
                  </w:divBdr>
                </w:div>
                <w:div w:id="1168205366">
                  <w:marLeft w:val="0"/>
                  <w:marRight w:val="0"/>
                  <w:marTop w:val="0"/>
                  <w:marBottom w:val="0"/>
                  <w:divBdr>
                    <w:top w:val="none" w:sz="0" w:space="0" w:color="auto"/>
                    <w:left w:val="none" w:sz="0" w:space="0" w:color="auto"/>
                    <w:bottom w:val="none" w:sz="0" w:space="0" w:color="auto"/>
                    <w:right w:val="none" w:sz="0" w:space="0" w:color="auto"/>
                  </w:divBdr>
                </w:div>
                <w:div w:id="1371422356">
                  <w:marLeft w:val="0"/>
                  <w:marRight w:val="0"/>
                  <w:marTop w:val="0"/>
                  <w:marBottom w:val="0"/>
                  <w:divBdr>
                    <w:top w:val="none" w:sz="0" w:space="0" w:color="auto"/>
                    <w:left w:val="none" w:sz="0" w:space="0" w:color="auto"/>
                    <w:bottom w:val="none" w:sz="0" w:space="0" w:color="auto"/>
                    <w:right w:val="none" w:sz="0" w:space="0" w:color="auto"/>
                  </w:divBdr>
                </w:div>
                <w:div w:id="1415708964">
                  <w:marLeft w:val="0"/>
                  <w:marRight w:val="0"/>
                  <w:marTop w:val="0"/>
                  <w:marBottom w:val="0"/>
                  <w:divBdr>
                    <w:top w:val="none" w:sz="0" w:space="0" w:color="auto"/>
                    <w:left w:val="none" w:sz="0" w:space="0" w:color="auto"/>
                    <w:bottom w:val="none" w:sz="0" w:space="0" w:color="auto"/>
                    <w:right w:val="none" w:sz="0" w:space="0" w:color="auto"/>
                  </w:divBdr>
                </w:div>
                <w:div w:id="1030226466">
                  <w:marLeft w:val="0"/>
                  <w:marRight w:val="0"/>
                  <w:marTop w:val="0"/>
                  <w:marBottom w:val="0"/>
                  <w:divBdr>
                    <w:top w:val="none" w:sz="0" w:space="0" w:color="auto"/>
                    <w:left w:val="none" w:sz="0" w:space="0" w:color="auto"/>
                    <w:bottom w:val="none" w:sz="0" w:space="0" w:color="auto"/>
                    <w:right w:val="none" w:sz="0" w:space="0" w:color="auto"/>
                  </w:divBdr>
                </w:div>
                <w:div w:id="1663389291">
                  <w:marLeft w:val="0"/>
                  <w:marRight w:val="0"/>
                  <w:marTop w:val="0"/>
                  <w:marBottom w:val="0"/>
                  <w:divBdr>
                    <w:top w:val="none" w:sz="0" w:space="0" w:color="auto"/>
                    <w:left w:val="none" w:sz="0" w:space="0" w:color="auto"/>
                    <w:bottom w:val="none" w:sz="0" w:space="0" w:color="auto"/>
                    <w:right w:val="none" w:sz="0" w:space="0" w:color="auto"/>
                  </w:divBdr>
                </w:div>
                <w:div w:id="1804350350">
                  <w:marLeft w:val="0"/>
                  <w:marRight w:val="0"/>
                  <w:marTop w:val="0"/>
                  <w:marBottom w:val="0"/>
                  <w:divBdr>
                    <w:top w:val="none" w:sz="0" w:space="0" w:color="auto"/>
                    <w:left w:val="none" w:sz="0" w:space="0" w:color="auto"/>
                    <w:bottom w:val="none" w:sz="0" w:space="0" w:color="auto"/>
                    <w:right w:val="none" w:sz="0" w:space="0" w:color="auto"/>
                  </w:divBdr>
                </w:div>
                <w:div w:id="1503424334">
                  <w:marLeft w:val="0"/>
                  <w:marRight w:val="0"/>
                  <w:marTop w:val="0"/>
                  <w:marBottom w:val="0"/>
                  <w:divBdr>
                    <w:top w:val="none" w:sz="0" w:space="0" w:color="auto"/>
                    <w:left w:val="none" w:sz="0" w:space="0" w:color="auto"/>
                    <w:bottom w:val="none" w:sz="0" w:space="0" w:color="auto"/>
                    <w:right w:val="none" w:sz="0" w:space="0" w:color="auto"/>
                  </w:divBdr>
                </w:div>
                <w:div w:id="989673692">
                  <w:marLeft w:val="0"/>
                  <w:marRight w:val="0"/>
                  <w:marTop w:val="0"/>
                  <w:marBottom w:val="0"/>
                  <w:divBdr>
                    <w:top w:val="none" w:sz="0" w:space="0" w:color="auto"/>
                    <w:left w:val="none" w:sz="0" w:space="0" w:color="auto"/>
                    <w:bottom w:val="none" w:sz="0" w:space="0" w:color="auto"/>
                    <w:right w:val="none" w:sz="0" w:space="0" w:color="auto"/>
                  </w:divBdr>
                </w:div>
                <w:div w:id="1698315703">
                  <w:marLeft w:val="0"/>
                  <w:marRight w:val="0"/>
                  <w:marTop w:val="0"/>
                  <w:marBottom w:val="0"/>
                  <w:divBdr>
                    <w:top w:val="none" w:sz="0" w:space="0" w:color="auto"/>
                    <w:left w:val="none" w:sz="0" w:space="0" w:color="auto"/>
                    <w:bottom w:val="none" w:sz="0" w:space="0" w:color="auto"/>
                    <w:right w:val="none" w:sz="0" w:space="0" w:color="auto"/>
                  </w:divBdr>
                </w:div>
                <w:div w:id="988480648">
                  <w:marLeft w:val="0"/>
                  <w:marRight w:val="0"/>
                  <w:marTop w:val="0"/>
                  <w:marBottom w:val="0"/>
                  <w:divBdr>
                    <w:top w:val="none" w:sz="0" w:space="0" w:color="auto"/>
                    <w:left w:val="none" w:sz="0" w:space="0" w:color="auto"/>
                    <w:bottom w:val="none" w:sz="0" w:space="0" w:color="auto"/>
                    <w:right w:val="none" w:sz="0" w:space="0" w:color="auto"/>
                  </w:divBdr>
                </w:div>
                <w:div w:id="1321497749">
                  <w:marLeft w:val="0"/>
                  <w:marRight w:val="0"/>
                  <w:marTop w:val="0"/>
                  <w:marBottom w:val="0"/>
                  <w:divBdr>
                    <w:top w:val="none" w:sz="0" w:space="0" w:color="auto"/>
                    <w:left w:val="none" w:sz="0" w:space="0" w:color="auto"/>
                    <w:bottom w:val="none" w:sz="0" w:space="0" w:color="auto"/>
                    <w:right w:val="none" w:sz="0" w:space="0" w:color="auto"/>
                  </w:divBdr>
                </w:div>
                <w:div w:id="844976082">
                  <w:marLeft w:val="0"/>
                  <w:marRight w:val="0"/>
                  <w:marTop w:val="0"/>
                  <w:marBottom w:val="0"/>
                  <w:divBdr>
                    <w:top w:val="none" w:sz="0" w:space="0" w:color="auto"/>
                    <w:left w:val="none" w:sz="0" w:space="0" w:color="auto"/>
                    <w:bottom w:val="none" w:sz="0" w:space="0" w:color="auto"/>
                    <w:right w:val="none" w:sz="0" w:space="0" w:color="auto"/>
                  </w:divBdr>
                </w:div>
                <w:div w:id="956911885">
                  <w:marLeft w:val="0"/>
                  <w:marRight w:val="0"/>
                  <w:marTop w:val="0"/>
                  <w:marBottom w:val="0"/>
                  <w:divBdr>
                    <w:top w:val="none" w:sz="0" w:space="0" w:color="auto"/>
                    <w:left w:val="none" w:sz="0" w:space="0" w:color="auto"/>
                    <w:bottom w:val="none" w:sz="0" w:space="0" w:color="auto"/>
                    <w:right w:val="none" w:sz="0" w:space="0" w:color="auto"/>
                  </w:divBdr>
                </w:div>
                <w:div w:id="34820571">
                  <w:marLeft w:val="0"/>
                  <w:marRight w:val="0"/>
                  <w:marTop w:val="0"/>
                  <w:marBottom w:val="0"/>
                  <w:divBdr>
                    <w:top w:val="none" w:sz="0" w:space="0" w:color="auto"/>
                    <w:left w:val="none" w:sz="0" w:space="0" w:color="auto"/>
                    <w:bottom w:val="none" w:sz="0" w:space="0" w:color="auto"/>
                    <w:right w:val="none" w:sz="0" w:space="0" w:color="auto"/>
                  </w:divBdr>
                </w:div>
                <w:div w:id="1816951274">
                  <w:marLeft w:val="0"/>
                  <w:marRight w:val="0"/>
                  <w:marTop w:val="0"/>
                  <w:marBottom w:val="0"/>
                  <w:divBdr>
                    <w:top w:val="none" w:sz="0" w:space="0" w:color="auto"/>
                    <w:left w:val="none" w:sz="0" w:space="0" w:color="auto"/>
                    <w:bottom w:val="none" w:sz="0" w:space="0" w:color="auto"/>
                    <w:right w:val="none" w:sz="0" w:space="0" w:color="auto"/>
                  </w:divBdr>
                </w:div>
                <w:div w:id="1082487010">
                  <w:marLeft w:val="0"/>
                  <w:marRight w:val="0"/>
                  <w:marTop w:val="0"/>
                  <w:marBottom w:val="0"/>
                  <w:divBdr>
                    <w:top w:val="none" w:sz="0" w:space="0" w:color="auto"/>
                    <w:left w:val="none" w:sz="0" w:space="0" w:color="auto"/>
                    <w:bottom w:val="none" w:sz="0" w:space="0" w:color="auto"/>
                    <w:right w:val="none" w:sz="0" w:space="0" w:color="auto"/>
                  </w:divBdr>
                </w:div>
                <w:div w:id="1120952040">
                  <w:marLeft w:val="0"/>
                  <w:marRight w:val="0"/>
                  <w:marTop w:val="0"/>
                  <w:marBottom w:val="0"/>
                  <w:divBdr>
                    <w:top w:val="none" w:sz="0" w:space="0" w:color="auto"/>
                    <w:left w:val="none" w:sz="0" w:space="0" w:color="auto"/>
                    <w:bottom w:val="none" w:sz="0" w:space="0" w:color="auto"/>
                    <w:right w:val="none" w:sz="0" w:space="0" w:color="auto"/>
                  </w:divBdr>
                </w:div>
                <w:div w:id="290407515">
                  <w:marLeft w:val="0"/>
                  <w:marRight w:val="0"/>
                  <w:marTop w:val="0"/>
                  <w:marBottom w:val="0"/>
                  <w:divBdr>
                    <w:top w:val="none" w:sz="0" w:space="0" w:color="auto"/>
                    <w:left w:val="none" w:sz="0" w:space="0" w:color="auto"/>
                    <w:bottom w:val="none" w:sz="0" w:space="0" w:color="auto"/>
                    <w:right w:val="none" w:sz="0" w:space="0" w:color="auto"/>
                  </w:divBdr>
                </w:div>
                <w:div w:id="1685545914">
                  <w:marLeft w:val="0"/>
                  <w:marRight w:val="0"/>
                  <w:marTop w:val="0"/>
                  <w:marBottom w:val="0"/>
                  <w:divBdr>
                    <w:top w:val="none" w:sz="0" w:space="0" w:color="auto"/>
                    <w:left w:val="none" w:sz="0" w:space="0" w:color="auto"/>
                    <w:bottom w:val="none" w:sz="0" w:space="0" w:color="auto"/>
                    <w:right w:val="none" w:sz="0" w:space="0" w:color="auto"/>
                  </w:divBdr>
                </w:div>
                <w:div w:id="64298657">
                  <w:marLeft w:val="0"/>
                  <w:marRight w:val="0"/>
                  <w:marTop w:val="0"/>
                  <w:marBottom w:val="0"/>
                  <w:divBdr>
                    <w:top w:val="none" w:sz="0" w:space="0" w:color="auto"/>
                    <w:left w:val="none" w:sz="0" w:space="0" w:color="auto"/>
                    <w:bottom w:val="none" w:sz="0" w:space="0" w:color="auto"/>
                    <w:right w:val="none" w:sz="0" w:space="0" w:color="auto"/>
                  </w:divBdr>
                </w:div>
                <w:div w:id="623002593">
                  <w:marLeft w:val="0"/>
                  <w:marRight w:val="0"/>
                  <w:marTop w:val="0"/>
                  <w:marBottom w:val="0"/>
                  <w:divBdr>
                    <w:top w:val="none" w:sz="0" w:space="0" w:color="auto"/>
                    <w:left w:val="none" w:sz="0" w:space="0" w:color="auto"/>
                    <w:bottom w:val="none" w:sz="0" w:space="0" w:color="auto"/>
                    <w:right w:val="none" w:sz="0" w:space="0" w:color="auto"/>
                  </w:divBdr>
                </w:div>
                <w:div w:id="801465463">
                  <w:marLeft w:val="0"/>
                  <w:marRight w:val="0"/>
                  <w:marTop w:val="0"/>
                  <w:marBottom w:val="0"/>
                  <w:divBdr>
                    <w:top w:val="none" w:sz="0" w:space="0" w:color="auto"/>
                    <w:left w:val="none" w:sz="0" w:space="0" w:color="auto"/>
                    <w:bottom w:val="none" w:sz="0" w:space="0" w:color="auto"/>
                    <w:right w:val="none" w:sz="0" w:space="0" w:color="auto"/>
                  </w:divBdr>
                </w:div>
                <w:div w:id="14939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5085">
          <w:marLeft w:val="0"/>
          <w:marRight w:val="0"/>
          <w:marTop w:val="0"/>
          <w:marBottom w:val="0"/>
          <w:divBdr>
            <w:top w:val="none" w:sz="0" w:space="0" w:color="auto"/>
            <w:left w:val="none" w:sz="0" w:space="0" w:color="auto"/>
            <w:bottom w:val="none" w:sz="0" w:space="0" w:color="auto"/>
            <w:right w:val="none" w:sz="0" w:space="0" w:color="auto"/>
          </w:divBdr>
        </w:div>
        <w:div w:id="1761217191">
          <w:marLeft w:val="0"/>
          <w:marRight w:val="0"/>
          <w:marTop w:val="0"/>
          <w:marBottom w:val="0"/>
          <w:divBdr>
            <w:top w:val="none" w:sz="0" w:space="0" w:color="auto"/>
            <w:left w:val="none" w:sz="0" w:space="0" w:color="auto"/>
            <w:bottom w:val="none" w:sz="0" w:space="0" w:color="auto"/>
            <w:right w:val="none" w:sz="0" w:space="0" w:color="auto"/>
          </w:divBdr>
          <w:divsChild>
            <w:div w:id="938759844">
              <w:marLeft w:val="0"/>
              <w:marRight w:val="0"/>
              <w:marTop w:val="0"/>
              <w:marBottom w:val="0"/>
              <w:divBdr>
                <w:top w:val="none" w:sz="0" w:space="0" w:color="auto"/>
                <w:left w:val="none" w:sz="0" w:space="0" w:color="auto"/>
                <w:bottom w:val="none" w:sz="0" w:space="0" w:color="auto"/>
                <w:right w:val="none" w:sz="0" w:space="0" w:color="auto"/>
              </w:divBdr>
            </w:div>
            <w:div w:id="2045520163">
              <w:marLeft w:val="0"/>
              <w:marRight w:val="0"/>
              <w:marTop w:val="0"/>
              <w:marBottom w:val="0"/>
              <w:divBdr>
                <w:top w:val="none" w:sz="0" w:space="0" w:color="auto"/>
                <w:left w:val="none" w:sz="0" w:space="0" w:color="auto"/>
                <w:bottom w:val="none" w:sz="0" w:space="0" w:color="auto"/>
                <w:right w:val="none" w:sz="0" w:space="0" w:color="auto"/>
              </w:divBdr>
            </w:div>
          </w:divsChild>
        </w:div>
        <w:div w:id="1136724372">
          <w:marLeft w:val="0"/>
          <w:marRight w:val="0"/>
          <w:marTop w:val="0"/>
          <w:marBottom w:val="0"/>
          <w:divBdr>
            <w:top w:val="none" w:sz="0" w:space="0" w:color="auto"/>
            <w:left w:val="none" w:sz="0" w:space="0" w:color="auto"/>
            <w:bottom w:val="none" w:sz="0" w:space="0" w:color="auto"/>
            <w:right w:val="none" w:sz="0" w:space="0" w:color="auto"/>
          </w:divBdr>
        </w:div>
        <w:div w:id="2057924833">
          <w:marLeft w:val="0"/>
          <w:marRight w:val="0"/>
          <w:marTop w:val="0"/>
          <w:marBottom w:val="0"/>
          <w:divBdr>
            <w:top w:val="none" w:sz="0" w:space="0" w:color="auto"/>
            <w:left w:val="none" w:sz="0" w:space="0" w:color="auto"/>
            <w:bottom w:val="none" w:sz="0" w:space="0" w:color="auto"/>
            <w:right w:val="none" w:sz="0" w:space="0" w:color="auto"/>
          </w:divBdr>
        </w:div>
        <w:div w:id="587231401">
          <w:marLeft w:val="0"/>
          <w:marRight w:val="0"/>
          <w:marTop w:val="0"/>
          <w:marBottom w:val="0"/>
          <w:divBdr>
            <w:top w:val="none" w:sz="0" w:space="0" w:color="auto"/>
            <w:left w:val="none" w:sz="0" w:space="0" w:color="auto"/>
            <w:bottom w:val="none" w:sz="0" w:space="0" w:color="auto"/>
            <w:right w:val="none" w:sz="0" w:space="0" w:color="auto"/>
          </w:divBdr>
        </w:div>
        <w:div w:id="455173807">
          <w:marLeft w:val="0"/>
          <w:marRight w:val="0"/>
          <w:marTop w:val="0"/>
          <w:marBottom w:val="0"/>
          <w:divBdr>
            <w:top w:val="none" w:sz="0" w:space="0" w:color="auto"/>
            <w:left w:val="none" w:sz="0" w:space="0" w:color="auto"/>
            <w:bottom w:val="none" w:sz="0" w:space="0" w:color="auto"/>
            <w:right w:val="none" w:sz="0" w:space="0" w:color="auto"/>
          </w:divBdr>
          <w:divsChild>
            <w:div w:id="786587162">
              <w:marLeft w:val="0"/>
              <w:marRight w:val="0"/>
              <w:marTop w:val="0"/>
              <w:marBottom w:val="0"/>
              <w:divBdr>
                <w:top w:val="none" w:sz="0" w:space="0" w:color="auto"/>
                <w:left w:val="none" w:sz="0" w:space="0" w:color="auto"/>
                <w:bottom w:val="none" w:sz="0" w:space="0" w:color="auto"/>
                <w:right w:val="none" w:sz="0" w:space="0" w:color="auto"/>
              </w:divBdr>
            </w:div>
            <w:div w:id="895049902">
              <w:marLeft w:val="0"/>
              <w:marRight w:val="0"/>
              <w:marTop w:val="0"/>
              <w:marBottom w:val="0"/>
              <w:divBdr>
                <w:top w:val="none" w:sz="0" w:space="0" w:color="auto"/>
                <w:left w:val="none" w:sz="0" w:space="0" w:color="auto"/>
                <w:bottom w:val="none" w:sz="0" w:space="0" w:color="auto"/>
                <w:right w:val="none" w:sz="0" w:space="0" w:color="auto"/>
              </w:divBdr>
            </w:div>
            <w:div w:id="188228833">
              <w:marLeft w:val="0"/>
              <w:marRight w:val="0"/>
              <w:marTop w:val="0"/>
              <w:marBottom w:val="0"/>
              <w:divBdr>
                <w:top w:val="none" w:sz="0" w:space="0" w:color="auto"/>
                <w:left w:val="none" w:sz="0" w:space="0" w:color="auto"/>
                <w:bottom w:val="none" w:sz="0" w:space="0" w:color="auto"/>
                <w:right w:val="none" w:sz="0" w:space="0" w:color="auto"/>
              </w:divBdr>
            </w:div>
            <w:div w:id="1600136449">
              <w:marLeft w:val="0"/>
              <w:marRight w:val="0"/>
              <w:marTop w:val="0"/>
              <w:marBottom w:val="0"/>
              <w:divBdr>
                <w:top w:val="none" w:sz="0" w:space="0" w:color="auto"/>
                <w:left w:val="none" w:sz="0" w:space="0" w:color="auto"/>
                <w:bottom w:val="none" w:sz="0" w:space="0" w:color="auto"/>
                <w:right w:val="none" w:sz="0" w:space="0" w:color="auto"/>
              </w:divBdr>
            </w:div>
            <w:div w:id="880433582">
              <w:marLeft w:val="0"/>
              <w:marRight w:val="0"/>
              <w:marTop w:val="0"/>
              <w:marBottom w:val="0"/>
              <w:divBdr>
                <w:top w:val="none" w:sz="0" w:space="0" w:color="auto"/>
                <w:left w:val="none" w:sz="0" w:space="0" w:color="auto"/>
                <w:bottom w:val="none" w:sz="0" w:space="0" w:color="auto"/>
                <w:right w:val="none" w:sz="0" w:space="0" w:color="auto"/>
              </w:divBdr>
            </w:div>
            <w:div w:id="272633182">
              <w:marLeft w:val="0"/>
              <w:marRight w:val="0"/>
              <w:marTop w:val="0"/>
              <w:marBottom w:val="0"/>
              <w:divBdr>
                <w:top w:val="none" w:sz="0" w:space="0" w:color="auto"/>
                <w:left w:val="none" w:sz="0" w:space="0" w:color="auto"/>
                <w:bottom w:val="none" w:sz="0" w:space="0" w:color="auto"/>
                <w:right w:val="none" w:sz="0" w:space="0" w:color="auto"/>
              </w:divBdr>
            </w:div>
            <w:div w:id="1656564812">
              <w:marLeft w:val="0"/>
              <w:marRight w:val="0"/>
              <w:marTop w:val="0"/>
              <w:marBottom w:val="0"/>
              <w:divBdr>
                <w:top w:val="none" w:sz="0" w:space="0" w:color="auto"/>
                <w:left w:val="none" w:sz="0" w:space="0" w:color="auto"/>
                <w:bottom w:val="none" w:sz="0" w:space="0" w:color="auto"/>
                <w:right w:val="none" w:sz="0" w:space="0" w:color="auto"/>
              </w:divBdr>
            </w:div>
            <w:div w:id="2053264485">
              <w:marLeft w:val="0"/>
              <w:marRight w:val="0"/>
              <w:marTop w:val="0"/>
              <w:marBottom w:val="0"/>
              <w:divBdr>
                <w:top w:val="none" w:sz="0" w:space="0" w:color="auto"/>
                <w:left w:val="none" w:sz="0" w:space="0" w:color="auto"/>
                <w:bottom w:val="none" w:sz="0" w:space="0" w:color="auto"/>
                <w:right w:val="none" w:sz="0" w:space="0" w:color="auto"/>
              </w:divBdr>
            </w:div>
            <w:div w:id="958536235">
              <w:marLeft w:val="0"/>
              <w:marRight w:val="0"/>
              <w:marTop w:val="0"/>
              <w:marBottom w:val="0"/>
              <w:divBdr>
                <w:top w:val="none" w:sz="0" w:space="0" w:color="auto"/>
                <w:left w:val="none" w:sz="0" w:space="0" w:color="auto"/>
                <w:bottom w:val="none" w:sz="0" w:space="0" w:color="auto"/>
                <w:right w:val="none" w:sz="0" w:space="0" w:color="auto"/>
              </w:divBdr>
            </w:div>
            <w:div w:id="1621644416">
              <w:marLeft w:val="0"/>
              <w:marRight w:val="0"/>
              <w:marTop w:val="0"/>
              <w:marBottom w:val="0"/>
              <w:divBdr>
                <w:top w:val="none" w:sz="0" w:space="0" w:color="auto"/>
                <w:left w:val="none" w:sz="0" w:space="0" w:color="auto"/>
                <w:bottom w:val="none" w:sz="0" w:space="0" w:color="auto"/>
                <w:right w:val="none" w:sz="0" w:space="0" w:color="auto"/>
              </w:divBdr>
            </w:div>
            <w:div w:id="1083840107">
              <w:marLeft w:val="0"/>
              <w:marRight w:val="0"/>
              <w:marTop w:val="0"/>
              <w:marBottom w:val="0"/>
              <w:divBdr>
                <w:top w:val="none" w:sz="0" w:space="0" w:color="auto"/>
                <w:left w:val="none" w:sz="0" w:space="0" w:color="auto"/>
                <w:bottom w:val="none" w:sz="0" w:space="0" w:color="auto"/>
                <w:right w:val="none" w:sz="0" w:space="0" w:color="auto"/>
              </w:divBdr>
            </w:div>
            <w:div w:id="417026243">
              <w:marLeft w:val="0"/>
              <w:marRight w:val="0"/>
              <w:marTop w:val="0"/>
              <w:marBottom w:val="0"/>
              <w:divBdr>
                <w:top w:val="none" w:sz="0" w:space="0" w:color="auto"/>
                <w:left w:val="none" w:sz="0" w:space="0" w:color="auto"/>
                <w:bottom w:val="none" w:sz="0" w:space="0" w:color="auto"/>
                <w:right w:val="none" w:sz="0" w:space="0" w:color="auto"/>
              </w:divBdr>
            </w:div>
            <w:div w:id="1458061245">
              <w:marLeft w:val="0"/>
              <w:marRight w:val="0"/>
              <w:marTop w:val="0"/>
              <w:marBottom w:val="0"/>
              <w:divBdr>
                <w:top w:val="none" w:sz="0" w:space="0" w:color="auto"/>
                <w:left w:val="none" w:sz="0" w:space="0" w:color="auto"/>
                <w:bottom w:val="none" w:sz="0" w:space="0" w:color="auto"/>
                <w:right w:val="none" w:sz="0" w:space="0" w:color="auto"/>
              </w:divBdr>
            </w:div>
            <w:div w:id="1369067768">
              <w:marLeft w:val="0"/>
              <w:marRight w:val="0"/>
              <w:marTop w:val="0"/>
              <w:marBottom w:val="0"/>
              <w:divBdr>
                <w:top w:val="none" w:sz="0" w:space="0" w:color="auto"/>
                <w:left w:val="none" w:sz="0" w:space="0" w:color="auto"/>
                <w:bottom w:val="none" w:sz="0" w:space="0" w:color="auto"/>
                <w:right w:val="none" w:sz="0" w:space="0" w:color="auto"/>
              </w:divBdr>
            </w:div>
            <w:div w:id="1558856903">
              <w:marLeft w:val="0"/>
              <w:marRight w:val="0"/>
              <w:marTop w:val="0"/>
              <w:marBottom w:val="0"/>
              <w:divBdr>
                <w:top w:val="none" w:sz="0" w:space="0" w:color="auto"/>
                <w:left w:val="none" w:sz="0" w:space="0" w:color="auto"/>
                <w:bottom w:val="none" w:sz="0" w:space="0" w:color="auto"/>
                <w:right w:val="none" w:sz="0" w:space="0" w:color="auto"/>
              </w:divBdr>
            </w:div>
            <w:div w:id="460461287">
              <w:marLeft w:val="0"/>
              <w:marRight w:val="0"/>
              <w:marTop w:val="0"/>
              <w:marBottom w:val="0"/>
              <w:divBdr>
                <w:top w:val="none" w:sz="0" w:space="0" w:color="auto"/>
                <w:left w:val="none" w:sz="0" w:space="0" w:color="auto"/>
                <w:bottom w:val="none" w:sz="0" w:space="0" w:color="auto"/>
                <w:right w:val="none" w:sz="0" w:space="0" w:color="auto"/>
              </w:divBdr>
            </w:div>
            <w:div w:id="2033066169">
              <w:marLeft w:val="0"/>
              <w:marRight w:val="0"/>
              <w:marTop w:val="0"/>
              <w:marBottom w:val="0"/>
              <w:divBdr>
                <w:top w:val="none" w:sz="0" w:space="0" w:color="auto"/>
                <w:left w:val="none" w:sz="0" w:space="0" w:color="auto"/>
                <w:bottom w:val="none" w:sz="0" w:space="0" w:color="auto"/>
                <w:right w:val="none" w:sz="0" w:space="0" w:color="auto"/>
              </w:divBdr>
            </w:div>
            <w:div w:id="1693338722">
              <w:marLeft w:val="0"/>
              <w:marRight w:val="0"/>
              <w:marTop w:val="0"/>
              <w:marBottom w:val="0"/>
              <w:divBdr>
                <w:top w:val="none" w:sz="0" w:space="0" w:color="auto"/>
                <w:left w:val="none" w:sz="0" w:space="0" w:color="auto"/>
                <w:bottom w:val="none" w:sz="0" w:space="0" w:color="auto"/>
                <w:right w:val="none" w:sz="0" w:space="0" w:color="auto"/>
              </w:divBdr>
            </w:div>
            <w:div w:id="1483959093">
              <w:marLeft w:val="0"/>
              <w:marRight w:val="0"/>
              <w:marTop w:val="0"/>
              <w:marBottom w:val="0"/>
              <w:divBdr>
                <w:top w:val="none" w:sz="0" w:space="0" w:color="auto"/>
                <w:left w:val="none" w:sz="0" w:space="0" w:color="auto"/>
                <w:bottom w:val="none" w:sz="0" w:space="0" w:color="auto"/>
                <w:right w:val="none" w:sz="0" w:space="0" w:color="auto"/>
              </w:divBdr>
            </w:div>
            <w:div w:id="1996493733">
              <w:marLeft w:val="0"/>
              <w:marRight w:val="0"/>
              <w:marTop w:val="0"/>
              <w:marBottom w:val="0"/>
              <w:divBdr>
                <w:top w:val="none" w:sz="0" w:space="0" w:color="auto"/>
                <w:left w:val="none" w:sz="0" w:space="0" w:color="auto"/>
                <w:bottom w:val="none" w:sz="0" w:space="0" w:color="auto"/>
                <w:right w:val="none" w:sz="0" w:space="0" w:color="auto"/>
              </w:divBdr>
            </w:div>
            <w:div w:id="499394766">
              <w:marLeft w:val="0"/>
              <w:marRight w:val="0"/>
              <w:marTop w:val="0"/>
              <w:marBottom w:val="0"/>
              <w:divBdr>
                <w:top w:val="none" w:sz="0" w:space="0" w:color="auto"/>
                <w:left w:val="none" w:sz="0" w:space="0" w:color="auto"/>
                <w:bottom w:val="none" w:sz="0" w:space="0" w:color="auto"/>
                <w:right w:val="none" w:sz="0" w:space="0" w:color="auto"/>
              </w:divBdr>
            </w:div>
            <w:div w:id="1970016396">
              <w:marLeft w:val="0"/>
              <w:marRight w:val="0"/>
              <w:marTop w:val="0"/>
              <w:marBottom w:val="0"/>
              <w:divBdr>
                <w:top w:val="none" w:sz="0" w:space="0" w:color="auto"/>
                <w:left w:val="none" w:sz="0" w:space="0" w:color="auto"/>
                <w:bottom w:val="none" w:sz="0" w:space="0" w:color="auto"/>
                <w:right w:val="none" w:sz="0" w:space="0" w:color="auto"/>
              </w:divBdr>
            </w:div>
            <w:div w:id="1643927226">
              <w:marLeft w:val="0"/>
              <w:marRight w:val="0"/>
              <w:marTop w:val="0"/>
              <w:marBottom w:val="0"/>
              <w:divBdr>
                <w:top w:val="none" w:sz="0" w:space="0" w:color="auto"/>
                <w:left w:val="none" w:sz="0" w:space="0" w:color="auto"/>
                <w:bottom w:val="none" w:sz="0" w:space="0" w:color="auto"/>
                <w:right w:val="none" w:sz="0" w:space="0" w:color="auto"/>
              </w:divBdr>
            </w:div>
            <w:div w:id="1000043230">
              <w:marLeft w:val="0"/>
              <w:marRight w:val="0"/>
              <w:marTop w:val="0"/>
              <w:marBottom w:val="0"/>
              <w:divBdr>
                <w:top w:val="none" w:sz="0" w:space="0" w:color="auto"/>
                <w:left w:val="none" w:sz="0" w:space="0" w:color="auto"/>
                <w:bottom w:val="none" w:sz="0" w:space="0" w:color="auto"/>
                <w:right w:val="none" w:sz="0" w:space="0" w:color="auto"/>
              </w:divBdr>
            </w:div>
            <w:div w:id="1307206234">
              <w:marLeft w:val="0"/>
              <w:marRight w:val="0"/>
              <w:marTop w:val="0"/>
              <w:marBottom w:val="0"/>
              <w:divBdr>
                <w:top w:val="none" w:sz="0" w:space="0" w:color="auto"/>
                <w:left w:val="none" w:sz="0" w:space="0" w:color="auto"/>
                <w:bottom w:val="none" w:sz="0" w:space="0" w:color="auto"/>
                <w:right w:val="none" w:sz="0" w:space="0" w:color="auto"/>
              </w:divBdr>
            </w:div>
            <w:div w:id="1160577840">
              <w:marLeft w:val="0"/>
              <w:marRight w:val="0"/>
              <w:marTop w:val="0"/>
              <w:marBottom w:val="0"/>
              <w:divBdr>
                <w:top w:val="none" w:sz="0" w:space="0" w:color="auto"/>
                <w:left w:val="none" w:sz="0" w:space="0" w:color="auto"/>
                <w:bottom w:val="none" w:sz="0" w:space="0" w:color="auto"/>
                <w:right w:val="none" w:sz="0" w:space="0" w:color="auto"/>
              </w:divBdr>
            </w:div>
            <w:div w:id="1361399262">
              <w:marLeft w:val="0"/>
              <w:marRight w:val="0"/>
              <w:marTop w:val="0"/>
              <w:marBottom w:val="0"/>
              <w:divBdr>
                <w:top w:val="none" w:sz="0" w:space="0" w:color="auto"/>
                <w:left w:val="none" w:sz="0" w:space="0" w:color="auto"/>
                <w:bottom w:val="none" w:sz="0" w:space="0" w:color="auto"/>
                <w:right w:val="none" w:sz="0" w:space="0" w:color="auto"/>
              </w:divBdr>
            </w:div>
            <w:div w:id="1575314196">
              <w:marLeft w:val="0"/>
              <w:marRight w:val="0"/>
              <w:marTop w:val="0"/>
              <w:marBottom w:val="0"/>
              <w:divBdr>
                <w:top w:val="none" w:sz="0" w:space="0" w:color="auto"/>
                <w:left w:val="none" w:sz="0" w:space="0" w:color="auto"/>
                <w:bottom w:val="none" w:sz="0" w:space="0" w:color="auto"/>
                <w:right w:val="none" w:sz="0" w:space="0" w:color="auto"/>
              </w:divBdr>
            </w:div>
            <w:div w:id="436557598">
              <w:marLeft w:val="0"/>
              <w:marRight w:val="0"/>
              <w:marTop w:val="0"/>
              <w:marBottom w:val="0"/>
              <w:divBdr>
                <w:top w:val="none" w:sz="0" w:space="0" w:color="auto"/>
                <w:left w:val="none" w:sz="0" w:space="0" w:color="auto"/>
                <w:bottom w:val="none" w:sz="0" w:space="0" w:color="auto"/>
                <w:right w:val="none" w:sz="0" w:space="0" w:color="auto"/>
              </w:divBdr>
            </w:div>
            <w:div w:id="1296373386">
              <w:marLeft w:val="0"/>
              <w:marRight w:val="0"/>
              <w:marTop w:val="0"/>
              <w:marBottom w:val="0"/>
              <w:divBdr>
                <w:top w:val="none" w:sz="0" w:space="0" w:color="auto"/>
                <w:left w:val="none" w:sz="0" w:space="0" w:color="auto"/>
                <w:bottom w:val="none" w:sz="0" w:space="0" w:color="auto"/>
                <w:right w:val="none" w:sz="0" w:space="0" w:color="auto"/>
              </w:divBdr>
            </w:div>
            <w:div w:id="783963155">
              <w:marLeft w:val="0"/>
              <w:marRight w:val="0"/>
              <w:marTop w:val="0"/>
              <w:marBottom w:val="0"/>
              <w:divBdr>
                <w:top w:val="none" w:sz="0" w:space="0" w:color="auto"/>
                <w:left w:val="none" w:sz="0" w:space="0" w:color="auto"/>
                <w:bottom w:val="none" w:sz="0" w:space="0" w:color="auto"/>
                <w:right w:val="none" w:sz="0" w:space="0" w:color="auto"/>
              </w:divBdr>
            </w:div>
            <w:div w:id="1995989602">
              <w:marLeft w:val="0"/>
              <w:marRight w:val="0"/>
              <w:marTop w:val="0"/>
              <w:marBottom w:val="0"/>
              <w:divBdr>
                <w:top w:val="none" w:sz="0" w:space="0" w:color="auto"/>
                <w:left w:val="none" w:sz="0" w:space="0" w:color="auto"/>
                <w:bottom w:val="none" w:sz="0" w:space="0" w:color="auto"/>
                <w:right w:val="none" w:sz="0" w:space="0" w:color="auto"/>
              </w:divBdr>
            </w:div>
            <w:div w:id="1668364022">
              <w:marLeft w:val="0"/>
              <w:marRight w:val="0"/>
              <w:marTop w:val="0"/>
              <w:marBottom w:val="0"/>
              <w:divBdr>
                <w:top w:val="none" w:sz="0" w:space="0" w:color="auto"/>
                <w:left w:val="none" w:sz="0" w:space="0" w:color="auto"/>
                <w:bottom w:val="none" w:sz="0" w:space="0" w:color="auto"/>
                <w:right w:val="none" w:sz="0" w:space="0" w:color="auto"/>
              </w:divBdr>
            </w:div>
            <w:div w:id="535851876">
              <w:marLeft w:val="0"/>
              <w:marRight w:val="0"/>
              <w:marTop w:val="0"/>
              <w:marBottom w:val="0"/>
              <w:divBdr>
                <w:top w:val="none" w:sz="0" w:space="0" w:color="auto"/>
                <w:left w:val="none" w:sz="0" w:space="0" w:color="auto"/>
                <w:bottom w:val="none" w:sz="0" w:space="0" w:color="auto"/>
                <w:right w:val="none" w:sz="0" w:space="0" w:color="auto"/>
              </w:divBdr>
            </w:div>
            <w:div w:id="2069648815">
              <w:marLeft w:val="0"/>
              <w:marRight w:val="0"/>
              <w:marTop w:val="0"/>
              <w:marBottom w:val="0"/>
              <w:divBdr>
                <w:top w:val="none" w:sz="0" w:space="0" w:color="auto"/>
                <w:left w:val="none" w:sz="0" w:space="0" w:color="auto"/>
                <w:bottom w:val="none" w:sz="0" w:space="0" w:color="auto"/>
                <w:right w:val="none" w:sz="0" w:space="0" w:color="auto"/>
              </w:divBdr>
            </w:div>
            <w:div w:id="883564682">
              <w:marLeft w:val="0"/>
              <w:marRight w:val="0"/>
              <w:marTop w:val="0"/>
              <w:marBottom w:val="0"/>
              <w:divBdr>
                <w:top w:val="none" w:sz="0" w:space="0" w:color="auto"/>
                <w:left w:val="none" w:sz="0" w:space="0" w:color="auto"/>
                <w:bottom w:val="none" w:sz="0" w:space="0" w:color="auto"/>
                <w:right w:val="none" w:sz="0" w:space="0" w:color="auto"/>
              </w:divBdr>
            </w:div>
            <w:div w:id="1713269792">
              <w:marLeft w:val="0"/>
              <w:marRight w:val="0"/>
              <w:marTop w:val="0"/>
              <w:marBottom w:val="0"/>
              <w:divBdr>
                <w:top w:val="none" w:sz="0" w:space="0" w:color="auto"/>
                <w:left w:val="none" w:sz="0" w:space="0" w:color="auto"/>
                <w:bottom w:val="none" w:sz="0" w:space="0" w:color="auto"/>
                <w:right w:val="none" w:sz="0" w:space="0" w:color="auto"/>
              </w:divBdr>
            </w:div>
            <w:div w:id="1033389071">
              <w:marLeft w:val="0"/>
              <w:marRight w:val="0"/>
              <w:marTop w:val="0"/>
              <w:marBottom w:val="0"/>
              <w:divBdr>
                <w:top w:val="none" w:sz="0" w:space="0" w:color="auto"/>
                <w:left w:val="none" w:sz="0" w:space="0" w:color="auto"/>
                <w:bottom w:val="none" w:sz="0" w:space="0" w:color="auto"/>
                <w:right w:val="none" w:sz="0" w:space="0" w:color="auto"/>
              </w:divBdr>
            </w:div>
            <w:div w:id="387723292">
              <w:marLeft w:val="0"/>
              <w:marRight w:val="0"/>
              <w:marTop w:val="0"/>
              <w:marBottom w:val="0"/>
              <w:divBdr>
                <w:top w:val="none" w:sz="0" w:space="0" w:color="auto"/>
                <w:left w:val="none" w:sz="0" w:space="0" w:color="auto"/>
                <w:bottom w:val="none" w:sz="0" w:space="0" w:color="auto"/>
                <w:right w:val="none" w:sz="0" w:space="0" w:color="auto"/>
              </w:divBdr>
            </w:div>
            <w:div w:id="1213342477">
              <w:marLeft w:val="0"/>
              <w:marRight w:val="0"/>
              <w:marTop w:val="0"/>
              <w:marBottom w:val="0"/>
              <w:divBdr>
                <w:top w:val="none" w:sz="0" w:space="0" w:color="auto"/>
                <w:left w:val="none" w:sz="0" w:space="0" w:color="auto"/>
                <w:bottom w:val="none" w:sz="0" w:space="0" w:color="auto"/>
                <w:right w:val="none" w:sz="0" w:space="0" w:color="auto"/>
              </w:divBdr>
            </w:div>
            <w:div w:id="1112550787">
              <w:marLeft w:val="0"/>
              <w:marRight w:val="0"/>
              <w:marTop w:val="0"/>
              <w:marBottom w:val="0"/>
              <w:divBdr>
                <w:top w:val="none" w:sz="0" w:space="0" w:color="auto"/>
                <w:left w:val="none" w:sz="0" w:space="0" w:color="auto"/>
                <w:bottom w:val="none" w:sz="0" w:space="0" w:color="auto"/>
                <w:right w:val="none" w:sz="0" w:space="0" w:color="auto"/>
              </w:divBdr>
            </w:div>
            <w:div w:id="2112967523">
              <w:marLeft w:val="0"/>
              <w:marRight w:val="0"/>
              <w:marTop w:val="0"/>
              <w:marBottom w:val="0"/>
              <w:divBdr>
                <w:top w:val="none" w:sz="0" w:space="0" w:color="auto"/>
                <w:left w:val="none" w:sz="0" w:space="0" w:color="auto"/>
                <w:bottom w:val="none" w:sz="0" w:space="0" w:color="auto"/>
                <w:right w:val="none" w:sz="0" w:space="0" w:color="auto"/>
              </w:divBdr>
            </w:div>
            <w:div w:id="635569203">
              <w:marLeft w:val="0"/>
              <w:marRight w:val="0"/>
              <w:marTop w:val="0"/>
              <w:marBottom w:val="0"/>
              <w:divBdr>
                <w:top w:val="none" w:sz="0" w:space="0" w:color="auto"/>
                <w:left w:val="none" w:sz="0" w:space="0" w:color="auto"/>
                <w:bottom w:val="none" w:sz="0" w:space="0" w:color="auto"/>
                <w:right w:val="none" w:sz="0" w:space="0" w:color="auto"/>
              </w:divBdr>
            </w:div>
            <w:div w:id="323243957">
              <w:marLeft w:val="0"/>
              <w:marRight w:val="0"/>
              <w:marTop w:val="0"/>
              <w:marBottom w:val="0"/>
              <w:divBdr>
                <w:top w:val="none" w:sz="0" w:space="0" w:color="auto"/>
                <w:left w:val="none" w:sz="0" w:space="0" w:color="auto"/>
                <w:bottom w:val="none" w:sz="0" w:space="0" w:color="auto"/>
                <w:right w:val="none" w:sz="0" w:space="0" w:color="auto"/>
              </w:divBdr>
            </w:div>
            <w:div w:id="12339612">
              <w:marLeft w:val="0"/>
              <w:marRight w:val="0"/>
              <w:marTop w:val="0"/>
              <w:marBottom w:val="0"/>
              <w:divBdr>
                <w:top w:val="none" w:sz="0" w:space="0" w:color="auto"/>
                <w:left w:val="none" w:sz="0" w:space="0" w:color="auto"/>
                <w:bottom w:val="none" w:sz="0" w:space="0" w:color="auto"/>
                <w:right w:val="none" w:sz="0" w:space="0" w:color="auto"/>
              </w:divBdr>
            </w:div>
            <w:div w:id="2055157022">
              <w:marLeft w:val="0"/>
              <w:marRight w:val="0"/>
              <w:marTop w:val="0"/>
              <w:marBottom w:val="0"/>
              <w:divBdr>
                <w:top w:val="none" w:sz="0" w:space="0" w:color="auto"/>
                <w:left w:val="none" w:sz="0" w:space="0" w:color="auto"/>
                <w:bottom w:val="none" w:sz="0" w:space="0" w:color="auto"/>
                <w:right w:val="none" w:sz="0" w:space="0" w:color="auto"/>
              </w:divBdr>
            </w:div>
            <w:div w:id="1698236199">
              <w:marLeft w:val="0"/>
              <w:marRight w:val="0"/>
              <w:marTop w:val="0"/>
              <w:marBottom w:val="0"/>
              <w:divBdr>
                <w:top w:val="none" w:sz="0" w:space="0" w:color="auto"/>
                <w:left w:val="none" w:sz="0" w:space="0" w:color="auto"/>
                <w:bottom w:val="none" w:sz="0" w:space="0" w:color="auto"/>
                <w:right w:val="none" w:sz="0" w:space="0" w:color="auto"/>
              </w:divBdr>
            </w:div>
            <w:div w:id="1678578686">
              <w:marLeft w:val="0"/>
              <w:marRight w:val="0"/>
              <w:marTop w:val="0"/>
              <w:marBottom w:val="0"/>
              <w:divBdr>
                <w:top w:val="none" w:sz="0" w:space="0" w:color="auto"/>
                <w:left w:val="none" w:sz="0" w:space="0" w:color="auto"/>
                <w:bottom w:val="none" w:sz="0" w:space="0" w:color="auto"/>
                <w:right w:val="none" w:sz="0" w:space="0" w:color="auto"/>
              </w:divBdr>
            </w:div>
            <w:div w:id="176232795">
              <w:marLeft w:val="0"/>
              <w:marRight w:val="0"/>
              <w:marTop w:val="0"/>
              <w:marBottom w:val="0"/>
              <w:divBdr>
                <w:top w:val="none" w:sz="0" w:space="0" w:color="auto"/>
                <w:left w:val="none" w:sz="0" w:space="0" w:color="auto"/>
                <w:bottom w:val="none" w:sz="0" w:space="0" w:color="auto"/>
                <w:right w:val="none" w:sz="0" w:space="0" w:color="auto"/>
              </w:divBdr>
            </w:div>
            <w:div w:id="1053696424">
              <w:marLeft w:val="0"/>
              <w:marRight w:val="0"/>
              <w:marTop w:val="0"/>
              <w:marBottom w:val="0"/>
              <w:divBdr>
                <w:top w:val="none" w:sz="0" w:space="0" w:color="auto"/>
                <w:left w:val="none" w:sz="0" w:space="0" w:color="auto"/>
                <w:bottom w:val="none" w:sz="0" w:space="0" w:color="auto"/>
                <w:right w:val="none" w:sz="0" w:space="0" w:color="auto"/>
              </w:divBdr>
            </w:div>
            <w:div w:id="719594041">
              <w:marLeft w:val="0"/>
              <w:marRight w:val="0"/>
              <w:marTop w:val="0"/>
              <w:marBottom w:val="0"/>
              <w:divBdr>
                <w:top w:val="none" w:sz="0" w:space="0" w:color="auto"/>
                <w:left w:val="none" w:sz="0" w:space="0" w:color="auto"/>
                <w:bottom w:val="none" w:sz="0" w:space="0" w:color="auto"/>
                <w:right w:val="none" w:sz="0" w:space="0" w:color="auto"/>
              </w:divBdr>
            </w:div>
            <w:div w:id="1806312675">
              <w:marLeft w:val="0"/>
              <w:marRight w:val="0"/>
              <w:marTop w:val="0"/>
              <w:marBottom w:val="0"/>
              <w:divBdr>
                <w:top w:val="none" w:sz="0" w:space="0" w:color="auto"/>
                <w:left w:val="none" w:sz="0" w:space="0" w:color="auto"/>
                <w:bottom w:val="none" w:sz="0" w:space="0" w:color="auto"/>
                <w:right w:val="none" w:sz="0" w:space="0" w:color="auto"/>
              </w:divBdr>
            </w:div>
            <w:div w:id="815802913">
              <w:marLeft w:val="0"/>
              <w:marRight w:val="0"/>
              <w:marTop w:val="0"/>
              <w:marBottom w:val="0"/>
              <w:divBdr>
                <w:top w:val="none" w:sz="0" w:space="0" w:color="auto"/>
                <w:left w:val="none" w:sz="0" w:space="0" w:color="auto"/>
                <w:bottom w:val="none" w:sz="0" w:space="0" w:color="auto"/>
                <w:right w:val="none" w:sz="0" w:space="0" w:color="auto"/>
              </w:divBdr>
            </w:div>
            <w:div w:id="1124469889">
              <w:marLeft w:val="0"/>
              <w:marRight w:val="0"/>
              <w:marTop w:val="0"/>
              <w:marBottom w:val="0"/>
              <w:divBdr>
                <w:top w:val="none" w:sz="0" w:space="0" w:color="auto"/>
                <w:left w:val="none" w:sz="0" w:space="0" w:color="auto"/>
                <w:bottom w:val="none" w:sz="0" w:space="0" w:color="auto"/>
                <w:right w:val="none" w:sz="0" w:space="0" w:color="auto"/>
              </w:divBdr>
            </w:div>
            <w:div w:id="1062944554">
              <w:marLeft w:val="0"/>
              <w:marRight w:val="0"/>
              <w:marTop w:val="0"/>
              <w:marBottom w:val="0"/>
              <w:divBdr>
                <w:top w:val="none" w:sz="0" w:space="0" w:color="auto"/>
                <w:left w:val="none" w:sz="0" w:space="0" w:color="auto"/>
                <w:bottom w:val="none" w:sz="0" w:space="0" w:color="auto"/>
                <w:right w:val="none" w:sz="0" w:space="0" w:color="auto"/>
              </w:divBdr>
            </w:div>
            <w:div w:id="1445879398">
              <w:marLeft w:val="0"/>
              <w:marRight w:val="0"/>
              <w:marTop w:val="0"/>
              <w:marBottom w:val="0"/>
              <w:divBdr>
                <w:top w:val="none" w:sz="0" w:space="0" w:color="auto"/>
                <w:left w:val="none" w:sz="0" w:space="0" w:color="auto"/>
                <w:bottom w:val="none" w:sz="0" w:space="0" w:color="auto"/>
                <w:right w:val="none" w:sz="0" w:space="0" w:color="auto"/>
              </w:divBdr>
            </w:div>
            <w:div w:id="2173350">
              <w:marLeft w:val="0"/>
              <w:marRight w:val="0"/>
              <w:marTop w:val="0"/>
              <w:marBottom w:val="0"/>
              <w:divBdr>
                <w:top w:val="none" w:sz="0" w:space="0" w:color="auto"/>
                <w:left w:val="none" w:sz="0" w:space="0" w:color="auto"/>
                <w:bottom w:val="none" w:sz="0" w:space="0" w:color="auto"/>
                <w:right w:val="none" w:sz="0" w:space="0" w:color="auto"/>
              </w:divBdr>
            </w:div>
            <w:div w:id="1627931949">
              <w:marLeft w:val="0"/>
              <w:marRight w:val="0"/>
              <w:marTop w:val="0"/>
              <w:marBottom w:val="0"/>
              <w:divBdr>
                <w:top w:val="none" w:sz="0" w:space="0" w:color="auto"/>
                <w:left w:val="none" w:sz="0" w:space="0" w:color="auto"/>
                <w:bottom w:val="none" w:sz="0" w:space="0" w:color="auto"/>
                <w:right w:val="none" w:sz="0" w:space="0" w:color="auto"/>
              </w:divBdr>
            </w:div>
            <w:div w:id="1593657442">
              <w:marLeft w:val="0"/>
              <w:marRight w:val="0"/>
              <w:marTop w:val="0"/>
              <w:marBottom w:val="0"/>
              <w:divBdr>
                <w:top w:val="none" w:sz="0" w:space="0" w:color="auto"/>
                <w:left w:val="none" w:sz="0" w:space="0" w:color="auto"/>
                <w:bottom w:val="none" w:sz="0" w:space="0" w:color="auto"/>
                <w:right w:val="none" w:sz="0" w:space="0" w:color="auto"/>
              </w:divBdr>
            </w:div>
            <w:div w:id="1872955496">
              <w:marLeft w:val="0"/>
              <w:marRight w:val="0"/>
              <w:marTop w:val="0"/>
              <w:marBottom w:val="0"/>
              <w:divBdr>
                <w:top w:val="none" w:sz="0" w:space="0" w:color="auto"/>
                <w:left w:val="none" w:sz="0" w:space="0" w:color="auto"/>
                <w:bottom w:val="none" w:sz="0" w:space="0" w:color="auto"/>
                <w:right w:val="none" w:sz="0" w:space="0" w:color="auto"/>
              </w:divBdr>
            </w:div>
            <w:div w:id="288128015">
              <w:marLeft w:val="0"/>
              <w:marRight w:val="0"/>
              <w:marTop w:val="0"/>
              <w:marBottom w:val="0"/>
              <w:divBdr>
                <w:top w:val="none" w:sz="0" w:space="0" w:color="auto"/>
                <w:left w:val="none" w:sz="0" w:space="0" w:color="auto"/>
                <w:bottom w:val="none" w:sz="0" w:space="0" w:color="auto"/>
                <w:right w:val="none" w:sz="0" w:space="0" w:color="auto"/>
              </w:divBdr>
            </w:div>
            <w:div w:id="2059935894">
              <w:marLeft w:val="0"/>
              <w:marRight w:val="0"/>
              <w:marTop w:val="0"/>
              <w:marBottom w:val="0"/>
              <w:divBdr>
                <w:top w:val="none" w:sz="0" w:space="0" w:color="auto"/>
                <w:left w:val="none" w:sz="0" w:space="0" w:color="auto"/>
                <w:bottom w:val="none" w:sz="0" w:space="0" w:color="auto"/>
                <w:right w:val="none" w:sz="0" w:space="0" w:color="auto"/>
              </w:divBdr>
            </w:div>
            <w:div w:id="799494041">
              <w:marLeft w:val="0"/>
              <w:marRight w:val="0"/>
              <w:marTop w:val="0"/>
              <w:marBottom w:val="0"/>
              <w:divBdr>
                <w:top w:val="none" w:sz="0" w:space="0" w:color="auto"/>
                <w:left w:val="none" w:sz="0" w:space="0" w:color="auto"/>
                <w:bottom w:val="none" w:sz="0" w:space="0" w:color="auto"/>
                <w:right w:val="none" w:sz="0" w:space="0" w:color="auto"/>
              </w:divBdr>
            </w:div>
            <w:div w:id="1292903732">
              <w:marLeft w:val="0"/>
              <w:marRight w:val="0"/>
              <w:marTop w:val="0"/>
              <w:marBottom w:val="0"/>
              <w:divBdr>
                <w:top w:val="none" w:sz="0" w:space="0" w:color="auto"/>
                <w:left w:val="none" w:sz="0" w:space="0" w:color="auto"/>
                <w:bottom w:val="none" w:sz="0" w:space="0" w:color="auto"/>
                <w:right w:val="none" w:sz="0" w:space="0" w:color="auto"/>
              </w:divBdr>
            </w:div>
            <w:div w:id="1633554134">
              <w:marLeft w:val="0"/>
              <w:marRight w:val="0"/>
              <w:marTop w:val="0"/>
              <w:marBottom w:val="0"/>
              <w:divBdr>
                <w:top w:val="none" w:sz="0" w:space="0" w:color="auto"/>
                <w:left w:val="none" w:sz="0" w:space="0" w:color="auto"/>
                <w:bottom w:val="none" w:sz="0" w:space="0" w:color="auto"/>
                <w:right w:val="none" w:sz="0" w:space="0" w:color="auto"/>
              </w:divBdr>
            </w:div>
            <w:div w:id="614138494">
              <w:marLeft w:val="0"/>
              <w:marRight w:val="0"/>
              <w:marTop w:val="0"/>
              <w:marBottom w:val="0"/>
              <w:divBdr>
                <w:top w:val="none" w:sz="0" w:space="0" w:color="auto"/>
                <w:left w:val="none" w:sz="0" w:space="0" w:color="auto"/>
                <w:bottom w:val="none" w:sz="0" w:space="0" w:color="auto"/>
                <w:right w:val="none" w:sz="0" w:space="0" w:color="auto"/>
              </w:divBdr>
            </w:div>
            <w:div w:id="581256626">
              <w:marLeft w:val="0"/>
              <w:marRight w:val="0"/>
              <w:marTop w:val="0"/>
              <w:marBottom w:val="0"/>
              <w:divBdr>
                <w:top w:val="none" w:sz="0" w:space="0" w:color="auto"/>
                <w:left w:val="none" w:sz="0" w:space="0" w:color="auto"/>
                <w:bottom w:val="none" w:sz="0" w:space="0" w:color="auto"/>
                <w:right w:val="none" w:sz="0" w:space="0" w:color="auto"/>
              </w:divBdr>
            </w:div>
            <w:div w:id="1702782990">
              <w:marLeft w:val="0"/>
              <w:marRight w:val="0"/>
              <w:marTop w:val="0"/>
              <w:marBottom w:val="0"/>
              <w:divBdr>
                <w:top w:val="none" w:sz="0" w:space="0" w:color="auto"/>
                <w:left w:val="none" w:sz="0" w:space="0" w:color="auto"/>
                <w:bottom w:val="none" w:sz="0" w:space="0" w:color="auto"/>
                <w:right w:val="none" w:sz="0" w:space="0" w:color="auto"/>
              </w:divBdr>
            </w:div>
            <w:div w:id="2010131851">
              <w:marLeft w:val="0"/>
              <w:marRight w:val="0"/>
              <w:marTop w:val="0"/>
              <w:marBottom w:val="0"/>
              <w:divBdr>
                <w:top w:val="none" w:sz="0" w:space="0" w:color="auto"/>
                <w:left w:val="none" w:sz="0" w:space="0" w:color="auto"/>
                <w:bottom w:val="none" w:sz="0" w:space="0" w:color="auto"/>
                <w:right w:val="none" w:sz="0" w:space="0" w:color="auto"/>
              </w:divBdr>
            </w:div>
            <w:div w:id="1016466443">
              <w:marLeft w:val="0"/>
              <w:marRight w:val="0"/>
              <w:marTop w:val="0"/>
              <w:marBottom w:val="0"/>
              <w:divBdr>
                <w:top w:val="none" w:sz="0" w:space="0" w:color="auto"/>
                <w:left w:val="none" w:sz="0" w:space="0" w:color="auto"/>
                <w:bottom w:val="none" w:sz="0" w:space="0" w:color="auto"/>
                <w:right w:val="none" w:sz="0" w:space="0" w:color="auto"/>
              </w:divBdr>
            </w:div>
            <w:div w:id="293221381">
              <w:marLeft w:val="0"/>
              <w:marRight w:val="0"/>
              <w:marTop w:val="0"/>
              <w:marBottom w:val="0"/>
              <w:divBdr>
                <w:top w:val="none" w:sz="0" w:space="0" w:color="auto"/>
                <w:left w:val="none" w:sz="0" w:space="0" w:color="auto"/>
                <w:bottom w:val="none" w:sz="0" w:space="0" w:color="auto"/>
                <w:right w:val="none" w:sz="0" w:space="0" w:color="auto"/>
              </w:divBdr>
            </w:div>
            <w:div w:id="1155803934">
              <w:marLeft w:val="0"/>
              <w:marRight w:val="0"/>
              <w:marTop w:val="0"/>
              <w:marBottom w:val="0"/>
              <w:divBdr>
                <w:top w:val="none" w:sz="0" w:space="0" w:color="auto"/>
                <w:left w:val="none" w:sz="0" w:space="0" w:color="auto"/>
                <w:bottom w:val="none" w:sz="0" w:space="0" w:color="auto"/>
                <w:right w:val="none" w:sz="0" w:space="0" w:color="auto"/>
              </w:divBdr>
            </w:div>
            <w:div w:id="577593576">
              <w:marLeft w:val="0"/>
              <w:marRight w:val="0"/>
              <w:marTop w:val="0"/>
              <w:marBottom w:val="0"/>
              <w:divBdr>
                <w:top w:val="none" w:sz="0" w:space="0" w:color="auto"/>
                <w:left w:val="none" w:sz="0" w:space="0" w:color="auto"/>
                <w:bottom w:val="none" w:sz="0" w:space="0" w:color="auto"/>
                <w:right w:val="none" w:sz="0" w:space="0" w:color="auto"/>
              </w:divBdr>
            </w:div>
            <w:div w:id="1030643890">
              <w:marLeft w:val="0"/>
              <w:marRight w:val="0"/>
              <w:marTop w:val="0"/>
              <w:marBottom w:val="0"/>
              <w:divBdr>
                <w:top w:val="none" w:sz="0" w:space="0" w:color="auto"/>
                <w:left w:val="none" w:sz="0" w:space="0" w:color="auto"/>
                <w:bottom w:val="none" w:sz="0" w:space="0" w:color="auto"/>
                <w:right w:val="none" w:sz="0" w:space="0" w:color="auto"/>
              </w:divBdr>
            </w:div>
            <w:div w:id="1118136040">
              <w:marLeft w:val="0"/>
              <w:marRight w:val="0"/>
              <w:marTop w:val="0"/>
              <w:marBottom w:val="0"/>
              <w:divBdr>
                <w:top w:val="none" w:sz="0" w:space="0" w:color="auto"/>
                <w:left w:val="none" w:sz="0" w:space="0" w:color="auto"/>
                <w:bottom w:val="none" w:sz="0" w:space="0" w:color="auto"/>
                <w:right w:val="none" w:sz="0" w:space="0" w:color="auto"/>
              </w:divBdr>
            </w:div>
            <w:div w:id="2011398069">
              <w:marLeft w:val="0"/>
              <w:marRight w:val="0"/>
              <w:marTop w:val="0"/>
              <w:marBottom w:val="0"/>
              <w:divBdr>
                <w:top w:val="none" w:sz="0" w:space="0" w:color="auto"/>
                <w:left w:val="none" w:sz="0" w:space="0" w:color="auto"/>
                <w:bottom w:val="none" w:sz="0" w:space="0" w:color="auto"/>
                <w:right w:val="none" w:sz="0" w:space="0" w:color="auto"/>
              </w:divBdr>
            </w:div>
            <w:div w:id="2088721289">
              <w:marLeft w:val="0"/>
              <w:marRight w:val="0"/>
              <w:marTop w:val="0"/>
              <w:marBottom w:val="0"/>
              <w:divBdr>
                <w:top w:val="none" w:sz="0" w:space="0" w:color="auto"/>
                <w:left w:val="none" w:sz="0" w:space="0" w:color="auto"/>
                <w:bottom w:val="none" w:sz="0" w:space="0" w:color="auto"/>
                <w:right w:val="none" w:sz="0" w:space="0" w:color="auto"/>
              </w:divBdr>
            </w:div>
            <w:div w:id="1140000122">
              <w:marLeft w:val="0"/>
              <w:marRight w:val="0"/>
              <w:marTop w:val="0"/>
              <w:marBottom w:val="0"/>
              <w:divBdr>
                <w:top w:val="none" w:sz="0" w:space="0" w:color="auto"/>
                <w:left w:val="none" w:sz="0" w:space="0" w:color="auto"/>
                <w:bottom w:val="none" w:sz="0" w:space="0" w:color="auto"/>
                <w:right w:val="none" w:sz="0" w:space="0" w:color="auto"/>
              </w:divBdr>
            </w:div>
            <w:div w:id="503666744">
              <w:marLeft w:val="0"/>
              <w:marRight w:val="0"/>
              <w:marTop w:val="0"/>
              <w:marBottom w:val="0"/>
              <w:divBdr>
                <w:top w:val="none" w:sz="0" w:space="0" w:color="auto"/>
                <w:left w:val="none" w:sz="0" w:space="0" w:color="auto"/>
                <w:bottom w:val="none" w:sz="0" w:space="0" w:color="auto"/>
                <w:right w:val="none" w:sz="0" w:space="0" w:color="auto"/>
              </w:divBdr>
            </w:div>
            <w:div w:id="150022199">
              <w:marLeft w:val="0"/>
              <w:marRight w:val="0"/>
              <w:marTop w:val="0"/>
              <w:marBottom w:val="0"/>
              <w:divBdr>
                <w:top w:val="none" w:sz="0" w:space="0" w:color="auto"/>
                <w:left w:val="none" w:sz="0" w:space="0" w:color="auto"/>
                <w:bottom w:val="none" w:sz="0" w:space="0" w:color="auto"/>
                <w:right w:val="none" w:sz="0" w:space="0" w:color="auto"/>
              </w:divBdr>
            </w:div>
            <w:div w:id="1370035103">
              <w:marLeft w:val="0"/>
              <w:marRight w:val="0"/>
              <w:marTop w:val="0"/>
              <w:marBottom w:val="0"/>
              <w:divBdr>
                <w:top w:val="none" w:sz="0" w:space="0" w:color="auto"/>
                <w:left w:val="none" w:sz="0" w:space="0" w:color="auto"/>
                <w:bottom w:val="none" w:sz="0" w:space="0" w:color="auto"/>
                <w:right w:val="none" w:sz="0" w:space="0" w:color="auto"/>
              </w:divBdr>
            </w:div>
            <w:div w:id="1521427105">
              <w:marLeft w:val="0"/>
              <w:marRight w:val="0"/>
              <w:marTop w:val="0"/>
              <w:marBottom w:val="0"/>
              <w:divBdr>
                <w:top w:val="none" w:sz="0" w:space="0" w:color="auto"/>
                <w:left w:val="none" w:sz="0" w:space="0" w:color="auto"/>
                <w:bottom w:val="none" w:sz="0" w:space="0" w:color="auto"/>
                <w:right w:val="none" w:sz="0" w:space="0" w:color="auto"/>
              </w:divBdr>
            </w:div>
            <w:div w:id="385029900">
              <w:marLeft w:val="0"/>
              <w:marRight w:val="0"/>
              <w:marTop w:val="0"/>
              <w:marBottom w:val="0"/>
              <w:divBdr>
                <w:top w:val="none" w:sz="0" w:space="0" w:color="auto"/>
                <w:left w:val="none" w:sz="0" w:space="0" w:color="auto"/>
                <w:bottom w:val="none" w:sz="0" w:space="0" w:color="auto"/>
                <w:right w:val="none" w:sz="0" w:space="0" w:color="auto"/>
              </w:divBdr>
            </w:div>
            <w:div w:id="722488941">
              <w:marLeft w:val="0"/>
              <w:marRight w:val="0"/>
              <w:marTop w:val="0"/>
              <w:marBottom w:val="0"/>
              <w:divBdr>
                <w:top w:val="none" w:sz="0" w:space="0" w:color="auto"/>
                <w:left w:val="none" w:sz="0" w:space="0" w:color="auto"/>
                <w:bottom w:val="none" w:sz="0" w:space="0" w:color="auto"/>
                <w:right w:val="none" w:sz="0" w:space="0" w:color="auto"/>
              </w:divBdr>
            </w:div>
            <w:div w:id="1373117202">
              <w:marLeft w:val="0"/>
              <w:marRight w:val="0"/>
              <w:marTop w:val="0"/>
              <w:marBottom w:val="0"/>
              <w:divBdr>
                <w:top w:val="none" w:sz="0" w:space="0" w:color="auto"/>
                <w:left w:val="none" w:sz="0" w:space="0" w:color="auto"/>
                <w:bottom w:val="none" w:sz="0" w:space="0" w:color="auto"/>
                <w:right w:val="none" w:sz="0" w:space="0" w:color="auto"/>
              </w:divBdr>
            </w:div>
            <w:div w:id="348340022">
              <w:marLeft w:val="0"/>
              <w:marRight w:val="0"/>
              <w:marTop w:val="0"/>
              <w:marBottom w:val="0"/>
              <w:divBdr>
                <w:top w:val="none" w:sz="0" w:space="0" w:color="auto"/>
                <w:left w:val="none" w:sz="0" w:space="0" w:color="auto"/>
                <w:bottom w:val="none" w:sz="0" w:space="0" w:color="auto"/>
                <w:right w:val="none" w:sz="0" w:space="0" w:color="auto"/>
              </w:divBdr>
            </w:div>
            <w:div w:id="195166305">
              <w:marLeft w:val="0"/>
              <w:marRight w:val="0"/>
              <w:marTop w:val="0"/>
              <w:marBottom w:val="0"/>
              <w:divBdr>
                <w:top w:val="none" w:sz="0" w:space="0" w:color="auto"/>
                <w:left w:val="none" w:sz="0" w:space="0" w:color="auto"/>
                <w:bottom w:val="none" w:sz="0" w:space="0" w:color="auto"/>
                <w:right w:val="none" w:sz="0" w:space="0" w:color="auto"/>
              </w:divBdr>
            </w:div>
            <w:div w:id="2131167165">
              <w:marLeft w:val="0"/>
              <w:marRight w:val="0"/>
              <w:marTop w:val="0"/>
              <w:marBottom w:val="0"/>
              <w:divBdr>
                <w:top w:val="none" w:sz="0" w:space="0" w:color="auto"/>
                <w:left w:val="none" w:sz="0" w:space="0" w:color="auto"/>
                <w:bottom w:val="none" w:sz="0" w:space="0" w:color="auto"/>
                <w:right w:val="none" w:sz="0" w:space="0" w:color="auto"/>
              </w:divBdr>
            </w:div>
            <w:div w:id="1787848719">
              <w:marLeft w:val="0"/>
              <w:marRight w:val="0"/>
              <w:marTop w:val="0"/>
              <w:marBottom w:val="0"/>
              <w:divBdr>
                <w:top w:val="none" w:sz="0" w:space="0" w:color="auto"/>
                <w:left w:val="none" w:sz="0" w:space="0" w:color="auto"/>
                <w:bottom w:val="none" w:sz="0" w:space="0" w:color="auto"/>
                <w:right w:val="none" w:sz="0" w:space="0" w:color="auto"/>
              </w:divBdr>
            </w:div>
            <w:div w:id="551162711">
              <w:marLeft w:val="0"/>
              <w:marRight w:val="0"/>
              <w:marTop w:val="0"/>
              <w:marBottom w:val="0"/>
              <w:divBdr>
                <w:top w:val="none" w:sz="0" w:space="0" w:color="auto"/>
                <w:left w:val="none" w:sz="0" w:space="0" w:color="auto"/>
                <w:bottom w:val="none" w:sz="0" w:space="0" w:color="auto"/>
                <w:right w:val="none" w:sz="0" w:space="0" w:color="auto"/>
              </w:divBdr>
            </w:div>
            <w:div w:id="166019489">
              <w:marLeft w:val="0"/>
              <w:marRight w:val="0"/>
              <w:marTop w:val="0"/>
              <w:marBottom w:val="0"/>
              <w:divBdr>
                <w:top w:val="none" w:sz="0" w:space="0" w:color="auto"/>
                <w:left w:val="none" w:sz="0" w:space="0" w:color="auto"/>
                <w:bottom w:val="none" w:sz="0" w:space="0" w:color="auto"/>
                <w:right w:val="none" w:sz="0" w:space="0" w:color="auto"/>
              </w:divBdr>
            </w:div>
            <w:div w:id="1517232959">
              <w:marLeft w:val="0"/>
              <w:marRight w:val="0"/>
              <w:marTop w:val="0"/>
              <w:marBottom w:val="0"/>
              <w:divBdr>
                <w:top w:val="none" w:sz="0" w:space="0" w:color="auto"/>
                <w:left w:val="none" w:sz="0" w:space="0" w:color="auto"/>
                <w:bottom w:val="none" w:sz="0" w:space="0" w:color="auto"/>
                <w:right w:val="none" w:sz="0" w:space="0" w:color="auto"/>
              </w:divBdr>
            </w:div>
            <w:div w:id="911545632">
              <w:marLeft w:val="0"/>
              <w:marRight w:val="0"/>
              <w:marTop w:val="0"/>
              <w:marBottom w:val="0"/>
              <w:divBdr>
                <w:top w:val="none" w:sz="0" w:space="0" w:color="auto"/>
                <w:left w:val="none" w:sz="0" w:space="0" w:color="auto"/>
                <w:bottom w:val="none" w:sz="0" w:space="0" w:color="auto"/>
                <w:right w:val="none" w:sz="0" w:space="0" w:color="auto"/>
              </w:divBdr>
            </w:div>
            <w:div w:id="1791196126">
              <w:marLeft w:val="0"/>
              <w:marRight w:val="0"/>
              <w:marTop w:val="0"/>
              <w:marBottom w:val="0"/>
              <w:divBdr>
                <w:top w:val="none" w:sz="0" w:space="0" w:color="auto"/>
                <w:left w:val="none" w:sz="0" w:space="0" w:color="auto"/>
                <w:bottom w:val="none" w:sz="0" w:space="0" w:color="auto"/>
                <w:right w:val="none" w:sz="0" w:space="0" w:color="auto"/>
              </w:divBdr>
            </w:div>
            <w:div w:id="710959399">
              <w:marLeft w:val="0"/>
              <w:marRight w:val="0"/>
              <w:marTop w:val="0"/>
              <w:marBottom w:val="0"/>
              <w:divBdr>
                <w:top w:val="none" w:sz="0" w:space="0" w:color="auto"/>
                <w:left w:val="none" w:sz="0" w:space="0" w:color="auto"/>
                <w:bottom w:val="none" w:sz="0" w:space="0" w:color="auto"/>
                <w:right w:val="none" w:sz="0" w:space="0" w:color="auto"/>
              </w:divBdr>
            </w:div>
            <w:div w:id="932131497">
              <w:marLeft w:val="0"/>
              <w:marRight w:val="0"/>
              <w:marTop w:val="0"/>
              <w:marBottom w:val="0"/>
              <w:divBdr>
                <w:top w:val="none" w:sz="0" w:space="0" w:color="auto"/>
                <w:left w:val="none" w:sz="0" w:space="0" w:color="auto"/>
                <w:bottom w:val="none" w:sz="0" w:space="0" w:color="auto"/>
                <w:right w:val="none" w:sz="0" w:space="0" w:color="auto"/>
              </w:divBdr>
            </w:div>
            <w:div w:id="566695825">
              <w:marLeft w:val="0"/>
              <w:marRight w:val="0"/>
              <w:marTop w:val="0"/>
              <w:marBottom w:val="0"/>
              <w:divBdr>
                <w:top w:val="none" w:sz="0" w:space="0" w:color="auto"/>
                <w:left w:val="none" w:sz="0" w:space="0" w:color="auto"/>
                <w:bottom w:val="none" w:sz="0" w:space="0" w:color="auto"/>
                <w:right w:val="none" w:sz="0" w:space="0" w:color="auto"/>
              </w:divBdr>
            </w:div>
            <w:div w:id="689066895">
              <w:marLeft w:val="0"/>
              <w:marRight w:val="0"/>
              <w:marTop w:val="0"/>
              <w:marBottom w:val="0"/>
              <w:divBdr>
                <w:top w:val="none" w:sz="0" w:space="0" w:color="auto"/>
                <w:left w:val="none" w:sz="0" w:space="0" w:color="auto"/>
                <w:bottom w:val="none" w:sz="0" w:space="0" w:color="auto"/>
                <w:right w:val="none" w:sz="0" w:space="0" w:color="auto"/>
              </w:divBdr>
            </w:div>
            <w:div w:id="1098330323">
              <w:marLeft w:val="0"/>
              <w:marRight w:val="0"/>
              <w:marTop w:val="0"/>
              <w:marBottom w:val="0"/>
              <w:divBdr>
                <w:top w:val="none" w:sz="0" w:space="0" w:color="auto"/>
                <w:left w:val="none" w:sz="0" w:space="0" w:color="auto"/>
                <w:bottom w:val="none" w:sz="0" w:space="0" w:color="auto"/>
                <w:right w:val="none" w:sz="0" w:space="0" w:color="auto"/>
              </w:divBdr>
            </w:div>
            <w:div w:id="837187847">
              <w:marLeft w:val="0"/>
              <w:marRight w:val="0"/>
              <w:marTop w:val="0"/>
              <w:marBottom w:val="0"/>
              <w:divBdr>
                <w:top w:val="none" w:sz="0" w:space="0" w:color="auto"/>
                <w:left w:val="none" w:sz="0" w:space="0" w:color="auto"/>
                <w:bottom w:val="none" w:sz="0" w:space="0" w:color="auto"/>
                <w:right w:val="none" w:sz="0" w:space="0" w:color="auto"/>
              </w:divBdr>
            </w:div>
            <w:div w:id="612246333">
              <w:marLeft w:val="0"/>
              <w:marRight w:val="0"/>
              <w:marTop w:val="0"/>
              <w:marBottom w:val="0"/>
              <w:divBdr>
                <w:top w:val="none" w:sz="0" w:space="0" w:color="auto"/>
                <w:left w:val="none" w:sz="0" w:space="0" w:color="auto"/>
                <w:bottom w:val="none" w:sz="0" w:space="0" w:color="auto"/>
                <w:right w:val="none" w:sz="0" w:space="0" w:color="auto"/>
              </w:divBdr>
            </w:div>
            <w:div w:id="1627589964">
              <w:marLeft w:val="0"/>
              <w:marRight w:val="0"/>
              <w:marTop w:val="0"/>
              <w:marBottom w:val="0"/>
              <w:divBdr>
                <w:top w:val="none" w:sz="0" w:space="0" w:color="auto"/>
                <w:left w:val="none" w:sz="0" w:space="0" w:color="auto"/>
                <w:bottom w:val="none" w:sz="0" w:space="0" w:color="auto"/>
                <w:right w:val="none" w:sz="0" w:space="0" w:color="auto"/>
              </w:divBdr>
            </w:div>
            <w:div w:id="765228454">
              <w:marLeft w:val="0"/>
              <w:marRight w:val="0"/>
              <w:marTop w:val="0"/>
              <w:marBottom w:val="0"/>
              <w:divBdr>
                <w:top w:val="none" w:sz="0" w:space="0" w:color="auto"/>
                <w:left w:val="none" w:sz="0" w:space="0" w:color="auto"/>
                <w:bottom w:val="none" w:sz="0" w:space="0" w:color="auto"/>
                <w:right w:val="none" w:sz="0" w:space="0" w:color="auto"/>
              </w:divBdr>
            </w:div>
            <w:div w:id="2081438550">
              <w:marLeft w:val="0"/>
              <w:marRight w:val="0"/>
              <w:marTop w:val="0"/>
              <w:marBottom w:val="0"/>
              <w:divBdr>
                <w:top w:val="none" w:sz="0" w:space="0" w:color="auto"/>
                <w:left w:val="none" w:sz="0" w:space="0" w:color="auto"/>
                <w:bottom w:val="none" w:sz="0" w:space="0" w:color="auto"/>
                <w:right w:val="none" w:sz="0" w:space="0" w:color="auto"/>
              </w:divBdr>
            </w:div>
            <w:div w:id="1574394661">
              <w:marLeft w:val="0"/>
              <w:marRight w:val="0"/>
              <w:marTop w:val="0"/>
              <w:marBottom w:val="0"/>
              <w:divBdr>
                <w:top w:val="none" w:sz="0" w:space="0" w:color="auto"/>
                <w:left w:val="none" w:sz="0" w:space="0" w:color="auto"/>
                <w:bottom w:val="none" w:sz="0" w:space="0" w:color="auto"/>
                <w:right w:val="none" w:sz="0" w:space="0" w:color="auto"/>
              </w:divBdr>
            </w:div>
            <w:div w:id="779300504">
              <w:marLeft w:val="0"/>
              <w:marRight w:val="0"/>
              <w:marTop w:val="0"/>
              <w:marBottom w:val="0"/>
              <w:divBdr>
                <w:top w:val="none" w:sz="0" w:space="0" w:color="auto"/>
                <w:left w:val="none" w:sz="0" w:space="0" w:color="auto"/>
                <w:bottom w:val="none" w:sz="0" w:space="0" w:color="auto"/>
                <w:right w:val="none" w:sz="0" w:space="0" w:color="auto"/>
              </w:divBdr>
            </w:div>
            <w:div w:id="287011533">
              <w:marLeft w:val="0"/>
              <w:marRight w:val="0"/>
              <w:marTop w:val="0"/>
              <w:marBottom w:val="0"/>
              <w:divBdr>
                <w:top w:val="none" w:sz="0" w:space="0" w:color="auto"/>
                <w:left w:val="none" w:sz="0" w:space="0" w:color="auto"/>
                <w:bottom w:val="none" w:sz="0" w:space="0" w:color="auto"/>
                <w:right w:val="none" w:sz="0" w:space="0" w:color="auto"/>
              </w:divBdr>
            </w:div>
            <w:div w:id="1158420156">
              <w:marLeft w:val="0"/>
              <w:marRight w:val="0"/>
              <w:marTop w:val="0"/>
              <w:marBottom w:val="0"/>
              <w:divBdr>
                <w:top w:val="none" w:sz="0" w:space="0" w:color="auto"/>
                <w:left w:val="none" w:sz="0" w:space="0" w:color="auto"/>
                <w:bottom w:val="none" w:sz="0" w:space="0" w:color="auto"/>
                <w:right w:val="none" w:sz="0" w:space="0" w:color="auto"/>
              </w:divBdr>
            </w:div>
            <w:div w:id="669139542">
              <w:marLeft w:val="0"/>
              <w:marRight w:val="0"/>
              <w:marTop w:val="0"/>
              <w:marBottom w:val="0"/>
              <w:divBdr>
                <w:top w:val="none" w:sz="0" w:space="0" w:color="auto"/>
                <w:left w:val="none" w:sz="0" w:space="0" w:color="auto"/>
                <w:bottom w:val="none" w:sz="0" w:space="0" w:color="auto"/>
                <w:right w:val="none" w:sz="0" w:space="0" w:color="auto"/>
              </w:divBdr>
            </w:div>
            <w:div w:id="1897473848">
              <w:marLeft w:val="0"/>
              <w:marRight w:val="0"/>
              <w:marTop w:val="0"/>
              <w:marBottom w:val="0"/>
              <w:divBdr>
                <w:top w:val="none" w:sz="0" w:space="0" w:color="auto"/>
                <w:left w:val="none" w:sz="0" w:space="0" w:color="auto"/>
                <w:bottom w:val="none" w:sz="0" w:space="0" w:color="auto"/>
                <w:right w:val="none" w:sz="0" w:space="0" w:color="auto"/>
              </w:divBdr>
            </w:div>
            <w:div w:id="800001002">
              <w:marLeft w:val="0"/>
              <w:marRight w:val="0"/>
              <w:marTop w:val="0"/>
              <w:marBottom w:val="0"/>
              <w:divBdr>
                <w:top w:val="none" w:sz="0" w:space="0" w:color="auto"/>
                <w:left w:val="none" w:sz="0" w:space="0" w:color="auto"/>
                <w:bottom w:val="none" w:sz="0" w:space="0" w:color="auto"/>
                <w:right w:val="none" w:sz="0" w:space="0" w:color="auto"/>
              </w:divBdr>
            </w:div>
            <w:div w:id="550269367">
              <w:marLeft w:val="0"/>
              <w:marRight w:val="0"/>
              <w:marTop w:val="0"/>
              <w:marBottom w:val="0"/>
              <w:divBdr>
                <w:top w:val="none" w:sz="0" w:space="0" w:color="auto"/>
                <w:left w:val="none" w:sz="0" w:space="0" w:color="auto"/>
                <w:bottom w:val="none" w:sz="0" w:space="0" w:color="auto"/>
                <w:right w:val="none" w:sz="0" w:space="0" w:color="auto"/>
              </w:divBdr>
            </w:div>
            <w:div w:id="767848339">
              <w:marLeft w:val="0"/>
              <w:marRight w:val="0"/>
              <w:marTop w:val="0"/>
              <w:marBottom w:val="0"/>
              <w:divBdr>
                <w:top w:val="none" w:sz="0" w:space="0" w:color="auto"/>
                <w:left w:val="none" w:sz="0" w:space="0" w:color="auto"/>
                <w:bottom w:val="none" w:sz="0" w:space="0" w:color="auto"/>
                <w:right w:val="none" w:sz="0" w:space="0" w:color="auto"/>
              </w:divBdr>
            </w:div>
            <w:div w:id="247275734">
              <w:marLeft w:val="0"/>
              <w:marRight w:val="0"/>
              <w:marTop w:val="0"/>
              <w:marBottom w:val="0"/>
              <w:divBdr>
                <w:top w:val="none" w:sz="0" w:space="0" w:color="auto"/>
                <w:left w:val="none" w:sz="0" w:space="0" w:color="auto"/>
                <w:bottom w:val="none" w:sz="0" w:space="0" w:color="auto"/>
                <w:right w:val="none" w:sz="0" w:space="0" w:color="auto"/>
              </w:divBdr>
            </w:div>
            <w:div w:id="844175793">
              <w:marLeft w:val="0"/>
              <w:marRight w:val="0"/>
              <w:marTop w:val="0"/>
              <w:marBottom w:val="0"/>
              <w:divBdr>
                <w:top w:val="none" w:sz="0" w:space="0" w:color="auto"/>
                <w:left w:val="none" w:sz="0" w:space="0" w:color="auto"/>
                <w:bottom w:val="none" w:sz="0" w:space="0" w:color="auto"/>
                <w:right w:val="none" w:sz="0" w:space="0" w:color="auto"/>
              </w:divBdr>
            </w:div>
            <w:div w:id="474218561">
              <w:marLeft w:val="0"/>
              <w:marRight w:val="0"/>
              <w:marTop w:val="0"/>
              <w:marBottom w:val="0"/>
              <w:divBdr>
                <w:top w:val="none" w:sz="0" w:space="0" w:color="auto"/>
                <w:left w:val="none" w:sz="0" w:space="0" w:color="auto"/>
                <w:bottom w:val="none" w:sz="0" w:space="0" w:color="auto"/>
                <w:right w:val="none" w:sz="0" w:space="0" w:color="auto"/>
              </w:divBdr>
            </w:div>
            <w:div w:id="1038433683">
              <w:marLeft w:val="0"/>
              <w:marRight w:val="0"/>
              <w:marTop w:val="0"/>
              <w:marBottom w:val="0"/>
              <w:divBdr>
                <w:top w:val="none" w:sz="0" w:space="0" w:color="auto"/>
                <w:left w:val="none" w:sz="0" w:space="0" w:color="auto"/>
                <w:bottom w:val="none" w:sz="0" w:space="0" w:color="auto"/>
                <w:right w:val="none" w:sz="0" w:space="0" w:color="auto"/>
              </w:divBdr>
            </w:div>
            <w:div w:id="1052967844">
              <w:marLeft w:val="0"/>
              <w:marRight w:val="0"/>
              <w:marTop w:val="0"/>
              <w:marBottom w:val="0"/>
              <w:divBdr>
                <w:top w:val="none" w:sz="0" w:space="0" w:color="auto"/>
                <w:left w:val="none" w:sz="0" w:space="0" w:color="auto"/>
                <w:bottom w:val="none" w:sz="0" w:space="0" w:color="auto"/>
                <w:right w:val="none" w:sz="0" w:space="0" w:color="auto"/>
              </w:divBdr>
            </w:div>
            <w:div w:id="1083376913">
              <w:marLeft w:val="0"/>
              <w:marRight w:val="0"/>
              <w:marTop w:val="0"/>
              <w:marBottom w:val="0"/>
              <w:divBdr>
                <w:top w:val="none" w:sz="0" w:space="0" w:color="auto"/>
                <w:left w:val="none" w:sz="0" w:space="0" w:color="auto"/>
                <w:bottom w:val="none" w:sz="0" w:space="0" w:color="auto"/>
                <w:right w:val="none" w:sz="0" w:space="0" w:color="auto"/>
              </w:divBdr>
            </w:div>
            <w:div w:id="1771510159">
              <w:marLeft w:val="0"/>
              <w:marRight w:val="0"/>
              <w:marTop w:val="0"/>
              <w:marBottom w:val="0"/>
              <w:divBdr>
                <w:top w:val="none" w:sz="0" w:space="0" w:color="auto"/>
                <w:left w:val="none" w:sz="0" w:space="0" w:color="auto"/>
                <w:bottom w:val="none" w:sz="0" w:space="0" w:color="auto"/>
                <w:right w:val="none" w:sz="0" w:space="0" w:color="auto"/>
              </w:divBdr>
            </w:div>
            <w:div w:id="16471870">
              <w:marLeft w:val="0"/>
              <w:marRight w:val="0"/>
              <w:marTop w:val="0"/>
              <w:marBottom w:val="0"/>
              <w:divBdr>
                <w:top w:val="none" w:sz="0" w:space="0" w:color="auto"/>
                <w:left w:val="none" w:sz="0" w:space="0" w:color="auto"/>
                <w:bottom w:val="none" w:sz="0" w:space="0" w:color="auto"/>
                <w:right w:val="none" w:sz="0" w:space="0" w:color="auto"/>
              </w:divBdr>
            </w:div>
            <w:div w:id="178206115">
              <w:marLeft w:val="0"/>
              <w:marRight w:val="0"/>
              <w:marTop w:val="0"/>
              <w:marBottom w:val="0"/>
              <w:divBdr>
                <w:top w:val="none" w:sz="0" w:space="0" w:color="auto"/>
                <w:left w:val="none" w:sz="0" w:space="0" w:color="auto"/>
                <w:bottom w:val="none" w:sz="0" w:space="0" w:color="auto"/>
                <w:right w:val="none" w:sz="0" w:space="0" w:color="auto"/>
              </w:divBdr>
            </w:div>
            <w:div w:id="1303804417">
              <w:marLeft w:val="0"/>
              <w:marRight w:val="0"/>
              <w:marTop w:val="0"/>
              <w:marBottom w:val="0"/>
              <w:divBdr>
                <w:top w:val="none" w:sz="0" w:space="0" w:color="auto"/>
                <w:left w:val="none" w:sz="0" w:space="0" w:color="auto"/>
                <w:bottom w:val="none" w:sz="0" w:space="0" w:color="auto"/>
                <w:right w:val="none" w:sz="0" w:space="0" w:color="auto"/>
              </w:divBdr>
            </w:div>
            <w:div w:id="646056778">
              <w:marLeft w:val="0"/>
              <w:marRight w:val="0"/>
              <w:marTop w:val="0"/>
              <w:marBottom w:val="0"/>
              <w:divBdr>
                <w:top w:val="none" w:sz="0" w:space="0" w:color="auto"/>
                <w:left w:val="none" w:sz="0" w:space="0" w:color="auto"/>
                <w:bottom w:val="none" w:sz="0" w:space="0" w:color="auto"/>
                <w:right w:val="none" w:sz="0" w:space="0" w:color="auto"/>
              </w:divBdr>
            </w:div>
            <w:div w:id="462429543">
              <w:marLeft w:val="0"/>
              <w:marRight w:val="0"/>
              <w:marTop w:val="0"/>
              <w:marBottom w:val="0"/>
              <w:divBdr>
                <w:top w:val="none" w:sz="0" w:space="0" w:color="auto"/>
                <w:left w:val="none" w:sz="0" w:space="0" w:color="auto"/>
                <w:bottom w:val="none" w:sz="0" w:space="0" w:color="auto"/>
                <w:right w:val="none" w:sz="0" w:space="0" w:color="auto"/>
              </w:divBdr>
            </w:div>
            <w:div w:id="12458910">
              <w:marLeft w:val="0"/>
              <w:marRight w:val="0"/>
              <w:marTop w:val="0"/>
              <w:marBottom w:val="0"/>
              <w:divBdr>
                <w:top w:val="none" w:sz="0" w:space="0" w:color="auto"/>
                <w:left w:val="none" w:sz="0" w:space="0" w:color="auto"/>
                <w:bottom w:val="none" w:sz="0" w:space="0" w:color="auto"/>
                <w:right w:val="none" w:sz="0" w:space="0" w:color="auto"/>
              </w:divBdr>
            </w:div>
            <w:div w:id="277639300">
              <w:marLeft w:val="0"/>
              <w:marRight w:val="0"/>
              <w:marTop w:val="0"/>
              <w:marBottom w:val="0"/>
              <w:divBdr>
                <w:top w:val="none" w:sz="0" w:space="0" w:color="auto"/>
                <w:left w:val="none" w:sz="0" w:space="0" w:color="auto"/>
                <w:bottom w:val="none" w:sz="0" w:space="0" w:color="auto"/>
                <w:right w:val="none" w:sz="0" w:space="0" w:color="auto"/>
              </w:divBdr>
            </w:div>
            <w:div w:id="247622498">
              <w:marLeft w:val="0"/>
              <w:marRight w:val="0"/>
              <w:marTop w:val="0"/>
              <w:marBottom w:val="0"/>
              <w:divBdr>
                <w:top w:val="none" w:sz="0" w:space="0" w:color="auto"/>
                <w:left w:val="none" w:sz="0" w:space="0" w:color="auto"/>
                <w:bottom w:val="none" w:sz="0" w:space="0" w:color="auto"/>
                <w:right w:val="none" w:sz="0" w:space="0" w:color="auto"/>
              </w:divBdr>
            </w:div>
            <w:div w:id="1126240162">
              <w:marLeft w:val="0"/>
              <w:marRight w:val="0"/>
              <w:marTop w:val="0"/>
              <w:marBottom w:val="0"/>
              <w:divBdr>
                <w:top w:val="none" w:sz="0" w:space="0" w:color="auto"/>
                <w:left w:val="none" w:sz="0" w:space="0" w:color="auto"/>
                <w:bottom w:val="none" w:sz="0" w:space="0" w:color="auto"/>
                <w:right w:val="none" w:sz="0" w:space="0" w:color="auto"/>
              </w:divBdr>
            </w:div>
            <w:div w:id="996884249">
              <w:marLeft w:val="0"/>
              <w:marRight w:val="0"/>
              <w:marTop w:val="0"/>
              <w:marBottom w:val="0"/>
              <w:divBdr>
                <w:top w:val="none" w:sz="0" w:space="0" w:color="auto"/>
                <w:left w:val="none" w:sz="0" w:space="0" w:color="auto"/>
                <w:bottom w:val="none" w:sz="0" w:space="0" w:color="auto"/>
                <w:right w:val="none" w:sz="0" w:space="0" w:color="auto"/>
              </w:divBdr>
            </w:div>
            <w:div w:id="1118110248">
              <w:marLeft w:val="0"/>
              <w:marRight w:val="0"/>
              <w:marTop w:val="0"/>
              <w:marBottom w:val="0"/>
              <w:divBdr>
                <w:top w:val="none" w:sz="0" w:space="0" w:color="auto"/>
                <w:left w:val="none" w:sz="0" w:space="0" w:color="auto"/>
                <w:bottom w:val="none" w:sz="0" w:space="0" w:color="auto"/>
                <w:right w:val="none" w:sz="0" w:space="0" w:color="auto"/>
              </w:divBdr>
            </w:div>
            <w:div w:id="1277787376">
              <w:marLeft w:val="0"/>
              <w:marRight w:val="0"/>
              <w:marTop w:val="0"/>
              <w:marBottom w:val="0"/>
              <w:divBdr>
                <w:top w:val="none" w:sz="0" w:space="0" w:color="auto"/>
                <w:left w:val="none" w:sz="0" w:space="0" w:color="auto"/>
                <w:bottom w:val="none" w:sz="0" w:space="0" w:color="auto"/>
                <w:right w:val="none" w:sz="0" w:space="0" w:color="auto"/>
              </w:divBdr>
            </w:div>
            <w:div w:id="600375861">
              <w:marLeft w:val="0"/>
              <w:marRight w:val="0"/>
              <w:marTop w:val="0"/>
              <w:marBottom w:val="0"/>
              <w:divBdr>
                <w:top w:val="none" w:sz="0" w:space="0" w:color="auto"/>
                <w:left w:val="none" w:sz="0" w:space="0" w:color="auto"/>
                <w:bottom w:val="none" w:sz="0" w:space="0" w:color="auto"/>
                <w:right w:val="none" w:sz="0" w:space="0" w:color="auto"/>
              </w:divBdr>
            </w:div>
            <w:div w:id="1133642942">
              <w:marLeft w:val="0"/>
              <w:marRight w:val="0"/>
              <w:marTop w:val="0"/>
              <w:marBottom w:val="0"/>
              <w:divBdr>
                <w:top w:val="none" w:sz="0" w:space="0" w:color="auto"/>
                <w:left w:val="none" w:sz="0" w:space="0" w:color="auto"/>
                <w:bottom w:val="none" w:sz="0" w:space="0" w:color="auto"/>
                <w:right w:val="none" w:sz="0" w:space="0" w:color="auto"/>
              </w:divBdr>
            </w:div>
            <w:div w:id="2090302315">
              <w:marLeft w:val="0"/>
              <w:marRight w:val="0"/>
              <w:marTop w:val="0"/>
              <w:marBottom w:val="0"/>
              <w:divBdr>
                <w:top w:val="none" w:sz="0" w:space="0" w:color="auto"/>
                <w:left w:val="none" w:sz="0" w:space="0" w:color="auto"/>
                <w:bottom w:val="none" w:sz="0" w:space="0" w:color="auto"/>
                <w:right w:val="none" w:sz="0" w:space="0" w:color="auto"/>
              </w:divBdr>
            </w:div>
            <w:div w:id="1533692949">
              <w:marLeft w:val="0"/>
              <w:marRight w:val="0"/>
              <w:marTop w:val="0"/>
              <w:marBottom w:val="0"/>
              <w:divBdr>
                <w:top w:val="none" w:sz="0" w:space="0" w:color="auto"/>
                <w:left w:val="none" w:sz="0" w:space="0" w:color="auto"/>
                <w:bottom w:val="none" w:sz="0" w:space="0" w:color="auto"/>
                <w:right w:val="none" w:sz="0" w:space="0" w:color="auto"/>
              </w:divBdr>
            </w:div>
            <w:div w:id="1838882044">
              <w:marLeft w:val="0"/>
              <w:marRight w:val="0"/>
              <w:marTop w:val="0"/>
              <w:marBottom w:val="0"/>
              <w:divBdr>
                <w:top w:val="none" w:sz="0" w:space="0" w:color="auto"/>
                <w:left w:val="none" w:sz="0" w:space="0" w:color="auto"/>
                <w:bottom w:val="none" w:sz="0" w:space="0" w:color="auto"/>
                <w:right w:val="none" w:sz="0" w:space="0" w:color="auto"/>
              </w:divBdr>
            </w:div>
            <w:div w:id="115027907">
              <w:marLeft w:val="0"/>
              <w:marRight w:val="0"/>
              <w:marTop w:val="0"/>
              <w:marBottom w:val="0"/>
              <w:divBdr>
                <w:top w:val="none" w:sz="0" w:space="0" w:color="auto"/>
                <w:left w:val="none" w:sz="0" w:space="0" w:color="auto"/>
                <w:bottom w:val="none" w:sz="0" w:space="0" w:color="auto"/>
                <w:right w:val="none" w:sz="0" w:space="0" w:color="auto"/>
              </w:divBdr>
            </w:div>
            <w:div w:id="1671323863">
              <w:marLeft w:val="0"/>
              <w:marRight w:val="0"/>
              <w:marTop w:val="0"/>
              <w:marBottom w:val="0"/>
              <w:divBdr>
                <w:top w:val="none" w:sz="0" w:space="0" w:color="auto"/>
                <w:left w:val="none" w:sz="0" w:space="0" w:color="auto"/>
                <w:bottom w:val="none" w:sz="0" w:space="0" w:color="auto"/>
                <w:right w:val="none" w:sz="0" w:space="0" w:color="auto"/>
              </w:divBdr>
            </w:div>
            <w:div w:id="854807387">
              <w:marLeft w:val="0"/>
              <w:marRight w:val="0"/>
              <w:marTop w:val="0"/>
              <w:marBottom w:val="0"/>
              <w:divBdr>
                <w:top w:val="none" w:sz="0" w:space="0" w:color="auto"/>
                <w:left w:val="none" w:sz="0" w:space="0" w:color="auto"/>
                <w:bottom w:val="none" w:sz="0" w:space="0" w:color="auto"/>
                <w:right w:val="none" w:sz="0" w:space="0" w:color="auto"/>
              </w:divBdr>
            </w:div>
            <w:div w:id="1515920116">
              <w:marLeft w:val="0"/>
              <w:marRight w:val="0"/>
              <w:marTop w:val="0"/>
              <w:marBottom w:val="0"/>
              <w:divBdr>
                <w:top w:val="none" w:sz="0" w:space="0" w:color="auto"/>
                <w:left w:val="none" w:sz="0" w:space="0" w:color="auto"/>
                <w:bottom w:val="none" w:sz="0" w:space="0" w:color="auto"/>
                <w:right w:val="none" w:sz="0" w:space="0" w:color="auto"/>
              </w:divBdr>
            </w:div>
            <w:div w:id="80106398">
              <w:marLeft w:val="0"/>
              <w:marRight w:val="0"/>
              <w:marTop w:val="0"/>
              <w:marBottom w:val="0"/>
              <w:divBdr>
                <w:top w:val="none" w:sz="0" w:space="0" w:color="auto"/>
                <w:left w:val="none" w:sz="0" w:space="0" w:color="auto"/>
                <w:bottom w:val="none" w:sz="0" w:space="0" w:color="auto"/>
                <w:right w:val="none" w:sz="0" w:space="0" w:color="auto"/>
              </w:divBdr>
            </w:div>
            <w:div w:id="2113355940">
              <w:marLeft w:val="0"/>
              <w:marRight w:val="0"/>
              <w:marTop w:val="0"/>
              <w:marBottom w:val="0"/>
              <w:divBdr>
                <w:top w:val="none" w:sz="0" w:space="0" w:color="auto"/>
                <w:left w:val="none" w:sz="0" w:space="0" w:color="auto"/>
                <w:bottom w:val="none" w:sz="0" w:space="0" w:color="auto"/>
                <w:right w:val="none" w:sz="0" w:space="0" w:color="auto"/>
              </w:divBdr>
            </w:div>
            <w:div w:id="1699045223">
              <w:marLeft w:val="0"/>
              <w:marRight w:val="0"/>
              <w:marTop w:val="0"/>
              <w:marBottom w:val="0"/>
              <w:divBdr>
                <w:top w:val="none" w:sz="0" w:space="0" w:color="auto"/>
                <w:left w:val="none" w:sz="0" w:space="0" w:color="auto"/>
                <w:bottom w:val="none" w:sz="0" w:space="0" w:color="auto"/>
                <w:right w:val="none" w:sz="0" w:space="0" w:color="auto"/>
              </w:divBdr>
            </w:div>
            <w:div w:id="473983312">
              <w:marLeft w:val="0"/>
              <w:marRight w:val="0"/>
              <w:marTop w:val="0"/>
              <w:marBottom w:val="0"/>
              <w:divBdr>
                <w:top w:val="none" w:sz="0" w:space="0" w:color="auto"/>
                <w:left w:val="none" w:sz="0" w:space="0" w:color="auto"/>
                <w:bottom w:val="none" w:sz="0" w:space="0" w:color="auto"/>
                <w:right w:val="none" w:sz="0" w:space="0" w:color="auto"/>
              </w:divBdr>
            </w:div>
            <w:div w:id="1476486998">
              <w:marLeft w:val="0"/>
              <w:marRight w:val="0"/>
              <w:marTop w:val="0"/>
              <w:marBottom w:val="0"/>
              <w:divBdr>
                <w:top w:val="none" w:sz="0" w:space="0" w:color="auto"/>
                <w:left w:val="none" w:sz="0" w:space="0" w:color="auto"/>
                <w:bottom w:val="none" w:sz="0" w:space="0" w:color="auto"/>
                <w:right w:val="none" w:sz="0" w:space="0" w:color="auto"/>
              </w:divBdr>
            </w:div>
            <w:div w:id="1956327458">
              <w:marLeft w:val="0"/>
              <w:marRight w:val="0"/>
              <w:marTop w:val="0"/>
              <w:marBottom w:val="0"/>
              <w:divBdr>
                <w:top w:val="none" w:sz="0" w:space="0" w:color="auto"/>
                <w:left w:val="none" w:sz="0" w:space="0" w:color="auto"/>
                <w:bottom w:val="none" w:sz="0" w:space="0" w:color="auto"/>
                <w:right w:val="none" w:sz="0" w:space="0" w:color="auto"/>
              </w:divBdr>
            </w:div>
            <w:div w:id="539976188">
              <w:marLeft w:val="0"/>
              <w:marRight w:val="0"/>
              <w:marTop w:val="0"/>
              <w:marBottom w:val="0"/>
              <w:divBdr>
                <w:top w:val="none" w:sz="0" w:space="0" w:color="auto"/>
                <w:left w:val="none" w:sz="0" w:space="0" w:color="auto"/>
                <w:bottom w:val="none" w:sz="0" w:space="0" w:color="auto"/>
                <w:right w:val="none" w:sz="0" w:space="0" w:color="auto"/>
              </w:divBdr>
            </w:div>
            <w:div w:id="835993065">
              <w:marLeft w:val="0"/>
              <w:marRight w:val="0"/>
              <w:marTop w:val="0"/>
              <w:marBottom w:val="0"/>
              <w:divBdr>
                <w:top w:val="none" w:sz="0" w:space="0" w:color="auto"/>
                <w:left w:val="none" w:sz="0" w:space="0" w:color="auto"/>
                <w:bottom w:val="none" w:sz="0" w:space="0" w:color="auto"/>
                <w:right w:val="none" w:sz="0" w:space="0" w:color="auto"/>
              </w:divBdr>
            </w:div>
            <w:div w:id="761336471">
              <w:marLeft w:val="0"/>
              <w:marRight w:val="0"/>
              <w:marTop w:val="0"/>
              <w:marBottom w:val="0"/>
              <w:divBdr>
                <w:top w:val="none" w:sz="0" w:space="0" w:color="auto"/>
                <w:left w:val="none" w:sz="0" w:space="0" w:color="auto"/>
                <w:bottom w:val="none" w:sz="0" w:space="0" w:color="auto"/>
                <w:right w:val="none" w:sz="0" w:space="0" w:color="auto"/>
              </w:divBdr>
            </w:div>
            <w:div w:id="1053699611">
              <w:marLeft w:val="0"/>
              <w:marRight w:val="0"/>
              <w:marTop w:val="0"/>
              <w:marBottom w:val="0"/>
              <w:divBdr>
                <w:top w:val="none" w:sz="0" w:space="0" w:color="auto"/>
                <w:left w:val="none" w:sz="0" w:space="0" w:color="auto"/>
                <w:bottom w:val="none" w:sz="0" w:space="0" w:color="auto"/>
                <w:right w:val="none" w:sz="0" w:space="0" w:color="auto"/>
              </w:divBdr>
            </w:div>
            <w:div w:id="1328094771">
              <w:marLeft w:val="0"/>
              <w:marRight w:val="0"/>
              <w:marTop w:val="0"/>
              <w:marBottom w:val="0"/>
              <w:divBdr>
                <w:top w:val="none" w:sz="0" w:space="0" w:color="auto"/>
                <w:left w:val="none" w:sz="0" w:space="0" w:color="auto"/>
                <w:bottom w:val="none" w:sz="0" w:space="0" w:color="auto"/>
                <w:right w:val="none" w:sz="0" w:space="0" w:color="auto"/>
              </w:divBdr>
            </w:div>
            <w:div w:id="458228741">
              <w:marLeft w:val="0"/>
              <w:marRight w:val="0"/>
              <w:marTop w:val="0"/>
              <w:marBottom w:val="0"/>
              <w:divBdr>
                <w:top w:val="none" w:sz="0" w:space="0" w:color="auto"/>
                <w:left w:val="none" w:sz="0" w:space="0" w:color="auto"/>
                <w:bottom w:val="none" w:sz="0" w:space="0" w:color="auto"/>
                <w:right w:val="none" w:sz="0" w:space="0" w:color="auto"/>
              </w:divBdr>
            </w:div>
            <w:div w:id="1309044880">
              <w:marLeft w:val="0"/>
              <w:marRight w:val="0"/>
              <w:marTop w:val="0"/>
              <w:marBottom w:val="0"/>
              <w:divBdr>
                <w:top w:val="none" w:sz="0" w:space="0" w:color="auto"/>
                <w:left w:val="none" w:sz="0" w:space="0" w:color="auto"/>
                <w:bottom w:val="none" w:sz="0" w:space="0" w:color="auto"/>
                <w:right w:val="none" w:sz="0" w:space="0" w:color="auto"/>
              </w:divBdr>
            </w:div>
            <w:div w:id="2107070133">
              <w:marLeft w:val="0"/>
              <w:marRight w:val="0"/>
              <w:marTop w:val="0"/>
              <w:marBottom w:val="0"/>
              <w:divBdr>
                <w:top w:val="none" w:sz="0" w:space="0" w:color="auto"/>
                <w:left w:val="none" w:sz="0" w:space="0" w:color="auto"/>
                <w:bottom w:val="none" w:sz="0" w:space="0" w:color="auto"/>
                <w:right w:val="none" w:sz="0" w:space="0" w:color="auto"/>
              </w:divBdr>
            </w:div>
            <w:div w:id="1943537748">
              <w:marLeft w:val="0"/>
              <w:marRight w:val="0"/>
              <w:marTop w:val="0"/>
              <w:marBottom w:val="0"/>
              <w:divBdr>
                <w:top w:val="none" w:sz="0" w:space="0" w:color="auto"/>
                <w:left w:val="none" w:sz="0" w:space="0" w:color="auto"/>
                <w:bottom w:val="none" w:sz="0" w:space="0" w:color="auto"/>
                <w:right w:val="none" w:sz="0" w:space="0" w:color="auto"/>
              </w:divBdr>
            </w:div>
            <w:div w:id="201282954">
              <w:marLeft w:val="0"/>
              <w:marRight w:val="0"/>
              <w:marTop w:val="0"/>
              <w:marBottom w:val="0"/>
              <w:divBdr>
                <w:top w:val="none" w:sz="0" w:space="0" w:color="auto"/>
                <w:left w:val="none" w:sz="0" w:space="0" w:color="auto"/>
                <w:bottom w:val="none" w:sz="0" w:space="0" w:color="auto"/>
                <w:right w:val="none" w:sz="0" w:space="0" w:color="auto"/>
              </w:divBdr>
            </w:div>
            <w:div w:id="1030953498">
              <w:marLeft w:val="0"/>
              <w:marRight w:val="0"/>
              <w:marTop w:val="0"/>
              <w:marBottom w:val="0"/>
              <w:divBdr>
                <w:top w:val="none" w:sz="0" w:space="0" w:color="auto"/>
                <w:left w:val="none" w:sz="0" w:space="0" w:color="auto"/>
                <w:bottom w:val="none" w:sz="0" w:space="0" w:color="auto"/>
                <w:right w:val="none" w:sz="0" w:space="0" w:color="auto"/>
              </w:divBdr>
            </w:div>
            <w:div w:id="1645357087">
              <w:marLeft w:val="0"/>
              <w:marRight w:val="0"/>
              <w:marTop w:val="0"/>
              <w:marBottom w:val="0"/>
              <w:divBdr>
                <w:top w:val="none" w:sz="0" w:space="0" w:color="auto"/>
                <w:left w:val="none" w:sz="0" w:space="0" w:color="auto"/>
                <w:bottom w:val="none" w:sz="0" w:space="0" w:color="auto"/>
                <w:right w:val="none" w:sz="0" w:space="0" w:color="auto"/>
              </w:divBdr>
            </w:div>
            <w:div w:id="1225917175">
              <w:marLeft w:val="0"/>
              <w:marRight w:val="0"/>
              <w:marTop w:val="0"/>
              <w:marBottom w:val="0"/>
              <w:divBdr>
                <w:top w:val="none" w:sz="0" w:space="0" w:color="auto"/>
                <w:left w:val="none" w:sz="0" w:space="0" w:color="auto"/>
                <w:bottom w:val="none" w:sz="0" w:space="0" w:color="auto"/>
                <w:right w:val="none" w:sz="0" w:space="0" w:color="auto"/>
              </w:divBdr>
            </w:div>
            <w:div w:id="1388646967">
              <w:marLeft w:val="0"/>
              <w:marRight w:val="0"/>
              <w:marTop w:val="0"/>
              <w:marBottom w:val="0"/>
              <w:divBdr>
                <w:top w:val="none" w:sz="0" w:space="0" w:color="auto"/>
                <w:left w:val="none" w:sz="0" w:space="0" w:color="auto"/>
                <w:bottom w:val="none" w:sz="0" w:space="0" w:color="auto"/>
                <w:right w:val="none" w:sz="0" w:space="0" w:color="auto"/>
              </w:divBdr>
            </w:div>
            <w:div w:id="1750274933">
              <w:marLeft w:val="0"/>
              <w:marRight w:val="0"/>
              <w:marTop w:val="0"/>
              <w:marBottom w:val="0"/>
              <w:divBdr>
                <w:top w:val="none" w:sz="0" w:space="0" w:color="auto"/>
                <w:left w:val="none" w:sz="0" w:space="0" w:color="auto"/>
                <w:bottom w:val="none" w:sz="0" w:space="0" w:color="auto"/>
                <w:right w:val="none" w:sz="0" w:space="0" w:color="auto"/>
              </w:divBdr>
            </w:div>
            <w:div w:id="1921285829">
              <w:marLeft w:val="0"/>
              <w:marRight w:val="0"/>
              <w:marTop w:val="0"/>
              <w:marBottom w:val="0"/>
              <w:divBdr>
                <w:top w:val="none" w:sz="0" w:space="0" w:color="auto"/>
                <w:left w:val="none" w:sz="0" w:space="0" w:color="auto"/>
                <w:bottom w:val="none" w:sz="0" w:space="0" w:color="auto"/>
                <w:right w:val="none" w:sz="0" w:space="0" w:color="auto"/>
              </w:divBdr>
            </w:div>
            <w:div w:id="1897931288">
              <w:marLeft w:val="0"/>
              <w:marRight w:val="0"/>
              <w:marTop w:val="0"/>
              <w:marBottom w:val="0"/>
              <w:divBdr>
                <w:top w:val="none" w:sz="0" w:space="0" w:color="auto"/>
                <w:left w:val="none" w:sz="0" w:space="0" w:color="auto"/>
                <w:bottom w:val="none" w:sz="0" w:space="0" w:color="auto"/>
                <w:right w:val="none" w:sz="0" w:space="0" w:color="auto"/>
              </w:divBdr>
            </w:div>
            <w:div w:id="1958482231">
              <w:marLeft w:val="0"/>
              <w:marRight w:val="0"/>
              <w:marTop w:val="0"/>
              <w:marBottom w:val="0"/>
              <w:divBdr>
                <w:top w:val="none" w:sz="0" w:space="0" w:color="auto"/>
                <w:left w:val="none" w:sz="0" w:space="0" w:color="auto"/>
                <w:bottom w:val="none" w:sz="0" w:space="0" w:color="auto"/>
                <w:right w:val="none" w:sz="0" w:space="0" w:color="auto"/>
              </w:divBdr>
            </w:div>
            <w:div w:id="1967537577">
              <w:marLeft w:val="0"/>
              <w:marRight w:val="0"/>
              <w:marTop w:val="0"/>
              <w:marBottom w:val="0"/>
              <w:divBdr>
                <w:top w:val="none" w:sz="0" w:space="0" w:color="auto"/>
                <w:left w:val="none" w:sz="0" w:space="0" w:color="auto"/>
                <w:bottom w:val="none" w:sz="0" w:space="0" w:color="auto"/>
                <w:right w:val="none" w:sz="0" w:space="0" w:color="auto"/>
              </w:divBdr>
            </w:div>
            <w:div w:id="396589259">
              <w:marLeft w:val="0"/>
              <w:marRight w:val="0"/>
              <w:marTop w:val="0"/>
              <w:marBottom w:val="0"/>
              <w:divBdr>
                <w:top w:val="none" w:sz="0" w:space="0" w:color="auto"/>
                <w:left w:val="none" w:sz="0" w:space="0" w:color="auto"/>
                <w:bottom w:val="none" w:sz="0" w:space="0" w:color="auto"/>
                <w:right w:val="none" w:sz="0" w:space="0" w:color="auto"/>
              </w:divBdr>
            </w:div>
            <w:div w:id="562066149">
              <w:marLeft w:val="0"/>
              <w:marRight w:val="0"/>
              <w:marTop w:val="0"/>
              <w:marBottom w:val="0"/>
              <w:divBdr>
                <w:top w:val="none" w:sz="0" w:space="0" w:color="auto"/>
                <w:left w:val="none" w:sz="0" w:space="0" w:color="auto"/>
                <w:bottom w:val="none" w:sz="0" w:space="0" w:color="auto"/>
                <w:right w:val="none" w:sz="0" w:space="0" w:color="auto"/>
              </w:divBdr>
            </w:div>
            <w:div w:id="1433552681">
              <w:marLeft w:val="0"/>
              <w:marRight w:val="0"/>
              <w:marTop w:val="0"/>
              <w:marBottom w:val="0"/>
              <w:divBdr>
                <w:top w:val="none" w:sz="0" w:space="0" w:color="auto"/>
                <w:left w:val="none" w:sz="0" w:space="0" w:color="auto"/>
                <w:bottom w:val="none" w:sz="0" w:space="0" w:color="auto"/>
                <w:right w:val="none" w:sz="0" w:space="0" w:color="auto"/>
              </w:divBdr>
            </w:div>
            <w:div w:id="296302933">
              <w:marLeft w:val="0"/>
              <w:marRight w:val="0"/>
              <w:marTop w:val="0"/>
              <w:marBottom w:val="0"/>
              <w:divBdr>
                <w:top w:val="none" w:sz="0" w:space="0" w:color="auto"/>
                <w:left w:val="none" w:sz="0" w:space="0" w:color="auto"/>
                <w:bottom w:val="none" w:sz="0" w:space="0" w:color="auto"/>
                <w:right w:val="none" w:sz="0" w:space="0" w:color="auto"/>
              </w:divBdr>
            </w:div>
            <w:div w:id="157237336">
              <w:marLeft w:val="0"/>
              <w:marRight w:val="0"/>
              <w:marTop w:val="0"/>
              <w:marBottom w:val="0"/>
              <w:divBdr>
                <w:top w:val="none" w:sz="0" w:space="0" w:color="auto"/>
                <w:left w:val="none" w:sz="0" w:space="0" w:color="auto"/>
                <w:bottom w:val="none" w:sz="0" w:space="0" w:color="auto"/>
                <w:right w:val="none" w:sz="0" w:space="0" w:color="auto"/>
              </w:divBdr>
            </w:div>
            <w:div w:id="30303904">
              <w:marLeft w:val="0"/>
              <w:marRight w:val="0"/>
              <w:marTop w:val="0"/>
              <w:marBottom w:val="0"/>
              <w:divBdr>
                <w:top w:val="none" w:sz="0" w:space="0" w:color="auto"/>
                <w:left w:val="none" w:sz="0" w:space="0" w:color="auto"/>
                <w:bottom w:val="none" w:sz="0" w:space="0" w:color="auto"/>
                <w:right w:val="none" w:sz="0" w:space="0" w:color="auto"/>
              </w:divBdr>
            </w:div>
            <w:div w:id="1010178451">
              <w:marLeft w:val="0"/>
              <w:marRight w:val="0"/>
              <w:marTop w:val="0"/>
              <w:marBottom w:val="0"/>
              <w:divBdr>
                <w:top w:val="none" w:sz="0" w:space="0" w:color="auto"/>
                <w:left w:val="none" w:sz="0" w:space="0" w:color="auto"/>
                <w:bottom w:val="none" w:sz="0" w:space="0" w:color="auto"/>
                <w:right w:val="none" w:sz="0" w:space="0" w:color="auto"/>
              </w:divBdr>
            </w:div>
            <w:div w:id="584918743">
              <w:marLeft w:val="0"/>
              <w:marRight w:val="0"/>
              <w:marTop w:val="0"/>
              <w:marBottom w:val="0"/>
              <w:divBdr>
                <w:top w:val="none" w:sz="0" w:space="0" w:color="auto"/>
                <w:left w:val="none" w:sz="0" w:space="0" w:color="auto"/>
                <w:bottom w:val="none" w:sz="0" w:space="0" w:color="auto"/>
                <w:right w:val="none" w:sz="0" w:space="0" w:color="auto"/>
              </w:divBdr>
            </w:div>
            <w:div w:id="689258992">
              <w:marLeft w:val="0"/>
              <w:marRight w:val="0"/>
              <w:marTop w:val="0"/>
              <w:marBottom w:val="0"/>
              <w:divBdr>
                <w:top w:val="none" w:sz="0" w:space="0" w:color="auto"/>
                <w:left w:val="none" w:sz="0" w:space="0" w:color="auto"/>
                <w:bottom w:val="none" w:sz="0" w:space="0" w:color="auto"/>
                <w:right w:val="none" w:sz="0" w:space="0" w:color="auto"/>
              </w:divBdr>
            </w:div>
            <w:div w:id="661860690">
              <w:marLeft w:val="0"/>
              <w:marRight w:val="0"/>
              <w:marTop w:val="0"/>
              <w:marBottom w:val="0"/>
              <w:divBdr>
                <w:top w:val="none" w:sz="0" w:space="0" w:color="auto"/>
                <w:left w:val="none" w:sz="0" w:space="0" w:color="auto"/>
                <w:bottom w:val="none" w:sz="0" w:space="0" w:color="auto"/>
                <w:right w:val="none" w:sz="0" w:space="0" w:color="auto"/>
              </w:divBdr>
            </w:div>
            <w:div w:id="1068308858">
              <w:marLeft w:val="0"/>
              <w:marRight w:val="0"/>
              <w:marTop w:val="0"/>
              <w:marBottom w:val="0"/>
              <w:divBdr>
                <w:top w:val="none" w:sz="0" w:space="0" w:color="auto"/>
                <w:left w:val="none" w:sz="0" w:space="0" w:color="auto"/>
                <w:bottom w:val="none" w:sz="0" w:space="0" w:color="auto"/>
                <w:right w:val="none" w:sz="0" w:space="0" w:color="auto"/>
              </w:divBdr>
            </w:div>
            <w:div w:id="2046367263">
              <w:marLeft w:val="0"/>
              <w:marRight w:val="0"/>
              <w:marTop w:val="0"/>
              <w:marBottom w:val="0"/>
              <w:divBdr>
                <w:top w:val="none" w:sz="0" w:space="0" w:color="auto"/>
                <w:left w:val="none" w:sz="0" w:space="0" w:color="auto"/>
                <w:bottom w:val="none" w:sz="0" w:space="0" w:color="auto"/>
                <w:right w:val="none" w:sz="0" w:space="0" w:color="auto"/>
              </w:divBdr>
            </w:div>
            <w:div w:id="590240297">
              <w:marLeft w:val="0"/>
              <w:marRight w:val="0"/>
              <w:marTop w:val="0"/>
              <w:marBottom w:val="0"/>
              <w:divBdr>
                <w:top w:val="none" w:sz="0" w:space="0" w:color="auto"/>
                <w:left w:val="none" w:sz="0" w:space="0" w:color="auto"/>
                <w:bottom w:val="none" w:sz="0" w:space="0" w:color="auto"/>
                <w:right w:val="none" w:sz="0" w:space="0" w:color="auto"/>
              </w:divBdr>
            </w:div>
            <w:div w:id="2094233281">
              <w:marLeft w:val="0"/>
              <w:marRight w:val="0"/>
              <w:marTop w:val="0"/>
              <w:marBottom w:val="0"/>
              <w:divBdr>
                <w:top w:val="none" w:sz="0" w:space="0" w:color="auto"/>
                <w:left w:val="none" w:sz="0" w:space="0" w:color="auto"/>
                <w:bottom w:val="none" w:sz="0" w:space="0" w:color="auto"/>
                <w:right w:val="none" w:sz="0" w:space="0" w:color="auto"/>
              </w:divBdr>
            </w:div>
            <w:div w:id="38214051">
              <w:marLeft w:val="0"/>
              <w:marRight w:val="0"/>
              <w:marTop w:val="0"/>
              <w:marBottom w:val="0"/>
              <w:divBdr>
                <w:top w:val="none" w:sz="0" w:space="0" w:color="auto"/>
                <w:left w:val="none" w:sz="0" w:space="0" w:color="auto"/>
                <w:bottom w:val="none" w:sz="0" w:space="0" w:color="auto"/>
                <w:right w:val="none" w:sz="0" w:space="0" w:color="auto"/>
              </w:divBdr>
            </w:div>
            <w:div w:id="37094314">
              <w:marLeft w:val="0"/>
              <w:marRight w:val="0"/>
              <w:marTop w:val="0"/>
              <w:marBottom w:val="0"/>
              <w:divBdr>
                <w:top w:val="none" w:sz="0" w:space="0" w:color="auto"/>
                <w:left w:val="none" w:sz="0" w:space="0" w:color="auto"/>
                <w:bottom w:val="none" w:sz="0" w:space="0" w:color="auto"/>
                <w:right w:val="none" w:sz="0" w:space="0" w:color="auto"/>
              </w:divBdr>
            </w:div>
            <w:div w:id="115099968">
              <w:marLeft w:val="0"/>
              <w:marRight w:val="0"/>
              <w:marTop w:val="0"/>
              <w:marBottom w:val="0"/>
              <w:divBdr>
                <w:top w:val="none" w:sz="0" w:space="0" w:color="auto"/>
                <w:left w:val="none" w:sz="0" w:space="0" w:color="auto"/>
                <w:bottom w:val="none" w:sz="0" w:space="0" w:color="auto"/>
                <w:right w:val="none" w:sz="0" w:space="0" w:color="auto"/>
              </w:divBdr>
            </w:div>
            <w:div w:id="1262375797">
              <w:marLeft w:val="0"/>
              <w:marRight w:val="0"/>
              <w:marTop w:val="0"/>
              <w:marBottom w:val="0"/>
              <w:divBdr>
                <w:top w:val="none" w:sz="0" w:space="0" w:color="auto"/>
                <w:left w:val="none" w:sz="0" w:space="0" w:color="auto"/>
                <w:bottom w:val="none" w:sz="0" w:space="0" w:color="auto"/>
                <w:right w:val="none" w:sz="0" w:space="0" w:color="auto"/>
              </w:divBdr>
            </w:div>
            <w:div w:id="1090347671">
              <w:marLeft w:val="0"/>
              <w:marRight w:val="0"/>
              <w:marTop w:val="0"/>
              <w:marBottom w:val="0"/>
              <w:divBdr>
                <w:top w:val="none" w:sz="0" w:space="0" w:color="auto"/>
                <w:left w:val="none" w:sz="0" w:space="0" w:color="auto"/>
                <w:bottom w:val="none" w:sz="0" w:space="0" w:color="auto"/>
                <w:right w:val="none" w:sz="0" w:space="0" w:color="auto"/>
              </w:divBdr>
            </w:div>
            <w:div w:id="1758088551">
              <w:marLeft w:val="0"/>
              <w:marRight w:val="0"/>
              <w:marTop w:val="0"/>
              <w:marBottom w:val="0"/>
              <w:divBdr>
                <w:top w:val="none" w:sz="0" w:space="0" w:color="auto"/>
                <w:left w:val="none" w:sz="0" w:space="0" w:color="auto"/>
                <w:bottom w:val="none" w:sz="0" w:space="0" w:color="auto"/>
                <w:right w:val="none" w:sz="0" w:space="0" w:color="auto"/>
              </w:divBdr>
            </w:div>
            <w:div w:id="372387148">
              <w:marLeft w:val="0"/>
              <w:marRight w:val="0"/>
              <w:marTop w:val="0"/>
              <w:marBottom w:val="0"/>
              <w:divBdr>
                <w:top w:val="none" w:sz="0" w:space="0" w:color="auto"/>
                <w:left w:val="none" w:sz="0" w:space="0" w:color="auto"/>
                <w:bottom w:val="none" w:sz="0" w:space="0" w:color="auto"/>
                <w:right w:val="none" w:sz="0" w:space="0" w:color="auto"/>
              </w:divBdr>
            </w:div>
            <w:div w:id="1437094005">
              <w:marLeft w:val="0"/>
              <w:marRight w:val="0"/>
              <w:marTop w:val="0"/>
              <w:marBottom w:val="0"/>
              <w:divBdr>
                <w:top w:val="none" w:sz="0" w:space="0" w:color="auto"/>
                <w:left w:val="none" w:sz="0" w:space="0" w:color="auto"/>
                <w:bottom w:val="none" w:sz="0" w:space="0" w:color="auto"/>
                <w:right w:val="none" w:sz="0" w:space="0" w:color="auto"/>
              </w:divBdr>
            </w:div>
            <w:div w:id="721370497">
              <w:marLeft w:val="0"/>
              <w:marRight w:val="0"/>
              <w:marTop w:val="0"/>
              <w:marBottom w:val="0"/>
              <w:divBdr>
                <w:top w:val="none" w:sz="0" w:space="0" w:color="auto"/>
                <w:left w:val="none" w:sz="0" w:space="0" w:color="auto"/>
                <w:bottom w:val="none" w:sz="0" w:space="0" w:color="auto"/>
                <w:right w:val="none" w:sz="0" w:space="0" w:color="auto"/>
              </w:divBdr>
            </w:div>
            <w:div w:id="184559325">
              <w:marLeft w:val="0"/>
              <w:marRight w:val="0"/>
              <w:marTop w:val="0"/>
              <w:marBottom w:val="0"/>
              <w:divBdr>
                <w:top w:val="none" w:sz="0" w:space="0" w:color="auto"/>
                <w:left w:val="none" w:sz="0" w:space="0" w:color="auto"/>
                <w:bottom w:val="none" w:sz="0" w:space="0" w:color="auto"/>
                <w:right w:val="none" w:sz="0" w:space="0" w:color="auto"/>
              </w:divBdr>
            </w:div>
            <w:div w:id="143476610">
              <w:marLeft w:val="0"/>
              <w:marRight w:val="0"/>
              <w:marTop w:val="0"/>
              <w:marBottom w:val="0"/>
              <w:divBdr>
                <w:top w:val="none" w:sz="0" w:space="0" w:color="auto"/>
                <w:left w:val="none" w:sz="0" w:space="0" w:color="auto"/>
                <w:bottom w:val="none" w:sz="0" w:space="0" w:color="auto"/>
                <w:right w:val="none" w:sz="0" w:space="0" w:color="auto"/>
              </w:divBdr>
            </w:div>
            <w:div w:id="1627545386">
              <w:marLeft w:val="0"/>
              <w:marRight w:val="0"/>
              <w:marTop w:val="0"/>
              <w:marBottom w:val="0"/>
              <w:divBdr>
                <w:top w:val="none" w:sz="0" w:space="0" w:color="auto"/>
                <w:left w:val="none" w:sz="0" w:space="0" w:color="auto"/>
                <w:bottom w:val="none" w:sz="0" w:space="0" w:color="auto"/>
                <w:right w:val="none" w:sz="0" w:space="0" w:color="auto"/>
              </w:divBdr>
            </w:div>
            <w:div w:id="2139757952">
              <w:marLeft w:val="0"/>
              <w:marRight w:val="0"/>
              <w:marTop w:val="0"/>
              <w:marBottom w:val="0"/>
              <w:divBdr>
                <w:top w:val="none" w:sz="0" w:space="0" w:color="auto"/>
                <w:left w:val="none" w:sz="0" w:space="0" w:color="auto"/>
                <w:bottom w:val="none" w:sz="0" w:space="0" w:color="auto"/>
                <w:right w:val="none" w:sz="0" w:space="0" w:color="auto"/>
              </w:divBdr>
            </w:div>
            <w:div w:id="1387989311">
              <w:marLeft w:val="0"/>
              <w:marRight w:val="0"/>
              <w:marTop w:val="0"/>
              <w:marBottom w:val="0"/>
              <w:divBdr>
                <w:top w:val="none" w:sz="0" w:space="0" w:color="auto"/>
                <w:left w:val="none" w:sz="0" w:space="0" w:color="auto"/>
                <w:bottom w:val="none" w:sz="0" w:space="0" w:color="auto"/>
                <w:right w:val="none" w:sz="0" w:space="0" w:color="auto"/>
              </w:divBdr>
            </w:div>
            <w:div w:id="1264921301">
              <w:marLeft w:val="0"/>
              <w:marRight w:val="0"/>
              <w:marTop w:val="0"/>
              <w:marBottom w:val="0"/>
              <w:divBdr>
                <w:top w:val="none" w:sz="0" w:space="0" w:color="auto"/>
                <w:left w:val="none" w:sz="0" w:space="0" w:color="auto"/>
                <w:bottom w:val="none" w:sz="0" w:space="0" w:color="auto"/>
                <w:right w:val="none" w:sz="0" w:space="0" w:color="auto"/>
              </w:divBdr>
            </w:div>
            <w:div w:id="878320950">
              <w:marLeft w:val="0"/>
              <w:marRight w:val="0"/>
              <w:marTop w:val="0"/>
              <w:marBottom w:val="0"/>
              <w:divBdr>
                <w:top w:val="none" w:sz="0" w:space="0" w:color="auto"/>
                <w:left w:val="none" w:sz="0" w:space="0" w:color="auto"/>
                <w:bottom w:val="none" w:sz="0" w:space="0" w:color="auto"/>
                <w:right w:val="none" w:sz="0" w:space="0" w:color="auto"/>
              </w:divBdr>
            </w:div>
            <w:div w:id="1144659181">
              <w:marLeft w:val="0"/>
              <w:marRight w:val="0"/>
              <w:marTop w:val="0"/>
              <w:marBottom w:val="0"/>
              <w:divBdr>
                <w:top w:val="none" w:sz="0" w:space="0" w:color="auto"/>
                <w:left w:val="none" w:sz="0" w:space="0" w:color="auto"/>
                <w:bottom w:val="none" w:sz="0" w:space="0" w:color="auto"/>
                <w:right w:val="none" w:sz="0" w:space="0" w:color="auto"/>
              </w:divBdr>
            </w:div>
            <w:div w:id="1203594468">
              <w:marLeft w:val="0"/>
              <w:marRight w:val="0"/>
              <w:marTop w:val="0"/>
              <w:marBottom w:val="0"/>
              <w:divBdr>
                <w:top w:val="none" w:sz="0" w:space="0" w:color="auto"/>
                <w:left w:val="none" w:sz="0" w:space="0" w:color="auto"/>
                <w:bottom w:val="none" w:sz="0" w:space="0" w:color="auto"/>
                <w:right w:val="none" w:sz="0" w:space="0" w:color="auto"/>
              </w:divBdr>
            </w:div>
            <w:div w:id="703865898">
              <w:marLeft w:val="0"/>
              <w:marRight w:val="0"/>
              <w:marTop w:val="0"/>
              <w:marBottom w:val="0"/>
              <w:divBdr>
                <w:top w:val="none" w:sz="0" w:space="0" w:color="auto"/>
                <w:left w:val="none" w:sz="0" w:space="0" w:color="auto"/>
                <w:bottom w:val="none" w:sz="0" w:space="0" w:color="auto"/>
                <w:right w:val="none" w:sz="0" w:space="0" w:color="auto"/>
              </w:divBdr>
            </w:div>
            <w:div w:id="2062249035">
              <w:marLeft w:val="0"/>
              <w:marRight w:val="0"/>
              <w:marTop w:val="0"/>
              <w:marBottom w:val="0"/>
              <w:divBdr>
                <w:top w:val="none" w:sz="0" w:space="0" w:color="auto"/>
                <w:left w:val="none" w:sz="0" w:space="0" w:color="auto"/>
                <w:bottom w:val="none" w:sz="0" w:space="0" w:color="auto"/>
                <w:right w:val="none" w:sz="0" w:space="0" w:color="auto"/>
              </w:divBdr>
            </w:div>
            <w:div w:id="742070189">
              <w:marLeft w:val="0"/>
              <w:marRight w:val="0"/>
              <w:marTop w:val="0"/>
              <w:marBottom w:val="0"/>
              <w:divBdr>
                <w:top w:val="none" w:sz="0" w:space="0" w:color="auto"/>
                <w:left w:val="none" w:sz="0" w:space="0" w:color="auto"/>
                <w:bottom w:val="none" w:sz="0" w:space="0" w:color="auto"/>
                <w:right w:val="none" w:sz="0" w:space="0" w:color="auto"/>
              </w:divBdr>
            </w:div>
            <w:div w:id="1393192943">
              <w:marLeft w:val="0"/>
              <w:marRight w:val="0"/>
              <w:marTop w:val="0"/>
              <w:marBottom w:val="0"/>
              <w:divBdr>
                <w:top w:val="none" w:sz="0" w:space="0" w:color="auto"/>
                <w:left w:val="none" w:sz="0" w:space="0" w:color="auto"/>
                <w:bottom w:val="none" w:sz="0" w:space="0" w:color="auto"/>
                <w:right w:val="none" w:sz="0" w:space="0" w:color="auto"/>
              </w:divBdr>
            </w:div>
          </w:divsChild>
        </w:div>
        <w:div w:id="1599681679">
          <w:marLeft w:val="0"/>
          <w:marRight w:val="0"/>
          <w:marTop w:val="0"/>
          <w:marBottom w:val="0"/>
          <w:divBdr>
            <w:top w:val="none" w:sz="0" w:space="0" w:color="auto"/>
            <w:left w:val="none" w:sz="0" w:space="0" w:color="auto"/>
            <w:bottom w:val="none" w:sz="0" w:space="0" w:color="auto"/>
            <w:right w:val="none" w:sz="0" w:space="0" w:color="auto"/>
          </w:divBdr>
        </w:div>
        <w:div w:id="146821725">
          <w:marLeft w:val="0"/>
          <w:marRight w:val="0"/>
          <w:marTop w:val="0"/>
          <w:marBottom w:val="0"/>
          <w:divBdr>
            <w:top w:val="none" w:sz="0" w:space="0" w:color="auto"/>
            <w:left w:val="none" w:sz="0" w:space="0" w:color="auto"/>
            <w:bottom w:val="none" w:sz="0" w:space="0" w:color="auto"/>
            <w:right w:val="none" w:sz="0" w:space="0" w:color="auto"/>
          </w:divBdr>
        </w:div>
        <w:div w:id="843202276">
          <w:marLeft w:val="0"/>
          <w:marRight w:val="0"/>
          <w:marTop w:val="0"/>
          <w:marBottom w:val="0"/>
          <w:divBdr>
            <w:top w:val="none" w:sz="0" w:space="0" w:color="auto"/>
            <w:left w:val="none" w:sz="0" w:space="0" w:color="auto"/>
            <w:bottom w:val="none" w:sz="0" w:space="0" w:color="auto"/>
            <w:right w:val="none" w:sz="0" w:space="0" w:color="auto"/>
          </w:divBdr>
        </w:div>
        <w:div w:id="1273325480">
          <w:marLeft w:val="0"/>
          <w:marRight w:val="0"/>
          <w:marTop w:val="0"/>
          <w:marBottom w:val="0"/>
          <w:divBdr>
            <w:top w:val="none" w:sz="0" w:space="0" w:color="auto"/>
            <w:left w:val="none" w:sz="0" w:space="0" w:color="auto"/>
            <w:bottom w:val="none" w:sz="0" w:space="0" w:color="auto"/>
            <w:right w:val="none" w:sz="0" w:space="0" w:color="auto"/>
          </w:divBdr>
        </w:div>
        <w:div w:id="1707830525">
          <w:marLeft w:val="0"/>
          <w:marRight w:val="0"/>
          <w:marTop w:val="0"/>
          <w:marBottom w:val="0"/>
          <w:divBdr>
            <w:top w:val="none" w:sz="0" w:space="0" w:color="auto"/>
            <w:left w:val="none" w:sz="0" w:space="0" w:color="auto"/>
            <w:bottom w:val="none" w:sz="0" w:space="0" w:color="auto"/>
            <w:right w:val="none" w:sz="0" w:space="0" w:color="auto"/>
          </w:divBdr>
        </w:div>
        <w:div w:id="1510755304">
          <w:marLeft w:val="0"/>
          <w:marRight w:val="0"/>
          <w:marTop w:val="0"/>
          <w:marBottom w:val="0"/>
          <w:divBdr>
            <w:top w:val="none" w:sz="0" w:space="0" w:color="auto"/>
            <w:left w:val="none" w:sz="0" w:space="0" w:color="auto"/>
            <w:bottom w:val="none" w:sz="0" w:space="0" w:color="auto"/>
            <w:right w:val="none" w:sz="0" w:space="0" w:color="auto"/>
          </w:divBdr>
        </w:div>
        <w:div w:id="1184366794">
          <w:marLeft w:val="0"/>
          <w:marRight w:val="0"/>
          <w:marTop w:val="0"/>
          <w:marBottom w:val="0"/>
          <w:divBdr>
            <w:top w:val="none" w:sz="0" w:space="0" w:color="auto"/>
            <w:left w:val="none" w:sz="0" w:space="0" w:color="auto"/>
            <w:bottom w:val="none" w:sz="0" w:space="0" w:color="auto"/>
            <w:right w:val="none" w:sz="0" w:space="0" w:color="auto"/>
          </w:divBdr>
          <w:divsChild>
            <w:div w:id="632442714">
              <w:marLeft w:val="0"/>
              <w:marRight w:val="0"/>
              <w:marTop w:val="0"/>
              <w:marBottom w:val="0"/>
              <w:divBdr>
                <w:top w:val="none" w:sz="0" w:space="0" w:color="auto"/>
                <w:left w:val="none" w:sz="0" w:space="0" w:color="auto"/>
                <w:bottom w:val="none" w:sz="0" w:space="0" w:color="auto"/>
                <w:right w:val="none" w:sz="0" w:space="0" w:color="auto"/>
              </w:divBdr>
            </w:div>
            <w:div w:id="1233547065">
              <w:marLeft w:val="0"/>
              <w:marRight w:val="0"/>
              <w:marTop w:val="0"/>
              <w:marBottom w:val="0"/>
              <w:divBdr>
                <w:top w:val="none" w:sz="0" w:space="0" w:color="auto"/>
                <w:left w:val="none" w:sz="0" w:space="0" w:color="auto"/>
                <w:bottom w:val="none" w:sz="0" w:space="0" w:color="auto"/>
                <w:right w:val="none" w:sz="0" w:space="0" w:color="auto"/>
              </w:divBdr>
            </w:div>
          </w:divsChild>
        </w:div>
        <w:div w:id="1572544399">
          <w:marLeft w:val="0"/>
          <w:marRight w:val="0"/>
          <w:marTop w:val="0"/>
          <w:marBottom w:val="0"/>
          <w:divBdr>
            <w:top w:val="none" w:sz="0" w:space="0" w:color="auto"/>
            <w:left w:val="none" w:sz="0" w:space="0" w:color="auto"/>
            <w:bottom w:val="none" w:sz="0" w:space="0" w:color="auto"/>
            <w:right w:val="none" w:sz="0" w:space="0" w:color="auto"/>
          </w:divBdr>
        </w:div>
        <w:div w:id="931620430">
          <w:marLeft w:val="0"/>
          <w:marRight w:val="0"/>
          <w:marTop w:val="0"/>
          <w:marBottom w:val="0"/>
          <w:divBdr>
            <w:top w:val="none" w:sz="0" w:space="0" w:color="auto"/>
            <w:left w:val="none" w:sz="0" w:space="0" w:color="auto"/>
            <w:bottom w:val="none" w:sz="0" w:space="0" w:color="auto"/>
            <w:right w:val="none" w:sz="0" w:space="0" w:color="auto"/>
          </w:divBdr>
        </w:div>
        <w:div w:id="1389960285">
          <w:marLeft w:val="0"/>
          <w:marRight w:val="0"/>
          <w:marTop w:val="0"/>
          <w:marBottom w:val="0"/>
          <w:divBdr>
            <w:top w:val="none" w:sz="0" w:space="0" w:color="auto"/>
            <w:left w:val="none" w:sz="0" w:space="0" w:color="auto"/>
            <w:bottom w:val="none" w:sz="0" w:space="0" w:color="auto"/>
            <w:right w:val="none" w:sz="0" w:space="0" w:color="auto"/>
          </w:divBdr>
          <w:divsChild>
            <w:div w:id="833765342">
              <w:marLeft w:val="0"/>
              <w:marRight w:val="0"/>
              <w:marTop w:val="0"/>
              <w:marBottom w:val="0"/>
              <w:divBdr>
                <w:top w:val="none" w:sz="0" w:space="0" w:color="auto"/>
                <w:left w:val="none" w:sz="0" w:space="0" w:color="auto"/>
                <w:bottom w:val="none" w:sz="0" w:space="0" w:color="auto"/>
                <w:right w:val="none" w:sz="0" w:space="0" w:color="auto"/>
              </w:divBdr>
              <w:divsChild>
                <w:div w:id="1563983491">
                  <w:marLeft w:val="0"/>
                  <w:marRight w:val="0"/>
                  <w:marTop w:val="0"/>
                  <w:marBottom w:val="0"/>
                  <w:divBdr>
                    <w:top w:val="none" w:sz="0" w:space="0" w:color="auto"/>
                    <w:left w:val="none" w:sz="0" w:space="0" w:color="auto"/>
                    <w:bottom w:val="none" w:sz="0" w:space="0" w:color="auto"/>
                    <w:right w:val="none" w:sz="0" w:space="0" w:color="auto"/>
                  </w:divBdr>
                </w:div>
                <w:div w:id="190186327">
                  <w:marLeft w:val="0"/>
                  <w:marRight w:val="0"/>
                  <w:marTop w:val="0"/>
                  <w:marBottom w:val="0"/>
                  <w:divBdr>
                    <w:top w:val="none" w:sz="0" w:space="0" w:color="auto"/>
                    <w:left w:val="none" w:sz="0" w:space="0" w:color="auto"/>
                    <w:bottom w:val="none" w:sz="0" w:space="0" w:color="auto"/>
                    <w:right w:val="none" w:sz="0" w:space="0" w:color="auto"/>
                  </w:divBdr>
                </w:div>
                <w:div w:id="534656701">
                  <w:marLeft w:val="0"/>
                  <w:marRight w:val="0"/>
                  <w:marTop w:val="0"/>
                  <w:marBottom w:val="0"/>
                  <w:divBdr>
                    <w:top w:val="none" w:sz="0" w:space="0" w:color="auto"/>
                    <w:left w:val="none" w:sz="0" w:space="0" w:color="auto"/>
                    <w:bottom w:val="none" w:sz="0" w:space="0" w:color="auto"/>
                    <w:right w:val="none" w:sz="0" w:space="0" w:color="auto"/>
                  </w:divBdr>
                </w:div>
                <w:div w:id="2065250623">
                  <w:marLeft w:val="0"/>
                  <w:marRight w:val="0"/>
                  <w:marTop w:val="0"/>
                  <w:marBottom w:val="0"/>
                  <w:divBdr>
                    <w:top w:val="none" w:sz="0" w:space="0" w:color="auto"/>
                    <w:left w:val="none" w:sz="0" w:space="0" w:color="auto"/>
                    <w:bottom w:val="none" w:sz="0" w:space="0" w:color="auto"/>
                    <w:right w:val="none" w:sz="0" w:space="0" w:color="auto"/>
                  </w:divBdr>
                </w:div>
                <w:div w:id="1077433580">
                  <w:marLeft w:val="0"/>
                  <w:marRight w:val="0"/>
                  <w:marTop w:val="0"/>
                  <w:marBottom w:val="0"/>
                  <w:divBdr>
                    <w:top w:val="none" w:sz="0" w:space="0" w:color="auto"/>
                    <w:left w:val="none" w:sz="0" w:space="0" w:color="auto"/>
                    <w:bottom w:val="none" w:sz="0" w:space="0" w:color="auto"/>
                    <w:right w:val="none" w:sz="0" w:space="0" w:color="auto"/>
                  </w:divBdr>
                </w:div>
                <w:div w:id="1918126961">
                  <w:marLeft w:val="0"/>
                  <w:marRight w:val="0"/>
                  <w:marTop w:val="0"/>
                  <w:marBottom w:val="0"/>
                  <w:divBdr>
                    <w:top w:val="none" w:sz="0" w:space="0" w:color="auto"/>
                    <w:left w:val="none" w:sz="0" w:space="0" w:color="auto"/>
                    <w:bottom w:val="none" w:sz="0" w:space="0" w:color="auto"/>
                    <w:right w:val="none" w:sz="0" w:space="0" w:color="auto"/>
                  </w:divBdr>
                </w:div>
                <w:div w:id="1354071673">
                  <w:marLeft w:val="0"/>
                  <w:marRight w:val="0"/>
                  <w:marTop w:val="0"/>
                  <w:marBottom w:val="0"/>
                  <w:divBdr>
                    <w:top w:val="none" w:sz="0" w:space="0" w:color="auto"/>
                    <w:left w:val="none" w:sz="0" w:space="0" w:color="auto"/>
                    <w:bottom w:val="none" w:sz="0" w:space="0" w:color="auto"/>
                    <w:right w:val="none" w:sz="0" w:space="0" w:color="auto"/>
                  </w:divBdr>
                </w:div>
                <w:div w:id="549390062">
                  <w:marLeft w:val="0"/>
                  <w:marRight w:val="0"/>
                  <w:marTop w:val="0"/>
                  <w:marBottom w:val="0"/>
                  <w:divBdr>
                    <w:top w:val="none" w:sz="0" w:space="0" w:color="auto"/>
                    <w:left w:val="none" w:sz="0" w:space="0" w:color="auto"/>
                    <w:bottom w:val="none" w:sz="0" w:space="0" w:color="auto"/>
                    <w:right w:val="none" w:sz="0" w:space="0" w:color="auto"/>
                  </w:divBdr>
                </w:div>
                <w:div w:id="1525510910">
                  <w:marLeft w:val="0"/>
                  <w:marRight w:val="0"/>
                  <w:marTop w:val="0"/>
                  <w:marBottom w:val="0"/>
                  <w:divBdr>
                    <w:top w:val="none" w:sz="0" w:space="0" w:color="auto"/>
                    <w:left w:val="none" w:sz="0" w:space="0" w:color="auto"/>
                    <w:bottom w:val="none" w:sz="0" w:space="0" w:color="auto"/>
                    <w:right w:val="none" w:sz="0" w:space="0" w:color="auto"/>
                  </w:divBdr>
                </w:div>
                <w:div w:id="602110554">
                  <w:marLeft w:val="0"/>
                  <w:marRight w:val="0"/>
                  <w:marTop w:val="0"/>
                  <w:marBottom w:val="0"/>
                  <w:divBdr>
                    <w:top w:val="none" w:sz="0" w:space="0" w:color="auto"/>
                    <w:left w:val="none" w:sz="0" w:space="0" w:color="auto"/>
                    <w:bottom w:val="none" w:sz="0" w:space="0" w:color="auto"/>
                    <w:right w:val="none" w:sz="0" w:space="0" w:color="auto"/>
                  </w:divBdr>
                </w:div>
                <w:div w:id="1848446469">
                  <w:marLeft w:val="0"/>
                  <w:marRight w:val="0"/>
                  <w:marTop w:val="0"/>
                  <w:marBottom w:val="0"/>
                  <w:divBdr>
                    <w:top w:val="none" w:sz="0" w:space="0" w:color="auto"/>
                    <w:left w:val="none" w:sz="0" w:space="0" w:color="auto"/>
                    <w:bottom w:val="none" w:sz="0" w:space="0" w:color="auto"/>
                    <w:right w:val="none" w:sz="0" w:space="0" w:color="auto"/>
                  </w:divBdr>
                </w:div>
                <w:div w:id="1663459973">
                  <w:marLeft w:val="0"/>
                  <w:marRight w:val="0"/>
                  <w:marTop w:val="0"/>
                  <w:marBottom w:val="0"/>
                  <w:divBdr>
                    <w:top w:val="none" w:sz="0" w:space="0" w:color="auto"/>
                    <w:left w:val="none" w:sz="0" w:space="0" w:color="auto"/>
                    <w:bottom w:val="none" w:sz="0" w:space="0" w:color="auto"/>
                    <w:right w:val="none" w:sz="0" w:space="0" w:color="auto"/>
                  </w:divBdr>
                </w:div>
                <w:div w:id="869298551">
                  <w:marLeft w:val="0"/>
                  <w:marRight w:val="0"/>
                  <w:marTop w:val="0"/>
                  <w:marBottom w:val="0"/>
                  <w:divBdr>
                    <w:top w:val="none" w:sz="0" w:space="0" w:color="auto"/>
                    <w:left w:val="none" w:sz="0" w:space="0" w:color="auto"/>
                    <w:bottom w:val="none" w:sz="0" w:space="0" w:color="auto"/>
                    <w:right w:val="none" w:sz="0" w:space="0" w:color="auto"/>
                  </w:divBdr>
                </w:div>
                <w:div w:id="475342509">
                  <w:marLeft w:val="0"/>
                  <w:marRight w:val="0"/>
                  <w:marTop w:val="0"/>
                  <w:marBottom w:val="0"/>
                  <w:divBdr>
                    <w:top w:val="none" w:sz="0" w:space="0" w:color="auto"/>
                    <w:left w:val="none" w:sz="0" w:space="0" w:color="auto"/>
                    <w:bottom w:val="none" w:sz="0" w:space="0" w:color="auto"/>
                    <w:right w:val="none" w:sz="0" w:space="0" w:color="auto"/>
                  </w:divBdr>
                </w:div>
                <w:div w:id="1513912440">
                  <w:marLeft w:val="0"/>
                  <w:marRight w:val="0"/>
                  <w:marTop w:val="0"/>
                  <w:marBottom w:val="0"/>
                  <w:divBdr>
                    <w:top w:val="none" w:sz="0" w:space="0" w:color="auto"/>
                    <w:left w:val="none" w:sz="0" w:space="0" w:color="auto"/>
                    <w:bottom w:val="none" w:sz="0" w:space="0" w:color="auto"/>
                    <w:right w:val="none" w:sz="0" w:space="0" w:color="auto"/>
                  </w:divBdr>
                </w:div>
                <w:div w:id="1316959205">
                  <w:marLeft w:val="0"/>
                  <w:marRight w:val="0"/>
                  <w:marTop w:val="0"/>
                  <w:marBottom w:val="0"/>
                  <w:divBdr>
                    <w:top w:val="none" w:sz="0" w:space="0" w:color="auto"/>
                    <w:left w:val="none" w:sz="0" w:space="0" w:color="auto"/>
                    <w:bottom w:val="none" w:sz="0" w:space="0" w:color="auto"/>
                    <w:right w:val="none" w:sz="0" w:space="0" w:color="auto"/>
                  </w:divBdr>
                </w:div>
                <w:div w:id="1985353075">
                  <w:marLeft w:val="0"/>
                  <w:marRight w:val="0"/>
                  <w:marTop w:val="0"/>
                  <w:marBottom w:val="0"/>
                  <w:divBdr>
                    <w:top w:val="none" w:sz="0" w:space="0" w:color="auto"/>
                    <w:left w:val="none" w:sz="0" w:space="0" w:color="auto"/>
                    <w:bottom w:val="none" w:sz="0" w:space="0" w:color="auto"/>
                    <w:right w:val="none" w:sz="0" w:space="0" w:color="auto"/>
                  </w:divBdr>
                </w:div>
                <w:div w:id="1803185840">
                  <w:marLeft w:val="0"/>
                  <w:marRight w:val="0"/>
                  <w:marTop w:val="0"/>
                  <w:marBottom w:val="0"/>
                  <w:divBdr>
                    <w:top w:val="none" w:sz="0" w:space="0" w:color="auto"/>
                    <w:left w:val="none" w:sz="0" w:space="0" w:color="auto"/>
                    <w:bottom w:val="none" w:sz="0" w:space="0" w:color="auto"/>
                    <w:right w:val="none" w:sz="0" w:space="0" w:color="auto"/>
                  </w:divBdr>
                </w:div>
                <w:div w:id="48187976">
                  <w:marLeft w:val="0"/>
                  <w:marRight w:val="0"/>
                  <w:marTop w:val="0"/>
                  <w:marBottom w:val="0"/>
                  <w:divBdr>
                    <w:top w:val="none" w:sz="0" w:space="0" w:color="auto"/>
                    <w:left w:val="none" w:sz="0" w:space="0" w:color="auto"/>
                    <w:bottom w:val="none" w:sz="0" w:space="0" w:color="auto"/>
                    <w:right w:val="none" w:sz="0" w:space="0" w:color="auto"/>
                  </w:divBdr>
                </w:div>
                <w:div w:id="1546522829">
                  <w:marLeft w:val="0"/>
                  <w:marRight w:val="0"/>
                  <w:marTop w:val="0"/>
                  <w:marBottom w:val="0"/>
                  <w:divBdr>
                    <w:top w:val="none" w:sz="0" w:space="0" w:color="auto"/>
                    <w:left w:val="none" w:sz="0" w:space="0" w:color="auto"/>
                    <w:bottom w:val="none" w:sz="0" w:space="0" w:color="auto"/>
                    <w:right w:val="none" w:sz="0" w:space="0" w:color="auto"/>
                  </w:divBdr>
                </w:div>
                <w:div w:id="140661288">
                  <w:marLeft w:val="0"/>
                  <w:marRight w:val="0"/>
                  <w:marTop w:val="0"/>
                  <w:marBottom w:val="0"/>
                  <w:divBdr>
                    <w:top w:val="none" w:sz="0" w:space="0" w:color="auto"/>
                    <w:left w:val="none" w:sz="0" w:space="0" w:color="auto"/>
                    <w:bottom w:val="none" w:sz="0" w:space="0" w:color="auto"/>
                    <w:right w:val="none" w:sz="0" w:space="0" w:color="auto"/>
                  </w:divBdr>
                </w:div>
                <w:div w:id="1935089783">
                  <w:marLeft w:val="0"/>
                  <w:marRight w:val="0"/>
                  <w:marTop w:val="0"/>
                  <w:marBottom w:val="0"/>
                  <w:divBdr>
                    <w:top w:val="none" w:sz="0" w:space="0" w:color="auto"/>
                    <w:left w:val="none" w:sz="0" w:space="0" w:color="auto"/>
                    <w:bottom w:val="none" w:sz="0" w:space="0" w:color="auto"/>
                    <w:right w:val="none" w:sz="0" w:space="0" w:color="auto"/>
                  </w:divBdr>
                </w:div>
                <w:div w:id="1984192644">
                  <w:marLeft w:val="0"/>
                  <w:marRight w:val="0"/>
                  <w:marTop w:val="0"/>
                  <w:marBottom w:val="0"/>
                  <w:divBdr>
                    <w:top w:val="none" w:sz="0" w:space="0" w:color="auto"/>
                    <w:left w:val="none" w:sz="0" w:space="0" w:color="auto"/>
                    <w:bottom w:val="none" w:sz="0" w:space="0" w:color="auto"/>
                    <w:right w:val="none" w:sz="0" w:space="0" w:color="auto"/>
                  </w:divBdr>
                </w:div>
                <w:div w:id="981160240">
                  <w:marLeft w:val="0"/>
                  <w:marRight w:val="0"/>
                  <w:marTop w:val="0"/>
                  <w:marBottom w:val="0"/>
                  <w:divBdr>
                    <w:top w:val="none" w:sz="0" w:space="0" w:color="auto"/>
                    <w:left w:val="none" w:sz="0" w:space="0" w:color="auto"/>
                    <w:bottom w:val="none" w:sz="0" w:space="0" w:color="auto"/>
                    <w:right w:val="none" w:sz="0" w:space="0" w:color="auto"/>
                  </w:divBdr>
                </w:div>
                <w:div w:id="1176653178">
                  <w:marLeft w:val="0"/>
                  <w:marRight w:val="0"/>
                  <w:marTop w:val="0"/>
                  <w:marBottom w:val="0"/>
                  <w:divBdr>
                    <w:top w:val="none" w:sz="0" w:space="0" w:color="auto"/>
                    <w:left w:val="none" w:sz="0" w:space="0" w:color="auto"/>
                    <w:bottom w:val="none" w:sz="0" w:space="0" w:color="auto"/>
                    <w:right w:val="none" w:sz="0" w:space="0" w:color="auto"/>
                  </w:divBdr>
                </w:div>
                <w:div w:id="1764061736">
                  <w:marLeft w:val="0"/>
                  <w:marRight w:val="0"/>
                  <w:marTop w:val="0"/>
                  <w:marBottom w:val="0"/>
                  <w:divBdr>
                    <w:top w:val="none" w:sz="0" w:space="0" w:color="auto"/>
                    <w:left w:val="none" w:sz="0" w:space="0" w:color="auto"/>
                    <w:bottom w:val="none" w:sz="0" w:space="0" w:color="auto"/>
                    <w:right w:val="none" w:sz="0" w:space="0" w:color="auto"/>
                  </w:divBdr>
                </w:div>
                <w:div w:id="297339119">
                  <w:marLeft w:val="0"/>
                  <w:marRight w:val="0"/>
                  <w:marTop w:val="0"/>
                  <w:marBottom w:val="0"/>
                  <w:divBdr>
                    <w:top w:val="none" w:sz="0" w:space="0" w:color="auto"/>
                    <w:left w:val="none" w:sz="0" w:space="0" w:color="auto"/>
                    <w:bottom w:val="none" w:sz="0" w:space="0" w:color="auto"/>
                    <w:right w:val="none" w:sz="0" w:space="0" w:color="auto"/>
                  </w:divBdr>
                </w:div>
                <w:div w:id="1030567944">
                  <w:marLeft w:val="0"/>
                  <w:marRight w:val="0"/>
                  <w:marTop w:val="0"/>
                  <w:marBottom w:val="0"/>
                  <w:divBdr>
                    <w:top w:val="none" w:sz="0" w:space="0" w:color="auto"/>
                    <w:left w:val="none" w:sz="0" w:space="0" w:color="auto"/>
                    <w:bottom w:val="none" w:sz="0" w:space="0" w:color="auto"/>
                    <w:right w:val="none" w:sz="0" w:space="0" w:color="auto"/>
                  </w:divBdr>
                </w:div>
                <w:div w:id="582759228">
                  <w:marLeft w:val="0"/>
                  <w:marRight w:val="0"/>
                  <w:marTop w:val="0"/>
                  <w:marBottom w:val="0"/>
                  <w:divBdr>
                    <w:top w:val="none" w:sz="0" w:space="0" w:color="auto"/>
                    <w:left w:val="none" w:sz="0" w:space="0" w:color="auto"/>
                    <w:bottom w:val="none" w:sz="0" w:space="0" w:color="auto"/>
                    <w:right w:val="none" w:sz="0" w:space="0" w:color="auto"/>
                  </w:divBdr>
                </w:div>
                <w:div w:id="456606814">
                  <w:marLeft w:val="0"/>
                  <w:marRight w:val="0"/>
                  <w:marTop w:val="0"/>
                  <w:marBottom w:val="0"/>
                  <w:divBdr>
                    <w:top w:val="none" w:sz="0" w:space="0" w:color="auto"/>
                    <w:left w:val="none" w:sz="0" w:space="0" w:color="auto"/>
                    <w:bottom w:val="none" w:sz="0" w:space="0" w:color="auto"/>
                    <w:right w:val="none" w:sz="0" w:space="0" w:color="auto"/>
                  </w:divBdr>
                </w:div>
                <w:div w:id="1854421090">
                  <w:marLeft w:val="0"/>
                  <w:marRight w:val="0"/>
                  <w:marTop w:val="0"/>
                  <w:marBottom w:val="0"/>
                  <w:divBdr>
                    <w:top w:val="none" w:sz="0" w:space="0" w:color="auto"/>
                    <w:left w:val="none" w:sz="0" w:space="0" w:color="auto"/>
                    <w:bottom w:val="none" w:sz="0" w:space="0" w:color="auto"/>
                    <w:right w:val="none" w:sz="0" w:space="0" w:color="auto"/>
                  </w:divBdr>
                </w:div>
                <w:div w:id="381252392">
                  <w:marLeft w:val="0"/>
                  <w:marRight w:val="0"/>
                  <w:marTop w:val="0"/>
                  <w:marBottom w:val="0"/>
                  <w:divBdr>
                    <w:top w:val="none" w:sz="0" w:space="0" w:color="auto"/>
                    <w:left w:val="none" w:sz="0" w:space="0" w:color="auto"/>
                    <w:bottom w:val="none" w:sz="0" w:space="0" w:color="auto"/>
                    <w:right w:val="none" w:sz="0" w:space="0" w:color="auto"/>
                  </w:divBdr>
                </w:div>
                <w:div w:id="1988701596">
                  <w:marLeft w:val="0"/>
                  <w:marRight w:val="0"/>
                  <w:marTop w:val="0"/>
                  <w:marBottom w:val="0"/>
                  <w:divBdr>
                    <w:top w:val="none" w:sz="0" w:space="0" w:color="auto"/>
                    <w:left w:val="none" w:sz="0" w:space="0" w:color="auto"/>
                    <w:bottom w:val="none" w:sz="0" w:space="0" w:color="auto"/>
                    <w:right w:val="none" w:sz="0" w:space="0" w:color="auto"/>
                  </w:divBdr>
                </w:div>
                <w:div w:id="1102453058">
                  <w:marLeft w:val="0"/>
                  <w:marRight w:val="0"/>
                  <w:marTop w:val="0"/>
                  <w:marBottom w:val="0"/>
                  <w:divBdr>
                    <w:top w:val="none" w:sz="0" w:space="0" w:color="auto"/>
                    <w:left w:val="none" w:sz="0" w:space="0" w:color="auto"/>
                    <w:bottom w:val="none" w:sz="0" w:space="0" w:color="auto"/>
                    <w:right w:val="none" w:sz="0" w:space="0" w:color="auto"/>
                  </w:divBdr>
                </w:div>
                <w:div w:id="215823196">
                  <w:marLeft w:val="0"/>
                  <w:marRight w:val="0"/>
                  <w:marTop w:val="0"/>
                  <w:marBottom w:val="0"/>
                  <w:divBdr>
                    <w:top w:val="none" w:sz="0" w:space="0" w:color="auto"/>
                    <w:left w:val="none" w:sz="0" w:space="0" w:color="auto"/>
                    <w:bottom w:val="none" w:sz="0" w:space="0" w:color="auto"/>
                    <w:right w:val="none" w:sz="0" w:space="0" w:color="auto"/>
                  </w:divBdr>
                </w:div>
                <w:div w:id="1473250068">
                  <w:marLeft w:val="0"/>
                  <w:marRight w:val="0"/>
                  <w:marTop w:val="0"/>
                  <w:marBottom w:val="0"/>
                  <w:divBdr>
                    <w:top w:val="none" w:sz="0" w:space="0" w:color="auto"/>
                    <w:left w:val="none" w:sz="0" w:space="0" w:color="auto"/>
                    <w:bottom w:val="none" w:sz="0" w:space="0" w:color="auto"/>
                    <w:right w:val="none" w:sz="0" w:space="0" w:color="auto"/>
                  </w:divBdr>
                </w:div>
                <w:div w:id="532426216">
                  <w:marLeft w:val="0"/>
                  <w:marRight w:val="0"/>
                  <w:marTop w:val="0"/>
                  <w:marBottom w:val="0"/>
                  <w:divBdr>
                    <w:top w:val="none" w:sz="0" w:space="0" w:color="auto"/>
                    <w:left w:val="none" w:sz="0" w:space="0" w:color="auto"/>
                    <w:bottom w:val="none" w:sz="0" w:space="0" w:color="auto"/>
                    <w:right w:val="none" w:sz="0" w:space="0" w:color="auto"/>
                  </w:divBdr>
                </w:div>
                <w:div w:id="924458479">
                  <w:marLeft w:val="0"/>
                  <w:marRight w:val="0"/>
                  <w:marTop w:val="0"/>
                  <w:marBottom w:val="0"/>
                  <w:divBdr>
                    <w:top w:val="none" w:sz="0" w:space="0" w:color="auto"/>
                    <w:left w:val="none" w:sz="0" w:space="0" w:color="auto"/>
                    <w:bottom w:val="none" w:sz="0" w:space="0" w:color="auto"/>
                    <w:right w:val="none" w:sz="0" w:space="0" w:color="auto"/>
                  </w:divBdr>
                </w:div>
                <w:div w:id="1559897769">
                  <w:marLeft w:val="0"/>
                  <w:marRight w:val="0"/>
                  <w:marTop w:val="0"/>
                  <w:marBottom w:val="0"/>
                  <w:divBdr>
                    <w:top w:val="none" w:sz="0" w:space="0" w:color="auto"/>
                    <w:left w:val="none" w:sz="0" w:space="0" w:color="auto"/>
                    <w:bottom w:val="none" w:sz="0" w:space="0" w:color="auto"/>
                    <w:right w:val="none" w:sz="0" w:space="0" w:color="auto"/>
                  </w:divBdr>
                </w:div>
                <w:div w:id="880284354">
                  <w:marLeft w:val="0"/>
                  <w:marRight w:val="0"/>
                  <w:marTop w:val="0"/>
                  <w:marBottom w:val="0"/>
                  <w:divBdr>
                    <w:top w:val="none" w:sz="0" w:space="0" w:color="auto"/>
                    <w:left w:val="none" w:sz="0" w:space="0" w:color="auto"/>
                    <w:bottom w:val="none" w:sz="0" w:space="0" w:color="auto"/>
                    <w:right w:val="none" w:sz="0" w:space="0" w:color="auto"/>
                  </w:divBdr>
                </w:div>
                <w:div w:id="1018700432">
                  <w:marLeft w:val="0"/>
                  <w:marRight w:val="0"/>
                  <w:marTop w:val="0"/>
                  <w:marBottom w:val="0"/>
                  <w:divBdr>
                    <w:top w:val="none" w:sz="0" w:space="0" w:color="auto"/>
                    <w:left w:val="none" w:sz="0" w:space="0" w:color="auto"/>
                    <w:bottom w:val="none" w:sz="0" w:space="0" w:color="auto"/>
                    <w:right w:val="none" w:sz="0" w:space="0" w:color="auto"/>
                  </w:divBdr>
                </w:div>
                <w:div w:id="35085960">
                  <w:marLeft w:val="0"/>
                  <w:marRight w:val="0"/>
                  <w:marTop w:val="0"/>
                  <w:marBottom w:val="0"/>
                  <w:divBdr>
                    <w:top w:val="none" w:sz="0" w:space="0" w:color="auto"/>
                    <w:left w:val="none" w:sz="0" w:space="0" w:color="auto"/>
                    <w:bottom w:val="none" w:sz="0" w:space="0" w:color="auto"/>
                    <w:right w:val="none" w:sz="0" w:space="0" w:color="auto"/>
                  </w:divBdr>
                </w:div>
                <w:div w:id="578559002">
                  <w:marLeft w:val="0"/>
                  <w:marRight w:val="0"/>
                  <w:marTop w:val="0"/>
                  <w:marBottom w:val="0"/>
                  <w:divBdr>
                    <w:top w:val="none" w:sz="0" w:space="0" w:color="auto"/>
                    <w:left w:val="none" w:sz="0" w:space="0" w:color="auto"/>
                    <w:bottom w:val="none" w:sz="0" w:space="0" w:color="auto"/>
                    <w:right w:val="none" w:sz="0" w:space="0" w:color="auto"/>
                  </w:divBdr>
                </w:div>
                <w:div w:id="865993091">
                  <w:marLeft w:val="0"/>
                  <w:marRight w:val="0"/>
                  <w:marTop w:val="0"/>
                  <w:marBottom w:val="0"/>
                  <w:divBdr>
                    <w:top w:val="none" w:sz="0" w:space="0" w:color="auto"/>
                    <w:left w:val="none" w:sz="0" w:space="0" w:color="auto"/>
                    <w:bottom w:val="none" w:sz="0" w:space="0" w:color="auto"/>
                    <w:right w:val="none" w:sz="0" w:space="0" w:color="auto"/>
                  </w:divBdr>
                </w:div>
                <w:div w:id="2011984648">
                  <w:marLeft w:val="0"/>
                  <w:marRight w:val="0"/>
                  <w:marTop w:val="0"/>
                  <w:marBottom w:val="0"/>
                  <w:divBdr>
                    <w:top w:val="none" w:sz="0" w:space="0" w:color="auto"/>
                    <w:left w:val="none" w:sz="0" w:space="0" w:color="auto"/>
                    <w:bottom w:val="none" w:sz="0" w:space="0" w:color="auto"/>
                    <w:right w:val="none" w:sz="0" w:space="0" w:color="auto"/>
                  </w:divBdr>
                </w:div>
                <w:div w:id="711269294">
                  <w:marLeft w:val="0"/>
                  <w:marRight w:val="0"/>
                  <w:marTop w:val="0"/>
                  <w:marBottom w:val="0"/>
                  <w:divBdr>
                    <w:top w:val="none" w:sz="0" w:space="0" w:color="auto"/>
                    <w:left w:val="none" w:sz="0" w:space="0" w:color="auto"/>
                    <w:bottom w:val="none" w:sz="0" w:space="0" w:color="auto"/>
                    <w:right w:val="none" w:sz="0" w:space="0" w:color="auto"/>
                  </w:divBdr>
                </w:div>
                <w:div w:id="1840190413">
                  <w:marLeft w:val="0"/>
                  <w:marRight w:val="0"/>
                  <w:marTop w:val="0"/>
                  <w:marBottom w:val="0"/>
                  <w:divBdr>
                    <w:top w:val="none" w:sz="0" w:space="0" w:color="auto"/>
                    <w:left w:val="none" w:sz="0" w:space="0" w:color="auto"/>
                    <w:bottom w:val="none" w:sz="0" w:space="0" w:color="auto"/>
                    <w:right w:val="none" w:sz="0" w:space="0" w:color="auto"/>
                  </w:divBdr>
                </w:div>
                <w:div w:id="846478646">
                  <w:marLeft w:val="0"/>
                  <w:marRight w:val="0"/>
                  <w:marTop w:val="0"/>
                  <w:marBottom w:val="0"/>
                  <w:divBdr>
                    <w:top w:val="none" w:sz="0" w:space="0" w:color="auto"/>
                    <w:left w:val="none" w:sz="0" w:space="0" w:color="auto"/>
                    <w:bottom w:val="none" w:sz="0" w:space="0" w:color="auto"/>
                    <w:right w:val="none" w:sz="0" w:space="0" w:color="auto"/>
                  </w:divBdr>
                </w:div>
                <w:div w:id="1395354292">
                  <w:marLeft w:val="0"/>
                  <w:marRight w:val="0"/>
                  <w:marTop w:val="0"/>
                  <w:marBottom w:val="0"/>
                  <w:divBdr>
                    <w:top w:val="none" w:sz="0" w:space="0" w:color="auto"/>
                    <w:left w:val="none" w:sz="0" w:space="0" w:color="auto"/>
                    <w:bottom w:val="none" w:sz="0" w:space="0" w:color="auto"/>
                    <w:right w:val="none" w:sz="0" w:space="0" w:color="auto"/>
                  </w:divBdr>
                </w:div>
                <w:div w:id="313917839">
                  <w:marLeft w:val="0"/>
                  <w:marRight w:val="0"/>
                  <w:marTop w:val="0"/>
                  <w:marBottom w:val="0"/>
                  <w:divBdr>
                    <w:top w:val="none" w:sz="0" w:space="0" w:color="auto"/>
                    <w:left w:val="none" w:sz="0" w:space="0" w:color="auto"/>
                    <w:bottom w:val="none" w:sz="0" w:space="0" w:color="auto"/>
                    <w:right w:val="none" w:sz="0" w:space="0" w:color="auto"/>
                  </w:divBdr>
                </w:div>
                <w:div w:id="1505973341">
                  <w:marLeft w:val="0"/>
                  <w:marRight w:val="0"/>
                  <w:marTop w:val="0"/>
                  <w:marBottom w:val="0"/>
                  <w:divBdr>
                    <w:top w:val="none" w:sz="0" w:space="0" w:color="auto"/>
                    <w:left w:val="none" w:sz="0" w:space="0" w:color="auto"/>
                    <w:bottom w:val="none" w:sz="0" w:space="0" w:color="auto"/>
                    <w:right w:val="none" w:sz="0" w:space="0" w:color="auto"/>
                  </w:divBdr>
                </w:div>
                <w:div w:id="56055406">
                  <w:marLeft w:val="0"/>
                  <w:marRight w:val="0"/>
                  <w:marTop w:val="0"/>
                  <w:marBottom w:val="0"/>
                  <w:divBdr>
                    <w:top w:val="none" w:sz="0" w:space="0" w:color="auto"/>
                    <w:left w:val="none" w:sz="0" w:space="0" w:color="auto"/>
                    <w:bottom w:val="none" w:sz="0" w:space="0" w:color="auto"/>
                    <w:right w:val="none" w:sz="0" w:space="0" w:color="auto"/>
                  </w:divBdr>
                </w:div>
                <w:div w:id="1514690213">
                  <w:marLeft w:val="0"/>
                  <w:marRight w:val="0"/>
                  <w:marTop w:val="0"/>
                  <w:marBottom w:val="0"/>
                  <w:divBdr>
                    <w:top w:val="none" w:sz="0" w:space="0" w:color="auto"/>
                    <w:left w:val="none" w:sz="0" w:space="0" w:color="auto"/>
                    <w:bottom w:val="none" w:sz="0" w:space="0" w:color="auto"/>
                    <w:right w:val="none" w:sz="0" w:space="0" w:color="auto"/>
                  </w:divBdr>
                </w:div>
                <w:div w:id="489834543">
                  <w:marLeft w:val="0"/>
                  <w:marRight w:val="0"/>
                  <w:marTop w:val="0"/>
                  <w:marBottom w:val="0"/>
                  <w:divBdr>
                    <w:top w:val="none" w:sz="0" w:space="0" w:color="auto"/>
                    <w:left w:val="none" w:sz="0" w:space="0" w:color="auto"/>
                    <w:bottom w:val="none" w:sz="0" w:space="0" w:color="auto"/>
                    <w:right w:val="none" w:sz="0" w:space="0" w:color="auto"/>
                  </w:divBdr>
                </w:div>
                <w:div w:id="1458569675">
                  <w:marLeft w:val="0"/>
                  <w:marRight w:val="0"/>
                  <w:marTop w:val="0"/>
                  <w:marBottom w:val="0"/>
                  <w:divBdr>
                    <w:top w:val="none" w:sz="0" w:space="0" w:color="auto"/>
                    <w:left w:val="none" w:sz="0" w:space="0" w:color="auto"/>
                    <w:bottom w:val="none" w:sz="0" w:space="0" w:color="auto"/>
                    <w:right w:val="none" w:sz="0" w:space="0" w:color="auto"/>
                  </w:divBdr>
                </w:div>
                <w:div w:id="1618218636">
                  <w:marLeft w:val="0"/>
                  <w:marRight w:val="0"/>
                  <w:marTop w:val="0"/>
                  <w:marBottom w:val="0"/>
                  <w:divBdr>
                    <w:top w:val="none" w:sz="0" w:space="0" w:color="auto"/>
                    <w:left w:val="none" w:sz="0" w:space="0" w:color="auto"/>
                    <w:bottom w:val="none" w:sz="0" w:space="0" w:color="auto"/>
                    <w:right w:val="none" w:sz="0" w:space="0" w:color="auto"/>
                  </w:divBdr>
                </w:div>
                <w:div w:id="716901236">
                  <w:marLeft w:val="0"/>
                  <w:marRight w:val="0"/>
                  <w:marTop w:val="0"/>
                  <w:marBottom w:val="0"/>
                  <w:divBdr>
                    <w:top w:val="none" w:sz="0" w:space="0" w:color="auto"/>
                    <w:left w:val="none" w:sz="0" w:space="0" w:color="auto"/>
                    <w:bottom w:val="none" w:sz="0" w:space="0" w:color="auto"/>
                    <w:right w:val="none" w:sz="0" w:space="0" w:color="auto"/>
                  </w:divBdr>
                </w:div>
                <w:div w:id="1789275132">
                  <w:marLeft w:val="0"/>
                  <w:marRight w:val="0"/>
                  <w:marTop w:val="0"/>
                  <w:marBottom w:val="0"/>
                  <w:divBdr>
                    <w:top w:val="none" w:sz="0" w:space="0" w:color="auto"/>
                    <w:left w:val="none" w:sz="0" w:space="0" w:color="auto"/>
                    <w:bottom w:val="none" w:sz="0" w:space="0" w:color="auto"/>
                    <w:right w:val="none" w:sz="0" w:space="0" w:color="auto"/>
                  </w:divBdr>
                </w:div>
                <w:div w:id="94793632">
                  <w:marLeft w:val="0"/>
                  <w:marRight w:val="0"/>
                  <w:marTop w:val="0"/>
                  <w:marBottom w:val="0"/>
                  <w:divBdr>
                    <w:top w:val="none" w:sz="0" w:space="0" w:color="auto"/>
                    <w:left w:val="none" w:sz="0" w:space="0" w:color="auto"/>
                    <w:bottom w:val="none" w:sz="0" w:space="0" w:color="auto"/>
                    <w:right w:val="none" w:sz="0" w:space="0" w:color="auto"/>
                  </w:divBdr>
                </w:div>
                <w:div w:id="82730311">
                  <w:marLeft w:val="0"/>
                  <w:marRight w:val="0"/>
                  <w:marTop w:val="0"/>
                  <w:marBottom w:val="0"/>
                  <w:divBdr>
                    <w:top w:val="none" w:sz="0" w:space="0" w:color="auto"/>
                    <w:left w:val="none" w:sz="0" w:space="0" w:color="auto"/>
                    <w:bottom w:val="none" w:sz="0" w:space="0" w:color="auto"/>
                    <w:right w:val="none" w:sz="0" w:space="0" w:color="auto"/>
                  </w:divBdr>
                </w:div>
                <w:div w:id="583682871">
                  <w:marLeft w:val="0"/>
                  <w:marRight w:val="0"/>
                  <w:marTop w:val="0"/>
                  <w:marBottom w:val="0"/>
                  <w:divBdr>
                    <w:top w:val="none" w:sz="0" w:space="0" w:color="auto"/>
                    <w:left w:val="none" w:sz="0" w:space="0" w:color="auto"/>
                    <w:bottom w:val="none" w:sz="0" w:space="0" w:color="auto"/>
                    <w:right w:val="none" w:sz="0" w:space="0" w:color="auto"/>
                  </w:divBdr>
                </w:div>
                <w:div w:id="285477346">
                  <w:marLeft w:val="0"/>
                  <w:marRight w:val="0"/>
                  <w:marTop w:val="0"/>
                  <w:marBottom w:val="0"/>
                  <w:divBdr>
                    <w:top w:val="none" w:sz="0" w:space="0" w:color="auto"/>
                    <w:left w:val="none" w:sz="0" w:space="0" w:color="auto"/>
                    <w:bottom w:val="none" w:sz="0" w:space="0" w:color="auto"/>
                    <w:right w:val="none" w:sz="0" w:space="0" w:color="auto"/>
                  </w:divBdr>
                </w:div>
                <w:div w:id="597910376">
                  <w:marLeft w:val="0"/>
                  <w:marRight w:val="0"/>
                  <w:marTop w:val="0"/>
                  <w:marBottom w:val="0"/>
                  <w:divBdr>
                    <w:top w:val="none" w:sz="0" w:space="0" w:color="auto"/>
                    <w:left w:val="none" w:sz="0" w:space="0" w:color="auto"/>
                    <w:bottom w:val="none" w:sz="0" w:space="0" w:color="auto"/>
                    <w:right w:val="none" w:sz="0" w:space="0" w:color="auto"/>
                  </w:divBdr>
                </w:div>
                <w:div w:id="937323831">
                  <w:marLeft w:val="0"/>
                  <w:marRight w:val="0"/>
                  <w:marTop w:val="0"/>
                  <w:marBottom w:val="0"/>
                  <w:divBdr>
                    <w:top w:val="none" w:sz="0" w:space="0" w:color="auto"/>
                    <w:left w:val="none" w:sz="0" w:space="0" w:color="auto"/>
                    <w:bottom w:val="none" w:sz="0" w:space="0" w:color="auto"/>
                    <w:right w:val="none" w:sz="0" w:space="0" w:color="auto"/>
                  </w:divBdr>
                </w:div>
                <w:div w:id="212274913">
                  <w:marLeft w:val="0"/>
                  <w:marRight w:val="0"/>
                  <w:marTop w:val="0"/>
                  <w:marBottom w:val="0"/>
                  <w:divBdr>
                    <w:top w:val="none" w:sz="0" w:space="0" w:color="auto"/>
                    <w:left w:val="none" w:sz="0" w:space="0" w:color="auto"/>
                    <w:bottom w:val="none" w:sz="0" w:space="0" w:color="auto"/>
                    <w:right w:val="none" w:sz="0" w:space="0" w:color="auto"/>
                  </w:divBdr>
                </w:div>
                <w:div w:id="1795172529">
                  <w:marLeft w:val="0"/>
                  <w:marRight w:val="0"/>
                  <w:marTop w:val="0"/>
                  <w:marBottom w:val="0"/>
                  <w:divBdr>
                    <w:top w:val="none" w:sz="0" w:space="0" w:color="auto"/>
                    <w:left w:val="none" w:sz="0" w:space="0" w:color="auto"/>
                    <w:bottom w:val="none" w:sz="0" w:space="0" w:color="auto"/>
                    <w:right w:val="none" w:sz="0" w:space="0" w:color="auto"/>
                  </w:divBdr>
                </w:div>
                <w:div w:id="839270866">
                  <w:marLeft w:val="0"/>
                  <w:marRight w:val="0"/>
                  <w:marTop w:val="0"/>
                  <w:marBottom w:val="0"/>
                  <w:divBdr>
                    <w:top w:val="none" w:sz="0" w:space="0" w:color="auto"/>
                    <w:left w:val="none" w:sz="0" w:space="0" w:color="auto"/>
                    <w:bottom w:val="none" w:sz="0" w:space="0" w:color="auto"/>
                    <w:right w:val="none" w:sz="0" w:space="0" w:color="auto"/>
                  </w:divBdr>
                </w:div>
                <w:div w:id="899095652">
                  <w:marLeft w:val="0"/>
                  <w:marRight w:val="0"/>
                  <w:marTop w:val="0"/>
                  <w:marBottom w:val="0"/>
                  <w:divBdr>
                    <w:top w:val="none" w:sz="0" w:space="0" w:color="auto"/>
                    <w:left w:val="none" w:sz="0" w:space="0" w:color="auto"/>
                    <w:bottom w:val="none" w:sz="0" w:space="0" w:color="auto"/>
                    <w:right w:val="none" w:sz="0" w:space="0" w:color="auto"/>
                  </w:divBdr>
                </w:div>
                <w:div w:id="782070019">
                  <w:marLeft w:val="0"/>
                  <w:marRight w:val="0"/>
                  <w:marTop w:val="0"/>
                  <w:marBottom w:val="0"/>
                  <w:divBdr>
                    <w:top w:val="none" w:sz="0" w:space="0" w:color="auto"/>
                    <w:left w:val="none" w:sz="0" w:space="0" w:color="auto"/>
                    <w:bottom w:val="none" w:sz="0" w:space="0" w:color="auto"/>
                    <w:right w:val="none" w:sz="0" w:space="0" w:color="auto"/>
                  </w:divBdr>
                </w:div>
                <w:div w:id="862330305">
                  <w:marLeft w:val="0"/>
                  <w:marRight w:val="0"/>
                  <w:marTop w:val="0"/>
                  <w:marBottom w:val="0"/>
                  <w:divBdr>
                    <w:top w:val="none" w:sz="0" w:space="0" w:color="auto"/>
                    <w:left w:val="none" w:sz="0" w:space="0" w:color="auto"/>
                    <w:bottom w:val="none" w:sz="0" w:space="0" w:color="auto"/>
                    <w:right w:val="none" w:sz="0" w:space="0" w:color="auto"/>
                  </w:divBdr>
                </w:div>
                <w:div w:id="2034765674">
                  <w:marLeft w:val="0"/>
                  <w:marRight w:val="0"/>
                  <w:marTop w:val="0"/>
                  <w:marBottom w:val="0"/>
                  <w:divBdr>
                    <w:top w:val="none" w:sz="0" w:space="0" w:color="auto"/>
                    <w:left w:val="none" w:sz="0" w:space="0" w:color="auto"/>
                    <w:bottom w:val="none" w:sz="0" w:space="0" w:color="auto"/>
                    <w:right w:val="none" w:sz="0" w:space="0" w:color="auto"/>
                  </w:divBdr>
                </w:div>
                <w:div w:id="1711146200">
                  <w:marLeft w:val="0"/>
                  <w:marRight w:val="0"/>
                  <w:marTop w:val="0"/>
                  <w:marBottom w:val="0"/>
                  <w:divBdr>
                    <w:top w:val="none" w:sz="0" w:space="0" w:color="auto"/>
                    <w:left w:val="none" w:sz="0" w:space="0" w:color="auto"/>
                    <w:bottom w:val="none" w:sz="0" w:space="0" w:color="auto"/>
                    <w:right w:val="none" w:sz="0" w:space="0" w:color="auto"/>
                  </w:divBdr>
                </w:div>
                <w:div w:id="1745487992">
                  <w:marLeft w:val="0"/>
                  <w:marRight w:val="0"/>
                  <w:marTop w:val="0"/>
                  <w:marBottom w:val="0"/>
                  <w:divBdr>
                    <w:top w:val="none" w:sz="0" w:space="0" w:color="auto"/>
                    <w:left w:val="none" w:sz="0" w:space="0" w:color="auto"/>
                    <w:bottom w:val="none" w:sz="0" w:space="0" w:color="auto"/>
                    <w:right w:val="none" w:sz="0" w:space="0" w:color="auto"/>
                  </w:divBdr>
                </w:div>
                <w:div w:id="1792823654">
                  <w:marLeft w:val="0"/>
                  <w:marRight w:val="0"/>
                  <w:marTop w:val="0"/>
                  <w:marBottom w:val="0"/>
                  <w:divBdr>
                    <w:top w:val="none" w:sz="0" w:space="0" w:color="auto"/>
                    <w:left w:val="none" w:sz="0" w:space="0" w:color="auto"/>
                    <w:bottom w:val="none" w:sz="0" w:space="0" w:color="auto"/>
                    <w:right w:val="none" w:sz="0" w:space="0" w:color="auto"/>
                  </w:divBdr>
                </w:div>
                <w:div w:id="1238782991">
                  <w:marLeft w:val="0"/>
                  <w:marRight w:val="0"/>
                  <w:marTop w:val="0"/>
                  <w:marBottom w:val="0"/>
                  <w:divBdr>
                    <w:top w:val="none" w:sz="0" w:space="0" w:color="auto"/>
                    <w:left w:val="none" w:sz="0" w:space="0" w:color="auto"/>
                    <w:bottom w:val="none" w:sz="0" w:space="0" w:color="auto"/>
                    <w:right w:val="none" w:sz="0" w:space="0" w:color="auto"/>
                  </w:divBdr>
                </w:div>
                <w:div w:id="2002731041">
                  <w:marLeft w:val="0"/>
                  <w:marRight w:val="0"/>
                  <w:marTop w:val="0"/>
                  <w:marBottom w:val="0"/>
                  <w:divBdr>
                    <w:top w:val="none" w:sz="0" w:space="0" w:color="auto"/>
                    <w:left w:val="none" w:sz="0" w:space="0" w:color="auto"/>
                    <w:bottom w:val="none" w:sz="0" w:space="0" w:color="auto"/>
                    <w:right w:val="none" w:sz="0" w:space="0" w:color="auto"/>
                  </w:divBdr>
                </w:div>
                <w:div w:id="1550262062">
                  <w:marLeft w:val="0"/>
                  <w:marRight w:val="0"/>
                  <w:marTop w:val="0"/>
                  <w:marBottom w:val="0"/>
                  <w:divBdr>
                    <w:top w:val="none" w:sz="0" w:space="0" w:color="auto"/>
                    <w:left w:val="none" w:sz="0" w:space="0" w:color="auto"/>
                    <w:bottom w:val="none" w:sz="0" w:space="0" w:color="auto"/>
                    <w:right w:val="none" w:sz="0" w:space="0" w:color="auto"/>
                  </w:divBdr>
                </w:div>
                <w:div w:id="760759733">
                  <w:marLeft w:val="0"/>
                  <w:marRight w:val="0"/>
                  <w:marTop w:val="0"/>
                  <w:marBottom w:val="0"/>
                  <w:divBdr>
                    <w:top w:val="none" w:sz="0" w:space="0" w:color="auto"/>
                    <w:left w:val="none" w:sz="0" w:space="0" w:color="auto"/>
                    <w:bottom w:val="none" w:sz="0" w:space="0" w:color="auto"/>
                    <w:right w:val="none" w:sz="0" w:space="0" w:color="auto"/>
                  </w:divBdr>
                </w:div>
                <w:div w:id="1580362843">
                  <w:marLeft w:val="0"/>
                  <w:marRight w:val="0"/>
                  <w:marTop w:val="0"/>
                  <w:marBottom w:val="0"/>
                  <w:divBdr>
                    <w:top w:val="none" w:sz="0" w:space="0" w:color="auto"/>
                    <w:left w:val="none" w:sz="0" w:space="0" w:color="auto"/>
                    <w:bottom w:val="none" w:sz="0" w:space="0" w:color="auto"/>
                    <w:right w:val="none" w:sz="0" w:space="0" w:color="auto"/>
                  </w:divBdr>
                </w:div>
                <w:div w:id="2110353064">
                  <w:marLeft w:val="0"/>
                  <w:marRight w:val="0"/>
                  <w:marTop w:val="0"/>
                  <w:marBottom w:val="0"/>
                  <w:divBdr>
                    <w:top w:val="none" w:sz="0" w:space="0" w:color="auto"/>
                    <w:left w:val="none" w:sz="0" w:space="0" w:color="auto"/>
                    <w:bottom w:val="none" w:sz="0" w:space="0" w:color="auto"/>
                    <w:right w:val="none" w:sz="0" w:space="0" w:color="auto"/>
                  </w:divBdr>
                </w:div>
                <w:div w:id="1235162068">
                  <w:marLeft w:val="0"/>
                  <w:marRight w:val="0"/>
                  <w:marTop w:val="0"/>
                  <w:marBottom w:val="0"/>
                  <w:divBdr>
                    <w:top w:val="none" w:sz="0" w:space="0" w:color="auto"/>
                    <w:left w:val="none" w:sz="0" w:space="0" w:color="auto"/>
                    <w:bottom w:val="none" w:sz="0" w:space="0" w:color="auto"/>
                    <w:right w:val="none" w:sz="0" w:space="0" w:color="auto"/>
                  </w:divBdr>
                </w:div>
                <w:div w:id="1084498973">
                  <w:marLeft w:val="0"/>
                  <w:marRight w:val="0"/>
                  <w:marTop w:val="0"/>
                  <w:marBottom w:val="0"/>
                  <w:divBdr>
                    <w:top w:val="none" w:sz="0" w:space="0" w:color="auto"/>
                    <w:left w:val="none" w:sz="0" w:space="0" w:color="auto"/>
                    <w:bottom w:val="none" w:sz="0" w:space="0" w:color="auto"/>
                    <w:right w:val="none" w:sz="0" w:space="0" w:color="auto"/>
                  </w:divBdr>
                </w:div>
                <w:div w:id="26830776">
                  <w:marLeft w:val="0"/>
                  <w:marRight w:val="0"/>
                  <w:marTop w:val="0"/>
                  <w:marBottom w:val="0"/>
                  <w:divBdr>
                    <w:top w:val="none" w:sz="0" w:space="0" w:color="auto"/>
                    <w:left w:val="none" w:sz="0" w:space="0" w:color="auto"/>
                    <w:bottom w:val="none" w:sz="0" w:space="0" w:color="auto"/>
                    <w:right w:val="none" w:sz="0" w:space="0" w:color="auto"/>
                  </w:divBdr>
                </w:div>
                <w:div w:id="800422427">
                  <w:marLeft w:val="0"/>
                  <w:marRight w:val="0"/>
                  <w:marTop w:val="0"/>
                  <w:marBottom w:val="0"/>
                  <w:divBdr>
                    <w:top w:val="none" w:sz="0" w:space="0" w:color="auto"/>
                    <w:left w:val="none" w:sz="0" w:space="0" w:color="auto"/>
                    <w:bottom w:val="none" w:sz="0" w:space="0" w:color="auto"/>
                    <w:right w:val="none" w:sz="0" w:space="0" w:color="auto"/>
                  </w:divBdr>
                </w:div>
                <w:div w:id="347950427">
                  <w:marLeft w:val="0"/>
                  <w:marRight w:val="0"/>
                  <w:marTop w:val="0"/>
                  <w:marBottom w:val="0"/>
                  <w:divBdr>
                    <w:top w:val="none" w:sz="0" w:space="0" w:color="auto"/>
                    <w:left w:val="none" w:sz="0" w:space="0" w:color="auto"/>
                    <w:bottom w:val="none" w:sz="0" w:space="0" w:color="auto"/>
                    <w:right w:val="none" w:sz="0" w:space="0" w:color="auto"/>
                  </w:divBdr>
                </w:div>
                <w:div w:id="886457455">
                  <w:marLeft w:val="0"/>
                  <w:marRight w:val="0"/>
                  <w:marTop w:val="0"/>
                  <w:marBottom w:val="0"/>
                  <w:divBdr>
                    <w:top w:val="none" w:sz="0" w:space="0" w:color="auto"/>
                    <w:left w:val="none" w:sz="0" w:space="0" w:color="auto"/>
                    <w:bottom w:val="none" w:sz="0" w:space="0" w:color="auto"/>
                    <w:right w:val="none" w:sz="0" w:space="0" w:color="auto"/>
                  </w:divBdr>
                </w:div>
                <w:div w:id="1865899512">
                  <w:marLeft w:val="0"/>
                  <w:marRight w:val="0"/>
                  <w:marTop w:val="0"/>
                  <w:marBottom w:val="0"/>
                  <w:divBdr>
                    <w:top w:val="none" w:sz="0" w:space="0" w:color="auto"/>
                    <w:left w:val="none" w:sz="0" w:space="0" w:color="auto"/>
                    <w:bottom w:val="none" w:sz="0" w:space="0" w:color="auto"/>
                    <w:right w:val="none" w:sz="0" w:space="0" w:color="auto"/>
                  </w:divBdr>
                </w:div>
                <w:div w:id="698362426">
                  <w:marLeft w:val="0"/>
                  <w:marRight w:val="0"/>
                  <w:marTop w:val="0"/>
                  <w:marBottom w:val="0"/>
                  <w:divBdr>
                    <w:top w:val="none" w:sz="0" w:space="0" w:color="auto"/>
                    <w:left w:val="none" w:sz="0" w:space="0" w:color="auto"/>
                    <w:bottom w:val="none" w:sz="0" w:space="0" w:color="auto"/>
                    <w:right w:val="none" w:sz="0" w:space="0" w:color="auto"/>
                  </w:divBdr>
                </w:div>
                <w:div w:id="2110225634">
                  <w:marLeft w:val="0"/>
                  <w:marRight w:val="0"/>
                  <w:marTop w:val="0"/>
                  <w:marBottom w:val="0"/>
                  <w:divBdr>
                    <w:top w:val="none" w:sz="0" w:space="0" w:color="auto"/>
                    <w:left w:val="none" w:sz="0" w:space="0" w:color="auto"/>
                    <w:bottom w:val="none" w:sz="0" w:space="0" w:color="auto"/>
                    <w:right w:val="none" w:sz="0" w:space="0" w:color="auto"/>
                  </w:divBdr>
                </w:div>
                <w:div w:id="532616520">
                  <w:marLeft w:val="0"/>
                  <w:marRight w:val="0"/>
                  <w:marTop w:val="0"/>
                  <w:marBottom w:val="0"/>
                  <w:divBdr>
                    <w:top w:val="none" w:sz="0" w:space="0" w:color="auto"/>
                    <w:left w:val="none" w:sz="0" w:space="0" w:color="auto"/>
                    <w:bottom w:val="none" w:sz="0" w:space="0" w:color="auto"/>
                    <w:right w:val="none" w:sz="0" w:space="0" w:color="auto"/>
                  </w:divBdr>
                </w:div>
                <w:div w:id="81148828">
                  <w:marLeft w:val="0"/>
                  <w:marRight w:val="0"/>
                  <w:marTop w:val="0"/>
                  <w:marBottom w:val="0"/>
                  <w:divBdr>
                    <w:top w:val="none" w:sz="0" w:space="0" w:color="auto"/>
                    <w:left w:val="none" w:sz="0" w:space="0" w:color="auto"/>
                    <w:bottom w:val="none" w:sz="0" w:space="0" w:color="auto"/>
                    <w:right w:val="none" w:sz="0" w:space="0" w:color="auto"/>
                  </w:divBdr>
                </w:div>
                <w:div w:id="2019382366">
                  <w:marLeft w:val="0"/>
                  <w:marRight w:val="0"/>
                  <w:marTop w:val="0"/>
                  <w:marBottom w:val="0"/>
                  <w:divBdr>
                    <w:top w:val="none" w:sz="0" w:space="0" w:color="auto"/>
                    <w:left w:val="none" w:sz="0" w:space="0" w:color="auto"/>
                    <w:bottom w:val="none" w:sz="0" w:space="0" w:color="auto"/>
                    <w:right w:val="none" w:sz="0" w:space="0" w:color="auto"/>
                  </w:divBdr>
                </w:div>
                <w:div w:id="946425786">
                  <w:marLeft w:val="0"/>
                  <w:marRight w:val="0"/>
                  <w:marTop w:val="0"/>
                  <w:marBottom w:val="0"/>
                  <w:divBdr>
                    <w:top w:val="none" w:sz="0" w:space="0" w:color="auto"/>
                    <w:left w:val="none" w:sz="0" w:space="0" w:color="auto"/>
                    <w:bottom w:val="none" w:sz="0" w:space="0" w:color="auto"/>
                    <w:right w:val="none" w:sz="0" w:space="0" w:color="auto"/>
                  </w:divBdr>
                </w:div>
                <w:div w:id="688873539">
                  <w:marLeft w:val="0"/>
                  <w:marRight w:val="0"/>
                  <w:marTop w:val="0"/>
                  <w:marBottom w:val="0"/>
                  <w:divBdr>
                    <w:top w:val="none" w:sz="0" w:space="0" w:color="auto"/>
                    <w:left w:val="none" w:sz="0" w:space="0" w:color="auto"/>
                    <w:bottom w:val="none" w:sz="0" w:space="0" w:color="auto"/>
                    <w:right w:val="none" w:sz="0" w:space="0" w:color="auto"/>
                  </w:divBdr>
                </w:div>
                <w:div w:id="316542587">
                  <w:marLeft w:val="0"/>
                  <w:marRight w:val="0"/>
                  <w:marTop w:val="0"/>
                  <w:marBottom w:val="0"/>
                  <w:divBdr>
                    <w:top w:val="none" w:sz="0" w:space="0" w:color="auto"/>
                    <w:left w:val="none" w:sz="0" w:space="0" w:color="auto"/>
                    <w:bottom w:val="none" w:sz="0" w:space="0" w:color="auto"/>
                    <w:right w:val="none" w:sz="0" w:space="0" w:color="auto"/>
                  </w:divBdr>
                </w:div>
                <w:div w:id="65345314">
                  <w:marLeft w:val="0"/>
                  <w:marRight w:val="0"/>
                  <w:marTop w:val="0"/>
                  <w:marBottom w:val="0"/>
                  <w:divBdr>
                    <w:top w:val="none" w:sz="0" w:space="0" w:color="auto"/>
                    <w:left w:val="none" w:sz="0" w:space="0" w:color="auto"/>
                    <w:bottom w:val="none" w:sz="0" w:space="0" w:color="auto"/>
                    <w:right w:val="none" w:sz="0" w:space="0" w:color="auto"/>
                  </w:divBdr>
                </w:div>
                <w:div w:id="7760487">
                  <w:marLeft w:val="0"/>
                  <w:marRight w:val="0"/>
                  <w:marTop w:val="0"/>
                  <w:marBottom w:val="0"/>
                  <w:divBdr>
                    <w:top w:val="none" w:sz="0" w:space="0" w:color="auto"/>
                    <w:left w:val="none" w:sz="0" w:space="0" w:color="auto"/>
                    <w:bottom w:val="none" w:sz="0" w:space="0" w:color="auto"/>
                    <w:right w:val="none" w:sz="0" w:space="0" w:color="auto"/>
                  </w:divBdr>
                </w:div>
                <w:div w:id="678047715">
                  <w:marLeft w:val="0"/>
                  <w:marRight w:val="0"/>
                  <w:marTop w:val="0"/>
                  <w:marBottom w:val="0"/>
                  <w:divBdr>
                    <w:top w:val="none" w:sz="0" w:space="0" w:color="auto"/>
                    <w:left w:val="none" w:sz="0" w:space="0" w:color="auto"/>
                    <w:bottom w:val="none" w:sz="0" w:space="0" w:color="auto"/>
                    <w:right w:val="none" w:sz="0" w:space="0" w:color="auto"/>
                  </w:divBdr>
                </w:div>
                <w:div w:id="997270112">
                  <w:marLeft w:val="0"/>
                  <w:marRight w:val="0"/>
                  <w:marTop w:val="0"/>
                  <w:marBottom w:val="0"/>
                  <w:divBdr>
                    <w:top w:val="none" w:sz="0" w:space="0" w:color="auto"/>
                    <w:left w:val="none" w:sz="0" w:space="0" w:color="auto"/>
                    <w:bottom w:val="none" w:sz="0" w:space="0" w:color="auto"/>
                    <w:right w:val="none" w:sz="0" w:space="0" w:color="auto"/>
                  </w:divBdr>
                </w:div>
                <w:div w:id="1624187067">
                  <w:marLeft w:val="0"/>
                  <w:marRight w:val="0"/>
                  <w:marTop w:val="0"/>
                  <w:marBottom w:val="0"/>
                  <w:divBdr>
                    <w:top w:val="none" w:sz="0" w:space="0" w:color="auto"/>
                    <w:left w:val="none" w:sz="0" w:space="0" w:color="auto"/>
                    <w:bottom w:val="none" w:sz="0" w:space="0" w:color="auto"/>
                    <w:right w:val="none" w:sz="0" w:space="0" w:color="auto"/>
                  </w:divBdr>
                </w:div>
                <w:div w:id="680402156">
                  <w:marLeft w:val="0"/>
                  <w:marRight w:val="0"/>
                  <w:marTop w:val="0"/>
                  <w:marBottom w:val="0"/>
                  <w:divBdr>
                    <w:top w:val="none" w:sz="0" w:space="0" w:color="auto"/>
                    <w:left w:val="none" w:sz="0" w:space="0" w:color="auto"/>
                    <w:bottom w:val="none" w:sz="0" w:space="0" w:color="auto"/>
                    <w:right w:val="none" w:sz="0" w:space="0" w:color="auto"/>
                  </w:divBdr>
                </w:div>
                <w:div w:id="359861634">
                  <w:marLeft w:val="0"/>
                  <w:marRight w:val="0"/>
                  <w:marTop w:val="0"/>
                  <w:marBottom w:val="0"/>
                  <w:divBdr>
                    <w:top w:val="none" w:sz="0" w:space="0" w:color="auto"/>
                    <w:left w:val="none" w:sz="0" w:space="0" w:color="auto"/>
                    <w:bottom w:val="none" w:sz="0" w:space="0" w:color="auto"/>
                    <w:right w:val="none" w:sz="0" w:space="0" w:color="auto"/>
                  </w:divBdr>
                </w:div>
                <w:div w:id="1021202145">
                  <w:marLeft w:val="0"/>
                  <w:marRight w:val="0"/>
                  <w:marTop w:val="0"/>
                  <w:marBottom w:val="0"/>
                  <w:divBdr>
                    <w:top w:val="none" w:sz="0" w:space="0" w:color="auto"/>
                    <w:left w:val="none" w:sz="0" w:space="0" w:color="auto"/>
                    <w:bottom w:val="none" w:sz="0" w:space="0" w:color="auto"/>
                    <w:right w:val="none" w:sz="0" w:space="0" w:color="auto"/>
                  </w:divBdr>
                </w:div>
                <w:div w:id="697853064">
                  <w:marLeft w:val="0"/>
                  <w:marRight w:val="0"/>
                  <w:marTop w:val="0"/>
                  <w:marBottom w:val="0"/>
                  <w:divBdr>
                    <w:top w:val="none" w:sz="0" w:space="0" w:color="auto"/>
                    <w:left w:val="none" w:sz="0" w:space="0" w:color="auto"/>
                    <w:bottom w:val="none" w:sz="0" w:space="0" w:color="auto"/>
                    <w:right w:val="none" w:sz="0" w:space="0" w:color="auto"/>
                  </w:divBdr>
                </w:div>
                <w:div w:id="1263798781">
                  <w:marLeft w:val="0"/>
                  <w:marRight w:val="0"/>
                  <w:marTop w:val="0"/>
                  <w:marBottom w:val="0"/>
                  <w:divBdr>
                    <w:top w:val="none" w:sz="0" w:space="0" w:color="auto"/>
                    <w:left w:val="none" w:sz="0" w:space="0" w:color="auto"/>
                    <w:bottom w:val="none" w:sz="0" w:space="0" w:color="auto"/>
                    <w:right w:val="none" w:sz="0" w:space="0" w:color="auto"/>
                  </w:divBdr>
                </w:div>
                <w:div w:id="967971449">
                  <w:marLeft w:val="0"/>
                  <w:marRight w:val="0"/>
                  <w:marTop w:val="0"/>
                  <w:marBottom w:val="0"/>
                  <w:divBdr>
                    <w:top w:val="none" w:sz="0" w:space="0" w:color="auto"/>
                    <w:left w:val="none" w:sz="0" w:space="0" w:color="auto"/>
                    <w:bottom w:val="none" w:sz="0" w:space="0" w:color="auto"/>
                    <w:right w:val="none" w:sz="0" w:space="0" w:color="auto"/>
                  </w:divBdr>
                </w:div>
                <w:div w:id="743066498">
                  <w:marLeft w:val="0"/>
                  <w:marRight w:val="0"/>
                  <w:marTop w:val="0"/>
                  <w:marBottom w:val="0"/>
                  <w:divBdr>
                    <w:top w:val="none" w:sz="0" w:space="0" w:color="auto"/>
                    <w:left w:val="none" w:sz="0" w:space="0" w:color="auto"/>
                    <w:bottom w:val="none" w:sz="0" w:space="0" w:color="auto"/>
                    <w:right w:val="none" w:sz="0" w:space="0" w:color="auto"/>
                  </w:divBdr>
                </w:div>
                <w:div w:id="1730038267">
                  <w:marLeft w:val="0"/>
                  <w:marRight w:val="0"/>
                  <w:marTop w:val="0"/>
                  <w:marBottom w:val="0"/>
                  <w:divBdr>
                    <w:top w:val="none" w:sz="0" w:space="0" w:color="auto"/>
                    <w:left w:val="none" w:sz="0" w:space="0" w:color="auto"/>
                    <w:bottom w:val="none" w:sz="0" w:space="0" w:color="auto"/>
                    <w:right w:val="none" w:sz="0" w:space="0" w:color="auto"/>
                  </w:divBdr>
                </w:div>
                <w:div w:id="1034695414">
                  <w:marLeft w:val="0"/>
                  <w:marRight w:val="0"/>
                  <w:marTop w:val="0"/>
                  <w:marBottom w:val="0"/>
                  <w:divBdr>
                    <w:top w:val="none" w:sz="0" w:space="0" w:color="auto"/>
                    <w:left w:val="none" w:sz="0" w:space="0" w:color="auto"/>
                    <w:bottom w:val="none" w:sz="0" w:space="0" w:color="auto"/>
                    <w:right w:val="none" w:sz="0" w:space="0" w:color="auto"/>
                  </w:divBdr>
                </w:div>
                <w:div w:id="807550237">
                  <w:marLeft w:val="0"/>
                  <w:marRight w:val="0"/>
                  <w:marTop w:val="0"/>
                  <w:marBottom w:val="0"/>
                  <w:divBdr>
                    <w:top w:val="none" w:sz="0" w:space="0" w:color="auto"/>
                    <w:left w:val="none" w:sz="0" w:space="0" w:color="auto"/>
                    <w:bottom w:val="none" w:sz="0" w:space="0" w:color="auto"/>
                    <w:right w:val="none" w:sz="0" w:space="0" w:color="auto"/>
                  </w:divBdr>
                </w:div>
                <w:div w:id="551383809">
                  <w:marLeft w:val="0"/>
                  <w:marRight w:val="0"/>
                  <w:marTop w:val="0"/>
                  <w:marBottom w:val="0"/>
                  <w:divBdr>
                    <w:top w:val="none" w:sz="0" w:space="0" w:color="auto"/>
                    <w:left w:val="none" w:sz="0" w:space="0" w:color="auto"/>
                    <w:bottom w:val="none" w:sz="0" w:space="0" w:color="auto"/>
                    <w:right w:val="none" w:sz="0" w:space="0" w:color="auto"/>
                  </w:divBdr>
                </w:div>
                <w:div w:id="699822168">
                  <w:marLeft w:val="0"/>
                  <w:marRight w:val="0"/>
                  <w:marTop w:val="0"/>
                  <w:marBottom w:val="0"/>
                  <w:divBdr>
                    <w:top w:val="none" w:sz="0" w:space="0" w:color="auto"/>
                    <w:left w:val="none" w:sz="0" w:space="0" w:color="auto"/>
                    <w:bottom w:val="none" w:sz="0" w:space="0" w:color="auto"/>
                    <w:right w:val="none" w:sz="0" w:space="0" w:color="auto"/>
                  </w:divBdr>
                </w:div>
                <w:div w:id="210457921">
                  <w:marLeft w:val="0"/>
                  <w:marRight w:val="0"/>
                  <w:marTop w:val="0"/>
                  <w:marBottom w:val="0"/>
                  <w:divBdr>
                    <w:top w:val="none" w:sz="0" w:space="0" w:color="auto"/>
                    <w:left w:val="none" w:sz="0" w:space="0" w:color="auto"/>
                    <w:bottom w:val="none" w:sz="0" w:space="0" w:color="auto"/>
                    <w:right w:val="none" w:sz="0" w:space="0" w:color="auto"/>
                  </w:divBdr>
                </w:div>
                <w:div w:id="958877700">
                  <w:marLeft w:val="0"/>
                  <w:marRight w:val="0"/>
                  <w:marTop w:val="0"/>
                  <w:marBottom w:val="0"/>
                  <w:divBdr>
                    <w:top w:val="none" w:sz="0" w:space="0" w:color="auto"/>
                    <w:left w:val="none" w:sz="0" w:space="0" w:color="auto"/>
                    <w:bottom w:val="none" w:sz="0" w:space="0" w:color="auto"/>
                    <w:right w:val="none" w:sz="0" w:space="0" w:color="auto"/>
                  </w:divBdr>
                </w:div>
                <w:div w:id="1183207632">
                  <w:marLeft w:val="0"/>
                  <w:marRight w:val="0"/>
                  <w:marTop w:val="0"/>
                  <w:marBottom w:val="0"/>
                  <w:divBdr>
                    <w:top w:val="none" w:sz="0" w:space="0" w:color="auto"/>
                    <w:left w:val="none" w:sz="0" w:space="0" w:color="auto"/>
                    <w:bottom w:val="none" w:sz="0" w:space="0" w:color="auto"/>
                    <w:right w:val="none" w:sz="0" w:space="0" w:color="auto"/>
                  </w:divBdr>
                </w:div>
                <w:div w:id="1356614277">
                  <w:marLeft w:val="0"/>
                  <w:marRight w:val="0"/>
                  <w:marTop w:val="0"/>
                  <w:marBottom w:val="0"/>
                  <w:divBdr>
                    <w:top w:val="none" w:sz="0" w:space="0" w:color="auto"/>
                    <w:left w:val="none" w:sz="0" w:space="0" w:color="auto"/>
                    <w:bottom w:val="none" w:sz="0" w:space="0" w:color="auto"/>
                    <w:right w:val="none" w:sz="0" w:space="0" w:color="auto"/>
                  </w:divBdr>
                </w:div>
                <w:div w:id="1704556739">
                  <w:marLeft w:val="0"/>
                  <w:marRight w:val="0"/>
                  <w:marTop w:val="0"/>
                  <w:marBottom w:val="0"/>
                  <w:divBdr>
                    <w:top w:val="none" w:sz="0" w:space="0" w:color="auto"/>
                    <w:left w:val="none" w:sz="0" w:space="0" w:color="auto"/>
                    <w:bottom w:val="none" w:sz="0" w:space="0" w:color="auto"/>
                    <w:right w:val="none" w:sz="0" w:space="0" w:color="auto"/>
                  </w:divBdr>
                </w:div>
                <w:div w:id="2094933689">
                  <w:marLeft w:val="0"/>
                  <w:marRight w:val="0"/>
                  <w:marTop w:val="0"/>
                  <w:marBottom w:val="0"/>
                  <w:divBdr>
                    <w:top w:val="none" w:sz="0" w:space="0" w:color="auto"/>
                    <w:left w:val="none" w:sz="0" w:space="0" w:color="auto"/>
                    <w:bottom w:val="none" w:sz="0" w:space="0" w:color="auto"/>
                    <w:right w:val="none" w:sz="0" w:space="0" w:color="auto"/>
                  </w:divBdr>
                </w:div>
                <w:div w:id="515078610">
                  <w:marLeft w:val="0"/>
                  <w:marRight w:val="0"/>
                  <w:marTop w:val="0"/>
                  <w:marBottom w:val="0"/>
                  <w:divBdr>
                    <w:top w:val="none" w:sz="0" w:space="0" w:color="auto"/>
                    <w:left w:val="none" w:sz="0" w:space="0" w:color="auto"/>
                    <w:bottom w:val="none" w:sz="0" w:space="0" w:color="auto"/>
                    <w:right w:val="none" w:sz="0" w:space="0" w:color="auto"/>
                  </w:divBdr>
                </w:div>
                <w:div w:id="652489328">
                  <w:marLeft w:val="0"/>
                  <w:marRight w:val="0"/>
                  <w:marTop w:val="0"/>
                  <w:marBottom w:val="0"/>
                  <w:divBdr>
                    <w:top w:val="none" w:sz="0" w:space="0" w:color="auto"/>
                    <w:left w:val="none" w:sz="0" w:space="0" w:color="auto"/>
                    <w:bottom w:val="none" w:sz="0" w:space="0" w:color="auto"/>
                    <w:right w:val="none" w:sz="0" w:space="0" w:color="auto"/>
                  </w:divBdr>
                </w:div>
                <w:div w:id="2042590340">
                  <w:marLeft w:val="0"/>
                  <w:marRight w:val="0"/>
                  <w:marTop w:val="0"/>
                  <w:marBottom w:val="0"/>
                  <w:divBdr>
                    <w:top w:val="none" w:sz="0" w:space="0" w:color="auto"/>
                    <w:left w:val="none" w:sz="0" w:space="0" w:color="auto"/>
                    <w:bottom w:val="none" w:sz="0" w:space="0" w:color="auto"/>
                    <w:right w:val="none" w:sz="0" w:space="0" w:color="auto"/>
                  </w:divBdr>
                </w:div>
                <w:div w:id="454716069">
                  <w:marLeft w:val="0"/>
                  <w:marRight w:val="0"/>
                  <w:marTop w:val="0"/>
                  <w:marBottom w:val="0"/>
                  <w:divBdr>
                    <w:top w:val="none" w:sz="0" w:space="0" w:color="auto"/>
                    <w:left w:val="none" w:sz="0" w:space="0" w:color="auto"/>
                    <w:bottom w:val="none" w:sz="0" w:space="0" w:color="auto"/>
                    <w:right w:val="none" w:sz="0" w:space="0" w:color="auto"/>
                  </w:divBdr>
                </w:div>
                <w:div w:id="1553271034">
                  <w:marLeft w:val="0"/>
                  <w:marRight w:val="0"/>
                  <w:marTop w:val="0"/>
                  <w:marBottom w:val="0"/>
                  <w:divBdr>
                    <w:top w:val="none" w:sz="0" w:space="0" w:color="auto"/>
                    <w:left w:val="none" w:sz="0" w:space="0" w:color="auto"/>
                    <w:bottom w:val="none" w:sz="0" w:space="0" w:color="auto"/>
                    <w:right w:val="none" w:sz="0" w:space="0" w:color="auto"/>
                  </w:divBdr>
                </w:div>
                <w:div w:id="1901792111">
                  <w:marLeft w:val="0"/>
                  <w:marRight w:val="0"/>
                  <w:marTop w:val="0"/>
                  <w:marBottom w:val="0"/>
                  <w:divBdr>
                    <w:top w:val="none" w:sz="0" w:space="0" w:color="auto"/>
                    <w:left w:val="none" w:sz="0" w:space="0" w:color="auto"/>
                    <w:bottom w:val="none" w:sz="0" w:space="0" w:color="auto"/>
                    <w:right w:val="none" w:sz="0" w:space="0" w:color="auto"/>
                  </w:divBdr>
                </w:div>
                <w:div w:id="539054155">
                  <w:marLeft w:val="0"/>
                  <w:marRight w:val="0"/>
                  <w:marTop w:val="0"/>
                  <w:marBottom w:val="0"/>
                  <w:divBdr>
                    <w:top w:val="none" w:sz="0" w:space="0" w:color="auto"/>
                    <w:left w:val="none" w:sz="0" w:space="0" w:color="auto"/>
                    <w:bottom w:val="none" w:sz="0" w:space="0" w:color="auto"/>
                    <w:right w:val="none" w:sz="0" w:space="0" w:color="auto"/>
                  </w:divBdr>
                </w:div>
                <w:div w:id="1877769511">
                  <w:marLeft w:val="0"/>
                  <w:marRight w:val="0"/>
                  <w:marTop w:val="0"/>
                  <w:marBottom w:val="0"/>
                  <w:divBdr>
                    <w:top w:val="none" w:sz="0" w:space="0" w:color="auto"/>
                    <w:left w:val="none" w:sz="0" w:space="0" w:color="auto"/>
                    <w:bottom w:val="none" w:sz="0" w:space="0" w:color="auto"/>
                    <w:right w:val="none" w:sz="0" w:space="0" w:color="auto"/>
                  </w:divBdr>
                </w:div>
                <w:div w:id="1868178487">
                  <w:marLeft w:val="0"/>
                  <w:marRight w:val="0"/>
                  <w:marTop w:val="0"/>
                  <w:marBottom w:val="0"/>
                  <w:divBdr>
                    <w:top w:val="none" w:sz="0" w:space="0" w:color="auto"/>
                    <w:left w:val="none" w:sz="0" w:space="0" w:color="auto"/>
                    <w:bottom w:val="none" w:sz="0" w:space="0" w:color="auto"/>
                    <w:right w:val="none" w:sz="0" w:space="0" w:color="auto"/>
                  </w:divBdr>
                </w:div>
                <w:div w:id="1895191130">
                  <w:marLeft w:val="0"/>
                  <w:marRight w:val="0"/>
                  <w:marTop w:val="0"/>
                  <w:marBottom w:val="0"/>
                  <w:divBdr>
                    <w:top w:val="none" w:sz="0" w:space="0" w:color="auto"/>
                    <w:left w:val="none" w:sz="0" w:space="0" w:color="auto"/>
                    <w:bottom w:val="none" w:sz="0" w:space="0" w:color="auto"/>
                    <w:right w:val="none" w:sz="0" w:space="0" w:color="auto"/>
                  </w:divBdr>
                </w:div>
                <w:div w:id="1881161281">
                  <w:marLeft w:val="0"/>
                  <w:marRight w:val="0"/>
                  <w:marTop w:val="0"/>
                  <w:marBottom w:val="0"/>
                  <w:divBdr>
                    <w:top w:val="none" w:sz="0" w:space="0" w:color="auto"/>
                    <w:left w:val="none" w:sz="0" w:space="0" w:color="auto"/>
                    <w:bottom w:val="none" w:sz="0" w:space="0" w:color="auto"/>
                    <w:right w:val="none" w:sz="0" w:space="0" w:color="auto"/>
                  </w:divBdr>
                </w:div>
                <w:div w:id="1551765802">
                  <w:marLeft w:val="0"/>
                  <w:marRight w:val="0"/>
                  <w:marTop w:val="0"/>
                  <w:marBottom w:val="0"/>
                  <w:divBdr>
                    <w:top w:val="none" w:sz="0" w:space="0" w:color="auto"/>
                    <w:left w:val="none" w:sz="0" w:space="0" w:color="auto"/>
                    <w:bottom w:val="none" w:sz="0" w:space="0" w:color="auto"/>
                    <w:right w:val="none" w:sz="0" w:space="0" w:color="auto"/>
                  </w:divBdr>
                </w:div>
                <w:div w:id="2118257478">
                  <w:marLeft w:val="0"/>
                  <w:marRight w:val="0"/>
                  <w:marTop w:val="0"/>
                  <w:marBottom w:val="0"/>
                  <w:divBdr>
                    <w:top w:val="none" w:sz="0" w:space="0" w:color="auto"/>
                    <w:left w:val="none" w:sz="0" w:space="0" w:color="auto"/>
                    <w:bottom w:val="none" w:sz="0" w:space="0" w:color="auto"/>
                    <w:right w:val="none" w:sz="0" w:space="0" w:color="auto"/>
                  </w:divBdr>
                </w:div>
                <w:div w:id="130900764">
                  <w:marLeft w:val="0"/>
                  <w:marRight w:val="0"/>
                  <w:marTop w:val="0"/>
                  <w:marBottom w:val="0"/>
                  <w:divBdr>
                    <w:top w:val="none" w:sz="0" w:space="0" w:color="auto"/>
                    <w:left w:val="none" w:sz="0" w:space="0" w:color="auto"/>
                    <w:bottom w:val="none" w:sz="0" w:space="0" w:color="auto"/>
                    <w:right w:val="none" w:sz="0" w:space="0" w:color="auto"/>
                  </w:divBdr>
                </w:div>
                <w:div w:id="1177814776">
                  <w:marLeft w:val="0"/>
                  <w:marRight w:val="0"/>
                  <w:marTop w:val="0"/>
                  <w:marBottom w:val="0"/>
                  <w:divBdr>
                    <w:top w:val="none" w:sz="0" w:space="0" w:color="auto"/>
                    <w:left w:val="none" w:sz="0" w:space="0" w:color="auto"/>
                    <w:bottom w:val="none" w:sz="0" w:space="0" w:color="auto"/>
                    <w:right w:val="none" w:sz="0" w:space="0" w:color="auto"/>
                  </w:divBdr>
                </w:div>
                <w:div w:id="1601916359">
                  <w:marLeft w:val="0"/>
                  <w:marRight w:val="0"/>
                  <w:marTop w:val="0"/>
                  <w:marBottom w:val="0"/>
                  <w:divBdr>
                    <w:top w:val="none" w:sz="0" w:space="0" w:color="auto"/>
                    <w:left w:val="none" w:sz="0" w:space="0" w:color="auto"/>
                    <w:bottom w:val="none" w:sz="0" w:space="0" w:color="auto"/>
                    <w:right w:val="none" w:sz="0" w:space="0" w:color="auto"/>
                  </w:divBdr>
                </w:div>
                <w:div w:id="1940286518">
                  <w:marLeft w:val="0"/>
                  <w:marRight w:val="0"/>
                  <w:marTop w:val="0"/>
                  <w:marBottom w:val="0"/>
                  <w:divBdr>
                    <w:top w:val="none" w:sz="0" w:space="0" w:color="auto"/>
                    <w:left w:val="none" w:sz="0" w:space="0" w:color="auto"/>
                    <w:bottom w:val="none" w:sz="0" w:space="0" w:color="auto"/>
                    <w:right w:val="none" w:sz="0" w:space="0" w:color="auto"/>
                  </w:divBdr>
                </w:div>
                <w:div w:id="185217906">
                  <w:marLeft w:val="0"/>
                  <w:marRight w:val="0"/>
                  <w:marTop w:val="0"/>
                  <w:marBottom w:val="0"/>
                  <w:divBdr>
                    <w:top w:val="none" w:sz="0" w:space="0" w:color="auto"/>
                    <w:left w:val="none" w:sz="0" w:space="0" w:color="auto"/>
                    <w:bottom w:val="none" w:sz="0" w:space="0" w:color="auto"/>
                    <w:right w:val="none" w:sz="0" w:space="0" w:color="auto"/>
                  </w:divBdr>
                </w:div>
                <w:div w:id="962804875">
                  <w:marLeft w:val="0"/>
                  <w:marRight w:val="0"/>
                  <w:marTop w:val="0"/>
                  <w:marBottom w:val="0"/>
                  <w:divBdr>
                    <w:top w:val="none" w:sz="0" w:space="0" w:color="auto"/>
                    <w:left w:val="none" w:sz="0" w:space="0" w:color="auto"/>
                    <w:bottom w:val="none" w:sz="0" w:space="0" w:color="auto"/>
                    <w:right w:val="none" w:sz="0" w:space="0" w:color="auto"/>
                  </w:divBdr>
                </w:div>
                <w:div w:id="1021315879">
                  <w:marLeft w:val="0"/>
                  <w:marRight w:val="0"/>
                  <w:marTop w:val="0"/>
                  <w:marBottom w:val="0"/>
                  <w:divBdr>
                    <w:top w:val="none" w:sz="0" w:space="0" w:color="auto"/>
                    <w:left w:val="none" w:sz="0" w:space="0" w:color="auto"/>
                    <w:bottom w:val="none" w:sz="0" w:space="0" w:color="auto"/>
                    <w:right w:val="none" w:sz="0" w:space="0" w:color="auto"/>
                  </w:divBdr>
                </w:div>
                <w:div w:id="1470242546">
                  <w:marLeft w:val="0"/>
                  <w:marRight w:val="0"/>
                  <w:marTop w:val="0"/>
                  <w:marBottom w:val="0"/>
                  <w:divBdr>
                    <w:top w:val="none" w:sz="0" w:space="0" w:color="auto"/>
                    <w:left w:val="none" w:sz="0" w:space="0" w:color="auto"/>
                    <w:bottom w:val="none" w:sz="0" w:space="0" w:color="auto"/>
                    <w:right w:val="none" w:sz="0" w:space="0" w:color="auto"/>
                  </w:divBdr>
                </w:div>
                <w:div w:id="726074119">
                  <w:marLeft w:val="0"/>
                  <w:marRight w:val="0"/>
                  <w:marTop w:val="0"/>
                  <w:marBottom w:val="0"/>
                  <w:divBdr>
                    <w:top w:val="none" w:sz="0" w:space="0" w:color="auto"/>
                    <w:left w:val="none" w:sz="0" w:space="0" w:color="auto"/>
                    <w:bottom w:val="none" w:sz="0" w:space="0" w:color="auto"/>
                    <w:right w:val="none" w:sz="0" w:space="0" w:color="auto"/>
                  </w:divBdr>
                </w:div>
                <w:div w:id="1024478624">
                  <w:marLeft w:val="0"/>
                  <w:marRight w:val="0"/>
                  <w:marTop w:val="0"/>
                  <w:marBottom w:val="0"/>
                  <w:divBdr>
                    <w:top w:val="none" w:sz="0" w:space="0" w:color="auto"/>
                    <w:left w:val="none" w:sz="0" w:space="0" w:color="auto"/>
                    <w:bottom w:val="none" w:sz="0" w:space="0" w:color="auto"/>
                    <w:right w:val="none" w:sz="0" w:space="0" w:color="auto"/>
                  </w:divBdr>
                </w:div>
                <w:div w:id="378821979">
                  <w:marLeft w:val="0"/>
                  <w:marRight w:val="0"/>
                  <w:marTop w:val="0"/>
                  <w:marBottom w:val="0"/>
                  <w:divBdr>
                    <w:top w:val="none" w:sz="0" w:space="0" w:color="auto"/>
                    <w:left w:val="none" w:sz="0" w:space="0" w:color="auto"/>
                    <w:bottom w:val="none" w:sz="0" w:space="0" w:color="auto"/>
                    <w:right w:val="none" w:sz="0" w:space="0" w:color="auto"/>
                  </w:divBdr>
                </w:div>
                <w:div w:id="108279224">
                  <w:marLeft w:val="0"/>
                  <w:marRight w:val="0"/>
                  <w:marTop w:val="0"/>
                  <w:marBottom w:val="0"/>
                  <w:divBdr>
                    <w:top w:val="none" w:sz="0" w:space="0" w:color="auto"/>
                    <w:left w:val="none" w:sz="0" w:space="0" w:color="auto"/>
                    <w:bottom w:val="none" w:sz="0" w:space="0" w:color="auto"/>
                    <w:right w:val="none" w:sz="0" w:space="0" w:color="auto"/>
                  </w:divBdr>
                </w:div>
                <w:div w:id="1768042505">
                  <w:marLeft w:val="0"/>
                  <w:marRight w:val="0"/>
                  <w:marTop w:val="0"/>
                  <w:marBottom w:val="0"/>
                  <w:divBdr>
                    <w:top w:val="none" w:sz="0" w:space="0" w:color="auto"/>
                    <w:left w:val="none" w:sz="0" w:space="0" w:color="auto"/>
                    <w:bottom w:val="none" w:sz="0" w:space="0" w:color="auto"/>
                    <w:right w:val="none" w:sz="0" w:space="0" w:color="auto"/>
                  </w:divBdr>
                </w:div>
                <w:div w:id="1422801545">
                  <w:marLeft w:val="0"/>
                  <w:marRight w:val="0"/>
                  <w:marTop w:val="0"/>
                  <w:marBottom w:val="0"/>
                  <w:divBdr>
                    <w:top w:val="none" w:sz="0" w:space="0" w:color="auto"/>
                    <w:left w:val="none" w:sz="0" w:space="0" w:color="auto"/>
                    <w:bottom w:val="none" w:sz="0" w:space="0" w:color="auto"/>
                    <w:right w:val="none" w:sz="0" w:space="0" w:color="auto"/>
                  </w:divBdr>
                </w:div>
                <w:div w:id="749471196">
                  <w:marLeft w:val="0"/>
                  <w:marRight w:val="0"/>
                  <w:marTop w:val="0"/>
                  <w:marBottom w:val="0"/>
                  <w:divBdr>
                    <w:top w:val="none" w:sz="0" w:space="0" w:color="auto"/>
                    <w:left w:val="none" w:sz="0" w:space="0" w:color="auto"/>
                    <w:bottom w:val="none" w:sz="0" w:space="0" w:color="auto"/>
                    <w:right w:val="none" w:sz="0" w:space="0" w:color="auto"/>
                  </w:divBdr>
                </w:div>
                <w:div w:id="1178425447">
                  <w:marLeft w:val="0"/>
                  <w:marRight w:val="0"/>
                  <w:marTop w:val="0"/>
                  <w:marBottom w:val="0"/>
                  <w:divBdr>
                    <w:top w:val="none" w:sz="0" w:space="0" w:color="auto"/>
                    <w:left w:val="none" w:sz="0" w:space="0" w:color="auto"/>
                    <w:bottom w:val="none" w:sz="0" w:space="0" w:color="auto"/>
                    <w:right w:val="none" w:sz="0" w:space="0" w:color="auto"/>
                  </w:divBdr>
                </w:div>
                <w:div w:id="1993213246">
                  <w:marLeft w:val="0"/>
                  <w:marRight w:val="0"/>
                  <w:marTop w:val="0"/>
                  <w:marBottom w:val="0"/>
                  <w:divBdr>
                    <w:top w:val="none" w:sz="0" w:space="0" w:color="auto"/>
                    <w:left w:val="none" w:sz="0" w:space="0" w:color="auto"/>
                    <w:bottom w:val="none" w:sz="0" w:space="0" w:color="auto"/>
                    <w:right w:val="none" w:sz="0" w:space="0" w:color="auto"/>
                  </w:divBdr>
                </w:div>
                <w:div w:id="847528525">
                  <w:marLeft w:val="0"/>
                  <w:marRight w:val="0"/>
                  <w:marTop w:val="0"/>
                  <w:marBottom w:val="0"/>
                  <w:divBdr>
                    <w:top w:val="none" w:sz="0" w:space="0" w:color="auto"/>
                    <w:left w:val="none" w:sz="0" w:space="0" w:color="auto"/>
                    <w:bottom w:val="none" w:sz="0" w:space="0" w:color="auto"/>
                    <w:right w:val="none" w:sz="0" w:space="0" w:color="auto"/>
                  </w:divBdr>
                </w:div>
                <w:div w:id="214242004">
                  <w:marLeft w:val="0"/>
                  <w:marRight w:val="0"/>
                  <w:marTop w:val="0"/>
                  <w:marBottom w:val="0"/>
                  <w:divBdr>
                    <w:top w:val="none" w:sz="0" w:space="0" w:color="auto"/>
                    <w:left w:val="none" w:sz="0" w:space="0" w:color="auto"/>
                    <w:bottom w:val="none" w:sz="0" w:space="0" w:color="auto"/>
                    <w:right w:val="none" w:sz="0" w:space="0" w:color="auto"/>
                  </w:divBdr>
                </w:div>
                <w:div w:id="1740666196">
                  <w:marLeft w:val="0"/>
                  <w:marRight w:val="0"/>
                  <w:marTop w:val="0"/>
                  <w:marBottom w:val="0"/>
                  <w:divBdr>
                    <w:top w:val="none" w:sz="0" w:space="0" w:color="auto"/>
                    <w:left w:val="none" w:sz="0" w:space="0" w:color="auto"/>
                    <w:bottom w:val="none" w:sz="0" w:space="0" w:color="auto"/>
                    <w:right w:val="none" w:sz="0" w:space="0" w:color="auto"/>
                  </w:divBdr>
                </w:div>
                <w:div w:id="1337228293">
                  <w:marLeft w:val="0"/>
                  <w:marRight w:val="0"/>
                  <w:marTop w:val="0"/>
                  <w:marBottom w:val="0"/>
                  <w:divBdr>
                    <w:top w:val="none" w:sz="0" w:space="0" w:color="auto"/>
                    <w:left w:val="none" w:sz="0" w:space="0" w:color="auto"/>
                    <w:bottom w:val="none" w:sz="0" w:space="0" w:color="auto"/>
                    <w:right w:val="none" w:sz="0" w:space="0" w:color="auto"/>
                  </w:divBdr>
                </w:div>
                <w:div w:id="1917930738">
                  <w:marLeft w:val="0"/>
                  <w:marRight w:val="0"/>
                  <w:marTop w:val="0"/>
                  <w:marBottom w:val="0"/>
                  <w:divBdr>
                    <w:top w:val="none" w:sz="0" w:space="0" w:color="auto"/>
                    <w:left w:val="none" w:sz="0" w:space="0" w:color="auto"/>
                    <w:bottom w:val="none" w:sz="0" w:space="0" w:color="auto"/>
                    <w:right w:val="none" w:sz="0" w:space="0" w:color="auto"/>
                  </w:divBdr>
                </w:div>
                <w:div w:id="208225260">
                  <w:marLeft w:val="0"/>
                  <w:marRight w:val="0"/>
                  <w:marTop w:val="0"/>
                  <w:marBottom w:val="0"/>
                  <w:divBdr>
                    <w:top w:val="none" w:sz="0" w:space="0" w:color="auto"/>
                    <w:left w:val="none" w:sz="0" w:space="0" w:color="auto"/>
                    <w:bottom w:val="none" w:sz="0" w:space="0" w:color="auto"/>
                    <w:right w:val="none" w:sz="0" w:space="0" w:color="auto"/>
                  </w:divBdr>
                </w:div>
                <w:div w:id="1058749137">
                  <w:marLeft w:val="0"/>
                  <w:marRight w:val="0"/>
                  <w:marTop w:val="0"/>
                  <w:marBottom w:val="0"/>
                  <w:divBdr>
                    <w:top w:val="none" w:sz="0" w:space="0" w:color="auto"/>
                    <w:left w:val="none" w:sz="0" w:space="0" w:color="auto"/>
                    <w:bottom w:val="none" w:sz="0" w:space="0" w:color="auto"/>
                    <w:right w:val="none" w:sz="0" w:space="0" w:color="auto"/>
                  </w:divBdr>
                </w:div>
                <w:div w:id="85930103">
                  <w:marLeft w:val="0"/>
                  <w:marRight w:val="0"/>
                  <w:marTop w:val="0"/>
                  <w:marBottom w:val="0"/>
                  <w:divBdr>
                    <w:top w:val="none" w:sz="0" w:space="0" w:color="auto"/>
                    <w:left w:val="none" w:sz="0" w:space="0" w:color="auto"/>
                    <w:bottom w:val="none" w:sz="0" w:space="0" w:color="auto"/>
                    <w:right w:val="none" w:sz="0" w:space="0" w:color="auto"/>
                  </w:divBdr>
                </w:div>
                <w:div w:id="1435518554">
                  <w:marLeft w:val="0"/>
                  <w:marRight w:val="0"/>
                  <w:marTop w:val="0"/>
                  <w:marBottom w:val="0"/>
                  <w:divBdr>
                    <w:top w:val="none" w:sz="0" w:space="0" w:color="auto"/>
                    <w:left w:val="none" w:sz="0" w:space="0" w:color="auto"/>
                    <w:bottom w:val="none" w:sz="0" w:space="0" w:color="auto"/>
                    <w:right w:val="none" w:sz="0" w:space="0" w:color="auto"/>
                  </w:divBdr>
                </w:div>
                <w:div w:id="1963920315">
                  <w:marLeft w:val="0"/>
                  <w:marRight w:val="0"/>
                  <w:marTop w:val="0"/>
                  <w:marBottom w:val="0"/>
                  <w:divBdr>
                    <w:top w:val="none" w:sz="0" w:space="0" w:color="auto"/>
                    <w:left w:val="none" w:sz="0" w:space="0" w:color="auto"/>
                    <w:bottom w:val="none" w:sz="0" w:space="0" w:color="auto"/>
                    <w:right w:val="none" w:sz="0" w:space="0" w:color="auto"/>
                  </w:divBdr>
                </w:div>
                <w:div w:id="468979714">
                  <w:marLeft w:val="0"/>
                  <w:marRight w:val="0"/>
                  <w:marTop w:val="0"/>
                  <w:marBottom w:val="0"/>
                  <w:divBdr>
                    <w:top w:val="none" w:sz="0" w:space="0" w:color="auto"/>
                    <w:left w:val="none" w:sz="0" w:space="0" w:color="auto"/>
                    <w:bottom w:val="none" w:sz="0" w:space="0" w:color="auto"/>
                    <w:right w:val="none" w:sz="0" w:space="0" w:color="auto"/>
                  </w:divBdr>
                </w:div>
                <w:div w:id="537400890">
                  <w:marLeft w:val="0"/>
                  <w:marRight w:val="0"/>
                  <w:marTop w:val="0"/>
                  <w:marBottom w:val="0"/>
                  <w:divBdr>
                    <w:top w:val="none" w:sz="0" w:space="0" w:color="auto"/>
                    <w:left w:val="none" w:sz="0" w:space="0" w:color="auto"/>
                    <w:bottom w:val="none" w:sz="0" w:space="0" w:color="auto"/>
                    <w:right w:val="none" w:sz="0" w:space="0" w:color="auto"/>
                  </w:divBdr>
                </w:div>
                <w:div w:id="842360660">
                  <w:marLeft w:val="0"/>
                  <w:marRight w:val="0"/>
                  <w:marTop w:val="0"/>
                  <w:marBottom w:val="0"/>
                  <w:divBdr>
                    <w:top w:val="none" w:sz="0" w:space="0" w:color="auto"/>
                    <w:left w:val="none" w:sz="0" w:space="0" w:color="auto"/>
                    <w:bottom w:val="none" w:sz="0" w:space="0" w:color="auto"/>
                    <w:right w:val="none" w:sz="0" w:space="0" w:color="auto"/>
                  </w:divBdr>
                </w:div>
                <w:div w:id="447436461">
                  <w:marLeft w:val="0"/>
                  <w:marRight w:val="0"/>
                  <w:marTop w:val="0"/>
                  <w:marBottom w:val="0"/>
                  <w:divBdr>
                    <w:top w:val="none" w:sz="0" w:space="0" w:color="auto"/>
                    <w:left w:val="none" w:sz="0" w:space="0" w:color="auto"/>
                    <w:bottom w:val="none" w:sz="0" w:space="0" w:color="auto"/>
                    <w:right w:val="none" w:sz="0" w:space="0" w:color="auto"/>
                  </w:divBdr>
                </w:div>
                <w:div w:id="1384594353">
                  <w:marLeft w:val="0"/>
                  <w:marRight w:val="0"/>
                  <w:marTop w:val="0"/>
                  <w:marBottom w:val="0"/>
                  <w:divBdr>
                    <w:top w:val="none" w:sz="0" w:space="0" w:color="auto"/>
                    <w:left w:val="none" w:sz="0" w:space="0" w:color="auto"/>
                    <w:bottom w:val="none" w:sz="0" w:space="0" w:color="auto"/>
                    <w:right w:val="none" w:sz="0" w:space="0" w:color="auto"/>
                  </w:divBdr>
                </w:div>
                <w:div w:id="99565256">
                  <w:marLeft w:val="0"/>
                  <w:marRight w:val="0"/>
                  <w:marTop w:val="0"/>
                  <w:marBottom w:val="0"/>
                  <w:divBdr>
                    <w:top w:val="none" w:sz="0" w:space="0" w:color="auto"/>
                    <w:left w:val="none" w:sz="0" w:space="0" w:color="auto"/>
                    <w:bottom w:val="none" w:sz="0" w:space="0" w:color="auto"/>
                    <w:right w:val="none" w:sz="0" w:space="0" w:color="auto"/>
                  </w:divBdr>
                </w:div>
                <w:div w:id="435492028">
                  <w:marLeft w:val="0"/>
                  <w:marRight w:val="0"/>
                  <w:marTop w:val="0"/>
                  <w:marBottom w:val="0"/>
                  <w:divBdr>
                    <w:top w:val="none" w:sz="0" w:space="0" w:color="auto"/>
                    <w:left w:val="none" w:sz="0" w:space="0" w:color="auto"/>
                    <w:bottom w:val="none" w:sz="0" w:space="0" w:color="auto"/>
                    <w:right w:val="none" w:sz="0" w:space="0" w:color="auto"/>
                  </w:divBdr>
                </w:div>
                <w:div w:id="250891438">
                  <w:marLeft w:val="0"/>
                  <w:marRight w:val="0"/>
                  <w:marTop w:val="0"/>
                  <w:marBottom w:val="0"/>
                  <w:divBdr>
                    <w:top w:val="none" w:sz="0" w:space="0" w:color="auto"/>
                    <w:left w:val="none" w:sz="0" w:space="0" w:color="auto"/>
                    <w:bottom w:val="none" w:sz="0" w:space="0" w:color="auto"/>
                    <w:right w:val="none" w:sz="0" w:space="0" w:color="auto"/>
                  </w:divBdr>
                </w:div>
                <w:div w:id="1100953598">
                  <w:marLeft w:val="0"/>
                  <w:marRight w:val="0"/>
                  <w:marTop w:val="0"/>
                  <w:marBottom w:val="0"/>
                  <w:divBdr>
                    <w:top w:val="none" w:sz="0" w:space="0" w:color="auto"/>
                    <w:left w:val="none" w:sz="0" w:space="0" w:color="auto"/>
                    <w:bottom w:val="none" w:sz="0" w:space="0" w:color="auto"/>
                    <w:right w:val="none" w:sz="0" w:space="0" w:color="auto"/>
                  </w:divBdr>
                </w:div>
                <w:div w:id="660233474">
                  <w:marLeft w:val="0"/>
                  <w:marRight w:val="0"/>
                  <w:marTop w:val="0"/>
                  <w:marBottom w:val="0"/>
                  <w:divBdr>
                    <w:top w:val="none" w:sz="0" w:space="0" w:color="auto"/>
                    <w:left w:val="none" w:sz="0" w:space="0" w:color="auto"/>
                    <w:bottom w:val="none" w:sz="0" w:space="0" w:color="auto"/>
                    <w:right w:val="none" w:sz="0" w:space="0" w:color="auto"/>
                  </w:divBdr>
                </w:div>
                <w:div w:id="653920415">
                  <w:marLeft w:val="0"/>
                  <w:marRight w:val="0"/>
                  <w:marTop w:val="0"/>
                  <w:marBottom w:val="0"/>
                  <w:divBdr>
                    <w:top w:val="none" w:sz="0" w:space="0" w:color="auto"/>
                    <w:left w:val="none" w:sz="0" w:space="0" w:color="auto"/>
                    <w:bottom w:val="none" w:sz="0" w:space="0" w:color="auto"/>
                    <w:right w:val="none" w:sz="0" w:space="0" w:color="auto"/>
                  </w:divBdr>
                </w:div>
                <w:div w:id="1007096979">
                  <w:marLeft w:val="0"/>
                  <w:marRight w:val="0"/>
                  <w:marTop w:val="0"/>
                  <w:marBottom w:val="0"/>
                  <w:divBdr>
                    <w:top w:val="none" w:sz="0" w:space="0" w:color="auto"/>
                    <w:left w:val="none" w:sz="0" w:space="0" w:color="auto"/>
                    <w:bottom w:val="none" w:sz="0" w:space="0" w:color="auto"/>
                    <w:right w:val="none" w:sz="0" w:space="0" w:color="auto"/>
                  </w:divBdr>
                </w:div>
                <w:div w:id="17374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3988">
          <w:marLeft w:val="0"/>
          <w:marRight w:val="0"/>
          <w:marTop w:val="0"/>
          <w:marBottom w:val="0"/>
          <w:divBdr>
            <w:top w:val="none" w:sz="0" w:space="0" w:color="auto"/>
            <w:left w:val="none" w:sz="0" w:space="0" w:color="auto"/>
            <w:bottom w:val="none" w:sz="0" w:space="0" w:color="auto"/>
            <w:right w:val="none" w:sz="0" w:space="0" w:color="auto"/>
          </w:divBdr>
        </w:div>
        <w:div w:id="1144347702">
          <w:marLeft w:val="0"/>
          <w:marRight w:val="0"/>
          <w:marTop w:val="0"/>
          <w:marBottom w:val="0"/>
          <w:divBdr>
            <w:top w:val="none" w:sz="0" w:space="0" w:color="auto"/>
            <w:left w:val="none" w:sz="0" w:space="0" w:color="auto"/>
            <w:bottom w:val="none" w:sz="0" w:space="0" w:color="auto"/>
            <w:right w:val="none" w:sz="0" w:space="0" w:color="auto"/>
          </w:divBdr>
        </w:div>
        <w:div w:id="800002384">
          <w:marLeft w:val="0"/>
          <w:marRight w:val="0"/>
          <w:marTop w:val="0"/>
          <w:marBottom w:val="0"/>
          <w:divBdr>
            <w:top w:val="none" w:sz="0" w:space="0" w:color="auto"/>
            <w:left w:val="none" w:sz="0" w:space="0" w:color="auto"/>
            <w:bottom w:val="none" w:sz="0" w:space="0" w:color="auto"/>
            <w:right w:val="none" w:sz="0" w:space="0" w:color="auto"/>
          </w:divBdr>
        </w:div>
        <w:div w:id="951474618">
          <w:marLeft w:val="0"/>
          <w:marRight w:val="0"/>
          <w:marTop w:val="0"/>
          <w:marBottom w:val="0"/>
          <w:divBdr>
            <w:top w:val="none" w:sz="0" w:space="0" w:color="auto"/>
            <w:left w:val="none" w:sz="0" w:space="0" w:color="auto"/>
            <w:bottom w:val="none" w:sz="0" w:space="0" w:color="auto"/>
            <w:right w:val="none" w:sz="0" w:space="0" w:color="auto"/>
          </w:divBdr>
        </w:div>
        <w:div w:id="1534074687">
          <w:marLeft w:val="0"/>
          <w:marRight w:val="0"/>
          <w:marTop w:val="0"/>
          <w:marBottom w:val="0"/>
          <w:divBdr>
            <w:top w:val="none" w:sz="0" w:space="0" w:color="auto"/>
            <w:left w:val="none" w:sz="0" w:space="0" w:color="auto"/>
            <w:bottom w:val="none" w:sz="0" w:space="0" w:color="auto"/>
            <w:right w:val="none" w:sz="0" w:space="0" w:color="auto"/>
          </w:divBdr>
        </w:div>
        <w:div w:id="905798279">
          <w:marLeft w:val="0"/>
          <w:marRight w:val="0"/>
          <w:marTop w:val="0"/>
          <w:marBottom w:val="0"/>
          <w:divBdr>
            <w:top w:val="none" w:sz="0" w:space="0" w:color="auto"/>
            <w:left w:val="none" w:sz="0" w:space="0" w:color="auto"/>
            <w:bottom w:val="none" w:sz="0" w:space="0" w:color="auto"/>
            <w:right w:val="none" w:sz="0" w:space="0" w:color="auto"/>
          </w:divBdr>
        </w:div>
        <w:div w:id="1806388805">
          <w:marLeft w:val="0"/>
          <w:marRight w:val="0"/>
          <w:marTop w:val="0"/>
          <w:marBottom w:val="0"/>
          <w:divBdr>
            <w:top w:val="none" w:sz="0" w:space="0" w:color="auto"/>
            <w:left w:val="none" w:sz="0" w:space="0" w:color="auto"/>
            <w:bottom w:val="none" w:sz="0" w:space="0" w:color="auto"/>
            <w:right w:val="none" w:sz="0" w:space="0" w:color="auto"/>
          </w:divBdr>
        </w:div>
        <w:div w:id="1336420386">
          <w:marLeft w:val="0"/>
          <w:marRight w:val="0"/>
          <w:marTop w:val="0"/>
          <w:marBottom w:val="0"/>
          <w:divBdr>
            <w:top w:val="none" w:sz="0" w:space="0" w:color="auto"/>
            <w:left w:val="none" w:sz="0" w:space="0" w:color="auto"/>
            <w:bottom w:val="none" w:sz="0" w:space="0" w:color="auto"/>
            <w:right w:val="none" w:sz="0" w:space="0" w:color="auto"/>
          </w:divBdr>
        </w:div>
        <w:div w:id="620183540">
          <w:marLeft w:val="0"/>
          <w:marRight w:val="0"/>
          <w:marTop w:val="0"/>
          <w:marBottom w:val="0"/>
          <w:divBdr>
            <w:top w:val="none" w:sz="0" w:space="0" w:color="auto"/>
            <w:left w:val="none" w:sz="0" w:space="0" w:color="auto"/>
            <w:bottom w:val="none" w:sz="0" w:space="0" w:color="auto"/>
            <w:right w:val="none" w:sz="0" w:space="0" w:color="auto"/>
          </w:divBdr>
        </w:div>
        <w:div w:id="174030437">
          <w:marLeft w:val="0"/>
          <w:marRight w:val="0"/>
          <w:marTop w:val="0"/>
          <w:marBottom w:val="0"/>
          <w:divBdr>
            <w:top w:val="none" w:sz="0" w:space="0" w:color="auto"/>
            <w:left w:val="none" w:sz="0" w:space="0" w:color="auto"/>
            <w:bottom w:val="none" w:sz="0" w:space="0" w:color="auto"/>
            <w:right w:val="none" w:sz="0" w:space="0" w:color="auto"/>
          </w:divBdr>
        </w:div>
        <w:div w:id="607322734">
          <w:marLeft w:val="0"/>
          <w:marRight w:val="0"/>
          <w:marTop w:val="0"/>
          <w:marBottom w:val="0"/>
          <w:divBdr>
            <w:top w:val="none" w:sz="0" w:space="0" w:color="auto"/>
            <w:left w:val="none" w:sz="0" w:space="0" w:color="auto"/>
            <w:bottom w:val="none" w:sz="0" w:space="0" w:color="auto"/>
            <w:right w:val="none" w:sz="0" w:space="0" w:color="auto"/>
          </w:divBdr>
        </w:div>
        <w:div w:id="1011757694">
          <w:marLeft w:val="0"/>
          <w:marRight w:val="0"/>
          <w:marTop w:val="0"/>
          <w:marBottom w:val="0"/>
          <w:divBdr>
            <w:top w:val="none" w:sz="0" w:space="0" w:color="auto"/>
            <w:left w:val="none" w:sz="0" w:space="0" w:color="auto"/>
            <w:bottom w:val="none" w:sz="0" w:space="0" w:color="auto"/>
            <w:right w:val="none" w:sz="0" w:space="0" w:color="auto"/>
          </w:divBdr>
        </w:div>
        <w:div w:id="824784246">
          <w:marLeft w:val="0"/>
          <w:marRight w:val="0"/>
          <w:marTop w:val="0"/>
          <w:marBottom w:val="0"/>
          <w:divBdr>
            <w:top w:val="none" w:sz="0" w:space="0" w:color="auto"/>
            <w:left w:val="none" w:sz="0" w:space="0" w:color="auto"/>
            <w:bottom w:val="none" w:sz="0" w:space="0" w:color="auto"/>
            <w:right w:val="none" w:sz="0" w:space="0" w:color="auto"/>
          </w:divBdr>
        </w:div>
        <w:div w:id="2045135352">
          <w:marLeft w:val="0"/>
          <w:marRight w:val="0"/>
          <w:marTop w:val="0"/>
          <w:marBottom w:val="0"/>
          <w:divBdr>
            <w:top w:val="none" w:sz="0" w:space="0" w:color="auto"/>
            <w:left w:val="none" w:sz="0" w:space="0" w:color="auto"/>
            <w:bottom w:val="none" w:sz="0" w:space="0" w:color="auto"/>
            <w:right w:val="none" w:sz="0" w:space="0" w:color="auto"/>
          </w:divBdr>
        </w:div>
        <w:div w:id="1429695520">
          <w:marLeft w:val="0"/>
          <w:marRight w:val="0"/>
          <w:marTop w:val="0"/>
          <w:marBottom w:val="0"/>
          <w:divBdr>
            <w:top w:val="none" w:sz="0" w:space="0" w:color="auto"/>
            <w:left w:val="none" w:sz="0" w:space="0" w:color="auto"/>
            <w:bottom w:val="none" w:sz="0" w:space="0" w:color="auto"/>
            <w:right w:val="none" w:sz="0" w:space="0" w:color="auto"/>
          </w:divBdr>
        </w:div>
        <w:div w:id="509947384">
          <w:marLeft w:val="0"/>
          <w:marRight w:val="0"/>
          <w:marTop w:val="0"/>
          <w:marBottom w:val="0"/>
          <w:divBdr>
            <w:top w:val="none" w:sz="0" w:space="0" w:color="auto"/>
            <w:left w:val="none" w:sz="0" w:space="0" w:color="auto"/>
            <w:bottom w:val="none" w:sz="0" w:space="0" w:color="auto"/>
            <w:right w:val="none" w:sz="0" w:space="0" w:color="auto"/>
          </w:divBdr>
        </w:div>
        <w:div w:id="244387471">
          <w:marLeft w:val="0"/>
          <w:marRight w:val="0"/>
          <w:marTop w:val="0"/>
          <w:marBottom w:val="0"/>
          <w:divBdr>
            <w:top w:val="none" w:sz="0" w:space="0" w:color="auto"/>
            <w:left w:val="none" w:sz="0" w:space="0" w:color="auto"/>
            <w:bottom w:val="none" w:sz="0" w:space="0" w:color="auto"/>
            <w:right w:val="none" w:sz="0" w:space="0" w:color="auto"/>
          </w:divBdr>
        </w:div>
        <w:div w:id="2146310856">
          <w:marLeft w:val="0"/>
          <w:marRight w:val="0"/>
          <w:marTop w:val="0"/>
          <w:marBottom w:val="0"/>
          <w:divBdr>
            <w:top w:val="none" w:sz="0" w:space="0" w:color="auto"/>
            <w:left w:val="none" w:sz="0" w:space="0" w:color="auto"/>
            <w:bottom w:val="none" w:sz="0" w:space="0" w:color="auto"/>
            <w:right w:val="none" w:sz="0" w:space="0" w:color="auto"/>
          </w:divBdr>
        </w:div>
        <w:div w:id="1949043099">
          <w:marLeft w:val="0"/>
          <w:marRight w:val="0"/>
          <w:marTop w:val="0"/>
          <w:marBottom w:val="0"/>
          <w:divBdr>
            <w:top w:val="none" w:sz="0" w:space="0" w:color="auto"/>
            <w:left w:val="none" w:sz="0" w:space="0" w:color="auto"/>
            <w:bottom w:val="none" w:sz="0" w:space="0" w:color="auto"/>
            <w:right w:val="none" w:sz="0" w:space="0" w:color="auto"/>
          </w:divBdr>
        </w:div>
        <w:div w:id="172379327">
          <w:marLeft w:val="0"/>
          <w:marRight w:val="0"/>
          <w:marTop w:val="0"/>
          <w:marBottom w:val="0"/>
          <w:divBdr>
            <w:top w:val="none" w:sz="0" w:space="0" w:color="auto"/>
            <w:left w:val="none" w:sz="0" w:space="0" w:color="auto"/>
            <w:bottom w:val="none" w:sz="0" w:space="0" w:color="auto"/>
            <w:right w:val="none" w:sz="0" w:space="0" w:color="auto"/>
          </w:divBdr>
        </w:div>
        <w:div w:id="1733120561">
          <w:marLeft w:val="0"/>
          <w:marRight w:val="0"/>
          <w:marTop w:val="0"/>
          <w:marBottom w:val="0"/>
          <w:divBdr>
            <w:top w:val="none" w:sz="0" w:space="0" w:color="auto"/>
            <w:left w:val="none" w:sz="0" w:space="0" w:color="auto"/>
            <w:bottom w:val="none" w:sz="0" w:space="0" w:color="auto"/>
            <w:right w:val="none" w:sz="0" w:space="0" w:color="auto"/>
          </w:divBdr>
        </w:div>
        <w:div w:id="1190873257">
          <w:marLeft w:val="0"/>
          <w:marRight w:val="0"/>
          <w:marTop w:val="0"/>
          <w:marBottom w:val="0"/>
          <w:divBdr>
            <w:top w:val="none" w:sz="0" w:space="0" w:color="auto"/>
            <w:left w:val="none" w:sz="0" w:space="0" w:color="auto"/>
            <w:bottom w:val="none" w:sz="0" w:space="0" w:color="auto"/>
            <w:right w:val="none" w:sz="0" w:space="0" w:color="auto"/>
          </w:divBdr>
        </w:div>
        <w:div w:id="414011598">
          <w:marLeft w:val="0"/>
          <w:marRight w:val="0"/>
          <w:marTop w:val="0"/>
          <w:marBottom w:val="0"/>
          <w:divBdr>
            <w:top w:val="none" w:sz="0" w:space="0" w:color="auto"/>
            <w:left w:val="none" w:sz="0" w:space="0" w:color="auto"/>
            <w:bottom w:val="none" w:sz="0" w:space="0" w:color="auto"/>
            <w:right w:val="none" w:sz="0" w:space="0" w:color="auto"/>
          </w:divBdr>
        </w:div>
        <w:div w:id="525557285">
          <w:marLeft w:val="0"/>
          <w:marRight w:val="0"/>
          <w:marTop w:val="0"/>
          <w:marBottom w:val="0"/>
          <w:divBdr>
            <w:top w:val="none" w:sz="0" w:space="0" w:color="auto"/>
            <w:left w:val="none" w:sz="0" w:space="0" w:color="auto"/>
            <w:bottom w:val="none" w:sz="0" w:space="0" w:color="auto"/>
            <w:right w:val="none" w:sz="0" w:space="0" w:color="auto"/>
          </w:divBdr>
        </w:div>
        <w:div w:id="1690835918">
          <w:marLeft w:val="0"/>
          <w:marRight w:val="0"/>
          <w:marTop w:val="0"/>
          <w:marBottom w:val="0"/>
          <w:divBdr>
            <w:top w:val="none" w:sz="0" w:space="0" w:color="auto"/>
            <w:left w:val="none" w:sz="0" w:space="0" w:color="auto"/>
            <w:bottom w:val="none" w:sz="0" w:space="0" w:color="auto"/>
            <w:right w:val="none" w:sz="0" w:space="0" w:color="auto"/>
          </w:divBdr>
        </w:div>
        <w:div w:id="1081291849">
          <w:marLeft w:val="0"/>
          <w:marRight w:val="0"/>
          <w:marTop w:val="0"/>
          <w:marBottom w:val="0"/>
          <w:divBdr>
            <w:top w:val="none" w:sz="0" w:space="0" w:color="auto"/>
            <w:left w:val="none" w:sz="0" w:space="0" w:color="auto"/>
            <w:bottom w:val="none" w:sz="0" w:space="0" w:color="auto"/>
            <w:right w:val="none" w:sz="0" w:space="0" w:color="auto"/>
          </w:divBdr>
        </w:div>
        <w:div w:id="1831555187">
          <w:marLeft w:val="0"/>
          <w:marRight w:val="0"/>
          <w:marTop w:val="0"/>
          <w:marBottom w:val="0"/>
          <w:divBdr>
            <w:top w:val="none" w:sz="0" w:space="0" w:color="auto"/>
            <w:left w:val="none" w:sz="0" w:space="0" w:color="auto"/>
            <w:bottom w:val="none" w:sz="0" w:space="0" w:color="auto"/>
            <w:right w:val="none" w:sz="0" w:space="0" w:color="auto"/>
          </w:divBdr>
        </w:div>
        <w:div w:id="1998876680">
          <w:marLeft w:val="0"/>
          <w:marRight w:val="0"/>
          <w:marTop w:val="0"/>
          <w:marBottom w:val="0"/>
          <w:divBdr>
            <w:top w:val="none" w:sz="0" w:space="0" w:color="auto"/>
            <w:left w:val="none" w:sz="0" w:space="0" w:color="auto"/>
            <w:bottom w:val="none" w:sz="0" w:space="0" w:color="auto"/>
            <w:right w:val="none" w:sz="0" w:space="0" w:color="auto"/>
          </w:divBdr>
        </w:div>
        <w:div w:id="272246315">
          <w:marLeft w:val="0"/>
          <w:marRight w:val="0"/>
          <w:marTop w:val="0"/>
          <w:marBottom w:val="0"/>
          <w:divBdr>
            <w:top w:val="none" w:sz="0" w:space="0" w:color="auto"/>
            <w:left w:val="none" w:sz="0" w:space="0" w:color="auto"/>
            <w:bottom w:val="none" w:sz="0" w:space="0" w:color="auto"/>
            <w:right w:val="none" w:sz="0" w:space="0" w:color="auto"/>
          </w:divBdr>
        </w:div>
        <w:div w:id="1637680897">
          <w:marLeft w:val="0"/>
          <w:marRight w:val="0"/>
          <w:marTop w:val="0"/>
          <w:marBottom w:val="0"/>
          <w:divBdr>
            <w:top w:val="none" w:sz="0" w:space="0" w:color="auto"/>
            <w:left w:val="none" w:sz="0" w:space="0" w:color="auto"/>
            <w:bottom w:val="none" w:sz="0" w:space="0" w:color="auto"/>
            <w:right w:val="none" w:sz="0" w:space="0" w:color="auto"/>
          </w:divBdr>
        </w:div>
        <w:div w:id="862591317">
          <w:marLeft w:val="0"/>
          <w:marRight w:val="0"/>
          <w:marTop w:val="0"/>
          <w:marBottom w:val="0"/>
          <w:divBdr>
            <w:top w:val="none" w:sz="0" w:space="0" w:color="auto"/>
            <w:left w:val="none" w:sz="0" w:space="0" w:color="auto"/>
            <w:bottom w:val="none" w:sz="0" w:space="0" w:color="auto"/>
            <w:right w:val="none" w:sz="0" w:space="0" w:color="auto"/>
          </w:divBdr>
        </w:div>
        <w:div w:id="1456367722">
          <w:marLeft w:val="0"/>
          <w:marRight w:val="0"/>
          <w:marTop w:val="0"/>
          <w:marBottom w:val="0"/>
          <w:divBdr>
            <w:top w:val="none" w:sz="0" w:space="0" w:color="auto"/>
            <w:left w:val="none" w:sz="0" w:space="0" w:color="auto"/>
            <w:bottom w:val="none" w:sz="0" w:space="0" w:color="auto"/>
            <w:right w:val="none" w:sz="0" w:space="0" w:color="auto"/>
          </w:divBdr>
        </w:div>
        <w:div w:id="1547982463">
          <w:marLeft w:val="0"/>
          <w:marRight w:val="0"/>
          <w:marTop w:val="0"/>
          <w:marBottom w:val="0"/>
          <w:divBdr>
            <w:top w:val="none" w:sz="0" w:space="0" w:color="auto"/>
            <w:left w:val="none" w:sz="0" w:space="0" w:color="auto"/>
            <w:bottom w:val="none" w:sz="0" w:space="0" w:color="auto"/>
            <w:right w:val="none" w:sz="0" w:space="0" w:color="auto"/>
          </w:divBdr>
        </w:div>
        <w:div w:id="1562251641">
          <w:marLeft w:val="0"/>
          <w:marRight w:val="0"/>
          <w:marTop w:val="0"/>
          <w:marBottom w:val="0"/>
          <w:divBdr>
            <w:top w:val="none" w:sz="0" w:space="0" w:color="auto"/>
            <w:left w:val="none" w:sz="0" w:space="0" w:color="auto"/>
            <w:bottom w:val="none" w:sz="0" w:space="0" w:color="auto"/>
            <w:right w:val="none" w:sz="0" w:space="0" w:color="auto"/>
          </w:divBdr>
        </w:div>
        <w:div w:id="1541553569">
          <w:marLeft w:val="0"/>
          <w:marRight w:val="0"/>
          <w:marTop w:val="0"/>
          <w:marBottom w:val="0"/>
          <w:divBdr>
            <w:top w:val="none" w:sz="0" w:space="0" w:color="auto"/>
            <w:left w:val="none" w:sz="0" w:space="0" w:color="auto"/>
            <w:bottom w:val="none" w:sz="0" w:space="0" w:color="auto"/>
            <w:right w:val="none" w:sz="0" w:space="0" w:color="auto"/>
          </w:divBdr>
        </w:div>
        <w:div w:id="1545755995">
          <w:marLeft w:val="0"/>
          <w:marRight w:val="0"/>
          <w:marTop w:val="0"/>
          <w:marBottom w:val="0"/>
          <w:divBdr>
            <w:top w:val="none" w:sz="0" w:space="0" w:color="auto"/>
            <w:left w:val="none" w:sz="0" w:space="0" w:color="auto"/>
            <w:bottom w:val="none" w:sz="0" w:space="0" w:color="auto"/>
            <w:right w:val="none" w:sz="0" w:space="0" w:color="auto"/>
          </w:divBdr>
        </w:div>
        <w:div w:id="307445336">
          <w:marLeft w:val="0"/>
          <w:marRight w:val="0"/>
          <w:marTop w:val="0"/>
          <w:marBottom w:val="0"/>
          <w:divBdr>
            <w:top w:val="none" w:sz="0" w:space="0" w:color="auto"/>
            <w:left w:val="none" w:sz="0" w:space="0" w:color="auto"/>
            <w:bottom w:val="none" w:sz="0" w:space="0" w:color="auto"/>
            <w:right w:val="none" w:sz="0" w:space="0" w:color="auto"/>
          </w:divBdr>
        </w:div>
        <w:div w:id="1555116050">
          <w:marLeft w:val="0"/>
          <w:marRight w:val="0"/>
          <w:marTop w:val="0"/>
          <w:marBottom w:val="0"/>
          <w:divBdr>
            <w:top w:val="none" w:sz="0" w:space="0" w:color="auto"/>
            <w:left w:val="none" w:sz="0" w:space="0" w:color="auto"/>
            <w:bottom w:val="none" w:sz="0" w:space="0" w:color="auto"/>
            <w:right w:val="none" w:sz="0" w:space="0" w:color="auto"/>
          </w:divBdr>
        </w:div>
        <w:div w:id="648363959">
          <w:marLeft w:val="0"/>
          <w:marRight w:val="0"/>
          <w:marTop w:val="0"/>
          <w:marBottom w:val="0"/>
          <w:divBdr>
            <w:top w:val="none" w:sz="0" w:space="0" w:color="auto"/>
            <w:left w:val="none" w:sz="0" w:space="0" w:color="auto"/>
            <w:bottom w:val="none" w:sz="0" w:space="0" w:color="auto"/>
            <w:right w:val="none" w:sz="0" w:space="0" w:color="auto"/>
          </w:divBdr>
        </w:div>
        <w:div w:id="1910846525">
          <w:marLeft w:val="0"/>
          <w:marRight w:val="0"/>
          <w:marTop w:val="0"/>
          <w:marBottom w:val="0"/>
          <w:divBdr>
            <w:top w:val="none" w:sz="0" w:space="0" w:color="auto"/>
            <w:left w:val="none" w:sz="0" w:space="0" w:color="auto"/>
            <w:bottom w:val="none" w:sz="0" w:space="0" w:color="auto"/>
            <w:right w:val="none" w:sz="0" w:space="0" w:color="auto"/>
          </w:divBdr>
        </w:div>
        <w:div w:id="322009978">
          <w:marLeft w:val="0"/>
          <w:marRight w:val="0"/>
          <w:marTop w:val="0"/>
          <w:marBottom w:val="0"/>
          <w:divBdr>
            <w:top w:val="none" w:sz="0" w:space="0" w:color="auto"/>
            <w:left w:val="none" w:sz="0" w:space="0" w:color="auto"/>
            <w:bottom w:val="none" w:sz="0" w:space="0" w:color="auto"/>
            <w:right w:val="none" w:sz="0" w:space="0" w:color="auto"/>
          </w:divBdr>
        </w:div>
        <w:div w:id="409155181">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1243221400">
          <w:marLeft w:val="0"/>
          <w:marRight w:val="0"/>
          <w:marTop w:val="0"/>
          <w:marBottom w:val="0"/>
          <w:divBdr>
            <w:top w:val="none" w:sz="0" w:space="0" w:color="auto"/>
            <w:left w:val="none" w:sz="0" w:space="0" w:color="auto"/>
            <w:bottom w:val="none" w:sz="0" w:space="0" w:color="auto"/>
            <w:right w:val="none" w:sz="0" w:space="0" w:color="auto"/>
          </w:divBdr>
        </w:div>
        <w:div w:id="208105491">
          <w:marLeft w:val="0"/>
          <w:marRight w:val="0"/>
          <w:marTop w:val="0"/>
          <w:marBottom w:val="0"/>
          <w:divBdr>
            <w:top w:val="none" w:sz="0" w:space="0" w:color="auto"/>
            <w:left w:val="none" w:sz="0" w:space="0" w:color="auto"/>
            <w:bottom w:val="none" w:sz="0" w:space="0" w:color="auto"/>
            <w:right w:val="none" w:sz="0" w:space="0" w:color="auto"/>
          </w:divBdr>
        </w:div>
        <w:div w:id="808396792">
          <w:marLeft w:val="0"/>
          <w:marRight w:val="0"/>
          <w:marTop w:val="0"/>
          <w:marBottom w:val="0"/>
          <w:divBdr>
            <w:top w:val="none" w:sz="0" w:space="0" w:color="auto"/>
            <w:left w:val="none" w:sz="0" w:space="0" w:color="auto"/>
            <w:bottom w:val="none" w:sz="0" w:space="0" w:color="auto"/>
            <w:right w:val="none" w:sz="0" w:space="0" w:color="auto"/>
          </w:divBdr>
        </w:div>
        <w:div w:id="1539706096">
          <w:marLeft w:val="0"/>
          <w:marRight w:val="0"/>
          <w:marTop w:val="0"/>
          <w:marBottom w:val="0"/>
          <w:divBdr>
            <w:top w:val="none" w:sz="0" w:space="0" w:color="auto"/>
            <w:left w:val="none" w:sz="0" w:space="0" w:color="auto"/>
            <w:bottom w:val="none" w:sz="0" w:space="0" w:color="auto"/>
            <w:right w:val="none" w:sz="0" w:space="0" w:color="auto"/>
          </w:divBdr>
        </w:div>
        <w:div w:id="1901478588">
          <w:marLeft w:val="0"/>
          <w:marRight w:val="0"/>
          <w:marTop w:val="0"/>
          <w:marBottom w:val="0"/>
          <w:divBdr>
            <w:top w:val="none" w:sz="0" w:space="0" w:color="auto"/>
            <w:left w:val="none" w:sz="0" w:space="0" w:color="auto"/>
            <w:bottom w:val="none" w:sz="0" w:space="0" w:color="auto"/>
            <w:right w:val="none" w:sz="0" w:space="0" w:color="auto"/>
          </w:divBdr>
        </w:div>
        <w:div w:id="1115101866">
          <w:marLeft w:val="0"/>
          <w:marRight w:val="0"/>
          <w:marTop w:val="0"/>
          <w:marBottom w:val="0"/>
          <w:divBdr>
            <w:top w:val="none" w:sz="0" w:space="0" w:color="auto"/>
            <w:left w:val="none" w:sz="0" w:space="0" w:color="auto"/>
            <w:bottom w:val="none" w:sz="0" w:space="0" w:color="auto"/>
            <w:right w:val="none" w:sz="0" w:space="0" w:color="auto"/>
          </w:divBdr>
        </w:div>
        <w:div w:id="147326001">
          <w:marLeft w:val="0"/>
          <w:marRight w:val="0"/>
          <w:marTop w:val="0"/>
          <w:marBottom w:val="0"/>
          <w:divBdr>
            <w:top w:val="none" w:sz="0" w:space="0" w:color="auto"/>
            <w:left w:val="none" w:sz="0" w:space="0" w:color="auto"/>
            <w:bottom w:val="none" w:sz="0" w:space="0" w:color="auto"/>
            <w:right w:val="none" w:sz="0" w:space="0" w:color="auto"/>
          </w:divBdr>
        </w:div>
        <w:div w:id="1470394957">
          <w:marLeft w:val="0"/>
          <w:marRight w:val="0"/>
          <w:marTop w:val="0"/>
          <w:marBottom w:val="0"/>
          <w:divBdr>
            <w:top w:val="none" w:sz="0" w:space="0" w:color="auto"/>
            <w:left w:val="none" w:sz="0" w:space="0" w:color="auto"/>
            <w:bottom w:val="none" w:sz="0" w:space="0" w:color="auto"/>
            <w:right w:val="none" w:sz="0" w:space="0" w:color="auto"/>
          </w:divBdr>
        </w:div>
        <w:div w:id="847208422">
          <w:marLeft w:val="0"/>
          <w:marRight w:val="0"/>
          <w:marTop w:val="0"/>
          <w:marBottom w:val="0"/>
          <w:divBdr>
            <w:top w:val="none" w:sz="0" w:space="0" w:color="auto"/>
            <w:left w:val="none" w:sz="0" w:space="0" w:color="auto"/>
            <w:bottom w:val="none" w:sz="0" w:space="0" w:color="auto"/>
            <w:right w:val="none" w:sz="0" w:space="0" w:color="auto"/>
          </w:divBdr>
        </w:div>
        <w:div w:id="3899356">
          <w:marLeft w:val="0"/>
          <w:marRight w:val="0"/>
          <w:marTop w:val="0"/>
          <w:marBottom w:val="0"/>
          <w:divBdr>
            <w:top w:val="none" w:sz="0" w:space="0" w:color="auto"/>
            <w:left w:val="none" w:sz="0" w:space="0" w:color="auto"/>
            <w:bottom w:val="none" w:sz="0" w:space="0" w:color="auto"/>
            <w:right w:val="none" w:sz="0" w:space="0" w:color="auto"/>
          </w:divBdr>
        </w:div>
        <w:div w:id="1892422664">
          <w:marLeft w:val="0"/>
          <w:marRight w:val="0"/>
          <w:marTop w:val="0"/>
          <w:marBottom w:val="0"/>
          <w:divBdr>
            <w:top w:val="none" w:sz="0" w:space="0" w:color="auto"/>
            <w:left w:val="none" w:sz="0" w:space="0" w:color="auto"/>
            <w:bottom w:val="none" w:sz="0" w:space="0" w:color="auto"/>
            <w:right w:val="none" w:sz="0" w:space="0" w:color="auto"/>
          </w:divBdr>
        </w:div>
        <w:div w:id="1733891166">
          <w:marLeft w:val="0"/>
          <w:marRight w:val="0"/>
          <w:marTop w:val="0"/>
          <w:marBottom w:val="0"/>
          <w:divBdr>
            <w:top w:val="none" w:sz="0" w:space="0" w:color="auto"/>
            <w:left w:val="none" w:sz="0" w:space="0" w:color="auto"/>
            <w:bottom w:val="none" w:sz="0" w:space="0" w:color="auto"/>
            <w:right w:val="none" w:sz="0" w:space="0" w:color="auto"/>
          </w:divBdr>
          <w:divsChild>
            <w:div w:id="358434025">
              <w:marLeft w:val="0"/>
              <w:marRight w:val="0"/>
              <w:marTop w:val="0"/>
              <w:marBottom w:val="0"/>
              <w:divBdr>
                <w:top w:val="none" w:sz="0" w:space="0" w:color="auto"/>
                <w:left w:val="none" w:sz="0" w:space="0" w:color="auto"/>
                <w:bottom w:val="none" w:sz="0" w:space="0" w:color="auto"/>
                <w:right w:val="none" w:sz="0" w:space="0" w:color="auto"/>
              </w:divBdr>
            </w:div>
            <w:div w:id="1075316821">
              <w:marLeft w:val="0"/>
              <w:marRight w:val="0"/>
              <w:marTop w:val="0"/>
              <w:marBottom w:val="0"/>
              <w:divBdr>
                <w:top w:val="none" w:sz="0" w:space="0" w:color="auto"/>
                <w:left w:val="none" w:sz="0" w:space="0" w:color="auto"/>
                <w:bottom w:val="none" w:sz="0" w:space="0" w:color="auto"/>
                <w:right w:val="none" w:sz="0" w:space="0" w:color="auto"/>
              </w:divBdr>
            </w:div>
          </w:divsChild>
        </w:div>
        <w:div w:id="1429424717">
          <w:marLeft w:val="0"/>
          <w:marRight w:val="0"/>
          <w:marTop w:val="0"/>
          <w:marBottom w:val="0"/>
          <w:divBdr>
            <w:top w:val="none" w:sz="0" w:space="0" w:color="auto"/>
            <w:left w:val="none" w:sz="0" w:space="0" w:color="auto"/>
            <w:bottom w:val="none" w:sz="0" w:space="0" w:color="auto"/>
            <w:right w:val="none" w:sz="0" w:space="0" w:color="auto"/>
          </w:divBdr>
        </w:div>
        <w:div w:id="2081441382">
          <w:marLeft w:val="0"/>
          <w:marRight w:val="0"/>
          <w:marTop w:val="0"/>
          <w:marBottom w:val="0"/>
          <w:divBdr>
            <w:top w:val="none" w:sz="0" w:space="0" w:color="auto"/>
            <w:left w:val="none" w:sz="0" w:space="0" w:color="auto"/>
            <w:bottom w:val="none" w:sz="0" w:space="0" w:color="auto"/>
            <w:right w:val="none" w:sz="0" w:space="0" w:color="auto"/>
          </w:divBdr>
        </w:div>
        <w:div w:id="411512477">
          <w:marLeft w:val="0"/>
          <w:marRight w:val="0"/>
          <w:marTop w:val="0"/>
          <w:marBottom w:val="0"/>
          <w:divBdr>
            <w:top w:val="none" w:sz="0" w:space="0" w:color="auto"/>
            <w:left w:val="none" w:sz="0" w:space="0" w:color="auto"/>
            <w:bottom w:val="none" w:sz="0" w:space="0" w:color="auto"/>
            <w:right w:val="none" w:sz="0" w:space="0" w:color="auto"/>
          </w:divBdr>
          <w:divsChild>
            <w:div w:id="1781339466">
              <w:marLeft w:val="0"/>
              <w:marRight w:val="0"/>
              <w:marTop w:val="0"/>
              <w:marBottom w:val="0"/>
              <w:divBdr>
                <w:top w:val="none" w:sz="0" w:space="0" w:color="auto"/>
                <w:left w:val="none" w:sz="0" w:space="0" w:color="auto"/>
                <w:bottom w:val="none" w:sz="0" w:space="0" w:color="auto"/>
                <w:right w:val="none" w:sz="0" w:space="0" w:color="auto"/>
              </w:divBdr>
              <w:divsChild>
                <w:div w:id="1726367406">
                  <w:marLeft w:val="0"/>
                  <w:marRight w:val="0"/>
                  <w:marTop w:val="0"/>
                  <w:marBottom w:val="0"/>
                  <w:divBdr>
                    <w:top w:val="none" w:sz="0" w:space="0" w:color="auto"/>
                    <w:left w:val="none" w:sz="0" w:space="0" w:color="auto"/>
                    <w:bottom w:val="none" w:sz="0" w:space="0" w:color="auto"/>
                    <w:right w:val="none" w:sz="0" w:space="0" w:color="auto"/>
                  </w:divBdr>
                </w:div>
                <w:div w:id="748775048">
                  <w:marLeft w:val="0"/>
                  <w:marRight w:val="0"/>
                  <w:marTop w:val="0"/>
                  <w:marBottom w:val="0"/>
                  <w:divBdr>
                    <w:top w:val="none" w:sz="0" w:space="0" w:color="auto"/>
                    <w:left w:val="none" w:sz="0" w:space="0" w:color="auto"/>
                    <w:bottom w:val="none" w:sz="0" w:space="0" w:color="auto"/>
                    <w:right w:val="none" w:sz="0" w:space="0" w:color="auto"/>
                  </w:divBdr>
                </w:div>
                <w:div w:id="386686253">
                  <w:marLeft w:val="0"/>
                  <w:marRight w:val="0"/>
                  <w:marTop w:val="0"/>
                  <w:marBottom w:val="0"/>
                  <w:divBdr>
                    <w:top w:val="none" w:sz="0" w:space="0" w:color="auto"/>
                    <w:left w:val="none" w:sz="0" w:space="0" w:color="auto"/>
                    <w:bottom w:val="none" w:sz="0" w:space="0" w:color="auto"/>
                    <w:right w:val="none" w:sz="0" w:space="0" w:color="auto"/>
                  </w:divBdr>
                </w:div>
                <w:div w:id="593637036">
                  <w:marLeft w:val="0"/>
                  <w:marRight w:val="0"/>
                  <w:marTop w:val="0"/>
                  <w:marBottom w:val="0"/>
                  <w:divBdr>
                    <w:top w:val="none" w:sz="0" w:space="0" w:color="auto"/>
                    <w:left w:val="none" w:sz="0" w:space="0" w:color="auto"/>
                    <w:bottom w:val="none" w:sz="0" w:space="0" w:color="auto"/>
                    <w:right w:val="none" w:sz="0" w:space="0" w:color="auto"/>
                  </w:divBdr>
                </w:div>
                <w:div w:id="321856427">
                  <w:marLeft w:val="0"/>
                  <w:marRight w:val="0"/>
                  <w:marTop w:val="0"/>
                  <w:marBottom w:val="0"/>
                  <w:divBdr>
                    <w:top w:val="none" w:sz="0" w:space="0" w:color="auto"/>
                    <w:left w:val="none" w:sz="0" w:space="0" w:color="auto"/>
                    <w:bottom w:val="none" w:sz="0" w:space="0" w:color="auto"/>
                    <w:right w:val="none" w:sz="0" w:space="0" w:color="auto"/>
                  </w:divBdr>
                </w:div>
                <w:div w:id="1501895889">
                  <w:marLeft w:val="0"/>
                  <w:marRight w:val="0"/>
                  <w:marTop w:val="0"/>
                  <w:marBottom w:val="0"/>
                  <w:divBdr>
                    <w:top w:val="none" w:sz="0" w:space="0" w:color="auto"/>
                    <w:left w:val="none" w:sz="0" w:space="0" w:color="auto"/>
                    <w:bottom w:val="none" w:sz="0" w:space="0" w:color="auto"/>
                    <w:right w:val="none" w:sz="0" w:space="0" w:color="auto"/>
                  </w:divBdr>
                </w:div>
                <w:div w:id="2122187709">
                  <w:marLeft w:val="0"/>
                  <w:marRight w:val="0"/>
                  <w:marTop w:val="0"/>
                  <w:marBottom w:val="0"/>
                  <w:divBdr>
                    <w:top w:val="none" w:sz="0" w:space="0" w:color="auto"/>
                    <w:left w:val="none" w:sz="0" w:space="0" w:color="auto"/>
                    <w:bottom w:val="none" w:sz="0" w:space="0" w:color="auto"/>
                    <w:right w:val="none" w:sz="0" w:space="0" w:color="auto"/>
                  </w:divBdr>
                </w:div>
                <w:div w:id="1866477574">
                  <w:marLeft w:val="0"/>
                  <w:marRight w:val="0"/>
                  <w:marTop w:val="0"/>
                  <w:marBottom w:val="0"/>
                  <w:divBdr>
                    <w:top w:val="none" w:sz="0" w:space="0" w:color="auto"/>
                    <w:left w:val="none" w:sz="0" w:space="0" w:color="auto"/>
                    <w:bottom w:val="none" w:sz="0" w:space="0" w:color="auto"/>
                    <w:right w:val="none" w:sz="0" w:space="0" w:color="auto"/>
                  </w:divBdr>
                </w:div>
                <w:div w:id="2098478246">
                  <w:marLeft w:val="0"/>
                  <w:marRight w:val="0"/>
                  <w:marTop w:val="0"/>
                  <w:marBottom w:val="0"/>
                  <w:divBdr>
                    <w:top w:val="none" w:sz="0" w:space="0" w:color="auto"/>
                    <w:left w:val="none" w:sz="0" w:space="0" w:color="auto"/>
                    <w:bottom w:val="none" w:sz="0" w:space="0" w:color="auto"/>
                    <w:right w:val="none" w:sz="0" w:space="0" w:color="auto"/>
                  </w:divBdr>
                </w:div>
                <w:div w:id="933053430">
                  <w:marLeft w:val="0"/>
                  <w:marRight w:val="0"/>
                  <w:marTop w:val="0"/>
                  <w:marBottom w:val="0"/>
                  <w:divBdr>
                    <w:top w:val="none" w:sz="0" w:space="0" w:color="auto"/>
                    <w:left w:val="none" w:sz="0" w:space="0" w:color="auto"/>
                    <w:bottom w:val="none" w:sz="0" w:space="0" w:color="auto"/>
                    <w:right w:val="none" w:sz="0" w:space="0" w:color="auto"/>
                  </w:divBdr>
                </w:div>
                <w:div w:id="1091045598">
                  <w:marLeft w:val="0"/>
                  <w:marRight w:val="0"/>
                  <w:marTop w:val="0"/>
                  <w:marBottom w:val="0"/>
                  <w:divBdr>
                    <w:top w:val="none" w:sz="0" w:space="0" w:color="auto"/>
                    <w:left w:val="none" w:sz="0" w:space="0" w:color="auto"/>
                    <w:bottom w:val="none" w:sz="0" w:space="0" w:color="auto"/>
                    <w:right w:val="none" w:sz="0" w:space="0" w:color="auto"/>
                  </w:divBdr>
                </w:div>
                <w:div w:id="1111439182">
                  <w:marLeft w:val="0"/>
                  <w:marRight w:val="0"/>
                  <w:marTop w:val="0"/>
                  <w:marBottom w:val="0"/>
                  <w:divBdr>
                    <w:top w:val="none" w:sz="0" w:space="0" w:color="auto"/>
                    <w:left w:val="none" w:sz="0" w:space="0" w:color="auto"/>
                    <w:bottom w:val="none" w:sz="0" w:space="0" w:color="auto"/>
                    <w:right w:val="none" w:sz="0" w:space="0" w:color="auto"/>
                  </w:divBdr>
                </w:div>
                <w:div w:id="1426222403">
                  <w:marLeft w:val="0"/>
                  <w:marRight w:val="0"/>
                  <w:marTop w:val="0"/>
                  <w:marBottom w:val="0"/>
                  <w:divBdr>
                    <w:top w:val="none" w:sz="0" w:space="0" w:color="auto"/>
                    <w:left w:val="none" w:sz="0" w:space="0" w:color="auto"/>
                    <w:bottom w:val="none" w:sz="0" w:space="0" w:color="auto"/>
                    <w:right w:val="none" w:sz="0" w:space="0" w:color="auto"/>
                  </w:divBdr>
                </w:div>
                <w:div w:id="1574970966">
                  <w:marLeft w:val="0"/>
                  <w:marRight w:val="0"/>
                  <w:marTop w:val="0"/>
                  <w:marBottom w:val="0"/>
                  <w:divBdr>
                    <w:top w:val="none" w:sz="0" w:space="0" w:color="auto"/>
                    <w:left w:val="none" w:sz="0" w:space="0" w:color="auto"/>
                    <w:bottom w:val="none" w:sz="0" w:space="0" w:color="auto"/>
                    <w:right w:val="none" w:sz="0" w:space="0" w:color="auto"/>
                  </w:divBdr>
                </w:div>
                <w:div w:id="1209416142">
                  <w:marLeft w:val="0"/>
                  <w:marRight w:val="0"/>
                  <w:marTop w:val="0"/>
                  <w:marBottom w:val="0"/>
                  <w:divBdr>
                    <w:top w:val="none" w:sz="0" w:space="0" w:color="auto"/>
                    <w:left w:val="none" w:sz="0" w:space="0" w:color="auto"/>
                    <w:bottom w:val="none" w:sz="0" w:space="0" w:color="auto"/>
                    <w:right w:val="none" w:sz="0" w:space="0" w:color="auto"/>
                  </w:divBdr>
                </w:div>
                <w:div w:id="600573528">
                  <w:marLeft w:val="0"/>
                  <w:marRight w:val="0"/>
                  <w:marTop w:val="0"/>
                  <w:marBottom w:val="0"/>
                  <w:divBdr>
                    <w:top w:val="none" w:sz="0" w:space="0" w:color="auto"/>
                    <w:left w:val="none" w:sz="0" w:space="0" w:color="auto"/>
                    <w:bottom w:val="none" w:sz="0" w:space="0" w:color="auto"/>
                    <w:right w:val="none" w:sz="0" w:space="0" w:color="auto"/>
                  </w:divBdr>
                </w:div>
                <w:div w:id="1419402214">
                  <w:marLeft w:val="0"/>
                  <w:marRight w:val="0"/>
                  <w:marTop w:val="0"/>
                  <w:marBottom w:val="0"/>
                  <w:divBdr>
                    <w:top w:val="none" w:sz="0" w:space="0" w:color="auto"/>
                    <w:left w:val="none" w:sz="0" w:space="0" w:color="auto"/>
                    <w:bottom w:val="none" w:sz="0" w:space="0" w:color="auto"/>
                    <w:right w:val="none" w:sz="0" w:space="0" w:color="auto"/>
                  </w:divBdr>
                </w:div>
                <w:div w:id="468519379">
                  <w:marLeft w:val="0"/>
                  <w:marRight w:val="0"/>
                  <w:marTop w:val="0"/>
                  <w:marBottom w:val="0"/>
                  <w:divBdr>
                    <w:top w:val="none" w:sz="0" w:space="0" w:color="auto"/>
                    <w:left w:val="none" w:sz="0" w:space="0" w:color="auto"/>
                    <w:bottom w:val="none" w:sz="0" w:space="0" w:color="auto"/>
                    <w:right w:val="none" w:sz="0" w:space="0" w:color="auto"/>
                  </w:divBdr>
                </w:div>
                <w:div w:id="1700860344">
                  <w:marLeft w:val="0"/>
                  <w:marRight w:val="0"/>
                  <w:marTop w:val="0"/>
                  <w:marBottom w:val="0"/>
                  <w:divBdr>
                    <w:top w:val="none" w:sz="0" w:space="0" w:color="auto"/>
                    <w:left w:val="none" w:sz="0" w:space="0" w:color="auto"/>
                    <w:bottom w:val="none" w:sz="0" w:space="0" w:color="auto"/>
                    <w:right w:val="none" w:sz="0" w:space="0" w:color="auto"/>
                  </w:divBdr>
                </w:div>
                <w:div w:id="1297567868">
                  <w:marLeft w:val="0"/>
                  <w:marRight w:val="0"/>
                  <w:marTop w:val="0"/>
                  <w:marBottom w:val="0"/>
                  <w:divBdr>
                    <w:top w:val="none" w:sz="0" w:space="0" w:color="auto"/>
                    <w:left w:val="none" w:sz="0" w:space="0" w:color="auto"/>
                    <w:bottom w:val="none" w:sz="0" w:space="0" w:color="auto"/>
                    <w:right w:val="none" w:sz="0" w:space="0" w:color="auto"/>
                  </w:divBdr>
                </w:div>
                <w:div w:id="1335841350">
                  <w:marLeft w:val="0"/>
                  <w:marRight w:val="0"/>
                  <w:marTop w:val="0"/>
                  <w:marBottom w:val="0"/>
                  <w:divBdr>
                    <w:top w:val="none" w:sz="0" w:space="0" w:color="auto"/>
                    <w:left w:val="none" w:sz="0" w:space="0" w:color="auto"/>
                    <w:bottom w:val="none" w:sz="0" w:space="0" w:color="auto"/>
                    <w:right w:val="none" w:sz="0" w:space="0" w:color="auto"/>
                  </w:divBdr>
                </w:div>
                <w:div w:id="1621381547">
                  <w:marLeft w:val="0"/>
                  <w:marRight w:val="0"/>
                  <w:marTop w:val="0"/>
                  <w:marBottom w:val="0"/>
                  <w:divBdr>
                    <w:top w:val="none" w:sz="0" w:space="0" w:color="auto"/>
                    <w:left w:val="none" w:sz="0" w:space="0" w:color="auto"/>
                    <w:bottom w:val="none" w:sz="0" w:space="0" w:color="auto"/>
                    <w:right w:val="none" w:sz="0" w:space="0" w:color="auto"/>
                  </w:divBdr>
                </w:div>
                <w:div w:id="619607399">
                  <w:marLeft w:val="0"/>
                  <w:marRight w:val="0"/>
                  <w:marTop w:val="0"/>
                  <w:marBottom w:val="0"/>
                  <w:divBdr>
                    <w:top w:val="none" w:sz="0" w:space="0" w:color="auto"/>
                    <w:left w:val="none" w:sz="0" w:space="0" w:color="auto"/>
                    <w:bottom w:val="none" w:sz="0" w:space="0" w:color="auto"/>
                    <w:right w:val="none" w:sz="0" w:space="0" w:color="auto"/>
                  </w:divBdr>
                </w:div>
                <w:div w:id="230501537">
                  <w:marLeft w:val="0"/>
                  <w:marRight w:val="0"/>
                  <w:marTop w:val="0"/>
                  <w:marBottom w:val="0"/>
                  <w:divBdr>
                    <w:top w:val="none" w:sz="0" w:space="0" w:color="auto"/>
                    <w:left w:val="none" w:sz="0" w:space="0" w:color="auto"/>
                    <w:bottom w:val="none" w:sz="0" w:space="0" w:color="auto"/>
                    <w:right w:val="none" w:sz="0" w:space="0" w:color="auto"/>
                  </w:divBdr>
                </w:div>
                <w:div w:id="557475141">
                  <w:marLeft w:val="0"/>
                  <w:marRight w:val="0"/>
                  <w:marTop w:val="0"/>
                  <w:marBottom w:val="0"/>
                  <w:divBdr>
                    <w:top w:val="none" w:sz="0" w:space="0" w:color="auto"/>
                    <w:left w:val="none" w:sz="0" w:space="0" w:color="auto"/>
                    <w:bottom w:val="none" w:sz="0" w:space="0" w:color="auto"/>
                    <w:right w:val="none" w:sz="0" w:space="0" w:color="auto"/>
                  </w:divBdr>
                </w:div>
                <w:div w:id="496925487">
                  <w:marLeft w:val="0"/>
                  <w:marRight w:val="0"/>
                  <w:marTop w:val="0"/>
                  <w:marBottom w:val="0"/>
                  <w:divBdr>
                    <w:top w:val="none" w:sz="0" w:space="0" w:color="auto"/>
                    <w:left w:val="none" w:sz="0" w:space="0" w:color="auto"/>
                    <w:bottom w:val="none" w:sz="0" w:space="0" w:color="auto"/>
                    <w:right w:val="none" w:sz="0" w:space="0" w:color="auto"/>
                  </w:divBdr>
                </w:div>
                <w:div w:id="1628657893">
                  <w:marLeft w:val="0"/>
                  <w:marRight w:val="0"/>
                  <w:marTop w:val="0"/>
                  <w:marBottom w:val="0"/>
                  <w:divBdr>
                    <w:top w:val="none" w:sz="0" w:space="0" w:color="auto"/>
                    <w:left w:val="none" w:sz="0" w:space="0" w:color="auto"/>
                    <w:bottom w:val="none" w:sz="0" w:space="0" w:color="auto"/>
                    <w:right w:val="none" w:sz="0" w:space="0" w:color="auto"/>
                  </w:divBdr>
                </w:div>
                <w:div w:id="1760131050">
                  <w:marLeft w:val="0"/>
                  <w:marRight w:val="0"/>
                  <w:marTop w:val="0"/>
                  <w:marBottom w:val="0"/>
                  <w:divBdr>
                    <w:top w:val="none" w:sz="0" w:space="0" w:color="auto"/>
                    <w:left w:val="none" w:sz="0" w:space="0" w:color="auto"/>
                    <w:bottom w:val="none" w:sz="0" w:space="0" w:color="auto"/>
                    <w:right w:val="none" w:sz="0" w:space="0" w:color="auto"/>
                  </w:divBdr>
                </w:div>
                <w:div w:id="79642742">
                  <w:marLeft w:val="0"/>
                  <w:marRight w:val="0"/>
                  <w:marTop w:val="0"/>
                  <w:marBottom w:val="0"/>
                  <w:divBdr>
                    <w:top w:val="none" w:sz="0" w:space="0" w:color="auto"/>
                    <w:left w:val="none" w:sz="0" w:space="0" w:color="auto"/>
                    <w:bottom w:val="none" w:sz="0" w:space="0" w:color="auto"/>
                    <w:right w:val="none" w:sz="0" w:space="0" w:color="auto"/>
                  </w:divBdr>
                </w:div>
                <w:div w:id="2064517888">
                  <w:marLeft w:val="0"/>
                  <w:marRight w:val="0"/>
                  <w:marTop w:val="0"/>
                  <w:marBottom w:val="0"/>
                  <w:divBdr>
                    <w:top w:val="none" w:sz="0" w:space="0" w:color="auto"/>
                    <w:left w:val="none" w:sz="0" w:space="0" w:color="auto"/>
                    <w:bottom w:val="none" w:sz="0" w:space="0" w:color="auto"/>
                    <w:right w:val="none" w:sz="0" w:space="0" w:color="auto"/>
                  </w:divBdr>
                </w:div>
                <w:div w:id="23018471">
                  <w:marLeft w:val="0"/>
                  <w:marRight w:val="0"/>
                  <w:marTop w:val="0"/>
                  <w:marBottom w:val="0"/>
                  <w:divBdr>
                    <w:top w:val="none" w:sz="0" w:space="0" w:color="auto"/>
                    <w:left w:val="none" w:sz="0" w:space="0" w:color="auto"/>
                    <w:bottom w:val="none" w:sz="0" w:space="0" w:color="auto"/>
                    <w:right w:val="none" w:sz="0" w:space="0" w:color="auto"/>
                  </w:divBdr>
                </w:div>
                <w:div w:id="587545275">
                  <w:marLeft w:val="0"/>
                  <w:marRight w:val="0"/>
                  <w:marTop w:val="0"/>
                  <w:marBottom w:val="0"/>
                  <w:divBdr>
                    <w:top w:val="none" w:sz="0" w:space="0" w:color="auto"/>
                    <w:left w:val="none" w:sz="0" w:space="0" w:color="auto"/>
                    <w:bottom w:val="none" w:sz="0" w:space="0" w:color="auto"/>
                    <w:right w:val="none" w:sz="0" w:space="0" w:color="auto"/>
                  </w:divBdr>
                </w:div>
                <w:div w:id="955254118">
                  <w:marLeft w:val="0"/>
                  <w:marRight w:val="0"/>
                  <w:marTop w:val="0"/>
                  <w:marBottom w:val="0"/>
                  <w:divBdr>
                    <w:top w:val="none" w:sz="0" w:space="0" w:color="auto"/>
                    <w:left w:val="none" w:sz="0" w:space="0" w:color="auto"/>
                    <w:bottom w:val="none" w:sz="0" w:space="0" w:color="auto"/>
                    <w:right w:val="none" w:sz="0" w:space="0" w:color="auto"/>
                  </w:divBdr>
                </w:div>
                <w:div w:id="632910758">
                  <w:marLeft w:val="0"/>
                  <w:marRight w:val="0"/>
                  <w:marTop w:val="0"/>
                  <w:marBottom w:val="0"/>
                  <w:divBdr>
                    <w:top w:val="none" w:sz="0" w:space="0" w:color="auto"/>
                    <w:left w:val="none" w:sz="0" w:space="0" w:color="auto"/>
                    <w:bottom w:val="none" w:sz="0" w:space="0" w:color="auto"/>
                    <w:right w:val="none" w:sz="0" w:space="0" w:color="auto"/>
                  </w:divBdr>
                </w:div>
                <w:div w:id="1673222360">
                  <w:marLeft w:val="0"/>
                  <w:marRight w:val="0"/>
                  <w:marTop w:val="0"/>
                  <w:marBottom w:val="0"/>
                  <w:divBdr>
                    <w:top w:val="none" w:sz="0" w:space="0" w:color="auto"/>
                    <w:left w:val="none" w:sz="0" w:space="0" w:color="auto"/>
                    <w:bottom w:val="none" w:sz="0" w:space="0" w:color="auto"/>
                    <w:right w:val="none" w:sz="0" w:space="0" w:color="auto"/>
                  </w:divBdr>
                </w:div>
                <w:div w:id="1850677967">
                  <w:marLeft w:val="0"/>
                  <w:marRight w:val="0"/>
                  <w:marTop w:val="0"/>
                  <w:marBottom w:val="0"/>
                  <w:divBdr>
                    <w:top w:val="none" w:sz="0" w:space="0" w:color="auto"/>
                    <w:left w:val="none" w:sz="0" w:space="0" w:color="auto"/>
                    <w:bottom w:val="none" w:sz="0" w:space="0" w:color="auto"/>
                    <w:right w:val="none" w:sz="0" w:space="0" w:color="auto"/>
                  </w:divBdr>
                </w:div>
                <w:div w:id="118839882">
                  <w:marLeft w:val="0"/>
                  <w:marRight w:val="0"/>
                  <w:marTop w:val="0"/>
                  <w:marBottom w:val="0"/>
                  <w:divBdr>
                    <w:top w:val="none" w:sz="0" w:space="0" w:color="auto"/>
                    <w:left w:val="none" w:sz="0" w:space="0" w:color="auto"/>
                    <w:bottom w:val="none" w:sz="0" w:space="0" w:color="auto"/>
                    <w:right w:val="none" w:sz="0" w:space="0" w:color="auto"/>
                  </w:divBdr>
                </w:div>
                <w:div w:id="1564682865">
                  <w:marLeft w:val="0"/>
                  <w:marRight w:val="0"/>
                  <w:marTop w:val="0"/>
                  <w:marBottom w:val="0"/>
                  <w:divBdr>
                    <w:top w:val="none" w:sz="0" w:space="0" w:color="auto"/>
                    <w:left w:val="none" w:sz="0" w:space="0" w:color="auto"/>
                    <w:bottom w:val="none" w:sz="0" w:space="0" w:color="auto"/>
                    <w:right w:val="none" w:sz="0" w:space="0" w:color="auto"/>
                  </w:divBdr>
                </w:div>
                <w:div w:id="1219584735">
                  <w:marLeft w:val="0"/>
                  <w:marRight w:val="0"/>
                  <w:marTop w:val="0"/>
                  <w:marBottom w:val="0"/>
                  <w:divBdr>
                    <w:top w:val="none" w:sz="0" w:space="0" w:color="auto"/>
                    <w:left w:val="none" w:sz="0" w:space="0" w:color="auto"/>
                    <w:bottom w:val="none" w:sz="0" w:space="0" w:color="auto"/>
                    <w:right w:val="none" w:sz="0" w:space="0" w:color="auto"/>
                  </w:divBdr>
                </w:div>
                <w:div w:id="543448957">
                  <w:marLeft w:val="0"/>
                  <w:marRight w:val="0"/>
                  <w:marTop w:val="0"/>
                  <w:marBottom w:val="0"/>
                  <w:divBdr>
                    <w:top w:val="none" w:sz="0" w:space="0" w:color="auto"/>
                    <w:left w:val="none" w:sz="0" w:space="0" w:color="auto"/>
                    <w:bottom w:val="none" w:sz="0" w:space="0" w:color="auto"/>
                    <w:right w:val="none" w:sz="0" w:space="0" w:color="auto"/>
                  </w:divBdr>
                </w:div>
                <w:div w:id="1709798985">
                  <w:marLeft w:val="0"/>
                  <w:marRight w:val="0"/>
                  <w:marTop w:val="0"/>
                  <w:marBottom w:val="0"/>
                  <w:divBdr>
                    <w:top w:val="none" w:sz="0" w:space="0" w:color="auto"/>
                    <w:left w:val="none" w:sz="0" w:space="0" w:color="auto"/>
                    <w:bottom w:val="none" w:sz="0" w:space="0" w:color="auto"/>
                    <w:right w:val="none" w:sz="0" w:space="0" w:color="auto"/>
                  </w:divBdr>
                </w:div>
                <w:div w:id="1935091686">
                  <w:marLeft w:val="0"/>
                  <w:marRight w:val="0"/>
                  <w:marTop w:val="0"/>
                  <w:marBottom w:val="0"/>
                  <w:divBdr>
                    <w:top w:val="none" w:sz="0" w:space="0" w:color="auto"/>
                    <w:left w:val="none" w:sz="0" w:space="0" w:color="auto"/>
                    <w:bottom w:val="none" w:sz="0" w:space="0" w:color="auto"/>
                    <w:right w:val="none" w:sz="0" w:space="0" w:color="auto"/>
                  </w:divBdr>
                </w:div>
                <w:div w:id="1154839428">
                  <w:marLeft w:val="0"/>
                  <w:marRight w:val="0"/>
                  <w:marTop w:val="0"/>
                  <w:marBottom w:val="0"/>
                  <w:divBdr>
                    <w:top w:val="none" w:sz="0" w:space="0" w:color="auto"/>
                    <w:left w:val="none" w:sz="0" w:space="0" w:color="auto"/>
                    <w:bottom w:val="none" w:sz="0" w:space="0" w:color="auto"/>
                    <w:right w:val="none" w:sz="0" w:space="0" w:color="auto"/>
                  </w:divBdr>
                </w:div>
                <w:div w:id="674573365">
                  <w:marLeft w:val="0"/>
                  <w:marRight w:val="0"/>
                  <w:marTop w:val="0"/>
                  <w:marBottom w:val="0"/>
                  <w:divBdr>
                    <w:top w:val="none" w:sz="0" w:space="0" w:color="auto"/>
                    <w:left w:val="none" w:sz="0" w:space="0" w:color="auto"/>
                    <w:bottom w:val="none" w:sz="0" w:space="0" w:color="auto"/>
                    <w:right w:val="none" w:sz="0" w:space="0" w:color="auto"/>
                  </w:divBdr>
                </w:div>
                <w:div w:id="297347698">
                  <w:marLeft w:val="0"/>
                  <w:marRight w:val="0"/>
                  <w:marTop w:val="0"/>
                  <w:marBottom w:val="0"/>
                  <w:divBdr>
                    <w:top w:val="none" w:sz="0" w:space="0" w:color="auto"/>
                    <w:left w:val="none" w:sz="0" w:space="0" w:color="auto"/>
                    <w:bottom w:val="none" w:sz="0" w:space="0" w:color="auto"/>
                    <w:right w:val="none" w:sz="0" w:space="0" w:color="auto"/>
                  </w:divBdr>
                </w:div>
                <w:div w:id="2087723120">
                  <w:marLeft w:val="0"/>
                  <w:marRight w:val="0"/>
                  <w:marTop w:val="0"/>
                  <w:marBottom w:val="0"/>
                  <w:divBdr>
                    <w:top w:val="none" w:sz="0" w:space="0" w:color="auto"/>
                    <w:left w:val="none" w:sz="0" w:space="0" w:color="auto"/>
                    <w:bottom w:val="none" w:sz="0" w:space="0" w:color="auto"/>
                    <w:right w:val="none" w:sz="0" w:space="0" w:color="auto"/>
                  </w:divBdr>
                </w:div>
                <w:div w:id="1940404581">
                  <w:marLeft w:val="0"/>
                  <w:marRight w:val="0"/>
                  <w:marTop w:val="0"/>
                  <w:marBottom w:val="0"/>
                  <w:divBdr>
                    <w:top w:val="none" w:sz="0" w:space="0" w:color="auto"/>
                    <w:left w:val="none" w:sz="0" w:space="0" w:color="auto"/>
                    <w:bottom w:val="none" w:sz="0" w:space="0" w:color="auto"/>
                    <w:right w:val="none" w:sz="0" w:space="0" w:color="auto"/>
                  </w:divBdr>
                </w:div>
                <w:div w:id="1848984556">
                  <w:marLeft w:val="0"/>
                  <w:marRight w:val="0"/>
                  <w:marTop w:val="0"/>
                  <w:marBottom w:val="0"/>
                  <w:divBdr>
                    <w:top w:val="none" w:sz="0" w:space="0" w:color="auto"/>
                    <w:left w:val="none" w:sz="0" w:space="0" w:color="auto"/>
                    <w:bottom w:val="none" w:sz="0" w:space="0" w:color="auto"/>
                    <w:right w:val="none" w:sz="0" w:space="0" w:color="auto"/>
                  </w:divBdr>
                </w:div>
                <w:div w:id="1043361708">
                  <w:marLeft w:val="0"/>
                  <w:marRight w:val="0"/>
                  <w:marTop w:val="0"/>
                  <w:marBottom w:val="0"/>
                  <w:divBdr>
                    <w:top w:val="none" w:sz="0" w:space="0" w:color="auto"/>
                    <w:left w:val="none" w:sz="0" w:space="0" w:color="auto"/>
                    <w:bottom w:val="none" w:sz="0" w:space="0" w:color="auto"/>
                    <w:right w:val="none" w:sz="0" w:space="0" w:color="auto"/>
                  </w:divBdr>
                </w:div>
                <w:div w:id="1144394161">
                  <w:marLeft w:val="0"/>
                  <w:marRight w:val="0"/>
                  <w:marTop w:val="0"/>
                  <w:marBottom w:val="0"/>
                  <w:divBdr>
                    <w:top w:val="none" w:sz="0" w:space="0" w:color="auto"/>
                    <w:left w:val="none" w:sz="0" w:space="0" w:color="auto"/>
                    <w:bottom w:val="none" w:sz="0" w:space="0" w:color="auto"/>
                    <w:right w:val="none" w:sz="0" w:space="0" w:color="auto"/>
                  </w:divBdr>
                </w:div>
                <w:div w:id="998076319">
                  <w:marLeft w:val="0"/>
                  <w:marRight w:val="0"/>
                  <w:marTop w:val="0"/>
                  <w:marBottom w:val="0"/>
                  <w:divBdr>
                    <w:top w:val="none" w:sz="0" w:space="0" w:color="auto"/>
                    <w:left w:val="none" w:sz="0" w:space="0" w:color="auto"/>
                    <w:bottom w:val="none" w:sz="0" w:space="0" w:color="auto"/>
                    <w:right w:val="none" w:sz="0" w:space="0" w:color="auto"/>
                  </w:divBdr>
                </w:div>
                <w:div w:id="1054230788">
                  <w:marLeft w:val="0"/>
                  <w:marRight w:val="0"/>
                  <w:marTop w:val="0"/>
                  <w:marBottom w:val="0"/>
                  <w:divBdr>
                    <w:top w:val="none" w:sz="0" w:space="0" w:color="auto"/>
                    <w:left w:val="none" w:sz="0" w:space="0" w:color="auto"/>
                    <w:bottom w:val="none" w:sz="0" w:space="0" w:color="auto"/>
                    <w:right w:val="none" w:sz="0" w:space="0" w:color="auto"/>
                  </w:divBdr>
                </w:div>
                <w:div w:id="930696150">
                  <w:marLeft w:val="0"/>
                  <w:marRight w:val="0"/>
                  <w:marTop w:val="0"/>
                  <w:marBottom w:val="0"/>
                  <w:divBdr>
                    <w:top w:val="none" w:sz="0" w:space="0" w:color="auto"/>
                    <w:left w:val="none" w:sz="0" w:space="0" w:color="auto"/>
                    <w:bottom w:val="none" w:sz="0" w:space="0" w:color="auto"/>
                    <w:right w:val="none" w:sz="0" w:space="0" w:color="auto"/>
                  </w:divBdr>
                </w:div>
                <w:div w:id="1720474470">
                  <w:marLeft w:val="0"/>
                  <w:marRight w:val="0"/>
                  <w:marTop w:val="0"/>
                  <w:marBottom w:val="0"/>
                  <w:divBdr>
                    <w:top w:val="none" w:sz="0" w:space="0" w:color="auto"/>
                    <w:left w:val="none" w:sz="0" w:space="0" w:color="auto"/>
                    <w:bottom w:val="none" w:sz="0" w:space="0" w:color="auto"/>
                    <w:right w:val="none" w:sz="0" w:space="0" w:color="auto"/>
                  </w:divBdr>
                </w:div>
                <w:div w:id="107432685">
                  <w:marLeft w:val="0"/>
                  <w:marRight w:val="0"/>
                  <w:marTop w:val="0"/>
                  <w:marBottom w:val="0"/>
                  <w:divBdr>
                    <w:top w:val="none" w:sz="0" w:space="0" w:color="auto"/>
                    <w:left w:val="none" w:sz="0" w:space="0" w:color="auto"/>
                    <w:bottom w:val="none" w:sz="0" w:space="0" w:color="auto"/>
                    <w:right w:val="none" w:sz="0" w:space="0" w:color="auto"/>
                  </w:divBdr>
                </w:div>
                <w:div w:id="334962736">
                  <w:marLeft w:val="0"/>
                  <w:marRight w:val="0"/>
                  <w:marTop w:val="0"/>
                  <w:marBottom w:val="0"/>
                  <w:divBdr>
                    <w:top w:val="none" w:sz="0" w:space="0" w:color="auto"/>
                    <w:left w:val="none" w:sz="0" w:space="0" w:color="auto"/>
                    <w:bottom w:val="none" w:sz="0" w:space="0" w:color="auto"/>
                    <w:right w:val="none" w:sz="0" w:space="0" w:color="auto"/>
                  </w:divBdr>
                </w:div>
                <w:div w:id="1936133587">
                  <w:marLeft w:val="0"/>
                  <w:marRight w:val="0"/>
                  <w:marTop w:val="0"/>
                  <w:marBottom w:val="0"/>
                  <w:divBdr>
                    <w:top w:val="none" w:sz="0" w:space="0" w:color="auto"/>
                    <w:left w:val="none" w:sz="0" w:space="0" w:color="auto"/>
                    <w:bottom w:val="none" w:sz="0" w:space="0" w:color="auto"/>
                    <w:right w:val="none" w:sz="0" w:space="0" w:color="auto"/>
                  </w:divBdr>
                </w:div>
                <w:div w:id="1609502626">
                  <w:marLeft w:val="0"/>
                  <w:marRight w:val="0"/>
                  <w:marTop w:val="0"/>
                  <w:marBottom w:val="0"/>
                  <w:divBdr>
                    <w:top w:val="none" w:sz="0" w:space="0" w:color="auto"/>
                    <w:left w:val="none" w:sz="0" w:space="0" w:color="auto"/>
                    <w:bottom w:val="none" w:sz="0" w:space="0" w:color="auto"/>
                    <w:right w:val="none" w:sz="0" w:space="0" w:color="auto"/>
                  </w:divBdr>
                </w:div>
                <w:div w:id="1293511621">
                  <w:marLeft w:val="0"/>
                  <w:marRight w:val="0"/>
                  <w:marTop w:val="0"/>
                  <w:marBottom w:val="0"/>
                  <w:divBdr>
                    <w:top w:val="none" w:sz="0" w:space="0" w:color="auto"/>
                    <w:left w:val="none" w:sz="0" w:space="0" w:color="auto"/>
                    <w:bottom w:val="none" w:sz="0" w:space="0" w:color="auto"/>
                    <w:right w:val="none" w:sz="0" w:space="0" w:color="auto"/>
                  </w:divBdr>
                </w:div>
                <w:div w:id="21322509">
                  <w:marLeft w:val="0"/>
                  <w:marRight w:val="0"/>
                  <w:marTop w:val="0"/>
                  <w:marBottom w:val="0"/>
                  <w:divBdr>
                    <w:top w:val="none" w:sz="0" w:space="0" w:color="auto"/>
                    <w:left w:val="none" w:sz="0" w:space="0" w:color="auto"/>
                    <w:bottom w:val="none" w:sz="0" w:space="0" w:color="auto"/>
                    <w:right w:val="none" w:sz="0" w:space="0" w:color="auto"/>
                  </w:divBdr>
                </w:div>
                <w:div w:id="309135995">
                  <w:marLeft w:val="0"/>
                  <w:marRight w:val="0"/>
                  <w:marTop w:val="0"/>
                  <w:marBottom w:val="0"/>
                  <w:divBdr>
                    <w:top w:val="none" w:sz="0" w:space="0" w:color="auto"/>
                    <w:left w:val="none" w:sz="0" w:space="0" w:color="auto"/>
                    <w:bottom w:val="none" w:sz="0" w:space="0" w:color="auto"/>
                    <w:right w:val="none" w:sz="0" w:space="0" w:color="auto"/>
                  </w:divBdr>
                </w:div>
                <w:div w:id="722100825">
                  <w:marLeft w:val="0"/>
                  <w:marRight w:val="0"/>
                  <w:marTop w:val="0"/>
                  <w:marBottom w:val="0"/>
                  <w:divBdr>
                    <w:top w:val="none" w:sz="0" w:space="0" w:color="auto"/>
                    <w:left w:val="none" w:sz="0" w:space="0" w:color="auto"/>
                    <w:bottom w:val="none" w:sz="0" w:space="0" w:color="auto"/>
                    <w:right w:val="none" w:sz="0" w:space="0" w:color="auto"/>
                  </w:divBdr>
                </w:div>
                <w:div w:id="197742697">
                  <w:marLeft w:val="0"/>
                  <w:marRight w:val="0"/>
                  <w:marTop w:val="0"/>
                  <w:marBottom w:val="0"/>
                  <w:divBdr>
                    <w:top w:val="none" w:sz="0" w:space="0" w:color="auto"/>
                    <w:left w:val="none" w:sz="0" w:space="0" w:color="auto"/>
                    <w:bottom w:val="none" w:sz="0" w:space="0" w:color="auto"/>
                    <w:right w:val="none" w:sz="0" w:space="0" w:color="auto"/>
                  </w:divBdr>
                </w:div>
                <w:div w:id="2075734761">
                  <w:marLeft w:val="0"/>
                  <w:marRight w:val="0"/>
                  <w:marTop w:val="0"/>
                  <w:marBottom w:val="0"/>
                  <w:divBdr>
                    <w:top w:val="none" w:sz="0" w:space="0" w:color="auto"/>
                    <w:left w:val="none" w:sz="0" w:space="0" w:color="auto"/>
                    <w:bottom w:val="none" w:sz="0" w:space="0" w:color="auto"/>
                    <w:right w:val="none" w:sz="0" w:space="0" w:color="auto"/>
                  </w:divBdr>
                </w:div>
                <w:div w:id="712384842">
                  <w:marLeft w:val="0"/>
                  <w:marRight w:val="0"/>
                  <w:marTop w:val="0"/>
                  <w:marBottom w:val="0"/>
                  <w:divBdr>
                    <w:top w:val="none" w:sz="0" w:space="0" w:color="auto"/>
                    <w:left w:val="none" w:sz="0" w:space="0" w:color="auto"/>
                    <w:bottom w:val="none" w:sz="0" w:space="0" w:color="auto"/>
                    <w:right w:val="none" w:sz="0" w:space="0" w:color="auto"/>
                  </w:divBdr>
                </w:div>
                <w:div w:id="456031495">
                  <w:marLeft w:val="0"/>
                  <w:marRight w:val="0"/>
                  <w:marTop w:val="0"/>
                  <w:marBottom w:val="0"/>
                  <w:divBdr>
                    <w:top w:val="none" w:sz="0" w:space="0" w:color="auto"/>
                    <w:left w:val="none" w:sz="0" w:space="0" w:color="auto"/>
                    <w:bottom w:val="none" w:sz="0" w:space="0" w:color="auto"/>
                    <w:right w:val="none" w:sz="0" w:space="0" w:color="auto"/>
                  </w:divBdr>
                </w:div>
                <w:div w:id="689994121">
                  <w:marLeft w:val="0"/>
                  <w:marRight w:val="0"/>
                  <w:marTop w:val="0"/>
                  <w:marBottom w:val="0"/>
                  <w:divBdr>
                    <w:top w:val="none" w:sz="0" w:space="0" w:color="auto"/>
                    <w:left w:val="none" w:sz="0" w:space="0" w:color="auto"/>
                    <w:bottom w:val="none" w:sz="0" w:space="0" w:color="auto"/>
                    <w:right w:val="none" w:sz="0" w:space="0" w:color="auto"/>
                  </w:divBdr>
                </w:div>
                <w:div w:id="913975704">
                  <w:marLeft w:val="0"/>
                  <w:marRight w:val="0"/>
                  <w:marTop w:val="0"/>
                  <w:marBottom w:val="0"/>
                  <w:divBdr>
                    <w:top w:val="none" w:sz="0" w:space="0" w:color="auto"/>
                    <w:left w:val="none" w:sz="0" w:space="0" w:color="auto"/>
                    <w:bottom w:val="none" w:sz="0" w:space="0" w:color="auto"/>
                    <w:right w:val="none" w:sz="0" w:space="0" w:color="auto"/>
                  </w:divBdr>
                </w:div>
                <w:div w:id="1078285024">
                  <w:marLeft w:val="0"/>
                  <w:marRight w:val="0"/>
                  <w:marTop w:val="0"/>
                  <w:marBottom w:val="0"/>
                  <w:divBdr>
                    <w:top w:val="none" w:sz="0" w:space="0" w:color="auto"/>
                    <w:left w:val="none" w:sz="0" w:space="0" w:color="auto"/>
                    <w:bottom w:val="none" w:sz="0" w:space="0" w:color="auto"/>
                    <w:right w:val="none" w:sz="0" w:space="0" w:color="auto"/>
                  </w:divBdr>
                </w:div>
                <w:div w:id="2146192206">
                  <w:marLeft w:val="0"/>
                  <w:marRight w:val="0"/>
                  <w:marTop w:val="0"/>
                  <w:marBottom w:val="0"/>
                  <w:divBdr>
                    <w:top w:val="none" w:sz="0" w:space="0" w:color="auto"/>
                    <w:left w:val="none" w:sz="0" w:space="0" w:color="auto"/>
                    <w:bottom w:val="none" w:sz="0" w:space="0" w:color="auto"/>
                    <w:right w:val="none" w:sz="0" w:space="0" w:color="auto"/>
                  </w:divBdr>
                </w:div>
                <w:div w:id="467212510">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672759098">
                  <w:marLeft w:val="0"/>
                  <w:marRight w:val="0"/>
                  <w:marTop w:val="0"/>
                  <w:marBottom w:val="0"/>
                  <w:divBdr>
                    <w:top w:val="none" w:sz="0" w:space="0" w:color="auto"/>
                    <w:left w:val="none" w:sz="0" w:space="0" w:color="auto"/>
                    <w:bottom w:val="none" w:sz="0" w:space="0" w:color="auto"/>
                    <w:right w:val="none" w:sz="0" w:space="0" w:color="auto"/>
                  </w:divBdr>
                </w:div>
                <w:div w:id="1161461518">
                  <w:marLeft w:val="0"/>
                  <w:marRight w:val="0"/>
                  <w:marTop w:val="0"/>
                  <w:marBottom w:val="0"/>
                  <w:divBdr>
                    <w:top w:val="none" w:sz="0" w:space="0" w:color="auto"/>
                    <w:left w:val="none" w:sz="0" w:space="0" w:color="auto"/>
                    <w:bottom w:val="none" w:sz="0" w:space="0" w:color="auto"/>
                    <w:right w:val="none" w:sz="0" w:space="0" w:color="auto"/>
                  </w:divBdr>
                </w:div>
                <w:div w:id="2062318577">
                  <w:marLeft w:val="0"/>
                  <w:marRight w:val="0"/>
                  <w:marTop w:val="0"/>
                  <w:marBottom w:val="0"/>
                  <w:divBdr>
                    <w:top w:val="none" w:sz="0" w:space="0" w:color="auto"/>
                    <w:left w:val="none" w:sz="0" w:space="0" w:color="auto"/>
                    <w:bottom w:val="none" w:sz="0" w:space="0" w:color="auto"/>
                    <w:right w:val="none" w:sz="0" w:space="0" w:color="auto"/>
                  </w:divBdr>
                </w:div>
                <w:div w:id="1856377541">
                  <w:marLeft w:val="0"/>
                  <w:marRight w:val="0"/>
                  <w:marTop w:val="0"/>
                  <w:marBottom w:val="0"/>
                  <w:divBdr>
                    <w:top w:val="none" w:sz="0" w:space="0" w:color="auto"/>
                    <w:left w:val="none" w:sz="0" w:space="0" w:color="auto"/>
                    <w:bottom w:val="none" w:sz="0" w:space="0" w:color="auto"/>
                    <w:right w:val="none" w:sz="0" w:space="0" w:color="auto"/>
                  </w:divBdr>
                </w:div>
                <w:div w:id="338048431">
                  <w:marLeft w:val="0"/>
                  <w:marRight w:val="0"/>
                  <w:marTop w:val="0"/>
                  <w:marBottom w:val="0"/>
                  <w:divBdr>
                    <w:top w:val="none" w:sz="0" w:space="0" w:color="auto"/>
                    <w:left w:val="none" w:sz="0" w:space="0" w:color="auto"/>
                    <w:bottom w:val="none" w:sz="0" w:space="0" w:color="auto"/>
                    <w:right w:val="none" w:sz="0" w:space="0" w:color="auto"/>
                  </w:divBdr>
                </w:div>
                <w:div w:id="286205090">
                  <w:marLeft w:val="0"/>
                  <w:marRight w:val="0"/>
                  <w:marTop w:val="0"/>
                  <w:marBottom w:val="0"/>
                  <w:divBdr>
                    <w:top w:val="none" w:sz="0" w:space="0" w:color="auto"/>
                    <w:left w:val="none" w:sz="0" w:space="0" w:color="auto"/>
                    <w:bottom w:val="none" w:sz="0" w:space="0" w:color="auto"/>
                    <w:right w:val="none" w:sz="0" w:space="0" w:color="auto"/>
                  </w:divBdr>
                </w:div>
                <w:div w:id="1811165084">
                  <w:marLeft w:val="0"/>
                  <w:marRight w:val="0"/>
                  <w:marTop w:val="0"/>
                  <w:marBottom w:val="0"/>
                  <w:divBdr>
                    <w:top w:val="none" w:sz="0" w:space="0" w:color="auto"/>
                    <w:left w:val="none" w:sz="0" w:space="0" w:color="auto"/>
                    <w:bottom w:val="none" w:sz="0" w:space="0" w:color="auto"/>
                    <w:right w:val="none" w:sz="0" w:space="0" w:color="auto"/>
                  </w:divBdr>
                </w:div>
                <w:div w:id="2112579099">
                  <w:marLeft w:val="0"/>
                  <w:marRight w:val="0"/>
                  <w:marTop w:val="0"/>
                  <w:marBottom w:val="0"/>
                  <w:divBdr>
                    <w:top w:val="none" w:sz="0" w:space="0" w:color="auto"/>
                    <w:left w:val="none" w:sz="0" w:space="0" w:color="auto"/>
                    <w:bottom w:val="none" w:sz="0" w:space="0" w:color="auto"/>
                    <w:right w:val="none" w:sz="0" w:space="0" w:color="auto"/>
                  </w:divBdr>
                </w:div>
                <w:div w:id="838151961">
                  <w:marLeft w:val="0"/>
                  <w:marRight w:val="0"/>
                  <w:marTop w:val="0"/>
                  <w:marBottom w:val="0"/>
                  <w:divBdr>
                    <w:top w:val="none" w:sz="0" w:space="0" w:color="auto"/>
                    <w:left w:val="none" w:sz="0" w:space="0" w:color="auto"/>
                    <w:bottom w:val="none" w:sz="0" w:space="0" w:color="auto"/>
                    <w:right w:val="none" w:sz="0" w:space="0" w:color="auto"/>
                  </w:divBdr>
                </w:div>
                <w:div w:id="1705789606">
                  <w:marLeft w:val="0"/>
                  <w:marRight w:val="0"/>
                  <w:marTop w:val="0"/>
                  <w:marBottom w:val="0"/>
                  <w:divBdr>
                    <w:top w:val="none" w:sz="0" w:space="0" w:color="auto"/>
                    <w:left w:val="none" w:sz="0" w:space="0" w:color="auto"/>
                    <w:bottom w:val="none" w:sz="0" w:space="0" w:color="auto"/>
                    <w:right w:val="none" w:sz="0" w:space="0" w:color="auto"/>
                  </w:divBdr>
                </w:div>
                <w:div w:id="644167525">
                  <w:marLeft w:val="0"/>
                  <w:marRight w:val="0"/>
                  <w:marTop w:val="0"/>
                  <w:marBottom w:val="0"/>
                  <w:divBdr>
                    <w:top w:val="none" w:sz="0" w:space="0" w:color="auto"/>
                    <w:left w:val="none" w:sz="0" w:space="0" w:color="auto"/>
                    <w:bottom w:val="none" w:sz="0" w:space="0" w:color="auto"/>
                    <w:right w:val="none" w:sz="0" w:space="0" w:color="auto"/>
                  </w:divBdr>
                </w:div>
                <w:div w:id="839077112">
                  <w:marLeft w:val="0"/>
                  <w:marRight w:val="0"/>
                  <w:marTop w:val="0"/>
                  <w:marBottom w:val="0"/>
                  <w:divBdr>
                    <w:top w:val="none" w:sz="0" w:space="0" w:color="auto"/>
                    <w:left w:val="none" w:sz="0" w:space="0" w:color="auto"/>
                    <w:bottom w:val="none" w:sz="0" w:space="0" w:color="auto"/>
                    <w:right w:val="none" w:sz="0" w:space="0" w:color="auto"/>
                  </w:divBdr>
                </w:div>
                <w:div w:id="1832911460">
                  <w:marLeft w:val="0"/>
                  <w:marRight w:val="0"/>
                  <w:marTop w:val="0"/>
                  <w:marBottom w:val="0"/>
                  <w:divBdr>
                    <w:top w:val="none" w:sz="0" w:space="0" w:color="auto"/>
                    <w:left w:val="none" w:sz="0" w:space="0" w:color="auto"/>
                    <w:bottom w:val="none" w:sz="0" w:space="0" w:color="auto"/>
                    <w:right w:val="none" w:sz="0" w:space="0" w:color="auto"/>
                  </w:divBdr>
                </w:div>
                <w:div w:id="1220365311">
                  <w:marLeft w:val="0"/>
                  <w:marRight w:val="0"/>
                  <w:marTop w:val="0"/>
                  <w:marBottom w:val="0"/>
                  <w:divBdr>
                    <w:top w:val="none" w:sz="0" w:space="0" w:color="auto"/>
                    <w:left w:val="none" w:sz="0" w:space="0" w:color="auto"/>
                    <w:bottom w:val="none" w:sz="0" w:space="0" w:color="auto"/>
                    <w:right w:val="none" w:sz="0" w:space="0" w:color="auto"/>
                  </w:divBdr>
                </w:div>
                <w:div w:id="326372437">
                  <w:marLeft w:val="0"/>
                  <w:marRight w:val="0"/>
                  <w:marTop w:val="0"/>
                  <w:marBottom w:val="0"/>
                  <w:divBdr>
                    <w:top w:val="none" w:sz="0" w:space="0" w:color="auto"/>
                    <w:left w:val="none" w:sz="0" w:space="0" w:color="auto"/>
                    <w:bottom w:val="none" w:sz="0" w:space="0" w:color="auto"/>
                    <w:right w:val="none" w:sz="0" w:space="0" w:color="auto"/>
                  </w:divBdr>
                </w:div>
                <w:div w:id="341779308">
                  <w:marLeft w:val="0"/>
                  <w:marRight w:val="0"/>
                  <w:marTop w:val="0"/>
                  <w:marBottom w:val="0"/>
                  <w:divBdr>
                    <w:top w:val="none" w:sz="0" w:space="0" w:color="auto"/>
                    <w:left w:val="none" w:sz="0" w:space="0" w:color="auto"/>
                    <w:bottom w:val="none" w:sz="0" w:space="0" w:color="auto"/>
                    <w:right w:val="none" w:sz="0" w:space="0" w:color="auto"/>
                  </w:divBdr>
                </w:div>
                <w:div w:id="1976181191">
                  <w:marLeft w:val="0"/>
                  <w:marRight w:val="0"/>
                  <w:marTop w:val="0"/>
                  <w:marBottom w:val="0"/>
                  <w:divBdr>
                    <w:top w:val="none" w:sz="0" w:space="0" w:color="auto"/>
                    <w:left w:val="none" w:sz="0" w:space="0" w:color="auto"/>
                    <w:bottom w:val="none" w:sz="0" w:space="0" w:color="auto"/>
                    <w:right w:val="none" w:sz="0" w:space="0" w:color="auto"/>
                  </w:divBdr>
                </w:div>
                <w:div w:id="1910965848">
                  <w:marLeft w:val="0"/>
                  <w:marRight w:val="0"/>
                  <w:marTop w:val="0"/>
                  <w:marBottom w:val="0"/>
                  <w:divBdr>
                    <w:top w:val="none" w:sz="0" w:space="0" w:color="auto"/>
                    <w:left w:val="none" w:sz="0" w:space="0" w:color="auto"/>
                    <w:bottom w:val="none" w:sz="0" w:space="0" w:color="auto"/>
                    <w:right w:val="none" w:sz="0" w:space="0" w:color="auto"/>
                  </w:divBdr>
                </w:div>
                <w:div w:id="1654291598">
                  <w:marLeft w:val="0"/>
                  <w:marRight w:val="0"/>
                  <w:marTop w:val="0"/>
                  <w:marBottom w:val="0"/>
                  <w:divBdr>
                    <w:top w:val="none" w:sz="0" w:space="0" w:color="auto"/>
                    <w:left w:val="none" w:sz="0" w:space="0" w:color="auto"/>
                    <w:bottom w:val="none" w:sz="0" w:space="0" w:color="auto"/>
                    <w:right w:val="none" w:sz="0" w:space="0" w:color="auto"/>
                  </w:divBdr>
                </w:div>
                <w:div w:id="210846747">
                  <w:marLeft w:val="0"/>
                  <w:marRight w:val="0"/>
                  <w:marTop w:val="0"/>
                  <w:marBottom w:val="0"/>
                  <w:divBdr>
                    <w:top w:val="none" w:sz="0" w:space="0" w:color="auto"/>
                    <w:left w:val="none" w:sz="0" w:space="0" w:color="auto"/>
                    <w:bottom w:val="none" w:sz="0" w:space="0" w:color="auto"/>
                    <w:right w:val="none" w:sz="0" w:space="0" w:color="auto"/>
                  </w:divBdr>
                </w:div>
                <w:div w:id="1498689964">
                  <w:marLeft w:val="0"/>
                  <w:marRight w:val="0"/>
                  <w:marTop w:val="0"/>
                  <w:marBottom w:val="0"/>
                  <w:divBdr>
                    <w:top w:val="none" w:sz="0" w:space="0" w:color="auto"/>
                    <w:left w:val="none" w:sz="0" w:space="0" w:color="auto"/>
                    <w:bottom w:val="none" w:sz="0" w:space="0" w:color="auto"/>
                    <w:right w:val="none" w:sz="0" w:space="0" w:color="auto"/>
                  </w:divBdr>
                </w:div>
                <w:div w:id="869954609">
                  <w:marLeft w:val="0"/>
                  <w:marRight w:val="0"/>
                  <w:marTop w:val="0"/>
                  <w:marBottom w:val="0"/>
                  <w:divBdr>
                    <w:top w:val="none" w:sz="0" w:space="0" w:color="auto"/>
                    <w:left w:val="none" w:sz="0" w:space="0" w:color="auto"/>
                    <w:bottom w:val="none" w:sz="0" w:space="0" w:color="auto"/>
                    <w:right w:val="none" w:sz="0" w:space="0" w:color="auto"/>
                  </w:divBdr>
                </w:div>
                <w:div w:id="644698470">
                  <w:marLeft w:val="0"/>
                  <w:marRight w:val="0"/>
                  <w:marTop w:val="0"/>
                  <w:marBottom w:val="0"/>
                  <w:divBdr>
                    <w:top w:val="none" w:sz="0" w:space="0" w:color="auto"/>
                    <w:left w:val="none" w:sz="0" w:space="0" w:color="auto"/>
                    <w:bottom w:val="none" w:sz="0" w:space="0" w:color="auto"/>
                    <w:right w:val="none" w:sz="0" w:space="0" w:color="auto"/>
                  </w:divBdr>
                </w:div>
                <w:div w:id="1747414278">
                  <w:marLeft w:val="0"/>
                  <w:marRight w:val="0"/>
                  <w:marTop w:val="0"/>
                  <w:marBottom w:val="0"/>
                  <w:divBdr>
                    <w:top w:val="none" w:sz="0" w:space="0" w:color="auto"/>
                    <w:left w:val="none" w:sz="0" w:space="0" w:color="auto"/>
                    <w:bottom w:val="none" w:sz="0" w:space="0" w:color="auto"/>
                    <w:right w:val="none" w:sz="0" w:space="0" w:color="auto"/>
                  </w:divBdr>
                </w:div>
                <w:div w:id="520322932">
                  <w:marLeft w:val="0"/>
                  <w:marRight w:val="0"/>
                  <w:marTop w:val="0"/>
                  <w:marBottom w:val="0"/>
                  <w:divBdr>
                    <w:top w:val="none" w:sz="0" w:space="0" w:color="auto"/>
                    <w:left w:val="none" w:sz="0" w:space="0" w:color="auto"/>
                    <w:bottom w:val="none" w:sz="0" w:space="0" w:color="auto"/>
                    <w:right w:val="none" w:sz="0" w:space="0" w:color="auto"/>
                  </w:divBdr>
                </w:div>
                <w:div w:id="1045832994">
                  <w:marLeft w:val="0"/>
                  <w:marRight w:val="0"/>
                  <w:marTop w:val="0"/>
                  <w:marBottom w:val="0"/>
                  <w:divBdr>
                    <w:top w:val="none" w:sz="0" w:space="0" w:color="auto"/>
                    <w:left w:val="none" w:sz="0" w:space="0" w:color="auto"/>
                    <w:bottom w:val="none" w:sz="0" w:space="0" w:color="auto"/>
                    <w:right w:val="none" w:sz="0" w:space="0" w:color="auto"/>
                  </w:divBdr>
                </w:div>
                <w:div w:id="774835024">
                  <w:marLeft w:val="0"/>
                  <w:marRight w:val="0"/>
                  <w:marTop w:val="0"/>
                  <w:marBottom w:val="0"/>
                  <w:divBdr>
                    <w:top w:val="none" w:sz="0" w:space="0" w:color="auto"/>
                    <w:left w:val="none" w:sz="0" w:space="0" w:color="auto"/>
                    <w:bottom w:val="none" w:sz="0" w:space="0" w:color="auto"/>
                    <w:right w:val="none" w:sz="0" w:space="0" w:color="auto"/>
                  </w:divBdr>
                </w:div>
                <w:div w:id="209265975">
                  <w:marLeft w:val="0"/>
                  <w:marRight w:val="0"/>
                  <w:marTop w:val="0"/>
                  <w:marBottom w:val="0"/>
                  <w:divBdr>
                    <w:top w:val="none" w:sz="0" w:space="0" w:color="auto"/>
                    <w:left w:val="none" w:sz="0" w:space="0" w:color="auto"/>
                    <w:bottom w:val="none" w:sz="0" w:space="0" w:color="auto"/>
                    <w:right w:val="none" w:sz="0" w:space="0" w:color="auto"/>
                  </w:divBdr>
                </w:div>
                <w:div w:id="952396634">
                  <w:marLeft w:val="0"/>
                  <w:marRight w:val="0"/>
                  <w:marTop w:val="0"/>
                  <w:marBottom w:val="0"/>
                  <w:divBdr>
                    <w:top w:val="none" w:sz="0" w:space="0" w:color="auto"/>
                    <w:left w:val="none" w:sz="0" w:space="0" w:color="auto"/>
                    <w:bottom w:val="none" w:sz="0" w:space="0" w:color="auto"/>
                    <w:right w:val="none" w:sz="0" w:space="0" w:color="auto"/>
                  </w:divBdr>
                </w:div>
                <w:div w:id="1997301909">
                  <w:marLeft w:val="0"/>
                  <w:marRight w:val="0"/>
                  <w:marTop w:val="0"/>
                  <w:marBottom w:val="0"/>
                  <w:divBdr>
                    <w:top w:val="none" w:sz="0" w:space="0" w:color="auto"/>
                    <w:left w:val="none" w:sz="0" w:space="0" w:color="auto"/>
                    <w:bottom w:val="none" w:sz="0" w:space="0" w:color="auto"/>
                    <w:right w:val="none" w:sz="0" w:space="0" w:color="auto"/>
                  </w:divBdr>
                </w:div>
                <w:div w:id="880164709">
                  <w:marLeft w:val="0"/>
                  <w:marRight w:val="0"/>
                  <w:marTop w:val="0"/>
                  <w:marBottom w:val="0"/>
                  <w:divBdr>
                    <w:top w:val="none" w:sz="0" w:space="0" w:color="auto"/>
                    <w:left w:val="none" w:sz="0" w:space="0" w:color="auto"/>
                    <w:bottom w:val="none" w:sz="0" w:space="0" w:color="auto"/>
                    <w:right w:val="none" w:sz="0" w:space="0" w:color="auto"/>
                  </w:divBdr>
                </w:div>
                <w:div w:id="626086684">
                  <w:marLeft w:val="0"/>
                  <w:marRight w:val="0"/>
                  <w:marTop w:val="0"/>
                  <w:marBottom w:val="0"/>
                  <w:divBdr>
                    <w:top w:val="none" w:sz="0" w:space="0" w:color="auto"/>
                    <w:left w:val="none" w:sz="0" w:space="0" w:color="auto"/>
                    <w:bottom w:val="none" w:sz="0" w:space="0" w:color="auto"/>
                    <w:right w:val="none" w:sz="0" w:space="0" w:color="auto"/>
                  </w:divBdr>
                </w:div>
                <w:div w:id="200898936">
                  <w:marLeft w:val="0"/>
                  <w:marRight w:val="0"/>
                  <w:marTop w:val="0"/>
                  <w:marBottom w:val="0"/>
                  <w:divBdr>
                    <w:top w:val="none" w:sz="0" w:space="0" w:color="auto"/>
                    <w:left w:val="none" w:sz="0" w:space="0" w:color="auto"/>
                    <w:bottom w:val="none" w:sz="0" w:space="0" w:color="auto"/>
                    <w:right w:val="none" w:sz="0" w:space="0" w:color="auto"/>
                  </w:divBdr>
                </w:div>
                <w:div w:id="445196346">
                  <w:marLeft w:val="0"/>
                  <w:marRight w:val="0"/>
                  <w:marTop w:val="0"/>
                  <w:marBottom w:val="0"/>
                  <w:divBdr>
                    <w:top w:val="none" w:sz="0" w:space="0" w:color="auto"/>
                    <w:left w:val="none" w:sz="0" w:space="0" w:color="auto"/>
                    <w:bottom w:val="none" w:sz="0" w:space="0" w:color="auto"/>
                    <w:right w:val="none" w:sz="0" w:space="0" w:color="auto"/>
                  </w:divBdr>
                </w:div>
                <w:div w:id="1086852299">
                  <w:marLeft w:val="0"/>
                  <w:marRight w:val="0"/>
                  <w:marTop w:val="0"/>
                  <w:marBottom w:val="0"/>
                  <w:divBdr>
                    <w:top w:val="none" w:sz="0" w:space="0" w:color="auto"/>
                    <w:left w:val="none" w:sz="0" w:space="0" w:color="auto"/>
                    <w:bottom w:val="none" w:sz="0" w:space="0" w:color="auto"/>
                    <w:right w:val="none" w:sz="0" w:space="0" w:color="auto"/>
                  </w:divBdr>
                </w:div>
                <w:div w:id="1543201537">
                  <w:marLeft w:val="0"/>
                  <w:marRight w:val="0"/>
                  <w:marTop w:val="0"/>
                  <w:marBottom w:val="0"/>
                  <w:divBdr>
                    <w:top w:val="none" w:sz="0" w:space="0" w:color="auto"/>
                    <w:left w:val="none" w:sz="0" w:space="0" w:color="auto"/>
                    <w:bottom w:val="none" w:sz="0" w:space="0" w:color="auto"/>
                    <w:right w:val="none" w:sz="0" w:space="0" w:color="auto"/>
                  </w:divBdr>
                </w:div>
                <w:div w:id="1171873099">
                  <w:marLeft w:val="0"/>
                  <w:marRight w:val="0"/>
                  <w:marTop w:val="0"/>
                  <w:marBottom w:val="0"/>
                  <w:divBdr>
                    <w:top w:val="none" w:sz="0" w:space="0" w:color="auto"/>
                    <w:left w:val="none" w:sz="0" w:space="0" w:color="auto"/>
                    <w:bottom w:val="none" w:sz="0" w:space="0" w:color="auto"/>
                    <w:right w:val="none" w:sz="0" w:space="0" w:color="auto"/>
                  </w:divBdr>
                </w:div>
                <w:div w:id="424695938">
                  <w:marLeft w:val="0"/>
                  <w:marRight w:val="0"/>
                  <w:marTop w:val="0"/>
                  <w:marBottom w:val="0"/>
                  <w:divBdr>
                    <w:top w:val="none" w:sz="0" w:space="0" w:color="auto"/>
                    <w:left w:val="none" w:sz="0" w:space="0" w:color="auto"/>
                    <w:bottom w:val="none" w:sz="0" w:space="0" w:color="auto"/>
                    <w:right w:val="none" w:sz="0" w:space="0" w:color="auto"/>
                  </w:divBdr>
                </w:div>
                <w:div w:id="381026751">
                  <w:marLeft w:val="0"/>
                  <w:marRight w:val="0"/>
                  <w:marTop w:val="0"/>
                  <w:marBottom w:val="0"/>
                  <w:divBdr>
                    <w:top w:val="none" w:sz="0" w:space="0" w:color="auto"/>
                    <w:left w:val="none" w:sz="0" w:space="0" w:color="auto"/>
                    <w:bottom w:val="none" w:sz="0" w:space="0" w:color="auto"/>
                    <w:right w:val="none" w:sz="0" w:space="0" w:color="auto"/>
                  </w:divBdr>
                </w:div>
                <w:div w:id="398555320">
                  <w:marLeft w:val="0"/>
                  <w:marRight w:val="0"/>
                  <w:marTop w:val="0"/>
                  <w:marBottom w:val="0"/>
                  <w:divBdr>
                    <w:top w:val="none" w:sz="0" w:space="0" w:color="auto"/>
                    <w:left w:val="none" w:sz="0" w:space="0" w:color="auto"/>
                    <w:bottom w:val="none" w:sz="0" w:space="0" w:color="auto"/>
                    <w:right w:val="none" w:sz="0" w:space="0" w:color="auto"/>
                  </w:divBdr>
                </w:div>
                <w:div w:id="1762991659">
                  <w:marLeft w:val="0"/>
                  <w:marRight w:val="0"/>
                  <w:marTop w:val="0"/>
                  <w:marBottom w:val="0"/>
                  <w:divBdr>
                    <w:top w:val="none" w:sz="0" w:space="0" w:color="auto"/>
                    <w:left w:val="none" w:sz="0" w:space="0" w:color="auto"/>
                    <w:bottom w:val="none" w:sz="0" w:space="0" w:color="auto"/>
                    <w:right w:val="none" w:sz="0" w:space="0" w:color="auto"/>
                  </w:divBdr>
                </w:div>
                <w:div w:id="1798911939">
                  <w:marLeft w:val="0"/>
                  <w:marRight w:val="0"/>
                  <w:marTop w:val="0"/>
                  <w:marBottom w:val="0"/>
                  <w:divBdr>
                    <w:top w:val="none" w:sz="0" w:space="0" w:color="auto"/>
                    <w:left w:val="none" w:sz="0" w:space="0" w:color="auto"/>
                    <w:bottom w:val="none" w:sz="0" w:space="0" w:color="auto"/>
                    <w:right w:val="none" w:sz="0" w:space="0" w:color="auto"/>
                  </w:divBdr>
                </w:div>
                <w:div w:id="1591353098">
                  <w:marLeft w:val="0"/>
                  <w:marRight w:val="0"/>
                  <w:marTop w:val="0"/>
                  <w:marBottom w:val="0"/>
                  <w:divBdr>
                    <w:top w:val="none" w:sz="0" w:space="0" w:color="auto"/>
                    <w:left w:val="none" w:sz="0" w:space="0" w:color="auto"/>
                    <w:bottom w:val="none" w:sz="0" w:space="0" w:color="auto"/>
                    <w:right w:val="none" w:sz="0" w:space="0" w:color="auto"/>
                  </w:divBdr>
                </w:div>
                <w:div w:id="1675182291">
                  <w:marLeft w:val="0"/>
                  <w:marRight w:val="0"/>
                  <w:marTop w:val="0"/>
                  <w:marBottom w:val="0"/>
                  <w:divBdr>
                    <w:top w:val="none" w:sz="0" w:space="0" w:color="auto"/>
                    <w:left w:val="none" w:sz="0" w:space="0" w:color="auto"/>
                    <w:bottom w:val="none" w:sz="0" w:space="0" w:color="auto"/>
                    <w:right w:val="none" w:sz="0" w:space="0" w:color="auto"/>
                  </w:divBdr>
                </w:div>
                <w:div w:id="2109570759">
                  <w:marLeft w:val="0"/>
                  <w:marRight w:val="0"/>
                  <w:marTop w:val="0"/>
                  <w:marBottom w:val="0"/>
                  <w:divBdr>
                    <w:top w:val="none" w:sz="0" w:space="0" w:color="auto"/>
                    <w:left w:val="none" w:sz="0" w:space="0" w:color="auto"/>
                    <w:bottom w:val="none" w:sz="0" w:space="0" w:color="auto"/>
                    <w:right w:val="none" w:sz="0" w:space="0" w:color="auto"/>
                  </w:divBdr>
                </w:div>
                <w:div w:id="1252011296">
                  <w:marLeft w:val="0"/>
                  <w:marRight w:val="0"/>
                  <w:marTop w:val="0"/>
                  <w:marBottom w:val="0"/>
                  <w:divBdr>
                    <w:top w:val="none" w:sz="0" w:space="0" w:color="auto"/>
                    <w:left w:val="none" w:sz="0" w:space="0" w:color="auto"/>
                    <w:bottom w:val="none" w:sz="0" w:space="0" w:color="auto"/>
                    <w:right w:val="none" w:sz="0" w:space="0" w:color="auto"/>
                  </w:divBdr>
                </w:div>
                <w:div w:id="909853435">
                  <w:marLeft w:val="0"/>
                  <w:marRight w:val="0"/>
                  <w:marTop w:val="0"/>
                  <w:marBottom w:val="0"/>
                  <w:divBdr>
                    <w:top w:val="none" w:sz="0" w:space="0" w:color="auto"/>
                    <w:left w:val="none" w:sz="0" w:space="0" w:color="auto"/>
                    <w:bottom w:val="none" w:sz="0" w:space="0" w:color="auto"/>
                    <w:right w:val="none" w:sz="0" w:space="0" w:color="auto"/>
                  </w:divBdr>
                </w:div>
                <w:div w:id="1114785027">
                  <w:marLeft w:val="0"/>
                  <w:marRight w:val="0"/>
                  <w:marTop w:val="0"/>
                  <w:marBottom w:val="0"/>
                  <w:divBdr>
                    <w:top w:val="none" w:sz="0" w:space="0" w:color="auto"/>
                    <w:left w:val="none" w:sz="0" w:space="0" w:color="auto"/>
                    <w:bottom w:val="none" w:sz="0" w:space="0" w:color="auto"/>
                    <w:right w:val="none" w:sz="0" w:space="0" w:color="auto"/>
                  </w:divBdr>
                </w:div>
                <w:div w:id="466432468">
                  <w:marLeft w:val="0"/>
                  <w:marRight w:val="0"/>
                  <w:marTop w:val="0"/>
                  <w:marBottom w:val="0"/>
                  <w:divBdr>
                    <w:top w:val="none" w:sz="0" w:space="0" w:color="auto"/>
                    <w:left w:val="none" w:sz="0" w:space="0" w:color="auto"/>
                    <w:bottom w:val="none" w:sz="0" w:space="0" w:color="auto"/>
                    <w:right w:val="none" w:sz="0" w:space="0" w:color="auto"/>
                  </w:divBdr>
                </w:div>
                <w:div w:id="611476273">
                  <w:marLeft w:val="0"/>
                  <w:marRight w:val="0"/>
                  <w:marTop w:val="0"/>
                  <w:marBottom w:val="0"/>
                  <w:divBdr>
                    <w:top w:val="none" w:sz="0" w:space="0" w:color="auto"/>
                    <w:left w:val="none" w:sz="0" w:space="0" w:color="auto"/>
                    <w:bottom w:val="none" w:sz="0" w:space="0" w:color="auto"/>
                    <w:right w:val="none" w:sz="0" w:space="0" w:color="auto"/>
                  </w:divBdr>
                </w:div>
                <w:div w:id="2018533716">
                  <w:marLeft w:val="0"/>
                  <w:marRight w:val="0"/>
                  <w:marTop w:val="0"/>
                  <w:marBottom w:val="0"/>
                  <w:divBdr>
                    <w:top w:val="none" w:sz="0" w:space="0" w:color="auto"/>
                    <w:left w:val="none" w:sz="0" w:space="0" w:color="auto"/>
                    <w:bottom w:val="none" w:sz="0" w:space="0" w:color="auto"/>
                    <w:right w:val="none" w:sz="0" w:space="0" w:color="auto"/>
                  </w:divBdr>
                </w:div>
                <w:div w:id="2105227965">
                  <w:marLeft w:val="0"/>
                  <w:marRight w:val="0"/>
                  <w:marTop w:val="0"/>
                  <w:marBottom w:val="0"/>
                  <w:divBdr>
                    <w:top w:val="none" w:sz="0" w:space="0" w:color="auto"/>
                    <w:left w:val="none" w:sz="0" w:space="0" w:color="auto"/>
                    <w:bottom w:val="none" w:sz="0" w:space="0" w:color="auto"/>
                    <w:right w:val="none" w:sz="0" w:space="0" w:color="auto"/>
                  </w:divBdr>
                </w:div>
                <w:div w:id="1996644466">
                  <w:marLeft w:val="0"/>
                  <w:marRight w:val="0"/>
                  <w:marTop w:val="0"/>
                  <w:marBottom w:val="0"/>
                  <w:divBdr>
                    <w:top w:val="none" w:sz="0" w:space="0" w:color="auto"/>
                    <w:left w:val="none" w:sz="0" w:space="0" w:color="auto"/>
                    <w:bottom w:val="none" w:sz="0" w:space="0" w:color="auto"/>
                    <w:right w:val="none" w:sz="0" w:space="0" w:color="auto"/>
                  </w:divBdr>
                </w:div>
              </w:divsChild>
            </w:div>
            <w:div w:id="869803853">
              <w:marLeft w:val="0"/>
              <w:marRight w:val="0"/>
              <w:marTop w:val="0"/>
              <w:marBottom w:val="0"/>
              <w:divBdr>
                <w:top w:val="none" w:sz="0" w:space="0" w:color="auto"/>
                <w:left w:val="none" w:sz="0" w:space="0" w:color="auto"/>
                <w:bottom w:val="none" w:sz="0" w:space="0" w:color="auto"/>
                <w:right w:val="none" w:sz="0" w:space="0" w:color="auto"/>
              </w:divBdr>
            </w:div>
            <w:div w:id="1303773667">
              <w:marLeft w:val="0"/>
              <w:marRight w:val="0"/>
              <w:marTop w:val="0"/>
              <w:marBottom w:val="0"/>
              <w:divBdr>
                <w:top w:val="none" w:sz="0" w:space="0" w:color="auto"/>
                <w:left w:val="none" w:sz="0" w:space="0" w:color="auto"/>
                <w:bottom w:val="none" w:sz="0" w:space="0" w:color="auto"/>
                <w:right w:val="none" w:sz="0" w:space="0" w:color="auto"/>
              </w:divBdr>
            </w:div>
            <w:div w:id="1600016670">
              <w:marLeft w:val="0"/>
              <w:marRight w:val="0"/>
              <w:marTop w:val="0"/>
              <w:marBottom w:val="0"/>
              <w:divBdr>
                <w:top w:val="none" w:sz="0" w:space="0" w:color="auto"/>
                <w:left w:val="none" w:sz="0" w:space="0" w:color="auto"/>
                <w:bottom w:val="none" w:sz="0" w:space="0" w:color="auto"/>
                <w:right w:val="none" w:sz="0" w:space="0" w:color="auto"/>
              </w:divBdr>
            </w:div>
            <w:div w:id="157695532">
              <w:marLeft w:val="0"/>
              <w:marRight w:val="0"/>
              <w:marTop w:val="0"/>
              <w:marBottom w:val="0"/>
              <w:divBdr>
                <w:top w:val="none" w:sz="0" w:space="0" w:color="auto"/>
                <w:left w:val="none" w:sz="0" w:space="0" w:color="auto"/>
                <w:bottom w:val="none" w:sz="0" w:space="0" w:color="auto"/>
                <w:right w:val="none" w:sz="0" w:space="0" w:color="auto"/>
              </w:divBdr>
            </w:div>
            <w:div w:id="1095831093">
              <w:marLeft w:val="0"/>
              <w:marRight w:val="0"/>
              <w:marTop w:val="0"/>
              <w:marBottom w:val="0"/>
              <w:divBdr>
                <w:top w:val="none" w:sz="0" w:space="0" w:color="auto"/>
                <w:left w:val="none" w:sz="0" w:space="0" w:color="auto"/>
                <w:bottom w:val="none" w:sz="0" w:space="0" w:color="auto"/>
                <w:right w:val="none" w:sz="0" w:space="0" w:color="auto"/>
              </w:divBdr>
            </w:div>
            <w:div w:id="395591528">
              <w:marLeft w:val="0"/>
              <w:marRight w:val="0"/>
              <w:marTop w:val="0"/>
              <w:marBottom w:val="0"/>
              <w:divBdr>
                <w:top w:val="none" w:sz="0" w:space="0" w:color="auto"/>
                <w:left w:val="none" w:sz="0" w:space="0" w:color="auto"/>
                <w:bottom w:val="none" w:sz="0" w:space="0" w:color="auto"/>
                <w:right w:val="none" w:sz="0" w:space="0" w:color="auto"/>
              </w:divBdr>
            </w:div>
            <w:div w:id="464466972">
              <w:marLeft w:val="0"/>
              <w:marRight w:val="0"/>
              <w:marTop w:val="0"/>
              <w:marBottom w:val="0"/>
              <w:divBdr>
                <w:top w:val="none" w:sz="0" w:space="0" w:color="auto"/>
                <w:left w:val="none" w:sz="0" w:space="0" w:color="auto"/>
                <w:bottom w:val="none" w:sz="0" w:space="0" w:color="auto"/>
                <w:right w:val="none" w:sz="0" w:space="0" w:color="auto"/>
              </w:divBdr>
            </w:div>
            <w:div w:id="581649129">
              <w:marLeft w:val="0"/>
              <w:marRight w:val="0"/>
              <w:marTop w:val="0"/>
              <w:marBottom w:val="0"/>
              <w:divBdr>
                <w:top w:val="none" w:sz="0" w:space="0" w:color="auto"/>
                <w:left w:val="none" w:sz="0" w:space="0" w:color="auto"/>
                <w:bottom w:val="none" w:sz="0" w:space="0" w:color="auto"/>
                <w:right w:val="none" w:sz="0" w:space="0" w:color="auto"/>
              </w:divBdr>
            </w:div>
            <w:div w:id="228852164">
              <w:marLeft w:val="0"/>
              <w:marRight w:val="0"/>
              <w:marTop w:val="0"/>
              <w:marBottom w:val="0"/>
              <w:divBdr>
                <w:top w:val="none" w:sz="0" w:space="0" w:color="auto"/>
                <w:left w:val="none" w:sz="0" w:space="0" w:color="auto"/>
                <w:bottom w:val="none" w:sz="0" w:space="0" w:color="auto"/>
                <w:right w:val="none" w:sz="0" w:space="0" w:color="auto"/>
              </w:divBdr>
            </w:div>
            <w:div w:id="906376750">
              <w:marLeft w:val="0"/>
              <w:marRight w:val="0"/>
              <w:marTop w:val="0"/>
              <w:marBottom w:val="0"/>
              <w:divBdr>
                <w:top w:val="none" w:sz="0" w:space="0" w:color="auto"/>
                <w:left w:val="none" w:sz="0" w:space="0" w:color="auto"/>
                <w:bottom w:val="none" w:sz="0" w:space="0" w:color="auto"/>
                <w:right w:val="none" w:sz="0" w:space="0" w:color="auto"/>
              </w:divBdr>
            </w:div>
            <w:div w:id="417289249">
              <w:marLeft w:val="0"/>
              <w:marRight w:val="0"/>
              <w:marTop w:val="0"/>
              <w:marBottom w:val="0"/>
              <w:divBdr>
                <w:top w:val="none" w:sz="0" w:space="0" w:color="auto"/>
                <w:left w:val="none" w:sz="0" w:space="0" w:color="auto"/>
                <w:bottom w:val="none" w:sz="0" w:space="0" w:color="auto"/>
                <w:right w:val="none" w:sz="0" w:space="0" w:color="auto"/>
              </w:divBdr>
            </w:div>
            <w:div w:id="408891783">
              <w:marLeft w:val="0"/>
              <w:marRight w:val="0"/>
              <w:marTop w:val="0"/>
              <w:marBottom w:val="0"/>
              <w:divBdr>
                <w:top w:val="none" w:sz="0" w:space="0" w:color="auto"/>
                <w:left w:val="none" w:sz="0" w:space="0" w:color="auto"/>
                <w:bottom w:val="none" w:sz="0" w:space="0" w:color="auto"/>
                <w:right w:val="none" w:sz="0" w:space="0" w:color="auto"/>
              </w:divBdr>
            </w:div>
            <w:div w:id="438530459">
              <w:marLeft w:val="0"/>
              <w:marRight w:val="0"/>
              <w:marTop w:val="0"/>
              <w:marBottom w:val="0"/>
              <w:divBdr>
                <w:top w:val="none" w:sz="0" w:space="0" w:color="auto"/>
                <w:left w:val="none" w:sz="0" w:space="0" w:color="auto"/>
                <w:bottom w:val="none" w:sz="0" w:space="0" w:color="auto"/>
                <w:right w:val="none" w:sz="0" w:space="0" w:color="auto"/>
              </w:divBdr>
            </w:div>
            <w:div w:id="2128044208">
              <w:marLeft w:val="0"/>
              <w:marRight w:val="0"/>
              <w:marTop w:val="0"/>
              <w:marBottom w:val="0"/>
              <w:divBdr>
                <w:top w:val="none" w:sz="0" w:space="0" w:color="auto"/>
                <w:left w:val="none" w:sz="0" w:space="0" w:color="auto"/>
                <w:bottom w:val="none" w:sz="0" w:space="0" w:color="auto"/>
                <w:right w:val="none" w:sz="0" w:space="0" w:color="auto"/>
              </w:divBdr>
            </w:div>
            <w:div w:id="1550799976">
              <w:marLeft w:val="0"/>
              <w:marRight w:val="0"/>
              <w:marTop w:val="0"/>
              <w:marBottom w:val="0"/>
              <w:divBdr>
                <w:top w:val="none" w:sz="0" w:space="0" w:color="auto"/>
                <w:left w:val="none" w:sz="0" w:space="0" w:color="auto"/>
                <w:bottom w:val="none" w:sz="0" w:space="0" w:color="auto"/>
                <w:right w:val="none" w:sz="0" w:space="0" w:color="auto"/>
              </w:divBdr>
            </w:div>
            <w:div w:id="1245800720">
              <w:marLeft w:val="0"/>
              <w:marRight w:val="0"/>
              <w:marTop w:val="0"/>
              <w:marBottom w:val="0"/>
              <w:divBdr>
                <w:top w:val="none" w:sz="0" w:space="0" w:color="auto"/>
                <w:left w:val="none" w:sz="0" w:space="0" w:color="auto"/>
                <w:bottom w:val="none" w:sz="0" w:space="0" w:color="auto"/>
                <w:right w:val="none" w:sz="0" w:space="0" w:color="auto"/>
              </w:divBdr>
            </w:div>
            <w:div w:id="903570216">
              <w:marLeft w:val="0"/>
              <w:marRight w:val="0"/>
              <w:marTop w:val="0"/>
              <w:marBottom w:val="0"/>
              <w:divBdr>
                <w:top w:val="none" w:sz="0" w:space="0" w:color="auto"/>
                <w:left w:val="none" w:sz="0" w:space="0" w:color="auto"/>
                <w:bottom w:val="none" w:sz="0" w:space="0" w:color="auto"/>
                <w:right w:val="none" w:sz="0" w:space="0" w:color="auto"/>
              </w:divBdr>
            </w:div>
            <w:div w:id="264652456">
              <w:marLeft w:val="0"/>
              <w:marRight w:val="0"/>
              <w:marTop w:val="0"/>
              <w:marBottom w:val="0"/>
              <w:divBdr>
                <w:top w:val="none" w:sz="0" w:space="0" w:color="auto"/>
                <w:left w:val="none" w:sz="0" w:space="0" w:color="auto"/>
                <w:bottom w:val="none" w:sz="0" w:space="0" w:color="auto"/>
                <w:right w:val="none" w:sz="0" w:space="0" w:color="auto"/>
              </w:divBdr>
            </w:div>
            <w:div w:id="954677136">
              <w:marLeft w:val="0"/>
              <w:marRight w:val="0"/>
              <w:marTop w:val="0"/>
              <w:marBottom w:val="0"/>
              <w:divBdr>
                <w:top w:val="none" w:sz="0" w:space="0" w:color="auto"/>
                <w:left w:val="none" w:sz="0" w:space="0" w:color="auto"/>
                <w:bottom w:val="none" w:sz="0" w:space="0" w:color="auto"/>
                <w:right w:val="none" w:sz="0" w:space="0" w:color="auto"/>
              </w:divBdr>
            </w:div>
            <w:div w:id="844512567">
              <w:marLeft w:val="0"/>
              <w:marRight w:val="0"/>
              <w:marTop w:val="0"/>
              <w:marBottom w:val="0"/>
              <w:divBdr>
                <w:top w:val="none" w:sz="0" w:space="0" w:color="auto"/>
                <w:left w:val="none" w:sz="0" w:space="0" w:color="auto"/>
                <w:bottom w:val="none" w:sz="0" w:space="0" w:color="auto"/>
                <w:right w:val="none" w:sz="0" w:space="0" w:color="auto"/>
              </w:divBdr>
            </w:div>
            <w:div w:id="140316788">
              <w:marLeft w:val="0"/>
              <w:marRight w:val="0"/>
              <w:marTop w:val="0"/>
              <w:marBottom w:val="0"/>
              <w:divBdr>
                <w:top w:val="none" w:sz="0" w:space="0" w:color="auto"/>
                <w:left w:val="none" w:sz="0" w:space="0" w:color="auto"/>
                <w:bottom w:val="none" w:sz="0" w:space="0" w:color="auto"/>
                <w:right w:val="none" w:sz="0" w:space="0" w:color="auto"/>
              </w:divBdr>
            </w:div>
            <w:div w:id="935940119">
              <w:marLeft w:val="0"/>
              <w:marRight w:val="0"/>
              <w:marTop w:val="0"/>
              <w:marBottom w:val="0"/>
              <w:divBdr>
                <w:top w:val="none" w:sz="0" w:space="0" w:color="auto"/>
                <w:left w:val="none" w:sz="0" w:space="0" w:color="auto"/>
                <w:bottom w:val="none" w:sz="0" w:space="0" w:color="auto"/>
                <w:right w:val="none" w:sz="0" w:space="0" w:color="auto"/>
              </w:divBdr>
            </w:div>
            <w:div w:id="880441074">
              <w:marLeft w:val="0"/>
              <w:marRight w:val="0"/>
              <w:marTop w:val="0"/>
              <w:marBottom w:val="0"/>
              <w:divBdr>
                <w:top w:val="none" w:sz="0" w:space="0" w:color="auto"/>
                <w:left w:val="none" w:sz="0" w:space="0" w:color="auto"/>
                <w:bottom w:val="none" w:sz="0" w:space="0" w:color="auto"/>
                <w:right w:val="none" w:sz="0" w:space="0" w:color="auto"/>
              </w:divBdr>
            </w:div>
            <w:div w:id="1179856810">
              <w:marLeft w:val="0"/>
              <w:marRight w:val="0"/>
              <w:marTop w:val="0"/>
              <w:marBottom w:val="0"/>
              <w:divBdr>
                <w:top w:val="none" w:sz="0" w:space="0" w:color="auto"/>
                <w:left w:val="none" w:sz="0" w:space="0" w:color="auto"/>
                <w:bottom w:val="none" w:sz="0" w:space="0" w:color="auto"/>
                <w:right w:val="none" w:sz="0" w:space="0" w:color="auto"/>
              </w:divBdr>
            </w:div>
            <w:div w:id="621615130">
              <w:marLeft w:val="0"/>
              <w:marRight w:val="0"/>
              <w:marTop w:val="0"/>
              <w:marBottom w:val="0"/>
              <w:divBdr>
                <w:top w:val="none" w:sz="0" w:space="0" w:color="auto"/>
                <w:left w:val="none" w:sz="0" w:space="0" w:color="auto"/>
                <w:bottom w:val="none" w:sz="0" w:space="0" w:color="auto"/>
                <w:right w:val="none" w:sz="0" w:space="0" w:color="auto"/>
              </w:divBdr>
            </w:div>
            <w:div w:id="562373833">
              <w:marLeft w:val="0"/>
              <w:marRight w:val="0"/>
              <w:marTop w:val="0"/>
              <w:marBottom w:val="0"/>
              <w:divBdr>
                <w:top w:val="none" w:sz="0" w:space="0" w:color="auto"/>
                <w:left w:val="none" w:sz="0" w:space="0" w:color="auto"/>
                <w:bottom w:val="none" w:sz="0" w:space="0" w:color="auto"/>
                <w:right w:val="none" w:sz="0" w:space="0" w:color="auto"/>
              </w:divBdr>
            </w:div>
            <w:div w:id="1099835865">
              <w:marLeft w:val="0"/>
              <w:marRight w:val="0"/>
              <w:marTop w:val="0"/>
              <w:marBottom w:val="0"/>
              <w:divBdr>
                <w:top w:val="none" w:sz="0" w:space="0" w:color="auto"/>
                <w:left w:val="none" w:sz="0" w:space="0" w:color="auto"/>
                <w:bottom w:val="none" w:sz="0" w:space="0" w:color="auto"/>
                <w:right w:val="none" w:sz="0" w:space="0" w:color="auto"/>
              </w:divBdr>
            </w:div>
            <w:div w:id="2022001195">
              <w:marLeft w:val="0"/>
              <w:marRight w:val="0"/>
              <w:marTop w:val="0"/>
              <w:marBottom w:val="0"/>
              <w:divBdr>
                <w:top w:val="none" w:sz="0" w:space="0" w:color="auto"/>
                <w:left w:val="none" w:sz="0" w:space="0" w:color="auto"/>
                <w:bottom w:val="none" w:sz="0" w:space="0" w:color="auto"/>
                <w:right w:val="none" w:sz="0" w:space="0" w:color="auto"/>
              </w:divBdr>
            </w:div>
            <w:div w:id="1970890176">
              <w:marLeft w:val="0"/>
              <w:marRight w:val="0"/>
              <w:marTop w:val="0"/>
              <w:marBottom w:val="0"/>
              <w:divBdr>
                <w:top w:val="none" w:sz="0" w:space="0" w:color="auto"/>
                <w:left w:val="none" w:sz="0" w:space="0" w:color="auto"/>
                <w:bottom w:val="none" w:sz="0" w:space="0" w:color="auto"/>
                <w:right w:val="none" w:sz="0" w:space="0" w:color="auto"/>
              </w:divBdr>
            </w:div>
            <w:div w:id="373895246">
              <w:marLeft w:val="0"/>
              <w:marRight w:val="0"/>
              <w:marTop w:val="0"/>
              <w:marBottom w:val="0"/>
              <w:divBdr>
                <w:top w:val="none" w:sz="0" w:space="0" w:color="auto"/>
                <w:left w:val="none" w:sz="0" w:space="0" w:color="auto"/>
                <w:bottom w:val="none" w:sz="0" w:space="0" w:color="auto"/>
                <w:right w:val="none" w:sz="0" w:space="0" w:color="auto"/>
              </w:divBdr>
            </w:div>
            <w:div w:id="627904983">
              <w:marLeft w:val="0"/>
              <w:marRight w:val="0"/>
              <w:marTop w:val="0"/>
              <w:marBottom w:val="0"/>
              <w:divBdr>
                <w:top w:val="none" w:sz="0" w:space="0" w:color="auto"/>
                <w:left w:val="none" w:sz="0" w:space="0" w:color="auto"/>
                <w:bottom w:val="none" w:sz="0" w:space="0" w:color="auto"/>
                <w:right w:val="none" w:sz="0" w:space="0" w:color="auto"/>
              </w:divBdr>
            </w:div>
            <w:div w:id="1982928671">
              <w:marLeft w:val="0"/>
              <w:marRight w:val="0"/>
              <w:marTop w:val="0"/>
              <w:marBottom w:val="0"/>
              <w:divBdr>
                <w:top w:val="none" w:sz="0" w:space="0" w:color="auto"/>
                <w:left w:val="none" w:sz="0" w:space="0" w:color="auto"/>
                <w:bottom w:val="none" w:sz="0" w:space="0" w:color="auto"/>
                <w:right w:val="none" w:sz="0" w:space="0" w:color="auto"/>
              </w:divBdr>
            </w:div>
            <w:div w:id="435950825">
              <w:marLeft w:val="0"/>
              <w:marRight w:val="0"/>
              <w:marTop w:val="0"/>
              <w:marBottom w:val="0"/>
              <w:divBdr>
                <w:top w:val="none" w:sz="0" w:space="0" w:color="auto"/>
                <w:left w:val="none" w:sz="0" w:space="0" w:color="auto"/>
                <w:bottom w:val="none" w:sz="0" w:space="0" w:color="auto"/>
                <w:right w:val="none" w:sz="0" w:space="0" w:color="auto"/>
              </w:divBdr>
            </w:div>
            <w:div w:id="1205827748">
              <w:marLeft w:val="0"/>
              <w:marRight w:val="0"/>
              <w:marTop w:val="0"/>
              <w:marBottom w:val="0"/>
              <w:divBdr>
                <w:top w:val="none" w:sz="0" w:space="0" w:color="auto"/>
                <w:left w:val="none" w:sz="0" w:space="0" w:color="auto"/>
                <w:bottom w:val="none" w:sz="0" w:space="0" w:color="auto"/>
                <w:right w:val="none" w:sz="0" w:space="0" w:color="auto"/>
              </w:divBdr>
            </w:div>
            <w:div w:id="1585185138">
              <w:marLeft w:val="0"/>
              <w:marRight w:val="0"/>
              <w:marTop w:val="0"/>
              <w:marBottom w:val="0"/>
              <w:divBdr>
                <w:top w:val="none" w:sz="0" w:space="0" w:color="auto"/>
                <w:left w:val="none" w:sz="0" w:space="0" w:color="auto"/>
                <w:bottom w:val="none" w:sz="0" w:space="0" w:color="auto"/>
                <w:right w:val="none" w:sz="0" w:space="0" w:color="auto"/>
              </w:divBdr>
            </w:div>
            <w:div w:id="2057729828">
              <w:marLeft w:val="0"/>
              <w:marRight w:val="0"/>
              <w:marTop w:val="0"/>
              <w:marBottom w:val="0"/>
              <w:divBdr>
                <w:top w:val="none" w:sz="0" w:space="0" w:color="auto"/>
                <w:left w:val="none" w:sz="0" w:space="0" w:color="auto"/>
                <w:bottom w:val="none" w:sz="0" w:space="0" w:color="auto"/>
                <w:right w:val="none" w:sz="0" w:space="0" w:color="auto"/>
              </w:divBdr>
            </w:div>
            <w:div w:id="1299215420">
              <w:marLeft w:val="0"/>
              <w:marRight w:val="0"/>
              <w:marTop w:val="0"/>
              <w:marBottom w:val="0"/>
              <w:divBdr>
                <w:top w:val="none" w:sz="0" w:space="0" w:color="auto"/>
                <w:left w:val="none" w:sz="0" w:space="0" w:color="auto"/>
                <w:bottom w:val="none" w:sz="0" w:space="0" w:color="auto"/>
                <w:right w:val="none" w:sz="0" w:space="0" w:color="auto"/>
              </w:divBdr>
            </w:div>
            <w:div w:id="1545941716">
              <w:marLeft w:val="0"/>
              <w:marRight w:val="0"/>
              <w:marTop w:val="0"/>
              <w:marBottom w:val="0"/>
              <w:divBdr>
                <w:top w:val="none" w:sz="0" w:space="0" w:color="auto"/>
                <w:left w:val="none" w:sz="0" w:space="0" w:color="auto"/>
                <w:bottom w:val="none" w:sz="0" w:space="0" w:color="auto"/>
                <w:right w:val="none" w:sz="0" w:space="0" w:color="auto"/>
              </w:divBdr>
            </w:div>
            <w:div w:id="2064791056">
              <w:marLeft w:val="0"/>
              <w:marRight w:val="0"/>
              <w:marTop w:val="0"/>
              <w:marBottom w:val="0"/>
              <w:divBdr>
                <w:top w:val="none" w:sz="0" w:space="0" w:color="auto"/>
                <w:left w:val="none" w:sz="0" w:space="0" w:color="auto"/>
                <w:bottom w:val="none" w:sz="0" w:space="0" w:color="auto"/>
                <w:right w:val="none" w:sz="0" w:space="0" w:color="auto"/>
              </w:divBdr>
            </w:div>
            <w:div w:id="355733431">
              <w:marLeft w:val="0"/>
              <w:marRight w:val="0"/>
              <w:marTop w:val="0"/>
              <w:marBottom w:val="0"/>
              <w:divBdr>
                <w:top w:val="none" w:sz="0" w:space="0" w:color="auto"/>
                <w:left w:val="none" w:sz="0" w:space="0" w:color="auto"/>
                <w:bottom w:val="none" w:sz="0" w:space="0" w:color="auto"/>
                <w:right w:val="none" w:sz="0" w:space="0" w:color="auto"/>
              </w:divBdr>
            </w:div>
            <w:div w:id="1962104211">
              <w:marLeft w:val="0"/>
              <w:marRight w:val="0"/>
              <w:marTop w:val="0"/>
              <w:marBottom w:val="0"/>
              <w:divBdr>
                <w:top w:val="none" w:sz="0" w:space="0" w:color="auto"/>
                <w:left w:val="none" w:sz="0" w:space="0" w:color="auto"/>
                <w:bottom w:val="none" w:sz="0" w:space="0" w:color="auto"/>
                <w:right w:val="none" w:sz="0" w:space="0" w:color="auto"/>
              </w:divBdr>
            </w:div>
            <w:div w:id="102655352">
              <w:marLeft w:val="0"/>
              <w:marRight w:val="0"/>
              <w:marTop w:val="0"/>
              <w:marBottom w:val="0"/>
              <w:divBdr>
                <w:top w:val="none" w:sz="0" w:space="0" w:color="auto"/>
                <w:left w:val="none" w:sz="0" w:space="0" w:color="auto"/>
                <w:bottom w:val="none" w:sz="0" w:space="0" w:color="auto"/>
                <w:right w:val="none" w:sz="0" w:space="0" w:color="auto"/>
              </w:divBdr>
            </w:div>
            <w:div w:id="1624073173">
              <w:marLeft w:val="0"/>
              <w:marRight w:val="0"/>
              <w:marTop w:val="0"/>
              <w:marBottom w:val="0"/>
              <w:divBdr>
                <w:top w:val="none" w:sz="0" w:space="0" w:color="auto"/>
                <w:left w:val="none" w:sz="0" w:space="0" w:color="auto"/>
                <w:bottom w:val="none" w:sz="0" w:space="0" w:color="auto"/>
                <w:right w:val="none" w:sz="0" w:space="0" w:color="auto"/>
              </w:divBdr>
            </w:div>
            <w:div w:id="136803085">
              <w:marLeft w:val="0"/>
              <w:marRight w:val="0"/>
              <w:marTop w:val="0"/>
              <w:marBottom w:val="0"/>
              <w:divBdr>
                <w:top w:val="none" w:sz="0" w:space="0" w:color="auto"/>
                <w:left w:val="none" w:sz="0" w:space="0" w:color="auto"/>
                <w:bottom w:val="none" w:sz="0" w:space="0" w:color="auto"/>
                <w:right w:val="none" w:sz="0" w:space="0" w:color="auto"/>
              </w:divBdr>
            </w:div>
            <w:div w:id="1862015015">
              <w:marLeft w:val="0"/>
              <w:marRight w:val="0"/>
              <w:marTop w:val="0"/>
              <w:marBottom w:val="0"/>
              <w:divBdr>
                <w:top w:val="none" w:sz="0" w:space="0" w:color="auto"/>
                <w:left w:val="none" w:sz="0" w:space="0" w:color="auto"/>
                <w:bottom w:val="none" w:sz="0" w:space="0" w:color="auto"/>
                <w:right w:val="none" w:sz="0" w:space="0" w:color="auto"/>
              </w:divBdr>
            </w:div>
            <w:div w:id="657654964">
              <w:marLeft w:val="0"/>
              <w:marRight w:val="0"/>
              <w:marTop w:val="0"/>
              <w:marBottom w:val="0"/>
              <w:divBdr>
                <w:top w:val="none" w:sz="0" w:space="0" w:color="auto"/>
                <w:left w:val="none" w:sz="0" w:space="0" w:color="auto"/>
                <w:bottom w:val="none" w:sz="0" w:space="0" w:color="auto"/>
                <w:right w:val="none" w:sz="0" w:space="0" w:color="auto"/>
              </w:divBdr>
            </w:div>
            <w:div w:id="1797865343">
              <w:marLeft w:val="0"/>
              <w:marRight w:val="0"/>
              <w:marTop w:val="0"/>
              <w:marBottom w:val="0"/>
              <w:divBdr>
                <w:top w:val="none" w:sz="0" w:space="0" w:color="auto"/>
                <w:left w:val="none" w:sz="0" w:space="0" w:color="auto"/>
                <w:bottom w:val="none" w:sz="0" w:space="0" w:color="auto"/>
                <w:right w:val="none" w:sz="0" w:space="0" w:color="auto"/>
              </w:divBdr>
            </w:div>
            <w:div w:id="2064136016">
              <w:marLeft w:val="0"/>
              <w:marRight w:val="0"/>
              <w:marTop w:val="0"/>
              <w:marBottom w:val="0"/>
              <w:divBdr>
                <w:top w:val="none" w:sz="0" w:space="0" w:color="auto"/>
                <w:left w:val="none" w:sz="0" w:space="0" w:color="auto"/>
                <w:bottom w:val="none" w:sz="0" w:space="0" w:color="auto"/>
                <w:right w:val="none" w:sz="0" w:space="0" w:color="auto"/>
              </w:divBdr>
            </w:div>
            <w:div w:id="597372175">
              <w:marLeft w:val="0"/>
              <w:marRight w:val="0"/>
              <w:marTop w:val="0"/>
              <w:marBottom w:val="0"/>
              <w:divBdr>
                <w:top w:val="none" w:sz="0" w:space="0" w:color="auto"/>
                <w:left w:val="none" w:sz="0" w:space="0" w:color="auto"/>
                <w:bottom w:val="none" w:sz="0" w:space="0" w:color="auto"/>
                <w:right w:val="none" w:sz="0" w:space="0" w:color="auto"/>
              </w:divBdr>
            </w:div>
            <w:div w:id="535503205">
              <w:marLeft w:val="0"/>
              <w:marRight w:val="0"/>
              <w:marTop w:val="0"/>
              <w:marBottom w:val="0"/>
              <w:divBdr>
                <w:top w:val="none" w:sz="0" w:space="0" w:color="auto"/>
                <w:left w:val="none" w:sz="0" w:space="0" w:color="auto"/>
                <w:bottom w:val="none" w:sz="0" w:space="0" w:color="auto"/>
                <w:right w:val="none" w:sz="0" w:space="0" w:color="auto"/>
              </w:divBdr>
            </w:div>
            <w:div w:id="817380139">
              <w:marLeft w:val="0"/>
              <w:marRight w:val="0"/>
              <w:marTop w:val="0"/>
              <w:marBottom w:val="0"/>
              <w:divBdr>
                <w:top w:val="none" w:sz="0" w:space="0" w:color="auto"/>
                <w:left w:val="none" w:sz="0" w:space="0" w:color="auto"/>
                <w:bottom w:val="none" w:sz="0" w:space="0" w:color="auto"/>
                <w:right w:val="none" w:sz="0" w:space="0" w:color="auto"/>
              </w:divBdr>
            </w:div>
            <w:div w:id="55975986">
              <w:marLeft w:val="0"/>
              <w:marRight w:val="0"/>
              <w:marTop w:val="0"/>
              <w:marBottom w:val="0"/>
              <w:divBdr>
                <w:top w:val="none" w:sz="0" w:space="0" w:color="auto"/>
                <w:left w:val="none" w:sz="0" w:space="0" w:color="auto"/>
                <w:bottom w:val="none" w:sz="0" w:space="0" w:color="auto"/>
                <w:right w:val="none" w:sz="0" w:space="0" w:color="auto"/>
              </w:divBdr>
            </w:div>
            <w:div w:id="618532006">
              <w:marLeft w:val="0"/>
              <w:marRight w:val="0"/>
              <w:marTop w:val="0"/>
              <w:marBottom w:val="0"/>
              <w:divBdr>
                <w:top w:val="none" w:sz="0" w:space="0" w:color="auto"/>
                <w:left w:val="none" w:sz="0" w:space="0" w:color="auto"/>
                <w:bottom w:val="none" w:sz="0" w:space="0" w:color="auto"/>
                <w:right w:val="none" w:sz="0" w:space="0" w:color="auto"/>
              </w:divBdr>
            </w:div>
            <w:div w:id="1272474443">
              <w:marLeft w:val="0"/>
              <w:marRight w:val="0"/>
              <w:marTop w:val="0"/>
              <w:marBottom w:val="0"/>
              <w:divBdr>
                <w:top w:val="none" w:sz="0" w:space="0" w:color="auto"/>
                <w:left w:val="none" w:sz="0" w:space="0" w:color="auto"/>
                <w:bottom w:val="none" w:sz="0" w:space="0" w:color="auto"/>
                <w:right w:val="none" w:sz="0" w:space="0" w:color="auto"/>
              </w:divBdr>
            </w:div>
            <w:div w:id="983507319">
              <w:marLeft w:val="0"/>
              <w:marRight w:val="0"/>
              <w:marTop w:val="0"/>
              <w:marBottom w:val="0"/>
              <w:divBdr>
                <w:top w:val="none" w:sz="0" w:space="0" w:color="auto"/>
                <w:left w:val="none" w:sz="0" w:space="0" w:color="auto"/>
                <w:bottom w:val="none" w:sz="0" w:space="0" w:color="auto"/>
                <w:right w:val="none" w:sz="0" w:space="0" w:color="auto"/>
              </w:divBdr>
            </w:div>
            <w:div w:id="1397162044">
              <w:marLeft w:val="0"/>
              <w:marRight w:val="0"/>
              <w:marTop w:val="0"/>
              <w:marBottom w:val="0"/>
              <w:divBdr>
                <w:top w:val="none" w:sz="0" w:space="0" w:color="auto"/>
                <w:left w:val="none" w:sz="0" w:space="0" w:color="auto"/>
                <w:bottom w:val="none" w:sz="0" w:space="0" w:color="auto"/>
                <w:right w:val="none" w:sz="0" w:space="0" w:color="auto"/>
              </w:divBdr>
            </w:div>
            <w:div w:id="95953250">
              <w:marLeft w:val="0"/>
              <w:marRight w:val="0"/>
              <w:marTop w:val="0"/>
              <w:marBottom w:val="0"/>
              <w:divBdr>
                <w:top w:val="none" w:sz="0" w:space="0" w:color="auto"/>
                <w:left w:val="none" w:sz="0" w:space="0" w:color="auto"/>
                <w:bottom w:val="none" w:sz="0" w:space="0" w:color="auto"/>
                <w:right w:val="none" w:sz="0" w:space="0" w:color="auto"/>
              </w:divBdr>
            </w:div>
            <w:div w:id="1289160462">
              <w:marLeft w:val="0"/>
              <w:marRight w:val="0"/>
              <w:marTop w:val="0"/>
              <w:marBottom w:val="0"/>
              <w:divBdr>
                <w:top w:val="none" w:sz="0" w:space="0" w:color="auto"/>
                <w:left w:val="none" w:sz="0" w:space="0" w:color="auto"/>
                <w:bottom w:val="none" w:sz="0" w:space="0" w:color="auto"/>
                <w:right w:val="none" w:sz="0" w:space="0" w:color="auto"/>
              </w:divBdr>
            </w:div>
            <w:div w:id="738602490">
              <w:marLeft w:val="0"/>
              <w:marRight w:val="0"/>
              <w:marTop w:val="0"/>
              <w:marBottom w:val="0"/>
              <w:divBdr>
                <w:top w:val="none" w:sz="0" w:space="0" w:color="auto"/>
                <w:left w:val="none" w:sz="0" w:space="0" w:color="auto"/>
                <w:bottom w:val="none" w:sz="0" w:space="0" w:color="auto"/>
                <w:right w:val="none" w:sz="0" w:space="0" w:color="auto"/>
              </w:divBdr>
            </w:div>
            <w:div w:id="1528955072">
              <w:marLeft w:val="0"/>
              <w:marRight w:val="0"/>
              <w:marTop w:val="0"/>
              <w:marBottom w:val="0"/>
              <w:divBdr>
                <w:top w:val="none" w:sz="0" w:space="0" w:color="auto"/>
                <w:left w:val="none" w:sz="0" w:space="0" w:color="auto"/>
                <w:bottom w:val="none" w:sz="0" w:space="0" w:color="auto"/>
                <w:right w:val="none" w:sz="0" w:space="0" w:color="auto"/>
              </w:divBdr>
            </w:div>
            <w:div w:id="1281641747">
              <w:marLeft w:val="0"/>
              <w:marRight w:val="0"/>
              <w:marTop w:val="0"/>
              <w:marBottom w:val="0"/>
              <w:divBdr>
                <w:top w:val="none" w:sz="0" w:space="0" w:color="auto"/>
                <w:left w:val="none" w:sz="0" w:space="0" w:color="auto"/>
                <w:bottom w:val="none" w:sz="0" w:space="0" w:color="auto"/>
                <w:right w:val="none" w:sz="0" w:space="0" w:color="auto"/>
              </w:divBdr>
            </w:div>
            <w:div w:id="1929148939">
              <w:marLeft w:val="0"/>
              <w:marRight w:val="0"/>
              <w:marTop w:val="0"/>
              <w:marBottom w:val="0"/>
              <w:divBdr>
                <w:top w:val="none" w:sz="0" w:space="0" w:color="auto"/>
                <w:left w:val="none" w:sz="0" w:space="0" w:color="auto"/>
                <w:bottom w:val="none" w:sz="0" w:space="0" w:color="auto"/>
                <w:right w:val="none" w:sz="0" w:space="0" w:color="auto"/>
              </w:divBdr>
            </w:div>
            <w:div w:id="610090478">
              <w:marLeft w:val="0"/>
              <w:marRight w:val="0"/>
              <w:marTop w:val="0"/>
              <w:marBottom w:val="0"/>
              <w:divBdr>
                <w:top w:val="none" w:sz="0" w:space="0" w:color="auto"/>
                <w:left w:val="none" w:sz="0" w:space="0" w:color="auto"/>
                <w:bottom w:val="none" w:sz="0" w:space="0" w:color="auto"/>
                <w:right w:val="none" w:sz="0" w:space="0" w:color="auto"/>
              </w:divBdr>
            </w:div>
            <w:div w:id="2096658694">
              <w:marLeft w:val="0"/>
              <w:marRight w:val="0"/>
              <w:marTop w:val="0"/>
              <w:marBottom w:val="0"/>
              <w:divBdr>
                <w:top w:val="none" w:sz="0" w:space="0" w:color="auto"/>
                <w:left w:val="none" w:sz="0" w:space="0" w:color="auto"/>
                <w:bottom w:val="none" w:sz="0" w:space="0" w:color="auto"/>
                <w:right w:val="none" w:sz="0" w:space="0" w:color="auto"/>
              </w:divBdr>
            </w:div>
            <w:div w:id="180363191">
              <w:marLeft w:val="0"/>
              <w:marRight w:val="0"/>
              <w:marTop w:val="0"/>
              <w:marBottom w:val="0"/>
              <w:divBdr>
                <w:top w:val="none" w:sz="0" w:space="0" w:color="auto"/>
                <w:left w:val="none" w:sz="0" w:space="0" w:color="auto"/>
                <w:bottom w:val="none" w:sz="0" w:space="0" w:color="auto"/>
                <w:right w:val="none" w:sz="0" w:space="0" w:color="auto"/>
              </w:divBdr>
            </w:div>
            <w:div w:id="1191795271">
              <w:marLeft w:val="0"/>
              <w:marRight w:val="0"/>
              <w:marTop w:val="0"/>
              <w:marBottom w:val="0"/>
              <w:divBdr>
                <w:top w:val="none" w:sz="0" w:space="0" w:color="auto"/>
                <w:left w:val="none" w:sz="0" w:space="0" w:color="auto"/>
                <w:bottom w:val="none" w:sz="0" w:space="0" w:color="auto"/>
                <w:right w:val="none" w:sz="0" w:space="0" w:color="auto"/>
              </w:divBdr>
            </w:div>
            <w:div w:id="93786163">
              <w:marLeft w:val="0"/>
              <w:marRight w:val="0"/>
              <w:marTop w:val="0"/>
              <w:marBottom w:val="0"/>
              <w:divBdr>
                <w:top w:val="none" w:sz="0" w:space="0" w:color="auto"/>
                <w:left w:val="none" w:sz="0" w:space="0" w:color="auto"/>
                <w:bottom w:val="none" w:sz="0" w:space="0" w:color="auto"/>
                <w:right w:val="none" w:sz="0" w:space="0" w:color="auto"/>
              </w:divBdr>
            </w:div>
            <w:div w:id="151063542">
              <w:marLeft w:val="0"/>
              <w:marRight w:val="0"/>
              <w:marTop w:val="0"/>
              <w:marBottom w:val="0"/>
              <w:divBdr>
                <w:top w:val="none" w:sz="0" w:space="0" w:color="auto"/>
                <w:left w:val="none" w:sz="0" w:space="0" w:color="auto"/>
                <w:bottom w:val="none" w:sz="0" w:space="0" w:color="auto"/>
                <w:right w:val="none" w:sz="0" w:space="0" w:color="auto"/>
              </w:divBdr>
            </w:div>
            <w:div w:id="2060322620">
              <w:marLeft w:val="0"/>
              <w:marRight w:val="0"/>
              <w:marTop w:val="0"/>
              <w:marBottom w:val="0"/>
              <w:divBdr>
                <w:top w:val="none" w:sz="0" w:space="0" w:color="auto"/>
                <w:left w:val="none" w:sz="0" w:space="0" w:color="auto"/>
                <w:bottom w:val="none" w:sz="0" w:space="0" w:color="auto"/>
                <w:right w:val="none" w:sz="0" w:space="0" w:color="auto"/>
              </w:divBdr>
            </w:div>
            <w:div w:id="41447430">
              <w:marLeft w:val="0"/>
              <w:marRight w:val="0"/>
              <w:marTop w:val="0"/>
              <w:marBottom w:val="0"/>
              <w:divBdr>
                <w:top w:val="none" w:sz="0" w:space="0" w:color="auto"/>
                <w:left w:val="none" w:sz="0" w:space="0" w:color="auto"/>
                <w:bottom w:val="none" w:sz="0" w:space="0" w:color="auto"/>
                <w:right w:val="none" w:sz="0" w:space="0" w:color="auto"/>
              </w:divBdr>
            </w:div>
            <w:div w:id="878123279">
              <w:marLeft w:val="0"/>
              <w:marRight w:val="0"/>
              <w:marTop w:val="0"/>
              <w:marBottom w:val="0"/>
              <w:divBdr>
                <w:top w:val="none" w:sz="0" w:space="0" w:color="auto"/>
                <w:left w:val="none" w:sz="0" w:space="0" w:color="auto"/>
                <w:bottom w:val="none" w:sz="0" w:space="0" w:color="auto"/>
                <w:right w:val="none" w:sz="0" w:space="0" w:color="auto"/>
              </w:divBdr>
            </w:div>
            <w:div w:id="1917278740">
              <w:marLeft w:val="0"/>
              <w:marRight w:val="0"/>
              <w:marTop w:val="0"/>
              <w:marBottom w:val="0"/>
              <w:divBdr>
                <w:top w:val="none" w:sz="0" w:space="0" w:color="auto"/>
                <w:left w:val="none" w:sz="0" w:space="0" w:color="auto"/>
                <w:bottom w:val="none" w:sz="0" w:space="0" w:color="auto"/>
                <w:right w:val="none" w:sz="0" w:space="0" w:color="auto"/>
              </w:divBdr>
            </w:div>
            <w:div w:id="1338342007">
              <w:marLeft w:val="0"/>
              <w:marRight w:val="0"/>
              <w:marTop w:val="0"/>
              <w:marBottom w:val="0"/>
              <w:divBdr>
                <w:top w:val="none" w:sz="0" w:space="0" w:color="auto"/>
                <w:left w:val="none" w:sz="0" w:space="0" w:color="auto"/>
                <w:bottom w:val="none" w:sz="0" w:space="0" w:color="auto"/>
                <w:right w:val="none" w:sz="0" w:space="0" w:color="auto"/>
              </w:divBdr>
            </w:div>
            <w:div w:id="1488588198">
              <w:marLeft w:val="0"/>
              <w:marRight w:val="0"/>
              <w:marTop w:val="0"/>
              <w:marBottom w:val="0"/>
              <w:divBdr>
                <w:top w:val="none" w:sz="0" w:space="0" w:color="auto"/>
                <w:left w:val="none" w:sz="0" w:space="0" w:color="auto"/>
                <w:bottom w:val="none" w:sz="0" w:space="0" w:color="auto"/>
                <w:right w:val="none" w:sz="0" w:space="0" w:color="auto"/>
              </w:divBdr>
            </w:div>
            <w:div w:id="928585036">
              <w:marLeft w:val="0"/>
              <w:marRight w:val="0"/>
              <w:marTop w:val="0"/>
              <w:marBottom w:val="0"/>
              <w:divBdr>
                <w:top w:val="none" w:sz="0" w:space="0" w:color="auto"/>
                <w:left w:val="none" w:sz="0" w:space="0" w:color="auto"/>
                <w:bottom w:val="none" w:sz="0" w:space="0" w:color="auto"/>
                <w:right w:val="none" w:sz="0" w:space="0" w:color="auto"/>
              </w:divBdr>
            </w:div>
            <w:div w:id="553470587">
              <w:marLeft w:val="0"/>
              <w:marRight w:val="0"/>
              <w:marTop w:val="0"/>
              <w:marBottom w:val="0"/>
              <w:divBdr>
                <w:top w:val="none" w:sz="0" w:space="0" w:color="auto"/>
                <w:left w:val="none" w:sz="0" w:space="0" w:color="auto"/>
                <w:bottom w:val="none" w:sz="0" w:space="0" w:color="auto"/>
                <w:right w:val="none" w:sz="0" w:space="0" w:color="auto"/>
              </w:divBdr>
            </w:div>
            <w:div w:id="1943489671">
              <w:marLeft w:val="0"/>
              <w:marRight w:val="0"/>
              <w:marTop w:val="0"/>
              <w:marBottom w:val="0"/>
              <w:divBdr>
                <w:top w:val="none" w:sz="0" w:space="0" w:color="auto"/>
                <w:left w:val="none" w:sz="0" w:space="0" w:color="auto"/>
                <w:bottom w:val="none" w:sz="0" w:space="0" w:color="auto"/>
                <w:right w:val="none" w:sz="0" w:space="0" w:color="auto"/>
              </w:divBdr>
            </w:div>
            <w:div w:id="1773431444">
              <w:marLeft w:val="0"/>
              <w:marRight w:val="0"/>
              <w:marTop w:val="0"/>
              <w:marBottom w:val="0"/>
              <w:divBdr>
                <w:top w:val="none" w:sz="0" w:space="0" w:color="auto"/>
                <w:left w:val="none" w:sz="0" w:space="0" w:color="auto"/>
                <w:bottom w:val="none" w:sz="0" w:space="0" w:color="auto"/>
                <w:right w:val="none" w:sz="0" w:space="0" w:color="auto"/>
              </w:divBdr>
            </w:div>
            <w:div w:id="1474055886">
              <w:marLeft w:val="0"/>
              <w:marRight w:val="0"/>
              <w:marTop w:val="0"/>
              <w:marBottom w:val="0"/>
              <w:divBdr>
                <w:top w:val="none" w:sz="0" w:space="0" w:color="auto"/>
                <w:left w:val="none" w:sz="0" w:space="0" w:color="auto"/>
                <w:bottom w:val="none" w:sz="0" w:space="0" w:color="auto"/>
                <w:right w:val="none" w:sz="0" w:space="0" w:color="auto"/>
              </w:divBdr>
            </w:div>
            <w:div w:id="1525168063">
              <w:marLeft w:val="0"/>
              <w:marRight w:val="0"/>
              <w:marTop w:val="0"/>
              <w:marBottom w:val="0"/>
              <w:divBdr>
                <w:top w:val="none" w:sz="0" w:space="0" w:color="auto"/>
                <w:left w:val="none" w:sz="0" w:space="0" w:color="auto"/>
                <w:bottom w:val="none" w:sz="0" w:space="0" w:color="auto"/>
                <w:right w:val="none" w:sz="0" w:space="0" w:color="auto"/>
              </w:divBdr>
            </w:div>
            <w:div w:id="801119309">
              <w:marLeft w:val="0"/>
              <w:marRight w:val="0"/>
              <w:marTop w:val="0"/>
              <w:marBottom w:val="0"/>
              <w:divBdr>
                <w:top w:val="none" w:sz="0" w:space="0" w:color="auto"/>
                <w:left w:val="none" w:sz="0" w:space="0" w:color="auto"/>
                <w:bottom w:val="none" w:sz="0" w:space="0" w:color="auto"/>
                <w:right w:val="none" w:sz="0" w:space="0" w:color="auto"/>
              </w:divBdr>
            </w:div>
            <w:div w:id="1095437158">
              <w:marLeft w:val="0"/>
              <w:marRight w:val="0"/>
              <w:marTop w:val="0"/>
              <w:marBottom w:val="0"/>
              <w:divBdr>
                <w:top w:val="none" w:sz="0" w:space="0" w:color="auto"/>
                <w:left w:val="none" w:sz="0" w:space="0" w:color="auto"/>
                <w:bottom w:val="none" w:sz="0" w:space="0" w:color="auto"/>
                <w:right w:val="none" w:sz="0" w:space="0" w:color="auto"/>
              </w:divBdr>
            </w:div>
            <w:div w:id="1470635868">
              <w:marLeft w:val="0"/>
              <w:marRight w:val="0"/>
              <w:marTop w:val="0"/>
              <w:marBottom w:val="0"/>
              <w:divBdr>
                <w:top w:val="none" w:sz="0" w:space="0" w:color="auto"/>
                <w:left w:val="none" w:sz="0" w:space="0" w:color="auto"/>
                <w:bottom w:val="none" w:sz="0" w:space="0" w:color="auto"/>
                <w:right w:val="none" w:sz="0" w:space="0" w:color="auto"/>
              </w:divBdr>
            </w:div>
            <w:div w:id="690030662">
              <w:marLeft w:val="0"/>
              <w:marRight w:val="0"/>
              <w:marTop w:val="0"/>
              <w:marBottom w:val="0"/>
              <w:divBdr>
                <w:top w:val="none" w:sz="0" w:space="0" w:color="auto"/>
                <w:left w:val="none" w:sz="0" w:space="0" w:color="auto"/>
                <w:bottom w:val="none" w:sz="0" w:space="0" w:color="auto"/>
                <w:right w:val="none" w:sz="0" w:space="0" w:color="auto"/>
              </w:divBdr>
            </w:div>
            <w:div w:id="2020692337">
              <w:marLeft w:val="0"/>
              <w:marRight w:val="0"/>
              <w:marTop w:val="0"/>
              <w:marBottom w:val="0"/>
              <w:divBdr>
                <w:top w:val="none" w:sz="0" w:space="0" w:color="auto"/>
                <w:left w:val="none" w:sz="0" w:space="0" w:color="auto"/>
                <w:bottom w:val="none" w:sz="0" w:space="0" w:color="auto"/>
                <w:right w:val="none" w:sz="0" w:space="0" w:color="auto"/>
              </w:divBdr>
            </w:div>
            <w:div w:id="63987874">
              <w:marLeft w:val="0"/>
              <w:marRight w:val="0"/>
              <w:marTop w:val="0"/>
              <w:marBottom w:val="0"/>
              <w:divBdr>
                <w:top w:val="none" w:sz="0" w:space="0" w:color="auto"/>
                <w:left w:val="none" w:sz="0" w:space="0" w:color="auto"/>
                <w:bottom w:val="none" w:sz="0" w:space="0" w:color="auto"/>
                <w:right w:val="none" w:sz="0" w:space="0" w:color="auto"/>
              </w:divBdr>
            </w:div>
            <w:div w:id="1484160140">
              <w:marLeft w:val="0"/>
              <w:marRight w:val="0"/>
              <w:marTop w:val="0"/>
              <w:marBottom w:val="0"/>
              <w:divBdr>
                <w:top w:val="none" w:sz="0" w:space="0" w:color="auto"/>
                <w:left w:val="none" w:sz="0" w:space="0" w:color="auto"/>
                <w:bottom w:val="none" w:sz="0" w:space="0" w:color="auto"/>
                <w:right w:val="none" w:sz="0" w:space="0" w:color="auto"/>
              </w:divBdr>
            </w:div>
            <w:div w:id="956374068">
              <w:marLeft w:val="0"/>
              <w:marRight w:val="0"/>
              <w:marTop w:val="0"/>
              <w:marBottom w:val="0"/>
              <w:divBdr>
                <w:top w:val="none" w:sz="0" w:space="0" w:color="auto"/>
                <w:left w:val="none" w:sz="0" w:space="0" w:color="auto"/>
                <w:bottom w:val="none" w:sz="0" w:space="0" w:color="auto"/>
                <w:right w:val="none" w:sz="0" w:space="0" w:color="auto"/>
              </w:divBdr>
            </w:div>
            <w:div w:id="190798730">
              <w:marLeft w:val="0"/>
              <w:marRight w:val="0"/>
              <w:marTop w:val="0"/>
              <w:marBottom w:val="0"/>
              <w:divBdr>
                <w:top w:val="none" w:sz="0" w:space="0" w:color="auto"/>
                <w:left w:val="none" w:sz="0" w:space="0" w:color="auto"/>
                <w:bottom w:val="none" w:sz="0" w:space="0" w:color="auto"/>
                <w:right w:val="none" w:sz="0" w:space="0" w:color="auto"/>
              </w:divBdr>
            </w:div>
            <w:div w:id="1889998963">
              <w:marLeft w:val="0"/>
              <w:marRight w:val="0"/>
              <w:marTop w:val="0"/>
              <w:marBottom w:val="0"/>
              <w:divBdr>
                <w:top w:val="none" w:sz="0" w:space="0" w:color="auto"/>
                <w:left w:val="none" w:sz="0" w:space="0" w:color="auto"/>
                <w:bottom w:val="none" w:sz="0" w:space="0" w:color="auto"/>
                <w:right w:val="none" w:sz="0" w:space="0" w:color="auto"/>
              </w:divBdr>
            </w:div>
            <w:div w:id="37051571">
              <w:marLeft w:val="0"/>
              <w:marRight w:val="0"/>
              <w:marTop w:val="0"/>
              <w:marBottom w:val="0"/>
              <w:divBdr>
                <w:top w:val="none" w:sz="0" w:space="0" w:color="auto"/>
                <w:left w:val="none" w:sz="0" w:space="0" w:color="auto"/>
                <w:bottom w:val="none" w:sz="0" w:space="0" w:color="auto"/>
                <w:right w:val="none" w:sz="0" w:space="0" w:color="auto"/>
              </w:divBdr>
            </w:div>
            <w:div w:id="1380085195">
              <w:marLeft w:val="0"/>
              <w:marRight w:val="0"/>
              <w:marTop w:val="0"/>
              <w:marBottom w:val="0"/>
              <w:divBdr>
                <w:top w:val="none" w:sz="0" w:space="0" w:color="auto"/>
                <w:left w:val="none" w:sz="0" w:space="0" w:color="auto"/>
                <w:bottom w:val="none" w:sz="0" w:space="0" w:color="auto"/>
                <w:right w:val="none" w:sz="0" w:space="0" w:color="auto"/>
              </w:divBdr>
            </w:div>
            <w:div w:id="1010447744">
              <w:marLeft w:val="0"/>
              <w:marRight w:val="0"/>
              <w:marTop w:val="0"/>
              <w:marBottom w:val="0"/>
              <w:divBdr>
                <w:top w:val="none" w:sz="0" w:space="0" w:color="auto"/>
                <w:left w:val="none" w:sz="0" w:space="0" w:color="auto"/>
                <w:bottom w:val="none" w:sz="0" w:space="0" w:color="auto"/>
                <w:right w:val="none" w:sz="0" w:space="0" w:color="auto"/>
              </w:divBdr>
            </w:div>
            <w:div w:id="2081705655">
              <w:marLeft w:val="0"/>
              <w:marRight w:val="0"/>
              <w:marTop w:val="0"/>
              <w:marBottom w:val="0"/>
              <w:divBdr>
                <w:top w:val="none" w:sz="0" w:space="0" w:color="auto"/>
                <w:left w:val="none" w:sz="0" w:space="0" w:color="auto"/>
                <w:bottom w:val="none" w:sz="0" w:space="0" w:color="auto"/>
                <w:right w:val="none" w:sz="0" w:space="0" w:color="auto"/>
              </w:divBdr>
            </w:div>
            <w:div w:id="1719015888">
              <w:marLeft w:val="0"/>
              <w:marRight w:val="0"/>
              <w:marTop w:val="0"/>
              <w:marBottom w:val="0"/>
              <w:divBdr>
                <w:top w:val="none" w:sz="0" w:space="0" w:color="auto"/>
                <w:left w:val="none" w:sz="0" w:space="0" w:color="auto"/>
                <w:bottom w:val="none" w:sz="0" w:space="0" w:color="auto"/>
                <w:right w:val="none" w:sz="0" w:space="0" w:color="auto"/>
              </w:divBdr>
            </w:div>
            <w:div w:id="1069112023">
              <w:marLeft w:val="0"/>
              <w:marRight w:val="0"/>
              <w:marTop w:val="0"/>
              <w:marBottom w:val="0"/>
              <w:divBdr>
                <w:top w:val="none" w:sz="0" w:space="0" w:color="auto"/>
                <w:left w:val="none" w:sz="0" w:space="0" w:color="auto"/>
                <w:bottom w:val="none" w:sz="0" w:space="0" w:color="auto"/>
                <w:right w:val="none" w:sz="0" w:space="0" w:color="auto"/>
              </w:divBdr>
            </w:div>
            <w:div w:id="484517936">
              <w:marLeft w:val="0"/>
              <w:marRight w:val="0"/>
              <w:marTop w:val="0"/>
              <w:marBottom w:val="0"/>
              <w:divBdr>
                <w:top w:val="none" w:sz="0" w:space="0" w:color="auto"/>
                <w:left w:val="none" w:sz="0" w:space="0" w:color="auto"/>
                <w:bottom w:val="none" w:sz="0" w:space="0" w:color="auto"/>
                <w:right w:val="none" w:sz="0" w:space="0" w:color="auto"/>
              </w:divBdr>
            </w:div>
            <w:div w:id="1115515721">
              <w:marLeft w:val="0"/>
              <w:marRight w:val="0"/>
              <w:marTop w:val="0"/>
              <w:marBottom w:val="0"/>
              <w:divBdr>
                <w:top w:val="none" w:sz="0" w:space="0" w:color="auto"/>
                <w:left w:val="none" w:sz="0" w:space="0" w:color="auto"/>
                <w:bottom w:val="none" w:sz="0" w:space="0" w:color="auto"/>
                <w:right w:val="none" w:sz="0" w:space="0" w:color="auto"/>
              </w:divBdr>
            </w:div>
            <w:div w:id="1976064680">
              <w:marLeft w:val="0"/>
              <w:marRight w:val="0"/>
              <w:marTop w:val="0"/>
              <w:marBottom w:val="0"/>
              <w:divBdr>
                <w:top w:val="none" w:sz="0" w:space="0" w:color="auto"/>
                <w:left w:val="none" w:sz="0" w:space="0" w:color="auto"/>
                <w:bottom w:val="none" w:sz="0" w:space="0" w:color="auto"/>
                <w:right w:val="none" w:sz="0" w:space="0" w:color="auto"/>
              </w:divBdr>
            </w:div>
            <w:div w:id="2118600954">
              <w:marLeft w:val="0"/>
              <w:marRight w:val="0"/>
              <w:marTop w:val="0"/>
              <w:marBottom w:val="0"/>
              <w:divBdr>
                <w:top w:val="none" w:sz="0" w:space="0" w:color="auto"/>
                <w:left w:val="none" w:sz="0" w:space="0" w:color="auto"/>
                <w:bottom w:val="none" w:sz="0" w:space="0" w:color="auto"/>
                <w:right w:val="none" w:sz="0" w:space="0" w:color="auto"/>
              </w:divBdr>
            </w:div>
            <w:div w:id="1021467122">
              <w:marLeft w:val="0"/>
              <w:marRight w:val="0"/>
              <w:marTop w:val="0"/>
              <w:marBottom w:val="0"/>
              <w:divBdr>
                <w:top w:val="none" w:sz="0" w:space="0" w:color="auto"/>
                <w:left w:val="none" w:sz="0" w:space="0" w:color="auto"/>
                <w:bottom w:val="none" w:sz="0" w:space="0" w:color="auto"/>
                <w:right w:val="none" w:sz="0" w:space="0" w:color="auto"/>
              </w:divBdr>
            </w:div>
            <w:div w:id="829949258">
              <w:marLeft w:val="0"/>
              <w:marRight w:val="0"/>
              <w:marTop w:val="0"/>
              <w:marBottom w:val="0"/>
              <w:divBdr>
                <w:top w:val="none" w:sz="0" w:space="0" w:color="auto"/>
                <w:left w:val="none" w:sz="0" w:space="0" w:color="auto"/>
                <w:bottom w:val="none" w:sz="0" w:space="0" w:color="auto"/>
                <w:right w:val="none" w:sz="0" w:space="0" w:color="auto"/>
              </w:divBdr>
            </w:div>
            <w:div w:id="2042317785">
              <w:marLeft w:val="0"/>
              <w:marRight w:val="0"/>
              <w:marTop w:val="0"/>
              <w:marBottom w:val="0"/>
              <w:divBdr>
                <w:top w:val="none" w:sz="0" w:space="0" w:color="auto"/>
                <w:left w:val="none" w:sz="0" w:space="0" w:color="auto"/>
                <w:bottom w:val="none" w:sz="0" w:space="0" w:color="auto"/>
                <w:right w:val="none" w:sz="0" w:space="0" w:color="auto"/>
              </w:divBdr>
            </w:div>
            <w:div w:id="1678314425">
              <w:marLeft w:val="0"/>
              <w:marRight w:val="0"/>
              <w:marTop w:val="0"/>
              <w:marBottom w:val="0"/>
              <w:divBdr>
                <w:top w:val="none" w:sz="0" w:space="0" w:color="auto"/>
                <w:left w:val="none" w:sz="0" w:space="0" w:color="auto"/>
                <w:bottom w:val="none" w:sz="0" w:space="0" w:color="auto"/>
                <w:right w:val="none" w:sz="0" w:space="0" w:color="auto"/>
              </w:divBdr>
            </w:div>
            <w:div w:id="1392000317">
              <w:marLeft w:val="0"/>
              <w:marRight w:val="0"/>
              <w:marTop w:val="0"/>
              <w:marBottom w:val="0"/>
              <w:divBdr>
                <w:top w:val="none" w:sz="0" w:space="0" w:color="auto"/>
                <w:left w:val="none" w:sz="0" w:space="0" w:color="auto"/>
                <w:bottom w:val="none" w:sz="0" w:space="0" w:color="auto"/>
                <w:right w:val="none" w:sz="0" w:space="0" w:color="auto"/>
              </w:divBdr>
            </w:div>
            <w:div w:id="1756511888">
              <w:marLeft w:val="0"/>
              <w:marRight w:val="0"/>
              <w:marTop w:val="0"/>
              <w:marBottom w:val="0"/>
              <w:divBdr>
                <w:top w:val="none" w:sz="0" w:space="0" w:color="auto"/>
                <w:left w:val="none" w:sz="0" w:space="0" w:color="auto"/>
                <w:bottom w:val="none" w:sz="0" w:space="0" w:color="auto"/>
                <w:right w:val="none" w:sz="0" w:space="0" w:color="auto"/>
              </w:divBdr>
            </w:div>
            <w:div w:id="883520835">
              <w:marLeft w:val="0"/>
              <w:marRight w:val="0"/>
              <w:marTop w:val="0"/>
              <w:marBottom w:val="0"/>
              <w:divBdr>
                <w:top w:val="none" w:sz="0" w:space="0" w:color="auto"/>
                <w:left w:val="none" w:sz="0" w:space="0" w:color="auto"/>
                <w:bottom w:val="none" w:sz="0" w:space="0" w:color="auto"/>
                <w:right w:val="none" w:sz="0" w:space="0" w:color="auto"/>
              </w:divBdr>
            </w:div>
            <w:div w:id="628361815">
              <w:marLeft w:val="0"/>
              <w:marRight w:val="0"/>
              <w:marTop w:val="0"/>
              <w:marBottom w:val="0"/>
              <w:divBdr>
                <w:top w:val="none" w:sz="0" w:space="0" w:color="auto"/>
                <w:left w:val="none" w:sz="0" w:space="0" w:color="auto"/>
                <w:bottom w:val="none" w:sz="0" w:space="0" w:color="auto"/>
                <w:right w:val="none" w:sz="0" w:space="0" w:color="auto"/>
              </w:divBdr>
            </w:div>
            <w:div w:id="918715806">
              <w:marLeft w:val="0"/>
              <w:marRight w:val="0"/>
              <w:marTop w:val="0"/>
              <w:marBottom w:val="0"/>
              <w:divBdr>
                <w:top w:val="none" w:sz="0" w:space="0" w:color="auto"/>
                <w:left w:val="none" w:sz="0" w:space="0" w:color="auto"/>
                <w:bottom w:val="none" w:sz="0" w:space="0" w:color="auto"/>
                <w:right w:val="none" w:sz="0" w:space="0" w:color="auto"/>
              </w:divBdr>
            </w:div>
            <w:div w:id="1013145804">
              <w:marLeft w:val="0"/>
              <w:marRight w:val="0"/>
              <w:marTop w:val="0"/>
              <w:marBottom w:val="0"/>
              <w:divBdr>
                <w:top w:val="none" w:sz="0" w:space="0" w:color="auto"/>
                <w:left w:val="none" w:sz="0" w:space="0" w:color="auto"/>
                <w:bottom w:val="none" w:sz="0" w:space="0" w:color="auto"/>
                <w:right w:val="none" w:sz="0" w:space="0" w:color="auto"/>
              </w:divBdr>
            </w:div>
            <w:div w:id="279454993">
              <w:marLeft w:val="0"/>
              <w:marRight w:val="0"/>
              <w:marTop w:val="0"/>
              <w:marBottom w:val="0"/>
              <w:divBdr>
                <w:top w:val="none" w:sz="0" w:space="0" w:color="auto"/>
                <w:left w:val="none" w:sz="0" w:space="0" w:color="auto"/>
                <w:bottom w:val="none" w:sz="0" w:space="0" w:color="auto"/>
                <w:right w:val="none" w:sz="0" w:space="0" w:color="auto"/>
              </w:divBdr>
            </w:div>
            <w:div w:id="334304127">
              <w:marLeft w:val="0"/>
              <w:marRight w:val="0"/>
              <w:marTop w:val="0"/>
              <w:marBottom w:val="0"/>
              <w:divBdr>
                <w:top w:val="none" w:sz="0" w:space="0" w:color="auto"/>
                <w:left w:val="none" w:sz="0" w:space="0" w:color="auto"/>
                <w:bottom w:val="none" w:sz="0" w:space="0" w:color="auto"/>
                <w:right w:val="none" w:sz="0" w:space="0" w:color="auto"/>
              </w:divBdr>
            </w:div>
            <w:div w:id="2130514812">
              <w:marLeft w:val="0"/>
              <w:marRight w:val="0"/>
              <w:marTop w:val="0"/>
              <w:marBottom w:val="0"/>
              <w:divBdr>
                <w:top w:val="none" w:sz="0" w:space="0" w:color="auto"/>
                <w:left w:val="none" w:sz="0" w:space="0" w:color="auto"/>
                <w:bottom w:val="none" w:sz="0" w:space="0" w:color="auto"/>
                <w:right w:val="none" w:sz="0" w:space="0" w:color="auto"/>
              </w:divBdr>
            </w:div>
            <w:div w:id="325472972">
              <w:marLeft w:val="0"/>
              <w:marRight w:val="0"/>
              <w:marTop w:val="0"/>
              <w:marBottom w:val="0"/>
              <w:divBdr>
                <w:top w:val="none" w:sz="0" w:space="0" w:color="auto"/>
                <w:left w:val="none" w:sz="0" w:space="0" w:color="auto"/>
                <w:bottom w:val="none" w:sz="0" w:space="0" w:color="auto"/>
                <w:right w:val="none" w:sz="0" w:space="0" w:color="auto"/>
              </w:divBdr>
            </w:div>
            <w:div w:id="195583326">
              <w:marLeft w:val="0"/>
              <w:marRight w:val="0"/>
              <w:marTop w:val="0"/>
              <w:marBottom w:val="0"/>
              <w:divBdr>
                <w:top w:val="none" w:sz="0" w:space="0" w:color="auto"/>
                <w:left w:val="none" w:sz="0" w:space="0" w:color="auto"/>
                <w:bottom w:val="none" w:sz="0" w:space="0" w:color="auto"/>
                <w:right w:val="none" w:sz="0" w:space="0" w:color="auto"/>
              </w:divBdr>
            </w:div>
            <w:div w:id="1929653184">
              <w:marLeft w:val="0"/>
              <w:marRight w:val="0"/>
              <w:marTop w:val="0"/>
              <w:marBottom w:val="0"/>
              <w:divBdr>
                <w:top w:val="none" w:sz="0" w:space="0" w:color="auto"/>
                <w:left w:val="none" w:sz="0" w:space="0" w:color="auto"/>
                <w:bottom w:val="none" w:sz="0" w:space="0" w:color="auto"/>
                <w:right w:val="none" w:sz="0" w:space="0" w:color="auto"/>
              </w:divBdr>
            </w:div>
            <w:div w:id="2013869396">
              <w:marLeft w:val="0"/>
              <w:marRight w:val="0"/>
              <w:marTop w:val="0"/>
              <w:marBottom w:val="0"/>
              <w:divBdr>
                <w:top w:val="none" w:sz="0" w:space="0" w:color="auto"/>
                <w:left w:val="none" w:sz="0" w:space="0" w:color="auto"/>
                <w:bottom w:val="none" w:sz="0" w:space="0" w:color="auto"/>
                <w:right w:val="none" w:sz="0" w:space="0" w:color="auto"/>
              </w:divBdr>
            </w:div>
            <w:div w:id="1952011529">
              <w:marLeft w:val="0"/>
              <w:marRight w:val="0"/>
              <w:marTop w:val="0"/>
              <w:marBottom w:val="0"/>
              <w:divBdr>
                <w:top w:val="none" w:sz="0" w:space="0" w:color="auto"/>
                <w:left w:val="none" w:sz="0" w:space="0" w:color="auto"/>
                <w:bottom w:val="none" w:sz="0" w:space="0" w:color="auto"/>
                <w:right w:val="none" w:sz="0" w:space="0" w:color="auto"/>
              </w:divBdr>
            </w:div>
            <w:div w:id="1557010448">
              <w:marLeft w:val="0"/>
              <w:marRight w:val="0"/>
              <w:marTop w:val="0"/>
              <w:marBottom w:val="0"/>
              <w:divBdr>
                <w:top w:val="none" w:sz="0" w:space="0" w:color="auto"/>
                <w:left w:val="none" w:sz="0" w:space="0" w:color="auto"/>
                <w:bottom w:val="none" w:sz="0" w:space="0" w:color="auto"/>
                <w:right w:val="none" w:sz="0" w:space="0" w:color="auto"/>
              </w:divBdr>
            </w:div>
            <w:div w:id="534660925">
              <w:marLeft w:val="0"/>
              <w:marRight w:val="0"/>
              <w:marTop w:val="0"/>
              <w:marBottom w:val="0"/>
              <w:divBdr>
                <w:top w:val="none" w:sz="0" w:space="0" w:color="auto"/>
                <w:left w:val="none" w:sz="0" w:space="0" w:color="auto"/>
                <w:bottom w:val="none" w:sz="0" w:space="0" w:color="auto"/>
                <w:right w:val="none" w:sz="0" w:space="0" w:color="auto"/>
              </w:divBdr>
            </w:div>
            <w:div w:id="404912844">
              <w:marLeft w:val="0"/>
              <w:marRight w:val="0"/>
              <w:marTop w:val="0"/>
              <w:marBottom w:val="0"/>
              <w:divBdr>
                <w:top w:val="none" w:sz="0" w:space="0" w:color="auto"/>
                <w:left w:val="none" w:sz="0" w:space="0" w:color="auto"/>
                <w:bottom w:val="none" w:sz="0" w:space="0" w:color="auto"/>
                <w:right w:val="none" w:sz="0" w:space="0" w:color="auto"/>
              </w:divBdr>
            </w:div>
            <w:div w:id="2115903168">
              <w:marLeft w:val="0"/>
              <w:marRight w:val="0"/>
              <w:marTop w:val="0"/>
              <w:marBottom w:val="0"/>
              <w:divBdr>
                <w:top w:val="none" w:sz="0" w:space="0" w:color="auto"/>
                <w:left w:val="none" w:sz="0" w:space="0" w:color="auto"/>
                <w:bottom w:val="none" w:sz="0" w:space="0" w:color="auto"/>
                <w:right w:val="none" w:sz="0" w:space="0" w:color="auto"/>
              </w:divBdr>
            </w:div>
            <w:div w:id="1109618788">
              <w:marLeft w:val="0"/>
              <w:marRight w:val="0"/>
              <w:marTop w:val="0"/>
              <w:marBottom w:val="0"/>
              <w:divBdr>
                <w:top w:val="none" w:sz="0" w:space="0" w:color="auto"/>
                <w:left w:val="none" w:sz="0" w:space="0" w:color="auto"/>
                <w:bottom w:val="none" w:sz="0" w:space="0" w:color="auto"/>
                <w:right w:val="none" w:sz="0" w:space="0" w:color="auto"/>
              </w:divBdr>
            </w:div>
          </w:divsChild>
        </w:div>
        <w:div w:id="1491482446">
          <w:marLeft w:val="0"/>
          <w:marRight w:val="0"/>
          <w:marTop w:val="0"/>
          <w:marBottom w:val="0"/>
          <w:divBdr>
            <w:top w:val="none" w:sz="0" w:space="0" w:color="auto"/>
            <w:left w:val="none" w:sz="0" w:space="0" w:color="auto"/>
            <w:bottom w:val="none" w:sz="0" w:space="0" w:color="auto"/>
            <w:right w:val="none" w:sz="0" w:space="0" w:color="auto"/>
          </w:divBdr>
        </w:div>
        <w:div w:id="1749158969">
          <w:marLeft w:val="0"/>
          <w:marRight w:val="0"/>
          <w:marTop w:val="0"/>
          <w:marBottom w:val="0"/>
          <w:divBdr>
            <w:top w:val="none" w:sz="0" w:space="0" w:color="auto"/>
            <w:left w:val="none" w:sz="0" w:space="0" w:color="auto"/>
            <w:bottom w:val="none" w:sz="0" w:space="0" w:color="auto"/>
            <w:right w:val="none" w:sz="0" w:space="0" w:color="auto"/>
          </w:divBdr>
          <w:divsChild>
            <w:div w:id="1000543556">
              <w:marLeft w:val="0"/>
              <w:marRight w:val="0"/>
              <w:marTop w:val="0"/>
              <w:marBottom w:val="0"/>
              <w:divBdr>
                <w:top w:val="none" w:sz="0" w:space="0" w:color="auto"/>
                <w:left w:val="none" w:sz="0" w:space="0" w:color="auto"/>
                <w:bottom w:val="none" w:sz="0" w:space="0" w:color="auto"/>
                <w:right w:val="none" w:sz="0" w:space="0" w:color="auto"/>
              </w:divBdr>
            </w:div>
            <w:div w:id="1874229909">
              <w:marLeft w:val="0"/>
              <w:marRight w:val="0"/>
              <w:marTop w:val="0"/>
              <w:marBottom w:val="0"/>
              <w:divBdr>
                <w:top w:val="none" w:sz="0" w:space="0" w:color="auto"/>
                <w:left w:val="none" w:sz="0" w:space="0" w:color="auto"/>
                <w:bottom w:val="none" w:sz="0" w:space="0" w:color="auto"/>
                <w:right w:val="none" w:sz="0" w:space="0" w:color="auto"/>
              </w:divBdr>
            </w:div>
          </w:divsChild>
        </w:div>
        <w:div w:id="1827281090">
          <w:marLeft w:val="0"/>
          <w:marRight w:val="0"/>
          <w:marTop w:val="0"/>
          <w:marBottom w:val="0"/>
          <w:divBdr>
            <w:top w:val="none" w:sz="0" w:space="0" w:color="auto"/>
            <w:left w:val="none" w:sz="0" w:space="0" w:color="auto"/>
            <w:bottom w:val="none" w:sz="0" w:space="0" w:color="auto"/>
            <w:right w:val="none" w:sz="0" w:space="0" w:color="auto"/>
          </w:divBdr>
        </w:div>
        <w:div w:id="1676152332">
          <w:marLeft w:val="0"/>
          <w:marRight w:val="0"/>
          <w:marTop w:val="0"/>
          <w:marBottom w:val="0"/>
          <w:divBdr>
            <w:top w:val="none" w:sz="0" w:space="0" w:color="auto"/>
            <w:left w:val="none" w:sz="0" w:space="0" w:color="auto"/>
            <w:bottom w:val="none" w:sz="0" w:space="0" w:color="auto"/>
            <w:right w:val="none" w:sz="0" w:space="0" w:color="auto"/>
          </w:divBdr>
        </w:div>
        <w:div w:id="790973840">
          <w:marLeft w:val="0"/>
          <w:marRight w:val="0"/>
          <w:marTop w:val="0"/>
          <w:marBottom w:val="0"/>
          <w:divBdr>
            <w:top w:val="none" w:sz="0" w:space="0" w:color="auto"/>
            <w:left w:val="none" w:sz="0" w:space="0" w:color="auto"/>
            <w:bottom w:val="none" w:sz="0" w:space="0" w:color="auto"/>
            <w:right w:val="none" w:sz="0" w:space="0" w:color="auto"/>
          </w:divBdr>
          <w:divsChild>
            <w:div w:id="1875072537">
              <w:marLeft w:val="0"/>
              <w:marRight w:val="0"/>
              <w:marTop w:val="0"/>
              <w:marBottom w:val="0"/>
              <w:divBdr>
                <w:top w:val="none" w:sz="0" w:space="0" w:color="auto"/>
                <w:left w:val="none" w:sz="0" w:space="0" w:color="auto"/>
                <w:bottom w:val="none" w:sz="0" w:space="0" w:color="auto"/>
                <w:right w:val="none" w:sz="0" w:space="0" w:color="auto"/>
              </w:divBdr>
            </w:div>
            <w:div w:id="479924246">
              <w:marLeft w:val="0"/>
              <w:marRight w:val="0"/>
              <w:marTop w:val="0"/>
              <w:marBottom w:val="0"/>
              <w:divBdr>
                <w:top w:val="none" w:sz="0" w:space="0" w:color="auto"/>
                <w:left w:val="none" w:sz="0" w:space="0" w:color="auto"/>
                <w:bottom w:val="none" w:sz="0" w:space="0" w:color="auto"/>
                <w:right w:val="none" w:sz="0" w:space="0" w:color="auto"/>
              </w:divBdr>
            </w:div>
            <w:div w:id="399376551">
              <w:marLeft w:val="0"/>
              <w:marRight w:val="0"/>
              <w:marTop w:val="0"/>
              <w:marBottom w:val="0"/>
              <w:divBdr>
                <w:top w:val="none" w:sz="0" w:space="0" w:color="auto"/>
                <w:left w:val="none" w:sz="0" w:space="0" w:color="auto"/>
                <w:bottom w:val="none" w:sz="0" w:space="0" w:color="auto"/>
                <w:right w:val="none" w:sz="0" w:space="0" w:color="auto"/>
              </w:divBdr>
            </w:div>
            <w:div w:id="358706002">
              <w:marLeft w:val="0"/>
              <w:marRight w:val="0"/>
              <w:marTop w:val="0"/>
              <w:marBottom w:val="0"/>
              <w:divBdr>
                <w:top w:val="none" w:sz="0" w:space="0" w:color="auto"/>
                <w:left w:val="none" w:sz="0" w:space="0" w:color="auto"/>
                <w:bottom w:val="none" w:sz="0" w:space="0" w:color="auto"/>
                <w:right w:val="none" w:sz="0" w:space="0" w:color="auto"/>
              </w:divBdr>
            </w:div>
            <w:div w:id="1344672778">
              <w:marLeft w:val="0"/>
              <w:marRight w:val="0"/>
              <w:marTop w:val="0"/>
              <w:marBottom w:val="0"/>
              <w:divBdr>
                <w:top w:val="none" w:sz="0" w:space="0" w:color="auto"/>
                <w:left w:val="none" w:sz="0" w:space="0" w:color="auto"/>
                <w:bottom w:val="none" w:sz="0" w:space="0" w:color="auto"/>
                <w:right w:val="none" w:sz="0" w:space="0" w:color="auto"/>
              </w:divBdr>
            </w:div>
            <w:div w:id="1319381254">
              <w:marLeft w:val="0"/>
              <w:marRight w:val="0"/>
              <w:marTop w:val="0"/>
              <w:marBottom w:val="0"/>
              <w:divBdr>
                <w:top w:val="none" w:sz="0" w:space="0" w:color="auto"/>
                <w:left w:val="none" w:sz="0" w:space="0" w:color="auto"/>
                <w:bottom w:val="none" w:sz="0" w:space="0" w:color="auto"/>
                <w:right w:val="none" w:sz="0" w:space="0" w:color="auto"/>
              </w:divBdr>
            </w:div>
            <w:div w:id="1723628388">
              <w:marLeft w:val="0"/>
              <w:marRight w:val="0"/>
              <w:marTop w:val="0"/>
              <w:marBottom w:val="0"/>
              <w:divBdr>
                <w:top w:val="none" w:sz="0" w:space="0" w:color="auto"/>
                <w:left w:val="none" w:sz="0" w:space="0" w:color="auto"/>
                <w:bottom w:val="none" w:sz="0" w:space="0" w:color="auto"/>
                <w:right w:val="none" w:sz="0" w:space="0" w:color="auto"/>
              </w:divBdr>
            </w:div>
            <w:div w:id="1420709650">
              <w:marLeft w:val="0"/>
              <w:marRight w:val="0"/>
              <w:marTop w:val="0"/>
              <w:marBottom w:val="0"/>
              <w:divBdr>
                <w:top w:val="none" w:sz="0" w:space="0" w:color="auto"/>
                <w:left w:val="none" w:sz="0" w:space="0" w:color="auto"/>
                <w:bottom w:val="none" w:sz="0" w:space="0" w:color="auto"/>
                <w:right w:val="none" w:sz="0" w:space="0" w:color="auto"/>
              </w:divBdr>
            </w:div>
            <w:div w:id="217671613">
              <w:marLeft w:val="0"/>
              <w:marRight w:val="0"/>
              <w:marTop w:val="0"/>
              <w:marBottom w:val="0"/>
              <w:divBdr>
                <w:top w:val="none" w:sz="0" w:space="0" w:color="auto"/>
                <w:left w:val="none" w:sz="0" w:space="0" w:color="auto"/>
                <w:bottom w:val="none" w:sz="0" w:space="0" w:color="auto"/>
                <w:right w:val="none" w:sz="0" w:space="0" w:color="auto"/>
              </w:divBdr>
            </w:div>
            <w:div w:id="1734504391">
              <w:marLeft w:val="0"/>
              <w:marRight w:val="0"/>
              <w:marTop w:val="0"/>
              <w:marBottom w:val="0"/>
              <w:divBdr>
                <w:top w:val="none" w:sz="0" w:space="0" w:color="auto"/>
                <w:left w:val="none" w:sz="0" w:space="0" w:color="auto"/>
                <w:bottom w:val="none" w:sz="0" w:space="0" w:color="auto"/>
                <w:right w:val="none" w:sz="0" w:space="0" w:color="auto"/>
              </w:divBdr>
            </w:div>
            <w:div w:id="1423336895">
              <w:marLeft w:val="0"/>
              <w:marRight w:val="0"/>
              <w:marTop w:val="0"/>
              <w:marBottom w:val="0"/>
              <w:divBdr>
                <w:top w:val="none" w:sz="0" w:space="0" w:color="auto"/>
                <w:left w:val="none" w:sz="0" w:space="0" w:color="auto"/>
                <w:bottom w:val="none" w:sz="0" w:space="0" w:color="auto"/>
                <w:right w:val="none" w:sz="0" w:space="0" w:color="auto"/>
              </w:divBdr>
            </w:div>
            <w:div w:id="159931141">
              <w:marLeft w:val="0"/>
              <w:marRight w:val="0"/>
              <w:marTop w:val="0"/>
              <w:marBottom w:val="0"/>
              <w:divBdr>
                <w:top w:val="none" w:sz="0" w:space="0" w:color="auto"/>
                <w:left w:val="none" w:sz="0" w:space="0" w:color="auto"/>
                <w:bottom w:val="none" w:sz="0" w:space="0" w:color="auto"/>
                <w:right w:val="none" w:sz="0" w:space="0" w:color="auto"/>
              </w:divBdr>
            </w:div>
            <w:div w:id="1788890488">
              <w:marLeft w:val="0"/>
              <w:marRight w:val="0"/>
              <w:marTop w:val="0"/>
              <w:marBottom w:val="0"/>
              <w:divBdr>
                <w:top w:val="none" w:sz="0" w:space="0" w:color="auto"/>
                <w:left w:val="none" w:sz="0" w:space="0" w:color="auto"/>
                <w:bottom w:val="none" w:sz="0" w:space="0" w:color="auto"/>
                <w:right w:val="none" w:sz="0" w:space="0" w:color="auto"/>
              </w:divBdr>
            </w:div>
            <w:div w:id="70743062">
              <w:marLeft w:val="0"/>
              <w:marRight w:val="0"/>
              <w:marTop w:val="0"/>
              <w:marBottom w:val="0"/>
              <w:divBdr>
                <w:top w:val="none" w:sz="0" w:space="0" w:color="auto"/>
                <w:left w:val="none" w:sz="0" w:space="0" w:color="auto"/>
                <w:bottom w:val="none" w:sz="0" w:space="0" w:color="auto"/>
                <w:right w:val="none" w:sz="0" w:space="0" w:color="auto"/>
              </w:divBdr>
            </w:div>
            <w:div w:id="341668603">
              <w:marLeft w:val="0"/>
              <w:marRight w:val="0"/>
              <w:marTop w:val="0"/>
              <w:marBottom w:val="0"/>
              <w:divBdr>
                <w:top w:val="none" w:sz="0" w:space="0" w:color="auto"/>
                <w:left w:val="none" w:sz="0" w:space="0" w:color="auto"/>
                <w:bottom w:val="none" w:sz="0" w:space="0" w:color="auto"/>
                <w:right w:val="none" w:sz="0" w:space="0" w:color="auto"/>
              </w:divBdr>
            </w:div>
            <w:div w:id="984162860">
              <w:marLeft w:val="0"/>
              <w:marRight w:val="0"/>
              <w:marTop w:val="0"/>
              <w:marBottom w:val="0"/>
              <w:divBdr>
                <w:top w:val="none" w:sz="0" w:space="0" w:color="auto"/>
                <w:left w:val="none" w:sz="0" w:space="0" w:color="auto"/>
                <w:bottom w:val="none" w:sz="0" w:space="0" w:color="auto"/>
                <w:right w:val="none" w:sz="0" w:space="0" w:color="auto"/>
              </w:divBdr>
            </w:div>
            <w:div w:id="265236431">
              <w:marLeft w:val="0"/>
              <w:marRight w:val="0"/>
              <w:marTop w:val="0"/>
              <w:marBottom w:val="0"/>
              <w:divBdr>
                <w:top w:val="none" w:sz="0" w:space="0" w:color="auto"/>
                <w:left w:val="none" w:sz="0" w:space="0" w:color="auto"/>
                <w:bottom w:val="none" w:sz="0" w:space="0" w:color="auto"/>
                <w:right w:val="none" w:sz="0" w:space="0" w:color="auto"/>
              </w:divBdr>
            </w:div>
            <w:div w:id="857430202">
              <w:marLeft w:val="0"/>
              <w:marRight w:val="0"/>
              <w:marTop w:val="0"/>
              <w:marBottom w:val="0"/>
              <w:divBdr>
                <w:top w:val="none" w:sz="0" w:space="0" w:color="auto"/>
                <w:left w:val="none" w:sz="0" w:space="0" w:color="auto"/>
                <w:bottom w:val="none" w:sz="0" w:space="0" w:color="auto"/>
                <w:right w:val="none" w:sz="0" w:space="0" w:color="auto"/>
              </w:divBdr>
            </w:div>
            <w:div w:id="46496212">
              <w:marLeft w:val="0"/>
              <w:marRight w:val="0"/>
              <w:marTop w:val="0"/>
              <w:marBottom w:val="0"/>
              <w:divBdr>
                <w:top w:val="none" w:sz="0" w:space="0" w:color="auto"/>
                <w:left w:val="none" w:sz="0" w:space="0" w:color="auto"/>
                <w:bottom w:val="none" w:sz="0" w:space="0" w:color="auto"/>
                <w:right w:val="none" w:sz="0" w:space="0" w:color="auto"/>
              </w:divBdr>
            </w:div>
            <w:div w:id="1793286631">
              <w:marLeft w:val="0"/>
              <w:marRight w:val="0"/>
              <w:marTop w:val="0"/>
              <w:marBottom w:val="0"/>
              <w:divBdr>
                <w:top w:val="none" w:sz="0" w:space="0" w:color="auto"/>
                <w:left w:val="none" w:sz="0" w:space="0" w:color="auto"/>
                <w:bottom w:val="none" w:sz="0" w:space="0" w:color="auto"/>
                <w:right w:val="none" w:sz="0" w:space="0" w:color="auto"/>
              </w:divBdr>
            </w:div>
            <w:div w:id="1832020212">
              <w:marLeft w:val="0"/>
              <w:marRight w:val="0"/>
              <w:marTop w:val="0"/>
              <w:marBottom w:val="0"/>
              <w:divBdr>
                <w:top w:val="none" w:sz="0" w:space="0" w:color="auto"/>
                <w:left w:val="none" w:sz="0" w:space="0" w:color="auto"/>
                <w:bottom w:val="none" w:sz="0" w:space="0" w:color="auto"/>
                <w:right w:val="none" w:sz="0" w:space="0" w:color="auto"/>
              </w:divBdr>
            </w:div>
            <w:div w:id="2092510062">
              <w:marLeft w:val="0"/>
              <w:marRight w:val="0"/>
              <w:marTop w:val="0"/>
              <w:marBottom w:val="0"/>
              <w:divBdr>
                <w:top w:val="none" w:sz="0" w:space="0" w:color="auto"/>
                <w:left w:val="none" w:sz="0" w:space="0" w:color="auto"/>
                <w:bottom w:val="none" w:sz="0" w:space="0" w:color="auto"/>
                <w:right w:val="none" w:sz="0" w:space="0" w:color="auto"/>
              </w:divBdr>
            </w:div>
            <w:div w:id="732194459">
              <w:marLeft w:val="0"/>
              <w:marRight w:val="0"/>
              <w:marTop w:val="0"/>
              <w:marBottom w:val="0"/>
              <w:divBdr>
                <w:top w:val="none" w:sz="0" w:space="0" w:color="auto"/>
                <w:left w:val="none" w:sz="0" w:space="0" w:color="auto"/>
                <w:bottom w:val="none" w:sz="0" w:space="0" w:color="auto"/>
                <w:right w:val="none" w:sz="0" w:space="0" w:color="auto"/>
              </w:divBdr>
            </w:div>
            <w:div w:id="1992951138">
              <w:marLeft w:val="0"/>
              <w:marRight w:val="0"/>
              <w:marTop w:val="0"/>
              <w:marBottom w:val="0"/>
              <w:divBdr>
                <w:top w:val="none" w:sz="0" w:space="0" w:color="auto"/>
                <w:left w:val="none" w:sz="0" w:space="0" w:color="auto"/>
                <w:bottom w:val="none" w:sz="0" w:space="0" w:color="auto"/>
                <w:right w:val="none" w:sz="0" w:space="0" w:color="auto"/>
              </w:divBdr>
            </w:div>
            <w:div w:id="187262059">
              <w:marLeft w:val="0"/>
              <w:marRight w:val="0"/>
              <w:marTop w:val="0"/>
              <w:marBottom w:val="0"/>
              <w:divBdr>
                <w:top w:val="none" w:sz="0" w:space="0" w:color="auto"/>
                <w:left w:val="none" w:sz="0" w:space="0" w:color="auto"/>
                <w:bottom w:val="none" w:sz="0" w:space="0" w:color="auto"/>
                <w:right w:val="none" w:sz="0" w:space="0" w:color="auto"/>
              </w:divBdr>
            </w:div>
            <w:div w:id="2062826535">
              <w:marLeft w:val="0"/>
              <w:marRight w:val="0"/>
              <w:marTop w:val="0"/>
              <w:marBottom w:val="0"/>
              <w:divBdr>
                <w:top w:val="none" w:sz="0" w:space="0" w:color="auto"/>
                <w:left w:val="none" w:sz="0" w:space="0" w:color="auto"/>
                <w:bottom w:val="none" w:sz="0" w:space="0" w:color="auto"/>
                <w:right w:val="none" w:sz="0" w:space="0" w:color="auto"/>
              </w:divBdr>
            </w:div>
            <w:div w:id="1176651829">
              <w:marLeft w:val="0"/>
              <w:marRight w:val="0"/>
              <w:marTop w:val="0"/>
              <w:marBottom w:val="0"/>
              <w:divBdr>
                <w:top w:val="none" w:sz="0" w:space="0" w:color="auto"/>
                <w:left w:val="none" w:sz="0" w:space="0" w:color="auto"/>
                <w:bottom w:val="none" w:sz="0" w:space="0" w:color="auto"/>
                <w:right w:val="none" w:sz="0" w:space="0" w:color="auto"/>
              </w:divBdr>
            </w:div>
            <w:div w:id="1106119737">
              <w:marLeft w:val="0"/>
              <w:marRight w:val="0"/>
              <w:marTop w:val="0"/>
              <w:marBottom w:val="0"/>
              <w:divBdr>
                <w:top w:val="none" w:sz="0" w:space="0" w:color="auto"/>
                <w:left w:val="none" w:sz="0" w:space="0" w:color="auto"/>
                <w:bottom w:val="none" w:sz="0" w:space="0" w:color="auto"/>
                <w:right w:val="none" w:sz="0" w:space="0" w:color="auto"/>
              </w:divBdr>
            </w:div>
            <w:div w:id="1993219336">
              <w:marLeft w:val="0"/>
              <w:marRight w:val="0"/>
              <w:marTop w:val="0"/>
              <w:marBottom w:val="0"/>
              <w:divBdr>
                <w:top w:val="none" w:sz="0" w:space="0" w:color="auto"/>
                <w:left w:val="none" w:sz="0" w:space="0" w:color="auto"/>
                <w:bottom w:val="none" w:sz="0" w:space="0" w:color="auto"/>
                <w:right w:val="none" w:sz="0" w:space="0" w:color="auto"/>
              </w:divBdr>
            </w:div>
            <w:div w:id="1582982786">
              <w:marLeft w:val="0"/>
              <w:marRight w:val="0"/>
              <w:marTop w:val="0"/>
              <w:marBottom w:val="0"/>
              <w:divBdr>
                <w:top w:val="none" w:sz="0" w:space="0" w:color="auto"/>
                <w:left w:val="none" w:sz="0" w:space="0" w:color="auto"/>
                <w:bottom w:val="none" w:sz="0" w:space="0" w:color="auto"/>
                <w:right w:val="none" w:sz="0" w:space="0" w:color="auto"/>
              </w:divBdr>
            </w:div>
            <w:div w:id="589199466">
              <w:marLeft w:val="0"/>
              <w:marRight w:val="0"/>
              <w:marTop w:val="0"/>
              <w:marBottom w:val="0"/>
              <w:divBdr>
                <w:top w:val="none" w:sz="0" w:space="0" w:color="auto"/>
                <w:left w:val="none" w:sz="0" w:space="0" w:color="auto"/>
                <w:bottom w:val="none" w:sz="0" w:space="0" w:color="auto"/>
                <w:right w:val="none" w:sz="0" w:space="0" w:color="auto"/>
              </w:divBdr>
            </w:div>
            <w:div w:id="817259958">
              <w:marLeft w:val="0"/>
              <w:marRight w:val="0"/>
              <w:marTop w:val="0"/>
              <w:marBottom w:val="0"/>
              <w:divBdr>
                <w:top w:val="none" w:sz="0" w:space="0" w:color="auto"/>
                <w:left w:val="none" w:sz="0" w:space="0" w:color="auto"/>
                <w:bottom w:val="none" w:sz="0" w:space="0" w:color="auto"/>
                <w:right w:val="none" w:sz="0" w:space="0" w:color="auto"/>
              </w:divBdr>
            </w:div>
            <w:div w:id="494954834">
              <w:marLeft w:val="0"/>
              <w:marRight w:val="0"/>
              <w:marTop w:val="0"/>
              <w:marBottom w:val="0"/>
              <w:divBdr>
                <w:top w:val="none" w:sz="0" w:space="0" w:color="auto"/>
                <w:left w:val="none" w:sz="0" w:space="0" w:color="auto"/>
                <w:bottom w:val="none" w:sz="0" w:space="0" w:color="auto"/>
                <w:right w:val="none" w:sz="0" w:space="0" w:color="auto"/>
              </w:divBdr>
            </w:div>
            <w:div w:id="551816244">
              <w:marLeft w:val="0"/>
              <w:marRight w:val="0"/>
              <w:marTop w:val="0"/>
              <w:marBottom w:val="0"/>
              <w:divBdr>
                <w:top w:val="none" w:sz="0" w:space="0" w:color="auto"/>
                <w:left w:val="none" w:sz="0" w:space="0" w:color="auto"/>
                <w:bottom w:val="none" w:sz="0" w:space="0" w:color="auto"/>
                <w:right w:val="none" w:sz="0" w:space="0" w:color="auto"/>
              </w:divBdr>
            </w:div>
            <w:div w:id="890917575">
              <w:marLeft w:val="0"/>
              <w:marRight w:val="0"/>
              <w:marTop w:val="0"/>
              <w:marBottom w:val="0"/>
              <w:divBdr>
                <w:top w:val="none" w:sz="0" w:space="0" w:color="auto"/>
                <w:left w:val="none" w:sz="0" w:space="0" w:color="auto"/>
                <w:bottom w:val="none" w:sz="0" w:space="0" w:color="auto"/>
                <w:right w:val="none" w:sz="0" w:space="0" w:color="auto"/>
              </w:divBdr>
            </w:div>
            <w:div w:id="804276092">
              <w:marLeft w:val="0"/>
              <w:marRight w:val="0"/>
              <w:marTop w:val="0"/>
              <w:marBottom w:val="0"/>
              <w:divBdr>
                <w:top w:val="none" w:sz="0" w:space="0" w:color="auto"/>
                <w:left w:val="none" w:sz="0" w:space="0" w:color="auto"/>
                <w:bottom w:val="none" w:sz="0" w:space="0" w:color="auto"/>
                <w:right w:val="none" w:sz="0" w:space="0" w:color="auto"/>
              </w:divBdr>
            </w:div>
            <w:div w:id="2022853318">
              <w:marLeft w:val="0"/>
              <w:marRight w:val="0"/>
              <w:marTop w:val="0"/>
              <w:marBottom w:val="0"/>
              <w:divBdr>
                <w:top w:val="none" w:sz="0" w:space="0" w:color="auto"/>
                <w:left w:val="none" w:sz="0" w:space="0" w:color="auto"/>
                <w:bottom w:val="none" w:sz="0" w:space="0" w:color="auto"/>
                <w:right w:val="none" w:sz="0" w:space="0" w:color="auto"/>
              </w:divBdr>
            </w:div>
            <w:div w:id="685326650">
              <w:marLeft w:val="0"/>
              <w:marRight w:val="0"/>
              <w:marTop w:val="0"/>
              <w:marBottom w:val="0"/>
              <w:divBdr>
                <w:top w:val="none" w:sz="0" w:space="0" w:color="auto"/>
                <w:left w:val="none" w:sz="0" w:space="0" w:color="auto"/>
                <w:bottom w:val="none" w:sz="0" w:space="0" w:color="auto"/>
                <w:right w:val="none" w:sz="0" w:space="0" w:color="auto"/>
              </w:divBdr>
            </w:div>
            <w:div w:id="1703432106">
              <w:marLeft w:val="0"/>
              <w:marRight w:val="0"/>
              <w:marTop w:val="0"/>
              <w:marBottom w:val="0"/>
              <w:divBdr>
                <w:top w:val="none" w:sz="0" w:space="0" w:color="auto"/>
                <w:left w:val="none" w:sz="0" w:space="0" w:color="auto"/>
                <w:bottom w:val="none" w:sz="0" w:space="0" w:color="auto"/>
                <w:right w:val="none" w:sz="0" w:space="0" w:color="auto"/>
              </w:divBdr>
            </w:div>
            <w:div w:id="1052576491">
              <w:marLeft w:val="0"/>
              <w:marRight w:val="0"/>
              <w:marTop w:val="0"/>
              <w:marBottom w:val="0"/>
              <w:divBdr>
                <w:top w:val="none" w:sz="0" w:space="0" w:color="auto"/>
                <w:left w:val="none" w:sz="0" w:space="0" w:color="auto"/>
                <w:bottom w:val="none" w:sz="0" w:space="0" w:color="auto"/>
                <w:right w:val="none" w:sz="0" w:space="0" w:color="auto"/>
              </w:divBdr>
            </w:div>
            <w:div w:id="1682851997">
              <w:marLeft w:val="0"/>
              <w:marRight w:val="0"/>
              <w:marTop w:val="0"/>
              <w:marBottom w:val="0"/>
              <w:divBdr>
                <w:top w:val="none" w:sz="0" w:space="0" w:color="auto"/>
                <w:left w:val="none" w:sz="0" w:space="0" w:color="auto"/>
                <w:bottom w:val="none" w:sz="0" w:space="0" w:color="auto"/>
                <w:right w:val="none" w:sz="0" w:space="0" w:color="auto"/>
              </w:divBdr>
            </w:div>
            <w:div w:id="1381124655">
              <w:marLeft w:val="0"/>
              <w:marRight w:val="0"/>
              <w:marTop w:val="0"/>
              <w:marBottom w:val="0"/>
              <w:divBdr>
                <w:top w:val="none" w:sz="0" w:space="0" w:color="auto"/>
                <w:left w:val="none" w:sz="0" w:space="0" w:color="auto"/>
                <w:bottom w:val="none" w:sz="0" w:space="0" w:color="auto"/>
                <w:right w:val="none" w:sz="0" w:space="0" w:color="auto"/>
              </w:divBdr>
            </w:div>
            <w:div w:id="2112893944">
              <w:marLeft w:val="0"/>
              <w:marRight w:val="0"/>
              <w:marTop w:val="0"/>
              <w:marBottom w:val="0"/>
              <w:divBdr>
                <w:top w:val="none" w:sz="0" w:space="0" w:color="auto"/>
                <w:left w:val="none" w:sz="0" w:space="0" w:color="auto"/>
                <w:bottom w:val="none" w:sz="0" w:space="0" w:color="auto"/>
                <w:right w:val="none" w:sz="0" w:space="0" w:color="auto"/>
              </w:divBdr>
            </w:div>
            <w:div w:id="1249345458">
              <w:marLeft w:val="0"/>
              <w:marRight w:val="0"/>
              <w:marTop w:val="0"/>
              <w:marBottom w:val="0"/>
              <w:divBdr>
                <w:top w:val="none" w:sz="0" w:space="0" w:color="auto"/>
                <w:left w:val="none" w:sz="0" w:space="0" w:color="auto"/>
                <w:bottom w:val="none" w:sz="0" w:space="0" w:color="auto"/>
                <w:right w:val="none" w:sz="0" w:space="0" w:color="auto"/>
              </w:divBdr>
            </w:div>
            <w:div w:id="124008080">
              <w:marLeft w:val="0"/>
              <w:marRight w:val="0"/>
              <w:marTop w:val="0"/>
              <w:marBottom w:val="0"/>
              <w:divBdr>
                <w:top w:val="none" w:sz="0" w:space="0" w:color="auto"/>
                <w:left w:val="none" w:sz="0" w:space="0" w:color="auto"/>
                <w:bottom w:val="none" w:sz="0" w:space="0" w:color="auto"/>
                <w:right w:val="none" w:sz="0" w:space="0" w:color="auto"/>
              </w:divBdr>
            </w:div>
            <w:div w:id="1248686198">
              <w:marLeft w:val="0"/>
              <w:marRight w:val="0"/>
              <w:marTop w:val="0"/>
              <w:marBottom w:val="0"/>
              <w:divBdr>
                <w:top w:val="none" w:sz="0" w:space="0" w:color="auto"/>
                <w:left w:val="none" w:sz="0" w:space="0" w:color="auto"/>
                <w:bottom w:val="none" w:sz="0" w:space="0" w:color="auto"/>
                <w:right w:val="none" w:sz="0" w:space="0" w:color="auto"/>
              </w:divBdr>
            </w:div>
            <w:div w:id="2106536294">
              <w:marLeft w:val="0"/>
              <w:marRight w:val="0"/>
              <w:marTop w:val="0"/>
              <w:marBottom w:val="0"/>
              <w:divBdr>
                <w:top w:val="none" w:sz="0" w:space="0" w:color="auto"/>
                <w:left w:val="none" w:sz="0" w:space="0" w:color="auto"/>
                <w:bottom w:val="none" w:sz="0" w:space="0" w:color="auto"/>
                <w:right w:val="none" w:sz="0" w:space="0" w:color="auto"/>
              </w:divBdr>
            </w:div>
            <w:div w:id="668407340">
              <w:marLeft w:val="0"/>
              <w:marRight w:val="0"/>
              <w:marTop w:val="0"/>
              <w:marBottom w:val="0"/>
              <w:divBdr>
                <w:top w:val="none" w:sz="0" w:space="0" w:color="auto"/>
                <w:left w:val="none" w:sz="0" w:space="0" w:color="auto"/>
                <w:bottom w:val="none" w:sz="0" w:space="0" w:color="auto"/>
                <w:right w:val="none" w:sz="0" w:space="0" w:color="auto"/>
              </w:divBdr>
            </w:div>
            <w:div w:id="560942680">
              <w:marLeft w:val="0"/>
              <w:marRight w:val="0"/>
              <w:marTop w:val="0"/>
              <w:marBottom w:val="0"/>
              <w:divBdr>
                <w:top w:val="none" w:sz="0" w:space="0" w:color="auto"/>
                <w:left w:val="none" w:sz="0" w:space="0" w:color="auto"/>
                <w:bottom w:val="none" w:sz="0" w:space="0" w:color="auto"/>
                <w:right w:val="none" w:sz="0" w:space="0" w:color="auto"/>
              </w:divBdr>
            </w:div>
            <w:div w:id="611742418">
              <w:marLeft w:val="0"/>
              <w:marRight w:val="0"/>
              <w:marTop w:val="0"/>
              <w:marBottom w:val="0"/>
              <w:divBdr>
                <w:top w:val="none" w:sz="0" w:space="0" w:color="auto"/>
                <w:left w:val="none" w:sz="0" w:space="0" w:color="auto"/>
                <w:bottom w:val="none" w:sz="0" w:space="0" w:color="auto"/>
                <w:right w:val="none" w:sz="0" w:space="0" w:color="auto"/>
              </w:divBdr>
            </w:div>
            <w:div w:id="322515274">
              <w:marLeft w:val="0"/>
              <w:marRight w:val="0"/>
              <w:marTop w:val="0"/>
              <w:marBottom w:val="0"/>
              <w:divBdr>
                <w:top w:val="none" w:sz="0" w:space="0" w:color="auto"/>
                <w:left w:val="none" w:sz="0" w:space="0" w:color="auto"/>
                <w:bottom w:val="none" w:sz="0" w:space="0" w:color="auto"/>
                <w:right w:val="none" w:sz="0" w:space="0" w:color="auto"/>
              </w:divBdr>
            </w:div>
            <w:div w:id="106853159">
              <w:marLeft w:val="0"/>
              <w:marRight w:val="0"/>
              <w:marTop w:val="0"/>
              <w:marBottom w:val="0"/>
              <w:divBdr>
                <w:top w:val="none" w:sz="0" w:space="0" w:color="auto"/>
                <w:left w:val="none" w:sz="0" w:space="0" w:color="auto"/>
                <w:bottom w:val="none" w:sz="0" w:space="0" w:color="auto"/>
                <w:right w:val="none" w:sz="0" w:space="0" w:color="auto"/>
              </w:divBdr>
            </w:div>
            <w:div w:id="1312054212">
              <w:marLeft w:val="0"/>
              <w:marRight w:val="0"/>
              <w:marTop w:val="0"/>
              <w:marBottom w:val="0"/>
              <w:divBdr>
                <w:top w:val="none" w:sz="0" w:space="0" w:color="auto"/>
                <w:left w:val="none" w:sz="0" w:space="0" w:color="auto"/>
                <w:bottom w:val="none" w:sz="0" w:space="0" w:color="auto"/>
                <w:right w:val="none" w:sz="0" w:space="0" w:color="auto"/>
              </w:divBdr>
            </w:div>
            <w:div w:id="229003368">
              <w:marLeft w:val="0"/>
              <w:marRight w:val="0"/>
              <w:marTop w:val="0"/>
              <w:marBottom w:val="0"/>
              <w:divBdr>
                <w:top w:val="none" w:sz="0" w:space="0" w:color="auto"/>
                <w:left w:val="none" w:sz="0" w:space="0" w:color="auto"/>
                <w:bottom w:val="none" w:sz="0" w:space="0" w:color="auto"/>
                <w:right w:val="none" w:sz="0" w:space="0" w:color="auto"/>
              </w:divBdr>
            </w:div>
            <w:div w:id="1236427625">
              <w:marLeft w:val="0"/>
              <w:marRight w:val="0"/>
              <w:marTop w:val="0"/>
              <w:marBottom w:val="0"/>
              <w:divBdr>
                <w:top w:val="none" w:sz="0" w:space="0" w:color="auto"/>
                <w:left w:val="none" w:sz="0" w:space="0" w:color="auto"/>
                <w:bottom w:val="none" w:sz="0" w:space="0" w:color="auto"/>
                <w:right w:val="none" w:sz="0" w:space="0" w:color="auto"/>
              </w:divBdr>
            </w:div>
            <w:div w:id="1751653219">
              <w:marLeft w:val="0"/>
              <w:marRight w:val="0"/>
              <w:marTop w:val="0"/>
              <w:marBottom w:val="0"/>
              <w:divBdr>
                <w:top w:val="none" w:sz="0" w:space="0" w:color="auto"/>
                <w:left w:val="none" w:sz="0" w:space="0" w:color="auto"/>
                <w:bottom w:val="none" w:sz="0" w:space="0" w:color="auto"/>
                <w:right w:val="none" w:sz="0" w:space="0" w:color="auto"/>
              </w:divBdr>
            </w:div>
            <w:div w:id="916093033">
              <w:marLeft w:val="0"/>
              <w:marRight w:val="0"/>
              <w:marTop w:val="0"/>
              <w:marBottom w:val="0"/>
              <w:divBdr>
                <w:top w:val="none" w:sz="0" w:space="0" w:color="auto"/>
                <w:left w:val="none" w:sz="0" w:space="0" w:color="auto"/>
                <w:bottom w:val="none" w:sz="0" w:space="0" w:color="auto"/>
                <w:right w:val="none" w:sz="0" w:space="0" w:color="auto"/>
              </w:divBdr>
            </w:div>
            <w:div w:id="1983463563">
              <w:marLeft w:val="0"/>
              <w:marRight w:val="0"/>
              <w:marTop w:val="0"/>
              <w:marBottom w:val="0"/>
              <w:divBdr>
                <w:top w:val="none" w:sz="0" w:space="0" w:color="auto"/>
                <w:left w:val="none" w:sz="0" w:space="0" w:color="auto"/>
                <w:bottom w:val="none" w:sz="0" w:space="0" w:color="auto"/>
                <w:right w:val="none" w:sz="0" w:space="0" w:color="auto"/>
              </w:divBdr>
            </w:div>
            <w:div w:id="1079598405">
              <w:marLeft w:val="0"/>
              <w:marRight w:val="0"/>
              <w:marTop w:val="0"/>
              <w:marBottom w:val="0"/>
              <w:divBdr>
                <w:top w:val="none" w:sz="0" w:space="0" w:color="auto"/>
                <w:left w:val="none" w:sz="0" w:space="0" w:color="auto"/>
                <w:bottom w:val="none" w:sz="0" w:space="0" w:color="auto"/>
                <w:right w:val="none" w:sz="0" w:space="0" w:color="auto"/>
              </w:divBdr>
            </w:div>
            <w:div w:id="1077022953">
              <w:marLeft w:val="0"/>
              <w:marRight w:val="0"/>
              <w:marTop w:val="0"/>
              <w:marBottom w:val="0"/>
              <w:divBdr>
                <w:top w:val="none" w:sz="0" w:space="0" w:color="auto"/>
                <w:left w:val="none" w:sz="0" w:space="0" w:color="auto"/>
                <w:bottom w:val="none" w:sz="0" w:space="0" w:color="auto"/>
                <w:right w:val="none" w:sz="0" w:space="0" w:color="auto"/>
              </w:divBdr>
            </w:div>
            <w:div w:id="1478306409">
              <w:marLeft w:val="0"/>
              <w:marRight w:val="0"/>
              <w:marTop w:val="0"/>
              <w:marBottom w:val="0"/>
              <w:divBdr>
                <w:top w:val="none" w:sz="0" w:space="0" w:color="auto"/>
                <w:left w:val="none" w:sz="0" w:space="0" w:color="auto"/>
                <w:bottom w:val="none" w:sz="0" w:space="0" w:color="auto"/>
                <w:right w:val="none" w:sz="0" w:space="0" w:color="auto"/>
              </w:divBdr>
            </w:div>
            <w:div w:id="355276450">
              <w:marLeft w:val="0"/>
              <w:marRight w:val="0"/>
              <w:marTop w:val="0"/>
              <w:marBottom w:val="0"/>
              <w:divBdr>
                <w:top w:val="none" w:sz="0" w:space="0" w:color="auto"/>
                <w:left w:val="none" w:sz="0" w:space="0" w:color="auto"/>
                <w:bottom w:val="none" w:sz="0" w:space="0" w:color="auto"/>
                <w:right w:val="none" w:sz="0" w:space="0" w:color="auto"/>
              </w:divBdr>
            </w:div>
            <w:div w:id="1378361708">
              <w:marLeft w:val="0"/>
              <w:marRight w:val="0"/>
              <w:marTop w:val="0"/>
              <w:marBottom w:val="0"/>
              <w:divBdr>
                <w:top w:val="none" w:sz="0" w:space="0" w:color="auto"/>
                <w:left w:val="none" w:sz="0" w:space="0" w:color="auto"/>
                <w:bottom w:val="none" w:sz="0" w:space="0" w:color="auto"/>
                <w:right w:val="none" w:sz="0" w:space="0" w:color="auto"/>
              </w:divBdr>
            </w:div>
            <w:div w:id="943803094">
              <w:marLeft w:val="0"/>
              <w:marRight w:val="0"/>
              <w:marTop w:val="0"/>
              <w:marBottom w:val="0"/>
              <w:divBdr>
                <w:top w:val="none" w:sz="0" w:space="0" w:color="auto"/>
                <w:left w:val="none" w:sz="0" w:space="0" w:color="auto"/>
                <w:bottom w:val="none" w:sz="0" w:space="0" w:color="auto"/>
                <w:right w:val="none" w:sz="0" w:space="0" w:color="auto"/>
              </w:divBdr>
            </w:div>
            <w:div w:id="129397109">
              <w:marLeft w:val="0"/>
              <w:marRight w:val="0"/>
              <w:marTop w:val="0"/>
              <w:marBottom w:val="0"/>
              <w:divBdr>
                <w:top w:val="none" w:sz="0" w:space="0" w:color="auto"/>
                <w:left w:val="none" w:sz="0" w:space="0" w:color="auto"/>
                <w:bottom w:val="none" w:sz="0" w:space="0" w:color="auto"/>
                <w:right w:val="none" w:sz="0" w:space="0" w:color="auto"/>
              </w:divBdr>
            </w:div>
            <w:div w:id="881787516">
              <w:marLeft w:val="0"/>
              <w:marRight w:val="0"/>
              <w:marTop w:val="0"/>
              <w:marBottom w:val="0"/>
              <w:divBdr>
                <w:top w:val="none" w:sz="0" w:space="0" w:color="auto"/>
                <w:left w:val="none" w:sz="0" w:space="0" w:color="auto"/>
                <w:bottom w:val="none" w:sz="0" w:space="0" w:color="auto"/>
                <w:right w:val="none" w:sz="0" w:space="0" w:color="auto"/>
              </w:divBdr>
            </w:div>
            <w:div w:id="1619986527">
              <w:marLeft w:val="0"/>
              <w:marRight w:val="0"/>
              <w:marTop w:val="0"/>
              <w:marBottom w:val="0"/>
              <w:divBdr>
                <w:top w:val="none" w:sz="0" w:space="0" w:color="auto"/>
                <w:left w:val="none" w:sz="0" w:space="0" w:color="auto"/>
                <w:bottom w:val="none" w:sz="0" w:space="0" w:color="auto"/>
                <w:right w:val="none" w:sz="0" w:space="0" w:color="auto"/>
              </w:divBdr>
            </w:div>
            <w:div w:id="716972826">
              <w:marLeft w:val="0"/>
              <w:marRight w:val="0"/>
              <w:marTop w:val="0"/>
              <w:marBottom w:val="0"/>
              <w:divBdr>
                <w:top w:val="none" w:sz="0" w:space="0" w:color="auto"/>
                <w:left w:val="none" w:sz="0" w:space="0" w:color="auto"/>
                <w:bottom w:val="none" w:sz="0" w:space="0" w:color="auto"/>
                <w:right w:val="none" w:sz="0" w:space="0" w:color="auto"/>
              </w:divBdr>
            </w:div>
            <w:div w:id="1066954972">
              <w:marLeft w:val="0"/>
              <w:marRight w:val="0"/>
              <w:marTop w:val="0"/>
              <w:marBottom w:val="0"/>
              <w:divBdr>
                <w:top w:val="none" w:sz="0" w:space="0" w:color="auto"/>
                <w:left w:val="none" w:sz="0" w:space="0" w:color="auto"/>
                <w:bottom w:val="none" w:sz="0" w:space="0" w:color="auto"/>
                <w:right w:val="none" w:sz="0" w:space="0" w:color="auto"/>
              </w:divBdr>
            </w:div>
            <w:div w:id="1228762474">
              <w:marLeft w:val="0"/>
              <w:marRight w:val="0"/>
              <w:marTop w:val="0"/>
              <w:marBottom w:val="0"/>
              <w:divBdr>
                <w:top w:val="none" w:sz="0" w:space="0" w:color="auto"/>
                <w:left w:val="none" w:sz="0" w:space="0" w:color="auto"/>
                <w:bottom w:val="none" w:sz="0" w:space="0" w:color="auto"/>
                <w:right w:val="none" w:sz="0" w:space="0" w:color="auto"/>
              </w:divBdr>
            </w:div>
            <w:div w:id="708529802">
              <w:marLeft w:val="0"/>
              <w:marRight w:val="0"/>
              <w:marTop w:val="0"/>
              <w:marBottom w:val="0"/>
              <w:divBdr>
                <w:top w:val="none" w:sz="0" w:space="0" w:color="auto"/>
                <w:left w:val="none" w:sz="0" w:space="0" w:color="auto"/>
                <w:bottom w:val="none" w:sz="0" w:space="0" w:color="auto"/>
                <w:right w:val="none" w:sz="0" w:space="0" w:color="auto"/>
              </w:divBdr>
            </w:div>
            <w:div w:id="332219286">
              <w:marLeft w:val="0"/>
              <w:marRight w:val="0"/>
              <w:marTop w:val="0"/>
              <w:marBottom w:val="0"/>
              <w:divBdr>
                <w:top w:val="none" w:sz="0" w:space="0" w:color="auto"/>
                <w:left w:val="none" w:sz="0" w:space="0" w:color="auto"/>
                <w:bottom w:val="none" w:sz="0" w:space="0" w:color="auto"/>
                <w:right w:val="none" w:sz="0" w:space="0" w:color="auto"/>
              </w:divBdr>
            </w:div>
            <w:div w:id="1744067125">
              <w:marLeft w:val="0"/>
              <w:marRight w:val="0"/>
              <w:marTop w:val="0"/>
              <w:marBottom w:val="0"/>
              <w:divBdr>
                <w:top w:val="none" w:sz="0" w:space="0" w:color="auto"/>
                <w:left w:val="none" w:sz="0" w:space="0" w:color="auto"/>
                <w:bottom w:val="none" w:sz="0" w:space="0" w:color="auto"/>
                <w:right w:val="none" w:sz="0" w:space="0" w:color="auto"/>
              </w:divBdr>
            </w:div>
            <w:div w:id="1363700575">
              <w:marLeft w:val="0"/>
              <w:marRight w:val="0"/>
              <w:marTop w:val="0"/>
              <w:marBottom w:val="0"/>
              <w:divBdr>
                <w:top w:val="none" w:sz="0" w:space="0" w:color="auto"/>
                <w:left w:val="none" w:sz="0" w:space="0" w:color="auto"/>
                <w:bottom w:val="none" w:sz="0" w:space="0" w:color="auto"/>
                <w:right w:val="none" w:sz="0" w:space="0" w:color="auto"/>
              </w:divBdr>
            </w:div>
            <w:div w:id="1057243774">
              <w:marLeft w:val="0"/>
              <w:marRight w:val="0"/>
              <w:marTop w:val="0"/>
              <w:marBottom w:val="0"/>
              <w:divBdr>
                <w:top w:val="none" w:sz="0" w:space="0" w:color="auto"/>
                <w:left w:val="none" w:sz="0" w:space="0" w:color="auto"/>
                <w:bottom w:val="none" w:sz="0" w:space="0" w:color="auto"/>
                <w:right w:val="none" w:sz="0" w:space="0" w:color="auto"/>
              </w:divBdr>
            </w:div>
            <w:div w:id="1993410009">
              <w:marLeft w:val="0"/>
              <w:marRight w:val="0"/>
              <w:marTop w:val="0"/>
              <w:marBottom w:val="0"/>
              <w:divBdr>
                <w:top w:val="none" w:sz="0" w:space="0" w:color="auto"/>
                <w:left w:val="none" w:sz="0" w:space="0" w:color="auto"/>
                <w:bottom w:val="none" w:sz="0" w:space="0" w:color="auto"/>
                <w:right w:val="none" w:sz="0" w:space="0" w:color="auto"/>
              </w:divBdr>
            </w:div>
            <w:div w:id="1598559605">
              <w:marLeft w:val="0"/>
              <w:marRight w:val="0"/>
              <w:marTop w:val="0"/>
              <w:marBottom w:val="0"/>
              <w:divBdr>
                <w:top w:val="none" w:sz="0" w:space="0" w:color="auto"/>
                <w:left w:val="none" w:sz="0" w:space="0" w:color="auto"/>
                <w:bottom w:val="none" w:sz="0" w:space="0" w:color="auto"/>
                <w:right w:val="none" w:sz="0" w:space="0" w:color="auto"/>
              </w:divBdr>
            </w:div>
            <w:div w:id="932587815">
              <w:marLeft w:val="0"/>
              <w:marRight w:val="0"/>
              <w:marTop w:val="0"/>
              <w:marBottom w:val="0"/>
              <w:divBdr>
                <w:top w:val="none" w:sz="0" w:space="0" w:color="auto"/>
                <w:left w:val="none" w:sz="0" w:space="0" w:color="auto"/>
                <w:bottom w:val="none" w:sz="0" w:space="0" w:color="auto"/>
                <w:right w:val="none" w:sz="0" w:space="0" w:color="auto"/>
              </w:divBdr>
            </w:div>
            <w:div w:id="1679579178">
              <w:marLeft w:val="0"/>
              <w:marRight w:val="0"/>
              <w:marTop w:val="0"/>
              <w:marBottom w:val="0"/>
              <w:divBdr>
                <w:top w:val="none" w:sz="0" w:space="0" w:color="auto"/>
                <w:left w:val="none" w:sz="0" w:space="0" w:color="auto"/>
                <w:bottom w:val="none" w:sz="0" w:space="0" w:color="auto"/>
                <w:right w:val="none" w:sz="0" w:space="0" w:color="auto"/>
              </w:divBdr>
            </w:div>
            <w:div w:id="1879007444">
              <w:marLeft w:val="0"/>
              <w:marRight w:val="0"/>
              <w:marTop w:val="0"/>
              <w:marBottom w:val="0"/>
              <w:divBdr>
                <w:top w:val="none" w:sz="0" w:space="0" w:color="auto"/>
                <w:left w:val="none" w:sz="0" w:space="0" w:color="auto"/>
                <w:bottom w:val="none" w:sz="0" w:space="0" w:color="auto"/>
                <w:right w:val="none" w:sz="0" w:space="0" w:color="auto"/>
              </w:divBdr>
            </w:div>
            <w:div w:id="1461143111">
              <w:marLeft w:val="0"/>
              <w:marRight w:val="0"/>
              <w:marTop w:val="0"/>
              <w:marBottom w:val="0"/>
              <w:divBdr>
                <w:top w:val="none" w:sz="0" w:space="0" w:color="auto"/>
                <w:left w:val="none" w:sz="0" w:space="0" w:color="auto"/>
                <w:bottom w:val="none" w:sz="0" w:space="0" w:color="auto"/>
                <w:right w:val="none" w:sz="0" w:space="0" w:color="auto"/>
              </w:divBdr>
            </w:div>
            <w:div w:id="593125660">
              <w:marLeft w:val="0"/>
              <w:marRight w:val="0"/>
              <w:marTop w:val="0"/>
              <w:marBottom w:val="0"/>
              <w:divBdr>
                <w:top w:val="none" w:sz="0" w:space="0" w:color="auto"/>
                <w:left w:val="none" w:sz="0" w:space="0" w:color="auto"/>
                <w:bottom w:val="none" w:sz="0" w:space="0" w:color="auto"/>
                <w:right w:val="none" w:sz="0" w:space="0" w:color="auto"/>
              </w:divBdr>
            </w:div>
            <w:div w:id="303656176">
              <w:marLeft w:val="0"/>
              <w:marRight w:val="0"/>
              <w:marTop w:val="0"/>
              <w:marBottom w:val="0"/>
              <w:divBdr>
                <w:top w:val="none" w:sz="0" w:space="0" w:color="auto"/>
                <w:left w:val="none" w:sz="0" w:space="0" w:color="auto"/>
                <w:bottom w:val="none" w:sz="0" w:space="0" w:color="auto"/>
                <w:right w:val="none" w:sz="0" w:space="0" w:color="auto"/>
              </w:divBdr>
            </w:div>
            <w:div w:id="1705213437">
              <w:marLeft w:val="0"/>
              <w:marRight w:val="0"/>
              <w:marTop w:val="0"/>
              <w:marBottom w:val="0"/>
              <w:divBdr>
                <w:top w:val="none" w:sz="0" w:space="0" w:color="auto"/>
                <w:left w:val="none" w:sz="0" w:space="0" w:color="auto"/>
                <w:bottom w:val="none" w:sz="0" w:space="0" w:color="auto"/>
                <w:right w:val="none" w:sz="0" w:space="0" w:color="auto"/>
              </w:divBdr>
            </w:div>
            <w:div w:id="57288265">
              <w:marLeft w:val="0"/>
              <w:marRight w:val="0"/>
              <w:marTop w:val="0"/>
              <w:marBottom w:val="0"/>
              <w:divBdr>
                <w:top w:val="none" w:sz="0" w:space="0" w:color="auto"/>
                <w:left w:val="none" w:sz="0" w:space="0" w:color="auto"/>
                <w:bottom w:val="none" w:sz="0" w:space="0" w:color="auto"/>
                <w:right w:val="none" w:sz="0" w:space="0" w:color="auto"/>
              </w:divBdr>
            </w:div>
            <w:div w:id="1196426341">
              <w:marLeft w:val="0"/>
              <w:marRight w:val="0"/>
              <w:marTop w:val="0"/>
              <w:marBottom w:val="0"/>
              <w:divBdr>
                <w:top w:val="none" w:sz="0" w:space="0" w:color="auto"/>
                <w:left w:val="none" w:sz="0" w:space="0" w:color="auto"/>
                <w:bottom w:val="none" w:sz="0" w:space="0" w:color="auto"/>
                <w:right w:val="none" w:sz="0" w:space="0" w:color="auto"/>
              </w:divBdr>
            </w:div>
            <w:div w:id="218441827">
              <w:marLeft w:val="0"/>
              <w:marRight w:val="0"/>
              <w:marTop w:val="0"/>
              <w:marBottom w:val="0"/>
              <w:divBdr>
                <w:top w:val="none" w:sz="0" w:space="0" w:color="auto"/>
                <w:left w:val="none" w:sz="0" w:space="0" w:color="auto"/>
                <w:bottom w:val="none" w:sz="0" w:space="0" w:color="auto"/>
                <w:right w:val="none" w:sz="0" w:space="0" w:color="auto"/>
              </w:divBdr>
            </w:div>
            <w:div w:id="2124643467">
              <w:marLeft w:val="0"/>
              <w:marRight w:val="0"/>
              <w:marTop w:val="0"/>
              <w:marBottom w:val="0"/>
              <w:divBdr>
                <w:top w:val="none" w:sz="0" w:space="0" w:color="auto"/>
                <w:left w:val="none" w:sz="0" w:space="0" w:color="auto"/>
                <w:bottom w:val="none" w:sz="0" w:space="0" w:color="auto"/>
                <w:right w:val="none" w:sz="0" w:space="0" w:color="auto"/>
              </w:divBdr>
            </w:div>
            <w:div w:id="535696976">
              <w:marLeft w:val="0"/>
              <w:marRight w:val="0"/>
              <w:marTop w:val="0"/>
              <w:marBottom w:val="0"/>
              <w:divBdr>
                <w:top w:val="none" w:sz="0" w:space="0" w:color="auto"/>
                <w:left w:val="none" w:sz="0" w:space="0" w:color="auto"/>
                <w:bottom w:val="none" w:sz="0" w:space="0" w:color="auto"/>
                <w:right w:val="none" w:sz="0" w:space="0" w:color="auto"/>
              </w:divBdr>
            </w:div>
            <w:div w:id="256401660">
              <w:marLeft w:val="0"/>
              <w:marRight w:val="0"/>
              <w:marTop w:val="0"/>
              <w:marBottom w:val="0"/>
              <w:divBdr>
                <w:top w:val="none" w:sz="0" w:space="0" w:color="auto"/>
                <w:left w:val="none" w:sz="0" w:space="0" w:color="auto"/>
                <w:bottom w:val="none" w:sz="0" w:space="0" w:color="auto"/>
                <w:right w:val="none" w:sz="0" w:space="0" w:color="auto"/>
              </w:divBdr>
            </w:div>
            <w:div w:id="959334828">
              <w:marLeft w:val="0"/>
              <w:marRight w:val="0"/>
              <w:marTop w:val="0"/>
              <w:marBottom w:val="0"/>
              <w:divBdr>
                <w:top w:val="none" w:sz="0" w:space="0" w:color="auto"/>
                <w:left w:val="none" w:sz="0" w:space="0" w:color="auto"/>
                <w:bottom w:val="none" w:sz="0" w:space="0" w:color="auto"/>
                <w:right w:val="none" w:sz="0" w:space="0" w:color="auto"/>
              </w:divBdr>
            </w:div>
            <w:div w:id="1882746781">
              <w:marLeft w:val="0"/>
              <w:marRight w:val="0"/>
              <w:marTop w:val="0"/>
              <w:marBottom w:val="0"/>
              <w:divBdr>
                <w:top w:val="none" w:sz="0" w:space="0" w:color="auto"/>
                <w:left w:val="none" w:sz="0" w:space="0" w:color="auto"/>
                <w:bottom w:val="none" w:sz="0" w:space="0" w:color="auto"/>
                <w:right w:val="none" w:sz="0" w:space="0" w:color="auto"/>
              </w:divBdr>
            </w:div>
            <w:div w:id="46145535">
              <w:marLeft w:val="0"/>
              <w:marRight w:val="0"/>
              <w:marTop w:val="0"/>
              <w:marBottom w:val="0"/>
              <w:divBdr>
                <w:top w:val="none" w:sz="0" w:space="0" w:color="auto"/>
                <w:left w:val="none" w:sz="0" w:space="0" w:color="auto"/>
                <w:bottom w:val="none" w:sz="0" w:space="0" w:color="auto"/>
                <w:right w:val="none" w:sz="0" w:space="0" w:color="auto"/>
              </w:divBdr>
            </w:div>
          </w:divsChild>
        </w:div>
        <w:div w:id="692612357">
          <w:marLeft w:val="0"/>
          <w:marRight w:val="0"/>
          <w:marTop w:val="0"/>
          <w:marBottom w:val="0"/>
          <w:divBdr>
            <w:top w:val="none" w:sz="0" w:space="0" w:color="auto"/>
            <w:left w:val="none" w:sz="0" w:space="0" w:color="auto"/>
            <w:bottom w:val="none" w:sz="0" w:space="0" w:color="auto"/>
            <w:right w:val="none" w:sz="0" w:space="0" w:color="auto"/>
          </w:divBdr>
        </w:div>
        <w:div w:id="158546776">
          <w:marLeft w:val="0"/>
          <w:marRight w:val="0"/>
          <w:marTop w:val="0"/>
          <w:marBottom w:val="0"/>
          <w:divBdr>
            <w:top w:val="none" w:sz="0" w:space="0" w:color="auto"/>
            <w:left w:val="none" w:sz="0" w:space="0" w:color="auto"/>
            <w:bottom w:val="none" w:sz="0" w:space="0" w:color="auto"/>
            <w:right w:val="none" w:sz="0" w:space="0" w:color="auto"/>
          </w:divBdr>
        </w:div>
        <w:div w:id="938492424">
          <w:marLeft w:val="0"/>
          <w:marRight w:val="0"/>
          <w:marTop w:val="0"/>
          <w:marBottom w:val="0"/>
          <w:divBdr>
            <w:top w:val="none" w:sz="0" w:space="0" w:color="auto"/>
            <w:left w:val="none" w:sz="0" w:space="0" w:color="auto"/>
            <w:bottom w:val="none" w:sz="0" w:space="0" w:color="auto"/>
            <w:right w:val="none" w:sz="0" w:space="0" w:color="auto"/>
          </w:divBdr>
        </w:div>
        <w:div w:id="1090197719">
          <w:marLeft w:val="0"/>
          <w:marRight w:val="0"/>
          <w:marTop w:val="0"/>
          <w:marBottom w:val="0"/>
          <w:divBdr>
            <w:top w:val="none" w:sz="0" w:space="0" w:color="auto"/>
            <w:left w:val="none" w:sz="0" w:space="0" w:color="auto"/>
            <w:bottom w:val="none" w:sz="0" w:space="0" w:color="auto"/>
            <w:right w:val="none" w:sz="0" w:space="0" w:color="auto"/>
          </w:divBdr>
        </w:div>
        <w:div w:id="282737561">
          <w:marLeft w:val="0"/>
          <w:marRight w:val="0"/>
          <w:marTop w:val="0"/>
          <w:marBottom w:val="0"/>
          <w:divBdr>
            <w:top w:val="none" w:sz="0" w:space="0" w:color="auto"/>
            <w:left w:val="none" w:sz="0" w:space="0" w:color="auto"/>
            <w:bottom w:val="none" w:sz="0" w:space="0" w:color="auto"/>
            <w:right w:val="none" w:sz="0" w:space="0" w:color="auto"/>
          </w:divBdr>
        </w:div>
        <w:div w:id="1721443097">
          <w:marLeft w:val="0"/>
          <w:marRight w:val="0"/>
          <w:marTop w:val="0"/>
          <w:marBottom w:val="0"/>
          <w:divBdr>
            <w:top w:val="none" w:sz="0" w:space="0" w:color="auto"/>
            <w:left w:val="none" w:sz="0" w:space="0" w:color="auto"/>
            <w:bottom w:val="none" w:sz="0" w:space="0" w:color="auto"/>
            <w:right w:val="none" w:sz="0" w:space="0" w:color="auto"/>
          </w:divBdr>
        </w:div>
        <w:div w:id="437876739">
          <w:marLeft w:val="0"/>
          <w:marRight w:val="0"/>
          <w:marTop w:val="0"/>
          <w:marBottom w:val="0"/>
          <w:divBdr>
            <w:top w:val="none" w:sz="0" w:space="0" w:color="auto"/>
            <w:left w:val="none" w:sz="0" w:space="0" w:color="auto"/>
            <w:bottom w:val="none" w:sz="0" w:space="0" w:color="auto"/>
            <w:right w:val="none" w:sz="0" w:space="0" w:color="auto"/>
          </w:divBdr>
        </w:div>
        <w:div w:id="707072465">
          <w:marLeft w:val="0"/>
          <w:marRight w:val="0"/>
          <w:marTop w:val="0"/>
          <w:marBottom w:val="0"/>
          <w:divBdr>
            <w:top w:val="none" w:sz="0" w:space="0" w:color="auto"/>
            <w:left w:val="none" w:sz="0" w:space="0" w:color="auto"/>
            <w:bottom w:val="none" w:sz="0" w:space="0" w:color="auto"/>
            <w:right w:val="none" w:sz="0" w:space="0" w:color="auto"/>
          </w:divBdr>
        </w:div>
        <w:div w:id="425155011">
          <w:marLeft w:val="0"/>
          <w:marRight w:val="0"/>
          <w:marTop w:val="0"/>
          <w:marBottom w:val="0"/>
          <w:divBdr>
            <w:top w:val="none" w:sz="0" w:space="0" w:color="auto"/>
            <w:left w:val="none" w:sz="0" w:space="0" w:color="auto"/>
            <w:bottom w:val="none" w:sz="0" w:space="0" w:color="auto"/>
            <w:right w:val="none" w:sz="0" w:space="0" w:color="auto"/>
          </w:divBdr>
        </w:div>
        <w:div w:id="1091851965">
          <w:marLeft w:val="0"/>
          <w:marRight w:val="0"/>
          <w:marTop w:val="0"/>
          <w:marBottom w:val="0"/>
          <w:divBdr>
            <w:top w:val="none" w:sz="0" w:space="0" w:color="auto"/>
            <w:left w:val="none" w:sz="0" w:space="0" w:color="auto"/>
            <w:bottom w:val="none" w:sz="0" w:space="0" w:color="auto"/>
            <w:right w:val="none" w:sz="0" w:space="0" w:color="auto"/>
          </w:divBdr>
        </w:div>
        <w:div w:id="547424708">
          <w:marLeft w:val="0"/>
          <w:marRight w:val="0"/>
          <w:marTop w:val="0"/>
          <w:marBottom w:val="0"/>
          <w:divBdr>
            <w:top w:val="none" w:sz="0" w:space="0" w:color="auto"/>
            <w:left w:val="none" w:sz="0" w:space="0" w:color="auto"/>
            <w:bottom w:val="none" w:sz="0" w:space="0" w:color="auto"/>
            <w:right w:val="none" w:sz="0" w:space="0" w:color="auto"/>
          </w:divBdr>
        </w:div>
        <w:div w:id="936869577">
          <w:marLeft w:val="0"/>
          <w:marRight w:val="0"/>
          <w:marTop w:val="0"/>
          <w:marBottom w:val="0"/>
          <w:divBdr>
            <w:top w:val="none" w:sz="0" w:space="0" w:color="auto"/>
            <w:left w:val="none" w:sz="0" w:space="0" w:color="auto"/>
            <w:bottom w:val="none" w:sz="0" w:space="0" w:color="auto"/>
            <w:right w:val="none" w:sz="0" w:space="0" w:color="auto"/>
          </w:divBdr>
        </w:div>
        <w:div w:id="476803911">
          <w:marLeft w:val="0"/>
          <w:marRight w:val="0"/>
          <w:marTop w:val="0"/>
          <w:marBottom w:val="0"/>
          <w:divBdr>
            <w:top w:val="none" w:sz="0" w:space="0" w:color="auto"/>
            <w:left w:val="none" w:sz="0" w:space="0" w:color="auto"/>
            <w:bottom w:val="none" w:sz="0" w:space="0" w:color="auto"/>
            <w:right w:val="none" w:sz="0" w:space="0" w:color="auto"/>
          </w:divBdr>
        </w:div>
        <w:div w:id="484008622">
          <w:marLeft w:val="0"/>
          <w:marRight w:val="0"/>
          <w:marTop w:val="0"/>
          <w:marBottom w:val="0"/>
          <w:divBdr>
            <w:top w:val="none" w:sz="0" w:space="0" w:color="auto"/>
            <w:left w:val="none" w:sz="0" w:space="0" w:color="auto"/>
            <w:bottom w:val="none" w:sz="0" w:space="0" w:color="auto"/>
            <w:right w:val="none" w:sz="0" w:space="0" w:color="auto"/>
          </w:divBdr>
        </w:div>
        <w:div w:id="1100570450">
          <w:marLeft w:val="0"/>
          <w:marRight w:val="0"/>
          <w:marTop w:val="0"/>
          <w:marBottom w:val="0"/>
          <w:divBdr>
            <w:top w:val="none" w:sz="0" w:space="0" w:color="auto"/>
            <w:left w:val="none" w:sz="0" w:space="0" w:color="auto"/>
            <w:bottom w:val="none" w:sz="0" w:space="0" w:color="auto"/>
            <w:right w:val="none" w:sz="0" w:space="0" w:color="auto"/>
          </w:divBdr>
        </w:div>
        <w:div w:id="39013330">
          <w:marLeft w:val="0"/>
          <w:marRight w:val="0"/>
          <w:marTop w:val="0"/>
          <w:marBottom w:val="0"/>
          <w:divBdr>
            <w:top w:val="none" w:sz="0" w:space="0" w:color="auto"/>
            <w:left w:val="none" w:sz="0" w:space="0" w:color="auto"/>
            <w:bottom w:val="none" w:sz="0" w:space="0" w:color="auto"/>
            <w:right w:val="none" w:sz="0" w:space="0" w:color="auto"/>
          </w:divBdr>
        </w:div>
        <w:div w:id="1344044766">
          <w:marLeft w:val="0"/>
          <w:marRight w:val="0"/>
          <w:marTop w:val="0"/>
          <w:marBottom w:val="0"/>
          <w:divBdr>
            <w:top w:val="none" w:sz="0" w:space="0" w:color="auto"/>
            <w:left w:val="none" w:sz="0" w:space="0" w:color="auto"/>
            <w:bottom w:val="none" w:sz="0" w:space="0" w:color="auto"/>
            <w:right w:val="none" w:sz="0" w:space="0" w:color="auto"/>
          </w:divBdr>
        </w:div>
        <w:div w:id="862406185">
          <w:marLeft w:val="0"/>
          <w:marRight w:val="0"/>
          <w:marTop w:val="0"/>
          <w:marBottom w:val="0"/>
          <w:divBdr>
            <w:top w:val="none" w:sz="0" w:space="0" w:color="auto"/>
            <w:left w:val="none" w:sz="0" w:space="0" w:color="auto"/>
            <w:bottom w:val="none" w:sz="0" w:space="0" w:color="auto"/>
            <w:right w:val="none" w:sz="0" w:space="0" w:color="auto"/>
          </w:divBdr>
        </w:div>
        <w:div w:id="739252610">
          <w:marLeft w:val="0"/>
          <w:marRight w:val="0"/>
          <w:marTop w:val="0"/>
          <w:marBottom w:val="0"/>
          <w:divBdr>
            <w:top w:val="none" w:sz="0" w:space="0" w:color="auto"/>
            <w:left w:val="none" w:sz="0" w:space="0" w:color="auto"/>
            <w:bottom w:val="none" w:sz="0" w:space="0" w:color="auto"/>
            <w:right w:val="none" w:sz="0" w:space="0" w:color="auto"/>
          </w:divBdr>
        </w:div>
        <w:div w:id="648096277">
          <w:marLeft w:val="0"/>
          <w:marRight w:val="0"/>
          <w:marTop w:val="0"/>
          <w:marBottom w:val="0"/>
          <w:divBdr>
            <w:top w:val="none" w:sz="0" w:space="0" w:color="auto"/>
            <w:left w:val="none" w:sz="0" w:space="0" w:color="auto"/>
            <w:bottom w:val="none" w:sz="0" w:space="0" w:color="auto"/>
            <w:right w:val="none" w:sz="0" w:space="0" w:color="auto"/>
          </w:divBdr>
        </w:div>
        <w:div w:id="1843667764">
          <w:marLeft w:val="0"/>
          <w:marRight w:val="0"/>
          <w:marTop w:val="0"/>
          <w:marBottom w:val="0"/>
          <w:divBdr>
            <w:top w:val="none" w:sz="0" w:space="0" w:color="auto"/>
            <w:left w:val="none" w:sz="0" w:space="0" w:color="auto"/>
            <w:bottom w:val="none" w:sz="0" w:space="0" w:color="auto"/>
            <w:right w:val="none" w:sz="0" w:space="0" w:color="auto"/>
          </w:divBdr>
        </w:div>
        <w:div w:id="106508901">
          <w:marLeft w:val="0"/>
          <w:marRight w:val="0"/>
          <w:marTop w:val="0"/>
          <w:marBottom w:val="0"/>
          <w:divBdr>
            <w:top w:val="none" w:sz="0" w:space="0" w:color="auto"/>
            <w:left w:val="none" w:sz="0" w:space="0" w:color="auto"/>
            <w:bottom w:val="none" w:sz="0" w:space="0" w:color="auto"/>
            <w:right w:val="none" w:sz="0" w:space="0" w:color="auto"/>
          </w:divBdr>
        </w:div>
        <w:div w:id="1524514235">
          <w:marLeft w:val="0"/>
          <w:marRight w:val="0"/>
          <w:marTop w:val="0"/>
          <w:marBottom w:val="0"/>
          <w:divBdr>
            <w:top w:val="none" w:sz="0" w:space="0" w:color="auto"/>
            <w:left w:val="none" w:sz="0" w:space="0" w:color="auto"/>
            <w:bottom w:val="none" w:sz="0" w:space="0" w:color="auto"/>
            <w:right w:val="none" w:sz="0" w:space="0" w:color="auto"/>
          </w:divBdr>
        </w:div>
        <w:div w:id="1249195858">
          <w:marLeft w:val="0"/>
          <w:marRight w:val="0"/>
          <w:marTop w:val="0"/>
          <w:marBottom w:val="0"/>
          <w:divBdr>
            <w:top w:val="none" w:sz="0" w:space="0" w:color="auto"/>
            <w:left w:val="none" w:sz="0" w:space="0" w:color="auto"/>
            <w:bottom w:val="none" w:sz="0" w:space="0" w:color="auto"/>
            <w:right w:val="none" w:sz="0" w:space="0" w:color="auto"/>
          </w:divBdr>
        </w:div>
        <w:div w:id="1465342495">
          <w:marLeft w:val="0"/>
          <w:marRight w:val="0"/>
          <w:marTop w:val="0"/>
          <w:marBottom w:val="0"/>
          <w:divBdr>
            <w:top w:val="none" w:sz="0" w:space="0" w:color="auto"/>
            <w:left w:val="none" w:sz="0" w:space="0" w:color="auto"/>
            <w:bottom w:val="none" w:sz="0" w:space="0" w:color="auto"/>
            <w:right w:val="none" w:sz="0" w:space="0" w:color="auto"/>
          </w:divBdr>
        </w:div>
        <w:div w:id="2038771726">
          <w:marLeft w:val="0"/>
          <w:marRight w:val="0"/>
          <w:marTop w:val="0"/>
          <w:marBottom w:val="0"/>
          <w:divBdr>
            <w:top w:val="none" w:sz="0" w:space="0" w:color="auto"/>
            <w:left w:val="none" w:sz="0" w:space="0" w:color="auto"/>
            <w:bottom w:val="none" w:sz="0" w:space="0" w:color="auto"/>
            <w:right w:val="none" w:sz="0" w:space="0" w:color="auto"/>
          </w:divBdr>
        </w:div>
        <w:div w:id="391317728">
          <w:marLeft w:val="0"/>
          <w:marRight w:val="0"/>
          <w:marTop w:val="0"/>
          <w:marBottom w:val="0"/>
          <w:divBdr>
            <w:top w:val="none" w:sz="0" w:space="0" w:color="auto"/>
            <w:left w:val="none" w:sz="0" w:space="0" w:color="auto"/>
            <w:bottom w:val="none" w:sz="0" w:space="0" w:color="auto"/>
            <w:right w:val="none" w:sz="0" w:space="0" w:color="auto"/>
          </w:divBdr>
        </w:div>
        <w:div w:id="225334412">
          <w:marLeft w:val="0"/>
          <w:marRight w:val="0"/>
          <w:marTop w:val="0"/>
          <w:marBottom w:val="0"/>
          <w:divBdr>
            <w:top w:val="none" w:sz="0" w:space="0" w:color="auto"/>
            <w:left w:val="none" w:sz="0" w:space="0" w:color="auto"/>
            <w:bottom w:val="none" w:sz="0" w:space="0" w:color="auto"/>
            <w:right w:val="none" w:sz="0" w:space="0" w:color="auto"/>
          </w:divBdr>
        </w:div>
        <w:div w:id="380907333">
          <w:marLeft w:val="0"/>
          <w:marRight w:val="0"/>
          <w:marTop w:val="0"/>
          <w:marBottom w:val="0"/>
          <w:divBdr>
            <w:top w:val="none" w:sz="0" w:space="0" w:color="auto"/>
            <w:left w:val="none" w:sz="0" w:space="0" w:color="auto"/>
            <w:bottom w:val="none" w:sz="0" w:space="0" w:color="auto"/>
            <w:right w:val="none" w:sz="0" w:space="0" w:color="auto"/>
          </w:divBdr>
        </w:div>
        <w:div w:id="316229529">
          <w:marLeft w:val="0"/>
          <w:marRight w:val="0"/>
          <w:marTop w:val="0"/>
          <w:marBottom w:val="0"/>
          <w:divBdr>
            <w:top w:val="none" w:sz="0" w:space="0" w:color="auto"/>
            <w:left w:val="none" w:sz="0" w:space="0" w:color="auto"/>
            <w:bottom w:val="none" w:sz="0" w:space="0" w:color="auto"/>
            <w:right w:val="none" w:sz="0" w:space="0" w:color="auto"/>
          </w:divBdr>
        </w:div>
        <w:div w:id="1501192638">
          <w:marLeft w:val="0"/>
          <w:marRight w:val="0"/>
          <w:marTop w:val="0"/>
          <w:marBottom w:val="0"/>
          <w:divBdr>
            <w:top w:val="none" w:sz="0" w:space="0" w:color="auto"/>
            <w:left w:val="none" w:sz="0" w:space="0" w:color="auto"/>
            <w:bottom w:val="none" w:sz="0" w:space="0" w:color="auto"/>
            <w:right w:val="none" w:sz="0" w:space="0" w:color="auto"/>
          </w:divBdr>
        </w:div>
        <w:div w:id="1464737195">
          <w:marLeft w:val="0"/>
          <w:marRight w:val="0"/>
          <w:marTop w:val="0"/>
          <w:marBottom w:val="0"/>
          <w:divBdr>
            <w:top w:val="none" w:sz="0" w:space="0" w:color="auto"/>
            <w:left w:val="none" w:sz="0" w:space="0" w:color="auto"/>
            <w:bottom w:val="none" w:sz="0" w:space="0" w:color="auto"/>
            <w:right w:val="none" w:sz="0" w:space="0" w:color="auto"/>
          </w:divBdr>
        </w:div>
        <w:div w:id="766080524">
          <w:marLeft w:val="0"/>
          <w:marRight w:val="0"/>
          <w:marTop w:val="0"/>
          <w:marBottom w:val="0"/>
          <w:divBdr>
            <w:top w:val="none" w:sz="0" w:space="0" w:color="auto"/>
            <w:left w:val="none" w:sz="0" w:space="0" w:color="auto"/>
            <w:bottom w:val="none" w:sz="0" w:space="0" w:color="auto"/>
            <w:right w:val="none" w:sz="0" w:space="0" w:color="auto"/>
          </w:divBdr>
        </w:div>
        <w:div w:id="1439374490">
          <w:marLeft w:val="0"/>
          <w:marRight w:val="0"/>
          <w:marTop w:val="0"/>
          <w:marBottom w:val="0"/>
          <w:divBdr>
            <w:top w:val="none" w:sz="0" w:space="0" w:color="auto"/>
            <w:left w:val="none" w:sz="0" w:space="0" w:color="auto"/>
            <w:bottom w:val="none" w:sz="0" w:space="0" w:color="auto"/>
            <w:right w:val="none" w:sz="0" w:space="0" w:color="auto"/>
          </w:divBdr>
        </w:div>
        <w:div w:id="1631520110">
          <w:marLeft w:val="0"/>
          <w:marRight w:val="0"/>
          <w:marTop w:val="0"/>
          <w:marBottom w:val="0"/>
          <w:divBdr>
            <w:top w:val="none" w:sz="0" w:space="0" w:color="auto"/>
            <w:left w:val="none" w:sz="0" w:space="0" w:color="auto"/>
            <w:bottom w:val="none" w:sz="0" w:space="0" w:color="auto"/>
            <w:right w:val="none" w:sz="0" w:space="0" w:color="auto"/>
          </w:divBdr>
        </w:div>
        <w:div w:id="1213273958">
          <w:marLeft w:val="0"/>
          <w:marRight w:val="0"/>
          <w:marTop w:val="0"/>
          <w:marBottom w:val="0"/>
          <w:divBdr>
            <w:top w:val="none" w:sz="0" w:space="0" w:color="auto"/>
            <w:left w:val="none" w:sz="0" w:space="0" w:color="auto"/>
            <w:bottom w:val="none" w:sz="0" w:space="0" w:color="auto"/>
            <w:right w:val="none" w:sz="0" w:space="0" w:color="auto"/>
          </w:divBdr>
        </w:div>
        <w:div w:id="906040674">
          <w:marLeft w:val="0"/>
          <w:marRight w:val="0"/>
          <w:marTop w:val="0"/>
          <w:marBottom w:val="0"/>
          <w:divBdr>
            <w:top w:val="none" w:sz="0" w:space="0" w:color="auto"/>
            <w:left w:val="none" w:sz="0" w:space="0" w:color="auto"/>
            <w:bottom w:val="none" w:sz="0" w:space="0" w:color="auto"/>
            <w:right w:val="none" w:sz="0" w:space="0" w:color="auto"/>
          </w:divBdr>
        </w:div>
        <w:div w:id="1888954101">
          <w:marLeft w:val="0"/>
          <w:marRight w:val="0"/>
          <w:marTop w:val="0"/>
          <w:marBottom w:val="0"/>
          <w:divBdr>
            <w:top w:val="none" w:sz="0" w:space="0" w:color="auto"/>
            <w:left w:val="none" w:sz="0" w:space="0" w:color="auto"/>
            <w:bottom w:val="none" w:sz="0" w:space="0" w:color="auto"/>
            <w:right w:val="none" w:sz="0" w:space="0" w:color="auto"/>
          </w:divBdr>
        </w:div>
        <w:div w:id="166486956">
          <w:marLeft w:val="0"/>
          <w:marRight w:val="0"/>
          <w:marTop w:val="0"/>
          <w:marBottom w:val="0"/>
          <w:divBdr>
            <w:top w:val="none" w:sz="0" w:space="0" w:color="auto"/>
            <w:left w:val="none" w:sz="0" w:space="0" w:color="auto"/>
            <w:bottom w:val="none" w:sz="0" w:space="0" w:color="auto"/>
            <w:right w:val="none" w:sz="0" w:space="0" w:color="auto"/>
          </w:divBdr>
        </w:div>
        <w:div w:id="1580406685">
          <w:marLeft w:val="0"/>
          <w:marRight w:val="0"/>
          <w:marTop w:val="0"/>
          <w:marBottom w:val="0"/>
          <w:divBdr>
            <w:top w:val="none" w:sz="0" w:space="0" w:color="auto"/>
            <w:left w:val="none" w:sz="0" w:space="0" w:color="auto"/>
            <w:bottom w:val="none" w:sz="0" w:space="0" w:color="auto"/>
            <w:right w:val="none" w:sz="0" w:space="0" w:color="auto"/>
          </w:divBdr>
        </w:div>
        <w:div w:id="59595241">
          <w:marLeft w:val="0"/>
          <w:marRight w:val="0"/>
          <w:marTop w:val="0"/>
          <w:marBottom w:val="0"/>
          <w:divBdr>
            <w:top w:val="none" w:sz="0" w:space="0" w:color="auto"/>
            <w:left w:val="none" w:sz="0" w:space="0" w:color="auto"/>
            <w:bottom w:val="none" w:sz="0" w:space="0" w:color="auto"/>
            <w:right w:val="none" w:sz="0" w:space="0" w:color="auto"/>
          </w:divBdr>
        </w:div>
        <w:div w:id="1548639182">
          <w:marLeft w:val="0"/>
          <w:marRight w:val="0"/>
          <w:marTop w:val="0"/>
          <w:marBottom w:val="0"/>
          <w:divBdr>
            <w:top w:val="none" w:sz="0" w:space="0" w:color="auto"/>
            <w:left w:val="none" w:sz="0" w:space="0" w:color="auto"/>
            <w:bottom w:val="none" w:sz="0" w:space="0" w:color="auto"/>
            <w:right w:val="none" w:sz="0" w:space="0" w:color="auto"/>
          </w:divBdr>
        </w:div>
        <w:div w:id="61762637">
          <w:marLeft w:val="0"/>
          <w:marRight w:val="0"/>
          <w:marTop w:val="0"/>
          <w:marBottom w:val="0"/>
          <w:divBdr>
            <w:top w:val="none" w:sz="0" w:space="0" w:color="auto"/>
            <w:left w:val="none" w:sz="0" w:space="0" w:color="auto"/>
            <w:bottom w:val="none" w:sz="0" w:space="0" w:color="auto"/>
            <w:right w:val="none" w:sz="0" w:space="0" w:color="auto"/>
          </w:divBdr>
        </w:div>
        <w:div w:id="1858234246">
          <w:marLeft w:val="0"/>
          <w:marRight w:val="0"/>
          <w:marTop w:val="0"/>
          <w:marBottom w:val="0"/>
          <w:divBdr>
            <w:top w:val="none" w:sz="0" w:space="0" w:color="auto"/>
            <w:left w:val="none" w:sz="0" w:space="0" w:color="auto"/>
            <w:bottom w:val="none" w:sz="0" w:space="0" w:color="auto"/>
            <w:right w:val="none" w:sz="0" w:space="0" w:color="auto"/>
          </w:divBdr>
        </w:div>
        <w:div w:id="740904034">
          <w:marLeft w:val="0"/>
          <w:marRight w:val="0"/>
          <w:marTop w:val="0"/>
          <w:marBottom w:val="0"/>
          <w:divBdr>
            <w:top w:val="none" w:sz="0" w:space="0" w:color="auto"/>
            <w:left w:val="none" w:sz="0" w:space="0" w:color="auto"/>
            <w:bottom w:val="none" w:sz="0" w:space="0" w:color="auto"/>
            <w:right w:val="none" w:sz="0" w:space="0" w:color="auto"/>
          </w:divBdr>
        </w:div>
        <w:div w:id="1710691348">
          <w:marLeft w:val="0"/>
          <w:marRight w:val="0"/>
          <w:marTop w:val="0"/>
          <w:marBottom w:val="0"/>
          <w:divBdr>
            <w:top w:val="none" w:sz="0" w:space="0" w:color="auto"/>
            <w:left w:val="none" w:sz="0" w:space="0" w:color="auto"/>
            <w:bottom w:val="none" w:sz="0" w:space="0" w:color="auto"/>
            <w:right w:val="none" w:sz="0" w:space="0" w:color="auto"/>
          </w:divBdr>
        </w:div>
        <w:div w:id="1302612872">
          <w:marLeft w:val="0"/>
          <w:marRight w:val="0"/>
          <w:marTop w:val="0"/>
          <w:marBottom w:val="0"/>
          <w:divBdr>
            <w:top w:val="none" w:sz="0" w:space="0" w:color="auto"/>
            <w:left w:val="none" w:sz="0" w:space="0" w:color="auto"/>
            <w:bottom w:val="none" w:sz="0" w:space="0" w:color="auto"/>
            <w:right w:val="none" w:sz="0" w:space="0" w:color="auto"/>
          </w:divBdr>
        </w:div>
        <w:div w:id="1172259593">
          <w:marLeft w:val="0"/>
          <w:marRight w:val="0"/>
          <w:marTop w:val="0"/>
          <w:marBottom w:val="0"/>
          <w:divBdr>
            <w:top w:val="none" w:sz="0" w:space="0" w:color="auto"/>
            <w:left w:val="none" w:sz="0" w:space="0" w:color="auto"/>
            <w:bottom w:val="none" w:sz="0" w:space="0" w:color="auto"/>
            <w:right w:val="none" w:sz="0" w:space="0" w:color="auto"/>
          </w:divBdr>
        </w:div>
        <w:div w:id="1187057315">
          <w:marLeft w:val="0"/>
          <w:marRight w:val="0"/>
          <w:marTop w:val="0"/>
          <w:marBottom w:val="0"/>
          <w:divBdr>
            <w:top w:val="none" w:sz="0" w:space="0" w:color="auto"/>
            <w:left w:val="none" w:sz="0" w:space="0" w:color="auto"/>
            <w:bottom w:val="none" w:sz="0" w:space="0" w:color="auto"/>
            <w:right w:val="none" w:sz="0" w:space="0" w:color="auto"/>
          </w:divBdr>
        </w:div>
        <w:div w:id="285939944">
          <w:marLeft w:val="0"/>
          <w:marRight w:val="0"/>
          <w:marTop w:val="0"/>
          <w:marBottom w:val="0"/>
          <w:divBdr>
            <w:top w:val="none" w:sz="0" w:space="0" w:color="auto"/>
            <w:left w:val="none" w:sz="0" w:space="0" w:color="auto"/>
            <w:bottom w:val="none" w:sz="0" w:space="0" w:color="auto"/>
            <w:right w:val="none" w:sz="0" w:space="0" w:color="auto"/>
          </w:divBdr>
        </w:div>
        <w:div w:id="23798182">
          <w:marLeft w:val="0"/>
          <w:marRight w:val="0"/>
          <w:marTop w:val="0"/>
          <w:marBottom w:val="0"/>
          <w:divBdr>
            <w:top w:val="none" w:sz="0" w:space="0" w:color="auto"/>
            <w:left w:val="none" w:sz="0" w:space="0" w:color="auto"/>
            <w:bottom w:val="none" w:sz="0" w:space="0" w:color="auto"/>
            <w:right w:val="none" w:sz="0" w:space="0" w:color="auto"/>
          </w:divBdr>
        </w:div>
        <w:div w:id="2002544670">
          <w:marLeft w:val="0"/>
          <w:marRight w:val="0"/>
          <w:marTop w:val="0"/>
          <w:marBottom w:val="0"/>
          <w:divBdr>
            <w:top w:val="none" w:sz="0" w:space="0" w:color="auto"/>
            <w:left w:val="none" w:sz="0" w:space="0" w:color="auto"/>
            <w:bottom w:val="none" w:sz="0" w:space="0" w:color="auto"/>
            <w:right w:val="none" w:sz="0" w:space="0" w:color="auto"/>
          </w:divBdr>
        </w:div>
        <w:div w:id="1815875199">
          <w:marLeft w:val="0"/>
          <w:marRight w:val="0"/>
          <w:marTop w:val="0"/>
          <w:marBottom w:val="0"/>
          <w:divBdr>
            <w:top w:val="none" w:sz="0" w:space="0" w:color="auto"/>
            <w:left w:val="none" w:sz="0" w:space="0" w:color="auto"/>
            <w:bottom w:val="none" w:sz="0" w:space="0" w:color="auto"/>
            <w:right w:val="none" w:sz="0" w:space="0" w:color="auto"/>
          </w:divBdr>
        </w:div>
        <w:div w:id="620651049">
          <w:marLeft w:val="0"/>
          <w:marRight w:val="0"/>
          <w:marTop w:val="0"/>
          <w:marBottom w:val="0"/>
          <w:divBdr>
            <w:top w:val="none" w:sz="0" w:space="0" w:color="auto"/>
            <w:left w:val="none" w:sz="0" w:space="0" w:color="auto"/>
            <w:bottom w:val="none" w:sz="0" w:space="0" w:color="auto"/>
            <w:right w:val="none" w:sz="0" w:space="0" w:color="auto"/>
          </w:divBdr>
        </w:div>
        <w:div w:id="1471246989">
          <w:marLeft w:val="0"/>
          <w:marRight w:val="0"/>
          <w:marTop w:val="0"/>
          <w:marBottom w:val="0"/>
          <w:divBdr>
            <w:top w:val="none" w:sz="0" w:space="0" w:color="auto"/>
            <w:left w:val="none" w:sz="0" w:space="0" w:color="auto"/>
            <w:bottom w:val="none" w:sz="0" w:space="0" w:color="auto"/>
            <w:right w:val="none" w:sz="0" w:space="0" w:color="auto"/>
          </w:divBdr>
        </w:div>
        <w:div w:id="850411914">
          <w:marLeft w:val="0"/>
          <w:marRight w:val="0"/>
          <w:marTop w:val="0"/>
          <w:marBottom w:val="0"/>
          <w:divBdr>
            <w:top w:val="none" w:sz="0" w:space="0" w:color="auto"/>
            <w:left w:val="none" w:sz="0" w:space="0" w:color="auto"/>
            <w:bottom w:val="none" w:sz="0" w:space="0" w:color="auto"/>
            <w:right w:val="none" w:sz="0" w:space="0" w:color="auto"/>
          </w:divBdr>
        </w:div>
        <w:div w:id="1788623777">
          <w:marLeft w:val="0"/>
          <w:marRight w:val="0"/>
          <w:marTop w:val="0"/>
          <w:marBottom w:val="0"/>
          <w:divBdr>
            <w:top w:val="none" w:sz="0" w:space="0" w:color="auto"/>
            <w:left w:val="none" w:sz="0" w:space="0" w:color="auto"/>
            <w:bottom w:val="none" w:sz="0" w:space="0" w:color="auto"/>
            <w:right w:val="none" w:sz="0" w:space="0" w:color="auto"/>
          </w:divBdr>
        </w:div>
        <w:div w:id="971054788">
          <w:marLeft w:val="0"/>
          <w:marRight w:val="0"/>
          <w:marTop w:val="0"/>
          <w:marBottom w:val="0"/>
          <w:divBdr>
            <w:top w:val="none" w:sz="0" w:space="0" w:color="auto"/>
            <w:left w:val="none" w:sz="0" w:space="0" w:color="auto"/>
            <w:bottom w:val="none" w:sz="0" w:space="0" w:color="auto"/>
            <w:right w:val="none" w:sz="0" w:space="0" w:color="auto"/>
          </w:divBdr>
        </w:div>
        <w:div w:id="1274095229">
          <w:marLeft w:val="0"/>
          <w:marRight w:val="0"/>
          <w:marTop w:val="0"/>
          <w:marBottom w:val="0"/>
          <w:divBdr>
            <w:top w:val="none" w:sz="0" w:space="0" w:color="auto"/>
            <w:left w:val="none" w:sz="0" w:space="0" w:color="auto"/>
            <w:bottom w:val="none" w:sz="0" w:space="0" w:color="auto"/>
            <w:right w:val="none" w:sz="0" w:space="0" w:color="auto"/>
          </w:divBdr>
        </w:div>
        <w:div w:id="163860535">
          <w:marLeft w:val="0"/>
          <w:marRight w:val="0"/>
          <w:marTop w:val="0"/>
          <w:marBottom w:val="0"/>
          <w:divBdr>
            <w:top w:val="none" w:sz="0" w:space="0" w:color="auto"/>
            <w:left w:val="none" w:sz="0" w:space="0" w:color="auto"/>
            <w:bottom w:val="none" w:sz="0" w:space="0" w:color="auto"/>
            <w:right w:val="none" w:sz="0" w:space="0" w:color="auto"/>
          </w:divBdr>
        </w:div>
        <w:div w:id="1554079029">
          <w:marLeft w:val="0"/>
          <w:marRight w:val="0"/>
          <w:marTop w:val="0"/>
          <w:marBottom w:val="0"/>
          <w:divBdr>
            <w:top w:val="none" w:sz="0" w:space="0" w:color="auto"/>
            <w:left w:val="none" w:sz="0" w:space="0" w:color="auto"/>
            <w:bottom w:val="none" w:sz="0" w:space="0" w:color="auto"/>
            <w:right w:val="none" w:sz="0" w:space="0" w:color="auto"/>
          </w:divBdr>
        </w:div>
        <w:div w:id="1661805379">
          <w:marLeft w:val="0"/>
          <w:marRight w:val="0"/>
          <w:marTop w:val="0"/>
          <w:marBottom w:val="0"/>
          <w:divBdr>
            <w:top w:val="none" w:sz="0" w:space="0" w:color="auto"/>
            <w:left w:val="none" w:sz="0" w:space="0" w:color="auto"/>
            <w:bottom w:val="none" w:sz="0" w:space="0" w:color="auto"/>
            <w:right w:val="none" w:sz="0" w:space="0" w:color="auto"/>
          </w:divBdr>
        </w:div>
        <w:div w:id="1124427281">
          <w:marLeft w:val="0"/>
          <w:marRight w:val="0"/>
          <w:marTop w:val="0"/>
          <w:marBottom w:val="0"/>
          <w:divBdr>
            <w:top w:val="none" w:sz="0" w:space="0" w:color="auto"/>
            <w:left w:val="none" w:sz="0" w:space="0" w:color="auto"/>
            <w:bottom w:val="none" w:sz="0" w:space="0" w:color="auto"/>
            <w:right w:val="none" w:sz="0" w:space="0" w:color="auto"/>
          </w:divBdr>
        </w:div>
        <w:div w:id="1040318635">
          <w:marLeft w:val="0"/>
          <w:marRight w:val="0"/>
          <w:marTop w:val="0"/>
          <w:marBottom w:val="0"/>
          <w:divBdr>
            <w:top w:val="none" w:sz="0" w:space="0" w:color="auto"/>
            <w:left w:val="none" w:sz="0" w:space="0" w:color="auto"/>
            <w:bottom w:val="none" w:sz="0" w:space="0" w:color="auto"/>
            <w:right w:val="none" w:sz="0" w:space="0" w:color="auto"/>
          </w:divBdr>
        </w:div>
        <w:div w:id="413863940">
          <w:marLeft w:val="0"/>
          <w:marRight w:val="0"/>
          <w:marTop w:val="0"/>
          <w:marBottom w:val="0"/>
          <w:divBdr>
            <w:top w:val="none" w:sz="0" w:space="0" w:color="auto"/>
            <w:left w:val="none" w:sz="0" w:space="0" w:color="auto"/>
            <w:bottom w:val="none" w:sz="0" w:space="0" w:color="auto"/>
            <w:right w:val="none" w:sz="0" w:space="0" w:color="auto"/>
          </w:divBdr>
        </w:div>
        <w:div w:id="1680354171">
          <w:marLeft w:val="0"/>
          <w:marRight w:val="0"/>
          <w:marTop w:val="0"/>
          <w:marBottom w:val="0"/>
          <w:divBdr>
            <w:top w:val="none" w:sz="0" w:space="0" w:color="auto"/>
            <w:left w:val="none" w:sz="0" w:space="0" w:color="auto"/>
            <w:bottom w:val="none" w:sz="0" w:space="0" w:color="auto"/>
            <w:right w:val="none" w:sz="0" w:space="0" w:color="auto"/>
          </w:divBdr>
        </w:div>
        <w:div w:id="672295930">
          <w:marLeft w:val="0"/>
          <w:marRight w:val="0"/>
          <w:marTop w:val="0"/>
          <w:marBottom w:val="0"/>
          <w:divBdr>
            <w:top w:val="none" w:sz="0" w:space="0" w:color="auto"/>
            <w:left w:val="none" w:sz="0" w:space="0" w:color="auto"/>
            <w:bottom w:val="none" w:sz="0" w:space="0" w:color="auto"/>
            <w:right w:val="none" w:sz="0" w:space="0" w:color="auto"/>
          </w:divBdr>
        </w:div>
        <w:div w:id="1829202698">
          <w:marLeft w:val="0"/>
          <w:marRight w:val="0"/>
          <w:marTop w:val="0"/>
          <w:marBottom w:val="0"/>
          <w:divBdr>
            <w:top w:val="none" w:sz="0" w:space="0" w:color="auto"/>
            <w:left w:val="none" w:sz="0" w:space="0" w:color="auto"/>
            <w:bottom w:val="none" w:sz="0" w:space="0" w:color="auto"/>
            <w:right w:val="none" w:sz="0" w:space="0" w:color="auto"/>
          </w:divBdr>
        </w:div>
        <w:div w:id="349793420">
          <w:marLeft w:val="0"/>
          <w:marRight w:val="0"/>
          <w:marTop w:val="0"/>
          <w:marBottom w:val="0"/>
          <w:divBdr>
            <w:top w:val="none" w:sz="0" w:space="0" w:color="auto"/>
            <w:left w:val="none" w:sz="0" w:space="0" w:color="auto"/>
            <w:bottom w:val="none" w:sz="0" w:space="0" w:color="auto"/>
            <w:right w:val="none" w:sz="0" w:space="0" w:color="auto"/>
          </w:divBdr>
        </w:div>
        <w:div w:id="1793673746">
          <w:marLeft w:val="0"/>
          <w:marRight w:val="0"/>
          <w:marTop w:val="0"/>
          <w:marBottom w:val="0"/>
          <w:divBdr>
            <w:top w:val="none" w:sz="0" w:space="0" w:color="auto"/>
            <w:left w:val="none" w:sz="0" w:space="0" w:color="auto"/>
            <w:bottom w:val="none" w:sz="0" w:space="0" w:color="auto"/>
            <w:right w:val="none" w:sz="0" w:space="0" w:color="auto"/>
          </w:divBdr>
        </w:div>
        <w:div w:id="1044329014">
          <w:marLeft w:val="0"/>
          <w:marRight w:val="0"/>
          <w:marTop w:val="0"/>
          <w:marBottom w:val="0"/>
          <w:divBdr>
            <w:top w:val="none" w:sz="0" w:space="0" w:color="auto"/>
            <w:left w:val="none" w:sz="0" w:space="0" w:color="auto"/>
            <w:bottom w:val="none" w:sz="0" w:space="0" w:color="auto"/>
            <w:right w:val="none" w:sz="0" w:space="0" w:color="auto"/>
          </w:divBdr>
        </w:div>
        <w:div w:id="1378624718">
          <w:marLeft w:val="0"/>
          <w:marRight w:val="0"/>
          <w:marTop w:val="0"/>
          <w:marBottom w:val="0"/>
          <w:divBdr>
            <w:top w:val="none" w:sz="0" w:space="0" w:color="auto"/>
            <w:left w:val="none" w:sz="0" w:space="0" w:color="auto"/>
            <w:bottom w:val="none" w:sz="0" w:space="0" w:color="auto"/>
            <w:right w:val="none" w:sz="0" w:space="0" w:color="auto"/>
          </w:divBdr>
        </w:div>
        <w:div w:id="119109073">
          <w:marLeft w:val="0"/>
          <w:marRight w:val="0"/>
          <w:marTop w:val="0"/>
          <w:marBottom w:val="0"/>
          <w:divBdr>
            <w:top w:val="none" w:sz="0" w:space="0" w:color="auto"/>
            <w:left w:val="none" w:sz="0" w:space="0" w:color="auto"/>
            <w:bottom w:val="none" w:sz="0" w:space="0" w:color="auto"/>
            <w:right w:val="none" w:sz="0" w:space="0" w:color="auto"/>
          </w:divBdr>
        </w:div>
        <w:div w:id="110826202">
          <w:marLeft w:val="0"/>
          <w:marRight w:val="0"/>
          <w:marTop w:val="0"/>
          <w:marBottom w:val="0"/>
          <w:divBdr>
            <w:top w:val="none" w:sz="0" w:space="0" w:color="auto"/>
            <w:left w:val="none" w:sz="0" w:space="0" w:color="auto"/>
            <w:bottom w:val="none" w:sz="0" w:space="0" w:color="auto"/>
            <w:right w:val="none" w:sz="0" w:space="0" w:color="auto"/>
          </w:divBdr>
        </w:div>
        <w:div w:id="873733698">
          <w:marLeft w:val="0"/>
          <w:marRight w:val="0"/>
          <w:marTop w:val="0"/>
          <w:marBottom w:val="0"/>
          <w:divBdr>
            <w:top w:val="none" w:sz="0" w:space="0" w:color="auto"/>
            <w:left w:val="none" w:sz="0" w:space="0" w:color="auto"/>
            <w:bottom w:val="none" w:sz="0" w:space="0" w:color="auto"/>
            <w:right w:val="none" w:sz="0" w:space="0" w:color="auto"/>
          </w:divBdr>
        </w:div>
        <w:div w:id="1825513794">
          <w:marLeft w:val="0"/>
          <w:marRight w:val="0"/>
          <w:marTop w:val="0"/>
          <w:marBottom w:val="0"/>
          <w:divBdr>
            <w:top w:val="none" w:sz="0" w:space="0" w:color="auto"/>
            <w:left w:val="none" w:sz="0" w:space="0" w:color="auto"/>
            <w:bottom w:val="none" w:sz="0" w:space="0" w:color="auto"/>
            <w:right w:val="none" w:sz="0" w:space="0" w:color="auto"/>
          </w:divBdr>
        </w:div>
        <w:div w:id="2048941984">
          <w:marLeft w:val="0"/>
          <w:marRight w:val="0"/>
          <w:marTop w:val="0"/>
          <w:marBottom w:val="0"/>
          <w:divBdr>
            <w:top w:val="none" w:sz="0" w:space="0" w:color="auto"/>
            <w:left w:val="none" w:sz="0" w:space="0" w:color="auto"/>
            <w:bottom w:val="none" w:sz="0" w:space="0" w:color="auto"/>
            <w:right w:val="none" w:sz="0" w:space="0" w:color="auto"/>
          </w:divBdr>
        </w:div>
        <w:div w:id="836916921">
          <w:marLeft w:val="0"/>
          <w:marRight w:val="0"/>
          <w:marTop w:val="0"/>
          <w:marBottom w:val="0"/>
          <w:divBdr>
            <w:top w:val="none" w:sz="0" w:space="0" w:color="auto"/>
            <w:left w:val="none" w:sz="0" w:space="0" w:color="auto"/>
            <w:bottom w:val="none" w:sz="0" w:space="0" w:color="auto"/>
            <w:right w:val="none" w:sz="0" w:space="0" w:color="auto"/>
          </w:divBdr>
        </w:div>
        <w:div w:id="365639526">
          <w:marLeft w:val="0"/>
          <w:marRight w:val="0"/>
          <w:marTop w:val="0"/>
          <w:marBottom w:val="0"/>
          <w:divBdr>
            <w:top w:val="none" w:sz="0" w:space="0" w:color="auto"/>
            <w:left w:val="none" w:sz="0" w:space="0" w:color="auto"/>
            <w:bottom w:val="none" w:sz="0" w:space="0" w:color="auto"/>
            <w:right w:val="none" w:sz="0" w:space="0" w:color="auto"/>
          </w:divBdr>
        </w:div>
        <w:div w:id="1360814152">
          <w:marLeft w:val="0"/>
          <w:marRight w:val="0"/>
          <w:marTop w:val="0"/>
          <w:marBottom w:val="0"/>
          <w:divBdr>
            <w:top w:val="none" w:sz="0" w:space="0" w:color="auto"/>
            <w:left w:val="none" w:sz="0" w:space="0" w:color="auto"/>
            <w:bottom w:val="none" w:sz="0" w:space="0" w:color="auto"/>
            <w:right w:val="none" w:sz="0" w:space="0" w:color="auto"/>
          </w:divBdr>
        </w:div>
        <w:div w:id="1574046874">
          <w:marLeft w:val="0"/>
          <w:marRight w:val="0"/>
          <w:marTop w:val="0"/>
          <w:marBottom w:val="0"/>
          <w:divBdr>
            <w:top w:val="none" w:sz="0" w:space="0" w:color="auto"/>
            <w:left w:val="none" w:sz="0" w:space="0" w:color="auto"/>
            <w:bottom w:val="none" w:sz="0" w:space="0" w:color="auto"/>
            <w:right w:val="none" w:sz="0" w:space="0" w:color="auto"/>
          </w:divBdr>
        </w:div>
        <w:div w:id="1813906476">
          <w:marLeft w:val="0"/>
          <w:marRight w:val="0"/>
          <w:marTop w:val="0"/>
          <w:marBottom w:val="0"/>
          <w:divBdr>
            <w:top w:val="none" w:sz="0" w:space="0" w:color="auto"/>
            <w:left w:val="none" w:sz="0" w:space="0" w:color="auto"/>
            <w:bottom w:val="none" w:sz="0" w:space="0" w:color="auto"/>
            <w:right w:val="none" w:sz="0" w:space="0" w:color="auto"/>
          </w:divBdr>
        </w:div>
        <w:div w:id="350030565">
          <w:marLeft w:val="0"/>
          <w:marRight w:val="0"/>
          <w:marTop w:val="0"/>
          <w:marBottom w:val="0"/>
          <w:divBdr>
            <w:top w:val="none" w:sz="0" w:space="0" w:color="auto"/>
            <w:left w:val="none" w:sz="0" w:space="0" w:color="auto"/>
            <w:bottom w:val="none" w:sz="0" w:space="0" w:color="auto"/>
            <w:right w:val="none" w:sz="0" w:space="0" w:color="auto"/>
          </w:divBdr>
        </w:div>
        <w:div w:id="131555800">
          <w:marLeft w:val="0"/>
          <w:marRight w:val="0"/>
          <w:marTop w:val="0"/>
          <w:marBottom w:val="0"/>
          <w:divBdr>
            <w:top w:val="none" w:sz="0" w:space="0" w:color="auto"/>
            <w:left w:val="none" w:sz="0" w:space="0" w:color="auto"/>
            <w:bottom w:val="none" w:sz="0" w:space="0" w:color="auto"/>
            <w:right w:val="none" w:sz="0" w:space="0" w:color="auto"/>
          </w:divBdr>
        </w:div>
        <w:div w:id="1302883214">
          <w:marLeft w:val="0"/>
          <w:marRight w:val="0"/>
          <w:marTop w:val="0"/>
          <w:marBottom w:val="0"/>
          <w:divBdr>
            <w:top w:val="none" w:sz="0" w:space="0" w:color="auto"/>
            <w:left w:val="none" w:sz="0" w:space="0" w:color="auto"/>
            <w:bottom w:val="none" w:sz="0" w:space="0" w:color="auto"/>
            <w:right w:val="none" w:sz="0" w:space="0" w:color="auto"/>
          </w:divBdr>
        </w:div>
        <w:div w:id="1507673105">
          <w:marLeft w:val="0"/>
          <w:marRight w:val="0"/>
          <w:marTop w:val="0"/>
          <w:marBottom w:val="0"/>
          <w:divBdr>
            <w:top w:val="none" w:sz="0" w:space="0" w:color="auto"/>
            <w:left w:val="none" w:sz="0" w:space="0" w:color="auto"/>
            <w:bottom w:val="none" w:sz="0" w:space="0" w:color="auto"/>
            <w:right w:val="none" w:sz="0" w:space="0" w:color="auto"/>
          </w:divBdr>
        </w:div>
        <w:div w:id="1738239983">
          <w:marLeft w:val="0"/>
          <w:marRight w:val="0"/>
          <w:marTop w:val="0"/>
          <w:marBottom w:val="0"/>
          <w:divBdr>
            <w:top w:val="none" w:sz="0" w:space="0" w:color="auto"/>
            <w:left w:val="none" w:sz="0" w:space="0" w:color="auto"/>
            <w:bottom w:val="none" w:sz="0" w:space="0" w:color="auto"/>
            <w:right w:val="none" w:sz="0" w:space="0" w:color="auto"/>
          </w:divBdr>
        </w:div>
        <w:div w:id="1484858333">
          <w:marLeft w:val="0"/>
          <w:marRight w:val="0"/>
          <w:marTop w:val="0"/>
          <w:marBottom w:val="0"/>
          <w:divBdr>
            <w:top w:val="none" w:sz="0" w:space="0" w:color="auto"/>
            <w:left w:val="none" w:sz="0" w:space="0" w:color="auto"/>
            <w:bottom w:val="none" w:sz="0" w:space="0" w:color="auto"/>
            <w:right w:val="none" w:sz="0" w:space="0" w:color="auto"/>
          </w:divBdr>
        </w:div>
        <w:div w:id="1425153104">
          <w:marLeft w:val="0"/>
          <w:marRight w:val="0"/>
          <w:marTop w:val="0"/>
          <w:marBottom w:val="0"/>
          <w:divBdr>
            <w:top w:val="none" w:sz="0" w:space="0" w:color="auto"/>
            <w:left w:val="none" w:sz="0" w:space="0" w:color="auto"/>
            <w:bottom w:val="none" w:sz="0" w:space="0" w:color="auto"/>
            <w:right w:val="none" w:sz="0" w:space="0" w:color="auto"/>
          </w:divBdr>
        </w:div>
        <w:div w:id="1037776018">
          <w:marLeft w:val="0"/>
          <w:marRight w:val="0"/>
          <w:marTop w:val="0"/>
          <w:marBottom w:val="0"/>
          <w:divBdr>
            <w:top w:val="none" w:sz="0" w:space="0" w:color="auto"/>
            <w:left w:val="none" w:sz="0" w:space="0" w:color="auto"/>
            <w:bottom w:val="none" w:sz="0" w:space="0" w:color="auto"/>
            <w:right w:val="none" w:sz="0" w:space="0" w:color="auto"/>
          </w:divBdr>
        </w:div>
        <w:div w:id="1701779931">
          <w:marLeft w:val="0"/>
          <w:marRight w:val="0"/>
          <w:marTop w:val="0"/>
          <w:marBottom w:val="0"/>
          <w:divBdr>
            <w:top w:val="none" w:sz="0" w:space="0" w:color="auto"/>
            <w:left w:val="none" w:sz="0" w:space="0" w:color="auto"/>
            <w:bottom w:val="none" w:sz="0" w:space="0" w:color="auto"/>
            <w:right w:val="none" w:sz="0" w:space="0" w:color="auto"/>
          </w:divBdr>
        </w:div>
        <w:div w:id="104270576">
          <w:marLeft w:val="0"/>
          <w:marRight w:val="0"/>
          <w:marTop w:val="0"/>
          <w:marBottom w:val="0"/>
          <w:divBdr>
            <w:top w:val="none" w:sz="0" w:space="0" w:color="auto"/>
            <w:left w:val="none" w:sz="0" w:space="0" w:color="auto"/>
            <w:bottom w:val="none" w:sz="0" w:space="0" w:color="auto"/>
            <w:right w:val="none" w:sz="0" w:space="0" w:color="auto"/>
          </w:divBdr>
        </w:div>
        <w:div w:id="788596817">
          <w:marLeft w:val="0"/>
          <w:marRight w:val="0"/>
          <w:marTop w:val="0"/>
          <w:marBottom w:val="0"/>
          <w:divBdr>
            <w:top w:val="none" w:sz="0" w:space="0" w:color="auto"/>
            <w:left w:val="none" w:sz="0" w:space="0" w:color="auto"/>
            <w:bottom w:val="none" w:sz="0" w:space="0" w:color="auto"/>
            <w:right w:val="none" w:sz="0" w:space="0" w:color="auto"/>
          </w:divBdr>
        </w:div>
        <w:div w:id="154153799">
          <w:marLeft w:val="0"/>
          <w:marRight w:val="0"/>
          <w:marTop w:val="0"/>
          <w:marBottom w:val="0"/>
          <w:divBdr>
            <w:top w:val="none" w:sz="0" w:space="0" w:color="auto"/>
            <w:left w:val="none" w:sz="0" w:space="0" w:color="auto"/>
            <w:bottom w:val="none" w:sz="0" w:space="0" w:color="auto"/>
            <w:right w:val="none" w:sz="0" w:space="0" w:color="auto"/>
          </w:divBdr>
        </w:div>
        <w:div w:id="837498969">
          <w:marLeft w:val="0"/>
          <w:marRight w:val="0"/>
          <w:marTop w:val="0"/>
          <w:marBottom w:val="0"/>
          <w:divBdr>
            <w:top w:val="none" w:sz="0" w:space="0" w:color="auto"/>
            <w:left w:val="none" w:sz="0" w:space="0" w:color="auto"/>
            <w:bottom w:val="none" w:sz="0" w:space="0" w:color="auto"/>
            <w:right w:val="none" w:sz="0" w:space="0" w:color="auto"/>
          </w:divBdr>
        </w:div>
        <w:div w:id="1500461878">
          <w:marLeft w:val="0"/>
          <w:marRight w:val="0"/>
          <w:marTop w:val="0"/>
          <w:marBottom w:val="0"/>
          <w:divBdr>
            <w:top w:val="none" w:sz="0" w:space="0" w:color="auto"/>
            <w:left w:val="none" w:sz="0" w:space="0" w:color="auto"/>
            <w:bottom w:val="none" w:sz="0" w:space="0" w:color="auto"/>
            <w:right w:val="none" w:sz="0" w:space="0" w:color="auto"/>
          </w:divBdr>
        </w:div>
        <w:div w:id="587926291">
          <w:marLeft w:val="0"/>
          <w:marRight w:val="0"/>
          <w:marTop w:val="0"/>
          <w:marBottom w:val="0"/>
          <w:divBdr>
            <w:top w:val="none" w:sz="0" w:space="0" w:color="auto"/>
            <w:left w:val="none" w:sz="0" w:space="0" w:color="auto"/>
            <w:bottom w:val="none" w:sz="0" w:space="0" w:color="auto"/>
            <w:right w:val="none" w:sz="0" w:space="0" w:color="auto"/>
          </w:divBdr>
        </w:div>
        <w:div w:id="1498308953">
          <w:marLeft w:val="0"/>
          <w:marRight w:val="0"/>
          <w:marTop w:val="0"/>
          <w:marBottom w:val="0"/>
          <w:divBdr>
            <w:top w:val="none" w:sz="0" w:space="0" w:color="auto"/>
            <w:left w:val="none" w:sz="0" w:space="0" w:color="auto"/>
            <w:bottom w:val="none" w:sz="0" w:space="0" w:color="auto"/>
            <w:right w:val="none" w:sz="0" w:space="0" w:color="auto"/>
          </w:divBdr>
        </w:div>
        <w:div w:id="426462259">
          <w:marLeft w:val="0"/>
          <w:marRight w:val="0"/>
          <w:marTop w:val="0"/>
          <w:marBottom w:val="0"/>
          <w:divBdr>
            <w:top w:val="none" w:sz="0" w:space="0" w:color="auto"/>
            <w:left w:val="none" w:sz="0" w:space="0" w:color="auto"/>
            <w:bottom w:val="none" w:sz="0" w:space="0" w:color="auto"/>
            <w:right w:val="none" w:sz="0" w:space="0" w:color="auto"/>
          </w:divBdr>
        </w:div>
        <w:div w:id="1458715110">
          <w:marLeft w:val="0"/>
          <w:marRight w:val="0"/>
          <w:marTop w:val="0"/>
          <w:marBottom w:val="0"/>
          <w:divBdr>
            <w:top w:val="none" w:sz="0" w:space="0" w:color="auto"/>
            <w:left w:val="none" w:sz="0" w:space="0" w:color="auto"/>
            <w:bottom w:val="none" w:sz="0" w:space="0" w:color="auto"/>
            <w:right w:val="none" w:sz="0" w:space="0" w:color="auto"/>
          </w:divBdr>
        </w:div>
        <w:div w:id="442310431">
          <w:marLeft w:val="0"/>
          <w:marRight w:val="0"/>
          <w:marTop w:val="0"/>
          <w:marBottom w:val="0"/>
          <w:divBdr>
            <w:top w:val="none" w:sz="0" w:space="0" w:color="auto"/>
            <w:left w:val="none" w:sz="0" w:space="0" w:color="auto"/>
            <w:bottom w:val="none" w:sz="0" w:space="0" w:color="auto"/>
            <w:right w:val="none" w:sz="0" w:space="0" w:color="auto"/>
          </w:divBdr>
        </w:div>
        <w:div w:id="579755457">
          <w:marLeft w:val="0"/>
          <w:marRight w:val="0"/>
          <w:marTop w:val="0"/>
          <w:marBottom w:val="0"/>
          <w:divBdr>
            <w:top w:val="none" w:sz="0" w:space="0" w:color="auto"/>
            <w:left w:val="none" w:sz="0" w:space="0" w:color="auto"/>
            <w:bottom w:val="none" w:sz="0" w:space="0" w:color="auto"/>
            <w:right w:val="none" w:sz="0" w:space="0" w:color="auto"/>
          </w:divBdr>
          <w:divsChild>
            <w:div w:id="2026903830">
              <w:marLeft w:val="0"/>
              <w:marRight w:val="0"/>
              <w:marTop w:val="0"/>
              <w:marBottom w:val="0"/>
              <w:divBdr>
                <w:top w:val="none" w:sz="0" w:space="0" w:color="auto"/>
                <w:left w:val="none" w:sz="0" w:space="0" w:color="auto"/>
                <w:bottom w:val="none" w:sz="0" w:space="0" w:color="auto"/>
                <w:right w:val="none" w:sz="0" w:space="0" w:color="auto"/>
              </w:divBdr>
            </w:div>
            <w:div w:id="1812402197">
              <w:marLeft w:val="0"/>
              <w:marRight w:val="0"/>
              <w:marTop w:val="0"/>
              <w:marBottom w:val="0"/>
              <w:divBdr>
                <w:top w:val="none" w:sz="0" w:space="0" w:color="auto"/>
                <w:left w:val="none" w:sz="0" w:space="0" w:color="auto"/>
                <w:bottom w:val="none" w:sz="0" w:space="0" w:color="auto"/>
                <w:right w:val="none" w:sz="0" w:space="0" w:color="auto"/>
              </w:divBdr>
            </w:div>
          </w:divsChild>
        </w:div>
        <w:div w:id="1278369180">
          <w:marLeft w:val="0"/>
          <w:marRight w:val="0"/>
          <w:marTop w:val="0"/>
          <w:marBottom w:val="0"/>
          <w:divBdr>
            <w:top w:val="none" w:sz="0" w:space="0" w:color="auto"/>
            <w:left w:val="none" w:sz="0" w:space="0" w:color="auto"/>
            <w:bottom w:val="none" w:sz="0" w:space="0" w:color="auto"/>
            <w:right w:val="none" w:sz="0" w:space="0" w:color="auto"/>
          </w:divBdr>
        </w:div>
        <w:div w:id="1334190198">
          <w:marLeft w:val="0"/>
          <w:marRight w:val="0"/>
          <w:marTop w:val="0"/>
          <w:marBottom w:val="0"/>
          <w:divBdr>
            <w:top w:val="none" w:sz="0" w:space="0" w:color="auto"/>
            <w:left w:val="none" w:sz="0" w:space="0" w:color="auto"/>
            <w:bottom w:val="none" w:sz="0" w:space="0" w:color="auto"/>
            <w:right w:val="none" w:sz="0" w:space="0" w:color="auto"/>
          </w:divBdr>
        </w:div>
        <w:div w:id="1830708579">
          <w:marLeft w:val="0"/>
          <w:marRight w:val="0"/>
          <w:marTop w:val="0"/>
          <w:marBottom w:val="0"/>
          <w:divBdr>
            <w:top w:val="none" w:sz="0" w:space="0" w:color="auto"/>
            <w:left w:val="none" w:sz="0" w:space="0" w:color="auto"/>
            <w:bottom w:val="none" w:sz="0" w:space="0" w:color="auto"/>
            <w:right w:val="none" w:sz="0" w:space="0" w:color="auto"/>
          </w:divBdr>
        </w:div>
        <w:div w:id="1863855711">
          <w:marLeft w:val="0"/>
          <w:marRight w:val="0"/>
          <w:marTop w:val="0"/>
          <w:marBottom w:val="0"/>
          <w:divBdr>
            <w:top w:val="none" w:sz="0" w:space="0" w:color="auto"/>
            <w:left w:val="none" w:sz="0" w:space="0" w:color="auto"/>
            <w:bottom w:val="none" w:sz="0" w:space="0" w:color="auto"/>
            <w:right w:val="none" w:sz="0" w:space="0" w:color="auto"/>
          </w:divBdr>
          <w:divsChild>
            <w:div w:id="2087191168">
              <w:marLeft w:val="0"/>
              <w:marRight w:val="0"/>
              <w:marTop w:val="0"/>
              <w:marBottom w:val="0"/>
              <w:divBdr>
                <w:top w:val="none" w:sz="0" w:space="0" w:color="auto"/>
                <w:left w:val="none" w:sz="0" w:space="0" w:color="auto"/>
                <w:bottom w:val="none" w:sz="0" w:space="0" w:color="auto"/>
                <w:right w:val="none" w:sz="0" w:space="0" w:color="auto"/>
              </w:divBdr>
              <w:divsChild>
                <w:div w:id="653338323">
                  <w:marLeft w:val="0"/>
                  <w:marRight w:val="0"/>
                  <w:marTop w:val="0"/>
                  <w:marBottom w:val="0"/>
                  <w:divBdr>
                    <w:top w:val="none" w:sz="0" w:space="0" w:color="auto"/>
                    <w:left w:val="none" w:sz="0" w:space="0" w:color="auto"/>
                    <w:bottom w:val="none" w:sz="0" w:space="0" w:color="auto"/>
                    <w:right w:val="none" w:sz="0" w:space="0" w:color="auto"/>
                  </w:divBdr>
                </w:div>
                <w:div w:id="2072725199">
                  <w:marLeft w:val="0"/>
                  <w:marRight w:val="0"/>
                  <w:marTop w:val="0"/>
                  <w:marBottom w:val="0"/>
                  <w:divBdr>
                    <w:top w:val="none" w:sz="0" w:space="0" w:color="auto"/>
                    <w:left w:val="none" w:sz="0" w:space="0" w:color="auto"/>
                    <w:bottom w:val="none" w:sz="0" w:space="0" w:color="auto"/>
                    <w:right w:val="none" w:sz="0" w:space="0" w:color="auto"/>
                  </w:divBdr>
                </w:div>
                <w:div w:id="2112897961">
                  <w:marLeft w:val="0"/>
                  <w:marRight w:val="0"/>
                  <w:marTop w:val="0"/>
                  <w:marBottom w:val="0"/>
                  <w:divBdr>
                    <w:top w:val="none" w:sz="0" w:space="0" w:color="auto"/>
                    <w:left w:val="none" w:sz="0" w:space="0" w:color="auto"/>
                    <w:bottom w:val="none" w:sz="0" w:space="0" w:color="auto"/>
                    <w:right w:val="none" w:sz="0" w:space="0" w:color="auto"/>
                  </w:divBdr>
                </w:div>
                <w:div w:id="914775871">
                  <w:marLeft w:val="0"/>
                  <w:marRight w:val="0"/>
                  <w:marTop w:val="0"/>
                  <w:marBottom w:val="0"/>
                  <w:divBdr>
                    <w:top w:val="none" w:sz="0" w:space="0" w:color="auto"/>
                    <w:left w:val="none" w:sz="0" w:space="0" w:color="auto"/>
                    <w:bottom w:val="none" w:sz="0" w:space="0" w:color="auto"/>
                    <w:right w:val="none" w:sz="0" w:space="0" w:color="auto"/>
                  </w:divBdr>
                </w:div>
                <w:div w:id="332298763">
                  <w:marLeft w:val="0"/>
                  <w:marRight w:val="0"/>
                  <w:marTop w:val="0"/>
                  <w:marBottom w:val="0"/>
                  <w:divBdr>
                    <w:top w:val="none" w:sz="0" w:space="0" w:color="auto"/>
                    <w:left w:val="none" w:sz="0" w:space="0" w:color="auto"/>
                    <w:bottom w:val="none" w:sz="0" w:space="0" w:color="auto"/>
                    <w:right w:val="none" w:sz="0" w:space="0" w:color="auto"/>
                  </w:divBdr>
                </w:div>
                <w:div w:id="731999397">
                  <w:marLeft w:val="0"/>
                  <w:marRight w:val="0"/>
                  <w:marTop w:val="0"/>
                  <w:marBottom w:val="0"/>
                  <w:divBdr>
                    <w:top w:val="none" w:sz="0" w:space="0" w:color="auto"/>
                    <w:left w:val="none" w:sz="0" w:space="0" w:color="auto"/>
                    <w:bottom w:val="none" w:sz="0" w:space="0" w:color="auto"/>
                    <w:right w:val="none" w:sz="0" w:space="0" w:color="auto"/>
                  </w:divBdr>
                </w:div>
                <w:div w:id="677655889">
                  <w:marLeft w:val="0"/>
                  <w:marRight w:val="0"/>
                  <w:marTop w:val="0"/>
                  <w:marBottom w:val="0"/>
                  <w:divBdr>
                    <w:top w:val="none" w:sz="0" w:space="0" w:color="auto"/>
                    <w:left w:val="none" w:sz="0" w:space="0" w:color="auto"/>
                    <w:bottom w:val="none" w:sz="0" w:space="0" w:color="auto"/>
                    <w:right w:val="none" w:sz="0" w:space="0" w:color="auto"/>
                  </w:divBdr>
                </w:div>
                <w:div w:id="1842314022">
                  <w:marLeft w:val="0"/>
                  <w:marRight w:val="0"/>
                  <w:marTop w:val="0"/>
                  <w:marBottom w:val="0"/>
                  <w:divBdr>
                    <w:top w:val="none" w:sz="0" w:space="0" w:color="auto"/>
                    <w:left w:val="none" w:sz="0" w:space="0" w:color="auto"/>
                    <w:bottom w:val="none" w:sz="0" w:space="0" w:color="auto"/>
                    <w:right w:val="none" w:sz="0" w:space="0" w:color="auto"/>
                  </w:divBdr>
                </w:div>
                <w:div w:id="219945770">
                  <w:marLeft w:val="0"/>
                  <w:marRight w:val="0"/>
                  <w:marTop w:val="0"/>
                  <w:marBottom w:val="0"/>
                  <w:divBdr>
                    <w:top w:val="none" w:sz="0" w:space="0" w:color="auto"/>
                    <w:left w:val="none" w:sz="0" w:space="0" w:color="auto"/>
                    <w:bottom w:val="none" w:sz="0" w:space="0" w:color="auto"/>
                    <w:right w:val="none" w:sz="0" w:space="0" w:color="auto"/>
                  </w:divBdr>
                </w:div>
                <w:div w:id="701059512">
                  <w:marLeft w:val="0"/>
                  <w:marRight w:val="0"/>
                  <w:marTop w:val="0"/>
                  <w:marBottom w:val="0"/>
                  <w:divBdr>
                    <w:top w:val="none" w:sz="0" w:space="0" w:color="auto"/>
                    <w:left w:val="none" w:sz="0" w:space="0" w:color="auto"/>
                    <w:bottom w:val="none" w:sz="0" w:space="0" w:color="auto"/>
                    <w:right w:val="none" w:sz="0" w:space="0" w:color="auto"/>
                  </w:divBdr>
                </w:div>
                <w:div w:id="383870319">
                  <w:marLeft w:val="0"/>
                  <w:marRight w:val="0"/>
                  <w:marTop w:val="0"/>
                  <w:marBottom w:val="0"/>
                  <w:divBdr>
                    <w:top w:val="none" w:sz="0" w:space="0" w:color="auto"/>
                    <w:left w:val="none" w:sz="0" w:space="0" w:color="auto"/>
                    <w:bottom w:val="none" w:sz="0" w:space="0" w:color="auto"/>
                    <w:right w:val="none" w:sz="0" w:space="0" w:color="auto"/>
                  </w:divBdr>
                </w:div>
                <w:div w:id="111170049">
                  <w:marLeft w:val="0"/>
                  <w:marRight w:val="0"/>
                  <w:marTop w:val="0"/>
                  <w:marBottom w:val="0"/>
                  <w:divBdr>
                    <w:top w:val="none" w:sz="0" w:space="0" w:color="auto"/>
                    <w:left w:val="none" w:sz="0" w:space="0" w:color="auto"/>
                    <w:bottom w:val="none" w:sz="0" w:space="0" w:color="auto"/>
                    <w:right w:val="none" w:sz="0" w:space="0" w:color="auto"/>
                  </w:divBdr>
                </w:div>
                <w:div w:id="411435128">
                  <w:marLeft w:val="0"/>
                  <w:marRight w:val="0"/>
                  <w:marTop w:val="0"/>
                  <w:marBottom w:val="0"/>
                  <w:divBdr>
                    <w:top w:val="none" w:sz="0" w:space="0" w:color="auto"/>
                    <w:left w:val="none" w:sz="0" w:space="0" w:color="auto"/>
                    <w:bottom w:val="none" w:sz="0" w:space="0" w:color="auto"/>
                    <w:right w:val="none" w:sz="0" w:space="0" w:color="auto"/>
                  </w:divBdr>
                </w:div>
                <w:div w:id="2002583803">
                  <w:marLeft w:val="0"/>
                  <w:marRight w:val="0"/>
                  <w:marTop w:val="0"/>
                  <w:marBottom w:val="0"/>
                  <w:divBdr>
                    <w:top w:val="none" w:sz="0" w:space="0" w:color="auto"/>
                    <w:left w:val="none" w:sz="0" w:space="0" w:color="auto"/>
                    <w:bottom w:val="none" w:sz="0" w:space="0" w:color="auto"/>
                    <w:right w:val="none" w:sz="0" w:space="0" w:color="auto"/>
                  </w:divBdr>
                </w:div>
                <w:div w:id="684331269">
                  <w:marLeft w:val="0"/>
                  <w:marRight w:val="0"/>
                  <w:marTop w:val="0"/>
                  <w:marBottom w:val="0"/>
                  <w:divBdr>
                    <w:top w:val="none" w:sz="0" w:space="0" w:color="auto"/>
                    <w:left w:val="none" w:sz="0" w:space="0" w:color="auto"/>
                    <w:bottom w:val="none" w:sz="0" w:space="0" w:color="auto"/>
                    <w:right w:val="none" w:sz="0" w:space="0" w:color="auto"/>
                  </w:divBdr>
                </w:div>
                <w:div w:id="2036417338">
                  <w:marLeft w:val="0"/>
                  <w:marRight w:val="0"/>
                  <w:marTop w:val="0"/>
                  <w:marBottom w:val="0"/>
                  <w:divBdr>
                    <w:top w:val="none" w:sz="0" w:space="0" w:color="auto"/>
                    <w:left w:val="none" w:sz="0" w:space="0" w:color="auto"/>
                    <w:bottom w:val="none" w:sz="0" w:space="0" w:color="auto"/>
                    <w:right w:val="none" w:sz="0" w:space="0" w:color="auto"/>
                  </w:divBdr>
                </w:div>
                <w:div w:id="431703746">
                  <w:marLeft w:val="0"/>
                  <w:marRight w:val="0"/>
                  <w:marTop w:val="0"/>
                  <w:marBottom w:val="0"/>
                  <w:divBdr>
                    <w:top w:val="none" w:sz="0" w:space="0" w:color="auto"/>
                    <w:left w:val="none" w:sz="0" w:space="0" w:color="auto"/>
                    <w:bottom w:val="none" w:sz="0" w:space="0" w:color="auto"/>
                    <w:right w:val="none" w:sz="0" w:space="0" w:color="auto"/>
                  </w:divBdr>
                </w:div>
                <w:div w:id="558977205">
                  <w:marLeft w:val="0"/>
                  <w:marRight w:val="0"/>
                  <w:marTop w:val="0"/>
                  <w:marBottom w:val="0"/>
                  <w:divBdr>
                    <w:top w:val="none" w:sz="0" w:space="0" w:color="auto"/>
                    <w:left w:val="none" w:sz="0" w:space="0" w:color="auto"/>
                    <w:bottom w:val="none" w:sz="0" w:space="0" w:color="auto"/>
                    <w:right w:val="none" w:sz="0" w:space="0" w:color="auto"/>
                  </w:divBdr>
                </w:div>
                <w:div w:id="1565529520">
                  <w:marLeft w:val="0"/>
                  <w:marRight w:val="0"/>
                  <w:marTop w:val="0"/>
                  <w:marBottom w:val="0"/>
                  <w:divBdr>
                    <w:top w:val="none" w:sz="0" w:space="0" w:color="auto"/>
                    <w:left w:val="none" w:sz="0" w:space="0" w:color="auto"/>
                    <w:bottom w:val="none" w:sz="0" w:space="0" w:color="auto"/>
                    <w:right w:val="none" w:sz="0" w:space="0" w:color="auto"/>
                  </w:divBdr>
                </w:div>
                <w:div w:id="457798023">
                  <w:marLeft w:val="0"/>
                  <w:marRight w:val="0"/>
                  <w:marTop w:val="0"/>
                  <w:marBottom w:val="0"/>
                  <w:divBdr>
                    <w:top w:val="none" w:sz="0" w:space="0" w:color="auto"/>
                    <w:left w:val="none" w:sz="0" w:space="0" w:color="auto"/>
                    <w:bottom w:val="none" w:sz="0" w:space="0" w:color="auto"/>
                    <w:right w:val="none" w:sz="0" w:space="0" w:color="auto"/>
                  </w:divBdr>
                </w:div>
                <w:div w:id="1990160555">
                  <w:marLeft w:val="0"/>
                  <w:marRight w:val="0"/>
                  <w:marTop w:val="0"/>
                  <w:marBottom w:val="0"/>
                  <w:divBdr>
                    <w:top w:val="none" w:sz="0" w:space="0" w:color="auto"/>
                    <w:left w:val="none" w:sz="0" w:space="0" w:color="auto"/>
                    <w:bottom w:val="none" w:sz="0" w:space="0" w:color="auto"/>
                    <w:right w:val="none" w:sz="0" w:space="0" w:color="auto"/>
                  </w:divBdr>
                </w:div>
                <w:div w:id="132798957">
                  <w:marLeft w:val="0"/>
                  <w:marRight w:val="0"/>
                  <w:marTop w:val="0"/>
                  <w:marBottom w:val="0"/>
                  <w:divBdr>
                    <w:top w:val="none" w:sz="0" w:space="0" w:color="auto"/>
                    <w:left w:val="none" w:sz="0" w:space="0" w:color="auto"/>
                    <w:bottom w:val="none" w:sz="0" w:space="0" w:color="auto"/>
                    <w:right w:val="none" w:sz="0" w:space="0" w:color="auto"/>
                  </w:divBdr>
                </w:div>
                <w:div w:id="2058583253">
                  <w:marLeft w:val="0"/>
                  <w:marRight w:val="0"/>
                  <w:marTop w:val="0"/>
                  <w:marBottom w:val="0"/>
                  <w:divBdr>
                    <w:top w:val="none" w:sz="0" w:space="0" w:color="auto"/>
                    <w:left w:val="none" w:sz="0" w:space="0" w:color="auto"/>
                    <w:bottom w:val="none" w:sz="0" w:space="0" w:color="auto"/>
                    <w:right w:val="none" w:sz="0" w:space="0" w:color="auto"/>
                  </w:divBdr>
                </w:div>
                <w:div w:id="637609360">
                  <w:marLeft w:val="0"/>
                  <w:marRight w:val="0"/>
                  <w:marTop w:val="0"/>
                  <w:marBottom w:val="0"/>
                  <w:divBdr>
                    <w:top w:val="none" w:sz="0" w:space="0" w:color="auto"/>
                    <w:left w:val="none" w:sz="0" w:space="0" w:color="auto"/>
                    <w:bottom w:val="none" w:sz="0" w:space="0" w:color="auto"/>
                    <w:right w:val="none" w:sz="0" w:space="0" w:color="auto"/>
                  </w:divBdr>
                </w:div>
                <w:div w:id="159542878">
                  <w:marLeft w:val="0"/>
                  <w:marRight w:val="0"/>
                  <w:marTop w:val="0"/>
                  <w:marBottom w:val="0"/>
                  <w:divBdr>
                    <w:top w:val="none" w:sz="0" w:space="0" w:color="auto"/>
                    <w:left w:val="none" w:sz="0" w:space="0" w:color="auto"/>
                    <w:bottom w:val="none" w:sz="0" w:space="0" w:color="auto"/>
                    <w:right w:val="none" w:sz="0" w:space="0" w:color="auto"/>
                  </w:divBdr>
                </w:div>
                <w:div w:id="932784009">
                  <w:marLeft w:val="0"/>
                  <w:marRight w:val="0"/>
                  <w:marTop w:val="0"/>
                  <w:marBottom w:val="0"/>
                  <w:divBdr>
                    <w:top w:val="none" w:sz="0" w:space="0" w:color="auto"/>
                    <w:left w:val="none" w:sz="0" w:space="0" w:color="auto"/>
                    <w:bottom w:val="none" w:sz="0" w:space="0" w:color="auto"/>
                    <w:right w:val="none" w:sz="0" w:space="0" w:color="auto"/>
                  </w:divBdr>
                </w:div>
                <w:div w:id="1237932243">
                  <w:marLeft w:val="0"/>
                  <w:marRight w:val="0"/>
                  <w:marTop w:val="0"/>
                  <w:marBottom w:val="0"/>
                  <w:divBdr>
                    <w:top w:val="none" w:sz="0" w:space="0" w:color="auto"/>
                    <w:left w:val="none" w:sz="0" w:space="0" w:color="auto"/>
                    <w:bottom w:val="none" w:sz="0" w:space="0" w:color="auto"/>
                    <w:right w:val="none" w:sz="0" w:space="0" w:color="auto"/>
                  </w:divBdr>
                </w:div>
                <w:div w:id="1176387545">
                  <w:marLeft w:val="0"/>
                  <w:marRight w:val="0"/>
                  <w:marTop w:val="0"/>
                  <w:marBottom w:val="0"/>
                  <w:divBdr>
                    <w:top w:val="none" w:sz="0" w:space="0" w:color="auto"/>
                    <w:left w:val="none" w:sz="0" w:space="0" w:color="auto"/>
                    <w:bottom w:val="none" w:sz="0" w:space="0" w:color="auto"/>
                    <w:right w:val="none" w:sz="0" w:space="0" w:color="auto"/>
                  </w:divBdr>
                </w:div>
                <w:div w:id="2145197999">
                  <w:marLeft w:val="0"/>
                  <w:marRight w:val="0"/>
                  <w:marTop w:val="0"/>
                  <w:marBottom w:val="0"/>
                  <w:divBdr>
                    <w:top w:val="none" w:sz="0" w:space="0" w:color="auto"/>
                    <w:left w:val="none" w:sz="0" w:space="0" w:color="auto"/>
                    <w:bottom w:val="none" w:sz="0" w:space="0" w:color="auto"/>
                    <w:right w:val="none" w:sz="0" w:space="0" w:color="auto"/>
                  </w:divBdr>
                </w:div>
                <w:div w:id="11688770">
                  <w:marLeft w:val="0"/>
                  <w:marRight w:val="0"/>
                  <w:marTop w:val="0"/>
                  <w:marBottom w:val="0"/>
                  <w:divBdr>
                    <w:top w:val="none" w:sz="0" w:space="0" w:color="auto"/>
                    <w:left w:val="none" w:sz="0" w:space="0" w:color="auto"/>
                    <w:bottom w:val="none" w:sz="0" w:space="0" w:color="auto"/>
                    <w:right w:val="none" w:sz="0" w:space="0" w:color="auto"/>
                  </w:divBdr>
                </w:div>
                <w:div w:id="606078896">
                  <w:marLeft w:val="0"/>
                  <w:marRight w:val="0"/>
                  <w:marTop w:val="0"/>
                  <w:marBottom w:val="0"/>
                  <w:divBdr>
                    <w:top w:val="none" w:sz="0" w:space="0" w:color="auto"/>
                    <w:left w:val="none" w:sz="0" w:space="0" w:color="auto"/>
                    <w:bottom w:val="none" w:sz="0" w:space="0" w:color="auto"/>
                    <w:right w:val="none" w:sz="0" w:space="0" w:color="auto"/>
                  </w:divBdr>
                </w:div>
                <w:div w:id="1679502982">
                  <w:marLeft w:val="0"/>
                  <w:marRight w:val="0"/>
                  <w:marTop w:val="0"/>
                  <w:marBottom w:val="0"/>
                  <w:divBdr>
                    <w:top w:val="none" w:sz="0" w:space="0" w:color="auto"/>
                    <w:left w:val="none" w:sz="0" w:space="0" w:color="auto"/>
                    <w:bottom w:val="none" w:sz="0" w:space="0" w:color="auto"/>
                    <w:right w:val="none" w:sz="0" w:space="0" w:color="auto"/>
                  </w:divBdr>
                </w:div>
                <w:div w:id="1511604420">
                  <w:marLeft w:val="0"/>
                  <w:marRight w:val="0"/>
                  <w:marTop w:val="0"/>
                  <w:marBottom w:val="0"/>
                  <w:divBdr>
                    <w:top w:val="none" w:sz="0" w:space="0" w:color="auto"/>
                    <w:left w:val="none" w:sz="0" w:space="0" w:color="auto"/>
                    <w:bottom w:val="none" w:sz="0" w:space="0" w:color="auto"/>
                    <w:right w:val="none" w:sz="0" w:space="0" w:color="auto"/>
                  </w:divBdr>
                </w:div>
                <w:div w:id="1063454384">
                  <w:marLeft w:val="0"/>
                  <w:marRight w:val="0"/>
                  <w:marTop w:val="0"/>
                  <w:marBottom w:val="0"/>
                  <w:divBdr>
                    <w:top w:val="none" w:sz="0" w:space="0" w:color="auto"/>
                    <w:left w:val="none" w:sz="0" w:space="0" w:color="auto"/>
                    <w:bottom w:val="none" w:sz="0" w:space="0" w:color="auto"/>
                    <w:right w:val="none" w:sz="0" w:space="0" w:color="auto"/>
                  </w:divBdr>
                </w:div>
                <w:div w:id="687830657">
                  <w:marLeft w:val="0"/>
                  <w:marRight w:val="0"/>
                  <w:marTop w:val="0"/>
                  <w:marBottom w:val="0"/>
                  <w:divBdr>
                    <w:top w:val="none" w:sz="0" w:space="0" w:color="auto"/>
                    <w:left w:val="none" w:sz="0" w:space="0" w:color="auto"/>
                    <w:bottom w:val="none" w:sz="0" w:space="0" w:color="auto"/>
                    <w:right w:val="none" w:sz="0" w:space="0" w:color="auto"/>
                  </w:divBdr>
                </w:div>
                <w:div w:id="1461220958">
                  <w:marLeft w:val="0"/>
                  <w:marRight w:val="0"/>
                  <w:marTop w:val="0"/>
                  <w:marBottom w:val="0"/>
                  <w:divBdr>
                    <w:top w:val="none" w:sz="0" w:space="0" w:color="auto"/>
                    <w:left w:val="none" w:sz="0" w:space="0" w:color="auto"/>
                    <w:bottom w:val="none" w:sz="0" w:space="0" w:color="auto"/>
                    <w:right w:val="none" w:sz="0" w:space="0" w:color="auto"/>
                  </w:divBdr>
                </w:div>
                <w:div w:id="813523286">
                  <w:marLeft w:val="0"/>
                  <w:marRight w:val="0"/>
                  <w:marTop w:val="0"/>
                  <w:marBottom w:val="0"/>
                  <w:divBdr>
                    <w:top w:val="none" w:sz="0" w:space="0" w:color="auto"/>
                    <w:left w:val="none" w:sz="0" w:space="0" w:color="auto"/>
                    <w:bottom w:val="none" w:sz="0" w:space="0" w:color="auto"/>
                    <w:right w:val="none" w:sz="0" w:space="0" w:color="auto"/>
                  </w:divBdr>
                </w:div>
                <w:div w:id="1057318902">
                  <w:marLeft w:val="0"/>
                  <w:marRight w:val="0"/>
                  <w:marTop w:val="0"/>
                  <w:marBottom w:val="0"/>
                  <w:divBdr>
                    <w:top w:val="none" w:sz="0" w:space="0" w:color="auto"/>
                    <w:left w:val="none" w:sz="0" w:space="0" w:color="auto"/>
                    <w:bottom w:val="none" w:sz="0" w:space="0" w:color="auto"/>
                    <w:right w:val="none" w:sz="0" w:space="0" w:color="auto"/>
                  </w:divBdr>
                </w:div>
                <w:div w:id="1825271190">
                  <w:marLeft w:val="0"/>
                  <w:marRight w:val="0"/>
                  <w:marTop w:val="0"/>
                  <w:marBottom w:val="0"/>
                  <w:divBdr>
                    <w:top w:val="none" w:sz="0" w:space="0" w:color="auto"/>
                    <w:left w:val="none" w:sz="0" w:space="0" w:color="auto"/>
                    <w:bottom w:val="none" w:sz="0" w:space="0" w:color="auto"/>
                    <w:right w:val="none" w:sz="0" w:space="0" w:color="auto"/>
                  </w:divBdr>
                </w:div>
                <w:div w:id="892811058">
                  <w:marLeft w:val="0"/>
                  <w:marRight w:val="0"/>
                  <w:marTop w:val="0"/>
                  <w:marBottom w:val="0"/>
                  <w:divBdr>
                    <w:top w:val="none" w:sz="0" w:space="0" w:color="auto"/>
                    <w:left w:val="none" w:sz="0" w:space="0" w:color="auto"/>
                    <w:bottom w:val="none" w:sz="0" w:space="0" w:color="auto"/>
                    <w:right w:val="none" w:sz="0" w:space="0" w:color="auto"/>
                  </w:divBdr>
                </w:div>
                <w:div w:id="211117332">
                  <w:marLeft w:val="0"/>
                  <w:marRight w:val="0"/>
                  <w:marTop w:val="0"/>
                  <w:marBottom w:val="0"/>
                  <w:divBdr>
                    <w:top w:val="none" w:sz="0" w:space="0" w:color="auto"/>
                    <w:left w:val="none" w:sz="0" w:space="0" w:color="auto"/>
                    <w:bottom w:val="none" w:sz="0" w:space="0" w:color="auto"/>
                    <w:right w:val="none" w:sz="0" w:space="0" w:color="auto"/>
                  </w:divBdr>
                </w:div>
                <w:div w:id="1693140861">
                  <w:marLeft w:val="0"/>
                  <w:marRight w:val="0"/>
                  <w:marTop w:val="0"/>
                  <w:marBottom w:val="0"/>
                  <w:divBdr>
                    <w:top w:val="none" w:sz="0" w:space="0" w:color="auto"/>
                    <w:left w:val="none" w:sz="0" w:space="0" w:color="auto"/>
                    <w:bottom w:val="none" w:sz="0" w:space="0" w:color="auto"/>
                    <w:right w:val="none" w:sz="0" w:space="0" w:color="auto"/>
                  </w:divBdr>
                </w:div>
                <w:div w:id="771707133">
                  <w:marLeft w:val="0"/>
                  <w:marRight w:val="0"/>
                  <w:marTop w:val="0"/>
                  <w:marBottom w:val="0"/>
                  <w:divBdr>
                    <w:top w:val="none" w:sz="0" w:space="0" w:color="auto"/>
                    <w:left w:val="none" w:sz="0" w:space="0" w:color="auto"/>
                    <w:bottom w:val="none" w:sz="0" w:space="0" w:color="auto"/>
                    <w:right w:val="none" w:sz="0" w:space="0" w:color="auto"/>
                  </w:divBdr>
                </w:div>
                <w:div w:id="541944365">
                  <w:marLeft w:val="0"/>
                  <w:marRight w:val="0"/>
                  <w:marTop w:val="0"/>
                  <w:marBottom w:val="0"/>
                  <w:divBdr>
                    <w:top w:val="none" w:sz="0" w:space="0" w:color="auto"/>
                    <w:left w:val="none" w:sz="0" w:space="0" w:color="auto"/>
                    <w:bottom w:val="none" w:sz="0" w:space="0" w:color="auto"/>
                    <w:right w:val="none" w:sz="0" w:space="0" w:color="auto"/>
                  </w:divBdr>
                </w:div>
                <w:div w:id="1695496945">
                  <w:marLeft w:val="0"/>
                  <w:marRight w:val="0"/>
                  <w:marTop w:val="0"/>
                  <w:marBottom w:val="0"/>
                  <w:divBdr>
                    <w:top w:val="none" w:sz="0" w:space="0" w:color="auto"/>
                    <w:left w:val="none" w:sz="0" w:space="0" w:color="auto"/>
                    <w:bottom w:val="none" w:sz="0" w:space="0" w:color="auto"/>
                    <w:right w:val="none" w:sz="0" w:space="0" w:color="auto"/>
                  </w:divBdr>
                </w:div>
                <w:div w:id="1069495787">
                  <w:marLeft w:val="0"/>
                  <w:marRight w:val="0"/>
                  <w:marTop w:val="0"/>
                  <w:marBottom w:val="0"/>
                  <w:divBdr>
                    <w:top w:val="none" w:sz="0" w:space="0" w:color="auto"/>
                    <w:left w:val="none" w:sz="0" w:space="0" w:color="auto"/>
                    <w:bottom w:val="none" w:sz="0" w:space="0" w:color="auto"/>
                    <w:right w:val="none" w:sz="0" w:space="0" w:color="auto"/>
                  </w:divBdr>
                </w:div>
                <w:div w:id="2104835578">
                  <w:marLeft w:val="0"/>
                  <w:marRight w:val="0"/>
                  <w:marTop w:val="0"/>
                  <w:marBottom w:val="0"/>
                  <w:divBdr>
                    <w:top w:val="none" w:sz="0" w:space="0" w:color="auto"/>
                    <w:left w:val="none" w:sz="0" w:space="0" w:color="auto"/>
                    <w:bottom w:val="none" w:sz="0" w:space="0" w:color="auto"/>
                    <w:right w:val="none" w:sz="0" w:space="0" w:color="auto"/>
                  </w:divBdr>
                </w:div>
                <w:div w:id="849951871">
                  <w:marLeft w:val="0"/>
                  <w:marRight w:val="0"/>
                  <w:marTop w:val="0"/>
                  <w:marBottom w:val="0"/>
                  <w:divBdr>
                    <w:top w:val="none" w:sz="0" w:space="0" w:color="auto"/>
                    <w:left w:val="none" w:sz="0" w:space="0" w:color="auto"/>
                    <w:bottom w:val="none" w:sz="0" w:space="0" w:color="auto"/>
                    <w:right w:val="none" w:sz="0" w:space="0" w:color="auto"/>
                  </w:divBdr>
                </w:div>
                <w:div w:id="1725789058">
                  <w:marLeft w:val="0"/>
                  <w:marRight w:val="0"/>
                  <w:marTop w:val="0"/>
                  <w:marBottom w:val="0"/>
                  <w:divBdr>
                    <w:top w:val="none" w:sz="0" w:space="0" w:color="auto"/>
                    <w:left w:val="none" w:sz="0" w:space="0" w:color="auto"/>
                    <w:bottom w:val="none" w:sz="0" w:space="0" w:color="auto"/>
                    <w:right w:val="none" w:sz="0" w:space="0" w:color="auto"/>
                  </w:divBdr>
                </w:div>
                <w:div w:id="1707480753">
                  <w:marLeft w:val="0"/>
                  <w:marRight w:val="0"/>
                  <w:marTop w:val="0"/>
                  <w:marBottom w:val="0"/>
                  <w:divBdr>
                    <w:top w:val="none" w:sz="0" w:space="0" w:color="auto"/>
                    <w:left w:val="none" w:sz="0" w:space="0" w:color="auto"/>
                    <w:bottom w:val="none" w:sz="0" w:space="0" w:color="auto"/>
                    <w:right w:val="none" w:sz="0" w:space="0" w:color="auto"/>
                  </w:divBdr>
                </w:div>
                <w:div w:id="166675974">
                  <w:marLeft w:val="0"/>
                  <w:marRight w:val="0"/>
                  <w:marTop w:val="0"/>
                  <w:marBottom w:val="0"/>
                  <w:divBdr>
                    <w:top w:val="none" w:sz="0" w:space="0" w:color="auto"/>
                    <w:left w:val="none" w:sz="0" w:space="0" w:color="auto"/>
                    <w:bottom w:val="none" w:sz="0" w:space="0" w:color="auto"/>
                    <w:right w:val="none" w:sz="0" w:space="0" w:color="auto"/>
                  </w:divBdr>
                </w:div>
                <w:div w:id="1652903764">
                  <w:marLeft w:val="0"/>
                  <w:marRight w:val="0"/>
                  <w:marTop w:val="0"/>
                  <w:marBottom w:val="0"/>
                  <w:divBdr>
                    <w:top w:val="none" w:sz="0" w:space="0" w:color="auto"/>
                    <w:left w:val="none" w:sz="0" w:space="0" w:color="auto"/>
                    <w:bottom w:val="none" w:sz="0" w:space="0" w:color="auto"/>
                    <w:right w:val="none" w:sz="0" w:space="0" w:color="auto"/>
                  </w:divBdr>
                </w:div>
                <w:div w:id="1782916162">
                  <w:marLeft w:val="0"/>
                  <w:marRight w:val="0"/>
                  <w:marTop w:val="0"/>
                  <w:marBottom w:val="0"/>
                  <w:divBdr>
                    <w:top w:val="none" w:sz="0" w:space="0" w:color="auto"/>
                    <w:left w:val="none" w:sz="0" w:space="0" w:color="auto"/>
                    <w:bottom w:val="none" w:sz="0" w:space="0" w:color="auto"/>
                    <w:right w:val="none" w:sz="0" w:space="0" w:color="auto"/>
                  </w:divBdr>
                </w:div>
                <w:div w:id="2060473224">
                  <w:marLeft w:val="0"/>
                  <w:marRight w:val="0"/>
                  <w:marTop w:val="0"/>
                  <w:marBottom w:val="0"/>
                  <w:divBdr>
                    <w:top w:val="none" w:sz="0" w:space="0" w:color="auto"/>
                    <w:left w:val="none" w:sz="0" w:space="0" w:color="auto"/>
                    <w:bottom w:val="none" w:sz="0" w:space="0" w:color="auto"/>
                    <w:right w:val="none" w:sz="0" w:space="0" w:color="auto"/>
                  </w:divBdr>
                </w:div>
                <w:div w:id="615453596">
                  <w:marLeft w:val="0"/>
                  <w:marRight w:val="0"/>
                  <w:marTop w:val="0"/>
                  <w:marBottom w:val="0"/>
                  <w:divBdr>
                    <w:top w:val="none" w:sz="0" w:space="0" w:color="auto"/>
                    <w:left w:val="none" w:sz="0" w:space="0" w:color="auto"/>
                    <w:bottom w:val="none" w:sz="0" w:space="0" w:color="auto"/>
                    <w:right w:val="none" w:sz="0" w:space="0" w:color="auto"/>
                  </w:divBdr>
                </w:div>
                <w:div w:id="1634604281">
                  <w:marLeft w:val="0"/>
                  <w:marRight w:val="0"/>
                  <w:marTop w:val="0"/>
                  <w:marBottom w:val="0"/>
                  <w:divBdr>
                    <w:top w:val="none" w:sz="0" w:space="0" w:color="auto"/>
                    <w:left w:val="none" w:sz="0" w:space="0" w:color="auto"/>
                    <w:bottom w:val="none" w:sz="0" w:space="0" w:color="auto"/>
                    <w:right w:val="none" w:sz="0" w:space="0" w:color="auto"/>
                  </w:divBdr>
                </w:div>
                <w:div w:id="793599046">
                  <w:marLeft w:val="0"/>
                  <w:marRight w:val="0"/>
                  <w:marTop w:val="0"/>
                  <w:marBottom w:val="0"/>
                  <w:divBdr>
                    <w:top w:val="none" w:sz="0" w:space="0" w:color="auto"/>
                    <w:left w:val="none" w:sz="0" w:space="0" w:color="auto"/>
                    <w:bottom w:val="none" w:sz="0" w:space="0" w:color="auto"/>
                    <w:right w:val="none" w:sz="0" w:space="0" w:color="auto"/>
                  </w:divBdr>
                </w:div>
                <w:div w:id="210115244">
                  <w:marLeft w:val="0"/>
                  <w:marRight w:val="0"/>
                  <w:marTop w:val="0"/>
                  <w:marBottom w:val="0"/>
                  <w:divBdr>
                    <w:top w:val="none" w:sz="0" w:space="0" w:color="auto"/>
                    <w:left w:val="none" w:sz="0" w:space="0" w:color="auto"/>
                    <w:bottom w:val="none" w:sz="0" w:space="0" w:color="auto"/>
                    <w:right w:val="none" w:sz="0" w:space="0" w:color="auto"/>
                  </w:divBdr>
                </w:div>
                <w:div w:id="1154495214">
                  <w:marLeft w:val="0"/>
                  <w:marRight w:val="0"/>
                  <w:marTop w:val="0"/>
                  <w:marBottom w:val="0"/>
                  <w:divBdr>
                    <w:top w:val="none" w:sz="0" w:space="0" w:color="auto"/>
                    <w:left w:val="none" w:sz="0" w:space="0" w:color="auto"/>
                    <w:bottom w:val="none" w:sz="0" w:space="0" w:color="auto"/>
                    <w:right w:val="none" w:sz="0" w:space="0" w:color="auto"/>
                  </w:divBdr>
                </w:div>
                <w:div w:id="1616910144">
                  <w:marLeft w:val="0"/>
                  <w:marRight w:val="0"/>
                  <w:marTop w:val="0"/>
                  <w:marBottom w:val="0"/>
                  <w:divBdr>
                    <w:top w:val="none" w:sz="0" w:space="0" w:color="auto"/>
                    <w:left w:val="none" w:sz="0" w:space="0" w:color="auto"/>
                    <w:bottom w:val="none" w:sz="0" w:space="0" w:color="auto"/>
                    <w:right w:val="none" w:sz="0" w:space="0" w:color="auto"/>
                  </w:divBdr>
                </w:div>
                <w:div w:id="1898009727">
                  <w:marLeft w:val="0"/>
                  <w:marRight w:val="0"/>
                  <w:marTop w:val="0"/>
                  <w:marBottom w:val="0"/>
                  <w:divBdr>
                    <w:top w:val="none" w:sz="0" w:space="0" w:color="auto"/>
                    <w:left w:val="none" w:sz="0" w:space="0" w:color="auto"/>
                    <w:bottom w:val="none" w:sz="0" w:space="0" w:color="auto"/>
                    <w:right w:val="none" w:sz="0" w:space="0" w:color="auto"/>
                  </w:divBdr>
                </w:div>
                <w:div w:id="1050618634">
                  <w:marLeft w:val="0"/>
                  <w:marRight w:val="0"/>
                  <w:marTop w:val="0"/>
                  <w:marBottom w:val="0"/>
                  <w:divBdr>
                    <w:top w:val="none" w:sz="0" w:space="0" w:color="auto"/>
                    <w:left w:val="none" w:sz="0" w:space="0" w:color="auto"/>
                    <w:bottom w:val="none" w:sz="0" w:space="0" w:color="auto"/>
                    <w:right w:val="none" w:sz="0" w:space="0" w:color="auto"/>
                  </w:divBdr>
                </w:div>
                <w:div w:id="599216166">
                  <w:marLeft w:val="0"/>
                  <w:marRight w:val="0"/>
                  <w:marTop w:val="0"/>
                  <w:marBottom w:val="0"/>
                  <w:divBdr>
                    <w:top w:val="none" w:sz="0" w:space="0" w:color="auto"/>
                    <w:left w:val="none" w:sz="0" w:space="0" w:color="auto"/>
                    <w:bottom w:val="none" w:sz="0" w:space="0" w:color="auto"/>
                    <w:right w:val="none" w:sz="0" w:space="0" w:color="auto"/>
                  </w:divBdr>
                </w:div>
                <w:div w:id="1601524217">
                  <w:marLeft w:val="0"/>
                  <w:marRight w:val="0"/>
                  <w:marTop w:val="0"/>
                  <w:marBottom w:val="0"/>
                  <w:divBdr>
                    <w:top w:val="none" w:sz="0" w:space="0" w:color="auto"/>
                    <w:left w:val="none" w:sz="0" w:space="0" w:color="auto"/>
                    <w:bottom w:val="none" w:sz="0" w:space="0" w:color="auto"/>
                    <w:right w:val="none" w:sz="0" w:space="0" w:color="auto"/>
                  </w:divBdr>
                </w:div>
                <w:div w:id="1579173894">
                  <w:marLeft w:val="0"/>
                  <w:marRight w:val="0"/>
                  <w:marTop w:val="0"/>
                  <w:marBottom w:val="0"/>
                  <w:divBdr>
                    <w:top w:val="none" w:sz="0" w:space="0" w:color="auto"/>
                    <w:left w:val="none" w:sz="0" w:space="0" w:color="auto"/>
                    <w:bottom w:val="none" w:sz="0" w:space="0" w:color="auto"/>
                    <w:right w:val="none" w:sz="0" w:space="0" w:color="auto"/>
                  </w:divBdr>
                </w:div>
                <w:div w:id="506092837">
                  <w:marLeft w:val="0"/>
                  <w:marRight w:val="0"/>
                  <w:marTop w:val="0"/>
                  <w:marBottom w:val="0"/>
                  <w:divBdr>
                    <w:top w:val="none" w:sz="0" w:space="0" w:color="auto"/>
                    <w:left w:val="none" w:sz="0" w:space="0" w:color="auto"/>
                    <w:bottom w:val="none" w:sz="0" w:space="0" w:color="auto"/>
                    <w:right w:val="none" w:sz="0" w:space="0" w:color="auto"/>
                  </w:divBdr>
                </w:div>
                <w:div w:id="1934897940">
                  <w:marLeft w:val="0"/>
                  <w:marRight w:val="0"/>
                  <w:marTop w:val="0"/>
                  <w:marBottom w:val="0"/>
                  <w:divBdr>
                    <w:top w:val="none" w:sz="0" w:space="0" w:color="auto"/>
                    <w:left w:val="none" w:sz="0" w:space="0" w:color="auto"/>
                    <w:bottom w:val="none" w:sz="0" w:space="0" w:color="auto"/>
                    <w:right w:val="none" w:sz="0" w:space="0" w:color="auto"/>
                  </w:divBdr>
                </w:div>
                <w:div w:id="753867015">
                  <w:marLeft w:val="0"/>
                  <w:marRight w:val="0"/>
                  <w:marTop w:val="0"/>
                  <w:marBottom w:val="0"/>
                  <w:divBdr>
                    <w:top w:val="none" w:sz="0" w:space="0" w:color="auto"/>
                    <w:left w:val="none" w:sz="0" w:space="0" w:color="auto"/>
                    <w:bottom w:val="none" w:sz="0" w:space="0" w:color="auto"/>
                    <w:right w:val="none" w:sz="0" w:space="0" w:color="auto"/>
                  </w:divBdr>
                </w:div>
                <w:div w:id="560596121">
                  <w:marLeft w:val="0"/>
                  <w:marRight w:val="0"/>
                  <w:marTop w:val="0"/>
                  <w:marBottom w:val="0"/>
                  <w:divBdr>
                    <w:top w:val="none" w:sz="0" w:space="0" w:color="auto"/>
                    <w:left w:val="none" w:sz="0" w:space="0" w:color="auto"/>
                    <w:bottom w:val="none" w:sz="0" w:space="0" w:color="auto"/>
                    <w:right w:val="none" w:sz="0" w:space="0" w:color="auto"/>
                  </w:divBdr>
                </w:div>
                <w:div w:id="1696227585">
                  <w:marLeft w:val="0"/>
                  <w:marRight w:val="0"/>
                  <w:marTop w:val="0"/>
                  <w:marBottom w:val="0"/>
                  <w:divBdr>
                    <w:top w:val="none" w:sz="0" w:space="0" w:color="auto"/>
                    <w:left w:val="none" w:sz="0" w:space="0" w:color="auto"/>
                    <w:bottom w:val="none" w:sz="0" w:space="0" w:color="auto"/>
                    <w:right w:val="none" w:sz="0" w:space="0" w:color="auto"/>
                  </w:divBdr>
                </w:div>
                <w:div w:id="212275845">
                  <w:marLeft w:val="0"/>
                  <w:marRight w:val="0"/>
                  <w:marTop w:val="0"/>
                  <w:marBottom w:val="0"/>
                  <w:divBdr>
                    <w:top w:val="none" w:sz="0" w:space="0" w:color="auto"/>
                    <w:left w:val="none" w:sz="0" w:space="0" w:color="auto"/>
                    <w:bottom w:val="none" w:sz="0" w:space="0" w:color="auto"/>
                    <w:right w:val="none" w:sz="0" w:space="0" w:color="auto"/>
                  </w:divBdr>
                </w:div>
                <w:div w:id="115217025">
                  <w:marLeft w:val="0"/>
                  <w:marRight w:val="0"/>
                  <w:marTop w:val="0"/>
                  <w:marBottom w:val="0"/>
                  <w:divBdr>
                    <w:top w:val="none" w:sz="0" w:space="0" w:color="auto"/>
                    <w:left w:val="none" w:sz="0" w:space="0" w:color="auto"/>
                    <w:bottom w:val="none" w:sz="0" w:space="0" w:color="auto"/>
                    <w:right w:val="none" w:sz="0" w:space="0" w:color="auto"/>
                  </w:divBdr>
                </w:div>
                <w:div w:id="1776167553">
                  <w:marLeft w:val="0"/>
                  <w:marRight w:val="0"/>
                  <w:marTop w:val="0"/>
                  <w:marBottom w:val="0"/>
                  <w:divBdr>
                    <w:top w:val="none" w:sz="0" w:space="0" w:color="auto"/>
                    <w:left w:val="none" w:sz="0" w:space="0" w:color="auto"/>
                    <w:bottom w:val="none" w:sz="0" w:space="0" w:color="auto"/>
                    <w:right w:val="none" w:sz="0" w:space="0" w:color="auto"/>
                  </w:divBdr>
                </w:div>
                <w:div w:id="870069632">
                  <w:marLeft w:val="0"/>
                  <w:marRight w:val="0"/>
                  <w:marTop w:val="0"/>
                  <w:marBottom w:val="0"/>
                  <w:divBdr>
                    <w:top w:val="none" w:sz="0" w:space="0" w:color="auto"/>
                    <w:left w:val="none" w:sz="0" w:space="0" w:color="auto"/>
                    <w:bottom w:val="none" w:sz="0" w:space="0" w:color="auto"/>
                    <w:right w:val="none" w:sz="0" w:space="0" w:color="auto"/>
                  </w:divBdr>
                </w:div>
                <w:div w:id="388505107">
                  <w:marLeft w:val="0"/>
                  <w:marRight w:val="0"/>
                  <w:marTop w:val="0"/>
                  <w:marBottom w:val="0"/>
                  <w:divBdr>
                    <w:top w:val="none" w:sz="0" w:space="0" w:color="auto"/>
                    <w:left w:val="none" w:sz="0" w:space="0" w:color="auto"/>
                    <w:bottom w:val="none" w:sz="0" w:space="0" w:color="auto"/>
                    <w:right w:val="none" w:sz="0" w:space="0" w:color="auto"/>
                  </w:divBdr>
                </w:div>
                <w:div w:id="1643734544">
                  <w:marLeft w:val="0"/>
                  <w:marRight w:val="0"/>
                  <w:marTop w:val="0"/>
                  <w:marBottom w:val="0"/>
                  <w:divBdr>
                    <w:top w:val="none" w:sz="0" w:space="0" w:color="auto"/>
                    <w:left w:val="none" w:sz="0" w:space="0" w:color="auto"/>
                    <w:bottom w:val="none" w:sz="0" w:space="0" w:color="auto"/>
                    <w:right w:val="none" w:sz="0" w:space="0" w:color="auto"/>
                  </w:divBdr>
                </w:div>
                <w:div w:id="490752249">
                  <w:marLeft w:val="0"/>
                  <w:marRight w:val="0"/>
                  <w:marTop w:val="0"/>
                  <w:marBottom w:val="0"/>
                  <w:divBdr>
                    <w:top w:val="none" w:sz="0" w:space="0" w:color="auto"/>
                    <w:left w:val="none" w:sz="0" w:space="0" w:color="auto"/>
                    <w:bottom w:val="none" w:sz="0" w:space="0" w:color="auto"/>
                    <w:right w:val="none" w:sz="0" w:space="0" w:color="auto"/>
                  </w:divBdr>
                </w:div>
                <w:div w:id="267465196">
                  <w:marLeft w:val="0"/>
                  <w:marRight w:val="0"/>
                  <w:marTop w:val="0"/>
                  <w:marBottom w:val="0"/>
                  <w:divBdr>
                    <w:top w:val="none" w:sz="0" w:space="0" w:color="auto"/>
                    <w:left w:val="none" w:sz="0" w:space="0" w:color="auto"/>
                    <w:bottom w:val="none" w:sz="0" w:space="0" w:color="auto"/>
                    <w:right w:val="none" w:sz="0" w:space="0" w:color="auto"/>
                  </w:divBdr>
                </w:div>
                <w:div w:id="953438566">
                  <w:marLeft w:val="0"/>
                  <w:marRight w:val="0"/>
                  <w:marTop w:val="0"/>
                  <w:marBottom w:val="0"/>
                  <w:divBdr>
                    <w:top w:val="none" w:sz="0" w:space="0" w:color="auto"/>
                    <w:left w:val="none" w:sz="0" w:space="0" w:color="auto"/>
                    <w:bottom w:val="none" w:sz="0" w:space="0" w:color="auto"/>
                    <w:right w:val="none" w:sz="0" w:space="0" w:color="auto"/>
                  </w:divBdr>
                </w:div>
                <w:div w:id="1263949545">
                  <w:marLeft w:val="0"/>
                  <w:marRight w:val="0"/>
                  <w:marTop w:val="0"/>
                  <w:marBottom w:val="0"/>
                  <w:divBdr>
                    <w:top w:val="none" w:sz="0" w:space="0" w:color="auto"/>
                    <w:left w:val="none" w:sz="0" w:space="0" w:color="auto"/>
                    <w:bottom w:val="none" w:sz="0" w:space="0" w:color="auto"/>
                    <w:right w:val="none" w:sz="0" w:space="0" w:color="auto"/>
                  </w:divBdr>
                </w:div>
                <w:div w:id="978337911">
                  <w:marLeft w:val="0"/>
                  <w:marRight w:val="0"/>
                  <w:marTop w:val="0"/>
                  <w:marBottom w:val="0"/>
                  <w:divBdr>
                    <w:top w:val="none" w:sz="0" w:space="0" w:color="auto"/>
                    <w:left w:val="none" w:sz="0" w:space="0" w:color="auto"/>
                    <w:bottom w:val="none" w:sz="0" w:space="0" w:color="auto"/>
                    <w:right w:val="none" w:sz="0" w:space="0" w:color="auto"/>
                  </w:divBdr>
                </w:div>
                <w:div w:id="937441957">
                  <w:marLeft w:val="0"/>
                  <w:marRight w:val="0"/>
                  <w:marTop w:val="0"/>
                  <w:marBottom w:val="0"/>
                  <w:divBdr>
                    <w:top w:val="none" w:sz="0" w:space="0" w:color="auto"/>
                    <w:left w:val="none" w:sz="0" w:space="0" w:color="auto"/>
                    <w:bottom w:val="none" w:sz="0" w:space="0" w:color="auto"/>
                    <w:right w:val="none" w:sz="0" w:space="0" w:color="auto"/>
                  </w:divBdr>
                </w:div>
                <w:div w:id="1672098255">
                  <w:marLeft w:val="0"/>
                  <w:marRight w:val="0"/>
                  <w:marTop w:val="0"/>
                  <w:marBottom w:val="0"/>
                  <w:divBdr>
                    <w:top w:val="none" w:sz="0" w:space="0" w:color="auto"/>
                    <w:left w:val="none" w:sz="0" w:space="0" w:color="auto"/>
                    <w:bottom w:val="none" w:sz="0" w:space="0" w:color="auto"/>
                    <w:right w:val="none" w:sz="0" w:space="0" w:color="auto"/>
                  </w:divBdr>
                </w:div>
                <w:div w:id="1640575340">
                  <w:marLeft w:val="0"/>
                  <w:marRight w:val="0"/>
                  <w:marTop w:val="0"/>
                  <w:marBottom w:val="0"/>
                  <w:divBdr>
                    <w:top w:val="none" w:sz="0" w:space="0" w:color="auto"/>
                    <w:left w:val="none" w:sz="0" w:space="0" w:color="auto"/>
                    <w:bottom w:val="none" w:sz="0" w:space="0" w:color="auto"/>
                    <w:right w:val="none" w:sz="0" w:space="0" w:color="auto"/>
                  </w:divBdr>
                </w:div>
                <w:div w:id="251550695">
                  <w:marLeft w:val="0"/>
                  <w:marRight w:val="0"/>
                  <w:marTop w:val="0"/>
                  <w:marBottom w:val="0"/>
                  <w:divBdr>
                    <w:top w:val="none" w:sz="0" w:space="0" w:color="auto"/>
                    <w:left w:val="none" w:sz="0" w:space="0" w:color="auto"/>
                    <w:bottom w:val="none" w:sz="0" w:space="0" w:color="auto"/>
                    <w:right w:val="none" w:sz="0" w:space="0" w:color="auto"/>
                  </w:divBdr>
                </w:div>
                <w:div w:id="1500273150">
                  <w:marLeft w:val="0"/>
                  <w:marRight w:val="0"/>
                  <w:marTop w:val="0"/>
                  <w:marBottom w:val="0"/>
                  <w:divBdr>
                    <w:top w:val="none" w:sz="0" w:space="0" w:color="auto"/>
                    <w:left w:val="none" w:sz="0" w:space="0" w:color="auto"/>
                    <w:bottom w:val="none" w:sz="0" w:space="0" w:color="auto"/>
                    <w:right w:val="none" w:sz="0" w:space="0" w:color="auto"/>
                  </w:divBdr>
                </w:div>
                <w:div w:id="1975596886">
                  <w:marLeft w:val="0"/>
                  <w:marRight w:val="0"/>
                  <w:marTop w:val="0"/>
                  <w:marBottom w:val="0"/>
                  <w:divBdr>
                    <w:top w:val="none" w:sz="0" w:space="0" w:color="auto"/>
                    <w:left w:val="none" w:sz="0" w:space="0" w:color="auto"/>
                    <w:bottom w:val="none" w:sz="0" w:space="0" w:color="auto"/>
                    <w:right w:val="none" w:sz="0" w:space="0" w:color="auto"/>
                  </w:divBdr>
                </w:div>
                <w:div w:id="70129015">
                  <w:marLeft w:val="0"/>
                  <w:marRight w:val="0"/>
                  <w:marTop w:val="0"/>
                  <w:marBottom w:val="0"/>
                  <w:divBdr>
                    <w:top w:val="none" w:sz="0" w:space="0" w:color="auto"/>
                    <w:left w:val="none" w:sz="0" w:space="0" w:color="auto"/>
                    <w:bottom w:val="none" w:sz="0" w:space="0" w:color="auto"/>
                    <w:right w:val="none" w:sz="0" w:space="0" w:color="auto"/>
                  </w:divBdr>
                </w:div>
                <w:div w:id="127480264">
                  <w:marLeft w:val="0"/>
                  <w:marRight w:val="0"/>
                  <w:marTop w:val="0"/>
                  <w:marBottom w:val="0"/>
                  <w:divBdr>
                    <w:top w:val="none" w:sz="0" w:space="0" w:color="auto"/>
                    <w:left w:val="none" w:sz="0" w:space="0" w:color="auto"/>
                    <w:bottom w:val="none" w:sz="0" w:space="0" w:color="auto"/>
                    <w:right w:val="none" w:sz="0" w:space="0" w:color="auto"/>
                  </w:divBdr>
                </w:div>
                <w:div w:id="1460803128">
                  <w:marLeft w:val="0"/>
                  <w:marRight w:val="0"/>
                  <w:marTop w:val="0"/>
                  <w:marBottom w:val="0"/>
                  <w:divBdr>
                    <w:top w:val="none" w:sz="0" w:space="0" w:color="auto"/>
                    <w:left w:val="none" w:sz="0" w:space="0" w:color="auto"/>
                    <w:bottom w:val="none" w:sz="0" w:space="0" w:color="auto"/>
                    <w:right w:val="none" w:sz="0" w:space="0" w:color="auto"/>
                  </w:divBdr>
                </w:div>
                <w:div w:id="14500398">
                  <w:marLeft w:val="0"/>
                  <w:marRight w:val="0"/>
                  <w:marTop w:val="0"/>
                  <w:marBottom w:val="0"/>
                  <w:divBdr>
                    <w:top w:val="none" w:sz="0" w:space="0" w:color="auto"/>
                    <w:left w:val="none" w:sz="0" w:space="0" w:color="auto"/>
                    <w:bottom w:val="none" w:sz="0" w:space="0" w:color="auto"/>
                    <w:right w:val="none" w:sz="0" w:space="0" w:color="auto"/>
                  </w:divBdr>
                </w:div>
                <w:div w:id="1901938262">
                  <w:marLeft w:val="0"/>
                  <w:marRight w:val="0"/>
                  <w:marTop w:val="0"/>
                  <w:marBottom w:val="0"/>
                  <w:divBdr>
                    <w:top w:val="none" w:sz="0" w:space="0" w:color="auto"/>
                    <w:left w:val="none" w:sz="0" w:space="0" w:color="auto"/>
                    <w:bottom w:val="none" w:sz="0" w:space="0" w:color="auto"/>
                    <w:right w:val="none" w:sz="0" w:space="0" w:color="auto"/>
                  </w:divBdr>
                </w:div>
                <w:div w:id="2109957703">
                  <w:marLeft w:val="0"/>
                  <w:marRight w:val="0"/>
                  <w:marTop w:val="0"/>
                  <w:marBottom w:val="0"/>
                  <w:divBdr>
                    <w:top w:val="none" w:sz="0" w:space="0" w:color="auto"/>
                    <w:left w:val="none" w:sz="0" w:space="0" w:color="auto"/>
                    <w:bottom w:val="none" w:sz="0" w:space="0" w:color="auto"/>
                    <w:right w:val="none" w:sz="0" w:space="0" w:color="auto"/>
                  </w:divBdr>
                </w:div>
                <w:div w:id="1353414433">
                  <w:marLeft w:val="0"/>
                  <w:marRight w:val="0"/>
                  <w:marTop w:val="0"/>
                  <w:marBottom w:val="0"/>
                  <w:divBdr>
                    <w:top w:val="none" w:sz="0" w:space="0" w:color="auto"/>
                    <w:left w:val="none" w:sz="0" w:space="0" w:color="auto"/>
                    <w:bottom w:val="none" w:sz="0" w:space="0" w:color="auto"/>
                    <w:right w:val="none" w:sz="0" w:space="0" w:color="auto"/>
                  </w:divBdr>
                </w:div>
                <w:div w:id="1456831471">
                  <w:marLeft w:val="0"/>
                  <w:marRight w:val="0"/>
                  <w:marTop w:val="0"/>
                  <w:marBottom w:val="0"/>
                  <w:divBdr>
                    <w:top w:val="none" w:sz="0" w:space="0" w:color="auto"/>
                    <w:left w:val="none" w:sz="0" w:space="0" w:color="auto"/>
                    <w:bottom w:val="none" w:sz="0" w:space="0" w:color="auto"/>
                    <w:right w:val="none" w:sz="0" w:space="0" w:color="auto"/>
                  </w:divBdr>
                </w:div>
                <w:div w:id="464855819">
                  <w:marLeft w:val="0"/>
                  <w:marRight w:val="0"/>
                  <w:marTop w:val="0"/>
                  <w:marBottom w:val="0"/>
                  <w:divBdr>
                    <w:top w:val="none" w:sz="0" w:space="0" w:color="auto"/>
                    <w:left w:val="none" w:sz="0" w:space="0" w:color="auto"/>
                    <w:bottom w:val="none" w:sz="0" w:space="0" w:color="auto"/>
                    <w:right w:val="none" w:sz="0" w:space="0" w:color="auto"/>
                  </w:divBdr>
                </w:div>
                <w:div w:id="5207303">
                  <w:marLeft w:val="0"/>
                  <w:marRight w:val="0"/>
                  <w:marTop w:val="0"/>
                  <w:marBottom w:val="0"/>
                  <w:divBdr>
                    <w:top w:val="none" w:sz="0" w:space="0" w:color="auto"/>
                    <w:left w:val="none" w:sz="0" w:space="0" w:color="auto"/>
                    <w:bottom w:val="none" w:sz="0" w:space="0" w:color="auto"/>
                    <w:right w:val="none" w:sz="0" w:space="0" w:color="auto"/>
                  </w:divBdr>
                </w:div>
                <w:div w:id="752044871">
                  <w:marLeft w:val="0"/>
                  <w:marRight w:val="0"/>
                  <w:marTop w:val="0"/>
                  <w:marBottom w:val="0"/>
                  <w:divBdr>
                    <w:top w:val="none" w:sz="0" w:space="0" w:color="auto"/>
                    <w:left w:val="none" w:sz="0" w:space="0" w:color="auto"/>
                    <w:bottom w:val="none" w:sz="0" w:space="0" w:color="auto"/>
                    <w:right w:val="none" w:sz="0" w:space="0" w:color="auto"/>
                  </w:divBdr>
                </w:div>
                <w:div w:id="170068643">
                  <w:marLeft w:val="0"/>
                  <w:marRight w:val="0"/>
                  <w:marTop w:val="0"/>
                  <w:marBottom w:val="0"/>
                  <w:divBdr>
                    <w:top w:val="none" w:sz="0" w:space="0" w:color="auto"/>
                    <w:left w:val="none" w:sz="0" w:space="0" w:color="auto"/>
                    <w:bottom w:val="none" w:sz="0" w:space="0" w:color="auto"/>
                    <w:right w:val="none" w:sz="0" w:space="0" w:color="auto"/>
                  </w:divBdr>
                </w:div>
                <w:div w:id="619994109">
                  <w:marLeft w:val="0"/>
                  <w:marRight w:val="0"/>
                  <w:marTop w:val="0"/>
                  <w:marBottom w:val="0"/>
                  <w:divBdr>
                    <w:top w:val="none" w:sz="0" w:space="0" w:color="auto"/>
                    <w:left w:val="none" w:sz="0" w:space="0" w:color="auto"/>
                    <w:bottom w:val="none" w:sz="0" w:space="0" w:color="auto"/>
                    <w:right w:val="none" w:sz="0" w:space="0" w:color="auto"/>
                  </w:divBdr>
                </w:div>
                <w:div w:id="378867487">
                  <w:marLeft w:val="0"/>
                  <w:marRight w:val="0"/>
                  <w:marTop w:val="0"/>
                  <w:marBottom w:val="0"/>
                  <w:divBdr>
                    <w:top w:val="none" w:sz="0" w:space="0" w:color="auto"/>
                    <w:left w:val="none" w:sz="0" w:space="0" w:color="auto"/>
                    <w:bottom w:val="none" w:sz="0" w:space="0" w:color="auto"/>
                    <w:right w:val="none" w:sz="0" w:space="0" w:color="auto"/>
                  </w:divBdr>
                </w:div>
                <w:div w:id="904604000">
                  <w:marLeft w:val="0"/>
                  <w:marRight w:val="0"/>
                  <w:marTop w:val="0"/>
                  <w:marBottom w:val="0"/>
                  <w:divBdr>
                    <w:top w:val="none" w:sz="0" w:space="0" w:color="auto"/>
                    <w:left w:val="none" w:sz="0" w:space="0" w:color="auto"/>
                    <w:bottom w:val="none" w:sz="0" w:space="0" w:color="auto"/>
                    <w:right w:val="none" w:sz="0" w:space="0" w:color="auto"/>
                  </w:divBdr>
                </w:div>
                <w:div w:id="1827816434">
                  <w:marLeft w:val="0"/>
                  <w:marRight w:val="0"/>
                  <w:marTop w:val="0"/>
                  <w:marBottom w:val="0"/>
                  <w:divBdr>
                    <w:top w:val="none" w:sz="0" w:space="0" w:color="auto"/>
                    <w:left w:val="none" w:sz="0" w:space="0" w:color="auto"/>
                    <w:bottom w:val="none" w:sz="0" w:space="0" w:color="auto"/>
                    <w:right w:val="none" w:sz="0" w:space="0" w:color="auto"/>
                  </w:divBdr>
                </w:div>
                <w:div w:id="1044477096">
                  <w:marLeft w:val="0"/>
                  <w:marRight w:val="0"/>
                  <w:marTop w:val="0"/>
                  <w:marBottom w:val="0"/>
                  <w:divBdr>
                    <w:top w:val="none" w:sz="0" w:space="0" w:color="auto"/>
                    <w:left w:val="none" w:sz="0" w:space="0" w:color="auto"/>
                    <w:bottom w:val="none" w:sz="0" w:space="0" w:color="auto"/>
                    <w:right w:val="none" w:sz="0" w:space="0" w:color="auto"/>
                  </w:divBdr>
                </w:div>
                <w:div w:id="2013605921">
                  <w:marLeft w:val="0"/>
                  <w:marRight w:val="0"/>
                  <w:marTop w:val="0"/>
                  <w:marBottom w:val="0"/>
                  <w:divBdr>
                    <w:top w:val="none" w:sz="0" w:space="0" w:color="auto"/>
                    <w:left w:val="none" w:sz="0" w:space="0" w:color="auto"/>
                    <w:bottom w:val="none" w:sz="0" w:space="0" w:color="auto"/>
                    <w:right w:val="none" w:sz="0" w:space="0" w:color="auto"/>
                  </w:divBdr>
                </w:div>
                <w:div w:id="88821252">
                  <w:marLeft w:val="0"/>
                  <w:marRight w:val="0"/>
                  <w:marTop w:val="0"/>
                  <w:marBottom w:val="0"/>
                  <w:divBdr>
                    <w:top w:val="none" w:sz="0" w:space="0" w:color="auto"/>
                    <w:left w:val="none" w:sz="0" w:space="0" w:color="auto"/>
                    <w:bottom w:val="none" w:sz="0" w:space="0" w:color="auto"/>
                    <w:right w:val="none" w:sz="0" w:space="0" w:color="auto"/>
                  </w:divBdr>
                </w:div>
                <w:div w:id="132917778">
                  <w:marLeft w:val="0"/>
                  <w:marRight w:val="0"/>
                  <w:marTop w:val="0"/>
                  <w:marBottom w:val="0"/>
                  <w:divBdr>
                    <w:top w:val="none" w:sz="0" w:space="0" w:color="auto"/>
                    <w:left w:val="none" w:sz="0" w:space="0" w:color="auto"/>
                    <w:bottom w:val="none" w:sz="0" w:space="0" w:color="auto"/>
                    <w:right w:val="none" w:sz="0" w:space="0" w:color="auto"/>
                  </w:divBdr>
                </w:div>
                <w:div w:id="2102214928">
                  <w:marLeft w:val="0"/>
                  <w:marRight w:val="0"/>
                  <w:marTop w:val="0"/>
                  <w:marBottom w:val="0"/>
                  <w:divBdr>
                    <w:top w:val="none" w:sz="0" w:space="0" w:color="auto"/>
                    <w:left w:val="none" w:sz="0" w:space="0" w:color="auto"/>
                    <w:bottom w:val="none" w:sz="0" w:space="0" w:color="auto"/>
                    <w:right w:val="none" w:sz="0" w:space="0" w:color="auto"/>
                  </w:divBdr>
                </w:div>
                <w:div w:id="453795114">
                  <w:marLeft w:val="0"/>
                  <w:marRight w:val="0"/>
                  <w:marTop w:val="0"/>
                  <w:marBottom w:val="0"/>
                  <w:divBdr>
                    <w:top w:val="none" w:sz="0" w:space="0" w:color="auto"/>
                    <w:left w:val="none" w:sz="0" w:space="0" w:color="auto"/>
                    <w:bottom w:val="none" w:sz="0" w:space="0" w:color="auto"/>
                    <w:right w:val="none" w:sz="0" w:space="0" w:color="auto"/>
                  </w:divBdr>
                </w:div>
                <w:div w:id="994380626">
                  <w:marLeft w:val="0"/>
                  <w:marRight w:val="0"/>
                  <w:marTop w:val="0"/>
                  <w:marBottom w:val="0"/>
                  <w:divBdr>
                    <w:top w:val="none" w:sz="0" w:space="0" w:color="auto"/>
                    <w:left w:val="none" w:sz="0" w:space="0" w:color="auto"/>
                    <w:bottom w:val="none" w:sz="0" w:space="0" w:color="auto"/>
                    <w:right w:val="none" w:sz="0" w:space="0" w:color="auto"/>
                  </w:divBdr>
                </w:div>
                <w:div w:id="1331641015">
                  <w:marLeft w:val="0"/>
                  <w:marRight w:val="0"/>
                  <w:marTop w:val="0"/>
                  <w:marBottom w:val="0"/>
                  <w:divBdr>
                    <w:top w:val="none" w:sz="0" w:space="0" w:color="auto"/>
                    <w:left w:val="none" w:sz="0" w:space="0" w:color="auto"/>
                    <w:bottom w:val="none" w:sz="0" w:space="0" w:color="auto"/>
                    <w:right w:val="none" w:sz="0" w:space="0" w:color="auto"/>
                  </w:divBdr>
                </w:div>
                <w:div w:id="532503412">
                  <w:marLeft w:val="0"/>
                  <w:marRight w:val="0"/>
                  <w:marTop w:val="0"/>
                  <w:marBottom w:val="0"/>
                  <w:divBdr>
                    <w:top w:val="none" w:sz="0" w:space="0" w:color="auto"/>
                    <w:left w:val="none" w:sz="0" w:space="0" w:color="auto"/>
                    <w:bottom w:val="none" w:sz="0" w:space="0" w:color="auto"/>
                    <w:right w:val="none" w:sz="0" w:space="0" w:color="auto"/>
                  </w:divBdr>
                </w:div>
                <w:div w:id="418991265">
                  <w:marLeft w:val="0"/>
                  <w:marRight w:val="0"/>
                  <w:marTop w:val="0"/>
                  <w:marBottom w:val="0"/>
                  <w:divBdr>
                    <w:top w:val="none" w:sz="0" w:space="0" w:color="auto"/>
                    <w:left w:val="none" w:sz="0" w:space="0" w:color="auto"/>
                    <w:bottom w:val="none" w:sz="0" w:space="0" w:color="auto"/>
                    <w:right w:val="none" w:sz="0" w:space="0" w:color="auto"/>
                  </w:divBdr>
                </w:div>
                <w:div w:id="1665622585">
                  <w:marLeft w:val="0"/>
                  <w:marRight w:val="0"/>
                  <w:marTop w:val="0"/>
                  <w:marBottom w:val="0"/>
                  <w:divBdr>
                    <w:top w:val="none" w:sz="0" w:space="0" w:color="auto"/>
                    <w:left w:val="none" w:sz="0" w:space="0" w:color="auto"/>
                    <w:bottom w:val="none" w:sz="0" w:space="0" w:color="auto"/>
                    <w:right w:val="none" w:sz="0" w:space="0" w:color="auto"/>
                  </w:divBdr>
                </w:div>
                <w:div w:id="1552427047">
                  <w:marLeft w:val="0"/>
                  <w:marRight w:val="0"/>
                  <w:marTop w:val="0"/>
                  <w:marBottom w:val="0"/>
                  <w:divBdr>
                    <w:top w:val="none" w:sz="0" w:space="0" w:color="auto"/>
                    <w:left w:val="none" w:sz="0" w:space="0" w:color="auto"/>
                    <w:bottom w:val="none" w:sz="0" w:space="0" w:color="auto"/>
                    <w:right w:val="none" w:sz="0" w:space="0" w:color="auto"/>
                  </w:divBdr>
                </w:div>
                <w:div w:id="1787697829">
                  <w:marLeft w:val="0"/>
                  <w:marRight w:val="0"/>
                  <w:marTop w:val="0"/>
                  <w:marBottom w:val="0"/>
                  <w:divBdr>
                    <w:top w:val="none" w:sz="0" w:space="0" w:color="auto"/>
                    <w:left w:val="none" w:sz="0" w:space="0" w:color="auto"/>
                    <w:bottom w:val="none" w:sz="0" w:space="0" w:color="auto"/>
                    <w:right w:val="none" w:sz="0" w:space="0" w:color="auto"/>
                  </w:divBdr>
                </w:div>
                <w:div w:id="887954840">
                  <w:marLeft w:val="0"/>
                  <w:marRight w:val="0"/>
                  <w:marTop w:val="0"/>
                  <w:marBottom w:val="0"/>
                  <w:divBdr>
                    <w:top w:val="none" w:sz="0" w:space="0" w:color="auto"/>
                    <w:left w:val="none" w:sz="0" w:space="0" w:color="auto"/>
                    <w:bottom w:val="none" w:sz="0" w:space="0" w:color="auto"/>
                    <w:right w:val="none" w:sz="0" w:space="0" w:color="auto"/>
                  </w:divBdr>
                </w:div>
                <w:div w:id="1897080542">
                  <w:marLeft w:val="0"/>
                  <w:marRight w:val="0"/>
                  <w:marTop w:val="0"/>
                  <w:marBottom w:val="0"/>
                  <w:divBdr>
                    <w:top w:val="none" w:sz="0" w:space="0" w:color="auto"/>
                    <w:left w:val="none" w:sz="0" w:space="0" w:color="auto"/>
                    <w:bottom w:val="none" w:sz="0" w:space="0" w:color="auto"/>
                    <w:right w:val="none" w:sz="0" w:space="0" w:color="auto"/>
                  </w:divBdr>
                </w:div>
                <w:div w:id="656034097">
                  <w:marLeft w:val="0"/>
                  <w:marRight w:val="0"/>
                  <w:marTop w:val="0"/>
                  <w:marBottom w:val="0"/>
                  <w:divBdr>
                    <w:top w:val="none" w:sz="0" w:space="0" w:color="auto"/>
                    <w:left w:val="none" w:sz="0" w:space="0" w:color="auto"/>
                    <w:bottom w:val="none" w:sz="0" w:space="0" w:color="auto"/>
                    <w:right w:val="none" w:sz="0" w:space="0" w:color="auto"/>
                  </w:divBdr>
                </w:div>
                <w:div w:id="1999728901">
                  <w:marLeft w:val="0"/>
                  <w:marRight w:val="0"/>
                  <w:marTop w:val="0"/>
                  <w:marBottom w:val="0"/>
                  <w:divBdr>
                    <w:top w:val="none" w:sz="0" w:space="0" w:color="auto"/>
                    <w:left w:val="none" w:sz="0" w:space="0" w:color="auto"/>
                    <w:bottom w:val="none" w:sz="0" w:space="0" w:color="auto"/>
                    <w:right w:val="none" w:sz="0" w:space="0" w:color="auto"/>
                  </w:divBdr>
                </w:div>
                <w:div w:id="2086292749">
                  <w:marLeft w:val="0"/>
                  <w:marRight w:val="0"/>
                  <w:marTop w:val="0"/>
                  <w:marBottom w:val="0"/>
                  <w:divBdr>
                    <w:top w:val="none" w:sz="0" w:space="0" w:color="auto"/>
                    <w:left w:val="none" w:sz="0" w:space="0" w:color="auto"/>
                    <w:bottom w:val="none" w:sz="0" w:space="0" w:color="auto"/>
                    <w:right w:val="none" w:sz="0" w:space="0" w:color="auto"/>
                  </w:divBdr>
                </w:div>
                <w:div w:id="2026470153">
                  <w:marLeft w:val="0"/>
                  <w:marRight w:val="0"/>
                  <w:marTop w:val="0"/>
                  <w:marBottom w:val="0"/>
                  <w:divBdr>
                    <w:top w:val="none" w:sz="0" w:space="0" w:color="auto"/>
                    <w:left w:val="none" w:sz="0" w:space="0" w:color="auto"/>
                    <w:bottom w:val="none" w:sz="0" w:space="0" w:color="auto"/>
                    <w:right w:val="none" w:sz="0" w:space="0" w:color="auto"/>
                  </w:divBdr>
                </w:div>
                <w:div w:id="952322324">
                  <w:marLeft w:val="0"/>
                  <w:marRight w:val="0"/>
                  <w:marTop w:val="0"/>
                  <w:marBottom w:val="0"/>
                  <w:divBdr>
                    <w:top w:val="none" w:sz="0" w:space="0" w:color="auto"/>
                    <w:left w:val="none" w:sz="0" w:space="0" w:color="auto"/>
                    <w:bottom w:val="none" w:sz="0" w:space="0" w:color="auto"/>
                    <w:right w:val="none" w:sz="0" w:space="0" w:color="auto"/>
                  </w:divBdr>
                </w:div>
                <w:div w:id="404256591">
                  <w:marLeft w:val="0"/>
                  <w:marRight w:val="0"/>
                  <w:marTop w:val="0"/>
                  <w:marBottom w:val="0"/>
                  <w:divBdr>
                    <w:top w:val="none" w:sz="0" w:space="0" w:color="auto"/>
                    <w:left w:val="none" w:sz="0" w:space="0" w:color="auto"/>
                    <w:bottom w:val="none" w:sz="0" w:space="0" w:color="auto"/>
                    <w:right w:val="none" w:sz="0" w:space="0" w:color="auto"/>
                  </w:divBdr>
                </w:div>
                <w:div w:id="804853398">
                  <w:marLeft w:val="0"/>
                  <w:marRight w:val="0"/>
                  <w:marTop w:val="0"/>
                  <w:marBottom w:val="0"/>
                  <w:divBdr>
                    <w:top w:val="none" w:sz="0" w:space="0" w:color="auto"/>
                    <w:left w:val="none" w:sz="0" w:space="0" w:color="auto"/>
                    <w:bottom w:val="none" w:sz="0" w:space="0" w:color="auto"/>
                    <w:right w:val="none" w:sz="0" w:space="0" w:color="auto"/>
                  </w:divBdr>
                </w:div>
                <w:div w:id="301152272">
                  <w:marLeft w:val="0"/>
                  <w:marRight w:val="0"/>
                  <w:marTop w:val="0"/>
                  <w:marBottom w:val="0"/>
                  <w:divBdr>
                    <w:top w:val="none" w:sz="0" w:space="0" w:color="auto"/>
                    <w:left w:val="none" w:sz="0" w:space="0" w:color="auto"/>
                    <w:bottom w:val="none" w:sz="0" w:space="0" w:color="auto"/>
                    <w:right w:val="none" w:sz="0" w:space="0" w:color="auto"/>
                  </w:divBdr>
                </w:div>
                <w:div w:id="1288774060">
                  <w:marLeft w:val="0"/>
                  <w:marRight w:val="0"/>
                  <w:marTop w:val="0"/>
                  <w:marBottom w:val="0"/>
                  <w:divBdr>
                    <w:top w:val="none" w:sz="0" w:space="0" w:color="auto"/>
                    <w:left w:val="none" w:sz="0" w:space="0" w:color="auto"/>
                    <w:bottom w:val="none" w:sz="0" w:space="0" w:color="auto"/>
                    <w:right w:val="none" w:sz="0" w:space="0" w:color="auto"/>
                  </w:divBdr>
                </w:div>
                <w:div w:id="1165361465">
                  <w:marLeft w:val="0"/>
                  <w:marRight w:val="0"/>
                  <w:marTop w:val="0"/>
                  <w:marBottom w:val="0"/>
                  <w:divBdr>
                    <w:top w:val="none" w:sz="0" w:space="0" w:color="auto"/>
                    <w:left w:val="none" w:sz="0" w:space="0" w:color="auto"/>
                    <w:bottom w:val="none" w:sz="0" w:space="0" w:color="auto"/>
                    <w:right w:val="none" w:sz="0" w:space="0" w:color="auto"/>
                  </w:divBdr>
                </w:div>
                <w:div w:id="1986742085">
                  <w:marLeft w:val="0"/>
                  <w:marRight w:val="0"/>
                  <w:marTop w:val="0"/>
                  <w:marBottom w:val="0"/>
                  <w:divBdr>
                    <w:top w:val="none" w:sz="0" w:space="0" w:color="auto"/>
                    <w:left w:val="none" w:sz="0" w:space="0" w:color="auto"/>
                    <w:bottom w:val="none" w:sz="0" w:space="0" w:color="auto"/>
                    <w:right w:val="none" w:sz="0" w:space="0" w:color="auto"/>
                  </w:divBdr>
                </w:div>
                <w:div w:id="1210070950">
                  <w:marLeft w:val="0"/>
                  <w:marRight w:val="0"/>
                  <w:marTop w:val="0"/>
                  <w:marBottom w:val="0"/>
                  <w:divBdr>
                    <w:top w:val="none" w:sz="0" w:space="0" w:color="auto"/>
                    <w:left w:val="none" w:sz="0" w:space="0" w:color="auto"/>
                    <w:bottom w:val="none" w:sz="0" w:space="0" w:color="auto"/>
                    <w:right w:val="none" w:sz="0" w:space="0" w:color="auto"/>
                  </w:divBdr>
                </w:div>
                <w:div w:id="1769814248">
                  <w:marLeft w:val="0"/>
                  <w:marRight w:val="0"/>
                  <w:marTop w:val="0"/>
                  <w:marBottom w:val="0"/>
                  <w:divBdr>
                    <w:top w:val="none" w:sz="0" w:space="0" w:color="auto"/>
                    <w:left w:val="none" w:sz="0" w:space="0" w:color="auto"/>
                    <w:bottom w:val="none" w:sz="0" w:space="0" w:color="auto"/>
                    <w:right w:val="none" w:sz="0" w:space="0" w:color="auto"/>
                  </w:divBdr>
                </w:div>
                <w:div w:id="784739238">
                  <w:marLeft w:val="0"/>
                  <w:marRight w:val="0"/>
                  <w:marTop w:val="0"/>
                  <w:marBottom w:val="0"/>
                  <w:divBdr>
                    <w:top w:val="none" w:sz="0" w:space="0" w:color="auto"/>
                    <w:left w:val="none" w:sz="0" w:space="0" w:color="auto"/>
                    <w:bottom w:val="none" w:sz="0" w:space="0" w:color="auto"/>
                    <w:right w:val="none" w:sz="0" w:space="0" w:color="auto"/>
                  </w:divBdr>
                </w:div>
                <w:div w:id="68240007">
                  <w:marLeft w:val="0"/>
                  <w:marRight w:val="0"/>
                  <w:marTop w:val="0"/>
                  <w:marBottom w:val="0"/>
                  <w:divBdr>
                    <w:top w:val="none" w:sz="0" w:space="0" w:color="auto"/>
                    <w:left w:val="none" w:sz="0" w:space="0" w:color="auto"/>
                    <w:bottom w:val="none" w:sz="0" w:space="0" w:color="auto"/>
                    <w:right w:val="none" w:sz="0" w:space="0" w:color="auto"/>
                  </w:divBdr>
                </w:div>
                <w:div w:id="1584338766">
                  <w:marLeft w:val="0"/>
                  <w:marRight w:val="0"/>
                  <w:marTop w:val="0"/>
                  <w:marBottom w:val="0"/>
                  <w:divBdr>
                    <w:top w:val="none" w:sz="0" w:space="0" w:color="auto"/>
                    <w:left w:val="none" w:sz="0" w:space="0" w:color="auto"/>
                    <w:bottom w:val="none" w:sz="0" w:space="0" w:color="auto"/>
                    <w:right w:val="none" w:sz="0" w:space="0" w:color="auto"/>
                  </w:divBdr>
                </w:div>
                <w:div w:id="578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2996">
          <w:marLeft w:val="0"/>
          <w:marRight w:val="0"/>
          <w:marTop w:val="0"/>
          <w:marBottom w:val="0"/>
          <w:divBdr>
            <w:top w:val="none" w:sz="0" w:space="0" w:color="auto"/>
            <w:left w:val="none" w:sz="0" w:space="0" w:color="auto"/>
            <w:bottom w:val="none" w:sz="0" w:space="0" w:color="auto"/>
            <w:right w:val="none" w:sz="0" w:space="0" w:color="auto"/>
          </w:divBdr>
        </w:div>
        <w:div w:id="1839998133">
          <w:marLeft w:val="0"/>
          <w:marRight w:val="0"/>
          <w:marTop w:val="0"/>
          <w:marBottom w:val="0"/>
          <w:divBdr>
            <w:top w:val="none" w:sz="0" w:space="0" w:color="auto"/>
            <w:left w:val="none" w:sz="0" w:space="0" w:color="auto"/>
            <w:bottom w:val="none" w:sz="0" w:space="0" w:color="auto"/>
            <w:right w:val="none" w:sz="0" w:space="0" w:color="auto"/>
          </w:divBdr>
          <w:divsChild>
            <w:div w:id="208999936">
              <w:marLeft w:val="0"/>
              <w:marRight w:val="0"/>
              <w:marTop w:val="0"/>
              <w:marBottom w:val="0"/>
              <w:divBdr>
                <w:top w:val="none" w:sz="0" w:space="0" w:color="auto"/>
                <w:left w:val="none" w:sz="0" w:space="0" w:color="auto"/>
                <w:bottom w:val="none" w:sz="0" w:space="0" w:color="auto"/>
                <w:right w:val="none" w:sz="0" w:space="0" w:color="auto"/>
              </w:divBdr>
            </w:div>
            <w:div w:id="111293993">
              <w:marLeft w:val="0"/>
              <w:marRight w:val="0"/>
              <w:marTop w:val="0"/>
              <w:marBottom w:val="0"/>
              <w:divBdr>
                <w:top w:val="none" w:sz="0" w:space="0" w:color="auto"/>
                <w:left w:val="none" w:sz="0" w:space="0" w:color="auto"/>
                <w:bottom w:val="none" w:sz="0" w:space="0" w:color="auto"/>
                <w:right w:val="none" w:sz="0" w:space="0" w:color="auto"/>
              </w:divBdr>
            </w:div>
          </w:divsChild>
        </w:div>
        <w:div w:id="1052734666">
          <w:marLeft w:val="0"/>
          <w:marRight w:val="0"/>
          <w:marTop w:val="0"/>
          <w:marBottom w:val="0"/>
          <w:divBdr>
            <w:top w:val="none" w:sz="0" w:space="0" w:color="auto"/>
            <w:left w:val="none" w:sz="0" w:space="0" w:color="auto"/>
            <w:bottom w:val="none" w:sz="0" w:space="0" w:color="auto"/>
            <w:right w:val="none" w:sz="0" w:space="0" w:color="auto"/>
          </w:divBdr>
        </w:div>
        <w:div w:id="604775111">
          <w:marLeft w:val="0"/>
          <w:marRight w:val="0"/>
          <w:marTop w:val="0"/>
          <w:marBottom w:val="0"/>
          <w:divBdr>
            <w:top w:val="none" w:sz="0" w:space="0" w:color="auto"/>
            <w:left w:val="none" w:sz="0" w:space="0" w:color="auto"/>
            <w:bottom w:val="none" w:sz="0" w:space="0" w:color="auto"/>
            <w:right w:val="none" w:sz="0" w:space="0" w:color="auto"/>
          </w:divBdr>
        </w:div>
        <w:div w:id="1562249166">
          <w:marLeft w:val="0"/>
          <w:marRight w:val="0"/>
          <w:marTop w:val="0"/>
          <w:marBottom w:val="0"/>
          <w:divBdr>
            <w:top w:val="none" w:sz="0" w:space="0" w:color="auto"/>
            <w:left w:val="none" w:sz="0" w:space="0" w:color="auto"/>
            <w:bottom w:val="none" w:sz="0" w:space="0" w:color="auto"/>
            <w:right w:val="none" w:sz="0" w:space="0" w:color="auto"/>
          </w:divBdr>
        </w:div>
        <w:div w:id="1637182676">
          <w:marLeft w:val="0"/>
          <w:marRight w:val="0"/>
          <w:marTop w:val="0"/>
          <w:marBottom w:val="0"/>
          <w:divBdr>
            <w:top w:val="none" w:sz="0" w:space="0" w:color="auto"/>
            <w:left w:val="none" w:sz="0" w:space="0" w:color="auto"/>
            <w:bottom w:val="none" w:sz="0" w:space="0" w:color="auto"/>
            <w:right w:val="none" w:sz="0" w:space="0" w:color="auto"/>
          </w:divBdr>
        </w:div>
        <w:div w:id="1274626398">
          <w:marLeft w:val="0"/>
          <w:marRight w:val="0"/>
          <w:marTop w:val="0"/>
          <w:marBottom w:val="0"/>
          <w:divBdr>
            <w:top w:val="none" w:sz="0" w:space="0" w:color="auto"/>
            <w:left w:val="none" w:sz="0" w:space="0" w:color="auto"/>
            <w:bottom w:val="none" w:sz="0" w:space="0" w:color="auto"/>
            <w:right w:val="none" w:sz="0" w:space="0" w:color="auto"/>
          </w:divBdr>
          <w:divsChild>
            <w:div w:id="551238061">
              <w:marLeft w:val="0"/>
              <w:marRight w:val="0"/>
              <w:marTop w:val="0"/>
              <w:marBottom w:val="0"/>
              <w:divBdr>
                <w:top w:val="none" w:sz="0" w:space="0" w:color="auto"/>
                <w:left w:val="none" w:sz="0" w:space="0" w:color="auto"/>
                <w:bottom w:val="none" w:sz="0" w:space="0" w:color="auto"/>
                <w:right w:val="none" w:sz="0" w:space="0" w:color="auto"/>
              </w:divBdr>
            </w:div>
            <w:div w:id="1112167599">
              <w:marLeft w:val="0"/>
              <w:marRight w:val="0"/>
              <w:marTop w:val="0"/>
              <w:marBottom w:val="0"/>
              <w:divBdr>
                <w:top w:val="none" w:sz="0" w:space="0" w:color="auto"/>
                <w:left w:val="none" w:sz="0" w:space="0" w:color="auto"/>
                <w:bottom w:val="none" w:sz="0" w:space="0" w:color="auto"/>
                <w:right w:val="none" w:sz="0" w:space="0" w:color="auto"/>
              </w:divBdr>
            </w:div>
          </w:divsChild>
        </w:div>
        <w:div w:id="1219318986">
          <w:marLeft w:val="0"/>
          <w:marRight w:val="0"/>
          <w:marTop w:val="0"/>
          <w:marBottom w:val="0"/>
          <w:divBdr>
            <w:top w:val="none" w:sz="0" w:space="0" w:color="auto"/>
            <w:left w:val="none" w:sz="0" w:space="0" w:color="auto"/>
            <w:bottom w:val="none" w:sz="0" w:space="0" w:color="auto"/>
            <w:right w:val="none" w:sz="0" w:space="0" w:color="auto"/>
          </w:divBdr>
        </w:div>
        <w:div w:id="1852600268">
          <w:marLeft w:val="0"/>
          <w:marRight w:val="0"/>
          <w:marTop w:val="0"/>
          <w:marBottom w:val="0"/>
          <w:divBdr>
            <w:top w:val="none" w:sz="0" w:space="0" w:color="auto"/>
            <w:left w:val="none" w:sz="0" w:space="0" w:color="auto"/>
            <w:bottom w:val="none" w:sz="0" w:space="0" w:color="auto"/>
            <w:right w:val="none" w:sz="0" w:space="0" w:color="auto"/>
          </w:divBdr>
        </w:div>
        <w:div w:id="392194244">
          <w:marLeft w:val="0"/>
          <w:marRight w:val="0"/>
          <w:marTop w:val="0"/>
          <w:marBottom w:val="0"/>
          <w:divBdr>
            <w:top w:val="none" w:sz="0" w:space="0" w:color="auto"/>
            <w:left w:val="none" w:sz="0" w:space="0" w:color="auto"/>
            <w:bottom w:val="none" w:sz="0" w:space="0" w:color="auto"/>
            <w:right w:val="none" w:sz="0" w:space="0" w:color="auto"/>
          </w:divBdr>
        </w:div>
        <w:div w:id="653531747">
          <w:marLeft w:val="0"/>
          <w:marRight w:val="0"/>
          <w:marTop w:val="0"/>
          <w:marBottom w:val="0"/>
          <w:divBdr>
            <w:top w:val="none" w:sz="0" w:space="0" w:color="auto"/>
            <w:left w:val="none" w:sz="0" w:space="0" w:color="auto"/>
            <w:bottom w:val="none" w:sz="0" w:space="0" w:color="auto"/>
            <w:right w:val="none" w:sz="0" w:space="0" w:color="auto"/>
          </w:divBdr>
          <w:divsChild>
            <w:div w:id="1311246629">
              <w:marLeft w:val="0"/>
              <w:marRight w:val="0"/>
              <w:marTop w:val="0"/>
              <w:marBottom w:val="0"/>
              <w:divBdr>
                <w:top w:val="none" w:sz="0" w:space="0" w:color="auto"/>
                <w:left w:val="none" w:sz="0" w:space="0" w:color="auto"/>
                <w:bottom w:val="none" w:sz="0" w:space="0" w:color="auto"/>
                <w:right w:val="none" w:sz="0" w:space="0" w:color="auto"/>
              </w:divBdr>
            </w:div>
            <w:div w:id="1468813669">
              <w:marLeft w:val="0"/>
              <w:marRight w:val="0"/>
              <w:marTop w:val="0"/>
              <w:marBottom w:val="0"/>
              <w:divBdr>
                <w:top w:val="none" w:sz="0" w:space="0" w:color="auto"/>
                <w:left w:val="none" w:sz="0" w:space="0" w:color="auto"/>
                <w:bottom w:val="none" w:sz="0" w:space="0" w:color="auto"/>
                <w:right w:val="none" w:sz="0" w:space="0" w:color="auto"/>
              </w:divBdr>
            </w:div>
            <w:div w:id="690306471">
              <w:marLeft w:val="0"/>
              <w:marRight w:val="0"/>
              <w:marTop w:val="0"/>
              <w:marBottom w:val="0"/>
              <w:divBdr>
                <w:top w:val="none" w:sz="0" w:space="0" w:color="auto"/>
                <w:left w:val="none" w:sz="0" w:space="0" w:color="auto"/>
                <w:bottom w:val="none" w:sz="0" w:space="0" w:color="auto"/>
                <w:right w:val="none" w:sz="0" w:space="0" w:color="auto"/>
              </w:divBdr>
            </w:div>
            <w:div w:id="1197695651">
              <w:marLeft w:val="0"/>
              <w:marRight w:val="0"/>
              <w:marTop w:val="0"/>
              <w:marBottom w:val="0"/>
              <w:divBdr>
                <w:top w:val="none" w:sz="0" w:space="0" w:color="auto"/>
                <w:left w:val="none" w:sz="0" w:space="0" w:color="auto"/>
                <w:bottom w:val="none" w:sz="0" w:space="0" w:color="auto"/>
                <w:right w:val="none" w:sz="0" w:space="0" w:color="auto"/>
              </w:divBdr>
            </w:div>
            <w:div w:id="912205605">
              <w:marLeft w:val="0"/>
              <w:marRight w:val="0"/>
              <w:marTop w:val="0"/>
              <w:marBottom w:val="0"/>
              <w:divBdr>
                <w:top w:val="none" w:sz="0" w:space="0" w:color="auto"/>
                <w:left w:val="none" w:sz="0" w:space="0" w:color="auto"/>
                <w:bottom w:val="none" w:sz="0" w:space="0" w:color="auto"/>
                <w:right w:val="none" w:sz="0" w:space="0" w:color="auto"/>
              </w:divBdr>
            </w:div>
            <w:div w:id="1244414085">
              <w:marLeft w:val="0"/>
              <w:marRight w:val="0"/>
              <w:marTop w:val="0"/>
              <w:marBottom w:val="0"/>
              <w:divBdr>
                <w:top w:val="none" w:sz="0" w:space="0" w:color="auto"/>
                <w:left w:val="none" w:sz="0" w:space="0" w:color="auto"/>
                <w:bottom w:val="none" w:sz="0" w:space="0" w:color="auto"/>
                <w:right w:val="none" w:sz="0" w:space="0" w:color="auto"/>
              </w:divBdr>
            </w:div>
            <w:div w:id="1260942706">
              <w:marLeft w:val="0"/>
              <w:marRight w:val="0"/>
              <w:marTop w:val="0"/>
              <w:marBottom w:val="0"/>
              <w:divBdr>
                <w:top w:val="none" w:sz="0" w:space="0" w:color="auto"/>
                <w:left w:val="none" w:sz="0" w:space="0" w:color="auto"/>
                <w:bottom w:val="none" w:sz="0" w:space="0" w:color="auto"/>
                <w:right w:val="none" w:sz="0" w:space="0" w:color="auto"/>
              </w:divBdr>
            </w:div>
            <w:div w:id="1108742257">
              <w:marLeft w:val="0"/>
              <w:marRight w:val="0"/>
              <w:marTop w:val="0"/>
              <w:marBottom w:val="0"/>
              <w:divBdr>
                <w:top w:val="none" w:sz="0" w:space="0" w:color="auto"/>
                <w:left w:val="none" w:sz="0" w:space="0" w:color="auto"/>
                <w:bottom w:val="none" w:sz="0" w:space="0" w:color="auto"/>
                <w:right w:val="none" w:sz="0" w:space="0" w:color="auto"/>
              </w:divBdr>
            </w:div>
            <w:div w:id="1347712103">
              <w:marLeft w:val="0"/>
              <w:marRight w:val="0"/>
              <w:marTop w:val="0"/>
              <w:marBottom w:val="0"/>
              <w:divBdr>
                <w:top w:val="none" w:sz="0" w:space="0" w:color="auto"/>
                <w:left w:val="none" w:sz="0" w:space="0" w:color="auto"/>
                <w:bottom w:val="none" w:sz="0" w:space="0" w:color="auto"/>
                <w:right w:val="none" w:sz="0" w:space="0" w:color="auto"/>
              </w:divBdr>
            </w:div>
            <w:div w:id="1352953220">
              <w:marLeft w:val="0"/>
              <w:marRight w:val="0"/>
              <w:marTop w:val="0"/>
              <w:marBottom w:val="0"/>
              <w:divBdr>
                <w:top w:val="none" w:sz="0" w:space="0" w:color="auto"/>
                <w:left w:val="none" w:sz="0" w:space="0" w:color="auto"/>
                <w:bottom w:val="none" w:sz="0" w:space="0" w:color="auto"/>
                <w:right w:val="none" w:sz="0" w:space="0" w:color="auto"/>
              </w:divBdr>
            </w:div>
            <w:div w:id="171921038">
              <w:marLeft w:val="0"/>
              <w:marRight w:val="0"/>
              <w:marTop w:val="0"/>
              <w:marBottom w:val="0"/>
              <w:divBdr>
                <w:top w:val="none" w:sz="0" w:space="0" w:color="auto"/>
                <w:left w:val="none" w:sz="0" w:space="0" w:color="auto"/>
                <w:bottom w:val="none" w:sz="0" w:space="0" w:color="auto"/>
                <w:right w:val="none" w:sz="0" w:space="0" w:color="auto"/>
              </w:divBdr>
            </w:div>
            <w:div w:id="816410164">
              <w:marLeft w:val="0"/>
              <w:marRight w:val="0"/>
              <w:marTop w:val="0"/>
              <w:marBottom w:val="0"/>
              <w:divBdr>
                <w:top w:val="none" w:sz="0" w:space="0" w:color="auto"/>
                <w:left w:val="none" w:sz="0" w:space="0" w:color="auto"/>
                <w:bottom w:val="none" w:sz="0" w:space="0" w:color="auto"/>
                <w:right w:val="none" w:sz="0" w:space="0" w:color="auto"/>
              </w:divBdr>
            </w:div>
            <w:div w:id="1871528380">
              <w:marLeft w:val="0"/>
              <w:marRight w:val="0"/>
              <w:marTop w:val="0"/>
              <w:marBottom w:val="0"/>
              <w:divBdr>
                <w:top w:val="none" w:sz="0" w:space="0" w:color="auto"/>
                <w:left w:val="none" w:sz="0" w:space="0" w:color="auto"/>
                <w:bottom w:val="none" w:sz="0" w:space="0" w:color="auto"/>
                <w:right w:val="none" w:sz="0" w:space="0" w:color="auto"/>
              </w:divBdr>
            </w:div>
            <w:div w:id="1504012981">
              <w:marLeft w:val="0"/>
              <w:marRight w:val="0"/>
              <w:marTop w:val="0"/>
              <w:marBottom w:val="0"/>
              <w:divBdr>
                <w:top w:val="none" w:sz="0" w:space="0" w:color="auto"/>
                <w:left w:val="none" w:sz="0" w:space="0" w:color="auto"/>
                <w:bottom w:val="none" w:sz="0" w:space="0" w:color="auto"/>
                <w:right w:val="none" w:sz="0" w:space="0" w:color="auto"/>
              </w:divBdr>
            </w:div>
            <w:div w:id="1295796445">
              <w:marLeft w:val="0"/>
              <w:marRight w:val="0"/>
              <w:marTop w:val="0"/>
              <w:marBottom w:val="0"/>
              <w:divBdr>
                <w:top w:val="none" w:sz="0" w:space="0" w:color="auto"/>
                <w:left w:val="none" w:sz="0" w:space="0" w:color="auto"/>
                <w:bottom w:val="none" w:sz="0" w:space="0" w:color="auto"/>
                <w:right w:val="none" w:sz="0" w:space="0" w:color="auto"/>
              </w:divBdr>
            </w:div>
            <w:div w:id="1537347739">
              <w:marLeft w:val="0"/>
              <w:marRight w:val="0"/>
              <w:marTop w:val="0"/>
              <w:marBottom w:val="0"/>
              <w:divBdr>
                <w:top w:val="none" w:sz="0" w:space="0" w:color="auto"/>
                <w:left w:val="none" w:sz="0" w:space="0" w:color="auto"/>
                <w:bottom w:val="none" w:sz="0" w:space="0" w:color="auto"/>
                <w:right w:val="none" w:sz="0" w:space="0" w:color="auto"/>
              </w:divBdr>
            </w:div>
            <w:div w:id="73166172">
              <w:marLeft w:val="0"/>
              <w:marRight w:val="0"/>
              <w:marTop w:val="0"/>
              <w:marBottom w:val="0"/>
              <w:divBdr>
                <w:top w:val="none" w:sz="0" w:space="0" w:color="auto"/>
                <w:left w:val="none" w:sz="0" w:space="0" w:color="auto"/>
                <w:bottom w:val="none" w:sz="0" w:space="0" w:color="auto"/>
                <w:right w:val="none" w:sz="0" w:space="0" w:color="auto"/>
              </w:divBdr>
            </w:div>
            <w:div w:id="363990814">
              <w:marLeft w:val="0"/>
              <w:marRight w:val="0"/>
              <w:marTop w:val="0"/>
              <w:marBottom w:val="0"/>
              <w:divBdr>
                <w:top w:val="none" w:sz="0" w:space="0" w:color="auto"/>
                <w:left w:val="none" w:sz="0" w:space="0" w:color="auto"/>
                <w:bottom w:val="none" w:sz="0" w:space="0" w:color="auto"/>
                <w:right w:val="none" w:sz="0" w:space="0" w:color="auto"/>
              </w:divBdr>
            </w:div>
            <w:div w:id="2035494812">
              <w:marLeft w:val="0"/>
              <w:marRight w:val="0"/>
              <w:marTop w:val="0"/>
              <w:marBottom w:val="0"/>
              <w:divBdr>
                <w:top w:val="none" w:sz="0" w:space="0" w:color="auto"/>
                <w:left w:val="none" w:sz="0" w:space="0" w:color="auto"/>
                <w:bottom w:val="none" w:sz="0" w:space="0" w:color="auto"/>
                <w:right w:val="none" w:sz="0" w:space="0" w:color="auto"/>
              </w:divBdr>
            </w:div>
            <w:div w:id="2076199623">
              <w:marLeft w:val="0"/>
              <w:marRight w:val="0"/>
              <w:marTop w:val="0"/>
              <w:marBottom w:val="0"/>
              <w:divBdr>
                <w:top w:val="none" w:sz="0" w:space="0" w:color="auto"/>
                <w:left w:val="none" w:sz="0" w:space="0" w:color="auto"/>
                <w:bottom w:val="none" w:sz="0" w:space="0" w:color="auto"/>
                <w:right w:val="none" w:sz="0" w:space="0" w:color="auto"/>
              </w:divBdr>
            </w:div>
            <w:div w:id="1568413389">
              <w:marLeft w:val="0"/>
              <w:marRight w:val="0"/>
              <w:marTop w:val="0"/>
              <w:marBottom w:val="0"/>
              <w:divBdr>
                <w:top w:val="none" w:sz="0" w:space="0" w:color="auto"/>
                <w:left w:val="none" w:sz="0" w:space="0" w:color="auto"/>
                <w:bottom w:val="none" w:sz="0" w:space="0" w:color="auto"/>
                <w:right w:val="none" w:sz="0" w:space="0" w:color="auto"/>
              </w:divBdr>
            </w:div>
            <w:div w:id="1479304047">
              <w:marLeft w:val="0"/>
              <w:marRight w:val="0"/>
              <w:marTop w:val="0"/>
              <w:marBottom w:val="0"/>
              <w:divBdr>
                <w:top w:val="none" w:sz="0" w:space="0" w:color="auto"/>
                <w:left w:val="none" w:sz="0" w:space="0" w:color="auto"/>
                <w:bottom w:val="none" w:sz="0" w:space="0" w:color="auto"/>
                <w:right w:val="none" w:sz="0" w:space="0" w:color="auto"/>
              </w:divBdr>
            </w:div>
            <w:div w:id="995451871">
              <w:marLeft w:val="0"/>
              <w:marRight w:val="0"/>
              <w:marTop w:val="0"/>
              <w:marBottom w:val="0"/>
              <w:divBdr>
                <w:top w:val="none" w:sz="0" w:space="0" w:color="auto"/>
                <w:left w:val="none" w:sz="0" w:space="0" w:color="auto"/>
                <w:bottom w:val="none" w:sz="0" w:space="0" w:color="auto"/>
                <w:right w:val="none" w:sz="0" w:space="0" w:color="auto"/>
              </w:divBdr>
            </w:div>
            <w:div w:id="1977906027">
              <w:marLeft w:val="0"/>
              <w:marRight w:val="0"/>
              <w:marTop w:val="0"/>
              <w:marBottom w:val="0"/>
              <w:divBdr>
                <w:top w:val="none" w:sz="0" w:space="0" w:color="auto"/>
                <w:left w:val="none" w:sz="0" w:space="0" w:color="auto"/>
                <w:bottom w:val="none" w:sz="0" w:space="0" w:color="auto"/>
                <w:right w:val="none" w:sz="0" w:space="0" w:color="auto"/>
              </w:divBdr>
            </w:div>
            <w:div w:id="152451273">
              <w:marLeft w:val="0"/>
              <w:marRight w:val="0"/>
              <w:marTop w:val="0"/>
              <w:marBottom w:val="0"/>
              <w:divBdr>
                <w:top w:val="none" w:sz="0" w:space="0" w:color="auto"/>
                <w:left w:val="none" w:sz="0" w:space="0" w:color="auto"/>
                <w:bottom w:val="none" w:sz="0" w:space="0" w:color="auto"/>
                <w:right w:val="none" w:sz="0" w:space="0" w:color="auto"/>
              </w:divBdr>
            </w:div>
            <w:div w:id="241381508">
              <w:marLeft w:val="0"/>
              <w:marRight w:val="0"/>
              <w:marTop w:val="0"/>
              <w:marBottom w:val="0"/>
              <w:divBdr>
                <w:top w:val="none" w:sz="0" w:space="0" w:color="auto"/>
                <w:left w:val="none" w:sz="0" w:space="0" w:color="auto"/>
                <w:bottom w:val="none" w:sz="0" w:space="0" w:color="auto"/>
                <w:right w:val="none" w:sz="0" w:space="0" w:color="auto"/>
              </w:divBdr>
            </w:div>
            <w:div w:id="1060710048">
              <w:marLeft w:val="0"/>
              <w:marRight w:val="0"/>
              <w:marTop w:val="0"/>
              <w:marBottom w:val="0"/>
              <w:divBdr>
                <w:top w:val="none" w:sz="0" w:space="0" w:color="auto"/>
                <w:left w:val="none" w:sz="0" w:space="0" w:color="auto"/>
                <w:bottom w:val="none" w:sz="0" w:space="0" w:color="auto"/>
                <w:right w:val="none" w:sz="0" w:space="0" w:color="auto"/>
              </w:divBdr>
            </w:div>
            <w:div w:id="1396395529">
              <w:marLeft w:val="0"/>
              <w:marRight w:val="0"/>
              <w:marTop w:val="0"/>
              <w:marBottom w:val="0"/>
              <w:divBdr>
                <w:top w:val="none" w:sz="0" w:space="0" w:color="auto"/>
                <w:left w:val="none" w:sz="0" w:space="0" w:color="auto"/>
                <w:bottom w:val="none" w:sz="0" w:space="0" w:color="auto"/>
                <w:right w:val="none" w:sz="0" w:space="0" w:color="auto"/>
              </w:divBdr>
            </w:div>
            <w:div w:id="1495561965">
              <w:marLeft w:val="0"/>
              <w:marRight w:val="0"/>
              <w:marTop w:val="0"/>
              <w:marBottom w:val="0"/>
              <w:divBdr>
                <w:top w:val="none" w:sz="0" w:space="0" w:color="auto"/>
                <w:left w:val="none" w:sz="0" w:space="0" w:color="auto"/>
                <w:bottom w:val="none" w:sz="0" w:space="0" w:color="auto"/>
                <w:right w:val="none" w:sz="0" w:space="0" w:color="auto"/>
              </w:divBdr>
            </w:div>
            <w:div w:id="2126001736">
              <w:marLeft w:val="0"/>
              <w:marRight w:val="0"/>
              <w:marTop w:val="0"/>
              <w:marBottom w:val="0"/>
              <w:divBdr>
                <w:top w:val="none" w:sz="0" w:space="0" w:color="auto"/>
                <w:left w:val="none" w:sz="0" w:space="0" w:color="auto"/>
                <w:bottom w:val="none" w:sz="0" w:space="0" w:color="auto"/>
                <w:right w:val="none" w:sz="0" w:space="0" w:color="auto"/>
              </w:divBdr>
            </w:div>
            <w:div w:id="2137869545">
              <w:marLeft w:val="0"/>
              <w:marRight w:val="0"/>
              <w:marTop w:val="0"/>
              <w:marBottom w:val="0"/>
              <w:divBdr>
                <w:top w:val="none" w:sz="0" w:space="0" w:color="auto"/>
                <w:left w:val="none" w:sz="0" w:space="0" w:color="auto"/>
                <w:bottom w:val="none" w:sz="0" w:space="0" w:color="auto"/>
                <w:right w:val="none" w:sz="0" w:space="0" w:color="auto"/>
              </w:divBdr>
            </w:div>
            <w:div w:id="758407104">
              <w:marLeft w:val="0"/>
              <w:marRight w:val="0"/>
              <w:marTop w:val="0"/>
              <w:marBottom w:val="0"/>
              <w:divBdr>
                <w:top w:val="none" w:sz="0" w:space="0" w:color="auto"/>
                <w:left w:val="none" w:sz="0" w:space="0" w:color="auto"/>
                <w:bottom w:val="none" w:sz="0" w:space="0" w:color="auto"/>
                <w:right w:val="none" w:sz="0" w:space="0" w:color="auto"/>
              </w:divBdr>
            </w:div>
            <w:div w:id="1902516003">
              <w:marLeft w:val="0"/>
              <w:marRight w:val="0"/>
              <w:marTop w:val="0"/>
              <w:marBottom w:val="0"/>
              <w:divBdr>
                <w:top w:val="none" w:sz="0" w:space="0" w:color="auto"/>
                <w:left w:val="none" w:sz="0" w:space="0" w:color="auto"/>
                <w:bottom w:val="none" w:sz="0" w:space="0" w:color="auto"/>
                <w:right w:val="none" w:sz="0" w:space="0" w:color="auto"/>
              </w:divBdr>
            </w:div>
            <w:div w:id="539126631">
              <w:marLeft w:val="0"/>
              <w:marRight w:val="0"/>
              <w:marTop w:val="0"/>
              <w:marBottom w:val="0"/>
              <w:divBdr>
                <w:top w:val="none" w:sz="0" w:space="0" w:color="auto"/>
                <w:left w:val="none" w:sz="0" w:space="0" w:color="auto"/>
                <w:bottom w:val="none" w:sz="0" w:space="0" w:color="auto"/>
                <w:right w:val="none" w:sz="0" w:space="0" w:color="auto"/>
              </w:divBdr>
            </w:div>
            <w:div w:id="98381463">
              <w:marLeft w:val="0"/>
              <w:marRight w:val="0"/>
              <w:marTop w:val="0"/>
              <w:marBottom w:val="0"/>
              <w:divBdr>
                <w:top w:val="none" w:sz="0" w:space="0" w:color="auto"/>
                <w:left w:val="none" w:sz="0" w:space="0" w:color="auto"/>
                <w:bottom w:val="none" w:sz="0" w:space="0" w:color="auto"/>
                <w:right w:val="none" w:sz="0" w:space="0" w:color="auto"/>
              </w:divBdr>
            </w:div>
            <w:div w:id="1893035519">
              <w:marLeft w:val="0"/>
              <w:marRight w:val="0"/>
              <w:marTop w:val="0"/>
              <w:marBottom w:val="0"/>
              <w:divBdr>
                <w:top w:val="none" w:sz="0" w:space="0" w:color="auto"/>
                <w:left w:val="none" w:sz="0" w:space="0" w:color="auto"/>
                <w:bottom w:val="none" w:sz="0" w:space="0" w:color="auto"/>
                <w:right w:val="none" w:sz="0" w:space="0" w:color="auto"/>
              </w:divBdr>
            </w:div>
            <w:div w:id="1877739760">
              <w:marLeft w:val="0"/>
              <w:marRight w:val="0"/>
              <w:marTop w:val="0"/>
              <w:marBottom w:val="0"/>
              <w:divBdr>
                <w:top w:val="none" w:sz="0" w:space="0" w:color="auto"/>
                <w:left w:val="none" w:sz="0" w:space="0" w:color="auto"/>
                <w:bottom w:val="none" w:sz="0" w:space="0" w:color="auto"/>
                <w:right w:val="none" w:sz="0" w:space="0" w:color="auto"/>
              </w:divBdr>
            </w:div>
            <w:div w:id="2068841677">
              <w:marLeft w:val="0"/>
              <w:marRight w:val="0"/>
              <w:marTop w:val="0"/>
              <w:marBottom w:val="0"/>
              <w:divBdr>
                <w:top w:val="none" w:sz="0" w:space="0" w:color="auto"/>
                <w:left w:val="none" w:sz="0" w:space="0" w:color="auto"/>
                <w:bottom w:val="none" w:sz="0" w:space="0" w:color="auto"/>
                <w:right w:val="none" w:sz="0" w:space="0" w:color="auto"/>
              </w:divBdr>
            </w:div>
            <w:div w:id="677926007">
              <w:marLeft w:val="0"/>
              <w:marRight w:val="0"/>
              <w:marTop w:val="0"/>
              <w:marBottom w:val="0"/>
              <w:divBdr>
                <w:top w:val="none" w:sz="0" w:space="0" w:color="auto"/>
                <w:left w:val="none" w:sz="0" w:space="0" w:color="auto"/>
                <w:bottom w:val="none" w:sz="0" w:space="0" w:color="auto"/>
                <w:right w:val="none" w:sz="0" w:space="0" w:color="auto"/>
              </w:divBdr>
            </w:div>
            <w:div w:id="2046253181">
              <w:marLeft w:val="0"/>
              <w:marRight w:val="0"/>
              <w:marTop w:val="0"/>
              <w:marBottom w:val="0"/>
              <w:divBdr>
                <w:top w:val="none" w:sz="0" w:space="0" w:color="auto"/>
                <w:left w:val="none" w:sz="0" w:space="0" w:color="auto"/>
                <w:bottom w:val="none" w:sz="0" w:space="0" w:color="auto"/>
                <w:right w:val="none" w:sz="0" w:space="0" w:color="auto"/>
              </w:divBdr>
            </w:div>
            <w:div w:id="1604918989">
              <w:marLeft w:val="0"/>
              <w:marRight w:val="0"/>
              <w:marTop w:val="0"/>
              <w:marBottom w:val="0"/>
              <w:divBdr>
                <w:top w:val="none" w:sz="0" w:space="0" w:color="auto"/>
                <w:left w:val="none" w:sz="0" w:space="0" w:color="auto"/>
                <w:bottom w:val="none" w:sz="0" w:space="0" w:color="auto"/>
                <w:right w:val="none" w:sz="0" w:space="0" w:color="auto"/>
              </w:divBdr>
            </w:div>
            <w:div w:id="974675936">
              <w:marLeft w:val="0"/>
              <w:marRight w:val="0"/>
              <w:marTop w:val="0"/>
              <w:marBottom w:val="0"/>
              <w:divBdr>
                <w:top w:val="none" w:sz="0" w:space="0" w:color="auto"/>
                <w:left w:val="none" w:sz="0" w:space="0" w:color="auto"/>
                <w:bottom w:val="none" w:sz="0" w:space="0" w:color="auto"/>
                <w:right w:val="none" w:sz="0" w:space="0" w:color="auto"/>
              </w:divBdr>
            </w:div>
            <w:div w:id="919870933">
              <w:marLeft w:val="0"/>
              <w:marRight w:val="0"/>
              <w:marTop w:val="0"/>
              <w:marBottom w:val="0"/>
              <w:divBdr>
                <w:top w:val="none" w:sz="0" w:space="0" w:color="auto"/>
                <w:left w:val="none" w:sz="0" w:space="0" w:color="auto"/>
                <w:bottom w:val="none" w:sz="0" w:space="0" w:color="auto"/>
                <w:right w:val="none" w:sz="0" w:space="0" w:color="auto"/>
              </w:divBdr>
            </w:div>
            <w:div w:id="209004773">
              <w:marLeft w:val="0"/>
              <w:marRight w:val="0"/>
              <w:marTop w:val="0"/>
              <w:marBottom w:val="0"/>
              <w:divBdr>
                <w:top w:val="none" w:sz="0" w:space="0" w:color="auto"/>
                <w:left w:val="none" w:sz="0" w:space="0" w:color="auto"/>
                <w:bottom w:val="none" w:sz="0" w:space="0" w:color="auto"/>
                <w:right w:val="none" w:sz="0" w:space="0" w:color="auto"/>
              </w:divBdr>
            </w:div>
            <w:div w:id="1619023447">
              <w:marLeft w:val="0"/>
              <w:marRight w:val="0"/>
              <w:marTop w:val="0"/>
              <w:marBottom w:val="0"/>
              <w:divBdr>
                <w:top w:val="none" w:sz="0" w:space="0" w:color="auto"/>
                <w:left w:val="none" w:sz="0" w:space="0" w:color="auto"/>
                <w:bottom w:val="none" w:sz="0" w:space="0" w:color="auto"/>
                <w:right w:val="none" w:sz="0" w:space="0" w:color="auto"/>
              </w:divBdr>
            </w:div>
            <w:div w:id="1512334910">
              <w:marLeft w:val="0"/>
              <w:marRight w:val="0"/>
              <w:marTop w:val="0"/>
              <w:marBottom w:val="0"/>
              <w:divBdr>
                <w:top w:val="none" w:sz="0" w:space="0" w:color="auto"/>
                <w:left w:val="none" w:sz="0" w:space="0" w:color="auto"/>
                <w:bottom w:val="none" w:sz="0" w:space="0" w:color="auto"/>
                <w:right w:val="none" w:sz="0" w:space="0" w:color="auto"/>
              </w:divBdr>
            </w:div>
            <w:div w:id="234316589">
              <w:marLeft w:val="0"/>
              <w:marRight w:val="0"/>
              <w:marTop w:val="0"/>
              <w:marBottom w:val="0"/>
              <w:divBdr>
                <w:top w:val="none" w:sz="0" w:space="0" w:color="auto"/>
                <w:left w:val="none" w:sz="0" w:space="0" w:color="auto"/>
                <w:bottom w:val="none" w:sz="0" w:space="0" w:color="auto"/>
                <w:right w:val="none" w:sz="0" w:space="0" w:color="auto"/>
              </w:divBdr>
            </w:div>
            <w:div w:id="1204563386">
              <w:marLeft w:val="0"/>
              <w:marRight w:val="0"/>
              <w:marTop w:val="0"/>
              <w:marBottom w:val="0"/>
              <w:divBdr>
                <w:top w:val="none" w:sz="0" w:space="0" w:color="auto"/>
                <w:left w:val="none" w:sz="0" w:space="0" w:color="auto"/>
                <w:bottom w:val="none" w:sz="0" w:space="0" w:color="auto"/>
                <w:right w:val="none" w:sz="0" w:space="0" w:color="auto"/>
              </w:divBdr>
            </w:div>
            <w:div w:id="1463763903">
              <w:marLeft w:val="0"/>
              <w:marRight w:val="0"/>
              <w:marTop w:val="0"/>
              <w:marBottom w:val="0"/>
              <w:divBdr>
                <w:top w:val="none" w:sz="0" w:space="0" w:color="auto"/>
                <w:left w:val="none" w:sz="0" w:space="0" w:color="auto"/>
                <w:bottom w:val="none" w:sz="0" w:space="0" w:color="auto"/>
                <w:right w:val="none" w:sz="0" w:space="0" w:color="auto"/>
              </w:divBdr>
            </w:div>
            <w:div w:id="30693597">
              <w:marLeft w:val="0"/>
              <w:marRight w:val="0"/>
              <w:marTop w:val="0"/>
              <w:marBottom w:val="0"/>
              <w:divBdr>
                <w:top w:val="none" w:sz="0" w:space="0" w:color="auto"/>
                <w:left w:val="none" w:sz="0" w:space="0" w:color="auto"/>
                <w:bottom w:val="none" w:sz="0" w:space="0" w:color="auto"/>
                <w:right w:val="none" w:sz="0" w:space="0" w:color="auto"/>
              </w:divBdr>
            </w:div>
            <w:div w:id="949698483">
              <w:marLeft w:val="0"/>
              <w:marRight w:val="0"/>
              <w:marTop w:val="0"/>
              <w:marBottom w:val="0"/>
              <w:divBdr>
                <w:top w:val="none" w:sz="0" w:space="0" w:color="auto"/>
                <w:left w:val="none" w:sz="0" w:space="0" w:color="auto"/>
                <w:bottom w:val="none" w:sz="0" w:space="0" w:color="auto"/>
                <w:right w:val="none" w:sz="0" w:space="0" w:color="auto"/>
              </w:divBdr>
            </w:div>
            <w:div w:id="1553465347">
              <w:marLeft w:val="0"/>
              <w:marRight w:val="0"/>
              <w:marTop w:val="0"/>
              <w:marBottom w:val="0"/>
              <w:divBdr>
                <w:top w:val="none" w:sz="0" w:space="0" w:color="auto"/>
                <w:left w:val="none" w:sz="0" w:space="0" w:color="auto"/>
                <w:bottom w:val="none" w:sz="0" w:space="0" w:color="auto"/>
                <w:right w:val="none" w:sz="0" w:space="0" w:color="auto"/>
              </w:divBdr>
            </w:div>
            <w:div w:id="2073037182">
              <w:marLeft w:val="0"/>
              <w:marRight w:val="0"/>
              <w:marTop w:val="0"/>
              <w:marBottom w:val="0"/>
              <w:divBdr>
                <w:top w:val="none" w:sz="0" w:space="0" w:color="auto"/>
                <w:left w:val="none" w:sz="0" w:space="0" w:color="auto"/>
                <w:bottom w:val="none" w:sz="0" w:space="0" w:color="auto"/>
                <w:right w:val="none" w:sz="0" w:space="0" w:color="auto"/>
              </w:divBdr>
            </w:div>
            <w:div w:id="866987800">
              <w:marLeft w:val="0"/>
              <w:marRight w:val="0"/>
              <w:marTop w:val="0"/>
              <w:marBottom w:val="0"/>
              <w:divBdr>
                <w:top w:val="none" w:sz="0" w:space="0" w:color="auto"/>
                <w:left w:val="none" w:sz="0" w:space="0" w:color="auto"/>
                <w:bottom w:val="none" w:sz="0" w:space="0" w:color="auto"/>
                <w:right w:val="none" w:sz="0" w:space="0" w:color="auto"/>
              </w:divBdr>
            </w:div>
            <w:div w:id="845830020">
              <w:marLeft w:val="0"/>
              <w:marRight w:val="0"/>
              <w:marTop w:val="0"/>
              <w:marBottom w:val="0"/>
              <w:divBdr>
                <w:top w:val="none" w:sz="0" w:space="0" w:color="auto"/>
                <w:left w:val="none" w:sz="0" w:space="0" w:color="auto"/>
                <w:bottom w:val="none" w:sz="0" w:space="0" w:color="auto"/>
                <w:right w:val="none" w:sz="0" w:space="0" w:color="auto"/>
              </w:divBdr>
            </w:div>
            <w:div w:id="41712886">
              <w:marLeft w:val="0"/>
              <w:marRight w:val="0"/>
              <w:marTop w:val="0"/>
              <w:marBottom w:val="0"/>
              <w:divBdr>
                <w:top w:val="none" w:sz="0" w:space="0" w:color="auto"/>
                <w:left w:val="none" w:sz="0" w:space="0" w:color="auto"/>
                <w:bottom w:val="none" w:sz="0" w:space="0" w:color="auto"/>
                <w:right w:val="none" w:sz="0" w:space="0" w:color="auto"/>
              </w:divBdr>
            </w:div>
            <w:div w:id="265649898">
              <w:marLeft w:val="0"/>
              <w:marRight w:val="0"/>
              <w:marTop w:val="0"/>
              <w:marBottom w:val="0"/>
              <w:divBdr>
                <w:top w:val="none" w:sz="0" w:space="0" w:color="auto"/>
                <w:left w:val="none" w:sz="0" w:space="0" w:color="auto"/>
                <w:bottom w:val="none" w:sz="0" w:space="0" w:color="auto"/>
                <w:right w:val="none" w:sz="0" w:space="0" w:color="auto"/>
              </w:divBdr>
            </w:div>
            <w:div w:id="1976371741">
              <w:marLeft w:val="0"/>
              <w:marRight w:val="0"/>
              <w:marTop w:val="0"/>
              <w:marBottom w:val="0"/>
              <w:divBdr>
                <w:top w:val="none" w:sz="0" w:space="0" w:color="auto"/>
                <w:left w:val="none" w:sz="0" w:space="0" w:color="auto"/>
                <w:bottom w:val="none" w:sz="0" w:space="0" w:color="auto"/>
                <w:right w:val="none" w:sz="0" w:space="0" w:color="auto"/>
              </w:divBdr>
            </w:div>
            <w:div w:id="87580799">
              <w:marLeft w:val="0"/>
              <w:marRight w:val="0"/>
              <w:marTop w:val="0"/>
              <w:marBottom w:val="0"/>
              <w:divBdr>
                <w:top w:val="none" w:sz="0" w:space="0" w:color="auto"/>
                <w:left w:val="none" w:sz="0" w:space="0" w:color="auto"/>
                <w:bottom w:val="none" w:sz="0" w:space="0" w:color="auto"/>
                <w:right w:val="none" w:sz="0" w:space="0" w:color="auto"/>
              </w:divBdr>
            </w:div>
            <w:div w:id="252205562">
              <w:marLeft w:val="0"/>
              <w:marRight w:val="0"/>
              <w:marTop w:val="0"/>
              <w:marBottom w:val="0"/>
              <w:divBdr>
                <w:top w:val="none" w:sz="0" w:space="0" w:color="auto"/>
                <w:left w:val="none" w:sz="0" w:space="0" w:color="auto"/>
                <w:bottom w:val="none" w:sz="0" w:space="0" w:color="auto"/>
                <w:right w:val="none" w:sz="0" w:space="0" w:color="auto"/>
              </w:divBdr>
            </w:div>
            <w:div w:id="2060087165">
              <w:marLeft w:val="0"/>
              <w:marRight w:val="0"/>
              <w:marTop w:val="0"/>
              <w:marBottom w:val="0"/>
              <w:divBdr>
                <w:top w:val="none" w:sz="0" w:space="0" w:color="auto"/>
                <w:left w:val="none" w:sz="0" w:space="0" w:color="auto"/>
                <w:bottom w:val="none" w:sz="0" w:space="0" w:color="auto"/>
                <w:right w:val="none" w:sz="0" w:space="0" w:color="auto"/>
              </w:divBdr>
            </w:div>
            <w:div w:id="705760235">
              <w:marLeft w:val="0"/>
              <w:marRight w:val="0"/>
              <w:marTop w:val="0"/>
              <w:marBottom w:val="0"/>
              <w:divBdr>
                <w:top w:val="none" w:sz="0" w:space="0" w:color="auto"/>
                <w:left w:val="none" w:sz="0" w:space="0" w:color="auto"/>
                <w:bottom w:val="none" w:sz="0" w:space="0" w:color="auto"/>
                <w:right w:val="none" w:sz="0" w:space="0" w:color="auto"/>
              </w:divBdr>
            </w:div>
            <w:div w:id="1380858900">
              <w:marLeft w:val="0"/>
              <w:marRight w:val="0"/>
              <w:marTop w:val="0"/>
              <w:marBottom w:val="0"/>
              <w:divBdr>
                <w:top w:val="none" w:sz="0" w:space="0" w:color="auto"/>
                <w:left w:val="none" w:sz="0" w:space="0" w:color="auto"/>
                <w:bottom w:val="none" w:sz="0" w:space="0" w:color="auto"/>
                <w:right w:val="none" w:sz="0" w:space="0" w:color="auto"/>
              </w:divBdr>
            </w:div>
            <w:div w:id="1988169022">
              <w:marLeft w:val="0"/>
              <w:marRight w:val="0"/>
              <w:marTop w:val="0"/>
              <w:marBottom w:val="0"/>
              <w:divBdr>
                <w:top w:val="none" w:sz="0" w:space="0" w:color="auto"/>
                <w:left w:val="none" w:sz="0" w:space="0" w:color="auto"/>
                <w:bottom w:val="none" w:sz="0" w:space="0" w:color="auto"/>
                <w:right w:val="none" w:sz="0" w:space="0" w:color="auto"/>
              </w:divBdr>
            </w:div>
            <w:div w:id="264583116">
              <w:marLeft w:val="0"/>
              <w:marRight w:val="0"/>
              <w:marTop w:val="0"/>
              <w:marBottom w:val="0"/>
              <w:divBdr>
                <w:top w:val="none" w:sz="0" w:space="0" w:color="auto"/>
                <w:left w:val="none" w:sz="0" w:space="0" w:color="auto"/>
                <w:bottom w:val="none" w:sz="0" w:space="0" w:color="auto"/>
                <w:right w:val="none" w:sz="0" w:space="0" w:color="auto"/>
              </w:divBdr>
            </w:div>
            <w:div w:id="356739497">
              <w:marLeft w:val="0"/>
              <w:marRight w:val="0"/>
              <w:marTop w:val="0"/>
              <w:marBottom w:val="0"/>
              <w:divBdr>
                <w:top w:val="none" w:sz="0" w:space="0" w:color="auto"/>
                <w:left w:val="none" w:sz="0" w:space="0" w:color="auto"/>
                <w:bottom w:val="none" w:sz="0" w:space="0" w:color="auto"/>
                <w:right w:val="none" w:sz="0" w:space="0" w:color="auto"/>
              </w:divBdr>
            </w:div>
            <w:div w:id="417215433">
              <w:marLeft w:val="0"/>
              <w:marRight w:val="0"/>
              <w:marTop w:val="0"/>
              <w:marBottom w:val="0"/>
              <w:divBdr>
                <w:top w:val="none" w:sz="0" w:space="0" w:color="auto"/>
                <w:left w:val="none" w:sz="0" w:space="0" w:color="auto"/>
                <w:bottom w:val="none" w:sz="0" w:space="0" w:color="auto"/>
                <w:right w:val="none" w:sz="0" w:space="0" w:color="auto"/>
              </w:divBdr>
            </w:div>
            <w:div w:id="1199591349">
              <w:marLeft w:val="0"/>
              <w:marRight w:val="0"/>
              <w:marTop w:val="0"/>
              <w:marBottom w:val="0"/>
              <w:divBdr>
                <w:top w:val="none" w:sz="0" w:space="0" w:color="auto"/>
                <w:left w:val="none" w:sz="0" w:space="0" w:color="auto"/>
                <w:bottom w:val="none" w:sz="0" w:space="0" w:color="auto"/>
                <w:right w:val="none" w:sz="0" w:space="0" w:color="auto"/>
              </w:divBdr>
            </w:div>
            <w:div w:id="1979263922">
              <w:marLeft w:val="0"/>
              <w:marRight w:val="0"/>
              <w:marTop w:val="0"/>
              <w:marBottom w:val="0"/>
              <w:divBdr>
                <w:top w:val="none" w:sz="0" w:space="0" w:color="auto"/>
                <w:left w:val="none" w:sz="0" w:space="0" w:color="auto"/>
                <w:bottom w:val="none" w:sz="0" w:space="0" w:color="auto"/>
                <w:right w:val="none" w:sz="0" w:space="0" w:color="auto"/>
              </w:divBdr>
            </w:div>
            <w:div w:id="1539079665">
              <w:marLeft w:val="0"/>
              <w:marRight w:val="0"/>
              <w:marTop w:val="0"/>
              <w:marBottom w:val="0"/>
              <w:divBdr>
                <w:top w:val="none" w:sz="0" w:space="0" w:color="auto"/>
                <w:left w:val="none" w:sz="0" w:space="0" w:color="auto"/>
                <w:bottom w:val="none" w:sz="0" w:space="0" w:color="auto"/>
                <w:right w:val="none" w:sz="0" w:space="0" w:color="auto"/>
              </w:divBdr>
            </w:div>
            <w:div w:id="630866264">
              <w:marLeft w:val="0"/>
              <w:marRight w:val="0"/>
              <w:marTop w:val="0"/>
              <w:marBottom w:val="0"/>
              <w:divBdr>
                <w:top w:val="none" w:sz="0" w:space="0" w:color="auto"/>
                <w:left w:val="none" w:sz="0" w:space="0" w:color="auto"/>
                <w:bottom w:val="none" w:sz="0" w:space="0" w:color="auto"/>
                <w:right w:val="none" w:sz="0" w:space="0" w:color="auto"/>
              </w:divBdr>
            </w:div>
            <w:div w:id="1708799511">
              <w:marLeft w:val="0"/>
              <w:marRight w:val="0"/>
              <w:marTop w:val="0"/>
              <w:marBottom w:val="0"/>
              <w:divBdr>
                <w:top w:val="none" w:sz="0" w:space="0" w:color="auto"/>
                <w:left w:val="none" w:sz="0" w:space="0" w:color="auto"/>
                <w:bottom w:val="none" w:sz="0" w:space="0" w:color="auto"/>
                <w:right w:val="none" w:sz="0" w:space="0" w:color="auto"/>
              </w:divBdr>
            </w:div>
            <w:div w:id="784738571">
              <w:marLeft w:val="0"/>
              <w:marRight w:val="0"/>
              <w:marTop w:val="0"/>
              <w:marBottom w:val="0"/>
              <w:divBdr>
                <w:top w:val="none" w:sz="0" w:space="0" w:color="auto"/>
                <w:left w:val="none" w:sz="0" w:space="0" w:color="auto"/>
                <w:bottom w:val="none" w:sz="0" w:space="0" w:color="auto"/>
                <w:right w:val="none" w:sz="0" w:space="0" w:color="auto"/>
              </w:divBdr>
            </w:div>
          </w:divsChild>
        </w:div>
        <w:div w:id="1304310532">
          <w:marLeft w:val="0"/>
          <w:marRight w:val="0"/>
          <w:marTop w:val="0"/>
          <w:marBottom w:val="0"/>
          <w:divBdr>
            <w:top w:val="none" w:sz="0" w:space="0" w:color="auto"/>
            <w:left w:val="none" w:sz="0" w:space="0" w:color="auto"/>
            <w:bottom w:val="none" w:sz="0" w:space="0" w:color="auto"/>
            <w:right w:val="none" w:sz="0" w:space="0" w:color="auto"/>
          </w:divBdr>
        </w:div>
        <w:div w:id="1192187255">
          <w:marLeft w:val="0"/>
          <w:marRight w:val="0"/>
          <w:marTop w:val="0"/>
          <w:marBottom w:val="0"/>
          <w:divBdr>
            <w:top w:val="none" w:sz="0" w:space="0" w:color="auto"/>
            <w:left w:val="none" w:sz="0" w:space="0" w:color="auto"/>
            <w:bottom w:val="none" w:sz="0" w:space="0" w:color="auto"/>
            <w:right w:val="none" w:sz="0" w:space="0" w:color="auto"/>
          </w:divBdr>
        </w:div>
        <w:div w:id="1579706205">
          <w:marLeft w:val="0"/>
          <w:marRight w:val="0"/>
          <w:marTop w:val="0"/>
          <w:marBottom w:val="0"/>
          <w:divBdr>
            <w:top w:val="none" w:sz="0" w:space="0" w:color="auto"/>
            <w:left w:val="none" w:sz="0" w:space="0" w:color="auto"/>
            <w:bottom w:val="none" w:sz="0" w:space="0" w:color="auto"/>
            <w:right w:val="none" w:sz="0" w:space="0" w:color="auto"/>
          </w:divBdr>
        </w:div>
        <w:div w:id="2020348085">
          <w:marLeft w:val="0"/>
          <w:marRight w:val="0"/>
          <w:marTop w:val="0"/>
          <w:marBottom w:val="0"/>
          <w:divBdr>
            <w:top w:val="none" w:sz="0" w:space="0" w:color="auto"/>
            <w:left w:val="none" w:sz="0" w:space="0" w:color="auto"/>
            <w:bottom w:val="none" w:sz="0" w:space="0" w:color="auto"/>
            <w:right w:val="none" w:sz="0" w:space="0" w:color="auto"/>
          </w:divBdr>
        </w:div>
        <w:div w:id="46415286">
          <w:marLeft w:val="0"/>
          <w:marRight w:val="0"/>
          <w:marTop w:val="0"/>
          <w:marBottom w:val="0"/>
          <w:divBdr>
            <w:top w:val="none" w:sz="0" w:space="0" w:color="auto"/>
            <w:left w:val="none" w:sz="0" w:space="0" w:color="auto"/>
            <w:bottom w:val="none" w:sz="0" w:space="0" w:color="auto"/>
            <w:right w:val="none" w:sz="0" w:space="0" w:color="auto"/>
          </w:divBdr>
        </w:div>
        <w:div w:id="32732280">
          <w:marLeft w:val="0"/>
          <w:marRight w:val="0"/>
          <w:marTop w:val="0"/>
          <w:marBottom w:val="0"/>
          <w:divBdr>
            <w:top w:val="none" w:sz="0" w:space="0" w:color="auto"/>
            <w:left w:val="none" w:sz="0" w:space="0" w:color="auto"/>
            <w:bottom w:val="none" w:sz="0" w:space="0" w:color="auto"/>
            <w:right w:val="none" w:sz="0" w:space="0" w:color="auto"/>
          </w:divBdr>
        </w:div>
        <w:div w:id="1389693455">
          <w:marLeft w:val="0"/>
          <w:marRight w:val="0"/>
          <w:marTop w:val="0"/>
          <w:marBottom w:val="0"/>
          <w:divBdr>
            <w:top w:val="none" w:sz="0" w:space="0" w:color="auto"/>
            <w:left w:val="none" w:sz="0" w:space="0" w:color="auto"/>
            <w:bottom w:val="none" w:sz="0" w:space="0" w:color="auto"/>
            <w:right w:val="none" w:sz="0" w:space="0" w:color="auto"/>
          </w:divBdr>
        </w:div>
        <w:div w:id="2006542595">
          <w:marLeft w:val="0"/>
          <w:marRight w:val="0"/>
          <w:marTop w:val="0"/>
          <w:marBottom w:val="0"/>
          <w:divBdr>
            <w:top w:val="none" w:sz="0" w:space="0" w:color="auto"/>
            <w:left w:val="none" w:sz="0" w:space="0" w:color="auto"/>
            <w:bottom w:val="none" w:sz="0" w:space="0" w:color="auto"/>
            <w:right w:val="none" w:sz="0" w:space="0" w:color="auto"/>
          </w:divBdr>
        </w:div>
        <w:div w:id="1134835795">
          <w:marLeft w:val="0"/>
          <w:marRight w:val="0"/>
          <w:marTop w:val="0"/>
          <w:marBottom w:val="0"/>
          <w:divBdr>
            <w:top w:val="none" w:sz="0" w:space="0" w:color="auto"/>
            <w:left w:val="none" w:sz="0" w:space="0" w:color="auto"/>
            <w:bottom w:val="none" w:sz="0" w:space="0" w:color="auto"/>
            <w:right w:val="none" w:sz="0" w:space="0" w:color="auto"/>
          </w:divBdr>
        </w:div>
        <w:div w:id="1489201226">
          <w:marLeft w:val="0"/>
          <w:marRight w:val="0"/>
          <w:marTop w:val="0"/>
          <w:marBottom w:val="0"/>
          <w:divBdr>
            <w:top w:val="none" w:sz="0" w:space="0" w:color="auto"/>
            <w:left w:val="none" w:sz="0" w:space="0" w:color="auto"/>
            <w:bottom w:val="none" w:sz="0" w:space="0" w:color="auto"/>
            <w:right w:val="none" w:sz="0" w:space="0" w:color="auto"/>
          </w:divBdr>
        </w:div>
        <w:div w:id="329797499">
          <w:marLeft w:val="0"/>
          <w:marRight w:val="0"/>
          <w:marTop w:val="0"/>
          <w:marBottom w:val="0"/>
          <w:divBdr>
            <w:top w:val="none" w:sz="0" w:space="0" w:color="auto"/>
            <w:left w:val="none" w:sz="0" w:space="0" w:color="auto"/>
            <w:bottom w:val="none" w:sz="0" w:space="0" w:color="auto"/>
            <w:right w:val="none" w:sz="0" w:space="0" w:color="auto"/>
          </w:divBdr>
        </w:div>
        <w:div w:id="1003514450">
          <w:marLeft w:val="0"/>
          <w:marRight w:val="0"/>
          <w:marTop w:val="0"/>
          <w:marBottom w:val="0"/>
          <w:divBdr>
            <w:top w:val="none" w:sz="0" w:space="0" w:color="auto"/>
            <w:left w:val="none" w:sz="0" w:space="0" w:color="auto"/>
            <w:bottom w:val="none" w:sz="0" w:space="0" w:color="auto"/>
            <w:right w:val="none" w:sz="0" w:space="0" w:color="auto"/>
          </w:divBdr>
        </w:div>
        <w:div w:id="109739806">
          <w:marLeft w:val="0"/>
          <w:marRight w:val="0"/>
          <w:marTop w:val="0"/>
          <w:marBottom w:val="0"/>
          <w:divBdr>
            <w:top w:val="none" w:sz="0" w:space="0" w:color="auto"/>
            <w:left w:val="none" w:sz="0" w:space="0" w:color="auto"/>
            <w:bottom w:val="none" w:sz="0" w:space="0" w:color="auto"/>
            <w:right w:val="none" w:sz="0" w:space="0" w:color="auto"/>
          </w:divBdr>
        </w:div>
        <w:div w:id="1539856039">
          <w:marLeft w:val="0"/>
          <w:marRight w:val="0"/>
          <w:marTop w:val="0"/>
          <w:marBottom w:val="0"/>
          <w:divBdr>
            <w:top w:val="none" w:sz="0" w:space="0" w:color="auto"/>
            <w:left w:val="none" w:sz="0" w:space="0" w:color="auto"/>
            <w:bottom w:val="none" w:sz="0" w:space="0" w:color="auto"/>
            <w:right w:val="none" w:sz="0" w:space="0" w:color="auto"/>
          </w:divBdr>
        </w:div>
        <w:div w:id="1441798722">
          <w:marLeft w:val="0"/>
          <w:marRight w:val="0"/>
          <w:marTop w:val="0"/>
          <w:marBottom w:val="0"/>
          <w:divBdr>
            <w:top w:val="none" w:sz="0" w:space="0" w:color="auto"/>
            <w:left w:val="none" w:sz="0" w:space="0" w:color="auto"/>
            <w:bottom w:val="none" w:sz="0" w:space="0" w:color="auto"/>
            <w:right w:val="none" w:sz="0" w:space="0" w:color="auto"/>
          </w:divBdr>
        </w:div>
        <w:div w:id="1654677707">
          <w:marLeft w:val="0"/>
          <w:marRight w:val="0"/>
          <w:marTop w:val="0"/>
          <w:marBottom w:val="0"/>
          <w:divBdr>
            <w:top w:val="none" w:sz="0" w:space="0" w:color="auto"/>
            <w:left w:val="none" w:sz="0" w:space="0" w:color="auto"/>
            <w:bottom w:val="none" w:sz="0" w:space="0" w:color="auto"/>
            <w:right w:val="none" w:sz="0" w:space="0" w:color="auto"/>
          </w:divBdr>
        </w:div>
        <w:div w:id="59984819">
          <w:marLeft w:val="0"/>
          <w:marRight w:val="0"/>
          <w:marTop w:val="0"/>
          <w:marBottom w:val="0"/>
          <w:divBdr>
            <w:top w:val="none" w:sz="0" w:space="0" w:color="auto"/>
            <w:left w:val="none" w:sz="0" w:space="0" w:color="auto"/>
            <w:bottom w:val="none" w:sz="0" w:space="0" w:color="auto"/>
            <w:right w:val="none" w:sz="0" w:space="0" w:color="auto"/>
          </w:divBdr>
        </w:div>
        <w:div w:id="601492669">
          <w:marLeft w:val="0"/>
          <w:marRight w:val="0"/>
          <w:marTop w:val="0"/>
          <w:marBottom w:val="0"/>
          <w:divBdr>
            <w:top w:val="none" w:sz="0" w:space="0" w:color="auto"/>
            <w:left w:val="none" w:sz="0" w:space="0" w:color="auto"/>
            <w:bottom w:val="none" w:sz="0" w:space="0" w:color="auto"/>
            <w:right w:val="none" w:sz="0" w:space="0" w:color="auto"/>
          </w:divBdr>
        </w:div>
        <w:div w:id="1134831051">
          <w:marLeft w:val="0"/>
          <w:marRight w:val="0"/>
          <w:marTop w:val="0"/>
          <w:marBottom w:val="0"/>
          <w:divBdr>
            <w:top w:val="none" w:sz="0" w:space="0" w:color="auto"/>
            <w:left w:val="none" w:sz="0" w:space="0" w:color="auto"/>
            <w:bottom w:val="none" w:sz="0" w:space="0" w:color="auto"/>
            <w:right w:val="none" w:sz="0" w:space="0" w:color="auto"/>
          </w:divBdr>
        </w:div>
        <w:div w:id="15232268">
          <w:marLeft w:val="0"/>
          <w:marRight w:val="0"/>
          <w:marTop w:val="0"/>
          <w:marBottom w:val="0"/>
          <w:divBdr>
            <w:top w:val="none" w:sz="0" w:space="0" w:color="auto"/>
            <w:left w:val="none" w:sz="0" w:space="0" w:color="auto"/>
            <w:bottom w:val="none" w:sz="0" w:space="0" w:color="auto"/>
            <w:right w:val="none" w:sz="0" w:space="0" w:color="auto"/>
          </w:divBdr>
        </w:div>
        <w:div w:id="392848974">
          <w:marLeft w:val="0"/>
          <w:marRight w:val="0"/>
          <w:marTop w:val="0"/>
          <w:marBottom w:val="0"/>
          <w:divBdr>
            <w:top w:val="none" w:sz="0" w:space="0" w:color="auto"/>
            <w:left w:val="none" w:sz="0" w:space="0" w:color="auto"/>
            <w:bottom w:val="none" w:sz="0" w:space="0" w:color="auto"/>
            <w:right w:val="none" w:sz="0" w:space="0" w:color="auto"/>
          </w:divBdr>
        </w:div>
        <w:div w:id="1517691826">
          <w:marLeft w:val="0"/>
          <w:marRight w:val="0"/>
          <w:marTop w:val="0"/>
          <w:marBottom w:val="0"/>
          <w:divBdr>
            <w:top w:val="none" w:sz="0" w:space="0" w:color="auto"/>
            <w:left w:val="none" w:sz="0" w:space="0" w:color="auto"/>
            <w:bottom w:val="none" w:sz="0" w:space="0" w:color="auto"/>
            <w:right w:val="none" w:sz="0" w:space="0" w:color="auto"/>
          </w:divBdr>
        </w:div>
        <w:div w:id="10304920">
          <w:marLeft w:val="0"/>
          <w:marRight w:val="0"/>
          <w:marTop w:val="0"/>
          <w:marBottom w:val="0"/>
          <w:divBdr>
            <w:top w:val="none" w:sz="0" w:space="0" w:color="auto"/>
            <w:left w:val="none" w:sz="0" w:space="0" w:color="auto"/>
            <w:bottom w:val="none" w:sz="0" w:space="0" w:color="auto"/>
            <w:right w:val="none" w:sz="0" w:space="0" w:color="auto"/>
          </w:divBdr>
        </w:div>
        <w:div w:id="296225979">
          <w:marLeft w:val="0"/>
          <w:marRight w:val="0"/>
          <w:marTop w:val="0"/>
          <w:marBottom w:val="0"/>
          <w:divBdr>
            <w:top w:val="none" w:sz="0" w:space="0" w:color="auto"/>
            <w:left w:val="none" w:sz="0" w:space="0" w:color="auto"/>
            <w:bottom w:val="none" w:sz="0" w:space="0" w:color="auto"/>
            <w:right w:val="none" w:sz="0" w:space="0" w:color="auto"/>
          </w:divBdr>
        </w:div>
        <w:div w:id="2075161021">
          <w:marLeft w:val="0"/>
          <w:marRight w:val="0"/>
          <w:marTop w:val="0"/>
          <w:marBottom w:val="0"/>
          <w:divBdr>
            <w:top w:val="none" w:sz="0" w:space="0" w:color="auto"/>
            <w:left w:val="none" w:sz="0" w:space="0" w:color="auto"/>
            <w:bottom w:val="none" w:sz="0" w:space="0" w:color="auto"/>
            <w:right w:val="none" w:sz="0" w:space="0" w:color="auto"/>
          </w:divBdr>
        </w:div>
        <w:div w:id="2004122970">
          <w:marLeft w:val="0"/>
          <w:marRight w:val="0"/>
          <w:marTop w:val="0"/>
          <w:marBottom w:val="0"/>
          <w:divBdr>
            <w:top w:val="none" w:sz="0" w:space="0" w:color="auto"/>
            <w:left w:val="none" w:sz="0" w:space="0" w:color="auto"/>
            <w:bottom w:val="none" w:sz="0" w:space="0" w:color="auto"/>
            <w:right w:val="none" w:sz="0" w:space="0" w:color="auto"/>
          </w:divBdr>
        </w:div>
        <w:div w:id="741453">
          <w:marLeft w:val="0"/>
          <w:marRight w:val="0"/>
          <w:marTop w:val="0"/>
          <w:marBottom w:val="0"/>
          <w:divBdr>
            <w:top w:val="none" w:sz="0" w:space="0" w:color="auto"/>
            <w:left w:val="none" w:sz="0" w:space="0" w:color="auto"/>
            <w:bottom w:val="none" w:sz="0" w:space="0" w:color="auto"/>
            <w:right w:val="none" w:sz="0" w:space="0" w:color="auto"/>
          </w:divBdr>
        </w:div>
        <w:div w:id="1279529022">
          <w:marLeft w:val="0"/>
          <w:marRight w:val="0"/>
          <w:marTop w:val="0"/>
          <w:marBottom w:val="0"/>
          <w:divBdr>
            <w:top w:val="none" w:sz="0" w:space="0" w:color="auto"/>
            <w:left w:val="none" w:sz="0" w:space="0" w:color="auto"/>
            <w:bottom w:val="none" w:sz="0" w:space="0" w:color="auto"/>
            <w:right w:val="none" w:sz="0" w:space="0" w:color="auto"/>
          </w:divBdr>
        </w:div>
        <w:div w:id="446698983">
          <w:marLeft w:val="0"/>
          <w:marRight w:val="0"/>
          <w:marTop w:val="0"/>
          <w:marBottom w:val="0"/>
          <w:divBdr>
            <w:top w:val="none" w:sz="0" w:space="0" w:color="auto"/>
            <w:left w:val="none" w:sz="0" w:space="0" w:color="auto"/>
            <w:bottom w:val="none" w:sz="0" w:space="0" w:color="auto"/>
            <w:right w:val="none" w:sz="0" w:space="0" w:color="auto"/>
          </w:divBdr>
        </w:div>
        <w:div w:id="1327248377">
          <w:marLeft w:val="0"/>
          <w:marRight w:val="0"/>
          <w:marTop w:val="0"/>
          <w:marBottom w:val="0"/>
          <w:divBdr>
            <w:top w:val="none" w:sz="0" w:space="0" w:color="auto"/>
            <w:left w:val="none" w:sz="0" w:space="0" w:color="auto"/>
            <w:bottom w:val="none" w:sz="0" w:space="0" w:color="auto"/>
            <w:right w:val="none" w:sz="0" w:space="0" w:color="auto"/>
          </w:divBdr>
        </w:div>
        <w:div w:id="1552040010">
          <w:marLeft w:val="0"/>
          <w:marRight w:val="0"/>
          <w:marTop w:val="0"/>
          <w:marBottom w:val="0"/>
          <w:divBdr>
            <w:top w:val="none" w:sz="0" w:space="0" w:color="auto"/>
            <w:left w:val="none" w:sz="0" w:space="0" w:color="auto"/>
            <w:bottom w:val="none" w:sz="0" w:space="0" w:color="auto"/>
            <w:right w:val="none" w:sz="0" w:space="0" w:color="auto"/>
          </w:divBdr>
        </w:div>
        <w:div w:id="2074547160">
          <w:marLeft w:val="0"/>
          <w:marRight w:val="0"/>
          <w:marTop w:val="0"/>
          <w:marBottom w:val="0"/>
          <w:divBdr>
            <w:top w:val="none" w:sz="0" w:space="0" w:color="auto"/>
            <w:left w:val="none" w:sz="0" w:space="0" w:color="auto"/>
            <w:bottom w:val="none" w:sz="0" w:space="0" w:color="auto"/>
            <w:right w:val="none" w:sz="0" w:space="0" w:color="auto"/>
          </w:divBdr>
        </w:div>
        <w:div w:id="1420756080">
          <w:marLeft w:val="0"/>
          <w:marRight w:val="0"/>
          <w:marTop w:val="0"/>
          <w:marBottom w:val="0"/>
          <w:divBdr>
            <w:top w:val="none" w:sz="0" w:space="0" w:color="auto"/>
            <w:left w:val="none" w:sz="0" w:space="0" w:color="auto"/>
            <w:bottom w:val="none" w:sz="0" w:space="0" w:color="auto"/>
            <w:right w:val="none" w:sz="0" w:space="0" w:color="auto"/>
          </w:divBdr>
        </w:div>
        <w:div w:id="1090666035">
          <w:marLeft w:val="0"/>
          <w:marRight w:val="0"/>
          <w:marTop w:val="0"/>
          <w:marBottom w:val="0"/>
          <w:divBdr>
            <w:top w:val="none" w:sz="0" w:space="0" w:color="auto"/>
            <w:left w:val="none" w:sz="0" w:space="0" w:color="auto"/>
            <w:bottom w:val="none" w:sz="0" w:space="0" w:color="auto"/>
            <w:right w:val="none" w:sz="0" w:space="0" w:color="auto"/>
          </w:divBdr>
        </w:div>
        <w:div w:id="1390035087">
          <w:marLeft w:val="0"/>
          <w:marRight w:val="0"/>
          <w:marTop w:val="0"/>
          <w:marBottom w:val="0"/>
          <w:divBdr>
            <w:top w:val="none" w:sz="0" w:space="0" w:color="auto"/>
            <w:left w:val="none" w:sz="0" w:space="0" w:color="auto"/>
            <w:bottom w:val="none" w:sz="0" w:space="0" w:color="auto"/>
            <w:right w:val="none" w:sz="0" w:space="0" w:color="auto"/>
          </w:divBdr>
        </w:div>
        <w:div w:id="1229337879">
          <w:marLeft w:val="0"/>
          <w:marRight w:val="0"/>
          <w:marTop w:val="0"/>
          <w:marBottom w:val="0"/>
          <w:divBdr>
            <w:top w:val="none" w:sz="0" w:space="0" w:color="auto"/>
            <w:left w:val="none" w:sz="0" w:space="0" w:color="auto"/>
            <w:bottom w:val="none" w:sz="0" w:space="0" w:color="auto"/>
            <w:right w:val="none" w:sz="0" w:space="0" w:color="auto"/>
          </w:divBdr>
        </w:div>
        <w:div w:id="1303123996">
          <w:marLeft w:val="0"/>
          <w:marRight w:val="0"/>
          <w:marTop w:val="0"/>
          <w:marBottom w:val="0"/>
          <w:divBdr>
            <w:top w:val="none" w:sz="0" w:space="0" w:color="auto"/>
            <w:left w:val="none" w:sz="0" w:space="0" w:color="auto"/>
            <w:bottom w:val="none" w:sz="0" w:space="0" w:color="auto"/>
            <w:right w:val="none" w:sz="0" w:space="0" w:color="auto"/>
          </w:divBdr>
        </w:div>
        <w:div w:id="1803694077">
          <w:marLeft w:val="0"/>
          <w:marRight w:val="0"/>
          <w:marTop w:val="0"/>
          <w:marBottom w:val="0"/>
          <w:divBdr>
            <w:top w:val="none" w:sz="0" w:space="0" w:color="auto"/>
            <w:left w:val="none" w:sz="0" w:space="0" w:color="auto"/>
            <w:bottom w:val="none" w:sz="0" w:space="0" w:color="auto"/>
            <w:right w:val="none" w:sz="0" w:space="0" w:color="auto"/>
          </w:divBdr>
        </w:div>
        <w:div w:id="368915466">
          <w:marLeft w:val="0"/>
          <w:marRight w:val="0"/>
          <w:marTop w:val="0"/>
          <w:marBottom w:val="0"/>
          <w:divBdr>
            <w:top w:val="none" w:sz="0" w:space="0" w:color="auto"/>
            <w:left w:val="none" w:sz="0" w:space="0" w:color="auto"/>
            <w:bottom w:val="none" w:sz="0" w:space="0" w:color="auto"/>
            <w:right w:val="none" w:sz="0" w:space="0" w:color="auto"/>
          </w:divBdr>
        </w:div>
        <w:div w:id="46875475">
          <w:marLeft w:val="0"/>
          <w:marRight w:val="0"/>
          <w:marTop w:val="0"/>
          <w:marBottom w:val="0"/>
          <w:divBdr>
            <w:top w:val="none" w:sz="0" w:space="0" w:color="auto"/>
            <w:left w:val="none" w:sz="0" w:space="0" w:color="auto"/>
            <w:bottom w:val="none" w:sz="0" w:space="0" w:color="auto"/>
            <w:right w:val="none" w:sz="0" w:space="0" w:color="auto"/>
          </w:divBdr>
        </w:div>
        <w:div w:id="1648827537">
          <w:marLeft w:val="0"/>
          <w:marRight w:val="0"/>
          <w:marTop w:val="0"/>
          <w:marBottom w:val="0"/>
          <w:divBdr>
            <w:top w:val="none" w:sz="0" w:space="0" w:color="auto"/>
            <w:left w:val="none" w:sz="0" w:space="0" w:color="auto"/>
            <w:bottom w:val="none" w:sz="0" w:space="0" w:color="auto"/>
            <w:right w:val="none" w:sz="0" w:space="0" w:color="auto"/>
          </w:divBdr>
        </w:div>
        <w:div w:id="2087532281">
          <w:marLeft w:val="0"/>
          <w:marRight w:val="0"/>
          <w:marTop w:val="0"/>
          <w:marBottom w:val="0"/>
          <w:divBdr>
            <w:top w:val="none" w:sz="0" w:space="0" w:color="auto"/>
            <w:left w:val="none" w:sz="0" w:space="0" w:color="auto"/>
            <w:bottom w:val="none" w:sz="0" w:space="0" w:color="auto"/>
            <w:right w:val="none" w:sz="0" w:space="0" w:color="auto"/>
          </w:divBdr>
        </w:div>
        <w:div w:id="184907025">
          <w:marLeft w:val="0"/>
          <w:marRight w:val="0"/>
          <w:marTop w:val="0"/>
          <w:marBottom w:val="0"/>
          <w:divBdr>
            <w:top w:val="none" w:sz="0" w:space="0" w:color="auto"/>
            <w:left w:val="none" w:sz="0" w:space="0" w:color="auto"/>
            <w:bottom w:val="none" w:sz="0" w:space="0" w:color="auto"/>
            <w:right w:val="none" w:sz="0" w:space="0" w:color="auto"/>
          </w:divBdr>
        </w:div>
        <w:div w:id="629168004">
          <w:marLeft w:val="0"/>
          <w:marRight w:val="0"/>
          <w:marTop w:val="0"/>
          <w:marBottom w:val="0"/>
          <w:divBdr>
            <w:top w:val="none" w:sz="0" w:space="0" w:color="auto"/>
            <w:left w:val="none" w:sz="0" w:space="0" w:color="auto"/>
            <w:bottom w:val="none" w:sz="0" w:space="0" w:color="auto"/>
            <w:right w:val="none" w:sz="0" w:space="0" w:color="auto"/>
          </w:divBdr>
        </w:div>
        <w:div w:id="162626730">
          <w:marLeft w:val="0"/>
          <w:marRight w:val="0"/>
          <w:marTop w:val="0"/>
          <w:marBottom w:val="0"/>
          <w:divBdr>
            <w:top w:val="none" w:sz="0" w:space="0" w:color="auto"/>
            <w:left w:val="none" w:sz="0" w:space="0" w:color="auto"/>
            <w:bottom w:val="none" w:sz="0" w:space="0" w:color="auto"/>
            <w:right w:val="none" w:sz="0" w:space="0" w:color="auto"/>
          </w:divBdr>
        </w:div>
        <w:div w:id="1069111131">
          <w:marLeft w:val="0"/>
          <w:marRight w:val="0"/>
          <w:marTop w:val="0"/>
          <w:marBottom w:val="0"/>
          <w:divBdr>
            <w:top w:val="none" w:sz="0" w:space="0" w:color="auto"/>
            <w:left w:val="none" w:sz="0" w:space="0" w:color="auto"/>
            <w:bottom w:val="none" w:sz="0" w:space="0" w:color="auto"/>
            <w:right w:val="none" w:sz="0" w:space="0" w:color="auto"/>
          </w:divBdr>
        </w:div>
        <w:div w:id="1345286164">
          <w:marLeft w:val="0"/>
          <w:marRight w:val="0"/>
          <w:marTop w:val="0"/>
          <w:marBottom w:val="0"/>
          <w:divBdr>
            <w:top w:val="none" w:sz="0" w:space="0" w:color="auto"/>
            <w:left w:val="none" w:sz="0" w:space="0" w:color="auto"/>
            <w:bottom w:val="none" w:sz="0" w:space="0" w:color="auto"/>
            <w:right w:val="none" w:sz="0" w:space="0" w:color="auto"/>
          </w:divBdr>
        </w:div>
        <w:div w:id="1587692696">
          <w:marLeft w:val="0"/>
          <w:marRight w:val="0"/>
          <w:marTop w:val="0"/>
          <w:marBottom w:val="0"/>
          <w:divBdr>
            <w:top w:val="none" w:sz="0" w:space="0" w:color="auto"/>
            <w:left w:val="none" w:sz="0" w:space="0" w:color="auto"/>
            <w:bottom w:val="none" w:sz="0" w:space="0" w:color="auto"/>
            <w:right w:val="none" w:sz="0" w:space="0" w:color="auto"/>
          </w:divBdr>
        </w:div>
        <w:div w:id="602494957">
          <w:marLeft w:val="0"/>
          <w:marRight w:val="0"/>
          <w:marTop w:val="0"/>
          <w:marBottom w:val="0"/>
          <w:divBdr>
            <w:top w:val="none" w:sz="0" w:space="0" w:color="auto"/>
            <w:left w:val="none" w:sz="0" w:space="0" w:color="auto"/>
            <w:bottom w:val="none" w:sz="0" w:space="0" w:color="auto"/>
            <w:right w:val="none" w:sz="0" w:space="0" w:color="auto"/>
          </w:divBdr>
        </w:div>
        <w:div w:id="1192457068">
          <w:marLeft w:val="0"/>
          <w:marRight w:val="0"/>
          <w:marTop w:val="0"/>
          <w:marBottom w:val="0"/>
          <w:divBdr>
            <w:top w:val="none" w:sz="0" w:space="0" w:color="auto"/>
            <w:left w:val="none" w:sz="0" w:space="0" w:color="auto"/>
            <w:bottom w:val="none" w:sz="0" w:space="0" w:color="auto"/>
            <w:right w:val="none" w:sz="0" w:space="0" w:color="auto"/>
          </w:divBdr>
        </w:div>
        <w:div w:id="810439744">
          <w:marLeft w:val="0"/>
          <w:marRight w:val="0"/>
          <w:marTop w:val="0"/>
          <w:marBottom w:val="0"/>
          <w:divBdr>
            <w:top w:val="none" w:sz="0" w:space="0" w:color="auto"/>
            <w:left w:val="none" w:sz="0" w:space="0" w:color="auto"/>
            <w:bottom w:val="none" w:sz="0" w:space="0" w:color="auto"/>
            <w:right w:val="none" w:sz="0" w:space="0" w:color="auto"/>
          </w:divBdr>
        </w:div>
        <w:div w:id="905189762">
          <w:marLeft w:val="0"/>
          <w:marRight w:val="0"/>
          <w:marTop w:val="0"/>
          <w:marBottom w:val="0"/>
          <w:divBdr>
            <w:top w:val="none" w:sz="0" w:space="0" w:color="auto"/>
            <w:left w:val="none" w:sz="0" w:space="0" w:color="auto"/>
            <w:bottom w:val="none" w:sz="0" w:space="0" w:color="auto"/>
            <w:right w:val="none" w:sz="0" w:space="0" w:color="auto"/>
          </w:divBdr>
        </w:div>
        <w:div w:id="298192264">
          <w:marLeft w:val="0"/>
          <w:marRight w:val="0"/>
          <w:marTop w:val="0"/>
          <w:marBottom w:val="0"/>
          <w:divBdr>
            <w:top w:val="none" w:sz="0" w:space="0" w:color="auto"/>
            <w:left w:val="none" w:sz="0" w:space="0" w:color="auto"/>
            <w:bottom w:val="none" w:sz="0" w:space="0" w:color="auto"/>
            <w:right w:val="none" w:sz="0" w:space="0" w:color="auto"/>
          </w:divBdr>
        </w:div>
        <w:div w:id="486096144">
          <w:marLeft w:val="0"/>
          <w:marRight w:val="0"/>
          <w:marTop w:val="0"/>
          <w:marBottom w:val="0"/>
          <w:divBdr>
            <w:top w:val="none" w:sz="0" w:space="0" w:color="auto"/>
            <w:left w:val="none" w:sz="0" w:space="0" w:color="auto"/>
            <w:bottom w:val="none" w:sz="0" w:space="0" w:color="auto"/>
            <w:right w:val="none" w:sz="0" w:space="0" w:color="auto"/>
          </w:divBdr>
        </w:div>
        <w:div w:id="758252842">
          <w:marLeft w:val="0"/>
          <w:marRight w:val="0"/>
          <w:marTop w:val="0"/>
          <w:marBottom w:val="0"/>
          <w:divBdr>
            <w:top w:val="none" w:sz="0" w:space="0" w:color="auto"/>
            <w:left w:val="none" w:sz="0" w:space="0" w:color="auto"/>
            <w:bottom w:val="none" w:sz="0" w:space="0" w:color="auto"/>
            <w:right w:val="none" w:sz="0" w:space="0" w:color="auto"/>
          </w:divBdr>
        </w:div>
        <w:div w:id="838690564">
          <w:marLeft w:val="0"/>
          <w:marRight w:val="0"/>
          <w:marTop w:val="0"/>
          <w:marBottom w:val="0"/>
          <w:divBdr>
            <w:top w:val="none" w:sz="0" w:space="0" w:color="auto"/>
            <w:left w:val="none" w:sz="0" w:space="0" w:color="auto"/>
            <w:bottom w:val="none" w:sz="0" w:space="0" w:color="auto"/>
            <w:right w:val="none" w:sz="0" w:space="0" w:color="auto"/>
          </w:divBdr>
        </w:div>
        <w:div w:id="912199976">
          <w:marLeft w:val="0"/>
          <w:marRight w:val="0"/>
          <w:marTop w:val="0"/>
          <w:marBottom w:val="0"/>
          <w:divBdr>
            <w:top w:val="none" w:sz="0" w:space="0" w:color="auto"/>
            <w:left w:val="none" w:sz="0" w:space="0" w:color="auto"/>
            <w:bottom w:val="none" w:sz="0" w:space="0" w:color="auto"/>
            <w:right w:val="none" w:sz="0" w:space="0" w:color="auto"/>
          </w:divBdr>
        </w:div>
        <w:div w:id="714306920">
          <w:marLeft w:val="0"/>
          <w:marRight w:val="0"/>
          <w:marTop w:val="0"/>
          <w:marBottom w:val="0"/>
          <w:divBdr>
            <w:top w:val="none" w:sz="0" w:space="0" w:color="auto"/>
            <w:left w:val="none" w:sz="0" w:space="0" w:color="auto"/>
            <w:bottom w:val="none" w:sz="0" w:space="0" w:color="auto"/>
            <w:right w:val="none" w:sz="0" w:space="0" w:color="auto"/>
          </w:divBdr>
        </w:div>
        <w:div w:id="1390419700">
          <w:marLeft w:val="0"/>
          <w:marRight w:val="0"/>
          <w:marTop w:val="0"/>
          <w:marBottom w:val="0"/>
          <w:divBdr>
            <w:top w:val="none" w:sz="0" w:space="0" w:color="auto"/>
            <w:left w:val="none" w:sz="0" w:space="0" w:color="auto"/>
            <w:bottom w:val="none" w:sz="0" w:space="0" w:color="auto"/>
            <w:right w:val="none" w:sz="0" w:space="0" w:color="auto"/>
          </w:divBdr>
        </w:div>
        <w:div w:id="277570685">
          <w:marLeft w:val="0"/>
          <w:marRight w:val="0"/>
          <w:marTop w:val="0"/>
          <w:marBottom w:val="0"/>
          <w:divBdr>
            <w:top w:val="none" w:sz="0" w:space="0" w:color="auto"/>
            <w:left w:val="none" w:sz="0" w:space="0" w:color="auto"/>
            <w:bottom w:val="none" w:sz="0" w:space="0" w:color="auto"/>
            <w:right w:val="none" w:sz="0" w:space="0" w:color="auto"/>
          </w:divBdr>
        </w:div>
        <w:div w:id="1045954618">
          <w:marLeft w:val="0"/>
          <w:marRight w:val="0"/>
          <w:marTop w:val="0"/>
          <w:marBottom w:val="0"/>
          <w:divBdr>
            <w:top w:val="none" w:sz="0" w:space="0" w:color="auto"/>
            <w:left w:val="none" w:sz="0" w:space="0" w:color="auto"/>
            <w:bottom w:val="none" w:sz="0" w:space="0" w:color="auto"/>
            <w:right w:val="none" w:sz="0" w:space="0" w:color="auto"/>
          </w:divBdr>
        </w:div>
        <w:div w:id="664357568">
          <w:marLeft w:val="0"/>
          <w:marRight w:val="0"/>
          <w:marTop w:val="0"/>
          <w:marBottom w:val="0"/>
          <w:divBdr>
            <w:top w:val="none" w:sz="0" w:space="0" w:color="auto"/>
            <w:left w:val="none" w:sz="0" w:space="0" w:color="auto"/>
            <w:bottom w:val="none" w:sz="0" w:space="0" w:color="auto"/>
            <w:right w:val="none" w:sz="0" w:space="0" w:color="auto"/>
          </w:divBdr>
        </w:div>
        <w:div w:id="1284120648">
          <w:marLeft w:val="0"/>
          <w:marRight w:val="0"/>
          <w:marTop w:val="0"/>
          <w:marBottom w:val="0"/>
          <w:divBdr>
            <w:top w:val="none" w:sz="0" w:space="0" w:color="auto"/>
            <w:left w:val="none" w:sz="0" w:space="0" w:color="auto"/>
            <w:bottom w:val="none" w:sz="0" w:space="0" w:color="auto"/>
            <w:right w:val="none" w:sz="0" w:space="0" w:color="auto"/>
          </w:divBdr>
        </w:div>
        <w:div w:id="1863280650">
          <w:marLeft w:val="0"/>
          <w:marRight w:val="0"/>
          <w:marTop w:val="0"/>
          <w:marBottom w:val="0"/>
          <w:divBdr>
            <w:top w:val="none" w:sz="0" w:space="0" w:color="auto"/>
            <w:left w:val="none" w:sz="0" w:space="0" w:color="auto"/>
            <w:bottom w:val="none" w:sz="0" w:space="0" w:color="auto"/>
            <w:right w:val="none" w:sz="0" w:space="0" w:color="auto"/>
          </w:divBdr>
        </w:div>
        <w:div w:id="1975790278">
          <w:marLeft w:val="0"/>
          <w:marRight w:val="0"/>
          <w:marTop w:val="0"/>
          <w:marBottom w:val="0"/>
          <w:divBdr>
            <w:top w:val="none" w:sz="0" w:space="0" w:color="auto"/>
            <w:left w:val="none" w:sz="0" w:space="0" w:color="auto"/>
            <w:bottom w:val="none" w:sz="0" w:space="0" w:color="auto"/>
            <w:right w:val="none" w:sz="0" w:space="0" w:color="auto"/>
          </w:divBdr>
        </w:div>
        <w:div w:id="2129353195">
          <w:marLeft w:val="0"/>
          <w:marRight w:val="0"/>
          <w:marTop w:val="0"/>
          <w:marBottom w:val="0"/>
          <w:divBdr>
            <w:top w:val="none" w:sz="0" w:space="0" w:color="auto"/>
            <w:left w:val="none" w:sz="0" w:space="0" w:color="auto"/>
            <w:bottom w:val="none" w:sz="0" w:space="0" w:color="auto"/>
            <w:right w:val="none" w:sz="0" w:space="0" w:color="auto"/>
          </w:divBdr>
        </w:div>
        <w:div w:id="873739323">
          <w:marLeft w:val="0"/>
          <w:marRight w:val="0"/>
          <w:marTop w:val="0"/>
          <w:marBottom w:val="0"/>
          <w:divBdr>
            <w:top w:val="none" w:sz="0" w:space="0" w:color="auto"/>
            <w:left w:val="none" w:sz="0" w:space="0" w:color="auto"/>
            <w:bottom w:val="none" w:sz="0" w:space="0" w:color="auto"/>
            <w:right w:val="none" w:sz="0" w:space="0" w:color="auto"/>
          </w:divBdr>
        </w:div>
        <w:div w:id="1426728569">
          <w:marLeft w:val="0"/>
          <w:marRight w:val="0"/>
          <w:marTop w:val="0"/>
          <w:marBottom w:val="0"/>
          <w:divBdr>
            <w:top w:val="none" w:sz="0" w:space="0" w:color="auto"/>
            <w:left w:val="none" w:sz="0" w:space="0" w:color="auto"/>
            <w:bottom w:val="none" w:sz="0" w:space="0" w:color="auto"/>
            <w:right w:val="none" w:sz="0" w:space="0" w:color="auto"/>
          </w:divBdr>
        </w:div>
        <w:div w:id="220749713">
          <w:marLeft w:val="0"/>
          <w:marRight w:val="0"/>
          <w:marTop w:val="0"/>
          <w:marBottom w:val="0"/>
          <w:divBdr>
            <w:top w:val="none" w:sz="0" w:space="0" w:color="auto"/>
            <w:left w:val="none" w:sz="0" w:space="0" w:color="auto"/>
            <w:bottom w:val="none" w:sz="0" w:space="0" w:color="auto"/>
            <w:right w:val="none" w:sz="0" w:space="0" w:color="auto"/>
          </w:divBdr>
        </w:div>
        <w:div w:id="1637370530">
          <w:marLeft w:val="0"/>
          <w:marRight w:val="0"/>
          <w:marTop w:val="0"/>
          <w:marBottom w:val="0"/>
          <w:divBdr>
            <w:top w:val="none" w:sz="0" w:space="0" w:color="auto"/>
            <w:left w:val="none" w:sz="0" w:space="0" w:color="auto"/>
            <w:bottom w:val="none" w:sz="0" w:space="0" w:color="auto"/>
            <w:right w:val="none" w:sz="0" w:space="0" w:color="auto"/>
          </w:divBdr>
        </w:div>
        <w:div w:id="1076442359">
          <w:marLeft w:val="0"/>
          <w:marRight w:val="0"/>
          <w:marTop w:val="0"/>
          <w:marBottom w:val="0"/>
          <w:divBdr>
            <w:top w:val="none" w:sz="0" w:space="0" w:color="auto"/>
            <w:left w:val="none" w:sz="0" w:space="0" w:color="auto"/>
            <w:bottom w:val="none" w:sz="0" w:space="0" w:color="auto"/>
            <w:right w:val="none" w:sz="0" w:space="0" w:color="auto"/>
          </w:divBdr>
        </w:div>
        <w:div w:id="2020966238">
          <w:marLeft w:val="0"/>
          <w:marRight w:val="0"/>
          <w:marTop w:val="0"/>
          <w:marBottom w:val="0"/>
          <w:divBdr>
            <w:top w:val="none" w:sz="0" w:space="0" w:color="auto"/>
            <w:left w:val="none" w:sz="0" w:space="0" w:color="auto"/>
            <w:bottom w:val="none" w:sz="0" w:space="0" w:color="auto"/>
            <w:right w:val="none" w:sz="0" w:space="0" w:color="auto"/>
          </w:divBdr>
        </w:div>
        <w:div w:id="1488209466">
          <w:marLeft w:val="0"/>
          <w:marRight w:val="0"/>
          <w:marTop w:val="0"/>
          <w:marBottom w:val="0"/>
          <w:divBdr>
            <w:top w:val="none" w:sz="0" w:space="0" w:color="auto"/>
            <w:left w:val="none" w:sz="0" w:space="0" w:color="auto"/>
            <w:bottom w:val="none" w:sz="0" w:space="0" w:color="auto"/>
            <w:right w:val="none" w:sz="0" w:space="0" w:color="auto"/>
          </w:divBdr>
        </w:div>
        <w:div w:id="1258712678">
          <w:marLeft w:val="0"/>
          <w:marRight w:val="0"/>
          <w:marTop w:val="0"/>
          <w:marBottom w:val="0"/>
          <w:divBdr>
            <w:top w:val="none" w:sz="0" w:space="0" w:color="auto"/>
            <w:left w:val="none" w:sz="0" w:space="0" w:color="auto"/>
            <w:bottom w:val="none" w:sz="0" w:space="0" w:color="auto"/>
            <w:right w:val="none" w:sz="0" w:space="0" w:color="auto"/>
          </w:divBdr>
        </w:div>
        <w:div w:id="2012949506">
          <w:marLeft w:val="0"/>
          <w:marRight w:val="0"/>
          <w:marTop w:val="0"/>
          <w:marBottom w:val="0"/>
          <w:divBdr>
            <w:top w:val="none" w:sz="0" w:space="0" w:color="auto"/>
            <w:left w:val="none" w:sz="0" w:space="0" w:color="auto"/>
            <w:bottom w:val="none" w:sz="0" w:space="0" w:color="auto"/>
            <w:right w:val="none" w:sz="0" w:space="0" w:color="auto"/>
          </w:divBdr>
        </w:div>
        <w:div w:id="1687711306">
          <w:marLeft w:val="0"/>
          <w:marRight w:val="0"/>
          <w:marTop w:val="0"/>
          <w:marBottom w:val="0"/>
          <w:divBdr>
            <w:top w:val="none" w:sz="0" w:space="0" w:color="auto"/>
            <w:left w:val="none" w:sz="0" w:space="0" w:color="auto"/>
            <w:bottom w:val="none" w:sz="0" w:space="0" w:color="auto"/>
            <w:right w:val="none" w:sz="0" w:space="0" w:color="auto"/>
          </w:divBdr>
        </w:div>
        <w:div w:id="901257680">
          <w:marLeft w:val="0"/>
          <w:marRight w:val="0"/>
          <w:marTop w:val="0"/>
          <w:marBottom w:val="0"/>
          <w:divBdr>
            <w:top w:val="none" w:sz="0" w:space="0" w:color="auto"/>
            <w:left w:val="none" w:sz="0" w:space="0" w:color="auto"/>
            <w:bottom w:val="none" w:sz="0" w:space="0" w:color="auto"/>
            <w:right w:val="none" w:sz="0" w:space="0" w:color="auto"/>
          </w:divBdr>
        </w:div>
        <w:div w:id="1147479892">
          <w:marLeft w:val="0"/>
          <w:marRight w:val="0"/>
          <w:marTop w:val="0"/>
          <w:marBottom w:val="0"/>
          <w:divBdr>
            <w:top w:val="none" w:sz="0" w:space="0" w:color="auto"/>
            <w:left w:val="none" w:sz="0" w:space="0" w:color="auto"/>
            <w:bottom w:val="none" w:sz="0" w:space="0" w:color="auto"/>
            <w:right w:val="none" w:sz="0" w:space="0" w:color="auto"/>
          </w:divBdr>
        </w:div>
        <w:div w:id="1162433648">
          <w:marLeft w:val="0"/>
          <w:marRight w:val="0"/>
          <w:marTop w:val="0"/>
          <w:marBottom w:val="0"/>
          <w:divBdr>
            <w:top w:val="none" w:sz="0" w:space="0" w:color="auto"/>
            <w:left w:val="none" w:sz="0" w:space="0" w:color="auto"/>
            <w:bottom w:val="none" w:sz="0" w:space="0" w:color="auto"/>
            <w:right w:val="none" w:sz="0" w:space="0" w:color="auto"/>
          </w:divBdr>
        </w:div>
        <w:div w:id="15422502">
          <w:marLeft w:val="0"/>
          <w:marRight w:val="0"/>
          <w:marTop w:val="0"/>
          <w:marBottom w:val="0"/>
          <w:divBdr>
            <w:top w:val="none" w:sz="0" w:space="0" w:color="auto"/>
            <w:left w:val="none" w:sz="0" w:space="0" w:color="auto"/>
            <w:bottom w:val="none" w:sz="0" w:space="0" w:color="auto"/>
            <w:right w:val="none" w:sz="0" w:space="0" w:color="auto"/>
          </w:divBdr>
        </w:div>
        <w:div w:id="1449425596">
          <w:marLeft w:val="0"/>
          <w:marRight w:val="0"/>
          <w:marTop w:val="0"/>
          <w:marBottom w:val="0"/>
          <w:divBdr>
            <w:top w:val="none" w:sz="0" w:space="0" w:color="auto"/>
            <w:left w:val="none" w:sz="0" w:space="0" w:color="auto"/>
            <w:bottom w:val="none" w:sz="0" w:space="0" w:color="auto"/>
            <w:right w:val="none" w:sz="0" w:space="0" w:color="auto"/>
          </w:divBdr>
        </w:div>
        <w:div w:id="661197312">
          <w:marLeft w:val="0"/>
          <w:marRight w:val="0"/>
          <w:marTop w:val="0"/>
          <w:marBottom w:val="0"/>
          <w:divBdr>
            <w:top w:val="none" w:sz="0" w:space="0" w:color="auto"/>
            <w:left w:val="none" w:sz="0" w:space="0" w:color="auto"/>
            <w:bottom w:val="none" w:sz="0" w:space="0" w:color="auto"/>
            <w:right w:val="none" w:sz="0" w:space="0" w:color="auto"/>
          </w:divBdr>
        </w:div>
        <w:div w:id="344212223">
          <w:marLeft w:val="0"/>
          <w:marRight w:val="0"/>
          <w:marTop w:val="0"/>
          <w:marBottom w:val="0"/>
          <w:divBdr>
            <w:top w:val="none" w:sz="0" w:space="0" w:color="auto"/>
            <w:left w:val="none" w:sz="0" w:space="0" w:color="auto"/>
            <w:bottom w:val="none" w:sz="0" w:space="0" w:color="auto"/>
            <w:right w:val="none" w:sz="0" w:space="0" w:color="auto"/>
          </w:divBdr>
        </w:div>
        <w:div w:id="1183976219">
          <w:marLeft w:val="0"/>
          <w:marRight w:val="0"/>
          <w:marTop w:val="0"/>
          <w:marBottom w:val="0"/>
          <w:divBdr>
            <w:top w:val="none" w:sz="0" w:space="0" w:color="auto"/>
            <w:left w:val="none" w:sz="0" w:space="0" w:color="auto"/>
            <w:bottom w:val="none" w:sz="0" w:space="0" w:color="auto"/>
            <w:right w:val="none" w:sz="0" w:space="0" w:color="auto"/>
          </w:divBdr>
        </w:div>
        <w:div w:id="188765606">
          <w:marLeft w:val="0"/>
          <w:marRight w:val="0"/>
          <w:marTop w:val="0"/>
          <w:marBottom w:val="0"/>
          <w:divBdr>
            <w:top w:val="none" w:sz="0" w:space="0" w:color="auto"/>
            <w:left w:val="none" w:sz="0" w:space="0" w:color="auto"/>
            <w:bottom w:val="none" w:sz="0" w:space="0" w:color="auto"/>
            <w:right w:val="none" w:sz="0" w:space="0" w:color="auto"/>
          </w:divBdr>
        </w:div>
        <w:div w:id="1763455389">
          <w:marLeft w:val="0"/>
          <w:marRight w:val="0"/>
          <w:marTop w:val="0"/>
          <w:marBottom w:val="0"/>
          <w:divBdr>
            <w:top w:val="none" w:sz="0" w:space="0" w:color="auto"/>
            <w:left w:val="none" w:sz="0" w:space="0" w:color="auto"/>
            <w:bottom w:val="none" w:sz="0" w:space="0" w:color="auto"/>
            <w:right w:val="none" w:sz="0" w:space="0" w:color="auto"/>
          </w:divBdr>
        </w:div>
        <w:div w:id="1870868952">
          <w:marLeft w:val="0"/>
          <w:marRight w:val="0"/>
          <w:marTop w:val="0"/>
          <w:marBottom w:val="0"/>
          <w:divBdr>
            <w:top w:val="none" w:sz="0" w:space="0" w:color="auto"/>
            <w:left w:val="none" w:sz="0" w:space="0" w:color="auto"/>
            <w:bottom w:val="none" w:sz="0" w:space="0" w:color="auto"/>
            <w:right w:val="none" w:sz="0" w:space="0" w:color="auto"/>
          </w:divBdr>
        </w:div>
        <w:div w:id="1386173881">
          <w:marLeft w:val="0"/>
          <w:marRight w:val="0"/>
          <w:marTop w:val="0"/>
          <w:marBottom w:val="0"/>
          <w:divBdr>
            <w:top w:val="none" w:sz="0" w:space="0" w:color="auto"/>
            <w:left w:val="none" w:sz="0" w:space="0" w:color="auto"/>
            <w:bottom w:val="none" w:sz="0" w:space="0" w:color="auto"/>
            <w:right w:val="none" w:sz="0" w:space="0" w:color="auto"/>
          </w:divBdr>
        </w:div>
        <w:div w:id="1008482657">
          <w:marLeft w:val="0"/>
          <w:marRight w:val="0"/>
          <w:marTop w:val="0"/>
          <w:marBottom w:val="0"/>
          <w:divBdr>
            <w:top w:val="none" w:sz="0" w:space="0" w:color="auto"/>
            <w:left w:val="none" w:sz="0" w:space="0" w:color="auto"/>
            <w:bottom w:val="none" w:sz="0" w:space="0" w:color="auto"/>
            <w:right w:val="none" w:sz="0" w:space="0" w:color="auto"/>
          </w:divBdr>
        </w:div>
        <w:div w:id="1189299219">
          <w:marLeft w:val="0"/>
          <w:marRight w:val="0"/>
          <w:marTop w:val="0"/>
          <w:marBottom w:val="0"/>
          <w:divBdr>
            <w:top w:val="none" w:sz="0" w:space="0" w:color="auto"/>
            <w:left w:val="none" w:sz="0" w:space="0" w:color="auto"/>
            <w:bottom w:val="none" w:sz="0" w:space="0" w:color="auto"/>
            <w:right w:val="none" w:sz="0" w:space="0" w:color="auto"/>
          </w:divBdr>
        </w:div>
        <w:div w:id="555823876">
          <w:marLeft w:val="0"/>
          <w:marRight w:val="0"/>
          <w:marTop w:val="0"/>
          <w:marBottom w:val="0"/>
          <w:divBdr>
            <w:top w:val="none" w:sz="0" w:space="0" w:color="auto"/>
            <w:left w:val="none" w:sz="0" w:space="0" w:color="auto"/>
            <w:bottom w:val="none" w:sz="0" w:space="0" w:color="auto"/>
            <w:right w:val="none" w:sz="0" w:space="0" w:color="auto"/>
          </w:divBdr>
        </w:div>
        <w:div w:id="1212618171">
          <w:marLeft w:val="0"/>
          <w:marRight w:val="0"/>
          <w:marTop w:val="0"/>
          <w:marBottom w:val="0"/>
          <w:divBdr>
            <w:top w:val="none" w:sz="0" w:space="0" w:color="auto"/>
            <w:left w:val="none" w:sz="0" w:space="0" w:color="auto"/>
            <w:bottom w:val="none" w:sz="0" w:space="0" w:color="auto"/>
            <w:right w:val="none" w:sz="0" w:space="0" w:color="auto"/>
          </w:divBdr>
        </w:div>
        <w:div w:id="784425677">
          <w:marLeft w:val="0"/>
          <w:marRight w:val="0"/>
          <w:marTop w:val="0"/>
          <w:marBottom w:val="0"/>
          <w:divBdr>
            <w:top w:val="none" w:sz="0" w:space="0" w:color="auto"/>
            <w:left w:val="none" w:sz="0" w:space="0" w:color="auto"/>
            <w:bottom w:val="none" w:sz="0" w:space="0" w:color="auto"/>
            <w:right w:val="none" w:sz="0" w:space="0" w:color="auto"/>
          </w:divBdr>
        </w:div>
        <w:div w:id="169105571">
          <w:marLeft w:val="0"/>
          <w:marRight w:val="0"/>
          <w:marTop w:val="0"/>
          <w:marBottom w:val="0"/>
          <w:divBdr>
            <w:top w:val="none" w:sz="0" w:space="0" w:color="auto"/>
            <w:left w:val="none" w:sz="0" w:space="0" w:color="auto"/>
            <w:bottom w:val="none" w:sz="0" w:space="0" w:color="auto"/>
            <w:right w:val="none" w:sz="0" w:space="0" w:color="auto"/>
          </w:divBdr>
        </w:div>
        <w:div w:id="2125347042">
          <w:marLeft w:val="0"/>
          <w:marRight w:val="0"/>
          <w:marTop w:val="0"/>
          <w:marBottom w:val="0"/>
          <w:divBdr>
            <w:top w:val="none" w:sz="0" w:space="0" w:color="auto"/>
            <w:left w:val="none" w:sz="0" w:space="0" w:color="auto"/>
            <w:bottom w:val="none" w:sz="0" w:space="0" w:color="auto"/>
            <w:right w:val="none" w:sz="0" w:space="0" w:color="auto"/>
          </w:divBdr>
        </w:div>
        <w:div w:id="94907350">
          <w:marLeft w:val="0"/>
          <w:marRight w:val="0"/>
          <w:marTop w:val="0"/>
          <w:marBottom w:val="0"/>
          <w:divBdr>
            <w:top w:val="none" w:sz="0" w:space="0" w:color="auto"/>
            <w:left w:val="none" w:sz="0" w:space="0" w:color="auto"/>
            <w:bottom w:val="none" w:sz="0" w:space="0" w:color="auto"/>
            <w:right w:val="none" w:sz="0" w:space="0" w:color="auto"/>
          </w:divBdr>
          <w:divsChild>
            <w:div w:id="1637104906">
              <w:marLeft w:val="0"/>
              <w:marRight w:val="0"/>
              <w:marTop w:val="0"/>
              <w:marBottom w:val="0"/>
              <w:divBdr>
                <w:top w:val="none" w:sz="0" w:space="0" w:color="auto"/>
                <w:left w:val="none" w:sz="0" w:space="0" w:color="auto"/>
                <w:bottom w:val="none" w:sz="0" w:space="0" w:color="auto"/>
                <w:right w:val="none" w:sz="0" w:space="0" w:color="auto"/>
              </w:divBdr>
            </w:div>
            <w:div w:id="1340159847">
              <w:marLeft w:val="0"/>
              <w:marRight w:val="0"/>
              <w:marTop w:val="0"/>
              <w:marBottom w:val="0"/>
              <w:divBdr>
                <w:top w:val="none" w:sz="0" w:space="0" w:color="auto"/>
                <w:left w:val="none" w:sz="0" w:space="0" w:color="auto"/>
                <w:bottom w:val="none" w:sz="0" w:space="0" w:color="auto"/>
                <w:right w:val="none" w:sz="0" w:space="0" w:color="auto"/>
              </w:divBdr>
            </w:div>
          </w:divsChild>
        </w:div>
        <w:div w:id="1474902818">
          <w:marLeft w:val="0"/>
          <w:marRight w:val="0"/>
          <w:marTop w:val="0"/>
          <w:marBottom w:val="0"/>
          <w:divBdr>
            <w:top w:val="none" w:sz="0" w:space="0" w:color="auto"/>
            <w:left w:val="none" w:sz="0" w:space="0" w:color="auto"/>
            <w:bottom w:val="none" w:sz="0" w:space="0" w:color="auto"/>
            <w:right w:val="none" w:sz="0" w:space="0" w:color="auto"/>
          </w:divBdr>
        </w:div>
        <w:div w:id="342900219">
          <w:marLeft w:val="0"/>
          <w:marRight w:val="0"/>
          <w:marTop w:val="0"/>
          <w:marBottom w:val="0"/>
          <w:divBdr>
            <w:top w:val="none" w:sz="0" w:space="0" w:color="auto"/>
            <w:left w:val="none" w:sz="0" w:space="0" w:color="auto"/>
            <w:bottom w:val="none" w:sz="0" w:space="0" w:color="auto"/>
            <w:right w:val="none" w:sz="0" w:space="0" w:color="auto"/>
          </w:divBdr>
        </w:div>
        <w:div w:id="1676957332">
          <w:marLeft w:val="0"/>
          <w:marRight w:val="0"/>
          <w:marTop w:val="0"/>
          <w:marBottom w:val="0"/>
          <w:divBdr>
            <w:top w:val="none" w:sz="0" w:space="0" w:color="auto"/>
            <w:left w:val="none" w:sz="0" w:space="0" w:color="auto"/>
            <w:bottom w:val="none" w:sz="0" w:space="0" w:color="auto"/>
            <w:right w:val="none" w:sz="0" w:space="0" w:color="auto"/>
          </w:divBdr>
          <w:divsChild>
            <w:div w:id="1660500223">
              <w:marLeft w:val="0"/>
              <w:marRight w:val="0"/>
              <w:marTop w:val="0"/>
              <w:marBottom w:val="0"/>
              <w:divBdr>
                <w:top w:val="none" w:sz="0" w:space="0" w:color="auto"/>
                <w:left w:val="none" w:sz="0" w:space="0" w:color="auto"/>
                <w:bottom w:val="none" w:sz="0" w:space="0" w:color="auto"/>
                <w:right w:val="none" w:sz="0" w:space="0" w:color="auto"/>
              </w:divBdr>
            </w:div>
            <w:div w:id="685520151">
              <w:marLeft w:val="0"/>
              <w:marRight w:val="0"/>
              <w:marTop w:val="0"/>
              <w:marBottom w:val="0"/>
              <w:divBdr>
                <w:top w:val="none" w:sz="0" w:space="0" w:color="auto"/>
                <w:left w:val="none" w:sz="0" w:space="0" w:color="auto"/>
                <w:bottom w:val="none" w:sz="0" w:space="0" w:color="auto"/>
                <w:right w:val="none" w:sz="0" w:space="0" w:color="auto"/>
              </w:divBdr>
            </w:div>
            <w:div w:id="1218126718">
              <w:marLeft w:val="0"/>
              <w:marRight w:val="0"/>
              <w:marTop w:val="0"/>
              <w:marBottom w:val="0"/>
              <w:divBdr>
                <w:top w:val="none" w:sz="0" w:space="0" w:color="auto"/>
                <w:left w:val="none" w:sz="0" w:space="0" w:color="auto"/>
                <w:bottom w:val="none" w:sz="0" w:space="0" w:color="auto"/>
                <w:right w:val="none" w:sz="0" w:space="0" w:color="auto"/>
              </w:divBdr>
            </w:div>
            <w:div w:id="1030493547">
              <w:marLeft w:val="0"/>
              <w:marRight w:val="0"/>
              <w:marTop w:val="0"/>
              <w:marBottom w:val="0"/>
              <w:divBdr>
                <w:top w:val="none" w:sz="0" w:space="0" w:color="auto"/>
                <w:left w:val="none" w:sz="0" w:space="0" w:color="auto"/>
                <w:bottom w:val="none" w:sz="0" w:space="0" w:color="auto"/>
                <w:right w:val="none" w:sz="0" w:space="0" w:color="auto"/>
              </w:divBdr>
            </w:div>
            <w:div w:id="710151662">
              <w:marLeft w:val="0"/>
              <w:marRight w:val="0"/>
              <w:marTop w:val="0"/>
              <w:marBottom w:val="0"/>
              <w:divBdr>
                <w:top w:val="none" w:sz="0" w:space="0" w:color="auto"/>
                <w:left w:val="none" w:sz="0" w:space="0" w:color="auto"/>
                <w:bottom w:val="none" w:sz="0" w:space="0" w:color="auto"/>
                <w:right w:val="none" w:sz="0" w:space="0" w:color="auto"/>
              </w:divBdr>
            </w:div>
            <w:div w:id="1963419836">
              <w:marLeft w:val="0"/>
              <w:marRight w:val="0"/>
              <w:marTop w:val="0"/>
              <w:marBottom w:val="0"/>
              <w:divBdr>
                <w:top w:val="none" w:sz="0" w:space="0" w:color="auto"/>
                <w:left w:val="none" w:sz="0" w:space="0" w:color="auto"/>
                <w:bottom w:val="none" w:sz="0" w:space="0" w:color="auto"/>
                <w:right w:val="none" w:sz="0" w:space="0" w:color="auto"/>
              </w:divBdr>
            </w:div>
            <w:div w:id="221260688">
              <w:marLeft w:val="0"/>
              <w:marRight w:val="0"/>
              <w:marTop w:val="0"/>
              <w:marBottom w:val="0"/>
              <w:divBdr>
                <w:top w:val="none" w:sz="0" w:space="0" w:color="auto"/>
                <w:left w:val="none" w:sz="0" w:space="0" w:color="auto"/>
                <w:bottom w:val="none" w:sz="0" w:space="0" w:color="auto"/>
                <w:right w:val="none" w:sz="0" w:space="0" w:color="auto"/>
              </w:divBdr>
            </w:div>
            <w:div w:id="912665085">
              <w:marLeft w:val="0"/>
              <w:marRight w:val="0"/>
              <w:marTop w:val="0"/>
              <w:marBottom w:val="0"/>
              <w:divBdr>
                <w:top w:val="none" w:sz="0" w:space="0" w:color="auto"/>
                <w:left w:val="none" w:sz="0" w:space="0" w:color="auto"/>
                <w:bottom w:val="none" w:sz="0" w:space="0" w:color="auto"/>
                <w:right w:val="none" w:sz="0" w:space="0" w:color="auto"/>
              </w:divBdr>
            </w:div>
            <w:div w:id="1487939297">
              <w:marLeft w:val="0"/>
              <w:marRight w:val="0"/>
              <w:marTop w:val="0"/>
              <w:marBottom w:val="0"/>
              <w:divBdr>
                <w:top w:val="none" w:sz="0" w:space="0" w:color="auto"/>
                <w:left w:val="none" w:sz="0" w:space="0" w:color="auto"/>
                <w:bottom w:val="none" w:sz="0" w:space="0" w:color="auto"/>
                <w:right w:val="none" w:sz="0" w:space="0" w:color="auto"/>
              </w:divBdr>
            </w:div>
            <w:div w:id="633482646">
              <w:marLeft w:val="0"/>
              <w:marRight w:val="0"/>
              <w:marTop w:val="0"/>
              <w:marBottom w:val="0"/>
              <w:divBdr>
                <w:top w:val="none" w:sz="0" w:space="0" w:color="auto"/>
                <w:left w:val="none" w:sz="0" w:space="0" w:color="auto"/>
                <w:bottom w:val="none" w:sz="0" w:space="0" w:color="auto"/>
                <w:right w:val="none" w:sz="0" w:space="0" w:color="auto"/>
              </w:divBdr>
            </w:div>
            <w:div w:id="1673948756">
              <w:marLeft w:val="0"/>
              <w:marRight w:val="0"/>
              <w:marTop w:val="0"/>
              <w:marBottom w:val="0"/>
              <w:divBdr>
                <w:top w:val="none" w:sz="0" w:space="0" w:color="auto"/>
                <w:left w:val="none" w:sz="0" w:space="0" w:color="auto"/>
                <w:bottom w:val="none" w:sz="0" w:space="0" w:color="auto"/>
                <w:right w:val="none" w:sz="0" w:space="0" w:color="auto"/>
              </w:divBdr>
            </w:div>
            <w:div w:id="668171017">
              <w:marLeft w:val="0"/>
              <w:marRight w:val="0"/>
              <w:marTop w:val="0"/>
              <w:marBottom w:val="0"/>
              <w:divBdr>
                <w:top w:val="none" w:sz="0" w:space="0" w:color="auto"/>
                <w:left w:val="none" w:sz="0" w:space="0" w:color="auto"/>
                <w:bottom w:val="none" w:sz="0" w:space="0" w:color="auto"/>
                <w:right w:val="none" w:sz="0" w:space="0" w:color="auto"/>
              </w:divBdr>
            </w:div>
            <w:div w:id="877469546">
              <w:marLeft w:val="0"/>
              <w:marRight w:val="0"/>
              <w:marTop w:val="0"/>
              <w:marBottom w:val="0"/>
              <w:divBdr>
                <w:top w:val="none" w:sz="0" w:space="0" w:color="auto"/>
                <w:left w:val="none" w:sz="0" w:space="0" w:color="auto"/>
                <w:bottom w:val="none" w:sz="0" w:space="0" w:color="auto"/>
                <w:right w:val="none" w:sz="0" w:space="0" w:color="auto"/>
              </w:divBdr>
            </w:div>
            <w:div w:id="812064338">
              <w:marLeft w:val="0"/>
              <w:marRight w:val="0"/>
              <w:marTop w:val="0"/>
              <w:marBottom w:val="0"/>
              <w:divBdr>
                <w:top w:val="none" w:sz="0" w:space="0" w:color="auto"/>
                <w:left w:val="none" w:sz="0" w:space="0" w:color="auto"/>
                <w:bottom w:val="none" w:sz="0" w:space="0" w:color="auto"/>
                <w:right w:val="none" w:sz="0" w:space="0" w:color="auto"/>
              </w:divBdr>
            </w:div>
            <w:div w:id="831801404">
              <w:marLeft w:val="0"/>
              <w:marRight w:val="0"/>
              <w:marTop w:val="0"/>
              <w:marBottom w:val="0"/>
              <w:divBdr>
                <w:top w:val="none" w:sz="0" w:space="0" w:color="auto"/>
                <w:left w:val="none" w:sz="0" w:space="0" w:color="auto"/>
                <w:bottom w:val="none" w:sz="0" w:space="0" w:color="auto"/>
                <w:right w:val="none" w:sz="0" w:space="0" w:color="auto"/>
              </w:divBdr>
            </w:div>
            <w:div w:id="914976034">
              <w:marLeft w:val="0"/>
              <w:marRight w:val="0"/>
              <w:marTop w:val="0"/>
              <w:marBottom w:val="0"/>
              <w:divBdr>
                <w:top w:val="none" w:sz="0" w:space="0" w:color="auto"/>
                <w:left w:val="none" w:sz="0" w:space="0" w:color="auto"/>
                <w:bottom w:val="none" w:sz="0" w:space="0" w:color="auto"/>
                <w:right w:val="none" w:sz="0" w:space="0" w:color="auto"/>
              </w:divBdr>
            </w:div>
            <w:div w:id="1521048359">
              <w:marLeft w:val="0"/>
              <w:marRight w:val="0"/>
              <w:marTop w:val="0"/>
              <w:marBottom w:val="0"/>
              <w:divBdr>
                <w:top w:val="none" w:sz="0" w:space="0" w:color="auto"/>
                <w:left w:val="none" w:sz="0" w:space="0" w:color="auto"/>
                <w:bottom w:val="none" w:sz="0" w:space="0" w:color="auto"/>
                <w:right w:val="none" w:sz="0" w:space="0" w:color="auto"/>
              </w:divBdr>
            </w:div>
            <w:div w:id="13849663">
              <w:marLeft w:val="0"/>
              <w:marRight w:val="0"/>
              <w:marTop w:val="0"/>
              <w:marBottom w:val="0"/>
              <w:divBdr>
                <w:top w:val="none" w:sz="0" w:space="0" w:color="auto"/>
                <w:left w:val="none" w:sz="0" w:space="0" w:color="auto"/>
                <w:bottom w:val="none" w:sz="0" w:space="0" w:color="auto"/>
                <w:right w:val="none" w:sz="0" w:space="0" w:color="auto"/>
              </w:divBdr>
            </w:div>
            <w:div w:id="411512383">
              <w:marLeft w:val="0"/>
              <w:marRight w:val="0"/>
              <w:marTop w:val="0"/>
              <w:marBottom w:val="0"/>
              <w:divBdr>
                <w:top w:val="none" w:sz="0" w:space="0" w:color="auto"/>
                <w:left w:val="none" w:sz="0" w:space="0" w:color="auto"/>
                <w:bottom w:val="none" w:sz="0" w:space="0" w:color="auto"/>
                <w:right w:val="none" w:sz="0" w:space="0" w:color="auto"/>
              </w:divBdr>
            </w:div>
            <w:div w:id="1184977943">
              <w:marLeft w:val="0"/>
              <w:marRight w:val="0"/>
              <w:marTop w:val="0"/>
              <w:marBottom w:val="0"/>
              <w:divBdr>
                <w:top w:val="none" w:sz="0" w:space="0" w:color="auto"/>
                <w:left w:val="none" w:sz="0" w:space="0" w:color="auto"/>
                <w:bottom w:val="none" w:sz="0" w:space="0" w:color="auto"/>
                <w:right w:val="none" w:sz="0" w:space="0" w:color="auto"/>
              </w:divBdr>
            </w:div>
            <w:div w:id="470949787">
              <w:marLeft w:val="0"/>
              <w:marRight w:val="0"/>
              <w:marTop w:val="0"/>
              <w:marBottom w:val="0"/>
              <w:divBdr>
                <w:top w:val="none" w:sz="0" w:space="0" w:color="auto"/>
                <w:left w:val="none" w:sz="0" w:space="0" w:color="auto"/>
                <w:bottom w:val="none" w:sz="0" w:space="0" w:color="auto"/>
                <w:right w:val="none" w:sz="0" w:space="0" w:color="auto"/>
              </w:divBdr>
            </w:div>
            <w:div w:id="527913285">
              <w:marLeft w:val="0"/>
              <w:marRight w:val="0"/>
              <w:marTop w:val="0"/>
              <w:marBottom w:val="0"/>
              <w:divBdr>
                <w:top w:val="none" w:sz="0" w:space="0" w:color="auto"/>
                <w:left w:val="none" w:sz="0" w:space="0" w:color="auto"/>
                <w:bottom w:val="none" w:sz="0" w:space="0" w:color="auto"/>
                <w:right w:val="none" w:sz="0" w:space="0" w:color="auto"/>
              </w:divBdr>
            </w:div>
            <w:div w:id="1388649864">
              <w:marLeft w:val="0"/>
              <w:marRight w:val="0"/>
              <w:marTop w:val="0"/>
              <w:marBottom w:val="0"/>
              <w:divBdr>
                <w:top w:val="none" w:sz="0" w:space="0" w:color="auto"/>
                <w:left w:val="none" w:sz="0" w:space="0" w:color="auto"/>
                <w:bottom w:val="none" w:sz="0" w:space="0" w:color="auto"/>
                <w:right w:val="none" w:sz="0" w:space="0" w:color="auto"/>
              </w:divBdr>
            </w:div>
            <w:div w:id="55129169">
              <w:marLeft w:val="0"/>
              <w:marRight w:val="0"/>
              <w:marTop w:val="0"/>
              <w:marBottom w:val="0"/>
              <w:divBdr>
                <w:top w:val="none" w:sz="0" w:space="0" w:color="auto"/>
                <w:left w:val="none" w:sz="0" w:space="0" w:color="auto"/>
                <w:bottom w:val="none" w:sz="0" w:space="0" w:color="auto"/>
                <w:right w:val="none" w:sz="0" w:space="0" w:color="auto"/>
              </w:divBdr>
            </w:div>
            <w:div w:id="557742454">
              <w:marLeft w:val="0"/>
              <w:marRight w:val="0"/>
              <w:marTop w:val="0"/>
              <w:marBottom w:val="0"/>
              <w:divBdr>
                <w:top w:val="none" w:sz="0" w:space="0" w:color="auto"/>
                <w:left w:val="none" w:sz="0" w:space="0" w:color="auto"/>
                <w:bottom w:val="none" w:sz="0" w:space="0" w:color="auto"/>
                <w:right w:val="none" w:sz="0" w:space="0" w:color="auto"/>
              </w:divBdr>
            </w:div>
            <w:div w:id="1272781766">
              <w:marLeft w:val="0"/>
              <w:marRight w:val="0"/>
              <w:marTop w:val="0"/>
              <w:marBottom w:val="0"/>
              <w:divBdr>
                <w:top w:val="none" w:sz="0" w:space="0" w:color="auto"/>
                <w:left w:val="none" w:sz="0" w:space="0" w:color="auto"/>
                <w:bottom w:val="none" w:sz="0" w:space="0" w:color="auto"/>
                <w:right w:val="none" w:sz="0" w:space="0" w:color="auto"/>
              </w:divBdr>
            </w:div>
            <w:div w:id="494615259">
              <w:marLeft w:val="0"/>
              <w:marRight w:val="0"/>
              <w:marTop w:val="0"/>
              <w:marBottom w:val="0"/>
              <w:divBdr>
                <w:top w:val="none" w:sz="0" w:space="0" w:color="auto"/>
                <w:left w:val="none" w:sz="0" w:space="0" w:color="auto"/>
                <w:bottom w:val="none" w:sz="0" w:space="0" w:color="auto"/>
                <w:right w:val="none" w:sz="0" w:space="0" w:color="auto"/>
              </w:divBdr>
            </w:div>
            <w:div w:id="1816337040">
              <w:marLeft w:val="0"/>
              <w:marRight w:val="0"/>
              <w:marTop w:val="0"/>
              <w:marBottom w:val="0"/>
              <w:divBdr>
                <w:top w:val="none" w:sz="0" w:space="0" w:color="auto"/>
                <w:left w:val="none" w:sz="0" w:space="0" w:color="auto"/>
                <w:bottom w:val="none" w:sz="0" w:space="0" w:color="auto"/>
                <w:right w:val="none" w:sz="0" w:space="0" w:color="auto"/>
              </w:divBdr>
            </w:div>
            <w:div w:id="183711936">
              <w:marLeft w:val="0"/>
              <w:marRight w:val="0"/>
              <w:marTop w:val="0"/>
              <w:marBottom w:val="0"/>
              <w:divBdr>
                <w:top w:val="none" w:sz="0" w:space="0" w:color="auto"/>
                <w:left w:val="none" w:sz="0" w:space="0" w:color="auto"/>
                <w:bottom w:val="none" w:sz="0" w:space="0" w:color="auto"/>
                <w:right w:val="none" w:sz="0" w:space="0" w:color="auto"/>
              </w:divBdr>
            </w:div>
            <w:div w:id="689186281">
              <w:marLeft w:val="0"/>
              <w:marRight w:val="0"/>
              <w:marTop w:val="0"/>
              <w:marBottom w:val="0"/>
              <w:divBdr>
                <w:top w:val="none" w:sz="0" w:space="0" w:color="auto"/>
                <w:left w:val="none" w:sz="0" w:space="0" w:color="auto"/>
                <w:bottom w:val="none" w:sz="0" w:space="0" w:color="auto"/>
                <w:right w:val="none" w:sz="0" w:space="0" w:color="auto"/>
              </w:divBdr>
            </w:div>
            <w:div w:id="1835340560">
              <w:marLeft w:val="0"/>
              <w:marRight w:val="0"/>
              <w:marTop w:val="0"/>
              <w:marBottom w:val="0"/>
              <w:divBdr>
                <w:top w:val="none" w:sz="0" w:space="0" w:color="auto"/>
                <w:left w:val="none" w:sz="0" w:space="0" w:color="auto"/>
                <w:bottom w:val="none" w:sz="0" w:space="0" w:color="auto"/>
                <w:right w:val="none" w:sz="0" w:space="0" w:color="auto"/>
              </w:divBdr>
            </w:div>
            <w:div w:id="1738548181">
              <w:marLeft w:val="0"/>
              <w:marRight w:val="0"/>
              <w:marTop w:val="0"/>
              <w:marBottom w:val="0"/>
              <w:divBdr>
                <w:top w:val="none" w:sz="0" w:space="0" w:color="auto"/>
                <w:left w:val="none" w:sz="0" w:space="0" w:color="auto"/>
                <w:bottom w:val="none" w:sz="0" w:space="0" w:color="auto"/>
                <w:right w:val="none" w:sz="0" w:space="0" w:color="auto"/>
              </w:divBdr>
            </w:div>
            <w:div w:id="576551606">
              <w:marLeft w:val="0"/>
              <w:marRight w:val="0"/>
              <w:marTop w:val="0"/>
              <w:marBottom w:val="0"/>
              <w:divBdr>
                <w:top w:val="none" w:sz="0" w:space="0" w:color="auto"/>
                <w:left w:val="none" w:sz="0" w:space="0" w:color="auto"/>
                <w:bottom w:val="none" w:sz="0" w:space="0" w:color="auto"/>
                <w:right w:val="none" w:sz="0" w:space="0" w:color="auto"/>
              </w:divBdr>
            </w:div>
            <w:div w:id="1373382555">
              <w:marLeft w:val="0"/>
              <w:marRight w:val="0"/>
              <w:marTop w:val="0"/>
              <w:marBottom w:val="0"/>
              <w:divBdr>
                <w:top w:val="none" w:sz="0" w:space="0" w:color="auto"/>
                <w:left w:val="none" w:sz="0" w:space="0" w:color="auto"/>
                <w:bottom w:val="none" w:sz="0" w:space="0" w:color="auto"/>
                <w:right w:val="none" w:sz="0" w:space="0" w:color="auto"/>
              </w:divBdr>
            </w:div>
            <w:div w:id="125005588">
              <w:marLeft w:val="0"/>
              <w:marRight w:val="0"/>
              <w:marTop w:val="0"/>
              <w:marBottom w:val="0"/>
              <w:divBdr>
                <w:top w:val="none" w:sz="0" w:space="0" w:color="auto"/>
                <w:left w:val="none" w:sz="0" w:space="0" w:color="auto"/>
                <w:bottom w:val="none" w:sz="0" w:space="0" w:color="auto"/>
                <w:right w:val="none" w:sz="0" w:space="0" w:color="auto"/>
              </w:divBdr>
            </w:div>
            <w:div w:id="1808425023">
              <w:marLeft w:val="0"/>
              <w:marRight w:val="0"/>
              <w:marTop w:val="0"/>
              <w:marBottom w:val="0"/>
              <w:divBdr>
                <w:top w:val="none" w:sz="0" w:space="0" w:color="auto"/>
                <w:left w:val="none" w:sz="0" w:space="0" w:color="auto"/>
                <w:bottom w:val="none" w:sz="0" w:space="0" w:color="auto"/>
                <w:right w:val="none" w:sz="0" w:space="0" w:color="auto"/>
              </w:divBdr>
            </w:div>
            <w:div w:id="2052681148">
              <w:marLeft w:val="0"/>
              <w:marRight w:val="0"/>
              <w:marTop w:val="0"/>
              <w:marBottom w:val="0"/>
              <w:divBdr>
                <w:top w:val="none" w:sz="0" w:space="0" w:color="auto"/>
                <w:left w:val="none" w:sz="0" w:space="0" w:color="auto"/>
                <w:bottom w:val="none" w:sz="0" w:space="0" w:color="auto"/>
                <w:right w:val="none" w:sz="0" w:space="0" w:color="auto"/>
              </w:divBdr>
            </w:div>
            <w:div w:id="1945066927">
              <w:marLeft w:val="0"/>
              <w:marRight w:val="0"/>
              <w:marTop w:val="0"/>
              <w:marBottom w:val="0"/>
              <w:divBdr>
                <w:top w:val="none" w:sz="0" w:space="0" w:color="auto"/>
                <w:left w:val="none" w:sz="0" w:space="0" w:color="auto"/>
                <w:bottom w:val="none" w:sz="0" w:space="0" w:color="auto"/>
                <w:right w:val="none" w:sz="0" w:space="0" w:color="auto"/>
              </w:divBdr>
            </w:div>
            <w:div w:id="527060476">
              <w:marLeft w:val="0"/>
              <w:marRight w:val="0"/>
              <w:marTop w:val="0"/>
              <w:marBottom w:val="0"/>
              <w:divBdr>
                <w:top w:val="none" w:sz="0" w:space="0" w:color="auto"/>
                <w:left w:val="none" w:sz="0" w:space="0" w:color="auto"/>
                <w:bottom w:val="none" w:sz="0" w:space="0" w:color="auto"/>
                <w:right w:val="none" w:sz="0" w:space="0" w:color="auto"/>
              </w:divBdr>
            </w:div>
            <w:div w:id="1471483608">
              <w:marLeft w:val="0"/>
              <w:marRight w:val="0"/>
              <w:marTop w:val="0"/>
              <w:marBottom w:val="0"/>
              <w:divBdr>
                <w:top w:val="none" w:sz="0" w:space="0" w:color="auto"/>
                <w:left w:val="none" w:sz="0" w:space="0" w:color="auto"/>
                <w:bottom w:val="none" w:sz="0" w:space="0" w:color="auto"/>
                <w:right w:val="none" w:sz="0" w:space="0" w:color="auto"/>
              </w:divBdr>
            </w:div>
            <w:div w:id="240259137">
              <w:marLeft w:val="0"/>
              <w:marRight w:val="0"/>
              <w:marTop w:val="0"/>
              <w:marBottom w:val="0"/>
              <w:divBdr>
                <w:top w:val="none" w:sz="0" w:space="0" w:color="auto"/>
                <w:left w:val="none" w:sz="0" w:space="0" w:color="auto"/>
                <w:bottom w:val="none" w:sz="0" w:space="0" w:color="auto"/>
                <w:right w:val="none" w:sz="0" w:space="0" w:color="auto"/>
              </w:divBdr>
            </w:div>
            <w:div w:id="379718589">
              <w:marLeft w:val="0"/>
              <w:marRight w:val="0"/>
              <w:marTop w:val="0"/>
              <w:marBottom w:val="0"/>
              <w:divBdr>
                <w:top w:val="none" w:sz="0" w:space="0" w:color="auto"/>
                <w:left w:val="none" w:sz="0" w:space="0" w:color="auto"/>
                <w:bottom w:val="none" w:sz="0" w:space="0" w:color="auto"/>
                <w:right w:val="none" w:sz="0" w:space="0" w:color="auto"/>
              </w:divBdr>
            </w:div>
            <w:div w:id="1556744505">
              <w:marLeft w:val="0"/>
              <w:marRight w:val="0"/>
              <w:marTop w:val="0"/>
              <w:marBottom w:val="0"/>
              <w:divBdr>
                <w:top w:val="none" w:sz="0" w:space="0" w:color="auto"/>
                <w:left w:val="none" w:sz="0" w:space="0" w:color="auto"/>
                <w:bottom w:val="none" w:sz="0" w:space="0" w:color="auto"/>
                <w:right w:val="none" w:sz="0" w:space="0" w:color="auto"/>
              </w:divBdr>
            </w:div>
            <w:div w:id="1491680034">
              <w:marLeft w:val="0"/>
              <w:marRight w:val="0"/>
              <w:marTop w:val="0"/>
              <w:marBottom w:val="0"/>
              <w:divBdr>
                <w:top w:val="none" w:sz="0" w:space="0" w:color="auto"/>
                <w:left w:val="none" w:sz="0" w:space="0" w:color="auto"/>
                <w:bottom w:val="none" w:sz="0" w:space="0" w:color="auto"/>
                <w:right w:val="none" w:sz="0" w:space="0" w:color="auto"/>
              </w:divBdr>
            </w:div>
            <w:div w:id="687411153">
              <w:marLeft w:val="0"/>
              <w:marRight w:val="0"/>
              <w:marTop w:val="0"/>
              <w:marBottom w:val="0"/>
              <w:divBdr>
                <w:top w:val="none" w:sz="0" w:space="0" w:color="auto"/>
                <w:left w:val="none" w:sz="0" w:space="0" w:color="auto"/>
                <w:bottom w:val="none" w:sz="0" w:space="0" w:color="auto"/>
                <w:right w:val="none" w:sz="0" w:space="0" w:color="auto"/>
              </w:divBdr>
            </w:div>
            <w:div w:id="1105079996">
              <w:marLeft w:val="0"/>
              <w:marRight w:val="0"/>
              <w:marTop w:val="0"/>
              <w:marBottom w:val="0"/>
              <w:divBdr>
                <w:top w:val="none" w:sz="0" w:space="0" w:color="auto"/>
                <w:left w:val="none" w:sz="0" w:space="0" w:color="auto"/>
                <w:bottom w:val="none" w:sz="0" w:space="0" w:color="auto"/>
                <w:right w:val="none" w:sz="0" w:space="0" w:color="auto"/>
              </w:divBdr>
            </w:div>
            <w:div w:id="9336956">
              <w:marLeft w:val="0"/>
              <w:marRight w:val="0"/>
              <w:marTop w:val="0"/>
              <w:marBottom w:val="0"/>
              <w:divBdr>
                <w:top w:val="none" w:sz="0" w:space="0" w:color="auto"/>
                <w:left w:val="none" w:sz="0" w:space="0" w:color="auto"/>
                <w:bottom w:val="none" w:sz="0" w:space="0" w:color="auto"/>
                <w:right w:val="none" w:sz="0" w:space="0" w:color="auto"/>
              </w:divBdr>
            </w:div>
            <w:div w:id="1266037481">
              <w:marLeft w:val="0"/>
              <w:marRight w:val="0"/>
              <w:marTop w:val="0"/>
              <w:marBottom w:val="0"/>
              <w:divBdr>
                <w:top w:val="none" w:sz="0" w:space="0" w:color="auto"/>
                <w:left w:val="none" w:sz="0" w:space="0" w:color="auto"/>
                <w:bottom w:val="none" w:sz="0" w:space="0" w:color="auto"/>
                <w:right w:val="none" w:sz="0" w:space="0" w:color="auto"/>
              </w:divBdr>
            </w:div>
            <w:div w:id="759641461">
              <w:marLeft w:val="0"/>
              <w:marRight w:val="0"/>
              <w:marTop w:val="0"/>
              <w:marBottom w:val="0"/>
              <w:divBdr>
                <w:top w:val="none" w:sz="0" w:space="0" w:color="auto"/>
                <w:left w:val="none" w:sz="0" w:space="0" w:color="auto"/>
                <w:bottom w:val="none" w:sz="0" w:space="0" w:color="auto"/>
                <w:right w:val="none" w:sz="0" w:space="0" w:color="auto"/>
              </w:divBdr>
            </w:div>
            <w:div w:id="1556087852">
              <w:marLeft w:val="0"/>
              <w:marRight w:val="0"/>
              <w:marTop w:val="0"/>
              <w:marBottom w:val="0"/>
              <w:divBdr>
                <w:top w:val="none" w:sz="0" w:space="0" w:color="auto"/>
                <w:left w:val="none" w:sz="0" w:space="0" w:color="auto"/>
                <w:bottom w:val="none" w:sz="0" w:space="0" w:color="auto"/>
                <w:right w:val="none" w:sz="0" w:space="0" w:color="auto"/>
              </w:divBdr>
            </w:div>
            <w:div w:id="355886133">
              <w:marLeft w:val="0"/>
              <w:marRight w:val="0"/>
              <w:marTop w:val="0"/>
              <w:marBottom w:val="0"/>
              <w:divBdr>
                <w:top w:val="none" w:sz="0" w:space="0" w:color="auto"/>
                <w:left w:val="none" w:sz="0" w:space="0" w:color="auto"/>
                <w:bottom w:val="none" w:sz="0" w:space="0" w:color="auto"/>
                <w:right w:val="none" w:sz="0" w:space="0" w:color="auto"/>
              </w:divBdr>
            </w:div>
            <w:div w:id="1751075617">
              <w:marLeft w:val="0"/>
              <w:marRight w:val="0"/>
              <w:marTop w:val="0"/>
              <w:marBottom w:val="0"/>
              <w:divBdr>
                <w:top w:val="none" w:sz="0" w:space="0" w:color="auto"/>
                <w:left w:val="none" w:sz="0" w:space="0" w:color="auto"/>
                <w:bottom w:val="none" w:sz="0" w:space="0" w:color="auto"/>
                <w:right w:val="none" w:sz="0" w:space="0" w:color="auto"/>
              </w:divBdr>
            </w:div>
            <w:div w:id="1177503726">
              <w:marLeft w:val="0"/>
              <w:marRight w:val="0"/>
              <w:marTop w:val="0"/>
              <w:marBottom w:val="0"/>
              <w:divBdr>
                <w:top w:val="none" w:sz="0" w:space="0" w:color="auto"/>
                <w:left w:val="none" w:sz="0" w:space="0" w:color="auto"/>
                <w:bottom w:val="none" w:sz="0" w:space="0" w:color="auto"/>
                <w:right w:val="none" w:sz="0" w:space="0" w:color="auto"/>
              </w:divBdr>
            </w:div>
            <w:div w:id="67308725">
              <w:marLeft w:val="0"/>
              <w:marRight w:val="0"/>
              <w:marTop w:val="0"/>
              <w:marBottom w:val="0"/>
              <w:divBdr>
                <w:top w:val="none" w:sz="0" w:space="0" w:color="auto"/>
                <w:left w:val="none" w:sz="0" w:space="0" w:color="auto"/>
                <w:bottom w:val="none" w:sz="0" w:space="0" w:color="auto"/>
                <w:right w:val="none" w:sz="0" w:space="0" w:color="auto"/>
              </w:divBdr>
            </w:div>
            <w:div w:id="2013601831">
              <w:marLeft w:val="0"/>
              <w:marRight w:val="0"/>
              <w:marTop w:val="0"/>
              <w:marBottom w:val="0"/>
              <w:divBdr>
                <w:top w:val="none" w:sz="0" w:space="0" w:color="auto"/>
                <w:left w:val="none" w:sz="0" w:space="0" w:color="auto"/>
                <w:bottom w:val="none" w:sz="0" w:space="0" w:color="auto"/>
                <w:right w:val="none" w:sz="0" w:space="0" w:color="auto"/>
              </w:divBdr>
            </w:div>
            <w:div w:id="174150064">
              <w:marLeft w:val="0"/>
              <w:marRight w:val="0"/>
              <w:marTop w:val="0"/>
              <w:marBottom w:val="0"/>
              <w:divBdr>
                <w:top w:val="none" w:sz="0" w:space="0" w:color="auto"/>
                <w:left w:val="none" w:sz="0" w:space="0" w:color="auto"/>
                <w:bottom w:val="none" w:sz="0" w:space="0" w:color="auto"/>
                <w:right w:val="none" w:sz="0" w:space="0" w:color="auto"/>
              </w:divBdr>
            </w:div>
            <w:div w:id="1923103442">
              <w:marLeft w:val="0"/>
              <w:marRight w:val="0"/>
              <w:marTop w:val="0"/>
              <w:marBottom w:val="0"/>
              <w:divBdr>
                <w:top w:val="none" w:sz="0" w:space="0" w:color="auto"/>
                <w:left w:val="none" w:sz="0" w:space="0" w:color="auto"/>
                <w:bottom w:val="none" w:sz="0" w:space="0" w:color="auto"/>
                <w:right w:val="none" w:sz="0" w:space="0" w:color="auto"/>
              </w:divBdr>
            </w:div>
            <w:div w:id="654843138">
              <w:marLeft w:val="0"/>
              <w:marRight w:val="0"/>
              <w:marTop w:val="0"/>
              <w:marBottom w:val="0"/>
              <w:divBdr>
                <w:top w:val="none" w:sz="0" w:space="0" w:color="auto"/>
                <w:left w:val="none" w:sz="0" w:space="0" w:color="auto"/>
                <w:bottom w:val="none" w:sz="0" w:space="0" w:color="auto"/>
                <w:right w:val="none" w:sz="0" w:space="0" w:color="auto"/>
              </w:divBdr>
            </w:div>
            <w:div w:id="1978873850">
              <w:marLeft w:val="0"/>
              <w:marRight w:val="0"/>
              <w:marTop w:val="0"/>
              <w:marBottom w:val="0"/>
              <w:divBdr>
                <w:top w:val="none" w:sz="0" w:space="0" w:color="auto"/>
                <w:left w:val="none" w:sz="0" w:space="0" w:color="auto"/>
                <w:bottom w:val="none" w:sz="0" w:space="0" w:color="auto"/>
                <w:right w:val="none" w:sz="0" w:space="0" w:color="auto"/>
              </w:divBdr>
            </w:div>
            <w:div w:id="480654807">
              <w:marLeft w:val="0"/>
              <w:marRight w:val="0"/>
              <w:marTop w:val="0"/>
              <w:marBottom w:val="0"/>
              <w:divBdr>
                <w:top w:val="none" w:sz="0" w:space="0" w:color="auto"/>
                <w:left w:val="none" w:sz="0" w:space="0" w:color="auto"/>
                <w:bottom w:val="none" w:sz="0" w:space="0" w:color="auto"/>
                <w:right w:val="none" w:sz="0" w:space="0" w:color="auto"/>
              </w:divBdr>
            </w:div>
            <w:div w:id="123280377">
              <w:marLeft w:val="0"/>
              <w:marRight w:val="0"/>
              <w:marTop w:val="0"/>
              <w:marBottom w:val="0"/>
              <w:divBdr>
                <w:top w:val="none" w:sz="0" w:space="0" w:color="auto"/>
                <w:left w:val="none" w:sz="0" w:space="0" w:color="auto"/>
                <w:bottom w:val="none" w:sz="0" w:space="0" w:color="auto"/>
                <w:right w:val="none" w:sz="0" w:space="0" w:color="auto"/>
              </w:divBdr>
            </w:div>
            <w:div w:id="647128901">
              <w:marLeft w:val="0"/>
              <w:marRight w:val="0"/>
              <w:marTop w:val="0"/>
              <w:marBottom w:val="0"/>
              <w:divBdr>
                <w:top w:val="none" w:sz="0" w:space="0" w:color="auto"/>
                <w:left w:val="none" w:sz="0" w:space="0" w:color="auto"/>
                <w:bottom w:val="none" w:sz="0" w:space="0" w:color="auto"/>
                <w:right w:val="none" w:sz="0" w:space="0" w:color="auto"/>
              </w:divBdr>
            </w:div>
            <w:div w:id="1742481152">
              <w:marLeft w:val="0"/>
              <w:marRight w:val="0"/>
              <w:marTop w:val="0"/>
              <w:marBottom w:val="0"/>
              <w:divBdr>
                <w:top w:val="none" w:sz="0" w:space="0" w:color="auto"/>
                <w:left w:val="none" w:sz="0" w:space="0" w:color="auto"/>
                <w:bottom w:val="none" w:sz="0" w:space="0" w:color="auto"/>
                <w:right w:val="none" w:sz="0" w:space="0" w:color="auto"/>
              </w:divBdr>
            </w:div>
            <w:div w:id="872695142">
              <w:marLeft w:val="0"/>
              <w:marRight w:val="0"/>
              <w:marTop w:val="0"/>
              <w:marBottom w:val="0"/>
              <w:divBdr>
                <w:top w:val="none" w:sz="0" w:space="0" w:color="auto"/>
                <w:left w:val="none" w:sz="0" w:space="0" w:color="auto"/>
                <w:bottom w:val="none" w:sz="0" w:space="0" w:color="auto"/>
                <w:right w:val="none" w:sz="0" w:space="0" w:color="auto"/>
              </w:divBdr>
            </w:div>
            <w:div w:id="147597279">
              <w:marLeft w:val="0"/>
              <w:marRight w:val="0"/>
              <w:marTop w:val="0"/>
              <w:marBottom w:val="0"/>
              <w:divBdr>
                <w:top w:val="none" w:sz="0" w:space="0" w:color="auto"/>
                <w:left w:val="none" w:sz="0" w:space="0" w:color="auto"/>
                <w:bottom w:val="none" w:sz="0" w:space="0" w:color="auto"/>
                <w:right w:val="none" w:sz="0" w:space="0" w:color="auto"/>
              </w:divBdr>
            </w:div>
            <w:div w:id="680666313">
              <w:marLeft w:val="0"/>
              <w:marRight w:val="0"/>
              <w:marTop w:val="0"/>
              <w:marBottom w:val="0"/>
              <w:divBdr>
                <w:top w:val="none" w:sz="0" w:space="0" w:color="auto"/>
                <w:left w:val="none" w:sz="0" w:space="0" w:color="auto"/>
                <w:bottom w:val="none" w:sz="0" w:space="0" w:color="auto"/>
                <w:right w:val="none" w:sz="0" w:space="0" w:color="auto"/>
              </w:divBdr>
            </w:div>
            <w:div w:id="1281260677">
              <w:marLeft w:val="0"/>
              <w:marRight w:val="0"/>
              <w:marTop w:val="0"/>
              <w:marBottom w:val="0"/>
              <w:divBdr>
                <w:top w:val="none" w:sz="0" w:space="0" w:color="auto"/>
                <w:left w:val="none" w:sz="0" w:space="0" w:color="auto"/>
                <w:bottom w:val="none" w:sz="0" w:space="0" w:color="auto"/>
                <w:right w:val="none" w:sz="0" w:space="0" w:color="auto"/>
              </w:divBdr>
            </w:div>
            <w:div w:id="530873815">
              <w:marLeft w:val="0"/>
              <w:marRight w:val="0"/>
              <w:marTop w:val="0"/>
              <w:marBottom w:val="0"/>
              <w:divBdr>
                <w:top w:val="none" w:sz="0" w:space="0" w:color="auto"/>
                <w:left w:val="none" w:sz="0" w:space="0" w:color="auto"/>
                <w:bottom w:val="none" w:sz="0" w:space="0" w:color="auto"/>
                <w:right w:val="none" w:sz="0" w:space="0" w:color="auto"/>
              </w:divBdr>
            </w:div>
            <w:div w:id="1457142754">
              <w:marLeft w:val="0"/>
              <w:marRight w:val="0"/>
              <w:marTop w:val="0"/>
              <w:marBottom w:val="0"/>
              <w:divBdr>
                <w:top w:val="none" w:sz="0" w:space="0" w:color="auto"/>
                <w:left w:val="none" w:sz="0" w:space="0" w:color="auto"/>
                <w:bottom w:val="none" w:sz="0" w:space="0" w:color="auto"/>
                <w:right w:val="none" w:sz="0" w:space="0" w:color="auto"/>
              </w:divBdr>
            </w:div>
            <w:div w:id="1607888521">
              <w:marLeft w:val="0"/>
              <w:marRight w:val="0"/>
              <w:marTop w:val="0"/>
              <w:marBottom w:val="0"/>
              <w:divBdr>
                <w:top w:val="none" w:sz="0" w:space="0" w:color="auto"/>
                <w:left w:val="none" w:sz="0" w:space="0" w:color="auto"/>
                <w:bottom w:val="none" w:sz="0" w:space="0" w:color="auto"/>
                <w:right w:val="none" w:sz="0" w:space="0" w:color="auto"/>
              </w:divBdr>
            </w:div>
            <w:div w:id="454443642">
              <w:marLeft w:val="0"/>
              <w:marRight w:val="0"/>
              <w:marTop w:val="0"/>
              <w:marBottom w:val="0"/>
              <w:divBdr>
                <w:top w:val="none" w:sz="0" w:space="0" w:color="auto"/>
                <w:left w:val="none" w:sz="0" w:space="0" w:color="auto"/>
                <w:bottom w:val="none" w:sz="0" w:space="0" w:color="auto"/>
                <w:right w:val="none" w:sz="0" w:space="0" w:color="auto"/>
              </w:divBdr>
            </w:div>
            <w:div w:id="1792437918">
              <w:marLeft w:val="0"/>
              <w:marRight w:val="0"/>
              <w:marTop w:val="0"/>
              <w:marBottom w:val="0"/>
              <w:divBdr>
                <w:top w:val="none" w:sz="0" w:space="0" w:color="auto"/>
                <w:left w:val="none" w:sz="0" w:space="0" w:color="auto"/>
                <w:bottom w:val="none" w:sz="0" w:space="0" w:color="auto"/>
                <w:right w:val="none" w:sz="0" w:space="0" w:color="auto"/>
              </w:divBdr>
            </w:div>
          </w:divsChild>
        </w:div>
        <w:div w:id="142309168">
          <w:marLeft w:val="0"/>
          <w:marRight w:val="0"/>
          <w:marTop w:val="0"/>
          <w:marBottom w:val="0"/>
          <w:divBdr>
            <w:top w:val="none" w:sz="0" w:space="0" w:color="auto"/>
            <w:left w:val="none" w:sz="0" w:space="0" w:color="auto"/>
            <w:bottom w:val="none" w:sz="0" w:space="0" w:color="auto"/>
            <w:right w:val="none" w:sz="0" w:space="0" w:color="auto"/>
          </w:divBdr>
        </w:div>
        <w:div w:id="588002998">
          <w:marLeft w:val="0"/>
          <w:marRight w:val="0"/>
          <w:marTop w:val="0"/>
          <w:marBottom w:val="0"/>
          <w:divBdr>
            <w:top w:val="none" w:sz="0" w:space="0" w:color="auto"/>
            <w:left w:val="none" w:sz="0" w:space="0" w:color="auto"/>
            <w:bottom w:val="none" w:sz="0" w:space="0" w:color="auto"/>
            <w:right w:val="none" w:sz="0" w:space="0" w:color="auto"/>
          </w:divBdr>
        </w:div>
        <w:div w:id="2131898832">
          <w:marLeft w:val="0"/>
          <w:marRight w:val="0"/>
          <w:marTop w:val="0"/>
          <w:marBottom w:val="0"/>
          <w:divBdr>
            <w:top w:val="none" w:sz="0" w:space="0" w:color="auto"/>
            <w:left w:val="none" w:sz="0" w:space="0" w:color="auto"/>
            <w:bottom w:val="none" w:sz="0" w:space="0" w:color="auto"/>
            <w:right w:val="none" w:sz="0" w:space="0" w:color="auto"/>
          </w:divBdr>
        </w:div>
        <w:div w:id="299001523">
          <w:marLeft w:val="0"/>
          <w:marRight w:val="0"/>
          <w:marTop w:val="0"/>
          <w:marBottom w:val="0"/>
          <w:divBdr>
            <w:top w:val="none" w:sz="0" w:space="0" w:color="auto"/>
            <w:left w:val="none" w:sz="0" w:space="0" w:color="auto"/>
            <w:bottom w:val="none" w:sz="0" w:space="0" w:color="auto"/>
            <w:right w:val="none" w:sz="0" w:space="0" w:color="auto"/>
          </w:divBdr>
        </w:div>
        <w:div w:id="1997293178">
          <w:marLeft w:val="0"/>
          <w:marRight w:val="0"/>
          <w:marTop w:val="0"/>
          <w:marBottom w:val="0"/>
          <w:divBdr>
            <w:top w:val="none" w:sz="0" w:space="0" w:color="auto"/>
            <w:left w:val="none" w:sz="0" w:space="0" w:color="auto"/>
            <w:bottom w:val="none" w:sz="0" w:space="0" w:color="auto"/>
            <w:right w:val="none" w:sz="0" w:space="0" w:color="auto"/>
          </w:divBdr>
        </w:div>
        <w:div w:id="1089816142">
          <w:marLeft w:val="0"/>
          <w:marRight w:val="0"/>
          <w:marTop w:val="0"/>
          <w:marBottom w:val="0"/>
          <w:divBdr>
            <w:top w:val="none" w:sz="0" w:space="0" w:color="auto"/>
            <w:left w:val="none" w:sz="0" w:space="0" w:color="auto"/>
            <w:bottom w:val="none" w:sz="0" w:space="0" w:color="auto"/>
            <w:right w:val="none" w:sz="0" w:space="0" w:color="auto"/>
          </w:divBdr>
        </w:div>
        <w:div w:id="894849723">
          <w:marLeft w:val="0"/>
          <w:marRight w:val="0"/>
          <w:marTop w:val="0"/>
          <w:marBottom w:val="0"/>
          <w:divBdr>
            <w:top w:val="none" w:sz="0" w:space="0" w:color="auto"/>
            <w:left w:val="none" w:sz="0" w:space="0" w:color="auto"/>
            <w:bottom w:val="none" w:sz="0" w:space="0" w:color="auto"/>
            <w:right w:val="none" w:sz="0" w:space="0" w:color="auto"/>
          </w:divBdr>
        </w:div>
        <w:div w:id="2017153288">
          <w:marLeft w:val="0"/>
          <w:marRight w:val="0"/>
          <w:marTop w:val="0"/>
          <w:marBottom w:val="0"/>
          <w:divBdr>
            <w:top w:val="none" w:sz="0" w:space="0" w:color="auto"/>
            <w:left w:val="none" w:sz="0" w:space="0" w:color="auto"/>
            <w:bottom w:val="none" w:sz="0" w:space="0" w:color="auto"/>
            <w:right w:val="none" w:sz="0" w:space="0" w:color="auto"/>
          </w:divBdr>
        </w:div>
        <w:div w:id="1046222093">
          <w:marLeft w:val="0"/>
          <w:marRight w:val="0"/>
          <w:marTop w:val="0"/>
          <w:marBottom w:val="0"/>
          <w:divBdr>
            <w:top w:val="none" w:sz="0" w:space="0" w:color="auto"/>
            <w:left w:val="none" w:sz="0" w:space="0" w:color="auto"/>
            <w:bottom w:val="none" w:sz="0" w:space="0" w:color="auto"/>
            <w:right w:val="none" w:sz="0" w:space="0" w:color="auto"/>
          </w:divBdr>
        </w:div>
        <w:div w:id="369845623">
          <w:marLeft w:val="0"/>
          <w:marRight w:val="0"/>
          <w:marTop w:val="0"/>
          <w:marBottom w:val="0"/>
          <w:divBdr>
            <w:top w:val="none" w:sz="0" w:space="0" w:color="auto"/>
            <w:left w:val="none" w:sz="0" w:space="0" w:color="auto"/>
            <w:bottom w:val="none" w:sz="0" w:space="0" w:color="auto"/>
            <w:right w:val="none" w:sz="0" w:space="0" w:color="auto"/>
          </w:divBdr>
        </w:div>
        <w:div w:id="500898592">
          <w:marLeft w:val="0"/>
          <w:marRight w:val="0"/>
          <w:marTop w:val="0"/>
          <w:marBottom w:val="0"/>
          <w:divBdr>
            <w:top w:val="none" w:sz="0" w:space="0" w:color="auto"/>
            <w:left w:val="none" w:sz="0" w:space="0" w:color="auto"/>
            <w:bottom w:val="none" w:sz="0" w:space="0" w:color="auto"/>
            <w:right w:val="none" w:sz="0" w:space="0" w:color="auto"/>
          </w:divBdr>
        </w:div>
        <w:div w:id="979577841">
          <w:marLeft w:val="0"/>
          <w:marRight w:val="0"/>
          <w:marTop w:val="0"/>
          <w:marBottom w:val="0"/>
          <w:divBdr>
            <w:top w:val="none" w:sz="0" w:space="0" w:color="auto"/>
            <w:left w:val="none" w:sz="0" w:space="0" w:color="auto"/>
            <w:bottom w:val="none" w:sz="0" w:space="0" w:color="auto"/>
            <w:right w:val="none" w:sz="0" w:space="0" w:color="auto"/>
          </w:divBdr>
        </w:div>
        <w:div w:id="1129398655">
          <w:marLeft w:val="0"/>
          <w:marRight w:val="0"/>
          <w:marTop w:val="0"/>
          <w:marBottom w:val="0"/>
          <w:divBdr>
            <w:top w:val="none" w:sz="0" w:space="0" w:color="auto"/>
            <w:left w:val="none" w:sz="0" w:space="0" w:color="auto"/>
            <w:bottom w:val="none" w:sz="0" w:space="0" w:color="auto"/>
            <w:right w:val="none" w:sz="0" w:space="0" w:color="auto"/>
          </w:divBdr>
        </w:div>
        <w:div w:id="900596037">
          <w:marLeft w:val="0"/>
          <w:marRight w:val="0"/>
          <w:marTop w:val="0"/>
          <w:marBottom w:val="0"/>
          <w:divBdr>
            <w:top w:val="none" w:sz="0" w:space="0" w:color="auto"/>
            <w:left w:val="none" w:sz="0" w:space="0" w:color="auto"/>
            <w:bottom w:val="none" w:sz="0" w:space="0" w:color="auto"/>
            <w:right w:val="none" w:sz="0" w:space="0" w:color="auto"/>
          </w:divBdr>
        </w:div>
        <w:div w:id="992758320">
          <w:marLeft w:val="0"/>
          <w:marRight w:val="0"/>
          <w:marTop w:val="0"/>
          <w:marBottom w:val="0"/>
          <w:divBdr>
            <w:top w:val="none" w:sz="0" w:space="0" w:color="auto"/>
            <w:left w:val="none" w:sz="0" w:space="0" w:color="auto"/>
            <w:bottom w:val="none" w:sz="0" w:space="0" w:color="auto"/>
            <w:right w:val="none" w:sz="0" w:space="0" w:color="auto"/>
          </w:divBdr>
        </w:div>
        <w:div w:id="933395992">
          <w:marLeft w:val="0"/>
          <w:marRight w:val="0"/>
          <w:marTop w:val="0"/>
          <w:marBottom w:val="0"/>
          <w:divBdr>
            <w:top w:val="none" w:sz="0" w:space="0" w:color="auto"/>
            <w:left w:val="none" w:sz="0" w:space="0" w:color="auto"/>
            <w:bottom w:val="none" w:sz="0" w:space="0" w:color="auto"/>
            <w:right w:val="none" w:sz="0" w:space="0" w:color="auto"/>
          </w:divBdr>
        </w:div>
        <w:div w:id="339164980">
          <w:marLeft w:val="0"/>
          <w:marRight w:val="0"/>
          <w:marTop w:val="0"/>
          <w:marBottom w:val="0"/>
          <w:divBdr>
            <w:top w:val="none" w:sz="0" w:space="0" w:color="auto"/>
            <w:left w:val="none" w:sz="0" w:space="0" w:color="auto"/>
            <w:bottom w:val="none" w:sz="0" w:space="0" w:color="auto"/>
            <w:right w:val="none" w:sz="0" w:space="0" w:color="auto"/>
          </w:divBdr>
        </w:div>
        <w:div w:id="1199389493">
          <w:marLeft w:val="0"/>
          <w:marRight w:val="0"/>
          <w:marTop w:val="0"/>
          <w:marBottom w:val="0"/>
          <w:divBdr>
            <w:top w:val="none" w:sz="0" w:space="0" w:color="auto"/>
            <w:left w:val="none" w:sz="0" w:space="0" w:color="auto"/>
            <w:bottom w:val="none" w:sz="0" w:space="0" w:color="auto"/>
            <w:right w:val="none" w:sz="0" w:space="0" w:color="auto"/>
          </w:divBdr>
        </w:div>
        <w:div w:id="17657198">
          <w:marLeft w:val="0"/>
          <w:marRight w:val="0"/>
          <w:marTop w:val="0"/>
          <w:marBottom w:val="0"/>
          <w:divBdr>
            <w:top w:val="none" w:sz="0" w:space="0" w:color="auto"/>
            <w:left w:val="none" w:sz="0" w:space="0" w:color="auto"/>
            <w:bottom w:val="none" w:sz="0" w:space="0" w:color="auto"/>
            <w:right w:val="none" w:sz="0" w:space="0" w:color="auto"/>
          </w:divBdr>
        </w:div>
        <w:div w:id="759983378">
          <w:marLeft w:val="0"/>
          <w:marRight w:val="0"/>
          <w:marTop w:val="0"/>
          <w:marBottom w:val="0"/>
          <w:divBdr>
            <w:top w:val="none" w:sz="0" w:space="0" w:color="auto"/>
            <w:left w:val="none" w:sz="0" w:space="0" w:color="auto"/>
            <w:bottom w:val="none" w:sz="0" w:space="0" w:color="auto"/>
            <w:right w:val="none" w:sz="0" w:space="0" w:color="auto"/>
          </w:divBdr>
        </w:div>
        <w:div w:id="1969780113">
          <w:marLeft w:val="0"/>
          <w:marRight w:val="0"/>
          <w:marTop w:val="0"/>
          <w:marBottom w:val="0"/>
          <w:divBdr>
            <w:top w:val="none" w:sz="0" w:space="0" w:color="auto"/>
            <w:left w:val="none" w:sz="0" w:space="0" w:color="auto"/>
            <w:bottom w:val="none" w:sz="0" w:space="0" w:color="auto"/>
            <w:right w:val="none" w:sz="0" w:space="0" w:color="auto"/>
          </w:divBdr>
        </w:div>
        <w:div w:id="1770812605">
          <w:marLeft w:val="0"/>
          <w:marRight w:val="0"/>
          <w:marTop w:val="0"/>
          <w:marBottom w:val="0"/>
          <w:divBdr>
            <w:top w:val="none" w:sz="0" w:space="0" w:color="auto"/>
            <w:left w:val="none" w:sz="0" w:space="0" w:color="auto"/>
            <w:bottom w:val="none" w:sz="0" w:space="0" w:color="auto"/>
            <w:right w:val="none" w:sz="0" w:space="0" w:color="auto"/>
          </w:divBdr>
        </w:div>
        <w:div w:id="403986860">
          <w:marLeft w:val="0"/>
          <w:marRight w:val="0"/>
          <w:marTop w:val="0"/>
          <w:marBottom w:val="0"/>
          <w:divBdr>
            <w:top w:val="none" w:sz="0" w:space="0" w:color="auto"/>
            <w:left w:val="none" w:sz="0" w:space="0" w:color="auto"/>
            <w:bottom w:val="none" w:sz="0" w:space="0" w:color="auto"/>
            <w:right w:val="none" w:sz="0" w:space="0" w:color="auto"/>
          </w:divBdr>
        </w:div>
        <w:div w:id="937559923">
          <w:marLeft w:val="0"/>
          <w:marRight w:val="0"/>
          <w:marTop w:val="0"/>
          <w:marBottom w:val="0"/>
          <w:divBdr>
            <w:top w:val="none" w:sz="0" w:space="0" w:color="auto"/>
            <w:left w:val="none" w:sz="0" w:space="0" w:color="auto"/>
            <w:bottom w:val="none" w:sz="0" w:space="0" w:color="auto"/>
            <w:right w:val="none" w:sz="0" w:space="0" w:color="auto"/>
          </w:divBdr>
        </w:div>
        <w:div w:id="1577741186">
          <w:marLeft w:val="0"/>
          <w:marRight w:val="0"/>
          <w:marTop w:val="0"/>
          <w:marBottom w:val="0"/>
          <w:divBdr>
            <w:top w:val="none" w:sz="0" w:space="0" w:color="auto"/>
            <w:left w:val="none" w:sz="0" w:space="0" w:color="auto"/>
            <w:bottom w:val="none" w:sz="0" w:space="0" w:color="auto"/>
            <w:right w:val="none" w:sz="0" w:space="0" w:color="auto"/>
          </w:divBdr>
        </w:div>
        <w:div w:id="2145539986">
          <w:marLeft w:val="0"/>
          <w:marRight w:val="0"/>
          <w:marTop w:val="0"/>
          <w:marBottom w:val="0"/>
          <w:divBdr>
            <w:top w:val="none" w:sz="0" w:space="0" w:color="auto"/>
            <w:left w:val="none" w:sz="0" w:space="0" w:color="auto"/>
            <w:bottom w:val="none" w:sz="0" w:space="0" w:color="auto"/>
            <w:right w:val="none" w:sz="0" w:space="0" w:color="auto"/>
          </w:divBdr>
        </w:div>
        <w:div w:id="379594521">
          <w:marLeft w:val="0"/>
          <w:marRight w:val="0"/>
          <w:marTop w:val="0"/>
          <w:marBottom w:val="0"/>
          <w:divBdr>
            <w:top w:val="none" w:sz="0" w:space="0" w:color="auto"/>
            <w:left w:val="none" w:sz="0" w:space="0" w:color="auto"/>
            <w:bottom w:val="none" w:sz="0" w:space="0" w:color="auto"/>
            <w:right w:val="none" w:sz="0" w:space="0" w:color="auto"/>
          </w:divBdr>
        </w:div>
        <w:div w:id="1982542095">
          <w:marLeft w:val="0"/>
          <w:marRight w:val="0"/>
          <w:marTop w:val="0"/>
          <w:marBottom w:val="0"/>
          <w:divBdr>
            <w:top w:val="none" w:sz="0" w:space="0" w:color="auto"/>
            <w:left w:val="none" w:sz="0" w:space="0" w:color="auto"/>
            <w:bottom w:val="none" w:sz="0" w:space="0" w:color="auto"/>
            <w:right w:val="none" w:sz="0" w:space="0" w:color="auto"/>
          </w:divBdr>
        </w:div>
        <w:div w:id="652489417">
          <w:marLeft w:val="0"/>
          <w:marRight w:val="0"/>
          <w:marTop w:val="0"/>
          <w:marBottom w:val="0"/>
          <w:divBdr>
            <w:top w:val="none" w:sz="0" w:space="0" w:color="auto"/>
            <w:left w:val="none" w:sz="0" w:space="0" w:color="auto"/>
            <w:bottom w:val="none" w:sz="0" w:space="0" w:color="auto"/>
            <w:right w:val="none" w:sz="0" w:space="0" w:color="auto"/>
          </w:divBdr>
        </w:div>
        <w:div w:id="1342703306">
          <w:marLeft w:val="0"/>
          <w:marRight w:val="0"/>
          <w:marTop w:val="0"/>
          <w:marBottom w:val="0"/>
          <w:divBdr>
            <w:top w:val="none" w:sz="0" w:space="0" w:color="auto"/>
            <w:left w:val="none" w:sz="0" w:space="0" w:color="auto"/>
            <w:bottom w:val="none" w:sz="0" w:space="0" w:color="auto"/>
            <w:right w:val="none" w:sz="0" w:space="0" w:color="auto"/>
          </w:divBdr>
        </w:div>
        <w:div w:id="166094214">
          <w:marLeft w:val="0"/>
          <w:marRight w:val="0"/>
          <w:marTop w:val="0"/>
          <w:marBottom w:val="0"/>
          <w:divBdr>
            <w:top w:val="none" w:sz="0" w:space="0" w:color="auto"/>
            <w:left w:val="none" w:sz="0" w:space="0" w:color="auto"/>
            <w:bottom w:val="none" w:sz="0" w:space="0" w:color="auto"/>
            <w:right w:val="none" w:sz="0" w:space="0" w:color="auto"/>
          </w:divBdr>
        </w:div>
        <w:div w:id="1859154345">
          <w:marLeft w:val="0"/>
          <w:marRight w:val="0"/>
          <w:marTop w:val="0"/>
          <w:marBottom w:val="0"/>
          <w:divBdr>
            <w:top w:val="none" w:sz="0" w:space="0" w:color="auto"/>
            <w:left w:val="none" w:sz="0" w:space="0" w:color="auto"/>
            <w:bottom w:val="none" w:sz="0" w:space="0" w:color="auto"/>
            <w:right w:val="none" w:sz="0" w:space="0" w:color="auto"/>
          </w:divBdr>
        </w:div>
        <w:div w:id="92871386">
          <w:marLeft w:val="0"/>
          <w:marRight w:val="0"/>
          <w:marTop w:val="0"/>
          <w:marBottom w:val="0"/>
          <w:divBdr>
            <w:top w:val="none" w:sz="0" w:space="0" w:color="auto"/>
            <w:left w:val="none" w:sz="0" w:space="0" w:color="auto"/>
            <w:bottom w:val="none" w:sz="0" w:space="0" w:color="auto"/>
            <w:right w:val="none" w:sz="0" w:space="0" w:color="auto"/>
          </w:divBdr>
        </w:div>
        <w:div w:id="693458285">
          <w:marLeft w:val="0"/>
          <w:marRight w:val="0"/>
          <w:marTop w:val="0"/>
          <w:marBottom w:val="0"/>
          <w:divBdr>
            <w:top w:val="none" w:sz="0" w:space="0" w:color="auto"/>
            <w:left w:val="none" w:sz="0" w:space="0" w:color="auto"/>
            <w:bottom w:val="none" w:sz="0" w:space="0" w:color="auto"/>
            <w:right w:val="none" w:sz="0" w:space="0" w:color="auto"/>
          </w:divBdr>
        </w:div>
        <w:div w:id="1682467680">
          <w:marLeft w:val="0"/>
          <w:marRight w:val="0"/>
          <w:marTop w:val="0"/>
          <w:marBottom w:val="0"/>
          <w:divBdr>
            <w:top w:val="none" w:sz="0" w:space="0" w:color="auto"/>
            <w:left w:val="none" w:sz="0" w:space="0" w:color="auto"/>
            <w:bottom w:val="none" w:sz="0" w:space="0" w:color="auto"/>
            <w:right w:val="none" w:sz="0" w:space="0" w:color="auto"/>
          </w:divBdr>
        </w:div>
        <w:div w:id="1708989029">
          <w:marLeft w:val="0"/>
          <w:marRight w:val="0"/>
          <w:marTop w:val="0"/>
          <w:marBottom w:val="0"/>
          <w:divBdr>
            <w:top w:val="none" w:sz="0" w:space="0" w:color="auto"/>
            <w:left w:val="none" w:sz="0" w:space="0" w:color="auto"/>
            <w:bottom w:val="none" w:sz="0" w:space="0" w:color="auto"/>
            <w:right w:val="none" w:sz="0" w:space="0" w:color="auto"/>
          </w:divBdr>
        </w:div>
        <w:div w:id="800272101">
          <w:marLeft w:val="0"/>
          <w:marRight w:val="0"/>
          <w:marTop w:val="0"/>
          <w:marBottom w:val="0"/>
          <w:divBdr>
            <w:top w:val="none" w:sz="0" w:space="0" w:color="auto"/>
            <w:left w:val="none" w:sz="0" w:space="0" w:color="auto"/>
            <w:bottom w:val="none" w:sz="0" w:space="0" w:color="auto"/>
            <w:right w:val="none" w:sz="0" w:space="0" w:color="auto"/>
          </w:divBdr>
        </w:div>
        <w:div w:id="357312795">
          <w:marLeft w:val="0"/>
          <w:marRight w:val="0"/>
          <w:marTop w:val="0"/>
          <w:marBottom w:val="0"/>
          <w:divBdr>
            <w:top w:val="none" w:sz="0" w:space="0" w:color="auto"/>
            <w:left w:val="none" w:sz="0" w:space="0" w:color="auto"/>
            <w:bottom w:val="none" w:sz="0" w:space="0" w:color="auto"/>
            <w:right w:val="none" w:sz="0" w:space="0" w:color="auto"/>
          </w:divBdr>
        </w:div>
        <w:div w:id="206331877">
          <w:marLeft w:val="0"/>
          <w:marRight w:val="0"/>
          <w:marTop w:val="0"/>
          <w:marBottom w:val="0"/>
          <w:divBdr>
            <w:top w:val="none" w:sz="0" w:space="0" w:color="auto"/>
            <w:left w:val="none" w:sz="0" w:space="0" w:color="auto"/>
            <w:bottom w:val="none" w:sz="0" w:space="0" w:color="auto"/>
            <w:right w:val="none" w:sz="0" w:space="0" w:color="auto"/>
          </w:divBdr>
        </w:div>
        <w:div w:id="163472895">
          <w:marLeft w:val="0"/>
          <w:marRight w:val="0"/>
          <w:marTop w:val="0"/>
          <w:marBottom w:val="0"/>
          <w:divBdr>
            <w:top w:val="none" w:sz="0" w:space="0" w:color="auto"/>
            <w:left w:val="none" w:sz="0" w:space="0" w:color="auto"/>
            <w:bottom w:val="none" w:sz="0" w:space="0" w:color="auto"/>
            <w:right w:val="none" w:sz="0" w:space="0" w:color="auto"/>
          </w:divBdr>
        </w:div>
        <w:div w:id="208693562">
          <w:marLeft w:val="0"/>
          <w:marRight w:val="0"/>
          <w:marTop w:val="0"/>
          <w:marBottom w:val="0"/>
          <w:divBdr>
            <w:top w:val="none" w:sz="0" w:space="0" w:color="auto"/>
            <w:left w:val="none" w:sz="0" w:space="0" w:color="auto"/>
            <w:bottom w:val="none" w:sz="0" w:space="0" w:color="auto"/>
            <w:right w:val="none" w:sz="0" w:space="0" w:color="auto"/>
          </w:divBdr>
        </w:div>
        <w:div w:id="256792977">
          <w:marLeft w:val="0"/>
          <w:marRight w:val="0"/>
          <w:marTop w:val="0"/>
          <w:marBottom w:val="0"/>
          <w:divBdr>
            <w:top w:val="none" w:sz="0" w:space="0" w:color="auto"/>
            <w:left w:val="none" w:sz="0" w:space="0" w:color="auto"/>
            <w:bottom w:val="none" w:sz="0" w:space="0" w:color="auto"/>
            <w:right w:val="none" w:sz="0" w:space="0" w:color="auto"/>
          </w:divBdr>
        </w:div>
        <w:div w:id="1038049283">
          <w:marLeft w:val="0"/>
          <w:marRight w:val="0"/>
          <w:marTop w:val="0"/>
          <w:marBottom w:val="0"/>
          <w:divBdr>
            <w:top w:val="none" w:sz="0" w:space="0" w:color="auto"/>
            <w:left w:val="none" w:sz="0" w:space="0" w:color="auto"/>
            <w:bottom w:val="none" w:sz="0" w:space="0" w:color="auto"/>
            <w:right w:val="none" w:sz="0" w:space="0" w:color="auto"/>
          </w:divBdr>
        </w:div>
        <w:div w:id="1804419805">
          <w:marLeft w:val="0"/>
          <w:marRight w:val="0"/>
          <w:marTop w:val="0"/>
          <w:marBottom w:val="0"/>
          <w:divBdr>
            <w:top w:val="none" w:sz="0" w:space="0" w:color="auto"/>
            <w:left w:val="none" w:sz="0" w:space="0" w:color="auto"/>
            <w:bottom w:val="none" w:sz="0" w:space="0" w:color="auto"/>
            <w:right w:val="none" w:sz="0" w:space="0" w:color="auto"/>
          </w:divBdr>
        </w:div>
        <w:div w:id="566231534">
          <w:marLeft w:val="0"/>
          <w:marRight w:val="0"/>
          <w:marTop w:val="0"/>
          <w:marBottom w:val="0"/>
          <w:divBdr>
            <w:top w:val="none" w:sz="0" w:space="0" w:color="auto"/>
            <w:left w:val="none" w:sz="0" w:space="0" w:color="auto"/>
            <w:bottom w:val="none" w:sz="0" w:space="0" w:color="auto"/>
            <w:right w:val="none" w:sz="0" w:space="0" w:color="auto"/>
          </w:divBdr>
        </w:div>
        <w:div w:id="204681006">
          <w:marLeft w:val="0"/>
          <w:marRight w:val="0"/>
          <w:marTop w:val="0"/>
          <w:marBottom w:val="0"/>
          <w:divBdr>
            <w:top w:val="none" w:sz="0" w:space="0" w:color="auto"/>
            <w:left w:val="none" w:sz="0" w:space="0" w:color="auto"/>
            <w:bottom w:val="none" w:sz="0" w:space="0" w:color="auto"/>
            <w:right w:val="none" w:sz="0" w:space="0" w:color="auto"/>
          </w:divBdr>
        </w:div>
        <w:div w:id="550457252">
          <w:marLeft w:val="0"/>
          <w:marRight w:val="0"/>
          <w:marTop w:val="0"/>
          <w:marBottom w:val="0"/>
          <w:divBdr>
            <w:top w:val="none" w:sz="0" w:space="0" w:color="auto"/>
            <w:left w:val="none" w:sz="0" w:space="0" w:color="auto"/>
            <w:bottom w:val="none" w:sz="0" w:space="0" w:color="auto"/>
            <w:right w:val="none" w:sz="0" w:space="0" w:color="auto"/>
          </w:divBdr>
        </w:div>
        <w:div w:id="1642346321">
          <w:marLeft w:val="0"/>
          <w:marRight w:val="0"/>
          <w:marTop w:val="0"/>
          <w:marBottom w:val="0"/>
          <w:divBdr>
            <w:top w:val="none" w:sz="0" w:space="0" w:color="auto"/>
            <w:left w:val="none" w:sz="0" w:space="0" w:color="auto"/>
            <w:bottom w:val="none" w:sz="0" w:space="0" w:color="auto"/>
            <w:right w:val="none" w:sz="0" w:space="0" w:color="auto"/>
          </w:divBdr>
        </w:div>
        <w:div w:id="754866366">
          <w:marLeft w:val="0"/>
          <w:marRight w:val="0"/>
          <w:marTop w:val="0"/>
          <w:marBottom w:val="0"/>
          <w:divBdr>
            <w:top w:val="none" w:sz="0" w:space="0" w:color="auto"/>
            <w:left w:val="none" w:sz="0" w:space="0" w:color="auto"/>
            <w:bottom w:val="none" w:sz="0" w:space="0" w:color="auto"/>
            <w:right w:val="none" w:sz="0" w:space="0" w:color="auto"/>
          </w:divBdr>
        </w:div>
        <w:div w:id="634063748">
          <w:marLeft w:val="0"/>
          <w:marRight w:val="0"/>
          <w:marTop w:val="0"/>
          <w:marBottom w:val="0"/>
          <w:divBdr>
            <w:top w:val="none" w:sz="0" w:space="0" w:color="auto"/>
            <w:left w:val="none" w:sz="0" w:space="0" w:color="auto"/>
            <w:bottom w:val="none" w:sz="0" w:space="0" w:color="auto"/>
            <w:right w:val="none" w:sz="0" w:space="0" w:color="auto"/>
          </w:divBdr>
        </w:div>
        <w:div w:id="1336955870">
          <w:marLeft w:val="0"/>
          <w:marRight w:val="0"/>
          <w:marTop w:val="0"/>
          <w:marBottom w:val="0"/>
          <w:divBdr>
            <w:top w:val="none" w:sz="0" w:space="0" w:color="auto"/>
            <w:left w:val="none" w:sz="0" w:space="0" w:color="auto"/>
            <w:bottom w:val="none" w:sz="0" w:space="0" w:color="auto"/>
            <w:right w:val="none" w:sz="0" w:space="0" w:color="auto"/>
          </w:divBdr>
        </w:div>
        <w:div w:id="498930307">
          <w:marLeft w:val="0"/>
          <w:marRight w:val="0"/>
          <w:marTop w:val="0"/>
          <w:marBottom w:val="0"/>
          <w:divBdr>
            <w:top w:val="none" w:sz="0" w:space="0" w:color="auto"/>
            <w:left w:val="none" w:sz="0" w:space="0" w:color="auto"/>
            <w:bottom w:val="none" w:sz="0" w:space="0" w:color="auto"/>
            <w:right w:val="none" w:sz="0" w:space="0" w:color="auto"/>
          </w:divBdr>
        </w:div>
        <w:div w:id="986710846">
          <w:marLeft w:val="0"/>
          <w:marRight w:val="0"/>
          <w:marTop w:val="0"/>
          <w:marBottom w:val="0"/>
          <w:divBdr>
            <w:top w:val="none" w:sz="0" w:space="0" w:color="auto"/>
            <w:left w:val="none" w:sz="0" w:space="0" w:color="auto"/>
            <w:bottom w:val="none" w:sz="0" w:space="0" w:color="auto"/>
            <w:right w:val="none" w:sz="0" w:space="0" w:color="auto"/>
          </w:divBdr>
        </w:div>
        <w:div w:id="2095587946">
          <w:marLeft w:val="0"/>
          <w:marRight w:val="0"/>
          <w:marTop w:val="0"/>
          <w:marBottom w:val="0"/>
          <w:divBdr>
            <w:top w:val="none" w:sz="0" w:space="0" w:color="auto"/>
            <w:left w:val="none" w:sz="0" w:space="0" w:color="auto"/>
            <w:bottom w:val="none" w:sz="0" w:space="0" w:color="auto"/>
            <w:right w:val="none" w:sz="0" w:space="0" w:color="auto"/>
          </w:divBdr>
        </w:div>
        <w:div w:id="1581601350">
          <w:marLeft w:val="0"/>
          <w:marRight w:val="0"/>
          <w:marTop w:val="0"/>
          <w:marBottom w:val="0"/>
          <w:divBdr>
            <w:top w:val="none" w:sz="0" w:space="0" w:color="auto"/>
            <w:left w:val="none" w:sz="0" w:space="0" w:color="auto"/>
            <w:bottom w:val="none" w:sz="0" w:space="0" w:color="auto"/>
            <w:right w:val="none" w:sz="0" w:space="0" w:color="auto"/>
          </w:divBdr>
        </w:div>
        <w:div w:id="1482576491">
          <w:marLeft w:val="0"/>
          <w:marRight w:val="0"/>
          <w:marTop w:val="0"/>
          <w:marBottom w:val="0"/>
          <w:divBdr>
            <w:top w:val="none" w:sz="0" w:space="0" w:color="auto"/>
            <w:left w:val="none" w:sz="0" w:space="0" w:color="auto"/>
            <w:bottom w:val="none" w:sz="0" w:space="0" w:color="auto"/>
            <w:right w:val="none" w:sz="0" w:space="0" w:color="auto"/>
          </w:divBdr>
        </w:div>
        <w:div w:id="1915117788">
          <w:marLeft w:val="0"/>
          <w:marRight w:val="0"/>
          <w:marTop w:val="0"/>
          <w:marBottom w:val="0"/>
          <w:divBdr>
            <w:top w:val="none" w:sz="0" w:space="0" w:color="auto"/>
            <w:left w:val="none" w:sz="0" w:space="0" w:color="auto"/>
            <w:bottom w:val="none" w:sz="0" w:space="0" w:color="auto"/>
            <w:right w:val="none" w:sz="0" w:space="0" w:color="auto"/>
          </w:divBdr>
        </w:div>
        <w:div w:id="229391725">
          <w:marLeft w:val="0"/>
          <w:marRight w:val="0"/>
          <w:marTop w:val="0"/>
          <w:marBottom w:val="0"/>
          <w:divBdr>
            <w:top w:val="none" w:sz="0" w:space="0" w:color="auto"/>
            <w:left w:val="none" w:sz="0" w:space="0" w:color="auto"/>
            <w:bottom w:val="none" w:sz="0" w:space="0" w:color="auto"/>
            <w:right w:val="none" w:sz="0" w:space="0" w:color="auto"/>
          </w:divBdr>
        </w:div>
        <w:div w:id="343483081">
          <w:marLeft w:val="0"/>
          <w:marRight w:val="0"/>
          <w:marTop w:val="0"/>
          <w:marBottom w:val="0"/>
          <w:divBdr>
            <w:top w:val="none" w:sz="0" w:space="0" w:color="auto"/>
            <w:left w:val="none" w:sz="0" w:space="0" w:color="auto"/>
            <w:bottom w:val="none" w:sz="0" w:space="0" w:color="auto"/>
            <w:right w:val="none" w:sz="0" w:space="0" w:color="auto"/>
          </w:divBdr>
        </w:div>
        <w:div w:id="199633782">
          <w:marLeft w:val="0"/>
          <w:marRight w:val="0"/>
          <w:marTop w:val="0"/>
          <w:marBottom w:val="0"/>
          <w:divBdr>
            <w:top w:val="none" w:sz="0" w:space="0" w:color="auto"/>
            <w:left w:val="none" w:sz="0" w:space="0" w:color="auto"/>
            <w:bottom w:val="none" w:sz="0" w:space="0" w:color="auto"/>
            <w:right w:val="none" w:sz="0" w:space="0" w:color="auto"/>
          </w:divBdr>
        </w:div>
        <w:div w:id="1587610029">
          <w:marLeft w:val="0"/>
          <w:marRight w:val="0"/>
          <w:marTop w:val="0"/>
          <w:marBottom w:val="0"/>
          <w:divBdr>
            <w:top w:val="none" w:sz="0" w:space="0" w:color="auto"/>
            <w:left w:val="none" w:sz="0" w:space="0" w:color="auto"/>
            <w:bottom w:val="none" w:sz="0" w:space="0" w:color="auto"/>
            <w:right w:val="none" w:sz="0" w:space="0" w:color="auto"/>
          </w:divBdr>
        </w:div>
        <w:div w:id="1492407319">
          <w:marLeft w:val="0"/>
          <w:marRight w:val="0"/>
          <w:marTop w:val="0"/>
          <w:marBottom w:val="0"/>
          <w:divBdr>
            <w:top w:val="none" w:sz="0" w:space="0" w:color="auto"/>
            <w:left w:val="none" w:sz="0" w:space="0" w:color="auto"/>
            <w:bottom w:val="none" w:sz="0" w:space="0" w:color="auto"/>
            <w:right w:val="none" w:sz="0" w:space="0" w:color="auto"/>
          </w:divBdr>
        </w:div>
        <w:div w:id="632515544">
          <w:marLeft w:val="0"/>
          <w:marRight w:val="0"/>
          <w:marTop w:val="0"/>
          <w:marBottom w:val="0"/>
          <w:divBdr>
            <w:top w:val="none" w:sz="0" w:space="0" w:color="auto"/>
            <w:left w:val="none" w:sz="0" w:space="0" w:color="auto"/>
            <w:bottom w:val="none" w:sz="0" w:space="0" w:color="auto"/>
            <w:right w:val="none" w:sz="0" w:space="0" w:color="auto"/>
          </w:divBdr>
        </w:div>
        <w:div w:id="1400052753">
          <w:marLeft w:val="0"/>
          <w:marRight w:val="0"/>
          <w:marTop w:val="0"/>
          <w:marBottom w:val="0"/>
          <w:divBdr>
            <w:top w:val="none" w:sz="0" w:space="0" w:color="auto"/>
            <w:left w:val="none" w:sz="0" w:space="0" w:color="auto"/>
            <w:bottom w:val="none" w:sz="0" w:space="0" w:color="auto"/>
            <w:right w:val="none" w:sz="0" w:space="0" w:color="auto"/>
          </w:divBdr>
        </w:div>
        <w:div w:id="1216044667">
          <w:marLeft w:val="0"/>
          <w:marRight w:val="0"/>
          <w:marTop w:val="0"/>
          <w:marBottom w:val="0"/>
          <w:divBdr>
            <w:top w:val="none" w:sz="0" w:space="0" w:color="auto"/>
            <w:left w:val="none" w:sz="0" w:space="0" w:color="auto"/>
            <w:bottom w:val="none" w:sz="0" w:space="0" w:color="auto"/>
            <w:right w:val="none" w:sz="0" w:space="0" w:color="auto"/>
          </w:divBdr>
        </w:div>
        <w:div w:id="1082532555">
          <w:marLeft w:val="0"/>
          <w:marRight w:val="0"/>
          <w:marTop w:val="0"/>
          <w:marBottom w:val="0"/>
          <w:divBdr>
            <w:top w:val="none" w:sz="0" w:space="0" w:color="auto"/>
            <w:left w:val="none" w:sz="0" w:space="0" w:color="auto"/>
            <w:bottom w:val="none" w:sz="0" w:space="0" w:color="auto"/>
            <w:right w:val="none" w:sz="0" w:space="0" w:color="auto"/>
          </w:divBdr>
        </w:div>
        <w:div w:id="1213808594">
          <w:marLeft w:val="0"/>
          <w:marRight w:val="0"/>
          <w:marTop w:val="0"/>
          <w:marBottom w:val="0"/>
          <w:divBdr>
            <w:top w:val="none" w:sz="0" w:space="0" w:color="auto"/>
            <w:left w:val="none" w:sz="0" w:space="0" w:color="auto"/>
            <w:bottom w:val="none" w:sz="0" w:space="0" w:color="auto"/>
            <w:right w:val="none" w:sz="0" w:space="0" w:color="auto"/>
          </w:divBdr>
        </w:div>
        <w:div w:id="1993899943">
          <w:marLeft w:val="0"/>
          <w:marRight w:val="0"/>
          <w:marTop w:val="0"/>
          <w:marBottom w:val="0"/>
          <w:divBdr>
            <w:top w:val="none" w:sz="0" w:space="0" w:color="auto"/>
            <w:left w:val="none" w:sz="0" w:space="0" w:color="auto"/>
            <w:bottom w:val="none" w:sz="0" w:space="0" w:color="auto"/>
            <w:right w:val="none" w:sz="0" w:space="0" w:color="auto"/>
          </w:divBdr>
        </w:div>
        <w:div w:id="1171481875">
          <w:marLeft w:val="0"/>
          <w:marRight w:val="0"/>
          <w:marTop w:val="0"/>
          <w:marBottom w:val="0"/>
          <w:divBdr>
            <w:top w:val="none" w:sz="0" w:space="0" w:color="auto"/>
            <w:left w:val="none" w:sz="0" w:space="0" w:color="auto"/>
            <w:bottom w:val="none" w:sz="0" w:space="0" w:color="auto"/>
            <w:right w:val="none" w:sz="0" w:space="0" w:color="auto"/>
          </w:divBdr>
        </w:div>
        <w:div w:id="922447240">
          <w:marLeft w:val="0"/>
          <w:marRight w:val="0"/>
          <w:marTop w:val="0"/>
          <w:marBottom w:val="0"/>
          <w:divBdr>
            <w:top w:val="none" w:sz="0" w:space="0" w:color="auto"/>
            <w:left w:val="none" w:sz="0" w:space="0" w:color="auto"/>
            <w:bottom w:val="none" w:sz="0" w:space="0" w:color="auto"/>
            <w:right w:val="none" w:sz="0" w:space="0" w:color="auto"/>
          </w:divBdr>
        </w:div>
        <w:div w:id="824131198">
          <w:marLeft w:val="0"/>
          <w:marRight w:val="0"/>
          <w:marTop w:val="0"/>
          <w:marBottom w:val="0"/>
          <w:divBdr>
            <w:top w:val="none" w:sz="0" w:space="0" w:color="auto"/>
            <w:left w:val="none" w:sz="0" w:space="0" w:color="auto"/>
            <w:bottom w:val="none" w:sz="0" w:space="0" w:color="auto"/>
            <w:right w:val="none" w:sz="0" w:space="0" w:color="auto"/>
          </w:divBdr>
        </w:div>
        <w:div w:id="225261379">
          <w:marLeft w:val="0"/>
          <w:marRight w:val="0"/>
          <w:marTop w:val="0"/>
          <w:marBottom w:val="0"/>
          <w:divBdr>
            <w:top w:val="none" w:sz="0" w:space="0" w:color="auto"/>
            <w:left w:val="none" w:sz="0" w:space="0" w:color="auto"/>
            <w:bottom w:val="none" w:sz="0" w:space="0" w:color="auto"/>
            <w:right w:val="none" w:sz="0" w:space="0" w:color="auto"/>
          </w:divBdr>
        </w:div>
        <w:div w:id="205873125">
          <w:marLeft w:val="0"/>
          <w:marRight w:val="0"/>
          <w:marTop w:val="0"/>
          <w:marBottom w:val="0"/>
          <w:divBdr>
            <w:top w:val="none" w:sz="0" w:space="0" w:color="auto"/>
            <w:left w:val="none" w:sz="0" w:space="0" w:color="auto"/>
            <w:bottom w:val="none" w:sz="0" w:space="0" w:color="auto"/>
            <w:right w:val="none" w:sz="0" w:space="0" w:color="auto"/>
          </w:divBdr>
        </w:div>
        <w:div w:id="448550224">
          <w:marLeft w:val="0"/>
          <w:marRight w:val="0"/>
          <w:marTop w:val="0"/>
          <w:marBottom w:val="0"/>
          <w:divBdr>
            <w:top w:val="none" w:sz="0" w:space="0" w:color="auto"/>
            <w:left w:val="none" w:sz="0" w:space="0" w:color="auto"/>
            <w:bottom w:val="none" w:sz="0" w:space="0" w:color="auto"/>
            <w:right w:val="none" w:sz="0" w:space="0" w:color="auto"/>
          </w:divBdr>
        </w:div>
        <w:div w:id="1851555805">
          <w:marLeft w:val="0"/>
          <w:marRight w:val="0"/>
          <w:marTop w:val="0"/>
          <w:marBottom w:val="0"/>
          <w:divBdr>
            <w:top w:val="none" w:sz="0" w:space="0" w:color="auto"/>
            <w:left w:val="none" w:sz="0" w:space="0" w:color="auto"/>
            <w:bottom w:val="none" w:sz="0" w:space="0" w:color="auto"/>
            <w:right w:val="none" w:sz="0" w:space="0" w:color="auto"/>
          </w:divBdr>
        </w:div>
        <w:div w:id="1142849441">
          <w:marLeft w:val="0"/>
          <w:marRight w:val="0"/>
          <w:marTop w:val="0"/>
          <w:marBottom w:val="0"/>
          <w:divBdr>
            <w:top w:val="none" w:sz="0" w:space="0" w:color="auto"/>
            <w:left w:val="none" w:sz="0" w:space="0" w:color="auto"/>
            <w:bottom w:val="none" w:sz="0" w:space="0" w:color="auto"/>
            <w:right w:val="none" w:sz="0" w:space="0" w:color="auto"/>
          </w:divBdr>
        </w:div>
        <w:div w:id="1161314178">
          <w:marLeft w:val="0"/>
          <w:marRight w:val="0"/>
          <w:marTop w:val="0"/>
          <w:marBottom w:val="0"/>
          <w:divBdr>
            <w:top w:val="none" w:sz="0" w:space="0" w:color="auto"/>
            <w:left w:val="none" w:sz="0" w:space="0" w:color="auto"/>
            <w:bottom w:val="none" w:sz="0" w:space="0" w:color="auto"/>
            <w:right w:val="none" w:sz="0" w:space="0" w:color="auto"/>
          </w:divBdr>
          <w:divsChild>
            <w:div w:id="2039895261">
              <w:marLeft w:val="0"/>
              <w:marRight w:val="0"/>
              <w:marTop w:val="0"/>
              <w:marBottom w:val="0"/>
              <w:divBdr>
                <w:top w:val="none" w:sz="0" w:space="0" w:color="auto"/>
                <w:left w:val="none" w:sz="0" w:space="0" w:color="auto"/>
                <w:bottom w:val="none" w:sz="0" w:space="0" w:color="auto"/>
                <w:right w:val="none" w:sz="0" w:space="0" w:color="auto"/>
              </w:divBdr>
            </w:div>
            <w:div w:id="934166410">
              <w:marLeft w:val="0"/>
              <w:marRight w:val="0"/>
              <w:marTop w:val="0"/>
              <w:marBottom w:val="0"/>
              <w:divBdr>
                <w:top w:val="none" w:sz="0" w:space="0" w:color="auto"/>
                <w:left w:val="none" w:sz="0" w:space="0" w:color="auto"/>
                <w:bottom w:val="none" w:sz="0" w:space="0" w:color="auto"/>
                <w:right w:val="none" w:sz="0" w:space="0" w:color="auto"/>
              </w:divBdr>
            </w:div>
          </w:divsChild>
        </w:div>
        <w:div w:id="1853758907">
          <w:marLeft w:val="0"/>
          <w:marRight w:val="0"/>
          <w:marTop w:val="0"/>
          <w:marBottom w:val="0"/>
          <w:divBdr>
            <w:top w:val="none" w:sz="0" w:space="0" w:color="auto"/>
            <w:left w:val="none" w:sz="0" w:space="0" w:color="auto"/>
            <w:bottom w:val="none" w:sz="0" w:space="0" w:color="auto"/>
            <w:right w:val="none" w:sz="0" w:space="0" w:color="auto"/>
          </w:divBdr>
        </w:div>
        <w:div w:id="723992915">
          <w:marLeft w:val="0"/>
          <w:marRight w:val="0"/>
          <w:marTop w:val="0"/>
          <w:marBottom w:val="0"/>
          <w:divBdr>
            <w:top w:val="none" w:sz="0" w:space="0" w:color="auto"/>
            <w:left w:val="none" w:sz="0" w:space="0" w:color="auto"/>
            <w:bottom w:val="none" w:sz="0" w:space="0" w:color="auto"/>
            <w:right w:val="none" w:sz="0" w:space="0" w:color="auto"/>
          </w:divBdr>
        </w:div>
        <w:div w:id="1954746388">
          <w:marLeft w:val="0"/>
          <w:marRight w:val="0"/>
          <w:marTop w:val="0"/>
          <w:marBottom w:val="0"/>
          <w:divBdr>
            <w:top w:val="none" w:sz="0" w:space="0" w:color="auto"/>
            <w:left w:val="none" w:sz="0" w:space="0" w:color="auto"/>
            <w:bottom w:val="none" w:sz="0" w:space="0" w:color="auto"/>
            <w:right w:val="none" w:sz="0" w:space="0" w:color="auto"/>
          </w:divBdr>
          <w:divsChild>
            <w:div w:id="1274282566">
              <w:marLeft w:val="0"/>
              <w:marRight w:val="0"/>
              <w:marTop w:val="0"/>
              <w:marBottom w:val="0"/>
              <w:divBdr>
                <w:top w:val="none" w:sz="0" w:space="0" w:color="auto"/>
                <w:left w:val="none" w:sz="0" w:space="0" w:color="auto"/>
                <w:bottom w:val="none" w:sz="0" w:space="0" w:color="auto"/>
                <w:right w:val="none" w:sz="0" w:space="0" w:color="auto"/>
              </w:divBdr>
              <w:divsChild>
                <w:div w:id="623585215">
                  <w:marLeft w:val="0"/>
                  <w:marRight w:val="0"/>
                  <w:marTop w:val="0"/>
                  <w:marBottom w:val="0"/>
                  <w:divBdr>
                    <w:top w:val="none" w:sz="0" w:space="0" w:color="auto"/>
                    <w:left w:val="none" w:sz="0" w:space="0" w:color="auto"/>
                    <w:bottom w:val="none" w:sz="0" w:space="0" w:color="auto"/>
                    <w:right w:val="none" w:sz="0" w:space="0" w:color="auto"/>
                  </w:divBdr>
                </w:div>
                <w:div w:id="1745688067">
                  <w:marLeft w:val="0"/>
                  <w:marRight w:val="0"/>
                  <w:marTop w:val="0"/>
                  <w:marBottom w:val="0"/>
                  <w:divBdr>
                    <w:top w:val="none" w:sz="0" w:space="0" w:color="auto"/>
                    <w:left w:val="none" w:sz="0" w:space="0" w:color="auto"/>
                    <w:bottom w:val="none" w:sz="0" w:space="0" w:color="auto"/>
                    <w:right w:val="none" w:sz="0" w:space="0" w:color="auto"/>
                  </w:divBdr>
                </w:div>
                <w:div w:id="224217887">
                  <w:marLeft w:val="0"/>
                  <w:marRight w:val="0"/>
                  <w:marTop w:val="0"/>
                  <w:marBottom w:val="0"/>
                  <w:divBdr>
                    <w:top w:val="none" w:sz="0" w:space="0" w:color="auto"/>
                    <w:left w:val="none" w:sz="0" w:space="0" w:color="auto"/>
                    <w:bottom w:val="none" w:sz="0" w:space="0" w:color="auto"/>
                    <w:right w:val="none" w:sz="0" w:space="0" w:color="auto"/>
                  </w:divBdr>
                </w:div>
                <w:div w:id="2006277665">
                  <w:marLeft w:val="0"/>
                  <w:marRight w:val="0"/>
                  <w:marTop w:val="0"/>
                  <w:marBottom w:val="0"/>
                  <w:divBdr>
                    <w:top w:val="none" w:sz="0" w:space="0" w:color="auto"/>
                    <w:left w:val="none" w:sz="0" w:space="0" w:color="auto"/>
                    <w:bottom w:val="none" w:sz="0" w:space="0" w:color="auto"/>
                    <w:right w:val="none" w:sz="0" w:space="0" w:color="auto"/>
                  </w:divBdr>
                </w:div>
                <w:div w:id="1191141243">
                  <w:marLeft w:val="0"/>
                  <w:marRight w:val="0"/>
                  <w:marTop w:val="0"/>
                  <w:marBottom w:val="0"/>
                  <w:divBdr>
                    <w:top w:val="none" w:sz="0" w:space="0" w:color="auto"/>
                    <w:left w:val="none" w:sz="0" w:space="0" w:color="auto"/>
                    <w:bottom w:val="none" w:sz="0" w:space="0" w:color="auto"/>
                    <w:right w:val="none" w:sz="0" w:space="0" w:color="auto"/>
                  </w:divBdr>
                </w:div>
                <w:div w:id="260257980">
                  <w:marLeft w:val="0"/>
                  <w:marRight w:val="0"/>
                  <w:marTop w:val="0"/>
                  <w:marBottom w:val="0"/>
                  <w:divBdr>
                    <w:top w:val="none" w:sz="0" w:space="0" w:color="auto"/>
                    <w:left w:val="none" w:sz="0" w:space="0" w:color="auto"/>
                    <w:bottom w:val="none" w:sz="0" w:space="0" w:color="auto"/>
                    <w:right w:val="none" w:sz="0" w:space="0" w:color="auto"/>
                  </w:divBdr>
                </w:div>
                <w:div w:id="378625516">
                  <w:marLeft w:val="0"/>
                  <w:marRight w:val="0"/>
                  <w:marTop w:val="0"/>
                  <w:marBottom w:val="0"/>
                  <w:divBdr>
                    <w:top w:val="none" w:sz="0" w:space="0" w:color="auto"/>
                    <w:left w:val="none" w:sz="0" w:space="0" w:color="auto"/>
                    <w:bottom w:val="none" w:sz="0" w:space="0" w:color="auto"/>
                    <w:right w:val="none" w:sz="0" w:space="0" w:color="auto"/>
                  </w:divBdr>
                </w:div>
                <w:div w:id="1548689110">
                  <w:marLeft w:val="0"/>
                  <w:marRight w:val="0"/>
                  <w:marTop w:val="0"/>
                  <w:marBottom w:val="0"/>
                  <w:divBdr>
                    <w:top w:val="none" w:sz="0" w:space="0" w:color="auto"/>
                    <w:left w:val="none" w:sz="0" w:space="0" w:color="auto"/>
                    <w:bottom w:val="none" w:sz="0" w:space="0" w:color="auto"/>
                    <w:right w:val="none" w:sz="0" w:space="0" w:color="auto"/>
                  </w:divBdr>
                </w:div>
                <w:div w:id="2093551780">
                  <w:marLeft w:val="0"/>
                  <w:marRight w:val="0"/>
                  <w:marTop w:val="0"/>
                  <w:marBottom w:val="0"/>
                  <w:divBdr>
                    <w:top w:val="none" w:sz="0" w:space="0" w:color="auto"/>
                    <w:left w:val="none" w:sz="0" w:space="0" w:color="auto"/>
                    <w:bottom w:val="none" w:sz="0" w:space="0" w:color="auto"/>
                    <w:right w:val="none" w:sz="0" w:space="0" w:color="auto"/>
                  </w:divBdr>
                </w:div>
                <w:div w:id="1812602024">
                  <w:marLeft w:val="0"/>
                  <w:marRight w:val="0"/>
                  <w:marTop w:val="0"/>
                  <w:marBottom w:val="0"/>
                  <w:divBdr>
                    <w:top w:val="none" w:sz="0" w:space="0" w:color="auto"/>
                    <w:left w:val="none" w:sz="0" w:space="0" w:color="auto"/>
                    <w:bottom w:val="none" w:sz="0" w:space="0" w:color="auto"/>
                    <w:right w:val="none" w:sz="0" w:space="0" w:color="auto"/>
                  </w:divBdr>
                </w:div>
                <w:div w:id="1932347320">
                  <w:marLeft w:val="0"/>
                  <w:marRight w:val="0"/>
                  <w:marTop w:val="0"/>
                  <w:marBottom w:val="0"/>
                  <w:divBdr>
                    <w:top w:val="none" w:sz="0" w:space="0" w:color="auto"/>
                    <w:left w:val="none" w:sz="0" w:space="0" w:color="auto"/>
                    <w:bottom w:val="none" w:sz="0" w:space="0" w:color="auto"/>
                    <w:right w:val="none" w:sz="0" w:space="0" w:color="auto"/>
                  </w:divBdr>
                </w:div>
                <w:div w:id="57561181">
                  <w:marLeft w:val="0"/>
                  <w:marRight w:val="0"/>
                  <w:marTop w:val="0"/>
                  <w:marBottom w:val="0"/>
                  <w:divBdr>
                    <w:top w:val="none" w:sz="0" w:space="0" w:color="auto"/>
                    <w:left w:val="none" w:sz="0" w:space="0" w:color="auto"/>
                    <w:bottom w:val="none" w:sz="0" w:space="0" w:color="auto"/>
                    <w:right w:val="none" w:sz="0" w:space="0" w:color="auto"/>
                  </w:divBdr>
                </w:div>
              </w:divsChild>
            </w:div>
            <w:div w:id="1305430218">
              <w:marLeft w:val="0"/>
              <w:marRight w:val="0"/>
              <w:marTop w:val="0"/>
              <w:marBottom w:val="0"/>
              <w:divBdr>
                <w:top w:val="none" w:sz="0" w:space="0" w:color="auto"/>
                <w:left w:val="none" w:sz="0" w:space="0" w:color="auto"/>
                <w:bottom w:val="none" w:sz="0" w:space="0" w:color="auto"/>
                <w:right w:val="none" w:sz="0" w:space="0" w:color="auto"/>
              </w:divBdr>
            </w:div>
            <w:div w:id="2056922598">
              <w:marLeft w:val="0"/>
              <w:marRight w:val="0"/>
              <w:marTop w:val="0"/>
              <w:marBottom w:val="0"/>
              <w:divBdr>
                <w:top w:val="none" w:sz="0" w:space="0" w:color="auto"/>
                <w:left w:val="none" w:sz="0" w:space="0" w:color="auto"/>
                <w:bottom w:val="none" w:sz="0" w:space="0" w:color="auto"/>
                <w:right w:val="none" w:sz="0" w:space="0" w:color="auto"/>
              </w:divBdr>
            </w:div>
            <w:div w:id="29645521">
              <w:marLeft w:val="0"/>
              <w:marRight w:val="0"/>
              <w:marTop w:val="0"/>
              <w:marBottom w:val="0"/>
              <w:divBdr>
                <w:top w:val="none" w:sz="0" w:space="0" w:color="auto"/>
                <w:left w:val="none" w:sz="0" w:space="0" w:color="auto"/>
                <w:bottom w:val="none" w:sz="0" w:space="0" w:color="auto"/>
                <w:right w:val="none" w:sz="0" w:space="0" w:color="auto"/>
              </w:divBdr>
            </w:div>
            <w:div w:id="774784736">
              <w:marLeft w:val="0"/>
              <w:marRight w:val="0"/>
              <w:marTop w:val="0"/>
              <w:marBottom w:val="0"/>
              <w:divBdr>
                <w:top w:val="none" w:sz="0" w:space="0" w:color="auto"/>
                <w:left w:val="none" w:sz="0" w:space="0" w:color="auto"/>
                <w:bottom w:val="none" w:sz="0" w:space="0" w:color="auto"/>
                <w:right w:val="none" w:sz="0" w:space="0" w:color="auto"/>
              </w:divBdr>
            </w:div>
            <w:div w:id="513497998">
              <w:marLeft w:val="0"/>
              <w:marRight w:val="0"/>
              <w:marTop w:val="0"/>
              <w:marBottom w:val="0"/>
              <w:divBdr>
                <w:top w:val="none" w:sz="0" w:space="0" w:color="auto"/>
                <w:left w:val="none" w:sz="0" w:space="0" w:color="auto"/>
                <w:bottom w:val="none" w:sz="0" w:space="0" w:color="auto"/>
                <w:right w:val="none" w:sz="0" w:space="0" w:color="auto"/>
              </w:divBdr>
            </w:div>
            <w:div w:id="1889955489">
              <w:marLeft w:val="0"/>
              <w:marRight w:val="0"/>
              <w:marTop w:val="0"/>
              <w:marBottom w:val="0"/>
              <w:divBdr>
                <w:top w:val="none" w:sz="0" w:space="0" w:color="auto"/>
                <w:left w:val="none" w:sz="0" w:space="0" w:color="auto"/>
                <w:bottom w:val="none" w:sz="0" w:space="0" w:color="auto"/>
                <w:right w:val="none" w:sz="0" w:space="0" w:color="auto"/>
              </w:divBdr>
            </w:div>
            <w:div w:id="1241672986">
              <w:marLeft w:val="0"/>
              <w:marRight w:val="0"/>
              <w:marTop w:val="0"/>
              <w:marBottom w:val="0"/>
              <w:divBdr>
                <w:top w:val="none" w:sz="0" w:space="0" w:color="auto"/>
                <w:left w:val="none" w:sz="0" w:space="0" w:color="auto"/>
                <w:bottom w:val="none" w:sz="0" w:space="0" w:color="auto"/>
                <w:right w:val="none" w:sz="0" w:space="0" w:color="auto"/>
              </w:divBdr>
            </w:div>
            <w:div w:id="678167254">
              <w:marLeft w:val="0"/>
              <w:marRight w:val="0"/>
              <w:marTop w:val="0"/>
              <w:marBottom w:val="0"/>
              <w:divBdr>
                <w:top w:val="none" w:sz="0" w:space="0" w:color="auto"/>
                <w:left w:val="none" w:sz="0" w:space="0" w:color="auto"/>
                <w:bottom w:val="none" w:sz="0" w:space="0" w:color="auto"/>
                <w:right w:val="none" w:sz="0" w:space="0" w:color="auto"/>
              </w:divBdr>
            </w:div>
            <w:div w:id="1419519854">
              <w:marLeft w:val="0"/>
              <w:marRight w:val="0"/>
              <w:marTop w:val="0"/>
              <w:marBottom w:val="0"/>
              <w:divBdr>
                <w:top w:val="none" w:sz="0" w:space="0" w:color="auto"/>
                <w:left w:val="none" w:sz="0" w:space="0" w:color="auto"/>
                <w:bottom w:val="none" w:sz="0" w:space="0" w:color="auto"/>
                <w:right w:val="none" w:sz="0" w:space="0" w:color="auto"/>
              </w:divBdr>
            </w:div>
            <w:div w:id="1081485272">
              <w:marLeft w:val="0"/>
              <w:marRight w:val="0"/>
              <w:marTop w:val="0"/>
              <w:marBottom w:val="0"/>
              <w:divBdr>
                <w:top w:val="none" w:sz="0" w:space="0" w:color="auto"/>
                <w:left w:val="none" w:sz="0" w:space="0" w:color="auto"/>
                <w:bottom w:val="none" w:sz="0" w:space="0" w:color="auto"/>
                <w:right w:val="none" w:sz="0" w:space="0" w:color="auto"/>
              </w:divBdr>
            </w:div>
            <w:div w:id="282344081">
              <w:marLeft w:val="0"/>
              <w:marRight w:val="0"/>
              <w:marTop w:val="0"/>
              <w:marBottom w:val="0"/>
              <w:divBdr>
                <w:top w:val="none" w:sz="0" w:space="0" w:color="auto"/>
                <w:left w:val="none" w:sz="0" w:space="0" w:color="auto"/>
                <w:bottom w:val="none" w:sz="0" w:space="0" w:color="auto"/>
                <w:right w:val="none" w:sz="0" w:space="0" w:color="auto"/>
              </w:divBdr>
            </w:div>
            <w:div w:id="1503932312">
              <w:marLeft w:val="0"/>
              <w:marRight w:val="0"/>
              <w:marTop w:val="0"/>
              <w:marBottom w:val="0"/>
              <w:divBdr>
                <w:top w:val="none" w:sz="0" w:space="0" w:color="auto"/>
                <w:left w:val="none" w:sz="0" w:space="0" w:color="auto"/>
                <w:bottom w:val="none" w:sz="0" w:space="0" w:color="auto"/>
                <w:right w:val="none" w:sz="0" w:space="0" w:color="auto"/>
              </w:divBdr>
            </w:div>
            <w:div w:id="2014991182">
              <w:marLeft w:val="0"/>
              <w:marRight w:val="0"/>
              <w:marTop w:val="0"/>
              <w:marBottom w:val="0"/>
              <w:divBdr>
                <w:top w:val="none" w:sz="0" w:space="0" w:color="auto"/>
                <w:left w:val="none" w:sz="0" w:space="0" w:color="auto"/>
                <w:bottom w:val="none" w:sz="0" w:space="0" w:color="auto"/>
                <w:right w:val="none" w:sz="0" w:space="0" w:color="auto"/>
              </w:divBdr>
            </w:div>
          </w:divsChild>
        </w:div>
        <w:div w:id="1777405504">
          <w:marLeft w:val="0"/>
          <w:marRight w:val="0"/>
          <w:marTop w:val="0"/>
          <w:marBottom w:val="0"/>
          <w:divBdr>
            <w:top w:val="none" w:sz="0" w:space="0" w:color="auto"/>
            <w:left w:val="none" w:sz="0" w:space="0" w:color="auto"/>
            <w:bottom w:val="none" w:sz="0" w:space="0" w:color="auto"/>
            <w:right w:val="none" w:sz="0" w:space="0" w:color="auto"/>
          </w:divBdr>
        </w:div>
        <w:div w:id="1248072585">
          <w:marLeft w:val="0"/>
          <w:marRight w:val="0"/>
          <w:marTop w:val="0"/>
          <w:marBottom w:val="0"/>
          <w:divBdr>
            <w:top w:val="none" w:sz="0" w:space="0" w:color="auto"/>
            <w:left w:val="none" w:sz="0" w:space="0" w:color="auto"/>
            <w:bottom w:val="none" w:sz="0" w:space="0" w:color="auto"/>
            <w:right w:val="none" w:sz="0" w:space="0" w:color="auto"/>
          </w:divBdr>
        </w:div>
        <w:div w:id="222527042">
          <w:marLeft w:val="0"/>
          <w:marRight w:val="0"/>
          <w:marTop w:val="0"/>
          <w:marBottom w:val="0"/>
          <w:divBdr>
            <w:top w:val="none" w:sz="0" w:space="0" w:color="auto"/>
            <w:left w:val="none" w:sz="0" w:space="0" w:color="auto"/>
            <w:bottom w:val="none" w:sz="0" w:space="0" w:color="auto"/>
            <w:right w:val="none" w:sz="0" w:space="0" w:color="auto"/>
          </w:divBdr>
          <w:divsChild>
            <w:div w:id="2108429111">
              <w:marLeft w:val="0"/>
              <w:marRight w:val="0"/>
              <w:marTop w:val="0"/>
              <w:marBottom w:val="0"/>
              <w:divBdr>
                <w:top w:val="none" w:sz="0" w:space="0" w:color="auto"/>
                <w:left w:val="none" w:sz="0" w:space="0" w:color="auto"/>
                <w:bottom w:val="none" w:sz="0" w:space="0" w:color="auto"/>
                <w:right w:val="none" w:sz="0" w:space="0" w:color="auto"/>
              </w:divBdr>
            </w:div>
            <w:div w:id="954170721">
              <w:marLeft w:val="0"/>
              <w:marRight w:val="0"/>
              <w:marTop w:val="0"/>
              <w:marBottom w:val="0"/>
              <w:divBdr>
                <w:top w:val="none" w:sz="0" w:space="0" w:color="auto"/>
                <w:left w:val="none" w:sz="0" w:space="0" w:color="auto"/>
                <w:bottom w:val="none" w:sz="0" w:space="0" w:color="auto"/>
                <w:right w:val="none" w:sz="0" w:space="0" w:color="auto"/>
              </w:divBdr>
            </w:div>
          </w:divsChild>
        </w:div>
        <w:div w:id="1388608479">
          <w:marLeft w:val="0"/>
          <w:marRight w:val="0"/>
          <w:marTop w:val="0"/>
          <w:marBottom w:val="0"/>
          <w:divBdr>
            <w:top w:val="none" w:sz="0" w:space="0" w:color="auto"/>
            <w:left w:val="none" w:sz="0" w:space="0" w:color="auto"/>
            <w:bottom w:val="none" w:sz="0" w:space="0" w:color="auto"/>
            <w:right w:val="none" w:sz="0" w:space="0" w:color="auto"/>
          </w:divBdr>
        </w:div>
        <w:div w:id="913004593">
          <w:marLeft w:val="0"/>
          <w:marRight w:val="0"/>
          <w:marTop w:val="0"/>
          <w:marBottom w:val="0"/>
          <w:divBdr>
            <w:top w:val="none" w:sz="0" w:space="0" w:color="auto"/>
            <w:left w:val="none" w:sz="0" w:space="0" w:color="auto"/>
            <w:bottom w:val="none" w:sz="0" w:space="0" w:color="auto"/>
            <w:right w:val="none" w:sz="0" w:space="0" w:color="auto"/>
          </w:divBdr>
        </w:div>
        <w:div w:id="32124264">
          <w:marLeft w:val="0"/>
          <w:marRight w:val="0"/>
          <w:marTop w:val="0"/>
          <w:marBottom w:val="0"/>
          <w:divBdr>
            <w:top w:val="none" w:sz="0" w:space="0" w:color="auto"/>
            <w:left w:val="none" w:sz="0" w:space="0" w:color="auto"/>
            <w:bottom w:val="none" w:sz="0" w:space="0" w:color="auto"/>
            <w:right w:val="none" w:sz="0" w:space="0" w:color="auto"/>
          </w:divBdr>
        </w:div>
        <w:div w:id="2131123226">
          <w:marLeft w:val="0"/>
          <w:marRight w:val="0"/>
          <w:marTop w:val="0"/>
          <w:marBottom w:val="0"/>
          <w:divBdr>
            <w:top w:val="none" w:sz="0" w:space="0" w:color="auto"/>
            <w:left w:val="none" w:sz="0" w:space="0" w:color="auto"/>
            <w:bottom w:val="none" w:sz="0" w:space="0" w:color="auto"/>
            <w:right w:val="none" w:sz="0" w:space="0" w:color="auto"/>
          </w:divBdr>
          <w:divsChild>
            <w:div w:id="776025502">
              <w:marLeft w:val="0"/>
              <w:marRight w:val="0"/>
              <w:marTop w:val="0"/>
              <w:marBottom w:val="0"/>
              <w:divBdr>
                <w:top w:val="none" w:sz="0" w:space="0" w:color="auto"/>
                <w:left w:val="none" w:sz="0" w:space="0" w:color="auto"/>
                <w:bottom w:val="none" w:sz="0" w:space="0" w:color="auto"/>
                <w:right w:val="none" w:sz="0" w:space="0" w:color="auto"/>
              </w:divBdr>
              <w:divsChild>
                <w:div w:id="143131282">
                  <w:marLeft w:val="0"/>
                  <w:marRight w:val="0"/>
                  <w:marTop w:val="0"/>
                  <w:marBottom w:val="0"/>
                  <w:divBdr>
                    <w:top w:val="none" w:sz="0" w:space="0" w:color="auto"/>
                    <w:left w:val="none" w:sz="0" w:space="0" w:color="auto"/>
                    <w:bottom w:val="none" w:sz="0" w:space="0" w:color="auto"/>
                    <w:right w:val="none" w:sz="0" w:space="0" w:color="auto"/>
                  </w:divBdr>
                </w:div>
                <w:div w:id="411515150">
                  <w:marLeft w:val="0"/>
                  <w:marRight w:val="0"/>
                  <w:marTop w:val="0"/>
                  <w:marBottom w:val="0"/>
                  <w:divBdr>
                    <w:top w:val="none" w:sz="0" w:space="0" w:color="auto"/>
                    <w:left w:val="none" w:sz="0" w:space="0" w:color="auto"/>
                    <w:bottom w:val="none" w:sz="0" w:space="0" w:color="auto"/>
                    <w:right w:val="none" w:sz="0" w:space="0" w:color="auto"/>
                  </w:divBdr>
                </w:div>
                <w:div w:id="1771900034">
                  <w:marLeft w:val="0"/>
                  <w:marRight w:val="0"/>
                  <w:marTop w:val="0"/>
                  <w:marBottom w:val="0"/>
                  <w:divBdr>
                    <w:top w:val="none" w:sz="0" w:space="0" w:color="auto"/>
                    <w:left w:val="none" w:sz="0" w:space="0" w:color="auto"/>
                    <w:bottom w:val="none" w:sz="0" w:space="0" w:color="auto"/>
                    <w:right w:val="none" w:sz="0" w:space="0" w:color="auto"/>
                  </w:divBdr>
                </w:div>
                <w:div w:id="1462337320">
                  <w:marLeft w:val="0"/>
                  <w:marRight w:val="0"/>
                  <w:marTop w:val="0"/>
                  <w:marBottom w:val="0"/>
                  <w:divBdr>
                    <w:top w:val="none" w:sz="0" w:space="0" w:color="auto"/>
                    <w:left w:val="none" w:sz="0" w:space="0" w:color="auto"/>
                    <w:bottom w:val="none" w:sz="0" w:space="0" w:color="auto"/>
                    <w:right w:val="none" w:sz="0" w:space="0" w:color="auto"/>
                  </w:divBdr>
                </w:div>
                <w:div w:id="1639412521">
                  <w:marLeft w:val="0"/>
                  <w:marRight w:val="0"/>
                  <w:marTop w:val="0"/>
                  <w:marBottom w:val="0"/>
                  <w:divBdr>
                    <w:top w:val="none" w:sz="0" w:space="0" w:color="auto"/>
                    <w:left w:val="none" w:sz="0" w:space="0" w:color="auto"/>
                    <w:bottom w:val="none" w:sz="0" w:space="0" w:color="auto"/>
                    <w:right w:val="none" w:sz="0" w:space="0" w:color="auto"/>
                  </w:divBdr>
                </w:div>
                <w:div w:id="167059830">
                  <w:marLeft w:val="0"/>
                  <w:marRight w:val="0"/>
                  <w:marTop w:val="0"/>
                  <w:marBottom w:val="0"/>
                  <w:divBdr>
                    <w:top w:val="none" w:sz="0" w:space="0" w:color="auto"/>
                    <w:left w:val="none" w:sz="0" w:space="0" w:color="auto"/>
                    <w:bottom w:val="none" w:sz="0" w:space="0" w:color="auto"/>
                    <w:right w:val="none" w:sz="0" w:space="0" w:color="auto"/>
                  </w:divBdr>
                </w:div>
                <w:div w:id="1207718008">
                  <w:marLeft w:val="0"/>
                  <w:marRight w:val="0"/>
                  <w:marTop w:val="0"/>
                  <w:marBottom w:val="0"/>
                  <w:divBdr>
                    <w:top w:val="none" w:sz="0" w:space="0" w:color="auto"/>
                    <w:left w:val="none" w:sz="0" w:space="0" w:color="auto"/>
                    <w:bottom w:val="none" w:sz="0" w:space="0" w:color="auto"/>
                    <w:right w:val="none" w:sz="0" w:space="0" w:color="auto"/>
                  </w:divBdr>
                </w:div>
                <w:div w:id="514657842">
                  <w:marLeft w:val="0"/>
                  <w:marRight w:val="0"/>
                  <w:marTop w:val="0"/>
                  <w:marBottom w:val="0"/>
                  <w:divBdr>
                    <w:top w:val="none" w:sz="0" w:space="0" w:color="auto"/>
                    <w:left w:val="none" w:sz="0" w:space="0" w:color="auto"/>
                    <w:bottom w:val="none" w:sz="0" w:space="0" w:color="auto"/>
                    <w:right w:val="none" w:sz="0" w:space="0" w:color="auto"/>
                  </w:divBdr>
                </w:div>
                <w:div w:id="834107847">
                  <w:marLeft w:val="0"/>
                  <w:marRight w:val="0"/>
                  <w:marTop w:val="0"/>
                  <w:marBottom w:val="0"/>
                  <w:divBdr>
                    <w:top w:val="none" w:sz="0" w:space="0" w:color="auto"/>
                    <w:left w:val="none" w:sz="0" w:space="0" w:color="auto"/>
                    <w:bottom w:val="none" w:sz="0" w:space="0" w:color="auto"/>
                    <w:right w:val="none" w:sz="0" w:space="0" w:color="auto"/>
                  </w:divBdr>
                </w:div>
                <w:div w:id="97796211">
                  <w:marLeft w:val="0"/>
                  <w:marRight w:val="0"/>
                  <w:marTop w:val="0"/>
                  <w:marBottom w:val="0"/>
                  <w:divBdr>
                    <w:top w:val="none" w:sz="0" w:space="0" w:color="auto"/>
                    <w:left w:val="none" w:sz="0" w:space="0" w:color="auto"/>
                    <w:bottom w:val="none" w:sz="0" w:space="0" w:color="auto"/>
                    <w:right w:val="none" w:sz="0" w:space="0" w:color="auto"/>
                  </w:divBdr>
                </w:div>
                <w:div w:id="611011667">
                  <w:marLeft w:val="0"/>
                  <w:marRight w:val="0"/>
                  <w:marTop w:val="0"/>
                  <w:marBottom w:val="0"/>
                  <w:divBdr>
                    <w:top w:val="none" w:sz="0" w:space="0" w:color="auto"/>
                    <w:left w:val="none" w:sz="0" w:space="0" w:color="auto"/>
                    <w:bottom w:val="none" w:sz="0" w:space="0" w:color="auto"/>
                    <w:right w:val="none" w:sz="0" w:space="0" w:color="auto"/>
                  </w:divBdr>
                </w:div>
                <w:div w:id="710615198">
                  <w:marLeft w:val="0"/>
                  <w:marRight w:val="0"/>
                  <w:marTop w:val="0"/>
                  <w:marBottom w:val="0"/>
                  <w:divBdr>
                    <w:top w:val="none" w:sz="0" w:space="0" w:color="auto"/>
                    <w:left w:val="none" w:sz="0" w:space="0" w:color="auto"/>
                    <w:bottom w:val="none" w:sz="0" w:space="0" w:color="auto"/>
                    <w:right w:val="none" w:sz="0" w:space="0" w:color="auto"/>
                  </w:divBdr>
                </w:div>
                <w:div w:id="1846942572">
                  <w:marLeft w:val="0"/>
                  <w:marRight w:val="0"/>
                  <w:marTop w:val="0"/>
                  <w:marBottom w:val="0"/>
                  <w:divBdr>
                    <w:top w:val="none" w:sz="0" w:space="0" w:color="auto"/>
                    <w:left w:val="none" w:sz="0" w:space="0" w:color="auto"/>
                    <w:bottom w:val="none" w:sz="0" w:space="0" w:color="auto"/>
                    <w:right w:val="none" w:sz="0" w:space="0" w:color="auto"/>
                  </w:divBdr>
                </w:div>
                <w:div w:id="308479174">
                  <w:marLeft w:val="0"/>
                  <w:marRight w:val="0"/>
                  <w:marTop w:val="0"/>
                  <w:marBottom w:val="0"/>
                  <w:divBdr>
                    <w:top w:val="none" w:sz="0" w:space="0" w:color="auto"/>
                    <w:left w:val="none" w:sz="0" w:space="0" w:color="auto"/>
                    <w:bottom w:val="none" w:sz="0" w:space="0" w:color="auto"/>
                    <w:right w:val="none" w:sz="0" w:space="0" w:color="auto"/>
                  </w:divBdr>
                </w:div>
                <w:div w:id="688066635">
                  <w:marLeft w:val="0"/>
                  <w:marRight w:val="0"/>
                  <w:marTop w:val="0"/>
                  <w:marBottom w:val="0"/>
                  <w:divBdr>
                    <w:top w:val="none" w:sz="0" w:space="0" w:color="auto"/>
                    <w:left w:val="none" w:sz="0" w:space="0" w:color="auto"/>
                    <w:bottom w:val="none" w:sz="0" w:space="0" w:color="auto"/>
                    <w:right w:val="none" w:sz="0" w:space="0" w:color="auto"/>
                  </w:divBdr>
                </w:div>
                <w:div w:id="598677698">
                  <w:marLeft w:val="0"/>
                  <w:marRight w:val="0"/>
                  <w:marTop w:val="0"/>
                  <w:marBottom w:val="0"/>
                  <w:divBdr>
                    <w:top w:val="none" w:sz="0" w:space="0" w:color="auto"/>
                    <w:left w:val="none" w:sz="0" w:space="0" w:color="auto"/>
                    <w:bottom w:val="none" w:sz="0" w:space="0" w:color="auto"/>
                    <w:right w:val="none" w:sz="0" w:space="0" w:color="auto"/>
                  </w:divBdr>
                </w:div>
                <w:div w:id="1814322796">
                  <w:marLeft w:val="0"/>
                  <w:marRight w:val="0"/>
                  <w:marTop w:val="0"/>
                  <w:marBottom w:val="0"/>
                  <w:divBdr>
                    <w:top w:val="none" w:sz="0" w:space="0" w:color="auto"/>
                    <w:left w:val="none" w:sz="0" w:space="0" w:color="auto"/>
                    <w:bottom w:val="none" w:sz="0" w:space="0" w:color="auto"/>
                    <w:right w:val="none" w:sz="0" w:space="0" w:color="auto"/>
                  </w:divBdr>
                </w:div>
                <w:div w:id="32312504">
                  <w:marLeft w:val="0"/>
                  <w:marRight w:val="0"/>
                  <w:marTop w:val="0"/>
                  <w:marBottom w:val="0"/>
                  <w:divBdr>
                    <w:top w:val="none" w:sz="0" w:space="0" w:color="auto"/>
                    <w:left w:val="none" w:sz="0" w:space="0" w:color="auto"/>
                    <w:bottom w:val="none" w:sz="0" w:space="0" w:color="auto"/>
                    <w:right w:val="none" w:sz="0" w:space="0" w:color="auto"/>
                  </w:divBdr>
                </w:div>
                <w:div w:id="1845247351">
                  <w:marLeft w:val="0"/>
                  <w:marRight w:val="0"/>
                  <w:marTop w:val="0"/>
                  <w:marBottom w:val="0"/>
                  <w:divBdr>
                    <w:top w:val="none" w:sz="0" w:space="0" w:color="auto"/>
                    <w:left w:val="none" w:sz="0" w:space="0" w:color="auto"/>
                    <w:bottom w:val="none" w:sz="0" w:space="0" w:color="auto"/>
                    <w:right w:val="none" w:sz="0" w:space="0" w:color="auto"/>
                  </w:divBdr>
                </w:div>
                <w:div w:id="131874798">
                  <w:marLeft w:val="0"/>
                  <w:marRight w:val="0"/>
                  <w:marTop w:val="0"/>
                  <w:marBottom w:val="0"/>
                  <w:divBdr>
                    <w:top w:val="none" w:sz="0" w:space="0" w:color="auto"/>
                    <w:left w:val="none" w:sz="0" w:space="0" w:color="auto"/>
                    <w:bottom w:val="none" w:sz="0" w:space="0" w:color="auto"/>
                    <w:right w:val="none" w:sz="0" w:space="0" w:color="auto"/>
                  </w:divBdr>
                </w:div>
                <w:div w:id="695235496">
                  <w:marLeft w:val="0"/>
                  <w:marRight w:val="0"/>
                  <w:marTop w:val="0"/>
                  <w:marBottom w:val="0"/>
                  <w:divBdr>
                    <w:top w:val="none" w:sz="0" w:space="0" w:color="auto"/>
                    <w:left w:val="none" w:sz="0" w:space="0" w:color="auto"/>
                    <w:bottom w:val="none" w:sz="0" w:space="0" w:color="auto"/>
                    <w:right w:val="none" w:sz="0" w:space="0" w:color="auto"/>
                  </w:divBdr>
                </w:div>
                <w:div w:id="491798841">
                  <w:marLeft w:val="0"/>
                  <w:marRight w:val="0"/>
                  <w:marTop w:val="0"/>
                  <w:marBottom w:val="0"/>
                  <w:divBdr>
                    <w:top w:val="none" w:sz="0" w:space="0" w:color="auto"/>
                    <w:left w:val="none" w:sz="0" w:space="0" w:color="auto"/>
                    <w:bottom w:val="none" w:sz="0" w:space="0" w:color="auto"/>
                    <w:right w:val="none" w:sz="0" w:space="0" w:color="auto"/>
                  </w:divBdr>
                </w:div>
                <w:div w:id="1034771813">
                  <w:marLeft w:val="0"/>
                  <w:marRight w:val="0"/>
                  <w:marTop w:val="0"/>
                  <w:marBottom w:val="0"/>
                  <w:divBdr>
                    <w:top w:val="none" w:sz="0" w:space="0" w:color="auto"/>
                    <w:left w:val="none" w:sz="0" w:space="0" w:color="auto"/>
                    <w:bottom w:val="none" w:sz="0" w:space="0" w:color="auto"/>
                    <w:right w:val="none" w:sz="0" w:space="0" w:color="auto"/>
                  </w:divBdr>
                </w:div>
                <w:div w:id="2103381043">
                  <w:marLeft w:val="0"/>
                  <w:marRight w:val="0"/>
                  <w:marTop w:val="0"/>
                  <w:marBottom w:val="0"/>
                  <w:divBdr>
                    <w:top w:val="none" w:sz="0" w:space="0" w:color="auto"/>
                    <w:left w:val="none" w:sz="0" w:space="0" w:color="auto"/>
                    <w:bottom w:val="none" w:sz="0" w:space="0" w:color="auto"/>
                    <w:right w:val="none" w:sz="0" w:space="0" w:color="auto"/>
                  </w:divBdr>
                </w:div>
                <w:div w:id="2125928674">
                  <w:marLeft w:val="0"/>
                  <w:marRight w:val="0"/>
                  <w:marTop w:val="0"/>
                  <w:marBottom w:val="0"/>
                  <w:divBdr>
                    <w:top w:val="none" w:sz="0" w:space="0" w:color="auto"/>
                    <w:left w:val="none" w:sz="0" w:space="0" w:color="auto"/>
                    <w:bottom w:val="none" w:sz="0" w:space="0" w:color="auto"/>
                    <w:right w:val="none" w:sz="0" w:space="0" w:color="auto"/>
                  </w:divBdr>
                </w:div>
                <w:div w:id="568612126">
                  <w:marLeft w:val="0"/>
                  <w:marRight w:val="0"/>
                  <w:marTop w:val="0"/>
                  <w:marBottom w:val="0"/>
                  <w:divBdr>
                    <w:top w:val="none" w:sz="0" w:space="0" w:color="auto"/>
                    <w:left w:val="none" w:sz="0" w:space="0" w:color="auto"/>
                    <w:bottom w:val="none" w:sz="0" w:space="0" w:color="auto"/>
                    <w:right w:val="none" w:sz="0" w:space="0" w:color="auto"/>
                  </w:divBdr>
                </w:div>
                <w:div w:id="1905679252">
                  <w:marLeft w:val="0"/>
                  <w:marRight w:val="0"/>
                  <w:marTop w:val="0"/>
                  <w:marBottom w:val="0"/>
                  <w:divBdr>
                    <w:top w:val="none" w:sz="0" w:space="0" w:color="auto"/>
                    <w:left w:val="none" w:sz="0" w:space="0" w:color="auto"/>
                    <w:bottom w:val="none" w:sz="0" w:space="0" w:color="auto"/>
                    <w:right w:val="none" w:sz="0" w:space="0" w:color="auto"/>
                  </w:divBdr>
                </w:div>
                <w:div w:id="1799911465">
                  <w:marLeft w:val="0"/>
                  <w:marRight w:val="0"/>
                  <w:marTop w:val="0"/>
                  <w:marBottom w:val="0"/>
                  <w:divBdr>
                    <w:top w:val="none" w:sz="0" w:space="0" w:color="auto"/>
                    <w:left w:val="none" w:sz="0" w:space="0" w:color="auto"/>
                    <w:bottom w:val="none" w:sz="0" w:space="0" w:color="auto"/>
                    <w:right w:val="none" w:sz="0" w:space="0" w:color="auto"/>
                  </w:divBdr>
                </w:div>
                <w:div w:id="1887792865">
                  <w:marLeft w:val="0"/>
                  <w:marRight w:val="0"/>
                  <w:marTop w:val="0"/>
                  <w:marBottom w:val="0"/>
                  <w:divBdr>
                    <w:top w:val="none" w:sz="0" w:space="0" w:color="auto"/>
                    <w:left w:val="none" w:sz="0" w:space="0" w:color="auto"/>
                    <w:bottom w:val="none" w:sz="0" w:space="0" w:color="auto"/>
                    <w:right w:val="none" w:sz="0" w:space="0" w:color="auto"/>
                  </w:divBdr>
                </w:div>
                <w:div w:id="1523012816">
                  <w:marLeft w:val="0"/>
                  <w:marRight w:val="0"/>
                  <w:marTop w:val="0"/>
                  <w:marBottom w:val="0"/>
                  <w:divBdr>
                    <w:top w:val="none" w:sz="0" w:space="0" w:color="auto"/>
                    <w:left w:val="none" w:sz="0" w:space="0" w:color="auto"/>
                    <w:bottom w:val="none" w:sz="0" w:space="0" w:color="auto"/>
                    <w:right w:val="none" w:sz="0" w:space="0" w:color="auto"/>
                  </w:divBdr>
                </w:div>
                <w:div w:id="1572930329">
                  <w:marLeft w:val="0"/>
                  <w:marRight w:val="0"/>
                  <w:marTop w:val="0"/>
                  <w:marBottom w:val="0"/>
                  <w:divBdr>
                    <w:top w:val="none" w:sz="0" w:space="0" w:color="auto"/>
                    <w:left w:val="none" w:sz="0" w:space="0" w:color="auto"/>
                    <w:bottom w:val="none" w:sz="0" w:space="0" w:color="auto"/>
                    <w:right w:val="none" w:sz="0" w:space="0" w:color="auto"/>
                  </w:divBdr>
                </w:div>
                <w:div w:id="1620868212">
                  <w:marLeft w:val="0"/>
                  <w:marRight w:val="0"/>
                  <w:marTop w:val="0"/>
                  <w:marBottom w:val="0"/>
                  <w:divBdr>
                    <w:top w:val="none" w:sz="0" w:space="0" w:color="auto"/>
                    <w:left w:val="none" w:sz="0" w:space="0" w:color="auto"/>
                    <w:bottom w:val="none" w:sz="0" w:space="0" w:color="auto"/>
                    <w:right w:val="none" w:sz="0" w:space="0" w:color="auto"/>
                  </w:divBdr>
                </w:div>
                <w:div w:id="460222533">
                  <w:marLeft w:val="0"/>
                  <w:marRight w:val="0"/>
                  <w:marTop w:val="0"/>
                  <w:marBottom w:val="0"/>
                  <w:divBdr>
                    <w:top w:val="none" w:sz="0" w:space="0" w:color="auto"/>
                    <w:left w:val="none" w:sz="0" w:space="0" w:color="auto"/>
                    <w:bottom w:val="none" w:sz="0" w:space="0" w:color="auto"/>
                    <w:right w:val="none" w:sz="0" w:space="0" w:color="auto"/>
                  </w:divBdr>
                </w:div>
                <w:div w:id="720059111">
                  <w:marLeft w:val="0"/>
                  <w:marRight w:val="0"/>
                  <w:marTop w:val="0"/>
                  <w:marBottom w:val="0"/>
                  <w:divBdr>
                    <w:top w:val="none" w:sz="0" w:space="0" w:color="auto"/>
                    <w:left w:val="none" w:sz="0" w:space="0" w:color="auto"/>
                    <w:bottom w:val="none" w:sz="0" w:space="0" w:color="auto"/>
                    <w:right w:val="none" w:sz="0" w:space="0" w:color="auto"/>
                  </w:divBdr>
                </w:div>
                <w:div w:id="1315135762">
                  <w:marLeft w:val="0"/>
                  <w:marRight w:val="0"/>
                  <w:marTop w:val="0"/>
                  <w:marBottom w:val="0"/>
                  <w:divBdr>
                    <w:top w:val="none" w:sz="0" w:space="0" w:color="auto"/>
                    <w:left w:val="none" w:sz="0" w:space="0" w:color="auto"/>
                    <w:bottom w:val="none" w:sz="0" w:space="0" w:color="auto"/>
                    <w:right w:val="none" w:sz="0" w:space="0" w:color="auto"/>
                  </w:divBdr>
                </w:div>
                <w:div w:id="61680087">
                  <w:marLeft w:val="0"/>
                  <w:marRight w:val="0"/>
                  <w:marTop w:val="0"/>
                  <w:marBottom w:val="0"/>
                  <w:divBdr>
                    <w:top w:val="none" w:sz="0" w:space="0" w:color="auto"/>
                    <w:left w:val="none" w:sz="0" w:space="0" w:color="auto"/>
                    <w:bottom w:val="none" w:sz="0" w:space="0" w:color="auto"/>
                    <w:right w:val="none" w:sz="0" w:space="0" w:color="auto"/>
                  </w:divBdr>
                </w:div>
                <w:div w:id="625082701">
                  <w:marLeft w:val="0"/>
                  <w:marRight w:val="0"/>
                  <w:marTop w:val="0"/>
                  <w:marBottom w:val="0"/>
                  <w:divBdr>
                    <w:top w:val="none" w:sz="0" w:space="0" w:color="auto"/>
                    <w:left w:val="none" w:sz="0" w:space="0" w:color="auto"/>
                    <w:bottom w:val="none" w:sz="0" w:space="0" w:color="auto"/>
                    <w:right w:val="none" w:sz="0" w:space="0" w:color="auto"/>
                  </w:divBdr>
                </w:div>
                <w:div w:id="1747653866">
                  <w:marLeft w:val="0"/>
                  <w:marRight w:val="0"/>
                  <w:marTop w:val="0"/>
                  <w:marBottom w:val="0"/>
                  <w:divBdr>
                    <w:top w:val="none" w:sz="0" w:space="0" w:color="auto"/>
                    <w:left w:val="none" w:sz="0" w:space="0" w:color="auto"/>
                    <w:bottom w:val="none" w:sz="0" w:space="0" w:color="auto"/>
                    <w:right w:val="none" w:sz="0" w:space="0" w:color="auto"/>
                  </w:divBdr>
                </w:div>
                <w:div w:id="1854606379">
                  <w:marLeft w:val="0"/>
                  <w:marRight w:val="0"/>
                  <w:marTop w:val="0"/>
                  <w:marBottom w:val="0"/>
                  <w:divBdr>
                    <w:top w:val="none" w:sz="0" w:space="0" w:color="auto"/>
                    <w:left w:val="none" w:sz="0" w:space="0" w:color="auto"/>
                    <w:bottom w:val="none" w:sz="0" w:space="0" w:color="auto"/>
                    <w:right w:val="none" w:sz="0" w:space="0" w:color="auto"/>
                  </w:divBdr>
                </w:div>
                <w:div w:id="1795564055">
                  <w:marLeft w:val="0"/>
                  <w:marRight w:val="0"/>
                  <w:marTop w:val="0"/>
                  <w:marBottom w:val="0"/>
                  <w:divBdr>
                    <w:top w:val="none" w:sz="0" w:space="0" w:color="auto"/>
                    <w:left w:val="none" w:sz="0" w:space="0" w:color="auto"/>
                    <w:bottom w:val="none" w:sz="0" w:space="0" w:color="auto"/>
                    <w:right w:val="none" w:sz="0" w:space="0" w:color="auto"/>
                  </w:divBdr>
                </w:div>
                <w:div w:id="1477801945">
                  <w:marLeft w:val="0"/>
                  <w:marRight w:val="0"/>
                  <w:marTop w:val="0"/>
                  <w:marBottom w:val="0"/>
                  <w:divBdr>
                    <w:top w:val="none" w:sz="0" w:space="0" w:color="auto"/>
                    <w:left w:val="none" w:sz="0" w:space="0" w:color="auto"/>
                    <w:bottom w:val="none" w:sz="0" w:space="0" w:color="auto"/>
                    <w:right w:val="none" w:sz="0" w:space="0" w:color="auto"/>
                  </w:divBdr>
                </w:div>
                <w:div w:id="1750301688">
                  <w:marLeft w:val="0"/>
                  <w:marRight w:val="0"/>
                  <w:marTop w:val="0"/>
                  <w:marBottom w:val="0"/>
                  <w:divBdr>
                    <w:top w:val="none" w:sz="0" w:space="0" w:color="auto"/>
                    <w:left w:val="none" w:sz="0" w:space="0" w:color="auto"/>
                    <w:bottom w:val="none" w:sz="0" w:space="0" w:color="auto"/>
                    <w:right w:val="none" w:sz="0" w:space="0" w:color="auto"/>
                  </w:divBdr>
                </w:div>
                <w:div w:id="366874228">
                  <w:marLeft w:val="0"/>
                  <w:marRight w:val="0"/>
                  <w:marTop w:val="0"/>
                  <w:marBottom w:val="0"/>
                  <w:divBdr>
                    <w:top w:val="none" w:sz="0" w:space="0" w:color="auto"/>
                    <w:left w:val="none" w:sz="0" w:space="0" w:color="auto"/>
                    <w:bottom w:val="none" w:sz="0" w:space="0" w:color="auto"/>
                    <w:right w:val="none" w:sz="0" w:space="0" w:color="auto"/>
                  </w:divBdr>
                </w:div>
                <w:div w:id="226451851">
                  <w:marLeft w:val="0"/>
                  <w:marRight w:val="0"/>
                  <w:marTop w:val="0"/>
                  <w:marBottom w:val="0"/>
                  <w:divBdr>
                    <w:top w:val="none" w:sz="0" w:space="0" w:color="auto"/>
                    <w:left w:val="none" w:sz="0" w:space="0" w:color="auto"/>
                    <w:bottom w:val="none" w:sz="0" w:space="0" w:color="auto"/>
                    <w:right w:val="none" w:sz="0" w:space="0" w:color="auto"/>
                  </w:divBdr>
                </w:div>
                <w:div w:id="746147125">
                  <w:marLeft w:val="0"/>
                  <w:marRight w:val="0"/>
                  <w:marTop w:val="0"/>
                  <w:marBottom w:val="0"/>
                  <w:divBdr>
                    <w:top w:val="none" w:sz="0" w:space="0" w:color="auto"/>
                    <w:left w:val="none" w:sz="0" w:space="0" w:color="auto"/>
                    <w:bottom w:val="none" w:sz="0" w:space="0" w:color="auto"/>
                    <w:right w:val="none" w:sz="0" w:space="0" w:color="auto"/>
                  </w:divBdr>
                </w:div>
                <w:div w:id="328991548">
                  <w:marLeft w:val="0"/>
                  <w:marRight w:val="0"/>
                  <w:marTop w:val="0"/>
                  <w:marBottom w:val="0"/>
                  <w:divBdr>
                    <w:top w:val="none" w:sz="0" w:space="0" w:color="auto"/>
                    <w:left w:val="none" w:sz="0" w:space="0" w:color="auto"/>
                    <w:bottom w:val="none" w:sz="0" w:space="0" w:color="auto"/>
                    <w:right w:val="none" w:sz="0" w:space="0" w:color="auto"/>
                  </w:divBdr>
                </w:div>
                <w:div w:id="275254540">
                  <w:marLeft w:val="0"/>
                  <w:marRight w:val="0"/>
                  <w:marTop w:val="0"/>
                  <w:marBottom w:val="0"/>
                  <w:divBdr>
                    <w:top w:val="none" w:sz="0" w:space="0" w:color="auto"/>
                    <w:left w:val="none" w:sz="0" w:space="0" w:color="auto"/>
                    <w:bottom w:val="none" w:sz="0" w:space="0" w:color="auto"/>
                    <w:right w:val="none" w:sz="0" w:space="0" w:color="auto"/>
                  </w:divBdr>
                </w:div>
                <w:div w:id="527378690">
                  <w:marLeft w:val="0"/>
                  <w:marRight w:val="0"/>
                  <w:marTop w:val="0"/>
                  <w:marBottom w:val="0"/>
                  <w:divBdr>
                    <w:top w:val="none" w:sz="0" w:space="0" w:color="auto"/>
                    <w:left w:val="none" w:sz="0" w:space="0" w:color="auto"/>
                    <w:bottom w:val="none" w:sz="0" w:space="0" w:color="auto"/>
                    <w:right w:val="none" w:sz="0" w:space="0" w:color="auto"/>
                  </w:divBdr>
                </w:div>
                <w:div w:id="1309671958">
                  <w:marLeft w:val="0"/>
                  <w:marRight w:val="0"/>
                  <w:marTop w:val="0"/>
                  <w:marBottom w:val="0"/>
                  <w:divBdr>
                    <w:top w:val="none" w:sz="0" w:space="0" w:color="auto"/>
                    <w:left w:val="none" w:sz="0" w:space="0" w:color="auto"/>
                    <w:bottom w:val="none" w:sz="0" w:space="0" w:color="auto"/>
                    <w:right w:val="none" w:sz="0" w:space="0" w:color="auto"/>
                  </w:divBdr>
                </w:div>
                <w:div w:id="114063641">
                  <w:marLeft w:val="0"/>
                  <w:marRight w:val="0"/>
                  <w:marTop w:val="0"/>
                  <w:marBottom w:val="0"/>
                  <w:divBdr>
                    <w:top w:val="none" w:sz="0" w:space="0" w:color="auto"/>
                    <w:left w:val="none" w:sz="0" w:space="0" w:color="auto"/>
                    <w:bottom w:val="none" w:sz="0" w:space="0" w:color="auto"/>
                    <w:right w:val="none" w:sz="0" w:space="0" w:color="auto"/>
                  </w:divBdr>
                </w:div>
                <w:div w:id="1635453150">
                  <w:marLeft w:val="0"/>
                  <w:marRight w:val="0"/>
                  <w:marTop w:val="0"/>
                  <w:marBottom w:val="0"/>
                  <w:divBdr>
                    <w:top w:val="none" w:sz="0" w:space="0" w:color="auto"/>
                    <w:left w:val="none" w:sz="0" w:space="0" w:color="auto"/>
                    <w:bottom w:val="none" w:sz="0" w:space="0" w:color="auto"/>
                    <w:right w:val="none" w:sz="0" w:space="0" w:color="auto"/>
                  </w:divBdr>
                </w:div>
                <w:div w:id="1140877588">
                  <w:marLeft w:val="0"/>
                  <w:marRight w:val="0"/>
                  <w:marTop w:val="0"/>
                  <w:marBottom w:val="0"/>
                  <w:divBdr>
                    <w:top w:val="none" w:sz="0" w:space="0" w:color="auto"/>
                    <w:left w:val="none" w:sz="0" w:space="0" w:color="auto"/>
                    <w:bottom w:val="none" w:sz="0" w:space="0" w:color="auto"/>
                    <w:right w:val="none" w:sz="0" w:space="0" w:color="auto"/>
                  </w:divBdr>
                </w:div>
                <w:div w:id="1438329388">
                  <w:marLeft w:val="0"/>
                  <w:marRight w:val="0"/>
                  <w:marTop w:val="0"/>
                  <w:marBottom w:val="0"/>
                  <w:divBdr>
                    <w:top w:val="none" w:sz="0" w:space="0" w:color="auto"/>
                    <w:left w:val="none" w:sz="0" w:space="0" w:color="auto"/>
                    <w:bottom w:val="none" w:sz="0" w:space="0" w:color="auto"/>
                    <w:right w:val="none" w:sz="0" w:space="0" w:color="auto"/>
                  </w:divBdr>
                </w:div>
                <w:div w:id="1589384867">
                  <w:marLeft w:val="0"/>
                  <w:marRight w:val="0"/>
                  <w:marTop w:val="0"/>
                  <w:marBottom w:val="0"/>
                  <w:divBdr>
                    <w:top w:val="none" w:sz="0" w:space="0" w:color="auto"/>
                    <w:left w:val="none" w:sz="0" w:space="0" w:color="auto"/>
                    <w:bottom w:val="none" w:sz="0" w:space="0" w:color="auto"/>
                    <w:right w:val="none" w:sz="0" w:space="0" w:color="auto"/>
                  </w:divBdr>
                </w:div>
                <w:div w:id="1987053301">
                  <w:marLeft w:val="0"/>
                  <w:marRight w:val="0"/>
                  <w:marTop w:val="0"/>
                  <w:marBottom w:val="0"/>
                  <w:divBdr>
                    <w:top w:val="none" w:sz="0" w:space="0" w:color="auto"/>
                    <w:left w:val="none" w:sz="0" w:space="0" w:color="auto"/>
                    <w:bottom w:val="none" w:sz="0" w:space="0" w:color="auto"/>
                    <w:right w:val="none" w:sz="0" w:space="0" w:color="auto"/>
                  </w:divBdr>
                </w:div>
                <w:div w:id="1573469516">
                  <w:marLeft w:val="0"/>
                  <w:marRight w:val="0"/>
                  <w:marTop w:val="0"/>
                  <w:marBottom w:val="0"/>
                  <w:divBdr>
                    <w:top w:val="none" w:sz="0" w:space="0" w:color="auto"/>
                    <w:left w:val="none" w:sz="0" w:space="0" w:color="auto"/>
                    <w:bottom w:val="none" w:sz="0" w:space="0" w:color="auto"/>
                    <w:right w:val="none" w:sz="0" w:space="0" w:color="auto"/>
                  </w:divBdr>
                </w:div>
                <w:div w:id="440224347">
                  <w:marLeft w:val="0"/>
                  <w:marRight w:val="0"/>
                  <w:marTop w:val="0"/>
                  <w:marBottom w:val="0"/>
                  <w:divBdr>
                    <w:top w:val="none" w:sz="0" w:space="0" w:color="auto"/>
                    <w:left w:val="none" w:sz="0" w:space="0" w:color="auto"/>
                    <w:bottom w:val="none" w:sz="0" w:space="0" w:color="auto"/>
                    <w:right w:val="none" w:sz="0" w:space="0" w:color="auto"/>
                  </w:divBdr>
                </w:div>
                <w:div w:id="700517299">
                  <w:marLeft w:val="0"/>
                  <w:marRight w:val="0"/>
                  <w:marTop w:val="0"/>
                  <w:marBottom w:val="0"/>
                  <w:divBdr>
                    <w:top w:val="none" w:sz="0" w:space="0" w:color="auto"/>
                    <w:left w:val="none" w:sz="0" w:space="0" w:color="auto"/>
                    <w:bottom w:val="none" w:sz="0" w:space="0" w:color="auto"/>
                    <w:right w:val="none" w:sz="0" w:space="0" w:color="auto"/>
                  </w:divBdr>
                </w:div>
                <w:div w:id="1644457023">
                  <w:marLeft w:val="0"/>
                  <w:marRight w:val="0"/>
                  <w:marTop w:val="0"/>
                  <w:marBottom w:val="0"/>
                  <w:divBdr>
                    <w:top w:val="none" w:sz="0" w:space="0" w:color="auto"/>
                    <w:left w:val="none" w:sz="0" w:space="0" w:color="auto"/>
                    <w:bottom w:val="none" w:sz="0" w:space="0" w:color="auto"/>
                    <w:right w:val="none" w:sz="0" w:space="0" w:color="auto"/>
                  </w:divBdr>
                </w:div>
                <w:div w:id="1234854256">
                  <w:marLeft w:val="0"/>
                  <w:marRight w:val="0"/>
                  <w:marTop w:val="0"/>
                  <w:marBottom w:val="0"/>
                  <w:divBdr>
                    <w:top w:val="none" w:sz="0" w:space="0" w:color="auto"/>
                    <w:left w:val="none" w:sz="0" w:space="0" w:color="auto"/>
                    <w:bottom w:val="none" w:sz="0" w:space="0" w:color="auto"/>
                    <w:right w:val="none" w:sz="0" w:space="0" w:color="auto"/>
                  </w:divBdr>
                </w:div>
                <w:div w:id="417137440">
                  <w:marLeft w:val="0"/>
                  <w:marRight w:val="0"/>
                  <w:marTop w:val="0"/>
                  <w:marBottom w:val="0"/>
                  <w:divBdr>
                    <w:top w:val="none" w:sz="0" w:space="0" w:color="auto"/>
                    <w:left w:val="none" w:sz="0" w:space="0" w:color="auto"/>
                    <w:bottom w:val="none" w:sz="0" w:space="0" w:color="auto"/>
                    <w:right w:val="none" w:sz="0" w:space="0" w:color="auto"/>
                  </w:divBdr>
                </w:div>
                <w:div w:id="1493327004">
                  <w:marLeft w:val="0"/>
                  <w:marRight w:val="0"/>
                  <w:marTop w:val="0"/>
                  <w:marBottom w:val="0"/>
                  <w:divBdr>
                    <w:top w:val="none" w:sz="0" w:space="0" w:color="auto"/>
                    <w:left w:val="none" w:sz="0" w:space="0" w:color="auto"/>
                    <w:bottom w:val="none" w:sz="0" w:space="0" w:color="auto"/>
                    <w:right w:val="none" w:sz="0" w:space="0" w:color="auto"/>
                  </w:divBdr>
                </w:div>
                <w:div w:id="2045012686">
                  <w:marLeft w:val="0"/>
                  <w:marRight w:val="0"/>
                  <w:marTop w:val="0"/>
                  <w:marBottom w:val="0"/>
                  <w:divBdr>
                    <w:top w:val="none" w:sz="0" w:space="0" w:color="auto"/>
                    <w:left w:val="none" w:sz="0" w:space="0" w:color="auto"/>
                    <w:bottom w:val="none" w:sz="0" w:space="0" w:color="auto"/>
                    <w:right w:val="none" w:sz="0" w:space="0" w:color="auto"/>
                  </w:divBdr>
                </w:div>
                <w:div w:id="318656672">
                  <w:marLeft w:val="0"/>
                  <w:marRight w:val="0"/>
                  <w:marTop w:val="0"/>
                  <w:marBottom w:val="0"/>
                  <w:divBdr>
                    <w:top w:val="none" w:sz="0" w:space="0" w:color="auto"/>
                    <w:left w:val="none" w:sz="0" w:space="0" w:color="auto"/>
                    <w:bottom w:val="none" w:sz="0" w:space="0" w:color="auto"/>
                    <w:right w:val="none" w:sz="0" w:space="0" w:color="auto"/>
                  </w:divBdr>
                </w:div>
                <w:div w:id="1024356995">
                  <w:marLeft w:val="0"/>
                  <w:marRight w:val="0"/>
                  <w:marTop w:val="0"/>
                  <w:marBottom w:val="0"/>
                  <w:divBdr>
                    <w:top w:val="none" w:sz="0" w:space="0" w:color="auto"/>
                    <w:left w:val="none" w:sz="0" w:space="0" w:color="auto"/>
                    <w:bottom w:val="none" w:sz="0" w:space="0" w:color="auto"/>
                    <w:right w:val="none" w:sz="0" w:space="0" w:color="auto"/>
                  </w:divBdr>
                </w:div>
                <w:div w:id="819930688">
                  <w:marLeft w:val="0"/>
                  <w:marRight w:val="0"/>
                  <w:marTop w:val="0"/>
                  <w:marBottom w:val="0"/>
                  <w:divBdr>
                    <w:top w:val="none" w:sz="0" w:space="0" w:color="auto"/>
                    <w:left w:val="none" w:sz="0" w:space="0" w:color="auto"/>
                    <w:bottom w:val="none" w:sz="0" w:space="0" w:color="auto"/>
                    <w:right w:val="none" w:sz="0" w:space="0" w:color="auto"/>
                  </w:divBdr>
                </w:div>
                <w:div w:id="1790929570">
                  <w:marLeft w:val="0"/>
                  <w:marRight w:val="0"/>
                  <w:marTop w:val="0"/>
                  <w:marBottom w:val="0"/>
                  <w:divBdr>
                    <w:top w:val="none" w:sz="0" w:space="0" w:color="auto"/>
                    <w:left w:val="none" w:sz="0" w:space="0" w:color="auto"/>
                    <w:bottom w:val="none" w:sz="0" w:space="0" w:color="auto"/>
                    <w:right w:val="none" w:sz="0" w:space="0" w:color="auto"/>
                  </w:divBdr>
                </w:div>
                <w:div w:id="2127574062">
                  <w:marLeft w:val="0"/>
                  <w:marRight w:val="0"/>
                  <w:marTop w:val="0"/>
                  <w:marBottom w:val="0"/>
                  <w:divBdr>
                    <w:top w:val="none" w:sz="0" w:space="0" w:color="auto"/>
                    <w:left w:val="none" w:sz="0" w:space="0" w:color="auto"/>
                    <w:bottom w:val="none" w:sz="0" w:space="0" w:color="auto"/>
                    <w:right w:val="none" w:sz="0" w:space="0" w:color="auto"/>
                  </w:divBdr>
                </w:div>
                <w:div w:id="1883442378">
                  <w:marLeft w:val="0"/>
                  <w:marRight w:val="0"/>
                  <w:marTop w:val="0"/>
                  <w:marBottom w:val="0"/>
                  <w:divBdr>
                    <w:top w:val="none" w:sz="0" w:space="0" w:color="auto"/>
                    <w:left w:val="none" w:sz="0" w:space="0" w:color="auto"/>
                    <w:bottom w:val="none" w:sz="0" w:space="0" w:color="auto"/>
                    <w:right w:val="none" w:sz="0" w:space="0" w:color="auto"/>
                  </w:divBdr>
                </w:div>
                <w:div w:id="650597419">
                  <w:marLeft w:val="0"/>
                  <w:marRight w:val="0"/>
                  <w:marTop w:val="0"/>
                  <w:marBottom w:val="0"/>
                  <w:divBdr>
                    <w:top w:val="none" w:sz="0" w:space="0" w:color="auto"/>
                    <w:left w:val="none" w:sz="0" w:space="0" w:color="auto"/>
                    <w:bottom w:val="none" w:sz="0" w:space="0" w:color="auto"/>
                    <w:right w:val="none" w:sz="0" w:space="0" w:color="auto"/>
                  </w:divBdr>
                </w:div>
                <w:div w:id="546143193">
                  <w:marLeft w:val="0"/>
                  <w:marRight w:val="0"/>
                  <w:marTop w:val="0"/>
                  <w:marBottom w:val="0"/>
                  <w:divBdr>
                    <w:top w:val="none" w:sz="0" w:space="0" w:color="auto"/>
                    <w:left w:val="none" w:sz="0" w:space="0" w:color="auto"/>
                    <w:bottom w:val="none" w:sz="0" w:space="0" w:color="auto"/>
                    <w:right w:val="none" w:sz="0" w:space="0" w:color="auto"/>
                  </w:divBdr>
                </w:div>
                <w:div w:id="1819763556">
                  <w:marLeft w:val="0"/>
                  <w:marRight w:val="0"/>
                  <w:marTop w:val="0"/>
                  <w:marBottom w:val="0"/>
                  <w:divBdr>
                    <w:top w:val="none" w:sz="0" w:space="0" w:color="auto"/>
                    <w:left w:val="none" w:sz="0" w:space="0" w:color="auto"/>
                    <w:bottom w:val="none" w:sz="0" w:space="0" w:color="auto"/>
                    <w:right w:val="none" w:sz="0" w:space="0" w:color="auto"/>
                  </w:divBdr>
                </w:div>
                <w:div w:id="673149697">
                  <w:marLeft w:val="0"/>
                  <w:marRight w:val="0"/>
                  <w:marTop w:val="0"/>
                  <w:marBottom w:val="0"/>
                  <w:divBdr>
                    <w:top w:val="none" w:sz="0" w:space="0" w:color="auto"/>
                    <w:left w:val="none" w:sz="0" w:space="0" w:color="auto"/>
                    <w:bottom w:val="none" w:sz="0" w:space="0" w:color="auto"/>
                    <w:right w:val="none" w:sz="0" w:space="0" w:color="auto"/>
                  </w:divBdr>
                </w:div>
                <w:div w:id="7093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557">
          <w:marLeft w:val="0"/>
          <w:marRight w:val="0"/>
          <w:marTop w:val="0"/>
          <w:marBottom w:val="0"/>
          <w:divBdr>
            <w:top w:val="none" w:sz="0" w:space="0" w:color="auto"/>
            <w:left w:val="none" w:sz="0" w:space="0" w:color="auto"/>
            <w:bottom w:val="none" w:sz="0" w:space="0" w:color="auto"/>
            <w:right w:val="none" w:sz="0" w:space="0" w:color="auto"/>
          </w:divBdr>
        </w:div>
        <w:div w:id="439683063">
          <w:marLeft w:val="0"/>
          <w:marRight w:val="0"/>
          <w:marTop w:val="0"/>
          <w:marBottom w:val="0"/>
          <w:divBdr>
            <w:top w:val="none" w:sz="0" w:space="0" w:color="auto"/>
            <w:left w:val="none" w:sz="0" w:space="0" w:color="auto"/>
            <w:bottom w:val="none" w:sz="0" w:space="0" w:color="auto"/>
            <w:right w:val="none" w:sz="0" w:space="0" w:color="auto"/>
          </w:divBdr>
          <w:divsChild>
            <w:div w:id="1847133804">
              <w:marLeft w:val="0"/>
              <w:marRight w:val="0"/>
              <w:marTop w:val="0"/>
              <w:marBottom w:val="0"/>
              <w:divBdr>
                <w:top w:val="none" w:sz="0" w:space="0" w:color="auto"/>
                <w:left w:val="none" w:sz="0" w:space="0" w:color="auto"/>
                <w:bottom w:val="none" w:sz="0" w:space="0" w:color="auto"/>
                <w:right w:val="none" w:sz="0" w:space="0" w:color="auto"/>
              </w:divBdr>
            </w:div>
            <w:div w:id="1583567193">
              <w:marLeft w:val="0"/>
              <w:marRight w:val="0"/>
              <w:marTop w:val="0"/>
              <w:marBottom w:val="0"/>
              <w:divBdr>
                <w:top w:val="none" w:sz="0" w:space="0" w:color="auto"/>
                <w:left w:val="none" w:sz="0" w:space="0" w:color="auto"/>
                <w:bottom w:val="none" w:sz="0" w:space="0" w:color="auto"/>
                <w:right w:val="none" w:sz="0" w:space="0" w:color="auto"/>
              </w:divBdr>
            </w:div>
          </w:divsChild>
        </w:div>
        <w:div w:id="379398218">
          <w:marLeft w:val="0"/>
          <w:marRight w:val="0"/>
          <w:marTop w:val="0"/>
          <w:marBottom w:val="0"/>
          <w:divBdr>
            <w:top w:val="none" w:sz="0" w:space="0" w:color="auto"/>
            <w:left w:val="none" w:sz="0" w:space="0" w:color="auto"/>
            <w:bottom w:val="none" w:sz="0" w:space="0" w:color="auto"/>
            <w:right w:val="none" w:sz="0" w:space="0" w:color="auto"/>
          </w:divBdr>
        </w:div>
        <w:div w:id="941571552">
          <w:marLeft w:val="0"/>
          <w:marRight w:val="0"/>
          <w:marTop w:val="0"/>
          <w:marBottom w:val="0"/>
          <w:divBdr>
            <w:top w:val="none" w:sz="0" w:space="0" w:color="auto"/>
            <w:left w:val="none" w:sz="0" w:space="0" w:color="auto"/>
            <w:bottom w:val="none" w:sz="0" w:space="0" w:color="auto"/>
            <w:right w:val="none" w:sz="0" w:space="0" w:color="auto"/>
          </w:divBdr>
        </w:div>
        <w:div w:id="760103170">
          <w:marLeft w:val="0"/>
          <w:marRight w:val="0"/>
          <w:marTop w:val="0"/>
          <w:marBottom w:val="0"/>
          <w:divBdr>
            <w:top w:val="none" w:sz="0" w:space="0" w:color="auto"/>
            <w:left w:val="none" w:sz="0" w:space="0" w:color="auto"/>
            <w:bottom w:val="none" w:sz="0" w:space="0" w:color="auto"/>
            <w:right w:val="none" w:sz="0" w:space="0" w:color="auto"/>
          </w:divBdr>
          <w:divsChild>
            <w:div w:id="1294603902">
              <w:marLeft w:val="0"/>
              <w:marRight w:val="0"/>
              <w:marTop w:val="0"/>
              <w:marBottom w:val="0"/>
              <w:divBdr>
                <w:top w:val="none" w:sz="0" w:space="0" w:color="auto"/>
                <w:left w:val="none" w:sz="0" w:space="0" w:color="auto"/>
                <w:bottom w:val="none" w:sz="0" w:space="0" w:color="auto"/>
                <w:right w:val="none" w:sz="0" w:space="0" w:color="auto"/>
              </w:divBdr>
            </w:div>
            <w:div w:id="1648894947">
              <w:marLeft w:val="0"/>
              <w:marRight w:val="0"/>
              <w:marTop w:val="0"/>
              <w:marBottom w:val="0"/>
              <w:divBdr>
                <w:top w:val="none" w:sz="0" w:space="0" w:color="auto"/>
                <w:left w:val="none" w:sz="0" w:space="0" w:color="auto"/>
                <w:bottom w:val="none" w:sz="0" w:space="0" w:color="auto"/>
                <w:right w:val="none" w:sz="0" w:space="0" w:color="auto"/>
              </w:divBdr>
            </w:div>
            <w:div w:id="1381437052">
              <w:marLeft w:val="0"/>
              <w:marRight w:val="0"/>
              <w:marTop w:val="0"/>
              <w:marBottom w:val="0"/>
              <w:divBdr>
                <w:top w:val="none" w:sz="0" w:space="0" w:color="auto"/>
                <w:left w:val="none" w:sz="0" w:space="0" w:color="auto"/>
                <w:bottom w:val="none" w:sz="0" w:space="0" w:color="auto"/>
                <w:right w:val="none" w:sz="0" w:space="0" w:color="auto"/>
              </w:divBdr>
            </w:div>
            <w:div w:id="867063818">
              <w:marLeft w:val="0"/>
              <w:marRight w:val="0"/>
              <w:marTop w:val="0"/>
              <w:marBottom w:val="0"/>
              <w:divBdr>
                <w:top w:val="none" w:sz="0" w:space="0" w:color="auto"/>
                <w:left w:val="none" w:sz="0" w:space="0" w:color="auto"/>
                <w:bottom w:val="none" w:sz="0" w:space="0" w:color="auto"/>
                <w:right w:val="none" w:sz="0" w:space="0" w:color="auto"/>
              </w:divBdr>
            </w:div>
            <w:div w:id="388188158">
              <w:marLeft w:val="0"/>
              <w:marRight w:val="0"/>
              <w:marTop w:val="0"/>
              <w:marBottom w:val="0"/>
              <w:divBdr>
                <w:top w:val="none" w:sz="0" w:space="0" w:color="auto"/>
                <w:left w:val="none" w:sz="0" w:space="0" w:color="auto"/>
                <w:bottom w:val="none" w:sz="0" w:space="0" w:color="auto"/>
                <w:right w:val="none" w:sz="0" w:space="0" w:color="auto"/>
              </w:divBdr>
            </w:div>
            <w:div w:id="1897013894">
              <w:marLeft w:val="0"/>
              <w:marRight w:val="0"/>
              <w:marTop w:val="0"/>
              <w:marBottom w:val="0"/>
              <w:divBdr>
                <w:top w:val="none" w:sz="0" w:space="0" w:color="auto"/>
                <w:left w:val="none" w:sz="0" w:space="0" w:color="auto"/>
                <w:bottom w:val="none" w:sz="0" w:space="0" w:color="auto"/>
                <w:right w:val="none" w:sz="0" w:space="0" w:color="auto"/>
              </w:divBdr>
            </w:div>
            <w:div w:id="1886065694">
              <w:marLeft w:val="0"/>
              <w:marRight w:val="0"/>
              <w:marTop w:val="0"/>
              <w:marBottom w:val="0"/>
              <w:divBdr>
                <w:top w:val="none" w:sz="0" w:space="0" w:color="auto"/>
                <w:left w:val="none" w:sz="0" w:space="0" w:color="auto"/>
                <w:bottom w:val="none" w:sz="0" w:space="0" w:color="auto"/>
                <w:right w:val="none" w:sz="0" w:space="0" w:color="auto"/>
              </w:divBdr>
            </w:div>
            <w:div w:id="1044864517">
              <w:marLeft w:val="0"/>
              <w:marRight w:val="0"/>
              <w:marTop w:val="0"/>
              <w:marBottom w:val="0"/>
              <w:divBdr>
                <w:top w:val="none" w:sz="0" w:space="0" w:color="auto"/>
                <w:left w:val="none" w:sz="0" w:space="0" w:color="auto"/>
                <w:bottom w:val="none" w:sz="0" w:space="0" w:color="auto"/>
                <w:right w:val="none" w:sz="0" w:space="0" w:color="auto"/>
              </w:divBdr>
            </w:div>
            <w:div w:id="239877790">
              <w:marLeft w:val="0"/>
              <w:marRight w:val="0"/>
              <w:marTop w:val="0"/>
              <w:marBottom w:val="0"/>
              <w:divBdr>
                <w:top w:val="none" w:sz="0" w:space="0" w:color="auto"/>
                <w:left w:val="none" w:sz="0" w:space="0" w:color="auto"/>
                <w:bottom w:val="none" w:sz="0" w:space="0" w:color="auto"/>
                <w:right w:val="none" w:sz="0" w:space="0" w:color="auto"/>
              </w:divBdr>
            </w:div>
            <w:div w:id="1318194736">
              <w:marLeft w:val="0"/>
              <w:marRight w:val="0"/>
              <w:marTop w:val="0"/>
              <w:marBottom w:val="0"/>
              <w:divBdr>
                <w:top w:val="none" w:sz="0" w:space="0" w:color="auto"/>
                <w:left w:val="none" w:sz="0" w:space="0" w:color="auto"/>
                <w:bottom w:val="none" w:sz="0" w:space="0" w:color="auto"/>
                <w:right w:val="none" w:sz="0" w:space="0" w:color="auto"/>
              </w:divBdr>
            </w:div>
            <w:div w:id="1268269339">
              <w:marLeft w:val="0"/>
              <w:marRight w:val="0"/>
              <w:marTop w:val="0"/>
              <w:marBottom w:val="0"/>
              <w:divBdr>
                <w:top w:val="none" w:sz="0" w:space="0" w:color="auto"/>
                <w:left w:val="none" w:sz="0" w:space="0" w:color="auto"/>
                <w:bottom w:val="none" w:sz="0" w:space="0" w:color="auto"/>
                <w:right w:val="none" w:sz="0" w:space="0" w:color="auto"/>
              </w:divBdr>
            </w:div>
            <w:div w:id="1131439784">
              <w:marLeft w:val="0"/>
              <w:marRight w:val="0"/>
              <w:marTop w:val="0"/>
              <w:marBottom w:val="0"/>
              <w:divBdr>
                <w:top w:val="none" w:sz="0" w:space="0" w:color="auto"/>
                <w:left w:val="none" w:sz="0" w:space="0" w:color="auto"/>
                <w:bottom w:val="none" w:sz="0" w:space="0" w:color="auto"/>
                <w:right w:val="none" w:sz="0" w:space="0" w:color="auto"/>
              </w:divBdr>
            </w:div>
            <w:div w:id="1794519396">
              <w:marLeft w:val="0"/>
              <w:marRight w:val="0"/>
              <w:marTop w:val="0"/>
              <w:marBottom w:val="0"/>
              <w:divBdr>
                <w:top w:val="none" w:sz="0" w:space="0" w:color="auto"/>
                <w:left w:val="none" w:sz="0" w:space="0" w:color="auto"/>
                <w:bottom w:val="none" w:sz="0" w:space="0" w:color="auto"/>
                <w:right w:val="none" w:sz="0" w:space="0" w:color="auto"/>
              </w:divBdr>
            </w:div>
            <w:div w:id="1648364455">
              <w:marLeft w:val="0"/>
              <w:marRight w:val="0"/>
              <w:marTop w:val="0"/>
              <w:marBottom w:val="0"/>
              <w:divBdr>
                <w:top w:val="none" w:sz="0" w:space="0" w:color="auto"/>
                <w:left w:val="none" w:sz="0" w:space="0" w:color="auto"/>
                <w:bottom w:val="none" w:sz="0" w:space="0" w:color="auto"/>
                <w:right w:val="none" w:sz="0" w:space="0" w:color="auto"/>
              </w:divBdr>
            </w:div>
            <w:div w:id="182138393">
              <w:marLeft w:val="0"/>
              <w:marRight w:val="0"/>
              <w:marTop w:val="0"/>
              <w:marBottom w:val="0"/>
              <w:divBdr>
                <w:top w:val="none" w:sz="0" w:space="0" w:color="auto"/>
                <w:left w:val="none" w:sz="0" w:space="0" w:color="auto"/>
                <w:bottom w:val="none" w:sz="0" w:space="0" w:color="auto"/>
                <w:right w:val="none" w:sz="0" w:space="0" w:color="auto"/>
              </w:divBdr>
            </w:div>
            <w:div w:id="2003855581">
              <w:marLeft w:val="0"/>
              <w:marRight w:val="0"/>
              <w:marTop w:val="0"/>
              <w:marBottom w:val="0"/>
              <w:divBdr>
                <w:top w:val="none" w:sz="0" w:space="0" w:color="auto"/>
                <w:left w:val="none" w:sz="0" w:space="0" w:color="auto"/>
                <w:bottom w:val="none" w:sz="0" w:space="0" w:color="auto"/>
                <w:right w:val="none" w:sz="0" w:space="0" w:color="auto"/>
              </w:divBdr>
            </w:div>
            <w:div w:id="25715395">
              <w:marLeft w:val="0"/>
              <w:marRight w:val="0"/>
              <w:marTop w:val="0"/>
              <w:marBottom w:val="0"/>
              <w:divBdr>
                <w:top w:val="none" w:sz="0" w:space="0" w:color="auto"/>
                <w:left w:val="none" w:sz="0" w:space="0" w:color="auto"/>
                <w:bottom w:val="none" w:sz="0" w:space="0" w:color="auto"/>
                <w:right w:val="none" w:sz="0" w:space="0" w:color="auto"/>
              </w:divBdr>
            </w:div>
            <w:div w:id="1775706707">
              <w:marLeft w:val="0"/>
              <w:marRight w:val="0"/>
              <w:marTop w:val="0"/>
              <w:marBottom w:val="0"/>
              <w:divBdr>
                <w:top w:val="none" w:sz="0" w:space="0" w:color="auto"/>
                <w:left w:val="none" w:sz="0" w:space="0" w:color="auto"/>
                <w:bottom w:val="none" w:sz="0" w:space="0" w:color="auto"/>
                <w:right w:val="none" w:sz="0" w:space="0" w:color="auto"/>
              </w:divBdr>
            </w:div>
            <w:div w:id="1290935037">
              <w:marLeft w:val="0"/>
              <w:marRight w:val="0"/>
              <w:marTop w:val="0"/>
              <w:marBottom w:val="0"/>
              <w:divBdr>
                <w:top w:val="none" w:sz="0" w:space="0" w:color="auto"/>
                <w:left w:val="none" w:sz="0" w:space="0" w:color="auto"/>
                <w:bottom w:val="none" w:sz="0" w:space="0" w:color="auto"/>
                <w:right w:val="none" w:sz="0" w:space="0" w:color="auto"/>
              </w:divBdr>
            </w:div>
            <w:div w:id="1659915029">
              <w:marLeft w:val="0"/>
              <w:marRight w:val="0"/>
              <w:marTop w:val="0"/>
              <w:marBottom w:val="0"/>
              <w:divBdr>
                <w:top w:val="none" w:sz="0" w:space="0" w:color="auto"/>
                <w:left w:val="none" w:sz="0" w:space="0" w:color="auto"/>
                <w:bottom w:val="none" w:sz="0" w:space="0" w:color="auto"/>
                <w:right w:val="none" w:sz="0" w:space="0" w:color="auto"/>
              </w:divBdr>
            </w:div>
            <w:div w:id="189104073">
              <w:marLeft w:val="0"/>
              <w:marRight w:val="0"/>
              <w:marTop w:val="0"/>
              <w:marBottom w:val="0"/>
              <w:divBdr>
                <w:top w:val="none" w:sz="0" w:space="0" w:color="auto"/>
                <w:left w:val="none" w:sz="0" w:space="0" w:color="auto"/>
                <w:bottom w:val="none" w:sz="0" w:space="0" w:color="auto"/>
                <w:right w:val="none" w:sz="0" w:space="0" w:color="auto"/>
              </w:divBdr>
            </w:div>
            <w:div w:id="1754355358">
              <w:marLeft w:val="0"/>
              <w:marRight w:val="0"/>
              <w:marTop w:val="0"/>
              <w:marBottom w:val="0"/>
              <w:divBdr>
                <w:top w:val="none" w:sz="0" w:space="0" w:color="auto"/>
                <w:left w:val="none" w:sz="0" w:space="0" w:color="auto"/>
                <w:bottom w:val="none" w:sz="0" w:space="0" w:color="auto"/>
                <w:right w:val="none" w:sz="0" w:space="0" w:color="auto"/>
              </w:divBdr>
            </w:div>
            <w:div w:id="478032248">
              <w:marLeft w:val="0"/>
              <w:marRight w:val="0"/>
              <w:marTop w:val="0"/>
              <w:marBottom w:val="0"/>
              <w:divBdr>
                <w:top w:val="none" w:sz="0" w:space="0" w:color="auto"/>
                <w:left w:val="none" w:sz="0" w:space="0" w:color="auto"/>
                <w:bottom w:val="none" w:sz="0" w:space="0" w:color="auto"/>
                <w:right w:val="none" w:sz="0" w:space="0" w:color="auto"/>
              </w:divBdr>
            </w:div>
            <w:div w:id="1708606189">
              <w:marLeft w:val="0"/>
              <w:marRight w:val="0"/>
              <w:marTop w:val="0"/>
              <w:marBottom w:val="0"/>
              <w:divBdr>
                <w:top w:val="none" w:sz="0" w:space="0" w:color="auto"/>
                <w:left w:val="none" w:sz="0" w:space="0" w:color="auto"/>
                <w:bottom w:val="none" w:sz="0" w:space="0" w:color="auto"/>
                <w:right w:val="none" w:sz="0" w:space="0" w:color="auto"/>
              </w:divBdr>
            </w:div>
            <w:div w:id="521285719">
              <w:marLeft w:val="0"/>
              <w:marRight w:val="0"/>
              <w:marTop w:val="0"/>
              <w:marBottom w:val="0"/>
              <w:divBdr>
                <w:top w:val="none" w:sz="0" w:space="0" w:color="auto"/>
                <w:left w:val="none" w:sz="0" w:space="0" w:color="auto"/>
                <w:bottom w:val="none" w:sz="0" w:space="0" w:color="auto"/>
                <w:right w:val="none" w:sz="0" w:space="0" w:color="auto"/>
              </w:divBdr>
            </w:div>
            <w:div w:id="153838710">
              <w:marLeft w:val="0"/>
              <w:marRight w:val="0"/>
              <w:marTop w:val="0"/>
              <w:marBottom w:val="0"/>
              <w:divBdr>
                <w:top w:val="none" w:sz="0" w:space="0" w:color="auto"/>
                <w:left w:val="none" w:sz="0" w:space="0" w:color="auto"/>
                <w:bottom w:val="none" w:sz="0" w:space="0" w:color="auto"/>
                <w:right w:val="none" w:sz="0" w:space="0" w:color="auto"/>
              </w:divBdr>
            </w:div>
            <w:div w:id="369844917">
              <w:marLeft w:val="0"/>
              <w:marRight w:val="0"/>
              <w:marTop w:val="0"/>
              <w:marBottom w:val="0"/>
              <w:divBdr>
                <w:top w:val="none" w:sz="0" w:space="0" w:color="auto"/>
                <w:left w:val="none" w:sz="0" w:space="0" w:color="auto"/>
                <w:bottom w:val="none" w:sz="0" w:space="0" w:color="auto"/>
                <w:right w:val="none" w:sz="0" w:space="0" w:color="auto"/>
              </w:divBdr>
            </w:div>
            <w:div w:id="1577206037">
              <w:marLeft w:val="0"/>
              <w:marRight w:val="0"/>
              <w:marTop w:val="0"/>
              <w:marBottom w:val="0"/>
              <w:divBdr>
                <w:top w:val="none" w:sz="0" w:space="0" w:color="auto"/>
                <w:left w:val="none" w:sz="0" w:space="0" w:color="auto"/>
                <w:bottom w:val="none" w:sz="0" w:space="0" w:color="auto"/>
                <w:right w:val="none" w:sz="0" w:space="0" w:color="auto"/>
              </w:divBdr>
            </w:div>
            <w:div w:id="1722633954">
              <w:marLeft w:val="0"/>
              <w:marRight w:val="0"/>
              <w:marTop w:val="0"/>
              <w:marBottom w:val="0"/>
              <w:divBdr>
                <w:top w:val="none" w:sz="0" w:space="0" w:color="auto"/>
                <w:left w:val="none" w:sz="0" w:space="0" w:color="auto"/>
                <w:bottom w:val="none" w:sz="0" w:space="0" w:color="auto"/>
                <w:right w:val="none" w:sz="0" w:space="0" w:color="auto"/>
              </w:divBdr>
            </w:div>
            <w:div w:id="1461066846">
              <w:marLeft w:val="0"/>
              <w:marRight w:val="0"/>
              <w:marTop w:val="0"/>
              <w:marBottom w:val="0"/>
              <w:divBdr>
                <w:top w:val="none" w:sz="0" w:space="0" w:color="auto"/>
                <w:left w:val="none" w:sz="0" w:space="0" w:color="auto"/>
                <w:bottom w:val="none" w:sz="0" w:space="0" w:color="auto"/>
                <w:right w:val="none" w:sz="0" w:space="0" w:color="auto"/>
              </w:divBdr>
            </w:div>
            <w:div w:id="1439375344">
              <w:marLeft w:val="0"/>
              <w:marRight w:val="0"/>
              <w:marTop w:val="0"/>
              <w:marBottom w:val="0"/>
              <w:divBdr>
                <w:top w:val="none" w:sz="0" w:space="0" w:color="auto"/>
                <w:left w:val="none" w:sz="0" w:space="0" w:color="auto"/>
                <w:bottom w:val="none" w:sz="0" w:space="0" w:color="auto"/>
                <w:right w:val="none" w:sz="0" w:space="0" w:color="auto"/>
              </w:divBdr>
            </w:div>
            <w:div w:id="1558200152">
              <w:marLeft w:val="0"/>
              <w:marRight w:val="0"/>
              <w:marTop w:val="0"/>
              <w:marBottom w:val="0"/>
              <w:divBdr>
                <w:top w:val="none" w:sz="0" w:space="0" w:color="auto"/>
                <w:left w:val="none" w:sz="0" w:space="0" w:color="auto"/>
                <w:bottom w:val="none" w:sz="0" w:space="0" w:color="auto"/>
                <w:right w:val="none" w:sz="0" w:space="0" w:color="auto"/>
              </w:divBdr>
            </w:div>
            <w:div w:id="718019560">
              <w:marLeft w:val="0"/>
              <w:marRight w:val="0"/>
              <w:marTop w:val="0"/>
              <w:marBottom w:val="0"/>
              <w:divBdr>
                <w:top w:val="none" w:sz="0" w:space="0" w:color="auto"/>
                <w:left w:val="none" w:sz="0" w:space="0" w:color="auto"/>
                <w:bottom w:val="none" w:sz="0" w:space="0" w:color="auto"/>
                <w:right w:val="none" w:sz="0" w:space="0" w:color="auto"/>
              </w:divBdr>
            </w:div>
            <w:div w:id="565460412">
              <w:marLeft w:val="0"/>
              <w:marRight w:val="0"/>
              <w:marTop w:val="0"/>
              <w:marBottom w:val="0"/>
              <w:divBdr>
                <w:top w:val="none" w:sz="0" w:space="0" w:color="auto"/>
                <w:left w:val="none" w:sz="0" w:space="0" w:color="auto"/>
                <w:bottom w:val="none" w:sz="0" w:space="0" w:color="auto"/>
                <w:right w:val="none" w:sz="0" w:space="0" w:color="auto"/>
              </w:divBdr>
            </w:div>
            <w:div w:id="1651862195">
              <w:marLeft w:val="0"/>
              <w:marRight w:val="0"/>
              <w:marTop w:val="0"/>
              <w:marBottom w:val="0"/>
              <w:divBdr>
                <w:top w:val="none" w:sz="0" w:space="0" w:color="auto"/>
                <w:left w:val="none" w:sz="0" w:space="0" w:color="auto"/>
                <w:bottom w:val="none" w:sz="0" w:space="0" w:color="auto"/>
                <w:right w:val="none" w:sz="0" w:space="0" w:color="auto"/>
              </w:divBdr>
            </w:div>
            <w:div w:id="1781294829">
              <w:marLeft w:val="0"/>
              <w:marRight w:val="0"/>
              <w:marTop w:val="0"/>
              <w:marBottom w:val="0"/>
              <w:divBdr>
                <w:top w:val="none" w:sz="0" w:space="0" w:color="auto"/>
                <w:left w:val="none" w:sz="0" w:space="0" w:color="auto"/>
                <w:bottom w:val="none" w:sz="0" w:space="0" w:color="auto"/>
                <w:right w:val="none" w:sz="0" w:space="0" w:color="auto"/>
              </w:divBdr>
            </w:div>
            <w:div w:id="1045833694">
              <w:marLeft w:val="0"/>
              <w:marRight w:val="0"/>
              <w:marTop w:val="0"/>
              <w:marBottom w:val="0"/>
              <w:divBdr>
                <w:top w:val="none" w:sz="0" w:space="0" w:color="auto"/>
                <w:left w:val="none" w:sz="0" w:space="0" w:color="auto"/>
                <w:bottom w:val="none" w:sz="0" w:space="0" w:color="auto"/>
                <w:right w:val="none" w:sz="0" w:space="0" w:color="auto"/>
              </w:divBdr>
            </w:div>
            <w:div w:id="23753512">
              <w:marLeft w:val="0"/>
              <w:marRight w:val="0"/>
              <w:marTop w:val="0"/>
              <w:marBottom w:val="0"/>
              <w:divBdr>
                <w:top w:val="none" w:sz="0" w:space="0" w:color="auto"/>
                <w:left w:val="none" w:sz="0" w:space="0" w:color="auto"/>
                <w:bottom w:val="none" w:sz="0" w:space="0" w:color="auto"/>
                <w:right w:val="none" w:sz="0" w:space="0" w:color="auto"/>
              </w:divBdr>
            </w:div>
            <w:div w:id="1666737252">
              <w:marLeft w:val="0"/>
              <w:marRight w:val="0"/>
              <w:marTop w:val="0"/>
              <w:marBottom w:val="0"/>
              <w:divBdr>
                <w:top w:val="none" w:sz="0" w:space="0" w:color="auto"/>
                <w:left w:val="none" w:sz="0" w:space="0" w:color="auto"/>
                <w:bottom w:val="none" w:sz="0" w:space="0" w:color="auto"/>
                <w:right w:val="none" w:sz="0" w:space="0" w:color="auto"/>
              </w:divBdr>
            </w:div>
            <w:div w:id="2096123833">
              <w:marLeft w:val="0"/>
              <w:marRight w:val="0"/>
              <w:marTop w:val="0"/>
              <w:marBottom w:val="0"/>
              <w:divBdr>
                <w:top w:val="none" w:sz="0" w:space="0" w:color="auto"/>
                <w:left w:val="none" w:sz="0" w:space="0" w:color="auto"/>
                <w:bottom w:val="none" w:sz="0" w:space="0" w:color="auto"/>
                <w:right w:val="none" w:sz="0" w:space="0" w:color="auto"/>
              </w:divBdr>
            </w:div>
            <w:div w:id="226381741">
              <w:marLeft w:val="0"/>
              <w:marRight w:val="0"/>
              <w:marTop w:val="0"/>
              <w:marBottom w:val="0"/>
              <w:divBdr>
                <w:top w:val="none" w:sz="0" w:space="0" w:color="auto"/>
                <w:left w:val="none" w:sz="0" w:space="0" w:color="auto"/>
                <w:bottom w:val="none" w:sz="0" w:space="0" w:color="auto"/>
                <w:right w:val="none" w:sz="0" w:space="0" w:color="auto"/>
              </w:divBdr>
            </w:div>
            <w:div w:id="1317109312">
              <w:marLeft w:val="0"/>
              <w:marRight w:val="0"/>
              <w:marTop w:val="0"/>
              <w:marBottom w:val="0"/>
              <w:divBdr>
                <w:top w:val="none" w:sz="0" w:space="0" w:color="auto"/>
                <w:left w:val="none" w:sz="0" w:space="0" w:color="auto"/>
                <w:bottom w:val="none" w:sz="0" w:space="0" w:color="auto"/>
                <w:right w:val="none" w:sz="0" w:space="0" w:color="auto"/>
              </w:divBdr>
            </w:div>
            <w:div w:id="390621205">
              <w:marLeft w:val="0"/>
              <w:marRight w:val="0"/>
              <w:marTop w:val="0"/>
              <w:marBottom w:val="0"/>
              <w:divBdr>
                <w:top w:val="none" w:sz="0" w:space="0" w:color="auto"/>
                <w:left w:val="none" w:sz="0" w:space="0" w:color="auto"/>
                <w:bottom w:val="none" w:sz="0" w:space="0" w:color="auto"/>
                <w:right w:val="none" w:sz="0" w:space="0" w:color="auto"/>
              </w:divBdr>
            </w:div>
            <w:div w:id="274488582">
              <w:marLeft w:val="0"/>
              <w:marRight w:val="0"/>
              <w:marTop w:val="0"/>
              <w:marBottom w:val="0"/>
              <w:divBdr>
                <w:top w:val="none" w:sz="0" w:space="0" w:color="auto"/>
                <w:left w:val="none" w:sz="0" w:space="0" w:color="auto"/>
                <w:bottom w:val="none" w:sz="0" w:space="0" w:color="auto"/>
                <w:right w:val="none" w:sz="0" w:space="0" w:color="auto"/>
              </w:divBdr>
            </w:div>
            <w:div w:id="1153135560">
              <w:marLeft w:val="0"/>
              <w:marRight w:val="0"/>
              <w:marTop w:val="0"/>
              <w:marBottom w:val="0"/>
              <w:divBdr>
                <w:top w:val="none" w:sz="0" w:space="0" w:color="auto"/>
                <w:left w:val="none" w:sz="0" w:space="0" w:color="auto"/>
                <w:bottom w:val="none" w:sz="0" w:space="0" w:color="auto"/>
                <w:right w:val="none" w:sz="0" w:space="0" w:color="auto"/>
              </w:divBdr>
            </w:div>
            <w:div w:id="1878079517">
              <w:marLeft w:val="0"/>
              <w:marRight w:val="0"/>
              <w:marTop w:val="0"/>
              <w:marBottom w:val="0"/>
              <w:divBdr>
                <w:top w:val="none" w:sz="0" w:space="0" w:color="auto"/>
                <w:left w:val="none" w:sz="0" w:space="0" w:color="auto"/>
                <w:bottom w:val="none" w:sz="0" w:space="0" w:color="auto"/>
                <w:right w:val="none" w:sz="0" w:space="0" w:color="auto"/>
              </w:divBdr>
            </w:div>
            <w:div w:id="1251813415">
              <w:marLeft w:val="0"/>
              <w:marRight w:val="0"/>
              <w:marTop w:val="0"/>
              <w:marBottom w:val="0"/>
              <w:divBdr>
                <w:top w:val="none" w:sz="0" w:space="0" w:color="auto"/>
                <w:left w:val="none" w:sz="0" w:space="0" w:color="auto"/>
                <w:bottom w:val="none" w:sz="0" w:space="0" w:color="auto"/>
                <w:right w:val="none" w:sz="0" w:space="0" w:color="auto"/>
              </w:divBdr>
            </w:div>
            <w:div w:id="89082173">
              <w:marLeft w:val="0"/>
              <w:marRight w:val="0"/>
              <w:marTop w:val="0"/>
              <w:marBottom w:val="0"/>
              <w:divBdr>
                <w:top w:val="none" w:sz="0" w:space="0" w:color="auto"/>
                <w:left w:val="none" w:sz="0" w:space="0" w:color="auto"/>
                <w:bottom w:val="none" w:sz="0" w:space="0" w:color="auto"/>
                <w:right w:val="none" w:sz="0" w:space="0" w:color="auto"/>
              </w:divBdr>
            </w:div>
            <w:div w:id="1353531425">
              <w:marLeft w:val="0"/>
              <w:marRight w:val="0"/>
              <w:marTop w:val="0"/>
              <w:marBottom w:val="0"/>
              <w:divBdr>
                <w:top w:val="none" w:sz="0" w:space="0" w:color="auto"/>
                <w:left w:val="none" w:sz="0" w:space="0" w:color="auto"/>
                <w:bottom w:val="none" w:sz="0" w:space="0" w:color="auto"/>
                <w:right w:val="none" w:sz="0" w:space="0" w:color="auto"/>
              </w:divBdr>
            </w:div>
            <w:div w:id="1390149996">
              <w:marLeft w:val="0"/>
              <w:marRight w:val="0"/>
              <w:marTop w:val="0"/>
              <w:marBottom w:val="0"/>
              <w:divBdr>
                <w:top w:val="none" w:sz="0" w:space="0" w:color="auto"/>
                <w:left w:val="none" w:sz="0" w:space="0" w:color="auto"/>
                <w:bottom w:val="none" w:sz="0" w:space="0" w:color="auto"/>
                <w:right w:val="none" w:sz="0" w:space="0" w:color="auto"/>
              </w:divBdr>
            </w:div>
            <w:div w:id="652639514">
              <w:marLeft w:val="0"/>
              <w:marRight w:val="0"/>
              <w:marTop w:val="0"/>
              <w:marBottom w:val="0"/>
              <w:divBdr>
                <w:top w:val="none" w:sz="0" w:space="0" w:color="auto"/>
                <w:left w:val="none" w:sz="0" w:space="0" w:color="auto"/>
                <w:bottom w:val="none" w:sz="0" w:space="0" w:color="auto"/>
                <w:right w:val="none" w:sz="0" w:space="0" w:color="auto"/>
              </w:divBdr>
            </w:div>
            <w:div w:id="75710769">
              <w:marLeft w:val="0"/>
              <w:marRight w:val="0"/>
              <w:marTop w:val="0"/>
              <w:marBottom w:val="0"/>
              <w:divBdr>
                <w:top w:val="none" w:sz="0" w:space="0" w:color="auto"/>
                <w:left w:val="none" w:sz="0" w:space="0" w:color="auto"/>
                <w:bottom w:val="none" w:sz="0" w:space="0" w:color="auto"/>
                <w:right w:val="none" w:sz="0" w:space="0" w:color="auto"/>
              </w:divBdr>
            </w:div>
            <w:div w:id="553933240">
              <w:marLeft w:val="0"/>
              <w:marRight w:val="0"/>
              <w:marTop w:val="0"/>
              <w:marBottom w:val="0"/>
              <w:divBdr>
                <w:top w:val="none" w:sz="0" w:space="0" w:color="auto"/>
                <w:left w:val="none" w:sz="0" w:space="0" w:color="auto"/>
                <w:bottom w:val="none" w:sz="0" w:space="0" w:color="auto"/>
                <w:right w:val="none" w:sz="0" w:space="0" w:color="auto"/>
              </w:divBdr>
            </w:div>
            <w:div w:id="470170383">
              <w:marLeft w:val="0"/>
              <w:marRight w:val="0"/>
              <w:marTop w:val="0"/>
              <w:marBottom w:val="0"/>
              <w:divBdr>
                <w:top w:val="none" w:sz="0" w:space="0" w:color="auto"/>
                <w:left w:val="none" w:sz="0" w:space="0" w:color="auto"/>
                <w:bottom w:val="none" w:sz="0" w:space="0" w:color="auto"/>
                <w:right w:val="none" w:sz="0" w:space="0" w:color="auto"/>
              </w:divBdr>
            </w:div>
            <w:div w:id="1418358147">
              <w:marLeft w:val="0"/>
              <w:marRight w:val="0"/>
              <w:marTop w:val="0"/>
              <w:marBottom w:val="0"/>
              <w:divBdr>
                <w:top w:val="none" w:sz="0" w:space="0" w:color="auto"/>
                <w:left w:val="none" w:sz="0" w:space="0" w:color="auto"/>
                <w:bottom w:val="none" w:sz="0" w:space="0" w:color="auto"/>
                <w:right w:val="none" w:sz="0" w:space="0" w:color="auto"/>
              </w:divBdr>
            </w:div>
            <w:div w:id="1353530936">
              <w:marLeft w:val="0"/>
              <w:marRight w:val="0"/>
              <w:marTop w:val="0"/>
              <w:marBottom w:val="0"/>
              <w:divBdr>
                <w:top w:val="none" w:sz="0" w:space="0" w:color="auto"/>
                <w:left w:val="none" w:sz="0" w:space="0" w:color="auto"/>
                <w:bottom w:val="none" w:sz="0" w:space="0" w:color="auto"/>
                <w:right w:val="none" w:sz="0" w:space="0" w:color="auto"/>
              </w:divBdr>
            </w:div>
            <w:div w:id="2079932861">
              <w:marLeft w:val="0"/>
              <w:marRight w:val="0"/>
              <w:marTop w:val="0"/>
              <w:marBottom w:val="0"/>
              <w:divBdr>
                <w:top w:val="none" w:sz="0" w:space="0" w:color="auto"/>
                <w:left w:val="none" w:sz="0" w:space="0" w:color="auto"/>
                <w:bottom w:val="none" w:sz="0" w:space="0" w:color="auto"/>
                <w:right w:val="none" w:sz="0" w:space="0" w:color="auto"/>
              </w:divBdr>
            </w:div>
            <w:div w:id="2052656474">
              <w:marLeft w:val="0"/>
              <w:marRight w:val="0"/>
              <w:marTop w:val="0"/>
              <w:marBottom w:val="0"/>
              <w:divBdr>
                <w:top w:val="none" w:sz="0" w:space="0" w:color="auto"/>
                <w:left w:val="none" w:sz="0" w:space="0" w:color="auto"/>
                <w:bottom w:val="none" w:sz="0" w:space="0" w:color="auto"/>
                <w:right w:val="none" w:sz="0" w:space="0" w:color="auto"/>
              </w:divBdr>
            </w:div>
            <w:div w:id="1180437584">
              <w:marLeft w:val="0"/>
              <w:marRight w:val="0"/>
              <w:marTop w:val="0"/>
              <w:marBottom w:val="0"/>
              <w:divBdr>
                <w:top w:val="none" w:sz="0" w:space="0" w:color="auto"/>
                <w:left w:val="none" w:sz="0" w:space="0" w:color="auto"/>
                <w:bottom w:val="none" w:sz="0" w:space="0" w:color="auto"/>
                <w:right w:val="none" w:sz="0" w:space="0" w:color="auto"/>
              </w:divBdr>
            </w:div>
            <w:div w:id="1582566777">
              <w:marLeft w:val="0"/>
              <w:marRight w:val="0"/>
              <w:marTop w:val="0"/>
              <w:marBottom w:val="0"/>
              <w:divBdr>
                <w:top w:val="none" w:sz="0" w:space="0" w:color="auto"/>
                <w:left w:val="none" w:sz="0" w:space="0" w:color="auto"/>
                <w:bottom w:val="none" w:sz="0" w:space="0" w:color="auto"/>
                <w:right w:val="none" w:sz="0" w:space="0" w:color="auto"/>
              </w:divBdr>
            </w:div>
            <w:div w:id="1859736136">
              <w:marLeft w:val="0"/>
              <w:marRight w:val="0"/>
              <w:marTop w:val="0"/>
              <w:marBottom w:val="0"/>
              <w:divBdr>
                <w:top w:val="none" w:sz="0" w:space="0" w:color="auto"/>
                <w:left w:val="none" w:sz="0" w:space="0" w:color="auto"/>
                <w:bottom w:val="none" w:sz="0" w:space="0" w:color="auto"/>
                <w:right w:val="none" w:sz="0" w:space="0" w:color="auto"/>
              </w:divBdr>
            </w:div>
            <w:div w:id="885220342">
              <w:marLeft w:val="0"/>
              <w:marRight w:val="0"/>
              <w:marTop w:val="0"/>
              <w:marBottom w:val="0"/>
              <w:divBdr>
                <w:top w:val="none" w:sz="0" w:space="0" w:color="auto"/>
                <w:left w:val="none" w:sz="0" w:space="0" w:color="auto"/>
                <w:bottom w:val="none" w:sz="0" w:space="0" w:color="auto"/>
                <w:right w:val="none" w:sz="0" w:space="0" w:color="auto"/>
              </w:divBdr>
            </w:div>
            <w:div w:id="2039618396">
              <w:marLeft w:val="0"/>
              <w:marRight w:val="0"/>
              <w:marTop w:val="0"/>
              <w:marBottom w:val="0"/>
              <w:divBdr>
                <w:top w:val="none" w:sz="0" w:space="0" w:color="auto"/>
                <w:left w:val="none" w:sz="0" w:space="0" w:color="auto"/>
                <w:bottom w:val="none" w:sz="0" w:space="0" w:color="auto"/>
                <w:right w:val="none" w:sz="0" w:space="0" w:color="auto"/>
              </w:divBdr>
            </w:div>
            <w:div w:id="605695677">
              <w:marLeft w:val="0"/>
              <w:marRight w:val="0"/>
              <w:marTop w:val="0"/>
              <w:marBottom w:val="0"/>
              <w:divBdr>
                <w:top w:val="none" w:sz="0" w:space="0" w:color="auto"/>
                <w:left w:val="none" w:sz="0" w:space="0" w:color="auto"/>
                <w:bottom w:val="none" w:sz="0" w:space="0" w:color="auto"/>
                <w:right w:val="none" w:sz="0" w:space="0" w:color="auto"/>
              </w:divBdr>
            </w:div>
            <w:div w:id="421342747">
              <w:marLeft w:val="0"/>
              <w:marRight w:val="0"/>
              <w:marTop w:val="0"/>
              <w:marBottom w:val="0"/>
              <w:divBdr>
                <w:top w:val="none" w:sz="0" w:space="0" w:color="auto"/>
                <w:left w:val="none" w:sz="0" w:space="0" w:color="auto"/>
                <w:bottom w:val="none" w:sz="0" w:space="0" w:color="auto"/>
                <w:right w:val="none" w:sz="0" w:space="0" w:color="auto"/>
              </w:divBdr>
            </w:div>
            <w:div w:id="1429236915">
              <w:marLeft w:val="0"/>
              <w:marRight w:val="0"/>
              <w:marTop w:val="0"/>
              <w:marBottom w:val="0"/>
              <w:divBdr>
                <w:top w:val="none" w:sz="0" w:space="0" w:color="auto"/>
                <w:left w:val="none" w:sz="0" w:space="0" w:color="auto"/>
                <w:bottom w:val="none" w:sz="0" w:space="0" w:color="auto"/>
                <w:right w:val="none" w:sz="0" w:space="0" w:color="auto"/>
              </w:divBdr>
            </w:div>
            <w:div w:id="1107312499">
              <w:marLeft w:val="0"/>
              <w:marRight w:val="0"/>
              <w:marTop w:val="0"/>
              <w:marBottom w:val="0"/>
              <w:divBdr>
                <w:top w:val="none" w:sz="0" w:space="0" w:color="auto"/>
                <w:left w:val="none" w:sz="0" w:space="0" w:color="auto"/>
                <w:bottom w:val="none" w:sz="0" w:space="0" w:color="auto"/>
                <w:right w:val="none" w:sz="0" w:space="0" w:color="auto"/>
              </w:divBdr>
            </w:div>
            <w:div w:id="1266381701">
              <w:marLeft w:val="0"/>
              <w:marRight w:val="0"/>
              <w:marTop w:val="0"/>
              <w:marBottom w:val="0"/>
              <w:divBdr>
                <w:top w:val="none" w:sz="0" w:space="0" w:color="auto"/>
                <w:left w:val="none" w:sz="0" w:space="0" w:color="auto"/>
                <w:bottom w:val="none" w:sz="0" w:space="0" w:color="auto"/>
                <w:right w:val="none" w:sz="0" w:space="0" w:color="auto"/>
              </w:divBdr>
            </w:div>
            <w:div w:id="1856726976">
              <w:marLeft w:val="0"/>
              <w:marRight w:val="0"/>
              <w:marTop w:val="0"/>
              <w:marBottom w:val="0"/>
              <w:divBdr>
                <w:top w:val="none" w:sz="0" w:space="0" w:color="auto"/>
                <w:left w:val="none" w:sz="0" w:space="0" w:color="auto"/>
                <w:bottom w:val="none" w:sz="0" w:space="0" w:color="auto"/>
                <w:right w:val="none" w:sz="0" w:space="0" w:color="auto"/>
              </w:divBdr>
            </w:div>
            <w:div w:id="1424375986">
              <w:marLeft w:val="0"/>
              <w:marRight w:val="0"/>
              <w:marTop w:val="0"/>
              <w:marBottom w:val="0"/>
              <w:divBdr>
                <w:top w:val="none" w:sz="0" w:space="0" w:color="auto"/>
                <w:left w:val="none" w:sz="0" w:space="0" w:color="auto"/>
                <w:bottom w:val="none" w:sz="0" w:space="0" w:color="auto"/>
                <w:right w:val="none" w:sz="0" w:space="0" w:color="auto"/>
              </w:divBdr>
            </w:div>
            <w:div w:id="49697563">
              <w:marLeft w:val="0"/>
              <w:marRight w:val="0"/>
              <w:marTop w:val="0"/>
              <w:marBottom w:val="0"/>
              <w:divBdr>
                <w:top w:val="none" w:sz="0" w:space="0" w:color="auto"/>
                <w:left w:val="none" w:sz="0" w:space="0" w:color="auto"/>
                <w:bottom w:val="none" w:sz="0" w:space="0" w:color="auto"/>
                <w:right w:val="none" w:sz="0" w:space="0" w:color="auto"/>
              </w:divBdr>
            </w:div>
            <w:div w:id="1581984063">
              <w:marLeft w:val="0"/>
              <w:marRight w:val="0"/>
              <w:marTop w:val="0"/>
              <w:marBottom w:val="0"/>
              <w:divBdr>
                <w:top w:val="none" w:sz="0" w:space="0" w:color="auto"/>
                <w:left w:val="none" w:sz="0" w:space="0" w:color="auto"/>
                <w:bottom w:val="none" w:sz="0" w:space="0" w:color="auto"/>
                <w:right w:val="none" w:sz="0" w:space="0" w:color="auto"/>
              </w:divBdr>
            </w:div>
            <w:div w:id="1899970679">
              <w:marLeft w:val="0"/>
              <w:marRight w:val="0"/>
              <w:marTop w:val="0"/>
              <w:marBottom w:val="0"/>
              <w:divBdr>
                <w:top w:val="none" w:sz="0" w:space="0" w:color="auto"/>
                <w:left w:val="none" w:sz="0" w:space="0" w:color="auto"/>
                <w:bottom w:val="none" w:sz="0" w:space="0" w:color="auto"/>
                <w:right w:val="none" w:sz="0" w:space="0" w:color="auto"/>
              </w:divBdr>
            </w:div>
            <w:div w:id="717244864">
              <w:marLeft w:val="0"/>
              <w:marRight w:val="0"/>
              <w:marTop w:val="0"/>
              <w:marBottom w:val="0"/>
              <w:divBdr>
                <w:top w:val="none" w:sz="0" w:space="0" w:color="auto"/>
                <w:left w:val="none" w:sz="0" w:space="0" w:color="auto"/>
                <w:bottom w:val="none" w:sz="0" w:space="0" w:color="auto"/>
                <w:right w:val="none" w:sz="0" w:space="0" w:color="auto"/>
              </w:divBdr>
            </w:div>
          </w:divsChild>
        </w:div>
        <w:div w:id="71660849">
          <w:marLeft w:val="0"/>
          <w:marRight w:val="0"/>
          <w:marTop w:val="0"/>
          <w:marBottom w:val="0"/>
          <w:divBdr>
            <w:top w:val="none" w:sz="0" w:space="0" w:color="auto"/>
            <w:left w:val="none" w:sz="0" w:space="0" w:color="auto"/>
            <w:bottom w:val="none" w:sz="0" w:space="0" w:color="auto"/>
            <w:right w:val="none" w:sz="0" w:space="0" w:color="auto"/>
          </w:divBdr>
        </w:div>
        <w:div w:id="1139420156">
          <w:marLeft w:val="0"/>
          <w:marRight w:val="0"/>
          <w:marTop w:val="0"/>
          <w:marBottom w:val="0"/>
          <w:divBdr>
            <w:top w:val="none" w:sz="0" w:space="0" w:color="auto"/>
            <w:left w:val="none" w:sz="0" w:space="0" w:color="auto"/>
            <w:bottom w:val="none" w:sz="0" w:space="0" w:color="auto"/>
            <w:right w:val="none" w:sz="0" w:space="0" w:color="auto"/>
          </w:divBdr>
        </w:div>
        <w:div w:id="459880233">
          <w:marLeft w:val="0"/>
          <w:marRight w:val="0"/>
          <w:marTop w:val="0"/>
          <w:marBottom w:val="0"/>
          <w:divBdr>
            <w:top w:val="none" w:sz="0" w:space="0" w:color="auto"/>
            <w:left w:val="none" w:sz="0" w:space="0" w:color="auto"/>
            <w:bottom w:val="none" w:sz="0" w:space="0" w:color="auto"/>
            <w:right w:val="none" w:sz="0" w:space="0" w:color="auto"/>
          </w:divBdr>
        </w:div>
        <w:div w:id="56167738">
          <w:marLeft w:val="0"/>
          <w:marRight w:val="0"/>
          <w:marTop w:val="0"/>
          <w:marBottom w:val="0"/>
          <w:divBdr>
            <w:top w:val="none" w:sz="0" w:space="0" w:color="auto"/>
            <w:left w:val="none" w:sz="0" w:space="0" w:color="auto"/>
            <w:bottom w:val="none" w:sz="0" w:space="0" w:color="auto"/>
            <w:right w:val="none" w:sz="0" w:space="0" w:color="auto"/>
          </w:divBdr>
          <w:divsChild>
            <w:div w:id="983313074">
              <w:marLeft w:val="0"/>
              <w:marRight w:val="0"/>
              <w:marTop w:val="0"/>
              <w:marBottom w:val="0"/>
              <w:divBdr>
                <w:top w:val="none" w:sz="0" w:space="0" w:color="auto"/>
                <w:left w:val="none" w:sz="0" w:space="0" w:color="auto"/>
                <w:bottom w:val="none" w:sz="0" w:space="0" w:color="auto"/>
                <w:right w:val="none" w:sz="0" w:space="0" w:color="auto"/>
              </w:divBdr>
            </w:div>
            <w:div w:id="159739045">
              <w:marLeft w:val="0"/>
              <w:marRight w:val="0"/>
              <w:marTop w:val="0"/>
              <w:marBottom w:val="0"/>
              <w:divBdr>
                <w:top w:val="none" w:sz="0" w:space="0" w:color="auto"/>
                <w:left w:val="none" w:sz="0" w:space="0" w:color="auto"/>
                <w:bottom w:val="none" w:sz="0" w:space="0" w:color="auto"/>
                <w:right w:val="none" w:sz="0" w:space="0" w:color="auto"/>
              </w:divBdr>
            </w:div>
          </w:divsChild>
        </w:div>
        <w:div w:id="1872768762">
          <w:marLeft w:val="0"/>
          <w:marRight w:val="0"/>
          <w:marTop w:val="0"/>
          <w:marBottom w:val="0"/>
          <w:divBdr>
            <w:top w:val="none" w:sz="0" w:space="0" w:color="auto"/>
            <w:left w:val="none" w:sz="0" w:space="0" w:color="auto"/>
            <w:bottom w:val="none" w:sz="0" w:space="0" w:color="auto"/>
            <w:right w:val="none" w:sz="0" w:space="0" w:color="auto"/>
          </w:divBdr>
        </w:div>
        <w:div w:id="1015764657">
          <w:marLeft w:val="0"/>
          <w:marRight w:val="0"/>
          <w:marTop w:val="0"/>
          <w:marBottom w:val="0"/>
          <w:divBdr>
            <w:top w:val="none" w:sz="0" w:space="0" w:color="auto"/>
            <w:left w:val="none" w:sz="0" w:space="0" w:color="auto"/>
            <w:bottom w:val="none" w:sz="0" w:space="0" w:color="auto"/>
            <w:right w:val="none" w:sz="0" w:space="0" w:color="auto"/>
          </w:divBdr>
        </w:div>
        <w:div w:id="972444837">
          <w:marLeft w:val="0"/>
          <w:marRight w:val="0"/>
          <w:marTop w:val="0"/>
          <w:marBottom w:val="0"/>
          <w:divBdr>
            <w:top w:val="none" w:sz="0" w:space="0" w:color="auto"/>
            <w:left w:val="none" w:sz="0" w:space="0" w:color="auto"/>
            <w:bottom w:val="none" w:sz="0" w:space="0" w:color="auto"/>
            <w:right w:val="none" w:sz="0" w:space="0" w:color="auto"/>
          </w:divBdr>
          <w:divsChild>
            <w:div w:id="335307087">
              <w:marLeft w:val="0"/>
              <w:marRight w:val="0"/>
              <w:marTop w:val="0"/>
              <w:marBottom w:val="0"/>
              <w:divBdr>
                <w:top w:val="none" w:sz="0" w:space="0" w:color="auto"/>
                <w:left w:val="none" w:sz="0" w:space="0" w:color="auto"/>
                <w:bottom w:val="none" w:sz="0" w:space="0" w:color="auto"/>
                <w:right w:val="none" w:sz="0" w:space="0" w:color="auto"/>
              </w:divBdr>
              <w:divsChild>
                <w:div w:id="1939480972">
                  <w:marLeft w:val="0"/>
                  <w:marRight w:val="0"/>
                  <w:marTop w:val="0"/>
                  <w:marBottom w:val="0"/>
                  <w:divBdr>
                    <w:top w:val="none" w:sz="0" w:space="0" w:color="auto"/>
                    <w:left w:val="none" w:sz="0" w:space="0" w:color="auto"/>
                    <w:bottom w:val="none" w:sz="0" w:space="0" w:color="auto"/>
                    <w:right w:val="none" w:sz="0" w:space="0" w:color="auto"/>
                  </w:divBdr>
                </w:div>
                <w:div w:id="55858369">
                  <w:marLeft w:val="0"/>
                  <w:marRight w:val="0"/>
                  <w:marTop w:val="0"/>
                  <w:marBottom w:val="0"/>
                  <w:divBdr>
                    <w:top w:val="none" w:sz="0" w:space="0" w:color="auto"/>
                    <w:left w:val="none" w:sz="0" w:space="0" w:color="auto"/>
                    <w:bottom w:val="none" w:sz="0" w:space="0" w:color="auto"/>
                    <w:right w:val="none" w:sz="0" w:space="0" w:color="auto"/>
                  </w:divBdr>
                </w:div>
                <w:div w:id="225772554">
                  <w:marLeft w:val="0"/>
                  <w:marRight w:val="0"/>
                  <w:marTop w:val="0"/>
                  <w:marBottom w:val="0"/>
                  <w:divBdr>
                    <w:top w:val="none" w:sz="0" w:space="0" w:color="auto"/>
                    <w:left w:val="none" w:sz="0" w:space="0" w:color="auto"/>
                    <w:bottom w:val="none" w:sz="0" w:space="0" w:color="auto"/>
                    <w:right w:val="none" w:sz="0" w:space="0" w:color="auto"/>
                  </w:divBdr>
                </w:div>
                <w:div w:id="2083016507">
                  <w:marLeft w:val="0"/>
                  <w:marRight w:val="0"/>
                  <w:marTop w:val="0"/>
                  <w:marBottom w:val="0"/>
                  <w:divBdr>
                    <w:top w:val="none" w:sz="0" w:space="0" w:color="auto"/>
                    <w:left w:val="none" w:sz="0" w:space="0" w:color="auto"/>
                    <w:bottom w:val="none" w:sz="0" w:space="0" w:color="auto"/>
                    <w:right w:val="none" w:sz="0" w:space="0" w:color="auto"/>
                  </w:divBdr>
                </w:div>
                <w:div w:id="474303679">
                  <w:marLeft w:val="0"/>
                  <w:marRight w:val="0"/>
                  <w:marTop w:val="0"/>
                  <w:marBottom w:val="0"/>
                  <w:divBdr>
                    <w:top w:val="none" w:sz="0" w:space="0" w:color="auto"/>
                    <w:left w:val="none" w:sz="0" w:space="0" w:color="auto"/>
                    <w:bottom w:val="none" w:sz="0" w:space="0" w:color="auto"/>
                    <w:right w:val="none" w:sz="0" w:space="0" w:color="auto"/>
                  </w:divBdr>
                </w:div>
                <w:div w:id="1699743480">
                  <w:marLeft w:val="0"/>
                  <w:marRight w:val="0"/>
                  <w:marTop w:val="0"/>
                  <w:marBottom w:val="0"/>
                  <w:divBdr>
                    <w:top w:val="none" w:sz="0" w:space="0" w:color="auto"/>
                    <w:left w:val="none" w:sz="0" w:space="0" w:color="auto"/>
                    <w:bottom w:val="none" w:sz="0" w:space="0" w:color="auto"/>
                    <w:right w:val="none" w:sz="0" w:space="0" w:color="auto"/>
                  </w:divBdr>
                </w:div>
                <w:div w:id="1442533242">
                  <w:marLeft w:val="0"/>
                  <w:marRight w:val="0"/>
                  <w:marTop w:val="0"/>
                  <w:marBottom w:val="0"/>
                  <w:divBdr>
                    <w:top w:val="none" w:sz="0" w:space="0" w:color="auto"/>
                    <w:left w:val="none" w:sz="0" w:space="0" w:color="auto"/>
                    <w:bottom w:val="none" w:sz="0" w:space="0" w:color="auto"/>
                    <w:right w:val="none" w:sz="0" w:space="0" w:color="auto"/>
                  </w:divBdr>
                </w:div>
                <w:div w:id="506286404">
                  <w:marLeft w:val="0"/>
                  <w:marRight w:val="0"/>
                  <w:marTop w:val="0"/>
                  <w:marBottom w:val="0"/>
                  <w:divBdr>
                    <w:top w:val="none" w:sz="0" w:space="0" w:color="auto"/>
                    <w:left w:val="none" w:sz="0" w:space="0" w:color="auto"/>
                    <w:bottom w:val="none" w:sz="0" w:space="0" w:color="auto"/>
                    <w:right w:val="none" w:sz="0" w:space="0" w:color="auto"/>
                  </w:divBdr>
                </w:div>
                <w:div w:id="804389510">
                  <w:marLeft w:val="0"/>
                  <w:marRight w:val="0"/>
                  <w:marTop w:val="0"/>
                  <w:marBottom w:val="0"/>
                  <w:divBdr>
                    <w:top w:val="none" w:sz="0" w:space="0" w:color="auto"/>
                    <w:left w:val="none" w:sz="0" w:space="0" w:color="auto"/>
                    <w:bottom w:val="none" w:sz="0" w:space="0" w:color="auto"/>
                    <w:right w:val="none" w:sz="0" w:space="0" w:color="auto"/>
                  </w:divBdr>
                </w:div>
                <w:div w:id="1283001154">
                  <w:marLeft w:val="0"/>
                  <w:marRight w:val="0"/>
                  <w:marTop w:val="0"/>
                  <w:marBottom w:val="0"/>
                  <w:divBdr>
                    <w:top w:val="none" w:sz="0" w:space="0" w:color="auto"/>
                    <w:left w:val="none" w:sz="0" w:space="0" w:color="auto"/>
                    <w:bottom w:val="none" w:sz="0" w:space="0" w:color="auto"/>
                    <w:right w:val="none" w:sz="0" w:space="0" w:color="auto"/>
                  </w:divBdr>
                </w:div>
                <w:div w:id="3627523">
                  <w:marLeft w:val="0"/>
                  <w:marRight w:val="0"/>
                  <w:marTop w:val="0"/>
                  <w:marBottom w:val="0"/>
                  <w:divBdr>
                    <w:top w:val="none" w:sz="0" w:space="0" w:color="auto"/>
                    <w:left w:val="none" w:sz="0" w:space="0" w:color="auto"/>
                    <w:bottom w:val="none" w:sz="0" w:space="0" w:color="auto"/>
                    <w:right w:val="none" w:sz="0" w:space="0" w:color="auto"/>
                  </w:divBdr>
                </w:div>
                <w:div w:id="1324701416">
                  <w:marLeft w:val="0"/>
                  <w:marRight w:val="0"/>
                  <w:marTop w:val="0"/>
                  <w:marBottom w:val="0"/>
                  <w:divBdr>
                    <w:top w:val="none" w:sz="0" w:space="0" w:color="auto"/>
                    <w:left w:val="none" w:sz="0" w:space="0" w:color="auto"/>
                    <w:bottom w:val="none" w:sz="0" w:space="0" w:color="auto"/>
                    <w:right w:val="none" w:sz="0" w:space="0" w:color="auto"/>
                  </w:divBdr>
                </w:div>
                <w:div w:id="483081799">
                  <w:marLeft w:val="0"/>
                  <w:marRight w:val="0"/>
                  <w:marTop w:val="0"/>
                  <w:marBottom w:val="0"/>
                  <w:divBdr>
                    <w:top w:val="none" w:sz="0" w:space="0" w:color="auto"/>
                    <w:left w:val="none" w:sz="0" w:space="0" w:color="auto"/>
                    <w:bottom w:val="none" w:sz="0" w:space="0" w:color="auto"/>
                    <w:right w:val="none" w:sz="0" w:space="0" w:color="auto"/>
                  </w:divBdr>
                </w:div>
                <w:div w:id="1257127940">
                  <w:marLeft w:val="0"/>
                  <w:marRight w:val="0"/>
                  <w:marTop w:val="0"/>
                  <w:marBottom w:val="0"/>
                  <w:divBdr>
                    <w:top w:val="none" w:sz="0" w:space="0" w:color="auto"/>
                    <w:left w:val="none" w:sz="0" w:space="0" w:color="auto"/>
                    <w:bottom w:val="none" w:sz="0" w:space="0" w:color="auto"/>
                    <w:right w:val="none" w:sz="0" w:space="0" w:color="auto"/>
                  </w:divBdr>
                </w:div>
                <w:div w:id="1976906482">
                  <w:marLeft w:val="0"/>
                  <w:marRight w:val="0"/>
                  <w:marTop w:val="0"/>
                  <w:marBottom w:val="0"/>
                  <w:divBdr>
                    <w:top w:val="none" w:sz="0" w:space="0" w:color="auto"/>
                    <w:left w:val="none" w:sz="0" w:space="0" w:color="auto"/>
                    <w:bottom w:val="none" w:sz="0" w:space="0" w:color="auto"/>
                    <w:right w:val="none" w:sz="0" w:space="0" w:color="auto"/>
                  </w:divBdr>
                </w:div>
                <w:div w:id="273749489">
                  <w:marLeft w:val="0"/>
                  <w:marRight w:val="0"/>
                  <w:marTop w:val="0"/>
                  <w:marBottom w:val="0"/>
                  <w:divBdr>
                    <w:top w:val="none" w:sz="0" w:space="0" w:color="auto"/>
                    <w:left w:val="none" w:sz="0" w:space="0" w:color="auto"/>
                    <w:bottom w:val="none" w:sz="0" w:space="0" w:color="auto"/>
                    <w:right w:val="none" w:sz="0" w:space="0" w:color="auto"/>
                  </w:divBdr>
                </w:div>
                <w:div w:id="1473519398">
                  <w:marLeft w:val="0"/>
                  <w:marRight w:val="0"/>
                  <w:marTop w:val="0"/>
                  <w:marBottom w:val="0"/>
                  <w:divBdr>
                    <w:top w:val="none" w:sz="0" w:space="0" w:color="auto"/>
                    <w:left w:val="none" w:sz="0" w:space="0" w:color="auto"/>
                    <w:bottom w:val="none" w:sz="0" w:space="0" w:color="auto"/>
                    <w:right w:val="none" w:sz="0" w:space="0" w:color="auto"/>
                  </w:divBdr>
                </w:div>
                <w:div w:id="1989624915">
                  <w:marLeft w:val="0"/>
                  <w:marRight w:val="0"/>
                  <w:marTop w:val="0"/>
                  <w:marBottom w:val="0"/>
                  <w:divBdr>
                    <w:top w:val="none" w:sz="0" w:space="0" w:color="auto"/>
                    <w:left w:val="none" w:sz="0" w:space="0" w:color="auto"/>
                    <w:bottom w:val="none" w:sz="0" w:space="0" w:color="auto"/>
                    <w:right w:val="none" w:sz="0" w:space="0" w:color="auto"/>
                  </w:divBdr>
                </w:div>
                <w:div w:id="1023095907">
                  <w:marLeft w:val="0"/>
                  <w:marRight w:val="0"/>
                  <w:marTop w:val="0"/>
                  <w:marBottom w:val="0"/>
                  <w:divBdr>
                    <w:top w:val="none" w:sz="0" w:space="0" w:color="auto"/>
                    <w:left w:val="none" w:sz="0" w:space="0" w:color="auto"/>
                    <w:bottom w:val="none" w:sz="0" w:space="0" w:color="auto"/>
                    <w:right w:val="none" w:sz="0" w:space="0" w:color="auto"/>
                  </w:divBdr>
                </w:div>
                <w:div w:id="1128889622">
                  <w:marLeft w:val="0"/>
                  <w:marRight w:val="0"/>
                  <w:marTop w:val="0"/>
                  <w:marBottom w:val="0"/>
                  <w:divBdr>
                    <w:top w:val="none" w:sz="0" w:space="0" w:color="auto"/>
                    <w:left w:val="none" w:sz="0" w:space="0" w:color="auto"/>
                    <w:bottom w:val="none" w:sz="0" w:space="0" w:color="auto"/>
                    <w:right w:val="none" w:sz="0" w:space="0" w:color="auto"/>
                  </w:divBdr>
                </w:div>
                <w:div w:id="1640571532">
                  <w:marLeft w:val="0"/>
                  <w:marRight w:val="0"/>
                  <w:marTop w:val="0"/>
                  <w:marBottom w:val="0"/>
                  <w:divBdr>
                    <w:top w:val="none" w:sz="0" w:space="0" w:color="auto"/>
                    <w:left w:val="none" w:sz="0" w:space="0" w:color="auto"/>
                    <w:bottom w:val="none" w:sz="0" w:space="0" w:color="auto"/>
                    <w:right w:val="none" w:sz="0" w:space="0" w:color="auto"/>
                  </w:divBdr>
                </w:div>
                <w:div w:id="1675716988">
                  <w:marLeft w:val="0"/>
                  <w:marRight w:val="0"/>
                  <w:marTop w:val="0"/>
                  <w:marBottom w:val="0"/>
                  <w:divBdr>
                    <w:top w:val="none" w:sz="0" w:space="0" w:color="auto"/>
                    <w:left w:val="none" w:sz="0" w:space="0" w:color="auto"/>
                    <w:bottom w:val="none" w:sz="0" w:space="0" w:color="auto"/>
                    <w:right w:val="none" w:sz="0" w:space="0" w:color="auto"/>
                  </w:divBdr>
                </w:div>
                <w:div w:id="1348824649">
                  <w:marLeft w:val="0"/>
                  <w:marRight w:val="0"/>
                  <w:marTop w:val="0"/>
                  <w:marBottom w:val="0"/>
                  <w:divBdr>
                    <w:top w:val="none" w:sz="0" w:space="0" w:color="auto"/>
                    <w:left w:val="none" w:sz="0" w:space="0" w:color="auto"/>
                    <w:bottom w:val="none" w:sz="0" w:space="0" w:color="auto"/>
                    <w:right w:val="none" w:sz="0" w:space="0" w:color="auto"/>
                  </w:divBdr>
                </w:div>
                <w:div w:id="426658212">
                  <w:marLeft w:val="0"/>
                  <w:marRight w:val="0"/>
                  <w:marTop w:val="0"/>
                  <w:marBottom w:val="0"/>
                  <w:divBdr>
                    <w:top w:val="none" w:sz="0" w:space="0" w:color="auto"/>
                    <w:left w:val="none" w:sz="0" w:space="0" w:color="auto"/>
                    <w:bottom w:val="none" w:sz="0" w:space="0" w:color="auto"/>
                    <w:right w:val="none" w:sz="0" w:space="0" w:color="auto"/>
                  </w:divBdr>
                </w:div>
                <w:div w:id="882908020">
                  <w:marLeft w:val="0"/>
                  <w:marRight w:val="0"/>
                  <w:marTop w:val="0"/>
                  <w:marBottom w:val="0"/>
                  <w:divBdr>
                    <w:top w:val="none" w:sz="0" w:space="0" w:color="auto"/>
                    <w:left w:val="none" w:sz="0" w:space="0" w:color="auto"/>
                    <w:bottom w:val="none" w:sz="0" w:space="0" w:color="auto"/>
                    <w:right w:val="none" w:sz="0" w:space="0" w:color="auto"/>
                  </w:divBdr>
                </w:div>
                <w:div w:id="999574285">
                  <w:marLeft w:val="0"/>
                  <w:marRight w:val="0"/>
                  <w:marTop w:val="0"/>
                  <w:marBottom w:val="0"/>
                  <w:divBdr>
                    <w:top w:val="none" w:sz="0" w:space="0" w:color="auto"/>
                    <w:left w:val="none" w:sz="0" w:space="0" w:color="auto"/>
                    <w:bottom w:val="none" w:sz="0" w:space="0" w:color="auto"/>
                    <w:right w:val="none" w:sz="0" w:space="0" w:color="auto"/>
                  </w:divBdr>
                </w:div>
                <w:div w:id="1146817690">
                  <w:marLeft w:val="0"/>
                  <w:marRight w:val="0"/>
                  <w:marTop w:val="0"/>
                  <w:marBottom w:val="0"/>
                  <w:divBdr>
                    <w:top w:val="none" w:sz="0" w:space="0" w:color="auto"/>
                    <w:left w:val="none" w:sz="0" w:space="0" w:color="auto"/>
                    <w:bottom w:val="none" w:sz="0" w:space="0" w:color="auto"/>
                    <w:right w:val="none" w:sz="0" w:space="0" w:color="auto"/>
                  </w:divBdr>
                </w:div>
                <w:div w:id="226847387">
                  <w:marLeft w:val="0"/>
                  <w:marRight w:val="0"/>
                  <w:marTop w:val="0"/>
                  <w:marBottom w:val="0"/>
                  <w:divBdr>
                    <w:top w:val="none" w:sz="0" w:space="0" w:color="auto"/>
                    <w:left w:val="none" w:sz="0" w:space="0" w:color="auto"/>
                    <w:bottom w:val="none" w:sz="0" w:space="0" w:color="auto"/>
                    <w:right w:val="none" w:sz="0" w:space="0" w:color="auto"/>
                  </w:divBdr>
                </w:div>
                <w:div w:id="1906135981">
                  <w:marLeft w:val="0"/>
                  <w:marRight w:val="0"/>
                  <w:marTop w:val="0"/>
                  <w:marBottom w:val="0"/>
                  <w:divBdr>
                    <w:top w:val="none" w:sz="0" w:space="0" w:color="auto"/>
                    <w:left w:val="none" w:sz="0" w:space="0" w:color="auto"/>
                    <w:bottom w:val="none" w:sz="0" w:space="0" w:color="auto"/>
                    <w:right w:val="none" w:sz="0" w:space="0" w:color="auto"/>
                  </w:divBdr>
                </w:div>
                <w:div w:id="900823973">
                  <w:marLeft w:val="0"/>
                  <w:marRight w:val="0"/>
                  <w:marTop w:val="0"/>
                  <w:marBottom w:val="0"/>
                  <w:divBdr>
                    <w:top w:val="none" w:sz="0" w:space="0" w:color="auto"/>
                    <w:left w:val="none" w:sz="0" w:space="0" w:color="auto"/>
                    <w:bottom w:val="none" w:sz="0" w:space="0" w:color="auto"/>
                    <w:right w:val="none" w:sz="0" w:space="0" w:color="auto"/>
                  </w:divBdr>
                </w:div>
                <w:div w:id="207955168">
                  <w:marLeft w:val="0"/>
                  <w:marRight w:val="0"/>
                  <w:marTop w:val="0"/>
                  <w:marBottom w:val="0"/>
                  <w:divBdr>
                    <w:top w:val="none" w:sz="0" w:space="0" w:color="auto"/>
                    <w:left w:val="none" w:sz="0" w:space="0" w:color="auto"/>
                    <w:bottom w:val="none" w:sz="0" w:space="0" w:color="auto"/>
                    <w:right w:val="none" w:sz="0" w:space="0" w:color="auto"/>
                  </w:divBdr>
                </w:div>
                <w:div w:id="756752949">
                  <w:marLeft w:val="0"/>
                  <w:marRight w:val="0"/>
                  <w:marTop w:val="0"/>
                  <w:marBottom w:val="0"/>
                  <w:divBdr>
                    <w:top w:val="none" w:sz="0" w:space="0" w:color="auto"/>
                    <w:left w:val="none" w:sz="0" w:space="0" w:color="auto"/>
                    <w:bottom w:val="none" w:sz="0" w:space="0" w:color="auto"/>
                    <w:right w:val="none" w:sz="0" w:space="0" w:color="auto"/>
                  </w:divBdr>
                </w:div>
                <w:div w:id="1694068557">
                  <w:marLeft w:val="0"/>
                  <w:marRight w:val="0"/>
                  <w:marTop w:val="0"/>
                  <w:marBottom w:val="0"/>
                  <w:divBdr>
                    <w:top w:val="none" w:sz="0" w:space="0" w:color="auto"/>
                    <w:left w:val="none" w:sz="0" w:space="0" w:color="auto"/>
                    <w:bottom w:val="none" w:sz="0" w:space="0" w:color="auto"/>
                    <w:right w:val="none" w:sz="0" w:space="0" w:color="auto"/>
                  </w:divBdr>
                </w:div>
                <w:div w:id="1950578828">
                  <w:marLeft w:val="0"/>
                  <w:marRight w:val="0"/>
                  <w:marTop w:val="0"/>
                  <w:marBottom w:val="0"/>
                  <w:divBdr>
                    <w:top w:val="none" w:sz="0" w:space="0" w:color="auto"/>
                    <w:left w:val="none" w:sz="0" w:space="0" w:color="auto"/>
                    <w:bottom w:val="none" w:sz="0" w:space="0" w:color="auto"/>
                    <w:right w:val="none" w:sz="0" w:space="0" w:color="auto"/>
                  </w:divBdr>
                </w:div>
                <w:div w:id="931350913">
                  <w:marLeft w:val="0"/>
                  <w:marRight w:val="0"/>
                  <w:marTop w:val="0"/>
                  <w:marBottom w:val="0"/>
                  <w:divBdr>
                    <w:top w:val="none" w:sz="0" w:space="0" w:color="auto"/>
                    <w:left w:val="none" w:sz="0" w:space="0" w:color="auto"/>
                    <w:bottom w:val="none" w:sz="0" w:space="0" w:color="auto"/>
                    <w:right w:val="none" w:sz="0" w:space="0" w:color="auto"/>
                  </w:divBdr>
                </w:div>
                <w:div w:id="15427914">
                  <w:marLeft w:val="0"/>
                  <w:marRight w:val="0"/>
                  <w:marTop w:val="0"/>
                  <w:marBottom w:val="0"/>
                  <w:divBdr>
                    <w:top w:val="none" w:sz="0" w:space="0" w:color="auto"/>
                    <w:left w:val="none" w:sz="0" w:space="0" w:color="auto"/>
                    <w:bottom w:val="none" w:sz="0" w:space="0" w:color="auto"/>
                    <w:right w:val="none" w:sz="0" w:space="0" w:color="auto"/>
                  </w:divBdr>
                </w:div>
                <w:div w:id="1925263325">
                  <w:marLeft w:val="0"/>
                  <w:marRight w:val="0"/>
                  <w:marTop w:val="0"/>
                  <w:marBottom w:val="0"/>
                  <w:divBdr>
                    <w:top w:val="none" w:sz="0" w:space="0" w:color="auto"/>
                    <w:left w:val="none" w:sz="0" w:space="0" w:color="auto"/>
                    <w:bottom w:val="none" w:sz="0" w:space="0" w:color="auto"/>
                    <w:right w:val="none" w:sz="0" w:space="0" w:color="auto"/>
                  </w:divBdr>
                </w:div>
                <w:div w:id="1392076035">
                  <w:marLeft w:val="0"/>
                  <w:marRight w:val="0"/>
                  <w:marTop w:val="0"/>
                  <w:marBottom w:val="0"/>
                  <w:divBdr>
                    <w:top w:val="none" w:sz="0" w:space="0" w:color="auto"/>
                    <w:left w:val="none" w:sz="0" w:space="0" w:color="auto"/>
                    <w:bottom w:val="none" w:sz="0" w:space="0" w:color="auto"/>
                    <w:right w:val="none" w:sz="0" w:space="0" w:color="auto"/>
                  </w:divBdr>
                </w:div>
                <w:div w:id="1065420884">
                  <w:marLeft w:val="0"/>
                  <w:marRight w:val="0"/>
                  <w:marTop w:val="0"/>
                  <w:marBottom w:val="0"/>
                  <w:divBdr>
                    <w:top w:val="none" w:sz="0" w:space="0" w:color="auto"/>
                    <w:left w:val="none" w:sz="0" w:space="0" w:color="auto"/>
                    <w:bottom w:val="none" w:sz="0" w:space="0" w:color="auto"/>
                    <w:right w:val="none" w:sz="0" w:space="0" w:color="auto"/>
                  </w:divBdr>
                </w:div>
                <w:div w:id="69933866">
                  <w:marLeft w:val="0"/>
                  <w:marRight w:val="0"/>
                  <w:marTop w:val="0"/>
                  <w:marBottom w:val="0"/>
                  <w:divBdr>
                    <w:top w:val="none" w:sz="0" w:space="0" w:color="auto"/>
                    <w:left w:val="none" w:sz="0" w:space="0" w:color="auto"/>
                    <w:bottom w:val="none" w:sz="0" w:space="0" w:color="auto"/>
                    <w:right w:val="none" w:sz="0" w:space="0" w:color="auto"/>
                  </w:divBdr>
                </w:div>
                <w:div w:id="844980664">
                  <w:marLeft w:val="0"/>
                  <w:marRight w:val="0"/>
                  <w:marTop w:val="0"/>
                  <w:marBottom w:val="0"/>
                  <w:divBdr>
                    <w:top w:val="none" w:sz="0" w:space="0" w:color="auto"/>
                    <w:left w:val="none" w:sz="0" w:space="0" w:color="auto"/>
                    <w:bottom w:val="none" w:sz="0" w:space="0" w:color="auto"/>
                    <w:right w:val="none" w:sz="0" w:space="0" w:color="auto"/>
                  </w:divBdr>
                </w:div>
                <w:div w:id="1950354244">
                  <w:marLeft w:val="0"/>
                  <w:marRight w:val="0"/>
                  <w:marTop w:val="0"/>
                  <w:marBottom w:val="0"/>
                  <w:divBdr>
                    <w:top w:val="none" w:sz="0" w:space="0" w:color="auto"/>
                    <w:left w:val="none" w:sz="0" w:space="0" w:color="auto"/>
                    <w:bottom w:val="none" w:sz="0" w:space="0" w:color="auto"/>
                    <w:right w:val="none" w:sz="0" w:space="0" w:color="auto"/>
                  </w:divBdr>
                </w:div>
                <w:div w:id="913785663">
                  <w:marLeft w:val="0"/>
                  <w:marRight w:val="0"/>
                  <w:marTop w:val="0"/>
                  <w:marBottom w:val="0"/>
                  <w:divBdr>
                    <w:top w:val="none" w:sz="0" w:space="0" w:color="auto"/>
                    <w:left w:val="none" w:sz="0" w:space="0" w:color="auto"/>
                    <w:bottom w:val="none" w:sz="0" w:space="0" w:color="auto"/>
                    <w:right w:val="none" w:sz="0" w:space="0" w:color="auto"/>
                  </w:divBdr>
                </w:div>
                <w:div w:id="1370060802">
                  <w:marLeft w:val="0"/>
                  <w:marRight w:val="0"/>
                  <w:marTop w:val="0"/>
                  <w:marBottom w:val="0"/>
                  <w:divBdr>
                    <w:top w:val="none" w:sz="0" w:space="0" w:color="auto"/>
                    <w:left w:val="none" w:sz="0" w:space="0" w:color="auto"/>
                    <w:bottom w:val="none" w:sz="0" w:space="0" w:color="auto"/>
                    <w:right w:val="none" w:sz="0" w:space="0" w:color="auto"/>
                  </w:divBdr>
                </w:div>
                <w:div w:id="4177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925">
          <w:marLeft w:val="0"/>
          <w:marRight w:val="0"/>
          <w:marTop w:val="0"/>
          <w:marBottom w:val="0"/>
          <w:divBdr>
            <w:top w:val="none" w:sz="0" w:space="0" w:color="auto"/>
            <w:left w:val="none" w:sz="0" w:space="0" w:color="auto"/>
            <w:bottom w:val="none" w:sz="0" w:space="0" w:color="auto"/>
            <w:right w:val="none" w:sz="0" w:space="0" w:color="auto"/>
          </w:divBdr>
        </w:div>
        <w:div w:id="76561701">
          <w:marLeft w:val="0"/>
          <w:marRight w:val="0"/>
          <w:marTop w:val="0"/>
          <w:marBottom w:val="0"/>
          <w:divBdr>
            <w:top w:val="none" w:sz="0" w:space="0" w:color="auto"/>
            <w:left w:val="none" w:sz="0" w:space="0" w:color="auto"/>
            <w:bottom w:val="none" w:sz="0" w:space="0" w:color="auto"/>
            <w:right w:val="none" w:sz="0" w:space="0" w:color="auto"/>
          </w:divBdr>
          <w:divsChild>
            <w:div w:id="534737333">
              <w:marLeft w:val="0"/>
              <w:marRight w:val="0"/>
              <w:marTop w:val="0"/>
              <w:marBottom w:val="0"/>
              <w:divBdr>
                <w:top w:val="none" w:sz="0" w:space="0" w:color="auto"/>
                <w:left w:val="none" w:sz="0" w:space="0" w:color="auto"/>
                <w:bottom w:val="none" w:sz="0" w:space="0" w:color="auto"/>
                <w:right w:val="none" w:sz="0" w:space="0" w:color="auto"/>
              </w:divBdr>
            </w:div>
            <w:div w:id="1505122981">
              <w:marLeft w:val="0"/>
              <w:marRight w:val="0"/>
              <w:marTop w:val="0"/>
              <w:marBottom w:val="0"/>
              <w:divBdr>
                <w:top w:val="none" w:sz="0" w:space="0" w:color="auto"/>
                <w:left w:val="none" w:sz="0" w:space="0" w:color="auto"/>
                <w:bottom w:val="none" w:sz="0" w:space="0" w:color="auto"/>
                <w:right w:val="none" w:sz="0" w:space="0" w:color="auto"/>
              </w:divBdr>
            </w:div>
          </w:divsChild>
        </w:div>
        <w:div w:id="1114978950">
          <w:marLeft w:val="0"/>
          <w:marRight w:val="0"/>
          <w:marTop w:val="0"/>
          <w:marBottom w:val="0"/>
          <w:divBdr>
            <w:top w:val="none" w:sz="0" w:space="0" w:color="auto"/>
            <w:left w:val="none" w:sz="0" w:space="0" w:color="auto"/>
            <w:bottom w:val="none" w:sz="0" w:space="0" w:color="auto"/>
            <w:right w:val="none" w:sz="0" w:space="0" w:color="auto"/>
          </w:divBdr>
        </w:div>
        <w:div w:id="1235240535">
          <w:marLeft w:val="0"/>
          <w:marRight w:val="0"/>
          <w:marTop w:val="0"/>
          <w:marBottom w:val="0"/>
          <w:divBdr>
            <w:top w:val="none" w:sz="0" w:space="0" w:color="auto"/>
            <w:left w:val="none" w:sz="0" w:space="0" w:color="auto"/>
            <w:bottom w:val="none" w:sz="0" w:space="0" w:color="auto"/>
            <w:right w:val="none" w:sz="0" w:space="0" w:color="auto"/>
          </w:divBdr>
        </w:div>
        <w:div w:id="563563178">
          <w:marLeft w:val="0"/>
          <w:marRight w:val="0"/>
          <w:marTop w:val="0"/>
          <w:marBottom w:val="0"/>
          <w:divBdr>
            <w:top w:val="none" w:sz="0" w:space="0" w:color="auto"/>
            <w:left w:val="none" w:sz="0" w:space="0" w:color="auto"/>
            <w:bottom w:val="none" w:sz="0" w:space="0" w:color="auto"/>
            <w:right w:val="none" w:sz="0" w:space="0" w:color="auto"/>
          </w:divBdr>
        </w:div>
        <w:div w:id="1760254959">
          <w:marLeft w:val="0"/>
          <w:marRight w:val="0"/>
          <w:marTop w:val="0"/>
          <w:marBottom w:val="0"/>
          <w:divBdr>
            <w:top w:val="none" w:sz="0" w:space="0" w:color="auto"/>
            <w:left w:val="none" w:sz="0" w:space="0" w:color="auto"/>
            <w:bottom w:val="none" w:sz="0" w:space="0" w:color="auto"/>
            <w:right w:val="none" w:sz="0" w:space="0" w:color="auto"/>
          </w:divBdr>
          <w:divsChild>
            <w:div w:id="2047173940">
              <w:marLeft w:val="0"/>
              <w:marRight w:val="0"/>
              <w:marTop w:val="0"/>
              <w:marBottom w:val="0"/>
              <w:divBdr>
                <w:top w:val="none" w:sz="0" w:space="0" w:color="auto"/>
                <w:left w:val="none" w:sz="0" w:space="0" w:color="auto"/>
                <w:bottom w:val="none" w:sz="0" w:space="0" w:color="auto"/>
                <w:right w:val="none" w:sz="0" w:space="0" w:color="auto"/>
              </w:divBdr>
            </w:div>
            <w:div w:id="262690893">
              <w:marLeft w:val="0"/>
              <w:marRight w:val="0"/>
              <w:marTop w:val="0"/>
              <w:marBottom w:val="0"/>
              <w:divBdr>
                <w:top w:val="none" w:sz="0" w:space="0" w:color="auto"/>
                <w:left w:val="none" w:sz="0" w:space="0" w:color="auto"/>
                <w:bottom w:val="none" w:sz="0" w:space="0" w:color="auto"/>
                <w:right w:val="none" w:sz="0" w:space="0" w:color="auto"/>
              </w:divBdr>
            </w:div>
          </w:divsChild>
        </w:div>
        <w:div w:id="138420913">
          <w:marLeft w:val="0"/>
          <w:marRight w:val="0"/>
          <w:marTop w:val="0"/>
          <w:marBottom w:val="0"/>
          <w:divBdr>
            <w:top w:val="none" w:sz="0" w:space="0" w:color="auto"/>
            <w:left w:val="none" w:sz="0" w:space="0" w:color="auto"/>
            <w:bottom w:val="none" w:sz="0" w:space="0" w:color="auto"/>
            <w:right w:val="none" w:sz="0" w:space="0" w:color="auto"/>
          </w:divBdr>
        </w:div>
        <w:div w:id="1700937791">
          <w:marLeft w:val="0"/>
          <w:marRight w:val="0"/>
          <w:marTop w:val="0"/>
          <w:marBottom w:val="0"/>
          <w:divBdr>
            <w:top w:val="none" w:sz="0" w:space="0" w:color="auto"/>
            <w:left w:val="none" w:sz="0" w:space="0" w:color="auto"/>
            <w:bottom w:val="none" w:sz="0" w:space="0" w:color="auto"/>
            <w:right w:val="none" w:sz="0" w:space="0" w:color="auto"/>
          </w:divBdr>
        </w:div>
        <w:div w:id="484391901">
          <w:marLeft w:val="0"/>
          <w:marRight w:val="0"/>
          <w:marTop w:val="0"/>
          <w:marBottom w:val="0"/>
          <w:divBdr>
            <w:top w:val="none" w:sz="0" w:space="0" w:color="auto"/>
            <w:left w:val="none" w:sz="0" w:space="0" w:color="auto"/>
            <w:bottom w:val="none" w:sz="0" w:space="0" w:color="auto"/>
            <w:right w:val="none" w:sz="0" w:space="0" w:color="auto"/>
          </w:divBdr>
        </w:div>
        <w:div w:id="374936118">
          <w:marLeft w:val="0"/>
          <w:marRight w:val="0"/>
          <w:marTop w:val="0"/>
          <w:marBottom w:val="0"/>
          <w:divBdr>
            <w:top w:val="none" w:sz="0" w:space="0" w:color="auto"/>
            <w:left w:val="none" w:sz="0" w:space="0" w:color="auto"/>
            <w:bottom w:val="none" w:sz="0" w:space="0" w:color="auto"/>
            <w:right w:val="none" w:sz="0" w:space="0" w:color="auto"/>
          </w:divBdr>
          <w:divsChild>
            <w:div w:id="1443573013">
              <w:marLeft w:val="0"/>
              <w:marRight w:val="0"/>
              <w:marTop w:val="0"/>
              <w:marBottom w:val="0"/>
              <w:divBdr>
                <w:top w:val="none" w:sz="0" w:space="0" w:color="auto"/>
                <w:left w:val="none" w:sz="0" w:space="0" w:color="auto"/>
                <w:bottom w:val="none" w:sz="0" w:space="0" w:color="auto"/>
                <w:right w:val="none" w:sz="0" w:space="0" w:color="auto"/>
              </w:divBdr>
              <w:divsChild>
                <w:div w:id="791287644">
                  <w:marLeft w:val="0"/>
                  <w:marRight w:val="0"/>
                  <w:marTop w:val="0"/>
                  <w:marBottom w:val="0"/>
                  <w:divBdr>
                    <w:top w:val="none" w:sz="0" w:space="0" w:color="auto"/>
                    <w:left w:val="none" w:sz="0" w:space="0" w:color="auto"/>
                    <w:bottom w:val="none" w:sz="0" w:space="0" w:color="auto"/>
                    <w:right w:val="none" w:sz="0" w:space="0" w:color="auto"/>
                  </w:divBdr>
                </w:div>
                <w:div w:id="965812146">
                  <w:marLeft w:val="0"/>
                  <w:marRight w:val="0"/>
                  <w:marTop w:val="0"/>
                  <w:marBottom w:val="0"/>
                  <w:divBdr>
                    <w:top w:val="none" w:sz="0" w:space="0" w:color="auto"/>
                    <w:left w:val="none" w:sz="0" w:space="0" w:color="auto"/>
                    <w:bottom w:val="none" w:sz="0" w:space="0" w:color="auto"/>
                    <w:right w:val="none" w:sz="0" w:space="0" w:color="auto"/>
                  </w:divBdr>
                </w:div>
                <w:div w:id="18509039">
                  <w:marLeft w:val="0"/>
                  <w:marRight w:val="0"/>
                  <w:marTop w:val="0"/>
                  <w:marBottom w:val="0"/>
                  <w:divBdr>
                    <w:top w:val="none" w:sz="0" w:space="0" w:color="auto"/>
                    <w:left w:val="none" w:sz="0" w:space="0" w:color="auto"/>
                    <w:bottom w:val="none" w:sz="0" w:space="0" w:color="auto"/>
                    <w:right w:val="none" w:sz="0" w:space="0" w:color="auto"/>
                  </w:divBdr>
                </w:div>
                <w:div w:id="1130830504">
                  <w:marLeft w:val="0"/>
                  <w:marRight w:val="0"/>
                  <w:marTop w:val="0"/>
                  <w:marBottom w:val="0"/>
                  <w:divBdr>
                    <w:top w:val="none" w:sz="0" w:space="0" w:color="auto"/>
                    <w:left w:val="none" w:sz="0" w:space="0" w:color="auto"/>
                    <w:bottom w:val="none" w:sz="0" w:space="0" w:color="auto"/>
                    <w:right w:val="none" w:sz="0" w:space="0" w:color="auto"/>
                  </w:divBdr>
                </w:div>
                <w:div w:id="891427661">
                  <w:marLeft w:val="0"/>
                  <w:marRight w:val="0"/>
                  <w:marTop w:val="0"/>
                  <w:marBottom w:val="0"/>
                  <w:divBdr>
                    <w:top w:val="none" w:sz="0" w:space="0" w:color="auto"/>
                    <w:left w:val="none" w:sz="0" w:space="0" w:color="auto"/>
                    <w:bottom w:val="none" w:sz="0" w:space="0" w:color="auto"/>
                    <w:right w:val="none" w:sz="0" w:space="0" w:color="auto"/>
                  </w:divBdr>
                </w:div>
                <w:div w:id="1994022582">
                  <w:marLeft w:val="0"/>
                  <w:marRight w:val="0"/>
                  <w:marTop w:val="0"/>
                  <w:marBottom w:val="0"/>
                  <w:divBdr>
                    <w:top w:val="none" w:sz="0" w:space="0" w:color="auto"/>
                    <w:left w:val="none" w:sz="0" w:space="0" w:color="auto"/>
                    <w:bottom w:val="none" w:sz="0" w:space="0" w:color="auto"/>
                    <w:right w:val="none" w:sz="0" w:space="0" w:color="auto"/>
                  </w:divBdr>
                </w:div>
                <w:div w:id="433524859">
                  <w:marLeft w:val="0"/>
                  <w:marRight w:val="0"/>
                  <w:marTop w:val="0"/>
                  <w:marBottom w:val="0"/>
                  <w:divBdr>
                    <w:top w:val="none" w:sz="0" w:space="0" w:color="auto"/>
                    <w:left w:val="none" w:sz="0" w:space="0" w:color="auto"/>
                    <w:bottom w:val="none" w:sz="0" w:space="0" w:color="auto"/>
                    <w:right w:val="none" w:sz="0" w:space="0" w:color="auto"/>
                  </w:divBdr>
                </w:div>
                <w:div w:id="1049259111">
                  <w:marLeft w:val="0"/>
                  <w:marRight w:val="0"/>
                  <w:marTop w:val="0"/>
                  <w:marBottom w:val="0"/>
                  <w:divBdr>
                    <w:top w:val="none" w:sz="0" w:space="0" w:color="auto"/>
                    <w:left w:val="none" w:sz="0" w:space="0" w:color="auto"/>
                    <w:bottom w:val="none" w:sz="0" w:space="0" w:color="auto"/>
                    <w:right w:val="none" w:sz="0" w:space="0" w:color="auto"/>
                  </w:divBdr>
                </w:div>
                <w:div w:id="1296565259">
                  <w:marLeft w:val="0"/>
                  <w:marRight w:val="0"/>
                  <w:marTop w:val="0"/>
                  <w:marBottom w:val="0"/>
                  <w:divBdr>
                    <w:top w:val="none" w:sz="0" w:space="0" w:color="auto"/>
                    <w:left w:val="none" w:sz="0" w:space="0" w:color="auto"/>
                    <w:bottom w:val="none" w:sz="0" w:space="0" w:color="auto"/>
                    <w:right w:val="none" w:sz="0" w:space="0" w:color="auto"/>
                  </w:divBdr>
                </w:div>
                <w:div w:id="906039910">
                  <w:marLeft w:val="0"/>
                  <w:marRight w:val="0"/>
                  <w:marTop w:val="0"/>
                  <w:marBottom w:val="0"/>
                  <w:divBdr>
                    <w:top w:val="none" w:sz="0" w:space="0" w:color="auto"/>
                    <w:left w:val="none" w:sz="0" w:space="0" w:color="auto"/>
                    <w:bottom w:val="none" w:sz="0" w:space="0" w:color="auto"/>
                    <w:right w:val="none" w:sz="0" w:space="0" w:color="auto"/>
                  </w:divBdr>
                </w:div>
                <w:div w:id="1734699742">
                  <w:marLeft w:val="0"/>
                  <w:marRight w:val="0"/>
                  <w:marTop w:val="0"/>
                  <w:marBottom w:val="0"/>
                  <w:divBdr>
                    <w:top w:val="none" w:sz="0" w:space="0" w:color="auto"/>
                    <w:left w:val="none" w:sz="0" w:space="0" w:color="auto"/>
                    <w:bottom w:val="none" w:sz="0" w:space="0" w:color="auto"/>
                    <w:right w:val="none" w:sz="0" w:space="0" w:color="auto"/>
                  </w:divBdr>
                </w:div>
                <w:div w:id="1653752617">
                  <w:marLeft w:val="0"/>
                  <w:marRight w:val="0"/>
                  <w:marTop w:val="0"/>
                  <w:marBottom w:val="0"/>
                  <w:divBdr>
                    <w:top w:val="none" w:sz="0" w:space="0" w:color="auto"/>
                    <w:left w:val="none" w:sz="0" w:space="0" w:color="auto"/>
                    <w:bottom w:val="none" w:sz="0" w:space="0" w:color="auto"/>
                    <w:right w:val="none" w:sz="0" w:space="0" w:color="auto"/>
                  </w:divBdr>
                </w:div>
                <w:div w:id="103815792">
                  <w:marLeft w:val="0"/>
                  <w:marRight w:val="0"/>
                  <w:marTop w:val="0"/>
                  <w:marBottom w:val="0"/>
                  <w:divBdr>
                    <w:top w:val="none" w:sz="0" w:space="0" w:color="auto"/>
                    <w:left w:val="none" w:sz="0" w:space="0" w:color="auto"/>
                    <w:bottom w:val="none" w:sz="0" w:space="0" w:color="auto"/>
                    <w:right w:val="none" w:sz="0" w:space="0" w:color="auto"/>
                  </w:divBdr>
                </w:div>
                <w:div w:id="1001079285">
                  <w:marLeft w:val="0"/>
                  <w:marRight w:val="0"/>
                  <w:marTop w:val="0"/>
                  <w:marBottom w:val="0"/>
                  <w:divBdr>
                    <w:top w:val="none" w:sz="0" w:space="0" w:color="auto"/>
                    <w:left w:val="none" w:sz="0" w:space="0" w:color="auto"/>
                    <w:bottom w:val="none" w:sz="0" w:space="0" w:color="auto"/>
                    <w:right w:val="none" w:sz="0" w:space="0" w:color="auto"/>
                  </w:divBdr>
                </w:div>
                <w:div w:id="1998605910">
                  <w:marLeft w:val="0"/>
                  <w:marRight w:val="0"/>
                  <w:marTop w:val="0"/>
                  <w:marBottom w:val="0"/>
                  <w:divBdr>
                    <w:top w:val="none" w:sz="0" w:space="0" w:color="auto"/>
                    <w:left w:val="none" w:sz="0" w:space="0" w:color="auto"/>
                    <w:bottom w:val="none" w:sz="0" w:space="0" w:color="auto"/>
                    <w:right w:val="none" w:sz="0" w:space="0" w:color="auto"/>
                  </w:divBdr>
                </w:div>
                <w:div w:id="1299797813">
                  <w:marLeft w:val="0"/>
                  <w:marRight w:val="0"/>
                  <w:marTop w:val="0"/>
                  <w:marBottom w:val="0"/>
                  <w:divBdr>
                    <w:top w:val="none" w:sz="0" w:space="0" w:color="auto"/>
                    <w:left w:val="none" w:sz="0" w:space="0" w:color="auto"/>
                    <w:bottom w:val="none" w:sz="0" w:space="0" w:color="auto"/>
                    <w:right w:val="none" w:sz="0" w:space="0" w:color="auto"/>
                  </w:divBdr>
                </w:div>
                <w:div w:id="953484147">
                  <w:marLeft w:val="0"/>
                  <w:marRight w:val="0"/>
                  <w:marTop w:val="0"/>
                  <w:marBottom w:val="0"/>
                  <w:divBdr>
                    <w:top w:val="none" w:sz="0" w:space="0" w:color="auto"/>
                    <w:left w:val="none" w:sz="0" w:space="0" w:color="auto"/>
                    <w:bottom w:val="none" w:sz="0" w:space="0" w:color="auto"/>
                    <w:right w:val="none" w:sz="0" w:space="0" w:color="auto"/>
                  </w:divBdr>
                </w:div>
                <w:div w:id="1782264697">
                  <w:marLeft w:val="0"/>
                  <w:marRight w:val="0"/>
                  <w:marTop w:val="0"/>
                  <w:marBottom w:val="0"/>
                  <w:divBdr>
                    <w:top w:val="none" w:sz="0" w:space="0" w:color="auto"/>
                    <w:left w:val="none" w:sz="0" w:space="0" w:color="auto"/>
                    <w:bottom w:val="none" w:sz="0" w:space="0" w:color="auto"/>
                    <w:right w:val="none" w:sz="0" w:space="0" w:color="auto"/>
                  </w:divBdr>
                </w:div>
                <w:div w:id="928974738">
                  <w:marLeft w:val="0"/>
                  <w:marRight w:val="0"/>
                  <w:marTop w:val="0"/>
                  <w:marBottom w:val="0"/>
                  <w:divBdr>
                    <w:top w:val="none" w:sz="0" w:space="0" w:color="auto"/>
                    <w:left w:val="none" w:sz="0" w:space="0" w:color="auto"/>
                    <w:bottom w:val="none" w:sz="0" w:space="0" w:color="auto"/>
                    <w:right w:val="none" w:sz="0" w:space="0" w:color="auto"/>
                  </w:divBdr>
                </w:div>
                <w:div w:id="4945534">
                  <w:marLeft w:val="0"/>
                  <w:marRight w:val="0"/>
                  <w:marTop w:val="0"/>
                  <w:marBottom w:val="0"/>
                  <w:divBdr>
                    <w:top w:val="none" w:sz="0" w:space="0" w:color="auto"/>
                    <w:left w:val="none" w:sz="0" w:space="0" w:color="auto"/>
                    <w:bottom w:val="none" w:sz="0" w:space="0" w:color="auto"/>
                    <w:right w:val="none" w:sz="0" w:space="0" w:color="auto"/>
                  </w:divBdr>
                </w:div>
                <w:div w:id="1675692178">
                  <w:marLeft w:val="0"/>
                  <w:marRight w:val="0"/>
                  <w:marTop w:val="0"/>
                  <w:marBottom w:val="0"/>
                  <w:divBdr>
                    <w:top w:val="none" w:sz="0" w:space="0" w:color="auto"/>
                    <w:left w:val="none" w:sz="0" w:space="0" w:color="auto"/>
                    <w:bottom w:val="none" w:sz="0" w:space="0" w:color="auto"/>
                    <w:right w:val="none" w:sz="0" w:space="0" w:color="auto"/>
                  </w:divBdr>
                </w:div>
                <w:div w:id="1349484354">
                  <w:marLeft w:val="0"/>
                  <w:marRight w:val="0"/>
                  <w:marTop w:val="0"/>
                  <w:marBottom w:val="0"/>
                  <w:divBdr>
                    <w:top w:val="none" w:sz="0" w:space="0" w:color="auto"/>
                    <w:left w:val="none" w:sz="0" w:space="0" w:color="auto"/>
                    <w:bottom w:val="none" w:sz="0" w:space="0" w:color="auto"/>
                    <w:right w:val="none" w:sz="0" w:space="0" w:color="auto"/>
                  </w:divBdr>
                </w:div>
                <w:div w:id="700863594">
                  <w:marLeft w:val="0"/>
                  <w:marRight w:val="0"/>
                  <w:marTop w:val="0"/>
                  <w:marBottom w:val="0"/>
                  <w:divBdr>
                    <w:top w:val="none" w:sz="0" w:space="0" w:color="auto"/>
                    <w:left w:val="none" w:sz="0" w:space="0" w:color="auto"/>
                    <w:bottom w:val="none" w:sz="0" w:space="0" w:color="auto"/>
                    <w:right w:val="none" w:sz="0" w:space="0" w:color="auto"/>
                  </w:divBdr>
                </w:div>
                <w:div w:id="360784311">
                  <w:marLeft w:val="0"/>
                  <w:marRight w:val="0"/>
                  <w:marTop w:val="0"/>
                  <w:marBottom w:val="0"/>
                  <w:divBdr>
                    <w:top w:val="none" w:sz="0" w:space="0" w:color="auto"/>
                    <w:left w:val="none" w:sz="0" w:space="0" w:color="auto"/>
                    <w:bottom w:val="none" w:sz="0" w:space="0" w:color="auto"/>
                    <w:right w:val="none" w:sz="0" w:space="0" w:color="auto"/>
                  </w:divBdr>
                </w:div>
                <w:div w:id="108161243">
                  <w:marLeft w:val="0"/>
                  <w:marRight w:val="0"/>
                  <w:marTop w:val="0"/>
                  <w:marBottom w:val="0"/>
                  <w:divBdr>
                    <w:top w:val="none" w:sz="0" w:space="0" w:color="auto"/>
                    <w:left w:val="none" w:sz="0" w:space="0" w:color="auto"/>
                    <w:bottom w:val="none" w:sz="0" w:space="0" w:color="auto"/>
                    <w:right w:val="none" w:sz="0" w:space="0" w:color="auto"/>
                  </w:divBdr>
                </w:div>
                <w:div w:id="1064525652">
                  <w:marLeft w:val="0"/>
                  <w:marRight w:val="0"/>
                  <w:marTop w:val="0"/>
                  <w:marBottom w:val="0"/>
                  <w:divBdr>
                    <w:top w:val="none" w:sz="0" w:space="0" w:color="auto"/>
                    <w:left w:val="none" w:sz="0" w:space="0" w:color="auto"/>
                    <w:bottom w:val="none" w:sz="0" w:space="0" w:color="auto"/>
                    <w:right w:val="none" w:sz="0" w:space="0" w:color="auto"/>
                  </w:divBdr>
                </w:div>
                <w:div w:id="826362462">
                  <w:marLeft w:val="0"/>
                  <w:marRight w:val="0"/>
                  <w:marTop w:val="0"/>
                  <w:marBottom w:val="0"/>
                  <w:divBdr>
                    <w:top w:val="none" w:sz="0" w:space="0" w:color="auto"/>
                    <w:left w:val="none" w:sz="0" w:space="0" w:color="auto"/>
                    <w:bottom w:val="none" w:sz="0" w:space="0" w:color="auto"/>
                    <w:right w:val="none" w:sz="0" w:space="0" w:color="auto"/>
                  </w:divBdr>
                </w:div>
                <w:div w:id="309600724">
                  <w:marLeft w:val="0"/>
                  <w:marRight w:val="0"/>
                  <w:marTop w:val="0"/>
                  <w:marBottom w:val="0"/>
                  <w:divBdr>
                    <w:top w:val="none" w:sz="0" w:space="0" w:color="auto"/>
                    <w:left w:val="none" w:sz="0" w:space="0" w:color="auto"/>
                    <w:bottom w:val="none" w:sz="0" w:space="0" w:color="auto"/>
                    <w:right w:val="none" w:sz="0" w:space="0" w:color="auto"/>
                  </w:divBdr>
                </w:div>
                <w:div w:id="1693023758">
                  <w:marLeft w:val="0"/>
                  <w:marRight w:val="0"/>
                  <w:marTop w:val="0"/>
                  <w:marBottom w:val="0"/>
                  <w:divBdr>
                    <w:top w:val="none" w:sz="0" w:space="0" w:color="auto"/>
                    <w:left w:val="none" w:sz="0" w:space="0" w:color="auto"/>
                    <w:bottom w:val="none" w:sz="0" w:space="0" w:color="auto"/>
                    <w:right w:val="none" w:sz="0" w:space="0" w:color="auto"/>
                  </w:divBdr>
                </w:div>
                <w:div w:id="2083411663">
                  <w:marLeft w:val="0"/>
                  <w:marRight w:val="0"/>
                  <w:marTop w:val="0"/>
                  <w:marBottom w:val="0"/>
                  <w:divBdr>
                    <w:top w:val="none" w:sz="0" w:space="0" w:color="auto"/>
                    <w:left w:val="none" w:sz="0" w:space="0" w:color="auto"/>
                    <w:bottom w:val="none" w:sz="0" w:space="0" w:color="auto"/>
                    <w:right w:val="none" w:sz="0" w:space="0" w:color="auto"/>
                  </w:divBdr>
                </w:div>
                <w:div w:id="1688362089">
                  <w:marLeft w:val="0"/>
                  <w:marRight w:val="0"/>
                  <w:marTop w:val="0"/>
                  <w:marBottom w:val="0"/>
                  <w:divBdr>
                    <w:top w:val="none" w:sz="0" w:space="0" w:color="auto"/>
                    <w:left w:val="none" w:sz="0" w:space="0" w:color="auto"/>
                    <w:bottom w:val="none" w:sz="0" w:space="0" w:color="auto"/>
                    <w:right w:val="none" w:sz="0" w:space="0" w:color="auto"/>
                  </w:divBdr>
                </w:div>
                <w:div w:id="1515997603">
                  <w:marLeft w:val="0"/>
                  <w:marRight w:val="0"/>
                  <w:marTop w:val="0"/>
                  <w:marBottom w:val="0"/>
                  <w:divBdr>
                    <w:top w:val="none" w:sz="0" w:space="0" w:color="auto"/>
                    <w:left w:val="none" w:sz="0" w:space="0" w:color="auto"/>
                    <w:bottom w:val="none" w:sz="0" w:space="0" w:color="auto"/>
                    <w:right w:val="none" w:sz="0" w:space="0" w:color="auto"/>
                  </w:divBdr>
                </w:div>
                <w:div w:id="163791233">
                  <w:marLeft w:val="0"/>
                  <w:marRight w:val="0"/>
                  <w:marTop w:val="0"/>
                  <w:marBottom w:val="0"/>
                  <w:divBdr>
                    <w:top w:val="none" w:sz="0" w:space="0" w:color="auto"/>
                    <w:left w:val="none" w:sz="0" w:space="0" w:color="auto"/>
                    <w:bottom w:val="none" w:sz="0" w:space="0" w:color="auto"/>
                    <w:right w:val="none" w:sz="0" w:space="0" w:color="auto"/>
                  </w:divBdr>
                </w:div>
                <w:div w:id="540631155">
                  <w:marLeft w:val="0"/>
                  <w:marRight w:val="0"/>
                  <w:marTop w:val="0"/>
                  <w:marBottom w:val="0"/>
                  <w:divBdr>
                    <w:top w:val="none" w:sz="0" w:space="0" w:color="auto"/>
                    <w:left w:val="none" w:sz="0" w:space="0" w:color="auto"/>
                    <w:bottom w:val="none" w:sz="0" w:space="0" w:color="auto"/>
                    <w:right w:val="none" w:sz="0" w:space="0" w:color="auto"/>
                  </w:divBdr>
                </w:div>
                <w:div w:id="963074112">
                  <w:marLeft w:val="0"/>
                  <w:marRight w:val="0"/>
                  <w:marTop w:val="0"/>
                  <w:marBottom w:val="0"/>
                  <w:divBdr>
                    <w:top w:val="none" w:sz="0" w:space="0" w:color="auto"/>
                    <w:left w:val="none" w:sz="0" w:space="0" w:color="auto"/>
                    <w:bottom w:val="none" w:sz="0" w:space="0" w:color="auto"/>
                    <w:right w:val="none" w:sz="0" w:space="0" w:color="auto"/>
                  </w:divBdr>
                </w:div>
                <w:div w:id="752816566">
                  <w:marLeft w:val="0"/>
                  <w:marRight w:val="0"/>
                  <w:marTop w:val="0"/>
                  <w:marBottom w:val="0"/>
                  <w:divBdr>
                    <w:top w:val="none" w:sz="0" w:space="0" w:color="auto"/>
                    <w:left w:val="none" w:sz="0" w:space="0" w:color="auto"/>
                    <w:bottom w:val="none" w:sz="0" w:space="0" w:color="auto"/>
                    <w:right w:val="none" w:sz="0" w:space="0" w:color="auto"/>
                  </w:divBdr>
                </w:div>
                <w:div w:id="208034846">
                  <w:marLeft w:val="0"/>
                  <w:marRight w:val="0"/>
                  <w:marTop w:val="0"/>
                  <w:marBottom w:val="0"/>
                  <w:divBdr>
                    <w:top w:val="none" w:sz="0" w:space="0" w:color="auto"/>
                    <w:left w:val="none" w:sz="0" w:space="0" w:color="auto"/>
                    <w:bottom w:val="none" w:sz="0" w:space="0" w:color="auto"/>
                    <w:right w:val="none" w:sz="0" w:space="0" w:color="auto"/>
                  </w:divBdr>
                </w:div>
                <w:div w:id="2072532333">
                  <w:marLeft w:val="0"/>
                  <w:marRight w:val="0"/>
                  <w:marTop w:val="0"/>
                  <w:marBottom w:val="0"/>
                  <w:divBdr>
                    <w:top w:val="none" w:sz="0" w:space="0" w:color="auto"/>
                    <w:left w:val="none" w:sz="0" w:space="0" w:color="auto"/>
                    <w:bottom w:val="none" w:sz="0" w:space="0" w:color="auto"/>
                    <w:right w:val="none" w:sz="0" w:space="0" w:color="auto"/>
                  </w:divBdr>
                </w:div>
                <w:div w:id="1501192279">
                  <w:marLeft w:val="0"/>
                  <w:marRight w:val="0"/>
                  <w:marTop w:val="0"/>
                  <w:marBottom w:val="0"/>
                  <w:divBdr>
                    <w:top w:val="none" w:sz="0" w:space="0" w:color="auto"/>
                    <w:left w:val="none" w:sz="0" w:space="0" w:color="auto"/>
                    <w:bottom w:val="none" w:sz="0" w:space="0" w:color="auto"/>
                    <w:right w:val="none" w:sz="0" w:space="0" w:color="auto"/>
                  </w:divBdr>
                </w:div>
                <w:div w:id="26613912">
                  <w:marLeft w:val="0"/>
                  <w:marRight w:val="0"/>
                  <w:marTop w:val="0"/>
                  <w:marBottom w:val="0"/>
                  <w:divBdr>
                    <w:top w:val="none" w:sz="0" w:space="0" w:color="auto"/>
                    <w:left w:val="none" w:sz="0" w:space="0" w:color="auto"/>
                    <w:bottom w:val="none" w:sz="0" w:space="0" w:color="auto"/>
                    <w:right w:val="none" w:sz="0" w:space="0" w:color="auto"/>
                  </w:divBdr>
                </w:div>
                <w:div w:id="2126921477">
                  <w:marLeft w:val="0"/>
                  <w:marRight w:val="0"/>
                  <w:marTop w:val="0"/>
                  <w:marBottom w:val="0"/>
                  <w:divBdr>
                    <w:top w:val="none" w:sz="0" w:space="0" w:color="auto"/>
                    <w:left w:val="none" w:sz="0" w:space="0" w:color="auto"/>
                    <w:bottom w:val="none" w:sz="0" w:space="0" w:color="auto"/>
                    <w:right w:val="none" w:sz="0" w:space="0" w:color="auto"/>
                  </w:divBdr>
                </w:div>
                <w:div w:id="1158612835">
                  <w:marLeft w:val="0"/>
                  <w:marRight w:val="0"/>
                  <w:marTop w:val="0"/>
                  <w:marBottom w:val="0"/>
                  <w:divBdr>
                    <w:top w:val="none" w:sz="0" w:space="0" w:color="auto"/>
                    <w:left w:val="none" w:sz="0" w:space="0" w:color="auto"/>
                    <w:bottom w:val="none" w:sz="0" w:space="0" w:color="auto"/>
                    <w:right w:val="none" w:sz="0" w:space="0" w:color="auto"/>
                  </w:divBdr>
                </w:div>
                <w:div w:id="1791581676">
                  <w:marLeft w:val="0"/>
                  <w:marRight w:val="0"/>
                  <w:marTop w:val="0"/>
                  <w:marBottom w:val="0"/>
                  <w:divBdr>
                    <w:top w:val="none" w:sz="0" w:space="0" w:color="auto"/>
                    <w:left w:val="none" w:sz="0" w:space="0" w:color="auto"/>
                    <w:bottom w:val="none" w:sz="0" w:space="0" w:color="auto"/>
                    <w:right w:val="none" w:sz="0" w:space="0" w:color="auto"/>
                  </w:divBdr>
                </w:div>
                <w:div w:id="1074820168">
                  <w:marLeft w:val="0"/>
                  <w:marRight w:val="0"/>
                  <w:marTop w:val="0"/>
                  <w:marBottom w:val="0"/>
                  <w:divBdr>
                    <w:top w:val="none" w:sz="0" w:space="0" w:color="auto"/>
                    <w:left w:val="none" w:sz="0" w:space="0" w:color="auto"/>
                    <w:bottom w:val="none" w:sz="0" w:space="0" w:color="auto"/>
                    <w:right w:val="none" w:sz="0" w:space="0" w:color="auto"/>
                  </w:divBdr>
                </w:div>
                <w:div w:id="452679373">
                  <w:marLeft w:val="0"/>
                  <w:marRight w:val="0"/>
                  <w:marTop w:val="0"/>
                  <w:marBottom w:val="0"/>
                  <w:divBdr>
                    <w:top w:val="none" w:sz="0" w:space="0" w:color="auto"/>
                    <w:left w:val="none" w:sz="0" w:space="0" w:color="auto"/>
                    <w:bottom w:val="none" w:sz="0" w:space="0" w:color="auto"/>
                    <w:right w:val="none" w:sz="0" w:space="0" w:color="auto"/>
                  </w:divBdr>
                </w:div>
                <w:div w:id="345061928">
                  <w:marLeft w:val="0"/>
                  <w:marRight w:val="0"/>
                  <w:marTop w:val="0"/>
                  <w:marBottom w:val="0"/>
                  <w:divBdr>
                    <w:top w:val="none" w:sz="0" w:space="0" w:color="auto"/>
                    <w:left w:val="none" w:sz="0" w:space="0" w:color="auto"/>
                    <w:bottom w:val="none" w:sz="0" w:space="0" w:color="auto"/>
                    <w:right w:val="none" w:sz="0" w:space="0" w:color="auto"/>
                  </w:divBdr>
                </w:div>
                <w:div w:id="395587409">
                  <w:marLeft w:val="0"/>
                  <w:marRight w:val="0"/>
                  <w:marTop w:val="0"/>
                  <w:marBottom w:val="0"/>
                  <w:divBdr>
                    <w:top w:val="none" w:sz="0" w:space="0" w:color="auto"/>
                    <w:left w:val="none" w:sz="0" w:space="0" w:color="auto"/>
                    <w:bottom w:val="none" w:sz="0" w:space="0" w:color="auto"/>
                    <w:right w:val="none" w:sz="0" w:space="0" w:color="auto"/>
                  </w:divBdr>
                </w:div>
                <w:div w:id="1072505265">
                  <w:marLeft w:val="0"/>
                  <w:marRight w:val="0"/>
                  <w:marTop w:val="0"/>
                  <w:marBottom w:val="0"/>
                  <w:divBdr>
                    <w:top w:val="none" w:sz="0" w:space="0" w:color="auto"/>
                    <w:left w:val="none" w:sz="0" w:space="0" w:color="auto"/>
                    <w:bottom w:val="none" w:sz="0" w:space="0" w:color="auto"/>
                    <w:right w:val="none" w:sz="0" w:space="0" w:color="auto"/>
                  </w:divBdr>
                </w:div>
                <w:div w:id="165366144">
                  <w:marLeft w:val="0"/>
                  <w:marRight w:val="0"/>
                  <w:marTop w:val="0"/>
                  <w:marBottom w:val="0"/>
                  <w:divBdr>
                    <w:top w:val="none" w:sz="0" w:space="0" w:color="auto"/>
                    <w:left w:val="none" w:sz="0" w:space="0" w:color="auto"/>
                    <w:bottom w:val="none" w:sz="0" w:space="0" w:color="auto"/>
                    <w:right w:val="none" w:sz="0" w:space="0" w:color="auto"/>
                  </w:divBdr>
                </w:div>
                <w:div w:id="1292395389">
                  <w:marLeft w:val="0"/>
                  <w:marRight w:val="0"/>
                  <w:marTop w:val="0"/>
                  <w:marBottom w:val="0"/>
                  <w:divBdr>
                    <w:top w:val="none" w:sz="0" w:space="0" w:color="auto"/>
                    <w:left w:val="none" w:sz="0" w:space="0" w:color="auto"/>
                    <w:bottom w:val="none" w:sz="0" w:space="0" w:color="auto"/>
                    <w:right w:val="none" w:sz="0" w:space="0" w:color="auto"/>
                  </w:divBdr>
                </w:div>
                <w:div w:id="1696224059">
                  <w:marLeft w:val="0"/>
                  <w:marRight w:val="0"/>
                  <w:marTop w:val="0"/>
                  <w:marBottom w:val="0"/>
                  <w:divBdr>
                    <w:top w:val="none" w:sz="0" w:space="0" w:color="auto"/>
                    <w:left w:val="none" w:sz="0" w:space="0" w:color="auto"/>
                    <w:bottom w:val="none" w:sz="0" w:space="0" w:color="auto"/>
                    <w:right w:val="none" w:sz="0" w:space="0" w:color="auto"/>
                  </w:divBdr>
                </w:div>
                <w:div w:id="425271351">
                  <w:marLeft w:val="0"/>
                  <w:marRight w:val="0"/>
                  <w:marTop w:val="0"/>
                  <w:marBottom w:val="0"/>
                  <w:divBdr>
                    <w:top w:val="none" w:sz="0" w:space="0" w:color="auto"/>
                    <w:left w:val="none" w:sz="0" w:space="0" w:color="auto"/>
                    <w:bottom w:val="none" w:sz="0" w:space="0" w:color="auto"/>
                    <w:right w:val="none" w:sz="0" w:space="0" w:color="auto"/>
                  </w:divBdr>
                </w:div>
                <w:div w:id="34624946">
                  <w:marLeft w:val="0"/>
                  <w:marRight w:val="0"/>
                  <w:marTop w:val="0"/>
                  <w:marBottom w:val="0"/>
                  <w:divBdr>
                    <w:top w:val="none" w:sz="0" w:space="0" w:color="auto"/>
                    <w:left w:val="none" w:sz="0" w:space="0" w:color="auto"/>
                    <w:bottom w:val="none" w:sz="0" w:space="0" w:color="auto"/>
                    <w:right w:val="none" w:sz="0" w:space="0" w:color="auto"/>
                  </w:divBdr>
                </w:div>
                <w:div w:id="702022393">
                  <w:marLeft w:val="0"/>
                  <w:marRight w:val="0"/>
                  <w:marTop w:val="0"/>
                  <w:marBottom w:val="0"/>
                  <w:divBdr>
                    <w:top w:val="none" w:sz="0" w:space="0" w:color="auto"/>
                    <w:left w:val="none" w:sz="0" w:space="0" w:color="auto"/>
                    <w:bottom w:val="none" w:sz="0" w:space="0" w:color="auto"/>
                    <w:right w:val="none" w:sz="0" w:space="0" w:color="auto"/>
                  </w:divBdr>
                </w:div>
                <w:div w:id="66196250">
                  <w:marLeft w:val="0"/>
                  <w:marRight w:val="0"/>
                  <w:marTop w:val="0"/>
                  <w:marBottom w:val="0"/>
                  <w:divBdr>
                    <w:top w:val="none" w:sz="0" w:space="0" w:color="auto"/>
                    <w:left w:val="none" w:sz="0" w:space="0" w:color="auto"/>
                    <w:bottom w:val="none" w:sz="0" w:space="0" w:color="auto"/>
                    <w:right w:val="none" w:sz="0" w:space="0" w:color="auto"/>
                  </w:divBdr>
                </w:div>
                <w:div w:id="1610043515">
                  <w:marLeft w:val="0"/>
                  <w:marRight w:val="0"/>
                  <w:marTop w:val="0"/>
                  <w:marBottom w:val="0"/>
                  <w:divBdr>
                    <w:top w:val="none" w:sz="0" w:space="0" w:color="auto"/>
                    <w:left w:val="none" w:sz="0" w:space="0" w:color="auto"/>
                    <w:bottom w:val="none" w:sz="0" w:space="0" w:color="auto"/>
                    <w:right w:val="none" w:sz="0" w:space="0" w:color="auto"/>
                  </w:divBdr>
                </w:div>
                <w:div w:id="429470222">
                  <w:marLeft w:val="0"/>
                  <w:marRight w:val="0"/>
                  <w:marTop w:val="0"/>
                  <w:marBottom w:val="0"/>
                  <w:divBdr>
                    <w:top w:val="none" w:sz="0" w:space="0" w:color="auto"/>
                    <w:left w:val="none" w:sz="0" w:space="0" w:color="auto"/>
                    <w:bottom w:val="none" w:sz="0" w:space="0" w:color="auto"/>
                    <w:right w:val="none" w:sz="0" w:space="0" w:color="auto"/>
                  </w:divBdr>
                </w:div>
                <w:div w:id="1404838211">
                  <w:marLeft w:val="0"/>
                  <w:marRight w:val="0"/>
                  <w:marTop w:val="0"/>
                  <w:marBottom w:val="0"/>
                  <w:divBdr>
                    <w:top w:val="none" w:sz="0" w:space="0" w:color="auto"/>
                    <w:left w:val="none" w:sz="0" w:space="0" w:color="auto"/>
                    <w:bottom w:val="none" w:sz="0" w:space="0" w:color="auto"/>
                    <w:right w:val="none" w:sz="0" w:space="0" w:color="auto"/>
                  </w:divBdr>
                </w:div>
                <w:div w:id="591621550">
                  <w:marLeft w:val="0"/>
                  <w:marRight w:val="0"/>
                  <w:marTop w:val="0"/>
                  <w:marBottom w:val="0"/>
                  <w:divBdr>
                    <w:top w:val="none" w:sz="0" w:space="0" w:color="auto"/>
                    <w:left w:val="none" w:sz="0" w:space="0" w:color="auto"/>
                    <w:bottom w:val="none" w:sz="0" w:space="0" w:color="auto"/>
                    <w:right w:val="none" w:sz="0" w:space="0" w:color="auto"/>
                  </w:divBdr>
                </w:div>
                <w:div w:id="1236092517">
                  <w:marLeft w:val="0"/>
                  <w:marRight w:val="0"/>
                  <w:marTop w:val="0"/>
                  <w:marBottom w:val="0"/>
                  <w:divBdr>
                    <w:top w:val="none" w:sz="0" w:space="0" w:color="auto"/>
                    <w:left w:val="none" w:sz="0" w:space="0" w:color="auto"/>
                    <w:bottom w:val="none" w:sz="0" w:space="0" w:color="auto"/>
                    <w:right w:val="none" w:sz="0" w:space="0" w:color="auto"/>
                  </w:divBdr>
                </w:div>
                <w:div w:id="885683599">
                  <w:marLeft w:val="0"/>
                  <w:marRight w:val="0"/>
                  <w:marTop w:val="0"/>
                  <w:marBottom w:val="0"/>
                  <w:divBdr>
                    <w:top w:val="none" w:sz="0" w:space="0" w:color="auto"/>
                    <w:left w:val="none" w:sz="0" w:space="0" w:color="auto"/>
                    <w:bottom w:val="none" w:sz="0" w:space="0" w:color="auto"/>
                    <w:right w:val="none" w:sz="0" w:space="0" w:color="auto"/>
                  </w:divBdr>
                </w:div>
                <w:div w:id="568350302">
                  <w:marLeft w:val="0"/>
                  <w:marRight w:val="0"/>
                  <w:marTop w:val="0"/>
                  <w:marBottom w:val="0"/>
                  <w:divBdr>
                    <w:top w:val="none" w:sz="0" w:space="0" w:color="auto"/>
                    <w:left w:val="none" w:sz="0" w:space="0" w:color="auto"/>
                    <w:bottom w:val="none" w:sz="0" w:space="0" w:color="auto"/>
                    <w:right w:val="none" w:sz="0" w:space="0" w:color="auto"/>
                  </w:divBdr>
                </w:div>
                <w:div w:id="1661303673">
                  <w:marLeft w:val="0"/>
                  <w:marRight w:val="0"/>
                  <w:marTop w:val="0"/>
                  <w:marBottom w:val="0"/>
                  <w:divBdr>
                    <w:top w:val="none" w:sz="0" w:space="0" w:color="auto"/>
                    <w:left w:val="none" w:sz="0" w:space="0" w:color="auto"/>
                    <w:bottom w:val="none" w:sz="0" w:space="0" w:color="auto"/>
                    <w:right w:val="none" w:sz="0" w:space="0" w:color="auto"/>
                  </w:divBdr>
                </w:div>
                <w:div w:id="2146269053">
                  <w:marLeft w:val="0"/>
                  <w:marRight w:val="0"/>
                  <w:marTop w:val="0"/>
                  <w:marBottom w:val="0"/>
                  <w:divBdr>
                    <w:top w:val="none" w:sz="0" w:space="0" w:color="auto"/>
                    <w:left w:val="none" w:sz="0" w:space="0" w:color="auto"/>
                    <w:bottom w:val="none" w:sz="0" w:space="0" w:color="auto"/>
                    <w:right w:val="none" w:sz="0" w:space="0" w:color="auto"/>
                  </w:divBdr>
                </w:div>
                <w:div w:id="4460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81">
          <w:marLeft w:val="0"/>
          <w:marRight w:val="0"/>
          <w:marTop w:val="0"/>
          <w:marBottom w:val="0"/>
          <w:divBdr>
            <w:top w:val="none" w:sz="0" w:space="0" w:color="auto"/>
            <w:left w:val="none" w:sz="0" w:space="0" w:color="auto"/>
            <w:bottom w:val="none" w:sz="0" w:space="0" w:color="auto"/>
            <w:right w:val="none" w:sz="0" w:space="0" w:color="auto"/>
          </w:divBdr>
        </w:div>
        <w:div w:id="1606958833">
          <w:marLeft w:val="0"/>
          <w:marRight w:val="0"/>
          <w:marTop w:val="0"/>
          <w:marBottom w:val="0"/>
          <w:divBdr>
            <w:top w:val="none" w:sz="0" w:space="0" w:color="auto"/>
            <w:left w:val="none" w:sz="0" w:space="0" w:color="auto"/>
            <w:bottom w:val="none" w:sz="0" w:space="0" w:color="auto"/>
            <w:right w:val="none" w:sz="0" w:space="0" w:color="auto"/>
          </w:divBdr>
        </w:div>
        <w:div w:id="1214074585">
          <w:marLeft w:val="0"/>
          <w:marRight w:val="0"/>
          <w:marTop w:val="0"/>
          <w:marBottom w:val="0"/>
          <w:divBdr>
            <w:top w:val="none" w:sz="0" w:space="0" w:color="auto"/>
            <w:left w:val="none" w:sz="0" w:space="0" w:color="auto"/>
            <w:bottom w:val="none" w:sz="0" w:space="0" w:color="auto"/>
            <w:right w:val="none" w:sz="0" w:space="0" w:color="auto"/>
          </w:divBdr>
          <w:divsChild>
            <w:div w:id="1182667516">
              <w:marLeft w:val="0"/>
              <w:marRight w:val="0"/>
              <w:marTop w:val="0"/>
              <w:marBottom w:val="0"/>
              <w:divBdr>
                <w:top w:val="none" w:sz="0" w:space="0" w:color="auto"/>
                <w:left w:val="none" w:sz="0" w:space="0" w:color="auto"/>
                <w:bottom w:val="none" w:sz="0" w:space="0" w:color="auto"/>
                <w:right w:val="none" w:sz="0" w:space="0" w:color="auto"/>
              </w:divBdr>
              <w:divsChild>
                <w:div w:id="2103145075">
                  <w:marLeft w:val="0"/>
                  <w:marRight w:val="0"/>
                  <w:marTop w:val="0"/>
                  <w:marBottom w:val="0"/>
                  <w:divBdr>
                    <w:top w:val="none" w:sz="0" w:space="0" w:color="auto"/>
                    <w:left w:val="none" w:sz="0" w:space="0" w:color="auto"/>
                    <w:bottom w:val="none" w:sz="0" w:space="0" w:color="auto"/>
                    <w:right w:val="none" w:sz="0" w:space="0" w:color="auto"/>
                  </w:divBdr>
                </w:div>
                <w:div w:id="1170828386">
                  <w:marLeft w:val="0"/>
                  <w:marRight w:val="0"/>
                  <w:marTop w:val="0"/>
                  <w:marBottom w:val="0"/>
                  <w:divBdr>
                    <w:top w:val="none" w:sz="0" w:space="0" w:color="auto"/>
                    <w:left w:val="none" w:sz="0" w:space="0" w:color="auto"/>
                    <w:bottom w:val="none" w:sz="0" w:space="0" w:color="auto"/>
                    <w:right w:val="none" w:sz="0" w:space="0" w:color="auto"/>
                  </w:divBdr>
                </w:div>
                <w:div w:id="160707071">
                  <w:marLeft w:val="0"/>
                  <w:marRight w:val="0"/>
                  <w:marTop w:val="0"/>
                  <w:marBottom w:val="0"/>
                  <w:divBdr>
                    <w:top w:val="none" w:sz="0" w:space="0" w:color="auto"/>
                    <w:left w:val="none" w:sz="0" w:space="0" w:color="auto"/>
                    <w:bottom w:val="none" w:sz="0" w:space="0" w:color="auto"/>
                    <w:right w:val="none" w:sz="0" w:space="0" w:color="auto"/>
                  </w:divBdr>
                </w:div>
                <w:div w:id="250744319">
                  <w:marLeft w:val="0"/>
                  <w:marRight w:val="0"/>
                  <w:marTop w:val="0"/>
                  <w:marBottom w:val="0"/>
                  <w:divBdr>
                    <w:top w:val="none" w:sz="0" w:space="0" w:color="auto"/>
                    <w:left w:val="none" w:sz="0" w:space="0" w:color="auto"/>
                    <w:bottom w:val="none" w:sz="0" w:space="0" w:color="auto"/>
                    <w:right w:val="none" w:sz="0" w:space="0" w:color="auto"/>
                  </w:divBdr>
                </w:div>
                <w:div w:id="1923105529">
                  <w:marLeft w:val="0"/>
                  <w:marRight w:val="0"/>
                  <w:marTop w:val="0"/>
                  <w:marBottom w:val="0"/>
                  <w:divBdr>
                    <w:top w:val="none" w:sz="0" w:space="0" w:color="auto"/>
                    <w:left w:val="none" w:sz="0" w:space="0" w:color="auto"/>
                    <w:bottom w:val="none" w:sz="0" w:space="0" w:color="auto"/>
                    <w:right w:val="none" w:sz="0" w:space="0" w:color="auto"/>
                  </w:divBdr>
                </w:div>
                <w:div w:id="1425492090">
                  <w:marLeft w:val="0"/>
                  <w:marRight w:val="0"/>
                  <w:marTop w:val="0"/>
                  <w:marBottom w:val="0"/>
                  <w:divBdr>
                    <w:top w:val="none" w:sz="0" w:space="0" w:color="auto"/>
                    <w:left w:val="none" w:sz="0" w:space="0" w:color="auto"/>
                    <w:bottom w:val="none" w:sz="0" w:space="0" w:color="auto"/>
                    <w:right w:val="none" w:sz="0" w:space="0" w:color="auto"/>
                  </w:divBdr>
                </w:div>
                <w:div w:id="195317513">
                  <w:marLeft w:val="0"/>
                  <w:marRight w:val="0"/>
                  <w:marTop w:val="0"/>
                  <w:marBottom w:val="0"/>
                  <w:divBdr>
                    <w:top w:val="none" w:sz="0" w:space="0" w:color="auto"/>
                    <w:left w:val="none" w:sz="0" w:space="0" w:color="auto"/>
                    <w:bottom w:val="none" w:sz="0" w:space="0" w:color="auto"/>
                    <w:right w:val="none" w:sz="0" w:space="0" w:color="auto"/>
                  </w:divBdr>
                </w:div>
                <w:div w:id="830952857">
                  <w:marLeft w:val="0"/>
                  <w:marRight w:val="0"/>
                  <w:marTop w:val="0"/>
                  <w:marBottom w:val="0"/>
                  <w:divBdr>
                    <w:top w:val="none" w:sz="0" w:space="0" w:color="auto"/>
                    <w:left w:val="none" w:sz="0" w:space="0" w:color="auto"/>
                    <w:bottom w:val="none" w:sz="0" w:space="0" w:color="auto"/>
                    <w:right w:val="none" w:sz="0" w:space="0" w:color="auto"/>
                  </w:divBdr>
                </w:div>
                <w:div w:id="1974824375">
                  <w:marLeft w:val="0"/>
                  <w:marRight w:val="0"/>
                  <w:marTop w:val="0"/>
                  <w:marBottom w:val="0"/>
                  <w:divBdr>
                    <w:top w:val="none" w:sz="0" w:space="0" w:color="auto"/>
                    <w:left w:val="none" w:sz="0" w:space="0" w:color="auto"/>
                    <w:bottom w:val="none" w:sz="0" w:space="0" w:color="auto"/>
                    <w:right w:val="none" w:sz="0" w:space="0" w:color="auto"/>
                  </w:divBdr>
                </w:div>
                <w:div w:id="588122895">
                  <w:marLeft w:val="0"/>
                  <w:marRight w:val="0"/>
                  <w:marTop w:val="0"/>
                  <w:marBottom w:val="0"/>
                  <w:divBdr>
                    <w:top w:val="none" w:sz="0" w:space="0" w:color="auto"/>
                    <w:left w:val="none" w:sz="0" w:space="0" w:color="auto"/>
                    <w:bottom w:val="none" w:sz="0" w:space="0" w:color="auto"/>
                    <w:right w:val="none" w:sz="0" w:space="0" w:color="auto"/>
                  </w:divBdr>
                </w:div>
                <w:div w:id="1298147773">
                  <w:marLeft w:val="0"/>
                  <w:marRight w:val="0"/>
                  <w:marTop w:val="0"/>
                  <w:marBottom w:val="0"/>
                  <w:divBdr>
                    <w:top w:val="none" w:sz="0" w:space="0" w:color="auto"/>
                    <w:left w:val="none" w:sz="0" w:space="0" w:color="auto"/>
                    <w:bottom w:val="none" w:sz="0" w:space="0" w:color="auto"/>
                    <w:right w:val="none" w:sz="0" w:space="0" w:color="auto"/>
                  </w:divBdr>
                </w:div>
                <w:div w:id="1028095512">
                  <w:marLeft w:val="0"/>
                  <w:marRight w:val="0"/>
                  <w:marTop w:val="0"/>
                  <w:marBottom w:val="0"/>
                  <w:divBdr>
                    <w:top w:val="none" w:sz="0" w:space="0" w:color="auto"/>
                    <w:left w:val="none" w:sz="0" w:space="0" w:color="auto"/>
                    <w:bottom w:val="none" w:sz="0" w:space="0" w:color="auto"/>
                    <w:right w:val="none" w:sz="0" w:space="0" w:color="auto"/>
                  </w:divBdr>
                </w:div>
                <w:div w:id="232088453">
                  <w:marLeft w:val="0"/>
                  <w:marRight w:val="0"/>
                  <w:marTop w:val="0"/>
                  <w:marBottom w:val="0"/>
                  <w:divBdr>
                    <w:top w:val="none" w:sz="0" w:space="0" w:color="auto"/>
                    <w:left w:val="none" w:sz="0" w:space="0" w:color="auto"/>
                    <w:bottom w:val="none" w:sz="0" w:space="0" w:color="auto"/>
                    <w:right w:val="none" w:sz="0" w:space="0" w:color="auto"/>
                  </w:divBdr>
                </w:div>
                <w:div w:id="265384224">
                  <w:marLeft w:val="0"/>
                  <w:marRight w:val="0"/>
                  <w:marTop w:val="0"/>
                  <w:marBottom w:val="0"/>
                  <w:divBdr>
                    <w:top w:val="none" w:sz="0" w:space="0" w:color="auto"/>
                    <w:left w:val="none" w:sz="0" w:space="0" w:color="auto"/>
                    <w:bottom w:val="none" w:sz="0" w:space="0" w:color="auto"/>
                    <w:right w:val="none" w:sz="0" w:space="0" w:color="auto"/>
                  </w:divBdr>
                </w:div>
                <w:div w:id="2040347785">
                  <w:marLeft w:val="0"/>
                  <w:marRight w:val="0"/>
                  <w:marTop w:val="0"/>
                  <w:marBottom w:val="0"/>
                  <w:divBdr>
                    <w:top w:val="none" w:sz="0" w:space="0" w:color="auto"/>
                    <w:left w:val="none" w:sz="0" w:space="0" w:color="auto"/>
                    <w:bottom w:val="none" w:sz="0" w:space="0" w:color="auto"/>
                    <w:right w:val="none" w:sz="0" w:space="0" w:color="auto"/>
                  </w:divBdr>
                </w:div>
                <w:div w:id="1724136540">
                  <w:marLeft w:val="0"/>
                  <w:marRight w:val="0"/>
                  <w:marTop w:val="0"/>
                  <w:marBottom w:val="0"/>
                  <w:divBdr>
                    <w:top w:val="none" w:sz="0" w:space="0" w:color="auto"/>
                    <w:left w:val="none" w:sz="0" w:space="0" w:color="auto"/>
                    <w:bottom w:val="none" w:sz="0" w:space="0" w:color="auto"/>
                    <w:right w:val="none" w:sz="0" w:space="0" w:color="auto"/>
                  </w:divBdr>
                </w:div>
                <w:div w:id="9875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5066">
          <w:marLeft w:val="0"/>
          <w:marRight w:val="0"/>
          <w:marTop w:val="0"/>
          <w:marBottom w:val="0"/>
          <w:divBdr>
            <w:top w:val="none" w:sz="0" w:space="0" w:color="auto"/>
            <w:left w:val="none" w:sz="0" w:space="0" w:color="auto"/>
            <w:bottom w:val="none" w:sz="0" w:space="0" w:color="auto"/>
            <w:right w:val="none" w:sz="0" w:space="0" w:color="auto"/>
          </w:divBdr>
        </w:div>
        <w:div w:id="2050833681">
          <w:marLeft w:val="0"/>
          <w:marRight w:val="0"/>
          <w:marTop w:val="0"/>
          <w:marBottom w:val="0"/>
          <w:divBdr>
            <w:top w:val="none" w:sz="0" w:space="0" w:color="auto"/>
            <w:left w:val="none" w:sz="0" w:space="0" w:color="auto"/>
            <w:bottom w:val="none" w:sz="0" w:space="0" w:color="auto"/>
            <w:right w:val="none" w:sz="0" w:space="0" w:color="auto"/>
          </w:divBdr>
          <w:divsChild>
            <w:div w:id="562713426">
              <w:marLeft w:val="0"/>
              <w:marRight w:val="0"/>
              <w:marTop w:val="0"/>
              <w:marBottom w:val="0"/>
              <w:divBdr>
                <w:top w:val="none" w:sz="0" w:space="0" w:color="auto"/>
                <w:left w:val="none" w:sz="0" w:space="0" w:color="auto"/>
                <w:bottom w:val="none" w:sz="0" w:space="0" w:color="auto"/>
                <w:right w:val="none" w:sz="0" w:space="0" w:color="auto"/>
              </w:divBdr>
            </w:div>
          </w:divsChild>
        </w:div>
        <w:div w:id="1481270146">
          <w:marLeft w:val="0"/>
          <w:marRight w:val="0"/>
          <w:marTop w:val="0"/>
          <w:marBottom w:val="0"/>
          <w:divBdr>
            <w:top w:val="none" w:sz="0" w:space="0" w:color="auto"/>
            <w:left w:val="none" w:sz="0" w:space="0" w:color="auto"/>
            <w:bottom w:val="none" w:sz="0" w:space="0" w:color="auto"/>
            <w:right w:val="none" w:sz="0" w:space="0" w:color="auto"/>
          </w:divBdr>
        </w:div>
        <w:div w:id="961427369">
          <w:marLeft w:val="0"/>
          <w:marRight w:val="0"/>
          <w:marTop w:val="0"/>
          <w:marBottom w:val="0"/>
          <w:divBdr>
            <w:top w:val="none" w:sz="0" w:space="0" w:color="auto"/>
            <w:left w:val="none" w:sz="0" w:space="0" w:color="auto"/>
            <w:bottom w:val="none" w:sz="0" w:space="0" w:color="auto"/>
            <w:right w:val="none" w:sz="0" w:space="0" w:color="auto"/>
          </w:divBdr>
          <w:divsChild>
            <w:div w:id="266692086">
              <w:marLeft w:val="0"/>
              <w:marRight w:val="0"/>
              <w:marTop w:val="0"/>
              <w:marBottom w:val="0"/>
              <w:divBdr>
                <w:top w:val="none" w:sz="0" w:space="0" w:color="auto"/>
                <w:left w:val="none" w:sz="0" w:space="0" w:color="auto"/>
                <w:bottom w:val="none" w:sz="0" w:space="0" w:color="auto"/>
                <w:right w:val="none" w:sz="0" w:space="0" w:color="auto"/>
              </w:divBdr>
            </w:div>
            <w:div w:id="787353540">
              <w:marLeft w:val="0"/>
              <w:marRight w:val="0"/>
              <w:marTop w:val="0"/>
              <w:marBottom w:val="0"/>
              <w:divBdr>
                <w:top w:val="none" w:sz="0" w:space="0" w:color="auto"/>
                <w:left w:val="none" w:sz="0" w:space="0" w:color="auto"/>
                <w:bottom w:val="none" w:sz="0" w:space="0" w:color="auto"/>
                <w:right w:val="none" w:sz="0" w:space="0" w:color="auto"/>
              </w:divBdr>
            </w:div>
          </w:divsChild>
        </w:div>
        <w:div w:id="1618096000">
          <w:marLeft w:val="0"/>
          <w:marRight w:val="0"/>
          <w:marTop w:val="0"/>
          <w:marBottom w:val="0"/>
          <w:divBdr>
            <w:top w:val="none" w:sz="0" w:space="0" w:color="auto"/>
            <w:left w:val="none" w:sz="0" w:space="0" w:color="auto"/>
            <w:bottom w:val="none" w:sz="0" w:space="0" w:color="auto"/>
            <w:right w:val="none" w:sz="0" w:space="0" w:color="auto"/>
          </w:divBdr>
        </w:div>
        <w:div w:id="1333727578">
          <w:marLeft w:val="0"/>
          <w:marRight w:val="0"/>
          <w:marTop w:val="0"/>
          <w:marBottom w:val="0"/>
          <w:divBdr>
            <w:top w:val="none" w:sz="0" w:space="0" w:color="auto"/>
            <w:left w:val="none" w:sz="0" w:space="0" w:color="auto"/>
            <w:bottom w:val="none" w:sz="0" w:space="0" w:color="auto"/>
            <w:right w:val="none" w:sz="0" w:space="0" w:color="auto"/>
          </w:divBdr>
        </w:div>
        <w:div w:id="532546498">
          <w:marLeft w:val="0"/>
          <w:marRight w:val="0"/>
          <w:marTop w:val="0"/>
          <w:marBottom w:val="0"/>
          <w:divBdr>
            <w:top w:val="none" w:sz="0" w:space="0" w:color="auto"/>
            <w:left w:val="none" w:sz="0" w:space="0" w:color="auto"/>
            <w:bottom w:val="none" w:sz="0" w:space="0" w:color="auto"/>
            <w:right w:val="none" w:sz="0" w:space="0" w:color="auto"/>
          </w:divBdr>
        </w:div>
        <w:div w:id="680356832">
          <w:marLeft w:val="0"/>
          <w:marRight w:val="0"/>
          <w:marTop w:val="0"/>
          <w:marBottom w:val="0"/>
          <w:divBdr>
            <w:top w:val="none" w:sz="0" w:space="0" w:color="auto"/>
            <w:left w:val="none" w:sz="0" w:space="0" w:color="auto"/>
            <w:bottom w:val="none" w:sz="0" w:space="0" w:color="auto"/>
            <w:right w:val="none" w:sz="0" w:space="0" w:color="auto"/>
          </w:divBdr>
          <w:divsChild>
            <w:div w:id="1632325702">
              <w:marLeft w:val="0"/>
              <w:marRight w:val="0"/>
              <w:marTop w:val="0"/>
              <w:marBottom w:val="0"/>
              <w:divBdr>
                <w:top w:val="none" w:sz="0" w:space="0" w:color="auto"/>
                <w:left w:val="none" w:sz="0" w:space="0" w:color="auto"/>
                <w:bottom w:val="none" w:sz="0" w:space="0" w:color="auto"/>
                <w:right w:val="none" w:sz="0" w:space="0" w:color="auto"/>
              </w:divBdr>
              <w:divsChild>
                <w:div w:id="688723655">
                  <w:marLeft w:val="0"/>
                  <w:marRight w:val="0"/>
                  <w:marTop w:val="0"/>
                  <w:marBottom w:val="0"/>
                  <w:divBdr>
                    <w:top w:val="none" w:sz="0" w:space="0" w:color="auto"/>
                    <w:left w:val="none" w:sz="0" w:space="0" w:color="auto"/>
                    <w:bottom w:val="none" w:sz="0" w:space="0" w:color="auto"/>
                    <w:right w:val="none" w:sz="0" w:space="0" w:color="auto"/>
                  </w:divBdr>
                </w:div>
                <w:div w:id="1813136959">
                  <w:marLeft w:val="0"/>
                  <w:marRight w:val="0"/>
                  <w:marTop w:val="0"/>
                  <w:marBottom w:val="0"/>
                  <w:divBdr>
                    <w:top w:val="none" w:sz="0" w:space="0" w:color="auto"/>
                    <w:left w:val="none" w:sz="0" w:space="0" w:color="auto"/>
                    <w:bottom w:val="none" w:sz="0" w:space="0" w:color="auto"/>
                    <w:right w:val="none" w:sz="0" w:space="0" w:color="auto"/>
                  </w:divBdr>
                </w:div>
                <w:div w:id="2028828305">
                  <w:marLeft w:val="0"/>
                  <w:marRight w:val="0"/>
                  <w:marTop w:val="0"/>
                  <w:marBottom w:val="0"/>
                  <w:divBdr>
                    <w:top w:val="none" w:sz="0" w:space="0" w:color="auto"/>
                    <w:left w:val="none" w:sz="0" w:space="0" w:color="auto"/>
                    <w:bottom w:val="none" w:sz="0" w:space="0" w:color="auto"/>
                    <w:right w:val="none" w:sz="0" w:space="0" w:color="auto"/>
                  </w:divBdr>
                </w:div>
                <w:div w:id="1216821331">
                  <w:marLeft w:val="0"/>
                  <w:marRight w:val="0"/>
                  <w:marTop w:val="0"/>
                  <w:marBottom w:val="0"/>
                  <w:divBdr>
                    <w:top w:val="none" w:sz="0" w:space="0" w:color="auto"/>
                    <w:left w:val="none" w:sz="0" w:space="0" w:color="auto"/>
                    <w:bottom w:val="none" w:sz="0" w:space="0" w:color="auto"/>
                    <w:right w:val="none" w:sz="0" w:space="0" w:color="auto"/>
                  </w:divBdr>
                </w:div>
                <w:div w:id="1386487017">
                  <w:marLeft w:val="0"/>
                  <w:marRight w:val="0"/>
                  <w:marTop w:val="0"/>
                  <w:marBottom w:val="0"/>
                  <w:divBdr>
                    <w:top w:val="none" w:sz="0" w:space="0" w:color="auto"/>
                    <w:left w:val="none" w:sz="0" w:space="0" w:color="auto"/>
                    <w:bottom w:val="none" w:sz="0" w:space="0" w:color="auto"/>
                    <w:right w:val="none" w:sz="0" w:space="0" w:color="auto"/>
                  </w:divBdr>
                </w:div>
                <w:div w:id="721559176">
                  <w:marLeft w:val="0"/>
                  <w:marRight w:val="0"/>
                  <w:marTop w:val="0"/>
                  <w:marBottom w:val="0"/>
                  <w:divBdr>
                    <w:top w:val="none" w:sz="0" w:space="0" w:color="auto"/>
                    <w:left w:val="none" w:sz="0" w:space="0" w:color="auto"/>
                    <w:bottom w:val="none" w:sz="0" w:space="0" w:color="auto"/>
                    <w:right w:val="none" w:sz="0" w:space="0" w:color="auto"/>
                  </w:divBdr>
                </w:div>
                <w:div w:id="1537935644">
                  <w:marLeft w:val="0"/>
                  <w:marRight w:val="0"/>
                  <w:marTop w:val="0"/>
                  <w:marBottom w:val="0"/>
                  <w:divBdr>
                    <w:top w:val="none" w:sz="0" w:space="0" w:color="auto"/>
                    <w:left w:val="none" w:sz="0" w:space="0" w:color="auto"/>
                    <w:bottom w:val="none" w:sz="0" w:space="0" w:color="auto"/>
                    <w:right w:val="none" w:sz="0" w:space="0" w:color="auto"/>
                  </w:divBdr>
                </w:div>
                <w:div w:id="103766674">
                  <w:marLeft w:val="0"/>
                  <w:marRight w:val="0"/>
                  <w:marTop w:val="0"/>
                  <w:marBottom w:val="0"/>
                  <w:divBdr>
                    <w:top w:val="none" w:sz="0" w:space="0" w:color="auto"/>
                    <w:left w:val="none" w:sz="0" w:space="0" w:color="auto"/>
                    <w:bottom w:val="none" w:sz="0" w:space="0" w:color="auto"/>
                    <w:right w:val="none" w:sz="0" w:space="0" w:color="auto"/>
                  </w:divBdr>
                </w:div>
                <w:div w:id="590092421">
                  <w:marLeft w:val="0"/>
                  <w:marRight w:val="0"/>
                  <w:marTop w:val="0"/>
                  <w:marBottom w:val="0"/>
                  <w:divBdr>
                    <w:top w:val="none" w:sz="0" w:space="0" w:color="auto"/>
                    <w:left w:val="none" w:sz="0" w:space="0" w:color="auto"/>
                    <w:bottom w:val="none" w:sz="0" w:space="0" w:color="auto"/>
                    <w:right w:val="none" w:sz="0" w:space="0" w:color="auto"/>
                  </w:divBdr>
                </w:div>
                <w:div w:id="648368594">
                  <w:marLeft w:val="0"/>
                  <w:marRight w:val="0"/>
                  <w:marTop w:val="0"/>
                  <w:marBottom w:val="0"/>
                  <w:divBdr>
                    <w:top w:val="none" w:sz="0" w:space="0" w:color="auto"/>
                    <w:left w:val="none" w:sz="0" w:space="0" w:color="auto"/>
                    <w:bottom w:val="none" w:sz="0" w:space="0" w:color="auto"/>
                    <w:right w:val="none" w:sz="0" w:space="0" w:color="auto"/>
                  </w:divBdr>
                </w:div>
                <w:div w:id="272782682">
                  <w:marLeft w:val="0"/>
                  <w:marRight w:val="0"/>
                  <w:marTop w:val="0"/>
                  <w:marBottom w:val="0"/>
                  <w:divBdr>
                    <w:top w:val="none" w:sz="0" w:space="0" w:color="auto"/>
                    <w:left w:val="none" w:sz="0" w:space="0" w:color="auto"/>
                    <w:bottom w:val="none" w:sz="0" w:space="0" w:color="auto"/>
                    <w:right w:val="none" w:sz="0" w:space="0" w:color="auto"/>
                  </w:divBdr>
                </w:div>
                <w:div w:id="2040159015">
                  <w:marLeft w:val="0"/>
                  <w:marRight w:val="0"/>
                  <w:marTop w:val="0"/>
                  <w:marBottom w:val="0"/>
                  <w:divBdr>
                    <w:top w:val="none" w:sz="0" w:space="0" w:color="auto"/>
                    <w:left w:val="none" w:sz="0" w:space="0" w:color="auto"/>
                    <w:bottom w:val="none" w:sz="0" w:space="0" w:color="auto"/>
                    <w:right w:val="none" w:sz="0" w:space="0" w:color="auto"/>
                  </w:divBdr>
                </w:div>
                <w:div w:id="45838222">
                  <w:marLeft w:val="0"/>
                  <w:marRight w:val="0"/>
                  <w:marTop w:val="0"/>
                  <w:marBottom w:val="0"/>
                  <w:divBdr>
                    <w:top w:val="none" w:sz="0" w:space="0" w:color="auto"/>
                    <w:left w:val="none" w:sz="0" w:space="0" w:color="auto"/>
                    <w:bottom w:val="none" w:sz="0" w:space="0" w:color="auto"/>
                    <w:right w:val="none" w:sz="0" w:space="0" w:color="auto"/>
                  </w:divBdr>
                </w:div>
                <w:div w:id="952663828">
                  <w:marLeft w:val="0"/>
                  <w:marRight w:val="0"/>
                  <w:marTop w:val="0"/>
                  <w:marBottom w:val="0"/>
                  <w:divBdr>
                    <w:top w:val="none" w:sz="0" w:space="0" w:color="auto"/>
                    <w:left w:val="none" w:sz="0" w:space="0" w:color="auto"/>
                    <w:bottom w:val="none" w:sz="0" w:space="0" w:color="auto"/>
                    <w:right w:val="none" w:sz="0" w:space="0" w:color="auto"/>
                  </w:divBdr>
                </w:div>
                <w:div w:id="1450196825">
                  <w:marLeft w:val="0"/>
                  <w:marRight w:val="0"/>
                  <w:marTop w:val="0"/>
                  <w:marBottom w:val="0"/>
                  <w:divBdr>
                    <w:top w:val="none" w:sz="0" w:space="0" w:color="auto"/>
                    <w:left w:val="none" w:sz="0" w:space="0" w:color="auto"/>
                    <w:bottom w:val="none" w:sz="0" w:space="0" w:color="auto"/>
                    <w:right w:val="none" w:sz="0" w:space="0" w:color="auto"/>
                  </w:divBdr>
                </w:div>
                <w:div w:id="1113481239">
                  <w:marLeft w:val="0"/>
                  <w:marRight w:val="0"/>
                  <w:marTop w:val="0"/>
                  <w:marBottom w:val="0"/>
                  <w:divBdr>
                    <w:top w:val="none" w:sz="0" w:space="0" w:color="auto"/>
                    <w:left w:val="none" w:sz="0" w:space="0" w:color="auto"/>
                    <w:bottom w:val="none" w:sz="0" w:space="0" w:color="auto"/>
                    <w:right w:val="none" w:sz="0" w:space="0" w:color="auto"/>
                  </w:divBdr>
                </w:div>
                <w:div w:id="1931155763">
                  <w:marLeft w:val="0"/>
                  <w:marRight w:val="0"/>
                  <w:marTop w:val="0"/>
                  <w:marBottom w:val="0"/>
                  <w:divBdr>
                    <w:top w:val="none" w:sz="0" w:space="0" w:color="auto"/>
                    <w:left w:val="none" w:sz="0" w:space="0" w:color="auto"/>
                    <w:bottom w:val="none" w:sz="0" w:space="0" w:color="auto"/>
                    <w:right w:val="none" w:sz="0" w:space="0" w:color="auto"/>
                  </w:divBdr>
                </w:div>
                <w:div w:id="1297183193">
                  <w:marLeft w:val="0"/>
                  <w:marRight w:val="0"/>
                  <w:marTop w:val="0"/>
                  <w:marBottom w:val="0"/>
                  <w:divBdr>
                    <w:top w:val="none" w:sz="0" w:space="0" w:color="auto"/>
                    <w:left w:val="none" w:sz="0" w:space="0" w:color="auto"/>
                    <w:bottom w:val="none" w:sz="0" w:space="0" w:color="auto"/>
                    <w:right w:val="none" w:sz="0" w:space="0" w:color="auto"/>
                  </w:divBdr>
                </w:div>
                <w:div w:id="1146817132">
                  <w:marLeft w:val="0"/>
                  <w:marRight w:val="0"/>
                  <w:marTop w:val="0"/>
                  <w:marBottom w:val="0"/>
                  <w:divBdr>
                    <w:top w:val="none" w:sz="0" w:space="0" w:color="auto"/>
                    <w:left w:val="none" w:sz="0" w:space="0" w:color="auto"/>
                    <w:bottom w:val="none" w:sz="0" w:space="0" w:color="auto"/>
                    <w:right w:val="none" w:sz="0" w:space="0" w:color="auto"/>
                  </w:divBdr>
                </w:div>
                <w:div w:id="1664435100">
                  <w:marLeft w:val="0"/>
                  <w:marRight w:val="0"/>
                  <w:marTop w:val="0"/>
                  <w:marBottom w:val="0"/>
                  <w:divBdr>
                    <w:top w:val="none" w:sz="0" w:space="0" w:color="auto"/>
                    <w:left w:val="none" w:sz="0" w:space="0" w:color="auto"/>
                    <w:bottom w:val="none" w:sz="0" w:space="0" w:color="auto"/>
                    <w:right w:val="none" w:sz="0" w:space="0" w:color="auto"/>
                  </w:divBdr>
                </w:div>
                <w:div w:id="1264217633">
                  <w:marLeft w:val="0"/>
                  <w:marRight w:val="0"/>
                  <w:marTop w:val="0"/>
                  <w:marBottom w:val="0"/>
                  <w:divBdr>
                    <w:top w:val="none" w:sz="0" w:space="0" w:color="auto"/>
                    <w:left w:val="none" w:sz="0" w:space="0" w:color="auto"/>
                    <w:bottom w:val="none" w:sz="0" w:space="0" w:color="auto"/>
                    <w:right w:val="none" w:sz="0" w:space="0" w:color="auto"/>
                  </w:divBdr>
                </w:div>
                <w:div w:id="1404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6288">
          <w:marLeft w:val="0"/>
          <w:marRight w:val="0"/>
          <w:marTop w:val="0"/>
          <w:marBottom w:val="0"/>
          <w:divBdr>
            <w:top w:val="none" w:sz="0" w:space="0" w:color="auto"/>
            <w:left w:val="none" w:sz="0" w:space="0" w:color="auto"/>
            <w:bottom w:val="none" w:sz="0" w:space="0" w:color="auto"/>
            <w:right w:val="none" w:sz="0" w:space="0" w:color="auto"/>
          </w:divBdr>
        </w:div>
        <w:div w:id="962736309">
          <w:marLeft w:val="0"/>
          <w:marRight w:val="0"/>
          <w:marTop w:val="0"/>
          <w:marBottom w:val="0"/>
          <w:divBdr>
            <w:top w:val="none" w:sz="0" w:space="0" w:color="auto"/>
            <w:left w:val="none" w:sz="0" w:space="0" w:color="auto"/>
            <w:bottom w:val="none" w:sz="0" w:space="0" w:color="auto"/>
            <w:right w:val="none" w:sz="0" w:space="0" w:color="auto"/>
          </w:divBdr>
        </w:div>
        <w:div w:id="915820954">
          <w:marLeft w:val="0"/>
          <w:marRight w:val="0"/>
          <w:marTop w:val="0"/>
          <w:marBottom w:val="0"/>
          <w:divBdr>
            <w:top w:val="none" w:sz="0" w:space="0" w:color="auto"/>
            <w:left w:val="none" w:sz="0" w:space="0" w:color="auto"/>
            <w:bottom w:val="none" w:sz="0" w:space="0" w:color="auto"/>
            <w:right w:val="none" w:sz="0" w:space="0" w:color="auto"/>
          </w:divBdr>
        </w:div>
        <w:div w:id="491333773">
          <w:marLeft w:val="0"/>
          <w:marRight w:val="0"/>
          <w:marTop w:val="0"/>
          <w:marBottom w:val="0"/>
          <w:divBdr>
            <w:top w:val="none" w:sz="0" w:space="0" w:color="auto"/>
            <w:left w:val="none" w:sz="0" w:space="0" w:color="auto"/>
            <w:bottom w:val="none" w:sz="0" w:space="0" w:color="auto"/>
            <w:right w:val="none" w:sz="0" w:space="0" w:color="auto"/>
          </w:divBdr>
        </w:div>
        <w:div w:id="1313021884">
          <w:marLeft w:val="0"/>
          <w:marRight w:val="0"/>
          <w:marTop w:val="0"/>
          <w:marBottom w:val="0"/>
          <w:divBdr>
            <w:top w:val="none" w:sz="0" w:space="0" w:color="auto"/>
            <w:left w:val="none" w:sz="0" w:space="0" w:color="auto"/>
            <w:bottom w:val="none" w:sz="0" w:space="0" w:color="auto"/>
            <w:right w:val="none" w:sz="0" w:space="0" w:color="auto"/>
          </w:divBdr>
        </w:div>
        <w:div w:id="1988128341">
          <w:marLeft w:val="0"/>
          <w:marRight w:val="0"/>
          <w:marTop w:val="0"/>
          <w:marBottom w:val="0"/>
          <w:divBdr>
            <w:top w:val="none" w:sz="0" w:space="0" w:color="auto"/>
            <w:left w:val="none" w:sz="0" w:space="0" w:color="auto"/>
            <w:bottom w:val="none" w:sz="0" w:space="0" w:color="auto"/>
            <w:right w:val="none" w:sz="0" w:space="0" w:color="auto"/>
          </w:divBdr>
        </w:div>
        <w:div w:id="1845120221">
          <w:marLeft w:val="0"/>
          <w:marRight w:val="0"/>
          <w:marTop w:val="0"/>
          <w:marBottom w:val="0"/>
          <w:divBdr>
            <w:top w:val="none" w:sz="0" w:space="0" w:color="auto"/>
            <w:left w:val="none" w:sz="0" w:space="0" w:color="auto"/>
            <w:bottom w:val="none" w:sz="0" w:space="0" w:color="auto"/>
            <w:right w:val="none" w:sz="0" w:space="0" w:color="auto"/>
          </w:divBdr>
        </w:div>
        <w:div w:id="1604264771">
          <w:marLeft w:val="0"/>
          <w:marRight w:val="0"/>
          <w:marTop w:val="0"/>
          <w:marBottom w:val="0"/>
          <w:divBdr>
            <w:top w:val="none" w:sz="0" w:space="0" w:color="auto"/>
            <w:left w:val="none" w:sz="0" w:space="0" w:color="auto"/>
            <w:bottom w:val="none" w:sz="0" w:space="0" w:color="auto"/>
            <w:right w:val="none" w:sz="0" w:space="0" w:color="auto"/>
          </w:divBdr>
        </w:div>
        <w:div w:id="1609503606">
          <w:marLeft w:val="0"/>
          <w:marRight w:val="0"/>
          <w:marTop w:val="0"/>
          <w:marBottom w:val="0"/>
          <w:divBdr>
            <w:top w:val="none" w:sz="0" w:space="0" w:color="auto"/>
            <w:left w:val="none" w:sz="0" w:space="0" w:color="auto"/>
            <w:bottom w:val="none" w:sz="0" w:space="0" w:color="auto"/>
            <w:right w:val="none" w:sz="0" w:space="0" w:color="auto"/>
          </w:divBdr>
        </w:div>
        <w:div w:id="491945728">
          <w:marLeft w:val="0"/>
          <w:marRight w:val="0"/>
          <w:marTop w:val="0"/>
          <w:marBottom w:val="0"/>
          <w:divBdr>
            <w:top w:val="none" w:sz="0" w:space="0" w:color="auto"/>
            <w:left w:val="none" w:sz="0" w:space="0" w:color="auto"/>
            <w:bottom w:val="none" w:sz="0" w:space="0" w:color="auto"/>
            <w:right w:val="none" w:sz="0" w:space="0" w:color="auto"/>
          </w:divBdr>
        </w:div>
        <w:div w:id="1626155562">
          <w:marLeft w:val="0"/>
          <w:marRight w:val="0"/>
          <w:marTop w:val="0"/>
          <w:marBottom w:val="0"/>
          <w:divBdr>
            <w:top w:val="none" w:sz="0" w:space="0" w:color="auto"/>
            <w:left w:val="none" w:sz="0" w:space="0" w:color="auto"/>
            <w:bottom w:val="none" w:sz="0" w:space="0" w:color="auto"/>
            <w:right w:val="none" w:sz="0" w:space="0" w:color="auto"/>
          </w:divBdr>
        </w:div>
        <w:div w:id="349111316">
          <w:marLeft w:val="0"/>
          <w:marRight w:val="0"/>
          <w:marTop w:val="0"/>
          <w:marBottom w:val="0"/>
          <w:divBdr>
            <w:top w:val="none" w:sz="0" w:space="0" w:color="auto"/>
            <w:left w:val="none" w:sz="0" w:space="0" w:color="auto"/>
            <w:bottom w:val="none" w:sz="0" w:space="0" w:color="auto"/>
            <w:right w:val="none" w:sz="0" w:space="0" w:color="auto"/>
          </w:divBdr>
        </w:div>
        <w:div w:id="223763850">
          <w:marLeft w:val="0"/>
          <w:marRight w:val="0"/>
          <w:marTop w:val="0"/>
          <w:marBottom w:val="0"/>
          <w:divBdr>
            <w:top w:val="none" w:sz="0" w:space="0" w:color="auto"/>
            <w:left w:val="none" w:sz="0" w:space="0" w:color="auto"/>
            <w:bottom w:val="none" w:sz="0" w:space="0" w:color="auto"/>
            <w:right w:val="none" w:sz="0" w:space="0" w:color="auto"/>
          </w:divBdr>
        </w:div>
        <w:div w:id="621618897">
          <w:marLeft w:val="0"/>
          <w:marRight w:val="0"/>
          <w:marTop w:val="0"/>
          <w:marBottom w:val="0"/>
          <w:divBdr>
            <w:top w:val="none" w:sz="0" w:space="0" w:color="auto"/>
            <w:left w:val="none" w:sz="0" w:space="0" w:color="auto"/>
            <w:bottom w:val="none" w:sz="0" w:space="0" w:color="auto"/>
            <w:right w:val="none" w:sz="0" w:space="0" w:color="auto"/>
          </w:divBdr>
        </w:div>
        <w:div w:id="589776703">
          <w:marLeft w:val="0"/>
          <w:marRight w:val="0"/>
          <w:marTop w:val="0"/>
          <w:marBottom w:val="0"/>
          <w:divBdr>
            <w:top w:val="none" w:sz="0" w:space="0" w:color="auto"/>
            <w:left w:val="none" w:sz="0" w:space="0" w:color="auto"/>
            <w:bottom w:val="none" w:sz="0" w:space="0" w:color="auto"/>
            <w:right w:val="none" w:sz="0" w:space="0" w:color="auto"/>
          </w:divBdr>
        </w:div>
        <w:div w:id="1476138046">
          <w:marLeft w:val="0"/>
          <w:marRight w:val="0"/>
          <w:marTop w:val="0"/>
          <w:marBottom w:val="0"/>
          <w:divBdr>
            <w:top w:val="none" w:sz="0" w:space="0" w:color="auto"/>
            <w:left w:val="none" w:sz="0" w:space="0" w:color="auto"/>
            <w:bottom w:val="none" w:sz="0" w:space="0" w:color="auto"/>
            <w:right w:val="none" w:sz="0" w:space="0" w:color="auto"/>
          </w:divBdr>
        </w:div>
        <w:div w:id="357968190">
          <w:marLeft w:val="0"/>
          <w:marRight w:val="0"/>
          <w:marTop w:val="0"/>
          <w:marBottom w:val="0"/>
          <w:divBdr>
            <w:top w:val="none" w:sz="0" w:space="0" w:color="auto"/>
            <w:left w:val="none" w:sz="0" w:space="0" w:color="auto"/>
            <w:bottom w:val="none" w:sz="0" w:space="0" w:color="auto"/>
            <w:right w:val="none" w:sz="0" w:space="0" w:color="auto"/>
          </w:divBdr>
        </w:div>
        <w:div w:id="1200897908">
          <w:marLeft w:val="0"/>
          <w:marRight w:val="0"/>
          <w:marTop w:val="0"/>
          <w:marBottom w:val="0"/>
          <w:divBdr>
            <w:top w:val="none" w:sz="0" w:space="0" w:color="auto"/>
            <w:left w:val="none" w:sz="0" w:space="0" w:color="auto"/>
            <w:bottom w:val="none" w:sz="0" w:space="0" w:color="auto"/>
            <w:right w:val="none" w:sz="0" w:space="0" w:color="auto"/>
          </w:divBdr>
        </w:div>
        <w:div w:id="1364750117">
          <w:marLeft w:val="0"/>
          <w:marRight w:val="0"/>
          <w:marTop w:val="0"/>
          <w:marBottom w:val="0"/>
          <w:divBdr>
            <w:top w:val="none" w:sz="0" w:space="0" w:color="auto"/>
            <w:left w:val="none" w:sz="0" w:space="0" w:color="auto"/>
            <w:bottom w:val="none" w:sz="0" w:space="0" w:color="auto"/>
            <w:right w:val="none" w:sz="0" w:space="0" w:color="auto"/>
          </w:divBdr>
        </w:div>
        <w:div w:id="222834814">
          <w:marLeft w:val="0"/>
          <w:marRight w:val="0"/>
          <w:marTop w:val="0"/>
          <w:marBottom w:val="0"/>
          <w:divBdr>
            <w:top w:val="none" w:sz="0" w:space="0" w:color="auto"/>
            <w:left w:val="none" w:sz="0" w:space="0" w:color="auto"/>
            <w:bottom w:val="none" w:sz="0" w:space="0" w:color="auto"/>
            <w:right w:val="none" w:sz="0" w:space="0" w:color="auto"/>
          </w:divBdr>
        </w:div>
        <w:div w:id="1519082764">
          <w:marLeft w:val="0"/>
          <w:marRight w:val="0"/>
          <w:marTop w:val="0"/>
          <w:marBottom w:val="0"/>
          <w:divBdr>
            <w:top w:val="none" w:sz="0" w:space="0" w:color="auto"/>
            <w:left w:val="none" w:sz="0" w:space="0" w:color="auto"/>
            <w:bottom w:val="none" w:sz="0" w:space="0" w:color="auto"/>
            <w:right w:val="none" w:sz="0" w:space="0" w:color="auto"/>
          </w:divBdr>
        </w:div>
        <w:div w:id="1274826237">
          <w:marLeft w:val="0"/>
          <w:marRight w:val="0"/>
          <w:marTop w:val="0"/>
          <w:marBottom w:val="0"/>
          <w:divBdr>
            <w:top w:val="none" w:sz="0" w:space="0" w:color="auto"/>
            <w:left w:val="none" w:sz="0" w:space="0" w:color="auto"/>
            <w:bottom w:val="none" w:sz="0" w:space="0" w:color="auto"/>
            <w:right w:val="none" w:sz="0" w:space="0" w:color="auto"/>
          </w:divBdr>
        </w:div>
        <w:div w:id="293802998">
          <w:marLeft w:val="0"/>
          <w:marRight w:val="0"/>
          <w:marTop w:val="0"/>
          <w:marBottom w:val="0"/>
          <w:divBdr>
            <w:top w:val="none" w:sz="0" w:space="0" w:color="auto"/>
            <w:left w:val="none" w:sz="0" w:space="0" w:color="auto"/>
            <w:bottom w:val="none" w:sz="0" w:space="0" w:color="auto"/>
            <w:right w:val="none" w:sz="0" w:space="0" w:color="auto"/>
          </w:divBdr>
        </w:div>
        <w:div w:id="1425302888">
          <w:marLeft w:val="0"/>
          <w:marRight w:val="0"/>
          <w:marTop w:val="0"/>
          <w:marBottom w:val="0"/>
          <w:divBdr>
            <w:top w:val="none" w:sz="0" w:space="0" w:color="auto"/>
            <w:left w:val="none" w:sz="0" w:space="0" w:color="auto"/>
            <w:bottom w:val="none" w:sz="0" w:space="0" w:color="auto"/>
            <w:right w:val="none" w:sz="0" w:space="0" w:color="auto"/>
          </w:divBdr>
        </w:div>
        <w:div w:id="1971201726">
          <w:marLeft w:val="0"/>
          <w:marRight w:val="0"/>
          <w:marTop w:val="0"/>
          <w:marBottom w:val="0"/>
          <w:divBdr>
            <w:top w:val="none" w:sz="0" w:space="0" w:color="auto"/>
            <w:left w:val="none" w:sz="0" w:space="0" w:color="auto"/>
            <w:bottom w:val="none" w:sz="0" w:space="0" w:color="auto"/>
            <w:right w:val="none" w:sz="0" w:space="0" w:color="auto"/>
          </w:divBdr>
        </w:div>
        <w:div w:id="1621257506">
          <w:marLeft w:val="0"/>
          <w:marRight w:val="0"/>
          <w:marTop w:val="0"/>
          <w:marBottom w:val="0"/>
          <w:divBdr>
            <w:top w:val="none" w:sz="0" w:space="0" w:color="auto"/>
            <w:left w:val="none" w:sz="0" w:space="0" w:color="auto"/>
            <w:bottom w:val="none" w:sz="0" w:space="0" w:color="auto"/>
            <w:right w:val="none" w:sz="0" w:space="0" w:color="auto"/>
          </w:divBdr>
        </w:div>
        <w:div w:id="1481381823">
          <w:marLeft w:val="0"/>
          <w:marRight w:val="0"/>
          <w:marTop w:val="0"/>
          <w:marBottom w:val="0"/>
          <w:divBdr>
            <w:top w:val="none" w:sz="0" w:space="0" w:color="auto"/>
            <w:left w:val="none" w:sz="0" w:space="0" w:color="auto"/>
            <w:bottom w:val="none" w:sz="0" w:space="0" w:color="auto"/>
            <w:right w:val="none" w:sz="0" w:space="0" w:color="auto"/>
          </w:divBdr>
        </w:div>
        <w:div w:id="339622971">
          <w:marLeft w:val="0"/>
          <w:marRight w:val="0"/>
          <w:marTop w:val="0"/>
          <w:marBottom w:val="0"/>
          <w:divBdr>
            <w:top w:val="none" w:sz="0" w:space="0" w:color="auto"/>
            <w:left w:val="none" w:sz="0" w:space="0" w:color="auto"/>
            <w:bottom w:val="none" w:sz="0" w:space="0" w:color="auto"/>
            <w:right w:val="none" w:sz="0" w:space="0" w:color="auto"/>
          </w:divBdr>
        </w:div>
        <w:div w:id="760683417">
          <w:marLeft w:val="0"/>
          <w:marRight w:val="0"/>
          <w:marTop w:val="0"/>
          <w:marBottom w:val="0"/>
          <w:divBdr>
            <w:top w:val="none" w:sz="0" w:space="0" w:color="auto"/>
            <w:left w:val="none" w:sz="0" w:space="0" w:color="auto"/>
            <w:bottom w:val="none" w:sz="0" w:space="0" w:color="auto"/>
            <w:right w:val="none" w:sz="0" w:space="0" w:color="auto"/>
          </w:divBdr>
        </w:div>
        <w:div w:id="1492214390">
          <w:marLeft w:val="0"/>
          <w:marRight w:val="0"/>
          <w:marTop w:val="0"/>
          <w:marBottom w:val="0"/>
          <w:divBdr>
            <w:top w:val="none" w:sz="0" w:space="0" w:color="auto"/>
            <w:left w:val="none" w:sz="0" w:space="0" w:color="auto"/>
            <w:bottom w:val="none" w:sz="0" w:space="0" w:color="auto"/>
            <w:right w:val="none" w:sz="0" w:space="0" w:color="auto"/>
          </w:divBdr>
        </w:div>
        <w:div w:id="1860468628">
          <w:marLeft w:val="0"/>
          <w:marRight w:val="0"/>
          <w:marTop w:val="0"/>
          <w:marBottom w:val="0"/>
          <w:divBdr>
            <w:top w:val="none" w:sz="0" w:space="0" w:color="auto"/>
            <w:left w:val="none" w:sz="0" w:space="0" w:color="auto"/>
            <w:bottom w:val="none" w:sz="0" w:space="0" w:color="auto"/>
            <w:right w:val="none" w:sz="0" w:space="0" w:color="auto"/>
          </w:divBdr>
        </w:div>
        <w:div w:id="1886791464">
          <w:marLeft w:val="0"/>
          <w:marRight w:val="0"/>
          <w:marTop w:val="0"/>
          <w:marBottom w:val="0"/>
          <w:divBdr>
            <w:top w:val="none" w:sz="0" w:space="0" w:color="auto"/>
            <w:left w:val="none" w:sz="0" w:space="0" w:color="auto"/>
            <w:bottom w:val="none" w:sz="0" w:space="0" w:color="auto"/>
            <w:right w:val="none" w:sz="0" w:space="0" w:color="auto"/>
          </w:divBdr>
        </w:div>
        <w:div w:id="1066535112">
          <w:marLeft w:val="0"/>
          <w:marRight w:val="0"/>
          <w:marTop w:val="0"/>
          <w:marBottom w:val="0"/>
          <w:divBdr>
            <w:top w:val="none" w:sz="0" w:space="0" w:color="auto"/>
            <w:left w:val="none" w:sz="0" w:space="0" w:color="auto"/>
            <w:bottom w:val="none" w:sz="0" w:space="0" w:color="auto"/>
            <w:right w:val="none" w:sz="0" w:space="0" w:color="auto"/>
          </w:divBdr>
        </w:div>
        <w:div w:id="1875313299">
          <w:marLeft w:val="0"/>
          <w:marRight w:val="0"/>
          <w:marTop w:val="0"/>
          <w:marBottom w:val="0"/>
          <w:divBdr>
            <w:top w:val="none" w:sz="0" w:space="0" w:color="auto"/>
            <w:left w:val="none" w:sz="0" w:space="0" w:color="auto"/>
            <w:bottom w:val="none" w:sz="0" w:space="0" w:color="auto"/>
            <w:right w:val="none" w:sz="0" w:space="0" w:color="auto"/>
          </w:divBdr>
        </w:div>
        <w:div w:id="954406820">
          <w:marLeft w:val="0"/>
          <w:marRight w:val="0"/>
          <w:marTop w:val="0"/>
          <w:marBottom w:val="0"/>
          <w:divBdr>
            <w:top w:val="none" w:sz="0" w:space="0" w:color="auto"/>
            <w:left w:val="none" w:sz="0" w:space="0" w:color="auto"/>
            <w:bottom w:val="none" w:sz="0" w:space="0" w:color="auto"/>
            <w:right w:val="none" w:sz="0" w:space="0" w:color="auto"/>
          </w:divBdr>
        </w:div>
        <w:div w:id="1893812729">
          <w:marLeft w:val="0"/>
          <w:marRight w:val="0"/>
          <w:marTop w:val="0"/>
          <w:marBottom w:val="0"/>
          <w:divBdr>
            <w:top w:val="none" w:sz="0" w:space="0" w:color="auto"/>
            <w:left w:val="none" w:sz="0" w:space="0" w:color="auto"/>
            <w:bottom w:val="none" w:sz="0" w:space="0" w:color="auto"/>
            <w:right w:val="none" w:sz="0" w:space="0" w:color="auto"/>
          </w:divBdr>
        </w:div>
        <w:div w:id="1689091032">
          <w:marLeft w:val="0"/>
          <w:marRight w:val="0"/>
          <w:marTop w:val="0"/>
          <w:marBottom w:val="0"/>
          <w:divBdr>
            <w:top w:val="none" w:sz="0" w:space="0" w:color="auto"/>
            <w:left w:val="none" w:sz="0" w:space="0" w:color="auto"/>
            <w:bottom w:val="none" w:sz="0" w:space="0" w:color="auto"/>
            <w:right w:val="none" w:sz="0" w:space="0" w:color="auto"/>
          </w:divBdr>
        </w:div>
        <w:div w:id="818421160">
          <w:marLeft w:val="0"/>
          <w:marRight w:val="0"/>
          <w:marTop w:val="0"/>
          <w:marBottom w:val="0"/>
          <w:divBdr>
            <w:top w:val="none" w:sz="0" w:space="0" w:color="auto"/>
            <w:left w:val="none" w:sz="0" w:space="0" w:color="auto"/>
            <w:bottom w:val="none" w:sz="0" w:space="0" w:color="auto"/>
            <w:right w:val="none" w:sz="0" w:space="0" w:color="auto"/>
          </w:divBdr>
        </w:div>
        <w:div w:id="1177302727">
          <w:marLeft w:val="0"/>
          <w:marRight w:val="0"/>
          <w:marTop w:val="0"/>
          <w:marBottom w:val="0"/>
          <w:divBdr>
            <w:top w:val="none" w:sz="0" w:space="0" w:color="auto"/>
            <w:left w:val="none" w:sz="0" w:space="0" w:color="auto"/>
            <w:bottom w:val="none" w:sz="0" w:space="0" w:color="auto"/>
            <w:right w:val="none" w:sz="0" w:space="0" w:color="auto"/>
          </w:divBdr>
        </w:div>
        <w:div w:id="328406779">
          <w:marLeft w:val="0"/>
          <w:marRight w:val="0"/>
          <w:marTop w:val="0"/>
          <w:marBottom w:val="0"/>
          <w:divBdr>
            <w:top w:val="none" w:sz="0" w:space="0" w:color="auto"/>
            <w:left w:val="none" w:sz="0" w:space="0" w:color="auto"/>
            <w:bottom w:val="none" w:sz="0" w:space="0" w:color="auto"/>
            <w:right w:val="none" w:sz="0" w:space="0" w:color="auto"/>
          </w:divBdr>
        </w:div>
        <w:div w:id="882256894">
          <w:marLeft w:val="0"/>
          <w:marRight w:val="0"/>
          <w:marTop w:val="0"/>
          <w:marBottom w:val="0"/>
          <w:divBdr>
            <w:top w:val="none" w:sz="0" w:space="0" w:color="auto"/>
            <w:left w:val="none" w:sz="0" w:space="0" w:color="auto"/>
            <w:bottom w:val="none" w:sz="0" w:space="0" w:color="auto"/>
            <w:right w:val="none" w:sz="0" w:space="0" w:color="auto"/>
          </w:divBdr>
        </w:div>
        <w:div w:id="1303652735">
          <w:marLeft w:val="0"/>
          <w:marRight w:val="0"/>
          <w:marTop w:val="0"/>
          <w:marBottom w:val="0"/>
          <w:divBdr>
            <w:top w:val="none" w:sz="0" w:space="0" w:color="auto"/>
            <w:left w:val="none" w:sz="0" w:space="0" w:color="auto"/>
            <w:bottom w:val="none" w:sz="0" w:space="0" w:color="auto"/>
            <w:right w:val="none" w:sz="0" w:space="0" w:color="auto"/>
          </w:divBdr>
        </w:div>
        <w:div w:id="1956404949">
          <w:marLeft w:val="0"/>
          <w:marRight w:val="0"/>
          <w:marTop w:val="0"/>
          <w:marBottom w:val="0"/>
          <w:divBdr>
            <w:top w:val="none" w:sz="0" w:space="0" w:color="auto"/>
            <w:left w:val="none" w:sz="0" w:space="0" w:color="auto"/>
            <w:bottom w:val="none" w:sz="0" w:space="0" w:color="auto"/>
            <w:right w:val="none" w:sz="0" w:space="0" w:color="auto"/>
          </w:divBdr>
        </w:div>
        <w:div w:id="962270148">
          <w:marLeft w:val="0"/>
          <w:marRight w:val="0"/>
          <w:marTop w:val="0"/>
          <w:marBottom w:val="0"/>
          <w:divBdr>
            <w:top w:val="none" w:sz="0" w:space="0" w:color="auto"/>
            <w:left w:val="none" w:sz="0" w:space="0" w:color="auto"/>
            <w:bottom w:val="none" w:sz="0" w:space="0" w:color="auto"/>
            <w:right w:val="none" w:sz="0" w:space="0" w:color="auto"/>
          </w:divBdr>
        </w:div>
        <w:div w:id="1197347459">
          <w:marLeft w:val="0"/>
          <w:marRight w:val="0"/>
          <w:marTop w:val="0"/>
          <w:marBottom w:val="0"/>
          <w:divBdr>
            <w:top w:val="none" w:sz="0" w:space="0" w:color="auto"/>
            <w:left w:val="none" w:sz="0" w:space="0" w:color="auto"/>
            <w:bottom w:val="none" w:sz="0" w:space="0" w:color="auto"/>
            <w:right w:val="none" w:sz="0" w:space="0" w:color="auto"/>
          </w:divBdr>
        </w:div>
        <w:div w:id="1204371601">
          <w:marLeft w:val="0"/>
          <w:marRight w:val="0"/>
          <w:marTop w:val="0"/>
          <w:marBottom w:val="0"/>
          <w:divBdr>
            <w:top w:val="none" w:sz="0" w:space="0" w:color="auto"/>
            <w:left w:val="none" w:sz="0" w:space="0" w:color="auto"/>
            <w:bottom w:val="none" w:sz="0" w:space="0" w:color="auto"/>
            <w:right w:val="none" w:sz="0" w:space="0" w:color="auto"/>
          </w:divBdr>
        </w:div>
        <w:div w:id="505681179">
          <w:marLeft w:val="0"/>
          <w:marRight w:val="0"/>
          <w:marTop w:val="0"/>
          <w:marBottom w:val="0"/>
          <w:divBdr>
            <w:top w:val="none" w:sz="0" w:space="0" w:color="auto"/>
            <w:left w:val="none" w:sz="0" w:space="0" w:color="auto"/>
            <w:bottom w:val="none" w:sz="0" w:space="0" w:color="auto"/>
            <w:right w:val="none" w:sz="0" w:space="0" w:color="auto"/>
          </w:divBdr>
        </w:div>
        <w:div w:id="855120294">
          <w:marLeft w:val="0"/>
          <w:marRight w:val="0"/>
          <w:marTop w:val="0"/>
          <w:marBottom w:val="0"/>
          <w:divBdr>
            <w:top w:val="none" w:sz="0" w:space="0" w:color="auto"/>
            <w:left w:val="none" w:sz="0" w:space="0" w:color="auto"/>
            <w:bottom w:val="none" w:sz="0" w:space="0" w:color="auto"/>
            <w:right w:val="none" w:sz="0" w:space="0" w:color="auto"/>
          </w:divBdr>
        </w:div>
        <w:div w:id="160853309">
          <w:marLeft w:val="0"/>
          <w:marRight w:val="0"/>
          <w:marTop w:val="0"/>
          <w:marBottom w:val="0"/>
          <w:divBdr>
            <w:top w:val="none" w:sz="0" w:space="0" w:color="auto"/>
            <w:left w:val="none" w:sz="0" w:space="0" w:color="auto"/>
            <w:bottom w:val="none" w:sz="0" w:space="0" w:color="auto"/>
            <w:right w:val="none" w:sz="0" w:space="0" w:color="auto"/>
          </w:divBdr>
        </w:div>
        <w:div w:id="1590313721">
          <w:marLeft w:val="0"/>
          <w:marRight w:val="0"/>
          <w:marTop w:val="0"/>
          <w:marBottom w:val="0"/>
          <w:divBdr>
            <w:top w:val="none" w:sz="0" w:space="0" w:color="auto"/>
            <w:left w:val="none" w:sz="0" w:space="0" w:color="auto"/>
            <w:bottom w:val="none" w:sz="0" w:space="0" w:color="auto"/>
            <w:right w:val="none" w:sz="0" w:space="0" w:color="auto"/>
          </w:divBdr>
        </w:div>
        <w:div w:id="1904633549">
          <w:marLeft w:val="0"/>
          <w:marRight w:val="0"/>
          <w:marTop w:val="0"/>
          <w:marBottom w:val="0"/>
          <w:divBdr>
            <w:top w:val="none" w:sz="0" w:space="0" w:color="auto"/>
            <w:left w:val="none" w:sz="0" w:space="0" w:color="auto"/>
            <w:bottom w:val="none" w:sz="0" w:space="0" w:color="auto"/>
            <w:right w:val="none" w:sz="0" w:space="0" w:color="auto"/>
          </w:divBdr>
        </w:div>
        <w:div w:id="2075932699">
          <w:marLeft w:val="0"/>
          <w:marRight w:val="0"/>
          <w:marTop w:val="0"/>
          <w:marBottom w:val="0"/>
          <w:divBdr>
            <w:top w:val="none" w:sz="0" w:space="0" w:color="auto"/>
            <w:left w:val="none" w:sz="0" w:space="0" w:color="auto"/>
            <w:bottom w:val="none" w:sz="0" w:space="0" w:color="auto"/>
            <w:right w:val="none" w:sz="0" w:space="0" w:color="auto"/>
          </w:divBdr>
        </w:div>
        <w:div w:id="2112702072">
          <w:marLeft w:val="0"/>
          <w:marRight w:val="0"/>
          <w:marTop w:val="0"/>
          <w:marBottom w:val="0"/>
          <w:divBdr>
            <w:top w:val="none" w:sz="0" w:space="0" w:color="auto"/>
            <w:left w:val="none" w:sz="0" w:space="0" w:color="auto"/>
            <w:bottom w:val="none" w:sz="0" w:space="0" w:color="auto"/>
            <w:right w:val="none" w:sz="0" w:space="0" w:color="auto"/>
          </w:divBdr>
        </w:div>
        <w:div w:id="2110735213">
          <w:marLeft w:val="0"/>
          <w:marRight w:val="0"/>
          <w:marTop w:val="0"/>
          <w:marBottom w:val="0"/>
          <w:divBdr>
            <w:top w:val="none" w:sz="0" w:space="0" w:color="auto"/>
            <w:left w:val="none" w:sz="0" w:space="0" w:color="auto"/>
            <w:bottom w:val="none" w:sz="0" w:space="0" w:color="auto"/>
            <w:right w:val="none" w:sz="0" w:space="0" w:color="auto"/>
          </w:divBdr>
        </w:div>
        <w:div w:id="1515609186">
          <w:marLeft w:val="0"/>
          <w:marRight w:val="0"/>
          <w:marTop w:val="0"/>
          <w:marBottom w:val="0"/>
          <w:divBdr>
            <w:top w:val="none" w:sz="0" w:space="0" w:color="auto"/>
            <w:left w:val="none" w:sz="0" w:space="0" w:color="auto"/>
            <w:bottom w:val="none" w:sz="0" w:space="0" w:color="auto"/>
            <w:right w:val="none" w:sz="0" w:space="0" w:color="auto"/>
          </w:divBdr>
        </w:div>
        <w:div w:id="896084681">
          <w:marLeft w:val="0"/>
          <w:marRight w:val="0"/>
          <w:marTop w:val="0"/>
          <w:marBottom w:val="0"/>
          <w:divBdr>
            <w:top w:val="none" w:sz="0" w:space="0" w:color="auto"/>
            <w:left w:val="none" w:sz="0" w:space="0" w:color="auto"/>
            <w:bottom w:val="none" w:sz="0" w:space="0" w:color="auto"/>
            <w:right w:val="none" w:sz="0" w:space="0" w:color="auto"/>
          </w:divBdr>
        </w:div>
        <w:div w:id="2012640033">
          <w:marLeft w:val="0"/>
          <w:marRight w:val="0"/>
          <w:marTop w:val="0"/>
          <w:marBottom w:val="0"/>
          <w:divBdr>
            <w:top w:val="none" w:sz="0" w:space="0" w:color="auto"/>
            <w:left w:val="none" w:sz="0" w:space="0" w:color="auto"/>
            <w:bottom w:val="none" w:sz="0" w:space="0" w:color="auto"/>
            <w:right w:val="none" w:sz="0" w:space="0" w:color="auto"/>
          </w:divBdr>
        </w:div>
        <w:div w:id="1727488668">
          <w:marLeft w:val="0"/>
          <w:marRight w:val="0"/>
          <w:marTop w:val="0"/>
          <w:marBottom w:val="0"/>
          <w:divBdr>
            <w:top w:val="none" w:sz="0" w:space="0" w:color="auto"/>
            <w:left w:val="none" w:sz="0" w:space="0" w:color="auto"/>
            <w:bottom w:val="none" w:sz="0" w:space="0" w:color="auto"/>
            <w:right w:val="none" w:sz="0" w:space="0" w:color="auto"/>
          </w:divBdr>
        </w:div>
        <w:div w:id="521480481">
          <w:marLeft w:val="0"/>
          <w:marRight w:val="0"/>
          <w:marTop w:val="0"/>
          <w:marBottom w:val="0"/>
          <w:divBdr>
            <w:top w:val="none" w:sz="0" w:space="0" w:color="auto"/>
            <w:left w:val="none" w:sz="0" w:space="0" w:color="auto"/>
            <w:bottom w:val="none" w:sz="0" w:space="0" w:color="auto"/>
            <w:right w:val="none" w:sz="0" w:space="0" w:color="auto"/>
          </w:divBdr>
        </w:div>
        <w:div w:id="1957130494">
          <w:marLeft w:val="0"/>
          <w:marRight w:val="0"/>
          <w:marTop w:val="0"/>
          <w:marBottom w:val="0"/>
          <w:divBdr>
            <w:top w:val="none" w:sz="0" w:space="0" w:color="auto"/>
            <w:left w:val="none" w:sz="0" w:space="0" w:color="auto"/>
            <w:bottom w:val="none" w:sz="0" w:space="0" w:color="auto"/>
            <w:right w:val="none" w:sz="0" w:space="0" w:color="auto"/>
          </w:divBdr>
        </w:div>
        <w:div w:id="1757432983">
          <w:marLeft w:val="0"/>
          <w:marRight w:val="0"/>
          <w:marTop w:val="0"/>
          <w:marBottom w:val="0"/>
          <w:divBdr>
            <w:top w:val="none" w:sz="0" w:space="0" w:color="auto"/>
            <w:left w:val="none" w:sz="0" w:space="0" w:color="auto"/>
            <w:bottom w:val="none" w:sz="0" w:space="0" w:color="auto"/>
            <w:right w:val="none" w:sz="0" w:space="0" w:color="auto"/>
          </w:divBdr>
        </w:div>
        <w:div w:id="1318457469">
          <w:marLeft w:val="0"/>
          <w:marRight w:val="0"/>
          <w:marTop w:val="0"/>
          <w:marBottom w:val="0"/>
          <w:divBdr>
            <w:top w:val="none" w:sz="0" w:space="0" w:color="auto"/>
            <w:left w:val="none" w:sz="0" w:space="0" w:color="auto"/>
            <w:bottom w:val="none" w:sz="0" w:space="0" w:color="auto"/>
            <w:right w:val="none" w:sz="0" w:space="0" w:color="auto"/>
          </w:divBdr>
        </w:div>
        <w:div w:id="195121612">
          <w:marLeft w:val="0"/>
          <w:marRight w:val="0"/>
          <w:marTop w:val="0"/>
          <w:marBottom w:val="0"/>
          <w:divBdr>
            <w:top w:val="none" w:sz="0" w:space="0" w:color="auto"/>
            <w:left w:val="none" w:sz="0" w:space="0" w:color="auto"/>
            <w:bottom w:val="none" w:sz="0" w:space="0" w:color="auto"/>
            <w:right w:val="none" w:sz="0" w:space="0" w:color="auto"/>
          </w:divBdr>
        </w:div>
        <w:div w:id="634063742">
          <w:marLeft w:val="0"/>
          <w:marRight w:val="0"/>
          <w:marTop w:val="0"/>
          <w:marBottom w:val="0"/>
          <w:divBdr>
            <w:top w:val="none" w:sz="0" w:space="0" w:color="auto"/>
            <w:left w:val="none" w:sz="0" w:space="0" w:color="auto"/>
            <w:bottom w:val="none" w:sz="0" w:space="0" w:color="auto"/>
            <w:right w:val="none" w:sz="0" w:space="0" w:color="auto"/>
          </w:divBdr>
        </w:div>
        <w:div w:id="1651205560">
          <w:marLeft w:val="0"/>
          <w:marRight w:val="0"/>
          <w:marTop w:val="0"/>
          <w:marBottom w:val="0"/>
          <w:divBdr>
            <w:top w:val="none" w:sz="0" w:space="0" w:color="auto"/>
            <w:left w:val="none" w:sz="0" w:space="0" w:color="auto"/>
            <w:bottom w:val="none" w:sz="0" w:space="0" w:color="auto"/>
            <w:right w:val="none" w:sz="0" w:space="0" w:color="auto"/>
          </w:divBdr>
        </w:div>
        <w:div w:id="1637643313">
          <w:marLeft w:val="0"/>
          <w:marRight w:val="0"/>
          <w:marTop w:val="0"/>
          <w:marBottom w:val="0"/>
          <w:divBdr>
            <w:top w:val="none" w:sz="0" w:space="0" w:color="auto"/>
            <w:left w:val="none" w:sz="0" w:space="0" w:color="auto"/>
            <w:bottom w:val="none" w:sz="0" w:space="0" w:color="auto"/>
            <w:right w:val="none" w:sz="0" w:space="0" w:color="auto"/>
          </w:divBdr>
        </w:div>
        <w:div w:id="702286189">
          <w:marLeft w:val="0"/>
          <w:marRight w:val="0"/>
          <w:marTop w:val="0"/>
          <w:marBottom w:val="0"/>
          <w:divBdr>
            <w:top w:val="none" w:sz="0" w:space="0" w:color="auto"/>
            <w:left w:val="none" w:sz="0" w:space="0" w:color="auto"/>
            <w:bottom w:val="none" w:sz="0" w:space="0" w:color="auto"/>
            <w:right w:val="none" w:sz="0" w:space="0" w:color="auto"/>
          </w:divBdr>
        </w:div>
        <w:div w:id="906110558">
          <w:marLeft w:val="0"/>
          <w:marRight w:val="0"/>
          <w:marTop w:val="0"/>
          <w:marBottom w:val="0"/>
          <w:divBdr>
            <w:top w:val="none" w:sz="0" w:space="0" w:color="auto"/>
            <w:left w:val="none" w:sz="0" w:space="0" w:color="auto"/>
            <w:bottom w:val="none" w:sz="0" w:space="0" w:color="auto"/>
            <w:right w:val="none" w:sz="0" w:space="0" w:color="auto"/>
          </w:divBdr>
        </w:div>
        <w:div w:id="2121143149">
          <w:marLeft w:val="0"/>
          <w:marRight w:val="0"/>
          <w:marTop w:val="0"/>
          <w:marBottom w:val="0"/>
          <w:divBdr>
            <w:top w:val="none" w:sz="0" w:space="0" w:color="auto"/>
            <w:left w:val="none" w:sz="0" w:space="0" w:color="auto"/>
            <w:bottom w:val="none" w:sz="0" w:space="0" w:color="auto"/>
            <w:right w:val="none" w:sz="0" w:space="0" w:color="auto"/>
          </w:divBdr>
        </w:div>
        <w:div w:id="1187864201">
          <w:marLeft w:val="0"/>
          <w:marRight w:val="0"/>
          <w:marTop w:val="0"/>
          <w:marBottom w:val="0"/>
          <w:divBdr>
            <w:top w:val="none" w:sz="0" w:space="0" w:color="auto"/>
            <w:left w:val="none" w:sz="0" w:space="0" w:color="auto"/>
            <w:bottom w:val="none" w:sz="0" w:space="0" w:color="auto"/>
            <w:right w:val="none" w:sz="0" w:space="0" w:color="auto"/>
          </w:divBdr>
        </w:div>
        <w:div w:id="1559782776">
          <w:marLeft w:val="0"/>
          <w:marRight w:val="0"/>
          <w:marTop w:val="0"/>
          <w:marBottom w:val="0"/>
          <w:divBdr>
            <w:top w:val="none" w:sz="0" w:space="0" w:color="auto"/>
            <w:left w:val="none" w:sz="0" w:space="0" w:color="auto"/>
            <w:bottom w:val="none" w:sz="0" w:space="0" w:color="auto"/>
            <w:right w:val="none" w:sz="0" w:space="0" w:color="auto"/>
          </w:divBdr>
        </w:div>
        <w:div w:id="1411073658">
          <w:marLeft w:val="0"/>
          <w:marRight w:val="0"/>
          <w:marTop w:val="0"/>
          <w:marBottom w:val="0"/>
          <w:divBdr>
            <w:top w:val="none" w:sz="0" w:space="0" w:color="auto"/>
            <w:left w:val="none" w:sz="0" w:space="0" w:color="auto"/>
            <w:bottom w:val="none" w:sz="0" w:space="0" w:color="auto"/>
            <w:right w:val="none" w:sz="0" w:space="0" w:color="auto"/>
          </w:divBdr>
        </w:div>
        <w:div w:id="1329941817">
          <w:marLeft w:val="0"/>
          <w:marRight w:val="0"/>
          <w:marTop w:val="0"/>
          <w:marBottom w:val="0"/>
          <w:divBdr>
            <w:top w:val="none" w:sz="0" w:space="0" w:color="auto"/>
            <w:left w:val="none" w:sz="0" w:space="0" w:color="auto"/>
            <w:bottom w:val="none" w:sz="0" w:space="0" w:color="auto"/>
            <w:right w:val="none" w:sz="0" w:space="0" w:color="auto"/>
          </w:divBdr>
        </w:div>
        <w:div w:id="345208071">
          <w:marLeft w:val="0"/>
          <w:marRight w:val="0"/>
          <w:marTop w:val="0"/>
          <w:marBottom w:val="0"/>
          <w:divBdr>
            <w:top w:val="none" w:sz="0" w:space="0" w:color="auto"/>
            <w:left w:val="none" w:sz="0" w:space="0" w:color="auto"/>
            <w:bottom w:val="none" w:sz="0" w:space="0" w:color="auto"/>
            <w:right w:val="none" w:sz="0" w:space="0" w:color="auto"/>
          </w:divBdr>
        </w:div>
        <w:div w:id="861088746">
          <w:marLeft w:val="0"/>
          <w:marRight w:val="0"/>
          <w:marTop w:val="0"/>
          <w:marBottom w:val="0"/>
          <w:divBdr>
            <w:top w:val="none" w:sz="0" w:space="0" w:color="auto"/>
            <w:left w:val="none" w:sz="0" w:space="0" w:color="auto"/>
            <w:bottom w:val="none" w:sz="0" w:space="0" w:color="auto"/>
            <w:right w:val="none" w:sz="0" w:space="0" w:color="auto"/>
          </w:divBdr>
        </w:div>
        <w:div w:id="2032412794">
          <w:marLeft w:val="0"/>
          <w:marRight w:val="0"/>
          <w:marTop w:val="0"/>
          <w:marBottom w:val="0"/>
          <w:divBdr>
            <w:top w:val="none" w:sz="0" w:space="0" w:color="auto"/>
            <w:left w:val="none" w:sz="0" w:space="0" w:color="auto"/>
            <w:bottom w:val="none" w:sz="0" w:space="0" w:color="auto"/>
            <w:right w:val="none" w:sz="0" w:space="0" w:color="auto"/>
          </w:divBdr>
        </w:div>
        <w:div w:id="84346394">
          <w:marLeft w:val="0"/>
          <w:marRight w:val="0"/>
          <w:marTop w:val="0"/>
          <w:marBottom w:val="0"/>
          <w:divBdr>
            <w:top w:val="none" w:sz="0" w:space="0" w:color="auto"/>
            <w:left w:val="none" w:sz="0" w:space="0" w:color="auto"/>
            <w:bottom w:val="none" w:sz="0" w:space="0" w:color="auto"/>
            <w:right w:val="none" w:sz="0" w:space="0" w:color="auto"/>
          </w:divBdr>
          <w:divsChild>
            <w:div w:id="1885172145">
              <w:marLeft w:val="0"/>
              <w:marRight w:val="0"/>
              <w:marTop w:val="0"/>
              <w:marBottom w:val="0"/>
              <w:divBdr>
                <w:top w:val="none" w:sz="0" w:space="0" w:color="auto"/>
                <w:left w:val="none" w:sz="0" w:space="0" w:color="auto"/>
                <w:bottom w:val="none" w:sz="0" w:space="0" w:color="auto"/>
                <w:right w:val="none" w:sz="0" w:space="0" w:color="auto"/>
              </w:divBdr>
            </w:div>
            <w:div w:id="824512186">
              <w:marLeft w:val="0"/>
              <w:marRight w:val="0"/>
              <w:marTop w:val="0"/>
              <w:marBottom w:val="0"/>
              <w:divBdr>
                <w:top w:val="none" w:sz="0" w:space="0" w:color="auto"/>
                <w:left w:val="none" w:sz="0" w:space="0" w:color="auto"/>
                <w:bottom w:val="none" w:sz="0" w:space="0" w:color="auto"/>
                <w:right w:val="none" w:sz="0" w:space="0" w:color="auto"/>
              </w:divBdr>
            </w:div>
          </w:divsChild>
        </w:div>
        <w:div w:id="360857776">
          <w:marLeft w:val="0"/>
          <w:marRight w:val="0"/>
          <w:marTop w:val="0"/>
          <w:marBottom w:val="0"/>
          <w:divBdr>
            <w:top w:val="none" w:sz="0" w:space="0" w:color="auto"/>
            <w:left w:val="none" w:sz="0" w:space="0" w:color="auto"/>
            <w:bottom w:val="none" w:sz="0" w:space="0" w:color="auto"/>
            <w:right w:val="none" w:sz="0" w:space="0" w:color="auto"/>
          </w:divBdr>
        </w:div>
        <w:div w:id="993803946">
          <w:marLeft w:val="0"/>
          <w:marRight w:val="0"/>
          <w:marTop w:val="0"/>
          <w:marBottom w:val="0"/>
          <w:divBdr>
            <w:top w:val="none" w:sz="0" w:space="0" w:color="auto"/>
            <w:left w:val="none" w:sz="0" w:space="0" w:color="auto"/>
            <w:bottom w:val="none" w:sz="0" w:space="0" w:color="auto"/>
            <w:right w:val="none" w:sz="0" w:space="0" w:color="auto"/>
          </w:divBdr>
        </w:div>
        <w:div w:id="1071344485">
          <w:marLeft w:val="0"/>
          <w:marRight w:val="0"/>
          <w:marTop w:val="0"/>
          <w:marBottom w:val="0"/>
          <w:divBdr>
            <w:top w:val="none" w:sz="0" w:space="0" w:color="auto"/>
            <w:left w:val="none" w:sz="0" w:space="0" w:color="auto"/>
            <w:bottom w:val="none" w:sz="0" w:space="0" w:color="auto"/>
            <w:right w:val="none" w:sz="0" w:space="0" w:color="auto"/>
          </w:divBdr>
        </w:div>
        <w:div w:id="394857205">
          <w:marLeft w:val="0"/>
          <w:marRight w:val="0"/>
          <w:marTop w:val="0"/>
          <w:marBottom w:val="0"/>
          <w:divBdr>
            <w:top w:val="none" w:sz="0" w:space="0" w:color="auto"/>
            <w:left w:val="none" w:sz="0" w:space="0" w:color="auto"/>
            <w:bottom w:val="none" w:sz="0" w:space="0" w:color="auto"/>
            <w:right w:val="none" w:sz="0" w:space="0" w:color="auto"/>
          </w:divBdr>
        </w:div>
        <w:div w:id="1242836879">
          <w:marLeft w:val="0"/>
          <w:marRight w:val="0"/>
          <w:marTop w:val="0"/>
          <w:marBottom w:val="0"/>
          <w:divBdr>
            <w:top w:val="none" w:sz="0" w:space="0" w:color="auto"/>
            <w:left w:val="none" w:sz="0" w:space="0" w:color="auto"/>
            <w:bottom w:val="none" w:sz="0" w:space="0" w:color="auto"/>
            <w:right w:val="none" w:sz="0" w:space="0" w:color="auto"/>
          </w:divBdr>
        </w:div>
        <w:div w:id="1391269209">
          <w:marLeft w:val="0"/>
          <w:marRight w:val="0"/>
          <w:marTop w:val="0"/>
          <w:marBottom w:val="0"/>
          <w:divBdr>
            <w:top w:val="none" w:sz="0" w:space="0" w:color="auto"/>
            <w:left w:val="none" w:sz="0" w:space="0" w:color="auto"/>
            <w:bottom w:val="none" w:sz="0" w:space="0" w:color="auto"/>
            <w:right w:val="none" w:sz="0" w:space="0" w:color="auto"/>
          </w:divBdr>
        </w:div>
        <w:div w:id="1199246180">
          <w:marLeft w:val="0"/>
          <w:marRight w:val="0"/>
          <w:marTop w:val="0"/>
          <w:marBottom w:val="0"/>
          <w:divBdr>
            <w:top w:val="none" w:sz="0" w:space="0" w:color="auto"/>
            <w:left w:val="none" w:sz="0" w:space="0" w:color="auto"/>
            <w:bottom w:val="none" w:sz="0" w:space="0" w:color="auto"/>
            <w:right w:val="none" w:sz="0" w:space="0" w:color="auto"/>
          </w:divBdr>
        </w:div>
        <w:div w:id="1359041645">
          <w:marLeft w:val="0"/>
          <w:marRight w:val="0"/>
          <w:marTop w:val="0"/>
          <w:marBottom w:val="0"/>
          <w:divBdr>
            <w:top w:val="none" w:sz="0" w:space="0" w:color="auto"/>
            <w:left w:val="none" w:sz="0" w:space="0" w:color="auto"/>
            <w:bottom w:val="none" w:sz="0" w:space="0" w:color="auto"/>
            <w:right w:val="none" w:sz="0" w:space="0" w:color="auto"/>
          </w:divBdr>
        </w:div>
        <w:div w:id="1027802049">
          <w:marLeft w:val="0"/>
          <w:marRight w:val="0"/>
          <w:marTop w:val="0"/>
          <w:marBottom w:val="0"/>
          <w:divBdr>
            <w:top w:val="none" w:sz="0" w:space="0" w:color="auto"/>
            <w:left w:val="none" w:sz="0" w:space="0" w:color="auto"/>
            <w:bottom w:val="none" w:sz="0" w:space="0" w:color="auto"/>
            <w:right w:val="none" w:sz="0" w:space="0" w:color="auto"/>
          </w:divBdr>
          <w:divsChild>
            <w:div w:id="211499759">
              <w:marLeft w:val="0"/>
              <w:marRight w:val="0"/>
              <w:marTop w:val="0"/>
              <w:marBottom w:val="0"/>
              <w:divBdr>
                <w:top w:val="none" w:sz="0" w:space="0" w:color="auto"/>
                <w:left w:val="none" w:sz="0" w:space="0" w:color="auto"/>
                <w:bottom w:val="none" w:sz="0" w:space="0" w:color="auto"/>
                <w:right w:val="none" w:sz="0" w:space="0" w:color="auto"/>
              </w:divBdr>
            </w:div>
            <w:div w:id="62719743">
              <w:marLeft w:val="0"/>
              <w:marRight w:val="0"/>
              <w:marTop w:val="0"/>
              <w:marBottom w:val="0"/>
              <w:divBdr>
                <w:top w:val="none" w:sz="0" w:space="0" w:color="auto"/>
                <w:left w:val="none" w:sz="0" w:space="0" w:color="auto"/>
                <w:bottom w:val="none" w:sz="0" w:space="0" w:color="auto"/>
                <w:right w:val="none" w:sz="0" w:space="0" w:color="auto"/>
              </w:divBdr>
            </w:div>
          </w:divsChild>
        </w:div>
        <w:div w:id="486098504">
          <w:marLeft w:val="0"/>
          <w:marRight w:val="0"/>
          <w:marTop w:val="0"/>
          <w:marBottom w:val="0"/>
          <w:divBdr>
            <w:top w:val="none" w:sz="0" w:space="0" w:color="auto"/>
            <w:left w:val="none" w:sz="0" w:space="0" w:color="auto"/>
            <w:bottom w:val="none" w:sz="0" w:space="0" w:color="auto"/>
            <w:right w:val="none" w:sz="0" w:space="0" w:color="auto"/>
          </w:divBdr>
        </w:div>
        <w:div w:id="1677221702">
          <w:marLeft w:val="0"/>
          <w:marRight w:val="0"/>
          <w:marTop w:val="0"/>
          <w:marBottom w:val="0"/>
          <w:divBdr>
            <w:top w:val="none" w:sz="0" w:space="0" w:color="auto"/>
            <w:left w:val="none" w:sz="0" w:space="0" w:color="auto"/>
            <w:bottom w:val="none" w:sz="0" w:space="0" w:color="auto"/>
            <w:right w:val="none" w:sz="0" w:space="0" w:color="auto"/>
          </w:divBdr>
        </w:div>
        <w:div w:id="484512730">
          <w:marLeft w:val="0"/>
          <w:marRight w:val="0"/>
          <w:marTop w:val="0"/>
          <w:marBottom w:val="0"/>
          <w:divBdr>
            <w:top w:val="none" w:sz="0" w:space="0" w:color="auto"/>
            <w:left w:val="none" w:sz="0" w:space="0" w:color="auto"/>
            <w:bottom w:val="none" w:sz="0" w:space="0" w:color="auto"/>
            <w:right w:val="none" w:sz="0" w:space="0" w:color="auto"/>
          </w:divBdr>
        </w:div>
        <w:div w:id="1510946987">
          <w:marLeft w:val="0"/>
          <w:marRight w:val="0"/>
          <w:marTop w:val="0"/>
          <w:marBottom w:val="0"/>
          <w:divBdr>
            <w:top w:val="none" w:sz="0" w:space="0" w:color="auto"/>
            <w:left w:val="none" w:sz="0" w:space="0" w:color="auto"/>
            <w:bottom w:val="none" w:sz="0" w:space="0" w:color="auto"/>
            <w:right w:val="none" w:sz="0" w:space="0" w:color="auto"/>
          </w:divBdr>
        </w:div>
        <w:div w:id="339087244">
          <w:marLeft w:val="0"/>
          <w:marRight w:val="0"/>
          <w:marTop w:val="0"/>
          <w:marBottom w:val="0"/>
          <w:divBdr>
            <w:top w:val="none" w:sz="0" w:space="0" w:color="auto"/>
            <w:left w:val="none" w:sz="0" w:space="0" w:color="auto"/>
            <w:bottom w:val="none" w:sz="0" w:space="0" w:color="auto"/>
            <w:right w:val="none" w:sz="0" w:space="0" w:color="auto"/>
          </w:divBdr>
        </w:div>
        <w:div w:id="636647764">
          <w:marLeft w:val="0"/>
          <w:marRight w:val="0"/>
          <w:marTop w:val="0"/>
          <w:marBottom w:val="0"/>
          <w:divBdr>
            <w:top w:val="none" w:sz="0" w:space="0" w:color="auto"/>
            <w:left w:val="none" w:sz="0" w:space="0" w:color="auto"/>
            <w:bottom w:val="none" w:sz="0" w:space="0" w:color="auto"/>
            <w:right w:val="none" w:sz="0" w:space="0" w:color="auto"/>
          </w:divBdr>
          <w:divsChild>
            <w:div w:id="67731217">
              <w:marLeft w:val="0"/>
              <w:marRight w:val="0"/>
              <w:marTop w:val="0"/>
              <w:marBottom w:val="0"/>
              <w:divBdr>
                <w:top w:val="none" w:sz="0" w:space="0" w:color="auto"/>
                <w:left w:val="none" w:sz="0" w:space="0" w:color="auto"/>
                <w:bottom w:val="none" w:sz="0" w:space="0" w:color="auto"/>
                <w:right w:val="none" w:sz="0" w:space="0" w:color="auto"/>
              </w:divBdr>
            </w:div>
            <w:div w:id="1490899525">
              <w:marLeft w:val="0"/>
              <w:marRight w:val="0"/>
              <w:marTop w:val="0"/>
              <w:marBottom w:val="0"/>
              <w:divBdr>
                <w:top w:val="none" w:sz="0" w:space="0" w:color="auto"/>
                <w:left w:val="none" w:sz="0" w:space="0" w:color="auto"/>
                <w:bottom w:val="none" w:sz="0" w:space="0" w:color="auto"/>
                <w:right w:val="none" w:sz="0" w:space="0" w:color="auto"/>
              </w:divBdr>
            </w:div>
          </w:divsChild>
        </w:div>
        <w:div w:id="1256548278">
          <w:marLeft w:val="0"/>
          <w:marRight w:val="0"/>
          <w:marTop w:val="0"/>
          <w:marBottom w:val="0"/>
          <w:divBdr>
            <w:top w:val="none" w:sz="0" w:space="0" w:color="auto"/>
            <w:left w:val="none" w:sz="0" w:space="0" w:color="auto"/>
            <w:bottom w:val="none" w:sz="0" w:space="0" w:color="auto"/>
            <w:right w:val="none" w:sz="0" w:space="0" w:color="auto"/>
          </w:divBdr>
        </w:div>
        <w:div w:id="1654675934">
          <w:marLeft w:val="0"/>
          <w:marRight w:val="0"/>
          <w:marTop w:val="0"/>
          <w:marBottom w:val="0"/>
          <w:divBdr>
            <w:top w:val="none" w:sz="0" w:space="0" w:color="auto"/>
            <w:left w:val="none" w:sz="0" w:space="0" w:color="auto"/>
            <w:bottom w:val="none" w:sz="0" w:space="0" w:color="auto"/>
            <w:right w:val="none" w:sz="0" w:space="0" w:color="auto"/>
          </w:divBdr>
        </w:div>
        <w:div w:id="1454396649">
          <w:marLeft w:val="0"/>
          <w:marRight w:val="0"/>
          <w:marTop w:val="0"/>
          <w:marBottom w:val="0"/>
          <w:divBdr>
            <w:top w:val="none" w:sz="0" w:space="0" w:color="auto"/>
            <w:left w:val="none" w:sz="0" w:space="0" w:color="auto"/>
            <w:bottom w:val="none" w:sz="0" w:space="0" w:color="auto"/>
            <w:right w:val="none" w:sz="0" w:space="0" w:color="auto"/>
          </w:divBdr>
          <w:divsChild>
            <w:div w:id="955021129">
              <w:marLeft w:val="0"/>
              <w:marRight w:val="0"/>
              <w:marTop w:val="0"/>
              <w:marBottom w:val="0"/>
              <w:divBdr>
                <w:top w:val="none" w:sz="0" w:space="0" w:color="auto"/>
                <w:left w:val="none" w:sz="0" w:space="0" w:color="auto"/>
                <w:bottom w:val="none" w:sz="0" w:space="0" w:color="auto"/>
                <w:right w:val="none" w:sz="0" w:space="0" w:color="auto"/>
              </w:divBdr>
              <w:divsChild>
                <w:div w:id="1250965201">
                  <w:marLeft w:val="0"/>
                  <w:marRight w:val="0"/>
                  <w:marTop w:val="0"/>
                  <w:marBottom w:val="0"/>
                  <w:divBdr>
                    <w:top w:val="none" w:sz="0" w:space="0" w:color="auto"/>
                    <w:left w:val="none" w:sz="0" w:space="0" w:color="auto"/>
                    <w:bottom w:val="none" w:sz="0" w:space="0" w:color="auto"/>
                    <w:right w:val="none" w:sz="0" w:space="0" w:color="auto"/>
                  </w:divBdr>
                </w:div>
                <w:div w:id="124351154">
                  <w:marLeft w:val="0"/>
                  <w:marRight w:val="0"/>
                  <w:marTop w:val="0"/>
                  <w:marBottom w:val="0"/>
                  <w:divBdr>
                    <w:top w:val="none" w:sz="0" w:space="0" w:color="auto"/>
                    <w:left w:val="none" w:sz="0" w:space="0" w:color="auto"/>
                    <w:bottom w:val="none" w:sz="0" w:space="0" w:color="auto"/>
                    <w:right w:val="none" w:sz="0" w:space="0" w:color="auto"/>
                  </w:divBdr>
                </w:div>
                <w:div w:id="1367676446">
                  <w:marLeft w:val="0"/>
                  <w:marRight w:val="0"/>
                  <w:marTop w:val="0"/>
                  <w:marBottom w:val="0"/>
                  <w:divBdr>
                    <w:top w:val="none" w:sz="0" w:space="0" w:color="auto"/>
                    <w:left w:val="none" w:sz="0" w:space="0" w:color="auto"/>
                    <w:bottom w:val="none" w:sz="0" w:space="0" w:color="auto"/>
                    <w:right w:val="none" w:sz="0" w:space="0" w:color="auto"/>
                  </w:divBdr>
                </w:div>
                <w:div w:id="405345104">
                  <w:marLeft w:val="0"/>
                  <w:marRight w:val="0"/>
                  <w:marTop w:val="0"/>
                  <w:marBottom w:val="0"/>
                  <w:divBdr>
                    <w:top w:val="none" w:sz="0" w:space="0" w:color="auto"/>
                    <w:left w:val="none" w:sz="0" w:space="0" w:color="auto"/>
                    <w:bottom w:val="none" w:sz="0" w:space="0" w:color="auto"/>
                    <w:right w:val="none" w:sz="0" w:space="0" w:color="auto"/>
                  </w:divBdr>
                </w:div>
                <w:div w:id="2005665241">
                  <w:marLeft w:val="0"/>
                  <w:marRight w:val="0"/>
                  <w:marTop w:val="0"/>
                  <w:marBottom w:val="0"/>
                  <w:divBdr>
                    <w:top w:val="none" w:sz="0" w:space="0" w:color="auto"/>
                    <w:left w:val="none" w:sz="0" w:space="0" w:color="auto"/>
                    <w:bottom w:val="none" w:sz="0" w:space="0" w:color="auto"/>
                    <w:right w:val="none" w:sz="0" w:space="0" w:color="auto"/>
                  </w:divBdr>
                </w:div>
                <w:div w:id="1803115517">
                  <w:marLeft w:val="0"/>
                  <w:marRight w:val="0"/>
                  <w:marTop w:val="0"/>
                  <w:marBottom w:val="0"/>
                  <w:divBdr>
                    <w:top w:val="none" w:sz="0" w:space="0" w:color="auto"/>
                    <w:left w:val="none" w:sz="0" w:space="0" w:color="auto"/>
                    <w:bottom w:val="none" w:sz="0" w:space="0" w:color="auto"/>
                    <w:right w:val="none" w:sz="0" w:space="0" w:color="auto"/>
                  </w:divBdr>
                </w:div>
                <w:div w:id="487941754">
                  <w:marLeft w:val="0"/>
                  <w:marRight w:val="0"/>
                  <w:marTop w:val="0"/>
                  <w:marBottom w:val="0"/>
                  <w:divBdr>
                    <w:top w:val="none" w:sz="0" w:space="0" w:color="auto"/>
                    <w:left w:val="none" w:sz="0" w:space="0" w:color="auto"/>
                    <w:bottom w:val="none" w:sz="0" w:space="0" w:color="auto"/>
                    <w:right w:val="none" w:sz="0" w:space="0" w:color="auto"/>
                  </w:divBdr>
                </w:div>
                <w:div w:id="152378876">
                  <w:marLeft w:val="0"/>
                  <w:marRight w:val="0"/>
                  <w:marTop w:val="0"/>
                  <w:marBottom w:val="0"/>
                  <w:divBdr>
                    <w:top w:val="none" w:sz="0" w:space="0" w:color="auto"/>
                    <w:left w:val="none" w:sz="0" w:space="0" w:color="auto"/>
                    <w:bottom w:val="none" w:sz="0" w:space="0" w:color="auto"/>
                    <w:right w:val="none" w:sz="0" w:space="0" w:color="auto"/>
                  </w:divBdr>
                </w:div>
                <w:div w:id="1723750180">
                  <w:marLeft w:val="0"/>
                  <w:marRight w:val="0"/>
                  <w:marTop w:val="0"/>
                  <w:marBottom w:val="0"/>
                  <w:divBdr>
                    <w:top w:val="none" w:sz="0" w:space="0" w:color="auto"/>
                    <w:left w:val="none" w:sz="0" w:space="0" w:color="auto"/>
                    <w:bottom w:val="none" w:sz="0" w:space="0" w:color="auto"/>
                    <w:right w:val="none" w:sz="0" w:space="0" w:color="auto"/>
                  </w:divBdr>
                </w:div>
                <w:div w:id="595603239">
                  <w:marLeft w:val="0"/>
                  <w:marRight w:val="0"/>
                  <w:marTop w:val="0"/>
                  <w:marBottom w:val="0"/>
                  <w:divBdr>
                    <w:top w:val="none" w:sz="0" w:space="0" w:color="auto"/>
                    <w:left w:val="none" w:sz="0" w:space="0" w:color="auto"/>
                    <w:bottom w:val="none" w:sz="0" w:space="0" w:color="auto"/>
                    <w:right w:val="none" w:sz="0" w:space="0" w:color="auto"/>
                  </w:divBdr>
                </w:div>
                <w:div w:id="1903103840">
                  <w:marLeft w:val="0"/>
                  <w:marRight w:val="0"/>
                  <w:marTop w:val="0"/>
                  <w:marBottom w:val="0"/>
                  <w:divBdr>
                    <w:top w:val="none" w:sz="0" w:space="0" w:color="auto"/>
                    <w:left w:val="none" w:sz="0" w:space="0" w:color="auto"/>
                    <w:bottom w:val="none" w:sz="0" w:space="0" w:color="auto"/>
                    <w:right w:val="none" w:sz="0" w:space="0" w:color="auto"/>
                  </w:divBdr>
                </w:div>
                <w:div w:id="1913544599">
                  <w:marLeft w:val="0"/>
                  <w:marRight w:val="0"/>
                  <w:marTop w:val="0"/>
                  <w:marBottom w:val="0"/>
                  <w:divBdr>
                    <w:top w:val="none" w:sz="0" w:space="0" w:color="auto"/>
                    <w:left w:val="none" w:sz="0" w:space="0" w:color="auto"/>
                    <w:bottom w:val="none" w:sz="0" w:space="0" w:color="auto"/>
                    <w:right w:val="none" w:sz="0" w:space="0" w:color="auto"/>
                  </w:divBdr>
                </w:div>
                <w:div w:id="962344122">
                  <w:marLeft w:val="0"/>
                  <w:marRight w:val="0"/>
                  <w:marTop w:val="0"/>
                  <w:marBottom w:val="0"/>
                  <w:divBdr>
                    <w:top w:val="none" w:sz="0" w:space="0" w:color="auto"/>
                    <w:left w:val="none" w:sz="0" w:space="0" w:color="auto"/>
                    <w:bottom w:val="none" w:sz="0" w:space="0" w:color="auto"/>
                    <w:right w:val="none" w:sz="0" w:space="0" w:color="auto"/>
                  </w:divBdr>
                </w:div>
                <w:div w:id="1458791050">
                  <w:marLeft w:val="0"/>
                  <w:marRight w:val="0"/>
                  <w:marTop w:val="0"/>
                  <w:marBottom w:val="0"/>
                  <w:divBdr>
                    <w:top w:val="none" w:sz="0" w:space="0" w:color="auto"/>
                    <w:left w:val="none" w:sz="0" w:space="0" w:color="auto"/>
                    <w:bottom w:val="none" w:sz="0" w:space="0" w:color="auto"/>
                    <w:right w:val="none" w:sz="0" w:space="0" w:color="auto"/>
                  </w:divBdr>
                </w:div>
                <w:div w:id="1865705645">
                  <w:marLeft w:val="0"/>
                  <w:marRight w:val="0"/>
                  <w:marTop w:val="0"/>
                  <w:marBottom w:val="0"/>
                  <w:divBdr>
                    <w:top w:val="none" w:sz="0" w:space="0" w:color="auto"/>
                    <w:left w:val="none" w:sz="0" w:space="0" w:color="auto"/>
                    <w:bottom w:val="none" w:sz="0" w:space="0" w:color="auto"/>
                    <w:right w:val="none" w:sz="0" w:space="0" w:color="auto"/>
                  </w:divBdr>
                </w:div>
                <w:div w:id="1712150615">
                  <w:marLeft w:val="0"/>
                  <w:marRight w:val="0"/>
                  <w:marTop w:val="0"/>
                  <w:marBottom w:val="0"/>
                  <w:divBdr>
                    <w:top w:val="none" w:sz="0" w:space="0" w:color="auto"/>
                    <w:left w:val="none" w:sz="0" w:space="0" w:color="auto"/>
                    <w:bottom w:val="none" w:sz="0" w:space="0" w:color="auto"/>
                    <w:right w:val="none" w:sz="0" w:space="0" w:color="auto"/>
                  </w:divBdr>
                </w:div>
                <w:div w:id="653530420">
                  <w:marLeft w:val="0"/>
                  <w:marRight w:val="0"/>
                  <w:marTop w:val="0"/>
                  <w:marBottom w:val="0"/>
                  <w:divBdr>
                    <w:top w:val="none" w:sz="0" w:space="0" w:color="auto"/>
                    <w:left w:val="none" w:sz="0" w:space="0" w:color="auto"/>
                    <w:bottom w:val="none" w:sz="0" w:space="0" w:color="auto"/>
                    <w:right w:val="none" w:sz="0" w:space="0" w:color="auto"/>
                  </w:divBdr>
                </w:div>
                <w:div w:id="53045526">
                  <w:marLeft w:val="0"/>
                  <w:marRight w:val="0"/>
                  <w:marTop w:val="0"/>
                  <w:marBottom w:val="0"/>
                  <w:divBdr>
                    <w:top w:val="none" w:sz="0" w:space="0" w:color="auto"/>
                    <w:left w:val="none" w:sz="0" w:space="0" w:color="auto"/>
                    <w:bottom w:val="none" w:sz="0" w:space="0" w:color="auto"/>
                    <w:right w:val="none" w:sz="0" w:space="0" w:color="auto"/>
                  </w:divBdr>
                </w:div>
                <w:div w:id="562524115">
                  <w:marLeft w:val="0"/>
                  <w:marRight w:val="0"/>
                  <w:marTop w:val="0"/>
                  <w:marBottom w:val="0"/>
                  <w:divBdr>
                    <w:top w:val="none" w:sz="0" w:space="0" w:color="auto"/>
                    <w:left w:val="none" w:sz="0" w:space="0" w:color="auto"/>
                    <w:bottom w:val="none" w:sz="0" w:space="0" w:color="auto"/>
                    <w:right w:val="none" w:sz="0" w:space="0" w:color="auto"/>
                  </w:divBdr>
                </w:div>
                <w:div w:id="332727377">
                  <w:marLeft w:val="0"/>
                  <w:marRight w:val="0"/>
                  <w:marTop w:val="0"/>
                  <w:marBottom w:val="0"/>
                  <w:divBdr>
                    <w:top w:val="none" w:sz="0" w:space="0" w:color="auto"/>
                    <w:left w:val="none" w:sz="0" w:space="0" w:color="auto"/>
                    <w:bottom w:val="none" w:sz="0" w:space="0" w:color="auto"/>
                    <w:right w:val="none" w:sz="0" w:space="0" w:color="auto"/>
                  </w:divBdr>
                </w:div>
                <w:div w:id="375354145">
                  <w:marLeft w:val="0"/>
                  <w:marRight w:val="0"/>
                  <w:marTop w:val="0"/>
                  <w:marBottom w:val="0"/>
                  <w:divBdr>
                    <w:top w:val="none" w:sz="0" w:space="0" w:color="auto"/>
                    <w:left w:val="none" w:sz="0" w:space="0" w:color="auto"/>
                    <w:bottom w:val="none" w:sz="0" w:space="0" w:color="auto"/>
                    <w:right w:val="none" w:sz="0" w:space="0" w:color="auto"/>
                  </w:divBdr>
                </w:div>
                <w:div w:id="1373843221">
                  <w:marLeft w:val="0"/>
                  <w:marRight w:val="0"/>
                  <w:marTop w:val="0"/>
                  <w:marBottom w:val="0"/>
                  <w:divBdr>
                    <w:top w:val="none" w:sz="0" w:space="0" w:color="auto"/>
                    <w:left w:val="none" w:sz="0" w:space="0" w:color="auto"/>
                    <w:bottom w:val="none" w:sz="0" w:space="0" w:color="auto"/>
                    <w:right w:val="none" w:sz="0" w:space="0" w:color="auto"/>
                  </w:divBdr>
                </w:div>
                <w:div w:id="1375620184">
                  <w:marLeft w:val="0"/>
                  <w:marRight w:val="0"/>
                  <w:marTop w:val="0"/>
                  <w:marBottom w:val="0"/>
                  <w:divBdr>
                    <w:top w:val="none" w:sz="0" w:space="0" w:color="auto"/>
                    <w:left w:val="none" w:sz="0" w:space="0" w:color="auto"/>
                    <w:bottom w:val="none" w:sz="0" w:space="0" w:color="auto"/>
                    <w:right w:val="none" w:sz="0" w:space="0" w:color="auto"/>
                  </w:divBdr>
                </w:div>
                <w:div w:id="2067754908">
                  <w:marLeft w:val="0"/>
                  <w:marRight w:val="0"/>
                  <w:marTop w:val="0"/>
                  <w:marBottom w:val="0"/>
                  <w:divBdr>
                    <w:top w:val="none" w:sz="0" w:space="0" w:color="auto"/>
                    <w:left w:val="none" w:sz="0" w:space="0" w:color="auto"/>
                    <w:bottom w:val="none" w:sz="0" w:space="0" w:color="auto"/>
                    <w:right w:val="none" w:sz="0" w:space="0" w:color="auto"/>
                  </w:divBdr>
                </w:div>
                <w:div w:id="1587376489">
                  <w:marLeft w:val="0"/>
                  <w:marRight w:val="0"/>
                  <w:marTop w:val="0"/>
                  <w:marBottom w:val="0"/>
                  <w:divBdr>
                    <w:top w:val="none" w:sz="0" w:space="0" w:color="auto"/>
                    <w:left w:val="none" w:sz="0" w:space="0" w:color="auto"/>
                    <w:bottom w:val="none" w:sz="0" w:space="0" w:color="auto"/>
                    <w:right w:val="none" w:sz="0" w:space="0" w:color="auto"/>
                  </w:divBdr>
                </w:div>
                <w:div w:id="1941597231">
                  <w:marLeft w:val="0"/>
                  <w:marRight w:val="0"/>
                  <w:marTop w:val="0"/>
                  <w:marBottom w:val="0"/>
                  <w:divBdr>
                    <w:top w:val="none" w:sz="0" w:space="0" w:color="auto"/>
                    <w:left w:val="none" w:sz="0" w:space="0" w:color="auto"/>
                    <w:bottom w:val="none" w:sz="0" w:space="0" w:color="auto"/>
                    <w:right w:val="none" w:sz="0" w:space="0" w:color="auto"/>
                  </w:divBdr>
                </w:div>
                <w:div w:id="1817456416">
                  <w:marLeft w:val="0"/>
                  <w:marRight w:val="0"/>
                  <w:marTop w:val="0"/>
                  <w:marBottom w:val="0"/>
                  <w:divBdr>
                    <w:top w:val="none" w:sz="0" w:space="0" w:color="auto"/>
                    <w:left w:val="none" w:sz="0" w:space="0" w:color="auto"/>
                    <w:bottom w:val="none" w:sz="0" w:space="0" w:color="auto"/>
                    <w:right w:val="none" w:sz="0" w:space="0" w:color="auto"/>
                  </w:divBdr>
                </w:div>
                <w:div w:id="1953706796">
                  <w:marLeft w:val="0"/>
                  <w:marRight w:val="0"/>
                  <w:marTop w:val="0"/>
                  <w:marBottom w:val="0"/>
                  <w:divBdr>
                    <w:top w:val="none" w:sz="0" w:space="0" w:color="auto"/>
                    <w:left w:val="none" w:sz="0" w:space="0" w:color="auto"/>
                    <w:bottom w:val="none" w:sz="0" w:space="0" w:color="auto"/>
                    <w:right w:val="none" w:sz="0" w:space="0" w:color="auto"/>
                  </w:divBdr>
                </w:div>
                <w:div w:id="947662961">
                  <w:marLeft w:val="0"/>
                  <w:marRight w:val="0"/>
                  <w:marTop w:val="0"/>
                  <w:marBottom w:val="0"/>
                  <w:divBdr>
                    <w:top w:val="none" w:sz="0" w:space="0" w:color="auto"/>
                    <w:left w:val="none" w:sz="0" w:space="0" w:color="auto"/>
                    <w:bottom w:val="none" w:sz="0" w:space="0" w:color="auto"/>
                    <w:right w:val="none" w:sz="0" w:space="0" w:color="auto"/>
                  </w:divBdr>
                </w:div>
                <w:div w:id="2060007249">
                  <w:marLeft w:val="0"/>
                  <w:marRight w:val="0"/>
                  <w:marTop w:val="0"/>
                  <w:marBottom w:val="0"/>
                  <w:divBdr>
                    <w:top w:val="none" w:sz="0" w:space="0" w:color="auto"/>
                    <w:left w:val="none" w:sz="0" w:space="0" w:color="auto"/>
                    <w:bottom w:val="none" w:sz="0" w:space="0" w:color="auto"/>
                    <w:right w:val="none" w:sz="0" w:space="0" w:color="auto"/>
                  </w:divBdr>
                </w:div>
                <w:div w:id="1201088473">
                  <w:marLeft w:val="0"/>
                  <w:marRight w:val="0"/>
                  <w:marTop w:val="0"/>
                  <w:marBottom w:val="0"/>
                  <w:divBdr>
                    <w:top w:val="none" w:sz="0" w:space="0" w:color="auto"/>
                    <w:left w:val="none" w:sz="0" w:space="0" w:color="auto"/>
                    <w:bottom w:val="none" w:sz="0" w:space="0" w:color="auto"/>
                    <w:right w:val="none" w:sz="0" w:space="0" w:color="auto"/>
                  </w:divBdr>
                </w:div>
                <w:div w:id="1005133471">
                  <w:marLeft w:val="0"/>
                  <w:marRight w:val="0"/>
                  <w:marTop w:val="0"/>
                  <w:marBottom w:val="0"/>
                  <w:divBdr>
                    <w:top w:val="none" w:sz="0" w:space="0" w:color="auto"/>
                    <w:left w:val="none" w:sz="0" w:space="0" w:color="auto"/>
                    <w:bottom w:val="none" w:sz="0" w:space="0" w:color="auto"/>
                    <w:right w:val="none" w:sz="0" w:space="0" w:color="auto"/>
                  </w:divBdr>
                </w:div>
                <w:div w:id="1240555249">
                  <w:marLeft w:val="0"/>
                  <w:marRight w:val="0"/>
                  <w:marTop w:val="0"/>
                  <w:marBottom w:val="0"/>
                  <w:divBdr>
                    <w:top w:val="none" w:sz="0" w:space="0" w:color="auto"/>
                    <w:left w:val="none" w:sz="0" w:space="0" w:color="auto"/>
                    <w:bottom w:val="none" w:sz="0" w:space="0" w:color="auto"/>
                    <w:right w:val="none" w:sz="0" w:space="0" w:color="auto"/>
                  </w:divBdr>
                </w:div>
                <w:div w:id="1946041194">
                  <w:marLeft w:val="0"/>
                  <w:marRight w:val="0"/>
                  <w:marTop w:val="0"/>
                  <w:marBottom w:val="0"/>
                  <w:divBdr>
                    <w:top w:val="none" w:sz="0" w:space="0" w:color="auto"/>
                    <w:left w:val="none" w:sz="0" w:space="0" w:color="auto"/>
                    <w:bottom w:val="none" w:sz="0" w:space="0" w:color="auto"/>
                    <w:right w:val="none" w:sz="0" w:space="0" w:color="auto"/>
                  </w:divBdr>
                </w:div>
                <w:div w:id="1515067559">
                  <w:marLeft w:val="0"/>
                  <w:marRight w:val="0"/>
                  <w:marTop w:val="0"/>
                  <w:marBottom w:val="0"/>
                  <w:divBdr>
                    <w:top w:val="none" w:sz="0" w:space="0" w:color="auto"/>
                    <w:left w:val="none" w:sz="0" w:space="0" w:color="auto"/>
                    <w:bottom w:val="none" w:sz="0" w:space="0" w:color="auto"/>
                    <w:right w:val="none" w:sz="0" w:space="0" w:color="auto"/>
                  </w:divBdr>
                </w:div>
                <w:div w:id="1159154983">
                  <w:marLeft w:val="0"/>
                  <w:marRight w:val="0"/>
                  <w:marTop w:val="0"/>
                  <w:marBottom w:val="0"/>
                  <w:divBdr>
                    <w:top w:val="none" w:sz="0" w:space="0" w:color="auto"/>
                    <w:left w:val="none" w:sz="0" w:space="0" w:color="auto"/>
                    <w:bottom w:val="none" w:sz="0" w:space="0" w:color="auto"/>
                    <w:right w:val="none" w:sz="0" w:space="0" w:color="auto"/>
                  </w:divBdr>
                </w:div>
                <w:div w:id="1648894876">
                  <w:marLeft w:val="0"/>
                  <w:marRight w:val="0"/>
                  <w:marTop w:val="0"/>
                  <w:marBottom w:val="0"/>
                  <w:divBdr>
                    <w:top w:val="none" w:sz="0" w:space="0" w:color="auto"/>
                    <w:left w:val="none" w:sz="0" w:space="0" w:color="auto"/>
                    <w:bottom w:val="none" w:sz="0" w:space="0" w:color="auto"/>
                    <w:right w:val="none" w:sz="0" w:space="0" w:color="auto"/>
                  </w:divBdr>
                </w:div>
                <w:div w:id="791245687">
                  <w:marLeft w:val="0"/>
                  <w:marRight w:val="0"/>
                  <w:marTop w:val="0"/>
                  <w:marBottom w:val="0"/>
                  <w:divBdr>
                    <w:top w:val="none" w:sz="0" w:space="0" w:color="auto"/>
                    <w:left w:val="none" w:sz="0" w:space="0" w:color="auto"/>
                    <w:bottom w:val="none" w:sz="0" w:space="0" w:color="auto"/>
                    <w:right w:val="none" w:sz="0" w:space="0" w:color="auto"/>
                  </w:divBdr>
                </w:div>
                <w:div w:id="932280714">
                  <w:marLeft w:val="0"/>
                  <w:marRight w:val="0"/>
                  <w:marTop w:val="0"/>
                  <w:marBottom w:val="0"/>
                  <w:divBdr>
                    <w:top w:val="none" w:sz="0" w:space="0" w:color="auto"/>
                    <w:left w:val="none" w:sz="0" w:space="0" w:color="auto"/>
                    <w:bottom w:val="none" w:sz="0" w:space="0" w:color="auto"/>
                    <w:right w:val="none" w:sz="0" w:space="0" w:color="auto"/>
                  </w:divBdr>
                </w:div>
                <w:div w:id="1222981629">
                  <w:marLeft w:val="0"/>
                  <w:marRight w:val="0"/>
                  <w:marTop w:val="0"/>
                  <w:marBottom w:val="0"/>
                  <w:divBdr>
                    <w:top w:val="none" w:sz="0" w:space="0" w:color="auto"/>
                    <w:left w:val="none" w:sz="0" w:space="0" w:color="auto"/>
                    <w:bottom w:val="none" w:sz="0" w:space="0" w:color="auto"/>
                    <w:right w:val="none" w:sz="0" w:space="0" w:color="auto"/>
                  </w:divBdr>
                </w:div>
                <w:div w:id="2115247678">
                  <w:marLeft w:val="0"/>
                  <w:marRight w:val="0"/>
                  <w:marTop w:val="0"/>
                  <w:marBottom w:val="0"/>
                  <w:divBdr>
                    <w:top w:val="none" w:sz="0" w:space="0" w:color="auto"/>
                    <w:left w:val="none" w:sz="0" w:space="0" w:color="auto"/>
                    <w:bottom w:val="none" w:sz="0" w:space="0" w:color="auto"/>
                    <w:right w:val="none" w:sz="0" w:space="0" w:color="auto"/>
                  </w:divBdr>
                </w:div>
                <w:div w:id="1191646140">
                  <w:marLeft w:val="0"/>
                  <w:marRight w:val="0"/>
                  <w:marTop w:val="0"/>
                  <w:marBottom w:val="0"/>
                  <w:divBdr>
                    <w:top w:val="none" w:sz="0" w:space="0" w:color="auto"/>
                    <w:left w:val="none" w:sz="0" w:space="0" w:color="auto"/>
                    <w:bottom w:val="none" w:sz="0" w:space="0" w:color="auto"/>
                    <w:right w:val="none" w:sz="0" w:space="0" w:color="auto"/>
                  </w:divBdr>
                </w:div>
                <w:div w:id="732775474">
                  <w:marLeft w:val="0"/>
                  <w:marRight w:val="0"/>
                  <w:marTop w:val="0"/>
                  <w:marBottom w:val="0"/>
                  <w:divBdr>
                    <w:top w:val="none" w:sz="0" w:space="0" w:color="auto"/>
                    <w:left w:val="none" w:sz="0" w:space="0" w:color="auto"/>
                    <w:bottom w:val="none" w:sz="0" w:space="0" w:color="auto"/>
                    <w:right w:val="none" w:sz="0" w:space="0" w:color="auto"/>
                  </w:divBdr>
                </w:div>
                <w:div w:id="1537082011">
                  <w:marLeft w:val="0"/>
                  <w:marRight w:val="0"/>
                  <w:marTop w:val="0"/>
                  <w:marBottom w:val="0"/>
                  <w:divBdr>
                    <w:top w:val="none" w:sz="0" w:space="0" w:color="auto"/>
                    <w:left w:val="none" w:sz="0" w:space="0" w:color="auto"/>
                    <w:bottom w:val="none" w:sz="0" w:space="0" w:color="auto"/>
                    <w:right w:val="none" w:sz="0" w:space="0" w:color="auto"/>
                  </w:divBdr>
                </w:div>
                <w:div w:id="1875189326">
                  <w:marLeft w:val="0"/>
                  <w:marRight w:val="0"/>
                  <w:marTop w:val="0"/>
                  <w:marBottom w:val="0"/>
                  <w:divBdr>
                    <w:top w:val="none" w:sz="0" w:space="0" w:color="auto"/>
                    <w:left w:val="none" w:sz="0" w:space="0" w:color="auto"/>
                    <w:bottom w:val="none" w:sz="0" w:space="0" w:color="auto"/>
                    <w:right w:val="none" w:sz="0" w:space="0" w:color="auto"/>
                  </w:divBdr>
                </w:div>
                <w:div w:id="710423079">
                  <w:marLeft w:val="0"/>
                  <w:marRight w:val="0"/>
                  <w:marTop w:val="0"/>
                  <w:marBottom w:val="0"/>
                  <w:divBdr>
                    <w:top w:val="none" w:sz="0" w:space="0" w:color="auto"/>
                    <w:left w:val="none" w:sz="0" w:space="0" w:color="auto"/>
                    <w:bottom w:val="none" w:sz="0" w:space="0" w:color="auto"/>
                    <w:right w:val="none" w:sz="0" w:space="0" w:color="auto"/>
                  </w:divBdr>
                </w:div>
                <w:div w:id="594289588">
                  <w:marLeft w:val="0"/>
                  <w:marRight w:val="0"/>
                  <w:marTop w:val="0"/>
                  <w:marBottom w:val="0"/>
                  <w:divBdr>
                    <w:top w:val="none" w:sz="0" w:space="0" w:color="auto"/>
                    <w:left w:val="none" w:sz="0" w:space="0" w:color="auto"/>
                    <w:bottom w:val="none" w:sz="0" w:space="0" w:color="auto"/>
                    <w:right w:val="none" w:sz="0" w:space="0" w:color="auto"/>
                  </w:divBdr>
                </w:div>
                <w:div w:id="1383943571">
                  <w:marLeft w:val="0"/>
                  <w:marRight w:val="0"/>
                  <w:marTop w:val="0"/>
                  <w:marBottom w:val="0"/>
                  <w:divBdr>
                    <w:top w:val="none" w:sz="0" w:space="0" w:color="auto"/>
                    <w:left w:val="none" w:sz="0" w:space="0" w:color="auto"/>
                    <w:bottom w:val="none" w:sz="0" w:space="0" w:color="auto"/>
                    <w:right w:val="none" w:sz="0" w:space="0" w:color="auto"/>
                  </w:divBdr>
                </w:div>
                <w:div w:id="227352375">
                  <w:marLeft w:val="0"/>
                  <w:marRight w:val="0"/>
                  <w:marTop w:val="0"/>
                  <w:marBottom w:val="0"/>
                  <w:divBdr>
                    <w:top w:val="none" w:sz="0" w:space="0" w:color="auto"/>
                    <w:left w:val="none" w:sz="0" w:space="0" w:color="auto"/>
                    <w:bottom w:val="none" w:sz="0" w:space="0" w:color="auto"/>
                    <w:right w:val="none" w:sz="0" w:space="0" w:color="auto"/>
                  </w:divBdr>
                </w:div>
                <w:div w:id="498081020">
                  <w:marLeft w:val="0"/>
                  <w:marRight w:val="0"/>
                  <w:marTop w:val="0"/>
                  <w:marBottom w:val="0"/>
                  <w:divBdr>
                    <w:top w:val="none" w:sz="0" w:space="0" w:color="auto"/>
                    <w:left w:val="none" w:sz="0" w:space="0" w:color="auto"/>
                    <w:bottom w:val="none" w:sz="0" w:space="0" w:color="auto"/>
                    <w:right w:val="none" w:sz="0" w:space="0" w:color="auto"/>
                  </w:divBdr>
                </w:div>
                <w:div w:id="123894673">
                  <w:marLeft w:val="0"/>
                  <w:marRight w:val="0"/>
                  <w:marTop w:val="0"/>
                  <w:marBottom w:val="0"/>
                  <w:divBdr>
                    <w:top w:val="none" w:sz="0" w:space="0" w:color="auto"/>
                    <w:left w:val="none" w:sz="0" w:space="0" w:color="auto"/>
                    <w:bottom w:val="none" w:sz="0" w:space="0" w:color="auto"/>
                    <w:right w:val="none" w:sz="0" w:space="0" w:color="auto"/>
                  </w:divBdr>
                </w:div>
                <w:div w:id="337469258">
                  <w:marLeft w:val="0"/>
                  <w:marRight w:val="0"/>
                  <w:marTop w:val="0"/>
                  <w:marBottom w:val="0"/>
                  <w:divBdr>
                    <w:top w:val="none" w:sz="0" w:space="0" w:color="auto"/>
                    <w:left w:val="none" w:sz="0" w:space="0" w:color="auto"/>
                    <w:bottom w:val="none" w:sz="0" w:space="0" w:color="auto"/>
                    <w:right w:val="none" w:sz="0" w:space="0" w:color="auto"/>
                  </w:divBdr>
                </w:div>
                <w:div w:id="811678878">
                  <w:marLeft w:val="0"/>
                  <w:marRight w:val="0"/>
                  <w:marTop w:val="0"/>
                  <w:marBottom w:val="0"/>
                  <w:divBdr>
                    <w:top w:val="none" w:sz="0" w:space="0" w:color="auto"/>
                    <w:left w:val="none" w:sz="0" w:space="0" w:color="auto"/>
                    <w:bottom w:val="none" w:sz="0" w:space="0" w:color="auto"/>
                    <w:right w:val="none" w:sz="0" w:space="0" w:color="auto"/>
                  </w:divBdr>
                </w:div>
                <w:div w:id="461466078">
                  <w:marLeft w:val="0"/>
                  <w:marRight w:val="0"/>
                  <w:marTop w:val="0"/>
                  <w:marBottom w:val="0"/>
                  <w:divBdr>
                    <w:top w:val="none" w:sz="0" w:space="0" w:color="auto"/>
                    <w:left w:val="none" w:sz="0" w:space="0" w:color="auto"/>
                    <w:bottom w:val="none" w:sz="0" w:space="0" w:color="auto"/>
                    <w:right w:val="none" w:sz="0" w:space="0" w:color="auto"/>
                  </w:divBdr>
                </w:div>
                <w:div w:id="180366062">
                  <w:marLeft w:val="0"/>
                  <w:marRight w:val="0"/>
                  <w:marTop w:val="0"/>
                  <w:marBottom w:val="0"/>
                  <w:divBdr>
                    <w:top w:val="none" w:sz="0" w:space="0" w:color="auto"/>
                    <w:left w:val="none" w:sz="0" w:space="0" w:color="auto"/>
                    <w:bottom w:val="none" w:sz="0" w:space="0" w:color="auto"/>
                    <w:right w:val="none" w:sz="0" w:space="0" w:color="auto"/>
                  </w:divBdr>
                </w:div>
                <w:div w:id="2026131619">
                  <w:marLeft w:val="0"/>
                  <w:marRight w:val="0"/>
                  <w:marTop w:val="0"/>
                  <w:marBottom w:val="0"/>
                  <w:divBdr>
                    <w:top w:val="none" w:sz="0" w:space="0" w:color="auto"/>
                    <w:left w:val="none" w:sz="0" w:space="0" w:color="auto"/>
                    <w:bottom w:val="none" w:sz="0" w:space="0" w:color="auto"/>
                    <w:right w:val="none" w:sz="0" w:space="0" w:color="auto"/>
                  </w:divBdr>
                </w:div>
                <w:div w:id="769738851">
                  <w:marLeft w:val="0"/>
                  <w:marRight w:val="0"/>
                  <w:marTop w:val="0"/>
                  <w:marBottom w:val="0"/>
                  <w:divBdr>
                    <w:top w:val="none" w:sz="0" w:space="0" w:color="auto"/>
                    <w:left w:val="none" w:sz="0" w:space="0" w:color="auto"/>
                    <w:bottom w:val="none" w:sz="0" w:space="0" w:color="auto"/>
                    <w:right w:val="none" w:sz="0" w:space="0" w:color="auto"/>
                  </w:divBdr>
                </w:div>
                <w:div w:id="512455027">
                  <w:marLeft w:val="0"/>
                  <w:marRight w:val="0"/>
                  <w:marTop w:val="0"/>
                  <w:marBottom w:val="0"/>
                  <w:divBdr>
                    <w:top w:val="none" w:sz="0" w:space="0" w:color="auto"/>
                    <w:left w:val="none" w:sz="0" w:space="0" w:color="auto"/>
                    <w:bottom w:val="none" w:sz="0" w:space="0" w:color="auto"/>
                    <w:right w:val="none" w:sz="0" w:space="0" w:color="auto"/>
                  </w:divBdr>
                </w:div>
                <w:div w:id="2044279247">
                  <w:marLeft w:val="0"/>
                  <w:marRight w:val="0"/>
                  <w:marTop w:val="0"/>
                  <w:marBottom w:val="0"/>
                  <w:divBdr>
                    <w:top w:val="none" w:sz="0" w:space="0" w:color="auto"/>
                    <w:left w:val="none" w:sz="0" w:space="0" w:color="auto"/>
                    <w:bottom w:val="none" w:sz="0" w:space="0" w:color="auto"/>
                    <w:right w:val="none" w:sz="0" w:space="0" w:color="auto"/>
                  </w:divBdr>
                </w:div>
                <w:div w:id="1279796478">
                  <w:marLeft w:val="0"/>
                  <w:marRight w:val="0"/>
                  <w:marTop w:val="0"/>
                  <w:marBottom w:val="0"/>
                  <w:divBdr>
                    <w:top w:val="none" w:sz="0" w:space="0" w:color="auto"/>
                    <w:left w:val="none" w:sz="0" w:space="0" w:color="auto"/>
                    <w:bottom w:val="none" w:sz="0" w:space="0" w:color="auto"/>
                    <w:right w:val="none" w:sz="0" w:space="0" w:color="auto"/>
                  </w:divBdr>
                </w:div>
                <w:div w:id="1151218280">
                  <w:marLeft w:val="0"/>
                  <w:marRight w:val="0"/>
                  <w:marTop w:val="0"/>
                  <w:marBottom w:val="0"/>
                  <w:divBdr>
                    <w:top w:val="none" w:sz="0" w:space="0" w:color="auto"/>
                    <w:left w:val="none" w:sz="0" w:space="0" w:color="auto"/>
                    <w:bottom w:val="none" w:sz="0" w:space="0" w:color="auto"/>
                    <w:right w:val="none" w:sz="0" w:space="0" w:color="auto"/>
                  </w:divBdr>
                </w:div>
                <w:div w:id="1177424865">
                  <w:marLeft w:val="0"/>
                  <w:marRight w:val="0"/>
                  <w:marTop w:val="0"/>
                  <w:marBottom w:val="0"/>
                  <w:divBdr>
                    <w:top w:val="none" w:sz="0" w:space="0" w:color="auto"/>
                    <w:left w:val="none" w:sz="0" w:space="0" w:color="auto"/>
                    <w:bottom w:val="none" w:sz="0" w:space="0" w:color="auto"/>
                    <w:right w:val="none" w:sz="0" w:space="0" w:color="auto"/>
                  </w:divBdr>
                </w:div>
                <w:div w:id="959992118">
                  <w:marLeft w:val="0"/>
                  <w:marRight w:val="0"/>
                  <w:marTop w:val="0"/>
                  <w:marBottom w:val="0"/>
                  <w:divBdr>
                    <w:top w:val="none" w:sz="0" w:space="0" w:color="auto"/>
                    <w:left w:val="none" w:sz="0" w:space="0" w:color="auto"/>
                    <w:bottom w:val="none" w:sz="0" w:space="0" w:color="auto"/>
                    <w:right w:val="none" w:sz="0" w:space="0" w:color="auto"/>
                  </w:divBdr>
                </w:div>
                <w:div w:id="410154913">
                  <w:marLeft w:val="0"/>
                  <w:marRight w:val="0"/>
                  <w:marTop w:val="0"/>
                  <w:marBottom w:val="0"/>
                  <w:divBdr>
                    <w:top w:val="none" w:sz="0" w:space="0" w:color="auto"/>
                    <w:left w:val="none" w:sz="0" w:space="0" w:color="auto"/>
                    <w:bottom w:val="none" w:sz="0" w:space="0" w:color="auto"/>
                    <w:right w:val="none" w:sz="0" w:space="0" w:color="auto"/>
                  </w:divBdr>
                </w:div>
                <w:div w:id="192614818">
                  <w:marLeft w:val="0"/>
                  <w:marRight w:val="0"/>
                  <w:marTop w:val="0"/>
                  <w:marBottom w:val="0"/>
                  <w:divBdr>
                    <w:top w:val="none" w:sz="0" w:space="0" w:color="auto"/>
                    <w:left w:val="none" w:sz="0" w:space="0" w:color="auto"/>
                    <w:bottom w:val="none" w:sz="0" w:space="0" w:color="auto"/>
                    <w:right w:val="none" w:sz="0" w:space="0" w:color="auto"/>
                  </w:divBdr>
                </w:div>
                <w:div w:id="1851681454">
                  <w:marLeft w:val="0"/>
                  <w:marRight w:val="0"/>
                  <w:marTop w:val="0"/>
                  <w:marBottom w:val="0"/>
                  <w:divBdr>
                    <w:top w:val="none" w:sz="0" w:space="0" w:color="auto"/>
                    <w:left w:val="none" w:sz="0" w:space="0" w:color="auto"/>
                    <w:bottom w:val="none" w:sz="0" w:space="0" w:color="auto"/>
                    <w:right w:val="none" w:sz="0" w:space="0" w:color="auto"/>
                  </w:divBdr>
                </w:div>
                <w:div w:id="1142237816">
                  <w:marLeft w:val="0"/>
                  <w:marRight w:val="0"/>
                  <w:marTop w:val="0"/>
                  <w:marBottom w:val="0"/>
                  <w:divBdr>
                    <w:top w:val="none" w:sz="0" w:space="0" w:color="auto"/>
                    <w:left w:val="none" w:sz="0" w:space="0" w:color="auto"/>
                    <w:bottom w:val="none" w:sz="0" w:space="0" w:color="auto"/>
                    <w:right w:val="none" w:sz="0" w:space="0" w:color="auto"/>
                  </w:divBdr>
                </w:div>
                <w:div w:id="1643272671">
                  <w:marLeft w:val="0"/>
                  <w:marRight w:val="0"/>
                  <w:marTop w:val="0"/>
                  <w:marBottom w:val="0"/>
                  <w:divBdr>
                    <w:top w:val="none" w:sz="0" w:space="0" w:color="auto"/>
                    <w:left w:val="none" w:sz="0" w:space="0" w:color="auto"/>
                    <w:bottom w:val="none" w:sz="0" w:space="0" w:color="auto"/>
                    <w:right w:val="none" w:sz="0" w:space="0" w:color="auto"/>
                  </w:divBdr>
                </w:div>
                <w:div w:id="1355771544">
                  <w:marLeft w:val="0"/>
                  <w:marRight w:val="0"/>
                  <w:marTop w:val="0"/>
                  <w:marBottom w:val="0"/>
                  <w:divBdr>
                    <w:top w:val="none" w:sz="0" w:space="0" w:color="auto"/>
                    <w:left w:val="none" w:sz="0" w:space="0" w:color="auto"/>
                    <w:bottom w:val="none" w:sz="0" w:space="0" w:color="auto"/>
                    <w:right w:val="none" w:sz="0" w:space="0" w:color="auto"/>
                  </w:divBdr>
                </w:div>
                <w:div w:id="1992902461">
                  <w:marLeft w:val="0"/>
                  <w:marRight w:val="0"/>
                  <w:marTop w:val="0"/>
                  <w:marBottom w:val="0"/>
                  <w:divBdr>
                    <w:top w:val="none" w:sz="0" w:space="0" w:color="auto"/>
                    <w:left w:val="none" w:sz="0" w:space="0" w:color="auto"/>
                    <w:bottom w:val="none" w:sz="0" w:space="0" w:color="auto"/>
                    <w:right w:val="none" w:sz="0" w:space="0" w:color="auto"/>
                  </w:divBdr>
                </w:div>
                <w:div w:id="181361875">
                  <w:marLeft w:val="0"/>
                  <w:marRight w:val="0"/>
                  <w:marTop w:val="0"/>
                  <w:marBottom w:val="0"/>
                  <w:divBdr>
                    <w:top w:val="none" w:sz="0" w:space="0" w:color="auto"/>
                    <w:left w:val="none" w:sz="0" w:space="0" w:color="auto"/>
                    <w:bottom w:val="none" w:sz="0" w:space="0" w:color="auto"/>
                    <w:right w:val="none" w:sz="0" w:space="0" w:color="auto"/>
                  </w:divBdr>
                </w:div>
                <w:div w:id="851335455">
                  <w:marLeft w:val="0"/>
                  <w:marRight w:val="0"/>
                  <w:marTop w:val="0"/>
                  <w:marBottom w:val="0"/>
                  <w:divBdr>
                    <w:top w:val="none" w:sz="0" w:space="0" w:color="auto"/>
                    <w:left w:val="none" w:sz="0" w:space="0" w:color="auto"/>
                    <w:bottom w:val="none" w:sz="0" w:space="0" w:color="auto"/>
                    <w:right w:val="none" w:sz="0" w:space="0" w:color="auto"/>
                  </w:divBdr>
                </w:div>
                <w:div w:id="211889678">
                  <w:marLeft w:val="0"/>
                  <w:marRight w:val="0"/>
                  <w:marTop w:val="0"/>
                  <w:marBottom w:val="0"/>
                  <w:divBdr>
                    <w:top w:val="none" w:sz="0" w:space="0" w:color="auto"/>
                    <w:left w:val="none" w:sz="0" w:space="0" w:color="auto"/>
                    <w:bottom w:val="none" w:sz="0" w:space="0" w:color="auto"/>
                    <w:right w:val="none" w:sz="0" w:space="0" w:color="auto"/>
                  </w:divBdr>
                </w:div>
                <w:div w:id="1772581320">
                  <w:marLeft w:val="0"/>
                  <w:marRight w:val="0"/>
                  <w:marTop w:val="0"/>
                  <w:marBottom w:val="0"/>
                  <w:divBdr>
                    <w:top w:val="none" w:sz="0" w:space="0" w:color="auto"/>
                    <w:left w:val="none" w:sz="0" w:space="0" w:color="auto"/>
                    <w:bottom w:val="none" w:sz="0" w:space="0" w:color="auto"/>
                    <w:right w:val="none" w:sz="0" w:space="0" w:color="auto"/>
                  </w:divBdr>
                </w:div>
                <w:div w:id="515778625">
                  <w:marLeft w:val="0"/>
                  <w:marRight w:val="0"/>
                  <w:marTop w:val="0"/>
                  <w:marBottom w:val="0"/>
                  <w:divBdr>
                    <w:top w:val="none" w:sz="0" w:space="0" w:color="auto"/>
                    <w:left w:val="none" w:sz="0" w:space="0" w:color="auto"/>
                    <w:bottom w:val="none" w:sz="0" w:space="0" w:color="auto"/>
                    <w:right w:val="none" w:sz="0" w:space="0" w:color="auto"/>
                  </w:divBdr>
                </w:div>
                <w:div w:id="1435857536">
                  <w:marLeft w:val="0"/>
                  <w:marRight w:val="0"/>
                  <w:marTop w:val="0"/>
                  <w:marBottom w:val="0"/>
                  <w:divBdr>
                    <w:top w:val="none" w:sz="0" w:space="0" w:color="auto"/>
                    <w:left w:val="none" w:sz="0" w:space="0" w:color="auto"/>
                    <w:bottom w:val="none" w:sz="0" w:space="0" w:color="auto"/>
                    <w:right w:val="none" w:sz="0" w:space="0" w:color="auto"/>
                  </w:divBdr>
                </w:div>
                <w:div w:id="1407025041">
                  <w:marLeft w:val="0"/>
                  <w:marRight w:val="0"/>
                  <w:marTop w:val="0"/>
                  <w:marBottom w:val="0"/>
                  <w:divBdr>
                    <w:top w:val="none" w:sz="0" w:space="0" w:color="auto"/>
                    <w:left w:val="none" w:sz="0" w:space="0" w:color="auto"/>
                    <w:bottom w:val="none" w:sz="0" w:space="0" w:color="auto"/>
                    <w:right w:val="none" w:sz="0" w:space="0" w:color="auto"/>
                  </w:divBdr>
                </w:div>
                <w:div w:id="295985598">
                  <w:marLeft w:val="0"/>
                  <w:marRight w:val="0"/>
                  <w:marTop w:val="0"/>
                  <w:marBottom w:val="0"/>
                  <w:divBdr>
                    <w:top w:val="none" w:sz="0" w:space="0" w:color="auto"/>
                    <w:left w:val="none" w:sz="0" w:space="0" w:color="auto"/>
                    <w:bottom w:val="none" w:sz="0" w:space="0" w:color="auto"/>
                    <w:right w:val="none" w:sz="0" w:space="0" w:color="auto"/>
                  </w:divBdr>
                </w:div>
                <w:div w:id="1723939274">
                  <w:marLeft w:val="0"/>
                  <w:marRight w:val="0"/>
                  <w:marTop w:val="0"/>
                  <w:marBottom w:val="0"/>
                  <w:divBdr>
                    <w:top w:val="none" w:sz="0" w:space="0" w:color="auto"/>
                    <w:left w:val="none" w:sz="0" w:space="0" w:color="auto"/>
                    <w:bottom w:val="none" w:sz="0" w:space="0" w:color="auto"/>
                    <w:right w:val="none" w:sz="0" w:space="0" w:color="auto"/>
                  </w:divBdr>
                </w:div>
                <w:div w:id="241255375">
                  <w:marLeft w:val="0"/>
                  <w:marRight w:val="0"/>
                  <w:marTop w:val="0"/>
                  <w:marBottom w:val="0"/>
                  <w:divBdr>
                    <w:top w:val="none" w:sz="0" w:space="0" w:color="auto"/>
                    <w:left w:val="none" w:sz="0" w:space="0" w:color="auto"/>
                    <w:bottom w:val="none" w:sz="0" w:space="0" w:color="auto"/>
                    <w:right w:val="none" w:sz="0" w:space="0" w:color="auto"/>
                  </w:divBdr>
                </w:div>
                <w:div w:id="2133933159">
                  <w:marLeft w:val="0"/>
                  <w:marRight w:val="0"/>
                  <w:marTop w:val="0"/>
                  <w:marBottom w:val="0"/>
                  <w:divBdr>
                    <w:top w:val="none" w:sz="0" w:space="0" w:color="auto"/>
                    <w:left w:val="none" w:sz="0" w:space="0" w:color="auto"/>
                    <w:bottom w:val="none" w:sz="0" w:space="0" w:color="auto"/>
                    <w:right w:val="none" w:sz="0" w:space="0" w:color="auto"/>
                  </w:divBdr>
                </w:div>
                <w:div w:id="1164279801">
                  <w:marLeft w:val="0"/>
                  <w:marRight w:val="0"/>
                  <w:marTop w:val="0"/>
                  <w:marBottom w:val="0"/>
                  <w:divBdr>
                    <w:top w:val="none" w:sz="0" w:space="0" w:color="auto"/>
                    <w:left w:val="none" w:sz="0" w:space="0" w:color="auto"/>
                    <w:bottom w:val="none" w:sz="0" w:space="0" w:color="auto"/>
                    <w:right w:val="none" w:sz="0" w:space="0" w:color="auto"/>
                  </w:divBdr>
                </w:div>
                <w:div w:id="869804620">
                  <w:marLeft w:val="0"/>
                  <w:marRight w:val="0"/>
                  <w:marTop w:val="0"/>
                  <w:marBottom w:val="0"/>
                  <w:divBdr>
                    <w:top w:val="none" w:sz="0" w:space="0" w:color="auto"/>
                    <w:left w:val="none" w:sz="0" w:space="0" w:color="auto"/>
                    <w:bottom w:val="none" w:sz="0" w:space="0" w:color="auto"/>
                    <w:right w:val="none" w:sz="0" w:space="0" w:color="auto"/>
                  </w:divBdr>
                </w:div>
                <w:div w:id="872619703">
                  <w:marLeft w:val="0"/>
                  <w:marRight w:val="0"/>
                  <w:marTop w:val="0"/>
                  <w:marBottom w:val="0"/>
                  <w:divBdr>
                    <w:top w:val="none" w:sz="0" w:space="0" w:color="auto"/>
                    <w:left w:val="none" w:sz="0" w:space="0" w:color="auto"/>
                    <w:bottom w:val="none" w:sz="0" w:space="0" w:color="auto"/>
                    <w:right w:val="none" w:sz="0" w:space="0" w:color="auto"/>
                  </w:divBdr>
                </w:div>
                <w:div w:id="1519199071">
                  <w:marLeft w:val="0"/>
                  <w:marRight w:val="0"/>
                  <w:marTop w:val="0"/>
                  <w:marBottom w:val="0"/>
                  <w:divBdr>
                    <w:top w:val="none" w:sz="0" w:space="0" w:color="auto"/>
                    <w:left w:val="none" w:sz="0" w:space="0" w:color="auto"/>
                    <w:bottom w:val="none" w:sz="0" w:space="0" w:color="auto"/>
                    <w:right w:val="none" w:sz="0" w:space="0" w:color="auto"/>
                  </w:divBdr>
                </w:div>
                <w:div w:id="57827515">
                  <w:marLeft w:val="0"/>
                  <w:marRight w:val="0"/>
                  <w:marTop w:val="0"/>
                  <w:marBottom w:val="0"/>
                  <w:divBdr>
                    <w:top w:val="none" w:sz="0" w:space="0" w:color="auto"/>
                    <w:left w:val="none" w:sz="0" w:space="0" w:color="auto"/>
                    <w:bottom w:val="none" w:sz="0" w:space="0" w:color="auto"/>
                    <w:right w:val="none" w:sz="0" w:space="0" w:color="auto"/>
                  </w:divBdr>
                </w:div>
                <w:div w:id="199166530">
                  <w:marLeft w:val="0"/>
                  <w:marRight w:val="0"/>
                  <w:marTop w:val="0"/>
                  <w:marBottom w:val="0"/>
                  <w:divBdr>
                    <w:top w:val="none" w:sz="0" w:space="0" w:color="auto"/>
                    <w:left w:val="none" w:sz="0" w:space="0" w:color="auto"/>
                    <w:bottom w:val="none" w:sz="0" w:space="0" w:color="auto"/>
                    <w:right w:val="none" w:sz="0" w:space="0" w:color="auto"/>
                  </w:divBdr>
                </w:div>
                <w:div w:id="171338333">
                  <w:marLeft w:val="0"/>
                  <w:marRight w:val="0"/>
                  <w:marTop w:val="0"/>
                  <w:marBottom w:val="0"/>
                  <w:divBdr>
                    <w:top w:val="none" w:sz="0" w:space="0" w:color="auto"/>
                    <w:left w:val="none" w:sz="0" w:space="0" w:color="auto"/>
                    <w:bottom w:val="none" w:sz="0" w:space="0" w:color="auto"/>
                    <w:right w:val="none" w:sz="0" w:space="0" w:color="auto"/>
                  </w:divBdr>
                </w:div>
                <w:div w:id="408625884">
                  <w:marLeft w:val="0"/>
                  <w:marRight w:val="0"/>
                  <w:marTop w:val="0"/>
                  <w:marBottom w:val="0"/>
                  <w:divBdr>
                    <w:top w:val="none" w:sz="0" w:space="0" w:color="auto"/>
                    <w:left w:val="none" w:sz="0" w:space="0" w:color="auto"/>
                    <w:bottom w:val="none" w:sz="0" w:space="0" w:color="auto"/>
                    <w:right w:val="none" w:sz="0" w:space="0" w:color="auto"/>
                  </w:divBdr>
                </w:div>
                <w:div w:id="1515654715">
                  <w:marLeft w:val="0"/>
                  <w:marRight w:val="0"/>
                  <w:marTop w:val="0"/>
                  <w:marBottom w:val="0"/>
                  <w:divBdr>
                    <w:top w:val="none" w:sz="0" w:space="0" w:color="auto"/>
                    <w:left w:val="none" w:sz="0" w:space="0" w:color="auto"/>
                    <w:bottom w:val="none" w:sz="0" w:space="0" w:color="auto"/>
                    <w:right w:val="none" w:sz="0" w:space="0" w:color="auto"/>
                  </w:divBdr>
                </w:div>
                <w:div w:id="2119400142">
                  <w:marLeft w:val="0"/>
                  <w:marRight w:val="0"/>
                  <w:marTop w:val="0"/>
                  <w:marBottom w:val="0"/>
                  <w:divBdr>
                    <w:top w:val="none" w:sz="0" w:space="0" w:color="auto"/>
                    <w:left w:val="none" w:sz="0" w:space="0" w:color="auto"/>
                    <w:bottom w:val="none" w:sz="0" w:space="0" w:color="auto"/>
                    <w:right w:val="none" w:sz="0" w:space="0" w:color="auto"/>
                  </w:divBdr>
                </w:div>
                <w:div w:id="1549804615">
                  <w:marLeft w:val="0"/>
                  <w:marRight w:val="0"/>
                  <w:marTop w:val="0"/>
                  <w:marBottom w:val="0"/>
                  <w:divBdr>
                    <w:top w:val="none" w:sz="0" w:space="0" w:color="auto"/>
                    <w:left w:val="none" w:sz="0" w:space="0" w:color="auto"/>
                    <w:bottom w:val="none" w:sz="0" w:space="0" w:color="auto"/>
                    <w:right w:val="none" w:sz="0" w:space="0" w:color="auto"/>
                  </w:divBdr>
                </w:div>
                <w:div w:id="1107772950">
                  <w:marLeft w:val="0"/>
                  <w:marRight w:val="0"/>
                  <w:marTop w:val="0"/>
                  <w:marBottom w:val="0"/>
                  <w:divBdr>
                    <w:top w:val="none" w:sz="0" w:space="0" w:color="auto"/>
                    <w:left w:val="none" w:sz="0" w:space="0" w:color="auto"/>
                    <w:bottom w:val="none" w:sz="0" w:space="0" w:color="auto"/>
                    <w:right w:val="none" w:sz="0" w:space="0" w:color="auto"/>
                  </w:divBdr>
                </w:div>
                <w:div w:id="1752241387">
                  <w:marLeft w:val="0"/>
                  <w:marRight w:val="0"/>
                  <w:marTop w:val="0"/>
                  <w:marBottom w:val="0"/>
                  <w:divBdr>
                    <w:top w:val="none" w:sz="0" w:space="0" w:color="auto"/>
                    <w:left w:val="none" w:sz="0" w:space="0" w:color="auto"/>
                    <w:bottom w:val="none" w:sz="0" w:space="0" w:color="auto"/>
                    <w:right w:val="none" w:sz="0" w:space="0" w:color="auto"/>
                  </w:divBdr>
                </w:div>
                <w:div w:id="2001695795">
                  <w:marLeft w:val="0"/>
                  <w:marRight w:val="0"/>
                  <w:marTop w:val="0"/>
                  <w:marBottom w:val="0"/>
                  <w:divBdr>
                    <w:top w:val="none" w:sz="0" w:space="0" w:color="auto"/>
                    <w:left w:val="none" w:sz="0" w:space="0" w:color="auto"/>
                    <w:bottom w:val="none" w:sz="0" w:space="0" w:color="auto"/>
                    <w:right w:val="none" w:sz="0" w:space="0" w:color="auto"/>
                  </w:divBdr>
                </w:div>
                <w:div w:id="2041273799">
                  <w:marLeft w:val="0"/>
                  <w:marRight w:val="0"/>
                  <w:marTop w:val="0"/>
                  <w:marBottom w:val="0"/>
                  <w:divBdr>
                    <w:top w:val="none" w:sz="0" w:space="0" w:color="auto"/>
                    <w:left w:val="none" w:sz="0" w:space="0" w:color="auto"/>
                    <w:bottom w:val="none" w:sz="0" w:space="0" w:color="auto"/>
                    <w:right w:val="none" w:sz="0" w:space="0" w:color="auto"/>
                  </w:divBdr>
                </w:div>
                <w:div w:id="1109812979">
                  <w:marLeft w:val="0"/>
                  <w:marRight w:val="0"/>
                  <w:marTop w:val="0"/>
                  <w:marBottom w:val="0"/>
                  <w:divBdr>
                    <w:top w:val="none" w:sz="0" w:space="0" w:color="auto"/>
                    <w:left w:val="none" w:sz="0" w:space="0" w:color="auto"/>
                    <w:bottom w:val="none" w:sz="0" w:space="0" w:color="auto"/>
                    <w:right w:val="none" w:sz="0" w:space="0" w:color="auto"/>
                  </w:divBdr>
                </w:div>
                <w:div w:id="620962363">
                  <w:marLeft w:val="0"/>
                  <w:marRight w:val="0"/>
                  <w:marTop w:val="0"/>
                  <w:marBottom w:val="0"/>
                  <w:divBdr>
                    <w:top w:val="none" w:sz="0" w:space="0" w:color="auto"/>
                    <w:left w:val="none" w:sz="0" w:space="0" w:color="auto"/>
                    <w:bottom w:val="none" w:sz="0" w:space="0" w:color="auto"/>
                    <w:right w:val="none" w:sz="0" w:space="0" w:color="auto"/>
                  </w:divBdr>
                </w:div>
                <w:div w:id="931427248">
                  <w:marLeft w:val="0"/>
                  <w:marRight w:val="0"/>
                  <w:marTop w:val="0"/>
                  <w:marBottom w:val="0"/>
                  <w:divBdr>
                    <w:top w:val="none" w:sz="0" w:space="0" w:color="auto"/>
                    <w:left w:val="none" w:sz="0" w:space="0" w:color="auto"/>
                    <w:bottom w:val="none" w:sz="0" w:space="0" w:color="auto"/>
                    <w:right w:val="none" w:sz="0" w:space="0" w:color="auto"/>
                  </w:divBdr>
                </w:div>
                <w:div w:id="1448233984">
                  <w:marLeft w:val="0"/>
                  <w:marRight w:val="0"/>
                  <w:marTop w:val="0"/>
                  <w:marBottom w:val="0"/>
                  <w:divBdr>
                    <w:top w:val="none" w:sz="0" w:space="0" w:color="auto"/>
                    <w:left w:val="none" w:sz="0" w:space="0" w:color="auto"/>
                    <w:bottom w:val="none" w:sz="0" w:space="0" w:color="auto"/>
                    <w:right w:val="none" w:sz="0" w:space="0" w:color="auto"/>
                  </w:divBdr>
                </w:div>
                <w:div w:id="1216816381">
                  <w:marLeft w:val="0"/>
                  <w:marRight w:val="0"/>
                  <w:marTop w:val="0"/>
                  <w:marBottom w:val="0"/>
                  <w:divBdr>
                    <w:top w:val="none" w:sz="0" w:space="0" w:color="auto"/>
                    <w:left w:val="none" w:sz="0" w:space="0" w:color="auto"/>
                    <w:bottom w:val="none" w:sz="0" w:space="0" w:color="auto"/>
                    <w:right w:val="none" w:sz="0" w:space="0" w:color="auto"/>
                  </w:divBdr>
                </w:div>
                <w:div w:id="22948001">
                  <w:marLeft w:val="0"/>
                  <w:marRight w:val="0"/>
                  <w:marTop w:val="0"/>
                  <w:marBottom w:val="0"/>
                  <w:divBdr>
                    <w:top w:val="none" w:sz="0" w:space="0" w:color="auto"/>
                    <w:left w:val="none" w:sz="0" w:space="0" w:color="auto"/>
                    <w:bottom w:val="none" w:sz="0" w:space="0" w:color="auto"/>
                    <w:right w:val="none" w:sz="0" w:space="0" w:color="auto"/>
                  </w:divBdr>
                </w:div>
                <w:div w:id="1011108802">
                  <w:marLeft w:val="0"/>
                  <w:marRight w:val="0"/>
                  <w:marTop w:val="0"/>
                  <w:marBottom w:val="0"/>
                  <w:divBdr>
                    <w:top w:val="none" w:sz="0" w:space="0" w:color="auto"/>
                    <w:left w:val="none" w:sz="0" w:space="0" w:color="auto"/>
                    <w:bottom w:val="none" w:sz="0" w:space="0" w:color="auto"/>
                    <w:right w:val="none" w:sz="0" w:space="0" w:color="auto"/>
                  </w:divBdr>
                </w:div>
                <w:div w:id="1979263211">
                  <w:marLeft w:val="0"/>
                  <w:marRight w:val="0"/>
                  <w:marTop w:val="0"/>
                  <w:marBottom w:val="0"/>
                  <w:divBdr>
                    <w:top w:val="none" w:sz="0" w:space="0" w:color="auto"/>
                    <w:left w:val="none" w:sz="0" w:space="0" w:color="auto"/>
                    <w:bottom w:val="none" w:sz="0" w:space="0" w:color="auto"/>
                    <w:right w:val="none" w:sz="0" w:space="0" w:color="auto"/>
                  </w:divBdr>
                </w:div>
                <w:div w:id="1396853052">
                  <w:marLeft w:val="0"/>
                  <w:marRight w:val="0"/>
                  <w:marTop w:val="0"/>
                  <w:marBottom w:val="0"/>
                  <w:divBdr>
                    <w:top w:val="none" w:sz="0" w:space="0" w:color="auto"/>
                    <w:left w:val="none" w:sz="0" w:space="0" w:color="auto"/>
                    <w:bottom w:val="none" w:sz="0" w:space="0" w:color="auto"/>
                    <w:right w:val="none" w:sz="0" w:space="0" w:color="auto"/>
                  </w:divBdr>
                </w:div>
                <w:div w:id="825245381">
                  <w:marLeft w:val="0"/>
                  <w:marRight w:val="0"/>
                  <w:marTop w:val="0"/>
                  <w:marBottom w:val="0"/>
                  <w:divBdr>
                    <w:top w:val="none" w:sz="0" w:space="0" w:color="auto"/>
                    <w:left w:val="none" w:sz="0" w:space="0" w:color="auto"/>
                    <w:bottom w:val="none" w:sz="0" w:space="0" w:color="auto"/>
                    <w:right w:val="none" w:sz="0" w:space="0" w:color="auto"/>
                  </w:divBdr>
                </w:div>
                <w:div w:id="829828598">
                  <w:marLeft w:val="0"/>
                  <w:marRight w:val="0"/>
                  <w:marTop w:val="0"/>
                  <w:marBottom w:val="0"/>
                  <w:divBdr>
                    <w:top w:val="none" w:sz="0" w:space="0" w:color="auto"/>
                    <w:left w:val="none" w:sz="0" w:space="0" w:color="auto"/>
                    <w:bottom w:val="none" w:sz="0" w:space="0" w:color="auto"/>
                    <w:right w:val="none" w:sz="0" w:space="0" w:color="auto"/>
                  </w:divBdr>
                </w:div>
                <w:div w:id="1181352463">
                  <w:marLeft w:val="0"/>
                  <w:marRight w:val="0"/>
                  <w:marTop w:val="0"/>
                  <w:marBottom w:val="0"/>
                  <w:divBdr>
                    <w:top w:val="none" w:sz="0" w:space="0" w:color="auto"/>
                    <w:left w:val="none" w:sz="0" w:space="0" w:color="auto"/>
                    <w:bottom w:val="none" w:sz="0" w:space="0" w:color="auto"/>
                    <w:right w:val="none" w:sz="0" w:space="0" w:color="auto"/>
                  </w:divBdr>
                </w:div>
                <w:div w:id="330645537">
                  <w:marLeft w:val="0"/>
                  <w:marRight w:val="0"/>
                  <w:marTop w:val="0"/>
                  <w:marBottom w:val="0"/>
                  <w:divBdr>
                    <w:top w:val="none" w:sz="0" w:space="0" w:color="auto"/>
                    <w:left w:val="none" w:sz="0" w:space="0" w:color="auto"/>
                    <w:bottom w:val="none" w:sz="0" w:space="0" w:color="auto"/>
                    <w:right w:val="none" w:sz="0" w:space="0" w:color="auto"/>
                  </w:divBdr>
                </w:div>
                <w:div w:id="1051539208">
                  <w:marLeft w:val="0"/>
                  <w:marRight w:val="0"/>
                  <w:marTop w:val="0"/>
                  <w:marBottom w:val="0"/>
                  <w:divBdr>
                    <w:top w:val="none" w:sz="0" w:space="0" w:color="auto"/>
                    <w:left w:val="none" w:sz="0" w:space="0" w:color="auto"/>
                    <w:bottom w:val="none" w:sz="0" w:space="0" w:color="auto"/>
                    <w:right w:val="none" w:sz="0" w:space="0" w:color="auto"/>
                  </w:divBdr>
                </w:div>
                <w:div w:id="980770109">
                  <w:marLeft w:val="0"/>
                  <w:marRight w:val="0"/>
                  <w:marTop w:val="0"/>
                  <w:marBottom w:val="0"/>
                  <w:divBdr>
                    <w:top w:val="none" w:sz="0" w:space="0" w:color="auto"/>
                    <w:left w:val="none" w:sz="0" w:space="0" w:color="auto"/>
                    <w:bottom w:val="none" w:sz="0" w:space="0" w:color="auto"/>
                    <w:right w:val="none" w:sz="0" w:space="0" w:color="auto"/>
                  </w:divBdr>
                </w:div>
                <w:div w:id="39330156">
                  <w:marLeft w:val="0"/>
                  <w:marRight w:val="0"/>
                  <w:marTop w:val="0"/>
                  <w:marBottom w:val="0"/>
                  <w:divBdr>
                    <w:top w:val="none" w:sz="0" w:space="0" w:color="auto"/>
                    <w:left w:val="none" w:sz="0" w:space="0" w:color="auto"/>
                    <w:bottom w:val="none" w:sz="0" w:space="0" w:color="auto"/>
                    <w:right w:val="none" w:sz="0" w:space="0" w:color="auto"/>
                  </w:divBdr>
                </w:div>
                <w:div w:id="973943504">
                  <w:marLeft w:val="0"/>
                  <w:marRight w:val="0"/>
                  <w:marTop w:val="0"/>
                  <w:marBottom w:val="0"/>
                  <w:divBdr>
                    <w:top w:val="none" w:sz="0" w:space="0" w:color="auto"/>
                    <w:left w:val="none" w:sz="0" w:space="0" w:color="auto"/>
                    <w:bottom w:val="none" w:sz="0" w:space="0" w:color="auto"/>
                    <w:right w:val="none" w:sz="0" w:space="0" w:color="auto"/>
                  </w:divBdr>
                </w:div>
                <w:div w:id="1981494376">
                  <w:marLeft w:val="0"/>
                  <w:marRight w:val="0"/>
                  <w:marTop w:val="0"/>
                  <w:marBottom w:val="0"/>
                  <w:divBdr>
                    <w:top w:val="none" w:sz="0" w:space="0" w:color="auto"/>
                    <w:left w:val="none" w:sz="0" w:space="0" w:color="auto"/>
                    <w:bottom w:val="none" w:sz="0" w:space="0" w:color="auto"/>
                    <w:right w:val="none" w:sz="0" w:space="0" w:color="auto"/>
                  </w:divBdr>
                </w:div>
                <w:div w:id="493837044">
                  <w:marLeft w:val="0"/>
                  <w:marRight w:val="0"/>
                  <w:marTop w:val="0"/>
                  <w:marBottom w:val="0"/>
                  <w:divBdr>
                    <w:top w:val="none" w:sz="0" w:space="0" w:color="auto"/>
                    <w:left w:val="none" w:sz="0" w:space="0" w:color="auto"/>
                    <w:bottom w:val="none" w:sz="0" w:space="0" w:color="auto"/>
                    <w:right w:val="none" w:sz="0" w:space="0" w:color="auto"/>
                  </w:divBdr>
                </w:div>
                <w:div w:id="1600991655">
                  <w:marLeft w:val="0"/>
                  <w:marRight w:val="0"/>
                  <w:marTop w:val="0"/>
                  <w:marBottom w:val="0"/>
                  <w:divBdr>
                    <w:top w:val="none" w:sz="0" w:space="0" w:color="auto"/>
                    <w:left w:val="none" w:sz="0" w:space="0" w:color="auto"/>
                    <w:bottom w:val="none" w:sz="0" w:space="0" w:color="auto"/>
                    <w:right w:val="none" w:sz="0" w:space="0" w:color="auto"/>
                  </w:divBdr>
                </w:div>
                <w:div w:id="2006325271">
                  <w:marLeft w:val="0"/>
                  <w:marRight w:val="0"/>
                  <w:marTop w:val="0"/>
                  <w:marBottom w:val="0"/>
                  <w:divBdr>
                    <w:top w:val="none" w:sz="0" w:space="0" w:color="auto"/>
                    <w:left w:val="none" w:sz="0" w:space="0" w:color="auto"/>
                    <w:bottom w:val="none" w:sz="0" w:space="0" w:color="auto"/>
                    <w:right w:val="none" w:sz="0" w:space="0" w:color="auto"/>
                  </w:divBdr>
                </w:div>
                <w:div w:id="1090152749">
                  <w:marLeft w:val="0"/>
                  <w:marRight w:val="0"/>
                  <w:marTop w:val="0"/>
                  <w:marBottom w:val="0"/>
                  <w:divBdr>
                    <w:top w:val="none" w:sz="0" w:space="0" w:color="auto"/>
                    <w:left w:val="none" w:sz="0" w:space="0" w:color="auto"/>
                    <w:bottom w:val="none" w:sz="0" w:space="0" w:color="auto"/>
                    <w:right w:val="none" w:sz="0" w:space="0" w:color="auto"/>
                  </w:divBdr>
                </w:div>
                <w:div w:id="2019574977">
                  <w:marLeft w:val="0"/>
                  <w:marRight w:val="0"/>
                  <w:marTop w:val="0"/>
                  <w:marBottom w:val="0"/>
                  <w:divBdr>
                    <w:top w:val="none" w:sz="0" w:space="0" w:color="auto"/>
                    <w:left w:val="none" w:sz="0" w:space="0" w:color="auto"/>
                    <w:bottom w:val="none" w:sz="0" w:space="0" w:color="auto"/>
                    <w:right w:val="none" w:sz="0" w:space="0" w:color="auto"/>
                  </w:divBdr>
                </w:div>
                <w:div w:id="825784974">
                  <w:marLeft w:val="0"/>
                  <w:marRight w:val="0"/>
                  <w:marTop w:val="0"/>
                  <w:marBottom w:val="0"/>
                  <w:divBdr>
                    <w:top w:val="none" w:sz="0" w:space="0" w:color="auto"/>
                    <w:left w:val="none" w:sz="0" w:space="0" w:color="auto"/>
                    <w:bottom w:val="none" w:sz="0" w:space="0" w:color="auto"/>
                    <w:right w:val="none" w:sz="0" w:space="0" w:color="auto"/>
                  </w:divBdr>
                </w:div>
                <w:div w:id="1153448021">
                  <w:marLeft w:val="0"/>
                  <w:marRight w:val="0"/>
                  <w:marTop w:val="0"/>
                  <w:marBottom w:val="0"/>
                  <w:divBdr>
                    <w:top w:val="none" w:sz="0" w:space="0" w:color="auto"/>
                    <w:left w:val="none" w:sz="0" w:space="0" w:color="auto"/>
                    <w:bottom w:val="none" w:sz="0" w:space="0" w:color="auto"/>
                    <w:right w:val="none" w:sz="0" w:space="0" w:color="auto"/>
                  </w:divBdr>
                </w:div>
                <w:div w:id="504170364">
                  <w:marLeft w:val="0"/>
                  <w:marRight w:val="0"/>
                  <w:marTop w:val="0"/>
                  <w:marBottom w:val="0"/>
                  <w:divBdr>
                    <w:top w:val="none" w:sz="0" w:space="0" w:color="auto"/>
                    <w:left w:val="none" w:sz="0" w:space="0" w:color="auto"/>
                    <w:bottom w:val="none" w:sz="0" w:space="0" w:color="auto"/>
                    <w:right w:val="none" w:sz="0" w:space="0" w:color="auto"/>
                  </w:divBdr>
                </w:div>
                <w:div w:id="979650305">
                  <w:marLeft w:val="0"/>
                  <w:marRight w:val="0"/>
                  <w:marTop w:val="0"/>
                  <w:marBottom w:val="0"/>
                  <w:divBdr>
                    <w:top w:val="none" w:sz="0" w:space="0" w:color="auto"/>
                    <w:left w:val="none" w:sz="0" w:space="0" w:color="auto"/>
                    <w:bottom w:val="none" w:sz="0" w:space="0" w:color="auto"/>
                    <w:right w:val="none" w:sz="0" w:space="0" w:color="auto"/>
                  </w:divBdr>
                </w:div>
                <w:div w:id="86117808">
                  <w:marLeft w:val="0"/>
                  <w:marRight w:val="0"/>
                  <w:marTop w:val="0"/>
                  <w:marBottom w:val="0"/>
                  <w:divBdr>
                    <w:top w:val="none" w:sz="0" w:space="0" w:color="auto"/>
                    <w:left w:val="none" w:sz="0" w:space="0" w:color="auto"/>
                    <w:bottom w:val="none" w:sz="0" w:space="0" w:color="auto"/>
                    <w:right w:val="none" w:sz="0" w:space="0" w:color="auto"/>
                  </w:divBdr>
                </w:div>
                <w:div w:id="438069476">
                  <w:marLeft w:val="0"/>
                  <w:marRight w:val="0"/>
                  <w:marTop w:val="0"/>
                  <w:marBottom w:val="0"/>
                  <w:divBdr>
                    <w:top w:val="none" w:sz="0" w:space="0" w:color="auto"/>
                    <w:left w:val="none" w:sz="0" w:space="0" w:color="auto"/>
                    <w:bottom w:val="none" w:sz="0" w:space="0" w:color="auto"/>
                    <w:right w:val="none" w:sz="0" w:space="0" w:color="auto"/>
                  </w:divBdr>
                </w:div>
                <w:div w:id="285703186">
                  <w:marLeft w:val="0"/>
                  <w:marRight w:val="0"/>
                  <w:marTop w:val="0"/>
                  <w:marBottom w:val="0"/>
                  <w:divBdr>
                    <w:top w:val="none" w:sz="0" w:space="0" w:color="auto"/>
                    <w:left w:val="none" w:sz="0" w:space="0" w:color="auto"/>
                    <w:bottom w:val="none" w:sz="0" w:space="0" w:color="auto"/>
                    <w:right w:val="none" w:sz="0" w:space="0" w:color="auto"/>
                  </w:divBdr>
                </w:div>
                <w:div w:id="1541357393">
                  <w:marLeft w:val="0"/>
                  <w:marRight w:val="0"/>
                  <w:marTop w:val="0"/>
                  <w:marBottom w:val="0"/>
                  <w:divBdr>
                    <w:top w:val="none" w:sz="0" w:space="0" w:color="auto"/>
                    <w:left w:val="none" w:sz="0" w:space="0" w:color="auto"/>
                    <w:bottom w:val="none" w:sz="0" w:space="0" w:color="auto"/>
                    <w:right w:val="none" w:sz="0" w:space="0" w:color="auto"/>
                  </w:divBdr>
                </w:div>
                <w:div w:id="469057174">
                  <w:marLeft w:val="0"/>
                  <w:marRight w:val="0"/>
                  <w:marTop w:val="0"/>
                  <w:marBottom w:val="0"/>
                  <w:divBdr>
                    <w:top w:val="none" w:sz="0" w:space="0" w:color="auto"/>
                    <w:left w:val="none" w:sz="0" w:space="0" w:color="auto"/>
                    <w:bottom w:val="none" w:sz="0" w:space="0" w:color="auto"/>
                    <w:right w:val="none" w:sz="0" w:space="0" w:color="auto"/>
                  </w:divBdr>
                </w:div>
                <w:div w:id="295180861">
                  <w:marLeft w:val="0"/>
                  <w:marRight w:val="0"/>
                  <w:marTop w:val="0"/>
                  <w:marBottom w:val="0"/>
                  <w:divBdr>
                    <w:top w:val="none" w:sz="0" w:space="0" w:color="auto"/>
                    <w:left w:val="none" w:sz="0" w:space="0" w:color="auto"/>
                    <w:bottom w:val="none" w:sz="0" w:space="0" w:color="auto"/>
                    <w:right w:val="none" w:sz="0" w:space="0" w:color="auto"/>
                  </w:divBdr>
                </w:div>
                <w:div w:id="571047009">
                  <w:marLeft w:val="0"/>
                  <w:marRight w:val="0"/>
                  <w:marTop w:val="0"/>
                  <w:marBottom w:val="0"/>
                  <w:divBdr>
                    <w:top w:val="none" w:sz="0" w:space="0" w:color="auto"/>
                    <w:left w:val="none" w:sz="0" w:space="0" w:color="auto"/>
                    <w:bottom w:val="none" w:sz="0" w:space="0" w:color="auto"/>
                    <w:right w:val="none" w:sz="0" w:space="0" w:color="auto"/>
                  </w:divBdr>
                </w:div>
                <w:div w:id="911433256">
                  <w:marLeft w:val="0"/>
                  <w:marRight w:val="0"/>
                  <w:marTop w:val="0"/>
                  <w:marBottom w:val="0"/>
                  <w:divBdr>
                    <w:top w:val="none" w:sz="0" w:space="0" w:color="auto"/>
                    <w:left w:val="none" w:sz="0" w:space="0" w:color="auto"/>
                    <w:bottom w:val="none" w:sz="0" w:space="0" w:color="auto"/>
                    <w:right w:val="none" w:sz="0" w:space="0" w:color="auto"/>
                  </w:divBdr>
                </w:div>
                <w:div w:id="1351567667">
                  <w:marLeft w:val="0"/>
                  <w:marRight w:val="0"/>
                  <w:marTop w:val="0"/>
                  <w:marBottom w:val="0"/>
                  <w:divBdr>
                    <w:top w:val="none" w:sz="0" w:space="0" w:color="auto"/>
                    <w:left w:val="none" w:sz="0" w:space="0" w:color="auto"/>
                    <w:bottom w:val="none" w:sz="0" w:space="0" w:color="auto"/>
                    <w:right w:val="none" w:sz="0" w:space="0" w:color="auto"/>
                  </w:divBdr>
                </w:div>
                <w:div w:id="1082072154">
                  <w:marLeft w:val="0"/>
                  <w:marRight w:val="0"/>
                  <w:marTop w:val="0"/>
                  <w:marBottom w:val="0"/>
                  <w:divBdr>
                    <w:top w:val="none" w:sz="0" w:space="0" w:color="auto"/>
                    <w:left w:val="none" w:sz="0" w:space="0" w:color="auto"/>
                    <w:bottom w:val="none" w:sz="0" w:space="0" w:color="auto"/>
                    <w:right w:val="none" w:sz="0" w:space="0" w:color="auto"/>
                  </w:divBdr>
                </w:div>
                <w:div w:id="1188788138">
                  <w:marLeft w:val="0"/>
                  <w:marRight w:val="0"/>
                  <w:marTop w:val="0"/>
                  <w:marBottom w:val="0"/>
                  <w:divBdr>
                    <w:top w:val="none" w:sz="0" w:space="0" w:color="auto"/>
                    <w:left w:val="none" w:sz="0" w:space="0" w:color="auto"/>
                    <w:bottom w:val="none" w:sz="0" w:space="0" w:color="auto"/>
                    <w:right w:val="none" w:sz="0" w:space="0" w:color="auto"/>
                  </w:divBdr>
                </w:div>
                <w:div w:id="1685396780">
                  <w:marLeft w:val="0"/>
                  <w:marRight w:val="0"/>
                  <w:marTop w:val="0"/>
                  <w:marBottom w:val="0"/>
                  <w:divBdr>
                    <w:top w:val="none" w:sz="0" w:space="0" w:color="auto"/>
                    <w:left w:val="none" w:sz="0" w:space="0" w:color="auto"/>
                    <w:bottom w:val="none" w:sz="0" w:space="0" w:color="auto"/>
                    <w:right w:val="none" w:sz="0" w:space="0" w:color="auto"/>
                  </w:divBdr>
                </w:div>
                <w:div w:id="1125733879">
                  <w:marLeft w:val="0"/>
                  <w:marRight w:val="0"/>
                  <w:marTop w:val="0"/>
                  <w:marBottom w:val="0"/>
                  <w:divBdr>
                    <w:top w:val="none" w:sz="0" w:space="0" w:color="auto"/>
                    <w:left w:val="none" w:sz="0" w:space="0" w:color="auto"/>
                    <w:bottom w:val="none" w:sz="0" w:space="0" w:color="auto"/>
                    <w:right w:val="none" w:sz="0" w:space="0" w:color="auto"/>
                  </w:divBdr>
                </w:div>
                <w:div w:id="2131632974">
                  <w:marLeft w:val="0"/>
                  <w:marRight w:val="0"/>
                  <w:marTop w:val="0"/>
                  <w:marBottom w:val="0"/>
                  <w:divBdr>
                    <w:top w:val="none" w:sz="0" w:space="0" w:color="auto"/>
                    <w:left w:val="none" w:sz="0" w:space="0" w:color="auto"/>
                    <w:bottom w:val="none" w:sz="0" w:space="0" w:color="auto"/>
                    <w:right w:val="none" w:sz="0" w:space="0" w:color="auto"/>
                  </w:divBdr>
                </w:div>
                <w:div w:id="1927573071">
                  <w:marLeft w:val="0"/>
                  <w:marRight w:val="0"/>
                  <w:marTop w:val="0"/>
                  <w:marBottom w:val="0"/>
                  <w:divBdr>
                    <w:top w:val="none" w:sz="0" w:space="0" w:color="auto"/>
                    <w:left w:val="none" w:sz="0" w:space="0" w:color="auto"/>
                    <w:bottom w:val="none" w:sz="0" w:space="0" w:color="auto"/>
                    <w:right w:val="none" w:sz="0" w:space="0" w:color="auto"/>
                  </w:divBdr>
                </w:div>
                <w:div w:id="125634056">
                  <w:marLeft w:val="0"/>
                  <w:marRight w:val="0"/>
                  <w:marTop w:val="0"/>
                  <w:marBottom w:val="0"/>
                  <w:divBdr>
                    <w:top w:val="none" w:sz="0" w:space="0" w:color="auto"/>
                    <w:left w:val="none" w:sz="0" w:space="0" w:color="auto"/>
                    <w:bottom w:val="none" w:sz="0" w:space="0" w:color="auto"/>
                    <w:right w:val="none" w:sz="0" w:space="0" w:color="auto"/>
                  </w:divBdr>
                </w:div>
                <w:div w:id="1922520697">
                  <w:marLeft w:val="0"/>
                  <w:marRight w:val="0"/>
                  <w:marTop w:val="0"/>
                  <w:marBottom w:val="0"/>
                  <w:divBdr>
                    <w:top w:val="none" w:sz="0" w:space="0" w:color="auto"/>
                    <w:left w:val="none" w:sz="0" w:space="0" w:color="auto"/>
                    <w:bottom w:val="none" w:sz="0" w:space="0" w:color="auto"/>
                    <w:right w:val="none" w:sz="0" w:space="0" w:color="auto"/>
                  </w:divBdr>
                </w:div>
                <w:div w:id="2056999128">
                  <w:marLeft w:val="0"/>
                  <w:marRight w:val="0"/>
                  <w:marTop w:val="0"/>
                  <w:marBottom w:val="0"/>
                  <w:divBdr>
                    <w:top w:val="none" w:sz="0" w:space="0" w:color="auto"/>
                    <w:left w:val="none" w:sz="0" w:space="0" w:color="auto"/>
                    <w:bottom w:val="none" w:sz="0" w:space="0" w:color="auto"/>
                    <w:right w:val="none" w:sz="0" w:space="0" w:color="auto"/>
                  </w:divBdr>
                </w:div>
                <w:div w:id="14237406">
                  <w:marLeft w:val="0"/>
                  <w:marRight w:val="0"/>
                  <w:marTop w:val="0"/>
                  <w:marBottom w:val="0"/>
                  <w:divBdr>
                    <w:top w:val="none" w:sz="0" w:space="0" w:color="auto"/>
                    <w:left w:val="none" w:sz="0" w:space="0" w:color="auto"/>
                    <w:bottom w:val="none" w:sz="0" w:space="0" w:color="auto"/>
                    <w:right w:val="none" w:sz="0" w:space="0" w:color="auto"/>
                  </w:divBdr>
                </w:div>
                <w:div w:id="1660117784">
                  <w:marLeft w:val="0"/>
                  <w:marRight w:val="0"/>
                  <w:marTop w:val="0"/>
                  <w:marBottom w:val="0"/>
                  <w:divBdr>
                    <w:top w:val="none" w:sz="0" w:space="0" w:color="auto"/>
                    <w:left w:val="none" w:sz="0" w:space="0" w:color="auto"/>
                    <w:bottom w:val="none" w:sz="0" w:space="0" w:color="auto"/>
                    <w:right w:val="none" w:sz="0" w:space="0" w:color="auto"/>
                  </w:divBdr>
                </w:div>
                <w:div w:id="1013259531">
                  <w:marLeft w:val="0"/>
                  <w:marRight w:val="0"/>
                  <w:marTop w:val="0"/>
                  <w:marBottom w:val="0"/>
                  <w:divBdr>
                    <w:top w:val="none" w:sz="0" w:space="0" w:color="auto"/>
                    <w:left w:val="none" w:sz="0" w:space="0" w:color="auto"/>
                    <w:bottom w:val="none" w:sz="0" w:space="0" w:color="auto"/>
                    <w:right w:val="none" w:sz="0" w:space="0" w:color="auto"/>
                  </w:divBdr>
                </w:div>
                <w:div w:id="1196381057">
                  <w:marLeft w:val="0"/>
                  <w:marRight w:val="0"/>
                  <w:marTop w:val="0"/>
                  <w:marBottom w:val="0"/>
                  <w:divBdr>
                    <w:top w:val="none" w:sz="0" w:space="0" w:color="auto"/>
                    <w:left w:val="none" w:sz="0" w:space="0" w:color="auto"/>
                    <w:bottom w:val="none" w:sz="0" w:space="0" w:color="auto"/>
                    <w:right w:val="none" w:sz="0" w:space="0" w:color="auto"/>
                  </w:divBdr>
                </w:div>
                <w:div w:id="472455714">
                  <w:marLeft w:val="0"/>
                  <w:marRight w:val="0"/>
                  <w:marTop w:val="0"/>
                  <w:marBottom w:val="0"/>
                  <w:divBdr>
                    <w:top w:val="none" w:sz="0" w:space="0" w:color="auto"/>
                    <w:left w:val="none" w:sz="0" w:space="0" w:color="auto"/>
                    <w:bottom w:val="none" w:sz="0" w:space="0" w:color="auto"/>
                    <w:right w:val="none" w:sz="0" w:space="0" w:color="auto"/>
                  </w:divBdr>
                </w:div>
                <w:div w:id="561915083">
                  <w:marLeft w:val="0"/>
                  <w:marRight w:val="0"/>
                  <w:marTop w:val="0"/>
                  <w:marBottom w:val="0"/>
                  <w:divBdr>
                    <w:top w:val="none" w:sz="0" w:space="0" w:color="auto"/>
                    <w:left w:val="none" w:sz="0" w:space="0" w:color="auto"/>
                    <w:bottom w:val="none" w:sz="0" w:space="0" w:color="auto"/>
                    <w:right w:val="none" w:sz="0" w:space="0" w:color="auto"/>
                  </w:divBdr>
                </w:div>
                <w:div w:id="144516655">
                  <w:marLeft w:val="0"/>
                  <w:marRight w:val="0"/>
                  <w:marTop w:val="0"/>
                  <w:marBottom w:val="0"/>
                  <w:divBdr>
                    <w:top w:val="none" w:sz="0" w:space="0" w:color="auto"/>
                    <w:left w:val="none" w:sz="0" w:space="0" w:color="auto"/>
                    <w:bottom w:val="none" w:sz="0" w:space="0" w:color="auto"/>
                    <w:right w:val="none" w:sz="0" w:space="0" w:color="auto"/>
                  </w:divBdr>
                </w:div>
                <w:div w:id="1775705646">
                  <w:marLeft w:val="0"/>
                  <w:marRight w:val="0"/>
                  <w:marTop w:val="0"/>
                  <w:marBottom w:val="0"/>
                  <w:divBdr>
                    <w:top w:val="none" w:sz="0" w:space="0" w:color="auto"/>
                    <w:left w:val="none" w:sz="0" w:space="0" w:color="auto"/>
                    <w:bottom w:val="none" w:sz="0" w:space="0" w:color="auto"/>
                    <w:right w:val="none" w:sz="0" w:space="0" w:color="auto"/>
                  </w:divBdr>
                </w:div>
                <w:div w:id="1754085871">
                  <w:marLeft w:val="0"/>
                  <w:marRight w:val="0"/>
                  <w:marTop w:val="0"/>
                  <w:marBottom w:val="0"/>
                  <w:divBdr>
                    <w:top w:val="none" w:sz="0" w:space="0" w:color="auto"/>
                    <w:left w:val="none" w:sz="0" w:space="0" w:color="auto"/>
                    <w:bottom w:val="none" w:sz="0" w:space="0" w:color="auto"/>
                    <w:right w:val="none" w:sz="0" w:space="0" w:color="auto"/>
                  </w:divBdr>
                </w:div>
                <w:div w:id="688603834">
                  <w:marLeft w:val="0"/>
                  <w:marRight w:val="0"/>
                  <w:marTop w:val="0"/>
                  <w:marBottom w:val="0"/>
                  <w:divBdr>
                    <w:top w:val="none" w:sz="0" w:space="0" w:color="auto"/>
                    <w:left w:val="none" w:sz="0" w:space="0" w:color="auto"/>
                    <w:bottom w:val="none" w:sz="0" w:space="0" w:color="auto"/>
                    <w:right w:val="none" w:sz="0" w:space="0" w:color="auto"/>
                  </w:divBdr>
                </w:div>
                <w:div w:id="60913206">
                  <w:marLeft w:val="0"/>
                  <w:marRight w:val="0"/>
                  <w:marTop w:val="0"/>
                  <w:marBottom w:val="0"/>
                  <w:divBdr>
                    <w:top w:val="none" w:sz="0" w:space="0" w:color="auto"/>
                    <w:left w:val="none" w:sz="0" w:space="0" w:color="auto"/>
                    <w:bottom w:val="none" w:sz="0" w:space="0" w:color="auto"/>
                    <w:right w:val="none" w:sz="0" w:space="0" w:color="auto"/>
                  </w:divBdr>
                </w:div>
                <w:div w:id="671491808">
                  <w:marLeft w:val="0"/>
                  <w:marRight w:val="0"/>
                  <w:marTop w:val="0"/>
                  <w:marBottom w:val="0"/>
                  <w:divBdr>
                    <w:top w:val="none" w:sz="0" w:space="0" w:color="auto"/>
                    <w:left w:val="none" w:sz="0" w:space="0" w:color="auto"/>
                    <w:bottom w:val="none" w:sz="0" w:space="0" w:color="auto"/>
                    <w:right w:val="none" w:sz="0" w:space="0" w:color="auto"/>
                  </w:divBdr>
                </w:div>
                <w:div w:id="21514976">
                  <w:marLeft w:val="0"/>
                  <w:marRight w:val="0"/>
                  <w:marTop w:val="0"/>
                  <w:marBottom w:val="0"/>
                  <w:divBdr>
                    <w:top w:val="none" w:sz="0" w:space="0" w:color="auto"/>
                    <w:left w:val="none" w:sz="0" w:space="0" w:color="auto"/>
                    <w:bottom w:val="none" w:sz="0" w:space="0" w:color="auto"/>
                    <w:right w:val="none" w:sz="0" w:space="0" w:color="auto"/>
                  </w:divBdr>
                </w:div>
                <w:div w:id="387532773">
                  <w:marLeft w:val="0"/>
                  <w:marRight w:val="0"/>
                  <w:marTop w:val="0"/>
                  <w:marBottom w:val="0"/>
                  <w:divBdr>
                    <w:top w:val="none" w:sz="0" w:space="0" w:color="auto"/>
                    <w:left w:val="none" w:sz="0" w:space="0" w:color="auto"/>
                    <w:bottom w:val="none" w:sz="0" w:space="0" w:color="auto"/>
                    <w:right w:val="none" w:sz="0" w:space="0" w:color="auto"/>
                  </w:divBdr>
                </w:div>
                <w:div w:id="913273137">
                  <w:marLeft w:val="0"/>
                  <w:marRight w:val="0"/>
                  <w:marTop w:val="0"/>
                  <w:marBottom w:val="0"/>
                  <w:divBdr>
                    <w:top w:val="none" w:sz="0" w:space="0" w:color="auto"/>
                    <w:left w:val="none" w:sz="0" w:space="0" w:color="auto"/>
                    <w:bottom w:val="none" w:sz="0" w:space="0" w:color="auto"/>
                    <w:right w:val="none" w:sz="0" w:space="0" w:color="auto"/>
                  </w:divBdr>
                </w:div>
                <w:div w:id="2088533380">
                  <w:marLeft w:val="0"/>
                  <w:marRight w:val="0"/>
                  <w:marTop w:val="0"/>
                  <w:marBottom w:val="0"/>
                  <w:divBdr>
                    <w:top w:val="none" w:sz="0" w:space="0" w:color="auto"/>
                    <w:left w:val="none" w:sz="0" w:space="0" w:color="auto"/>
                    <w:bottom w:val="none" w:sz="0" w:space="0" w:color="auto"/>
                    <w:right w:val="none" w:sz="0" w:space="0" w:color="auto"/>
                  </w:divBdr>
                </w:div>
                <w:div w:id="1421756190">
                  <w:marLeft w:val="0"/>
                  <w:marRight w:val="0"/>
                  <w:marTop w:val="0"/>
                  <w:marBottom w:val="0"/>
                  <w:divBdr>
                    <w:top w:val="none" w:sz="0" w:space="0" w:color="auto"/>
                    <w:left w:val="none" w:sz="0" w:space="0" w:color="auto"/>
                    <w:bottom w:val="none" w:sz="0" w:space="0" w:color="auto"/>
                    <w:right w:val="none" w:sz="0" w:space="0" w:color="auto"/>
                  </w:divBdr>
                </w:div>
                <w:div w:id="1819150172">
                  <w:marLeft w:val="0"/>
                  <w:marRight w:val="0"/>
                  <w:marTop w:val="0"/>
                  <w:marBottom w:val="0"/>
                  <w:divBdr>
                    <w:top w:val="none" w:sz="0" w:space="0" w:color="auto"/>
                    <w:left w:val="none" w:sz="0" w:space="0" w:color="auto"/>
                    <w:bottom w:val="none" w:sz="0" w:space="0" w:color="auto"/>
                    <w:right w:val="none" w:sz="0" w:space="0" w:color="auto"/>
                  </w:divBdr>
                </w:div>
                <w:div w:id="1774671775">
                  <w:marLeft w:val="0"/>
                  <w:marRight w:val="0"/>
                  <w:marTop w:val="0"/>
                  <w:marBottom w:val="0"/>
                  <w:divBdr>
                    <w:top w:val="none" w:sz="0" w:space="0" w:color="auto"/>
                    <w:left w:val="none" w:sz="0" w:space="0" w:color="auto"/>
                    <w:bottom w:val="none" w:sz="0" w:space="0" w:color="auto"/>
                    <w:right w:val="none" w:sz="0" w:space="0" w:color="auto"/>
                  </w:divBdr>
                </w:div>
                <w:div w:id="484586161">
                  <w:marLeft w:val="0"/>
                  <w:marRight w:val="0"/>
                  <w:marTop w:val="0"/>
                  <w:marBottom w:val="0"/>
                  <w:divBdr>
                    <w:top w:val="none" w:sz="0" w:space="0" w:color="auto"/>
                    <w:left w:val="none" w:sz="0" w:space="0" w:color="auto"/>
                    <w:bottom w:val="none" w:sz="0" w:space="0" w:color="auto"/>
                    <w:right w:val="none" w:sz="0" w:space="0" w:color="auto"/>
                  </w:divBdr>
                </w:div>
                <w:div w:id="1228495873">
                  <w:marLeft w:val="0"/>
                  <w:marRight w:val="0"/>
                  <w:marTop w:val="0"/>
                  <w:marBottom w:val="0"/>
                  <w:divBdr>
                    <w:top w:val="none" w:sz="0" w:space="0" w:color="auto"/>
                    <w:left w:val="none" w:sz="0" w:space="0" w:color="auto"/>
                    <w:bottom w:val="none" w:sz="0" w:space="0" w:color="auto"/>
                    <w:right w:val="none" w:sz="0" w:space="0" w:color="auto"/>
                  </w:divBdr>
                </w:div>
                <w:div w:id="803541645">
                  <w:marLeft w:val="0"/>
                  <w:marRight w:val="0"/>
                  <w:marTop w:val="0"/>
                  <w:marBottom w:val="0"/>
                  <w:divBdr>
                    <w:top w:val="none" w:sz="0" w:space="0" w:color="auto"/>
                    <w:left w:val="none" w:sz="0" w:space="0" w:color="auto"/>
                    <w:bottom w:val="none" w:sz="0" w:space="0" w:color="auto"/>
                    <w:right w:val="none" w:sz="0" w:space="0" w:color="auto"/>
                  </w:divBdr>
                </w:div>
                <w:div w:id="848913321">
                  <w:marLeft w:val="0"/>
                  <w:marRight w:val="0"/>
                  <w:marTop w:val="0"/>
                  <w:marBottom w:val="0"/>
                  <w:divBdr>
                    <w:top w:val="none" w:sz="0" w:space="0" w:color="auto"/>
                    <w:left w:val="none" w:sz="0" w:space="0" w:color="auto"/>
                    <w:bottom w:val="none" w:sz="0" w:space="0" w:color="auto"/>
                    <w:right w:val="none" w:sz="0" w:space="0" w:color="auto"/>
                  </w:divBdr>
                </w:div>
                <w:div w:id="34236225">
                  <w:marLeft w:val="0"/>
                  <w:marRight w:val="0"/>
                  <w:marTop w:val="0"/>
                  <w:marBottom w:val="0"/>
                  <w:divBdr>
                    <w:top w:val="none" w:sz="0" w:space="0" w:color="auto"/>
                    <w:left w:val="none" w:sz="0" w:space="0" w:color="auto"/>
                    <w:bottom w:val="none" w:sz="0" w:space="0" w:color="auto"/>
                    <w:right w:val="none" w:sz="0" w:space="0" w:color="auto"/>
                  </w:divBdr>
                </w:div>
                <w:div w:id="1612467435">
                  <w:marLeft w:val="0"/>
                  <w:marRight w:val="0"/>
                  <w:marTop w:val="0"/>
                  <w:marBottom w:val="0"/>
                  <w:divBdr>
                    <w:top w:val="none" w:sz="0" w:space="0" w:color="auto"/>
                    <w:left w:val="none" w:sz="0" w:space="0" w:color="auto"/>
                    <w:bottom w:val="none" w:sz="0" w:space="0" w:color="auto"/>
                    <w:right w:val="none" w:sz="0" w:space="0" w:color="auto"/>
                  </w:divBdr>
                </w:div>
                <w:div w:id="77598328">
                  <w:marLeft w:val="0"/>
                  <w:marRight w:val="0"/>
                  <w:marTop w:val="0"/>
                  <w:marBottom w:val="0"/>
                  <w:divBdr>
                    <w:top w:val="none" w:sz="0" w:space="0" w:color="auto"/>
                    <w:left w:val="none" w:sz="0" w:space="0" w:color="auto"/>
                    <w:bottom w:val="none" w:sz="0" w:space="0" w:color="auto"/>
                    <w:right w:val="none" w:sz="0" w:space="0" w:color="auto"/>
                  </w:divBdr>
                </w:div>
                <w:div w:id="551037347">
                  <w:marLeft w:val="0"/>
                  <w:marRight w:val="0"/>
                  <w:marTop w:val="0"/>
                  <w:marBottom w:val="0"/>
                  <w:divBdr>
                    <w:top w:val="none" w:sz="0" w:space="0" w:color="auto"/>
                    <w:left w:val="none" w:sz="0" w:space="0" w:color="auto"/>
                    <w:bottom w:val="none" w:sz="0" w:space="0" w:color="auto"/>
                    <w:right w:val="none" w:sz="0" w:space="0" w:color="auto"/>
                  </w:divBdr>
                </w:div>
                <w:div w:id="1668750068">
                  <w:marLeft w:val="0"/>
                  <w:marRight w:val="0"/>
                  <w:marTop w:val="0"/>
                  <w:marBottom w:val="0"/>
                  <w:divBdr>
                    <w:top w:val="none" w:sz="0" w:space="0" w:color="auto"/>
                    <w:left w:val="none" w:sz="0" w:space="0" w:color="auto"/>
                    <w:bottom w:val="none" w:sz="0" w:space="0" w:color="auto"/>
                    <w:right w:val="none" w:sz="0" w:space="0" w:color="auto"/>
                  </w:divBdr>
                </w:div>
                <w:div w:id="617444368">
                  <w:marLeft w:val="0"/>
                  <w:marRight w:val="0"/>
                  <w:marTop w:val="0"/>
                  <w:marBottom w:val="0"/>
                  <w:divBdr>
                    <w:top w:val="none" w:sz="0" w:space="0" w:color="auto"/>
                    <w:left w:val="none" w:sz="0" w:space="0" w:color="auto"/>
                    <w:bottom w:val="none" w:sz="0" w:space="0" w:color="auto"/>
                    <w:right w:val="none" w:sz="0" w:space="0" w:color="auto"/>
                  </w:divBdr>
                </w:div>
                <w:div w:id="1173299341">
                  <w:marLeft w:val="0"/>
                  <w:marRight w:val="0"/>
                  <w:marTop w:val="0"/>
                  <w:marBottom w:val="0"/>
                  <w:divBdr>
                    <w:top w:val="none" w:sz="0" w:space="0" w:color="auto"/>
                    <w:left w:val="none" w:sz="0" w:space="0" w:color="auto"/>
                    <w:bottom w:val="none" w:sz="0" w:space="0" w:color="auto"/>
                    <w:right w:val="none" w:sz="0" w:space="0" w:color="auto"/>
                  </w:divBdr>
                </w:div>
                <w:div w:id="1294823474">
                  <w:marLeft w:val="0"/>
                  <w:marRight w:val="0"/>
                  <w:marTop w:val="0"/>
                  <w:marBottom w:val="0"/>
                  <w:divBdr>
                    <w:top w:val="none" w:sz="0" w:space="0" w:color="auto"/>
                    <w:left w:val="none" w:sz="0" w:space="0" w:color="auto"/>
                    <w:bottom w:val="none" w:sz="0" w:space="0" w:color="auto"/>
                    <w:right w:val="none" w:sz="0" w:space="0" w:color="auto"/>
                  </w:divBdr>
                </w:div>
                <w:div w:id="1787650946">
                  <w:marLeft w:val="0"/>
                  <w:marRight w:val="0"/>
                  <w:marTop w:val="0"/>
                  <w:marBottom w:val="0"/>
                  <w:divBdr>
                    <w:top w:val="none" w:sz="0" w:space="0" w:color="auto"/>
                    <w:left w:val="none" w:sz="0" w:space="0" w:color="auto"/>
                    <w:bottom w:val="none" w:sz="0" w:space="0" w:color="auto"/>
                    <w:right w:val="none" w:sz="0" w:space="0" w:color="auto"/>
                  </w:divBdr>
                </w:div>
                <w:div w:id="653026403">
                  <w:marLeft w:val="0"/>
                  <w:marRight w:val="0"/>
                  <w:marTop w:val="0"/>
                  <w:marBottom w:val="0"/>
                  <w:divBdr>
                    <w:top w:val="none" w:sz="0" w:space="0" w:color="auto"/>
                    <w:left w:val="none" w:sz="0" w:space="0" w:color="auto"/>
                    <w:bottom w:val="none" w:sz="0" w:space="0" w:color="auto"/>
                    <w:right w:val="none" w:sz="0" w:space="0" w:color="auto"/>
                  </w:divBdr>
                </w:div>
                <w:div w:id="1316683809">
                  <w:marLeft w:val="0"/>
                  <w:marRight w:val="0"/>
                  <w:marTop w:val="0"/>
                  <w:marBottom w:val="0"/>
                  <w:divBdr>
                    <w:top w:val="none" w:sz="0" w:space="0" w:color="auto"/>
                    <w:left w:val="none" w:sz="0" w:space="0" w:color="auto"/>
                    <w:bottom w:val="none" w:sz="0" w:space="0" w:color="auto"/>
                    <w:right w:val="none" w:sz="0" w:space="0" w:color="auto"/>
                  </w:divBdr>
                </w:div>
                <w:div w:id="182525013">
                  <w:marLeft w:val="0"/>
                  <w:marRight w:val="0"/>
                  <w:marTop w:val="0"/>
                  <w:marBottom w:val="0"/>
                  <w:divBdr>
                    <w:top w:val="none" w:sz="0" w:space="0" w:color="auto"/>
                    <w:left w:val="none" w:sz="0" w:space="0" w:color="auto"/>
                    <w:bottom w:val="none" w:sz="0" w:space="0" w:color="auto"/>
                    <w:right w:val="none" w:sz="0" w:space="0" w:color="auto"/>
                  </w:divBdr>
                </w:div>
                <w:div w:id="23599270">
                  <w:marLeft w:val="0"/>
                  <w:marRight w:val="0"/>
                  <w:marTop w:val="0"/>
                  <w:marBottom w:val="0"/>
                  <w:divBdr>
                    <w:top w:val="none" w:sz="0" w:space="0" w:color="auto"/>
                    <w:left w:val="none" w:sz="0" w:space="0" w:color="auto"/>
                    <w:bottom w:val="none" w:sz="0" w:space="0" w:color="auto"/>
                    <w:right w:val="none" w:sz="0" w:space="0" w:color="auto"/>
                  </w:divBdr>
                </w:div>
                <w:div w:id="948388526">
                  <w:marLeft w:val="0"/>
                  <w:marRight w:val="0"/>
                  <w:marTop w:val="0"/>
                  <w:marBottom w:val="0"/>
                  <w:divBdr>
                    <w:top w:val="none" w:sz="0" w:space="0" w:color="auto"/>
                    <w:left w:val="none" w:sz="0" w:space="0" w:color="auto"/>
                    <w:bottom w:val="none" w:sz="0" w:space="0" w:color="auto"/>
                    <w:right w:val="none" w:sz="0" w:space="0" w:color="auto"/>
                  </w:divBdr>
                </w:div>
                <w:div w:id="563685586">
                  <w:marLeft w:val="0"/>
                  <w:marRight w:val="0"/>
                  <w:marTop w:val="0"/>
                  <w:marBottom w:val="0"/>
                  <w:divBdr>
                    <w:top w:val="none" w:sz="0" w:space="0" w:color="auto"/>
                    <w:left w:val="none" w:sz="0" w:space="0" w:color="auto"/>
                    <w:bottom w:val="none" w:sz="0" w:space="0" w:color="auto"/>
                    <w:right w:val="none" w:sz="0" w:space="0" w:color="auto"/>
                  </w:divBdr>
                </w:div>
                <w:div w:id="589126254">
                  <w:marLeft w:val="0"/>
                  <w:marRight w:val="0"/>
                  <w:marTop w:val="0"/>
                  <w:marBottom w:val="0"/>
                  <w:divBdr>
                    <w:top w:val="none" w:sz="0" w:space="0" w:color="auto"/>
                    <w:left w:val="none" w:sz="0" w:space="0" w:color="auto"/>
                    <w:bottom w:val="none" w:sz="0" w:space="0" w:color="auto"/>
                    <w:right w:val="none" w:sz="0" w:space="0" w:color="auto"/>
                  </w:divBdr>
                </w:div>
                <w:div w:id="12922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582">
          <w:marLeft w:val="0"/>
          <w:marRight w:val="0"/>
          <w:marTop w:val="0"/>
          <w:marBottom w:val="0"/>
          <w:divBdr>
            <w:top w:val="none" w:sz="0" w:space="0" w:color="auto"/>
            <w:left w:val="none" w:sz="0" w:space="0" w:color="auto"/>
            <w:bottom w:val="none" w:sz="0" w:space="0" w:color="auto"/>
            <w:right w:val="none" w:sz="0" w:space="0" w:color="auto"/>
          </w:divBdr>
        </w:div>
        <w:div w:id="231816011">
          <w:marLeft w:val="0"/>
          <w:marRight w:val="0"/>
          <w:marTop w:val="0"/>
          <w:marBottom w:val="0"/>
          <w:divBdr>
            <w:top w:val="none" w:sz="0" w:space="0" w:color="auto"/>
            <w:left w:val="none" w:sz="0" w:space="0" w:color="auto"/>
            <w:bottom w:val="none" w:sz="0" w:space="0" w:color="auto"/>
            <w:right w:val="none" w:sz="0" w:space="0" w:color="auto"/>
          </w:divBdr>
        </w:div>
        <w:div w:id="654649734">
          <w:marLeft w:val="0"/>
          <w:marRight w:val="0"/>
          <w:marTop w:val="0"/>
          <w:marBottom w:val="0"/>
          <w:divBdr>
            <w:top w:val="none" w:sz="0" w:space="0" w:color="auto"/>
            <w:left w:val="none" w:sz="0" w:space="0" w:color="auto"/>
            <w:bottom w:val="none" w:sz="0" w:space="0" w:color="auto"/>
            <w:right w:val="none" w:sz="0" w:space="0" w:color="auto"/>
          </w:divBdr>
        </w:div>
        <w:div w:id="302128519">
          <w:marLeft w:val="0"/>
          <w:marRight w:val="0"/>
          <w:marTop w:val="0"/>
          <w:marBottom w:val="0"/>
          <w:divBdr>
            <w:top w:val="none" w:sz="0" w:space="0" w:color="auto"/>
            <w:left w:val="none" w:sz="0" w:space="0" w:color="auto"/>
            <w:bottom w:val="none" w:sz="0" w:space="0" w:color="auto"/>
            <w:right w:val="none" w:sz="0" w:space="0" w:color="auto"/>
          </w:divBdr>
        </w:div>
        <w:div w:id="615408229">
          <w:marLeft w:val="0"/>
          <w:marRight w:val="0"/>
          <w:marTop w:val="0"/>
          <w:marBottom w:val="0"/>
          <w:divBdr>
            <w:top w:val="none" w:sz="0" w:space="0" w:color="auto"/>
            <w:left w:val="none" w:sz="0" w:space="0" w:color="auto"/>
            <w:bottom w:val="none" w:sz="0" w:space="0" w:color="auto"/>
            <w:right w:val="none" w:sz="0" w:space="0" w:color="auto"/>
          </w:divBdr>
          <w:divsChild>
            <w:div w:id="1151675320">
              <w:marLeft w:val="0"/>
              <w:marRight w:val="0"/>
              <w:marTop w:val="0"/>
              <w:marBottom w:val="0"/>
              <w:divBdr>
                <w:top w:val="none" w:sz="0" w:space="0" w:color="auto"/>
                <w:left w:val="none" w:sz="0" w:space="0" w:color="auto"/>
                <w:bottom w:val="none" w:sz="0" w:space="0" w:color="auto"/>
                <w:right w:val="none" w:sz="0" w:space="0" w:color="auto"/>
              </w:divBdr>
            </w:div>
            <w:div w:id="1058210442">
              <w:marLeft w:val="0"/>
              <w:marRight w:val="0"/>
              <w:marTop w:val="0"/>
              <w:marBottom w:val="0"/>
              <w:divBdr>
                <w:top w:val="none" w:sz="0" w:space="0" w:color="auto"/>
                <w:left w:val="none" w:sz="0" w:space="0" w:color="auto"/>
                <w:bottom w:val="none" w:sz="0" w:space="0" w:color="auto"/>
                <w:right w:val="none" w:sz="0" w:space="0" w:color="auto"/>
              </w:divBdr>
            </w:div>
          </w:divsChild>
        </w:div>
        <w:div w:id="1374429867">
          <w:marLeft w:val="0"/>
          <w:marRight w:val="0"/>
          <w:marTop w:val="0"/>
          <w:marBottom w:val="0"/>
          <w:divBdr>
            <w:top w:val="none" w:sz="0" w:space="0" w:color="auto"/>
            <w:left w:val="none" w:sz="0" w:space="0" w:color="auto"/>
            <w:bottom w:val="none" w:sz="0" w:space="0" w:color="auto"/>
            <w:right w:val="none" w:sz="0" w:space="0" w:color="auto"/>
          </w:divBdr>
        </w:div>
        <w:div w:id="343439519">
          <w:marLeft w:val="0"/>
          <w:marRight w:val="0"/>
          <w:marTop w:val="0"/>
          <w:marBottom w:val="0"/>
          <w:divBdr>
            <w:top w:val="none" w:sz="0" w:space="0" w:color="auto"/>
            <w:left w:val="none" w:sz="0" w:space="0" w:color="auto"/>
            <w:bottom w:val="none" w:sz="0" w:space="0" w:color="auto"/>
            <w:right w:val="none" w:sz="0" w:space="0" w:color="auto"/>
          </w:divBdr>
        </w:div>
        <w:div w:id="1492942384">
          <w:marLeft w:val="0"/>
          <w:marRight w:val="0"/>
          <w:marTop w:val="0"/>
          <w:marBottom w:val="0"/>
          <w:divBdr>
            <w:top w:val="none" w:sz="0" w:space="0" w:color="auto"/>
            <w:left w:val="none" w:sz="0" w:space="0" w:color="auto"/>
            <w:bottom w:val="none" w:sz="0" w:space="0" w:color="auto"/>
            <w:right w:val="none" w:sz="0" w:space="0" w:color="auto"/>
          </w:divBdr>
          <w:divsChild>
            <w:div w:id="1723558041">
              <w:marLeft w:val="0"/>
              <w:marRight w:val="0"/>
              <w:marTop w:val="0"/>
              <w:marBottom w:val="0"/>
              <w:divBdr>
                <w:top w:val="none" w:sz="0" w:space="0" w:color="auto"/>
                <w:left w:val="none" w:sz="0" w:space="0" w:color="auto"/>
                <w:bottom w:val="none" w:sz="0" w:space="0" w:color="auto"/>
                <w:right w:val="none" w:sz="0" w:space="0" w:color="auto"/>
              </w:divBdr>
              <w:divsChild>
                <w:div w:id="158274535">
                  <w:marLeft w:val="0"/>
                  <w:marRight w:val="0"/>
                  <w:marTop w:val="0"/>
                  <w:marBottom w:val="0"/>
                  <w:divBdr>
                    <w:top w:val="none" w:sz="0" w:space="0" w:color="auto"/>
                    <w:left w:val="none" w:sz="0" w:space="0" w:color="auto"/>
                    <w:bottom w:val="none" w:sz="0" w:space="0" w:color="auto"/>
                    <w:right w:val="none" w:sz="0" w:space="0" w:color="auto"/>
                  </w:divBdr>
                </w:div>
                <w:div w:id="250896848">
                  <w:marLeft w:val="0"/>
                  <w:marRight w:val="0"/>
                  <w:marTop w:val="0"/>
                  <w:marBottom w:val="0"/>
                  <w:divBdr>
                    <w:top w:val="none" w:sz="0" w:space="0" w:color="auto"/>
                    <w:left w:val="none" w:sz="0" w:space="0" w:color="auto"/>
                    <w:bottom w:val="none" w:sz="0" w:space="0" w:color="auto"/>
                    <w:right w:val="none" w:sz="0" w:space="0" w:color="auto"/>
                  </w:divBdr>
                </w:div>
                <w:div w:id="207566786">
                  <w:marLeft w:val="0"/>
                  <w:marRight w:val="0"/>
                  <w:marTop w:val="0"/>
                  <w:marBottom w:val="0"/>
                  <w:divBdr>
                    <w:top w:val="none" w:sz="0" w:space="0" w:color="auto"/>
                    <w:left w:val="none" w:sz="0" w:space="0" w:color="auto"/>
                    <w:bottom w:val="none" w:sz="0" w:space="0" w:color="auto"/>
                    <w:right w:val="none" w:sz="0" w:space="0" w:color="auto"/>
                  </w:divBdr>
                </w:div>
                <w:div w:id="755596033">
                  <w:marLeft w:val="0"/>
                  <w:marRight w:val="0"/>
                  <w:marTop w:val="0"/>
                  <w:marBottom w:val="0"/>
                  <w:divBdr>
                    <w:top w:val="none" w:sz="0" w:space="0" w:color="auto"/>
                    <w:left w:val="none" w:sz="0" w:space="0" w:color="auto"/>
                    <w:bottom w:val="none" w:sz="0" w:space="0" w:color="auto"/>
                    <w:right w:val="none" w:sz="0" w:space="0" w:color="auto"/>
                  </w:divBdr>
                </w:div>
                <w:div w:id="307324933">
                  <w:marLeft w:val="0"/>
                  <w:marRight w:val="0"/>
                  <w:marTop w:val="0"/>
                  <w:marBottom w:val="0"/>
                  <w:divBdr>
                    <w:top w:val="none" w:sz="0" w:space="0" w:color="auto"/>
                    <w:left w:val="none" w:sz="0" w:space="0" w:color="auto"/>
                    <w:bottom w:val="none" w:sz="0" w:space="0" w:color="auto"/>
                    <w:right w:val="none" w:sz="0" w:space="0" w:color="auto"/>
                  </w:divBdr>
                </w:div>
                <w:div w:id="684942714">
                  <w:marLeft w:val="0"/>
                  <w:marRight w:val="0"/>
                  <w:marTop w:val="0"/>
                  <w:marBottom w:val="0"/>
                  <w:divBdr>
                    <w:top w:val="none" w:sz="0" w:space="0" w:color="auto"/>
                    <w:left w:val="none" w:sz="0" w:space="0" w:color="auto"/>
                    <w:bottom w:val="none" w:sz="0" w:space="0" w:color="auto"/>
                    <w:right w:val="none" w:sz="0" w:space="0" w:color="auto"/>
                  </w:divBdr>
                </w:div>
                <w:div w:id="654187088">
                  <w:marLeft w:val="0"/>
                  <w:marRight w:val="0"/>
                  <w:marTop w:val="0"/>
                  <w:marBottom w:val="0"/>
                  <w:divBdr>
                    <w:top w:val="none" w:sz="0" w:space="0" w:color="auto"/>
                    <w:left w:val="none" w:sz="0" w:space="0" w:color="auto"/>
                    <w:bottom w:val="none" w:sz="0" w:space="0" w:color="auto"/>
                    <w:right w:val="none" w:sz="0" w:space="0" w:color="auto"/>
                  </w:divBdr>
                </w:div>
                <w:div w:id="2113743976">
                  <w:marLeft w:val="0"/>
                  <w:marRight w:val="0"/>
                  <w:marTop w:val="0"/>
                  <w:marBottom w:val="0"/>
                  <w:divBdr>
                    <w:top w:val="none" w:sz="0" w:space="0" w:color="auto"/>
                    <w:left w:val="none" w:sz="0" w:space="0" w:color="auto"/>
                    <w:bottom w:val="none" w:sz="0" w:space="0" w:color="auto"/>
                    <w:right w:val="none" w:sz="0" w:space="0" w:color="auto"/>
                  </w:divBdr>
                </w:div>
                <w:div w:id="377516545">
                  <w:marLeft w:val="0"/>
                  <w:marRight w:val="0"/>
                  <w:marTop w:val="0"/>
                  <w:marBottom w:val="0"/>
                  <w:divBdr>
                    <w:top w:val="none" w:sz="0" w:space="0" w:color="auto"/>
                    <w:left w:val="none" w:sz="0" w:space="0" w:color="auto"/>
                    <w:bottom w:val="none" w:sz="0" w:space="0" w:color="auto"/>
                    <w:right w:val="none" w:sz="0" w:space="0" w:color="auto"/>
                  </w:divBdr>
                </w:div>
                <w:div w:id="707801602">
                  <w:marLeft w:val="0"/>
                  <w:marRight w:val="0"/>
                  <w:marTop w:val="0"/>
                  <w:marBottom w:val="0"/>
                  <w:divBdr>
                    <w:top w:val="none" w:sz="0" w:space="0" w:color="auto"/>
                    <w:left w:val="none" w:sz="0" w:space="0" w:color="auto"/>
                    <w:bottom w:val="none" w:sz="0" w:space="0" w:color="auto"/>
                    <w:right w:val="none" w:sz="0" w:space="0" w:color="auto"/>
                  </w:divBdr>
                </w:div>
                <w:div w:id="2109570704">
                  <w:marLeft w:val="0"/>
                  <w:marRight w:val="0"/>
                  <w:marTop w:val="0"/>
                  <w:marBottom w:val="0"/>
                  <w:divBdr>
                    <w:top w:val="none" w:sz="0" w:space="0" w:color="auto"/>
                    <w:left w:val="none" w:sz="0" w:space="0" w:color="auto"/>
                    <w:bottom w:val="none" w:sz="0" w:space="0" w:color="auto"/>
                    <w:right w:val="none" w:sz="0" w:space="0" w:color="auto"/>
                  </w:divBdr>
                </w:div>
                <w:div w:id="336925475">
                  <w:marLeft w:val="0"/>
                  <w:marRight w:val="0"/>
                  <w:marTop w:val="0"/>
                  <w:marBottom w:val="0"/>
                  <w:divBdr>
                    <w:top w:val="none" w:sz="0" w:space="0" w:color="auto"/>
                    <w:left w:val="none" w:sz="0" w:space="0" w:color="auto"/>
                    <w:bottom w:val="none" w:sz="0" w:space="0" w:color="auto"/>
                    <w:right w:val="none" w:sz="0" w:space="0" w:color="auto"/>
                  </w:divBdr>
                </w:div>
                <w:div w:id="1077216525">
                  <w:marLeft w:val="0"/>
                  <w:marRight w:val="0"/>
                  <w:marTop w:val="0"/>
                  <w:marBottom w:val="0"/>
                  <w:divBdr>
                    <w:top w:val="none" w:sz="0" w:space="0" w:color="auto"/>
                    <w:left w:val="none" w:sz="0" w:space="0" w:color="auto"/>
                    <w:bottom w:val="none" w:sz="0" w:space="0" w:color="auto"/>
                    <w:right w:val="none" w:sz="0" w:space="0" w:color="auto"/>
                  </w:divBdr>
                </w:div>
                <w:div w:id="1108738662">
                  <w:marLeft w:val="0"/>
                  <w:marRight w:val="0"/>
                  <w:marTop w:val="0"/>
                  <w:marBottom w:val="0"/>
                  <w:divBdr>
                    <w:top w:val="none" w:sz="0" w:space="0" w:color="auto"/>
                    <w:left w:val="none" w:sz="0" w:space="0" w:color="auto"/>
                    <w:bottom w:val="none" w:sz="0" w:space="0" w:color="auto"/>
                    <w:right w:val="none" w:sz="0" w:space="0" w:color="auto"/>
                  </w:divBdr>
                </w:div>
                <w:div w:id="470828794">
                  <w:marLeft w:val="0"/>
                  <w:marRight w:val="0"/>
                  <w:marTop w:val="0"/>
                  <w:marBottom w:val="0"/>
                  <w:divBdr>
                    <w:top w:val="none" w:sz="0" w:space="0" w:color="auto"/>
                    <w:left w:val="none" w:sz="0" w:space="0" w:color="auto"/>
                    <w:bottom w:val="none" w:sz="0" w:space="0" w:color="auto"/>
                    <w:right w:val="none" w:sz="0" w:space="0" w:color="auto"/>
                  </w:divBdr>
                </w:div>
                <w:div w:id="3362631">
                  <w:marLeft w:val="0"/>
                  <w:marRight w:val="0"/>
                  <w:marTop w:val="0"/>
                  <w:marBottom w:val="0"/>
                  <w:divBdr>
                    <w:top w:val="none" w:sz="0" w:space="0" w:color="auto"/>
                    <w:left w:val="none" w:sz="0" w:space="0" w:color="auto"/>
                    <w:bottom w:val="none" w:sz="0" w:space="0" w:color="auto"/>
                    <w:right w:val="none" w:sz="0" w:space="0" w:color="auto"/>
                  </w:divBdr>
                </w:div>
                <w:div w:id="2021198660">
                  <w:marLeft w:val="0"/>
                  <w:marRight w:val="0"/>
                  <w:marTop w:val="0"/>
                  <w:marBottom w:val="0"/>
                  <w:divBdr>
                    <w:top w:val="none" w:sz="0" w:space="0" w:color="auto"/>
                    <w:left w:val="none" w:sz="0" w:space="0" w:color="auto"/>
                    <w:bottom w:val="none" w:sz="0" w:space="0" w:color="auto"/>
                    <w:right w:val="none" w:sz="0" w:space="0" w:color="auto"/>
                  </w:divBdr>
                </w:div>
                <w:div w:id="748306162">
                  <w:marLeft w:val="0"/>
                  <w:marRight w:val="0"/>
                  <w:marTop w:val="0"/>
                  <w:marBottom w:val="0"/>
                  <w:divBdr>
                    <w:top w:val="none" w:sz="0" w:space="0" w:color="auto"/>
                    <w:left w:val="none" w:sz="0" w:space="0" w:color="auto"/>
                    <w:bottom w:val="none" w:sz="0" w:space="0" w:color="auto"/>
                    <w:right w:val="none" w:sz="0" w:space="0" w:color="auto"/>
                  </w:divBdr>
                </w:div>
                <w:div w:id="1805275729">
                  <w:marLeft w:val="0"/>
                  <w:marRight w:val="0"/>
                  <w:marTop w:val="0"/>
                  <w:marBottom w:val="0"/>
                  <w:divBdr>
                    <w:top w:val="none" w:sz="0" w:space="0" w:color="auto"/>
                    <w:left w:val="none" w:sz="0" w:space="0" w:color="auto"/>
                    <w:bottom w:val="none" w:sz="0" w:space="0" w:color="auto"/>
                    <w:right w:val="none" w:sz="0" w:space="0" w:color="auto"/>
                  </w:divBdr>
                </w:div>
                <w:div w:id="350105125">
                  <w:marLeft w:val="0"/>
                  <w:marRight w:val="0"/>
                  <w:marTop w:val="0"/>
                  <w:marBottom w:val="0"/>
                  <w:divBdr>
                    <w:top w:val="none" w:sz="0" w:space="0" w:color="auto"/>
                    <w:left w:val="none" w:sz="0" w:space="0" w:color="auto"/>
                    <w:bottom w:val="none" w:sz="0" w:space="0" w:color="auto"/>
                    <w:right w:val="none" w:sz="0" w:space="0" w:color="auto"/>
                  </w:divBdr>
                </w:div>
                <w:div w:id="1735620815">
                  <w:marLeft w:val="0"/>
                  <w:marRight w:val="0"/>
                  <w:marTop w:val="0"/>
                  <w:marBottom w:val="0"/>
                  <w:divBdr>
                    <w:top w:val="none" w:sz="0" w:space="0" w:color="auto"/>
                    <w:left w:val="none" w:sz="0" w:space="0" w:color="auto"/>
                    <w:bottom w:val="none" w:sz="0" w:space="0" w:color="auto"/>
                    <w:right w:val="none" w:sz="0" w:space="0" w:color="auto"/>
                  </w:divBdr>
                </w:div>
                <w:div w:id="1247687028">
                  <w:marLeft w:val="0"/>
                  <w:marRight w:val="0"/>
                  <w:marTop w:val="0"/>
                  <w:marBottom w:val="0"/>
                  <w:divBdr>
                    <w:top w:val="none" w:sz="0" w:space="0" w:color="auto"/>
                    <w:left w:val="none" w:sz="0" w:space="0" w:color="auto"/>
                    <w:bottom w:val="none" w:sz="0" w:space="0" w:color="auto"/>
                    <w:right w:val="none" w:sz="0" w:space="0" w:color="auto"/>
                  </w:divBdr>
                </w:div>
                <w:div w:id="978143738">
                  <w:marLeft w:val="0"/>
                  <w:marRight w:val="0"/>
                  <w:marTop w:val="0"/>
                  <w:marBottom w:val="0"/>
                  <w:divBdr>
                    <w:top w:val="none" w:sz="0" w:space="0" w:color="auto"/>
                    <w:left w:val="none" w:sz="0" w:space="0" w:color="auto"/>
                    <w:bottom w:val="none" w:sz="0" w:space="0" w:color="auto"/>
                    <w:right w:val="none" w:sz="0" w:space="0" w:color="auto"/>
                  </w:divBdr>
                </w:div>
                <w:div w:id="212617409">
                  <w:marLeft w:val="0"/>
                  <w:marRight w:val="0"/>
                  <w:marTop w:val="0"/>
                  <w:marBottom w:val="0"/>
                  <w:divBdr>
                    <w:top w:val="none" w:sz="0" w:space="0" w:color="auto"/>
                    <w:left w:val="none" w:sz="0" w:space="0" w:color="auto"/>
                    <w:bottom w:val="none" w:sz="0" w:space="0" w:color="auto"/>
                    <w:right w:val="none" w:sz="0" w:space="0" w:color="auto"/>
                  </w:divBdr>
                </w:div>
                <w:div w:id="827866291">
                  <w:marLeft w:val="0"/>
                  <w:marRight w:val="0"/>
                  <w:marTop w:val="0"/>
                  <w:marBottom w:val="0"/>
                  <w:divBdr>
                    <w:top w:val="none" w:sz="0" w:space="0" w:color="auto"/>
                    <w:left w:val="none" w:sz="0" w:space="0" w:color="auto"/>
                    <w:bottom w:val="none" w:sz="0" w:space="0" w:color="auto"/>
                    <w:right w:val="none" w:sz="0" w:space="0" w:color="auto"/>
                  </w:divBdr>
                </w:div>
                <w:div w:id="962924887">
                  <w:marLeft w:val="0"/>
                  <w:marRight w:val="0"/>
                  <w:marTop w:val="0"/>
                  <w:marBottom w:val="0"/>
                  <w:divBdr>
                    <w:top w:val="none" w:sz="0" w:space="0" w:color="auto"/>
                    <w:left w:val="none" w:sz="0" w:space="0" w:color="auto"/>
                    <w:bottom w:val="none" w:sz="0" w:space="0" w:color="auto"/>
                    <w:right w:val="none" w:sz="0" w:space="0" w:color="auto"/>
                  </w:divBdr>
                </w:div>
                <w:div w:id="829642560">
                  <w:marLeft w:val="0"/>
                  <w:marRight w:val="0"/>
                  <w:marTop w:val="0"/>
                  <w:marBottom w:val="0"/>
                  <w:divBdr>
                    <w:top w:val="none" w:sz="0" w:space="0" w:color="auto"/>
                    <w:left w:val="none" w:sz="0" w:space="0" w:color="auto"/>
                    <w:bottom w:val="none" w:sz="0" w:space="0" w:color="auto"/>
                    <w:right w:val="none" w:sz="0" w:space="0" w:color="auto"/>
                  </w:divBdr>
                </w:div>
                <w:div w:id="1139686019">
                  <w:marLeft w:val="0"/>
                  <w:marRight w:val="0"/>
                  <w:marTop w:val="0"/>
                  <w:marBottom w:val="0"/>
                  <w:divBdr>
                    <w:top w:val="none" w:sz="0" w:space="0" w:color="auto"/>
                    <w:left w:val="none" w:sz="0" w:space="0" w:color="auto"/>
                    <w:bottom w:val="none" w:sz="0" w:space="0" w:color="auto"/>
                    <w:right w:val="none" w:sz="0" w:space="0" w:color="auto"/>
                  </w:divBdr>
                </w:div>
                <w:div w:id="1512986160">
                  <w:marLeft w:val="0"/>
                  <w:marRight w:val="0"/>
                  <w:marTop w:val="0"/>
                  <w:marBottom w:val="0"/>
                  <w:divBdr>
                    <w:top w:val="none" w:sz="0" w:space="0" w:color="auto"/>
                    <w:left w:val="none" w:sz="0" w:space="0" w:color="auto"/>
                    <w:bottom w:val="none" w:sz="0" w:space="0" w:color="auto"/>
                    <w:right w:val="none" w:sz="0" w:space="0" w:color="auto"/>
                  </w:divBdr>
                </w:div>
                <w:div w:id="503402696">
                  <w:marLeft w:val="0"/>
                  <w:marRight w:val="0"/>
                  <w:marTop w:val="0"/>
                  <w:marBottom w:val="0"/>
                  <w:divBdr>
                    <w:top w:val="none" w:sz="0" w:space="0" w:color="auto"/>
                    <w:left w:val="none" w:sz="0" w:space="0" w:color="auto"/>
                    <w:bottom w:val="none" w:sz="0" w:space="0" w:color="auto"/>
                    <w:right w:val="none" w:sz="0" w:space="0" w:color="auto"/>
                  </w:divBdr>
                </w:div>
                <w:div w:id="955604599">
                  <w:marLeft w:val="0"/>
                  <w:marRight w:val="0"/>
                  <w:marTop w:val="0"/>
                  <w:marBottom w:val="0"/>
                  <w:divBdr>
                    <w:top w:val="none" w:sz="0" w:space="0" w:color="auto"/>
                    <w:left w:val="none" w:sz="0" w:space="0" w:color="auto"/>
                    <w:bottom w:val="none" w:sz="0" w:space="0" w:color="auto"/>
                    <w:right w:val="none" w:sz="0" w:space="0" w:color="auto"/>
                  </w:divBdr>
                </w:div>
                <w:div w:id="673265362">
                  <w:marLeft w:val="0"/>
                  <w:marRight w:val="0"/>
                  <w:marTop w:val="0"/>
                  <w:marBottom w:val="0"/>
                  <w:divBdr>
                    <w:top w:val="none" w:sz="0" w:space="0" w:color="auto"/>
                    <w:left w:val="none" w:sz="0" w:space="0" w:color="auto"/>
                    <w:bottom w:val="none" w:sz="0" w:space="0" w:color="auto"/>
                    <w:right w:val="none" w:sz="0" w:space="0" w:color="auto"/>
                  </w:divBdr>
                </w:div>
                <w:div w:id="1082218280">
                  <w:marLeft w:val="0"/>
                  <w:marRight w:val="0"/>
                  <w:marTop w:val="0"/>
                  <w:marBottom w:val="0"/>
                  <w:divBdr>
                    <w:top w:val="none" w:sz="0" w:space="0" w:color="auto"/>
                    <w:left w:val="none" w:sz="0" w:space="0" w:color="auto"/>
                    <w:bottom w:val="none" w:sz="0" w:space="0" w:color="auto"/>
                    <w:right w:val="none" w:sz="0" w:space="0" w:color="auto"/>
                  </w:divBdr>
                </w:div>
                <w:div w:id="1305893539">
                  <w:marLeft w:val="0"/>
                  <w:marRight w:val="0"/>
                  <w:marTop w:val="0"/>
                  <w:marBottom w:val="0"/>
                  <w:divBdr>
                    <w:top w:val="none" w:sz="0" w:space="0" w:color="auto"/>
                    <w:left w:val="none" w:sz="0" w:space="0" w:color="auto"/>
                    <w:bottom w:val="none" w:sz="0" w:space="0" w:color="auto"/>
                    <w:right w:val="none" w:sz="0" w:space="0" w:color="auto"/>
                  </w:divBdr>
                </w:div>
                <w:div w:id="1331835720">
                  <w:marLeft w:val="0"/>
                  <w:marRight w:val="0"/>
                  <w:marTop w:val="0"/>
                  <w:marBottom w:val="0"/>
                  <w:divBdr>
                    <w:top w:val="none" w:sz="0" w:space="0" w:color="auto"/>
                    <w:left w:val="none" w:sz="0" w:space="0" w:color="auto"/>
                    <w:bottom w:val="none" w:sz="0" w:space="0" w:color="auto"/>
                    <w:right w:val="none" w:sz="0" w:space="0" w:color="auto"/>
                  </w:divBdr>
                </w:div>
                <w:div w:id="1876112246">
                  <w:marLeft w:val="0"/>
                  <w:marRight w:val="0"/>
                  <w:marTop w:val="0"/>
                  <w:marBottom w:val="0"/>
                  <w:divBdr>
                    <w:top w:val="none" w:sz="0" w:space="0" w:color="auto"/>
                    <w:left w:val="none" w:sz="0" w:space="0" w:color="auto"/>
                    <w:bottom w:val="none" w:sz="0" w:space="0" w:color="auto"/>
                    <w:right w:val="none" w:sz="0" w:space="0" w:color="auto"/>
                  </w:divBdr>
                </w:div>
                <w:div w:id="1339844099">
                  <w:marLeft w:val="0"/>
                  <w:marRight w:val="0"/>
                  <w:marTop w:val="0"/>
                  <w:marBottom w:val="0"/>
                  <w:divBdr>
                    <w:top w:val="none" w:sz="0" w:space="0" w:color="auto"/>
                    <w:left w:val="none" w:sz="0" w:space="0" w:color="auto"/>
                    <w:bottom w:val="none" w:sz="0" w:space="0" w:color="auto"/>
                    <w:right w:val="none" w:sz="0" w:space="0" w:color="auto"/>
                  </w:divBdr>
                </w:div>
                <w:div w:id="418139721">
                  <w:marLeft w:val="0"/>
                  <w:marRight w:val="0"/>
                  <w:marTop w:val="0"/>
                  <w:marBottom w:val="0"/>
                  <w:divBdr>
                    <w:top w:val="none" w:sz="0" w:space="0" w:color="auto"/>
                    <w:left w:val="none" w:sz="0" w:space="0" w:color="auto"/>
                    <w:bottom w:val="none" w:sz="0" w:space="0" w:color="auto"/>
                    <w:right w:val="none" w:sz="0" w:space="0" w:color="auto"/>
                  </w:divBdr>
                </w:div>
                <w:div w:id="1801462560">
                  <w:marLeft w:val="0"/>
                  <w:marRight w:val="0"/>
                  <w:marTop w:val="0"/>
                  <w:marBottom w:val="0"/>
                  <w:divBdr>
                    <w:top w:val="none" w:sz="0" w:space="0" w:color="auto"/>
                    <w:left w:val="none" w:sz="0" w:space="0" w:color="auto"/>
                    <w:bottom w:val="none" w:sz="0" w:space="0" w:color="auto"/>
                    <w:right w:val="none" w:sz="0" w:space="0" w:color="auto"/>
                  </w:divBdr>
                </w:div>
                <w:div w:id="308899815">
                  <w:marLeft w:val="0"/>
                  <w:marRight w:val="0"/>
                  <w:marTop w:val="0"/>
                  <w:marBottom w:val="0"/>
                  <w:divBdr>
                    <w:top w:val="none" w:sz="0" w:space="0" w:color="auto"/>
                    <w:left w:val="none" w:sz="0" w:space="0" w:color="auto"/>
                    <w:bottom w:val="none" w:sz="0" w:space="0" w:color="auto"/>
                    <w:right w:val="none" w:sz="0" w:space="0" w:color="auto"/>
                  </w:divBdr>
                </w:div>
                <w:div w:id="665206309">
                  <w:marLeft w:val="0"/>
                  <w:marRight w:val="0"/>
                  <w:marTop w:val="0"/>
                  <w:marBottom w:val="0"/>
                  <w:divBdr>
                    <w:top w:val="none" w:sz="0" w:space="0" w:color="auto"/>
                    <w:left w:val="none" w:sz="0" w:space="0" w:color="auto"/>
                    <w:bottom w:val="none" w:sz="0" w:space="0" w:color="auto"/>
                    <w:right w:val="none" w:sz="0" w:space="0" w:color="auto"/>
                  </w:divBdr>
                </w:div>
                <w:div w:id="675691753">
                  <w:marLeft w:val="0"/>
                  <w:marRight w:val="0"/>
                  <w:marTop w:val="0"/>
                  <w:marBottom w:val="0"/>
                  <w:divBdr>
                    <w:top w:val="none" w:sz="0" w:space="0" w:color="auto"/>
                    <w:left w:val="none" w:sz="0" w:space="0" w:color="auto"/>
                    <w:bottom w:val="none" w:sz="0" w:space="0" w:color="auto"/>
                    <w:right w:val="none" w:sz="0" w:space="0" w:color="auto"/>
                  </w:divBdr>
                </w:div>
                <w:div w:id="1553154419">
                  <w:marLeft w:val="0"/>
                  <w:marRight w:val="0"/>
                  <w:marTop w:val="0"/>
                  <w:marBottom w:val="0"/>
                  <w:divBdr>
                    <w:top w:val="none" w:sz="0" w:space="0" w:color="auto"/>
                    <w:left w:val="none" w:sz="0" w:space="0" w:color="auto"/>
                    <w:bottom w:val="none" w:sz="0" w:space="0" w:color="auto"/>
                    <w:right w:val="none" w:sz="0" w:space="0" w:color="auto"/>
                  </w:divBdr>
                </w:div>
                <w:div w:id="1973170933">
                  <w:marLeft w:val="0"/>
                  <w:marRight w:val="0"/>
                  <w:marTop w:val="0"/>
                  <w:marBottom w:val="0"/>
                  <w:divBdr>
                    <w:top w:val="none" w:sz="0" w:space="0" w:color="auto"/>
                    <w:left w:val="none" w:sz="0" w:space="0" w:color="auto"/>
                    <w:bottom w:val="none" w:sz="0" w:space="0" w:color="auto"/>
                    <w:right w:val="none" w:sz="0" w:space="0" w:color="auto"/>
                  </w:divBdr>
                </w:div>
                <w:div w:id="1755588417">
                  <w:marLeft w:val="0"/>
                  <w:marRight w:val="0"/>
                  <w:marTop w:val="0"/>
                  <w:marBottom w:val="0"/>
                  <w:divBdr>
                    <w:top w:val="none" w:sz="0" w:space="0" w:color="auto"/>
                    <w:left w:val="none" w:sz="0" w:space="0" w:color="auto"/>
                    <w:bottom w:val="none" w:sz="0" w:space="0" w:color="auto"/>
                    <w:right w:val="none" w:sz="0" w:space="0" w:color="auto"/>
                  </w:divBdr>
                </w:div>
                <w:div w:id="1965579219">
                  <w:marLeft w:val="0"/>
                  <w:marRight w:val="0"/>
                  <w:marTop w:val="0"/>
                  <w:marBottom w:val="0"/>
                  <w:divBdr>
                    <w:top w:val="none" w:sz="0" w:space="0" w:color="auto"/>
                    <w:left w:val="none" w:sz="0" w:space="0" w:color="auto"/>
                    <w:bottom w:val="none" w:sz="0" w:space="0" w:color="auto"/>
                    <w:right w:val="none" w:sz="0" w:space="0" w:color="auto"/>
                  </w:divBdr>
                </w:div>
                <w:div w:id="1074428293">
                  <w:marLeft w:val="0"/>
                  <w:marRight w:val="0"/>
                  <w:marTop w:val="0"/>
                  <w:marBottom w:val="0"/>
                  <w:divBdr>
                    <w:top w:val="none" w:sz="0" w:space="0" w:color="auto"/>
                    <w:left w:val="none" w:sz="0" w:space="0" w:color="auto"/>
                    <w:bottom w:val="none" w:sz="0" w:space="0" w:color="auto"/>
                    <w:right w:val="none" w:sz="0" w:space="0" w:color="auto"/>
                  </w:divBdr>
                </w:div>
                <w:div w:id="2109158412">
                  <w:marLeft w:val="0"/>
                  <w:marRight w:val="0"/>
                  <w:marTop w:val="0"/>
                  <w:marBottom w:val="0"/>
                  <w:divBdr>
                    <w:top w:val="none" w:sz="0" w:space="0" w:color="auto"/>
                    <w:left w:val="none" w:sz="0" w:space="0" w:color="auto"/>
                    <w:bottom w:val="none" w:sz="0" w:space="0" w:color="auto"/>
                    <w:right w:val="none" w:sz="0" w:space="0" w:color="auto"/>
                  </w:divBdr>
                </w:div>
                <w:div w:id="1308125712">
                  <w:marLeft w:val="0"/>
                  <w:marRight w:val="0"/>
                  <w:marTop w:val="0"/>
                  <w:marBottom w:val="0"/>
                  <w:divBdr>
                    <w:top w:val="none" w:sz="0" w:space="0" w:color="auto"/>
                    <w:left w:val="none" w:sz="0" w:space="0" w:color="auto"/>
                    <w:bottom w:val="none" w:sz="0" w:space="0" w:color="auto"/>
                    <w:right w:val="none" w:sz="0" w:space="0" w:color="auto"/>
                  </w:divBdr>
                </w:div>
                <w:div w:id="2797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7414">
          <w:marLeft w:val="0"/>
          <w:marRight w:val="0"/>
          <w:marTop w:val="0"/>
          <w:marBottom w:val="0"/>
          <w:divBdr>
            <w:top w:val="none" w:sz="0" w:space="0" w:color="auto"/>
            <w:left w:val="none" w:sz="0" w:space="0" w:color="auto"/>
            <w:bottom w:val="none" w:sz="0" w:space="0" w:color="auto"/>
            <w:right w:val="none" w:sz="0" w:space="0" w:color="auto"/>
          </w:divBdr>
        </w:div>
        <w:div w:id="572590963">
          <w:marLeft w:val="0"/>
          <w:marRight w:val="0"/>
          <w:marTop w:val="0"/>
          <w:marBottom w:val="0"/>
          <w:divBdr>
            <w:top w:val="none" w:sz="0" w:space="0" w:color="auto"/>
            <w:left w:val="none" w:sz="0" w:space="0" w:color="auto"/>
            <w:bottom w:val="none" w:sz="0" w:space="0" w:color="auto"/>
            <w:right w:val="none" w:sz="0" w:space="0" w:color="auto"/>
          </w:divBdr>
        </w:div>
        <w:div w:id="1679044357">
          <w:marLeft w:val="0"/>
          <w:marRight w:val="0"/>
          <w:marTop w:val="0"/>
          <w:marBottom w:val="0"/>
          <w:divBdr>
            <w:top w:val="none" w:sz="0" w:space="0" w:color="auto"/>
            <w:left w:val="none" w:sz="0" w:space="0" w:color="auto"/>
            <w:bottom w:val="none" w:sz="0" w:space="0" w:color="auto"/>
            <w:right w:val="none" w:sz="0" w:space="0" w:color="auto"/>
          </w:divBdr>
        </w:div>
        <w:div w:id="268124046">
          <w:marLeft w:val="0"/>
          <w:marRight w:val="0"/>
          <w:marTop w:val="0"/>
          <w:marBottom w:val="0"/>
          <w:divBdr>
            <w:top w:val="none" w:sz="0" w:space="0" w:color="auto"/>
            <w:left w:val="none" w:sz="0" w:space="0" w:color="auto"/>
            <w:bottom w:val="none" w:sz="0" w:space="0" w:color="auto"/>
            <w:right w:val="none" w:sz="0" w:space="0" w:color="auto"/>
          </w:divBdr>
          <w:divsChild>
            <w:div w:id="1459375302">
              <w:marLeft w:val="0"/>
              <w:marRight w:val="0"/>
              <w:marTop w:val="0"/>
              <w:marBottom w:val="0"/>
              <w:divBdr>
                <w:top w:val="none" w:sz="0" w:space="0" w:color="auto"/>
                <w:left w:val="none" w:sz="0" w:space="0" w:color="auto"/>
                <w:bottom w:val="none" w:sz="0" w:space="0" w:color="auto"/>
                <w:right w:val="none" w:sz="0" w:space="0" w:color="auto"/>
              </w:divBdr>
            </w:div>
            <w:div w:id="1628976077">
              <w:marLeft w:val="0"/>
              <w:marRight w:val="0"/>
              <w:marTop w:val="0"/>
              <w:marBottom w:val="0"/>
              <w:divBdr>
                <w:top w:val="none" w:sz="0" w:space="0" w:color="auto"/>
                <w:left w:val="none" w:sz="0" w:space="0" w:color="auto"/>
                <w:bottom w:val="none" w:sz="0" w:space="0" w:color="auto"/>
                <w:right w:val="none" w:sz="0" w:space="0" w:color="auto"/>
              </w:divBdr>
            </w:div>
          </w:divsChild>
        </w:div>
        <w:div w:id="1278374208">
          <w:marLeft w:val="0"/>
          <w:marRight w:val="0"/>
          <w:marTop w:val="0"/>
          <w:marBottom w:val="0"/>
          <w:divBdr>
            <w:top w:val="none" w:sz="0" w:space="0" w:color="auto"/>
            <w:left w:val="none" w:sz="0" w:space="0" w:color="auto"/>
            <w:bottom w:val="none" w:sz="0" w:space="0" w:color="auto"/>
            <w:right w:val="none" w:sz="0" w:space="0" w:color="auto"/>
          </w:divBdr>
        </w:div>
        <w:div w:id="1039866323">
          <w:marLeft w:val="0"/>
          <w:marRight w:val="0"/>
          <w:marTop w:val="0"/>
          <w:marBottom w:val="0"/>
          <w:divBdr>
            <w:top w:val="none" w:sz="0" w:space="0" w:color="auto"/>
            <w:left w:val="none" w:sz="0" w:space="0" w:color="auto"/>
            <w:bottom w:val="none" w:sz="0" w:space="0" w:color="auto"/>
            <w:right w:val="none" w:sz="0" w:space="0" w:color="auto"/>
          </w:divBdr>
        </w:div>
        <w:div w:id="851185961">
          <w:marLeft w:val="0"/>
          <w:marRight w:val="0"/>
          <w:marTop w:val="0"/>
          <w:marBottom w:val="0"/>
          <w:divBdr>
            <w:top w:val="none" w:sz="0" w:space="0" w:color="auto"/>
            <w:left w:val="none" w:sz="0" w:space="0" w:color="auto"/>
            <w:bottom w:val="none" w:sz="0" w:space="0" w:color="auto"/>
            <w:right w:val="none" w:sz="0" w:space="0" w:color="auto"/>
          </w:divBdr>
          <w:divsChild>
            <w:div w:id="1166018519">
              <w:marLeft w:val="0"/>
              <w:marRight w:val="0"/>
              <w:marTop w:val="0"/>
              <w:marBottom w:val="0"/>
              <w:divBdr>
                <w:top w:val="none" w:sz="0" w:space="0" w:color="auto"/>
                <w:left w:val="none" w:sz="0" w:space="0" w:color="auto"/>
                <w:bottom w:val="none" w:sz="0" w:space="0" w:color="auto"/>
                <w:right w:val="none" w:sz="0" w:space="0" w:color="auto"/>
              </w:divBdr>
              <w:divsChild>
                <w:div w:id="807894970">
                  <w:marLeft w:val="0"/>
                  <w:marRight w:val="0"/>
                  <w:marTop w:val="0"/>
                  <w:marBottom w:val="0"/>
                  <w:divBdr>
                    <w:top w:val="none" w:sz="0" w:space="0" w:color="auto"/>
                    <w:left w:val="none" w:sz="0" w:space="0" w:color="auto"/>
                    <w:bottom w:val="none" w:sz="0" w:space="0" w:color="auto"/>
                    <w:right w:val="none" w:sz="0" w:space="0" w:color="auto"/>
                  </w:divBdr>
                </w:div>
                <w:div w:id="635067103">
                  <w:marLeft w:val="0"/>
                  <w:marRight w:val="0"/>
                  <w:marTop w:val="0"/>
                  <w:marBottom w:val="0"/>
                  <w:divBdr>
                    <w:top w:val="none" w:sz="0" w:space="0" w:color="auto"/>
                    <w:left w:val="none" w:sz="0" w:space="0" w:color="auto"/>
                    <w:bottom w:val="none" w:sz="0" w:space="0" w:color="auto"/>
                    <w:right w:val="none" w:sz="0" w:space="0" w:color="auto"/>
                  </w:divBdr>
                </w:div>
                <w:div w:id="917059223">
                  <w:marLeft w:val="0"/>
                  <w:marRight w:val="0"/>
                  <w:marTop w:val="0"/>
                  <w:marBottom w:val="0"/>
                  <w:divBdr>
                    <w:top w:val="none" w:sz="0" w:space="0" w:color="auto"/>
                    <w:left w:val="none" w:sz="0" w:space="0" w:color="auto"/>
                    <w:bottom w:val="none" w:sz="0" w:space="0" w:color="auto"/>
                    <w:right w:val="none" w:sz="0" w:space="0" w:color="auto"/>
                  </w:divBdr>
                </w:div>
                <w:div w:id="1169905821">
                  <w:marLeft w:val="0"/>
                  <w:marRight w:val="0"/>
                  <w:marTop w:val="0"/>
                  <w:marBottom w:val="0"/>
                  <w:divBdr>
                    <w:top w:val="none" w:sz="0" w:space="0" w:color="auto"/>
                    <w:left w:val="none" w:sz="0" w:space="0" w:color="auto"/>
                    <w:bottom w:val="none" w:sz="0" w:space="0" w:color="auto"/>
                    <w:right w:val="none" w:sz="0" w:space="0" w:color="auto"/>
                  </w:divBdr>
                </w:div>
                <w:div w:id="769476179">
                  <w:marLeft w:val="0"/>
                  <w:marRight w:val="0"/>
                  <w:marTop w:val="0"/>
                  <w:marBottom w:val="0"/>
                  <w:divBdr>
                    <w:top w:val="none" w:sz="0" w:space="0" w:color="auto"/>
                    <w:left w:val="none" w:sz="0" w:space="0" w:color="auto"/>
                    <w:bottom w:val="none" w:sz="0" w:space="0" w:color="auto"/>
                    <w:right w:val="none" w:sz="0" w:space="0" w:color="auto"/>
                  </w:divBdr>
                </w:div>
                <w:div w:id="4719322">
                  <w:marLeft w:val="0"/>
                  <w:marRight w:val="0"/>
                  <w:marTop w:val="0"/>
                  <w:marBottom w:val="0"/>
                  <w:divBdr>
                    <w:top w:val="none" w:sz="0" w:space="0" w:color="auto"/>
                    <w:left w:val="none" w:sz="0" w:space="0" w:color="auto"/>
                    <w:bottom w:val="none" w:sz="0" w:space="0" w:color="auto"/>
                    <w:right w:val="none" w:sz="0" w:space="0" w:color="auto"/>
                  </w:divBdr>
                </w:div>
                <w:div w:id="1604992558">
                  <w:marLeft w:val="0"/>
                  <w:marRight w:val="0"/>
                  <w:marTop w:val="0"/>
                  <w:marBottom w:val="0"/>
                  <w:divBdr>
                    <w:top w:val="none" w:sz="0" w:space="0" w:color="auto"/>
                    <w:left w:val="none" w:sz="0" w:space="0" w:color="auto"/>
                    <w:bottom w:val="none" w:sz="0" w:space="0" w:color="auto"/>
                    <w:right w:val="none" w:sz="0" w:space="0" w:color="auto"/>
                  </w:divBdr>
                </w:div>
                <w:div w:id="1983195656">
                  <w:marLeft w:val="0"/>
                  <w:marRight w:val="0"/>
                  <w:marTop w:val="0"/>
                  <w:marBottom w:val="0"/>
                  <w:divBdr>
                    <w:top w:val="none" w:sz="0" w:space="0" w:color="auto"/>
                    <w:left w:val="none" w:sz="0" w:space="0" w:color="auto"/>
                    <w:bottom w:val="none" w:sz="0" w:space="0" w:color="auto"/>
                    <w:right w:val="none" w:sz="0" w:space="0" w:color="auto"/>
                  </w:divBdr>
                </w:div>
                <w:div w:id="2034913766">
                  <w:marLeft w:val="0"/>
                  <w:marRight w:val="0"/>
                  <w:marTop w:val="0"/>
                  <w:marBottom w:val="0"/>
                  <w:divBdr>
                    <w:top w:val="none" w:sz="0" w:space="0" w:color="auto"/>
                    <w:left w:val="none" w:sz="0" w:space="0" w:color="auto"/>
                    <w:bottom w:val="none" w:sz="0" w:space="0" w:color="auto"/>
                    <w:right w:val="none" w:sz="0" w:space="0" w:color="auto"/>
                  </w:divBdr>
                </w:div>
                <w:div w:id="77481880">
                  <w:marLeft w:val="0"/>
                  <w:marRight w:val="0"/>
                  <w:marTop w:val="0"/>
                  <w:marBottom w:val="0"/>
                  <w:divBdr>
                    <w:top w:val="none" w:sz="0" w:space="0" w:color="auto"/>
                    <w:left w:val="none" w:sz="0" w:space="0" w:color="auto"/>
                    <w:bottom w:val="none" w:sz="0" w:space="0" w:color="auto"/>
                    <w:right w:val="none" w:sz="0" w:space="0" w:color="auto"/>
                  </w:divBdr>
                </w:div>
                <w:div w:id="540361170">
                  <w:marLeft w:val="0"/>
                  <w:marRight w:val="0"/>
                  <w:marTop w:val="0"/>
                  <w:marBottom w:val="0"/>
                  <w:divBdr>
                    <w:top w:val="none" w:sz="0" w:space="0" w:color="auto"/>
                    <w:left w:val="none" w:sz="0" w:space="0" w:color="auto"/>
                    <w:bottom w:val="none" w:sz="0" w:space="0" w:color="auto"/>
                    <w:right w:val="none" w:sz="0" w:space="0" w:color="auto"/>
                  </w:divBdr>
                </w:div>
                <w:div w:id="890267637">
                  <w:marLeft w:val="0"/>
                  <w:marRight w:val="0"/>
                  <w:marTop w:val="0"/>
                  <w:marBottom w:val="0"/>
                  <w:divBdr>
                    <w:top w:val="none" w:sz="0" w:space="0" w:color="auto"/>
                    <w:left w:val="none" w:sz="0" w:space="0" w:color="auto"/>
                    <w:bottom w:val="none" w:sz="0" w:space="0" w:color="auto"/>
                    <w:right w:val="none" w:sz="0" w:space="0" w:color="auto"/>
                  </w:divBdr>
                </w:div>
                <w:div w:id="1455834421">
                  <w:marLeft w:val="0"/>
                  <w:marRight w:val="0"/>
                  <w:marTop w:val="0"/>
                  <w:marBottom w:val="0"/>
                  <w:divBdr>
                    <w:top w:val="none" w:sz="0" w:space="0" w:color="auto"/>
                    <w:left w:val="none" w:sz="0" w:space="0" w:color="auto"/>
                    <w:bottom w:val="none" w:sz="0" w:space="0" w:color="auto"/>
                    <w:right w:val="none" w:sz="0" w:space="0" w:color="auto"/>
                  </w:divBdr>
                </w:div>
                <w:div w:id="504590959">
                  <w:marLeft w:val="0"/>
                  <w:marRight w:val="0"/>
                  <w:marTop w:val="0"/>
                  <w:marBottom w:val="0"/>
                  <w:divBdr>
                    <w:top w:val="none" w:sz="0" w:space="0" w:color="auto"/>
                    <w:left w:val="none" w:sz="0" w:space="0" w:color="auto"/>
                    <w:bottom w:val="none" w:sz="0" w:space="0" w:color="auto"/>
                    <w:right w:val="none" w:sz="0" w:space="0" w:color="auto"/>
                  </w:divBdr>
                </w:div>
                <w:div w:id="976178774">
                  <w:marLeft w:val="0"/>
                  <w:marRight w:val="0"/>
                  <w:marTop w:val="0"/>
                  <w:marBottom w:val="0"/>
                  <w:divBdr>
                    <w:top w:val="none" w:sz="0" w:space="0" w:color="auto"/>
                    <w:left w:val="none" w:sz="0" w:space="0" w:color="auto"/>
                    <w:bottom w:val="none" w:sz="0" w:space="0" w:color="auto"/>
                    <w:right w:val="none" w:sz="0" w:space="0" w:color="auto"/>
                  </w:divBdr>
                </w:div>
                <w:div w:id="1218785749">
                  <w:marLeft w:val="0"/>
                  <w:marRight w:val="0"/>
                  <w:marTop w:val="0"/>
                  <w:marBottom w:val="0"/>
                  <w:divBdr>
                    <w:top w:val="none" w:sz="0" w:space="0" w:color="auto"/>
                    <w:left w:val="none" w:sz="0" w:space="0" w:color="auto"/>
                    <w:bottom w:val="none" w:sz="0" w:space="0" w:color="auto"/>
                    <w:right w:val="none" w:sz="0" w:space="0" w:color="auto"/>
                  </w:divBdr>
                </w:div>
                <w:div w:id="1418091276">
                  <w:marLeft w:val="0"/>
                  <w:marRight w:val="0"/>
                  <w:marTop w:val="0"/>
                  <w:marBottom w:val="0"/>
                  <w:divBdr>
                    <w:top w:val="none" w:sz="0" w:space="0" w:color="auto"/>
                    <w:left w:val="none" w:sz="0" w:space="0" w:color="auto"/>
                    <w:bottom w:val="none" w:sz="0" w:space="0" w:color="auto"/>
                    <w:right w:val="none" w:sz="0" w:space="0" w:color="auto"/>
                  </w:divBdr>
                </w:div>
                <w:div w:id="2108966402">
                  <w:marLeft w:val="0"/>
                  <w:marRight w:val="0"/>
                  <w:marTop w:val="0"/>
                  <w:marBottom w:val="0"/>
                  <w:divBdr>
                    <w:top w:val="none" w:sz="0" w:space="0" w:color="auto"/>
                    <w:left w:val="none" w:sz="0" w:space="0" w:color="auto"/>
                    <w:bottom w:val="none" w:sz="0" w:space="0" w:color="auto"/>
                    <w:right w:val="none" w:sz="0" w:space="0" w:color="auto"/>
                  </w:divBdr>
                </w:div>
                <w:div w:id="1625572479">
                  <w:marLeft w:val="0"/>
                  <w:marRight w:val="0"/>
                  <w:marTop w:val="0"/>
                  <w:marBottom w:val="0"/>
                  <w:divBdr>
                    <w:top w:val="none" w:sz="0" w:space="0" w:color="auto"/>
                    <w:left w:val="none" w:sz="0" w:space="0" w:color="auto"/>
                    <w:bottom w:val="none" w:sz="0" w:space="0" w:color="auto"/>
                    <w:right w:val="none" w:sz="0" w:space="0" w:color="auto"/>
                  </w:divBdr>
                </w:div>
                <w:div w:id="1320308320">
                  <w:marLeft w:val="0"/>
                  <w:marRight w:val="0"/>
                  <w:marTop w:val="0"/>
                  <w:marBottom w:val="0"/>
                  <w:divBdr>
                    <w:top w:val="none" w:sz="0" w:space="0" w:color="auto"/>
                    <w:left w:val="none" w:sz="0" w:space="0" w:color="auto"/>
                    <w:bottom w:val="none" w:sz="0" w:space="0" w:color="auto"/>
                    <w:right w:val="none" w:sz="0" w:space="0" w:color="auto"/>
                  </w:divBdr>
                </w:div>
                <w:div w:id="1721634059">
                  <w:marLeft w:val="0"/>
                  <w:marRight w:val="0"/>
                  <w:marTop w:val="0"/>
                  <w:marBottom w:val="0"/>
                  <w:divBdr>
                    <w:top w:val="none" w:sz="0" w:space="0" w:color="auto"/>
                    <w:left w:val="none" w:sz="0" w:space="0" w:color="auto"/>
                    <w:bottom w:val="none" w:sz="0" w:space="0" w:color="auto"/>
                    <w:right w:val="none" w:sz="0" w:space="0" w:color="auto"/>
                  </w:divBdr>
                </w:div>
                <w:div w:id="1898934655">
                  <w:marLeft w:val="0"/>
                  <w:marRight w:val="0"/>
                  <w:marTop w:val="0"/>
                  <w:marBottom w:val="0"/>
                  <w:divBdr>
                    <w:top w:val="none" w:sz="0" w:space="0" w:color="auto"/>
                    <w:left w:val="none" w:sz="0" w:space="0" w:color="auto"/>
                    <w:bottom w:val="none" w:sz="0" w:space="0" w:color="auto"/>
                    <w:right w:val="none" w:sz="0" w:space="0" w:color="auto"/>
                  </w:divBdr>
                </w:div>
                <w:div w:id="1027293006">
                  <w:marLeft w:val="0"/>
                  <w:marRight w:val="0"/>
                  <w:marTop w:val="0"/>
                  <w:marBottom w:val="0"/>
                  <w:divBdr>
                    <w:top w:val="none" w:sz="0" w:space="0" w:color="auto"/>
                    <w:left w:val="none" w:sz="0" w:space="0" w:color="auto"/>
                    <w:bottom w:val="none" w:sz="0" w:space="0" w:color="auto"/>
                    <w:right w:val="none" w:sz="0" w:space="0" w:color="auto"/>
                  </w:divBdr>
                </w:div>
                <w:div w:id="715933228">
                  <w:marLeft w:val="0"/>
                  <w:marRight w:val="0"/>
                  <w:marTop w:val="0"/>
                  <w:marBottom w:val="0"/>
                  <w:divBdr>
                    <w:top w:val="none" w:sz="0" w:space="0" w:color="auto"/>
                    <w:left w:val="none" w:sz="0" w:space="0" w:color="auto"/>
                    <w:bottom w:val="none" w:sz="0" w:space="0" w:color="auto"/>
                    <w:right w:val="none" w:sz="0" w:space="0" w:color="auto"/>
                  </w:divBdr>
                </w:div>
                <w:div w:id="297564705">
                  <w:marLeft w:val="0"/>
                  <w:marRight w:val="0"/>
                  <w:marTop w:val="0"/>
                  <w:marBottom w:val="0"/>
                  <w:divBdr>
                    <w:top w:val="none" w:sz="0" w:space="0" w:color="auto"/>
                    <w:left w:val="none" w:sz="0" w:space="0" w:color="auto"/>
                    <w:bottom w:val="none" w:sz="0" w:space="0" w:color="auto"/>
                    <w:right w:val="none" w:sz="0" w:space="0" w:color="auto"/>
                  </w:divBdr>
                </w:div>
                <w:div w:id="59254415">
                  <w:marLeft w:val="0"/>
                  <w:marRight w:val="0"/>
                  <w:marTop w:val="0"/>
                  <w:marBottom w:val="0"/>
                  <w:divBdr>
                    <w:top w:val="none" w:sz="0" w:space="0" w:color="auto"/>
                    <w:left w:val="none" w:sz="0" w:space="0" w:color="auto"/>
                    <w:bottom w:val="none" w:sz="0" w:space="0" w:color="auto"/>
                    <w:right w:val="none" w:sz="0" w:space="0" w:color="auto"/>
                  </w:divBdr>
                </w:div>
                <w:div w:id="1543781899">
                  <w:marLeft w:val="0"/>
                  <w:marRight w:val="0"/>
                  <w:marTop w:val="0"/>
                  <w:marBottom w:val="0"/>
                  <w:divBdr>
                    <w:top w:val="none" w:sz="0" w:space="0" w:color="auto"/>
                    <w:left w:val="none" w:sz="0" w:space="0" w:color="auto"/>
                    <w:bottom w:val="none" w:sz="0" w:space="0" w:color="auto"/>
                    <w:right w:val="none" w:sz="0" w:space="0" w:color="auto"/>
                  </w:divBdr>
                </w:div>
                <w:div w:id="1340505774">
                  <w:marLeft w:val="0"/>
                  <w:marRight w:val="0"/>
                  <w:marTop w:val="0"/>
                  <w:marBottom w:val="0"/>
                  <w:divBdr>
                    <w:top w:val="none" w:sz="0" w:space="0" w:color="auto"/>
                    <w:left w:val="none" w:sz="0" w:space="0" w:color="auto"/>
                    <w:bottom w:val="none" w:sz="0" w:space="0" w:color="auto"/>
                    <w:right w:val="none" w:sz="0" w:space="0" w:color="auto"/>
                  </w:divBdr>
                </w:div>
                <w:div w:id="327292858">
                  <w:marLeft w:val="0"/>
                  <w:marRight w:val="0"/>
                  <w:marTop w:val="0"/>
                  <w:marBottom w:val="0"/>
                  <w:divBdr>
                    <w:top w:val="none" w:sz="0" w:space="0" w:color="auto"/>
                    <w:left w:val="none" w:sz="0" w:space="0" w:color="auto"/>
                    <w:bottom w:val="none" w:sz="0" w:space="0" w:color="auto"/>
                    <w:right w:val="none" w:sz="0" w:space="0" w:color="auto"/>
                  </w:divBdr>
                </w:div>
                <w:div w:id="1315447443">
                  <w:marLeft w:val="0"/>
                  <w:marRight w:val="0"/>
                  <w:marTop w:val="0"/>
                  <w:marBottom w:val="0"/>
                  <w:divBdr>
                    <w:top w:val="none" w:sz="0" w:space="0" w:color="auto"/>
                    <w:left w:val="none" w:sz="0" w:space="0" w:color="auto"/>
                    <w:bottom w:val="none" w:sz="0" w:space="0" w:color="auto"/>
                    <w:right w:val="none" w:sz="0" w:space="0" w:color="auto"/>
                  </w:divBdr>
                </w:div>
                <w:div w:id="1703818541">
                  <w:marLeft w:val="0"/>
                  <w:marRight w:val="0"/>
                  <w:marTop w:val="0"/>
                  <w:marBottom w:val="0"/>
                  <w:divBdr>
                    <w:top w:val="none" w:sz="0" w:space="0" w:color="auto"/>
                    <w:left w:val="none" w:sz="0" w:space="0" w:color="auto"/>
                    <w:bottom w:val="none" w:sz="0" w:space="0" w:color="auto"/>
                    <w:right w:val="none" w:sz="0" w:space="0" w:color="auto"/>
                  </w:divBdr>
                </w:div>
                <w:div w:id="290672689">
                  <w:marLeft w:val="0"/>
                  <w:marRight w:val="0"/>
                  <w:marTop w:val="0"/>
                  <w:marBottom w:val="0"/>
                  <w:divBdr>
                    <w:top w:val="none" w:sz="0" w:space="0" w:color="auto"/>
                    <w:left w:val="none" w:sz="0" w:space="0" w:color="auto"/>
                    <w:bottom w:val="none" w:sz="0" w:space="0" w:color="auto"/>
                    <w:right w:val="none" w:sz="0" w:space="0" w:color="auto"/>
                  </w:divBdr>
                </w:div>
                <w:div w:id="1967275732">
                  <w:marLeft w:val="0"/>
                  <w:marRight w:val="0"/>
                  <w:marTop w:val="0"/>
                  <w:marBottom w:val="0"/>
                  <w:divBdr>
                    <w:top w:val="none" w:sz="0" w:space="0" w:color="auto"/>
                    <w:left w:val="none" w:sz="0" w:space="0" w:color="auto"/>
                    <w:bottom w:val="none" w:sz="0" w:space="0" w:color="auto"/>
                    <w:right w:val="none" w:sz="0" w:space="0" w:color="auto"/>
                  </w:divBdr>
                </w:div>
                <w:div w:id="1471746816">
                  <w:marLeft w:val="0"/>
                  <w:marRight w:val="0"/>
                  <w:marTop w:val="0"/>
                  <w:marBottom w:val="0"/>
                  <w:divBdr>
                    <w:top w:val="none" w:sz="0" w:space="0" w:color="auto"/>
                    <w:left w:val="none" w:sz="0" w:space="0" w:color="auto"/>
                    <w:bottom w:val="none" w:sz="0" w:space="0" w:color="auto"/>
                    <w:right w:val="none" w:sz="0" w:space="0" w:color="auto"/>
                  </w:divBdr>
                </w:div>
                <w:div w:id="2091464885">
                  <w:marLeft w:val="0"/>
                  <w:marRight w:val="0"/>
                  <w:marTop w:val="0"/>
                  <w:marBottom w:val="0"/>
                  <w:divBdr>
                    <w:top w:val="none" w:sz="0" w:space="0" w:color="auto"/>
                    <w:left w:val="none" w:sz="0" w:space="0" w:color="auto"/>
                    <w:bottom w:val="none" w:sz="0" w:space="0" w:color="auto"/>
                    <w:right w:val="none" w:sz="0" w:space="0" w:color="auto"/>
                  </w:divBdr>
                </w:div>
                <w:div w:id="595554588">
                  <w:marLeft w:val="0"/>
                  <w:marRight w:val="0"/>
                  <w:marTop w:val="0"/>
                  <w:marBottom w:val="0"/>
                  <w:divBdr>
                    <w:top w:val="none" w:sz="0" w:space="0" w:color="auto"/>
                    <w:left w:val="none" w:sz="0" w:space="0" w:color="auto"/>
                    <w:bottom w:val="none" w:sz="0" w:space="0" w:color="auto"/>
                    <w:right w:val="none" w:sz="0" w:space="0" w:color="auto"/>
                  </w:divBdr>
                </w:div>
                <w:div w:id="1451625223">
                  <w:marLeft w:val="0"/>
                  <w:marRight w:val="0"/>
                  <w:marTop w:val="0"/>
                  <w:marBottom w:val="0"/>
                  <w:divBdr>
                    <w:top w:val="none" w:sz="0" w:space="0" w:color="auto"/>
                    <w:left w:val="none" w:sz="0" w:space="0" w:color="auto"/>
                    <w:bottom w:val="none" w:sz="0" w:space="0" w:color="auto"/>
                    <w:right w:val="none" w:sz="0" w:space="0" w:color="auto"/>
                  </w:divBdr>
                </w:div>
                <w:div w:id="687760591">
                  <w:marLeft w:val="0"/>
                  <w:marRight w:val="0"/>
                  <w:marTop w:val="0"/>
                  <w:marBottom w:val="0"/>
                  <w:divBdr>
                    <w:top w:val="none" w:sz="0" w:space="0" w:color="auto"/>
                    <w:left w:val="none" w:sz="0" w:space="0" w:color="auto"/>
                    <w:bottom w:val="none" w:sz="0" w:space="0" w:color="auto"/>
                    <w:right w:val="none" w:sz="0" w:space="0" w:color="auto"/>
                  </w:divBdr>
                </w:div>
                <w:div w:id="1950578575">
                  <w:marLeft w:val="0"/>
                  <w:marRight w:val="0"/>
                  <w:marTop w:val="0"/>
                  <w:marBottom w:val="0"/>
                  <w:divBdr>
                    <w:top w:val="none" w:sz="0" w:space="0" w:color="auto"/>
                    <w:left w:val="none" w:sz="0" w:space="0" w:color="auto"/>
                    <w:bottom w:val="none" w:sz="0" w:space="0" w:color="auto"/>
                    <w:right w:val="none" w:sz="0" w:space="0" w:color="auto"/>
                  </w:divBdr>
                </w:div>
                <w:div w:id="1451439067">
                  <w:marLeft w:val="0"/>
                  <w:marRight w:val="0"/>
                  <w:marTop w:val="0"/>
                  <w:marBottom w:val="0"/>
                  <w:divBdr>
                    <w:top w:val="none" w:sz="0" w:space="0" w:color="auto"/>
                    <w:left w:val="none" w:sz="0" w:space="0" w:color="auto"/>
                    <w:bottom w:val="none" w:sz="0" w:space="0" w:color="auto"/>
                    <w:right w:val="none" w:sz="0" w:space="0" w:color="auto"/>
                  </w:divBdr>
                </w:div>
                <w:div w:id="2130781568">
                  <w:marLeft w:val="0"/>
                  <w:marRight w:val="0"/>
                  <w:marTop w:val="0"/>
                  <w:marBottom w:val="0"/>
                  <w:divBdr>
                    <w:top w:val="none" w:sz="0" w:space="0" w:color="auto"/>
                    <w:left w:val="none" w:sz="0" w:space="0" w:color="auto"/>
                    <w:bottom w:val="none" w:sz="0" w:space="0" w:color="auto"/>
                    <w:right w:val="none" w:sz="0" w:space="0" w:color="auto"/>
                  </w:divBdr>
                </w:div>
                <w:div w:id="873663623">
                  <w:marLeft w:val="0"/>
                  <w:marRight w:val="0"/>
                  <w:marTop w:val="0"/>
                  <w:marBottom w:val="0"/>
                  <w:divBdr>
                    <w:top w:val="none" w:sz="0" w:space="0" w:color="auto"/>
                    <w:left w:val="none" w:sz="0" w:space="0" w:color="auto"/>
                    <w:bottom w:val="none" w:sz="0" w:space="0" w:color="auto"/>
                    <w:right w:val="none" w:sz="0" w:space="0" w:color="auto"/>
                  </w:divBdr>
                </w:div>
                <w:div w:id="485049764">
                  <w:marLeft w:val="0"/>
                  <w:marRight w:val="0"/>
                  <w:marTop w:val="0"/>
                  <w:marBottom w:val="0"/>
                  <w:divBdr>
                    <w:top w:val="none" w:sz="0" w:space="0" w:color="auto"/>
                    <w:left w:val="none" w:sz="0" w:space="0" w:color="auto"/>
                    <w:bottom w:val="none" w:sz="0" w:space="0" w:color="auto"/>
                    <w:right w:val="none" w:sz="0" w:space="0" w:color="auto"/>
                  </w:divBdr>
                </w:div>
                <w:div w:id="1091976500">
                  <w:marLeft w:val="0"/>
                  <w:marRight w:val="0"/>
                  <w:marTop w:val="0"/>
                  <w:marBottom w:val="0"/>
                  <w:divBdr>
                    <w:top w:val="none" w:sz="0" w:space="0" w:color="auto"/>
                    <w:left w:val="none" w:sz="0" w:space="0" w:color="auto"/>
                    <w:bottom w:val="none" w:sz="0" w:space="0" w:color="auto"/>
                    <w:right w:val="none" w:sz="0" w:space="0" w:color="auto"/>
                  </w:divBdr>
                </w:div>
                <w:div w:id="408306378">
                  <w:marLeft w:val="0"/>
                  <w:marRight w:val="0"/>
                  <w:marTop w:val="0"/>
                  <w:marBottom w:val="0"/>
                  <w:divBdr>
                    <w:top w:val="none" w:sz="0" w:space="0" w:color="auto"/>
                    <w:left w:val="none" w:sz="0" w:space="0" w:color="auto"/>
                    <w:bottom w:val="none" w:sz="0" w:space="0" w:color="auto"/>
                    <w:right w:val="none" w:sz="0" w:space="0" w:color="auto"/>
                  </w:divBdr>
                </w:div>
                <w:div w:id="1376850932">
                  <w:marLeft w:val="0"/>
                  <w:marRight w:val="0"/>
                  <w:marTop w:val="0"/>
                  <w:marBottom w:val="0"/>
                  <w:divBdr>
                    <w:top w:val="none" w:sz="0" w:space="0" w:color="auto"/>
                    <w:left w:val="none" w:sz="0" w:space="0" w:color="auto"/>
                    <w:bottom w:val="none" w:sz="0" w:space="0" w:color="auto"/>
                    <w:right w:val="none" w:sz="0" w:space="0" w:color="auto"/>
                  </w:divBdr>
                </w:div>
                <w:div w:id="77095109">
                  <w:marLeft w:val="0"/>
                  <w:marRight w:val="0"/>
                  <w:marTop w:val="0"/>
                  <w:marBottom w:val="0"/>
                  <w:divBdr>
                    <w:top w:val="none" w:sz="0" w:space="0" w:color="auto"/>
                    <w:left w:val="none" w:sz="0" w:space="0" w:color="auto"/>
                    <w:bottom w:val="none" w:sz="0" w:space="0" w:color="auto"/>
                    <w:right w:val="none" w:sz="0" w:space="0" w:color="auto"/>
                  </w:divBdr>
                </w:div>
                <w:div w:id="336932936">
                  <w:marLeft w:val="0"/>
                  <w:marRight w:val="0"/>
                  <w:marTop w:val="0"/>
                  <w:marBottom w:val="0"/>
                  <w:divBdr>
                    <w:top w:val="none" w:sz="0" w:space="0" w:color="auto"/>
                    <w:left w:val="none" w:sz="0" w:space="0" w:color="auto"/>
                    <w:bottom w:val="none" w:sz="0" w:space="0" w:color="auto"/>
                    <w:right w:val="none" w:sz="0" w:space="0" w:color="auto"/>
                  </w:divBdr>
                </w:div>
                <w:div w:id="1440107796">
                  <w:marLeft w:val="0"/>
                  <w:marRight w:val="0"/>
                  <w:marTop w:val="0"/>
                  <w:marBottom w:val="0"/>
                  <w:divBdr>
                    <w:top w:val="none" w:sz="0" w:space="0" w:color="auto"/>
                    <w:left w:val="none" w:sz="0" w:space="0" w:color="auto"/>
                    <w:bottom w:val="none" w:sz="0" w:space="0" w:color="auto"/>
                    <w:right w:val="none" w:sz="0" w:space="0" w:color="auto"/>
                  </w:divBdr>
                </w:div>
              </w:divsChild>
            </w:div>
            <w:div w:id="1148282760">
              <w:marLeft w:val="0"/>
              <w:marRight w:val="0"/>
              <w:marTop w:val="0"/>
              <w:marBottom w:val="0"/>
              <w:divBdr>
                <w:top w:val="none" w:sz="0" w:space="0" w:color="auto"/>
                <w:left w:val="none" w:sz="0" w:space="0" w:color="auto"/>
                <w:bottom w:val="none" w:sz="0" w:space="0" w:color="auto"/>
                <w:right w:val="none" w:sz="0" w:space="0" w:color="auto"/>
              </w:divBdr>
            </w:div>
            <w:div w:id="1800688879">
              <w:marLeft w:val="0"/>
              <w:marRight w:val="0"/>
              <w:marTop w:val="0"/>
              <w:marBottom w:val="0"/>
              <w:divBdr>
                <w:top w:val="none" w:sz="0" w:space="0" w:color="auto"/>
                <w:left w:val="none" w:sz="0" w:space="0" w:color="auto"/>
                <w:bottom w:val="none" w:sz="0" w:space="0" w:color="auto"/>
                <w:right w:val="none" w:sz="0" w:space="0" w:color="auto"/>
              </w:divBdr>
            </w:div>
            <w:div w:id="1845124564">
              <w:marLeft w:val="0"/>
              <w:marRight w:val="0"/>
              <w:marTop w:val="0"/>
              <w:marBottom w:val="0"/>
              <w:divBdr>
                <w:top w:val="none" w:sz="0" w:space="0" w:color="auto"/>
                <w:left w:val="none" w:sz="0" w:space="0" w:color="auto"/>
                <w:bottom w:val="none" w:sz="0" w:space="0" w:color="auto"/>
                <w:right w:val="none" w:sz="0" w:space="0" w:color="auto"/>
              </w:divBdr>
            </w:div>
            <w:div w:id="1109814593">
              <w:marLeft w:val="0"/>
              <w:marRight w:val="0"/>
              <w:marTop w:val="0"/>
              <w:marBottom w:val="0"/>
              <w:divBdr>
                <w:top w:val="none" w:sz="0" w:space="0" w:color="auto"/>
                <w:left w:val="none" w:sz="0" w:space="0" w:color="auto"/>
                <w:bottom w:val="none" w:sz="0" w:space="0" w:color="auto"/>
                <w:right w:val="none" w:sz="0" w:space="0" w:color="auto"/>
              </w:divBdr>
            </w:div>
            <w:div w:id="2080246236">
              <w:marLeft w:val="0"/>
              <w:marRight w:val="0"/>
              <w:marTop w:val="0"/>
              <w:marBottom w:val="0"/>
              <w:divBdr>
                <w:top w:val="none" w:sz="0" w:space="0" w:color="auto"/>
                <w:left w:val="none" w:sz="0" w:space="0" w:color="auto"/>
                <w:bottom w:val="none" w:sz="0" w:space="0" w:color="auto"/>
                <w:right w:val="none" w:sz="0" w:space="0" w:color="auto"/>
              </w:divBdr>
            </w:div>
            <w:div w:id="1278290908">
              <w:marLeft w:val="0"/>
              <w:marRight w:val="0"/>
              <w:marTop w:val="0"/>
              <w:marBottom w:val="0"/>
              <w:divBdr>
                <w:top w:val="none" w:sz="0" w:space="0" w:color="auto"/>
                <w:left w:val="none" w:sz="0" w:space="0" w:color="auto"/>
                <w:bottom w:val="none" w:sz="0" w:space="0" w:color="auto"/>
                <w:right w:val="none" w:sz="0" w:space="0" w:color="auto"/>
              </w:divBdr>
            </w:div>
            <w:div w:id="619410235">
              <w:marLeft w:val="0"/>
              <w:marRight w:val="0"/>
              <w:marTop w:val="0"/>
              <w:marBottom w:val="0"/>
              <w:divBdr>
                <w:top w:val="none" w:sz="0" w:space="0" w:color="auto"/>
                <w:left w:val="none" w:sz="0" w:space="0" w:color="auto"/>
                <w:bottom w:val="none" w:sz="0" w:space="0" w:color="auto"/>
                <w:right w:val="none" w:sz="0" w:space="0" w:color="auto"/>
              </w:divBdr>
            </w:div>
            <w:div w:id="1487547228">
              <w:marLeft w:val="0"/>
              <w:marRight w:val="0"/>
              <w:marTop w:val="0"/>
              <w:marBottom w:val="0"/>
              <w:divBdr>
                <w:top w:val="none" w:sz="0" w:space="0" w:color="auto"/>
                <w:left w:val="none" w:sz="0" w:space="0" w:color="auto"/>
                <w:bottom w:val="none" w:sz="0" w:space="0" w:color="auto"/>
                <w:right w:val="none" w:sz="0" w:space="0" w:color="auto"/>
              </w:divBdr>
            </w:div>
            <w:div w:id="1944453643">
              <w:marLeft w:val="0"/>
              <w:marRight w:val="0"/>
              <w:marTop w:val="0"/>
              <w:marBottom w:val="0"/>
              <w:divBdr>
                <w:top w:val="none" w:sz="0" w:space="0" w:color="auto"/>
                <w:left w:val="none" w:sz="0" w:space="0" w:color="auto"/>
                <w:bottom w:val="none" w:sz="0" w:space="0" w:color="auto"/>
                <w:right w:val="none" w:sz="0" w:space="0" w:color="auto"/>
              </w:divBdr>
            </w:div>
            <w:div w:id="1878927561">
              <w:marLeft w:val="0"/>
              <w:marRight w:val="0"/>
              <w:marTop w:val="0"/>
              <w:marBottom w:val="0"/>
              <w:divBdr>
                <w:top w:val="none" w:sz="0" w:space="0" w:color="auto"/>
                <w:left w:val="none" w:sz="0" w:space="0" w:color="auto"/>
                <w:bottom w:val="none" w:sz="0" w:space="0" w:color="auto"/>
                <w:right w:val="none" w:sz="0" w:space="0" w:color="auto"/>
              </w:divBdr>
            </w:div>
            <w:div w:id="1281690469">
              <w:marLeft w:val="0"/>
              <w:marRight w:val="0"/>
              <w:marTop w:val="0"/>
              <w:marBottom w:val="0"/>
              <w:divBdr>
                <w:top w:val="none" w:sz="0" w:space="0" w:color="auto"/>
                <w:left w:val="none" w:sz="0" w:space="0" w:color="auto"/>
                <w:bottom w:val="none" w:sz="0" w:space="0" w:color="auto"/>
                <w:right w:val="none" w:sz="0" w:space="0" w:color="auto"/>
              </w:divBdr>
            </w:div>
            <w:div w:id="905410903">
              <w:marLeft w:val="0"/>
              <w:marRight w:val="0"/>
              <w:marTop w:val="0"/>
              <w:marBottom w:val="0"/>
              <w:divBdr>
                <w:top w:val="none" w:sz="0" w:space="0" w:color="auto"/>
                <w:left w:val="none" w:sz="0" w:space="0" w:color="auto"/>
                <w:bottom w:val="none" w:sz="0" w:space="0" w:color="auto"/>
                <w:right w:val="none" w:sz="0" w:space="0" w:color="auto"/>
              </w:divBdr>
            </w:div>
            <w:div w:id="472141859">
              <w:marLeft w:val="0"/>
              <w:marRight w:val="0"/>
              <w:marTop w:val="0"/>
              <w:marBottom w:val="0"/>
              <w:divBdr>
                <w:top w:val="none" w:sz="0" w:space="0" w:color="auto"/>
                <w:left w:val="none" w:sz="0" w:space="0" w:color="auto"/>
                <w:bottom w:val="none" w:sz="0" w:space="0" w:color="auto"/>
                <w:right w:val="none" w:sz="0" w:space="0" w:color="auto"/>
              </w:divBdr>
            </w:div>
            <w:div w:id="1780878599">
              <w:marLeft w:val="0"/>
              <w:marRight w:val="0"/>
              <w:marTop w:val="0"/>
              <w:marBottom w:val="0"/>
              <w:divBdr>
                <w:top w:val="none" w:sz="0" w:space="0" w:color="auto"/>
                <w:left w:val="none" w:sz="0" w:space="0" w:color="auto"/>
                <w:bottom w:val="none" w:sz="0" w:space="0" w:color="auto"/>
                <w:right w:val="none" w:sz="0" w:space="0" w:color="auto"/>
              </w:divBdr>
            </w:div>
            <w:div w:id="1326518843">
              <w:marLeft w:val="0"/>
              <w:marRight w:val="0"/>
              <w:marTop w:val="0"/>
              <w:marBottom w:val="0"/>
              <w:divBdr>
                <w:top w:val="none" w:sz="0" w:space="0" w:color="auto"/>
                <w:left w:val="none" w:sz="0" w:space="0" w:color="auto"/>
                <w:bottom w:val="none" w:sz="0" w:space="0" w:color="auto"/>
                <w:right w:val="none" w:sz="0" w:space="0" w:color="auto"/>
              </w:divBdr>
            </w:div>
            <w:div w:id="1611738975">
              <w:marLeft w:val="0"/>
              <w:marRight w:val="0"/>
              <w:marTop w:val="0"/>
              <w:marBottom w:val="0"/>
              <w:divBdr>
                <w:top w:val="none" w:sz="0" w:space="0" w:color="auto"/>
                <w:left w:val="none" w:sz="0" w:space="0" w:color="auto"/>
                <w:bottom w:val="none" w:sz="0" w:space="0" w:color="auto"/>
                <w:right w:val="none" w:sz="0" w:space="0" w:color="auto"/>
              </w:divBdr>
            </w:div>
            <w:div w:id="1657568558">
              <w:marLeft w:val="0"/>
              <w:marRight w:val="0"/>
              <w:marTop w:val="0"/>
              <w:marBottom w:val="0"/>
              <w:divBdr>
                <w:top w:val="none" w:sz="0" w:space="0" w:color="auto"/>
                <w:left w:val="none" w:sz="0" w:space="0" w:color="auto"/>
                <w:bottom w:val="none" w:sz="0" w:space="0" w:color="auto"/>
                <w:right w:val="none" w:sz="0" w:space="0" w:color="auto"/>
              </w:divBdr>
            </w:div>
            <w:div w:id="2134782290">
              <w:marLeft w:val="0"/>
              <w:marRight w:val="0"/>
              <w:marTop w:val="0"/>
              <w:marBottom w:val="0"/>
              <w:divBdr>
                <w:top w:val="none" w:sz="0" w:space="0" w:color="auto"/>
                <w:left w:val="none" w:sz="0" w:space="0" w:color="auto"/>
                <w:bottom w:val="none" w:sz="0" w:space="0" w:color="auto"/>
                <w:right w:val="none" w:sz="0" w:space="0" w:color="auto"/>
              </w:divBdr>
            </w:div>
            <w:div w:id="547644147">
              <w:marLeft w:val="0"/>
              <w:marRight w:val="0"/>
              <w:marTop w:val="0"/>
              <w:marBottom w:val="0"/>
              <w:divBdr>
                <w:top w:val="none" w:sz="0" w:space="0" w:color="auto"/>
                <w:left w:val="none" w:sz="0" w:space="0" w:color="auto"/>
                <w:bottom w:val="none" w:sz="0" w:space="0" w:color="auto"/>
                <w:right w:val="none" w:sz="0" w:space="0" w:color="auto"/>
              </w:divBdr>
            </w:div>
            <w:div w:id="1012102683">
              <w:marLeft w:val="0"/>
              <w:marRight w:val="0"/>
              <w:marTop w:val="0"/>
              <w:marBottom w:val="0"/>
              <w:divBdr>
                <w:top w:val="none" w:sz="0" w:space="0" w:color="auto"/>
                <w:left w:val="none" w:sz="0" w:space="0" w:color="auto"/>
                <w:bottom w:val="none" w:sz="0" w:space="0" w:color="auto"/>
                <w:right w:val="none" w:sz="0" w:space="0" w:color="auto"/>
              </w:divBdr>
            </w:div>
            <w:div w:id="344939928">
              <w:marLeft w:val="0"/>
              <w:marRight w:val="0"/>
              <w:marTop w:val="0"/>
              <w:marBottom w:val="0"/>
              <w:divBdr>
                <w:top w:val="none" w:sz="0" w:space="0" w:color="auto"/>
                <w:left w:val="none" w:sz="0" w:space="0" w:color="auto"/>
                <w:bottom w:val="none" w:sz="0" w:space="0" w:color="auto"/>
                <w:right w:val="none" w:sz="0" w:space="0" w:color="auto"/>
              </w:divBdr>
            </w:div>
            <w:div w:id="784736395">
              <w:marLeft w:val="0"/>
              <w:marRight w:val="0"/>
              <w:marTop w:val="0"/>
              <w:marBottom w:val="0"/>
              <w:divBdr>
                <w:top w:val="none" w:sz="0" w:space="0" w:color="auto"/>
                <w:left w:val="none" w:sz="0" w:space="0" w:color="auto"/>
                <w:bottom w:val="none" w:sz="0" w:space="0" w:color="auto"/>
                <w:right w:val="none" w:sz="0" w:space="0" w:color="auto"/>
              </w:divBdr>
            </w:div>
            <w:div w:id="209418861">
              <w:marLeft w:val="0"/>
              <w:marRight w:val="0"/>
              <w:marTop w:val="0"/>
              <w:marBottom w:val="0"/>
              <w:divBdr>
                <w:top w:val="none" w:sz="0" w:space="0" w:color="auto"/>
                <w:left w:val="none" w:sz="0" w:space="0" w:color="auto"/>
                <w:bottom w:val="none" w:sz="0" w:space="0" w:color="auto"/>
                <w:right w:val="none" w:sz="0" w:space="0" w:color="auto"/>
              </w:divBdr>
            </w:div>
            <w:div w:id="1416245303">
              <w:marLeft w:val="0"/>
              <w:marRight w:val="0"/>
              <w:marTop w:val="0"/>
              <w:marBottom w:val="0"/>
              <w:divBdr>
                <w:top w:val="none" w:sz="0" w:space="0" w:color="auto"/>
                <w:left w:val="none" w:sz="0" w:space="0" w:color="auto"/>
                <w:bottom w:val="none" w:sz="0" w:space="0" w:color="auto"/>
                <w:right w:val="none" w:sz="0" w:space="0" w:color="auto"/>
              </w:divBdr>
            </w:div>
            <w:div w:id="1426418988">
              <w:marLeft w:val="0"/>
              <w:marRight w:val="0"/>
              <w:marTop w:val="0"/>
              <w:marBottom w:val="0"/>
              <w:divBdr>
                <w:top w:val="none" w:sz="0" w:space="0" w:color="auto"/>
                <w:left w:val="none" w:sz="0" w:space="0" w:color="auto"/>
                <w:bottom w:val="none" w:sz="0" w:space="0" w:color="auto"/>
                <w:right w:val="none" w:sz="0" w:space="0" w:color="auto"/>
              </w:divBdr>
            </w:div>
            <w:div w:id="1558710364">
              <w:marLeft w:val="0"/>
              <w:marRight w:val="0"/>
              <w:marTop w:val="0"/>
              <w:marBottom w:val="0"/>
              <w:divBdr>
                <w:top w:val="none" w:sz="0" w:space="0" w:color="auto"/>
                <w:left w:val="none" w:sz="0" w:space="0" w:color="auto"/>
                <w:bottom w:val="none" w:sz="0" w:space="0" w:color="auto"/>
                <w:right w:val="none" w:sz="0" w:space="0" w:color="auto"/>
              </w:divBdr>
            </w:div>
            <w:div w:id="747847175">
              <w:marLeft w:val="0"/>
              <w:marRight w:val="0"/>
              <w:marTop w:val="0"/>
              <w:marBottom w:val="0"/>
              <w:divBdr>
                <w:top w:val="none" w:sz="0" w:space="0" w:color="auto"/>
                <w:left w:val="none" w:sz="0" w:space="0" w:color="auto"/>
                <w:bottom w:val="none" w:sz="0" w:space="0" w:color="auto"/>
                <w:right w:val="none" w:sz="0" w:space="0" w:color="auto"/>
              </w:divBdr>
            </w:div>
            <w:div w:id="954824191">
              <w:marLeft w:val="0"/>
              <w:marRight w:val="0"/>
              <w:marTop w:val="0"/>
              <w:marBottom w:val="0"/>
              <w:divBdr>
                <w:top w:val="none" w:sz="0" w:space="0" w:color="auto"/>
                <w:left w:val="none" w:sz="0" w:space="0" w:color="auto"/>
                <w:bottom w:val="none" w:sz="0" w:space="0" w:color="auto"/>
                <w:right w:val="none" w:sz="0" w:space="0" w:color="auto"/>
              </w:divBdr>
            </w:div>
            <w:div w:id="1828744717">
              <w:marLeft w:val="0"/>
              <w:marRight w:val="0"/>
              <w:marTop w:val="0"/>
              <w:marBottom w:val="0"/>
              <w:divBdr>
                <w:top w:val="none" w:sz="0" w:space="0" w:color="auto"/>
                <w:left w:val="none" w:sz="0" w:space="0" w:color="auto"/>
                <w:bottom w:val="none" w:sz="0" w:space="0" w:color="auto"/>
                <w:right w:val="none" w:sz="0" w:space="0" w:color="auto"/>
              </w:divBdr>
            </w:div>
            <w:div w:id="593900180">
              <w:marLeft w:val="0"/>
              <w:marRight w:val="0"/>
              <w:marTop w:val="0"/>
              <w:marBottom w:val="0"/>
              <w:divBdr>
                <w:top w:val="none" w:sz="0" w:space="0" w:color="auto"/>
                <w:left w:val="none" w:sz="0" w:space="0" w:color="auto"/>
                <w:bottom w:val="none" w:sz="0" w:space="0" w:color="auto"/>
                <w:right w:val="none" w:sz="0" w:space="0" w:color="auto"/>
              </w:divBdr>
            </w:div>
            <w:div w:id="1539509960">
              <w:marLeft w:val="0"/>
              <w:marRight w:val="0"/>
              <w:marTop w:val="0"/>
              <w:marBottom w:val="0"/>
              <w:divBdr>
                <w:top w:val="none" w:sz="0" w:space="0" w:color="auto"/>
                <w:left w:val="none" w:sz="0" w:space="0" w:color="auto"/>
                <w:bottom w:val="none" w:sz="0" w:space="0" w:color="auto"/>
                <w:right w:val="none" w:sz="0" w:space="0" w:color="auto"/>
              </w:divBdr>
            </w:div>
            <w:div w:id="756055418">
              <w:marLeft w:val="0"/>
              <w:marRight w:val="0"/>
              <w:marTop w:val="0"/>
              <w:marBottom w:val="0"/>
              <w:divBdr>
                <w:top w:val="none" w:sz="0" w:space="0" w:color="auto"/>
                <w:left w:val="none" w:sz="0" w:space="0" w:color="auto"/>
                <w:bottom w:val="none" w:sz="0" w:space="0" w:color="auto"/>
                <w:right w:val="none" w:sz="0" w:space="0" w:color="auto"/>
              </w:divBdr>
            </w:div>
            <w:div w:id="1767530404">
              <w:marLeft w:val="0"/>
              <w:marRight w:val="0"/>
              <w:marTop w:val="0"/>
              <w:marBottom w:val="0"/>
              <w:divBdr>
                <w:top w:val="none" w:sz="0" w:space="0" w:color="auto"/>
                <w:left w:val="none" w:sz="0" w:space="0" w:color="auto"/>
                <w:bottom w:val="none" w:sz="0" w:space="0" w:color="auto"/>
                <w:right w:val="none" w:sz="0" w:space="0" w:color="auto"/>
              </w:divBdr>
            </w:div>
            <w:div w:id="838547038">
              <w:marLeft w:val="0"/>
              <w:marRight w:val="0"/>
              <w:marTop w:val="0"/>
              <w:marBottom w:val="0"/>
              <w:divBdr>
                <w:top w:val="none" w:sz="0" w:space="0" w:color="auto"/>
                <w:left w:val="none" w:sz="0" w:space="0" w:color="auto"/>
                <w:bottom w:val="none" w:sz="0" w:space="0" w:color="auto"/>
                <w:right w:val="none" w:sz="0" w:space="0" w:color="auto"/>
              </w:divBdr>
            </w:div>
            <w:div w:id="1127745925">
              <w:marLeft w:val="0"/>
              <w:marRight w:val="0"/>
              <w:marTop w:val="0"/>
              <w:marBottom w:val="0"/>
              <w:divBdr>
                <w:top w:val="none" w:sz="0" w:space="0" w:color="auto"/>
                <w:left w:val="none" w:sz="0" w:space="0" w:color="auto"/>
                <w:bottom w:val="none" w:sz="0" w:space="0" w:color="auto"/>
                <w:right w:val="none" w:sz="0" w:space="0" w:color="auto"/>
              </w:divBdr>
            </w:div>
            <w:div w:id="874192077">
              <w:marLeft w:val="0"/>
              <w:marRight w:val="0"/>
              <w:marTop w:val="0"/>
              <w:marBottom w:val="0"/>
              <w:divBdr>
                <w:top w:val="none" w:sz="0" w:space="0" w:color="auto"/>
                <w:left w:val="none" w:sz="0" w:space="0" w:color="auto"/>
                <w:bottom w:val="none" w:sz="0" w:space="0" w:color="auto"/>
                <w:right w:val="none" w:sz="0" w:space="0" w:color="auto"/>
              </w:divBdr>
            </w:div>
            <w:div w:id="2008902286">
              <w:marLeft w:val="0"/>
              <w:marRight w:val="0"/>
              <w:marTop w:val="0"/>
              <w:marBottom w:val="0"/>
              <w:divBdr>
                <w:top w:val="none" w:sz="0" w:space="0" w:color="auto"/>
                <w:left w:val="none" w:sz="0" w:space="0" w:color="auto"/>
                <w:bottom w:val="none" w:sz="0" w:space="0" w:color="auto"/>
                <w:right w:val="none" w:sz="0" w:space="0" w:color="auto"/>
              </w:divBdr>
            </w:div>
            <w:div w:id="1967736220">
              <w:marLeft w:val="0"/>
              <w:marRight w:val="0"/>
              <w:marTop w:val="0"/>
              <w:marBottom w:val="0"/>
              <w:divBdr>
                <w:top w:val="none" w:sz="0" w:space="0" w:color="auto"/>
                <w:left w:val="none" w:sz="0" w:space="0" w:color="auto"/>
                <w:bottom w:val="none" w:sz="0" w:space="0" w:color="auto"/>
                <w:right w:val="none" w:sz="0" w:space="0" w:color="auto"/>
              </w:divBdr>
            </w:div>
            <w:div w:id="441582256">
              <w:marLeft w:val="0"/>
              <w:marRight w:val="0"/>
              <w:marTop w:val="0"/>
              <w:marBottom w:val="0"/>
              <w:divBdr>
                <w:top w:val="none" w:sz="0" w:space="0" w:color="auto"/>
                <w:left w:val="none" w:sz="0" w:space="0" w:color="auto"/>
                <w:bottom w:val="none" w:sz="0" w:space="0" w:color="auto"/>
                <w:right w:val="none" w:sz="0" w:space="0" w:color="auto"/>
              </w:divBdr>
            </w:div>
            <w:div w:id="535315566">
              <w:marLeft w:val="0"/>
              <w:marRight w:val="0"/>
              <w:marTop w:val="0"/>
              <w:marBottom w:val="0"/>
              <w:divBdr>
                <w:top w:val="none" w:sz="0" w:space="0" w:color="auto"/>
                <w:left w:val="none" w:sz="0" w:space="0" w:color="auto"/>
                <w:bottom w:val="none" w:sz="0" w:space="0" w:color="auto"/>
                <w:right w:val="none" w:sz="0" w:space="0" w:color="auto"/>
              </w:divBdr>
            </w:div>
            <w:div w:id="1274897265">
              <w:marLeft w:val="0"/>
              <w:marRight w:val="0"/>
              <w:marTop w:val="0"/>
              <w:marBottom w:val="0"/>
              <w:divBdr>
                <w:top w:val="none" w:sz="0" w:space="0" w:color="auto"/>
                <w:left w:val="none" w:sz="0" w:space="0" w:color="auto"/>
                <w:bottom w:val="none" w:sz="0" w:space="0" w:color="auto"/>
                <w:right w:val="none" w:sz="0" w:space="0" w:color="auto"/>
              </w:divBdr>
            </w:div>
            <w:div w:id="2051802449">
              <w:marLeft w:val="0"/>
              <w:marRight w:val="0"/>
              <w:marTop w:val="0"/>
              <w:marBottom w:val="0"/>
              <w:divBdr>
                <w:top w:val="none" w:sz="0" w:space="0" w:color="auto"/>
                <w:left w:val="none" w:sz="0" w:space="0" w:color="auto"/>
                <w:bottom w:val="none" w:sz="0" w:space="0" w:color="auto"/>
                <w:right w:val="none" w:sz="0" w:space="0" w:color="auto"/>
              </w:divBdr>
            </w:div>
            <w:div w:id="132677357">
              <w:marLeft w:val="0"/>
              <w:marRight w:val="0"/>
              <w:marTop w:val="0"/>
              <w:marBottom w:val="0"/>
              <w:divBdr>
                <w:top w:val="none" w:sz="0" w:space="0" w:color="auto"/>
                <w:left w:val="none" w:sz="0" w:space="0" w:color="auto"/>
                <w:bottom w:val="none" w:sz="0" w:space="0" w:color="auto"/>
                <w:right w:val="none" w:sz="0" w:space="0" w:color="auto"/>
              </w:divBdr>
            </w:div>
            <w:div w:id="1803302315">
              <w:marLeft w:val="0"/>
              <w:marRight w:val="0"/>
              <w:marTop w:val="0"/>
              <w:marBottom w:val="0"/>
              <w:divBdr>
                <w:top w:val="none" w:sz="0" w:space="0" w:color="auto"/>
                <w:left w:val="none" w:sz="0" w:space="0" w:color="auto"/>
                <w:bottom w:val="none" w:sz="0" w:space="0" w:color="auto"/>
                <w:right w:val="none" w:sz="0" w:space="0" w:color="auto"/>
              </w:divBdr>
            </w:div>
            <w:div w:id="1802266663">
              <w:marLeft w:val="0"/>
              <w:marRight w:val="0"/>
              <w:marTop w:val="0"/>
              <w:marBottom w:val="0"/>
              <w:divBdr>
                <w:top w:val="none" w:sz="0" w:space="0" w:color="auto"/>
                <w:left w:val="none" w:sz="0" w:space="0" w:color="auto"/>
                <w:bottom w:val="none" w:sz="0" w:space="0" w:color="auto"/>
                <w:right w:val="none" w:sz="0" w:space="0" w:color="auto"/>
              </w:divBdr>
            </w:div>
            <w:div w:id="1059327735">
              <w:marLeft w:val="0"/>
              <w:marRight w:val="0"/>
              <w:marTop w:val="0"/>
              <w:marBottom w:val="0"/>
              <w:divBdr>
                <w:top w:val="none" w:sz="0" w:space="0" w:color="auto"/>
                <w:left w:val="none" w:sz="0" w:space="0" w:color="auto"/>
                <w:bottom w:val="none" w:sz="0" w:space="0" w:color="auto"/>
                <w:right w:val="none" w:sz="0" w:space="0" w:color="auto"/>
              </w:divBdr>
            </w:div>
            <w:div w:id="719088291">
              <w:marLeft w:val="0"/>
              <w:marRight w:val="0"/>
              <w:marTop w:val="0"/>
              <w:marBottom w:val="0"/>
              <w:divBdr>
                <w:top w:val="none" w:sz="0" w:space="0" w:color="auto"/>
                <w:left w:val="none" w:sz="0" w:space="0" w:color="auto"/>
                <w:bottom w:val="none" w:sz="0" w:space="0" w:color="auto"/>
                <w:right w:val="none" w:sz="0" w:space="0" w:color="auto"/>
              </w:divBdr>
            </w:div>
            <w:div w:id="440076030">
              <w:marLeft w:val="0"/>
              <w:marRight w:val="0"/>
              <w:marTop w:val="0"/>
              <w:marBottom w:val="0"/>
              <w:divBdr>
                <w:top w:val="none" w:sz="0" w:space="0" w:color="auto"/>
                <w:left w:val="none" w:sz="0" w:space="0" w:color="auto"/>
                <w:bottom w:val="none" w:sz="0" w:space="0" w:color="auto"/>
                <w:right w:val="none" w:sz="0" w:space="0" w:color="auto"/>
              </w:divBdr>
            </w:div>
            <w:div w:id="1123696067">
              <w:marLeft w:val="0"/>
              <w:marRight w:val="0"/>
              <w:marTop w:val="0"/>
              <w:marBottom w:val="0"/>
              <w:divBdr>
                <w:top w:val="none" w:sz="0" w:space="0" w:color="auto"/>
                <w:left w:val="none" w:sz="0" w:space="0" w:color="auto"/>
                <w:bottom w:val="none" w:sz="0" w:space="0" w:color="auto"/>
                <w:right w:val="none" w:sz="0" w:space="0" w:color="auto"/>
              </w:divBdr>
            </w:div>
            <w:div w:id="2119399421">
              <w:marLeft w:val="0"/>
              <w:marRight w:val="0"/>
              <w:marTop w:val="0"/>
              <w:marBottom w:val="0"/>
              <w:divBdr>
                <w:top w:val="none" w:sz="0" w:space="0" w:color="auto"/>
                <w:left w:val="none" w:sz="0" w:space="0" w:color="auto"/>
                <w:bottom w:val="none" w:sz="0" w:space="0" w:color="auto"/>
                <w:right w:val="none" w:sz="0" w:space="0" w:color="auto"/>
              </w:divBdr>
            </w:div>
            <w:div w:id="1348214376">
              <w:marLeft w:val="0"/>
              <w:marRight w:val="0"/>
              <w:marTop w:val="0"/>
              <w:marBottom w:val="0"/>
              <w:divBdr>
                <w:top w:val="none" w:sz="0" w:space="0" w:color="auto"/>
                <w:left w:val="none" w:sz="0" w:space="0" w:color="auto"/>
                <w:bottom w:val="none" w:sz="0" w:space="0" w:color="auto"/>
                <w:right w:val="none" w:sz="0" w:space="0" w:color="auto"/>
              </w:divBdr>
            </w:div>
            <w:div w:id="60107121">
              <w:marLeft w:val="0"/>
              <w:marRight w:val="0"/>
              <w:marTop w:val="0"/>
              <w:marBottom w:val="0"/>
              <w:divBdr>
                <w:top w:val="none" w:sz="0" w:space="0" w:color="auto"/>
                <w:left w:val="none" w:sz="0" w:space="0" w:color="auto"/>
                <w:bottom w:val="none" w:sz="0" w:space="0" w:color="auto"/>
                <w:right w:val="none" w:sz="0" w:space="0" w:color="auto"/>
              </w:divBdr>
            </w:div>
            <w:div w:id="1449736257">
              <w:marLeft w:val="0"/>
              <w:marRight w:val="0"/>
              <w:marTop w:val="0"/>
              <w:marBottom w:val="0"/>
              <w:divBdr>
                <w:top w:val="none" w:sz="0" w:space="0" w:color="auto"/>
                <w:left w:val="none" w:sz="0" w:space="0" w:color="auto"/>
                <w:bottom w:val="none" w:sz="0" w:space="0" w:color="auto"/>
                <w:right w:val="none" w:sz="0" w:space="0" w:color="auto"/>
              </w:divBdr>
            </w:div>
            <w:div w:id="1091194234">
              <w:marLeft w:val="0"/>
              <w:marRight w:val="0"/>
              <w:marTop w:val="0"/>
              <w:marBottom w:val="0"/>
              <w:divBdr>
                <w:top w:val="none" w:sz="0" w:space="0" w:color="auto"/>
                <w:left w:val="none" w:sz="0" w:space="0" w:color="auto"/>
                <w:bottom w:val="none" w:sz="0" w:space="0" w:color="auto"/>
                <w:right w:val="none" w:sz="0" w:space="0" w:color="auto"/>
              </w:divBdr>
            </w:div>
            <w:div w:id="1797478954">
              <w:marLeft w:val="0"/>
              <w:marRight w:val="0"/>
              <w:marTop w:val="0"/>
              <w:marBottom w:val="0"/>
              <w:divBdr>
                <w:top w:val="none" w:sz="0" w:space="0" w:color="auto"/>
                <w:left w:val="none" w:sz="0" w:space="0" w:color="auto"/>
                <w:bottom w:val="none" w:sz="0" w:space="0" w:color="auto"/>
                <w:right w:val="none" w:sz="0" w:space="0" w:color="auto"/>
              </w:divBdr>
            </w:div>
            <w:div w:id="229508904">
              <w:marLeft w:val="0"/>
              <w:marRight w:val="0"/>
              <w:marTop w:val="0"/>
              <w:marBottom w:val="0"/>
              <w:divBdr>
                <w:top w:val="none" w:sz="0" w:space="0" w:color="auto"/>
                <w:left w:val="none" w:sz="0" w:space="0" w:color="auto"/>
                <w:bottom w:val="none" w:sz="0" w:space="0" w:color="auto"/>
                <w:right w:val="none" w:sz="0" w:space="0" w:color="auto"/>
              </w:divBdr>
            </w:div>
            <w:div w:id="41755753">
              <w:marLeft w:val="0"/>
              <w:marRight w:val="0"/>
              <w:marTop w:val="0"/>
              <w:marBottom w:val="0"/>
              <w:divBdr>
                <w:top w:val="none" w:sz="0" w:space="0" w:color="auto"/>
                <w:left w:val="none" w:sz="0" w:space="0" w:color="auto"/>
                <w:bottom w:val="none" w:sz="0" w:space="0" w:color="auto"/>
                <w:right w:val="none" w:sz="0" w:space="0" w:color="auto"/>
              </w:divBdr>
            </w:div>
            <w:div w:id="1446071954">
              <w:marLeft w:val="0"/>
              <w:marRight w:val="0"/>
              <w:marTop w:val="0"/>
              <w:marBottom w:val="0"/>
              <w:divBdr>
                <w:top w:val="none" w:sz="0" w:space="0" w:color="auto"/>
                <w:left w:val="none" w:sz="0" w:space="0" w:color="auto"/>
                <w:bottom w:val="none" w:sz="0" w:space="0" w:color="auto"/>
                <w:right w:val="none" w:sz="0" w:space="0" w:color="auto"/>
              </w:divBdr>
            </w:div>
            <w:div w:id="1404527846">
              <w:marLeft w:val="0"/>
              <w:marRight w:val="0"/>
              <w:marTop w:val="0"/>
              <w:marBottom w:val="0"/>
              <w:divBdr>
                <w:top w:val="none" w:sz="0" w:space="0" w:color="auto"/>
                <w:left w:val="none" w:sz="0" w:space="0" w:color="auto"/>
                <w:bottom w:val="none" w:sz="0" w:space="0" w:color="auto"/>
                <w:right w:val="none" w:sz="0" w:space="0" w:color="auto"/>
              </w:divBdr>
            </w:div>
            <w:div w:id="1739281089">
              <w:marLeft w:val="0"/>
              <w:marRight w:val="0"/>
              <w:marTop w:val="0"/>
              <w:marBottom w:val="0"/>
              <w:divBdr>
                <w:top w:val="none" w:sz="0" w:space="0" w:color="auto"/>
                <w:left w:val="none" w:sz="0" w:space="0" w:color="auto"/>
                <w:bottom w:val="none" w:sz="0" w:space="0" w:color="auto"/>
                <w:right w:val="none" w:sz="0" w:space="0" w:color="auto"/>
              </w:divBdr>
            </w:div>
            <w:div w:id="1208104387">
              <w:marLeft w:val="0"/>
              <w:marRight w:val="0"/>
              <w:marTop w:val="0"/>
              <w:marBottom w:val="0"/>
              <w:divBdr>
                <w:top w:val="none" w:sz="0" w:space="0" w:color="auto"/>
                <w:left w:val="none" w:sz="0" w:space="0" w:color="auto"/>
                <w:bottom w:val="none" w:sz="0" w:space="0" w:color="auto"/>
                <w:right w:val="none" w:sz="0" w:space="0" w:color="auto"/>
              </w:divBdr>
            </w:div>
          </w:divsChild>
        </w:div>
        <w:div w:id="1388527820">
          <w:marLeft w:val="0"/>
          <w:marRight w:val="0"/>
          <w:marTop w:val="0"/>
          <w:marBottom w:val="0"/>
          <w:divBdr>
            <w:top w:val="none" w:sz="0" w:space="0" w:color="auto"/>
            <w:left w:val="none" w:sz="0" w:space="0" w:color="auto"/>
            <w:bottom w:val="none" w:sz="0" w:space="0" w:color="auto"/>
            <w:right w:val="none" w:sz="0" w:space="0" w:color="auto"/>
          </w:divBdr>
        </w:div>
        <w:div w:id="1401100291">
          <w:marLeft w:val="0"/>
          <w:marRight w:val="0"/>
          <w:marTop w:val="0"/>
          <w:marBottom w:val="0"/>
          <w:divBdr>
            <w:top w:val="none" w:sz="0" w:space="0" w:color="auto"/>
            <w:left w:val="none" w:sz="0" w:space="0" w:color="auto"/>
            <w:bottom w:val="none" w:sz="0" w:space="0" w:color="auto"/>
            <w:right w:val="none" w:sz="0" w:space="0" w:color="auto"/>
          </w:divBdr>
        </w:div>
        <w:div w:id="823620235">
          <w:marLeft w:val="0"/>
          <w:marRight w:val="0"/>
          <w:marTop w:val="0"/>
          <w:marBottom w:val="0"/>
          <w:divBdr>
            <w:top w:val="none" w:sz="0" w:space="0" w:color="auto"/>
            <w:left w:val="none" w:sz="0" w:space="0" w:color="auto"/>
            <w:bottom w:val="none" w:sz="0" w:space="0" w:color="auto"/>
            <w:right w:val="none" w:sz="0" w:space="0" w:color="auto"/>
          </w:divBdr>
        </w:div>
        <w:div w:id="1724789183">
          <w:marLeft w:val="0"/>
          <w:marRight w:val="0"/>
          <w:marTop w:val="0"/>
          <w:marBottom w:val="0"/>
          <w:divBdr>
            <w:top w:val="none" w:sz="0" w:space="0" w:color="auto"/>
            <w:left w:val="none" w:sz="0" w:space="0" w:color="auto"/>
            <w:bottom w:val="none" w:sz="0" w:space="0" w:color="auto"/>
            <w:right w:val="none" w:sz="0" w:space="0" w:color="auto"/>
          </w:divBdr>
        </w:div>
        <w:div w:id="1256866738">
          <w:marLeft w:val="0"/>
          <w:marRight w:val="0"/>
          <w:marTop w:val="0"/>
          <w:marBottom w:val="0"/>
          <w:divBdr>
            <w:top w:val="none" w:sz="0" w:space="0" w:color="auto"/>
            <w:left w:val="none" w:sz="0" w:space="0" w:color="auto"/>
            <w:bottom w:val="none" w:sz="0" w:space="0" w:color="auto"/>
            <w:right w:val="none" w:sz="0" w:space="0" w:color="auto"/>
          </w:divBdr>
          <w:divsChild>
            <w:div w:id="335232322">
              <w:marLeft w:val="0"/>
              <w:marRight w:val="0"/>
              <w:marTop w:val="0"/>
              <w:marBottom w:val="0"/>
              <w:divBdr>
                <w:top w:val="none" w:sz="0" w:space="0" w:color="auto"/>
                <w:left w:val="none" w:sz="0" w:space="0" w:color="auto"/>
                <w:bottom w:val="none" w:sz="0" w:space="0" w:color="auto"/>
                <w:right w:val="none" w:sz="0" w:space="0" w:color="auto"/>
              </w:divBdr>
            </w:div>
            <w:div w:id="810631493">
              <w:marLeft w:val="0"/>
              <w:marRight w:val="0"/>
              <w:marTop w:val="0"/>
              <w:marBottom w:val="0"/>
              <w:divBdr>
                <w:top w:val="none" w:sz="0" w:space="0" w:color="auto"/>
                <w:left w:val="none" w:sz="0" w:space="0" w:color="auto"/>
                <w:bottom w:val="none" w:sz="0" w:space="0" w:color="auto"/>
                <w:right w:val="none" w:sz="0" w:space="0" w:color="auto"/>
              </w:divBdr>
            </w:div>
          </w:divsChild>
        </w:div>
        <w:div w:id="692994909">
          <w:marLeft w:val="0"/>
          <w:marRight w:val="0"/>
          <w:marTop w:val="0"/>
          <w:marBottom w:val="0"/>
          <w:divBdr>
            <w:top w:val="none" w:sz="0" w:space="0" w:color="auto"/>
            <w:left w:val="none" w:sz="0" w:space="0" w:color="auto"/>
            <w:bottom w:val="none" w:sz="0" w:space="0" w:color="auto"/>
            <w:right w:val="none" w:sz="0" w:space="0" w:color="auto"/>
          </w:divBdr>
        </w:div>
        <w:div w:id="1777017383">
          <w:marLeft w:val="0"/>
          <w:marRight w:val="0"/>
          <w:marTop w:val="0"/>
          <w:marBottom w:val="0"/>
          <w:divBdr>
            <w:top w:val="none" w:sz="0" w:space="0" w:color="auto"/>
            <w:left w:val="none" w:sz="0" w:space="0" w:color="auto"/>
            <w:bottom w:val="none" w:sz="0" w:space="0" w:color="auto"/>
            <w:right w:val="none" w:sz="0" w:space="0" w:color="auto"/>
          </w:divBdr>
        </w:div>
        <w:div w:id="2012566536">
          <w:marLeft w:val="0"/>
          <w:marRight w:val="0"/>
          <w:marTop w:val="0"/>
          <w:marBottom w:val="0"/>
          <w:divBdr>
            <w:top w:val="none" w:sz="0" w:space="0" w:color="auto"/>
            <w:left w:val="none" w:sz="0" w:space="0" w:color="auto"/>
            <w:bottom w:val="none" w:sz="0" w:space="0" w:color="auto"/>
            <w:right w:val="none" w:sz="0" w:space="0" w:color="auto"/>
          </w:divBdr>
          <w:divsChild>
            <w:div w:id="1877349234">
              <w:marLeft w:val="0"/>
              <w:marRight w:val="0"/>
              <w:marTop w:val="0"/>
              <w:marBottom w:val="0"/>
              <w:divBdr>
                <w:top w:val="none" w:sz="0" w:space="0" w:color="auto"/>
                <w:left w:val="none" w:sz="0" w:space="0" w:color="auto"/>
                <w:bottom w:val="none" w:sz="0" w:space="0" w:color="auto"/>
                <w:right w:val="none" w:sz="0" w:space="0" w:color="auto"/>
              </w:divBdr>
              <w:divsChild>
                <w:div w:id="1283271512">
                  <w:marLeft w:val="0"/>
                  <w:marRight w:val="0"/>
                  <w:marTop w:val="0"/>
                  <w:marBottom w:val="0"/>
                  <w:divBdr>
                    <w:top w:val="none" w:sz="0" w:space="0" w:color="auto"/>
                    <w:left w:val="none" w:sz="0" w:space="0" w:color="auto"/>
                    <w:bottom w:val="none" w:sz="0" w:space="0" w:color="auto"/>
                    <w:right w:val="none" w:sz="0" w:space="0" w:color="auto"/>
                  </w:divBdr>
                </w:div>
                <w:div w:id="1739934988">
                  <w:marLeft w:val="0"/>
                  <w:marRight w:val="0"/>
                  <w:marTop w:val="0"/>
                  <w:marBottom w:val="0"/>
                  <w:divBdr>
                    <w:top w:val="none" w:sz="0" w:space="0" w:color="auto"/>
                    <w:left w:val="none" w:sz="0" w:space="0" w:color="auto"/>
                    <w:bottom w:val="none" w:sz="0" w:space="0" w:color="auto"/>
                    <w:right w:val="none" w:sz="0" w:space="0" w:color="auto"/>
                  </w:divBdr>
                </w:div>
                <w:div w:id="1946615956">
                  <w:marLeft w:val="0"/>
                  <w:marRight w:val="0"/>
                  <w:marTop w:val="0"/>
                  <w:marBottom w:val="0"/>
                  <w:divBdr>
                    <w:top w:val="none" w:sz="0" w:space="0" w:color="auto"/>
                    <w:left w:val="none" w:sz="0" w:space="0" w:color="auto"/>
                    <w:bottom w:val="none" w:sz="0" w:space="0" w:color="auto"/>
                    <w:right w:val="none" w:sz="0" w:space="0" w:color="auto"/>
                  </w:divBdr>
                </w:div>
                <w:div w:id="1160851209">
                  <w:marLeft w:val="0"/>
                  <w:marRight w:val="0"/>
                  <w:marTop w:val="0"/>
                  <w:marBottom w:val="0"/>
                  <w:divBdr>
                    <w:top w:val="none" w:sz="0" w:space="0" w:color="auto"/>
                    <w:left w:val="none" w:sz="0" w:space="0" w:color="auto"/>
                    <w:bottom w:val="none" w:sz="0" w:space="0" w:color="auto"/>
                    <w:right w:val="none" w:sz="0" w:space="0" w:color="auto"/>
                  </w:divBdr>
                </w:div>
                <w:div w:id="2040930574">
                  <w:marLeft w:val="0"/>
                  <w:marRight w:val="0"/>
                  <w:marTop w:val="0"/>
                  <w:marBottom w:val="0"/>
                  <w:divBdr>
                    <w:top w:val="none" w:sz="0" w:space="0" w:color="auto"/>
                    <w:left w:val="none" w:sz="0" w:space="0" w:color="auto"/>
                    <w:bottom w:val="none" w:sz="0" w:space="0" w:color="auto"/>
                    <w:right w:val="none" w:sz="0" w:space="0" w:color="auto"/>
                  </w:divBdr>
                </w:div>
                <w:div w:id="361325886">
                  <w:marLeft w:val="0"/>
                  <w:marRight w:val="0"/>
                  <w:marTop w:val="0"/>
                  <w:marBottom w:val="0"/>
                  <w:divBdr>
                    <w:top w:val="none" w:sz="0" w:space="0" w:color="auto"/>
                    <w:left w:val="none" w:sz="0" w:space="0" w:color="auto"/>
                    <w:bottom w:val="none" w:sz="0" w:space="0" w:color="auto"/>
                    <w:right w:val="none" w:sz="0" w:space="0" w:color="auto"/>
                  </w:divBdr>
                </w:div>
                <w:div w:id="695354954">
                  <w:marLeft w:val="0"/>
                  <w:marRight w:val="0"/>
                  <w:marTop w:val="0"/>
                  <w:marBottom w:val="0"/>
                  <w:divBdr>
                    <w:top w:val="none" w:sz="0" w:space="0" w:color="auto"/>
                    <w:left w:val="none" w:sz="0" w:space="0" w:color="auto"/>
                    <w:bottom w:val="none" w:sz="0" w:space="0" w:color="auto"/>
                    <w:right w:val="none" w:sz="0" w:space="0" w:color="auto"/>
                  </w:divBdr>
                </w:div>
                <w:div w:id="782112235">
                  <w:marLeft w:val="0"/>
                  <w:marRight w:val="0"/>
                  <w:marTop w:val="0"/>
                  <w:marBottom w:val="0"/>
                  <w:divBdr>
                    <w:top w:val="none" w:sz="0" w:space="0" w:color="auto"/>
                    <w:left w:val="none" w:sz="0" w:space="0" w:color="auto"/>
                    <w:bottom w:val="none" w:sz="0" w:space="0" w:color="auto"/>
                    <w:right w:val="none" w:sz="0" w:space="0" w:color="auto"/>
                  </w:divBdr>
                </w:div>
                <w:div w:id="1640765989">
                  <w:marLeft w:val="0"/>
                  <w:marRight w:val="0"/>
                  <w:marTop w:val="0"/>
                  <w:marBottom w:val="0"/>
                  <w:divBdr>
                    <w:top w:val="none" w:sz="0" w:space="0" w:color="auto"/>
                    <w:left w:val="none" w:sz="0" w:space="0" w:color="auto"/>
                    <w:bottom w:val="none" w:sz="0" w:space="0" w:color="auto"/>
                    <w:right w:val="none" w:sz="0" w:space="0" w:color="auto"/>
                  </w:divBdr>
                </w:div>
                <w:div w:id="343216016">
                  <w:marLeft w:val="0"/>
                  <w:marRight w:val="0"/>
                  <w:marTop w:val="0"/>
                  <w:marBottom w:val="0"/>
                  <w:divBdr>
                    <w:top w:val="none" w:sz="0" w:space="0" w:color="auto"/>
                    <w:left w:val="none" w:sz="0" w:space="0" w:color="auto"/>
                    <w:bottom w:val="none" w:sz="0" w:space="0" w:color="auto"/>
                    <w:right w:val="none" w:sz="0" w:space="0" w:color="auto"/>
                  </w:divBdr>
                </w:div>
                <w:div w:id="104230526">
                  <w:marLeft w:val="0"/>
                  <w:marRight w:val="0"/>
                  <w:marTop w:val="0"/>
                  <w:marBottom w:val="0"/>
                  <w:divBdr>
                    <w:top w:val="none" w:sz="0" w:space="0" w:color="auto"/>
                    <w:left w:val="none" w:sz="0" w:space="0" w:color="auto"/>
                    <w:bottom w:val="none" w:sz="0" w:space="0" w:color="auto"/>
                    <w:right w:val="none" w:sz="0" w:space="0" w:color="auto"/>
                  </w:divBdr>
                </w:div>
                <w:div w:id="93746132">
                  <w:marLeft w:val="0"/>
                  <w:marRight w:val="0"/>
                  <w:marTop w:val="0"/>
                  <w:marBottom w:val="0"/>
                  <w:divBdr>
                    <w:top w:val="none" w:sz="0" w:space="0" w:color="auto"/>
                    <w:left w:val="none" w:sz="0" w:space="0" w:color="auto"/>
                    <w:bottom w:val="none" w:sz="0" w:space="0" w:color="auto"/>
                    <w:right w:val="none" w:sz="0" w:space="0" w:color="auto"/>
                  </w:divBdr>
                </w:div>
                <w:div w:id="693965399">
                  <w:marLeft w:val="0"/>
                  <w:marRight w:val="0"/>
                  <w:marTop w:val="0"/>
                  <w:marBottom w:val="0"/>
                  <w:divBdr>
                    <w:top w:val="none" w:sz="0" w:space="0" w:color="auto"/>
                    <w:left w:val="none" w:sz="0" w:space="0" w:color="auto"/>
                    <w:bottom w:val="none" w:sz="0" w:space="0" w:color="auto"/>
                    <w:right w:val="none" w:sz="0" w:space="0" w:color="auto"/>
                  </w:divBdr>
                </w:div>
                <w:div w:id="332807705">
                  <w:marLeft w:val="0"/>
                  <w:marRight w:val="0"/>
                  <w:marTop w:val="0"/>
                  <w:marBottom w:val="0"/>
                  <w:divBdr>
                    <w:top w:val="none" w:sz="0" w:space="0" w:color="auto"/>
                    <w:left w:val="none" w:sz="0" w:space="0" w:color="auto"/>
                    <w:bottom w:val="none" w:sz="0" w:space="0" w:color="auto"/>
                    <w:right w:val="none" w:sz="0" w:space="0" w:color="auto"/>
                  </w:divBdr>
                </w:div>
                <w:div w:id="1624648590">
                  <w:marLeft w:val="0"/>
                  <w:marRight w:val="0"/>
                  <w:marTop w:val="0"/>
                  <w:marBottom w:val="0"/>
                  <w:divBdr>
                    <w:top w:val="none" w:sz="0" w:space="0" w:color="auto"/>
                    <w:left w:val="none" w:sz="0" w:space="0" w:color="auto"/>
                    <w:bottom w:val="none" w:sz="0" w:space="0" w:color="auto"/>
                    <w:right w:val="none" w:sz="0" w:space="0" w:color="auto"/>
                  </w:divBdr>
                </w:div>
                <w:div w:id="2126456816">
                  <w:marLeft w:val="0"/>
                  <w:marRight w:val="0"/>
                  <w:marTop w:val="0"/>
                  <w:marBottom w:val="0"/>
                  <w:divBdr>
                    <w:top w:val="none" w:sz="0" w:space="0" w:color="auto"/>
                    <w:left w:val="none" w:sz="0" w:space="0" w:color="auto"/>
                    <w:bottom w:val="none" w:sz="0" w:space="0" w:color="auto"/>
                    <w:right w:val="none" w:sz="0" w:space="0" w:color="auto"/>
                  </w:divBdr>
                </w:div>
                <w:div w:id="1154299850">
                  <w:marLeft w:val="0"/>
                  <w:marRight w:val="0"/>
                  <w:marTop w:val="0"/>
                  <w:marBottom w:val="0"/>
                  <w:divBdr>
                    <w:top w:val="none" w:sz="0" w:space="0" w:color="auto"/>
                    <w:left w:val="none" w:sz="0" w:space="0" w:color="auto"/>
                    <w:bottom w:val="none" w:sz="0" w:space="0" w:color="auto"/>
                    <w:right w:val="none" w:sz="0" w:space="0" w:color="auto"/>
                  </w:divBdr>
                </w:div>
                <w:div w:id="1317997527">
                  <w:marLeft w:val="0"/>
                  <w:marRight w:val="0"/>
                  <w:marTop w:val="0"/>
                  <w:marBottom w:val="0"/>
                  <w:divBdr>
                    <w:top w:val="none" w:sz="0" w:space="0" w:color="auto"/>
                    <w:left w:val="none" w:sz="0" w:space="0" w:color="auto"/>
                    <w:bottom w:val="none" w:sz="0" w:space="0" w:color="auto"/>
                    <w:right w:val="none" w:sz="0" w:space="0" w:color="auto"/>
                  </w:divBdr>
                </w:div>
                <w:div w:id="1362898749">
                  <w:marLeft w:val="0"/>
                  <w:marRight w:val="0"/>
                  <w:marTop w:val="0"/>
                  <w:marBottom w:val="0"/>
                  <w:divBdr>
                    <w:top w:val="none" w:sz="0" w:space="0" w:color="auto"/>
                    <w:left w:val="none" w:sz="0" w:space="0" w:color="auto"/>
                    <w:bottom w:val="none" w:sz="0" w:space="0" w:color="auto"/>
                    <w:right w:val="none" w:sz="0" w:space="0" w:color="auto"/>
                  </w:divBdr>
                </w:div>
                <w:div w:id="1595166143">
                  <w:marLeft w:val="0"/>
                  <w:marRight w:val="0"/>
                  <w:marTop w:val="0"/>
                  <w:marBottom w:val="0"/>
                  <w:divBdr>
                    <w:top w:val="none" w:sz="0" w:space="0" w:color="auto"/>
                    <w:left w:val="none" w:sz="0" w:space="0" w:color="auto"/>
                    <w:bottom w:val="none" w:sz="0" w:space="0" w:color="auto"/>
                    <w:right w:val="none" w:sz="0" w:space="0" w:color="auto"/>
                  </w:divBdr>
                </w:div>
                <w:div w:id="866412795">
                  <w:marLeft w:val="0"/>
                  <w:marRight w:val="0"/>
                  <w:marTop w:val="0"/>
                  <w:marBottom w:val="0"/>
                  <w:divBdr>
                    <w:top w:val="none" w:sz="0" w:space="0" w:color="auto"/>
                    <w:left w:val="none" w:sz="0" w:space="0" w:color="auto"/>
                    <w:bottom w:val="none" w:sz="0" w:space="0" w:color="auto"/>
                    <w:right w:val="none" w:sz="0" w:space="0" w:color="auto"/>
                  </w:divBdr>
                </w:div>
                <w:div w:id="197473310">
                  <w:marLeft w:val="0"/>
                  <w:marRight w:val="0"/>
                  <w:marTop w:val="0"/>
                  <w:marBottom w:val="0"/>
                  <w:divBdr>
                    <w:top w:val="none" w:sz="0" w:space="0" w:color="auto"/>
                    <w:left w:val="none" w:sz="0" w:space="0" w:color="auto"/>
                    <w:bottom w:val="none" w:sz="0" w:space="0" w:color="auto"/>
                    <w:right w:val="none" w:sz="0" w:space="0" w:color="auto"/>
                  </w:divBdr>
                </w:div>
                <w:div w:id="175652466">
                  <w:marLeft w:val="0"/>
                  <w:marRight w:val="0"/>
                  <w:marTop w:val="0"/>
                  <w:marBottom w:val="0"/>
                  <w:divBdr>
                    <w:top w:val="none" w:sz="0" w:space="0" w:color="auto"/>
                    <w:left w:val="none" w:sz="0" w:space="0" w:color="auto"/>
                    <w:bottom w:val="none" w:sz="0" w:space="0" w:color="auto"/>
                    <w:right w:val="none" w:sz="0" w:space="0" w:color="auto"/>
                  </w:divBdr>
                </w:div>
                <w:div w:id="776602830">
                  <w:marLeft w:val="0"/>
                  <w:marRight w:val="0"/>
                  <w:marTop w:val="0"/>
                  <w:marBottom w:val="0"/>
                  <w:divBdr>
                    <w:top w:val="none" w:sz="0" w:space="0" w:color="auto"/>
                    <w:left w:val="none" w:sz="0" w:space="0" w:color="auto"/>
                    <w:bottom w:val="none" w:sz="0" w:space="0" w:color="auto"/>
                    <w:right w:val="none" w:sz="0" w:space="0" w:color="auto"/>
                  </w:divBdr>
                </w:div>
                <w:div w:id="1729038140">
                  <w:marLeft w:val="0"/>
                  <w:marRight w:val="0"/>
                  <w:marTop w:val="0"/>
                  <w:marBottom w:val="0"/>
                  <w:divBdr>
                    <w:top w:val="none" w:sz="0" w:space="0" w:color="auto"/>
                    <w:left w:val="none" w:sz="0" w:space="0" w:color="auto"/>
                    <w:bottom w:val="none" w:sz="0" w:space="0" w:color="auto"/>
                    <w:right w:val="none" w:sz="0" w:space="0" w:color="auto"/>
                  </w:divBdr>
                </w:div>
                <w:div w:id="244387354">
                  <w:marLeft w:val="0"/>
                  <w:marRight w:val="0"/>
                  <w:marTop w:val="0"/>
                  <w:marBottom w:val="0"/>
                  <w:divBdr>
                    <w:top w:val="none" w:sz="0" w:space="0" w:color="auto"/>
                    <w:left w:val="none" w:sz="0" w:space="0" w:color="auto"/>
                    <w:bottom w:val="none" w:sz="0" w:space="0" w:color="auto"/>
                    <w:right w:val="none" w:sz="0" w:space="0" w:color="auto"/>
                  </w:divBdr>
                </w:div>
                <w:div w:id="241524972">
                  <w:marLeft w:val="0"/>
                  <w:marRight w:val="0"/>
                  <w:marTop w:val="0"/>
                  <w:marBottom w:val="0"/>
                  <w:divBdr>
                    <w:top w:val="none" w:sz="0" w:space="0" w:color="auto"/>
                    <w:left w:val="none" w:sz="0" w:space="0" w:color="auto"/>
                    <w:bottom w:val="none" w:sz="0" w:space="0" w:color="auto"/>
                    <w:right w:val="none" w:sz="0" w:space="0" w:color="auto"/>
                  </w:divBdr>
                </w:div>
                <w:div w:id="1479374855">
                  <w:marLeft w:val="0"/>
                  <w:marRight w:val="0"/>
                  <w:marTop w:val="0"/>
                  <w:marBottom w:val="0"/>
                  <w:divBdr>
                    <w:top w:val="none" w:sz="0" w:space="0" w:color="auto"/>
                    <w:left w:val="none" w:sz="0" w:space="0" w:color="auto"/>
                    <w:bottom w:val="none" w:sz="0" w:space="0" w:color="auto"/>
                    <w:right w:val="none" w:sz="0" w:space="0" w:color="auto"/>
                  </w:divBdr>
                </w:div>
                <w:div w:id="1150706254">
                  <w:marLeft w:val="0"/>
                  <w:marRight w:val="0"/>
                  <w:marTop w:val="0"/>
                  <w:marBottom w:val="0"/>
                  <w:divBdr>
                    <w:top w:val="none" w:sz="0" w:space="0" w:color="auto"/>
                    <w:left w:val="none" w:sz="0" w:space="0" w:color="auto"/>
                    <w:bottom w:val="none" w:sz="0" w:space="0" w:color="auto"/>
                    <w:right w:val="none" w:sz="0" w:space="0" w:color="auto"/>
                  </w:divBdr>
                </w:div>
                <w:div w:id="1975788342">
                  <w:marLeft w:val="0"/>
                  <w:marRight w:val="0"/>
                  <w:marTop w:val="0"/>
                  <w:marBottom w:val="0"/>
                  <w:divBdr>
                    <w:top w:val="none" w:sz="0" w:space="0" w:color="auto"/>
                    <w:left w:val="none" w:sz="0" w:space="0" w:color="auto"/>
                    <w:bottom w:val="none" w:sz="0" w:space="0" w:color="auto"/>
                    <w:right w:val="none" w:sz="0" w:space="0" w:color="auto"/>
                  </w:divBdr>
                </w:div>
                <w:div w:id="1510098027">
                  <w:marLeft w:val="0"/>
                  <w:marRight w:val="0"/>
                  <w:marTop w:val="0"/>
                  <w:marBottom w:val="0"/>
                  <w:divBdr>
                    <w:top w:val="none" w:sz="0" w:space="0" w:color="auto"/>
                    <w:left w:val="none" w:sz="0" w:space="0" w:color="auto"/>
                    <w:bottom w:val="none" w:sz="0" w:space="0" w:color="auto"/>
                    <w:right w:val="none" w:sz="0" w:space="0" w:color="auto"/>
                  </w:divBdr>
                </w:div>
                <w:div w:id="1288200341">
                  <w:marLeft w:val="0"/>
                  <w:marRight w:val="0"/>
                  <w:marTop w:val="0"/>
                  <w:marBottom w:val="0"/>
                  <w:divBdr>
                    <w:top w:val="none" w:sz="0" w:space="0" w:color="auto"/>
                    <w:left w:val="none" w:sz="0" w:space="0" w:color="auto"/>
                    <w:bottom w:val="none" w:sz="0" w:space="0" w:color="auto"/>
                    <w:right w:val="none" w:sz="0" w:space="0" w:color="auto"/>
                  </w:divBdr>
                </w:div>
                <w:div w:id="1458722286">
                  <w:marLeft w:val="0"/>
                  <w:marRight w:val="0"/>
                  <w:marTop w:val="0"/>
                  <w:marBottom w:val="0"/>
                  <w:divBdr>
                    <w:top w:val="none" w:sz="0" w:space="0" w:color="auto"/>
                    <w:left w:val="none" w:sz="0" w:space="0" w:color="auto"/>
                    <w:bottom w:val="none" w:sz="0" w:space="0" w:color="auto"/>
                    <w:right w:val="none" w:sz="0" w:space="0" w:color="auto"/>
                  </w:divBdr>
                </w:div>
                <w:div w:id="498927540">
                  <w:marLeft w:val="0"/>
                  <w:marRight w:val="0"/>
                  <w:marTop w:val="0"/>
                  <w:marBottom w:val="0"/>
                  <w:divBdr>
                    <w:top w:val="none" w:sz="0" w:space="0" w:color="auto"/>
                    <w:left w:val="none" w:sz="0" w:space="0" w:color="auto"/>
                    <w:bottom w:val="none" w:sz="0" w:space="0" w:color="auto"/>
                    <w:right w:val="none" w:sz="0" w:space="0" w:color="auto"/>
                  </w:divBdr>
                </w:div>
                <w:div w:id="2319849">
                  <w:marLeft w:val="0"/>
                  <w:marRight w:val="0"/>
                  <w:marTop w:val="0"/>
                  <w:marBottom w:val="0"/>
                  <w:divBdr>
                    <w:top w:val="none" w:sz="0" w:space="0" w:color="auto"/>
                    <w:left w:val="none" w:sz="0" w:space="0" w:color="auto"/>
                    <w:bottom w:val="none" w:sz="0" w:space="0" w:color="auto"/>
                    <w:right w:val="none" w:sz="0" w:space="0" w:color="auto"/>
                  </w:divBdr>
                </w:div>
                <w:div w:id="1363482034">
                  <w:marLeft w:val="0"/>
                  <w:marRight w:val="0"/>
                  <w:marTop w:val="0"/>
                  <w:marBottom w:val="0"/>
                  <w:divBdr>
                    <w:top w:val="none" w:sz="0" w:space="0" w:color="auto"/>
                    <w:left w:val="none" w:sz="0" w:space="0" w:color="auto"/>
                    <w:bottom w:val="none" w:sz="0" w:space="0" w:color="auto"/>
                    <w:right w:val="none" w:sz="0" w:space="0" w:color="auto"/>
                  </w:divBdr>
                </w:div>
                <w:div w:id="1446264662">
                  <w:marLeft w:val="0"/>
                  <w:marRight w:val="0"/>
                  <w:marTop w:val="0"/>
                  <w:marBottom w:val="0"/>
                  <w:divBdr>
                    <w:top w:val="none" w:sz="0" w:space="0" w:color="auto"/>
                    <w:left w:val="none" w:sz="0" w:space="0" w:color="auto"/>
                    <w:bottom w:val="none" w:sz="0" w:space="0" w:color="auto"/>
                    <w:right w:val="none" w:sz="0" w:space="0" w:color="auto"/>
                  </w:divBdr>
                </w:div>
                <w:div w:id="1549993325">
                  <w:marLeft w:val="0"/>
                  <w:marRight w:val="0"/>
                  <w:marTop w:val="0"/>
                  <w:marBottom w:val="0"/>
                  <w:divBdr>
                    <w:top w:val="none" w:sz="0" w:space="0" w:color="auto"/>
                    <w:left w:val="none" w:sz="0" w:space="0" w:color="auto"/>
                    <w:bottom w:val="none" w:sz="0" w:space="0" w:color="auto"/>
                    <w:right w:val="none" w:sz="0" w:space="0" w:color="auto"/>
                  </w:divBdr>
                </w:div>
                <w:div w:id="711998761">
                  <w:marLeft w:val="0"/>
                  <w:marRight w:val="0"/>
                  <w:marTop w:val="0"/>
                  <w:marBottom w:val="0"/>
                  <w:divBdr>
                    <w:top w:val="none" w:sz="0" w:space="0" w:color="auto"/>
                    <w:left w:val="none" w:sz="0" w:space="0" w:color="auto"/>
                    <w:bottom w:val="none" w:sz="0" w:space="0" w:color="auto"/>
                    <w:right w:val="none" w:sz="0" w:space="0" w:color="auto"/>
                  </w:divBdr>
                </w:div>
                <w:div w:id="1711294421">
                  <w:marLeft w:val="0"/>
                  <w:marRight w:val="0"/>
                  <w:marTop w:val="0"/>
                  <w:marBottom w:val="0"/>
                  <w:divBdr>
                    <w:top w:val="none" w:sz="0" w:space="0" w:color="auto"/>
                    <w:left w:val="none" w:sz="0" w:space="0" w:color="auto"/>
                    <w:bottom w:val="none" w:sz="0" w:space="0" w:color="auto"/>
                    <w:right w:val="none" w:sz="0" w:space="0" w:color="auto"/>
                  </w:divBdr>
                </w:div>
                <w:div w:id="1287927561">
                  <w:marLeft w:val="0"/>
                  <w:marRight w:val="0"/>
                  <w:marTop w:val="0"/>
                  <w:marBottom w:val="0"/>
                  <w:divBdr>
                    <w:top w:val="none" w:sz="0" w:space="0" w:color="auto"/>
                    <w:left w:val="none" w:sz="0" w:space="0" w:color="auto"/>
                    <w:bottom w:val="none" w:sz="0" w:space="0" w:color="auto"/>
                    <w:right w:val="none" w:sz="0" w:space="0" w:color="auto"/>
                  </w:divBdr>
                </w:div>
                <w:div w:id="1852378984">
                  <w:marLeft w:val="0"/>
                  <w:marRight w:val="0"/>
                  <w:marTop w:val="0"/>
                  <w:marBottom w:val="0"/>
                  <w:divBdr>
                    <w:top w:val="none" w:sz="0" w:space="0" w:color="auto"/>
                    <w:left w:val="none" w:sz="0" w:space="0" w:color="auto"/>
                    <w:bottom w:val="none" w:sz="0" w:space="0" w:color="auto"/>
                    <w:right w:val="none" w:sz="0" w:space="0" w:color="auto"/>
                  </w:divBdr>
                </w:div>
                <w:div w:id="305739233">
                  <w:marLeft w:val="0"/>
                  <w:marRight w:val="0"/>
                  <w:marTop w:val="0"/>
                  <w:marBottom w:val="0"/>
                  <w:divBdr>
                    <w:top w:val="none" w:sz="0" w:space="0" w:color="auto"/>
                    <w:left w:val="none" w:sz="0" w:space="0" w:color="auto"/>
                    <w:bottom w:val="none" w:sz="0" w:space="0" w:color="auto"/>
                    <w:right w:val="none" w:sz="0" w:space="0" w:color="auto"/>
                  </w:divBdr>
                </w:div>
                <w:div w:id="90247710">
                  <w:marLeft w:val="0"/>
                  <w:marRight w:val="0"/>
                  <w:marTop w:val="0"/>
                  <w:marBottom w:val="0"/>
                  <w:divBdr>
                    <w:top w:val="none" w:sz="0" w:space="0" w:color="auto"/>
                    <w:left w:val="none" w:sz="0" w:space="0" w:color="auto"/>
                    <w:bottom w:val="none" w:sz="0" w:space="0" w:color="auto"/>
                    <w:right w:val="none" w:sz="0" w:space="0" w:color="auto"/>
                  </w:divBdr>
                </w:div>
                <w:div w:id="450325892">
                  <w:marLeft w:val="0"/>
                  <w:marRight w:val="0"/>
                  <w:marTop w:val="0"/>
                  <w:marBottom w:val="0"/>
                  <w:divBdr>
                    <w:top w:val="none" w:sz="0" w:space="0" w:color="auto"/>
                    <w:left w:val="none" w:sz="0" w:space="0" w:color="auto"/>
                    <w:bottom w:val="none" w:sz="0" w:space="0" w:color="auto"/>
                    <w:right w:val="none" w:sz="0" w:space="0" w:color="auto"/>
                  </w:divBdr>
                </w:div>
                <w:div w:id="459422200">
                  <w:marLeft w:val="0"/>
                  <w:marRight w:val="0"/>
                  <w:marTop w:val="0"/>
                  <w:marBottom w:val="0"/>
                  <w:divBdr>
                    <w:top w:val="none" w:sz="0" w:space="0" w:color="auto"/>
                    <w:left w:val="none" w:sz="0" w:space="0" w:color="auto"/>
                    <w:bottom w:val="none" w:sz="0" w:space="0" w:color="auto"/>
                    <w:right w:val="none" w:sz="0" w:space="0" w:color="auto"/>
                  </w:divBdr>
                </w:div>
                <w:div w:id="2041976899">
                  <w:marLeft w:val="0"/>
                  <w:marRight w:val="0"/>
                  <w:marTop w:val="0"/>
                  <w:marBottom w:val="0"/>
                  <w:divBdr>
                    <w:top w:val="none" w:sz="0" w:space="0" w:color="auto"/>
                    <w:left w:val="none" w:sz="0" w:space="0" w:color="auto"/>
                    <w:bottom w:val="none" w:sz="0" w:space="0" w:color="auto"/>
                    <w:right w:val="none" w:sz="0" w:space="0" w:color="auto"/>
                  </w:divBdr>
                </w:div>
                <w:div w:id="1630940431">
                  <w:marLeft w:val="0"/>
                  <w:marRight w:val="0"/>
                  <w:marTop w:val="0"/>
                  <w:marBottom w:val="0"/>
                  <w:divBdr>
                    <w:top w:val="none" w:sz="0" w:space="0" w:color="auto"/>
                    <w:left w:val="none" w:sz="0" w:space="0" w:color="auto"/>
                    <w:bottom w:val="none" w:sz="0" w:space="0" w:color="auto"/>
                    <w:right w:val="none" w:sz="0" w:space="0" w:color="auto"/>
                  </w:divBdr>
                </w:div>
                <w:div w:id="1074670339">
                  <w:marLeft w:val="0"/>
                  <w:marRight w:val="0"/>
                  <w:marTop w:val="0"/>
                  <w:marBottom w:val="0"/>
                  <w:divBdr>
                    <w:top w:val="none" w:sz="0" w:space="0" w:color="auto"/>
                    <w:left w:val="none" w:sz="0" w:space="0" w:color="auto"/>
                    <w:bottom w:val="none" w:sz="0" w:space="0" w:color="auto"/>
                    <w:right w:val="none" w:sz="0" w:space="0" w:color="auto"/>
                  </w:divBdr>
                </w:div>
                <w:div w:id="786312650">
                  <w:marLeft w:val="0"/>
                  <w:marRight w:val="0"/>
                  <w:marTop w:val="0"/>
                  <w:marBottom w:val="0"/>
                  <w:divBdr>
                    <w:top w:val="none" w:sz="0" w:space="0" w:color="auto"/>
                    <w:left w:val="none" w:sz="0" w:space="0" w:color="auto"/>
                    <w:bottom w:val="none" w:sz="0" w:space="0" w:color="auto"/>
                    <w:right w:val="none" w:sz="0" w:space="0" w:color="auto"/>
                  </w:divBdr>
                </w:div>
                <w:div w:id="731345855">
                  <w:marLeft w:val="0"/>
                  <w:marRight w:val="0"/>
                  <w:marTop w:val="0"/>
                  <w:marBottom w:val="0"/>
                  <w:divBdr>
                    <w:top w:val="none" w:sz="0" w:space="0" w:color="auto"/>
                    <w:left w:val="none" w:sz="0" w:space="0" w:color="auto"/>
                    <w:bottom w:val="none" w:sz="0" w:space="0" w:color="auto"/>
                    <w:right w:val="none" w:sz="0" w:space="0" w:color="auto"/>
                  </w:divBdr>
                </w:div>
                <w:div w:id="135293989">
                  <w:marLeft w:val="0"/>
                  <w:marRight w:val="0"/>
                  <w:marTop w:val="0"/>
                  <w:marBottom w:val="0"/>
                  <w:divBdr>
                    <w:top w:val="none" w:sz="0" w:space="0" w:color="auto"/>
                    <w:left w:val="none" w:sz="0" w:space="0" w:color="auto"/>
                    <w:bottom w:val="none" w:sz="0" w:space="0" w:color="auto"/>
                    <w:right w:val="none" w:sz="0" w:space="0" w:color="auto"/>
                  </w:divBdr>
                </w:div>
                <w:div w:id="2088306351">
                  <w:marLeft w:val="0"/>
                  <w:marRight w:val="0"/>
                  <w:marTop w:val="0"/>
                  <w:marBottom w:val="0"/>
                  <w:divBdr>
                    <w:top w:val="none" w:sz="0" w:space="0" w:color="auto"/>
                    <w:left w:val="none" w:sz="0" w:space="0" w:color="auto"/>
                    <w:bottom w:val="none" w:sz="0" w:space="0" w:color="auto"/>
                    <w:right w:val="none" w:sz="0" w:space="0" w:color="auto"/>
                  </w:divBdr>
                </w:div>
                <w:div w:id="2106997736">
                  <w:marLeft w:val="0"/>
                  <w:marRight w:val="0"/>
                  <w:marTop w:val="0"/>
                  <w:marBottom w:val="0"/>
                  <w:divBdr>
                    <w:top w:val="none" w:sz="0" w:space="0" w:color="auto"/>
                    <w:left w:val="none" w:sz="0" w:space="0" w:color="auto"/>
                    <w:bottom w:val="none" w:sz="0" w:space="0" w:color="auto"/>
                    <w:right w:val="none" w:sz="0" w:space="0" w:color="auto"/>
                  </w:divBdr>
                </w:div>
                <w:div w:id="1562592703">
                  <w:marLeft w:val="0"/>
                  <w:marRight w:val="0"/>
                  <w:marTop w:val="0"/>
                  <w:marBottom w:val="0"/>
                  <w:divBdr>
                    <w:top w:val="none" w:sz="0" w:space="0" w:color="auto"/>
                    <w:left w:val="none" w:sz="0" w:space="0" w:color="auto"/>
                    <w:bottom w:val="none" w:sz="0" w:space="0" w:color="auto"/>
                    <w:right w:val="none" w:sz="0" w:space="0" w:color="auto"/>
                  </w:divBdr>
                </w:div>
                <w:div w:id="1276406994">
                  <w:marLeft w:val="0"/>
                  <w:marRight w:val="0"/>
                  <w:marTop w:val="0"/>
                  <w:marBottom w:val="0"/>
                  <w:divBdr>
                    <w:top w:val="none" w:sz="0" w:space="0" w:color="auto"/>
                    <w:left w:val="none" w:sz="0" w:space="0" w:color="auto"/>
                    <w:bottom w:val="none" w:sz="0" w:space="0" w:color="auto"/>
                    <w:right w:val="none" w:sz="0" w:space="0" w:color="auto"/>
                  </w:divBdr>
                </w:div>
                <w:div w:id="1554655763">
                  <w:marLeft w:val="0"/>
                  <w:marRight w:val="0"/>
                  <w:marTop w:val="0"/>
                  <w:marBottom w:val="0"/>
                  <w:divBdr>
                    <w:top w:val="none" w:sz="0" w:space="0" w:color="auto"/>
                    <w:left w:val="none" w:sz="0" w:space="0" w:color="auto"/>
                    <w:bottom w:val="none" w:sz="0" w:space="0" w:color="auto"/>
                    <w:right w:val="none" w:sz="0" w:space="0" w:color="auto"/>
                  </w:divBdr>
                </w:div>
                <w:div w:id="510414163">
                  <w:marLeft w:val="0"/>
                  <w:marRight w:val="0"/>
                  <w:marTop w:val="0"/>
                  <w:marBottom w:val="0"/>
                  <w:divBdr>
                    <w:top w:val="none" w:sz="0" w:space="0" w:color="auto"/>
                    <w:left w:val="none" w:sz="0" w:space="0" w:color="auto"/>
                    <w:bottom w:val="none" w:sz="0" w:space="0" w:color="auto"/>
                    <w:right w:val="none" w:sz="0" w:space="0" w:color="auto"/>
                  </w:divBdr>
                </w:div>
                <w:div w:id="2106724288">
                  <w:marLeft w:val="0"/>
                  <w:marRight w:val="0"/>
                  <w:marTop w:val="0"/>
                  <w:marBottom w:val="0"/>
                  <w:divBdr>
                    <w:top w:val="none" w:sz="0" w:space="0" w:color="auto"/>
                    <w:left w:val="none" w:sz="0" w:space="0" w:color="auto"/>
                    <w:bottom w:val="none" w:sz="0" w:space="0" w:color="auto"/>
                    <w:right w:val="none" w:sz="0" w:space="0" w:color="auto"/>
                  </w:divBdr>
                </w:div>
                <w:div w:id="960963154">
                  <w:marLeft w:val="0"/>
                  <w:marRight w:val="0"/>
                  <w:marTop w:val="0"/>
                  <w:marBottom w:val="0"/>
                  <w:divBdr>
                    <w:top w:val="none" w:sz="0" w:space="0" w:color="auto"/>
                    <w:left w:val="none" w:sz="0" w:space="0" w:color="auto"/>
                    <w:bottom w:val="none" w:sz="0" w:space="0" w:color="auto"/>
                    <w:right w:val="none" w:sz="0" w:space="0" w:color="auto"/>
                  </w:divBdr>
                </w:div>
                <w:div w:id="751852493">
                  <w:marLeft w:val="0"/>
                  <w:marRight w:val="0"/>
                  <w:marTop w:val="0"/>
                  <w:marBottom w:val="0"/>
                  <w:divBdr>
                    <w:top w:val="none" w:sz="0" w:space="0" w:color="auto"/>
                    <w:left w:val="none" w:sz="0" w:space="0" w:color="auto"/>
                    <w:bottom w:val="none" w:sz="0" w:space="0" w:color="auto"/>
                    <w:right w:val="none" w:sz="0" w:space="0" w:color="auto"/>
                  </w:divBdr>
                </w:div>
                <w:div w:id="1780367248">
                  <w:marLeft w:val="0"/>
                  <w:marRight w:val="0"/>
                  <w:marTop w:val="0"/>
                  <w:marBottom w:val="0"/>
                  <w:divBdr>
                    <w:top w:val="none" w:sz="0" w:space="0" w:color="auto"/>
                    <w:left w:val="none" w:sz="0" w:space="0" w:color="auto"/>
                    <w:bottom w:val="none" w:sz="0" w:space="0" w:color="auto"/>
                    <w:right w:val="none" w:sz="0" w:space="0" w:color="auto"/>
                  </w:divBdr>
                </w:div>
                <w:div w:id="99380286">
                  <w:marLeft w:val="0"/>
                  <w:marRight w:val="0"/>
                  <w:marTop w:val="0"/>
                  <w:marBottom w:val="0"/>
                  <w:divBdr>
                    <w:top w:val="none" w:sz="0" w:space="0" w:color="auto"/>
                    <w:left w:val="none" w:sz="0" w:space="0" w:color="auto"/>
                    <w:bottom w:val="none" w:sz="0" w:space="0" w:color="auto"/>
                    <w:right w:val="none" w:sz="0" w:space="0" w:color="auto"/>
                  </w:divBdr>
                </w:div>
                <w:div w:id="632562696">
                  <w:marLeft w:val="0"/>
                  <w:marRight w:val="0"/>
                  <w:marTop w:val="0"/>
                  <w:marBottom w:val="0"/>
                  <w:divBdr>
                    <w:top w:val="none" w:sz="0" w:space="0" w:color="auto"/>
                    <w:left w:val="none" w:sz="0" w:space="0" w:color="auto"/>
                    <w:bottom w:val="none" w:sz="0" w:space="0" w:color="auto"/>
                    <w:right w:val="none" w:sz="0" w:space="0" w:color="auto"/>
                  </w:divBdr>
                </w:div>
                <w:div w:id="1231429802">
                  <w:marLeft w:val="0"/>
                  <w:marRight w:val="0"/>
                  <w:marTop w:val="0"/>
                  <w:marBottom w:val="0"/>
                  <w:divBdr>
                    <w:top w:val="none" w:sz="0" w:space="0" w:color="auto"/>
                    <w:left w:val="none" w:sz="0" w:space="0" w:color="auto"/>
                    <w:bottom w:val="none" w:sz="0" w:space="0" w:color="auto"/>
                    <w:right w:val="none" w:sz="0" w:space="0" w:color="auto"/>
                  </w:divBdr>
                </w:div>
                <w:div w:id="931478127">
                  <w:marLeft w:val="0"/>
                  <w:marRight w:val="0"/>
                  <w:marTop w:val="0"/>
                  <w:marBottom w:val="0"/>
                  <w:divBdr>
                    <w:top w:val="none" w:sz="0" w:space="0" w:color="auto"/>
                    <w:left w:val="none" w:sz="0" w:space="0" w:color="auto"/>
                    <w:bottom w:val="none" w:sz="0" w:space="0" w:color="auto"/>
                    <w:right w:val="none" w:sz="0" w:space="0" w:color="auto"/>
                  </w:divBdr>
                </w:div>
                <w:div w:id="1148014338">
                  <w:marLeft w:val="0"/>
                  <w:marRight w:val="0"/>
                  <w:marTop w:val="0"/>
                  <w:marBottom w:val="0"/>
                  <w:divBdr>
                    <w:top w:val="none" w:sz="0" w:space="0" w:color="auto"/>
                    <w:left w:val="none" w:sz="0" w:space="0" w:color="auto"/>
                    <w:bottom w:val="none" w:sz="0" w:space="0" w:color="auto"/>
                    <w:right w:val="none" w:sz="0" w:space="0" w:color="auto"/>
                  </w:divBdr>
                </w:div>
                <w:div w:id="318579433">
                  <w:marLeft w:val="0"/>
                  <w:marRight w:val="0"/>
                  <w:marTop w:val="0"/>
                  <w:marBottom w:val="0"/>
                  <w:divBdr>
                    <w:top w:val="none" w:sz="0" w:space="0" w:color="auto"/>
                    <w:left w:val="none" w:sz="0" w:space="0" w:color="auto"/>
                    <w:bottom w:val="none" w:sz="0" w:space="0" w:color="auto"/>
                    <w:right w:val="none" w:sz="0" w:space="0" w:color="auto"/>
                  </w:divBdr>
                </w:div>
                <w:div w:id="1750231279">
                  <w:marLeft w:val="0"/>
                  <w:marRight w:val="0"/>
                  <w:marTop w:val="0"/>
                  <w:marBottom w:val="0"/>
                  <w:divBdr>
                    <w:top w:val="none" w:sz="0" w:space="0" w:color="auto"/>
                    <w:left w:val="none" w:sz="0" w:space="0" w:color="auto"/>
                    <w:bottom w:val="none" w:sz="0" w:space="0" w:color="auto"/>
                    <w:right w:val="none" w:sz="0" w:space="0" w:color="auto"/>
                  </w:divBdr>
                </w:div>
                <w:div w:id="1215578369">
                  <w:marLeft w:val="0"/>
                  <w:marRight w:val="0"/>
                  <w:marTop w:val="0"/>
                  <w:marBottom w:val="0"/>
                  <w:divBdr>
                    <w:top w:val="none" w:sz="0" w:space="0" w:color="auto"/>
                    <w:left w:val="none" w:sz="0" w:space="0" w:color="auto"/>
                    <w:bottom w:val="none" w:sz="0" w:space="0" w:color="auto"/>
                    <w:right w:val="none" w:sz="0" w:space="0" w:color="auto"/>
                  </w:divBdr>
                </w:div>
                <w:div w:id="1708262728">
                  <w:marLeft w:val="0"/>
                  <w:marRight w:val="0"/>
                  <w:marTop w:val="0"/>
                  <w:marBottom w:val="0"/>
                  <w:divBdr>
                    <w:top w:val="none" w:sz="0" w:space="0" w:color="auto"/>
                    <w:left w:val="none" w:sz="0" w:space="0" w:color="auto"/>
                    <w:bottom w:val="none" w:sz="0" w:space="0" w:color="auto"/>
                    <w:right w:val="none" w:sz="0" w:space="0" w:color="auto"/>
                  </w:divBdr>
                </w:div>
                <w:div w:id="477646853">
                  <w:marLeft w:val="0"/>
                  <w:marRight w:val="0"/>
                  <w:marTop w:val="0"/>
                  <w:marBottom w:val="0"/>
                  <w:divBdr>
                    <w:top w:val="none" w:sz="0" w:space="0" w:color="auto"/>
                    <w:left w:val="none" w:sz="0" w:space="0" w:color="auto"/>
                    <w:bottom w:val="none" w:sz="0" w:space="0" w:color="auto"/>
                    <w:right w:val="none" w:sz="0" w:space="0" w:color="auto"/>
                  </w:divBdr>
                </w:div>
                <w:div w:id="2094885763">
                  <w:marLeft w:val="0"/>
                  <w:marRight w:val="0"/>
                  <w:marTop w:val="0"/>
                  <w:marBottom w:val="0"/>
                  <w:divBdr>
                    <w:top w:val="none" w:sz="0" w:space="0" w:color="auto"/>
                    <w:left w:val="none" w:sz="0" w:space="0" w:color="auto"/>
                    <w:bottom w:val="none" w:sz="0" w:space="0" w:color="auto"/>
                    <w:right w:val="none" w:sz="0" w:space="0" w:color="auto"/>
                  </w:divBdr>
                </w:div>
                <w:div w:id="373578527">
                  <w:marLeft w:val="0"/>
                  <w:marRight w:val="0"/>
                  <w:marTop w:val="0"/>
                  <w:marBottom w:val="0"/>
                  <w:divBdr>
                    <w:top w:val="none" w:sz="0" w:space="0" w:color="auto"/>
                    <w:left w:val="none" w:sz="0" w:space="0" w:color="auto"/>
                    <w:bottom w:val="none" w:sz="0" w:space="0" w:color="auto"/>
                    <w:right w:val="none" w:sz="0" w:space="0" w:color="auto"/>
                  </w:divBdr>
                </w:div>
                <w:div w:id="1363633498">
                  <w:marLeft w:val="0"/>
                  <w:marRight w:val="0"/>
                  <w:marTop w:val="0"/>
                  <w:marBottom w:val="0"/>
                  <w:divBdr>
                    <w:top w:val="none" w:sz="0" w:space="0" w:color="auto"/>
                    <w:left w:val="none" w:sz="0" w:space="0" w:color="auto"/>
                    <w:bottom w:val="none" w:sz="0" w:space="0" w:color="auto"/>
                    <w:right w:val="none" w:sz="0" w:space="0" w:color="auto"/>
                  </w:divBdr>
                </w:div>
                <w:div w:id="1365138537">
                  <w:marLeft w:val="0"/>
                  <w:marRight w:val="0"/>
                  <w:marTop w:val="0"/>
                  <w:marBottom w:val="0"/>
                  <w:divBdr>
                    <w:top w:val="none" w:sz="0" w:space="0" w:color="auto"/>
                    <w:left w:val="none" w:sz="0" w:space="0" w:color="auto"/>
                    <w:bottom w:val="none" w:sz="0" w:space="0" w:color="auto"/>
                    <w:right w:val="none" w:sz="0" w:space="0" w:color="auto"/>
                  </w:divBdr>
                </w:div>
                <w:div w:id="1556701183">
                  <w:marLeft w:val="0"/>
                  <w:marRight w:val="0"/>
                  <w:marTop w:val="0"/>
                  <w:marBottom w:val="0"/>
                  <w:divBdr>
                    <w:top w:val="none" w:sz="0" w:space="0" w:color="auto"/>
                    <w:left w:val="none" w:sz="0" w:space="0" w:color="auto"/>
                    <w:bottom w:val="none" w:sz="0" w:space="0" w:color="auto"/>
                    <w:right w:val="none" w:sz="0" w:space="0" w:color="auto"/>
                  </w:divBdr>
                </w:div>
                <w:div w:id="1347709148">
                  <w:marLeft w:val="0"/>
                  <w:marRight w:val="0"/>
                  <w:marTop w:val="0"/>
                  <w:marBottom w:val="0"/>
                  <w:divBdr>
                    <w:top w:val="none" w:sz="0" w:space="0" w:color="auto"/>
                    <w:left w:val="none" w:sz="0" w:space="0" w:color="auto"/>
                    <w:bottom w:val="none" w:sz="0" w:space="0" w:color="auto"/>
                    <w:right w:val="none" w:sz="0" w:space="0" w:color="auto"/>
                  </w:divBdr>
                </w:div>
                <w:div w:id="1964341102">
                  <w:marLeft w:val="0"/>
                  <w:marRight w:val="0"/>
                  <w:marTop w:val="0"/>
                  <w:marBottom w:val="0"/>
                  <w:divBdr>
                    <w:top w:val="none" w:sz="0" w:space="0" w:color="auto"/>
                    <w:left w:val="none" w:sz="0" w:space="0" w:color="auto"/>
                    <w:bottom w:val="none" w:sz="0" w:space="0" w:color="auto"/>
                    <w:right w:val="none" w:sz="0" w:space="0" w:color="auto"/>
                  </w:divBdr>
                </w:div>
                <w:div w:id="1386760024">
                  <w:marLeft w:val="0"/>
                  <w:marRight w:val="0"/>
                  <w:marTop w:val="0"/>
                  <w:marBottom w:val="0"/>
                  <w:divBdr>
                    <w:top w:val="none" w:sz="0" w:space="0" w:color="auto"/>
                    <w:left w:val="none" w:sz="0" w:space="0" w:color="auto"/>
                    <w:bottom w:val="none" w:sz="0" w:space="0" w:color="auto"/>
                    <w:right w:val="none" w:sz="0" w:space="0" w:color="auto"/>
                  </w:divBdr>
                </w:div>
                <w:div w:id="644622524">
                  <w:marLeft w:val="0"/>
                  <w:marRight w:val="0"/>
                  <w:marTop w:val="0"/>
                  <w:marBottom w:val="0"/>
                  <w:divBdr>
                    <w:top w:val="none" w:sz="0" w:space="0" w:color="auto"/>
                    <w:left w:val="none" w:sz="0" w:space="0" w:color="auto"/>
                    <w:bottom w:val="none" w:sz="0" w:space="0" w:color="auto"/>
                    <w:right w:val="none" w:sz="0" w:space="0" w:color="auto"/>
                  </w:divBdr>
                </w:div>
                <w:div w:id="1037461600">
                  <w:marLeft w:val="0"/>
                  <w:marRight w:val="0"/>
                  <w:marTop w:val="0"/>
                  <w:marBottom w:val="0"/>
                  <w:divBdr>
                    <w:top w:val="none" w:sz="0" w:space="0" w:color="auto"/>
                    <w:left w:val="none" w:sz="0" w:space="0" w:color="auto"/>
                    <w:bottom w:val="none" w:sz="0" w:space="0" w:color="auto"/>
                    <w:right w:val="none" w:sz="0" w:space="0" w:color="auto"/>
                  </w:divBdr>
                </w:div>
                <w:div w:id="1358971825">
                  <w:marLeft w:val="0"/>
                  <w:marRight w:val="0"/>
                  <w:marTop w:val="0"/>
                  <w:marBottom w:val="0"/>
                  <w:divBdr>
                    <w:top w:val="none" w:sz="0" w:space="0" w:color="auto"/>
                    <w:left w:val="none" w:sz="0" w:space="0" w:color="auto"/>
                    <w:bottom w:val="none" w:sz="0" w:space="0" w:color="auto"/>
                    <w:right w:val="none" w:sz="0" w:space="0" w:color="auto"/>
                  </w:divBdr>
                </w:div>
                <w:div w:id="101994972">
                  <w:marLeft w:val="0"/>
                  <w:marRight w:val="0"/>
                  <w:marTop w:val="0"/>
                  <w:marBottom w:val="0"/>
                  <w:divBdr>
                    <w:top w:val="none" w:sz="0" w:space="0" w:color="auto"/>
                    <w:left w:val="none" w:sz="0" w:space="0" w:color="auto"/>
                    <w:bottom w:val="none" w:sz="0" w:space="0" w:color="auto"/>
                    <w:right w:val="none" w:sz="0" w:space="0" w:color="auto"/>
                  </w:divBdr>
                </w:div>
                <w:div w:id="264001773">
                  <w:marLeft w:val="0"/>
                  <w:marRight w:val="0"/>
                  <w:marTop w:val="0"/>
                  <w:marBottom w:val="0"/>
                  <w:divBdr>
                    <w:top w:val="none" w:sz="0" w:space="0" w:color="auto"/>
                    <w:left w:val="none" w:sz="0" w:space="0" w:color="auto"/>
                    <w:bottom w:val="none" w:sz="0" w:space="0" w:color="auto"/>
                    <w:right w:val="none" w:sz="0" w:space="0" w:color="auto"/>
                  </w:divBdr>
                </w:div>
                <w:div w:id="369693142">
                  <w:marLeft w:val="0"/>
                  <w:marRight w:val="0"/>
                  <w:marTop w:val="0"/>
                  <w:marBottom w:val="0"/>
                  <w:divBdr>
                    <w:top w:val="none" w:sz="0" w:space="0" w:color="auto"/>
                    <w:left w:val="none" w:sz="0" w:space="0" w:color="auto"/>
                    <w:bottom w:val="none" w:sz="0" w:space="0" w:color="auto"/>
                    <w:right w:val="none" w:sz="0" w:space="0" w:color="auto"/>
                  </w:divBdr>
                </w:div>
                <w:div w:id="1492676548">
                  <w:marLeft w:val="0"/>
                  <w:marRight w:val="0"/>
                  <w:marTop w:val="0"/>
                  <w:marBottom w:val="0"/>
                  <w:divBdr>
                    <w:top w:val="none" w:sz="0" w:space="0" w:color="auto"/>
                    <w:left w:val="none" w:sz="0" w:space="0" w:color="auto"/>
                    <w:bottom w:val="none" w:sz="0" w:space="0" w:color="auto"/>
                    <w:right w:val="none" w:sz="0" w:space="0" w:color="auto"/>
                  </w:divBdr>
                </w:div>
                <w:div w:id="1389645331">
                  <w:marLeft w:val="0"/>
                  <w:marRight w:val="0"/>
                  <w:marTop w:val="0"/>
                  <w:marBottom w:val="0"/>
                  <w:divBdr>
                    <w:top w:val="none" w:sz="0" w:space="0" w:color="auto"/>
                    <w:left w:val="none" w:sz="0" w:space="0" w:color="auto"/>
                    <w:bottom w:val="none" w:sz="0" w:space="0" w:color="auto"/>
                    <w:right w:val="none" w:sz="0" w:space="0" w:color="auto"/>
                  </w:divBdr>
                </w:div>
                <w:div w:id="1480419066">
                  <w:marLeft w:val="0"/>
                  <w:marRight w:val="0"/>
                  <w:marTop w:val="0"/>
                  <w:marBottom w:val="0"/>
                  <w:divBdr>
                    <w:top w:val="none" w:sz="0" w:space="0" w:color="auto"/>
                    <w:left w:val="none" w:sz="0" w:space="0" w:color="auto"/>
                    <w:bottom w:val="none" w:sz="0" w:space="0" w:color="auto"/>
                    <w:right w:val="none" w:sz="0" w:space="0" w:color="auto"/>
                  </w:divBdr>
                </w:div>
                <w:div w:id="936182012">
                  <w:marLeft w:val="0"/>
                  <w:marRight w:val="0"/>
                  <w:marTop w:val="0"/>
                  <w:marBottom w:val="0"/>
                  <w:divBdr>
                    <w:top w:val="none" w:sz="0" w:space="0" w:color="auto"/>
                    <w:left w:val="none" w:sz="0" w:space="0" w:color="auto"/>
                    <w:bottom w:val="none" w:sz="0" w:space="0" w:color="auto"/>
                    <w:right w:val="none" w:sz="0" w:space="0" w:color="auto"/>
                  </w:divBdr>
                </w:div>
                <w:div w:id="1439183400">
                  <w:marLeft w:val="0"/>
                  <w:marRight w:val="0"/>
                  <w:marTop w:val="0"/>
                  <w:marBottom w:val="0"/>
                  <w:divBdr>
                    <w:top w:val="none" w:sz="0" w:space="0" w:color="auto"/>
                    <w:left w:val="none" w:sz="0" w:space="0" w:color="auto"/>
                    <w:bottom w:val="none" w:sz="0" w:space="0" w:color="auto"/>
                    <w:right w:val="none" w:sz="0" w:space="0" w:color="auto"/>
                  </w:divBdr>
                </w:div>
                <w:div w:id="1162544150">
                  <w:marLeft w:val="0"/>
                  <w:marRight w:val="0"/>
                  <w:marTop w:val="0"/>
                  <w:marBottom w:val="0"/>
                  <w:divBdr>
                    <w:top w:val="none" w:sz="0" w:space="0" w:color="auto"/>
                    <w:left w:val="none" w:sz="0" w:space="0" w:color="auto"/>
                    <w:bottom w:val="none" w:sz="0" w:space="0" w:color="auto"/>
                    <w:right w:val="none" w:sz="0" w:space="0" w:color="auto"/>
                  </w:divBdr>
                </w:div>
                <w:div w:id="1316107182">
                  <w:marLeft w:val="0"/>
                  <w:marRight w:val="0"/>
                  <w:marTop w:val="0"/>
                  <w:marBottom w:val="0"/>
                  <w:divBdr>
                    <w:top w:val="none" w:sz="0" w:space="0" w:color="auto"/>
                    <w:left w:val="none" w:sz="0" w:space="0" w:color="auto"/>
                    <w:bottom w:val="none" w:sz="0" w:space="0" w:color="auto"/>
                    <w:right w:val="none" w:sz="0" w:space="0" w:color="auto"/>
                  </w:divBdr>
                </w:div>
                <w:div w:id="837888930">
                  <w:marLeft w:val="0"/>
                  <w:marRight w:val="0"/>
                  <w:marTop w:val="0"/>
                  <w:marBottom w:val="0"/>
                  <w:divBdr>
                    <w:top w:val="none" w:sz="0" w:space="0" w:color="auto"/>
                    <w:left w:val="none" w:sz="0" w:space="0" w:color="auto"/>
                    <w:bottom w:val="none" w:sz="0" w:space="0" w:color="auto"/>
                    <w:right w:val="none" w:sz="0" w:space="0" w:color="auto"/>
                  </w:divBdr>
                </w:div>
                <w:div w:id="2000302739">
                  <w:marLeft w:val="0"/>
                  <w:marRight w:val="0"/>
                  <w:marTop w:val="0"/>
                  <w:marBottom w:val="0"/>
                  <w:divBdr>
                    <w:top w:val="none" w:sz="0" w:space="0" w:color="auto"/>
                    <w:left w:val="none" w:sz="0" w:space="0" w:color="auto"/>
                    <w:bottom w:val="none" w:sz="0" w:space="0" w:color="auto"/>
                    <w:right w:val="none" w:sz="0" w:space="0" w:color="auto"/>
                  </w:divBdr>
                </w:div>
                <w:div w:id="927615105">
                  <w:marLeft w:val="0"/>
                  <w:marRight w:val="0"/>
                  <w:marTop w:val="0"/>
                  <w:marBottom w:val="0"/>
                  <w:divBdr>
                    <w:top w:val="none" w:sz="0" w:space="0" w:color="auto"/>
                    <w:left w:val="none" w:sz="0" w:space="0" w:color="auto"/>
                    <w:bottom w:val="none" w:sz="0" w:space="0" w:color="auto"/>
                    <w:right w:val="none" w:sz="0" w:space="0" w:color="auto"/>
                  </w:divBdr>
                </w:div>
                <w:div w:id="282228181">
                  <w:marLeft w:val="0"/>
                  <w:marRight w:val="0"/>
                  <w:marTop w:val="0"/>
                  <w:marBottom w:val="0"/>
                  <w:divBdr>
                    <w:top w:val="none" w:sz="0" w:space="0" w:color="auto"/>
                    <w:left w:val="none" w:sz="0" w:space="0" w:color="auto"/>
                    <w:bottom w:val="none" w:sz="0" w:space="0" w:color="auto"/>
                    <w:right w:val="none" w:sz="0" w:space="0" w:color="auto"/>
                  </w:divBdr>
                </w:div>
                <w:div w:id="85000484">
                  <w:marLeft w:val="0"/>
                  <w:marRight w:val="0"/>
                  <w:marTop w:val="0"/>
                  <w:marBottom w:val="0"/>
                  <w:divBdr>
                    <w:top w:val="none" w:sz="0" w:space="0" w:color="auto"/>
                    <w:left w:val="none" w:sz="0" w:space="0" w:color="auto"/>
                    <w:bottom w:val="none" w:sz="0" w:space="0" w:color="auto"/>
                    <w:right w:val="none" w:sz="0" w:space="0" w:color="auto"/>
                  </w:divBdr>
                </w:div>
                <w:div w:id="1523320162">
                  <w:marLeft w:val="0"/>
                  <w:marRight w:val="0"/>
                  <w:marTop w:val="0"/>
                  <w:marBottom w:val="0"/>
                  <w:divBdr>
                    <w:top w:val="none" w:sz="0" w:space="0" w:color="auto"/>
                    <w:left w:val="none" w:sz="0" w:space="0" w:color="auto"/>
                    <w:bottom w:val="none" w:sz="0" w:space="0" w:color="auto"/>
                    <w:right w:val="none" w:sz="0" w:space="0" w:color="auto"/>
                  </w:divBdr>
                </w:div>
                <w:div w:id="423649355">
                  <w:marLeft w:val="0"/>
                  <w:marRight w:val="0"/>
                  <w:marTop w:val="0"/>
                  <w:marBottom w:val="0"/>
                  <w:divBdr>
                    <w:top w:val="none" w:sz="0" w:space="0" w:color="auto"/>
                    <w:left w:val="none" w:sz="0" w:space="0" w:color="auto"/>
                    <w:bottom w:val="none" w:sz="0" w:space="0" w:color="auto"/>
                    <w:right w:val="none" w:sz="0" w:space="0" w:color="auto"/>
                  </w:divBdr>
                </w:div>
                <w:div w:id="1089621057">
                  <w:marLeft w:val="0"/>
                  <w:marRight w:val="0"/>
                  <w:marTop w:val="0"/>
                  <w:marBottom w:val="0"/>
                  <w:divBdr>
                    <w:top w:val="none" w:sz="0" w:space="0" w:color="auto"/>
                    <w:left w:val="none" w:sz="0" w:space="0" w:color="auto"/>
                    <w:bottom w:val="none" w:sz="0" w:space="0" w:color="auto"/>
                    <w:right w:val="none" w:sz="0" w:space="0" w:color="auto"/>
                  </w:divBdr>
                </w:div>
                <w:div w:id="2099865816">
                  <w:marLeft w:val="0"/>
                  <w:marRight w:val="0"/>
                  <w:marTop w:val="0"/>
                  <w:marBottom w:val="0"/>
                  <w:divBdr>
                    <w:top w:val="none" w:sz="0" w:space="0" w:color="auto"/>
                    <w:left w:val="none" w:sz="0" w:space="0" w:color="auto"/>
                    <w:bottom w:val="none" w:sz="0" w:space="0" w:color="auto"/>
                    <w:right w:val="none" w:sz="0" w:space="0" w:color="auto"/>
                  </w:divBdr>
                </w:div>
                <w:div w:id="1387608540">
                  <w:marLeft w:val="0"/>
                  <w:marRight w:val="0"/>
                  <w:marTop w:val="0"/>
                  <w:marBottom w:val="0"/>
                  <w:divBdr>
                    <w:top w:val="none" w:sz="0" w:space="0" w:color="auto"/>
                    <w:left w:val="none" w:sz="0" w:space="0" w:color="auto"/>
                    <w:bottom w:val="none" w:sz="0" w:space="0" w:color="auto"/>
                    <w:right w:val="none" w:sz="0" w:space="0" w:color="auto"/>
                  </w:divBdr>
                </w:div>
                <w:div w:id="1430462503">
                  <w:marLeft w:val="0"/>
                  <w:marRight w:val="0"/>
                  <w:marTop w:val="0"/>
                  <w:marBottom w:val="0"/>
                  <w:divBdr>
                    <w:top w:val="none" w:sz="0" w:space="0" w:color="auto"/>
                    <w:left w:val="none" w:sz="0" w:space="0" w:color="auto"/>
                    <w:bottom w:val="none" w:sz="0" w:space="0" w:color="auto"/>
                    <w:right w:val="none" w:sz="0" w:space="0" w:color="auto"/>
                  </w:divBdr>
                </w:div>
                <w:div w:id="237328972">
                  <w:marLeft w:val="0"/>
                  <w:marRight w:val="0"/>
                  <w:marTop w:val="0"/>
                  <w:marBottom w:val="0"/>
                  <w:divBdr>
                    <w:top w:val="none" w:sz="0" w:space="0" w:color="auto"/>
                    <w:left w:val="none" w:sz="0" w:space="0" w:color="auto"/>
                    <w:bottom w:val="none" w:sz="0" w:space="0" w:color="auto"/>
                    <w:right w:val="none" w:sz="0" w:space="0" w:color="auto"/>
                  </w:divBdr>
                </w:div>
                <w:div w:id="1035041919">
                  <w:marLeft w:val="0"/>
                  <w:marRight w:val="0"/>
                  <w:marTop w:val="0"/>
                  <w:marBottom w:val="0"/>
                  <w:divBdr>
                    <w:top w:val="none" w:sz="0" w:space="0" w:color="auto"/>
                    <w:left w:val="none" w:sz="0" w:space="0" w:color="auto"/>
                    <w:bottom w:val="none" w:sz="0" w:space="0" w:color="auto"/>
                    <w:right w:val="none" w:sz="0" w:space="0" w:color="auto"/>
                  </w:divBdr>
                </w:div>
                <w:div w:id="911623455">
                  <w:marLeft w:val="0"/>
                  <w:marRight w:val="0"/>
                  <w:marTop w:val="0"/>
                  <w:marBottom w:val="0"/>
                  <w:divBdr>
                    <w:top w:val="none" w:sz="0" w:space="0" w:color="auto"/>
                    <w:left w:val="none" w:sz="0" w:space="0" w:color="auto"/>
                    <w:bottom w:val="none" w:sz="0" w:space="0" w:color="auto"/>
                    <w:right w:val="none" w:sz="0" w:space="0" w:color="auto"/>
                  </w:divBdr>
                </w:div>
                <w:div w:id="1174224143">
                  <w:marLeft w:val="0"/>
                  <w:marRight w:val="0"/>
                  <w:marTop w:val="0"/>
                  <w:marBottom w:val="0"/>
                  <w:divBdr>
                    <w:top w:val="none" w:sz="0" w:space="0" w:color="auto"/>
                    <w:left w:val="none" w:sz="0" w:space="0" w:color="auto"/>
                    <w:bottom w:val="none" w:sz="0" w:space="0" w:color="auto"/>
                    <w:right w:val="none" w:sz="0" w:space="0" w:color="auto"/>
                  </w:divBdr>
                </w:div>
                <w:div w:id="148329352">
                  <w:marLeft w:val="0"/>
                  <w:marRight w:val="0"/>
                  <w:marTop w:val="0"/>
                  <w:marBottom w:val="0"/>
                  <w:divBdr>
                    <w:top w:val="none" w:sz="0" w:space="0" w:color="auto"/>
                    <w:left w:val="none" w:sz="0" w:space="0" w:color="auto"/>
                    <w:bottom w:val="none" w:sz="0" w:space="0" w:color="auto"/>
                    <w:right w:val="none" w:sz="0" w:space="0" w:color="auto"/>
                  </w:divBdr>
                </w:div>
                <w:div w:id="888034385">
                  <w:marLeft w:val="0"/>
                  <w:marRight w:val="0"/>
                  <w:marTop w:val="0"/>
                  <w:marBottom w:val="0"/>
                  <w:divBdr>
                    <w:top w:val="none" w:sz="0" w:space="0" w:color="auto"/>
                    <w:left w:val="none" w:sz="0" w:space="0" w:color="auto"/>
                    <w:bottom w:val="none" w:sz="0" w:space="0" w:color="auto"/>
                    <w:right w:val="none" w:sz="0" w:space="0" w:color="auto"/>
                  </w:divBdr>
                </w:div>
                <w:div w:id="1395195928">
                  <w:marLeft w:val="0"/>
                  <w:marRight w:val="0"/>
                  <w:marTop w:val="0"/>
                  <w:marBottom w:val="0"/>
                  <w:divBdr>
                    <w:top w:val="none" w:sz="0" w:space="0" w:color="auto"/>
                    <w:left w:val="none" w:sz="0" w:space="0" w:color="auto"/>
                    <w:bottom w:val="none" w:sz="0" w:space="0" w:color="auto"/>
                    <w:right w:val="none" w:sz="0" w:space="0" w:color="auto"/>
                  </w:divBdr>
                </w:div>
                <w:div w:id="630677120">
                  <w:marLeft w:val="0"/>
                  <w:marRight w:val="0"/>
                  <w:marTop w:val="0"/>
                  <w:marBottom w:val="0"/>
                  <w:divBdr>
                    <w:top w:val="none" w:sz="0" w:space="0" w:color="auto"/>
                    <w:left w:val="none" w:sz="0" w:space="0" w:color="auto"/>
                    <w:bottom w:val="none" w:sz="0" w:space="0" w:color="auto"/>
                    <w:right w:val="none" w:sz="0" w:space="0" w:color="auto"/>
                  </w:divBdr>
                </w:div>
                <w:div w:id="2109306983">
                  <w:marLeft w:val="0"/>
                  <w:marRight w:val="0"/>
                  <w:marTop w:val="0"/>
                  <w:marBottom w:val="0"/>
                  <w:divBdr>
                    <w:top w:val="none" w:sz="0" w:space="0" w:color="auto"/>
                    <w:left w:val="none" w:sz="0" w:space="0" w:color="auto"/>
                    <w:bottom w:val="none" w:sz="0" w:space="0" w:color="auto"/>
                    <w:right w:val="none" w:sz="0" w:space="0" w:color="auto"/>
                  </w:divBdr>
                </w:div>
                <w:div w:id="1006786312">
                  <w:marLeft w:val="0"/>
                  <w:marRight w:val="0"/>
                  <w:marTop w:val="0"/>
                  <w:marBottom w:val="0"/>
                  <w:divBdr>
                    <w:top w:val="none" w:sz="0" w:space="0" w:color="auto"/>
                    <w:left w:val="none" w:sz="0" w:space="0" w:color="auto"/>
                    <w:bottom w:val="none" w:sz="0" w:space="0" w:color="auto"/>
                    <w:right w:val="none" w:sz="0" w:space="0" w:color="auto"/>
                  </w:divBdr>
                </w:div>
                <w:div w:id="1580476490">
                  <w:marLeft w:val="0"/>
                  <w:marRight w:val="0"/>
                  <w:marTop w:val="0"/>
                  <w:marBottom w:val="0"/>
                  <w:divBdr>
                    <w:top w:val="none" w:sz="0" w:space="0" w:color="auto"/>
                    <w:left w:val="none" w:sz="0" w:space="0" w:color="auto"/>
                    <w:bottom w:val="none" w:sz="0" w:space="0" w:color="auto"/>
                    <w:right w:val="none" w:sz="0" w:space="0" w:color="auto"/>
                  </w:divBdr>
                </w:div>
                <w:div w:id="571428099">
                  <w:marLeft w:val="0"/>
                  <w:marRight w:val="0"/>
                  <w:marTop w:val="0"/>
                  <w:marBottom w:val="0"/>
                  <w:divBdr>
                    <w:top w:val="none" w:sz="0" w:space="0" w:color="auto"/>
                    <w:left w:val="none" w:sz="0" w:space="0" w:color="auto"/>
                    <w:bottom w:val="none" w:sz="0" w:space="0" w:color="auto"/>
                    <w:right w:val="none" w:sz="0" w:space="0" w:color="auto"/>
                  </w:divBdr>
                </w:div>
                <w:div w:id="67309782">
                  <w:marLeft w:val="0"/>
                  <w:marRight w:val="0"/>
                  <w:marTop w:val="0"/>
                  <w:marBottom w:val="0"/>
                  <w:divBdr>
                    <w:top w:val="none" w:sz="0" w:space="0" w:color="auto"/>
                    <w:left w:val="none" w:sz="0" w:space="0" w:color="auto"/>
                    <w:bottom w:val="none" w:sz="0" w:space="0" w:color="auto"/>
                    <w:right w:val="none" w:sz="0" w:space="0" w:color="auto"/>
                  </w:divBdr>
                </w:div>
                <w:div w:id="1674649378">
                  <w:marLeft w:val="0"/>
                  <w:marRight w:val="0"/>
                  <w:marTop w:val="0"/>
                  <w:marBottom w:val="0"/>
                  <w:divBdr>
                    <w:top w:val="none" w:sz="0" w:space="0" w:color="auto"/>
                    <w:left w:val="none" w:sz="0" w:space="0" w:color="auto"/>
                    <w:bottom w:val="none" w:sz="0" w:space="0" w:color="auto"/>
                    <w:right w:val="none" w:sz="0" w:space="0" w:color="auto"/>
                  </w:divBdr>
                </w:div>
                <w:div w:id="1722828349">
                  <w:marLeft w:val="0"/>
                  <w:marRight w:val="0"/>
                  <w:marTop w:val="0"/>
                  <w:marBottom w:val="0"/>
                  <w:divBdr>
                    <w:top w:val="none" w:sz="0" w:space="0" w:color="auto"/>
                    <w:left w:val="none" w:sz="0" w:space="0" w:color="auto"/>
                    <w:bottom w:val="none" w:sz="0" w:space="0" w:color="auto"/>
                    <w:right w:val="none" w:sz="0" w:space="0" w:color="auto"/>
                  </w:divBdr>
                </w:div>
                <w:div w:id="701439627">
                  <w:marLeft w:val="0"/>
                  <w:marRight w:val="0"/>
                  <w:marTop w:val="0"/>
                  <w:marBottom w:val="0"/>
                  <w:divBdr>
                    <w:top w:val="none" w:sz="0" w:space="0" w:color="auto"/>
                    <w:left w:val="none" w:sz="0" w:space="0" w:color="auto"/>
                    <w:bottom w:val="none" w:sz="0" w:space="0" w:color="auto"/>
                    <w:right w:val="none" w:sz="0" w:space="0" w:color="auto"/>
                  </w:divBdr>
                </w:div>
                <w:div w:id="1397779195">
                  <w:marLeft w:val="0"/>
                  <w:marRight w:val="0"/>
                  <w:marTop w:val="0"/>
                  <w:marBottom w:val="0"/>
                  <w:divBdr>
                    <w:top w:val="none" w:sz="0" w:space="0" w:color="auto"/>
                    <w:left w:val="none" w:sz="0" w:space="0" w:color="auto"/>
                    <w:bottom w:val="none" w:sz="0" w:space="0" w:color="auto"/>
                    <w:right w:val="none" w:sz="0" w:space="0" w:color="auto"/>
                  </w:divBdr>
                </w:div>
                <w:div w:id="1481193144">
                  <w:marLeft w:val="0"/>
                  <w:marRight w:val="0"/>
                  <w:marTop w:val="0"/>
                  <w:marBottom w:val="0"/>
                  <w:divBdr>
                    <w:top w:val="none" w:sz="0" w:space="0" w:color="auto"/>
                    <w:left w:val="none" w:sz="0" w:space="0" w:color="auto"/>
                    <w:bottom w:val="none" w:sz="0" w:space="0" w:color="auto"/>
                    <w:right w:val="none" w:sz="0" w:space="0" w:color="auto"/>
                  </w:divBdr>
                </w:div>
                <w:div w:id="1180123116">
                  <w:marLeft w:val="0"/>
                  <w:marRight w:val="0"/>
                  <w:marTop w:val="0"/>
                  <w:marBottom w:val="0"/>
                  <w:divBdr>
                    <w:top w:val="none" w:sz="0" w:space="0" w:color="auto"/>
                    <w:left w:val="none" w:sz="0" w:space="0" w:color="auto"/>
                    <w:bottom w:val="none" w:sz="0" w:space="0" w:color="auto"/>
                    <w:right w:val="none" w:sz="0" w:space="0" w:color="auto"/>
                  </w:divBdr>
                </w:div>
                <w:div w:id="1582788025">
                  <w:marLeft w:val="0"/>
                  <w:marRight w:val="0"/>
                  <w:marTop w:val="0"/>
                  <w:marBottom w:val="0"/>
                  <w:divBdr>
                    <w:top w:val="none" w:sz="0" w:space="0" w:color="auto"/>
                    <w:left w:val="none" w:sz="0" w:space="0" w:color="auto"/>
                    <w:bottom w:val="none" w:sz="0" w:space="0" w:color="auto"/>
                    <w:right w:val="none" w:sz="0" w:space="0" w:color="auto"/>
                  </w:divBdr>
                </w:div>
                <w:div w:id="1903323682">
                  <w:marLeft w:val="0"/>
                  <w:marRight w:val="0"/>
                  <w:marTop w:val="0"/>
                  <w:marBottom w:val="0"/>
                  <w:divBdr>
                    <w:top w:val="none" w:sz="0" w:space="0" w:color="auto"/>
                    <w:left w:val="none" w:sz="0" w:space="0" w:color="auto"/>
                    <w:bottom w:val="none" w:sz="0" w:space="0" w:color="auto"/>
                    <w:right w:val="none" w:sz="0" w:space="0" w:color="auto"/>
                  </w:divBdr>
                </w:div>
                <w:div w:id="871377267">
                  <w:marLeft w:val="0"/>
                  <w:marRight w:val="0"/>
                  <w:marTop w:val="0"/>
                  <w:marBottom w:val="0"/>
                  <w:divBdr>
                    <w:top w:val="none" w:sz="0" w:space="0" w:color="auto"/>
                    <w:left w:val="none" w:sz="0" w:space="0" w:color="auto"/>
                    <w:bottom w:val="none" w:sz="0" w:space="0" w:color="auto"/>
                    <w:right w:val="none" w:sz="0" w:space="0" w:color="auto"/>
                  </w:divBdr>
                </w:div>
                <w:div w:id="1088503331">
                  <w:marLeft w:val="0"/>
                  <w:marRight w:val="0"/>
                  <w:marTop w:val="0"/>
                  <w:marBottom w:val="0"/>
                  <w:divBdr>
                    <w:top w:val="none" w:sz="0" w:space="0" w:color="auto"/>
                    <w:left w:val="none" w:sz="0" w:space="0" w:color="auto"/>
                    <w:bottom w:val="none" w:sz="0" w:space="0" w:color="auto"/>
                    <w:right w:val="none" w:sz="0" w:space="0" w:color="auto"/>
                  </w:divBdr>
                </w:div>
                <w:div w:id="1414010042">
                  <w:marLeft w:val="0"/>
                  <w:marRight w:val="0"/>
                  <w:marTop w:val="0"/>
                  <w:marBottom w:val="0"/>
                  <w:divBdr>
                    <w:top w:val="none" w:sz="0" w:space="0" w:color="auto"/>
                    <w:left w:val="none" w:sz="0" w:space="0" w:color="auto"/>
                    <w:bottom w:val="none" w:sz="0" w:space="0" w:color="auto"/>
                    <w:right w:val="none" w:sz="0" w:space="0" w:color="auto"/>
                  </w:divBdr>
                </w:div>
                <w:div w:id="781000262">
                  <w:marLeft w:val="0"/>
                  <w:marRight w:val="0"/>
                  <w:marTop w:val="0"/>
                  <w:marBottom w:val="0"/>
                  <w:divBdr>
                    <w:top w:val="none" w:sz="0" w:space="0" w:color="auto"/>
                    <w:left w:val="none" w:sz="0" w:space="0" w:color="auto"/>
                    <w:bottom w:val="none" w:sz="0" w:space="0" w:color="auto"/>
                    <w:right w:val="none" w:sz="0" w:space="0" w:color="auto"/>
                  </w:divBdr>
                </w:div>
                <w:div w:id="1882551951">
                  <w:marLeft w:val="0"/>
                  <w:marRight w:val="0"/>
                  <w:marTop w:val="0"/>
                  <w:marBottom w:val="0"/>
                  <w:divBdr>
                    <w:top w:val="none" w:sz="0" w:space="0" w:color="auto"/>
                    <w:left w:val="none" w:sz="0" w:space="0" w:color="auto"/>
                    <w:bottom w:val="none" w:sz="0" w:space="0" w:color="auto"/>
                    <w:right w:val="none" w:sz="0" w:space="0" w:color="auto"/>
                  </w:divBdr>
                </w:div>
                <w:div w:id="81798469">
                  <w:marLeft w:val="0"/>
                  <w:marRight w:val="0"/>
                  <w:marTop w:val="0"/>
                  <w:marBottom w:val="0"/>
                  <w:divBdr>
                    <w:top w:val="none" w:sz="0" w:space="0" w:color="auto"/>
                    <w:left w:val="none" w:sz="0" w:space="0" w:color="auto"/>
                    <w:bottom w:val="none" w:sz="0" w:space="0" w:color="auto"/>
                    <w:right w:val="none" w:sz="0" w:space="0" w:color="auto"/>
                  </w:divBdr>
                </w:div>
                <w:div w:id="1330212690">
                  <w:marLeft w:val="0"/>
                  <w:marRight w:val="0"/>
                  <w:marTop w:val="0"/>
                  <w:marBottom w:val="0"/>
                  <w:divBdr>
                    <w:top w:val="none" w:sz="0" w:space="0" w:color="auto"/>
                    <w:left w:val="none" w:sz="0" w:space="0" w:color="auto"/>
                    <w:bottom w:val="none" w:sz="0" w:space="0" w:color="auto"/>
                    <w:right w:val="none" w:sz="0" w:space="0" w:color="auto"/>
                  </w:divBdr>
                </w:div>
                <w:div w:id="887110054">
                  <w:marLeft w:val="0"/>
                  <w:marRight w:val="0"/>
                  <w:marTop w:val="0"/>
                  <w:marBottom w:val="0"/>
                  <w:divBdr>
                    <w:top w:val="none" w:sz="0" w:space="0" w:color="auto"/>
                    <w:left w:val="none" w:sz="0" w:space="0" w:color="auto"/>
                    <w:bottom w:val="none" w:sz="0" w:space="0" w:color="auto"/>
                    <w:right w:val="none" w:sz="0" w:space="0" w:color="auto"/>
                  </w:divBdr>
                </w:div>
                <w:div w:id="916524882">
                  <w:marLeft w:val="0"/>
                  <w:marRight w:val="0"/>
                  <w:marTop w:val="0"/>
                  <w:marBottom w:val="0"/>
                  <w:divBdr>
                    <w:top w:val="none" w:sz="0" w:space="0" w:color="auto"/>
                    <w:left w:val="none" w:sz="0" w:space="0" w:color="auto"/>
                    <w:bottom w:val="none" w:sz="0" w:space="0" w:color="auto"/>
                    <w:right w:val="none" w:sz="0" w:space="0" w:color="auto"/>
                  </w:divBdr>
                </w:div>
                <w:div w:id="1068042485">
                  <w:marLeft w:val="0"/>
                  <w:marRight w:val="0"/>
                  <w:marTop w:val="0"/>
                  <w:marBottom w:val="0"/>
                  <w:divBdr>
                    <w:top w:val="none" w:sz="0" w:space="0" w:color="auto"/>
                    <w:left w:val="none" w:sz="0" w:space="0" w:color="auto"/>
                    <w:bottom w:val="none" w:sz="0" w:space="0" w:color="auto"/>
                    <w:right w:val="none" w:sz="0" w:space="0" w:color="auto"/>
                  </w:divBdr>
                </w:div>
                <w:div w:id="910502292">
                  <w:marLeft w:val="0"/>
                  <w:marRight w:val="0"/>
                  <w:marTop w:val="0"/>
                  <w:marBottom w:val="0"/>
                  <w:divBdr>
                    <w:top w:val="none" w:sz="0" w:space="0" w:color="auto"/>
                    <w:left w:val="none" w:sz="0" w:space="0" w:color="auto"/>
                    <w:bottom w:val="none" w:sz="0" w:space="0" w:color="auto"/>
                    <w:right w:val="none" w:sz="0" w:space="0" w:color="auto"/>
                  </w:divBdr>
                </w:div>
                <w:div w:id="499546149">
                  <w:marLeft w:val="0"/>
                  <w:marRight w:val="0"/>
                  <w:marTop w:val="0"/>
                  <w:marBottom w:val="0"/>
                  <w:divBdr>
                    <w:top w:val="none" w:sz="0" w:space="0" w:color="auto"/>
                    <w:left w:val="none" w:sz="0" w:space="0" w:color="auto"/>
                    <w:bottom w:val="none" w:sz="0" w:space="0" w:color="auto"/>
                    <w:right w:val="none" w:sz="0" w:space="0" w:color="auto"/>
                  </w:divBdr>
                </w:div>
                <w:div w:id="1591307063">
                  <w:marLeft w:val="0"/>
                  <w:marRight w:val="0"/>
                  <w:marTop w:val="0"/>
                  <w:marBottom w:val="0"/>
                  <w:divBdr>
                    <w:top w:val="none" w:sz="0" w:space="0" w:color="auto"/>
                    <w:left w:val="none" w:sz="0" w:space="0" w:color="auto"/>
                    <w:bottom w:val="none" w:sz="0" w:space="0" w:color="auto"/>
                    <w:right w:val="none" w:sz="0" w:space="0" w:color="auto"/>
                  </w:divBdr>
                </w:div>
                <w:div w:id="1351642193">
                  <w:marLeft w:val="0"/>
                  <w:marRight w:val="0"/>
                  <w:marTop w:val="0"/>
                  <w:marBottom w:val="0"/>
                  <w:divBdr>
                    <w:top w:val="none" w:sz="0" w:space="0" w:color="auto"/>
                    <w:left w:val="none" w:sz="0" w:space="0" w:color="auto"/>
                    <w:bottom w:val="none" w:sz="0" w:space="0" w:color="auto"/>
                    <w:right w:val="none" w:sz="0" w:space="0" w:color="auto"/>
                  </w:divBdr>
                </w:div>
                <w:div w:id="2032488937">
                  <w:marLeft w:val="0"/>
                  <w:marRight w:val="0"/>
                  <w:marTop w:val="0"/>
                  <w:marBottom w:val="0"/>
                  <w:divBdr>
                    <w:top w:val="none" w:sz="0" w:space="0" w:color="auto"/>
                    <w:left w:val="none" w:sz="0" w:space="0" w:color="auto"/>
                    <w:bottom w:val="none" w:sz="0" w:space="0" w:color="auto"/>
                    <w:right w:val="none" w:sz="0" w:space="0" w:color="auto"/>
                  </w:divBdr>
                </w:div>
                <w:div w:id="1830630361">
                  <w:marLeft w:val="0"/>
                  <w:marRight w:val="0"/>
                  <w:marTop w:val="0"/>
                  <w:marBottom w:val="0"/>
                  <w:divBdr>
                    <w:top w:val="none" w:sz="0" w:space="0" w:color="auto"/>
                    <w:left w:val="none" w:sz="0" w:space="0" w:color="auto"/>
                    <w:bottom w:val="none" w:sz="0" w:space="0" w:color="auto"/>
                    <w:right w:val="none" w:sz="0" w:space="0" w:color="auto"/>
                  </w:divBdr>
                </w:div>
                <w:div w:id="519591407">
                  <w:marLeft w:val="0"/>
                  <w:marRight w:val="0"/>
                  <w:marTop w:val="0"/>
                  <w:marBottom w:val="0"/>
                  <w:divBdr>
                    <w:top w:val="none" w:sz="0" w:space="0" w:color="auto"/>
                    <w:left w:val="none" w:sz="0" w:space="0" w:color="auto"/>
                    <w:bottom w:val="none" w:sz="0" w:space="0" w:color="auto"/>
                    <w:right w:val="none" w:sz="0" w:space="0" w:color="auto"/>
                  </w:divBdr>
                </w:div>
                <w:div w:id="1646356827">
                  <w:marLeft w:val="0"/>
                  <w:marRight w:val="0"/>
                  <w:marTop w:val="0"/>
                  <w:marBottom w:val="0"/>
                  <w:divBdr>
                    <w:top w:val="none" w:sz="0" w:space="0" w:color="auto"/>
                    <w:left w:val="none" w:sz="0" w:space="0" w:color="auto"/>
                    <w:bottom w:val="none" w:sz="0" w:space="0" w:color="auto"/>
                    <w:right w:val="none" w:sz="0" w:space="0" w:color="auto"/>
                  </w:divBdr>
                </w:div>
                <w:div w:id="1816335696">
                  <w:marLeft w:val="0"/>
                  <w:marRight w:val="0"/>
                  <w:marTop w:val="0"/>
                  <w:marBottom w:val="0"/>
                  <w:divBdr>
                    <w:top w:val="none" w:sz="0" w:space="0" w:color="auto"/>
                    <w:left w:val="none" w:sz="0" w:space="0" w:color="auto"/>
                    <w:bottom w:val="none" w:sz="0" w:space="0" w:color="auto"/>
                    <w:right w:val="none" w:sz="0" w:space="0" w:color="auto"/>
                  </w:divBdr>
                </w:div>
                <w:div w:id="810025848">
                  <w:marLeft w:val="0"/>
                  <w:marRight w:val="0"/>
                  <w:marTop w:val="0"/>
                  <w:marBottom w:val="0"/>
                  <w:divBdr>
                    <w:top w:val="none" w:sz="0" w:space="0" w:color="auto"/>
                    <w:left w:val="none" w:sz="0" w:space="0" w:color="auto"/>
                    <w:bottom w:val="none" w:sz="0" w:space="0" w:color="auto"/>
                    <w:right w:val="none" w:sz="0" w:space="0" w:color="auto"/>
                  </w:divBdr>
                </w:div>
                <w:div w:id="7702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2306">
          <w:marLeft w:val="0"/>
          <w:marRight w:val="0"/>
          <w:marTop w:val="0"/>
          <w:marBottom w:val="0"/>
          <w:divBdr>
            <w:top w:val="none" w:sz="0" w:space="0" w:color="auto"/>
            <w:left w:val="none" w:sz="0" w:space="0" w:color="auto"/>
            <w:bottom w:val="none" w:sz="0" w:space="0" w:color="auto"/>
            <w:right w:val="none" w:sz="0" w:space="0" w:color="auto"/>
          </w:divBdr>
        </w:div>
        <w:div w:id="985202856">
          <w:marLeft w:val="0"/>
          <w:marRight w:val="0"/>
          <w:marTop w:val="0"/>
          <w:marBottom w:val="0"/>
          <w:divBdr>
            <w:top w:val="none" w:sz="0" w:space="0" w:color="auto"/>
            <w:left w:val="none" w:sz="0" w:space="0" w:color="auto"/>
            <w:bottom w:val="none" w:sz="0" w:space="0" w:color="auto"/>
            <w:right w:val="none" w:sz="0" w:space="0" w:color="auto"/>
          </w:divBdr>
          <w:divsChild>
            <w:div w:id="1004358261">
              <w:marLeft w:val="0"/>
              <w:marRight w:val="0"/>
              <w:marTop w:val="0"/>
              <w:marBottom w:val="0"/>
              <w:divBdr>
                <w:top w:val="none" w:sz="0" w:space="0" w:color="auto"/>
                <w:left w:val="none" w:sz="0" w:space="0" w:color="auto"/>
                <w:bottom w:val="none" w:sz="0" w:space="0" w:color="auto"/>
                <w:right w:val="none" w:sz="0" w:space="0" w:color="auto"/>
              </w:divBdr>
            </w:div>
            <w:div w:id="416365096">
              <w:marLeft w:val="0"/>
              <w:marRight w:val="0"/>
              <w:marTop w:val="0"/>
              <w:marBottom w:val="0"/>
              <w:divBdr>
                <w:top w:val="none" w:sz="0" w:space="0" w:color="auto"/>
                <w:left w:val="none" w:sz="0" w:space="0" w:color="auto"/>
                <w:bottom w:val="none" w:sz="0" w:space="0" w:color="auto"/>
                <w:right w:val="none" w:sz="0" w:space="0" w:color="auto"/>
              </w:divBdr>
            </w:div>
          </w:divsChild>
        </w:div>
        <w:div w:id="1087340161">
          <w:marLeft w:val="0"/>
          <w:marRight w:val="0"/>
          <w:marTop w:val="0"/>
          <w:marBottom w:val="0"/>
          <w:divBdr>
            <w:top w:val="none" w:sz="0" w:space="0" w:color="auto"/>
            <w:left w:val="none" w:sz="0" w:space="0" w:color="auto"/>
            <w:bottom w:val="none" w:sz="0" w:space="0" w:color="auto"/>
            <w:right w:val="none" w:sz="0" w:space="0" w:color="auto"/>
          </w:divBdr>
        </w:div>
        <w:div w:id="1100760501">
          <w:marLeft w:val="0"/>
          <w:marRight w:val="0"/>
          <w:marTop w:val="0"/>
          <w:marBottom w:val="0"/>
          <w:divBdr>
            <w:top w:val="none" w:sz="0" w:space="0" w:color="auto"/>
            <w:left w:val="none" w:sz="0" w:space="0" w:color="auto"/>
            <w:bottom w:val="none" w:sz="0" w:space="0" w:color="auto"/>
            <w:right w:val="none" w:sz="0" w:space="0" w:color="auto"/>
          </w:divBdr>
        </w:div>
        <w:div w:id="471675610">
          <w:marLeft w:val="0"/>
          <w:marRight w:val="0"/>
          <w:marTop w:val="0"/>
          <w:marBottom w:val="0"/>
          <w:divBdr>
            <w:top w:val="none" w:sz="0" w:space="0" w:color="auto"/>
            <w:left w:val="none" w:sz="0" w:space="0" w:color="auto"/>
            <w:bottom w:val="none" w:sz="0" w:space="0" w:color="auto"/>
            <w:right w:val="none" w:sz="0" w:space="0" w:color="auto"/>
          </w:divBdr>
          <w:divsChild>
            <w:div w:id="822046131">
              <w:marLeft w:val="0"/>
              <w:marRight w:val="0"/>
              <w:marTop w:val="0"/>
              <w:marBottom w:val="0"/>
              <w:divBdr>
                <w:top w:val="none" w:sz="0" w:space="0" w:color="auto"/>
                <w:left w:val="none" w:sz="0" w:space="0" w:color="auto"/>
                <w:bottom w:val="none" w:sz="0" w:space="0" w:color="auto"/>
                <w:right w:val="none" w:sz="0" w:space="0" w:color="auto"/>
              </w:divBdr>
              <w:divsChild>
                <w:div w:id="1164902830">
                  <w:marLeft w:val="0"/>
                  <w:marRight w:val="0"/>
                  <w:marTop w:val="0"/>
                  <w:marBottom w:val="0"/>
                  <w:divBdr>
                    <w:top w:val="none" w:sz="0" w:space="0" w:color="auto"/>
                    <w:left w:val="none" w:sz="0" w:space="0" w:color="auto"/>
                    <w:bottom w:val="none" w:sz="0" w:space="0" w:color="auto"/>
                    <w:right w:val="none" w:sz="0" w:space="0" w:color="auto"/>
                  </w:divBdr>
                </w:div>
                <w:div w:id="1710907966">
                  <w:marLeft w:val="0"/>
                  <w:marRight w:val="0"/>
                  <w:marTop w:val="0"/>
                  <w:marBottom w:val="0"/>
                  <w:divBdr>
                    <w:top w:val="none" w:sz="0" w:space="0" w:color="auto"/>
                    <w:left w:val="none" w:sz="0" w:space="0" w:color="auto"/>
                    <w:bottom w:val="none" w:sz="0" w:space="0" w:color="auto"/>
                    <w:right w:val="none" w:sz="0" w:space="0" w:color="auto"/>
                  </w:divBdr>
                </w:div>
                <w:div w:id="122696174">
                  <w:marLeft w:val="0"/>
                  <w:marRight w:val="0"/>
                  <w:marTop w:val="0"/>
                  <w:marBottom w:val="0"/>
                  <w:divBdr>
                    <w:top w:val="none" w:sz="0" w:space="0" w:color="auto"/>
                    <w:left w:val="none" w:sz="0" w:space="0" w:color="auto"/>
                    <w:bottom w:val="none" w:sz="0" w:space="0" w:color="auto"/>
                    <w:right w:val="none" w:sz="0" w:space="0" w:color="auto"/>
                  </w:divBdr>
                </w:div>
                <w:div w:id="2135975751">
                  <w:marLeft w:val="0"/>
                  <w:marRight w:val="0"/>
                  <w:marTop w:val="0"/>
                  <w:marBottom w:val="0"/>
                  <w:divBdr>
                    <w:top w:val="none" w:sz="0" w:space="0" w:color="auto"/>
                    <w:left w:val="none" w:sz="0" w:space="0" w:color="auto"/>
                    <w:bottom w:val="none" w:sz="0" w:space="0" w:color="auto"/>
                    <w:right w:val="none" w:sz="0" w:space="0" w:color="auto"/>
                  </w:divBdr>
                </w:div>
                <w:div w:id="954794605">
                  <w:marLeft w:val="0"/>
                  <w:marRight w:val="0"/>
                  <w:marTop w:val="0"/>
                  <w:marBottom w:val="0"/>
                  <w:divBdr>
                    <w:top w:val="none" w:sz="0" w:space="0" w:color="auto"/>
                    <w:left w:val="none" w:sz="0" w:space="0" w:color="auto"/>
                    <w:bottom w:val="none" w:sz="0" w:space="0" w:color="auto"/>
                    <w:right w:val="none" w:sz="0" w:space="0" w:color="auto"/>
                  </w:divBdr>
                </w:div>
                <w:div w:id="584462151">
                  <w:marLeft w:val="0"/>
                  <w:marRight w:val="0"/>
                  <w:marTop w:val="0"/>
                  <w:marBottom w:val="0"/>
                  <w:divBdr>
                    <w:top w:val="none" w:sz="0" w:space="0" w:color="auto"/>
                    <w:left w:val="none" w:sz="0" w:space="0" w:color="auto"/>
                    <w:bottom w:val="none" w:sz="0" w:space="0" w:color="auto"/>
                    <w:right w:val="none" w:sz="0" w:space="0" w:color="auto"/>
                  </w:divBdr>
                </w:div>
                <w:div w:id="1071999215">
                  <w:marLeft w:val="0"/>
                  <w:marRight w:val="0"/>
                  <w:marTop w:val="0"/>
                  <w:marBottom w:val="0"/>
                  <w:divBdr>
                    <w:top w:val="none" w:sz="0" w:space="0" w:color="auto"/>
                    <w:left w:val="none" w:sz="0" w:space="0" w:color="auto"/>
                    <w:bottom w:val="none" w:sz="0" w:space="0" w:color="auto"/>
                    <w:right w:val="none" w:sz="0" w:space="0" w:color="auto"/>
                  </w:divBdr>
                </w:div>
                <w:div w:id="1211650223">
                  <w:marLeft w:val="0"/>
                  <w:marRight w:val="0"/>
                  <w:marTop w:val="0"/>
                  <w:marBottom w:val="0"/>
                  <w:divBdr>
                    <w:top w:val="none" w:sz="0" w:space="0" w:color="auto"/>
                    <w:left w:val="none" w:sz="0" w:space="0" w:color="auto"/>
                    <w:bottom w:val="none" w:sz="0" w:space="0" w:color="auto"/>
                    <w:right w:val="none" w:sz="0" w:space="0" w:color="auto"/>
                  </w:divBdr>
                </w:div>
                <w:div w:id="1460763119">
                  <w:marLeft w:val="0"/>
                  <w:marRight w:val="0"/>
                  <w:marTop w:val="0"/>
                  <w:marBottom w:val="0"/>
                  <w:divBdr>
                    <w:top w:val="none" w:sz="0" w:space="0" w:color="auto"/>
                    <w:left w:val="none" w:sz="0" w:space="0" w:color="auto"/>
                    <w:bottom w:val="none" w:sz="0" w:space="0" w:color="auto"/>
                    <w:right w:val="none" w:sz="0" w:space="0" w:color="auto"/>
                  </w:divBdr>
                </w:div>
                <w:div w:id="2050764799">
                  <w:marLeft w:val="0"/>
                  <w:marRight w:val="0"/>
                  <w:marTop w:val="0"/>
                  <w:marBottom w:val="0"/>
                  <w:divBdr>
                    <w:top w:val="none" w:sz="0" w:space="0" w:color="auto"/>
                    <w:left w:val="none" w:sz="0" w:space="0" w:color="auto"/>
                    <w:bottom w:val="none" w:sz="0" w:space="0" w:color="auto"/>
                    <w:right w:val="none" w:sz="0" w:space="0" w:color="auto"/>
                  </w:divBdr>
                </w:div>
                <w:div w:id="1505972381">
                  <w:marLeft w:val="0"/>
                  <w:marRight w:val="0"/>
                  <w:marTop w:val="0"/>
                  <w:marBottom w:val="0"/>
                  <w:divBdr>
                    <w:top w:val="none" w:sz="0" w:space="0" w:color="auto"/>
                    <w:left w:val="none" w:sz="0" w:space="0" w:color="auto"/>
                    <w:bottom w:val="none" w:sz="0" w:space="0" w:color="auto"/>
                    <w:right w:val="none" w:sz="0" w:space="0" w:color="auto"/>
                  </w:divBdr>
                </w:div>
                <w:div w:id="1119953266">
                  <w:marLeft w:val="0"/>
                  <w:marRight w:val="0"/>
                  <w:marTop w:val="0"/>
                  <w:marBottom w:val="0"/>
                  <w:divBdr>
                    <w:top w:val="none" w:sz="0" w:space="0" w:color="auto"/>
                    <w:left w:val="none" w:sz="0" w:space="0" w:color="auto"/>
                    <w:bottom w:val="none" w:sz="0" w:space="0" w:color="auto"/>
                    <w:right w:val="none" w:sz="0" w:space="0" w:color="auto"/>
                  </w:divBdr>
                </w:div>
                <w:div w:id="819661574">
                  <w:marLeft w:val="0"/>
                  <w:marRight w:val="0"/>
                  <w:marTop w:val="0"/>
                  <w:marBottom w:val="0"/>
                  <w:divBdr>
                    <w:top w:val="none" w:sz="0" w:space="0" w:color="auto"/>
                    <w:left w:val="none" w:sz="0" w:space="0" w:color="auto"/>
                    <w:bottom w:val="none" w:sz="0" w:space="0" w:color="auto"/>
                    <w:right w:val="none" w:sz="0" w:space="0" w:color="auto"/>
                  </w:divBdr>
                </w:div>
                <w:div w:id="2061634673">
                  <w:marLeft w:val="0"/>
                  <w:marRight w:val="0"/>
                  <w:marTop w:val="0"/>
                  <w:marBottom w:val="0"/>
                  <w:divBdr>
                    <w:top w:val="none" w:sz="0" w:space="0" w:color="auto"/>
                    <w:left w:val="none" w:sz="0" w:space="0" w:color="auto"/>
                    <w:bottom w:val="none" w:sz="0" w:space="0" w:color="auto"/>
                    <w:right w:val="none" w:sz="0" w:space="0" w:color="auto"/>
                  </w:divBdr>
                </w:div>
                <w:div w:id="1592623012">
                  <w:marLeft w:val="0"/>
                  <w:marRight w:val="0"/>
                  <w:marTop w:val="0"/>
                  <w:marBottom w:val="0"/>
                  <w:divBdr>
                    <w:top w:val="none" w:sz="0" w:space="0" w:color="auto"/>
                    <w:left w:val="none" w:sz="0" w:space="0" w:color="auto"/>
                    <w:bottom w:val="none" w:sz="0" w:space="0" w:color="auto"/>
                    <w:right w:val="none" w:sz="0" w:space="0" w:color="auto"/>
                  </w:divBdr>
                </w:div>
                <w:div w:id="1777865706">
                  <w:marLeft w:val="0"/>
                  <w:marRight w:val="0"/>
                  <w:marTop w:val="0"/>
                  <w:marBottom w:val="0"/>
                  <w:divBdr>
                    <w:top w:val="none" w:sz="0" w:space="0" w:color="auto"/>
                    <w:left w:val="none" w:sz="0" w:space="0" w:color="auto"/>
                    <w:bottom w:val="none" w:sz="0" w:space="0" w:color="auto"/>
                    <w:right w:val="none" w:sz="0" w:space="0" w:color="auto"/>
                  </w:divBdr>
                </w:div>
                <w:div w:id="195654233">
                  <w:marLeft w:val="0"/>
                  <w:marRight w:val="0"/>
                  <w:marTop w:val="0"/>
                  <w:marBottom w:val="0"/>
                  <w:divBdr>
                    <w:top w:val="none" w:sz="0" w:space="0" w:color="auto"/>
                    <w:left w:val="none" w:sz="0" w:space="0" w:color="auto"/>
                    <w:bottom w:val="none" w:sz="0" w:space="0" w:color="auto"/>
                    <w:right w:val="none" w:sz="0" w:space="0" w:color="auto"/>
                  </w:divBdr>
                </w:div>
                <w:div w:id="1727753043">
                  <w:marLeft w:val="0"/>
                  <w:marRight w:val="0"/>
                  <w:marTop w:val="0"/>
                  <w:marBottom w:val="0"/>
                  <w:divBdr>
                    <w:top w:val="none" w:sz="0" w:space="0" w:color="auto"/>
                    <w:left w:val="none" w:sz="0" w:space="0" w:color="auto"/>
                    <w:bottom w:val="none" w:sz="0" w:space="0" w:color="auto"/>
                    <w:right w:val="none" w:sz="0" w:space="0" w:color="auto"/>
                  </w:divBdr>
                </w:div>
                <w:div w:id="1839423462">
                  <w:marLeft w:val="0"/>
                  <w:marRight w:val="0"/>
                  <w:marTop w:val="0"/>
                  <w:marBottom w:val="0"/>
                  <w:divBdr>
                    <w:top w:val="none" w:sz="0" w:space="0" w:color="auto"/>
                    <w:left w:val="none" w:sz="0" w:space="0" w:color="auto"/>
                    <w:bottom w:val="none" w:sz="0" w:space="0" w:color="auto"/>
                    <w:right w:val="none" w:sz="0" w:space="0" w:color="auto"/>
                  </w:divBdr>
                </w:div>
                <w:div w:id="214895513">
                  <w:marLeft w:val="0"/>
                  <w:marRight w:val="0"/>
                  <w:marTop w:val="0"/>
                  <w:marBottom w:val="0"/>
                  <w:divBdr>
                    <w:top w:val="none" w:sz="0" w:space="0" w:color="auto"/>
                    <w:left w:val="none" w:sz="0" w:space="0" w:color="auto"/>
                    <w:bottom w:val="none" w:sz="0" w:space="0" w:color="auto"/>
                    <w:right w:val="none" w:sz="0" w:space="0" w:color="auto"/>
                  </w:divBdr>
                </w:div>
                <w:div w:id="1866093781">
                  <w:marLeft w:val="0"/>
                  <w:marRight w:val="0"/>
                  <w:marTop w:val="0"/>
                  <w:marBottom w:val="0"/>
                  <w:divBdr>
                    <w:top w:val="none" w:sz="0" w:space="0" w:color="auto"/>
                    <w:left w:val="none" w:sz="0" w:space="0" w:color="auto"/>
                    <w:bottom w:val="none" w:sz="0" w:space="0" w:color="auto"/>
                    <w:right w:val="none" w:sz="0" w:space="0" w:color="auto"/>
                  </w:divBdr>
                </w:div>
                <w:div w:id="474294194">
                  <w:marLeft w:val="0"/>
                  <w:marRight w:val="0"/>
                  <w:marTop w:val="0"/>
                  <w:marBottom w:val="0"/>
                  <w:divBdr>
                    <w:top w:val="none" w:sz="0" w:space="0" w:color="auto"/>
                    <w:left w:val="none" w:sz="0" w:space="0" w:color="auto"/>
                    <w:bottom w:val="none" w:sz="0" w:space="0" w:color="auto"/>
                    <w:right w:val="none" w:sz="0" w:space="0" w:color="auto"/>
                  </w:divBdr>
                </w:div>
                <w:div w:id="1642298698">
                  <w:marLeft w:val="0"/>
                  <w:marRight w:val="0"/>
                  <w:marTop w:val="0"/>
                  <w:marBottom w:val="0"/>
                  <w:divBdr>
                    <w:top w:val="none" w:sz="0" w:space="0" w:color="auto"/>
                    <w:left w:val="none" w:sz="0" w:space="0" w:color="auto"/>
                    <w:bottom w:val="none" w:sz="0" w:space="0" w:color="auto"/>
                    <w:right w:val="none" w:sz="0" w:space="0" w:color="auto"/>
                  </w:divBdr>
                </w:div>
                <w:div w:id="758258455">
                  <w:marLeft w:val="0"/>
                  <w:marRight w:val="0"/>
                  <w:marTop w:val="0"/>
                  <w:marBottom w:val="0"/>
                  <w:divBdr>
                    <w:top w:val="none" w:sz="0" w:space="0" w:color="auto"/>
                    <w:left w:val="none" w:sz="0" w:space="0" w:color="auto"/>
                    <w:bottom w:val="none" w:sz="0" w:space="0" w:color="auto"/>
                    <w:right w:val="none" w:sz="0" w:space="0" w:color="auto"/>
                  </w:divBdr>
                </w:div>
                <w:div w:id="1065106754">
                  <w:marLeft w:val="0"/>
                  <w:marRight w:val="0"/>
                  <w:marTop w:val="0"/>
                  <w:marBottom w:val="0"/>
                  <w:divBdr>
                    <w:top w:val="none" w:sz="0" w:space="0" w:color="auto"/>
                    <w:left w:val="none" w:sz="0" w:space="0" w:color="auto"/>
                    <w:bottom w:val="none" w:sz="0" w:space="0" w:color="auto"/>
                    <w:right w:val="none" w:sz="0" w:space="0" w:color="auto"/>
                  </w:divBdr>
                </w:div>
                <w:div w:id="420832202">
                  <w:marLeft w:val="0"/>
                  <w:marRight w:val="0"/>
                  <w:marTop w:val="0"/>
                  <w:marBottom w:val="0"/>
                  <w:divBdr>
                    <w:top w:val="none" w:sz="0" w:space="0" w:color="auto"/>
                    <w:left w:val="none" w:sz="0" w:space="0" w:color="auto"/>
                    <w:bottom w:val="none" w:sz="0" w:space="0" w:color="auto"/>
                    <w:right w:val="none" w:sz="0" w:space="0" w:color="auto"/>
                  </w:divBdr>
                </w:div>
                <w:div w:id="1474055323">
                  <w:marLeft w:val="0"/>
                  <w:marRight w:val="0"/>
                  <w:marTop w:val="0"/>
                  <w:marBottom w:val="0"/>
                  <w:divBdr>
                    <w:top w:val="none" w:sz="0" w:space="0" w:color="auto"/>
                    <w:left w:val="none" w:sz="0" w:space="0" w:color="auto"/>
                    <w:bottom w:val="none" w:sz="0" w:space="0" w:color="auto"/>
                    <w:right w:val="none" w:sz="0" w:space="0" w:color="auto"/>
                  </w:divBdr>
                </w:div>
                <w:div w:id="2047364776">
                  <w:marLeft w:val="0"/>
                  <w:marRight w:val="0"/>
                  <w:marTop w:val="0"/>
                  <w:marBottom w:val="0"/>
                  <w:divBdr>
                    <w:top w:val="none" w:sz="0" w:space="0" w:color="auto"/>
                    <w:left w:val="none" w:sz="0" w:space="0" w:color="auto"/>
                    <w:bottom w:val="none" w:sz="0" w:space="0" w:color="auto"/>
                    <w:right w:val="none" w:sz="0" w:space="0" w:color="auto"/>
                  </w:divBdr>
                </w:div>
                <w:div w:id="296959349">
                  <w:marLeft w:val="0"/>
                  <w:marRight w:val="0"/>
                  <w:marTop w:val="0"/>
                  <w:marBottom w:val="0"/>
                  <w:divBdr>
                    <w:top w:val="none" w:sz="0" w:space="0" w:color="auto"/>
                    <w:left w:val="none" w:sz="0" w:space="0" w:color="auto"/>
                    <w:bottom w:val="none" w:sz="0" w:space="0" w:color="auto"/>
                    <w:right w:val="none" w:sz="0" w:space="0" w:color="auto"/>
                  </w:divBdr>
                </w:div>
                <w:div w:id="1265846221">
                  <w:marLeft w:val="0"/>
                  <w:marRight w:val="0"/>
                  <w:marTop w:val="0"/>
                  <w:marBottom w:val="0"/>
                  <w:divBdr>
                    <w:top w:val="none" w:sz="0" w:space="0" w:color="auto"/>
                    <w:left w:val="none" w:sz="0" w:space="0" w:color="auto"/>
                    <w:bottom w:val="none" w:sz="0" w:space="0" w:color="auto"/>
                    <w:right w:val="none" w:sz="0" w:space="0" w:color="auto"/>
                  </w:divBdr>
                </w:div>
                <w:div w:id="557936840">
                  <w:marLeft w:val="0"/>
                  <w:marRight w:val="0"/>
                  <w:marTop w:val="0"/>
                  <w:marBottom w:val="0"/>
                  <w:divBdr>
                    <w:top w:val="none" w:sz="0" w:space="0" w:color="auto"/>
                    <w:left w:val="none" w:sz="0" w:space="0" w:color="auto"/>
                    <w:bottom w:val="none" w:sz="0" w:space="0" w:color="auto"/>
                    <w:right w:val="none" w:sz="0" w:space="0" w:color="auto"/>
                  </w:divBdr>
                </w:div>
                <w:div w:id="1085800849">
                  <w:marLeft w:val="0"/>
                  <w:marRight w:val="0"/>
                  <w:marTop w:val="0"/>
                  <w:marBottom w:val="0"/>
                  <w:divBdr>
                    <w:top w:val="none" w:sz="0" w:space="0" w:color="auto"/>
                    <w:left w:val="none" w:sz="0" w:space="0" w:color="auto"/>
                    <w:bottom w:val="none" w:sz="0" w:space="0" w:color="auto"/>
                    <w:right w:val="none" w:sz="0" w:space="0" w:color="auto"/>
                  </w:divBdr>
                </w:div>
                <w:div w:id="763843802">
                  <w:marLeft w:val="0"/>
                  <w:marRight w:val="0"/>
                  <w:marTop w:val="0"/>
                  <w:marBottom w:val="0"/>
                  <w:divBdr>
                    <w:top w:val="none" w:sz="0" w:space="0" w:color="auto"/>
                    <w:left w:val="none" w:sz="0" w:space="0" w:color="auto"/>
                    <w:bottom w:val="none" w:sz="0" w:space="0" w:color="auto"/>
                    <w:right w:val="none" w:sz="0" w:space="0" w:color="auto"/>
                  </w:divBdr>
                </w:div>
                <w:div w:id="1302807136">
                  <w:marLeft w:val="0"/>
                  <w:marRight w:val="0"/>
                  <w:marTop w:val="0"/>
                  <w:marBottom w:val="0"/>
                  <w:divBdr>
                    <w:top w:val="none" w:sz="0" w:space="0" w:color="auto"/>
                    <w:left w:val="none" w:sz="0" w:space="0" w:color="auto"/>
                    <w:bottom w:val="none" w:sz="0" w:space="0" w:color="auto"/>
                    <w:right w:val="none" w:sz="0" w:space="0" w:color="auto"/>
                  </w:divBdr>
                </w:div>
                <w:div w:id="1817720121">
                  <w:marLeft w:val="0"/>
                  <w:marRight w:val="0"/>
                  <w:marTop w:val="0"/>
                  <w:marBottom w:val="0"/>
                  <w:divBdr>
                    <w:top w:val="none" w:sz="0" w:space="0" w:color="auto"/>
                    <w:left w:val="none" w:sz="0" w:space="0" w:color="auto"/>
                    <w:bottom w:val="none" w:sz="0" w:space="0" w:color="auto"/>
                    <w:right w:val="none" w:sz="0" w:space="0" w:color="auto"/>
                  </w:divBdr>
                </w:div>
                <w:div w:id="1473136699">
                  <w:marLeft w:val="0"/>
                  <w:marRight w:val="0"/>
                  <w:marTop w:val="0"/>
                  <w:marBottom w:val="0"/>
                  <w:divBdr>
                    <w:top w:val="none" w:sz="0" w:space="0" w:color="auto"/>
                    <w:left w:val="none" w:sz="0" w:space="0" w:color="auto"/>
                    <w:bottom w:val="none" w:sz="0" w:space="0" w:color="auto"/>
                    <w:right w:val="none" w:sz="0" w:space="0" w:color="auto"/>
                  </w:divBdr>
                </w:div>
                <w:div w:id="710037208">
                  <w:marLeft w:val="0"/>
                  <w:marRight w:val="0"/>
                  <w:marTop w:val="0"/>
                  <w:marBottom w:val="0"/>
                  <w:divBdr>
                    <w:top w:val="none" w:sz="0" w:space="0" w:color="auto"/>
                    <w:left w:val="none" w:sz="0" w:space="0" w:color="auto"/>
                    <w:bottom w:val="none" w:sz="0" w:space="0" w:color="auto"/>
                    <w:right w:val="none" w:sz="0" w:space="0" w:color="auto"/>
                  </w:divBdr>
                </w:div>
                <w:div w:id="1577324770">
                  <w:marLeft w:val="0"/>
                  <w:marRight w:val="0"/>
                  <w:marTop w:val="0"/>
                  <w:marBottom w:val="0"/>
                  <w:divBdr>
                    <w:top w:val="none" w:sz="0" w:space="0" w:color="auto"/>
                    <w:left w:val="none" w:sz="0" w:space="0" w:color="auto"/>
                    <w:bottom w:val="none" w:sz="0" w:space="0" w:color="auto"/>
                    <w:right w:val="none" w:sz="0" w:space="0" w:color="auto"/>
                  </w:divBdr>
                </w:div>
                <w:div w:id="904028526">
                  <w:marLeft w:val="0"/>
                  <w:marRight w:val="0"/>
                  <w:marTop w:val="0"/>
                  <w:marBottom w:val="0"/>
                  <w:divBdr>
                    <w:top w:val="none" w:sz="0" w:space="0" w:color="auto"/>
                    <w:left w:val="none" w:sz="0" w:space="0" w:color="auto"/>
                    <w:bottom w:val="none" w:sz="0" w:space="0" w:color="auto"/>
                    <w:right w:val="none" w:sz="0" w:space="0" w:color="auto"/>
                  </w:divBdr>
                </w:div>
                <w:div w:id="1686588200">
                  <w:marLeft w:val="0"/>
                  <w:marRight w:val="0"/>
                  <w:marTop w:val="0"/>
                  <w:marBottom w:val="0"/>
                  <w:divBdr>
                    <w:top w:val="none" w:sz="0" w:space="0" w:color="auto"/>
                    <w:left w:val="none" w:sz="0" w:space="0" w:color="auto"/>
                    <w:bottom w:val="none" w:sz="0" w:space="0" w:color="auto"/>
                    <w:right w:val="none" w:sz="0" w:space="0" w:color="auto"/>
                  </w:divBdr>
                </w:div>
                <w:div w:id="1239751284">
                  <w:marLeft w:val="0"/>
                  <w:marRight w:val="0"/>
                  <w:marTop w:val="0"/>
                  <w:marBottom w:val="0"/>
                  <w:divBdr>
                    <w:top w:val="none" w:sz="0" w:space="0" w:color="auto"/>
                    <w:left w:val="none" w:sz="0" w:space="0" w:color="auto"/>
                    <w:bottom w:val="none" w:sz="0" w:space="0" w:color="auto"/>
                    <w:right w:val="none" w:sz="0" w:space="0" w:color="auto"/>
                  </w:divBdr>
                </w:div>
                <w:div w:id="1383555527">
                  <w:marLeft w:val="0"/>
                  <w:marRight w:val="0"/>
                  <w:marTop w:val="0"/>
                  <w:marBottom w:val="0"/>
                  <w:divBdr>
                    <w:top w:val="none" w:sz="0" w:space="0" w:color="auto"/>
                    <w:left w:val="none" w:sz="0" w:space="0" w:color="auto"/>
                    <w:bottom w:val="none" w:sz="0" w:space="0" w:color="auto"/>
                    <w:right w:val="none" w:sz="0" w:space="0" w:color="auto"/>
                  </w:divBdr>
                </w:div>
                <w:div w:id="906957385">
                  <w:marLeft w:val="0"/>
                  <w:marRight w:val="0"/>
                  <w:marTop w:val="0"/>
                  <w:marBottom w:val="0"/>
                  <w:divBdr>
                    <w:top w:val="none" w:sz="0" w:space="0" w:color="auto"/>
                    <w:left w:val="none" w:sz="0" w:space="0" w:color="auto"/>
                    <w:bottom w:val="none" w:sz="0" w:space="0" w:color="auto"/>
                    <w:right w:val="none" w:sz="0" w:space="0" w:color="auto"/>
                  </w:divBdr>
                </w:div>
                <w:div w:id="3360127">
                  <w:marLeft w:val="0"/>
                  <w:marRight w:val="0"/>
                  <w:marTop w:val="0"/>
                  <w:marBottom w:val="0"/>
                  <w:divBdr>
                    <w:top w:val="none" w:sz="0" w:space="0" w:color="auto"/>
                    <w:left w:val="none" w:sz="0" w:space="0" w:color="auto"/>
                    <w:bottom w:val="none" w:sz="0" w:space="0" w:color="auto"/>
                    <w:right w:val="none" w:sz="0" w:space="0" w:color="auto"/>
                  </w:divBdr>
                </w:div>
                <w:div w:id="1047337204">
                  <w:marLeft w:val="0"/>
                  <w:marRight w:val="0"/>
                  <w:marTop w:val="0"/>
                  <w:marBottom w:val="0"/>
                  <w:divBdr>
                    <w:top w:val="none" w:sz="0" w:space="0" w:color="auto"/>
                    <w:left w:val="none" w:sz="0" w:space="0" w:color="auto"/>
                    <w:bottom w:val="none" w:sz="0" w:space="0" w:color="auto"/>
                    <w:right w:val="none" w:sz="0" w:space="0" w:color="auto"/>
                  </w:divBdr>
                </w:div>
                <w:div w:id="1699503779">
                  <w:marLeft w:val="0"/>
                  <w:marRight w:val="0"/>
                  <w:marTop w:val="0"/>
                  <w:marBottom w:val="0"/>
                  <w:divBdr>
                    <w:top w:val="none" w:sz="0" w:space="0" w:color="auto"/>
                    <w:left w:val="none" w:sz="0" w:space="0" w:color="auto"/>
                    <w:bottom w:val="none" w:sz="0" w:space="0" w:color="auto"/>
                    <w:right w:val="none" w:sz="0" w:space="0" w:color="auto"/>
                  </w:divBdr>
                </w:div>
                <w:div w:id="1172138800">
                  <w:marLeft w:val="0"/>
                  <w:marRight w:val="0"/>
                  <w:marTop w:val="0"/>
                  <w:marBottom w:val="0"/>
                  <w:divBdr>
                    <w:top w:val="none" w:sz="0" w:space="0" w:color="auto"/>
                    <w:left w:val="none" w:sz="0" w:space="0" w:color="auto"/>
                    <w:bottom w:val="none" w:sz="0" w:space="0" w:color="auto"/>
                    <w:right w:val="none" w:sz="0" w:space="0" w:color="auto"/>
                  </w:divBdr>
                </w:div>
                <w:div w:id="1146045066">
                  <w:marLeft w:val="0"/>
                  <w:marRight w:val="0"/>
                  <w:marTop w:val="0"/>
                  <w:marBottom w:val="0"/>
                  <w:divBdr>
                    <w:top w:val="none" w:sz="0" w:space="0" w:color="auto"/>
                    <w:left w:val="none" w:sz="0" w:space="0" w:color="auto"/>
                    <w:bottom w:val="none" w:sz="0" w:space="0" w:color="auto"/>
                    <w:right w:val="none" w:sz="0" w:space="0" w:color="auto"/>
                  </w:divBdr>
                </w:div>
                <w:div w:id="1348288174">
                  <w:marLeft w:val="0"/>
                  <w:marRight w:val="0"/>
                  <w:marTop w:val="0"/>
                  <w:marBottom w:val="0"/>
                  <w:divBdr>
                    <w:top w:val="none" w:sz="0" w:space="0" w:color="auto"/>
                    <w:left w:val="none" w:sz="0" w:space="0" w:color="auto"/>
                    <w:bottom w:val="none" w:sz="0" w:space="0" w:color="auto"/>
                    <w:right w:val="none" w:sz="0" w:space="0" w:color="auto"/>
                  </w:divBdr>
                </w:div>
                <w:div w:id="630328173">
                  <w:marLeft w:val="0"/>
                  <w:marRight w:val="0"/>
                  <w:marTop w:val="0"/>
                  <w:marBottom w:val="0"/>
                  <w:divBdr>
                    <w:top w:val="none" w:sz="0" w:space="0" w:color="auto"/>
                    <w:left w:val="none" w:sz="0" w:space="0" w:color="auto"/>
                    <w:bottom w:val="none" w:sz="0" w:space="0" w:color="auto"/>
                    <w:right w:val="none" w:sz="0" w:space="0" w:color="auto"/>
                  </w:divBdr>
                </w:div>
                <w:div w:id="1610161668">
                  <w:marLeft w:val="0"/>
                  <w:marRight w:val="0"/>
                  <w:marTop w:val="0"/>
                  <w:marBottom w:val="0"/>
                  <w:divBdr>
                    <w:top w:val="none" w:sz="0" w:space="0" w:color="auto"/>
                    <w:left w:val="none" w:sz="0" w:space="0" w:color="auto"/>
                    <w:bottom w:val="none" w:sz="0" w:space="0" w:color="auto"/>
                    <w:right w:val="none" w:sz="0" w:space="0" w:color="auto"/>
                  </w:divBdr>
                </w:div>
                <w:div w:id="135535295">
                  <w:marLeft w:val="0"/>
                  <w:marRight w:val="0"/>
                  <w:marTop w:val="0"/>
                  <w:marBottom w:val="0"/>
                  <w:divBdr>
                    <w:top w:val="none" w:sz="0" w:space="0" w:color="auto"/>
                    <w:left w:val="none" w:sz="0" w:space="0" w:color="auto"/>
                    <w:bottom w:val="none" w:sz="0" w:space="0" w:color="auto"/>
                    <w:right w:val="none" w:sz="0" w:space="0" w:color="auto"/>
                  </w:divBdr>
                </w:div>
                <w:div w:id="364987716">
                  <w:marLeft w:val="0"/>
                  <w:marRight w:val="0"/>
                  <w:marTop w:val="0"/>
                  <w:marBottom w:val="0"/>
                  <w:divBdr>
                    <w:top w:val="none" w:sz="0" w:space="0" w:color="auto"/>
                    <w:left w:val="none" w:sz="0" w:space="0" w:color="auto"/>
                    <w:bottom w:val="none" w:sz="0" w:space="0" w:color="auto"/>
                    <w:right w:val="none" w:sz="0" w:space="0" w:color="auto"/>
                  </w:divBdr>
                </w:div>
                <w:div w:id="1738437888">
                  <w:marLeft w:val="0"/>
                  <w:marRight w:val="0"/>
                  <w:marTop w:val="0"/>
                  <w:marBottom w:val="0"/>
                  <w:divBdr>
                    <w:top w:val="none" w:sz="0" w:space="0" w:color="auto"/>
                    <w:left w:val="none" w:sz="0" w:space="0" w:color="auto"/>
                    <w:bottom w:val="none" w:sz="0" w:space="0" w:color="auto"/>
                    <w:right w:val="none" w:sz="0" w:space="0" w:color="auto"/>
                  </w:divBdr>
                </w:div>
                <w:div w:id="821773508">
                  <w:marLeft w:val="0"/>
                  <w:marRight w:val="0"/>
                  <w:marTop w:val="0"/>
                  <w:marBottom w:val="0"/>
                  <w:divBdr>
                    <w:top w:val="none" w:sz="0" w:space="0" w:color="auto"/>
                    <w:left w:val="none" w:sz="0" w:space="0" w:color="auto"/>
                    <w:bottom w:val="none" w:sz="0" w:space="0" w:color="auto"/>
                    <w:right w:val="none" w:sz="0" w:space="0" w:color="auto"/>
                  </w:divBdr>
                </w:div>
                <w:div w:id="822241120">
                  <w:marLeft w:val="0"/>
                  <w:marRight w:val="0"/>
                  <w:marTop w:val="0"/>
                  <w:marBottom w:val="0"/>
                  <w:divBdr>
                    <w:top w:val="none" w:sz="0" w:space="0" w:color="auto"/>
                    <w:left w:val="none" w:sz="0" w:space="0" w:color="auto"/>
                    <w:bottom w:val="none" w:sz="0" w:space="0" w:color="auto"/>
                    <w:right w:val="none" w:sz="0" w:space="0" w:color="auto"/>
                  </w:divBdr>
                </w:div>
                <w:div w:id="21328785">
                  <w:marLeft w:val="0"/>
                  <w:marRight w:val="0"/>
                  <w:marTop w:val="0"/>
                  <w:marBottom w:val="0"/>
                  <w:divBdr>
                    <w:top w:val="none" w:sz="0" w:space="0" w:color="auto"/>
                    <w:left w:val="none" w:sz="0" w:space="0" w:color="auto"/>
                    <w:bottom w:val="none" w:sz="0" w:space="0" w:color="auto"/>
                    <w:right w:val="none" w:sz="0" w:space="0" w:color="auto"/>
                  </w:divBdr>
                </w:div>
                <w:div w:id="768426717">
                  <w:marLeft w:val="0"/>
                  <w:marRight w:val="0"/>
                  <w:marTop w:val="0"/>
                  <w:marBottom w:val="0"/>
                  <w:divBdr>
                    <w:top w:val="none" w:sz="0" w:space="0" w:color="auto"/>
                    <w:left w:val="none" w:sz="0" w:space="0" w:color="auto"/>
                    <w:bottom w:val="none" w:sz="0" w:space="0" w:color="auto"/>
                    <w:right w:val="none" w:sz="0" w:space="0" w:color="auto"/>
                  </w:divBdr>
                </w:div>
                <w:div w:id="830565381">
                  <w:marLeft w:val="0"/>
                  <w:marRight w:val="0"/>
                  <w:marTop w:val="0"/>
                  <w:marBottom w:val="0"/>
                  <w:divBdr>
                    <w:top w:val="none" w:sz="0" w:space="0" w:color="auto"/>
                    <w:left w:val="none" w:sz="0" w:space="0" w:color="auto"/>
                    <w:bottom w:val="none" w:sz="0" w:space="0" w:color="auto"/>
                    <w:right w:val="none" w:sz="0" w:space="0" w:color="auto"/>
                  </w:divBdr>
                </w:div>
                <w:div w:id="454642551">
                  <w:marLeft w:val="0"/>
                  <w:marRight w:val="0"/>
                  <w:marTop w:val="0"/>
                  <w:marBottom w:val="0"/>
                  <w:divBdr>
                    <w:top w:val="none" w:sz="0" w:space="0" w:color="auto"/>
                    <w:left w:val="none" w:sz="0" w:space="0" w:color="auto"/>
                    <w:bottom w:val="none" w:sz="0" w:space="0" w:color="auto"/>
                    <w:right w:val="none" w:sz="0" w:space="0" w:color="auto"/>
                  </w:divBdr>
                </w:div>
                <w:div w:id="593973205">
                  <w:marLeft w:val="0"/>
                  <w:marRight w:val="0"/>
                  <w:marTop w:val="0"/>
                  <w:marBottom w:val="0"/>
                  <w:divBdr>
                    <w:top w:val="none" w:sz="0" w:space="0" w:color="auto"/>
                    <w:left w:val="none" w:sz="0" w:space="0" w:color="auto"/>
                    <w:bottom w:val="none" w:sz="0" w:space="0" w:color="auto"/>
                    <w:right w:val="none" w:sz="0" w:space="0" w:color="auto"/>
                  </w:divBdr>
                </w:div>
                <w:div w:id="1184442355">
                  <w:marLeft w:val="0"/>
                  <w:marRight w:val="0"/>
                  <w:marTop w:val="0"/>
                  <w:marBottom w:val="0"/>
                  <w:divBdr>
                    <w:top w:val="none" w:sz="0" w:space="0" w:color="auto"/>
                    <w:left w:val="none" w:sz="0" w:space="0" w:color="auto"/>
                    <w:bottom w:val="none" w:sz="0" w:space="0" w:color="auto"/>
                    <w:right w:val="none" w:sz="0" w:space="0" w:color="auto"/>
                  </w:divBdr>
                </w:div>
                <w:div w:id="449739484">
                  <w:marLeft w:val="0"/>
                  <w:marRight w:val="0"/>
                  <w:marTop w:val="0"/>
                  <w:marBottom w:val="0"/>
                  <w:divBdr>
                    <w:top w:val="none" w:sz="0" w:space="0" w:color="auto"/>
                    <w:left w:val="none" w:sz="0" w:space="0" w:color="auto"/>
                    <w:bottom w:val="none" w:sz="0" w:space="0" w:color="auto"/>
                    <w:right w:val="none" w:sz="0" w:space="0" w:color="auto"/>
                  </w:divBdr>
                </w:div>
                <w:div w:id="1886022461">
                  <w:marLeft w:val="0"/>
                  <w:marRight w:val="0"/>
                  <w:marTop w:val="0"/>
                  <w:marBottom w:val="0"/>
                  <w:divBdr>
                    <w:top w:val="none" w:sz="0" w:space="0" w:color="auto"/>
                    <w:left w:val="none" w:sz="0" w:space="0" w:color="auto"/>
                    <w:bottom w:val="none" w:sz="0" w:space="0" w:color="auto"/>
                    <w:right w:val="none" w:sz="0" w:space="0" w:color="auto"/>
                  </w:divBdr>
                </w:div>
                <w:div w:id="682243781">
                  <w:marLeft w:val="0"/>
                  <w:marRight w:val="0"/>
                  <w:marTop w:val="0"/>
                  <w:marBottom w:val="0"/>
                  <w:divBdr>
                    <w:top w:val="none" w:sz="0" w:space="0" w:color="auto"/>
                    <w:left w:val="none" w:sz="0" w:space="0" w:color="auto"/>
                    <w:bottom w:val="none" w:sz="0" w:space="0" w:color="auto"/>
                    <w:right w:val="none" w:sz="0" w:space="0" w:color="auto"/>
                  </w:divBdr>
                </w:div>
                <w:div w:id="1167405920">
                  <w:marLeft w:val="0"/>
                  <w:marRight w:val="0"/>
                  <w:marTop w:val="0"/>
                  <w:marBottom w:val="0"/>
                  <w:divBdr>
                    <w:top w:val="none" w:sz="0" w:space="0" w:color="auto"/>
                    <w:left w:val="none" w:sz="0" w:space="0" w:color="auto"/>
                    <w:bottom w:val="none" w:sz="0" w:space="0" w:color="auto"/>
                    <w:right w:val="none" w:sz="0" w:space="0" w:color="auto"/>
                  </w:divBdr>
                </w:div>
                <w:div w:id="1898588000">
                  <w:marLeft w:val="0"/>
                  <w:marRight w:val="0"/>
                  <w:marTop w:val="0"/>
                  <w:marBottom w:val="0"/>
                  <w:divBdr>
                    <w:top w:val="none" w:sz="0" w:space="0" w:color="auto"/>
                    <w:left w:val="none" w:sz="0" w:space="0" w:color="auto"/>
                    <w:bottom w:val="none" w:sz="0" w:space="0" w:color="auto"/>
                    <w:right w:val="none" w:sz="0" w:space="0" w:color="auto"/>
                  </w:divBdr>
                </w:div>
                <w:div w:id="336344428">
                  <w:marLeft w:val="0"/>
                  <w:marRight w:val="0"/>
                  <w:marTop w:val="0"/>
                  <w:marBottom w:val="0"/>
                  <w:divBdr>
                    <w:top w:val="none" w:sz="0" w:space="0" w:color="auto"/>
                    <w:left w:val="none" w:sz="0" w:space="0" w:color="auto"/>
                    <w:bottom w:val="none" w:sz="0" w:space="0" w:color="auto"/>
                    <w:right w:val="none" w:sz="0" w:space="0" w:color="auto"/>
                  </w:divBdr>
                </w:div>
                <w:div w:id="2084134755">
                  <w:marLeft w:val="0"/>
                  <w:marRight w:val="0"/>
                  <w:marTop w:val="0"/>
                  <w:marBottom w:val="0"/>
                  <w:divBdr>
                    <w:top w:val="none" w:sz="0" w:space="0" w:color="auto"/>
                    <w:left w:val="none" w:sz="0" w:space="0" w:color="auto"/>
                    <w:bottom w:val="none" w:sz="0" w:space="0" w:color="auto"/>
                    <w:right w:val="none" w:sz="0" w:space="0" w:color="auto"/>
                  </w:divBdr>
                </w:div>
                <w:div w:id="1784182304">
                  <w:marLeft w:val="0"/>
                  <w:marRight w:val="0"/>
                  <w:marTop w:val="0"/>
                  <w:marBottom w:val="0"/>
                  <w:divBdr>
                    <w:top w:val="none" w:sz="0" w:space="0" w:color="auto"/>
                    <w:left w:val="none" w:sz="0" w:space="0" w:color="auto"/>
                    <w:bottom w:val="none" w:sz="0" w:space="0" w:color="auto"/>
                    <w:right w:val="none" w:sz="0" w:space="0" w:color="auto"/>
                  </w:divBdr>
                </w:div>
                <w:div w:id="1684866138">
                  <w:marLeft w:val="0"/>
                  <w:marRight w:val="0"/>
                  <w:marTop w:val="0"/>
                  <w:marBottom w:val="0"/>
                  <w:divBdr>
                    <w:top w:val="none" w:sz="0" w:space="0" w:color="auto"/>
                    <w:left w:val="none" w:sz="0" w:space="0" w:color="auto"/>
                    <w:bottom w:val="none" w:sz="0" w:space="0" w:color="auto"/>
                    <w:right w:val="none" w:sz="0" w:space="0" w:color="auto"/>
                  </w:divBdr>
                </w:div>
                <w:div w:id="1769962706">
                  <w:marLeft w:val="0"/>
                  <w:marRight w:val="0"/>
                  <w:marTop w:val="0"/>
                  <w:marBottom w:val="0"/>
                  <w:divBdr>
                    <w:top w:val="none" w:sz="0" w:space="0" w:color="auto"/>
                    <w:left w:val="none" w:sz="0" w:space="0" w:color="auto"/>
                    <w:bottom w:val="none" w:sz="0" w:space="0" w:color="auto"/>
                    <w:right w:val="none" w:sz="0" w:space="0" w:color="auto"/>
                  </w:divBdr>
                </w:div>
                <w:div w:id="620263368">
                  <w:marLeft w:val="0"/>
                  <w:marRight w:val="0"/>
                  <w:marTop w:val="0"/>
                  <w:marBottom w:val="0"/>
                  <w:divBdr>
                    <w:top w:val="none" w:sz="0" w:space="0" w:color="auto"/>
                    <w:left w:val="none" w:sz="0" w:space="0" w:color="auto"/>
                    <w:bottom w:val="none" w:sz="0" w:space="0" w:color="auto"/>
                    <w:right w:val="none" w:sz="0" w:space="0" w:color="auto"/>
                  </w:divBdr>
                </w:div>
                <w:div w:id="1449664545">
                  <w:marLeft w:val="0"/>
                  <w:marRight w:val="0"/>
                  <w:marTop w:val="0"/>
                  <w:marBottom w:val="0"/>
                  <w:divBdr>
                    <w:top w:val="none" w:sz="0" w:space="0" w:color="auto"/>
                    <w:left w:val="none" w:sz="0" w:space="0" w:color="auto"/>
                    <w:bottom w:val="none" w:sz="0" w:space="0" w:color="auto"/>
                    <w:right w:val="none" w:sz="0" w:space="0" w:color="auto"/>
                  </w:divBdr>
                </w:div>
                <w:div w:id="809518364">
                  <w:marLeft w:val="0"/>
                  <w:marRight w:val="0"/>
                  <w:marTop w:val="0"/>
                  <w:marBottom w:val="0"/>
                  <w:divBdr>
                    <w:top w:val="none" w:sz="0" w:space="0" w:color="auto"/>
                    <w:left w:val="none" w:sz="0" w:space="0" w:color="auto"/>
                    <w:bottom w:val="none" w:sz="0" w:space="0" w:color="auto"/>
                    <w:right w:val="none" w:sz="0" w:space="0" w:color="auto"/>
                  </w:divBdr>
                </w:div>
                <w:div w:id="1840467194">
                  <w:marLeft w:val="0"/>
                  <w:marRight w:val="0"/>
                  <w:marTop w:val="0"/>
                  <w:marBottom w:val="0"/>
                  <w:divBdr>
                    <w:top w:val="none" w:sz="0" w:space="0" w:color="auto"/>
                    <w:left w:val="none" w:sz="0" w:space="0" w:color="auto"/>
                    <w:bottom w:val="none" w:sz="0" w:space="0" w:color="auto"/>
                    <w:right w:val="none" w:sz="0" w:space="0" w:color="auto"/>
                  </w:divBdr>
                </w:div>
                <w:div w:id="737168799">
                  <w:marLeft w:val="0"/>
                  <w:marRight w:val="0"/>
                  <w:marTop w:val="0"/>
                  <w:marBottom w:val="0"/>
                  <w:divBdr>
                    <w:top w:val="none" w:sz="0" w:space="0" w:color="auto"/>
                    <w:left w:val="none" w:sz="0" w:space="0" w:color="auto"/>
                    <w:bottom w:val="none" w:sz="0" w:space="0" w:color="auto"/>
                    <w:right w:val="none" w:sz="0" w:space="0" w:color="auto"/>
                  </w:divBdr>
                </w:div>
                <w:div w:id="1872645503">
                  <w:marLeft w:val="0"/>
                  <w:marRight w:val="0"/>
                  <w:marTop w:val="0"/>
                  <w:marBottom w:val="0"/>
                  <w:divBdr>
                    <w:top w:val="none" w:sz="0" w:space="0" w:color="auto"/>
                    <w:left w:val="none" w:sz="0" w:space="0" w:color="auto"/>
                    <w:bottom w:val="none" w:sz="0" w:space="0" w:color="auto"/>
                    <w:right w:val="none" w:sz="0" w:space="0" w:color="auto"/>
                  </w:divBdr>
                </w:div>
                <w:div w:id="519589396">
                  <w:marLeft w:val="0"/>
                  <w:marRight w:val="0"/>
                  <w:marTop w:val="0"/>
                  <w:marBottom w:val="0"/>
                  <w:divBdr>
                    <w:top w:val="none" w:sz="0" w:space="0" w:color="auto"/>
                    <w:left w:val="none" w:sz="0" w:space="0" w:color="auto"/>
                    <w:bottom w:val="none" w:sz="0" w:space="0" w:color="auto"/>
                    <w:right w:val="none" w:sz="0" w:space="0" w:color="auto"/>
                  </w:divBdr>
                </w:div>
                <w:div w:id="1969583544">
                  <w:marLeft w:val="0"/>
                  <w:marRight w:val="0"/>
                  <w:marTop w:val="0"/>
                  <w:marBottom w:val="0"/>
                  <w:divBdr>
                    <w:top w:val="none" w:sz="0" w:space="0" w:color="auto"/>
                    <w:left w:val="none" w:sz="0" w:space="0" w:color="auto"/>
                    <w:bottom w:val="none" w:sz="0" w:space="0" w:color="auto"/>
                    <w:right w:val="none" w:sz="0" w:space="0" w:color="auto"/>
                  </w:divBdr>
                </w:div>
                <w:div w:id="848181588">
                  <w:marLeft w:val="0"/>
                  <w:marRight w:val="0"/>
                  <w:marTop w:val="0"/>
                  <w:marBottom w:val="0"/>
                  <w:divBdr>
                    <w:top w:val="none" w:sz="0" w:space="0" w:color="auto"/>
                    <w:left w:val="none" w:sz="0" w:space="0" w:color="auto"/>
                    <w:bottom w:val="none" w:sz="0" w:space="0" w:color="auto"/>
                    <w:right w:val="none" w:sz="0" w:space="0" w:color="auto"/>
                  </w:divBdr>
                </w:div>
                <w:div w:id="1620909967">
                  <w:marLeft w:val="0"/>
                  <w:marRight w:val="0"/>
                  <w:marTop w:val="0"/>
                  <w:marBottom w:val="0"/>
                  <w:divBdr>
                    <w:top w:val="none" w:sz="0" w:space="0" w:color="auto"/>
                    <w:left w:val="none" w:sz="0" w:space="0" w:color="auto"/>
                    <w:bottom w:val="none" w:sz="0" w:space="0" w:color="auto"/>
                    <w:right w:val="none" w:sz="0" w:space="0" w:color="auto"/>
                  </w:divBdr>
                </w:div>
                <w:div w:id="843087440">
                  <w:marLeft w:val="0"/>
                  <w:marRight w:val="0"/>
                  <w:marTop w:val="0"/>
                  <w:marBottom w:val="0"/>
                  <w:divBdr>
                    <w:top w:val="none" w:sz="0" w:space="0" w:color="auto"/>
                    <w:left w:val="none" w:sz="0" w:space="0" w:color="auto"/>
                    <w:bottom w:val="none" w:sz="0" w:space="0" w:color="auto"/>
                    <w:right w:val="none" w:sz="0" w:space="0" w:color="auto"/>
                  </w:divBdr>
                </w:div>
                <w:div w:id="1719668959">
                  <w:marLeft w:val="0"/>
                  <w:marRight w:val="0"/>
                  <w:marTop w:val="0"/>
                  <w:marBottom w:val="0"/>
                  <w:divBdr>
                    <w:top w:val="none" w:sz="0" w:space="0" w:color="auto"/>
                    <w:left w:val="none" w:sz="0" w:space="0" w:color="auto"/>
                    <w:bottom w:val="none" w:sz="0" w:space="0" w:color="auto"/>
                    <w:right w:val="none" w:sz="0" w:space="0" w:color="auto"/>
                  </w:divBdr>
                </w:div>
                <w:div w:id="1088387161">
                  <w:marLeft w:val="0"/>
                  <w:marRight w:val="0"/>
                  <w:marTop w:val="0"/>
                  <w:marBottom w:val="0"/>
                  <w:divBdr>
                    <w:top w:val="none" w:sz="0" w:space="0" w:color="auto"/>
                    <w:left w:val="none" w:sz="0" w:space="0" w:color="auto"/>
                    <w:bottom w:val="none" w:sz="0" w:space="0" w:color="auto"/>
                    <w:right w:val="none" w:sz="0" w:space="0" w:color="auto"/>
                  </w:divBdr>
                </w:div>
                <w:div w:id="479230106">
                  <w:marLeft w:val="0"/>
                  <w:marRight w:val="0"/>
                  <w:marTop w:val="0"/>
                  <w:marBottom w:val="0"/>
                  <w:divBdr>
                    <w:top w:val="none" w:sz="0" w:space="0" w:color="auto"/>
                    <w:left w:val="none" w:sz="0" w:space="0" w:color="auto"/>
                    <w:bottom w:val="none" w:sz="0" w:space="0" w:color="auto"/>
                    <w:right w:val="none" w:sz="0" w:space="0" w:color="auto"/>
                  </w:divBdr>
                </w:div>
                <w:div w:id="1213883704">
                  <w:marLeft w:val="0"/>
                  <w:marRight w:val="0"/>
                  <w:marTop w:val="0"/>
                  <w:marBottom w:val="0"/>
                  <w:divBdr>
                    <w:top w:val="none" w:sz="0" w:space="0" w:color="auto"/>
                    <w:left w:val="none" w:sz="0" w:space="0" w:color="auto"/>
                    <w:bottom w:val="none" w:sz="0" w:space="0" w:color="auto"/>
                    <w:right w:val="none" w:sz="0" w:space="0" w:color="auto"/>
                  </w:divBdr>
                </w:div>
                <w:div w:id="896937445">
                  <w:marLeft w:val="0"/>
                  <w:marRight w:val="0"/>
                  <w:marTop w:val="0"/>
                  <w:marBottom w:val="0"/>
                  <w:divBdr>
                    <w:top w:val="none" w:sz="0" w:space="0" w:color="auto"/>
                    <w:left w:val="none" w:sz="0" w:space="0" w:color="auto"/>
                    <w:bottom w:val="none" w:sz="0" w:space="0" w:color="auto"/>
                    <w:right w:val="none" w:sz="0" w:space="0" w:color="auto"/>
                  </w:divBdr>
                </w:div>
                <w:div w:id="1192761931">
                  <w:marLeft w:val="0"/>
                  <w:marRight w:val="0"/>
                  <w:marTop w:val="0"/>
                  <w:marBottom w:val="0"/>
                  <w:divBdr>
                    <w:top w:val="none" w:sz="0" w:space="0" w:color="auto"/>
                    <w:left w:val="none" w:sz="0" w:space="0" w:color="auto"/>
                    <w:bottom w:val="none" w:sz="0" w:space="0" w:color="auto"/>
                    <w:right w:val="none" w:sz="0" w:space="0" w:color="auto"/>
                  </w:divBdr>
                </w:div>
                <w:div w:id="1006908906">
                  <w:marLeft w:val="0"/>
                  <w:marRight w:val="0"/>
                  <w:marTop w:val="0"/>
                  <w:marBottom w:val="0"/>
                  <w:divBdr>
                    <w:top w:val="none" w:sz="0" w:space="0" w:color="auto"/>
                    <w:left w:val="none" w:sz="0" w:space="0" w:color="auto"/>
                    <w:bottom w:val="none" w:sz="0" w:space="0" w:color="auto"/>
                    <w:right w:val="none" w:sz="0" w:space="0" w:color="auto"/>
                  </w:divBdr>
                </w:div>
                <w:div w:id="1555386276">
                  <w:marLeft w:val="0"/>
                  <w:marRight w:val="0"/>
                  <w:marTop w:val="0"/>
                  <w:marBottom w:val="0"/>
                  <w:divBdr>
                    <w:top w:val="none" w:sz="0" w:space="0" w:color="auto"/>
                    <w:left w:val="none" w:sz="0" w:space="0" w:color="auto"/>
                    <w:bottom w:val="none" w:sz="0" w:space="0" w:color="auto"/>
                    <w:right w:val="none" w:sz="0" w:space="0" w:color="auto"/>
                  </w:divBdr>
                </w:div>
                <w:div w:id="1423575264">
                  <w:marLeft w:val="0"/>
                  <w:marRight w:val="0"/>
                  <w:marTop w:val="0"/>
                  <w:marBottom w:val="0"/>
                  <w:divBdr>
                    <w:top w:val="none" w:sz="0" w:space="0" w:color="auto"/>
                    <w:left w:val="none" w:sz="0" w:space="0" w:color="auto"/>
                    <w:bottom w:val="none" w:sz="0" w:space="0" w:color="auto"/>
                    <w:right w:val="none" w:sz="0" w:space="0" w:color="auto"/>
                  </w:divBdr>
                </w:div>
                <w:div w:id="1943679364">
                  <w:marLeft w:val="0"/>
                  <w:marRight w:val="0"/>
                  <w:marTop w:val="0"/>
                  <w:marBottom w:val="0"/>
                  <w:divBdr>
                    <w:top w:val="none" w:sz="0" w:space="0" w:color="auto"/>
                    <w:left w:val="none" w:sz="0" w:space="0" w:color="auto"/>
                    <w:bottom w:val="none" w:sz="0" w:space="0" w:color="auto"/>
                    <w:right w:val="none" w:sz="0" w:space="0" w:color="auto"/>
                  </w:divBdr>
                </w:div>
                <w:div w:id="439253639">
                  <w:marLeft w:val="0"/>
                  <w:marRight w:val="0"/>
                  <w:marTop w:val="0"/>
                  <w:marBottom w:val="0"/>
                  <w:divBdr>
                    <w:top w:val="none" w:sz="0" w:space="0" w:color="auto"/>
                    <w:left w:val="none" w:sz="0" w:space="0" w:color="auto"/>
                    <w:bottom w:val="none" w:sz="0" w:space="0" w:color="auto"/>
                    <w:right w:val="none" w:sz="0" w:space="0" w:color="auto"/>
                  </w:divBdr>
                </w:div>
                <w:div w:id="900671625">
                  <w:marLeft w:val="0"/>
                  <w:marRight w:val="0"/>
                  <w:marTop w:val="0"/>
                  <w:marBottom w:val="0"/>
                  <w:divBdr>
                    <w:top w:val="none" w:sz="0" w:space="0" w:color="auto"/>
                    <w:left w:val="none" w:sz="0" w:space="0" w:color="auto"/>
                    <w:bottom w:val="none" w:sz="0" w:space="0" w:color="auto"/>
                    <w:right w:val="none" w:sz="0" w:space="0" w:color="auto"/>
                  </w:divBdr>
                </w:div>
                <w:div w:id="573394579">
                  <w:marLeft w:val="0"/>
                  <w:marRight w:val="0"/>
                  <w:marTop w:val="0"/>
                  <w:marBottom w:val="0"/>
                  <w:divBdr>
                    <w:top w:val="none" w:sz="0" w:space="0" w:color="auto"/>
                    <w:left w:val="none" w:sz="0" w:space="0" w:color="auto"/>
                    <w:bottom w:val="none" w:sz="0" w:space="0" w:color="auto"/>
                    <w:right w:val="none" w:sz="0" w:space="0" w:color="auto"/>
                  </w:divBdr>
                </w:div>
                <w:div w:id="1951887584">
                  <w:marLeft w:val="0"/>
                  <w:marRight w:val="0"/>
                  <w:marTop w:val="0"/>
                  <w:marBottom w:val="0"/>
                  <w:divBdr>
                    <w:top w:val="none" w:sz="0" w:space="0" w:color="auto"/>
                    <w:left w:val="none" w:sz="0" w:space="0" w:color="auto"/>
                    <w:bottom w:val="none" w:sz="0" w:space="0" w:color="auto"/>
                    <w:right w:val="none" w:sz="0" w:space="0" w:color="auto"/>
                  </w:divBdr>
                </w:div>
                <w:div w:id="1487169353">
                  <w:marLeft w:val="0"/>
                  <w:marRight w:val="0"/>
                  <w:marTop w:val="0"/>
                  <w:marBottom w:val="0"/>
                  <w:divBdr>
                    <w:top w:val="none" w:sz="0" w:space="0" w:color="auto"/>
                    <w:left w:val="none" w:sz="0" w:space="0" w:color="auto"/>
                    <w:bottom w:val="none" w:sz="0" w:space="0" w:color="auto"/>
                    <w:right w:val="none" w:sz="0" w:space="0" w:color="auto"/>
                  </w:divBdr>
                </w:div>
                <w:div w:id="127288305">
                  <w:marLeft w:val="0"/>
                  <w:marRight w:val="0"/>
                  <w:marTop w:val="0"/>
                  <w:marBottom w:val="0"/>
                  <w:divBdr>
                    <w:top w:val="none" w:sz="0" w:space="0" w:color="auto"/>
                    <w:left w:val="none" w:sz="0" w:space="0" w:color="auto"/>
                    <w:bottom w:val="none" w:sz="0" w:space="0" w:color="auto"/>
                    <w:right w:val="none" w:sz="0" w:space="0" w:color="auto"/>
                  </w:divBdr>
                </w:div>
                <w:div w:id="235819598">
                  <w:marLeft w:val="0"/>
                  <w:marRight w:val="0"/>
                  <w:marTop w:val="0"/>
                  <w:marBottom w:val="0"/>
                  <w:divBdr>
                    <w:top w:val="none" w:sz="0" w:space="0" w:color="auto"/>
                    <w:left w:val="none" w:sz="0" w:space="0" w:color="auto"/>
                    <w:bottom w:val="none" w:sz="0" w:space="0" w:color="auto"/>
                    <w:right w:val="none" w:sz="0" w:space="0" w:color="auto"/>
                  </w:divBdr>
                </w:div>
                <w:div w:id="271598695">
                  <w:marLeft w:val="0"/>
                  <w:marRight w:val="0"/>
                  <w:marTop w:val="0"/>
                  <w:marBottom w:val="0"/>
                  <w:divBdr>
                    <w:top w:val="none" w:sz="0" w:space="0" w:color="auto"/>
                    <w:left w:val="none" w:sz="0" w:space="0" w:color="auto"/>
                    <w:bottom w:val="none" w:sz="0" w:space="0" w:color="auto"/>
                    <w:right w:val="none" w:sz="0" w:space="0" w:color="auto"/>
                  </w:divBdr>
                </w:div>
                <w:div w:id="1042755376">
                  <w:marLeft w:val="0"/>
                  <w:marRight w:val="0"/>
                  <w:marTop w:val="0"/>
                  <w:marBottom w:val="0"/>
                  <w:divBdr>
                    <w:top w:val="none" w:sz="0" w:space="0" w:color="auto"/>
                    <w:left w:val="none" w:sz="0" w:space="0" w:color="auto"/>
                    <w:bottom w:val="none" w:sz="0" w:space="0" w:color="auto"/>
                    <w:right w:val="none" w:sz="0" w:space="0" w:color="auto"/>
                  </w:divBdr>
                </w:div>
                <w:div w:id="1354527041">
                  <w:marLeft w:val="0"/>
                  <w:marRight w:val="0"/>
                  <w:marTop w:val="0"/>
                  <w:marBottom w:val="0"/>
                  <w:divBdr>
                    <w:top w:val="none" w:sz="0" w:space="0" w:color="auto"/>
                    <w:left w:val="none" w:sz="0" w:space="0" w:color="auto"/>
                    <w:bottom w:val="none" w:sz="0" w:space="0" w:color="auto"/>
                    <w:right w:val="none" w:sz="0" w:space="0" w:color="auto"/>
                  </w:divBdr>
                </w:div>
                <w:div w:id="1645505747">
                  <w:marLeft w:val="0"/>
                  <w:marRight w:val="0"/>
                  <w:marTop w:val="0"/>
                  <w:marBottom w:val="0"/>
                  <w:divBdr>
                    <w:top w:val="none" w:sz="0" w:space="0" w:color="auto"/>
                    <w:left w:val="none" w:sz="0" w:space="0" w:color="auto"/>
                    <w:bottom w:val="none" w:sz="0" w:space="0" w:color="auto"/>
                    <w:right w:val="none" w:sz="0" w:space="0" w:color="auto"/>
                  </w:divBdr>
                </w:div>
                <w:div w:id="251857360">
                  <w:marLeft w:val="0"/>
                  <w:marRight w:val="0"/>
                  <w:marTop w:val="0"/>
                  <w:marBottom w:val="0"/>
                  <w:divBdr>
                    <w:top w:val="none" w:sz="0" w:space="0" w:color="auto"/>
                    <w:left w:val="none" w:sz="0" w:space="0" w:color="auto"/>
                    <w:bottom w:val="none" w:sz="0" w:space="0" w:color="auto"/>
                    <w:right w:val="none" w:sz="0" w:space="0" w:color="auto"/>
                  </w:divBdr>
                </w:div>
                <w:div w:id="1778981217">
                  <w:marLeft w:val="0"/>
                  <w:marRight w:val="0"/>
                  <w:marTop w:val="0"/>
                  <w:marBottom w:val="0"/>
                  <w:divBdr>
                    <w:top w:val="none" w:sz="0" w:space="0" w:color="auto"/>
                    <w:left w:val="none" w:sz="0" w:space="0" w:color="auto"/>
                    <w:bottom w:val="none" w:sz="0" w:space="0" w:color="auto"/>
                    <w:right w:val="none" w:sz="0" w:space="0" w:color="auto"/>
                  </w:divBdr>
                </w:div>
                <w:div w:id="842866136">
                  <w:marLeft w:val="0"/>
                  <w:marRight w:val="0"/>
                  <w:marTop w:val="0"/>
                  <w:marBottom w:val="0"/>
                  <w:divBdr>
                    <w:top w:val="none" w:sz="0" w:space="0" w:color="auto"/>
                    <w:left w:val="none" w:sz="0" w:space="0" w:color="auto"/>
                    <w:bottom w:val="none" w:sz="0" w:space="0" w:color="auto"/>
                    <w:right w:val="none" w:sz="0" w:space="0" w:color="auto"/>
                  </w:divBdr>
                </w:div>
                <w:div w:id="1894580911">
                  <w:marLeft w:val="0"/>
                  <w:marRight w:val="0"/>
                  <w:marTop w:val="0"/>
                  <w:marBottom w:val="0"/>
                  <w:divBdr>
                    <w:top w:val="none" w:sz="0" w:space="0" w:color="auto"/>
                    <w:left w:val="none" w:sz="0" w:space="0" w:color="auto"/>
                    <w:bottom w:val="none" w:sz="0" w:space="0" w:color="auto"/>
                    <w:right w:val="none" w:sz="0" w:space="0" w:color="auto"/>
                  </w:divBdr>
                </w:div>
                <w:div w:id="118036530">
                  <w:marLeft w:val="0"/>
                  <w:marRight w:val="0"/>
                  <w:marTop w:val="0"/>
                  <w:marBottom w:val="0"/>
                  <w:divBdr>
                    <w:top w:val="none" w:sz="0" w:space="0" w:color="auto"/>
                    <w:left w:val="none" w:sz="0" w:space="0" w:color="auto"/>
                    <w:bottom w:val="none" w:sz="0" w:space="0" w:color="auto"/>
                    <w:right w:val="none" w:sz="0" w:space="0" w:color="auto"/>
                  </w:divBdr>
                </w:div>
                <w:div w:id="945960962">
                  <w:marLeft w:val="0"/>
                  <w:marRight w:val="0"/>
                  <w:marTop w:val="0"/>
                  <w:marBottom w:val="0"/>
                  <w:divBdr>
                    <w:top w:val="none" w:sz="0" w:space="0" w:color="auto"/>
                    <w:left w:val="none" w:sz="0" w:space="0" w:color="auto"/>
                    <w:bottom w:val="none" w:sz="0" w:space="0" w:color="auto"/>
                    <w:right w:val="none" w:sz="0" w:space="0" w:color="auto"/>
                  </w:divBdr>
                </w:div>
                <w:div w:id="1114982957">
                  <w:marLeft w:val="0"/>
                  <w:marRight w:val="0"/>
                  <w:marTop w:val="0"/>
                  <w:marBottom w:val="0"/>
                  <w:divBdr>
                    <w:top w:val="none" w:sz="0" w:space="0" w:color="auto"/>
                    <w:left w:val="none" w:sz="0" w:space="0" w:color="auto"/>
                    <w:bottom w:val="none" w:sz="0" w:space="0" w:color="auto"/>
                    <w:right w:val="none" w:sz="0" w:space="0" w:color="auto"/>
                  </w:divBdr>
                </w:div>
                <w:div w:id="801852727">
                  <w:marLeft w:val="0"/>
                  <w:marRight w:val="0"/>
                  <w:marTop w:val="0"/>
                  <w:marBottom w:val="0"/>
                  <w:divBdr>
                    <w:top w:val="none" w:sz="0" w:space="0" w:color="auto"/>
                    <w:left w:val="none" w:sz="0" w:space="0" w:color="auto"/>
                    <w:bottom w:val="none" w:sz="0" w:space="0" w:color="auto"/>
                    <w:right w:val="none" w:sz="0" w:space="0" w:color="auto"/>
                  </w:divBdr>
                </w:div>
                <w:div w:id="1444807722">
                  <w:marLeft w:val="0"/>
                  <w:marRight w:val="0"/>
                  <w:marTop w:val="0"/>
                  <w:marBottom w:val="0"/>
                  <w:divBdr>
                    <w:top w:val="none" w:sz="0" w:space="0" w:color="auto"/>
                    <w:left w:val="none" w:sz="0" w:space="0" w:color="auto"/>
                    <w:bottom w:val="none" w:sz="0" w:space="0" w:color="auto"/>
                    <w:right w:val="none" w:sz="0" w:space="0" w:color="auto"/>
                  </w:divBdr>
                </w:div>
                <w:div w:id="1423376415">
                  <w:marLeft w:val="0"/>
                  <w:marRight w:val="0"/>
                  <w:marTop w:val="0"/>
                  <w:marBottom w:val="0"/>
                  <w:divBdr>
                    <w:top w:val="none" w:sz="0" w:space="0" w:color="auto"/>
                    <w:left w:val="none" w:sz="0" w:space="0" w:color="auto"/>
                    <w:bottom w:val="none" w:sz="0" w:space="0" w:color="auto"/>
                    <w:right w:val="none" w:sz="0" w:space="0" w:color="auto"/>
                  </w:divBdr>
                </w:div>
                <w:div w:id="781874231">
                  <w:marLeft w:val="0"/>
                  <w:marRight w:val="0"/>
                  <w:marTop w:val="0"/>
                  <w:marBottom w:val="0"/>
                  <w:divBdr>
                    <w:top w:val="none" w:sz="0" w:space="0" w:color="auto"/>
                    <w:left w:val="none" w:sz="0" w:space="0" w:color="auto"/>
                    <w:bottom w:val="none" w:sz="0" w:space="0" w:color="auto"/>
                    <w:right w:val="none" w:sz="0" w:space="0" w:color="auto"/>
                  </w:divBdr>
                </w:div>
                <w:div w:id="410926264">
                  <w:marLeft w:val="0"/>
                  <w:marRight w:val="0"/>
                  <w:marTop w:val="0"/>
                  <w:marBottom w:val="0"/>
                  <w:divBdr>
                    <w:top w:val="none" w:sz="0" w:space="0" w:color="auto"/>
                    <w:left w:val="none" w:sz="0" w:space="0" w:color="auto"/>
                    <w:bottom w:val="none" w:sz="0" w:space="0" w:color="auto"/>
                    <w:right w:val="none" w:sz="0" w:space="0" w:color="auto"/>
                  </w:divBdr>
                </w:div>
                <w:div w:id="145709029">
                  <w:marLeft w:val="0"/>
                  <w:marRight w:val="0"/>
                  <w:marTop w:val="0"/>
                  <w:marBottom w:val="0"/>
                  <w:divBdr>
                    <w:top w:val="none" w:sz="0" w:space="0" w:color="auto"/>
                    <w:left w:val="none" w:sz="0" w:space="0" w:color="auto"/>
                    <w:bottom w:val="none" w:sz="0" w:space="0" w:color="auto"/>
                    <w:right w:val="none" w:sz="0" w:space="0" w:color="auto"/>
                  </w:divBdr>
                </w:div>
                <w:div w:id="374234373">
                  <w:marLeft w:val="0"/>
                  <w:marRight w:val="0"/>
                  <w:marTop w:val="0"/>
                  <w:marBottom w:val="0"/>
                  <w:divBdr>
                    <w:top w:val="none" w:sz="0" w:space="0" w:color="auto"/>
                    <w:left w:val="none" w:sz="0" w:space="0" w:color="auto"/>
                    <w:bottom w:val="none" w:sz="0" w:space="0" w:color="auto"/>
                    <w:right w:val="none" w:sz="0" w:space="0" w:color="auto"/>
                  </w:divBdr>
                </w:div>
                <w:div w:id="1030689014">
                  <w:marLeft w:val="0"/>
                  <w:marRight w:val="0"/>
                  <w:marTop w:val="0"/>
                  <w:marBottom w:val="0"/>
                  <w:divBdr>
                    <w:top w:val="none" w:sz="0" w:space="0" w:color="auto"/>
                    <w:left w:val="none" w:sz="0" w:space="0" w:color="auto"/>
                    <w:bottom w:val="none" w:sz="0" w:space="0" w:color="auto"/>
                    <w:right w:val="none" w:sz="0" w:space="0" w:color="auto"/>
                  </w:divBdr>
                </w:div>
                <w:div w:id="688945150">
                  <w:marLeft w:val="0"/>
                  <w:marRight w:val="0"/>
                  <w:marTop w:val="0"/>
                  <w:marBottom w:val="0"/>
                  <w:divBdr>
                    <w:top w:val="none" w:sz="0" w:space="0" w:color="auto"/>
                    <w:left w:val="none" w:sz="0" w:space="0" w:color="auto"/>
                    <w:bottom w:val="none" w:sz="0" w:space="0" w:color="auto"/>
                    <w:right w:val="none" w:sz="0" w:space="0" w:color="auto"/>
                  </w:divBdr>
                </w:div>
                <w:div w:id="1868912667">
                  <w:marLeft w:val="0"/>
                  <w:marRight w:val="0"/>
                  <w:marTop w:val="0"/>
                  <w:marBottom w:val="0"/>
                  <w:divBdr>
                    <w:top w:val="none" w:sz="0" w:space="0" w:color="auto"/>
                    <w:left w:val="none" w:sz="0" w:space="0" w:color="auto"/>
                    <w:bottom w:val="none" w:sz="0" w:space="0" w:color="auto"/>
                    <w:right w:val="none" w:sz="0" w:space="0" w:color="auto"/>
                  </w:divBdr>
                </w:div>
                <w:div w:id="689331481">
                  <w:marLeft w:val="0"/>
                  <w:marRight w:val="0"/>
                  <w:marTop w:val="0"/>
                  <w:marBottom w:val="0"/>
                  <w:divBdr>
                    <w:top w:val="none" w:sz="0" w:space="0" w:color="auto"/>
                    <w:left w:val="none" w:sz="0" w:space="0" w:color="auto"/>
                    <w:bottom w:val="none" w:sz="0" w:space="0" w:color="auto"/>
                    <w:right w:val="none" w:sz="0" w:space="0" w:color="auto"/>
                  </w:divBdr>
                </w:div>
                <w:div w:id="711542732">
                  <w:marLeft w:val="0"/>
                  <w:marRight w:val="0"/>
                  <w:marTop w:val="0"/>
                  <w:marBottom w:val="0"/>
                  <w:divBdr>
                    <w:top w:val="none" w:sz="0" w:space="0" w:color="auto"/>
                    <w:left w:val="none" w:sz="0" w:space="0" w:color="auto"/>
                    <w:bottom w:val="none" w:sz="0" w:space="0" w:color="auto"/>
                    <w:right w:val="none" w:sz="0" w:space="0" w:color="auto"/>
                  </w:divBdr>
                </w:div>
                <w:div w:id="1846628295">
                  <w:marLeft w:val="0"/>
                  <w:marRight w:val="0"/>
                  <w:marTop w:val="0"/>
                  <w:marBottom w:val="0"/>
                  <w:divBdr>
                    <w:top w:val="none" w:sz="0" w:space="0" w:color="auto"/>
                    <w:left w:val="none" w:sz="0" w:space="0" w:color="auto"/>
                    <w:bottom w:val="none" w:sz="0" w:space="0" w:color="auto"/>
                    <w:right w:val="none" w:sz="0" w:space="0" w:color="auto"/>
                  </w:divBdr>
                </w:div>
                <w:div w:id="420611949">
                  <w:marLeft w:val="0"/>
                  <w:marRight w:val="0"/>
                  <w:marTop w:val="0"/>
                  <w:marBottom w:val="0"/>
                  <w:divBdr>
                    <w:top w:val="none" w:sz="0" w:space="0" w:color="auto"/>
                    <w:left w:val="none" w:sz="0" w:space="0" w:color="auto"/>
                    <w:bottom w:val="none" w:sz="0" w:space="0" w:color="auto"/>
                    <w:right w:val="none" w:sz="0" w:space="0" w:color="auto"/>
                  </w:divBdr>
                </w:div>
                <w:div w:id="1919246843">
                  <w:marLeft w:val="0"/>
                  <w:marRight w:val="0"/>
                  <w:marTop w:val="0"/>
                  <w:marBottom w:val="0"/>
                  <w:divBdr>
                    <w:top w:val="none" w:sz="0" w:space="0" w:color="auto"/>
                    <w:left w:val="none" w:sz="0" w:space="0" w:color="auto"/>
                    <w:bottom w:val="none" w:sz="0" w:space="0" w:color="auto"/>
                    <w:right w:val="none" w:sz="0" w:space="0" w:color="auto"/>
                  </w:divBdr>
                </w:div>
                <w:div w:id="221916461">
                  <w:marLeft w:val="0"/>
                  <w:marRight w:val="0"/>
                  <w:marTop w:val="0"/>
                  <w:marBottom w:val="0"/>
                  <w:divBdr>
                    <w:top w:val="none" w:sz="0" w:space="0" w:color="auto"/>
                    <w:left w:val="none" w:sz="0" w:space="0" w:color="auto"/>
                    <w:bottom w:val="none" w:sz="0" w:space="0" w:color="auto"/>
                    <w:right w:val="none" w:sz="0" w:space="0" w:color="auto"/>
                  </w:divBdr>
                </w:div>
                <w:div w:id="1004820865">
                  <w:marLeft w:val="0"/>
                  <w:marRight w:val="0"/>
                  <w:marTop w:val="0"/>
                  <w:marBottom w:val="0"/>
                  <w:divBdr>
                    <w:top w:val="none" w:sz="0" w:space="0" w:color="auto"/>
                    <w:left w:val="none" w:sz="0" w:space="0" w:color="auto"/>
                    <w:bottom w:val="none" w:sz="0" w:space="0" w:color="auto"/>
                    <w:right w:val="none" w:sz="0" w:space="0" w:color="auto"/>
                  </w:divBdr>
                </w:div>
                <w:div w:id="1186023414">
                  <w:marLeft w:val="0"/>
                  <w:marRight w:val="0"/>
                  <w:marTop w:val="0"/>
                  <w:marBottom w:val="0"/>
                  <w:divBdr>
                    <w:top w:val="none" w:sz="0" w:space="0" w:color="auto"/>
                    <w:left w:val="none" w:sz="0" w:space="0" w:color="auto"/>
                    <w:bottom w:val="none" w:sz="0" w:space="0" w:color="auto"/>
                    <w:right w:val="none" w:sz="0" w:space="0" w:color="auto"/>
                  </w:divBdr>
                </w:div>
                <w:div w:id="962536004">
                  <w:marLeft w:val="0"/>
                  <w:marRight w:val="0"/>
                  <w:marTop w:val="0"/>
                  <w:marBottom w:val="0"/>
                  <w:divBdr>
                    <w:top w:val="none" w:sz="0" w:space="0" w:color="auto"/>
                    <w:left w:val="none" w:sz="0" w:space="0" w:color="auto"/>
                    <w:bottom w:val="none" w:sz="0" w:space="0" w:color="auto"/>
                    <w:right w:val="none" w:sz="0" w:space="0" w:color="auto"/>
                  </w:divBdr>
                </w:div>
                <w:div w:id="405809569">
                  <w:marLeft w:val="0"/>
                  <w:marRight w:val="0"/>
                  <w:marTop w:val="0"/>
                  <w:marBottom w:val="0"/>
                  <w:divBdr>
                    <w:top w:val="none" w:sz="0" w:space="0" w:color="auto"/>
                    <w:left w:val="none" w:sz="0" w:space="0" w:color="auto"/>
                    <w:bottom w:val="none" w:sz="0" w:space="0" w:color="auto"/>
                    <w:right w:val="none" w:sz="0" w:space="0" w:color="auto"/>
                  </w:divBdr>
                </w:div>
                <w:div w:id="432432813">
                  <w:marLeft w:val="0"/>
                  <w:marRight w:val="0"/>
                  <w:marTop w:val="0"/>
                  <w:marBottom w:val="0"/>
                  <w:divBdr>
                    <w:top w:val="none" w:sz="0" w:space="0" w:color="auto"/>
                    <w:left w:val="none" w:sz="0" w:space="0" w:color="auto"/>
                    <w:bottom w:val="none" w:sz="0" w:space="0" w:color="auto"/>
                    <w:right w:val="none" w:sz="0" w:space="0" w:color="auto"/>
                  </w:divBdr>
                </w:div>
                <w:div w:id="242229748">
                  <w:marLeft w:val="0"/>
                  <w:marRight w:val="0"/>
                  <w:marTop w:val="0"/>
                  <w:marBottom w:val="0"/>
                  <w:divBdr>
                    <w:top w:val="none" w:sz="0" w:space="0" w:color="auto"/>
                    <w:left w:val="none" w:sz="0" w:space="0" w:color="auto"/>
                    <w:bottom w:val="none" w:sz="0" w:space="0" w:color="auto"/>
                    <w:right w:val="none" w:sz="0" w:space="0" w:color="auto"/>
                  </w:divBdr>
                </w:div>
                <w:div w:id="331690029">
                  <w:marLeft w:val="0"/>
                  <w:marRight w:val="0"/>
                  <w:marTop w:val="0"/>
                  <w:marBottom w:val="0"/>
                  <w:divBdr>
                    <w:top w:val="none" w:sz="0" w:space="0" w:color="auto"/>
                    <w:left w:val="none" w:sz="0" w:space="0" w:color="auto"/>
                    <w:bottom w:val="none" w:sz="0" w:space="0" w:color="auto"/>
                    <w:right w:val="none" w:sz="0" w:space="0" w:color="auto"/>
                  </w:divBdr>
                </w:div>
                <w:div w:id="1211456485">
                  <w:marLeft w:val="0"/>
                  <w:marRight w:val="0"/>
                  <w:marTop w:val="0"/>
                  <w:marBottom w:val="0"/>
                  <w:divBdr>
                    <w:top w:val="none" w:sz="0" w:space="0" w:color="auto"/>
                    <w:left w:val="none" w:sz="0" w:space="0" w:color="auto"/>
                    <w:bottom w:val="none" w:sz="0" w:space="0" w:color="auto"/>
                    <w:right w:val="none" w:sz="0" w:space="0" w:color="auto"/>
                  </w:divBdr>
                </w:div>
                <w:div w:id="1913346217">
                  <w:marLeft w:val="0"/>
                  <w:marRight w:val="0"/>
                  <w:marTop w:val="0"/>
                  <w:marBottom w:val="0"/>
                  <w:divBdr>
                    <w:top w:val="none" w:sz="0" w:space="0" w:color="auto"/>
                    <w:left w:val="none" w:sz="0" w:space="0" w:color="auto"/>
                    <w:bottom w:val="none" w:sz="0" w:space="0" w:color="auto"/>
                    <w:right w:val="none" w:sz="0" w:space="0" w:color="auto"/>
                  </w:divBdr>
                </w:div>
                <w:div w:id="2059545279">
                  <w:marLeft w:val="0"/>
                  <w:marRight w:val="0"/>
                  <w:marTop w:val="0"/>
                  <w:marBottom w:val="0"/>
                  <w:divBdr>
                    <w:top w:val="none" w:sz="0" w:space="0" w:color="auto"/>
                    <w:left w:val="none" w:sz="0" w:space="0" w:color="auto"/>
                    <w:bottom w:val="none" w:sz="0" w:space="0" w:color="auto"/>
                    <w:right w:val="none" w:sz="0" w:space="0" w:color="auto"/>
                  </w:divBdr>
                </w:div>
                <w:div w:id="1761221414">
                  <w:marLeft w:val="0"/>
                  <w:marRight w:val="0"/>
                  <w:marTop w:val="0"/>
                  <w:marBottom w:val="0"/>
                  <w:divBdr>
                    <w:top w:val="none" w:sz="0" w:space="0" w:color="auto"/>
                    <w:left w:val="none" w:sz="0" w:space="0" w:color="auto"/>
                    <w:bottom w:val="none" w:sz="0" w:space="0" w:color="auto"/>
                    <w:right w:val="none" w:sz="0" w:space="0" w:color="auto"/>
                  </w:divBdr>
                </w:div>
                <w:div w:id="521819665">
                  <w:marLeft w:val="0"/>
                  <w:marRight w:val="0"/>
                  <w:marTop w:val="0"/>
                  <w:marBottom w:val="0"/>
                  <w:divBdr>
                    <w:top w:val="none" w:sz="0" w:space="0" w:color="auto"/>
                    <w:left w:val="none" w:sz="0" w:space="0" w:color="auto"/>
                    <w:bottom w:val="none" w:sz="0" w:space="0" w:color="auto"/>
                    <w:right w:val="none" w:sz="0" w:space="0" w:color="auto"/>
                  </w:divBdr>
                </w:div>
                <w:div w:id="1521435455">
                  <w:marLeft w:val="0"/>
                  <w:marRight w:val="0"/>
                  <w:marTop w:val="0"/>
                  <w:marBottom w:val="0"/>
                  <w:divBdr>
                    <w:top w:val="none" w:sz="0" w:space="0" w:color="auto"/>
                    <w:left w:val="none" w:sz="0" w:space="0" w:color="auto"/>
                    <w:bottom w:val="none" w:sz="0" w:space="0" w:color="auto"/>
                    <w:right w:val="none" w:sz="0" w:space="0" w:color="auto"/>
                  </w:divBdr>
                </w:div>
                <w:div w:id="1883050606">
                  <w:marLeft w:val="0"/>
                  <w:marRight w:val="0"/>
                  <w:marTop w:val="0"/>
                  <w:marBottom w:val="0"/>
                  <w:divBdr>
                    <w:top w:val="none" w:sz="0" w:space="0" w:color="auto"/>
                    <w:left w:val="none" w:sz="0" w:space="0" w:color="auto"/>
                    <w:bottom w:val="none" w:sz="0" w:space="0" w:color="auto"/>
                    <w:right w:val="none" w:sz="0" w:space="0" w:color="auto"/>
                  </w:divBdr>
                </w:div>
                <w:div w:id="402145186">
                  <w:marLeft w:val="0"/>
                  <w:marRight w:val="0"/>
                  <w:marTop w:val="0"/>
                  <w:marBottom w:val="0"/>
                  <w:divBdr>
                    <w:top w:val="none" w:sz="0" w:space="0" w:color="auto"/>
                    <w:left w:val="none" w:sz="0" w:space="0" w:color="auto"/>
                    <w:bottom w:val="none" w:sz="0" w:space="0" w:color="auto"/>
                    <w:right w:val="none" w:sz="0" w:space="0" w:color="auto"/>
                  </w:divBdr>
                </w:div>
                <w:div w:id="1397507573">
                  <w:marLeft w:val="0"/>
                  <w:marRight w:val="0"/>
                  <w:marTop w:val="0"/>
                  <w:marBottom w:val="0"/>
                  <w:divBdr>
                    <w:top w:val="none" w:sz="0" w:space="0" w:color="auto"/>
                    <w:left w:val="none" w:sz="0" w:space="0" w:color="auto"/>
                    <w:bottom w:val="none" w:sz="0" w:space="0" w:color="auto"/>
                    <w:right w:val="none" w:sz="0" w:space="0" w:color="auto"/>
                  </w:divBdr>
                </w:div>
                <w:div w:id="1737127826">
                  <w:marLeft w:val="0"/>
                  <w:marRight w:val="0"/>
                  <w:marTop w:val="0"/>
                  <w:marBottom w:val="0"/>
                  <w:divBdr>
                    <w:top w:val="none" w:sz="0" w:space="0" w:color="auto"/>
                    <w:left w:val="none" w:sz="0" w:space="0" w:color="auto"/>
                    <w:bottom w:val="none" w:sz="0" w:space="0" w:color="auto"/>
                    <w:right w:val="none" w:sz="0" w:space="0" w:color="auto"/>
                  </w:divBdr>
                </w:div>
                <w:div w:id="1013338331">
                  <w:marLeft w:val="0"/>
                  <w:marRight w:val="0"/>
                  <w:marTop w:val="0"/>
                  <w:marBottom w:val="0"/>
                  <w:divBdr>
                    <w:top w:val="none" w:sz="0" w:space="0" w:color="auto"/>
                    <w:left w:val="none" w:sz="0" w:space="0" w:color="auto"/>
                    <w:bottom w:val="none" w:sz="0" w:space="0" w:color="auto"/>
                    <w:right w:val="none" w:sz="0" w:space="0" w:color="auto"/>
                  </w:divBdr>
                </w:div>
                <w:div w:id="111752701">
                  <w:marLeft w:val="0"/>
                  <w:marRight w:val="0"/>
                  <w:marTop w:val="0"/>
                  <w:marBottom w:val="0"/>
                  <w:divBdr>
                    <w:top w:val="none" w:sz="0" w:space="0" w:color="auto"/>
                    <w:left w:val="none" w:sz="0" w:space="0" w:color="auto"/>
                    <w:bottom w:val="none" w:sz="0" w:space="0" w:color="auto"/>
                    <w:right w:val="none" w:sz="0" w:space="0" w:color="auto"/>
                  </w:divBdr>
                </w:div>
                <w:div w:id="1400707357">
                  <w:marLeft w:val="0"/>
                  <w:marRight w:val="0"/>
                  <w:marTop w:val="0"/>
                  <w:marBottom w:val="0"/>
                  <w:divBdr>
                    <w:top w:val="none" w:sz="0" w:space="0" w:color="auto"/>
                    <w:left w:val="none" w:sz="0" w:space="0" w:color="auto"/>
                    <w:bottom w:val="none" w:sz="0" w:space="0" w:color="auto"/>
                    <w:right w:val="none" w:sz="0" w:space="0" w:color="auto"/>
                  </w:divBdr>
                </w:div>
                <w:div w:id="61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5651">
          <w:marLeft w:val="0"/>
          <w:marRight w:val="0"/>
          <w:marTop w:val="0"/>
          <w:marBottom w:val="0"/>
          <w:divBdr>
            <w:top w:val="none" w:sz="0" w:space="0" w:color="auto"/>
            <w:left w:val="none" w:sz="0" w:space="0" w:color="auto"/>
            <w:bottom w:val="none" w:sz="0" w:space="0" w:color="auto"/>
            <w:right w:val="none" w:sz="0" w:space="0" w:color="auto"/>
          </w:divBdr>
        </w:div>
        <w:div w:id="977296113">
          <w:marLeft w:val="0"/>
          <w:marRight w:val="0"/>
          <w:marTop w:val="0"/>
          <w:marBottom w:val="0"/>
          <w:divBdr>
            <w:top w:val="none" w:sz="0" w:space="0" w:color="auto"/>
            <w:left w:val="none" w:sz="0" w:space="0" w:color="auto"/>
            <w:bottom w:val="none" w:sz="0" w:space="0" w:color="auto"/>
            <w:right w:val="none" w:sz="0" w:space="0" w:color="auto"/>
          </w:divBdr>
          <w:divsChild>
            <w:div w:id="1233126943">
              <w:marLeft w:val="0"/>
              <w:marRight w:val="0"/>
              <w:marTop w:val="0"/>
              <w:marBottom w:val="0"/>
              <w:divBdr>
                <w:top w:val="none" w:sz="0" w:space="0" w:color="auto"/>
                <w:left w:val="none" w:sz="0" w:space="0" w:color="auto"/>
                <w:bottom w:val="none" w:sz="0" w:space="0" w:color="auto"/>
                <w:right w:val="none" w:sz="0" w:space="0" w:color="auto"/>
              </w:divBdr>
            </w:div>
            <w:div w:id="1322659507">
              <w:marLeft w:val="0"/>
              <w:marRight w:val="0"/>
              <w:marTop w:val="0"/>
              <w:marBottom w:val="0"/>
              <w:divBdr>
                <w:top w:val="none" w:sz="0" w:space="0" w:color="auto"/>
                <w:left w:val="none" w:sz="0" w:space="0" w:color="auto"/>
                <w:bottom w:val="none" w:sz="0" w:space="0" w:color="auto"/>
                <w:right w:val="none" w:sz="0" w:space="0" w:color="auto"/>
              </w:divBdr>
            </w:div>
          </w:divsChild>
        </w:div>
        <w:div w:id="1774474549">
          <w:marLeft w:val="0"/>
          <w:marRight w:val="0"/>
          <w:marTop w:val="0"/>
          <w:marBottom w:val="0"/>
          <w:divBdr>
            <w:top w:val="none" w:sz="0" w:space="0" w:color="auto"/>
            <w:left w:val="none" w:sz="0" w:space="0" w:color="auto"/>
            <w:bottom w:val="none" w:sz="0" w:space="0" w:color="auto"/>
            <w:right w:val="none" w:sz="0" w:space="0" w:color="auto"/>
          </w:divBdr>
        </w:div>
        <w:div w:id="2025857060">
          <w:marLeft w:val="0"/>
          <w:marRight w:val="0"/>
          <w:marTop w:val="0"/>
          <w:marBottom w:val="0"/>
          <w:divBdr>
            <w:top w:val="none" w:sz="0" w:space="0" w:color="auto"/>
            <w:left w:val="none" w:sz="0" w:space="0" w:color="auto"/>
            <w:bottom w:val="none" w:sz="0" w:space="0" w:color="auto"/>
            <w:right w:val="none" w:sz="0" w:space="0" w:color="auto"/>
          </w:divBdr>
        </w:div>
        <w:div w:id="1270115936">
          <w:marLeft w:val="0"/>
          <w:marRight w:val="0"/>
          <w:marTop w:val="0"/>
          <w:marBottom w:val="0"/>
          <w:divBdr>
            <w:top w:val="none" w:sz="0" w:space="0" w:color="auto"/>
            <w:left w:val="none" w:sz="0" w:space="0" w:color="auto"/>
            <w:bottom w:val="none" w:sz="0" w:space="0" w:color="auto"/>
            <w:right w:val="none" w:sz="0" w:space="0" w:color="auto"/>
          </w:divBdr>
          <w:divsChild>
            <w:div w:id="1267613342">
              <w:marLeft w:val="0"/>
              <w:marRight w:val="0"/>
              <w:marTop w:val="0"/>
              <w:marBottom w:val="0"/>
              <w:divBdr>
                <w:top w:val="none" w:sz="0" w:space="0" w:color="auto"/>
                <w:left w:val="none" w:sz="0" w:space="0" w:color="auto"/>
                <w:bottom w:val="none" w:sz="0" w:space="0" w:color="auto"/>
                <w:right w:val="none" w:sz="0" w:space="0" w:color="auto"/>
              </w:divBdr>
              <w:divsChild>
                <w:div w:id="652683988">
                  <w:marLeft w:val="0"/>
                  <w:marRight w:val="0"/>
                  <w:marTop w:val="0"/>
                  <w:marBottom w:val="0"/>
                  <w:divBdr>
                    <w:top w:val="none" w:sz="0" w:space="0" w:color="auto"/>
                    <w:left w:val="none" w:sz="0" w:space="0" w:color="auto"/>
                    <w:bottom w:val="none" w:sz="0" w:space="0" w:color="auto"/>
                    <w:right w:val="none" w:sz="0" w:space="0" w:color="auto"/>
                  </w:divBdr>
                </w:div>
                <w:div w:id="651132189">
                  <w:marLeft w:val="0"/>
                  <w:marRight w:val="0"/>
                  <w:marTop w:val="0"/>
                  <w:marBottom w:val="0"/>
                  <w:divBdr>
                    <w:top w:val="none" w:sz="0" w:space="0" w:color="auto"/>
                    <w:left w:val="none" w:sz="0" w:space="0" w:color="auto"/>
                    <w:bottom w:val="none" w:sz="0" w:space="0" w:color="auto"/>
                    <w:right w:val="none" w:sz="0" w:space="0" w:color="auto"/>
                  </w:divBdr>
                </w:div>
                <w:div w:id="1769421695">
                  <w:marLeft w:val="0"/>
                  <w:marRight w:val="0"/>
                  <w:marTop w:val="0"/>
                  <w:marBottom w:val="0"/>
                  <w:divBdr>
                    <w:top w:val="none" w:sz="0" w:space="0" w:color="auto"/>
                    <w:left w:val="none" w:sz="0" w:space="0" w:color="auto"/>
                    <w:bottom w:val="none" w:sz="0" w:space="0" w:color="auto"/>
                    <w:right w:val="none" w:sz="0" w:space="0" w:color="auto"/>
                  </w:divBdr>
                </w:div>
                <w:div w:id="168255328">
                  <w:marLeft w:val="0"/>
                  <w:marRight w:val="0"/>
                  <w:marTop w:val="0"/>
                  <w:marBottom w:val="0"/>
                  <w:divBdr>
                    <w:top w:val="none" w:sz="0" w:space="0" w:color="auto"/>
                    <w:left w:val="none" w:sz="0" w:space="0" w:color="auto"/>
                    <w:bottom w:val="none" w:sz="0" w:space="0" w:color="auto"/>
                    <w:right w:val="none" w:sz="0" w:space="0" w:color="auto"/>
                  </w:divBdr>
                </w:div>
                <w:div w:id="2074232976">
                  <w:marLeft w:val="0"/>
                  <w:marRight w:val="0"/>
                  <w:marTop w:val="0"/>
                  <w:marBottom w:val="0"/>
                  <w:divBdr>
                    <w:top w:val="none" w:sz="0" w:space="0" w:color="auto"/>
                    <w:left w:val="none" w:sz="0" w:space="0" w:color="auto"/>
                    <w:bottom w:val="none" w:sz="0" w:space="0" w:color="auto"/>
                    <w:right w:val="none" w:sz="0" w:space="0" w:color="auto"/>
                  </w:divBdr>
                </w:div>
                <w:div w:id="1599095634">
                  <w:marLeft w:val="0"/>
                  <w:marRight w:val="0"/>
                  <w:marTop w:val="0"/>
                  <w:marBottom w:val="0"/>
                  <w:divBdr>
                    <w:top w:val="none" w:sz="0" w:space="0" w:color="auto"/>
                    <w:left w:val="none" w:sz="0" w:space="0" w:color="auto"/>
                    <w:bottom w:val="none" w:sz="0" w:space="0" w:color="auto"/>
                    <w:right w:val="none" w:sz="0" w:space="0" w:color="auto"/>
                  </w:divBdr>
                </w:div>
                <w:div w:id="1263564943">
                  <w:marLeft w:val="0"/>
                  <w:marRight w:val="0"/>
                  <w:marTop w:val="0"/>
                  <w:marBottom w:val="0"/>
                  <w:divBdr>
                    <w:top w:val="none" w:sz="0" w:space="0" w:color="auto"/>
                    <w:left w:val="none" w:sz="0" w:space="0" w:color="auto"/>
                    <w:bottom w:val="none" w:sz="0" w:space="0" w:color="auto"/>
                    <w:right w:val="none" w:sz="0" w:space="0" w:color="auto"/>
                  </w:divBdr>
                </w:div>
                <w:div w:id="676346487">
                  <w:marLeft w:val="0"/>
                  <w:marRight w:val="0"/>
                  <w:marTop w:val="0"/>
                  <w:marBottom w:val="0"/>
                  <w:divBdr>
                    <w:top w:val="none" w:sz="0" w:space="0" w:color="auto"/>
                    <w:left w:val="none" w:sz="0" w:space="0" w:color="auto"/>
                    <w:bottom w:val="none" w:sz="0" w:space="0" w:color="auto"/>
                    <w:right w:val="none" w:sz="0" w:space="0" w:color="auto"/>
                  </w:divBdr>
                </w:div>
                <w:div w:id="2098400808">
                  <w:marLeft w:val="0"/>
                  <w:marRight w:val="0"/>
                  <w:marTop w:val="0"/>
                  <w:marBottom w:val="0"/>
                  <w:divBdr>
                    <w:top w:val="none" w:sz="0" w:space="0" w:color="auto"/>
                    <w:left w:val="none" w:sz="0" w:space="0" w:color="auto"/>
                    <w:bottom w:val="none" w:sz="0" w:space="0" w:color="auto"/>
                    <w:right w:val="none" w:sz="0" w:space="0" w:color="auto"/>
                  </w:divBdr>
                </w:div>
                <w:div w:id="654071626">
                  <w:marLeft w:val="0"/>
                  <w:marRight w:val="0"/>
                  <w:marTop w:val="0"/>
                  <w:marBottom w:val="0"/>
                  <w:divBdr>
                    <w:top w:val="none" w:sz="0" w:space="0" w:color="auto"/>
                    <w:left w:val="none" w:sz="0" w:space="0" w:color="auto"/>
                    <w:bottom w:val="none" w:sz="0" w:space="0" w:color="auto"/>
                    <w:right w:val="none" w:sz="0" w:space="0" w:color="auto"/>
                  </w:divBdr>
                </w:div>
                <w:div w:id="1199202664">
                  <w:marLeft w:val="0"/>
                  <w:marRight w:val="0"/>
                  <w:marTop w:val="0"/>
                  <w:marBottom w:val="0"/>
                  <w:divBdr>
                    <w:top w:val="none" w:sz="0" w:space="0" w:color="auto"/>
                    <w:left w:val="none" w:sz="0" w:space="0" w:color="auto"/>
                    <w:bottom w:val="none" w:sz="0" w:space="0" w:color="auto"/>
                    <w:right w:val="none" w:sz="0" w:space="0" w:color="auto"/>
                  </w:divBdr>
                </w:div>
                <w:div w:id="37702976">
                  <w:marLeft w:val="0"/>
                  <w:marRight w:val="0"/>
                  <w:marTop w:val="0"/>
                  <w:marBottom w:val="0"/>
                  <w:divBdr>
                    <w:top w:val="none" w:sz="0" w:space="0" w:color="auto"/>
                    <w:left w:val="none" w:sz="0" w:space="0" w:color="auto"/>
                    <w:bottom w:val="none" w:sz="0" w:space="0" w:color="auto"/>
                    <w:right w:val="none" w:sz="0" w:space="0" w:color="auto"/>
                  </w:divBdr>
                </w:div>
                <w:div w:id="715085172">
                  <w:marLeft w:val="0"/>
                  <w:marRight w:val="0"/>
                  <w:marTop w:val="0"/>
                  <w:marBottom w:val="0"/>
                  <w:divBdr>
                    <w:top w:val="none" w:sz="0" w:space="0" w:color="auto"/>
                    <w:left w:val="none" w:sz="0" w:space="0" w:color="auto"/>
                    <w:bottom w:val="none" w:sz="0" w:space="0" w:color="auto"/>
                    <w:right w:val="none" w:sz="0" w:space="0" w:color="auto"/>
                  </w:divBdr>
                </w:div>
                <w:div w:id="1501382601">
                  <w:marLeft w:val="0"/>
                  <w:marRight w:val="0"/>
                  <w:marTop w:val="0"/>
                  <w:marBottom w:val="0"/>
                  <w:divBdr>
                    <w:top w:val="none" w:sz="0" w:space="0" w:color="auto"/>
                    <w:left w:val="none" w:sz="0" w:space="0" w:color="auto"/>
                    <w:bottom w:val="none" w:sz="0" w:space="0" w:color="auto"/>
                    <w:right w:val="none" w:sz="0" w:space="0" w:color="auto"/>
                  </w:divBdr>
                </w:div>
                <w:div w:id="2111463174">
                  <w:marLeft w:val="0"/>
                  <w:marRight w:val="0"/>
                  <w:marTop w:val="0"/>
                  <w:marBottom w:val="0"/>
                  <w:divBdr>
                    <w:top w:val="none" w:sz="0" w:space="0" w:color="auto"/>
                    <w:left w:val="none" w:sz="0" w:space="0" w:color="auto"/>
                    <w:bottom w:val="none" w:sz="0" w:space="0" w:color="auto"/>
                    <w:right w:val="none" w:sz="0" w:space="0" w:color="auto"/>
                  </w:divBdr>
                </w:div>
                <w:div w:id="217478127">
                  <w:marLeft w:val="0"/>
                  <w:marRight w:val="0"/>
                  <w:marTop w:val="0"/>
                  <w:marBottom w:val="0"/>
                  <w:divBdr>
                    <w:top w:val="none" w:sz="0" w:space="0" w:color="auto"/>
                    <w:left w:val="none" w:sz="0" w:space="0" w:color="auto"/>
                    <w:bottom w:val="none" w:sz="0" w:space="0" w:color="auto"/>
                    <w:right w:val="none" w:sz="0" w:space="0" w:color="auto"/>
                  </w:divBdr>
                </w:div>
                <w:div w:id="1075783946">
                  <w:marLeft w:val="0"/>
                  <w:marRight w:val="0"/>
                  <w:marTop w:val="0"/>
                  <w:marBottom w:val="0"/>
                  <w:divBdr>
                    <w:top w:val="none" w:sz="0" w:space="0" w:color="auto"/>
                    <w:left w:val="none" w:sz="0" w:space="0" w:color="auto"/>
                    <w:bottom w:val="none" w:sz="0" w:space="0" w:color="auto"/>
                    <w:right w:val="none" w:sz="0" w:space="0" w:color="auto"/>
                  </w:divBdr>
                </w:div>
                <w:div w:id="1775784705">
                  <w:marLeft w:val="0"/>
                  <w:marRight w:val="0"/>
                  <w:marTop w:val="0"/>
                  <w:marBottom w:val="0"/>
                  <w:divBdr>
                    <w:top w:val="none" w:sz="0" w:space="0" w:color="auto"/>
                    <w:left w:val="none" w:sz="0" w:space="0" w:color="auto"/>
                    <w:bottom w:val="none" w:sz="0" w:space="0" w:color="auto"/>
                    <w:right w:val="none" w:sz="0" w:space="0" w:color="auto"/>
                  </w:divBdr>
                </w:div>
                <w:div w:id="1697922717">
                  <w:marLeft w:val="0"/>
                  <w:marRight w:val="0"/>
                  <w:marTop w:val="0"/>
                  <w:marBottom w:val="0"/>
                  <w:divBdr>
                    <w:top w:val="none" w:sz="0" w:space="0" w:color="auto"/>
                    <w:left w:val="none" w:sz="0" w:space="0" w:color="auto"/>
                    <w:bottom w:val="none" w:sz="0" w:space="0" w:color="auto"/>
                    <w:right w:val="none" w:sz="0" w:space="0" w:color="auto"/>
                  </w:divBdr>
                </w:div>
                <w:div w:id="653919355">
                  <w:marLeft w:val="0"/>
                  <w:marRight w:val="0"/>
                  <w:marTop w:val="0"/>
                  <w:marBottom w:val="0"/>
                  <w:divBdr>
                    <w:top w:val="none" w:sz="0" w:space="0" w:color="auto"/>
                    <w:left w:val="none" w:sz="0" w:space="0" w:color="auto"/>
                    <w:bottom w:val="none" w:sz="0" w:space="0" w:color="auto"/>
                    <w:right w:val="none" w:sz="0" w:space="0" w:color="auto"/>
                  </w:divBdr>
                </w:div>
                <w:div w:id="1641881625">
                  <w:marLeft w:val="0"/>
                  <w:marRight w:val="0"/>
                  <w:marTop w:val="0"/>
                  <w:marBottom w:val="0"/>
                  <w:divBdr>
                    <w:top w:val="none" w:sz="0" w:space="0" w:color="auto"/>
                    <w:left w:val="none" w:sz="0" w:space="0" w:color="auto"/>
                    <w:bottom w:val="none" w:sz="0" w:space="0" w:color="auto"/>
                    <w:right w:val="none" w:sz="0" w:space="0" w:color="auto"/>
                  </w:divBdr>
                </w:div>
                <w:div w:id="1782265387">
                  <w:marLeft w:val="0"/>
                  <w:marRight w:val="0"/>
                  <w:marTop w:val="0"/>
                  <w:marBottom w:val="0"/>
                  <w:divBdr>
                    <w:top w:val="none" w:sz="0" w:space="0" w:color="auto"/>
                    <w:left w:val="none" w:sz="0" w:space="0" w:color="auto"/>
                    <w:bottom w:val="none" w:sz="0" w:space="0" w:color="auto"/>
                    <w:right w:val="none" w:sz="0" w:space="0" w:color="auto"/>
                  </w:divBdr>
                </w:div>
                <w:div w:id="593367459">
                  <w:marLeft w:val="0"/>
                  <w:marRight w:val="0"/>
                  <w:marTop w:val="0"/>
                  <w:marBottom w:val="0"/>
                  <w:divBdr>
                    <w:top w:val="none" w:sz="0" w:space="0" w:color="auto"/>
                    <w:left w:val="none" w:sz="0" w:space="0" w:color="auto"/>
                    <w:bottom w:val="none" w:sz="0" w:space="0" w:color="auto"/>
                    <w:right w:val="none" w:sz="0" w:space="0" w:color="auto"/>
                  </w:divBdr>
                </w:div>
                <w:div w:id="722950889">
                  <w:marLeft w:val="0"/>
                  <w:marRight w:val="0"/>
                  <w:marTop w:val="0"/>
                  <w:marBottom w:val="0"/>
                  <w:divBdr>
                    <w:top w:val="none" w:sz="0" w:space="0" w:color="auto"/>
                    <w:left w:val="none" w:sz="0" w:space="0" w:color="auto"/>
                    <w:bottom w:val="none" w:sz="0" w:space="0" w:color="auto"/>
                    <w:right w:val="none" w:sz="0" w:space="0" w:color="auto"/>
                  </w:divBdr>
                </w:div>
                <w:div w:id="846484051">
                  <w:marLeft w:val="0"/>
                  <w:marRight w:val="0"/>
                  <w:marTop w:val="0"/>
                  <w:marBottom w:val="0"/>
                  <w:divBdr>
                    <w:top w:val="none" w:sz="0" w:space="0" w:color="auto"/>
                    <w:left w:val="none" w:sz="0" w:space="0" w:color="auto"/>
                    <w:bottom w:val="none" w:sz="0" w:space="0" w:color="auto"/>
                    <w:right w:val="none" w:sz="0" w:space="0" w:color="auto"/>
                  </w:divBdr>
                </w:div>
                <w:div w:id="1321931990">
                  <w:marLeft w:val="0"/>
                  <w:marRight w:val="0"/>
                  <w:marTop w:val="0"/>
                  <w:marBottom w:val="0"/>
                  <w:divBdr>
                    <w:top w:val="none" w:sz="0" w:space="0" w:color="auto"/>
                    <w:left w:val="none" w:sz="0" w:space="0" w:color="auto"/>
                    <w:bottom w:val="none" w:sz="0" w:space="0" w:color="auto"/>
                    <w:right w:val="none" w:sz="0" w:space="0" w:color="auto"/>
                  </w:divBdr>
                </w:div>
                <w:div w:id="1940522545">
                  <w:marLeft w:val="0"/>
                  <w:marRight w:val="0"/>
                  <w:marTop w:val="0"/>
                  <w:marBottom w:val="0"/>
                  <w:divBdr>
                    <w:top w:val="none" w:sz="0" w:space="0" w:color="auto"/>
                    <w:left w:val="none" w:sz="0" w:space="0" w:color="auto"/>
                    <w:bottom w:val="none" w:sz="0" w:space="0" w:color="auto"/>
                    <w:right w:val="none" w:sz="0" w:space="0" w:color="auto"/>
                  </w:divBdr>
                </w:div>
                <w:div w:id="212935321">
                  <w:marLeft w:val="0"/>
                  <w:marRight w:val="0"/>
                  <w:marTop w:val="0"/>
                  <w:marBottom w:val="0"/>
                  <w:divBdr>
                    <w:top w:val="none" w:sz="0" w:space="0" w:color="auto"/>
                    <w:left w:val="none" w:sz="0" w:space="0" w:color="auto"/>
                    <w:bottom w:val="none" w:sz="0" w:space="0" w:color="auto"/>
                    <w:right w:val="none" w:sz="0" w:space="0" w:color="auto"/>
                  </w:divBdr>
                </w:div>
                <w:div w:id="1525363508">
                  <w:marLeft w:val="0"/>
                  <w:marRight w:val="0"/>
                  <w:marTop w:val="0"/>
                  <w:marBottom w:val="0"/>
                  <w:divBdr>
                    <w:top w:val="none" w:sz="0" w:space="0" w:color="auto"/>
                    <w:left w:val="none" w:sz="0" w:space="0" w:color="auto"/>
                    <w:bottom w:val="none" w:sz="0" w:space="0" w:color="auto"/>
                    <w:right w:val="none" w:sz="0" w:space="0" w:color="auto"/>
                  </w:divBdr>
                </w:div>
                <w:div w:id="1891304129">
                  <w:marLeft w:val="0"/>
                  <w:marRight w:val="0"/>
                  <w:marTop w:val="0"/>
                  <w:marBottom w:val="0"/>
                  <w:divBdr>
                    <w:top w:val="none" w:sz="0" w:space="0" w:color="auto"/>
                    <w:left w:val="none" w:sz="0" w:space="0" w:color="auto"/>
                    <w:bottom w:val="none" w:sz="0" w:space="0" w:color="auto"/>
                    <w:right w:val="none" w:sz="0" w:space="0" w:color="auto"/>
                  </w:divBdr>
                </w:div>
                <w:div w:id="873343059">
                  <w:marLeft w:val="0"/>
                  <w:marRight w:val="0"/>
                  <w:marTop w:val="0"/>
                  <w:marBottom w:val="0"/>
                  <w:divBdr>
                    <w:top w:val="none" w:sz="0" w:space="0" w:color="auto"/>
                    <w:left w:val="none" w:sz="0" w:space="0" w:color="auto"/>
                    <w:bottom w:val="none" w:sz="0" w:space="0" w:color="auto"/>
                    <w:right w:val="none" w:sz="0" w:space="0" w:color="auto"/>
                  </w:divBdr>
                </w:div>
                <w:div w:id="2035180935">
                  <w:marLeft w:val="0"/>
                  <w:marRight w:val="0"/>
                  <w:marTop w:val="0"/>
                  <w:marBottom w:val="0"/>
                  <w:divBdr>
                    <w:top w:val="none" w:sz="0" w:space="0" w:color="auto"/>
                    <w:left w:val="none" w:sz="0" w:space="0" w:color="auto"/>
                    <w:bottom w:val="none" w:sz="0" w:space="0" w:color="auto"/>
                    <w:right w:val="none" w:sz="0" w:space="0" w:color="auto"/>
                  </w:divBdr>
                </w:div>
                <w:div w:id="547424666">
                  <w:marLeft w:val="0"/>
                  <w:marRight w:val="0"/>
                  <w:marTop w:val="0"/>
                  <w:marBottom w:val="0"/>
                  <w:divBdr>
                    <w:top w:val="none" w:sz="0" w:space="0" w:color="auto"/>
                    <w:left w:val="none" w:sz="0" w:space="0" w:color="auto"/>
                    <w:bottom w:val="none" w:sz="0" w:space="0" w:color="auto"/>
                    <w:right w:val="none" w:sz="0" w:space="0" w:color="auto"/>
                  </w:divBdr>
                </w:div>
                <w:div w:id="1758794650">
                  <w:marLeft w:val="0"/>
                  <w:marRight w:val="0"/>
                  <w:marTop w:val="0"/>
                  <w:marBottom w:val="0"/>
                  <w:divBdr>
                    <w:top w:val="none" w:sz="0" w:space="0" w:color="auto"/>
                    <w:left w:val="none" w:sz="0" w:space="0" w:color="auto"/>
                    <w:bottom w:val="none" w:sz="0" w:space="0" w:color="auto"/>
                    <w:right w:val="none" w:sz="0" w:space="0" w:color="auto"/>
                  </w:divBdr>
                </w:div>
                <w:div w:id="462580284">
                  <w:marLeft w:val="0"/>
                  <w:marRight w:val="0"/>
                  <w:marTop w:val="0"/>
                  <w:marBottom w:val="0"/>
                  <w:divBdr>
                    <w:top w:val="none" w:sz="0" w:space="0" w:color="auto"/>
                    <w:left w:val="none" w:sz="0" w:space="0" w:color="auto"/>
                    <w:bottom w:val="none" w:sz="0" w:space="0" w:color="auto"/>
                    <w:right w:val="none" w:sz="0" w:space="0" w:color="auto"/>
                  </w:divBdr>
                </w:div>
                <w:div w:id="911355549">
                  <w:marLeft w:val="0"/>
                  <w:marRight w:val="0"/>
                  <w:marTop w:val="0"/>
                  <w:marBottom w:val="0"/>
                  <w:divBdr>
                    <w:top w:val="none" w:sz="0" w:space="0" w:color="auto"/>
                    <w:left w:val="none" w:sz="0" w:space="0" w:color="auto"/>
                    <w:bottom w:val="none" w:sz="0" w:space="0" w:color="auto"/>
                    <w:right w:val="none" w:sz="0" w:space="0" w:color="auto"/>
                  </w:divBdr>
                </w:div>
                <w:div w:id="1457482730">
                  <w:marLeft w:val="0"/>
                  <w:marRight w:val="0"/>
                  <w:marTop w:val="0"/>
                  <w:marBottom w:val="0"/>
                  <w:divBdr>
                    <w:top w:val="none" w:sz="0" w:space="0" w:color="auto"/>
                    <w:left w:val="none" w:sz="0" w:space="0" w:color="auto"/>
                    <w:bottom w:val="none" w:sz="0" w:space="0" w:color="auto"/>
                    <w:right w:val="none" w:sz="0" w:space="0" w:color="auto"/>
                  </w:divBdr>
                </w:div>
                <w:div w:id="574510650">
                  <w:marLeft w:val="0"/>
                  <w:marRight w:val="0"/>
                  <w:marTop w:val="0"/>
                  <w:marBottom w:val="0"/>
                  <w:divBdr>
                    <w:top w:val="none" w:sz="0" w:space="0" w:color="auto"/>
                    <w:left w:val="none" w:sz="0" w:space="0" w:color="auto"/>
                    <w:bottom w:val="none" w:sz="0" w:space="0" w:color="auto"/>
                    <w:right w:val="none" w:sz="0" w:space="0" w:color="auto"/>
                  </w:divBdr>
                </w:div>
                <w:div w:id="531308198">
                  <w:marLeft w:val="0"/>
                  <w:marRight w:val="0"/>
                  <w:marTop w:val="0"/>
                  <w:marBottom w:val="0"/>
                  <w:divBdr>
                    <w:top w:val="none" w:sz="0" w:space="0" w:color="auto"/>
                    <w:left w:val="none" w:sz="0" w:space="0" w:color="auto"/>
                    <w:bottom w:val="none" w:sz="0" w:space="0" w:color="auto"/>
                    <w:right w:val="none" w:sz="0" w:space="0" w:color="auto"/>
                  </w:divBdr>
                </w:div>
                <w:div w:id="1270770790">
                  <w:marLeft w:val="0"/>
                  <w:marRight w:val="0"/>
                  <w:marTop w:val="0"/>
                  <w:marBottom w:val="0"/>
                  <w:divBdr>
                    <w:top w:val="none" w:sz="0" w:space="0" w:color="auto"/>
                    <w:left w:val="none" w:sz="0" w:space="0" w:color="auto"/>
                    <w:bottom w:val="none" w:sz="0" w:space="0" w:color="auto"/>
                    <w:right w:val="none" w:sz="0" w:space="0" w:color="auto"/>
                  </w:divBdr>
                </w:div>
                <w:div w:id="558323206">
                  <w:marLeft w:val="0"/>
                  <w:marRight w:val="0"/>
                  <w:marTop w:val="0"/>
                  <w:marBottom w:val="0"/>
                  <w:divBdr>
                    <w:top w:val="none" w:sz="0" w:space="0" w:color="auto"/>
                    <w:left w:val="none" w:sz="0" w:space="0" w:color="auto"/>
                    <w:bottom w:val="none" w:sz="0" w:space="0" w:color="auto"/>
                    <w:right w:val="none" w:sz="0" w:space="0" w:color="auto"/>
                  </w:divBdr>
                </w:div>
                <w:div w:id="1068118093">
                  <w:marLeft w:val="0"/>
                  <w:marRight w:val="0"/>
                  <w:marTop w:val="0"/>
                  <w:marBottom w:val="0"/>
                  <w:divBdr>
                    <w:top w:val="none" w:sz="0" w:space="0" w:color="auto"/>
                    <w:left w:val="none" w:sz="0" w:space="0" w:color="auto"/>
                    <w:bottom w:val="none" w:sz="0" w:space="0" w:color="auto"/>
                    <w:right w:val="none" w:sz="0" w:space="0" w:color="auto"/>
                  </w:divBdr>
                </w:div>
                <w:div w:id="102263058">
                  <w:marLeft w:val="0"/>
                  <w:marRight w:val="0"/>
                  <w:marTop w:val="0"/>
                  <w:marBottom w:val="0"/>
                  <w:divBdr>
                    <w:top w:val="none" w:sz="0" w:space="0" w:color="auto"/>
                    <w:left w:val="none" w:sz="0" w:space="0" w:color="auto"/>
                    <w:bottom w:val="none" w:sz="0" w:space="0" w:color="auto"/>
                    <w:right w:val="none" w:sz="0" w:space="0" w:color="auto"/>
                  </w:divBdr>
                </w:div>
                <w:div w:id="1866819266">
                  <w:marLeft w:val="0"/>
                  <w:marRight w:val="0"/>
                  <w:marTop w:val="0"/>
                  <w:marBottom w:val="0"/>
                  <w:divBdr>
                    <w:top w:val="none" w:sz="0" w:space="0" w:color="auto"/>
                    <w:left w:val="none" w:sz="0" w:space="0" w:color="auto"/>
                    <w:bottom w:val="none" w:sz="0" w:space="0" w:color="auto"/>
                    <w:right w:val="none" w:sz="0" w:space="0" w:color="auto"/>
                  </w:divBdr>
                </w:div>
                <w:div w:id="883063722">
                  <w:marLeft w:val="0"/>
                  <w:marRight w:val="0"/>
                  <w:marTop w:val="0"/>
                  <w:marBottom w:val="0"/>
                  <w:divBdr>
                    <w:top w:val="none" w:sz="0" w:space="0" w:color="auto"/>
                    <w:left w:val="none" w:sz="0" w:space="0" w:color="auto"/>
                    <w:bottom w:val="none" w:sz="0" w:space="0" w:color="auto"/>
                    <w:right w:val="none" w:sz="0" w:space="0" w:color="auto"/>
                  </w:divBdr>
                </w:div>
                <w:div w:id="1669017179">
                  <w:marLeft w:val="0"/>
                  <w:marRight w:val="0"/>
                  <w:marTop w:val="0"/>
                  <w:marBottom w:val="0"/>
                  <w:divBdr>
                    <w:top w:val="none" w:sz="0" w:space="0" w:color="auto"/>
                    <w:left w:val="none" w:sz="0" w:space="0" w:color="auto"/>
                    <w:bottom w:val="none" w:sz="0" w:space="0" w:color="auto"/>
                    <w:right w:val="none" w:sz="0" w:space="0" w:color="auto"/>
                  </w:divBdr>
                </w:div>
                <w:div w:id="2070574299">
                  <w:marLeft w:val="0"/>
                  <w:marRight w:val="0"/>
                  <w:marTop w:val="0"/>
                  <w:marBottom w:val="0"/>
                  <w:divBdr>
                    <w:top w:val="none" w:sz="0" w:space="0" w:color="auto"/>
                    <w:left w:val="none" w:sz="0" w:space="0" w:color="auto"/>
                    <w:bottom w:val="none" w:sz="0" w:space="0" w:color="auto"/>
                    <w:right w:val="none" w:sz="0" w:space="0" w:color="auto"/>
                  </w:divBdr>
                </w:div>
                <w:div w:id="841043801">
                  <w:marLeft w:val="0"/>
                  <w:marRight w:val="0"/>
                  <w:marTop w:val="0"/>
                  <w:marBottom w:val="0"/>
                  <w:divBdr>
                    <w:top w:val="none" w:sz="0" w:space="0" w:color="auto"/>
                    <w:left w:val="none" w:sz="0" w:space="0" w:color="auto"/>
                    <w:bottom w:val="none" w:sz="0" w:space="0" w:color="auto"/>
                    <w:right w:val="none" w:sz="0" w:space="0" w:color="auto"/>
                  </w:divBdr>
                </w:div>
                <w:div w:id="934483003">
                  <w:marLeft w:val="0"/>
                  <w:marRight w:val="0"/>
                  <w:marTop w:val="0"/>
                  <w:marBottom w:val="0"/>
                  <w:divBdr>
                    <w:top w:val="none" w:sz="0" w:space="0" w:color="auto"/>
                    <w:left w:val="none" w:sz="0" w:space="0" w:color="auto"/>
                    <w:bottom w:val="none" w:sz="0" w:space="0" w:color="auto"/>
                    <w:right w:val="none" w:sz="0" w:space="0" w:color="auto"/>
                  </w:divBdr>
                </w:div>
                <w:div w:id="592083076">
                  <w:marLeft w:val="0"/>
                  <w:marRight w:val="0"/>
                  <w:marTop w:val="0"/>
                  <w:marBottom w:val="0"/>
                  <w:divBdr>
                    <w:top w:val="none" w:sz="0" w:space="0" w:color="auto"/>
                    <w:left w:val="none" w:sz="0" w:space="0" w:color="auto"/>
                    <w:bottom w:val="none" w:sz="0" w:space="0" w:color="auto"/>
                    <w:right w:val="none" w:sz="0" w:space="0" w:color="auto"/>
                  </w:divBdr>
                </w:div>
                <w:div w:id="2113697512">
                  <w:marLeft w:val="0"/>
                  <w:marRight w:val="0"/>
                  <w:marTop w:val="0"/>
                  <w:marBottom w:val="0"/>
                  <w:divBdr>
                    <w:top w:val="none" w:sz="0" w:space="0" w:color="auto"/>
                    <w:left w:val="none" w:sz="0" w:space="0" w:color="auto"/>
                    <w:bottom w:val="none" w:sz="0" w:space="0" w:color="auto"/>
                    <w:right w:val="none" w:sz="0" w:space="0" w:color="auto"/>
                  </w:divBdr>
                </w:div>
                <w:div w:id="1624188452">
                  <w:marLeft w:val="0"/>
                  <w:marRight w:val="0"/>
                  <w:marTop w:val="0"/>
                  <w:marBottom w:val="0"/>
                  <w:divBdr>
                    <w:top w:val="none" w:sz="0" w:space="0" w:color="auto"/>
                    <w:left w:val="none" w:sz="0" w:space="0" w:color="auto"/>
                    <w:bottom w:val="none" w:sz="0" w:space="0" w:color="auto"/>
                    <w:right w:val="none" w:sz="0" w:space="0" w:color="auto"/>
                  </w:divBdr>
                </w:div>
                <w:div w:id="936866565">
                  <w:marLeft w:val="0"/>
                  <w:marRight w:val="0"/>
                  <w:marTop w:val="0"/>
                  <w:marBottom w:val="0"/>
                  <w:divBdr>
                    <w:top w:val="none" w:sz="0" w:space="0" w:color="auto"/>
                    <w:left w:val="none" w:sz="0" w:space="0" w:color="auto"/>
                    <w:bottom w:val="none" w:sz="0" w:space="0" w:color="auto"/>
                    <w:right w:val="none" w:sz="0" w:space="0" w:color="auto"/>
                  </w:divBdr>
                </w:div>
                <w:div w:id="959872635">
                  <w:marLeft w:val="0"/>
                  <w:marRight w:val="0"/>
                  <w:marTop w:val="0"/>
                  <w:marBottom w:val="0"/>
                  <w:divBdr>
                    <w:top w:val="none" w:sz="0" w:space="0" w:color="auto"/>
                    <w:left w:val="none" w:sz="0" w:space="0" w:color="auto"/>
                    <w:bottom w:val="none" w:sz="0" w:space="0" w:color="auto"/>
                    <w:right w:val="none" w:sz="0" w:space="0" w:color="auto"/>
                  </w:divBdr>
                </w:div>
                <w:div w:id="1925527953">
                  <w:marLeft w:val="0"/>
                  <w:marRight w:val="0"/>
                  <w:marTop w:val="0"/>
                  <w:marBottom w:val="0"/>
                  <w:divBdr>
                    <w:top w:val="none" w:sz="0" w:space="0" w:color="auto"/>
                    <w:left w:val="none" w:sz="0" w:space="0" w:color="auto"/>
                    <w:bottom w:val="none" w:sz="0" w:space="0" w:color="auto"/>
                    <w:right w:val="none" w:sz="0" w:space="0" w:color="auto"/>
                  </w:divBdr>
                </w:div>
                <w:div w:id="2117678616">
                  <w:marLeft w:val="0"/>
                  <w:marRight w:val="0"/>
                  <w:marTop w:val="0"/>
                  <w:marBottom w:val="0"/>
                  <w:divBdr>
                    <w:top w:val="none" w:sz="0" w:space="0" w:color="auto"/>
                    <w:left w:val="none" w:sz="0" w:space="0" w:color="auto"/>
                    <w:bottom w:val="none" w:sz="0" w:space="0" w:color="auto"/>
                    <w:right w:val="none" w:sz="0" w:space="0" w:color="auto"/>
                  </w:divBdr>
                </w:div>
                <w:div w:id="1487282905">
                  <w:marLeft w:val="0"/>
                  <w:marRight w:val="0"/>
                  <w:marTop w:val="0"/>
                  <w:marBottom w:val="0"/>
                  <w:divBdr>
                    <w:top w:val="none" w:sz="0" w:space="0" w:color="auto"/>
                    <w:left w:val="none" w:sz="0" w:space="0" w:color="auto"/>
                    <w:bottom w:val="none" w:sz="0" w:space="0" w:color="auto"/>
                    <w:right w:val="none" w:sz="0" w:space="0" w:color="auto"/>
                  </w:divBdr>
                </w:div>
                <w:div w:id="1722048810">
                  <w:marLeft w:val="0"/>
                  <w:marRight w:val="0"/>
                  <w:marTop w:val="0"/>
                  <w:marBottom w:val="0"/>
                  <w:divBdr>
                    <w:top w:val="none" w:sz="0" w:space="0" w:color="auto"/>
                    <w:left w:val="none" w:sz="0" w:space="0" w:color="auto"/>
                    <w:bottom w:val="none" w:sz="0" w:space="0" w:color="auto"/>
                    <w:right w:val="none" w:sz="0" w:space="0" w:color="auto"/>
                  </w:divBdr>
                </w:div>
                <w:div w:id="896159591">
                  <w:marLeft w:val="0"/>
                  <w:marRight w:val="0"/>
                  <w:marTop w:val="0"/>
                  <w:marBottom w:val="0"/>
                  <w:divBdr>
                    <w:top w:val="none" w:sz="0" w:space="0" w:color="auto"/>
                    <w:left w:val="none" w:sz="0" w:space="0" w:color="auto"/>
                    <w:bottom w:val="none" w:sz="0" w:space="0" w:color="auto"/>
                    <w:right w:val="none" w:sz="0" w:space="0" w:color="auto"/>
                  </w:divBdr>
                </w:div>
                <w:div w:id="945503117">
                  <w:marLeft w:val="0"/>
                  <w:marRight w:val="0"/>
                  <w:marTop w:val="0"/>
                  <w:marBottom w:val="0"/>
                  <w:divBdr>
                    <w:top w:val="none" w:sz="0" w:space="0" w:color="auto"/>
                    <w:left w:val="none" w:sz="0" w:space="0" w:color="auto"/>
                    <w:bottom w:val="none" w:sz="0" w:space="0" w:color="auto"/>
                    <w:right w:val="none" w:sz="0" w:space="0" w:color="auto"/>
                  </w:divBdr>
                </w:div>
                <w:div w:id="729966492">
                  <w:marLeft w:val="0"/>
                  <w:marRight w:val="0"/>
                  <w:marTop w:val="0"/>
                  <w:marBottom w:val="0"/>
                  <w:divBdr>
                    <w:top w:val="none" w:sz="0" w:space="0" w:color="auto"/>
                    <w:left w:val="none" w:sz="0" w:space="0" w:color="auto"/>
                    <w:bottom w:val="none" w:sz="0" w:space="0" w:color="auto"/>
                    <w:right w:val="none" w:sz="0" w:space="0" w:color="auto"/>
                  </w:divBdr>
                </w:div>
                <w:div w:id="1909076507">
                  <w:marLeft w:val="0"/>
                  <w:marRight w:val="0"/>
                  <w:marTop w:val="0"/>
                  <w:marBottom w:val="0"/>
                  <w:divBdr>
                    <w:top w:val="none" w:sz="0" w:space="0" w:color="auto"/>
                    <w:left w:val="none" w:sz="0" w:space="0" w:color="auto"/>
                    <w:bottom w:val="none" w:sz="0" w:space="0" w:color="auto"/>
                    <w:right w:val="none" w:sz="0" w:space="0" w:color="auto"/>
                  </w:divBdr>
                </w:div>
                <w:div w:id="1374890396">
                  <w:marLeft w:val="0"/>
                  <w:marRight w:val="0"/>
                  <w:marTop w:val="0"/>
                  <w:marBottom w:val="0"/>
                  <w:divBdr>
                    <w:top w:val="none" w:sz="0" w:space="0" w:color="auto"/>
                    <w:left w:val="none" w:sz="0" w:space="0" w:color="auto"/>
                    <w:bottom w:val="none" w:sz="0" w:space="0" w:color="auto"/>
                    <w:right w:val="none" w:sz="0" w:space="0" w:color="auto"/>
                  </w:divBdr>
                </w:div>
                <w:div w:id="1347974515">
                  <w:marLeft w:val="0"/>
                  <w:marRight w:val="0"/>
                  <w:marTop w:val="0"/>
                  <w:marBottom w:val="0"/>
                  <w:divBdr>
                    <w:top w:val="none" w:sz="0" w:space="0" w:color="auto"/>
                    <w:left w:val="none" w:sz="0" w:space="0" w:color="auto"/>
                    <w:bottom w:val="none" w:sz="0" w:space="0" w:color="auto"/>
                    <w:right w:val="none" w:sz="0" w:space="0" w:color="auto"/>
                  </w:divBdr>
                </w:div>
                <w:div w:id="1648588390">
                  <w:marLeft w:val="0"/>
                  <w:marRight w:val="0"/>
                  <w:marTop w:val="0"/>
                  <w:marBottom w:val="0"/>
                  <w:divBdr>
                    <w:top w:val="none" w:sz="0" w:space="0" w:color="auto"/>
                    <w:left w:val="none" w:sz="0" w:space="0" w:color="auto"/>
                    <w:bottom w:val="none" w:sz="0" w:space="0" w:color="auto"/>
                    <w:right w:val="none" w:sz="0" w:space="0" w:color="auto"/>
                  </w:divBdr>
                </w:div>
                <w:div w:id="1433862712">
                  <w:marLeft w:val="0"/>
                  <w:marRight w:val="0"/>
                  <w:marTop w:val="0"/>
                  <w:marBottom w:val="0"/>
                  <w:divBdr>
                    <w:top w:val="none" w:sz="0" w:space="0" w:color="auto"/>
                    <w:left w:val="none" w:sz="0" w:space="0" w:color="auto"/>
                    <w:bottom w:val="none" w:sz="0" w:space="0" w:color="auto"/>
                    <w:right w:val="none" w:sz="0" w:space="0" w:color="auto"/>
                  </w:divBdr>
                </w:div>
                <w:div w:id="965428390">
                  <w:marLeft w:val="0"/>
                  <w:marRight w:val="0"/>
                  <w:marTop w:val="0"/>
                  <w:marBottom w:val="0"/>
                  <w:divBdr>
                    <w:top w:val="none" w:sz="0" w:space="0" w:color="auto"/>
                    <w:left w:val="none" w:sz="0" w:space="0" w:color="auto"/>
                    <w:bottom w:val="none" w:sz="0" w:space="0" w:color="auto"/>
                    <w:right w:val="none" w:sz="0" w:space="0" w:color="auto"/>
                  </w:divBdr>
                </w:div>
                <w:div w:id="605121139">
                  <w:marLeft w:val="0"/>
                  <w:marRight w:val="0"/>
                  <w:marTop w:val="0"/>
                  <w:marBottom w:val="0"/>
                  <w:divBdr>
                    <w:top w:val="none" w:sz="0" w:space="0" w:color="auto"/>
                    <w:left w:val="none" w:sz="0" w:space="0" w:color="auto"/>
                    <w:bottom w:val="none" w:sz="0" w:space="0" w:color="auto"/>
                    <w:right w:val="none" w:sz="0" w:space="0" w:color="auto"/>
                  </w:divBdr>
                </w:div>
                <w:div w:id="1564097232">
                  <w:marLeft w:val="0"/>
                  <w:marRight w:val="0"/>
                  <w:marTop w:val="0"/>
                  <w:marBottom w:val="0"/>
                  <w:divBdr>
                    <w:top w:val="none" w:sz="0" w:space="0" w:color="auto"/>
                    <w:left w:val="none" w:sz="0" w:space="0" w:color="auto"/>
                    <w:bottom w:val="none" w:sz="0" w:space="0" w:color="auto"/>
                    <w:right w:val="none" w:sz="0" w:space="0" w:color="auto"/>
                  </w:divBdr>
                </w:div>
                <w:div w:id="1291279528">
                  <w:marLeft w:val="0"/>
                  <w:marRight w:val="0"/>
                  <w:marTop w:val="0"/>
                  <w:marBottom w:val="0"/>
                  <w:divBdr>
                    <w:top w:val="none" w:sz="0" w:space="0" w:color="auto"/>
                    <w:left w:val="none" w:sz="0" w:space="0" w:color="auto"/>
                    <w:bottom w:val="none" w:sz="0" w:space="0" w:color="auto"/>
                    <w:right w:val="none" w:sz="0" w:space="0" w:color="auto"/>
                  </w:divBdr>
                </w:div>
                <w:div w:id="878132777">
                  <w:marLeft w:val="0"/>
                  <w:marRight w:val="0"/>
                  <w:marTop w:val="0"/>
                  <w:marBottom w:val="0"/>
                  <w:divBdr>
                    <w:top w:val="none" w:sz="0" w:space="0" w:color="auto"/>
                    <w:left w:val="none" w:sz="0" w:space="0" w:color="auto"/>
                    <w:bottom w:val="none" w:sz="0" w:space="0" w:color="auto"/>
                    <w:right w:val="none" w:sz="0" w:space="0" w:color="auto"/>
                  </w:divBdr>
                </w:div>
                <w:div w:id="1199199037">
                  <w:marLeft w:val="0"/>
                  <w:marRight w:val="0"/>
                  <w:marTop w:val="0"/>
                  <w:marBottom w:val="0"/>
                  <w:divBdr>
                    <w:top w:val="none" w:sz="0" w:space="0" w:color="auto"/>
                    <w:left w:val="none" w:sz="0" w:space="0" w:color="auto"/>
                    <w:bottom w:val="none" w:sz="0" w:space="0" w:color="auto"/>
                    <w:right w:val="none" w:sz="0" w:space="0" w:color="auto"/>
                  </w:divBdr>
                </w:div>
                <w:div w:id="1627271882">
                  <w:marLeft w:val="0"/>
                  <w:marRight w:val="0"/>
                  <w:marTop w:val="0"/>
                  <w:marBottom w:val="0"/>
                  <w:divBdr>
                    <w:top w:val="none" w:sz="0" w:space="0" w:color="auto"/>
                    <w:left w:val="none" w:sz="0" w:space="0" w:color="auto"/>
                    <w:bottom w:val="none" w:sz="0" w:space="0" w:color="auto"/>
                    <w:right w:val="none" w:sz="0" w:space="0" w:color="auto"/>
                  </w:divBdr>
                </w:div>
                <w:div w:id="185991671">
                  <w:marLeft w:val="0"/>
                  <w:marRight w:val="0"/>
                  <w:marTop w:val="0"/>
                  <w:marBottom w:val="0"/>
                  <w:divBdr>
                    <w:top w:val="none" w:sz="0" w:space="0" w:color="auto"/>
                    <w:left w:val="none" w:sz="0" w:space="0" w:color="auto"/>
                    <w:bottom w:val="none" w:sz="0" w:space="0" w:color="auto"/>
                    <w:right w:val="none" w:sz="0" w:space="0" w:color="auto"/>
                  </w:divBdr>
                </w:div>
                <w:div w:id="1507403947">
                  <w:marLeft w:val="0"/>
                  <w:marRight w:val="0"/>
                  <w:marTop w:val="0"/>
                  <w:marBottom w:val="0"/>
                  <w:divBdr>
                    <w:top w:val="none" w:sz="0" w:space="0" w:color="auto"/>
                    <w:left w:val="none" w:sz="0" w:space="0" w:color="auto"/>
                    <w:bottom w:val="none" w:sz="0" w:space="0" w:color="auto"/>
                    <w:right w:val="none" w:sz="0" w:space="0" w:color="auto"/>
                  </w:divBdr>
                </w:div>
                <w:div w:id="968824090">
                  <w:marLeft w:val="0"/>
                  <w:marRight w:val="0"/>
                  <w:marTop w:val="0"/>
                  <w:marBottom w:val="0"/>
                  <w:divBdr>
                    <w:top w:val="none" w:sz="0" w:space="0" w:color="auto"/>
                    <w:left w:val="none" w:sz="0" w:space="0" w:color="auto"/>
                    <w:bottom w:val="none" w:sz="0" w:space="0" w:color="auto"/>
                    <w:right w:val="none" w:sz="0" w:space="0" w:color="auto"/>
                  </w:divBdr>
                </w:div>
                <w:div w:id="478308911">
                  <w:marLeft w:val="0"/>
                  <w:marRight w:val="0"/>
                  <w:marTop w:val="0"/>
                  <w:marBottom w:val="0"/>
                  <w:divBdr>
                    <w:top w:val="none" w:sz="0" w:space="0" w:color="auto"/>
                    <w:left w:val="none" w:sz="0" w:space="0" w:color="auto"/>
                    <w:bottom w:val="none" w:sz="0" w:space="0" w:color="auto"/>
                    <w:right w:val="none" w:sz="0" w:space="0" w:color="auto"/>
                  </w:divBdr>
                </w:div>
                <w:div w:id="1180512709">
                  <w:marLeft w:val="0"/>
                  <w:marRight w:val="0"/>
                  <w:marTop w:val="0"/>
                  <w:marBottom w:val="0"/>
                  <w:divBdr>
                    <w:top w:val="none" w:sz="0" w:space="0" w:color="auto"/>
                    <w:left w:val="none" w:sz="0" w:space="0" w:color="auto"/>
                    <w:bottom w:val="none" w:sz="0" w:space="0" w:color="auto"/>
                    <w:right w:val="none" w:sz="0" w:space="0" w:color="auto"/>
                  </w:divBdr>
                </w:div>
                <w:div w:id="1675958696">
                  <w:marLeft w:val="0"/>
                  <w:marRight w:val="0"/>
                  <w:marTop w:val="0"/>
                  <w:marBottom w:val="0"/>
                  <w:divBdr>
                    <w:top w:val="none" w:sz="0" w:space="0" w:color="auto"/>
                    <w:left w:val="none" w:sz="0" w:space="0" w:color="auto"/>
                    <w:bottom w:val="none" w:sz="0" w:space="0" w:color="auto"/>
                    <w:right w:val="none" w:sz="0" w:space="0" w:color="auto"/>
                  </w:divBdr>
                </w:div>
                <w:div w:id="1266958399">
                  <w:marLeft w:val="0"/>
                  <w:marRight w:val="0"/>
                  <w:marTop w:val="0"/>
                  <w:marBottom w:val="0"/>
                  <w:divBdr>
                    <w:top w:val="none" w:sz="0" w:space="0" w:color="auto"/>
                    <w:left w:val="none" w:sz="0" w:space="0" w:color="auto"/>
                    <w:bottom w:val="none" w:sz="0" w:space="0" w:color="auto"/>
                    <w:right w:val="none" w:sz="0" w:space="0" w:color="auto"/>
                  </w:divBdr>
                </w:div>
                <w:div w:id="1388645666">
                  <w:marLeft w:val="0"/>
                  <w:marRight w:val="0"/>
                  <w:marTop w:val="0"/>
                  <w:marBottom w:val="0"/>
                  <w:divBdr>
                    <w:top w:val="none" w:sz="0" w:space="0" w:color="auto"/>
                    <w:left w:val="none" w:sz="0" w:space="0" w:color="auto"/>
                    <w:bottom w:val="none" w:sz="0" w:space="0" w:color="auto"/>
                    <w:right w:val="none" w:sz="0" w:space="0" w:color="auto"/>
                  </w:divBdr>
                </w:div>
                <w:div w:id="1283998887">
                  <w:marLeft w:val="0"/>
                  <w:marRight w:val="0"/>
                  <w:marTop w:val="0"/>
                  <w:marBottom w:val="0"/>
                  <w:divBdr>
                    <w:top w:val="none" w:sz="0" w:space="0" w:color="auto"/>
                    <w:left w:val="none" w:sz="0" w:space="0" w:color="auto"/>
                    <w:bottom w:val="none" w:sz="0" w:space="0" w:color="auto"/>
                    <w:right w:val="none" w:sz="0" w:space="0" w:color="auto"/>
                  </w:divBdr>
                </w:div>
                <w:div w:id="1209802251">
                  <w:marLeft w:val="0"/>
                  <w:marRight w:val="0"/>
                  <w:marTop w:val="0"/>
                  <w:marBottom w:val="0"/>
                  <w:divBdr>
                    <w:top w:val="none" w:sz="0" w:space="0" w:color="auto"/>
                    <w:left w:val="none" w:sz="0" w:space="0" w:color="auto"/>
                    <w:bottom w:val="none" w:sz="0" w:space="0" w:color="auto"/>
                    <w:right w:val="none" w:sz="0" w:space="0" w:color="auto"/>
                  </w:divBdr>
                </w:div>
                <w:div w:id="345593812">
                  <w:marLeft w:val="0"/>
                  <w:marRight w:val="0"/>
                  <w:marTop w:val="0"/>
                  <w:marBottom w:val="0"/>
                  <w:divBdr>
                    <w:top w:val="none" w:sz="0" w:space="0" w:color="auto"/>
                    <w:left w:val="none" w:sz="0" w:space="0" w:color="auto"/>
                    <w:bottom w:val="none" w:sz="0" w:space="0" w:color="auto"/>
                    <w:right w:val="none" w:sz="0" w:space="0" w:color="auto"/>
                  </w:divBdr>
                </w:div>
                <w:div w:id="2135446476">
                  <w:marLeft w:val="0"/>
                  <w:marRight w:val="0"/>
                  <w:marTop w:val="0"/>
                  <w:marBottom w:val="0"/>
                  <w:divBdr>
                    <w:top w:val="none" w:sz="0" w:space="0" w:color="auto"/>
                    <w:left w:val="none" w:sz="0" w:space="0" w:color="auto"/>
                    <w:bottom w:val="none" w:sz="0" w:space="0" w:color="auto"/>
                    <w:right w:val="none" w:sz="0" w:space="0" w:color="auto"/>
                  </w:divBdr>
                </w:div>
                <w:div w:id="1243374141">
                  <w:marLeft w:val="0"/>
                  <w:marRight w:val="0"/>
                  <w:marTop w:val="0"/>
                  <w:marBottom w:val="0"/>
                  <w:divBdr>
                    <w:top w:val="none" w:sz="0" w:space="0" w:color="auto"/>
                    <w:left w:val="none" w:sz="0" w:space="0" w:color="auto"/>
                    <w:bottom w:val="none" w:sz="0" w:space="0" w:color="auto"/>
                    <w:right w:val="none" w:sz="0" w:space="0" w:color="auto"/>
                  </w:divBdr>
                </w:div>
                <w:div w:id="1370229523">
                  <w:marLeft w:val="0"/>
                  <w:marRight w:val="0"/>
                  <w:marTop w:val="0"/>
                  <w:marBottom w:val="0"/>
                  <w:divBdr>
                    <w:top w:val="none" w:sz="0" w:space="0" w:color="auto"/>
                    <w:left w:val="none" w:sz="0" w:space="0" w:color="auto"/>
                    <w:bottom w:val="none" w:sz="0" w:space="0" w:color="auto"/>
                    <w:right w:val="none" w:sz="0" w:space="0" w:color="auto"/>
                  </w:divBdr>
                </w:div>
                <w:div w:id="1484618908">
                  <w:marLeft w:val="0"/>
                  <w:marRight w:val="0"/>
                  <w:marTop w:val="0"/>
                  <w:marBottom w:val="0"/>
                  <w:divBdr>
                    <w:top w:val="none" w:sz="0" w:space="0" w:color="auto"/>
                    <w:left w:val="none" w:sz="0" w:space="0" w:color="auto"/>
                    <w:bottom w:val="none" w:sz="0" w:space="0" w:color="auto"/>
                    <w:right w:val="none" w:sz="0" w:space="0" w:color="auto"/>
                  </w:divBdr>
                </w:div>
                <w:div w:id="229199919">
                  <w:marLeft w:val="0"/>
                  <w:marRight w:val="0"/>
                  <w:marTop w:val="0"/>
                  <w:marBottom w:val="0"/>
                  <w:divBdr>
                    <w:top w:val="none" w:sz="0" w:space="0" w:color="auto"/>
                    <w:left w:val="none" w:sz="0" w:space="0" w:color="auto"/>
                    <w:bottom w:val="none" w:sz="0" w:space="0" w:color="auto"/>
                    <w:right w:val="none" w:sz="0" w:space="0" w:color="auto"/>
                  </w:divBdr>
                </w:div>
                <w:div w:id="919221556">
                  <w:marLeft w:val="0"/>
                  <w:marRight w:val="0"/>
                  <w:marTop w:val="0"/>
                  <w:marBottom w:val="0"/>
                  <w:divBdr>
                    <w:top w:val="none" w:sz="0" w:space="0" w:color="auto"/>
                    <w:left w:val="none" w:sz="0" w:space="0" w:color="auto"/>
                    <w:bottom w:val="none" w:sz="0" w:space="0" w:color="auto"/>
                    <w:right w:val="none" w:sz="0" w:space="0" w:color="auto"/>
                  </w:divBdr>
                </w:div>
                <w:div w:id="398796388">
                  <w:marLeft w:val="0"/>
                  <w:marRight w:val="0"/>
                  <w:marTop w:val="0"/>
                  <w:marBottom w:val="0"/>
                  <w:divBdr>
                    <w:top w:val="none" w:sz="0" w:space="0" w:color="auto"/>
                    <w:left w:val="none" w:sz="0" w:space="0" w:color="auto"/>
                    <w:bottom w:val="none" w:sz="0" w:space="0" w:color="auto"/>
                    <w:right w:val="none" w:sz="0" w:space="0" w:color="auto"/>
                  </w:divBdr>
                </w:div>
                <w:div w:id="1751777811">
                  <w:marLeft w:val="0"/>
                  <w:marRight w:val="0"/>
                  <w:marTop w:val="0"/>
                  <w:marBottom w:val="0"/>
                  <w:divBdr>
                    <w:top w:val="none" w:sz="0" w:space="0" w:color="auto"/>
                    <w:left w:val="none" w:sz="0" w:space="0" w:color="auto"/>
                    <w:bottom w:val="none" w:sz="0" w:space="0" w:color="auto"/>
                    <w:right w:val="none" w:sz="0" w:space="0" w:color="auto"/>
                  </w:divBdr>
                </w:div>
                <w:div w:id="234822459">
                  <w:marLeft w:val="0"/>
                  <w:marRight w:val="0"/>
                  <w:marTop w:val="0"/>
                  <w:marBottom w:val="0"/>
                  <w:divBdr>
                    <w:top w:val="none" w:sz="0" w:space="0" w:color="auto"/>
                    <w:left w:val="none" w:sz="0" w:space="0" w:color="auto"/>
                    <w:bottom w:val="none" w:sz="0" w:space="0" w:color="auto"/>
                    <w:right w:val="none" w:sz="0" w:space="0" w:color="auto"/>
                  </w:divBdr>
                </w:div>
                <w:div w:id="687634541">
                  <w:marLeft w:val="0"/>
                  <w:marRight w:val="0"/>
                  <w:marTop w:val="0"/>
                  <w:marBottom w:val="0"/>
                  <w:divBdr>
                    <w:top w:val="none" w:sz="0" w:space="0" w:color="auto"/>
                    <w:left w:val="none" w:sz="0" w:space="0" w:color="auto"/>
                    <w:bottom w:val="none" w:sz="0" w:space="0" w:color="auto"/>
                    <w:right w:val="none" w:sz="0" w:space="0" w:color="auto"/>
                  </w:divBdr>
                </w:div>
                <w:div w:id="629868217">
                  <w:marLeft w:val="0"/>
                  <w:marRight w:val="0"/>
                  <w:marTop w:val="0"/>
                  <w:marBottom w:val="0"/>
                  <w:divBdr>
                    <w:top w:val="none" w:sz="0" w:space="0" w:color="auto"/>
                    <w:left w:val="none" w:sz="0" w:space="0" w:color="auto"/>
                    <w:bottom w:val="none" w:sz="0" w:space="0" w:color="auto"/>
                    <w:right w:val="none" w:sz="0" w:space="0" w:color="auto"/>
                  </w:divBdr>
                </w:div>
                <w:div w:id="11031277">
                  <w:marLeft w:val="0"/>
                  <w:marRight w:val="0"/>
                  <w:marTop w:val="0"/>
                  <w:marBottom w:val="0"/>
                  <w:divBdr>
                    <w:top w:val="none" w:sz="0" w:space="0" w:color="auto"/>
                    <w:left w:val="none" w:sz="0" w:space="0" w:color="auto"/>
                    <w:bottom w:val="none" w:sz="0" w:space="0" w:color="auto"/>
                    <w:right w:val="none" w:sz="0" w:space="0" w:color="auto"/>
                  </w:divBdr>
                </w:div>
                <w:div w:id="1865750521">
                  <w:marLeft w:val="0"/>
                  <w:marRight w:val="0"/>
                  <w:marTop w:val="0"/>
                  <w:marBottom w:val="0"/>
                  <w:divBdr>
                    <w:top w:val="none" w:sz="0" w:space="0" w:color="auto"/>
                    <w:left w:val="none" w:sz="0" w:space="0" w:color="auto"/>
                    <w:bottom w:val="none" w:sz="0" w:space="0" w:color="auto"/>
                    <w:right w:val="none" w:sz="0" w:space="0" w:color="auto"/>
                  </w:divBdr>
                </w:div>
                <w:div w:id="677316864">
                  <w:marLeft w:val="0"/>
                  <w:marRight w:val="0"/>
                  <w:marTop w:val="0"/>
                  <w:marBottom w:val="0"/>
                  <w:divBdr>
                    <w:top w:val="none" w:sz="0" w:space="0" w:color="auto"/>
                    <w:left w:val="none" w:sz="0" w:space="0" w:color="auto"/>
                    <w:bottom w:val="none" w:sz="0" w:space="0" w:color="auto"/>
                    <w:right w:val="none" w:sz="0" w:space="0" w:color="auto"/>
                  </w:divBdr>
                </w:div>
                <w:div w:id="1484275063">
                  <w:marLeft w:val="0"/>
                  <w:marRight w:val="0"/>
                  <w:marTop w:val="0"/>
                  <w:marBottom w:val="0"/>
                  <w:divBdr>
                    <w:top w:val="none" w:sz="0" w:space="0" w:color="auto"/>
                    <w:left w:val="none" w:sz="0" w:space="0" w:color="auto"/>
                    <w:bottom w:val="none" w:sz="0" w:space="0" w:color="auto"/>
                    <w:right w:val="none" w:sz="0" w:space="0" w:color="auto"/>
                  </w:divBdr>
                </w:div>
                <w:div w:id="690105186">
                  <w:marLeft w:val="0"/>
                  <w:marRight w:val="0"/>
                  <w:marTop w:val="0"/>
                  <w:marBottom w:val="0"/>
                  <w:divBdr>
                    <w:top w:val="none" w:sz="0" w:space="0" w:color="auto"/>
                    <w:left w:val="none" w:sz="0" w:space="0" w:color="auto"/>
                    <w:bottom w:val="none" w:sz="0" w:space="0" w:color="auto"/>
                    <w:right w:val="none" w:sz="0" w:space="0" w:color="auto"/>
                  </w:divBdr>
                </w:div>
                <w:div w:id="1881824420">
                  <w:marLeft w:val="0"/>
                  <w:marRight w:val="0"/>
                  <w:marTop w:val="0"/>
                  <w:marBottom w:val="0"/>
                  <w:divBdr>
                    <w:top w:val="none" w:sz="0" w:space="0" w:color="auto"/>
                    <w:left w:val="none" w:sz="0" w:space="0" w:color="auto"/>
                    <w:bottom w:val="none" w:sz="0" w:space="0" w:color="auto"/>
                    <w:right w:val="none" w:sz="0" w:space="0" w:color="auto"/>
                  </w:divBdr>
                </w:div>
                <w:div w:id="745540481">
                  <w:marLeft w:val="0"/>
                  <w:marRight w:val="0"/>
                  <w:marTop w:val="0"/>
                  <w:marBottom w:val="0"/>
                  <w:divBdr>
                    <w:top w:val="none" w:sz="0" w:space="0" w:color="auto"/>
                    <w:left w:val="none" w:sz="0" w:space="0" w:color="auto"/>
                    <w:bottom w:val="none" w:sz="0" w:space="0" w:color="auto"/>
                    <w:right w:val="none" w:sz="0" w:space="0" w:color="auto"/>
                  </w:divBdr>
                </w:div>
                <w:div w:id="1752120848">
                  <w:marLeft w:val="0"/>
                  <w:marRight w:val="0"/>
                  <w:marTop w:val="0"/>
                  <w:marBottom w:val="0"/>
                  <w:divBdr>
                    <w:top w:val="none" w:sz="0" w:space="0" w:color="auto"/>
                    <w:left w:val="none" w:sz="0" w:space="0" w:color="auto"/>
                    <w:bottom w:val="none" w:sz="0" w:space="0" w:color="auto"/>
                    <w:right w:val="none" w:sz="0" w:space="0" w:color="auto"/>
                  </w:divBdr>
                </w:div>
                <w:div w:id="268707906">
                  <w:marLeft w:val="0"/>
                  <w:marRight w:val="0"/>
                  <w:marTop w:val="0"/>
                  <w:marBottom w:val="0"/>
                  <w:divBdr>
                    <w:top w:val="none" w:sz="0" w:space="0" w:color="auto"/>
                    <w:left w:val="none" w:sz="0" w:space="0" w:color="auto"/>
                    <w:bottom w:val="none" w:sz="0" w:space="0" w:color="auto"/>
                    <w:right w:val="none" w:sz="0" w:space="0" w:color="auto"/>
                  </w:divBdr>
                </w:div>
                <w:div w:id="1941795060">
                  <w:marLeft w:val="0"/>
                  <w:marRight w:val="0"/>
                  <w:marTop w:val="0"/>
                  <w:marBottom w:val="0"/>
                  <w:divBdr>
                    <w:top w:val="none" w:sz="0" w:space="0" w:color="auto"/>
                    <w:left w:val="none" w:sz="0" w:space="0" w:color="auto"/>
                    <w:bottom w:val="none" w:sz="0" w:space="0" w:color="auto"/>
                    <w:right w:val="none" w:sz="0" w:space="0" w:color="auto"/>
                  </w:divBdr>
                </w:div>
                <w:div w:id="1613854888">
                  <w:marLeft w:val="0"/>
                  <w:marRight w:val="0"/>
                  <w:marTop w:val="0"/>
                  <w:marBottom w:val="0"/>
                  <w:divBdr>
                    <w:top w:val="none" w:sz="0" w:space="0" w:color="auto"/>
                    <w:left w:val="none" w:sz="0" w:space="0" w:color="auto"/>
                    <w:bottom w:val="none" w:sz="0" w:space="0" w:color="auto"/>
                    <w:right w:val="none" w:sz="0" w:space="0" w:color="auto"/>
                  </w:divBdr>
                </w:div>
                <w:div w:id="1975980785">
                  <w:marLeft w:val="0"/>
                  <w:marRight w:val="0"/>
                  <w:marTop w:val="0"/>
                  <w:marBottom w:val="0"/>
                  <w:divBdr>
                    <w:top w:val="none" w:sz="0" w:space="0" w:color="auto"/>
                    <w:left w:val="none" w:sz="0" w:space="0" w:color="auto"/>
                    <w:bottom w:val="none" w:sz="0" w:space="0" w:color="auto"/>
                    <w:right w:val="none" w:sz="0" w:space="0" w:color="auto"/>
                  </w:divBdr>
                </w:div>
                <w:div w:id="1061946530">
                  <w:marLeft w:val="0"/>
                  <w:marRight w:val="0"/>
                  <w:marTop w:val="0"/>
                  <w:marBottom w:val="0"/>
                  <w:divBdr>
                    <w:top w:val="none" w:sz="0" w:space="0" w:color="auto"/>
                    <w:left w:val="none" w:sz="0" w:space="0" w:color="auto"/>
                    <w:bottom w:val="none" w:sz="0" w:space="0" w:color="auto"/>
                    <w:right w:val="none" w:sz="0" w:space="0" w:color="auto"/>
                  </w:divBdr>
                </w:div>
                <w:div w:id="1268349953">
                  <w:marLeft w:val="0"/>
                  <w:marRight w:val="0"/>
                  <w:marTop w:val="0"/>
                  <w:marBottom w:val="0"/>
                  <w:divBdr>
                    <w:top w:val="none" w:sz="0" w:space="0" w:color="auto"/>
                    <w:left w:val="none" w:sz="0" w:space="0" w:color="auto"/>
                    <w:bottom w:val="none" w:sz="0" w:space="0" w:color="auto"/>
                    <w:right w:val="none" w:sz="0" w:space="0" w:color="auto"/>
                  </w:divBdr>
                </w:div>
                <w:div w:id="1737849950">
                  <w:marLeft w:val="0"/>
                  <w:marRight w:val="0"/>
                  <w:marTop w:val="0"/>
                  <w:marBottom w:val="0"/>
                  <w:divBdr>
                    <w:top w:val="none" w:sz="0" w:space="0" w:color="auto"/>
                    <w:left w:val="none" w:sz="0" w:space="0" w:color="auto"/>
                    <w:bottom w:val="none" w:sz="0" w:space="0" w:color="auto"/>
                    <w:right w:val="none" w:sz="0" w:space="0" w:color="auto"/>
                  </w:divBdr>
                </w:div>
                <w:div w:id="1433667788">
                  <w:marLeft w:val="0"/>
                  <w:marRight w:val="0"/>
                  <w:marTop w:val="0"/>
                  <w:marBottom w:val="0"/>
                  <w:divBdr>
                    <w:top w:val="none" w:sz="0" w:space="0" w:color="auto"/>
                    <w:left w:val="none" w:sz="0" w:space="0" w:color="auto"/>
                    <w:bottom w:val="none" w:sz="0" w:space="0" w:color="auto"/>
                    <w:right w:val="none" w:sz="0" w:space="0" w:color="auto"/>
                  </w:divBdr>
                </w:div>
                <w:div w:id="1933975793">
                  <w:marLeft w:val="0"/>
                  <w:marRight w:val="0"/>
                  <w:marTop w:val="0"/>
                  <w:marBottom w:val="0"/>
                  <w:divBdr>
                    <w:top w:val="none" w:sz="0" w:space="0" w:color="auto"/>
                    <w:left w:val="none" w:sz="0" w:space="0" w:color="auto"/>
                    <w:bottom w:val="none" w:sz="0" w:space="0" w:color="auto"/>
                    <w:right w:val="none" w:sz="0" w:space="0" w:color="auto"/>
                  </w:divBdr>
                </w:div>
                <w:div w:id="1037319270">
                  <w:marLeft w:val="0"/>
                  <w:marRight w:val="0"/>
                  <w:marTop w:val="0"/>
                  <w:marBottom w:val="0"/>
                  <w:divBdr>
                    <w:top w:val="none" w:sz="0" w:space="0" w:color="auto"/>
                    <w:left w:val="none" w:sz="0" w:space="0" w:color="auto"/>
                    <w:bottom w:val="none" w:sz="0" w:space="0" w:color="auto"/>
                    <w:right w:val="none" w:sz="0" w:space="0" w:color="auto"/>
                  </w:divBdr>
                </w:div>
                <w:div w:id="501554101">
                  <w:marLeft w:val="0"/>
                  <w:marRight w:val="0"/>
                  <w:marTop w:val="0"/>
                  <w:marBottom w:val="0"/>
                  <w:divBdr>
                    <w:top w:val="none" w:sz="0" w:space="0" w:color="auto"/>
                    <w:left w:val="none" w:sz="0" w:space="0" w:color="auto"/>
                    <w:bottom w:val="none" w:sz="0" w:space="0" w:color="auto"/>
                    <w:right w:val="none" w:sz="0" w:space="0" w:color="auto"/>
                  </w:divBdr>
                </w:div>
                <w:div w:id="1972438922">
                  <w:marLeft w:val="0"/>
                  <w:marRight w:val="0"/>
                  <w:marTop w:val="0"/>
                  <w:marBottom w:val="0"/>
                  <w:divBdr>
                    <w:top w:val="none" w:sz="0" w:space="0" w:color="auto"/>
                    <w:left w:val="none" w:sz="0" w:space="0" w:color="auto"/>
                    <w:bottom w:val="none" w:sz="0" w:space="0" w:color="auto"/>
                    <w:right w:val="none" w:sz="0" w:space="0" w:color="auto"/>
                  </w:divBdr>
                </w:div>
                <w:div w:id="1121800019">
                  <w:marLeft w:val="0"/>
                  <w:marRight w:val="0"/>
                  <w:marTop w:val="0"/>
                  <w:marBottom w:val="0"/>
                  <w:divBdr>
                    <w:top w:val="none" w:sz="0" w:space="0" w:color="auto"/>
                    <w:left w:val="none" w:sz="0" w:space="0" w:color="auto"/>
                    <w:bottom w:val="none" w:sz="0" w:space="0" w:color="auto"/>
                    <w:right w:val="none" w:sz="0" w:space="0" w:color="auto"/>
                  </w:divBdr>
                </w:div>
                <w:div w:id="990062667">
                  <w:marLeft w:val="0"/>
                  <w:marRight w:val="0"/>
                  <w:marTop w:val="0"/>
                  <w:marBottom w:val="0"/>
                  <w:divBdr>
                    <w:top w:val="none" w:sz="0" w:space="0" w:color="auto"/>
                    <w:left w:val="none" w:sz="0" w:space="0" w:color="auto"/>
                    <w:bottom w:val="none" w:sz="0" w:space="0" w:color="auto"/>
                    <w:right w:val="none" w:sz="0" w:space="0" w:color="auto"/>
                  </w:divBdr>
                </w:div>
                <w:div w:id="1653871938">
                  <w:marLeft w:val="0"/>
                  <w:marRight w:val="0"/>
                  <w:marTop w:val="0"/>
                  <w:marBottom w:val="0"/>
                  <w:divBdr>
                    <w:top w:val="none" w:sz="0" w:space="0" w:color="auto"/>
                    <w:left w:val="none" w:sz="0" w:space="0" w:color="auto"/>
                    <w:bottom w:val="none" w:sz="0" w:space="0" w:color="auto"/>
                    <w:right w:val="none" w:sz="0" w:space="0" w:color="auto"/>
                  </w:divBdr>
                </w:div>
                <w:div w:id="126898146">
                  <w:marLeft w:val="0"/>
                  <w:marRight w:val="0"/>
                  <w:marTop w:val="0"/>
                  <w:marBottom w:val="0"/>
                  <w:divBdr>
                    <w:top w:val="none" w:sz="0" w:space="0" w:color="auto"/>
                    <w:left w:val="none" w:sz="0" w:space="0" w:color="auto"/>
                    <w:bottom w:val="none" w:sz="0" w:space="0" w:color="auto"/>
                    <w:right w:val="none" w:sz="0" w:space="0" w:color="auto"/>
                  </w:divBdr>
                </w:div>
                <w:div w:id="935942592">
                  <w:marLeft w:val="0"/>
                  <w:marRight w:val="0"/>
                  <w:marTop w:val="0"/>
                  <w:marBottom w:val="0"/>
                  <w:divBdr>
                    <w:top w:val="none" w:sz="0" w:space="0" w:color="auto"/>
                    <w:left w:val="none" w:sz="0" w:space="0" w:color="auto"/>
                    <w:bottom w:val="none" w:sz="0" w:space="0" w:color="auto"/>
                    <w:right w:val="none" w:sz="0" w:space="0" w:color="auto"/>
                  </w:divBdr>
                </w:div>
                <w:div w:id="1191259572">
                  <w:marLeft w:val="0"/>
                  <w:marRight w:val="0"/>
                  <w:marTop w:val="0"/>
                  <w:marBottom w:val="0"/>
                  <w:divBdr>
                    <w:top w:val="none" w:sz="0" w:space="0" w:color="auto"/>
                    <w:left w:val="none" w:sz="0" w:space="0" w:color="auto"/>
                    <w:bottom w:val="none" w:sz="0" w:space="0" w:color="auto"/>
                    <w:right w:val="none" w:sz="0" w:space="0" w:color="auto"/>
                  </w:divBdr>
                </w:div>
                <w:div w:id="1888684217">
                  <w:marLeft w:val="0"/>
                  <w:marRight w:val="0"/>
                  <w:marTop w:val="0"/>
                  <w:marBottom w:val="0"/>
                  <w:divBdr>
                    <w:top w:val="none" w:sz="0" w:space="0" w:color="auto"/>
                    <w:left w:val="none" w:sz="0" w:space="0" w:color="auto"/>
                    <w:bottom w:val="none" w:sz="0" w:space="0" w:color="auto"/>
                    <w:right w:val="none" w:sz="0" w:space="0" w:color="auto"/>
                  </w:divBdr>
                </w:div>
                <w:div w:id="961348846">
                  <w:marLeft w:val="0"/>
                  <w:marRight w:val="0"/>
                  <w:marTop w:val="0"/>
                  <w:marBottom w:val="0"/>
                  <w:divBdr>
                    <w:top w:val="none" w:sz="0" w:space="0" w:color="auto"/>
                    <w:left w:val="none" w:sz="0" w:space="0" w:color="auto"/>
                    <w:bottom w:val="none" w:sz="0" w:space="0" w:color="auto"/>
                    <w:right w:val="none" w:sz="0" w:space="0" w:color="auto"/>
                  </w:divBdr>
                </w:div>
                <w:div w:id="811021320">
                  <w:marLeft w:val="0"/>
                  <w:marRight w:val="0"/>
                  <w:marTop w:val="0"/>
                  <w:marBottom w:val="0"/>
                  <w:divBdr>
                    <w:top w:val="none" w:sz="0" w:space="0" w:color="auto"/>
                    <w:left w:val="none" w:sz="0" w:space="0" w:color="auto"/>
                    <w:bottom w:val="none" w:sz="0" w:space="0" w:color="auto"/>
                    <w:right w:val="none" w:sz="0" w:space="0" w:color="auto"/>
                  </w:divBdr>
                </w:div>
                <w:div w:id="894898543">
                  <w:marLeft w:val="0"/>
                  <w:marRight w:val="0"/>
                  <w:marTop w:val="0"/>
                  <w:marBottom w:val="0"/>
                  <w:divBdr>
                    <w:top w:val="none" w:sz="0" w:space="0" w:color="auto"/>
                    <w:left w:val="none" w:sz="0" w:space="0" w:color="auto"/>
                    <w:bottom w:val="none" w:sz="0" w:space="0" w:color="auto"/>
                    <w:right w:val="none" w:sz="0" w:space="0" w:color="auto"/>
                  </w:divBdr>
                </w:div>
                <w:div w:id="1740440561">
                  <w:marLeft w:val="0"/>
                  <w:marRight w:val="0"/>
                  <w:marTop w:val="0"/>
                  <w:marBottom w:val="0"/>
                  <w:divBdr>
                    <w:top w:val="none" w:sz="0" w:space="0" w:color="auto"/>
                    <w:left w:val="none" w:sz="0" w:space="0" w:color="auto"/>
                    <w:bottom w:val="none" w:sz="0" w:space="0" w:color="auto"/>
                    <w:right w:val="none" w:sz="0" w:space="0" w:color="auto"/>
                  </w:divBdr>
                </w:div>
                <w:div w:id="990988523">
                  <w:marLeft w:val="0"/>
                  <w:marRight w:val="0"/>
                  <w:marTop w:val="0"/>
                  <w:marBottom w:val="0"/>
                  <w:divBdr>
                    <w:top w:val="none" w:sz="0" w:space="0" w:color="auto"/>
                    <w:left w:val="none" w:sz="0" w:space="0" w:color="auto"/>
                    <w:bottom w:val="none" w:sz="0" w:space="0" w:color="auto"/>
                    <w:right w:val="none" w:sz="0" w:space="0" w:color="auto"/>
                  </w:divBdr>
                </w:div>
                <w:div w:id="157118325">
                  <w:marLeft w:val="0"/>
                  <w:marRight w:val="0"/>
                  <w:marTop w:val="0"/>
                  <w:marBottom w:val="0"/>
                  <w:divBdr>
                    <w:top w:val="none" w:sz="0" w:space="0" w:color="auto"/>
                    <w:left w:val="none" w:sz="0" w:space="0" w:color="auto"/>
                    <w:bottom w:val="none" w:sz="0" w:space="0" w:color="auto"/>
                    <w:right w:val="none" w:sz="0" w:space="0" w:color="auto"/>
                  </w:divBdr>
                </w:div>
                <w:div w:id="168525079">
                  <w:marLeft w:val="0"/>
                  <w:marRight w:val="0"/>
                  <w:marTop w:val="0"/>
                  <w:marBottom w:val="0"/>
                  <w:divBdr>
                    <w:top w:val="none" w:sz="0" w:space="0" w:color="auto"/>
                    <w:left w:val="none" w:sz="0" w:space="0" w:color="auto"/>
                    <w:bottom w:val="none" w:sz="0" w:space="0" w:color="auto"/>
                    <w:right w:val="none" w:sz="0" w:space="0" w:color="auto"/>
                  </w:divBdr>
                </w:div>
                <w:div w:id="129203670">
                  <w:marLeft w:val="0"/>
                  <w:marRight w:val="0"/>
                  <w:marTop w:val="0"/>
                  <w:marBottom w:val="0"/>
                  <w:divBdr>
                    <w:top w:val="none" w:sz="0" w:space="0" w:color="auto"/>
                    <w:left w:val="none" w:sz="0" w:space="0" w:color="auto"/>
                    <w:bottom w:val="none" w:sz="0" w:space="0" w:color="auto"/>
                    <w:right w:val="none" w:sz="0" w:space="0" w:color="auto"/>
                  </w:divBdr>
                </w:div>
                <w:div w:id="715155207">
                  <w:marLeft w:val="0"/>
                  <w:marRight w:val="0"/>
                  <w:marTop w:val="0"/>
                  <w:marBottom w:val="0"/>
                  <w:divBdr>
                    <w:top w:val="none" w:sz="0" w:space="0" w:color="auto"/>
                    <w:left w:val="none" w:sz="0" w:space="0" w:color="auto"/>
                    <w:bottom w:val="none" w:sz="0" w:space="0" w:color="auto"/>
                    <w:right w:val="none" w:sz="0" w:space="0" w:color="auto"/>
                  </w:divBdr>
                </w:div>
                <w:div w:id="821772653">
                  <w:marLeft w:val="0"/>
                  <w:marRight w:val="0"/>
                  <w:marTop w:val="0"/>
                  <w:marBottom w:val="0"/>
                  <w:divBdr>
                    <w:top w:val="none" w:sz="0" w:space="0" w:color="auto"/>
                    <w:left w:val="none" w:sz="0" w:space="0" w:color="auto"/>
                    <w:bottom w:val="none" w:sz="0" w:space="0" w:color="auto"/>
                    <w:right w:val="none" w:sz="0" w:space="0" w:color="auto"/>
                  </w:divBdr>
                </w:div>
                <w:div w:id="284894653">
                  <w:marLeft w:val="0"/>
                  <w:marRight w:val="0"/>
                  <w:marTop w:val="0"/>
                  <w:marBottom w:val="0"/>
                  <w:divBdr>
                    <w:top w:val="none" w:sz="0" w:space="0" w:color="auto"/>
                    <w:left w:val="none" w:sz="0" w:space="0" w:color="auto"/>
                    <w:bottom w:val="none" w:sz="0" w:space="0" w:color="auto"/>
                    <w:right w:val="none" w:sz="0" w:space="0" w:color="auto"/>
                  </w:divBdr>
                </w:div>
                <w:div w:id="1515879976">
                  <w:marLeft w:val="0"/>
                  <w:marRight w:val="0"/>
                  <w:marTop w:val="0"/>
                  <w:marBottom w:val="0"/>
                  <w:divBdr>
                    <w:top w:val="none" w:sz="0" w:space="0" w:color="auto"/>
                    <w:left w:val="none" w:sz="0" w:space="0" w:color="auto"/>
                    <w:bottom w:val="none" w:sz="0" w:space="0" w:color="auto"/>
                    <w:right w:val="none" w:sz="0" w:space="0" w:color="auto"/>
                  </w:divBdr>
                </w:div>
                <w:div w:id="1661887930">
                  <w:marLeft w:val="0"/>
                  <w:marRight w:val="0"/>
                  <w:marTop w:val="0"/>
                  <w:marBottom w:val="0"/>
                  <w:divBdr>
                    <w:top w:val="none" w:sz="0" w:space="0" w:color="auto"/>
                    <w:left w:val="none" w:sz="0" w:space="0" w:color="auto"/>
                    <w:bottom w:val="none" w:sz="0" w:space="0" w:color="auto"/>
                    <w:right w:val="none" w:sz="0" w:space="0" w:color="auto"/>
                  </w:divBdr>
                </w:div>
                <w:div w:id="694503797">
                  <w:marLeft w:val="0"/>
                  <w:marRight w:val="0"/>
                  <w:marTop w:val="0"/>
                  <w:marBottom w:val="0"/>
                  <w:divBdr>
                    <w:top w:val="none" w:sz="0" w:space="0" w:color="auto"/>
                    <w:left w:val="none" w:sz="0" w:space="0" w:color="auto"/>
                    <w:bottom w:val="none" w:sz="0" w:space="0" w:color="auto"/>
                    <w:right w:val="none" w:sz="0" w:space="0" w:color="auto"/>
                  </w:divBdr>
                </w:div>
                <w:div w:id="560290604">
                  <w:marLeft w:val="0"/>
                  <w:marRight w:val="0"/>
                  <w:marTop w:val="0"/>
                  <w:marBottom w:val="0"/>
                  <w:divBdr>
                    <w:top w:val="none" w:sz="0" w:space="0" w:color="auto"/>
                    <w:left w:val="none" w:sz="0" w:space="0" w:color="auto"/>
                    <w:bottom w:val="none" w:sz="0" w:space="0" w:color="auto"/>
                    <w:right w:val="none" w:sz="0" w:space="0" w:color="auto"/>
                  </w:divBdr>
                </w:div>
                <w:div w:id="965159196">
                  <w:marLeft w:val="0"/>
                  <w:marRight w:val="0"/>
                  <w:marTop w:val="0"/>
                  <w:marBottom w:val="0"/>
                  <w:divBdr>
                    <w:top w:val="none" w:sz="0" w:space="0" w:color="auto"/>
                    <w:left w:val="none" w:sz="0" w:space="0" w:color="auto"/>
                    <w:bottom w:val="none" w:sz="0" w:space="0" w:color="auto"/>
                    <w:right w:val="none" w:sz="0" w:space="0" w:color="auto"/>
                  </w:divBdr>
                </w:div>
                <w:div w:id="910308690">
                  <w:marLeft w:val="0"/>
                  <w:marRight w:val="0"/>
                  <w:marTop w:val="0"/>
                  <w:marBottom w:val="0"/>
                  <w:divBdr>
                    <w:top w:val="none" w:sz="0" w:space="0" w:color="auto"/>
                    <w:left w:val="none" w:sz="0" w:space="0" w:color="auto"/>
                    <w:bottom w:val="none" w:sz="0" w:space="0" w:color="auto"/>
                    <w:right w:val="none" w:sz="0" w:space="0" w:color="auto"/>
                  </w:divBdr>
                </w:div>
                <w:div w:id="597300709">
                  <w:marLeft w:val="0"/>
                  <w:marRight w:val="0"/>
                  <w:marTop w:val="0"/>
                  <w:marBottom w:val="0"/>
                  <w:divBdr>
                    <w:top w:val="none" w:sz="0" w:space="0" w:color="auto"/>
                    <w:left w:val="none" w:sz="0" w:space="0" w:color="auto"/>
                    <w:bottom w:val="none" w:sz="0" w:space="0" w:color="auto"/>
                    <w:right w:val="none" w:sz="0" w:space="0" w:color="auto"/>
                  </w:divBdr>
                </w:div>
                <w:div w:id="20981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368">
          <w:marLeft w:val="0"/>
          <w:marRight w:val="0"/>
          <w:marTop w:val="0"/>
          <w:marBottom w:val="0"/>
          <w:divBdr>
            <w:top w:val="none" w:sz="0" w:space="0" w:color="auto"/>
            <w:left w:val="none" w:sz="0" w:space="0" w:color="auto"/>
            <w:bottom w:val="none" w:sz="0" w:space="0" w:color="auto"/>
            <w:right w:val="none" w:sz="0" w:space="0" w:color="auto"/>
          </w:divBdr>
        </w:div>
        <w:div w:id="282926152">
          <w:marLeft w:val="0"/>
          <w:marRight w:val="0"/>
          <w:marTop w:val="0"/>
          <w:marBottom w:val="0"/>
          <w:divBdr>
            <w:top w:val="none" w:sz="0" w:space="0" w:color="auto"/>
            <w:left w:val="none" w:sz="0" w:space="0" w:color="auto"/>
            <w:bottom w:val="none" w:sz="0" w:space="0" w:color="auto"/>
            <w:right w:val="none" w:sz="0" w:space="0" w:color="auto"/>
          </w:divBdr>
          <w:divsChild>
            <w:div w:id="1631325577">
              <w:marLeft w:val="0"/>
              <w:marRight w:val="0"/>
              <w:marTop w:val="0"/>
              <w:marBottom w:val="0"/>
              <w:divBdr>
                <w:top w:val="none" w:sz="0" w:space="0" w:color="auto"/>
                <w:left w:val="none" w:sz="0" w:space="0" w:color="auto"/>
                <w:bottom w:val="none" w:sz="0" w:space="0" w:color="auto"/>
                <w:right w:val="none" w:sz="0" w:space="0" w:color="auto"/>
              </w:divBdr>
            </w:div>
            <w:div w:id="1032608054">
              <w:marLeft w:val="0"/>
              <w:marRight w:val="0"/>
              <w:marTop w:val="0"/>
              <w:marBottom w:val="0"/>
              <w:divBdr>
                <w:top w:val="none" w:sz="0" w:space="0" w:color="auto"/>
                <w:left w:val="none" w:sz="0" w:space="0" w:color="auto"/>
                <w:bottom w:val="none" w:sz="0" w:space="0" w:color="auto"/>
                <w:right w:val="none" w:sz="0" w:space="0" w:color="auto"/>
              </w:divBdr>
            </w:div>
          </w:divsChild>
        </w:div>
        <w:div w:id="263613259">
          <w:marLeft w:val="0"/>
          <w:marRight w:val="0"/>
          <w:marTop w:val="0"/>
          <w:marBottom w:val="0"/>
          <w:divBdr>
            <w:top w:val="none" w:sz="0" w:space="0" w:color="auto"/>
            <w:left w:val="none" w:sz="0" w:space="0" w:color="auto"/>
            <w:bottom w:val="none" w:sz="0" w:space="0" w:color="auto"/>
            <w:right w:val="none" w:sz="0" w:space="0" w:color="auto"/>
          </w:divBdr>
        </w:div>
        <w:div w:id="1090930138">
          <w:marLeft w:val="0"/>
          <w:marRight w:val="0"/>
          <w:marTop w:val="0"/>
          <w:marBottom w:val="0"/>
          <w:divBdr>
            <w:top w:val="none" w:sz="0" w:space="0" w:color="auto"/>
            <w:left w:val="none" w:sz="0" w:space="0" w:color="auto"/>
            <w:bottom w:val="none" w:sz="0" w:space="0" w:color="auto"/>
            <w:right w:val="none" w:sz="0" w:space="0" w:color="auto"/>
          </w:divBdr>
        </w:div>
        <w:div w:id="857700138">
          <w:marLeft w:val="0"/>
          <w:marRight w:val="0"/>
          <w:marTop w:val="0"/>
          <w:marBottom w:val="0"/>
          <w:divBdr>
            <w:top w:val="none" w:sz="0" w:space="0" w:color="auto"/>
            <w:left w:val="none" w:sz="0" w:space="0" w:color="auto"/>
            <w:bottom w:val="none" w:sz="0" w:space="0" w:color="auto"/>
            <w:right w:val="none" w:sz="0" w:space="0" w:color="auto"/>
          </w:divBdr>
          <w:divsChild>
            <w:div w:id="1770586651">
              <w:marLeft w:val="0"/>
              <w:marRight w:val="0"/>
              <w:marTop w:val="0"/>
              <w:marBottom w:val="0"/>
              <w:divBdr>
                <w:top w:val="none" w:sz="0" w:space="0" w:color="auto"/>
                <w:left w:val="none" w:sz="0" w:space="0" w:color="auto"/>
                <w:bottom w:val="none" w:sz="0" w:space="0" w:color="auto"/>
                <w:right w:val="none" w:sz="0" w:space="0" w:color="auto"/>
              </w:divBdr>
            </w:div>
            <w:div w:id="1628509498">
              <w:marLeft w:val="0"/>
              <w:marRight w:val="0"/>
              <w:marTop w:val="0"/>
              <w:marBottom w:val="0"/>
              <w:divBdr>
                <w:top w:val="none" w:sz="0" w:space="0" w:color="auto"/>
                <w:left w:val="none" w:sz="0" w:space="0" w:color="auto"/>
                <w:bottom w:val="none" w:sz="0" w:space="0" w:color="auto"/>
                <w:right w:val="none" w:sz="0" w:space="0" w:color="auto"/>
              </w:divBdr>
            </w:div>
            <w:div w:id="1705593773">
              <w:marLeft w:val="0"/>
              <w:marRight w:val="0"/>
              <w:marTop w:val="0"/>
              <w:marBottom w:val="0"/>
              <w:divBdr>
                <w:top w:val="none" w:sz="0" w:space="0" w:color="auto"/>
                <w:left w:val="none" w:sz="0" w:space="0" w:color="auto"/>
                <w:bottom w:val="none" w:sz="0" w:space="0" w:color="auto"/>
                <w:right w:val="none" w:sz="0" w:space="0" w:color="auto"/>
              </w:divBdr>
            </w:div>
            <w:div w:id="1526597891">
              <w:marLeft w:val="0"/>
              <w:marRight w:val="0"/>
              <w:marTop w:val="0"/>
              <w:marBottom w:val="0"/>
              <w:divBdr>
                <w:top w:val="none" w:sz="0" w:space="0" w:color="auto"/>
                <w:left w:val="none" w:sz="0" w:space="0" w:color="auto"/>
                <w:bottom w:val="none" w:sz="0" w:space="0" w:color="auto"/>
                <w:right w:val="none" w:sz="0" w:space="0" w:color="auto"/>
              </w:divBdr>
            </w:div>
            <w:div w:id="833304235">
              <w:marLeft w:val="0"/>
              <w:marRight w:val="0"/>
              <w:marTop w:val="0"/>
              <w:marBottom w:val="0"/>
              <w:divBdr>
                <w:top w:val="none" w:sz="0" w:space="0" w:color="auto"/>
                <w:left w:val="none" w:sz="0" w:space="0" w:color="auto"/>
                <w:bottom w:val="none" w:sz="0" w:space="0" w:color="auto"/>
                <w:right w:val="none" w:sz="0" w:space="0" w:color="auto"/>
              </w:divBdr>
            </w:div>
            <w:div w:id="1705054019">
              <w:marLeft w:val="0"/>
              <w:marRight w:val="0"/>
              <w:marTop w:val="0"/>
              <w:marBottom w:val="0"/>
              <w:divBdr>
                <w:top w:val="none" w:sz="0" w:space="0" w:color="auto"/>
                <w:left w:val="none" w:sz="0" w:space="0" w:color="auto"/>
                <w:bottom w:val="none" w:sz="0" w:space="0" w:color="auto"/>
                <w:right w:val="none" w:sz="0" w:space="0" w:color="auto"/>
              </w:divBdr>
            </w:div>
            <w:div w:id="2139373299">
              <w:marLeft w:val="0"/>
              <w:marRight w:val="0"/>
              <w:marTop w:val="0"/>
              <w:marBottom w:val="0"/>
              <w:divBdr>
                <w:top w:val="none" w:sz="0" w:space="0" w:color="auto"/>
                <w:left w:val="none" w:sz="0" w:space="0" w:color="auto"/>
                <w:bottom w:val="none" w:sz="0" w:space="0" w:color="auto"/>
                <w:right w:val="none" w:sz="0" w:space="0" w:color="auto"/>
              </w:divBdr>
            </w:div>
            <w:div w:id="472530743">
              <w:marLeft w:val="0"/>
              <w:marRight w:val="0"/>
              <w:marTop w:val="0"/>
              <w:marBottom w:val="0"/>
              <w:divBdr>
                <w:top w:val="none" w:sz="0" w:space="0" w:color="auto"/>
                <w:left w:val="none" w:sz="0" w:space="0" w:color="auto"/>
                <w:bottom w:val="none" w:sz="0" w:space="0" w:color="auto"/>
                <w:right w:val="none" w:sz="0" w:space="0" w:color="auto"/>
              </w:divBdr>
            </w:div>
            <w:div w:id="719285551">
              <w:marLeft w:val="0"/>
              <w:marRight w:val="0"/>
              <w:marTop w:val="0"/>
              <w:marBottom w:val="0"/>
              <w:divBdr>
                <w:top w:val="none" w:sz="0" w:space="0" w:color="auto"/>
                <w:left w:val="none" w:sz="0" w:space="0" w:color="auto"/>
                <w:bottom w:val="none" w:sz="0" w:space="0" w:color="auto"/>
                <w:right w:val="none" w:sz="0" w:space="0" w:color="auto"/>
              </w:divBdr>
            </w:div>
            <w:div w:id="1052729821">
              <w:marLeft w:val="0"/>
              <w:marRight w:val="0"/>
              <w:marTop w:val="0"/>
              <w:marBottom w:val="0"/>
              <w:divBdr>
                <w:top w:val="none" w:sz="0" w:space="0" w:color="auto"/>
                <w:left w:val="none" w:sz="0" w:space="0" w:color="auto"/>
                <w:bottom w:val="none" w:sz="0" w:space="0" w:color="auto"/>
                <w:right w:val="none" w:sz="0" w:space="0" w:color="auto"/>
              </w:divBdr>
            </w:div>
            <w:div w:id="2005159096">
              <w:marLeft w:val="0"/>
              <w:marRight w:val="0"/>
              <w:marTop w:val="0"/>
              <w:marBottom w:val="0"/>
              <w:divBdr>
                <w:top w:val="none" w:sz="0" w:space="0" w:color="auto"/>
                <w:left w:val="none" w:sz="0" w:space="0" w:color="auto"/>
                <w:bottom w:val="none" w:sz="0" w:space="0" w:color="auto"/>
                <w:right w:val="none" w:sz="0" w:space="0" w:color="auto"/>
              </w:divBdr>
            </w:div>
            <w:div w:id="1166020505">
              <w:marLeft w:val="0"/>
              <w:marRight w:val="0"/>
              <w:marTop w:val="0"/>
              <w:marBottom w:val="0"/>
              <w:divBdr>
                <w:top w:val="none" w:sz="0" w:space="0" w:color="auto"/>
                <w:left w:val="none" w:sz="0" w:space="0" w:color="auto"/>
                <w:bottom w:val="none" w:sz="0" w:space="0" w:color="auto"/>
                <w:right w:val="none" w:sz="0" w:space="0" w:color="auto"/>
              </w:divBdr>
            </w:div>
            <w:div w:id="1572882713">
              <w:marLeft w:val="0"/>
              <w:marRight w:val="0"/>
              <w:marTop w:val="0"/>
              <w:marBottom w:val="0"/>
              <w:divBdr>
                <w:top w:val="none" w:sz="0" w:space="0" w:color="auto"/>
                <w:left w:val="none" w:sz="0" w:space="0" w:color="auto"/>
                <w:bottom w:val="none" w:sz="0" w:space="0" w:color="auto"/>
                <w:right w:val="none" w:sz="0" w:space="0" w:color="auto"/>
              </w:divBdr>
            </w:div>
            <w:div w:id="1640381284">
              <w:marLeft w:val="0"/>
              <w:marRight w:val="0"/>
              <w:marTop w:val="0"/>
              <w:marBottom w:val="0"/>
              <w:divBdr>
                <w:top w:val="none" w:sz="0" w:space="0" w:color="auto"/>
                <w:left w:val="none" w:sz="0" w:space="0" w:color="auto"/>
                <w:bottom w:val="none" w:sz="0" w:space="0" w:color="auto"/>
                <w:right w:val="none" w:sz="0" w:space="0" w:color="auto"/>
              </w:divBdr>
            </w:div>
            <w:div w:id="169490591">
              <w:marLeft w:val="0"/>
              <w:marRight w:val="0"/>
              <w:marTop w:val="0"/>
              <w:marBottom w:val="0"/>
              <w:divBdr>
                <w:top w:val="none" w:sz="0" w:space="0" w:color="auto"/>
                <w:left w:val="none" w:sz="0" w:space="0" w:color="auto"/>
                <w:bottom w:val="none" w:sz="0" w:space="0" w:color="auto"/>
                <w:right w:val="none" w:sz="0" w:space="0" w:color="auto"/>
              </w:divBdr>
            </w:div>
            <w:div w:id="1344939877">
              <w:marLeft w:val="0"/>
              <w:marRight w:val="0"/>
              <w:marTop w:val="0"/>
              <w:marBottom w:val="0"/>
              <w:divBdr>
                <w:top w:val="none" w:sz="0" w:space="0" w:color="auto"/>
                <w:left w:val="none" w:sz="0" w:space="0" w:color="auto"/>
                <w:bottom w:val="none" w:sz="0" w:space="0" w:color="auto"/>
                <w:right w:val="none" w:sz="0" w:space="0" w:color="auto"/>
              </w:divBdr>
            </w:div>
            <w:div w:id="1513762653">
              <w:marLeft w:val="0"/>
              <w:marRight w:val="0"/>
              <w:marTop w:val="0"/>
              <w:marBottom w:val="0"/>
              <w:divBdr>
                <w:top w:val="none" w:sz="0" w:space="0" w:color="auto"/>
                <w:left w:val="none" w:sz="0" w:space="0" w:color="auto"/>
                <w:bottom w:val="none" w:sz="0" w:space="0" w:color="auto"/>
                <w:right w:val="none" w:sz="0" w:space="0" w:color="auto"/>
              </w:divBdr>
            </w:div>
            <w:div w:id="626667318">
              <w:marLeft w:val="0"/>
              <w:marRight w:val="0"/>
              <w:marTop w:val="0"/>
              <w:marBottom w:val="0"/>
              <w:divBdr>
                <w:top w:val="none" w:sz="0" w:space="0" w:color="auto"/>
                <w:left w:val="none" w:sz="0" w:space="0" w:color="auto"/>
                <w:bottom w:val="none" w:sz="0" w:space="0" w:color="auto"/>
                <w:right w:val="none" w:sz="0" w:space="0" w:color="auto"/>
              </w:divBdr>
            </w:div>
            <w:div w:id="1051198678">
              <w:marLeft w:val="0"/>
              <w:marRight w:val="0"/>
              <w:marTop w:val="0"/>
              <w:marBottom w:val="0"/>
              <w:divBdr>
                <w:top w:val="none" w:sz="0" w:space="0" w:color="auto"/>
                <w:left w:val="none" w:sz="0" w:space="0" w:color="auto"/>
                <w:bottom w:val="none" w:sz="0" w:space="0" w:color="auto"/>
                <w:right w:val="none" w:sz="0" w:space="0" w:color="auto"/>
              </w:divBdr>
            </w:div>
            <w:div w:id="428548803">
              <w:marLeft w:val="0"/>
              <w:marRight w:val="0"/>
              <w:marTop w:val="0"/>
              <w:marBottom w:val="0"/>
              <w:divBdr>
                <w:top w:val="none" w:sz="0" w:space="0" w:color="auto"/>
                <w:left w:val="none" w:sz="0" w:space="0" w:color="auto"/>
                <w:bottom w:val="none" w:sz="0" w:space="0" w:color="auto"/>
                <w:right w:val="none" w:sz="0" w:space="0" w:color="auto"/>
              </w:divBdr>
            </w:div>
            <w:div w:id="738213216">
              <w:marLeft w:val="0"/>
              <w:marRight w:val="0"/>
              <w:marTop w:val="0"/>
              <w:marBottom w:val="0"/>
              <w:divBdr>
                <w:top w:val="none" w:sz="0" w:space="0" w:color="auto"/>
                <w:left w:val="none" w:sz="0" w:space="0" w:color="auto"/>
                <w:bottom w:val="none" w:sz="0" w:space="0" w:color="auto"/>
                <w:right w:val="none" w:sz="0" w:space="0" w:color="auto"/>
              </w:divBdr>
            </w:div>
            <w:div w:id="827018460">
              <w:marLeft w:val="0"/>
              <w:marRight w:val="0"/>
              <w:marTop w:val="0"/>
              <w:marBottom w:val="0"/>
              <w:divBdr>
                <w:top w:val="none" w:sz="0" w:space="0" w:color="auto"/>
                <w:left w:val="none" w:sz="0" w:space="0" w:color="auto"/>
                <w:bottom w:val="none" w:sz="0" w:space="0" w:color="auto"/>
                <w:right w:val="none" w:sz="0" w:space="0" w:color="auto"/>
              </w:divBdr>
            </w:div>
            <w:div w:id="653796627">
              <w:marLeft w:val="0"/>
              <w:marRight w:val="0"/>
              <w:marTop w:val="0"/>
              <w:marBottom w:val="0"/>
              <w:divBdr>
                <w:top w:val="none" w:sz="0" w:space="0" w:color="auto"/>
                <w:left w:val="none" w:sz="0" w:space="0" w:color="auto"/>
                <w:bottom w:val="none" w:sz="0" w:space="0" w:color="auto"/>
                <w:right w:val="none" w:sz="0" w:space="0" w:color="auto"/>
              </w:divBdr>
            </w:div>
            <w:div w:id="1610358942">
              <w:marLeft w:val="0"/>
              <w:marRight w:val="0"/>
              <w:marTop w:val="0"/>
              <w:marBottom w:val="0"/>
              <w:divBdr>
                <w:top w:val="none" w:sz="0" w:space="0" w:color="auto"/>
                <w:left w:val="none" w:sz="0" w:space="0" w:color="auto"/>
                <w:bottom w:val="none" w:sz="0" w:space="0" w:color="auto"/>
                <w:right w:val="none" w:sz="0" w:space="0" w:color="auto"/>
              </w:divBdr>
            </w:div>
            <w:div w:id="1426457591">
              <w:marLeft w:val="0"/>
              <w:marRight w:val="0"/>
              <w:marTop w:val="0"/>
              <w:marBottom w:val="0"/>
              <w:divBdr>
                <w:top w:val="none" w:sz="0" w:space="0" w:color="auto"/>
                <w:left w:val="none" w:sz="0" w:space="0" w:color="auto"/>
                <w:bottom w:val="none" w:sz="0" w:space="0" w:color="auto"/>
                <w:right w:val="none" w:sz="0" w:space="0" w:color="auto"/>
              </w:divBdr>
            </w:div>
            <w:div w:id="561135361">
              <w:marLeft w:val="0"/>
              <w:marRight w:val="0"/>
              <w:marTop w:val="0"/>
              <w:marBottom w:val="0"/>
              <w:divBdr>
                <w:top w:val="none" w:sz="0" w:space="0" w:color="auto"/>
                <w:left w:val="none" w:sz="0" w:space="0" w:color="auto"/>
                <w:bottom w:val="none" w:sz="0" w:space="0" w:color="auto"/>
                <w:right w:val="none" w:sz="0" w:space="0" w:color="auto"/>
              </w:divBdr>
            </w:div>
            <w:div w:id="678702821">
              <w:marLeft w:val="0"/>
              <w:marRight w:val="0"/>
              <w:marTop w:val="0"/>
              <w:marBottom w:val="0"/>
              <w:divBdr>
                <w:top w:val="none" w:sz="0" w:space="0" w:color="auto"/>
                <w:left w:val="none" w:sz="0" w:space="0" w:color="auto"/>
                <w:bottom w:val="none" w:sz="0" w:space="0" w:color="auto"/>
                <w:right w:val="none" w:sz="0" w:space="0" w:color="auto"/>
              </w:divBdr>
            </w:div>
            <w:div w:id="289674882">
              <w:marLeft w:val="0"/>
              <w:marRight w:val="0"/>
              <w:marTop w:val="0"/>
              <w:marBottom w:val="0"/>
              <w:divBdr>
                <w:top w:val="none" w:sz="0" w:space="0" w:color="auto"/>
                <w:left w:val="none" w:sz="0" w:space="0" w:color="auto"/>
                <w:bottom w:val="none" w:sz="0" w:space="0" w:color="auto"/>
                <w:right w:val="none" w:sz="0" w:space="0" w:color="auto"/>
              </w:divBdr>
            </w:div>
            <w:div w:id="147088914">
              <w:marLeft w:val="0"/>
              <w:marRight w:val="0"/>
              <w:marTop w:val="0"/>
              <w:marBottom w:val="0"/>
              <w:divBdr>
                <w:top w:val="none" w:sz="0" w:space="0" w:color="auto"/>
                <w:left w:val="none" w:sz="0" w:space="0" w:color="auto"/>
                <w:bottom w:val="none" w:sz="0" w:space="0" w:color="auto"/>
                <w:right w:val="none" w:sz="0" w:space="0" w:color="auto"/>
              </w:divBdr>
            </w:div>
            <w:div w:id="1504006508">
              <w:marLeft w:val="0"/>
              <w:marRight w:val="0"/>
              <w:marTop w:val="0"/>
              <w:marBottom w:val="0"/>
              <w:divBdr>
                <w:top w:val="none" w:sz="0" w:space="0" w:color="auto"/>
                <w:left w:val="none" w:sz="0" w:space="0" w:color="auto"/>
                <w:bottom w:val="none" w:sz="0" w:space="0" w:color="auto"/>
                <w:right w:val="none" w:sz="0" w:space="0" w:color="auto"/>
              </w:divBdr>
            </w:div>
            <w:div w:id="1014108648">
              <w:marLeft w:val="0"/>
              <w:marRight w:val="0"/>
              <w:marTop w:val="0"/>
              <w:marBottom w:val="0"/>
              <w:divBdr>
                <w:top w:val="none" w:sz="0" w:space="0" w:color="auto"/>
                <w:left w:val="none" w:sz="0" w:space="0" w:color="auto"/>
                <w:bottom w:val="none" w:sz="0" w:space="0" w:color="auto"/>
                <w:right w:val="none" w:sz="0" w:space="0" w:color="auto"/>
              </w:divBdr>
            </w:div>
            <w:div w:id="276642826">
              <w:marLeft w:val="0"/>
              <w:marRight w:val="0"/>
              <w:marTop w:val="0"/>
              <w:marBottom w:val="0"/>
              <w:divBdr>
                <w:top w:val="none" w:sz="0" w:space="0" w:color="auto"/>
                <w:left w:val="none" w:sz="0" w:space="0" w:color="auto"/>
                <w:bottom w:val="none" w:sz="0" w:space="0" w:color="auto"/>
                <w:right w:val="none" w:sz="0" w:space="0" w:color="auto"/>
              </w:divBdr>
            </w:div>
            <w:div w:id="2001346671">
              <w:marLeft w:val="0"/>
              <w:marRight w:val="0"/>
              <w:marTop w:val="0"/>
              <w:marBottom w:val="0"/>
              <w:divBdr>
                <w:top w:val="none" w:sz="0" w:space="0" w:color="auto"/>
                <w:left w:val="none" w:sz="0" w:space="0" w:color="auto"/>
                <w:bottom w:val="none" w:sz="0" w:space="0" w:color="auto"/>
                <w:right w:val="none" w:sz="0" w:space="0" w:color="auto"/>
              </w:divBdr>
            </w:div>
            <w:div w:id="1624269442">
              <w:marLeft w:val="0"/>
              <w:marRight w:val="0"/>
              <w:marTop w:val="0"/>
              <w:marBottom w:val="0"/>
              <w:divBdr>
                <w:top w:val="none" w:sz="0" w:space="0" w:color="auto"/>
                <w:left w:val="none" w:sz="0" w:space="0" w:color="auto"/>
                <w:bottom w:val="none" w:sz="0" w:space="0" w:color="auto"/>
                <w:right w:val="none" w:sz="0" w:space="0" w:color="auto"/>
              </w:divBdr>
            </w:div>
            <w:div w:id="1158885315">
              <w:marLeft w:val="0"/>
              <w:marRight w:val="0"/>
              <w:marTop w:val="0"/>
              <w:marBottom w:val="0"/>
              <w:divBdr>
                <w:top w:val="none" w:sz="0" w:space="0" w:color="auto"/>
                <w:left w:val="none" w:sz="0" w:space="0" w:color="auto"/>
                <w:bottom w:val="none" w:sz="0" w:space="0" w:color="auto"/>
                <w:right w:val="none" w:sz="0" w:space="0" w:color="auto"/>
              </w:divBdr>
            </w:div>
            <w:div w:id="1557467007">
              <w:marLeft w:val="0"/>
              <w:marRight w:val="0"/>
              <w:marTop w:val="0"/>
              <w:marBottom w:val="0"/>
              <w:divBdr>
                <w:top w:val="none" w:sz="0" w:space="0" w:color="auto"/>
                <w:left w:val="none" w:sz="0" w:space="0" w:color="auto"/>
                <w:bottom w:val="none" w:sz="0" w:space="0" w:color="auto"/>
                <w:right w:val="none" w:sz="0" w:space="0" w:color="auto"/>
              </w:divBdr>
            </w:div>
            <w:div w:id="206915848">
              <w:marLeft w:val="0"/>
              <w:marRight w:val="0"/>
              <w:marTop w:val="0"/>
              <w:marBottom w:val="0"/>
              <w:divBdr>
                <w:top w:val="none" w:sz="0" w:space="0" w:color="auto"/>
                <w:left w:val="none" w:sz="0" w:space="0" w:color="auto"/>
                <w:bottom w:val="none" w:sz="0" w:space="0" w:color="auto"/>
                <w:right w:val="none" w:sz="0" w:space="0" w:color="auto"/>
              </w:divBdr>
            </w:div>
            <w:div w:id="1455903050">
              <w:marLeft w:val="0"/>
              <w:marRight w:val="0"/>
              <w:marTop w:val="0"/>
              <w:marBottom w:val="0"/>
              <w:divBdr>
                <w:top w:val="none" w:sz="0" w:space="0" w:color="auto"/>
                <w:left w:val="none" w:sz="0" w:space="0" w:color="auto"/>
                <w:bottom w:val="none" w:sz="0" w:space="0" w:color="auto"/>
                <w:right w:val="none" w:sz="0" w:space="0" w:color="auto"/>
              </w:divBdr>
            </w:div>
            <w:div w:id="764958826">
              <w:marLeft w:val="0"/>
              <w:marRight w:val="0"/>
              <w:marTop w:val="0"/>
              <w:marBottom w:val="0"/>
              <w:divBdr>
                <w:top w:val="none" w:sz="0" w:space="0" w:color="auto"/>
                <w:left w:val="none" w:sz="0" w:space="0" w:color="auto"/>
                <w:bottom w:val="none" w:sz="0" w:space="0" w:color="auto"/>
                <w:right w:val="none" w:sz="0" w:space="0" w:color="auto"/>
              </w:divBdr>
            </w:div>
            <w:div w:id="1902280436">
              <w:marLeft w:val="0"/>
              <w:marRight w:val="0"/>
              <w:marTop w:val="0"/>
              <w:marBottom w:val="0"/>
              <w:divBdr>
                <w:top w:val="none" w:sz="0" w:space="0" w:color="auto"/>
                <w:left w:val="none" w:sz="0" w:space="0" w:color="auto"/>
                <w:bottom w:val="none" w:sz="0" w:space="0" w:color="auto"/>
                <w:right w:val="none" w:sz="0" w:space="0" w:color="auto"/>
              </w:divBdr>
            </w:div>
            <w:div w:id="360783824">
              <w:marLeft w:val="0"/>
              <w:marRight w:val="0"/>
              <w:marTop w:val="0"/>
              <w:marBottom w:val="0"/>
              <w:divBdr>
                <w:top w:val="none" w:sz="0" w:space="0" w:color="auto"/>
                <w:left w:val="none" w:sz="0" w:space="0" w:color="auto"/>
                <w:bottom w:val="none" w:sz="0" w:space="0" w:color="auto"/>
                <w:right w:val="none" w:sz="0" w:space="0" w:color="auto"/>
              </w:divBdr>
            </w:div>
            <w:div w:id="1998415894">
              <w:marLeft w:val="0"/>
              <w:marRight w:val="0"/>
              <w:marTop w:val="0"/>
              <w:marBottom w:val="0"/>
              <w:divBdr>
                <w:top w:val="none" w:sz="0" w:space="0" w:color="auto"/>
                <w:left w:val="none" w:sz="0" w:space="0" w:color="auto"/>
                <w:bottom w:val="none" w:sz="0" w:space="0" w:color="auto"/>
                <w:right w:val="none" w:sz="0" w:space="0" w:color="auto"/>
              </w:divBdr>
            </w:div>
            <w:div w:id="766538148">
              <w:marLeft w:val="0"/>
              <w:marRight w:val="0"/>
              <w:marTop w:val="0"/>
              <w:marBottom w:val="0"/>
              <w:divBdr>
                <w:top w:val="none" w:sz="0" w:space="0" w:color="auto"/>
                <w:left w:val="none" w:sz="0" w:space="0" w:color="auto"/>
                <w:bottom w:val="none" w:sz="0" w:space="0" w:color="auto"/>
                <w:right w:val="none" w:sz="0" w:space="0" w:color="auto"/>
              </w:divBdr>
            </w:div>
            <w:div w:id="1289429705">
              <w:marLeft w:val="0"/>
              <w:marRight w:val="0"/>
              <w:marTop w:val="0"/>
              <w:marBottom w:val="0"/>
              <w:divBdr>
                <w:top w:val="none" w:sz="0" w:space="0" w:color="auto"/>
                <w:left w:val="none" w:sz="0" w:space="0" w:color="auto"/>
                <w:bottom w:val="none" w:sz="0" w:space="0" w:color="auto"/>
                <w:right w:val="none" w:sz="0" w:space="0" w:color="auto"/>
              </w:divBdr>
            </w:div>
            <w:div w:id="205530155">
              <w:marLeft w:val="0"/>
              <w:marRight w:val="0"/>
              <w:marTop w:val="0"/>
              <w:marBottom w:val="0"/>
              <w:divBdr>
                <w:top w:val="none" w:sz="0" w:space="0" w:color="auto"/>
                <w:left w:val="none" w:sz="0" w:space="0" w:color="auto"/>
                <w:bottom w:val="none" w:sz="0" w:space="0" w:color="auto"/>
                <w:right w:val="none" w:sz="0" w:space="0" w:color="auto"/>
              </w:divBdr>
            </w:div>
            <w:div w:id="674721905">
              <w:marLeft w:val="0"/>
              <w:marRight w:val="0"/>
              <w:marTop w:val="0"/>
              <w:marBottom w:val="0"/>
              <w:divBdr>
                <w:top w:val="none" w:sz="0" w:space="0" w:color="auto"/>
                <w:left w:val="none" w:sz="0" w:space="0" w:color="auto"/>
                <w:bottom w:val="none" w:sz="0" w:space="0" w:color="auto"/>
                <w:right w:val="none" w:sz="0" w:space="0" w:color="auto"/>
              </w:divBdr>
            </w:div>
            <w:div w:id="908881241">
              <w:marLeft w:val="0"/>
              <w:marRight w:val="0"/>
              <w:marTop w:val="0"/>
              <w:marBottom w:val="0"/>
              <w:divBdr>
                <w:top w:val="none" w:sz="0" w:space="0" w:color="auto"/>
                <w:left w:val="none" w:sz="0" w:space="0" w:color="auto"/>
                <w:bottom w:val="none" w:sz="0" w:space="0" w:color="auto"/>
                <w:right w:val="none" w:sz="0" w:space="0" w:color="auto"/>
              </w:divBdr>
            </w:div>
            <w:div w:id="377511114">
              <w:marLeft w:val="0"/>
              <w:marRight w:val="0"/>
              <w:marTop w:val="0"/>
              <w:marBottom w:val="0"/>
              <w:divBdr>
                <w:top w:val="none" w:sz="0" w:space="0" w:color="auto"/>
                <w:left w:val="none" w:sz="0" w:space="0" w:color="auto"/>
                <w:bottom w:val="none" w:sz="0" w:space="0" w:color="auto"/>
                <w:right w:val="none" w:sz="0" w:space="0" w:color="auto"/>
              </w:divBdr>
            </w:div>
            <w:div w:id="1118524534">
              <w:marLeft w:val="0"/>
              <w:marRight w:val="0"/>
              <w:marTop w:val="0"/>
              <w:marBottom w:val="0"/>
              <w:divBdr>
                <w:top w:val="none" w:sz="0" w:space="0" w:color="auto"/>
                <w:left w:val="none" w:sz="0" w:space="0" w:color="auto"/>
                <w:bottom w:val="none" w:sz="0" w:space="0" w:color="auto"/>
                <w:right w:val="none" w:sz="0" w:space="0" w:color="auto"/>
              </w:divBdr>
            </w:div>
            <w:div w:id="1190341401">
              <w:marLeft w:val="0"/>
              <w:marRight w:val="0"/>
              <w:marTop w:val="0"/>
              <w:marBottom w:val="0"/>
              <w:divBdr>
                <w:top w:val="none" w:sz="0" w:space="0" w:color="auto"/>
                <w:left w:val="none" w:sz="0" w:space="0" w:color="auto"/>
                <w:bottom w:val="none" w:sz="0" w:space="0" w:color="auto"/>
                <w:right w:val="none" w:sz="0" w:space="0" w:color="auto"/>
              </w:divBdr>
            </w:div>
            <w:div w:id="1809786186">
              <w:marLeft w:val="0"/>
              <w:marRight w:val="0"/>
              <w:marTop w:val="0"/>
              <w:marBottom w:val="0"/>
              <w:divBdr>
                <w:top w:val="none" w:sz="0" w:space="0" w:color="auto"/>
                <w:left w:val="none" w:sz="0" w:space="0" w:color="auto"/>
                <w:bottom w:val="none" w:sz="0" w:space="0" w:color="auto"/>
                <w:right w:val="none" w:sz="0" w:space="0" w:color="auto"/>
              </w:divBdr>
            </w:div>
            <w:div w:id="330183023">
              <w:marLeft w:val="0"/>
              <w:marRight w:val="0"/>
              <w:marTop w:val="0"/>
              <w:marBottom w:val="0"/>
              <w:divBdr>
                <w:top w:val="none" w:sz="0" w:space="0" w:color="auto"/>
                <w:left w:val="none" w:sz="0" w:space="0" w:color="auto"/>
                <w:bottom w:val="none" w:sz="0" w:space="0" w:color="auto"/>
                <w:right w:val="none" w:sz="0" w:space="0" w:color="auto"/>
              </w:divBdr>
            </w:div>
            <w:div w:id="242959158">
              <w:marLeft w:val="0"/>
              <w:marRight w:val="0"/>
              <w:marTop w:val="0"/>
              <w:marBottom w:val="0"/>
              <w:divBdr>
                <w:top w:val="none" w:sz="0" w:space="0" w:color="auto"/>
                <w:left w:val="none" w:sz="0" w:space="0" w:color="auto"/>
                <w:bottom w:val="none" w:sz="0" w:space="0" w:color="auto"/>
                <w:right w:val="none" w:sz="0" w:space="0" w:color="auto"/>
              </w:divBdr>
            </w:div>
            <w:div w:id="481192278">
              <w:marLeft w:val="0"/>
              <w:marRight w:val="0"/>
              <w:marTop w:val="0"/>
              <w:marBottom w:val="0"/>
              <w:divBdr>
                <w:top w:val="none" w:sz="0" w:space="0" w:color="auto"/>
                <w:left w:val="none" w:sz="0" w:space="0" w:color="auto"/>
                <w:bottom w:val="none" w:sz="0" w:space="0" w:color="auto"/>
                <w:right w:val="none" w:sz="0" w:space="0" w:color="auto"/>
              </w:divBdr>
            </w:div>
            <w:div w:id="1084716763">
              <w:marLeft w:val="0"/>
              <w:marRight w:val="0"/>
              <w:marTop w:val="0"/>
              <w:marBottom w:val="0"/>
              <w:divBdr>
                <w:top w:val="none" w:sz="0" w:space="0" w:color="auto"/>
                <w:left w:val="none" w:sz="0" w:space="0" w:color="auto"/>
                <w:bottom w:val="none" w:sz="0" w:space="0" w:color="auto"/>
                <w:right w:val="none" w:sz="0" w:space="0" w:color="auto"/>
              </w:divBdr>
            </w:div>
            <w:div w:id="1303921453">
              <w:marLeft w:val="0"/>
              <w:marRight w:val="0"/>
              <w:marTop w:val="0"/>
              <w:marBottom w:val="0"/>
              <w:divBdr>
                <w:top w:val="none" w:sz="0" w:space="0" w:color="auto"/>
                <w:left w:val="none" w:sz="0" w:space="0" w:color="auto"/>
                <w:bottom w:val="none" w:sz="0" w:space="0" w:color="auto"/>
                <w:right w:val="none" w:sz="0" w:space="0" w:color="auto"/>
              </w:divBdr>
            </w:div>
            <w:div w:id="939684402">
              <w:marLeft w:val="0"/>
              <w:marRight w:val="0"/>
              <w:marTop w:val="0"/>
              <w:marBottom w:val="0"/>
              <w:divBdr>
                <w:top w:val="none" w:sz="0" w:space="0" w:color="auto"/>
                <w:left w:val="none" w:sz="0" w:space="0" w:color="auto"/>
                <w:bottom w:val="none" w:sz="0" w:space="0" w:color="auto"/>
                <w:right w:val="none" w:sz="0" w:space="0" w:color="auto"/>
              </w:divBdr>
            </w:div>
            <w:div w:id="41516960">
              <w:marLeft w:val="0"/>
              <w:marRight w:val="0"/>
              <w:marTop w:val="0"/>
              <w:marBottom w:val="0"/>
              <w:divBdr>
                <w:top w:val="none" w:sz="0" w:space="0" w:color="auto"/>
                <w:left w:val="none" w:sz="0" w:space="0" w:color="auto"/>
                <w:bottom w:val="none" w:sz="0" w:space="0" w:color="auto"/>
                <w:right w:val="none" w:sz="0" w:space="0" w:color="auto"/>
              </w:divBdr>
            </w:div>
            <w:div w:id="1450705623">
              <w:marLeft w:val="0"/>
              <w:marRight w:val="0"/>
              <w:marTop w:val="0"/>
              <w:marBottom w:val="0"/>
              <w:divBdr>
                <w:top w:val="none" w:sz="0" w:space="0" w:color="auto"/>
                <w:left w:val="none" w:sz="0" w:space="0" w:color="auto"/>
                <w:bottom w:val="none" w:sz="0" w:space="0" w:color="auto"/>
                <w:right w:val="none" w:sz="0" w:space="0" w:color="auto"/>
              </w:divBdr>
            </w:div>
            <w:div w:id="2146773070">
              <w:marLeft w:val="0"/>
              <w:marRight w:val="0"/>
              <w:marTop w:val="0"/>
              <w:marBottom w:val="0"/>
              <w:divBdr>
                <w:top w:val="none" w:sz="0" w:space="0" w:color="auto"/>
                <w:left w:val="none" w:sz="0" w:space="0" w:color="auto"/>
                <w:bottom w:val="none" w:sz="0" w:space="0" w:color="auto"/>
                <w:right w:val="none" w:sz="0" w:space="0" w:color="auto"/>
              </w:divBdr>
            </w:div>
            <w:div w:id="1283271233">
              <w:marLeft w:val="0"/>
              <w:marRight w:val="0"/>
              <w:marTop w:val="0"/>
              <w:marBottom w:val="0"/>
              <w:divBdr>
                <w:top w:val="none" w:sz="0" w:space="0" w:color="auto"/>
                <w:left w:val="none" w:sz="0" w:space="0" w:color="auto"/>
                <w:bottom w:val="none" w:sz="0" w:space="0" w:color="auto"/>
                <w:right w:val="none" w:sz="0" w:space="0" w:color="auto"/>
              </w:divBdr>
            </w:div>
            <w:div w:id="421876993">
              <w:marLeft w:val="0"/>
              <w:marRight w:val="0"/>
              <w:marTop w:val="0"/>
              <w:marBottom w:val="0"/>
              <w:divBdr>
                <w:top w:val="none" w:sz="0" w:space="0" w:color="auto"/>
                <w:left w:val="none" w:sz="0" w:space="0" w:color="auto"/>
                <w:bottom w:val="none" w:sz="0" w:space="0" w:color="auto"/>
                <w:right w:val="none" w:sz="0" w:space="0" w:color="auto"/>
              </w:divBdr>
            </w:div>
            <w:div w:id="820117660">
              <w:marLeft w:val="0"/>
              <w:marRight w:val="0"/>
              <w:marTop w:val="0"/>
              <w:marBottom w:val="0"/>
              <w:divBdr>
                <w:top w:val="none" w:sz="0" w:space="0" w:color="auto"/>
                <w:left w:val="none" w:sz="0" w:space="0" w:color="auto"/>
                <w:bottom w:val="none" w:sz="0" w:space="0" w:color="auto"/>
                <w:right w:val="none" w:sz="0" w:space="0" w:color="auto"/>
              </w:divBdr>
            </w:div>
            <w:div w:id="1896042396">
              <w:marLeft w:val="0"/>
              <w:marRight w:val="0"/>
              <w:marTop w:val="0"/>
              <w:marBottom w:val="0"/>
              <w:divBdr>
                <w:top w:val="none" w:sz="0" w:space="0" w:color="auto"/>
                <w:left w:val="none" w:sz="0" w:space="0" w:color="auto"/>
                <w:bottom w:val="none" w:sz="0" w:space="0" w:color="auto"/>
                <w:right w:val="none" w:sz="0" w:space="0" w:color="auto"/>
              </w:divBdr>
            </w:div>
            <w:div w:id="739715413">
              <w:marLeft w:val="0"/>
              <w:marRight w:val="0"/>
              <w:marTop w:val="0"/>
              <w:marBottom w:val="0"/>
              <w:divBdr>
                <w:top w:val="none" w:sz="0" w:space="0" w:color="auto"/>
                <w:left w:val="none" w:sz="0" w:space="0" w:color="auto"/>
                <w:bottom w:val="none" w:sz="0" w:space="0" w:color="auto"/>
                <w:right w:val="none" w:sz="0" w:space="0" w:color="auto"/>
              </w:divBdr>
            </w:div>
            <w:div w:id="1020474132">
              <w:marLeft w:val="0"/>
              <w:marRight w:val="0"/>
              <w:marTop w:val="0"/>
              <w:marBottom w:val="0"/>
              <w:divBdr>
                <w:top w:val="none" w:sz="0" w:space="0" w:color="auto"/>
                <w:left w:val="none" w:sz="0" w:space="0" w:color="auto"/>
                <w:bottom w:val="none" w:sz="0" w:space="0" w:color="auto"/>
                <w:right w:val="none" w:sz="0" w:space="0" w:color="auto"/>
              </w:divBdr>
            </w:div>
            <w:div w:id="187835533">
              <w:marLeft w:val="0"/>
              <w:marRight w:val="0"/>
              <w:marTop w:val="0"/>
              <w:marBottom w:val="0"/>
              <w:divBdr>
                <w:top w:val="none" w:sz="0" w:space="0" w:color="auto"/>
                <w:left w:val="none" w:sz="0" w:space="0" w:color="auto"/>
                <w:bottom w:val="none" w:sz="0" w:space="0" w:color="auto"/>
                <w:right w:val="none" w:sz="0" w:space="0" w:color="auto"/>
              </w:divBdr>
            </w:div>
            <w:div w:id="940912886">
              <w:marLeft w:val="0"/>
              <w:marRight w:val="0"/>
              <w:marTop w:val="0"/>
              <w:marBottom w:val="0"/>
              <w:divBdr>
                <w:top w:val="none" w:sz="0" w:space="0" w:color="auto"/>
                <w:left w:val="none" w:sz="0" w:space="0" w:color="auto"/>
                <w:bottom w:val="none" w:sz="0" w:space="0" w:color="auto"/>
                <w:right w:val="none" w:sz="0" w:space="0" w:color="auto"/>
              </w:divBdr>
            </w:div>
            <w:div w:id="1983076920">
              <w:marLeft w:val="0"/>
              <w:marRight w:val="0"/>
              <w:marTop w:val="0"/>
              <w:marBottom w:val="0"/>
              <w:divBdr>
                <w:top w:val="none" w:sz="0" w:space="0" w:color="auto"/>
                <w:left w:val="none" w:sz="0" w:space="0" w:color="auto"/>
                <w:bottom w:val="none" w:sz="0" w:space="0" w:color="auto"/>
                <w:right w:val="none" w:sz="0" w:space="0" w:color="auto"/>
              </w:divBdr>
            </w:div>
            <w:div w:id="875703703">
              <w:marLeft w:val="0"/>
              <w:marRight w:val="0"/>
              <w:marTop w:val="0"/>
              <w:marBottom w:val="0"/>
              <w:divBdr>
                <w:top w:val="none" w:sz="0" w:space="0" w:color="auto"/>
                <w:left w:val="none" w:sz="0" w:space="0" w:color="auto"/>
                <w:bottom w:val="none" w:sz="0" w:space="0" w:color="auto"/>
                <w:right w:val="none" w:sz="0" w:space="0" w:color="auto"/>
              </w:divBdr>
            </w:div>
            <w:div w:id="284969216">
              <w:marLeft w:val="0"/>
              <w:marRight w:val="0"/>
              <w:marTop w:val="0"/>
              <w:marBottom w:val="0"/>
              <w:divBdr>
                <w:top w:val="none" w:sz="0" w:space="0" w:color="auto"/>
                <w:left w:val="none" w:sz="0" w:space="0" w:color="auto"/>
                <w:bottom w:val="none" w:sz="0" w:space="0" w:color="auto"/>
                <w:right w:val="none" w:sz="0" w:space="0" w:color="auto"/>
              </w:divBdr>
            </w:div>
            <w:div w:id="585502079">
              <w:marLeft w:val="0"/>
              <w:marRight w:val="0"/>
              <w:marTop w:val="0"/>
              <w:marBottom w:val="0"/>
              <w:divBdr>
                <w:top w:val="none" w:sz="0" w:space="0" w:color="auto"/>
                <w:left w:val="none" w:sz="0" w:space="0" w:color="auto"/>
                <w:bottom w:val="none" w:sz="0" w:space="0" w:color="auto"/>
                <w:right w:val="none" w:sz="0" w:space="0" w:color="auto"/>
              </w:divBdr>
            </w:div>
            <w:div w:id="1149247733">
              <w:marLeft w:val="0"/>
              <w:marRight w:val="0"/>
              <w:marTop w:val="0"/>
              <w:marBottom w:val="0"/>
              <w:divBdr>
                <w:top w:val="none" w:sz="0" w:space="0" w:color="auto"/>
                <w:left w:val="none" w:sz="0" w:space="0" w:color="auto"/>
                <w:bottom w:val="none" w:sz="0" w:space="0" w:color="auto"/>
                <w:right w:val="none" w:sz="0" w:space="0" w:color="auto"/>
              </w:divBdr>
            </w:div>
            <w:div w:id="1723945361">
              <w:marLeft w:val="0"/>
              <w:marRight w:val="0"/>
              <w:marTop w:val="0"/>
              <w:marBottom w:val="0"/>
              <w:divBdr>
                <w:top w:val="none" w:sz="0" w:space="0" w:color="auto"/>
                <w:left w:val="none" w:sz="0" w:space="0" w:color="auto"/>
                <w:bottom w:val="none" w:sz="0" w:space="0" w:color="auto"/>
                <w:right w:val="none" w:sz="0" w:space="0" w:color="auto"/>
              </w:divBdr>
            </w:div>
            <w:div w:id="1248031427">
              <w:marLeft w:val="0"/>
              <w:marRight w:val="0"/>
              <w:marTop w:val="0"/>
              <w:marBottom w:val="0"/>
              <w:divBdr>
                <w:top w:val="none" w:sz="0" w:space="0" w:color="auto"/>
                <w:left w:val="none" w:sz="0" w:space="0" w:color="auto"/>
                <w:bottom w:val="none" w:sz="0" w:space="0" w:color="auto"/>
                <w:right w:val="none" w:sz="0" w:space="0" w:color="auto"/>
              </w:divBdr>
            </w:div>
            <w:div w:id="1204176611">
              <w:marLeft w:val="0"/>
              <w:marRight w:val="0"/>
              <w:marTop w:val="0"/>
              <w:marBottom w:val="0"/>
              <w:divBdr>
                <w:top w:val="none" w:sz="0" w:space="0" w:color="auto"/>
                <w:left w:val="none" w:sz="0" w:space="0" w:color="auto"/>
                <w:bottom w:val="none" w:sz="0" w:space="0" w:color="auto"/>
                <w:right w:val="none" w:sz="0" w:space="0" w:color="auto"/>
              </w:divBdr>
            </w:div>
            <w:div w:id="204028512">
              <w:marLeft w:val="0"/>
              <w:marRight w:val="0"/>
              <w:marTop w:val="0"/>
              <w:marBottom w:val="0"/>
              <w:divBdr>
                <w:top w:val="none" w:sz="0" w:space="0" w:color="auto"/>
                <w:left w:val="none" w:sz="0" w:space="0" w:color="auto"/>
                <w:bottom w:val="none" w:sz="0" w:space="0" w:color="auto"/>
                <w:right w:val="none" w:sz="0" w:space="0" w:color="auto"/>
              </w:divBdr>
            </w:div>
            <w:div w:id="131557047">
              <w:marLeft w:val="0"/>
              <w:marRight w:val="0"/>
              <w:marTop w:val="0"/>
              <w:marBottom w:val="0"/>
              <w:divBdr>
                <w:top w:val="none" w:sz="0" w:space="0" w:color="auto"/>
                <w:left w:val="none" w:sz="0" w:space="0" w:color="auto"/>
                <w:bottom w:val="none" w:sz="0" w:space="0" w:color="auto"/>
                <w:right w:val="none" w:sz="0" w:space="0" w:color="auto"/>
              </w:divBdr>
            </w:div>
            <w:div w:id="627051386">
              <w:marLeft w:val="0"/>
              <w:marRight w:val="0"/>
              <w:marTop w:val="0"/>
              <w:marBottom w:val="0"/>
              <w:divBdr>
                <w:top w:val="none" w:sz="0" w:space="0" w:color="auto"/>
                <w:left w:val="none" w:sz="0" w:space="0" w:color="auto"/>
                <w:bottom w:val="none" w:sz="0" w:space="0" w:color="auto"/>
                <w:right w:val="none" w:sz="0" w:space="0" w:color="auto"/>
              </w:divBdr>
            </w:div>
            <w:div w:id="1532181495">
              <w:marLeft w:val="0"/>
              <w:marRight w:val="0"/>
              <w:marTop w:val="0"/>
              <w:marBottom w:val="0"/>
              <w:divBdr>
                <w:top w:val="none" w:sz="0" w:space="0" w:color="auto"/>
                <w:left w:val="none" w:sz="0" w:space="0" w:color="auto"/>
                <w:bottom w:val="none" w:sz="0" w:space="0" w:color="auto"/>
                <w:right w:val="none" w:sz="0" w:space="0" w:color="auto"/>
              </w:divBdr>
            </w:div>
            <w:div w:id="15275416">
              <w:marLeft w:val="0"/>
              <w:marRight w:val="0"/>
              <w:marTop w:val="0"/>
              <w:marBottom w:val="0"/>
              <w:divBdr>
                <w:top w:val="none" w:sz="0" w:space="0" w:color="auto"/>
                <w:left w:val="none" w:sz="0" w:space="0" w:color="auto"/>
                <w:bottom w:val="none" w:sz="0" w:space="0" w:color="auto"/>
                <w:right w:val="none" w:sz="0" w:space="0" w:color="auto"/>
              </w:divBdr>
            </w:div>
            <w:div w:id="1994523158">
              <w:marLeft w:val="0"/>
              <w:marRight w:val="0"/>
              <w:marTop w:val="0"/>
              <w:marBottom w:val="0"/>
              <w:divBdr>
                <w:top w:val="none" w:sz="0" w:space="0" w:color="auto"/>
                <w:left w:val="none" w:sz="0" w:space="0" w:color="auto"/>
                <w:bottom w:val="none" w:sz="0" w:space="0" w:color="auto"/>
                <w:right w:val="none" w:sz="0" w:space="0" w:color="auto"/>
              </w:divBdr>
            </w:div>
            <w:div w:id="60370054">
              <w:marLeft w:val="0"/>
              <w:marRight w:val="0"/>
              <w:marTop w:val="0"/>
              <w:marBottom w:val="0"/>
              <w:divBdr>
                <w:top w:val="none" w:sz="0" w:space="0" w:color="auto"/>
                <w:left w:val="none" w:sz="0" w:space="0" w:color="auto"/>
                <w:bottom w:val="none" w:sz="0" w:space="0" w:color="auto"/>
                <w:right w:val="none" w:sz="0" w:space="0" w:color="auto"/>
              </w:divBdr>
            </w:div>
            <w:div w:id="788743038">
              <w:marLeft w:val="0"/>
              <w:marRight w:val="0"/>
              <w:marTop w:val="0"/>
              <w:marBottom w:val="0"/>
              <w:divBdr>
                <w:top w:val="none" w:sz="0" w:space="0" w:color="auto"/>
                <w:left w:val="none" w:sz="0" w:space="0" w:color="auto"/>
                <w:bottom w:val="none" w:sz="0" w:space="0" w:color="auto"/>
                <w:right w:val="none" w:sz="0" w:space="0" w:color="auto"/>
              </w:divBdr>
            </w:div>
            <w:div w:id="1243484765">
              <w:marLeft w:val="0"/>
              <w:marRight w:val="0"/>
              <w:marTop w:val="0"/>
              <w:marBottom w:val="0"/>
              <w:divBdr>
                <w:top w:val="none" w:sz="0" w:space="0" w:color="auto"/>
                <w:left w:val="none" w:sz="0" w:space="0" w:color="auto"/>
                <w:bottom w:val="none" w:sz="0" w:space="0" w:color="auto"/>
                <w:right w:val="none" w:sz="0" w:space="0" w:color="auto"/>
              </w:divBdr>
            </w:div>
            <w:div w:id="37779534">
              <w:marLeft w:val="0"/>
              <w:marRight w:val="0"/>
              <w:marTop w:val="0"/>
              <w:marBottom w:val="0"/>
              <w:divBdr>
                <w:top w:val="none" w:sz="0" w:space="0" w:color="auto"/>
                <w:left w:val="none" w:sz="0" w:space="0" w:color="auto"/>
                <w:bottom w:val="none" w:sz="0" w:space="0" w:color="auto"/>
                <w:right w:val="none" w:sz="0" w:space="0" w:color="auto"/>
              </w:divBdr>
            </w:div>
            <w:div w:id="1737236545">
              <w:marLeft w:val="0"/>
              <w:marRight w:val="0"/>
              <w:marTop w:val="0"/>
              <w:marBottom w:val="0"/>
              <w:divBdr>
                <w:top w:val="none" w:sz="0" w:space="0" w:color="auto"/>
                <w:left w:val="none" w:sz="0" w:space="0" w:color="auto"/>
                <w:bottom w:val="none" w:sz="0" w:space="0" w:color="auto"/>
                <w:right w:val="none" w:sz="0" w:space="0" w:color="auto"/>
              </w:divBdr>
            </w:div>
            <w:div w:id="1771780557">
              <w:marLeft w:val="0"/>
              <w:marRight w:val="0"/>
              <w:marTop w:val="0"/>
              <w:marBottom w:val="0"/>
              <w:divBdr>
                <w:top w:val="none" w:sz="0" w:space="0" w:color="auto"/>
                <w:left w:val="none" w:sz="0" w:space="0" w:color="auto"/>
                <w:bottom w:val="none" w:sz="0" w:space="0" w:color="auto"/>
                <w:right w:val="none" w:sz="0" w:space="0" w:color="auto"/>
              </w:divBdr>
            </w:div>
            <w:div w:id="43603305">
              <w:marLeft w:val="0"/>
              <w:marRight w:val="0"/>
              <w:marTop w:val="0"/>
              <w:marBottom w:val="0"/>
              <w:divBdr>
                <w:top w:val="none" w:sz="0" w:space="0" w:color="auto"/>
                <w:left w:val="none" w:sz="0" w:space="0" w:color="auto"/>
                <w:bottom w:val="none" w:sz="0" w:space="0" w:color="auto"/>
                <w:right w:val="none" w:sz="0" w:space="0" w:color="auto"/>
              </w:divBdr>
            </w:div>
            <w:div w:id="1089497507">
              <w:marLeft w:val="0"/>
              <w:marRight w:val="0"/>
              <w:marTop w:val="0"/>
              <w:marBottom w:val="0"/>
              <w:divBdr>
                <w:top w:val="none" w:sz="0" w:space="0" w:color="auto"/>
                <w:left w:val="none" w:sz="0" w:space="0" w:color="auto"/>
                <w:bottom w:val="none" w:sz="0" w:space="0" w:color="auto"/>
                <w:right w:val="none" w:sz="0" w:space="0" w:color="auto"/>
              </w:divBdr>
            </w:div>
            <w:div w:id="1240408138">
              <w:marLeft w:val="0"/>
              <w:marRight w:val="0"/>
              <w:marTop w:val="0"/>
              <w:marBottom w:val="0"/>
              <w:divBdr>
                <w:top w:val="none" w:sz="0" w:space="0" w:color="auto"/>
                <w:left w:val="none" w:sz="0" w:space="0" w:color="auto"/>
                <w:bottom w:val="none" w:sz="0" w:space="0" w:color="auto"/>
                <w:right w:val="none" w:sz="0" w:space="0" w:color="auto"/>
              </w:divBdr>
            </w:div>
            <w:div w:id="1471098092">
              <w:marLeft w:val="0"/>
              <w:marRight w:val="0"/>
              <w:marTop w:val="0"/>
              <w:marBottom w:val="0"/>
              <w:divBdr>
                <w:top w:val="none" w:sz="0" w:space="0" w:color="auto"/>
                <w:left w:val="none" w:sz="0" w:space="0" w:color="auto"/>
                <w:bottom w:val="none" w:sz="0" w:space="0" w:color="auto"/>
                <w:right w:val="none" w:sz="0" w:space="0" w:color="auto"/>
              </w:divBdr>
            </w:div>
            <w:div w:id="1759785598">
              <w:marLeft w:val="0"/>
              <w:marRight w:val="0"/>
              <w:marTop w:val="0"/>
              <w:marBottom w:val="0"/>
              <w:divBdr>
                <w:top w:val="none" w:sz="0" w:space="0" w:color="auto"/>
                <w:left w:val="none" w:sz="0" w:space="0" w:color="auto"/>
                <w:bottom w:val="none" w:sz="0" w:space="0" w:color="auto"/>
                <w:right w:val="none" w:sz="0" w:space="0" w:color="auto"/>
              </w:divBdr>
            </w:div>
            <w:div w:id="568541487">
              <w:marLeft w:val="0"/>
              <w:marRight w:val="0"/>
              <w:marTop w:val="0"/>
              <w:marBottom w:val="0"/>
              <w:divBdr>
                <w:top w:val="none" w:sz="0" w:space="0" w:color="auto"/>
                <w:left w:val="none" w:sz="0" w:space="0" w:color="auto"/>
                <w:bottom w:val="none" w:sz="0" w:space="0" w:color="auto"/>
                <w:right w:val="none" w:sz="0" w:space="0" w:color="auto"/>
              </w:divBdr>
            </w:div>
            <w:div w:id="882404253">
              <w:marLeft w:val="0"/>
              <w:marRight w:val="0"/>
              <w:marTop w:val="0"/>
              <w:marBottom w:val="0"/>
              <w:divBdr>
                <w:top w:val="none" w:sz="0" w:space="0" w:color="auto"/>
                <w:left w:val="none" w:sz="0" w:space="0" w:color="auto"/>
                <w:bottom w:val="none" w:sz="0" w:space="0" w:color="auto"/>
                <w:right w:val="none" w:sz="0" w:space="0" w:color="auto"/>
              </w:divBdr>
            </w:div>
            <w:div w:id="266160978">
              <w:marLeft w:val="0"/>
              <w:marRight w:val="0"/>
              <w:marTop w:val="0"/>
              <w:marBottom w:val="0"/>
              <w:divBdr>
                <w:top w:val="none" w:sz="0" w:space="0" w:color="auto"/>
                <w:left w:val="none" w:sz="0" w:space="0" w:color="auto"/>
                <w:bottom w:val="none" w:sz="0" w:space="0" w:color="auto"/>
                <w:right w:val="none" w:sz="0" w:space="0" w:color="auto"/>
              </w:divBdr>
            </w:div>
            <w:div w:id="780758377">
              <w:marLeft w:val="0"/>
              <w:marRight w:val="0"/>
              <w:marTop w:val="0"/>
              <w:marBottom w:val="0"/>
              <w:divBdr>
                <w:top w:val="none" w:sz="0" w:space="0" w:color="auto"/>
                <w:left w:val="none" w:sz="0" w:space="0" w:color="auto"/>
                <w:bottom w:val="none" w:sz="0" w:space="0" w:color="auto"/>
                <w:right w:val="none" w:sz="0" w:space="0" w:color="auto"/>
              </w:divBdr>
            </w:div>
            <w:div w:id="79956409">
              <w:marLeft w:val="0"/>
              <w:marRight w:val="0"/>
              <w:marTop w:val="0"/>
              <w:marBottom w:val="0"/>
              <w:divBdr>
                <w:top w:val="none" w:sz="0" w:space="0" w:color="auto"/>
                <w:left w:val="none" w:sz="0" w:space="0" w:color="auto"/>
                <w:bottom w:val="none" w:sz="0" w:space="0" w:color="auto"/>
                <w:right w:val="none" w:sz="0" w:space="0" w:color="auto"/>
              </w:divBdr>
            </w:div>
            <w:div w:id="205411515">
              <w:marLeft w:val="0"/>
              <w:marRight w:val="0"/>
              <w:marTop w:val="0"/>
              <w:marBottom w:val="0"/>
              <w:divBdr>
                <w:top w:val="none" w:sz="0" w:space="0" w:color="auto"/>
                <w:left w:val="none" w:sz="0" w:space="0" w:color="auto"/>
                <w:bottom w:val="none" w:sz="0" w:space="0" w:color="auto"/>
                <w:right w:val="none" w:sz="0" w:space="0" w:color="auto"/>
              </w:divBdr>
            </w:div>
            <w:div w:id="551234062">
              <w:marLeft w:val="0"/>
              <w:marRight w:val="0"/>
              <w:marTop w:val="0"/>
              <w:marBottom w:val="0"/>
              <w:divBdr>
                <w:top w:val="none" w:sz="0" w:space="0" w:color="auto"/>
                <w:left w:val="none" w:sz="0" w:space="0" w:color="auto"/>
                <w:bottom w:val="none" w:sz="0" w:space="0" w:color="auto"/>
                <w:right w:val="none" w:sz="0" w:space="0" w:color="auto"/>
              </w:divBdr>
            </w:div>
            <w:div w:id="1686050801">
              <w:marLeft w:val="0"/>
              <w:marRight w:val="0"/>
              <w:marTop w:val="0"/>
              <w:marBottom w:val="0"/>
              <w:divBdr>
                <w:top w:val="none" w:sz="0" w:space="0" w:color="auto"/>
                <w:left w:val="none" w:sz="0" w:space="0" w:color="auto"/>
                <w:bottom w:val="none" w:sz="0" w:space="0" w:color="auto"/>
                <w:right w:val="none" w:sz="0" w:space="0" w:color="auto"/>
              </w:divBdr>
            </w:div>
            <w:div w:id="2063862220">
              <w:marLeft w:val="0"/>
              <w:marRight w:val="0"/>
              <w:marTop w:val="0"/>
              <w:marBottom w:val="0"/>
              <w:divBdr>
                <w:top w:val="none" w:sz="0" w:space="0" w:color="auto"/>
                <w:left w:val="none" w:sz="0" w:space="0" w:color="auto"/>
                <w:bottom w:val="none" w:sz="0" w:space="0" w:color="auto"/>
                <w:right w:val="none" w:sz="0" w:space="0" w:color="auto"/>
              </w:divBdr>
            </w:div>
            <w:div w:id="1708993756">
              <w:marLeft w:val="0"/>
              <w:marRight w:val="0"/>
              <w:marTop w:val="0"/>
              <w:marBottom w:val="0"/>
              <w:divBdr>
                <w:top w:val="none" w:sz="0" w:space="0" w:color="auto"/>
                <w:left w:val="none" w:sz="0" w:space="0" w:color="auto"/>
                <w:bottom w:val="none" w:sz="0" w:space="0" w:color="auto"/>
                <w:right w:val="none" w:sz="0" w:space="0" w:color="auto"/>
              </w:divBdr>
            </w:div>
            <w:div w:id="285428799">
              <w:marLeft w:val="0"/>
              <w:marRight w:val="0"/>
              <w:marTop w:val="0"/>
              <w:marBottom w:val="0"/>
              <w:divBdr>
                <w:top w:val="none" w:sz="0" w:space="0" w:color="auto"/>
                <w:left w:val="none" w:sz="0" w:space="0" w:color="auto"/>
                <w:bottom w:val="none" w:sz="0" w:space="0" w:color="auto"/>
                <w:right w:val="none" w:sz="0" w:space="0" w:color="auto"/>
              </w:divBdr>
            </w:div>
            <w:div w:id="427890749">
              <w:marLeft w:val="0"/>
              <w:marRight w:val="0"/>
              <w:marTop w:val="0"/>
              <w:marBottom w:val="0"/>
              <w:divBdr>
                <w:top w:val="none" w:sz="0" w:space="0" w:color="auto"/>
                <w:left w:val="none" w:sz="0" w:space="0" w:color="auto"/>
                <w:bottom w:val="none" w:sz="0" w:space="0" w:color="auto"/>
                <w:right w:val="none" w:sz="0" w:space="0" w:color="auto"/>
              </w:divBdr>
            </w:div>
            <w:div w:id="1868759308">
              <w:marLeft w:val="0"/>
              <w:marRight w:val="0"/>
              <w:marTop w:val="0"/>
              <w:marBottom w:val="0"/>
              <w:divBdr>
                <w:top w:val="none" w:sz="0" w:space="0" w:color="auto"/>
                <w:left w:val="none" w:sz="0" w:space="0" w:color="auto"/>
                <w:bottom w:val="none" w:sz="0" w:space="0" w:color="auto"/>
                <w:right w:val="none" w:sz="0" w:space="0" w:color="auto"/>
              </w:divBdr>
            </w:div>
            <w:div w:id="688024143">
              <w:marLeft w:val="0"/>
              <w:marRight w:val="0"/>
              <w:marTop w:val="0"/>
              <w:marBottom w:val="0"/>
              <w:divBdr>
                <w:top w:val="none" w:sz="0" w:space="0" w:color="auto"/>
                <w:left w:val="none" w:sz="0" w:space="0" w:color="auto"/>
                <w:bottom w:val="none" w:sz="0" w:space="0" w:color="auto"/>
                <w:right w:val="none" w:sz="0" w:space="0" w:color="auto"/>
              </w:divBdr>
            </w:div>
            <w:div w:id="2032876483">
              <w:marLeft w:val="0"/>
              <w:marRight w:val="0"/>
              <w:marTop w:val="0"/>
              <w:marBottom w:val="0"/>
              <w:divBdr>
                <w:top w:val="none" w:sz="0" w:space="0" w:color="auto"/>
                <w:left w:val="none" w:sz="0" w:space="0" w:color="auto"/>
                <w:bottom w:val="none" w:sz="0" w:space="0" w:color="auto"/>
                <w:right w:val="none" w:sz="0" w:space="0" w:color="auto"/>
              </w:divBdr>
            </w:div>
            <w:div w:id="1190723824">
              <w:marLeft w:val="0"/>
              <w:marRight w:val="0"/>
              <w:marTop w:val="0"/>
              <w:marBottom w:val="0"/>
              <w:divBdr>
                <w:top w:val="none" w:sz="0" w:space="0" w:color="auto"/>
                <w:left w:val="none" w:sz="0" w:space="0" w:color="auto"/>
                <w:bottom w:val="none" w:sz="0" w:space="0" w:color="auto"/>
                <w:right w:val="none" w:sz="0" w:space="0" w:color="auto"/>
              </w:divBdr>
            </w:div>
            <w:div w:id="1921716691">
              <w:marLeft w:val="0"/>
              <w:marRight w:val="0"/>
              <w:marTop w:val="0"/>
              <w:marBottom w:val="0"/>
              <w:divBdr>
                <w:top w:val="none" w:sz="0" w:space="0" w:color="auto"/>
                <w:left w:val="none" w:sz="0" w:space="0" w:color="auto"/>
                <w:bottom w:val="none" w:sz="0" w:space="0" w:color="auto"/>
                <w:right w:val="none" w:sz="0" w:space="0" w:color="auto"/>
              </w:divBdr>
            </w:div>
            <w:div w:id="1437870720">
              <w:marLeft w:val="0"/>
              <w:marRight w:val="0"/>
              <w:marTop w:val="0"/>
              <w:marBottom w:val="0"/>
              <w:divBdr>
                <w:top w:val="none" w:sz="0" w:space="0" w:color="auto"/>
                <w:left w:val="none" w:sz="0" w:space="0" w:color="auto"/>
                <w:bottom w:val="none" w:sz="0" w:space="0" w:color="auto"/>
                <w:right w:val="none" w:sz="0" w:space="0" w:color="auto"/>
              </w:divBdr>
            </w:div>
            <w:div w:id="198512692">
              <w:marLeft w:val="0"/>
              <w:marRight w:val="0"/>
              <w:marTop w:val="0"/>
              <w:marBottom w:val="0"/>
              <w:divBdr>
                <w:top w:val="none" w:sz="0" w:space="0" w:color="auto"/>
                <w:left w:val="none" w:sz="0" w:space="0" w:color="auto"/>
                <w:bottom w:val="none" w:sz="0" w:space="0" w:color="auto"/>
                <w:right w:val="none" w:sz="0" w:space="0" w:color="auto"/>
              </w:divBdr>
            </w:div>
            <w:div w:id="812604171">
              <w:marLeft w:val="0"/>
              <w:marRight w:val="0"/>
              <w:marTop w:val="0"/>
              <w:marBottom w:val="0"/>
              <w:divBdr>
                <w:top w:val="none" w:sz="0" w:space="0" w:color="auto"/>
                <w:left w:val="none" w:sz="0" w:space="0" w:color="auto"/>
                <w:bottom w:val="none" w:sz="0" w:space="0" w:color="auto"/>
                <w:right w:val="none" w:sz="0" w:space="0" w:color="auto"/>
              </w:divBdr>
            </w:div>
            <w:div w:id="1318193521">
              <w:marLeft w:val="0"/>
              <w:marRight w:val="0"/>
              <w:marTop w:val="0"/>
              <w:marBottom w:val="0"/>
              <w:divBdr>
                <w:top w:val="none" w:sz="0" w:space="0" w:color="auto"/>
                <w:left w:val="none" w:sz="0" w:space="0" w:color="auto"/>
                <w:bottom w:val="none" w:sz="0" w:space="0" w:color="auto"/>
                <w:right w:val="none" w:sz="0" w:space="0" w:color="auto"/>
              </w:divBdr>
            </w:div>
            <w:div w:id="1358432005">
              <w:marLeft w:val="0"/>
              <w:marRight w:val="0"/>
              <w:marTop w:val="0"/>
              <w:marBottom w:val="0"/>
              <w:divBdr>
                <w:top w:val="none" w:sz="0" w:space="0" w:color="auto"/>
                <w:left w:val="none" w:sz="0" w:space="0" w:color="auto"/>
                <w:bottom w:val="none" w:sz="0" w:space="0" w:color="auto"/>
                <w:right w:val="none" w:sz="0" w:space="0" w:color="auto"/>
              </w:divBdr>
            </w:div>
            <w:div w:id="1447263626">
              <w:marLeft w:val="0"/>
              <w:marRight w:val="0"/>
              <w:marTop w:val="0"/>
              <w:marBottom w:val="0"/>
              <w:divBdr>
                <w:top w:val="none" w:sz="0" w:space="0" w:color="auto"/>
                <w:left w:val="none" w:sz="0" w:space="0" w:color="auto"/>
                <w:bottom w:val="none" w:sz="0" w:space="0" w:color="auto"/>
                <w:right w:val="none" w:sz="0" w:space="0" w:color="auto"/>
              </w:divBdr>
            </w:div>
            <w:div w:id="1348826785">
              <w:marLeft w:val="0"/>
              <w:marRight w:val="0"/>
              <w:marTop w:val="0"/>
              <w:marBottom w:val="0"/>
              <w:divBdr>
                <w:top w:val="none" w:sz="0" w:space="0" w:color="auto"/>
                <w:left w:val="none" w:sz="0" w:space="0" w:color="auto"/>
                <w:bottom w:val="none" w:sz="0" w:space="0" w:color="auto"/>
                <w:right w:val="none" w:sz="0" w:space="0" w:color="auto"/>
              </w:divBdr>
            </w:div>
            <w:div w:id="863398888">
              <w:marLeft w:val="0"/>
              <w:marRight w:val="0"/>
              <w:marTop w:val="0"/>
              <w:marBottom w:val="0"/>
              <w:divBdr>
                <w:top w:val="none" w:sz="0" w:space="0" w:color="auto"/>
                <w:left w:val="none" w:sz="0" w:space="0" w:color="auto"/>
                <w:bottom w:val="none" w:sz="0" w:space="0" w:color="auto"/>
                <w:right w:val="none" w:sz="0" w:space="0" w:color="auto"/>
              </w:divBdr>
            </w:div>
            <w:div w:id="1411729021">
              <w:marLeft w:val="0"/>
              <w:marRight w:val="0"/>
              <w:marTop w:val="0"/>
              <w:marBottom w:val="0"/>
              <w:divBdr>
                <w:top w:val="none" w:sz="0" w:space="0" w:color="auto"/>
                <w:left w:val="none" w:sz="0" w:space="0" w:color="auto"/>
                <w:bottom w:val="none" w:sz="0" w:space="0" w:color="auto"/>
                <w:right w:val="none" w:sz="0" w:space="0" w:color="auto"/>
              </w:divBdr>
            </w:div>
            <w:div w:id="1162116622">
              <w:marLeft w:val="0"/>
              <w:marRight w:val="0"/>
              <w:marTop w:val="0"/>
              <w:marBottom w:val="0"/>
              <w:divBdr>
                <w:top w:val="none" w:sz="0" w:space="0" w:color="auto"/>
                <w:left w:val="none" w:sz="0" w:space="0" w:color="auto"/>
                <w:bottom w:val="none" w:sz="0" w:space="0" w:color="auto"/>
                <w:right w:val="none" w:sz="0" w:space="0" w:color="auto"/>
              </w:divBdr>
            </w:div>
            <w:div w:id="342169514">
              <w:marLeft w:val="0"/>
              <w:marRight w:val="0"/>
              <w:marTop w:val="0"/>
              <w:marBottom w:val="0"/>
              <w:divBdr>
                <w:top w:val="none" w:sz="0" w:space="0" w:color="auto"/>
                <w:left w:val="none" w:sz="0" w:space="0" w:color="auto"/>
                <w:bottom w:val="none" w:sz="0" w:space="0" w:color="auto"/>
                <w:right w:val="none" w:sz="0" w:space="0" w:color="auto"/>
              </w:divBdr>
            </w:div>
            <w:div w:id="1464619138">
              <w:marLeft w:val="0"/>
              <w:marRight w:val="0"/>
              <w:marTop w:val="0"/>
              <w:marBottom w:val="0"/>
              <w:divBdr>
                <w:top w:val="none" w:sz="0" w:space="0" w:color="auto"/>
                <w:left w:val="none" w:sz="0" w:space="0" w:color="auto"/>
                <w:bottom w:val="none" w:sz="0" w:space="0" w:color="auto"/>
                <w:right w:val="none" w:sz="0" w:space="0" w:color="auto"/>
              </w:divBdr>
            </w:div>
            <w:div w:id="893661866">
              <w:marLeft w:val="0"/>
              <w:marRight w:val="0"/>
              <w:marTop w:val="0"/>
              <w:marBottom w:val="0"/>
              <w:divBdr>
                <w:top w:val="none" w:sz="0" w:space="0" w:color="auto"/>
                <w:left w:val="none" w:sz="0" w:space="0" w:color="auto"/>
                <w:bottom w:val="none" w:sz="0" w:space="0" w:color="auto"/>
                <w:right w:val="none" w:sz="0" w:space="0" w:color="auto"/>
              </w:divBdr>
            </w:div>
            <w:div w:id="820926990">
              <w:marLeft w:val="0"/>
              <w:marRight w:val="0"/>
              <w:marTop w:val="0"/>
              <w:marBottom w:val="0"/>
              <w:divBdr>
                <w:top w:val="none" w:sz="0" w:space="0" w:color="auto"/>
                <w:left w:val="none" w:sz="0" w:space="0" w:color="auto"/>
                <w:bottom w:val="none" w:sz="0" w:space="0" w:color="auto"/>
                <w:right w:val="none" w:sz="0" w:space="0" w:color="auto"/>
              </w:divBdr>
            </w:div>
            <w:div w:id="2070761063">
              <w:marLeft w:val="0"/>
              <w:marRight w:val="0"/>
              <w:marTop w:val="0"/>
              <w:marBottom w:val="0"/>
              <w:divBdr>
                <w:top w:val="none" w:sz="0" w:space="0" w:color="auto"/>
                <w:left w:val="none" w:sz="0" w:space="0" w:color="auto"/>
                <w:bottom w:val="none" w:sz="0" w:space="0" w:color="auto"/>
                <w:right w:val="none" w:sz="0" w:space="0" w:color="auto"/>
              </w:divBdr>
            </w:div>
            <w:div w:id="1431773078">
              <w:marLeft w:val="0"/>
              <w:marRight w:val="0"/>
              <w:marTop w:val="0"/>
              <w:marBottom w:val="0"/>
              <w:divBdr>
                <w:top w:val="none" w:sz="0" w:space="0" w:color="auto"/>
                <w:left w:val="none" w:sz="0" w:space="0" w:color="auto"/>
                <w:bottom w:val="none" w:sz="0" w:space="0" w:color="auto"/>
                <w:right w:val="none" w:sz="0" w:space="0" w:color="auto"/>
              </w:divBdr>
            </w:div>
            <w:div w:id="1039472861">
              <w:marLeft w:val="0"/>
              <w:marRight w:val="0"/>
              <w:marTop w:val="0"/>
              <w:marBottom w:val="0"/>
              <w:divBdr>
                <w:top w:val="none" w:sz="0" w:space="0" w:color="auto"/>
                <w:left w:val="none" w:sz="0" w:space="0" w:color="auto"/>
                <w:bottom w:val="none" w:sz="0" w:space="0" w:color="auto"/>
                <w:right w:val="none" w:sz="0" w:space="0" w:color="auto"/>
              </w:divBdr>
            </w:div>
            <w:div w:id="1673559875">
              <w:marLeft w:val="0"/>
              <w:marRight w:val="0"/>
              <w:marTop w:val="0"/>
              <w:marBottom w:val="0"/>
              <w:divBdr>
                <w:top w:val="none" w:sz="0" w:space="0" w:color="auto"/>
                <w:left w:val="none" w:sz="0" w:space="0" w:color="auto"/>
                <w:bottom w:val="none" w:sz="0" w:space="0" w:color="auto"/>
                <w:right w:val="none" w:sz="0" w:space="0" w:color="auto"/>
              </w:divBdr>
            </w:div>
            <w:div w:id="1760910814">
              <w:marLeft w:val="0"/>
              <w:marRight w:val="0"/>
              <w:marTop w:val="0"/>
              <w:marBottom w:val="0"/>
              <w:divBdr>
                <w:top w:val="none" w:sz="0" w:space="0" w:color="auto"/>
                <w:left w:val="none" w:sz="0" w:space="0" w:color="auto"/>
                <w:bottom w:val="none" w:sz="0" w:space="0" w:color="auto"/>
                <w:right w:val="none" w:sz="0" w:space="0" w:color="auto"/>
              </w:divBdr>
            </w:div>
            <w:div w:id="1126318056">
              <w:marLeft w:val="0"/>
              <w:marRight w:val="0"/>
              <w:marTop w:val="0"/>
              <w:marBottom w:val="0"/>
              <w:divBdr>
                <w:top w:val="none" w:sz="0" w:space="0" w:color="auto"/>
                <w:left w:val="none" w:sz="0" w:space="0" w:color="auto"/>
                <w:bottom w:val="none" w:sz="0" w:space="0" w:color="auto"/>
                <w:right w:val="none" w:sz="0" w:space="0" w:color="auto"/>
              </w:divBdr>
            </w:div>
            <w:div w:id="1286813611">
              <w:marLeft w:val="0"/>
              <w:marRight w:val="0"/>
              <w:marTop w:val="0"/>
              <w:marBottom w:val="0"/>
              <w:divBdr>
                <w:top w:val="none" w:sz="0" w:space="0" w:color="auto"/>
                <w:left w:val="none" w:sz="0" w:space="0" w:color="auto"/>
                <w:bottom w:val="none" w:sz="0" w:space="0" w:color="auto"/>
                <w:right w:val="none" w:sz="0" w:space="0" w:color="auto"/>
              </w:divBdr>
            </w:div>
            <w:div w:id="1163155759">
              <w:marLeft w:val="0"/>
              <w:marRight w:val="0"/>
              <w:marTop w:val="0"/>
              <w:marBottom w:val="0"/>
              <w:divBdr>
                <w:top w:val="none" w:sz="0" w:space="0" w:color="auto"/>
                <w:left w:val="none" w:sz="0" w:space="0" w:color="auto"/>
                <w:bottom w:val="none" w:sz="0" w:space="0" w:color="auto"/>
                <w:right w:val="none" w:sz="0" w:space="0" w:color="auto"/>
              </w:divBdr>
            </w:div>
            <w:div w:id="2135441000">
              <w:marLeft w:val="0"/>
              <w:marRight w:val="0"/>
              <w:marTop w:val="0"/>
              <w:marBottom w:val="0"/>
              <w:divBdr>
                <w:top w:val="none" w:sz="0" w:space="0" w:color="auto"/>
                <w:left w:val="none" w:sz="0" w:space="0" w:color="auto"/>
                <w:bottom w:val="none" w:sz="0" w:space="0" w:color="auto"/>
                <w:right w:val="none" w:sz="0" w:space="0" w:color="auto"/>
              </w:divBdr>
            </w:div>
            <w:div w:id="817188707">
              <w:marLeft w:val="0"/>
              <w:marRight w:val="0"/>
              <w:marTop w:val="0"/>
              <w:marBottom w:val="0"/>
              <w:divBdr>
                <w:top w:val="none" w:sz="0" w:space="0" w:color="auto"/>
                <w:left w:val="none" w:sz="0" w:space="0" w:color="auto"/>
                <w:bottom w:val="none" w:sz="0" w:space="0" w:color="auto"/>
                <w:right w:val="none" w:sz="0" w:space="0" w:color="auto"/>
              </w:divBdr>
            </w:div>
            <w:div w:id="654187558">
              <w:marLeft w:val="0"/>
              <w:marRight w:val="0"/>
              <w:marTop w:val="0"/>
              <w:marBottom w:val="0"/>
              <w:divBdr>
                <w:top w:val="none" w:sz="0" w:space="0" w:color="auto"/>
                <w:left w:val="none" w:sz="0" w:space="0" w:color="auto"/>
                <w:bottom w:val="none" w:sz="0" w:space="0" w:color="auto"/>
                <w:right w:val="none" w:sz="0" w:space="0" w:color="auto"/>
              </w:divBdr>
            </w:div>
            <w:div w:id="1601335832">
              <w:marLeft w:val="0"/>
              <w:marRight w:val="0"/>
              <w:marTop w:val="0"/>
              <w:marBottom w:val="0"/>
              <w:divBdr>
                <w:top w:val="none" w:sz="0" w:space="0" w:color="auto"/>
                <w:left w:val="none" w:sz="0" w:space="0" w:color="auto"/>
                <w:bottom w:val="none" w:sz="0" w:space="0" w:color="auto"/>
                <w:right w:val="none" w:sz="0" w:space="0" w:color="auto"/>
              </w:divBdr>
            </w:div>
            <w:div w:id="914314260">
              <w:marLeft w:val="0"/>
              <w:marRight w:val="0"/>
              <w:marTop w:val="0"/>
              <w:marBottom w:val="0"/>
              <w:divBdr>
                <w:top w:val="none" w:sz="0" w:space="0" w:color="auto"/>
                <w:left w:val="none" w:sz="0" w:space="0" w:color="auto"/>
                <w:bottom w:val="none" w:sz="0" w:space="0" w:color="auto"/>
                <w:right w:val="none" w:sz="0" w:space="0" w:color="auto"/>
              </w:divBdr>
            </w:div>
            <w:div w:id="645625768">
              <w:marLeft w:val="0"/>
              <w:marRight w:val="0"/>
              <w:marTop w:val="0"/>
              <w:marBottom w:val="0"/>
              <w:divBdr>
                <w:top w:val="none" w:sz="0" w:space="0" w:color="auto"/>
                <w:left w:val="none" w:sz="0" w:space="0" w:color="auto"/>
                <w:bottom w:val="none" w:sz="0" w:space="0" w:color="auto"/>
                <w:right w:val="none" w:sz="0" w:space="0" w:color="auto"/>
              </w:divBdr>
            </w:div>
            <w:div w:id="33383671">
              <w:marLeft w:val="0"/>
              <w:marRight w:val="0"/>
              <w:marTop w:val="0"/>
              <w:marBottom w:val="0"/>
              <w:divBdr>
                <w:top w:val="none" w:sz="0" w:space="0" w:color="auto"/>
                <w:left w:val="none" w:sz="0" w:space="0" w:color="auto"/>
                <w:bottom w:val="none" w:sz="0" w:space="0" w:color="auto"/>
                <w:right w:val="none" w:sz="0" w:space="0" w:color="auto"/>
              </w:divBdr>
            </w:div>
            <w:div w:id="184558332">
              <w:marLeft w:val="0"/>
              <w:marRight w:val="0"/>
              <w:marTop w:val="0"/>
              <w:marBottom w:val="0"/>
              <w:divBdr>
                <w:top w:val="none" w:sz="0" w:space="0" w:color="auto"/>
                <w:left w:val="none" w:sz="0" w:space="0" w:color="auto"/>
                <w:bottom w:val="none" w:sz="0" w:space="0" w:color="auto"/>
                <w:right w:val="none" w:sz="0" w:space="0" w:color="auto"/>
              </w:divBdr>
            </w:div>
            <w:div w:id="791752321">
              <w:marLeft w:val="0"/>
              <w:marRight w:val="0"/>
              <w:marTop w:val="0"/>
              <w:marBottom w:val="0"/>
              <w:divBdr>
                <w:top w:val="none" w:sz="0" w:space="0" w:color="auto"/>
                <w:left w:val="none" w:sz="0" w:space="0" w:color="auto"/>
                <w:bottom w:val="none" w:sz="0" w:space="0" w:color="auto"/>
                <w:right w:val="none" w:sz="0" w:space="0" w:color="auto"/>
              </w:divBdr>
            </w:div>
          </w:divsChild>
        </w:div>
        <w:div w:id="578096050">
          <w:marLeft w:val="0"/>
          <w:marRight w:val="0"/>
          <w:marTop w:val="0"/>
          <w:marBottom w:val="0"/>
          <w:divBdr>
            <w:top w:val="none" w:sz="0" w:space="0" w:color="auto"/>
            <w:left w:val="none" w:sz="0" w:space="0" w:color="auto"/>
            <w:bottom w:val="none" w:sz="0" w:space="0" w:color="auto"/>
            <w:right w:val="none" w:sz="0" w:space="0" w:color="auto"/>
          </w:divBdr>
        </w:div>
        <w:div w:id="1680305432">
          <w:marLeft w:val="0"/>
          <w:marRight w:val="0"/>
          <w:marTop w:val="0"/>
          <w:marBottom w:val="0"/>
          <w:divBdr>
            <w:top w:val="none" w:sz="0" w:space="0" w:color="auto"/>
            <w:left w:val="none" w:sz="0" w:space="0" w:color="auto"/>
            <w:bottom w:val="none" w:sz="0" w:space="0" w:color="auto"/>
            <w:right w:val="none" w:sz="0" w:space="0" w:color="auto"/>
          </w:divBdr>
        </w:div>
        <w:div w:id="1648896287">
          <w:marLeft w:val="0"/>
          <w:marRight w:val="0"/>
          <w:marTop w:val="0"/>
          <w:marBottom w:val="0"/>
          <w:divBdr>
            <w:top w:val="none" w:sz="0" w:space="0" w:color="auto"/>
            <w:left w:val="none" w:sz="0" w:space="0" w:color="auto"/>
            <w:bottom w:val="none" w:sz="0" w:space="0" w:color="auto"/>
            <w:right w:val="none" w:sz="0" w:space="0" w:color="auto"/>
          </w:divBdr>
        </w:div>
        <w:div w:id="1153446007">
          <w:marLeft w:val="0"/>
          <w:marRight w:val="0"/>
          <w:marTop w:val="0"/>
          <w:marBottom w:val="0"/>
          <w:divBdr>
            <w:top w:val="none" w:sz="0" w:space="0" w:color="auto"/>
            <w:left w:val="none" w:sz="0" w:space="0" w:color="auto"/>
            <w:bottom w:val="none" w:sz="0" w:space="0" w:color="auto"/>
            <w:right w:val="none" w:sz="0" w:space="0" w:color="auto"/>
          </w:divBdr>
        </w:div>
        <w:div w:id="2102528915">
          <w:marLeft w:val="0"/>
          <w:marRight w:val="0"/>
          <w:marTop w:val="0"/>
          <w:marBottom w:val="0"/>
          <w:divBdr>
            <w:top w:val="none" w:sz="0" w:space="0" w:color="auto"/>
            <w:left w:val="none" w:sz="0" w:space="0" w:color="auto"/>
            <w:bottom w:val="none" w:sz="0" w:space="0" w:color="auto"/>
            <w:right w:val="none" w:sz="0" w:space="0" w:color="auto"/>
          </w:divBdr>
        </w:div>
        <w:div w:id="319623344">
          <w:marLeft w:val="0"/>
          <w:marRight w:val="0"/>
          <w:marTop w:val="0"/>
          <w:marBottom w:val="0"/>
          <w:divBdr>
            <w:top w:val="none" w:sz="0" w:space="0" w:color="auto"/>
            <w:left w:val="none" w:sz="0" w:space="0" w:color="auto"/>
            <w:bottom w:val="none" w:sz="0" w:space="0" w:color="auto"/>
            <w:right w:val="none" w:sz="0" w:space="0" w:color="auto"/>
          </w:divBdr>
          <w:divsChild>
            <w:div w:id="461505043">
              <w:marLeft w:val="0"/>
              <w:marRight w:val="0"/>
              <w:marTop w:val="0"/>
              <w:marBottom w:val="0"/>
              <w:divBdr>
                <w:top w:val="none" w:sz="0" w:space="0" w:color="auto"/>
                <w:left w:val="none" w:sz="0" w:space="0" w:color="auto"/>
                <w:bottom w:val="none" w:sz="0" w:space="0" w:color="auto"/>
                <w:right w:val="none" w:sz="0" w:space="0" w:color="auto"/>
              </w:divBdr>
            </w:div>
            <w:div w:id="309018309">
              <w:marLeft w:val="0"/>
              <w:marRight w:val="0"/>
              <w:marTop w:val="0"/>
              <w:marBottom w:val="0"/>
              <w:divBdr>
                <w:top w:val="none" w:sz="0" w:space="0" w:color="auto"/>
                <w:left w:val="none" w:sz="0" w:space="0" w:color="auto"/>
                <w:bottom w:val="none" w:sz="0" w:space="0" w:color="auto"/>
                <w:right w:val="none" w:sz="0" w:space="0" w:color="auto"/>
              </w:divBdr>
            </w:div>
          </w:divsChild>
        </w:div>
        <w:div w:id="1043403956">
          <w:marLeft w:val="0"/>
          <w:marRight w:val="0"/>
          <w:marTop w:val="0"/>
          <w:marBottom w:val="0"/>
          <w:divBdr>
            <w:top w:val="none" w:sz="0" w:space="0" w:color="auto"/>
            <w:left w:val="none" w:sz="0" w:space="0" w:color="auto"/>
            <w:bottom w:val="none" w:sz="0" w:space="0" w:color="auto"/>
            <w:right w:val="none" w:sz="0" w:space="0" w:color="auto"/>
          </w:divBdr>
        </w:div>
        <w:div w:id="1384326317">
          <w:marLeft w:val="0"/>
          <w:marRight w:val="0"/>
          <w:marTop w:val="0"/>
          <w:marBottom w:val="0"/>
          <w:divBdr>
            <w:top w:val="none" w:sz="0" w:space="0" w:color="auto"/>
            <w:left w:val="none" w:sz="0" w:space="0" w:color="auto"/>
            <w:bottom w:val="none" w:sz="0" w:space="0" w:color="auto"/>
            <w:right w:val="none" w:sz="0" w:space="0" w:color="auto"/>
          </w:divBdr>
        </w:div>
        <w:div w:id="595097502">
          <w:marLeft w:val="0"/>
          <w:marRight w:val="0"/>
          <w:marTop w:val="0"/>
          <w:marBottom w:val="0"/>
          <w:divBdr>
            <w:top w:val="none" w:sz="0" w:space="0" w:color="auto"/>
            <w:left w:val="none" w:sz="0" w:space="0" w:color="auto"/>
            <w:bottom w:val="none" w:sz="0" w:space="0" w:color="auto"/>
            <w:right w:val="none" w:sz="0" w:space="0" w:color="auto"/>
          </w:divBdr>
        </w:div>
        <w:div w:id="292441371">
          <w:marLeft w:val="0"/>
          <w:marRight w:val="0"/>
          <w:marTop w:val="0"/>
          <w:marBottom w:val="0"/>
          <w:divBdr>
            <w:top w:val="none" w:sz="0" w:space="0" w:color="auto"/>
            <w:left w:val="none" w:sz="0" w:space="0" w:color="auto"/>
            <w:bottom w:val="none" w:sz="0" w:space="0" w:color="auto"/>
            <w:right w:val="none" w:sz="0" w:space="0" w:color="auto"/>
          </w:divBdr>
          <w:divsChild>
            <w:div w:id="815489008">
              <w:marLeft w:val="0"/>
              <w:marRight w:val="0"/>
              <w:marTop w:val="0"/>
              <w:marBottom w:val="0"/>
              <w:divBdr>
                <w:top w:val="none" w:sz="0" w:space="0" w:color="auto"/>
                <w:left w:val="none" w:sz="0" w:space="0" w:color="auto"/>
                <w:bottom w:val="none" w:sz="0" w:space="0" w:color="auto"/>
                <w:right w:val="none" w:sz="0" w:space="0" w:color="auto"/>
              </w:divBdr>
              <w:divsChild>
                <w:div w:id="296304157">
                  <w:marLeft w:val="0"/>
                  <w:marRight w:val="0"/>
                  <w:marTop w:val="0"/>
                  <w:marBottom w:val="0"/>
                  <w:divBdr>
                    <w:top w:val="none" w:sz="0" w:space="0" w:color="auto"/>
                    <w:left w:val="none" w:sz="0" w:space="0" w:color="auto"/>
                    <w:bottom w:val="none" w:sz="0" w:space="0" w:color="auto"/>
                    <w:right w:val="none" w:sz="0" w:space="0" w:color="auto"/>
                  </w:divBdr>
                </w:div>
                <w:div w:id="57900927">
                  <w:marLeft w:val="0"/>
                  <w:marRight w:val="0"/>
                  <w:marTop w:val="0"/>
                  <w:marBottom w:val="0"/>
                  <w:divBdr>
                    <w:top w:val="none" w:sz="0" w:space="0" w:color="auto"/>
                    <w:left w:val="none" w:sz="0" w:space="0" w:color="auto"/>
                    <w:bottom w:val="none" w:sz="0" w:space="0" w:color="auto"/>
                    <w:right w:val="none" w:sz="0" w:space="0" w:color="auto"/>
                  </w:divBdr>
                </w:div>
                <w:div w:id="1695417273">
                  <w:marLeft w:val="0"/>
                  <w:marRight w:val="0"/>
                  <w:marTop w:val="0"/>
                  <w:marBottom w:val="0"/>
                  <w:divBdr>
                    <w:top w:val="none" w:sz="0" w:space="0" w:color="auto"/>
                    <w:left w:val="none" w:sz="0" w:space="0" w:color="auto"/>
                    <w:bottom w:val="none" w:sz="0" w:space="0" w:color="auto"/>
                    <w:right w:val="none" w:sz="0" w:space="0" w:color="auto"/>
                  </w:divBdr>
                </w:div>
                <w:div w:id="1346905710">
                  <w:marLeft w:val="0"/>
                  <w:marRight w:val="0"/>
                  <w:marTop w:val="0"/>
                  <w:marBottom w:val="0"/>
                  <w:divBdr>
                    <w:top w:val="none" w:sz="0" w:space="0" w:color="auto"/>
                    <w:left w:val="none" w:sz="0" w:space="0" w:color="auto"/>
                    <w:bottom w:val="none" w:sz="0" w:space="0" w:color="auto"/>
                    <w:right w:val="none" w:sz="0" w:space="0" w:color="auto"/>
                  </w:divBdr>
                </w:div>
                <w:div w:id="1531801297">
                  <w:marLeft w:val="0"/>
                  <w:marRight w:val="0"/>
                  <w:marTop w:val="0"/>
                  <w:marBottom w:val="0"/>
                  <w:divBdr>
                    <w:top w:val="none" w:sz="0" w:space="0" w:color="auto"/>
                    <w:left w:val="none" w:sz="0" w:space="0" w:color="auto"/>
                    <w:bottom w:val="none" w:sz="0" w:space="0" w:color="auto"/>
                    <w:right w:val="none" w:sz="0" w:space="0" w:color="auto"/>
                  </w:divBdr>
                </w:div>
                <w:div w:id="1768034558">
                  <w:marLeft w:val="0"/>
                  <w:marRight w:val="0"/>
                  <w:marTop w:val="0"/>
                  <w:marBottom w:val="0"/>
                  <w:divBdr>
                    <w:top w:val="none" w:sz="0" w:space="0" w:color="auto"/>
                    <w:left w:val="none" w:sz="0" w:space="0" w:color="auto"/>
                    <w:bottom w:val="none" w:sz="0" w:space="0" w:color="auto"/>
                    <w:right w:val="none" w:sz="0" w:space="0" w:color="auto"/>
                  </w:divBdr>
                </w:div>
                <w:div w:id="1815558252">
                  <w:marLeft w:val="0"/>
                  <w:marRight w:val="0"/>
                  <w:marTop w:val="0"/>
                  <w:marBottom w:val="0"/>
                  <w:divBdr>
                    <w:top w:val="none" w:sz="0" w:space="0" w:color="auto"/>
                    <w:left w:val="none" w:sz="0" w:space="0" w:color="auto"/>
                    <w:bottom w:val="none" w:sz="0" w:space="0" w:color="auto"/>
                    <w:right w:val="none" w:sz="0" w:space="0" w:color="auto"/>
                  </w:divBdr>
                </w:div>
                <w:div w:id="443548600">
                  <w:marLeft w:val="0"/>
                  <w:marRight w:val="0"/>
                  <w:marTop w:val="0"/>
                  <w:marBottom w:val="0"/>
                  <w:divBdr>
                    <w:top w:val="none" w:sz="0" w:space="0" w:color="auto"/>
                    <w:left w:val="none" w:sz="0" w:space="0" w:color="auto"/>
                    <w:bottom w:val="none" w:sz="0" w:space="0" w:color="auto"/>
                    <w:right w:val="none" w:sz="0" w:space="0" w:color="auto"/>
                  </w:divBdr>
                </w:div>
                <w:div w:id="717437748">
                  <w:marLeft w:val="0"/>
                  <w:marRight w:val="0"/>
                  <w:marTop w:val="0"/>
                  <w:marBottom w:val="0"/>
                  <w:divBdr>
                    <w:top w:val="none" w:sz="0" w:space="0" w:color="auto"/>
                    <w:left w:val="none" w:sz="0" w:space="0" w:color="auto"/>
                    <w:bottom w:val="none" w:sz="0" w:space="0" w:color="auto"/>
                    <w:right w:val="none" w:sz="0" w:space="0" w:color="auto"/>
                  </w:divBdr>
                </w:div>
                <w:div w:id="1323924084">
                  <w:marLeft w:val="0"/>
                  <w:marRight w:val="0"/>
                  <w:marTop w:val="0"/>
                  <w:marBottom w:val="0"/>
                  <w:divBdr>
                    <w:top w:val="none" w:sz="0" w:space="0" w:color="auto"/>
                    <w:left w:val="none" w:sz="0" w:space="0" w:color="auto"/>
                    <w:bottom w:val="none" w:sz="0" w:space="0" w:color="auto"/>
                    <w:right w:val="none" w:sz="0" w:space="0" w:color="auto"/>
                  </w:divBdr>
                </w:div>
                <w:div w:id="1917930440">
                  <w:marLeft w:val="0"/>
                  <w:marRight w:val="0"/>
                  <w:marTop w:val="0"/>
                  <w:marBottom w:val="0"/>
                  <w:divBdr>
                    <w:top w:val="none" w:sz="0" w:space="0" w:color="auto"/>
                    <w:left w:val="none" w:sz="0" w:space="0" w:color="auto"/>
                    <w:bottom w:val="none" w:sz="0" w:space="0" w:color="auto"/>
                    <w:right w:val="none" w:sz="0" w:space="0" w:color="auto"/>
                  </w:divBdr>
                </w:div>
                <w:div w:id="1628779565">
                  <w:marLeft w:val="0"/>
                  <w:marRight w:val="0"/>
                  <w:marTop w:val="0"/>
                  <w:marBottom w:val="0"/>
                  <w:divBdr>
                    <w:top w:val="none" w:sz="0" w:space="0" w:color="auto"/>
                    <w:left w:val="none" w:sz="0" w:space="0" w:color="auto"/>
                    <w:bottom w:val="none" w:sz="0" w:space="0" w:color="auto"/>
                    <w:right w:val="none" w:sz="0" w:space="0" w:color="auto"/>
                  </w:divBdr>
                </w:div>
                <w:div w:id="1028919172">
                  <w:marLeft w:val="0"/>
                  <w:marRight w:val="0"/>
                  <w:marTop w:val="0"/>
                  <w:marBottom w:val="0"/>
                  <w:divBdr>
                    <w:top w:val="none" w:sz="0" w:space="0" w:color="auto"/>
                    <w:left w:val="none" w:sz="0" w:space="0" w:color="auto"/>
                    <w:bottom w:val="none" w:sz="0" w:space="0" w:color="auto"/>
                    <w:right w:val="none" w:sz="0" w:space="0" w:color="auto"/>
                  </w:divBdr>
                </w:div>
                <w:div w:id="1152335449">
                  <w:marLeft w:val="0"/>
                  <w:marRight w:val="0"/>
                  <w:marTop w:val="0"/>
                  <w:marBottom w:val="0"/>
                  <w:divBdr>
                    <w:top w:val="none" w:sz="0" w:space="0" w:color="auto"/>
                    <w:left w:val="none" w:sz="0" w:space="0" w:color="auto"/>
                    <w:bottom w:val="none" w:sz="0" w:space="0" w:color="auto"/>
                    <w:right w:val="none" w:sz="0" w:space="0" w:color="auto"/>
                  </w:divBdr>
                </w:div>
                <w:div w:id="22169763">
                  <w:marLeft w:val="0"/>
                  <w:marRight w:val="0"/>
                  <w:marTop w:val="0"/>
                  <w:marBottom w:val="0"/>
                  <w:divBdr>
                    <w:top w:val="none" w:sz="0" w:space="0" w:color="auto"/>
                    <w:left w:val="none" w:sz="0" w:space="0" w:color="auto"/>
                    <w:bottom w:val="none" w:sz="0" w:space="0" w:color="auto"/>
                    <w:right w:val="none" w:sz="0" w:space="0" w:color="auto"/>
                  </w:divBdr>
                </w:div>
                <w:div w:id="890187835">
                  <w:marLeft w:val="0"/>
                  <w:marRight w:val="0"/>
                  <w:marTop w:val="0"/>
                  <w:marBottom w:val="0"/>
                  <w:divBdr>
                    <w:top w:val="none" w:sz="0" w:space="0" w:color="auto"/>
                    <w:left w:val="none" w:sz="0" w:space="0" w:color="auto"/>
                    <w:bottom w:val="none" w:sz="0" w:space="0" w:color="auto"/>
                    <w:right w:val="none" w:sz="0" w:space="0" w:color="auto"/>
                  </w:divBdr>
                </w:div>
                <w:div w:id="1284650122">
                  <w:marLeft w:val="0"/>
                  <w:marRight w:val="0"/>
                  <w:marTop w:val="0"/>
                  <w:marBottom w:val="0"/>
                  <w:divBdr>
                    <w:top w:val="none" w:sz="0" w:space="0" w:color="auto"/>
                    <w:left w:val="none" w:sz="0" w:space="0" w:color="auto"/>
                    <w:bottom w:val="none" w:sz="0" w:space="0" w:color="auto"/>
                    <w:right w:val="none" w:sz="0" w:space="0" w:color="auto"/>
                  </w:divBdr>
                </w:div>
                <w:div w:id="623996749">
                  <w:marLeft w:val="0"/>
                  <w:marRight w:val="0"/>
                  <w:marTop w:val="0"/>
                  <w:marBottom w:val="0"/>
                  <w:divBdr>
                    <w:top w:val="none" w:sz="0" w:space="0" w:color="auto"/>
                    <w:left w:val="none" w:sz="0" w:space="0" w:color="auto"/>
                    <w:bottom w:val="none" w:sz="0" w:space="0" w:color="auto"/>
                    <w:right w:val="none" w:sz="0" w:space="0" w:color="auto"/>
                  </w:divBdr>
                </w:div>
                <w:div w:id="419063342">
                  <w:marLeft w:val="0"/>
                  <w:marRight w:val="0"/>
                  <w:marTop w:val="0"/>
                  <w:marBottom w:val="0"/>
                  <w:divBdr>
                    <w:top w:val="none" w:sz="0" w:space="0" w:color="auto"/>
                    <w:left w:val="none" w:sz="0" w:space="0" w:color="auto"/>
                    <w:bottom w:val="none" w:sz="0" w:space="0" w:color="auto"/>
                    <w:right w:val="none" w:sz="0" w:space="0" w:color="auto"/>
                  </w:divBdr>
                </w:div>
                <w:div w:id="210501752">
                  <w:marLeft w:val="0"/>
                  <w:marRight w:val="0"/>
                  <w:marTop w:val="0"/>
                  <w:marBottom w:val="0"/>
                  <w:divBdr>
                    <w:top w:val="none" w:sz="0" w:space="0" w:color="auto"/>
                    <w:left w:val="none" w:sz="0" w:space="0" w:color="auto"/>
                    <w:bottom w:val="none" w:sz="0" w:space="0" w:color="auto"/>
                    <w:right w:val="none" w:sz="0" w:space="0" w:color="auto"/>
                  </w:divBdr>
                </w:div>
                <w:div w:id="2120221694">
                  <w:marLeft w:val="0"/>
                  <w:marRight w:val="0"/>
                  <w:marTop w:val="0"/>
                  <w:marBottom w:val="0"/>
                  <w:divBdr>
                    <w:top w:val="none" w:sz="0" w:space="0" w:color="auto"/>
                    <w:left w:val="none" w:sz="0" w:space="0" w:color="auto"/>
                    <w:bottom w:val="none" w:sz="0" w:space="0" w:color="auto"/>
                    <w:right w:val="none" w:sz="0" w:space="0" w:color="auto"/>
                  </w:divBdr>
                </w:div>
                <w:div w:id="928924491">
                  <w:marLeft w:val="0"/>
                  <w:marRight w:val="0"/>
                  <w:marTop w:val="0"/>
                  <w:marBottom w:val="0"/>
                  <w:divBdr>
                    <w:top w:val="none" w:sz="0" w:space="0" w:color="auto"/>
                    <w:left w:val="none" w:sz="0" w:space="0" w:color="auto"/>
                    <w:bottom w:val="none" w:sz="0" w:space="0" w:color="auto"/>
                    <w:right w:val="none" w:sz="0" w:space="0" w:color="auto"/>
                  </w:divBdr>
                </w:div>
                <w:div w:id="626660918">
                  <w:marLeft w:val="0"/>
                  <w:marRight w:val="0"/>
                  <w:marTop w:val="0"/>
                  <w:marBottom w:val="0"/>
                  <w:divBdr>
                    <w:top w:val="none" w:sz="0" w:space="0" w:color="auto"/>
                    <w:left w:val="none" w:sz="0" w:space="0" w:color="auto"/>
                    <w:bottom w:val="none" w:sz="0" w:space="0" w:color="auto"/>
                    <w:right w:val="none" w:sz="0" w:space="0" w:color="auto"/>
                  </w:divBdr>
                </w:div>
                <w:div w:id="746457327">
                  <w:marLeft w:val="0"/>
                  <w:marRight w:val="0"/>
                  <w:marTop w:val="0"/>
                  <w:marBottom w:val="0"/>
                  <w:divBdr>
                    <w:top w:val="none" w:sz="0" w:space="0" w:color="auto"/>
                    <w:left w:val="none" w:sz="0" w:space="0" w:color="auto"/>
                    <w:bottom w:val="none" w:sz="0" w:space="0" w:color="auto"/>
                    <w:right w:val="none" w:sz="0" w:space="0" w:color="auto"/>
                  </w:divBdr>
                </w:div>
                <w:div w:id="909773175">
                  <w:marLeft w:val="0"/>
                  <w:marRight w:val="0"/>
                  <w:marTop w:val="0"/>
                  <w:marBottom w:val="0"/>
                  <w:divBdr>
                    <w:top w:val="none" w:sz="0" w:space="0" w:color="auto"/>
                    <w:left w:val="none" w:sz="0" w:space="0" w:color="auto"/>
                    <w:bottom w:val="none" w:sz="0" w:space="0" w:color="auto"/>
                    <w:right w:val="none" w:sz="0" w:space="0" w:color="auto"/>
                  </w:divBdr>
                </w:div>
                <w:div w:id="576746203">
                  <w:marLeft w:val="0"/>
                  <w:marRight w:val="0"/>
                  <w:marTop w:val="0"/>
                  <w:marBottom w:val="0"/>
                  <w:divBdr>
                    <w:top w:val="none" w:sz="0" w:space="0" w:color="auto"/>
                    <w:left w:val="none" w:sz="0" w:space="0" w:color="auto"/>
                    <w:bottom w:val="none" w:sz="0" w:space="0" w:color="auto"/>
                    <w:right w:val="none" w:sz="0" w:space="0" w:color="auto"/>
                  </w:divBdr>
                </w:div>
                <w:div w:id="1432818431">
                  <w:marLeft w:val="0"/>
                  <w:marRight w:val="0"/>
                  <w:marTop w:val="0"/>
                  <w:marBottom w:val="0"/>
                  <w:divBdr>
                    <w:top w:val="none" w:sz="0" w:space="0" w:color="auto"/>
                    <w:left w:val="none" w:sz="0" w:space="0" w:color="auto"/>
                    <w:bottom w:val="none" w:sz="0" w:space="0" w:color="auto"/>
                    <w:right w:val="none" w:sz="0" w:space="0" w:color="auto"/>
                  </w:divBdr>
                </w:div>
                <w:div w:id="1324160355">
                  <w:marLeft w:val="0"/>
                  <w:marRight w:val="0"/>
                  <w:marTop w:val="0"/>
                  <w:marBottom w:val="0"/>
                  <w:divBdr>
                    <w:top w:val="none" w:sz="0" w:space="0" w:color="auto"/>
                    <w:left w:val="none" w:sz="0" w:space="0" w:color="auto"/>
                    <w:bottom w:val="none" w:sz="0" w:space="0" w:color="auto"/>
                    <w:right w:val="none" w:sz="0" w:space="0" w:color="auto"/>
                  </w:divBdr>
                </w:div>
                <w:div w:id="53968632">
                  <w:marLeft w:val="0"/>
                  <w:marRight w:val="0"/>
                  <w:marTop w:val="0"/>
                  <w:marBottom w:val="0"/>
                  <w:divBdr>
                    <w:top w:val="none" w:sz="0" w:space="0" w:color="auto"/>
                    <w:left w:val="none" w:sz="0" w:space="0" w:color="auto"/>
                    <w:bottom w:val="none" w:sz="0" w:space="0" w:color="auto"/>
                    <w:right w:val="none" w:sz="0" w:space="0" w:color="auto"/>
                  </w:divBdr>
                </w:div>
                <w:div w:id="259070072">
                  <w:marLeft w:val="0"/>
                  <w:marRight w:val="0"/>
                  <w:marTop w:val="0"/>
                  <w:marBottom w:val="0"/>
                  <w:divBdr>
                    <w:top w:val="none" w:sz="0" w:space="0" w:color="auto"/>
                    <w:left w:val="none" w:sz="0" w:space="0" w:color="auto"/>
                    <w:bottom w:val="none" w:sz="0" w:space="0" w:color="auto"/>
                    <w:right w:val="none" w:sz="0" w:space="0" w:color="auto"/>
                  </w:divBdr>
                </w:div>
                <w:div w:id="1320617291">
                  <w:marLeft w:val="0"/>
                  <w:marRight w:val="0"/>
                  <w:marTop w:val="0"/>
                  <w:marBottom w:val="0"/>
                  <w:divBdr>
                    <w:top w:val="none" w:sz="0" w:space="0" w:color="auto"/>
                    <w:left w:val="none" w:sz="0" w:space="0" w:color="auto"/>
                    <w:bottom w:val="none" w:sz="0" w:space="0" w:color="auto"/>
                    <w:right w:val="none" w:sz="0" w:space="0" w:color="auto"/>
                  </w:divBdr>
                </w:div>
                <w:div w:id="133645534">
                  <w:marLeft w:val="0"/>
                  <w:marRight w:val="0"/>
                  <w:marTop w:val="0"/>
                  <w:marBottom w:val="0"/>
                  <w:divBdr>
                    <w:top w:val="none" w:sz="0" w:space="0" w:color="auto"/>
                    <w:left w:val="none" w:sz="0" w:space="0" w:color="auto"/>
                    <w:bottom w:val="none" w:sz="0" w:space="0" w:color="auto"/>
                    <w:right w:val="none" w:sz="0" w:space="0" w:color="auto"/>
                  </w:divBdr>
                </w:div>
                <w:div w:id="611865391">
                  <w:marLeft w:val="0"/>
                  <w:marRight w:val="0"/>
                  <w:marTop w:val="0"/>
                  <w:marBottom w:val="0"/>
                  <w:divBdr>
                    <w:top w:val="none" w:sz="0" w:space="0" w:color="auto"/>
                    <w:left w:val="none" w:sz="0" w:space="0" w:color="auto"/>
                    <w:bottom w:val="none" w:sz="0" w:space="0" w:color="auto"/>
                    <w:right w:val="none" w:sz="0" w:space="0" w:color="auto"/>
                  </w:divBdr>
                </w:div>
                <w:div w:id="1272054760">
                  <w:marLeft w:val="0"/>
                  <w:marRight w:val="0"/>
                  <w:marTop w:val="0"/>
                  <w:marBottom w:val="0"/>
                  <w:divBdr>
                    <w:top w:val="none" w:sz="0" w:space="0" w:color="auto"/>
                    <w:left w:val="none" w:sz="0" w:space="0" w:color="auto"/>
                    <w:bottom w:val="none" w:sz="0" w:space="0" w:color="auto"/>
                    <w:right w:val="none" w:sz="0" w:space="0" w:color="auto"/>
                  </w:divBdr>
                </w:div>
                <w:div w:id="1657221397">
                  <w:marLeft w:val="0"/>
                  <w:marRight w:val="0"/>
                  <w:marTop w:val="0"/>
                  <w:marBottom w:val="0"/>
                  <w:divBdr>
                    <w:top w:val="none" w:sz="0" w:space="0" w:color="auto"/>
                    <w:left w:val="none" w:sz="0" w:space="0" w:color="auto"/>
                    <w:bottom w:val="none" w:sz="0" w:space="0" w:color="auto"/>
                    <w:right w:val="none" w:sz="0" w:space="0" w:color="auto"/>
                  </w:divBdr>
                </w:div>
                <w:div w:id="2018194924">
                  <w:marLeft w:val="0"/>
                  <w:marRight w:val="0"/>
                  <w:marTop w:val="0"/>
                  <w:marBottom w:val="0"/>
                  <w:divBdr>
                    <w:top w:val="none" w:sz="0" w:space="0" w:color="auto"/>
                    <w:left w:val="none" w:sz="0" w:space="0" w:color="auto"/>
                    <w:bottom w:val="none" w:sz="0" w:space="0" w:color="auto"/>
                    <w:right w:val="none" w:sz="0" w:space="0" w:color="auto"/>
                  </w:divBdr>
                </w:div>
                <w:div w:id="602494927">
                  <w:marLeft w:val="0"/>
                  <w:marRight w:val="0"/>
                  <w:marTop w:val="0"/>
                  <w:marBottom w:val="0"/>
                  <w:divBdr>
                    <w:top w:val="none" w:sz="0" w:space="0" w:color="auto"/>
                    <w:left w:val="none" w:sz="0" w:space="0" w:color="auto"/>
                    <w:bottom w:val="none" w:sz="0" w:space="0" w:color="auto"/>
                    <w:right w:val="none" w:sz="0" w:space="0" w:color="auto"/>
                  </w:divBdr>
                </w:div>
                <w:div w:id="811757101">
                  <w:marLeft w:val="0"/>
                  <w:marRight w:val="0"/>
                  <w:marTop w:val="0"/>
                  <w:marBottom w:val="0"/>
                  <w:divBdr>
                    <w:top w:val="none" w:sz="0" w:space="0" w:color="auto"/>
                    <w:left w:val="none" w:sz="0" w:space="0" w:color="auto"/>
                    <w:bottom w:val="none" w:sz="0" w:space="0" w:color="auto"/>
                    <w:right w:val="none" w:sz="0" w:space="0" w:color="auto"/>
                  </w:divBdr>
                </w:div>
                <w:div w:id="1662655700">
                  <w:marLeft w:val="0"/>
                  <w:marRight w:val="0"/>
                  <w:marTop w:val="0"/>
                  <w:marBottom w:val="0"/>
                  <w:divBdr>
                    <w:top w:val="none" w:sz="0" w:space="0" w:color="auto"/>
                    <w:left w:val="none" w:sz="0" w:space="0" w:color="auto"/>
                    <w:bottom w:val="none" w:sz="0" w:space="0" w:color="auto"/>
                    <w:right w:val="none" w:sz="0" w:space="0" w:color="auto"/>
                  </w:divBdr>
                </w:div>
                <w:div w:id="1875728457">
                  <w:marLeft w:val="0"/>
                  <w:marRight w:val="0"/>
                  <w:marTop w:val="0"/>
                  <w:marBottom w:val="0"/>
                  <w:divBdr>
                    <w:top w:val="none" w:sz="0" w:space="0" w:color="auto"/>
                    <w:left w:val="none" w:sz="0" w:space="0" w:color="auto"/>
                    <w:bottom w:val="none" w:sz="0" w:space="0" w:color="auto"/>
                    <w:right w:val="none" w:sz="0" w:space="0" w:color="auto"/>
                  </w:divBdr>
                </w:div>
                <w:div w:id="92824408">
                  <w:marLeft w:val="0"/>
                  <w:marRight w:val="0"/>
                  <w:marTop w:val="0"/>
                  <w:marBottom w:val="0"/>
                  <w:divBdr>
                    <w:top w:val="none" w:sz="0" w:space="0" w:color="auto"/>
                    <w:left w:val="none" w:sz="0" w:space="0" w:color="auto"/>
                    <w:bottom w:val="none" w:sz="0" w:space="0" w:color="auto"/>
                    <w:right w:val="none" w:sz="0" w:space="0" w:color="auto"/>
                  </w:divBdr>
                </w:div>
                <w:div w:id="1222446728">
                  <w:marLeft w:val="0"/>
                  <w:marRight w:val="0"/>
                  <w:marTop w:val="0"/>
                  <w:marBottom w:val="0"/>
                  <w:divBdr>
                    <w:top w:val="none" w:sz="0" w:space="0" w:color="auto"/>
                    <w:left w:val="none" w:sz="0" w:space="0" w:color="auto"/>
                    <w:bottom w:val="none" w:sz="0" w:space="0" w:color="auto"/>
                    <w:right w:val="none" w:sz="0" w:space="0" w:color="auto"/>
                  </w:divBdr>
                </w:div>
                <w:div w:id="2061781265">
                  <w:marLeft w:val="0"/>
                  <w:marRight w:val="0"/>
                  <w:marTop w:val="0"/>
                  <w:marBottom w:val="0"/>
                  <w:divBdr>
                    <w:top w:val="none" w:sz="0" w:space="0" w:color="auto"/>
                    <w:left w:val="none" w:sz="0" w:space="0" w:color="auto"/>
                    <w:bottom w:val="none" w:sz="0" w:space="0" w:color="auto"/>
                    <w:right w:val="none" w:sz="0" w:space="0" w:color="auto"/>
                  </w:divBdr>
                </w:div>
                <w:div w:id="632364503">
                  <w:marLeft w:val="0"/>
                  <w:marRight w:val="0"/>
                  <w:marTop w:val="0"/>
                  <w:marBottom w:val="0"/>
                  <w:divBdr>
                    <w:top w:val="none" w:sz="0" w:space="0" w:color="auto"/>
                    <w:left w:val="none" w:sz="0" w:space="0" w:color="auto"/>
                    <w:bottom w:val="none" w:sz="0" w:space="0" w:color="auto"/>
                    <w:right w:val="none" w:sz="0" w:space="0" w:color="auto"/>
                  </w:divBdr>
                </w:div>
                <w:div w:id="1344160259">
                  <w:marLeft w:val="0"/>
                  <w:marRight w:val="0"/>
                  <w:marTop w:val="0"/>
                  <w:marBottom w:val="0"/>
                  <w:divBdr>
                    <w:top w:val="none" w:sz="0" w:space="0" w:color="auto"/>
                    <w:left w:val="none" w:sz="0" w:space="0" w:color="auto"/>
                    <w:bottom w:val="none" w:sz="0" w:space="0" w:color="auto"/>
                    <w:right w:val="none" w:sz="0" w:space="0" w:color="auto"/>
                  </w:divBdr>
                </w:div>
                <w:div w:id="6519014">
                  <w:marLeft w:val="0"/>
                  <w:marRight w:val="0"/>
                  <w:marTop w:val="0"/>
                  <w:marBottom w:val="0"/>
                  <w:divBdr>
                    <w:top w:val="none" w:sz="0" w:space="0" w:color="auto"/>
                    <w:left w:val="none" w:sz="0" w:space="0" w:color="auto"/>
                    <w:bottom w:val="none" w:sz="0" w:space="0" w:color="auto"/>
                    <w:right w:val="none" w:sz="0" w:space="0" w:color="auto"/>
                  </w:divBdr>
                </w:div>
                <w:div w:id="1267466966">
                  <w:marLeft w:val="0"/>
                  <w:marRight w:val="0"/>
                  <w:marTop w:val="0"/>
                  <w:marBottom w:val="0"/>
                  <w:divBdr>
                    <w:top w:val="none" w:sz="0" w:space="0" w:color="auto"/>
                    <w:left w:val="none" w:sz="0" w:space="0" w:color="auto"/>
                    <w:bottom w:val="none" w:sz="0" w:space="0" w:color="auto"/>
                    <w:right w:val="none" w:sz="0" w:space="0" w:color="auto"/>
                  </w:divBdr>
                </w:div>
                <w:div w:id="1425036574">
                  <w:marLeft w:val="0"/>
                  <w:marRight w:val="0"/>
                  <w:marTop w:val="0"/>
                  <w:marBottom w:val="0"/>
                  <w:divBdr>
                    <w:top w:val="none" w:sz="0" w:space="0" w:color="auto"/>
                    <w:left w:val="none" w:sz="0" w:space="0" w:color="auto"/>
                    <w:bottom w:val="none" w:sz="0" w:space="0" w:color="auto"/>
                    <w:right w:val="none" w:sz="0" w:space="0" w:color="auto"/>
                  </w:divBdr>
                </w:div>
                <w:div w:id="1859003823">
                  <w:marLeft w:val="0"/>
                  <w:marRight w:val="0"/>
                  <w:marTop w:val="0"/>
                  <w:marBottom w:val="0"/>
                  <w:divBdr>
                    <w:top w:val="none" w:sz="0" w:space="0" w:color="auto"/>
                    <w:left w:val="none" w:sz="0" w:space="0" w:color="auto"/>
                    <w:bottom w:val="none" w:sz="0" w:space="0" w:color="auto"/>
                    <w:right w:val="none" w:sz="0" w:space="0" w:color="auto"/>
                  </w:divBdr>
                </w:div>
                <w:div w:id="1207915831">
                  <w:marLeft w:val="0"/>
                  <w:marRight w:val="0"/>
                  <w:marTop w:val="0"/>
                  <w:marBottom w:val="0"/>
                  <w:divBdr>
                    <w:top w:val="none" w:sz="0" w:space="0" w:color="auto"/>
                    <w:left w:val="none" w:sz="0" w:space="0" w:color="auto"/>
                    <w:bottom w:val="none" w:sz="0" w:space="0" w:color="auto"/>
                    <w:right w:val="none" w:sz="0" w:space="0" w:color="auto"/>
                  </w:divBdr>
                </w:div>
                <w:div w:id="9031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6918">
          <w:marLeft w:val="0"/>
          <w:marRight w:val="0"/>
          <w:marTop w:val="0"/>
          <w:marBottom w:val="0"/>
          <w:divBdr>
            <w:top w:val="none" w:sz="0" w:space="0" w:color="auto"/>
            <w:left w:val="none" w:sz="0" w:space="0" w:color="auto"/>
            <w:bottom w:val="none" w:sz="0" w:space="0" w:color="auto"/>
            <w:right w:val="none" w:sz="0" w:space="0" w:color="auto"/>
          </w:divBdr>
        </w:div>
        <w:div w:id="428162567">
          <w:marLeft w:val="0"/>
          <w:marRight w:val="0"/>
          <w:marTop w:val="0"/>
          <w:marBottom w:val="0"/>
          <w:divBdr>
            <w:top w:val="none" w:sz="0" w:space="0" w:color="auto"/>
            <w:left w:val="none" w:sz="0" w:space="0" w:color="auto"/>
            <w:bottom w:val="none" w:sz="0" w:space="0" w:color="auto"/>
            <w:right w:val="none" w:sz="0" w:space="0" w:color="auto"/>
          </w:divBdr>
          <w:divsChild>
            <w:div w:id="938487506">
              <w:marLeft w:val="0"/>
              <w:marRight w:val="0"/>
              <w:marTop w:val="0"/>
              <w:marBottom w:val="0"/>
              <w:divBdr>
                <w:top w:val="none" w:sz="0" w:space="0" w:color="auto"/>
                <w:left w:val="none" w:sz="0" w:space="0" w:color="auto"/>
                <w:bottom w:val="none" w:sz="0" w:space="0" w:color="auto"/>
                <w:right w:val="none" w:sz="0" w:space="0" w:color="auto"/>
              </w:divBdr>
            </w:div>
            <w:div w:id="1297880101">
              <w:marLeft w:val="0"/>
              <w:marRight w:val="0"/>
              <w:marTop w:val="0"/>
              <w:marBottom w:val="0"/>
              <w:divBdr>
                <w:top w:val="none" w:sz="0" w:space="0" w:color="auto"/>
                <w:left w:val="none" w:sz="0" w:space="0" w:color="auto"/>
                <w:bottom w:val="none" w:sz="0" w:space="0" w:color="auto"/>
                <w:right w:val="none" w:sz="0" w:space="0" w:color="auto"/>
              </w:divBdr>
            </w:div>
          </w:divsChild>
        </w:div>
        <w:div w:id="703094690">
          <w:marLeft w:val="0"/>
          <w:marRight w:val="0"/>
          <w:marTop w:val="0"/>
          <w:marBottom w:val="0"/>
          <w:divBdr>
            <w:top w:val="none" w:sz="0" w:space="0" w:color="auto"/>
            <w:left w:val="none" w:sz="0" w:space="0" w:color="auto"/>
            <w:bottom w:val="none" w:sz="0" w:space="0" w:color="auto"/>
            <w:right w:val="none" w:sz="0" w:space="0" w:color="auto"/>
          </w:divBdr>
        </w:div>
        <w:div w:id="1676153303">
          <w:marLeft w:val="0"/>
          <w:marRight w:val="0"/>
          <w:marTop w:val="0"/>
          <w:marBottom w:val="0"/>
          <w:divBdr>
            <w:top w:val="none" w:sz="0" w:space="0" w:color="auto"/>
            <w:left w:val="none" w:sz="0" w:space="0" w:color="auto"/>
            <w:bottom w:val="none" w:sz="0" w:space="0" w:color="auto"/>
            <w:right w:val="none" w:sz="0" w:space="0" w:color="auto"/>
          </w:divBdr>
        </w:div>
        <w:div w:id="290088652">
          <w:marLeft w:val="0"/>
          <w:marRight w:val="0"/>
          <w:marTop w:val="0"/>
          <w:marBottom w:val="0"/>
          <w:divBdr>
            <w:top w:val="none" w:sz="0" w:space="0" w:color="auto"/>
            <w:left w:val="none" w:sz="0" w:space="0" w:color="auto"/>
            <w:bottom w:val="none" w:sz="0" w:space="0" w:color="auto"/>
            <w:right w:val="none" w:sz="0" w:space="0" w:color="auto"/>
          </w:divBdr>
        </w:div>
        <w:div w:id="1672103661">
          <w:marLeft w:val="0"/>
          <w:marRight w:val="0"/>
          <w:marTop w:val="0"/>
          <w:marBottom w:val="0"/>
          <w:divBdr>
            <w:top w:val="none" w:sz="0" w:space="0" w:color="auto"/>
            <w:left w:val="none" w:sz="0" w:space="0" w:color="auto"/>
            <w:bottom w:val="none" w:sz="0" w:space="0" w:color="auto"/>
            <w:right w:val="none" w:sz="0" w:space="0" w:color="auto"/>
          </w:divBdr>
          <w:divsChild>
            <w:div w:id="374164811">
              <w:marLeft w:val="0"/>
              <w:marRight w:val="0"/>
              <w:marTop w:val="0"/>
              <w:marBottom w:val="0"/>
              <w:divBdr>
                <w:top w:val="none" w:sz="0" w:space="0" w:color="auto"/>
                <w:left w:val="none" w:sz="0" w:space="0" w:color="auto"/>
                <w:bottom w:val="none" w:sz="0" w:space="0" w:color="auto"/>
                <w:right w:val="none" w:sz="0" w:space="0" w:color="auto"/>
              </w:divBdr>
              <w:divsChild>
                <w:div w:id="1192764925">
                  <w:marLeft w:val="0"/>
                  <w:marRight w:val="0"/>
                  <w:marTop w:val="0"/>
                  <w:marBottom w:val="0"/>
                  <w:divBdr>
                    <w:top w:val="none" w:sz="0" w:space="0" w:color="auto"/>
                    <w:left w:val="none" w:sz="0" w:space="0" w:color="auto"/>
                    <w:bottom w:val="none" w:sz="0" w:space="0" w:color="auto"/>
                    <w:right w:val="none" w:sz="0" w:space="0" w:color="auto"/>
                  </w:divBdr>
                </w:div>
                <w:div w:id="1613904729">
                  <w:marLeft w:val="0"/>
                  <w:marRight w:val="0"/>
                  <w:marTop w:val="0"/>
                  <w:marBottom w:val="0"/>
                  <w:divBdr>
                    <w:top w:val="none" w:sz="0" w:space="0" w:color="auto"/>
                    <w:left w:val="none" w:sz="0" w:space="0" w:color="auto"/>
                    <w:bottom w:val="none" w:sz="0" w:space="0" w:color="auto"/>
                    <w:right w:val="none" w:sz="0" w:space="0" w:color="auto"/>
                  </w:divBdr>
                </w:div>
                <w:div w:id="1702822035">
                  <w:marLeft w:val="0"/>
                  <w:marRight w:val="0"/>
                  <w:marTop w:val="0"/>
                  <w:marBottom w:val="0"/>
                  <w:divBdr>
                    <w:top w:val="none" w:sz="0" w:space="0" w:color="auto"/>
                    <w:left w:val="none" w:sz="0" w:space="0" w:color="auto"/>
                    <w:bottom w:val="none" w:sz="0" w:space="0" w:color="auto"/>
                    <w:right w:val="none" w:sz="0" w:space="0" w:color="auto"/>
                  </w:divBdr>
                </w:div>
                <w:div w:id="119812299">
                  <w:marLeft w:val="0"/>
                  <w:marRight w:val="0"/>
                  <w:marTop w:val="0"/>
                  <w:marBottom w:val="0"/>
                  <w:divBdr>
                    <w:top w:val="none" w:sz="0" w:space="0" w:color="auto"/>
                    <w:left w:val="none" w:sz="0" w:space="0" w:color="auto"/>
                    <w:bottom w:val="none" w:sz="0" w:space="0" w:color="auto"/>
                    <w:right w:val="none" w:sz="0" w:space="0" w:color="auto"/>
                  </w:divBdr>
                </w:div>
                <w:div w:id="1882087680">
                  <w:marLeft w:val="0"/>
                  <w:marRight w:val="0"/>
                  <w:marTop w:val="0"/>
                  <w:marBottom w:val="0"/>
                  <w:divBdr>
                    <w:top w:val="none" w:sz="0" w:space="0" w:color="auto"/>
                    <w:left w:val="none" w:sz="0" w:space="0" w:color="auto"/>
                    <w:bottom w:val="none" w:sz="0" w:space="0" w:color="auto"/>
                    <w:right w:val="none" w:sz="0" w:space="0" w:color="auto"/>
                  </w:divBdr>
                </w:div>
                <w:div w:id="1506901359">
                  <w:marLeft w:val="0"/>
                  <w:marRight w:val="0"/>
                  <w:marTop w:val="0"/>
                  <w:marBottom w:val="0"/>
                  <w:divBdr>
                    <w:top w:val="none" w:sz="0" w:space="0" w:color="auto"/>
                    <w:left w:val="none" w:sz="0" w:space="0" w:color="auto"/>
                    <w:bottom w:val="none" w:sz="0" w:space="0" w:color="auto"/>
                    <w:right w:val="none" w:sz="0" w:space="0" w:color="auto"/>
                  </w:divBdr>
                </w:div>
                <w:div w:id="829100583">
                  <w:marLeft w:val="0"/>
                  <w:marRight w:val="0"/>
                  <w:marTop w:val="0"/>
                  <w:marBottom w:val="0"/>
                  <w:divBdr>
                    <w:top w:val="none" w:sz="0" w:space="0" w:color="auto"/>
                    <w:left w:val="none" w:sz="0" w:space="0" w:color="auto"/>
                    <w:bottom w:val="none" w:sz="0" w:space="0" w:color="auto"/>
                    <w:right w:val="none" w:sz="0" w:space="0" w:color="auto"/>
                  </w:divBdr>
                </w:div>
                <w:div w:id="2087455314">
                  <w:marLeft w:val="0"/>
                  <w:marRight w:val="0"/>
                  <w:marTop w:val="0"/>
                  <w:marBottom w:val="0"/>
                  <w:divBdr>
                    <w:top w:val="none" w:sz="0" w:space="0" w:color="auto"/>
                    <w:left w:val="none" w:sz="0" w:space="0" w:color="auto"/>
                    <w:bottom w:val="none" w:sz="0" w:space="0" w:color="auto"/>
                    <w:right w:val="none" w:sz="0" w:space="0" w:color="auto"/>
                  </w:divBdr>
                </w:div>
                <w:div w:id="2101175323">
                  <w:marLeft w:val="0"/>
                  <w:marRight w:val="0"/>
                  <w:marTop w:val="0"/>
                  <w:marBottom w:val="0"/>
                  <w:divBdr>
                    <w:top w:val="none" w:sz="0" w:space="0" w:color="auto"/>
                    <w:left w:val="none" w:sz="0" w:space="0" w:color="auto"/>
                    <w:bottom w:val="none" w:sz="0" w:space="0" w:color="auto"/>
                    <w:right w:val="none" w:sz="0" w:space="0" w:color="auto"/>
                  </w:divBdr>
                </w:div>
                <w:div w:id="180557309">
                  <w:marLeft w:val="0"/>
                  <w:marRight w:val="0"/>
                  <w:marTop w:val="0"/>
                  <w:marBottom w:val="0"/>
                  <w:divBdr>
                    <w:top w:val="none" w:sz="0" w:space="0" w:color="auto"/>
                    <w:left w:val="none" w:sz="0" w:space="0" w:color="auto"/>
                    <w:bottom w:val="none" w:sz="0" w:space="0" w:color="auto"/>
                    <w:right w:val="none" w:sz="0" w:space="0" w:color="auto"/>
                  </w:divBdr>
                </w:div>
                <w:div w:id="728115474">
                  <w:marLeft w:val="0"/>
                  <w:marRight w:val="0"/>
                  <w:marTop w:val="0"/>
                  <w:marBottom w:val="0"/>
                  <w:divBdr>
                    <w:top w:val="none" w:sz="0" w:space="0" w:color="auto"/>
                    <w:left w:val="none" w:sz="0" w:space="0" w:color="auto"/>
                    <w:bottom w:val="none" w:sz="0" w:space="0" w:color="auto"/>
                    <w:right w:val="none" w:sz="0" w:space="0" w:color="auto"/>
                  </w:divBdr>
                </w:div>
                <w:div w:id="571617902">
                  <w:marLeft w:val="0"/>
                  <w:marRight w:val="0"/>
                  <w:marTop w:val="0"/>
                  <w:marBottom w:val="0"/>
                  <w:divBdr>
                    <w:top w:val="none" w:sz="0" w:space="0" w:color="auto"/>
                    <w:left w:val="none" w:sz="0" w:space="0" w:color="auto"/>
                    <w:bottom w:val="none" w:sz="0" w:space="0" w:color="auto"/>
                    <w:right w:val="none" w:sz="0" w:space="0" w:color="auto"/>
                  </w:divBdr>
                </w:div>
                <w:div w:id="1321927276">
                  <w:marLeft w:val="0"/>
                  <w:marRight w:val="0"/>
                  <w:marTop w:val="0"/>
                  <w:marBottom w:val="0"/>
                  <w:divBdr>
                    <w:top w:val="none" w:sz="0" w:space="0" w:color="auto"/>
                    <w:left w:val="none" w:sz="0" w:space="0" w:color="auto"/>
                    <w:bottom w:val="none" w:sz="0" w:space="0" w:color="auto"/>
                    <w:right w:val="none" w:sz="0" w:space="0" w:color="auto"/>
                  </w:divBdr>
                </w:div>
                <w:div w:id="1806581615">
                  <w:marLeft w:val="0"/>
                  <w:marRight w:val="0"/>
                  <w:marTop w:val="0"/>
                  <w:marBottom w:val="0"/>
                  <w:divBdr>
                    <w:top w:val="none" w:sz="0" w:space="0" w:color="auto"/>
                    <w:left w:val="none" w:sz="0" w:space="0" w:color="auto"/>
                    <w:bottom w:val="none" w:sz="0" w:space="0" w:color="auto"/>
                    <w:right w:val="none" w:sz="0" w:space="0" w:color="auto"/>
                  </w:divBdr>
                </w:div>
                <w:div w:id="478881713">
                  <w:marLeft w:val="0"/>
                  <w:marRight w:val="0"/>
                  <w:marTop w:val="0"/>
                  <w:marBottom w:val="0"/>
                  <w:divBdr>
                    <w:top w:val="none" w:sz="0" w:space="0" w:color="auto"/>
                    <w:left w:val="none" w:sz="0" w:space="0" w:color="auto"/>
                    <w:bottom w:val="none" w:sz="0" w:space="0" w:color="auto"/>
                    <w:right w:val="none" w:sz="0" w:space="0" w:color="auto"/>
                  </w:divBdr>
                </w:div>
                <w:div w:id="1292438900">
                  <w:marLeft w:val="0"/>
                  <w:marRight w:val="0"/>
                  <w:marTop w:val="0"/>
                  <w:marBottom w:val="0"/>
                  <w:divBdr>
                    <w:top w:val="none" w:sz="0" w:space="0" w:color="auto"/>
                    <w:left w:val="none" w:sz="0" w:space="0" w:color="auto"/>
                    <w:bottom w:val="none" w:sz="0" w:space="0" w:color="auto"/>
                    <w:right w:val="none" w:sz="0" w:space="0" w:color="auto"/>
                  </w:divBdr>
                </w:div>
                <w:div w:id="663355899">
                  <w:marLeft w:val="0"/>
                  <w:marRight w:val="0"/>
                  <w:marTop w:val="0"/>
                  <w:marBottom w:val="0"/>
                  <w:divBdr>
                    <w:top w:val="none" w:sz="0" w:space="0" w:color="auto"/>
                    <w:left w:val="none" w:sz="0" w:space="0" w:color="auto"/>
                    <w:bottom w:val="none" w:sz="0" w:space="0" w:color="auto"/>
                    <w:right w:val="none" w:sz="0" w:space="0" w:color="auto"/>
                  </w:divBdr>
                </w:div>
                <w:div w:id="2705512">
                  <w:marLeft w:val="0"/>
                  <w:marRight w:val="0"/>
                  <w:marTop w:val="0"/>
                  <w:marBottom w:val="0"/>
                  <w:divBdr>
                    <w:top w:val="none" w:sz="0" w:space="0" w:color="auto"/>
                    <w:left w:val="none" w:sz="0" w:space="0" w:color="auto"/>
                    <w:bottom w:val="none" w:sz="0" w:space="0" w:color="auto"/>
                    <w:right w:val="none" w:sz="0" w:space="0" w:color="auto"/>
                  </w:divBdr>
                </w:div>
                <w:div w:id="1475484421">
                  <w:marLeft w:val="0"/>
                  <w:marRight w:val="0"/>
                  <w:marTop w:val="0"/>
                  <w:marBottom w:val="0"/>
                  <w:divBdr>
                    <w:top w:val="none" w:sz="0" w:space="0" w:color="auto"/>
                    <w:left w:val="none" w:sz="0" w:space="0" w:color="auto"/>
                    <w:bottom w:val="none" w:sz="0" w:space="0" w:color="auto"/>
                    <w:right w:val="none" w:sz="0" w:space="0" w:color="auto"/>
                  </w:divBdr>
                </w:div>
                <w:div w:id="759178922">
                  <w:marLeft w:val="0"/>
                  <w:marRight w:val="0"/>
                  <w:marTop w:val="0"/>
                  <w:marBottom w:val="0"/>
                  <w:divBdr>
                    <w:top w:val="none" w:sz="0" w:space="0" w:color="auto"/>
                    <w:left w:val="none" w:sz="0" w:space="0" w:color="auto"/>
                    <w:bottom w:val="none" w:sz="0" w:space="0" w:color="auto"/>
                    <w:right w:val="none" w:sz="0" w:space="0" w:color="auto"/>
                  </w:divBdr>
                </w:div>
                <w:div w:id="1284312492">
                  <w:marLeft w:val="0"/>
                  <w:marRight w:val="0"/>
                  <w:marTop w:val="0"/>
                  <w:marBottom w:val="0"/>
                  <w:divBdr>
                    <w:top w:val="none" w:sz="0" w:space="0" w:color="auto"/>
                    <w:left w:val="none" w:sz="0" w:space="0" w:color="auto"/>
                    <w:bottom w:val="none" w:sz="0" w:space="0" w:color="auto"/>
                    <w:right w:val="none" w:sz="0" w:space="0" w:color="auto"/>
                  </w:divBdr>
                </w:div>
                <w:div w:id="79523742">
                  <w:marLeft w:val="0"/>
                  <w:marRight w:val="0"/>
                  <w:marTop w:val="0"/>
                  <w:marBottom w:val="0"/>
                  <w:divBdr>
                    <w:top w:val="none" w:sz="0" w:space="0" w:color="auto"/>
                    <w:left w:val="none" w:sz="0" w:space="0" w:color="auto"/>
                    <w:bottom w:val="none" w:sz="0" w:space="0" w:color="auto"/>
                    <w:right w:val="none" w:sz="0" w:space="0" w:color="auto"/>
                  </w:divBdr>
                </w:div>
                <w:div w:id="647823629">
                  <w:marLeft w:val="0"/>
                  <w:marRight w:val="0"/>
                  <w:marTop w:val="0"/>
                  <w:marBottom w:val="0"/>
                  <w:divBdr>
                    <w:top w:val="none" w:sz="0" w:space="0" w:color="auto"/>
                    <w:left w:val="none" w:sz="0" w:space="0" w:color="auto"/>
                    <w:bottom w:val="none" w:sz="0" w:space="0" w:color="auto"/>
                    <w:right w:val="none" w:sz="0" w:space="0" w:color="auto"/>
                  </w:divBdr>
                </w:div>
                <w:div w:id="1762526946">
                  <w:marLeft w:val="0"/>
                  <w:marRight w:val="0"/>
                  <w:marTop w:val="0"/>
                  <w:marBottom w:val="0"/>
                  <w:divBdr>
                    <w:top w:val="none" w:sz="0" w:space="0" w:color="auto"/>
                    <w:left w:val="none" w:sz="0" w:space="0" w:color="auto"/>
                    <w:bottom w:val="none" w:sz="0" w:space="0" w:color="auto"/>
                    <w:right w:val="none" w:sz="0" w:space="0" w:color="auto"/>
                  </w:divBdr>
                </w:div>
                <w:div w:id="89083450">
                  <w:marLeft w:val="0"/>
                  <w:marRight w:val="0"/>
                  <w:marTop w:val="0"/>
                  <w:marBottom w:val="0"/>
                  <w:divBdr>
                    <w:top w:val="none" w:sz="0" w:space="0" w:color="auto"/>
                    <w:left w:val="none" w:sz="0" w:space="0" w:color="auto"/>
                    <w:bottom w:val="none" w:sz="0" w:space="0" w:color="auto"/>
                    <w:right w:val="none" w:sz="0" w:space="0" w:color="auto"/>
                  </w:divBdr>
                </w:div>
                <w:div w:id="488785289">
                  <w:marLeft w:val="0"/>
                  <w:marRight w:val="0"/>
                  <w:marTop w:val="0"/>
                  <w:marBottom w:val="0"/>
                  <w:divBdr>
                    <w:top w:val="none" w:sz="0" w:space="0" w:color="auto"/>
                    <w:left w:val="none" w:sz="0" w:space="0" w:color="auto"/>
                    <w:bottom w:val="none" w:sz="0" w:space="0" w:color="auto"/>
                    <w:right w:val="none" w:sz="0" w:space="0" w:color="auto"/>
                  </w:divBdr>
                </w:div>
                <w:div w:id="739402958">
                  <w:marLeft w:val="0"/>
                  <w:marRight w:val="0"/>
                  <w:marTop w:val="0"/>
                  <w:marBottom w:val="0"/>
                  <w:divBdr>
                    <w:top w:val="none" w:sz="0" w:space="0" w:color="auto"/>
                    <w:left w:val="none" w:sz="0" w:space="0" w:color="auto"/>
                    <w:bottom w:val="none" w:sz="0" w:space="0" w:color="auto"/>
                    <w:right w:val="none" w:sz="0" w:space="0" w:color="auto"/>
                  </w:divBdr>
                </w:div>
                <w:div w:id="1315143389">
                  <w:marLeft w:val="0"/>
                  <w:marRight w:val="0"/>
                  <w:marTop w:val="0"/>
                  <w:marBottom w:val="0"/>
                  <w:divBdr>
                    <w:top w:val="none" w:sz="0" w:space="0" w:color="auto"/>
                    <w:left w:val="none" w:sz="0" w:space="0" w:color="auto"/>
                    <w:bottom w:val="none" w:sz="0" w:space="0" w:color="auto"/>
                    <w:right w:val="none" w:sz="0" w:space="0" w:color="auto"/>
                  </w:divBdr>
                </w:div>
                <w:div w:id="100105864">
                  <w:marLeft w:val="0"/>
                  <w:marRight w:val="0"/>
                  <w:marTop w:val="0"/>
                  <w:marBottom w:val="0"/>
                  <w:divBdr>
                    <w:top w:val="none" w:sz="0" w:space="0" w:color="auto"/>
                    <w:left w:val="none" w:sz="0" w:space="0" w:color="auto"/>
                    <w:bottom w:val="none" w:sz="0" w:space="0" w:color="auto"/>
                    <w:right w:val="none" w:sz="0" w:space="0" w:color="auto"/>
                  </w:divBdr>
                </w:div>
                <w:div w:id="1556044067">
                  <w:marLeft w:val="0"/>
                  <w:marRight w:val="0"/>
                  <w:marTop w:val="0"/>
                  <w:marBottom w:val="0"/>
                  <w:divBdr>
                    <w:top w:val="none" w:sz="0" w:space="0" w:color="auto"/>
                    <w:left w:val="none" w:sz="0" w:space="0" w:color="auto"/>
                    <w:bottom w:val="none" w:sz="0" w:space="0" w:color="auto"/>
                    <w:right w:val="none" w:sz="0" w:space="0" w:color="auto"/>
                  </w:divBdr>
                </w:div>
                <w:div w:id="950891026">
                  <w:marLeft w:val="0"/>
                  <w:marRight w:val="0"/>
                  <w:marTop w:val="0"/>
                  <w:marBottom w:val="0"/>
                  <w:divBdr>
                    <w:top w:val="none" w:sz="0" w:space="0" w:color="auto"/>
                    <w:left w:val="none" w:sz="0" w:space="0" w:color="auto"/>
                    <w:bottom w:val="none" w:sz="0" w:space="0" w:color="auto"/>
                    <w:right w:val="none" w:sz="0" w:space="0" w:color="auto"/>
                  </w:divBdr>
                </w:div>
                <w:div w:id="1299530953">
                  <w:marLeft w:val="0"/>
                  <w:marRight w:val="0"/>
                  <w:marTop w:val="0"/>
                  <w:marBottom w:val="0"/>
                  <w:divBdr>
                    <w:top w:val="none" w:sz="0" w:space="0" w:color="auto"/>
                    <w:left w:val="none" w:sz="0" w:space="0" w:color="auto"/>
                    <w:bottom w:val="none" w:sz="0" w:space="0" w:color="auto"/>
                    <w:right w:val="none" w:sz="0" w:space="0" w:color="auto"/>
                  </w:divBdr>
                </w:div>
                <w:div w:id="1882740067">
                  <w:marLeft w:val="0"/>
                  <w:marRight w:val="0"/>
                  <w:marTop w:val="0"/>
                  <w:marBottom w:val="0"/>
                  <w:divBdr>
                    <w:top w:val="none" w:sz="0" w:space="0" w:color="auto"/>
                    <w:left w:val="none" w:sz="0" w:space="0" w:color="auto"/>
                    <w:bottom w:val="none" w:sz="0" w:space="0" w:color="auto"/>
                    <w:right w:val="none" w:sz="0" w:space="0" w:color="auto"/>
                  </w:divBdr>
                </w:div>
                <w:div w:id="1202940626">
                  <w:marLeft w:val="0"/>
                  <w:marRight w:val="0"/>
                  <w:marTop w:val="0"/>
                  <w:marBottom w:val="0"/>
                  <w:divBdr>
                    <w:top w:val="none" w:sz="0" w:space="0" w:color="auto"/>
                    <w:left w:val="none" w:sz="0" w:space="0" w:color="auto"/>
                    <w:bottom w:val="none" w:sz="0" w:space="0" w:color="auto"/>
                    <w:right w:val="none" w:sz="0" w:space="0" w:color="auto"/>
                  </w:divBdr>
                </w:div>
                <w:div w:id="666009515">
                  <w:marLeft w:val="0"/>
                  <w:marRight w:val="0"/>
                  <w:marTop w:val="0"/>
                  <w:marBottom w:val="0"/>
                  <w:divBdr>
                    <w:top w:val="none" w:sz="0" w:space="0" w:color="auto"/>
                    <w:left w:val="none" w:sz="0" w:space="0" w:color="auto"/>
                    <w:bottom w:val="none" w:sz="0" w:space="0" w:color="auto"/>
                    <w:right w:val="none" w:sz="0" w:space="0" w:color="auto"/>
                  </w:divBdr>
                </w:div>
                <w:div w:id="1630355384">
                  <w:marLeft w:val="0"/>
                  <w:marRight w:val="0"/>
                  <w:marTop w:val="0"/>
                  <w:marBottom w:val="0"/>
                  <w:divBdr>
                    <w:top w:val="none" w:sz="0" w:space="0" w:color="auto"/>
                    <w:left w:val="none" w:sz="0" w:space="0" w:color="auto"/>
                    <w:bottom w:val="none" w:sz="0" w:space="0" w:color="auto"/>
                    <w:right w:val="none" w:sz="0" w:space="0" w:color="auto"/>
                  </w:divBdr>
                </w:div>
                <w:div w:id="340739164">
                  <w:marLeft w:val="0"/>
                  <w:marRight w:val="0"/>
                  <w:marTop w:val="0"/>
                  <w:marBottom w:val="0"/>
                  <w:divBdr>
                    <w:top w:val="none" w:sz="0" w:space="0" w:color="auto"/>
                    <w:left w:val="none" w:sz="0" w:space="0" w:color="auto"/>
                    <w:bottom w:val="none" w:sz="0" w:space="0" w:color="auto"/>
                    <w:right w:val="none" w:sz="0" w:space="0" w:color="auto"/>
                  </w:divBdr>
                </w:div>
                <w:div w:id="127863066">
                  <w:marLeft w:val="0"/>
                  <w:marRight w:val="0"/>
                  <w:marTop w:val="0"/>
                  <w:marBottom w:val="0"/>
                  <w:divBdr>
                    <w:top w:val="none" w:sz="0" w:space="0" w:color="auto"/>
                    <w:left w:val="none" w:sz="0" w:space="0" w:color="auto"/>
                    <w:bottom w:val="none" w:sz="0" w:space="0" w:color="auto"/>
                    <w:right w:val="none" w:sz="0" w:space="0" w:color="auto"/>
                  </w:divBdr>
                </w:div>
                <w:div w:id="1001078198">
                  <w:marLeft w:val="0"/>
                  <w:marRight w:val="0"/>
                  <w:marTop w:val="0"/>
                  <w:marBottom w:val="0"/>
                  <w:divBdr>
                    <w:top w:val="none" w:sz="0" w:space="0" w:color="auto"/>
                    <w:left w:val="none" w:sz="0" w:space="0" w:color="auto"/>
                    <w:bottom w:val="none" w:sz="0" w:space="0" w:color="auto"/>
                    <w:right w:val="none" w:sz="0" w:space="0" w:color="auto"/>
                  </w:divBdr>
                </w:div>
                <w:div w:id="146753722">
                  <w:marLeft w:val="0"/>
                  <w:marRight w:val="0"/>
                  <w:marTop w:val="0"/>
                  <w:marBottom w:val="0"/>
                  <w:divBdr>
                    <w:top w:val="none" w:sz="0" w:space="0" w:color="auto"/>
                    <w:left w:val="none" w:sz="0" w:space="0" w:color="auto"/>
                    <w:bottom w:val="none" w:sz="0" w:space="0" w:color="auto"/>
                    <w:right w:val="none" w:sz="0" w:space="0" w:color="auto"/>
                  </w:divBdr>
                </w:div>
                <w:div w:id="920259194">
                  <w:marLeft w:val="0"/>
                  <w:marRight w:val="0"/>
                  <w:marTop w:val="0"/>
                  <w:marBottom w:val="0"/>
                  <w:divBdr>
                    <w:top w:val="none" w:sz="0" w:space="0" w:color="auto"/>
                    <w:left w:val="none" w:sz="0" w:space="0" w:color="auto"/>
                    <w:bottom w:val="none" w:sz="0" w:space="0" w:color="auto"/>
                    <w:right w:val="none" w:sz="0" w:space="0" w:color="auto"/>
                  </w:divBdr>
                </w:div>
                <w:div w:id="1650744412">
                  <w:marLeft w:val="0"/>
                  <w:marRight w:val="0"/>
                  <w:marTop w:val="0"/>
                  <w:marBottom w:val="0"/>
                  <w:divBdr>
                    <w:top w:val="none" w:sz="0" w:space="0" w:color="auto"/>
                    <w:left w:val="none" w:sz="0" w:space="0" w:color="auto"/>
                    <w:bottom w:val="none" w:sz="0" w:space="0" w:color="auto"/>
                    <w:right w:val="none" w:sz="0" w:space="0" w:color="auto"/>
                  </w:divBdr>
                </w:div>
                <w:div w:id="1248535303">
                  <w:marLeft w:val="0"/>
                  <w:marRight w:val="0"/>
                  <w:marTop w:val="0"/>
                  <w:marBottom w:val="0"/>
                  <w:divBdr>
                    <w:top w:val="none" w:sz="0" w:space="0" w:color="auto"/>
                    <w:left w:val="none" w:sz="0" w:space="0" w:color="auto"/>
                    <w:bottom w:val="none" w:sz="0" w:space="0" w:color="auto"/>
                    <w:right w:val="none" w:sz="0" w:space="0" w:color="auto"/>
                  </w:divBdr>
                </w:div>
                <w:div w:id="1729262999">
                  <w:marLeft w:val="0"/>
                  <w:marRight w:val="0"/>
                  <w:marTop w:val="0"/>
                  <w:marBottom w:val="0"/>
                  <w:divBdr>
                    <w:top w:val="none" w:sz="0" w:space="0" w:color="auto"/>
                    <w:left w:val="none" w:sz="0" w:space="0" w:color="auto"/>
                    <w:bottom w:val="none" w:sz="0" w:space="0" w:color="auto"/>
                    <w:right w:val="none" w:sz="0" w:space="0" w:color="auto"/>
                  </w:divBdr>
                </w:div>
                <w:div w:id="1558205229">
                  <w:marLeft w:val="0"/>
                  <w:marRight w:val="0"/>
                  <w:marTop w:val="0"/>
                  <w:marBottom w:val="0"/>
                  <w:divBdr>
                    <w:top w:val="none" w:sz="0" w:space="0" w:color="auto"/>
                    <w:left w:val="none" w:sz="0" w:space="0" w:color="auto"/>
                    <w:bottom w:val="none" w:sz="0" w:space="0" w:color="auto"/>
                    <w:right w:val="none" w:sz="0" w:space="0" w:color="auto"/>
                  </w:divBdr>
                </w:div>
                <w:div w:id="360324872">
                  <w:marLeft w:val="0"/>
                  <w:marRight w:val="0"/>
                  <w:marTop w:val="0"/>
                  <w:marBottom w:val="0"/>
                  <w:divBdr>
                    <w:top w:val="none" w:sz="0" w:space="0" w:color="auto"/>
                    <w:left w:val="none" w:sz="0" w:space="0" w:color="auto"/>
                    <w:bottom w:val="none" w:sz="0" w:space="0" w:color="auto"/>
                    <w:right w:val="none" w:sz="0" w:space="0" w:color="auto"/>
                  </w:divBdr>
                </w:div>
                <w:div w:id="6292800">
                  <w:marLeft w:val="0"/>
                  <w:marRight w:val="0"/>
                  <w:marTop w:val="0"/>
                  <w:marBottom w:val="0"/>
                  <w:divBdr>
                    <w:top w:val="none" w:sz="0" w:space="0" w:color="auto"/>
                    <w:left w:val="none" w:sz="0" w:space="0" w:color="auto"/>
                    <w:bottom w:val="none" w:sz="0" w:space="0" w:color="auto"/>
                    <w:right w:val="none" w:sz="0" w:space="0" w:color="auto"/>
                  </w:divBdr>
                </w:div>
                <w:div w:id="1886485524">
                  <w:marLeft w:val="0"/>
                  <w:marRight w:val="0"/>
                  <w:marTop w:val="0"/>
                  <w:marBottom w:val="0"/>
                  <w:divBdr>
                    <w:top w:val="none" w:sz="0" w:space="0" w:color="auto"/>
                    <w:left w:val="none" w:sz="0" w:space="0" w:color="auto"/>
                    <w:bottom w:val="none" w:sz="0" w:space="0" w:color="auto"/>
                    <w:right w:val="none" w:sz="0" w:space="0" w:color="auto"/>
                  </w:divBdr>
                </w:div>
                <w:div w:id="1241981638">
                  <w:marLeft w:val="0"/>
                  <w:marRight w:val="0"/>
                  <w:marTop w:val="0"/>
                  <w:marBottom w:val="0"/>
                  <w:divBdr>
                    <w:top w:val="none" w:sz="0" w:space="0" w:color="auto"/>
                    <w:left w:val="none" w:sz="0" w:space="0" w:color="auto"/>
                    <w:bottom w:val="none" w:sz="0" w:space="0" w:color="auto"/>
                    <w:right w:val="none" w:sz="0" w:space="0" w:color="auto"/>
                  </w:divBdr>
                </w:div>
                <w:div w:id="187255694">
                  <w:marLeft w:val="0"/>
                  <w:marRight w:val="0"/>
                  <w:marTop w:val="0"/>
                  <w:marBottom w:val="0"/>
                  <w:divBdr>
                    <w:top w:val="none" w:sz="0" w:space="0" w:color="auto"/>
                    <w:left w:val="none" w:sz="0" w:space="0" w:color="auto"/>
                    <w:bottom w:val="none" w:sz="0" w:space="0" w:color="auto"/>
                    <w:right w:val="none" w:sz="0" w:space="0" w:color="auto"/>
                  </w:divBdr>
                </w:div>
                <w:div w:id="937761529">
                  <w:marLeft w:val="0"/>
                  <w:marRight w:val="0"/>
                  <w:marTop w:val="0"/>
                  <w:marBottom w:val="0"/>
                  <w:divBdr>
                    <w:top w:val="none" w:sz="0" w:space="0" w:color="auto"/>
                    <w:left w:val="none" w:sz="0" w:space="0" w:color="auto"/>
                    <w:bottom w:val="none" w:sz="0" w:space="0" w:color="auto"/>
                    <w:right w:val="none" w:sz="0" w:space="0" w:color="auto"/>
                  </w:divBdr>
                </w:div>
                <w:div w:id="1207838031">
                  <w:marLeft w:val="0"/>
                  <w:marRight w:val="0"/>
                  <w:marTop w:val="0"/>
                  <w:marBottom w:val="0"/>
                  <w:divBdr>
                    <w:top w:val="none" w:sz="0" w:space="0" w:color="auto"/>
                    <w:left w:val="none" w:sz="0" w:space="0" w:color="auto"/>
                    <w:bottom w:val="none" w:sz="0" w:space="0" w:color="auto"/>
                    <w:right w:val="none" w:sz="0" w:space="0" w:color="auto"/>
                  </w:divBdr>
                </w:div>
                <w:div w:id="1596358637">
                  <w:marLeft w:val="0"/>
                  <w:marRight w:val="0"/>
                  <w:marTop w:val="0"/>
                  <w:marBottom w:val="0"/>
                  <w:divBdr>
                    <w:top w:val="none" w:sz="0" w:space="0" w:color="auto"/>
                    <w:left w:val="none" w:sz="0" w:space="0" w:color="auto"/>
                    <w:bottom w:val="none" w:sz="0" w:space="0" w:color="auto"/>
                    <w:right w:val="none" w:sz="0" w:space="0" w:color="auto"/>
                  </w:divBdr>
                </w:div>
                <w:div w:id="1233850036">
                  <w:marLeft w:val="0"/>
                  <w:marRight w:val="0"/>
                  <w:marTop w:val="0"/>
                  <w:marBottom w:val="0"/>
                  <w:divBdr>
                    <w:top w:val="none" w:sz="0" w:space="0" w:color="auto"/>
                    <w:left w:val="none" w:sz="0" w:space="0" w:color="auto"/>
                    <w:bottom w:val="none" w:sz="0" w:space="0" w:color="auto"/>
                    <w:right w:val="none" w:sz="0" w:space="0" w:color="auto"/>
                  </w:divBdr>
                </w:div>
                <w:div w:id="231043609">
                  <w:marLeft w:val="0"/>
                  <w:marRight w:val="0"/>
                  <w:marTop w:val="0"/>
                  <w:marBottom w:val="0"/>
                  <w:divBdr>
                    <w:top w:val="none" w:sz="0" w:space="0" w:color="auto"/>
                    <w:left w:val="none" w:sz="0" w:space="0" w:color="auto"/>
                    <w:bottom w:val="none" w:sz="0" w:space="0" w:color="auto"/>
                    <w:right w:val="none" w:sz="0" w:space="0" w:color="auto"/>
                  </w:divBdr>
                </w:div>
                <w:div w:id="1105804195">
                  <w:marLeft w:val="0"/>
                  <w:marRight w:val="0"/>
                  <w:marTop w:val="0"/>
                  <w:marBottom w:val="0"/>
                  <w:divBdr>
                    <w:top w:val="none" w:sz="0" w:space="0" w:color="auto"/>
                    <w:left w:val="none" w:sz="0" w:space="0" w:color="auto"/>
                    <w:bottom w:val="none" w:sz="0" w:space="0" w:color="auto"/>
                    <w:right w:val="none" w:sz="0" w:space="0" w:color="auto"/>
                  </w:divBdr>
                </w:div>
                <w:div w:id="1973249169">
                  <w:marLeft w:val="0"/>
                  <w:marRight w:val="0"/>
                  <w:marTop w:val="0"/>
                  <w:marBottom w:val="0"/>
                  <w:divBdr>
                    <w:top w:val="none" w:sz="0" w:space="0" w:color="auto"/>
                    <w:left w:val="none" w:sz="0" w:space="0" w:color="auto"/>
                    <w:bottom w:val="none" w:sz="0" w:space="0" w:color="auto"/>
                    <w:right w:val="none" w:sz="0" w:space="0" w:color="auto"/>
                  </w:divBdr>
                </w:div>
                <w:div w:id="627861814">
                  <w:marLeft w:val="0"/>
                  <w:marRight w:val="0"/>
                  <w:marTop w:val="0"/>
                  <w:marBottom w:val="0"/>
                  <w:divBdr>
                    <w:top w:val="none" w:sz="0" w:space="0" w:color="auto"/>
                    <w:left w:val="none" w:sz="0" w:space="0" w:color="auto"/>
                    <w:bottom w:val="none" w:sz="0" w:space="0" w:color="auto"/>
                    <w:right w:val="none" w:sz="0" w:space="0" w:color="auto"/>
                  </w:divBdr>
                </w:div>
                <w:div w:id="1691830390">
                  <w:marLeft w:val="0"/>
                  <w:marRight w:val="0"/>
                  <w:marTop w:val="0"/>
                  <w:marBottom w:val="0"/>
                  <w:divBdr>
                    <w:top w:val="none" w:sz="0" w:space="0" w:color="auto"/>
                    <w:left w:val="none" w:sz="0" w:space="0" w:color="auto"/>
                    <w:bottom w:val="none" w:sz="0" w:space="0" w:color="auto"/>
                    <w:right w:val="none" w:sz="0" w:space="0" w:color="auto"/>
                  </w:divBdr>
                </w:div>
                <w:div w:id="122970257">
                  <w:marLeft w:val="0"/>
                  <w:marRight w:val="0"/>
                  <w:marTop w:val="0"/>
                  <w:marBottom w:val="0"/>
                  <w:divBdr>
                    <w:top w:val="none" w:sz="0" w:space="0" w:color="auto"/>
                    <w:left w:val="none" w:sz="0" w:space="0" w:color="auto"/>
                    <w:bottom w:val="none" w:sz="0" w:space="0" w:color="auto"/>
                    <w:right w:val="none" w:sz="0" w:space="0" w:color="auto"/>
                  </w:divBdr>
                </w:div>
                <w:div w:id="941836553">
                  <w:marLeft w:val="0"/>
                  <w:marRight w:val="0"/>
                  <w:marTop w:val="0"/>
                  <w:marBottom w:val="0"/>
                  <w:divBdr>
                    <w:top w:val="none" w:sz="0" w:space="0" w:color="auto"/>
                    <w:left w:val="none" w:sz="0" w:space="0" w:color="auto"/>
                    <w:bottom w:val="none" w:sz="0" w:space="0" w:color="auto"/>
                    <w:right w:val="none" w:sz="0" w:space="0" w:color="auto"/>
                  </w:divBdr>
                </w:div>
                <w:div w:id="1795247021">
                  <w:marLeft w:val="0"/>
                  <w:marRight w:val="0"/>
                  <w:marTop w:val="0"/>
                  <w:marBottom w:val="0"/>
                  <w:divBdr>
                    <w:top w:val="none" w:sz="0" w:space="0" w:color="auto"/>
                    <w:left w:val="none" w:sz="0" w:space="0" w:color="auto"/>
                    <w:bottom w:val="none" w:sz="0" w:space="0" w:color="auto"/>
                    <w:right w:val="none" w:sz="0" w:space="0" w:color="auto"/>
                  </w:divBdr>
                </w:div>
                <w:div w:id="1311252489">
                  <w:marLeft w:val="0"/>
                  <w:marRight w:val="0"/>
                  <w:marTop w:val="0"/>
                  <w:marBottom w:val="0"/>
                  <w:divBdr>
                    <w:top w:val="none" w:sz="0" w:space="0" w:color="auto"/>
                    <w:left w:val="none" w:sz="0" w:space="0" w:color="auto"/>
                    <w:bottom w:val="none" w:sz="0" w:space="0" w:color="auto"/>
                    <w:right w:val="none" w:sz="0" w:space="0" w:color="auto"/>
                  </w:divBdr>
                </w:div>
                <w:div w:id="362556767">
                  <w:marLeft w:val="0"/>
                  <w:marRight w:val="0"/>
                  <w:marTop w:val="0"/>
                  <w:marBottom w:val="0"/>
                  <w:divBdr>
                    <w:top w:val="none" w:sz="0" w:space="0" w:color="auto"/>
                    <w:left w:val="none" w:sz="0" w:space="0" w:color="auto"/>
                    <w:bottom w:val="none" w:sz="0" w:space="0" w:color="auto"/>
                    <w:right w:val="none" w:sz="0" w:space="0" w:color="auto"/>
                  </w:divBdr>
                </w:div>
                <w:div w:id="515734993">
                  <w:marLeft w:val="0"/>
                  <w:marRight w:val="0"/>
                  <w:marTop w:val="0"/>
                  <w:marBottom w:val="0"/>
                  <w:divBdr>
                    <w:top w:val="none" w:sz="0" w:space="0" w:color="auto"/>
                    <w:left w:val="none" w:sz="0" w:space="0" w:color="auto"/>
                    <w:bottom w:val="none" w:sz="0" w:space="0" w:color="auto"/>
                    <w:right w:val="none" w:sz="0" w:space="0" w:color="auto"/>
                  </w:divBdr>
                </w:div>
                <w:div w:id="1722435721">
                  <w:marLeft w:val="0"/>
                  <w:marRight w:val="0"/>
                  <w:marTop w:val="0"/>
                  <w:marBottom w:val="0"/>
                  <w:divBdr>
                    <w:top w:val="none" w:sz="0" w:space="0" w:color="auto"/>
                    <w:left w:val="none" w:sz="0" w:space="0" w:color="auto"/>
                    <w:bottom w:val="none" w:sz="0" w:space="0" w:color="auto"/>
                    <w:right w:val="none" w:sz="0" w:space="0" w:color="auto"/>
                  </w:divBdr>
                </w:div>
                <w:div w:id="1392845248">
                  <w:marLeft w:val="0"/>
                  <w:marRight w:val="0"/>
                  <w:marTop w:val="0"/>
                  <w:marBottom w:val="0"/>
                  <w:divBdr>
                    <w:top w:val="none" w:sz="0" w:space="0" w:color="auto"/>
                    <w:left w:val="none" w:sz="0" w:space="0" w:color="auto"/>
                    <w:bottom w:val="none" w:sz="0" w:space="0" w:color="auto"/>
                    <w:right w:val="none" w:sz="0" w:space="0" w:color="auto"/>
                  </w:divBdr>
                </w:div>
                <w:div w:id="1695426261">
                  <w:marLeft w:val="0"/>
                  <w:marRight w:val="0"/>
                  <w:marTop w:val="0"/>
                  <w:marBottom w:val="0"/>
                  <w:divBdr>
                    <w:top w:val="none" w:sz="0" w:space="0" w:color="auto"/>
                    <w:left w:val="none" w:sz="0" w:space="0" w:color="auto"/>
                    <w:bottom w:val="none" w:sz="0" w:space="0" w:color="auto"/>
                    <w:right w:val="none" w:sz="0" w:space="0" w:color="auto"/>
                  </w:divBdr>
                </w:div>
                <w:div w:id="1486511144">
                  <w:marLeft w:val="0"/>
                  <w:marRight w:val="0"/>
                  <w:marTop w:val="0"/>
                  <w:marBottom w:val="0"/>
                  <w:divBdr>
                    <w:top w:val="none" w:sz="0" w:space="0" w:color="auto"/>
                    <w:left w:val="none" w:sz="0" w:space="0" w:color="auto"/>
                    <w:bottom w:val="none" w:sz="0" w:space="0" w:color="auto"/>
                    <w:right w:val="none" w:sz="0" w:space="0" w:color="auto"/>
                  </w:divBdr>
                </w:div>
                <w:div w:id="243686987">
                  <w:marLeft w:val="0"/>
                  <w:marRight w:val="0"/>
                  <w:marTop w:val="0"/>
                  <w:marBottom w:val="0"/>
                  <w:divBdr>
                    <w:top w:val="none" w:sz="0" w:space="0" w:color="auto"/>
                    <w:left w:val="none" w:sz="0" w:space="0" w:color="auto"/>
                    <w:bottom w:val="none" w:sz="0" w:space="0" w:color="auto"/>
                    <w:right w:val="none" w:sz="0" w:space="0" w:color="auto"/>
                  </w:divBdr>
                </w:div>
                <w:div w:id="2009164878">
                  <w:marLeft w:val="0"/>
                  <w:marRight w:val="0"/>
                  <w:marTop w:val="0"/>
                  <w:marBottom w:val="0"/>
                  <w:divBdr>
                    <w:top w:val="none" w:sz="0" w:space="0" w:color="auto"/>
                    <w:left w:val="none" w:sz="0" w:space="0" w:color="auto"/>
                    <w:bottom w:val="none" w:sz="0" w:space="0" w:color="auto"/>
                    <w:right w:val="none" w:sz="0" w:space="0" w:color="auto"/>
                  </w:divBdr>
                </w:div>
                <w:div w:id="531959879">
                  <w:marLeft w:val="0"/>
                  <w:marRight w:val="0"/>
                  <w:marTop w:val="0"/>
                  <w:marBottom w:val="0"/>
                  <w:divBdr>
                    <w:top w:val="none" w:sz="0" w:space="0" w:color="auto"/>
                    <w:left w:val="none" w:sz="0" w:space="0" w:color="auto"/>
                    <w:bottom w:val="none" w:sz="0" w:space="0" w:color="auto"/>
                    <w:right w:val="none" w:sz="0" w:space="0" w:color="auto"/>
                  </w:divBdr>
                </w:div>
                <w:div w:id="1904295465">
                  <w:marLeft w:val="0"/>
                  <w:marRight w:val="0"/>
                  <w:marTop w:val="0"/>
                  <w:marBottom w:val="0"/>
                  <w:divBdr>
                    <w:top w:val="none" w:sz="0" w:space="0" w:color="auto"/>
                    <w:left w:val="none" w:sz="0" w:space="0" w:color="auto"/>
                    <w:bottom w:val="none" w:sz="0" w:space="0" w:color="auto"/>
                    <w:right w:val="none" w:sz="0" w:space="0" w:color="auto"/>
                  </w:divBdr>
                </w:div>
                <w:div w:id="1336415005">
                  <w:marLeft w:val="0"/>
                  <w:marRight w:val="0"/>
                  <w:marTop w:val="0"/>
                  <w:marBottom w:val="0"/>
                  <w:divBdr>
                    <w:top w:val="none" w:sz="0" w:space="0" w:color="auto"/>
                    <w:left w:val="none" w:sz="0" w:space="0" w:color="auto"/>
                    <w:bottom w:val="none" w:sz="0" w:space="0" w:color="auto"/>
                    <w:right w:val="none" w:sz="0" w:space="0" w:color="auto"/>
                  </w:divBdr>
                </w:div>
                <w:div w:id="1492256377">
                  <w:marLeft w:val="0"/>
                  <w:marRight w:val="0"/>
                  <w:marTop w:val="0"/>
                  <w:marBottom w:val="0"/>
                  <w:divBdr>
                    <w:top w:val="none" w:sz="0" w:space="0" w:color="auto"/>
                    <w:left w:val="none" w:sz="0" w:space="0" w:color="auto"/>
                    <w:bottom w:val="none" w:sz="0" w:space="0" w:color="auto"/>
                    <w:right w:val="none" w:sz="0" w:space="0" w:color="auto"/>
                  </w:divBdr>
                </w:div>
                <w:div w:id="1404983055">
                  <w:marLeft w:val="0"/>
                  <w:marRight w:val="0"/>
                  <w:marTop w:val="0"/>
                  <w:marBottom w:val="0"/>
                  <w:divBdr>
                    <w:top w:val="none" w:sz="0" w:space="0" w:color="auto"/>
                    <w:left w:val="none" w:sz="0" w:space="0" w:color="auto"/>
                    <w:bottom w:val="none" w:sz="0" w:space="0" w:color="auto"/>
                    <w:right w:val="none" w:sz="0" w:space="0" w:color="auto"/>
                  </w:divBdr>
                </w:div>
                <w:div w:id="2056156926">
                  <w:marLeft w:val="0"/>
                  <w:marRight w:val="0"/>
                  <w:marTop w:val="0"/>
                  <w:marBottom w:val="0"/>
                  <w:divBdr>
                    <w:top w:val="none" w:sz="0" w:space="0" w:color="auto"/>
                    <w:left w:val="none" w:sz="0" w:space="0" w:color="auto"/>
                    <w:bottom w:val="none" w:sz="0" w:space="0" w:color="auto"/>
                    <w:right w:val="none" w:sz="0" w:space="0" w:color="auto"/>
                  </w:divBdr>
                </w:div>
                <w:div w:id="600113284">
                  <w:marLeft w:val="0"/>
                  <w:marRight w:val="0"/>
                  <w:marTop w:val="0"/>
                  <w:marBottom w:val="0"/>
                  <w:divBdr>
                    <w:top w:val="none" w:sz="0" w:space="0" w:color="auto"/>
                    <w:left w:val="none" w:sz="0" w:space="0" w:color="auto"/>
                    <w:bottom w:val="none" w:sz="0" w:space="0" w:color="auto"/>
                    <w:right w:val="none" w:sz="0" w:space="0" w:color="auto"/>
                  </w:divBdr>
                </w:div>
                <w:div w:id="1522474705">
                  <w:marLeft w:val="0"/>
                  <w:marRight w:val="0"/>
                  <w:marTop w:val="0"/>
                  <w:marBottom w:val="0"/>
                  <w:divBdr>
                    <w:top w:val="none" w:sz="0" w:space="0" w:color="auto"/>
                    <w:left w:val="none" w:sz="0" w:space="0" w:color="auto"/>
                    <w:bottom w:val="none" w:sz="0" w:space="0" w:color="auto"/>
                    <w:right w:val="none" w:sz="0" w:space="0" w:color="auto"/>
                  </w:divBdr>
                </w:div>
                <w:div w:id="1537084292">
                  <w:marLeft w:val="0"/>
                  <w:marRight w:val="0"/>
                  <w:marTop w:val="0"/>
                  <w:marBottom w:val="0"/>
                  <w:divBdr>
                    <w:top w:val="none" w:sz="0" w:space="0" w:color="auto"/>
                    <w:left w:val="none" w:sz="0" w:space="0" w:color="auto"/>
                    <w:bottom w:val="none" w:sz="0" w:space="0" w:color="auto"/>
                    <w:right w:val="none" w:sz="0" w:space="0" w:color="auto"/>
                  </w:divBdr>
                </w:div>
                <w:div w:id="1077091095">
                  <w:marLeft w:val="0"/>
                  <w:marRight w:val="0"/>
                  <w:marTop w:val="0"/>
                  <w:marBottom w:val="0"/>
                  <w:divBdr>
                    <w:top w:val="none" w:sz="0" w:space="0" w:color="auto"/>
                    <w:left w:val="none" w:sz="0" w:space="0" w:color="auto"/>
                    <w:bottom w:val="none" w:sz="0" w:space="0" w:color="auto"/>
                    <w:right w:val="none" w:sz="0" w:space="0" w:color="auto"/>
                  </w:divBdr>
                </w:div>
                <w:div w:id="1317686354">
                  <w:marLeft w:val="0"/>
                  <w:marRight w:val="0"/>
                  <w:marTop w:val="0"/>
                  <w:marBottom w:val="0"/>
                  <w:divBdr>
                    <w:top w:val="none" w:sz="0" w:space="0" w:color="auto"/>
                    <w:left w:val="none" w:sz="0" w:space="0" w:color="auto"/>
                    <w:bottom w:val="none" w:sz="0" w:space="0" w:color="auto"/>
                    <w:right w:val="none" w:sz="0" w:space="0" w:color="auto"/>
                  </w:divBdr>
                </w:div>
                <w:div w:id="88429298">
                  <w:marLeft w:val="0"/>
                  <w:marRight w:val="0"/>
                  <w:marTop w:val="0"/>
                  <w:marBottom w:val="0"/>
                  <w:divBdr>
                    <w:top w:val="none" w:sz="0" w:space="0" w:color="auto"/>
                    <w:left w:val="none" w:sz="0" w:space="0" w:color="auto"/>
                    <w:bottom w:val="none" w:sz="0" w:space="0" w:color="auto"/>
                    <w:right w:val="none" w:sz="0" w:space="0" w:color="auto"/>
                  </w:divBdr>
                </w:div>
                <w:div w:id="1087507009">
                  <w:marLeft w:val="0"/>
                  <w:marRight w:val="0"/>
                  <w:marTop w:val="0"/>
                  <w:marBottom w:val="0"/>
                  <w:divBdr>
                    <w:top w:val="none" w:sz="0" w:space="0" w:color="auto"/>
                    <w:left w:val="none" w:sz="0" w:space="0" w:color="auto"/>
                    <w:bottom w:val="none" w:sz="0" w:space="0" w:color="auto"/>
                    <w:right w:val="none" w:sz="0" w:space="0" w:color="auto"/>
                  </w:divBdr>
                </w:div>
                <w:div w:id="1568106902">
                  <w:marLeft w:val="0"/>
                  <w:marRight w:val="0"/>
                  <w:marTop w:val="0"/>
                  <w:marBottom w:val="0"/>
                  <w:divBdr>
                    <w:top w:val="none" w:sz="0" w:space="0" w:color="auto"/>
                    <w:left w:val="none" w:sz="0" w:space="0" w:color="auto"/>
                    <w:bottom w:val="none" w:sz="0" w:space="0" w:color="auto"/>
                    <w:right w:val="none" w:sz="0" w:space="0" w:color="auto"/>
                  </w:divBdr>
                </w:div>
                <w:div w:id="1467771117">
                  <w:marLeft w:val="0"/>
                  <w:marRight w:val="0"/>
                  <w:marTop w:val="0"/>
                  <w:marBottom w:val="0"/>
                  <w:divBdr>
                    <w:top w:val="none" w:sz="0" w:space="0" w:color="auto"/>
                    <w:left w:val="none" w:sz="0" w:space="0" w:color="auto"/>
                    <w:bottom w:val="none" w:sz="0" w:space="0" w:color="auto"/>
                    <w:right w:val="none" w:sz="0" w:space="0" w:color="auto"/>
                  </w:divBdr>
                </w:div>
                <w:div w:id="2130470499">
                  <w:marLeft w:val="0"/>
                  <w:marRight w:val="0"/>
                  <w:marTop w:val="0"/>
                  <w:marBottom w:val="0"/>
                  <w:divBdr>
                    <w:top w:val="none" w:sz="0" w:space="0" w:color="auto"/>
                    <w:left w:val="none" w:sz="0" w:space="0" w:color="auto"/>
                    <w:bottom w:val="none" w:sz="0" w:space="0" w:color="auto"/>
                    <w:right w:val="none" w:sz="0" w:space="0" w:color="auto"/>
                  </w:divBdr>
                </w:div>
                <w:div w:id="388579063">
                  <w:marLeft w:val="0"/>
                  <w:marRight w:val="0"/>
                  <w:marTop w:val="0"/>
                  <w:marBottom w:val="0"/>
                  <w:divBdr>
                    <w:top w:val="none" w:sz="0" w:space="0" w:color="auto"/>
                    <w:left w:val="none" w:sz="0" w:space="0" w:color="auto"/>
                    <w:bottom w:val="none" w:sz="0" w:space="0" w:color="auto"/>
                    <w:right w:val="none" w:sz="0" w:space="0" w:color="auto"/>
                  </w:divBdr>
                </w:div>
                <w:div w:id="691228714">
                  <w:marLeft w:val="0"/>
                  <w:marRight w:val="0"/>
                  <w:marTop w:val="0"/>
                  <w:marBottom w:val="0"/>
                  <w:divBdr>
                    <w:top w:val="none" w:sz="0" w:space="0" w:color="auto"/>
                    <w:left w:val="none" w:sz="0" w:space="0" w:color="auto"/>
                    <w:bottom w:val="none" w:sz="0" w:space="0" w:color="auto"/>
                    <w:right w:val="none" w:sz="0" w:space="0" w:color="auto"/>
                  </w:divBdr>
                </w:div>
                <w:div w:id="1856917848">
                  <w:marLeft w:val="0"/>
                  <w:marRight w:val="0"/>
                  <w:marTop w:val="0"/>
                  <w:marBottom w:val="0"/>
                  <w:divBdr>
                    <w:top w:val="none" w:sz="0" w:space="0" w:color="auto"/>
                    <w:left w:val="none" w:sz="0" w:space="0" w:color="auto"/>
                    <w:bottom w:val="none" w:sz="0" w:space="0" w:color="auto"/>
                    <w:right w:val="none" w:sz="0" w:space="0" w:color="auto"/>
                  </w:divBdr>
                </w:div>
                <w:div w:id="1231648956">
                  <w:marLeft w:val="0"/>
                  <w:marRight w:val="0"/>
                  <w:marTop w:val="0"/>
                  <w:marBottom w:val="0"/>
                  <w:divBdr>
                    <w:top w:val="none" w:sz="0" w:space="0" w:color="auto"/>
                    <w:left w:val="none" w:sz="0" w:space="0" w:color="auto"/>
                    <w:bottom w:val="none" w:sz="0" w:space="0" w:color="auto"/>
                    <w:right w:val="none" w:sz="0" w:space="0" w:color="auto"/>
                  </w:divBdr>
                </w:div>
                <w:div w:id="2048601863">
                  <w:marLeft w:val="0"/>
                  <w:marRight w:val="0"/>
                  <w:marTop w:val="0"/>
                  <w:marBottom w:val="0"/>
                  <w:divBdr>
                    <w:top w:val="none" w:sz="0" w:space="0" w:color="auto"/>
                    <w:left w:val="none" w:sz="0" w:space="0" w:color="auto"/>
                    <w:bottom w:val="none" w:sz="0" w:space="0" w:color="auto"/>
                    <w:right w:val="none" w:sz="0" w:space="0" w:color="auto"/>
                  </w:divBdr>
                </w:div>
                <w:div w:id="1213468172">
                  <w:marLeft w:val="0"/>
                  <w:marRight w:val="0"/>
                  <w:marTop w:val="0"/>
                  <w:marBottom w:val="0"/>
                  <w:divBdr>
                    <w:top w:val="none" w:sz="0" w:space="0" w:color="auto"/>
                    <w:left w:val="none" w:sz="0" w:space="0" w:color="auto"/>
                    <w:bottom w:val="none" w:sz="0" w:space="0" w:color="auto"/>
                    <w:right w:val="none" w:sz="0" w:space="0" w:color="auto"/>
                  </w:divBdr>
                </w:div>
                <w:div w:id="2041012217">
                  <w:marLeft w:val="0"/>
                  <w:marRight w:val="0"/>
                  <w:marTop w:val="0"/>
                  <w:marBottom w:val="0"/>
                  <w:divBdr>
                    <w:top w:val="none" w:sz="0" w:space="0" w:color="auto"/>
                    <w:left w:val="none" w:sz="0" w:space="0" w:color="auto"/>
                    <w:bottom w:val="none" w:sz="0" w:space="0" w:color="auto"/>
                    <w:right w:val="none" w:sz="0" w:space="0" w:color="auto"/>
                  </w:divBdr>
                </w:div>
                <w:div w:id="172840521">
                  <w:marLeft w:val="0"/>
                  <w:marRight w:val="0"/>
                  <w:marTop w:val="0"/>
                  <w:marBottom w:val="0"/>
                  <w:divBdr>
                    <w:top w:val="none" w:sz="0" w:space="0" w:color="auto"/>
                    <w:left w:val="none" w:sz="0" w:space="0" w:color="auto"/>
                    <w:bottom w:val="none" w:sz="0" w:space="0" w:color="auto"/>
                    <w:right w:val="none" w:sz="0" w:space="0" w:color="auto"/>
                  </w:divBdr>
                </w:div>
                <w:div w:id="1214660352">
                  <w:marLeft w:val="0"/>
                  <w:marRight w:val="0"/>
                  <w:marTop w:val="0"/>
                  <w:marBottom w:val="0"/>
                  <w:divBdr>
                    <w:top w:val="none" w:sz="0" w:space="0" w:color="auto"/>
                    <w:left w:val="none" w:sz="0" w:space="0" w:color="auto"/>
                    <w:bottom w:val="none" w:sz="0" w:space="0" w:color="auto"/>
                    <w:right w:val="none" w:sz="0" w:space="0" w:color="auto"/>
                  </w:divBdr>
                </w:div>
                <w:div w:id="206456865">
                  <w:marLeft w:val="0"/>
                  <w:marRight w:val="0"/>
                  <w:marTop w:val="0"/>
                  <w:marBottom w:val="0"/>
                  <w:divBdr>
                    <w:top w:val="none" w:sz="0" w:space="0" w:color="auto"/>
                    <w:left w:val="none" w:sz="0" w:space="0" w:color="auto"/>
                    <w:bottom w:val="none" w:sz="0" w:space="0" w:color="auto"/>
                    <w:right w:val="none" w:sz="0" w:space="0" w:color="auto"/>
                  </w:divBdr>
                </w:div>
                <w:div w:id="878783919">
                  <w:marLeft w:val="0"/>
                  <w:marRight w:val="0"/>
                  <w:marTop w:val="0"/>
                  <w:marBottom w:val="0"/>
                  <w:divBdr>
                    <w:top w:val="none" w:sz="0" w:space="0" w:color="auto"/>
                    <w:left w:val="none" w:sz="0" w:space="0" w:color="auto"/>
                    <w:bottom w:val="none" w:sz="0" w:space="0" w:color="auto"/>
                    <w:right w:val="none" w:sz="0" w:space="0" w:color="auto"/>
                  </w:divBdr>
                </w:div>
                <w:div w:id="362370158">
                  <w:marLeft w:val="0"/>
                  <w:marRight w:val="0"/>
                  <w:marTop w:val="0"/>
                  <w:marBottom w:val="0"/>
                  <w:divBdr>
                    <w:top w:val="none" w:sz="0" w:space="0" w:color="auto"/>
                    <w:left w:val="none" w:sz="0" w:space="0" w:color="auto"/>
                    <w:bottom w:val="none" w:sz="0" w:space="0" w:color="auto"/>
                    <w:right w:val="none" w:sz="0" w:space="0" w:color="auto"/>
                  </w:divBdr>
                </w:div>
                <w:div w:id="3145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410">
          <w:marLeft w:val="0"/>
          <w:marRight w:val="0"/>
          <w:marTop w:val="0"/>
          <w:marBottom w:val="0"/>
          <w:divBdr>
            <w:top w:val="none" w:sz="0" w:space="0" w:color="auto"/>
            <w:left w:val="none" w:sz="0" w:space="0" w:color="auto"/>
            <w:bottom w:val="none" w:sz="0" w:space="0" w:color="auto"/>
            <w:right w:val="none" w:sz="0" w:space="0" w:color="auto"/>
          </w:divBdr>
        </w:div>
        <w:div w:id="877932877">
          <w:marLeft w:val="0"/>
          <w:marRight w:val="0"/>
          <w:marTop w:val="0"/>
          <w:marBottom w:val="0"/>
          <w:divBdr>
            <w:top w:val="none" w:sz="0" w:space="0" w:color="auto"/>
            <w:left w:val="none" w:sz="0" w:space="0" w:color="auto"/>
            <w:bottom w:val="none" w:sz="0" w:space="0" w:color="auto"/>
            <w:right w:val="none" w:sz="0" w:space="0" w:color="auto"/>
          </w:divBdr>
        </w:div>
        <w:div w:id="1955750455">
          <w:marLeft w:val="0"/>
          <w:marRight w:val="0"/>
          <w:marTop w:val="0"/>
          <w:marBottom w:val="0"/>
          <w:divBdr>
            <w:top w:val="none" w:sz="0" w:space="0" w:color="auto"/>
            <w:left w:val="none" w:sz="0" w:space="0" w:color="auto"/>
            <w:bottom w:val="none" w:sz="0" w:space="0" w:color="auto"/>
            <w:right w:val="none" w:sz="0" w:space="0" w:color="auto"/>
          </w:divBdr>
          <w:divsChild>
            <w:div w:id="1269503077">
              <w:marLeft w:val="0"/>
              <w:marRight w:val="0"/>
              <w:marTop w:val="0"/>
              <w:marBottom w:val="0"/>
              <w:divBdr>
                <w:top w:val="none" w:sz="0" w:space="0" w:color="auto"/>
                <w:left w:val="none" w:sz="0" w:space="0" w:color="auto"/>
                <w:bottom w:val="none" w:sz="0" w:space="0" w:color="auto"/>
                <w:right w:val="none" w:sz="0" w:space="0" w:color="auto"/>
              </w:divBdr>
              <w:divsChild>
                <w:div w:id="1239094027">
                  <w:marLeft w:val="0"/>
                  <w:marRight w:val="0"/>
                  <w:marTop w:val="0"/>
                  <w:marBottom w:val="0"/>
                  <w:divBdr>
                    <w:top w:val="none" w:sz="0" w:space="0" w:color="auto"/>
                    <w:left w:val="none" w:sz="0" w:space="0" w:color="auto"/>
                    <w:bottom w:val="none" w:sz="0" w:space="0" w:color="auto"/>
                    <w:right w:val="none" w:sz="0" w:space="0" w:color="auto"/>
                  </w:divBdr>
                </w:div>
                <w:div w:id="147476755">
                  <w:marLeft w:val="0"/>
                  <w:marRight w:val="0"/>
                  <w:marTop w:val="0"/>
                  <w:marBottom w:val="0"/>
                  <w:divBdr>
                    <w:top w:val="none" w:sz="0" w:space="0" w:color="auto"/>
                    <w:left w:val="none" w:sz="0" w:space="0" w:color="auto"/>
                    <w:bottom w:val="none" w:sz="0" w:space="0" w:color="auto"/>
                    <w:right w:val="none" w:sz="0" w:space="0" w:color="auto"/>
                  </w:divBdr>
                </w:div>
                <w:div w:id="1796212344">
                  <w:marLeft w:val="0"/>
                  <w:marRight w:val="0"/>
                  <w:marTop w:val="0"/>
                  <w:marBottom w:val="0"/>
                  <w:divBdr>
                    <w:top w:val="none" w:sz="0" w:space="0" w:color="auto"/>
                    <w:left w:val="none" w:sz="0" w:space="0" w:color="auto"/>
                    <w:bottom w:val="none" w:sz="0" w:space="0" w:color="auto"/>
                    <w:right w:val="none" w:sz="0" w:space="0" w:color="auto"/>
                  </w:divBdr>
                </w:div>
                <w:div w:id="749472460">
                  <w:marLeft w:val="0"/>
                  <w:marRight w:val="0"/>
                  <w:marTop w:val="0"/>
                  <w:marBottom w:val="0"/>
                  <w:divBdr>
                    <w:top w:val="none" w:sz="0" w:space="0" w:color="auto"/>
                    <w:left w:val="none" w:sz="0" w:space="0" w:color="auto"/>
                    <w:bottom w:val="none" w:sz="0" w:space="0" w:color="auto"/>
                    <w:right w:val="none" w:sz="0" w:space="0" w:color="auto"/>
                  </w:divBdr>
                </w:div>
                <w:div w:id="1334336042">
                  <w:marLeft w:val="0"/>
                  <w:marRight w:val="0"/>
                  <w:marTop w:val="0"/>
                  <w:marBottom w:val="0"/>
                  <w:divBdr>
                    <w:top w:val="none" w:sz="0" w:space="0" w:color="auto"/>
                    <w:left w:val="none" w:sz="0" w:space="0" w:color="auto"/>
                    <w:bottom w:val="none" w:sz="0" w:space="0" w:color="auto"/>
                    <w:right w:val="none" w:sz="0" w:space="0" w:color="auto"/>
                  </w:divBdr>
                </w:div>
                <w:div w:id="711463957">
                  <w:marLeft w:val="0"/>
                  <w:marRight w:val="0"/>
                  <w:marTop w:val="0"/>
                  <w:marBottom w:val="0"/>
                  <w:divBdr>
                    <w:top w:val="none" w:sz="0" w:space="0" w:color="auto"/>
                    <w:left w:val="none" w:sz="0" w:space="0" w:color="auto"/>
                    <w:bottom w:val="none" w:sz="0" w:space="0" w:color="auto"/>
                    <w:right w:val="none" w:sz="0" w:space="0" w:color="auto"/>
                  </w:divBdr>
                </w:div>
                <w:div w:id="130371370">
                  <w:marLeft w:val="0"/>
                  <w:marRight w:val="0"/>
                  <w:marTop w:val="0"/>
                  <w:marBottom w:val="0"/>
                  <w:divBdr>
                    <w:top w:val="none" w:sz="0" w:space="0" w:color="auto"/>
                    <w:left w:val="none" w:sz="0" w:space="0" w:color="auto"/>
                    <w:bottom w:val="none" w:sz="0" w:space="0" w:color="auto"/>
                    <w:right w:val="none" w:sz="0" w:space="0" w:color="auto"/>
                  </w:divBdr>
                </w:div>
                <w:div w:id="425424568">
                  <w:marLeft w:val="0"/>
                  <w:marRight w:val="0"/>
                  <w:marTop w:val="0"/>
                  <w:marBottom w:val="0"/>
                  <w:divBdr>
                    <w:top w:val="none" w:sz="0" w:space="0" w:color="auto"/>
                    <w:left w:val="none" w:sz="0" w:space="0" w:color="auto"/>
                    <w:bottom w:val="none" w:sz="0" w:space="0" w:color="auto"/>
                    <w:right w:val="none" w:sz="0" w:space="0" w:color="auto"/>
                  </w:divBdr>
                </w:div>
                <w:div w:id="391851562">
                  <w:marLeft w:val="0"/>
                  <w:marRight w:val="0"/>
                  <w:marTop w:val="0"/>
                  <w:marBottom w:val="0"/>
                  <w:divBdr>
                    <w:top w:val="none" w:sz="0" w:space="0" w:color="auto"/>
                    <w:left w:val="none" w:sz="0" w:space="0" w:color="auto"/>
                    <w:bottom w:val="none" w:sz="0" w:space="0" w:color="auto"/>
                    <w:right w:val="none" w:sz="0" w:space="0" w:color="auto"/>
                  </w:divBdr>
                </w:div>
                <w:div w:id="697319563">
                  <w:marLeft w:val="0"/>
                  <w:marRight w:val="0"/>
                  <w:marTop w:val="0"/>
                  <w:marBottom w:val="0"/>
                  <w:divBdr>
                    <w:top w:val="none" w:sz="0" w:space="0" w:color="auto"/>
                    <w:left w:val="none" w:sz="0" w:space="0" w:color="auto"/>
                    <w:bottom w:val="none" w:sz="0" w:space="0" w:color="auto"/>
                    <w:right w:val="none" w:sz="0" w:space="0" w:color="auto"/>
                  </w:divBdr>
                </w:div>
                <w:div w:id="925117343">
                  <w:marLeft w:val="0"/>
                  <w:marRight w:val="0"/>
                  <w:marTop w:val="0"/>
                  <w:marBottom w:val="0"/>
                  <w:divBdr>
                    <w:top w:val="none" w:sz="0" w:space="0" w:color="auto"/>
                    <w:left w:val="none" w:sz="0" w:space="0" w:color="auto"/>
                    <w:bottom w:val="none" w:sz="0" w:space="0" w:color="auto"/>
                    <w:right w:val="none" w:sz="0" w:space="0" w:color="auto"/>
                  </w:divBdr>
                </w:div>
                <w:div w:id="52388935">
                  <w:marLeft w:val="0"/>
                  <w:marRight w:val="0"/>
                  <w:marTop w:val="0"/>
                  <w:marBottom w:val="0"/>
                  <w:divBdr>
                    <w:top w:val="none" w:sz="0" w:space="0" w:color="auto"/>
                    <w:left w:val="none" w:sz="0" w:space="0" w:color="auto"/>
                    <w:bottom w:val="none" w:sz="0" w:space="0" w:color="auto"/>
                    <w:right w:val="none" w:sz="0" w:space="0" w:color="auto"/>
                  </w:divBdr>
                </w:div>
                <w:div w:id="608124099">
                  <w:marLeft w:val="0"/>
                  <w:marRight w:val="0"/>
                  <w:marTop w:val="0"/>
                  <w:marBottom w:val="0"/>
                  <w:divBdr>
                    <w:top w:val="none" w:sz="0" w:space="0" w:color="auto"/>
                    <w:left w:val="none" w:sz="0" w:space="0" w:color="auto"/>
                    <w:bottom w:val="none" w:sz="0" w:space="0" w:color="auto"/>
                    <w:right w:val="none" w:sz="0" w:space="0" w:color="auto"/>
                  </w:divBdr>
                </w:div>
                <w:div w:id="677735310">
                  <w:marLeft w:val="0"/>
                  <w:marRight w:val="0"/>
                  <w:marTop w:val="0"/>
                  <w:marBottom w:val="0"/>
                  <w:divBdr>
                    <w:top w:val="none" w:sz="0" w:space="0" w:color="auto"/>
                    <w:left w:val="none" w:sz="0" w:space="0" w:color="auto"/>
                    <w:bottom w:val="none" w:sz="0" w:space="0" w:color="auto"/>
                    <w:right w:val="none" w:sz="0" w:space="0" w:color="auto"/>
                  </w:divBdr>
                </w:div>
                <w:div w:id="1371372651">
                  <w:marLeft w:val="0"/>
                  <w:marRight w:val="0"/>
                  <w:marTop w:val="0"/>
                  <w:marBottom w:val="0"/>
                  <w:divBdr>
                    <w:top w:val="none" w:sz="0" w:space="0" w:color="auto"/>
                    <w:left w:val="none" w:sz="0" w:space="0" w:color="auto"/>
                    <w:bottom w:val="none" w:sz="0" w:space="0" w:color="auto"/>
                    <w:right w:val="none" w:sz="0" w:space="0" w:color="auto"/>
                  </w:divBdr>
                </w:div>
                <w:div w:id="993141934">
                  <w:marLeft w:val="0"/>
                  <w:marRight w:val="0"/>
                  <w:marTop w:val="0"/>
                  <w:marBottom w:val="0"/>
                  <w:divBdr>
                    <w:top w:val="none" w:sz="0" w:space="0" w:color="auto"/>
                    <w:left w:val="none" w:sz="0" w:space="0" w:color="auto"/>
                    <w:bottom w:val="none" w:sz="0" w:space="0" w:color="auto"/>
                    <w:right w:val="none" w:sz="0" w:space="0" w:color="auto"/>
                  </w:divBdr>
                </w:div>
                <w:div w:id="1101803736">
                  <w:marLeft w:val="0"/>
                  <w:marRight w:val="0"/>
                  <w:marTop w:val="0"/>
                  <w:marBottom w:val="0"/>
                  <w:divBdr>
                    <w:top w:val="none" w:sz="0" w:space="0" w:color="auto"/>
                    <w:left w:val="none" w:sz="0" w:space="0" w:color="auto"/>
                    <w:bottom w:val="none" w:sz="0" w:space="0" w:color="auto"/>
                    <w:right w:val="none" w:sz="0" w:space="0" w:color="auto"/>
                  </w:divBdr>
                </w:div>
                <w:div w:id="1512717602">
                  <w:marLeft w:val="0"/>
                  <w:marRight w:val="0"/>
                  <w:marTop w:val="0"/>
                  <w:marBottom w:val="0"/>
                  <w:divBdr>
                    <w:top w:val="none" w:sz="0" w:space="0" w:color="auto"/>
                    <w:left w:val="none" w:sz="0" w:space="0" w:color="auto"/>
                    <w:bottom w:val="none" w:sz="0" w:space="0" w:color="auto"/>
                    <w:right w:val="none" w:sz="0" w:space="0" w:color="auto"/>
                  </w:divBdr>
                </w:div>
                <w:div w:id="1690915396">
                  <w:marLeft w:val="0"/>
                  <w:marRight w:val="0"/>
                  <w:marTop w:val="0"/>
                  <w:marBottom w:val="0"/>
                  <w:divBdr>
                    <w:top w:val="none" w:sz="0" w:space="0" w:color="auto"/>
                    <w:left w:val="none" w:sz="0" w:space="0" w:color="auto"/>
                    <w:bottom w:val="none" w:sz="0" w:space="0" w:color="auto"/>
                    <w:right w:val="none" w:sz="0" w:space="0" w:color="auto"/>
                  </w:divBdr>
                </w:div>
                <w:div w:id="161438080">
                  <w:marLeft w:val="0"/>
                  <w:marRight w:val="0"/>
                  <w:marTop w:val="0"/>
                  <w:marBottom w:val="0"/>
                  <w:divBdr>
                    <w:top w:val="none" w:sz="0" w:space="0" w:color="auto"/>
                    <w:left w:val="none" w:sz="0" w:space="0" w:color="auto"/>
                    <w:bottom w:val="none" w:sz="0" w:space="0" w:color="auto"/>
                    <w:right w:val="none" w:sz="0" w:space="0" w:color="auto"/>
                  </w:divBdr>
                </w:div>
                <w:div w:id="341203962">
                  <w:marLeft w:val="0"/>
                  <w:marRight w:val="0"/>
                  <w:marTop w:val="0"/>
                  <w:marBottom w:val="0"/>
                  <w:divBdr>
                    <w:top w:val="none" w:sz="0" w:space="0" w:color="auto"/>
                    <w:left w:val="none" w:sz="0" w:space="0" w:color="auto"/>
                    <w:bottom w:val="none" w:sz="0" w:space="0" w:color="auto"/>
                    <w:right w:val="none" w:sz="0" w:space="0" w:color="auto"/>
                  </w:divBdr>
                </w:div>
                <w:div w:id="911891259">
                  <w:marLeft w:val="0"/>
                  <w:marRight w:val="0"/>
                  <w:marTop w:val="0"/>
                  <w:marBottom w:val="0"/>
                  <w:divBdr>
                    <w:top w:val="none" w:sz="0" w:space="0" w:color="auto"/>
                    <w:left w:val="none" w:sz="0" w:space="0" w:color="auto"/>
                    <w:bottom w:val="none" w:sz="0" w:space="0" w:color="auto"/>
                    <w:right w:val="none" w:sz="0" w:space="0" w:color="auto"/>
                  </w:divBdr>
                </w:div>
                <w:div w:id="59135213">
                  <w:marLeft w:val="0"/>
                  <w:marRight w:val="0"/>
                  <w:marTop w:val="0"/>
                  <w:marBottom w:val="0"/>
                  <w:divBdr>
                    <w:top w:val="none" w:sz="0" w:space="0" w:color="auto"/>
                    <w:left w:val="none" w:sz="0" w:space="0" w:color="auto"/>
                    <w:bottom w:val="none" w:sz="0" w:space="0" w:color="auto"/>
                    <w:right w:val="none" w:sz="0" w:space="0" w:color="auto"/>
                  </w:divBdr>
                </w:div>
                <w:div w:id="673142422">
                  <w:marLeft w:val="0"/>
                  <w:marRight w:val="0"/>
                  <w:marTop w:val="0"/>
                  <w:marBottom w:val="0"/>
                  <w:divBdr>
                    <w:top w:val="none" w:sz="0" w:space="0" w:color="auto"/>
                    <w:left w:val="none" w:sz="0" w:space="0" w:color="auto"/>
                    <w:bottom w:val="none" w:sz="0" w:space="0" w:color="auto"/>
                    <w:right w:val="none" w:sz="0" w:space="0" w:color="auto"/>
                  </w:divBdr>
                </w:div>
                <w:div w:id="1822193884">
                  <w:marLeft w:val="0"/>
                  <w:marRight w:val="0"/>
                  <w:marTop w:val="0"/>
                  <w:marBottom w:val="0"/>
                  <w:divBdr>
                    <w:top w:val="none" w:sz="0" w:space="0" w:color="auto"/>
                    <w:left w:val="none" w:sz="0" w:space="0" w:color="auto"/>
                    <w:bottom w:val="none" w:sz="0" w:space="0" w:color="auto"/>
                    <w:right w:val="none" w:sz="0" w:space="0" w:color="auto"/>
                  </w:divBdr>
                </w:div>
                <w:div w:id="1104038709">
                  <w:marLeft w:val="0"/>
                  <w:marRight w:val="0"/>
                  <w:marTop w:val="0"/>
                  <w:marBottom w:val="0"/>
                  <w:divBdr>
                    <w:top w:val="none" w:sz="0" w:space="0" w:color="auto"/>
                    <w:left w:val="none" w:sz="0" w:space="0" w:color="auto"/>
                    <w:bottom w:val="none" w:sz="0" w:space="0" w:color="auto"/>
                    <w:right w:val="none" w:sz="0" w:space="0" w:color="auto"/>
                  </w:divBdr>
                </w:div>
                <w:div w:id="1306203700">
                  <w:marLeft w:val="0"/>
                  <w:marRight w:val="0"/>
                  <w:marTop w:val="0"/>
                  <w:marBottom w:val="0"/>
                  <w:divBdr>
                    <w:top w:val="none" w:sz="0" w:space="0" w:color="auto"/>
                    <w:left w:val="none" w:sz="0" w:space="0" w:color="auto"/>
                    <w:bottom w:val="none" w:sz="0" w:space="0" w:color="auto"/>
                    <w:right w:val="none" w:sz="0" w:space="0" w:color="auto"/>
                  </w:divBdr>
                </w:div>
                <w:div w:id="1500774486">
                  <w:marLeft w:val="0"/>
                  <w:marRight w:val="0"/>
                  <w:marTop w:val="0"/>
                  <w:marBottom w:val="0"/>
                  <w:divBdr>
                    <w:top w:val="none" w:sz="0" w:space="0" w:color="auto"/>
                    <w:left w:val="none" w:sz="0" w:space="0" w:color="auto"/>
                    <w:bottom w:val="none" w:sz="0" w:space="0" w:color="auto"/>
                    <w:right w:val="none" w:sz="0" w:space="0" w:color="auto"/>
                  </w:divBdr>
                </w:div>
                <w:div w:id="2092508011">
                  <w:marLeft w:val="0"/>
                  <w:marRight w:val="0"/>
                  <w:marTop w:val="0"/>
                  <w:marBottom w:val="0"/>
                  <w:divBdr>
                    <w:top w:val="none" w:sz="0" w:space="0" w:color="auto"/>
                    <w:left w:val="none" w:sz="0" w:space="0" w:color="auto"/>
                    <w:bottom w:val="none" w:sz="0" w:space="0" w:color="auto"/>
                    <w:right w:val="none" w:sz="0" w:space="0" w:color="auto"/>
                  </w:divBdr>
                </w:div>
                <w:div w:id="1085492534">
                  <w:marLeft w:val="0"/>
                  <w:marRight w:val="0"/>
                  <w:marTop w:val="0"/>
                  <w:marBottom w:val="0"/>
                  <w:divBdr>
                    <w:top w:val="none" w:sz="0" w:space="0" w:color="auto"/>
                    <w:left w:val="none" w:sz="0" w:space="0" w:color="auto"/>
                    <w:bottom w:val="none" w:sz="0" w:space="0" w:color="auto"/>
                    <w:right w:val="none" w:sz="0" w:space="0" w:color="auto"/>
                  </w:divBdr>
                </w:div>
                <w:div w:id="937715568">
                  <w:marLeft w:val="0"/>
                  <w:marRight w:val="0"/>
                  <w:marTop w:val="0"/>
                  <w:marBottom w:val="0"/>
                  <w:divBdr>
                    <w:top w:val="none" w:sz="0" w:space="0" w:color="auto"/>
                    <w:left w:val="none" w:sz="0" w:space="0" w:color="auto"/>
                    <w:bottom w:val="none" w:sz="0" w:space="0" w:color="auto"/>
                    <w:right w:val="none" w:sz="0" w:space="0" w:color="auto"/>
                  </w:divBdr>
                </w:div>
                <w:div w:id="16354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79052">
          <w:marLeft w:val="0"/>
          <w:marRight w:val="0"/>
          <w:marTop w:val="0"/>
          <w:marBottom w:val="0"/>
          <w:divBdr>
            <w:top w:val="none" w:sz="0" w:space="0" w:color="auto"/>
            <w:left w:val="none" w:sz="0" w:space="0" w:color="auto"/>
            <w:bottom w:val="none" w:sz="0" w:space="0" w:color="auto"/>
            <w:right w:val="none" w:sz="0" w:space="0" w:color="auto"/>
          </w:divBdr>
        </w:div>
        <w:div w:id="680477177">
          <w:marLeft w:val="0"/>
          <w:marRight w:val="0"/>
          <w:marTop w:val="0"/>
          <w:marBottom w:val="0"/>
          <w:divBdr>
            <w:top w:val="none" w:sz="0" w:space="0" w:color="auto"/>
            <w:left w:val="none" w:sz="0" w:space="0" w:color="auto"/>
            <w:bottom w:val="none" w:sz="0" w:space="0" w:color="auto"/>
            <w:right w:val="none" w:sz="0" w:space="0" w:color="auto"/>
          </w:divBdr>
          <w:divsChild>
            <w:div w:id="1807507995">
              <w:marLeft w:val="0"/>
              <w:marRight w:val="0"/>
              <w:marTop w:val="0"/>
              <w:marBottom w:val="0"/>
              <w:divBdr>
                <w:top w:val="none" w:sz="0" w:space="0" w:color="auto"/>
                <w:left w:val="none" w:sz="0" w:space="0" w:color="auto"/>
                <w:bottom w:val="none" w:sz="0" w:space="0" w:color="auto"/>
                <w:right w:val="none" w:sz="0" w:space="0" w:color="auto"/>
              </w:divBdr>
            </w:div>
            <w:div w:id="1579707254">
              <w:marLeft w:val="0"/>
              <w:marRight w:val="0"/>
              <w:marTop w:val="0"/>
              <w:marBottom w:val="0"/>
              <w:divBdr>
                <w:top w:val="none" w:sz="0" w:space="0" w:color="auto"/>
                <w:left w:val="none" w:sz="0" w:space="0" w:color="auto"/>
                <w:bottom w:val="none" w:sz="0" w:space="0" w:color="auto"/>
                <w:right w:val="none" w:sz="0" w:space="0" w:color="auto"/>
              </w:divBdr>
            </w:div>
          </w:divsChild>
        </w:div>
        <w:div w:id="453209969">
          <w:marLeft w:val="0"/>
          <w:marRight w:val="0"/>
          <w:marTop w:val="0"/>
          <w:marBottom w:val="0"/>
          <w:divBdr>
            <w:top w:val="none" w:sz="0" w:space="0" w:color="auto"/>
            <w:left w:val="none" w:sz="0" w:space="0" w:color="auto"/>
            <w:bottom w:val="none" w:sz="0" w:space="0" w:color="auto"/>
            <w:right w:val="none" w:sz="0" w:space="0" w:color="auto"/>
          </w:divBdr>
        </w:div>
        <w:div w:id="1481338532">
          <w:marLeft w:val="0"/>
          <w:marRight w:val="0"/>
          <w:marTop w:val="0"/>
          <w:marBottom w:val="0"/>
          <w:divBdr>
            <w:top w:val="none" w:sz="0" w:space="0" w:color="auto"/>
            <w:left w:val="none" w:sz="0" w:space="0" w:color="auto"/>
            <w:bottom w:val="none" w:sz="0" w:space="0" w:color="auto"/>
            <w:right w:val="none" w:sz="0" w:space="0" w:color="auto"/>
          </w:divBdr>
        </w:div>
        <w:div w:id="66152228">
          <w:marLeft w:val="0"/>
          <w:marRight w:val="0"/>
          <w:marTop w:val="0"/>
          <w:marBottom w:val="0"/>
          <w:divBdr>
            <w:top w:val="none" w:sz="0" w:space="0" w:color="auto"/>
            <w:left w:val="none" w:sz="0" w:space="0" w:color="auto"/>
            <w:bottom w:val="none" w:sz="0" w:space="0" w:color="auto"/>
            <w:right w:val="none" w:sz="0" w:space="0" w:color="auto"/>
          </w:divBdr>
          <w:divsChild>
            <w:div w:id="1144078391">
              <w:marLeft w:val="0"/>
              <w:marRight w:val="0"/>
              <w:marTop w:val="0"/>
              <w:marBottom w:val="0"/>
              <w:divBdr>
                <w:top w:val="none" w:sz="0" w:space="0" w:color="auto"/>
                <w:left w:val="none" w:sz="0" w:space="0" w:color="auto"/>
                <w:bottom w:val="none" w:sz="0" w:space="0" w:color="auto"/>
                <w:right w:val="none" w:sz="0" w:space="0" w:color="auto"/>
              </w:divBdr>
            </w:div>
            <w:div w:id="455418072">
              <w:marLeft w:val="0"/>
              <w:marRight w:val="0"/>
              <w:marTop w:val="0"/>
              <w:marBottom w:val="0"/>
              <w:divBdr>
                <w:top w:val="none" w:sz="0" w:space="0" w:color="auto"/>
                <w:left w:val="none" w:sz="0" w:space="0" w:color="auto"/>
                <w:bottom w:val="none" w:sz="0" w:space="0" w:color="auto"/>
                <w:right w:val="none" w:sz="0" w:space="0" w:color="auto"/>
              </w:divBdr>
            </w:div>
            <w:div w:id="443576721">
              <w:marLeft w:val="0"/>
              <w:marRight w:val="0"/>
              <w:marTop w:val="0"/>
              <w:marBottom w:val="0"/>
              <w:divBdr>
                <w:top w:val="none" w:sz="0" w:space="0" w:color="auto"/>
                <w:left w:val="none" w:sz="0" w:space="0" w:color="auto"/>
                <w:bottom w:val="none" w:sz="0" w:space="0" w:color="auto"/>
                <w:right w:val="none" w:sz="0" w:space="0" w:color="auto"/>
              </w:divBdr>
            </w:div>
            <w:div w:id="2059742645">
              <w:marLeft w:val="0"/>
              <w:marRight w:val="0"/>
              <w:marTop w:val="0"/>
              <w:marBottom w:val="0"/>
              <w:divBdr>
                <w:top w:val="none" w:sz="0" w:space="0" w:color="auto"/>
                <w:left w:val="none" w:sz="0" w:space="0" w:color="auto"/>
                <w:bottom w:val="none" w:sz="0" w:space="0" w:color="auto"/>
                <w:right w:val="none" w:sz="0" w:space="0" w:color="auto"/>
              </w:divBdr>
            </w:div>
            <w:div w:id="382949417">
              <w:marLeft w:val="0"/>
              <w:marRight w:val="0"/>
              <w:marTop w:val="0"/>
              <w:marBottom w:val="0"/>
              <w:divBdr>
                <w:top w:val="none" w:sz="0" w:space="0" w:color="auto"/>
                <w:left w:val="none" w:sz="0" w:space="0" w:color="auto"/>
                <w:bottom w:val="none" w:sz="0" w:space="0" w:color="auto"/>
                <w:right w:val="none" w:sz="0" w:space="0" w:color="auto"/>
              </w:divBdr>
            </w:div>
            <w:div w:id="911698327">
              <w:marLeft w:val="0"/>
              <w:marRight w:val="0"/>
              <w:marTop w:val="0"/>
              <w:marBottom w:val="0"/>
              <w:divBdr>
                <w:top w:val="none" w:sz="0" w:space="0" w:color="auto"/>
                <w:left w:val="none" w:sz="0" w:space="0" w:color="auto"/>
                <w:bottom w:val="none" w:sz="0" w:space="0" w:color="auto"/>
                <w:right w:val="none" w:sz="0" w:space="0" w:color="auto"/>
              </w:divBdr>
            </w:div>
            <w:div w:id="1622760101">
              <w:marLeft w:val="0"/>
              <w:marRight w:val="0"/>
              <w:marTop w:val="0"/>
              <w:marBottom w:val="0"/>
              <w:divBdr>
                <w:top w:val="none" w:sz="0" w:space="0" w:color="auto"/>
                <w:left w:val="none" w:sz="0" w:space="0" w:color="auto"/>
                <w:bottom w:val="none" w:sz="0" w:space="0" w:color="auto"/>
                <w:right w:val="none" w:sz="0" w:space="0" w:color="auto"/>
              </w:divBdr>
            </w:div>
            <w:div w:id="443961172">
              <w:marLeft w:val="0"/>
              <w:marRight w:val="0"/>
              <w:marTop w:val="0"/>
              <w:marBottom w:val="0"/>
              <w:divBdr>
                <w:top w:val="none" w:sz="0" w:space="0" w:color="auto"/>
                <w:left w:val="none" w:sz="0" w:space="0" w:color="auto"/>
                <w:bottom w:val="none" w:sz="0" w:space="0" w:color="auto"/>
                <w:right w:val="none" w:sz="0" w:space="0" w:color="auto"/>
              </w:divBdr>
            </w:div>
            <w:div w:id="1448357671">
              <w:marLeft w:val="0"/>
              <w:marRight w:val="0"/>
              <w:marTop w:val="0"/>
              <w:marBottom w:val="0"/>
              <w:divBdr>
                <w:top w:val="none" w:sz="0" w:space="0" w:color="auto"/>
                <w:left w:val="none" w:sz="0" w:space="0" w:color="auto"/>
                <w:bottom w:val="none" w:sz="0" w:space="0" w:color="auto"/>
                <w:right w:val="none" w:sz="0" w:space="0" w:color="auto"/>
              </w:divBdr>
            </w:div>
            <w:div w:id="107550595">
              <w:marLeft w:val="0"/>
              <w:marRight w:val="0"/>
              <w:marTop w:val="0"/>
              <w:marBottom w:val="0"/>
              <w:divBdr>
                <w:top w:val="none" w:sz="0" w:space="0" w:color="auto"/>
                <w:left w:val="none" w:sz="0" w:space="0" w:color="auto"/>
                <w:bottom w:val="none" w:sz="0" w:space="0" w:color="auto"/>
                <w:right w:val="none" w:sz="0" w:space="0" w:color="auto"/>
              </w:divBdr>
            </w:div>
            <w:div w:id="374087042">
              <w:marLeft w:val="0"/>
              <w:marRight w:val="0"/>
              <w:marTop w:val="0"/>
              <w:marBottom w:val="0"/>
              <w:divBdr>
                <w:top w:val="none" w:sz="0" w:space="0" w:color="auto"/>
                <w:left w:val="none" w:sz="0" w:space="0" w:color="auto"/>
                <w:bottom w:val="none" w:sz="0" w:space="0" w:color="auto"/>
                <w:right w:val="none" w:sz="0" w:space="0" w:color="auto"/>
              </w:divBdr>
            </w:div>
            <w:div w:id="124087282">
              <w:marLeft w:val="0"/>
              <w:marRight w:val="0"/>
              <w:marTop w:val="0"/>
              <w:marBottom w:val="0"/>
              <w:divBdr>
                <w:top w:val="none" w:sz="0" w:space="0" w:color="auto"/>
                <w:left w:val="none" w:sz="0" w:space="0" w:color="auto"/>
                <w:bottom w:val="none" w:sz="0" w:space="0" w:color="auto"/>
                <w:right w:val="none" w:sz="0" w:space="0" w:color="auto"/>
              </w:divBdr>
            </w:div>
            <w:div w:id="1048840047">
              <w:marLeft w:val="0"/>
              <w:marRight w:val="0"/>
              <w:marTop w:val="0"/>
              <w:marBottom w:val="0"/>
              <w:divBdr>
                <w:top w:val="none" w:sz="0" w:space="0" w:color="auto"/>
                <w:left w:val="none" w:sz="0" w:space="0" w:color="auto"/>
                <w:bottom w:val="none" w:sz="0" w:space="0" w:color="auto"/>
                <w:right w:val="none" w:sz="0" w:space="0" w:color="auto"/>
              </w:divBdr>
            </w:div>
            <w:div w:id="1136216745">
              <w:marLeft w:val="0"/>
              <w:marRight w:val="0"/>
              <w:marTop w:val="0"/>
              <w:marBottom w:val="0"/>
              <w:divBdr>
                <w:top w:val="none" w:sz="0" w:space="0" w:color="auto"/>
                <w:left w:val="none" w:sz="0" w:space="0" w:color="auto"/>
                <w:bottom w:val="none" w:sz="0" w:space="0" w:color="auto"/>
                <w:right w:val="none" w:sz="0" w:space="0" w:color="auto"/>
              </w:divBdr>
            </w:div>
            <w:div w:id="1340238330">
              <w:marLeft w:val="0"/>
              <w:marRight w:val="0"/>
              <w:marTop w:val="0"/>
              <w:marBottom w:val="0"/>
              <w:divBdr>
                <w:top w:val="none" w:sz="0" w:space="0" w:color="auto"/>
                <w:left w:val="none" w:sz="0" w:space="0" w:color="auto"/>
                <w:bottom w:val="none" w:sz="0" w:space="0" w:color="auto"/>
                <w:right w:val="none" w:sz="0" w:space="0" w:color="auto"/>
              </w:divBdr>
            </w:div>
            <w:div w:id="1081217340">
              <w:marLeft w:val="0"/>
              <w:marRight w:val="0"/>
              <w:marTop w:val="0"/>
              <w:marBottom w:val="0"/>
              <w:divBdr>
                <w:top w:val="none" w:sz="0" w:space="0" w:color="auto"/>
                <w:left w:val="none" w:sz="0" w:space="0" w:color="auto"/>
                <w:bottom w:val="none" w:sz="0" w:space="0" w:color="auto"/>
                <w:right w:val="none" w:sz="0" w:space="0" w:color="auto"/>
              </w:divBdr>
            </w:div>
            <w:div w:id="752898833">
              <w:marLeft w:val="0"/>
              <w:marRight w:val="0"/>
              <w:marTop w:val="0"/>
              <w:marBottom w:val="0"/>
              <w:divBdr>
                <w:top w:val="none" w:sz="0" w:space="0" w:color="auto"/>
                <w:left w:val="none" w:sz="0" w:space="0" w:color="auto"/>
                <w:bottom w:val="none" w:sz="0" w:space="0" w:color="auto"/>
                <w:right w:val="none" w:sz="0" w:space="0" w:color="auto"/>
              </w:divBdr>
            </w:div>
            <w:div w:id="1542403485">
              <w:marLeft w:val="0"/>
              <w:marRight w:val="0"/>
              <w:marTop w:val="0"/>
              <w:marBottom w:val="0"/>
              <w:divBdr>
                <w:top w:val="none" w:sz="0" w:space="0" w:color="auto"/>
                <w:left w:val="none" w:sz="0" w:space="0" w:color="auto"/>
                <w:bottom w:val="none" w:sz="0" w:space="0" w:color="auto"/>
                <w:right w:val="none" w:sz="0" w:space="0" w:color="auto"/>
              </w:divBdr>
            </w:div>
            <w:div w:id="1390567897">
              <w:marLeft w:val="0"/>
              <w:marRight w:val="0"/>
              <w:marTop w:val="0"/>
              <w:marBottom w:val="0"/>
              <w:divBdr>
                <w:top w:val="none" w:sz="0" w:space="0" w:color="auto"/>
                <w:left w:val="none" w:sz="0" w:space="0" w:color="auto"/>
                <w:bottom w:val="none" w:sz="0" w:space="0" w:color="auto"/>
                <w:right w:val="none" w:sz="0" w:space="0" w:color="auto"/>
              </w:divBdr>
            </w:div>
            <w:div w:id="1902792778">
              <w:marLeft w:val="0"/>
              <w:marRight w:val="0"/>
              <w:marTop w:val="0"/>
              <w:marBottom w:val="0"/>
              <w:divBdr>
                <w:top w:val="none" w:sz="0" w:space="0" w:color="auto"/>
                <w:left w:val="none" w:sz="0" w:space="0" w:color="auto"/>
                <w:bottom w:val="none" w:sz="0" w:space="0" w:color="auto"/>
                <w:right w:val="none" w:sz="0" w:space="0" w:color="auto"/>
              </w:divBdr>
            </w:div>
            <w:div w:id="1279412065">
              <w:marLeft w:val="0"/>
              <w:marRight w:val="0"/>
              <w:marTop w:val="0"/>
              <w:marBottom w:val="0"/>
              <w:divBdr>
                <w:top w:val="none" w:sz="0" w:space="0" w:color="auto"/>
                <w:left w:val="none" w:sz="0" w:space="0" w:color="auto"/>
                <w:bottom w:val="none" w:sz="0" w:space="0" w:color="auto"/>
                <w:right w:val="none" w:sz="0" w:space="0" w:color="auto"/>
              </w:divBdr>
            </w:div>
            <w:div w:id="1906838517">
              <w:marLeft w:val="0"/>
              <w:marRight w:val="0"/>
              <w:marTop w:val="0"/>
              <w:marBottom w:val="0"/>
              <w:divBdr>
                <w:top w:val="none" w:sz="0" w:space="0" w:color="auto"/>
                <w:left w:val="none" w:sz="0" w:space="0" w:color="auto"/>
                <w:bottom w:val="none" w:sz="0" w:space="0" w:color="auto"/>
                <w:right w:val="none" w:sz="0" w:space="0" w:color="auto"/>
              </w:divBdr>
            </w:div>
            <w:div w:id="839155510">
              <w:marLeft w:val="0"/>
              <w:marRight w:val="0"/>
              <w:marTop w:val="0"/>
              <w:marBottom w:val="0"/>
              <w:divBdr>
                <w:top w:val="none" w:sz="0" w:space="0" w:color="auto"/>
                <w:left w:val="none" w:sz="0" w:space="0" w:color="auto"/>
                <w:bottom w:val="none" w:sz="0" w:space="0" w:color="auto"/>
                <w:right w:val="none" w:sz="0" w:space="0" w:color="auto"/>
              </w:divBdr>
            </w:div>
            <w:div w:id="1694724243">
              <w:marLeft w:val="0"/>
              <w:marRight w:val="0"/>
              <w:marTop w:val="0"/>
              <w:marBottom w:val="0"/>
              <w:divBdr>
                <w:top w:val="none" w:sz="0" w:space="0" w:color="auto"/>
                <w:left w:val="none" w:sz="0" w:space="0" w:color="auto"/>
                <w:bottom w:val="none" w:sz="0" w:space="0" w:color="auto"/>
                <w:right w:val="none" w:sz="0" w:space="0" w:color="auto"/>
              </w:divBdr>
            </w:div>
            <w:div w:id="1337922645">
              <w:marLeft w:val="0"/>
              <w:marRight w:val="0"/>
              <w:marTop w:val="0"/>
              <w:marBottom w:val="0"/>
              <w:divBdr>
                <w:top w:val="none" w:sz="0" w:space="0" w:color="auto"/>
                <w:left w:val="none" w:sz="0" w:space="0" w:color="auto"/>
                <w:bottom w:val="none" w:sz="0" w:space="0" w:color="auto"/>
                <w:right w:val="none" w:sz="0" w:space="0" w:color="auto"/>
              </w:divBdr>
            </w:div>
            <w:div w:id="52046455">
              <w:marLeft w:val="0"/>
              <w:marRight w:val="0"/>
              <w:marTop w:val="0"/>
              <w:marBottom w:val="0"/>
              <w:divBdr>
                <w:top w:val="none" w:sz="0" w:space="0" w:color="auto"/>
                <w:left w:val="none" w:sz="0" w:space="0" w:color="auto"/>
                <w:bottom w:val="none" w:sz="0" w:space="0" w:color="auto"/>
                <w:right w:val="none" w:sz="0" w:space="0" w:color="auto"/>
              </w:divBdr>
            </w:div>
            <w:div w:id="1043480958">
              <w:marLeft w:val="0"/>
              <w:marRight w:val="0"/>
              <w:marTop w:val="0"/>
              <w:marBottom w:val="0"/>
              <w:divBdr>
                <w:top w:val="none" w:sz="0" w:space="0" w:color="auto"/>
                <w:left w:val="none" w:sz="0" w:space="0" w:color="auto"/>
                <w:bottom w:val="none" w:sz="0" w:space="0" w:color="auto"/>
                <w:right w:val="none" w:sz="0" w:space="0" w:color="auto"/>
              </w:divBdr>
            </w:div>
            <w:div w:id="272254159">
              <w:marLeft w:val="0"/>
              <w:marRight w:val="0"/>
              <w:marTop w:val="0"/>
              <w:marBottom w:val="0"/>
              <w:divBdr>
                <w:top w:val="none" w:sz="0" w:space="0" w:color="auto"/>
                <w:left w:val="none" w:sz="0" w:space="0" w:color="auto"/>
                <w:bottom w:val="none" w:sz="0" w:space="0" w:color="auto"/>
                <w:right w:val="none" w:sz="0" w:space="0" w:color="auto"/>
              </w:divBdr>
            </w:div>
            <w:div w:id="1608273778">
              <w:marLeft w:val="0"/>
              <w:marRight w:val="0"/>
              <w:marTop w:val="0"/>
              <w:marBottom w:val="0"/>
              <w:divBdr>
                <w:top w:val="none" w:sz="0" w:space="0" w:color="auto"/>
                <w:left w:val="none" w:sz="0" w:space="0" w:color="auto"/>
                <w:bottom w:val="none" w:sz="0" w:space="0" w:color="auto"/>
                <w:right w:val="none" w:sz="0" w:space="0" w:color="auto"/>
              </w:divBdr>
            </w:div>
            <w:div w:id="1584414527">
              <w:marLeft w:val="0"/>
              <w:marRight w:val="0"/>
              <w:marTop w:val="0"/>
              <w:marBottom w:val="0"/>
              <w:divBdr>
                <w:top w:val="none" w:sz="0" w:space="0" w:color="auto"/>
                <w:left w:val="none" w:sz="0" w:space="0" w:color="auto"/>
                <w:bottom w:val="none" w:sz="0" w:space="0" w:color="auto"/>
                <w:right w:val="none" w:sz="0" w:space="0" w:color="auto"/>
              </w:divBdr>
            </w:div>
            <w:div w:id="1739860676">
              <w:marLeft w:val="0"/>
              <w:marRight w:val="0"/>
              <w:marTop w:val="0"/>
              <w:marBottom w:val="0"/>
              <w:divBdr>
                <w:top w:val="none" w:sz="0" w:space="0" w:color="auto"/>
                <w:left w:val="none" w:sz="0" w:space="0" w:color="auto"/>
                <w:bottom w:val="none" w:sz="0" w:space="0" w:color="auto"/>
                <w:right w:val="none" w:sz="0" w:space="0" w:color="auto"/>
              </w:divBdr>
            </w:div>
            <w:div w:id="1144080409">
              <w:marLeft w:val="0"/>
              <w:marRight w:val="0"/>
              <w:marTop w:val="0"/>
              <w:marBottom w:val="0"/>
              <w:divBdr>
                <w:top w:val="none" w:sz="0" w:space="0" w:color="auto"/>
                <w:left w:val="none" w:sz="0" w:space="0" w:color="auto"/>
                <w:bottom w:val="none" w:sz="0" w:space="0" w:color="auto"/>
                <w:right w:val="none" w:sz="0" w:space="0" w:color="auto"/>
              </w:divBdr>
            </w:div>
            <w:div w:id="1954481838">
              <w:marLeft w:val="0"/>
              <w:marRight w:val="0"/>
              <w:marTop w:val="0"/>
              <w:marBottom w:val="0"/>
              <w:divBdr>
                <w:top w:val="none" w:sz="0" w:space="0" w:color="auto"/>
                <w:left w:val="none" w:sz="0" w:space="0" w:color="auto"/>
                <w:bottom w:val="none" w:sz="0" w:space="0" w:color="auto"/>
                <w:right w:val="none" w:sz="0" w:space="0" w:color="auto"/>
              </w:divBdr>
            </w:div>
          </w:divsChild>
        </w:div>
        <w:div w:id="1978365887">
          <w:marLeft w:val="0"/>
          <w:marRight w:val="0"/>
          <w:marTop w:val="0"/>
          <w:marBottom w:val="0"/>
          <w:divBdr>
            <w:top w:val="none" w:sz="0" w:space="0" w:color="auto"/>
            <w:left w:val="none" w:sz="0" w:space="0" w:color="auto"/>
            <w:bottom w:val="none" w:sz="0" w:space="0" w:color="auto"/>
            <w:right w:val="none" w:sz="0" w:space="0" w:color="auto"/>
          </w:divBdr>
          <w:divsChild>
            <w:div w:id="31081608">
              <w:marLeft w:val="0"/>
              <w:marRight w:val="0"/>
              <w:marTop w:val="0"/>
              <w:marBottom w:val="0"/>
              <w:divBdr>
                <w:top w:val="none" w:sz="0" w:space="0" w:color="auto"/>
                <w:left w:val="none" w:sz="0" w:space="0" w:color="auto"/>
                <w:bottom w:val="none" w:sz="0" w:space="0" w:color="auto"/>
                <w:right w:val="none" w:sz="0" w:space="0" w:color="auto"/>
              </w:divBdr>
            </w:div>
            <w:div w:id="974215631">
              <w:marLeft w:val="0"/>
              <w:marRight w:val="0"/>
              <w:marTop w:val="0"/>
              <w:marBottom w:val="0"/>
              <w:divBdr>
                <w:top w:val="none" w:sz="0" w:space="0" w:color="auto"/>
                <w:left w:val="none" w:sz="0" w:space="0" w:color="auto"/>
                <w:bottom w:val="none" w:sz="0" w:space="0" w:color="auto"/>
                <w:right w:val="none" w:sz="0" w:space="0" w:color="auto"/>
              </w:divBdr>
            </w:div>
            <w:div w:id="5181929">
              <w:marLeft w:val="0"/>
              <w:marRight w:val="0"/>
              <w:marTop w:val="0"/>
              <w:marBottom w:val="0"/>
              <w:divBdr>
                <w:top w:val="none" w:sz="0" w:space="0" w:color="auto"/>
                <w:left w:val="none" w:sz="0" w:space="0" w:color="auto"/>
                <w:bottom w:val="none" w:sz="0" w:space="0" w:color="auto"/>
                <w:right w:val="none" w:sz="0" w:space="0" w:color="auto"/>
              </w:divBdr>
            </w:div>
            <w:div w:id="688487659">
              <w:marLeft w:val="0"/>
              <w:marRight w:val="0"/>
              <w:marTop w:val="0"/>
              <w:marBottom w:val="0"/>
              <w:divBdr>
                <w:top w:val="none" w:sz="0" w:space="0" w:color="auto"/>
                <w:left w:val="none" w:sz="0" w:space="0" w:color="auto"/>
                <w:bottom w:val="none" w:sz="0" w:space="0" w:color="auto"/>
                <w:right w:val="none" w:sz="0" w:space="0" w:color="auto"/>
              </w:divBdr>
            </w:div>
            <w:div w:id="1634795812">
              <w:marLeft w:val="0"/>
              <w:marRight w:val="0"/>
              <w:marTop w:val="0"/>
              <w:marBottom w:val="0"/>
              <w:divBdr>
                <w:top w:val="none" w:sz="0" w:space="0" w:color="auto"/>
                <w:left w:val="none" w:sz="0" w:space="0" w:color="auto"/>
                <w:bottom w:val="none" w:sz="0" w:space="0" w:color="auto"/>
                <w:right w:val="none" w:sz="0" w:space="0" w:color="auto"/>
              </w:divBdr>
            </w:div>
            <w:div w:id="955913733">
              <w:marLeft w:val="0"/>
              <w:marRight w:val="0"/>
              <w:marTop w:val="0"/>
              <w:marBottom w:val="0"/>
              <w:divBdr>
                <w:top w:val="none" w:sz="0" w:space="0" w:color="auto"/>
                <w:left w:val="none" w:sz="0" w:space="0" w:color="auto"/>
                <w:bottom w:val="none" w:sz="0" w:space="0" w:color="auto"/>
                <w:right w:val="none" w:sz="0" w:space="0" w:color="auto"/>
              </w:divBdr>
            </w:div>
            <w:div w:id="1547713852">
              <w:marLeft w:val="0"/>
              <w:marRight w:val="0"/>
              <w:marTop w:val="0"/>
              <w:marBottom w:val="0"/>
              <w:divBdr>
                <w:top w:val="none" w:sz="0" w:space="0" w:color="auto"/>
                <w:left w:val="none" w:sz="0" w:space="0" w:color="auto"/>
                <w:bottom w:val="none" w:sz="0" w:space="0" w:color="auto"/>
                <w:right w:val="none" w:sz="0" w:space="0" w:color="auto"/>
              </w:divBdr>
            </w:div>
            <w:div w:id="788861303">
              <w:marLeft w:val="0"/>
              <w:marRight w:val="0"/>
              <w:marTop w:val="0"/>
              <w:marBottom w:val="0"/>
              <w:divBdr>
                <w:top w:val="none" w:sz="0" w:space="0" w:color="auto"/>
                <w:left w:val="none" w:sz="0" w:space="0" w:color="auto"/>
                <w:bottom w:val="none" w:sz="0" w:space="0" w:color="auto"/>
                <w:right w:val="none" w:sz="0" w:space="0" w:color="auto"/>
              </w:divBdr>
            </w:div>
            <w:div w:id="529031589">
              <w:marLeft w:val="0"/>
              <w:marRight w:val="0"/>
              <w:marTop w:val="0"/>
              <w:marBottom w:val="0"/>
              <w:divBdr>
                <w:top w:val="none" w:sz="0" w:space="0" w:color="auto"/>
                <w:left w:val="none" w:sz="0" w:space="0" w:color="auto"/>
                <w:bottom w:val="none" w:sz="0" w:space="0" w:color="auto"/>
                <w:right w:val="none" w:sz="0" w:space="0" w:color="auto"/>
              </w:divBdr>
            </w:div>
            <w:div w:id="560142726">
              <w:marLeft w:val="0"/>
              <w:marRight w:val="0"/>
              <w:marTop w:val="0"/>
              <w:marBottom w:val="0"/>
              <w:divBdr>
                <w:top w:val="none" w:sz="0" w:space="0" w:color="auto"/>
                <w:left w:val="none" w:sz="0" w:space="0" w:color="auto"/>
                <w:bottom w:val="none" w:sz="0" w:space="0" w:color="auto"/>
                <w:right w:val="none" w:sz="0" w:space="0" w:color="auto"/>
              </w:divBdr>
            </w:div>
            <w:div w:id="997267107">
              <w:marLeft w:val="0"/>
              <w:marRight w:val="0"/>
              <w:marTop w:val="0"/>
              <w:marBottom w:val="0"/>
              <w:divBdr>
                <w:top w:val="none" w:sz="0" w:space="0" w:color="auto"/>
                <w:left w:val="none" w:sz="0" w:space="0" w:color="auto"/>
                <w:bottom w:val="none" w:sz="0" w:space="0" w:color="auto"/>
                <w:right w:val="none" w:sz="0" w:space="0" w:color="auto"/>
              </w:divBdr>
            </w:div>
            <w:div w:id="2060086299">
              <w:marLeft w:val="0"/>
              <w:marRight w:val="0"/>
              <w:marTop w:val="0"/>
              <w:marBottom w:val="0"/>
              <w:divBdr>
                <w:top w:val="none" w:sz="0" w:space="0" w:color="auto"/>
                <w:left w:val="none" w:sz="0" w:space="0" w:color="auto"/>
                <w:bottom w:val="none" w:sz="0" w:space="0" w:color="auto"/>
                <w:right w:val="none" w:sz="0" w:space="0" w:color="auto"/>
              </w:divBdr>
            </w:div>
            <w:div w:id="2136286614">
              <w:marLeft w:val="0"/>
              <w:marRight w:val="0"/>
              <w:marTop w:val="0"/>
              <w:marBottom w:val="0"/>
              <w:divBdr>
                <w:top w:val="none" w:sz="0" w:space="0" w:color="auto"/>
                <w:left w:val="none" w:sz="0" w:space="0" w:color="auto"/>
                <w:bottom w:val="none" w:sz="0" w:space="0" w:color="auto"/>
                <w:right w:val="none" w:sz="0" w:space="0" w:color="auto"/>
              </w:divBdr>
            </w:div>
            <w:div w:id="1880169105">
              <w:marLeft w:val="0"/>
              <w:marRight w:val="0"/>
              <w:marTop w:val="0"/>
              <w:marBottom w:val="0"/>
              <w:divBdr>
                <w:top w:val="none" w:sz="0" w:space="0" w:color="auto"/>
                <w:left w:val="none" w:sz="0" w:space="0" w:color="auto"/>
                <w:bottom w:val="none" w:sz="0" w:space="0" w:color="auto"/>
                <w:right w:val="none" w:sz="0" w:space="0" w:color="auto"/>
              </w:divBdr>
            </w:div>
            <w:div w:id="855970127">
              <w:marLeft w:val="0"/>
              <w:marRight w:val="0"/>
              <w:marTop w:val="0"/>
              <w:marBottom w:val="0"/>
              <w:divBdr>
                <w:top w:val="none" w:sz="0" w:space="0" w:color="auto"/>
                <w:left w:val="none" w:sz="0" w:space="0" w:color="auto"/>
                <w:bottom w:val="none" w:sz="0" w:space="0" w:color="auto"/>
                <w:right w:val="none" w:sz="0" w:space="0" w:color="auto"/>
              </w:divBdr>
            </w:div>
            <w:div w:id="502747249">
              <w:marLeft w:val="0"/>
              <w:marRight w:val="0"/>
              <w:marTop w:val="0"/>
              <w:marBottom w:val="0"/>
              <w:divBdr>
                <w:top w:val="none" w:sz="0" w:space="0" w:color="auto"/>
                <w:left w:val="none" w:sz="0" w:space="0" w:color="auto"/>
                <w:bottom w:val="none" w:sz="0" w:space="0" w:color="auto"/>
                <w:right w:val="none" w:sz="0" w:space="0" w:color="auto"/>
              </w:divBdr>
            </w:div>
            <w:div w:id="732974154">
              <w:marLeft w:val="0"/>
              <w:marRight w:val="0"/>
              <w:marTop w:val="0"/>
              <w:marBottom w:val="0"/>
              <w:divBdr>
                <w:top w:val="none" w:sz="0" w:space="0" w:color="auto"/>
                <w:left w:val="none" w:sz="0" w:space="0" w:color="auto"/>
                <w:bottom w:val="none" w:sz="0" w:space="0" w:color="auto"/>
                <w:right w:val="none" w:sz="0" w:space="0" w:color="auto"/>
              </w:divBdr>
            </w:div>
            <w:div w:id="1577013087">
              <w:marLeft w:val="0"/>
              <w:marRight w:val="0"/>
              <w:marTop w:val="0"/>
              <w:marBottom w:val="0"/>
              <w:divBdr>
                <w:top w:val="none" w:sz="0" w:space="0" w:color="auto"/>
                <w:left w:val="none" w:sz="0" w:space="0" w:color="auto"/>
                <w:bottom w:val="none" w:sz="0" w:space="0" w:color="auto"/>
                <w:right w:val="none" w:sz="0" w:space="0" w:color="auto"/>
              </w:divBdr>
            </w:div>
            <w:div w:id="305819349">
              <w:marLeft w:val="0"/>
              <w:marRight w:val="0"/>
              <w:marTop w:val="0"/>
              <w:marBottom w:val="0"/>
              <w:divBdr>
                <w:top w:val="none" w:sz="0" w:space="0" w:color="auto"/>
                <w:left w:val="none" w:sz="0" w:space="0" w:color="auto"/>
                <w:bottom w:val="none" w:sz="0" w:space="0" w:color="auto"/>
                <w:right w:val="none" w:sz="0" w:space="0" w:color="auto"/>
              </w:divBdr>
            </w:div>
            <w:div w:id="3362755">
              <w:marLeft w:val="0"/>
              <w:marRight w:val="0"/>
              <w:marTop w:val="0"/>
              <w:marBottom w:val="0"/>
              <w:divBdr>
                <w:top w:val="none" w:sz="0" w:space="0" w:color="auto"/>
                <w:left w:val="none" w:sz="0" w:space="0" w:color="auto"/>
                <w:bottom w:val="none" w:sz="0" w:space="0" w:color="auto"/>
                <w:right w:val="none" w:sz="0" w:space="0" w:color="auto"/>
              </w:divBdr>
            </w:div>
            <w:div w:id="147484155">
              <w:marLeft w:val="0"/>
              <w:marRight w:val="0"/>
              <w:marTop w:val="0"/>
              <w:marBottom w:val="0"/>
              <w:divBdr>
                <w:top w:val="none" w:sz="0" w:space="0" w:color="auto"/>
                <w:left w:val="none" w:sz="0" w:space="0" w:color="auto"/>
                <w:bottom w:val="none" w:sz="0" w:space="0" w:color="auto"/>
                <w:right w:val="none" w:sz="0" w:space="0" w:color="auto"/>
              </w:divBdr>
            </w:div>
            <w:div w:id="1376392940">
              <w:marLeft w:val="0"/>
              <w:marRight w:val="0"/>
              <w:marTop w:val="0"/>
              <w:marBottom w:val="0"/>
              <w:divBdr>
                <w:top w:val="none" w:sz="0" w:space="0" w:color="auto"/>
                <w:left w:val="none" w:sz="0" w:space="0" w:color="auto"/>
                <w:bottom w:val="none" w:sz="0" w:space="0" w:color="auto"/>
                <w:right w:val="none" w:sz="0" w:space="0" w:color="auto"/>
              </w:divBdr>
            </w:div>
            <w:div w:id="1621643676">
              <w:marLeft w:val="0"/>
              <w:marRight w:val="0"/>
              <w:marTop w:val="0"/>
              <w:marBottom w:val="0"/>
              <w:divBdr>
                <w:top w:val="none" w:sz="0" w:space="0" w:color="auto"/>
                <w:left w:val="none" w:sz="0" w:space="0" w:color="auto"/>
                <w:bottom w:val="none" w:sz="0" w:space="0" w:color="auto"/>
                <w:right w:val="none" w:sz="0" w:space="0" w:color="auto"/>
              </w:divBdr>
            </w:div>
            <w:div w:id="16782197">
              <w:marLeft w:val="0"/>
              <w:marRight w:val="0"/>
              <w:marTop w:val="0"/>
              <w:marBottom w:val="0"/>
              <w:divBdr>
                <w:top w:val="none" w:sz="0" w:space="0" w:color="auto"/>
                <w:left w:val="none" w:sz="0" w:space="0" w:color="auto"/>
                <w:bottom w:val="none" w:sz="0" w:space="0" w:color="auto"/>
                <w:right w:val="none" w:sz="0" w:space="0" w:color="auto"/>
              </w:divBdr>
            </w:div>
            <w:div w:id="1805809511">
              <w:marLeft w:val="0"/>
              <w:marRight w:val="0"/>
              <w:marTop w:val="0"/>
              <w:marBottom w:val="0"/>
              <w:divBdr>
                <w:top w:val="none" w:sz="0" w:space="0" w:color="auto"/>
                <w:left w:val="none" w:sz="0" w:space="0" w:color="auto"/>
                <w:bottom w:val="none" w:sz="0" w:space="0" w:color="auto"/>
                <w:right w:val="none" w:sz="0" w:space="0" w:color="auto"/>
              </w:divBdr>
            </w:div>
            <w:div w:id="1686516084">
              <w:marLeft w:val="0"/>
              <w:marRight w:val="0"/>
              <w:marTop w:val="0"/>
              <w:marBottom w:val="0"/>
              <w:divBdr>
                <w:top w:val="none" w:sz="0" w:space="0" w:color="auto"/>
                <w:left w:val="none" w:sz="0" w:space="0" w:color="auto"/>
                <w:bottom w:val="none" w:sz="0" w:space="0" w:color="auto"/>
                <w:right w:val="none" w:sz="0" w:space="0" w:color="auto"/>
              </w:divBdr>
            </w:div>
            <w:div w:id="1015184705">
              <w:marLeft w:val="0"/>
              <w:marRight w:val="0"/>
              <w:marTop w:val="0"/>
              <w:marBottom w:val="0"/>
              <w:divBdr>
                <w:top w:val="none" w:sz="0" w:space="0" w:color="auto"/>
                <w:left w:val="none" w:sz="0" w:space="0" w:color="auto"/>
                <w:bottom w:val="none" w:sz="0" w:space="0" w:color="auto"/>
                <w:right w:val="none" w:sz="0" w:space="0" w:color="auto"/>
              </w:divBdr>
            </w:div>
            <w:div w:id="1382052749">
              <w:marLeft w:val="0"/>
              <w:marRight w:val="0"/>
              <w:marTop w:val="0"/>
              <w:marBottom w:val="0"/>
              <w:divBdr>
                <w:top w:val="none" w:sz="0" w:space="0" w:color="auto"/>
                <w:left w:val="none" w:sz="0" w:space="0" w:color="auto"/>
                <w:bottom w:val="none" w:sz="0" w:space="0" w:color="auto"/>
                <w:right w:val="none" w:sz="0" w:space="0" w:color="auto"/>
              </w:divBdr>
            </w:div>
            <w:div w:id="355928318">
              <w:marLeft w:val="0"/>
              <w:marRight w:val="0"/>
              <w:marTop w:val="0"/>
              <w:marBottom w:val="0"/>
              <w:divBdr>
                <w:top w:val="none" w:sz="0" w:space="0" w:color="auto"/>
                <w:left w:val="none" w:sz="0" w:space="0" w:color="auto"/>
                <w:bottom w:val="none" w:sz="0" w:space="0" w:color="auto"/>
                <w:right w:val="none" w:sz="0" w:space="0" w:color="auto"/>
              </w:divBdr>
            </w:div>
            <w:div w:id="46731920">
              <w:marLeft w:val="0"/>
              <w:marRight w:val="0"/>
              <w:marTop w:val="0"/>
              <w:marBottom w:val="0"/>
              <w:divBdr>
                <w:top w:val="none" w:sz="0" w:space="0" w:color="auto"/>
                <w:left w:val="none" w:sz="0" w:space="0" w:color="auto"/>
                <w:bottom w:val="none" w:sz="0" w:space="0" w:color="auto"/>
                <w:right w:val="none" w:sz="0" w:space="0" w:color="auto"/>
              </w:divBdr>
            </w:div>
            <w:div w:id="788741208">
              <w:marLeft w:val="0"/>
              <w:marRight w:val="0"/>
              <w:marTop w:val="0"/>
              <w:marBottom w:val="0"/>
              <w:divBdr>
                <w:top w:val="none" w:sz="0" w:space="0" w:color="auto"/>
                <w:left w:val="none" w:sz="0" w:space="0" w:color="auto"/>
                <w:bottom w:val="none" w:sz="0" w:space="0" w:color="auto"/>
                <w:right w:val="none" w:sz="0" w:space="0" w:color="auto"/>
              </w:divBdr>
            </w:div>
            <w:div w:id="219825927">
              <w:marLeft w:val="0"/>
              <w:marRight w:val="0"/>
              <w:marTop w:val="0"/>
              <w:marBottom w:val="0"/>
              <w:divBdr>
                <w:top w:val="none" w:sz="0" w:space="0" w:color="auto"/>
                <w:left w:val="none" w:sz="0" w:space="0" w:color="auto"/>
                <w:bottom w:val="none" w:sz="0" w:space="0" w:color="auto"/>
                <w:right w:val="none" w:sz="0" w:space="0" w:color="auto"/>
              </w:divBdr>
            </w:div>
            <w:div w:id="1636911274">
              <w:marLeft w:val="0"/>
              <w:marRight w:val="0"/>
              <w:marTop w:val="0"/>
              <w:marBottom w:val="0"/>
              <w:divBdr>
                <w:top w:val="none" w:sz="0" w:space="0" w:color="auto"/>
                <w:left w:val="none" w:sz="0" w:space="0" w:color="auto"/>
                <w:bottom w:val="none" w:sz="0" w:space="0" w:color="auto"/>
                <w:right w:val="none" w:sz="0" w:space="0" w:color="auto"/>
              </w:divBdr>
            </w:div>
            <w:div w:id="891309971">
              <w:marLeft w:val="0"/>
              <w:marRight w:val="0"/>
              <w:marTop w:val="0"/>
              <w:marBottom w:val="0"/>
              <w:divBdr>
                <w:top w:val="none" w:sz="0" w:space="0" w:color="auto"/>
                <w:left w:val="none" w:sz="0" w:space="0" w:color="auto"/>
                <w:bottom w:val="none" w:sz="0" w:space="0" w:color="auto"/>
                <w:right w:val="none" w:sz="0" w:space="0" w:color="auto"/>
              </w:divBdr>
            </w:div>
            <w:div w:id="1820076757">
              <w:marLeft w:val="0"/>
              <w:marRight w:val="0"/>
              <w:marTop w:val="0"/>
              <w:marBottom w:val="0"/>
              <w:divBdr>
                <w:top w:val="none" w:sz="0" w:space="0" w:color="auto"/>
                <w:left w:val="none" w:sz="0" w:space="0" w:color="auto"/>
                <w:bottom w:val="none" w:sz="0" w:space="0" w:color="auto"/>
                <w:right w:val="none" w:sz="0" w:space="0" w:color="auto"/>
              </w:divBdr>
            </w:div>
            <w:div w:id="1100636546">
              <w:marLeft w:val="0"/>
              <w:marRight w:val="0"/>
              <w:marTop w:val="0"/>
              <w:marBottom w:val="0"/>
              <w:divBdr>
                <w:top w:val="none" w:sz="0" w:space="0" w:color="auto"/>
                <w:left w:val="none" w:sz="0" w:space="0" w:color="auto"/>
                <w:bottom w:val="none" w:sz="0" w:space="0" w:color="auto"/>
                <w:right w:val="none" w:sz="0" w:space="0" w:color="auto"/>
              </w:divBdr>
            </w:div>
            <w:div w:id="1837838055">
              <w:marLeft w:val="0"/>
              <w:marRight w:val="0"/>
              <w:marTop w:val="0"/>
              <w:marBottom w:val="0"/>
              <w:divBdr>
                <w:top w:val="none" w:sz="0" w:space="0" w:color="auto"/>
                <w:left w:val="none" w:sz="0" w:space="0" w:color="auto"/>
                <w:bottom w:val="none" w:sz="0" w:space="0" w:color="auto"/>
                <w:right w:val="none" w:sz="0" w:space="0" w:color="auto"/>
              </w:divBdr>
            </w:div>
            <w:div w:id="1890456202">
              <w:marLeft w:val="0"/>
              <w:marRight w:val="0"/>
              <w:marTop w:val="0"/>
              <w:marBottom w:val="0"/>
              <w:divBdr>
                <w:top w:val="none" w:sz="0" w:space="0" w:color="auto"/>
                <w:left w:val="none" w:sz="0" w:space="0" w:color="auto"/>
                <w:bottom w:val="none" w:sz="0" w:space="0" w:color="auto"/>
                <w:right w:val="none" w:sz="0" w:space="0" w:color="auto"/>
              </w:divBdr>
            </w:div>
          </w:divsChild>
        </w:div>
        <w:div w:id="175969702">
          <w:marLeft w:val="0"/>
          <w:marRight w:val="0"/>
          <w:marTop w:val="0"/>
          <w:marBottom w:val="0"/>
          <w:divBdr>
            <w:top w:val="none" w:sz="0" w:space="0" w:color="auto"/>
            <w:left w:val="none" w:sz="0" w:space="0" w:color="auto"/>
            <w:bottom w:val="none" w:sz="0" w:space="0" w:color="auto"/>
            <w:right w:val="none" w:sz="0" w:space="0" w:color="auto"/>
          </w:divBdr>
        </w:div>
        <w:div w:id="418600310">
          <w:marLeft w:val="0"/>
          <w:marRight w:val="0"/>
          <w:marTop w:val="0"/>
          <w:marBottom w:val="0"/>
          <w:divBdr>
            <w:top w:val="none" w:sz="0" w:space="0" w:color="auto"/>
            <w:left w:val="none" w:sz="0" w:space="0" w:color="auto"/>
            <w:bottom w:val="none" w:sz="0" w:space="0" w:color="auto"/>
            <w:right w:val="none" w:sz="0" w:space="0" w:color="auto"/>
          </w:divBdr>
        </w:div>
        <w:div w:id="539829606">
          <w:marLeft w:val="0"/>
          <w:marRight w:val="0"/>
          <w:marTop w:val="0"/>
          <w:marBottom w:val="0"/>
          <w:divBdr>
            <w:top w:val="none" w:sz="0" w:space="0" w:color="auto"/>
            <w:left w:val="none" w:sz="0" w:space="0" w:color="auto"/>
            <w:bottom w:val="none" w:sz="0" w:space="0" w:color="auto"/>
            <w:right w:val="none" w:sz="0" w:space="0" w:color="auto"/>
          </w:divBdr>
        </w:div>
        <w:div w:id="1424837089">
          <w:marLeft w:val="0"/>
          <w:marRight w:val="0"/>
          <w:marTop w:val="0"/>
          <w:marBottom w:val="0"/>
          <w:divBdr>
            <w:top w:val="none" w:sz="0" w:space="0" w:color="auto"/>
            <w:left w:val="none" w:sz="0" w:space="0" w:color="auto"/>
            <w:bottom w:val="none" w:sz="0" w:space="0" w:color="auto"/>
            <w:right w:val="none" w:sz="0" w:space="0" w:color="auto"/>
          </w:divBdr>
        </w:div>
        <w:div w:id="1402754270">
          <w:marLeft w:val="0"/>
          <w:marRight w:val="0"/>
          <w:marTop w:val="0"/>
          <w:marBottom w:val="0"/>
          <w:divBdr>
            <w:top w:val="none" w:sz="0" w:space="0" w:color="auto"/>
            <w:left w:val="none" w:sz="0" w:space="0" w:color="auto"/>
            <w:bottom w:val="none" w:sz="0" w:space="0" w:color="auto"/>
            <w:right w:val="none" w:sz="0" w:space="0" w:color="auto"/>
          </w:divBdr>
        </w:div>
        <w:div w:id="2024476493">
          <w:marLeft w:val="0"/>
          <w:marRight w:val="0"/>
          <w:marTop w:val="0"/>
          <w:marBottom w:val="0"/>
          <w:divBdr>
            <w:top w:val="none" w:sz="0" w:space="0" w:color="auto"/>
            <w:left w:val="none" w:sz="0" w:space="0" w:color="auto"/>
            <w:bottom w:val="none" w:sz="0" w:space="0" w:color="auto"/>
            <w:right w:val="none" w:sz="0" w:space="0" w:color="auto"/>
          </w:divBdr>
        </w:div>
        <w:div w:id="332074183">
          <w:marLeft w:val="0"/>
          <w:marRight w:val="0"/>
          <w:marTop w:val="0"/>
          <w:marBottom w:val="0"/>
          <w:divBdr>
            <w:top w:val="none" w:sz="0" w:space="0" w:color="auto"/>
            <w:left w:val="none" w:sz="0" w:space="0" w:color="auto"/>
            <w:bottom w:val="none" w:sz="0" w:space="0" w:color="auto"/>
            <w:right w:val="none" w:sz="0" w:space="0" w:color="auto"/>
          </w:divBdr>
        </w:div>
        <w:div w:id="729840194">
          <w:marLeft w:val="0"/>
          <w:marRight w:val="0"/>
          <w:marTop w:val="0"/>
          <w:marBottom w:val="0"/>
          <w:divBdr>
            <w:top w:val="none" w:sz="0" w:space="0" w:color="auto"/>
            <w:left w:val="none" w:sz="0" w:space="0" w:color="auto"/>
            <w:bottom w:val="none" w:sz="0" w:space="0" w:color="auto"/>
            <w:right w:val="none" w:sz="0" w:space="0" w:color="auto"/>
          </w:divBdr>
        </w:div>
        <w:div w:id="1951663127">
          <w:marLeft w:val="0"/>
          <w:marRight w:val="0"/>
          <w:marTop w:val="0"/>
          <w:marBottom w:val="0"/>
          <w:divBdr>
            <w:top w:val="none" w:sz="0" w:space="0" w:color="auto"/>
            <w:left w:val="none" w:sz="0" w:space="0" w:color="auto"/>
            <w:bottom w:val="none" w:sz="0" w:space="0" w:color="auto"/>
            <w:right w:val="none" w:sz="0" w:space="0" w:color="auto"/>
          </w:divBdr>
        </w:div>
        <w:div w:id="2139032820">
          <w:marLeft w:val="0"/>
          <w:marRight w:val="0"/>
          <w:marTop w:val="0"/>
          <w:marBottom w:val="0"/>
          <w:divBdr>
            <w:top w:val="none" w:sz="0" w:space="0" w:color="auto"/>
            <w:left w:val="none" w:sz="0" w:space="0" w:color="auto"/>
            <w:bottom w:val="none" w:sz="0" w:space="0" w:color="auto"/>
            <w:right w:val="none" w:sz="0" w:space="0" w:color="auto"/>
          </w:divBdr>
        </w:div>
        <w:div w:id="2077438265">
          <w:marLeft w:val="0"/>
          <w:marRight w:val="0"/>
          <w:marTop w:val="0"/>
          <w:marBottom w:val="0"/>
          <w:divBdr>
            <w:top w:val="none" w:sz="0" w:space="0" w:color="auto"/>
            <w:left w:val="none" w:sz="0" w:space="0" w:color="auto"/>
            <w:bottom w:val="none" w:sz="0" w:space="0" w:color="auto"/>
            <w:right w:val="none" w:sz="0" w:space="0" w:color="auto"/>
          </w:divBdr>
        </w:div>
        <w:div w:id="1876308067">
          <w:marLeft w:val="0"/>
          <w:marRight w:val="0"/>
          <w:marTop w:val="0"/>
          <w:marBottom w:val="0"/>
          <w:divBdr>
            <w:top w:val="none" w:sz="0" w:space="0" w:color="auto"/>
            <w:left w:val="none" w:sz="0" w:space="0" w:color="auto"/>
            <w:bottom w:val="none" w:sz="0" w:space="0" w:color="auto"/>
            <w:right w:val="none" w:sz="0" w:space="0" w:color="auto"/>
          </w:divBdr>
        </w:div>
        <w:div w:id="1609003502">
          <w:marLeft w:val="0"/>
          <w:marRight w:val="0"/>
          <w:marTop w:val="0"/>
          <w:marBottom w:val="0"/>
          <w:divBdr>
            <w:top w:val="none" w:sz="0" w:space="0" w:color="auto"/>
            <w:left w:val="none" w:sz="0" w:space="0" w:color="auto"/>
            <w:bottom w:val="none" w:sz="0" w:space="0" w:color="auto"/>
            <w:right w:val="none" w:sz="0" w:space="0" w:color="auto"/>
          </w:divBdr>
        </w:div>
        <w:div w:id="1444614657">
          <w:marLeft w:val="0"/>
          <w:marRight w:val="0"/>
          <w:marTop w:val="0"/>
          <w:marBottom w:val="0"/>
          <w:divBdr>
            <w:top w:val="none" w:sz="0" w:space="0" w:color="auto"/>
            <w:left w:val="none" w:sz="0" w:space="0" w:color="auto"/>
            <w:bottom w:val="none" w:sz="0" w:space="0" w:color="auto"/>
            <w:right w:val="none" w:sz="0" w:space="0" w:color="auto"/>
          </w:divBdr>
        </w:div>
        <w:div w:id="889683300">
          <w:marLeft w:val="0"/>
          <w:marRight w:val="0"/>
          <w:marTop w:val="0"/>
          <w:marBottom w:val="0"/>
          <w:divBdr>
            <w:top w:val="none" w:sz="0" w:space="0" w:color="auto"/>
            <w:left w:val="none" w:sz="0" w:space="0" w:color="auto"/>
            <w:bottom w:val="none" w:sz="0" w:space="0" w:color="auto"/>
            <w:right w:val="none" w:sz="0" w:space="0" w:color="auto"/>
          </w:divBdr>
        </w:div>
        <w:div w:id="155196985">
          <w:marLeft w:val="0"/>
          <w:marRight w:val="0"/>
          <w:marTop w:val="0"/>
          <w:marBottom w:val="0"/>
          <w:divBdr>
            <w:top w:val="none" w:sz="0" w:space="0" w:color="auto"/>
            <w:left w:val="none" w:sz="0" w:space="0" w:color="auto"/>
            <w:bottom w:val="none" w:sz="0" w:space="0" w:color="auto"/>
            <w:right w:val="none" w:sz="0" w:space="0" w:color="auto"/>
          </w:divBdr>
        </w:div>
        <w:div w:id="37632853">
          <w:marLeft w:val="0"/>
          <w:marRight w:val="0"/>
          <w:marTop w:val="0"/>
          <w:marBottom w:val="0"/>
          <w:divBdr>
            <w:top w:val="none" w:sz="0" w:space="0" w:color="auto"/>
            <w:left w:val="none" w:sz="0" w:space="0" w:color="auto"/>
            <w:bottom w:val="none" w:sz="0" w:space="0" w:color="auto"/>
            <w:right w:val="none" w:sz="0" w:space="0" w:color="auto"/>
          </w:divBdr>
        </w:div>
        <w:div w:id="1198736638">
          <w:marLeft w:val="0"/>
          <w:marRight w:val="0"/>
          <w:marTop w:val="0"/>
          <w:marBottom w:val="0"/>
          <w:divBdr>
            <w:top w:val="none" w:sz="0" w:space="0" w:color="auto"/>
            <w:left w:val="none" w:sz="0" w:space="0" w:color="auto"/>
            <w:bottom w:val="none" w:sz="0" w:space="0" w:color="auto"/>
            <w:right w:val="none" w:sz="0" w:space="0" w:color="auto"/>
          </w:divBdr>
        </w:div>
        <w:div w:id="1881279620">
          <w:marLeft w:val="0"/>
          <w:marRight w:val="0"/>
          <w:marTop w:val="0"/>
          <w:marBottom w:val="0"/>
          <w:divBdr>
            <w:top w:val="none" w:sz="0" w:space="0" w:color="auto"/>
            <w:left w:val="none" w:sz="0" w:space="0" w:color="auto"/>
            <w:bottom w:val="none" w:sz="0" w:space="0" w:color="auto"/>
            <w:right w:val="none" w:sz="0" w:space="0" w:color="auto"/>
          </w:divBdr>
        </w:div>
        <w:div w:id="770855187">
          <w:marLeft w:val="0"/>
          <w:marRight w:val="0"/>
          <w:marTop w:val="0"/>
          <w:marBottom w:val="0"/>
          <w:divBdr>
            <w:top w:val="none" w:sz="0" w:space="0" w:color="auto"/>
            <w:left w:val="none" w:sz="0" w:space="0" w:color="auto"/>
            <w:bottom w:val="none" w:sz="0" w:space="0" w:color="auto"/>
            <w:right w:val="none" w:sz="0" w:space="0" w:color="auto"/>
          </w:divBdr>
        </w:div>
        <w:div w:id="1886986361">
          <w:marLeft w:val="0"/>
          <w:marRight w:val="0"/>
          <w:marTop w:val="0"/>
          <w:marBottom w:val="0"/>
          <w:divBdr>
            <w:top w:val="none" w:sz="0" w:space="0" w:color="auto"/>
            <w:left w:val="none" w:sz="0" w:space="0" w:color="auto"/>
            <w:bottom w:val="none" w:sz="0" w:space="0" w:color="auto"/>
            <w:right w:val="none" w:sz="0" w:space="0" w:color="auto"/>
          </w:divBdr>
        </w:div>
        <w:div w:id="1668512827">
          <w:marLeft w:val="0"/>
          <w:marRight w:val="0"/>
          <w:marTop w:val="0"/>
          <w:marBottom w:val="0"/>
          <w:divBdr>
            <w:top w:val="none" w:sz="0" w:space="0" w:color="auto"/>
            <w:left w:val="none" w:sz="0" w:space="0" w:color="auto"/>
            <w:bottom w:val="none" w:sz="0" w:space="0" w:color="auto"/>
            <w:right w:val="none" w:sz="0" w:space="0" w:color="auto"/>
          </w:divBdr>
        </w:div>
        <w:div w:id="205529665">
          <w:marLeft w:val="0"/>
          <w:marRight w:val="0"/>
          <w:marTop w:val="0"/>
          <w:marBottom w:val="0"/>
          <w:divBdr>
            <w:top w:val="none" w:sz="0" w:space="0" w:color="auto"/>
            <w:left w:val="none" w:sz="0" w:space="0" w:color="auto"/>
            <w:bottom w:val="none" w:sz="0" w:space="0" w:color="auto"/>
            <w:right w:val="none" w:sz="0" w:space="0" w:color="auto"/>
          </w:divBdr>
        </w:div>
        <w:div w:id="887230988">
          <w:marLeft w:val="0"/>
          <w:marRight w:val="0"/>
          <w:marTop w:val="0"/>
          <w:marBottom w:val="0"/>
          <w:divBdr>
            <w:top w:val="none" w:sz="0" w:space="0" w:color="auto"/>
            <w:left w:val="none" w:sz="0" w:space="0" w:color="auto"/>
            <w:bottom w:val="none" w:sz="0" w:space="0" w:color="auto"/>
            <w:right w:val="none" w:sz="0" w:space="0" w:color="auto"/>
          </w:divBdr>
        </w:div>
        <w:div w:id="1737123874">
          <w:marLeft w:val="0"/>
          <w:marRight w:val="0"/>
          <w:marTop w:val="0"/>
          <w:marBottom w:val="0"/>
          <w:divBdr>
            <w:top w:val="none" w:sz="0" w:space="0" w:color="auto"/>
            <w:left w:val="none" w:sz="0" w:space="0" w:color="auto"/>
            <w:bottom w:val="none" w:sz="0" w:space="0" w:color="auto"/>
            <w:right w:val="none" w:sz="0" w:space="0" w:color="auto"/>
          </w:divBdr>
        </w:div>
        <w:div w:id="238712182">
          <w:marLeft w:val="0"/>
          <w:marRight w:val="0"/>
          <w:marTop w:val="0"/>
          <w:marBottom w:val="0"/>
          <w:divBdr>
            <w:top w:val="none" w:sz="0" w:space="0" w:color="auto"/>
            <w:left w:val="none" w:sz="0" w:space="0" w:color="auto"/>
            <w:bottom w:val="none" w:sz="0" w:space="0" w:color="auto"/>
            <w:right w:val="none" w:sz="0" w:space="0" w:color="auto"/>
          </w:divBdr>
        </w:div>
        <w:div w:id="1608459903">
          <w:marLeft w:val="0"/>
          <w:marRight w:val="0"/>
          <w:marTop w:val="0"/>
          <w:marBottom w:val="0"/>
          <w:divBdr>
            <w:top w:val="none" w:sz="0" w:space="0" w:color="auto"/>
            <w:left w:val="none" w:sz="0" w:space="0" w:color="auto"/>
            <w:bottom w:val="none" w:sz="0" w:space="0" w:color="auto"/>
            <w:right w:val="none" w:sz="0" w:space="0" w:color="auto"/>
          </w:divBdr>
        </w:div>
        <w:div w:id="2011718806">
          <w:marLeft w:val="0"/>
          <w:marRight w:val="0"/>
          <w:marTop w:val="0"/>
          <w:marBottom w:val="0"/>
          <w:divBdr>
            <w:top w:val="none" w:sz="0" w:space="0" w:color="auto"/>
            <w:left w:val="none" w:sz="0" w:space="0" w:color="auto"/>
            <w:bottom w:val="none" w:sz="0" w:space="0" w:color="auto"/>
            <w:right w:val="none" w:sz="0" w:space="0" w:color="auto"/>
          </w:divBdr>
        </w:div>
        <w:div w:id="1889803253">
          <w:marLeft w:val="0"/>
          <w:marRight w:val="0"/>
          <w:marTop w:val="0"/>
          <w:marBottom w:val="0"/>
          <w:divBdr>
            <w:top w:val="none" w:sz="0" w:space="0" w:color="auto"/>
            <w:left w:val="none" w:sz="0" w:space="0" w:color="auto"/>
            <w:bottom w:val="none" w:sz="0" w:space="0" w:color="auto"/>
            <w:right w:val="none" w:sz="0" w:space="0" w:color="auto"/>
          </w:divBdr>
        </w:div>
        <w:div w:id="535386248">
          <w:marLeft w:val="0"/>
          <w:marRight w:val="0"/>
          <w:marTop w:val="0"/>
          <w:marBottom w:val="0"/>
          <w:divBdr>
            <w:top w:val="none" w:sz="0" w:space="0" w:color="auto"/>
            <w:left w:val="none" w:sz="0" w:space="0" w:color="auto"/>
            <w:bottom w:val="none" w:sz="0" w:space="0" w:color="auto"/>
            <w:right w:val="none" w:sz="0" w:space="0" w:color="auto"/>
          </w:divBdr>
        </w:div>
        <w:div w:id="203375160">
          <w:marLeft w:val="0"/>
          <w:marRight w:val="0"/>
          <w:marTop w:val="0"/>
          <w:marBottom w:val="0"/>
          <w:divBdr>
            <w:top w:val="none" w:sz="0" w:space="0" w:color="auto"/>
            <w:left w:val="none" w:sz="0" w:space="0" w:color="auto"/>
            <w:bottom w:val="none" w:sz="0" w:space="0" w:color="auto"/>
            <w:right w:val="none" w:sz="0" w:space="0" w:color="auto"/>
          </w:divBdr>
        </w:div>
        <w:div w:id="1764916688">
          <w:marLeft w:val="0"/>
          <w:marRight w:val="0"/>
          <w:marTop w:val="0"/>
          <w:marBottom w:val="0"/>
          <w:divBdr>
            <w:top w:val="none" w:sz="0" w:space="0" w:color="auto"/>
            <w:left w:val="none" w:sz="0" w:space="0" w:color="auto"/>
            <w:bottom w:val="none" w:sz="0" w:space="0" w:color="auto"/>
            <w:right w:val="none" w:sz="0" w:space="0" w:color="auto"/>
          </w:divBdr>
        </w:div>
        <w:div w:id="1412775134">
          <w:marLeft w:val="0"/>
          <w:marRight w:val="0"/>
          <w:marTop w:val="0"/>
          <w:marBottom w:val="0"/>
          <w:divBdr>
            <w:top w:val="none" w:sz="0" w:space="0" w:color="auto"/>
            <w:left w:val="none" w:sz="0" w:space="0" w:color="auto"/>
            <w:bottom w:val="none" w:sz="0" w:space="0" w:color="auto"/>
            <w:right w:val="none" w:sz="0" w:space="0" w:color="auto"/>
          </w:divBdr>
        </w:div>
        <w:div w:id="562061348">
          <w:marLeft w:val="0"/>
          <w:marRight w:val="0"/>
          <w:marTop w:val="0"/>
          <w:marBottom w:val="0"/>
          <w:divBdr>
            <w:top w:val="none" w:sz="0" w:space="0" w:color="auto"/>
            <w:left w:val="none" w:sz="0" w:space="0" w:color="auto"/>
            <w:bottom w:val="none" w:sz="0" w:space="0" w:color="auto"/>
            <w:right w:val="none" w:sz="0" w:space="0" w:color="auto"/>
          </w:divBdr>
        </w:div>
        <w:div w:id="1876771432">
          <w:marLeft w:val="0"/>
          <w:marRight w:val="0"/>
          <w:marTop w:val="0"/>
          <w:marBottom w:val="0"/>
          <w:divBdr>
            <w:top w:val="none" w:sz="0" w:space="0" w:color="auto"/>
            <w:left w:val="none" w:sz="0" w:space="0" w:color="auto"/>
            <w:bottom w:val="none" w:sz="0" w:space="0" w:color="auto"/>
            <w:right w:val="none" w:sz="0" w:space="0" w:color="auto"/>
          </w:divBdr>
        </w:div>
        <w:div w:id="716048620">
          <w:marLeft w:val="0"/>
          <w:marRight w:val="0"/>
          <w:marTop w:val="0"/>
          <w:marBottom w:val="0"/>
          <w:divBdr>
            <w:top w:val="none" w:sz="0" w:space="0" w:color="auto"/>
            <w:left w:val="none" w:sz="0" w:space="0" w:color="auto"/>
            <w:bottom w:val="none" w:sz="0" w:space="0" w:color="auto"/>
            <w:right w:val="none" w:sz="0" w:space="0" w:color="auto"/>
          </w:divBdr>
        </w:div>
        <w:div w:id="1345210961">
          <w:marLeft w:val="0"/>
          <w:marRight w:val="0"/>
          <w:marTop w:val="0"/>
          <w:marBottom w:val="0"/>
          <w:divBdr>
            <w:top w:val="none" w:sz="0" w:space="0" w:color="auto"/>
            <w:left w:val="none" w:sz="0" w:space="0" w:color="auto"/>
            <w:bottom w:val="none" w:sz="0" w:space="0" w:color="auto"/>
            <w:right w:val="none" w:sz="0" w:space="0" w:color="auto"/>
          </w:divBdr>
        </w:div>
        <w:div w:id="341858668">
          <w:marLeft w:val="0"/>
          <w:marRight w:val="0"/>
          <w:marTop w:val="0"/>
          <w:marBottom w:val="0"/>
          <w:divBdr>
            <w:top w:val="none" w:sz="0" w:space="0" w:color="auto"/>
            <w:left w:val="none" w:sz="0" w:space="0" w:color="auto"/>
            <w:bottom w:val="none" w:sz="0" w:space="0" w:color="auto"/>
            <w:right w:val="none" w:sz="0" w:space="0" w:color="auto"/>
          </w:divBdr>
        </w:div>
        <w:div w:id="1941796044">
          <w:marLeft w:val="0"/>
          <w:marRight w:val="0"/>
          <w:marTop w:val="0"/>
          <w:marBottom w:val="0"/>
          <w:divBdr>
            <w:top w:val="none" w:sz="0" w:space="0" w:color="auto"/>
            <w:left w:val="none" w:sz="0" w:space="0" w:color="auto"/>
            <w:bottom w:val="none" w:sz="0" w:space="0" w:color="auto"/>
            <w:right w:val="none" w:sz="0" w:space="0" w:color="auto"/>
          </w:divBdr>
        </w:div>
        <w:div w:id="1211108057">
          <w:marLeft w:val="0"/>
          <w:marRight w:val="0"/>
          <w:marTop w:val="0"/>
          <w:marBottom w:val="0"/>
          <w:divBdr>
            <w:top w:val="none" w:sz="0" w:space="0" w:color="auto"/>
            <w:left w:val="none" w:sz="0" w:space="0" w:color="auto"/>
            <w:bottom w:val="none" w:sz="0" w:space="0" w:color="auto"/>
            <w:right w:val="none" w:sz="0" w:space="0" w:color="auto"/>
          </w:divBdr>
        </w:div>
        <w:div w:id="1391033069">
          <w:marLeft w:val="0"/>
          <w:marRight w:val="0"/>
          <w:marTop w:val="0"/>
          <w:marBottom w:val="0"/>
          <w:divBdr>
            <w:top w:val="none" w:sz="0" w:space="0" w:color="auto"/>
            <w:left w:val="none" w:sz="0" w:space="0" w:color="auto"/>
            <w:bottom w:val="none" w:sz="0" w:space="0" w:color="auto"/>
            <w:right w:val="none" w:sz="0" w:space="0" w:color="auto"/>
          </w:divBdr>
        </w:div>
        <w:div w:id="1909264018">
          <w:marLeft w:val="0"/>
          <w:marRight w:val="0"/>
          <w:marTop w:val="0"/>
          <w:marBottom w:val="0"/>
          <w:divBdr>
            <w:top w:val="none" w:sz="0" w:space="0" w:color="auto"/>
            <w:left w:val="none" w:sz="0" w:space="0" w:color="auto"/>
            <w:bottom w:val="none" w:sz="0" w:space="0" w:color="auto"/>
            <w:right w:val="none" w:sz="0" w:space="0" w:color="auto"/>
          </w:divBdr>
          <w:divsChild>
            <w:div w:id="2070374137">
              <w:marLeft w:val="0"/>
              <w:marRight w:val="0"/>
              <w:marTop w:val="0"/>
              <w:marBottom w:val="0"/>
              <w:divBdr>
                <w:top w:val="none" w:sz="0" w:space="0" w:color="auto"/>
                <w:left w:val="none" w:sz="0" w:space="0" w:color="auto"/>
                <w:bottom w:val="none" w:sz="0" w:space="0" w:color="auto"/>
                <w:right w:val="none" w:sz="0" w:space="0" w:color="auto"/>
              </w:divBdr>
            </w:div>
            <w:div w:id="263152701">
              <w:marLeft w:val="0"/>
              <w:marRight w:val="0"/>
              <w:marTop w:val="0"/>
              <w:marBottom w:val="0"/>
              <w:divBdr>
                <w:top w:val="none" w:sz="0" w:space="0" w:color="auto"/>
                <w:left w:val="none" w:sz="0" w:space="0" w:color="auto"/>
                <w:bottom w:val="none" w:sz="0" w:space="0" w:color="auto"/>
                <w:right w:val="none" w:sz="0" w:space="0" w:color="auto"/>
              </w:divBdr>
            </w:div>
          </w:divsChild>
        </w:div>
        <w:div w:id="365761217">
          <w:marLeft w:val="0"/>
          <w:marRight w:val="0"/>
          <w:marTop w:val="0"/>
          <w:marBottom w:val="0"/>
          <w:divBdr>
            <w:top w:val="none" w:sz="0" w:space="0" w:color="auto"/>
            <w:left w:val="none" w:sz="0" w:space="0" w:color="auto"/>
            <w:bottom w:val="none" w:sz="0" w:space="0" w:color="auto"/>
            <w:right w:val="none" w:sz="0" w:space="0" w:color="auto"/>
          </w:divBdr>
        </w:div>
        <w:div w:id="324817321">
          <w:marLeft w:val="0"/>
          <w:marRight w:val="0"/>
          <w:marTop w:val="0"/>
          <w:marBottom w:val="0"/>
          <w:divBdr>
            <w:top w:val="none" w:sz="0" w:space="0" w:color="auto"/>
            <w:left w:val="none" w:sz="0" w:space="0" w:color="auto"/>
            <w:bottom w:val="none" w:sz="0" w:space="0" w:color="auto"/>
            <w:right w:val="none" w:sz="0" w:space="0" w:color="auto"/>
          </w:divBdr>
        </w:div>
        <w:div w:id="728384538">
          <w:marLeft w:val="0"/>
          <w:marRight w:val="0"/>
          <w:marTop w:val="0"/>
          <w:marBottom w:val="0"/>
          <w:divBdr>
            <w:top w:val="none" w:sz="0" w:space="0" w:color="auto"/>
            <w:left w:val="none" w:sz="0" w:space="0" w:color="auto"/>
            <w:bottom w:val="none" w:sz="0" w:space="0" w:color="auto"/>
            <w:right w:val="none" w:sz="0" w:space="0" w:color="auto"/>
          </w:divBdr>
          <w:divsChild>
            <w:div w:id="2016880073">
              <w:marLeft w:val="0"/>
              <w:marRight w:val="0"/>
              <w:marTop w:val="0"/>
              <w:marBottom w:val="0"/>
              <w:divBdr>
                <w:top w:val="none" w:sz="0" w:space="0" w:color="auto"/>
                <w:left w:val="none" w:sz="0" w:space="0" w:color="auto"/>
                <w:bottom w:val="none" w:sz="0" w:space="0" w:color="auto"/>
                <w:right w:val="none" w:sz="0" w:space="0" w:color="auto"/>
              </w:divBdr>
              <w:divsChild>
                <w:div w:id="1904218321">
                  <w:marLeft w:val="0"/>
                  <w:marRight w:val="0"/>
                  <w:marTop w:val="0"/>
                  <w:marBottom w:val="0"/>
                  <w:divBdr>
                    <w:top w:val="none" w:sz="0" w:space="0" w:color="auto"/>
                    <w:left w:val="none" w:sz="0" w:space="0" w:color="auto"/>
                    <w:bottom w:val="none" w:sz="0" w:space="0" w:color="auto"/>
                    <w:right w:val="none" w:sz="0" w:space="0" w:color="auto"/>
                  </w:divBdr>
                </w:div>
                <w:div w:id="1037049790">
                  <w:marLeft w:val="0"/>
                  <w:marRight w:val="0"/>
                  <w:marTop w:val="0"/>
                  <w:marBottom w:val="0"/>
                  <w:divBdr>
                    <w:top w:val="none" w:sz="0" w:space="0" w:color="auto"/>
                    <w:left w:val="none" w:sz="0" w:space="0" w:color="auto"/>
                    <w:bottom w:val="none" w:sz="0" w:space="0" w:color="auto"/>
                    <w:right w:val="none" w:sz="0" w:space="0" w:color="auto"/>
                  </w:divBdr>
                </w:div>
                <w:div w:id="1193424554">
                  <w:marLeft w:val="0"/>
                  <w:marRight w:val="0"/>
                  <w:marTop w:val="0"/>
                  <w:marBottom w:val="0"/>
                  <w:divBdr>
                    <w:top w:val="none" w:sz="0" w:space="0" w:color="auto"/>
                    <w:left w:val="none" w:sz="0" w:space="0" w:color="auto"/>
                    <w:bottom w:val="none" w:sz="0" w:space="0" w:color="auto"/>
                    <w:right w:val="none" w:sz="0" w:space="0" w:color="auto"/>
                  </w:divBdr>
                </w:div>
                <w:div w:id="928657509">
                  <w:marLeft w:val="0"/>
                  <w:marRight w:val="0"/>
                  <w:marTop w:val="0"/>
                  <w:marBottom w:val="0"/>
                  <w:divBdr>
                    <w:top w:val="none" w:sz="0" w:space="0" w:color="auto"/>
                    <w:left w:val="none" w:sz="0" w:space="0" w:color="auto"/>
                    <w:bottom w:val="none" w:sz="0" w:space="0" w:color="auto"/>
                    <w:right w:val="none" w:sz="0" w:space="0" w:color="auto"/>
                  </w:divBdr>
                </w:div>
                <w:div w:id="732895995">
                  <w:marLeft w:val="0"/>
                  <w:marRight w:val="0"/>
                  <w:marTop w:val="0"/>
                  <w:marBottom w:val="0"/>
                  <w:divBdr>
                    <w:top w:val="none" w:sz="0" w:space="0" w:color="auto"/>
                    <w:left w:val="none" w:sz="0" w:space="0" w:color="auto"/>
                    <w:bottom w:val="none" w:sz="0" w:space="0" w:color="auto"/>
                    <w:right w:val="none" w:sz="0" w:space="0" w:color="auto"/>
                  </w:divBdr>
                </w:div>
                <w:div w:id="831918760">
                  <w:marLeft w:val="0"/>
                  <w:marRight w:val="0"/>
                  <w:marTop w:val="0"/>
                  <w:marBottom w:val="0"/>
                  <w:divBdr>
                    <w:top w:val="none" w:sz="0" w:space="0" w:color="auto"/>
                    <w:left w:val="none" w:sz="0" w:space="0" w:color="auto"/>
                    <w:bottom w:val="none" w:sz="0" w:space="0" w:color="auto"/>
                    <w:right w:val="none" w:sz="0" w:space="0" w:color="auto"/>
                  </w:divBdr>
                </w:div>
                <w:div w:id="1135759516">
                  <w:marLeft w:val="0"/>
                  <w:marRight w:val="0"/>
                  <w:marTop w:val="0"/>
                  <w:marBottom w:val="0"/>
                  <w:divBdr>
                    <w:top w:val="none" w:sz="0" w:space="0" w:color="auto"/>
                    <w:left w:val="none" w:sz="0" w:space="0" w:color="auto"/>
                    <w:bottom w:val="none" w:sz="0" w:space="0" w:color="auto"/>
                    <w:right w:val="none" w:sz="0" w:space="0" w:color="auto"/>
                  </w:divBdr>
                </w:div>
                <w:div w:id="491914047">
                  <w:marLeft w:val="0"/>
                  <w:marRight w:val="0"/>
                  <w:marTop w:val="0"/>
                  <w:marBottom w:val="0"/>
                  <w:divBdr>
                    <w:top w:val="none" w:sz="0" w:space="0" w:color="auto"/>
                    <w:left w:val="none" w:sz="0" w:space="0" w:color="auto"/>
                    <w:bottom w:val="none" w:sz="0" w:space="0" w:color="auto"/>
                    <w:right w:val="none" w:sz="0" w:space="0" w:color="auto"/>
                  </w:divBdr>
                </w:div>
                <w:div w:id="2116363183">
                  <w:marLeft w:val="0"/>
                  <w:marRight w:val="0"/>
                  <w:marTop w:val="0"/>
                  <w:marBottom w:val="0"/>
                  <w:divBdr>
                    <w:top w:val="none" w:sz="0" w:space="0" w:color="auto"/>
                    <w:left w:val="none" w:sz="0" w:space="0" w:color="auto"/>
                    <w:bottom w:val="none" w:sz="0" w:space="0" w:color="auto"/>
                    <w:right w:val="none" w:sz="0" w:space="0" w:color="auto"/>
                  </w:divBdr>
                </w:div>
                <w:div w:id="214122684">
                  <w:marLeft w:val="0"/>
                  <w:marRight w:val="0"/>
                  <w:marTop w:val="0"/>
                  <w:marBottom w:val="0"/>
                  <w:divBdr>
                    <w:top w:val="none" w:sz="0" w:space="0" w:color="auto"/>
                    <w:left w:val="none" w:sz="0" w:space="0" w:color="auto"/>
                    <w:bottom w:val="none" w:sz="0" w:space="0" w:color="auto"/>
                    <w:right w:val="none" w:sz="0" w:space="0" w:color="auto"/>
                  </w:divBdr>
                </w:div>
                <w:div w:id="2007127203">
                  <w:marLeft w:val="0"/>
                  <w:marRight w:val="0"/>
                  <w:marTop w:val="0"/>
                  <w:marBottom w:val="0"/>
                  <w:divBdr>
                    <w:top w:val="none" w:sz="0" w:space="0" w:color="auto"/>
                    <w:left w:val="none" w:sz="0" w:space="0" w:color="auto"/>
                    <w:bottom w:val="none" w:sz="0" w:space="0" w:color="auto"/>
                    <w:right w:val="none" w:sz="0" w:space="0" w:color="auto"/>
                  </w:divBdr>
                </w:div>
                <w:div w:id="549728231">
                  <w:marLeft w:val="0"/>
                  <w:marRight w:val="0"/>
                  <w:marTop w:val="0"/>
                  <w:marBottom w:val="0"/>
                  <w:divBdr>
                    <w:top w:val="none" w:sz="0" w:space="0" w:color="auto"/>
                    <w:left w:val="none" w:sz="0" w:space="0" w:color="auto"/>
                    <w:bottom w:val="none" w:sz="0" w:space="0" w:color="auto"/>
                    <w:right w:val="none" w:sz="0" w:space="0" w:color="auto"/>
                  </w:divBdr>
                </w:div>
                <w:div w:id="1348826851">
                  <w:marLeft w:val="0"/>
                  <w:marRight w:val="0"/>
                  <w:marTop w:val="0"/>
                  <w:marBottom w:val="0"/>
                  <w:divBdr>
                    <w:top w:val="none" w:sz="0" w:space="0" w:color="auto"/>
                    <w:left w:val="none" w:sz="0" w:space="0" w:color="auto"/>
                    <w:bottom w:val="none" w:sz="0" w:space="0" w:color="auto"/>
                    <w:right w:val="none" w:sz="0" w:space="0" w:color="auto"/>
                  </w:divBdr>
                </w:div>
                <w:div w:id="253710721">
                  <w:marLeft w:val="0"/>
                  <w:marRight w:val="0"/>
                  <w:marTop w:val="0"/>
                  <w:marBottom w:val="0"/>
                  <w:divBdr>
                    <w:top w:val="none" w:sz="0" w:space="0" w:color="auto"/>
                    <w:left w:val="none" w:sz="0" w:space="0" w:color="auto"/>
                    <w:bottom w:val="none" w:sz="0" w:space="0" w:color="auto"/>
                    <w:right w:val="none" w:sz="0" w:space="0" w:color="auto"/>
                  </w:divBdr>
                </w:div>
                <w:div w:id="1683554623">
                  <w:marLeft w:val="0"/>
                  <w:marRight w:val="0"/>
                  <w:marTop w:val="0"/>
                  <w:marBottom w:val="0"/>
                  <w:divBdr>
                    <w:top w:val="none" w:sz="0" w:space="0" w:color="auto"/>
                    <w:left w:val="none" w:sz="0" w:space="0" w:color="auto"/>
                    <w:bottom w:val="none" w:sz="0" w:space="0" w:color="auto"/>
                    <w:right w:val="none" w:sz="0" w:space="0" w:color="auto"/>
                  </w:divBdr>
                </w:div>
                <w:div w:id="1422988061">
                  <w:marLeft w:val="0"/>
                  <w:marRight w:val="0"/>
                  <w:marTop w:val="0"/>
                  <w:marBottom w:val="0"/>
                  <w:divBdr>
                    <w:top w:val="none" w:sz="0" w:space="0" w:color="auto"/>
                    <w:left w:val="none" w:sz="0" w:space="0" w:color="auto"/>
                    <w:bottom w:val="none" w:sz="0" w:space="0" w:color="auto"/>
                    <w:right w:val="none" w:sz="0" w:space="0" w:color="auto"/>
                  </w:divBdr>
                </w:div>
                <w:div w:id="1232692895">
                  <w:marLeft w:val="0"/>
                  <w:marRight w:val="0"/>
                  <w:marTop w:val="0"/>
                  <w:marBottom w:val="0"/>
                  <w:divBdr>
                    <w:top w:val="none" w:sz="0" w:space="0" w:color="auto"/>
                    <w:left w:val="none" w:sz="0" w:space="0" w:color="auto"/>
                    <w:bottom w:val="none" w:sz="0" w:space="0" w:color="auto"/>
                    <w:right w:val="none" w:sz="0" w:space="0" w:color="auto"/>
                  </w:divBdr>
                </w:div>
                <w:div w:id="2126776570">
                  <w:marLeft w:val="0"/>
                  <w:marRight w:val="0"/>
                  <w:marTop w:val="0"/>
                  <w:marBottom w:val="0"/>
                  <w:divBdr>
                    <w:top w:val="none" w:sz="0" w:space="0" w:color="auto"/>
                    <w:left w:val="none" w:sz="0" w:space="0" w:color="auto"/>
                    <w:bottom w:val="none" w:sz="0" w:space="0" w:color="auto"/>
                    <w:right w:val="none" w:sz="0" w:space="0" w:color="auto"/>
                  </w:divBdr>
                </w:div>
                <w:div w:id="1782916947">
                  <w:marLeft w:val="0"/>
                  <w:marRight w:val="0"/>
                  <w:marTop w:val="0"/>
                  <w:marBottom w:val="0"/>
                  <w:divBdr>
                    <w:top w:val="none" w:sz="0" w:space="0" w:color="auto"/>
                    <w:left w:val="none" w:sz="0" w:space="0" w:color="auto"/>
                    <w:bottom w:val="none" w:sz="0" w:space="0" w:color="auto"/>
                    <w:right w:val="none" w:sz="0" w:space="0" w:color="auto"/>
                  </w:divBdr>
                </w:div>
                <w:div w:id="867067472">
                  <w:marLeft w:val="0"/>
                  <w:marRight w:val="0"/>
                  <w:marTop w:val="0"/>
                  <w:marBottom w:val="0"/>
                  <w:divBdr>
                    <w:top w:val="none" w:sz="0" w:space="0" w:color="auto"/>
                    <w:left w:val="none" w:sz="0" w:space="0" w:color="auto"/>
                    <w:bottom w:val="none" w:sz="0" w:space="0" w:color="auto"/>
                    <w:right w:val="none" w:sz="0" w:space="0" w:color="auto"/>
                  </w:divBdr>
                </w:div>
                <w:div w:id="735317684">
                  <w:marLeft w:val="0"/>
                  <w:marRight w:val="0"/>
                  <w:marTop w:val="0"/>
                  <w:marBottom w:val="0"/>
                  <w:divBdr>
                    <w:top w:val="none" w:sz="0" w:space="0" w:color="auto"/>
                    <w:left w:val="none" w:sz="0" w:space="0" w:color="auto"/>
                    <w:bottom w:val="none" w:sz="0" w:space="0" w:color="auto"/>
                    <w:right w:val="none" w:sz="0" w:space="0" w:color="auto"/>
                  </w:divBdr>
                </w:div>
                <w:div w:id="247545032">
                  <w:marLeft w:val="0"/>
                  <w:marRight w:val="0"/>
                  <w:marTop w:val="0"/>
                  <w:marBottom w:val="0"/>
                  <w:divBdr>
                    <w:top w:val="none" w:sz="0" w:space="0" w:color="auto"/>
                    <w:left w:val="none" w:sz="0" w:space="0" w:color="auto"/>
                    <w:bottom w:val="none" w:sz="0" w:space="0" w:color="auto"/>
                    <w:right w:val="none" w:sz="0" w:space="0" w:color="auto"/>
                  </w:divBdr>
                </w:div>
                <w:div w:id="1795564602">
                  <w:marLeft w:val="0"/>
                  <w:marRight w:val="0"/>
                  <w:marTop w:val="0"/>
                  <w:marBottom w:val="0"/>
                  <w:divBdr>
                    <w:top w:val="none" w:sz="0" w:space="0" w:color="auto"/>
                    <w:left w:val="none" w:sz="0" w:space="0" w:color="auto"/>
                    <w:bottom w:val="none" w:sz="0" w:space="0" w:color="auto"/>
                    <w:right w:val="none" w:sz="0" w:space="0" w:color="auto"/>
                  </w:divBdr>
                </w:div>
                <w:div w:id="1191260556">
                  <w:marLeft w:val="0"/>
                  <w:marRight w:val="0"/>
                  <w:marTop w:val="0"/>
                  <w:marBottom w:val="0"/>
                  <w:divBdr>
                    <w:top w:val="none" w:sz="0" w:space="0" w:color="auto"/>
                    <w:left w:val="none" w:sz="0" w:space="0" w:color="auto"/>
                    <w:bottom w:val="none" w:sz="0" w:space="0" w:color="auto"/>
                    <w:right w:val="none" w:sz="0" w:space="0" w:color="auto"/>
                  </w:divBdr>
                </w:div>
                <w:div w:id="1396930496">
                  <w:marLeft w:val="0"/>
                  <w:marRight w:val="0"/>
                  <w:marTop w:val="0"/>
                  <w:marBottom w:val="0"/>
                  <w:divBdr>
                    <w:top w:val="none" w:sz="0" w:space="0" w:color="auto"/>
                    <w:left w:val="none" w:sz="0" w:space="0" w:color="auto"/>
                    <w:bottom w:val="none" w:sz="0" w:space="0" w:color="auto"/>
                    <w:right w:val="none" w:sz="0" w:space="0" w:color="auto"/>
                  </w:divBdr>
                </w:div>
                <w:div w:id="626855779">
                  <w:marLeft w:val="0"/>
                  <w:marRight w:val="0"/>
                  <w:marTop w:val="0"/>
                  <w:marBottom w:val="0"/>
                  <w:divBdr>
                    <w:top w:val="none" w:sz="0" w:space="0" w:color="auto"/>
                    <w:left w:val="none" w:sz="0" w:space="0" w:color="auto"/>
                    <w:bottom w:val="none" w:sz="0" w:space="0" w:color="auto"/>
                    <w:right w:val="none" w:sz="0" w:space="0" w:color="auto"/>
                  </w:divBdr>
                </w:div>
                <w:div w:id="1354265245">
                  <w:marLeft w:val="0"/>
                  <w:marRight w:val="0"/>
                  <w:marTop w:val="0"/>
                  <w:marBottom w:val="0"/>
                  <w:divBdr>
                    <w:top w:val="none" w:sz="0" w:space="0" w:color="auto"/>
                    <w:left w:val="none" w:sz="0" w:space="0" w:color="auto"/>
                    <w:bottom w:val="none" w:sz="0" w:space="0" w:color="auto"/>
                    <w:right w:val="none" w:sz="0" w:space="0" w:color="auto"/>
                  </w:divBdr>
                </w:div>
                <w:div w:id="706562039">
                  <w:marLeft w:val="0"/>
                  <w:marRight w:val="0"/>
                  <w:marTop w:val="0"/>
                  <w:marBottom w:val="0"/>
                  <w:divBdr>
                    <w:top w:val="none" w:sz="0" w:space="0" w:color="auto"/>
                    <w:left w:val="none" w:sz="0" w:space="0" w:color="auto"/>
                    <w:bottom w:val="none" w:sz="0" w:space="0" w:color="auto"/>
                    <w:right w:val="none" w:sz="0" w:space="0" w:color="auto"/>
                  </w:divBdr>
                </w:div>
                <w:div w:id="1732843969">
                  <w:marLeft w:val="0"/>
                  <w:marRight w:val="0"/>
                  <w:marTop w:val="0"/>
                  <w:marBottom w:val="0"/>
                  <w:divBdr>
                    <w:top w:val="none" w:sz="0" w:space="0" w:color="auto"/>
                    <w:left w:val="none" w:sz="0" w:space="0" w:color="auto"/>
                    <w:bottom w:val="none" w:sz="0" w:space="0" w:color="auto"/>
                    <w:right w:val="none" w:sz="0" w:space="0" w:color="auto"/>
                  </w:divBdr>
                </w:div>
                <w:div w:id="193160389">
                  <w:marLeft w:val="0"/>
                  <w:marRight w:val="0"/>
                  <w:marTop w:val="0"/>
                  <w:marBottom w:val="0"/>
                  <w:divBdr>
                    <w:top w:val="none" w:sz="0" w:space="0" w:color="auto"/>
                    <w:left w:val="none" w:sz="0" w:space="0" w:color="auto"/>
                    <w:bottom w:val="none" w:sz="0" w:space="0" w:color="auto"/>
                    <w:right w:val="none" w:sz="0" w:space="0" w:color="auto"/>
                  </w:divBdr>
                </w:div>
                <w:div w:id="1992169706">
                  <w:marLeft w:val="0"/>
                  <w:marRight w:val="0"/>
                  <w:marTop w:val="0"/>
                  <w:marBottom w:val="0"/>
                  <w:divBdr>
                    <w:top w:val="none" w:sz="0" w:space="0" w:color="auto"/>
                    <w:left w:val="none" w:sz="0" w:space="0" w:color="auto"/>
                    <w:bottom w:val="none" w:sz="0" w:space="0" w:color="auto"/>
                    <w:right w:val="none" w:sz="0" w:space="0" w:color="auto"/>
                  </w:divBdr>
                </w:div>
                <w:div w:id="1710181168">
                  <w:marLeft w:val="0"/>
                  <w:marRight w:val="0"/>
                  <w:marTop w:val="0"/>
                  <w:marBottom w:val="0"/>
                  <w:divBdr>
                    <w:top w:val="none" w:sz="0" w:space="0" w:color="auto"/>
                    <w:left w:val="none" w:sz="0" w:space="0" w:color="auto"/>
                    <w:bottom w:val="none" w:sz="0" w:space="0" w:color="auto"/>
                    <w:right w:val="none" w:sz="0" w:space="0" w:color="auto"/>
                  </w:divBdr>
                </w:div>
                <w:div w:id="64962749">
                  <w:marLeft w:val="0"/>
                  <w:marRight w:val="0"/>
                  <w:marTop w:val="0"/>
                  <w:marBottom w:val="0"/>
                  <w:divBdr>
                    <w:top w:val="none" w:sz="0" w:space="0" w:color="auto"/>
                    <w:left w:val="none" w:sz="0" w:space="0" w:color="auto"/>
                    <w:bottom w:val="none" w:sz="0" w:space="0" w:color="auto"/>
                    <w:right w:val="none" w:sz="0" w:space="0" w:color="auto"/>
                  </w:divBdr>
                </w:div>
                <w:div w:id="894702674">
                  <w:marLeft w:val="0"/>
                  <w:marRight w:val="0"/>
                  <w:marTop w:val="0"/>
                  <w:marBottom w:val="0"/>
                  <w:divBdr>
                    <w:top w:val="none" w:sz="0" w:space="0" w:color="auto"/>
                    <w:left w:val="none" w:sz="0" w:space="0" w:color="auto"/>
                    <w:bottom w:val="none" w:sz="0" w:space="0" w:color="auto"/>
                    <w:right w:val="none" w:sz="0" w:space="0" w:color="auto"/>
                  </w:divBdr>
                </w:div>
                <w:div w:id="462117816">
                  <w:marLeft w:val="0"/>
                  <w:marRight w:val="0"/>
                  <w:marTop w:val="0"/>
                  <w:marBottom w:val="0"/>
                  <w:divBdr>
                    <w:top w:val="none" w:sz="0" w:space="0" w:color="auto"/>
                    <w:left w:val="none" w:sz="0" w:space="0" w:color="auto"/>
                    <w:bottom w:val="none" w:sz="0" w:space="0" w:color="auto"/>
                    <w:right w:val="none" w:sz="0" w:space="0" w:color="auto"/>
                  </w:divBdr>
                </w:div>
                <w:div w:id="1400252942">
                  <w:marLeft w:val="0"/>
                  <w:marRight w:val="0"/>
                  <w:marTop w:val="0"/>
                  <w:marBottom w:val="0"/>
                  <w:divBdr>
                    <w:top w:val="none" w:sz="0" w:space="0" w:color="auto"/>
                    <w:left w:val="none" w:sz="0" w:space="0" w:color="auto"/>
                    <w:bottom w:val="none" w:sz="0" w:space="0" w:color="auto"/>
                    <w:right w:val="none" w:sz="0" w:space="0" w:color="auto"/>
                  </w:divBdr>
                </w:div>
                <w:div w:id="1800029293">
                  <w:marLeft w:val="0"/>
                  <w:marRight w:val="0"/>
                  <w:marTop w:val="0"/>
                  <w:marBottom w:val="0"/>
                  <w:divBdr>
                    <w:top w:val="none" w:sz="0" w:space="0" w:color="auto"/>
                    <w:left w:val="none" w:sz="0" w:space="0" w:color="auto"/>
                    <w:bottom w:val="none" w:sz="0" w:space="0" w:color="auto"/>
                    <w:right w:val="none" w:sz="0" w:space="0" w:color="auto"/>
                  </w:divBdr>
                </w:div>
                <w:div w:id="540944079">
                  <w:marLeft w:val="0"/>
                  <w:marRight w:val="0"/>
                  <w:marTop w:val="0"/>
                  <w:marBottom w:val="0"/>
                  <w:divBdr>
                    <w:top w:val="none" w:sz="0" w:space="0" w:color="auto"/>
                    <w:left w:val="none" w:sz="0" w:space="0" w:color="auto"/>
                    <w:bottom w:val="none" w:sz="0" w:space="0" w:color="auto"/>
                    <w:right w:val="none" w:sz="0" w:space="0" w:color="auto"/>
                  </w:divBdr>
                </w:div>
                <w:div w:id="1875578755">
                  <w:marLeft w:val="0"/>
                  <w:marRight w:val="0"/>
                  <w:marTop w:val="0"/>
                  <w:marBottom w:val="0"/>
                  <w:divBdr>
                    <w:top w:val="none" w:sz="0" w:space="0" w:color="auto"/>
                    <w:left w:val="none" w:sz="0" w:space="0" w:color="auto"/>
                    <w:bottom w:val="none" w:sz="0" w:space="0" w:color="auto"/>
                    <w:right w:val="none" w:sz="0" w:space="0" w:color="auto"/>
                  </w:divBdr>
                </w:div>
                <w:div w:id="270355705">
                  <w:marLeft w:val="0"/>
                  <w:marRight w:val="0"/>
                  <w:marTop w:val="0"/>
                  <w:marBottom w:val="0"/>
                  <w:divBdr>
                    <w:top w:val="none" w:sz="0" w:space="0" w:color="auto"/>
                    <w:left w:val="none" w:sz="0" w:space="0" w:color="auto"/>
                    <w:bottom w:val="none" w:sz="0" w:space="0" w:color="auto"/>
                    <w:right w:val="none" w:sz="0" w:space="0" w:color="auto"/>
                  </w:divBdr>
                </w:div>
                <w:div w:id="253829071">
                  <w:marLeft w:val="0"/>
                  <w:marRight w:val="0"/>
                  <w:marTop w:val="0"/>
                  <w:marBottom w:val="0"/>
                  <w:divBdr>
                    <w:top w:val="none" w:sz="0" w:space="0" w:color="auto"/>
                    <w:left w:val="none" w:sz="0" w:space="0" w:color="auto"/>
                    <w:bottom w:val="none" w:sz="0" w:space="0" w:color="auto"/>
                    <w:right w:val="none" w:sz="0" w:space="0" w:color="auto"/>
                  </w:divBdr>
                </w:div>
                <w:div w:id="1675836044">
                  <w:marLeft w:val="0"/>
                  <w:marRight w:val="0"/>
                  <w:marTop w:val="0"/>
                  <w:marBottom w:val="0"/>
                  <w:divBdr>
                    <w:top w:val="none" w:sz="0" w:space="0" w:color="auto"/>
                    <w:left w:val="none" w:sz="0" w:space="0" w:color="auto"/>
                    <w:bottom w:val="none" w:sz="0" w:space="0" w:color="auto"/>
                    <w:right w:val="none" w:sz="0" w:space="0" w:color="auto"/>
                  </w:divBdr>
                </w:div>
                <w:div w:id="447310376">
                  <w:marLeft w:val="0"/>
                  <w:marRight w:val="0"/>
                  <w:marTop w:val="0"/>
                  <w:marBottom w:val="0"/>
                  <w:divBdr>
                    <w:top w:val="none" w:sz="0" w:space="0" w:color="auto"/>
                    <w:left w:val="none" w:sz="0" w:space="0" w:color="auto"/>
                    <w:bottom w:val="none" w:sz="0" w:space="0" w:color="auto"/>
                    <w:right w:val="none" w:sz="0" w:space="0" w:color="auto"/>
                  </w:divBdr>
                </w:div>
                <w:div w:id="785781902">
                  <w:marLeft w:val="0"/>
                  <w:marRight w:val="0"/>
                  <w:marTop w:val="0"/>
                  <w:marBottom w:val="0"/>
                  <w:divBdr>
                    <w:top w:val="none" w:sz="0" w:space="0" w:color="auto"/>
                    <w:left w:val="none" w:sz="0" w:space="0" w:color="auto"/>
                    <w:bottom w:val="none" w:sz="0" w:space="0" w:color="auto"/>
                    <w:right w:val="none" w:sz="0" w:space="0" w:color="auto"/>
                  </w:divBdr>
                </w:div>
                <w:div w:id="289895737">
                  <w:marLeft w:val="0"/>
                  <w:marRight w:val="0"/>
                  <w:marTop w:val="0"/>
                  <w:marBottom w:val="0"/>
                  <w:divBdr>
                    <w:top w:val="none" w:sz="0" w:space="0" w:color="auto"/>
                    <w:left w:val="none" w:sz="0" w:space="0" w:color="auto"/>
                    <w:bottom w:val="none" w:sz="0" w:space="0" w:color="auto"/>
                    <w:right w:val="none" w:sz="0" w:space="0" w:color="auto"/>
                  </w:divBdr>
                </w:div>
                <w:div w:id="768162717">
                  <w:marLeft w:val="0"/>
                  <w:marRight w:val="0"/>
                  <w:marTop w:val="0"/>
                  <w:marBottom w:val="0"/>
                  <w:divBdr>
                    <w:top w:val="none" w:sz="0" w:space="0" w:color="auto"/>
                    <w:left w:val="none" w:sz="0" w:space="0" w:color="auto"/>
                    <w:bottom w:val="none" w:sz="0" w:space="0" w:color="auto"/>
                    <w:right w:val="none" w:sz="0" w:space="0" w:color="auto"/>
                  </w:divBdr>
                </w:div>
                <w:div w:id="108743251">
                  <w:marLeft w:val="0"/>
                  <w:marRight w:val="0"/>
                  <w:marTop w:val="0"/>
                  <w:marBottom w:val="0"/>
                  <w:divBdr>
                    <w:top w:val="none" w:sz="0" w:space="0" w:color="auto"/>
                    <w:left w:val="none" w:sz="0" w:space="0" w:color="auto"/>
                    <w:bottom w:val="none" w:sz="0" w:space="0" w:color="auto"/>
                    <w:right w:val="none" w:sz="0" w:space="0" w:color="auto"/>
                  </w:divBdr>
                </w:div>
                <w:div w:id="1818447635">
                  <w:marLeft w:val="0"/>
                  <w:marRight w:val="0"/>
                  <w:marTop w:val="0"/>
                  <w:marBottom w:val="0"/>
                  <w:divBdr>
                    <w:top w:val="none" w:sz="0" w:space="0" w:color="auto"/>
                    <w:left w:val="none" w:sz="0" w:space="0" w:color="auto"/>
                    <w:bottom w:val="none" w:sz="0" w:space="0" w:color="auto"/>
                    <w:right w:val="none" w:sz="0" w:space="0" w:color="auto"/>
                  </w:divBdr>
                </w:div>
                <w:div w:id="453066330">
                  <w:marLeft w:val="0"/>
                  <w:marRight w:val="0"/>
                  <w:marTop w:val="0"/>
                  <w:marBottom w:val="0"/>
                  <w:divBdr>
                    <w:top w:val="none" w:sz="0" w:space="0" w:color="auto"/>
                    <w:left w:val="none" w:sz="0" w:space="0" w:color="auto"/>
                    <w:bottom w:val="none" w:sz="0" w:space="0" w:color="auto"/>
                    <w:right w:val="none" w:sz="0" w:space="0" w:color="auto"/>
                  </w:divBdr>
                </w:div>
                <w:div w:id="412699336">
                  <w:marLeft w:val="0"/>
                  <w:marRight w:val="0"/>
                  <w:marTop w:val="0"/>
                  <w:marBottom w:val="0"/>
                  <w:divBdr>
                    <w:top w:val="none" w:sz="0" w:space="0" w:color="auto"/>
                    <w:left w:val="none" w:sz="0" w:space="0" w:color="auto"/>
                    <w:bottom w:val="none" w:sz="0" w:space="0" w:color="auto"/>
                    <w:right w:val="none" w:sz="0" w:space="0" w:color="auto"/>
                  </w:divBdr>
                </w:div>
                <w:div w:id="2147240468">
                  <w:marLeft w:val="0"/>
                  <w:marRight w:val="0"/>
                  <w:marTop w:val="0"/>
                  <w:marBottom w:val="0"/>
                  <w:divBdr>
                    <w:top w:val="none" w:sz="0" w:space="0" w:color="auto"/>
                    <w:left w:val="none" w:sz="0" w:space="0" w:color="auto"/>
                    <w:bottom w:val="none" w:sz="0" w:space="0" w:color="auto"/>
                    <w:right w:val="none" w:sz="0" w:space="0" w:color="auto"/>
                  </w:divBdr>
                </w:div>
                <w:div w:id="104354260">
                  <w:marLeft w:val="0"/>
                  <w:marRight w:val="0"/>
                  <w:marTop w:val="0"/>
                  <w:marBottom w:val="0"/>
                  <w:divBdr>
                    <w:top w:val="none" w:sz="0" w:space="0" w:color="auto"/>
                    <w:left w:val="none" w:sz="0" w:space="0" w:color="auto"/>
                    <w:bottom w:val="none" w:sz="0" w:space="0" w:color="auto"/>
                    <w:right w:val="none" w:sz="0" w:space="0" w:color="auto"/>
                  </w:divBdr>
                </w:div>
                <w:div w:id="1341545303">
                  <w:marLeft w:val="0"/>
                  <w:marRight w:val="0"/>
                  <w:marTop w:val="0"/>
                  <w:marBottom w:val="0"/>
                  <w:divBdr>
                    <w:top w:val="none" w:sz="0" w:space="0" w:color="auto"/>
                    <w:left w:val="none" w:sz="0" w:space="0" w:color="auto"/>
                    <w:bottom w:val="none" w:sz="0" w:space="0" w:color="auto"/>
                    <w:right w:val="none" w:sz="0" w:space="0" w:color="auto"/>
                  </w:divBdr>
                </w:div>
                <w:div w:id="702092529">
                  <w:marLeft w:val="0"/>
                  <w:marRight w:val="0"/>
                  <w:marTop w:val="0"/>
                  <w:marBottom w:val="0"/>
                  <w:divBdr>
                    <w:top w:val="none" w:sz="0" w:space="0" w:color="auto"/>
                    <w:left w:val="none" w:sz="0" w:space="0" w:color="auto"/>
                    <w:bottom w:val="none" w:sz="0" w:space="0" w:color="auto"/>
                    <w:right w:val="none" w:sz="0" w:space="0" w:color="auto"/>
                  </w:divBdr>
                </w:div>
                <w:div w:id="2003242635">
                  <w:marLeft w:val="0"/>
                  <w:marRight w:val="0"/>
                  <w:marTop w:val="0"/>
                  <w:marBottom w:val="0"/>
                  <w:divBdr>
                    <w:top w:val="none" w:sz="0" w:space="0" w:color="auto"/>
                    <w:left w:val="none" w:sz="0" w:space="0" w:color="auto"/>
                    <w:bottom w:val="none" w:sz="0" w:space="0" w:color="auto"/>
                    <w:right w:val="none" w:sz="0" w:space="0" w:color="auto"/>
                  </w:divBdr>
                </w:div>
                <w:div w:id="1838298764">
                  <w:marLeft w:val="0"/>
                  <w:marRight w:val="0"/>
                  <w:marTop w:val="0"/>
                  <w:marBottom w:val="0"/>
                  <w:divBdr>
                    <w:top w:val="none" w:sz="0" w:space="0" w:color="auto"/>
                    <w:left w:val="none" w:sz="0" w:space="0" w:color="auto"/>
                    <w:bottom w:val="none" w:sz="0" w:space="0" w:color="auto"/>
                    <w:right w:val="none" w:sz="0" w:space="0" w:color="auto"/>
                  </w:divBdr>
                </w:div>
                <w:div w:id="720832204">
                  <w:marLeft w:val="0"/>
                  <w:marRight w:val="0"/>
                  <w:marTop w:val="0"/>
                  <w:marBottom w:val="0"/>
                  <w:divBdr>
                    <w:top w:val="none" w:sz="0" w:space="0" w:color="auto"/>
                    <w:left w:val="none" w:sz="0" w:space="0" w:color="auto"/>
                    <w:bottom w:val="none" w:sz="0" w:space="0" w:color="auto"/>
                    <w:right w:val="none" w:sz="0" w:space="0" w:color="auto"/>
                  </w:divBdr>
                </w:div>
                <w:div w:id="1163738049">
                  <w:marLeft w:val="0"/>
                  <w:marRight w:val="0"/>
                  <w:marTop w:val="0"/>
                  <w:marBottom w:val="0"/>
                  <w:divBdr>
                    <w:top w:val="none" w:sz="0" w:space="0" w:color="auto"/>
                    <w:left w:val="none" w:sz="0" w:space="0" w:color="auto"/>
                    <w:bottom w:val="none" w:sz="0" w:space="0" w:color="auto"/>
                    <w:right w:val="none" w:sz="0" w:space="0" w:color="auto"/>
                  </w:divBdr>
                </w:div>
                <w:div w:id="1969974867">
                  <w:marLeft w:val="0"/>
                  <w:marRight w:val="0"/>
                  <w:marTop w:val="0"/>
                  <w:marBottom w:val="0"/>
                  <w:divBdr>
                    <w:top w:val="none" w:sz="0" w:space="0" w:color="auto"/>
                    <w:left w:val="none" w:sz="0" w:space="0" w:color="auto"/>
                    <w:bottom w:val="none" w:sz="0" w:space="0" w:color="auto"/>
                    <w:right w:val="none" w:sz="0" w:space="0" w:color="auto"/>
                  </w:divBdr>
                </w:div>
                <w:div w:id="326176124">
                  <w:marLeft w:val="0"/>
                  <w:marRight w:val="0"/>
                  <w:marTop w:val="0"/>
                  <w:marBottom w:val="0"/>
                  <w:divBdr>
                    <w:top w:val="none" w:sz="0" w:space="0" w:color="auto"/>
                    <w:left w:val="none" w:sz="0" w:space="0" w:color="auto"/>
                    <w:bottom w:val="none" w:sz="0" w:space="0" w:color="auto"/>
                    <w:right w:val="none" w:sz="0" w:space="0" w:color="auto"/>
                  </w:divBdr>
                </w:div>
                <w:div w:id="1546991128">
                  <w:marLeft w:val="0"/>
                  <w:marRight w:val="0"/>
                  <w:marTop w:val="0"/>
                  <w:marBottom w:val="0"/>
                  <w:divBdr>
                    <w:top w:val="none" w:sz="0" w:space="0" w:color="auto"/>
                    <w:left w:val="none" w:sz="0" w:space="0" w:color="auto"/>
                    <w:bottom w:val="none" w:sz="0" w:space="0" w:color="auto"/>
                    <w:right w:val="none" w:sz="0" w:space="0" w:color="auto"/>
                  </w:divBdr>
                </w:div>
                <w:div w:id="1206068371">
                  <w:marLeft w:val="0"/>
                  <w:marRight w:val="0"/>
                  <w:marTop w:val="0"/>
                  <w:marBottom w:val="0"/>
                  <w:divBdr>
                    <w:top w:val="none" w:sz="0" w:space="0" w:color="auto"/>
                    <w:left w:val="none" w:sz="0" w:space="0" w:color="auto"/>
                    <w:bottom w:val="none" w:sz="0" w:space="0" w:color="auto"/>
                    <w:right w:val="none" w:sz="0" w:space="0" w:color="auto"/>
                  </w:divBdr>
                </w:div>
                <w:div w:id="684403690">
                  <w:marLeft w:val="0"/>
                  <w:marRight w:val="0"/>
                  <w:marTop w:val="0"/>
                  <w:marBottom w:val="0"/>
                  <w:divBdr>
                    <w:top w:val="none" w:sz="0" w:space="0" w:color="auto"/>
                    <w:left w:val="none" w:sz="0" w:space="0" w:color="auto"/>
                    <w:bottom w:val="none" w:sz="0" w:space="0" w:color="auto"/>
                    <w:right w:val="none" w:sz="0" w:space="0" w:color="auto"/>
                  </w:divBdr>
                </w:div>
                <w:div w:id="1087731334">
                  <w:marLeft w:val="0"/>
                  <w:marRight w:val="0"/>
                  <w:marTop w:val="0"/>
                  <w:marBottom w:val="0"/>
                  <w:divBdr>
                    <w:top w:val="none" w:sz="0" w:space="0" w:color="auto"/>
                    <w:left w:val="none" w:sz="0" w:space="0" w:color="auto"/>
                    <w:bottom w:val="none" w:sz="0" w:space="0" w:color="auto"/>
                    <w:right w:val="none" w:sz="0" w:space="0" w:color="auto"/>
                  </w:divBdr>
                </w:div>
                <w:div w:id="539128643">
                  <w:marLeft w:val="0"/>
                  <w:marRight w:val="0"/>
                  <w:marTop w:val="0"/>
                  <w:marBottom w:val="0"/>
                  <w:divBdr>
                    <w:top w:val="none" w:sz="0" w:space="0" w:color="auto"/>
                    <w:left w:val="none" w:sz="0" w:space="0" w:color="auto"/>
                    <w:bottom w:val="none" w:sz="0" w:space="0" w:color="auto"/>
                    <w:right w:val="none" w:sz="0" w:space="0" w:color="auto"/>
                  </w:divBdr>
                </w:div>
                <w:div w:id="1909263539">
                  <w:marLeft w:val="0"/>
                  <w:marRight w:val="0"/>
                  <w:marTop w:val="0"/>
                  <w:marBottom w:val="0"/>
                  <w:divBdr>
                    <w:top w:val="none" w:sz="0" w:space="0" w:color="auto"/>
                    <w:left w:val="none" w:sz="0" w:space="0" w:color="auto"/>
                    <w:bottom w:val="none" w:sz="0" w:space="0" w:color="auto"/>
                    <w:right w:val="none" w:sz="0" w:space="0" w:color="auto"/>
                  </w:divBdr>
                </w:div>
                <w:div w:id="1080254888">
                  <w:marLeft w:val="0"/>
                  <w:marRight w:val="0"/>
                  <w:marTop w:val="0"/>
                  <w:marBottom w:val="0"/>
                  <w:divBdr>
                    <w:top w:val="none" w:sz="0" w:space="0" w:color="auto"/>
                    <w:left w:val="none" w:sz="0" w:space="0" w:color="auto"/>
                    <w:bottom w:val="none" w:sz="0" w:space="0" w:color="auto"/>
                    <w:right w:val="none" w:sz="0" w:space="0" w:color="auto"/>
                  </w:divBdr>
                </w:div>
                <w:div w:id="483476035">
                  <w:marLeft w:val="0"/>
                  <w:marRight w:val="0"/>
                  <w:marTop w:val="0"/>
                  <w:marBottom w:val="0"/>
                  <w:divBdr>
                    <w:top w:val="none" w:sz="0" w:space="0" w:color="auto"/>
                    <w:left w:val="none" w:sz="0" w:space="0" w:color="auto"/>
                    <w:bottom w:val="none" w:sz="0" w:space="0" w:color="auto"/>
                    <w:right w:val="none" w:sz="0" w:space="0" w:color="auto"/>
                  </w:divBdr>
                </w:div>
                <w:div w:id="756907890">
                  <w:marLeft w:val="0"/>
                  <w:marRight w:val="0"/>
                  <w:marTop w:val="0"/>
                  <w:marBottom w:val="0"/>
                  <w:divBdr>
                    <w:top w:val="none" w:sz="0" w:space="0" w:color="auto"/>
                    <w:left w:val="none" w:sz="0" w:space="0" w:color="auto"/>
                    <w:bottom w:val="none" w:sz="0" w:space="0" w:color="auto"/>
                    <w:right w:val="none" w:sz="0" w:space="0" w:color="auto"/>
                  </w:divBdr>
                </w:div>
                <w:div w:id="1659654021">
                  <w:marLeft w:val="0"/>
                  <w:marRight w:val="0"/>
                  <w:marTop w:val="0"/>
                  <w:marBottom w:val="0"/>
                  <w:divBdr>
                    <w:top w:val="none" w:sz="0" w:space="0" w:color="auto"/>
                    <w:left w:val="none" w:sz="0" w:space="0" w:color="auto"/>
                    <w:bottom w:val="none" w:sz="0" w:space="0" w:color="auto"/>
                    <w:right w:val="none" w:sz="0" w:space="0" w:color="auto"/>
                  </w:divBdr>
                </w:div>
                <w:div w:id="1249074541">
                  <w:marLeft w:val="0"/>
                  <w:marRight w:val="0"/>
                  <w:marTop w:val="0"/>
                  <w:marBottom w:val="0"/>
                  <w:divBdr>
                    <w:top w:val="none" w:sz="0" w:space="0" w:color="auto"/>
                    <w:left w:val="none" w:sz="0" w:space="0" w:color="auto"/>
                    <w:bottom w:val="none" w:sz="0" w:space="0" w:color="auto"/>
                    <w:right w:val="none" w:sz="0" w:space="0" w:color="auto"/>
                  </w:divBdr>
                </w:div>
                <w:div w:id="1049648465">
                  <w:marLeft w:val="0"/>
                  <w:marRight w:val="0"/>
                  <w:marTop w:val="0"/>
                  <w:marBottom w:val="0"/>
                  <w:divBdr>
                    <w:top w:val="none" w:sz="0" w:space="0" w:color="auto"/>
                    <w:left w:val="none" w:sz="0" w:space="0" w:color="auto"/>
                    <w:bottom w:val="none" w:sz="0" w:space="0" w:color="auto"/>
                    <w:right w:val="none" w:sz="0" w:space="0" w:color="auto"/>
                  </w:divBdr>
                </w:div>
                <w:div w:id="536158169">
                  <w:marLeft w:val="0"/>
                  <w:marRight w:val="0"/>
                  <w:marTop w:val="0"/>
                  <w:marBottom w:val="0"/>
                  <w:divBdr>
                    <w:top w:val="none" w:sz="0" w:space="0" w:color="auto"/>
                    <w:left w:val="none" w:sz="0" w:space="0" w:color="auto"/>
                    <w:bottom w:val="none" w:sz="0" w:space="0" w:color="auto"/>
                    <w:right w:val="none" w:sz="0" w:space="0" w:color="auto"/>
                  </w:divBdr>
                </w:div>
                <w:div w:id="1780951402">
                  <w:marLeft w:val="0"/>
                  <w:marRight w:val="0"/>
                  <w:marTop w:val="0"/>
                  <w:marBottom w:val="0"/>
                  <w:divBdr>
                    <w:top w:val="none" w:sz="0" w:space="0" w:color="auto"/>
                    <w:left w:val="none" w:sz="0" w:space="0" w:color="auto"/>
                    <w:bottom w:val="none" w:sz="0" w:space="0" w:color="auto"/>
                    <w:right w:val="none" w:sz="0" w:space="0" w:color="auto"/>
                  </w:divBdr>
                </w:div>
                <w:div w:id="1532719378">
                  <w:marLeft w:val="0"/>
                  <w:marRight w:val="0"/>
                  <w:marTop w:val="0"/>
                  <w:marBottom w:val="0"/>
                  <w:divBdr>
                    <w:top w:val="none" w:sz="0" w:space="0" w:color="auto"/>
                    <w:left w:val="none" w:sz="0" w:space="0" w:color="auto"/>
                    <w:bottom w:val="none" w:sz="0" w:space="0" w:color="auto"/>
                    <w:right w:val="none" w:sz="0" w:space="0" w:color="auto"/>
                  </w:divBdr>
                </w:div>
                <w:div w:id="1587573141">
                  <w:marLeft w:val="0"/>
                  <w:marRight w:val="0"/>
                  <w:marTop w:val="0"/>
                  <w:marBottom w:val="0"/>
                  <w:divBdr>
                    <w:top w:val="none" w:sz="0" w:space="0" w:color="auto"/>
                    <w:left w:val="none" w:sz="0" w:space="0" w:color="auto"/>
                    <w:bottom w:val="none" w:sz="0" w:space="0" w:color="auto"/>
                    <w:right w:val="none" w:sz="0" w:space="0" w:color="auto"/>
                  </w:divBdr>
                </w:div>
                <w:div w:id="153106888">
                  <w:marLeft w:val="0"/>
                  <w:marRight w:val="0"/>
                  <w:marTop w:val="0"/>
                  <w:marBottom w:val="0"/>
                  <w:divBdr>
                    <w:top w:val="none" w:sz="0" w:space="0" w:color="auto"/>
                    <w:left w:val="none" w:sz="0" w:space="0" w:color="auto"/>
                    <w:bottom w:val="none" w:sz="0" w:space="0" w:color="auto"/>
                    <w:right w:val="none" w:sz="0" w:space="0" w:color="auto"/>
                  </w:divBdr>
                </w:div>
                <w:div w:id="998001350">
                  <w:marLeft w:val="0"/>
                  <w:marRight w:val="0"/>
                  <w:marTop w:val="0"/>
                  <w:marBottom w:val="0"/>
                  <w:divBdr>
                    <w:top w:val="none" w:sz="0" w:space="0" w:color="auto"/>
                    <w:left w:val="none" w:sz="0" w:space="0" w:color="auto"/>
                    <w:bottom w:val="none" w:sz="0" w:space="0" w:color="auto"/>
                    <w:right w:val="none" w:sz="0" w:space="0" w:color="auto"/>
                  </w:divBdr>
                </w:div>
                <w:div w:id="859319966">
                  <w:marLeft w:val="0"/>
                  <w:marRight w:val="0"/>
                  <w:marTop w:val="0"/>
                  <w:marBottom w:val="0"/>
                  <w:divBdr>
                    <w:top w:val="none" w:sz="0" w:space="0" w:color="auto"/>
                    <w:left w:val="none" w:sz="0" w:space="0" w:color="auto"/>
                    <w:bottom w:val="none" w:sz="0" w:space="0" w:color="auto"/>
                    <w:right w:val="none" w:sz="0" w:space="0" w:color="auto"/>
                  </w:divBdr>
                </w:div>
                <w:div w:id="2021348324">
                  <w:marLeft w:val="0"/>
                  <w:marRight w:val="0"/>
                  <w:marTop w:val="0"/>
                  <w:marBottom w:val="0"/>
                  <w:divBdr>
                    <w:top w:val="none" w:sz="0" w:space="0" w:color="auto"/>
                    <w:left w:val="none" w:sz="0" w:space="0" w:color="auto"/>
                    <w:bottom w:val="none" w:sz="0" w:space="0" w:color="auto"/>
                    <w:right w:val="none" w:sz="0" w:space="0" w:color="auto"/>
                  </w:divBdr>
                </w:div>
                <w:div w:id="2021077253">
                  <w:marLeft w:val="0"/>
                  <w:marRight w:val="0"/>
                  <w:marTop w:val="0"/>
                  <w:marBottom w:val="0"/>
                  <w:divBdr>
                    <w:top w:val="none" w:sz="0" w:space="0" w:color="auto"/>
                    <w:left w:val="none" w:sz="0" w:space="0" w:color="auto"/>
                    <w:bottom w:val="none" w:sz="0" w:space="0" w:color="auto"/>
                    <w:right w:val="none" w:sz="0" w:space="0" w:color="auto"/>
                  </w:divBdr>
                </w:div>
                <w:div w:id="493761843">
                  <w:marLeft w:val="0"/>
                  <w:marRight w:val="0"/>
                  <w:marTop w:val="0"/>
                  <w:marBottom w:val="0"/>
                  <w:divBdr>
                    <w:top w:val="none" w:sz="0" w:space="0" w:color="auto"/>
                    <w:left w:val="none" w:sz="0" w:space="0" w:color="auto"/>
                    <w:bottom w:val="none" w:sz="0" w:space="0" w:color="auto"/>
                    <w:right w:val="none" w:sz="0" w:space="0" w:color="auto"/>
                  </w:divBdr>
                </w:div>
                <w:div w:id="1847669690">
                  <w:marLeft w:val="0"/>
                  <w:marRight w:val="0"/>
                  <w:marTop w:val="0"/>
                  <w:marBottom w:val="0"/>
                  <w:divBdr>
                    <w:top w:val="none" w:sz="0" w:space="0" w:color="auto"/>
                    <w:left w:val="none" w:sz="0" w:space="0" w:color="auto"/>
                    <w:bottom w:val="none" w:sz="0" w:space="0" w:color="auto"/>
                    <w:right w:val="none" w:sz="0" w:space="0" w:color="auto"/>
                  </w:divBdr>
                </w:div>
                <w:div w:id="58283982">
                  <w:marLeft w:val="0"/>
                  <w:marRight w:val="0"/>
                  <w:marTop w:val="0"/>
                  <w:marBottom w:val="0"/>
                  <w:divBdr>
                    <w:top w:val="none" w:sz="0" w:space="0" w:color="auto"/>
                    <w:left w:val="none" w:sz="0" w:space="0" w:color="auto"/>
                    <w:bottom w:val="none" w:sz="0" w:space="0" w:color="auto"/>
                    <w:right w:val="none" w:sz="0" w:space="0" w:color="auto"/>
                  </w:divBdr>
                </w:div>
                <w:div w:id="234779372">
                  <w:marLeft w:val="0"/>
                  <w:marRight w:val="0"/>
                  <w:marTop w:val="0"/>
                  <w:marBottom w:val="0"/>
                  <w:divBdr>
                    <w:top w:val="none" w:sz="0" w:space="0" w:color="auto"/>
                    <w:left w:val="none" w:sz="0" w:space="0" w:color="auto"/>
                    <w:bottom w:val="none" w:sz="0" w:space="0" w:color="auto"/>
                    <w:right w:val="none" w:sz="0" w:space="0" w:color="auto"/>
                  </w:divBdr>
                </w:div>
                <w:div w:id="2035572066">
                  <w:marLeft w:val="0"/>
                  <w:marRight w:val="0"/>
                  <w:marTop w:val="0"/>
                  <w:marBottom w:val="0"/>
                  <w:divBdr>
                    <w:top w:val="none" w:sz="0" w:space="0" w:color="auto"/>
                    <w:left w:val="none" w:sz="0" w:space="0" w:color="auto"/>
                    <w:bottom w:val="none" w:sz="0" w:space="0" w:color="auto"/>
                    <w:right w:val="none" w:sz="0" w:space="0" w:color="auto"/>
                  </w:divBdr>
                </w:div>
                <w:div w:id="605113787">
                  <w:marLeft w:val="0"/>
                  <w:marRight w:val="0"/>
                  <w:marTop w:val="0"/>
                  <w:marBottom w:val="0"/>
                  <w:divBdr>
                    <w:top w:val="none" w:sz="0" w:space="0" w:color="auto"/>
                    <w:left w:val="none" w:sz="0" w:space="0" w:color="auto"/>
                    <w:bottom w:val="none" w:sz="0" w:space="0" w:color="auto"/>
                    <w:right w:val="none" w:sz="0" w:space="0" w:color="auto"/>
                  </w:divBdr>
                </w:div>
                <w:div w:id="531191195">
                  <w:marLeft w:val="0"/>
                  <w:marRight w:val="0"/>
                  <w:marTop w:val="0"/>
                  <w:marBottom w:val="0"/>
                  <w:divBdr>
                    <w:top w:val="none" w:sz="0" w:space="0" w:color="auto"/>
                    <w:left w:val="none" w:sz="0" w:space="0" w:color="auto"/>
                    <w:bottom w:val="none" w:sz="0" w:space="0" w:color="auto"/>
                    <w:right w:val="none" w:sz="0" w:space="0" w:color="auto"/>
                  </w:divBdr>
                </w:div>
                <w:div w:id="824973880">
                  <w:marLeft w:val="0"/>
                  <w:marRight w:val="0"/>
                  <w:marTop w:val="0"/>
                  <w:marBottom w:val="0"/>
                  <w:divBdr>
                    <w:top w:val="none" w:sz="0" w:space="0" w:color="auto"/>
                    <w:left w:val="none" w:sz="0" w:space="0" w:color="auto"/>
                    <w:bottom w:val="none" w:sz="0" w:space="0" w:color="auto"/>
                    <w:right w:val="none" w:sz="0" w:space="0" w:color="auto"/>
                  </w:divBdr>
                </w:div>
                <w:div w:id="1938827261">
                  <w:marLeft w:val="0"/>
                  <w:marRight w:val="0"/>
                  <w:marTop w:val="0"/>
                  <w:marBottom w:val="0"/>
                  <w:divBdr>
                    <w:top w:val="none" w:sz="0" w:space="0" w:color="auto"/>
                    <w:left w:val="none" w:sz="0" w:space="0" w:color="auto"/>
                    <w:bottom w:val="none" w:sz="0" w:space="0" w:color="auto"/>
                    <w:right w:val="none" w:sz="0" w:space="0" w:color="auto"/>
                  </w:divBdr>
                </w:div>
                <w:div w:id="613368239">
                  <w:marLeft w:val="0"/>
                  <w:marRight w:val="0"/>
                  <w:marTop w:val="0"/>
                  <w:marBottom w:val="0"/>
                  <w:divBdr>
                    <w:top w:val="none" w:sz="0" w:space="0" w:color="auto"/>
                    <w:left w:val="none" w:sz="0" w:space="0" w:color="auto"/>
                    <w:bottom w:val="none" w:sz="0" w:space="0" w:color="auto"/>
                    <w:right w:val="none" w:sz="0" w:space="0" w:color="auto"/>
                  </w:divBdr>
                </w:div>
                <w:div w:id="1998143999">
                  <w:marLeft w:val="0"/>
                  <w:marRight w:val="0"/>
                  <w:marTop w:val="0"/>
                  <w:marBottom w:val="0"/>
                  <w:divBdr>
                    <w:top w:val="none" w:sz="0" w:space="0" w:color="auto"/>
                    <w:left w:val="none" w:sz="0" w:space="0" w:color="auto"/>
                    <w:bottom w:val="none" w:sz="0" w:space="0" w:color="auto"/>
                    <w:right w:val="none" w:sz="0" w:space="0" w:color="auto"/>
                  </w:divBdr>
                </w:div>
                <w:div w:id="2001735251">
                  <w:marLeft w:val="0"/>
                  <w:marRight w:val="0"/>
                  <w:marTop w:val="0"/>
                  <w:marBottom w:val="0"/>
                  <w:divBdr>
                    <w:top w:val="none" w:sz="0" w:space="0" w:color="auto"/>
                    <w:left w:val="none" w:sz="0" w:space="0" w:color="auto"/>
                    <w:bottom w:val="none" w:sz="0" w:space="0" w:color="auto"/>
                    <w:right w:val="none" w:sz="0" w:space="0" w:color="auto"/>
                  </w:divBdr>
                </w:div>
                <w:div w:id="203913072">
                  <w:marLeft w:val="0"/>
                  <w:marRight w:val="0"/>
                  <w:marTop w:val="0"/>
                  <w:marBottom w:val="0"/>
                  <w:divBdr>
                    <w:top w:val="none" w:sz="0" w:space="0" w:color="auto"/>
                    <w:left w:val="none" w:sz="0" w:space="0" w:color="auto"/>
                    <w:bottom w:val="none" w:sz="0" w:space="0" w:color="auto"/>
                    <w:right w:val="none" w:sz="0" w:space="0" w:color="auto"/>
                  </w:divBdr>
                </w:div>
                <w:div w:id="639311224">
                  <w:marLeft w:val="0"/>
                  <w:marRight w:val="0"/>
                  <w:marTop w:val="0"/>
                  <w:marBottom w:val="0"/>
                  <w:divBdr>
                    <w:top w:val="none" w:sz="0" w:space="0" w:color="auto"/>
                    <w:left w:val="none" w:sz="0" w:space="0" w:color="auto"/>
                    <w:bottom w:val="none" w:sz="0" w:space="0" w:color="auto"/>
                    <w:right w:val="none" w:sz="0" w:space="0" w:color="auto"/>
                  </w:divBdr>
                </w:div>
                <w:div w:id="86196760">
                  <w:marLeft w:val="0"/>
                  <w:marRight w:val="0"/>
                  <w:marTop w:val="0"/>
                  <w:marBottom w:val="0"/>
                  <w:divBdr>
                    <w:top w:val="none" w:sz="0" w:space="0" w:color="auto"/>
                    <w:left w:val="none" w:sz="0" w:space="0" w:color="auto"/>
                    <w:bottom w:val="none" w:sz="0" w:space="0" w:color="auto"/>
                    <w:right w:val="none" w:sz="0" w:space="0" w:color="auto"/>
                  </w:divBdr>
                </w:div>
                <w:div w:id="795220341">
                  <w:marLeft w:val="0"/>
                  <w:marRight w:val="0"/>
                  <w:marTop w:val="0"/>
                  <w:marBottom w:val="0"/>
                  <w:divBdr>
                    <w:top w:val="none" w:sz="0" w:space="0" w:color="auto"/>
                    <w:left w:val="none" w:sz="0" w:space="0" w:color="auto"/>
                    <w:bottom w:val="none" w:sz="0" w:space="0" w:color="auto"/>
                    <w:right w:val="none" w:sz="0" w:space="0" w:color="auto"/>
                  </w:divBdr>
                </w:div>
                <w:div w:id="918100543">
                  <w:marLeft w:val="0"/>
                  <w:marRight w:val="0"/>
                  <w:marTop w:val="0"/>
                  <w:marBottom w:val="0"/>
                  <w:divBdr>
                    <w:top w:val="none" w:sz="0" w:space="0" w:color="auto"/>
                    <w:left w:val="none" w:sz="0" w:space="0" w:color="auto"/>
                    <w:bottom w:val="none" w:sz="0" w:space="0" w:color="auto"/>
                    <w:right w:val="none" w:sz="0" w:space="0" w:color="auto"/>
                  </w:divBdr>
                </w:div>
                <w:div w:id="1907260048">
                  <w:marLeft w:val="0"/>
                  <w:marRight w:val="0"/>
                  <w:marTop w:val="0"/>
                  <w:marBottom w:val="0"/>
                  <w:divBdr>
                    <w:top w:val="none" w:sz="0" w:space="0" w:color="auto"/>
                    <w:left w:val="none" w:sz="0" w:space="0" w:color="auto"/>
                    <w:bottom w:val="none" w:sz="0" w:space="0" w:color="auto"/>
                    <w:right w:val="none" w:sz="0" w:space="0" w:color="auto"/>
                  </w:divBdr>
                </w:div>
                <w:div w:id="63534958">
                  <w:marLeft w:val="0"/>
                  <w:marRight w:val="0"/>
                  <w:marTop w:val="0"/>
                  <w:marBottom w:val="0"/>
                  <w:divBdr>
                    <w:top w:val="none" w:sz="0" w:space="0" w:color="auto"/>
                    <w:left w:val="none" w:sz="0" w:space="0" w:color="auto"/>
                    <w:bottom w:val="none" w:sz="0" w:space="0" w:color="auto"/>
                    <w:right w:val="none" w:sz="0" w:space="0" w:color="auto"/>
                  </w:divBdr>
                </w:div>
                <w:div w:id="1710647883">
                  <w:marLeft w:val="0"/>
                  <w:marRight w:val="0"/>
                  <w:marTop w:val="0"/>
                  <w:marBottom w:val="0"/>
                  <w:divBdr>
                    <w:top w:val="none" w:sz="0" w:space="0" w:color="auto"/>
                    <w:left w:val="none" w:sz="0" w:space="0" w:color="auto"/>
                    <w:bottom w:val="none" w:sz="0" w:space="0" w:color="auto"/>
                    <w:right w:val="none" w:sz="0" w:space="0" w:color="auto"/>
                  </w:divBdr>
                </w:div>
                <w:div w:id="1457604579">
                  <w:marLeft w:val="0"/>
                  <w:marRight w:val="0"/>
                  <w:marTop w:val="0"/>
                  <w:marBottom w:val="0"/>
                  <w:divBdr>
                    <w:top w:val="none" w:sz="0" w:space="0" w:color="auto"/>
                    <w:left w:val="none" w:sz="0" w:space="0" w:color="auto"/>
                    <w:bottom w:val="none" w:sz="0" w:space="0" w:color="auto"/>
                    <w:right w:val="none" w:sz="0" w:space="0" w:color="auto"/>
                  </w:divBdr>
                </w:div>
                <w:div w:id="1790123456">
                  <w:marLeft w:val="0"/>
                  <w:marRight w:val="0"/>
                  <w:marTop w:val="0"/>
                  <w:marBottom w:val="0"/>
                  <w:divBdr>
                    <w:top w:val="none" w:sz="0" w:space="0" w:color="auto"/>
                    <w:left w:val="none" w:sz="0" w:space="0" w:color="auto"/>
                    <w:bottom w:val="none" w:sz="0" w:space="0" w:color="auto"/>
                    <w:right w:val="none" w:sz="0" w:space="0" w:color="auto"/>
                  </w:divBdr>
                </w:div>
                <w:div w:id="1653558592">
                  <w:marLeft w:val="0"/>
                  <w:marRight w:val="0"/>
                  <w:marTop w:val="0"/>
                  <w:marBottom w:val="0"/>
                  <w:divBdr>
                    <w:top w:val="none" w:sz="0" w:space="0" w:color="auto"/>
                    <w:left w:val="none" w:sz="0" w:space="0" w:color="auto"/>
                    <w:bottom w:val="none" w:sz="0" w:space="0" w:color="auto"/>
                    <w:right w:val="none" w:sz="0" w:space="0" w:color="auto"/>
                  </w:divBdr>
                </w:div>
                <w:div w:id="618533347">
                  <w:marLeft w:val="0"/>
                  <w:marRight w:val="0"/>
                  <w:marTop w:val="0"/>
                  <w:marBottom w:val="0"/>
                  <w:divBdr>
                    <w:top w:val="none" w:sz="0" w:space="0" w:color="auto"/>
                    <w:left w:val="none" w:sz="0" w:space="0" w:color="auto"/>
                    <w:bottom w:val="none" w:sz="0" w:space="0" w:color="auto"/>
                    <w:right w:val="none" w:sz="0" w:space="0" w:color="auto"/>
                  </w:divBdr>
                </w:div>
                <w:div w:id="1183283565">
                  <w:marLeft w:val="0"/>
                  <w:marRight w:val="0"/>
                  <w:marTop w:val="0"/>
                  <w:marBottom w:val="0"/>
                  <w:divBdr>
                    <w:top w:val="none" w:sz="0" w:space="0" w:color="auto"/>
                    <w:left w:val="none" w:sz="0" w:space="0" w:color="auto"/>
                    <w:bottom w:val="none" w:sz="0" w:space="0" w:color="auto"/>
                    <w:right w:val="none" w:sz="0" w:space="0" w:color="auto"/>
                  </w:divBdr>
                </w:div>
                <w:div w:id="65736520">
                  <w:marLeft w:val="0"/>
                  <w:marRight w:val="0"/>
                  <w:marTop w:val="0"/>
                  <w:marBottom w:val="0"/>
                  <w:divBdr>
                    <w:top w:val="none" w:sz="0" w:space="0" w:color="auto"/>
                    <w:left w:val="none" w:sz="0" w:space="0" w:color="auto"/>
                    <w:bottom w:val="none" w:sz="0" w:space="0" w:color="auto"/>
                    <w:right w:val="none" w:sz="0" w:space="0" w:color="auto"/>
                  </w:divBdr>
                </w:div>
                <w:div w:id="1188183228">
                  <w:marLeft w:val="0"/>
                  <w:marRight w:val="0"/>
                  <w:marTop w:val="0"/>
                  <w:marBottom w:val="0"/>
                  <w:divBdr>
                    <w:top w:val="none" w:sz="0" w:space="0" w:color="auto"/>
                    <w:left w:val="none" w:sz="0" w:space="0" w:color="auto"/>
                    <w:bottom w:val="none" w:sz="0" w:space="0" w:color="auto"/>
                    <w:right w:val="none" w:sz="0" w:space="0" w:color="auto"/>
                  </w:divBdr>
                </w:div>
                <w:div w:id="627518725">
                  <w:marLeft w:val="0"/>
                  <w:marRight w:val="0"/>
                  <w:marTop w:val="0"/>
                  <w:marBottom w:val="0"/>
                  <w:divBdr>
                    <w:top w:val="none" w:sz="0" w:space="0" w:color="auto"/>
                    <w:left w:val="none" w:sz="0" w:space="0" w:color="auto"/>
                    <w:bottom w:val="none" w:sz="0" w:space="0" w:color="auto"/>
                    <w:right w:val="none" w:sz="0" w:space="0" w:color="auto"/>
                  </w:divBdr>
                </w:div>
                <w:div w:id="682363585">
                  <w:marLeft w:val="0"/>
                  <w:marRight w:val="0"/>
                  <w:marTop w:val="0"/>
                  <w:marBottom w:val="0"/>
                  <w:divBdr>
                    <w:top w:val="none" w:sz="0" w:space="0" w:color="auto"/>
                    <w:left w:val="none" w:sz="0" w:space="0" w:color="auto"/>
                    <w:bottom w:val="none" w:sz="0" w:space="0" w:color="auto"/>
                    <w:right w:val="none" w:sz="0" w:space="0" w:color="auto"/>
                  </w:divBdr>
                </w:div>
                <w:div w:id="334069285">
                  <w:marLeft w:val="0"/>
                  <w:marRight w:val="0"/>
                  <w:marTop w:val="0"/>
                  <w:marBottom w:val="0"/>
                  <w:divBdr>
                    <w:top w:val="none" w:sz="0" w:space="0" w:color="auto"/>
                    <w:left w:val="none" w:sz="0" w:space="0" w:color="auto"/>
                    <w:bottom w:val="none" w:sz="0" w:space="0" w:color="auto"/>
                    <w:right w:val="none" w:sz="0" w:space="0" w:color="auto"/>
                  </w:divBdr>
                </w:div>
                <w:div w:id="2041083545">
                  <w:marLeft w:val="0"/>
                  <w:marRight w:val="0"/>
                  <w:marTop w:val="0"/>
                  <w:marBottom w:val="0"/>
                  <w:divBdr>
                    <w:top w:val="none" w:sz="0" w:space="0" w:color="auto"/>
                    <w:left w:val="none" w:sz="0" w:space="0" w:color="auto"/>
                    <w:bottom w:val="none" w:sz="0" w:space="0" w:color="auto"/>
                    <w:right w:val="none" w:sz="0" w:space="0" w:color="auto"/>
                  </w:divBdr>
                </w:div>
                <w:div w:id="2073574411">
                  <w:marLeft w:val="0"/>
                  <w:marRight w:val="0"/>
                  <w:marTop w:val="0"/>
                  <w:marBottom w:val="0"/>
                  <w:divBdr>
                    <w:top w:val="none" w:sz="0" w:space="0" w:color="auto"/>
                    <w:left w:val="none" w:sz="0" w:space="0" w:color="auto"/>
                    <w:bottom w:val="none" w:sz="0" w:space="0" w:color="auto"/>
                    <w:right w:val="none" w:sz="0" w:space="0" w:color="auto"/>
                  </w:divBdr>
                </w:div>
                <w:div w:id="2043170546">
                  <w:marLeft w:val="0"/>
                  <w:marRight w:val="0"/>
                  <w:marTop w:val="0"/>
                  <w:marBottom w:val="0"/>
                  <w:divBdr>
                    <w:top w:val="none" w:sz="0" w:space="0" w:color="auto"/>
                    <w:left w:val="none" w:sz="0" w:space="0" w:color="auto"/>
                    <w:bottom w:val="none" w:sz="0" w:space="0" w:color="auto"/>
                    <w:right w:val="none" w:sz="0" w:space="0" w:color="auto"/>
                  </w:divBdr>
                </w:div>
                <w:div w:id="1250038045">
                  <w:marLeft w:val="0"/>
                  <w:marRight w:val="0"/>
                  <w:marTop w:val="0"/>
                  <w:marBottom w:val="0"/>
                  <w:divBdr>
                    <w:top w:val="none" w:sz="0" w:space="0" w:color="auto"/>
                    <w:left w:val="none" w:sz="0" w:space="0" w:color="auto"/>
                    <w:bottom w:val="none" w:sz="0" w:space="0" w:color="auto"/>
                    <w:right w:val="none" w:sz="0" w:space="0" w:color="auto"/>
                  </w:divBdr>
                </w:div>
                <w:div w:id="309410383">
                  <w:marLeft w:val="0"/>
                  <w:marRight w:val="0"/>
                  <w:marTop w:val="0"/>
                  <w:marBottom w:val="0"/>
                  <w:divBdr>
                    <w:top w:val="none" w:sz="0" w:space="0" w:color="auto"/>
                    <w:left w:val="none" w:sz="0" w:space="0" w:color="auto"/>
                    <w:bottom w:val="none" w:sz="0" w:space="0" w:color="auto"/>
                    <w:right w:val="none" w:sz="0" w:space="0" w:color="auto"/>
                  </w:divBdr>
                </w:div>
                <w:div w:id="1871213417">
                  <w:marLeft w:val="0"/>
                  <w:marRight w:val="0"/>
                  <w:marTop w:val="0"/>
                  <w:marBottom w:val="0"/>
                  <w:divBdr>
                    <w:top w:val="none" w:sz="0" w:space="0" w:color="auto"/>
                    <w:left w:val="none" w:sz="0" w:space="0" w:color="auto"/>
                    <w:bottom w:val="none" w:sz="0" w:space="0" w:color="auto"/>
                    <w:right w:val="none" w:sz="0" w:space="0" w:color="auto"/>
                  </w:divBdr>
                </w:div>
                <w:div w:id="665523756">
                  <w:marLeft w:val="0"/>
                  <w:marRight w:val="0"/>
                  <w:marTop w:val="0"/>
                  <w:marBottom w:val="0"/>
                  <w:divBdr>
                    <w:top w:val="none" w:sz="0" w:space="0" w:color="auto"/>
                    <w:left w:val="none" w:sz="0" w:space="0" w:color="auto"/>
                    <w:bottom w:val="none" w:sz="0" w:space="0" w:color="auto"/>
                    <w:right w:val="none" w:sz="0" w:space="0" w:color="auto"/>
                  </w:divBdr>
                </w:div>
                <w:div w:id="767895750">
                  <w:marLeft w:val="0"/>
                  <w:marRight w:val="0"/>
                  <w:marTop w:val="0"/>
                  <w:marBottom w:val="0"/>
                  <w:divBdr>
                    <w:top w:val="none" w:sz="0" w:space="0" w:color="auto"/>
                    <w:left w:val="none" w:sz="0" w:space="0" w:color="auto"/>
                    <w:bottom w:val="none" w:sz="0" w:space="0" w:color="auto"/>
                    <w:right w:val="none" w:sz="0" w:space="0" w:color="auto"/>
                  </w:divBdr>
                </w:div>
                <w:div w:id="1034355061">
                  <w:marLeft w:val="0"/>
                  <w:marRight w:val="0"/>
                  <w:marTop w:val="0"/>
                  <w:marBottom w:val="0"/>
                  <w:divBdr>
                    <w:top w:val="none" w:sz="0" w:space="0" w:color="auto"/>
                    <w:left w:val="none" w:sz="0" w:space="0" w:color="auto"/>
                    <w:bottom w:val="none" w:sz="0" w:space="0" w:color="auto"/>
                    <w:right w:val="none" w:sz="0" w:space="0" w:color="auto"/>
                  </w:divBdr>
                </w:div>
                <w:div w:id="1860966001">
                  <w:marLeft w:val="0"/>
                  <w:marRight w:val="0"/>
                  <w:marTop w:val="0"/>
                  <w:marBottom w:val="0"/>
                  <w:divBdr>
                    <w:top w:val="none" w:sz="0" w:space="0" w:color="auto"/>
                    <w:left w:val="none" w:sz="0" w:space="0" w:color="auto"/>
                    <w:bottom w:val="none" w:sz="0" w:space="0" w:color="auto"/>
                    <w:right w:val="none" w:sz="0" w:space="0" w:color="auto"/>
                  </w:divBdr>
                </w:div>
                <w:div w:id="2023705566">
                  <w:marLeft w:val="0"/>
                  <w:marRight w:val="0"/>
                  <w:marTop w:val="0"/>
                  <w:marBottom w:val="0"/>
                  <w:divBdr>
                    <w:top w:val="none" w:sz="0" w:space="0" w:color="auto"/>
                    <w:left w:val="none" w:sz="0" w:space="0" w:color="auto"/>
                    <w:bottom w:val="none" w:sz="0" w:space="0" w:color="auto"/>
                    <w:right w:val="none" w:sz="0" w:space="0" w:color="auto"/>
                  </w:divBdr>
                </w:div>
                <w:div w:id="274023501">
                  <w:marLeft w:val="0"/>
                  <w:marRight w:val="0"/>
                  <w:marTop w:val="0"/>
                  <w:marBottom w:val="0"/>
                  <w:divBdr>
                    <w:top w:val="none" w:sz="0" w:space="0" w:color="auto"/>
                    <w:left w:val="none" w:sz="0" w:space="0" w:color="auto"/>
                    <w:bottom w:val="none" w:sz="0" w:space="0" w:color="auto"/>
                    <w:right w:val="none" w:sz="0" w:space="0" w:color="auto"/>
                  </w:divBdr>
                </w:div>
                <w:div w:id="1523930443">
                  <w:marLeft w:val="0"/>
                  <w:marRight w:val="0"/>
                  <w:marTop w:val="0"/>
                  <w:marBottom w:val="0"/>
                  <w:divBdr>
                    <w:top w:val="none" w:sz="0" w:space="0" w:color="auto"/>
                    <w:left w:val="none" w:sz="0" w:space="0" w:color="auto"/>
                    <w:bottom w:val="none" w:sz="0" w:space="0" w:color="auto"/>
                    <w:right w:val="none" w:sz="0" w:space="0" w:color="auto"/>
                  </w:divBdr>
                </w:div>
                <w:div w:id="1236939813">
                  <w:marLeft w:val="0"/>
                  <w:marRight w:val="0"/>
                  <w:marTop w:val="0"/>
                  <w:marBottom w:val="0"/>
                  <w:divBdr>
                    <w:top w:val="none" w:sz="0" w:space="0" w:color="auto"/>
                    <w:left w:val="none" w:sz="0" w:space="0" w:color="auto"/>
                    <w:bottom w:val="none" w:sz="0" w:space="0" w:color="auto"/>
                    <w:right w:val="none" w:sz="0" w:space="0" w:color="auto"/>
                  </w:divBdr>
                </w:div>
                <w:div w:id="2139099875">
                  <w:marLeft w:val="0"/>
                  <w:marRight w:val="0"/>
                  <w:marTop w:val="0"/>
                  <w:marBottom w:val="0"/>
                  <w:divBdr>
                    <w:top w:val="none" w:sz="0" w:space="0" w:color="auto"/>
                    <w:left w:val="none" w:sz="0" w:space="0" w:color="auto"/>
                    <w:bottom w:val="none" w:sz="0" w:space="0" w:color="auto"/>
                    <w:right w:val="none" w:sz="0" w:space="0" w:color="auto"/>
                  </w:divBdr>
                </w:div>
                <w:div w:id="431975764">
                  <w:marLeft w:val="0"/>
                  <w:marRight w:val="0"/>
                  <w:marTop w:val="0"/>
                  <w:marBottom w:val="0"/>
                  <w:divBdr>
                    <w:top w:val="none" w:sz="0" w:space="0" w:color="auto"/>
                    <w:left w:val="none" w:sz="0" w:space="0" w:color="auto"/>
                    <w:bottom w:val="none" w:sz="0" w:space="0" w:color="auto"/>
                    <w:right w:val="none" w:sz="0" w:space="0" w:color="auto"/>
                  </w:divBdr>
                </w:div>
                <w:div w:id="1644236764">
                  <w:marLeft w:val="0"/>
                  <w:marRight w:val="0"/>
                  <w:marTop w:val="0"/>
                  <w:marBottom w:val="0"/>
                  <w:divBdr>
                    <w:top w:val="none" w:sz="0" w:space="0" w:color="auto"/>
                    <w:left w:val="none" w:sz="0" w:space="0" w:color="auto"/>
                    <w:bottom w:val="none" w:sz="0" w:space="0" w:color="auto"/>
                    <w:right w:val="none" w:sz="0" w:space="0" w:color="auto"/>
                  </w:divBdr>
                </w:div>
                <w:div w:id="1946300550">
                  <w:marLeft w:val="0"/>
                  <w:marRight w:val="0"/>
                  <w:marTop w:val="0"/>
                  <w:marBottom w:val="0"/>
                  <w:divBdr>
                    <w:top w:val="none" w:sz="0" w:space="0" w:color="auto"/>
                    <w:left w:val="none" w:sz="0" w:space="0" w:color="auto"/>
                    <w:bottom w:val="none" w:sz="0" w:space="0" w:color="auto"/>
                    <w:right w:val="none" w:sz="0" w:space="0" w:color="auto"/>
                  </w:divBdr>
                </w:div>
                <w:div w:id="652753625">
                  <w:marLeft w:val="0"/>
                  <w:marRight w:val="0"/>
                  <w:marTop w:val="0"/>
                  <w:marBottom w:val="0"/>
                  <w:divBdr>
                    <w:top w:val="none" w:sz="0" w:space="0" w:color="auto"/>
                    <w:left w:val="none" w:sz="0" w:space="0" w:color="auto"/>
                    <w:bottom w:val="none" w:sz="0" w:space="0" w:color="auto"/>
                    <w:right w:val="none" w:sz="0" w:space="0" w:color="auto"/>
                  </w:divBdr>
                </w:div>
                <w:div w:id="1063018970">
                  <w:marLeft w:val="0"/>
                  <w:marRight w:val="0"/>
                  <w:marTop w:val="0"/>
                  <w:marBottom w:val="0"/>
                  <w:divBdr>
                    <w:top w:val="none" w:sz="0" w:space="0" w:color="auto"/>
                    <w:left w:val="none" w:sz="0" w:space="0" w:color="auto"/>
                    <w:bottom w:val="none" w:sz="0" w:space="0" w:color="auto"/>
                    <w:right w:val="none" w:sz="0" w:space="0" w:color="auto"/>
                  </w:divBdr>
                </w:div>
                <w:div w:id="371226509">
                  <w:marLeft w:val="0"/>
                  <w:marRight w:val="0"/>
                  <w:marTop w:val="0"/>
                  <w:marBottom w:val="0"/>
                  <w:divBdr>
                    <w:top w:val="none" w:sz="0" w:space="0" w:color="auto"/>
                    <w:left w:val="none" w:sz="0" w:space="0" w:color="auto"/>
                    <w:bottom w:val="none" w:sz="0" w:space="0" w:color="auto"/>
                    <w:right w:val="none" w:sz="0" w:space="0" w:color="auto"/>
                  </w:divBdr>
                </w:div>
                <w:div w:id="193544488">
                  <w:marLeft w:val="0"/>
                  <w:marRight w:val="0"/>
                  <w:marTop w:val="0"/>
                  <w:marBottom w:val="0"/>
                  <w:divBdr>
                    <w:top w:val="none" w:sz="0" w:space="0" w:color="auto"/>
                    <w:left w:val="none" w:sz="0" w:space="0" w:color="auto"/>
                    <w:bottom w:val="none" w:sz="0" w:space="0" w:color="auto"/>
                    <w:right w:val="none" w:sz="0" w:space="0" w:color="auto"/>
                  </w:divBdr>
                </w:div>
                <w:div w:id="732701644">
                  <w:marLeft w:val="0"/>
                  <w:marRight w:val="0"/>
                  <w:marTop w:val="0"/>
                  <w:marBottom w:val="0"/>
                  <w:divBdr>
                    <w:top w:val="none" w:sz="0" w:space="0" w:color="auto"/>
                    <w:left w:val="none" w:sz="0" w:space="0" w:color="auto"/>
                    <w:bottom w:val="none" w:sz="0" w:space="0" w:color="auto"/>
                    <w:right w:val="none" w:sz="0" w:space="0" w:color="auto"/>
                  </w:divBdr>
                </w:div>
                <w:div w:id="1748768100">
                  <w:marLeft w:val="0"/>
                  <w:marRight w:val="0"/>
                  <w:marTop w:val="0"/>
                  <w:marBottom w:val="0"/>
                  <w:divBdr>
                    <w:top w:val="none" w:sz="0" w:space="0" w:color="auto"/>
                    <w:left w:val="none" w:sz="0" w:space="0" w:color="auto"/>
                    <w:bottom w:val="none" w:sz="0" w:space="0" w:color="auto"/>
                    <w:right w:val="none" w:sz="0" w:space="0" w:color="auto"/>
                  </w:divBdr>
                </w:div>
                <w:div w:id="1049306225">
                  <w:marLeft w:val="0"/>
                  <w:marRight w:val="0"/>
                  <w:marTop w:val="0"/>
                  <w:marBottom w:val="0"/>
                  <w:divBdr>
                    <w:top w:val="none" w:sz="0" w:space="0" w:color="auto"/>
                    <w:left w:val="none" w:sz="0" w:space="0" w:color="auto"/>
                    <w:bottom w:val="none" w:sz="0" w:space="0" w:color="auto"/>
                    <w:right w:val="none" w:sz="0" w:space="0" w:color="auto"/>
                  </w:divBdr>
                </w:div>
                <w:div w:id="348914360">
                  <w:marLeft w:val="0"/>
                  <w:marRight w:val="0"/>
                  <w:marTop w:val="0"/>
                  <w:marBottom w:val="0"/>
                  <w:divBdr>
                    <w:top w:val="none" w:sz="0" w:space="0" w:color="auto"/>
                    <w:left w:val="none" w:sz="0" w:space="0" w:color="auto"/>
                    <w:bottom w:val="none" w:sz="0" w:space="0" w:color="auto"/>
                    <w:right w:val="none" w:sz="0" w:space="0" w:color="auto"/>
                  </w:divBdr>
                </w:div>
                <w:div w:id="1594168339">
                  <w:marLeft w:val="0"/>
                  <w:marRight w:val="0"/>
                  <w:marTop w:val="0"/>
                  <w:marBottom w:val="0"/>
                  <w:divBdr>
                    <w:top w:val="none" w:sz="0" w:space="0" w:color="auto"/>
                    <w:left w:val="none" w:sz="0" w:space="0" w:color="auto"/>
                    <w:bottom w:val="none" w:sz="0" w:space="0" w:color="auto"/>
                    <w:right w:val="none" w:sz="0" w:space="0" w:color="auto"/>
                  </w:divBdr>
                </w:div>
                <w:div w:id="945423555">
                  <w:marLeft w:val="0"/>
                  <w:marRight w:val="0"/>
                  <w:marTop w:val="0"/>
                  <w:marBottom w:val="0"/>
                  <w:divBdr>
                    <w:top w:val="none" w:sz="0" w:space="0" w:color="auto"/>
                    <w:left w:val="none" w:sz="0" w:space="0" w:color="auto"/>
                    <w:bottom w:val="none" w:sz="0" w:space="0" w:color="auto"/>
                    <w:right w:val="none" w:sz="0" w:space="0" w:color="auto"/>
                  </w:divBdr>
                </w:div>
                <w:div w:id="797995379">
                  <w:marLeft w:val="0"/>
                  <w:marRight w:val="0"/>
                  <w:marTop w:val="0"/>
                  <w:marBottom w:val="0"/>
                  <w:divBdr>
                    <w:top w:val="none" w:sz="0" w:space="0" w:color="auto"/>
                    <w:left w:val="none" w:sz="0" w:space="0" w:color="auto"/>
                    <w:bottom w:val="none" w:sz="0" w:space="0" w:color="auto"/>
                    <w:right w:val="none" w:sz="0" w:space="0" w:color="auto"/>
                  </w:divBdr>
                </w:div>
                <w:div w:id="1992176843">
                  <w:marLeft w:val="0"/>
                  <w:marRight w:val="0"/>
                  <w:marTop w:val="0"/>
                  <w:marBottom w:val="0"/>
                  <w:divBdr>
                    <w:top w:val="none" w:sz="0" w:space="0" w:color="auto"/>
                    <w:left w:val="none" w:sz="0" w:space="0" w:color="auto"/>
                    <w:bottom w:val="none" w:sz="0" w:space="0" w:color="auto"/>
                    <w:right w:val="none" w:sz="0" w:space="0" w:color="auto"/>
                  </w:divBdr>
                </w:div>
                <w:div w:id="1529218251">
                  <w:marLeft w:val="0"/>
                  <w:marRight w:val="0"/>
                  <w:marTop w:val="0"/>
                  <w:marBottom w:val="0"/>
                  <w:divBdr>
                    <w:top w:val="none" w:sz="0" w:space="0" w:color="auto"/>
                    <w:left w:val="none" w:sz="0" w:space="0" w:color="auto"/>
                    <w:bottom w:val="none" w:sz="0" w:space="0" w:color="auto"/>
                    <w:right w:val="none" w:sz="0" w:space="0" w:color="auto"/>
                  </w:divBdr>
                </w:div>
                <w:div w:id="1647199854">
                  <w:marLeft w:val="0"/>
                  <w:marRight w:val="0"/>
                  <w:marTop w:val="0"/>
                  <w:marBottom w:val="0"/>
                  <w:divBdr>
                    <w:top w:val="none" w:sz="0" w:space="0" w:color="auto"/>
                    <w:left w:val="none" w:sz="0" w:space="0" w:color="auto"/>
                    <w:bottom w:val="none" w:sz="0" w:space="0" w:color="auto"/>
                    <w:right w:val="none" w:sz="0" w:space="0" w:color="auto"/>
                  </w:divBdr>
                </w:div>
                <w:div w:id="2119331638">
                  <w:marLeft w:val="0"/>
                  <w:marRight w:val="0"/>
                  <w:marTop w:val="0"/>
                  <w:marBottom w:val="0"/>
                  <w:divBdr>
                    <w:top w:val="none" w:sz="0" w:space="0" w:color="auto"/>
                    <w:left w:val="none" w:sz="0" w:space="0" w:color="auto"/>
                    <w:bottom w:val="none" w:sz="0" w:space="0" w:color="auto"/>
                    <w:right w:val="none" w:sz="0" w:space="0" w:color="auto"/>
                  </w:divBdr>
                </w:div>
                <w:div w:id="41557691">
                  <w:marLeft w:val="0"/>
                  <w:marRight w:val="0"/>
                  <w:marTop w:val="0"/>
                  <w:marBottom w:val="0"/>
                  <w:divBdr>
                    <w:top w:val="none" w:sz="0" w:space="0" w:color="auto"/>
                    <w:left w:val="none" w:sz="0" w:space="0" w:color="auto"/>
                    <w:bottom w:val="none" w:sz="0" w:space="0" w:color="auto"/>
                    <w:right w:val="none" w:sz="0" w:space="0" w:color="auto"/>
                  </w:divBdr>
                </w:div>
                <w:div w:id="239562068">
                  <w:marLeft w:val="0"/>
                  <w:marRight w:val="0"/>
                  <w:marTop w:val="0"/>
                  <w:marBottom w:val="0"/>
                  <w:divBdr>
                    <w:top w:val="none" w:sz="0" w:space="0" w:color="auto"/>
                    <w:left w:val="none" w:sz="0" w:space="0" w:color="auto"/>
                    <w:bottom w:val="none" w:sz="0" w:space="0" w:color="auto"/>
                    <w:right w:val="none" w:sz="0" w:space="0" w:color="auto"/>
                  </w:divBdr>
                </w:div>
                <w:div w:id="1761215319">
                  <w:marLeft w:val="0"/>
                  <w:marRight w:val="0"/>
                  <w:marTop w:val="0"/>
                  <w:marBottom w:val="0"/>
                  <w:divBdr>
                    <w:top w:val="none" w:sz="0" w:space="0" w:color="auto"/>
                    <w:left w:val="none" w:sz="0" w:space="0" w:color="auto"/>
                    <w:bottom w:val="none" w:sz="0" w:space="0" w:color="auto"/>
                    <w:right w:val="none" w:sz="0" w:space="0" w:color="auto"/>
                  </w:divBdr>
                </w:div>
                <w:div w:id="5979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1821">
          <w:marLeft w:val="0"/>
          <w:marRight w:val="0"/>
          <w:marTop w:val="0"/>
          <w:marBottom w:val="0"/>
          <w:divBdr>
            <w:top w:val="none" w:sz="0" w:space="0" w:color="auto"/>
            <w:left w:val="none" w:sz="0" w:space="0" w:color="auto"/>
            <w:bottom w:val="none" w:sz="0" w:space="0" w:color="auto"/>
            <w:right w:val="none" w:sz="0" w:space="0" w:color="auto"/>
          </w:divBdr>
        </w:div>
        <w:div w:id="1471241250">
          <w:marLeft w:val="0"/>
          <w:marRight w:val="0"/>
          <w:marTop w:val="0"/>
          <w:marBottom w:val="0"/>
          <w:divBdr>
            <w:top w:val="none" w:sz="0" w:space="0" w:color="auto"/>
            <w:left w:val="none" w:sz="0" w:space="0" w:color="auto"/>
            <w:bottom w:val="none" w:sz="0" w:space="0" w:color="auto"/>
            <w:right w:val="none" w:sz="0" w:space="0" w:color="auto"/>
          </w:divBdr>
        </w:div>
        <w:div w:id="312225962">
          <w:marLeft w:val="0"/>
          <w:marRight w:val="0"/>
          <w:marTop w:val="0"/>
          <w:marBottom w:val="0"/>
          <w:divBdr>
            <w:top w:val="none" w:sz="0" w:space="0" w:color="auto"/>
            <w:left w:val="none" w:sz="0" w:space="0" w:color="auto"/>
            <w:bottom w:val="none" w:sz="0" w:space="0" w:color="auto"/>
            <w:right w:val="none" w:sz="0" w:space="0" w:color="auto"/>
          </w:divBdr>
          <w:divsChild>
            <w:div w:id="534998221">
              <w:marLeft w:val="0"/>
              <w:marRight w:val="0"/>
              <w:marTop w:val="0"/>
              <w:marBottom w:val="0"/>
              <w:divBdr>
                <w:top w:val="none" w:sz="0" w:space="0" w:color="auto"/>
                <w:left w:val="none" w:sz="0" w:space="0" w:color="auto"/>
                <w:bottom w:val="none" w:sz="0" w:space="0" w:color="auto"/>
                <w:right w:val="none" w:sz="0" w:space="0" w:color="auto"/>
              </w:divBdr>
            </w:div>
            <w:div w:id="663707292">
              <w:marLeft w:val="0"/>
              <w:marRight w:val="0"/>
              <w:marTop w:val="0"/>
              <w:marBottom w:val="0"/>
              <w:divBdr>
                <w:top w:val="none" w:sz="0" w:space="0" w:color="auto"/>
                <w:left w:val="none" w:sz="0" w:space="0" w:color="auto"/>
                <w:bottom w:val="none" w:sz="0" w:space="0" w:color="auto"/>
                <w:right w:val="none" w:sz="0" w:space="0" w:color="auto"/>
              </w:divBdr>
            </w:div>
          </w:divsChild>
        </w:div>
        <w:div w:id="141315449">
          <w:marLeft w:val="0"/>
          <w:marRight w:val="0"/>
          <w:marTop w:val="0"/>
          <w:marBottom w:val="0"/>
          <w:divBdr>
            <w:top w:val="none" w:sz="0" w:space="0" w:color="auto"/>
            <w:left w:val="none" w:sz="0" w:space="0" w:color="auto"/>
            <w:bottom w:val="none" w:sz="0" w:space="0" w:color="auto"/>
            <w:right w:val="none" w:sz="0" w:space="0" w:color="auto"/>
          </w:divBdr>
        </w:div>
        <w:div w:id="966551133">
          <w:marLeft w:val="0"/>
          <w:marRight w:val="0"/>
          <w:marTop w:val="0"/>
          <w:marBottom w:val="0"/>
          <w:divBdr>
            <w:top w:val="none" w:sz="0" w:space="0" w:color="auto"/>
            <w:left w:val="none" w:sz="0" w:space="0" w:color="auto"/>
            <w:bottom w:val="none" w:sz="0" w:space="0" w:color="auto"/>
            <w:right w:val="none" w:sz="0" w:space="0" w:color="auto"/>
          </w:divBdr>
        </w:div>
        <w:div w:id="1211453967">
          <w:marLeft w:val="0"/>
          <w:marRight w:val="0"/>
          <w:marTop w:val="0"/>
          <w:marBottom w:val="0"/>
          <w:divBdr>
            <w:top w:val="none" w:sz="0" w:space="0" w:color="auto"/>
            <w:left w:val="none" w:sz="0" w:space="0" w:color="auto"/>
            <w:bottom w:val="none" w:sz="0" w:space="0" w:color="auto"/>
            <w:right w:val="none" w:sz="0" w:space="0" w:color="auto"/>
          </w:divBdr>
          <w:divsChild>
            <w:div w:id="37554739">
              <w:marLeft w:val="0"/>
              <w:marRight w:val="0"/>
              <w:marTop w:val="0"/>
              <w:marBottom w:val="0"/>
              <w:divBdr>
                <w:top w:val="none" w:sz="0" w:space="0" w:color="auto"/>
                <w:left w:val="none" w:sz="0" w:space="0" w:color="auto"/>
                <w:bottom w:val="none" w:sz="0" w:space="0" w:color="auto"/>
                <w:right w:val="none" w:sz="0" w:space="0" w:color="auto"/>
              </w:divBdr>
              <w:divsChild>
                <w:div w:id="308478251">
                  <w:marLeft w:val="0"/>
                  <w:marRight w:val="0"/>
                  <w:marTop w:val="0"/>
                  <w:marBottom w:val="0"/>
                  <w:divBdr>
                    <w:top w:val="none" w:sz="0" w:space="0" w:color="auto"/>
                    <w:left w:val="none" w:sz="0" w:space="0" w:color="auto"/>
                    <w:bottom w:val="none" w:sz="0" w:space="0" w:color="auto"/>
                    <w:right w:val="none" w:sz="0" w:space="0" w:color="auto"/>
                  </w:divBdr>
                </w:div>
                <w:div w:id="1582563343">
                  <w:marLeft w:val="0"/>
                  <w:marRight w:val="0"/>
                  <w:marTop w:val="0"/>
                  <w:marBottom w:val="0"/>
                  <w:divBdr>
                    <w:top w:val="none" w:sz="0" w:space="0" w:color="auto"/>
                    <w:left w:val="none" w:sz="0" w:space="0" w:color="auto"/>
                    <w:bottom w:val="none" w:sz="0" w:space="0" w:color="auto"/>
                    <w:right w:val="none" w:sz="0" w:space="0" w:color="auto"/>
                  </w:divBdr>
                </w:div>
                <w:div w:id="1248998039">
                  <w:marLeft w:val="0"/>
                  <w:marRight w:val="0"/>
                  <w:marTop w:val="0"/>
                  <w:marBottom w:val="0"/>
                  <w:divBdr>
                    <w:top w:val="none" w:sz="0" w:space="0" w:color="auto"/>
                    <w:left w:val="none" w:sz="0" w:space="0" w:color="auto"/>
                    <w:bottom w:val="none" w:sz="0" w:space="0" w:color="auto"/>
                    <w:right w:val="none" w:sz="0" w:space="0" w:color="auto"/>
                  </w:divBdr>
                </w:div>
                <w:div w:id="1795440058">
                  <w:marLeft w:val="0"/>
                  <w:marRight w:val="0"/>
                  <w:marTop w:val="0"/>
                  <w:marBottom w:val="0"/>
                  <w:divBdr>
                    <w:top w:val="none" w:sz="0" w:space="0" w:color="auto"/>
                    <w:left w:val="none" w:sz="0" w:space="0" w:color="auto"/>
                    <w:bottom w:val="none" w:sz="0" w:space="0" w:color="auto"/>
                    <w:right w:val="none" w:sz="0" w:space="0" w:color="auto"/>
                  </w:divBdr>
                </w:div>
                <w:div w:id="749698453">
                  <w:marLeft w:val="0"/>
                  <w:marRight w:val="0"/>
                  <w:marTop w:val="0"/>
                  <w:marBottom w:val="0"/>
                  <w:divBdr>
                    <w:top w:val="none" w:sz="0" w:space="0" w:color="auto"/>
                    <w:left w:val="none" w:sz="0" w:space="0" w:color="auto"/>
                    <w:bottom w:val="none" w:sz="0" w:space="0" w:color="auto"/>
                    <w:right w:val="none" w:sz="0" w:space="0" w:color="auto"/>
                  </w:divBdr>
                </w:div>
                <w:div w:id="1499348476">
                  <w:marLeft w:val="0"/>
                  <w:marRight w:val="0"/>
                  <w:marTop w:val="0"/>
                  <w:marBottom w:val="0"/>
                  <w:divBdr>
                    <w:top w:val="none" w:sz="0" w:space="0" w:color="auto"/>
                    <w:left w:val="none" w:sz="0" w:space="0" w:color="auto"/>
                    <w:bottom w:val="none" w:sz="0" w:space="0" w:color="auto"/>
                    <w:right w:val="none" w:sz="0" w:space="0" w:color="auto"/>
                  </w:divBdr>
                </w:div>
                <w:div w:id="63576026">
                  <w:marLeft w:val="0"/>
                  <w:marRight w:val="0"/>
                  <w:marTop w:val="0"/>
                  <w:marBottom w:val="0"/>
                  <w:divBdr>
                    <w:top w:val="none" w:sz="0" w:space="0" w:color="auto"/>
                    <w:left w:val="none" w:sz="0" w:space="0" w:color="auto"/>
                    <w:bottom w:val="none" w:sz="0" w:space="0" w:color="auto"/>
                    <w:right w:val="none" w:sz="0" w:space="0" w:color="auto"/>
                  </w:divBdr>
                </w:div>
                <w:div w:id="316306856">
                  <w:marLeft w:val="0"/>
                  <w:marRight w:val="0"/>
                  <w:marTop w:val="0"/>
                  <w:marBottom w:val="0"/>
                  <w:divBdr>
                    <w:top w:val="none" w:sz="0" w:space="0" w:color="auto"/>
                    <w:left w:val="none" w:sz="0" w:space="0" w:color="auto"/>
                    <w:bottom w:val="none" w:sz="0" w:space="0" w:color="auto"/>
                    <w:right w:val="none" w:sz="0" w:space="0" w:color="auto"/>
                  </w:divBdr>
                </w:div>
                <w:div w:id="1610548139">
                  <w:marLeft w:val="0"/>
                  <w:marRight w:val="0"/>
                  <w:marTop w:val="0"/>
                  <w:marBottom w:val="0"/>
                  <w:divBdr>
                    <w:top w:val="none" w:sz="0" w:space="0" w:color="auto"/>
                    <w:left w:val="none" w:sz="0" w:space="0" w:color="auto"/>
                    <w:bottom w:val="none" w:sz="0" w:space="0" w:color="auto"/>
                    <w:right w:val="none" w:sz="0" w:space="0" w:color="auto"/>
                  </w:divBdr>
                </w:div>
                <w:div w:id="1337537643">
                  <w:marLeft w:val="0"/>
                  <w:marRight w:val="0"/>
                  <w:marTop w:val="0"/>
                  <w:marBottom w:val="0"/>
                  <w:divBdr>
                    <w:top w:val="none" w:sz="0" w:space="0" w:color="auto"/>
                    <w:left w:val="none" w:sz="0" w:space="0" w:color="auto"/>
                    <w:bottom w:val="none" w:sz="0" w:space="0" w:color="auto"/>
                    <w:right w:val="none" w:sz="0" w:space="0" w:color="auto"/>
                  </w:divBdr>
                </w:div>
                <w:div w:id="393622908">
                  <w:marLeft w:val="0"/>
                  <w:marRight w:val="0"/>
                  <w:marTop w:val="0"/>
                  <w:marBottom w:val="0"/>
                  <w:divBdr>
                    <w:top w:val="none" w:sz="0" w:space="0" w:color="auto"/>
                    <w:left w:val="none" w:sz="0" w:space="0" w:color="auto"/>
                    <w:bottom w:val="none" w:sz="0" w:space="0" w:color="auto"/>
                    <w:right w:val="none" w:sz="0" w:space="0" w:color="auto"/>
                  </w:divBdr>
                </w:div>
                <w:div w:id="2047412738">
                  <w:marLeft w:val="0"/>
                  <w:marRight w:val="0"/>
                  <w:marTop w:val="0"/>
                  <w:marBottom w:val="0"/>
                  <w:divBdr>
                    <w:top w:val="none" w:sz="0" w:space="0" w:color="auto"/>
                    <w:left w:val="none" w:sz="0" w:space="0" w:color="auto"/>
                    <w:bottom w:val="none" w:sz="0" w:space="0" w:color="auto"/>
                    <w:right w:val="none" w:sz="0" w:space="0" w:color="auto"/>
                  </w:divBdr>
                </w:div>
                <w:div w:id="2063866955">
                  <w:marLeft w:val="0"/>
                  <w:marRight w:val="0"/>
                  <w:marTop w:val="0"/>
                  <w:marBottom w:val="0"/>
                  <w:divBdr>
                    <w:top w:val="none" w:sz="0" w:space="0" w:color="auto"/>
                    <w:left w:val="none" w:sz="0" w:space="0" w:color="auto"/>
                    <w:bottom w:val="none" w:sz="0" w:space="0" w:color="auto"/>
                    <w:right w:val="none" w:sz="0" w:space="0" w:color="auto"/>
                  </w:divBdr>
                </w:div>
                <w:div w:id="1797486114">
                  <w:marLeft w:val="0"/>
                  <w:marRight w:val="0"/>
                  <w:marTop w:val="0"/>
                  <w:marBottom w:val="0"/>
                  <w:divBdr>
                    <w:top w:val="none" w:sz="0" w:space="0" w:color="auto"/>
                    <w:left w:val="none" w:sz="0" w:space="0" w:color="auto"/>
                    <w:bottom w:val="none" w:sz="0" w:space="0" w:color="auto"/>
                    <w:right w:val="none" w:sz="0" w:space="0" w:color="auto"/>
                  </w:divBdr>
                </w:div>
                <w:div w:id="605844685">
                  <w:marLeft w:val="0"/>
                  <w:marRight w:val="0"/>
                  <w:marTop w:val="0"/>
                  <w:marBottom w:val="0"/>
                  <w:divBdr>
                    <w:top w:val="none" w:sz="0" w:space="0" w:color="auto"/>
                    <w:left w:val="none" w:sz="0" w:space="0" w:color="auto"/>
                    <w:bottom w:val="none" w:sz="0" w:space="0" w:color="auto"/>
                    <w:right w:val="none" w:sz="0" w:space="0" w:color="auto"/>
                  </w:divBdr>
                </w:div>
                <w:div w:id="1967081344">
                  <w:marLeft w:val="0"/>
                  <w:marRight w:val="0"/>
                  <w:marTop w:val="0"/>
                  <w:marBottom w:val="0"/>
                  <w:divBdr>
                    <w:top w:val="none" w:sz="0" w:space="0" w:color="auto"/>
                    <w:left w:val="none" w:sz="0" w:space="0" w:color="auto"/>
                    <w:bottom w:val="none" w:sz="0" w:space="0" w:color="auto"/>
                    <w:right w:val="none" w:sz="0" w:space="0" w:color="auto"/>
                  </w:divBdr>
                </w:div>
                <w:div w:id="575748589">
                  <w:marLeft w:val="0"/>
                  <w:marRight w:val="0"/>
                  <w:marTop w:val="0"/>
                  <w:marBottom w:val="0"/>
                  <w:divBdr>
                    <w:top w:val="none" w:sz="0" w:space="0" w:color="auto"/>
                    <w:left w:val="none" w:sz="0" w:space="0" w:color="auto"/>
                    <w:bottom w:val="none" w:sz="0" w:space="0" w:color="auto"/>
                    <w:right w:val="none" w:sz="0" w:space="0" w:color="auto"/>
                  </w:divBdr>
                </w:div>
                <w:div w:id="1540707947">
                  <w:marLeft w:val="0"/>
                  <w:marRight w:val="0"/>
                  <w:marTop w:val="0"/>
                  <w:marBottom w:val="0"/>
                  <w:divBdr>
                    <w:top w:val="none" w:sz="0" w:space="0" w:color="auto"/>
                    <w:left w:val="none" w:sz="0" w:space="0" w:color="auto"/>
                    <w:bottom w:val="none" w:sz="0" w:space="0" w:color="auto"/>
                    <w:right w:val="none" w:sz="0" w:space="0" w:color="auto"/>
                  </w:divBdr>
                </w:div>
                <w:div w:id="1582447461">
                  <w:marLeft w:val="0"/>
                  <w:marRight w:val="0"/>
                  <w:marTop w:val="0"/>
                  <w:marBottom w:val="0"/>
                  <w:divBdr>
                    <w:top w:val="none" w:sz="0" w:space="0" w:color="auto"/>
                    <w:left w:val="none" w:sz="0" w:space="0" w:color="auto"/>
                    <w:bottom w:val="none" w:sz="0" w:space="0" w:color="auto"/>
                    <w:right w:val="none" w:sz="0" w:space="0" w:color="auto"/>
                  </w:divBdr>
                </w:div>
                <w:div w:id="619411552">
                  <w:marLeft w:val="0"/>
                  <w:marRight w:val="0"/>
                  <w:marTop w:val="0"/>
                  <w:marBottom w:val="0"/>
                  <w:divBdr>
                    <w:top w:val="none" w:sz="0" w:space="0" w:color="auto"/>
                    <w:left w:val="none" w:sz="0" w:space="0" w:color="auto"/>
                    <w:bottom w:val="none" w:sz="0" w:space="0" w:color="auto"/>
                    <w:right w:val="none" w:sz="0" w:space="0" w:color="auto"/>
                  </w:divBdr>
                </w:div>
                <w:div w:id="833571445">
                  <w:marLeft w:val="0"/>
                  <w:marRight w:val="0"/>
                  <w:marTop w:val="0"/>
                  <w:marBottom w:val="0"/>
                  <w:divBdr>
                    <w:top w:val="none" w:sz="0" w:space="0" w:color="auto"/>
                    <w:left w:val="none" w:sz="0" w:space="0" w:color="auto"/>
                    <w:bottom w:val="none" w:sz="0" w:space="0" w:color="auto"/>
                    <w:right w:val="none" w:sz="0" w:space="0" w:color="auto"/>
                  </w:divBdr>
                </w:div>
                <w:div w:id="320617190">
                  <w:marLeft w:val="0"/>
                  <w:marRight w:val="0"/>
                  <w:marTop w:val="0"/>
                  <w:marBottom w:val="0"/>
                  <w:divBdr>
                    <w:top w:val="none" w:sz="0" w:space="0" w:color="auto"/>
                    <w:left w:val="none" w:sz="0" w:space="0" w:color="auto"/>
                    <w:bottom w:val="none" w:sz="0" w:space="0" w:color="auto"/>
                    <w:right w:val="none" w:sz="0" w:space="0" w:color="auto"/>
                  </w:divBdr>
                </w:div>
                <w:div w:id="442774384">
                  <w:marLeft w:val="0"/>
                  <w:marRight w:val="0"/>
                  <w:marTop w:val="0"/>
                  <w:marBottom w:val="0"/>
                  <w:divBdr>
                    <w:top w:val="none" w:sz="0" w:space="0" w:color="auto"/>
                    <w:left w:val="none" w:sz="0" w:space="0" w:color="auto"/>
                    <w:bottom w:val="none" w:sz="0" w:space="0" w:color="auto"/>
                    <w:right w:val="none" w:sz="0" w:space="0" w:color="auto"/>
                  </w:divBdr>
                </w:div>
                <w:div w:id="1516188194">
                  <w:marLeft w:val="0"/>
                  <w:marRight w:val="0"/>
                  <w:marTop w:val="0"/>
                  <w:marBottom w:val="0"/>
                  <w:divBdr>
                    <w:top w:val="none" w:sz="0" w:space="0" w:color="auto"/>
                    <w:left w:val="none" w:sz="0" w:space="0" w:color="auto"/>
                    <w:bottom w:val="none" w:sz="0" w:space="0" w:color="auto"/>
                    <w:right w:val="none" w:sz="0" w:space="0" w:color="auto"/>
                  </w:divBdr>
                </w:div>
                <w:div w:id="1459490381">
                  <w:marLeft w:val="0"/>
                  <w:marRight w:val="0"/>
                  <w:marTop w:val="0"/>
                  <w:marBottom w:val="0"/>
                  <w:divBdr>
                    <w:top w:val="none" w:sz="0" w:space="0" w:color="auto"/>
                    <w:left w:val="none" w:sz="0" w:space="0" w:color="auto"/>
                    <w:bottom w:val="none" w:sz="0" w:space="0" w:color="auto"/>
                    <w:right w:val="none" w:sz="0" w:space="0" w:color="auto"/>
                  </w:divBdr>
                </w:div>
                <w:div w:id="464201476">
                  <w:marLeft w:val="0"/>
                  <w:marRight w:val="0"/>
                  <w:marTop w:val="0"/>
                  <w:marBottom w:val="0"/>
                  <w:divBdr>
                    <w:top w:val="none" w:sz="0" w:space="0" w:color="auto"/>
                    <w:left w:val="none" w:sz="0" w:space="0" w:color="auto"/>
                    <w:bottom w:val="none" w:sz="0" w:space="0" w:color="auto"/>
                    <w:right w:val="none" w:sz="0" w:space="0" w:color="auto"/>
                  </w:divBdr>
                </w:div>
                <w:div w:id="1283422085">
                  <w:marLeft w:val="0"/>
                  <w:marRight w:val="0"/>
                  <w:marTop w:val="0"/>
                  <w:marBottom w:val="0"/>
                  <w:divBdr>
                    <w:top w:val="none" w:sz="0" w:space="0" w:color="auto"/>
                    <w:left w:val="none" w:sz="0" w:space="0" w:color="auto"/>
                    <w:bottom w:val="none" w:sz="0" w:space="0" w:color="auto"/>
                    <w:right w:val="none" w:sz="0" w:space="0" w:color="auto"/>
                  </w:divBdr>
                </w:div>
                <w:div w:id="1241332510">
                  <w:marLeft w:val="0"/>
                  <w:marRight w:val="0"/>
                  <w:marTop w:val="0"/>
                  <w:marBottom w:val="0"/>
                  <w:divBdr>
                    <w:top w:val="none" w:sz="0" w:space="0" w:color="auto"/>
                    <w:left w:val="none" w:sz="0" w:space="0" w:color="auto"/>
                    <w:bottom w:val="none" w:sz="0" w:space="0" w:color="auto"/>
                    <w:right w:val="none" w:sz="0" w:space="0" w:color="auto"/>
                  </w:divBdr>
                </w:div>
                <w:div w:id="34015212">
                  <w:marLeft w:val="0"/>
                  <w:marRight w:val="0"/>
                  <w:marTop w:val="0"/>
                  <w:marBottom w:val="0"/>
                  <w:divBdr>
                    <w:top w:val="none" w:sz="0" w:space="0" w:color="auto"/>
                    <w:left w:val="none" w:sz="0" w:space="0" w:color="auto"/>
                    <w:bottom w:val="none" w:sz="0" w:space="0" w:color="auto"/>
                    <w:right w:val="none" w:sz="0" w:space="0" w:color="auto"/>
                  </w:divBdr>
                </w:div>
                <w:div w:id="48774464">
                  <w:marLeft w:val="0"/>
                  <w:marRight w:val="0"/>
                  <w:marTop w:val="0"/>
                  <w:marBottom w:val="0"/>
                  <w:divBdr>
                    <w:top w:val="none" w:sz="0" w:space="0" w:color="auto"/>
                    <w:left w:val="none" w:sz="0" w:space="0" w:color="auto"/>
                    <w:bottom w:val="none" w:sz="0" w:space="0" w:color="auto"/>
                    <w:right w:val="none" w:sz="0" w:space="0" w:color="auto"/>
                  </w:divBdr>
                </w:div>
                <w:div w:id="1409885574">
                  <w:marLeft w:val="0"/>
                  <w:marRight w:val="0"/>
                  <w:marTop w:val="0"/>
                  <w:marBottom w:val="0"/>
                  <w:divBdr>
                    <w:top w:val="none" w:sz="0" w:space="0" w:color="auto"/>
                    <w:left w:val="none" w:sz="0" w:space="0" w:color="auto"/>
                    <w:bottom w:val="none" w:sz="0" w:space="0" w:color="auto"/>
                    <w:right w:val="none" w:sz="0" w:space="0" w:color="auto"/>
                  </w:divBdr>
                </w:div>
                <w:div w:id="451628857">
                  <w:marLeft w:val="0"/>
                  <w:marRight w:val="0"/>
                  <w:marTop w:val="0"/>
                  <w:marBottom w:val="0"/>
                  <w:divBdr>
                    <w:top w:val="none" w:sz="0" w:space="0" w:color="auto"/>
                    <w:left w:val="none" w:sz="0" w:space="0" w:color="auto"/>
                    <w:bottom w:val="none" w:sz="0" w:space="0" w:color="auto"/>
                    <w:right w:val="none" w:sz="0" w:space="0" w:color="auto"/>
                  </w:divBdr>
                </w:div>
                <w:div w:id="1590697972">
                  <w:marLeft w:val="0"/>
                  <w:marRight w:val="0"/>
                  <w:marTop w:val="0"/>
                  <w:marBottom w:val="0"/>
                  <w:divBdr>
                    <w:top w:val="none" w:sz="0" w:space="0" w:color="auto"/>
                    <w:left w:val="none" w:sz="0" w:space="0" w:color="auto"/>
                    <w:bottom w:val="none" w:sz="0" w:space="0" w:color="auto"/>
                    <w:right w:val="none" w:sz="0" w:space="0" w:color="auto"/>
                  </w:divBdr>
                </w:div>
                <w:div w:id="1541934602">
                  <w:marLeft w:val="0"/>
                  <w:marRight w:val="0"/>
                  <w:marTop w:val="0"/>
                  <w:marBottom w:val="0"/>
                  <w:divBdr>
                    <w:top w:val="none" w:sz="0" w:space="0" w:color="auto"/>
                    <w:left w:val="none" w:sz="0" w:space="0" w:color="auto"/>
                    <w:bottom w:val="none" w:sz="0" w:space="0" w:color="auto"/>
                    <w:right w:val="none" w:sz="0" w:space="0" w:color="auto"/>
                  </w:divBdr>
                </w:div>
                <w:div w:id="654457311">
                  <w:marLeft w:val="0"/>
                  <w:marRight w:val="0"/>
                  <w:marTop w:val="0"/>
                  <w:marBottom w:val="0"/>
                  <w:divBdr>
                    <w:top w:val="none" w:sz="0" w:space="0" w:color="auto"/>
                    <w:left w:val="none" w:sz="0" w:space="0" w:color="auto"/>
                    <w:bottom w:val="none" w:sz="0" w:space="0" w:color="auto"/>
                    <w:right w:val="none" w:sz="0" w:space="0" w:color="auto"/>
                  </w:divBdr>
                </w:div>
                <w:div w:id="1083799481">
                  <w:marLeft w:val="0"/>
                  <w:marRight w:val="0"/>
                  <w:marTop w:val="0"/>
                  <w:marBottom w:val="0"/>
                  <w:divBdr>
                    <w:top w:val="none" w:sz="0" w:space="0" w:color="auto"/>
                    <w:left w:val="none" w:sz="0" w:space="0" w:color="auto"/>
                    <w:bottom w:val="none" w:sz="0" w:space="0" w:color="auto"/>
                    <w:right w:val="none" w:sz="0" w:space="0" w:color="auto"/>
                  </w:divBdr>
                </w:div>
                <w:div w:id="583422055">
                  <w:marLeft w:val="0"/>
                  <w:marRight w:val="0"/>
                  <w:marTop w:val="0"/>
                  <w:marBottom w:val="0"/>
                  <w:divBdr>
                    <w:top w:val="none" w:sz="0" w:space="0" w:color="auto"/>
                    <w:left w:val="none" w:sz="0" w:space="0" w:color="auto"/>
                    <w:bottom w:val="none" w:sz="0" w:space="0" w:color="auto"/>
                    <w:right w:val="none" w:sz="0" w:space="0" w:color="auto"/>
                  </w:divBdr>
                </w:div>
                <w:div w:id="384253508">
                  <w:marLeft w:val="0"/>
                  <w:marRight w:val="0"/>
                  <w:marTop w:val="0"/>
                  <w:marBottom w:val="0"/>
                  <w:divBdr>
                    <w:top w:val="none" w:sz="0" w:space="0" w:color="auto"/>
                    <w:left w:val="none" w:sz="0" w:space="0" w:color="auto"/>
                    <w:bottom w:val="none" w:sz="0" w:space="0" w:color="auto"/>
                    <w:right w:val="none" w:sz="0" w:space="0" w:color="auto"/>
                  </w:divBdr>
                </w:div>
                <w:div w:id="1206403875">
                  <w:marLeft w:val="0"/>
                  <w:marRight w:val="0"/>
                  <w:marTop w:val="0"/>
                  <w:marBottom w:val="0"/>
                  <w:divBdr>
                    <w:top w:val="none" w:sz="0" w:space="0" w:color="auto"/>
                    <w:left w:val="none" w:sz="0" w:space="0" w:color="auto"/>
                    <w:bottom w:val="none" w:sz="0" w:space="0" w:color="auto"/>
                    <w:right w:val="none" w:sz="0" w:space="0" w:color="auto"/>
                  </w:divBdr>
                </w:div>
                <w:div w:id="886377320">
                  <w:marLeft w:val="0"/>
                  <w:marRight w:val="0"/>
                  <w:marTop w:val="0"/>
                  <w:marBottom w:val="0"/>
                  <w:divBdr>
                    <w:top w:val="none" w:sz="0" w:space="0" w:color="auto"/>
                    <w:left w:val="none" w:sz="0" w:space="0" w:color="auto"/>
                    <w:bottom w:val="none" w:sz="0" w:space="0" w:color="auto"/>
                    <w:right w:val="none" w:sz="0" w:space="0" w:color="auto"/>
                  </w:divBdr>
                </w:div>
                <w:div w:id="476266233">
                  <w:marLeft w:val="0"/>
                  <w:marRight w:val="0"/>
                  <w:marTop w:val="0"/>
                  <w:marBottom w:val="0"/>
                  <w:divBdr>
                    <w:top w:val="none" w:sz="0" w:space="0" w:color="auto"/>
                    <w:left w:val="none" w:sz="0" w:space="0" w:color="auto"/>
                    <w:bottom w:val="none" w:sz="0" w:space="0" w:color="auto"/>
                    <w:right w:val="none" w:sz="0" w:space="0" w:color="auto"/>
                  </w:divBdr>
                </w:div>
                <w:div w:id="1881628789">
                  <w:marLeft w:val="0"/>
                  <w:marRight w:val="0"/>
                  <w:marTop w:val="0"/>
                  <w:marBottom w:val="0"/>
                  <w:divBdr>
                    <w:top w:val="none" w:sz="0" w:space="0" w:color="auto"/>
                    <w:left w:val="none" w:sz="0" w:space="0" w:color="auto"/>
                    <w:bottom w:val="none" w:sz="0" w:space="0" w:color="auto"/>
                    <w:right w:val="none" w:sz="0" w:space="0" w:color="auto"/>
                  </w:divBdr>
                </w:div>
                <w:div w:id="319038636">
                  <w:marLeft w:val="0"/>
                  <w:marRight w:val="0"/>
                  <w:marTop w:val="0"/>
                  <w:marBottom w:val="0"/>
                  <w:divBdr>
                    <w:top w:val="none" w:sz="0" w:space="0" w:color="auto"/>
                    <w:left w:val="none" w:sz="0" w:space="0" w:color="auto"/>
                    <w:bottom w:val="none" w:sz="0" w:space="0" w:color="auto"/>
                    <w:right w:val="none" w:sz="0" w:space="0" w:color="auto"/>
                  </w:divBdr>
                </w:div>
                <w:div w:id="1946693897">
                  <w:marLeft w:val="0"/>
                  <w:marRight w:val="0"/>
                  <w:marTop w:val="0"/>
                  <w:marBottom w:val="0"/>
                  <w:divBdr>
                    <w:top w:val="none" w:sz="0" w:space="0" w:color="auto"/>
                    <w:left w:val="none" w:sz="0" w:space="0" w:color="auto"/>
                    <w:bottom w:val="none" w:sz="0" w:space="0" w:color="auto"/>
                    <w:right w:val="none" w:sz="0" w:space="0" w:color="auto"/>
                  </w:divBdr>
                </w:div>
                <w:div w:id="1278028350">
                  <w:marLeft w:val="0"/>
                  <w:marRight w:val="0"/>
                  <w:marTop w:val="0"/>
                  <w:marBottom w:val="0"/>
                  <w:divBdr>
                    <w:top w:val="none" w:sz="0" w:space="0" w:color="auto"/>
                    <w:left w:val="none" w:sz="0" w:space="0" w:color="auto"/>
                    <w:bottom w:val="none" w:sz="0" w:space="0" w:color="auto"/>
                    <w:right w:val="none" w:sz="0" w:space="0" w:color="auto"/>
                  </w:divBdr>
                </w:div>
                <w:div w:id="789014077">
                  <w:marLeft w:val="0"/>
                  <w:marRight w:val="0"/>
                  <w:marTop w:val="0"/>
                  <w:marBottom w:val="0"/>
                  <w:divBdr>
                    <w:top w:val="none" w:sz="0" w:space="0" w:color="auto"/>
                    <w:left w:val="none" w:sz="0" w:space="0" w:color="auto"/>
                    <w:bottom w:val="none" w:sz="0" w:space="0" w:color="auto"/>
                    <w:right w:val="none" w:sz="0" w:space="0" w:color="auto"/>
                  </w:divBdr>
                </w:div>
                <w:div w:id="1745881954">
                  <w:marLeft w:val="0"/>
                  <w:marRight w:val="0"/>
                  <w:marTop w:val="0"/>
                  <w:marBottom w:val="0"/>
                  <w:divBdr>
                    <w:top w:val="none" w:sz="0" w:space="0" w:color="auto"/>
                    <w:left w:val="none" w:sz="0" w:space="0" w:color="auto"/>
                    <w:bottom w:val="none" w:sz="0" w:space="0" w:color="auto"/>
                    <w:right w:val="none" w:sz="0" w:space="0" w:color="auto"/>
                  </w:divBdr>
                </w:div>
                <w:div w:id="674725501">
                  <w:marLeft w:val="0"/>
                  <w:marRight w:val="0"/>
                  <w:marTop w:val="0"/>
                  <w:marBottom w:val="0"/>
                  <w:divBdr>
                    <w:top w:val="none" w:sz="0" w:space="0" w:color="auto"/>
                    <w:left w:val="none" w:sz="0" w:space="0" w:color="auto"/>
                    <w:bottom w:val="none" w:sz="0" w:space="0" w:color="auto"/>
                    <w:right w:val="none" w:sz="0" w:space="0" w:color="auto"/>
                  </w:divBdr>
                </w:div>
                <w:div w:id="836194775">
                  <w:marLeft w:val="0"/>
                  <w:marRight w:val="0"/>
                  <w:marTop w:val="0"/>
                  <w:marBottom w:val="0"/>
                  <w:divBdr>
                    <w:top w:val="none" w:sz="0" w:space="0" w:color="auto"/>
                    <w:left w:val="none" w:sz="0" w:space="0" w:color="auto"/>
                    <w:bottom w:val="none" w:sz="0" w:space="0" w:color="auto"/>
                    <w:right w:val="none" w:sz="0" w:space="0" w:color="auto"/>
                  </w:divBdr>
                </w:div>
                <w:div w:id="1401632121">
                  <w:marLeft w:val="0"/>
                  <w:marRight w:val="0"/>
                  <w:marTop w:val="0"/>
                  <w:marBottom w:val="0"/>
                  <w:divBdr>
                    <w:top w:val="none" w:sz="0" w:space="0" w:color="auto"/>
                    <w:left w:val="none" w:sz="0" w:space="0" w:color="auto"/>
                    <w:bottom w:val="none" w:sz="0" w:space="0" w:color="auto"/>
                    <w:right w:val="none" w:sz="0" w:space="0" w:color="auto"/>
                  </w:divBdr>
                </w:div>
                <w:div w:id="1941404040">
                  <w:marLeft w:val="0"/>
                  <w:marRight w:val="0"/>
                  <w:marTop w:val="0"/>
                  <w:marBottom w:val="0"/>
                  <w:divBdr>
                    <w:top w:val="none" w:sz="0" w:space="0" w:color="auto"/>
                    <w:left w:val="none" w:sz="0" w:space="0" w:color="auto"/>
                    <w:bottom w:val="none" w:sz="0" w:space="0" w:color="auto"/>
                    <w:right w:val="none" w:sz="0" w:space="0" w:color="auto"/>
                  </w:divBdr>
                </w:div>
                <w:div w:id="1936205954">
                  <w:marLeft w:val="0"/>
                  <w:marRight w:val="0"/>
                  <w:marTop w:val="0"/>
                  <w:marBottom w:val="0"/>
                  <w:divBdr>
                    <w:top w:val="none" w:sz="0" w:space="0" w:color="auto"/>
                    <w:left w:val="none" w:sz="0" w:space="0" w:color="auto"/>
                    <w:bottom w:val="none" w:sz="0" w:space="0" w:color="auto"/>
                    <w:right w:val="none" w:sz="0" w:space="0" w:color="auto"/>
                  </w:divBdr>
                </w:div>
                <w:div w:id="605432320">
                  <w:marLeft w:val="0"/>
                  <w:marRight w:val="0"/>
                  <w:marTop w:val="0"/>
                  <w:marBottom w:val="0"/>
                  <w:divBdr>
                    <w:top w:val="none" w:sz="0" w:space="0" w:color="auto"/>
                    <w:left w:val="none" w:sz="0" w:space="0" w:color="auto"/>
                    <w:bottom w:val="none" w:sz="0" w:space="0" w:color="auto"/>
                    <w:right w:val="none" w:sz="0" w:space="0" w:color="auto"/>
                  </w:divBdr>
                </w:div>
                <w:div w:id="1525824718">
                  <w:marLeft w:val="0"/>
                  <w:marRight w:val="0"/>
                  <w:marTop w:val="0"/>
                  <w:marBottom w:val="0"/>
                  <w:divBdr>
                    <w:top w:val="none" w:sz="0" w:space="0" w:color="auto"/>
                    <w:left w:val="none" w:sz="0" w:space="0" w:color="auto"/>
                    <w:bottom w:val="none" w:sz="0" w:space="0" w:color="auto"/>
                    <w:right w:val="none" w:sz="0" w:space="0" w:color="auto"/>
                  </w:divBdr>
                </w:div>
                <w:div w:id="980691043">
                  <w:marLeft w:val="0"/>
                  <w:marRight w:val="0"/>
                  <w:marTop w:val="0"/>
                  <w:marBottom w:val="0"/>
                  <w:divBdr>
                    <w:top w:val="none" w:sz="0" w:space="0" w:color="auto"/>
                    <w:left w:val="none" w:sz="0" w:space="0" w:color="auto"/>
                    <w:bottom w:val="none" w:sz="0" w:space="0" w:color="auto"/>
                    <w:right w:val="none" w:sz="0" w:space="0" w:color="auto"/>
                  </w:divBdr>
                </w:div>
                <w:div w:id="2009401021">
                  <w:marLeft w:val="0"/>
                  <w:marRight w:val="0"/>
                  <w:marTop w:val="0"/>
                  <w:marBottom w:val="0"/>
                  <w:divBdr>
                    <w:top w:val="none" w:sz="0" w:space="0" w:color="auto"/>
                    <w:left w:val="none" w:sz="0" w:space="0" w:color="auto"/>
                    <w:bottom w:val="none" w:sz="0" w:space="0" w:color="auto"/>
                    <w:right w:val="none" w:sz="0" w:space="0" w:color="auto"/>
                  </w:divBdr>
                </w:div>
                <w:div w:id="1529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8370">
          <w:marLeft w:val="0"/>
          <w:marRight w:val="0"/>
          <w:marTop w:val="0"/>
          <w:marBottom w:val="0"/>
          <w:divBdr>
            <w:top w:val="none" w:sz="0" w:space="0" w:color="auto"/>
            <w:left w:val="none" w:sz="0" w:space="0" w:color="auto"/>
            <w:bottom w:val="none" w:sz="0" w:space="0" w:color="auto"/>
            <w:right w:val="none" w:sz="0" w:space="0" w:color="auto"/>
          </w:divBdr>
          <w:divsChild>
            <w:div w:id="743377499">
              <w:marLeft w:val="0"/>
              <w:marRight w:val="0"/>
              <w:marTop w:val="0"/>
              <w:marBottom w:val="0"/>
              <w:divBdr>
                <w:top w:val="none" w:sz="0" w:space="0" w:color="auto"/>
                <w:left w:val="none" w:sz="0" w:space="0" w:color="auto"/>
                <w:bottom w:val="none" w:sz="0" w:space="0" w:color="auto"/>
                <w:right w:val="none" w:sz="0" w:space="0" w:color="auto"/>
              </w:divBdr>
            </w:div>
            <w:div w:id="1571383232">
              <w:marLeft w:val="0"/>
              <w:marRight w:val="0"/>
              <w:marTop w:val="0"/>
              <w:marBottom w:val="0"/>
              <w:divBdr>
                <w:top w:val="none" w:sz="0" w:space="0" w:color="auto"/>
                <w:left w:val="none" w:sz="0" w:space="0" w:color="auto"/>
                <w:bottom w:val="none" w:sz="0" w:space="0" w:color="auto"/>
                <w:right w:val="none" w:sz="0" w:space="0" w:color="auto"/>
              </w:divBdr>
            </w:div>
            <w:div w:id="1441339044">
              <w:marLeft w:val="0"/>
              <w:marRight w:val="0"/>
              <w:marTop w:val="0"/>
              <w:marBottom w:val="0"/>
              <w:divBdr>
                <w:top w:val="none" w:sz="0" w:space="0" w:color="auto"/>
                <w:left w:val="none" w:sz="0" w:space="0" w:color="auto"/>
                <w:bottom w:val="none" w:sz="0" w:space="0" w:color="auto"/>
                <w:right w:val="none" w:sz="0" w:space="0" w:color="auto"/>
              </w:divBdr>
            </w:div>
            <w:div w:id="719675659">
              <w:marLeft w:val="0"/>
              <w:marRight w:val="0"/>
              <w:marTop w:val="0"/>
              <w:marBottom w:val="0"/>
              <w:divBdr>
                <w:top w:val="none" w:sz="0" w:space="0" w:color="auto"/>
                <w:left w:val="none" w:sz="0" w:space="0" w:color="auto"/>
                <w:bottom w:val="none" w:sz="0" w:space="0" w:color="auto"/>
                <w:right w:val="none" w:sz="0" w:space="0" w:color="auto"/>
              </w:divBdr>
            </w:div>
            <w:div w:id="1982229020">
              <w:marLeft w:val="0"/>
              <w:marRight w:val="0"/>
              <w:marTop w:val="0"/>
              <w:marBottom w:val="0"/>
              <w:divBdr>
                <w:top w:val="none" w:sz="0" w:space="0" w:color="auto"/>
                <w:left w:val="none" w:sz="0" w:space="0" w:color="auto"/>
                <w:bottom w:val="none" w:sz="0" w:space="0" w:color="auto"/>
                <w:right w:val="none" w:sz="0" w:space="0" w:color="auto"/>
              </w:divBdr>
            </w:div>
            <w:div w:id="1718122864">
              <w:marLeft w:val="0"/>
              <w:marRight w:val="0"/>
              <w:marTop w:val="0"/>
              <w:marBottom w:val="0"/>
              <w:divBdr>
                <w:top w:val="none" w:sz="0" w:space="0" w:color="auto"/>
                <w:left w:val="none" w:sz="0" w:space="0" w:color="auto"/>
                <w:bottom w:val="none" w:sz="0" w:space="0" w:color="auto"/>
                <w:right w:val="none" w:sz="0" w:space="0" w:color="auto"/>
              </w:divBdr>
            </w:div>
            <w:div w:id="1935283637">
              <w:marLeft w:val="0"/>
              <w:marRight w:val="0"/>
              <w:marTop w:val="0"/>
              <w:marBottom w:val="0"/>
              <w:divBdr>
                <w:top w:val="none" w:sz="0" w:space="0" w:color="auto"/>
                <w:left w:val="none" w:sz="0" w:space="0" w:color="auto"/>
                <w:bottom w:val="none" w:sz="0" w:space="0" w:color="auto"/>
                <w:right w:val="none" w:sz="0" w:space="0" w:color="auto"/>
              </w:divBdr>
            </w:div>
            <w:div w:id="1015305729">
              <w:marLeft w:val="0"/>
              <w:marRight w:val="0"/>
              <w:marTop w:val="0"/>
              <w:marBottom w:val="0"/>
              <w:divBdr>
                <w:top w:val="none" w:sz="0" w:space="0" w:color="auto"/>
                <w:left w:val="none" w:sz="0" w:space="0" w:color="auto"/>
                <w:bottom w:val="none" w:sz="0" w:space="0" w:color="auto"/>
                <w:right w:val="none" w:sz="0" w:space="0" w:color="auto"/>
              </w:divBdr>
            </w:div>
            <w:div w:id="202984545">
              <w:marLeft w:val="0"/>
              <w:marRight w:val="0"/>
              <w:marTop w:val="0"/>
              <w:marBottom w:val="0"/>
              <w:divBdr>
                <w:top w:val="none" w:sz="0" w:space="0" w:color="auto"/>
                <w:left w:val="none" w:sz="0" w:space="0" w:color="auto"/>
                <w:bottom w:val="none" w:sz="0" w:space="0" w:color="auto"/>
                <w:right w:val="none" w:sz="0" w:space="0" w:color="auto"/>
              </w:divBdr>
            </w:div>
            <w:div w:id="1274943265">
              <w:marLeft w:val="0"/>
              <w:marRight w:val="0"/>
              <w:marTop w:val="0"/>
              <w:marBottom w:val="0"/>
              <w:divBdr>
                <w:top w:val="none" w:sz="0" w:space="0" w:color="auto"/>
                <w:left w:val="none" w:sz="0" w:space="0" w:color="auto"/>
                <w:bottom w:val="none" w:sz="0" w:space="0" w:color="auto"/>
                <w:right w:val="none" w:sz="0" w:space="0" w:color="auto"/>
              </w:divBdr>
            </w:div>
            <w:div w:id="1272514737">
              <w:marLeft w:val="0"/>
              <w:marRight w:val="0"/>
              <w:marTop w:val="0"/>
              <w:marBottom w:val="0"/>
              <w:divBdr>
                <w:top w:val="none" w:sz="0" w:space="0" w:color="auto"/>
                <w:left w:val="none" w:sz="0" w:space="0" w:color="auto"/>
                <w:bottom w:val="none" w:sz="0" w:space="0" w:color="auto"/>
                <w:right w:val="none" w:sz="0" w:space="0" w:color="auto"/>
              </w:divBdr>
            </w:div>
            <w:div w:id="2137024570">
              <w:marLeft w:val="0"/>
              <w:marRight w:val="0"/>
              <w:marTop w:val="0"/>
              <w:marBottom w:val="0"/>
              <w:divBdr>
                <w:top w:val="none" w:sz="0" w:space="0" w:color="auto"/>
                <w:left w:val="none" w:sz="0" w:space="0" w:color="auto"/>
                <w:bottom w:val="none" w:sz="0" w:space="0" w:color="auto"/>
                <w:right w:val="none" w:sz="0" w:space="0" w:color="auto"/>
              </w:divBdr>
            </w:div>
            <w:div w:id="239170758">
              <w:marLeft w:val="0"/>
              <w:marRight w:val="0"/>
              <w:marTop w:val="0"/>
              <w:marBottom w:val="0"/>
              <w:divBdr>
                <w:top w:val="none" w:sz="0" w:space="0" w:color="auto"/>
                <w:left w:val="none" w:sz="0" w:space="0" w:color="auto"/>
                <w:bottom w:val="none" w:sz="0" w:space="0" w:color="auto"/>
                <w:right w:val="none" w:sz="0" w:space="0" w:color="auto"/>
              </w:divBdr>
            </w:div>
            <w:div w:id="151217059">
              <w:marLeft w:val="0"/>
              <w:marRight w:val="0"/>
              <w:marTop w:val="0"/>
              <w:marBottom w:val="0"/>
              <w:divBdr>
                <w:top w:val="none" w:sz="0" w:space="0" w:color="auto"/>
                <w:left w:val="none" w:sz="0" w:space="0" w:color="auto"/>
                <w:bottom w:val="none" w:sz="0" w:space="0" w:color="auto"/>
                <w:right w:val="none" w:sz="0" w:space="0" w:color="auto"/>
              </w:divBdr>
            </w:div>
            <w:div w:id="96413190">
              <w:marLeft w:val="0"/>
              <w:marRight w:val="0"/>
              <w:marTop w:val="0"/>
              <w:marBottom w:val="0"/>
              <w:divBdr>
                <w:top w:val="none" w:sz="0" w:space="0" w:color="auto"/>
                <w:left w:val="none" w:sz="0" w:space="0" w:color="auto"/>
                <w:bottom w:val="none" w:sz="0" w:space="0" w:color="auto"/>
                <w:right w:val="none" w:sz="0" w:space="0" w:color="auto"/>
              </w:divBdr>
            </w:div>
            <w:div w:id="1242712894">
              <w:marLeft w:val="0"/>
              <w:marRight w:val="0"/>
              <w:marTop w:val="0"/>
              <w:marBottom w:val="0"/>
              <w:divBdr>
                <w:top w:val="none" w:sz="0" w:space="0" w:color="auto"/>
                <w:left w:val="none" w:sz="0" w:space="0" w:color="auto"/>
                <w:bottom w:val="none" w:sz="0" w:space="0" w:color="auto"/>
                <w:right w:val="none" w:sz="0" w:space="0" w:color="auto"/>
              </w:divBdr>
            </w:div>
            <w:div w:id="635185594">
              <w:marLeft w:val="0"/>
              <w:marRight w:val="0"/>
              <w:marTop w:val="0"/>
              <w:marBottom w:val="0"/>
              <w:divBdr>
                <w:top w:val="none" w:sz="0" w:space="0" w:color="auto"/>
                <w:left w:val="none" w:sz="0" w:space="0" w:color="auto"/>
                <w:bottom w:val="none" w:sz="0" w:space="0" w:color="auto"/>
                <w:right w:val="none" w:sz="0" w:space="0" w:color="auto"/>
              </w:divBdr>
            </w:div>
            <w:div w:id="1241795049">
              <w:marLeft w:val="0"/>
              <w:marRight w:val="0"/>
              <w:marTop w:val="0"/>
              <w:marBottom w:val="0"/>
              <w:divBdr>
                <w:top w:val="none" w:sz="0" w:space="0" w:color="auto"/>
                <w:left w:val="none" w:sz="0" w:space="0" w:color="auto"/>
                <w:bottom w:val="none" w:sz="0" w:space="0" w:color="auto"/>
                <w:right w:val="none" w:sz="0" w:space="0" w:color="auto"/>
              </w:divBdr>
            </w:div>
            <w:div w:id="118383294">
              <w:marLeft w:val="0"/>
              <w:marRight w:val="0"/>
              <w:marTop w:val="0"/>
              <w:marBottom w:val="0"/>
              <w:divBdr>
                <w:top w:val="none" w:sz="0" w:space="0" w:color="auto"/>
                <w:left w:val="none" w:sz="0" w:space="0" w:color="auto"/>
                <w:bottom w:val="none" w:sz="0" w:space="0" w:color="auto"/>
                <w:right w:val="none" w:sz="0" w:space="0" w:color="auto"/>
              </w:divBdr>
            </w:div>
            <w:div w:id="1103457969">
              <w:marLeft w:val="0"/>
              <w:marRight w:val="0"/>
              <w:marTop w:val="0"/>
              <w:marBottom w:val="0"/>
              <w:divBdr>
                <w:top w:val="none" w:sz="0" w:space="0" w:color="auto"/>
                <w:left w:val="none" w:sz="0" w:space="0" w:color="auto"/>
                <w:bottom w:val="none" w:sz="0" w:space="0" w:color="auto"/>
                <w:right w:val="none" w:sz="0" w:space="0" w:color="auto"/>
              </w:divBdr>
            </w:div>
            <w:div w:id="753163594">
              <w:marLeft w:val="0"/>
              <w:marRight w:val="0"/>
              <w:marTop w:val="0"/>
              <w:marBottom w:val="0"/>
              <w:divBdr>
                <w:top w:val="none" w:sz="0" w:space="0" w:color="auto"/>
                <w:left w:val="none" w:sz="0" w:space="0" w:color="auto"/>
                <w:bottom w:val="none" w:sz="0" w:space="0" w:color="auto"/>
                <w:right w:val="none" w:sz="0" w:space="0" w:color="auto"/>
              </w:divBdr>
            </w:div>
            <w:div w:id="311717683">
              <w:marLeft w:val="0"/>
              <w:marRight w:val="0"/>
              <w:marTop w:val="0"/>
              <w:marBottom w:val="0"/>
              <w:divBdr>
                <w:top w:val="none" w:sz="0" w:space="0" w:color="auto"/>
                <w:left w:val="none" w:sz="0" w:space="0" w:color="auto"/>
                <w:bottom w:val="none" w:sz="0" w:space="0" w:color="auto"/>
                <w:right w:val="none" w:sz="0" w:space="0" w:color="auto"/>
              </w:divBdr>
            </w:div>
            <w:div w:id="318925821">
              <w:marLeft w:val="0"/>
              <w:marRight w:val="0"/>
              <w:marTop w:val="0"/>
              <w:marBottom w:val="0"/>
              <w:divBdr>
                <w:top w:val="none" w:sz="0" w:space="0" w:color="auto"/>
                <w:left w:val="none" w:sz="0" w:space="0" w:color="auto"/>
                <w:bottom w:val="none" w:sz="0" w:space="0" w:color="auto"/>
                <w:right w:val="none" w:sz="0" w:space="0" w:color="auto"/>
              </w:divBdr>
            </w:div>
            <w:div w:id="1879195935">
              <w:marLeft w:val="0"/>
              <w:marRight w:val="0"/>
              <w:marTop w:val="0"/>
              <w:marBottom w:val="0"/>
              <w:divBdr>
                <w:top w:val="none" w:sz="0" w:space="0" w:color="auto"/>
                <w:left w:val="none" w:sz="0" w:space="0" w:color="auto"/>
                <w:bottom w:val="none" w:sz="0" w:space="0" w:color="auto"/>
                <w:right w:val="none" w:sz="0" w:space="0" w:color="auto"/>
              </w:divBdr>
            </w:div>
            <w:div w:id="1828551034">
              <w:marLeft w:val="0"/>
              <w:marRight w:val="0"/>
              <w:marTop w:val="0"/>
              <w:marBottom w:val="0"/>
              <w:divBdr>
                <w:top w:val="none" w:sz="0" w:space="0" w:color="auto"/>
                <w:left w:val="none" w:sz="0" w:space="0" w:color="auto"/>
                <w:bottom w:val="none" w:sz="0" w:space="0" w:color="auto"/>
                <w:right w:val="none" w:sz="0" w:space="0" w:color="auto"/>
              </w:divBdr>
            </w:div>
            <w:div w:id="1901478290">
              <w:marLeft w:val="0"/>
              <w:marRight w:val="0"/>
              <w:marTop w:val="0"/>
              <w:marBottom w:val="0"/>
              <w:divBdr>
                <w:top w:val="none" w:sz="0" w:space="0" w:color="auto"/>
                <w:left w:val="none" w:sz="0" w:space="0" w:color="auto"/>
                <w:bottom w:val="none" w:sz="0" w:space="0" w:color="auto"/>
                <w:right w:val="none" w:sz="0" w:space="0" w:color="auto"/>
              </w:divBdr>
            </w:div>
            <w:div w:id="314837927">
              <w:marLeft w:val="0"/>
              <w:marRight w:val="0"/>
              <w:marTop w:val="0"/>
              <w:marBottom w:val="0"/>
              <w:divBdr>
                <w:top w:val="none" w:sz="0" w:space="0" w:color="auto"/>
                <w:left w:val="none" w:sz="0" w:space="0" w:color="auto"/>
                <w:bottom w:val="none" w:sz="0" w:space="0" w:color="auto"/>
                <w:right w:val="none" w:sz="0" w:space="0" w:color="auto"/>
              </w:divBdr>
            </w:div>
            <w:div w:id="12533723">
              <w:marLeft w:val="0"/>
              <w:marRight w:val="0"/>
              <w:marTop w:val="0"/>
              <w:marBottom w:val="0"/>
              <w:divBdr>
                <w:top w:val="none" w:sz="0" w:space="0" w:color="auto"/>
                <w:left w:val="none" w:sz="0" w:space="0" w:color="auto"/>
                <w:bottom w:val="none" w:sz="0" w:space="0" w:color="auto"/>
                <w:right w:val="none" w:sz="0" w:space="0" w:color="auto"/>
              </w:divBdr>
            </w:div>
            <w:div w:id="1265335955">
              <w:marLeft w:val="0"/>
              <w:marRight w:val="0"/>
              <w:marTop w:val="0"/>
              <w:marBottom w:val="0"/>
              <w:divBdr>
                <w:top w:val="none" w:sz="0" w:space="0" w:color="auto"/>
                <w:left w:val="none" w:sz="0" w:space="0" w:color="auto"/>
                <w:bottom w:val="none" w:sz="0" w:space="0" w:color="auto"/>
                <w:right w:val="none" w:sz="0" w:space="0" w:color="auto"/>
              </w:divBdr>
            </w:div>
            <w:div w:id="2013987554">
              <w:marLeft w:val="0"/>
              <w:marRight w:val="0"/>
              <w:marTop w:val="0"/>
              <w:marBottom w:val="0"/>
              <w:divBdr>
                <w:top w:val="none" w:sz="0" w:space="0" w:color="auto"/>
                <w:left w:val="none" w:sz="0" w:space="0" w:color="auto"/>
                <w:bottom w:val="none" w:sz="0" w:space="0" w:color="auto"/>
                <w:right w:val="none" w:sz="0" w:space="0" w:color="auto"/>
              </w:divBdr>
            </w:div>
            <w:div w:id="477838925">
              <w:marLeft w:val="0"/>
              <w:marRight w:val="0"/>
              <w:marTop w:val="0"/>
              <w:marBottom w:val="0"/>
              <w:divBdr>
                <w:top w:val="none" w:sz="0" w:space="0" w:color="auto"/>
                <w:left w:val="none" w:sz="0" w:space="0" w:color="auto"/>
                <w:bottom w:val="none" w:sz="0" w:space="0" w:color="auto"/>
                <w:right w:val="none" w:sz="0" w:space="0" w:color="auto"/>
              </w:divBdr>
            </w:div>
            <w:div w:id="981929809">
              <w:marLeft w:val="0"/>
              <w:marRight w:val="0"/>
              <w:marTop w:val="0"/>
              <w:marBottom w:val="0"/>
              <w:divBdr>
                <w:top w:val="none" w:sz="0" w:space="0" w:color="auto"/>
                <w:left w:val="none" w:sz="0" w:space="0" w:color="auto"/>
                <w:bottom w:val="none" w:sz="0" w:space="0" w:color="auto"/>
                <w:right w:val="none" w:sz="0" w:space="0" w:color="auto"/>
              </w:divBdr>
            </w:div>
            <w:div w:id="346054794">
              <w:marLeft w:val="0"/>
              <w:marRight w:val="0"/>
              <w:marTop w:val="0"/>
              <w:marBottom w:val="0"/>
              <w:divBdr>
                <w:top w:val="none" w:sz="0" w:space="0" w:color="auto"/>
                <w:left w:val="none" w:sz="0" w:space="0" w:color="auto"/>
                <w:bottom w:val="none" w:sz="0" w:space="0" w:color="auto"/>
                <w:right w:val="none" w:sz="0" w:space="0" w:color="auto"/>
              </w:divBdr>
            </w:div>
            <w:div w:id="760446492">
              <w:marLeft w:val="0"/>
              <w:marRight w:val="0"/>
              <w:marTop w:val="0"/>
              <w:marBottom w:val="0"/>
              <w:divBdr>
                <w:top w:val="none" w:sz="0" w:space="0" w:color="auto"/>
                <w:left w:val="none" w:sz="0" w:space="0" w:color="auto"/>
                <w:bottom w:val="none" w:sz="0" w:space="0" w:color="auto"/>
                <w:right w:val="none" w:sz="0" w:space="0" w:color="auto"/>
              </w:divBdr>
            </w:div>
            <w:div w:id="494495396">
              <w:marLeft w:val="0"/>
              <w:marRight w:val="0"/>
              <w:marTop w:val="0"/>
              <w:marBottom w:val="0"/>
              <w:divBdr>
                <w:top w:val="none" w:sz="0" w:space="0" w:color="auto"/>
                <w:left w:val="none" w:sz="0" w:space="0" w:color="auto"/>
                <w:bottom w:val="none" w:sz="0" w:space="0" w:color="auto"/>
                <w:right w:val="none" w:sz="0" w:space="0" w:color="auto"/>
              </w:divBdr>
            </w:div>
            <w:div w:id="1183517607">
              <w:marLeft w:val="0"/>
              <w:marRight w:val="0"/>
              <w:marTop w:val="0"/>
              <w:marBottom w:val="0"/>
              <w:divBdr>
                <w:top w:val="none" w:sz="0" w:space="0" w:color="auto"/>
                <w:left w:val="none" w:sz="0" w:space="0" w:color="auto"/>
                <w:bottom w:val="none" w:sz="0" w:space="0" w:color="auto"/>
                <w:right w:val="none" w:sz="0" w:space="0" w:color="auto"/>
              </w:divBdr>
            </w:div>
            <w:div w:id="283460116">
              <w:marLeft w:val="0"/>
              <w:marRight w:val="0"/>
              <w:marTop w:val="0"/>
              <w:marBottom w:val="0"/>
              <w:divBdr>
                <w:top w:val="none" w:sz="0" w:space="0" w:color="auto"/>
                <w:left w:val="none" w:sz="0" w:space="0" w:color="auto"/>
                <w:bottom w:val="none" w:sz="0" w:space="0" w:color="auto"/>
                <w:right w:val="none" w:sz="0" w:space="0" w:color="auto"/>
              </w:divBdr>
            </w:div>
            <w:div w:id="168570211">
              <w:marLeft w:val="0"/>
              <w:marRight w:val="0"/>
              <w:marTop w:val="0"/>
              <w:marBottom w:val="0"/>
              <w:divBdr>
                <w:top w:val="none" w:sz="0" w:space="0" w:color="auto"/>
                <w:left w:val="none" w:sz="0" w:space="0" w:color="auto"/>
                <w:bottom w:val="none" w:sz="0" w:space="0" w:color="auto"/>
                <w:right w:val="none" w:sz="0" w:space="0" w:color="auto"/>
              </w:divBdr>
            </w:div>
            <w:div w:id="1087920756">
              <w:marLeft w:val="0"/>
              <w:marRight w:val="0"/>
              <w:marTop w:val="0"/>
              <w:marBottom w:val="0"/>
              <w:divBdr>
                <w:top w:val="none" w:sz="0" w:space="0" w:color="auto"/>
                <w:left w:val="none" w:sz="0" w:space="0" w:color="auto"/>
                <w:bottom w:val="none" w:sz="0" w:space="0" w:color="auto"/>
                <w:right w:val="none" w:sz="0" w:space="0" w:color="auto"/>
              </w:divBdr>
            </w:div>
            <w:div w:id="1205630563">
              <w:marLeft w:val="0"/>
              <w:marRight w:val="0"/>
              <w:marTop w:val="0"/>
              <w:marBottom w:val="0"/>
              <w:divBdr>
                <w:top w:val="none" w:sz="0" w:space="0" w:color="auto"/>
                <w:left w:val="none" w:sz="0" w:space="0" w:color="auto"/>
                <w:bottom w:val="none" w:sz="0" w:space="0" w:color="auto"/>
                <w:right w:val="none" w:sz="0" w:space="0" w:color="auto"/>
              </w:divBdr>
            </w:div>
            <w:div w:id="1633900260">
              <w:marLeft w:val="0"/>
              <w:marRight w:val="0"/>
              <w:marTop w:val="0"/>
              <w:marBottom w:val="0"/>
              <w:divBdr>
                <w:top w:val="none" w:sz="0" w:space="0" w:color="auto"/>
                <w:left w:val="none" w:sz="0" w:space="0" w:color="auto"/>
                <w:bottom w:val="none" w:sz="0" w:space="0" w:color="auto"/>
                <w:right w:val="none" w:sz="0" w:space="0" w:color="auto"/>
              </w:divBdr>
            </w:div>
            <w:div w:id="2079208451">
              <w:marLeft w:val="0"/>
              <w:marRight w:val="0"/>
              <w:marTop w:val="0"/>
              <w:marBottom w:val="0"/>
              <w:divBdr>
                <w:top w:val="none" w:sz="0" w:space="0" w:color="auto"/>
                <w:left w:val="none" w:sz="0" w:space="0" w:color="auto"/>
                <w:bottom w:val="none" w:sz="0" w:space="0" w:color="auto"/>
                <w:right w:val="none" w:sz="0" w:space="0" w:color="auto"/>
              </w:divBdr>
            </w:div>
            <w:div w:id="2095976142">
              <w:marLeft w:val="0"/>
              <w:marRight w:val="0"/>
              <w:marTop w:val="0"/>
              <w:marBottom w:val="0"/>
              <w:divBdr>
                <w:top w:val="none" w:sz="0" w:space="0" w:color="auto"/>
                <w:left w:val="none" w:sz="0" w:space="0" w:color="auto"/>
                <w:bottom w:val="none" w:sz="0" w:space="0" w:color="auto"/>
                <w:right w:val="none" w:sz="0" w:space="0" w:color="auto"/>
              </w:divBdr>
            </w:div>
            <w:div w:id="2031833687">
              <w:marLeft w:val="0"/>
              <w:marRight w:val="0"/>
              <w:marTop w:val="0"/>
              <w:marBottom w:val="0"/>
              <w:divBdr>
                <w:top w:val="none" w:sz="0" w:space="0" w:color="auto"/>
                <w:left w:val="none" w:sz="0" w:space="0" w:color="auto"/>
                <w:bottom w:val="none" w:sz="0" w:space="0" w:color="auto"/>
                <w:right w:val="none" w:sz="0" w:space="0" w:color="auto"/>
              </w:divBdr>
            </w:div>
            <w:div w:id="1641836765">
              <w:marLeft w:val="0"/>
              <w:marRight w:val="0"/>
              <w:marTop w:val="0"/>
              <w:marBottom w:val="0"/>
              <w:divBdr>
                <w:top w:val="none" w:sz="0" w:space="0" w:color="auto"/>
                <w:left w:val="none" w:sz="0" w:space="0" w:color="auto"/>
                <w:bottom w:val="none" w:sz="0" w:space="0" w:color="auto"/>
                <w:right w:val="none" w:sz="0" w:space="0" w:color="auto"/>
              </w:divBdr>
            </w:div>
            <w:div w:id="2084911069">
              <w:marLeft w:val="0"/>
              <w:marRight w:val="0"/>
              <w:marTop w:val="0"/>
              <w:marBottom w:val="0"/>
              <w:divBdr>
                <w:top w:val="none" w:sz="0" w:space="0" w:color="auto"/>
                <w:left w:val="none" w:sz="0" w:space="0" w:color="auto"/>
                <w:bottom w:val="none" w:sz="0" w:space="0" w:color="auto"/>
                <w:right w:val="none" w:sz="0" w:space="0" w:color="auto"/>
              </w:divBdr>
            </w:div>
            <w:div w:id="791706258">
              <w:marLeft w:val="0"/>
              <w:marRight w:val="0"/>
              <w:marTop w:val="0"/>
              <w:marBottom w:val="0"/>
              <w:divBdr>
                <w:top w:val="none" w:sz="0" w:space="0" w:color="auto"/>
                <w:left w:val="none" w:sz="0" w:space="0" w:color="auto"/>
                <w:bottom w:val="none" w:sz="0" w:space="0" w:color="auto"/>
                <w:right w:val="none" w:sz="0" w:space="0" w:color="auto"/>
              </w:divBdr>
            </w:div>
            <w:div w:id="1314136208">
              <w:marLeft w:val="0"/>
              <w:marRight w:val="0"/>
              <w:marTop w:val="0"/>
              <w:marBottom w:val="0"/>
              <w:divBdr>
                <w:top w:val="none" w:sz="0" w:space="0" w:color="auto"/>
                <w:left w:val="none" w:sz="0" w:space="0" w:color="auto"/>
                <w:bottom w:val="none" w:sz="0" w:space="0" w:color="auto"/>
                <w:right w:val="none" w:sz="0" w:space="0" w:color="auto"/>
              </w:divBdr>
            </w:div>
            <w:div w:id="1140197442">
              <w:marLeft w:val="0"/>
              <w:marRight w:val="0"/>
              <w:marTop w:val="0"/>
              <w:marBottom w:val="0"/>
              <w:divBdr>
                <w:top w:val="none" w:sz="0" w:space="0" w:color="auto"/>
                <w:left w:val="none" w:sz="0" w:space="0" w:color="auto"/>
                <w:bottom w:val="none" w:sz="0" w:space="0" w:color="auto"/>
                <w:right w:val="none" w:sz="0" w:space="0" w:color="auto"/>
              </w:divBdr>
            </w:div>
            <w:div w:id="1638954776">
              <w:marLeft w:val="0"/>
              <w:marRight w:val="0"/>
              <w:marTop w:val="0"/>
              <w:marBottom w:val="0"/>
              <w:divBdr>
                <w:top w:val="none" w:sz="0" w:space="0" w:color="auto"/>
                <w:left w:val="none" w:sz="0" w:space="0" w:color="auto"/>
                <w:bottom w:val="none" w:sz="0" w:space="0" w:color="auto"/>
                <w:right w:val="none" w:sz="0" w:space="0" w:color="auto"/>
              </w:divBdr>
            </w:div>
            <w:div w:id="86927796">
              <w:marLeft w:val="0"/>
              <w:marRight w:val="0"/>
              <w:marTop w:val="0"/>
              <w:marBottom w:val="0"/>
              <w:divBdr>
                <w:top w:val="none" w:sz="0" w:space="0" w:color="auto"/>
                <w:left w:val="none" w:sz="0" w:space="0" w:color="auto"/>
                <w:bottom w:val="none" w:sz="0" w:space="0" w:color="auto"/>
                <w:right w:val="none" w:sz="0" w:space="0" w:color="auto"/>
              </w:divBdr>
            </w:div>
            <w:div w:id="1337687891">
              <w:marLeft w:val="0"/>
              <w:marRight w:val="0"/>
              <w:marTop w:val="0"/>
              <w:marBottom w:val="0"/>
              <w:divBdr>
                <w:top w:val="none" w:sz="0" w:space="0" w:color="auto"/>
                <w:left w:val="none" w:sz="0" w:space="0" w:color="auto"/>
                <w:bottom w:val="none" w:sz="0" w:space="0" w:color="auto"/>
                <w:right w:val="none" w:sz="0" w:space="0" w:color="auto"/>
              </w:divBdr>
            </w:div>
            <w:div w:id="1263341462">
              <w:marLeft w:val="0"/>
              <w:marRight w:val="0"/>
              <w:marTop w:val="0"/>
              <w:marBottom w:val="0"/>
              <w:divBdr>
                <w:top w:val="none" w:sz="0" w:space="0" w:color="auto"/>
                <w:left w:val="none" w:sz="0" w:space="0" w:color="auto"/>
                <w:bottom w:val="none" w:sz="0" w:space="0" w:color="auto"/>
                <w:right w:val="none" w:sz="0" w:space="0" w:color="auto"/>
              </w:divBdr>
            </w:div>
            <w:div w:id="200482212">
              <w:marLeft w:val="0"/>
              <w:marRight w:val="0"/>
              <w:marTop w:val="0"/>
              <w:marBottom w:val="0"/>
              <w:divBdr>
                <w:top w:val="none" w:sz="0" w:space="0" w:color="auto"/>
                <w:left w:val="none" w:sz="0" w:space="0" w:color="auto"/>
                <w:bottom w:val="none" w:sz="0" w:space="0" w:color="auto"/>
                <w:right w:val="none" w:sz="0" w:space="0" w:color="auto"/>
              </w:divBdr>
            </w:div>
            <w:div w:id="631524997">
              <w:marLeft w:val="0"/>
              <w:marRight w:val="0"/>
              <w:marTop w:val="0"/>
              <w:marBottom w:val="0"/>
              <w:divBdr>
                <w:top w:val="none" w:sz="0" w:space="0" w:color="auto"/>
                <w:left w:val="none" w:sz="0" w:space="0" w:color="auto"/>
                <w:bottom w:val="none" w:sz="0" w:space="0" w:color="auto"/>
                <w:right w:val="none" w:sz="0" w:space="0" w:color="auto"/>
              </w:divBdr>
            </w:div>
            <w:div w:id="1977449875">
              <w:marLeft w:val="0"/>
              <w:marRight w:val="0"/>
              <w:marTop w:val="0"/>
              <w:marBottom w:val="0"/>
              <w:divBdr>
                <w:top w:val="none" w:sz="0" w:space="0" w:color="auto"/>
                <w:left w:val="none" w:sz="0" w:space="0" w:color="auto"/>
                <w:bottom w:val="none" w:sz="0" w:space="0" w:color="auto"/>
                <w:right w:val="none" w:sz="0" w:space="0" w:color="auto"/>
              </w:divBdr>
            </w:div>
            <w:div w:id="324551504">
              <w:marLeft w:val="0"/>
              <w:marRight w:val="0"/>
              <w:marTop w:val="0"/>
              <w:marBottom w:val="0"/>
              <w:divBdr>
                <w:top w:val="none" w:sz="0" w:space="0" w:color="auto"/>
                <w:left w:val="none" w:sz="0" w:space="0" w:color="auto"/>
                <w:bottom w:val="none" w:sz="0" w:space="0" w:color="auto"/>
                <w:right w:val="none" w:sz="0" w:space="0" w:color="auto"/>
              </w:divBdr>
            </w:div>
          </w:divsChild>
        </w:div>
        <w:div w:id="1698387558">
          <w:marLeft w:val="0"/>
          <w:marRight w:val="0"/>
          <w:marTop w:val="0"/>
          <w:marBottom w:val="0"/>
          <w:divBdr>
            <w:top w:val="none" w:sz="0" w:space="0" w:color="auto"/>
            <w:left w:val="none" w:sz="0" w:space="0" w:color="auto"/>
            <w:bottom w:val="none" w:sz="0" w:space="0" w:color="auto"/>
            <w:right w:val="none" w:sz="0" w:space="0" w:color="auto"/>
          </w:divBdr>
        </w:div>
        <w:div w:id="354695528">
          <w:marLeft w:val="0"/>
          <w:marRight w:val="0"/>
          <w:marTop w:val="0"/>
          <w:marBottom w:val="0"/>
          <w:divBdr>
            <w:top w:val="none" w:sz="0" w:space="0" w:color="auto"/>
            <w:left w:val="none" w:sz="0" w:space="0" w:color="auto"/>
            <w:bottom w:val="none" w:sz="0" w:space="0" w:color="auto"/>
            <w:right w:val="none" w:sz="0" w:space="0" w:color="auto"/>
          </w:divBdr>
        </w:div>
        <w:div w:id="571740705">
          <w:marLeft w:val="0"/>
          <w:marRight w:val="0"/>
          <w:marTop w:val="0"/>
          <w:marBottom w:val="0"/>
          <w:divBdr>
            <w:top w:val="none" w:sz="0" w:space="0" w:color="auto"/>
            <w:left w:val="none" w:sz="0" w:space="0" w:color="auto"/>
            <w:bottom w:val="none" w:sz="0" w:space="0" w:color="auto"/>
            <w:right w:val="none" w:sz="0" w:space="0" w:color="auto"/>
          </w:divBdr>
          <w:divsChild>
            <w:div w:id="1729764159">
              <w:marLeft w:val="0"/>
              <w:marRight w:val="0"/>
              <w:marTop w:val="0"/>
              <w:marBottom w:val="0"/>
              <w:divBdr>
                <w:top w:val="none" w:sz="0" w:space="0" w:color="auto"/>
                <w:left w:val="none" w:sz="0" w:space="0" w:color="auto"/>
                <w:bottom w:val="none" w:sz="0" w:space="0" w:color="auto"/>
                <w:right w:val="none" w:sz="0" w:space="0" w:color="auto"/>
              </w:divBdr>
            </w:div>
            <w:div w:id="1455556529">
              <w:marLeft w:val="0"/>
              <w:marRight w:val="0"/>
              <w:marTop w:val="0"/>
              <w:marBottom w:val="0"/>
              <w:divBdr>
                <w:top w:val="none" w:sz="0" w:space="0" w:color="auto"/>
                <w:left w:val="none" w:sz="0" w:space="0" w:color="auto"/>
                <w:bottom w:val="none" w:sz="0" w:space="0" w:color="auto"/>
                <w:right w:val="none" w:sz="0" w:space="0" w:color="auto"/>
              </w:divBdr>
            </w:div>
          </w:divsChild>
        </w:div>
        <w:div w:id="239367027">
          <w:marLeft w:val="0"/>
          <w:marRight w:val="0"/>
          <w:marTop w:val="0"/>
          <w:marBottom w:val="0"/>
          <w:divBdr>
            <w:top w:val="none" w:sz="0" w:space="0" w:color="auto"/>
            <w:left w:val="none" w:sz="0" w:space="0" w:color="auto"/>
            <w:bottom w:val="none" w:sz="0" w:space="0" w:color="auto"/>
            <w:right w:val="none" w:sz="0" w:space="0" w:color="auto"/>
          </w:divBdr>
        </w:div>
        <w:div w:id="678846548">
          <w:marLeft w:val="0"/>
          <w:marRight w:val="0"/>
          <w:marTop w:val="0"/>
          <w:marBottom w:val="0"/>
          <w:divBdr>
            <w:top w:val="none" w:sz="0" w:space="0" w:color="auto"/>
            <w:left w:val="none" w:sz="0" w:space="0" w:color="auto"/>
            <w:bottom w:val="none" w:sz="0" w:space="0" w:color="auto"/>
            <w:right w:val="none" w:sz="0" w:space="0" w:color="auto"/>
          </w:divBdr>
        </w:div>
        <w:div w:id="1958027192">
          <w:marLeft w:val="0"/>
          <w:marRight w:val="0"/>
          <w:marTop w:val="0"/>
          <w:marBottom w:val="0"/>
          <w:divBdr>
            <w:top w:val="none" w:sz="0" w:space="0" w:color="auto"/>
            <w:left w:val="none" w:sz="0" w:space="0" w:color="auto"/>
            <w:bottom w:val="none" w:sz="0" w:space="0" w:color="auto"/>
            <w:right w:val="none" w:sz="0" w:space="0" w:color="auto"/>
          </w:divBdr>
        </w:div>
        <w:div w:id="715278792">
          <w:marLeft w:val="0"/>
          <w:marRight w:val="0"/>
          <w:marTop w:val="0"/>
          <w:marBottom w:val="0"/>
          <w:divBdr>
            <w:top w:val="none" w:sz="0" w:space="0" w:color="auto"/>
            <w:left w:val="none" w:sz="0" w:space="0" w:color="auto"/>
            <w:bottom w:val="none" w:sz="0" w:space="0" w:color="auto"/>
            <w:right w:val="none" w:sz="0" w:space="0" w:color="auto"/>
          </w:divBdr>
          <w:divsChild>
            <w:div w:id="2105225574">
              <w:marLeft w:val="0"/>
              <w:marRight w:val="0"/>
              <w:marTop w:val="0"/>
              <w:marBottom w:val="0"/>
              <w:divBdr>
                <w:top w:val="none" w:sz="0" w:space="0" w:color="auto"/>
                <w:left w:val="none" w:sz="0" w:space="0" w:color="auto"/>
                <w:bottom w:val="none" w:sz="0" w:space="0" w:color="auto"/>
                <w:right w:val="none" w:sz="0" w:space="0" w:color="auto"/>
              </w:divBdr>
              <w:divsChild>
                <w:div w:id="1878353381">
                  <w:marLeft w:val="0"/>
                  <w:marRight w:val="0"/>
                  <w:marTop w:val="0"/>
                  <w:marBottom w:val="0"/>
                  <w:divBdr>
                    <w:top w:val="none" w:sz="0" w:space="0" w:color="auto"/>
                    <w:left w:val="none" w:sz="0" w:space="0" w:color="auto"/>
                    <w:bottom w:val="none" w:sz="0" w:space="0" w:color="auto"/>
                    <w:right w:val="none" w:sz="0" w:space="0" w:color="auto"/>
                  </w:divBdr>
                </w:div>
                <w:div w:id="770205202">
                  <w:marLeft w:val="0"/>
                  <w:marRight w:val="0"/>
                  <w:marTop w:val="0"/>
                  <w:marBottom w:val="0"/>
                  <w:divBdr>
                    <w:top w:val="none" w:sz="0" w:space="0" w:color="auto"/>
                    <w:left w:val="none" w:sz="0" w:space="0" w:color="auto"/>
                    <w:bottom w:val="none" w:sz="0" w:space="0" w:color="auto"/>
                    <w:right w:val="none" w:sz="0" w:space="0" w:color="auto"/>
                  </w:divBdr>
                </w:div>
                <w:div w:id="1831948191">
                  <w:marLeft w:val="0"/>
                  <w:marRight w:val="0"/>
                  <w:marTop w:val="0"/>
                  <w:marBottom w:val="0"/>
                  <w:divBdr>
                    <w:top w:val="none" w:sz="0" w:space="0" w:color="auto"/>
                    <w:left w:val="none" w:sz="0" w:space="0" w:color="auto"/>
                    <w:bottom w:val="none" w:sz="0" w:space="0" w:color="auto"/>
                    <w:right w:val="none" w:sz="0" w:space="0" w:color="auto"/>
                  </w:divBdr>
                </w:div>
                <w:div w:id="553736825">
                  <w:marLeft w:val="0"/>
                  <w:marRight w:val="0"/>
                  <w:marTop w:val="0"/>
                  <w:marBottom w:val="0"/>
                  <w:divBdr>
                    <w:top w:val="none" w:sz="0" w:space="0" w:color="auto"/>
                    <w:left w:val="none" w:sz="0" w:space="0" w:color="auto"/>
                    <w:bottom w:val="none" w:sz="0" w:space="0" w:color="auto"/>
                    <w:right w:val="none" w:sz="0" w:space="0" w:color="auto"/>
                  </w:divBdr>
                </w:div>
                <w:div w:id="1946962972">
                  <w:marLeft w:val="0"/>
                  <w:marRight w:val="0"/>
                  <w:marTop w:val="0"/>
                  <w:marBottom w:val="0"/>
                  <w:divBdr>
                    <w:top w:val="none" w:sz="0" w:space="0" w:color="auto"/>
                    <w:left w:val="none" w:sz="0" w:space="0" w:color="auto"/>
                    <w:bottom w:val="none" w:sz="0" w:space="0" w:color="auto"/>
                    <w:right w:val="none" w:sz="0" w:space="0" w:color="auto"/>
                  </w:divBdr>
                </w:div>
                <w:div w:id="2034333720">
                  <w:marLeft w:val="0"/>
                  <w:marRight w:val="0"/>
                  <w:marTop w:val="0"/>
                  <w:marBottom w:val="0"/>
                  <w:divBdr>
                    <w:top w:val="none" w:sz="0" w:space="0" w:color="auto"/>
                    <w:left w:val="none" w:sz="0" w:space="0" w:color="auto"/>
                    <w:bottom w:val="none" w:sz="0" w:space="0" w:color="auto"/>
                    <w:right w:val="none" w:sz="0" w:space="0" w:color="auto"/>
                  </w:divBdr>
                </w:div>
                <w:div w:id="1412194611">
                  <w:marLeft w:val="0"/>
                  <w:marRight w:val="0"/>
                  <w:marTop w:val="0"/>
                  <w:marBottom w:val="0"/>
                  <w:divBdr>
                    <w:top w:val="none" w:sz="0" w:space="0" w:color="auto"/>
                    <w:left w:val="none" w:sz="0" w:space="0" w:color="auto"/>
                    <w:bottom w:val="none" w:sz="0" w:space="0" w:color="auto"/>
                    <w:right w:val="none" w:sz="0" w:space="0" w:color="auto"/>
                  </w:divBdr>
                </w:div>
                <w:div w:id="328867082">
                  <w:marLeft w:val="0"/>
                  <w:marRight w:val="0"/>
                  <w:marTop w:val="0"/>
                  <w:marBottom w:val="0"/>
                  <w:divBdr>
                    <w:top w:val="none" w:sz="0" w:space="0" w:color="auto"/>
                    <w:left w:val="none" w:sz="0" w:space="0" w:color="auto"/>
                    <w:bottom w:val="none" w:sz="0" w:space="0" w:color="auto"/>
                    <w:right w:val="none" w:sz="0" w:space="0" w:color="auto"/>
                  </w:divBdr>
                </w:div>
                <w:div w:id="537278114">
                  <w:marLeft w:val="0"/>
                  <w:marRight w:val="0"/>
                  <w:marTop w:val="0"/>
                  <w:marBottom w:val="0"/>
                  <w:divBdr>
                    <w:top w:val="none" w:sz="0" w:space="0" w:color="auto"/>
                    <w:left w:val="none" w:sz="0" w:space="0" w:color="auto"/>
                    <w:bottom w:val="none" w:sz="0" w:space="0" w:color="auto"/>
                    <w:right w:val="none" w:sz="0" w:space="0" w:color="auto"/>
                  </w:divBdr>
                </w:div>
                <w:div w:id="180171294">
                  <w:marLeft w:val="0"/>
                  <w:marRight w:val="0"/>
                  <w:marTop w:val="0"/>
                  <w:marBottom w:val="0"/>
                  <w:divBdr>
                    <w:top w:val="none" w:sz="0" w:space="0" w:color="auto"/>
                    <w:left w:val="none" w:sz="0" w:space="0" w:color="auto"/>
                    <w:bottom w:val="none" w:sz="0" w:space="0" w:color="auto"/>
                    <w:right w:val="none" w:sz="0" w:space="0" w:color="auto"/>
                  </w:divBdr>
                </w:div>
                <w:div w:id="1319455296">
                  <w:marLeft w:val="0"/>
                  <w:marRight w:val="0"/>
                  <w:marTop w:val="0"/>
                  <w:marBottom w:val="0"/>
                  <w:divBdr>
                    <w:top w:val="none" w:sz="0" w:space="0" w:color="auto"/>
                    <w:left w:val="none" w:sz="0" w:space="0" w:color="auto"/>
                    <w:bottom w:val="none" w:sz="0" w:space="0" w:color="auto"/>
                    <w:right w:val="none" w:sz="0" w:space="0" w:color="auto"/>
                  </w:divBdr>
                </w:div>
                <w:div w:id="537741174">
                  <w:marLeft w:val="0"/>
                  <w:marRight w:val="0"/>
                  <w:marTop w:val="0"/>
                  <w:marBottom w:val="0"/>
                  <w:divBdr>
                    <w:top w:val="none" w:sz="0" w:space="0" w:color="auto"/>
                    <w:left w:val="none" w:sz="0" w:space="0" w:color="auto"/>
                    <w:bottom w:val="none" w:sz="0" w:space="0" w:color="auto"/>
                    <w:right w:val="none" w:sz="0" w:space="0" w:color="auto"/>
                  </w:divBdr>
                </w:div>
                <w:div w:id="536431139">
                  <w:marLeft w:val="0"/>
                  <w:marRight w:val="0"/>
                  <w:marTop w:val="0"/>
                  <w:marBottom w:val="0"/>
                  <w:divBdr>
                    <w:top w:val="none" w:sz="0" w:space="0" w:color="auto"/>
                    <w:left w:val="none" w:sz="0" w:space="0" w:color="auto"/>
                    <w:bottom w:val="none" w:sz="0" w:space="0" w:color="auto"/>
                    <w:right w:val="none" w:sz="0" w:space="0" w:color="auto"/>
                  </w:divBdr>
                </w:div>
                <w:div w:id="1117289605">
                  <w:marLeft w:val="0"/>
                  <w:marRight w:val="0"/>
                  <w:marTop w:val="0"/>
                  <w:marBottom w:val="0"/>
                  <w:divBdr>
                    <w:top w:val="none" w:sz="0" w:space="0" w:color="auto"/>
                    <w:left w:val="none" w:sz="0" w:space="0" w:color="auto"/>
                    <w:bottom w:val="none" w:sz="0" w:space="0" w:color="auto"/>
                    <w:right w:val="none" w:sz="0" w:space="0" w:color="auto"/>
                  </w:divBdr>
                </w:div>
                <w:div w:id="517502789">
                  <w:marLeft w:val="0"/>
                  <w:marRight w:val="0"/>
                  <w:marTop w:val="0"/>
                  <w:marBottom w:val="0"/>
                  <w:divBdr>
                    <w:top w:val="none" w:sz="0" w:space="0" w:color="auto"/>
                    <w:left w:val="none" w:sz="0" w:space="0" w:color="auto"/>
                    <w:bottom w:val="none" w:sz="0" w:space="0" w:color="auto"/>
                    <w:right w:val="none" w:sz="0" w:space="0" w:color="auto"/>
                  </w:divBdr>
                </w:div>
                <w:div w:id="856432657">
                  <w:marLeft w:val="0"/>
                  <w:marRight w:val="0"/>
                  <w:marTop w:val="0"/>
                  <w:marBottom w:val="0"/>
                  <w:divBdr>
                    <w:top w:val="none" w:sz="0" w:space="0" w:color="auto"/>
                    <w:left w:val="none" w:sz="0" w:space="0" w:color="auto"/>
                    <w:bottom w:val="none" w:sz="0" w:space="0" w:color="auto"/>
                    <w:right w:val="none" w:sz="0" w:space="0" w:color="auto"/>
                  </w:divBdr>
                </w:div>
                <w:div w:id="1158576443">
                  <w:marLeft w:val="0"/>
                  <w:marRight w:val="0"/>
                  <w:marTop w:val="0"/>
                  <w:marBottom w:val="0"/>
                  <w:divBdr>
                    <w:top w:val="none" w:sz="0" w:space="0" w:color="auto"/>
                    <w:left w:val="none" w:sz="0" w:space="0" w:color="auto"/>
                    <w:bottom w:val="none" w:sz="0" w:space="0" w:color="auto"/>
                    <w:right w:val="none" w:sz="0" w:space="0" w:color="auto"/>
                  </w:divBdr>
                </w:div>
                <w:div w:id="1766724402">
                  <w:marLeft w:val="0"/>
                  <w:marRight w:val="0"/>
                  <w:marTop w:val="0"/>
                  <w:marBottom w:val="0"/>
                  <w:divBdr>
                    <w:top w:val="none" w:sz="0" w:space="0" w:color="auto"/>
                    <w:left w:val="none" w:sz="0" w:space="0" w:color="auto"/>
                    <w:bottom w:val="none" w:sz="0" w:space="0" w:color="auto"/>
                    <w:right w:val="none" w:sz="0" w:space="0" w:color="auto"/>
                  </w:divBdr>
                </w:div>
                <w:div w:id="1898777256">
                  <w:marLeft w:val="0"/>
                  <w:marRight w:val="0"/>
                  <w:marTop w:val="0"/>
                  <w:marBottom w:val="0"/>
                  <w:divBdr>
                    <w:top w:val="none" w:sz="0" w:space="0" w:color="auto"/>
                    <w:left w:val="none" w:sz="0" w:space="0" w:color="auto"/>
                    <w:bottom w:val="none" w:sz="0" w:space="0" w:color="auto"/>
                    <w:right w:val="none" w:sz="0" w:space="0" w:color="auto"/>
                  </w:divBdr>
                </w:div>
                <w:div w:id="1579288551">
                  <w:marLeft w:val="0"/>
                  <w:marRight w:val="0"/>
                  <w:marTop w:val="0"/>
                  <w:marBottom w:val="0"/>
                  <w:divBdr>
                    <w:top w:val="none" w:sz="0" w:space="0" w:color="auto"/>
                    <w:left w:val="none" w:sz="0" w:space="0" w:color="auto"/>
                    <w:bottom w:val="none" w:sz="0" w:space="0" w:color="auto"/>
                    <w:right w:val="none" w:sz="0" w:space="0" w:color="auto"/>
                  </w:divBdr>
                </w:div>
                <w:div w:id="876742485">
                  <w:marLeft w:val="0"/>
                  <w:marRight w:val="0"/>
                  <w:marTop w:val="0"/>
                  <w:marBottom w:val="0"/>
                  <w:divBdr>
                    <w:top w:val="none" w:sz="0" w:space="0" w:color="auto"/>
                    <w:left w:val="none" w:sz="0" w:space="0" w:color="auto"/>
                    <w:bottom w:val="none" w:sz="0" w:space="0" w:color="auto"/>
                    <w:right w:val="none" w:sz="0" w:space="0" w:color="auto"/>
                  </w:divBdr>
                </w:div>
                <w:div w:id="1616400282">
                  <w:marLeft w:val="0"/>
                  <w:marRight w:val="0"/>
                  <w:marTop w:val="0"/>
                  <w:marBottom w:val="0"/>
                  <w:divBdr>
                    <w:top w:val="none" w:sz="0" w:space="0" w:color="auto"/>
                    <w:left w:val="none" w:sz="0" w:space="0" w:color="auto"/>
                    <w:bottom w:val="none" w:sz="0" w:space="0" w:color="auto"/>
                    <w:right w:val="none" w:sz="0" w:space="0" w:color="auto"/>
                  </w:divBdr>
                </w:div>
                <w:div w:id="1853762451">
                  <w:marLeft w:val="0"/>
                  <w:marRight w:val="0"/>
                  <w:marTop w:val="0"/>
                  <w:marBottom w:val="0"/>
                  <w:divBdr>
                    <w:top w:val="none" w:sz="0" w:space="0" w:color="auto"/>
                    <w:left w:val="none" w:sz="0" w:space="0" w:color="auto"/>
                    <w:bottom w:val="none" w:sz="0" w:space="0" w:color="auto"/>
                    <w:right w:val="none" w:sz="0" w:space="0" w:color="auto"/>
                  </w:divBdr>
                </w:div>
                <w:div w:id="1162818767">
                  <w:marLeft w:val="0"/>
                  <w:marRight w:val="0"/>
                  <w:marTop w:val="0"/>
                  <w:marBottom w:val="0"/>
                  <w:divBdr>
                    <w:top w:val="none" w:sz="0" w:space="0" w:color="auto"/>
                    <w:left w:val="none" w:sz="0" w:space="0" w:color="auto"/>
                    <w:bottom w:val="none" w:sz="0" w:space="0" w:color="auto"/>
                    <w:right w:val="none" w:sz="0" w:space="0" w:color="auto"/>
                  </w:divBdr>
                </w:div>
                <w:div w:id="2092123336">
                  <w:marLeft w:val="0"/>
                  <w:marRight w:val="0"/>
                  <w:marTop w:val="0"/>
                  <w:marBottom w:val="0"/>
                  <w:divBdr>
                    <w:top w:val="none" w:sz="0" w:space="0" w:color="auto"/>
                    <w:left w:val="none" w:sz="0" w:space="0" w:color="auto"/>
                    <w:bottom w:val="none" w:sz="0" w:space="0" w:color="auto"/>
                    <w:right w:val="none" w:sz="0" w:space="0" w:color="auto"/>
                  </w:divBdr>
                </w:div>
                <w:div w:id="1428772990">
                  <w:marLeft w:val="0"/>
                  <w:marRight w:val="0"/>
                  <w:marTop w:val="0"/>
                  <w:marBottom w:val="0"/>
                  <w:divBdr>
                    <w:top w:val="none" w:sz="0" w:space="0" w:color="auto"/>
                    <w:left w:val="none" w:sz="0" w:space="0" w:color="auto"/>
                    <w:bottom w:val="none" w:sz="0" w:space="0" w:color="auto"/>
                    <w:right w:val="none" w:sz="0" w:space="0" w:color="auto"/>
                  </w:divBdr>
                </w:div>
                <w:div w:id="2143885852">
                  <w:marLeft w:val="0"/>
                  <w:marRight w:val="0"/>
                  <w:marTop w:val="0"/>
                  <w:marBottom w:val="0"/>
                  <w:divBdr>
                    <w:top w:val="none" w:sz="0" w:space="0" w:color="auto"/>
                    <w:left w:val="none" w:sz="0" w:space="0" w:color="auto"/>
                    <w:bottom w:val="none" w:sz="0" w:space="0" w:color="auto"/>
                    <w:right w:val="none" w:sz="0" w:space="0" w:color="auto"/>
                  </w:divBdr>
                </w:div>
                <w:div w:id="1043794532">
                  <w:marLeft w:val="0"/>
                  <w:marRight w:val="0"/>
                  <w:marTop w:val="0"/>
                  <w:marBottom w:val="0"/>
                  <w:divBdr>
                    <w:top w:val="none" w:sz="0" w:space="0" w:color="auto"/>
                    <w:left w:val="none" w:sz="0" w:space="0" w:color="auto"/>
                    <w:bottom w:val="none" w:sz="0" w:space="0" w:color="auto"/>
                    <w:right w:val="none" w:sz="0" w:space="0" w:color="auto"/>
                  </w:divBdr>
                </w:div>
                <w:div w:id="942611111">
                  <w:marLeft w:val="0"/>
                  <w:marRight w:val="0"/>
                  <w:marTop w:val="0"/>
                  <w:marBottom w:val="0"/>
                  <w:divBdr>
                    <w:top w:val="none" w:sz="0" w:space="0" w:color="auto"/>
                    <w:left w:val="none" w:sz="0" w:space="0" w:color="auto"/>
                    <w:bottom w:val="none" w:sz="0" w:space="0" w:color="auto"/>
                    <w:right w:val="none" w:sz="0" w:space="0" w:color="auto"/>
                  </w:divBdr>
                </w:div>
                <w:div w:id="1985309269">
                  <w:marLeft w:val="0"/>
                  <w:marRight w:val="0"/>
                  <w:marTop w:val="0"/>
                  <w:marBottom w:val="0"/>
                  <w:divBdr>
                    <w:top w:val="none" w:sz="0" w:space="0" w:color="auto"/>
                    <w:left w:val="none" w:sz="0" w:space="0" w:color="auto"/>
                    <w:bottom w:val="none" w:sz="0" w:space="0" w:color="auto"/>
                    <w:right w:val="none" w:sz="0" w:space="0" w:color="auto"/>
                  </w:divBdr>
                </w:div>
                <w:div w:id="1777679289">
                  <w:marLeft w:val="0"/>
                  <w:marRight w:val="0"/>
                  <w:marTop w:val="0"/>
                  <w:marBottom w:val="0"/>
                  <w:divBdr>
                    <w:top w:val="none" w:sz="0" w:space="0" w:color="auto"/>
                    <w:left w:val="none" w:sz="0" w:space="0" w:color="auto"/>
                    <w:bottom w:val="none" w:sz="0" w:space="0" w:color="auto"/>
                    <w:right w:val="none" w:sz="0" w:space="0" w:color="auto"/>
                  </w:divBdr>
                </w:div>
                <w:div w:id="976884421">
                  <w:marLeft w:val="0"/>
                  <w:marRight w:val="0"/>
                  <w:marTop w:val="0"/>
                  <w:marBottom w:val="0"/>
                  <w:divBdr>
                    <w:top w:val="none" w:sz="0" w:space="0" w:color="auto"/>
                    <w:left w:val="none" w:sz="0" w:space="0" w:color="auto"/>
                    <w:bottom w:val="none" w:sz="0" w:space="0" w:color="auto"/>
                    <w:right w:val="none" w:sz="0" w:space="0" w:color="auto"/>
                  </w:divBdr>
                </w:div>
                <w:div w:id="390233169">
                  <w:marLeft w:val="0"/>
                  <w:marRight w:val="0"/>
                  <w:marTop w:val="0"/>
                  <w:marBottom w:val="0"/>
                  <w:divBdr>
                    <w:top w:val="none" w:sz="0" w:space="0" w:color="auto"/>
                    <w:left w:val="none" w:sz="0" w:space="0" w:color="auto"/>
                    <w:bottom w:val="none" w:sz="0" w:space="0" w:color="auto"/>
                    <w:right w:val="none" w:sz="0" w:space="0" w:color="auto"/>
                  </w:divBdr>
                </w:div>
                <w:div w:id="1637486317">
                  <w:marLeft w:val="0"/>
                  <w:marRight w:val="0"/>
                  <w:marTop w:val="0"/>
                  <w:marBottom w:val="0"/>
                  <w:divBdr>
                    <w:top w:val="none" w:sz="0" w:space="0" w:color="auto"/>
                    <w:left w:val="none" w:sz="0" w:space="0" w:color="auto"/>
                    <w:bottom w:val="none" w:sz="0" w:space="0" w:color="auto"/>
                    <w:right w:val="none" w:sz="0" w:space="0" w:color="auto"/>
                  </w:divBdr>
                </w:div>
                <w:div w:id="505169995">
                  <w:marLeft w:val="0"/>
                  <w:marRight w:val="0"/>
                  <w:marTop w:val="0"/>
                  <w:marBottom w:val="0"/>
                  <w:divBdr>
                    <w:top w:val="none" w:sz="0" w:space="0" w:color="auto"/>
                    <w:left w:val="none" w:sz="0" w:space="0" w:color="auto"/>
                    <w:bottom w:val="none" w:sz="0" w:space="0" w:color="auto"/>
                    <w:right w:val="none" w:sz="0" w:space="0" w:color="auto"/>
                  </w:divBdr>
                </w:div>
                <w:div w:id="2126844729">
                  <w:marLeft w:val="0"/>
                  <w:marRight w:val="0"/>
                  <w:marTop w:val="0"/>
                  <w:marBottom w:val="0"/>
                  <w:divBdr>
                    <w:top w:val="none" w:sz="0" w:space="0" w:color="auto"/>
                    <w:left w:val="none" w:sz="0" w:space="0" w:color="auto"/>
                    <w:bottom w:val="none" w:sz="0" w:space="0" w:color="auto"/>
                    <w:right w:val="none" w:sz="0" w:space="0" w:color="auto"/>
                  </w:divBdr>
                </w:div>
                <w:div w:id="2100980644">
                  <w:marLeft w:val="0"/>
                  <w:marRight w:val="0"/>
                  <w:marTop w:val="0"/>
                  <w:marBottom w:val="0"/>
                  <w:divBdr>
                    <w:top w:val="none" w:sz="0" w:space="0" w:color="auto"/>
                    <w:left w:val="none" w:sz="0" w:space="0" w:color="auto"/>
                    <w:bottom w:val="none" w:sz="0" w:space="0" w:color="auto"/>
                    <w:right w:val="none" w:sz="0" w:space="0" w:color="auto"/>
                  </w:divBdr>
                </w:div>
                <w:div w:id="529414007">
                  <w:marLeft w:val="0"/>
                  <w:marRight w:val="0"/>
                  <w:marTop w:val="0"/>
                  <w:marBottom w:val="0"/>
                  <w:divBdr>
                    <w:top w:val="none" w:sz="0" w:space="0" w:color="auto"/>
                    <w:left w:val="none" w:sz="0" w:space="0" w:color="auto"/>
                    <w:bottom w:val="none" w:sz="0" w:space="0" w:color="auto"/>
                    <w:right w:val="none" w:sz="0" w:space="0" w:color="auto"/>
                  </w:divBdr>
                </w:div>
                <w:div w:id="1618684227">
                  <w:marLeft w:val="0"/>
                  <w:marRight w:val="0"/>
                  <w:marTop w:val="0"/>
                  <w:marBottom w:val="0"/>
                  <w:divBdr>
                    <w:top w:val="none" w:sz="0" w:space="0" w:color="auto"/>
                    <w:left w:val="none" w:sz="0" w:space="0" w:color="auto"/>
                    <w:bottom w:val="none" w:sz="0" w:space="0" w:color="auto"/>
                    <w:right w:val="none" w:sz="0" w:space="0" w:color="auto"/>
                  </w:divBdr>
                </w:div>
                <w:div w:id="17783507">
                  <w:marLeft w:val="0"/>
                  <w:marRight w:val="0"/>
                  <w:marTop w:val="0"/>
                  <w:marBottom w:val="0"/>
                  <w:divBdr>
                    <w:top w:val="none" w:sz="0" w:space="0" w:color="auto"/>
                    <w:left w:val="none" w:sz="0" w:space="0" w:color="auto"/>
                    <w:bottom w:val="none" w:sz="0" w:space="0" w:color="auto"/>
                    <w:right w:val="none" w:sz="0" w:space="0" w:color="auto"/>
                  </w:divBdr>
                </w:div>
                <w:div w:id="1679115720">
                  <w:marLeft w:val="0"/>
                  <w:marRight w:val="0"/>
                  <w:marTop w:val="0"/>
                  <w:marBottom w:val="0"/>
                  <w:divBdr>
                    <w:top w:val="none" w:sz="0" w:space="0" w:color="auto"/>
                    <w:left w:val="none" w:sz="0" w:space="0" w:color="auto"/>
                    <w:bottom w:val="none" w:sz="0" w:space="0" w:color="auto"/>
                    <w:right w:val="none" w:sz="0" w:space="0" w:color="auto"/>
                  </w:divBdr>
                </w:div>
                <w:div w:id="609630310">
                  <w:marLeft w:val="0"/>
                  <w:marRight w:val="0"/>
                  <w:marTop w:val="0"/>
                  <w:marBottom w:val="0"/>
                  <w:divBdr>
                    <w:top w:val="none" w:sz="0" w:space="0" w:color="auto"/>
                    <w:left w:val="none" w:sz="0" w:space="0" w:color="auto"/>
                    <w:bottom w:val="none" w:sz="0" w:space="0" w:color="auto"/>
                    <w:right w:val="none" w:sz="0" w:space="0" w:color="auto"/>
                  </w:divBdr>
                </w:div>
                <w:div w:id="1084303762">
                  <w:marLeft w:val="0"/>
                  <w:marRight w:val="0"/>
                  <w:marTop w:val="0"/>
                  <w:marBottom w:val="0"/>
                  <w:divBdr>
                    <w:top w:val="none" w:sz="0" w:space="0" w:color="auto"/>
                    <w:left w:val="none" w:sz="0" w:space="0" w:color="auto"/>
                    <w:bottom w:val="none" w:sz="0" w:space="0" w:color="auto"/>
                    <w:right w:val="none" w:sz="0" w:space="0" w:color="auto"/>
                  </w:divBdr>
                </w:div>
                <w:div w:id="1525440504">
                  <w:marLeft w:val="0"/>
                  <w:marRight w:val="0"/>
                  <w:marTop w:val="0"/>
                  <w:marBottom w:val="0"/>
                  <w:divBdr>
                    <w:top w:val="none" w:sz="0" w:space="0" w:color="auto"/>
                    <w:left w:val="none" w:sz="0" w:space="0" w:color="auto"/>
                    <w:bottom w:val="none" w:sz="0" w:space="0" w:color="auto"/>
                    <w:right w:val="none" w:sz="0" w:space="0" w:color="auto"/>
                  </w:divBdr>
                </w:div>
                <w:div w:id="1414159584">
                  <w:marLeft w:val="0"/>
                  <w:marRight w:val="0"/>
                  <w:marTop w:val="0"/>
                  <w:marBottom w:val="0"/>
                  <w:divBdr>
                    <w:top w:val="none" w:sz="0" w:space="0" w:color="auto"/>
                    <w:left w:val="none" w:sz="0" w:space="0" w:color="auto"/>
                    <w:bottom w:val="none" w:sz="0" w:space="0" w:color="auto"/>
                    <w:right w:val="none" w:sz="0" w:space="0" w:color="auto"/>
                  </w:divBdr>
                </w:div>
                <w:div w:id="565146406">
                  <w:marLeft w:val="0"/>
                  <w:marRight w:val="0"/>
                  <w:marTop w:val="0"/>
                  <w:marBottom w:val="0"/>
                  <w:divBdr>
                    <w:top w:val="none" w:sz="0" w:space="0" w:color="auto"/>
                    <w:left w:val="none" w:sz="0" w:space="0" w:color="auto"/>
                    <w:bottom w:val="none" w:sz="0" w:space="0" w:color="auto"/>
                    <w:right w:val="none" w:sz="0" w:space="0" w:color="auto"/>
                  </w:divBdr>
                </w:div>
                <w:div w:id="812986051">
                  <w:marLeft w:val="0"/>
                  <w:marRight w:val="0"/>
                  <w:marTop w:val="0"/>
                  <w:marBottom w:val="0"/>
                  <w:divBdr>
                    <w:top w:val="none" w:sz="0" w:space="0" w:color="auto"/>
                    <w:left w:val="none" w:sz="0" w:space="0" w:color="auto"/>
                    <w:bottom w:val="none" w:sz="0" w:space="0" w:color="auto"/>
                    <w:right w:val="none" w:sz="0" w:space="0" w:color="auto"/>
                  </w:divBdr>
                </w:div>
                <w:div w:id="2089032549">
                  <w:marLeft w:val="0"/>
                  <w:marRight w:val="0"/>
                  <w:marTop w:val="0"/>
                  <w:marBottom w:val="0"/>
                  <w:divBdr>
                    <w:top w:val="none" w:sz="0" w:space="0" w:color="auto"/>
                    <w:left w:val="none" w:sz="0" w:space="0" w:color="auto"/>
                    <w:bottom w:val="none" w:sz="0" w:space="0" w:color="auto"/>
                    <w:right w:val="none" w:sz="0" w:space="0" w:color="auto"/>
                  </w:divBdr>
                </w:div>
                <w:div w:id="2070763150">
                  <w:marLeft w:val="0"/>
                  <w:marRight w:val="0"/>
                  <w:marTop w:val="0"/>
                  <w:marBottom w:val="0"/>
                  <w:divBdr>
                    <w:top w:val="none" w:sz="0" w:space="0" w:color="auto"/>
                    <w:left w:val="none" w:sz="0" w:space="0" w:color="auto"/>
                    <w:bottom w:val="none" w:sz="0" w:space="0" w:color="auto"/>
                    <w:right w:val="none" w:sz="0" w:space="0" w:color="auto"/>
                  </w:divBdr>
                </w:div>
                <w:div w:id="695427643">
                  <w:marLeft w:val="0"/>
                  <w:marRight w:val="0"/>
                  <w:marTop w:val="0"/>
                  <w:marBottom w:val="0"/>
                  <w:divBdr>
                    <w:top w:val="none" w:sz="0" w:space="0" w:color="auto"/>
                    <w:left w:val="none" w:sz="0" w:space="0" w:color="auto"/>
                    <w:bottom w:val="none" w:sz="0" w:space="0" w:color="auto"/>
                    <w:right w:val="none" w:sz="0" w:space="0" w:color="auto"/>
                  </w:divBdr>
                </w:div>
                <w:div w:id="556742680">
                  <w:marLeft w:val="0"/>
                  <w:marRight w:val="0"/>
                  <w:marTop w:val="0"/>
                  <w:marBottom w:val="0"/>
                  <w:divBdr>
                    <w:top w:val="none" w:sz="0" w:space="0" w:color="auto"/>
                    <w:left w:val="none" w:sz="0" w:space="0" w:color="auto"/>
                    <w:bottom w:val="none" w:sz="0" w:space="0" w:color="auto"/>
                    <w:right w:val="none" w:sz="0" w:space="0" w:color="auto"/>
                  </w:divBdr>
                </w:div>
                <w:div w:id="113986206">
                  <w:marLeft w:val="0"/>
                  <w:marRight w:val="0"/>
                  <w:marTop w:val="0"/>
                  <w:marBottom w:val="0"/>
                  <w:divBdr>
                    <w:top w:val="none" w:sz="0" w:space="0" w:color="auto"/>
                    <w:left w:val="none" w:sz="0" w:space="0" w:color="auto"/>
                    <w:bottom w:val="none" w:sz="0" w:space="0" w:color="auto"/>
                    <w:right w:val="none" w:sz="0" w:space="0" w:color="auto"/>
                  </w:divBdr>
                </w:div>
                <w:div w:id="1065566569">
                  <w:marLeft w:val="0"/>
                  <w:marRight w:val="0"/>
                  <w:marTop w:val="0"/>
                  <w:marBottom w:val="0"/>
                  <w:divBdr>
                    <w:top w:val="none" w:sz="0" w:space="0" w:color="auto"/>
                    <w:left w:val="none" w:sz="0" w:space="0" w:color="auto"/>
                    <w:bottom w:val="none" w:sz="0" w:space="0" w:color="auto"/>
                    <w:right w:val="none" w:sz="0" w:space="0" w:color="auto"/>
                  </w:divBdr>
                </w:div>
                <w:div w:id="2127501154">
                  <w:marLeft w:val="0"/>
                  <w:marRight w:val="0"/>
                  <w:marTop w:val="0"/>
                  <w:marBottom w:val="0"/>
                  <w:divBdr>
                    <w:top w:val="none" w:sz="0" w:space="0" w:color="auto"/>
                    <w:left w:val="none" w:sz="0" w:space="0" w:color="auto"/>
                    <w:bottom w:val="none" w:sz="0" w:space="0" w:color="auto"/>
                    <w:right w:val="none" w:sz="0" w:space="0" w:color="auto"/>
                  </w:divBdr>
                </w:div>
                <w:div w:id="228268032">
                  <w:marLeft w:val="0"/>
                  <w:marRight w:val="0"/>
                  <w:marTop w:val="0"/>
                  <w:marBottom w:val="0"/>
                  <w:divBdr>
                    <w:top w:val="none" w:sz="0" w:space="0" w:color="auto"/>
                    <w:left w:val="none" w:sz="0" w:space="0" w:color="auto"/>
                    <w:bottom w:val="none" w:sz="0" w:space="0" w:color="auto"/>
                    <w:right w:val="none" w:sz="0" w:space="0" w:color="auto"/>
                  </w:divBdr>
                </w:div>
                <w:div w:id="1011293761">
                  <w:marLeft w:val="0"/>
                  <w:marRight w:val="0"/>
                  <w:marTop w:val="0"/>
                  <w:marBottom w:val="0"/>
                  <w:divBdr>
                    <w:top w:val="none" w:sz="0" w:space="0" w:color="auto"/>
                    <w:left w:val="none" w:sz="0" w:space="0" w:color="auto"/>
                    <w:bottom w:val="none" w:sz="0" w:space="0" w:color="auto"/>
                    <w:right w:val="none" w:sz="0" w:space="0" w:color="auto"/>
                  </w:divBdr>
                </w:div>
                <w:div w:id="1078484124">
                  <w:marLeft w:val="0"/>
                  <w:marRight w:val="0"/>
                  <w:marTop w:val="0"/>
                  <w:marBottom w:val="0"/>
                  <w:divBdr>
                    <w:top w:val="none" w:sz="0" w:space="0" w:color="auto"/>
                    <w:left w:val="none" w:sz="0" w:space="0" w:color="auto"/>
                    <w:bottom w:val="none" w:sz="0" w:space="0" w:color="auto"/>
                    <w:right w:val="none" w:sz="0" w:space="0" w:color="auto"/>
                  </w:divBdr>
                </w:div>
                <w:div w:id="1777627427">
                  <w:marLeft w:val="0"/>
                  <w:marRight w:val="0"/>
                  <w:marTop w:val="0"/>
                  <w:marBottom w:val="0"/>
                  <w:divBdr>
                    <w:top w:val="none" w:sz="0" w:space="0" w:color="auto"/>
                    <w:left w:val="none" w:sz="0" w:space="0" w:color="auto"/>
                    <w:bottom w:val="none" w:sz="0" w:space="0" w:color="auto"/>
                    <w:right w:val="none" w:sz="0" w:space="0" w:color="auto"/>
                  </w:divBdr>
                </w:div>
                <w:div w:id="129909018">
                  <w:marLeft w:val="0"/>
                  <w:marRight w:val="0"/>
                  <w:marTop w:val="0"/>
                  <w:marBottom w:val="0"/>
                  <w:divBdr>
                    <w:top w:val="none" w:sz="0" w:space="0" w:color="auto"/>
                    <w:left w:val="none" w:sz="0" w:space="0" w:color="auto"/>
                    <w:bottom w:val="none" w:sz="0" w:space="0" w:color="auto"/>
                    <w:right w:val="none" w:sz="0" w:space="0" w:color="auto"/>
                  </w:divBdr>
                </w:div>
                <w:div w:id="642733481">
                  <w:marLeft w:val="0"/>
                  <w:marRight w:val="0"/>
                  <w:marTop w:val="0"/>
                  <w:marBottom w:val="0"/>
                  <w:divBdr>
                    <w:top w:val="none" w:sz="0" w:space="0" w:color="auto"/>
                    <w:left w:val="none" w:sz="0" w:space="0" w:color="auto"/>
                    <w:bottom w:val="none" w:sz="0" w:space="0" w:color="auto"/>
                    <w:right w:val="none" w:sz="0" w:space="0" w:color="auto"/>
                  </w:divBdr>
                </w:div>
                <w:div w:id="1272781692">
                  <w:marLeft w:val="0"/>
                  <w:marRight w:val="0"/>
                  <w:marTop w:val="0"/>
                  <w:marBottom w:val="0"/>
                  <w:divBdr>
                    <w:top w:val="none" w:sz="0" w:space="0" w:color="auto"/>
                    <w:left w:val="none" w:sz="0" w:space="0" w:color="auto"/>
                    <w:bottom w:val="none" w:sz="0" w:space="0" w:color="auto"/>
                    <w:right w:val="none" w:sz="0" w:space="0" w:color="auto"/>
                  </w:divBdr>
                </w:div>
                <w:div w:id="1903329148">
                  <w:marLeft w:val="0"/>
                  <w:marRight w:val="0"/>
                  <w:marTop w:val="0"/>
                  <w:marBottom w:val="0"/>
                  <w:divBdr>
                    <w:top w:val="none" w:sz="0" w:space="0" w:color="auto"/>
                    <w:left w:val="none" w:sz="0" w:space="0" w:color="auto"/>
                    <w:bottom w:val="none" w:sz="0" w:space="0" w:color="auto"/>
                    <w:right w:val="none" w:sz="0" w:space="0" w:color="auto"/>
                  </w:divBdr>
                </w:div>
                <w:div w:id="1793862277">
                  <w:marLeft w:val="0"/>
                  <w:marRight w:val="0"/>
                  <w:marTop w:val="0"/>
                  <w:marBottom w:val="0"/>
                  <w:divBdr>
                    <w:top w:val="none" w:sz="0" w:space="0" w:color="auto"/>
                    <w:left w:val="none" w:sz="0" w:space="0" w:color="auto"/>
                    <w:bottom w:val="none" w:sz="0" w:space="0" w:color="auto"/>
                    <w:right w:val="none" w:sz="0" w:space="0" w:color="auto"/>
                  </w:divBdr>
                </w:div>
                <w:div w:id="1180851230">
                  <w:marLeft w:val="0"/>
                  <w:marRight w:val="0"/>
                  <w:marTop w:val="0"/>
                  <w:marBottom w:val="0"/>
                  <w:divBdr>
                    <w:top w:val="none" w:sz="0" w:space="0" w:color="auto"/>
                    <w:left w:val="none" w:sz="0" w:space="0" w:color="auto"/>
                    <w:bottom w:val="none" w:sz="0" w:space="0" w:color="auto"/>
                    <w:right w:val="none" w:sz="0" w:space="0" w:color="auto"/>
                  </w:divBdr>
                </w:div>
                <w:div w:id="509879982">
                  <w:marLeft w:val="0"/>
                  <w:marRight w:val="0"/>
                  <w:marTop w:val="0"/>
                  <w:marBottom w:val="0"/>
                  <w:divBdr>
                    <w:top w:val="none" w:sz="0" w:space="0" w:color="auto"/>
                    <w:left w:val="none" w:sz="0" w:space="0" w:color="auto"/>
                    <w:bottom w:val="none" w:sz="0" w:space="0" w:color="auto"/>
                    <w:right w:val="none" w:sz="0" w:space="0" w:color="auto"/>
                  </w:divBdr>
                </w:div>
                <w:div w:id="67272670">
                  <w:marLeft w:val="0"/>
                  <w:marRight w:val="0"/>
                  <w:marTop w:val="0"/>
                  <w:marBottom w:val="0"/>
                  <w:divBdr>
                    <w:top w:val="none" w:sz="0" w:space="0" w:color="auto"/>
                    <w:left w:val="none" w:sz="0" w:space="0" w:color="auto"/>
                    <w:bottom w:val="none" w:sz="0" w:space="0" w:color="auto"/>
                    <w:right w:val="none" w:sz="0" w:space="0" w:color="auto"/>
                  </w:divBdr>
                </w:div>
                <w:div w:id="103499910">
                  <w:marLeft w:val="0"/>
                  <w:marRight w:val="0"/>
                  <w:marTop w:val="0"/>
                  <w:marBottom w:val="0"/>
                  <w:divBdr>
                    <w:top w:val="none" w:sz="0" w:space="0" w:color="auto"/>
                    <w:left w:val="none" w:sz="0" w:space="0" w:color="auto"/>
                    <w:bottom w:val="none" w:sz="0" w:space="0" w:color="auto"/>
                    <w:right w:val="none" w:sz="0" w:space="0" w:color="auto"/>
                  </w:divBdr>
                </w:div>
                <w:div w:id="1347059222">
                  <w:marLeft w:val="0"/>
                  <w:marRight w:val="0"/>
                  <w:marTop w:val="0"/>
                  <w:marBottom w:val="0"/>
                  <w:divBdr>
                    <w:top w:val="none" w:sz="0" w:space="0" w:color="auto"/>
                    <w:left w:val="none" w:sz="0" w:space="0" w:color="auto"/>
                    <w:bottom w:val="none" w:sz="0" w:space="0" w:color="auto"/>
                    <w:right w:val="none" w:sz="0" w:space="0" w:color="auto"/>
                  </w:divBdr>
                </w:div>
                <w:div w:id="1111316526">
                  <w:marLeft w:val="0"/>
                  <w:marRight w:val="0"/>
                  <w:marTop w:val="0"/>
                  <w:marBottom w:val="0"/>
                  <w:divBdr>
                    <w:top w:val="none" w:sz="0" w:space="0" w:color="auto"/>
                    <w:left w:val="none" w:sz="0" w:space="0" w:color="auto"/>
                    <w:bottom w:val="none" w:sz="0" w:space="0" w:color="auto"/>
                    <w:right w:val="none" w:sz="0" w:space="0" w:color="auto"/>
                  </w:divBdr>
                </w:div>
                <w:div w:id="83115897">
                  <w:marLeft w:val="0"/>
                  <w:marRight w:val="0"/>
                  <w:marTop w:val="0"/>
                  <w:marBottom w:val="0"/>
                  <w:divBdr>
                    <w:top w:val="none" w:sz="0" w:space="0" w:color="auto"/>
                    <w:left w:val="none" w:sz="0" w:space="0" w:color="auto"/>
                    <w:bottom w:val="none" w:sz="0" w:space="0" w:color="auto"/>
                    <w:right w:val="none" w:sz="0" w:space="0" w:color="auto"/>
                  </w:divBdr>
                </w:div>
                <w:div w:id="293606891">
                  <w:marLeft w:val="0"/>
                  <w:marRight w:val="0"/>
                  <w:marTop w:val="0"/>
                  <w:marBottom w:val="0"/>
                  <w:divBdr>
                    <w:top w:val="none" w:sz="0" w:space="0" w:color="auto"/>
                    <w:left w:val="none" w:sz="0" w:space="0" w:color="auto"/>
                    <w:bottom w:val="none" w:sz="0" w:space="0" w:color="auto"/>
                    <w:right w:val="none" w:sz="0" w:space="0" w:color="auto"/>
                  </w:divBdr>
                </w:div>
                <w:div w:id="1565288671">
                  <w:marLeft w:val="0"/>
                  <w:marRight w:val="0"/>
                  <w:marTop w:val="0"/>
                  <w:marBottom w:val="0"/>
                  <w:divBdr>
                    <w:top w:val="none" w:sz="0" w:space="0" w:color="auto"/>
                    <w:left w:val="none" w:sz="0" w:space="0" w:color="auto"/>
                    <w:bottom w:val="none" w:sz="0" w:space="0" w:color="auto"/>
                    <w:right w:val="none" w:sz="0" w:space="0" w:color="auto"/>
                  </w:divBdr>
                </w:div>
                <w:div w:id="1812288601">
                  <w:marLeft w:val="0"/>
                  <w:marRight w:val="0"/>
                  <w:marTop w:val="0"/>
                  <w:marBottom w:val="0"/>
                  <w:divBdr>
                    <w:top w:val="none" w:sz="0" w:space="0" w:color="auto"/>
                    <w:left w:val="none" w:sz="0" w:space="0" w:color="auto"/>
                    <w:bottom w:val="none" w:sz="0" w:space="0" w:color="auto"/>
                    <w:right w:val="none" w:sz="0" w:space="0" w:color="auto"/>
                  </w:divBdr>
                </w:div>
                <w:div w:id="184638277">
                  <w:marLeft w:val="0"/>
                  <w:marRight w:val="0"/>
                  <w:marTop w:val="0"/>
                  <w:marBottom w:val="0"/>
                  <w:divBdr>
                    <w:top w:val="none" w:sz="0" w:space="0" w:color="auto"/>
                    <w:left w:val="none" w:sz="0" w:space="0" w:color="auto"/>
                    <w:bottom w:val="none" w:sz="0" w:space="0" w:color="auto"/>
                    <w:right w:val="none" w:sz="0" w:space="0" w:color="auto"/>
                  </w:divBdr>
                </w:div>
                <w:div w:id="31931326">
                  <w:marLeft w:val="0"/>
                  <w:marRight w:val="0"/>
                  <w:marTop w:val="0"/>
                  <w:marBottom w:val="0"/>
                  <w:divBdr>
                    <w:top w:val="none" w:sz="0" w:space="0" w:color="auto"/>
                    <w:left w:val="none" w:sz="0" w:space="0" w:color="auto"/>
                    <w:bottom w:val="none" w:sz="0" w:space="0" w:color="auto"/>
                    <w:right w:val="none" w:sz="0" w:space="0" w:color="auto"/>
                  </w:divBdr>
                </w:div>
                <w:div w:id="2030637611">
                  <w:marLeft w:val="0"/>
                  <w:marRight w:val="0"/>
                  <w:marTop w:val="0"/>
                  <w:marBottom w:val="0"/>
                  <w:divBdr>
                    <w:top w:val="none" w:sz="0" w:space="0" w:color="auto"/>
                    <w:left w:val="none" w:sz="0" w:space="0" w:color="auto"/>
                    <w:bottom w:val="none" w:sz="0" w:space="0" w:color="auto"/>
                    <w:right w:val="none" w:sz="0" w:space="0" w:color="auto"/>
                  </w:divBdr>
                </w:div>
                <w:div w:id="1995597191">
                  <w:marLeft w:val="0"/>
                  <w:marRight w:val="0"/>
                  <w:marTop w:val="0"/>
                  <w:marBottom w:val="0"/>
                  <w:divBdr>
                    <w:top w:val="none" w:sz="0" w:space="0" w:color="auto"/>
                    <w:left w:val="none" w:sz="0" w:space="0" w:color="auto"/>
                    <w:bottom w:val="none" w:sz="0" w:space="0" w:color="auto"/>
                    <w:right w:val="none" w:sz="0" w:space="0" w:color="auto"/>
                  </w:divBdr>
                </w:div>
                <w:div w:id="487017975">
                  <w:marLeft w:val="0"/>
                  <w:marRight w:val="0"/>
                  <w:marTop w:val="0"/>
                  <w:marBottom w:val="0"/>
                  <w:divBdr>
                    <w:top w:val="none" w:sz="0" w:space="0" w:color="auto"/>
                    <w:left w:val="none" w:sz="0" w:space="0" w:color="auto"/>
                    <w:bottom w:val="none" w:sz="0" w:space="0" w:color="auto"/>
                    <w:right w:val="none" w:sz="0" w:space="0" w:color="auto"/>
                  </w:divBdr>
                </w:div>
                <w:div w:id="288128465">
                  <w:marLeft w:val="0"/>
                  <w:marRight w:val="0"/>
                  <w:marTop w:val="0"/>
                  <w:marBottom w:val="0"/>
                  <w:divBdr>
                    <w:top w:val="none" w:sz="0" w:space="0" w:color="auto"/>
                    <w:left w:val="none" w:sz="0" w:space="0" w:color="auto"/>
                    <w:bottom w:val="none" w:sz="0" w:space="0" w:color="auto"/>
                    <w:right w:val="none" w:sz="0" w:space="0" w:color="auto"/>
                  </w:divBdr>
                </w:div>
                <w:div w:id="1704360013">
                  <w:marLeft w:val="0"/>
                  <w:marRight w:val="0"/>
                  <w:marTop w:val="0"/>
                  <w:marBottom w:val="0"/>
                  <w:divBdr>
                    <w:top w:val="none" w:sz="0" w:space="0" w:color="auto"/>
                    <w:left w:val="none" w:sz="0" w:space="0" w:color="auto"/>
                    <w:bottom w:val="none" w:sz="0" w:space="0" w:color="auto"/>
                    <w:right w:val="none" w:sz="0" w:space="0" w:color="auto"/>
                  </w:divBdr>
                </w:div>
                <w:div w:id="1536774531">
                  <w:marLeft w:val="0"/>
                  <w:marRight w:val="0"/>
                  <w:marTop w:val="0"/>
                  <w:marBottom w:val="0"/>
                  <w:divBdr>
                    <w:top w:val="none" w:sz="0" w:space="0" w:color="auto"/>
                    <w:left w:val="none" w:sz="0" w:space="0" w:color="auto"/>
                    <w:bottom w:val="none" w:sz="0" w:space="0" w:color="auto"/>
                    <w:right w:val="none" w:sz="0" w:space="0" w:color="auto"/>
                  </w:divBdr>
                </w:div>
                <w:div w:id="871765379">
                  <w:marLeft w:val="0"/>
                  <w:marRight w:val="0"/>
                  <w:marTop w:val="0"/>
                  <w:marBottom w:val="0"/>
                  <w:divBdr>
                    <w:top w:val="none" w:sz="0" w:space="0" w:color="auto"/>
                    <w:left w:val="none" w:sz="0" w:space="0" w:color="auto"/>
                    <w:bottom w:val="none" w:sz="0" w:space="0" w:color="auto"/>
                    <w:right w:val="none" w:sz="0" w:space="0" w:color="auto"/>
                  </w:divBdr>
                </w:div>
                <w:div w:id="1354918925">
                  <w:marLeft w:val="0"/>
                  <w:marRight w:val="0"/>
                  <w:marTop w:val="0"/>
                  <w:marBottom w:val="0"/>
                  <w:divBdr>
                    <w:top w:val="none" w:sz="0" w:space="0" w:color="auto"/>
                    <w:left w:val="none" w:sz="0" w:space="0" w:color="auto"/>
                    <w:bottom w:val="none" w:sz="0" w:space="0" w:color="auto"/>
                    <w:right w:val="none" w:sz="0" w:space="0" w:color="auto"/>
                  </w:divBdr>
                </w:div>
                <w:div w:id="1705642261">
                  <w:marLeft w:val="0"/>
                  <w:marRight w:val="0"/>
                  <w:marTop w:val="0"/>
                  <w:marBottom w:val="0"/>
                  <w:divBdr>
                    <w:top w:val="none" w:sz="0" w:space="0" w:color="auto"/>
                    <w:left w:val="none" w:sz="0" w:space="0" w:color="auto"/>
                    <w:bottom w:val="none" w:sz="0" w:space="0" w:color="auto"/>
                    <w:right w:val="none" w:sz="0" w:space="0" w:color="auto"/>
                  </w:divBdr>
                </w:div>
                <w:div w:id="1988631496">
                  <w:marLeft w:val="0"/>
                  <w:marRight w:val="0"/>
                  <w:marTop w:val="0"/>
                  <w:marBottom w:val="0"/>
                  <w:divBdr>
                    <w:top w:val="none" w:sz="0" w:space="0" w:color="auto"/>
                    <w:left w:val="none" w:sz="0" w:space="0" w:color="auto"/>
                    <w:bottom w:val="none" w:sz="0" w:space="0" w:color="auto"/>
                    <w:right w:val="none" w:sz="0" w:space="0" w:color="auto"/>
                  </w:divBdr>
                </w:div>
                <w:div w:id="1790279009">
                  <w:marLeft w:val="0"/>
                  <w:marRight w:val="0"/>
                  <w:marTop w:val="0"/>
                  <w:marBottom w:val="0"/>
                  <w:divBdr>
                    <w:top w:val="none" w:sz="0" w:space="0" w:color="auto"/>
                    <w:left w:val="none" w:sz="0" w:space="0" w:color="auto"/>
                    <w:bottom w:val="none" w:sz="0" w:space="0" w:color="auto"/>
                    <w:right w:val="none" w:sz="0" w:space="0" w:color="auto"/>
                  </w:divBdr>
                </w:div>
                <w:div w:id="621420162">
                  <w:marLeft w:val="0"/>
                  <w:marRight w:val="0"/>
                  <w:marTop w:val="0"/>
                  <w:marBottom w:val="0"/>
                  <w:divBdr>
                    <w:top w:val="none" w:sz="0" w:space="0" w:color="auto"/>
                    <w:left w:val="none" w:sz="0" w:space="0" w:color="auto"/>
                    <w:bottom w:val="none" w:sz="0" w:space="0" w:color="auto"/>
                    <w:right w:val="none" w:sz="0" w:space="0" w:color="auto"/>
                  </w:divBdr>
                </w:div>
                <w:div w:id="75713121">
                  <w:marLeft w:val="0"/>
                  <w:marRight w:val="0"/>
                  <w:marTop w:val="0"/>
                  <w:marBottom w:val="0"/>
                  <w:divBdr>
                    <w:top w:val="none" w:sz="0" w:space="0" w:color="auto"/>
                    <w:left w:val="none" w:sz="0" w:space="0" w:color="auto"/>
                    <w:bottom w:val="none" w:sz="0" w:space="0" w:color="auto"/>
                    <w:right w:val="none" w:sz="0" w:space="0" w:color="auto"/>
                  </w:divBdr>
                </w:div>
                <w:div w:id="2048139084">
                  <w:marLeft w:val="0"/>
                  <w:marRight w:val="0"/>
                  <w:marTop w:val="0"/>
                  <w:marBottom w:val="0"/>
                  <w:divBdr>
                    <w:top w:val="none" w:sz="0" w:space="0" w:color="auto"/>
                    <w:left w:val="none" w:sz="0" w:space="0" w:color="auto"/>
                    <w:bottom w:val="none" w:sz="0" w:space="0" w:color="auto"/>
                    <w:right w:val="none" w:sz="0" w:space="0" w:color="auto"/>
                  </w:divBdr>
                </w:div>
                <w:div w:id="1201668590">
                  <w:marLeft w:val="0"/>
                  <w:marRight w:val="0"/>
                  <w:marTop w:val="0"/>
                  <w:marBottom w:val="0"/>
                  <w:divBdr>
                    <w:top w:val="none" w:sz="0" w:space="0" w:color="auto"/>
                    <w:left w:val="none" w:sz="0" w:space="0" w:color="auto"/>
                    <w:bottom w:val="none" w:sz="0" w:space="0" w:color="auto"/>
                    <w:right w:val="none" w:sz="0" w:space="0" w:color="auto"/>
                  </w:divBdr>
                </w:div>
                <w:div w:id="256836231">
                  <w:marLeft w:val="0"/>
                  <w:marRight w:val="0"/>
                  <w:marTop w:val="0"/>
                  <w:marBottom w:val="0"/>
                  <w:divBdr>
                    <w:top w:val="none" w:sz="0" w:space="0" w:color="auto"/>
                    <w:left w:val="none" w:sz="0" w:space="0" w:color="auto"/>
                    <w:bottom w:val="none" w:sz="0" w:space="0" w:color="auto"/>
                    <w:right w:val="none" w:sz="0" w:space="0" w:color="auto"/>
                  </w:divBdr>
                </w:div>
                <w:div w:id="280383330">
                  <w:marLeft w:val="0"/>
                  <w:marRight w:val="0"/>
                  <w:marTop w:val="0"/>
                  <w:marBottom w:val="0"/>
                  <w:divBdr>
                    <w:top w:val="none" w:sz="0" w:space="0" w:color="auto"/>
                    <w:left w:val="none" w:sz="0" w:space="0" w:color="auto"/>
                    <w:bottom w:val="none" w:sz="0" w:space="0" w:color="auto"/>
                    <w:right w:val="none" w:sz="0" w:space="0" w:color="auto"/>
                  </w:divBdr>
                </w:div>
                <w:div w:id="1896500221">
                  <w:marLeft w:val="0"/>
                  <w:marRight w:val="0"/>
                  <w:marTop w:val="0"/>
                  <w:marBottom w:val="0"/>
                  <w:divBdr>
                    <w:top w:val="none" w:sz="0" w:space="0" w:color="auto"/>
                    <w:left w:val="none" w:sz="0" w:space="0" w:color="auto"/>
                    <w:bottom w:val="none" w:sz="0" w:space="0" w:color="auto"/>
                    <w:right w:val="none" w:sz="0" w:space="0" w:color="auto"/>
                  </w:divBdr>
                </w:div>
                <w:div w:id="958950961">
                  <w:marLeft w:val="0"/>
                  <w:marRight w:val="0"/>
                  <w:marTop w:val="0"/>
                  <w:marBottom w:val="0"/>
                  <w:divBdr>
                    <w:top w:val="none" w:sz="0" w:space="0" w:color="auto"/>
                    <w:left w:val="none" w:sz="0" w:space="0" w:color="auto"/>
                    <w:bottom w:val="none" w:sz="0" w:space="0" w:color="auto"/>
                    <w:right w:val="none" w:sz="0" w:space="0" w:color="auto"/>
                  </w:divBdr>
                </w:div>
                <w:div w:id="1948148588">
                  <w:marLeft w:val="0"/>
                  <w:marRight w:val="0"/>
                  <w:marTop w:val="0"/>
                  <w:marBottom w:val="0"/>
                  <w:divBdr>
                    <w:top w:val="none" w:sz="0" w:space="0" w:color="auto"/>
                    <w:left w:val="none" w:sz="0" w:space="0" w:color="auto"/>
                    <w:bottom w:val="none" w:sz="0" w:space="0" w:color="auto"/>
                    <w:right w:val="none" w:sz="0" w:space="0" w:color="auto"/>
                  </w:divBdr>
                </w:div>
                <w:div w:id="1035303153">
                  <w:marLeft w:val="0"/>
                  <w:marRight w:val="0"/>
                  <w:marTop w:val="0"/>
                  <w:marBottom w:val="0"/>
                  <w:divBdr>
                    <w:top w:val="none" w:sz="0" w:space="0" w:color="auto"/>
                    <w:left w:val="none" w:sz="0" w:space="0" w:color="auto"/>
                    <w:bottom w:val="none" w:sz="0" w:space="0" w:color="auto"/>
                    <w:right w:val="none" w:sz="0" w:space="0" w:color="auto"/>
                  </w:divBdr>
                </w:div>
                <w:div w:id="1624842819">
                  <w:marLeft w:val="0"/>
                  <w:marRight w:val="0"/>
                  <w:marTop w:val="0"/>
                  <w:marBottom w:val="0"/>
                  <w:divBdr>
                    <w:top w:val="none" w:sz="0" w:space="0" w:color="auto"/>
                    <w:left w:val="none" w:sz="0" w:space="0" w:color="auto"/>
                    <w:bottom w:val="none" w:sz="0" w:space="0" w:color="auto"/>
                    <w:right w:val="none" w:sz="0" w:space="0" w:color="auto"/>
                  </w:divBdr>
                </w:div>
                <w:div w:id="87509824">
                  <w:marLeft w:val="0"/>
                  <w:marRight w:val="0"/>
                  <w:marTop w:val="0"/>
                  <w:marBottom w:val="0"/>
                  <w:divBdr>
                    <w:top w:val="none" w:sz="0" w:space="0" w:color="auto"/>
                    <w:left w:val="none" w:sz="0" w:space="0" w:color="auto"/>
                    <w:bottom w:val="none" w:sz="0" w:space="0" w:color="auto"/>
                    <w:right w:val="none" w:sz="0" w:space="0" w:color="auto"/>
                  </w:divBdr>
                </w:div>
                <w:div w:id="2083788957">
                  <w:marLeft w:val="0"/>
                  <w:marRight w:val="0"/>
                  <w:marTop w:val="0"/>
                  <w:marBottom w:val="0"/>
                  <w:divBdr>
                    <w:top w:val="none" w:sz="0" w:space="0" w:color="auto"/>
                    <w:left w:val="none" w:sz="0" w:space="0" w:color="auto"/>
                    <w:bottom w:val="none" w:sz="0" w:space="0" w:color="auto"/>
                    <w:right w:val="none" w:sz="0" w:space="0" w:color="auto"/>
                  </w:divBdr>
                </w:div>
                <w:div w:id="1508204213">
                  <w:marLeft w:val="0"/>
                  <w:marRight w:val="0"/>
                  <w:marTop w:val="0"/>
                  <w:marBottom w:val="0"/>
                  <w:divBdr>
                    <w:top w:val="none" w:sz="0" w:space="0" w:color="auto"/>
                    <w:left w:val="none" w:sz="0" w:space="0" w:color="auto"/>
                    <w:bottom w:val="none" w:sz="0" w:space="0" w:color="auto"/>
                    <w:right w:val="none" w:sz="0" w:space="0" w:color="auto"/>
                  </w:divBdr>
                </w:div>
                <w:div w:id="1534613332">
                  <w:marLeft w:val="0"/>
                  <w:marRight w:val="0"/>
                  <w:marTop w:val="0"/>
                  <w:marBottom w:val="0"/>
                  <w:divBdr>
                    <w:top w:val="none" w:sz="0" w:space="0" w:color="auto"/>
                    <w:left w:val="none" w:sz="0" w:space="0" w:color="auto"/>
                    <w:bottom w:val="none" w:sz="0" w:space="0" w:color="auto"/>
                    <w:right w:val="none" w:sz="0" w:space="0" w:color="auto"/>
                  </w:divBdr>
                </w:div>
                <w:div w:id="1179738027">
                  <w:marLeft w:val="0"/>
                  <w:marRight w:val="0"/>
                  <w:marTop w:val="0"/>
                  <w:marBottom w:val="0"/>
                  <w:divBdr>
                    <w:top w:val="none" w:sz="0" w:space="0" w:color="auto"/>
                    <w:left w:val="none" w:sz="0" w:space="0" w:color="auto"/>
                    <w:bottom w:val="none" w:sz="0" w:space="0" w:color="auto"/>
                    <w:right w:val="none" w:sz="0" w:space="0" w:color="auto"/>
                  </w:divBdr>
                </w:div>
                <w:div w:id="1301881653">
                  <w:marLeft w:val="0"/>
                  <w:marRight w:val="0"/>
                  <w:marTop w:val="0"/>
                  <w:marBottom w:val="0"/>
                  <w:divBdr>
                    <w:top w:val="none" w:sz="0" w:space="0" w:color="auto"/>
                    <w:left w:val="none" w:sz="0" w:space="0" w:color="auto"/>
                    <w:bottom w:val="none" w:sz="0" w:space="0" w:color="auto"/>
                    <w:right w:val="none" w:sz="0" w:space="0" w:color="auto"/>
                  </w:divBdr>
                </w:div>
                <w:div w:id="741023655">
                  <w:marLeft w:val="0"/>
                  <w:marRight w:val="0"/>
                  <w:marTop w:val="0"/>
                  <w:marBottom w:val="0"/>
                  <w:divBdr>
                    <w:top w:val="none" w:sz="0" w:space="0" w:color="auto"/>
                    <w:left w:val="none" w:sz="0" w:space="0" w:color="auto"/>
                    <w:bottom w:val="none" w:sz="0" w:space="0" w:color="auto"/>
                    <w:right w:val="none" w:sz="0" w:space="0" w:color="auto"/>
                  </w:divBdr>
                </w:div>
                <w:div w:id="1464033170">
                  <w:marLeft w:val="0"/>
                  <w:marRight w:val="0"/>
                  <w:marTop w:val="0"/>
                  <w:marBottom w:val="0"/>
                  <w:divBdr>
                    <w:top w:val="none" w:sz="0" w:space="0" w:color="auto"/>
                    <w:left w:val="none" w:sz="0" w:space="0" w:color="auto"/>
                    <w:bottom w:val="none" w:sz="0" w:space="0" w:color="auto"/>
                    <w:right w:val="none" w:sz="0" w:space="0" w:color="auto"/>
                  </w:divBdr>
                </w:div>
                <w:div w:id="2141141717">
                  <w:marLeft w:val="0"/>
                  <w:marRight w:val="0"/>
                  <w:marTop w:val="0"/>
                  <w:marBottom w:val="0"/>
                  <w:divBdr>
                    <w:top w:val="none" w:sz="0" w:space="0" w:color="auto"/>
                    <w:left w:val="none" w:sz="0" w:space="0" w:color="auto"/>
                    <w:bottom w:val="none" w:sz="0" w:space="0" w:color="auto"/>
                    <w:right w:val="none" w:sz="0" w:space="0" w:color="auto"/>
                  </w:divBdr>
                </w:div>
                <w:div w:id="108671672">
                  <w:marLeft w:val="0"/>
                  <w:marRight w:val="0"/>
                  <w:marTop w:val="0"/>
                  <w:marBottom w:val="0"/>
                  <w:divBdr>
                    <w:top w:val="none" w:sz="0" w:space="0" w:color="auto"/>
                    <w:left w:val="none" w:sz="0" w:space="0" w:color="auto"/>
                    <w:bottom w:val="none" w:sz="0" w:space="0" w:color="auto"/>
                    <w:right w:val="none" w:sz="0" w:space="0" w:color="auto"/>
                  </w:divBdr>
                </w:div>
                <w:div w:id="1337533776">
                  <w:marLeft w:val="0"/>
                  <w:marRight w:val="0"/>
                  <w:marTop w:val="0"/>
                  <w:marBottom w:val="0"/>
                  <w:divBdr>
                    <w:top w:val="none" w:sz="0" w:space="0" w:color="auto"/>
                    <w:left w:val="none" w:sz="0" w:space="0" w:color="auto"/>
                    <w:bottom w:val="none" w:sz="0" w:space="0" w:color="auto"/>
                    <w:right w:val="none" w:sz="0" w:space="0" w:color="auto"/>
                  </w:divBdr>
                </w:div>
                <w:div w:id="19627592">
                  <w:marLeft w:val="0"/>
                  <w:marRight w:val="0"/>
                  <w:marTop w:val="0"/>
                  <w:marBottom w:val="0"/>
                  <w:divBdr>
                    <w:top w:val="none" w:sz="0" w:space="0" w:color="auto"/>
                    <w:left w:val="none" w:sz="0" w:space="0" w:color="auto"/>
                    <w:bottom w:val="none" w:sz="0" w:space="0" w:color="auto"/>
                    <w:right w:val="none" w:sz="0" w:space="0" w:color="auto"/>
                  </w:divBdr>
                </w:div>
                <w:div w:id="1278367700">
                  <w:marLeft w:val="0"/>
                  <w:marRight w:val="0"/>
                  <w:marTop w:val="0"/>
                  <w:marBottom w:val="0"/>
                  <w:divBdr>
                    <w:top w:val="none" w:sz="0" w:space="0" w:color="auto"/>
                    <w:left w:val="none" w:sz="0" w:space="0" w:color="auto"/>
                    <w:bottom w:val="none" w:sz="0" w:space="0" w:color="auto"/>
                    <w:right w:val="none" w:sz="0" w:space="0" w:color="auto"/>
                  </w:divBdr>
                </w:div>
                <w:div w:id="123470654">
                  <w:marLeft w:val="0"/>
                  <w:marRight w:val="0"/>
                  <w:marTop w:val="0"/>
                  <w:marBottom w:val="0"/>
                  <w:divBdr>
                    <w:top w:val="none" w:sz="0" w:space="0" w:color="auto"/>
                    <w:left w:val="none" w:sz="0" w:space="0" w:color="auto"/>
                    <w:bottom w:val="none" w:sz="0" w:space="0" w:color="auto"/>
                    <w:right w:val="none" w:sz="0" w:space="0" w:color="auto"/>
                  </w:divBdr>
                </w:div>
                <w:div w:id="1537307666">
                  <w:marLeft w:val="0"/>
                  <w:marRight w:val="0"/>
                  <w:marTop w:val="0"/>
                  <w:marBottom w:val="0"/>
                  <w:divBdr>
                    <w:top w:val="none" w:sz="0" w:space="0" w:color="auto"/>
                    <w:left w:val="none" w:sz="0" w:space="0" w:color="auto"/>
                    <w:bottom w:val="none" w:sz="0" w:space="0" w:color="auto"/>
                    <w:right w:val="none" w:sz="0" w:space="0" w:color="auto"/>
                  </w:divBdr>
                </w:div>
                <w:div w:id="185412225">
                  <w:marLeft w:val="0"/>
                  <w:marRight w:val="0"/>
                  <w:marTop w:val="0"/>
                  <w:marBottom w:val="0"/>
                  <w:divBdr>
                    <w:top w:val="none" w:sz="0" w:space="0" w:color="auto"/>
                    <w:left w:val="none" w:sz="0" w:space="0" w:color="auto"/>
                    <w:bottom w:val="none" w:sz="0" w:space="0" w:color="auto"/>
                    <w:right w:val="none" w:sz="0" w:space="0" w:color="auto"/>
                  </w:divBdr>
                </w:div>
                <w:div w:id="507985802">
                  <w:marLeft w:val="0"/>
                  <w:marRight w:val="0"/>
                  <w:marTop w:val="0"/>
                  <w:marBottom w:val="0"/>
                  <w:divBdr>
                    <w:top w:val="none" w:sz="0" w:space="0" w:color="auto"/>
                    <w:left w:val="none" w:sz="0" w:space="0" w:color="auto"/>
                    <w:bottom w:val="none" w:sz="0" w:space="0" w:color="auto"/>
                    <w:right w:val="none" w:sz="0" w:space="0" w:color="auto"/>
                  </w:divBdr>
                </w:div>
                <w:div w:id="9763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0783">
          <w:marLeft w:val="0"/>
          <w:marRight w:val="0"/>
          <w:marTop w:val="0"/>
          <w:marBottom w:val="0"/>
          <w:divBdr>
            <w:top w:val="none" w:sz="0" w:space="0" w:color="auto"/>
            <w:left w:val="none" w:sz="0" w:space="0" w:color="auto"/>
            <w:bottom w:val="none" w:sz="0" w:space="0" w:color="auto"/>
            <w:right w:val="none" w:sz="0" w:space="0" w:color="auto"/>
          </w:divBdr>
        </w:div>
        <w:div w:id="185754499">
          <w:marLeft w:val="0"/>
          <w:marRight w:val="0"/>
          <w:marTop w:val="0"/>
          <w:marBottom w:val="0"/>
          <w:divBdr>
            <w:top w:val="none" w:sz="0" w:space="0" w:color="auto"/>
            <w:left w:val="none" w:sz="0" w:space="0" w:color="auto"/>
            <w:bottom w:val="none" w:sz="0" w:space="0" w:color="auto"/>
            <w:right w:val="none" w:sz="0" w:space="0" w:color="auto"/>
          </w:divBdr>
        </w:div>
        <w:div w:id="1132167000">
          <w:marLeft w:val="0"/>
          <w:marRight w:val="0"/>
          <w:marTop w:val="0"/>
          <w:marBottom w:val="0"/>
          <w:divBdr>
            <w:top w:val="none" w:sz="0" w:space="0" w:color="auto"/>
            <w:left w:val="none" w:sz="0" w:space="0" w:color="auto"/>
            <w:bottom w:val="none" w:sz="0" w:space="0" w:color="auto"/>
            <w:right w:val="none" w:sz="0" w:space="0" w:color="auto"/>
          </w:divBdr>
          <w:divsChild>
            <w:div w:id="1314290551">
              <w:marLeft w:val="0"/>
              <w:marRight w:val="0"/>
              <w:marTop w:val="0"/>
              <w:marBottom w:val="0"/>
              <w:divBdr>
                <w:top w:val="none" w:sz="0" w:space="0" w:color="auto"/>
                <w:left w:val="none" w:sz="0" w:space="0" w:color="auto"/>
                <w:bottom w:val="none" w:sz="0" w:space="0" w:color="auto"/>
                <w:right w:val="none" w:sz="0" w:space="0" w:color="auto"/>
              </w:divBdr>
            </w:div>
            <w:div w:id="1022583909">
              <w:marLeft w:val="0"/>
              <w:marRight w:val="0"/>
              <w:marTop w:val="0"/>
              <w:marBottom w:val="0"/>
              <w:divBdr>
                <w:top w:val="none" w:sz="0" w:space="0" w:color="auto"/>
                <w:left w:val="none" w:sz="0" w:space="0" w:color="auto"/>
                <w:bottom w:val="none" w:sz="0" w:space="0" w:color="auto"/>
                <w:right w:val="none" w:sz="0" w:space="0" w:color="auto"/>
              </w:divBdr>
            </w:div>
          </w:divsChild>
        </w:div>
        <w:div w:id="150297518">
          <w:marLeft w:val="0"/>
          <w:marRight w:val="0"/>
          <w:marTop w:val="0"/>
          <w:marBottom w:val="0"/>
          <w:divBdr>
            <w:top w:val="none" w:sz="0" w:space="0" w:color="auto"/>
            <w:left w:val="none" w:sz="0" w:space="0" w:color="auto"/>
            <w:bottom w:val="none" w:sz="0" w:space="0" w:color="auto"/>
            <w:right w:val="none" w:sz="0" w:space="0" w:color="auto"/>
          </w:divBdr>
        </w:div>
        <w:div w:id="1115712070">
          <w:marLeft w:val="0"/>
          <w:marRight w:val="0"/>
          <w:marTop w:val="0"/>
          <w:marBottom w:val="0"/>
          <w:divBdr>
            <w:top w:val="none" w:sz="0" w:space="0" w:color="auto"/>
            <w:left w:val="none" w:sz="0" w:space="0" w:color="auto"/>
            <w:bottom w:val="none" w:sz="0" w:space="0" w:color="auto"/>
            <w:right w:val="none" w:sz="0" w:space="0" w:color="auto"/>
          </w:divBdr>
        </w:div>
        <w:div w:id="2137983685">
          <w:marLeft w:val="0"/>
          <w:marRight w:val="0"/>
          <w:marTop w:val="0"/>
          <w:marBottom w:val="0"/>
          <w:divBdr>
            <w:top w:val="none" w:sz="0" w:space="0" w:color="auto"/>
            <w:left w:val="none" w:sz="0" w:space="0" w:color="auto"/>
            <w:bottom w:val="none" w:sz="0" w:space="0" w:color="auto"/>
            <w:right w:val="none" w:sz="0" w:space="0" w:color="auto"/>
          </w:divBdr>
        </w:div>
        <w:div w:id="1227645675">
          <w:marLeft w:val="0"/>
          <w:marRight w:val="0"/>
          <w:marTop w:val="0"/>
          <w:marBottom w:val="0"/>
          <w:divBdr>
            <w:top w:val="none" w:sz="0" w:space="0" w:color="auto"/>
            <w:left w:val="none" w:sz="0" w:space="0" w:color="auto"/>
            <w:bottom w:val="none" w:sz="0" w:space="0" w:color="auto"/>
            <w:right w:val="none" w:sz="0" w:space="0" w:color="auto"/>
          </w:divBdr>
          <w:divsChild>
            <w:div w:id="1096486309">
              <w:marLeft w:val="0"/>
              <w:marRight w:val="0"/>
              <w:marTop w:val="0"/>
              <w:marBottom w:val="0"/>
              <w:divBdr>
                <w:top w:val="none" w:sz="0" w:space="0" w:color="auto"/>
                <w:left w:val="none" w:sz="0" w:space="0" w:color="auto"/>
                <w:bottom w:val="none" w:sz="0" w:space="0" w:color="auto"/>
                <w:right w:val="none" w:sz="0" w:space="0" w:color="auto"/>
              </w:divBdr>
            </w:div>
            <w:div w:id="129054880">
              <w:marLeft w:val="0"/>
              <w:marRight w:val="0"/>
              <w:marTop w:val="0"/>
              <w:marBottom w:val="0"/>
              <w:divBdr>
                <w:top w:val="none" w:sz="0" w:space="0" w:color="auto"/>
                <w:left w:val="none" w:sz="0" w:space="0" w:color="auto"/>
                <w:bottom w:val="none" w:sz="0" w:space="0" w:color="auto"/>
                <w:right w:val="none" w:sz="0" w:space="0" w:color="auto"/>
              </w:divBdr>
            </w:div>
            <w:div w:id="1729376964">
              <w:marLeft w:val="0"/>
              <w:marRight w:val="0"/>
              <w:marTop w:val="0"/>
              <w:marBottom w:val="0"/>
              <w:divBdr>
                <w:top w:val="none" w:sz="0" w:space="0" w:color="auto"/>
                <w:left w:val="none" w:sz="0" w:space="0" w:color="auto"/>
                <w:bottom w:val="none" w:sz="0" w:space="0" w:color="auto"/>
                <w:right w:val="none" w:sz="0" w:space="0" w:color="auto"/>
              </w:divBdr>
            </w:div>
          </w:divsChild>
        </w:div>
        <w:div w:id="2032872201">
          <w:marLeft w:val="0"/>
          <w:marRight w:val="0"/>
          <w:marTop w:val="0"/>
          <w:marBottom w:val="0"/>
          <w:divBdr>
            <w:top w:val="none" w:sz="0" w:space="0" w:color="auto"/>
            <w:left w:val="none" w:sz="0" w:space="0" w:color="auto"/>
            <w:bottom w:val="none" w:sz="0" w:space="0" w:color="auto"/>
            <w:right w:val="none" w:sz="0" w:space="0" w:color="auto"/>
          </w:divBdr>
          <w:divsChild>
            <w:div w:id="1908496029">
              <w:marLeft w:val="0"/>
              <w:marRight w:val="0"/>
              <w:marTop w:val="0"/>
              <w:marBottom w:val="0"/>
              <w:divBdr>
                <w:top w:val="none" w:sz="0" w:space="0" w:color="auto"/>
                <w:left w:val="none" w:sz="0" w:space="0" w:color="auto"/>
                <w:bottom w:val="none" w:sz="0" w:space="0" w:color="auto"/>
                <w:right w:val="none" w:sz="0" w:space="0" w:color="auto"/>
              </w:divBdr>
              <w:divsChild>
                <w:div w:id="2106001074">
                  <w:marLeft w:val="0"/>
                  <w:marRight w:val="0"/>
                  <w:marTop w:val="0"/>
                  <w:marBottom w:val="0"/>
                  <w:divBdr>
                    <w:top w:val="none" w:sz="0" w:space="0" w:color="auto"/>
                    <w:left w:val="none" w:sz="0" w:space="0" w:color="auto"/>
                    <w:bottom w:val="none" w:sz="0" w:space="0" w:color="auto"/>
                    <w:right w:val="none" w:sz="0" w:space="0" w:color="auto"/>
                  </w:divBdr>
                </w:div>
                <w:div w:id="1899584472">
                  <w:marLeft w:val="0"/>
                  <w:marRight w:val="0"/>
                  <w:marTop w:val="0"/>
                  <w:marBottom w:val="0"/>
                  <w:divBdr>
                    <w:top w:val="none" w:sz="0" w:space="0" w:color="auto"/>
                    <w:left w:val="none" w:sz="0" w:space="0" w:color="auto"/>
                    <w:bottom w:val="none" w:sz="0" w:space="0" w:color="auto"/>
                    <w:right w:val="none" w:sz="0" w:space="0" w:color="auto"/>
                  </w:divBdr>
                </w:div>
                <w:div w:id="84349086">
                  <w:marLeft w:val="0"/>
                  <w:marRight w:val="0"/>
                  <w:marTop w:val="0"/>
                  <w:marBottom w:val="0"/>
                  <w:divBdr>
                    <w:top w:val="none" w:sz="0" w:space="0" w:color="auto"/>
                    <w:left w:val="none" w:sz="0" w:space="0" w:color="auto"/>
                    <w:bottom w:val="none" w:sz="0" w:space="0" w:color="auto"/>
                    <w:right w:val="none" w:sz="0" w:space="0" w:color="auto"/>
                  </w:divBdr>
                </w:div>
                <w:div w:id="134681509">
                  <w:marLeft w:val="0"/>
                  <w:marRight w:val="0"/>
                  <w:marTop w:val="0"/>
                  <w:marBottom w:val="0"/>
                  <w:divBdr>
                    <w:top w:val="none" w:sz="0" w:space="0" w:color="auto"/>
                    <w:left w:val="none" w:sz="0" w:space="0" w:color="auto"/>
                    <w:bottom w:val="none" w:sz="0" w:space="0" w:color="auto"/>
                    <w:right w:val="none" w:sz="0" w:space="0" w:color="auto"/>
                  </w:divBdr>
                </w:div>
                <w:div w:id="533495673">
                  <w:marLeft w:val="0"/>
                  <w:marRight w:val="0"/>
                  <w:marTop w:val="0"/>
                  <w:marBottom w:val="0"/>
                  <w:divBdr>
                    <w:top w:val="none" w:sz="0" w:space="0" w:color="auto"/>
                    <w:left w:val="none" w:sz="0" w:space="0" w:color="auto"/>
                    <w:bottom w:val="none" w:sz="0" w:space="0" w:color="auto"/>
                    <w:right w:val="none" w:sz="0" w:space="0" w:color="auto"/>
                  </w:divBdr>
                </w:div>
                <w:div w:id="2034188844">
                  <w:marLeft w:val="0"/>
                  <w:marRight w:val="0"/>
                  <w:marTop w:val="0"/>
                  <w:marBottom w:val="0"/>
                  <w:divBdr>
                    <w:top w:val="none" w:sz="0" w:space="0" w:color="auto"/>
                    <w:left w:val="none" w:sz="0" w:space="0" w:color="auto"/>
                    <w:bottom w:val="none" w:sz="0" w:space="0" w:color="auto"/>
                    <w:right w:val="none" w:sz="0" w:space="0" w:color="auto"/>
                  </w:divBdr>
                </w:div>
                <w:div w:id="930891950">
                  <w:marLeft w:val="0"/>
                  <w:marRight w:val="0"/>
                  <w:marTop w:val="0"/>
                  <w:marBottom w:val="0"/>
                  <w:divBdr>
                    <w:top w:val="none" w:sz="0" w:space="0" w:color="auto"/>
                    <w:left w:val="none" w:sz="0" w:space="0" w:color="auto"/>
                    <w:bottom w:val="none" w:sz="0" w:space="0" w:color="auto"/>
                    <w:right w:val="none" w:sz="0" w:space="0" w:color="auto"/>
                  </w:divBdr>
                </w:div>
                <w:div w:id="1765346023">
                  <w:marLeft w:val="0"/>
                  <w:marRight w:val="0"/>
                  <w:marTop w:val="0"/>
                  <w:marBottom w:val="0"/>
                  <w:divBdr>
                    <w:top w:val="none" w:sz="0" w:space="0" w:color="auto"/>
                    <w:left w:val="none" w:sz="0" w:space="0" w:color="auto"/>
                    <w:bottom w:val="none" w:sz="0" w:space="0" w:color="auto"/>
                    <w:right w:val="none" w:sz="0" w:space="0" w:color="auto"/>
                  </w:divBdr>
                </w:div>
                <w:div w:id="1362512425">
                  <w:marLeft w:val="0"/>
                  <w:marRight w:val="0"/>
                  <w:marTop w:val="0"/>
                  <w:marBottom w:val="0"/>
                  <w:divBdr>
                    <w:top w:val="none" w:sz="0" w:space="0" w:color="auto"/>
                    <w:left w:val="none" w:sz="0" w:space="0" w:color="auto"/>
                    <w:bottom w:val="none" w:sz="0" w:space="0" w:color="auto"/>
                    <w:right w:val="none" w:sz="0" w:space="0" w:color="auto"/>
                  </w:divBdr>
                </w:div>
                <w:div w:id="561405743">
                  <w:marLeft w:val="0"/>
                  <w:marRight w:val="0"/>
                  <w:marTop w:val="0"/>
                  <w:marBottom w:val="0"/>
                  <w:divBdr>
                    <w:top w:val="none" w:sz="0" w:space="0" w:color="auto"/>
                    <w:left w:val="none" w:sz="0" w:space="0" w:color="auto"/>
                    <w:bottom w:val="none" w:sz="0" w:space="0" w:color="auto"/>
                    <w:right w:val="none" w:sz="0" w:space="0" w:color="auto"/>
                  </w:divBdr>
                </w:div>
                <w:div w:id="718628423">
                  <w:marLeft w:val="0"/>
                  <w:marRight w:val="0"/>
                  <w:marTop w:val="0"/>
                  <w:marBottom w:val="0"/>
                  <w:divBdr>
                    <w:top w:val="none" w:sz="0" w:space="0" w:color="auto"/>
                    <w:left w:val="none" w:sz="0" w:space="0" w:color="auto"/>
                    <w:bottom w:val="none" w:sz="0" w:space="0" w:color="auto"/>
                    <w:right w:val="none" w:sz="0" w:space="0" w:color="auto"/>
                  </w:divBdr>
                </w:div>
                <w:div w:id="1456555564">
                  <w:marLeft w:val="0"/>
                  <w:marRight w:val="0"/>
                  <w:marTop w:val="0"/>
                  <w:marBottom w:val="0"/>
                  <w:divBdr>
                    <w:top w:val="none" w:sz="0" w:space="0" w:color="auto"/>
                    <w:left w:val="none" w:sz="0" w:space="0" w:color="auto"/>
                    <w:bottom w:val="none" w:sz="0" w:space="0" w:color="auto"/>
                    <w:right w:val="none" w:sz="0" w:space="0" w:color="auto"/>
                  </w:divBdr>
                </w:div>
                <w:div w:id="504830315">
                  <w:marLeft w:val="0"/>
                  <w:marRight w:val="0"/>
                  <w:marTop w:val="0"/>
                  <w:marBottom w:val="0"/>
                  <w:divBdr>
                    <w:top w:val="none" w:sz="0" w:space="0" w:color="auto"/>
                    <w:left w:val="none" w:sz="0" w:space="0" w:color="auto"/>
                    <w:bottom w:val="none" w:sz="0" w:space="0" w:color="auto"/>
                    <w:right w:val="none" w:sz="0" w:space="0" w:color="auto"/>
                  </w:divBdr>
                </w:div>
                <w:div w:id="989139830">
                  <w:marLeft w:val="0"/>
                  <w:marRight w:val="0"/>
                  <w:marTop w:val="0"/>
                  <w:marBottom w:val="0"/>
                  <w:divBdr>
                    <w:top w:val="none" w:sz="0" w:space="0" w:color="auto"/>
                    <w:left w:val="none" w:sz="0" w:space="0" w:color="auto"/>
                    <w:bottom w:val="none" w:sz="0" w:space="0" w:color="auto"/>
                    <w:right w:val="none" w:sz="0" w:space="0" w:color="auto"/>
                  </w:divBdr>
                </w:div>
                <w:div w:id="651100659">
                  <w:marLeft w:val="0"/>
                  <w:marRight w:val="0"/>
                  <w:marTop w:val="0"/>
                  <w:marBottom w:val="0"/>
                  <w:divBdr>
                    <w:top w:val="none" w:sz="0" w:space="0" w:color="auto"/>
                    <w:left w:val="none" w:sz="0" w:space="0" w:color="auto"/>
                    <w:bottom w:val="none" w:sz="0" w:space="0" w:color="auto"/>
                    <w:right w:val="none" w:sz="0" w:space="0" w:color="auto"/>
                  </w:divBdr>
                </w:div>
                <w:div w:id="1554660403">
                  <w:marLeft w:val="0"/>
                  <w:marRight w:val="0"/>
                  <w:marTop w:val="0"/>
                  <w:marBottom w:val="0"/>
                  <w:divBdr>
                    <w:top w:val="none" w:sz="0" w:space="0" w:color="auto"/>
                    <w:left w:val="none" w:sz="0" w:space="0" w:color="auto"/>
                    <w:bottom w:val="none" w:sz="0" w:space="0" w:color="auto"/>
                    <w:right w:val="none" w:sz="0" w:space="0" w:color="auto"/>
                  </w:divBdr>
                </w:div>
                <w:div w:id="2106152377">
                  <w:marLeft w:val="0"/>
                  <w:marRight w:val="0"/>
                  <w:marTop w:val="0"/>
                  <w:marBottom w:val="0"/>
                  <w:divBdr>
                    <w:top w:val="none" w:sz="0" w:space="0" w:color="auto"/>
                    <w:left w:val="none" w:sz="0" w:space="0" w:color="auto"/>
                    <w:bottom w:val="none" w:sz="0" w:space="0" w:color="auto"/>
                    <w:right w:val="none" w:sz="0" w:space="0" w:color="auto"/>
                  </w:divBdr>
                </w:div>
                <w:div w:id="1289969600">
                  <w:marLeft w:val="0"/>
                  <w:marRight w:val="0"/>
                  <w:marTop w:val="0"/>
                  <w:marBottom w:val="0"/>
                  <w:divBdr>
                    <w:top w:val="none" w:sz="0" w:space="0" w:color="auto"/>
                    <w:left w:val="none" w:sz="0" w:space="0" w:color="auto"/>
                    <w:bottom w:val="none" w:sz="0" w:space="0" w:color="auto"/>
                    <w:right w:val="none" w:sz="0" w:space="0" w:color="auto"/>
                  </w:divBdr>
                </w:div>
                <w:div w:id="1955551530">
                  <w:marLeft w:val="0"/>
                  <w:marRight w:val="0"/>
                  <w:marTop w:val="0"/>
                  <w:marBottom w:val="0"/>
                  <w:divBdr>
                    <w:top w:val="none" w:sz="0" w:space="0" w:color="auto"/>
                    <w:left w:val="none" w:sz="0" w:space="0" w:color="auto"/>
                    <w:bottom w:val="none" w:sz="0" w:space="0" w:color="auto"/>
                    <w:right w:val="none" w:sz="0" w:space="0" w:color="auto"/>
                  </w:divBdr>
                </w:div>
                <w:div w:id="902299696">
                  <w:marLeft w:val="0"/>
                  <w:marRight w:val="0"/>
                  <w:marTop w:val="0"/>
                  <w:marBottom w:val="0"/>
                  <w:divBdr>
                    <w:top w:val="none" w:sz="0" w:space="0" w:color="auto"/>
                    <w:left w:val="none" w:sz="0" w:space="0" w:color="auto"/>
                    <w:bottom w:val="none" w:sz="0" w:space="0" w:color="auto"/>
                    <w:right w:val="none" w:sz="0" w:space="0" w:color="auto"/>
                  </w:divBdr>
                </w:div>
                <w:div w:id="922909626">
                  <w:marLeft w:val="0"/>
                  <w:marRight w:val="0"/>
                  <w:marTop w:val="0"/>
                  <w:marBottom w:val="0"/>
                  <w:divBdr>
                    <w:top w:val="none" w:sz="0" w:space="0" w:color="auto"/>
                    <w:left w:val="none" w:sz="0" w:space="0" w:color="auto"/>
                    <w:bottom w:val="none" w:sz="0" w:space="0" w:color="auto"/>
                    <w:right w:val="none" w:sz="0" w:space="0" w:color="auto"/>
                  </w:divBdr>
                </w:div>
                <w:div w:id="690955099">
                  <w:marLeft w:val="0"/>
                  <w:marRight w:val="0"/>
                  <w:marTop w:val="0"/>
                  <w:marBottom w:val="0"/>
                  <w:divBdr>
                    <w:top w:val="none" w:sz="0" w:space="0" w:color="auto"/>
                    <w:left w:val="none" w:sz="0" w:space="0" w:color="auto"/>
                    <w:bottom w:val="none" w:sz="0" w:space="0" w:color="auto"/>
                    <w:right w:val="none" w:sz="0" w:space="0" w:color="auto"/>
                  </w:divBdr>
                </w:div>
                <w:div w:id="1858227146">
                  <w:marLeft w:val="0"/>
                  <w:marRight w:val="0"/>
                  <w:marTop w:val="0"/>
                  <w:marBottom w:val="0"/>
                  <w:divBdr>
                    <w:top w:val="none" w:sz="0" w:space="0" w:color="auto"/>
                    <w:left w:val="none" w:sz="0" w:space="0" w:color="auto"/>
                    <w:bottom w:val="none" w:sz="0" w:space="0" w:color="auto"/>
                    <w:right w:val="none" w:sz="0" w:space="0" w:color="auto"/>
                  </w:divBdr>
                </w:div>
                <w:div w:id="781388843">
                  <w:marLeft w:val="0"/>
                  <w:marRight w:val="0"/>
                  <w:marTop w:val="0"/>
                  <w:marBottom w:val="0"/>
                  <w:divBdr>
                    <w:top w:val="none" w:sz="0" w:space="0" w:color="auto"/>
                    <w:left w:val="none" w:sz="0" w:space="0" w:color="auto"/>
                    <w:bottom w:val="none" w:sz="0" w:space="0" w:color="auto"/>
                    <w:right w:val="none" w:sz="0" w:space="0" w:color="auto"/>
                  </w:divBdr>
                </w:div>
                <w:div w:id="1806464581">
                  <w:marLeft w:val="0"/>
                  <w:marRight w:val="0"/>
                  <w:marTop w:val="0"/>
                  <w:marBottom w:val="0"/>
                  <w:divBdr>
                    <w:top w:val="none" w:sz="0" w:space="0" w:color="auto"/>
                    <w:left w:val="none" w:sz="0" w:space="0" w:color="auto"/>
                    <w:bottom w:val="none" w:sz="0" w:space="0" w:color="auto"/>
                    <w:right w:val="none" w:sz="0" w:space="0" w:color="auto"/>
                  </w:divBdr>
                </w:div>
                <w:div w:id="1428379244">
                  <w:marLeft w:val="0"/>
                  <w:marRight w:val="0"/>
                  <w:marTop w:val="0"/>
                  <w:marBottom w:val="0"/>
                  <w:divBdr>
                    <w:top w:val="none" w:sz="0" w:space="0" w:color="auto"/>
                    <w:left w:val="none" w:sz="0" w:space="0" w:color="auto"/>
                    <w:bottom w:val="none" w:sz="0" w:space="0" w:color="auto"/>
                    <w:right w:val="none" w:sz="0" w:space="0" w:color="auto"/>
                  </w:divBdr>
                </w:div>
                <w:div w:id="438179345">
                  <w:marLeft w:val="0"/>
                  <w:marRight w:val="0"/>
                  <w:marTop w:val="0"/>
                  <w:marBottom w:val="0"/>
                  <w:divBdr>
                    <w:top w:val="none" w:sz="0" w:space="0" w:color="auto"/>
                    <w:left w:val="none" w:sz="0" w:space="0" w:color="auto"/>
                    <w:bottom w:val="none" w:sz="0" w:space="0" w:color="auto"/>
                    <w:right w:val="none" w:sz="0" w:space="0" w:color="auto"/>
                  </w:divBdr>
                </w:div>
                <w:div w:id="697966840">
                  <w:marLeft w:val="0"/>
                  <w:marRight w:val="0"/>
                  <w:marTop w:val="0"/>
                  <w:marBottom w:val="0"/>
                  <w:divBdr>
                    <w:top w:val="none" w:sz="0" w:space="0" w:color="auto"/>
                    <w:left w:val="none" w:sz="0" w:space="0" w:color="auto"/>
                    <w:bottom w:val="none" w:sz="0" w:space="0" w:color="auto"/>
                    <w:right w:val="none" w:sz="0" w:space="0" w:color="auto"/>
                  </w:divBdr>
                </w:div>
                <w:div w:id="1561400450">
                  <w:marLeft w:val="0"/>
                  <w:marRight w:val="0"/>
                  <w:marTop w:val="0"/>
                  <w:marBottom w:val="0"/>
                  <w:divBdr>
                    <w:top w:val="none" w:sz="0" w:space="0" w:color="auto"/>
                    <w:left w:val="none" w:sz="0" w:space="0" w:color="auto"/>
                    <w:bottom w:val="none" w:sz="0" w:space="0" w:color="auto"/>
                    <w:right w:val="none" w:sz="0" w:space="0" w:color="auto"/>
                  </w:divBdr>
                </w:div>
                <w:div w:id="1491291260">
                  <w:marLeft w:val="0"/>
                  <w:marRight w:val="0"/>
                  <w:marTop w:val="0"/>
                  <w:marBottom w:val="0"/>
                  <w:divBdr>
                    <w:top w:val="none" w:sz="0" w:space="0" w:color="auto"/>
                    <w:left w:val="none" w:sz="0" w:space="0" w:color="auto"/>
                    <w:bottom w:val="none" w:sz="0" w:space="0" w:color="auto"/>
                    <w:right w:val="none" w:sz="0" w:space="0" w:color="auto"/>
                  </w:divBdr>
                </w:div>
                <w:div w:id="1314682001">
                  <w:marLeft w:val="0"/>
                  <w:marRight w:val="0"/>
                  <w:marTop w:val="0"/>
                  <w:marBottom w:val="0"/>
                  <w:divBdr>
                    <w:top w:val="none" w:sz="0" w:space="0" w:color="auto"/>
                    <w:left w:val="none" w:sz="0" w:space="0" w:color="auto"/>
                    <w:bottom w:val="none" w:sz="0" w:space="0" w:color="auto"/>
                    <w:right w:val="none" w:sz="0" w:space="0" w:color="auto"/>
                  </w:divBdr>
                </w:div>
                <w:div w:id="392120005">
                  <w:marLeft w:val="0"/>
                  <w:marRight w:val="0"/>
                  <w:marTop w:val="0"/>
                  <w:marBottom w:val="0"/>
                  <w:divBdr>
                    <w:top w:val="none" w:sz="0" w:space="0" w:color="auto"/>
                    <w:left w:val="none" w:sz="0" w:space="0" w:color="auto"/>
                    <w:bottom w:val="none" w:sz="0" w:space="0" w:color="auto"/>
                    <w:right w:val="none" w:sz="0" w:space="0" w:color="auto"/>
                  </w:divBdr>
                </w:div>
                <w:div w:id="245388037">
                  <w:marLeft w:val="0"/>
                  <w:marRight w:val="0"/>
                  <w:marTop w:val="0"/>
                  <w:marBottom w:val="0"/>
                  <w:divBdr>
                    <w:top w:val="none" w:sz="0" w:space="0" w:color="auto"/>
                    <w:left w:val="none" w:sz="0" w:space="0" w:color="auto"/>
                    <w:bottom w:val="none" w:sz="0" w:space="0" w:color="auto"/>
                    <w:right w:val="none" w:sz="0" w:space="0" w:color="auto"/>
                  </w:divBdr>
                </w:div>
                <w:div w:id="27025727">
                  <w:marLeft w:val="0"/>
                  <w:marRight w:val="0"/>
                  <w:marTop w:val="0"/>
                  <w:marBottom w:val="0"/>
                  <w:divBdr>
                    <w:top w:val="none" w:sz="0" w:space="0" w:color="auto"/>
                    <w:left w:val="none" w:sz="0" w:space="0" w:color="auto"/>
                    <w:bottom w:val="none" w:sz="0" w:space="0" w:color="auto"/>
                    <w:right w:val="none" w:sz="0" w:space="0" w:color="auto"/>
                  </w:divBdr>
                </w:div>
                <w:div w:id="1558318875">
                  <w:marLeft w:val="0"/>
                  <w:marRight w:val="0"/>
                  <w:marTop w:val="0"/>
                  <w:marBottom w:val="0"/>
                  <w:divBdr>
                    <w:top w:val="none" w:sz="0" w:space="0" w:color="auto"/>
                    <w:left w:val="none" w:sz="0" w:space="0" w:color="auto"/>
                    <w:bottom w:val="none" w:sz="0" w:space="0" w:color="auto"/>
                    <w:right w:val="none" w:sz="0" w:space="0" w:color="auto"/>
                  </w:divBdr>
                </w:div>
                <w:div w:id="410081683">
                  <w:marLeft w:val="0"/>
                  <w:marRight w:val="0"/>
                  <w:marTop w:val="0"/>
                  <w:marBottom w:val="0"/>
                  <w:divBdr>
                    <w:top w:val="none" w:sz="0" w:space="0" w:color="auto"/>
                    <w:left w:val="none" w:sz="0" w:space="0" w:color="auto"/>
                    <w:bottom w:val="none" w:sz="0" w:space="0" w:color="auto"/>
                    <w:right w:val="none" w:sz="0" w:space="0" w:color="auto"/>
                  </w:divBdr>
                </w:div>
                <w:div w:id="77407499">
                  <w:marLeft w:val="0"/>
                  <w:marRight w:val="0"/>
                  <w:marTop w:val="0"/>
                  <w:marBottom w:val="0"/>
                  <w:divBdr>
                    <w:top w:val="none" w:sz="0" w:space="0" w:color="auto"/>
                    <w:left w:val="none" w:sz="0" w:space="0" w:color="auto"/>
                    <w:bottom w:val="none" w:sz="0" w:space="0" w:color="auto"/>
                    <w:right w:val="none" w:sz="0" w:space="0" w:color="auto"/>
                  </w:divBdr>
                </w:div>
                <w:div w:id="879324387">
                  <w:marLeft w:val="0"/>
                  <w:marRight w:val="0"/>
                  <w:marTop w:val="0"/>
                  <w:marBottom w:val="0"/>
                  <w:divBdr>
                    <w:top w:val="none" w:sz="0" w:space="0" w:color="auto"/>
                    <w:left w:val="none" w:sz="0" w:space="0" w:color="auto"/>
                    <w:bottom w:val="none" w:sz="0" w:space="0" w:color="auto"/>
                    <w:right w:val="none" w:sz="0" w:space="0" w:color="auto"/>
                  </w:divBdr>
                </w:div>
                <w:div w:id="1471047411">
                  <w:marLeft w:val="0"/>
                  <w:marRight w:val="0"/>
                  <w:marTop w:val="0"/>
                  <w:marBottom w:val="0"/>
                  <w:divBdr>
                    <w:top w:val="none" w:sz="0" w:space="0" w:color="auto"/>
                    <w:left w:val="none" w:sz="0" w:space="0" w:color="auto"/>
                    <w:bottom w:val="none" w:sz="0" w:space="0" w:color="auto"/>
                    <w:right w:val="none" w:sz="0" w:space="0" w:color="auto"/>
                  </w:divBdr>
                </w:div>
                <w:div w:id="777871553">
                  <w:marLeft w:val="0"/>
                  <w:marRight w:val="0"/>
                  <w:marTop w:val="0"/>
                  <w:marBottom w:val="0"/>
                  <w:divBdr>
                    <w:top w:val="none" w:sz="0" w:space="0" w:color="auto"/>
                    <w:left w:val="none" w:sz="0" w:space="0" w:color="auto"/>
                    <w:bottom w:val="none" w:sz="0" w:space="0" w:color="auto"/>
                    <w:right w:val="none" w:sz="0" w:space="0" w:color="auto"/>
                  </w:divBdr>
                </w:div>
                <w:div w:id="1851941974">
                  <w:marLeft w:val="0"/>
                  <w:marRight w:val="0"/>
                  <w:marTop w:val="0"/>
                  <w:marBottom w:val="0"/>
                  <w:divBdr>
                    <w:top w:val="none" w:sz="0" w:space="0" w:color="auto"/>
                    <w:left w:val="none" w:sz="0" w:space="0" w:color="auto"/>
                    <w:bottom w:val="none" w:sz="0" w:space="0" w:color="auto"/>
                    <w:right w:val="none" w:sz="0" w:space="0" w:color="auto"/>
                  </w:divBdr>
                </w:div>
                <w:div w:id="1858739694">
                  <w:marLeft w:val="0"/>
                  <w:marRight w:val="0"/>
                  <w:marTop w:val="0"/>
                  <w:marBottom w:val="0"/>
                  <w:divBdr>
                    <w:top w:val="none" w:sz="0" w:space="0" w:color="auto"/>
                    <w:left w:val="none" w:sz="0" w:space="0" w:color="auto"/>
                    <w:bottom w:val="none" w:sz="0" w:space="0" w:color="auto"/>
                    <w:right w:val="none" w:sz="0" w:space="0" w:color="auto"/>
                  </w:divBdr>
                </w:div>
                <w:div w:id="841236995">
                  <w:marLeft w:val="0"/>
                  <w:marRight w:val="0"/>
                  <w:marTop w:val="0"/>
                  <w:marBottom w:val="0"/>
                  <w:divBdr>
                    <w:top w:val="none" w:sz="0" w:space="0" w:color="auto"/>
                    <w:left w:val="none" w:sz="0" w:space="0" w:color="auto"/>
                    <w:bottom w:val="none" w:sz="0" w:space="0" w:color="auto"/>
                    <w:right w:val="none" w:sz="0" w:space="0" w:color="auto"/>
                  </w:divBdr>
                </w:div>
                <w:div w:id="99490413">
                  <w:marLeft w:val="0"/>
                  <w:marRight w:val="0"/>
                  <w:marTop w:val="0"/>
                  <w:marBottom w:val="0"/>
                  <w:divBdr>
                    <w:top w:val="none" w:sz="0" w:space="0" w:color="auto"/>
                    <w:left w:val="none" w:sz="0" w:space="0" w:color="auto"/>
                    <w:bottom w:val="none" w:sz="0" w:space="0" w:color="auto"/>
                    <w:right w:val="none" w:sz="0" w:space="0" w:color="auto"/>
                  </w:divBdr>
                </w:div>
                <w:div w:id="1397699783">
                  <w:marLeft w:val="0"/>
                  <w:marRight w:val="0"/>
                  <w:marTop w:val="0"/>
                  <w:marBottom w:val="0"/>
                  <w:divBdr>
                    <w:top w:val="none" w:sz="0" w:space="0" w:color="auto"/>
                    <w:left w:val="none" w:sz="0" w:space="0" w:color="auto"/>
                    <w:bottom w:val="none" w:sz="0" w:space="0" w:color="auto"/>
                    <w:right w:val="none" w:sz="0" w:space="0" w:color="auto"/>
                  </w:divBdr>
                </w:div>
                <w:div w:id="1580560720">
                  <w:marLeft w:val="0"/>
                  <w:marRight w:val="0"/>
                  <w:marTop w:val="0"/>
                  <w:marBottom w:val="0"/>
                  <w:divBdr>
                    <w:top w:val="none" w:sz="0" w:space="0" w:color="auto"/>
                    <w:left w:val="none" w:sz="0" w:space="0" w:color="auto"/>
                    <w:bottom w:val="none" w:sz="0" w:space="0" w:color="auto"/>
                    <w:right w:val="none" w:sz="0" w:space="0" w:color="auto"/>
                  </w:divBdr>
                </w:div>
                <w:div w:id="1153837894">
                  <w:marLeft w:val="0"/>
                  <w:marRight w:val="0"/>
                  <w:marTop w:val="0"/>
                  <w:marBottom w:val="0"/>
                  <w:divBdr>
                    <w:top w:val="none" w:sz="0" w:space="0" w:color="auto"/>
                    <w:left w:val="none" w:sz="0" w:space="0" w:color="auto"/>
                    <w:bottom w:val="none" w:sz="0" w:space="0" w:color="auto"/>
                    <w:right w:val="none" w:sz="0" w:space="0" w:color="auto"/>
                  </w:divBdr>
                </w:div>
                <w:div w:id="768888529">
                  <w:marLeft w:val="0"/>
                  <w:marRight w:val="0"/>
                  <w:marTop w:val="0"/>
                  <w:marBottom w:val="0"/>
                  <w:divBdr>
                    <w:top w:val="none" w:sz="0" w:space="0" w:color="auto"/>
                    <w:left w:val="none" w:sz="0" w:space="0" w:color="auto"/>
                    <w:bottom w:val="none" w:sz="0" w:space="0" w:color="auto"/>
                    <w:right w:val="none" w:sz="0" w:space="0" w:color="auto"/>
                  </w:divBdr>
                </w:div>
                <w:div w:id="1248341292">
                  <w:marLeft w:val="0"/>
                  <w:marRight w:val="0"/>
                  <w:marTop w:val="0"/>
                  <w:marBottom w:val="0"/>
                  <w:divBdr>
                    <w:top w:val="none" w:sz="0" w:space="0" w:color="auto"/>
                    <w:left w:val="none" w:sz="0" w:space="0" w:color="auto"/>
                    <w:bottom w:val="none" w:sz="0" w:space="0" w:color="auto"/>
                    <w:right w:val="none" w:sz="0" w:space="0" w:color="auto"/>
                  </w:divBdr>
                </w:div>
                <w:div w:id="175970047">
                  <w:marLeft w:val="0"/>
                  <w:marRight w:val="0"/>
                  <w:marTop w:val="0"/>
                  <w:marBottom w:val="0"/>
                  <w:divBdr>
                    <w:top w:val="none" w:sz="0" w:space="0" w:color="auto"/>
                    <w:left w:val="none" w:sz="0" w:space="0" w:color="auto"/>
                    <w:bottom w:val="none" w:sz="0" w:space="0" w:color="auto"/>
                    <w:right w:val="none" w:sz="0" w:space="0" w:color="auto"/>
                  </w:divBdr>
                </w:div>
                <w:div w:id="1245647970">
                  <w:marLeft w:val="0"/>
                  <w:marRight w:val="0"/>
                  <w:marTop w:val="0"/>
                  <w:marBottom w:val="0"/>
                  <w:divBdr>
                    <w:top w:val="none" w:sz="0" w:space="0" w:color="auto"/>
                    <w:left w:val="none" w:sz="0" w:space="0" w:color="auto"/>
                    <w:bottom w:val="none" w:sz="0" w:space="0" w:color="auto"/>
                    <w:right w:val="none" w:sz="0" w:space="0" w:color="auto"/>
                  </w:divBdr>
                </w:div>
                <w:div w:id="290668971">
                  <w:marLeft w:val="0"/>
                  <w:marRight w:val="0"/>
                  <w:marTop w:val="0"/>
                  <w:marBottom w:val="0"/>
                  <w:divBdr>
                    <w:top w:val="none" w:sz="0" w:space="0" w:color="auto"/>
                    <w:left w:val="none" w:sz="0" w:space="0" w:color="auto"/>
                    <w:bottom w:val="none" w:sz="0" w:space="0" w:color="auto"/>
                    <w:right w:val="none" w:sz="0" w:space="0" w:color="auto"/>
                  </w:divBdr>
                </w:div>
                <w:div w:id="1628076373">
                  <w:marLeft w:val="0"/>
                  <w:marRight w:val="0"/>
                  <w:marTop w:val="0"/>
                  <w:marBottom w:val="0"/>
                  <w:divBdr>
                    <w:top w:val="none" w:sz="0" w:space="0" w:color="auto"/>
                    <w:left w:val="none" w:sz="0" w:space="0" w:color="auto"/>
                    <w:bottom w:val="none" w:sz="0" w:space="0" w:color="auto"/>
                    <w:right w:val="none" w:sz="0" w:space="0" w:color="auto"/>
                  </w:divBdr>
                </w:div>
                <w:div w:id="1589583190">
                  <w:marLeft w:val="0"/>
                  <w:marRight w:val="0"/>
                  <w:marTop w:val="0"/>
                  <w:marBottom w:val="0"/>
                  <w:divBdr>
                    <w:top w:val="none" w:sz="0" w:space="0" w:color="auto"/>
                    <w:left w:val="none" w:sz="0" w:space="0" w:color="auto"/>
                    <w:bottom w:val="none" w:sz="0" w:space="0" w:color="auto"/>
                    <w:right w:val="none" w:sz="0" w:space="0" w:color="auto"/>
                  </w:divBdr>
                </w:div>
                <w:div w:id="2098556653">
                  <w:marLeft w:val="0"/>
                  <w:marRight w:val="0"/>
                  <w:marTop w:val="0"/>
                  <w:marBottom w:val="0"/>
                  <w:divBdr>
                    <w:top w:val="none" w:sz="0" w:space="0" w:color="auto"/>
                    <w:left w:val="none" w:sz="0" w:space="0" w:color="auto"/>
                    <w:bottom w:val="none" w:sz="0" w:space="0" w:color="auto"/>
                    <w:right w:val="none" w:sz="0" w:space="0" w:color="auto"/>
                  </w:divBdr>
                </w:div>
                <w:div w:id="273831394">
                  <w:marLeft w:val="0"/>
                  <w:marRight w:val="0"/>
                  <w:marTop w:val="0"/>
                  <w:marBottom w:val="0"/>
                  <w:divBdr>
                    <w:top w:val="none" w:sz="0" w:space="0" w:color="auto"/>
                    <w:left w:val="none" w:sz="0" w:space="0" w:color="auto"/>
                    <w:bottom w:val="none" w:sz="0" w:space="0" w:color="auto"/>
                    <w:right w:val="none" w:sz="0" w:space="0" w:color="auto"/>
                  </w:divBdr>
                </w:div>
                <w:div w:id="1323772121">
                  <w:marLeft w:val="0"/>
                  <w:marRight w:val="0"/>
                  <w:marTop w:val="0"/>
                  <w:marBottom w:val="0"/>
                  <w:divBdr>
                    <w:top w:val="none" w:sz="0" w:space="0" w:color="auto"/>
                    <w:left w:val="none" w:sz="0" w:space="0" w:color="auto"/>
                    <w:bottom w:val="none" w:sz="0" w:space="0" w:color="auto"/>
                    <w:right w:val="none" w:sz="0" w:space="0" w:color="auto"/>
                  </w:divBdr>
                </w:div>
                <w:div w:id="469638644">
                  <w:marLeft w:val="0"/>
                  <w:marRight w:val="0"/>
                  <w:marTop w:val="0"/>
                  <w:marBottom w:val="0"/>
                  <w:divBdr>
                    <w:top w:val="none" w:sz="0" w:space="0" w:color="auto"/>
                    <w:left w:val="none" w:sz="0" w:space="0" w:color="auto"/>
                    <w:bottom w:val="none" w:sz="0" w:space="0" w:color="auto"/>
                    <w:right w:val="none" w:sz="0" w:space="0" w:color="auto"/>
                  </w:divBdr>
                </w:div>
                <w:div w:id="925576203">
                  <w:marLeft w:val="0"/>
                  <w:marRight w:val="0"/>
                  <w:marTop w:val="0"/>
                  <w:marBottom w:val="0"/>
                  <w:divBdr>
                    <w:top w:val="none" w:sz="0" w:space="0" w:color="auto"/>
                    <w:left w:val="none" w:sz="0" w:space="0" w:color="auto"/>
                    <w:bottom w:val="none" w:sz="0" w:space="0" w:color="auto"/>
                    <w:right w:val="none" w:sz="0" w:space="0" w:color="auto"/>
                  </w:divBdr>
                </w:div>
                <w:div w:id="747769743">
                  <w:marLeft w:val="0"/>
                  <w:marRight w:val="0"/>
                  <w:marTop w:val="0"/>
                  <w:marBottom w:val="0"/>
                  <w:divBdr>
                    <w:top w:val="none" w:sz="0" w:space="0" w:color="auto"/>
                    <w:left w:val="none" w:sz="0" w:space="0" w:color="auto"/>
                    <w:bottom w:val="none" w:sz="0" w:space="0" w:color="auto"/>
                    <w:right w:val="none" w:sz="0" w:space="0" w:color="auto"/>
                  </w:divBdr>
                </w:div>
                <w:div w:id="1713654327">
                  <w:marLeft w:val="0"/>
                  <w:marRight w:val="0"/>
                  <w:marTop w:val="0"/>
                  <w:marBottom w:val="0"/>
                  <w:divBdr>
                    <w:top w:val="none" w:sz="0" w:space="0" w:color="auto"/>
                    <w:left w:val="none" w:sz="0" w:space="0" w:color="auto"/>
                    <w:bottom w:val="none" w:sz="0" w:space="0" w:color="auto"/>
                    <w:right w:val="none" w:sz="0" w:space="0" w:color="auto"/>
                  </w:divBdr>
                </w:div>
                <w:div w:id="960960406">
                  <w:marLeft w:val="0"/>
                  <w:marRight w:val="0"/>
                  <w:marTop w:val="0"/>
                  <w:marBottom w:val="0"/>
                  <w:divBdr>
                    <w:top w:val="none" w:sz="0" w:space="0" w:color="auto"/>
                    <w:left w:val="none" w:sz="0" w:space="0" w:color="auto"/>
                    <w:bottom w:val="none" w:sz="0" w:space="0" w:color="auto"/>
                    <w:right w:val="none" w:sz="0" w:space="0" w:color="auto"/>
                  </w:divBdr>
                </w:div>
                <w:div w:id="1953517043">
                  <w:marLeft w:val="0"/>
                  <w:marRight w:val="0"/>
                  <w:marTop w:val="0"/>
                  <w:marBottom w:val="0"/>
                  <w:divBdr>
                    <w:top w:val="none" w:sz="0" w:space="0" w:color="auto"/>
                    <w:left w:val="none" w:sz="0" w:space="0" w:color="auto"/>
                    <w:bottom w:val="none" w:sz="0" w:space="0" w:color="auto"/>
                    <w:right w:val="none" w:sz="0" w:space="0" w:color="auto"/>
                  </w:divBdr>
                </w:div>
                <w:div w:id="301232940">
                  <w:marLeft w:val="0"/>
                  <w:marRight w:val="0"/>
                  <w:marTop w:val="0"/>
                  <w:marBottom w:val="0"/>
                  <w:divBdr>
                    <w:top w:val="none" w:sz="0" w:space="0" w:color="auto"/>
                    <w:left w:val="none" w:sz="0" w:space="0" w:color="auto"/>
                    <w:bottom w:val="none" w:sz="0" w:space="0" w:color="auto"/>
                    <w:right w:val="none" w:sz="0" w:space="0" w:color="auto"/>
                  </w:divBdr>
                </w:div>
                <w:div w:id="235240706">
                  <w:marLeft w:val="0"/>
                  <w:marRight w:val="0"/>
                  <w:marTop w:val="0"/>
                  <w:marBottom w:val="0"/>
                  <w:divBdr>
                    <w:top w:val="none" w:sz="0" w:space="0" w:color="auto"/>
                    <w:left w:val="none" w:sz="0" w:space="0" w:color="auto"/>
                    <w:bottom w:val="none" w:sz="0" w:space="0" w:color="auto"/>
                    <w:right w:val="none" w:sz="0" w:space="0" w:color="auto"/>
                  </w:divBdr>
                </w:div>
                <w:div w:id="1435587493">
                  <w:marLeft w:val="0"/>
                  <w:marRight w:val="0"/>
                  <w:marTop w:val="0"/>
                  <w:marBottom w:val="0"/>
                  <w:divBdr>
                    <w:top w:val="none" w:sz="0" w:space="0" w:color="auto"/>
                    <w:left w:val="none" w:sz="0" w:space="0" w:color="auto"/>
                    <w:bottom w:val="none" w:sz="0" w:space="0" w:color="auto"/>
                    <w:right w:val="none" w:sz="0" w:space="0" w:color="auto"/>
                  </w:divBdr>
                </w:div>
                <w:div w:id="329525510">
                  <w:marLeft w:val="0"/>
                  <w:marRight w:val="0"/>
                  <w:marTop w:val="0"/>
                  <w:marBottom w:val="0"/>
                  <w:divBdr>
                    <w:top w:val="none" w:sz="0" w:space="0" w:color="auto"/>
                    <w:left w:val="none" w:sz="0" w:space="0" w:color="auto"/>
                    <w:bottom w:val="none" w:sz="0" w:space="0" w:color="auto"/>
                    <w:right w:val="none" w:sz="0" w:space="0" w:color="auto"/>
                  </w:divBdr>
                </w:div>
                <w:div w:id="1515412764">
                  <w:marLeft w:val="0"/>
                  <w:marRight w:val="0"/>
                  <w:marTop w:val="0"/>
                  <w:marBottom w:val="0"/>
                  <w:divBdr>
                    <w:top w:val="none" w:sz="0" w:space="0" w:color="auto"/>
                    <w:left w:val="none" w:sz="0" w:space="0" w:color="auto"/>
                    <w:bottom w:val="none" w:sz="0" w:space="0" w:color="auto"/>
                    <w:right w:val="none" w:sz="0" w:space="0" w:color="auto"/>
                  </w:divBdr>
                </w:div>
                <w:div w:id="299504894">
                  <w:marLeft w:val="0"/>
                  <w:marRight w:val="0"/>
                  <w:marTop w:val="0"/>
                  <w:marBottom w:val="0"/>
                  <w:divBdr>
                    <w:top w:val="none" w:sz="0" w:space="0" w:color="auto"/>
                    <w:left w:val="none" w:sz="0" w:space="0" w:color="auto"/>
                    <w:bottom w:val="none" w:sz="0" w:space="0" w:color="auto"/>
                    <w:right w:val="none" w:sz="0" w:space="0" w:color="auto"/>
                  </w:divBdr>
                </w:div>
                <w:div w:id="1937398869">
                  <w:marLeft w:val="0"/>
                  <w:marRight w:val="0"/>
                  <w:marTop w:val="0"/>
                  <w:marBottom w:val="0"/>
                  <w:divBdr>
                    <w:top w:val="none" w:sz="0" w:space="0" w:color="auto"/>
                    <w:left w:val="none" w:sz="0" w:space="0" w:color="auto"/>
                    <w:bottom w:val="none" w:sz="0" w:space="0" w:color="auto"/>
                    <w:right w:val="none" w:sz="0" w:space="0" w:color="auto"/>
                  </w:divBdr>
                </w:div>
                <w:div w:id="1144195942">
                  <w:marLeft w:val="0"/>
                  <w:marRight w:val="0"/>
                  <w:marTop w:val="0"/>
                  <w:marBottom w:val="0"/>
                  <w:divBdr>
                    <w:top w:val="none" w:sz="0" w:space="0" w:color="auto"/>
                    <w:left w:val="none" w:sz="0" w:space="0" w:color="auto"/>
                    <w:bottom w:val="none" w:sz="0" w:space="0" w:color="auto"/>
                    <w:right w:val="none" w:sz="0" w:space="0" w:color="auto"/>
                  </w:divBdr>
                </w:div>
                <w:div w:id="1307125713">
                  <w:marLeft w:val="0"/>
                  <w:marRight w:val="0"/>
                  <w:marTop w:val="0"/>
                  <w:marBottom w:val="0"/>
                  <w:divBdr>
                    <w:top w:val="none" w:sz="0" w:space="0" w:color="auto"/>
                    <w:left w:val="none" w:sz="0" w:space="0" w:color="auto"/>
                    <w:bottom w:val="none" w:sz="0" w:space="0" w:color="auto"/>
                    <w:right w:val="none" w:sz="0" w:space="0" w:color="auto"/>
                  </w:divBdr>
                </w:div>
                <w:div w:id="249972983">
                  <w:marLeft w:val="0"/>
                  <w:marRight w:val="0"/>
                  <w:marTop w:val="0"/>
                  <w:marBottom w:val="0"/>
                  <w:divBdr>
                    <w:top w:val="none" w:sz="0" w:space="0" w:color="auto"/>
                    <w:left w:val="none" w:sz="0" w:space="0" w:color="auto"/>
                    <w:bottom w:val="none" w:sz="0" w:space="0" w:color="auto"/>
                    <w:right w:val="none" w:sz="0" w:space="0" w:color="auto"/>
                  </w:divBdr>
                </w:div>
                <w:div w:id="1103915390">
                  <w:marLeft w:val="0"/>
                  <w:marRight w:val="0"/>
                  <w:marTop w:val="0"/>
                  <w:marBottom w:val="0"/>
                  <w:divBdr>
                    <w:top w:val="none" w:sz="0" w:space="0" w:color="auto"/>
                    <w:left w:val="none" w:sz="0" w:space="0" w:color="auto"/>
                    <w:bottom w:val="none" w:sz="0" w:space="0" w:color="auto"/>
                    <w:right w:val="none" w:sz="0" w:space="0" w:color="auto"/>
                  </w:divBdr>
                </w:div>
                <w:div w:id="1097212429">
                  <w:marLeft w:val="0"/>
                  <w:marRight w:val="0"/>
                  <w:marTop w:val="0"/>
                  <w:marBottom w:val="0"/>
                  <w:divBdr>
                    <w:top w:val="none" w:sz="0" w:space="0" w:color="auto"/>
                    <w:left w:val="none" w:sz="0" w:space="0" w:color="auto"/>
                    <w:bottom w:val="none" w:sz="0" w:space="0" w:color="auto"/>
                    <w:right w:val="none" w:sz="0" w:space="0" w:color="auto"/>
                  </w:divBdr>
                </w:div>
                <w:div w:id="1683359232">
                  <w:marLeft w:val="0"/>
                  <w:marRight w:val="0"/>
                  <w:marTop w:val="0"/>
                  <w:marBottom w:val="0"/>
                  <w:divBdr>
                    <w:top w:val="none" w:sz="0" w:space="0" w:color="auto"/>
                    <w:left w:val="none" w:sz="0" w:space="0" w:color="auto"/>
                    <w:bottom w:val="none" w:sz="0" w:space="0" w:color="auto"/>
                    <w:right w:val="none" w:sz="0" w:space="0" w:color="auto"/>
                  </w:divBdr>
                </w:div>
                <w:div w:id="1169176495">
                  <w:marLeft w:val="0"/>
                  <w:marRight w:val="0"/>
                  <w:marTop w:val="0"/>
                  <w:marBottom w:val="0"/>
                  <w:divBdr>
                    <w:top w:val="none" w:sz="0" w:space="0" w:color="auto"/>
                    <w:left w:val="none" w:sz="0" w:space="0" w:color="auto"/>
                    <w:bottom w:val="none" w:sz="0" w:space="0" w:color="auto"/>
                    <w:right w:val="none" w:sz="0" w:space="0" w:color="auto"/>
                  </w:divBdr>
                </w:div>
                <w:div w:id="1483159196">
                  <w:marLeft w:val="0"/>
                  <w:marRight w:val="0"/>
                  <w:marTop w:val="0"/>
                  <w:marBottom w:val="0"/>
                  <w:divBdr>
                    <w:top w:val="none" w:sz="0" w:space="0" w:color="auto"/>
                    <w:left w:val="none" w:sz="0" w:space="0" w:color="auto"/>
                    <w:bottom w:val="none" w:sz="0" w:space="0" w:color="auto"/>
                    <w:right w:val="none" w:sz="0" w:space="0" w:color="auto"/>
                  </w:divBdr>
                </w:div>
                <w:div w:id="563832670">
                  <w:marLeft w:val="0"/>
                  <w:marRight w:val="0"/>
                  <w:marTop w:val="0"/>
                  <w:marBottom w:val="0"/>
                  <w:divBdr>
                    <w:top w:val="none" w:sz="0" w:space="0" w:color="auto"/>
                    <w:left w:val="none" w:sz="0" w:space="0" w:color="auto"/>
                    <w:bottom w:val="none" w:sz="0" w:space="0" w:color="auto"/>
                    <w:right w:val="none" w:sz="0" w:space="0" w:color="auto"/>
                  </w:divBdr>
                </w:div>
                <w:div w:id="865096815">
                  <w:marLeft w:val="0"/>
                  <w:marRight w:val="0"/>
                  <w:marTop w:val="0"/>
                  <w:marBottom w:val="0"/>
                  <w:divBdr>
                    <w:top w:val="none" w:sz="0" w:space="0" w:color="auto"/>
                    <w:left w:val="none" w:sz="0" w:space="0" w:color="auto"/>
                    <w:bottom w:val="none" w:sz="0" w:space="0" w:color="auto"/>
                    <w:right w:val="none" w:sz="0" w:space="0" w:color="auto"/>
                  </w:divBdr>
                </w:div>
                <w:div w:id="988704056">
                  <w:marLeft w:val="0"/>
                  <w:marRight w:val="0"/>
                  <w:marTop w:val="0"/>
                  <w:marBottom w:val="0"/>
                  <w:divBdr>
                    <w:top w:val="none" w:sz="0" w:space="0" w:color="auto"/>
                    <w:left w:val="none" w:sz="0" w:space="0" w:color="auto"/>
                    <w:bottom w:val="none" w:sz="0" w:space="0" w:color="auto"/>
                    <w:right w:val="none" w:sz="0" w:space="0" w:color="auto"/>
                  </w:divBdr>
                </w:div>
                <w:div w:id="427653177">
                  <w:marLeft w:val="0"/>
                  <w:marRight w:val="0"/>
                  <w:marTop w:val="0"/>
                  <w:marBottom w:val="0"/>
                  <w:divBdr>
                    <w:top w:val="none" w:sz="0" w:space="0" w:color="auto"/>
                    <w:left w:val="none" w:sz="0" w:space="0" w:color="auto"/>
                    <w:bottom w:val="none" w:sz="0" w:space="0" w:color="auto"/>
                    <w:right w:val="none" w:sz="0" w:space="0" w:color="auto"/>
                  </w:divBdr>
                </w:div>
                <w:div w:id="1042746651">
                  <w:marLeft w:val="0"/>
                  <w:marRight w:val="0"/>
                  <w:marTop w:val="0"/>
                  <w:marBottom w:val="0"/>
                  <w:divBdr>
                    <w:top w:val="none" w:sz="0" w:space="0" w:color="auto"/>
                    <w:left w:val="none" w:sz="0" w:space="0" w:color="auto"/>
                    <w:bottom w:val="none" w:sz="0" w:space="0" w:color="auto"/>
                    <w:right w:val="none" w:sz="0" w:space="0" w:color="auto"/>
                  </w:divBdr>
                </w:div>
                <w:div w:id="1458646800">
                  <w:marLeft w:val="0"/>
                  <w:marRight w:val="0"/>
                  <w:marTop w:val="0"/>
                  <w:marBottom w:val="0"/>
                  <w:divBdr>
                    <w:top w:val="none" w:sz="0" w:space="0" w:color="auto"/>
                    <w:left w:val="none" w:sz="0" w:space="0" w:color="auto"/>
                    <w:bottom w:val="none" w:sz="0" w:space="0" w:color="auto"/>
                    <w:right w:val="none" w:sz="0" w:space="0" w:color="auto"/>
                  </w:divBdr>
                </w:div>
                <w:div w:id="104740763">
                  <w:marLeft w:val="0"/>
                  <w:marRight w:val="0"/>
                  <w:marTop w:val="0"/>
                  <w:marBottom w:val="0"/>
                  <w:divBdr>
                    <w:top w:val="none" w:sz="0" w:space="0" w:color="auto"/>
                    <w:left w:val="none" w:sz="0" w:space="0" w:color="auto"/>
                    <w:bottom w:val="none" w:sz="0" w:space="0" w:color="auto"/>
                    <w:right w:val="none" w:sz="0" w:space="0" w:color="auto"/>
                  </w:divBdr>
                </w:div>
                <w:div w:id="1613589516">
                  <w:marLeft w:val="0"/>
                  <w:marRight w:val="0"/>
                  <w:marTop w:val="0"/>
                  <w:marBottom w:val="0"/>
                  <w:divBdr>
                    <w:top w:val="none" w:sz="0" w:space="0" w:color="auto"/>
                    <w:left w:val="none" w:sz="0" w:space="0" w:color="auto"/>
                    <w:bottom w:val="none" w:sz="0" w:space="0" w:color="auto"/>
                    <w:right w:val="none" w:sz="0" w:space="0" w:color="auto"/>
                  </w:divBdr>
                </w:div>
                <w:div w:id="854146927">
                  <w:marLeft w:val="0"/>
                  <w:marRight w:val="0"/>
                  <w:marTop w:val="0"/>
                  <w:marBottom w:val="0"/>
                  <w:divBdr>
                    <w:top w:val="none" w:sz="0" w:space="0" w:color="auto"/>
                    <w:left w:val="none" w:sz="0" w:space="0" w:color="auto"/>
                    <w:bottom w:val="none" w:sz="0" w:space="0" w:color="auto"/>
                    <w:right w:val="none" w:sz="0" w:space="0" w:color="auto"/>
                  </w:divBdr>
                </w:div>
                <w:div w:id="240917644">
                  <w:marLeft w:val="0"/>
                  <w:marRight w:val="0"/>
                  <w:marTop w:val="0"/>
                  <w:marBottom w:val="0"/>
                  <w:divBdr>
                    <w:top w:val="none" w:sz="0" w:space="0" w:color="auto"/>
                    <w:left w:val="none" w:sz="0" w:space="0" w:color="auto"/>
                    <w:bottom w:val="none" w:sz="0" w:space="0" w:color="auto"/>
                    <w:right w:val="none" w:sz="0" w:space="0" w:color="auto"/>
                  </w:divBdr>
                </w:div>
                <w:div w:id="780955019">
                  <w:marLeft w:val="0"/>
                  <w:marRight w:val="0"/>
                  <w:marTop w:val="0"/>
                  <w:marBottom w:val="0"/>
                  <w:divBdr>
                    <w:top w:val="none" w:sz="0" w:space="0" w:color="auto"/>
                    <w:left w:val="none" w:sz="0" w:space="0" w:color="auto"/>
                    <w:bottom w:val="none" w:sz="0" w:space="0" w:color="auto"/>
                    <w:right w:val="none" w:sz="0" w:space="0" w:color="auto"/>
                  </w:divBdr>
                </w:div>
                <w:div w:id="615405183">
                  <w:marLeft w:val="0"/>
                  <w:marRight w:val="0"/>
                  <w:marTop w:val="0"/>
                  <w:marBottom w:val="0"/>
                  <w:divBdr>
                    <w:top w:val="none" w:sz="0" w:space="0" w:color="auto"/>
                    <w:left w:val="none" w:sz="0" w:space="0" w:color="auto"/>
                    <w:bottom w:val="none" w:sz="0" w:space="0" w:color="auto"/>
                    <w:right w:val="none" w:sz="0" w:space="0" w:color="auto"/>
                  </w:divBdr>
                </w:div>
                <w:div w:id="1443763938">
                  <w:marLeft w:val="0"/>
                  <w:marRight w:val="0"/>
                  <w:marTop w:val="0"/>
                  <w:marBottom w:val="0"/>
                  <w:divBdr>
                    <w:top w:val="none" w:sz="0" w:space="0" w:color="auto"/>
                    <w:left w:val="none" w:sz="0" w:space="0" w:color="auto"/>
                    <w:bottom w:val="none" w:sz="0" w:space="0" w:color="auto"/>
                    <w:right w:val="none" w:sz="0" w:space="0" w:color="auto"/>
                  </w:divBdr>
                </w:div>
                <w:div w:id="2109227576">
                  <w:marLeft w:val="0"/>
                  <w:marRight w:val="0"/>
                  <w:marTop w:val="0"/>
                  <w:marBottom w:val="0"/>
                  <w:divBdr>
                    <w:top w:val="none" w:sz="0" w:space="0" w:color="auto"/>
                    <w:left w:val="none" w:sz="0" w:space="0" w:color="auto"/>
                    <w:bottom w:val="none" w:sz="0" w:space="0" w:color="auto"/>
                    <w:right w:val="none" w:sz="0" w:space="0" w:color="auto"/>
                  </w:divBdr>
                </w:div>
                <w:div w:id="2127039936">
                  <w:marLeft w:val="0"/>
                  <w:marRight w:val="0"/>
                  <w:marTop w:val="0"/>
                  <w:marBottom w:val="0"/>
                  <w:divBdr>
                    <w:top w:val="none" w:sz="0" w:space="0" w:color="auto"/>
                    <w:left w:val="none" w:sz="0" w:space="0" w:color="auto"/>
                    <w:bottom w:val="none" w:sz="0" w:space="0" w:color="auto"/>
                    <w:right w:val="none" w:sz="0" w:space="0" w:color="auto"/>
                  </w:divBdr>
                </w:div>
                <w:div w:id="190806804">
                  <w:marLeft w:val="0"/>
                  <w:marRight w:val="0"/>
                  <w:marTop w:val="0"/>
                  <w:marBottom w:val="0"/>
                  <w:divBdr>
                    <w:top w:val="none" w:sz="0" w:space="0" w:color="auto"/>
                    <w:left w:val="none" w:sz="0" w:space="0" w:color="auto"/>
                    <w:bottom w:val="none" w:sz="0" w:space="0" w:color="auto"/>
                    <w:right w:val="none" w:sz="0" w:space="0" w:color="auto"/>
                  </w:divBdr>
                </w:div>
                <w:div w:id="1742676315">
                  <w:marLeft w:val="0"/>
                  <w:marRight w:val="0"/>
                  <w:marTop w:val="0"/>
                  <w:marBottom w:val="0"/>
                  <w:divBdr>
                    <w:top w:val="none" w:sz="0" w:space="0" w:color="auto"/>
                    <w:left w:val="none" w:sz="0" w:space="0" w:color="auto"/>
                    <w:bottom w:val="none" w:sz="0" w:space="0" w:color="auto"/>
                    <w:right w:val="none" w:sz="0" w:space="0" w:color="auto"/>
                  </w:divBdr>
                </w:div>
                <w:div w:id="641033907">
                  <w:marLeft w:val="0"/>
                  <w:marRight w:val="0"/>
                  <w:marTop w:val="0"/>
                  <w:marBottom w:val="0"/>
                  <w:divBdr>
                    <w:top w:val="none" w:sz="0" w:space="0" w:color="auto"/>
                    <w:left w:val="none" w:sz="0" w:space="0" w:color="auto"/>
                    <w:bottom w:val="none" w:sz="0" w:space="0" w:color="auto"/>
                    <w:right w:val="none" w:sz="0" w:space="0" w:color="auto"/>
                  </w:divBdr>
                </w:div>
                <w:div w:id="404690374">
                  <w:marLeft w:val="0"/>
                  <w:marRight w:val="0"/>
                  <w:marTop w:val="0"/>
                  <w:marBottom w:val="0"/>
                  <w:divBdr>
                    <w:top w:val="none" w:sz="0" w:space="0" w:color="auto"/>
                    <w:left w:val="none" w:sz="0" w:space="0" w:color="auto"/>
                    <w:bottom w:val="none" w:sz="0" w:space="0" w:color="auto"/>
                    <w:right w:val="none" w:sz="0" w:space="0" w:color="auto"/>
                  </w:divBdr>
                </w:div>
                <w:div w:id="1739354067">
                  <w:marLeft w:val="0"/>
                  <w:marRight w:val="0"/>
                  <w:marTop w:val="0"/>
                  <w:marBottom w:val="0"/>
                  <w:divBdr>
                    <w:top w:val="none" w:sz="0" w:space="0" w:color="auto"/>
                    <w:left w:val="none" w:sz="0" w:space="0" w:color="auto"/>
                    <w:bottom w:val="none" w:sz="0" w:space="0" w:color="auto"/>
                    <w:right w:val="none" w:sz="0" w:space="0" w:color="auto"/>
                  </w:divBdr>
                </w:div>
                <w:div w:id="698168316">
                  <w:marLeft w:val="0"/>
                  <w:marRight w:val="0"/>
                  <w:marTop w:val="0"/>
                  <w:marBottom w:val="0"/>
                  <w:divBdr>
                    <w:top w:val="none" w:sz="0" w:space="0" w:color="auto"/>
                    <w:left w:val="none" w:sz="0" w:space="0" w:color="auto"/>
                    <w:bottom w:val="none" w:sz="0" w:space="0" w:color="auto"/>
                    <w:right w:val="none" w:sz="0" w:space="0" w:color="auto"/>
                  </w:divBdr>
                </w:div>
                <w:div w:id="1464470747">
                  <w:marLeft w:val="0"/>
                  <w:marRight w:val="0"/>
                  <w:marTop w:val="0"/>
                  <w:marBottom w:val="0"/>
                  <w:divBdr>
                    <w:top w:val="none" w:sz="0" w:space="0" w:color="auto"/>
                    <w:left w:val="none" w:sz="0" w:space="0" w:color="auto"/>
                    <w:bottom w:val="none" w:sz="0" w:space="0" w:color="auto"/>
                    <w:right w:val="none" w:sz="0" w:space="0" w:color="auto"/>
                  </w:divBdr>
                </w:div>
                <w:div w:id="1014067669">
                  <w:marLeft w:val="0"/>
                  <w:marRight w:val="0"/>
                  <w:marTop w:val="0"/>
                  <w:marBottom w:val="0"/>
                  <w:divBdr>
                    <w:top w:val="none" w:sz="0" w:space="0" w:color="auto"/>
                    <w:left w:val="none" w:sz="0" w:space="0" w:color="auto"/>
                    <w:bottom w:val="none" w:sz="0" w:space="0" w:color="auto"/>
                    <w:right w:val="none" w:sz="0" w:space="0" w:color="auto"/>
                  </w:divBdr>
                </w:div>
                <w:div w:id="464740250">
                  <w:marLeft w:val="0"/>
                  <w:marRight w:val="0"/>
                  <w:marTop w:val="0"/>
                  <w:marBottom w:val="0"/>
                  <w:divBdr>
                    <w:top w:val="none" w:sz="0" w:space="0" w:color="auto"/>
                    <w:left w:val="none" w:sz="0" w:space="0" w:color="auto"/>
                    <w:bottom w:val="none" w:sz="0" w:space="0" w:color="auto"/>
                    <w:right w:val="none" w:sz="0" w:space="0" w:color="auto"/>
                  </w:divBdr>
                </w:div>
                <w:div w:id="1001661251">
                  <w:marLeft w:val="0"/>
                  <w:marRight w:val="0"/>
                  <w:marTop w:val="0"/>
                  <w:marBottom w:val="0"/>
                  <w:divBdr>
                    <w:top w:val="none" w:sz="0" w:space="0" w:color="auto"/>
                    <w:left w:val="none" w:sz="0" w:space="0" w:color="auto"/>
                    <w:bottom w:val="none" w:sz="0" w:space="0" w:color="auto"/>
                    <w:right w:val="none" w:sz="0" w:space="0" w:color="auto"/>
                  </w:divBdr>
                </w:div>
                <w:div w:id="1362048512">
                  <w:marLeft w:val="0"/>
                  <w:marRight w:val="0"/>
                  <w:marTop w:val="0"/>
                  <w:marBottom w:val="0"/>
                  <w:divBdr>
                    <w:top w:val="none" w:sz="0" w:space="0" w:color="auto"/>
                    <w:left w:val="none" w:sz="0" w:space="0" w:color="auto"/>
                    <w:bottom w:val="none" w:sz="0" w:space="0" w:color="auto"/>
                    <w:right w:val="none" w:sz="0" w:space="0" w:color="auto"/>
                  </w:divBdr>
                </w:div>
                <w:div w:id="1149784926">
                  <w:marLeft w:val="0"/>
                  <w:marRight w:val="0"/>
                  <w:marTop w:val="0"/>
                  <w:marBottom w:val="0"/>
                  <w:divBdr>
                    <w:top w:val="none" w:sz="0" w:space="0" w:color="auto"/>
                    <w:left w:val="none" w:sz="0" w:space="0" w:color="auto"/>
                    <w:bottom w:val="none" w:sz="0" w:space="0" w:color="auto"/>
                    <w:right w:val="none" w:sz="0" w:space="0" w:color="auto"/>
                  </w:divBdr>
                </w:div>
                <w:div w:id="1780248403">
                  <w:marLeft w:val="0"/>
                  <w:marRight w:val="0"/>
                  <w:marTop w:val="0"/>
                  <w:marBottom w:val="0"/>
                  <w:divBdr>
                    <w:top w:val="none" w:sz="0" w:space="0" w:color="auto"/>
                    <w:left w:val="none" w:sz="0" w:space="0" w:color="auto"/>
                    <w:bottom w:val="none" w:sz="0" w:space="0" w:color="auto"/>
                    <w:right w:val="none" w:sz="0" w:space="0" w:color="auto"/>
                  </w:divBdr>
                </w:div>
                <w:div w:id="1808863207">
                  <w:marLeft w:val="0"/>
                  <w:marRight w:val="0"/>
                  <w:marTop w:val="0"/>
                  <w:marBottom w:val="0"/>
                  <w:divBdr>
                    <w:top w:val="none" w:sz="0" w:space="0" w:color="auto"/>
                    <w:left w:val="none" w:sz="0" w:space="0" w:color="auto"/>
                    <w:bottom w:val="none" w:sz="0" w:space="0" w:color="auto"/>
                    <w:right w:val="none" w:sz="0" w:space="0" w:color="auto"/>
                  </w:divBdr>
                </w:div>
                <w:div w:id="794755747">
                  <w:marLeft w:val="0"/>
                  <w:marRight w:val="0"/>
                  <w:marTop w:val="0"/>
                  <w:marBottom w:val="0"/>
                  <w:divBdr>
                    <w:top w:val="none" w:sz="0" w:space="0" w:color="auto"/>
                    <w:left w:val="none" w:sz="0" w:space="0" w:color="auto"/>
                    <w:bottom w:val="none" w:sz="0" w:space="0" w:color="auto"/>
                    <w:right w:val="none" w:sz="0" w:space="0" w:color="auto"/>
                  </w:divBdr>
                </w:div>
                <w:div w:id="589117250">
                  <w:marLeft w:val="0"/>
                  <w:marRight w:val="0"/>
                  <w:marTop w:val="0"/>
                  <w:marBottom w:val="0"/>
                  <w:divBdr>
                    <w:top w:val="none" w:sz="0" w:space="0" w:color="auto"/>
                    <w:left w:val="none" w:sz="0" w:space="0" w:color="auto"/>
                    <w:bottom w:val="none" w:sz="0" w:space="0" w:color="auto"/>
                    <w:right w:val="none" w:sz="0" w:space="0" w:color="auto"/>
                  </w:divBdr>
                </w:div>
                <w:div w:id="1793286155">
                  <w:marLeft w:val="0"/>
                  <w:marRight w:val="0"/>
                  <w:marTop w:val="0"/>
                  <w:marBottom w:val="0"/>
                  <w:divBdr>
                    <w:top w:val="none" w:sz="0" w:space="0" w:color="auto"/>
                    <w:left w:val="none" w:sz="0" w:space="0" w:color="auto"/>
                    <w:bottom w:val="none" w:sz="0" w:space="0" w:color="auto"/>
                    <w:right w:val="none" w:sz="0" w:space="0" w:color="auto"/>
                  </w:divBdr>
                </w:div>
                <w:div w:id="478813646">
                  <w:marLeft w:val="0"/>
                  <w:marRight w:val="0"/>
                  <w:marTop w:val="0"/>
                  <w:marBottom w:val="0"/>
                  <w:divBdr>
                    <w:top w:val="none" w:sz="0" w:space="0" w:color="auto"/>
                    <w:left w:val="none" w:sz="0" w:space="0" w:color="auto"/>
                    <w:bottom w:val="none" w:sz="0" w:space="0" w:color="auto"/>
                    <w:right w:val="none" w:sz="0" w:space="0" w:color="auto"/>
                  </w:divBdr>
                </w:div>
                <w:div w:id="1767192304">
                  <w:marLeft w:val="0"/>
                  <w:marRight w:val="0"/>
                  <w:marTop w:val="0"/>
                  <w:marBottom w:val="0"/>
                  <w:divBdr>
                    <w:top w:val="none" w:sz="0" w:space="0" w:color="auto"/>
                    <w:left w:val="none" w:sz="0" w:space="0" w:color="auto"/>
                    <w:bottom w:val="none" w:sz="0" w:space="0" w:color="auto"/>
                    <w:right w:val="none" w:sz="0" w:space="0" w:color="auto"/>
                  </w:divBdr>
                </w:div>
                <w:div w:id="786389390">
                  <w:marLeft w:val="0"/>
                  <w:marRight w:val="0"/>
                  <w:marTop w:val="0"/>
                  <w:marBottom w:val="0"/>
                  <w:divBdr>
                    <w:top w:val="none" w:sz="0" w:space="0" w:color="auto"/>
                    <w:left w:val="none" w:sz="0" w:space="0" w:color="auto"/>
                    <w:bottom w:val="none" w:sz="0" w:space="0" w:color="auto"/>
                    <w:right w:val="none" w:sz="0" w:space="0" w:color="auto"/>
                  </w:divBdr>
                </w:div>
                <w:div w:id="1341619475">
                  <w:marLeft w:val="0"/>
                  <w:marRight w:val="0"/>
                  <w:marTop w:val="0"/>
                  <w:marBottom w:val="0"/>
                  <w:divBdr>
                    <w:top w:val="none" w:sz="0" w:space="0" w:color="auto"/>
                    <w:left w:val="none" w:sz="0" w:space="0" w:color="auto"/>
                    <w:bottom w:val="none" w:sz="0" w:space="0" w:color="auto"/>
                    <w:right w:val="none" w:sz="0" w:space="0" w:color="auto"/>
                  </w:divBdr>
                </w:div>
                <w:div w:id="1666401572">
                  <w:marLeft w:val="0"/>
                  <w:marRight w:val="0"/>
                  <w:marTop w:val="0"/>
                  <w:marBottom w:val="0"/>
                  <w:divBdr>
                    <w:top w:val="none" w:sz="0" w:space="0" w:color="auto"/>
                    <w:left w:val="none" w:sz="0" w:space="0" w:color="auto"/>
                    <w:bottom w:val="none" w:sz="0" w:space="0" w:color="auto"/>
                    <w:right w:val="none" w:sz="0" w:space="0" w:color="auto"/>
                  </w:divBdr>
                </w:div>
                <w:div w:id="450323123">
                  <w:marLeft w:val="0"/>
                  <w:marRight w:val="0"/>
                  <w:marTop w:val="0"/>
                  <w:marBottom w:val="0"/>
                  <w:divBdr>
                    <w:top w:val="none" w:sz="0" w:space="0" w:color="auto"/>
                    <w:left w:val="none" w:sz="0" w:space="0" w:color="auto"/>
                    <w:bottom w:val="none" w:sz="0" w:space="0" w:color="auto"/>
                    <w:right w:val="none" w:sz="0" w:space="0" w:color="auto"/>
                  </w:divBdr>
                </w:div>
                <w:div w:id="3506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9181">
          <w:marLeft w:val="0"/>
          <w:marRight w:val="0"/>
          <w:marTop w:val="0"/>
          <w:marBottom w:val="0"/>
          <w:divBdr>
            <w:top w:val="none" w:sz="0" w:space="0" w:color="auto"/>
            <w:left w:val="none" w:sz="0" w:space="0" w:color="auto"/>
            <w:bottom w:val="none" w:sz="0" w:space="0" w:color="auto"/>
            <w:right w:val="none" w:sz="0" w:space="0" w:color="auto"/>
          </w:divBdr>
        </w:div>
        <w:div w:id="470833929">
          <w:marLeft w:val="0"/>
          <w:marRight w:val="0"/>
          <w:marTop w:val="0"/>
          <w:marBottom w:val="0"/>
          <w:divBdr>
            <w:top w:val="none" w:sz="0" w:space="0" w:color="auto"/>
            <w:left w:val="none" w:sz="0" w:space="0" w:color="auto"/>
            <w:bottom w:val="none" w:sz="0" w:space="0" w:color="auto"/>
            <w:right w:val="none" w:sz="0" w:space="0" w:color="auto"/>
          </w:divBdr>
          <w:divsChild>
            <w:div w:id="1823279425">
              <w:marLeft w:val="0"/>
              <w:marRight w:val="0"/>
              <w:marTop w:val="0"/>
              <w:marBottom w:val="0"/>
              <w:divBdr>
                <w:top w:val="none" w:sz="0" w:space="0" w:color="auto"/>
                <w:left w:val="none" w:sz="0" w:space="0" w:color="auto"/>
                <w:bottom w:val="none" w:sz="0" w:space="0" w:color="auto"/>
                <w:right w:val="none" w:sz="0" w:space="0" w:color="auto"/>
              </w:divBdr>
            </w:div>
            <w:div w:id="494952184">
              <w:marLeft w:val="0"/>
              <w:marRight w:val="0"/>
              <w:marTop w:val="0"/>
              <w:marBottom w:val="0"/>
              <w:divBdr>
                <w:top w:val="none" w:sz="0" w:space="0" w:color="auto"/>
                <w:left w:val="none" w:sz="0" w:space="0" w:color="auto"/>
                <w:bottom w:val="none" w:sz="0" w:space="0" w:color="auto"/>
                <w:right w:val="none" w:sz="0" w:space="0" w:color="auto"/>
              </w:divBdr>
            </w:div>
          </w:divsChild>
        </w:div>
        <w:div w:id="133060074">
          <w:marLeft w:val="0"/>
          <w:marRight w:val="0"/>
          <w:marTop w:val="0"/>
          <w:marBottom w:val="0"/>
          <w:divBdr>
            <w:top w:val="none" w:sz="0" w:space="0" w:color="auto"/>
            <w:left w:val="none" w:sz="0" w:space="0" w:color="auto"/>
            <w:bottom w:val="none" w:sz="0" w:space="0" w:color="auto"/>
            <w:right w:val="none" w:sz="0" w:space="0" w:color="auto"/>
          </w:divBdr>
        </w:div>
        <w:div w:id="425229598">
          <w:marLeft w:val="0"/>
          <w:marRight w:val="0"/>
          <w:marTop w:val="0"/>
          <w:marBottom w:val="0"/>
          <w:divBdr>
            <w:top w:val="none" w:sz="0" w:space="0" w:color="auto"/>
            <w:left w:val="none" w:sz="0" w:space="0" w:color="auto"/>
            <w:bottom w:val="none" w:sz="0" w:space="0" w:color="auto"/>
            <w:right w:val="none" w:sz="0" w:space="0" w:color="auto"/>
          </w:divBdr>
        </w:div>
        <w:div w:id="1475176203">
          <w:marLeft w:val="0"/>
          <w:marRight w:val="0"/>
          <w:marTop w:val="0"/>
          <w:marBottom w:val="0"/>
          <w:divBdr>
            <w:top w:val="none" w:sz="0" w:space="0" w:color="auto"/>
            <w:left w:val="none" w:sz="0" w:space="0" w:color="auto"/>
            <w:bottom w:val="none" w:sz="0" w:space="0" w:color="auto"/>
            <w:right w:val="none" w:sz="0" w:space="0" w:color="auto"/>
          </w:divBdr>
          <w:divsChild>
            <w:div w:id="64299553">
              <w:marLeft w:val="0"/>
              <w:marRight w:val="0"/>
              <w:marTop w:val="0"/>
              <w:marBottom w:val="0"/>
              <w:divBdr>
                <w:top w:val="none" w:sz="0" w:space="0" w:color="auto"/>
                <w:left w:val="none" w:sz="0" w:space="0" w:color="auto"/>
                <w:bottom w:val="none" w:sz="0" w:space="0" w:color="auto"/>
                <w:right w:val="none" w:sz="0" w:space="0" w:color="auto"/>
              </w:divBdr>
              <w:divsChild>
                <w:div w:id="322005720">
                  <w:marLeft w:val="0"/>
                  <w:marRight w:val="0"/>
                  <w:marTop w:val="0"/>
                  <w:marBottom w:val="0"/>
                  <w:divBdr>
                    <w:top w:val="none" w:sz="0" w:space="0" w:color="auto"/>
                    <w:left w:val="none" w:sz="0" w:space="0" w:color="auto"/>
                    <w:bottom w:val="none" w:sz="0" w:space="0" w:color="auto"/>
                    <w:right w:val="none" w:sz="0" w:space="0" w:color="auto"/>
                  </w:divBdr>
                </w:div>
                <w:div w:id="108480052">
                  <w:marLeft w:val="0"/>
                  <w:marRight w:val="0"/>
                  <w:marTop w:val="0"/>
                  <w:marBottom w:val="0"/>
                  <w:divBdr>
                    <w:top w:val="none" w:sz="0" w:space="0" w:color="auto"/>
                    <w:left w:val="none" w:sz="0" w:space="0" w:color="auto"/>
                    <w:bottom w:val="none" w:sz="0" w:space="0" w:color="auto"/>
                    <w:right w:val="none" w:sz="0" w:space="0" w:color="auto"/>
                  </w:divBdr>
                </w:div>
                <w:div w:id="1539198176">
                  <w:marLeft w:val="0"/>
                  <w:marRight w:val="0"/>
                  <w:marTop w:val="0"/>
                  <w:marBottom w:val="0"/>
                  <w:divBdr>
                    <w:top w:val="none" w:sz="0" w:space="0" w:color="auto"/>
                    <w:left w:val="none" w:sz="0" w:space="0" w:color="auto"/>
                    <w:bottom w:val="none" w:sz="0" w:space="0" w:color="auto"/>
                    <w:right w:val="none" w:sz="0" w:space="0" w:color="auto"/>
                  </w:divBdr>
                </w:div>
                <w:div w:id="1243756625">
                  <w:marLeft w:val="0"/>
                  <w:marRight w:val="0"/>
                  <w:marTop w:val="0"/>
                  <w:marBottom w:val="0"/>
                  <w:divBdr>
                    <w:top w:val="none" w:sz="0" w:space="0" w:color="auto"/>
                    <w:left w:val="none" w:sz="0" w:space="0" w:color="auto"/>
                    <w:bottom w:val="none" w:sz="0" w:space="0" w:color="auto"/>
                    <w:right w:val="none" w:sz="0" w:space="0" w:color="auto"/>
                  </w:divBdr>
                </w:div>
                <w:div w:id="156457502">
                  <w:marLeft w:val="0"/>
                  <w:marRight w:val="0"/>
                  <w:marTop w:val="0"/>
                  <w:marBottom w:val="0"/>
                  <w:divBdr>
                    <w:top w:val="none" w:sz="0" w:space="0" w:color="auto"/>
                    <w:left w:val="none" w:sz="0" w:space="0" w:color="auto"/>
                    <w:bottom w:val="none" w:sz="0" w:space="0" w:color="auto"/>
                    <w:right w:val="none" w:sz="0" w:space="0" w:color="auto"/>
                  </w:divBdr>
                </w:div>
                <w:div w:id="1414474716">
                  <w:marLeft w:val="0"/>
                  <w:marRight w:val="0"/>
                  <w:marTop w:val="0"/>
                  <w:marBottom w:val="0"/>
                  <w:divBdr>
                    <w:top w:val="none" w:sz="0" w:space="0" w:color="auto"/>
                    <w:left w:val="none" w:sz="0" w:space="0" w:color="auto"/>
                    <w:bottom w:val="none" w:sz="0" w:space="0" w:color="auto"/>
                    <w:right w:val="none" w:sz="0" w:space="0" w:color="auto"/>
                  </w:divBdr>
                </w:div>
                <w:div w:id="789128293">
                  <w:marLeft w:val="0"/>
                  <w:marRight w:val="0"/>
                  <w:marTop w:val="0"/>
                  <w:marBottom w:val="0"/>
                  <w:divBdr>
                    <w:top w:val="none" w:sz="0" w:space="0" w:color="auto"/>
                    <w:left w:val="none" w:sz="0" w:space="0" w:color="auto"/>
                    <w:bottom w:val="none" w:sz="0" w:space="0" w:color="auto"/>
                    <w:right w:val="none" w:sz="0" w:space="0" w:color="auto"/>
                  </w:divBdr>
                </w:div>
                <w:div w:id="971255493">
                  <w:marLeft w:val="0"/>
                  <w:marRight w:val="0"/>
                  <w:marTop w:val="0"/>
                  <w:marBottom w:val="0"/>
                  <w:divBdr>
                    <w:top w:val="none" w:sz="0" w:space="0" w:color="auto"/>
                    <w:left w:val="none" w:sz="0" w:space="0" w:color="auto"/>
                    <w:bottom w:val="none" w:sz="0" w:space="0" w:color="auto"/>
                    <w:right w:val="none" w:sz="0" w:space="0" w:color="auto"/>
                  </w:divBdr>
                </w:div>
                <w:div w:id="1505051563">
                  <w:marLeft w:val="0"/>
                  <w:marRight w:val="0"/>
                  <w:marTop w:val="0"/>
                  <w:marBottom w:val="0"/>
                  <w:divBdr>
                    <w:top w:val="none" w:sz="0" w:space="0" w:color="auto"/>
                    <w:left w:val="none" w:sz="0" w:space="0" w:color="auto"/>
                    <w:bottom w:val="none" w:sz="0" w:space="0" w:color="auto"/>
                    <w:right w:val="none" w:sz="0" w:space="0" w:color="auto"/>
                  </w:divBdr>
                </w:div>
                <w:div w:id="74598539">
                  <w:marLeft w:val="0"/>
                  <w:marRight w:val="0"/>
                  <w:marTop w:val="0"/>
                  <w:marBottom w:val="0"/>
                  <w:divBdr>
                    <w:top w:val="none" w:sz="0" w:space="0" w:color="auto"/>
                    <w:left w:val="none" w:sz="0" w:space="0" w:color="auto"/>
                    <w:bottom w:val="none" w:sz="0" w:space="0" w:color="auto"/>
                    <w:right w:val="none" w:sz="0" w:space="0" w:color="auto"/>
                  </w:divBdr>
                </w:div>
                <w:div w:id="724645316">
                  <w:marLeft w:val="0"/>
                  <w:marRight w:val="0"/>
                  <w:marTop w:val="0"/>
                  <w:marBottom w:val="0"/>
                  <w:divBdr>
                    <w:top w:val="none" w:sz="0" w:space="0" w:color="auto"/>
                    <w:left w:val="none" w:sz="0" w:space="0" w:color="auto"/>
                    <w:bottom w:val="none" w:sz="0" w:space="0" w:color="auto"/>
                    <w:right w:val="none" w:sz="0" w:space="0" w:color="auto"/>
                  </w:divBdr>
                </w:div>
                <w:div w:id="1053041389">
                  <w:marLeft w:val="0"/>
                  <w:marRight w:val="0"/>
                  <w:marTop w:val="0"/>
                  <w:marBottom w:val="0"/>
                  <w:divBdr>
                    <w:top w:val="none" w:sz="0" w:space="0" w:color="auto"/>
                    <w:left w:val="none" w:sz="0" w:space="0" w:color="auto"/>
                    <w:bottom w:val="none" w:sz="0" w:space="0" w:color="auto"/>
                    <w:right w:val="none" w:sz="0" w:space="0" w:color="auto"/>
                  </w:divBdr>
                </w:div>
                <w:div w:id="51195318">
                  <w:marLeft w:val="0"/>
                  <w:marRight w:val="0"/>
                  <w:marTop w:val="0"/>
                  <w:marBottom w:val="0"/>
                  <w:divBdr>
                    <w:top w:val="none" w:sz="0" w:space="0" w:color="auto"/>
                    <w:left w:val="none" w:sz="0" w:space="0" w:color="auto"/>
                    <w:bottom w:val="none" w:sz="0" w:space="0" w:color="auto"/>
                    <w:right w:val="none" w:sz="0" w:space="0" w:color="auto"/>
                  </w:divBdr>
                </w:div>
                <w:div w:id="613951093">
                  <w:marLeft w:val="0"/>
                  <w:marRight w:val="0"/>
                  <w:marTop w:val="0"/>
                  <w:marBottom w:val="0"/>
                  <w:divBdr>
                    <w:top w:val="none" w:sz="0" w:space="0" w:color="auto"/>
                    <w:left w:val="none" w:sz="0" w:space="0" w:color="auto"/>
                    <w:bottom w:val="none" w:sz="0" w:space="0" w:color="auto"/>
                    <w:right w:val="none" w:sz="0" w:space="0" w:color="auto"/>
                  </w:divBdr>
                </w:div>
                <w:div w:id="1635989069">
                  <w:marLeft w:val="0"/>
                  <w:marRight w:val="0"/>
                  <w:marTop w:val="0"/>
                  <w:marBottom w:val="0"/>
                  <w:divBdr>
                    <w:top w:val="none" w:sz="0" w:space="0" w:color="auto"/>
                    <w:left w:val="none" w:sz="0" w:space="0" w:color="auto"/>
                    <w:bottom w:val="none" w:sz="0" w:space="0" w:color="auto"/>
                    <w:right w:val="none" w:sz="0" w:space="0" w:color="auto"/>
                  </w:divBdr>
                </w:div>
                <w:div w:id="993487088">
                  <w:marLeft w:val="0"/>
                  <w:marRight w:val="0"/>
                  <w:marTop w:val="0"/>
                  <w:marBottom w:val="0"/>
                  <w:divBdr>
                    <w:top w:val="none" w:sz="0" w:space="0" w:color="auto"/>
                    <w:left w:val="none" w:sz="0" w:space="0" w:color="auto"/>
                    <w:bottom w:val="none" w:sz="0" w:space="0" w:color="auto"/>
                    <w:right w:val="none" w:sz="0" w:space="0" w:color="auto"/>
                  </w:divBdr>
                </w:div>
                <w:div w:id="1769353920">
                  <w:marLeft w:val="0"/>
                  <w:marRight w:val="0"/>
                  <w:marTop w:val="0"/>
                  <w:marBottom w:val="0"/>
                  <w:divBdr>
                    <w:top w:val="none" w:sz="0" w:space="0" w:color="auto"/>
                    <w:left w:val="none" w:sz="0" w:space="0" w:color="auto"/>
                    <w:bottom w:val="none" w:sz="0" w:space="0" w:color="auto"/>
                    <w:right w:val="none" w:sz="0" w:space="0" w:color="auto"/>
                  </w:divBdr>
                </w:div>
                <w:div w:id="250242139">
                  <w:marLeft w:val="0"/>
                  <w:marRight w:val="0"/>
                  <w:marTop w:val="0"/>
                  <w:marBottom w:val="0"/>
                  <w:divBdr>
                    <w:top w:val="none" w:sz="0" w:space="0" w:color="auto"/>
                    <w:left w:val="none" w:sz="0" w:space="0" w:color="auto"/>
                    <w:bottom w:val="none" w:sz="0" w:space="0" w:color="auto"/>
                    <w:right w:val="none" w:sz="0" w:space="0" w:color="auto"/>
                  </w:divBdr>
                </w:div>
                <w:div w:id="366100756">
                  <w:marLeft w:val="0"/>
                  <w:marRight w:val="0"/>
                  <w:marTop w:val="0"/>
                  <w:marBottom w:val="0"/>
                  <w:divBdr>
                    <w:top w:val="none" w:sz="0" w:space="0" w:color="auto"/>
                    <w:left w:val="none" w:sz="0" w:space="0" w:color="auto"/>
                    <w:bottom w:val="none" w:sz="0" w:space="0" w:color="auto"/>
                    <w:right w:val="none" w:sz="0" w:space="0" w:color="auto"/>
                  </w:divBdr>
                </w:div>
                <w:div w:id="666904403">
                  <w:marLeft w:val="0"/>
                  <w:marRight w:val="0"/>
                  <w:marTop w:val="0"/>
                  <w:marBottom w:val="0"/>
                  <w:divBdr>
                    <w:top w:val="none" w:sz="0" w:space="0" w:color="auto"/>
                    <w:left w:val="none" w:sz="0" w:space="0" w:color="auto"/>
                    <w:bottom w:val="none" w:sz="0" w:space="0" w:color="auto"/>
                    <w:right w:val="none" w:sz="0" w:space="0" w:color="auto"/>
                  </w:divBdr>
                </w:div>
                <w:div w:id="565650199">
                  <w:marLeft w:val="0"/>
                  <w:marRight w:val="0"/>
                  <w:marTop w:val="0"/>
                  <w:marBottom w:val="0"/>
                  <w:divBdr>
                    <w:top w:val="none" w:sz="0" w:space="0" w:color="auto"/>
                    <w:left w:val="none" w:sz="0" w:space="0" w:color="auto"/>
                    <w:bottom w:val="none" w:sz="0" w:space="0" w:color="auto"/>
                    <w:right w:val="none" w:sz="0" w:space="0" w:color="auto"/>
                  </w:divBdr>
                </w:div>
                <w:div w:id="1040472506">
                  <w:marLeft w:val="0"/>
                  <w:marRight w:val="0"/>
                  <w:marTop w:val="0"/>
                  <w:marBottom w:val="0"/>
                  <w:divBdr>
                    <w:top w:val="none" w:sz="0" w:space="0" w:color="auto"/>
                    <w:left w:val="none" w:sz="0" w:space="0" w:color="auto"/>
                    <w:bottom w:val="none" w:sz="0" w:space="0" w:color="auto"/>
                    <w:right w:val="none" w:sz="0" w:space="0" w:color="auto"/>
                  </w:divBdr>
                </w:div>
                <w:div w:id="1616670420">
                  <w:marLeft w:val="0"/>
                  <w:marRight w:val="0"/>
                  <w:marTop w:val="0"/>
                  <w:marBottom w:val="0"/>
                  <w:divBdr>
                    <w:top w:val="none" w:sz="0" w:space="0" w:color="auto"/>
                    <w:left w:val="none" w:sz="0" w:space="0" w:color="auto"/>
                    <w:bottom w:val="none" w:sz="0" w:space="0" w:color="auto"/>
                    <w:right w:val="none" w:sz="0" w:space="0" w:color="auto"/>
                  </w:divBdr>
                </w:div>
                <w:div w:id="1487209184">
                  <w:marLeft w:val="0"/>
                  <w:marRight w:val="0"/>
                  <w:marTop w:val="0"/>
                  <w:marBottom w:val="0"/>
                  <w:divBdr>
                    <w:top w:val="none" w:sz="0" w:space="0" w:color="auto"/>
                    <w:left w:val="none" w:sz="0" w:space="0" w:color="auto"/>
                    <w:bottom w:val="none" w:sz="0" w:space="0" w:color="auto"/>
                    <w:right w:val="none" w:sz="0" w:space="0" w:color="auto"/>
                  </w:divBdr>
                </w:div>
                <w:div w:id="1095445288">
                  <w:marLeft w:val="0"/>
                  <w:marRight w:val="0"/>
                  <w:marTop w:val="0"/>
                  <w:marBottom w:val="0"/>
                  <w:divBdr>
                    <w:top w:val="none" w:sz="0" w:space="0" w:color="auto"/>
                    <w:left w:val="none" w:sz="0" w:space="0" w:color="auto"/>
                    <w:bottom w:val="none" w:sz="0" w:space="0" w:color="auto"/>
                    <w:right w:val="none" w:sz="0" w:space="0" w:color="auto"/>
                  </w:divBdr>
                </w:div>
                <w:div w:id="708722076">
                  <w:marLeft w:val="0"/>
                  <w:marRight w:val="0"/>
                  <w:marTop w:val="0"/>
                  <w:marBottom w:val="0"/>
                  <w:divBdr>
                    <w:top w:val="none" w:sz="0" w:space="0" w:color="auto"/>
                    <w:left w:val="none" w:sz="0" w:space="0" w:color="auto"/>
                    <w:bottom w:val="none" w:sz="0" w:space="0" w:color="auto"/>
                    <w:right w:val="none" w:sz="0" w:space="0" w:color="auto"/>
                  </w:divBdr>
                </w:div>
                <w:div w:id="777142249">
                  <w:marLeft w:val="0"/>
                  <w:marRight w:val="0"/>
                  <w:marTop w:val="0"/>
                  <w:marBottom w:val="0"/>
                  <w:divBdr>
                    <w:top w:val="none" w:sz="0" w:space="0" w:color="auto"/>
                    <w:left w:val="none" w:sz="0" w:space="0" w:color="auto"/>
                    <w:bottom w:val="none" w:sz="0" w:space="0" w:color="auto"/>
                    <w:right w:val="none" w:sz="0" w:space="0" w:color="auto"/>
                  </w:divBdr>
                </w:div>
                <w:div w:id="2029671046">
                  <w:marLeft w:val="0"/>
                  <w:marRight w:val="0"/>
                  <w:marTop w:val="0"/>
                  <w:marBottom w:val="0"/>
                  <w:divBdr>
                    <w:top w:val="none" w:sz="0" w:space="0" w:color="auto"/>
                    <w:left w:val="none" w:sz="0" w:space="0" w:color="auto"/>
                    <w:bottom w:val="none" w:sz="0" w:space="0" w:color="auto"/>
                    <w:right w:val="none" w:sz="0" w:space="0" w:color="auto"/>
                  </w:divBdr>
                </w:div>
                <w:div w:id="1936354904">
                  <w:marLeft w:val="0"/>
                  <w:marRight w:val="0"/>
                  <w:marTop w:val="0"/>
                  <w:marBottom w:val="0"/>
                  <w:divBdr>
                    <w:top w:val="none" w:sz="0" w:space="0" w:color="auto"/>
                    <w:left w:val="none" w:sz="0" w:space="0" w:color="auto"/>
                    <w:bottom w:val="none" w:sz="0" w:space="0" w:color="auto"/>
                    <w:right w:val="none" w:sz="0" w:space="0" w:color="auto"/>
                  </w:divBdr>
                </w:div>
                <w:div w:id="1198473489">
                  <w:marLeft w:val="0"/>
                  <w:marRight w:val="0"/>
                  <w:marTop w:val="0"/>
                  <w:marBottom w:val="0"/>
                  <w:divBdr>
                    <w:top w:val="none" w:sz="0" w:space="0" w:color="auto"/>
                    <w:left w:val="none" w:sz="0" w:space="0" w:color="auto"/>
                    <w:bottom w:val="none" w:sz="0" w:space="0" w:color="auto"/>
                    <w:right w:val="none" w:sz="0" w:space="0" w:color="auto"/>
                  </w:divBdr>
                </w:div>
                <w:div w:id="1130630225">
                  <w:marLeft w:val="0"/>
                  <w:marRight w:val="0"/>
                  <w:marTop w:val="0"/>
                  <w:marBottom w:val="0"/>
                  <w:divBdr>
                    <w:top w:val="none" w:sz="0" w:space="0" w:color="auto"/>
                    <w:left w:val="none" w:sz="0" w:space="0" w:color="auto"/>
                    <w:bottom w:val="none" w:sz="0" w:space="0" w:color="auto"/>
                    <w:right w:val="none" w:sz="0" w:space="0" w:color="auto"/>
                  </w:divBdr>
                </w:div>
                <w:div w:id="285888930">
                  <w:marLeft w:val="0"/>
                  <w:marRight w:val="0"/>
                  <w:marTop w:val="0"/>
                  <w:marBottom w:val="0"/>
                  <w:divBdr>
                    <w:top w:val="none" w:sz="0" w:space="0" w:color="auto"/>
                    <w:left w:val="none" w:sz="0" w:space="0" w:color="auto"/>
                    <w:bottom w:val="none" w:sz="0" w:space="0" w:color="auto"/>
                    <w:right w:val="none" w:sz="0" w:space="0" w:color="auto"/>
                  </w:divBdr>
                </w:div>
                <w:div w:id="1352611197">
                  <w:marLeft w:val="0"/>
                  <w:marRight w:val="0"/>
                  <w:marTop w:val="0"/>
                  <w:marBottom w:val="0"/>
                  <w:divBdr>
                    <w:top w:val="none" w:sz="0" w:space="0" w:color="auto"/>
                    <w:left w:val="none" w:sz="0" w:space="0" w:color="auto"/>
                    <w:bottom w:val="none" w:sz="0" w:space="0" w:color="auto"/>
                    <w:right w:val="none" w:sz="0" w:space="0" w:color="auto"/>
                  </w:divBdr>
                </w:div>
                <w:div w:id="612369579">
                  <w:marLeft w:val="0"/>
                  <w:marRight w:val="0"/>
                  <w:marTop w:val="0"/>
                  <w:marBottom w:val="0"/>
                  <w:divBdr>
                    <w:top w:val="none" w:sz="0" w:space="0" w:color="auto"/>
                    <w:left w:val="none" w:sz="0" w:space="0" w:color="auto"/>
                    <w:bottom w:val="none" w:sz="0" w:space="0" w:color="auto"/>
                    <w:right w:val="none" w:sz="0" w:space="0" w:color="auto"/>
                  </w:divBdr>
                </w:div>
                <w:div w:id="698437709">
                  <w:marLeft w:val="0"/>
                  <w:marRight w:val="0"/>
                  <w:marTop w:val="0"/>
                  <w:marBottom w:val="0"/>
                  <w:divBdr>
                    <w:top w:val="none" w:sz="0" w:space="0" w:color="auto"/>
                    <w:left w:val="none" w:sz="0" w:space="0" w:color="auto"/>
                    <w:bottom w:val="none" w:sz="0" w:space="0" w:color="auto"/>
                    <w:right w:val="none" w:sz="0" w:space="0" w:color="auto"/>
                  </w:divBdr>
                </w:div>
                <w:div w:id="745684941">
                  <w:marLeft w:val="0"/>
                  <w:marRight w:val="0"/>
                  <w:marTop w:val="0"/>
                  <w:marBottom w:val="0"/>
                  <w:divBdr>
                    <w:top w:val="none" w:sz="0" w:space="0" w:color="auto"/>
                    <w:left w:val="none" w:sz="0" w:space="0" w:color="auto"/>
                    <w:bottom w:val="none" w:sz="0" w:space="0" w:color="auto"/>
                    <w:right w:val="none" w:sz="0" w:space="0" w:color="auto"/>
                  </w:divBdr>
                </w:div>
                <w:div w:id="852692478">
                  <w:marLeft w:val="0"/>
                  <w:marRight w:val="0"/>
                  <w:marTop w:val="0"/>
                  <w:marBottom w:val="0"/>
                  <w:divBdr>
                    <w:top w:val="none" w:sz="0" w:space="0" w:color="auto"/>
                    <w:left w:val="none" w:sz="0" w:space="0" w:color="auto"/>
                    <w:bottom w:val="none" w:sz="0" w:space="0" w:color="auto"/>
                    <w:right w:val="none" w:sz="0" w:space="0" w:color="auto"/>
                  </w:divBdr>
                </w:div>
                <w:div w:id="1588417520">
                  <w:marLeft w:val="0"/>
                  <w:marRight w:val="0"/>
                  <w:marTop w:val="0"/>
                  <w:marBottom w:val="0"/>
                  <w:divBdr>
                    <w:top w:val="none" w:sz="0" w:space="0" w:color="auto"/>
                    <w:left w:val="none" w:sz="0" w:space="0" w:color="auto"/>
                    <w:bottom w:val="none" w:sz="0" w:space="0" w:color="auto"/>
                    <w:right w:val="none" w:sz="0" w:space="0" w:color="auto"/>
                  </w:divBdr>
                </w:div>
                <w:div w:id="1002514020">
                  <w:marLeft w:val="0"/>
                  <w:marRight w:val="0"/>
                  <w:marTop w:val="0"/>
                  <w:marBottom w:val="0"/>
                  <w:divBdr>
                    <w:top w:val="none" w:sz="0" w:space="0" w:color="auto"/>
                    <w:left w:val="none" w:sz="0" w:space="0" w:color="auto"/>
                    <w:bottom w:val="none" w:sz="0" w:space="0" w:color="auto"/>
                    <w:right w:val="none" w:sz="0" w:space="0" w:color="auto"/>
                  </w:divBdr>
                </w:div>
                <w:div w:id="1718242285">
                  <w:marLeft w:val="0"/>
                  <w:marRight w:val="0"/>
                  <w:marTop w:val="0"/>
                  <w:marBottom w:val="0"/>
                  <w:divBdr>
                    <w:top w:val="none" w:sz="0" w:space="0" w:color="auto"/>
                    <w:left w:val="none" w:sz="0" w:space="0" w:color="auto"/>
                    <w:bottom w:val="none" w:sz="0" w:space="0" w:color="auto"/>
                    <w:right w:val="none" w:sz="0" w:space="0" w:color="auto"/>
                  </w:divBdr>
                </w:div>
                <w:div w:id="1710257548">
                  <w:marLeft w:val="0"/>
                  <w:marRight w:val="0"/>
                  <w:marTop w:val="0"/>
                  <w:marBottom w:val="0"/>
                  <w:divBdr>
                    <w:top w:val="none" w:sz="0" w:space="0" w:color="auto"/>
                    <w:left w:val="none" w:sz="0" w:space="0" w:color="auto"/>
                    <w:bottom w:val="none" w:sz="0" w:space="0" w:color="auto"/>
                    <w:right w:val="none" w:sz="0" w:space="0" w:color="auto"/>
                  </w:divBdr>
                </w:div>
                <w:div w:id="602999244">
                  <w:marLeft w:val="0"/>
                  <w:marRight w:val="0"/>
                  <w:marTop w:val="0"/>
                  <w:marBottom w:val="0"/>
                  <w:divBdr>
                    <w:top w:val="none" w:sz="0" w:space="0" w:color="auto"/>
                    <w:left w:val="none" w:sz="0" w:space="0" w:color="auto"/>
                    <w:bottom w:val="none" w:sz="0" w:space="0" w:color="auto"/>
                    <w:right w:val="none" w:sz="0" w:space="0" w:color="auto"/>
                  </w:divBdr>
                </w:div>
                <w:div w:id="1843743110">
                  <w:marLeft w:val="0"/>
                  <w:marRight w:val="0"/>
                  <w:marTop w:val="0"/>
                  <w:marBottom w:val="0"/>
                  <w:divBdr>
                    <w:top w:val="none" w:sz="0" w:space="0" w:color="auto"/>
                    <w:left w:val="none" w:sz="0" w:space="0" w:color="auto"/>
                    <w:bottom w:val="none" w:sz="0" w:space="0" w:color="auto"/>
                    <w:right w:val="none" w:sz="0" w:space="0" w:color="auto"/>
                  </w:divBdr>
                </w:div>
                <w:div w:id="1175993344">
                  <w:marLeft w:val="0"/>
                  <w:marRight w:val="0"/>
                  <w:marTop w:val="0"/>
                  <w:marBottom w:val="0"/>
                  <w:divBdr>
                    <w:top w:val="none" w:sz="0" w:space="0" w:color="auto"/>
                    <w:left w:val="none" w:sz="0" w:space="0" w:color="auto"/>
                    <w:bottom w:val="none" w:sz="0" w:space="0" w:color="auto"/>
                    <w:right w:val="none" w:sz="0" w:space="0" w:color="auto"/>
                  </w:divBdr>
                </w:div>
                <w:div w:id="1814759897">
                  <w:marLeft w:val="0"/>
                  <w:marRight w:val="0"/>
                  <w:marTop w:val="0"/>
                  <w:marBottom w:val="0"/>
                  <w:divBdr>
                    <w:top w:val="none" w:sz="0" w:space="0" w:color="auto"/>
                    <w:left w:val="none" w:sz="0" w:space="0" w:color="auto"/>
                    <w:bottom w:val="none" w:sz="0" w:space="0" w:color="auto"/>
                    <w:right w:val="none" w:sz="0" w:space="0" w:color="auto"/>
                  </w:divBdr>
                </w:div>
                <w:div w:id="1130514570">
                  <w:marLeft w:val="0"/>
                  <w:marRight w:val="0"/>
                  <w:marTop w:val="0"/>
                  <w:marBottom w:val="0"/>
                  <w:divBdr>
                    <w:top w:val="none" w:sz="0" w:space="0" w:color="auto"/>
                    <w:left w:val="none" w:sz="0" w:space="0" w:color="auto"/>
                    <w:bottom w:val="none" w:sz="0" w:space="0" w:color="auto"/>
                    <w:right w:val="none" w:sz="0" w:space="0" w:color="auto"/>
                  </w:divBdr>
                </w:div>
                <w:div w:id="1898348167">
                  <w:marLeft w:val="0"/>
                  <w:marRight w:val="0"/>
                  <w:marTop w:val="0"/>
                  <w:marBottom w:val="0"/>
                  <w:divBdr>
                    <w:top w:val="none" w:sz="0" w:space="0" w:color="auto"/>
                    <w:left w:val="none" w:sz="0" w:space="0" w:color="auto"/>
                    <w:bottom w:val="none" w:sz="0" w:space="0" w:color="auto"/>
                    <w:right w:val="none" w:sz="0" w:space="0" w:color="auto"/>
                  </w:divBdr>
                </w:div>
                <w:div w:id="630211474">
                  <w:marLeft w:val="0"/>
                  <w:marRight w:val="0"/>
                  <w:marTop w:val="0"/>
                  <w:marBottom w:val="0"/>
                  <w:divBdr>
                    <w:top w:val="none" w:sz="0" w:space="0" w:color="auto"/>
                    <w:left w:val="none" w:sz="0" w:space="0" w:color="auto"/>
                    <w:bottom w:val="none" w:sz="0" w:space="0" w:color="auto"/>
                    <w:right w:val="none" w:sz="0" w:space="0" w:color="auto"/>
                  </w:divBdr>
                </w:div>
                <w:div w:id="1211571232">
                  <w:marLeft w:val="0"/>
                  <w:marRight w:val="0"/>
                  <w:marTop w:val="0"/>
                  <w:marBottom w:val="0"/>
                  <w:divBdr>
                    <w:top w:val="none" w:sz="0" w:space="0" w:color="auto"/>
                    <w:left w:val="none" w:sz="0" w:space="0" w:color="auto"/>
                    <w:bottom w:val="none" w:sz="0" w:space="0" w:color="auto"/>
                    <w:right w:val="none" w:sz="0" w:space="0" w:color="auto"/>
                  </w:divBdr>
                </w:div>
                <w:div w:id="435518323">
                  <w:marLeft w:val="0"/>
                  <w:marRight w:val="0"/>
                  <w:marTop w:val="0"/>
                  <w:marBottom w:val="0"/>
                  <w:divBdr>
                    <w:top w:val="none" w:sz="0" w:space="0" w:color="auto"/>
                    <w:left w:val="none" w:sz="0" w:space="0" w:color="auto"/>
                    <w:bottom w:val="none" w:sz="0" w:space="0" w:color="auto"/>
                    <w:right w:val="none" w:sz="0" w:space="0" w:color="auto"/>
                  </w:divBdr>
                </w:div>
                <w:div w:id="622201174">
                  <w:marLeft w:val="0"/>
                  <w:marRight w:val="0"/>
                  <w:marTop w:val="0"/>
                  <w:marBottom w:val="0"/>
                  <w:divBdr>
                    <w:top w:val="none" w:sz="0" w:space="0" w:color="auto"/>
                    <w:left w:val="none" w:sz="0" w:space="0" w:color="auto"/>
                    <w:bottom w:val="none" w:sz="0" w:space="0" w:color="auto"/>
                    <w:right w:val="none" w:sz="0" w:space="0" w:color="auto"/>
                  </w:divBdr>
                </w:div>
                <w:div w:id="553780288">
                  <w:marLeft w:val="0"/>
                  <w:marRight w:val="0"/>
                  <w:marTop w:val="0"/>
                  <w:marBottom w:val="0"/>
                  <w:divBdr>
                    <w:top w:val="none" w:sz="0" w:space="0" w:color="auto"/>
                    <w:left w:val="none" w:sz="0" w:space="0" w:color="auto"/>
                    <w:bottom w:val="none" w:sz="0" w:space="0" w:color="auto"/>
                    <w:right w:val="none" w:sz="0" w:space="0" w:color="auto"/>
                  </w:divBdr>
                </w:div>
                <w:div w:id="567115612">
                  <w:marLeft w:val="0"/>
                  <w:marRight w:val="0"/>
                  <w:marTop w:val="0"/>
                  <w:marBottom w:val="0"/>
                  <w:divBdr>
                    <w:top w:val="none" w:sz="0" w:space="0" w:color="auto"/>
                    <w:left w:val="none" w:sz="0" w:space="0" w:color="auto"/>
                    <w:bottom w:val="none" w:sz="0" w:space="0" w:color="auto"/>
                    <w:right w:val="none" w:sz="0" w:space="0" w:color="auto"/>
                  </w:divBdr>
                </w:div>
                <w:div w:id="271598659">
                  <w:marLeft w:val="0"/>
                  <w:marRight w:val="0"/>
                  <w:marTop w:val="0"/>
                  <w:marBottom w:val="0"/>
                  <w:divBdr>
                    <w:top w:val="none" w:sz="0" w:space="0" w:color="auto"/>
                    <w:left w:val="none" w:sz="0" w:space="0" w:color="auto"/>
                    <w:bottom w:val="none" w:sz="0" w:space="0" w:color="auto"/>
                    <w:right w:val="none" w:sz="0" w:space="0" w:color="auto"/>
                  </w:divBdr>
                </w:div>
                <w:div w:id="1662807573">
                  <w:marLeft w:val="0"/>
                  <w:marRight w:val="0"/>
                  <w:marTop w:val="0"/>
                  <w:marBottom w:val="0"/>
                  <w:divBdr>
                    <w:top w:val="none" w:sz="0" w:space="0" w:color="auto"/>
                    <w:left w:val="none" w:sz="0" w:space="0" w:color="auto"/>
                    <w:bottom w:val="none" w:sz="0" w:space="0" w:color="auto"/>
                    <w:right w:val="none" w:sz="0" w:space="0" w:color="auto"/>
                  </w:divBdr>
                </w:div>
                <w:div w:id="967734524">
                  <w:marLeft w:val="0"/>
                  <w:marRight w:val="0"/>
                  <w:marTop w:val="0"/>
                  <w:marBottom w:val="0"/>
                  <w:divBdr>
                    <w:top w:val="none" w:sz="0" w:space="0" w:color="auto"/>
                    <w:left w:val="none" w:sz="0" w:space="0" w:color="auto"/>
                    <w:bottom w:val="none" w:sz="0" w:space="0" w:color="auto"/>
                    <w:right w:val="none" w:sz="0" w:space="0" w:color="auto"/>
                  </w:divBdr>
                </w:div>
                <w:div w:id="446438256">
                  <w:marLeft w:val="0"/>
                  <w:marRight w:val="0"/>
                  <w:marTop w:val="0"/>
                  <w:marBottom w:val="0"/>
                  <w:divBdr>
                    <w:top w:val="none" w:sz="0" w:space="0" w:color="auto"/>
                    <w:left w:val="none" w:sz="0" w:space="0" w:color="auto"/>
                    <w:bottom w:val="none" w:sz="0" w:space="0" w:color="auto"/>
                    <w:right w:val="none" w:sz="0" w:space="0" w:color="auto"/>
                  </w:divBdr>
                </w:div>
                <w:div w:id="843789449">
                  <w:marLeft w:val="0"/>
                  <w:marRight w:val="0"/>
                  <w:marTop w:val="0"/>
                  <w:marBottom w:val="0"/>
                  <w:divBdr>
                    <w:top w:val="none" w:sz="0" w:space="0" w:color="auto"/>
                    <w:left w:val="none" w:sz="0" w:space="0" w:color="auto"/>
                    <w:bottom w:val="none" w:sz="0" w:space="0" w:color="auto"/>
                    <w:right w:val="none" w:sz="0" w:space="0" w:color="auto"/>
                  </w:divBdr>
                </w:div>
                <w:div w:id="2095204759">
                  <w:marLeft w:val="0"/>
                  <w:marRight w:val="0"/>
                  <w:marTop w:val="0"/>
                  <w:marBottom w:val="0"/>
                  <w:divBdr>
                    <w:top w:val="none" w:sz="0" w:space="0" w:color="auto"/>
                    <w:left w:val="none" w:sz="0" w:space="0" w:color="auto"/>
                    <w:bottom w:val="none" w:sz="0" w:space="0" w:color="auto"/>
                    <w:right w:val="none" w:sz="0" w:space="0" w:color="auto"/>
                  </w:divBdr>
                </w:div>
                <w:div w:id="986515958">
                  <w:marLeft w:val="0"/>
                  <w:marRight w:val="0"/>
                  <w:marTop w:val="0"/>
                  <w:marBottom w:val="0"/>
                  <w:divBdr>
                    <w:top w:val="none" w:sz="0" w:space="0" w:color="auto"/>
                    <w:left w:val="none" w:sz="0" w:space="0" w:color="auto"/>
                    <w:bottom w:val="none" w:sz="0" w:space="0" w:color="auto"/>
                    <w:right w:val="none" w:sz="0" w:space="0" w:color="auto"/>
                  </w:divBdr>
                </w:div>
                <w:div w:id="840044817">
                  <w:marLeft w:val="0"/>
                  <w:marRight w:val="0"/>
                  <w:marTop w:val="0"/>
                  <w:marBottom w:val="0"/>
                  <w:divBdr>
                    <w:top w:val="none" w:sz="0" w:space="0" w:color="auto"/>
                    <w:left w:val="none" w:sz="0" w:space="0" w:color="auto"/>
                    <w:bottom w:val="none" w:sz="0" w:space="0" w:color="auto"/>
                    <w:right w:val="none" w:sz="0" w:space="0" w:color="auto"/>
                  </w:divBdr>
                </w:div>
                <w:div w:id="919489649">
                  <w:marLeft w:val="0"/>
                  <w:marRight w:val="0"/>
                  <w:marTop w:val="0"/>
                  <w:marBottom w:val="0"/>
                  <w:divBdr>
                    <w:top w:val="none" w:sz="0" w:space="0" w:color="auto"/>
                    <w:left w:val="none" w:sz="0" w:space="0" w:color="auto"/>
                    <w:bottom w:val="none" w:sz="0" w:space="0" w:color="auto"/>
                    <w:right w:val="none" w:sz="0" w:space="0" w:color="auto"/>
                  </w:divBdr>
                </w:div>
                <w:div w:id="603919328">
                  <w:marLeft w:val="0"/>
                  <w:marRight w:val="0"/>
                  <w:marTop w:val="0"/>
                  <w:marBottom w:val="0"/>
                  <w:divBdr>
                    <w:top w:val="none" w:sz="0" w:space="0" w:color="auto"/>
                    <w:left w:val="none" w:sz="0" w:space="0" w:color="auto"/>
                    <w:bottom w:val="none" w:sz="0" w:space="0" w:color="auto"/>
                    <w:right w:val="none" w:sz="0" w:space="0" w:color="auto"/>
                  </w:divBdr>
                </w:div>
                <w:div w:id="114181829">
                  <w:marLeft w:val="0"/>
                  <w:marRight w:val="0"/>
                  <w:marTop w:val="0"/>
                  <w:marBottom w:val="0"/>
                  <w:divBdr>
                    <w:top w:val="none" w:sz="0" w:space="0" w:color="auto"/>
                    <w:left w:val="none" w:sz="0" w:space="0" w:color="auto"/>
                    <w:bottom w:val="none" w:sz="0" w:space="0" w:color="auto"/>
                    <w:right w:val="none" w:sz="0" w:space="0" w:color="auto"/>
                  </w:divBdr>
                </w:div>
                <w:div w:id="190073381">
                  <w:marLeft w:val="0"/>
                  <w:marRight w:val="0"/>
                  <w:marTop w:val="0"/>
                  <w:marBottom w:val="0"/>
                  <w:divBdr>
                    <w:top w:val="none" w:sz="0" w:space="0" w:color="auto"/>
                    <w:left w:val="none" w:sz="0" w:space="0" w:color="auto"/>
                    <w:bottom w:val="none" w:sz="0" w:space="0" w:color="auto"/>
                    <w:right w:val="none" w:sz="0" w:space="0" w:color="auto"/>
                  </w:divBdr>
                </w:div>
                <w:div w:id="464347825">
                  <w:marLeft w:val="0"/>
                  <w:marRight w:val="0"/>
                  <w:marTop w:val="0"/>
                  <w:marBottom w:val="0"/>
                  <w:divBdr>
                    <w:top w:val="none" w:sz="0" w:space="0" w:color="auto"/>
                    <w:left w:val="none" w:sz="0" w:space="0" w:color="auto"/>
                    <w:bottom w:val="none" w:sz="0" w:space="0" w:color="auto"/>
                    <w:right w:val="none" w:sz="0" w:space="0" w:color="auto"/>
                  </w:divBdr>
                </w:div>
                <w:div w:id="1136869664">
                  <w:marLeft w:val="0"/>
                  <w:marRight w:val="0"/>
                  <w:marTop w:val="0"/>
                  <w:marBottom w:val="0"/>
                  <w:divBdr>
                    <w:top w:val="none" w:sz="0" w:space="0" w:color="auto"/>
                    <w:left w:val="none" w:sz="0" w:space="0" w:color="auto"/>
                    <w:bottom w:val="none" w:sz="0" w:space="0" w:color="auto"/>
                    <w:right w:val="none" w:sz="0" w:space="0" w:color="auto"/>
                  </w:divBdr>
                </w:div>
                <w:div w:id="2076929653">
                  <w:marLeft w:val="0"/>
                  <w:marRight w:val="0"/>
                  <w:marTop w:val="0"/>
                  <w:marBottom w:val="0"/>
                  <w:divBdr>
                    <w:top w:val="none" w:sz="0" w:space="0" w:color="auto"/>
                    <w:left w:val="none" w:sz="0" w:space="0" w:color="auto"/>
                    <w:bottom w:val="none" w:sz="0" w:space="0" w:color="auto"/>
                    <w:right w:val="none" w:sz="0" w:space="0" w:color="auto"/>
                  </w:divBdr>
                </w:div>
                <w:div w:id="507403630">
                  <w:marLeft w:val="0"/>
                  <w:marRight w:val="0"/>
                  <w:marTop w:val="0"/>
                  <w:marBottom w:val="0"/>
                  <w:divBdr>
                    <w:top w:val="none" w:sz="0" w:space="0" w:color="auto"/>
                    <w:left w:val="none" w:sz="0" w:space="0" w:color="auto"/>
                    <w:bottom w:val="none" w:sz="0" w:space="0" w:color="auto"/>
                    <w:right w:val="none" w:sz="0" w:space="0" w:color="auto"/>
                  </w:divBdr>
                </w:div>
                <w:div w:id="1685084632">
                  <w:marLeft w:val="0"/>
                  <w:marRight w:val="0"/>
                  <w:marTop w:val="0"/>
                  <w:marBottom w:val="0"/>
                  <w:divBdr>
                    <w:top w:val="none" w:sz="0" w:space="0" w:color="auto"/>
                    <w:left w:val="none" w:sz="0" w:space="0" w:color="auto"/>
                    <w:bottom w:val="none" w:sz="0" w:space="0" w:color="auto"/>
                    <w:right w:val="none" w:sz="0" w:space="0" w:color="auto"/>
                  </w:divBdr>
                </w:div>
                <w:div w:id="1414281680">
                  <w:marLeft w:val="0"/>
                  <w:marRight w:val="0"/>
                  <w:marTop w:val="0"/>
                  <w:marBottom w:val="0"/>
                  <w:divBdr>
                    <w:top w:val="none" w:sz="0" w:space="0" w:color="auto"/>
                    <w:left w:val="none" w:sz="0" w:space="0" w:color="auto"/>
                    <w:bottom w:val="none" w:sz="0" w:space="0" w:color="auto"/>
                    <w:right w:val="none" w:sz="0" w:space="0" w:color="auto"/>
                  </w:divBdr>
                </w:div>
                <w:div w:id="1919050417">
                  <w:marLeft w:val="0"/>
                  <w:marRight w:val="0"/>
                  <w:marTop w:val="0"/>
                  <w:marBottom w:val="0"/>
                  <w:divBdr>
                    <w:top w:val="none" w:sz="0" w:space="0" w:color="auto"/>
                    <w:left w:val="none" w:sz="0" w:space="0" w:color="auto"/>
                    <w:bottom w:val="none" w:sz="0" w:space="0" w:color="auto"/>
                    <w:right w:val="none" w:sz="0" w:space="0" w:color="auto"/>
                  </w:divBdr>
                </w:div>
                <w:div w:id="1120222977">
                  <w:marLeft w:val="0"/>
                  <w:marRight w:val="0"/>
                  <w:marTop w:val="0"/>
                  <w:marBottom w:val="0"/>
                  <w:divBdr>
                    <w:top w:val="none" w:sz="0" w:space="0" w:color="auto"/>
                    <w:left w:val="none" w:sz="0" w:space="0" w:color="auto"/>
                    <w:bottom w:val="none" w:sz="0" w:space="0" w:color="auto"/>
                    <w:right w:val="none" w:sz="0" w:space="0" w:color="auto"/>
                  </w:divBdr>
                </w:div>
                <w:div w:id="649947944">
                  <w:marLeft w:val="0"/>
                  <w:marRight w:val="0"/>
                  <w:marTop w:val="0"/>
                  <w:marBottom w:val="0"/>
                  <w:divBdr>
                    <w:top w:val="none" w:sz="0" w:space="0" w:color="auto"/>
                    <w:left w:val="none" w:sz="0" w:space="0" w:color="auto"/>
                    <w:bottom w:val="none" w:sz="0" w:space="0" w:color="auto"/>
                    <w:right w:val="none" w:sz="0" w:space="0" w:color="auto"/>
                  </w:divBdr>
                </w:div>
                <w:div w:id="2030064723">
                  <w:marLeft w:val="0"/>
                  <w:marRight w:val="0"/>
                  <w:marTop w:val="0"/>
                  <w:marBottom w:val="0"/>
                  <w:divBdr>
                    <w:top w:val="none" w:sz="0" w:space="0" w:color="auto"/>
                    <w:left w:val="none" w:sz="0" w:space="0" w:color="auto"/>
                    <w:bottom w:val="none" w:sz="0" w:space="0" w:color="auto"/>
                    <w:right w:val="none" w:sz="0" w:space="0" w:color="auto"/>
                  </w:divBdr>
                </w:div>
                <w:div w:id="325859840">
                  <w:marLeft w:val="0"/>
                  <w:marRight w:val="0"/>
                  <w:marTop w:val="0"/>
                  <w:marBottom w:val="0"/>
                  <w:divBdr>
                    <w:top w:val="none" w:sz="0" w:space="0" w:color="auto"/>
                    <w:left w:val="none" w:sz="0" w:space="0" w:color="auto"/>
                    <w:bottom w:val="none" w:sz="0" w:space="0" w:color="auto"/>
                    <w:right w:val="none" w:sz="0" w:space="0" w:color="auto"/>
                  </w:divBdr>
                </w:div>
                <w:div w:id="1010526473">
                  <w:marLeft w:val="0"/>
                  <w:marRight w:val="0"/>
                  <w:marTop w:val="0"/>
                  <w:marBottom w:val="0"/>
                  <w:divBdr>
                    <w:top w:val="none" w:sz="0" w:space="0" w:color="auto"/>
                    <w:left w:val="none" w:sz="0" w:space="0" w:color="auto"/>
                    <w:bottom w:val="none" w:sz="0" w:space="0" w:color="auto"/>
                    <w:right w:val="none" w:sz="0" w:space="0" w:color="auto"/>
                  </w:divBdr>
                </w:div>
                <w:div w:id="734089715">
                  <w:marLeft w:val="0"/>
                  <w:marRight w:val="0"/>
                  <w:marTop w:val="0"/>
                  <w:marBottom w:val="0"/>
                  <w:divBdr>
                    <w:top w:val="none" w:sz="0" w:space="0" w:color="auto"/>
                    <w:left w:val="none" w:sz="0" w:space="0" w:color="auto"/>
                    <w:bottom w:val="none" w:sz="0" w:space="0" w:color="auto"/>
                    <w:right w:val="none" w:sz="0" w:space="0" w:color="auto"/>
                  </w:divBdr>
                </w:div>
                <w:div w:id="41563037">
                  <w:marLeft w:val="0"/>
                  <w:marRight w:val="0"/>
                  <w:marTop w:val="0"/>
                  <w:marBottom w:val="0"/>
                  <w:divBdr>
                    <w:top w:val="none" w:sz="0" w:space="0" w:color="auto"/>
                    <w:left w:val="none" w:sz="0" w:space="0" w:color="auto"/>
                    <w:bottom w:val="none" w:sz="0" w:space="0" w:color="auto"/>
                    <w:right w:val="none" w:sz="0" w:space="0" w:color="auto"/>
                  </w:divBdr>
                </w:div>
                <w:div w:id="591166785">
                  <w:marLeft w:val="0"/>
                  <w:marRight w:val="0"/>
                  <w:marTop w:val="0"/>
                  <w:marBottom w:val="0"/>
                  <w:divBdr>
                    <w:top w:val="none" w:sz="0" w:space="0" w:color="auto"/>
                    <w:left w:val="none" w:sz="0" w:space="0" w:color="auto"/>
                    <w:bottom w:val="none" w:sz="0" w:space="0" w:color="auto"/>
                    <w:right w:val="none" w:sz="0" w:space="0" w:color="auto"/>
                  </w:divBdr>
                </w:div>
                <w:div w:id="1391733265">
                  <w:marLeft w:val="0"/>
                  <w:marRight w:val="0"/>
                  <w:marTop w:val="0"/>
                  <w:marBottom w:val="0"/>
                  <w:divBdr>
                    <w:top w:val="none" w:sz="0" w:space="0" w:color="auto"/>
                    <w:left w:val="none" w:sz="0" w:space="0" w:color="auto"/>
                    <w:bottom w:val="none" w:sz="0" w:space="0" w:color="auto"/>
                    <w:right w:val="none" w:sz="0" w:space="0" w:color="auto"/>
                  </w:divBdr>
                </w:div>
                <w:div w:id="1846938868">
                  <w:marLeft w:val="0"/>
                  <w:marRight w:val="0"/>
                  <w:marTop w:val="0"/>
                  <w:marBottom w:val="0"/>
                  <w:divBdr>
                    <w:top w:val="none" w:sz="0" w:space="0" w:color="auto"/>
                    <w:left w:val="none" w:sz="0" w:space="0" w:color="auto"/>
                    <w:bottom w:val="none" w:sz="0" w:space="0" w:color="auto"/>
                    <w:right w:val="none" w:sz="0" w:space="0" w:color="auto"/>
                  </w:divBdr>
                </w:div>
                <w:div w:id="93131301">
                  <w:marLeft w:val="0"/>
                  <w:marRight w:val="0"/>
                  <w:marTop w:val="0"/>
                  <w:marBottom w:val="0"/>
                  <w:divBdr>
                    <w:top w:val="none" w:sz="0" w:space="0" w:color="auto"/>
                    <w:left w:val="none" w:sz="0" w:space="0" w:color="auto"/>
                    <w:bottom w:val="none" w:sz="0" w:space="0" w:color="auto"/>
                    <w:right w:val="none" w:sz="0" w:space="0" w:color="auto"/>
                  </w:divBdr>
                </w:div>
                <w:div w:id="484786342">
                  <w:marLeft w:val="0"/>
                  <w:marRight w:val="0"/>
                  <w:marTop w:val="0"/>
                  <w:marBottom w:val="0"/>
                  <w:divBdr>
                    <w:top w:val="none" w:sz="0" w:space="0" w:color="auto"/>
                    <w:left w:val="none" w:sz="0" w:space="0" w:color="auto"/>
                    <w:bottom w:val="none" w:sz="0" w:space="0" w:color="auto"/>
                    <w:right w:val="none" w:sz="0" w:space="0" w:color="auto"/>
                  </w:divBdr>
                </w:div>
                <w:div w:id="1068772121">
                  <w:marLeft w:val="0"/>
                  <w:marRight w:val="0"/>
                  <w:marTop w:val="0"/>
                  <w:marBottom w:val="0"/>
                  <w:divBdr>
                    <w:top w:val="none" w:sz="0" w:space="0" w:color="auto"/>
                    <w:left w:val="none" w:sz="0" w:space="0" w:color="auto"/>
                    <w:bottom w:val="none" w:sz="0" w:space="0" w:color="auto"/>
                    <w:right w:val="none" w:sz="0" w:space="0" w:color="auto"/>
                  </w:divBdr>
                </w:div>
                <w:div w:id="2036076486">
                  <w:marLeft w:val="0"/>
                  <w:marRight w:val="0"/>
                  <w:marTop w:val="0"/>
                  <w:marBottom w:val="0"/>
                  <w:divBdr>
                    <w:top w:val="none" w:sz="0" w:space="0" w:color="auto"/>
                    <w:left w:val="none" w:sz="0" w:space="0" w:color="auto"/>
                    <w:bottom w:val="none" w:sz="0" w:space="0" w:color="auto"/>
                    <w:right w:val="none" w:sz="0" w:space="0" w:color="auto"/>
                  </w:divBdr>
                </w:div>
                <w:div w:id="690953151">
                  <w:marLeft w:val="0"/>
                  <w:marRight w:val="0"/>
                  <w:marTop w:val="0"/>
                  <w:marBottom w:val="0"/>
                  <w:divBdr>
                    <w:top w:val="none" w:sz="0" w:space="0" w:color="auto"/>
                    <w:left w:val="none" w:sz="0" w:space="0" w:color="auto"/>
                    <w:bottom w:val="none" w:sz="0" w:space="0" w:color="auto"/>
                    <w:right w:val="none" w:sz="0" w:space="0" w:color="auto"/>
                  </w:divBdr>
                </w:div>
                <w:div w:id="2077243491">
                  <w:marLeft w:val="0"/>
                  <w:marRight w:val="0"/>
                  <w:marTop w:val="0"/>
                  <w:marBottom w:val="0"/>
                  <w:divBdr>
                    <w:top w:val="none" w:sz="0" w:space="0" w:color="auto"/>
                    <w:left w:val="none" w:sz="0" w:space="0" w:color="auto"/>
                    <w:bottom w:val="none" w:sz="0" w:space="0" w:color="auto"/>
                    <w:right w:val="none" w:sz="0" w:space="0" w:color="auto"/>
                  </w:divBdr>
                </w:div>
                <w:div w:id="987123843">
                  <w:marLeft w:val="0"/>
                  <w:marRight w:val="0"/>
                  <w:marTop w:val="0"/>
                  <w:marBottom w:val="0"/>
                  <w:divBdr>
                    <w:top w:val="none" w:sz="0" w:space="0" w:color="auto"/>
                    <w:left w:val="none" w:sz="0" w:space="0" w:color="auto"/>
                    <w:bottom w:val="none" w:sz="0" w:space="0" w:color="auto"/>
                    <w:right w:val="none" w:sz="0" w:space="0" w:color="auto"/>
                  </w:divBdr>
                </w:div>
                <w:div w:id="1078986059">
                  <w:marLeft w:val="0"/>
                  <w:marRight w:val="0"/>
                  <w:marTop w:val="0"/>
                  <w:marBottom w:val="0"/>
                  <w:divBdr>
                    <w:top w:val="none" w:sz="0" w:space="0" w:color="auto"/>
                    <w:left w:val="none" w:sz="0" w:space="0" w:color="auto"/>
                    <w:bottom w:val="none" w:sz="0" w:space="0" w:color="auto"/>
                    <w:right w:val="none" w:sz="0" w:space="0" w:color="auto"/>
                  </w:divBdr>
                </w:div>
                <w:div w:id="95291399">
                  <w:marLeft w:val="0"/>
                  <w:marRight w:val="0"/>
                  <w:marTop w:val="0"/>
                  <w:marBottom w:val="0"/>
                  <w:divBdr>
                    <w:top w:val="none" w:sz="0" w:space="0" w:color="auto"/>
                    <w:left w:val="none" w:sz="0" w:space="0" w:color="auto"/>
                    <w:bottom w:val="none" w:sz="0" w:space="0" w:color="auto"/>
                    <w:right w:val="none" w:sz="0" w:space="0" w:color="auto"/>
                  </w:divBdr>
                </w:div>
                <w:div w:id="161088088">
                  <w:marLeft w:val="0"/>
                  <w:marRight w:val="0"/>
                  <w:marTop w:val="0"/>
                  <w:marBottom w:val="0"/>
                  <w:divBdr>
                    <w:top w:val="none" w:sz="0" w:space="0" w:color="auto"/>
                    <w:left w:val="none" w:sz="0" w:space="0" w:color="auto"/>
                    <w:bottom w:val="none" w:sz="0" w:space="0" w:color="auto"/>
                    <w:right w:val="none" w:sz="0" w:space="0" w:color="auto"/>
                  </w:divBdr>
                </w:div>
                <w:div w:id="1841774097">
                  <w:marLeft w:val="0"/>
                  <w:marRight w:val="0"/>
                  <w:marTop w:val="0"/>
                  <w:marBottom w:val="0"/>
                  <w:divBdr>
                    <w:top w:val="none" w:sz="0" w:space="0" w:color="auto"/>
                    <w:left w:val="none" w:sz="0" w:space="0" w:color="auto"/>
                    <w:bottom w:val="none" w:sz="0" w:space="0" w:color="auto"/>
                    <w:right w:val="none" w:sz="0" w:space="0" w:color="auto"/>
                  </w:divBdr>
                </w:div>
                <w:div w:id="937640407">
                  <w:marLeft w:val="0"/>
                  <w:marRight w:val="0"/>
                  <w:marTop w:val="0"/>
                  <w:marBottom w:val="0"/>
                  <w:divBdr>
                    <w:top w:val="none" w:sz="0" w:space="0" w:color="auto"/>
                    <w:left w:val="none" w:sz="0" w:space="0" w:color="auto"/>
                    <w:bottom w:val="none" w:sz="0" w:space="0" w:color="auto"/>
                    <w:right w:val="none" w:sz="0" w:space="0" w:color="auto"/>
                  </w:divBdr>
                </w:div>
                <w:div w:id="2108385444">
                  <w:marLeft w:val="0"/>
                  <w:marRight w:val="0"/>
                  <w:marTop w:val="0"/>
                  <w:marBottom w:val="0"/>
                  <w:divBdr>
                    <w:top w:val="none" w:sz="0" w:space="0" w:color="auto"/>
                    <w:left w:val="none" w:sz="0" w:space="0" w:color="auto"/>
                    <w:bottom w:val="none" w:sz="0" w:space="0" w:color="auto"/>
                    <w:right w:val="none" w:sz="0" w:space="0" w:color="auto"/>
                  </w:divBdr>
                </w:div>
                <w:div w:id="366956737">
                  <w:marLeft w:val="0"/>
                  <w:marRight w:val="0"/>
                  <w:marTop w:val="0"/>
                  <w:marBottom w:val="0"/>
                  <w:divBdr>
                    <w:top w:val="none" w:sz="0" w:space="0" w:color="auto"/>
                    <w:left w:val="none" w:sz="0" w:space="0" w:color="auto"/>
                    <w:bottom w:val="none" w:sz="0" w:space="0" w:color="auto"/>
                    <w:right w:val="none" w:sz="0" w:space="0" w:color="auto"/>
                  </w:divBdr>
                </w:div>
                <w:div w:id="534461203">
                  <w:marLeft w:val="0"/>
                  <w:marRight w:val="0"/>
                  <w:marTop w:val="0"/>
                  <w:marBottom w:val="0"/>
                  <w:divBdr>
                    <w:top w:val="none" w:sz="0" w:space="0" w:color="auto"/>
                    <w:left w:val="none" w:sz="0" w:space="0" w:color="auto"/>
                    <w:bottom w:val="none" w:sz="0" w:space="0" w:color="auto"/>
                    <w:right w:val="none" w:sz="0" w:space="0" w:color="auto"/>
                  </w:divBdr>
                </w:div>
                <w:div w:id="1343165045">
                  <w:marLeft w:val="0"/>
                  <w:marRight w:val="0"/>
                  <w:marTop w:val="0"/>
                  <w:marBottom w:val="0"/>
                  <w:divBdr>
                    <w:top w:val="none" w:sz="0" w:space="0" w:color="auto"/>
                    <w:left w:val="none" w:sz="0" w:space="0" w:color="auto"/>
                    <w:bottom w:val="none" w:sz="0" w:space="0" w:color="auto"/>
                    <w:right w:val="none" w:sz="0" w:space="0" w:color="auto"/>
                  </w:divBdr>
                </w:div>
                <w:div w:id="735008425">
                  <w:marLeft w:val="0"/>
                  <w:marRight w:val="0"/>
                  <w:marTop w:val="0"/>
                  <w:marBottom w:val="0"/>
                  <w:divBdr>
                    <w:top w:val="none" w:sz="0" w:space="0" w:color="auto"/>
                    <w:left w:val="none" w:sz="0" w:space="0" w:color="auto"/>
                    <w:bottom w:val="none" w:sz="0" w:space="0" w:color="auto"/>
                    <w:right w:val="none" w:sz="0" w:space="0" w:color="auto"/>
                  </w:divBdr>
                </w:div>
                <w:div w:id="957685035">
                  <w:marLeft w:val="0"/>
                  <w:marRight w:val="0"/>
                  <w:marTop w:val="0"/>
                  <w:marBottom w:val="0"/>
                  <w:divBdr>
                    <w:top w:val="none" w:sz="0" w:space="0" w:color="auto"/>
                    <w:left w:val="none" w:sz="0" w:space="0" w:color="auto"/>
                    <w:bottom w:val="none" w:sz="0" w:space="0" w:color="auto"/>
                    <w:right w:val="none" w:sz="0" w:space="0" w:color="auto"/>
                  </w:divBdr>
                </w:div>
                <w:div w:id="2022853660">
                  <w:marLeft w:val="0"/>
                  <w:marRight w:val="0"/>
                  <w:marTop w:val="0"/>
                  <w:marBottom w:val="0"/>
                  <w:divBdr>
                    <w:top w:val="none" w:sz="0" w:space="0" w:color="auto"/>
                    <w:left w:val="none" w:sz="0" w:space="0" w:color="auto"/>
                    <w:bottom w:val="none" w:sz="0" w:space="0" w:color="auto"/>
                    <w:right w:val="none" w:sz="0" w:space="0" w:color="auto"/>
                  </w:divBdr>
                </w:div>
                <w:div w:id="2091926751">
                  <w:marLeft w:val="0"/>
                  <w:marRight w:val="0"/>
                  <w:marTop w:val="0"/>
                  <w:marBottom w:val="0"/>
                  <w:divBdr>
                    <w:top w:val="none" w:sz="0" w:space="0" w:color="auto"/>
                    <w:left w:val="none" w:sz="0" w:space="0" w:color="auto"/>
                    <w:bottom w:val="none" w:sz="0" w:space="0" w:color="auto"/>
                    <w:right w:val="none" w:sz="0" w:space="0" w:color="auto"/>
                  </w:divBdr>
                </w:div>
                <w:div w:id="777218414">
                  <w:marLeft w:val="0"/>
                  <w:marRight w:val="0"/>
                  <w:marTop w:val="0"/>
                  <w:marBottom w:val="0"/>
                  <w:divBdr>
                    <w:top w:val="none" w:sz="0" w:space="0" w:color="auto"/>
                    <w:left w:val="none" w:sz="0" w:space="0" w:color="auto"/>
                    <w:bottom w:val="none" w:sz="0" w:space="0" w:color="auto"/>
                    <w:right w:val="none" w:sz="0" w:space="0" w:color="auto"/>
                  </w:divBdr>
                </w:div>
                <w:div w:id="1276404974">
                  <w:marLeft w:val="0"/>
                  <w:marRight w:val="0"/>
                  <w:marTop w:val="0"/>
                  <w:marBottom w:val="0"/>
                  <w:divBdr>
                    <w:top w:val="none" w:sz="0" w:space="0" w:color="auto"/>
                    <w:left w:val="none" w:sz="0" w:space="0" w:color="auto"/>
                    <w:bottom w:val="none" w:sz="0" w:space="0" w:color="auto"/>
                    <w:right w:val="none" w:sz="0" w:space="0" w:color="auto"/>
                  </w:divBdr>
                </w:div>
                <w:div w:id="586891918">
                  <w:marLeft w:val="0"/>
                  <w:marRight w:val="0"/>
                  <w:marTop w:val="0"/>
                  <w:marBottom w:val="0"/>
                  <w:divBdr>
                    <w:top w:val="none" w:sz="0" w:space="0" w:color="auto"/>
                    <w:left w:val="none" w:sz="0" w:space="0" w:color="auto"/>
                    <w:bottom w:val="none" w:sz="0" w:space="0" w:color="auto"/>
                    <w:right w:val="none" w:sz="0" w:space="0" w:color="auto"/>
                  </w:divBdr>
                </w:div>
                <w:div w:id="1635403039">
                  <w:marLeft w:val="0"/>
                  <w:marRight w:val="0"/>
                  <w:marTop w:val="0"/>
                  <w:marBottom w:val="0"/>
                  <w:divBdr>
                    <w:top w:val="none" w:sz="0" w:space="0" w:color="auto"/>
                    <w:left w:val="none" w:sz="0" w:space="0" w:color="auto"/>
                    <w:bottom w:val="none" w:sz="0" w:space="0" w:color="auto"/>
                    <w:right w:val="none" w:sz="0" w:space="0" w:color="auto"/>
                  </w:divBdr>
                </w:div>
                <w:div w:id="1171945331">
                  <w:marLeft w:val="0"/>
                  <w:marRight w:val="0"/>
                  <w:marTop w:val="0"/>
                  <w:marBottom w:val="0"/>
                  <w:divBdr>
                    <w:top w:val="none" w:sz="0" w:space="0" w:color="auto"/>
                    <w:left w:val="none" w:sz="0" w:space="0" w:color="auto"/>
                    <w:bottom w:val="none" w:sz="0" w:space="0" w:color="auto"/>
                    <w:right w:val="none" w:sz="0" w:space="0" w:color="auto"/>
                  </w:divBdr>
                </w:div>
                <w:div w:id="449860748">
                  <w:marLeft w:val="0"/>
                  <w:marRight w:val="0"/>
                  <w:marTop w:val="0"/>
                  <w:marBottom w:val="0"/>
                  <w:divBdr>
                    <w:top w:val="none" w:sz="0" w:space="0" w:color="auto"/>
                    <w:left w:val="none" w:sz="0" w:space="0" w:color="auto"/>
                    <w:bottom w:val="none" w:sz="0" w:space="0" w:color="auto"/>
                    <w:right w:val="none" w:sz="0" w:space="0" w:color="auto"/>
                  </w:divBdr>
                </w:div>
                <w:div w:id="638803376">
                  <w:marLeft w:val="0"/>
                  <w:marRight w:val="0"/>
                  <w:marTop w:val="0"/>
                  <w:marBottom w:val="0"/>
                  <w:divBdr>
                    <w:top w:val="none" w:sz="0" w:space="0" w:color="auto"/>
                    <w:left w:val="none" w:sz="0" w:space="0" w:color="auto"/>
                    <w:bottom w:val="none" w:sz="0" w:space="0" w:color="auto"/>
                    <w:right w:val="none" w:sz="0" w:space="0" w:color="auto"/>
                  </w:divBdr>
                </w:div>
                <w:div w:id="1456367078">
                  <w:marLeft w:val="0"/>
                  <w:marRight w:val="0"/>
                  <w:marTop w:val="0"/>
                  <w:marBottom w:val="0"/>
                  <w:divBdr>
                    <w:top w:val="none" w:sz="0" w:space="0" w:color="auto"/>
                    <w:left w:val="none" w:sz="0" w:space="0" w:color="auto"/>
                    <w:bottom w:val="none" w:sz="0" w:space="0" w:color="auto"/>
                    <w:right w:val="none" w:sz="0" w:space="0" w:color="auto"/>
                  </w:divBdr>
                </w:div>
                <w:div w:id="1165316736">
                  <w:marLeft w:val="0"/>
                  <w:marRight w:val="0"/>
                  <w:marTop w:val="0"/>
                  <w:marBottom w:val="0"/>
                  <w:divBdr>
                    <w:top w:val="none" w:sz="0" w:space="0" w:color="auto"/>
                    <w:left w:val="none" w:sz="0" w:space="0" w:color="auto"/>
                    <w:bottom w:val="none" w:sz="0" w:space="0" w:color="auto"/>
                    <w:right w:val="none" w:sz="0" w:space="0" w:color="auto"/>
                  </w:divBdr>
                </w:div>
                <w:div w:id="661855775">
                  <w:marLeft w:val="0"/>
                  <w:marRight w:val="0"/>
                  <w:marTop w:val="0"/>
                  <w:marBottom w:val="0"/>
                  <w:divBdr>
                    <w:top w:val="none" w:sz="0" w:space="0" w:color="auto"/>
                    <w:left w:val="none" w:sz="0" w:space="0" w:color="auto"/>
                    <w:bottom w:val="none" w:sz="0" w:space="0" w:color="auto"/>
                    <w:right w:val="none" w:sz="0" w:space="0" w:color="auto"/>
                  </w:divBdr>
                </w:div>
                <w:div w:id="156773893">
                  <w:marLeft w:val="0"/>
                  <w:marRight w:val="0"/>
                  <w:marTop w:val="0"/>
                  <w:marBottom w:val="0"/>
                  <w:divBdr>
                    <w:top w:val="none" w:sz="0" w:space="0" w:color="auto"/>
                    <w:left w:val="none" w:sz="0" w:space="0" w:color="auto"/>
                    <w:bottom w:val="none" w:sz="0" w:space="0" w:color="auto"/>
                    <w:right w:val="none" w:sz="0" w:space="0" w:color="auto"/>
                  </w:divBdr>
                </w:div>
                <w:div w:id="359820986">
                  <w:marLeft w:val="0"/>
                  <w:marRight w:val="0"/>
                  <w:marTop w:val="0"/>
                  <w:marBottom w:val="0"/>
                  <w:divBdr>
                    <w:top w:val="none" w:sz="0" w:space="0" w:color="auto"/>
                    <w:left w:val="none" w:sz="0" w:space="0" w:color="auto"/>
                    <w:bottom w:val="none" w:sz="0" w:space="0" w:color="auto"/>
                    <w:right w:val="none" w:sz="0" w:space="0" w:color="auto"/>
                  </w:divBdr>
                </w:div>
                <w:div w:id="1924685409">
                  <w:marLeft w:val="0"/>
                  <w:marRight w:val="0"/>
                  <w:marTop w:val="0"/>
                  <w:marBottom w:val="0"/>
                  <w:divBdr>
                    <w:top w:val="none" w:sz="0" w:space="0" w:color="auto"/>
                    <w:left w:val="none" w:sz="0" w:space="0" w:color="auto"/>
                    <w:bottom w:val="none" w:sz="0" w:space="0" w:color="auto"/>
                    <w:right w:val="none" w:sz="0" w:space="0" w:color="auto"/>
                  </w:divBdr>
                </w:div>
                <w:div w:id="1218785259">
                  <w:marLeft w:val="0"/>
                  <w:marRight w:val="0"/>
                  <w:marTop w:val="0"/>
                  <w:marBottom w:val="0"/>
                  <w:divBdr>
                    <w:top w:val="none" w:sz="0" w:space="0" w:color="auto"/>
                    <w:left w:val="none" w:sz="0" w:space="0" w:color="auto"/>
                    <w:bottom w:val="none" w:sz="0" w:space="0" w:color="auto"/>
                    <w:right w:val="none" w:sz="0" w:space="0" w:color="auto"/>
                  </w:divBdr>
                </w:div>
                <w:div w:id="16794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746">
          <w:marLeft w:val="0"/>
          <w:marRight w:val="0"/>
          <w:marTop w:val="0"/>
          <w:marBottom w:val="0"/>
          <w:divBdr>
            <w:top w:val="none" w:sz="0" w:space="0" w:color="auto"/>
            <w:left w:val="none" w:sz="0" w:space="0" w:color="auto"/>
            <w:bottom w:val="none" w:sz="0" w:space="0" w:color="auto"/>
            <w:right w:val="none" w:sz="0" w:space="0" w:color="auto"/>
          </w:divBdr>
        </w:div>
        <w:div w:id="1591113139">
          <w:marLeft w:val="0"/>
          <w:marRight w:val="0"/>
          <w:marTop w:val="0"/>
          <w:marBottom w:val="0"/>
          <w:divBdr>
            <w:top w:val="none" w:sz="0" w:space="0" w:color="auto"/>
            <w:left w:val="none" w:sz="0" w:space="0" w:color="auto"/>
            <w:bottom w:val="none" w:sz="0" w:space="0" w:color="auto"/>
            <w:right w:val="none" w:sz="0" w:space="0" w:color="auto"/>
          </w:divBdr>
        </w:div>
        <w:div w:id="1623028464">
          <w:marLeft w:val="0"/>
          <w:marRight w:val="0"/>
          <w:marTop w:val="0"/>
          <w:marBottom w:val="0"/>
          <w:divBdr>
            <w:top w:val="none" w:sz="0" w:space="0" w:color="auto"/>
            <w:left w:val="none" w:sz="0" w:space="0" w:color="auto"/>
            <w:bottom w:val="none" w:sz="0" w:space="0" w:color="auto"/>
            <w:right w:val="none" w:sz="0" w:space="0" w:color="auto"/>
          </w:divBdr>
        </w:div>
        <w:div w:id="210382778">
          <w:marLeft w:val="0"/>
          <w:marRight w:val="0"/>
          <w:marTop w:val="0"/>
          <w:marBottom w:val="0"/>
          <w:divBdr>
            <w:top w:val="none" w:sz="0" w:space="0" w:color="auto"/>
            <w:left w:val="none" w:sz="0" w:space="0" w:color="auto"/>
            <w:bottom w:val="none" w:sz="0" w:space="0" w:color="auto"/>
            <w:right w:val="none" w:sz="0" w:space="0" w:color="auto"/>
          </w:divBdr>
        </w:div>
        <w:div w:id="504367245">
          <w:marLeft w:val="0"/>
          <w:marRight w:val="0"/>
          <w:marTop w:val="0"/>
          <w:marBottom w:val="0"/>
          <w:divBdr>
            <w:top w:val="none" w:sz="0" w:space="0" w:color="auto"/>
            <w:left w:val="none" w:sz="0" w:space="0" w:color="auto"/>
            <w:bottom w:val="none" w:sz="0" w:space="0" w:color="auto"/>
            <w:right w:val="none" w:sz="0" w:space="0" w:color="auto"/>
          </w:divBdr>
          <w:divsChild>
            <w:div w:id="196162325">
              <w:marLeft w:val="0"/>
              <w:marRight w:val="0"/>
              <w:marTop w:val="0"/>
              <w:marBottom w:val="0"/>
              <w:divBdr>
                <w:top w:val="none" w:sz="0" w:space="0" w:color="auto"/>
                <w:left w:val="none" w:sz="0" w:space="0" w:color="auto"/>
                <w:bottom w:val="none" w:sz="0" w:space="0" w:color="auto"/>
                <w:right w:val="none" w:sz="0" w:space="0" w:color="auto"/>
              </w:divBdr>
            </w:div>
            <w:div w:id="1387142524">
              <w:marLeft w:val="0"/>
              <w:marRight w:val="0"/>
              <w:marTop w:val="0"/>
              <w:marBottom w:val="0"/>
              <w:divBdr>
                <w:top w:val="none" w:sz="0" w:space="0" w:color="auto"/>
                <w:left w:val="none" w:sz="0" w:space="0" w:color="auto"/>
                <w:bottom w:val="none" w:sz="0" w:space="0" w:color="auto"/>
                <w:right w:val="none" w:sz="0" w:space="0" w:color="auto"/>
              </w:divBdr>
            </w:div>
            <w:div w:id="1061099583">
              <w:marLeft w:val="0"/>
              <w:marRight w:val="0"/>
              <w:marTop w:val="0"/>
              <w:marBottom w:val="0"/>
              <w:divBdr>
                <w:top w:val="none" w:sz="0" w:space="0" w:color="auto"/>
                <w:left w:val="none" w:sz="0" w:space="0" w:color="auto"/>
                <w:bottom w:val="none" w:sz="0" w:space="0" w:color="auto"/>
                <w:right w:val="none" w:sz="0" w:space="0" w:color="auto"/>
              </w:divBdr>
            </w:div>
            <w:div w:id="761875466">
              <w:marLeft w:val="0"/>
              <w:marRight w:val="0"/>
              <w:marTop w:val="0"/>
              <w:marBottom w:val="0"/>
              <w:divBdr>
                <w:top w:val="none" w:sz="0" w:space="0" w:color="auto"/>
                <w:left w:val="none" w:sz="0" w:space="0" w:color="auto"/>
                <w:bottom w:val="none" w:sz="0" w:space="0" w:color="auto"/>
                <w:right w:val="none" w:sz="0" w:space="0" w:color="auto"/>
              </w:divBdr>
            </w:div>
            <w:div w:id="1110516861">
              <w:marLeft w:val="0"/>
              <w:marRight w:val="0"/>
              <w:marTop w:val="0"/>
              <w:marBottom w:val="0"/>
              <w:divBdr>
                <w:top w:val="none" w:sz="0" w:space="0" w:color="auto"/>
                <w:left w:val="none" w:sz="0" w:space="0" w:color="auto"/>
                <w:bottom w:val="none" w:sz="0" w:space="0" w:color="auto"/>
                <w:right w:val="none" w:sz="0" w:space="0" w:color="auto"/>
              </w:divBdr>
            </w:div>
            <w:div w:id="1916426524">
              <w:marLeft w:val="0"/>
              <w:marRight w:val="0"/>
              <w:marTop w:val="0"/>
              <w:marBottom w:val="0"/>
              <w:divBdr>
                <w:top w:val="none" w:sz="0" w:space="0" w:color="auto"/>
                <w:left w:val="none" w:sz="0" w:space="0" w:color="auto"/>
                <w:bottom w:val="none" w:sz="0" w:space="0" w:color="auto"/>
                <w:right w:val="none" w:sz="0" w:space="0" w:color="auto"/>
              </w:divBdr>
            </w:div>
            <w:div w:id="821893565">
              <w:marLeft w:val="0"/>
              <w:marRight w:val="0"/>
              <w:marTop w:val="0"/>
              <w:marBottom w:val="0"/>
              <w:divBdr>
                <w:top w:val="none" w:sz="0" w:space="0" w:color="auto"/>
                <w:left w:val="none" w:sz="0" w:space="0" w:color="auto"/>
                <w:bottom w:val="none" w:sz="0" w:space="0" w:color="auto"/>
                <w:right w:val="none" w:sz="0" w:space="0" w:color="auto"/>
              </w:divBdr>
            </w:div>
            <w:div w:id="10687777">
              <w:marLeft w:val="0"/>
              <w:marRight w:val="0"/>
              <w:marTop w:val="0"/>
              <w:marBottom w:val="0"/>
              <w:divBdr>
                <w:top w:val="none" w:sz="0" w:space="0" w:color="auto"/>
                <w:left w:val="none" w:sz="0" w:space="0" w:color="auto"/>
                <w:bottom w:val="none" w:sz="0" w:space="0" w:color="auto"/>
                <w:right w:val="none" w:sz="0" w:space="0" w:color="auto"/>
              </w:divBdr>
            </w:div>
            <w:div w:id="474874923">
              <w:marLeft w:val="0"/>
              <w:marRight w:val="0"/>
              <w:marTop w:val="0"/>
              <w:marBottom w:val="0"/>
              <w:divBdr>
                <w:top w:val="none" w:sz="0" w:space="0" w:color="auto"/>
                <w:left w:val="none" w:sz="0" w:space="0" w:color="auto"/>
                <w:bottom w:val="none" w:sz="0" w:space="0" w:color="auto"/>
                <w:right w:val="none" w:sz="0" w:space="0" w:color="auto"/>
              </w:divBdr>
            </w:div>
            <w:div w:id="2063165364">
              <w:marLeft w:val="0"/>
              <w:marRight w:val="0"/>
              <w:marTop w:val="0"/>
              <w:marBottom w:val="0"/>
              <w:divBdr>
                <w:top w:val="none" w:sz="0" w:space="0" w:color="auto"/>
                <w:left w:val="none" w:sz="0" w:space="0" w:color="auto"/>
                <w:bottom w:val="none" w:sz="0" w:space="0" w:color="auto"/>
                <w:right w:val="none" w:sz="0" w:space="0" w:color="auto"/>
              </w:divBdr>
            </w:div>
            <w:div w:id="315034042">
              <w:marLeft w:val="0"/>
              <w:marRight w:val="0"/>
              <w:marTop w:val="0"/>
              <w:marBottom w:val="0"/>
              <w:divBdr>
                <w:top w:val="none" w:sz="0" w:space="0" w:color="auto"/>
                <w:left w:val="none" w:sz="0" w:space="0" w:color="auto"/>
                <w:bottom w:val="none" w:sz="0" w:space="0" w:color="auto"/>
                <w:right w:val="none" w:sz="0" w:space="0" w:color="auto"/>
              </w:divBdr>
            </w:div>
            <w:div w:id="654844320">
              <w:marLeft w:val="0"/>
              <w:marRight w:val="0"/>
              <w:marTop w:val="0"/>
              <w:marBottom w:val="0"/>
              <w:divBdr>
                <w:top w:val="none" w:sz="0" w:space="0" w:color="auto"/>
                <w:left w:val="none" w:sz="0" w:space="0" w:color="auto"/>
                <w:bottom w:val="none" w:sz="0" w:space="0" w:color="auto"/>
                <w:right w:val="none" w:sz="0" w:space="0" w:color="auto"/>
              </w:divBdr>
            </w:div>
            <w:div w:id="255796874">
              <w:marLeft w:val="0"/>
              <w:marRight w:val="0"/>
              <w:marTop w:val="0"/>
              <w:marBottom w:val="0"/>
              <w:divBdr>
                <w:top w:val="none" w:sz="0" w:space="0" w:color="auto"/>
                <w:left w:val="none" w:sz="0" w:space="0" w:color="auto"/>
                <w:bottom w:val="none" w:sz="0" w:space="0" w:color="auto"/>
                <w:right w:val="none" w:sz="0" w:space="0" w:color="auto"/>
              </w:divBdr>
            </w:div>
            <w:div w:id="438914384">
              <w:marLeft w:val="0"/>
              <w:marRight w:val="0"/>
              <w:marTop w:val="0"/>
              <w:marBottom w:val="0"/>
              <w:divBdr>
                <w:top w:val="none" w:sz="0" w:space="0" w:color="auto"/>
                <w:left w:val="none" w:sz="0" w:space="0" w:color="auto"/>
                <w:bottom w:val="none" w:sz="0" w:space="0" w:color="auto"/>
                <w:right w:val="none" w:sz="0" w:space="0" w:color="auto"/>
              </w:divBdr>
            </w:div>
            <w:div w:id="76758016">
              <w:marLeft w:val="0"/>
              <w:marRight w:val="0"/>
              <w:marTop w:val="0"/>
              <w:marBottom w:val="0"/>
              <w:divBdr>
                <w:top w:val="none" w:sz="0" w:space="0" w:color="auto"/>
                <w:left w:val="none" w:sz="0" w:space="0" w:color="auto"/>
                <w:bottom w:val="none" w:sz="0" w:space="0" w:color="auto"/>
                <w:right w:val="none" w:sz="0" w:space="0" w:color="auto"/>
              </w:divBdr>
            </w:div>
            <w:div w:id="1483423142">
              <w:marLeft w:val="0"/>
              <w:marRight w:val="0"/>
              <w:marTop w:val="0"/>
              <w:marBottom w:val="0"/>
              <w:divBdr>
                <w:top w:val="none" w:sz="0" w:space="0" w:color="auto"/>
                <w:left w:val="none" w:sz="0" w:space="0" w:color="auto"/>
                <w:bottom w:val="none" w:sz="0" w:space="0" w:color="auto"/>
                <w:right w:val="none" w:sz="0" w:space="0" w:color="auto"/>
              </w:divBdr>
            </w:div>
            <w:div w:id="400101440">
              <w:marLeft w:val="0"/>
              <w:marRight w:val="0"/>
              <w:marTop w:val="0"/>
              <w:marBottom w:val="0"/>
              <w:divBdr>
                <w:top w:val="none" w:sz="0" w:space="0" w:color="auto"/>
                <w:left w:val="none" w:sz="0" w:space="0" w:color="auto"/>
                <w:bottom w:val="none" w:sz="0" w:space="0" w:color="auto"/>
                <w:right w:val="none" w:sz="0" w:space="0" w:color="auto"/>
              </w:divBdr>
            </w:div>
            <w:div w:id="63381564">
              <w:marLeft w:val="0"/>
              <w:marRight w:val="0"/>
              <w:marTop w:val="0"/>
              <w:marBottom w:val="0"/>
              <w:divBdr>
                <w:top w:val="none" w:sz="0" w:space="0" w:color="auto"/>
                <w:left w:val="none" w:sz="0" w:space="0" w:color="auto"/>
                <w:bottom w:val="none" w:sz="0" w:space="0" w:color="auto"/>
                <w:right w:val="none" w:sz="0" w:space="0" w:color="auto"/>
              </w:divBdr>
            </w:div>
            <w:div w:id="588083053">
              <w:marLeft w:val="0"/>
              <w:marRight w:val="0"/>
              <w:marTop w:val="0"/>
              <w:marBottom w:val="0"/>
              <w:divBdr>
                <w:top w:val="none" w:sz="0" w:space="0" w:color="auto"/>
                <w:left w:val="none" w:sz="0" w:space="0" w:color="auto"/>
                <w:bottom w:val="none" w:sz="0" w:space="0" w:color="auto"/>
                <w:right w:val="none" w:sz="0" w:space="0" w:color="auto"/>
              </w:divBdr>
            </w:div>
            <w:div w:id="1133450175">
              <w:marLeft w:val="0"/>
              <w:marRight w:val="0"/>
              <w:marTop w:val="0"/>
              <w:marBottom w:val="0"/>
              <w:divBdr>
                <w:top w:val="none" w:sz="0" w:space="0" w:color="auto"/>
                <w:left w:val="none" w:sz="0" w:space="0" w:color="auto"/>
                <w:bottom w:val="none" w:sz="0" w:space="0" w:color="auto"/>
                <w:right w:val="none" w:sz="0" w:space="0" w:color="auto"/>
              </w:divBdr>
            </w:div>
            <w:div w:id="550000014">
              <w:marLeft w:val="0"/>
              <w:marRight w:val="0"/>
              <w:marTop w:val="0"/>
              <w:marBottom w:val="0"/>
              <w:divBdr>
                <w:top w:val="none" w:sz="0" w:space="0" w:color="auto"/>
                <w:left w:val="none" w:sz="0" w:space="0" w:color="auto"/>
                <w:bottom w:val="none" w:sz="0" w:space="0" w:color="auto"/>
                <w:right w:val="none" w:sz="0" w:space="0" w:color="auto"/>
              </w:divBdr>
            </w:div>
            <w:div w:id="1252005332">
              <w:marLeft w:val="0"/>
              <w:marRight w:val="0"/>
              <w:marTop w:val="0"/>
              <w:marBottom w:val="0"/>
              <w:divBdr>
                <w:top w:val="none" w:sz="0" w:space="0" w:color="auto"/>
                <w:left w:val="none" w:sz="0" w:space="0" w:color="auto"/>
                <w:bottom w:val="none" w:sz="0" w:space="0" w:color="auto"/>
                <w:right w:val="none" w:sz="0" w:space="0" w:color="auto"/>
              </w:divBdr>
            </w:div>
            <w:div w:id="1716924410">
              <w:marLeft w:val="0"/>
              <w:marRight w:val="0"/>
              <w:marTop w:val="0"/>
              <w:marBottom w:val="0"/>
              <w:divBdr>
                <w:top w:val="none" w:sz="0" w:space="0" w:color="auto"/>
                <w:left w:val="none" w:sz="0" w:space="0" w:color="auto"/>
                <w:bottom w:val="none" w:sz="0" w:space="0" w:color="auto"/>
                <w:right w:val="none" w:sz="0" w:space="0" w:color="auto"/>
              </w:divBdr>
            </w:div>
            <w:div w:id="372971758">
              <w:marLeft w:val="0"/>
              <w:marRight w:val="0"/>
              <w:marTop w:val="0"/>
              <w:marBottom w:val="0"/>
              <w:divBdr>
                <w:top w:val="none" w:sz="0" w:space="0" w:color="auto"/>
                <w:left w:val="none" w:sz="0" w:space="0" w:color="auto"/>
                <w:bottom w:val="none" w:sz="0" w:space="0" w:color="auto"/>
                <w:right w:val="none" w:sz="0" w:space="0" w:color="auto"/>
              </w:divBdr>
            </w:div>
            <w:div w:id="1589969333">
              <w:marLeft w:val="0"/>
              <w:marRight w:val="0"/>
              <w:marTop w:val="0"/>
              <w:marBottom w:val="0"/>
              <w:divBdr>
                <w:top w:val="none" w:sz="0" w:space="0" w:color="auto"/>
                <w:left w:val="none" w:sz="0" w:space="0" w:color="auto"/>
                <w:bottom w:val="none" w:sz="0" w:space="0" w:color="auto"/>
                <w:right w:val="none" w:sz="0" w:space="0" w:color="auto"/>
              </w:divBdr>
            </w:div>
            <w:div w:id="182206726">
              <w:marLeft w:val="0"/>
              <w:marRight w:val="0"/>
              <w:marTop w:val="0"/>
              <w:marBottom w:val="0"/>
              <w:divBdr>
                <w:top w:val="none" w:sz="0" w:space="0" w:color="auto"/>
                <w:left w:val="none" w:sz="0" w:space="0" w:color="auto"/>
                <w:bottom w:val="none" w:sz="0" w:space="0" w:color="auto"/>
                <w:right w:val="none" w:sz="0" w:space="0" w:color="auto"/>
              </w:divBdr>
            </w:div>
            <w:div w:id="439037009">
              <w:marLeft w:val="0"/>
              <w:marRight w:val="0"/>
              <w:marTop w:val="0"/>
              <w:marBottom w:val="0"/>
              <w:divBdr>
                <w:top w:val="none" w:sz="0" w:space="0" w:color="auto"/>
                <w:left w:val="none" w:sz="0" w:space="0" w:color="auto"/>
                <w:bottom w:val="none" w:sz="0" w:space="0" w:color="auto"/>
                <w:right w:val="none" w:sz="0" w:space="0" w:color="auto"/>
              </w:divBdr>
            </w:div>
            <w:div w:id="649597884">
              <w:marLeft w:val="0"/>
              <w:marRight w:val="0"/>
              <w:marTop w:val="0"/>
              <w:marBottom w:val="0"/>
              <w:divBdr>
                <w:top w:val="none" w:sz="0" w:space="0" w:color="auto"/>
                <w:left w:val="none" w:sz="0" w:space="0" w:color="auto"/>
                <w:bottom w:val="none" w:sz="0" w:space="0" w:color="auto"/>
                <w:right w:val="none" w:sz="0" w:space="0" w:color="auto"/>
              </w:divBdr>
            </w:div>
            <w:div w:id="857738073">
              <w:marLeft w:val="0"/>
              <w:marRight w:val="0"/>
              <w:marTop w:val="0"/>
              <w:marBottom w:val="0"/>
              <w:divBdr>
                <w:top w:val="none" w:sz="0" w:space="0" w:color="auto"/>
                <w:left w:val="none" w:sz="0" w:space="0" w:color="auto"/>
                <w:bottom w:val="none" w:sz="0" w:space="0" w:color="auto"/>
                <w:right w:val="none" w:sz="0" w:space="0" w:color="auto"/>
              </w:divBdr>
            </w:div>
            <w:div w:id="1650941013">
              <w:marLeft w:val="0"/>
              <w:marRight w:val="0"/>
              <w:marTop w:val="0"/>
              <w:marBottom w:val="0"/>
              <w:divBdr>
                <w:top w:val="none" w:sz="0" w:space="0" w:color="auto"/>
                <w:left w:val="none" w:sz="0" w:space="0" w:color="auto"/>
                <w:bottom w:val="none" w:sz="0" w:space="0" w:color="auto"/>
                <w:right w:val="none" w:sz="0" w:space="0" w:color="auto"/>
              </w:divBdr>
            </w:div>
            <w:div w:id="1420712342">
              <w:marLeft w:val="0"/>
              <w:marRight w:val="0"/>
              <w:marTop w:val="0"/>
              <w:marBottom w:val="0"/>
              <w:divBdr>
                <w:top w:val="none" w:sz="0" w:space="0" w:color="auto"/>
                <w:left w:val="none" w:sz="0" w:space="0" w:color="auto"/>
                <w:bottom w:val="none" w:sz="0" w:space="0" w:color="auto"/>
                <w:right w:val="none" w:sz="0" w:space="0" w:color="auto"/>
              </w:divBdr>
            </w:div>
            <w:div w:id="2125730673">
              <w:marLeft w:val="0"/>
              <w:marRight w:val="0"/>
              <w:marTop w:val="0"/>
              <w:marBottom w:val="0"/>
              <w:divBdr>
                <w:top w:val="none" w:sz="0" w:space="0" w:color="auto"/>
                <w:left w:val="none" w:sz="0" w:space="0" w:color="auto"/>
                <w:bottom w:val="none" w:sz="0" w:space="0" w:color="auto"/>
                <w:right w:val="none" w:sz="0" w:space="0" w:color="auto"/>
              </w:divBdr>
            </w:div>
            <w:div w:id="1695768738">
              <w:marLeft w:val="0"/>
              <w:marRight w:val="0"/>
              <w:marTop w:val="0"/>
              <w:marBottom w:val="0"/>
              <w:divBdr>
                <w:top w:val="none" w:sz="0" w:space="0" w:color="auto"/>
                <w:left w:val="none" w:sz="0" w:space="0" w:color="auto"/>
                <w:bottom w:val="none" w:sz="0" w:space="0" w:color="auto"/>
                <w:right w:val="none" w:sz="0" w:space="0" w:color="auto"/>
              </w:divBdr>
            </w:div>
            <w:div w:id="1277713590">
              <w:marLeft w:val="0"/>
              <w:marRight w:val="0"/>
              <w:marTop w:val="0"/>
              <w:marBottom w:val="0"/>
              <w:divBdr>
                <w:top w:val="none" w:sz="0" w:space="0" w:color="auto"/>
                <w:left w:val="none" w:sz="0" w:space="0" w:color="auto"/>
                <w:bottom w:val="none" w:sz="0" w:space="0" w:color="auto"/>
                <w:right w:val="none" w:sz="0" w:space="0" w:color="auto"/>
              </w:divBdr>
            </w:div>
            <w:div w:id="1207566440">
              <w:marLeft w:val="0"/>
              <w:marRight w:val="0"/>
              <w:marTop w:val="0"/>
              <w:marBottom w:val="0"/>
              <w:divBdr>
                <w:top w:val="none" w:sz="0" w:space="0" w:color="auto"/>
                <w:left w:val="none" w:sz="0" w:space="0" w:color="auto"/>
                <w:bottom w:val="none" w:sz="0" w:space="0" w:color="auto"/>
                <w:right w:val="none" w:sz="0" w:space="0" w:color="auto"/>
              </w:divBdr>
            </w:div>
            <w:div w:id="408618943">
              <w:marLeft w:val="0"/>
              <w:marRight w:val="0"/>
              <w:marTop w:val="0"/>
              <w:marBottom w:val="0"/>
              <w:divBdr>
                <w:top w:val="none" w:sz="0" w:space="0" w:color="auto"/>
                <w:left w:val="none" w:sz="0" w:space="0" w:color="auto"/>
                <w:bottom w:val="none" w:sz="0" w:space="0" w:color="auto"/>
                <w:right w:val="none" w:sz="0" w:space="0" w:color="auto"/>
              </w:divBdr>
            </w:div>
            <w:div w:id="621813062">
              <w:marLeft w:val="0"/>
              <w:marRight w:val="0"/>
              <w:marTop w:val="0"/>
              <w:marBottom w:val="0"/>
              <w:divBdr>
                <w:top w:val="none" w:sz="0" w:space="0" w:color="auto"/>
                <w:left w:val="none" w:sz="0" w:space="0" w:color="auto"/>
                <w:bottom w:val="none" w:sz="0" w:space="0" w:color="auto"/>
                <w:right w:val="none" w:sz="0" w:space="0" w:color="auto"/>
              </w:divBdr>
            </w:div>
            <w:div w:id="555430955">
              <w:marLeft w:val="0"/>
              <w:marRight w:val="0"/>
              <w:marTop w:val="0"/>
              <w:marBottom w:val="0"/>
              <w:divBdr>
                <w:top w:val="none" w:sz="0" w:space="0" w:color="auto"/>
                <w:left w:val="none" w:sz="0" w:space="0" w:color="auto"/>
                <w:bottom w:val="none" w:sz="0" w:space="0" w:color="auto"/>
                <w:right w:val="none" w:sz="0" w:space="0" w:color="auto"/>
              </w:divBdr>
            </w:div>
            <w:div w:id="1616593465">
              <w:marLeft w:val="0"/>
              <w:marRight w:val="0"/>
              <w:marTop w:val="0"/>
              <w:marBottom w:val="0"/>
              <w:divBdr>
                <w:top w:val="none" w:sz="0" w:space="0" w:color="auto"/>
                <w:left w:val="none" w:sz="0" w:space="0" w:color="auto"/>
                <w:bottom w:val="none" w:sz="0" w:space="0" w:color="auto"/>
                <w:right w:val="none" w:sz="0" w:space="0" w:color="auto"/>
              </w:divBdr>
            </w:div>
            <w:div w:id="674725625">
              <w:marLeft w:val="0"/>
              <w:marRight w:val="0"/>
              <w:marTop w:val="0"/>
              <w:marBottom w:val="0"/>
              <w:divBdr>
                <w:top w:val="none" w:sz="0" w:space="0" w:color="auto"/>
                <w:left w:val="none" w:sz="0" w:space="0" w:color="auto"/>
                <w:bottom w:val="none" w:sz="0" w:space="0" w:color="auto"/>
                <w:right w:val="none" w:sz="0" w:space="0" w:color="auto"/>
              </w:divBdr>
            </w:div>
            <w:div w:id="1465004297">
              <w:marLeft w:val="0"/>
              <w:marRight w:val="0"/>
              <w:marTop w:val="0"/>
              <w:marBottom w:val="0"/>
              <w:divBdr>
                <w:top w:val="none" w:sz="0" w:space="0" w:color="auto"/>
                <w:left w:val="none" w:sz="0" w:space="0" w:color="auto"/>
                <w:bottom w:val="none" w:sz="0" w:space="0" w:color="auto"/>
                <w:right w:val="none" w:sz="0" w:space="0" w:color="auto"/>
              </w:divBdr>
            </w:div>
            <w:div w:id="1105615817">
              <w:marLeft w:val="0"/>
              <w:marRight w:val="0"/>
              <w:marTop w:val="0"/>
              <w:marBottom w:val="0"/>
              <w:divBdr>
                <w:top w:val="none" w:sz="0" w:space="0" w:color="auto"/>
                <w:left w:val="none" w:sz="0" w:space="0" w:color="auto"/>
                <w:bottom w:val="none" w:sz="0" w:space="0" w:color="auto"/>
                <w:right w:val="none" w:sz="0" w:space="0" w:color="auto"/>
              </w:divBdr>
            </w:div>
            <w:div w:id="1581673130">
              <w:marLeft w:val="0"/>
              <w:marRight w:val="0"/>
              <w:marTop w:val="0"/>
              <w:marBottom w:val="0"/>
              <w:divBdr>
                <w:top w:val="none" w:sz="0" w:space="0" w:color="auto"/>
                <w:left w:val="none" w:sz="0" w:space="0" w:color="auto"/>
                <w:bottom w:val="none" w:sz="0" w:space="0" w:color="auto"/>
                <w:right w:val="none" w:sz="0" w:space="0" w:color="auto"/>
              </w:divBdr>
            </w:div>
            <w:div w:id="413168993">
              <w:marLeft w:val="0"/>
              <w:marRight w:val="0"/>
              <w:marTop w:val="0"/>
              <w:marBottom w:val="0"/>
              <w:divBdr>
                <w:top w:val="none" w:sz="0" w:space="0" w:color="auto"/>
                <w:left w:val="none" w:sz="0" w:space="0" w:color="auto"/>
                <w:bottom w:val="none" w:sz="0" w:space="0" w:color="auto"/>
                <w:right w:val="none" w:sz="0" w:space="0" w:color="auto"/>
              </w:divBdr>
            </w:div>
            <w:div w:id="684358670">
              <w:marLeft w:val="0"/>
              <w:marRight w:val="0"/>
              <w:marTop w:val="0"/>
              <w:marBottom w:val="0"/>
              <w:divBdr>
                <w:top w:val="none" w:sz="0" w:space="0" w:color="auto"/>
                <w:left w:val="none" w:sz="0" w:space="0" w:color="auto"/>
                <w:bottom w:val="none" w:sz="0" w:space="0" w:color="auto"/>
                <w:right w:val="none" w:sz="0" w:space="0" w:color="auto"/>
              </w:divBdr>
            </w:div>
            <w:div w:id="1631933304">
              <w:marLeft w:val="0"/>
              <w:marRight w:val="0"/>
              <w:marTop w:val="0"/>
              <w:marBottom w:val="0"/>
              <w:divBdr>
                <w:top w:val="none" w:sz="0" w:space="0" w:color="auto"/>
                <w:left w:val="none" w:sz="0" w:space="0" w:color="auto"/>
                <w:bottom w:val="none" w:sz="0" w:space="0" w:color="auto"/>
                <w:right w:val="none" w:sz="0" w:space="0" w:color="auto"/>
              </w:divBdr>
            </w:div>
            <w:div w:id="1169756383">
              <w:marLeft w:val="0"/>
              <w:marRight w:val="0"/>
              <w:marTop w:val="0"/>
              <w:marBottom w:val="0"/>
              <w:divBdr>
                <w:top w:val="none" w:sz="0" w:space="0" w:color="auto"/>
                <w:left w:val="none" w:sz="0" w:space="0" w:color="auto"/>
                <w:bottom w:val="none" w:sz="0" w:space="0" w:color="auto"/>
                <w:right w:val="none" w:sz="0" w:space="0" w:color="auto"/>
              </w:divBdr>
            </w:div>
            <w:div w:id="1390685525">
              <w:marLeft w:val="0"/>
              <w:marRight w:val="0"/>
              <w:marTop w:val="0"/>
              <w:marBottom w:val="0"/>
              <w:divBdr>
                <w:top w:val="none" w:sz="0" w:space="0" w:color="auto"/>
                <w:left w:val="none" w:sz="0" w:space="0" w:color="auto"/>
                <w:bottom w:val="none" w:sz="0" w:space="0" w:color="auto"/>
                <w:right w:val="none" w:sz="0" w:space="0" w:color="auto"/>
              </w:divBdr>
            </w:div>
            <w:div w:id="930892363">
              <w:marLeft w:val="0"/>
              <w:marRight w:val="0"/>
              <w:marTop w:val="0"/>
              <w:marBottom w:val="0"/>
              <w:divBdr>
                <w:top w:val="none" w:sz="0" w:space="0" w:color="auto"/>
                <w:left w:val="none" w:sz="0" w:space="0" w:color="auto"/>
                <w:bottom w:val="none" w:sz="0" w:space="0" w:color="auto"/>
                <w:right w:val="none" w:sz="0" w:space="0" w:color="auto"/>
              </w:divBdr>
            </w:div>
            <w:div w:id="1051537194">
              <w:marLeft w:val="0"/>
              <w:marRight w:val="0"/>
              <w:marTop w:val="0"/>
              <w:marBottom w:val="0"/>
              <w:divBdr>
                <w:top w:val="none" w:sz="0" w:space="0" w:color="auto"/>
                <w:left w:val="none" w:sz="0" w:space="0" w:color="auto"/>
                <w:bottom w:val="none" w:sz="0" w:space="0" w:color="auto"/>
                <w:right w:val="none" w:sz="0" w:space="0" w:color="auto"/>
              </w:divBdr>
            </w:div>
            <w:div w:id="2131974944">
              <w:marLeft w:val="0"/>
              <w:marRight w:val="0"/>
              <w:marTop w:val="0"/>
              <w:marBottom w:val="0"/>
              <w:divBdr>
                <w:top w:val="none" w:sz="0" w:space="0" w:color="auto"/>
                <w:left w:val="none" w:sz="0" w:space="0" w:color="auto"/>
                <w:bottom w:val="none" w:sz="0" w:space="0" w:color="auto"/>
                <w:right w:val="none" w:sz="0" w:space="0" w:color="auto"/>
              </w:divBdr>
            </w:div>
            <w:div w:id="214002926">
              <w:marLeft w:val="0"/>
              <w:marRight w:val="0"/>
              <w:marTop w:val="0"/>
              <w:marBottom w:val="0"/>
              <w:divBdr>
                <w:top w:val="none" w:sz="0" w:space="0" w:color="auto"/>
                <w:left w:val="none" w:sz="0" w:space="0" w:color="auto"/>
                <w:bottom w:val="none" w:sz="0" w:space="0" w:color="auto"/>
                <w:right w:val="none" w:sz="0" w:space="0" w:color="auto"/>
              </w:divBdr>
            </w:div>
            <w:div w:id="181827640">
              <w:marLeft w:val="0"/>
              <w:marRight w:val="0"/>
              <w:marTop w:val="0"/>
              <w:marBottom w:val="0"/>
              <w:divBdr>
                <w:top w:val="none" w:sz="0" w:space="0" w:color="auto"/>
                <w:left w:val="none" w:sz="0" w:space="0" w:color="auto"/>
                <w:bottom w:val="none" w:sz="0" w:space="0" w:color="auto"/>
                <w:right w:val="none" w:sz="0" w:space="0" w:color="auto"/>
              </w:divBdr>
            </w:div>
            <w:div w:id="906376320">
              <w:marLeft w:val="0"/>
              <w:marRight w:val="0"/>
              <w:marTop w:val="0"/>
              <w:marBottom w:val="0"/>
              <w:divBdr>
                <w:top w:val="none" w:sz="0" w:space="0" w:color="auto"/>
                <w:left w:val="none" w:sz="0" w:space="0" w:color="auto"/>
                <w:bottom w:val="none" w:sz="0" w:space="0" w:color="auto"/>
                <w:right w:val="none" w:sz="0" w:space="0" w:color="auto"/>
              </w:divBdr>
            </w:div>
            <w:div w:id="926501946">
              <w:marLeft w:val="0"/>
              <w:marRight w:val="0"/>
              <w:marTop w:val="0"/>
              <w:marBottom w:val="0"/>
              <w:divBdr>
                <w:top w:val="none" w:sz="0" w:space="0" w:color="auto"/>
                <w:left w:val="none" w:sz="0" w:space="0" w:color="auto"/>
                <w:bottom w:val="none" w:sz="0" w:space="0" w:color="auto"/>
                <w:right w:val="none" w:sz="0" w:space="0" w:color="auto"/>
              </w:divBdr>
            </w:div>
            <w:div w:id="1565214378">
              <w:marLeft w:val="0"/>
              <w:marRight w:val="0"/>
              <w:marTop w:val="0"/>
              <w:marBottom w:val="0"/>
              <w:divBdr>
                <w:top w:val="none" w:sz="0" w:space="0" w:color="auto"/>
                <w:left w:val="none" w:sz="0" w:space="0" w:color="auto"/>
                <w:bottom w:val="none" w:sz="0" w:space="0" w:color="auto"/>
                <w:right w:val="none" w:sz="0" w:space="0" w:color="auto"/>
              </w:divBdr>
            </w:div>
            <w:div w:id="2043748639">
              <w:marLeft w:val="0"/>
              <w:marRight w:val="0"/>
              <w:marTop w:val="0"/>
              <w:marBottom w:val="0"/>
              <w:divBdr>
                <w:top w:val="none" w:sz="0" w:space="0" w:color="auto"/>
                <w:left w:val="none" w:sz="0" w:space="0" w:color="auto"/>
                <w:bottom w:val="none" w:sz="0" w:space="0" w:color="auto"/>
                <w:right w:val="none" w:sz="0" w:space="0" w:color="auto"/>
              </w:divBdr>
            </w:div>
            <w:div w:id="1117526183">
              <w:marLeft w:val="0"/>
              <w:marRight w:val="0"/>
              <w:marTop w:val="0"/>
              <w:marBottom w:val="0"/>
              <w:divBdr>
                <w:top w:val="none" w:sz="0" w:space="0" w:color="auto"/>
                <w:left w:val="none" w:sz="0" w:space="0" w:color="auto"/>
                <w:bottom w:val="none" w:sz="0" w:space="0" w:color="auto"/>
                <w:right w:val="none" w:sz="0" w:space="0" w:color="auto"/>
              </w:divBdr>
            </w:div>
            <w:div w:id="1081565477">
              <w:marLeft w:val="0"/>
              <w:marRight w:val="0"/>
              <w:marTop w:val="0"/>
              <w:marBottom w:val="0"/>
              <w:divBdr>
                <w:top w:val="none" w:sz="0" w:space="0" w:color="auto"/>
                <w:left w:val="none" w:sz="0" w:space="0" w:color="auto"/>
                <w:bottom w:val="none" w:sz="0" w:space="0" w:color="auto"/>
                <w:right w:val="none" w:sz="0" w:space="0" w:color="auto"/>
              </w:divBdr>
            </w:div>
            <w:div w:id="1974288461">
              <w:marLeft w:val="0"/>
              <w:marRight w:val="0"/>
              <w:marTop w:val="0"/>
              <w:marBottom w:val="0"/>
              <w:divBdr>
                <w:top w:val="none" w:sz="0" w:space="0" w:color="auto"/>
                <w:left w:val="none" w:sz="0" w:space="0" w:color="auto"/>
                <w:bottom w:val="none" w:sz="0" w:space="0" w:color="auto"/>
                <w:right w:val="none" w:sz="0" w:space="0" w:color="auto"/>
              </w:divBdr>
            </w:div>
            <w:div w:id="1606109140">
              <w:marLeft w:val="0"/>
              <w:marRight w:val="0"/>
              <w:marTop w:val="0"/>
              <w:marBottom w:val="0"/>
              <w:divBdr>
                <w:top w:val="none" w:sz="0" w:space="0" w:color="auto"/>
                <w:left w:val="none" w:sz="0" w:space="0" w:color="auto"/>
                <w:bottom w:val="none" w:sz="0" w:space="0" w:color="auto"/>
                <w:right w:val="none" w:sz="0" w:space="0" w:color="auto"/>
              </w:divBdr>
            </w:div>
            <w:div w:id="544801448">
              <w:marLeft w:val="0"/>
              <w:marRight w:val="0"/>
              <w:marTop w:val="0"/>
              <w:marBottom w:val="0"/>
              <w:divBdr>
                <w:top w:val="none" w:sz="0" w:space="0" w:color="auto"/>
                <w:left w:val="none" w:sz="0" w:space="0" w:color="auto"/>
                <w:bottom w:val="none" w:sz="0" w:space="0" w:color="auto"/>
                <w:right w:val="none" w:sz="0" w:space="0" w:color="auto"/>
              </w:divBdr>
            </w:div>
            <w:div w:id="1904563036">
              <w:marLeft w:val="0"/>
              <w:marRight w:val="0"/>
              <w:marTop w:val="0"/>
              <w:marBottom w:val="0"/>
              <w:divBdr>
                <w:top w:val="none" w:sz="0" w:space="0" w:color="auto"/>
                <w:left w:val="none" w:sz="0" w:space="0" w:color="auto"/>
                <w:bottom w:val="none" w:sz="0" w:space="0" w:color="auto"/>
                <w:right w:val="none" w:sz="0" w:space="0" w:color="auto"/>
              </w:divBdr>
            </w:div>
            <w:div w:id="571432831">
              <w:marLeft w:val="0"/>
              <w:marRight w:val="0"/>
              <w:marTop w:val="0"/>
              <w:marBottom w:val="0"/>
              <w:divBdr>
                <w:top w:val="none" w:sz="0" w:space="0" w:color="auto"/>
                <w:left w:val="none" w:sz="0" w:space="0" w:color="auto"/>
                <w:bottom w:val="none" w:sz="0" w:space="0" w:color="auto"/>
                <w:right w:val="none" w:sz="0" w:space="0" w:color="auto"/>
              </w:divBdr>
            </w:div>
            <w:div w:id="1106266734">
              <w:marLeft w:val="0"/>
              <w:marRight w:val="0"/>
              <w:marTop w:val="0"/>
              <w:marBottom w:val="0"/>
              <w:divBdr>
                <w:top w:val="none" w:sz="0" w:space="0" w:color="auto"/>
                <w:left w:val="none" w:sz="0" w:space="0" w:color="auto"/>
                <w:bottom w:val="none" w:sz="0" w:space="0" w:color="auto"/>
                <w:right w:val="none" w:sz="0" w:space="0" w:color="auto"/>
              </w:divBdr>
            </w:div>
            <w:div w:id="152258261">
              <w:marLeft w:val="0"/>
              <w:marRight w:val="0"/>
              <w:marTop w:val="0"/>
              <w:marBottom w:val="0"/>
              <w:divBdr>
                <w:top w:val="none" w:sz="0" w:space="0" w:color="auto"/>
                <w:left w:val="none" w:sz="0" w:space="0" w:color="auto"/>
                <w:bottom w:val="none" w:sz="0" w:space="0" w:color="auto"/>
                <w:right w:val="none" w:sz="0" w:space="0" w:color="auto"/>
              </w:divBdr>
            </w:div>
            <w:div w:id="1918394366">
              <w:marLeft w:val="0"/>
              <w:marRight w:val="0"/>
              <w:marTop w:val="0"/>
              <w:marBottom w:val="0"/>
              <w:divBdr>
                <w:top w:val="none" w:sz="0" w:space="0" w:color="auto"/>
                <w:left w:val="none" w:sz="0" w:space="0" w:color="auto"/>
                <w:bottom w:val="none" w:sz="0" w:space="0" w:color="auto"/>
                <w:right w:val="none" w:sz="0" w:space="0" w:color="auto"/>
              </w:divBdr>
            </w:div>
            <w:div w:id="1009482949">
              <w:marLeft w:val="0"/>
              <w:marRight w:val="0"/>
              <w:marTop w:val="0"/>
              <w:marBottom w:val="0"/>
              <w:divBdr>
                <w:top w:val="none" w:sz="0" w:space="0" w:color="auto"/>
                <w:left w:val="none" w:sz="0" w:space="0" w:color="auto"/>
                <w:bottom w:val="none" w:sz="0" w:space="0" w:color="auto"/>
                <w:right w:val="none" w:sz="0" w:space="0" w:color="auto"/>
              </w:divBdr>
            </w:div>
            <w:div w:id="1109813074">
              <w:marLeft w:val="0"/>
              <w:marRight w:val="0"/>
              <w:marTop w:val="0"/>
              <w:marBottom w:val="0"/>
              <w:divBdr>
                <w:top w:val="none" w:sz="0" w:space="0" w:color="auto"/>
                <w:left w:val="none" w:sz="0" w:space="0" w:color="auto"/>
                <w:bottom w:val="none" w:sz="0" w:space="0" w:color="auto"/>
                <w:right w:val="none" w:sz="0" w:space="0" w:color="auto"/>
              </w:divBdr>
            </w:div>
            <w:div w:id="1800416266">
              <w:marLeft w:val="0"/>
              <w:marRight w:val="0"/>
              <w:marTop w:val="0"/>
              <w:marBottom w:val="0"/>
              <w:divBdr>
                <w:top w:val="none" w:sz="0" w:space="0" w:color="auto"/>
                <w:left w:val="none" w:sz="0" w:space="0" w:color="auto"/>
                <w:bottom w:val="none" w:sz="0" w:space="0" w:color="auto"/>
                <w:right w:val="none" w:sz="0" w:space="0" w:color="auto"/>
              </w:divBdr>
            </w:div>
            <w:div w:id="175727831">
              <w:marLeft w:val="0"/>
              <w:marRight w:val="0"/>
              <w:marTop w:val="0"/>
              <w:marBottom w:val="0"/>
              <w:divBdr>
                <w:top w:val="none" w:sz="0" w:space="0" w:color="auto"/>
                <w:left w:val="none" w:sz="0" w:space="0" w:color="auto"/>
                <w:bottom w:val="none" w:sz="0" w:space="0" w:color="auto"/>
                <w:right w:val="none" w:sz="0" w:space="0" w:color="auto"/>
              </w:divBdr>
            </w:div>
            <w:div w:id="535850556">
              <w:marLeft w:val="0"/>
              <w:marRight w:val="0"/>
              <w:marTop w:val="0"/>
              <w:marBottom w:val="0"/>
              <w:divBdr>
                <w:top w:val="none" w:sz="0" w:space="0" w:color="auto"/>
                <w:left w:val="none" w:sz="0" w:space="0" w:color="auto"/>
                <w:bottom w:val="none" w:sz="0" w:space="0" w:color="auto"/>
                <w:right w:val="none" w:sz="0" w:space="0" w:color="auto"/>
              </w:divBdr>
            </w:div>
            <w:div w:id="170338947">
              <w:marLeft w:val="0"/>
              <w:marRight w:val="0"/>
              <w:marTop w:val="0"/>
              <w:marBottom w:val="0"/>
              <w:divBdr>
                <w:top w:val="none" w:sz="0" w:space="0" w:color="auto"/>
                <w:left w:val="none" w:sz="0" w:space="0" w:color="auto"/>
                <w:bottom w:val="none" w:sz="0" w:space="0" w:color="auto"/>
                <w:right w:val="none" w:sz="0" w:space="0" w:color="auto"/>
              </w:divBdr>
            </w:div>
            <w:div w:id="1996912609">
              <w:marLeft w:val="0"/>
              <w:marRight w:val="0"/>
              <w:marTop w:val="0"/>
              <w:marBottom w:val="0"/>
              <w:divBdr>
                <w:top w:val="none" w:sz="0" w:space="0" w:color="auto"/>
                <w:left w:val="none" w:sz="0" w:space="0" w:color="auto"/>
                <w:bottom w:val="none" w:sz="0" w:space="0" w:color="auto"/>
                <w:right w:val="none" w:sz="0" w:space="0" w:color="auto"/>
              </w:divBdr>
            </w:div>
            <w:div w:id="389041544">
              <w:marLeft w:val="0"/>
              <w:marRight w:val="0"/>
              <w:marTop w:val="0"/>
              <w:marBottom w:val="0"/>
              <w:divBdr>
                <w:top w:val="none" w:sz="0" w:space="0" w:color="auto"/>
                <w:left w:val="none" w:sz="0" w:space="0" w:color="auto"/>
                <w:bottom w:val="none" w:sz="0" w:space="0" w:color="auto"/>
                <w:right w:val="none" w:sz="0" w:space="0" w:color="auto"/>
              </w:divBdr>
            </w:div>
            <w:div w:id="84957502">
              <w:marLeft w:val="0"/>
              <w:marRight w:val="0"/>
              <w:marTop w:val="0"/>
              <w:marBottom w:val="0"/>
              <w:divBdr>
                <w:top w:val="none" w:sz="0" w:space="0" w:color="auto"/>
                <w:left w:val="none" w:sz="0" w:space="0" w:color="auto"/>
                <w:bottom w:val="none" w:sz="0" w:space="0" w:color="auto"/>
                <w:right w:val="none" w:sz="0" w:space="0" w:color="auto"/>
              </w:divBdr>
            </w:div>
            <w:div w:id="1178694659">
              <w:marLeft w:val="0"/>
              <w:marRight w:val="0"/>
              <w:marTop w:val="0"/>
              <w:marBottom w:val="0"/>
              <w:divBdr>
                <w:top w:val="none" w:sz="0" w:space="0" w:color="auto"/>
                <w:left w:val="none" w:sz="0" w:space="0" w:color="auto"/>
                <w:bottom w:val="none" w:sz="0" w:space="0" w:color="auto"/>
                <w:right w:val="none" w:sz="0" w:space="0" w:color="auto"/>
              </w:divBdr>
            </w:div>
            <w:div w:id="822966962">
              <w:marLeft w:val="0"/>
              <w:marRight w:val="0"/>
              <w:marTop w:val="0"/>
              <w:marBottom w:val="0"/>
              <w:divBdr>
                <w:top w:val="none" w:sz="0" w:space="0" w:color="auto"/>
                <w:left w:val="none" w:sz="0" w:space="0" w:color="auto"/>
                <w:bottom w:val="none" w:sz="0" w:space="0" w:color="auto"/>
                <w:right w:val="none" w:sz="0" w:space="0" w:color="auto"/>
              </w:divBdr>
            </w:div>
            <w:div w:id="820344955">
              <w:marLeft w:val="0"/>
              <w:marRight w:val="0"/>
              <w:marTop w:val="0"/>
              <w:marBottom w:val="0"/>
              <w:divBdr>
                <w:top w:val="none" w:sz="0" w:space="0" w:color="auto"/>
                <w:left w:val="none" w:sz="0" w:space="0" w:color="auto"/>
                <w:bottom w:val="none" w:sz="0" w:space="0" w:color="auto"/>
                <w:right w:val="none" w:sz="0" w:space="0" w:color="auto"/>
              </w:divBdr>
            </w:div>
            <w:div w:id="1152678669">
              <w:marLeft w:val="0"/>
              <w:marRight w:val="0"/>
              <w:marTop w:val="0"/>
              <w:marBottom w:val="0"/>
              <w:divBdr>
                <w:top w:val="none" w:sz="0" w:space="0" w:color="auto"/>
                <w:left w:val="none" w:sz="0" w:space="0" w:color="auto"/>
                <w:bottom w:val="none" w:sz="0" w:space="0" w:color="auto"/>
                <w:right w:val="none" w:sz="0" w:space="0" w:color="auto"/>
              </w:divBdr>
            </w:div>
            <w:div w:id="1245723415">
              <w:marLeft w:val="0"/>
              <w:marRight w:val="0"/>
              <w:marTop w:val="0"/>
              <w:marBottom w:val="0"/>
              <w:divBdr>
                <w:top w:val="none" w:sz="0" w:space="0" w:color="auto"/>
                <w:left w:val="none" w:sz="0" w:space="0" w:color="auto"/>
                <w:bottom w:val="none" w:sz="0" w:space="0" w:color="auto"/>
                <w:right w:val="none" w:sz="0" w:space="0" w:color="auto"/>
              </w:divBdr>
            </w:div>
            <w:div w:id="1964533492">
              <w:marLeft w:val="0"/>
              <w:marRight w:val="0"/>
              <w:marTop w:val="0"/>
              <w:marBottom w:val="0"/>
              <w:divBdr>
                <w:top w:val="none" w:sz="0" w:space="0" w:color="auto"/>
                <w:left w:val="none" w:sz="0" w:space="0" w:color="auto"/>
                <w:bottom w:val="none" w:sz="0" w:space="0" w:color="auto"/>
                <w:right w:val="none" w:sz="0" w:space="0" w:color="auto"/>
              </w:divBdr>
            </w:div>
            <w:div w:id="1317491943">
              <w:marLeft w:val="0"/>
              <w:marRight w:val="0"/>
              <w:marTop w:val="0"/>
              <w:marBottom w:val="0"/>
              <w:divBdr>
                <w:top w:val="none" w:sz="0" w:space="0" w:color="auto"/>
                <w:left w:val="none" w:sz="0" w:space="0" w:color="auto"/>
                <w:bottom w:val="none" w:sz="0" w:space="0" w:color="auto"/>
                <w:right w:val="none" w:sz="0" w:space="0" w:color="auto"/>
              </w:divBdr>
            </w:div>
            <w:div w:id="1066495577">
              <w:marLeft w:val="0"/>
              <w:marRight w:val="0"/>
              <w:marTop w:val="0"/>
              <w:marBottom w:val="0"/>
              <w:divBdr>
                <w:top w:val="none" w:sz="0" w:space="0" w:color="auto"/>
                <w:left w:val="none" w:sz="0" w:space="0" w:color="auto"/>
                <w:bottom w:val="none" w:sz="0" w:space="0" w:color="auto"/>
                <w:right w:val="none" w:sz="0" w:space="0" w:color="auto"/>
              </w:divBdr>
            </w:div>
            <w:div w:id="1678770421">
              <w:marLeft w:val="0"/>
              <w:marRight w:val="0"/>
              <w:marTop w:val="0"/>
              <w:marBottom w:val="0"/>
              <w:divBdr>
                <w:top w:val="none" w:sz="0" w:space="0" w:color="auto"/>
                <w:left w:val="none" w:sz="0" w:space="0" w:color="auto"/>
                <w:bottom w:val="none" w:sz="0" w:space="0" w:color="auto"/>
                <w:right w:val="none" w:sz="0" w:space="0" w:color="auto"/>
              </w:divBdr>
            </w:div>
            <w:div w:id="1360742509">
              <w:marLeft w:val="0"/>
              <w:marRight w:val="0"/>
              <w:marTop w:val="0"/>
              <w:marBottom w:val="0"/>
              <w:divBdr>
                <w:top w:val="none" w:sz="0" w:space="0" w:color="auto"/>
                <w:left w:val="none" w:sz="0" w:space="0" w:color="auto"/>
                <w:bottom w:val="none" w:sz="0" w:space="0" w:color="auto"/>
                <w:right w:val="none" w:sz="0" w:space="0" w:color="auto"/>
              </w:divBdr>
            </w:div>
            <w:div w:id="439104316">
              <w:marLeft w:val="0"/>
              <w:marRight w:val="0"/>
              <w:marTop w:val="0"/>
              <w:marBottom w:val="0"/>
              <w:divBdr>
                <w:top w:val="none" w:sz="0" w:space="0" w:color="auto"/>
                <w:left w:val="none" w:sz="0" w:space="0" w:color="auto"/>
                <w:bottom w:val="none" w:sz="0" w:space="0" w:color="auto"/>
                <w:right w:val="none" w:sz="0" w:space="0" w:color="auto"/>
              </w:divBdr>
            </w:div>
            <w:div w:id="428696968">
              <w:marLeft w:val="0"/>
              <w:marRight w:val="0"/>
              <w:marTop w:val="0"/>
              <w:marBottom w:val="0"/>
              <w:divBdr>
                <w:top w:val="none" w:sz="0" w:space="0" w:color="auto"/>
                <w:left w:val="none" w:sz="0" w:space="0" w:color="auto"/>
                <w:bottom w:val="none" w:sz="0" w:space="0" w:color="auto"/>
                <w:right w:val="none" w:sz="0" w:space="0" w:color="auto"/>
              </w:divBdr>
            </w:div>
            <w:div w:id="1249071768">
              <w:marLeft w:val="0"/>
              <w:marRight w:val="0"/>
              <w:marTop w:val="0"/>
              <w:marBottom w:val="0"/>
              <w:divBdr>
                <w:top w:val="none" w:sz="0" w:space="0" w:color="auto"/>
                <w:left w:val="none" w:sz="0" w:space="0" w:color="auto"/>
                <w:bottom w:val="none" w:sz="0" w:space="0" w:color="auto"/>
                <w:right w:val="none" w:sz="0" w:space="0" w:color="auto"/>
              </w:divBdr>
            </w:div>
            <w:div w:id="1139344232">
              <w:marLeft w:val="0"/>
              <w:marRight w:val="0"/>
              <w:marTop w:val="0"/>
              <w:marBottom w:val="0"/>
              <w:divBdr>
                <w:top w:val="none" w:sz="0" w:space="0" w:color="auto"/>
                <w:left w:val="none" w:sz="0" w:space="0" w:color="auto"/>
                <w:bottom w:val="none" w:sz="0" w:space="0" w:color="auto"/>
                <w:right w:val="none" w:sz="0" w:space="0" w:color="auto"/>
              </w:divBdr>
            </w:div>
            <w:div w:id="817456977">
              <w:marLeft w:val="0"/>
              <w:marRight w:val="0"/>
              <w:marTop w:val="0"/>
              <w:marBottom w:val="0"/>
              <w:divBdr>
                <w:top w:val="none" w:sz="0" w:space="0" w:color="auto"/>
                <w:left w:val="none" w:sz="0" w:space="0" w:color="auto"/>
                <w:bottom w:val="none" w:sz="0" w:space="0" w:color="auto"/>
                <w:right w:val="none" w:sz="0" w:space="0" w:color="auto"/>
              </w:divBdr>
            </w:div>
            <w:div w:id="711223370">
              <w:marLeft w:val="0"/>
              <w:marRight w:val="0"/>
              <w:marTop w:val="0"/>
              <w:marBottom w:val="0"/>
              <w:divBdr>
                <w:top w:val="none" w:sz="0" w:space="0" w:color="auto"/>
                <w:left w:val="none" w:sz="0" w:space="0" w:color="auto"/>
                <w:bottom w:val="none" w:sz="0" w:space="0" w:color="auto"/>
                <w:right w:val="none" w:sz="0" w:space="0" w:color="auto"/>
              </w:divBdr>
            </w:div>
            <w:div w:id="418909972">
              <w:marLeft w:val="0"/>
              <w:marRight w:val="0"/>
              <w:marTop w:val="0"/>
              <w:marBottom w:val="0"/>
              <w:divBdr>
                <w:top w:val="none" w:sz="0" w:space="0" w:color="auto"/>
                <w:left w:val="none" w:sz="0" w:space="0" w:color="auto"/>
                <w:bottom w:val="none" w:sz="0" w:space="0" w:color="auto"/>
                <w:right w:val="none" w:sz="0" w:space="0" w:color="auto"/>
              </w:divBdr>
            </w:div>
            <w:div w:id="1903170839">
              <w:marLeft w:val="0"/>
              <w:marRight w:val="0"/>
              <w:marTop w:val="0"/>
              <w:marBottom w:val="0"/>
              <w:divBdr>
                <w:top w:val="none" w:sz="0" w:space="0" w:color="auto"/>
                <w:left w:val="none" w:sz="0" w:space="0" w:color="auto"/>
                <w:bottom w:val="none" w:sz="0" w:space="0" w:color="auto"/>
                <w:right w:val="none" w:sz="0" w:space="0" w:color="auto"/>
              </w:divBdr>
            </w:div>
            <w:div w:id="557133436">
              <w:marLeft w:val="0"/>
              <w:marRight w:val="0"/>
              <w:marTop w:val="0"/>
              <w:marBottom w:val="0"/>
              <w:divBdr>
                <w:top w:val="none" w:sz="0" w:space="0" w:color="auto"/>
                <w:left w:val="none" w:sz="0" w:space="0" w:color="auto"/>
                <w:bottom w:val="none" w:sz="0" w:space="0" w:color="auto"/>
                <w:right w:val="none" w:sz="0" w:space="0" w:color="auto"/>
              </w:divBdr>
            </w:div>
            <w:div w:id="1763256458">
              <w:marLeft w:val="0"/>
              <w:marRight w:val="0"/>
              <w:marTop w:val="0"/>
              <w:marBottom w:val="0"/>
              <w:divBdr>
                <w:top w:val="none" w:sz="0" w:space="0" w:color="auto"/>
                <w:left w:val="none" w:sz="0" w:space="0" w:color="auto"/>
                <w:bottom w:val="none" w:sz="0" w:space="0" w:color="auto"/>
                <w:right w:val="none" w:sz="0" w:space="0" w:color="auto"/>
              </w:divBdr>
            </w:div>
            <w:div w:id="1320504376">
              <w:marLeft w:val="0"/>
              <w:marRight w:val="0"/>
              <w:marTop w:val="0"/>
              <w:marBottom w:val="0"/>
              <w:divBdr>
                <w:top w:val="none" w:sz="0" w:space="0" w:color="auto"/>
                <w:left w:val="none" w:sz="0" w:space="0" w:color="auto"/>
                <w:bottom w:val="none" w:sz="0" w:space="0" w:color="auto"/>
                <w:right w:val="none" w:sz="0" w:space="0" w:color="auto"/>
              </w:divBdr>
            </w:div>
            <w:div w:id="279921792">
              <w:marLeft w:val="0"/>
              <w:marRight w:val="0"/>
              <w:marTop w:val="0"/>
              <w:marBottom w:val="0"/>
              <w:divBdr>
                <w:top w:val="none" w:sz="0" w:space="0" w:color="auto"/>
                <w:left w:val="none" w:sz="0" w:space="0" w:color="auto"/>
                <w:bottom w:val="none" w:sz="0" w:space="0" w:color="auto"/>
                <w:right w:val="none" w:sz="0" w:space="0" w:color="auto"/>
              </w:divBdr>
            </w:div>
            <w:div w:id="28378432">
              <w:marLeft w:val="0"/>
              <w:marRight w:val="0"/>
              <w:marTop w:val="0"/>
              <w:marBottom w:val="0"/>
              <w:divBdr>
                <w:top w:val="none" w:sz="0" w:space="0" w:color="auto"/>
                <w:left w:val="none" w:sz="0" w:space="0" w:color="auto"/>
                <w:bottom w:val="none" w:sz="0" w:space="0" w:color="auto"/>
                <w:right w:val="none" w:sz="0" w:space="0" w:color="auto"/>
              </w:divBdr>
            </w:div>
            <w:div w:id="2040278220">
              <w:marLeft w:val="0"/>
              <w:marRight w:val="0"/>
              <w:marTop w:val="0"/>
              <w:marBottom w:val="0"/>
              <w:divBdr>
                <w:top w:val="none" w:sz="0" w:space="0" w:color="auto"/>
                <w:left w:val="none" w:sz="0" w:space="0" w:color="auto"/>
                <w:bottom w:val="none" w:sz="0" w:space="0" w:color="auto"/>
                <w:right w:val="none" w:sz="0" w:space="0" w:color="auto"/>
              </w:divBdr>
            </w:div>
            <w:div w:id="654653057">
              <w:marLeft w:val="0"/>
              <w:marRight w:val="0"/>
              <w:marTop w:val="0"/>
              <w:marBottom w:val="0"/>
              <w:divBdr>
                <w:top w:val="none" w:sz="0" w:space="0" w:color="auto"/>
                <w:left w:val="none" w:sz="0" w:space="0" w:color="auto"/>
                <w:bottom w:val="none" w:sz="0" w:space="0" w:color="auto"/>
                <w:right w:val="none" w:sz="0" w:space="0" w:color="auto"/>
              </w:divBdr>
            </w:div>
            <w:div w:id="407265275">
              <w:marLeft w:val="0"/>
              <w:marRight w:val="0"/>
              <w:marTop w:val="0"/>
              <w:marBottom w:val="0"/>
              <w:divBdr>
                <w:top w:val="none" w:sz="0" w:space="0" w:color="auto"/>
                <w:left w:val="none" w:sz="0" w:space="0" w:color="auto"/>
                <w:bottom w:val="none" w:sz="0" w:space="0" w:color="auto"/>
                <w:right w:val="none" w:sz="0" w:space="0" w:color="auto"/>
              </w:divBdr>
            </w:div>
            <w:div w:id="1203514440">
              <w:marLeft w:val="0"/>
              <w:marRight w:val="0"/>
              <w:marTop w:val="0"/>
              <w:marBottom w:val="0"/>
              <w:divBdr>
                <w:top w:val="none" w:sz="0" w:space="0" w:color="auto"/>
                <w:left w:val="none" w:sz="0" w:space="0" w:color="auto"/>
                <w:bottom w:val="none" w:sz="0" w:space="0" w:color="auto"/>
                <w:right w:val="none" w:sz="0" w:space="0" w:color="auto"/>
              </w:divBdr>
            </w:div>
            <w:div w:id="1477067597">
              <w:marLeft w:val="0"/>
              <w:marRight w:val="0"/>
              <w:marTop w:val="0"/>
              <w:marBottom w:val="0"/>
              <w:divBdr>
                <w:top w:val="none" w:sz="0" w:space="0" w:color="auto"/>
                <w:left w:val="none" w:sz="0" w:space="0" w:color="auto"/>
                <w:bottom w:val="none" w:sz="0" w:space="0" w:color="auto"/>
                <w:right w:val="none" w:sz="0" w:space="0" w:color="auto"/>
              </w:divBdr>
            </w:div>
            <w:div w:id="1814639640">
              <w:marLeft w:val="0"/>
              <w:marRight w:val="0"/>
              <w:marTop w:val="0"/>
              <w:marBottom w:val="0"/>
              <w:divBdr>
                <w:top w:val="none" w:sz="0" w:space="0" w:color="auto"/>
                <w:left w:val="none" w:sz="0" w:space="0" w:color="auto"/>
                <w:bottom w:val="none" w:sz="0" w:space="0" w:color="auto"/>
                <w:right w:val="none" w:sz="0" w:space="0" w:color="auto"/>
              </w:divBdr>
            </w:div>
            <w:div w:id="626357726">
              <w:marLeft w:val="0"/>
              <w:marRight w:val="0"/>
              <w:marTop w:val="0"/>
              <w:marBottom w:val="0"/>
              <w:divBdr>
                <w:top w:val="none" w:sz="0" w:space="0" w:color="auto"/>
                <w:left w:val="none" w:sz="0" w:space="0" w:color="auto"/>
                <w:bottom w:val="none" w:sz="0" w:space="0" w:color="auto"/>
                <w:right w:val="none" w:sz="0" w:space="0" w:color="auto"/>
              </w:divBdr>
            </w:div>
            <w:div w:id="1902474839">
              <w:marLeft w:val="0"/>
              <w:marRight w:val="0"/>
              <w:marTop w:val="0"/>
              <w:marBottom w:val="0"/>
              <w:divBdr>
                <w:top w:val="none" w:sz="0" w:space="0" w:color="auto"/>
                <w:left w:val="none" w:sz="0" w:space="0" w:color="auto"/>
                <w:bottom w:val="none" w:sz="0" w:space="0" w:color="auto"/>
                <w:right w:val="none" w:sz="0" w:space="0" w:color="auto"/>
              </w:divBdr>
            </w:div>
            <w:div w:id="43066417">
              <w:marLeft w:val="0"/>
              <w:marRight w:val="0"/>
              <w:marTop w:val="0"/>
              <w:marBottom w:val="0"/>
              <w:divBdr>
                <w:top w:val="none" w:sz="0" w:space="0" w:color="auto"/>
                <w:left w:val="none" w:sz="0" w:space="0" w:color="auto"/>
                <w:bottom w:val="none" w:sz="0" w:space="0" w:color="auto"/>
                <w:right w:val="none" w:sz="0" w:space="0" w:color="auto"/>
              </w:divBdr>
            </w:div>
            <w:div w:id="2030910487">
              <w:marLeft w:val="0"/>
              <w:marRight w:val="0"/>
              <w:marTop w:val="0"/>
              <w:marBottom w:val="0"/>
              <w:divBdr>
                <w:top w:val="none" w:sz="0" w:space="0" w:color="auto"/>
                <w:left w:val="none" w:sz="0" w:space="0" w:color="auto"/>
                <w:bottom w:val="none" w:sz="0" w:space="0" w:color="auto"/>
                <w:right w:val="none" w:sz="0" w:space="0" w:color="auto"/>
              </w:divBdr>
            </w:div>
            <w:div w:id="1783380032">
              <w:marLeft w:val="0"/>
              <w:marRight w:val="0"/>
              <w:marTop w:val="0"/>
              <w:marBottom w:val="0"/>
              <w:divBdr>
                <w:top w:val="none" w:sz="0" w:space="0" w:color="auto"/>
                <w:left w:val="none" w:sz="0" w:space="0" w:color="auto"/>
                <w:bottom w:val="none" w:sz="0" w:space="0" w:color="auto"/>
                <w:right w:val="none" w:sz="0" w:space="0" w:color="auto"/>
              </w:divBdr>
            </w:div>
            <w:div w:id="113644039">
              <w:marLeft w:val="0"/>
              <w:marRight w:val="0"/>
              <w:marTop w:val="0"/>
              <w:marBottom w:val="0"/>
              <w:divBdr>
                <w:top w:val="none" w:sz="0" w:space="0" w:color="auto"/>
                <w:left w:val="none" w:sz="0" w:space="0" w:color="auto"/>
                <w:bottom w:val="none" w:sz="0" w:space="0" w:color="auto"/>
                <w:right w:val="none" w:sz="0" w:space="0" w:color="auto"/>
              </w:divBdr>
            </w:div>
            <w:div w:id="593787278">
              <w:marLeft w:val="0"/>
              <w:marRight w:val="0"/>
              <w:marTop w:val="0"/>
              <w:marBottom w:val="0"/>
              <w:divBdr>
                <w:top w:val="none" w:sz="0" w:space="0" w:color="auto"/>
                <w:left w:val="none" w:sz="0" w:space="0" w:color="auto"/>
                <w:bottom w:val="none" w:sz="0" w:space="0" w:color="auto"/>
                <w:right w:val="none" w:sz="0" w:space="0" w:color="auto"/>
              </w:divBdr>
            </w:div>
            <w:div w:id="2042514750">
              <w:marLeft w:val="0"/>
              <w:marRight w:val="0"/>
              <w:marTop w:val="0"/>
              <w:marBottom w:val="0"/>
              <w:divBdr>
                <w:top w:val="none" w:sz="0" w:space="0" w:color="auto"/>
                <w:left w:val="none" w:sz="0" w:space="0" w:color="auto"/>
                <w:bottom w:val="none" w:sz="0" w:space="0" w:color="auto"/>
                <w:right w:val="none" w:sz="0" w:space="0" w:color="auto"/>
              </w:divBdr>
            </w:div>
            <w:div w:id="1671054439">
              <w:marLeft w:val="0"/>
              <w:marRight w:val="0"/>
              <w:marTop w:val="0"/>
              <w:marBottom w:val="0"/>
              <w:divBdr>
                <w:top w:val="none" w:sz="0" w:space="0" w:color="auto"/>
                <w:left w:val="none" w:sz="0" w:space="0" w:color="auto"/>
                <w:bottom w:val="none" w:sz="0" w:space="0" w:color="auto"/>
                <w:right w:val="none" w:sz="0" w:space="0" w:color="auto"/>
              </w:divBdr>
            </w:div>
            <w:div w:id="1137379334">
              <w:marLeft w:val="0"/>
              <w:marRight w:val="0"/>
              <w:marTop w:val="0"/>
              <w:marBottom w:val="0"/>
              <w:divBdr>
                <w:top w:val="none" w:sz="0" w:space="0" w:color="auto"/>
                <w:left w:val="none" w:sz="0" w:space="0" w:color="auto"/>
                <w:bottom w:val="none" w:sz="0" w:space="0" w:color="auto"/>
                <w:right w:val="none" w:sz="0" w:space="0" w:color="auto"/>
              </w:divBdr>
            </w:div>
            <w:div w:id="1238705158">
              <w:marLeft w:val="0"/>
              <w:marRight w:val="0"/>
              <w:marTop w:val="0"/>
              <w:marBottom w:val="0"/>
              <w:divBdr>
                <w:top w:val="none" w:sz="0" w:space="0" w:color="auto"/>
                <w:left w:val="none" w:sz="0" w:space="0" w:color="auto"/>
                <w:bottom w:val="none" w:sz="0" w:space="0" w:color="auto"/>
                <w:right w:val="none" w:sz="0" w:space="0" w:color="auto"/>
              </w:divBdr>
            </w:div>
            <w:div w:id="231815021">
              <w:marLeft w:val="0"/>
              <w:marRight w:val="0"/>
              <w:marTop w:val="0"/>
              <w:marBottom w:val="0"/>
              <w:divBdr>
                <w:top w:val="none" w:sz="0" w:space="0" w:color="auto"/>
                <w:left w:val="none" w:sz="0" w:space="0" w:color="auto"/>
                <w:bottom w:val="none" w:sz="0" w:space="0" w:color="auto"/>
                <w:right w:val="none" w:sz="0" w:space="0" w:color="auto"/>
              </w:divBdr>
            </w:div>
            <w:div w:id="1977756248">
              <w:marLeft w:val="0"/>
              <w:marRight w:val="0"/>
              <w:marTop w:val="0"/>
              <w:marBottom w:val="0"/>
              <w:divBdr>
                <w:top w:val="none" w:sz="0" w:space="0" w:color="auto"/>
                <w:left w:val="none" w:sz="0" w:space="0" w:color="auto"/>
                <w:bottom w:val="none" w:sz="0" w:space="0" w:color="auto"/>
                <w:right w:val="none" w:sz="0" w:space="0" w:color="auto"/>
              </w:divBdr>
            </w:div>
            <w:div w:id="2100058439">
              <w:marLeft w:val="0"/>
              <w:marRight w:val="0"/>
              <w:marTop w:val="0"/>
              <w:marBottom w:val="0"/>
              <w:divBdr>
                <w:top w:val="none" w:sz="0" w:space="0" w:color="auto"/>
                <w:left w:val="none" w:sz="0" w:space="0" w:color="auto"/>
                <w:bottom w:val="none" w:sz="0" w:space="0" w:color="auto"/>
                <w:right w:val="none" w:sz="0" w:space="0" w:color="auto"/>
              </w:divBdr>
            </w:div>
            <w:div w:id="474835969">
              <w:marLeft w:val="0"/>
              <w:marRight w:val="0"/>
              <w:marTop w:val="0"/>
              <w:marBottom w:val="0"/>
              <w:divBdr>
                <w:top w:val="none" w:sz="0" w:space="0" w:color="auto"/>
                <w:left w:val="none" w:sz="0" w:space="0" w:color="auto"/>
                <w:bottom w:val="none" w:sz="0" w:space="0" w:color="auto"/>
                <w:right w:val="none" w:sz="0" w:space="0" w:color="auto"/>
              </w:divBdr>
            </w:div>
            <w:div w:id="33308356">
              <w:marLeft w:val="0"/>
              <w:marRight w:val="0"/>
              <w:marTop w:val="0"/>
              <w:marBottom w:val="0"/>
              <w:divBdr>
                <w:top w:val="none" w:sz="0" w:space="0" w:color="auto"/>
                <w:left w:val="none" w:sz="0" w:space="0" w:color="auto"/>
                <w:bottom w:val="none" w:sz="0" w:space="0" w:color="auto"/>
                <w:right w:val="none" w:sz="0" w:space="0" w:color="auto"/>
              </w:divBdr>
            </w:div>
            <w:div w:id="201216690">
              <w:marLeft w:val="0"/>
              <w:marRight w:val="0"/>
              <w:marTop w:val="0"/>
              <w:marBottom w:val="0"/>
              <w:divBdr>
                <w:top w:val="none" w:sz="0" w:space="0" w:color="auto"/>
                <w:left w:val="none" w:sz="0" w:space="0" w:color="auto"/>
                <w:bottom w:val="none" w:sz="0" w:space="0" w:color="auto"/>
                <w:right w:val="none" w:sz="0" w:space="0" w:color="auto"/>
              </w:divBdr>
            </w:div>
            <w:div w:id="712577215">
              <w:marLeft w:val="0"/>
              <w:marRight w:val="0"/>
              <w:marTop w:val="0"/>
              <w:marBottom w:val="0"/>
              <w:divBdr>
                <w:top w:val="none" w:sz="0" w:space="0" w:color="auto"/>
                <w:left w:val="none" w:sz="0" w:space="0" w:color="auto"/>
                <w:bottom w:val="none" w:sz="0" w:space="0" w:color="auto"/>
                <w:right w:val="none" w:sz="0" w:space="0" w:color="auto"/>
              </w:divBdr>
            </w:div>
            <w:div w:id="2133666903">
              <w:marLeft w:val="0"/>
              <w:marRight w:val="0"/>
              <w:marTop w:val="0"/>
              <w:marBottom w:val="0"/>
              <w:divBdr>
                <w:top w:val="none" w:sz="0" w:space="0" w:color="auto"/>
                <w:left w:val="none" w:sz="0" w:space="0" w:color="auto"/>
                <w:bottom w:val="none" w:sz="0" w:space="0" w:color="auto"/>
                <w:right w:val="none" w:sz="0" w:space="0" w:color="auto"/>
              </w:divBdr>
            </w:div>
            <w:div w:id="226384551">
              <w:marLeft w:val="0"/>
              <w:marRight w:val="0"/>
              <w:marTop w:val="0"/>
              <w:marBottom w:val="0"/>
              <w:divBdr>
                <w:top w:val="none" w:sz="0" w:space="0" w:color="auto"/>
                <w:left w:val="none" w:sz="0" w:space="0" w:color="auto"/>
                <w:bottom w:val="none" w:sz="0" w:space="0" w:color="auto"/>
                <w:right w:val="none" w:sz="0" w:space="0" w:color="auto"/>
              </w:divBdr>
            </w:div>
            <w:div w:id="1526164661">
              <w:marLeft w:val="0"/>
              <w:marRight w:val="0"/>
              <w:marTop w:val="0"/>
              <w:marBottom w:val="0"/>
              <w:divBdr>
                <w:top w:val="none" w:sz="0" w:space="0" w:color="auto"/>
                <w:left w:val="none" w:sz="0" w:space="0" w:color="auto"/>
                <w:bottom w:val="none" w:sz="0" w:space="0" w:color="auto"/>
                <w:right w:val="none" w:sz="0" w:space="0" w:color="auto"/>
              </w:divBdr>
            </w:div>
            <w:div w:id="1919247112">
              <w:marLeft w:val="0"/>
              <w:marRight w:val="0"/>
              <w:marTop w:val="0"/>
              <w:marBottom w:val="0"/>
              <w:divBdr>
                <w:top w:val="none" w:sz="0" w:space="0" w:color="auto"/>
                <w:left w:val="none" w:sz="0" w:space="0" w:color="auto"/>
                <w:bottom w:val="none" w:sz="0" w:space="0" w:color="auto"/>
                <w:right w:val="none" w:sz="0" w:space="0" w:color="auto"/>
              </w:divBdr>
            </w:div>
            <w:div w:id="1539389916">
              <w:marLeft w:val="0"/>
              <w:marRight w:val="0"/>
              <w:marTop w:val="0"/>
              <w:marBottom w:val="0"/>
              <w:divBdr>
                <w:top w:val="none" w:sz="0" w:space="0" w:color="auto"/>
                <w:left w:val="none" w:sz="0" w:space="0" w:color="auto"/>
                <w:bottom w:val="none" w:sz="0" w:space="0" w:color="auto"/>
                <w:right w:val="none" w:sz="0" w:space="0" w:color="auto"/>
              </w:divBdr>
            </w:div>
            <w:div w:id="1270698016">
              <w:marLeft w:val="0"/>
              <w:marRight w:val="0"/>
              <w:marTop w:val="0"/>
              <w:marBottom w:val="0"/>
              <w:divBdr>
                <w:top w:val="none" w:sz="0" w:space="0" w:color="auto"/>
                <w:left w:val="none" w:sz="0" w:space="0" w:color="auto"/>
                <w:bottom w:val="none" w:sz="0" w:space="0" w:color="auto"/>
                <w:right w:val="none" w:sz="0" w:space="0" w:color="auto"/>
              </w:divBdr>
            </w:div>
            <w:div w:id="1933122934">
              <w:marLeft w:val="0"/>
              <w:marRight w:val="0"/>
              <w:marTop w:val="0"/>
              <w:marBottom w:val="0"/>
              <w:divBdr>
                <w:top w:val="none" w:sz="0" w:space="0" w:color="auto"/>
                <w:left w:val="none" w:sz="0" w:space="0" w:color="auto"/>
                <w:bottom w:val="none" w:sz="0" w:space="0" w:color="auto"/>
                <w:right w:val="none" w:sz="0" w:space="0" w:color="auto"/>
              </w:divBdr>
            </w:div>
            <w:div w:id="1199011458">
              <w:marLeft w:val="0"/>
              <w:marRight w:val="0"/>
              <w:marTop w:val="0"/>
              <w:marBottom w:val="0"/>
              <w:divBdr>
                <w:top w:val="none" w:sz="0" w:space="0" w:color="auto"/>
                <w:left w:val="none" w:sz="0" w:space="0" w:color="auto"/>
                <w:bottom w:val="none" w:sz="0" w:space="0" w:color="auto"/>
                <w:right w:val="none" w:sz="0" w:space="0" w:color="auto"/>
              </w:divBdr>
            </w:div>
            <w:div w:id="167870210">
              <w:marLeft w:val="0"/>
              <w:marRight w:val="0"/>
              <w:marTop w:val="0"/>
              <w:marBottom w:val="0"/>
              <w:divBdr>
                <w:top w:val="none" w:sz="0" w:space="0" w:color="auto"/>
                <w:left w:val="none" w:sz="0" w:space="0" w:color="auto"/>
                <w:bottom w:val="none" w:sz="0" w:space="0" w:color="auto"/>
                <w:right w:val="none" w:sz="0" w:space="0" w:color="auto"/>
              </w:divBdr>
            </w:div>
            <w:div w:id="268196142">
              <w:marLeft w:val="0"/>
              <w:marRight w:val="0"/>
              <w:marTop w:val="0"/>
              <w:marBottom w:val="0"/>
              <w:divBdr>
                <w:top w:val="none" w:sz="0" w:space="0" w:color="auto"/>
                <w:left w:val="none" w:sz="0" w:space="0" w:color="auto"/>
                <w:bottom w:val="none" w:sz="0" w:space="0" w:color="auto"/>
                <w:right w:val="none" w:sz="0" w:space="0" w:color="auto"/>
              </w:divBdr>
            </w:div>
            <w:div w:id="1676155495">
              <w:marLeft w:val="0"/>
              <w:marRight w:val="0"/>
              <w:marTop w:val="0"/>
              <w:marBottom w:val="0"/>
              <w:divBdr>
                <w:top w:val="none" w:sz="0" w:space="0" w:color="auto"/>
                <w:left w:val="none" w:sz="0" w:space="0" w:color="auto"/>
                <w:bottom w:val="none" w:sz="0" w:space="0" w:color="auto"/>
                <w:right w:val="none" w:sz="0" w:space="0" w:color="auto"/>
              </w:divBdr>
            </w:div>
          </w:divsChild>
        </w:div>
        <w:div w:id="198444192">
          <w:marLeft w:val="0"/>
          <w:marRight w:val="0"/>
          <w:marTop w:val="0"/>
          <w:marBottom w:val="0"/>
          <w:divBdr>
            <w:top w:val="none" w:sz="0" w:space="0" w:color="auto"/>
            <w:left w:val="none" w:sz="0" w:space="0" w:color="auto"/>
            <w:bottom w:val="none" w:sz="0" w:space="0" w:color="auto"/>
            <w:right w:val="none" w:sz="0" w:space="0" w:color="auto"/>
          </w:divBdr>
        </w:div>
        <w:div w:id="1351953582">
          <w:marLeft w:val="0"/>
          <w:marRight w:val="0"/>
          <w:marTop w:val="0"/>
          <w:marBottom w:val="0"/>
          <w:divBdr>
            <w:top w:val="none" w:sz="0" w:space="0" w:color="auto"/>
            <w:left w:val="none" w:sz="0" w:space="0" w:color="auto"/>
            <w:bottom w:val="none" w:sz="0" w:space="0" w:color="auto"/>
            <w:right w:val="none" w:sz="0" w:space="0" w:color="auto"/>
          </w:divBdr>
          <w:divsChild>
            <w:div w:id="1707221527">
              <w:marLeft w:val="0"/>
              <w:marRight w:val="0"/>
              <w:marTop w:val="0"/>
              <w:marBottom w:val="0"/>
              <w:divBdr>
                <w:top w:val="none" w:sz="0" w:space="0" w:color="auto"/>
                <w:left w:val="none" w:sz="0" w:space="0" w:color="auto"/>
                <w:bottom w:val="none" w:sz="0" w:space="0" w:color="auto"/>
                <w:right w:val="none" w:sz="0" w:space="0" w:color="auto"/>
              </w:divBdr>
            </w:div>
            <w:div w:id="1604680295">
              <w:marLeft w:val="0"/>
              <w:marRight w:val="0"/>
              <w:marTop w:val="0"/>
              <w:marBottom w:val="0"/>
              <w:divBdr>
                <w:top w:val="none" w:sz="0" w:space="0" w:color="auto"/>
                <w:left w:val="none" w:sz="0" w:space="0" w:color="auto"/>
                <w:bottom w:val="none" w:sz="0" w:space="0" w:color="auto"/>
                <w:right w:val="none" w:sz="0" w:space="0" w:color="auto"/>
              </w:divBdr>
            </w:div>
          </w:divsChild>
        </w:div>
        <w:div w:id="765688788">
          <w:marLeft w:val="0"/>
          <w:marRight w:val="0"/>
          <w:marTop w:val="0"/>
          <w:marBottom w:val="0"/>
          <w:divBdr>
            <w:top w:val="none" w:sz="0" w:space="0" w:color="auto"/>
            <w:left w:val="none" w:sz="0" w:space="0" w:color="auto"/>
            <w:bottom w:val="none" w:sz="0" w:space="0" w:color="auto"/>
            <w:right w:val="none" w:sz="0" w:space="0" w:color="auto"/>
          </w:divBdr>
        </w:div>
        <w:div w:id="836961682">
          <w:marLeft w:val="0"/>
          <w:marRight w:val="0"/>
          <w:marTop w:val="0"/>
          <w:marBottom w:val="0"/>
          <w:divBdr>
            <w:top w:val="none" w:sz="0" w:space="0" w:color="auto"/>
            <w:left w:val="none" w:sz="0" w:space="0" w:color="auto"/>
            <w:bottom w:val="none" w:sz="0" w:space="0" w:color="auto"/>
            <w:right w:val="none" w:sz="0" w:space="0" w:color="auto"/>
          </w:divBdr>
        </w:div>
        <w:div w:id="752821231">
          <w:marLeft w:val="0"/>
          <w:marRight w:val="0"/>
          <w:marTop w:val="0"/>
          <w:marBottom w:val="0"/>
          <w:divBdr>
            <w:top w:val="none" w:sz="0" w:space="0" w:color="auto"/>
            <w:left w:val="none" w:sz="0" w:space="0" w:color="auto"/>
            <w:bottom w:val="none" w:sz="0" w:space="0" w:color="auto"/>
            <w:right w:val="none" w:sz="0" w:space="0" w:color="auto"/>
          </w:divBdr>
          <w:divsChild>
            <w:div w:id="948199817">
              <w:marLeft w:val="0"/>
              <w:marRight w:val="0"/>
              <w:marTop w:val="0"/>
              <w:marBottom w:val="0"/>
              <w:divBdr>
                <w:top w:val="none" w:sz="0" w:space="0" w:color="auto"/>
                <w:left w:val="none" w:sz="0" w:space="0" w:color="auto"/>
                <w:bottom w:val="none" w:sz="0" w:space="0" w:color="auto"/>
                <w:right w:val="none" w:sz="0" w:space="0" w:color="auto"/>
              </w:divBdr>
            </w:div>
            <w:div w:id="1814522935">
              <w:marLeft w:val="0"/>
              <w:marRight w:val="0"/>
              <w:marTop w:val="0"/>
              <w:marBottom w:val="0"/>
              <w:divBdr>
                <w:top w:val="none" w:sz="0" w:space="0" w:color="auto"/>
                <w:left w:val="none" w:sz="0" w:space="0" w:color="auto"/>
                <w:bottom w:val="none" w:sz="0" w:space="0" w:color="auto"/>
                <w:right w:val="none" w:sz="0" w:space="0" w:color="auto"/>
              </w:divBdr>
            </w:div>
            <w:div w:id="530656593">
              <w:marLeft w:val="0"/>
              <w:marRight w:val="0"/>
              <w:marTop w:val="0"/>
              <w:marBottom w:val="0"/>
              <w:divBdr>
                <w:top w:val="none" w:sz="0" w:space="0" w:color="auto"/>
                <w:left w:val="none" w:sz="0" w:space="0" w:color="auto"/>
                <w:bottom w:val="none" w:sz="0" w:space="0" w:color="auto"/>
                <w:right w:val="none" w:sz="0" w:space="0" w:color="auto"/>
              </w:divBdr>
            </w:div>
            <w:div w:id="318772739">
              <w:marLeft w:val="0"/>
              <w:marRight w:val="0"/>
              <w:marTop w:val="0"/>
              <w:marBottom w:val="0"/>
              <w:divBdr>
                <w:top w:val="none" w:sz="0" w:space="0" w:color="auto"/>
                <w:left w:val="none" w:sz="0" w:space="0" w:color="auto"/>
                <w:bottom w:val="none" w:sz="0" w:space="0" w:color="auto"/>
                <w:right w:val="none" w:sz="0" w:space="0" w:color="auto"/>
              </w:divBdr>
            </w:div>
            <w:div w:id="94594436">
              <w:marLeft w:val="0"/>
              <w:marRight w:val="0"/>
              <w:marTop w:val="0"/>
              <w:marBottom w:val="0"/>
              <w:divBdr>
                <w:top w:val="none" w:sz="0" w:space="0" w:color="auto"/>
                <w:left w:val="none" w:sz="0" w:space="0" w:color="auto"/>
                <w:bottom w:val="none" w:sz="0" w:space="0" w:color="auto"/>
                <w:right w:val="none" w:sz="0" w:space="0" w:color="auto"/>
              </w:divBdr>
            </w:div>
            <w:div w:id="798258377">
              <w:marLeft w:val="0"/>
              <w:marRight w:val="0"/>
              <w:marTop w:val="0"/>
              <w:marBottom w:val="0"/>
              <w:divBdr>
                <w:top w:val="none" w:sz="0" w:space="0" w:color="auto"/>
                <w:left w:val="none" w:sz="0" w:space="0" w:color="auto"/>
                <w:bottom w:val="none" w:sz="0" w:space="0" w:color="auto"/>
                <w:right w:val="none" w:sz="0" w:space="0" w:color="auto"/>
              </w:divBdr>
            </w:div>
            <w:div w:id="1779983896">
              <w:marLeft w:val="0"/>
              <w:marRight w:val="0"/>
              <w:marTop w:val="0"/>
              <w:marBottom w:val="0"/>
              <w:divBdr>
                <w:top w:val="none" w:sz="0" w:space="0" w:color="auto"/>
                <w:left w:val="none" w:sz="0" w:space="0" w:color="auto"/>
                <w:bottom w:val="none" w:sz="0" w:space="0" w:color="auto"/>
                <w:right w:val="none" w:sz="0" w:space="0" w:color="auto"/>
              </w:divBdr>
            </w:div>
            <w:div w:id="1232160731">
              <w:marLeft w:val="0"/>
              <w:marRight w:val="0"/>
              <w:marTop w:val="0"/>
              <w:marBottom w:val="0"/>
              <w:divBdr>
                <w:top w:val="none" w:sz="0" w:space="0" w:color="auto"/>
                <w:left w:val="none" w:sz="0" w:space="0" w:color="auto"/>
                <w:bottom w:val="none" w:sz="0" w:space="0" w:color="auto"/>
                <w:right w:val="none" w:sz="0" w:space="0" w:color="auto"/>
              </w:divBdr>
            </w:div>
            <w:div w:id="1145051259">
              <w:marLeft w:val="0"/>
              <w:marRight w:val="0"/>
              <w:marTop w:val="0"/>
              <w:marBottom w:val="0"/>
              <w:divBdr>
                <w:top w:val="none" w:sz="0" w:space="0" w:color="auto"/>
                <w:left w:val="none" w:sz="0" w:space="0" w:color="auto"/>
                <w:bottom w:val="none" w:sz="0" w:space="0" w:color="auto"/>
                <w:right w:val="none" w:sz="0" w:space="0" w:color="auto"/>
              </w:divBdr>
            </w:div>
            <w:div w:id="1044520276">
              <w:marLeft w:val="0"/>
              <w:marRight w:val="0"/>
              <w:marTop w:val="0"/>
              <w:marBottom w:val="0"/>
              <w:divBdr>
                <w:top w:val="none" w:sz="0" w:space="0" w:color="auto"/>
                <w:left w:val="none" w:sz="0" w:space="0" w:color="auto"/>
                <w:bottom w:val="none" w:sz="0" w:space="0" w:color="auto"/>
                <w:right w:val="none" w:sz="0" w:space="0" w:color="auto"/>
              </w:divBdr>
            </w:div>
            <w:div w:id="519441405">
              <w:marLeft w:val="0"/>
              <w:marRight w:val="0"/>
              <w:marTop w:val="0"/>
              <w:marBottom w:val="0"/>
              <w:divBdr>
                <w:top w:val="none" w:sz="0" w:space="0" w:color="auto"/>
                <w:left w:val="none" w:sz="0" w:space="0" w:color="auto"/>
                <w:bottom w:val="none" w:sz="0" w:space="0" w:color="auto"/>
                <w:right w:val="none" w:sz="0" w:space="0" w:color="auto"/>
              </w:divBdr>
            </w:div>
            <w:div w:id="1922060385">
              <w:marLeft w:val="0"/>
              <w:marRight w:val="0"/>
              <w:marTop w:val="0"/>
              <w:marBottom w:val="0"/>
              <w:divBdr>
                <w:top w:val="none" w:sz="0" w:space="0" w:color="auto"/>
                <w:left w:val="none" w:sz="0" w:space="0" w:color="auto"/>
                <w:bottom w:val="none" w:sz="0" w:space="0" w:color="auto"/>
                <w:right w:val="none" w:sz="0" w:space="0" w:color="auto"/>
              </w:divBdr>
            </w:div>
            <w:div w:id="777993223">
              <w:marLeft w:val="0"/>
              <w:marRight w:val="0"/>
              <w:marTop w:val="0"/>
              <w:marBottom w:val="0"/>
              <w:divBdr>
                <w:top w:val="none" w:sz="0" w:space="0" w:color="auto"/>
                <w:left w:val="none" w:sz="0" w:space="0" w:color="auto"/>
                <w:bottom w:val="none" w:sz="0" w:space="0" w:color="auto"/>
                <w:right w:val="none" w:sz="0" w:space="0" w:color="auto"/>
              </w:divBdr>
            </w:div>
            <w:div w:id="2039230845">
              <w:marLeft w:val="0"/>
              <w:marRight w:val="0"/>
              <w:marTop w:val="0"/>
              <w:marBottom w:val="0"/>
              <w:divBdr>
                <w:top w:val="none" w:sz="0" w:space="0" w:color="auto"/>
                <w:left w:val="none" w:sz="0" w:space="0" w:color="auto"/>
                <w:bottom w:val="none" w:sz="0" w:space="0" w:color="auto"/>
                <w:right w:val="none" w:sz="0" w:space="0" w:color="auto"/>
              </w:divBdr>
            </w:div>
            <w:div w:id="569389283">
              <w:marLeft w:val="0"/>
              <w:marRight w:val="0"/>
              <w:marTop w:val="0"/>
              <w:marBottom w:val="0"/>
              <w:divBdr>
                <w:top w:val="none" w:sz="0" w:space="0" w:color="auto"/>
                <w:left w:val="none" w:sz="0" w:space="0" w:color="auto"/>
                <w:bottom w:val="none" w:sz="0" w:space="0" w:color="auto"/>
                <w:right w:val="none" w:sz="0" w:space="0" w:color="auto"/>
              </w:divBdr>
            </w:div>
            <w:div w:id="412900892">
              <w:marLeft w:val="0"/>
              <w:marRight w:val="0"/>
              <w:marTop w:val="0"/>
              <w:marBottom w:val="0"/>
              <w:divBdr>
                <w:top w:val="none" w:sz="0" w:space="0" w:color="auto"/>
                <w:left w:val="none" w:sz="0" w:space="0" w:color="auto"/>
                <w:bottom w:val="none" w:sz="0" w:space="0" w:color="auto"/>
                <w:right w:val="none" w:sz="0" w:space="0" w:color="auto"/>
              </w:divBdr>
            </w:div>
            <w:div w:id="3633440">
              <w:marLeft w:val="0"/>
              <w:marRight w:val="0"/>
              <w:marTop w:val="0"/>
              <w:marBottom w:val="0"/>
              <w:divBdr>
                <w:top w:val="none" w:sz="0" w:space="0" w:color="auto"/>
                <w:left w:val="none" w:sz="0" w:space="0" w:color="auto"/>
                <w:bottom w:val="none" w:sz="0" w:space="0" w:color="auto"/>
                <w:right w:val="none" w:sz="0" w:space="0" w:color="auto"/>
              </w:divBdr>
            </w:div>
            <w:div w:id="30344064">
              <w:marLeft w:val="0"/>
              <w:marRight w:val="0"/>
              <w:marTop w:val="0"/>
              <w:marBottom w:val="0"/>
              <w:divBdr>
                <w:top w:val="none" w:sz="0" w:space="0" w:color="auto"/>
                <w:left w:val="none" w:sz="0" w:space="0" w:color="auto"/>
                <w:bottom w:val="none" w:sz="0" w:space="0" w:color="auto"/>
                <w:right w:val="none" w:sz="0" w:space="0" w:color="auto"/>
              </w:divBdr>
            </w:div>
            <w:div w:id="1611543179">
              <w:marLeft w:val="0"/>
              <w:marRight w:val="0"/>
              <w:marTop w:val="0"/>
              <w:marBottom w:val="0"/>
              <w:divBdr>
                <w:top w:val="none" w:sz="0" w:space="0" w:color="auto"/>
                <w:left w:val="none" w:sz="0" w:space="0" w:color="auto"/>
                <w:bottom w:val="none" w:sz="0" w:space="0" w:color="auto"/>
                <w:right w:val="none" w:sz="0" w:space="0" w:color="auto"/>
              </w:divBdr>
            </w:div>
            <w:div w:id="371418753">
              <w:marLeft w:val="0"/>
              <w:marRight w:val="0"/>
              <w:marTop w:val="0"/>
              <w:marBottom w:val="0"/>
              <w:divBdr>
                <w:top w:val="none" w:sz="0" w:space="0" w:color="auto"/>
                <w:left w:val="none" w:sz="0" w:space="0" w:color="auto"/>
                <w:bottom w:val="none" w:sz="0" w:space="0" w:color="auto"/>
                <w:right w:val="none" w:sz="0" w:space="0" w:color="auto"/>
              </w:divBdr>
            </w:div>
            <w:div w:id="282662027">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0"/>
              <w:marTop w:val="0"/>
              <w:marBottom w:val="0"/>
              <w:divBdr>
                <w:top w:val="none" w:sz="0" w:space="0" w:color="auto"/>
                <w:left w:val="none" w:sz="0" w:space="0" w:color="auto"/>
                <w:bottom w:val="none" w:sz="0" w:space="0" w:color="auto"/>
                <w:right w:val="none" w:sz="0" w:space="0" w:color="auto"/>
              </w:divBdr>
            </w:div>
            <w:div w:id="363410808">
              <w:marLeft w:val="0"/>
              <w:marRight w:val="0"/>
              <w:marTop w:val="0"/>
              <w:marBottom w:val="0"/>
              <w:divBdr>
                <w:top w:val="none" w:sz="0" w:space="0" w:color="auto"/>
                <w:left w:val="none" w:sz="0" w:space="0" w:color="auto"/>
                <w:bottom w:val="none" w:sz="0" w:space="0" w:color="auto"/>
                <w:right w:val="none" w:sz="0" w:space="0" w:color="auto"/>
              </w:divBdr>
            </w:div>
            <w:div w:id="1294405030">
              <w:marLeft w:val="0"/>
              <w:marRight w:val="0"/>
              <w:marTop w:val="0"/>
              <w:marBottom w:val="0"/>
              <w:divBdr>
                <w:top w:val="none" w:sz="0" w:space="0" w:color="auto"/>
                <w:left w:val="none" w:sz="0" w:space="0" w:color="auto"/>
                <w:bottom w:val="none" w:sz="0" w:space="0" w:color="auto"/>
                <w:right w:val="none" w:sz="0" w:space="0" w:color="auto"/>
              </w:divBdr>
            </w:div>
            <w:div w:id="802581217">
              <w:marLeft w:val="0"/>
              <w:marRight w:val="0"/>
              <w:marTop w:val="0"/>
              <w:marBottom w:val="0"/>
              <w:divBdr>
                <w:top w:val="none" w:sz="0" w:space="0" w:color="auto"/>
                <w:left w:val="none" w:sz="0" w:space="0" w:color="auto"/>
                <w:bottom w:val="none" w:sz="0" w:space="0" w:color="auto"/>
                <w:right w:val="none" w:sz="0" w:space="0" w:color="auto"/>
              </w:divBdr>
            </w:div>
            <w:div w:id="1519654797">
              <w:marLeft w:val="0"/>
              <w:marRight w:val="0"/>
              <w:marTop w:val="0"/>
              <w:marBottom w:val="0"/>
              <w:divBdr>
                <w:top w:val="none" w:sz="0" w:space="0" w:color="auto"/>
                <w:left w:val="none" w:sz="0" w:space="0" w:color="auto"/>
                <w:bottom w:val="none" w:sz="0" w:space="0" w:color="auto"/>
                <w:right w:val="none" w:sz="0" w:space="0" w:color="auto"/>
              </w:divBdr>
            </w:div>
            <w:div w:id="162207079">
              <w:marLeft w:val="0"/>
              <w:marRight w:val="0"/>
              <w:marTop w:val="0"/>
              <w:marBottom w:val="0"/>
              <w:divBdr>
                <w:top w:val="none" w:sz="0" w:space="0" w:color="auto"/>
                <w:left w:val="none" w:sz="0" w:space="0" w:color="auto"/>
                <w:bottom w:val="none" w:sz="0" w:space="0" w:color="auto"/>
                <w:right w:val="none" w:sz="0" w:space="0" w:color="auto"/>
              </w:divBdr>
            </w:div>
            <w:div w:id="519707142">
              <w:marLeft w:val="0"/>
              <w:marRight w:val="0"/>
              <w:marTop w:val="0"/>
              <w:marBottom w:val="0"/>
              <w:divBdr>
                <w:top w:val="none" w:sz="0" w:space="0" w:color="auto"/>
                <w:left w:val="none" w:sz="0" w:space="0" w:color="auto"/>
                <w:bottom w:val="none" w:sz="0" w:space="0" w:color="auto"/>
                <w:right w:val="none" w:sz="0" w:space="0" w:color="auto"/>
              </w:divBdr>
            </w:div>
            <w:div w:id="1890920487">
              <w:marLeft w:val="0"/>
              <w:marRight w:val="0"/>
              <w:marTop w:val="0"/>
              <w:marBottom w:val="0"/>
              <w:divBdr>
                <w:top w:val="none" w:sz="0" w:space="0" w:color="auto"/>
                <w:left w:val="none" w:sz="0" w:space="0" w:color="auto"/>
                <w:bottom w:val="none" w:sz="0" w:space="0" w:color="auto"/>
                <w:right w:val="none" w:sz="0" w:space="0" w:color="auto"/>
              </w:divBdr>
            </w:div>
            <w:div w:id="1887523652">
              <w:marLeft w:val="0"/>
              <w:marRight w:val="0"/>
              <w:marTop w:val="0"/>
              <w:marBottom w:val="0"/>
              <w:divBdr>
                <w:top w:val="none" w:sz="0" w:space="0" w:color="auto"/>
                <w:left w:val="none" w:sz="0" w:space="0" w:color="auto"/>
                <w:bottom w:val="none" w:sz="0" w:space="0" w:color="auto"/>
                <w:right w:val="none" w:sz="0" w:space="0" w:color="auto"/>
              </w:divBdr>
            </w:div>
            <w:div w:id="2058817790">
              <w:marLeft w:val="0"/>
              <w:marRight w:val="0"/>
              <w:marTop w:val="0"/>
              <w:marBottom w:val="0"/>
              <w:divBdr>
                <w:top w:val="none" w:sz="0" w:space="0" w:color="auto"/>
                <w:left w:val="none" w:sz="0" w:space="0" w:color="auto"/>
                <w:bottom w:val="none" w:sz="0" w:space="0" w:color="auto"/>
                <w:right w:val="none" w:sz="0" w:space="0" w:color="auto"/>
              </w:divBdr>
            </w:div>
            <w:div w:id="1772432862">
              <w:marLeft w:val="0"/>
              <w:marRight w:val="0"/>
              <w:marTop w:val="0"/>
              <w:marBottom w:val="0"/>
              <w:divBdr>
                <w:top w:val="none" w:sz="0" w:space="0" w:color="auto"/>
                <w:left w:val="none" w:sz="0" w:space="0" w:color="auto"/>
                <w:bottom w:val="none" w:sz="0" w:space="0" w:color="auto"/>
                <w:right w:val="none" w:sz="0" w:space="0" w:color="auto"/>
              </w:divBdr>
            </w:div>
            <w:div w:id="715549069">
              <w:marLeft w:val="0"/>
              <w:marRight w:val="0"/>
              <w:marTop w:val="0"/>
              <w:marBottom w:val="0"/>
              <w:divBdr>
                <w:top w:val="none" w:sz="0" w:space="0" w:color="auto"/>
                <w:left w:val="none" w:sz="0" w:space="0" w:color="auto"/>
                <w:bottom w:val="none" w:sz="0" w:space="0" w:color="auto"/>
                <w:right w:val="none" w:sz="0" w:space="0" w:color="auto"/>
              </w:divBdr>
            </w:div>
            <w:div w:id="1811897003">
              <w:marLeft w:val="0"/>
              <w:marRight w:val="0"/>
              <w:marTop w:val="0"/>
              <w:marBottom w:val="0"/>
              <w:divBdr>
                <w:top w:val="none" w:sz="0" w:space="0" w:color="auto"/>
                <w:left w:val="none" w:sz="0" w:space="0" w:color="auto"/>
                <w:bottom w:val="none" w:sz="0" w:space="0" w:color="auto"/>
                <w:right w:val="none" w:sz="0" w:space="0" w:color="auto"/>
              </w:divBdr>
            </w:div>
            <w:div w:id="1745952031">
              <w:marLeft w:val="0"/>
              <w:marRight w:val="0"/>
              <w:marTop w:val="0"/>
              <w:marBottom w:val="0"/>
              <w:divBdr>
                <w:top w:val="none" w:sz="0" w:space="0" w:color="auto"/>
                <w:left w:val="none" w:sz="0" w:space="0" w:color="auto"/>
                <w:bottom w:val="none" w:sz="0" w:space="0" w:color="auto"/>
                <w:right w:val="none" w:sz="0" w:space="0" w:color="auto"/>
              </w:divBdr>
            </w:div>
            <w:div w:id="1180971393">
              <w:marLeft w:val="0"/>
              <w:marRight w:val="0"/>
              <w:marTop w:val="0"/>
              <w:marBottom w:val="0"/>
              <w:divBdr>
                <w:top w:val="none" w:sz="0" w:space="0" w:color="auto"/>
                <w:left w:val="none" w:sz="0" w:space="0" w:color="auto"/>
                <w:bottom w:val="none" w:sz="0" w:space="0" w:color="auto"/>
                <w:right w:val="none" w:sz="0" w:space="0" w:color="auto"/>
              </w:divBdr>
            </w:div>
            <w:div w:id="971862537">
              <w:marLeft w:val="0"/>
              <w:marRight w:val="0"/>
              <w:marTop w:val="0"/>
              <w:marBottom w:val="0"/>
              <w:divBdr>
                <w:top w:val="none" w:sz="0" w:space="0" w:color="auto"/>
                <w:left w:val="none" w:sz="0" w:space="0" w:color="auto"/>
                <w:bottom w:val="none" w:sz="0" w:space="0" w:color="auto"/>
                <w:right w:val="none" w:sz="0" w:space="0" w:color="auto"/>
              </w:divBdr>
            </w:div>
            <w:div w:id="2003658209">
              <w:marLeft w:val="0"/>
              <w:marRight w:val="0"/>
              <w:marTop w:val="0"/>
              <w:marBottom w:val="0"/>
              <w:divBdr>
                <w:top w:val="none" w:sz="0" w:space="0" w:color="auto"/>
                <w:left w:val="none" w:sz="0" w:space="0" w:color="auto"/>
                <w:bottom w:val="none" w:sz="0" w:space="0" w:color="auto"/>
                <w:right w:val="none" w:sz="0" w:space="0" w:color="auto"/>
              </w:divBdr>
            </w:div>
            <w:div w:id="559949282">
              <w:marLeft w:val="0"/>
              <w:marRight w:val="0"/>
              <w:marTop w:val="0"/>
              <w:marBottom w:val="0"/>
              <w:divBdr>
                <w:top w:val="none" w:sz="0" w:space="0" w:color="auto"/>
                <w:left w:val="none" w:sz="0" w:space="0" w:color="auto"/>
                <w:bottom w:val="none" w:sz="0" w:space="0" w:color="auto"/>
                <w:right w:val="none" w:sz="0" w:space="0" w:color="auto"/>
              </w:divBdr>
            </w:div>
            <w:div w:id="1614634756">
              <w:marLeft w:val="0"/>
              <w:marRight w:val="0"/>
              <w:marTop w:val="0"/>
              <w:marBottom w:val="0"/>
              <w:divBdr>
                <w:top w:val="none" w:sz="0" w:space="0" w:color="auto"/>
                <w:left w:val="none" w:sz="0" w:space="0" w:color="auto"/>
                <w:bottom w:val="none" w:sz="0" w:space="0" w:color="auto"/>
                <w:right w:val="none" w:sz="0" w:space="0" w:color="auto"/>
              </w:divBdr>
            </w:div>
            <w:div w:id="814295941">
              <w:marLeft w:val="0"/>
              <w:marRight w:val="0"/>
              <w:marTop w:val="0"/>
              <w:marBottom w:val="0"/>
              <w:divBdr>
                <w:top w:val="none" w:sz="0" w:space="0" w:color="auto"/>
                <w:left w:val="none" w:sz="0" w:space="0" w:color="auto"/>
                <w:bottom w:val="none" w:sz="0" w:space="0" w:color="auto"/>
                <w:right w:val="none" w:sz="0" w:space="0" w:color="auto"/>
              </w:divBdr>
            </w:div>
            <w:div w:id="630407009">
              <w:marLeft w:val="0"/>
              <w:marRight w:val="0"/>
              <w:marTop w:val="0"/>
              <w:marBottom w:val="0"/>
              <w:divBdr>
                <w:top w:val="none" w:sz="0" w:space="0" w:color="auto"/>
                <w:left w:val="none" w:sz="0" w:space="0" w:color="auto"/>
                <w:bottom w:val="none" w:sz="0" w:space="0" w:color="auto"/>
                <w:right w:val="none" w:sz="0" w:space="0" w:color="auto"/>
              </w:divBdr>
            </w:div>
            <w:div w:id="2091585533">
              <w:marLeft w:val="0"/>
              <w:marRight w:val="0"/>
              <w:marTop w:val="0"/>
              <w:marBottom w:val="0"/>
              <w:divBdr>
                <w:top w:val="none" w:sz="0" w:space="0" w:color="auto"/>
                <w:left w:val="none" w:sz="0" w:space="0" w:color="auto"/>
                <w:bottom w:val="none" w:sz="0" w:space="0" w:color="auto"/>
                <w:right w:val="none" w:sz="0" w:space="0" w:color="auto"/>
              </w:divBdr>
            </w:div>
            <w:div w:id="2056348874">
              <w:marLeft w:val="0"/>
              <w:marRight w:val="0"/>
              <w:marTop w:val="0"/>
              <w:marBottom w:val="0"/>
              <w:divBdr>
                <w:top w:val="none" w:sz="0" w:space="0" w:color="auto"/>
                <w:left w:val="none" w:sz="0" w:space="0" w:color="auto"/>
                <w:bottom w:val="none" w:sz="0" w:space="0" w:color="auto"/>
                <w:right w:val="none" w:sz="0" w:space="0" w:color="auto"/>
              </w:divBdr>
            </w:div>
            <w:div w:id="961227389">
              <w:marLeft w:val="0"/>
              <w:marRight w:val="0"/>
              <w:marTop w:val="0"/>
              <w:marBottom w:val="0"/>
              <w:divBdr>
                <w:top w:val="none" w:sz="0" w:space="0" w:color="auto"/>
                <w:left w:val="none" w:sz="0" w:space="0" w:color="auto"/>
                <w:bottom w:val="none" w:sz="0" w:space="0" w:color="auto"/>
                <w:right w:val="none" w:sz="0" w:space="0" w:color="auto"/>
              </w:divBdr>
            </w:div>
            <w:div w:id="514226236">
              <w:marLeft w:val="0"/>
              <w:marRight w:val="0"/>
              <w:marTop w:val="0"/>
              <w:marBottom w:val="0"/>
              <w:divBdr>
                <w:top w:val="none" w:sz="0" w:space="0" w:color="auto"/>
                <w:left w:val="none" w:sz="0" w:space="0" w:color="auto"/>
                <w:bottom w:val="none" w:sz="0" w:space="0" w:color="auto"/>
                <w:right w:val="none" w:sz="0" w:space="0" w:color="auto"/>
              </w:divBdr>
            </w:div>
            <w:div w:id="1049188229">
              <w:marLeft w:val="0"/>
              <w:marRight w:val="0"/>
              <w:marTop w:val="0"/>
              <w:marBottom w:val="0"/>
              <w:divBdr>
                <w:top w:val="none" w:sz="0" w:space="0" w:color="auto"/>
                <w:left w:val="none" w:sz="0" w:space="0" w:color="auto"/>
                <w:bottom w:val="none" w:sz="0" w:space="0" w:color="auto"/>
                <w:right w:val="none" w:sz="0" w:space="0" w:color="auto"/>
              </w:divBdr>
            </w:div>
            <w:div w:id="690229312">
              <w:marLeft w:val="0"/>
              <w:marRight w:val="0"/>
              <w:marTop w:val="0"/>
              <w:marBottom w:val="0"/>
              <w:divBdr>
                <w:top w:val="none" w:sz="0" w:space="0" w:color="auto"/>
                <w:left w:val="none" w:sz="0" w:space="0" w:color="auto"/>
                <w:bottom w:val="none" w:sz="0" w:space="0" w:color="auto"/>
                <w:right w:val="none" w:sz="0" w:space="0" w:color="auto"/>
              </w:divBdr>
            </w:div>
            <w:div w:id="1627159539">
              <w:marLeft w:val="0"/>
              <w:marRight w:val="0"/>
              <w:marTop w:val="0"/>
              <w:marBottom w:val="0"/>
              <w:divBdr>
                <w:top w:val="none" w:sz="0" w:space="0" w:color="auto"/>
                <w:left w:val="none" w:sz="0" w:space="0" w:color="auto"/>
                <w:bottom w:val="none" w:sz="0" w:space="0" w:color="auto"/>
                <w:right w:val="none" w:sz="0" w:space="0" w:color="auto"/>
              </w:divBdr>
            </w:div>
            <w:div w:id="1033386450">
              <w:marLeft w:val="0"/>
              <w:marRight w:val="0"/>
              <w:marTop w:val="0"/>
              <w:marBottom w:val="0"/>
              <w:divBdr>
                <w:top w:val="none" w:sz="0" w:space="0" w:color="auto"/>
                <w:left w:val="none" w:sz="0" w:space="0" w:color="auto"/>
                <w:bottom w:val="none" w:sz="0" w:space="0" w:color="auto"/>
                <w:right w:val="none" w:sz="0" w:space="0" w:color="auto"/>
              </w:divBdr>
            </w:div>
            <w:div w:id="945424519">
              <w:marLeft w:val="0"/>
              <w:marRight w:val="0"/>
              <w:marTop w:val="0"/>
              <w:marBottom w:val="0"/>
              <w:divBdr>
                <w:top w:val="none" w:sz="0" w:space="0" w:color="auto"/>
                <w:left w:val="none" w:sz="0" w:space="0" w:color="auto"/>
                <w:bottom w:val="none" w:sz="0" w:space="0" w:color="auto"/>
                <w:right w:val="none" w:sz="0" w:space="0" w:color="auto"/>
              </w:divBdr>
            </w:div>
            <w:div w:id="798307354">
              <w:marLeft w:val="0"/>
              <w:marRight w:val="0"/>
              <w:marTop w:val="0"/>
              <w:marBottom w:val="0"/>
              <w:divBdr>
                <w:top w:val="none" w:sz="0" w:space="0" w:color="auto"/>
                <w:left w:val="none" w:sz="0" w:space="0" w:color="auto"/>
                <w:bottom w:val="none" w:sz="0" w:space="0" w:color="auto"/>
                <w:right w:val="none" w:sz="0" w:space="0" w:color="auto"/>
              </w:divBdr>
            </w:div>
            <w:div w:id="1566602613">
              <w:marLeft w:val="0"/>
              <w:marRight w:val="0"/>
              <w:marTop w:val="0"/>
              <w:marBottom w:val="0"/>
              <w:divBdr>
                <w:top w:val="none" w:sz="0" w:space="0" w:color="auto"/>
                <w:left w:val="none" w:sz="0" w:space="0" w:color="auto"/>
                <w:bottom w:val="none" w:sz="0" w:space="0" w:color="auto"/>
                <w:right w:val="none" w:sz="0" w:space="0" w:color="auto"/>
              </w:divBdr>
            </w:div>
            <w:div w:id="699430418">
              <w:marLeft w:val="0"/>
              <w:marRight w:val="0"/>
              <w:marTop w:val="0"/>
              <w:marBottom w:val="0"/>
              <w:divBdr>
                <w:top w:val="none" w:sz="0" w:space="0" w:color="auto"/>
                <w:left w:val="none" w:sz="0" w:space="0" w:color="auto"/>
                <w:bottom w:val="none" w:sz="0" w:space="0" w:color="auto"/>
                <w:right w:val="none" w:sz="0" w:space="0" w:color="auto"/>
              </w:divBdr>
            </w:div>
            <w:div w:id="1076585740">
              <w:marLeft w:val="0"/>
              <w:marRight w:val="0"/>
              <w:marTop w:val="0"/>
              <w:marBottom w:val="0"/>
              <w:divBdr>
                <w:top w:val="none" w:sz="0" w:space="0" w:color="auto"/>
                <w:left w:val="none" w:sz="0" w:space="0" w:color="auto"/>
                <w:bottom w:val="none" w:sz="0" w:space="0" w:color="auto"/>
                <w:right w:val="none" w:sz="0" w:space="0" w:color="auto"/>
              </w:divBdr>
            </w:div>
            <w:div w:id="794640175">
              <w:marLeft w:val="0"/>
              <w:marRight w:val="0"/>
              <w:marTop w:val="0"/>
              <w:marBottom w:val="0"/>
              <w:divBdr>
                <w:top w:val="none" w:sz="0" w:space="0" w:color="auto"/>
                <w:left w:val="none" w:sz="0" w:space="0" w:color="auto"/>
                <w:bottom w:val="none" w:sz="0" w:space="0" w:color="auto"/>
                <w:right w:val="none" w:sz="0" w:space="0" w:color="auto"/>
              </w:divBdr>
            </w:div>
            <w:div w:id="339086199">
              <w:marLeft w:val="0"/>
              <w:marRight w:val="0"/>
              <w:marTop w:val="0"/>
              <w:marBottom w:val="0"/>
              <w:divBdr>
                <w:top w:val="none" w:sz="0" w:space="0" w:color="auto"/>
                <w:left w:val="none" w:sz="0" w:space="0" w:color="auto"/>
                <w:bottom w:val="none" w:sz="0" w:space="0" w:color="auto"/>
                <w:right w:val="none" w:sz="0" w:space="0" w:color="auto"/>
              </w:divBdr>
            </w:div>
            <w:div w:id="1337684978">
              <w:marLeft w:val="0"/>
              <w:marRight w:val="0"/>
              <w:marTop w:val="0"/>
              <w:marBottom w:val="0"/>
              <w:divBdr>
                <w:top w:val="none" w:sz="0" w:space="0" w:color="auto"/>
                <w:left w:val="none" w:sz="0" w:space="0" w:color="auto"/>
                <w:bottom w:val="none" w:sz="0" w:space="0" w:color="auto"/>
                <w:right w:val="none" w:sz="0" w:space="0" w:color="auto"/>
              </w:divBdr>
            </w:div>
            <w:div w:id="1064258422">
              <w:marLeft w:val="0"/>
              <w:marRight w:val="0"/>
              <w:marTop w:val="0"/>
              <w:marBottom w:val="0"/>
              <w:divBdr>
                <w:top w:val="none" w:sz="0" w:space="0" w:color="auto"/>
                <w:left w:val="none" w:sz="0" w:space="0" w:color="auto"/>
                <w:bottom w:val="none" w:sz="0" w:space="0" w:color="auto"/>
                <w:right w:val="none" w:sz="0" w:space="0" w:color="auto"/>
              </w:divBdr>
            </w:div>
            <w:div w:id="509948874">
              <w:marLeft w:val="0"/>
              <w:marRight w:val="0"/>
              <w:marTop w:val="0"/>
              <w:marBottom w:val="0"/>
              <w:divBdr>
                <w:top w:val="none" w:sz="0" w:space="0" w:color="auto"/>
                <w:left w:val="none" w:sz="0" w:space="0" w:color="auto"/>
                <w:bottom w:val="none" w:sz="0" w:space="0" w:color="auto"/>
                <w:right w:val="none" w:sz="0" w:space="0" w:color="auto"/>
              </w:divBdr>
            </w:div>
            <w:div w:id="1409425277">
              <w:marLeft w:val="0"/>
              <w:marRight w:val="0"/>
              <w:marTop w:val="0"/>
              <w:marBottom w:val="0"/>
              <w:divBdr>
                <w:top w:val="none" w:sz="0" w:space="0" w:color="auto"/>
                <w:left w:val="none" w:sz="0" w:space="0" w:color="auto"/>
                <w:bottom w:val="none" w:sz="0" w:space="0" w:color="auto"/>
                <w:right w:val="none" w:sz="0" w:space="0" w:color="auto"/>
              </w:divBdr>
            </w:div>
            <w:div w:id="128596527">
              <w:marLeft w:val="0"/>
              <w:marRight w:val="0"/>
              <w:marTop w:val="0"/>
              <w:marBottom w:val="0"/>
              <w:divBdr>
                <w:top w:val="none" w:sz="0" w:space="0" w:color="auto"/>
                <w:left w:val="none" w:sz="0" w:space="0" w:color="auto"/>
                <w:bottom w:val="none" w:sz="0" w:space="0" w:color="auto"/>
                <w:right w:val="none" w:sz="0" w:space="0" w:color="auto"/>
              </w:divBdr>
            </w:div>
            <w:div w:id="739448249">
              <w:marLeft w:val="0"/>
              <w:marRight w:val="0"/>
              <w:marTop w:val="0"/>
              <w:marBottom w:val="0"/>
              <w:divBdr>
                <w:top w:val="none" w:sz="0" w:space="0" w:color="auto"/>
                <w:left w:val="none" w:sz="0" w:space="0" w:color="auto"/>
                <w:bottom w:val="none" w:sz="0" w:space="0" w:color="auto"/>
                <w:right w:val="none" w:sz="0" w:space="0" w:color="auto"/>
              </w:divBdr>
            </w:div>
            <w:div w:id="1956983350">
              <w:marLeft w:val="0"/>
              <w:marRight w:val="0"/>
              <w:marTop w:val="0"/>
              <w:marBottom w:val="0"/>
              <w:divBdr>
                <w:top w:val="none" w:sz="0" w:space="0" w:color="auto"/>
                <w:left w:val="none" w:sz="0" w:space="0" w:color="auto"/>
                <w:bottom w:val="none" w:sz="0" w:space="0" w:color="auto"/>
                <w:right w:val="none" w:sz="0" w:space="0" w:color="auto"/>
              </w:divBdr>
            </w:div>
            <w:div w:id="1647855803">
              <w:marLeft w:val="0"/>
              <w:marRight w:val="0"/>
              <w:marTop w:val="0"/>
              <w:marBottom w:val="0"/>
              <w:divBdr>
                <w:top w:val="none" w:sz="0" w:space="0" w:color="auto"/>
                <w:left w:val="none" w:sz="0" w:space="0" w:color="auto"/>
                <w:bottom w:val="none" w:sz="0" w:space="0" w:color="auto"/>
                <w:right w:val="none" w:sz="0" w:space="0" w:color="auto"/>
              </w:divBdr>
            </w:div>
            <w:div w:id="963078350">
              <w:marLeft w:val="0"/>
              <w:marRight w:val="0"/>
              <w:marTop w:val="0"/>
              <w:marBottom w:val="0"/>
              <w:divBdr>
                <w:top w:val="none" w:sz="0" w:space="0" w:color="auto"/>
                <w:left w:val="none" w:sz="0" w:space="0" w:color="auto"/>
                <w:bottom w:val="none" w:sz="0" w:space="0" w:color="auto"/>
                <w:right w:val="none" w:sz="0" w:space="0" w:color="auto"/>
              </w:divBdr>
            </w:div>
            <w:div w:id="1265261638">
              <w:marLeft w:val="0"/>
              <w:marRight w:val="0"/>
              <w:marTop w:val="0"/>
              <w:marBottom w:val="0"/>
              <w:divBdr>
                <w:top w:val="none" w:sz="0" w:space="0" w:color="auto"/>
                <w:left w:val="none" w:sz="0" w:space="0" w:color="auto"/>
                <w:bottom w:val="none" w:sz="0" w:space="0" w:color="auto"/>
                <w:right w:val="none" w:sz="0" w:space="0" w:color="auto"/>
              </w:divBdr>
            </w:div>
            <w:div w:id="2051031391">
              <w:marLeft w:val="0"/>
              <w:marRight w:val="0"/>
              <w:marTop w:val="0"/>
              <w:marBottom w:val="0"/>
              <w:divBdr>
                <w:top w:val="none" w:sz="0" w:space="0" w:color="auto"/>
                <w:left w:val="none" w:sz="0" w:space="0" w:color="auto"/>
                <w:bottom w:val="none" w:sz="0" w:space="0" w:color="auto"/>
                <w:right w:val="none" w:sz="0" w:space="0" w:color="auto"/>
              </w:divBdr>
            </w:div>
            <w:div w:id="2114474340">
              <w:marLeft w:val="0"/>
              <w:marRight w:val="0"/>
              <w:marTop w:val="0"/>
              <w:marBottom w:val="0"/>
              <w:divBdr>
                <w:top w:val="none" w:sz="0" w:space="0" w:color="auto"/>
                <w:left w:val="none" w:sz="0" w:space="0" w:color="auto"/>
                <w:bottom w:val="none" w:sz="0" w:space="0" w:color="auto"/>
                <w:right w:val="none" w:sz="0" w:space="0" w:color="auto"/>
              </w:divBdr>
            </w:div>
            <w:div w:id="418529427">
              <w:marLeft w:val="0"/>
              <w:marRight w:val="0"/>
              <w:marTop w:val="0"/>
              <w:marBottom w:val="0"/>
              <w:divBdr>
                <w:top w:val="none" w:sz="0" w:space="0" w:color="auto"/>
                <w:left w:val="none" w:sz="0" w:space="0" w:color="auto"/>
                <w:bottom w:val="none" w:sz="0" w:space="0" w:color="auto"/>
                <w:right w:val="none" w:sz="0" w:space="0" w:color="auto"/>
              </w:divBdr>
            </w:div>
            <w:div w:id="1893345190">
              <w:marLeft w:val="0"/>
              <w:marRight w:val="0"/>
              <w:marTop w:val="0"/>
              <w:marBottom w:val="0"/>
              <w:divBdr>
                <w:top w:val="none" w:sz="0" w:space="0" w:color="auto"/>
                <w:left w:val="none" w:sz="0" w:space="0" w:color="auto"/>
                <w:bottom w:val="none" w:sz="0" w:space="0" w:color="auto"/>
                <w:right w:val="none" w:sz="0" w:space="0" w:color="auto"/>
              </w:divBdr>
            </w:div>
            <w:div w:id="721639407">
              <w:marLeft w:val="0"/>
              <w:marRight w:val="0"/>
              <w:marTop w:val="0"/>
              <w:marBottom w:val="0"/>
              <w:divBdr>
                <w:top w:val="none" w:sz="0" w:space="0" w:color="auto"/>
                <w:left w:val="none" w:sz="0" w:space="0" w:color="auto"/>
                <w:bottom w:val="none" w:sz="0" w:space="0" w:color="auto"/>
                <w:right w:val="none" w:sz="0" w:space="0" w:color="auto"/>
              </w:divBdr>
            </w:div>
            <w:div w:id="2134789559">
              <w:marLeft w:val="0"/>
              <w:marRight w:val="0"/>
              <w:marTop w:val="0"/>
              <w:marBottom w:val="0"/>
              <w:divBdr>
                <w:top w:val="none" w:sz="0" w:space="0" w:color="auto"/>
                <w:left w:val="none" w:sz="0" w:space="0" w:color="auto"/>
                <w:bottom w:val="none" w:sz="0" w:space="0" w:color="auto"/>
                <w:right w:val="none" w:sz="0" w:space="0" w:color="auto"/>
              </w:divBdr>
            </w:div>
            <w:div w:id="232204741">
              <w:marLeft w:val="0"/>
              <w:marRight w:val="0"/>
              <w:marTop w:val="0"/>
              <w:marBottom w:val="0"/>
              <w:divBdr>
                <w:top w:val="none" w:sz="0" w:space="0" w:color="auto"/>
                <w:left w:val="none" w:sz="0" w:space="0" w:color="auto"/>
                <w:bottom w:val="none" w:sz="0" w:space="0" w:color="auto"/>
                <w:right w:val="none" w:sz="0" w:space="0" w:color="auto"/>
              </w:divBdr>
            </w:div>
            <w:div w:id="2122264003">
              <w:marLeft w:val="0"/>
              <w:marRight w:val="0"/>
              <w:marTop w:val="0"/>
              <w:marBottom w:val="0"/>
              <w:divBdr>
                <w:top w:val="none" w:sz="0" w:space="0" w:color="auto"/>
                <w:left w:val="none" w:sz="0" w:space="0" w:color="auto"/>
                <w:bottom w:val="none" w:sz="0" w:space="0" w:color="auto"/>
                <w:right w:val="none" w:sz="0" w:space="0" w:color="auto"/>
              </w:divBdr>
            </w:div>
            <w:div w:id="603266521">
              <w:marLeft w:val="0"/>
              <w:marRight w:val="0"/>
              <w:marTop w:val="0"/>
              <w:marBottom w:val="0"/>
              <w:divBdr>
                <w:top w:val="none" w:sz="0" w:space="0" w:color="auto"/>
                <w:left w:val="none" w:sz="0" w:space="0" w:color="auto"/>
                <w:bottom w:val="none" w:sz="0" w:space="0" w:color="auto"/>
                <w:right w:val="none" w:sz="0" w:space="0" w:color="auto"/>
              </w:divBdr>
            </w:div>
            <w:div w:id="382565090">
              <w:marLeft w:val="0"/>
              <w:marRight w:val="0"/>
              <w:marTop w:val="0"/>
              <w:marBottom w:val="0"/>
              <w:divBdr>
                <w:top w:val="none" w:sz="0" w:space="0" w:color="auto"/>
                <w:left w:val="none" w:sz="0" w:space="0" w:color="auto"/>
                <w:bottom w:val="none" w:sz="0" w:space="0" w:color="auto"/>
                <w:right w:val="none" w:sz="0" w:space="0" w:color="auto"/>
              </w:divBdr>
            </w:div>
            <w:div w:id="1669020768">
              <w:marLeft w:val="0"/>
              <w:marRight w:val="0"/>
              <w:marTop w:val="0"/>
              <w:marBottom w:val="0"/>
              <w:divBdr>
                <w:top w:val="none" w:sz="0" w:space="0" w:color="auto"/>
                <w:left w:val="none" w:sz="0" w:space="0" w:color="auto"/>
                <w:bottom w:val="none" w:sz="0" w:space="0" w:color="auto"/>
                <w:right w:val="none" w:sz="0" w:space="0" w:color="auto"/>
              </w:divBdr>
            </w:div>
            <w:div w:id="1517647622">
              <w:marLeft w:val="0"/>
              <w:marRight w:val="0"/>
              <w:marTop w:val="0"/>
              <w:marBottom w:val="0"/>
              <w:divBdr>
                <w:top w:val="none" w:sz="0" w:space="0" w:color="auto"/>
                <w:left w:val="none" w:sz="0" w:space="0" w:color="auto"/>
                <w:bottom w:val="none" w:sz="0" w:space="0" w:color="auto"/>
                <w:right w:val="none" w:sz="0" w:space="0" w:color="auto"/>
              </w:divBdr>
            </w:div>
            <w:div w:id="1538081246">
              <w:marLeft w:val="0"/>
              <w:marRight w:val="0"/>
              <w:marTop w:val="0"/>
              <w:marBottom w:val="0"/>
              <w:divBdr>
                <w:top w:val="none" w:sz="0" w:space="0" w:color="auto"/>
                <w:left w:val="none" w:sz="0" w:space="0" w:color="auto"/>
                <w:bottom w:val="none" w:sz="0" w:space="0" w:color="auto"/>
                <w:right w:val="none" w:sz="0" w:space="0" w:color="auto"/>
              </w:divBdr>
            </w:div>
            <w:div w:id="132791601">
              <w:marLeft w:val="0"/>
              <w:marRight w:val="0"/>
              <w:marTop w:val="0"/>
              <w:marBottom w:val="0"/>
              <w:divBdr>
                <w:top w:val="none" w:sz="0" w:space="0" w:color="auto"/>
                <w:left w:val="none" w:sz="0" w:space="0" w:color="auto"/>
                <w:bottom w:val="none" w:sz="0" w:space="0" w:color="auto"/>
                <w:right w:val="none" w:sz="0" w:space="0" w:color="auto"/>
              </w:divBdr>
            </w:div>
            <w:div w:id="228804747">
              <w:marLeft w:val="0"/>
              <w:marRight w:val="0"/>
              <w:marTop w:val="0"/>
              <w:marBottom w:val="0"/>
              <w:divBdr>
                <w:top w:val="none" w:sz="0" w:space="0" w:color="auto"/>
                <w:left w:val="none" w:sz="0" w:space="0" w:color="auto"/>
                <w:bottom w:val="none" w:sz="0" w:space="0" w:color="auto"/>
                <w:right w:val="none" w:sz="0" w:space="0" w:color="auto"/>
              </w:divBdr>
            </w:div>
            <w:div w:id="753742591">
              <w:marLeft w:val="0"/>
              <w:marRight w:val="0"/>
              <w:marTop w:val="0"/>
              <w:marBottom w:val="0"/>
              <w:divBdr>
                <w:top w:val="none" w:sz="0" w:space="0" w:color="auto"/>
                <w:left w:val="none" w:sz="0" w:space="0" w:color="auto"/>
                <w:bottom w:val="none" w:sz="0" w:space="0" w:color="auto"/>
                <w:right w:val="none" w:sz="0" w:space="0" w:color="auto"/>
              </w:divBdr>
            </w:div>
            <w:div w:id="115947955">
              <w:marLeft w:val="0"/>
              <w:marRight w:val="0"/>
              <w:marTop w:val="0"/>
              <w:marBottom w:val="0"/>
              <w:divBdr>
                <w:top w:val="none" w:sz="0" w:space="0" w:color="auto"/>
                <w:left w:val="none" w:sz="0" w:space="0" w:color="auto"/>
                <w:bottom w:val="none" w:sz="0" w:space="0" w:color="auto"/>
                <w:right w:val="none" w:sz="0" w:space="0" w:color="auto"/>
              </w:divBdr>
            </w:div>
            <w:div w:id="867258142">
              <w:marLeft w:val="0"/>
              <w:marRight w:val="0"/>
              <w:marTop w:val="0"/>
              <w:marBottom w:val="0"/>
              <w:divBdr>
                <w:top w:val="none" w:sz="0" w:space="0" w:color="auto"/>
                <w:left w:val="none" w:sz="0" w:space="0" w:color="auto"/>
                <w:bottom w:val="none" w:sz="0" w:space="0" w:color="auto"/>
                <w:right w:val="none" w:sz="0" w:space="0" w:color="auto"/>
              </w:divBdr>
            </w:div>
            <w:div w:id="1185244243">
              <w:marLeft w:val="0"/>
              <w:marRight w:val="0"/>
              <w:marTop w:val="0"/>
              <w:marBottom w:val="0"/>
              <w:divBdr>
                <w:top w:val="none" w:sz="0" w:space="0" w:color="auto"/>
                <w:left w:val="none" w:sz="0" w:space="0" w:color="auto"/>
                <w:bottom w:val="none" w:sz="0" w:space="0" w:color="auto"/>
                <w:right w:val="none" w:sz="0" w:space="0" w:color="auto"/>
              </w:divBdr>
            </w:div>
            <w:div w:id="1754626862">
              <w:marLeft w:val="0"/>
              <w:marRight w:val="0"/>
              <w:marTop w:val="0"/>
              <w:marBottom w:val="0"/>
              <w:divBdr>
                <w:top w:val="none" w:sz="0" w:space="0" w:color="auto"/>
                <w:left w:val="none" w:sz="0" w:space="0" w:color="auto"/>
                <w:bottom w:val="none" w:sz="0" w:space="0" w:color="auto"/>
                <w:right w:val="none" w:sz="0" w:space="0" w:color="auto"/>
              </w:divBdr>
            </w:div>
            <w:div w:id="1147280370">
              <w:marLeft w:val="0"/>
              <w:marRight w:val="0"/>
              <w:marTop w:val="0"/>
              <w:marBottom w:val="0"/>
              <w:divBdr>
                <w:top w:val="none" w:sz="0" w:space="0" w:color="auto"/>
                <w:left w:val="none" w:sz="0" w:space="0" w:color="auto"/>
                <w:bottom w:val="none" w:sz="0" w:space="0" w:color="auto"/>
                <w:right w:val="none" w:sz="0" w:space="0" w:color="auto"/>
              </w:divBdr>
            </w:div>
            <w:div w:id="633368146">
              <w:marLeft w:val="0"/>
              <w:marRight w:val="0"/>
              <w:marTop w:val="0"/>
              <w:marBottom w:val="0"/>
              <w:divBdr>
                <w:top w:val="none" w:sz="0" w:space="0" w:color="auto"/>
                <w:left w:val="none" w:sz="0" w:space="0" w:color="auto"/>
                <w:bottom w:val="none" w:sz="0" w:space="0" w:color="auto"/>
                <w:right w:val="none" w:sz="0" w:space="0" w:color="auto"/>
              </w:divBdr>
            </w:div>
            <w:div w:id="1989168038">
              <w:marLeft w:val="0"/>
              <w:marRight w:val="0"/>
              <w:marTop w:val="0"/>
              <w:marBottom w:val="0"/>
              <w:divBdr>
                <w:top w:val="none" w:sz="0" w:space="0" w:color="auto"/>
                <w:left w:val="none" w:sz="0" w:space="0" w:color="auto"/>
                <w:bottom w:val="none" w:sz="0" w:space="0" w:color="auto"/>
                <w:right w:val="none" w:sz="0" w:space="0" w:color="auto"/>
              </w:divBdr>
            </w:div>
            <w:div w:id="848325461">
              <w:marLeft w:val="0"/>
              <w:marRight w:val="0"/>
              <w:marTop w:val="0"/>
              <w:marBottom w:val="0"/>
              <w:divBdr>
                <w:top w:val="none" w:sz="0" w:space="0" w:color="auto"/>
                <w:left w:val="none" w:sz="0" w:space="0" w:color="auto"/>
                <w:bottom w:val="none" w:sz="0" w:space="0" w:color="auto"/>
                <w:right w:val="none" w:sz="0" w:space="0" w:color="auto"/>
              </w:divBdr>
            </w:div>
            <w:div w:id="1027759298">
              <w:marLeft w:val="0"/>
              <w:marRight w:val="0"/>
              <w:marTop w:val="0"/>
              <w:marBottom w:val="0"/>
              <w:divBdr>
                <w:top w:val="none" w:sz="0" w:space="0" w:color="auto"/>
                <w:left w:val="none" w:sz="0" w:space="0" w:color="auto"/>
                <w:bottom w:val="none" w:sz="0" w:space="0" w:color="auto"/>
                <w:right w:val="none" w:sz="0" w:space="0" w:color="auto"/>
              </w:divBdr>
            </w:div>
            <w:div w:id="349992970">
              <w:marLeft w:val="0"/>
              <w:marRight w:val="0"/>
              <w:marTop w:val="0"/>
              <w:marBottom w:val="0"/>
              <w:divBdr>
                <w:top w:val="none" w:sz="0" w:space="0" w:color="auto"/>
                <w:left w:val="none" w:sz="0" w:space="0" w:color="auto"/>
                <w:bottom w:val="none" w:sz="0" w:space="0" w:color="auto"/>
                <w:right w:val="none" w:sz="0" w:space="0" w:color="auto"/>
              </w:divBdr>
            </w:div>
            <w:div w:id="1213616138">
              <w:marLeft w:val="0"/>
              <w:marRight w:val="0"/>
              <w:marTop w:val="0"/>
              <w:marBottom w:val="0"/>
              <w:divBdr>
                <w:top w:val="none" w:sz="0" w:space="0" w:color="auto"/>
                <w:left w:val="none" w:sz="0" w:space="0" w:color="auto"/>
                <w:bottom w:val="none" w:sz="0" w:space="0" w:color="auto"/>
                <w:right w:val="none" w:sz="0" w:space="0" w:color="auto"/>
              </w:divBdr>
            </w:div>
            <w:div w:id="824322818">
              <w:marLeft w:val="0"/>
              <w:marRight w:val="0"/>
              <w:marTop w:val="0"/>
              <w:marBottom w:val="0"/>
              <w:divBdr>
                <w:top w:val="none" w:sz="0" w:space="0" w:color="auto"/>
                <w:left w:val="none" w:sz="0" w:space="0" w:color="auto"/>
                <w:bottom w:val="none" w:sz="0" w:space="0" w:color="auto"/>
                <w:right w:val="none" w:sz="0" w:space="0" w:color="auto"/>
              </w:divBdr>
            </w:div>
            <w:div w:id="244153288">
              <w:marLeft w:val="0"/>
              <w:marRight w:val="0"/>
              <w:marTop w:val="0"/>
              <w:marBottom w:val="0"/>
              <w:divBdr>
                <w:top w:val="none" w:sz="0" w:space="0" w:color="auto"/>
                <w:left w:val="none" w:sz="0" w:space="0" w:color="auto"/>
                <w:bottom w:val="none" w:sz="0" w:space="0" w:color="auto"/>
                <w:right w:val="none" w:sz="0" w:space="0" w:color="auto"/>
              </w:divBdr>
            </w:div>
            <w:div w:id="1691644777">
              <w:marLeft w:val="0"/>
              <w:marRight w:val="0"/>
              <w:marTop w:val="0"/>
              <w:marBottom w:val="0"/>
              <w:divBdr>
                <w:top w:val="none" w:sz="0" w:space="0" w:color="auto"/>
                <w:left w:val="none" w:sz="0" w:space="0" w:color="auto"/>
                <w:bottom w:val="none" w:sz="0" w:space="0" w:color="auto"/>
                <w:right w:val="none" w:sz="0" w:space="0" w:color="auto"/>
              </w:divBdr>
            </w:div>
            <w:div w:id="1033921267">
              <w:marLeft w:val="0"/>
              <w:marRight w:val="0"/>
              <w:marTop w:val="0"/>
              <w:marBottom w:val="0"/>
              <w:divBdr>
                <w:top w:val="none" w:sz="0" w:space="0" w:color="auto"/>
                <w:left w:val="none" w:sz="0" w:space="0" w:color="auto"/>
                <w:bottom w:val="none" w:sz="0" w:space="0" w:color="auto"/>
                <w:right w:val="none" w:sz="0" w:space="0" w:color="auto"/>
              </w:divBdr>
            </w:div>
            <w:div w:id="992562994">
              <w:marLeft w:val="0"/>
              <w:marRight w:val="0"/>
              <w:marTop w:val="0"/>
              <w:marBottom w:val="0"/>
              <w:divBdr>
                <w:top w:val="none" w:sz="0" w:space="0" w:color="auto"/>
                <w:left w:val="none" w:sz="0" w:space="0" w:color="auto"/>
                <w:bottom w:val="none" w:sz="0" w:space="0" w:color="auto"/>
                <w:right w:val="none" w:sz="0" w:space="0" w:color="auto"/>
              </w:divBdr>
            </w:div>
            <w:div w:id="1323854840">
              <w:marLeft w:val="0"/>
              <w:marRight w:val="0"/>
              <w:marTop w:val="0"/>
              <w:marBottom w:val="0"/>
              <w:divBdr>
                <w:top w:val="none" w:sz="0" w:space="0" w:color="auto"/>
                <w:left w:val="none" w:sz="0" w:space="0" w:color="auto"/>
                <w:bottom w:val="none" w:sz="0" w:space="0" w:color="auto"/>
                <w:right w:val="none" w:sz="0" w:space="0" w:color="auto"/>
              </w:divBdr>
            </w:div>
            <w:div w:id="811603666">
              <w:marLeft w:val="0"/>
              <w:marRight w:val="0"/>
              <w:marTop w:val="0"/>
              <w:marBottom w:val="0"/>
              <w:divBdr>
                <w:top w:val="none" w:sz="0" w:space="0" w:color="auto"/>
                <w:left w:val="none" w:sz="0" w:space="0" w:color="auto"/>
                <w:bottom w:val="none" w:sz="0" w:space="0" w:color="auto"/>
                <w:right w:val="none" w:sz="0" w:space="0" w:color="auto"/>
              </w:divBdr>
            </w:div>
            <w:div w:id="166868779">
              <w:marLeft w:val="0"/>
              <w:marRight w:val="0"/>
              <w:marTop w:val="0"/>
              <w:marBottom w:val="0"/>
              <w:divBdr>
                <w:top w:val="none" w:sz="0" w:space="0" w:color="auto"/>
                <w:left w:val="none" w:sz="0" w:space="0" w:color="auto"/>
                <w:bottom w:val="none" w:sz="0" w:space="0" w:color="auto"/>
                <w:right w:val="none" w:sz="0" w:space="0" w:color="auto"/>
              </w:divBdr>
            </w:div>
            <w:div w:id="2072121041">
              <w:marLeft w:val="0"/>
              <w:marRight w:val="0"/>
              <w:marTop w:val="0"/>
              <w:marBottom w:val="0"/>
              <w:divBdr>
                <w:top w:val="none" w:sz="0" w:space="0" w:color="auto"/>
                <w:left w:val="none" w:sz="0" w:space="0" w:color="auto"/>
                <w:bottom w:val="none" w:sz="0" w:space="0" w:color="auto"/>
                <w:right w:val="none" w:sz="0" w:space="0" w:color="auto"/>
              </w:divBdr>
            </w:div>
            <w:div w:id="1829711226">
              <w:marLeft w:val="0"/>
              <w:marRight w:val="0"/>
              <w:marTop w:val="0"/>
              <w:marBottom w:val="0"/>
              <w:divBdr>
                <w:top w:val="none" w:sz="0" w:space="0" w:color="auto"/>
                <w:left w:val="none" w:sz="0" w:space="0" w:color="auto"/>
                <w:bottom w:val="none" w:sz="0" w:space="0" w:color="auto"/>
                <w:right w:val="none" w:sz="0" w:space="0" w:color="auto"/>
              </w:divBdr>
            </w:div>
            <w:div w:id="732388911">
              <w:marLeft w:val="0"/>
              <w:marRight w:val="0"/>
              <w:marTop w:val="0"/>
              <w:marBottom w:val="0"/>
              <w:divBdr>
                <w:top w:val="none" w:sz="0" w:space="0" w:color="auto"/>
                <w:left w:val="none" w:sz="0" w:space="0" w:color="auto"/>
                <w:bottom w:val="none" w:sz="0" w:space="0" w:color="auto"/>
                <w:right w:val="none" w:sz="0" w:space="0" w:color="auto"/>
              </w:divBdr>
            </w:div>
            <w:div w:id="1307473676">
              <w:marLeft w:val="0"/>
              <w:marRight w:val="0"/>
              <w:marTop w:val="0"/>
              <w:marBottom w:val="0"/>
              <w:divBdr>
                <w:top w:val="none" w:sz="0" w:space="0" w:color="auto"/>
                <w:left w:val="none" w:sz="0" w:space="0" w:color="auto"/>
                <w:bottom w:val="none" w:sz="0" w:space="0" w:color="auto"/>
                <w:right w:val="none" w:sz="0" w:space="0" w:color="auto"/>
              </w:divBdr>
            </w:div>
            <w:div w:id="1162575836">
              <w:marLeft w:val="0"/>
              <w:marRight w:val="0"/>
              <w:marTop w:val="0"/>
              <w:marBottom w:val="0"/>
              <w:divBdr>
                <w:top w:val="none" w:sz="0" w:space="0" w:color="auto"/>
                <w:left w:val="none" w:sz="0" w:space="0" w:color="auto"/>
                <w:bottom w:val="none" w:sz="0" w:space="0" w:color="auto"/>
                <w:right w:val="none" w:sz="0" w:space="0" w:color="auto"/>
              </w:divBdr>
            </w:div>
            <w:div w:id="1201433586">
              <w:marLeft w:val="0"/>
              <w:marRight w:val="0"/>
              <w:marTop w:val="0"/>
              <w:marBottom w:val="0"/>
              <w:divBdr>
                <w:top w:val="none" w:sz="0" w:space="0" w:color="auto"/>
                <w:left w:val="none" w:sz="0" w:space="0" w:color="auto"/>
                <w:bottom w:val="none" w:sz="0" w:space="0" w:color="auto"/>
                <w:right w:val="none" w:sz="0" w:space="0" w:color="auto"/>
              </w:divBdr>
            </w:div>
            <w:div w:id="1164977497">
              <w:marLeft w:val="0"/>
              <w:marRight w:val="0"/>
              <w:marTop w:val="0"/>
              <w:marBottom w:val="0"/>
              <w:divBdr>
                <w:top w:val="none" w:sz="0" w:space="0" w:color="auto"/>
                <w:left w:val="none" w:sz="0" w:space="0" w:color="auto"/>
                <w:bottom w:val="none" w:sz="0" w:space="0" w:color="auto"/>
                <w:right w:val="none" w:sz="0" w:space="0" w:color="auto"/>
              </w:divBdr>
            </w:div>
            <w:div w:id="1793670928">
              <w:marLeft w:val="0"/>
              <w:marRight w:val="0"/>
              <w:marTop w:val="0"/>
              <w:marBottom w:val="0"/>
              <w:divBdr>
                <w:top w:val="none" w:sz="0" w:space="0" w:color="auto"/>
                <w:left w:val="none" w:sz="0" w:space="0" w:color="auto"/>
                <w:bottom w:val="none" w:sz="0" w:space="0" w:color="auto"/>
                <w:right w:val="none" w:sz="0" w:space="0" w:color="auto"/>
              </w:divBdr>
            </w:div>
            <w:div w:id="1932228312">
              <w:marLeft w:val="0"/>
              <w:marRight w:val="0"/>
              <w:marTop w:val="0"/>
              <w:marBottom w:val="0"/>
              <w:divBdr>
                <w:top w:val="none" w:sz="0" w:space="0" w:color="auto"/>
                <w:left w:val="none" w:sz="0" w:space="0" w:color="auto"/>
                <w:bottom w:val="none" w:sz="0" w:space="0" w:color="auto"/>
                <w:right w:val="none" w:sz="0" w:space="0" w:color="auto"/>
              </w:divBdr>
            </w:div>
            <w:div w:id="1681159578">
              <w:marLeft w:val="0"/>
              <w:marRight w:val="0"/>
              <w:marTop w:val="0"/>
              <w:marBottom w:val="0"/>
              <w:divBdr>
                <w:top w:val="none" w:sz="0" w:space="0" w:color="auto"/>
                <w:left w:val="none" w:sz="0" w:space="0" w:color="auto"/>
                <w:bottom w:val="none" w:sz="0" w:space="0" w:color="auto"/>
                <w:right w:val="none" w:sz="0" w:space="0" w:color="auto"/>
              </w:divBdr>
            </w:div>
            <w:div w:id="883835698">
              <w:marLeft w:val="0"/>
              <w:marRight w:val="0"/>
              <w:marTop w:val="0"/>
              <w:marBottom w:val="0"/>
              <w:divBdr>
                <w:top w:val="none" w:sz="0" w:space="0" w:color="auto"/>
                <w:left w:val="none" w:sz="0" w:space="0" w:color="auto"/>
                <w:bottom w:val="none" w:sz="0" w:space="0" w:color="auto"/>
                <w:right w:val="none" w:sz="0" w:space="0" w:color="auto"/>
              </w:divBdr>
            </w:div>
            <w:div w:id="1604920284">
              <w:marLeft w:val="0"/>
              <w:marRight w:val="0"/>
              <w:marTop w:val="0"/>
              <w:marBottom w:val="0"/>
              <w:divBdr>
                <w:top w:val="none" w:sz="0" w:space="0" w:color="auto"/>
                <w:left w:val="none" w:sz="0" w:space="0" w:color="auto"/>
                <w:bottom w:val="none" w:sz="0" w:space="0" w:color="auto"/>
                <w:right w:val="none" w:sz="0" w:space="0" w:color="auto"/>
              </w:divBdr>
            </w:div>
            <w:div w:id="1394112462">
              <w:marLeft w:val="0"/>
              <w:marRight w:val="0"/>
              <w:marTop w:val="0"/>
              <w:marBottom w:val="0"/>
              <w:divBdr>
                <w:top w:val="none" w:sz="0" w:space="0" w:color="auto"/>
                <w:left w:val="none" w:sz="0" w:space="0" w:color="auto"/>
                <w:bottom w:val="none" w:sz="0" w:space="0" w:color="auto"/>
                <w:right w:val="none" w:sz="0" w:space="0" w:color="auto"/>
              </w:divBdr>
            </w:div>
            <w:div w:id="875972941">
              <w:marLeft w:val="0"/>
              <w:marRight w:val="0"/>
              <w:marTop w:val="0"/>
              <w:marBottom w:val="0"/>
              <w:divBdr>
                <w:top w:val="none" w:sz="0" w:space="0" w:color="auto"/>
                <w:left w:val="none" w:sz="0" w:space="0" w:color="auto"/>
                <w:bottom w:val="none" w:sz="0" w:space="0" w:color="auto"/>
                <w:right w:val="none" w:sz="0" w:space="0" w:color="auto"/>
              </w:divBdr>
            </w:div>
            <w:div w:id="1063868635">
              <w:marLeft w:val="0"/>
              <w:marRight w:val="0"/>
              <w:marTop w:val="0"/>
              <w:marBottom w:val="0"/>
              <w:divBdr>
                <w:top w:val="none" w:sz="0" w:space="0" w:color="auto"/>
                <w:left w:val="none" w:sz="0" w:space="0" w:color="auto"/>
                <w:bottom w:val="none" w:sz="0" w:space="0" w:color="auto"/>
                <w:right w:val="none" w:sz="0" w:space="0" w:color="auto"/>
              </w:divBdr>
            </w:div>
            <w:div w:id="2031566832">
              <w:marLeft w:val="0"/>
              <w:marRight w:val="0"/>
              <w:marTop w:val="0"/>
              <w:marBottom w:val="0"/>
              <w:divBdr>
                <w:top w:val="none" w:sz="0" w:space="0" w:color="auto"/>
                <w:left w:val="none" w:sz="0" w:space="0" w:color="auto"/>
                <w:bottom w:val="none" w:sz="0" w:space="0" w:color="auto"/>
                <w:right w:val="none" w:sz="0" w:space="0" w:color="auto"/>
              </w:divBdr>
            </w:div>
            <w:div w:id="29302283">
              <w:marLeft w:val="0"/>
              <w:marRight w:val="0"/>
              <w:marTop w:val="0"/>
              <w:marBottom w:val="0"/>
              <w:divBdr>
                <w:top w:val="none" w:sz="0" w:space="0" w:color="auto"/>
                <w:left w:val="none" w:sz="0" w:space="0" w:color="auto"/>
                <w:bottom w:val="none" w:sz="0" w:space="0" w:color="auto"/>
                <w:right w:val="none" w:sz="0" w:space="0" w:color="auto"/>
              </w:divBdr>
            </w:div>
            <w:div w:id="770050356">
              <w:marLeft w:val="0"/>
              <w:marRight w:val="0"/>
              <w:marTop w:val="0"/>
              <w:marBottom w:val="0"/>
              <w:divBdr>
                <w:top w:val="none" w:sz="0" w:space="0" w:color="auto"/>
                <w:left w:val="none" w:sz="0" w:space="0" w:color="auto"/>
                <w:bottom w:val="none" w:sz="0" w:space="0" w:color="auto"/>
                <w:right w:val="none" w:sz="0" w:space="0" w:color="auto"/>
              </w:divBdr>
            </w:div>
            <w:div w:id="221911935">
              <w:marLeft w:val="0"/>
              <w:marRight w:val="0"/>
              <w:marTop w:val="0"/>
              <w:marBottom w:val="0"/>
              <w:divBdr>
                <w:top w:val="none" w:sz="0" w:space="0" w:color="auto"/>
                <w:left w:val="none" w:sz="0" w:space="0" w:color="auto"/>
                <w:bottom w:val="none" w:sz="0" w:space="0" w:color="auto"/>
                <w:right w:val="none" w:sz="0" w:space="0" w:color="auto"/>
              </w:divBdr>
            </w:div>
            <w:div w:id="1515150037">
              <w:marLeft w:val="0"/>
              <w:marRight w:val="0"/>
              <w:marTop w:val="0"/>
              <w:marBottom w:val="0"/>
              <w:divBdr>
                <w:top w:val="none" w:sz="0" w:space="0" w:color="auto"/>
                <w:left w:val="none" w:sz="0" w:space="0" w:color="auto"/>
                <w:bottom w:val="none" w:sz="0" w:space="0" w:color="auto"/>
                <w:right w:val="none" w:sz="0" w:space="0" w:color="auto"/>
              </w:divBdr>
            </w:div>
            <w:div w:id="958923065">
              <w:marLeft w:val="0"/>
              <w:marRight w:val="0"/>
              <w:marTop w:val="0"/>
              <w:marBottom w:val="0"/>
              <w:divBdr>
                <w:top w:val="none" w:sz="0" w:space="0" w:color="auto"/>
                <w:left w:val="none" w:sz="0" w:space="0" w:color="auto"/>
                <w:bottom w:val="none" w:sz="0" w:space="0" w:color="auto"/>
                <w:right w:val="none" w:sz="0" w:space="0" w:color="auto"/>
              </w:divBdr>
            </w:div>
            <w:div w:id="2145004053">
              <w:marLeft w:val="0"/>
              <w:marRight w:val="0"/>
              <w:marTop w:val="0"/>
              <w:marBottom w:val="0"/>
              <w:divBdr>
                <w:top w:val="none" w:sz="0" w:space="0" w:color="auto"/>
                <w:left w:val="none" w:sz="0" w:space="0" w:color="auto"/>
                <w:bottom w:val="none" w:sz="0" w:space="0" w:color="auto"/>
                <w:right w:val="none" w:sz="0" w:space="0" w:color="auto"/>
              </w:divBdr>
            </w:div>
            <w:div w:id="180975568">
              <w:marLeft w:val="0"/>
              <w:marRight w:val="0"/>
              <w:marTop w:val="0"/>
              <w:marBottom w:val="0"/>
              <w:divBdr>
                <w:top w:val="none" w:sz="0" w:space="0" w:color="auto"/>
                <w:left w:val="none" w:sz="0" w:space="0" w:color="auto"/>
                <w:bottom w:val="none" w:sz="0" w:space="0" w:color="auto"/>
                <w:right w:val="none" w:sz="0" w:space="0" w:color="auto"/>
              </w:divBdr>
            </w:div>
            <w:div w:id="461076384">
              <w:marLeft w:val="0"/>
              <w:marRight w:val="0"/>
              <w:marTop w:val="0"/>
              <w:marBottom w:val="0"/>
              <w:divBdr>
                <w:top w:val="none" w:sz="0" w:space="0" w:color="auto"/>
                <w:left w:val="none" w:sz="0" w:space="0" w:color="auto"/>
                <w:bottom w:val="none" w:sz="0" w:space="0" w:color="auto"/>
                <w:right w:val="none" w:sz="0" w:space="0" w:color="auto"/>
              </w:divBdr>
            </w:div>
            <w:div w:id="1462457066">
              <w:marLeft w:val="0"/>
              <w:marRight w:val="0"/>
              <w:marTop w:val="0"/>
              <w:marBottom w:val="0"/>
              <w:divBdr>
                <w:top w:val="none" w:sz="0" w:space="0" w:color="auto"/>
                <w:left w:val="none" w:sz="0" w:space="0" w:color="auto"/>
                <w:bottom w:val="none" w:sz="0" w:space="0" w:color="auto"/>
                <w:right w:val="none" w:sz="0" w:space="0" w:color="auto"/>
              </w:divBdr>
            </w:div>
            <w:div w:id="1827017215">
              <w:marLeft w:val="0"/>
              <w:marRight w:val="0"/>
              <w:marTop w:val="0"/>
              <w:marBottom w:val="0"/>
              <w:divBdr>
                <w:top w:val="none" w:sz="0" w:space="0" w:color="auto"/>
                <w:left w:val="none" w:sz="0" w:space="0" w:color="auto"/>
                <w:bottom w:val="none" w:sz="0" w:space="0" w:color="auto"/>
                <w:right w:val="none" w:sz="0" w:space="0" w:color="auto"/>
              </w:divBdr>
            </w:div>
            <w:div w:id="1588035249">
              <w:marLeft w:val="0"/>
              <w:marRight w:val="0"/>
              <w:marTop w:val="0"/>
              <w:marBottom w:val="0"/>
              <w:divBdr>
                <w:top w:val="none" w:sz="0" w:space="0" w:color="auto"/>
                <w:left w:val="none" w:sz="0" w:space="0" w:color="auto"/>
                <w:bottom w:val="none" w:sz="0" w:space="0" w:color="auto"/>
                <w:right w:val="none" w:sz="0" w:space="0" w:color="auto"/>
              </w:divBdr>
            </w:div>
            <w:div w:id="86584412">
              <w:marLeft w:val="0"/>
              <w:marRight w:val="0"/>
              <w:marTop w:val="0"/>
              <w:marBottom w:val="0"/>
              <w:divBdr>
                <w:top w:val="none" w:sz="0" w:space="0" w:color="auto"/>
                <w:left w:val="none" w:sz="0" w:space="0" w:color="auto"/>
                <w:bottom w:val="none" w:sz="0" w:space="0" w:color="auto"/>
                <w:right w:val="none" w:sz="0" w:space="0" w:color="auto"/>
              </w:divBdr>
            </w:div>
            <w:div w:id="1495948821">
              <w:marLeft w:val="0"/>
              <w:marRight w:val="0"/>
              <w:marTop w:val="0"/>
              <w:marBottom w:val="0"/>
              <w:divBdr>
                <w:top w:val="none" w:sz="0" w:space="0" w:color="auto"/>
                <w:left w:val="none" w:sz="0" w:space="0" w:color="auto"/>
                <w:bottom w:val="none" w:sz="0" w:space="0" w:color="auto"/>
                <w:right w:val="none" w:sz="0" w:space="0" w:color="auto"/>
              </w:divBdr>
            </w:div>
            <w:div w:id="1729455753">
              <w:marLeft w:val="0"/>
              <w:marRight w:val="0"/>
              <w:marTop w:val="0"/>
              <w:marBottom w:val="0"/>
              <w:divBdr>
                <w:top w:val="none" w:sz="0" w:space="0" w:color="auto"/>
                <w:left w:val="none" w:sz="0" w:space="0" w:color="auto"/>
                <w:bottom w:val="none" w:sz="0" w:space="0" w:color="auto"/>
                <w:right w:val="none" w:sz="0" w:space="0" w:color="auto"/>
              </w:divBdr>
            </w:div>
            <w:div w:id="1180965704">
              <w:marLeft w:val="0"/>
              <w:marRight w:val="0"/>
              <w:marTop w:val="0"/>
              <w:marBottom w:val="0"/>
              <w:divBdr>
                <w:top w:val="none" w:sz="0" w:space="0" w:color="auto"/>
                <w:left w:val="none" w:sz="0" w:space="0" w:color="auto"/>
                <w:bottom w:val="none" w:sz="0" w:space="0" w:color="auto"/>
                <w:right w:val="none" w:sz="0" w:space="0" w:color="auto"/>
              </w:divBdr>
            </w:div>
          </w:divsChild>
        </w:div>
        <w:div w:id="248080752">
          <w:marLeft w:val="0"/>
          <w:marRight w:val="0"/>
          <w:marTop w:val="0"/>
          <w:marBottom w:val="0"/>
          <w:divBdr>
            <w:top w:val="none" w:sz="0" w:space="0" w:color="auto"/>
            <w:left w:val="none" w:sz="0" w:space="0" w:color="auto"/>
            <w:bottom w:val="none" w:sz="0" w:space="0" w:color="auto"/>
            <w:right w:val="none" w:sz="0" w:space="0" w:color="auto"/>
          </w:divBdr>
        </w:div>
        <w:div w:id="236984758">
          <w:marLeft w:val="0"/>
          <w:marRight w:val="0"/>
          <w:marTop w:val="0"/>
          <w:marBottom w:val="0"/>
          <w:divBdr>
            <w:top w:val="none" w:sz="0" w:space="0" w:color="auto"/>
            <w:left w:val="none" w:sz="0" w:space="0" w:color="auto"/>
            <w:bottom w:val="none" w:sz="0" w:space="0" w:color="auto"/>
            <w:right w:val="none" w:sz="0" w:space="0" w:color="auto"/>
          </w:divBdr>
        </w:div>
        <w:div w:id="1843470841">
          <w:marLeft w:val="0"/>
          <w:marRight w:val="0"/>
          <w:marTop w:val="0"/>
          <w:marBottom w:val="0"/>
          <w:divBdr>
            <w:top w:val="none" w:sz="0" w:space="0" w:color="auto"/>
            <w:left w:val="none" w:sz="0" w:space="0" w:color="auto"/>
            <w:bottom w:val="none" w:sz="0" w:space="0" w:color="auto"/>
            <w:right w:val="none" w:sz="0" w:space="0" w:color="auto"/>
          </w:divBdr>
        </w:div>
        <w:div w:id="1825469631">
          <w:marLeft w:val="0"/>
          <w:marRight w:val="0"/>
          <w:marTop w:val="0"/>
          <w:marBottom w:val="0"/>
          <w:divBdr>
            <w:top w:val="none" w:sz="0" w:space="0" w:color="auto"/>
            <w:left w:val="none" w:sz="0" w:space="0" w:color="auto"/>
            <w:bottom w:val="none" w:sz="0" w:space="0" w:color="auto"/>
            <w:right w:val="none" w:sz="0" w:space="0" w:color="auto"/>
          </w:divBdr>
        </w:div>
        <w:div w:id="1706560692">
          <w:marLeft w:val="0"/>
          <w:marRight w:val="0"/>
          <w:marTop w:val="0"/>
          <w:marBottom w:val="0"/>
          <w:divBdr>
            <w:top w:val="none" w:sz="0" w:space="0" w:color="auto"/>
            <w:left w:val="none" w:sz="0" w:space="0" w:color="auto"/>
            <w:bottom w:val="none" w:sz="0" w:space="0" w:color="auto"/>
            <w:right w:val="none" w:sz="0" w:space="0" w:color="auto"/>
          </w:divBdr>
        </w:div>
        <w:div w:id="1755738627">
          <w:marLeft w:val="0"/>
          <w:marRight w:val="0"/>
          <w:marTop w:val="0"/>
          <w:marBottom w:val="0"/>
          <w:divBdr>
            <w:top w:val="none" w:sz="0" w:space="0" w:color="auto"/>
            <w:left w:val="none" w:sz="0" w:space="0" w:color="auto"/>
            <w:bottom w:val="none" w:sz="0" w:space="0" w:color="auto"/>
            <w:right w:val="none" w:sz="0" w:space="0" w:color="auto"/>
          </w:divBdr>
        </w:div>
        <w:div w:id="189531605">
          <w:marLeft w:val="0"/>
          <w:marRight w:val="0"/>
          <w:marTop w:val="0"/>
          <w:marBottom w:val="0"/>
          <w:divBdr>
            <w:top w:val="none" w:sz="0" w:space="0" w:color="auto"/>
            <w:left w:val="none" w:sz="0" w:space="0" w:color="auto"/>
            <w:bottom w:val="none" w:sz="0" w:space="0" w:color="auto"/>
            <w:right w:val="none" w:sz="0" w:space="0" w:color="auto"/>
          </w:divBdr>
        </w:div>
        <w:div w:id="1041520832">
          <w:marLeft w:val="0"/>
          <w:marRight w:val="0"/>
          <w:marTop w:val="0"/>
          <w:marBottom w:val="0"/>
          <w:divBdr>
            <w:top w:val="none" w:sz="0" w:space="0" w:color="auto"/>
            <w:left w:val="none" w:sz="0" w:space="0" w:color="auto"/>
            <w:bottom w:val="none" w:sz="0" w:space="0" w:color="auto"/>
            <w:right w:val="none" w:sz="0" w:space="0" w:color="auto"/>
          </w:divBdr>
        </w:div>
        <w:div w:id="1430857898">
          <w:marLeft w:val="0"/>
          <w:marRight w:val="0"/>
          <w:marTop w:val="0"/>
          <w:marBottom w:val="0"/>
          <w:divBdr>
            <w:top w:val="none" w:sz="0" w:space="0" w:color="auto"/>
            <w:left w:val="none" w:sz="0" w:space="0" w:color="auto"/>
            <w:bottom w:val="none" w:sz="0" w:space="0" w:color="auto"/>
            <w:right w:val="none" w:sz="0" w:space="0" w:color="auto"/>
          </w:divBdr>
        </w:div>
        <w:div w:id="599142097">
          <w:marLeft w:val="0"/>
          <w:marRight w:val="0"/>
          <w:marTop w:val="0"/>
          <w:marBottom w:val="0"/>
          <w:divBdr>
            <w:top w:val="none" w:sz="0" w:space="0" w:color="auto"/>
            <w:left w:val="none" w:sz="0" w:space="0" w:color="auto"/>
            <w:bottom w:val="none" w:sz="0" w:space="0" w:color="auto"/>
            <w:right w:val="none" w:sz="0" w:space="0" w:color="auto"/>
          </w:divBdr>
        </w:div>
        <w:div w:id="191185074">
          <w:marLeft w:val="0"/>
          <w:marRight w:val="0"/>
          <w:marTop w:val="0"/>
          <w:marBottom w:val="0"/>
          <w:divBdr>
            <w:top w:val="none" w:sz="0" w:space="0" w:color="auto"/>
            <w:left w:val="none" w:sz="0" w:space="0" w:color="auto"/>
            <w:bottom w:val="none" w:sz="0" w:space="0" w:color="auto"/>
            <w:right w:val="none" w:sz="0" w:space="0" w:color="auto"/>
          </w:divBdr>
        </w:div>
        <w:div w:id="2047631502">
          <w:marLeft w:val="0"/>
          <w:marRight w:val="0"/>
          <w:marTop w:val="0"/>
          <w:marBottom w:val="0"/>
          <w:divBdr>
            <w:top w:val="none" w:sz="0" w:space="0" w:color="auto"/>
            <w:left w:val="none" w:sz="0" w:space="0" w:color="auto"/>
            <w:bottom w:val="none" w:sz="0" w:space="0" w:color="auto"/>
            <w:right w:val="none" w:sz="0" w:space="0" w:color="auto"/>
          </w:divBdr>
        </w:div>
        <w:div w:id="1268735523">
          <w:marLeft w:val="0"/>
          <w:marRight w:val="0"/>
          <w:marTop w:val="0"/>
          <w:marBottom w:val="0"/>
          <w:divBdr>
            <w:top w:val="none" w:sz="0" w:space="0" w:color="auto"/>
            <w:left w:val="none" w:sz="0" w:space="0" w:color="auto"/>
            <w:bottom w:val="none" w:sz="0" w:space="0" w:color="auto"/>
            <w:right w:val="none" w:sz="0" w:space="0" w:color="auto"/>
          </w:divBdr>
        </w:div>
        <w:div w:id="253100239">
          <w:marLeft w:val="0"/>
          <w:marRight w:val="0"/>
          <w:marTop w:val="0"/>
          <w:marBottom w:val="0"/>
          <w:divBdr>
            <w:top w:val="none" w:sz="0" w:space="0" w:color="auto"/>
            <w:left w:val="none" w:sz="0" w:space="0" w:color="auto"/>
            <w:bottom w:val="none" w:sz="0" w:space="0" w:color="auto"/>
            <w:right w:val="none" w:sz="0" w:space="0" w:color="auto"/>
          </w:divBdr>
        </w:div>
        <w:div w:id="2054694995">
          <w:marLeft w:val="0"/>
          <w:marRight w:val="0"/>
          <w:marTop w:val="0"/>
          <w:marBottom w:val="0"/>
          <w:divBdr>
            <w:top w:val="none" w:sz="0" w:space="0" w:color="auto"/>
            <w:left w:val="none" w:sz="0" w:space="0" w:color="auto"/>
            <w:bottom w:val="none" w:sz="0" w:space="0" w:color="auto"/>
            <w:right w:val="none" w:sz="0" w:space="0" w:color="auto"/>
          </w:divBdr>
        </w:div>
        <w:div w:id="209269332">
          <w:marLeft w:val="0"/>
          <w:marRight w:val="0"/>
          <w:marTop w:val="0"/>
          <w:marBottom w:val="0"/>
          <w:divBdr>
            <w:top w:val="none" w:sz="0" w:space="0" w:color="auto"/>
            <w:left w:val="none" w:sz="0" w:space="0" w:color="auto"/>
            <w:bottom w:val="none" w:sz="0" w:space="0" w:color="auto"/>
            <w:right w:val="none" w:sz="0" w:space="0" w:color="auto"/>
          </w:divBdr>
        </w:div>
        <w:div w:id="1609309679">
          <w:marLeft w:val="0"/>
          <w:marRight w:val="0"/>
          <w:marTop w:val="0"/>
          <w:marBottom w:val="0"/>
          <w:divBdr>
            <w:top w:val="none" w:sz="0" w:space="0" w:color="auto"/>
            <w:left w:val="none" w:sz="0" w:space="0" w:color="auto"/>
            <w:bottom w:val="none" w:sz="0" w:space="0" w:color="auto"/>
            <w:right w:val="none" w:sz="0" w:space="0" w:color="auto"/>
          </w:divBdr>
        </w:div>
        <w:div w:id="2019775232">
          <w:marLeft w:val="0"/>
          <w:marRight w:val="0"/>
          <w:marTop w:val="0"/>
          <w:marBottom w:val="0"/>
          <w:divBdr>
            <w:top w:val="none" w:sz="0" w:space="0" w:color="auto"/>
            <w:left w:val="none" w:sz="0" w:space="0" w:color="auto"/>
            <w:bottom w:val="none" w:sz="0" w:space="0" w:color="auto"/>
            <w:right w:val="none" w:sz="0" w:space="0" w:color="auto"/>
          </w:divBdr>
        </w:div>
        <w:div w:id="1020862582">
          <w:marLeft w:val="0"/>
          <w:marRight w:val="0"/>
          <w:marTop w:val="0"/>
          <w:marBottom w:val="0"/>
          <w:divBdr>
            <w:top w:val="none" w:sz="0" w:space="0" w:color="auto"/>
            <w:left w:val="none" w:sz="0" w:space="0" w:color="auto"/>
            <w:bottom w:val="none" w:sz="0" w:space="0" w:color="auto"/>
            <w:right w:val="none" w:sz="0" w:space="0" w:color="auto"/>
          </w:divBdr>
        </w:div>
        <w:div w:id="1309172008">
          <w:marLeft w:val="0"/>
          <w:marRight w:val="0"/>
          <w:marTop w:val="0"/>
          <w:marBottom w:val="0"/>
          <w:divBdr>
            <w:top w:val="none" w:sz="0" w:space="0" w:color="auto"/>
            <w:left w:val="none" w:sz="0" w:space="0" w:color="auto"/>
            <w:bottom w:val="none" w:sz="0" w:space="0" w:color="auto"/>
            <w:right w:val="none" w:sz="0" w:space="0" w:color="auto"/>
          </w:divBdr>
        </w:div>
        <w:div w:id="1767917639">
          <w:marLeft w:val="0"/>
          <w:marRight w:val="0"/>
          <w:marTop w:val="0"/>
          <w:marBottom w:val="0"/>
          <w:divBdr>
            <w:top w:val="none" w:sz="0" w:space="0" w:color="auto"/>
            <w:left w:val="none" w:sz="0" w:space="0" w:color="auto"/>
            <w:bottom w:val="none" w:sz="0" w:space="0" w:color="auto"/>
            <w:right w:val="none" w:sz="0" w:space="0" w:color="auto"/>
          </w:divBdr>
        </w:div>
        <w:div w:id="1512334748">
          <w:marLeft w:val="0"/>
          <w:marRight w:val="0"/>
          <w:marTop w:val="0"/>
          <w:marBottom w:val="0"/>
          <w:divBdr>
            <w:top w:val="none" w:sz="0" w:space="0" w:color="auto"/>
            <w:left w:val="none" w:sz="0" w:space="0" w:color="auto"/>
            <w:bottom w:val="none" w:sz="0" w:space="0" w:color="auto"/>
            <w:right w:val="none" w:sz="0" w:space="0" w:color="auto"/>
          </w:divBdr>
        </w:div>
        <w:div w:id="1061440501">
          <w:marLeft w:val="0"/>
          <w:marRight w:val="0"/>
          <w:marTop w:val="0"/>
          <w:marBottom w:val="0"/>
          <w:divBdr>
            <w:top w:val="none" w:sz="0" w:space="0" w:color="auto"/>
            <w:left w:val="none" w:sz="0" w:space="0" w:color="auto"/>
            <w:bottom w:val="none" w:sz="0" w:space="0" w:color="auto"/>
            <w:right w:val="none" w:sz="0" w:space="0" w:color="auto"/>
          </w:divBdr>
        </w:div>
        <w:div w:id="285624580">
          <w:marLeft w:val="0"/>
          <w:marRight w:val="0"/>
          <w:marTop w:val="0"/>
          <w:marBottom w:val="0"/>
          <w:divBdr>
            <w:top w:val="none" w:sz="0" w:space="0" w:color="auto"/>
            <w:left w:val="none" w:sz="0" w:space="0" w:color="auto"/>
            <w:bottom w:val="none" w:sz="0" w:space="0" w:color="auto"/>
            <w:right w:val="none" w:sz="0" w:space="0" w:color="auto"/>
          </w:divBdr>
        </w:div>
        <w:div w:id="942687975">
          <w:marLeft w:val="0"/>
          <w:marRight w:val="0"/>
          <w:marTop w:val="0"/>
          <w:marBottom w:val="0"/>
          <w:divBdr>
            <w:top w:val="none" w:sz="0" w:space="0" w:color="auto"/>
            <w:left w:val="none" w:sz="0" w:space="0" w:color="auto"/>
            <w:bottom w:val="none" w:sz="0" w:space="0" w:color="auto"/>
            <w:right w:val="none" w:sz="0" w:space="0" w:color="auto"/>
          </w:divBdr>
        </w:div>
        <w:div w:id="798500948">
          <w:marLeft w:val="0"/>
          <w:marRight w:val="0"/>
          <w:marTop w:val="0"/>
          <w:marBottom w:val="0"/>
          <w:divBdr>
            <w:top w:val="none" w:sz="0" w:space="0" w:color="auto"/>
            <w:left w:val="none" w:sz="0" w:space="0" w:color="auto"/>
            <w:bottom w:val="none" w:sz="0" w:space="0" w:color="auto"/>
            <w:right w:val="none" w:sz="0" w:space="0" w:color="auto"/>
          </w:divBdr>
        </w:div>
        <w:div w:id="687830631">
          <w:marLeft w:val="0"/>
          <w:marRight w:val="0"/>
          <w:marTop w:val="0"/>
          <w:marBottom w:val="0"/>
          <w:divBdr>
            <w:top w:val="none" w:sz="0" w:space="0" w:color="auto"/>
            <w:left w:val="none" w:sz="0" w:space="0" w:color="auto"/>
            <w:bottom w:val="none" w:sz="0" w:space="0" w:color="auto"/>
            <w:right w:val="none" w:sz="0" w:space="0" w:color="auto"/>
          </w:divBdr>
        </w:div>
        <w:div w:id="1748189061">
          <w:marLeft w:val="0"/>
          <w:marRight w:val="0"/>
          <w:marTop w:val="0"/>
          <w:marBottom w:val="0"/>
          <w:divBdr>
            <w:top w:val="none" w:sz="0" w:space="0" w:color="auto"/>
            <w:left w:val="none" w:sz="0" w:space="0" w:color="auto"/>
            <w:bottom w:val="none" w:sz="0" w:space="0" w:color="auto"/>
            <w:right w:val="none" w:sz="0" w:space="0" w:color="auto"/>
          </w:divBdr>
        </w:div>
        <w:div w:id="1779443903">
          <w:marLeft w:val="0"/>
          <w:marRight w:val="0"/>
          <w:marTop w:val="0"/>
          <w:marBottom w:val="0"/>
          <w:divBdr>
            <w:top w:val="none" w:sz="0" w:space="0" w:color="auto"/>
            <w:left w:val="none" w:sz="0" w:space="0" w:color="auto"/>
            <w:bottom w:val="none" w:sz="0" w:space="0" w:color="auto"/>
            <w:right w:val="none" w:sz="0" w:space="0" w:color="auto"/>
          </w:divBdr>
        </w:div>
        <w:div w:id="1192299816">
          <w:marLeft w:val="0"/>
          <w:marRight w:val="0"/>
          <w:marTop w:val="0"/>
          <w:marBottom w:val="0"/>
          <w:divBdr>
            <w:top w:val="none" w:sz="0" w:space="0" w:color="auto"/>
            <w:left w:val="none" w:sz="0" w:space="0" w:color="auto"/>
            <w:bottom w:val="none" w:sz="0" w:space="0" w:color="auto"/>
            <w:right w:val="none" w:sz="0" w:space="0" w:color="auto"/>
          </w:divBdr>
        </w:div>
        <w:div w:id="1206481045">
          <w:marLeft w:val="0"/>
          <w:marRight w:val="0"/>
          <w:marTop w:val="0"/>
          <w:marBottom w:val="0"/>
          <w:divBdr>
            <w:top w:val="none" w:sz="0" w:space="0" w:color="auto"/>
            <w:left w:val="none" w:sz="0" w:space="0" w:color="auto"/>
            <w:bottom w:val="none" w:sz="0" w:space="0" w:color="auto"/>
            <w:right w:val="none" w:sz="0" w:space="0" w:color="auto"/>
          </w:divBdr>
        </w:div>
        <w:div w:id="505366356">
          <w:marLeft w:val="0"/>
          <w:marRight w:val="0"/>
          <w:marTop w:val="0"/>
          <w:marBottom w:val="0"/>
          <w:divBdr>
            <w:top w:val="none" w:sz="0" w:space="0" w:color="auto"/>
            <w:left w:val="none" w:sz="0" w:space="0" w:color="auto"/>
            <w:bottom w:val="none" w:sz="0" w:space="0" w:color="auto"/>
            <w:right w:val="none" w:sz="0" w:space="0" w:color="auto"/>
          </w:divBdr>
        </w:div>
        <w:div w:id="2088380693">
          <w:marLeft w:val="0"/>
          <w:marRight w:val="0"/>
          <w:marTop w:val="0"/>
          <w:marBottom w:val="0"/>
          <w:divBdr>
            <w:top w:val="none" w:sz="0" w:space="0" w:color="auto"/>
            <w:left w:val="none" w:sz="0" w:space="0" w:color="auto"/>
            <w:bottom w:val="none" w:sz="0" w:space="0" w:color="auto"/>
            <w:right w:val="none" w:sz="0" w:space="0" w:color="auto"/>
          </w:divBdr>
        </w:div>
        <w:div w:id="206992172">
          <w:marLeft w:val="0"/>
          <w:marRight w:val="0"/>
          <w:marTop w:val="0"/>
          <w:marBottom w:val="0"/>
          <w:divBdr>
            <w:top w:val="none" w:sz="0" w:space="0" w:color="auto"/>
            <w:left w:val="none" w:sz="0" w:space="0" w:color="auto"/>
            <w:bottom w:val="none" w:sz="0" w:space="0" w:color="auto"/>
            <w:right w:val="none" w:sz="0" w:space="0" w:color="auto"/>
          </w:divBdr>
        </w:div>
        <w:div w:id="2048066603">
          <w:marLeft w:val="0"/>
          <w:marRight w:val="0"/>
          <w:marTop w:val="0"/>
          <w:marBottom w:val="0"/>
          <w:divBdr>
            <w:top w:val="none" w:sz="0" w:space="0" w:color="auto"/>
            <w:left w:val="none" w:sz="0" w:space="0" w:color="auto"/>
            <w:bottom w:val="none" w:sz="0" w:space="0" w:color="auto"/>
            <w:right w:val="none" w:sz="0" w:space="0" w:color="auto"/>
          </w:divBdr>
        </w:div>
        <w:div w:id="1871793503">
          <w:marLeft w:val="0"/>
          <w:marRight w:val="0"/>
          <w:marTop w:val="0"/>
          <w:marBottom w:val="0"/>
          <w:divBdr>
            <w:top w:val="none" w:sz="0" w:space="0" w:color="auto"/>
            <w:left w:val="none" w:sz="0" w:space="0" w:color="auto"/>
            <w:bottom w:val="none" w:sz="0" w:space="0" w:color="auto"/>
            <w:right w:val="none" w:sz="0" w:space="0" w:color="auto"/>
          </w:divBdr>
        </w:div>
        <w:div w:id="1414400315">
          <w:marLeft w:val="0"/>
          <w:marRight w:val="0"/>
          <w:marTop w:val="0"/>
          <w:marBottom w:val="0"/>
          <w:divBdr>
            <w:top w:val="none" w:sz="0" w:space="0" w:color="auto"/>
            <w:left w:val="none" w:sz="0" w:space="0" w:color="auto"/>
            <w:bottom w:val="none" w:sz="0" w:space="0" w:color="auto"/>
            <w:right w:val="none" w:sz="0" w:space="0" w:color="auto"/>
          </w:divBdr>
        </w:div>
        <w:div w:id="935289596">
          <w:marLeft w:val="0"/>
          <w:marRight w:val="0"/>
          <w:marTop w:val="0"/>
          <w:marBottom w:val="0"/>
          <w:divBdr>
            <w:top w:val="none" w:sz="0" w:space="0" w:color="auto"/>
            <w:left w:val="none" w:sz="0" w:space="0" w:color="auto"/>
            <w:bottom w:val="none" w:sz="0" w:space="0" w:color="auto"/>
            <w:right w:val="none" w:sz="0" w:space="0" w:color="auto"/>
          </w:divBdr>
        </w:div>
        <w:div w:id="2133933952">
          <w:marLeft w:val="0"/>
          <w:marRight w:val="0"/>
          <w:marTop w:val="0"/>
          <w:marBottom w:val="0"/>
          <w:divBdr>
            <w:top w:val="none" w:sz="0" w:space="0" w:color="auto"/>
            <w:left w:val="none" w:sz="0" w:space="0" w:color="auto"/>
            <w:bottom w:val="none" w:sz="0" w:space="0" w:color="auto"/>
            <w:right w:val="none" w:sz="0" w:space="0" w:color="auto"/>
          </w:divBdr>
        </w:div>
        <w:div w:id="914052838">
          <w:marLeft w:val="0"/>
          <w:marRight w:val="0"/>
          <w:marTop w:val="0"/>
          <w:marBottom w:val="0"/>
          <w:divBdr>
            <w:top w:val="none" w:sz="0" w:space="0" w:color="auto"/>
            <w:left w:val="none" w:sz="0" w:space="0" w:color="auto"/>
            <w:bottom w:val="none" w:sz="0" w:space="0" w:color="auto"/>
            <w:right w:val="none" w:sz="0" w:space="0" w:color="auto"/>
          </w:divBdr>
        </w:div>
        <w:div w:id="1681005267">
          <w:marLeft w:val="0"/>
          <w:marRight w:val="0"/>
          <w:marTop w:val="0"/>
          <w:marBottom w:val="0"/>
          <w:divBdr>
            <w:top w:val="none" w:sz="0" w:space="0" w:color="auto"/>
            <w:left w:val="none" w:sz="0" w:space="0" w:color="auto"/>
            <w:bottom w:val="none" w:sz="0" w:space="0" w:color="auto"/>
            <w:right w:val="none" w:sz="0" w:space="0" w:color="auto"/>
          </w:divBdr>
        </w:div>
        <w:div w:id="697392081">
          <w:marLeft w:val="0"/>
          <w:marRight w:val="0"/>
          <w:marTop w:val="0"/>
          <w:marBottom w:val="0"/>
          <w:divBdr>
            <w:top w:val="none" w:sz="0" w:space="0" w:color="auto"/>
            <w:left w:val="none" w:sz="0" w:space="0" w:color="auto"/>
            <w:bottom w:val="none" w:sz="0" w:space="0" w:color="auto"/>
            <w:right w:val="none" w:sz="0" w:space="0" w:color="auto"/>
          </w:divBdr>
        </w:div>
        <w:div w:id="89207407">
          <w:marLeft w:val="0"/>
          <w:marRight w:val="0"/>
          <w:marTop w:val="0"/>
          <w:marBottom w:val="0"/>
          <w:divBdr>
            <w:top w:val="none" w:sz="0" w:space="0" w:color="auto"/>
            <w:left w:val="none" w:sz="0" w:space="0" w:color="auto"/>
            <w:bottom w:val="none" w:sz="0" w:space="0" w:color="auto"/>
            <w:right w:val="none" w:sz="0" w:space="0" w:color="auto"/>
          </w:divBdr>
        </w:div>
        <w:div w:id="1692681898">
          <w:marLeft w:val="0"/>
          <w:marRight w:val="0"/>
          <w:marTop w:val="0"/>
          <w:marBottom w:val="0"/>
          <w:divBdr>
            <w:top w:val="none" w:sz="0" w:space="0" w:color="auto"/>
            <w:left w:val="none" w:sz="0" w:space="0" w:color="auto"/>
            <w:bottom w:val="none" w:sz="0" w:space="0" w:color="auto"/>
            <w:right w:val="none" w:sz="0" w:space="0" w:color="auto"/>
          </w:divBdr>
        </w:div>
        <w:div w:id="2085759520">
          <w:marLeft w:val="0"/>
          <w:marRight w:val="0"/>
          <w:marTop w:val="0"/>
          <w:marBottom w:val="0"/>
          <w:divBdr>
            <w:top w:val="none" w:sz="0" w:space="0" w:color="auto"/>
            <w:left w:val="none" w:sz="0" w:space="0" w:color="auto"/>
            <w:bottom w:val="none" w:sz="0" w:space="0" w:color="auto"/>
            <w:right w:val="none" w:sz="0" w:space="0" w:color="auto"/>
          </w:divBdr>
        </w:div>
        <w:div w:id="787815071">
          <w:marLeft w:val="0"/>
          <w:marRight w:val="0"/>
          <w:marTop w:val="0"/>
          <w:marBottom w:val="0"/>
          <w:divBdr>
            <w:top w:val="none" w:sz="0" w:space="0" w:color="auto"/>
            <w:left w:val="none" w:sz="0" w:space="0" w:color="auto"/>
            <w:bottom w:val="none" w:sz="0" w:space="0" w:color="auto"/>
            <w:right w:val="none" w:sz="0" w:space="0" w:color="auto"/>
          </w:divBdr>
        </w:div>
        <w:div w:id="1223365537">
          <w:marLeft w:val="0"/>
          <w:marRight w:val="0"/>
          <w:marTop w:val="0"/>
          <w:marBottom w:val="0"/>
          <w:divBdr>
            <w:top w:val="none" w:sz="0" w:space="0" w:color="auto"/>
            <w:left w:val="none" w:sz="0" w:space="0" w:color="auto"/>
            <w:bottom w:val="none" w:sz="0" w:space="0" w:color="auto"/>
            <w:right w:val="none" w:sz="0" w:space="0" w:color="auto"/>
          </w:divBdr>
        </w:div>
        <w:div w:id="670913098">
          <w:marLeft w:val="0"/>
          <w:marRight w:val="0"/>
          <w:marTop w:val="0"/>
          <w:marBottom w:val="0"/>
          <w:divBdr>
            <w:top w:val="none" w:sz="0" w:space="0" w:color="auto"/>
            <w:left w:val="none" w:sz="0" w:space="0" w:color="auto"/>
            <w:bottom w:val="none" w:sz="0" w:space="0" w:color="auto"/>
            <w:right w:val="none" w:sz="0" w:space="0" w:color="auto"/>
          </w:divBdr>
        </w:div>
        <w:div w:id="1953702464">
          <w:marLeft w:val="0"/>
          <w:marRight w:val="0"/>
          <w:marTop w:val="0"/>
          <w:marBottom w:val="0"/>
          <w:divBdr>
            <w:top w:val="none" w:sz="0" w:space="0" w:color="auto"/>
            <w:left w:val="none" w:sz="0" w:space="0" w:color="auto"/>
            <w:bottom w:val="none" w:sz="0" w:space="0" w:color="auto"/>
            <w:right w:val="none" w:sz="0" w:space="0" w:color="auto"/>
          </w:divBdr>
        </w:div>
        <w:div w:id="268317814">
          <w:marLeft w:val="0"/>
          <w:marRight w:val="0"/>
          <w:marTop w:val="0"/>
          <w:marBottom w:val="0"/>
          <w:divBdr>
            <w:top w:val="none" w:sz="0" w:space="0" w:color="auto"/>
            <w:left w:val="none" w:sz="0" w:space="0" w:color="auto"/>
            <w:bottom w:val="none" w:sz="0" w:space="0" w:color="auto"/>
            <w:right w:val="none" w:sz="0" w:space="0" w:color="auto"/>
          </w:divBdr>
        </w:div>
        <w:div w:id="481625438">
          <w:marLeft w:val="0"/>
          <w:marRight w:val="0"/>
          <w:marTop w:val="0"/>
          <w:marBottom w:val="0"/>
          <w:divBdr>
            <w:top w:val="none" w:sz="0" w:space="0" w:color="auto"/>
            <w:left w:val="none" w:sz="0" w:space="0" w:color="auto"/>
            <w:bottom w:val="none" w:sz="0" w:space="0" w:color="auto"/>
            <w:right w:val="none" w:sz="0" w:space="0" w:color="auto"/>
          </w:divBdr>
        </w:div>
        <w:div w:id="2006201562">
          <w:marLeft w:val="0"/>
          <w:marRight w:val="0"/>
          <w:marTop w:val="0"/>
          <w:marBottom w:val="0"/>
          <w:divBdr>
            <w:top w:val="none" w:sz="0" w:space="0" w:color="auto"/>
            <w:left w:val="none" w:sz="0" w:space="0" w:color="auto"/>
            <w:bottom w:val="none" w:sz="0" w:space="0" w:color="auto"/>
            <w:right w:val="none" w:sz="0" w:space="0" w:color="auto"/>
          </w:divBdr>
        </w:div>
        <w:div w:id="636684798">
          <w:marLeft w:val="0"/>
          <w:marRight w:val="0"/>
          <w:marTop w:val="0"/>
          <w:marBottom w:val="0"/>
          <w:divBdr>
            <w:top w:val="none" w:sz="0" w:space="0" w:color="auto"/>
            <w:left w:val="none" w:sz="0" w:space="0" w:color="auto"/>
            <w:bottom w:val="none" w:sz="0" w:space="0" w:color="auto"/>
            <w:right w:val="none" w:sz="0" w:space="0" w:color="auto"/>
          </w:divBdr>
        </w:div>
        <w:div w:id="1448810680">
          <w:marLeft w:val="0"/>
          <w:marRight w:val="0"/>
          <w:marTop w:val="0"/>
          <w:marBottom w:val="0"/>
          <w:divBdr>
            <w:top w:val="none" w:sz="0" w:space="0" w:color="auto"/>
            <w:left w:val="none" w:sz="0" w:space="0" w:color="auto"/>
            <w:bottom w:val="none" w:sz="0" w:space="0" w:color="auto"/>
            <w:right w:val="none" w:sz="0" w:space="0" w:color="auto"/>
          </w:divBdr>
        </w:div>
        <w:div w:id="1382972124">
          <w:marLeft w:val="0"/>
          <w:marRight w:val="0"/>
          <w:marTop w:val="0"/>
          <w:marBottom w:val="0"/>
          <w:divBdr>
            <w:top w:val="none" w:sz="0" w:space="0" w:color="auto"/>
            <w:left w:val="none" w:sz="0" w:space="0" w:color="auto"/>
            <w:bottom w:val="none" w:sz="0" w:space="0" w:color="auto"/>
            <w:right w:val="none" w:sz="0" w:space="0" w:color="auto"/>
          </w:divBdr>
        </w:div>
        <w:div w:id="2070154272">
          <w:marLeft w:val="0"/>
          <w:marRight w:val="0"/>
          <w:marTop w:val="0"/>
          <w:marBottom w:val="0"/>
          <w:divBdr>
            <w:top w:val="none" w:sz="0" w:space="0" w:color="auto"/>
            <w:left w:val="none" w:sz="0" w:space="0" w:color="auto"/>
            <w:bottom w:val="none" w:sz="0" w:space="0" w:color="auto"/>
            <w:right w:val="none" w:sz="0" w:space="0" w:color="auto"/>
          </w:divBdr>
        </w:div>
        <w:div w:id="628322151">
          <w:marLeft w:val="0"/>
          <w:marRight w:val="0"/>
          <w:marTop w:val="0"/>
          <w:marBottom w:val="0"/>
          <w:divBdr>
            <w:top w:val="none" w:sz="0" w:space="0" w:color="auto"/>
            <w:left w:val="none" w:sz="0" w:space="0" w:color="auto"/>
            <w:bottom w:val="none" w:sz="0" w:space="0" w:color="auto"/>
            <w:right w:val="none" w:sz="0" w:space="0" w:color="auto"/>
          </w:divBdr>
        </w:div>
        <w:div w:id="1554777533">
          <w:marLeft w:val="0"/>
          <w:marRight w:val="0"/>
          <w:marTop w:val="0"/>
          <w:marBottom w:val="0"/>
          <w:divBdr>
            <w:top w:val="none" w:sz="0" w:space="0" w:color="auto"/>
            <w:left w:val="none" w:sz="0" w:space="0" w:color="auto"/>
            <w:bottom w:val="none" w:sz="0" w:space="0" w:color="auto"/>
            <w:right w:val="none" w:sz="0" w:space="0" w:color="auto"/>
          </w:divBdr>
        </w:div>
        <w:div w:id="529300279">
          <w:marLeft w:val="0"/>
          <w:marRight w:val="0"/>
          <w:marTop w:val="0"/>
          <w:marBottom w:val="0"/>
          <w:divBdr>
            <w:top w:val="none" w:sz="0" w:space="0" w:color="auto"/>
            <w:left w:val="none" w:sz="0" w:space="0" w:color="auto"/>
            <w:bottom w:val="none" w:sz="0" w:space="0" w:color="auto"/>
            <w:right w:val="none" w:sz="0" w:space="0" w:color="auto"/>
          </w:divBdr>
        </w:div>
        <w:div w:id="253829311">
          <w:marLeft w:val="0"/>
          <w:marRight w:val="0"/>
          <w:marTop w:val="0"/>
          <w:marBottom w:val="0"/>
          <w:divBdr>
            <w:top w:val="none" w:sz="0" w:space="0" w:color="auto"/>
            <w:left w:val="none" w:sz="0" w:space="0" w:color="auto"/>
            <w:bottom w:val="none" w:sz="0" w:space="0" w:color="auto"/>
            <w:right w:val="none" w:sz="0" w:space="0" w:color="auto"/>
          </w:divBdr>
        </w:div>
        <w:div w:id="1441874463">
          <w:marLeft w:val="0"/>
          <w:marRight w:val="0"/>
          <w:marTop w:val="0"/>
          <w:marBottom w:val="0"/>
          <w:divBdr>
            <w:top w:val="none" w:sz="0" w:space="0" w:color="auto"/>
            <w:left w:val="none" w:sz="0" w:space="0" w:color="auto"/>
            <w:bottom w:val="none" w:sz="0" w:space="0" w:color="auto"/>
            <w:right w:val="none" w:sz="0" w:space="0" w:color="auto"/>
          </w:divBdr>
        </w:div>
        <w:div w:id="1001153976">
          <w:marLeft w:val="0"/>
          <w:marRight w:val="0"/>
          <w:marTop w:val="0"/>
          <w:marBottom w:val="0"/>
          <w:divBdr>
            <w:top w:val="none" w:sz="0" w:space="0" w:color="auto"/>
            <w:left w:val="none" w:sz="0" w:space="0" w:color="auto"/>
            <w:bottom w:val="none" w:sz="0" w:space="0" w:color="auto"/>
            <w:right w:val="none" w:sz="0" w:space="0" w:color="auto"/>
          </w:divBdr>
        </w:div>
        <w:div w:id="1841966589">
          <w:marLeft w:val="0"/>
          <w:marRight w:val="0"/>
          <w:marTop w:val="0"/>
          <w:marBottom w:val="0"/>
          <w:divBdr>
            <w:top w:val="none" w:sz="0" w:space="0" w:color="auto"/>
            <w:left w:val="none" w:sz="0" w:space="0" w:color="auto"/>
            <w:bottom w:val="none" w:sz="0" w:space="0" w:color="auto"/>
            <w:right w:val="none" w:sz="0" w:space="0" w:color="auto"/>
          </w:divBdr>
        </w:div>
        <w:div w:id="1674988639">
          <w:marLeft w:val="0"/>
          <w:marRight w:val="0"/>
          <w:marTop w:val="0"/>
          <w:marBottom w:val="0"/>
          <w:divBdr>
            <w:top w:val="none" w:sz="0" w:space="0" w:color="auto"/>
            <w:left w:val="none" w:sz="0" w:space="0" w:color="auto"/>
            <w:bottom w:val="none" w:sz="0" w:space="0" w:color="auto"/>
            <w:right w:val="none" w:sz="0" w:space="0" w:color="auto"/>
          </w:divBdr>
        </w:div>
        <w:div w:id="1707289108">
          <w:marLeft w:val="0"/>
          <w:marRight w:val="0"/>
          <w:marTop w:val="0"/>
          <w:marBottom w:val="0"/>
          <w:divBdr>
            <w:top w:val="none" w:sz="0" w:space="0" w:color="auto"/>
            <w:left w:val="none" w:sz="0" w:space="0" w:color="auto"/>
            <w:bottom w:val="none" w:sz="0" w:space="0" w:color="auto"/>
            <w:right w:val="none" w:sz="0" w:space="0" w:color="auto"/>
          </w:divBdr>
        </w:div>
        <w:div w:id="1150562266">
          <w:marLeft w:val="0"/>
          <w:marRight w:val="0"/>
          <w:marTop w:val="0"/>
          <w:marBottom w:val="0"/>
          <w:divBdr>
            <w:top w:val="none" w:sz="0" w:space="0" w:color="auto"/>
            <w:left w:val="none" w:sz="0" w:space="0" w:color="auto"/>
            <w:bottom w:val="none" w:sz="0" w:space="0" w:color="auto"/>
            <w:right w:val="none" w:sz="0" w:space="0" w:color="auto"/>
          </w:divBdr>
        </w:div>
        <w:div w:id="1137070287">
          <w:marLeft w:val="0"/>
          <w:marRight w:val="0"/>
          <w:marTop w:val="0"/>
          <w:marBottom w:val="0"/>
          <w:divBdr>
            <w:top w:val="none" w:sz="0" w:space="0" w:color="auto"/>
            <w:left w:val="none" w:sz="0" w:space="0" w:color="auto"/>
            <w:bottom w:val="none" w:sz="0" w:space="0" w:color="auto"/>
            <w:right w:val="none" w:sz="0" w:space="0" w:color="auto"/>
          </w:divBdr>
        </w:div>
        <w:div w:id="888154884">
          <w:marLeft w:val="0"/>
          <w:marRight w:val="0"/>
          <w:marTop w:val="0"/>
          <w:marBottom w:val="0"/>
          <w:divBdr>
            <w:top w:val="none" w:sz="0" w:space="0" w:color="auto"/>
            <w:left w:val="none" w:sz="0" w:space="0" w:color="auto"/>
            <w:bottom w:val="none" w:sz="0" w:space="0" w:color="auto"/>
            <w:right w:val="none" w:sz="0" w:space="0" w:color="auto"/>
          </w:divBdr>
        </w:div>
        <w:div w:id="1268350498">
          <w:marLeft w:val="0"/>
          <w:marRight w:val="0"/>
          <w:marTop w:val="0"/>
          <w:marBottom w:val="0"/>
          <w:divBdr>
            <w:top w:val="none" w:sz="0" w:space="0" w:color="auto"/>
            <w:left w:val="none" w:sz="0" w:space="0" w:color="auto"/>
            <w:bottom w:val="none" w:sz="0" w:space="0" w:color="auto"/>
            <w:right w:val="none" w:sz="0" w:space="0" w:color="auto"/>
          </w:divBdr>
        </w:div>
        <w:div w:id="2085255241">
          <w:marLeft w:val="0"/>
          <w:marRight w:val="0"/>
          <w:marTop w:val="0"/>
          <w:marBottom w:val="0"/>
          <w:divBdr>
            <w:top w:val="none" w:sz="0" w:space="0" w:color="auto"/>
            <w:left w:val="none" w:sz="0" w:space="0" w:color="auto"/>
            <w:bottom w:val="none" w:sz="0" w:space="0" w:color="auto"/>
            <w:right w:val="none" w:sz="0" w:space="0" w:color="auto"/>
          </w:divBdr>
        </w:div>
        <w:div w:id="1064763631">
          <w:marLeft w:val="0"/>
          <w:marRight w:val="0"/>
          <w:marTop w:val="0"/>
          <w:marBottom w:val="0"/>
          <w:divBdr>
            <w:top w:val="none" w:sz="0" w:space="0" w:color="auto"/>
            <w:left w:val="none" w:sz="0" w:space="0" w:color="auto"/>
            <w:bottom w:val="none" w:sz="0" w:space="0" w:color="auto"/>
            <w:right w:val="none" w:sz="0" w:space="0" w:color="auto"/>
          </w:divBdr>
        </w:div>
        <w:div w:id="1472988149">
          <w:marLeft w:val="0"/>
          <w:marRight w:val="0"/>
          <w:marTop w:val="0"/>
          <w:marBottom w:val="0"/>
          <w:divBdr>
            <w:top w:val="none" w:sz="0" w:space="0" w:color="auto"/>
            <w:left w:val="none" w:sz="0" w:space="0" w:color="auto"/>
            <w:bottom w:val="none" w:sz="0" w:space="0" w:color="auto"/>
            <w:right w:val="none" w:sz="0" w:space="0" w:color="auto"/>
          </w:divBdr>
        </w:div>
        <w:div w:id="1706759658">
          <w:marLeft w:val="0"/>
          <w:marRight w:val="0"/>
          <w:marTop w:val="0"/>
          <w:marBottom w:val="0"/>
          <w:divBdr>
            <w:top w:val="none" w:sz="0" w:space="0" w:color="auto"/>
            <w:left w:val="none" w:sz="0" w:space="0" w:color="auto"/>
            <w:bottom w:val="none" w:sz="0" w:space="0" w:color="auto"/>
            <w:right w:val="none" w:sz="0" w:space="0" w:color="auto"/>
          </w:divBdr>
        </w:div>
        <w:div w:id="892933830">
          <w:marLeft w:val="0"/>
          <w:marRight w:val="0"/>
          <w:marTop w:val="0"/>
          <w:marBottom w:val="0"/>
          <w:divBdr>
            <w:top w:val="none" w:sz="0" w:space="0" w:color="auto"/>
            <w:left w:val="none" w:sz="0" w:space="0" w:color="auto"/>
            <w:bottom w:val="none" w:sz="0" w:space="0" w:color="auto"/>
            <w:right w:val="none" w:sz="0" w:space="0" w:color="auto"/>
          </w:divBdr>
        </w:div>
        <w:div w:id="659231289">
          <w:marLeft w:val="0"/>
          <w:marRight w:val="0"/>
          <w:marTop w:val="0"/>
          <w:marBottom w:val="0"/>
          <w:divBdr>
            <w:top w:val="none" w:sz="0" w:space="0" w:color="auto"/>
            <w:left w:val="none" w:sz="0" w:space="0" w:color="auto"/>
            <w:bottom w:val="none" w:sz="0" w:space="0" w:color="auto"/>
            <w:right w:val="none" w:sz="0" w:space="0" w:color="auto"/>
          </w:divBdr>
        </w:div>
        <w:div w:id="804929464">
          <w:marLeft w:val="0"/>
          <w:marRight w:val="0"/>
          <w:marTop w:val="0"/>
          <w:marBottom w:val="0"/>
          <w:divBdr>
            <w:top w:val="none" w:sz="0" w:space="0" w:color="auto"/>
            <w:left w:val="none" w:sz="0" w:space="0" w:color="auto"/>
            <w:bottom w:val="none" w:sz="0" w:space="0" w:color="auto"/>
            <w:right w:val="none" w:sz="0" w:space="0" w:color="auto"/>
          </w:divBdr>
        </w:div>
        <w:div w:id="282928406">
          <w:marLeft w:val="0"/>
          <w:marRight w:val="0"/>
          <w:marTop w:val="0"/>
          <w:marBottom w:val="0"/>
          <w:divBdr>
            <w:top w:val="none" w:sz="0" w:space="0" w:color="auto"/>
            <w:left w:val="none" w:sz="0" w:space="0" w:color="auto"/>
            <w:bottom w:val="none" w:sz="0" w:space="0" w:color="auto"/>
            <w:right w:val="none" w:sz="0" w:space="0" w:color="auto"/>
          </w:divBdr>
        </w:div>
        <w:div w:id="1587960253">
          <w:marLeft w:val="0"/>
          <w:marRight w:val="0"/>
          <w:marTop w:val="0"/>
          <w:marBottom w:val="0"/>
          <w:divBdr>
            <w:top w:val="none" w:sz="0" w:space="0" w:color="auto"/>
            <w:left w:val="none" w:sz="0" w:space="0" w:color="auto"/>
            <w:bottom w:val="none" w:sz="0" w:space="0" w:color="auto"/>
            <w:right w:val="none" w:sz="0" w:space="0" w:color="auto"/>
          </w:divBdr>
        </w:div>
        <w:div w:id="1227372729">
          <w:marLeft w:val="0"/>
          <w:marRight w:val="0"/>
          <w:marTop w:val="0"/>
          <w:marBottom w:val="0"/>
          <w:divBdr>
            <w:top w:val="none" w:sz="0" w:space="0" w:color="auto"/>
            <w:left w:val="none" w:sz="0" w:space="0" w:color="auto"/>
            <w:bottom w:val="none" w:sz="0" w:space="0" w:color="auto"/>
            <w:right w:val="none" w:sz="0" w:space="0" w:color="auto"/>
          </w:divBdr>
        </w:div>
        <w:div w:id="771097423">
          <w:marLeft w:val="0"/>
          <w:marRight w:val="0"/>
          <w:marTop w:val="0"/>
          <w:marBottom w:val="0"/>
          <w:divBdr>
            <w:top w:val="none" w:sz="0" w:space="0" w:color="auto"/>
            <w:left w:val="none" w:sz="0" w:space="0" w:color="auto"/>
            <w:bottom w:val="none" w:sz="0" w:space="0" w:color="auto"/>
            <w:right w:val="none" w:sz="0" w:space="0" w:color="auto"/>
          </w:divBdr>
        </w:div>
        <w:div w:id="1704943446">
          <w:marLeft w:val="0"/>
          <w:marRight w:val="0"/>
          <w:marTop w:val="0"/>
          <w:marBottom w:val="0"/>
          <w:divBdr>
            <w:top w:val="none" w:sz="0" w:space="0" w:color="auto"/>
            <w:left w:val="none" w:sz="0" w:space="0" w:color="auto"/>
            <w:bottom w:val="none" w:sz="0" w:space="0" w:color="auto"/>
            <w:right w:val="none" w:sz="0" w:space="0" w:color="auto"/>
          </w:divBdr>
        </w:div>
        <w:div w:id="427585389">
          <w:marLeft w:val="0"/>
          <w:marRight w:val="0"/>
          <w:marTop w:val="0"/>
          <w:marBottom w:val="0"/>
          <w:divBdr>
            <w:top w:val="none" w:sz="0" w:space="0" w:color="auto"/>
            <w:left w:val="none" w:sz="0" w:space="0" w:color="auto"/>
            <w:bottom w:val="none" w:sz="0" w:space="0" w:color="auto"/>
            <w:right w:val="none" w:sz="0" w:space="0" w:color="auto"/>
          </w:divBdr>
        </w:div>
        <w:div w:id="1131365334">
          <w:marLeft w:val="0"/>
          <w:marRight w:val="0"/>
          <w:marTop w:val="0"/>
          <w:marBottom w:val="0"/>
          <w:divBdr>
            <w:top w:val="none" w:sz="0" w:space="0" w:color="auto"/>
            <w:left w:val="none" w:sz="0" w:space="0" w:color="auto"/>
            <w:bottom w:val="none" w:sz="0" w:space="0" w:color="auto"/>
            <w:right w:val="none" w:sz="0" w:space="0" w:color="auto"/>
          </w:divBdr>
        </w:div>
        <w:div w:id="1910460292">
          <w:marLeft w:val="0"/>
          <w:marRight w:val="0"/>
          <w:marTop w:val="0"/>
          <w:marBottom w:val="0"/>
          <w:divBdr>
            <w:top w:val="none" w:sz="0" w:space="0" w:color="auto"/>
            <w:left w:val="none" w:sz="0" w:space="0" w:color="auto"/>
            <w:bottom w:val="none" w:sz="0" w:space="0" w:color="auto"/>
            <w:right w:val="none" w:sz="0" w:space="0" w:color="auto"/>
          </w:divBdr>
        </w:div>
        <w:div w:id="616571567">
          <w:marLeft w:val="0"/>
          <w:marRight w:val="0"/>
          <w:marTop w:val="0"/>
          <w:marBottom w:val="0"/>
          <w:divBdr>
            <w:top w:val="none" w:sz="0" w:space="0" w:color="auto"/>
            <w:left w:val="none" w:sz="0" w:space="0" w:color="auto"/>
            <w:bottom w:val="none" w:sz="0" w:space="0" w:color="auto"/>
            <w:right w:val="none" w:sz="0" w:space="0" w:color="auto"/>
          </w:divBdr>
        </w:div>
        <w:div w:id="889222494">
          <w:marLeft w:val="0"/>
          <w:marRight w:val="0"/>
          <w:marTop w:val="0"/>
          <w:marBottom w:val="0"/>
          <w:divBdr>
            <w:top w:val="none" w:sz="0" w:space="0" w:color="auto"/>
            <w:left w:val="none" w:sz="0" w:space="0" w:color="auto"/>
            <w:bottom w:val="none" w:sz="0" w:space="0" w:color="auto"/>
            <w:right w:val="none" w:sz="0" w:space="0" w:color="auto"/>
          </w:divBdr>
        </w:div>
        <w:div w:id="1260138582">
          <w:marLeft w:val="0"/>
          <w:marRight w:val="0"/>
          <w:marTop w:val="0"/>
          <w:marBottom w:val="0"/>
          <w:divBdr>
            <w:top w:val="none" w:sz="0" w:space="0" w:color="auto"/>
            <w:left w:val="none" w:sz="0" w:space="0" w:color="auto"/>
            <w:bottom w:val="none" w:sz="0" w:space="0" w:color="auto"/>
            <w:right w:val="none" w:sz="0" w:space="0" w:color="auto"/>
          </w:divBdr>
        </w:div>
        <w:div w:id="1893030347">
          <w:marLeft w:val="0"/>
          <w:marRight w:val="0"/>
          <w:marTop w:val="0"/>
          <w:marBottom w:val="0"/>
          <w:divBdr>
            <w:top w:val="none" w:sz="0" w:space="0" w:color="auto"/>
            <w:left w:val="none" w:sz="0" w:space="0" w:color="auto"/>
            <w:bottom w:val="none" w:sz="0" w:space="0" w:color="auto"/>
            <w:right w:val="none" w:sz="0" w:space="0" w:color="auto"/>
          </w:divBdr>
        </w:div>
        <w:div w:id="1539972254">
          <w:marLeft w:val="0"/>
          <w:marRight w:val="0"/>
          <w:marTop w:val="0"/>
          <w:marBottom w:val="0"/>
          <w:divBdr>
            <w:top w:val="none" w:sz="0" w:space="0" w:color="auto"/>
            <w:left w:val="none" w:sz="0" w:space="0" w:color="auto"/>
            <w:bottom w:val="none" w:sz="0" w:space="0" w:color="auto"/>
            <w:right w:val="none" w:sz="0" w:space="0" w:color="auto"/>
          </w:divBdr>
        </w:div>
        <w:div w:id="1652515309">
          <w:marLeft w:val="0"/>
          <w:marRight w:val="0"/>
          <w:marTop w:val="0"/>
          <w:marBottom w:val="0"/>
          <w:divBdr>
            <w:top w:val="none" w:sz="0" w:space="0" w:color="auto"/>
            <w:left w:val="none" w:sz="0" w:space="0" w:color="auto"/>
            <w:bottom w:val="none" w:sz="0" w:space="0" w:color="auto"/>
            <w:right w:val="none" w:sz="0" w:space="0" w:color="auto"/>
          </w:divBdr>
        </w:div>
        <w:div w:id="1471626607">
          <w:marLeft w:val="0"/>
          <w:marRight w:val="0"/>
          <w:marTop w:val="0"/>
          <w:marBottom w:val="0"/>
          <w:divBdr>
            <w:top w:val="none" w:sz="0" w:space="0" w:color="auto"/>
            <w:left w:val="none" w:sz="0" w:space="0" w:color="auto"/>
            <w:bottom w:val="none" w:sz="0" w:space="0" w:color="auto"/>
            <w:right w:val="none" w:sz="0" w:space="0" w:color="auto"/>
          </w:divBdr>
        </w:div>
        <w:div w:id="1979532173">
          <w:marLeft w:val="0"/>
          <w:marRight w:val="0"/>
          <w:marTop w:val="0"/>
          <w:marBottom w:val="0"/>
          <w:divBdr>
            <w:top w:val="none" w:sz="0" w:space="0" w:color="auto"/>
            <w:left w:val="none" w:sz="0" w:space="0" w:color="auto"/>
            <w:bottom w:val="none" w:sz="0" w:space="0" w:color="auto"/>
            <w:right w:val="none" w:sz="0" w:space="0" w:color="auto"/>
          </w:divBdr>
        </w:div>
        <w:div w:id="187333563">
          <w:marLeft w:val="0"/>
          <w:marRight w:val="0"/>
          <w:marTop w:val="0"/>
          <w:marBottom w:val="0"/>
          <w:divBdr>
            <w:top w:val="none" w:sz="0" w:space="0" w:color="auto"/>
            <w:left w:val="none" w:sz="0" w:space="0" w:color="auto"/>
            <w:bottom w:val="none" w:sz="0" w:space="0" w:color="auto"/>
            <w:right w:val="none" w:sz="0" w:space="0" w:color="auto"/>
          </w:divBdr>
        </w:div>
        <w:div w:id="1515876951">
          <w:marLeft w:val="0"/>
          <w:marRight w:val="0"/>
          <w:marTop w:val="0"/>
          <w:marBottom w:val="0"/>
          <w:divBdr>
            <w:top w:val="none" w:sz="0" w:space="0" w:color="auto"/>
            <w:left w:val="none" w:sz="0" w:space="0" w:color="auto"/>
            <w:bottom w:val="none" w:sz="0" w:space="0" w:color="auto"/>
            <w:right w:val="none" w:sz="0" w:space="0" w:color="auto"/>
          </w:divBdr>
        </w:div>
        <w:div w:id="403720209">
          <w:marLeft w:val="0"/>
          <w:marRight w:val="0"/>
          <w:marTop w:val="0"/>
          <w:marBottom w:val="0"/>
          <w:divBdr>
            <w:top w:val="none" w:sz="0" w:space="0" w:color="auto"/>
            <w:left w:val="none" w:sz="0" w:space="0" w:color="auto"/>
            <w:bottom w:val="none" w:sz="0" w:space="0" w:color="auto"/>
            <w:right w:val="none" w:sz="0" w:space="0" w:color="auto"/>
          </w:divBdr>
        </w:div>
        <w:div w:id="1398092513">
          <w:marLeft w:val="0"/>
          <w:marRight w:val="0"/>
          <w:marTop w:val="0"/>
          <w:marBottom w:val="0"/>
          <w:divBdr>
            <w:top w:val="none" w:sz="0" w:space="0" w:color="auto"/>
            <w:left w:val="none" w:sz="0" w:space="0" w:color="auto"/>
            <w:bottom w:val="none" w:sz="0" w:space="0" w:color="auto"/>
            <w:right w:val="none" w:sz="0" w:space="0" w:color="auto"/>
          </w:divBdr>
        </w:div>
        <w:div w:id="190412776">
          <w:marLeft w:val="0"/>
          <w:marRight w:val="0"/>
          <w:marTop w:val="0"/>
          <w:marBottom w:val="0"/>
          <w:divBdr>
            <w:top w:val="none" w:sz="0" w:space="0" w:color="auto"/>
            <w:left w:val="none" w:sz="0" w:space="0" w:color="auto"/>
            <w:bottom w:val="none" w:sz="0" w:space="0" w:color="auto"/>
            <w:right w:val="none" w:sz="0" w:space="0" w:color="auto"/>
          </w:divBdr>
        </w:div>
        <w:div w:id="676540079">
          <w:marLeft w:val="0"/>
          <w:marRight w:val="0"/>
          <w:marTop w:val="0"/>
          <w:marBottom w:val="0"/>
          <w:divBdr>
            <w:top w:val="none" w:sz="0" w:space="0" w:color="auto"/>
            <w:left w:val="none" w:sz="0" w:space="0" w:color="auto"/>
            <w:bottom w:val="none" w:sz="0" w:space="0" w:color="auto"/>
            <w:right w:val="none" w:sz="0" w:space="0" w:color="auto"/>
          </w:divBdr>
        </w:div>
        <w:div w:id="1995452016">
          <w:marLeft w:val="0"/>
          <w:marRight w:val="0"/>
          <w:marTop w:val="0"/>
          <w:marBottom w:val="0"/>
          <w:divBdr>
            <w:top w:val="none" w:sz="0" w:space="0" w:color="auto"/>
            <w:left w:val="none" w:sz="0" w:space="0" w:color="auto"/>
            <w:bottom w:val="none" w:sz="0" w:space="0" w:color="auto"/>
            <w:right w:val="none" w:sz="0" w:space="0" w:color="auto"/>
          </w:divBdr>
        </w:div>
        <w:div w:id="403381295">
          <w:marLeft w:val="0"/>
          <w:marRight w:val="0"/>
          <w:marTop w:val="0"/>
          <w:marBottom w:val="0"/>
          <w:divBdr>
            <w:top w:val="none" w:sz="0" w:space="0" w:color="auto"/>
            <w:left w:val="none" w:sz="0" w:space="0" w:color="auto"/>
            <w:bottom w:val="none" w:sz="0" w:space="0" w:color="auto"/>
            <w:right w:val="none" w:sz="0" w:space="0" w:color="auto"/>
          </w:divBdr>
        </w:div>
        <w:div w:id="1290280360">
          <w:marLeft w:val="0"/>
          <w:marRight w:val="0"/>
          <w:marTop w:val="0"/>
          <w:marBottom w:val="0"/>
          <w:divBdr>
            <w:top w:val="none" w:sz="0" w:space="0" w:color="auto"/>
            <w:left w:val="none" w:sz="0" w:space="0" w:color="auto"/>
            <w:bottom w:val="none" w:sz="0" w:space="0" w:color="auto"/>
            <w:right w:val="none" w:sz="0" w:space="0" w:color="auto"/>
          </w:divBdr>
        </w:div>
        <w:div w:id="1037436673">
          <w:marLeft w:val="0"/>
          <w:marRight w:val="0"/>
          <w:marTop w:val="0"/>
          <w:marBottom w:val="0"/>
          <w:divBdr>
            <w:top w:val="none" w:sz="0" w:space="0" w:color="auto"/>
            <w:left w:val="none" w:sz="0" w:space="0" w:color="auto"/>
            <w:bottom w:val="none" w:sz="0" w:space="0" w:color="auto"/>
            <w:right w:val="none" w:sz="0" w:space="0" w:color="auto"/>
          </w:divBdr>
        </w:div>
        <w:div w:id="1042440537">
          <w:marLeft w:val="0"/>
          <w:marRight w:val="0"/>
          <w:marTop w:val="0"/>
          <w:marBottom w:val="0"/>
          <w:divBdr>
            <w:top w:val="none" w:sz="0" w:space="0" w:color="auto"/>
            <w:left w:val="none" w:sz="0" w:space="0" w:color="auto"/>
            <w:bottom w:val="none" w:sz="0" w:space="0" w:color="auto"/>
            <w:right w:val="none" w:sz="0" w:space="0" w:color="auto"/>
          </w:divBdr>
        </w:div>
        <w:div w:id="813258702">
          <w:marLeft w:val="0"/>
          <w:marRight w:val="0"/>
          <w:marTop w:val="0"/>
          <w:marBottom w:val="0"/>
          <w:divBdr>
            <w:top w:val="none" w:sz="0" w:space="0" w:color="auto"/>
            <w:left w:val="none" w:sz="0" w:space="0" w:color="auto"/>
            <w:bottom w:val="none" w:sz="0" w:space="0" w:color="auto"/>
            <w:right w:val="none" w:sz="0" w:space="0" w:color="auto"/>
          </w:divBdr>
        </w:div>
        <w:div w:id="369651633">
          <w:marLeft w:val="0"/>
          <w:marRight w:val="0"/>
          <w:marTop w:val="0"/>
          <w:marBottom w:val="0"/>
          <w:divBdr>
            <w:top w:val="none" w:sz="0" w:space="0" w:color="auto"/>
            <w:left w:val="none" w:sz="0" w:space="0" w:color="auto"/>
            <w:bottom w:val="none" w:sz="0" w:space="0" w:color="auto"/>
            <w:right w:val="none" w:sz="0" w:space="0" w:color="auto"/>
          </w:divBdr>
        </w:div>
        <w:div w:id="311955855">
          <w:marLeft w:val="0"/>
          <w:marRight w:val="0"/>
          <w:marTop w:val="0"/>
          <w:marBottom w:val="0"/>
          <w:divBdr>
            <w:top w:val="none" w:sz="0" w:space="0" w:color="auto"/>
            <w:left w:val="none" w:sz="0" w:space="0" w:color="auto"/>
            <w:bottom w:val="none" w:sz="0" w:space="0" w:color="auto"/>
            <w:right w:val="none" w:sz="0" w:space="0" w:color="auto"/>
          </w:divBdr>
        </w:div>
        <w:div w:id="603344638">
          <w:marLeft w:val="0"/>
          <w:marRight w:val="0"/>
          <w:marTop w:val="0"/>
          <w:marBottom w:val="0"/>
          <w:divBdr>
            <w:top w:val="none" w:sz="0" w:space="0" w:color="auto"/>
            <w:left w:val="none" w:sz="0" w:space="0" w:color="auto"/>
            <w:bottom w:val="none" w:sz="0" w:space="0" w:color="auto"/>
            <w:right w:val="none" w:sz="0" w:space="0" w:color="auto"/>
          </w:divBdr>
        </w:div>
        <w:div w:id="159736439">
          <w:marLeft w:val="0"/>
          <w:marRight w:val="0"/>
          <w:marTop w:val="0"/>
          <w:marBottom w:val="0"/>
          <w:divBdr>
            <w:top w:val="none" w:sz="0" w:space="0" w:color="auto"/>
            <w:left w:val="none" w:sz="0" w:space="0" w:color="auto"/>
            <w:bottom w:val="none" w:sz="0" w:space="0" w:color="auto"/>
            <w:right w:val="none" w:sz="0" w:space="0" w:color="auto"/>
          </w:divBdr>
        </w:div>
        <w:div w:id="620066315">
          <w:marLeft w:val="0"/>
          <w:marRight w:val="0"/>
          <w:marTop w:val="0"/>
          <w:marBottom w:val="0"/>
          <w:divBdr>
            <w:top w:val="none" w:sz="0" w:space="0" w:color="auto"/>
            <w:left w:val="none" w:sz="0" w:space="0" w:color="auto"/>
            <w:bottom w:val="none" w:sz="0" w:space="0" w:color="auto"/>
            <w:right w:val="none" w:sz="0" w:space="0" w:color="auto"/>
          </w:divBdr>
        </w:div>
        <w:div w:id="486409626">
          <w:marLeft w:val="0"/>
          <w:marRight w:val="0"/>
          <w:marTop w:val="0"/>
          <w:marBottom w:val="0"/>
          <w:divBdr>
            <w:top w:val="none" w:sz="0" w:space="0" w:color="auto"/>
            <w:left w:val="none" w:sz="0" w:space="0" w:color="auto"/>
            <w:bottom w:val="none" w:sz="0" w:space="0" w:color="auto"/>
            <w:right w:val="none" w:sz="0" w:space="0" w:color="auto"/>
          </w:divBdr>
        </w:div>
        <w:div w:id="19204854">
          <w:marLeft w:val="0"/>
          <w:marRight w:val="0"/>
          <w:marTop w:val="0"/>
          <w:marBottom w:val="0"/>
          <w:divBdr>
            <w:top w:val="none" w:sz="0" w:space="0" w:color="auto"/>
            <w:left w:val="none" w:sz="0" w:space="0" w:color="auto"/>
            <w:bottom w:val="none" w:sz="0" w:space="0" w:color="auto"/>
            <w:right w:val="none" w:sz="0" w:space="0" w:color="auto"/>
          </w:divBdr>
        </w:div>
        <w:div w:id="416947736">
          <w:marLeft w:val="0"/>
          <w:marRight w:val="0"/>
          <w:marTop w:val="0"/>
          <w:marBottom w:val="0"/>
          <w:divBdr>
            <w:top w:val="none" w:sz="0" w:space="0" w:color="auto"/>
            <w:left w:val="none" w:sz="0" w:space="0" w:color="auto"/>
            <w:bottom w:val="none" w:sz="0" w:space="0" w:color="auto"/>
            <w:right w:val="none" w:sz="0" w:space="0" w:color="auto"/>
          </w:divBdr>
        </w:div>
        <w:div w:id="576550905">
          <w:marLeft w:val="0"/>
          <w:marRight w:val="0"/>
          <w:marTop w:val="0"/>
          <w:marBottom w:val="0"/>
          <w:divBdr>
            <w:top w:val="none" w:sz="0" w:space="0" w:color="auto"/>
            <w:left w:val="none" w:sz="0" w:space="0" w:color="auto"/>
            <w:bottom w:val="none" w:sz="0" w:space="0" w:color="auto"/>
            <w:right w:val="none" w:sz="0" w:space="0" w:color="auto"/>
          </w:divBdr>
        </w:div>
        <w:div w:id="806705824">
          <w:marLeft w:val="0"/>
          <w:marRight w:val="0"/>
          <w:marTop w:val="0"/>
          <w:marBottom w:val="0"/>
          <w:divBdr>
            <w:top w:val="none" w:sz="0" w:space="0" w:color="auto"/>
            <w:left w:val="none" w:sz="0" w:space="0" w:color="auto"/>
            <w:bottom w:val="none" w:sz="0" w:space="0" w:color="auto"/>
            <w:right w:val="none" w:sz="0" w:space="0" w:color="auto"/>
          </w:divBdr>
        </w:div>
        <w:div w:id="1354258581">
          <w:marLeft w:val="0"/>
          <w:marRight w:val="0"/>
          <w:marTop w:val="0"/>
          <w:marBottom w:val="0"/>
          <w:divBdr>
            <w:top w:val="none" w:sz="0" w:space="0" w:color="auto"/>
            <w:left w:val="none" w:sz="0" w:space="0" w:color="auto"/>
            <w:bottom w:val="none" w:sz="0" w:space="0" w:color="auto"/>
            <w:right w:val="none" w:sz="0" w:space="0" w:color="auto"/>
          </w:divBdr>
        </w:div>
        <w:div w:id="21592418">
          <w:marLeft w:val="0"/>
          <w:marRight w:val="0"/>
          <w:marTop w:val="0"/>
          <w:marBottom w:val="0"/>
          <w:divBdr>
            <w:top w:val="none" w:sz="0" w:space="0" w:color="auto"/>
            <w:left w:val="none" w:sz="0" w:space="0" w:color="auto"/>
            <w:bottom w:val="none" w:sz="0" w:space="0" w:color="auto"/>
            <w:right w:val="none" w:sz="0" w:space="0" w:color="auto"/>
          </w:divBdr>
        </w:div>
        <w:div w:id="1489176402">
          <w:marLeft w:val="0"/>
          <w:marRight w:val="0"/>
          <w:marTop w:val="0"/>
          <w:marBottom w:val="0"/>
          <w:divBdr>
            <w:top w:val="none" w:sz="0" w:space="0" w:color="auto"/>
            <w:left w:val="none" w:sz="0" w:space="0" w:color="auto"/>
            <w:bottom w:val="none" w:sz="0" w:space="0" w:color="auto"/>
            <w:right w:val="none" w:sz="0" w:space="0" w:color="auto"/>
          </w:divBdr>
        </w:div>
        <w:div w:id="1658339281">
          <w:marLeft w:val="0"/>
          <w:marRight w:val="0"/>
          <w:marTop w:val="0"/>
          <w:marBottom w:val="0"/>
          <w:divBdr>
            <w:top w:val="none" w:sz="0" w:space="0" w:color="auto"/>
            <w:left w:val="none" w:sz="0" w:space="0" w:color="auto"/>
            <w:bottom w:val="none" w:sz="0" w:space="0" w:color="auto"/>
            <w:right w:val="none" w:sz="0" w:space="0" w:color="auto"/>
          </w:divBdr>
        </w:div>
        <w:div w:id="1265381588">
          <w:marLeft w:val="0"/>
          <w:marRight w:val="0"/>
          <w:marTop w:val="0"/>
          <w:marBottom w:val="0"/>
          <w:divBdr>
            <w:top w:val="none" w:sz="0" w:space="0" w:color="auto"/>
            <w:left w:val="none" w:sz="0" w:space="0" w:color="auto"/>
            <w:bottom w:val="none" w:sz="0" w:space="0" w:color="auto"/>
            <w:right w:val="none" w:sz="0" w:space="0" w:color="auto"/>
          </w:divBdr>
        </w:div>
        <w:div w:id="1323508279">
          <w:marLeft w:val="0"/>
          <w:marRight w:val="0"/>
          <w:marTop w:val="0"/>
          <w:marBottom w:val="0"/>
          <w:divBdr>
            <w:top w:val="none" w:sz="0" w:space="0" w:color="auto"/>
            <w:left w:val="none" w:sz="0" w:space="0" w:color="auto"/>
            <w:bottom w:val="none" w:sz="0" w:space="0" w:color="auto"/>
            <w:right w:val="none" w:sz="0" w:space="0" w:color="auto"/>
          </w:divBdr>
        </w:div>
        <w:div w:id="1002470438">
          <w:marLeft w:val="0"/>
          <w:marRight w:val="0"/>
          <w:marTop w:val="0"/>
          <w:marBottom w:val="0"/>
          <w:divBdr>
            <w:top w:val="none" w:sz="0" w:space="0" w:color="auto"/>
            <w:left w:val="none" w:sz="0" w:space="0" w:color="auto"/>
            <w:bottom w:val="none" w:sz="0" w:space="0" w:color="auto"/>
            <w:right w:val="none" w:sz="0" w:space="0" w:color="auto"/>
          </w:divBdr>
        </w:div>
        <w:div w:id="1697343297">
          <w:marLeft w:val="0"/>
          <w:marRight w:val="0"/>
          <w:marTop w:val="0"/>
          <w:marBottom w:val="0"/>
          <w:divBdr>
            <w:top w:val="none" w:sz="0" w:space="0" w:color="auto"/>
            <w:left w:val="none" w:sz="0" w:space="0" w:color="auto"/>
            <w:bottom w:val="none" w:sz="0" w:space="0" w:color="auto"/>
            <w:right w:val="none" w:sz="0" w:space="0" w:color="auto"/>
          </w:divBdr>
        </w:div>
        <w:div w:id="1315255973">
          <w:marLeft w:val="0"/>
          <w:marRight w:val="0"/>
          <w:marTop w:val="0"/>
          <w:marBottom w:val="0"/>
          <w:divBdr>
            <w:top w:val="none" w:sz="0" w:space="0" w:color="auto"/>
            <w:left w:val="none" w:sz="0" w:space="0" w:color="auto"/>
            <w:bottom w:val="none" w:sz="0" w:space="0" w:color="auto"/>
            <w:right w:val="none" w:sz="0" w:space="0" w:color="auto"/>
          </w:divBdr>
        </w:div>
        <w:div w:id="12391209">
          <w:marLeft w:val="0"/>
          <w:marRight w:val="0"/>
          <w:marTop w:val="0"/>
          <w:marBottom w:val="0"/>
          <w:divBdr>
            <w:top w:val="none" w:sz="0" w:space="0" w:color="auto"/>
            <w:left w:val="none" w:sz="0" w:space="0" w:color="auto"/>
            <w:bottom w:val="none" w:sz="0" w:space="0" w:color="auto"/>
            <w:right w:val="none" w:sz="0" w:space="0" w:color="auto"/>
          </w:divBdr>
        </w:div>
        <w:div w:id="348026707">
          <w:marLeft w:val="0"/>
          <w:marRight w:val="0"/>
          <w:marTop w:val="0"/>
          <w:marBottom w:val="0"/>
          <w:divBdr>
            <w:top w:val="none" w:sz="0" w:space="0" w:color="auto"/>
            <w:left w:val="none" w:sz="0" w:space="0" w:color="auto"/>
            <w:bottom w:val="none" w:sz="0" w:space="0" w:color="auto"/>
            <w:right w:val="none" w:sz="0" w:space="0" w:color="auto"/>
          </w:divBdr>
        </w:div>
        <w:div w:id="1509176189">
          <w:marLeft w:val="0"/>
          <w:marRight w:val="0"/>
          <w:marTop w:val="0"/>
          <w:marBottom w:val="0"/>
          <w:divBdr>
            <w:top w:val="none" w:sz="0" w:space="0" w:color="auto"/>
            <w:left w:val="none" w:sz="0" w:space="0" w:color="auto"/>
            <w:bottom w:val="none" w:sz="0" w:space="0" w:color="auto"/>
            <w:right w:val="none" w:sz="0" w:space="0" w:color="auto"/>
          </w:divBdr>
        </w:div>
        <w:div w:id="1331710462">
          <w:marLeft w:val="0"/>
          <w:marRight w:val="0"/>
          <w:marTop w:val="0"/>
          <w:marBottom w:val="0"/>
          <w:divBdr>
            <w:top w:val="none" w:sz="0" w:space="0" w:color="auto"/>
            <w:left w:val="none" w:sz="0" w:space="0" w:color="auto"/>
            <w:bottom w:val="none" w:sz="0" w:space="0" w:color="auto"/>
            <w:right w:val="none" w:sz="0" w:space="0" w:color="auto"/>
          </w:divBdr>
        </w:div>
        <w:div w:id="1003245894">
          <w:marLeft w:val="0"/>
          <w:marRight w:val="0"/>
          <w:marTop w:val="0"/>
          <w:marBottom w:val="0"/>
          <w:divBdr>
            <w:top w:val="none" w:sz="0" w:space="0" w:color="auto"/>
            <w:left w:val="none" w:sz="0" w:space="0" w:color="auto"/>
            <w:bottom w:val="none" w:sz="0" w:space="0" w:color="auto"/>
            <w:right w:val="none" w:sz="0" w:space="0" w:color="auto"/>
          </w:divBdr>
        </w:div>
        <w:div w:id="478039552">
          <w:marLeft w:val="0"/>
          <w:marRight w:val="0"/>
          <w:marTop w:val="0"/>
          <w:marBottom w:val="0"/>
          <w:divBdr>
            <w:top w:val="none" w:sz="0" w:space="0" w:color="auto"/>
            <w:left w:val="none" w:sz="0" w:space="0" w:color="auto"/>
            <w:bottom w:val="none" w:sz="0" w:space="0" w:color="auto"/>
            <w:right w:val="none" w:sz="0" w:space="0" w:color="auto"/>
          </w:divBdr>
        </w:div>
        <w:div w:id="56058299">
          <w:marLeft w:val="0"/>
          <w:marRight w:val="0"/>
          <w:marTop w:val="0"/>
          <w:marBottom w:val="0"/>
          <w:divBdr>
            <w:top w:val="none" w:sz="0" w:space="0" w:color="auto"/>
            <w:left w:val="none" w:sz="0" w:space="0" w:color="auto"/>
            <w:bottom w:val="none" w:sz="0" w:space="0" w:color="auto"/>
            <w:right w:val="none" w:sz="0" w:space="0" w:color="auto"/>
          </w:divBdr>
        </w:div>
        <w:div w:id="1521964460">
          <w:marLeft w:val="0"/>
          <w:marRight w:val="0"/>
          <w:marTop w:val="0"/>
          <w:marBottom w:val="0"/>
          <w:divBdr>
            <w:top w:val="none" w:sz="0" w:space="0" w:color="auto"/>
            <w:left w:val="none" w:sz="0" w:space="0" w:color="auto"/>
            <w:bottom w:val="none" w:sz="0" w:space="0" w:color="auto"/>
            <w:right w:val="none" w:sz="0" w:space="0" w:color="auto"/>
          </w:divBdr>
        </w:div>
        <w:div w:id="1038968042">
          <w:marLeft w:val="0"/>
          <w:marRight w:val="0"/>
          <w:marTop w:val="0"/>
          <w:marBottom w:val="0"/>
          <w:divBdr>
            <w:top w:val="none" w:sz="0" w:space="0" w:color="auto"/>
            <w:left w:val="none" w:sz="0" w:space="0" w:color="auto"/>
            <w:bottom w:val="none" w:sz="0" w:space="0" w:color="auto"/>
            <w:right w:val="none" w:sz="0" w:space="0" w:color="auto"/>
          </w:divBdr>
        </w:div>
        <w:div w:id="398753324">
          <w:marLeft w:val="0"/>
          <w:marRight w:val="0"/>
          <w:marTop w:val="0"/>
          <w:marBottom w:val="0"/>
          <w:divBdr>
            <w:top w:val="none" w:sz="0" w:space="0" w:color="auto"/>
            <w:left w:val="none" w:sz="0" w:space="0" w:color="auto"/>
            <w:bottom w:val="none" w:sz="0" w:space="0" w:color="auto"/>
            <w:right w:val="none" w:sz="0" w:space="0" w:color="auto"/>
          </w:divBdr>
        </w:div>
        <w:div w:id="847643656">
          <w:marLeft w:val="0"/>
          <w:marRight w:val="0"/>
          <w:marTop w:val="0"/>
          <w:marBottom w:val="0"/>
          <w:divBdr>
            <w:top w:val="none" w:sz="0" w:space="0" w:color="auto"/>
            <w:left w:val="none" w:sz="0" w:space="0" w:color="auto"/>
            <w:bottom w:val="none" w:sz="0" w:space="0" w:color="auto"/>
            <w:right w:val="none" w:sz="0" w:space="0" w:color="auto"/>
          </w:divBdr>
          <w:divsChild>
            <w:div w:id="1659528274">
              <w:marLeft w:val="0"/>
              <w:marRight w:val="0"/>
              <w:marTop w:val="0"/>
              <w:marBottom w:val="0"/>
              <w:divBdr>
                <w:top w:val="none" w:sz="0" w:space="0" w:color="auto"/>
                <w:left w:val="none" w:sz="0" w:space="0" w:color="auto"/>
                <w:bottom w:val="none" w:sz="0" w:space="0" w:color="auto"/>
                <w:right w:val="none" w:sz="0" w:space="0" w:color="auto"/>
              </w:divBdr>
            </w:div>
            <w:div w:id="1114402878">
              <w:marLeft w:val="0"/>
              <w:marRight w:val="0"/>
              <w:marTop w:val="0"/>
              <w:marBottom w:val="0"/>
              <w:divBdr>
                <w:top w:val="none" w:sz="0" w:space="0" w:color="auto"/>
                <w:left w:val="none" w:sz="0" w:space="0" w:color="auto"/>
                <w:bottom w:val="none" w:sz="0" w:space="0" w:color="auto"/>
                <w:right w:val="none" w:sz="0" w:space="0" w:color="auto"/>
              </w:divBdr>
            </w:div>
            <w:div w:id="776174854">
              <w:marLeft w:val="0"/>
              <w:marRight w:val="0"/>
              <w:marTop w:val="0"/>
              <w:marBottom w:val="0"/>
              <w:divBdr>
                <w:top w:val="none" w:sz="0" w:space="0" w:color="auto"/>
                <w:left w:val="none" w:sz="0" w:space="0" w:color="auto"/>
                <w:bottom w:val="none" w:sz="0" w:space="0" w:color="auto"/>
                <w:right w:val="none" w:sz="0" w:space="0" w:color="auto"/>
              </w:divBdr>
            </w:div>
            <w:div w:id="2062052483">
              <w:marLeft w:val="0"/>
              <w:marRight w:val="0"/>
              <w:marTop w:val="0"/>
              <w:marBottom w:val="0"/>
              <w:divBdr>
                <w:top w:val="none" w:sz="0" w:space="0" w:color="auto"/>
                <w:left w:val="none" w:sz="0" w:space="0" w:color="auto"/>
                <w:bottom w:val="none" w:sz="0" w:space="0" w:color="auto"/>
                <w:right w:val="none" w:sz="0" w:space="0" w:color="auto"/>
              </w:divBdr>
            </w:div>
            <w:div w:id="392580726">
              <w:marLeft w:val="0"/>
              <w:marRight w:val="0"/>
              <w:marTop w:val="0"/>
              <w:marBottom w:val="0"/>
              <w:divBdr>
                <w:top w:val="none" w:sz="0" w:space="0" w:color="auto"/>
                <w:left w:val="none" w:sz="0" w:space="0" w:color="auto"/>
                <w:bottom w:val="none" w:sz="0" w:space="0" w:color="auto"/>
                <w:right w:val="none" w:sz="0" w:space="0" w:color="auto"/>
              </w:divBdr>
            </w:div>
            <w:div w:id="493764640">
              <w:marLeft w:val="0"/>
              <w:marRight w:val="0"/>
              <w:marTop w:val="0"/>
              <w:marBottom w:val="0"/>
              <w:divBdr>
                <w:top w:val="none" w:sz="0" w:space="0" w:color="auto"/>
                <w:left w:val="none" w:sz="0" w:space="0" w:color="auto"/>
                <w:bottom w:val="none" w:sz="0" w:space="0" w:color="auto"/>
                <w:right w:val="none" w:sz="0" w:space="0" w:color="auto"/>
              </w:divBdr>
            </w:div>
            <w:div w:id="811093755">
              <w:marLeft w:val="0"/>
              <w:marRight w:val="0"/>
              <w:marTop w:val="0"/>
              <w:marBottom w:val="0"/>
              <w:divBdr>
                <w:top w:val="none" w:sz="0" w:space="0" w:color="auto"/>
                <w:left w:val="none" w:sz="0" w:space="0" w:color="auto"/>
                <w:bottom w:val="none" w:sz="0" w:space="0" w:color="auto"/>
                <w:right w:val="none" w:sz="0" w:space="0" w:color="auto"/>
              </w:divBdr>
            </w:div>
            <w:div w:id="400566212">
              <w:marLeft w:val="0"/>
              <w:marRight w:val="0"/>
              <w:marTop w:val="0"/>
              <w:marBottom w:val="0"/>
              <w:divBdr>
                <w:top w:val="none" w:sz="0" w:space="0" w:color="auto"/>
                <w:left w:val="none" w:sz="0" w:space="0" w:color="auto"/>
                <w:bottom w:val="none" w:sz="0" w:space="0" w:color="auto"/>
                <w:right w:val="none" w:sz="0" w:space="0" w:color="auto"/>
              </w:divBdr>
            </w:div>
            <w:div w:id="320305851">
              <w:marLeft w:val="0"/>
              <w:marRight w:val="0"/>
              <w:marTop w:val="0"/>
              <w:marBottom w:val="0"/>
              <w:divBdr>
                <w:top w:val="none" w:sz="0" w:space="0" w:color="auto"/>
                <w:left w:val="none" w:sz="0" w:space="0" w:color="auto"/>
                <w:bottom w:val="none" w:sz="0" w:space="0" w:color="auto"/>
                <w:right w:val="none" w:sz="0" w:space="0" w:color="auto"/>
              </w:divBdr>
            </w:div>
            <w:div w:id="1981568223">
              <w:marLeft w:val="0"/>
              <w:marRight w:val="0"/>
              <w:marTop w:val="0"/>
              <w:marBottom w:val="0"/>
              <w:divBdr>
                <w:top w:val="none" w:sz="0" w:space="0" w:color="auto"/>
                <w:left w:val="none" w:sz="0" w:space="0" w:color="auto"/>
                <w:bottom w:val="none" w:sz="0" w:space="0" w:color="auto"/>
                <w:right w:val="none" w:sz="0" w:space="0" w:color="auto"/>
              </w:divBdr>
            </w:div>
            <w:div w:id="534581814">
              <w:marLeft w:val="0"/>
              <w:marRight w:val="0"/>
              <w:marTop w:val="0"/>
              <w:marBottom w:val="0"/>
              <w:divBdr>
                <w:top w:val="none" w:sz="0" w:space="0" w:color="auto"/>
                <w:left w:val="none" w:sz="0" w:space="0" w:color="auto"/>
                <w:bottom w:val="none" w:sz="0" w:space="0" w:color="auto"/>
                <w:right w:val="none" w:sz="0" w:space="0" w:color="auto"/>
              </w:divBdr>
            </w:div>
            <w:div w:id="920527151">
              <w:marLeft w:val="0"/>
              <w:marRight w:val="0"/>
              <w:marTop w:val="0"/>
              <w:marBottom w:val="0"/>
              <w:divBdr>
                <w:top w:val="none" w:sz="0" w:space="0" w:color="auto"/>
                <w:left w:val="none" w:sz="0" w:space="0" w:color="auto"/>
                <w:bottom w:val="none" w:sz="0" w:space="0" w:color="auto"/>
                <w:right w:val="none" w:sz="0" w:space="0" w:color="auto"/>
              </w:divBdr>
            </w:div>
            <w:div w:id="505285216">
              <w:marLeft w:val="0"/>
              <w:marRight w:val="0"/>
              <w:marTop w:val="0"/>
              <w:marBottom w:val="0"/>
              <w:divBdr>
                <w:top w:val="none" w:sz="0" w:space="0" w:color="auto"/>
                <w:left w:val="none" w:sz="0" w:space="0" w:color="auto"/>
                <w:bottom w:val="none" w:sz="0" w:space="0" w:color="auto"/>
                <w:right w:val="none" w:sz="0" w:space="0" w:color="auto"/>
              </w:divBdr>
            </w:div>
            <w:div w:id="130095023">
              <w:marLeft w:val="0"/>
              <w:marRight w:val="0"/>
              <w:marTop w:val="0"/>
              <w:marBottom w:val="0"/>
              <w:divBdr>
                <w:top w:val="none" w:sz="0" w:space="0" w:color="auto"/>
                <w:left w:val="none" w:sz="0" w:space="0" w:color="auto"/>
                <w:bottom w:val="none" w:sz="0" w:space="0" w:color="auto"/>
                <w:right w:val="none" w:sz="0" w:space="0" w:color="auto"/>
              </w:divBdr>
            </w:div>
            <w:div w:id="846360263">
              <w:marLeft w:val="0"/>
              <w:marRight w:val="0"/>
              <w:marTop w:val="0"/>
              <w:marBottom w:val="0"/>
              <w:divBdr>
                <w:top w:val="none" w:sz="0" w:space="0" w:color="auto"/>
                <w:left w:val="none" w:sz="0" w:space="0" w:color="auto"/>
                <w:bottom w:val="none" w:sz="0" w:space="0" w:color="auto"/>
                <w:right w:val="none" w:sz="0" w:space="0" w:color="auto"/>
              </w:divBdr>
            </w:div>
            <w:div w:id="2007972768">
              <w:marLeft w:val="0"/>
              <w:marRight w:val="0"/>
              <w:marTop w:val="0"/>
              <w:marBottom w:val="0"/>
              <w:divBdr>
                <w:top w:val="none" w:sz="0" w:space="0" w:color="auto"/>
                <w:left w:val="none" w:sz="0" w:space="0" w:color="auto"/>
                <w:bottom w:val="none" w:sz="0" w:space="0" w:color="auto"/>
                <w:right w:val="none" w:sz="0" w:space="0" w:color="auto"/>
              </w:divBdr>
            </w:div>
            <w:div w:id="151072282">
              <w:marLeft w:val="0"/>
              <w:marRight w:val="0"/>
              <w:marTop w:val="0"/>
              <w:marBottom w:val="0"/>
              <w:divBdr>
                <w:top w:val="none" w:sz="0" w:space="0" w:color="auto"/>
                <w:left w:val="none" w:sz="0" w:space="0" w:color="auto"/>
                <w:bottom w:val="none" w:sz="0" w:space="0" w:color="auto"/>
                <w:right w:val="none" w:sz="0" w:space="0" w:color="auto"/>
              </w:divBdr>
            </w:div>
            <w:div w:id="1073242044">
              <w:marLeft w:val="0"/>
              <w:marRight w:val="0"/>
              <w:marTop w:val="0"/>
              <w:marBottom w:val="0"/>
              <w:divBdr>
                <w:top w:val="none" w:sz="0" w:space="0" w:color="auto"/>
                <w:left w:val="none" w:sz="0" w:space="0" w:color="auto"/>
                <w:bottom w:val="none" w:sz="0" w:space="0" w:color="auto"/>
                <w:right w:val="none" w:sz="0" w:space="0" w:color="auto"/>
              </w:divBdr>
            </w:div>
            <w:div w:id="1294406020">
              <w:marLeft w:val="0"/>
              <w:marRight w:val="0"/>
              <w:marTop w:val="0"/>
              <w:marBottom w:val="0"/>
              <w:divBdr>
                <w:top w:val="none" w:sz="0" w:space="0" w:color="auto"/>
                <w:left w:val="none" w:sz="0" w:space="0" w:color="auto"/>
                <w:bottom w:val="none" w:sz="0" w:space="0" w:color="auto"/>
                <w:right w:val="none" w:sz="0" w:space="0" w:color="auto"/>
              </w:divBdr>
            </w:div>
            <w:div w:id="217134117">
              <w:marLeft w:val="0"/>
              <w:marRight w:val="0"/>
              <w:marTop w:val="0"/>
              <w:marBottom w:val="0"/>
              <w:divBdr>
                <w:top w:val="none" w:sz="0" w:space="0" w:color="auto"/>
                <w:left w:val="none" w:sz="0" w:space="0" w:color="auto"/>
                <w:bottom w:val="none" w:sz="0" w:space="0" w:color="auto"/>
                <w:right w:val="none" w:sz="0" w:space="0" w:color="auto"/>
              </w:divBdr>
            </w:div>
            <w:div w:id="416682514">
              <w:marLeft w:val="0"/>
              <w:marRight w:val="0"/>
              <w:marTop w:val="0"/>
              <w:marBottom w:val="0"/>
              <w:divBdr>
                <w:top w:val="none" w:sz="0" w:space="0" w:color="auto"/>
                <w:left w:val="none" w:sz="0" w:space="0" w:color="auto"/>
                <w:bottom w:val="none" w:sz="0" w:space="0" w:color="auto"/>
                <w:right w:val="none" w:sz="0" w:space="0" w:color="auto"/>
              </w:divBdr>
            </w:div>
            <w:div w:id="1129084868">
              <w:marLeft w:val="0"/>
              <w:marRight w:val="0"/>
              <w:marTop w:val="0"/>
              <w:marBottom w:val="0"/>
              <w:divBdr>
                <w:top w:val="none" w:sz="0" w:space="0" w:color="auto"/>
                <w:left w:val="none" w:sz="0" w:space="0" w:color="auto"/>
                <w:bottom w:val="none" w:sz="0" w:space="0" w:color="auto"/>
                <w:right w:val="none" w:sz="0" w:space="0" w:color="auto"/>
              </w:divBdr>
            </w:div>
            <w:div w:id="973291796">
              <w:marLeft w:val="0"/>
              <w:marRight w:val="0"/>
              <w:marTop w:val="0"/>
              <w:marBottom w:val="0"/>
              <w:divBdr>
                <w:top w:val="none" w:sz="0" w:space="0" w:color="auto"/>
                <w:left w:val="none" w:sz="0" w:space="0" w:color="auto"/>
                <w:bottom w:val="none" w:sz="0" w:space="0" w:color="auto"/>
                <w:right w:val="none" w:sz="0" w:space="0" w:color="auto"/>
              </w:divBdr>
            </w:div>
            <w:div w:id="1004623735">
              <w:marLeft w:val="0"/>
              <w:marRight w:val="0"/>
              <w:marTop w:val="0"/>
              <w:marBottom w:val="0"/>
              <w:divBdr>
                <w:top w:val="none" w:sz="0" w:space="0" w:color="auto"/>
                <w:left w:val="none" w:sz="0" w:space="0" w:color="auto"/>
                <w:bottom w:val="none" w:sz="0" w:space="0" w:color="auto"/>
                <w:right w:val="none" w:sz="0" w:space="0" w:color="auto"/>
              </w:divBdr>
            </w:div>
            <w:div w:id="221524299">
              <w:marLeft w:val="0"/>
              <w:marRight w:val="0"/>
              <w:marTop w:val="0"/>
              <w:marBottom w:val="0"/>
              <w:divBdr>
                <w:top w:val="none" w:sz="0" w:space="0" w:color="auto"/>
                <w:left w:val="none" w:sz="0" w:space="0" w:color="auto"/>
                <w:bottom w:val="none" w:sz="0" w:space="0" w:color="auto"/>
                <w:right w:val="none" w:sz="0" w:space="0" w:color="auto"/>
              </w:divBdr>
            </w:div>
            <w:div w:id="447163223">
              <w:marLeft w:val="0"/>
              <w:marRight w:val="0"/>
              <w:marTop w:val="0"/>
              <w:marBottom w:val="0"/>
              <w:divBdr>
                <w:top w:val="none" w:sz="0" w:space="0" w:color="auto"/>
                <w:left w:val="none" w:sz="0" w:space="0" w:color="auto"/>
                <w:bottom w:val="none" w:sz="0" w:space="0" w:color="auto"/>
                <w:right w:val="none" w:sz="0" w:space="0" w:color="auto"/>
              </w:divBdr>
            </w:div>
            <w:div w:id="982154965">
              <w:marLeft w:val="0"/>
              <w:marRight w:val="0"/>
              <w:marTop w:val="0"/>
              <w:marBottom w:val="0"/>
              <w:divBdr>
                <w:top w:val="none" w:sz="0" w:space="0" w:color="auto"/>
                <w:left w:val="none" w:sz="0" w:space="0" w:color="auto"/>
                <w:bottom w:val="none" w:sz="0" w:space="0" w:color="auto"/>
                <w:right w:val="none" w:sz="0" w:space="0" w:color="auto"/>
              </w:divBdr>
            </w:div>
            <w:div w:id="1351176037">
              <w:marLeft w:val="0"/>
              <w:marRight w:val="0"/>
              <w:marTop w:val="0"/>
              <w:marBottom w:val="0"/>
              <w:divBdr>
                <w:top w:val="none" w:sz="0" w:space="0" w:color="auto"/>
                <w:left w:val="none" w:sz="0" w:space="0" w:color="auto"/>
                <w:bottom w:val="none" w:sz="0" w:space="0" w:color="auto"/>
                <w:right w:val="none" w:sz="0" w:space="0" w:color="auto"/>
              </w:divBdr>
            </w:div>
            <w:div w:id="1686320968">
              <w:marLeft w:val="0"/>
              <w:marRight w:val="0"/>
              <w:marTop w:val="0"/>
              <w:marBottom w:val="0"/>
              <w:divBdr>
                <w:top w:val="none" w:sz="0" w:space="0" w:color="auto"/>
                <w:left w:val="none" w:sz="0" w:space="0" w:color="auto"/>
                <w:bottom w:val="none" w:sz="0" w:space="0" w:color="auto"/>
                <w:right w:val="none" w:sz="0" w:space="0" w:color="auto"/>
              </w:divBdr>
            </w:div>
            <w:div w:id="1672443942">
              <w:marLeft w:val="0"/>
              <w:marRight w:val="0"/>
              <w:marTop w:val="0"/>
              <w:marBottom w:val="0"/>
              <w:divBdr>
                <w:top w:val="none" w:sz="0" w:space="0" w:color="auto"/>
                <w:left w:val="none" w:sz="0" w:space="0" w:color="auto"/>
                <w:bottom w:val="none" w:sz="0" w:space="0" w:color="auto"/>
                <w:right w:val="none" w:sz="0" w:space="0" w:color="auto"/>
              </w:divBdr>
            </w:div>
            <w:div w:id="1916546475">
              <w:marLeft w:val="0"/>
              <w:marRight w:val="0"/>
              <w:marTop w:val="0"/>
              <w:marBottom w:val="0"/>
              <w:divBdr>
                <w:top w:val="none" w:sz="0" w:space="0" w:color="auto"/>
                <w:left w:val="none" w:sz="0" w:space="0" w:color="auto"/>
                <w:bottom w:val="none" w:sz="0" w:space="0" w:color="auto"/>
                <w:right w:val="none" w:sz="0" w:space="0" w:color="auto"/>
              </w:divBdr>
            </w:div>
            <w:div w:id="195578953">
              <w:marLeft w:val="0"/>
              <w:marRight w:val="0"/>
              <w:marTop w:val="0"/>
              <w:marBottom w:val="0"/>
              <w:divBdr>
                <w:top w:val="none" w:sz="0" w:space="0" w:color="auto"/>
                <w:left w:val="none" w:sz="0" w:space="0" w:color="auto"/>
                <w:bottom w:val="none" w:sz="0" w:space="0" w:color="auto"/>
                <w:right w:val="none" w:sz="0" w:space="0" w:color="auto"/>
              </w:divBdr>
            </w:div>
            <w:div w:id="695084876">
              <w:marLeft w:val="0"/>
              <w:marRight w:val="0"/>
              <w:marTop w:val="0"/>
              <w:marBottom w:val="0"/>
              <w:divBdr>
                <w:top w:val="none" w:sz="0" w:space="0" w:color="auto"/>
                <w:left w:val="none" w:sz="0" w:space="0" w:color="auto"/>
                <w:bottom w:val="none" w:sz="0" w:space="0" w:color="auto"/>
                <w:right w:val="none" w:sz="0" w:space="0" w:color="auto"/>
              </w:divBdr>
            </w:div>
            <w:div w:id="597057534">
              <w:marLeft w:val="0"/>
              <w:marRight w:val="0"/>
              <w:marTop w:val="0"/>
              <w:marBottom w:val="0"/>
              <w:divBdr>
                <w:top w:val="none" w:sz="0" w:space="0" w:color="auto"/>
                <w:left w:val="none" w:sz="0" w:space="0" w:color="auto"/>
                <w:bottom w:val="none" w:sz="0" w:space="0" w:color="auto"/>
                <w:right w:val="none" w:sz="0" w:space="0" w:color="auto"/>
              </w:divBdr>
            </w:div>
            <w:div w:id="880478655">
              <w:marLeft w:val="0"/>
              <w:marRight w:val="0"/>
              <w:marTop w:val="0"/>
              <w:marBottom w:val="0"/>
              <w:divBdr>
                <w:top w:val="none" w:sz="0" w:space="0" w:color="auto"/>
                <w:left w:val="none" w:sz="0" w:space="0" w:color="auto"/>
                <w:bottom w:val="none" w:sz="0" w:space="0" w:color="auto"/>
                <w:right w:val="none" w:sz="0" w:space="0" w:color="auto"/>
              </w:divBdr>
            </w:div>
            <w:div w:id="1773743394">
              <w:marLeft w:val="0"/>
              <w:marRight w:val="0"/>
              <w:marTop w:val="0"/>
              <w:marBottom w:val="0"/>
              <w:divBdr>
                <w:top w:val="none" w:sz="0" w:space="0" w:color="auto"/>
                <w:left w:val="none" w:sz="0" w:space="0" w:color="auto"/>
                <w:bottom w:val="none" w:sz="0" w:space="0" w:color="auto"/>
                <w:right w:val="none" w:sz="0" w:space="0" w:color="auto"/>
              </w:divBdr>
            </w:div>
            <w:div w:id="264002489">
              <w:marLeft w:val="0"/>
              <w:marRight w:val="0"/>
              <w:marTop w:val="0"/>
              <w:marBottom w:val="0"/>
              <w:divBdr>
                <w:top w:val="none" w:sz="0" w:space="0" w:color="auto"/>
                <w:left w:val="none" w:sz="0" w:space="0" w:color="auto"/>
                <w:bottom w:val="none" w:sz="0" w:space="0" w:color="auto"/>
                <w:right w:val="none" w:sz="0" w:space="0" w:color="auto"/>
              </w:divBdr>
            </w:div>
            <w:div w:id="2043163077">
              <w:marLeft w:val="0"/>
              <w:marRight w:val="0"/>
              <w:marTop w:val="0"/>
              <w:marBottom w:val="0"/>
              <w:divBdr>
                <w:top w:val="none" w:sz="0" w:space="0" w:color="auto"/>
                <w:left w:val="none" w:sz="0" w:space="0" w:color="auto"/>
                <w:bottom w:val="none" w:sz="0" w:space="0" w:color="auto"/>
                <w:right w:val="none" w:sz="0" w:space="0" w:color="auto"/>
              </w:divBdr>
            </w:div>
            <w:div w:id="1952517181">
              <w:marLeft w:val="0"/>
              <w:marRight w:val="0"/>
              <w:marTop w:val="0"/>
              <w:marBottom w:val="0"/>
              <w:divBdr>
                <w:top w:val="none" w:sz="0" w:space="0" w:color="auto"/>
                <w:left w:val="none" w:sz="0" w:space="0" w:color="auto"/>
                <w:bottom w:val="none" w:sz="0" w:space="0" w:color="auto"/>
                <w:right w:val="none" w:sz="0" w:space="0" w:color="auto"/>
              </w:divBdr>
            </w:div>
            <w:div w:id="365063432">
              <w:marLeft w:val="0"/>
              <w:marRight w:val="0"/>
              <w:marTop w:val="0"/>
              <w:marBottom w:val="0"/>
              <w:divBdr>
                <w:top w:val="none" w:sz="0" w:space="0" w:color="auto"/>
                <w:left w:val="none" w:sz="0" w:space="0" w:color="auto"/>
                <w:bottom w:val="none" w:sz="0" w:space="0" w:color="auto"/>
                <w:right w:val="none" w:sz="0" w:space="0" w:color="auto"/>
              </w:divBdr>
            </w:div>
            <w:div w:id="1875264004">
              <w:marLeft w:val="0"/>
              <w:marRight w:val="0"/>
              <w:marTop w:val="0"/>
              <w:marBottom w:val="0"/>
              <w:divBdr>
                <w:top w:val="none" w:sz="0" w:space="0" w:color="auto"/>
                <w:left w:val="none" w:sz="0" w:space="0" w:color="auto"/>
                <w:bottom w:val="none" w:sz="0" w:space="0" w:color="auto"/>
                <w:right w:val="none" w:sz="0" w:space="0" w:color="auto"/>
              </w:divBdr>
            </w:div>
            <w:div w:id="1095858639">
              <w:marLeft w:val="0"/>
              <w:marRight w:val="0"/>
              <w:marTop w:val="0"/>
              <w:marBottom w:val="0"/>
              <w:divBdr>
                <w:top w:val="none" w:sz="0" w:space="0" w:color="auto"/>
                <w:left w:val="none" w:sz="0" w:space="0" w:color="auto"/>
                <w:bottom w:val="none" w:sz="0" w:space="0" w:color="auto"/>
                <w:right w:val="none" w:sz="0" w:space="0" w:color="auto"/>
              </w:divBdr>
            </w:div>
            <w:div w:id="423888213">
              <w:marLeft w:val="0"/>
              <w:marRight w:val="0"/>
              <w:marTop w:val="0"/>
              <w:marBottom w:val="0"/>
              <w:divBdr>
                <w:top w:val="none" w:sz="0" w:space="0" w:color="auto"/>
                <w:left w:val="none" w:sz="0" w:space="0" w:color="auto"/>
                <w:bottom w:val="none" w:sz="0" w:space="0" w:color="auto"/>
                <w:right w:val="none" w:sz="0" w:space="0" w:color="auto"/>
              </w:divBdr>
            </w:div>
            <w:div w:id="457797120">
              <w:marLeft w:val="0"/>
              <w:marRight w:val="0"/>
              <w:marTop w:val="0"/>
              <w:marBottom w:val="0"/>
              <w:divBdr>
                <w:top w:val="none" w:sz="0" w:space="0" w:color="auto"/>
                <w:left w:val="none" w:sz="0" w:space="0" w:color="auto"/>
                <w:bottom w:val="none" w:sz="0" w:space="0" w:color="auto"/>
                <w:right w:val="none" w:sz="0" w:space="0" w:color="auto"/>
              </w:divBdr>
            </w:div>
            <w:div w:id="778598339">
              <w:marLeft w:val="0"/>
              <w:marRight w:val="0"/>
              <w:marTop w:val="0"/>
              <w:marBottom w:val="0"/>
              <w:divBdr>
                <w:top w:val="none" w:sz="0" w:space="0" w:color="auto"/>
                <w:left w:val="none" w:sz="0" w:space="0" w:color="auto"/>
                <w:bottom w:val="none" w:sz="0" w:space="0" w:color="auto"/>
                <w:right w:val="none" w:sz="0" w:space="0" w:color="auto"/>
              </w:divBdr>
            </w:div>
            <w:div w:id="810557664">
              <w:marLeft w:val="0"/>
              <w:marRight w:val="0"/>
              <w:marTop w:val="0"/>
              <w:marBottom w:val="0"/>
              <w:divBdr>
                <w:top w:val="none" w:sz="0" w:space="0" w:color="auto"/>
                <w:left w:val="none" w:sz="0" w:space="0" w:color="auto"/>
                <w:bottom w:val="none" w:sz="0" w:space="0" w:color="auto"/>
                <w:right w:val="none" w:sz="0" w:space="0" w:color="auto"/>
              </w:divBdr>
            </w:div>
            <w:div w:id="965890745">
              <w:marLeft w:val="0"/>
              <w:marRight w:val="0"/>
              <w:marTop w:val="0"/>
              <w:marBottom w:val="0"/>
              <w:divBdr>
                <w:top w:val="none" w:sz="0" w:space="0" w:color="auto"/>
                <w:left w:val="none" w:sz="0" w:space="0" w:color="auto"/>
                <w:bottom w:val="none" w:sz="0" w:space="0" w:color="auto"/>
                <w:right w:val="none" w:sz="0" w:space="0" w:color="auto"/>
              </w:divBdr>
            </w:div>
            <w:div w:id="896358410">
              <w:marLeft w:val="0"/>
              <w:marRight w:val="0"/>
              <w:marTop w:val="0"/>
              <w:marBottom w:val="0"/>
              <w:divBdr>
                <w:top w:val="none" w:sz="0" w:space="0" w:color="auto"/>
                <w:left w:val="none" w:sz="0" w:space="0" w:color="auto"/>
                <w:bottom w:val="none" w:sz="0" w:space="0" w:color="auto"/>
                <w:right w:val="none" w:sz="0" w:space="0" w:color="auto"/>
              </w:divBdr>
            </w:div>
            <w:div w:id="237790511">
              <w:marLeft w:val="0"/>
              <w:marRight w:val="0"/>
              <w:marTop w:val="0"/>
              <w:marBottom w:val="0"/>
              <w:divBdr>
                <w:top w:val="none" w:sz="0" w:space="0" w:color="auto"/>
                <w:left w:val="none" w:sz="0" w:space="0" w:color="auto"/>
                <w:bottom w:val="none" w:sz="0" w:space="0" w:color="auto"/>
                <w:right w:val="none" w:sz="0" w:space="0" w:color="auto"/>
              </w:divBdr>
            </w:div>
            <w:div w:id="1780905120">
              <w:marLeft w:val="0"/>
              <w:marRight w:val="0"/>
              <w:marTop w:val="0"/>
              <w:marBottom w:val="0"/>
              <w:divBdr>
                <w:top w:val="none" w:sz="0" w:space="0" w:color="auto"/>
                <w:left w:val="none" w:sz="0" w:space="0" w:color="auto"/>
                <w:bottom w:val="none" w:sz="0" w:space="0" w:color="auto"/>
                <w:right w:val="none" w:sz="0" w:space="0" w:color="auto"/>
              </w:divBdr>
            </w:div>
            <w:div w:id="1404139804">
              <w:marLeft w:val="0"/>
              <w:marRight w:val="0"/>
              <w:marTop w:val="0"/>
              <w:marBottom w:val="0"/>
              <w:divBdr>
                <w:top w:val="none" w:sz="0" w:space="0" w:color="auto"/>
                <w:left w:val="none" w:sz="0" w:space="0" w:color="auto"/>
                <w:bottom w:val="none" w:sz="0" w:space="0" w:color="auto"/>
                <w:right w:val="none" w:sz="0" w:space="0" w:color="auto"/>
              </w:divBdr>
            </w:div>
            <w:div w:id="1425415884">
              <w:marLeft w:val="0"/>
              <w:marRight w:val="0"/>
              <w:marTop w:val="0"/>
              <w:marBottom w:val="0"/>
              <w:divBdr>
                <w:top w:val="none" w:sz="0" w:space="0" w:color="auto"/>
                <w:left w:val="none" w:sz="0" w:space="0" w:color="auto"/>
                <w:bottom w:val="none" w:sz="0" w:space="0" w:color="auto"/>
                <w:right w:val="none" w:sz="0" w:space="0" w:color="auto"/>
              </w:divBdr>
            </w:div>
            <w:div w:id="380786613">
              <w:marLeft w:val="0"/>
              <w:marRight w:val="0"/>
              <w:marTop w:val="0"/>
              <w:marBottom w:val="0"/>
              <w:divBdr>
                <w:top w:val="none" w:sz="0" w:space="0" w:color="auto"/>
                <w:left w:val="none" w:sz="0" w:space="0" w:color="auto"/>
                <w:bottom w:val="none" w:sz="0" w:space="0" w:color="auto"/>
                <w:right w:val="none" w:sz="0" w:space="0" w:color="auto"/>
              </w:divBdr>
            </w:div>
            <w:div w:id="1376852811">
              <w:marLeft w:val="0"/>
              <w:marRight w:val="0"/>
              <w:marTop w:val="0"/>
              <w:marBottom w:val="0"/>
              <w:divBdr>
                <w:top w:val="none" w:sz="0" w:space="0" w:color="auto"/>
                <w:left w:val="none" w:sz="0" w:space="0" w:color="auto"/>
                <w:bottom w:val="none" w:sz="0" w:space="0" w:color="auto"/>
                <w:right w:val="none" w:sz="0" w:space="0" w:color="auto"/>
              </w:divBdr>
            </w:div>
            <w:div w:id="255673226">
              <w:marLeft w:val="0"/>
              <w:marRight w:val="0"/>
              <w:marTop w:val="0"/>
              <w:marBottom w:val="0"/>
              <w:divBdr>
                <w:top w:val="none" w:sz="0" w:space="0" w:color="auto"/>
                <w:left w:val="none" w:sz="0" w:space="0" w:color="auto"/>
                <w:bottom w:val="none" w:sz="0" w:space="0" w:color="auto"/>
                <w:right w:val="none" w:sz="0" w:space="0" w:color="auto"/>
              </w:divBdr>
            </w:div>
            <w:div w:id="452023337">
              <w:marLeft w:val="0"/>
              <w:marRight w:val="0"/>
              <w:marTop w:val="0"/>
              <w:marBottom w:val="0"/>
              <w:divBdr>
                <w:top w:val="none" w:sz="0" w:space="0" w:color="auto"/>
                <w:left w:val="none" w:sz="0" w:space="0" w:color="auto"/>
                <w:bottom w:val="none" w:sz="0" w:space="0" w:color="auto"/>
                <w:right w:val="none" w:sz="0" w:space="0" w:color="auto"/>
              </w:divBdr>
            </w:div>
            <w:div w:id="1399749003">
              <w:marLeft w:val="0"/>
              <w:marRight w:val="0"/>
              <w:marTop w:val="0"/>
              <w:marBottom w:val="0"/>
              <w:divBdr>
                <w:top w:val="none" w:sz="0" w:space="0" w:color="auto"/>
                <w:left w:val="none" w:sz="0" w:space="0" w:color="auto"/>
                <w:bottom w:val="none" w:sz="0" w:space="0" w:color="auto"/>
                <w:right w:val="none" w:sz="0" w:space="0" w:color="auto"/>
              </w:divBdr>
            </w:div>
            <w:div w:id="1824617980">
              <w:marLeft w:val="0"/>
              <w:marRight w:val="0"/>
              <w:marTop w:val="0"/>
              <w:marBottom w:val="0"/>
              <w:divBdr>
                <w:top w:val="none" w:sz="0" w:space="0" w:color="auto"/>
                <w:left w:val="none" w:sz="0" w:space="0" w:color="auto"/>
                <w:bottom w:val="none" w:sz="0" w:space="0" w:color="auto"/>
                <w:right w:val="none" w:sz="0" w:space="0" w:color="auto"/>
              </w:divBdr>
            </w:div>
            <w:div w:id="26032967">
              <w:marLeft w:val="0"/>
              <w:marRight w:val="0"/>
              <w:marTop w:val="0"/>
              <w:marBottom w:val="0"/>
              <w:divBdr>
                <w:top w:val="none" w:sz="0" w:space="0" w:color="auto"/>
                <w:left w:val="none" w:sz="0" w:space="0" w:color="auto"/>
                <w:bottom w:val="none" w:sz="0" w:space="0" w:color="auto"/>
                <w:right w:val="none" w:sz="0" w:space="0" w:color="auto"/>
              </w:divBdr>
            </w:div>
            <w:div w:id="918372944">
              <w:marLeft w:val="0"/>
              <w:marRight w:val="0"/>
              <w:marTop w:val="0"/>
              <w:marBottom w:val="0"/>
              <w:divBdr>
                <w:top w:val="none" w:sz="0" w:space="0" w:color="auto"/>
                <w:left w:val="none" w:sz="0" w:space="0" w:color="auto"/>
                <w:bottom w:val="none" w:sz="0" w:space="0" w:color="auto"/>
                <w:right w:val="none" w:sz="0" w:space="0" w:color="auto"/>
              </w:divBdr>
            </w:div>
            <w:div w:id="133183836">
              <w:marLeft w:val="0"/>
              <w:marRight w:val="0"/>
              <w:marTop w:val="0"/>
              <w:marBottom w:val="0"/>
              <w:divBdr>
                <w:top w:val="none" w:sz="0" w:space="0" w:color="auto"/>
                <w:left w:val="none" w:sz="0" w:space="0" w:color="auto"/>
                <w:bottom w:val="none" w:sz="0" w:space="0" w:color="auto"/>
                <w:right w:val="none" w:sz="0" w:space="0" w:color="auto"/>
              </w:divBdr>
            </w:div>
            <w:div w:id="630330259">
              <w:marLeft w:val="0"/>
              <w:marRight w:val="0"/>
              <w:marTop w:val="0"/>
              <w:marBottom w:val="0"/>
              <w:divBdr>
                <w:top w:val="none" w:sz="0" w:space="0" w:color="auto"/>
                <w:left w:val="none" w:sz="0" w:space="0" w:color="auto"/>
                <w:bottom w:val="none" w:sz="0" w:space="0" w:color="auto"/>
                <w:right w:val="none" w:sz="0" w:space="0" w:color="auto"/>
              </w:divBdr>
            </w:div>
            <w:div w:id="141848529">
              <w:marLeft w:val="0"/>
              <w:marRight w:val="0"/>
              <w:marTop w:val="0"/>
              <w:marBottom w:val="0"/>
              <w:divBdr>
                <w:top w:val="none" w:sz="0" w:space="0" w:color="auto"/>
                <w:left w:val="none" w:sz="0" w:space="0" w:color="auto"/>
                <w:bottom w:val="none" w:sz="0" w:space="0" w:color="auto"/>
                <w:right w:val="none" w:sz="0" w:space="0" w:color="auto"/>
              </w:divBdr>
            </w:div>
            <w:div w:id="1227497409">
              <w:marLeft w:val="0"/>
              <w:marRight w:val="0"/>
              <w:marTop w:val="0"/>
              <w:marBottom w:val="0"/>
              <w:divBdr>
                <w:top w:val="none" w:sz="0" w:space="0" w:color="auto"/>
                <w:left w:val="none" w:sz="0" w:space="0" w:color="auto"/>
                <w:bottom w:val="none" w:sz="0" w:space="0" w:color="auto"/>
                <w:right w:val="none" w:sz="0" w:space="0" w:color="auto"/>
              </w:divBdr>
            </w:div>
            <w:div w:id="1059287630">
              <w:marLeft w:val="0"/>
              <w:marRight w:val="0"/>
              <w:marTop w:val="0"/>
              <w:marBottom w:val="0"/>
              <w:divBdr>
                <w:top w:val="none" w:sz="0" w:space="0" w:color="auto"/>
                <w:left w:val="none" w:sz="0" w:space="0" w:color="auto"/>
                <w:bottom w:val="none" w:sz="0" w:space="0" w:color="auto"/>
                <w:right w:val="none" w:sz="0" w:space="0" w:color="auto"/>
              </w:divBdr>
            </w:div>
            <w:div w:id="1419401235">
              <w:marLeft w:val="0"/>
              <w:marRight w:val="0"/>
              <w:marTop w:val="0"/>
              <w:marBottom w:val="0"/>
              <w:divBdr>
                <w:top w:val="none" w:sz="0" w:space="0" w:color="auto"/>
                <w:left w:val="none" w:sz="0" w:space="0" w:color="auto"/>
                <w:bottom w:val="none" w:sz="0" w:space="0" w:color="auto"/>
                <w:right w:val="none" w:sz="0" w:space="0" w:color="auto"/>
              </w:divBdr>
            </w:div>
            <w:div w:id="2062752771">
              <w:marLeft w:val="0"/>
              <w:marRight w:val="0"/>
              <w:marTop w:val="0"/>
              <w:marBottom w:val="0"/>
              <w:divBdr>
                <w:top w:val="none" w:sz="0" w:space="0" w:color="auto"/>
                <w:left w:val="none" w:sz="0" w:space="0" w:color="auto"/>
                <w:bottom w:val="none" w:sz="0" w:space="0" w:color="auto"/>
                <w:right w:val="none" w:sz="0" w:space="0" w:color="auto"/>
              </w:divBdr>
            </w:div>
            <w:div w:id="1008678514">
              <w:marLeft w:val="0"/>
              <w:marRight w:val="0"/>
              <w:marTop w:val="0"/>
              <w:marBottom w:val="0"/>
              <w:divBdr>
                <w:top w:val="none" w:sz="0" w:space="0" w:color="auto"/>
                <w:left w:val="none" w:sz="0" w:space="0" w:color="auto"/>
                <w:bottom w:val="none" w:sz="0" w:space="0" w:color="auto"/>
                <w:right w:val="none" w:sz="0" w:space="0" w:color="auto"/>
              </w:divBdr>
            </w:div>
            <w:div w:id="1244102470">
              <w:marLeft w:val="0"/>
              <w:marRight w:val="0"/>
              <w:marTop w:val="0"/>
              <w:marBottom w:val="0"/>
              <w:divBdr>
                <w:top w:val="none" w:sz="0" w:space="0" w:color="auto"/>
                <w:left w:val="none" w:sz="0" w:space="0" w:color="auto"/>
                <w:bottom w:val="none" w:sz="0" w:space="0" w:color="auto"/>
                <w:right w:val="none" w:sz="0" w:space="0" w:color="auto"/>
              </w:divBdr>
            </w:div>
            <w:div w:id="1139224167">
              <w:marLeft w:val="0"/>
              <w:marRight w:val="0"/>
              <w:marTop w:val="0"/>
              <w:marBottom w:val="0"/>
              <w:divBdr>
                <w:top w:val="none" w:sz="0" w:space="0" w:color="auto"/>
                <w:left w:val="none" w:sz="0" w:space="0" w:color="auto"/>
                <w:bottom w:val="none" w:sz="0" w:space="0" w:color="auto"/>
                <w:right w:val="none" w:sz="0" w:space="0" w:color="auto"/>
              </w:divBdr>
            </w:div>
            <w:div w:id="919411329">
              <w:marLeft w:val="0"/>
              <w:marRight w:val="0"/>
              <w:marTop w:val="0"/>
              <w:marBottom w:val="0"/>
              <w:divBdr>
                <w:top w:val="none" w:sz="0" w:space="0" w:color="auto"/>
                <w:left w:val="none" w:sz="0" w:space="0" w:color="auto"/>
                <w:bottom w:val="none" w:sz="0" w:space="0" w:color="auto"/>
                <w:right w:val="none" w:sz="0" w:space="0" w:color="auto"/>
              </w:divBdr>
            </w:div>
            <w:div w:id="1309671588">
              <w:marLeft w:val="0"/>
              <w:marRight w:val="0"/>
              <w:marTop w:val="0"/>
              <w:marBottom w:val="0"/>
              <w:divBdr>
                <w:top w:val="none" w:sz="0" w:space="0" w:color="auto"/>
                <w:left w:val="none" w:sz="0" w:space="0" w:color="auto"/>
                <w:bottom w:val="none" w:sz="0" w:space="0" w:color="auto"/>
                <w:right w:val="none" w:sz="0" w:space="0" w:color="auto"/>
              </w:divBdr>
            </w:div>
            <w:div w:id="696352279">
              <w:marLeft w:val="0"/>
              <w:marRight w:val="0"/>
              <w:marTop w:val="0"/>
              <w:marBottom w:val="0"/>
              <w:divBdr>
                <w:top w:val="none" w:sz="0" w:space="0" w:color="auto"/>
                <w:left w:val="none" w:sz="0" w:space="0" w:color="auto"/>
                <w:bottom w:val="none" w:sz="0" w:space="0" w:color="auto"/>
                <w:right w:val="none" w:sz="0" w:space="0" w:color="auto"/>
              </w:divBdr>
            </w:div>
            <w:div w:id="1811899363">
              <w:marLeft w:val="0"/>
              <w:marRight w:val="0"/>
              <w:marTop w:val="0"/>
              <w:marBottom w:val="0"/>
              <w:divBdr>
                <w:top w:val="none" w:sz="0" w:space="0" w:color="auto"/>
                <w:left w:val="none" w:sz="0" w:space="0" w:color="auto"/>
                <w:bottom w:val="none" w:sz="0" w:space="0" w:color="auto"/>
                <w:right w:val="none" w:sz="0" w:space="0" w:color="auto"/>
              </w:divBdr>
            </w:div>
            <w:div w:id="768041226">
              <w:marLeft w:val="0"/>
              <w:marRight w:val="0"/>
              <w:marTop w:val="0"/>
              <w:marBottom w:val="0"/>
              <w:divBdr>
                <w:top w:val="none" w:sz="0" w:space="0" w:color="auto"/>
                <w:left w:val="none" w:sz="0" w:space="0" w:color="auto"/>
                <w:bottom w:val="none" w:sz="0" w:space="0" w:color="auto"/>
                <w:right w:val="none" w:sz="0" w:space="0" w:color="auto"/>
              </w:divBdr>
            </w:div>
            <w:div w:id="1702513321">
              <w:marLeft w:val="0"/>
              <w:marRight w:val="0"/>
              <w:marTop w:val="0"/>
              <w:marBottom w:val="0"/>
              <w:divBdr>
                <w:top w:val="none" w:sz="0" w:space="0" w:color="auto"/>
                <w:left w:val="none" w:sz="0" w:space="0" w:color="auto"/>
                <w:bottom w:val="none" w:sz="0" w:space="0" w:color="auto"/>
                <w:right w:val="none" w:sz="0" w:space="0" w:color="auto"/>
              </w:divBdr>
            </w:div>
            <w:div w:id="1144274095">
              <w:marLeft w:val="0"/>
              <w:marRight w:val="0"/>
              <w:marTop w:val="0"/>
              <w:marBottom w:val="0"/>
              <w:divBdr>
                <w:top w:val="none" w:sz="0" w:space="0" w:color="auto"/>
                <w:left w:val="none" w:sz="0" w:space="0" w:color="auto"/>
                <w:bottom w:val="none" w:sz="0" w:space="0" w:color="auto"/>
                <w:right w:val="none" w:sz="0" w:space="0" w:color="auto"/>
              </w:divBdr>
            </w:div>
            <w:div w:id="591818934">
              <w:marLeft w:val="0"/>
              <w:marRight w:val="0"/>
              <w:marTop w:val="0"/>
              <w:marBottom w:val="0"/>
              <w:divBdr>
                <w:top w:val="none" w:sz="0" w:space="0" w:color="auto"/>
                <w:left w:val="none" w:sz="0" w:space="0" w:color="auto"/>
                <w:bottom w:val="none" w:sz="0" w:space="0" w:color="auto"/>
                <w:right w:val="none" w:sz="0" w:space="0" w:color="auto"/>
              </w:divBdr>
            </w:div>
            <w:div w:id="540870208">
              <w:marLeft w:val="0"/>
              <w:marRight w:val="0"/>
              <w:marTop w:val="0"/>
              <w:marBottom w:val="0"/>
              <w:divBdr>
                <w:top w:val="none" w:sz="0" w:space="0" w:color="auto"/>
                <w:left w:val="none" w:sz="0" w:space="0" w:color="auto"/>
                <w:bottom w:val="none" w:sz="0" w:space="0" w:color="auto"/>
                <w:right w:val="none" w:sz="0" w:space="0" w:color="auto"/>
              </w:divBdr>
            </w:div>
            <w:div w:id="1111630819">
              <w:marLeft w:val="0"/>
              <w:marRight w:val="0"/>
              <w:marTop w:val="0"/>
              <w:marBottom w:val="0"/>
              <w:divBdr>
                <w:top w:val="none" w:sz="0" w:space="0" w:color="auto"/>
                <w:left w:val="none" w:sz="0" w:space="0" w:color="auto"/>
                <w:bottom w:val="none" w:sz="0" w:space="0" w:color="auto"/>
                <w:right w:val="none" w:sz="0" w:space="0" w:color="auto"/>
              </w:divBdr>
            </w:div>
            <w:div w:id="1251696331">
              <w:marLeft w:val="0"/>
              <w:marRight w:val="0"/>
              <w:marTop w:val="0"/>
              <w:marBottom w:val="0"/>
              <w:divBdr>
                <w:top w:val="none" w:sz="0" w:space="0" w:color="auto"/>
                <w:left w:val="none" w:sz="0" w:space="0" w:color="auto"/>
                <w:bottom w:val="none" w:sz="0" w:space="0" w:color="auto"/>
                <w:right w:val="none" w:sz="0" w:space="0" w:color="auto"/>
              </w:divBdr>
            </w:div>
            <w:div w:id="1088384470">
              <w:marLeft w:val="0"/>
              <w:marRight w:val="0"/>
              <w:marTop w:val="0"/>
              <w:marBottom w:val="0"/>
              <w:divBdr>
                <w:top w:val="none" w:sz="0" w:space="0" w:color="auto"/>
                <w:left w:val="none" w:sz="0" w:space="0" w:color="auto"/>
                <w:bottom w:val="none" w:sz="0" w:space="0" w:color="auto"/>
                <w:right w:val="none" w:sz="0" w:space="0" w:color="auto"/>
              </w:divBdr>
            </w:div>
            <w:div w:id="1691177728">
              <w:marLeft w:val="0"/>
              <w:marRight w:val="0"/>
              <w:marTop w:val="0"/>
              <w:marBottom w:val="0"/>
              <w:divBdr>
                <w:top w:val="none" w:sz="0" w:space="0" w:color="auto"/>
                <w:left w:val="none" w:sz="0" w:space="0" w:color="auto"/>
                <w:bottom w:val="none" w:sz="0" w:space="0" w:color="auto"/>
                <w:right w:val="none" w:sz="0" w:space="0" w:color="auto"/>
              </w:divBdr>
            </w:div>
            <w:div w:id="1321500359">
              <w:marLeft w:val="0"/>
              <w:marRight w:val="0"/>
              <w:marTop w:val="0"/>
              <w:marBottom w:val="0"/>
              <w:divBdr>
                <w:top w:val="none" w:sz="0" w:space="0" w:color="auto"/>
                <w:left w:val="none" w:sz="0" w:space="0" w:color="auto"/>
                <w:bottom w:val="none" w:sz="0" w:space="0" w:color="auto"/>
                <w:right w:val="none" w:sz="0" w:space="0" w:color="auto"/>
              </w:divBdr>
            </w:div>
            <w:div w:id="1202403772">
              <w:marLeft w:val="0"/>
              <w:marRight w:val="0"/>
              <w:marTop w:val="0"/>
              <w:marBottom w:val="0"/>
              <w:divBdr>
                <w:top w:val="none" w:sz="0" w:space="0" w:color="auto"/>
                <w:left w:val="none" w:sz="0" w:space="0" w:color="auto"/>
                <w:bottom w:val="none" w:sz="0" w:space="0" w:color="auto"/>
                <w:right w:val="none" w:sz="0" w:space="0" w:color="auto"/>
              </w:divBdr>
            </w:div>
            <w:div w:id="1966697374">
              <w:marLeft w:val="0"/>
              <w:marRight w:val="0"/>
              <w:marTop w:val="0"/>
              <w:marBottom w:val="0"/>
              <w:divBdr>
                <w:top w:val="none" w:sz="0" w:space="0" w:color="auto"/>
                <w:left w:val="none" w:sz="0" w:space="0" w:color="auto"/>
                <w:bottom w:val="none" w:sz="0" w:space="0" w:color="auto"/>
                <w:right w:val="none" w:sz="0" w:space="0" w:color="auto"/>
              </w:divBdr>
            </w:div>
            <w:div w:id="890460072">
              <w:marLeft w:val="0"/>
              <w:marRight w:val="0"/>
              <w:marTop w:val="0"/>
              <w:marBottom w:val="0"/>
              <w:divBdr>
                <w:top w:val="none" w:sz="0" w:space="0" w:color="auto"/>
                <w:left w:val="none" w:sz="0" w:space="0" w:color="auto"/>
                <w:bottom w:val="none" w:sz="0" w:space="0" w:color="auto"/>
                <w:right w:val="none" w:sz="0" w:space="0" w:color="auto"/>
              </w:divBdr>
            </w:div>
            <w:div w:id="1681664260">
              <w:marLeft w:val="0"/>
              <w:marRight w:val="0"/>
              <w:marTop w:val="0"/>
              <w:marBottom w:val="0"/>
              <w:divBdr>
                <w:top w:val="none" w:sz="0" w:space="0" w:color="auto"/>
                <w:left w:val="none" w:sz="0" w:space="0" w:color="auto"/>
                <w:bottom w:val="none" w:sz="0" w:space="0" w:color="auto"/>
                <w:right w:val="none" w:sz="0" w:space="0" w:color="auto"/>
              </w:divBdr>
            </w:div>
            <w:div w:id="500119835">
              <w:marLeft w:val="0"/>
              <w:marRight w:val="0"/>
              <w:marTop w:val="0"/>
              <w:marBottom w:val="0"/>
              <w:divBdr>
                <w:top w:val="none" w:sz="0" w:space="0" w:color="auto"/>
                <w:left w:val="none" w:sz="0" w:space="0" w:color="auto"/>
                <w:bottom w:val="none" w:sz="0" w:space="0" w:color="auto"/>
                <w:right w:val="none" w:sz="0" w:space="0" w:color="auto"/>
              </w:divBdr>
            </w:div>
            <w:div w:id="1526748090">
              <w:marLeft w:val="0"/>
              <w:marRight w:val="0"/>
              <w:marTop w:val="0"/>
              <w:marBottom w:val="0"/>
              <w:divBdr>
                <w:top w:val="none" w:sz="0" w:space="0" w:color="auto"/>
                <w:left w:val="none" w:sz="0" w:space="0" w:color="auto"/>
                <w:bottom w:val="none" w:sz="0" w:space="0" w:color="auto"/>
                <w:right w:val="none" w:sz="0" w:space="0" w:color="auto"/>
              </w:divBdr>
            </w:div>
            <w:div w:id="777598613">
              <w:marLeft w:val="0"/>
              <w:marRight w:val="0"/>
              <w:marTop w:val="0"/>
              <w:marBottom w:val="0"/>
              <w:divBdr>
                <w:top w:val="none" w:sz="0" w:space="0" w:color="auto"/>
                <w:left w:val="none" w:sz="0" w:space="0" w:color="auto"/>
                <w:bottom w:val="none" w:sz="0" w:space="0" w:color="auto"/>
                <w:right w:val="none" w:sz="0" w:space="0" w:color="auto"/>
              </w:divBdr>
            </w:div>
            <w:div w:id="389235559">
              <w:marLeft w:val="0"/>
              <w:marRight w:val="0"/>
              <w:marTop w:val="0"/>
              <w:marBottom w:val="0"/>
              <w:divBdr>
                <w:top w:val="none" w:sz="0" w:space="0" w:color="auto"/>
                <w:left w:val="none" w:sz="0" w:space="0" w:color="auto"/>
                <w:bottom w:val="none" w:sz="0" w:space="0" w:color="auto"/>
                <w:right w:val="none" w:sz="0" w:space="0" w:color="auto"/>
              </w:divBdr>
            </w:div>
            <w:div w:id="1617977790">
              <w:marLeft w:val="0"/>
              <w:marRight w:val="0"/>
              <w:marTop w:val="0"/>
              <w:marBottom w:val="0"/>
              <w:divBdr>
                <w:top w:val="none" w:sz="0" w:space="0" w:color="auto"/>
                <w:left w:val="none" w:sz="0" w:space="0" w:color="auto"/>
                <w:bottom w:val="none" w:sz="0" w:space="0" w:color="auto"/>
                <w:right w:val="none" w:sz="0" w:space="0" w:color="auto"/>
              </w:divBdr>
            </w:div>
            <w:div w:id="1392775531">
              <w:marLeft w:val="0"/>
              <w:marRight w:val="0"/>
              <w:marTop w:val="0"/>
              <w:marBottom w:val="0"/>
              <w:divBdr>
                <w:top w:val="none" w:sz="0" w:space="0" w:color="auto"/>
                <w:left w:val="none" w:sz="0" w:space="0" w:color="auto"/>
                <w:bottom w:val="none" w:sz="0" w:space="0" w:color="auto"/>
                <w:right w:val="none" w:sz="0" w:space="0" w:color="auto"/>
              </w:divBdr>
            </w:div>
            <w:div w:id="870187726">
              <w:marLeft w:val="0"/>
              <w:marRight w:val="0"/>
              <w:marTop w:val="0"/>
              <w:marBottom w:val="0"/>
              <w:divBdr>
                <w:top w:val="none" w:sz="0" w:space="0" w:color="auto"/>
                <w:left w:val="none" w:sz="0" w:space="0" w:color="auto"/>
                <w:bottom w:val="none" w:sz="0" w:space="0" w:color="auto"/>
                <w:right w:val="none" w:sz="0" w:space="0" w:color="auto"/>
              </w:divBdr>
            </w:div>
            <w:div w:id="823204045">
              <w:marLeft w:val="0"/>
              <w:marRight w:val="0"/>
              <w:marTop w:val="0"/>
              <w:marBottom w:val="0"/>
              <w:divBdr>
                <w:top w:val="none" w:sz="0" w:space="0" w:color="auto"/>
                <w:left w:val="none" w:sz="0" w:space="0" w:color="auto"/>
                <w:bottom w:val="none" w:sz="0" w:space="0" w:color="auto"/>
                <w:right w:val="none" w:sz="0" w:space="0" w:color="auto"/>
              </w:divBdr>
            </w:div>
            <w:div w:id="2026055539">
              <w:marLeft w:val="0"/>
              <w:marRight w:val="0"/>
              <w:marTop w:val="0"/>
              <w:marBottom w:val="0"/>
              <w:divBdr>
                <w:top w:val="none" w:sz="0" w:space="0" w:color="auto"/>
                <w:left w:val="none" w:sz="0" w:space="0" w:color="auto"/>
                <w:bottom w:val="none" w:sz="0" w:space="0" w:color="auto"/>
                <w:right w:val="none" w:sz="0" w:space="0" w:color="auto"/>
              </w:divBdr>
            </w:div>
            <w:div w:id="1945649240">
              <w:marLeft w:val="0"/>
              <w:marRight w:val="0"/>
              <w:marTop w:val="0"/>
              <w:marBottom w:val="0"/>
              <w:divBdr>
                <w:top w:val="none" w:sz="0" w:space="0" w:color="auto"/>
                <w:left w:val="none" w:sz="0" w:space="0" w:color="auto"/>
                <w:bottom w:val="none" w:sz="0" w:space="0" w:color="auto"/>
                <w:right w:val="none" w:sz="0" w:space="0" w:color="auto"/>
              </w:divBdr>
            </w:div>
            <w:div w:id="2072121471">
              <w:marLeft w:val="0"/>
              <w:marRight w:val="0"/>
              <w:marTop w:val="0"/>
              <w:marBottom w:val="0"/>
              <w:divBdr>
                <w:top w:val="none" w:sz="0" w:space="0" w:color="auto"/>
                <w:left w:val="none" w:sz="0" w:space="0" w:color="auto"/>
                <w:bottom w:val="none" w:sz="0" w:space="0" w:color="auto"/>
                <w:right w:val="none" w:sz="0" w:space="0" w:color="auto"/>
              </w:divBdr>
            </w:div>
            <w:div w:id="1389451933">
              <w:marLeft w:val="0"/>
              <w:marRight w:val="0"/>
              <w:marTop w:val="0"/>
              <w:marBottom w:val="0"/>
              <w:divBdr>
                <w:top w:val="none" w:sz="0" w:space="0" w:color="auto"/>
                <w:left w:val="none" w:sz="0" w:space="0" w:color="auto"/>
                <w:bottom w:val="none" w:sz="0" w:space="0" w:color="auto"/>
                <w:right w:val="none" w:sz="0" w:space="0" w:color="auto"/>
              </w:divBdr>
            </w:div>
            <w:div w:id="1303073218">
              <w:marLeft w:val="0"/>
              <w:marRight w:val="0"/>
              <w:marTop w:val="0"/>
              <w:marBottom w:val="0"/>
              <w:divBdr>
                <w:top w:val="none" w:sz="0" w:space="0" w:color="auto"/>
                <w:left w:val="none" w:sz="0" w:space="0" w:color="auto"/>
                <w:bottom w:val="none" w:sz="0" w:space="0" w:color="auto"/>
                <w:right w:val="none" w:sz="0" w:space="0" w:color="auto"/>
              </w:divBdr>
            </w:div>
            <w:div w:id="665136736">
              <w:marLeft w:val="0"/>
              <w:marRight w:val="0"/>
              <w:marTop w:val="0"/>
              <w:marBottom w:val="0"/>
              <w:divBdr>
                <w:top w:val="none" w:sz="0" w:space="0" w:color="auto"/>
                <w:left w:val="none" w:sz="0" w:space="0" w:color="auto"/>
                <w:bottom w:val="none" w:sz="0" w:space="0" w:color="auto"/>
                <w:right w:val="none" w:sz="0" w:space="0" w:color="auto"/>
              </w:divBdr>
            </w:div>
            <w:div w:id="635523888">
              <w:marLeft w:val="0"/>
              <w:marRight w:val="0"/>
              <w:marTop w:val="0"/>
              <w:marBottom w:val="0"/>
              <w:divBdr>
                <w:top w:val="none" w:sz="0" w:space="0" w:color="auto"/>
                <w:left w:val="none" w:sz="0" w:space="0" w:color="auto"/>
                <w:bottom w:val="none" w:sz="0" w:space="0" w:color="auto"/>
                <w:right w:val="none" w:sz="0" w:space="0" w:color="auto"/>
              </w:divBdr>
            </w:div>
            <w:div w:id="14814408">
              <w:marLeft w:val="0"/>
              <w:marRight w:val="0"/>
              <w:marTop w:val="0"/>
              <w:marBottom w:val="0"/>
              <w:divBdr>
                <w:top w:val="none" w:sz="0" w:space="0" w:color="auto"/>
                <w:left w:val="none" w:sz="0" w:space="0" w:color="auto"/>
                <w:bottom w:val="none" w:sz="0" w:space="0" w:color="auto"/>
                <w:right w:val="none" w:sz="0" w:space="0" w:color="auto"/>
              </w:divBdr>
            </w:div>
            <w:div w:id="1740127778">
              <w:marLeft w:val="0"/>
              <w:marRight w:val="0"/>
              <w:marTop w:val="0"/>
              <w:marBottom w:val="0"/>
              <w:divBdr>
                <w:top w:val="none" w:sz="0" w:space="0" w:color="auto"/>
                <w:left w:val="none" w:sz="0" w:space="0" w:color="auto"/>
                <w:bottom w:val="none" w:sz="0" w:space="0" w:color="auto"/>
                <w:right w:val="none" w:sz="0" w:space="0" w:color="auto"/>
              </w:divBdr>
            </w:div>
            <w:div w:id="894049293">
              <w:marLeft w:val="0"/>
              <w:marRight w:val="0"/>
              <w:marTop w:val="0"/>
              <w:marBottom w:val="0"/>
              <w:divBdr>
                <w:top w:val="none" w:sz="0" w:space="0" w:color="auto"/>
                <w:left w:val="none" w:sz="0" w:space="0" w:color="auto"/>
                <w:bottom w:val="none" w:sz="0" w:space="0" w:color="auto"/>
                <w:right w:val="none" w:sz="0" w:space="0" w:color="auto"/>
              </w:divBdr>
            </w:div>
            <w:div w:id="879823839">
              <w:marLeft w:val="0"/>
              <w:marRight w:val="0"/>
              <w:marTop w:val="0"/>
              <w:marBottom w:val="0"/>
              <w:divBdr>
                <w:top w:val="none" w:sz="0" w:space="0" w:color="auto"/>
                <w:left w:val="none" w:sz="0" w:space="0" w:color="auto"/>
                <w:bottom w:val="none" w:sz="0" w:space="0" w:color="auto"/>
                <w:right w:val="none" w:sz="0" w:space="0" w:color="auto"/>
              </w:divBdr>
            </w:div>
            <w:div w:id="1995638603">
              <w:marLeft w:val="0"/>
              <w:marRight w:val="0"/>
              <w:marTop w:val="0"/>
              <w:marBottom w:val="0"/>
              <w:divBdr>
                <w:top w:val="none" w:sz="0" w:space="0" w:color="auto"/>
                <w:left w:val="none" w:sz="0" w:space="0" w:color="auto"/>
                <w:bottom w:val="none" w:sz="0" w:space="0" w:color="auto"/>
                <w:right w:val="none" w:sz="0" w:space="0" w:color="auto"/>
              </w:divBdr>
            </w:div>
            <w:div w:id="1113016607">
              <w:marLeft w:val="0"/>
              <w:marRight w:val="0"/>
              <w:marTop w:val="0"/>
              <w:marBottom w:val="0"/>
              <w:divBdr>
                <w:top w:val="none" w:sz="0" w:space="0" w:color="auto"/>
                <w:left w:val="none" w:sz="0" w:space="0" w:color="auto"/>
                <w:bottom w:val="none" w:sz="0" w:space="0" w:color="auto"/>
                <w:right w:val="none" w:sz="0" w:space="0" w:color="auto"/>
              </w:divBdr>
            </w:div>
            <w:div w:id="953562342">
              <w:marLeft w:val="0"/>
              <w:marRight w:val="0"/>
              <w:marTop w:val="0"/>
              <w:marBottom w:val="0"/>
              <w:divBdr>
                <w:top w:val="none" w:sz="0" w:space="0" w:color="auto"/>
                <w:left w:val="none" w:sz="0" w:space="0" w:color="auto"/>
                <w:bottom w:val="none" w:sz="0" w:space="0" w:color="auto"/>
                <w:right w:val="none" w:sz="0" w:space="0" w:color="auto"/>
              </w:divBdr>
            </w:div>
            <w:div w:id="1846705337">
              <w:marLeft w:val="0"/>
              <w:marRight w:val="0"/>
              <w:marTop w:val="0"/>
              <w:marBottom w:val="0"/>
              <w:divBdr>
                <w:top w:val="none" w:sz="0" w:space="0" w:color="auto"/>
                <w:left w:val="none" w:sz="0" w:space="0" w:color="auto"/>
                <w:bottom w:val="none" w:sz="0" w:space="0" w:color="auto"/>
                <w:right w:val="none" w:sz="0" w:space="0" w:color="auto"/>
              </w:divBdr>
            </w:div>
            <w:div w:id="1995983808">
              <w:marLeft w:val="0"/>
              <w:marRight w:val="0"/>
              <w:marTop w:val="0"/>
              <w:marBottom w:val="0"/>
              <w:divBdr>
                <w:top w:val="none" w:sz="0" w:space="0" w:color="auto"/>
                <w:left w:val="none" w:sz="0" w:space="0" w:color="auto"/>
                <w:bottom w:val="none" w:sz="0" w:space="0" w:color="auto"/>
                <w:right w:val="none" w:sz="0" w:space="0" w:color="auto"/>
              </w:divBdr>
            </w:div>
            <w:div w:id="436679319">
              <w:marLeft w:val="0"/>
              <w:marRight w:val="0"/>
              <w:marTop w:val="0"/>
              <w:marBottom w:val="0"/>
              <w:divBdr>
                <w:top w:val="none" w:sz="0" w:space="0" w:color="auto"/>
                <w:left w:val="none" w:sz="0" w:space="0" w:color="auto"/>
                <w:bottom w:val="none" w:sz="0" w:space="0" w:color="auto"/>
                <w:right w:val="none" w:sz="0" w:space="0" w:color="auto"/>
              </w:divBdr>
            </w:div>
            <w:div w:id="1393893106">
              <w:marLeft w:val="0"/>
              <w:marRight w:val="0"/>
              <w:marTop w:val="0"/>
              <w:marBottom w:val="0"/>
              <w:divBdr>
                <w:top w:val="none" w:sz="0" w:space="0" w:color="auto"/>
                <w:left w:val="none" w:sz="0" w:space="0" w:color="auto"/>
                <w:bottom w:val="none" w:sz="0" w:space="0" w:color="auto"/>
                <w:right w:val="none" w:sz="0" w:space="0" w:color="auto"/>
              </w:divBdr>
            </w:div>
            <w:div w:id="801727107">
              <w:marLeft w:val="0"/>
              <w:marRight w:val="0"/>
              <w:marTop w:val="0"/>
              <w:marBottom w:val="0"/>
              <w:divBdr>
                <w:top w:val="none" w:sz="0" w:space="0" w:color="auto"/>
                <w:left w:val="none" w:sz="0" w:space="0" w:color="auto"/>
                <w:bottom w:val="none" w:sz="0" w:space="0" w:color="auto"/>
                <w:right w:val="none" w:sz="0" w:space="0" w:color="auto"/>
              </w:divBdr>
            </w:div>
            <w:div w:id="1771966416">
              <w:marLeft w:val="0"/>
              <w:marRight w:val="0"/>
              <w:marTop w:val="0"/>
              <w:marBottom w:val="0"/>
              <w:divBdr>
                <w:top w:val="none" w:sz="0" w:space="0" w:color="auto"/>
                <w:left w:val="none" w:sz="0" w:space="0" w:color="auto"/>
                <w:bottom w:val="none" w:sz="0" w:space="0" w:color="auto"/>
                <w:right w:val="none" w:sz="0" w:space="0" w:color="auto"/>
              </w:divBdr>
            </w:div>
            <w:div w:id="600799568">
              <w:marLeft w:val="0"/>
              <w:marRight w:val="0"/>
              <w:marTop w:val="0"/>
              <w:marBottom w:val="0"/>
              <w:divBdr>
                <w:top w:val="none" w:sz="0" w:space="0" w:color="auto"/>
                <w:left w:val="none" w:sz="0" w:space="0" w:color="auto"/>
                <w:bottom w:val="none" w:sz="0" w:space="0" w:color="auto"/>
                <w:right w:val="none" w:sz="0" w:space="0" w:color="auto"/>
              </w:divBdr>
            </w:div>
            <w:div w:id="597251230">
              <w:marLeft w:val="0"/>
              <w:marRight w:val="0"/>
              <w:marTop w:val="0"/>
              <w:marBottom w:val="0"/>
              <w:divBdr>
                <w:top w:val="none" w:sz="0" w:space="0" w:color="auto"/>
                <w:left w:val="none" w:sz="0" w:space="0" w:color="auto"/>
                <w:bottom w:val="none" w:sz="0" w:space="0" w:color="auto"/>
                <w:right w:val="none" w:sz="0" w:space="0" w:color="auto"/>
              </w:divBdr>
            </w:div>
            <w:div w:id="1662267373">
              <w:marLeft w:val="0"/>
              <w:marRight w:val="0"/>
              <w:marTop w:val="0"/>
              <w:marBottom w:val="0"/>
              <w:divBdr>
                <w:top w:val="none" w:sz="0" w:space="0" w:color="auto"/>
                <w:left w:val="none" w:sz="0" w:space="0" w:color="auto"/>
                <w:bottom w:val="none" w:sz="0" w:space="0" w:color="auto"/>
                <w:right w:val="none" w:sz="0" w:space="0" w:color="auto"/>
              </w:divBdr>
            </w:div>
            <w:div w:id="468014761">
              <w:marLeft w:val="0"/>
              <w:marRight w:val="0"/>
              <w:marTop w:val="0"/>
              <w:marBottom w:val="0"/>
              <w:divBdr>
                <w:top w:val="none" w:sz="0" w:space="0" w:color="auto"/>
                <w:left w:val="none" w:sz="0" w:space="0" w:color="auto"/>
                <w:bottom w:val="none" w:sz="0" w:space="0" w:color="auto"/>
                <w:right w:val="none" w:sz="0" w:space="0" w:color="auto"/>
              </w:divBdr>
            </w:div>
            <w:div w:id="745417247">
              <w:marLeft w:val="0"/>
              <w:marRight w:val="0"/>
              <w:marTop w:val="0"/>
              <w:marBottom w:val="0"/>
              <w:divBdr>
                <w:top w:val="none" w:sz="0" w:space="0" w:color="auto"/>
                <w:left w:val="none" w:sz="0" w:space="0" w:color="auto"/>
                <w:bottom w:val="none" w:sz="0" w:space="0" w:color="auto"/>
                <w:right w:val="none" w:sz="0" w:space="0" w:color="auto"/>
              </w:divBdr>
            </w:div>
            <w:div w:id="2091075890">
              <w:marLeft w:val="0"/>
              <w:marRight w:val="0"/>
              <w:marTop w:val="0"/>
              <w:marBottom w:val="0"/>
              <w:divBdr>
                <w:top w:val="none" w:sz="0" w:space="0" w:color="auto"/>
                <w:left w:val="none" w:sz="0" w:space="0" w:color="auto"/>
                <w:bottom w:val="none" w:sz="0" w:space="0" w:color="auto"/>
                <w:right w:val="none" w:sz="0" w:space="0" w:color="auto"/>
              </w:divBdr>
            </w:div>
            <w:div w:id="653417546">
              <w:marLeft w:val="0"/>
              <w:marRight w:val="0"/>
              <w:marTop w:val="0"/>
              <w:marBottom w:val="0"/>
              <w:divBdr>
                <w:top w:val="none" w:sz="0" w:space="0" w:color="auto"/>
                <w:left w:val="none" w:sz="0" w:space="0" w:color="auto"/>
                <w:bottom w:val="none" w:sz="0" w:space="0" w:color="auto"/>
                <w:right w:val="none" w:sz="0" w:space="0" w:color="auto"/>
              </w:divBdr>
            </w:div>
            <w:div w:id="910306991">
              <w:marLeft w:val="0"/>
              <w:marRight w:val="0"/>
              <w:marTop w:val="0"/>
              <w:marBottom w:val="0"/>
              <w:divBdr>
                <w:top w:val="none" w:sz="0" w:space="0" w:color="auto"/>
                <w:left w:val="none" w:sz="0" w:space="0" w:color="auto"/>
                <w:bottom w:val="none" w:sz="0" w:space="0" w:color="auto"/>
                <w:right w:val="none" w:sz="0" w:space="0" w:color="auto"/>
              </w:divBdr>
            </w:div>
            <w:div w:id="2033333623">
              <w:marLeft w:val="0"/>
              <w:marRight w:val="0"/>
              <w:marTop w:val="0"/>
              <w:marBottom w:val="0"/>
              <w:divBdr>
                <w:top w:val="none" w:sz="0" w:space="0" w:color="auto"/>
                <w:left w:val="none" w:sz="0" w:space="0" w:color="auto"/>
                <w:bottom w:val="none" w:sz="0" w:space="0" w:color="auto"/>
                <w:right w:val="none" w:sz="0" w:space="0" w:color="auto"/>
              </w:divBdr>
            </w:div>
            <w:div w:id="497382367">
              <w:marLeft w:val="0"/>
              <w:marRight w:val="0"/>
              <w:marTop w:val="0"/>
              <w:marBottom w:val="0"/>
              <w:divBdr>
                <w:top w:val="none" w:sz="0" w:space="0" w:color="auto"/>
                <w:left w:val="none" w:sz="0" w:space="0" w:color="auto"/>
                <w:bottom w:val="none" w:sz="0" w:space="0" w:color="auto"/>
                <w:right w:val="none" w:sz="0" w:space="0" w:color="auto"/>
              </w:divBdr>
            </w:div>
            <w:div w:id="1426002518">
              <w:marLeft w:val="0"/>
              <w:marRight w:val="0"/>
              <w:marTop w:val="0"/>
              <w:marBottom w:val="0"/>
              <w:divBdr>
                <w:top w:val="none" w:sz="0" w:space="0" w:color="auto"/>
                <w:left w:val="none" w:sz="0" w:space="0" w:color="auto"/>
                <w:bottom w:val="none" w:sz="0" w:space="0" w:color="auto"/>
                <w:right w:val="none" w:sz="0" w:space="0" w:color="auto"/>
              </w:divBdr>
            </w:div>
            <w:div w:id="227962381">
              <w:marLeft w:val="0"/>
              <w:marRight w:val="0"/>
              <w:marTop w:val="0"/>
              <w:marBottom w:val="0"/>
              <w:divBdr>
                <w:top w:val="none" w:sz="0" w:space="0" w:color="auto"/>
                <w:left w:val="none" w:sz="0" w:space="0" w:color="auto"/>
                <w:bottom w:val="none" w:sz="0" w:space="0" w:color="auto"/>
                <w:right w:val="none" w:sz="0" w:space="0" w:color="auto"/>
              </w:divBdr>
            </w:div>
            <w:div w:id="286425042">
              <w:marLeft w:val="0"/>
              <w:marRight w:val="0"/>
              <w:marTop w:val="0"/>
              <w:marBottom w:val="0"/>
              <w:divBdr>
                <w:top w:val="none" w:sz="0" w:space="0" w:color="auto"/>
                <w:left w:val="none" w:sz="0" w:space="0" w:color="auto"/>
                <w:bottom w:val="none" w:sz="0" w:space="0" w:color="auto"/>
                <w:right w:val="none" w:sz="0" w:space="0" w:color="auto"/>
              </w:divBdr>
            </w:div>
            <w:div w:id="1371800791">
              <w:marLeft w:val="0"/>
              <w:marRight w:val="0"/>
              <w:marTop w:val="0"/>
              <w:marBottom w:val="0"/>
              <w:divBdr>
                <w:top w:val="none" w:sz="0" w:space="0" w:color="auto"/>
                <w:left w:val="none" w:sz="0" w:space="0" w:color="auto"/>
                <w:bottom w:val="none" w:sz="0" w:space="0" w:color="auto"/>
                <w:right w:val="none" w:sz="0" w:space="0" w:color="auto"/>
              </w:divBdr>
            </w:div>
            <w:div w:id="675300961">
              <w:marLeft w:val="0"/>
              <w:marRight w:val="0"/>
              <w:marTop w:val="0"/>
              <w:marBottom w:val="0"/>
              <w:divBdr>
                <w:top w:val="none" w:sz="0" w:space="0" w:color="auto"/>
                <w:left w:val="none" w:sz="0" w:space="0" w:color="auto"/>
                <w:bottom w:val="none" w:sz="0" w:space="0" w:color="auto"/>
                <w:right w:val="none" w:sz="0" w:space="0" w:color="auto"/>
              </w:divBdr>
            </w:div>
            <w:div w:id="158430418">
              <w:marLeft w:val="0"/>
              <w:marRight w:val="0"/>
              <w:marTop w:val="0"/>
              <w:marBottom w:val="0"/>
              <w:divBdr>
                <w:top w:val="none" w:sz="0" w:space="0" w:color="auto"/>
                <w:left w:val="none" w:sz="0" w:space="0" w:color="auto"/>
                <w:bottom w:val="none" w:sz="0" w:space="0" w:color="auto"/>
                <w:right w:val="none" w:sz="0" w:space="0" w:color="auto"/>
              </w:divBdr>
            </w:div>
            <w:div w:id="1359769857">
              <w:marLeft w:val="0"/>
              <w:marRight w:val="0"/>
              <w:marTop w:val="0"/>
              <w:marBottom w:val="0"/>
              <w:divBdr>
                <w:top w:val="none" w:sz="0" w:space="0" w:color="auto"/>
                <w:left w:val="none" w:sz="0" w:space="0" w:color="auto"/>
                <w:bottom w:val="none" w:sz="0" w:space="0" w:color="auto"/>
                <w:right w:val="none" w:sz="0" w:space="0" w:color="auto"/>
              </w:divBdr>
            </w:div>
          </w:divsChild>
        </w:div>
        <w:div w:id="1117720656">
          <w:marLeft w:val="0"/>
          <w:marRight w:val="0"/>
          <w:marTop w:val="0"/>
          <w:marBottom w:val="0"/>
          <w:divBdr>
            <w:top w:val="none" w:sz="0" w:space="0" w:color="auto"/>
            <w:left w:val="none" w:sz="0" w:space="0" w:color="auto"/>
            <w:bottom w:val="none" w:sz="0" w:space="0" w:color="auto"/>
            <w:right w:val="none" w:sz="0" w:space="0" w:color="auto"/>
          </w:divBdr>
        </w:div>
        <w:div w:id="1016539674">
          <w:marLeft w:val="0"/>
          <w:marRight w:val="0"/>
          <w:marTop w:val="0"/>
          <w:marBottom w:val="0"/>
          <w:divBdr>
            <w:top w:val="none" w:sz="0" w:space="0" w:color="auto"/>
            <w:left w:val="none" w:sz="0" w:space="0" w:color="auto"/>
            <w:bottom w:val="none" w:sz="0" w:space="0" w:color="auto"/>
            <w:right w:val="none" w:sz="0" w:space="0" w:color="auto"/>
          </w:divBdr>
          <w:divsChild>
            <w:div w:id="1290748963">
              <w:marLeft w:val="0"/>
              <w:marRight w:val="0"/>
              <w:marTop w:val="0"/>
              <w:marBottom w:val="0"/>
              <w:divBdr>
                <w:top w:val="none" w:sz="0" w:space="0" w:color="auto"/>
                <w:left w:val="none" w:sz="0" w:space="0" w:color="auto"/>
                <w:bottom w:val="none" w:sz="0" w:space="0" w:color="auto"/>
                <w:right w:val="none" w:sz="0" w:space="0" w:color="auto"/>
              </w:divBdr>
            </w:div>
            <w:div w:id="232276736">
              <w:marLeft w:val="0"/>
              <w:marRight w:val="0"/>
              <w:marTop w:val="0"/>
              <w:marBottom w:val="0"/>
              <w:divBdr>
                <w:top w:val="none" w:sz="0" w:space="0" w:color="auto"/>
                <w:left w:val="none" w:sz="0" w:space="0" w:color="auto"/>
                <w:bottom w:val="none" w:sz="0" w:space="0" w:color="auto"/>
                <w:right w:val="none" w:sz="0" w:space="0" w:color="auto"/>
              </w:divBdr>
            </w:div>
          </w:divsChild>
        </w:div>
        <w:div w:id="734161452">
          <w:marLeft w:val="0"/>
          <w:marRight w:val="0"/>
          <w:marTop w:val="0"/>
          <w:marBottom w:val="0"/>
          <w:divBdr>
            <w:top w:val="none" w:sz="0" w:space="0" w:color="auto"/>
            <w:left w:val="none" w:sz="0" w:space="0" w:color="auto"/>
            <w:bottom w:val="none" w:sz="0" w:space="0" w:color="auto"/>
            <w:right w:val="none" w:sz="0" w:space="0" w:color="auto"/>
          </w:divBdr>
        </w:div>
        <w:div w:id="1161920241">
          <w:marLeft w:val="0"/>
          <w:marRight w:val="0"/>
          <w:marTop w:val="0"/>
          <w:marBottom w:val="0"/>
          <w:divBdr>
            <w:top w:val="none" w:sz="0" w:space="0" w:color="auto"/>
            <w:left w:val="none" w:sz="0" w:space="0" w:color="auto"/>
            <w:bottom w:val="none" w:sz="0" w:space="0" w:color="auto"/>
            <w:right w:val="none" w:sz="0" w:space="0" w:color="auto"/>
          </w:divBdr>
        </w:div>
        <w:div w:id="103965934">
          <w:marLeft w:val="0"/>
          <w:marRight w:val="0"/>
          <w:marTop w:val="0"/>
          <w:marBottom w:val="0"/>
          <w:divBdr>
            <w:top w:val="none" w:sz="0" w:space="0" w:color="auto"/>
            <w:left w:val="none" w:sz="0" w:space="0" w:color="auto"/>
            <w:bottom w:val="none" w:sz="0" w:space="0" w:color="auto"/>
            <w:right w:val="none" w:sz="0" w:space="0" w:color="auto"/>
          </w:divBdr>
        </w:div>
        <w:div w:id="214394390">
          <w:marLeft w:val="0"/>
          <w:marRight w:val="0"/>
          <w:marTop w:val="0"/>
          <w:marBottom w:val="0"/>
          <w:divBdr>
            <w:top w:val="none" w:sz="0" w:space="0" w:color="auto"/>
            <w:left w:val="none" w:sz="0" w:space="0" w:color="auto"/>
            <w:bottom w:val="none" w:sz="0" w:space="0" w:color="auto"/>
            <w:right w:val="none" w:sz="0" w:space="0" w:color="auto"/>
          </w:divBdr>
        </w:div>
        <w:div w:id="1550413964">
          <w:marLeft w:val="0"/>
          <w:marRight w:val="0"/>
          <w:marTop w:val="0"/>
          <w:marBottom w:val="0"/>
          <w:divBdr>
            <w:top w:val="none" w:sz="0" w:space="0" w:color="auto"/>
            <w:left w:val="none" w:sz="0" w:space="0" w:color="auto"/>
            <w:bottom w:val="none" w:sz="0" w:space="0" w:color="auto"/>
            <w:right w:val="none" w:sz="0" w:space="0" w:color="auto"/>
          </w:divBdr>
        </w:div>
        <w:div w:id="1419787150">
          <w:marLeft w:val="0"/>
          <w:marRight w:val="0"/>
          <w:marTop w:val="0"/>
          <w:marBottom w:val="0"/>
          <w:divBdr>
            <w:top w:val="none" w:sz="0" w:space="0" w:color="auto"/>
            <w:left w:val="none" w:sz="0" w:space="0" w:color="auto"/>
            <w:bottom w:val="none" w:sz="0" w:space="0" w:color="auto"/>
            <w:right w:val="none" w:sz="0" w:space="0" w:color="auto"/>
          </w:divBdr>
        </w:div>
        <w:div w:id="631058701">
          <w:marLeft w:val="0"/>
          <w:marRight w:val="0"/>
          <w:marTop w:val="0"/>
          <w:marBottom w:val="0"/>
          <w:divBdr>
            <w:top w:val="none" w:sz="0" w:space="0" w:color="auto"/>
            <w:left w:val="none" w:sz="0" w:space="0" w:color="auto"/>
            <w:bottom w:val="none" w:sz="0" w:space="0" w:color="auto"/>
            <w:right w:val="none" w:sz="0" w:space="0" w:color="auto"/>
          </w:divBdr>
        </w:div>
        <w:div w:id="52239183">
          <w:marLeft w:val="0"/>
          <w:marRight w:val="0"/>
          <w:marTop w:val="0"/>
          <w:marBottom w:val="0"/>
          <w:divBdr>
            <w:top w:val="none" w:sz="0" w:space="0" w:color="auto"/>
            <w:left w:val="none" w:sz="0" w:space="0" w:color="auto"/>
            <w:bottom w:val="none" w:sz="0" w:space="0" w:color="auto"/>
            <w:right w:val="none" w:sz="0" w:space="0" w:color="auto"/>
          </w:divBdr>
          <w:divsChild>
            <w:div w:id="1580402210">
              <w:marLeft w:val="0"/>
              <w:marRight w:val="0"/>
              <w:marTop w:val="0"/>
              <w:marBottom w:val="0"/>
              <w:divBdr>
                <w:top w:val="none" w:sz="0" w:space="0" w:color="auto"/>
                <w:left w:val="none" w:sz="0" w:space="0" w:color="auto"/>
                <w:bottom w:val="none" w:sz="0" w:space="0" w:color="auto"/>
                <w:right w:val="none" w:sz="0" w:space="0" w:color="auto"/>
              </w:divBdr>
            </w:div>
            <w:div w:id="1360815710">
              <w:marLeft w:val="0"/>
              <w:marRight w:val="0"/>
              <w:marTop w:val="0"/>
              <w:marBottom w:val="0"/>
              <w:divBdr>
                <w:top w:val="none" w:sz="0" w:space="0" w:color="auto"/>
                <w:left w:val="none" w:sz="0" w:space="0" w:color="auto"/>
                <w:bottom w:val="none" w:sz="0" w:space="0" w:color="auto"/>
                <w:right w:val="none" w:sz="0" w:space="0" w:color="auto"/>
              </w:divBdr>
            </w:div>
          </w:divsChild>
        </w:div>
        <w:div w:id="640308193">
          <w:marLeft w:val="0"/>
          <w:marRight w:val="0"/>
          <w:marTop w:val="0"/>
          <w:marBottom w:val="0"/>
          <w:divBdr>
            <w:top w:val="none" w:sz="0" w:space="0" w:color="auto"/>
            <w:left w:val="none" w:sz="0" w:space="0" w:color="auto"/>
            <w:bottom w:val="none" w:sz="0" w:space="0" w:color="auto"/>
            <w:right w:val="none" w:sz="0" w:space="0" w:color="auto"/>
          </w:divBdr>
        </w:div>
        <w:div w:id="2063479947">
          <w:marLeft w:val="0"/>
          <w:marRight w:val="0"/>
          <w:marTop w:val="0"/>
          <w:marBottom w:val="0"/>
          <w:divBdr>
            <w:top w:val="none" w:sz="0" w:space="0" w:color="auto"/>
            <w:left w:val="none" w:sz="0" w:space="0" w:color="auto"/>
            <w:bottom w:val="none" w:sz="0" w:space="0" w:color="auto"/>
            <w:right w:val="none" w:sz="0" w:space="0" w:color="auto"/>
          </w:divBdr>
        </w:div>
        <w:div w:id="767234206">
          <w:marLeft w:val="0"/>
          <w:marRight w:val="0"/>
          <w:marTop w:val="0"/>
          <w:marBottom w:val="0"/>
          <w:divBdr>
            <w:top w:val="none" w:sz="0" w:space="0" w:color="auto"/>
            <w:left w:val="none" w:sz="0" w:space="0" w:color="auto"/>
            <w:bottom w:val="none" w:sz="0" w:space="0" w:color="auto"/>
            <w:right w:val="none" w:sz="0" w:space="0" w:color="auto"/>
          </w:divBdr>
          <w:divsChild>
            <w:div w:id="1977294454">
              <w:marLeft w:val="0"/>
              <w:marRight w:val="0"/>
              <w:marTop w:val="0"/>
              <w:marBottom w:val="0"/>
              <w:divBdr>
                <w:top w:val="none" w:sz="0" w:space="0" w:color="auto"/>
                <w:left w:val="none" w:sz="0" w:space="0" w:color="auto"/>
                <w:bottom w:val="none" w:sz="0" w:space="0" w:color="auto"/>
                <w:right w:val="none" w:sz="0" w:space="0" w:color="auto"/>
              </w:divBdr>
              <w:divsChild>
                <w:div w:id="1415781519">
                  <w:marLeft w:val="0"/>
                  <w:marRight w:val="0"/>
                  <w:marTop w:val="0"/>
                  <w:marBottom w:val="0"/>
                  <w:divBdr>
                    <w:top w:val="none" w:sz="0" w:space="0" w:color="auto"/>
                    <w:left w:val="none" w:sz="0" w:space="0" w:color="auto"/>
                    <w:bottom w:val="none" w:sz="0" w:space="0" w:color="auto"/>
                    <w:right w:val="none" w:sz="0" w:space="0" w:color="auto"/>
                  </w:divBdr>
                </w:div>
                <w:div w:id="724984339">
                  <w:marLeft w:val="0"/>
                  <w:marRight w:val="0"/>
                  <w:marTop w:val="0"/>
                  <w:marBottom w:val="0"/>
                  <w:divBdr>
                    <w:top w:val="none" w:sz="0" w:space="0" w:color="auto"/>
                    <w:left w:val="none" w:sz="0" w:space="0" w:color="auto"/>
                    <w:bottom w:val="none" w:sz="0" w:space="0" w:color="auto"/>
                    <w:right w:val="none" w:sz="0" w:space="0" w:color="auto"/>
                  </w:divBdr>
                </w:div>
                <w:div w:id="214126828">
                  <w:marLeft w:val="0"/>
                  <w:marRight w:val="0"/>
                  <w:marTop w:val="0"/>
                  <w:marBottom w:val="0"/>
                  <w:divBdr>
                    <w:top w:val="none" w:sz="0" w:space="0" w:color="auto"/>
                    <w:left w:val="none" w:sz="0" w:space="0" w:color="auto"/>
                    <w:bottom w:val="none" w:sz="0" w:space="0" w:color="auto"/>
                    <w:right w:val="none" w:sz="0" w:space="0" w:color="auto"/>
                  </w:divBdr>
                </w:div>
                <w:div w:id="182983001">
                  <w:marLeft w:val="0"/>
                  <w:marRight w:val="0"/>
                  <w:marTop w:val="0"/>
                  <w:marBottom w:val="0"/>
                  <w:divBdr>
                    <w:top w:val="none" w:sz="0" w:space="0" w:color="auto"/>
                    <w:left w:val="none" w:sz="0" w:space="0" w:color="auto"/>
                    <w:bottom w:val="none" w:sz="0" w:space="0" w:color="auto"/>
                    <w:right w:val="none" w:sz="0" w:space="0" w:color="auto"/>
                  </w:divBdr>
                </w:div>
                <w:div w:id="1975795948">
                  <w:marLeft w:val="0"/>
                  <w:marRight w:val="0"/>
                  <w:marTop w:val="0"/>
                  <w:marBottom w:val="0"/>
                  <w:divBdr>
                    <w:top w:val="none" w:sz="0" w:space="0" w:color="auto"/>
                    <w:left w:val="none" w:sz="0" w:space="0" w:color="auto"/>
                    <w:bottom w:val="none" w:sz="0" w:space="0" w:color="auto"/>
                    <w:right w:val="none" w:sz="0" w:space="0" w:color="auto"/>
                  </w:divBdr>
                </w:div>
                <w:div w:id="864178441">
                  <w:marLeft w:val="0"/>
                  <w:marRight w:val="0"/>
                  <w:marTop w:val="0"/>
                  <w:marBottom w:val="0"/>
                  <w:divBdr>
                    <w:top w:val="none" w:sz="0" w:space="0" w:color="auto"/>
                    <w:left w:val="none" w:sz="0" w:space="0" w:color="auto"/>
                    <w:bottom w:val="none" w:sz="0" w:space="0" w:color="auto"/>
                    <w:right w:val="none" w:sz="0" w:space="0" w:color="auto"/>
                  </w:divBdr>
                </w:div>
                <w:div w:id="2021347836">
                  <w:marLeft w:val="0"/>
                  <w:marRight w:val="0"/>
                  <w:marTop w:val="0"/>
                  <w:marBottom w:val="0"/>
                  <w:divBdr>
                    <w:top w:val="none" w:sz="0" w:space="0" w:color="auto"/>
                    <w:left w:val="none" w:sz="0" w:space="0" w:color="auto"/>
                    <w:bottom w:val="none" w:sz="0" w:space="0" w:color="auto"/>
                    <w:right w:val="none" w:sz="0" w:space="0" w:color="auto"/>
                  </w:divBdr>
                </w:div>
                <w:div w:id="1439333457">
                  <w:marLeft w:val="0"/>
                  <w:marRight w:val="0"/>
                  <w:marTop w:val="0"/>
                  <w:marBottom w:val="0"/>
                  <w:divBdr>
                    <w:top w:val="none" w:sz="0" w:space="0" w:color="auto"/>
                    <w:left w:val="none" w:sz="0" w:space="0" w:color="auto"/>
                    <w:bottom w:val="none" w:sz="0" w:space="0" w:color="auto"/>
                    <w:right w:val="none" w:sz="0" w:space="0" w:color="auto"/>
                  </w:divBdr>
                </w:div>
                <w:div w:id="1791240107">
                  <w:marLeft w:val="0"/>
                  <w:marRight w:val="0"/>
                  <w:marTop w:val="0"/>
                  <w:marBottom w:val="0"/>
                  <w:divBdr>
                    <w:top w:val="none" w:sz="0" w:space="0" w:color="auto"/>
                    <w:left w:val="none" w:sz="0" w:space="0" w:color="auto"/>
                    <w:bottom w:val="none" w:sz="0" w:space="0" w:color="auto"/>
                    <w:right w:val="none" w:sz="0" w:space="0" w:color="auto"/>
                  </w:divBdr>
                </w:div>
                <w:div w:id="1284655634">
                  <w:marLeft w:val="0"/>
                  <w:marRight w:val="0"/>
                  <w:marTop w:val="0"/>
                  <w:marBottom w:val="0"/>
                  <w:divBdr>
                    <w:top w:val="none" w:sz="0" w:space="0" w:color="auto"/>
                    <w:left w:val="none" w:sz="0" w:space="0" w:color="auto"/>
                    <w:bottom w:val="none" w:sz="0" w:space="0" w:color="auto"/>
                    <w:right w:val="none" w:sz="0" w:space="0" w:color="auto"/>
                  </w:divBdr>
                </w:div>
                <w:div w:id="983394583">
                  <w:marLeft w:val="0"/>
                  <w:marRight w:val="0"/>
                  <w:marTop w:val="0"/>
                  <w:marBottom w:val="0"/>
                  <w:divBdr>
                    <w:top w:val="none" w:sz="0" w:space="0" w:color="auto"/>
                    <w:left w:val="none" w:sz="0" w:space="0" w:color="auto"/>
                    <w:bottom w:val="none" w:sz="0" w:space="0" w:color="auto"/>
                    <w:right w:val="none" w:sz="0" w:space="0" w:color="auto"/>
                  </w:divBdr>
                </w:div>
                <w:div w:id="825973926">
                  <w:marLeft w:val="0"/>
                  <w:marRight w:val="0"/>
                  <w:marTop w:val="0"/>
                  <w:marBottom w:val="0"/>
                  <w:divBdr>
                    <w:top w:val="none" w:sz="0" w:space="0" w:color="auto"/>
                    <w:left w:val="none" w:sz="0" w:space="0" w:color="auto"/>
                    <w:bottom w:val="none" w:sz="0" w:space="0" w:color="auto"/>
                    <w:right w:val="none" w:sz="0" w:space="0" w:color="auto"/>
                  </w:divBdr>
                </w:div>
                <w:div w:id="1782452451">
                  <w:marLeft w:val="0"/>
                  <w:marRight w:val="0"/>
                  <w:marTop w:val="0"/>
                  <w:marBottom w:val="0"/>
                  <w:divBdr>
                    <w:top w:val="none" w:sz="0" w:space="0" w:color="auto"/>
                    <w:left w:val="none" w:sz="0" w:space="0" w:color="auto"/>
                    <w:bottom w:val="none" w:sz="0" w:space="0" w:color="auto"/>
                    <w:right w:val="none" w:sz="0" w:space="0" w:color="auto"/>
                  </w:divBdr>
                </w:div>
                <w:div w:id="1384139238">
                  <w:marLeft w:val="0"/>
                  <w:marRight w:val="0"/>
                  <w:marTop w:val="0"/>
                  <w:marBottom w:val="0"/>
                  <w:divBdr>
                    <w:top w:val="none" w:sz="0" w:space="0" w:color="auto"/>
                    <w:left w:val="none" w:sz="0" w:space="0" w:color="auto"/>
                    <w:bottom w:val="none" w:sz="0" w:space="0" w:color="auto"/>
                    <w:right w:val="none" w:sz="0" w:space="0" w:color="auto"/>
                  </w:divBdr>
                </w:div>
                <w:div w:id="145635397">
                  <w:marLeft w:val="0"/>
                  <w:marRight w:val="0"/>
                  <w:marTop w:val="0"/>
                  <w:marBottom w:val="0"/>
                  <w:divBdr>
                    <w:top w:val="none" w:sz="0" w:space="0" w:color="auto"/>
                    <w:left w:val="none" w:sz="0" w:space="0" w:color="auto"/>
                    <w:bottom w:val="none" w:sz="0" w:space="0" w:color="auto"/>
                    <w:right w:val="none" w:sz="0" w:space="0" w:color="auto"/>
                  </w:divBdr>
                </w:div>
                <w:div w:id="993068071">
                  <w:marLeft w:val="0"/>
                  <w:marRight w:val="0"/>
                  <w:marTop w:val="0"/>
                  <w:marBottom w:val="0"/>
                  <w:divBdr>
                    <w:top w:val="none" w:sz="0" w:space="0" w:color="auto"/>
                    <w:left w:val="none" w:sz="0" w:space="0" w:color="auto"/>
                    <w:bottom w:val="none" w:sz="0" w:space="0" w:color="auto"/>
                    <w:right w:val="none" w:sz="0" w:space="0" w:color="auto"/>
                  </w:divBdr>
                </w:div>
                <w:div w:id="1311977078">
                  <w:marLeft w:val="0"/>
                  <w:marRight w:val="0"/>
                  <w:marTop w:val="0"/>
                  <w:marBottom w:val="0"/>
                  <w:divBdr>
                    <w:top w:val="none" w:sz="0" w:space="0" w:color="auto"/>
                    <w:left w:val="none" w:sz="0" w:space="0" w:color="auto"/>
                    <w:bottom w:val="none" w:sz="0" w:space="0" w:color="auto"/>
                    <w:right w:val="none" w:sz="0" w:space="0" w:color="auto"/>
                  </w:divBdr>
                </w:div>
                <w:div w:id="1820000288">
                  <w:marLeft w:val="0"/>
                  <w:marRight w:val="0"/>
                  <w:marTop w:val="0"/>
                  <w:marBottom w:val="0"/>
                  <w:divBdr>
                    <w:top w:val="none" w:sz="0" w:space="0" w:color="auto"/>
                    <w:left w:val="none" w:sz="0" w:space="0" w:color="auto"/>
                    <w:bottom w:val="none" w:sz="0" w:space="0" w:color="auto"/>
                    <w:right w:val="none" w:sz="0" w:space="0" w:color="auto"/>
                  </w:divBdr>
                </w:div>
                <w:div w:id="1264726390">
                  <w:marLeft w:val="0"/>
                  <w:marRight w:val="0"/>
                  <w:marTop w:val="0"/>
                  <w:marBottom w:val="0"/>
                  <w:divBdr>
                    <w:top w:val="none" w:sz="0" w:space="0" w:color="auto"/>
                    <w:left w:val="none" w:sz="0" w:space="0" w:color="auto"/>
                    <w:bottom w:val="none" w:sz="0" w:space="0" w:color="auto"/>
                    <w:right w:val="none" w:sz="0" w:space="0" w:color="auto"/>
                  </w:divBdr>
                </w:div>
                <w:div w:id="288704999">
                  <w:marLeft w:val="0"/>
                  <w:marRight w:val="0"/>
                  <w:marTop w:val="0"/>
                  <w:marBottom w:val="0"/>
                  <w:divBdr>
                    <w:top w:val="none" w:sz="0" w:space="0" w:color="auto"/>
                    <w:left w:val="none" w:sz="0" w:space="0" w:color="auto"/>
                    <w:bottom w:val="none" w:sz="0" w:space="0" w:color="auto"/>
                    <w:right w:val="none" w:sz="0" w:space="0" w:color="auto"/>
                  </w:divBdr>
                </w:div>
                <w:div w:id="1375077740">
                  <w:marLeft w:val="0"/>
                  <w:marRight w:val="0"/>
                  <w:marTop w:val="0"/>
                  <w:marBottom w:val="0"/>
                  <w:divBdr>
                    <w:top w:val="none" w:sz="0" w:space="0" w:color="auto"/>
                    <w:left w:val="none" w:sz="0" w:space="0" w:color="auto"/>
                    <w:bottom w:val="none" w:sz="0" w:space="0" w:color="auto"/>
                    <w:right w:val="none" w:sz="0" w:space="0" w:color="auto"/>
                  </w:divBdr>
                </w:div>
                <w:div w:id="154616649">
                  <w:marLeft w:val="0"/>
                  <w:marRight w:val="0"/>
                  <w:marTop w:val="0"/>
                  <w:marBottom w:val="0"/>
                  <w:divBdr>
                    <w:top w:val="none" w:sz="0" w:space="0" w:color="auto"/>
                    <w:left w:val="none" w:sz="0" w:space="0" w:color="auto"/>
                    <w:bottom w:val="none" w:sz="0" w:space="0" w:color="auto"/>
                    <w:right w:val="none" w:sz="0" w:space="0" w:color="auto"/>
                  </w:divBdr>
                </w:div>
                <w:div w:id="1744520908">
                  <w:marLeft w:val="0"/>
                  <w:marRight w:val="0"/>
                  <w:marTop w:val="0"/>
                  <w:marBottom w:val="0"/>
                  <w:divBdr>
                    <w:top w:val="none" w:sz="0" w:space="0" w:color="auto"/>
                    <w:left w:val="none" w:sz="0" w:space="0" w:color="auto"/>
                    <w:bottom w:val="none" w:sz="0" w:space="0" w:color="auto"/>
                    <w:right w:val="none" w:sz="0" w:space="0" w:color="auto"/>
                  </w:divBdr>
                </w:div>
                <w:div w:id="461726298">
                  <w:marLeft w:val="0"/>
                  <w:marRight w:val="0"/>
                  <w:marTop w:val="0"/>
                  <w:marBottom w:val="0"/>
                  <w:divBdr>
                    <w:top w:val="none" w:sz="0" w:space="0" w:color="auto"/>
                    <w:left w:val="none" w:sz="0" w:space="0" w:color="auto"/>
                    <w:bottom w:val="none" w:sz="0" w:space="0" w:color="auto"/>
                    <w:right w:val="none" w:sz="0" w:space="0" w:color="auto"/>
                  </w:divBdr>
                </w:div>
                <w:div w:id="1234925544">
                  <w:marLeft w:val="0"/>
                  <w:marRight w:val="0"/>
                  <w:marTop w:val="0"/>
                  <w:marBottom w:val="0"/>
                  <w:divBdr>
                    <w:top w:val="none" w:sz="0" w:space="0" w:color="auto"/>
                    <w:left w:val="none" w:sz="0" w:space="0" w:color="auto"/>
                    <w:bottom w:val="none" w:sz="0" w:space="0" w:color="auto"/>
                    <w:right w:val="none" w:sz="0" w:space="0" w:color="auto"/>
                  </w:divBdr>
                </w:div>
                <w:div w:id="1023557810">
                  <w:marLeft w:val="0"/>
                  <w:marRight w:val="0"/>
                  <w:marTop w:val="0"/>
                  <w:marBottom w:val="0"/>
                  <w:divBdr>
                    <w:top w:val="none" w:sz="0" w:space="0" w:color="auto"/>
                    <w:left w:val="none" w:sz="0" w:space="0" w:color="auto"/>
                    <w:bottom w:val="none" w:sz="0" w:space="0" w:color="auto"/>
                    <w:right w:val="none" w:sz="0" w:space="0" w:color="auto"/>
                  </w:divBdr>
                </w:div>
                <w:div w:id="1985238767">
                  <w:marLeft w:val="0"/>
                  <w:marRight w:val="0"/>
                  <w:marTop w:val="0"/>
                  <w:marBottom w:val="0"/>
                  <w:divBdr>
                    <w:top w:val="none" w:sz="0" w:space="0" w:color="auto"/>
                    <w:left w:val="none" w:sz="0" w:space="0" w:color="auto"/>
                    <w:bottom w:val="none" w:sz="0" w:space="0" w:color="auto"/>
                    <w:right w:val="none" w:sz="0" w:space="0" w:color="auto"/>
                  </w:divBdr>
                </w:div>
                <w:div w:id="497968727">
                  <w:marLeft w:val="0"/>
                  <w:marRight w:val="0"/>
                  <w:marTop w:val="0"/>
                  <w:marBottom w:val="0"/>
                  <w:divBdr>
                    <w:top w:val="none" w:sz="0" w:space="0" w:color="auto"/>
                    <w:left w:val="none" w:sz="0" w:space="0" w:color="auto"/>
                    <w:bottom w:val="none" w:sz="0" w:space="0" w:color="auto"/>
                    <w:right w:val="none" w:sz="0" w:space="0" w:color="auto"/>
                  </w:divBdr>
                </w:div>
                <w:div w:id="1205173049">
                  <w:marLeft w:val="0"/>
                  <w:marRight w:val="0"/>
                  <w:marTop w:val="0"/>
                  <w:marBottom w:val="0"/>
                  <w:divBdr>
                    <w:top w:val="none" w:sz="0" w:space="0" w:color="auto"/>
                    <w:left w:val="none" w:sz="0" w:space="0" w:color="auto"/>
                    <w:bottom w:val="none" w:sz="0" w:space="0" w:color="auto"/>
                    <w:right w:val="none" w:sz="0" w:space="0" w:color="auto"/>
                  </w:divBdr>
                </w:div>
                <w:div w:id="1654872443">
                  <w:marLeft w:val="0"/>
                  <w:marRight w:val="0"/>
                  <w:marTop w:val="0"/>
                  <w:marBottom w:val="0"/>
                  <w:divBdr>
                    <w:top w:val="none" w:sz="0" w:space="0" w:color="auto"/>
                    <w:left w:val="none" w:sz="0" w:space="0" w:color="auto"/>
                    <w:bottom w:val="none" w:sz="0" w:space="0" w:color="auto"/>
                    <w:right w:val="none" w:sz="0" w:space="0" w:color="auto"/>
                  </w:divBdr>
                </w:div>
                <w:div w:id="2018993067">
                  <w:marLeft w:val="0"/>
                  <w:marRight w:val="0"/>
                  <w:marTop w:val="0"/>
                  <w:marBottom w:val="0"/>
                  <w:divBdr>
                    <w:top w:val="none" w:sz="0" w:space="0" w:color="auto"/>
                    <w:left w:val="none" w:sz="0" w:space="0" w:color="auto"/>
                    <w:bottom w:val="none" w:sz="0" w:space="0" w:color="auto"/>
                    <w:right w:val="none" w:sz="0" w:space="0" w:color="auto"/>
                  </w:divBdr>
                </w:div>
                <w:div w:id="895361124">
                  <w:marLeft w:val="0"/>
                  <w:marRight w:val="0"/>
                  <w:marTop w:val="0"/>
                  <w:marBottom w:val="0"/>
                  <w:divBdr>
                    <w:top w:val="none" w:sz="0" w:space="0" w:color="auto"/>
                    <w:left w:val="none" w:sz="0" w:space="0" w:color="auto"/>
                    <w:bottom w:val="none" w:sz="0" w:space="0" w:color="auto"/>
                    <w:right w:val="none" w:sz="0" w:space="0" w:color="auto"/>
                  </w:divBdr>
                </w:div>
                <w:div w:id="556168139">
                  <w:marLeft w:val="0"/>
                  <w:marRight w:val="0"/>
                  <w:marTop w:val="0"/>
                  <w:marBottom w:val="0"/>
                  <w:divBdr>
                    <w:top w:val="none" w:sz="0" w:space="0" w:color="auto"/>
                    <w:left w:val="none" w:sz="0" w:space="0" w:color="auto"/>
                    <w:bottom w:val="none" w:sz="0" w:space="0" w:color="auto"/>
                    <w:right w:val="none" w:sz="0" w:space="0" w:color="auto"/>
                  </w:divBdr>
                </w:div>
                <w:div w:id="1862082494">
                  <w:marLeft w:val="0"/>
                  <w:marRight w:val="0"/>
                  <w:marTop w:val="0"/>
                  <w:marBottom w:val="0"/>
                  <w:divBdr>
                    <w:top w:val="none" w:sz="0" w:space="0" w:color="auto"/>
                    <w:left w:val="none" w:sz="0" w:space="0" w:color="auto"/>
                    <w:bottom w:val="none" w:sz="0" w:space="0" w:color="auto"/>
                    <w:right w:val="none" w:sz="0" w:space="0" w:color="auto"/>
                  </w:divBdr>
                </w:div>
                <w:div w:id="1091513472">
                  <w:marLeft w:val="0"/>
                  <w:marRight w:val="0"/>
                  <w:marTop w:val="0"/>
                  <w:marBottom w:val="0"/>
                  <w:divBdr>
                    <w:top w:val="none" w:sz="0" w:space="0" w:color="auto"/>
                    <w:left w:val="none" w:sz="0" w:space="0" w:color="auto"/>
                    <w:bottom w:val="none" w:sz="0" w:space="0" w:color="auto"/>
                    <w:right w:val="none" w:sz="0" w:space="0" w:color="auto"/>
                  </w:divBdr>
                </w:div>
                <w:div w:id="1287809659">
                  <w:marLeft w:val="0"/>
                  <w:marRight w:val="0"/>
                  <w:marTop w:val="0"/>
                  <w:marBottom w:val="0"/>
                  <w:divBdr>
                    <w:top w:val="none" w:sz="0" w:space="0" w:color="auto"/>
                    <w:left w:val="none" w:sz="0" w:space="0" w:color="auto"/>
                    <w:bottom w:val="none" w:sz="0" w:space="0" w:color="auto"/>
                    <w:right w:val="none" w:sz="0" w:space="0" w:color="auto"/>
                  </w:divBdr>
                </w:div>
                <w:div w:id="627318502">
                  <w:marLeft w:val="0"/>
                  <w:marRight w:val="0"/>
                  <w:marTop w:val="0"/>
                  <w:marBottom w:val="0"/>
                  <w:divBdr>
                    <w:top w:val="none" w:sz="0" w:space="0" w:color="auto"/>
                    <w:left w:val="none" w:sz="0" w:space="0" w:color="auto"/>
                    <w:bottom w:val="none" w:sz="0" w:space="0" w:color="auto"/>
                    <w:right w:val="none" w:sz="0" w:space="0" w:color="auto"/>
                  </w:divBdr>
                </w:div>
                <w:div w:id="2031373523">
                  <w:marLeft w:val="0"/>
                  <w:marRight w:val="0"/>
                  <w:marTop w:val="0"/>
                  <w:marBottom w:val="0"/>
                  <w:divBdr>
                    <w:top w:val="none" w:sz="0" w:space="0" w:color="auto"/>
                    <w:left w:val="none" w:sz="0" w:space="0" w:color="auto"/>
                    <w:bottom w:val="none" w:sz="0" w:space="0" w:color="auto"/>
                    <w:right w:val="none" w:sz="0" w:space="0" w:color="auto"/>
                  </w:divBdr>
                </w:div>
                <w:div w:id="1759671567">
                  <w:marLeft w:val="0"/>
                  <w:marRight w:val="0"/>
                  <w:marTop w:val="0"/>
                  <w:marBottom w:val="0"/>
                  <w:divBdr>
                    <w:top w:val="none" w:sz="0" w:space="0" w:color="auto"/>
                    <w:left w:val="none" w:sz="0" w:space="0" w:color="auto"/>
                    <w:bottom w:val="none" w:sz="0" w:space="0" w:color="auto"/>
                    <w:right w:val="none" w:sz="0" w:space="0" w:color="auto"/>
                  </w:divBdr>
                </w:div>
                <w:div w:id="1947301294">
                  <w:marLeft w:val="0"/>
                  <w:marRight w:val="0"/>
                  <w:marTop w:val="0"/>
                  <w:marBottom w:val="0"/>
                  <w:divBdr>
                    <w:top w:val="none" w:sz="0" w:space="0" w:color="auto"/>
                    <w:left w:val="none" w:sz="0" w:space="0" w:color="auto"/>
                    <w:bottom w:val="none" w:sz="0" w:space="0" w:color="auto"/>
                    <w:right w:val="none" w:sz="0" w:space="0" w:color="auto"/>
                  </w:divBdr>
                </w:div>
                <w:div w:id="1223171597">
                  <w:marLeft w:val="0"/>
                  <w:marRight w:val="0"/>
                  <w:marTop w:val="0"/>
                  <w:marBottom w:val="0"/>
                  <w:divBdr>
                    <w:top w:val="none" w:sz="0" w:space="0" w:color="auto"/>
                    <w:left w:val="none" w:sz="0" w:space="0" w:color="auto"/>
                    <w:bottom w:val="none" w:sz="0" w:space="0" w:color="auto"/>
                    <w:right w:val="none" w:sz="0" w:space="0" w:color="auto"/>
                  </w:divBdr>
                </w:div>
                <w:div w:id="2059276952">
                  <w:marLeft w:val="0"/>
                  <w:marRight w:val="0"/>
                  <w:marTop w:val="0"/>
                  <w:marBottom w:val="0"/>
                  <w:divBdr>
                    <w:top w:val="none" w:sz="0" w:space="0" w:color="auto"/>
                    <w:left w:val="none" w:sz="0" w:space="0" w:color="auto"/>
                    <w:bottom w:val="none" w:sz="0" w:space="0" w:color="auto"/>
                    <w:right w:val="none" w:sz="0" w:space="0" w:color="auto"/>
                  </w:divBdr>
                </w:div>
                <w:div w:id="1371884646">
                  <w:marLeft w:val="0"/>
                  <w:marRight w:val="0"/>
                  <w:marTop w:val="0"/>
                  <w:marBottom w:val="0"/>
                  <w:divBdr>
                    <w:top w:val="none" w:sz="0" w:space="0" w:color="auto"/>
                    <w:left w:val="none" w:sz="0" w:space="0" w:color="auto"/>
                    <w:bottom w:val="none" w:sz="0" w:space="0" w:color="auto"/>
                    <w:right w:val="none" w:sz="0" w:space="0" w:color="auto"/>
                  </w:divBdr>
                </w:div>
                <w:div w:id="285238786">
                  <w:marLeft w:val="0"/>
                  <w:marRight w:val="0"/>
                  <w:marTop w:val="0"/>
                  <w:marBottom w:val="0"/>
                  <w:divBdr>
                    <w:top w:val="none" w:sz="0" w:space="0" w:color="auto"/>
                    <w:left w:val="none" w:sz="0" w:space="0" w:color="auto"/>
                    <w:bottom w:val="none" w:sz="0" w:space="0" w:color="auto"/>
                    <w:right w:val="none" w:sz="0" w:space="0" w:color="auto"/>
                  </w:divBdr>
                </w:div>
                <w:div w:id="205146001">
                  <w:marLeft w:val="0"/>
                  <w:marRight w:val="0"/>
                  <w:marTop w:val="0"/>
                  <w:marBottom w:val="0"/>
                  <w:divBdr>
                    <w:top w:val="none" w:sz="0" w:space="0" w:color="auto"/>
                    <w:left w:val="none" w:sz="0" w:space="0" w:color="auto"/>
                    <w:bottom w:val="none" w:sz="0" w:space="0" w:color="auto"/>
                    <w:right w:val="none" w:sz="0" w:space="0" w:color="auto"/>
                  </w:divBdr>
                </w:div>
                <w:div w:id="486635074">
                  <w:marLeft w:val="0"/>
                  <w:marRight w:val="0"/>
                  <w:marTop w:val="0"/>
                  <w:marBottom w:val="0"/>
                  <w:divBdr>
                    <w:top w:val="none" w:sz="0" w:space="0" w:color="auto"/>
                    <w:left w:val="none" w:sz="0" w:space="0" w:color="auto"/>
                    <w:bottom w:val="none" w:sz="0" w:space="0" w:color="auto"/>
                    <w:right w:val="none" w:sz="0" w:space="0" w:color="auto"/>
                  </w:divBdr>
                </w:div>
                <w:div w:id="1730491997">
                  <w:marLeft w:val="0"/>
                  <w:marRight w:val="0"/>
                  <w:marTop w:val="0"/>
                  <w:marBottom w:val="0"/>
                  <w:divBdr>
                    <w:top w:val="none" w:sz="0" w:space="0" w:color="auto"/>
                    <w:left w:val="none" w:sz="0" w:space="0" w:color="auto"/>
                    <w:bottom w:val="none" w:sz="0" w:space="0" w:color="auto"/>
                    <w:right w:val="none" w:sz="0" w:space="0" w:color="auto"/>
                  </w:divBdr>
                </w:div>
              </w:divsChild>
            </w:div>
            <w:div w:id="589852137">
              <w:marLeft w:val="0"/>
              <w:marRight w:val="0"/>
              <w:marTop w:val="0"/>
              <w:marBottom w:val="0"/>
              <w:divBdr>
                <w:top w:val="none" w:sz="0" w:space="0" w:color="auto"/>
                <w:left w:val="none" w:sz="0" w:space="0" w:color="auto"/>
                <w:bottom w:val="none" w:sz="0" w:space="0" w:color="auto"/>
                <w:right w:val="none" w:sz="0" w:space="0" w:color="auto"/>
              </w:divBdr>
            </w:div>
            <w:div w:id="592209386">
              <w:marLeft w:val="0"/>
              <w:marRight w:val="0"/>
              <w:marTop w:val="0"/>
              <w:marBottom w:val="0"/>
              <w:divBdr>
                <w:top w:val="none" w:sz="0" w:space="0" w:color="auto"/>
                <w:left w:val="none" w:sz="0" w:space="0" w:color="auto"/>
                <w:bottom w:val="none" w:sz="0" w:space="0" w:color="auto"/>
                <w:right w:val="none" w:sz="0" w:space="0" w:color="auto"/>
              </w:divBdr>
            </w:div>
            <w:div w:id="1541674472">
              <w:marLeft w:val="0"/>
              <w:marRight w:val="0"/>
              <w:marTop w:val="0"/>
              <w:marBottom w:val="0"/>
              <w:divBdr>
                <w:top w:val="none" w:sz="0" w:space="0" w:color="auto"/>
                <w:left w:val="none" w:sz="0" w:space="0" w:color="auto"/>
                <w:bottom w:val="none" w:sz="0" w:space="0" w:color="auto"/>
                <w:right w:val="none" w:sz="0" w:space="0" w:color="auto"/>
              </w:divBdr>
            </w:div>
            <w:div w:id="1917979695">
              <w:marLeft w:val="0"/>
              <w:marRight w:val="0"/>
              <w:marTop w:val="0"/>
              <w:marBottom w:val="0"/>
              <w:divBdr>
                <w:top w:val="none" w:sz="0" w:space="0" w:color="auto"/>
                <w:left w:val="none" w:sz="0" w:space="0" w:color="auto"/>
                <w:bottom w:val="none" w:sz="0" w:space="0" w:color="auto"/>
                <w:right w:val="none" w:sz="0" w:space="0" w:color="auto"/>
              </w:divBdr>
            </w:div>
            <w:div w:id="1940596706">
              <w:marLeft w:val="0"/>
              <w:marRight w:val="0"/>
              <w:marTop w:val="0"/>
              <w:marBottom w:val="0"/>
              <w:divBdr>
                <w:top w:val="none" w:sz="0" w:space="0" w:color="auto"/>
                <w:left w:val="none" w:sz="0" w:space="0" w:color="auto"/>
                <w:bottom w:val="none" w:sz="0" w:space="0" w:color="auto"/>
                <w:right w:val="none" w:sz="0" w:space="0" w:color="auto"/>
              </w:divBdr>
            </w:div>
            <w:div w:id="654721854">
              <w:marLeft w:val="0"/>
              <w:marRight w:val="0"/>
              <w:marTop w:val="0"/>
              <w:marBottom w:val="0"/>
              <w:divBdr>
                <w:top w:val="none" w:sz="0" w:space="0" w:color="auto"/>
                <w:left w:val="none" w:sz="0" w:space="0" w:color="auto"/>
                <w:bottom w:val="none" w:sz="0" w:space="0" w:color="auto"/>
                <w:right w:val="none" w:sz="0" w:space="0" w:color="auto"/>
              </w:divBdr>
            </w:div>
            <w:div w:id="997542441">
              <w:marLeft w:val="0"/>
              <w:marRight w:val="0"/>
              <w:marTop w:val="0"/>
              <w:marBottom w:val="0"/>
              <w:divBdr>
                <w:top w:val="none" w:sz="0" w:space="0" w:color="auto"/>
                <w:left w:val="none" w:sz="0" w:space="0" w:color="auto"/>
                <w:bottom w:val="none" w:sz="0" w:space="0" w:color="auto"/>
                <w:right w:val="none" w:sz="0" w:space="0" w:color="auto"/>
              </w:divBdr>
            </w:div>
            <w:div w:id="888566531">
              <w:marLeft w:val="0"/>
              <w:marRight w:val="0"/>
              <w:marTop w:val="0"/>
              <w:marBottom w:val="0"/>
              <w:divBdr>
                <w:top w:val="none" w:sz="0" w:space="0" w:color="auto"/>
                <w:left w:val="none" w:sz="0" w:space="0" w:color="auto"/>
                <w:bottom w:val="none" w:sz="0" w:space="0" w:color="auto"/>
                <w:right w:val="none" w:sz="0" w:space="0" w:color="auto"/>
              </w:divBdr>
            </w:div>
            <w:div w:id="1396968519">
              <w:marLeft w:val="0"/>
              <w:marRight w:val="0"/>
              <w:marTop w:val="0"/>
              <w:marBottom w:val="0"/>
              <w:divBdr>
                <w:top w:val="none" w:sz="0" w:space="0" w:color="auto"/>
                <w:left w:val="none" w:sz="0" w:space="0" w:color="auto"/>
                <w:bottom w:val="none" w:sz="0" w:space="0" w:color="auto"/>
                <w:right w:val="none" w:sz="0" w:space="0" w:color="auto"/>
              </w:divBdr>
            </w:div>
            <w:div w:id="2078236510">
              <w:marLeft w:val="0"/>
              <w:marRight w:val="0"/>
              <w:marTop w:val="0"/>
              <w:marBottom w:val="0"/>
              <w:divBdr>
                <w:top w:val="none" w:sz="0" w:space="0" w:color="auto"/>
                <w:left w:val="none" w:sz="0" w:space="0" w:color="auto"/>
                <w:bottom w:val="none" w:sz="0" w:space="0" w:color="auto"/>
                <w:right w:val="none" w:sz="0" w:space="0" w:color="auto"/>
              </w:divBdr>
            </w:div>
            <w:div w:id="1198423444">
              <w:marLeft w:val="0"/>
              <w:marRight w:val="0"/>
              <w:marTop w:val="0"/>
              <w:marBottom w:val="0"/>
              <w:divBdr>
                <w:top w:val="none" w:sz="0" w:space="0" w:color="auto"/>
                <w:left w:val="none" w:sz="0" w:space="0" w:color="auto"/>
                <w:bottom w:val="none" w:sz="0" w:space="0" w:color="auto"/>
                <w:right w:val="none" w:sz="0" w:space="0" w:color="auto"/>
              </w:divBdr>
            </w:div>
            <w:div w:id="1027297342">
              <w:marLeft w:val="0"/>
              <w:marRight w:val="0"/>
              <w:marTop w:val="0"/>
              <w:marBottom w:val="0"/>
              <w:divBdr>
                <w:top w:val="none" w:sz="0" w:space="0" w:color="auto"/>
                <w:left w:val="none" w:sz="0" w:space="0" w:color="auto"/>
                <w:bottom w:val="none" w:sz="0" w:space="0" w:color="auto"/>
                <w:right w:val="none" w:sz="0" w:space="0" w:color="auto"/>
              </w:divBdr>
            </w:div>
            <w:div w:id="1735199215">
              <w:marLeft w:val="0"/>
              <w:marRight w:val="0"/>
              <w:marTop w:val="0"/>
              <w:marBottom w:val="0"/>
              <w:divBdr>
                <w:top w:val="none" w:sz="0" w:space="0" w:color="auto"/>
                <w:left w:val="none" w:sz="0" w:space="0" w:color="auto"/>
                <w:bottom w:val="none" w:sz="0" w:space="0" w:color="auto"/>
                <w:right w:val="none" w:sz="0" w:space="0" w:color="auto"/>
              </w:divBdr>
            </w:div>
            <w:div w:id="794494306">
              <w:marLeft w:val="0"/>
              <w:marRight w:val="0"/>
              <w:marTop w:val="0"/>
              <w:marBottom w:val="0"/>
              <w:divBdr>
                <w:top w:val="none" w:sz="0" w:space="0" w:color="auto"/>
                <w:left w:val="none" w:sz="0" w:space="0" w:color="auto"/>
                <w:bottom w:val="none" w:sz="0" w:space="0" w:color="auto"/>
                <w:right w:val="none" w:sz="0" w:space="0" w:color="auto"/>
              </w:divBdr>
            </w:div>
            <w:div w:id="12342024">
              <w:marLeft w:val="0"/>
              <w:marRight w:val="0"/>
              <w:marTop w:val="0"/>
              <w:marBottom w:val="0"/>
              <w:divBdr>
                <w:top w:val="none" w:sz="0" w:space="0" w:color="auto"/>
                <w:left w:val="none" w:sz="0" w:space="0" w:color="auto"/>
                <w:bottom w:val="none" w:sz="0" w:space="0" w:color="auto"/>
                <w:right w:val="none" w:sz="0" w:space="0" w:color="auto"/>
              </w:divBdr>
            </w:div>
            <w:div w:id="5207938">
              <w:marLeft w:val="0"/>
              <w:marRight w:val="0"/>
              <w:marTop w:val="0"/>
              <w:marBottom w:val="0"/>
              <w:divBdr>
                <w:top w:val="none" w:sz="0" w:space="0" w:color="auto"/>
                <w:left w:val="none" w:sz="0" w:space="0" w:color="auto"/>
                <w:bottom w:val="none" w:sz="0" w:space="0" w:color="auto"/>
                <w:right w:val="none" w:sz="0" w:space="0" w:color="auto"/>
              </w:divBdr>
            </w:div>
            <w:div w:id="1866285832">
              <w:marLeft w:val="0"/>
              <w:marRight w:val="0"/>
              <w:marTop w:val="0"/>
              <w:marBottom w:val="0"/>
              <w:divBdr>
                <w:top w:val="none" w:sz="0" w:space="0" w:color="auto"/>
                <w:left w:val="none" w:sz="0" w:space="0" w:color="auto"/>
                <w:bottom w:val="none" w:sz="0" w:space="0" w:color="auto"/>
                <w:right w:val="none" w:sz="0" w:space="0" w:color="auto"/>
              </w:divBdr>
            </w:div>
            <w:div w:id="838009799">
              <w:marLeft w:val="0"/>
              <w:marRight w:val="0"/>
              <w:marTop w:val="0"/>
              <w:marBottom w:val="0"/>
              <w:divBdr>
                <w:top w:val="none" w:sz="0" w:space="0" w:color="auto"/>
                <w:left w:val="none" w:sz="0" w:space="0" w:color="auto"/>
                <w:bottom w:val="none" w:sz="0" w:space="0" w:color="auto"/>
                <w:right w:val="none" w:sz="0" w:space="0" w:color="auto"/>
              </w:divBdr>
            </w:div>
            <w:div w:id="58553159">
              <w:marLeft w:val="0"/>
              <w:marRight w:val="0"/>
              <w:marTop w:val="0"/>
              <w:marBottom w:val="0"/>
              <w:divBdr>
                <w:top w:val="none" w:sz="0" w:space="0" w:color="auto"/>
                <w:left w:val="none" w:sz="0" w:space="0" w:color="auto"/>
                <w:bottom w:val="none" w:sz="0" w:space="0" w:color="auto"/>
                <w:right w:val="none" w:sz="0" w:space="0" w:color="auto"/>
              </w:divBdr>
            </w:div>
            <w:div w:id="319504507">
              <w:marLeft w:val="0"/>
              <w:marRight w:val="0"/>
              <w:marTop w:val="0"/>
              <w:marBottom w:val="0"/>
              <w:divBdr>
                <w:top w:val="none" w:sz="0" w:space="0" w:color="auto"/>
                <w:left w:val="none" w:sz="0" w:space="0" w:color="auto"/>
                <w:bottom w:val="none" w:sz="0" w:space="0" w:color="auto"/>
                <w:right w:val="none" w:sz="0" w:space="0" w:color="auto"/>
              </w:divBdr>
            </w:div>
            <w:div w:id="1317883278">
              <w:marLeft w:val="0"/>
              <w:marRight w:val="0"/>
              <w:marTop w:val="0"/>
              <w:marBottom w:val="0"/>
              <w:divBdr>
                <w:top w:val="none" w:sz="0" w:space="0" w:color="auto"/>
                <w:left w:val="none" w:sz="0" w:space="0" w:color="auto"/>
                <w:bottom w:val="none" w:sz="0" w:space="0" w:color="auto"/>
                <w:right w:val="none" w:sz="0" w:space="0" w:color="auto"/>
              </w:divBdr>
            </w:div>
            <w:div w:id="1324048690">
              <w:marLeft w:val="0"/>
              <w:marRight w:val="0"/>
              <w:marTop w:val="0"/>
              <w:marBottom w:val="0"/>
              <w:divBdr>
                <w:top w:val="none" w:sz="0" w:space="0" w:color="auto"/>
                <w:left w:val="none" w:sz="0" w:space="0" w:color="auto"/>
                <w:bottom w:val="none" w:sz="0" w:space="0" w:color="auto"/>
                <w:right w:val="none" w:sz="0" w:space="0" w:color="auto"/>
              </w:divBdr>
            </w:div>
            <w:div w:id="1783836034">
              <w:marLeft w:val="0"/>
              <w:marRight w:val="0"/>
              <w:marTop w:val="0"/>
              <w:marBottom w:val="0"/>
              <w:divBdr>
                <w:top w:val="none" w:sz="0" w:space="0" w:color="auto"/>
                <w:left w:val="none" w:sz="0" w:space="0" w:color="auto"/>
                <w:bottom w:val="none" w:sz="0" w:space="0" w:color="auto"/>
                <w:right w:val="none" w:sz="0" w:space="0" w:color="auto"/>
              </w:divBdr>
            </w:div>
            <w:div w:id="1938050584">
              <w:marLeft w:val="0"/>
              <w:marRight w:val="0"/>
              <w:marTop w:val="0"/>
              <w:marBottom w:val="0"/>
              <w:divBdr>
                <w:top w:val="none" w:sz="0" w:space="0" w:color="auto"/>
                <w:left w:val="none" w:sz="0" w:space="0" w:color="auto"/>
                <w:bottom w:val="none" w:sz="0" w:space="0" w:color="auto"/>
                <w:right w:val="none" w:sz="0" w:space="0" w:color="auto"/>
              </w:divBdr>
            </w:div>
            <w:div w:id="427237275">
              <w:marLeft w:val="0"/>
              <w:marRight w:val="0"/>
              <w:marTop w:val="0"/>
              <w:marBottom w:val="0"/>
              <w:divBdr>
                <w:top w:val="none" w:sz="0" w:space="0" w:color="auto"/>
                <w:left w:val="none" w:sz="0" w:space="0" w:color="auto"/>
                <w:bottom w:val="none" w:sz="0" w:space="0" w:color="auto"/>
                <w:right w:val="none" w:sz="0" w:space="0" w:color="auto"/>
              </w:divBdr>
            </w:div>
            <w:div w:id="491944106">
              <w:marLeft w:val="0"/>
              <w:marRight w:val="0"/>
              <w:marTop w:val="0"/>
              <w:marBottom w:val="0"/>
              <w:divBdr>
                <w:top w:val="none" w:sz="0" w:space="0" w:color="auto"/>
                <w:left w:val="none" w:sz="0" w:space="0" w:color="auto"/>
                <w:bottom w:val="none" w:sz="0" w:space="0" w:color="auto"/>
                <w:right w:val="none" w:sz="0" w:space="0" w:color="auto"/>
              </w:divBdr>
            </w:div>
            <w:div w:id="1145467107">
              <w:marLeft w:val="0"/>
              <w:marRight w:val="0"/>
              <w:marTop w:val="0"/>
              <w:marBottom w:val="0"/>
              <w:divBdr>
                <w:top w:val="none" w:sz="0" w:space="0" w:color="auto"/>
                <w:left w:val="none" w:sz="0" w:space="0" w:color="auto"/>
                <w:bottom w:val="none" w:sz="0" w:space="0" w:color="auto"/>
                <w:right w:val="none" w:sz="0" w:space="0" w:color="auto"/>
              </w:divBdr>
            </w:div>
            <w:div w:id="1444299617">
              <w:marLeft w:val="0"/>
              <w:marRight w:val="0"/>
              <w:marTop w:val="0"/>
              <w:marBottom w:val="0"/>
              <w:divBdr>
                <w:top w:val="none" w:sz="0" w:space="0" w:color="auto"/>
                <w:left w:val="none" w:sz="0" w:space="0" w:color="auto"/>
                <w:bottom w:val="none" w:sz="0" w:space="0" w:color="auto"/>
                <w:right w:val="none" w:sz="0" w:space="0" w:color="auto"/>
              </w:divBdr>
            </w:div>
            <w:div w:id="242027842">
              <w:marLeft w:val="0"/>
              <w:marRight w:val="0"/>
              <w:marTop w:val="0"/>
              <w:marBottom w:val="0"/>
              <w:divBdr>
                <w:top w:val="none" w:sz="0" w:space="0" w:color="auto"/>
                <w:left w:val="none" w:sz="0" w:space="0" w:color="auto"/>
                <w:bottom w:val="none" w:sz="0" w:space="0" w:color="auto"/>
                <w:right w:val="none" w:sz="0" w:space="0" w:color="auto"/>
              </w:divBdr>
            </w:div>
            <w:div w:id="804468898">
              <w:marLeft w:val="0"/>
              <w:marRight w:val="0"/>
              <w:marTop w:val="0"/>
              <w:marBottom w:val="0"/>
              <w:divBdr>
                <w:top w:val="none" w:sz="0" w:space="0" w:color="auto"/>
                <w:left w:val="none" w:sz="0" w:space="0" w:color="auto"/>
                <w:bottom w:val="none" w:sz="0" w:space="0" w:color="auto"/>
                <w:right w:val="none" w:sz="0" w:space="0" w:color="auto"/>
              </w:divBdr>
            </w:div>
            <w:div w:id="1224174431">
              <w:marLeft w:val="0"/>
              <w:marRight w:val="0"/>
              <w:marTop w:val="0"/>
              <w:marBottom w:val="0"/>
              <w:divBdr>
                <w:top w:val="none" w:sz="0" w:space="0" w:color="auto"/>
                <w:left w:val="none" w:sz="0" w:space="0" w:color="auto"/>
                <w:bottom w:val="none" w:sz="0" w:space="0" w:color="auto"/>
                <w:right w:val="none" w:sz="0" w:space="0" w:color="auto"/>
              </w:divBdr>
            </w:div>
            <w:div w:id="1014303332">
              <w:marLeft w:val="0"/>
              <w:marRight w:val="0"/>
              <w:marTop w:val="0"/>
              <w:marBottom w:val="0"/>
              <w:divBdr>
                <w:top w:val="none" w:sz="0" w:space="0" w:color="auto"/>
                <w:left w:val="none" w:sz="0" w:space="0" w:color="auto"/>
                <w:bottom w:val="none" w:sz="0" w:space="0" w:color="auto"/>
                <w:right w:val="none" w:sz="0" w:space="0" w:color="auto"/>
              </w:divBdr>
            </w:div>
            <w:div w:id="482280866">
              <w:marLeft w:val="0"/>
              <w:marRight w:val="0"/>
              <w:marTop w:val="0"/>
              <w:marBottom w:val="0"/>
              <w:divBdr>
                <w:top w:val="none" w:sz="0" w:space="0" w:color="auto"/>
                <w:left w:val="none" w:sz="0" w:space="0" w:color="auto"/>
                <w:bottom w:val="none" w:sz="0" w:space="0" w:color="auto"/>
                <w:right w:val="none" w:sz="0" w:space="0" w:color="auto"/>
              </w:divBdr>
            </w:div>
            <w:div w:id="776758638">
              <w:marLeft w:val="0"/>
              <w:marRight w:val="0"/>
              <w:marTop w:val="0"/>
              <w:marBottom w:val="0"/>
              <w:divBdr>
                <w:top w:val="none" w:sz="0" w:space="0" w:color="auto"/>
                <w:left w:val="none" w:sz="0" w:space="0" w:color="auto"/>
                <w:bottom w:val="none" w:sz="0" w:space="0" w:color="auto"/>
                <w:right w:val="none" w:sz="0" w:space="0" w:color="auto"/>
              </w:divBdr>
            </w:div>
            <w:div w:id="1363941255">
              <w:marLeft w:val="0"/>
              <w:marRight w:val="0"/>
              <w:marTop w:val="0"/>
              <w:marBottom w:val="0"/>
              <w:divBdr>
                <w:top w:val="none" w:sz="0" w:space="0" w:color="auto"/>
                <w:left w:val="none" w:sz="0" w:space="0" w:color="auto"/>
                <w:bottom w:val="none" w:sz="0" w:space="0" w:color="auto"/>
                <w:right w:val="none" w:sz="0" w:space="0" w:color="auto"/>
              </w:divBdr>
            </w:div>
            <w:div w:id="549078930">
              <w:marLeft w:val="0"/>
              <w:marRight w:val="0"/>
              <w:marTop w:val="0"/>
              <w:marBottom w:val="0"/>
              <w:divBdr>
                <w:top w:val="none" w:sz="0" w:space="0" w:color="auto"/>
                <w:left w:val="none" w:sz="0" w:space="0" w:color="auto"/>
                <w:bottom w:val="none" w:sz="0" w:space="0" w:color="auto"/>
                <w:right w:val="none" w:sz="0" w:space="0" w:color="auto"/>
              </w:divBdr>
            </w:div>
            <w:div w:id="1119226966">
              <w:marLeft w:val="0"/>
              <w:marRight w:val="0"/>
              <w:marTop w:val="0"/>
              <w:marBottom w:val="0"/>
              <w:divBdr>
                <w:top w:val="none" w:sz="0" w:space="0" w:color="auto"/>
                <w:left w:val="none" w:sz="0" w:space="0" w:color="auto"/>
                <w:bottom w:val="none" w:sz="0" w:space="0" w:color="auto"/>
                <w:right w:val="none" w:sz="0" w:space="0" w:color="auto"/>
              </w:divBdr>
            </w:div>
            <w:div w:id="1107192076">
              <w:marLeft w:val="0"/>
              <w:marRight w:val="0"/>
              <w:marTop w:val="0"/>
              <w:marBottom w:val="0"/>
              <w:divBdr>
                <w:top w:val="none" w:sz="0" w:space="0" w:color="auto"/>
                <w:left w:val="none" w:sz="0" w:space="0" w:color="auto"/>
                <w:bottom w:val="none" w:sz="0" w:space="0" w:color="auto"/>
                <w:right w:val="none" w:sz="0" w:space="0" w:color="auto"/>
              </w:divBdr>
            </w:div>
            <w:div w:id="486484958">
              <w:marLeft w:val="0"/>
              <w:marRight w:val="0"/>
              <w:marTop w:val="0"/>
              <w:marBottom w:val="0"/>
              <w:divBdr>
                <w:top w:val="none" w:sz="0" w:space="0" w:color="auto"/>
                <w:left w:val="none" w:sz="0" w:space="0" w:color="auto"/>
                <w:bottom w:val="none" w:sz="0" w:space="0" w:color="auto"/>
                <w:right w:val="none" w:sz="0" w:space="0" w:color="auto"/>
              </w:divBdr>
            </w:div>
            <w:div w:id="1857961574">
              <w:marLeft w:val="0"/>
              <w:marRight w:val="0"/>
              <w:marTop w:val="0"/>
              <w:marBottom w:val="0"/>
              <w:divBdr>
                <w:top w:val="none" w:sz="0" w:space="0" w:color="auto"/>
                <w:left w:val="none" w:sz="0" w:space="0" w:color="auto"/>
                <w:bottom w:val="none" w:sz="0" w:space="0" w:color="auto"/>
                <w:right w:val="none" w:sz="0" w:space="0" w:color="auto"/>
              </w:divBdr>
            </w:div>
            <w:div w:id="1988976916">
              <w:marLeft w:val="0"/>
              <w:marRight w:val="0"/>
              <w:marTop w:val="0"/>
              <w:marBottom w:val="0"/>
              <w:divBdr>
                <w:top w:val="none" w:sz="0" w:space="0" w:color="auto"/>
                <w:left w:val="none" w:sz="0" w:space="0" w:color="auto"/>
                <w:bottom w:val="none" w:sz="0" w:space="0" w:color="auto"/>
                <w:right w:val="none" w:sz="0" w:space="0" w:color="auto"/>
              </w:divBdr>
            </w:div>
            <w:div w:id="1726293560">
              <w:marLeft w:val="0"/>
              <w:marRight w:val="0"/>
              <w:marTop w:val="0"/>
              <w:marBottom w:val="0"/>
              <w:divBdr>
                <w:top w:val="none" w:sz="0" w:space="0" w:color="auto"/>
                <w:left w:val="none" w:sz="0" w:space="0" w:color="auto"/>
                <w:bottom w:val="none" w:sz="0" w:space="0" w:color="auto"/>
                <w:right w:val="none" w:sz="0" w:space="0" w:color="auto"/>
              </w:divBdr>
            </w:div>
            <w:div w:id="1211571324">
              <w:marLeft w:val="0"/>
              <w:marRight w:val="0"/>
              <w:marTop w:val="0"/>
              <w:marBottom w:val="0"/>
              <w:divBdr>
                <w:top w:val="none" w:sz="0" w:space="0" w:color="auto"/>
                <w:left w:val="none" w:sz="0" w:space="0" w:color="auto"/>
                <w:bottom w:val="none" w:sz="0" w:space="0" w:color="auto"/>
                <w:right w:val="none" w:sz="0" w:space="0" w:color="auto"/>
              </w:divBdr>
            </w:div>
            <w:div w:id="1093017538">
              <w:marLeft w:val="0"/>
              <w:marRight w:val="0"/>
              <w:marTop w:val="0"/>
              <w:marBottom w:val="0"/>
              <w:divBdr>
                <w:top w:val="none" w:sz="0" w:space="0" w:color="auto"/>
                <w:left w:val="none" w:sz="0" w:space="0" w:color="auto"/>
                <w:bottom w:val="none" w:sz="0" w:space="0" w:color="auto"/>
                <w:right w:val="none" w:sz="0" w:space="0" w:color="auto"/>
              </w:divBdr>
            </w:div>
            <w:div w:id="1778063272">
              <w:marLeft w:val="0"/>
              <w:marRight w:val="0"/>
              <w:marTop w:val="0"/>
              <w:marBottom w:val="0"/>
              <w:divBdr>
                <w:top w:val="none" w:sz="0" w:space="0" w:color="auto"/>
                <w:left w:val="none" w:sz="0" w:space="0" w:color="auto"/>
                <w:bottom w:val="none" w:sz="0" w:space="0" w:color="auto"/>
                <w:right w:val="none" w:sz="0" w:space="0" w:color="auto"/>
              </w:divBdr>
            </w:div>
            <w:div w:id="268438543">
              <w:marLeft w:val="0"/>
              <w:marRight w:val="0"/>
              <w:marTop w:val="0"/>
              <w:marBottom w:val="0"/>
              <w:divBdr>
                <w:top w:val="none" w:sz="0" w:space="0" w:color="auto"/>
                <w:left w:val="none" w:sz="0" w:space="0" w:color="auto"/>
                <w:bottom w:val="none" w:sz="0" w:space="0" w:color="auto"/>
                <w:right w:val="none" w:sz="0" w:space="0" w:color="auto"/>
              </w:divBdr>
            </w:div>
            <w:div w:id="344790906">
              <w:marLeft w:val="0"/>
              <w:marRight w:val="0"/>
              <w:marTop w:val="0"/>
              <w:marBottom w:val="0"/>
              <w:divBdr>
                <w:top w:val="none" w:sz="0" w:space="0" w:color="auto"/>
                <w:left w:val="none" w:sz="0" w:space="0" w:color="auto"/>
                <w:bottom w:val="none" w:sz="0" w:space="0" w:color="auto"/>
                <w:right w:val="none" w:sz="0" w:space="0" w:color="auto"/>
              </w:divBdr>
            </w:div>
            <w:div w:id="688724601">
              <w:marLeft w:val="0"/>
              <w:marRight w:val="0"/>
              <w:marTop w:val="0"/>
              <w:marBottom w:val="0"/>
              <w:divBdr>
                <w:top w:val="none" w:sz="0" w:space="0" w:color="auto"/>
                <w:left w:val="none" w:sz="0" w:space="0" w:color="auto"/>
                <w:bottom w:val="none" w:sz="0" w:space="0" w:color="auto"/>
                <w:right w:val="none" w:sz="0" w:space="0" w:color="auto"/>
              </w:divBdr>
            </w:div>
          </w:divsChild>
        </w:div>
        <w:div w:id="45303487">
          <w:marLeft w:val="0"/>
          <w:marRight w:val="0"/>
          <w:marTop w:val="0"/>
          <w:marBottom w:val="0"/>
          <w:divBdr>
            <w:top w:val="none" w:sz="0" w:space="0" w:color="auto"/>
            <w:left w:val="none" w:sz="0" w:space="0" w:color="auto"/>
            <w:bottom w:val="none" w:sz="0" w:space="0" w:color="auto"/>
            <w:right w:val="none" w:sz="0" w:space="0" w:color="auto"/>
          </w:divBdr>
        </w:div>
        <w:div w:id="262958711">
          <w:marLeft w:val="0"/>
          <w:marRight w:val="0"/>
          <w:marTop w:val="0"/>
          <w:marBottom w:val="0"/>
          <w:divBdr>
            <w:top w:val="none" w:sz="0" w:space="0" w:color="auto"/>
            <w:left w:val="none" w:sz="0" w:space="0" w:color="auto"/>
            <w:bottom w:val="none" w:sz="0" w:space="0" w:color="auto"/>
            <w:right w:val="none" w:sz="0" w:space="0" w:color="auto"/>
          </w:divBdr>
        </w:div>
        <w:div w:id="990325425">
          <w:marLeft w:val="0"/>
          <w:marRight w:val="0"/>
          <w:marTop w:val="0"/>
          <w:marBottom w:val="0"/>
          <w:divBdr>
            <w:top w:val="none" w:sz="0" w:space="0" w:color="auto"/>
            <w:left w:val="none" w:sz="0" w:space="0" w:color="auto"/>
            <w:bottom w:val="none" w:sz="0" w:space="0" w:color="auto"/>
            <w:right w:val="none" w:sz="0" w:space="0" w:color="auto"/>
          </w:divBdr>
        </w:div>
        <w:div w:id="1884519436">
          <w:marLeft w:val="0"/>
          <w:marRight w:val="0"/>
          <w:marTop w:val="0"/>
          <w:marBottom w:val="0"/>
          <w:divBdr>
            <w:top w:val="none" w:sz="0" w:space="0" w:color="auto"/>
            <w:left w:val="none" w:sz="0" w:space="0" w:color="auto"/>
            <w:bottom w:val="none" w:sz="0" w:space="0" w:color="auto"/>
            <w:right w:val="none" w:sz="0" w:space="0" w:color="auto"/>
          </w:divBdr>
          <w:divsChild>
            <w:div w:id="1730835858">
              <w:marLeft w:val="0"/>
              <w:marRight w:val="0"/>
              <w:marTop w:val="0"/>
              <w:marBottom w:val="0"/>
              <w:divBdr>
                <w:top w:val="none" w:sz="0" w:space="0" w:color="auto"/>
                <w:left w:val="none" w:sz="0" w:space="0" w:color="auto"/>
                <w:bottom w:val="none" w:sz="0" w:space="0" w:color="auto"/>
                <w:right w:val="none" w:sz="0" w:space="0" w:color="auto"/>
              </w:divBdr>
            </w:div>
            <w:div w:id="456334275">
              <w:marLeft w:val="0"/>
              <w:marRight w:val="0"/>
              <w:marTop w:val="0"/>
              <w:marBottom w:val="0"/>
              <w:divBdr>
                <w:top w:val="none" w:sz="0" w:space="0" w:color="auto"/>
                <w:left w:val="none" w:sz="0" w:space="0" w:color="auto"/>
                <w:bottom w:val="none" w:sz="0" w:space="0" w:color="auto"/>
                <w:right w:val="none" w:sz="0" w:space="0" w:color="auto"/>
              </w:divBdr>
            </w:div>
          </w:divsChild>
        </w:div>
        <w:div w:id="78452306">
          <w:marLeft w:val="0"/>
          <w:marRight w:val="0"/>
          <w:marTop w:val="0"/>
          <w:marBottom w:val="0"/>
          <w:divBdr>
            <w:top w:val="none" w:sz="0" w:space="0" w:color="auto"/>
            <w:left w:val="none" w:sz="0" w:space="0" w:color="auto"/>
            <w:bottom w:val="none" w:sz="0" w:space="0" w:color="auto"/>
            <w:right w:val="none" w:sz="0" w:space="0" w:color="auto"/>
          </w:divBdr>
        </w:div>
        <w:div w:id="1674407546">
          <w:marLeft w:val="0"/>
          <w:marRight w:val="0"/>
          <w:marTop w:val="0"/>
          <w:marBottom w:val="0"/>
          <w:divBdr>
            <w:top w:val="none" w:sz="0" w:space="0" w:color="auto"/>
            <w:left w:val="none" w:sz="0" w:space="0" w:color="auto"/>
            <w:bottom w:val="none" w:sz="0" w:space="0" w:color="auto"/>
            <w:right w:val="none" w:sz="0" w:space="0" w:color="auto"/>
          </w:divBdr>
        </w:div>
        <w:div w:id="734164578">
          <w:marLeft w:val="0"/>
          <w:marRight w:val="0"/>
          <w:marTop w:val="0"/>
          <w:marBottom w:val="0"/>
          <w:divBdr>
            <w:top w:val="none" w:sz="0" w:space="0" w:color="auto"/>
            <w:left w:val="none" w:sz="0" w:space="0" w:color="auto"/>
            <w:bottom w:val="none" w:sz="0" w:space="0" w:color="auto"/>
            <w:right w:val="none" w:sz="0" w:space="0" w:color="auto"/>
          </w:divBdr>
          <w:divsChild>
            <w:div w:id="989291962">
              <w:marLeft w:val="0"/>
              <w:marRight w:val="0"/>
              <w:marTop w:val="0"/>
              <w:marBottom w:val="0"/>
              <w:divBdr>
                <w:top w:val="none" w:sz="0" w:space="0" w:color="auto"/>
                <w:left w:val="none" w:sz="0" w:space="0" w:color="auto"/>
                <w:bottom w:val="none" w:sz="0" w:space="0" w:color="auto"/>
                <w:right w:val="none" w:sz="0" w:space="0" w:color="auto"/>
              </w:divBdr>
              <w:divsChild>
                <w:div w:id="1515728200">
                  <w:marLeft w:val="0"/>
                  <w:marRight w:val="0"/>
                  <w:marTop w:val="0"/>
                  <w:marBottom w:val="0"/>
                  <w:divBdr>
                    <w:top w:val="none" w:sz="0" w:space="0" w:color="auto"/>
                    <w:left w:val="none" w:sz="0" w:space="0" w:color="auto"/>
                    <w:bottom w:val="none" w:sz="0" w:space="0" w:color="auto"/>
                    <w:right w:val="none" w:sz="0" w:space="0" w:color="auto"/>
                  </w:divBdr>
                </w:div>
                <w:div w:id="1071737386">
                  <w:marLeft w:val="0"/>
                  <w:marRight w:val="0"/>
                  <w:marTop w:val="0"/>
                  <w:marBottom w:val="0"/>
                  <w:divBdr>
                    <w:top w:val="none" w:sz="0" w:space="0" w:color="auto"/>
                    <w:left w:val="none" w:sz="0" w:space="0" w:color="auto"/>
                    <w:bottom w:val="none" w:sz="0" w:space="0" w:color="auto"/>
                    <w:right w:val="none" w:sz="0" w:space="0" w:color="auto"/>
                  </w:divBdr>
                </w:div>
                <w:div w:id="24332884">
                  <w:marLeft w:val="0"/>
                  <w:marRight w:val="0"/>
                  <w:marTop w:val="0"/>
                  <w:marBottom w:val="0"/>
                  <w:divBdr>
                    <w:top w:val="none" w:sz="0" w:space="0" w:color="auto"/>
                    <w:left w:val="none" w:sz="0" w:space="0" w:color="auto"/>
                    <w:bottom w:val="none" w:sz="0" w:space="0" w:color="auto"/>
                    <w:right w:val="none" w:sz="0" w:space="0" w:color="auto"/>
                  </w:divBdr>
                </w:div>
                <w:div w:id="308754490">
                  <w:marLeft w:val="0"/>
                  <w:marRight w:val="0"/>
                  <w:marTop w:val="0"/>
                  <w:marBottom w:val="0"/>
                  <w:divBdr>
                    <w:top w:val="none" w:sz="0" w:space="0" w:color="auto"/>
                    <w:left w:val="none" w:sz="0" w:space="0" w:color="auto"/>
                    <w:bottom w:val="none" w:sz="0" w:space="0" w:color="auto"/>
                    <w:right w:val="none" w:sz="0" w:space="0" w:color="auto"/>
                  </w:divBdr>
                </w:div>
                <w:div w:id="619185220">
                  <w:marLeft w:val="0"/>
                  <w:marRight w:val="0"/>
                  <w:marTop w:val="0"/>
                  <w:marBottom w:val="0"/>
                  <w:divBdr>
                    <w:top w:val="none" w:sz="0" w:space="0" w:color="auto"/>
                    <w:left w:val="none" w:sz="0" w:space="0" w:color="auto"/>
                    <w:bottom w:val="none" w:sz="0" w:space="0" w:color="auto"/>
                    <w:right w:val="none" w:sz="0" w:space="0" w:color="auto"/>
                  </w:divBdr>
                </w:div>
                <w:div w:id="861020138">
                  <w:marLeft w:val="0"/>
                  <w:marRight w:val="0"/>
                  <w:marTop w:val="0"/>
                  <w:marBottom w:val="0"/>
                  <w:divBdr>
                    <w:top w:val="none" w:sz="0" w:space="0" w:color="auto"/>
                    <w:left w:val="none" w:sz="0" w:space="0" w:color="auto"/>
                    <w:bottom w:val="none" w:sz="0" w:space="0" w:color="auto"/>
                    <w:right w:val="none" w:sz="0" w:space="0" w:color="auto"/>
                  </w:divBdr>
                </w:div>
                <w:div w:id="1614243227">
                  <w:marLeft w:val="0"/>
                  <w:marRight w:val="0"/>
                  <w:marTop w:val="0"/>
                  <w:marBottom w:val="0"/>
                  <w:divBdr>
                    <w:top w:val="none" w:sz="0" w:space="0" w:color="auto"/>
                    <w:left w:val="none" w:sz="0" w:space="0" w:color="auto"/>
                    <w:bottom w:val="none" w:sz="0" w:space="0" w:color="auto"/>
                    <w:right w:val="none" w:sz="0" w:space="0" w:color="auto"/>
                  </w:divBdr>
                </w:div>
                <w:div w:id="518280247">
                  <w:marLeft w:val="0"/>
                  <w:marRight w:val="0"/>
                  <w:marTop w:val="0"/>
                  <w:marBottom w:val="0"/>
                  <w:divBdr>
                    <w:top w:val="none" w:sz="0" w:space="0" w:color="auto"/>
                    <w:left w:val="none" w:sz="0" w:space="0" w:color="auto"/>
                    <w:bottom w:val="none" w:sz="0" w:space="0" w:color="auto"/>
                    <w:right w:val="none" w:sz="0" w:space="0" w:color="auto"/>
                  </w:divBdr>
                </w:div>
                <w:div w:id="1913082235">
                  <w:marLeft w:val="0"/>
                  <w:marRight w:val="0"/>
                  <w:marTop w:val="0"/>
                  <w:marBottom w:val="0"/>
                  <w:divBdr>
                    <w:top w:val="none" w:sz="0" w:space="0" w:color="auto"/>
                    <w:left w:val="none" w:sz="0" w:space="0" w:color="auto"/>
                    <w:bottom w:val="none" w:sz="0" w:space="0" w:color="auto"/>
                    <w:right w:val="none" w:sz="0" w:space="0" w:color="auto"/>
                  </w:divBdr>
                </w:div>
                <w:div w:id="14238110">
                  <w:marLeft w:val="0"/>
                  <w:marRight w:val="0"/>
                  <w:marTop w:val="0"/>
                  <w:marBottom w:val="0"/>
                  <w:divBdr>
                    <w:top w:val="none" w:sz="0" w:space="0" w:color="auto"/>
                    <w:left w:val="none" w:sz="0" w:space="0" w:color="auto"/>
                    <w:bottom w:val="none" w:sz="0" w:space="0" w:color="auto"/>
                    <w:right w:val="none" w:sz="0" w:space="0" w:color="auto"/>
                  </w:divBdr>
                </w:div>
                <w:div w:id="1697654252">
                  <w:marLeft w:val="0"/>
                  <w:marRight w:val="0"/>
                  <w:marTop w:val="0"/>
                  <w:marBottom w:val="0"/>
                  <w:divBdr>
                    <w:top w:val="none" w:sz="0" w:space="0" w:color="auto"/>
                    <w:left w:val="none" w:sz="0" w:space="0" w:color="auto"/>
                    <w:bottom w:val="none" w:sz="0" w:space="0" w:color="auto"/>
                    <w:right w:val="none" w:sz="0" w:space="0" w:color="auto"/>
                  </w:divBdr>
                </w:div>
                <w:div w:id="1601136817">
                  <w:marLeft w:val="0"/>
                  <w:marRight w:val="0"/>
                  <w:marTop w:val="0"/>
                  <w:marBottom w:val="0"/>
                  <w:divBdr>
                    <w:top w:val="none" w:sz="0" w:space="0" w:color="auto"/>
                    <w:left w:val="none" w:sz="0" w:space="0" w:color="auto"/>
                    <w:bottom w:val="none" w:sz="0" w:space="0" w:color="auto"/>
                    <w:right w:val="none" w:sz="0" w:space="0" w:color="auto"/>
                  </w:divBdr>
                </w:div>
                <w:div w:id="1807115999">
                  <w:marLeft w:val="0"/>
                  <w:marRight w:val="0"/>
                  <w:marTop w:val="0"/>
                  <w:marBottom w:val="0"/>
                  <w:divBdr>
                    <w:top w:val="none" w:sz="0" w:space="0" w:color="auto"/>
                    <w:left w:val="none" w:sz="0" w:space="0" w:color="auto"/>
                    <w:bottom w:val="none" w:sz="0" w:space="0" w:color="auto"/>
                    <w:right w:val="none" w:sz="0" w:space="0" w:color="auto"/>
                  </w:divBdr>
                </w:div>
                <w:div w:id="655379544">
                  <w:marLeft w:val="0"/>
                  <w:marRight w:val="0"/>
                  <w:marTop w:val="0"/>
                  <w:marBottom w:val="0"/>
                  <w:divBdr>
                    <w:top w:val="none" w:sz="0" w:space="0" w:color="auto"/>
                    <w:left w:val="none" w:sz="0" w:space="0" w:color="auto"/>
                    <w:bottom w:val="none" w:sz="0" w:space="0" w:color="auto"/>
                    <w:right w:val="none" w:sz="0" w:space="0" w:color="auto"/>
                  </w:divBdr>
                </w:div>
                <w:div w:id="1509784926">
                  <w:marLeft w:val="0"/>
                  <w:marRight w:val="0"/>
                  <w:marTop w:val="0"/>
                  <w:marBottom w:val="0"/>
                  <w:divBdr>
                    <w:top w:val="none" w:sz="0" w:space="0" w:color="auto"/>
                    <w:left w:val="none" w:sz="0" w:space="0" w:color="auto"/>
                    <w:bottom w:val="none" w:sz="0" w:space="0" w:color="auto"/>
                    <w:right w:val="none" w:sz="0" w:space="0" w:color="auto"/>
                  </w:divBdr>
                </w:div>
                <w:div w:id="722869093">
                  <w:marLeft w:val="0"/>
                  <w:marRight w:val="0"/>
                  <w:marTop w:val="0"/>
                  <w:marBottom w:val="0"/>
                  <w:divBdr>
                    <w:top w:val="none" w:sz="0" w:space="0" w:color="auto"/>
                    <w:left w:val="none" w:sz="0" w:space="0" w:color="auto"/>
                    <w:bottom w:val="none" w:sz="0" w:space="0" w:color="auto"/>
                    <w:right w:val="none" w:sz="0" w:space="0" w:color="auto"/>
                  </w:divBdr>
                </w:div>
                <w:div w:id="19910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6652">
          <w:marLeft w:val="0"/>
          <w:marRight w:val="0"/>
          <w:marTop w:val="0"/>
          <w:marBottom w:val="0"/>
          <w:divBdr>
            <w:top w:val="none" w:sz="0" w:space="0" w:color="auto"/>
            <w:left w:val="none" w:sz="0" w:space="0" w:color="auto"/>
            <w:bottom w:val="none" w:sz="0" w:space="0" w:color="auto"/>
            <w:right w:val="none" w:sz="0" w:space="0" w:color="auto"/>
          </w:divBdr>
        </w:div>
        <w:div w:id="1379008755">
          <w:marLeft w:val="0"/>
          <w:marRight w:val="0"/>
          <w:marTop w:val="0"/>
          <w:marBottom w:val="0"/>
          <w:divBdr>
            <w:top w:val="none" w:sz="0" w:space="0" w:color="auto"/>
            <w:left w:val="none" w:sz="0" w:space="0" w:color="auto"/>
            <w:bottom w:val="none" w:sz="0" w:space="0" w:color="auto"/>
            <w:right w:val="none" w:sz="0" w:space="0" w:color="auto"/>
          </w:divBdr>
        </w:div>
        <w:div w:id="1705328637">
          <w:marLeft w:val="0"/>
          <w:marRight w:val="0"/>
          <w:marTop w:val="0"/>
          <w:marBottom w:val="0"/>
          <w:divBdr>
            <w:top w:val="none" w:sz="0" w:space="0" w:color="auto"/>
            <w:left w:val="none" w:sz="0" w:space="0" w:color="auto"/>
            <w:bottom w:val="none" w:sz="0" w:space="0" w:color="auto"/>
            <w:right w:val="none" w:sz="0" w:space="0" w:color="auto"/>
          </w:divBdr>
        </w:div>
        <w:div w:id="1696884751">
          <w:marLeft w:val="0"/>
          <w:marRight w:val="0"/>
          <w:marTop w:val="0"/>
          <w:marBottom w:val="0"/>
          <w:divBdr>
            <w:top w:val="none" w:sz="0" w:space="0" w:color="auto"/>
            <w:left w:val="none" w:sz="0" w:space="0" w:color="auto"/>
            <w:bottom w:val="none" w:sz="0" w:space="0" w:color="auto"/>
            <w:right w:val="none" w:sz="0" w:space="0" w:color="auto"/>
          </w:divBdr>
        </w:div>
        <w:div w:id="778375364">
          <w:marLeft w:val="0"/>
          <w:marRight w:val="0"/>
          <w:marTop w:val="0"/>
          <w:marBottom w:val="0"/>
          <w:divBdr>
            <w:top w:val="none" w:sz="0" w:space="0" w:color="auto"/>
            <w:left w:val="none" w:sz="0" w:space="0" w:color="auto"/>
            <w:bottom w:val="none" w:sz="0" w:space="0" w:color="auto"/>
            <w:right w:val="none" w:sz="0" w:space="0" w:color="auto"/>
          </w:divBdr>
        </w:div>
        <w:div w:id="860510856">
          <w:marLeft w:val="0"/>
          <w:marRight w:val="0"/>
          <w:marTop w:val="0"/>
          <w:marBottom w:val="0"/>
          <w:divBdr>
            <w:top w:val="none" w:sz="0" w:space="0" w:color="auto"/>
            <w:left w:val="none" w:sz="0" w:space="0" w:color="auto"/>
            <w:bottom w:val="none" w:sz="0" w:space="0" w:color="auto"/>
            <w:right w:val="none" w:sz="0" w:space="0" w:color="auto"/>
          </w:divBdr>
        </w:div>
        <w:div w:id="604194179">
          <w:marLeft w:val="0"/>
          <w:marRight w:val="0"/>
          <w:marTop w:val="0"/>
          <w:marBottom w:val="0"/>
          <w:divBdr>
            <w:top w:val="none" w:sz="0" w:space="0" w:color="auto"/>
            <w:left w:val="none" w:sz="0" w:space="0" w:color="auto"/>
            <w:bottom w:val="none" w:sz="0" w:space="0" w:color="auto"/>
            <w:right w:val="none" w:sz="0" w:space="0" w:color="auto"/>
          </w:divBdr>
        </w:div>
        <w:div w:id="1034160708">
          <w:marLeft w:val="0"/>
          <w:marRight w:val="0"/>
          <w:marTop w:val="0"/>
          <w:marBottom w:val="0"/>
          <w:divBdr>
            <w:top w:val="none" w:sz="0" w:space="0" w:color="auto"/>
            <w:left w:val="none" w:sz="0" w:space="0" w:color="auto"/>
            <w:bottom w:val="none" w:sz="0" w:space="0" w:color="auto"/>
            <w:right w:val="none" w:sz="0" w:space="0" w:color="auto"/>
          </w:divBdr>
        </w:div>
        <w:div w:id="1848710301">
          <w:marLeft w:val="0"/>
          <w:marRight w:val="0"/>
          <w:marTop w:val="0"/>
          <w:marBottom w:val="0"/>
          <w:divBdr>
            <w:top w:val="none" w:sz="0" w:space="0" w:color="auto"/>
            <w:left w:val="none" w:sz="0" w:space="0" w:color="auto"/>
            <w:bottom w:val="none" w:sz="0" w:space="0" w:color="auto"/>
            <w:right w:val="none" w:sz="0" w:space="0" w:color="auto"/>
          </w:divBdr>
        </w:div>
        <w:div w:id="1765763903">
          <w:marLeft w:val="0"/>
          <w:marRight w:val="0"/>
          <w:marTop w:val="0"/>
          <w:marBottom w:val="0"/>
          <w:divBdr>
            <w:top w:val="none" w:sz="0" w:space="0" w:color="auto"/>
            <w:left w:val="none" w:sz="0" w:space="0" w:color="auto"/>
            <w:bottom w:val="none" w:sz="0" w:space="0" w:color="auto"/>
            <w:right w:val="none" w:sz="0" w:space="0" w:color="auto"/>
          </w:divBdr>
        </w:div>
        <w:div w:id="1896548551">
          <w:marLeft w:val="0"/>
          <w:marRight w:val="0"/>
          <w:marTop w:val="0"/>
          <w:marBottom w:val="0"/>
          <w:divBdr>
            <w:top w:val="none" w:sz="0" w:space="0" w:color="auto"/>
            <w:left w:val="none" w:sz="0" w:space="0" w:color="auto"/>
            <w:bottom w:val="none" w:sz="0" w:space="0" w:color="auto"/>
            <w:right w:val="none" w:sz="0" w:space="0" w:color="auto"/>
          </w:divBdr>
        </w:div>
        <w:div w:id="1103722938">
          <w:marLeft w:val="0"/>
          <w:marRight w:val="0"/>
          <w:marTop w:val="0"/>
          <w:marBottom w:val="0"/>
          <w:divBdr>
            <w:top w:val="none" w:sz="0" w:space="0" w:color="auto"/>
            <w:left w:val="none" w:sz="0" w:space="0" w:color="auto"/>
            <w:bottom w:val="none" w:sz="0" w:space="0" w:color="auto"/>
            <w:right w:val="none" w:sz="0" w:space="0" w:color="auto"/>
          </w:divBdr>
        </w:div>
        <w:div w:id="2105689490">
          <w:marLeft w:val="0"/>
          <w:marRight w:val="0"/>
          <w:marTop w:val="0"/>
          <w:marBottom w:val="0"/>
          <w:divBdr>
            <w:top w:val="none" w:sz="0" w:space="0" w:color="auto"/>
            <w:left w:val="none" w:sz="0" w:space="0" w:color="auto"/>
            <w:bottom w:val="none" w:sz="0" w:space="0" w:color="auto"/>
            <w:right w:val="none" w:sz="0" w:space="0" w:color="auto"/>
          </w:divBdr>
        </w:div>
        <w:div w:id="565339968">
          <w:marLeft w:val="0"/>
          <w:marRight w:val="0"/>
          <w:marTop w:val="0"/>
          <w:marBottom w:val="0"/>
          <w:divBdr>
            <w:top w:val="none" w:sz="0" w:space="0" w:color="auto"/>
            <w:left w:val="none" w:sz="0" w:space="0" w:color="auto"/>
            <w:bottom w:val="none" w:sz="0" w:space="0" w:color="auto"/>
            <w:right w:val="none" w:sz="0" w:space="0" w:color="auto"/>
          </w:divBdr>
        </w:div>
        <w:div w:id="770707519">
          <w:marLeft w:val="0"/>
          <w:marRight w:val="0"/>
          <w:marTop w:val="0"/>
          <w:marBottom w:val="0"/>
          <w:divBdr>
            <w:top w:val="none" w:sz="0" w:space="0" w:color="auto"/>
            <w:left w:val="none" w:sz="0" w:space="0" w:color="auto"/>
            <w:bottom w:val="none" w:sz="0" w:space="0" w:color="auto"/>
            <w:right w:val="none" w:sz="0" w:space="0" w:color="auto"/>
          </w:divBdr>
        </w:div>
        <w:div w:id="1338926249">
          <w:marLeft w:val="0"/>
          <w:marRight w:val="0"/>
          <w:marTop w:val="0"/>
          <w:marBottom w:val="0"/>
          <w:divBdr>
            <w:top w:val="none" w:sz="0" w:space="0" w:color="auto"/>
            <w:left w:val="none" w:sz="0" w:space="0" w:color="auto"/>
            <w:bottom w:val="none" w:sz="0" w:space="0" w:color="auto"/>
            <w:right w:val="none" w:sz="0" w:space="0" w:color="auto"/>
          </w:divBdr>
        </w:div>
        <w:div w:id="1465463842">
          <w:marLeft w:val="0"/>
          <w:marRight w:val="0"/>
          <w:marTop w:val="0"/>
          <w:marBottom w:val="0"/>
          <w:divBdr>
            <w:top w:val="none" w:sz="0" w:space="0" w:color="auto"/>
            <w:left w:val="none" w:sz="0" w:space="0" w:color="auto"/>
            <w:bottom w:val="none" w:sz="0" w:space="0" w:color="auto"/>
            <w:right w:val="none" w:sz="0" w:space="0" w:color="auto"/>
          </w:divBdr>
        </w:div>
        <w:div w:id="1279987437">
          <w:marLeft w:val="0"/>
          <w:marRight w:val="0"/>
          <w:marTop w:val="0"/>
          <w:marBottom w:val="0"/>
          <w:divBdr>
            <w:top w:val="none" w:sz="0" w:space="0" w:color="auto"/>
            <w:left w:val="none" w:sz="0" w:space="0" w:color="auto"/>
            <w:bottom w:val="none" w:sz="0" w:space="0" w:color="auto"/>
            <w:right w:val="none" w:sz="0" w:space="0" w:color="auto"/>
          </w:divBdr>
        </w:div>
        <w:div w:id="865144725">
          <w:marLeft w:val="0"/>
          <w:marRight w:val="0"/>
          <w:marTop w:val="0"/>
          <w:marBottom w:val="0"/>
          <w:divBdr>
            <w:top w:val="none" w:sz="0" w:space="0" w:color="auto"/>
            <w:left w:val="none" w:sz="0" w:space="0" w:color="auto"/>
            <w:bottom w:val="none" w:sz="0" w:space="0" w:color="auto"/>
            <w:right w:val="none" w:sz="0" w:space="0" w:color="auto"/>
          </w:divBdr>
          <w:divsChild>
            <w:div w:id="1954627907">
              <w:marLeft w:val="0"/>
              <w:marRight w:val="0"/>
              <w:marTop w:val="0"/>
              <w:marBottom w:val="0"/>
              <w:divBdr>
                <w:top w:val="none" w:sz="0" w:space="0" w:color="auto"/>
                <w:left w:val="none" w:sz="0" w:space="0" w:color="auto"/>
                <w:bottom w:val="none" w:sz="0" w:space="0" w:color="auto"/>
                <w:right w:val="none" w:sz="0" w:space="0" w:color="auto"/>
              </w:divBdr>
              <w:divsChild>
                <w:div w:id="2134400136">
                  <w:marLeft w:val="0"/>
                  <w:marRight w:val="0"/>
                  <w:marTop w:val="0"/>
                  <w:marBottom w:val="0"/>
                  <w:divBdr>
                    <w:top w:val="none" w:sz="0" w:space="0" w:color="auto"/>
                    <w:left w:val="none" w:sz="0" w:space="0" w:color="auto"/>
                    <w:bottom w:val="none" w:sz="0" w:space="0" w:color="auto"/>
                    <w:right w:val="none" w:sz="0" w:space="0" w:color="auto"/>
                  </w:divBdr>
                </w:div>
                <w:div w:id="1893812881">
                  <w:marLeft w:val="0"/>
                  <w:marRight w:val="0"/>
                  <w:marTop w:val="0"/>
                  <w:marBottom w:val="0"/>
                  <w:divBdr>
                    <w:top w:val="none" w:sz="0" w:space="0" w:color="auto"/>
                    <w:left w:val="none" w:sz="0" w:space="0" w:color="auto"/>
                    <w:bottom w:val="none" w:sz="0" w:space="0" w:color="auto"/>
                    <w:right w:val="none" w:sz="0" w:space="0" w:color="auto"/>
                  </w:divBdr>
                </w:div>
                <w:div w:id="701713595">
                  <w:marLeft w:val="0"/>
                  <w:marRight w:val="0"/>
                  <w:marTop w:val="0"/>
                  <w:marBottom w:val="0"/>
                  <w:divBdr>
                    <w:top w:val="none" w:sz="0" w:space="0" w:color="auto"/>
                    <w:left w:val="none" w:sz="0" w:space="0" w:color="auto"/>
                    <w:bottom w:val="none" w:sz="0" w:space="0" w:color="auto"/>
                    <w:right w:val="none" w:sz="0" w:space="0" w:color="auto"/>
                  </w:divBdr>
                </w:div>
                <w:div w:id="1254361820">
                  <w:marLeft w:val="0"/>
                  <w:marRight w:val="0"/>
                  <w:marTop w:val="0"/>
                  <w:marBottom w:val="0"/>
                  <w:divBdr>
                    <w:top w:val="none" w:sz="0" w:space="0" w:color="auto"/>
                    <w:left w:val="none" w:sz="0" w:space="0" w:color="auto"/>
                    <w:bottom w:val="none" w:sz="0" w:space="0" w:color="auto"/>
                    <w:right w:val="none" w:sz="0" w:space="0" w:color="auto"/>
                  </w:divBdr>
                </w:div>
                <w:div w:id="859439559">
                  <w:marLeft w:val="0"/>
                  <w:marRight w:val="0"/>
                  <w:marTop w:val="0"/>
                  <w:marBottom w:val="0"/>
                  <w:divBdr>
                    <w:top w:val="none" w:sz="0" w:space="0" w:color="auto"/>
                    <w:left w:val="none" w:sz="0" w:space="0" w:color="auto"/>
                    <w:bottom w:val="none" w:sz="0" w:space="0" w:color="auto"/>
                    <w:right w:val="none" w:sz="0" w:space="0" w:color="auto"/>
                  </w:divBdr>
                </w:div>
                <w:div w:id="947127634">
                  <w:marLeft w:val="0"/>
                  <w:marRight w:val="0"/>
                  <w:marTop w:val="0"/>
                  <w:marBottom w:val="0"/>
                  <w:divBdr>
                    <w:top w:val="none" w:sz="0" w:space="0" w:color="auto"/>
                    <w:left w:val="none" w:sz="0" w:space="0" w:color="auto"/>
                    <w:bottom w:val="none" w:sz="0" w:space="0" w:color="auto"/>
                    <w:right w:val="none" w:sz="0" w:space="0" w:color="auto"/>
                  </w:divBdr>
                </w:div>
                <w:div w:id="746269823">
                  <w:marLeft w:val="0"/>
                  <w:marRight w:val="0"/>
                  <w:marTop w:val="0"/>
                  <w:marBottom w:val="0"/>
                  <w:divBdr>
                    <w:top w:val="none" w:sz="0" w:space="0" w:color="auto"/>
                    <w:left w:val="none" w:sz="0" w:space="0" w:color="auto"/>
                    <w:bottom w:val="none" w:sz="0" w:space="0" w:color="auto"/>
                    <w:right w:val="none" w:sz="0" w:space="0" w:color="auto"/>
                  </w:divBdr>
                </w:div>
                <w:div w:id="509561578">
                  <w:marLeft w:val="0"/>
                  <w:marRight w:val="0"/>
                  <w:marTop w:val="0"/>
                  <w:marBottom w:val="0"/>
                  <w:divBdr>
                    <w:top w:val="none" w:sz="0" w:space="0" w:color="auto"/>
                    <w:left w:val="none" w:sz="0" w:space="0" w:color="auto"/>
                    <w:bottom w:val="none" w:sz="0" w:space="0" w:color="auto"/>
                    <w:right w:val="none" w:sz="0" w:space="0" w:color="auto"/>
                  </w:divBdr>
                </w:div>
                <w:div w:id="313218705">
                  <w:marLeft w:val="0"/>
                  <w:marRight w:val="0"/>
                  <w:marTop w:val="0"/>
                  <w:marBottom w:val="0"/>
                  <w:divBdr>
                    <w:top w:val="none" w:sz="0" w:space="0" w:color="auto"/>
                    <w:left w:val="none" w:sz="0" w:space="0" w:color="auto"/>
                    <w:bottom w:val="none" w:sz="0" w:space="0" w:color="auto"/>
                    <w:right w:val="none" w:sz="0" w:space="0" w:color="auto"/>
                  </w:divBdr>
                </w:div>
                <w:div w:id="511647022">
                  <w:marLeft w:val="0"/>
                  <w:marRight w:val="0"/>
                  <w:marTop w:val="0"/>
                  <w:marBottom w:val="0"/>
                  <w:divBdr>
                    <w:top w:val="none" w:sz="0" w:space="0" w:color="auto"/>
                    <w:left w:val="none" w:sz="0" w:space="0" w:color="auto"/>
                    <w:bottom w:val="none" w:sz="0" w:space="0" w:color="auto"/>
                    <w:right w:val="none" w:sz="0" w:space="0" w:color="auto"/>
                  </w:divBdr>
                </w:div>
                <w:div w:id="159396465">
                  <w:marLeft w:val="0"/>
                  <w:marRight w:val="0"/>
                  <w:marTop w:val="0"/>
                  <w:marBottom w:val="0"/>
                  <w:divBdr>
                    <w:top w:val="none" w:sz="0" w:space="0" w:color="auto"/>
                    <w:left w:val="none" w:sz="0" w:space="0" w:color="auto"/>
                    <w:bottom w:val="none" w:sz="0" w:space="0" w:color="auto"/>
                    <w:right w:val="none" w:sz="0" w:space="0" w:color="auto"/>
                  </w:divBdr>
                </w:div>
                <w:div w:id="494420878">
                  <w:marLeft w:val="0"/>
                  <w:marRight w:val="0"/>
                  <w:marTop w:val="0"/>
                  <w:marBottom w:val="0"/>
                  <w:divBdr>
                    <w:top w:val="none" w:sz="0" w:space="0" w:color="auto"/>
                    <w:left w:val="none" w:sz="0" w:space="0" w:color="auto"/>
                    <w:bottom w:val="none" w:sz="0" w:space="0" w:color="auto"/>
                    <w:right w:val="none" w:sz="0" w:space="0" w:color="auto"/>
                  </w:divBdr>
                </w:div>
                <w:div w:id="831287891">
                  <w:marLeft w:val="0"/>
                  <w:marRight w:val="0"/>
                  <w:marTop w:val="0"/>
                  <w:marBottom w:val="0"/>
                  <w:divBdr>
                    <w:top w:val="none" w:sz="0" w:space="0" w:color="auto"/>
                    <w:left w:val="none" w:sz="0" w:space="0" w:color="auto"/>
                    <w:bottom w:val="none" w:sz="0" w:space="0" w:color="auto"/>
                    <w:right w:val="none" w:sz="0" w:space="0" w:color="auto"/>
                  </w:divBdr>
                </w:div>
                <w:div w:id="1925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640">
          <w:marLeft w:val="0"/>
          <w:marRight w:val="0"/>
          <w:marTop w:val="0"/>
          <w:marBottom w:val="0"/>
          <w:divBdr>
            <w:top w:val="none" w:sz="0" w:space="0" w:color="auto"/>
            <w:left w:val="none" w:sz="0" w:space="0" w:color="auto"/>
            <w:bottom w:val="none" w:sz="0" w:space="0" w:color="auto"/>
            <w:right w:val="none" w:sz="0" w:space="0" w:color="auto"/>
          </w:divBdr>
        </w:div>
        <w:div w:id="942151904">
          <w:marLeft w:val="0"/>
          <w:marRight w:val="0"/>
          <w:marTop w:val="0"/>
          <w:marBottom w:val="0"/>
          <w:divBdr>
            <w:top w:val="none" w:sz="0" w:space="0" w:color="auto"/>
            <w:left w:val="none" w:sz="0" w:space="0" w:color="auto"/>
            <w:bottom w:val="none" w:sz="0" w:space="0" w:color="auto"/>
            <w:right w:val="none" w:sz="0" w:space="0" w:color="auto"/>
          </w:divBdr>
        </w:div>
        <w:div w:id="162354370">
          <w:marLeft w:val="0"/>
          <w:marRight w:val="0"/>
          <w:marTop w:val="0"/>
          <w:marBottom w:val="0"/>
          <w:divBdr>
            <w:top w:val="none" w:sz="0" w:space="0" w:color="auto"/>
            <w:left w:val="none" w:sz="0" w:space="0" w:color="auto"/>
            <w:bottom w:val="none" w:sz="0" w:space="0" w:color="auto"/>
            <w:right w:val="none" w:sz="0" w:space="0" w:color="auto"/>
          </w:divBdr>
          <w:divsChild>
            <w:div w:id="1411808830">
              <w:marLeft w:val="0"/>
              <w:marRight w:val="0"/>
              <w:marTop w:val="0"/>
              <w:marBottom w:val="0"/>
              <w:divBdr>
                <w:top w:val="none" w:sz="0" w:space="0" w:color="auto"/>
                <w:left w:val="none" w:sz="0" w:space="0" w:color="auto"/>
                <w:bottom w:val="none" w:sz="0" w:space="0" w:color="auto"/>
                <w:right w:val="none" w:sz="0" w:space="0" w:color="auto"/>
              </w:divBdr>
            </w:div>
            <w:div w:id="1080711378">
              <w:marLeft w:val="0"/>
              <w:marRight w:val="0"/>
              <w:marTop w:val="0"/>
              <w:marBottom w:val="0"/>
              <w:divBdr>
                <w:top w:val="none" w:sz="0" w:space="0" w:color="auto"/>
                <w:left w:val="none" w:sz="0" w:space="0" w:color="auto"/>
                <w:bottom w:val="none" w:sz="0" w:space="0" w:color="auto"/>
                <w:right w:val="none" w:sz="0" w:space="0" w:color="auto"/>
              </w:divBdr>
            </w:div>
          </w:divsChild>
        </w:div>
        <w:div w:id="810292148">
          <w:marLeft w:val="0"/>
          <w:marRight w:val="0"/>
          <w:marTop w:val="0"/>
          <w:marBottom w:val="0"/>
          <w:divBdr>
            <w:top w:val="none" w:sz="0" w:space="0" w:color="auto"/>
            <w:left w:val="none" w:sz="0" w:space="0" w:color="auto"/>
            <w:bottom w:val="none" w:sz="0" w:space="0" w:color="auto"/>
            <w:right w:val="none" w:sz="0" w:space="0" w:color="auto"/>
          </w:divBdr>
        </w:div>
        <w:div w:id="1594626508">
          <w:marLeft w:val="0"/>
          <w:marRight w:val="0"/>
          <w:marTop w:val="0"/>
          <w:marBottom w:val="0"/>
          <w:divBdr>
            <w:top w:val="none" w:sz="0" w:space="0" w:color="auto"/>
            <w:left w:val="none" w:sz="0" w:space="0" w:color="auto"/>
            <w:bottom w:val="none" w:sz="0" w:space="0" w:color="auto"/>
            <w:right w:val="none" w:sz="0" w:space="0" w:color="auto"/>
          </w:divBdr>
        </w:div>
        <w:div w:id="1301766662">
          <w:marLeft w:val="0"/>
          <w:marRight w:val="0"/>
          <w:marTop w:val="0"/>
          <w:marBottom w:val="0"/>
          <w:divBdr>
            <w:top w:val="none" w:sz="0" w:space="0" w:color="auto"/>
            <w:left w:val="none" w:sz="0" w:space="0" w:color="auto"/>
            <w:bottom w:val="none" w:sz="0" w:space="0" w:color="auto"/>
            <w:right w:val="none" w:sz="0" w:space="0" w:color="auto"/>
          </w:divBdr>
          <w:divsChild>
            <w:div w:id="1091124489">
              <w:marLeft w:val="0"/>
              <w:marRight w:val="0"/>
              <w:marTop w:val="0"/>
              <w:marBottom w:val="0"/>
              <w:divBdr>
                <w:top w:val="none" w:sz="0" w:space="0" w:color="auto"/>
                <w:left w:val="none" w:sz="0" w:space="0" w:color="auto"/>
                <w:bottom w:val="none" w:sz="0" w:space="0" w:color="auto"/>
                <w:right w:val="none" w:sz="0" w:space="0" w:color="auto"/>
              </w:divBdr>
              <w:divsChild>
                <w:div w:id="1175263929">
                  <w:marLeft w:val="0"/>
                  <w:marRight w:val="0"/>
                  <w:marTop w:val="0"/>
                  <w:marBottom w:val="0"/>
                  <w:divBdr>
                    <w:top w:val="none" w:sz="0" w:space="0" w:color="auto"/>
                    <w:left w:val="none" w:sz="0" w:space="0" w:color="auto"/>
                    <w:bottom w:val="none" w:sz="0" w:space="0" w:color="auto"/>
                    <w:right w:val="none" w:sz="0" w:space="0" w:color="auto"/>
                  </w:divBdr>
                </w:div>
                <w:div w:id="1030227935">
                  <w:marLeft w:val="0"/>
                  <w:marRight w:val="0"/>
                  <w:marTop w:val="0"/>
                  <w:marBottom w:val="0"/>
                  <w:divBdr>
                    <w:top w:val="none" w:sz="0" w:space="0" w:color="auto"/>
                    <w:left w:val="none" w:sz="0" w:space="0" w:color="auto"/>
                    <w:bottom w:val="none" w:sz="0" w:space="0" w:color="auto"/>
                    <w:right w:val="none" w:sz="0" w:space="0" w:color="auto"/>
                  </w:divBdr>
                </w:div>
                <w:div w:id="2126002979">
                  <w:marLeft w:val="0"/>
                  <w:marRight w:val="0"/>
                  <w:marTop w:val="0"/>
                  <w:marBottom w:val="0"/>
                  <w:divBdr>
                    <w:top w:val="none" w:sz="0" w:space="0" w:color="auto"/>
                    <w:left w:val="none" w:sz="0" w:space="0" w:color="auto"/>
                    <w:bottom w:val="none" w:sz="0" w:space="0" w:color="auto"/>
                    <w:right w:val="none" w:sz="0" w:space="0" w:color="auto"/>
                  </w:divBdr>
                </w:div>
                <w:div w:id="1418092322">
                  <w:marLeft w:val="0"/>
                  <w:marRight w:val="0"/>
                  <w:marTop w:val="0"/>
                  <w:marBottom w:val="0"/>
                  <w:divBdr>
                    <w:top w:val="none" w:sz="0" w:space="0" w:color="auto"/>
                    <w:left w:val="none" w:sz="0" w:space="0" w:color="auto"/>
                    <w:bottom w:val="none" w:sz="0" w:space="0" w:color="auto"/>
                    <w:right w:val="none" w:sz="0" w:space="0" w:color="auto"/>
                  </w:divBdr>
                </w:div>
                <w:div w:id="1340155077">
                  <w:marLeft w:val="0"/>
                  <w:marRight w:val="0"/>
                  <w:marTop w:val="0"/>
                  <w:marBottom w:val="0"/>
                  <w:divBdr>
                    <w:top w:val="none" w:sz="0" w:space="0" w:color="auto"/>
                    <w:left w:val="none" w:sz="0" w:space="0" w:color="auto"/>
                    <w:bottom w:val="none" w:sz="0" w:space="0" w:color="auto"/>
                    <w:right w:val="none" w:sz="0" w:space="0" w:color="auto"/>
                  </w:divBdr>
                </w:div>
                <w:div w:id="1061366409">
                  <w:marLeft w:val="0"/>
                  <w:marRight w:val="0"/>
                  <w:marTop w:val="0"/>
                  <w:marBottom w:val="0"/>
                  <w:divBdr>
                    <w:top w:val="none" w:sz="0" w:space="0" w:color="auto"/>
                    <w:left w:val="none" w:sz="0" w:space="0" w:color="auto"/>
                    <w:bottom w:val="none" w:sz="0" w:space="0" w:color="auto"/>
                    <w:right w:val="none" w:sz="0" w:space="0" w:color="auto"/>
                  </w:divBdr>
                </w:div>
                <w:div w:id="1362897423">
                  <w:marLeft w:val="0"/>
                  <w:marRight w:val="0"/>
                  <w:marTop w:val="0"/>
                  <w:marBottom w:val="0"/>
                  <w:divBdr>
                    <w:top w:val="none" w:sz="0" w:space="0" w:color="auto"/>
                    <w:left w:val="none" w:sz="0" w:space="0" w:color="auto"/>
                    <w:bottom w:val="none" w:sz="0" w:space="0" w:color="auto"/>
                    <w:right w:val="none" w:sz="0" w:space="0" w:color="auto"/>
                  </w:divBdr>
                </w:div>
                <w:div w:id="236326083">
                  <w:marLeft w:val="0"/>
                  <w:marRight w:val="0"/>
                  <w:marTop w:val="0"/>
                  <w:marBottom w:val="0"/>
                  <w:divBdr>
                    <w:top w:val="none" w:sz="0" w:space="0" w:color="auto"/>
                    <w:left w:val="none" w:sz="0" w:space="0" w:color="auto"/>
                    <w:bottom w:val="none" w:sz="0" w:space="0" w:color="auto"/>
                    <w:right w:val="none" w:sz="0" w:space="0" w:color="auto"/>
                  </w:divBdr>
                </w:div>
                <w:div w:id="853883543">
                  <w:marLeft w:val="0"/>
                  <w:marRight w:val="0"/>
                  <w:marTop w:val="0"/>
                  <w:marBottom w:val="0"/>
                  <w:divBdr>
                    <w:top w:val="none" w:sz="0" w:space="0" w:color="auto"/>
                    <w:left w:val="none" w:sz="0" w:space="0" w:color="auto"/>
                    <w:bottom w:val="none" w:sz="0" w:space="0" w:color="auto"/>
                    <w:right w:val="none" w:sz="0" w:space="0" w:color="auto"/>
                  </w:divBdr>
                </w:div>
                <w:div w:id="1105660760">
                  <w:marLeft w:val="0"/>
                  <w:marRight w:val="0"/>
                  <w:marTop w:val="0"/>
                  <w:marBottom w:val="0"/>
                  <w:divBdr>
                    <w:top w:val="none" w:sz="0" w:space="0" w:color="auto"/>
                    <w:left w:val="none" w:sz="0" w:space="0" w:color="auto"/>
                    <w:bottom w:val="none" w:sz="0" w:space="0" w:color="auto"/>
                    <w:right w:val="none" w:sz="0" w:space="0" w:color="auto"/>
                  </w:divBdr>
                </w:div>
                <w:div w:id="1206483514">
                  <w:marLeft w:val="0"/>
                  <w:marRight w:val="0"/>
                  <w:marTop w:val="0"/>
                  <w:marBottom w:val="0"/>
                  <w:divBdr>
                    <w:top w:val="none" w:sz="0" w:space="0" w:color="auto"/>
                    <w:left w:val="none" w:sz="0" w:space="0" w:color="auto"/>
                    <w:bottom w:val="none" w:sz="0" w:space="0" w:color="auto"/>
                    <w:right w:val="none" w:sz="0" w:space="0" w:color="auto"/>
                  </w:divBdr>
                </w:div>
                <w:div w:id="686710660">
                  <w:marLeft w:val="0"/>
                  <w:marRight w:val="0"/>
                  <w:marTop w:val="0"/>
                  <w:marBottom w:val="0"/>
                  <w:divBdr>
                    <w:top w:val="none" w:sz="0" w:space="0" w:color="auto"/>
                    <w:left w:val="none" w:sz="0" w:space="0" w:color="auto"/>
                    <w:bottom w:val="none" w:sz="0" w:space="0" w:color="auto"/>
                    <w:right w:val="none" w:sz="0" w:space="0" w:color="auto"/>
                  </w:divBdr>
                </w:div>
                <w:div w:id="1855463365">
                  <w:marLeft w:val="0"/>
                  <w:marRight w:val="0"/>
                  <w:marTop w:val="0"/>
                  <w:marBottom w:val="0"/>
                  <w:divBdr>
                    <w:top w:val="none" w:sz="0" w:space="0" w:color="auto"/>
                    <w:left w:val="none" w:sz="0" w:space="0" w:color="auto"/>
                    <w:bottom w:val="none" w:sz="0" w:space="0" w:color="auto"/>
                    <w:right w:val="none" w:sz="0" w:space="0" w:color="auto"/>
                  </w:divBdr>
                </w:div>
                <w:div w:id="1225524964">
                  <w:marLeft w:val="0"/>
                  <w:marRight w:val="0"/>
                  <w:marTop w:val="0"/>
                  <w:marBottom w:val="0"/>
                  <w:divBdr>
                    <w:top w:val="none" w:sz="0" w:space="0" w:color="auto"/>
                    <w:left w:val="none" w:sz="0" w:space="0" w:color="auto"/>
                    <w:bottom w:val="none" w:sz="0" w:space="0" w:color="auto"/>
                    <w:right w:val="none" w:sz="0" w:space="0" w:color="auto"/>
                  </w:divBdr>
                </w:div>
                <w:div w:id="1713458743">
                  <w:marLeft w:val="0"/>
                  <w:marRight w:val="0"/>
                  <w:marTop w:val="0"/>
                  <w:marBottom w:val="0"/>
                  <w:divBdr>
                    <w:top w:val="none" w:sz="0" w:space="0" w:color="auto"/>
                    <w:left w:val="none" w:sz="0" w:space="0" w:color="auto"/>
                    <w:bottom w:val="none" w:sz="0" w:space="0" w:color="auto"/>
                    <w:right w:val="none" w:sz="0" w:space="0" w:color="auto"/>
                  </w:divBdr>
                </w:div>
                <w:div w:id="1151942456">
                  <w:marLeft w:val="0"/>
                  <w:marRight w:val="0"/>
                  <w:marTop w:val="0"/>
                  <w:marBottom w:val="0"/>
                  <w:divBdr>
                    <w:top w:val="none" w:sz="0" w:space="0" w:color="auto"/>
                    <w:left w:val="none" w:sz="0" w:space="0" w:color="auto"/>
                    <w:bottom w:val="none" w:sz="0" w:space="0" w:color="auto"/>
                    <w:right w:val="none" w:sz="0" w:space="0" w:color="auto"/>
                  </w:divBdr>
                </w:div>
                <w:div w:id="1639335902">
                  <w:marLeft w:val="0"/>
                  <w:marRight w:val="0"/>
                  <w:marTop w:val="0"/>
                  <w:marBottom w:val="0"/>
                  <w:divBdr>
                    <w:top w:val="none" w:sz="0" w:space="0" w:color="auto"/>
                    <w:left w:val="none" w:sz="0" w:space="0" w:color="auto"/>
                    <w:bottom w:val="none" w:sz="0" w:space="0" w:color="auto"/>
                    <w:right w:val="none" w:sz="0" w:space="0" w:color="auto"/>
                  </w:divBdr>
                </w:div>
                <w:div w:id="739518119">
                  <w:marLeft w:val="0"/>
                  <w:marRight w:val="0"/>
                  <w:marTop w:val="0"/>
                  <w:marBottom w:val="0"/>
                  <w:divBdr>
                    <w:top w:val="none" w:sz="0" w:space="0" w:color="auto"/>
                    <w:left w:val="none" w:sz="0" w:space="0" w:color="auto"/>
                    <w:bottom w:val="none" w:sz="0" w:space="0" w:color="auto"/>
                    <w:right w:val="none" w:sz="0" w:space="0" w:color="auto"/>
                  </w:divBdr>
                </w:div>
                <w:div w:id="1617902737">
                  <w:marLeft w:val="0"/>
                  <w:marRight w:val="0"/>
                  <w:marTop w:val="0"/>
                  <w:marBottom w:val="0"/>
                  <w:divBdr>
                    <w:top w:val="none" w:sz="0" w:space="0" w:color="auto"/>
                    <w:left w:val="none" w:sz="0" w:space="0" w:color="auto"/>
                    <w:bottom w:val="none" w:sz="0" w:space="0" w:color="auto"/>
                    <w:right w:val="none" w:sz="0" w:space="0" w:color="auto"/>
                  </w:divBdr>
                </w:div>
                <w:div w:id="423763813">
                  <w:marLeft w:val="0"/>
                  <w:marRight w:val="0"/>
                  <w:marTop w:val="0"/>
                  <w:marBottom w:val="0"/>
                  <w:divBdr>
                    <w:top w:val="none" w:sz="0" w:space="0" w:color="auto"/>
                    <w:left w:val="none" w:sz="0" w:space="0" w:color="auto"/>
                    <w:bottom w:val="none" w:sz="0" w:space="0" w:color="auto"/>
                    <w:right w:val="none" w:sz="0" w:space="0" w:color="auto"/>
                  </w:divBdr>
                </w:div>
                <w:div w:id="1876238459">
                  <w:marLeft w:val="0"/>
                  <w:marRight w:val="0"/>
                  <w:marTop w:val="0"/>
                  <w:marBottom w:val="0"/>
                  <w:divBdr>
                    <w:top w:val="none" w:sz="0" w:space="0" w:color="auto"/>
                    <w:left w:val="none" w:sz="0" w:space="0" w:color="auto"/>
                    <w:bottom w:val="none" w:sz="0" w:space="0" w:color="auto"/>
                    <w:right w:val="none" w:sz="0" w:space="0" w:color="auto"/>
                  </w:divBdr>
                </w:div>
                <w:div w:id="378431783">
                  <w:marLeft w:val="0"/>
                  <w:marRight w:val="0"/>
                  <w:marTop w:val="0"/>
                  <w:marBottom w:val="0"/>
                  <w:divBdr>
                    <w:top w:val="none" w:sz="0" w:space="0" w:color="auto"/>
                    <w:left w:val="none" w:sz="0" w:space="0" w:color="auto"/>
                    <w:bottom w:val="none" w:sz="0" w:space="0" w:color="auto"/>
                    <w:right w:val="none" w:sz="0" w:space="0" w:color="auto"/>
                  </w:divBdr>
                </w:div>
                <w:div w:id="320547961">
                  <w:marLeft w:val="0"/>
                  <w:marRight w:val="0"/>
                  <w:marTop w:val="0"/>
                  <w:marBottom w:val="0"/>
                  <w:divBdr>
                    <w:top w:val="none" w:sz="0" w:space="0" w:color="auto"/>
                    <w:left w:val="none" w:sz="0" w:space="0" w:color="auto"/>
                    <w:bottom w:val="none" w:sz="0" w:space="0" w:color="auto"/>
                    <w:right w:val="none" w:sz="0" w:space="0" w:color="auto"/>
                  </w:divBdr>
                </w:div>
                <w:div w:id="1158109214">
                  <w:marLeft w:val="0"/>
                  <w:marRight w:val="0"/>
                  <w:marTop w:val="0"/>
                  <w:marBottom w:val="0"/>
                  <w:divBdr>
                    <w:top w:val="none" w:sz="0" w:space="0" w:color="auto"/>
                    <w:left w:val="none" w:sz="0" w:space="0" w:color="auto"/>
                    <w:bottom w:val="none" w:sz="0" w:space="0" w:color="auto"/>
                    <w:right w:val="none" w:sz="0" w:space="0" w:color="auto"/>
                  </w:divBdr>
                </w:div>
                <w:div w:id="176964348">
                  <w:marLeft w:val="0"/>
                  <w:marRight w:val="0"/>
                  <w:marTop w:val="0"/>
                  <w:marBottom w:val="0"/>
                  <w:divBdr>
                    <w:top w:val="none" w:sz="0" w:space="0" w:color="auto"/>
                    <w:left w:val="none" w:sz="0" w:space="0" w:color="auto"/>
                    <w:bottom w:val="none" w:sz="0" w:space="0" w:color="auto"/>
                    <w:right w:val="none" w:sz="0" w:space="0" w:color="auto"/>
                  </w:divBdr>
                </w:div>
                <w:div w:id="1567299105">
                  <w:marLeft w:val="0"/>
                  <w:marRight w:val="0"/>
                  <w:marTop w:val="0"/>
                  <w:marBottom w:val="0"/>
                  <w:divBdr>
                    <w:top w:val="none" w:sz="0" w:space="0" w:color="auto"/>
                    <w:left w:val="none" w:sz="0" w:space="0" w:color="auto"/>
                    <w:bottom w:val="none" w:sz="0" w:space="0" w:color="auto"/>
                    <w:right w:val="none" w:sz="0" w:space="0" w:color="auto"/>
                  </w:divBdr>
                </w:div>
                <w:div w:id="108403502">
                  <w:marLeft w:val="0"/>
                  <w:marRight w:val="0"/>
                  <w:marTop w:val="0"/>
                  <w:marBottom w:val="0"/>
                  <w:divBdr>
                    <w:top w:val="none" w:sz="0" w:space="0" w:color="auto"/>
                    <w:left w:val="none" w:sz="0" w:space="0" w:color="auto"/>
                    <w:bottom w:val="none" w:sz="0" w:space="0" w:color="auto"/>
                    <w:right w:val="none" w:sz="0" w:space="0" w:color="auto"/>
                  </w:divBdr>
                </w:div>
                <w:div w:id="1091585517">
                  <w:marLeft w:val="0"/>
                  <w:marRight w:val="0"/>
                  <w:marTop w:val="0"/>
                  <w:marBottom w:val="0"/>
                  <w:divBdr>
                    <w:top w:val="none" w:sz="0" w:space="0" w:color="auto"/>
                    <w:left w:val="none" w:sz="0" w:space="0" w:color="auto"/>
                    <w:bottom w:val="none" w:sz="0" w:space="0" w:color="auto"/>
                    <w:right w:val="none" w:sz="0" w:space="0" w:color="auto"/>
                  </w:divBdr>
                </w:div>
                <w:div w:id="1049693407">
                  <w:marLeft w:val="0"/>
                  <w:marRight w:val="0"/>
                  <w:marTop w:val="0"/>
                  <w:marBottom w:val="0"/>
                  <w:divBdr>
                    <w:top w:val="none" w:sz="0" w:space="0" w:color="auto"/>
                    <w:left w:val="none" w:sz="0" w:space="0" w:color="auto"/>
                    <w:bottom w:val="none" w:sz="0" w:space="0" w:color="auto"/>
                    <w:right w:val="none" w:sz="0" w:space="0" w:color="auto"/>
                  </w:divBdr>
                </w:div>
                <w:div w:id="1647130106">
                  <w:marLeft w:val="0"/>
                  <w:marRight w:val="0"/>
                  <w:marTop w:val="0"/>
                  <w:marBottom w:val="0"/>
                  <w:divBdr>
                    <w:top w:val="none" w:sz="0" w:space="0" w:color="auto"/>
                    <w:left w:val="none" w:sz="0" w:space="0" w:color="auto"/>
                    <w:bottom w:val="none" w:sz="0" w:space="0" w:color="auto"/>
                    <w:right w:val="none" w:sz="0" w:space="0" w:color="auto"/>
                  </w:divBdr>
                </w:div>
                <w:div w:id="1109471812">
                  <w:marLeft w:val="0"/>
                  <w:marRight w:val="0"/>
                  <w:marTop w:val="0"/>
                  <w:marBottom w:val="0"/>
                  <w:divBdr>
                    <w:top w:val="none" w:sz="0" w:space="0" w:color="auto"/>
                    <w:left w:val="none" w:sz="0" w:space="0" w:color="auto"/>
                    <w:bottom w:val="none" w:sz="0" w:space="0" w:color="auto"/>
                    <w:right w:val="none" w:sz="0" w:space="0" w:color="auto"/>
                  </w:divBdr>
                </w:div>
                <w:div w:id="1997412351">
                  <w:marLeft w:val="0"/>
                  <w:marRight w:val="0"/>
                  <w:marTop w:val="0"/>
                  <w:marBottom w:val="0"/>
                  <w:divBdr>
                    <w:top w:val="none" w:sz="0" w:space="0" w:color="auto"/>
                    <w:left w:val="none" w:sz="0" w:space="0" w:color="auto"/>
                    <w:bottom w:val="none" w:sz="0" w:space="0" w:color="auto"/>
                    <w:right w:val="none" w:sz="0" w:space="0" w:color="auto"/>
                  </w:divBdr>
                </w:div>
                <w:div w:id="439644473">
                  <w:marLeft w:val="0"/>
                  <w:marRight w:val="0"/>
                  <w:marTop w:val="0"/>
                  <w:marBottom w:val="0"/>
                  <w:divBdr>
                    <w:top w:val="none" w:sz="0" w:space="0" w:color="auto"/>
                    <w:left w:val="none" w:sz="0" w:space="0" w:color="auto"/>
                    <w:bottom w:val="none" w:sz="0" w:space="0" w:color="auto"/>
                    <w:right w:val="none" w:sz="0" w:space="0" w:color="auto"/>
                  </w:divBdr>
                </w:div>
                <w:div w:id="777720468">
                  <w:marLeft w:val="0"/>
                  <w:marRight w:val="0"/>
                  <w:marTop w:val="0"/>
                  <w:marBottom w:val="0"/>
                  <w:divBdr>
                    <w:top w:val="none" w:sz="0" w:space="0" w:color="auto"/>
                    <w:left w:val="none" w:sz="0" w:space="0" w:color="auto"/>
                    <w:bottom w:val="none" w:sz="0" w:space="0" w:color="auto"/>
                    <w:right w:val="none" w:sz="0" w:space="0" w:color="auto"/>
                  </w:divBdr>
                </w:div>
                <w:div w:id="867597133">
                  <w:marLeft w:val="0"/>
                  <w:marRight w:val="0"/>
                  <w:marTop w:val="0"/>
                  <w:marBottom w:val="0"/>
                  <w:divBdr>
                    <w:top w:val="none" w:sz="0" w:space="0" w:color="auto"/>
                    <w:left w:val="none" w:sz="0" w:space="0" w:color="auto"/>
                    <w:bottom w:val="none" w:sz="0" w:space="0" w:color="auto"/>
                    <w:right w:val="none" w:sz="0" w:space="0" w:color="auto"/>
                  </w:divBdr>
                </w:div>
                <w:div w:id="1877964238">
                  <w:marLeft w:val="0"/>
                  <w:marRight w:val="0"/>
                  <w:marTop w:val="0"/>
                  <w:marBottom w:val="0"/>
                  <w:divBdr>
                    <w:top w:val="none" w:sz="0" w:space="0" w:color="auto"/>
                    <w:left w:val="none" w:sz="0" w:space="0" w:color="auto"/>
                    <w:bottom w:val="none" w:sz="0" w:space="0" w:color="auto"/>
                    <w:right w:val="none" w:sz="0" w:space="0" w:color="auto"/>
                  </w:divBdr>
                </w:div>
                <w:div w:id="255671259">
                  <w:marLeft w:val="0"/>
                  <w:marRight w:val="0"/>
                  <w:marTop w:val="0"/>
                  <w:marBottom w:val="0"/>
                  <w:divBdr>
                    <w:top w:val="none" w:sz="0" w:space="0" w:color="auto"/>
                    <w:left w:val="none" w:sz="0" w:space="0" w:color="auto"/>
                    <w:bottom w:val="none" w:sz="0" w:space="0" w:color="auto"/>
                    <w:right w:val="none" w:sz="0" w:space="0" w:color="auto"/>
                  </w:divBdr>
                </w:div>
                <w:div w:id="1371954467">
                  <w:marLeft w:val="0"/>
                  <w:marRight w:val="0"/>
                  <w:marTop w:val="0"/>
                  <w:marBottom w:val="0"/>
                  <w:divBdr>
                    <w:top w:val="none" w:sz="0" w:space="0" w:color="auto"/>
                    <w:left w:val="none" w:sz="0" w:space="0" w:color="auto"/>
                    <w:bottom w:val="none" w:sz="0" w:space="0" w:color="auto"/>
                    <w:right w:val="none" w:sz="0" w:space="0" w:color="auto"/>
                  </w:divBdr>
                </w:div>
                <w:div w:id="546186298">
                  <w:marLeft w:val="0"/>
                  <w:marRight w:val="0"/>
                  <w:marTop w:val="0"/>
                  <w:marBottom w:val="0"/>
                  <w:divBdr>
                    <w:top w:val="none" w:sz="0" w:space="0" w:color="auto"/>
                    <w:left w:val="none" w:sz="0" w:space="0" w:color="auto"/>
                    <w:bottom w:val="none" w:sz="0" w:space="0" w:color="auto"/>
                    <w:right w:val="none" w:sz="0" w:space="0" w:color="auto"/>
                  </w:divBdr>
                </w:div>
                <w:div w:id="1541818055">
                  <w:marLeft w:val="0"/>
                  <w:marRight w:val="0"/>
                  <w:marTop w:val="0"/>
                  <w:marBottom w:val="0"/>
                  <w:divBdr>
                    <w:top w:val="none" w:sz="0" w:space="0" w:color="auto"/>
                    <w:left w:val="none" w:sz="0" w:space="0" w:color="auto"/>
                    <w:bottom w:val="none" w:sz="0" w:space="0" w:color="auto"/>
                    <w:right w:val="none" w:sz="0" w:space="0" w:color="auto"/>
                  </w:divBdr>
                </w:div>
                <w:div w:id="1768230710">
                  <w:marLeft w:val="0"/>
                  <w:marRight w:val="0"/>
                  <w:marTop w:val="0"/>
                  <w:marBottom w:val="0"/>
                  <w:divBdr>
                    <w:top w:val="none" w:sz="0" w:space="0" w:color="auto"/>
                    <w:left w:val="none" w:sz="0" w:space="0" w:color="auto"/>
                    <w:bottom w:val="none" w:sz="0" w:space="0" w:color="auto"/>
                    <w:right w:val="none" w:sz="0" w:space="0" w:color="auto"/>
                  </w:divBdr>
                </w:div>
                <w:div w:id="362949948">
                  <w:marLeft w:val="0"/>
                  <w:marRight w:val="0"/>
                  <w:marTop w:val="0"/>
                  <w:marBottom w:val="0"/>
                  <w:divBdr>
                    <w:top w:val="none" w:sz="0" w:space="0" w:color="auto"/>
                    <w:left w:val="none" w:sz="0" w:space="0" w:color="auto"/>
                    <w:bottom w:val="none" w:sz="0" w:space="0" w:color="auto"/>
                    <w:right w:val="none" w:sz="0" w:space="0" w:color="auto"/>
                  </w:divBdr>
                </w:div>
                <w:div w:id="1938364139">
                  <w:marLeft w:val="0"/>
                  <w:marRight w:val="0"/>
                  <w:marTop w:val="0"/>
                  <w:marBottom w:val="0"/>
                  <w:divBdr>
                    <w:top w:val="none" w:sz="0" w:space="0" w:color="auto"/>
                    <w:left w:val="none" w:sz="0" w:space="0" w:color="auto"/>
                    <w:bottom w:val="none" w:sz="0" w:space="0" w:color="auto"/>
                    <w:right w:val="none" w:sz="0" w:space="0" w:color="auto"/>
                  </w:divBdr>
                </w:div>
                <w:div w:id="1239098162">
                  <w:marLeft w:val="0"/>
                  <w:marRight w:val="0"/>
                  <w:marTop w:val="0"/>
                  <w:marBottom w:val="0"/>
                  <w:divBdr>
                    <w:top w:val="none" w:sz="0" w:space="0" w:color="auto"/>
                    <w:left w:val="none" w:sz="0" w:space="0" w:color="auto"/>
                    <w:bottom w:val="none" w:sz="0" w:space="0" w:color="auto"/>
                    <w:right w:val="none" w:sz="0" w:space="0" w:color="auto"/>
                  </w:divBdr>
                </w:div>
                <w:div w:id="882449025">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0"/>
                  <w:marBottom w:val="0"/>
                  <w:divBdr>
                    <w:top w:val="none" w:sz="0" w:space="0" w:color="auto"/>
                    <w:left w:val="none" w:sz="0" w:space="0" w:color="auto"/>
                    <w:bottom w:val="none" w:sz="0" w:space="0" w:color="auto"/>
                    <w:right w:val="none" w:sz="0" w:space="0" w:color="auto"/>
                  </w:divBdr>
                </w:div>
                <w:div w:id="1944847113">
                  <w:marLeft w:val="0"/>
                  <w:marRight w:val="0"/>
                  <w:marTop w:val="0"/>
                  <w:marBottom w:val="0"/>
                  <w:divBdr>
                    <w:top w:val="none" w:sz="0" w:space="0" w:color="auto"/>
                    <w:left w:val="none" w:sz="0" w:space="0" w:color="auto"/>
                    <w:bottom w:val="none" w:sz="0" w:space="0" w:color="auto"/>
                    <w:right w:val="none" w:sz="0" w:space="0" w:color="auto"/>
                  </w:divBdr>
                </w:div>
                <w:div w:id="1993750484">
                  <w:marLeft w:val="0"/>
                  <w:marRight w:val="0"/>
                  <w:marTop w:val="0"/>
                  <w:marBottom w:val="0"/>
                  <w:divBdr>
                    <w:top w:val="none" w:sz="0" w:space="0" w:color="auto"/>
                    <w:left w:val="none" w:sz="0" w:space="0" w:color="auto"/>
                    <w:bottom w:val="none" w:sz="0" w:space="0" w:color="auto"/>
                    <w:right w:val="none" w:sz="0" w:space="0" w:color="auto"/>
                  </w:divBdr>
                </w:div>
                <w:div w:id="1660426144">
                  <w:marLeft w:val="0"/>
                  <w:marRight w:val="0"/>
                  <w:marTop w:val="0"/>
                  <w:marBottom w:val="0"/>
                  <w:divBdr>
                    <w:top w:val="none" w:sz="0" w:space="0" w:color="auto"/>
                    <w:left w:val="none" w:sz="0" w:space="0" w:color="auto"/>
                    <w:bottom w:val="none" w:sz="0" w:space="0" w:color="auto"/>
                    <w:right w:val="none" w:sz="0" w:space="0" w:color="auto"/>
                  </w:divBdr>
                </w:div>
                <w:div w:id="1967661893">
                  <w:marLeft w:val="0"/>
                  <w:marRight w:val="0"/>
                  <w:marTop w:val="0"/>
                  <w:marBottom w:val="0"/>
                  <w:divBdr>
                    <w:top w:val="none" w:sz="0" w:space="0" w:color="auto"/>
                    <w:left w:val="none" w:sz="0" w:space="0" w:color="auto"/>
                    <w:bottom w:val="none" w:sz="0" w:space="0" w:color="auto"/>
                    <w:right w:val="none" w:sz="0" w:space="0" w:color="auto"/>
                  </w:divBdr>
                </w:div>
                <w:div w:id="361443724">
                  <w:marLeft w:val="0"/>
                  <w:marRight w:val="0"/>
                  <w:marTop w:val="0"/>
                  <w:marBottom w:val="0"/>
                  <w:divBdr>
                    <w:top w:val="none" w:sz="0" w:space="0" w:color="auto"/>
                    <w:left w:val="none" w:sz="0" w:space="0" w:color="auto"/>
                    <w:bottom w:val="none" w:sz="0" w:space="0" w:color="auto"/>
                    <w:right w:val="none" w:sz="0" w:space="0" w:color="auto"/>
                  </w:divBdr>
                </w:div>
                <w:div w:id="1717772417">
                  <w:marLeft w:val="0"/>
                  <w:marRight w:val="0"/>
                  <w:marTop w:val="0"/>
                  <w:marBottom w:val="0"/>
                  <w:divBdr>
                    <w:top w:val="none" w:sz="0" w:space="0" w:color="auto"/>
                    <w:left w:val="none" w:sz="0" w:space="0" w:color="auto"/>
                    <w:bottom w:val="none" w:sz="0" w:space="0" w:color="auto"/>
                    <w:right w:val="none" w:sz="0" w:space="0" w:color="auto"/>
                  </w:divBdr>
                </w:div>
                <w:div w:id="87044391">
                  <w:marLeft w:val="0"/>
                  <w:marRight w:val="0"/>
                  <w:marTop w:val="0"/>
                  <w:marBottom w:val="0"/>
                  <w:divBdr>
                    <w:top w:val="none" w:sz="0" w:space="0" w:color="auto"/>
                    <w:left w:val="none" w:sz="0" w:space="0" w:color="auto"/>
                    <w:bottom w:val="none" w:sz="0" w:space="0" w:color="auto"/>
                    <w:right w:val="none" w:sz="0" w:space="0" w:color="auto"/>
                  </w:divBdr>
                </w:div>
                <w:div w:id="955916211">
                  <w:marLeft w:val="0"/>
                  <w:marRight w:val="0"/>
                  <w:marTop w:val="0"/>
                  <w:marBottom w:val="0"/>
                  <w:divBdr>
                    <w:top w:val="none" w:sz="0" w:space="0" w:color="auto"/>
                    <w:left w:val="none" w:sz="0" w:space="0" w:color="auto"/>
                    <w:bottom w:val="none" w:sz="0" w:space="0" w:color="auto"/>
                    <w:right w:val="none" w:sz="0" w:space="0" w:color="auto"/>
                  </w:divBdr>
                </w:div>
                <w:div w:id="460726865">
                  <w:marLeft w:val="0"/>
                  <w:marRight w:val="0"/>
                  <w:marTop w:val="0"/>
                  <w:marBottom w:val="0"/>
                  <w:divBdr>
                    <w:top w:val="none" w:sz="0" w:space="0" w:color="auto"/>
                    <w:left w:val="none" w:sz="0" w:space="0" w:color="auto"/>
                    <w:bottom w:val="none" w:sz="0" w:space="0" w:color="auto"/>
                    <w:right w:val="none" w:sz="0" w:space="0" w:color="auto"/>
                  </w:divBdr>
                </w:div>
                <w:div w:id="312877652">
                  <w:marLeft w:val="0"/>
                  <w:marRight w:val="0"/>
                  <w:marTop w:val="0"/>
                  <w:marBottom w:val="0"/>
                  <w:divBdr>
                    <w:top w:val="none" w:sz="0" w:space="0" w:color="auto"/>
                    <w:left w:val="none" w:sz="0" w:space="0" w:color="auto"/>
                    <w:bottom w:val="none" w:sz="0" w:space="0" w:color="auto"/>
                    <w:right w:val="none" w:sz="0" w:space="0" w:color="auto"/>
                  </w:divBdr>
                </w:div>
                <w:div w:id="351303472">
                  <w:marLeft w:val="0"/>
                  <w:marRight w:val="0"/>
                  <w:marTop w:val="0"/>
                  <w:marBottom w:val="0"/>
                  <w:divBdr>
                    <w:top w:val="none" w:sz="0" w:space="0" w:color="auto"/>
                    <w:left w:val="none" w:sz="0" w:space="0" w:color="auto"/>
                    <w:bottom w:val="none" w:sz="0" w:space="0" w:color="auto"/>
                    <w:right w:val="none" w:sz="0" w:space="0" w:color="auto"/>
                  </w:divBdr>
                </w:div>
                <w:div w:id="104816944">
                  <w:marLeft w:val="0"/>
                  <w:marRight w:val="0"/>
                  <w:marTop w:val="0"/>
                  <w:marBottom w:val="0"/>
                  <w:divBdr>
                    <w:top w:val="none" w:sz="0" w:space="0" w:color="auto"/>
                    <w:left w:val="none" w:sz="0" w:space="0" w:color="auto"/>
                    <w:bottom w:val="none" w:sz="0" w:space="0" w:color="auto"/>
                    <w:right w:val="none" w:sz="0" w:space="0" w:color="auto"/>
                  </w:divBdr>
                </w:div>
                <w:div w:id="135879190">
                  <w:marLeft w:val="0"/>
                  <w:marRight w:val="0"/>
                  <w:marTop w:val="0"/>
                  <w:marBottom w:val="0"/>
                  <w:divBdr>
                    <w:top w:val="none" w:sz="0" w:space="0" w:color="auto"/>
                    <w:left w:val="none" w:sz="0" w:space="0" w:color="auto"/>
                    <w:bottom w:val="none" w:sz="0" w:space="0" w:color="auto"/>
                    <w:right w:val="none" w:sz="0" w:space="0" w:color="auto"/>
                  </w:divBdr>
                </w:div>
                <w:div w:id="654722646">
                  <w:marLeft w:val="0"/>
                  <w:marRight w:val="0"/>
                  <w:marTop w:val="0"/>
                  <w:marBottom w:val="0"/>
                  <w:divBdr>
                    <w:top w:val="none" w:sz="0" w:space="0" w:color="auto"/>
                    <w:left w:val="none" w:sz="0" w:space="0" w:color="auto"/>
                    <w:bottom w:val="none" w:sz="0" w:space="0" w:color="auto"/>
                    <w:right w:val="none" w:sz="0" w:space="0" w:color="auto"/>
                  </w:divBdr>
                </w:div>
                <w:div w:id="1962302351">
                  <w:marLeft w:val="0"/>
                  <w:marRight w:val="0"/>
                  <w:marTop w:val="0"/>
                  <w:marBottom w:val="0"/>
                  <w:divBdr>
                    <w:top w:val="none" w:sz="0" w:space="0" w:color="auto"/>
                    <w:left w:val="none" w:sz="0" w:space="0" w:color="auto"/>
                    <w:bottom w:val="none" w:sz="0" w:space="0" w:color="auto"/>
                    <w:right w:val="none" w:sz="0" w:space="0" w:color="auto"/>
                  </w:divBdr>
                </w:div>
                <w:div w:id="829634109">
                  <w:marLeft w:val="0"/>
                  <w:marRight w:val="0"/>
                  <w:marTop w:val="0"/>
                  <w:marBottom w:val="0"/>
                  <w:divBdr>
                    <w:top w:val="none" w:sz="0" w:space="0" w:color="auto"/>
                    <w:left w:val="none" w:sz="0" w:space="0" w:color="auto"/>
                    <w:bottom w:val="none" w:sz="0" w:space="0" w:color="auto"/>
                    <w:right w:val="none" w:sz="0" w:space="0" w:color="auto"/>
                  </w:divBdr>
                </w:div>
                <w:div w:id="1193807698">
                  <w:marLeft w:val="0"/>
                  <w:marRight w:val="0"/>
                  <w:marTop w:val="0"/>
                  <w:marBottom w:val="0"/>
                  <w:divBdr>
                    <w:top w:val="none" w:sz="0" w:space="0" w:color="auto"/>
                    <w:left w:val="none" w:sz="0" w:space="0" w:color="auto"/>
                    <w:bottom w:val="none" w:sz="0" w:space="0" w:color="auto"/>
                    <w:right w:val="none" w:sz="0" w:space="0" w:color="auto"/>
                  </w:divBdr>
                </w:div>
                <w:div w:id="1415475164">
                  <w:marLeft w:val="0"/>
                  <w:marRight w:val="0"/>
                  <w:marTop w:val="0"/>
                  <w:marBottom w:val="0"/>
                  <w:divBdr>
                    <w:top w:val="none" w:sz="0" w:space="0" w:color="auto"/>
                    <w:left w:val="none" w:sz="0" w:space="0" w:color="auto"/>
                    <w:bottom w:val="none" w:sz="0" w:space="0" w:color="auto"/>
                    <w:right w:val="none" w:sz="0" w:space="0" w:color="auto"/>
                  </w:divBdr>
                </w:div>
                <w:div w:id="1957561421">
                  <w:marLeft w:val="0"/>
                  <w:marRight w:val="0"/>
                  <w:marTop w:val="0"/>
                  <w:marBottom w:val="0"/>
                  <w:divBdr>
                    <w:top w:val="none" w:sz="0" w:space="0" w:color="auto"/>
                    <w:left w:val="none" w:sz="0" w:space="0" w:color="auto"/>
                    <w:bottom w:val="none" w:sz="0" w:space="0" w:color="auto"/>
                    <w:right w:val="none" w:sz="0" w:space="0" w:color="auto"/>
                  </w:divBdr>
                </w:div>
                <w:div w:id="252202228">
                  <w:marLeft w:val="0"/>
                  <w:marRight w:val="0"/>
                  <w:marTop w:val="0"/>
                  <w:marBottom w:val="0"/>
                  <w:divBdr>
                    <w:top w:val="none" w:sz="0" w:space="0" w:color="auto"/>
                    <w:left w:val="none" w:sz="0" w:space="0" w:color="auto"/>
                    <w:bottom w:val="none" w:sz="0" w:space="0" w:color="auto"/>
                    <w:right w:val="none" w:sz="0" w:space="0" w:color="auto"/>
                  </w:divBdr>
                </w:div>
                <w:div w:id="1150748355">
                  <w:marLeft w:val="0"/>
                  <w:marRight w:val="0"/>
                  <w:marTop w:val="0"/>
                  <w:marBottom w:val="0"/>
                  <w:divBdr>
                    <w:top w:val="none" w:sz="0" w:space="0" w:color="auto"/>
                    <w:left w:val="none" w:sz="0" w:space="0" w:color="auto"/>
                    <w:bottom w:val="none" w:sz="0" w:space="0" w:color="auto"/>
                    <w:right w:val="none" w:sz="0" w:space="0" w:color="auto"/>
                  </w:divBdr>
                </w:div>
                <w:div w:id="1873347824">
                  <w:marLeft w:val="0"/>
                  <w:marRight w:val="0"/>
                  <w:marTop w:val="0"/>
                  <w:marBottom w:val="0"/>
                  <w:divBdr>
                    <w:top w:val="none" w:sz="0" w:space="0" w:color="auto"/>
                    <w:left w:val="none" w:sz="0" w:space="0" w:color="auto"/>
                    <w:bottom w:val="none" w:sz="0" w:space="0" w:color="auto"/>
                    <w:right w:val="none" w:sz="0" w:space="0" w:color="auto"/>
                  </w:divBdr>
                </w:div>
                <w:div w:id="1638490272">
                  <w:marLeft w:val="0"/>
                  <w:marRight w:val="0"/>
                  <w:marTop w:val="0"/>
                  <w:marBottom w:val="0"/>
                  <w:divBdr>
                    <w:top w:val="none" w:sz="0" w:space="0" w:color="auto"/>
                    <w:left w:val="none" w:sz="0" w:space="0" w:color="auto"/>
                    <w:bottom w:val="none" w:sz="0" w:space="0" w:color="auto"/>
                    <w:right w:val="none" w:sz="0" w:space="0" w:color="auto"/>
                  </w:divBdr>
                </w:div>
                <w:div w:id="101806862">
                  <w:marLeft w:val="0"/>
                  <w:marRight w:val="0"/>
                  <w:marTop w:val="0"/>
                  <w:marBottom w:val="0"/>
                  <w:divBdr>
                    <w:top w:val="none" w:sz="0" w:space="0" w:color="auto"/>
                    <w:left w:val="none" w:sz="0" w:space="0" w:color="auto"/>
                    <w:bottom w:val="none" w:sz="0" w:space="0" w:color="auto"/>
                    <w:right w:val="none" w:sz="0" w:space="0" w:color="auto"/>
                  </w:divBdr>
                </w:div>
                <w:div w:id="444233481">
                  <w:marLeft w:val="0"/>
                  <w:marRight w:val="0"/>
                  <w:marTop w:val="0"/>
                  <w:marBottom w:val="0"/>
                  <w:divBdr>
                    <w:top w:val="none" w:sz="0" w:space="0" w:color="auto"/>
                    <w:left w:val="none" w:sz="0" w:space="0" w:color="auto"/>
                    <w:bottom w:val="none" w:sz="0" w:space="0" w:color="auto"/>
                    <w:right w:val="none" w:sz="0" w:space="0" w:color="auto"/>
                  </w:divBdr>
                </w:div>
                <w:div w:id="754058459">
                  <w:marLeft w:val="0"/>
                  <w:marRight w:val="0"/>
                  <w:marTop w:val="0"/>
                  <w:marBottom w:val="0"/>
                  <w:divBdr>
                    <w:top w:val="none" w:sz="0" w:space="0" w:color="auto"/>
                    <w:left w:val="none" w:sz="0" w:space="0" w:color="auto"/>
                    <w:bottom w:val="none" w:sz="0" w:space="0" w:color="auto"/>
                    <w:right w:val="none" w:sz="0" w:space="0" w:color="auto"/>
                  </w:divBdr>
                </w:div>
                <w:div w:id="1465656349">
                  <w:marLeft w:val="0"/>
                  <w:marRight w:val="0"/>
                  <w:marTop w:val="0"/>
                  <w:marBottom w:val="0"/>
                  <w:divBdr>
                    <w:top w:val="none" w:sz="0" w:space="0" w:color="auto"/>
                    <w:left w:val="none" w:sz="0" w:space="0" w:color="auto"/>
                    <w:bottom w:val="none" w:sz="0" w:space="0" w:color="auto"/>
                    <w:right w:val="none" w:sz="0" w:space="0" w:color="auto"/>
                  </w:divBdr>
                </w:div>
                <w:div w:id="285741579">
                  <w:marLeft w:val="0"/>
                  <w:marRight w:val="0"/>
                  <w:marTop w:val="0"/>
                  <w:marBottom w:val="0"/>
                  <w:divBdr>
                    <w:top w:val="none" w:sz="0" w:space="0" w:color="auto"/>
                    <w:left w:val="none" w:sz="0" w:space="0" w:color="auto"/>
                    <w:bottom w:val="none" w:sz="0" w:space="0" w:color="auto"/>
                    <w:right w:val="none" w:sz="0" w:space="0" w:color="auto"/>
                  </w:divBdr>
                </w:div>
                <w:div w:id="1254241699">
                  <w:marLeft w:val="0"/>
                  <w:marRight w:val="0"/>
                  <w:marTop w:val="0"/>
                  <w:marBottom w:val="0"/>
                  <w:divBdr>
                    <w:top w:val="none" w:sz="0" w:space="0" w:color="auto"/>
                    <w:left w:val="none" w:sz="0" w:space="0" w:color="auto"/>
                    <w:bottom w:val="none" w:sz="0" w:space="0" w:color="auto"/>
                    <w:right w:val="none" w:sz="0" w:space="0" w:color="auto"/>
                  </w:divBdr>
                </w:div>
                <w:div w:id="1388067983">
                  <w:marLeft w:val="0"/>
                  <w:marRight w:val="0"/>
                  <w:marTop w:val="0"/>
                  <w:marBottom w:val="0"/>
                  <w:divBdr>
                    <w:top w:val="none" w:sz="0" w:space="0" w:color="auto"/>
                    <w:left w:val="none" w:sz="0" w:space="0" w:color="auto"/>
                    <w:bottom w:val="none" w:sz="0" w:space="0" w:color="auto"/>
                    <w:right w:val="none" w:sz="0" w:space="0" w:color="auto"/>
                  </w:divBdr>
                </w:div>
                <w:div w:id="1574772545">
                  <w:marLeft w:val="0"/>
                  <w:marRight w:val="0"/>
                  <w:marTop w:val="0"/>
                  <w:marBottom w:val="0"/>
                  <w:divBdr>
                    <w:top w:val="none" w:sz="0" w:space="0" w:color="auto"/>
                    <w:left w:val="none" w:sz="0" w:space="0" w:color="auto"/>
                    <w:bottom w:val="none" w:sz="0" w:space="0" w:color="auto"/>
                    <w:right w:val="none" w:sz="0" w:space="0" w:color="auto"/>
                  </w:divBdr>
                </w:div>
                <w:div w:id="562838367">
                  <w:marLeft w:val="0"/>
                  <w:marRight w:val="0"/>
                  <w:marTop w:val="0"/>
                  <w:marBottom w:val="0"/>
                  <w:divBdr>
                    <w:top w:val="none" w:sz="0" w:space="0" w:color="auto"/>
                    <w:left w:val="none" w:sz="0" w:space="0" w:color="auto"/>
                    <w:bottom w:val="none" w:sz="0" w:space="0" w:color="auto"/>
                    <w:right w:val="none" w:sz="0" w:space="0" w:color="auto"/>
                  </w:divBdr>
                </w:div>
                <w:div w:id="1388799365">
                  <w:marLeft w:val="0"/>
                  <w:marRight w:val="0"/>
                  <w:marTop w:val="0"/>
                  <w:marBottom w:val="0"/>
                  <w:divBdr>
                    <w:top w:val="none" w:sz="0" w:space="0" w:color="auto"/>
                    <w:left w:val="none" w:sz="0" w:space="0" w:color="auto"/>
                    <w:bottom w:val="none" w:sz="0" w:space="0" w:color="auto"/>
                    <w:right w:val="none" w:sz="0" w:space="0" w:color="auto"/>
                  </w:divBdr>
                </w:div>
                <w:div w:id="961813759">
                  <w:marLeft w:val="0"/>
                  <w:marRight w:val="0"/>
                  <w:marTop w:val="0"/>
                  <w:marBottom w:val="0"/>
                  <w:divBdr>
                    <w:top w:val="none" w:sz="0" w:space="0" w:color="auto"/>
                    <w:left w:val="none" w:sz="0" w:space="0" w:color="auto"/>
                    <w:bottom w:val="none" w:sz="0" w:space="0" w:color="auto"/>
                    <w:right w:val="none" w:sz="0" w:space="0" w:color="auto"/>
                  </w:divBdr>
                </w:div>
                <w:div w:id="1885829980">
                  <w:marLeft w:val="0"/>
                  <w:marRight w:val="0"/>
                  <w:marTop w:val="0"/>
                  <w:marBottom w:val="0"/>
                  <w:divBdr>
                    <w:top w:val="none" w:sz="0" w:space="0" w:color="auto"/>
                    <w:left w:val="none" w:sz="0" w:space="0" w:color="auto"/>
                    <w:bottom w:val="none" w:sz="0" w:space="0" w:color="auto"/>
                    <w:right w:val="none" w:sz="0" w:space="0" w:color="auto"/>
                  </w:divBdr>
                </w:div>
                <w:div w:id="924148497">
                  <w:marLeft w:val="0"/>
                  <w:marRight w:val="0"/>
                  <w:marTop w:val="0"/>
                  <w:marBottom w:val="0"/>
                  <w:divBdr>
                    <w:top w:val="none" w:sz="0" w:space="0" w:color="auto"/>
                    <w:left w:val="none" w:sz="0" w:space="0" w:color="auto"/>
                    <w:bottom w:val="none" w:sz="0" w:space="0" w:color="auto"/>
                    <w:right w:val="none" w:sz="0" w:space="0" w:color="auto"/>
                  </w:divBdr>
                </w:div>
                <w:div w:id="775949317">
                  <w:marLeft w:val="0"/>
                  <w:marRight w:val="0"/>
                  <w:marTop w:val="0"/>
                  <w:marBottom w:val="0"/>
                  <w:divBdr>
                    <w:top w:val="none" w:sz="0" w:space="0" w:color="auto"/>
                    <w:left w:val="none" w:sz="0" w:space="0" w:color="auto"/>
                    <w:bottom w:val="none" w:sz="0" w:space="0" w:color="auto"/>
                    <w:right w:val="none" w:sz="0" w:space="0" w:color="auto"/>
                  </w:divBdr>
                </w:div>
                <w:div w:id="822703622">
                  <w:marLeft w:val="0"/>
                  <w:marRight w:val="0"/>
                  <w:marTop w:val="0"/>
                  <w:marBottom w:val="0"/>
                  <w:divBdr>
                    <w:top w:val="none" w:sz="0" w:space="0" w:color="auto"/>
                    <w:left w:val="none" w:sz="0" w:space="0" w:color="auto"/>
                    <w:bottom w:val="none" w:sz="0" w:space="0" w:color="auto"/>
                    <w:right w:val="none" w:sz="0" w:space="0" w:color="auto"/>
                  </w:divBdr>
                </w:div>
                <w:div w:id="2098095543">
                  <w:marLeft w:val="0"/>
                  <w:marRight w:val="0"/>
                  <w:marTop w:val="0"/>
                  <w:marBottom w:val="0"/>
                  <w:divBdr>
                    <w:top w:val="none" w:sz="0" w:space="0" w:color="auto"/>
                    <w:left w:val="none" w:sz="0" w:space="0" w:color="auto"/>
                    <w:bottom w:val="none" w:sz="0" w:space="0" w:color="auto"/>
                    <w:right w:val="none" w:sz="0" w:space="0" w:color="auto"/>
                  </w:divBdr>
                </w:div>
                <w:div w:id="1429959496">
                  <w:marLeft w:val="0"/>
                  <w:marRight w:val="0"/>
                  <w:marTop w:val="0"/>
                  <w:marBottom w:val="0"/>
                  <w:divBdr>
                    <w:top w:val="none" w:sz="0" w:space="0" w:color="auto"/>
                    <w:left w:val="none" w:sz="0" w:space="0" w:color="auto"/>
                    <w:bottom w:val="none" w:sz="0" w:space="0" w:color="auto"/>
                    <w:right w:val="none" w:sz="0" w:space="0" w:color="auto"/>
                  </w:divBdr>
                </w:div>
              </w:divsChild>
            </w:div>
            <w:div w:id="215969802">
              <w:marLeft w:val="0"/>
              <w:marRight w:val="0"/>
              <w:marTop w:val="0"/>
              <w:marBottom w:val="0"/>
              <w:divBdr>
                <w:top w:val="none" w:sz="0" w:space="0" w:color="auto"/>
                <w:left w:val="none" w:sz="0" w:space="0" w:color="auto"/>
                <w:bottom w:val="none" w:sz="0" w:space="0" w:color="auto"/>
                <w:right w:val="none" w:sz="0" w:space="0" w:color="auto"/>
              </w:divBdr>
            </w:div>
            <w:div w:id="1188763141">
              <w:marLeft w:val="0"/>
              <w:marRight w:val="0"/>
              <w:marTop w:val="0"/>
              <w:marBottom w:val="0"/>
              <w:divBdr>
                <w:top w:val="none" w:sz="0" w:space="0" w:color="auto"/>
                <w:left w:val="none" w:sz="0" w:space="0" w:color="auto"/>
                <w:bottom w:val="none" w:sz="0" w:space="0" w:color="auto"/>
                <w:right w:val="none" w:sz="0" w:space="0" w:color="auto"/>
              </w:divBdr>
            </w:div>
            <w:div w:id="1436632722">
              <w:marLeft w:val="0"/>
              <w:marRight w:val="0"/>
              <w:marTop w:val="0"/>
              <w:marBottom w:val="0"/>
              <w:divBdr>
                <w:top w:val="none" w:sz="0" w:space="0" w:color="auto"/>
                <w:left w:val="none" w:sz="0" w:space="0" w:color="auto"/>
                <w:bottom w:val="none" w:sz="0" w:space="0" w:color="auto"/>
                <w:right w:val="none" w:sz="0" w:space="0" w:color="auto"/>
              </w:divBdr>
            </w:div>
            <w:div w:id="1906601475">
              <w:marLeft w:val="0"/>
              <w:marRight w:val="0"/>
              <w:marTop w:val="0"/>
              <w:marBottom w:val="0"/>
              <w:divBdr>
                <w:top w:val="none" w:sz="0" w:space="0" w:color="auto"/>
                <w:left w:val="none" w:sz="0" w:space="0" w:color="auto"/>
                <w:bottom w:val="none" w:sz="0" w:space="0" w:color="auto"/>
                <w:right w:val="none" w:sz="0" w:space="0" w:color="auto"/>
              </w:divBdr>
            </w:div>
            <w:div w:id="308944368">
              <w:marLeft w:val="0"/>
              <w:marRight w:val="0"/>
              <w:marTop w:val="0"/>
              <w:marBottom w:val="0"/>
              <w:divBdr>
                <w:top w:val="none" w:sz="0" w:space="0" w:color="auto"/>
                <w:left w:val="none" w:sz="0" w:space="0" w:color="auto"/>
                <w:bottom w:val="none" w:sz="0" w:space="0" w:color="auto"/>
                <w:right w:val="none" w:sz="0" w:space="0" w:color="auto"/>
              </w:divBdr>
            </w:div>
            <w:div w:id="340812718">
              <w:marLeft w:val="0"/>
              <w:marRight w:val="0"/>
              <w:marTop w:val="0"/>
              <w:marBottom w:val="0"/>
              <w:divBdr>
                <w:top w:val="none" w:sz="0" w:space="0" w:color="auto"/>
                <w:left w:val="none" w:sz="0" w:space="0" w:color="auto"/>
                <w:bottom w:val="none" w:sz="0" w:space="0" w:color="auto"/>
                <w:right w:val="none" w:sz="0" w:space="0" w:color="auto"/>
              </w:divBdr>
            </w:div>
            <w:div w:id="1002969497">
              <w:marLeft w:val="0"/>
              <w:marRight w:val="0"/>
              <w:marTop w:val="0"/>
              <w:marBottom w:val="0"/>
              <w:divBdr>
                <w:top w:val="none" w:sz="0" w:space="0" w:color="auto"/>
                <w:left w:val="none" w:sz="0" w:space="0" w:color="auto"/>
                <w:bottom w:val="none" w:sz="0" w:space="0" w:color="auto"/>
                <w:right w:val="none" w:sz="0" w:space="0" w:color="auto"/>
              </w:divBdr>
            </w:div>
            <w:div w:id="558252111">
              <w:marLeft w:val="0"/>
              <w:marRight w:val="0"/>
              <w:marTop w:val="0"/>
              <w:marBottom w:val="0"/>
              <w:divBdr>
                <w:top w:val="none" w:sz="0" w:space="0" w:color="auto"/>
                <w:left w:val="none" w:sz="0" w:space="0" w:color="auto"/>
                <w:bottom w:val="none" w:sz="0" w:space="0" w:color="auto"/>
                <w:right w:val="none" w:sz="0" w:space="0" w:color="auto"/>
              </w:divBdr>
            </w:div>
            <w:div w:id="630868497">
              <w:marLeft w:val="0"/>
              <w:marRight w:val="0"/>
              <w:marTop w:val="0"/>
              <w:marBottom w:val="0"/>
              <w:divBdr>
                <w:top w:val="none" w:sz="0" w:space="0" w:color="auto"/>
                <w:left w:val="none" w:sz="0" w:space="0" w:color="auto"/>
                <w:bottom w:val="none" w:sz="0" w:space="0" w:color="auto"/>
                <w:right w:val="none" w:sz="0" w:space="0" w:color="auto"/>
              </w:divBdr>
            </w:div>
            <w:div w:id="116528743">
              <w:marLeft w:val="0"/>
              <w:marRight w:val="0"/>
              <w:marTop w:val="0"/>
              <w:marBottom w:val="0"/>
              <w:divBdr>
                <w:top w:val="none" w:sz="0" w:space="0" w:color="auto"/>
                <w:left w:val="none" w:sz="0" w:space="0" w:color="auto"/>
                <w:bottom w:val="none" w:sz="0" w:space="0" w:color="auto"/>
                <w:right w:val="none" w:sz="0" w:space="0" w:color="auto"/>
              </w:divBdr>
            </w:div>
            <w:div w:id="1835561752">
              <w:marLeft w:val="0"/>
              <w:marRight w:val="0"/>
              <w:marTop w:val="0"/>
              <w:marBottom w:val="0"/>
              <w:divBdr>
                <w:top w:val="none" w:sz="0" w:space="0" w:color="auto"/>
                <w:left w:val="none" w:sz="0" w:space="0" w:color="auto"/>
                <w:bottom w:val="none" w:sz="0" w:space="0" w:color="auto"/>
                <w:right w:val="none" w:sz="0" w:space="0" w:color="auto"/>
              </w:divBdr>
            </w:div>
            <w:div w:id="122695919">
              <w:marLeft w:val="0"/>
              <w:marRight w:val="0"/>
              <w:marTop w:val="0"/>
              <w:marBottom w:val="0"/>
              <w:divBdr>
                <w:top w:val="none" w:sz="0" w:space="0" w:color="auto"/>
                <w:left w:val="none" w:sz="0" w:space="0" w:color="auto"/>
                <w:bottom w:val="none" w:sz="0" w:space="0" w:color="auto"/>
                <w:right w:val="none" w:sz="0" w:space="0" w:color="auto"/>
              </w:divBdr>
            </w:div>
            <w:div w:id="1747534092">
              <w:marLeft w:val="0"/>
              <w:marRight w:val="0"/>
              <w:marTop w:val="0"/>
              <w:marBottom w:val="0"/>
              <w:divBdr>
                <w:top w:val="none" w:sz="0" w:space="0" w:color="auto"/>
                <w:left w:val="none" w:sz="0" w:space="0" w:color="auto"/>
                <w:bottom w:val="none" w:sz="0" w:space="0" w:color="auto"/>
                <w:right w:val="none" w:sz="0" w:space="0" w:color="auto"/>
              </w:divBdr>
            </w:div>
            <w:div w:id="340090466">
              <w:marLeft w:val="0"/>
              <w:marRight w:val="0"/>
              <w:marTop w:val="0"/>
              <w:marBottom w:val="0"/>
              <w:divBdr>
                <w:top w:val="none" w:sz="0" w:space="0" w:color="auto"/>
                <w:left w:val="none" w:sz="0" w:space="0" w:color="auto"/>
                <w:bottom w:val="none" w:sz="0" w:space="0" w:color="auto"/>
                <w:right w:val="none" w:sz="0" w:space="0" w:color="auto"/>
              </w:divBdr>
            </w:div>
            <w:div w:id="151335268">
              <w:marLeft w:val="0"/>
              <w:marRight w:val="0"/>
              <w:marTop w:val="0"/>
              <w:marBottom w:val="0"/>
              <w:divBdr>
                <w:top w:val="none" w:sz="0" w:space="0" w:color="auto"/>
                <w:left w:val="none" w:sz="0" w:space="0" w:color="auto"/>
                <w:bottom w:val="none" w:sz="0" w:space="0" w:color="auto"/>
                <w:right w:val="none" w:sz="0" w:space="0" w:color="auto"/>
              </w:divBdr>
            </w:div>
            <w:div w:id="1806703597">
              <w:marLeft w:val="0"/>
              <w:marRight w:val="0"/>
              <w:marTop w:val="0"/>
              <w:marBottom w:val="0"/>
              <w:divBdr>
                <w:top w:val="none" w:sz="0" w:space="0" w:color="auto"/>
                <w:left w:val="none" w:sz="0" w:space="0" w:color="auto"/>
                <w:bottom w:val="none" w:sz="0" w:space="0" w:color="auto"/>
                <w:right w:val="none" w:sz="0" w:space="0" w:color="auto"/>
              </w:divBdr>
            </w:div>
            <w:div w:id="1966350408">
              <w:marLeft w:val="0"/>
              <w:marRight w:val="0"/>
              <w:marTop w:val="0"/>
              <w:marBottom w:val="0"/>
              <w:divBdr>
                <w:top w:val="none" w:sz="0" w:space="0" w:color="auto"/>
                <w:left w:val="none" w:sz="0" w:space="0" w:color="auto"/>
                <w:bottom w:val="none" w:sz="0" w:space="0" w:color="auto"/>
                <w:right w:val="none" w:sz="0" w:space="0" w:color="auto"/>
              </w:divBdr>
            </w:div>
            <w:div w:id="1839416400">
              <w:marLeft w:val="0"/>
              <w:marRight w:val="0"/>
              <w:marTop w:val="0"/>
              <w:marBottom w:val="0"/>
              <w:divBdr>
                <w:top w:val="none" w:sz="0" w:space="0" w:color="auto"/>
                <w:left w:val="none" w:sz="0" w:space="0" w:color="auto"/>
                <w:bottom w:val="none" w:sz="0" w:space="0" w:color="auto"/>
                <w:right w:val="none" w:sz="0" w:space="0" w:color="auto"/>
              </w:divBdr>
            </w:div>
            <w:div w:id="1078599086">
              <w:marLeft w:val="0"/>
              <w:marRight w:val="0"/>
              <w:marTop w:val="0"/>
              <w:marBottom w:val="0"/>
              <w:divBdr>
                <w:top w:val="none" w:sz="0" w:space="0" w:color="auto"/>
                <w:left w:val="none" w:sz="0" w:space="0" w:color="auto"/>
                <w:bottom w:val="none" w:sz="0" w:space="0" w:color="auto"/>
                <w:right w:val="none" w:sz="0" w:space="0" w:color="auto"/>
              </w:divBdr>
            </w:div>
            <w:div w:id="754979301">
              <w:marLeft w:val="0"/>
              <w:marRight w:val="0"/>
              <w:marTop w:val="0"/>
              <w:marBottom w:val="0"/>
              <w:divBdr>
                <w:top w:val="none" w:sz="0" w:space="0" w:color="auto"/>
                <w:left w:val="none" w:sz="0" w:space="0" w:color="auto"/>
                <w:bottom w:val="none" w:sz="0" w:space="0" w:color="auto"/>
                <w:right w:val="none" w:sz="0" w:space="0" w:color="auto"/>
              </w:divBdr>
            </w:div>
            <w:div w:id="236787797">
              <w:marLeft w:val="0"/>
              <w:marRight w:val="0"/>
              <w:marTop w:val="0"/>
              <w:marBottom w:val="0"/>
              <w:divBdr>
                <w:top w:val="none" w:sz="0" w:space="0" w:color="auto"/>
                <w:left w:val="none" w:sz="0" w:space="0" w:color="auto"/>
                <w:bottom w:val="none" w:sz="0" w:space="0" w:color="auto"/>
                <w:right w:val="none" w:sz="0" w:space="0" w:color="auto"/>
              </w:divBdr>
            </w:div>
            <w:div w:id="1970671571">
              <w:marLeft w:val="0"/>
              <w:marRight w:val="0"/>
              <w:marTop w:val="0"/>
              <w:marBottom w:val="0"/>
              <w:divBdr>
                <w:top w:val="none" w:sz="0" w:space="0" w:color="auto"/>
                <w:left w:val="none" w:sz="0" w:space="0" w:color="auto"/>
                <w:bottom w:val="none" w:sz="0" w:space="0" w:color="auto"/>
                <w:right w:val="none" w:sz="0" w:space="0" w:color="auto"/>
              </w:divBdr>
            </w:div>
            <w:div w:id="497043637">
              <w:marLeft w:val="0"/>
              <w:marRight w:val="0"/>
              <w:marTop w:val="0"/>
              <w:marBottom w:val="0"/>
              <w:divBdr>
                <w:top w:val="none" w:sz="0" w:space="0" w:color="auto"/>
                <w:left w:val="none" w:sz="0" w:space="0" w:color="auto"/>
                <w:bottom w:val="none" w:sz="0" w:space="0" w:color="auto"/>
                <w:right w:val="none" w:sz="0" w:space="0" w:color="auto"/>
              </w:divBdr>
            </w:div>
            <w:div w:id="2005931808">
              <w:marLeft w:val="0"/>
              <w:marRight w:val="0"/>
              <w:marTop w:val="0"/>
              <w:marBottom w:val="0"/>
              <w:divBdr>
                <w:top w:val="none" w:sz="0" w:space="0" w:color="auto"/>
                <w:left w:val="none" w:sz="0" w:space="0" w:color="auto"/>
                <w:bottom w:val="none" w:sz="0" w:space="0" w:color="auto"/>
                <w:right w:val="none" w:sz="0" w:space="0" w:color="auto"/>
              </w:divBdr>
            </w:div>
            <w:div w:id="1043797801">
              <w:marLeft w:val="0"/>
              <w:marRight w:val="0"/>
              <w:marTop w:val="0"/>
              <w:marBottom w:val="0"/>
              <w:divBdr>
                <w:top w:val="none" w:sz="0" w:space="0" w:color="auto"/>
                <w:left w:val="none" w:sz="0" w:space="0" w:color="auto"/>
                <w:bottom w:val="none" w:sz="0" w:space="0" w:color="auto"/>
                <w:right w:val="none" w:sz="0" w:space="0" w:color="auto"/>
              </w:divBdr>
            </w:div>
            <w:div w:id="14117279">
              <w:marLeft w:val="0"/>
              <w:marRight w:val="0"/>
              <w:marTop w:val="0"/>
              <w:marBottom w:val="0"/>
              <w:divBdr>
                <w:top w:val="none" w:sz="0" w:space="0" w:color="auto"/>
                <w:left w:val="none" w:sz="0" w:space="0" w:color="auto"/>
                <w:bottom w:val="none" w:sz="0" w:space="0" w:color="auto"/>
                <w:right w:val="none" w:sz="0" w:space="0" w:color="auto"/>
              </w:divBdr>
            </w:div>
            <w:div w:id="447505908">
              <w:marLeft w:val="0"/>
              <w:marRight w:val="0"/>
              <w:marTop w:val="0"/>
              <w:marBottom w:val="0"/>
              <w:divBdr>
                <w:top w:val="none" w:sz="0" w:space="0" w:color="auto"/>
                <w:left w:val="none" w:sz="0" w:space="0" w:color="auto"/>
                <w:bottom w:val="none" w:sz="0" w:space="0" w:color="auto"/>
                <w:right w:val="none" w:sz="0" w:space="0" w:color="auto"/>
              </w:divBdr>
            </w:div>
            <w:div w:id="1864710980">
              <w:marLeft w:val="0"/>
              <w:marRight w:val="0"/>
              <w:marTop w:val="0"/>
              <w:marBottom w:val="0"/>
              <w:divBdr>
                <w:top w:val="none" w:sz="0" w:space="0" w:color="auto"/>
                <w:left w:val="none" w:sz="0" w:space="0" w:color="auto"/>
                <w:bottom w:val="none" w:sz="0" w:space="0" w:color="auto"/>
                <w:right w:val="none" w:sz="0" w:space="0" w:color="auto"/>
              </w:divBdr>
            </w:div>
            <w:div w:id="777718677">
              <w:marLeft w:val="0"/>
              <w:marRight w:val="0"/>
              <w:marTop w:val="0"/>
              <w:marBottom w:val="0"/>
              <w:divBdr>
                <w:top w:val="none" w:sz="0" w:space="0" w:color="auto"/>
                <w:left w:val="none" w:sz="0" w:space="0" w:color="auto"/>
                <w:bottom w:val="none" w:sz="0" w:space="0" w:color="auto"/>
                <w:right w:val="none" w:sz="0" w:space="0" w:color="auto"/>
              </w:divBdr>
            </w:div>
            <w:div w:id="1279533463">
              <w:marLeft w:val="0"/>
              <w:marRight w:val="0"/>
              <w:marTop w:val="0"/>
              <w:marBottom w:val="0"/>
              <w:divBdr>
                <w:top w:val="none" w:sz="0" w:space="0" w:color="auto"/>
                <w:left w:val="none" w:sz="0" w:space="0" w:color="auto"/>
                <w:bottom w:val="none" w:sz="0" w:space="0" w:color="auto"/>
                <w:right w:val="none" w:sz="0" w:space="0" w:color="auto"/>
              </w:divBdr>
            </w:div>
            <w:div w:id="1020396735">
              <w:marLeft w:val="0"/>
              <w:marRight w:val="0"/>
              <w:marTop w:val="0"/>
              <w:marBottom w:val="0"/>
              <w:divBdr>
                <w:top w:val="none" w:sz="0" w:space="0" w:color="auto"/>
                <w:left w:val="none" w:sz="0" w:space="0" w:color="auto"/>
                <w:bottom w:val="none" w:sz="0" w:space="0" w:color="auto"/>
                <w:right w:val="none" w:sz="0" w:space="0" w:color="auto"/>
              </w:divBdr>
            </w:div>
            <w:div w:id="285308251">
              <w:marLeft w:val="0"/>
              <w:marRight w:val="0"/>
              <w:marTop w:val="0"/>
              <w:marBottom w:val="0"/>
              <w:divBdr>
                <w:top w:val="none" w:sz="0" w:space="0" w:color="auto"/>
                <w:left w:val="none" w:sz="0" w:space="0" w:color="auto"/>
                <w:bottom w:val="none" w:sz="0" w:space="0" w:color="auto"/>
                <w:right w:val="none" w:sz="0" w:space="0" w:color="auto"/>
              </w:divBdr>
            </w:div>
            <w:div w:id="1171530890">
              <w:marLeft w:val="0"/>
              <w:marRight w:val="0"/>
              <w:marTop w:val="0"/>
              <w:marBottom w:val="0"/>
              <w:divBdr>
                <w:top w:val="none" w:sz="0" w:space="0" w:color="auto"/>
                <w:left w:val="none" w:sz="0" w:space="0" w:color="auto"/>
                <w:bottom w:val="none" w:sz="0" w:space="0" w:color="auto"/>
                <w:right w:val="none" w:sz="0" w:space="0" w:color="auto"/>
              </w:divBdr>
            </w:div>
            <w:div w:id="1457409021">
              <w:marLeft w:val="0"/>
              <w:marRight w:val="0"/>
              <w:marTop w:val="0"/>
              <w:marBottom w:val="0"/>
              <w:divBdr>
                <w:top w:val="none" w:sz="0" w:space="0" w:color="auto"/>
                <w:left w:val="none" w:sz="0" w:space="0" w:color="auto"/>
                <w:bottom w:val="none" w:sz="0" w:space="0" w:color="auto"/>
                <w:right w:val="none" w:sz="0" w:space="0" w:color="auto"/>
              </w:divBdr>
            </w:div>
            <w:div w:id="1037008088">
              <w:marLeft w:val="0"/>
              <w:marRight w:val="0"/>
              <w:marTop w:val="0"/>
              <w:marBottom w:val="0"/>
              <w:divBdr>
                <w:top w:val="none" w:sz="0" w:space="0" w:color="auto"/>
                <w:left w:val="none" w:sz="0" w:space="0" w:color="auto"/>
                <w:bottom w:val="none" w:sz="0" w:space="0" w:color="auto"/>
                <w:right w:val="none" w:sz="0" w:space="0" w:color="auto"/>
              </w:divBdr>
            </w:div>
            <w:div w:id="645546501">
              <w:marLeft w:val="0"/>
              <w:marRight w:val="0"/>
              <w:marTop w:val="0"/>
              <w:marBottom w:val="0"/>
              <w:divBdr>
                <w:top w:val="none" w:sz="0" w:space="0" w:color="auto"/>
                <w:left w:val="none" w:sz="0" w:space="0" w:color="auto"/>
                <w:bottom w:val="none" w:sz="0" w:space="0" w:color="auto"/>
                <w:right w:val="none" w:sz="0" w:space="0" w:color="auto"/>
              </w:divBdr>
            </w:div>
            <w:div w:id="1112556103">
              <w:marLeft w:val="0"/>
              <w:marRight w:val="0"/>
              <w:marTop w:val="0"/>
              <w:marBottom w:val="0"/>
              <w:divBdr>
                <w:top w:val="none" w:sz="0" w:space="0" w:color="auto"/>
                <w:left w:val="none" w:sz="0" w:space="0" w:color="auto"/>
                <w:bottom w:val="none" w:sz="0" w:space="0" w:color="auto"/>
                <w:right w:val="none" w:sz="0" w:space="0" w:color="auto"/>
              </w:divBdr>
            </w:div>
            <w:div w:id="663240505">
              <w:marLeft w:val="0"/>
              <w:marRight w:val="0"/>
              <w:marTop w:val="0"/>
              <w:marBottom w:val="0"/>
              <w:divBdr>
                <w:top w:val="none" w:sz="0" w:space="0" w:color="auto"/>
                <w:left w:val="none" w:sz="0" w:space="0" w:color="auto"/>
                <w:bottom w:val="none" w:sz="0" w:space="0" w:color="auto"/>
                <w:right w:val="none" w:sz="0" w:space="0" w:color="auto"/>
              </w:divBdr>
            </w:div>
            <w:div w:id="1991858027">
              <w:marLeft w:val="0"/>
              <w:marRight w:val="0"/>
              <w:marTop w:val="0"/>
              <w:marBottom w:val="0"/>
              <w:divBdr>
                <w:top w:val="none" w:sz="0" w:space="0" w:color="auto"/>
                <w:left w:val="none" w:sz="0" w:space="0" w:color="auto"/>
                <w:bottom w:val="none" w:sz="0" w:space="0" w:color="auto"/>
                <w:right w:val="none" w:sz="0" w:space="0" w:color="auto"/>
              </w:divBdr>
            </w:div>
            <w:div w:id="1046904070">
              <w:marLeft w:val="0"/>
              <w:marRight w:val="0"/>
              <w:marTop w:val="0"/>
              <w:marBottom w:val="0"/>
              <w:divBdr>
                <w:top w:val="none" w:sz="0" w:space="0" w:color="auto"/>
                <w:left w:val="none" w:sz="0" w:space="0" w:color="auto"/>
                <w:bottom w:val="none" w:sz="0" w:space="0" w:color="auto"/>
                <w:right w:val="none" w:sz="0" w:space="0" w:color="auto"/>
              </w:divBdr>
            </w:div>
            <w:div w:id="146438764">
              <w:marLeft w:val="0"/>
              <w:marRight w:val="0"/>
              <w:marTop w:val="0"/>
              <w:marBottom w:val="0"/>
              <w:divBdr>
                <w:top w:val="none" w:sz="0" w:space="0" w:color="auto"/>
                <w:left w:val="none" w:sz="0" w:space="0" w:color="auto"/>
                <w:bottom w:val="none" w:sz="0" w:space="0" w:color="auto"/>
                <w:right w:val="none" w:sz="0" w:space="0" w:color="auto"/>
              </w:divBdr>
            </w:div>
            <w:div w:id="601227739">
              <w:marLeft w:val="0"/>
              <w:marRight w:val="0"/>
              <w:marTop w:val="0"/>
              <w:marBottom w:val="0"/>
              <w:divBdr>
                <w:top w:val="none" w:sz="0" w:space="0" w:color="auto"/>
                <w:left w:val="none" w:sz="0" w:space="0" w:color="auto"/>
                <w:bottom w:val="none" w:sz="0" w:space="0" w:color="auto"/>
                <w:right w:val="none" w:sz="0" w:space="0" w:color="auto"/>
              </w:divBdr>
            </w:div>
            <w:div w:id="936981477">
              <w:marLeft w:val="0"/>
              <w:marRight w:val="0"/>
              <w:marTop w:val="0"/>
              <w:marBottom w:val="0"/>
              <w:divBdr>
                <w:top w:val="none" w:sz="0" w:space="0" w:color="auto"/>
                <w:left w:val="none" w:sz="0" w:space="0" w:color="auto"/>
                <w:bottom w:val="none" w:sz="0" w:space="0" w:color="auto"/>
                <w:right w:val="none" w:sz="0" w:space="0" w:color="auto"/>
              </w:divBdr>
            </w:div>
            <w:div w:id="1748914197">
              <w:marLeft w:val="0"/>
              <w:marRight w:val="0"/>
              <w:marTop w:val="0"/>
              <w:marBottom w:val="0"/>
              <w:divBdr>
                <w:top w:val="none" w:sz="0" w:space="0" w:color="auto"/>
                <w:left w:val="none" w:sz="0" w:space="0" w:color="auto"/>
                <w:bottom w:val="none" w:sz="0" w:space="0" w:color="auto"/>
                <w:right w:val="none" w:sz="0" w:space="0" w:color="auto"/>
              </w:divBdr>
            </w:div>
            <w:div w:id="1329794181">
              <w:marLeft w:val="0"/>
              <w:marRight w:val="0"/>
              <w:marTop w:val="0"/>
              <w:marBottom w:val="0"/>
              <w:divBdr>
                <w:top w:val="none" w:sz="0" w:space="0" w:color="auto"/>
                <w:left w:val="none" w:sz="0" w:space="0" w:color="auto"/>
                <w:bottom w:val="none" w:sz="0" w:space="0" w:color="auto"/>
                <w:right w:val="none" w:sz="0" w:space="0" w:color="auto"/>
              </w:divBdr>
            </w:div>
            <w:div w:id="1735272421">
              <w:marLeft w:val="0"/>
              <w:marRight w:val="0"/>
              <w:marTop w:val="0"/>
              <w:marBottom w:val="0"/>
              <w:divBdr>
                <w:top w:val="none" w:sz="0" w:space="0" w:color="auto"/>
                <w:left w:val="none" w:sz="0" w:space="0" w:color="auto"/>
                <w:bottom w:val="none" w:sz="0" w:space="0" w:color="auto"/>
                <w:right w:val="none" w:sz="0" w:space="0" w:color="auto"/>
              </w:divBdr>
            </w:div>
            <w:div w:id="121577656">
              <w:marLeft w:val="0"/>
              <w:marRight w:val="0"/>
              <w:marTop w:val="0"/>
              <w:marBottom w:val="0"/>
              <w:divBdr>
                <w:top w:val="none" w:sz="0" w:space="0" w:color="auto"/>
                <w:left w:val="none" w:sz="0" w:space="0" w:color="auto"/>
                <w:bottom w:val="none" w:sz="0" w:space="0" w:color="auto"/>
                <w:right w:val="none" w:sz="0" w:space="0" w:color="auto"/>
              </w:divBdr>
            </w:div>
            <w:div w:id="1225488497">
              <w:marLeft w:val="0"/>
              <w:marRight w:val="0"/>
              <w:marTop w:val="0"/>
              <w:marBottom w:val="0"/>
              <w:divBdr>
                <w:top w:val="none" w:sz="0" w:space="0" w:color="auto"/>
                <w:left w:val="none" w:sz="0" w:space="0" w:color="auto"/>
                <w:bottom w:val="none" w:sz="0" w:space="0" w:color="auto"/>
                <w:right w:val="none" w:sz="0" w:space="0" w:color="auto"/>
              </w:divBdr>
            </w:div>
            <w:div w:id="914316835">
              <w:marLeft w:val="0"/>
              <w:marRight w:val="0"/>
              <w:marTop w:val="0"/>
              <w:marBottom w:val="0"/>
              <w:divBdr>
                <w:top w:val="none" w:sz="0" w:space="0" w:color="auto"/>
                <w:left w:val="none" w:sz="0" w:space="0" w:color="auto"/>
                <w:bottom w:val="none" w:sz="0" w:space="0" w:color="auto"/>
                <w:right w:val="none" w:sz="0" w:space="0" w:color="auto"/>
              </w:divBdr>
            </w:div>
            <w:div w:id="85618455">
              <w:marLeft w:val="0"/>
              <w:marRight w:val="0"/>
              <w:marTop w:val="0"/>
              <w:marBottom w:val="0"/>
              <w:divBdr>
                <w:top w:val="none" w:sz="0" w:space="0" w:color="auto"/>
                <w:left w:val="none" w:sz="0" w:space="0" w:color="auto"/>
                <w:bottom w:val="none" w:sz="0" w:space="0" w:color="auto"/>
                <w:right w:val="none" w:sz="0" w:space="0" w:color="auto"/>
              </w:divBdr>
            </w:div>
            <w:div w:id="1583176104">
              <w:marLeft w:val="0"/>
              <w:marRight w:val="0"/>
              <w:marTop w:val="0"/>
              <w:marBottom w:val="0"/>
              <w:divBdr>
                <w:top w:val="none" w:sz="0" w:space="0" w:color="auto"/>
                <w:left w:val="none" w:sz="0" w:space="0" w:color="auto"/>
                <w:bottom w:val="none" w:sz="0" w:space="0" w:color="auto"/>
                <w:right w:val="none" w:sz="0" w:space="0" w:color="auto"/>
              </w:divBdr>
            </w:div>
            <w:div w:id="872381540">
              <w:marLeft w:val="0"/>
              <w:marRight w:val="0"/>
              <w:marTop w:val="0"/>
              <w:marBottom w:val="0"/>
              <w:divBdr>
                <w:top w:val="none" w:sz="0" w:space="0" w:color="auto"/>
                <w:left w:val="none" w:sz="0" w:space="0" w:color="auto"/>
                <w:bottom w:val="none" w:sz="0" w:space="0" w:color="auto"/>
                <w:right w:val="none" w:sz="0" w:space="0" w:color="auto"/>
              </w:divBdr>
            </w:div>
            <w:div w:id="1200360596">
              <w:marLeft w:val="0"/>
              <w:marRight w:val="0"/>
              <w:marTop w:val="0"/>
              <w:marBottom w:val="0"/>
              <w:divBdr>
                <w:top w:val="none" w:sz="0" w:space="0" w:color="auto"/>
                <w:left w:val="none" w:sz="0" w:space="0" w:color="auto"/>
                <w:bottom w:val="none" w:sz="0" w:space="0" w:color="auto"/>
                <w:right w:val="none" w:sz="0" w:space="0" w:color="auto"/>
              </w:divBdr>
            </w:div>
            <w:div w:id="638614316">
              <w:marLeft w:val="0"/>
              <w:marRight w:val="0"/>
              <w:marTop w:val="0"/>
              <w:marBottom w:val="0"/>
              <w:divBdr>
                <w:top w:val="none" w:sz="0" w:space="0" w:color="auto"/>
                <w:left w:val="none" w:sz="0" w:space="0" w:color="auto"/>
                <w:bottom w:val="none" w:sz="0" w:space="0" w:color="auto"/>
                <w:right w:val="none" w:sz="0" w:space="0" w:color="auto"/>
              </w:divBdr>
            </w:div>
            <w:div w:id="1742411358">
              <w:marLeft w:val="0"/>
              <w:marRight w:val="0"/>
              <w:marTop w:val="0"/>
              <w:marBottom w:val="0"/>
              <w:divBdr>
                <w:top w:val="none" w:sz="0" w:space="0" w:color="auto"/>
                <w:left w:val="none" w:sz="0" w:space="0" w:color="auto"/>
                <w:bottom w:val="none" w:sz="0" w:space="0" w:color="auto"/>
                <w:right w:val="none" w:sz="0" w:space="0" w:color="auto"/>
              </w:divBdr>
            </w:div>
            <w:div w:id="747654536">
              <w:marLeft w:val="0"/>
              <w:marRight w:val="0"/>
              <w:marTop w:val="0"/>
              <w:marBottom w:val="0"/>
              <w:divBdr>
                <w:top w:val="none" w:sz="0" w:space="0" w:color="auto"/>
                <w:left w:val="none" w:sz="0" w:space="0" w:color="auto"/>
                <w:bottom w:val="none" w:sz="0" w:space="0" w:color="auto"/>
                <w:right w:val="none" w:sz="0" w:space="0" w:color="auto"/>
              </w:divBdr>
            </w:div>
            <w:div w:id="1808012154">
              <w:marLeft w:val="0"/>
              <w:marRight w:val="0"/>
              <w:marTop w:val="0"/>
              <w:marBottom w:val="0"/>
              <w:divBdr>
                <w:top w:val="none" w:sz="0" w:space="0" w:color="auto"/>
                <w:left w:val="none" w:sz="0" w:space="0" w:color="auto"/>
                <w:bottom w:val="none" w:sz="0" w:space="0" w:color="auto"/>
                <w:right w:val="none" w:sz="0" w:space="0" w:color="auto"/>
              </w:divBdr>
            </w:div>
            <w:div w:id="966353010">
              <w:marLeft w:val="0"/>
              <w:marRight w:val="0"/>
              <w:marTop w:val="0"/>
              <w:marBottom w:val="0"/>
              <w:divBdr>
                <w:top w:val="none" w:sz="0" w:space="0" w:color="auto"/>
                <w:left w:val="none" w:sz="0" w:space="0" w:color="auto"/>
                <w:bottom w:val="none" w:sz="0" w:space="0" w:color="auto"/>
                <w:right w:val="none" w:sz="0" w:space="0" w:color="auto"/>
              </w:divBdr>
            </w:div>
            <w:div w:id="579019849">
              <w:marLeft w:val="0"/>
              <w:marRight w:val="0"/>
              <w:marTop w:val="0"/>
              <w:marBottom w:val="0"/>
              <w:divBdr>
                <w:top w:val="none" w:sz="0" w:space="0" w:color="auto"/>
                <w:left w:val="none" w:sz="0" w:space="0" w:color="auto"/>
                <w:bottom w:val="none" w:sz="0" w:space="0" w:color="auto"/>
                <w:right w:val="none" w:sz="0" w:space="0" w:color="auto"/>
              </w:divBdr>
            </w:div>
            <w:div w:id="304820508">
              <w:marLeft w:val="0"/>
              <w:marRight w:val="0"/>
              <w:marTop w:val="0"/>
              <w:marBottom w:val="0"/>
              <w:divBdr>
                <w:top w:val="none" w:sz="0" w:space="0" w:color="auto"/>
                <w:left w:val="none" w:sz="0" w:space="0" w:color="auto"/>
                <w:bottom w:val="none" w:sz="0" w:space="0" w:color="auto"/>
                <w:right w:val="none" w:sz="0" w:space="0" w:color="auto"/>
              </w:divBdr>
            </w:div>
            <w:div w:id="319847411">
              <w:marLeft w:val="0"/>
              <w:marRight w:val="0"/>
              <w:marTop w:val="0"/>
              <w:marBottom w:val="0"/>
              <w:divBdr>
                <w:top w:val="none" w:sz="0" w:space="0" w:color="auto"/>
                <w:left w:val="none" w:sz="0" w:space="0" w:color="auto"/>
                <w:bottom w:val="none" w:sz="0" w:space="0" w:color="auto"/>
                <w:right w:val="none" w:sz="0" w:space="0" w:color="auto"/>
              </w:divBdr>
            </w:div>
            <w:div w:id="1333874903">
              <w:marLeft w:val="0"/>
              <w:marRight w:val="0"/>
              <w:marTop w:val="0"/>
              <w:marBottom w:val="0"/>
              <w:divBdr>
                <w:top w:val="none" w:sz="0" w:space="0" w:color="auto"/>
                <w:left w:val="none" w:sz="0" w:space="0" w:color="auto"/>
                <w:bottom w:val="none" w:sz="0" w:space="0" w:color="auto"/>
                <w:right w:val="none" w:sz="0" w:space="0" w:color="auto"/>
              </w:divBdr>
            </w:div>
            <w:div w:id="1533223910">
              <w:marLeft w:val="0"/>
              <w:marRight w:val="0"/>
              <w:marTop w:val="0"/>
              <w:marBottom w:val="0"/>
              <w:divBdr>
                <w:top w:val="none" w:sz="0" w:space="0" w:color="auto"/>
                <w:left w:val="none" w:sz="0" w:space="0" w:color="auto"/>
                <w:bottom w:val="none" w:sz="0" w:space="0" w:color="auto"/>
                <w:right w:val="none" w:sz="0" w:space="0" w:color="auto"/>
              </w:divBdr>
            </w:div>
            <w:div w:id="1317369921">
              <w:marLeft w:val="0"/>
              <w:marRight w:val="0"/>
              <w:marTop w:val="0"/>
              <w:marBottom w:val="0"/>
              <w:divBdr>
                <w:top w:val="none" w:sz="0" w:space="0" w:color="auto"/>
                <w:left w:val="none" w:sz="0" w:space="0" w:color="auto"/>
                <w:bottom w:val="none" w:sz="0" w:space="0" w:color="auto"/>
                <w:right w:val="none" w:sz="0" w:space="0" w:color="auto"/>
              </w:divBdr>
            </w:div>
            <w:div w:id="1932660118">
              <w:marLeft w:val="0"/>
              <w:marRight w:val="0"/>
              <w:marTop w:val="0"/>
              <w:marBottom w:val="0"/>
              <w:divBdr>
                <w:top w:val="none" w:sz="0" w:space="0" w:color="auto"/>
                <w:left w:val="none" w:sz="0" w:space="0" w:color="auto"/>
                <w:bottom w:val="none" w:sz="0" w:space="0" w:color="auto"/>
                <w:right w:val="none" w:sz="0" w:space="0" w:color="auto"/>
              </w:divBdr>
            </w:div>
            <w:div w:id="1158229944">
              <w:marLeft w:val="0"/>
              <w:marRight w:val="0"/>
              <w:marTop w:val="0"/>
              <w:marBottom w:val="0"/>
              <w:divBdr>
                <w:top w:val="none" w:sz="0" w:space="0" w:color="auto"/>
                <w:left w:val="none" w:sz="0" w:space="0" w:color="auto"/>
                <w:bottom w:val="none" w:sz="0" w:space="0" w:color="auto"/>
                <w:right w:val="none" w:sz="0" w:space="0" w:color="auto"/>
              </w:divBdr>
            </w:div>
            <w:div w:id="945844108">
              <w:marLeft w:val="0"/>
              <w:marRight w:val="0"/>
              <w:marTop w:val="0"/>
              <w:marBottom w:val="0"/>
              <w:divBdr>
                <w:top w:val="none" w:sz="0" w:space="0" w:color="auto"/>
                <w:left w:val="none" w:sz="0" w:space="0" w:color="auto"/>
                <w:bottom w:val="none" w:sz="0" w:space="0" w:color="auto"/>
                <w:right w:val="none" w:sz="0" w:space="0" w:color="auto"/>
              </w:divBdr>
            </w:div>
            <w:div w:id="2586764">
              <w:marLeft w:val="0"/>
              <w:marRight w:val="0"/>
              <w:marTop w:val="0"/>
              <w:marBottom w:val="0"/>
              <w:divBdr>
                <w:top w:val="none" w:sz="0" w:space="0" w:color="auto"/>
                <w:left w:val="none" w:sz="0" w:space="0" w:color="auto"/>
                <w:bottom w:val="none" w:sz="0" w:space="0" w:color="auto"/>
                <w:right w:val="none" w:sz="0" w:space="0" w:color="auto"/>
              </w:divBdr>
            </w:div>
            <w:div w:id="899752756">
              <w:marLeft w:val="0"/>
              <w:marRight w:val="0"/>
              <w:marTop w:val="0"/>
              <w:marBottom w:val="0"/>
              <w:divBdr>
                <w:top w:val="none" w:sz="0" w:space="0" w:color="auto"/>
                <w:left w:val="none" w:sz="0" w:space="0" w:color="auto"/>
                <w:bottom w:val="none" w:sz="0" w:space="0" w:color="auto"/>
                <w:right w:val="none" w:sz="0" w:space="0" w:color="auto"/>
              </w:divBdr>
            </w:div>
            <w:div w:id="477723522">
              <w:marLeft w:val="0"/>
              <w:marRight w:val="0"/>
              <w:marTop w:val="0"/>
              <w:marBottom w:val="0"/>
              <w:divBdr>
                <w:top w:val="none" w:sz="0" w:space="0" w:color="auto"/>
                <w:left w:val="none" w:sz="0" w:space="0" w:color="auto"/>
                <w:bottom w:val="none" w:sz="0" w:space="0" w:color="auto"/>
                <w:right w:val="none" w:sz="0" w:space="0" w:color="auto"/>
              </w:divBdr>
            </w:div>
            <w:div w:id="1339193639">
              <w:marLeft w:val="0"/>
              <w:marRight w:val="0"/>
              <w:marTop w:val="0"/>
              <w:marBottom w:val="0"/>
              <w:divBdr>
                <w:top w:val="none" w:sz="0" w:space="0" w:color="auto"/>
                <w:left w:val="none" w:sz="0" w:space="0" w:color="auto"/>
                <w:bottom w:val="none" w:sz="0" w:space="0" w:color="auto"/>
                <w:right w:val="none" w:sz="0" w:space="0" w:color="auto"/>
              </w:divBdr>
            </w:div>
            <w:div w:id="1742672608">
              <w:marLeft w:val="0"/>
              <w:marRight w:val="0"/>
              <w:marTop w:val="0"/>
              <w:marBottom w:val="0"/>
              <w:divBdr>
                <w:top w:val="none" w:sz="0" w:space="0" w:color="auto"/>
                <w:left w:val="none" w:sz="0" w:space="0" w:color="auto"/>
                <w:bottom w:val="none" w:sz="0" w:space="0" w:color="auto"/>
                <w:right w:val="none" w:sz="0" w:space="0" w:color="auto"/>
              </w:divBdr>
            </w:div>
            <w:div w:id="482433928">
              <w:marLeft w:val="0"/>
              <w:marRight w:val="0"/>
              <w:marTop w:val="0"/>
              <w:marBottom w:val="0"/>
              <w:divBdr>
                <w:top w:val="none" w:sz="0" w:space="0" w:color="auto"/>
                <w:left w:val="none" w:sz="0" w:space="0" w:color="auto"/>
                <w:bottom w:val="none" w:sz="0" w:space="0" w:color="auto"/>
                <w:right w:val="none" w:sz="0" w:space="0" w:color="auto"/>
              </w:divBdr>
            </w:div>
            <w:div w:id="297102696">
              <w:marLeft w:val="0"/>
              <w:marRight w:val="0"/>
              <w:marTop w:val="0"/>
              <w:marBottom w:val="0"/>
              <w:divBdr>
                <w:top w:val="none" w:sz="0" w:space="0" w:color="auto"/>
                <w:left w:val="none" w:sz="0" w:space="0" w:color="auto"/>
                <w:bottom w:val="none" w:sz="0" w:space="0" w:color="auto"/>
                <w:right w:val="none" w:sz="0" w:space="0" w:color="auto"/>
              </w:divBdr>
            </w:div>
            <w:div w:id="1652637848">
              <w:marLeft w:val="0"/>
              <w:marRight w:val="0"/>
              <w:marTop w:val="0"/>
              <w:marBottom w:val="0"/>
              <w:divBdr>
                <w:top w:val="none" w:sz="0" w:space="0" w:color="auto"/>
                <w:left w:val="none" w:sz="0" w:space="0" w:color="auto"/>
                <w:bottom w:val="none" w:sz="0" w:space="0" w:color="auto"/>
                <w:right w:val="none" w:sz="0" w:space="0" w:color="auto"/>
              </w:divBdr>
            </w:div>
            <w:div w:id="827135648">
              <w:marLeft w:val="0"/>
              <w:marRight w:val="0"/>
              <w:marTop w:val="0"/>
              <w:marBottom w:val="0"/>
              <w:divBdr>
                <w:top w:val="none" w:sz="0" w:space="0" w:color="auto"/>
                <w:left w:val="none" w:sz="0" w:space="0" w:color="auto"/>
                <w:bottom w:val="none" w:sz="0" w:space="0" w:color="auto"/>
                <w:right w:val="none" w:sz="0" w:space="0" w:color="auto"/>
              </w:divBdr>
            </w:div>
            <w:div w:id="2122409110">
              <w:marLeft w:val="0"/>
              <w:marRight w:val="0"/>
              <w:marTop w:val="0"/>
              <w:marBottom w:val="0"/>
              <w:divBdr>
                <w:top w:val="none" w:sz="0" w:space="0" w:color="auto"/>
                <w:left w:val="none" w:sz="0" w:space="0" w:color="auto"/>
                <w:bottom w:val="none" w:sz="0" w:space="0" w:color="auto"/>
                <w:right w:val="none" w:sz="0" w:space="0" w:color="auto"/>
              </w:divBdr>
            </w:div>
            <w:div w:id="1999267499">
              <w:marLeft w:val="0"/>
              <w:marRight w:val="0"/>
              <w:marTop w:val="0"/>
              <w:marBottom w:val="0"/>
              <w:divBdr>
                <w:top w:val="none" w:sz="0" w:space="0" w:color="auto"/>
                <w:left w:val="none" w:sz="0" w:space="0" w:color="auto"/>
                <w:bottom w:val="none" w:sz="0" w:space="0" w:color="auto"/>
                <w:right w:val="none" w:sz="0" w:space="0" w:color="auto"/>
              </w:divBdr>
            </w:div>
            <w:div w:id="1514996957">
              <w:marLeft w:val="0"/>
              <w:marRight w:val="0"/>
              <w:marTop w:val="0"/>
              <w:marBottom w:val="0"/>
              <w:divBdr>
                <w:top w:val="none" w:sz="0" w:space="0" w:color="auto"/>
                <w:left w:val="none" w:sz="0" w:space="0" w:color="auto"/>
                <w:bottom w:val="none" w:sz="0" w:space="0" w:color="auto"/>
                <w:right w:val="none" w:sz="0" w:space="0" w:color="auto"/>
              </w:divBdr>
            </w:div>
            <w:div w:id="156382585">
              <w:marLeft w:val="0"/>
              <w:marRight w:val="0"/>
              <w:marTop w:val="0"/>
              <w:marBottom w:val="0"/>
              <w:divBdr>
                <w:top w:val="none" w:sz="0" w:space="0" w:color="auto"/>
                <w:left w:val="none" w:sz="0" w:space="0" w:color="auto"/>
                <w:bottom w:val="none" w:sz="0" w:space="0" w:color="auto"/>
                <w:right w:val="none" w:sz="0" w:space="0" w:color="auto"/>
              </w:divBdr>
            </w:div>
            <w:div w:id="1802730293">
              <w:marLeft w:val="0"/>
              <w:marRight w:val="0"/>
              <w:marTop w:val="0"/>
              <w:marBottom w:val="0"/>
              <w:divBdr>
                <w:top w:val="none" w:sz="0" w:space="0" w:color="auto"/>
                <w:left w:val="none" w:sz="0" w:space="0" w:color="auto"/>
                <w:bottom w:val="none" w:sz="0" w:space="0" w:color="auto"/>
                <w:right w:val="none" w:sz="0" w:space="0" w:color="auto"/>
              </w:divBdr>
            </w:div>
            <w:div w:id="1120534720">
              <w:marLeft w:val="0"/>
              <w:marRight w:val="0"/>
              <w:marTop w:val="0"/>
              <w:marBottom w:val="0"/>
              <w:divBdr>
                <w:top w:val="none" w:sz="0" w:space="0" w:color="auto"/>
                <w:left w:val="none" w:sz="0" w:space="0" w:color="auto"/>
                <w:bottom w:val="none" w:sz="0" w:space="0" w:color="auto"/>
                <w:right w:val="none" w:sz="0" w:space="0" w:color="auto"/>
              </w:divBdr>
            </w:div>
            <w:div w:id="1548253348">
              <w:marLeft w:val="0"/>
              <w:marRight w:val="0"/>
              <w:marTop w:val="0"/>
              <w:marBottom w:val="0"/>
              <w:divBdr>
                <w:top w:val="none" w:sz="0" w:space="0" w:color="auto"/>
                <w:left w:val="none" w:sz="0" w:space="0" w:color="auto"/>
                <w:bottom w:val="none" w:sz="0" w:space="0" w:color="auto"/>
                <w:right w:val="none" w:sz="0" w:space="0" w:color="auto"/>
              </w:divBdr>
            </w:div>
            <w:div w:id="1790007196">
              <w:marLeft w:val="0"/>
              <w:marRight w:val="0"/>
              <w:marTop w:val="0"/>
              <w:marBottom w:val="0"/>
              <w:divBdr>
                <w:top w:val="none" w:sz="0" w:space="0" w:color="auto"/>
                <w:left w:val="none" w:sz="0" w:space="0" w:color="auto"/>
                <w:bottom w:val="none" w:sz="0" w:space="0" w:color="auto"/>
                <w:right w:val="none" w:sz="0" w:space="0" w:color="auto"/>
              </w:divBdr>
            </w:div>
            <w:div w:id="782303674">
              <w:marLeft w:val="0"/>
              <w:marRight w:val="0"/>
              <w:marTop w:val="0"/>
              <w:marBottom w:val="0"/>
              <w:divBdr>
                <w:top w:val="none" w:sz="0" w:space="0" w:color="auto"/>
                <w:left w:val="none" w:sz="0" w:space="0" w:color="auto"/>
                <w:bottom w:val="none" w:sz="0" w:space="0" w:color="auto"/>
                <w:right w:val="none" w:sz="0" w:space="0" w:color="auto"/>
              </w:divBdr>
            </w:div>
            <w:div w:id="1256548247">
              <w:marLeft w:val="0"/>
              <w:marRight w:val="0"/>
              <w:marTop w:val="0"/>
              <w:marBottom w:val="0"/>
              <w:divBdr>
                <w:top w:val="none" w:sz="0" w:space="0" w:color="auto"/>
                <w:left w:val="none" w:sz="0" w:space="0" w:color="auto"/>
                <w:bottom w:val="none" w:sz="0" w:space="0" w:color="auto"/>
                <w:right w:val="none" w:sz="0" w:space="0" w:color="auto"/>
              </w:divBdr>
            </w:div>
            <w:div w:id="903832983">
              <w:marLeft w:val="0"/>
              <w:marRight w:val="0"/>
              <w:marTop w:val="0"/>
              <w:marBottom w:val="0"/>
              <w:divBdr>
                <w:top w:val="none" w:sz="0" w:space="0" w:color="auto"/>
                <w:left w:val="none" w:sz="0" w:space="0" w:color="auto"/>
                <w:bottom w:val="none" w:sz="0" w:space="0" w:color="auto"/>
                <w:right w:val="none" w:sz="0" w:space="0" w:color="auto"/>
              </w:divBdr>
            </w:div>
            <w:div w:id="1795756884">
              <w:marLeft w:val="0"/>
              <w:marRight w:val="0"/>
              <w:marTop w:val="0"/>
              <w:marBottom w:val="0"/>
              <w:divBdr>
                <w:top w:val="none" w:sz="0" w:space="0" w:color="auto"/>
                <w:left w:val="none" w:sz="0" w:space="0" w:color="auto"/>
                <w:bottom w:val="none" w:sz="0" w:space="0" w:color="auto"/>
                <w:right w:val="none" w:sz="0" w:space="0" w:color="auto"/>
              </w:divBdr>
            </w:div>
            <w:div w:id="2067215388">
              <w:marLeft w:val="0"/>
              <w:marRight w:val="0"/>
              <w:marTop w:val="0"/>
              <w:marBottom w:val="0"/>
              <w:divBdr>
                <w:top w:val="none" w:sz="0" w:space="0" w:color="auto"/>
                <w:left w:val="none" w:sz="0" w:space="0" w:color="auto"/>
                <w:bottom w:val="none" w:sz="0" w:space="0" w:color="auto"/>
                <w:right w:val="none" w:sz="0" w:space="0" w:color="auto"/>
              </w:divBdr>
            </w:div>
            <w:div w:id="992179535">
              <w:marLeft w:val="0"/>
              <w:marRight w:val="0"/>
              <w:marTop w:val="0"/>
              <w:marBottom w:val="0"/>
              <w:divBdr>
                <w:top w:val="none" w:sz="0" w:space="0" w:color="auto"/>
                <w:left w:val="none" w:sz="0" w:space="0" w:color="auto"/>
                <w:bottom w:val="none" w:sz="0" w:space="0" w:color="auto"/>
                <w:right w:val="none" w:sz="0" w:space="0" w:color="auto"/>
              </w:divBdr>
            </w:div>
          </w:divsChild>
        </w:div>
        <w:div w:id="556015046">
          <w:marLeft w:val="0"/>
          <w:marRight w:val="0"/>
          <w:marTop w:val="0"/>
          <w:marBottom w:val="0"/>
          <w:divBdr>
            <w:top w:val="none" w:sz="0" w:space="0" w:color="auto"/>
            <w:left w:val="none" w:sz="0" w:space="0" w:color="auto"/>
            <w:bottom w:val="none" w:sz="0" w:space="0" w:color="auto"/>
            <w:right w:val="none" w:sz="0" w:space="0" w:color="auto"/>
          </w:divBdr>
        </w:div>
        <w:div w:id="1787039145">
          <w:marLeft w:val="0"/>
          <w:marRight w:val="0"/>
          <w:marTop w:val="0"/>
          <w:marBottom w:val="0"/>
          <w:divBdr>
            <w:top w:val="none" w:sz="0" w:space="0" w:color="auto"/>
            <w:left w:val="none" w:sz="0" w:space="0" w:color="auto"/>
            <w:bottom w:val="none" w:sz="0" w:space="0" w:color="auto"/>
            <w:right w:val="none" w:sz="0" w:space="0" w:color="auto"/>
          </w:divBdr>
        </w:div>
        <w:div w:id="325206346">
          <w:marLeft w:val="0"/>
          <w:marRight w:val="0"/>
          <w:marTop w:val="0"/>
          <w:marBottom w:val="0"/>
          <w:divBdr>
            <w:top w:val="none" w:sz="0" w:space="0" w:color="auto"/>
            <w:left w:val="none" w:sz="0" w:space="0" w:color="auto"/>
            <w:bottom w:val="none" w:sz="0" w:space="0" w:color="auto"/>
            <w:right w:val="none" w:sz="0" w:space="0" w:color="auto"/>
          </w:divBdr>
        </w:div>
        <w:div w:id="1524661392">
          <w:marLeft w:val="0"/>
          <w:marRight w:val="0"/>
          <w:marTop w:val="0"/>
          <w:marBottom w:val="0"/>
          <w:divBdr>
            <w:top w:val="none" w:sz="0" w:space="0" w:color="auto"/>
            <w:left w:val="none" w:sz="0" w:space="0" w:color="auto"/>
            <w:bottom w:val="none" w:sz="0" w:space="0" w:color="auto"/>
            <w:right w:val="none" w:sz="0" w:space="0" w:color="auto"/>
          </w:divBdr>
          <w:divsChild>
            <w:div w:id="1389719111">
              <w:marLeft w:val="0"/>
              <w:marRight w:val="0"/>
              <w:marTop w:val="0"/>
              <w:marBottom w:val="0"/>
              <w:divBdr>
                <w:top w:val="none" w:sz="0" w:space="0" w:color="auto"/>
                <w:left w:val="none" w:sz="0" w:space="0" w:color="auto"/>
                <w:bottom w:val="none" w:sz="0" w:space="0" w:color="auto"/>
                <w:right w:val="none" w:sz="0" w:space="0" w:color="auto"/>
              </w:divBdr>
            </w:div>
            <w:div w:id="1434591246">
              <w:marLeft w:val="0"/>
              <w:marRight w:val="0"/>
              <w:marTop w:val="0"/>
              <w:marBottom w:val="0"/>
              <w:divBdr>
                <w:top w:val="none" w:sz="0" w:space="0" w:color="auto"/>
                <w:left w:val="none" w:sz="0" w:space="0" w:color="auto"/>
                <w:bottom w:val="none" w:sz="0" w:space="0" w:color="auto"/>
                <w:right w:val="none" w:sz="0" w:space="0" w:color="auto"/>
              </w:divBdr>
            </w:div>
          </w:divsChild>
        </w:div>
        <w:div w:id="1186363234">
          <w:marLeft w:val="0"/>
          <w:marRight w:val="0"/>
          <w:marTop w:val="0"/>
          <w:marBottom w:val="0"/>
          <w:divBdr>
            <w:top w:val="none" w:sz="0" w:space="0" w:color="auto"/>
            <w:left w:val="none" w:sz="0" w:space="0" w:color="auto"/>
            <w:bottom w:val="none" w:sz="0" w:space="0" w:color="auto"/>
            <w:right w:val="none" w:sz="0" w:space="0" w:color="auto"/>
          </w:divBdr>
        </w:div>
        <w:div w:id="360471499">
          <w:marLeft w:val="0"/>
          <w:marRight w:val="0"/>
          <w:marTop w:val="0"/>
          <w:marBottom w:val="0"/>
          <w:divBdr>
            <w:top w:val="none" w:sz="0" w:space="0" w:color="auto"/>
            <w:left w:val="none" w:sz="0" w:space="0" w:color="auto"/>
            <w:bottom w:val="none" w:sz="0" w:space="0" w:color="auto"/>
            <w:right w:val="none" w:sz="0" w:space="0" w:color="auto"/>
          </w:divBdr>
        </w:div>
        <w:div w:id="972368640">
          <w:marLeft w:val="0"/>
          <w:marRight w:val="0"/>
          <w:marTop w:val="0"/>
          <w:marBottom w:val="0"/>
          <w:divBdr>
            <w:top w:val="none" w:sz="0" w:space="0" w:color="auto"/>
            <w:left w:val="none" w:sz="0" w:space="0" w:color="auto"/>
            <w:bottom w:val="none" w:sz="0" w:space="0" w:color="auto"/>
            <w:right w:val="none" w:sz="0" w:space="0" w:color="auto"/>
          </w:divBdr>
        </w:div>
        <w:div w:id="651061568">
          <w:marLeft w:val="0"/>
          <w:marRight w:val="0"/>
          <w:marTop w:val="0"/>
          <w:marBottom w:val="0"/>
          <w:divBdr>
            <w:top w:val="none" w:sz="0" w:space="0" w:color="auto"/>
            <w:left w:val="none" w:sz="0" w:space="0" w:color="auto"/>
            <w:bottom w:val="none" w:sz="0" w:space="0" w:color="auto"/>
            <w:right w:val="none" w:sz="0" w:space="0" w:color="auto"/>
          </w:divBdr>
        </w:div>
        <w:div w:id="1985694273">
          <w:marLeft w:val="0"/>
          <w:marRight w:val="0"/>
          <w:marTop w:val="0"/>
          <w:marBottom w:val="0"/>
          <w:divBdr>
            <w:top w:val="none" w:sz="0" w:space="0" w:color="auto"/>
            <w:left w:val="none" w:sz="0" w:space="0" w:color="auto"/>
            <w:bottom w:val="none" w:sz="0" w:space="0" w:color="auto"/>
            <w:right w:val="none" w:sz="0" w:space="0" w:color="auto"/>
          </w:divBdr>
          <w:divsChild>
            <w:div w:id="1925185683">
              <w:marLeft w:val="0"/>
              <w:marRight w:val="0"/>
              <w:marTop w:val="0"/>
              <w:marBottom w:val="0"/>
              <w:divBdr>
                <w:top w:val="none" w:sz="0" w:space="0" w:color="auto"/>
                <w:left w:val="none" w:sz="0" w:space="0" w:color="auto"/>
                <w:bottom w:val="none" w:sz="0" w:space="0" w:color="auto"/>
                <w:right w:val="none" w:sz="0" w:space="0" w:color="auto"/>
              </w:divBdr>
            </w:div>
            <w:div w:id="577640902">
              <w:marLeft w:val="0"/>
              <w:marRight w:val="0"/>
              <w:marTop w:val="0"/>
              <w:marBottom w:val="0"/>
              <w:divBdr>
                <w:top w:val="none" w:sz="0" w:space="0" w:color="auto"/>
                <w:left w:val="none" w:sz="0" w:space="0" w:color="auto"/>
                <w:bottom w:val="none" w:sz="0" w:space="0" w:color="auto"/>
                <w:right w:val="none" w:sz="0" w:space="0" w:color="auto"/>
              </w:divBdr>
            </w:div>
          </w:divsChild>
        </w:div>
        <w:div w:id="971517886">
          <w:marLeft w:val="0"/>
          <w:marRight w:val="0"/>
          <w:marTop w:val="0"/>
          <w:marBottom w:val="0"/>
          <w:divBdr>
            <w:top w:val="none" w:sz="0" w:space="0" w:color="auto"/>
            <w:left w:val="none" w:sz="0" w:space="0" w:color="auto"/>
            <w:bottom w:val="none" w:sz="0" w:space="0" w:color="auto"/>
            <w:right w:val="none" w:sz="0" w:space="0" w:color="auto"/>
          </w:divBdr>
        </w:div>
        <w:div w:id="637997424">
          <w:marLeft w:val="0"/>
          <w:marRight w:val="0"/>
          <w:marTop w:val="0"/>
          <w:marBottom w:val="0"/>
          <w:divBdr>
            <w:top w:val="none" w:sz="0" w:space="0" w:color="auto"/>
            <w:left w:val="none" w:sz="0" w:space="0" w:color="auto"/>
            <w:bottom w:val="none" w:sz="0" w:space="0" w:color="auto"/>
            <w:right w:val="none" w:sz="0" w:space="0" w:color="auto"/>
          </w:divBdr>
        </w:div>
        <w:div w:id="1477258711">
          <w:marLeft w:val="0"/>
          <w:marRight w:val="0"/>
          <w:marTop w:val="0"/>
          <w:marBottom w:val="0"/>
          <w:divBdr>
            <w:top w:val="none" w:sz="0" w:space="0" w:color="auto"/>
            <w:left w:val="none" w:sz="0" w:space="0" w:color="auto"/>
            <w:bottom w:val="none" w:sz="0" w:space="0" w:color="auto"/>
            <w:right w:val="none" w:sz="0" w:space="0" w:color="auto"/>
          </w:divBdr>
          <w:divsChild>
            <w:div w:id="1423532113">
              <w:marLeft w:val="0"/>
              <w:marRight w:val="0"/>
              <w:marTop w:val="0"/>
              <w:marBottom w:val="0"/>
              <w:divBdr>
                <w:top w:val="none" w:sz="0" w:space="0" w:color="auto"/>
                <w:left w:val="none" w:sz="0" w:space="0" w:color="auto"/>
                <w:bottom w:val="none" w:sz="0" w:space="0" w:color="auto"/>
                <w:right w:val="none" w:sz="0" w:space="0" w:color="auto"/>
              </w:divBdr>
              <w:divsChild>
                <w:div w:id="2059434263">
                  <w:marLeft w:val="0"/>
                  <w:marRight w:val="0"/>
                  <w:marTop w:val="0"/>
                  <w:marBottom w:val="0"/>
                  <w:divBdr>
                    <w:top w:val="none" w:sz="0" w:space="0" w:color="auto"/>
                    <w:left w:val="none" w:sz="0" w:space="0" w:color="auto"/>
                    <w:bottom w:val="none" w:sz="0" w:space="0" w:color="auto"/>
                    <w:right w:val="none" w:sz="0" w:space="0" w:color="auto"/>
                  </w:divBdr>
                </w:div>
                <w:div w:id="251547445">
                  <w:marLeft w:val="0"/>
                  <w:marRight w:val="0"/>
                  <w:marTop w:val="0"/>
                  <w:marBottom w:val="0"/>
                  <w:divBdr>
                    <w:top w:val="none" w:sz="0" w:space="0" w:color="auto"/>
                    <w:left w:val="none" w:sz="0" w:space="0" w:color="auto"/>
                    <w:bottom w:val="none" w:sz="0" w:space="0" w:color="auto"/>
                    <w:right w:val="none" w:sz="0" w:space="0" w:color="auto"/>
                  </w:divBdr>
                </w:div>
                <w:div w:id="953679916">
                  <w:marLeft w:val="0"/>
                  <w:marRight w:val="0"/>
                  <w:marTop w:val="0"/>
                  <w:marBottom w:val="0"/>
                  <w:divBdr>
                    <w:top w:val="none" w:sz="0" w:space="0" w:color="auto"/>
                    <w:left w:val="none" w:sz="0" w:space="0" w:color="auto"/>
                    <w:bottom w:val="none" w:sz="0" w:space="0" w:color="auto"/>
                    <w:right w:val="none" w:sz="0" w:space="0" w:color="auto"/>
                  </w:divBdr>
                </w:div>
                <w:div w:id="492792609">
                  <w:marLeft w:val="0"/>
                  <w:marRight w:val="0"/>
                  <w:marTop w:val="0"/>
                  <w:marBottom w:val="0"/>
                  <w:divBdr>
                    <w:top w:val="none" w:sz="0" w:space="0" w:color="auto"/>
                    <w:left w:val="none" w:sz="0" w:space="0" w:color="auto"/>
                    <w:bottom w:val="none" w:sz="0" w:space="0" w:color="auto"/>
                    <w:right w:val="none" w:sz="0" w:space="0" w:color="auto"/>
                  </w:divBdr>
                </w:div>
                <w:div w:id="2058697349">
                  <w:marLeft w:val="0"/>
                  <w:marRight w:val="0"/>
                  <w:marTop w:val="0"/>
                  <w:marBottom w:val="0"/>
                  <w:divBdr>
                    <w:top w:val="none" w:sz="0" w:space="0" w:color="auto"/>
                    <w:left w:val="none" w:sz="0" w:space="0" w:color="auto"/>
                    <w:bottom w:val="none" w:sz="0" w:space="0" w:color="auto"/>
                    <w:right w:val="none" w:sz="0" w:space="0" w:color="auto"/>
                  </w:divBdr>
                </w:div>
                <w:div w:id="503709939">
                  <w:marLeft w:val="0"/>
                  <w:marRight w:val="0"/>
                  <w:marTop w:val="0"/>
                  <w:marBottom w:val="0"/>
                  <w:divBdr>
                    <w:top w:val="none" w:sz="0" w:space="0" w:color="auto"/>
                    <w:left w:val="none" w:sz="0" w:space="0" w:color="auto"/>
                    <w:bottom w:val="none" w:sz="0" w:space="0" w:color="auto"/>
                    <w:right w:val="none" w:sz="0" w:space="0" w:color="auto"/>
                  </w:divBdr>
                </w:div>
                <w:div w:id="2094548336">
                  <w:marLeft w:val="0"/>
                  <w:marRight w:val="0"/>
                  <w:marTop w:val="0"/>
                  <w:marBottom w:val="0"/>
                  <w:divBdr>
                    <w:top w:val="none" w:sz="0" w:space="0" w:color="auto"/>
                    <w:left w:val="none" w:sz="0" w:space="0" w:color="auto"/>
                    <w:bottom w:val="none" w:sz="0" w:space="0" w:color="auto"/>
                    <w:right w:val="none" w:sz="0" w:space="0" w:color="auto"/>
                  </w:divBdr>
                </w:div>
                <w:div w:id="35594112">
                  <w:marLeft w:val="0"/>
                  <w:marRight w:val="0"/>
                  <w:marTop w:val="0"/>
                  <w:marBottom w:val="0"/>
                  <w:divBdr>
                    <w:top w:val="none" w:sz="0" w:space="0" w:color="auto"/>
                    <w:left w:val="none" w:sz="0" w:space="0" w:color="auto"/>
                    <w:bottom w:val="none" w:sz="0" w:space="0" w:color="auto"/>
                    <w:right w:val="none" w:sz="0" w:space="0" w:color="auto"/>
                  </w:divBdr>
                </w:div>
                <w:div w:id="165436696">
                  <w:marLeft w:val="0"/>
                  <w:marRight w:val="0"/>
                  <w:marTop w:val="0"/>
                  <w:marBottom w:val="0"/>
                  <w:divBdr>
                    <w:top w:val="none" w:sz="0" w:space="0" w:color="auto"/>
                    <w:left w:val="none" w:sz="0" w:space="0" w:color="auto"/>
                    <w:bottom w:val="none" w:sz="0" w:space="0" w:color="auto"/>
                    <w:right w:val="none" w:sz="0" w:space="0" w:color="auto"/>
                  </w:divBdr>
                </w:div>
                <w:div w:id="385377748">
                  <w:marLeft w:val="0"/>
                  <w:marRight w:val="0"/>
                  <w:marTop w:val="0"/>
                  <w:marBottom w:val="0"/>
                  <w:divBdr>
                    <w:top w:val="none" w:sz="0" w:space="0" w:color="auto"/>
                    <w:left w:val="none" w:sz="0" w:space="0" w:color="auto"/>
                    <w:bottom w:val="none" w:sz="0" w:space="0" w:color="auto"/>
                    <w:right w:val="none" w:sz="0" w:space="0" w:color="auto"/>
                  </w:divBdr>
                </w:div>
                <w:div w:id="721834841">
                  <w:marLeft w:val="0"/>
                  <w:marRight w:val="0"/>
                  <w:marTop w:val="0"/>
                  <w:marBottom w:val="0"/>
                  <w:divBdr>
                    <w:top w:val="none" w:sz="0" w:space="0" w:color="auto"/>
                    <w:left w:val="none" w:sz="0" w:space="0" w:color="auto"/>
                    <w:bottom w:val="none" w:sz="0" w:space="0" w:color="auto"/>
                    <w:right w:val="none" w:sz="0" w:space="0" w:color="auto"/>
                  </w:divBdr>
                </w:div>
                <w:div w:id="215509242">
                  <w:marLeft w:val="0"/>
                  <w:marRight w:val="0"/>
                  <w:marTop w:val="0"/>
                  <w:marBottom w:val="0"/>
                  <w:divBdr>
                    <w:top w:val="none" w:sz="0" w:space="0" w:color="auto"/>
                    <w:left w:val="none" w:sz="0" w:space="0" w:color="auto"/>
                    <w:bottom w:val="none" w:sz="0" w:space="0" w:color="auto"/>
                    <w:right w:val="none" w:sz="0" w:space="0" w:color="auto"/>
                  </w:divBdr>
                </w:div>
                <w:div w:id="1959875295">
                  <w:marLeft w:val="0"/>
                  <w:marRight w:val="0"/>
                  <w:marTop w:val="0"/>
                  <w:marBottom w:val="0"/>
                  <w:divBdr>
                    <w:top w:val="none" w:sz="0" w:space="0" w:color="auto"/>
                    <w:left w:val="none" w:sz="0" w:space="0" w:color="auto"/>
                    <w:bottom w:val="none" w:sz="0" w:space="0" w:color="auto"/>
                    <w:right w:val="none" w:sz="0" w:space="0" w:color="auto"/>
                  </w:divBdr>
                </w:div>
                <w:div w:id="1251505641">
                  <w:marLeft w:val="0"/>
                  <w:marRight w:val="0"/>
                  <w:marTop w:val="0"/>
                  <w:marBottom w:val="0"/>
                  <w:divBdr>
                    <w:top w:val="none" w:sz="0" w:space="0" w:color="auto"/>
                    <w:left w:val="none" w:sz="0" w:space="0" w:color="auto"/>
                    <w:bottom w:val="none" w:sz="0" w:space="0" w:color="auto"/>
                    <w:right w:val="none" w:sz="0" w:space="0" w:color="auto"/>
                  </w:divBdr>
                </w:div>
                <w:div w:id="448822890">
                  <w:marLeft w:val="0"/>
                  <w:marRight w:val="0"/>
                  <w:marTop w:val="0"/>
                  <w:marBottom w:val="0"/>
                  <w:divBdr>
                    <w:top w:val="none" w:sz="0" w:space="0" w:color="auto"/>
                    <w:left w:val="none" w:sz="0" w:space="0" w:color="auto"/>
                    <w:bottom w:val="none" w:sz="0" w:space="0" w:color="auto"/>
                    <w:right w:val="none" w:sz="0" w:space="0" w:color="auto"/>
                  </w:divBdr>
                </w:div>
                <w:div w:id="1706755404">
                  <w:marLeft w:val="0"/>
                  <w:marRight w:val="0"/>
                  <w:marTop w:val="0"/>
                  <w:marBottom w:val="0"/>
                  <w:divBdr>
                    <w:top w:val="none" w:sz="0" w:space="0" w:color="auto"/>
                    <w:left w:val="none" w:sz="0" w:space="0" w:color="auto"/>
                    <w:bottom w:val="none" w:sz="0" w:space="0" w:color="auto"/>
                    <w:right w:val="none" w:sz="0" w:space="0" w:color="auto"/>
                  </w:divBdr>
                </w:div>
                <w:div w:id="1286742017">
                  <w:marLeft w:val="0"/>
                  <w:marRight w:val="0"/>
                  <w:marTop w:val="0"/>
                  <w:marBottom w:val="0"/>
                  <w:divBdr>
                    <w:top w:val="none" w:sz="0" w:space="0" w:color="auto"/>
                    <w:left w:val="none" w:sz="0" w:space="0" w:color="auto"/>
                    <w:bottom w:val="none" w:sz="0" w:space="0" w:color="auto"/>
                    <w:right w:val="none" w:sz="0" w:space="0" w:color="auto"/>
                  </w:divBdr>
                </w:div>
                <w:div w:id="1670215319">
                  <w:marLeft w:val="0"/>
                  <w:marRight w:val="0"/>
                  <w:marTop w:val="0"/>
                  <w:marBottom w:val="0"/>
                  <w:divBdr>
                    <w:top w:val="none" w:sz="0" w:space="0" w:color="auto"/>
                    <w:left w:val="none" w:sz="0" w:space="0" w:color="auto"/>
                    <w:bottom w:val="none" w:sz="0" w:space="0" w:color="auto"/>
                    <w:right w:val="none" w:sz="0" w:space="0" w:color="auto"/>
                  </w:divBdr>
                </w:div>
                <w:div w:id="653264039">
                  <w:marLeft w:val="0"/>
                  <w:marRight w:val="0"/>
                  <w:marTop w:val="0"/>
                  <w:marBottom w:val="0"/>
                  <w:divBdr>
                    <w:top w:val="none" w:sz="0" w:space="0" w:color="auto"/>
                    <w:left w:val="none" w:sz="0" w:space="0" w:color="auto"/>
                    <w:bottom w:val="none" w:sz="0" w:space="0" w:color="auto"/>
                    <w:right w:val="none" w:sz="0" w:space="0" w:color="auto"/>
                  </w:divBdr>
                </w:div>
                <w:div w:id="158279252">
                  <w:marLeft w:val="0"/>
                  <w:marRight w:val="0"/>
                  <w:marTop w:val="0"/>
                  <w:marBottom w:val="0"/>
                  <w:divBdr>
                    <w:top w:val="none" w:sz="0" w:space="0" w:color="auto"/>
                    <w:left w:val="none" w:sz="0" w:space="0" w:color="auto"/>
                    <w:bottom w:val="none" w:sz="0" w:space="0" w:color="auto"/>
                    <w:right w:val="none" w:sz="0" w:space="0" w:color="auto"/>
                  </w:divBdr>
                </w:div>
                <w:div w:id="1738354388">
                  <w:marLeft w:val="0"/>
                  <w:marRight w:val="0"/>
                  <w:marTop w:val="0"/>
                  <w:marBottom w:val="0"/>
                  <w:divBdr>
                    <w:top w:val="none" w:sz="0" w:space="0" w:color="auto"/>
                    <w:left w:val="none" w:sz="0" w:space="0" w:color="auto"/>
                    <w:bottom w:val="none" w:sz="0" w:space="0" w:color="auto"/>
                    <w:right w:val="none" w:sz="0" w:space="0" w:color="auto"/>
                  </w:divBdr>
                </w:div>
                <w:div w:id="224149081">
                  <w:marLeft w:val="0"/>
                  <w:marRight w:val="0"/>
                  <w:marTop w:val="0"/>
                  <w:marBottom w:val="0"/>
                  <w:divBdr>
                    <w:top w:val="none" w:sz="0" w:space="0" w:color="auto"/>
                    <w:left w:val="none" w:sz="0" w:space="0" w:color="auto"/>
                    <w:bottom w:val="none" w:sz="0" w:space="0" w:color="auto"/>
                    <w:right w:val="none" w:sz="0" w:space="0" w:color="auto"/>
                  </w:divBdr>
                </w:div>
                <w:div w:id="2004354732">
                  <w:marLeft w:val="0"/>
                  <w:marRight w:val="0"/>
                  <w:marTop w:val="0"/>
                  <w:marBottom w:val="0"/>
                  <w:divBdr>
                    <w:top w:val="none" w:sz="0" w:space="0" w:color="auto"/>
                    <w:left w:val="none" w:sz="0" w:space="0" w:color="auto"/>
                    <w:bottom w:val="none" w:sz="0" w:space="0" w:color="auto"/>
                    <w:right w:val="none" w:sz="0" w:space="0" w:color="auto"/>
                  </w:divBdr>
                </w:div>
                <w:div w:id="22676159">
                  <w:marLeft w:val="0"/>
                  <w:marRight w:val="0"/>
                  <w:marTop w:val="0"/>
                  <w:marBottom w:val="0"/>
                  <w:divBdr>
                    <w:top w:val="none" w:sz="0" w:space="0" w:color="auto"/>
                    <w:left w:val="none" w:sz="0" w:space="0" w:color="auto"/>
                    <w:bottom w:val="none" w:sz="0" w:space="0" w:color="auto"/>
                    <w:right w:val="none" w:sz="0" w:space="0" w:color="auto"/>
                  </w:divBdr>
                </w:div>
                <w:div w:id="1356268701">
                  <w:marLeft w:val="0"/>
                  <w:marRight w:val="0"/>
                  <w:marTop w:val="0"/>
                  <w:marBottom w:val="0"/>
                  <w:divBdr>
                    <w:top w:val="none" w:sz="0" w:space="0" w:color="auto"/>
                    <w:left w:val="none" w:sz="0" w:space="0" w:color="auto"/>
                    <w:bottom w:val="none" w:sz="0" w:space="0" w:color="auto"/>
                    <w:right w:val="none" w:sz="0" w:space="0" w:color="auto"/>
                  </w:divBdr>
                </w:div>
                <w:div w:id="304816068">
                  <w:marLeft w:val="0"/>
                  <w:marRight w:val="0"/>
                  <w:marTop w:val="0"/>
                  <w:marBottom w:val="0"/>
                  <w:divBdr>
                    <w:top w:val="none" w:sz="0" w:space="0" w:color="auto"/>
                    <w:left w:val="none" w:sz="0" w:space="0" w:color="auto"/>
                    <w:bottom w:val="none" w:sz="0" w:space="0" w:color="auto"/>
                    <w:right w:val="none" w:sz="0" w:space="0" w:color="auto"/>
                  </w:divBdr>
                </w:div>
                <w:div w:id="868100948">
                  <w:marLeft w:val="0"/>
                  <w:marRight w:val="0"/>
                  <w:marTop w:val="0"/>
                  <w:marBottom w:val="0"/>
                  <w:divBdr>
                    <w:top w:val="none" w:sz="0" w:space="0" w:color="auto"/>
                    <w:left w:val="none" w:sz="0" w:space="0" w:color="auto"/>
                    <w:bottom w:val="none" w:sz="0" w:space="0" w:color="auto"/>
                    <w:right w:val="none" w:sz="0" w:space="0" w:color="auto"/>
                  </w:divBdr>
                </w:div>
                <w:div w:id="1226261895">
                  <w:marLeft w:val="0"/>
                  <w:marRight w:val="0"/>
                  <w:marTop w:val="0"/>
                  <w:marBottom w:val="0"/>
                  <w:divBdr>
                    <w:top w:val="none" w:sz="0" w:space="0" w:color="auto"/>
                    <w:left w:val="none" w:sz="0" w:space="0" w:color="auto"/>
                    <w:bottom w:val="none" w:sz="0" w:space="0" w:color="auto"/>
                    <w:right w:val="none" w:sz="0" w:space="0" w:color="auto"/>
                  </w:divBdr>
                </w:div>
                <w:div w:id="1564172326">
                  <w:marLeft w:val="0"/>
                  <w:marRight w:val="0"/>
                  <w:marTop w:val="0"/>
                  <w:marBottom w:val="0"/>
                  <w:divBdr>
                    <w:top w:val="none" w:sz="0" w:space="0" w:color="auto"/>
                    <w:left w:val="none" w:sz="0" w:space="0" w:color="auto"/>
                    <w:bottom w:val="none" w:sz="0" w:space="0" w:color="auto"/>
                    <w:right w:val="none" w:sz="0" w:space="0" w:color="auto"/>
                  </w:divBdr>
                </w:div>
                <w:div w:id="1220049171">
                  <w:marLeft w:val="0"/>
                  <w:marRight w:val="0"/>
                  <w:marTop w:val="0"/>
                  <w:marBottom w:val="0"/>
                  <w:divBdr>
                    <w:top w:val="none" w:sz="0" w:space="0" w:color="auto"/>
                    <w:left w:val="none" w:sz="0" w:space="0" w:color="auto"/>
                    <w:bottom w:val="none" w:sz="0" w:space="0" w:color="auto"/>
                    <w:right w:val="none" w:sz="0" w:space="0" w:color="auto"/>
                  </w:divBdr>
                </w:div>
                <w:div w:id="179971928">
                  <w:marLeft w:val="0"/>
                  <w:marRight w:val="0"/>
                  <w:marTop w:val="0"/>
                  <w:marBottom w:val="0"/>
                  <w:divBdr>
                    <w:top w:val="none" w:sz="0" w:space="0" w:color="auto"/>
                    <w:left w:val="none" w:sz="0" w:space="0" w:color="auto"/>
                    <w:bottom w:val="none" w:sz="0" w:space="0" w:color="auto"/>
                    <w:right w:val="none" w:sz="0" w:space="0" w:color="auto"/>
                  </w:divBdr>
                </w:div>
                <w:div w:id="25984001">
                  <w:marLeft w:val="0"/>
                  <w:marRight w:val="0"/>
                  <w:marTop w:val="0"/>
                  <w:marBottom w:val="0"/>
                  <w:divBdr>
                    <w:top w:val="none" w:sz="0" w:space="0" w:color="auto"/>
                    <w:left w:val="none" w:sz="0" w:space="0" w:color="auto"/>
                    <w:bottom w:val="none" w:sz="0" w:space="0" w:color="auto"/>
                    <w:right w:val="none" w:sz="0" w:space="0" w:color="auto"/>
                  </w:divBdr>
                </w:div>
                <w:div w:id="1566798999">
                  <w:marLeft w:val="0"/>
                  <w:marRight w:val="0"/>
                  <w:marTop w:val="0"/>
                  <w:marBottom w:val="0"/>
                  <w:divBdr>
                    <w:top w:val="none" w:sz="0" w:space="0" w:color="auto"/>
                    <w:left w:val="none" w:sz="0" w:space="0" w:color="auto"/>
                    <w:bottom w:val="none" w:sz="0" w:space="0" w:color="auto"/>
                    <w:right w:val="none" w:sz="0" w:space="0" w:color="auto"/>
                  </w:divBdr>
                </w:div>
                <w:div w:id="2125609701">
                  <w:marLeft w:val="0"/>
                  <w:marRight w:val="0"/>
                  <w:marTop w:val="0"/>
                  <w:marBottom w:val="0"/>
                  <w:divBdr>
                    <w:top w:val="none" w:sz="0" w:space="0" w:color="auto"/>
                    <w:left w:val="none" w:sz="0" w:space="0" w:color="auto"/>
                    <w:bottom w:val="none" w:sz="0" w:space="0" w:color="auto"/>
                    <w:right w:val="none" w:sz="0" w:space="0" w:color="auto"/>
                  </w:divBdr>
                </w:div>
                <w:div w:id="73552096">
                  <w:marLeft w:val="0"/>
                  <w:marRight w:val="0"/>
                  <w:marTop w:val="0"/>
                  <w:marBottom w:val="0"/>
                  <w:divBdr>
                    <w:top w:val="none" w:sz="0" w:space="0" w:color="auto"/>
                    <w:left w:val="none" w:sz="0" w:space="0" w:color="auto"/>
                    <w:bottom w:val="none" w:sz="0" w:space="0" w:color="auto"/>
                    <w:right w:val="none" w:sz="0" w:space="0" w:color="auto"/>
                  </w:divBdr>
                </w:div>
                <w:div w:id="1031997687">
                  <w:marLeft w:val="0"/>
                  <w:marRight w:val="0"/>
                  <w:marTop w:val="0"/>
                  <w:marBottom w:val="0"/>
                  <w:divBdr>
                    <w:top w:val="none" w:sz="0" w:space="0" w:color="auto"/>
                    <w:left w:val="none" w:sz="0" w:space="0" w:color="auto"/>
                    <w:bottom w:val="none" w:sz="0" w:space="0" w:color="auto"/>
                    <w:right w:val="none" w:sz="0" w:space="0" w:color="auto"/>
                  </w:divBdr>
                </w:div>
                <w:div w:id="1905290485">
                  <w:marLeft w:val="0"/>
                  <w:marRight w:val="0"/>
                  <w:marTop w:val="0"/>
                  <w:marBottom w:val="0"/>
                  <w:divBdr>
                    <w:top w:val="none" w:sz="0" w:space="0" w:color="auto"/>
                    <w:left w:val="none" w:sz="0" w:space="0" w:color="auto"/>
                    <w:bottom w:val="none" w:sz="0" w:space="0" w:color="auto"/>
                    <w:right w:val="none" w:sz="0" w:space="0" w:color="auto"/>
                  </w:divBdr>
                </w:div>
                <w:div w:id="257105120">
                  <w:marLeft w:val="0"/>
                  <w:marRight w:val="0"/>
                  <w:marTop w:val="0"/>
                  <w:marBottom w:val="0"/>
                  <w:divBdr>
                    <w:top w:val="none" w:sz="0" w:space="0" w:color="auto"/>
                    <w:left w:val="none" w:sz="0" w:space="0" w:color="auto"/>
                    <w:bottom w:val="none" w:sz="0" w:space="0" w:color="auto"/>
                    <w:right w:val="none" w:sz="0" w:space="0" w:color="auto"/>
                  </w:divBdr>
                </w:div>
                <w:div w:id="1344941739">
                  <w:marLeft w:val="0"/>
                  <w:marRight w:val="0"/>
                  <w:marTop w:val="0"/>
                  <w:marBottom w:val="0"/>
                  <w:divBdr>
                    <w:top w:val="none" w:sz="0" w:space="0" w:color="auto"/>
                    <w:left w:val="none" w:sz="0" w:space="0" w:color="auto"/>
                    <w:bottom w:val="none" w:sz="0" w:space="0" w:color="auto"/>
                    <w:right w:val="none" w:sz="0" w:space="0" w:color="auto"/>
                  </w:divBdr>
                </w:div>
                <w:div w:id="2015956272">
                  <w:marLeft w:val="0"/>
                  <w:marRight w:val="0"/>
                  <w:marTop w:val="0"/>
                  <w:marBottom w:val="0"/>
                  <w:divBdr>
                    <w:top w:val="none" w:sz="0" w:space="0" w:color="auto"/>
                    <w:left w:val="none" w:sz="0" w:space="0" w:color="auto"/>
                    <w:bottom w:val="none" w:sz="0" w:space="0" w:color="auto"/>
                    <w:right w:val="none" w:sz="0" w:space="0" w:color="auto"/>
                  </w:divBdr>
                </w:div>
                <w:div w:id="2102331248">
                  <w:marLeft w:val="0"/>
                  <w:marRight w:val="0"/>
                  <w:marTop w:val="0"/>
                  <w:marBottom w:val="0"/>
                  <w:divBdr>
                    <w:top w:val="none" w:sz="0" w:space="0" w:color="auto"/>
                    <w:left w:val="none" w:sz="0" w:space="0" w:color="auto"/>
                    <w:bottom w:val="none" w:sz="0" w:space="0" w:color="auto"/>
                    <w:right w:val="none" w:sz="0" w:space="0" w:color="auto"/>
                  </w:divBdr>
                </w:div>
                <w:div w:id="1752654794">
                  <w:marLeft w:val="0"/>
                  <w:marRight w:val="0"/>
                  <w:marTop w:val="0"/>
                  <w:marBottom w:val="0"/>
                  <w:divBdr>
                    <w:top w:val="none" w:sz="0" w:space="0" w:color="auto"/>
                    <w:left w:val="none" w:sz="0" w:space="0" w:color="auto"/>
                    <w:bottom w:val="none" w:sz="0" w:space="0" w:color="auto"/>
                    <w:right w:val="none" w:sz="0" w:space="0" w:color="auto"/>
                  </w:divBdr>
                </w:div>
                <w:div w:id="1533690660">
                  <w:marLeft w:val="0"/>
                  <w:marRight w:val="0"/>
                  <w:marTop w:val="0"/>
                  <w:marBottom w:val="0"/>
                  <w:divBdr>
                    <w:top w:val="none" w:sz="0" w:space="0" w:color="auto"/>
                    <w:left w:val="none" w:sz="0" w:space="0" w:color="auto"/>
                    <w:bottom w:val="none" w:sz="0" w:space="0" w:color="auto"/>
                    <w:right w:val="none" w:sz="0" w:space="0" w:color="auto"/>
                  </w:divBdr>
                </w:div>
                <w:div w:id="1215890499">
                  <w:marLeft w:val="0"/>
                  <w:marRight w:val="0"/>
                  <w:marTop w:val="0"/>
                  <w:marBottom w:val="0"/>
                  <w:divBdr>
                    <w:top w:val="none" w:sz="0" w:space="0" w:color="auto"/>
                    <w:left w:val="none" w:sz="0" w:space="0" w:color="auto"/>
                    <w:bottom w:val="none" w:sz="0" w:space="0" w:color="auto"/>
                    <w:right w:val="none" w:sz="0" w:space="0" w:color="auto"/>
                  </w:divBdr>
                </w:div>
                <w:div w:id="2020765704">
                  <w:marLeft w:val="0"/>
                  <w:marRight w:val="0"/>
                  <w:marTop w:val="0"/>
                  <w:marBottom w:val="0"/>
                  <w:divBdr>
                    <w:top w:val="none" w:sz="0" w:space="0" w:color="auto"/>
                    <w:left w:val="none" w:sz="0" w:space="0" w:color="auto"/>
                    <w:bottom w:val="none" w:sz="0" w:space="0" w:color="auto"/>
                    <w:right w:val="none" w:sz="0" w:space="0" w:color="auto"/>
                  </w:divBdr>
                </w:div>
                <w:div w:id="369376760">
                  <w:marLeft w:val="0"/>
                  <w:marRight w:val="0"/>
                  <w:marTop w:val="0"/>
                  <w:marBottom w:val="0"/>
                  <w:divBdr>
                    <w:top w:val="none" w:sz="0" w:space="0" w:color="auto"/>
                    <w:left w:val="none" w:sz="0" w:space="0" w:color="auto"/>
                    <w:bottom w:val="none" w:sz="0" w:space="0" w:color="auto"/>
                    <w:right w:val="none" w:sz="0" w:space="0" w:color="auto"/>
                  </w:divBdr>
                </w:div>
                <w:div w:id="1971549851">
                  <w:marLeft w:val="0"/>
                  <w:marRight w:val="0"/>
                  <w:marTop w:val="0"/>
                  <w:marBottom w:val="0"/>
                  <w:divBdr>
                    <w:top w:val="none" w:sz="0" w:space="0" w:color="auto"/>
                    <w:left w:val="none" w:sz="0" w:space="0" w:color="auto"/>
                    <w:bottom w:val="none" w:sz="0" w:space="0" w:color="auto"/>
                    <w:right w:val="none" w:sz="0" w:space="0" w:color="auto"/>
                  </w:divBdr>
                </w:div>
                <w:div w:id="1149789745">
                  <w:marLeft w:val="0"/>
                  <w:marRight w:val="0"/>
                  <w:marTop w:val="0"/>
                  <w:marBottom w:val="0"/>
                  <w:divBdr>
                    <w:top w:val="none" w:sz="0" w:space="0" w:color="auto"/>
                    <w:left w:val="none" w:sz="0" w:space="0" w:color="auto"/>
                    <w:bottom w:val="none" w:sz="0" w:space="0" w:color="auto"/>
                    <w:right w:val="none" w:sz="0" w:space="0" w:color="auto"/>
                  </w:divBdr>
                </w:div>
                <w:div w:id="2142533041">
                  <w:marLeft w:val="0"/>
                  <w:marRight w:val="0"/>
                  <w:marTop w:val="0"/>
                  <w:marBottom w:val="0"/>
                  <w:divBdr>
                    <w:top w:val="none" w:sz="0" w:space="0" w:color="auto"/>
                    <w:left w:val="none" w:sz="0" w:space="0" w:color="auto"/>
                    <w:bottom w:val="none" w:sz="0" w:space="0" w:color="auto"/>
                    <w:right w:val="none" w:sz="0" w:space="0" w:color="auto"/>
                  </w:divBdr>
                </w:div>
                <w:div w:id="981614067">
                  <w:marLeft w:val="0"/>
                  <w:marRight w:val="0"/>
                  <w:marTop w:val="0"/>
                  <w:marBottom w:val="0"/>
                  <w:divBdr>
                    <w:top w:val="none" w:sz="0" w:space="0" w:color="auto"/>
                    <w:left w:val="none" w:sz="0" w:space="0" w:color="auto"/>
                    <w:bottom w:val="none" w:sz="0" w:space="0" w:color="auto"/>
                    <w:right w:val="none" w:sz="0" w:space="0" w:color="auto"/>
                  </w:divBdr>
                </w:div>
                <w:div w:id="830682537">
                  <w:marLeft w:val="0"/>
                  <w:marRight w:val="0"/>
                  <w:marTop w:val="0"/>
                  <w:marBottom w:val="0"/>
                  <w:divBdr>
                    <w:top w:val="none" w:sz="0" w:space="0" w:color="auto"/>
                    <w:left w:val="none" w:sz="0" w:space="0" w:color="auto"/>
                    <w:bottom w:val="none" w:sz="0" w:space="0" w:color="auto"/>
                    <w:right w:val="none" w:sz="0" w:space="0" w:color="auto"/>
                  </w:divBdr>
                </w:div>
                <w:div w:id="841815688">
                  <w:marLeft w:val="0"/>
                  <w:marRight w:val="0"/>
                  <w:marTop w:val="0"/>
                  <w:marBottom w:val="0"/>
                  <w:divBdr>
                    <w:top w:val="none" w:sz="0" w:space="0" w:color="auto"/>
                    <w:left w:val="none" w:sz="0" w:space="0" w:color="auto"/>
                    <w:bottom w:val="none" w:sz="0" w:space="0" w:color="auto"/>
                    <w:right w:val="none" w:sz="0" w:space="0" w:color="auto"/>
                  </w:divBdr>
                </w:div>
                <w:div w:id="7605563">
                  <w:marLeft w:val="0"/>
                  <w:marRight w:val="0"/>
                  <w:marTop w:val="0"/>
                  <w:marBottom w:val="0"/>
                  <w:divBdr>
                    <w:top w:val="none" w:sz="0" w:space="0" w:color="auto"/>
                    <w:left w:val="none" w:sz="0" w:space="0" w:color="auto"/>
                    <w:bottom w:val="none" w:sz="0" w:space="0" w:color="auto"/>
                    <w:right w:val="none" w:sz="0" w:space="0" w:color="auto"/>
                  </w:divBdr>
                </w:div>
                <w:div w:id="159010060">
                  <w:marLeft w:val="0"/>
                  <w:marRight w:val="0"/>
                  <w:marTop w:val="0"/>
                  <w:marBottom w:val="0"/>
                  <w:divBdr>
                    <w:top w:val="none" w:sz="0" w:space="0" w:color="auto"/>
                    <w:left w:val="none" w:sz="0" w:space="0" w:color="auto"/>
                    <w:bottom w:val="none" w:sz="0" w:space="0" w:color="auto"/>
                    <w:right w:val="none" w:sz="0" w:space="0" w:color="auto"/>
                  </w:divBdr>
                </w:div>
                <w:div w:id="1551767569">
                  <w:marLeft w:val="0"/>
                  <w:marRight w:val="0"/>
                  <w:marTop w:val="0"/>
                  <w:marBottom w:val="0"/>
                  <w:divBdr>
                    <w:top w:val="none" w:sz="0" w:space="0" w:color="auto"/>
                    <w:left w:val="none" w:sz="0" w:space="0" w:color="auto"/>
                    <w:bottom w:val="none" w:sz="0" w:space="0" w:color="auto"/>
                    <w:right w:val="none" w:sz="0" w:space="0" w:color="auto"/>
                  </w:divBdr>
                </w:div>
                <w:div w:id="1499809050">
                  <w:marLeft w:val="0"/>
                  <w:marRight w:val="0"/>
                  <w:marTop w:val="0"/>
                  <w:marBottom w:val="0"/>
                  <w:divBdr>
                    <w:top w:val="none" w:sz="0" w:space="0" w:color="auto"/>
                    <w:left w:val="none" w:sz="0" w:space="0" w:color="auto"/>
                    <w:bottom w:val="none" w:sz="0" w:space="0" w:color="auto"/>
                    <w:right w:val="none" w:sz="0" w:space="0" w:color="auto"/>
                  </w:divBdr>
                </w:div>
                <w:div w:id="298802742">
                  <w:marLeft w:val="0"/>
                  <w:marRight w:val="0"/>
                  <w:marTop w:val="0"/>
                  <w:marBottom w:val="0"/>
                  <w:divBdr>
                    <w:top w:val="none" w:sz="0" w:space="0" w:color="auto"/>
                    <w:left w:val="none" w:sz="0" w:space="0" w:color="auto"/>
                    <w:bottom w:val="none" w:sz="0" w:space="0" w:color="auto"/>
                    <w:right w:val="none" w:sz="0" w:space="0" w:color="auto"/>
                  </w:divBdr>
                </w:div>
                <w:div w:id="1661420789">
                  <w:marLeft w:val="0"/>
                  <w:marRight w:val="0"/>
                  <w:marTop w:val="0"/>
                  <w:marBottom w:val="0"/>
                  <w:divBdr>
                    <w:top w:val="none" w:sz="0" w:space="0" w:color="auto"/>
                    <w:left w:val="none" w:sz="0" w:space="0" w:color="auto"/>
                    <w:bottom w:val="none" w:sz="0" w:space="0" w:color="auto"/>
                    <w:right w:val="none" w:sz="0" w:space="0" w:color="auto"/>
                  </w:divBdr>
                </w:div>
              </w:divsChild>
            </w:div>
            <w:div w:id="770049363">
              <w:marLeft w:val="0"/>
              <w:marRight w:val="0"/>
              <w:marTop w:val="0"/>
              <w:marBottom w:val="0"/>
              <w:divBdr>
                <w:top w:val="none" w:sz="0" w:space="0" w:color="auto"/>
                <w:left w:val="none" w:sz="0" w:space="0" w:color="auto"/>
                <w:bottom w:val="none" w:sz="0" w:space="0" w:color="auto"/>
                <w:right w:val="none" w:sz="0" w:space="0" w:color="auto"/>
              </w:divBdr>
            </w:div>
            <w:div w:id="1531603507">
              <w:marLeft w:val="0"/>
              <w:marRight w:val="0"/>
              <w:marTop w:val="0"/>
              <w:marBottom w:val="0"/>
              <w:divBdr>
                <w:top w:val="none" w:sz="0" w:space="0" w:color="auto"/>
                <w:left w:val="none" w:sz="0" w:space="0" w:color="auto"/>
                <w:bottom w:val="none" w:sz="0" w:space="0" w:color="auto"/>
                <w:right w:val="none" w:sz="0" w:space="0" w:color="auto"/>
              </w:divBdr>
            </w:div>
            <w:div w:id="1189757852">
              <w:marLeft w:val="0"/>
              <w:marRight w:val="0"/>
              <w:marTop w:val="0"/>
              <w:marBottom w:val="0"/>
              <w:divBdr>
                <w:top w:val="none" w:sz="0" w:space="0" w:color="auto"/>
                <w:left w:val="none" w:sz="0" w:space="0" w:color="auto"/>
                <w:bottom w:val="none" w:sz="0" w:space="0" w:color="auto"/>
                <w:right w:val="none" w:sz="0" w:space="0" w:color="auto"/>
              </w:divBdr>
            </w:div>
            <w:div w:id="1570462514">
              <w:marLeft w:val="0"/>
              <w:marRight w:val="0"/>
              <w:marTop w:val="0"/>
              <w:marBottom w:val="0"/>
              <w:divBdr>
                <w:top w:val="none" w:sz="0" w:space="0" w:color="auto"/>
                <w:left w:val="none" w:sz="0" w:space="0" w:color="auto"/>
                <w:bottom w:val="none" w:sz="0" w:space="0" w:color="auto"/>
                <w:right w:val="none" w:sz="0" w:space="0" w:color="auto"/>
              </w:divBdr>
            </w:div>
            <w:div w:id="837385940">
              <w:marLeft w:val="0"/>
              <w:marRight w:val="0"/>
              <w:marTop w:val="0"/>
              <w:marBottom w:val="0"/>
              <w:divBdr>
                <w:top w:val="none" w:sz="0" w:space="0" w:color="auto"/>
                <w:left w:val="none" w:sz="0" w:space="0" w:color="auto"/>
                <w:bottom w:val="none" w:sz="0" w:space="0" w:color="auto"/>
                <w:right w:val="none" w:sz="0" w:space="0" w:color="auto"/>
              </w:divBdr>
            </w:div>
            <w:div w:id="932665753">
              <w:marLeft w:val="0"/>
              <w:marRight w:val="0"/>
              <w:marTop w:val="0"/>
              <w:marBottom w:val="0"/>
              <w:divBdr>
                <w:top w:val="none" w:sz="0" w:space="0" w:color="auto"/>
                <w:left w:val="none" w:sz="0" w:space="0" w:color="auto"/>
                <w:bottom w:val="none" w:sz="0" w:space="0" w:color="auto"/>
                <w:right w:val="none" w:sz="0" w:space="0" w:color="auto"/>
              </w:divBdr>
            </w:div>
            <w:div w:id="1401832255">
              <w:marLeft w:val="0"/>
              <w:marRight w:val="0"/>
              <w:marTop w:val="0"/>
              <w:marBottom w:val="0"/>
              <w:divBdr>
                <w:top w:val="none" w:sz="0" w:space="0" w:color="auto"/>
                <w:left w:val="none" w:sz="0" w:space="0" w:color="auto"/>
                <w:bottom w:val="none" w:sz="0" w:space="0" w:color="auto"/>
                <w:right w:val="none" w:sz="0" w:space="0" w:color="auto"/>
              </w:divBdr>
            </w:div>
            <w:div w:id="1475753239">
              <w:marLeft w:val="0"/>
              <w:marRight w:val="0"/>
              <w:marTop w:val="0"/>
              <w:marBottom w:val="0"/>
              <w:divBdr>
                <w:top w:val="none" w:sz="0" w:space="0" w:color="auto"/>
                <w:left w:val="none" w:sz="0" w:space="0" w:color="auto"/>
                <w:bottom w:val="none" w:sz="0" w:space="0" w:color="auto"/>
                <w:right w:val="none" w:sz="0" w:space="0" w:color="auto"/>
              </w:divBdr>
            </w:div>
            <w:div w:id="1006399146">
              <w:marLeft w:val="0"/>
              <w:marRight w:val="0"/>
              <w:marTop w:val="0"/>
              <w:marBottom w:val="0"/>
              <w:divBdr>
                <w:top w:val="none" w:sz="0" w:space="0" w:color="auto"/>
                <w:left w:val="none" w:sz="0" w:space="0" w:color="auto"/>
                <w:bottom w:val="none" w:sz="0" w:space="0" w:color="auto"/>
                <w:right w:val="none" w:sz="0" w:space="0" w:color="auto"/>
              </w:divBdr>
            </w:div>
            <w:div w:id="209727135">
              <w:marLeft w:val="0"/>
              <w:marRight w:val="0"/>
              <w:marTop w:val="0"/>
              <w:marBottom w:val="0"/>
              <w:divBdr>
                <w:top w:val="none" w:sz="0" w:space="0" w:color="auto"/>
                <w:left w:val="none" w:sz="0" w:space="0" w:color="auto"/>
                <w:bottom w:val="none" w:sz="0" w:space="0" w:color="auto"/>
                <w:right w:val="none" w:sz="0" w:space="0" w:color="auto"/>
              </w:divBdr>
            </w:div>
            <w:div w:id="439909885">
              <w:marLeft w:val="0"/>
              <w:marRight w:val="0"/>
              <w:marTop w:val="0"/>
              <w:marBottom w:val="0"/>
              <w:divBdr>
                <w:top w:val="none" w:sz="0" w:space="0" w:color="auto"/>
                <w:left w:val="none" w:sz="0" w:space="0" w:color="auto"/>
                <w:bottom w:val="none" w:sz="0" w:space="0" w:color="auto"/>
                <w:right w:val="none" w:sz="0" w:space="0" w:color="auto"/>
              </w:divBdr>
            </w:div>
            <w:div w:id="64499209">
              <w:marLeft w:val="0"/>
              <w:marRight w:val="0"/>
              <w:marTop w:val="0"/>
              <w:marBottom w:val="0"/>
              <w:divBdr>
                <w:top w:val="none" w:sz="0" w:space="0" w:color="auto"/>
                <w:left w:val="none" w:sz="0" w:space="0" w:color="auto"/>
                <w:bottom w:val="none" w:sz="0" w:space="0" w:color="auto"/>
                <w:right w:val="none" w:sz="0" w:space="0" w:color="auto"/>
              </w:divBdr>
            </w:div>
            <w:div w:id="474571436">
              <w:marLeft w:val="0"/>
              <w:marRight w:val="0"/>
              <w:marTop w:val="0"/>
              <w:marBottom w:val="0"/>
              <w:divBdr>
                <w:top w:val="none" w:sz="0" w:space="0" w:color="auto"/>
                <w:left w:val="none" w:sz="0" w:space="0" w:color="auto"/>
                <w:bottom w:val="none" w:sz="0" w:space="0" w:color="auto"/>
                <w:right w:val="none" w:sz="0" w:space="0" w:color="auto"/>
              </w:divBdr>
            </w:div>
            <w:div w:id="118037165">
              <w:marLeft w:val="0"/>
              <w:marRight w:val="0"/>
              <w:marTop w:val="0"/>
              <w:marBottom w:val="0"/>
              <w:divBdr>
                <w:top w:val="none" w:sz="0" w:space="0" w:color="auto"/>
                <w:left w:val="none" w:sz="0" w:space="0" w:color="auto"/>
                <w:bottom w:val="none" w:sz="0" w:space="0" w:color="auto"/>
                <w:right w:val="none" w:sz="0" w:space="0" w:color="auto"/>
              </w:divBdr>
            </w:div>
            <w:div w:id="1997997453">
              <w:marLeft w:val="0"/>
              <w:marRight w:val="0"/>
              <w:marTop w:val="0"/>
              <w:marBottom w:val="0"/>
              <w:divBdr>
                <w:top w:val="none" w:sz="0" w:space="0" w:color="auto"/>
                <w:left w:val="none" w:sz="0" w:space="0" w:color="auto"/>
                <w:bottom w:val="none" w:sz="0" w:space="0" w:color="auto"/>
                <w:right w:val="none" w:sz="0" w:space="0" w:color="auto"/>
              </w:divBdr>
            </w:div>
            <w:div w:id="2033915859">
              <w:marLeft w:val="0"/>
              <w:marRight w:val="0"/>
              <w:marTop w:val="0"/>
              <w:marBottom w:val="0"/>
              <w:divBdr>
                <w:top w:val="none" w:sz="0" w:space="0" w:color="auto"/>
                <w:left w:val="none" w:sz="0" w:space="0" w:color="auto"/>
                <w:bottom w:val="none" w:sz="0" w:space="0" w:color="auto"/>
                <w:right w:val="none" w:sz="0" w:space="0" w:color="auto"/>
              </w:divBdr>
            </w:div>
            <w:div w:id="199322717">
              <w:marLeft w:val="0"/>
              <w:marRight w:val="0"/>
              <w:marTop w:val="0"/>
              <w:marBottom w:val="0"/>
              <w:divBdr>
                <w:top w:val="none" w:sz="0" w:space="0" w:color="auto"/>
                <w:left w:val="none" w:sz="0" w:space="0" w:color="auto"/>
                <w:bottom w:val="none" w:sz="0" w:space="0" w:color="auto"/>
                <w:right w:val="none" w:sz="0" w:space="0" w:color="auto"/>
              </w:divBdr>
            </w:div>
            <w:div w:id="1471946007">
              <w:marLeft w:val="0"/>
              <w:marRight w:val="0"/>
              <w:marTop w:val="0"/>
              <w:marBottom w:val="0"/>
              <w:divBdr>
                <w:top w:val="none" w:sz="0" w:space="0" w:color="auto"/>
                <w:left w:val="none" w:sz="0" w:space="0" w:color="auto"/>
                <w:bottom w:val="none" w:sz="0" w:space="0" w:color="auto"/>
                <w:right w:val="none" w:sz="0" w:space="0" w:color="auto"/>
              </w:divBdr>
            </w:div>
            <w:div w:id="417479200">
              <w:marLeft w:val="0"/>
              <w:marRight w:val="0"/>
              <w:marTop w:val="0"/>
              <w:marBottom w:val="0"/>
              <w:divBdr>
                <w:top w:val="none" w:sz="0" w:space="0" w:color="auto"/>
                <w:left w:val="none" w:sz="0" w:space="0" w:color="auto"/>
                <w:bottom w:val="none" w:sz="0" w:space="0" w:color="auto"/>
                <w:right w:val="none" w:sz="0" w:space="0" w:color="auto"/>
              </w:divBdr>
            </w:div>
            <w:div w:id="1897857221">
              <w:marLeft w:val="0"/>
              <w:marRight w:val="0"/>
              <w:marTop w:val="0"/>
              <w:marBottom w:val="0"/>
              <w:divBdr>
                <w:top w:val="none" w:sz="0" w:space="0" w:color="auto"/>
                <w:left w:val="none" w:sz="0" w:space="0" w:color="auto"/>
                <w:bottom w:val="none" w:sz="0" w:space="0" w:color="auto"/>
                <w:right w:val="none" w:sz="0" w:space="0" w:color="auto"/>
              </w:divBdr>
            </w:div>
            <w:div w:id="545723895">
              <w:marLeft w:val="0"/>
              <w:marRight w:val="0"/>
              <w:marTop w:val="0"/>
              <w:marBottom w:val="0"/>
              <w:divBdr>
                <w:top w:val="none" w:sz="0" w:space="0" w:color="auto"/>
                <w:left w:val="none" w:sz="0" w:space="0" w:color="auto"/>
                <w:bottom w:val="none" w:sz="0" w:space="0" w:color="auto"/>
                <w:right w:val="none" w:sz="0" w:space="0" w:color="auto"/>
              </w:divBdr>
            </w:div>
            <w:div w:id="1151675447">
              <w:marLeft w:val="0"/>
              <w:marRight w:val="0"/>
              <w:marTop w:val="0"/>
              <w:marBottom w:val="0"/>
              <w:divBdr>
                <w:top w:val="none" w:sz="0" w:space="0" w:color="auto"/>
                <w:left w:val="none" w:sz="0" w:space="0" w:color="auto"/>
                <w:bottom w:val="none" w:sz="0" w:space="0" w:color="auto"/>
                <w:right w:val="none" w:sz="0" w:space="0" w:color="auto"/>
              </w:divBdr>
            </w:div>
            <w:div w:id="1089693696">
              <w:marLeft w:val="0"/>
              <w:marRight w:val="0"/>
              <w:marTop w:val="0"/>
              <w:marBottom w:val="0"/>
              <w:divBdr>
                <w:top w:val="none" w:sz="0" w:space="0" w:color="auto"/>
                <w:left w:val="none" w:sz="0" w:space="0" w:color="auto"/>
                <w:bottom w:val="none" w:sz="0" w:space="0" w:color="auto"/>
                <w:right w:val="none" w:sz="0" w:space="0" w:color="auto"/>
              </w:divBdr>
            </w:div>
            <w:div w:id="1996294791">
              <w:marLeft w:val="0"/>
              <w:marRight w:val="0"/>
              <w:marTop w:val="0"/>
              <w:marBottom w:val="0"/>
              <w:divBdr>
                <w:top w:val="none" w:sz="0" w:space="0" w:color="auto"/>
                <w:left w:val="none" w:sz="0" w:space="0" w:color="auto"/>
                <w:bottom w:val="none" w:sz="0" w:space="0" w:color="auto"/>
                <w:right w:val="none" w:sz="0" w:space="0" w:color="auto"/>
              </w:divBdr>
            </w:div>
            <w:div w:id="1517770154">
              <w:marLeft w:val="0"/>
              <w:marRight w:val="0"/>
              <w:marTop w:val="0"/>
              <w:marBottom w:val="0"/>
              <w:divBdr>
                <w:top w:val="none" w:sz="0" w:space="0" w:color="auto"/>
                <w:left w:val="none" w:sz="0" w:space="0" w:color="auto"/>
                <w:bottom w:val="none" w:sz="0" w:space="0" w:color="auto"/>
                <w:right w:val="none" w:sz="0" w:space="0" w:color="auto"/>
              </w:divBdr>
            </w:div>
            <w:div w:id="135101562">
              <w:marLeft w:val="0"/>
              <w:marRight w:val="0"/>
              <w:marTop w:val="0"/>
              <w:marBottom w:val="0"/>
              <w:divBdr>
                <w:top w:val="none" w:sz="0" w:space="0" w:color="auto"/>
                <w:left w:val="none" w:sz="0" w:space="0" w:color="auto"/>
                <w:bottom w:val="none" w:sz="0" w:space="0" w:color="auto"/>
                <w:right w:val="none" w:sz="0" w:space="0" w:color="auto"/>
              </w:divBdr>
            </w:div>
            <w:div w:id="1973439442">
              <w:marLeft w:val="0"/>
              <w:marRight w:val="0"/>
              <w:marTop w:val="0"/>
              <w:marBottom w:val="0"/>
              <w:divBdr>
                <w:top w:val="none" w:sz="0" w:space="0" w:color="auto"/>
                <w:left w:val="none" w:sz="0" w:space="0" w:color="auto"/>
                <w:bottom w:val="none" w:sz="0" w:space="0" w:color="auto"/>
                <w:right w:val="none" w:sz="0" w:space="0" w:color="auto"/>
              </w:divBdr>
            </w:div>
            <w:div w:id="1304892755">
              <w:marLeft w:val="0"/>
              <w:marRight w:val="0"/>
              <w:marTop w:val="0"/>
              <w:marBottom w:val="0"/>
              <w:divBdr>
                <w:top w:val="none" w:sz="0" w:space="0" w:color="auto"/>
                <w:left w:val="none" w:sz="0" w:space="0" w:color="auto"/>
                <w:bottom w:val="none" w:sz="0" w:space="0" w:color="auto"/>
                <w:right w:val="none" w:sz="0" w:space="0" w:color="auto"/>
              </w:divBdr>
            </w:div>
            <w:div w:id="395203959">
              <w:marLeft w:val="0"/>
              <w:marRight w:val="0"/>
              <w:marTop w:val="0"/>
              <w:marBottom w:val="0"/>
              <w:divBdr>
                <w:top w:val="none" w:sz="0" w:space="0" w:color="auto"/>
                <w:left w:val="none" w:sz="0" w:space="0" w:color="auto"/>
                <w:bottom w:val="none" w:sz="0" w:space="0" w:color="auto"/>
                <w:right w:val="none" w:sz="0" w:space="0" w:color="auto"/>
              </w:divBdr>
            </w:div>
            <w:div w:id="1300578097">
              <w:marLeft w:val="0"/>
              <w:marRight w:val="0"/>
              <w:marTop w:val="0"/>
              <w:marBottom w:val="0"/>
              <w:divBdr>
                <w:top w:val="none" w:sz="0" w:space="0" w:color="auto"/>
                <w:left w:val="none" w:sz="0" w:space="0" w:color="auto"/>
                <w:bottom w:val="none" w:sz="0" w:space="0" w:color="auto"/>
                <w:right w:val="none" w:sz="0" w:space="0" w:color="auto"/>
              </w:divBdr>
            </w:div>
            <w:div w:id="1124886789">
              <w:marLeft w:val="0"/>
              <w:marRight w:val="0"/>
              <w:marTop w:val="0"/>
              <w:marBottom w:val="0"/>
              <w:divBdr>
                <w:top w:val="none" w:sz="0" w:space="0" w:color="auto"/>
                <w:left w:val="none" w:sz="0" w:space="0" w:color="auto"/>
                <w:bottom w:val="none" w:sz="0" w:space="0" w:color="auto"/>
                <w:right w:val="none" w:sz="0" w:space="0" w:color="auto"/>
              </w:divBdr>
            </w:div>
            <w:div w:id="2072654516">
              <w:marLeft w:val="0"/>
              <w:marRight w:val="0"/>
              <w:marTop w:val="0"/>
              <w:marBottom w:val="0"/>
              <w:divBdr>
                <w:top w:val="none" w:sz="0" w:space="0" w:color="auto"/>
                <w:left w:val="none" w:sz="0" w:space="0" w:color="auto"/>
                <w:bottom w:val="none" w:sz="0" w:space="0" w:color="auto"/>
                <w:right w:val="none" w:sz="0" w:space="0" w:color="auto"/>
              </w:divBdr>
            </w:div>
            <w:div w:id="1293906081">
              <w:marLeft w:val="0"/>
              <w:marRight w:val="0"/>
              <w:marTop w:val="0"/>
              <w:marBottom w:val="0"/>
              <w:divBdr>
                <w:top w:val="none" w:sz="0" w:space="0" w:color="auto"/>
                <w:left w:val="none" w:sz="0" w:space="0" w:color="auto"/>
                <w:bottom w:val="none" w:sz="0" w:space="0" w:color="auto"/>
                <w:right w:val="none" w:sz="0" w:space="0" w:color="auto"/>
              </w:divBdr>
            </w:div>
            <w:div w:id="2018920905">
              <w:marLeft w:val="0"/>
              <w:marRight w:val="0"/>
              <w:marTop w:val="0"/>
              <w:marBottom w:val="0"/>
              <w:divBdr>
                <w:top w:val="none" w:sz="0" w:space="0" w:color="auto"/>
                <w:left w:val="none" w:sz="0" w:space="0" w:color="auto"/>
                <w:bottom w:val="none" w:sz="0" w:space="0" w:color="auto"/>
                <w:right w:val="none" w:sz="0" w:space="0" w:color="auto"/>
              </w:divBdr>
            </w:div>
            <w:div w:id="1177693315">
              <w:marLeft w:val="0"/>
              <w:marRight w:val="0"/>
              <w:marTop w:val="0"/>
              <w:marBottom w:val="0"/>
              <w:divBdr>
                <w:top w:val="none" w:sz="0" w:space="0" w:color="auto"/>
                <w:left w:val="none" w:sz="0" w:space="0" w:color="auto"/>
                <w:bottom w:val="none" w:sz="0" w:space="0" w:color="auto"/>
                <w:right w:val="none" w:sz="0" w:space="0" w:color="auto"/>
              </w:divBdr>
            </w:div>
            <w:div w:id="930547602">
              <w:marLeft w:val="0"/>
              <w:marRight w:val="0"/>
              <w:marTop w:val="0"/>
              <w:marBottom w:val="0"/>
              <w:divBdr>
                <w:top w:val="none" w:sz="0" w:space="0" w:color="auto"/>
                <w:left w:val="none" w:sz="0" w:space="0" w:color="auto"/>
                <w:bottom w:val="none" w:sz="0" w:space="0" w:color="auto"/>
                <w:right w:val="none" w:sz="0" w:space="0" w:color="auto"/>
              </w:divBdr>
            </w:div>
            <w:div w:id="31854286">
              <w:marLeft w:val="0"/>
              <w:marRight w:val="0"/>
              <w:marTop w:val="0"/>
              <w:marBottom w:val="0"/>
              <w:divBdr>
                <w:top w:val="none" w:sz="0" w:space="0" w:color="auto"/>
                <w:left w:val="none" w:sz="0" w:space="0" w:color="auto"/>
                <w:bottom w:val="none" w:sz="0" w:space="0" w:color="auto"/>
                <w:right w:val="none" w:sz="0" w:space="0" w:color="auto"/>
              </w:divBdr>
            </w:div>
            <w:div w:id="142282826">
              <w:marLeft w:val="0"/>
              <w:marRight w:val="0"/>
              <w:marTop w:val="0"/>
              <w:marBottom w:val="0"/>
              <w:divBdr>
                <w:top w:val="none" w:sz="0" w:space="0" w:color="auto"/>
                <w:left w:val="none" w:sz="0" w:space="0" w:color="auto"/>
                <w:bottom w:val="none" w:sz="0" w:space="0" w:color="auto"/>
                <w:right w:val="none" w:sz="0" w:space="0" w:color="auto"/>
              </w:divBdr>
            </w:div>
            <w:div w:id="1739136731">
              <w:marLeft w:val="0"/>
              <w:marRight w:val="0"/>
              <w:marTop w:val="0"/>
              <w:marBottom w:val="0"/>
              <w:divBdr>
                <w:top w:val="none" w:sz="0" w:space="0" w:color="auto"/>
                <w:left w:val="none" w:sz="0" w:space="0" w:color="auto"/>
                <w:bottom w:val="none" w:sz="0" w:space="0" w:color="auto"/>
                <w:right w:val="none" w:sz="0" w:space="0" w:color="auto"/>
              </w:divBdr>
            </w:div>
            <w:div w:id="1327707484">
              <w:marLeft w:val="0"/>
              <w:marRight w:val="0"/>
              <w:marTop w:val="0"/>
              <w:marBottom w:val="0"/>
              <w:divBdr>
                <w:top w:val="none" w:sz="0" w:space="0" w:color="auto"/>
                <w:left w:val="none" w:sz="0" w:space="0" w:color="auto"/>
                <w:bottom w:val="none" w:sz="0" w:space="0" w:color="auto"/>
                <w:right w:val="none" w:sz="0" w:space="0" w:color="auto"/>
              </w:divBdr>
            </w:div>
            <w:div w:id="835458946">
              <w:marLeft w:val="0"/>
              <w:marRight w:val="0"/>
              <w:marTop w:val="0"/>
              <w:marBottom w:val="0"/>
              <w:divBdr>
                <w:top w:val="none" w:sz="0" w:space="0" w:color="auto"/>
                <w:left w:val="none" w:sz="0" w:space="0" w:color="auto"/>
                <w:bottom w:val="none" w:sz="0" w:space="0" w:color="auto"/>
                <w:right w:val="none" w:sz="0" w:space="0" w:color="auto"/>
              </w:divBdr>
            </w:div>
            <w:div w:id="1676683345">
              <w:marLeft w:val="0"/>
              <w:marRight w:val="0"/>
              <w:marTop w:val="0"/>
              <w:marBottom w:val="0"/>
              <w:divBdr>
                <w:top w:val="none" w:sz="0" w:space="0" w:color="auto"/>
                <w:left w:val="none" w:sz="0" w:space="0" w:color="auto"/>
                <w:bottom w:val="none" w:sz="0" w:space="0" w:color="auto"/>
                <w:right w:val="none" w:sz="0" w:space="0" w:color="auto"/>
              </w:divBdr>
            </w:div>
            <w:div w:id="1255478393">
              <w:marLeft w:val="0"/>
              <w:marRight w:val="0"/>
              <w:marTop w:val="0"/>
              <w:marBottom w:val="0"/>
              <w:divBdr>
                <w:top w:val="none" w:sz="0" w:space="0" w:color="auto"/>
                <w:left w:val="none" w:sz="0" w:space="0" w:color="auto"/>
                <w:bottom w:val="none" w:sz="0" w:space="0" w:color="auto"/>
                <w:right w:val="none" w:sz="0" w:space="0" w:color="auto"/>
              </w:divBdr>
            </w:div>
            <w:div w:id="1856457517">
              <w:marLeft w:val="0"/>
              <w:marRight w:val="0"/>
              <w:marTop w:val="0"/>
              <w:marBottom w:val="0"/>
              <w:divBdr>
                <w:top w:val="none" w:sz="0" w:space="0" w:color="auto"/>
                <w:left w:val="none" w:sz="0" w:space="0" w:color="auto"/>
                <w:bottom w:val="none" w:sz="0" w:space="0" w:color="auto"/>
                <w:right w:val="none" w:sz="0" w:space="0" w:color="auto"/>
              </w:divBdr>
            </w:div>
            <w:div w:id="328752665">
              <w:marLeft w:val="0"/>
              <w:marRight w:val="0"/>
              <w:marTop w:val="0"/>
              <w:marBottom w:val="0"/>
              <w:divBdr>
                <w:top w:val="none" w:sz="0" w:space="0" w:color="auto"/>
                <w:left w:val="none" w:sz="0" w:space="0" w:color="auto"/>
                <w:bottom w:val="none" w:sz="0" w:space="0" w:color="auto"/>
                <w:right w:val="none" w:sz="0" w:space="0" w:color="auto"/>
              </w:divBdr>
            </w:div>
            <w:div w:id="259678596">
              <w:marLeft w:val="0"/>
              <w:marRight w:val="0"/>
              <w:marTop w:val="0"/>
              <w:marBottom w:val="0"/>
              <w:divBdr>
                <w:top w:val="none" w:sz="0" w:space="0" w:color="auto"/>
                <w:left w:val="none" w:sz="0" w:space="0" w:color="auto"/>
                <w:bottom w:val="none" w:sz="0" w:space="0" w:color="auto"/>
                <w:right w:val="none" w:sz="0" w:space="0" w:color="auto"/>
              </w:divBdr>
            </w:div>
            <w:div w:id="473760733">
              <w:marLeft w:val="0"/>
              <w:marRight w:val="0"/>
              <w:marTop w:val="0"/>
              <w:marBottom w:val="0"/>
              <w:divBdr>
                <w:top w:val="none" w:sz="0" w:space="0" w:color="auto"/>
                <w:left w:val="none" w:sz="0" w:space="0" w:color="auto"/>
                <w:bottom w:val="none" w:sz="0" w:space="0" w:color="auto"/>
                <w:right w:val="none" w:sz="0" w:space="0" w:color="auto"/>
              </w:divBdr>
            </w:div>
            <w:div w:id="1098872282">
              <w:marLeft w:val="0"/>
              <w:marRight w:val="0"/>
              <w:marTop w:val="0"/>
              <w:marBottom w:val="0"/>
              <w:divBdr>
                <w:top w:val="none" w:sz="0" w:space="0" w:color="auto"/>
                <w:left w:val="none" w:sz="0" w:space="0" w:color="auto"/>
                <w:bottom w:val="none" w:sz="0" w:space="0" w:color="auto"/>
                <w:right w:val="none" w:sz="0" w:space="0" w:color="auto"/>
              </w:divBdr>
            </w:div>
            <w:div w:id="1359160415">
              <w:marLeft w:val="0"/>
              <w:marRight w:val="0"/>
              <w:marTop w:val="0"/>
              <w:marBottom w:val="0"/>
              <w:divBdr>
                <w:top w:val="none" w:sz="0" w:space="0" w:color="auto"/>
                <w:left w:val="none" w:sz="0" w:space="0" w:color="auto"/>
                <w:bottom w:val="none" w:sz="0" w:space="0" w:color="auto"/>
                <w:right w:val="none" w:sz="0" w:space="0" w:color="auto"/>
              </w:divBdr>
            </w:div>
            <w:div w:id="1495603865">
              <w:marLeft w:val="0"/>
              <w:marRight w:val="0"/>
              <w:marTop w:val="0"/>
              <w:marBottom w:val="0"/>
              <w:divBdr>
                <w:top w:val="none" w:sz="0" w:space="0" w:color="auto"/>
                <w:left w:val="none" w:sz="0" w:space="0" w:color="auto"/>
                <w:bottom w:val="none" w:sz="0" w:space="0" w:color="auto"/>
                <w:right w:val="none" w:sz="0" w:space="0" w:color="auto"/>
              </w:divBdr>
            </w:div>
            <w:div w:id="10568918">
              <w:marLeft w:val="0"/>
              <w:marRight w:val="0"/>
              <w:marTop w:val="0"/>
              <w:marBottom w:val="0"/>
              <w:divBdr>
                <w:top w:val="none" w:sz="0" w:space="0" w:color="auto"/>
                <w:left w:val="none" w:sz="0" w:space="0" w:color="auto"/>
                <w:bottom w:val="none" w:sz="0" w:space="0" w:color="auto"/>
                <w:right w:val="none" w:sz="0" w:space="0" w:color="auto"/>
              </w:divBdr>
            </w:div>
            <w:div w:id="1892039441">
              <w:marLeft w:val="0"/>
              <w:marRight w:val="0"/>
              <w:marTop w:val="0"/>
              <w:marBottom w:val="0"/>
              <w:divBdr>
                <w:top w:val="none" w:sz="0" w:space="0" w:color="auto"/>
                <w:left w:val="none" w:sz="0" w:space="0" w:color="auto"/>
                <w:bottom w:val="none" w:sz="0" w:space="0" w:color="auto"/>
                <w:right w:val="none" w:sz="0" w:space="0" w:color="auto"/>
              </w:divBdr>
            </w:div>
            <w:div w:id="323053290">
              <w:marLeft w:val="0"/>
              <w:marRight w:val="0"/>
              <w:marTop w:val="0"/>
              <w:marBottom w:val="0"/>
              <w:divBdr>
                <w:top w:val="none" w:sz="0" w:space="0" w:color="auto"/>
                <w:left w:val="none" w:sz="0" w:space="0" w:color="auto"/>
                <w:bottom w:val="none" w:sz="0" w:space="0" w:color="auto"/>
                <w:right w:val="none" w:sz="0" w:space="0" w:color="auto"/>
              </w:divBdr>
            </w:div>
            <w:div w:id="864252640">
              <w:marLeft w:val="0"/>
              <w:marRight w:val="0"/>
              <w:marTop w:val="0"/>
              <w:marBottom w:val="0"/>
              <w:divBdr>
                <w:top w:val="none" w:sz="0" w:space="0" w:color="auto"/>
                <w:left w:val="none" w:sz="0" w:space="0" w:color="auto"/>
                <w:bottom w:val="none" w:sz="0" w:space="0" w:color="auto"/>
                <w:right w:val="none" w:sz="0" w:space="0" w:color="auto"/>
              </w:divBdr>
            </w:div>
            <w:div w:id="701785806">
              <w:marLeft w:val="0"/>
              <w:marRight w:val="0"/>
              <w:marTop w:val="0"/>
              <w:marBottom w:val="0"/>
              <w:divBdr>
                <w:top w:val="none" w:sz="0" w:space="0" w:color="auto"/>
                <w:left w:val="none" w:sz="0" w:space="0" w:color="auto"/>
                <w:bottom w:val="none" w:sz="0" w:space="0" w:color="auto"/>
                <w:right w:val="none" w:sz="0" w:space="0" w:color="auto"/>
              </w:divBdr>
            </w:div>
            <w:div w:id="181553867">
              <w:marLeft w:val="0"/>
              <w:marRight w:val="0"/>
              <w:marTop w:val="0"/>
              <w:marBottom w:val="0"/>
              <w:divBdr>
                <w:top w:val="none" w:sz="0" w:space="0" w:color="auto"/>
                <w:left w:val="none" w:sz="0" w:space="0" w:color="auto"/>
                <w:bottom w:val="none" w:sz="0" w:space="0" w:color="auto"/>
                <w:right w:val="none" w:sz="0" w:space="0" w:color="auto"/>
              </w:divBdr>
            </w:div>
            <w:div w:id="2112165957">
              <w:marLeft w:val="0"/>
              <w:marRight w:val="0"/>
              <w:marTop w:val="0"/>
              <w:marBottom w:val="0"/>
              <w:divBdr>
                <w:top w:val="none" w:sz="0" w:space="0" w:color="auto"/>
                <w:left w:val="none" w:sz="0" w:space="0" w:color="auto"/>
                <w:bottom w:val="none" w:sz="0" w:space="0" w:color="auto"/>
                <w:right w:val="none" w:sz="0" w:space="0" w:color="auto"/>
              </w:divBdr>
            </w:div>
            <w:div w:id="302196055">
              <w:marLeft w:val="0"/>
              <w:marRight w:val="0"/>
              <w:marTop w:val="0"/>
              <w:marBottom w:val="0"/>
              <w:divBdr>
                <w:top w:val="none" w:sz="0" w:space="0" w:color="auto"/>
                <w:left w:val="none" w:sz="0" w:space="0" w:color="auto"/>
                <w:bottom w:val="none" w:sz="0" w:space="0" w:color="auto"/>
                <w:right w:val="none" w:sz="0" w:space="0" w:color="auto"/>
              </w:divBdr>
            </w:div>
            <w:div w:id="1283996922">
              <w:marLeft w:val="0"/>
              <w:marRight w:val="0"/>
              <w:marTop w:val="0"/>
              <w:marBottom w:val="0"/>
              <w:divBdr>
                <w:top w:val="none" w:sz="0" w:space="0" w:color="auto"/>
                <w:left w:val="none" w:sz="0" w:space="0" w:color="auto"/>
                <w:bottom w:val="none" w:sz="0" w:space="0" w:color="auto"/>
                <w:right w:val="none" w:sz="0" w:space="0" w:color="auto"/>
              </w:divBdr>
              <w:divsChild>
                <w:div w:id="449593008">
                  <w:marLeft w:val="0"/>
                  <w:marRight w:val="0"/>
                  <w:marTop w:val="0"/>
                  <w:marBottom w:val="0"/>
                  <w:divBdr>
                    <w:top w:val="none" w:sz="0" w:space="0" w:color="auto"/>
                    <w:left w:val="none" w:sz="0" w:space="0" w:color="auto"/>
                    <w:bottom w:val="none" w:sz="0" w:space="0" w:color="auto"/>
                    <w:right w:val="none" w:sz="0" w:space="0" w:color="auto"/>
                  </w:divBdr>
                </w:div>
                <w:div w:id="1880895884">
                  <w:marLeft w:val="0"/>
                  <w:marRight w:val="0"/>
                  <w:marTop w:val="0"/>
                  <w:marBottom w:val="0"/>
                  <w:divBdr>
                    <w:top w:val="none" w:sz="0" w:space="0" w:color="auto"/>
                    <w:left w:val="none" w:sz="0" w:space="0" w:color="auto"/>
                    <w:bottom w:val="none" w:sz="0" w:space="0" w:color="auto"/>
                    <w:right w:val="none" w:sz="0" w:space="0" w:color="auto"/>
                  </w:divBdr>
                </w:div>
                <w:div w:id="1279412249">
                  <w:marLeft w:val="0"/>
                  <w:marRight w:val="0"/>
                  <w:marTop w:val="0"/>
                  <w:marBottom w:val="0"/>
                  <w:divBdr>
                    <w:top w:val="none" w:sz="0" w:space="0" w:color="auto"/>
                    <w:left w:val="none" w:sz="0" w:space="0" w:color="auto"/>
                    <w:bottom w:val="none" w:sz="0" w:space="0" w:color="auto"/>
                    <w:right w:val="none" w:sz="0" w:space="0" w:color="auto"/>
                  </w:divBdr>
                </w:div>
                <w:div w:id="281543219">
                  <w:marLeft w:val="0"/>
                  <w:marRight w:val="0"/>
                  <w:marTop w:val="0"/>
                  <w:marBottom w:val="0"/>
                  <w:divBdr>
                    <w:top w:val="none" w:sz="0" w:space="0" w:color="auto"/>
                    <w:left w:val="none" w:sz="0" w:space="0" w:color="auto"/>
                    <w:bottom w:val="none" w:sz="0" w:space="0" w:color="auto"/>
                    <w:right w:val="none" w:sz="0" w:space="0" w:color="auto"/>
                  </w:divBdr>
                </w:div>
                <w:div w:id="1562592566">
                  <w:marLeft w:val="0"/>
                  <w:marRight w:val="0"/>
                  <w:marTop w:val="0"/>
                  <w:marBottom w:val="0"/>
                  <w:divBdr>
                    <w:top w:val="none" w:sz="0" w:space="0" w:color="auto"/>
                    <w:left w:val="none" w:sz="0" w:space="0" w:color="auto"/>
                    <w:bottom w:val="none" w:sz="0" w:space="0" w:color="auto"/>
                    <w:right w:val="none" w:sz="0" w:space="0" w:color="auto"/>
                  </w:divBdr>
                </w:div>
                <w:div w:id="1318653680">
                  <w:marLeft w:val="0"/>
                  <w:marRight w:val="0"/>
                  <w:marTop w:val="0"/>
                  <w:marBottom w:val="0"/>
                  <w:divBdr>
                    <w:top w:val="none" w:sz="0" w:space="0" w:color="auto"/>
                    <w:left w:val="none" w:sz="0" w:space="0" w:color="auto"/>
                    <w:bottom w:val="none" w:sz="0" w:space="0" w:color="auto"/>
                    <w:right w:val="none" w:sz="0" w:space="0" w:color="auto"/>
                  </w:divBdr>
                </w:div>
                <w:div w:id="501093794">
                  <w:marLeft w:val="0"/>
                  <w:marRight w:val="0"/>
                  <w:marTop w:val="0"/>
                  <w:marBottom w:val="0"/>
                  <w:divBdr>
                    <w:top w:val="none" w:sz="0" w:space="0" w:color="auto"/>
                    <w:left w:val="none" w:sz="0" w:space="0" w:color="auto"/>
                    <w:bottom w:val="none" w:sz="0" w:space="0" w:color="auto"/>
                    <w:right w:val="none" w:sz="0" w:space="0" w:color="auto"/>
                  </w:divBdr>
                </w:div>
                <w:div w:id="1864004924">
                  <w:marLeft w:val="0"/>
                  <w:marRight w:val="0"/>
                  <w:marTop w:val="0"/>
                  <w:marBottom w:val="0"/>
                  <w:divBdr>
                    <w:top w:val="none" w:sz="0" w:space="0" w:color="auto"/>
                    <w:left w:val="none" w:sz="0" w:space="0" w:color="auto"/>
                    <w:bottom w:val="none" w:sz="0" w:space="0" w:color="auto"/>
                    <w:right w:val="none" w:sz="0" w:space="0" w:color="auto"/>
                  </w:divBdr>
                </w:div>
                <w:div w:id="620382710">
                  <w:marLeft w:val="0"/>
                  <w:marRight w:val="0"/>
                  <w:marTop w:val="0"/>
                  <w:marBottom w:val="0"/>
                  <w:divBdr>
                    <w:top w:val="none" w:sz="0" w:space="0" w:color="auto"/>
                    <w:left w:val="none" w:sz="0" w:space="0" w:color="auto"/>
                    <w:bottom w:val="none" w:sz="0" w:space="0" w:color="auto"/>
                    <w:right w:val="none" w:sz="0" w:space="0" w:color="auto"/>
                  </w:divBdr>
                </w:div>
                <w:div w:id="200440395">
                  <w:marLeft w:val="0"/>
                  <w:marRight w:val="0"/>
                  <w:marTop w:val="0"/>
                  <w:marBottom w:val="0"/>
                  <w:divBdr>
                    <w:top w:val="none" w:sz="0" w:space="0" w:color="auto"/>
                    <w:left w:val="none" w:sz="0" w:space="0" w:color="auto"/>
                    <w:bottom w:val="none" w:sz="0" w:space="0" w:color="auto"/>
                    <w:right w:val="none" w:sz="0" w:space="0" w:color="auto"/>
                  </w:divBdr>
                </w:div>
                <w:div w:id="861943365">
                  <w:marLeft w:val="0"/>
                  <w:marRight w:val="0"/>
                  <w:marTop w:val="0"/>
                  <w:marBottom w:val="0"/>
                  <w:divBdr>
                    <w:top w:val="none" w:sz="0" w:space="0" w:color="auto"/>
                    <w:left w:val="none" w:sz="0" w:space="0" w:color="auto"/>
                    <w:bottom w:val="none" w:sz="0" w:space="0" w:color="auto"/>
                    <w:right w:val="none" w:sz="0" w:space="0" w:color="auto"/>
                  </w:divBdr>
                </w:div>
                <w:div w:id="145128777">
                  <w:marLeft w:val="0"/>
                  <w:marRight w:val="0"/>
                  <w:marTop w:val="0"/>
                  <w:marBottom w:val="0"/>
                  <w:divBdr>
                    <w:top w:val="none" w:sz="0" w:space="0" w:color="auto"/>
                    <w:left w:val="none" w:sz="0" w:space="0" w:color="auto"/>
                    <w:bottom w:val="none" w:sz="0" w:space="0" w:color="auto"/>
                    <w:right w:val="none" w:sz="0" w:space="0" w:color="auto"/>
                  </w:divBdr>
                </w:div>
                <w:div w:id="242182189">
                  <w:marLeft w:val="0"/>
                  <w:marRight w:val="0"/>
                  <w:marTop w:val="0"/>
                  <w:marBottom w:val="0"/>
                  <w:divBdr>
                    <w:top w:val="none" w:sz="0" w:space="0" w:color="auto"/>
                    <w:left w:val="none" w:sz="0" w:space="0" w:color="auto"/>
                    <w:bottom w:val="none" w:sz="0" w:space="0" w:color="auto"/>
                    <w:right w:val="none" w:sz="0" w:space="0" w:color="auto"/>
                  </w:divBdr>
                </w:div>
                <w:div w:id="1034581024">
                  <w:marLeft w:val="0"/>
                  <w:marRight w:val="0"/>
                  <w:marTop w:val="0"/>
                  <w:marBottom w:val="0"/>
                  <w:divBdr>
                    <w:top w:val="none" w:sz="0" w:space="0" w:color="auto"/>
                    <w:left w:val="none" w:sz="0" w:space="0" w:color="auto"/>
                    <w:bottom w:val="none" w:sz="0" w:space="0" w:color="auto"/>
                    <w:right w:val="none" w:sz="0" w:space="0" w:color="auto"/>
                  </w:divBdr>
                </w:div>
                <w:div w:id="495727608">
                  <w:marLeft w:val="0"/>
                  <w:marRight w:val="0"/>
                  <w:marTop w:val="0"/>
                  <w:marBottom w:val="0"/>
                  <w:divBdr>
                    <w:top w:val="none" w:sz="0" w:space="0" w:color="auto"/>
                    <w:left w:val="none" w:sz="0" w:space="0" w:color="auto"/>
                    <w:bottom w:val="none" w:sz="0" w:space="0" w:color="auto"/>
                    <w:right w:val="none" w:sz="0" w:space="0" w:color="auto"/>
                  </w:divBdr>
                </w:div>
                <w:div w:id="1121144378">
                  <w:marLeft w:val="0"/>
                  <w:marRight w:val="0"/>
                  <w:marTop w:val="0"/>
                  <w:marBottom w:val="0"/>
                  <w:divBdr>
                    <w:top w:val="none" w:sz="0" w:space="0" w:color="auto"/>
                    <w:left w:val="none" w:sz="0" w:space="0" w:color="auto"/>
                    <w:bottom w:val="none" w:sz="0" w:space="0" w:color="auto"/>
                    <w:right w:val="none" w:sz="0" w:space="0" w:color="auto"/>
                  </w:divBdr>
                </w:div>
                <w:div w:id="424036954">
                  <w:marLeft w:val="0"/>
                  <w:marRight w:val="0"/>
                  <w:marTop w:val="0"/>
                  <w:marBottom w:val="0"/>
                  <w:divBdr>
                    <w:top w:val="none" w:sz="0" w:space="0" w:color="auto"/>
                    <w:left w:val="none" w:sz="0" w:space="0" w:color="auto"/>
                    <w:bottom w:val="none" w:sz="0" w:space="0" w:color="auto"/>
                    <w:right w:val="none" w:sz="0" w:space="0" w:color="auto"/>
                  </w:divBdr>
                </w:div>
                <w:div w:id="260768068">
                  <w:marLeft w:val="0"/>
                  <w:marRight w:val="0"/>
                  <w:marTop w:val="0"/>
                  <w:marBottom w:val="0"/>
                  <w:divBdr>
                    <w:top w:val="none" w:sz="0" w:space="0" w:color="auto"/>
                    <w:left w:val="none" w:sz="0" w:space="0" w:color="auto"/>
                    <w:bottom w:val="none" w:sz="0" w:space="0" w:color="auto"/>
                    <w:right w:val="none" w:sz="0" w:space="0" w:color="auto"/>
                  </w:divBdr>
                </w:div>
                <w:div w:id="556280038">
                  <w:marLeft w:val="0"/>
                  <w:marRight w:val="0"/>
                  <w:marTop w:val="0"/>
                  <w:marBottom w:val="0"/>
                  <w:divBdr>
                    <w:top w:val="none" w:sz="0" w:space="0" w:color="auto"/>
                    <w:left w:val="none" w:sz="0" w:space="0" w:color="auto"/>
                    <w:bottom w:val="none" w:sz="0" w:space="0" w:color="auto"/>
                    <w:right w:val="none" w:sz="0" w:space="0" w:color="auto"/>
                  </w:divBdr>
                </w:div>
                <w:div w:id="590967534">
                  <w:marLeft w:val="0"/>
                  <w:marRight w:val="0"/>
                  <w:marTop w:val="0"/>
                  <w:marBottom w:val="0"/>
                  <w:divBdr>
                    <w:top w:val="none" w:sz="0" w:space="0" w:color="auto"/>
                    <w:left w:val="none" w:sz="0" w:space="0" w:color="auto"/>
                    <w:bottom w:val="none" w:sz="0" w:space="0" w:color="auto"/>
                    <w:right w:val="none" w:sz="0" w:space="0" w:color="auto"/>
                  </w:divBdr>
                </w:div>
                <w:div w:id="1123427410">
                  <w:marLeft w:val="0"/>
                  <w:marRight w:val="0"/>
                  <w:marTop w:val="0"/>
                  <w:marBottom w:val="0"/>
                  <w:divBdr>
                    <w:top w:val="none" w:sz="0" w:space="0" w:color="auto"/>
                    <w:left w:val="none" w:sz="0" w:space="0" w:color="auto"/>
                    <w:bottom w:val="none" w:sz="0" w:space="0" w:color="auto"/>
                    <w:right w:val="none" w:sz="0" w:space="0" w:color="auto"/>
                  </w:divBdr>
                </w:div>
                <w:div w:id="1592737652">
                  <w:marLeft w:val="0"/>
                  <w:marRight w:val="0"/>
                  <w:marTop w:val="0"/>
                  <w:marBottom w:val="0"/>
                  <w:divBdr>
                    <w:top w:val="none" w:sz="0" w:space="0" w:color="auto"/>
                    <w:left w:val="none" w:sz="0" w:space="0" w:color="auto"/>
                    <w:bottom w:val="none" w:sz="0" w:space="0" w:color="auto"/>
                    <w:right w:val="none" w:sz="0" w:space="0" w:color="auto"/>
                  </w:divBdr>
                </w:div>
                <w:div w:id="1606156989">
                  <w:marLeft w:val="0"/>
                  <w:marRight w:val="0"/>
                  <w:marTop w:val="0"/>
                  <w:marBottom w:val="0"/>
                  <w:divBdr>
                    <w:top w:val="none" w:sz="0" w:space="0" w:color="auto"/>
                    <w:left w:val="none" w:sz="0" w:space="0" w:color="auto"/>
                    <w:bottom w:val="none" w:sz="0" w:space="0" w:color="auto"/>
                    <w:right w:val="none" w:sz="0" w:space="0" w:color="auto"/>
                  </w:divBdr>
                </w:div>
                <w:div w:id="275140275">
                  <w:marLeft w:val="0"/>
                  <w:marRight w:val="0"/>
                  <w:marTop w:val="0"/>
                  <w:marBottom w:val="0"/>
                  <w:divBdr>
                    <w:top w:val="none" w:sz="0" w:space="0" w:color="auto"/>
                    <w:left w:val="none" w:sz="0" w:space="0" w:color="auto"/>
                    <w:bottom w:val="none" w:sz="0" w:space="0" w:color="auto"/>
                    <w:right w:val="none" w:sz="0" w:space="0" w:color="auto"/>
                  </w:divBdr>
                </w:div>
                <w:div w:id="1323269693">
                  <w:marLeft w:val="0"/>
                  <w:marRight w:val="0"/>
                  <w:marTop w:val="0"/>
                  <w:marBottom w:val="0"/>
                  <w:divBdr>
                    <w:top w:val="none" w:sz="0" w:space="0" w:color="auto"/>
                    <w:left w:val="none" w:sz="0" w:space="0" w:color="auto"/>
                    <w:bottom w:val="none" w:sz="0" w:space="0" w:color="auto"/>
                    <w:right w:val="none" w:sz="0" w:space="0" w:color="auto"/>
                  </w:divBdr>
                </w:div>
                <w:div w:id="505828536">
                  <w:marLeft w:val="0"/>
                  <w:marRight w:val="0"/>
                  <w:marTop w:val="0"/>
                  <w:marBottom w:val="0"/>
                  <w:divBdr>
                    <w:top w:val="none" w:sz="0" w:space="0" w:color="auto"/>
                    <w:left w:val="none" w:sz="0" w:space="0" w:color="auto"/>
                    <w:bottom w:val="none" w:sz="0" w:space="0" w:color="auto"/>
                    <w:right w:val="none" w:sz="0" w:space="0" w:color="auto"/>
                  </w:divBdr>
                </w:div>
                <w:div w:id="1213880976">
                  <w:marLeft w:val="0"/>
                  <w:marRight w:val="0"/>
                  <w:marTop w:val="0"/>
                  <w:marBottom w:val="0"/>
                  <w:divBdr>
                    <w:top w:val="none" w:sz="0" w:space="0" w:color="auto"/>
                    <w:left w:val="none" w:sz="0" w:space="0" w:color="auto"/>
                    <w:bottom w:val="none" w:sz="0" w:space="0" w:color="auto"/>
                    <w:right w:val="none" w:sz="0" w:space="0" w:color="auto"/>
                  </w:divBdr>
                </w:div>
                <w:div w:id="1655524336">
                  <w:marLeft w:val="0"/>
                  <w:marRight w:val="0"/>
                  <w:marTop w:val="0"/>
                  <w:marBottom w:val="0"/>
                  <w:divBdr>
                    <w:top w:val="none" w:sz="0" w:space="0" w:color="auto"/>
                    <w:left w:val="none" w:sz="0" w:space="0" w:color="auto"/>
                    <w:bottom w:val="none" w:sz="0" w:space="0" w:color="auto"/>
                    <w:right w:val="none" w:sz="0" w:space="0" w:color="auto"/>
                  </w:divBdr>
                </w:div>
                <w:div w:id="1306350351">
                  <w:marLeft w:val="0"/>
                  <w:marRight w:val="0"/>
                  <w:marTop w:val="0"/>
                  <w:marBottom w:val="0"/>
                  <w:divBdr>
                    <w:top w:val="none" w:sz="0" w:space="0" w:color="auto"/>
                    <w:left w:val="none" w:sz="0" w:space="0" w:color="auto"/>
                    <w:bottom w:val="none" w:sz="0" w:space="0" w:color="auto"/>
                    <w:right w:val="none" w:sz="0" w:space="0" w:color="auto"/>
                  </w:divBdr>
                </w:div>
                <w:div w:id="202521547">
                  <w:marLeft w:val="0"/>
                  <w:marRight w:val="0"/>
                  <w:marTop w:val="0"/>
                  <w:marBottom w:val="0"/>
                  <w:divBdr>
                    <w:top w:val="none" w:sz="0" w:space="0" w:color="auto"/>
                    <w:left w:val="none" w:sz="0" w:space="0" w:color="auto"/>
                    <w:bottom w:val="none" w:sz="0" w:space="0" w:color="auto"/>
                    <w:right w:val="none" w:sz="0" w:space="0" w:color="auto"/>
                  </w:divBdr>
                </w:div>
                <w:div w:id="1896161047">
                  <w:marLeft w:val="0"/>
                  <w:marRight w:val="0"/>
                  <w:marTop w:val="0"/>
                  <w:marBottom w:val="0"/>
                  <w:divBdr>
                    <w:top w:val="none" w:sz="0" w:space="0" w:color="auto"/>
                    <w:left w:val="none" w:sz="0" w:space="0" w:color="auto"/>
                    <w:bottom w:val="none" w:sz="0" w:space="0" w:color="auto"/>
                    <w:right w:val="none" w:sz="0" w:space="0" w:color="auto"/>
                  </w:divBdr>
                </w:div>
                <w:div w:id="960067565">
                  <w:marLeft w:val="0"/>
                  <w:marRight w:val="0"/>
                  <w:marTop w:val="0"/>
                  <w:marBottom w:val="0"/>
                  <w:divBdr>
                    <w:top w:val="none" w:sz="0" w:space="0" w:color="auto"/>
                    <w:left w:val="none" w:sz="0" w:space="0" w:color="auto"/>
                    <w:bottom w:val="none" w:sz="0" w:space="0" w:color="auto"/>
                    <w:right w:val="none" w:sz="0" w:space="0" w:color="auto"/>
                  </w:divBdr>
                </w:div>
                <w:div w:id="1565677460">
                  <w:marLeft w:val="0"/>
                  <w:marRight w:val="0"/>
                  <w:marTop w:val="0"/>
                  <w:marBottom w:val="0"/>
                  <w:divBdr>
                    <w:top w:val="none" w:sz="0" w:space="0" w:color="auto"/>
                    <w:left w:val="none" w:sz="0" w:space="0" w:color="auto"/>
                    <w:bottom w:val="none" w:sz="0" w:space="0" w:color="auto"/>
                    <w:right w:val="none" w:sz="0" w:space="0" w:color="auto"/>
                  </w:divBdr>
                </w:div>
                <w:div w:id="1659847906">
                  <w:marLeft w:val="0"/>
                  <w:marRight w:val="0"/>
                  <w:marTop w:val="0"/>
                  <w:marBottom w:val="0"/>
                  <w:divBdr>
                    <w:top w:val="none" w:sz="0" w:space="0" w:color="auto"/>
                    <w:left w:val="none" w:sz="0" w:space="0" w:color="auto"/>
                    <w:bottom w:val="none" w:sz="0" w:space="0" w:color="auto"/>
                    <w:right w:val="none" w:sz="0" w:space="0" w:color="auto"/>
                  </w:divBdr>
                </w:div>
                <w:div w:id="582493627">
                  <w:marLeft w:val="0"/>
                  <w:marRight w:val="0"/>
                  <w:marTop w:val="0"/>
                  <w:marBottom w:val="0"/>
                  <w:divBdr>
                    <w:top w:val="none" w:sz="0" w:space="0" w:color="auto"/>
                    <w:left w:val="none" w:sz="0" w:space="0" w:color="auto"/>
                    <w:bottom w:val="none" w:sz="0" w:space="0" w:color="auto"/>
                    <w:right w:val="none" w:sz="0" w:space="0" w:color="auto"/>
                  </w:divBdr>
                </w:div>
                <w:div w:id="320423755">
                  <w:marLeft w:val="0"/>
                  <w:marRight w:val="0"/>
                  <w:marTop w:val="0"/>
                  <w:marBottom w:val="0"/>
                  <w:divBdr>
                    <w:top w:val="none" w:sz="0" w:space="0" w:color="auto"/>
                    <w:left w:val="none" w:sz="0" w:space="0" w:color="auto"/>
                    <w:bottom w:val="none" w:sz="0" w:space="0" w:color="auto"/>
                    <w:right w:val="none" w:sz="0" w:space="0" w:color="auto"/>
                  </w:divBdr>
                </w:div>
                <w:div w:id="464812267">
                  <w:marLeft w:val="0"/>
                  <w:marRight w:val="0"/>
                  <w:marTop w:val="0"/>
                  <w:marBottom w:val="0"/>
                  <w:divBdr>
                    <w:top w:val="none" w:sz="0" w:space="0" w:color="auto"/>
                    <w:left w:val="none" w:sz="0" w:space="0" w:color="auto"/>
                    <w:bottom w:val="none" w:sz="0" w:space="0" w:color="auto"/>
                    <w:right w:val="none" w:sz="0" w:space="0" w:color="auto"/>
                  </w:divBdr>
                </w:div>
                <w:div w:id="1853952587">
                  <w:marLeft w:val="0"/>
                  <w:marRight w:val="0"/>
                  <w:marTop w:val="0"/>
                  <w:marBottom w:val="0"/>
                  <w:divBdr>
                    <w:top w:val="none" w:sz="0" w:space="0" w:color="auto"/>
                    <w:left w:val="none" w:sz="0" w:space="0" w:color="auto"/>
                    <w:bottom w:val="none" w:sz="0" w:space="0" w:color="auto"/>
                    <w:right w:val="none" w:sz="0" w:space="0" w:color="auto"/>
                  </w:divBdr>
                </w:div>
                <w:div w:id="1537230324">
                  <w:marLeft w:val="0"/>
                  <w:marRight w:val="0"/>
                  <w:marTop w:val="0"/>
                  <w:marBottom w:val="0"/>
                  <w:divBdr>
                    <w:top w:val="none" w:sz="0" w:space="0" w:color="auto"/>
                    <w:left w:val="none" w:sz="0" w:space="0" w:color="auto"/>
                    <w:bottom w:val="none" w:sz="0" w:space="0" w:color="auto"/>
                    <w:right w:val="none" w:sz="0" w:space="0" w:color="auto"/>
                  </w:divBdr>
                </w:div>
                <w:div w:id="756440355">
                  <w:marLeft w:val="0"/>
                  <w:marRight w:val="0"/>
                  <w:marTop w:val="0"/>
                  <w:marBottom w:val="0"/>
                  <w:divBdr>
                    <w:top w:val="none" w:sz="0" w:space="0" w:color="auto"/>
                    <w:left w:val="none" w:sz="0" w:space="0" w:color="auto"/>
                    <w:bottom w:val="none" w:sz="0" w:space="0" w:color="auto"/>
                    <w:right w:val="none" w:sz="0" w:space="0" w:color="auto"/>
                  </w:divBdr>
                </w:div>
                <w:div w:id="522281179">
                  <w:marLeft w:val="0"/>
                  <w:marRight w:val="0"/>
                  <w:marTop w:val="0"/>
                  <w:marBottom w:val="0"/>
                  <w:divBdr>
                    <w:top w:val="none" w:sz="0" w:space="0" w:color="auto"/>
                    <w:left w:val="none" w:sz="0" w:space="0" w:color="auto"/>
                    <w:bottom w:val="none" w:sz="0" w:space="0" w:color="auto"/>
                    <w:right w:val="none" w:sz="0" w:space="0" w:color="auto"/>
                  </w:divBdr>
                </w:div>
                <w:div w:id="1129474977">
                  <w:marLeft w:val="0"/>
                  <w:marRight w:val="0"/>
                  <w:marTop w:val="0"/>
                  <w:marBottom w:val="0"/>
                  <w:divBdr>
                    <w:top w:val="none" w:sz="0" w:space="0" w:color="auto"/>
                    <w:left w:val="none" w:sz="0" w:space="0" w:color="auto"/>
                    <w:bottom w:val="none" w:sz="0" w:space="0" w:color="auto"/>
                    <w:right w:val="none" w:sz="0" w:space="0" w:color="auto"/>
                  </w:divBdr>
                </w:div>
                <w:div w:id="850415158">
                  <w:marLeft w:val="0"/>
                  <w:marRight w:val="0"/>
                  <w:marTop w:val="0"/>
                  <w:marBottom w:val="0"/>
                  <w:divBdr>
                    <w:top w:val="none" w:sz="0" w:space="0" w:color="auto"/>
                    <w:left w:val="none" w:sz="0" w:space="0" w:color="auto"/>
                    <w:bottom w:val="none" w:sz="0" w:space="0" w:color="auto"/>
                    <w:right w:val="none" w:sz="0" w:space="0" w:color="auto"/>
                  </w:divBdr>
                </w:div>
                <w:div w:id="245462189">
                  <w:marLeft w:val="0"/>
                  <w:marRight w:val="0"/>
                  <w:marTop w:val="0"/>
                  <w:marBottom w:val="0"/>
                  <w:divBdr>
                    <w:top w:val="none" w:sz="0" w:space="0" w:color="auto"/>
                    <w:left w:val="none" w:sz="0" w:space="0" w:color="auto"/>
                    <w:bottom w:val="none" w:sz="0" w:space="0" w:color="auto"/>
                    <w:right w:val="none" w:sz="0" w:space="0" w:color="auto"/>
                  </w:divBdr>
                </w:div>
                <w:div w:id="1243678958">
                  <w:marLeft w:val="0"/>
                  <w:marRight w:val="0"/>
                  <w:marTop w:val="0"/>
                  <w:marBottom w:val="0"/>
                  <w:divBdr>
                    <w:top w:val="none" w:sz="0" w:space="0" w:color="auto"/>
                    <w:left w:val="none" w:sz="0" w:space="0" w:color="auto"/>
                    <w:bottom w:val="none" w:sz="0" w:space="0" w:color="auto"/>
                    <w:right w:val="none" w:sz="0" w:space="0" w:color="auto"/>
                  </w:divBdr>
                </w:div>
                <w:div w:id="342242655">
                  <w:marLeft w:val="0"/>
                  <w:marRight w:val="0"/>
                  <w:marTop w:val="0"/>
                  <w:marBottom w:val="0"/>
                  <w:divBdr>
                    <w:top w:val="none" w:sz="0" w:space="0" w:color="auto"/>
                    <w:left w:val="none" w:sz="0" w:space="0" w:color="auto"/>
                    <w:bottom w:val="none" w:sz="0" w:space="0" w:color="auto"/>
                    <w:right w:val="none" w:sz="0" w:space="0" w:color="auto"/>
                  </w:divBdr>
                </w:div>
                <w:div w:id="132136077">
                  <w:marLeft w:val="0"/>
                  <w:marRight w:val="0"/>
                  <w:marTop w:val="0"/>
                  <w:marBottom w:val="0"/>
                  <w:divBdr>
                    <w:top w:val="none" w:sz="0" w:space="0" w:color="auto"/>
                    <w:left w:val="none" w:sz="0" w:space="0" w:color="auto"/>
                    <w:bottom w:val="none" w:sz="0" w:space="0" w:color="auto"/>
                    <w:right w:val="none" w:sz="0" w:space="0" w:color="auto"/>
                  </w:divBdr>
                </w:div>
                <w:div w:id="2099134634">
                  <w:marLeft w:val="0"/>
                  <w:marRight w:val="0"/>
                  <w:marTop w:val="0"/>
                  <w:marBottom w:val="0"/>
                  <w:divBdr>
                    <w:top w:val="none" w:sz="0" w:space="0" w:color="auto"/>
                    <w:left w:val="none" w:sz="0" w:space="0" w:color="auto"/>
                    <w:bottom w:val="none" w:sz="0" w:space="0" w:color="auto"/>
                    <w:right w:val="none" w:sz="0" w:space="0" w:color="auto"/>
                  </w:divBdr>
                </w:div>
                <w:div w:id="1360937371">
                  <w:marLeft w:val="0"/>
                  <w:marRight w:val="0"/>
                  <w:marTop w:val="0"/>
                  <w:marBottom w:val="0"/>
                  <w:divBdr>
                    <w:top w:val="none" w:sz="0" w:space="0" w:color="auto"/>
                    <w:left w:val="none" w:sz="0" w:space="0" w:color="auto"/>
                    <w:bottom w:val="none" w:sz="0" w:space="0" w:color="auto"/>
                    <w:right w:val="none" w:sz="0" w:space="0" w:color="auto"/>
                  </w:divBdr>
                </w:div>
                <w:div w:id="2104837095">
                  <w:marLeft w:val="0"/>
                  <w:marRight w:val="0"/>
                  <w:marTop w:val="0"/>
                  <w:marBottom w:val="0"/>
                  <w:divBdr>
                    <w:top w:val="none" w:sz="0" w:space="0" w:color="auto"/>
                    <w:left w:val="none" w:sz="0" w:space="0" w:color="auto"/>
                    <w:bottom w:val="none" w:sz="0" w:space="0" w:color="auto"/>
                    <w:right w:val="none" w:sz="0" w:space="0" w:color="auto"/>
                  </w:divBdr>
                </w:div>
                <w:div w:id="2138641384">
                  <w:marLeft w:val="0"/>
                  <w:marRight w:val="0"/>
                  <w:marTop w:val="0"/>
                  <w:marBottom w:val="0"/>
                  <w:divBdr>
                    <w:top w:val="none" w:sz="0" w:space="0" w:color="auto"/>
                    <w:left w:val="none" w:sz="0" w:space="0" w:color="auto"/>
                    <w:bottom w:val="none" w:sz="0" w:space="0" w:color="auto"/>
                    <w:right w:val="none" w:sz="0" w:space="0" w:color="auto"/>
                  </w:divBdr>
                </w:div>
                <w:div w:id="958681654">
                  <w:marLeft w:val="0"/>
                  <w:marRight w:val="0"/>
                  <w:marTop w:val="0"/>
                  <w:marBottom w:val="0"/>
                  <w:divBdr>
                    <w:top w:val="none" w:sz="0" w:space="0" w:color="auto"/>
                    <w:left w:val="none" w:sz="0" w:space="0" w:color="auto"/>
                    <w:bottom w:val="none" w:sz="0" w:space="0" w:color="auto"/>
                    <w:right w:val="none" w:sz="0" w:space="0" w:color="auto"/>
                  </w:divBdr>
                </w:div>
                <w:div w:id="2085488166">
                  <w:marLeft w:val="0"/>
                  <w:marRight w:val="0"/>
                  <w:marTop w:val="0"/>
                  <w:marBottom w:val="0"/>
                  <w:divBdr>
                    <w:top w:val="none" w:sz="0" w:space="0" w:color="auto"/>
                    <w:left w:val="none" w:sz="0" w:space="0" w:color="auto"/>
                    <w:bottom w:val="none" w:sz="0" w:space="0" w:color="auto"/>
                    <w:right w:val="none" w:sz="0" w:space="0" w:color="auto"/>
                  </w:divBdr>
                </w:div>
                <w:div w:id="1917323295">
                  <w:marLeft w:val="0"/>
                  <w:marRight w:val="0"/>
                  <w:marTop w:val="0"/>
                  <w:marBottom w:val="0"/>
                  <w:divBdr>
                    <w:top w:val="none" w:sz="0" w:space="0" w:color="auto"/>
                    <w:left w:val="none" w:sz="0" w:space="0" w:color="auto"/>
                    <w:bottom w:val="none" w:sz="0" w:space="0" w:color="auto"/>
                    <w:right w:val="none" w:sz="0" w:space="0" w:color="auto"/>
                  </w:divBdr>
                </w:div>
                <w:div w:id="104887351">
                  <w:marLeft w:val="0"/>
                  <w:marRight w:val="0"/>
                  <w:marTop w:val="0"/>
                  <w:marBottom w:val="0"/>
                  <w:divBdr>
                    <w:top w:val="none" w:sz="0" w:space="0" w:color="auto"/>
                    <w:left w:val="none" w:sz="0" w:space="0" w:color="auto"/>
                    <w:bottom w:val="none" w:sz="0" w:space="0" w:color="auto"/>
                    <w:right w:val="none" w:sz="0" w:space="0" w:color="auto"/>
                  </w:divBdr>
                </w:div>
                <w:div w:id="205066820">
                  <w:marLeft w:val="0"/>
                  <w:marRight w:val="0"/>
                  <w:marTop w:val="0"/>
                  <w:marBottom w:val="0"/>
                  <w:divBdr>
                    <w:top w:val="none" w:sz="0" w:space="0" w:color="auto"/>
                    <w:left w:val="none" w:sz="0" w:space="0" w:color="auto"/>
                    <w:bottom w:val="none" w:sz="0" w:space="0" w:color="auto"/>
                    <w:right w:val="none" w:sz="0" w:space="0" w:color="auto"/>
                  </w:divBdr>
                </w:div>
                <w:div w:id="9397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4551">
          <w:marLeft w:val="0"/>
          <w:marRight w:val="0"/>
          <w:marTop w:val="0"/>
          <w:marBottom w:val="0"/>
          <w:divBdr>
            <w:top w:val="none" w:sz="0" w:space="0" w:color="auto"/>
            <w:left w:val="none" w:sz="0" w:space="0" w:color="auto"/>
            <w:bottom w:val="none" w:sz="0" w:space="0" w:color="auto"/>
            <w:right w:val="none" w:sz="0" w:space="0" w:color="auto"/>
          </w:divBdr>
        </w:div>
        <w:div w:id="1980498684">
          <w:marLeft w:val="0"/>
          <w:marRight w:val="0"/>
          <w:marTop w:val="0"/>
          <w:marBottom w:val="0"/>
          <w:divBdr>
            <w:top w:val="none" w:sz="0" w:space="0" w:color="auto"/>
            <w:left w:val="none" w:sz="0" w:space="0" w:color="auto"/>
            <w:bottom w:val="none" w:sz="0" w:space="0" w:color="auto"/>
            <w:right w:val="none" w:sz="0" w:space="0" w:color="auto"/>
          </w:divBdr>
          <w:divsChild>
            <w:div w:id="1351100379">
              <w:marLeft w:val="0"/>
              <w:marRight w:val="0"/>
              <w:marTop w:val="0"/>
              <w:marBottom w:val="0"/>
              <w:divBdr>
                <w:top w:val="none" w:sz="0" w:space="0" w:color="auto"/>
                <w:left w:val="none" w:sz="0" w:space="0" w:color="auto"/>
                <w:bottom w:val="none" w:sz="0" w:space="0" w:color="auto"/>
                <w:right w:val="none" w:sz="0" w:space="0" w:color="auto"/>
              </w:divBdr>
            </w:div>
            <w:div w:id="401298060">
              <w:marLeft w:val="0"/>
              <w:marRight w:val="0"/>
              <w:marTop w:val="0"/>
              <w:marBottom w:val="0"/>
              <w:divBdr>
                <w:top w:val="none" w:sz="0" w:space="0" w:color="auto"/>
                <w:left w:val="none" w:sz="0" w:space="0" w:color="auto"/>
                <w:bottom w:val="none" w:sz="0" w:space="0" w:color="auto"/>
                <w:right w:val="none" w:sz="0" w:space="0" w:color="auto"/>
              </w:divBdr>
            </w:div>
          </w:divsChild>
        </w:div>
        <w:div w:id="340619366">
          <w:marLeft w:val="0"/>
          <w:marRight w:val="0"/>
          <w:marTop w:val="0"/>
          <w:marBottom w:val="0"/>
          <w:divBdr>
            <w:top w:val="none" w:sz="0" w:space="0" w:color="auto"/>
            <w:left w:val="none" w:sz="0" w:space="0" w:color="auto"/>
            <w:bottom w:val="none" w:sz="0" w:space="0" w:color="auto"/>
            <w:right w:val="none" w:sz="0" w:space="0" w:color="auto"/>
          </w:divBdr>
        </w:div>
        <w:div w:id="740064205">
          <w:marLeft w:val="0"/>
          <w:marRight w:val="0"/>
          <w:marTop w:val="0"/>
          <w:marBottom w:val="0"/>
          <w:divBdr>
            <w:top w:val="none" w:sz="0" w:space="0" w:color="auto"/>
            <w:left w:val="none" w:sz="0" w:space="0" w:color="auto"/>
            <w:bottom w:val="none" w:sz="0" w:space="0" w:color="auto"/>
            <w:right w:val="none" w:sz="0" w:space="0" w:color="auto"/>
          </w:divBdr>
        </w:div>
        <w:div w:id="451292828">
          <w:marLeft w:val="0"/>
          <w:marRight w:val="0"/>
          <w:marTop w:val="0"/>
          <w:marBottom w:val="0"/>
          <w:divBdr>
            <w:top w:val="none" w:sz="0" w:space="0" w:color="auto"/>
            <w:left w:val="none" w:sz="0" w:space="0" w:color="auto"/>
            <w:bottom w:val="none" w:sz="0" w:space="0" w:color="auto"/>
            <w:right w:val="none" w:sz="0" w:space="0" w:color="auto"/>
          </w:divBdr>
          <w:divsChild>
            <w:div w:id="184952894">
              <w:marLeft w:val="0"/>
              <w:marRight w:val="0"/>
              <w:marTop w:val="0"/>
              <w:marBottom w:val="0"/>
              <w:divBdr>
                <w:top w:val="none" w:sz="0" w:space="0" w:color="auto"/>
                <w:left w:val="none" w:sz="0" w:space="0" w:color="auto"/>
                <w:bottom w:val="none" w:sz="0" w:space="0" w:color="auto"/>
                <w:right w:val="none" w:sz="0" w:space="0" w:color="auto"/>
              </w:divBdr>
            </w:div>
            <w:div w:id="1627543285">
              <w:marLeft w:val="0"/>
              <w:marRight w:val="0"/>
              <w:marTop w:val="0"/>
              <w:marBottom w:val="0"/>
              <w:divBdr>
                <w:top w:val="none" w:sz="0" w:space="0" w:color="auto"/>
                <w:left w:val="none" w:sz="0" w:space="0" w:color="auto"/>
                <w:bottom w:val="none" w:sz="0" w:space="0" w:color="auto"/>
                <w:right w:val="none" w:sz="0" w:space="0" w:color="auto"/>
              </w:divBdr>
            </w:div>
            <w:div w:id="273947900">
              <w:marLeft w:val="0"/>
              <w:marRight w:val="0"/>
              <w:marTop w:val="0"/>
              <w:marBottom w:val="0"/>
              <w:divBdr>
                <w:top w:val="none" w:sz="0" w:space="0" w:color="auto"/>
                <w:left w:val="none" w:sz="0" w:space="0" w:color="auto"/>
                <w:bottom w:val="none" w:sz="0" w:space="0" w:color="auto"/>
                <w:right w:val="none" w:sz="0" w:space="0" w:color="auto"/>
              </w:divBdr>
            </w:div>
            <w:div w:id="1961380207">
              <w:marLeft w:val="0"/>
              <w:marRight w:val="0"/>
              <w:marTop w:val="0"/>
              <w:marBottom w:val="0"/>
              <w:divBdr>
                <w:top w:val="none" w:sz="0" w:space="0" w:color="auto"/>
                <w:left w:val="none" w:sz="0" w:space="0" w:color="auto"/>
                <w:bottom w:val="none" w:sz="0" w:space="0" w:color="auto"/>
                <w:right w:val="none" w:sz="0" w:space="0" w:color="auto"/>
              </w:divBdr>
            </w:div>
            <w:div w:id="1458446177">
              <w:marLeft w:val="0"/>
              <w:marRight w:val="0"/>
              <w:marTop w:val="0"/>
              <w:marBottom w:val="0"/>
              <w:divBdr>
                <w:top w:val="none" w:sz="0" w:space="0" w:color="auto"/>
                <w:left w:val="none" w:sz="0" w:space="0" w:color="auto"/>
                <w:bottom w:val="none" w:sz="0" w:space="0" w:color="auto"/>
                <w:right w:val="none" w:sz="0" w:space="0" w:color="auto"/>
              </w:divBdr>
            </w:div>
            <w:div w:id="1360741182">
              <w:marLeft w:val="0"/>
              <w:marRight w:val="0"/>
              <w:marTop w:val="0"/>
              <w:marBottom w:val="0"/>
              <w:divBdr>
                <w:top w:val="none" w:sz="0" w:space="0" w:color="auto"/>
                <w:left w:val="none" w:sz="0" w:space="0" w:color="auto"/>
                <w:bottom w:val="none" w:sz="0" w:space="0" w:color="auto"/>
                <w:right w:val="none" w:sz="0" w:space="0" w:color="auto"/>
              </w:divBdr>
            </w:div>
            <w:div w:id="1279068575">
              <w:marLeft w:val="0"/>
              <w:marRight w:val="0"/>
              <w:marTop w:val="0"/>
              <w:marBottom w:val="0"/>
              <w:divBdr>
                <w:top w:val="none" w:sz="0" w:space="0" w:color="auto"/>
                <w:left w:val="none" w:sz="0" w:space="0" w:color="auto"/>
                <w:bottom w:val="none" w:sz="0" w:space="0" w:color="auto"/>
                <w:right w:val="none" w:sz="0" w:space="0" w:color="auto"/>
              </w:divBdr>
            </w:div>
            <w:div w:id="890851342">
              <w:marLeft w:val="0"/>
              <w:marRight w:val="0"/>
              <w:marTop w:val="0"/>
              <w:marBottom w:val="0"/>
              <w:divBdr>
                <w:top w:val="none" w:sz="0" w:space="0" w:color="auto"/>
                <w:left w:val="none" w:sz="0" w:space="0" w:color="auto"/>
                <w:bottom w:val="none" w:sz="0" w:space="0" w:color="auto"/>
                <w:right w:val="none" w:sz="0" w:space="0" w:color="auto"/>
              </w:divBdr>
            </w:div>
            <w:div w:id="1065493973">
              <w:marLeft w:val="0"/>
              <w:marRight w:val="0"/>
              <w:marTop w:val="0"/>
              <w:marBottom w:val="0"/>
              <w:divBdr>
                <w:top w:val="none" w:sz="0" w:space="0" w:color="auto"/>
                <w:left w:val="none" w:sz="0" w:space="0" w:color="auto"/>
                <w:bottom w:val="none" w:sz="0" w:space="0" w:color="auto"/>
                <w:right w:val="none" w:sz="0" w:space="0" w:color="auto"/>
              </w:divBdr>
            </w:div>
            <w:div w:id="2108382690">
              <w:marLeft w:val="0"/>
              <w:marRight w:val="0"/>
              <w:marTop w:val="0"/>
              <w:marBottom w:val="0"/>
              <w:divBdr>
                <w:top w:val="none" w:sz="0" w:space="0" w:color="auto"/>
                <w:left w:val="none" w:sz="0" w:space="0" w:color="auto"/>
                <w:bottom w:val="none" w:sz="0" w:space="0" w:color="auto"/>
                <w:right w:val="none" w:sz="0" w:space="0" w:color="auto"/>
              </w:divBdr>
            </w:div>
            <w:div w:id="1497112946">
              <w:marLeft w:val="0"/>
              <w:marRight w:val="0"/>
              <w:marTop w:val="0"/>
              <w:marBottom w:val="0"/>
              <w:divBdr>
                <w:top w:val="none" w:sz="0" w:space="0" w:color="auto"/>
                <w:left w:val="none" w:sz="0" w:space="0" w:color="auto"/>
                <w:bottom w:val="none" w:sz="0" w:space="0" w:color="auto"/>
                <w:right w:val="none" w:sz="0" w:space="0" w:color="auto"/>
              </w:divBdr>
            </w:div>
            <w:div w:id="688802208">
              <w:marLeft w:val="0"/>
              <w:marRight w:val="0"/>
              <w:marTop w:val="0"/>
              <w:marBottom w:val="0"/>
              <w:divBdr>
                <w:top w:val="none" w:sz="0" w:space="0" w:color="auto"/>
                <w:left w:val="none" w:sz="0" w:space="0" w:color="auto"/>
                <w:bottom w:val="none" w:sz="0" w:space="0" w:color="auto"/>
                <w:right w:val="none" w:sz="0" w:space="0" w:color="auto"/>
              </w:divBdr>
            </w:div>
            <w:div w:id="651493403">
              <w:marLeft w:val="0"/>
              <w:marRight w:val="0"/>
              <w:marTop w:val="0"/>
              <w:marBottom w:val="0"/>
              <w:divBdr>
                <w:top w:val="none" w:sz="0" w:space="0" w:color="auto"/>
                <w:left w:val="none" w:sz="0" w:space="0" w:color="auto"/>
                <w:bottom w:val="none" w:sz="0" w:space="0" w:color="auto"/>
                <w:right w:val="none" w:sz="0" w:space="0" w:color="auto"/>
              </w:divBdr>
            </w:div>
            <w:div w:id="280652896">
              <w:marLeft w:val="0"/>
              <w:marRight w:val="0"/>
              <w:marTop w:val="0"/>
              <w:marBottom w:val="0"/>
              <w:divBdr>
                <w:top w:val="none" w:sz="0" w:space="0" w:color="auto"/>
                <w:left w:val="none" w:sz="0" w:space="0" w:color="auto"/>
                <w:bottom w:val="none" w:sz="0" w:space="0" w:color="auto"/>
                <w:right w:val="none" w:sz="0" w:space="0" w:color="auto"/>
              </w:divBdr>
            </w:div>
            <w:div w:id="1186557463">
              <w:marLeft w:val="0"/>
              <w:marRight w:val="0"/>
              <w:marTop w:val="0"/>
              <w:marBottom w:val="0"/>
              <w:divBdr>
                <w:top w:val="none" w:sz="0" w:space="0" w:color="auto"/>
                <w:left w:val="none" w:sz="0" w:space="0" w:color="auto"/>
                <w:bottom w:val="none" w:sz="0" w:space="0" w:color="auto"/>
                <w:right w:val="none" w:sz="0" w:space="0" w:color="auto"/>
              </w:divBdr>
            </w:div>
            <w:div w:id="96751513">
              <w:marLeft w:val="0"/>
              <w:marRight w:val="0"/>
              <w:marTop w:val="0"/>
              <w:marBottom w:val="0"/>
              <w:divBdr>
                <w:top w:val="none" w:sz="0" w:space="0" w:color="auto"/>
                <w:left w:val="none" w:sz="0" w:space="0" w:color="auto"/>
                <w:bottom w:val="none" w:sz="0" w:space="0" w:color="auto"/>
                <w:right w:val="none" w:sz="0" w:space="0" w:color="auto"/>
              </w:divBdr>
            </w:div>
            <w:div w:id="1349136121">
              <w:marLeft w:val="0"/>
              <w:marRight w:val="0"/>
              <w:marTop w:val="0"/>
              <w:marBottom w:val="0"/>
              <w:divBdr>
                <w:top w:val="none" w:sz="0" w:space="0" w:color="auto"/>
                <w:left w:val="none" w:sz="0" w:space="0" w:color="auto"/>
                <w:bottom w:val="none" w:sz="0" w:space="0" w:color="auto"/>
                <w:right w:val="none" w:sz="0" w:space="0" w:color="auto"/>
              </w:divBdr>
            </w:div>
            <w:div w:id="523175923">
              <w:marLeft w:val="0"/>
              <w:marRight w:val="0"/>
              <w:marTop w:val="0"/>
              <w:marBottom w:val="0"/>
              <w:divBdr>
                <w:top w:val="none" w:sz="0" w:space="0" w:color="auto"/>
                <w:left w:val="none" w:sz="0" w:space="0" w:color="auto"/>
                <w:bottom w:val="none" w:sz="0" w:space="0" w:color="auto"/>
                <w:right w:val="none" w:sz="0" w:space="0" w:color="auto"/>
              </w:divBdr>
            </w:div>
            <w:div w:id="1821771503">
              <w:marLeft w:val="0"/>
              <w:marRight w:val="0"/>
              <w:marTop w:val="0"/>
              <w:marBottom w:val="0"/>
              <w:divBdr>
                <w:top w:val="none" w:sz="0" w:space="0" w:color="auto"/>
                <w:left w:val="none" w:sz="0" w:space="0" w:color="auto"/>
                <w:bottom w:val="none" w:sz="0" w:space="0" w:color="auto"/>
                <w:right w:val="none" w:sz="0" w:space="0" w:color="auto"/>
              </w:divBdr>
            </w:div>
            <w:div w:id="236482486">
              <w:marLeft w:val="0"/>
              <w:marRight w:val="0"/>
              <w:marTop w:val="0"/>
              <w:marBottom w:val="0"/>
              <w:divBdr>
                <w:top w:val="none" w:sz="0" w:space="0" w:color="auto"/>
                <w:left w:val="none" w:sz="0" w:space="0" w:color="auto"/>
                <w:bottom w:val="none" w:sz="0" w:space="0" w:color="auto"/>
                <w:right w:val="none" w:sz="0" w:space="0" w:color="auto"/>
              </w:divBdr>
            </w:div>
            <w:div w:id="1362785800">
              <w:marLeft w:val="0"/>
              <w:marRight w:val="0"/>
              <w:marTop w:val="0"/>
              <w:marBottom w:val="0"/>
              <w:divBdr>
                <w:top w:val="none" w:sz="0" w:space="0" w:color="auto"/>
                <w:left w:val="none" w:sz="0" w:space="0" w:color="auto"/>
                <w:bottom w:val="none" w:sz="0" w:space="0" w:color="auto"/>
                <w:right w:val="none" w:sz="0" w:space="0" w:color="auto"/>
              </w:divBdr>
            </w:div>
            <w:div w:id="862019189">
              <w:marLeft w:val="0"/>
              <w:marRight w:val="0"/>
              <w:marTop w:val="0"/>
              <w:marBottom w:val="0"/>
              <w:divBdr>
                <w:top w:val="none" w:sz="0" w:space="0" w:color="auto"/>
                <w:left w:val="none" w:sz="0" w:space="0" w:color="auto"/>
                <w:bottom w:val="none" w:sz="0" w:space="0" w:color="auto"/>
                <w:right w:val="none" w:sz="0" w:space="0" w:color="auto"/>
              </w:divBdr>
            </w:div>
            <w:div w:id="1263144099">
              <w:marLeft w:val="0"/>
              <w:marRight w:val="0"/>
              <w:marTop w:val="0"/>
              <w:marBottom w:val="0"/>
              <w:divBdr>
                <w:top w:val="none" w:sz="0" w:space="0" w:color="auto"/>
                <w:left w:val="none" w:sz="0" w:space="0" w:color="auto"/>
                <w:bottom w:val="none" w:sz="0" w:space="0" w:color="auto"/>
                <w:right w:val="none" w:sz="0" w:space="0" w:color="auto"/>
              </w:divBdr>
            </w:div>
            <w:div w:id="1456635830">
              <w:marLeft w:val="0"/>
              <w:marRight w:val="0"/>
              <w:marTop w:val="0"/>
              <w:marBottom w:val="0"/>
              <w:divBdr>
                <w:top w:val="none" w:sz="0" w:space="0" w:color="auto"/>
                <w:left w:val="none" w:sz="0" w:space="0" w:color="auto"/>
                <w:bottom w:val="none" w:sz="0" w:space="0" w:color="auto"/>
                <w:right w:val="none" w:sz="0" w:space="0" w:color="auto"/>
              </w:divBdr>
            </w:div>
            <w:div w:id="570233960">
              <w:marLeft w:val="0"/>
              <w:marRight w:val="0"/>
              <w:marTop w:val="0"/>
              <w:marBottom w:val="0"/>
              <w:divBdr>
                <w:top w:val="none" w:sz="0" w:space="0" w:color="auto"/>
                <w:left w:val="none" w:sz="0" w:space="0" w:color="auto"/>
                <w:bottom w:val="none" w:sz="0" w:space="0" w:color="auto"/>
                <w:right w:val="none" w:sz="0" w:space="0" w:color="auto"/>
              </w:divBdr>
            </w:div>
            <w:div w:id="1741514437">
              <w:marLeft w:val="0"/>
              <w:marRight w:val="0"/>
              <w:marTop w:val="0"/>
              <w:marBottom w:val="0"/>
              <w:divBdr>
                <w:top w:val="none" w:sz="0" w:space="0" w:color="auto"/>
                <w:left w:val="none" w:sz="0" w:space="0" w:color="auto"/>
                <w:bottom w:val="none" w:sz="0" w:space="0" w:color="auto"/>
                <w:right w:val="none" w:sz="0" w:space="0" w:color="auto"/>
              </w:divBdr>
            </w:div>
            <w:div w:id="1005743599">
              <w:marLeft w:val="0"/>
              <w:marRight w:val="0"/>
              <w:marTop w:val="0"/>
              <w:marBottom w:val="0"/>
              <w:divBdr>
                <w:top w:val="none" w:sz="0" w:space="0" w:color="auto"/>
                <w:left w:val="none" w:sz="0" w:space="0" w:color="auto"/>
                <w:bottom w:val="none" w:sz="0" w:space="0" w:color="auto"/>
                <w:right w:val="none" w:sz="0" w:space="0" w:color="auto"/>
              </w:divBdr>
            </w:div>
            <w:div w:id="373624375">
              <w:marLeft w:val="0"/>
              <w:marRight w:val="0"/>
              <w:marTop w:val="0"/>
              <w:marBottom w:val="0"/>
              <w:divBdr>
                <w:top w:val="none" w:sz="0" w:space="0" w:color="auto"/>
                <w:left w:val="none" w:sz="0" w:space="0" w:color="auto"/>
                <w:bottom w:val="none" w:sz="0" w:space="0" w:color="auto"/>
                <w:right w:val="none" w:sz="0" w:space="0" w:color="auto"/>
              </w:divBdr>
            </w:div>
            <w:div w:id="1558474905">
              <w:marLeft w:val="0"/>
              <w:marRight w:val="0"/>
              <w:marTop w:val="0"/>
              <w:marBottom w:val="0"/>
              <w:divBdr>
                <w:top w:val="none" w:sz="0" w:space="0" w:color="auto"/>
                <w:left w:val="none" w:sz="0" w:space="0" w:color="auto"/>
                <w:bottom w:val="none" w:sz="0" w:space="0" w:color="auto"/>
                <w:right w:val="none" w:sz="0" w:space="0" w:color="auto"/>
              </w:divBdr>
            </w:div>
            <w:div w:id="910429143">
              <w:marLeft w:val="0"/>
              <w:marRight w:val="0"/>
              <w:marTop w:val="0"/>
              <w:marBottom w:val="0"/>
              <w:divBdr>
                <w:top w:val="none" w:sz="0" w:space="0" w:color="auto"/>
                <w:left w:val="none" w:sz="0" w:space="0" w:color="auto"/>
                <w:bottom w:val="none" w:sz="0" w:space="0" w:color="auto"/>
                <w:right w:val="none" w:sz="0" w:space="0" w:color="auto"/>
              </w:divBdr>
            </w:div>
            <w:div w:id="997001692">
              <w:marLeft w:val="0"/>
              <w:marRight w:val="0"/>
              <w:marTop w:val="0"/>
              <w:marBottom w:val="0"/>
              <w:divBdr>
                <w:top w:val="none" w:sz="0" w:space="0" w:color="auto"/>
                <w:left w:val="none" w:sz="0" w:space="0" w:color="auto"/>
                <w:bottom w:val="none" w:sz="0" w:space="0" w:color="auto"/>
                <w:right w:val="none" w:sz="0" w:space="0" w:color="auto"/>
              </w:divBdr>
            </w:div>
            <w:div w:id="1093355449">
              <w:marLeft w:val="0"/>
              <w:marRight w:val="0"/>
              <w:marTop w:val="0"/>
              <w:marBottom w:val="0"/>
              <w:divBdr>
                <w:top w:val="none" w:sz="0" w:space="0" w:color="auto"/>
                <w:left w:val="none" w:sz="0" w:space="0" w:color="auto"/>
                <w:bottom w:val="none" w:sz="0" w:space="0" w:color="auto"/>
                <w:right w:val="none" w:sz="0" w:space="0" w:color="auto"/>
              </w:divBdr>
            </w:div>
            <w:div w:id="843933922">
              <w:marLeft w:val="0"/>
              <w:marRight w:val="0"/>
              <w:marTop w:val="0"/>
              <w:marBottom w:val="0"/>
              <w:divBdr>
                <w:top w:val="none" w:sz="0" w:space="0" w:color="auto"/>
                <w:left w:val="none" w:sz="0" w:space="0" w:color="auto"/>
                <w:bottom w:val="none" w:sz="0" w:space="0" w:color="auto"/>
                <w:right w:val="none" w:sz="0" w:space="0" w:color="auto"/>
              </w:divBdr>
            </w:div>
            <w:div w:id="994794474">
              <w:marLeft w:val="0"/>
              <w:marRight w:val="0"/>
              <w:marTop w:val="0"/>
              <w:marBottom w:val="0"/>
              <w:divBdr>
                <w:top w:val="none" w:sz="0" w:space="0" w:color="auto"/>
                <w:left w:val="none" w:sz="0" w:space="0" w:color="auto"/>
                <w:bottom w:val="none" w:sz="0" w:space="0" w:color="auto"/>
                <w:right w:val="none" w:sz="0" w:space="0" w:color="auto"/>
              </w:divBdr>
            </w:div>
            <w:div w:id="1025061337">
              <w:marLeft w:val="0"/>
              <w:marRight w:val="0"/>
              <w:marTop w:val="0"/>
              <w:marBottom w:val="0"/>
              <w:divBdr>
                <w:top w:val="none" w:sz="0" w:space="0" w:color="auto"/>
                <w:left w:val="none" w:sz="0" w:space="0" w:color="auto"/>
                <w:bottom w:val="none" w:sz="0" w:space="0" w:color="auto"/>
                <w:right w:val="none" w:sz="0" w:space="0" w:color="auto"/>
              </w:divBdr>
            </w:div>
            <w:div w:id="1612127681">
              <w:marLeft w:val="0"/>
              <w:marRight w:val="0"/>
              <w:marTop w:val="0"/>
              <w:marBottom w:val="0"/>
              <w:divBdr>
                <w:top w:val="none" w:sz="0" w:space="0" w:color="auto"/>
                <w:left w:val="none" w:sz="0" w:space="0" w:color="auto"/>
                <w:bottom w:val="none" w:sz="0" w:space="0" w:color="auto"/>
                <w:right w:val="none" w:sz="0" w:space="0" w:color="auto"/>
              </w:divBdr>
            </w:div>
            <w:div w:id="237256392">
              <w:marLeft w:val="0"/>
              <w:marRight w:val="0"/>
              <w:marTop w:val="0"/>
              <w:marBottom w:val="0"/>
              <w:divBdr>
                <w:top w:val="none" w:sz="0" w:space="0" w:color="auto"/>
                <w:left w:val="none" w:sz="0" w:space="0" w:color="auto"/>
                <w:bottom w:val="none" w:sz="0" w:space="0" w:color="auto"/>
                <w:right w:val="none" w:sz="0" w:space="0" w:color="auto"/>
              </w:divBdr>
            </w:div>
            <w:div w:id="736559766">
              <w:marLeft w:val="0"/>
              <w:marRight w:val="0"/>
              <w:marTop w:val="0"/>
              <w:marBottom w:val="0"/>
              <w:divBdr>
                <w:top w:val="none" w:sz="0" w:space="0" w:color="auto"/>
                <w:left w:val="none" w:sz="0" w:space="0" w:color="auto"/>
                <w:bottom w:val="none" w:sz="0" w:space="0" w:color="auto"/>
                <w:right w:val="none" w:sz="0" w:space="0" w:color="auto"/>
              </w:divBdr>
            </w:div>
            <w:div w:id="938291169">
              <w:marLeft w:val="0"/>
              <w:marRight w:val="0"/>
              <w:marTop w:val="0"/>
              <w:marBottom w:val="0"/>
              <w:divBdr>
                <w:top w:val="none" w:sz="0" w:space="0" w:color="auto"/>
                <w:left w:val="none" w:sz="0" w:space="0" w:color="auto"/>
                <w:bottom w:val="none" w:sz="0" w:space="0" w:color="auto"/>
                <w:right w:val="none" w:sz="0" w:space="0" w:color="auto"/>
              </w:divBdr>
            </w:div>
            <w:div w:id="1790003836">
              <w:marLeft w:val="0"/>
              <w:marRight w:val="0"/>
              <w:marTop w:val="0"/>
              <w:marBottom w:val="0"/>
              <w:divBdr>
                <w:top w:val="none" w:sz="0" w:space="0" w:color="auto"/>
                <w:left w:val="none" w:sz="0" w:space="0" w:color="auto"/>
                <w:bottom w:val="none" w:sz="0" w:space="0" w:color="auto"/>
                <w:right w:val="none" w:sz="0" w:space="0" w:color="auto"/>
              </w:divBdr>
            </w:div>
            <w:div w:id="450436679">
              <w:marLeft w:val="0"/>
              <w:marRight w:val="0"/>
              <w:marTop w:val="0"/>
              <w:marBottom w:val="0"/>
              <w:divBdr>
                <w:top w:val="none" w:sz="0" w:space="0" w:color="auto"/>
                <w:left w:val="none" w:sz="0" w:space="0" w:color="auto"/>
                <w:bottom w:val="none" w:sz="0" w:space="0" w:color="auto"/>
                <w:right w:val="none" w:sz="0" w:space="0" w:color="auto"/>
              </w:divBdr>
            </w:div>
            <w:div w:id="666829602">
              <w:marLeft w:val="0"/>
              <w:marRight w:val="0"/>
              <w:marTop w:val="0"/>
              <w:marBottom w:val="0"/>
              <w:divBdr>
                <w:top w:val="none" w:sz="0" w:space="0" w:color="auto"/>
                <w:left w:val="none" w:sz="0" w:space="0" w:color="auto"/>
                <w:bottom w:val="none" w:sz="0" w:space="0" w:color="auto"/>
                <w:right w:val="none" w:sz="0" w:space="0" w:color="auto"/>
              </w:divBdr>
            </w:div>
            <w:div w:id="1159619308">
              <w:marLeft w:val="0"/>
              <w:marRight w:val="0"/>
              <w:marTop w:val="0"/>
              <w:marBottom w:val="0"/>
              <w:divBdr>
                <w:top w:val="none" w:sz="0" w:space="0" w:color="auto"/>
                <w:left w:val="none" w:sz="0" w:space="0" w:color="auto"/>
                <w:bottom w:val="none" w:sz="0" w:space="0" w:color="auto"/>
                <w:right w:val="none" w:sz="0" w:space="0" w:color="auto"/>
              </w:divBdr>
            </w:div>
            <w:div w:id="389966437">
              <w:marLeft w:val="0"/>
              <w:marRight w:val="0"/>
              <w:marTop w:val="0"/>
              <w:marBottom w:val="0"/>
              <w:divBdr>
                <w:top w:val="none" w:sz="0" w:space="0" w:color="auto"/>
                <w:left w:val="none" w:sz="0" w:space="0" w:color="auto"/>
                <w:bottom w:val="none" w:sz="0" w:space="0" w:color="auto"/>
                <w:right w:val="none" w:sz="0" w:space="0" w:color="auto"/>
              </w:divBdr>
            </w:div>
            <w:div w:id="1388340328">
              <w:marLeft w:val="0"/>
              <w:marRight w:val="0"/>
              <w:marTop w:val="0"/>
              <w:marBottom w:val="0"/>
              <w:divBdr>
                <w:top w:val="none" w:sz="0" w:space="0" w:color="auto"/>
                <w:left w:val="none" w:sz="0" w:space="0" w:color="auto"/>
                <w:bottom w:val="none" w:sz="0" w:space="0" w:color="auto"/>
                <w:right w:val="none" w:sz="0" w:space="0" w:color="auto"/>
              </w:divBdr>
            </w:div>
            <w:div w:id="211625171">
              <w:marLeft w:val="0"/>
              <w:marRight w:val="0"/>
              <w:marTop w:val="0"/>
              <w:marBottom w:val="0"/>
              <w:divBdr>
                <w:top w:val="none" w:sz="0" w:space="0" w:color="auto"/>
                <w:left w:val="none" w:sz="0" w:space="0" w:color="auto"/>
                <w:bottom w:val="none" w:sz="0" w:space="0" w:color="auto"/>
                <w:right w:val="none" w:sz="0" w:space="0" w:color="auto"/>
              </w:divBdr>
            </w:div>
            <w:div w:id="861090551">
              <w:marLeft w:val="0"/>
              <w:marRight w:val="0"/>
              <w:marTop w:val="0"/>
              <w:marBottom w:val="0"/>
              <w:divBdr>
                <w:top w:val="none" w:sz="0" w:space="0" w:color="auto"/>
                <w:left w:val="none" w:sz="0" w:space="0" w:color="auto"/>
                <w:bottom w:val="none" w:sz="0" w:space="0" w:color="auto"/>
                <w:right w:val="none" w:sz="0" w:space="0" w:color="auto"/>
              </w:divBdr>
            </w:div>
            <w:div w:id="1324161074">
              <w:marLeft w:val="0"/>
              <w:marRight w:val="0"/>
              <w:marTop w:val="0"/>
              <w:marBottom w:val="0"/>
              <w:divBdr>
                <w:top w:val="none" w:sz="0" w:space="0" w:color="auto"/>
                <w:left w:val="none" w:sz="0" w:space="0" w:color="auto"/>
                <w:bottom w:val="none" w:sz="0" w:space="0" w:color="auto"/>
                <w:right w:val="none" w:sz="0" w:space="0" w:color="auto"/>
              </w:divBdr>
            </w:div>
            <w:div w:id="1472208849">
              <w:marLeft w:val="0"/>
              <w:marRight w:val="0"/>
              <w:marTop w:val="0"/>
              <w:marBottom w:val="0"/>
              <w:divBdr>
                <w:top w:val="none" w:sz="0" w:space="0" w:color="auto"/>
                <w:left w:val="none" w:sz="0" w:space="0" w:color="auto"/>
                <w:bottom w:val="none" w:sz="0" w:space="0" w:color="auto"/>
                <w:right w:val="none" w:sz="0" w:space="0" w:color="auto"/>
              </w:divBdr>
            </w:div>
            <w:div w:id="339888654">
              <w:marLeft w:val="0"/>
              <w:marRight w:val="0"/>
              <w:marTop w:val="0"/>
              <w:marBottom w:val="0"/>
              <w:divBdr>
                <w:top w:val="none" w:sz="0" w:space="0" w:color="auto"/>
                <w:left w:val="none" w:sz="0" w:space="0" w:color="auto"/>
                <w:bottom w:val="none" w:sz="0" w:space="0" w:color="auto"/>
                <w:right w:val="none" w:sz="0" w:space="0" w:color="auto"/>
              </w:divBdr>
            </w:div>
            <w:div w:id="103968289">
              <w:marLeft w:val="0"/>
              <w:marRight w:val="0"/>
              <w:marTop w:val="0"/>
              <w:marBottom w:val="0"/>
              <w:divBdr>
                <w:top w:val="none" w:sz="0" w:space="0" w:color="auto"/>
                <w:left w:val="none" w:sz="0" w:space="0" w:color="auto"/>
                <w:bottom w:val="none" w:sz="0" w:space="0" w:color="auto"/>
                <w:right w:val="none" w:sz="0" w:space="0" w:color="auto"/>
              </w:divBdr>
            </w:div>
            <w:div w:id="66389029">
              <w:marLeft w:val="0"/>
              <w:marRight w:val="0"/>
              <w:marTop w:val="0"/>
              <w:marBottom w:val="0"/>
              <w:divBdr>
                <w:top w:val="none" w:sz="0" w:space="0" w:color="auto"/>
                <w:left w:val="none" w:sz="0" w:space="0" w:color="auto"/>
                <w:bottom w:val="none" w:sz="0" w:space="0" w:color="auto"/>
                <w:right w:val="none" w:sz="0" w:space="0" w:color="auto"/>
              </w:divBdr>
            </w:div>
            <w:div w:id="387000366">
              <w:marLeft w:val="0"/>
              <w:marRight w:val="0"/>
              <w:marTop w:val="0"/>
              <w:marBottom w:val="0"/>
              <w:divBdr>
                <w:top w:val="none" w:sz="0" w:space="0" w:color="auto"/>
                <w:left w:val="none" w:sz="0" w:space="0" w:color="auto"/>
                <w:bottom w:val="none" w:sz="0" w:space="0" w:color="auto"/>
                <w:right w:val="none" w:sz="0" w:space="0" w:color="auto"/>
              </w:divBdr>
            </w:div>
            <w:div w:id="277101215">
              <w:marLeft w:val="0"/>
              <w:marRight w:val="0"/>
              <w:marTop w:val="0"/>
              <w:marBottom w:val="0"/>
              <w:divBdr>
                <w:top w:val="none" w:sz="0" w:space="0" w:color="auto"/>
                <w:left w:val="none" w:sz="0" w:space="0" w:color="auto"/>
                <w:bottom w:val="none" w:sz="0" w:space="0" w:color="auto"/>
                <w:right w:val="none" w:sz="0" w:space="0" w:color="auto"/>
              </w:divBdr>
            </w:div>
            <w:div w:id="1961371665">
              <w:marLeft w:val="0"/>
              <w:marRight w:val="0"/>
              <w:marTop w:val="0"/>
              <w:marBottom w:val="0"/>
              <w:divBdr>
                <w:top w:val="none" w:sz="0" w:space="0" w:color="auto"/>
                <w:left w:val="none" w:sz="0" w:space="0" w:color="auto"/>
                <w:bottom w:val="none" w:sz="0" w:space="0" w:color="auto"/>
                <w:right w:val="none" w:sz="0" w:space="0" w:color="auto"/>
              </w:divBdr>
            </w:div>
            <w:div w:id="740101145">
              <w:marLeft w:val="0"/>
              <w:marRight w:val="0"/>
              <w:marTop w:val="0"/>
              <w:marBottom w:val="0"/>
              <w:divBdr>
                <w:top w:val="none" w:sz="0" w:space="0" w:color="auto"/>
                <w:left w:val="none" w:sz="0" w:space="0" w:color="auto"/>
                <w:bottom w:val="none" w:sz="0" w:space="0" w:color="auto"/>
                <w:right w:val="none" w:sz="0" w:space="0" w:color="auto"/>
              </w:divBdr>
            </w:div>
            <w:div w:id="714081111">
              <w:marLeft w:val="0"/>
              <w:marRight w:val="0"/>
              <w:marTop w:val="0"/>
              <w:marBottom w:val="0"/>
              <w:divBdr>
                <w:top w:val="none" w:sz="0" w:space="0" w:color="auto"/>
                <w:left w:val="none" w:sz="0" w:space="0" w:color="auto"/>
                <w:bottom w:val="none" w:sz="0" w:space="0" w:color="auto"/>
                <w:right w:val="none" w:sz="0" w:space="0" w:color="auto"/>
              </w:divBdr>
            </w:div>
          </w:divsChild>
        </w:div>
        <w:div w:id="1051735747">
          <w:marLeft w:val="0"/>
          <w:marRight w:val="0"/>
          <w:marTop w:val="0"/>
          <w:marBottom w:val="0"/>
          <w:divBdr>
            <w:top w:val="none" w:sz="0" w:space="0" w:color="auto"/>
            <w:left w:val="none" w:sz="0" w:space="0" w:color="auto"/>
            <w:bottom w:val="none" w:sz="0" w:space="0" w:color="auto"/>
            <w:right w:val="none" w:sz="0" w:space="0" w:color="auto"/>
          </w:divBdr>
        </w:div>
        <w:div w:id="417018442">
          <w:marLeft w:val="0"/>
          <w:marRight w:val="0"/>
          <w:marTop w:val="0"/>
          <w:marBottom w:val="0"/>
          <w:divBdr>
            <w:top w:val="none" w:sz="0" w:space="0" w:color="auto"/>
            <w:left w:val="none" w:sz="0" w:space="0" w:color="auto"/>
            <w:bottom w:val="none" w:sz="0" w:space="0" w:color="auto"/>
            <w:right w:val="none" w:sz="0" w:space="0" w:color="auto"/>
          </w:divBdr>
        </w:div>
        <w:div w:id="9526566">
          <w:marLeft w:val="0"/>
          <w:marRight w:val="0"/>
          <w:marTop w:val="0"/>
          <w:marBottom w:val="0"/>
          <w:divBdr>
            <w:top w:val="none" w:sz="0" w:space="0" w:color="auto"/>
            <w:left w:val="none" w:sz="0" w:space="0" w:color="auto"/>
            <w:bottom w:val="none" w:sz="0" w:space="0" w:color="auto"/>
            <w:right w:val="none" w:sz="0" w:space="0" w:color="auto"/>
          </w:divBdr>
          <w:divsChild>
            <w:div w:id="305666333">
              <w:marLeft w:val="0"/>
              <w:marRight w:val="0"/>
              <w:marTop w:val="0"/>
              <w:marBottom w:val="0"/>
              <w:divBdr>
                <w:top w:val="none" w:sz="0" w:space="0" w:color="auto"/>
                <w:left w:val="none" w:sz="0" w:space="0" w:color="auto"/>
                <w:bottom w:val="none" w:sz="0" w:space="0" w:color="auto"/>
                <w:right w:val="none" w:sz="0" w:space="0" w:color="auto"/>
              </w:divBdr>
              <w:divsChild>
                <w:div w:id="1452094008">
                  <w:marLeft w:val="0"/>
                  <w:marRight w:val="0"/>
                  <w:marTop w:val="0"/>
                  <w:marBottom w:val="0"/>
                  <w:divBdr>
                    <w:top w:val="none" w:sz="0" w:space="0" w:color="auto"/>
                    <w:left w:val="none" w:sz="0" w:space="0" w:color="auto"/>
                    <w:bottom w:val="none" w:sz="0" w:space="0" w:color="auto"/>
                    <w:right w:val="none" w:sz="0" w:space="0" w:color="auto"/>
                  </w:divBdr>
                </w:div>
                <w:div w:id="681709068">
                  <w:marLeft w:val="0"/>
                  <w:marRight w:val="0"/>
                  <w:marTop w:val="0"/>
                  <w:marBottom w:val="0"/>
                  <w:divBdr>
                    <w:top w:val="none" w:sz="0" w:space="0" w:color="auto"/>
                    <w:left w:val="none" w:sz="0" w:space="0" w:color="auto"/>
                    <w:bottom w:val="none" w:sz="0" w:space="0" w:color="auto"/>
                    <w:right w:val="none" w:sz="0" w:space="0" w:color="auto"/>
                  </w:divBdr>
                </w:div>
                <w:div w:id="1576817511">
                  <w:marLeft w:val="0"/>
                  <w:marRight w:val="0"/>
                  <w:marTop w:val="0"/>
                  <w:marBottom w:val="0"/>
                  <w:divBdr>
                    <w:top w:val="none" w:sz="0" w:space="0" w:color="auto"/>
                    <w:left w:val="none" w:sz="0" w:space="0" w:color="auto"/>
                    <w:bottom w:val="none" w:sz="0" w:space="0" w:color="auto"/>
                    <w:right w:val="none" w:sz="0" w:space="0" w:color="auto"/>
                  </w:divBdr>
                </w:div>
                <w:div w:id="1247836682">
                  <w:marLeft w:val="0"/>
                  <w:marRight w:val="0"/>
                  <w:marTop w:val="0"/>
                  <w:marBottom w:val="0"/>
                  <w:divBdr>
                    <w:top w:val="none" w:sz="0" w:space="0" w:color="auto"/>
                    <w:left w:val="none" w:sz="0" w:space="0" w:color="auto"/>
                    <w:bottom w:val="none" w:sz="0" w:space="0" w:color="auto"/>
                    <w:right w:val="none" w:sz="0" w:space="0" w:color="auto"/>
                  </w:divBdr>
                </w:div>
                <w:div w:id="72897268">
                  <w:marLeft w:val="0"/>
                  <w:marRight w:val="0"/>
                  <w:marTop w:val="0"/>
                  <w:marBottom w:val="0"/>
                  <w:divBdr>
                    <w:top w:val="none" w:sz="0" w:space="0" w:color="auto"/>
                    <w:left w:val="none" w:sz="0" w:space="0" w:color="auto"/>
                    <w:bottom w:val="none" w:sz="0" w:space="0" w:color="auto"/>
                    <w:right w:val="none" w:sz="0" w:space="0" w:color="auto"/>
                  </w:divBdr>
                </w:div>
                <w:div w:id="2127234148">
                  <w:marLeft w:val="0"/>
                  <w:marRight w:val="0"/>
                  <w:marTop w:val="0"/>
                  <w:marBottom w:val="0"/>
                  <w:divBdr>
                    <w:top w:val="none" w:sz="0" w:space="0" w:color="auto"/>
                    <w:left w:val="none" w:sz="0" w:space="0" w:color="auto"/>
                    <w:bottom w:val="none" w:sz="0" w:space="0" w:color="auto"/>
                    <w:right w:val="none" w:sz="0" w:space="0" w:color="auto"/>
                  </w:divBdr>
                </w:div>
                <w:div w:id="1802651261">
                  <w:marLeft w:val="0"/>
                  <w:marRight w:val="0"/>
                  <w:marTop w:val="0"/>
                  <w:marBottom w:val="0"/>
                  <w:divBdr>
                    <w:top w:val="none" w:sz="0" w:space="0" w:color="auto"/>
                    <w:left w:val="none" w:sz="0" w:space="0" w:color="auto"/>
                    <w:bottom w:val="none" w:sz="0" w:space="0" w:color="auto"/>
                    <w:right w:val="none" w:sz="0" w:space="0" w:color="auto"/>
                  </w:divBdr>
                </w:div>
                <w:div w:id="1405301177">
                  <w:marLeft w:val="0"/>
                  <w:marRight w:val="0"/>
                  <w:marTop w:val="0"/>
                  <w:marBottom w:val="0"/>
                  <w:divBdr>
                    <w:top w:val="none" w:sz="0" w:space="0" w:color="auto"/>
                    <w:left w:val="none" w:sz="0" w:space="0" w:color="auto"/>
                    <w:bottom w:val="none" w:sz="0" w:space="0" w:color="auto"/>
                    <w:right w:val="none" w:sz="0" w:space="0" w:color="auto"/>
                  </w:divBdr>
                </w:div>
                <w:div w:id="186214901">
                  <w:marLeft w:val="0"/>
                  <w:marRight w:val="0"/>
                  <w:marTop w:val="0"/>
                  <w:marBottom w:val="0"/>
                  <w:divBdr>
                    <w:top w:val="none" w:sz="0" w:space="0" w:color="auto"/>
                    <w:left w:val="none" w:sz="0" w:space="0" w:color="auto"/>
                    <w:bottom w:val="none" w:sz="0" w:space="0" w:color="auto"/>
                    <w:right w:val="none" w:sz="0" w:space="0" w:color="auto"/>
                  </w:divBdr>
                </w:div>
                <w:div w:id="2111468816">
                  <w:marLeft w:val="0"/>
                  <w:marRight w:val="0"/>
                  <w:marTop w:val="0"/>
                  <w:marBottom w:val="0"/>
                  <w:divBdr>
                    <w:top w:val="none" w:sz="0" w:space="0" w:color="auto"/>
                    <w:left w:val="none" w:sz="0" w:space="0" w:color="auto"/>
                    <w:bottom w:val="none" w:sz="0" w:space="0" w:color="auto"/>
                    <w:right w:val="none" w:sz="0" w:space="0" w:color="auto"/>
                  </w:divBdr>
                </w:div>
                <w:div w:id="507406398">
                  <w:marLeft w:val="0"/>
                  <w:marRight w:val="0"/>
                  <w:marTop w:val="0"/>
                  <w:marBottom w:val="0"/>
                  <w:divBdr>
                    <w:top w:val="none" w:sz="0" w:space="0" w:color="auto"/>
                    <w:left w:val="none" w:sz="0" w:space="0" w:color="auto"/>
                    <w:bottom w:val="none" w:sz="0" w:space="0" w:color="auto"/>
                    <w:right w:val="none" w:sz="0" w:space="0" w:color="auto"/>
                  </w:divBdr>
                </w:div>
                <w:div w:id="743574179">
                  <w:marLeft w:val="0"/>
                  <w:marRight w:val="0"/>
                  <w:marTop w:val="0"/>
                  <w:marBottom w:val="0"/>
                  <w:divBdr>
                    <w:top w:val="none" w:sz="0" w:space="0" w:color="auto"/>
                    <w:left w:val="none" w:sz="0" w:space="0" w:color="auto"/>
                    <w:bottom w:val="none" w:sz="0" w:space="0" w:color="auto"/>
                    <w:right w:val="none" w:sz="0" w:space="0" w:color="auto"/>
                  </w:divBdr>
                </w:div>
                <w:div w:id="645937510">
                  <w:marLeft w:val="0"/>
                  <w:marRight w:val="0"/>
                  <w:marTop w:val="0"/>
                  <w:marBottom w:val="0"/>
                  <w:divBdr>
                    <w:top w:val="none" w:sz="0" w:space="0" w:color="auto"/>
                    <w:left w:val="none" w:sz="0" w:space="0" w:color="auto"/>
                    <w:bottom w:val="none" w:sz="0" w:space="0" w:color="auto"/>
                    <w:right w:val="none" w:sz="0" w:space="0" w:color="auto"/>
                  </w:divBdr>
                </w:div>
                <w:div w:id="308285006">
                  <w:marLeft w:val="0"/>
                  <w:marRight w:val="0"/>
                  <w:marTop w:val="0"/>
                  <w:marBottom w:val="0"/>
                  <w:divBdr>
                    <w:top w:val="none" w:sz="0" w:space="0" w:color="auto"/>
                    <w:left w:val="none" w:sz="0" w:space="0" w:color="auto"/>
                    <w:bottom w:val="none" w:sz="0" w:space="0" w:color="auto"/>
                    <w:right w:val="none" w:sz="0" w:space="0" w:color="auto"/>
                  </w:divBdr>
                </w:div>
                <w:div w:id="1531410317">
                  <w:marLeft w:val="0"/>
                  <w:marRight w:val="0"/>
                  <w:marTop w:val="0"/>
                  <w:marBottom w:val="0"/>
                  <w:divBdr>
                    <w:top w:val="none" w:sz="0" w:space="0" w:color="auto"/>
                    <w:left w:val="none" w:sz="0" w:space="0" w:color="auto"/>
                    <w:bottom w:val="none" w:sz="0" w:space="0" w:color="auto"/>
                    <w:right w:val="none" w:sz="0" w:space="0" w:color="auto"/>
                  </w:divBdr>
                </w:div>
                <w:div w:id="219173880">
                  <w:marLeft w:val="0"/>
                  <w:marRight w:val="0"/>
                  <w:marTop w:val="0"/>
                  <w:marBottom w:val="0"/>
                  <w:divBdr>
                    <w:top w:val="none" w:sz="0" w:space="0" w:color="auto"/>
                    <w:left w:val="none" w:sz="0" w:space="0" w:color="auto"/>
                    <w:bottom w:val="none" w:sz="0" w:space="0" w:color="auto"/>
                    <w:right w:val="none" w:sz="0" w:space="0" w:color="auto"/>
                  </w:divBdr>
                </w:div>
                <w:div w:id="1789926825">
                  <w:marLeft w:val="0"/>
                  <w:marRight w:val="0"/>
                  <w:marTop w:val="0"/>
                  <w:marBottom w:val="0"/>
                  <w:divBdr>
                    <w:top w:val="none" w:sz="0" w:space="0" w:color="auto"/>
                    <w:left w:val="none" w:sz="0" w:space="0" w:color="auto"/>
                    <w:bottom w:val="none" w:sz="0" w:space="0" w:color="auto"/>
                    <w:right w:val="none" w:sz="0" w:space="0" w:color="auto"/>
                  </w:divBdr>
                </w:div>
                <w:div w:id="1723476677">
                  <w:marLeft w:val="0"/>
                  <w:marRight w:val="0"/>
                  <w:marTop w:val="0"/>
                  <w:marBottom w:val="0"/>
                  <w:divBdr>
                    <w:top w:val="none" w:sz="0" w:space="0" w:color="auto"/>
                    <w:left w:val="none" w:sz="0" w:space="0" w:color="auto"/>
                    <w:bottom w:val="none" w:sz="0" w:space="0" w:color="auto"/>
                    <w:right w:val="none" w:sz="0" w:space="0" w:color="auto"/>
                  </w:divBdr>
                </w:div>
                <w:div w:id="1468814778">
                  <w:marLeft w:val="0"/>
                  <w:marRight w:val="0"/>
                  <w:marTop w:val="0"/>
                  <w:marBottom w:val="0"/>
                  <w:divBdr>
                    <w:top w:val="none" w:sz="0" w:space="0" w:color="auto"/>
                    <w:left w:val="none" w:sz="0" w:space="0" w:color="auto"/>
                    <w:bottom w:val="none" w:sz="0" w:space="0" w:color="auto"/>
                    <w:right w:val="none" w:sz="0" w:space="0" w:color="auto"/>
                  </w:divBdr>
                </w:div>
                <w:div w:id="1892422407">
                  <w:marLeft w:val="0"/>
                  <w:marRight w:val="0"/>
                  <w:marTop w:val="0"/>
                  <w:marBottom w:val="0"/>
                  <w:divBdr>
                    <w:top w:val="none" w:sz="0" w:space="0" w:color="auto"/>
                    <w:left w:val="none" w:sz="0" w:space="0" w:color="auto"/>
                    <w:bottom w:val="none" w:sz="0" w:space="0" w:color="auto"/>
                    <w:right w:val="none" w:sz="0" w:space="0" w:color="auto"/>
                  </w:divBdr>
                </w:div>
                <w:div w:id="2034333638">
                  <w:marLeft w:val="0"/>
                  <w:marRight w:val="0"/>
                  <w:marTop w:val="0"/>
                  <w:marBottom w:val="0"/>
                  <w:divBdr>
                    <w:top w:val="none" w:sz="0" w:space="0" w:color="auto"/>
                    <w:left w:val="none" w:sz="0" w:space="0" w:color="auto"/>
                    <w:bottom w:val="none" w:sz="0" w:space="0" w:color="auto"/>
                    <w:right w:val="none" w:sz="0" w:space="0" w:color="auto"/>
                  </w:divBdr>
                </w:div>
                <w:div w:id="246042317">
                  <w:marLeft w:val="0"/>
                  <w:marRight w:val="0"/>
                  <w:marTop w:val="0"/>
                  <w:marBottom w:val="0"/>
                  <w:divBdr>
                    <w:top w:val="none" w:sz="0" w:space="0" w:color="auto"/>
                    <w:left w:val="none" w:sz="0" w:space="0" w:color="auto"/>
                    <w:bottom w:val="none" w:sz="0" w:space="0" w:color="auto"/>
                    <w:right w:val="none" w:sz="0" w:space="0" w:color="auto"/>
                  </w:divBdr>
                </w:div>
                <w:div w:id="495263515">
                  <w:marLeft w:val="0"/>
                  <w:marRight w:val="0"/>
                  <w:marTop w:val="0"/>
                  <w:marBottom w:val="0"/>
                  <w:divBdr>
                    <w:top w:val="none" w:sz="0" w:space="0" w:color="auto"/>
                    <w:left w:val="none" w:sz="0" w:space="0" w:color="auto"/>
                    <w:bottom w:val="none" w:sz="0" w:space="0" w:color="auto"/>
                    <w:right w:val="none" w:sz="0" w:space="0" w:color="auto"/>
                  </w:divBdr>
                </w:div>
                <w:div w:id="1871451263">
                  <w:marLeft w:val="0"/>
                  <w:marRight w:val="0"/>
                  <w:marTop w:val="0"/>
                  <w:marBottom w:val="0"/>
                  <w:divBdr>
                    <w:top w:val="none" w:sz="0" w:space="0" w:color="auto"/>
                    <w:left w:val="none" w:sz="0" w:space="0" w:color="auto"/>
                    <w:bottom w:val="none" w:sz="0" w:space="0" w:color="auto"/>
                    <w:right w:val="none" w:sz="0" w:space="0" w:color="auto"/>
                  </w:divBdr>
                </w:div>
                <w:div w:id="1395079977">
                  <w:marLeft w:val="0"/>
                  <w:marRight w:val="0"/>
                  <w:marTop w:val="0"/>
                  <w:marBottom w:val="0"/>
                  <w:divBdr>
                    <w:top w:val="none" w:sz="0" w:space="0" w:color="auto"/>
                    <w:left w:val="none" w:sz="0" w:space="0" w:color="auto"/>
                    <w:bottom w:val="none" w:sz="0" w:space="0" w:color="auto"/>
                    <w:right w:val="none" w:sz="0" w:space="0" w:color="auto"/>
                  </w:divBdr>
                </w:div>
                <w:div w:id="955407398">
                  <w:marLeft w:val="0"/>
                  <w:marRight w:val="0"/>
                  <w:marTop w:val="0"/>
                  <w:marBottom w:val="0"/>
                  <w:divBdr>
                    <w:top w:val="none" w:sz="0" w:space="0" w:color="auto"/>
                    <w:left w:val="none" w:sz="0" w:space="0" w:color="auto"/>
                    <w:bottom w:val="none" w:sz="0" w:space="0" w:color="auto"/>
                    <w:right w:val="none" w:sz="0" w:space="0" w:color="auto"/>
                  </w:divBdr>
                </w:div>
                <w:div w:id="1366911120">
                  <w:marLeft w:val="0"/>
                  <w:marRight w:val="0"/>
                  <w:marTop w:val="0"/>
                  <w:marBottom w:val="0"/>
                  <w:divBdr>
                    <w:top w:val="none" w:sz="0" w:space="0" w:color="auto"/>
                    <w:left w:val="none" w:sz="0" w:space="0" w:color="auto"/>
                    <w:bottom w:val="none" w:sz="0" w:space="0" w:color="auto"/>
                    <w:right w:val="none" w:sz="0" w:space="0" w:color="auto"/>
                  </w:divBdr>
                </w:div>
                <w:div w:id="225796735">
                  <w:marLeft w:val="0"/>
                  <w:marRight w:val="0"/>
                  <w:marTop w:val="0"/>
                  <w:marBottom w:val="0"/>
                  <w:divBdr>
                    <w:top w:val="none" w:sz="0" w:space="0" w:color="auto"/>
                    <w:left w:val="none" w:sz="0" w:space="0" w:color="auto"/>
                    <w:bottom w:val="none" w:sz="0" w:space="0" w:color="auto"/>
                    <w:right w:val="none" w:sz="0" w:space="0" w:color="auto"/>
                  </w:divBdr>
                </w:div>
                <w:div w:id="940336387">
                  <w:marLeft w:val="0"/>
                  <w:marRight w:val="0"/>
                  <w:marTop w:val="0"/>
                  <w:marBottom w:val="0"/>
                  <w:divBdr>
                    <w:top w:val="none" w:sz="0" w:space="0" w:color="auto"/>
                    <w:left w:val="none" w:sz="0" w:space="0" w:color="auto"/>
                    <w:bottom w:val="none" w:sz="0" w:space="0" w:color="auto"/>
                    <w:right w:val="none" w:sz="0" w:space="0" w:color="auto"/>
                  </w:divBdr>
                </w:div>
                <w:div w:id="950548236">
                  <w:marLeft w:val="0"/>
                  <w:marRight w:val="0"/>
                  <w:marTop w:val="0"/>
                  <w:marBottom w:val="0"/>
                  <w:divBdr>
                    <w:top w:val="none" w:sz="0" w:space="0" w:color="auto"/>
                    <w:left w:val="none" w:sz="0" w:space="0" w:color="auto"/>
                    <w:bottom w:val="none" w:sz="0" w:space="0" w:color="auto"/>
                    <w:right w:val="none" w:sz="0" w:space="0" w:color="auto"/>
                  </w:divBdr>
                </w:div>
                <w:div w:id="1639338904">
                  <w:marLeft w:val="0"/>
                  <w:marRight w:val="0"/>
                  <w:marTop w:val="0"/>
                  <w:marBottom w:val="0"/>
                  <w:divBdr>
                    <w:top w:val="none" w:sz="0" w:space="0" w:color="auto"/>
                    <w:left w:val="none" w:sz="0" w:space="0" w:color="auto"/>
                    <w:bottom w:val="none" w:sz="0" w:space="0" w:color="auto"/>
                    <w:right w:val="none" w:sz="0" w:space="0" w:color="auto"/>
                  </w:divBdr>
                </w:div>
                <w:div w:id="259992096">
                  <w:marLeft w:val="0"/>
                  <w:marRight w:val="0"/>
                  <w:marTop w:val="0"/>
                  <w:marBottom w:val="0"/>
                  <w:divBdr>
                    <w:top w:val="none" w:sz="0" w:space="0" w:color="auto"/>
                    <w:left w:val="none" w:sz="0" w:space="0" w:color="auto"/>
                    <w:bottom w:val="none" w:sz="0" w:space="0" w:color="auto"/>
                    <w:right w:val="none" w:sz="0" w:space="0" w:color="auto"/>
                  </w:divBdr>
                </w:div>
                <w:div w:id="829951566">
                  <w:marLeft w:val="0"/>
                  <w:marRight w:val="0"/>
                  <w:marTop w:val="0"/>
                  <w:marBottom w:val="0"/>
                  <w:divBdr>
                    <w:top w:val="none" w:sz="0" w:space="0" w:color="auto"/>
                    <w:left w:val="none" w:sz="0" w:space="0" w:color="auto"/>
                    <w:bottom w:val="none" w:sz="0" w:space="0" w:color="auto"/>
                    <w:right w:val="none" w:sz="0" w:space="0" w:color="auto"/>
                  </w:divBdr>
                </w:div>
                <w:div w:id="1619754200">
                  <w:marLeft w:val="0"/>
                  <w:marRight w:val="0"/>
                  <w:marTop w:val="0"/>
                  <w:marBottom w:val="0"/>
                  <w:divBdr>
                    <w:top w:val="none" w:sz="0" w:space="0" w:color="auto"/>
                    <w:left w:val="none" w:sz="0" w:space="0" w:color="auto"/>
                    <w:bottom w:val="none" w:sz="0" w:space="0" w:color="auto"/>
                    <w:right w:val="none" w:sz="0" w:space="0" w:color="auto"/>
                  </w:divBdr>
                </w:div>
                <w:div w:id="504365907">
                  <w:marLeft w:val="0"/>
                  <w:marRight w:val="0"/>
                  <w:marTop w:val="0"/>
                  <w:marBottom w:val="0"/>
                  <w:divBdr>
                    <w:top w:val="none" w:sz="0" w:space="0" w:color="auto"/>
                    <w:left w:val="none" w:sz="0" w:space="0" w:color="auto"/>
                    <w:bottom w:val="none" w:sz="0" w:space="0" w:color="auto"/>
                    <w:right w:val="none" w:sz="0" w:space="0" w:color="auto"/>
                  </w:divBdr>
                </w:div>
                <w:div w:id="512110511">
                  <w:marLeft w:val="0"/>
                  <w:marRight w:val="0"/>
                  <w:marTop w:val="0"/>
                  <w:marBottom w:val="0"/>
                  <w:divBdr>
                    <w:top w:val="none" w:sz="0" w:space="0" w:color="auto"/>
                    <w:left w:val="none" w:sz="0" w:space="0" w:color="auto"/>
                    <w:bottom w:val="none" w:sz="0" w:space="0" w:color="auto"/>
                    <w:right w:val="none" w:sz="0" w:space="0" w:color="auto"/>
                  </w:divBdr>
                </w:div>
                <w:div w:id="1389574265">
                  <w:marLeft w:val="0"/>
                  <w:marRight w:val="0"/>
                  <w:marTop w:val="0"/>
                  <w:marBottom w:val="0"/>
                  <w:divBdr>
                    <w:top w:val="none" w:sz="0" w:space="0" w:color="auto"/>
                    <w:left w:val="none" w:sz="0" w:space="0" w:color="auto"/>
                    <w:bottom w:val="none" w:sz="0" w:space="0" w:color="auto"/>
                    <w:right w:val="none" w:sz="0" w:space="0" w:color="auto"/>
                  </w:divBdr>
                </w:div>
                <w:div w:id="136074682">
                  <w:marLeft w:val="0"/>
                  <w:marRight w:val="0"/>
                  <w:marTop w:val="0"/>
                  <w:marBottom w:val="0"/>
                  <w:divBdr>
                    <w:top w:val="none" w:sz="0" w:space="0" w:color="auto"/>
                    <w:left w:val="none" w:sz="0" w:space="0" w:color="auto"/>
                    <w:bottom w:val="none" w:sz="0" w:space="0" w:color="auto"/>
                    <w:right w:val="none" w:sz="0" w:space="0" w:color="auto"/>
                  </w:divBdr>
                </w:div>
                <w:div w:id="1947035334">
                  <w:marLeft w:val="0"/>
                  <w:marRight w:val="0"/>
                  <w:marTop w:val="0"/>
                  <w:marBottom w:val="0"/>
                  <w:divBdr>
                    <w:top w:val="none" w:sz="0" w:space="0" w:color="auto"/>
                    <w:left w:val="none" w:sz="0" w:space="0" w:color="auto"/>
                    <w:bottom w:val="none" w:sz="0" w:space="0" w:color="auto"/>
                    <w:right w:val="none" w:sz="0" w:space="0" w:color="auto"/>
                  </w:divBdr>
                </w:div>
                <w:div w:id="1331522395">
                  <w:marLeft w:val="0"/>
                  <w:marRight w:val="0"/>
                  <w:marTop w:val="0"/>
                  <w:marBottom w:val="0"/>
                  <w:divBdr>
                    <w:top w:val="none" w:sz="0" w:space="0" w:color="auto"/>
                    <w:left w:val="none" w:sz="0" w:space="0" w:color="auto"/>
                    <w:bottom w:val="none" w:sz="0" w:space="0" w:color="auto"/>
                    <w:right w:val="none" w:sz="0" w:space="0" w:color="auto"/>
                  </w:divBdr>
                </w:div>
                <w:div w:id="518082852">
                  <w:marLeft w:val="0"/>
                  <w:marRight w:val="0"/>
                  <w:marTop w:val="0"/>
                  <w:marBottom w:val="0"/>
                  <w:divBdr>
                    <w:top w:val="none" w:sz="0" w:space="0" w:color="auto"/>
                    <w:left w:val="none" w:sz="0" w:space="0" w:color="auto"/>
                    <w:bottom w:val="none" w:sz="0" w:space="0" w:color="auto"/>
                    <w:right w:val="none" w:sz="0" w:space="0" w:color="auto"/>
                  </w:divBdr>
                </w:div>
                <w:div w:id="1761103403">
                  <w:marLeft w:val="0"/>
                  <w:marRight w:val="0"/>
                  <w:marTop w:val="0"/>
                  <w:marBottom w:val="0"/>
                  <w:divBdr>
                    <w:top w:val="none" w:sz="0" w:space="0" w:color="auto"/>
                    <w:left w:val="none" w:sz="0" w:space="0" w:color="auto"/>
                    <w:bottom w:val="none" w:sz="0" w:space="0" w:color="auto"/>
                    <w:right w:val="none" w:sz="0" w:space="0" w:color="auto"/>
                  </w:divBdr>
                </w:div>
                <w:div w:id="1814567271">
                  <w:marLeft w:val="0"/>
                  <w:marRight w:val="0"/>
                  <w:marTop w:val="0"/>
                  <w:marBottom w:val="0"/>
                  <w:divBdr>
                    <w:top w:val="none" w:sz="0" w:space="0" w:color="auto"/>
                    <w:left w:val="none" w:sz="0" w:space="0" w:color="auto"/>
                    <w:bottom w:val="none" w:sz="0" w:space="0" w:color="auto"/>
                    <w:right w:val="none" w:sz="0" w:space="0" w:color="auto"/>
                  </w:divBdr>
                </w:div>
                <w:div w:id="508570508">
                  <w:marLeft w:val="0"/>
                  <w:marRight w:val="0"/>
                  <w:marTop w:val="0"/>
                  <w:marBottom w:val="0"/>
                  <w:divBdr>
                    <w:top w:val="none" w:sz="0" w:space="0" w:color="auto"/>
                    <w:left w:val="none" w:sz="0" w:space="0" w:color="auto"/>
                    <w:bottom w:val="none" w:sz="0" w:space="0" w:color="auto"/>
                    <w:right w:val="none" w:sz="0" w:space="0" w:color="auto"/>
                  </w:divBdr>
                </w:div>
                <w:div w:id="1025012368">
                  <w:marLeft w:val="0"/>
                  <w:marRight w:val="0"/>
                  <w:marTop w:val="0"/>
                  <w:marBottom w:val="0"/>
                  <w:divBdr>
                    <w:top w:val="none" w:sz="0" w:space="0" w:color="auto"/>
                    <w:left w:val="none" w:sz="0" w:space="0" w:color="auto"/>
                    <w:bottom w:val="none" w:sz="0" w:space="0" w:color="auto"/>
                    <w:right w:val="none" w:sz="0" w:space="0" w:color="auto"/>
                  </w:divBdr>
                </w:div>
                <w:div w:id="536284281">
                  <w:marLeft w:val="0"/>
                  <w:marRight w:val="0"/>
                  <w:marTop w:val="0"/>
                  <w:marBottom w:val="0"/>
                  <w:divBdr>
                    <w:top w:val="none" w:sz="0" w:space="0" w:color="auto"/>
                    <w:left w:val="none" w:sz="0" w:space="0" w:color="auto"/>
                    <w:bottom w:val="none" w:sz="0" w:space="0" w:color="auto"/>
                    <w:right w:val="none" w:sz="0" w:space="0" w:color="auto"/>
                  </w:divBdr>
                </w:div>
                <w:div w:id="4261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3304">
          <w:marLeft w:val="0"/>
          <w:marRight w:val="0"/>
          <w:marTop w:val="0"/>
          <w:marBottom w:val="0"/>
          <w:divBdr>
            <w:top w:val="none" w:sz="0" w:space="0" w:color="auto"/>
            <w:left w:val="none" w:sz="0" w:space="0" w:color="auto"/>
            <w:bottom w:val="none" w:sz="0" w:space="0" w:color="auto"/>
            <w:right w:val="none" w:sz="0" w:space="0" w:color="auto"/>
          </w:divBdr>
        </w:div>
        <w:div w:id="681054007">
          <w:marLeft w:val="0"/>
          <w:marRight w:val="0"/>
          <w:marTop w:val="0"/>
          <w:marBottom w:val="0"/>
          <w:divBdr>
            <w:top w:val="none" w:sz="0" w:space="0" w:color="auto"/>
            <w:left w:val="none" w:sz="0" w:space="0" w:color="auto"/>
            <w:bottom w:val="none" w:sz="0" w:space="0" w:color="auto"/>
            <w:right w:val="none" w:sz="0" w:space="0" w:color="auto"/>
          </w:divBdr>
          <w:divsChild>
            <w:div w:id="414127489">
              <w:marLeft w:val="0"/>
              <w:marRight w:val="0"/>
              <w:marTop w:val="0"/>
              <w:marBottom w:val="0"/>
              <w:divBdr>
                <w:top w:val="none" w:sz="0" w:space="0" w:color="auto"/>
                <w:left w:val="none" w:sz="0" w:space="0" w:color="auto"/>
                <w:bottom w:val="none" w:sz="0" w:space="0" w:color="auto"/>
                <w:right w:val="none" w:sz="0" w:space="0" w:color="auto"/>
              </w:divBdr>
            </w:div>
            <w:div w:id="2093618662">
              <w:marLeft w:val="0"/>
              <w:marRight w:val="0"/>
              <w:marTop w:val="0"/>
              <w:marBottom w:val="0"/>
              <w:divBdr>
                <w:top w:val="none" w:sz="0" w:space="0" w:color="auto"/>
                <w:left w:val="none" w:sz="0" w:space="0" w:color="auto"/>
                <w:bottom w:val="none" w:sz="0" w:space="0" w:color="auto"/>
                <w:right w:val="none" w:sz="0" w:space="0" w:color="auto"/>
              </w:divBdr>
            </w:div>
          </w:divsChild>
        </w:div>
        <w:div w:id="756832184">
          <w:marLeft w:val="0"/>
          <w:marRight w:val="0"/>
          <w:marTop w:val="0"/>
          <w:marBottom w:val="0"/>
          <w:divBdr>
            <w:top w:val="none" w:sz="0" w:space="0" w:color="auto"/>
            <w:left w:val="none" w:sz="0" w:space="0" w:color="auto"/>
            <w:bottom w:val="none" w:sz="0" w:space="0" w:color="auto"/>
            <w:right w:val="none" w:sz="0" w:space="0" w:color="auto"/>
          </w:divBdr>
        </w:div>
        <w:div w:id="1055550117">
          <w:marLeft w:val="0"/>
          <w:marRight w:val="0"/>
          <w:marTop w:val="0"/>
          <w:marBottom w:val="0"/>
          <w:divBdr>
            <w:top w:val="none" w:sz="0" w:space="0" w:color="auto"/>
            <w:left w:val="none" w:sz="0" w:space="0" w:color="auto"/>
            <w:bottom w:val="none" w:sz="0" w:space="0" w:color="auto"/>
            <w:right w:val="none" w:sz="0" w:space="0" w:color="auto"/>
          </w:divBdr>
        </w:div>
        <w:div w:id="894124725">
          <w:marLeft w:val="0"/>
          <w:marRight w:val="0"/>
          <w:marTop w:val="0"/>
          <w:marBottom w:val="0"/>
          <w:divBdr>
            <w:top w:val="none" w:sz="0" w:space="0" w:color="auto"/>
            <w:left w:val="none" w:sz="0" w:space="0" w:color="auto"/>
            <w:bottom w:val="none" w:sz="0" w:space="0" w:color="auto"/>
            <w:right w:val="none" w:sz="0" w:space="0" w:color="auto"/>
          </w:divBdr>
          <w:divsChild>
            <w:div w:id="1530291297">
              <w:marLeft w:val="0"/>
              <w:marRight w:val="0"/>
              <w:marTop w:val="0"/>
              <w:marBottom w:val="0"/>
              <w:divBdr>
                <w:top w:val="none" w:sz="0" w:space="0" w:color="auto"/>
                <w:left w:val="none" w:sz="0" w:space="0" w:color="auto"/>
                <w:bottom w:val="none" w:sz="0" w:space="0" w:color="auto"/>
                <w:right w:val="none" w:sz="0" w:space="0" w:color="auto"/>
              </w:divBdr>
            </w:div>
            <w:div w:id="1922331412">
              <w:marLeft w:val="0"/>
              <w:marRight w:val="0"/>
              <w:marTop w:val="0"/>
              <w:marBottom w:val="0"/>
              <w:divBdr>
                <w:top w:val="none" w:sz="0" w:space="0" w:color="auto"/>
                <w:left w:val="none" w:sz="0" w:space="0" w:color="auto"/>
                <w:bottom w:val="none" w:sz="0" w:space="0" w:color="auto"/>
                <w:right w:val="none" w:sz="0" w:space="0" w:color="auto"/>
              </w:divBdr>
            </w:div>
            <w:div w:id="2116441271">
              <w:marLeft w:val="0"/>
              <w:marRight w:val="0"/>
              <w:marTop w:val="0"/>
              <w:marBottom w:val="0"/>
              <w:divBdr>
                <w:top w:val="none" w:sz="0" w:space="0" w:color="auto"/>
                <w:left w:val="none" w:sz="0" w:space="0" w:color="auto"/>
                <w:bottom w:val="none" w:sz="0" w:space="0" w:color="auto"/>
                <w:right w:val="none" w:sz="0" w:space="0" w:color="auto"/>
              </w:divBdr>
            </w:div>
            <w:div w:id="404956549">
              <w:marLeft w:val="0"/>
              <w:marRight w:val="0"/>
              <w:marTop w:val="0"/>
              <w:marBottom w:val="0"/>
              <w:divBdr>
                <w:top w:val="none" w:sz="0" w:space="0" w:color="auto"/>
                <w:left w:val="none" w:sz="0" w:space="0" w:color="auto"/>
                <w:bottom w:val="none" w:sz="0" w:space="0" w:color="auto"/>
                <w:right w:val="none" w:sz="0" w:space="0" w:color="auto"/>
              </w:divBdr>
            </w:div>
            <w:div w:id="25956825">
              <w:marLeft w:val="0"/>
              <w:marRight w:val="0"/>
              <w:marTop w:val="0"/>
              <w:marBottom w:val="0"/>
              <w:divBdr>
                <w:top w:val="none" w:sz="0" w:space="0" w:color="auto"/>
                <w:left w:val="none" w:sz="0" w:space="0" w:color="auto"/>
                <w:bottom w:val="none" w:sz="0" w:space="0" w:color="auto"/>
                <w:right w:val="none" w:sz="0" w:space="0" w:color="auto"/>
              </w:divBdr>
            </w:div>
            <w:div w:id="1187938301">
              <w:marLeft w:val="0"/>
              <w:marRight w:val="0"/>
              <w:marTop w:val="0"/>
              <w:marBottom w:val="0"/>
              <w:divBdr>
                <w:top w:val="none" w:sz="0" w:space="0" w:color="auto"/>
                <w:left w:val="none" w:sz="0" w:space="0" w:color="auto"/>
                <w:bottom w:val="none" w:sz="0" w:space="0" w:color="auto"/>
                <w:right w:val="none" w:sz="0" w:space="0" w:color="auto"/>
              </w:divBdr>
            </w:div>
            <w:div w:id="1295987758">
              <w:marLeft w:val="0"/>
              <w:marRight w:val="0"/>
              <w:marTop w:val="0"/>
              <w:marBottom w:val="0"/>
              <w:divBdr>
                <w:top w:val="none" w:sz="0" w:space="0" w:color="auto"/>
                <w:left w:val="none" w:sz="0" w:space="0" w:color="auto"/>
                <w:bottom w:val="none" w:sz="0" w:space="0" w:color="auto"/>
                <w:right w:val="none" w:sz="0" w:space="0" w:color="auto"/>
              </w:divBdr>
            </w:div>
            <w:div w:id="1665743378">
              <w:marLeft w:val="0"/>
              <w:marRight w:val="0"/>
              <w:marTop w:val="0"/>
              <w:marBottom w:val="0"/>
              <w:divBdr>
                <w:top w:val="none" w:sz="0" w:space="0" w:color="auto"/>
                <w:left w:val="none" w:sz="0" w:space="0" w:color="auto"/>
                <w:bottom w:val="none" w:sz="0" w:space="0" w:color="auto"/>
                <w:right w:val="none" w:sz="0" w:space="0" w:color="auto"/>
              </w:divBdr>
            </w:div>
            <w:div w:id="1804686996">
              <w:marLeft w:val="0"/>
              <w:marRight w:val="0"/>
              <w:marTop w:val="0"/>
              <w:marBottom w:val="0"/>
              <w:divBdr>
                <w:top w:val="none" w:sz="0" w:space="0" w:color="auto"/>
                <w:left w:val="none" w:sz="0" w:space="0" w:color="auto"/>
                <w:bottom w:val="none" w:sz="0" w:space="0" w:color="auto"/>
                <w:right w:val="none" w:sz="0" w:space="0" w:color="auto"/>
              </w:divBdr>
            </w:div>
            <w:div w:id="476801398">
              <w:marLeft w:val="0"/>
              <w:marRight w:val="0"/>
              <w:marTop w:val="0"/>
              <w:marBottom w:val="0"/>
              <w:divBdr>
                <w:top w:val="none" w:sz="0" w:space="0" w:color="auto"/>
                <w:left w:val="none" w:sz="0" w:space="0" w:color="auto"/>
                <w:bottom w:val="none" w:sz="0" w:space="0" w:color="auto"/>
                <w:right w:val="none" w:sz="0" w:space="0" w:color="auto"/>
              </w:divBdr>
            </w:div>
            <w:div w:id="170144668">
              <w:marLeft w:val="0"/>
              <w:marRight w:val="0"/>
              <w:marTop w:val="0"/>
              <w:marBottom w:val="0"/>
              <w:divBdr>
                <w:top w:val="none" w:sz="0" w:space="0" w:color="auto"/>
                <w:left w:val="none" w:sz="0" w:space="0" w:color="auto"/>
                <w:bottom w:val="none" w:sz="0" w:space="0" w:color="auto"/>
                <w:right w:val="none" w:sz="0" w:space="0" w:color="auto"/>
              </w:divBdr>
            </w:div>
            <w:div w:id="119694142">
              <w:marLeft w:val="0"/>
              <w:marRight w:val="0"/>
              <w:marTop w:val="0"/>
              <w:marBottom w:val="0"/>
              <w:divBdr>
                <w:top w:val="none" w:sz="0" w:space="0" w:color="auto"/>
                <w:left w:val="none" w:sz="0" w:space="0" w:color="auto"/>
                <w:bottom w:val="none" w:sz="0" w:space="0" w:color="auto"/>
                <w:right w:val="none" w:sz="0" w:space="0" w:color="auto"/>
              </w:divBdr>
            </w:div>
            <w:div w:id="1428695293">
              <w:marLeft w:val="0"/>
              <w:marRight w:val="0"/>
              <w:marTop w:val="0"/>
              <w:marBottom w:val="0"/>
              <w:divBdr>
                <w:top w:val="none" w:sz="0" w:space="0" w:color="auto"/>
                <w:left w:val="none" w:sz="0" w:space="0" w:color="auto"/>
                <w:bottom w:val="none" w:sz="0" w:space="0" w:color="auto"/>
                <w:right w:val="none" w:sz="0" w:space="0" w:color="auto"/>
              </w:divBdr>
            </w:div>
            <w:div w:id="2004550466">
              <w:marLeft w:val="0"/>
              <w:marRight w:val="0"/>
              <w:marTop w:val="0"/>
              <w:marBottom w:val="0"/>
              <w:divBdr>
                <w:top w:val="none" w:sz="0" w:space="0" w:color="auto"/>
                <w:left w:val="none" w:sz="0" w:space="0" w:color="auto"/>
                <w:bottom w:val="none" w:sz="0" w:space="0" w:color="auto"/>
                <w:right w:val="none" w:sz="0" w:space="0" w:color="auto"/>
              </w:divBdr>
            </w:div>
            <w:div w:id="1904412422">
              <w:marLeft w:val="0"/>
              <w:marRight w:val="0"/>
              <w:marTop w:val="0"/>
              <w:marBottom w:val="0"/>
              <w:divBdr>
                <w:top w:val="none" w:sz="0" w:space="0" w:color="auto"/>
                <w:left w:val="none" w:sz="0" w:space="0" w:color="auto"/>
                <w:bottom w:val="none" w:sz="0" w:space="0" w:color="auto"/>
                <w:right w:val="none" w:sz="0" w:space="0" w:color="auto"/>
              </w:divBdr>
            </w:div>
            <w:div w:id="176505585">
              <w:marLeft w:val="0"/>
              <w:marRight w:val="0"/>
              <w:marTop w:val="0"/>
              <w:marBottom w:val="0"/>
              <w:divBdr>
                <w:top w:val="none" w:sz="0" w:space="0" w:color="auto"/>
                <w:left w:val="none" w:sz="0" w:space="0" w:color="auto"/>
                <w:bottom w:val="none" w:sz="0" w:space="0" w:color="auto"/>
                <w:right w:val="none" w:sz="0" w:space="0" w:color="auto"/>
              </w:divBdr>
            </w:div>
            <w:div w:id="1034384705">
              <w:marLeft w:val="0"/>
              <w:marRight w:val="0"/>
              <w:marTop w:val="0"/>
              <w:marBottom w:val="0"/>
              <w:divBdr>
                <w:top w:val="none" w:sz="0" w:space="0" w:color="auto"/>
                <w:left w:val="none" w:sz="0" w:space="0" w:color="auto"/>
                <w:bottom w:val="none" w:sz="0" w:space="0" w:color="auto"/>
                <w:right w:val="none" w:sz="0" w:space="0" w:color="auto"/>
              </w:divBdr>
            </w:div>
            <w:div w:id="1734893366">
              <w:marLeft w:val="0"/>
              <w:marRight w:val="0"/>
              <w:marTop w:val="0"/>
              <w:marBottom w:val="0"/>
              <w:divBdr>
                <w:top w:val="none" w:sz="0" w:space="0" w:color="auto"/>
                <w:left w:val="none" w:sz="0" w:space="0" w:color="auto"/>
                <w:bottom w:val="none" w:sz="0" w:space="0" w:color="auto"/>
                <w:right w:val="none" w:sz="0" w:space="0" w:color="auto"/>
              </w:divBdr>
            </w:div>
            <w:div w:id="758913559">
              <w:marLeft w:val="0"/>
              <w:marRight w:val="0"/>
              <w:marTop w:val="0"/>
              <w:marBottom w:val="0"/>
              <w:divBdr>
                <w:top w:val="none" w:sz="0" w:space="0" w:color="auto"/>
                <w:left w:val="none" w:sz="0" w:space="0" w:color="auto"/>
                <w:bottom w:val="none" w:sz="0" w:space="0" w:color="auto"/>
                <w:right w:val="none" w:sz="0" w:space="0" w:color="auto"/>
              </w:divBdr>
            </w:div>
            <w:div w:id="1880822819">
              <w:marLeft w:val="0"/>
              <w:marRight w:val="0"/>
              <w:marTop w:val="0"/>
              <w:marBottom w:val="0"/>
              <w:divBdr>
                <w:top w:val="none" w:sz="0" w:space="0" w:color="auto"/>
                <w:left w:val="none" w:sz="0" w:space="0" w:color="auto"/>
                <w:bottom w:val="none" w:sz="0" w:space="0" w:color="auto"/>
                <w:right w:val="none" w:sz="0" w:space="0" w:color="auto"/>
              </w:divBdr>
            </w:div>
            <w:div w:id="309289377">
              <w:marLeft w:val="0"/>
              <w:marRight w:val="0"/>
              <w:marTop w:val="0"/>
              <w:marBottom w:val="0"/>
              <w:divBdr>
                <w:top w:val="none" w:sz="0" w:space="0" w:color="auto"/>
                <w:left w:val="none" w:sz="0" w:space="0" w:color="auto"/>
                <w:bottom w:val="none" w:sz="0" w:space="0" w:color="auto"/>
                <w:right w:val="none" w:sz="0" w:space="0" w:color="auto"/>
              </w:divBdr>
            </w:div>
            <w:div w:id="64105693">
              <w:marLeft w:val="0"/>
              <w:marRight w:val="0"/>
              <w:marTop w:val="0"/>
              <w:marBottom w:val="0"/>
              <w:divBdr>
                <w:top w:val="none" w:sz="0" w:space="0" w:color="auto"/>
                <w:left w:val="none" w:sz="0" w:space="0" w:color="auto"/>
                <w:bottom w:val="none" w:sz="0" w:space="0" w:color="auto"/>
                <w:right w:val="none" w:sz="0" w:space="0" w:color="auto"/>
              </w:divBdr>
            </w:div>
            <w:div w:id="1103843642">
              <w:marLeft w:val="0"/>
              <w:marRight w:val="0"/>
              <w:marTop w:val="0"/>
              <w:marBottom w:val="0"/>
              <w:divBdr>
                <w:top w:val="none" w:sz="0" w:space="0" w:color="auto"/>
                <w:left w:val="none" w:sz="0" w:space="0" w:color="auto"/>
                <w:bottom w:val="none" w:sz="0" w:space="0" w:color="auto"/>
                <w:right w:val="none" w:sz="0" w:space="0" w:color="auto"/>
              </w:divBdr>
            </w:div>
            <w:div w:id="1357194793">
              <w:marLeft w:val="0"/>
              <w:marRight w:val="0"/>
              <w:marTop w:val="0"/>
              <w:marBottom w:val="0"/>
              <w:divBdr>
                <w:top w:val="none" w:sz="0" w:space="0" w:color="auto"/>
                <w:left w:val="none" w:sz="0" w:space="0" w:color="auto"/>
                <w:bottom w:val="none" w:sz="0" w:space="0" w:color="auto"/>
                <w:right w:val="none" w:sz="0" w:space="0" w:color="auto"/>
              </w:divBdr>
            </w:div>
            <w:div w:id="1943418670">
              <w:marLeft w:val="0"/>
              <w:marRight w:val="0"/>
              <w:marTop w:val="0"/>
              <w:marBottom w:val="0"/>
              <w:divBdr>
                <w:top w:val="none" w:sz="0" w:space="0" w:color="auto"/>
                <w:left w:val="none" w:sz="0" w:space="0" w:color="auto"/>
                <w:bottom w:val="none" w:sz="0" w:space="0" w:color="auto"/>
                <w:right w:val="none" w:sz="0" w:space="0" w:color="auto"/>
              </w:divBdr>
            </w:div>
            <w:div w:id="1984768780">
              <w:marLeft w:val="0"/>
              <w:marRight w:val="0"/>
              <w:marTop w:val="0"/>
              <w:marBottom w:val="0"/>
              <w:divBdr>
                <w:top w:val="none" w:sz="0" w:space="0" w:color="auto"/>
                <w:left w:val="none" w:sz="0" w:space="0" w:color="auto"/>
                <w:bottom w:val="none" w:sz="0" w:space="0" w:color="auto"/>
                <w:right w:val="none" w:sz="0" w:space="0" w:color="auto"/>
              </w:divBdr>
            </w:div>
            <w:div w:id="1868133244">
              <w:marLeft w:val="0"/>
              <w:marRight w:val="0"/>
              <w:marTop w:val="0"/>
              <w:marBottom w:val="0"/>
              <w:divBdr>
                <w:top w:val="none" w:sz="0" w:space="0" w:color="auto"/>
                <w:left w:val="none" w:sz="0" w:space="0" w:color="auto"/>
                <w:bottom w:val="none" w:sz="0" w:space="0" w:color="auto"/>
                <w:right w:val="none" w:sz="0" w:space="0" w:color="auto"/>
              </w:divBdr>
            </w:div>
            <w:div w:id="346179281">
              <w:marLeft w:val="0"/>
              <w:marRight w:val="0"/>
              <w:marTop w:val="0"/>
              <w:marBottom w:val="0"/>
              <w:divBdr>
                <w:top w:val="none" w:sz="0" w:space="0" w:color="auto"/>
                <w:left w:val="none" w:sz="0" w:space="0" w:color="auto"/>
                <w:bottom w:val="none" w:sz="0" w:space="0" w:color="auto"/>
                <w:right w:val="none" w:sz="0" w:space="0" w:color="auto"/>
              </w:divBdr>
            </w:div>
            <w:div w:id="1771899130">
              <w:marLeft w:val="0"/>
              <w:marRight w:val="0"/>
              <w:marTop w:val="0"/>
              <w:marBottom w:val="0"/>
              <w:divBdr>
                <w:top w:val="none" w:sz="0" w:space="0" w:color="auto"/>
                <w:left w:val="none" w:sz="0" w:space="0" w:color="auto"/>
                <w:bottom w:val="none" w:sz="0" w:space="0" w:color="auto"/>
                <w:right w:val="none" w:sz="0" w:space="0" w:color="auto"/>
              </w:divBdr>
            </w:div>
            <w:div w:id="2024624851">
              <w:marLeft w:val="0"/>
              <w:marRight w:val="0"/>
              <w:marTop w:val="0"/>
              <w:marBottom w:val="0"/>
              <w:divBdr>
                <w:top w:val="none" w:sz="0" w:space="0" w:color="auto"/>
                <w:left w:val="none" w:sz="0" w:space="0" w:color="auto"/>
                <w:bottom w:val="none" w:sz="0" w:space="0" w:color="auto"/>
                <w:right w:val="none" w:sz="0" w:space="0" w:color="auto"/>
              </w:divBdr>
            </w:div>
            <w:div w:id="2113818755">
              <w:marLeft w:val="0"/>
              <w:marRight w:val="0"/>
              <w:marTop w:val="0"/>
              <w:marBottom w:val="0"/>
              <w:divBdr>
                <w:top w:val="none" w:sz="0" w:space="0" w:color="auto"/>
                <w:left w:val="none" w:sz="0" w:space="0" w:color="auto"/>
                <w:bottom w:val="none" w:sz="0" w:space="0" w:color="auto"/>
                <w:right w:val="none" w:sz="0" w:space="0" w:color="auto"/>
              </w:divBdr>
            </w:div>
            <w:div w:id="1485320343">
              <w:marLeft w:val="0"/>
              <w:marRight w:val="0"/>
              <w:marTop w:val="0"/>
              <w:marBottom w:val="0"/>
              <w:divBdr>
                <w:top w:val="none" w:sz="0" w:space="0" w:color="auto"/>
                <w:left w:val="none" w:sz="0" w:space="0" w:color="auto"/>
                <w:bottom w:val="none" w:sz="0" w:space="0" w:color="auto"/>
                <w:right w:val="none" w:sz="0" w:space="0" w:color="auto"/>
              </w:divBdr>
            </w:div>
            <w:div w:id="400521897">
              <w:marLeft w:val="0"/>
              <w:marRight w:val="0"/>
              <w:marTop w:val="0"/>
              <w:marBottom w:val="0"/>
              <w:divBdr>
                <w:top w:val="none" w:sz="0" w:space="0" w:color="auto"/>
                <w:left w:val="none" w:sz="0" w:space="0" w:color="auto"/>
                <w:bottom w:val="none" w:sz="0" w:space="0" w:color="auto"/>
                <w:right w:val="none" w:sz="0" w:space="0" w:color="auto"/>
              </w:divBdr>
            </w:div>
            <w:div w:id="1300694730">
              <w:marLeft w:val="0"/>
              <w:marRight w:val="0"/>
              <w:marTop w:val="0"/>
              <w:marBottom w:val="0"/>
              <w:divBdr>
                <w:top w:val="none" w:sz="0" w:space="0" w:color="auto"/>
                <w:left w:val="none" w:sz="0" w:space="0" w:color="auto"/>
                <w:bottom w:val="none" w:sz="0" w:space="0" w:color="auto"/>
                <w:right w:val="none" w:sz="0" w:space="0" w:color="auto"/>
              </w:divBdr>
            </w:div>
            <w:div w:id="80682992">
              <w:marLeft w:val="0"/>
              <w:marRight w:val="0"/>
              <w:marTop w:val="0"/>
              <w:marBottom w:val="0"/>
              <w:divBdr>
                <w:top w:val="none" w:sz="0" w:space="0" w:color="auto"/>
                <w:left w:val="none" w:sz="0" w:space="0" w:color="auto"/>
                <w:bottom w:val="none" w:sz="0" w:space="0" w:color="auto"/>
                <w:right w:val="none" w:sz="0" w:space="0" w:color="auto"/>
              </w:divBdr>
            </w:div>
            <w:div w:id="1471484460">
              <w:marLeft w:val="0"/>
              <w:marRight w:val="0"/>
              <w:marTop w:val="0"/>
              <w:marBottom w:val="0"/>
              <w:divBdr>
                <w:top w:val="none" w:sz="0" w:space="0" w:color="auto"/>
                <w:left w:val="none" w:sz="0" w:space="0" w:color="auto"/>
                <w:bottom w:val="none" w:sz="0" w:space="0" w:color="auto"/>
                <w:right w:val="none" w:sz="0" w:space="0" w:color="auto"/>
              </w:divBdr>
            </w:div>
            <w:div w:id="987173484">
              <w:marLeft w:val="0"/>
              <w:marRight w:val="0"/>
              <w:marTop w:val="0"/>
              <w:marBottom w:val="0"/>
              <w:divBdr>
                <w:top w:val="none" w:sz="0" w:space="0" w:color="auto"/>
                <w:left w:val="none" w:sz="0" w:space="0" w:color="auto"/>
                <w:bottom w:val="none" w:sz="0" w:space="0" w:color="auto"/>
                <w:right w:val="none" w:sz="0" w:space="0" w:color="auto"/>
              </w:divBdr>
            </w:div>
            <w:div w:id="906110968">
              <w:marLeft w:val="0"/>
              <w:marRight w:val="0"/>
              <w:marTop w:val="0"/>
              <w:marBottom w:val="0"/>
              <w:divBdr>
                <w:top w:val="none" w:sz="0" w:space="0" w:color="auto"/>
                <w:left w:val="none" w:sz="0" w:space="0" w:color="auto"/>
                <w:bottom w:val="none" w:sz="0" w:space="0" w:color="auto"/>
                <w:right w:val="none" w:sz="0" w:space="0" w:color="auto"/>
              </w:divBdr>
            </w:div>
            <w:div w:id="1649282950">
              <w:marLeft w:val="0"/>
              <w:marRight w:val="0"/>
              <w:marTop w:val="0"/>
              <w:marBottom w:val="0"/>
              <w:divBdr>
                <w:top w:val="none" w:sz="0" w:space="0" w:color="auto"/>
                <w:left w:val="none" w:sz="0" w:space="0" w:color="auto"/>
                <w:bottom w:val="none" w:sz="0" w:space="0" w:color="auto"/>
                <w:right w:val="none" w:sz="0" w:space="0" w:color="auto"/>
              </w:divBdr>
            </w:div>
            <w:div w:id="610667105">
              <w:marLeft w:val="0"/>
              <w:marRight w:val="0"/>
              <w:marTop w:val="0"/>
              <w:marBottom w:val="0"/>
              <w:divBdr>
                <w:top w:val="none" w:sz="0" w:space="0" w:color="auto"/>
                <w:left w:val="none" w:sz="0" w:space="0" w:color="auto"/>
                <w:bottom w:val="none" w:sz="0" w:space="0" w:color="auto"/>
                <w:right w:val="none" w:sz="0" w:space="0" w:color="auto"/>
              </w:divBdr>
            </w:div>
            <w:div w:id="964119300">
              <w:marLeft w:val="0"/>
              <w:marRight w:val="0"/>
              <w:marTop w:val="0"/>
              <w:marBottom w:val="0"/>
              <w:divBdr>
                <w:top w:val="none" w:sz="0" w:space="0" w:color="auto"/>
                <w:left w:val="none" w:sz="0" w:space="0" w:color="auto"/>
                <w:bottom w:val="none" w:sz="0" w:space="0" w:color="auto"/>
                <w:right w:val="none" w:sz="0" w:space="0" w:color="auto"/>
              </w:divBdr>
            </w:div>
            <w:div w:id="1926721069">
              <w:marLeft w:val="0"/>
              <w:marRight w:val="0"/>
              <w:marTop w:val="0"/>
              <w:marBottom w:val="0"/>
              <w:divBdr>
                <w:top w:val="none" w:sz="0" w:space="0" w:color="auto"/>
                <w:left w:val="none" w:sz="0" w:space="0" w:color="auto"/>
                <w:bottom w:val="none" w:sz="0" w:space="0" w:color="auto"/>
                <w:right w:val="none" w:sz="0" w:space="0" w:color="auto"/>
              </w:divBdr>
            </w:div>
            <w:div w:id="1461803006">
              <w:marLeft w:val="0"/>
              <w:marRight w:val="0"/>
              <w:marTop w:val="0"/>
              <w:marBottom w:val="0"/>
              <w:divBdr>
                <w:top w:val="none" w:sz="0" w:space="0" w:color="auto"/>
                <w:left w:val="none" w:sz="0" w:space="0" w:color="auto"/>
                <w:bottom w:val="none" w:sz="0" w:space="0" w:color="auto"/>
                <w:right w:val="none" w:sz="0" w:space="0" w:color="auto"/>
              </w:divBdr>
            </w:div>
            <w:div w:id="993802613">
              <w:marLeft w:val="0"/>
              <w:marRight w:val="0"/>
              <w:marTop w:val="0"/>
              <w:marBottom w:val="0"/>
              <w:divBdr>
                <w:top w:val="none" w:sz="0" w:space="0" w:color="auto"/>
                <w:left w:val="none" w:sz="0" w:space="0" w:color="auto"/>
                <w:bottom w:val="none" w:sz="0" w:space="0" w:color="auto"/>
                <w:right w:val="none" w:sz="0" w:space="0" w:color="auto"/>
              </w:divBdr>
            </w:div>
            <w:div w:id="1232471213">
              <w:marLeft w:val="0"/>
              <w:marRight w:val="0"/>
              <w:marTop w:val="0"/>
              <w:marBottom w:val="0"/>
              <w:divBdr>
                <w:top w:val="none" w:sz="0" w:space="0" w:color="auto"/>
                <w:left w:val="none" w:sz="0" w:space="0" w:color="auto"/>
                <w:bottom w:val="none" w:sz="0" w:space="0" w:color="auto"/>
                <w:right w:val="none" w:sz="0" w:space="0" w:color="auto"/>
              </w:divBdr>
            </w:div>
            <w:div w:id="1637880158">
              <w:marLeft w:val="0"/>
              <w:marRight w:val="0"/>
              <w:marTop w:val="0"/>
              <w:marBottom w:val="0"/>
              <w:divBdr>
                <w:top w:val="none" w:sz="0" w:space="0" w:color="auto"/>
                <w:left w:val="none" w:sz="0" w:space="0" w:color="auto"/>
                <w:bottom w:val="none" w:sz="0" w:space="0" w:color="auto"/>
                <w:right w:val="none" w:sz="0" w:space="0" w:color="auto"/>
              </w:divBdr>
            </w:div>
            <w:div w:id="1219587081">
              <w:marLeft w:val="0"/>
              <w:marRight w:val="0"/>
              <w:marTop w:val="0"/>
              <w:marBottom w:val="0"/>
              <w:divBdr>
                <w:top w:val="none" w:sz="0" w:space="0" w:color="auto"/>
                <w:left w:val="none" w:sz="0" w:space="0" w:color="auto"/>
                <w:bottom w:val="none" w:sz="0" w:space="0" w:color="auto"/>
                <w:right w:val="none" w:sz="0" w:space="0" w:color="auto"/>
              </w:divBdr>
            </w:div>
          </w:divsChild>
        </w:div>
        <w:div w:id="1039889992">
          <w:marLeft w:val="0"/>
          <w:marRight w:val="0"/>
          <w:marTop w:val="0"/>
          <w:marBottom w:val="0"/>
          <w:divBdr>
            <w:top w:val="none" w:sz="0" w:space="0" w:color="auto"/>
            <w:left w:val="none" w:sz="0" w:space="0" w:color="auto"/>
            <w:bottom w:val="none" w:sz="0" w:space="0" w:color="auto"/>
            <w:right w:val="none" w:sz="0" w:space="0" w:color="auto"/>
          </w:divBdr>
        </w:div>
        <w:div w:id="1161582893">
          <w:marLeft w:val="0"/>
          <w:marRight w:val="0"/>
          <w:marTop w:val="0"/>
          <w:marBottom w:val="0"/>
          <w:divBdr>
            <w:top w:val="none" w:sz="0" w:space="0" w:color="auto"/>
            <w:left w:val="none" w:sz="0" w:space="0" w:color="auto"/>
            <w:bottom w:val="none" w:sz="0" w:space="0" w:color="auto"/>
            <w:right w:val="none" w:sz="0" w:space="0" w:color="auto"/>
          </w:divBdr>
        </w:div>
        <w:div w:id="902106280">
          <w:marLeft w:val="0"/>
          <w:marRight w:val="0"/>
          <w:marTop w:val="0"/>
          <w:marBottom w:val="0"/>
          <w:divBdr>
            <w:top w:val="none" w:sz="0" w:space="0" w:color="auto"/>
            <w:left w:val="none" w:sz="0" w:space="0" w:color="auto"/>
            <w:bottom w:val="none" w:sz="0" w:space="0" w:color="auto"/>
            <w:right w:val="none" w:sz="0" w:space="0" w:color="auto"/>
          </w:divBdr>
        </w:div>
        <w:div w:id="186021916">
          <w:marLeft w:val="0"/>
          <w:marRight w:val="0"/>
          <w:marTop w:val="0"/>
          <w:marBottom w:val="0"/>
          <w:divBdr>
            <w:top w:val="none" w:sz="0" w:space="0" w:color="auto"/>
            <w:left w:val="none" w:sz="0" w:space="0" w:color="auto"/>
            <w:bottom w:val="none" w:sz="0" w:space="0" w:color="auto"/>
            <w:right w:val="none" w:sz="0" w:space="0" w:color="auto"/>
          </w:divBdr>
        </w:div>
        <w:div w:id="77799813">
          <w:marLeft w:val="0"/>
          <w:marRight w:val="0"/>
          <w:marTop w:val="0"/>
          <w:marBottom w:val="0"/>
          <w:divBdr>
            <w:top w:val="none" w:sz="0" w:space="0" w:color="auto"/>
            <w:left w:val="none" w:sz="0" w:space="0" w:color="auto"/>
            <w:bottom w:val="none" w:sz="0" w:space="0" w:color="auto"/>
            <w:right w:val="none" w:sz="0" w:space="0" w:color="auto"/>
          </w:divBdr>
        </w:div>
        <w:div w:id="2002003209">
          <w:marLeft w:val="0"/>
          <w:marRight w:val="0"/>
          <w:marTop w:val="0"/>
          <w:marBottom w:val="0"/>
          <w:divBdr>
            <w:top w:val="none" w:sz="0" w:space="0" w:color="auto"/>
            <w:left w:val="none" w:sz="0" w:space="0" w:color="auto"/>
            <w:bottom w:val="none" w:sz="0" w:space="0" w:color="auto"/>
            <w:right w:val="none" w:sz="0" w:space="0" w:color="auto"/>
          </w:divBdr>
        </w:div>
        <w:div w:id="1557811005">
          <w:marLeft w:val="0"/>
          <w:marRight w:val="0"/>
          <w:marTop w:val="0"/>
          <w:marBottom w:val="0"/>
          <w:divBdr>
            <w:top w:val="none" w:sz="0" w:space="0" w:color="auto"/>
            <w:left w:val="none" w:sz="0" w:space="0" w:color="auto"/>
            <w:bottom w:val="none" w:sz="0" w:space="0" w:color="auto"/>
            <w:right w:val="none" w:sz="0" w:space="0" w:color="auto"/>
          </w:divBdr>
        </w:div>
        <w:div w:id="100953206">
          <w:marLeft w:val="0"/>
          <w:marRight w:val="0"/>
          <w:marTop w:val="0"/>
          <w:marBottom w:val="0"/>
          <w:divBdr>
            <w:top w:val="none" w:sz="0" w:space="0" w:color="auto"/>
            <w:left w:val="none" w:sz="0" w:space="0" w:color="auto"/>
            <w:bottom w:val="none" w:sz="0" w:space="0" w:color="auto"/>
            <w:right w:val="none" w:sz="0" w:space="0" w:color="auto"/>
          </w:divBdr>
        </w:div>
        <w:div w:id="336470021">
          <w:marLeft w:val="0"/>
          <w:marRight w:val="0"/>
          <w:marTop w:val="0"/>
          <w:marBottom w:val="0"/>
          <w:divBdr>
            <w:top w:val="none" w:sz="0" w:space="0" w:color="auto"/>
            <w:left w:val="none" w:sz="0" w:space="0" w:color="auto"/>
            <w:bottom w:val="none" w:sz="0" w:space="0" w:color="auto"/>
            <w:right w:val="none" w:sz="0" w:space="0" w:color="auto"/>
          </w:divBdr>
        </w:div>
        <w:div w:id="37315674">
          <w:marLeft w:val="0"/>
          <w:marRight w:val="0"/>
          <w:marTop w:val="0"/>
          <w:marBottom w:val="0"/>
          <w:divBdr>
            <w:top w:val="none" w:sz="0" w:space="0" w:color="auto"/>
            <w:left w:val="none" w:sz="0" w:space="0" w:color="auto"/>
            <w:bottom w:val="none" w:sz="0" w:space="0" w:color="auto"/>
            <w:right w:val="none" w:sz="0" w:space="0" w:color="auto"/>
          </w:divBdr>
        </w:div>
        <w:div w:id="1956907507">
          <w:marLeft w:val="0"/>
          <w:marRight w:val="0"/>
          <w:marTop w:val="0"/>
          <w:marBottom w:val="0"/>
          <w:divBdr>
            <w:top w:val="none" w:sz="0" w:space="0" w:color="auto"/>
            <w:left w:val="none" w:sz="0" w:space="0" w:color="auto"/>
            <w:bottom w:val="none" w:sz="0" w:space="0" w:color="auto"/>
            <w:right w:val="none" w:sz="0" w:space="0" w:color="auto"/>
          </w:divBdr>
        </w:div>
        <w:div w:id="1084493903">
          <w:marLeft w:val="0"/>
          <w:marRight w:val="0"/>
          <w:marTop w:val="0"/>
          <w:marBottom w:val="0"/>
          <w:divBdr>
            <w:top w:val="none" w:sz="0" w:space="0" w:color="auto"/>
            <w:left w:val="none" w:sz="0" w:space="0" w:color="auto"/>
            <w:bottom w:val="none" w:sz="0" w:space="0" w:color="auto"/>
            <w:right w:val="none" w:sz="0" w:space="0" w:color="auto"/>
          </w:divBdr>
        </w:div>
        <w:div w:id="1145511105">
          <w:marLeft w:val="0"/>
          <w:marRight w:val="0"/>
          <w:marTop w:val="0"/>
          <w:marBottom w:val="0"/>
          <w:divBdr>
            <w:top w:val="none" w:sz="0" w:space="0" w:color="auto"/>
            <w:left w:val="none" w:sz="0" w:space="0" w:color="auto"/>
            <w:bottom w:val="none" w:sz="0" w:space="0" w:color="auto"/>
            <w:right w:val="none" w:sz="0" w:space="0" w:color="auto"/>
          </w:divBdr>
        </w:div>
        <w:div w:id="381098795">
          <w:marLeft w:val="0"/>
          <w:marRight w:val="0"/>
          <w:marTop w:val="0"/>
          <w:marBottom w:val="0"/>
          <w:divBdr>
            <w:top w:val="none" w:sz="0" w:space="0" w:color="auto"/>
            <w:left w:val="none" w:sz="0" w:space="0" w:color="auto"/>
            <w:bottom w:val="none" w:sz="0" w:space="0" w:color="auto"/>
            <w:right w:val="none" w:sz="0" w:space="0" w:color="auto"/>
          </w:divBdr>
        </w:div>
        <w:div w:id="1578704993">
          <w:marLeft w:val="0"/>
          <w:marRight w:val="0"/>
          <w:marTop w:val="0"/>
          <w:marBottom w:val="0"/>
          <w:divBdr>
            <w:top w:val="none" w:sz="0" w:space="0" w:color="auto"/>
            <w:left w:val="none" w:sz="0" w:space="0" w:color="auto"/>
            <w:bottom w:val="none" w:sz="0" w:space="0" w:color="auto"/>
            <w:right w:val="none" w:sz="0" w:space="0" w:color="auto"/>
          </w:divBdr>
        </w:div>
        <w:div w:id="1190098867">
          <w:marLeft w:val="0"/>
          <w:marRight w:val="0"/>
          <w:marTop w:val="0"/>
          <w:marBottom w:val="0"/>
          <w:divBdr>
            <w:top w:val="none" w:sz="0" w:space="0" w:color="auto"/>
            <w:left w:val="none" w:sz="0" w:space="0" w:color="auto"/>
            <w:bottom w:val="none" w:sz="0" w:space="0" w:color="auto"/>
            <w:right w:val="none" w:sz="0" w:space="0" w:color="auto"/>
          </w:divBdr>
        </w:div>
        <w:div w:id="864295844">
          <w:marLeft w:val="0"/>
          <w:marRight w:val="0"/>
          <w:marTop w:val="0"/>
          <w:marBottom w:val="0"/>
          <w:divBdr>
            <w:top w:val="none" w:sz="0" w:space="0" w:color="auto"/>
            <w:left w:val="none" w:sz="0" w:space="0" w:color="auto"/>
            <w:bottom w:val="none" w:sz="0" w:space="0" w:color="auto"/>
            <w:right w:val="none" w:sz="0" w:space="0" w:color="auto"/>
          </w:divBdr>
        </w:div>
        <w:div w:id="1959948872">
          <w:marLeft w:val="0"/>
          <w:marRight w:val="0"/>
          <w:marTop w:val="0"/>
          <w:marBottom w:val="0"/>
          <w:divBdr>
            <w:top w:val="none" w:sz="0" w:space="0" w:color="auto"/>
            <w:left w:val="none" w:sz="0" w:space="0" w:color="auto"/>
            <w:bottom w:val="none" w:sz="0" w:space="0" w:color="auto"/>
            <w:right w:val="none" w:sz="0" w:space="0" w:color="auto"/>
          </w:divBdr>
        </w:div>
        <w:div w:id="1621951992">
          <w:marLeft w:val="0"/>
          <w:marRight w:val="0"/>
          <w:marTop w:val="0"/>
          <w:marBottom w:val="0"/>
          <w:divBdr>
            <w:top w:val="none" w:sz="0" w:space="0" w:color="auto"/>
            <w:left w:val="none" w:sz="0" w:space="0" w:color="auto"/>
            <w:bottom w:val="none" w:sz="0" w:space="0" w:color="auto"/>
            <w:right w:val="none" w:sz="0" w:space="0" w:color="auto"/>
          </w:divBdr>
        </w:div>
        <w:div w:id="120072056">
          <w:marLeft w:val="0"/>
          <w:marRight w:val="0"/>
          <w:marTop w:val="0"/>
          <w:marBottom w:val="0"/>
          <w:divBdr>
            <w:top w:val="none" w:sz="0" w:space="0" w:color="auto"/>
            <w:left w:val="none" w:sz="0" w:space="0" w:color="auto"/>
            <w:bottom w:val="none" w:sz="0" w:space="0" w:color="auto"/>
            <w:right w:val="none" w:sz="0" w:space="0" w:color="auto"/>
          </w:divBdr>
        </w:div>
        <w:div w:id="1263490034">
          <w:marLeft w:val="0"/>
          <w:marRight w:val="0"/>
          <w:marTop w:val="0"/>
          <w:marBottom w:val="0"/>
          <w:divBdr>
            <w:top w:val="none" w:sz="0" w:space="0" w:color="auto"/>
            <w:left w:val="none" w:sz="0" w:space="0" w:color="auto"/>
            <w:bottom w:val="none" w:sz="0" w:space="0" w:color="auto"/>
            <w:right w:val="none" w:sz="0" w:space="0" w:color="auto"/>
          </w:divBdr>
        </w:div>
        <w:div w:id="2113627270">
          <w:marLeft w:val="0"/>
          <w:marRight w:val="0"/>
          <w:marTop w:val="0"/>
          <w:marBottom w:val="0"/>
          <w:divBdr>
            <w:top w:val="none" w:sz="0" w:space="0" w:color="auto"/>
            <w:left w:val="none" w:sz="0" w:space="0" w:color="auto"/>
            <w:bottom w:val="none" w:sz="0" w:space="0" w:color="auto"/>
            <w:right w:val="none" w:sz="0" w:space="0" w:color="auto"/>
          </w:divBdr>
        </w:div>
        <w:div w:id="155876211">
          <w:marLeft w:val="0"/>
          <w:marRight w:val="0"/>
          <w:marTop w:val="0"/>
          <w:marBottom w:val="0"/>
          <w:divBdr>
            <w:top w:val="none" w:sz="0" w:space="0" w:color="auto"/>
            <w:left w:val="none" w:sz="0" w:space="0" w:color="auto"/>
            <w:bottom w:val="none" w:sz="0" w:space="0" w:color="auto"/>
            <w:right w:val="none" w:sz="0" w:space="0" w:color="auto"/>
          </w:divBdr>
        </w:div>
        <w:div w:id="463541345">
          <w:marLeft w:val="0"/>
          <w:marRight w:val="0"/>
          <w:marTop w:val="0"/>
          <w:marBottom w:val="0"/>
          <w:divBdr>
            <w:top w:val="none" w:sz="0" w:space="0" w:color="auto"/>
            <w:left w:val="none" w:sz="0" w:space="0" w:color="auto"/>
            <w:bottom w:val="none" w:sz="0" w:space="0" w:color="auto"/>
            <w:right w:val="none" w:sz="0" w:space="0" w:color="auto"/>
          </w:divBdr>
        </w:div>
        <w:div w:id="1357466297">
          <w:marLeft w:val="0"/>
          <w:marRight w:val="0"/>
          <w:marTop w:val="0"/>
          <w:marBottom w:val="0"/>
          <w:divBdr>
            <w:top w:val="none" w:sz="0" w:space="0" w:color="auto"/>
            <w:left w:val="none" w:sz="0" w:space="0" w:color="auto"/>
            <w:bottom w:val="none" w:sz="0" w:space="0" w:color="auto"/>
            <w:right w:val="none" w:sz="0" w:space="0" w:color="auto"/>
          </w:divBdr>
        </w:div>
        <w:div w:id="1189636412">
          <w:marLeft w:val="0"/>
          <w:marRight w:val="0"/>
          <w:marTop w:val="0"/>
          <w:marBottom w:val="0"/>
          <w:divBdr>
            <w:top w:val="none" w:sz="0" w:space="0" w:color="auto"/>
            <w:left w:val="none" w:sz="0" w:space="0" w:color="auto"/>
            <w:bottom w:val="none" w:sz="0" w:space="0" w:color="auto"/>
            <w:right w:val="none" w:sz="0" w:space="0" w:color="auto"/>
          </w:divBdr>
        </w:div>
        <w:div w:id="1063674931">
          <w:marLeft w:val="0"/>
          <w:marRight w:val="0"/>
          <w:marTop w:val="0"/>
          <w:marBottom w:val="0"/>
          <w:divBdr>
            <w:top w:val="none" w:sz="0" w:space="0" w:color="auto"/>
            <w:left w:val="none" w:sz="0" w:space="0" w:color="auto"/>
            <w:bottom w:val="none" w:sz="0" w:space="0" w:color="auto"/>
            <w:right w:val="none" w:sz="0" w:space="0" w:color="auto"/>
          </w:divBdr>
        </w:div>
        <w:div w:id="784543088">
          <w:marLeft w:val="0"/>
          <w:marRight w:val="0"/>
          <w:marTop w:val="0"/>
          <w:marBottom w:val="0"/>
          <w:divBdr>
            <w:top w:val="none" w:sz="0" w:space="0" w:color="auto"/>
            <w:left w:val="none" w:sz="0" w:space="0" w:color="auto"/>
            <w:bottom w:val="none" w:sz="0" w:space="0" w:color="auto"/>
            <w:right w:val="none" w:sz="0" w:space="0" w:color="auto"/>
          </w:divBdr>
        </w:div>
        <w:div w:id="1139421783">
          <w:marLeft w:val="0"/>
          <w:marRight w:val="0"/>
          <w:marTop w:val="0"/>
          <w:marBottom w:val="0"/>
          <w:divBdr>
            <w:top w:val="none" w:sz="0" w:space="0" w:color="auto"/>
            <w:left w:val="none" w:sz="0" w:space="0" w:color="auto"/>
            <w:bottom w:val="none" w:sz="0" w:space="0" w:color="auto"/>
            <w:right w:val="none" w:sz="0" w:space="0" w:color="auto"/>
          </w:divBdr>
        </w:div>
        <w:div w:id="1292058695">
          <w:marLeft w:val="0"/>
          <w:marRight w:val="0"/>
          <w:marTop w:val="0"/>
          <w:marBottom w:val="0"/>
          <w:divBdr>
            <w:top w:val="none" w:sz="0" w:space="0" w:color="auto"/>
            <w:left w:val="none" w:sz="0" w:space="0" w:color="auto"/>
            <w:bottom w:val="none" w:sz="0" w:space="0" w:color="auto"/>
            <w:right w:val="none" w:sz="0" w:space="0" w:color="auto"/>
          </w:divBdr>
        </w:div>
        <w:div w:id="1845703572">
          <w:marLeft w:val="0"/>
          <w:marRight w:val="0"/>
          <w:marTop w:val="0"/>
          <w:marBottom w:val="0"/>
          <w:divBdr>
            <w:top w:val="none" w:sz="0" w:space="0" w:color="auto"/>
            <w:left w:val="none" w:sz="0" w:space="0" w:color="auto"/>
            <w:bottom w:val="none" w:sz="0" w:space="0" w:color="auto"/>
            <w:right w:val="none" w:sz="0" w:space="0" w:color="auto"/>
          </w:divBdr>
        </w:div>
        <w:div w:id="964193652">
          <w:marLeft w:val="0"/>
          <w:marRight w:val="0"/>
          <w:marTop w:val="0"/>
          <w:marBottom w:val="0"/>
          <w:divBdr>
            <w:top w:val="none" w:sz="0" w:space="0" w:color="auto"/>
            <w:left w:val="none" w:sz="0" w:space="0" w:color="auto"/>
            <w:bottom w:val="none" w:sz="0" w:space="0" w:color="auto"/>
            <w:right w:val="none" w:sz="0" w:space="0" w:color="auto"/>
          </w:divBdr>
        </w:div>
        <w:div w:id="862012819">
          <w:marLeft w:val="0"/>
          <w:marRight w:val="0"/>
          <w:marTop w:val="0"/>
          <w:marBottom w:val="0"/>
          <w:divBdr>
            <w:top w:val="none" w:sz="0" w:space="0" w:color="auto"/>
            <w:left w:val="none" w:sz="0" w:space="0" w:color="auto"/>
            <w:bottom w:val="none" w:sz="0" w:space="0" w:color="auto"/>
            <w:right w:val="none" w:sz="0" w:space="0" w:color="auto"/>
          </w:divBdr>
        </w:div>
        <w:div w:id="730352456">
          <w:marLeft w:val="0"/>
          <w:marRight w:val="0"/>
          <w:marTop w:val="0"/>
          <w:marBottom w:val="0"/>
          <w:divBdr>
            <w:top w:val="none" w:sz="0" w:space="0" w:color="auto"/>
            <w:left w:val="none" w:sz="0" w:space="0" w:color="auto"/>
            <w:bottom w:val="none" w:sz="0" w:space="0" w:color="auto"/>
            <w:right w:val="none" w:sz="0" w:space="0" w:color="auto"/>
          </w:divBdr>
        </w:div>
        <w:div w:id="546141656">
          <w:marLeft w:val="0"/>
          <w:marRight w:val="0"/>
          <w:marTop w:val="0"/>
          <w:marBottom w:val="0"/>
          <w:divBdr>
            <w:top w:val="none" w:sz="0" w:space="0" w:color="auto"/>
            <w:left w:val="none" w:sz="0" w:space="0" w:color="auto"/>
            <w:bottom w:val="none" w:sz="0" w:space="0" w:color="auto"/>
            <w:right w:val="none" w:sz="0" w:space="0" w:color="auto"/>
          </w:divBdr>
        </w:div>
        <w:div w:id="467284463">
          <w:marLeft w:val="0"/>
          <w:marRight w:val="0"/>
          <w:marTop w:val="0"/>
          <w:marBottom w:val="0"/>
          <w:divBdr>
            <w:top w:val="none" w:sz="0" w:space="0" w:color="auto"/>
            <w:left w:val="none" w:sz="0" w:space="0" w:color="auto"/>
            <w:bottom w:val="none" w:sz="0" w:space="0" w:color="auto"/>
            <w:right w:val="none" w:sz="0" w:space="0" w:color="auto"/>
          </w:divBdr>
        </w:div>
        <w:div w:id="973296641">
          <w:marLeft w:val="0"/>
          <w:marRight w:val="0"/>
          <w:marTop w:val="0"/>
          <w:marBottom w:val="0"/>
          <w:divBdr>
            <w:top w:val="none" w:sz="0" w:space="0" w:color="auto"/>
            <w:left w:val="none" w:sz="0" w:space="0" w:color="auto"/>
            <w:bottom w:val="none" w:sz="0" w:space="0" w:color="auto"/>
            <w:right w:val="none" w:sz="0" w:space="0" w:color="auto"/>
          </w:divBdr>
        </w:div>
        <w:div w:id="1254516136">
          <w:marLeft w:val="0"/>
          <w:marRight w:val="0"/>
          <w:marTop w:val="0"/>
          <w:marBottom w:val="0"/>
          <w:divBdr>
            <w:top w:val="none" w:sz="0" w:space="0" w:color="auto"/>
            <w:left w:val="none" w:sz="0" w:space="0" w:color="auto"/>
            <w:bottom w:val="none" w:sz="0" w:space="0" w:color="auto"/>
            <w:right w:val="none" w:sz="0" w:space="0" w:color="auto"/>
          </w:divBdr>
        </w:div>
        <w:div w:id="329525776">
          <w:marLeft w:val="0"/>
          <w:marRight w:val="0"/>
          <w:marTop w:val="0"/>
          <w:marBottom w:val="0"/>
          <w:divBdr>
            <w:top w:val="none" w:sz="0" w:space="0" w:color="auto"/>
            <w:left w:val="none" w:sz="0" w:space="0" w:color="auto"/>
            <w:bottom w:val="none" w:sz="0" w:space="0" w:color="auto"/>
            <w:right w:val="none" w:sz="0" w:space="0" w:color="auto"/>
          </w:divBdr>
        </w:div>
        <w:div w:id="1299607839">
          <w:marLeft w:val="0"/>
          <w:marRight w:val="0"/>
          <w:marTop w:val="0"/>
          <w:marBottom w:val="0"/>
          <w:divBdr>
            <w:top w:val="none" w:sz="0" w:space="0" w:color="auto"/>
            <w:left w:val="none" w:sz="0" w:space="0" w:color="auto"/>
            <w:bottom w:val="none" w:sz="0" w:space="0" w:color="auto"/>
            <w:right w:val="none" w:sz="0" w:space="0" w:color="auto"/>
          </w:divBdr>
        </w:div>
        <w:div w:id="1479691441">
          <w:marLeft w:val="0"/>
          <w:marRight w:val="0"/>
          <w:marTop w:val="0"/>
          <w:marBottom w:val="0"/>
          <w:divBdr>
            <w:top w:val="none" w:sz="0" w:space="0" w:color="auto"/>
            <w:left w:val="none" w:sz="0" w:space="0" w:color="auto"/>
            <w:bottom w:val="none" w:sz="0" w:space="0" w:color="auto"/>
            <w:right w:val="none" w:sz="0" w:space="0" w:color="auto"/>
          </w:divBdr>
        </w:div>
        <w:div w:id="1312172355">
          <w:marLeft w:val="0"/>
          <w:marRight w:val="0"/>
          <w:marTop w:val="0"/>
          <w:marBottom w:val="0"/>
          <w:divBdr>
            <w:top w:val="none" w:sz="0" w:space="0" w:color="auto"/>
            <w:left w:val="none" w:sz="0" w:space="0" w:color="auto"/>
            <w:bottom w:val="none" w:sz="0" w:space="0" w:color="auto"/>
            <w:right w:val="none" w:sz="0" w:space="0" w:color="auto"/>
          </w:divBdr>
        </w:div>
        <w:div w:id="1919946832">
          <w:marLeft w:val="0"/>
          <w:marRight w:val="0"/>
          <w:marTop w:val="0"/>
          <w:marBottom w:val="0"/>
          <w:divBdr>
            <w:top w:val="none" w:sz="0" w:space="0" w:color="auto"/>
            <w:left w:val="none" w:sz="0" w:space="0" w:color="auto"/>
            <w:bottom w:val="none" w:sz="0" w:space="0" w:color="auto"/>
            <w:right w:val="none" w:sz="0" w:space="0" w:color="auto"/>
          </w:divBdr>
        </w:div>
        <w:div w:id="1615362079">
          <w:marLeft w:val="0"/>
          <w:marRight w:val="0"/>
          <w:marTop w:val="0"/>
          <w:marBottom w:val="0"/>
          <w:divBdr>
            <w:top w:val="none" w:sz="0" w:space="0" w:color="auto"/>
            <w:left w:val="none" w:sz="0" w:space="0" w:color="auto"/>
            <w:bottom w:val="none" w:sz="0" w:space="0" w:color="auto"/>
            <w:right w:val="none" w:sz="0" w:space="0" w:color="auto"/>
          </w:divBdr>
        </w:div>
        <w:div w:id="1444836179">
          <w:marLeft w:val="0"/>
          <w:marRight w:val="0"/>
          <w:marTop w:val="0"/>
          <w:marBottom w:val="0"/>
          <w:divBdr>
            <w:top w:val="none" w:sz="0" w:space="0" w:color="auto"/>
            <w:left w:val="none" w:sz="0" w:space="0" w:color="auto"/>
            <w:bottom w:val="none" w:sz="0" w:space="0" w:color="auto"/>
            <w:right w:val="none" w:sz="0" w:space="0" w:color="auto"/>
          </w:divBdr>
        </w:div>
        <w:div w:id="1469780162">
          <w:marLeft w:val="0"/>
          <w:marRight w:val="0"/>
          <w:marTop w:val="0"/>
          <w:marBottom w:val="0"/>
          <w:divBdr>
            <w:top w:val="none" w:sz="0" w:space="0" w:color="auto"/>
            <w:left w:val="none" w:sz="0" w:space="0" w:color="auto"/>
            <w:bottom w:val="none" w:sz="0" w:space="0" w:color="auto"/>
            <w:right w:val="none" w:sz="0" w:space="0" w:color="auto"/>
          </w:divBdr>
        </w:div>
        <w:div w:id="2092267147">
          <w:marLeft w:val="0"/>
          <w:marRight w:val="0"/>
          <w:marTop w:val="0"/>
          <w:marBottom w:val="0"/>
          <w:divBdr>
            <w:top w:val="none" w:sz="0" w:space="0" w:color="auto"/>
            <w:left w:val="none" w:sz="0" w:space="0" w:color="auto"/>
            <w:bottom w:val="none" w:sz="0" w:space="0" w:color="auto"/>
            <w:right w:val="none" w:sz="0" w:space="0" w:color="auto"/>
          </w:divBdr>
        </w:div>
        <w:div w:id="1892500645">
          <w:marLeft w:val="0"/>
          <w:marRight w:val="0"/>
          <w:marTop w:val="0"/>
          <w:marBottom w:val="0"/>
          <w:divBdr>
            <w:top w:val="none" w:sz="0" w:space="0" w:color="auto"/>
            <w:left w:val="none" w:sz="0" w:space="0" w:color="auto"/>
            <w:bottom w:val="none" w:sz="0" w:space="0" w:color="auto"/>
            <w:right w:val="none" w:sz="0" w:space="0" w:color="auto"/>
          </w:divBdr>
          <w:divsChild>
            <w:div w:id="1702246462">
              <w:marLeft w:val="0"/>
              <w:marRight w:val="0"/>
              <w:marTop w:val="0"/>
              <w:marBottom w:val="0"/>
              <w:divBdr>
                <w:top w:val="none" w:sz="0" w:space="0" w:color="auto"/>
                <w:left w:val="none" w:sz="0" w:space="0" w:color="auto"/>
                <w:bottom w:val="none" w:sz="0" w:space="0" w:color="auto"/>
                <w:right w:val="none" w:sz="0" w:space="0" w:color="auto"/>
              </w:divBdr>
            </w:div>
            <w:div w:id="1126583689">
              <w:marLeft w:val="0"/>
              <w:marRight w:val="0"/>
              <w:marTop w:val="0"/>
              <w:marBottom w:val="0"/>
              <w:divBdr>
                <w:top w:val="none" w:sz="0" w:space="0" w:color="auto"/>
                <w:left w:val="none" w:sz="0" w:space="0" w:color="auto"/>
                <w:bottom w:val="none" w:sz="0" w:space="0" w:color="auto"/>
                <w:right w:val="none" w:sz="0" w:space="0" w:color="auto"/>
              </w:divBdr>
            </w:div>
            <w:div w:id="461777439">
              <w:marLeft w:val="0"/>
              <w:marRight w:val="0"/>
              <w:marTop w:val="0"/>
              <w:marBottom w:val="0"/>
              <w:divBdr>
                <w:top w:val="none" w:sz="0" w:space="0" w:color="auto"/>
                <w:left w:val="none" w:sz="0" w:space="0" w:color="auto"/>
                <w:bottom w:val="none" w:sz="0" w:space="0" w:color="auto"/>
                <w:right w:val="none" w:sz="0" w:space="0" w:color="auto"/>
              </w:divBdr>
            </w:div>
            <w:div w:id="2080900768">
              <w:marLeft w:val="0"/>
              <w:marRight w:val="0"/>
              <w:marTop w:val="0"/>
              <w:marBottom w:val="0"/>
              <w:divBdr>
                <w:top w:val="none" w:sz="0" w:space="0" w:color="auto"/>
                <w:left w:val="none" w:sz="0" w:space="0" w:color="auto"/>
                <w:bottom w:val="none" w:sz="0" w:space="0" w:color="auto"/>
                <w:right w:val="none" w:sz="0" w:space="0" w:color="auto"/>
              </w:divBdr>
            </w:div>
            <w:div w:id="968509646">
              <w:marLeft w:val="0"/>
              <w:marRight w:val="0"/>
              <w:marTop w:val="0"/>
              <w:marBottom w:val="0"/>
              <w:divBdr>
                <w:top w:val="none" w:sz="0" w:space="0" w:color="auto"/>
                <w:left w:val="none" w:sz="0" w:space="0" w:color="auto"/>
                <w:bottom w:val="none" w:sz="0" w:space="0" w:color="auto"/>
                <w:right w:val="none" w:sz="0" w:space="0" w:color="auto"/>
              </w:divBdr>
            </w:div>
            <w:div w:id="673072894">
              <w:marLeft w:val="0"/>
              <w:marRight w:val="0"/>
              <w:marTop w:val="0"/>
              <w:marBottom w:val="0"/>
              <w:divBdr>
                <w:top w:val="none" w:sz="0" w:space="0" w:color="auto"/>
                <w:left w:val="none" w:sz="0" w:space="0" w:color="auto"/>
                <w:bottom w:val="none" w:sz="0" w:space="0" w:color="auto"/>
                <w:right w:val="none" w:sz="0" w:space="0" w:color="auto"/>
              </w:divBdr>
            </w:div>
            <w:div w:id="575282688">
              <w:marLeft w:val="0"/>
              <w:marRight w:val="0"/>
              <w:marTop w:val="0"/>
              <w:marBottom w:val="0"/>
              <w:divBdr>
                <w:top w:val="none" w:sz="0" w:space="0" w:color="auto"/>
                <w:left w:val="none" w:sz="0" w:space="0" w:color="auto"/>
                <w:bottom w:val="none" w:sz="0" w:space="0" w:color="auto"/>
                <w:right w:val="none" w:sz="0" w:space="0" w:color="auto"/>
              </w:divBdr>
            </w:div>
            <w:div w:id="1933927537">
              <w:marLeft w:val="0"/>
              <w:marRight w:val="0"/>
              <w:marTop w:val="0"/>
              <w:marBottom w:val="0"/>
              <w:divBdr>
                <w:top w:val="none" w:sz="0" w:space="0" w:color="auto"/>
                <w:left w:val="none" w:sz="0" w:space="0" w:color="auto"/>
                <w:bottom w:val="none" w:sz="0" w:space="0" w:color="auto"/>
                <w:right w:val="none" w:sz="0" w:space="0" w:color="auto"/>
              </w:divBdr>
            </w:div>
            <w:div w:id="2045328582">
              <w:marLeft w:val="0"/>
              <w:marRight w:val="0"/>
              <w:marTop w:val="0"/>
              <w:marBottom w:val="0"/>
              <w:divBdr>
                <w:top w:val="none" w:sz="0" w:space="0" w:color="auto"/>
                <w:left w:val="none" w:sz="0" w:space="0" w:color="auto"/>
                <w:bottom w:val="none" w:sz="0" w:space="0" w:color="auto"/>
                <w:right w:val="none" w:sz="0" w:space="0" w:color="auto"/>
              </w:divBdr>
            </w:div>
            <w:div w:id="176425986">
              <w:marLeft w:val="0"/>
              <w:marRight w:val="0"/>
              <w:marTop w:val="0"/>
              <w:marBottom w:val="0"/>
              <w:divBdr>
                <w:top w:val="none" w:sz="0" w:space="0" w:color="auto"/>
                <w:left w:val="none" w:sz="0" w:space="0" w:color="auto"/>
                <w:bottom w:val="none" w:sz="0" w:space="0" w:color="auto"/>
                <w:right w:val="none" w:sz="0" w:space="0" w:color="auto"/>
              </w:divBdr>
            </w:div>
            <w:div w:id="834347364">
              <w:marLeft w:val="0"/>
              <w:marRight w:val="0"/>
              <w:marTop w:val="0"/>
              <w:marBottom w:val="0"/>
              <w:divBdr>
                <w:top w:val="none" w:sz="0" w:space="0" w:color="auto"/>
                <w:left w:val="none" w:sz="0" w:space="0" w:color="auto"/>
                <w:bottom w:val="none" w:sz="0" w:space="0" w:color="auto"/>
                <w:right w:val="none" w:sz="0" w:space="0" w:color="auto"/>
              </w:divBdr>
            </w:div>
            <w:div w:id="437409763">
              <w:marLeft w:val="0"/>
              <w:marRight w:val="0"/>
              <w:marTop w:val="0"/>
              <w:marBottom w:val="0"/>
              <w:divBdr>
                <w:top w:val="none" w:sz="0" w:space="0" w:color="auto"/>
                <w:left w:val="none" w:sz="0" w:space="0" w:color="auto"/>
                <w:bottom w:val="none" w:sz="0" w:space="0" w:color="auto"/>
                <w:right w:val="none" w:sz="0" w:space="0" w:color="auto"/>
              </w:divBdr>
            </w:div>
            <w:div w:id="1139104567">
              <w:marLeft w:val="0"/>
              <w:marRight w:val="0"/>
              <w:marTop w:val="0"/>
              <w:marBottom w:val="0"/>
              <w:divBdr>
                <w:top w:val="none" w:sz="0" w:space="0" w:color="auto"/>
                <w:left w:val="none" w:sz="0" w:space="0" w:color="auto"/>
                <w:bottom w:val="none" w:sz="0" w:space="0" w:color="auto"/>
                <w:right w:val="none" w:sz="0" w:space="0" w:color="auto"/>
              </w:divBdr>
            </w:div>
            <w:div w:id="28729513">
              <w:marLeft w:val="0"/>
              <w:marRight w:val="0"/>
              <w:marTop w:val="0"/>
              <w:marBottom w:val="0"/>
              <w:divBdr>
                <w:top w:val="none" w:sz="0" w:space="0" w:color="auto"/>
                <w:left w:val="none" w:sz="0" w:space="0" w:color="auto"/>
                <w:bottom w:val="none" w:sz="0" w:space="0" w:color="auto"/>
                <w:right w:val="none" w:sz="0" w:space="0" w:color="auto"/>
              </w:divBdr>
            </w:div>
            <w:div w:id="1552765212">
              <w:marLeft w:val="0"/>
              <w:marRight w:val="0"/>
              <w:marTop w:val="0"/>
              <w:marBottom w:val="0"/>
              <w:divBdr>
                <w:top w:val="none" w:sz="0" w:space="0" w:color="auto"/>
                <w:left w:val="none" w:sz="0" w:space="0" w:color="auto"/>
                <w:bottom w:val="none" w:sz="0" w:space="0" w:color="auto"/>
                <w:right w:val="none" w:sz="0" w:space="0" w:color="auto"/>
              </w:divBdr>
            </w:div>
            <w:div w:id="1006636176">
              <w:marLeft w:val="0"/>
              <w:marRight w:val="0"/>
              <w:marTop w:val="0"/>
              <w:marBottom w:val="0"/>
              <w:divBdr>
                <w:top w:val="none" w:sz="0" w:space="0" w:color="auto"/>
                <w:left w:val="none" w:sz="0" w:space="0" w:color="auto"/>
                <w:bottom w:val="none" w:sz="0" w:space="0" w:color="auto"/>
                <w:right w:val="none" w:sz="0" w:space="0" w:color="auto"/>
              </w:divBdr>
            </w:div>
            <w:div w:id="1837644478">
              <w:marLeft w:val="0"/>
              <w:marRight w:val="0"/>
              <w:marTop w:val="0"/>
              <w:marBottom w:val="0"/>
              <w:divBdr>
                <w:top w:val="none" w:sz="0" w:space="0" w:color="auto"/>
                <w:left w:val="none" w:sz="0" w:space="0" w:color="auto"/>
                <w:bottom w:val="none" w:sz="0" w:space="0" w:color="auto"/>
                <w:right w:val="none" w:sz="0" w:space="0" w:color="auto"/>
              </w:divBdr>
            </w:div>
            <w:div w:id="469252172">
              <w:marLeft w:val="0"/>
              <w:marRight w:val="0"/>
              <w:marTop w:val="0"/>
              <w:marBottom w:val="0"/>
              <w:divBdr>
                <w:top w:val="none" w:sz="0" w:space="0" w:color="auto"/>
                <w:left w:val="none" w:sz="0" w:space="0" w:color="auto"/>
                <w:bottom w:val="none" w:sz="0" w:space="0" w:color="auto"/>
                <w:right w:val="none" w:sz="0" w:space="0" w:color="auto"/>
              </w:divBdr>
            </w:div>
            <w:div w:id="1541548876">
              <w:marLeft w:val="0"/>
              <w:marRight w:val="0"/>
              <w:marTop w:val="0"/>
              <w:marBottom w:val="0"/>
              <w:divBdr>
                <w:top w:val="none" w:sz="0" w:space="0" w:color="auto"/>
                <w:left w:val="none" w:sz="0" w:space="0" w:color="auto"/>
                <w:bottom w:val="none" w:sz="0" w:space="0" w:color="auto"/>
                <w:right w:val="none" w:sz="0" w:space="0" w:color="auto"/>
              </w:divBdr>
            </w:div>
            <w:div w:id="578639479">
              <w:marLeft w:val="0"/>
              <w:marRight w:val="0"/>
              <w:marTop w:val="0"/>
              <w:marBottom w:val="0"/>
              <w:divBdr>
                <w:top w:val="none" w:sz="0" w:space="0" w:color="auto"/>
                <w:left w:val="none" w:sz="0" w:space="0" w:color="auto"/>
                <w:bottom w:val="none" w:sz="0" w:space="0" w:color="auto"/>
                <w:right w:val="none" w:sz="0" w:space="0" w:color="auto"/>
              </w:divBdr>
            </w:div>
            <w:div w:id="823349361">
              <w:marLeft w:val="0"/>
              <w:marRight w:val="0"/>
              <w:marTop w:val="0"/>
              <w:marBottom w:val="0"/>
              <w:divBdr>
                <w:top w:val="none" w:sz="0" w:space="0" w:color="auto"/>
                <w:left w:val="none" w:sz="0" w:space="0" w:color="auto"/>
                <w:bottom w:val="none" w:sz="0" w:space="0" w:color="auto"/>
                <w:right w:val="none" w:sz="0" w:space="0" w:color="auto"/>
              </w:divBdr>
            </w:div>
            <w:div w:id="488983909">
              <w:marLeft w:val="0"/>
              <w:marRight w:val="0"/>
              <w:marTop w:val="0"/>
              <w:marBottom w:val="0"/>
              <w:divBdr>
                <w:top w:val="none" w:sz="0" w:space="0" w:color="auto"/>
                <w:left w:val="none" w:sz="0" w:space="0" w:color="auto"/>
                <w:bottom w:val="none" w:sz="0" w:space="0" w:color="auto"/>
                <w:right w:val="none" w:sz="0" w:space="0" w:color="auto"/>
              </w:divBdr>
            </w:div>
            <w:div w:id="736367650">
              <w:marLeft w:val="0"/>
              <w:marRight w:val="0"/>
              <w:marTop w:val="0"/>
              <w:marBottom w:val="0"/>
              <w:divBdr>
                <w:top w:val="none" w:sz="0" w:space="0" w:color="auto"/>
                <w:left w:val="none" w:sz="0" w:space="0" w:color="auto"/>
                <w:bottom w:val="none" w:sz="0" w:space="0" w:color="auto"/>
                <w:right w:val="none" w:sz="0" w:space="0" w:color="auto"/>
              </w:divBdr>
            </w:div>
            <w:div w:id="2036539604">
              <w:marLeft w:val="0"/>
              <w:marRight w:val="0"/>
              <w:marTop w:val="0"/>
              <w:marBottom w:val="0"/>
              <w:divBdr>
                <w:top w:val="none" w:sz="0" w:space="0" w:color="auto"/>
                <w:left w:val="none" w:sz="0" w:space="0" w:color="auto"/>
                <w:bottom w:val="none" w:sz="0" w:space="0" w:color="auto"/>
                <w:right w:val="none" w:sz="0" w:space="0" w:color="auto"/>
              </w:divBdr>
            </w:div>
            <w:div w:id="1930506467">
              <w:marLeft w:val="0"/>
              <w:marRight w:val="0"/>
              <w:marTop w:val="0"/>
              <w:marBottom w:val="0"/>
              <w:divBdr>
                <w:top w:val="none" w:sz="0" w:space="0" w:color="auto"/>
                <w:left w:val="none" w:sz="0" w:space="0" w:color="auto"/>
                <w:bottom w:val="none" w:sz="0" w:space="0" w:color="auto"/>
                <w:right w:val="none" w:sz="0" w:space="0" w:color="auto"/>
              </w:divBdr>
            </w:div>
            <w:div w:id="84112945">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 w:id="1613587385">
              <w:marLeft w:val="0"/>
              <w:marRight w:val="0"/>
              <w:marTop w:val="0"/>
              <w:marBottom w:val="0"/>
              <w:divBdr>
                <w:top w:val="none" w:sz="0" w:space="0" w:color="auto"/>
                <w:left w:val="none" w:sz="0" w:space="0" w:color="auto"/>
                <w:bottom w:val="none" w:sz="0" w:space="0" w:color="auto"/>
                <w:right w:val="none" w:sz="0" w:space="0" w:color="auto"/>
              </w:divBdr>
            </w:div>
            <w:div w:id="1711228374">
              <w:marLeft w:val="0"/>
              <w:marRight w:val="0"/>
              <w:marTop w:val="0"/>
              <w:marBottom w:val="0"/>
              <w:divBdr>
                <w:top w:val="none" w:sz="0" w:space="0" w:color="auto"/>
                <w:left w:val="none" w:sz="0" w:space="0" w:color="auto"/>
                <w:bottom w:val="none" w:sz="0" w:space="0" w:color="auto"/>
                <w:right w:val="none" w:sz="0" w:space="0" w:color="auto"/>
              </w:divBdr>
            </w:div>
            <w:div w:id="1216090750">
              <w:marLeft w:val="0"/>
              <w:marRight w:val="0"/>
              <w:marTop w:val="0"/>
              <w:marBottom w:val="0"/>
              <w:divBdr>
                <w:top w:val="none" w:sz="0" w:space="0" w:color="auto"/>
                <w:left w:val="none" w:sz="0" w:space="0" w:color="auto"/>
                <w:bottom w:val="none" w:sz="0" w:space="0" w:color="auto"/>
                <w:right w:val="none" w:sz="0" w:space="0" w:color="auto"/>
              </w:divBdr>
            </w:div>
            <w:div w:id="2140604053">
              <w:marLeft w:val="0"/>
              <w:marRight w:val="0"/>
              <w:marTop w:val="0"/>
              <w:marBottom w:val="0"/>
              <w:divBdr>
                <w:top w:val="none" w:sz="0" w:space="0" w:color="auto"/>
                <w:left w:val="none" w:sz="0" w:space="0" w:color="auto"/>
                <w:bottom w:val="none" w:sz="0" w:space="0" w:color="auto"/>
                <w:right w:val="none" w:sz="0" w:space="0" w:color="auto"/>
              </w:divBdr>
            </w:div>
            <w:div w:id="487090088">
              <w:marLeft w:val="0"/>
              <w:marRight w:val="0"/>
              <w:marTop w:val="0"/>
              <w:marBottom w:val="0"/>
              <w:divBdr>
                <w:top w:val="none" w:sz="0" w:space="0" w:color="auto"/>
                <w:left w:val="none" w:sz="0" w:space="0" w:color="auto"/>
                <w:bottom w:val="none" w:sz="0" w:space="0" w:color="auto"/>
                <w:right w:val="none" w:sz="0" w:space="0" w:color="auto"/>
              </w:divBdr>
            </w:div>
            <w:div w:id="1307078990">
              <w:marLeft w:val="0"/>
              <w:marRight w:val="0"/>
              <w:marTop w:val="0"/>
              <w:marBottom w:val="0"/>
              <w:divBdr>
                <w:top w:val="none" w:sz="0" w:space="0" w:color="auto"/>
                <w:left w:val="none" w:sz="0" w:space="0" w:color="auto"/>
                <w:bottom w:val="none" w:sz="0" w:space="0" w:color="auto"/>
                <w:right w:val="none" w:sz="0" w:space="0" w:color="auto"/>
              </w:divBdr>
            </w:div>
            <w:div w:id="1534028684">
              <w:marLeft w:val="0"/>
              <w:marRight w:val="0"/>
              <w:marTop w:val="0"/>
              <w:marBottom w:val="0"/>
              <w:divBdr>
                <w:top w:val="none" w:sz="0" w:space="0" w:color="auto"/>
                <w:left w:val="none" w:sz="0" w:space="0" w:color="auto"/>
                <w:bottom w:val="none" w:sz="0" w:space="0" w:color="auto"/>
                <w:right w:val="none" w:sz="0" w:space="0" w:color="auto"/>
              </w:divBdr>
            </w:div>
            <w:div w:id="254360607">
              <w:marLeft w:val="0"/>
              <w:marRight w:val="0"/>
              <w:marTop w:val="0"/>
              <w:marBottom w:val="0"/>
              <w:divBdr>
                <w:top w:val="none" w:sz="0" w:space="0" w:color="auto"/>
                <w:left w:val="none" w:sz="0" w:space="0" w:color="auto"/>
                <w:bottom w:val="none" w:sz="0" w:space="0" w:color="auto"/>
                <w:right w:val="none" w:sz="0" w:space="0" w:color="auto"/>
              </w:divBdr>
            </w:div>
            <w:div w:id="455294752">
              <w:marLeft w:val="0"/>
              <w:marRight w:val="0"/>
              <w:marTop w:val="0"/>
              <w:marBottom w:val="0"/>
              <w:divBdr>
                <w:top w:val="none" w:sz="0" w:space="0" w:color="auto"/>
                <w:left w:val="none" w:sz="0" w:space="0" w:color="auto"/>
                <w:bottom w:val="none" w:sz="0" w:space="0" w:color="auto"/>
                <w:right w:val="none" w:sz="0" w:space="0" w:color="auto"/>
              </w:divBdr>
            </w:div>
            <w:div w:id="1287345429">
              <w:marLeft w:val="0"/>
              <w:marRight w:val="0"/>
              <w:marTop w:val="0"/>
              <w:marBottom w:val="0"/>
              <w:divBdr>
                <w:top w:val="none" w:sz="0" w:space="0" w:color="auto"/>
                <w:left w:val="none" w:sz="0" w:space="0" w:color="auto"/>
                <w:bottom w:val="none" w:sz="0" w:space="0" w:color="auto"/>
                <w:right w:val="none" w:sz="0" w:space="0" w:color="auto"/>
              </w:divBdr>
            </w:div>
            <w:div w:id="677854822">
              <w:marLeft w:val="0"/>
              <w:marRight w:val="0"/>
              <w:marTop w:val="0"/>
              <w:marBottom w:val="0"/>
              <w:divBdr>
                <w:top w:val="none" w:sz="0" w:space="0" w:color="auto"/>
                <w:left w:val="none" w:sz="0" w:space="0" w:color="auto"/>
                <w:bottom w:val="none" w:sz="0" w:space="0" w:color="auto"/>
                <w:right w:val="none" w:sz="0" w:space="0" w:color="auto"/>
              </w:divBdr>
            </w:div>
            <w:div w:id="1988245464">
              <w:marLeft w:val="0"/>
              <w:marRight w:val="0"/>
              <w:marTop w:val="0"/>
              <w:marBottom w:val="0"/>
              <w:divBdr>
                <w:top w:val="none" w:sz="0" w:space="0" w:color="auto"/>
                <w:left w:val="none" w:sz="0" w:space="0" w:color="auto"/>
                <w:bottom w:val="none" w:sz="0" w:space="0" w:color="auto"/>
                <w:right w:val="none" w:sz="0" w:space="0" w:color="auto"/>
              </w:divBdr>
            </w:div>
            <w:div w:id="73089000">
              <w:marLeft w:val="0"/>
              <w:marRight w:val="0"/>
              <w:marTop w:val="0"/>
              <w:marBottom w:val="0"/>
              <w:divBdr>
                <w:top w:val="none" w:sz="0" w:space="0" w:color="auto"/>
                <w:left w:val="none" w:sz="0" w:space="0" w:color="auto"/>
                <w:bottom w:val="none" w:sz="0" w:space="0" w:color="auto"/>
                <w:right w:val="none" w:sz="0" w:space="0" w:color="auto"/>
              </w:divBdr>
            </w:div>
            <w:div w:id="1310476619">
              <w:marLeft w:val="0"/>
              <w:marRight w:val="0"/>
              <w:marTop w:val="0"/>
              <w:marBottom w:val="0"/>
              <w:divBdr>
                <w:top w:val="none" w:sz="0" w:space="0" w:color="auto"/>
                <w:left w:val="none" w:sz="0" w:space="0" w:color="auto"/>
                <w:bottom w:val="none" w:sz="0" w:space="0" w:color="auto"/>
                <w:right w:val="none" w:sz="0" w:space="0" w:color="auto"/>
              </w:divBdr>
            </w:div>
            <w:div w:id="1741636461">
              <w:marLeft w:val="0"/>
              <w:marRight w:val="0"/>
              <w:marTop w:val="0"/>
              <w:marBottom w:val="0"/>
              <w:divBdr>
                <w:top w:val="none" w:sz="0" w:space="0" w:color="auto"/>
                <w:left w:val="none" w:sz="0" w:space="0" w:color="auto"/>
                <w:bottom w:val="none" w:sz="0" w:space="0" w:color="auto"/>
                <w:right w:val="none" w:sz="0" w:space="0" w:color="auto"/>
              </w:divBdr>
            </w:div>
            <w:div w:id="1480072186">
              <w:marLeft w:val="0"/>
              <w:marRight w:val="0"/>
              <w:marTop w:val="0"/>
              <w:marBottom w:val="0"/>
              <w:divBdr>
                <w:top w:val="none" w:sz="0" w:space="0" w:color="auto"/>
                <w:left w:val="none" w:sz="0" w:space="0" w:color="auto"/>
                <w:bottom w:val="none" w:sz="0" w:space="0" w:color="auto"/>
                <w:right w:val="none" w:sz="0" w:space="0" w:color="auto"/>
              </w:divBdr>
            </w:div>
            <w:div w:id="1654094566">
              <w:marLeft w:val="0"/>
              <w:marRight w:val="0"/>
              <w:marTop w:val="0"/>
              <w:marBottom w:val="0"/>
              <w:divBdr>
                <w:top w:val="none" w:sz="0" w:space="0" w:color="auto"/>
                <w:left w:val="none" w:sz="0" w:space="0" w:color="auto"/>
                <w:bottom w:val="none" w:sz="0" w:space="0" w:color="auto"/>
                <w:right w:val="none" w:sz="0" w:space="0" w:color="auto"/>
              </w:divBdr>
            </w:div>
            <w:div w:id="1694651393">
              <w:marLeft w:val="0"/>
              <w:marRight w:val="0"/>
              <w:marTop w:val="0"/>
              <w:marBottom w:val="0"/>
              <w:divBdr>
                <w:top w:val="none" w:sz="0" w:space="0" w:color="auto"/>
                <w:left w:val="none" w:sz="0" w:space="0" w:color="auto"/>
                <w:bottom w:val="none" w:sz="0" w:space="0" w:color="auto"/>
                <w:right w:val="none" w:sz="0" w:space="0" w:color="auto"/>
              </w:divBdr>
            </w:div>
            <w:div w:id="1435440134">
              <w:marLeft w:val="0"/>
              <w:marRight w:val="0"/>
              <w:marTop w:val="0"/>
              <w:marBottom w:val="0"/>
              <w:divBdr>
                <w:top w:val="none" w:sz="0" w:space="0" w:color="auto"/>
                <w:left w:val="none" w:sz="0" w:space="0" w:color="auto"/>
                <w:bottom w:val="none" w:sz="0" w:space="0" w:color="auto"/>
                <w:right w:val="none" w:sz="0" w:space="0" w:color="auto"/>
              </w:divBdr>
            </w:div>
            <w:div w:id="877427284">
              <w:marLeft w:val="0"/>
              <w:marRight w:val="0"/>
              <w:marTop w:val="0"/>
              <w:marBottom w:val="0"/>
              <w:divBdr>
                <w:top w:val="none" w:sz="0" w:space="0" w:color="auto"/>
                <w:left w:val="none" w:sz="0" w:space="0" w:color="auto"/>
                <w:bottom w:val="none" w:sz="0" w:space="0" w:color="auto"/>
                <w:right w:val="none" w:sz="0" w:space="0" w:color="auto"/>
              </w:divBdr>
            </w:div>
            <w:div w:id="615018979">
              <w:marLeft w:val="0"/>
              <w:marRight w:val="0"/>
              <w:marTop w:val="0"/>
              <w:marBottom w:val="0"/>
              <w:divBdr>
                <w:top w:val="none" w:sz="0" w:space="0" w:color="auto"/>
                <w:left w:val="none" w:sz="0" w:space="0" w:color="auto"/>
                <w:bottom w:val="none" w:sz="0" w:space="0" w:color="auto"/>
                <w:right w:val="none" w:sz="0" w:space="0" w:color="auto"/>
              </w:divBdr>
            </w:div>
          </w:divsChild>
        </w:div>
        <w:div w:id="20711879">
          <w:marLeft w:val="0"/>
          <w:marRight w:val="0"/>
          <w:marTop w:val="0"/>
          <w:marBottom w:val="0"/>
          <w:divBdr>
            <w:top w:val="none" w:sz="0" w:space="0" w:color="auto"/>
            <w:left w:val="none" w:sz="0" w:space="0" w:color="auto"/>
            <w:bottom w:val="none" w:sz="0" w:space="0" w:color="auto"/>
            <w:right w:val="none" w:sz="0" w:space="0" w:color="auto"/>
          </w:divBdr>
        </w:div>
        <w:div w:id="197544638">
          <w:marLeft w:val="0"/>
          <w:marRight w:val="0"/>
          <w:marTop w:val="0"/>
          <w:marBottom w:val="0"/>
          <w:divBdr>
            <w:top w:val="none" w:sz="0" w:space="0" w:color="auto"/>
            <w:left w:val="none" w:sz="0" w:space="0" w:color="auto"/>
            <w:bottom w:val="none" w:sz="0" w:space="0" w:color="auto"/>
            <w:right w:val="none" w:sz="0" w:space="0" w:color="auto"/>
          </w:divBdr>
        </w:div>
        <w:div w:id="1145708562">
          <w:marLeft w:val="0"/>
          <w:marRight w:val="0"/>
          <w:marTop w:val="0"/>
          <w:marBottom w:val="0"/>
          <w:divBdr>
            <w:top w:val="none" w:sz="0" w:space="0" w:color="auto"/>
            <w:left w:val="none" w:sz="0" w:space="0" w:color="auto"/>
            <w:bottom w:val="none" w:sz="0" w:space="0" w:color="auto"/>
            <w:right w:val="none" w:sz="0" w:space="0" w:color="auto"/>
          </w:divBdr>
        </w:div>
        <w:div w:id="453058034">
          <w:marLeft w:val="0"/>
          <w:marRight w:val="0"/>
          <w:marTop w:val="0"/>
          <w:marBottom w:val="0"/>
          <w:divBdr>
            <w:top w:val="none" w:sz="0" w:space="0" w:color="auto"/>
            <w:left w:val="none" w:sz="0" w:space="0" w:color="auto"/>
            <w:bottom w:val="none" w:sz="0" w:space="0" w:color="auto"/>
            <w:right w:val="none" w:sz="0" w:space="0" w:color="auto"/>
          </w:divBdr>
          <w:divsChild>
            <w:div w:id="1702633220">
              <w:marLeft w:val="0"/>
              <w:marRight w:val="0"/>
              <w:marTop w:val="0"/>
              <w:marBottom w:val="0"/>
              <w:divBdr>
                <w:top w:val="none" w:sz="0" w:space="0" w:color="auto"/>
                <w:left w:val="none" w:sz="0" w:space="0" w:color="auto"/>
                <w:bottom w:val="none" w:sz="0" w:space="0" w:color="auto"/>
                <w:right w:val="none" w:sz="0" w:space="0" w:color="auto"/>
              </w:divBdr>
            </w:div>
            <w:div w:id="2016105200">
              <w:marLeft w:val="0"/>
              <w:marRight w:val="0"/>
              <w:marTop w:val="0"/>
              <w:marBottom w:val="0"/>
              <w:divBdr>
                <w:top w:val="none" w:sz="0" w:space="0" w:color="auto"/>
                <w:left w:val="none" w:sz="0" w:space="0" w:color="auto"/>
                <w:bottom w:val="none" w:sz="0" w:space="0" w:color="auto"/>
                <w:right w:val="none" w:sz="0" w:space="0" w:color="auto"/>
              </w:divBdr>
            </w:div>
          </w:divsChild>
        </w:div>
        <w:div w:id="1331062262">
          <w:marLeft w:val="0"/>
          <w:marRight w:val="0"/>
          <w:marTop w:val="0"/>
          <w:marBottom w:val="0"/>
          <w:divBdr>
            <w:top w:val="none" w:sz="0" w:space="0" w:color="auto"/>
            <w:left w:val="none" w:sz="0" w:space="0" w:color="auto"/>
            <w:bottom w:val="none" w:sz="0" w:space="0" w:color="auto"/>
            <w:right w:val="none" w:sz="0" w:space="0" w:color="auto"/>
          </w:divBdr>
        </w:div>
        <w:div w:id="1189563157">
          <w:marLeft w:val="0"/>
          <w:marRight w:val="0"/>
          <w:marTop w:val="0"/>
          <w:marBottom w:val="0"/>
          <w:divBdr>
            <w:top w:val="none" w:sz="0" w:space="0" w:color="auto"/>
            <w:left w:val="none" w:sz="0" w:space="0" w:color="auto"/>
            <w:bottom w:val="none" w:sz="0" w:space="0" w:color="auto"/>
            <w:right w:val="none" w:sz="0" w:space="0" w:color="auto"/>
          </w:divBdr>
        </w:div>
        <w:div w:id="1704671028">
          <w:marLeft w:val="0"/>
          <w:marRight w:val="0"/>
          <w:marTop w:val="0"/>
          <w:marBottom w:val="0"/>
          <w:divBdr>
            <w:top w:val="none" w:sz="0" w:space="0" w:color="auto"/>
            <w:left w:val="none" w:sz="0" w:space="0" w:color="auto"/>
            <w:bottom w:val="none" w:sz="0" w:space="0" w:color="auto"/>
            <w:right w:val="none" w:sz="0" w:space="0" w:color="auto"/>
          </w:divBdr>
        </w:div>
        <w:div w:id="1477720387">
          <w:marLeft w:val="0"/>
          <w:marRight w:val="0"/>
          <w:marTop w:val="0"/>
          <w:marBottom w:val="0"/>
          <w:divBdr>
            <w:top w:val="none" w:sz="0" w:space="0" w:color="auto"/>
            <w:left w:val="none" w:sz="0" w:space="0" w:color="auto"/>
            <w:bottom w:val="none" w:sz="0" w:space="0" w:color="auto"/>
            <w:right w:val="none" w:sz="0" w:space="0" w:color="auto"/>
          </w:divBdr>
          <w:divsChild>
            <w:div w:id="1342119987">
              <w:marLeft w:val="0"/>
              <w:marRight w:val="0"/>
              <w:marTop w:val="0"/>
              <w:marBottom w:val="0"/>
              <w:divBdr>
                <w:top w:val="none" w:sz="0" w:space="0" w:color="auto"/>
                <w:left w:val="none" w:sz="0" w:space="0" w:color="auto"/>
                <w:bottom w:val="none" w:sz="0" w:space="0" w:color="auto"/>
                <w:right w:val="none" w:sz="0" w:space="0" w:color="auto"/>
              </w:divBdr>
              <w:divsChild>
                <w:div w:id="1411387353">
                  <w:marLeft w:val="0"/>
                  <w:marRight w:val="0"/>
                  <w:marTop w:val="0"/>
                  <w:marBottom w:val="0"/>
                  <w:divBdr>
                    <w:top w:val="none" w:sz="0" w:space="0" w:color="auto"/>
                    <w:left w:val="none" w:sz="0" w:space="0" w:color="auto"/>
                    <w:bottom w:val="none" w:sz="0" w:space="0" w:color="auto"/>
                    <w:right w:val="none" w:sz="0" w:space="0" w:color="auto"/>
                  </w:divBdr>
                </w:div>
                <w:div w:id="111562353">
                  <w:marLeft w:val="0"/>
                  <w:marRight w:val="0"/>
                  <w:marTop w:val="0"/>
                  <w:marBottom w:val="0"/>
                  <w:divBdr>
                    <w:top w:val="none" w:sz="0" w:space="0" w:color="auto"/>
                    <w:left w:val="none" w:sz="0" w:space="0" w:color="auto"/>
                    <w:bottom w:val="none" w:sz="0" w:space="0" w:color="auto"/>
                    <w:right w:val="none" w:sz="0" w:space="0" w:color="auto"/>
                  </w:divBdr>
                </w:div>
                <w:div w:id="1780643356">
                  <w:marLeft w:val="0"/>
                  <w:marRight w:val="0"/>
                  <w:marTop w:val="0"/>
                  <w:marBottom w:val="0"/>
                  <w:divBdr>
                    <w:top w:val="none" w:sz="0" w:space="0" w:color="auto"/>
                    <w:left w:val="none" w:sz="0" w:space="0" w:color="auto"/>
                    <w:bottom w:val="none" w:sz="0" w:space="0" w:color="auto"/>
                    <w:right w:val="none" w:sz="0" w:space="0" w:color="auto"/>
                  </w:divBdr>
                </w:div>
                <w:div w:id="1108432108">
                  <w:marLeft w:val="0"/>
                  <w:marRight w:val="0"/>
                  <w:marTop w:val="0"/>
                  <w:marBottom w:val="0"/>
                  <w:divBdr>
                    <w:top w:val="none" w:sz="0" w:space="0" w:color="auto"/>
                    <w:left w:val="none" w:sz="0" w:space="0" w:color="auto"/>
                    <w:bottom w:val="none" w:sz="0" w:space="0" w:color="auto"/>
                    <w:right w:val="none" w:sz="0" w:space="0" w:color="auto"/>
                  </w:divBdr>
                </w:div>
                <w:div w:id="1879010373">
                  <w:marLeft w:val="0"/>
                  <w:marRight w:val="0"/>
                  <w:marTop w:val="0"/>
                  <w:marBottom w:val="0"/>
                  <w:divBdr>
                    <w:top w:val="none" w:sz="0" w:space="0" w:color="auto"/>
                    <w:left w:val="none" w:sz="0" w:space="0" w:color="auto"/>
                    <w:bottom w:val="none" w:sz="0" w:space="0" w:color="auto"/>
                    <w:right w:val="none" w:sz="0" w:space="0" w:color="auto"/>
                  </w:divBdr>
                </w:div>
                <w:div w:id="1047802797">
                  <w:marLeft w:val="0"/>
                  <w:marRight w:val="0"/>
                  <w:marTop w:val="0"/>
                  <w:marBottom w:val="0"/>
                  <w:divBdr>
                    <w:top w:val="none" w:sz="0" w:space="0" w:color="auto"/>
                    <w:left w:val="none" w:sz="0" w:space="0" w:color="auto"/>
                    <w:bottom w:val="none" w:sz="0" w:space="0" w:color="auto"/>
                    <w:right w:val="none" w:sz="0" w:space="0" w:color="auto"/>
                  </w:divBdr>
                </w:div>
                <w:div w:id="294604913">
                  <w:marLeft w:val="0"/>
                  <w:marRight w:val="0"/>
                  <w:marTop w:val="0"/>
                  <w:marBottom w:val="0"/>
                  <w:divBdr>
                    <w:top w:val="none" w:sz="0" w:space="0" w:color="auto"/>
                    <w:left w:val="none" w:sz="0" w:space="0" w:color="auto"/>
                    <w:bottom w:val="none" w:sz="0" w:space="0" w:color="auto"/>
                    <w:right w:val="none" w:sz="0" w:space="0" w:color="auto"/>
                  </w:divBdr>
                </w:div>
                <w:div w:id="370614215">
                  <w:marLeft w:val="0"/>
                  <w:marRight w:val="0"/>
                  <w:marTop w:val="0"/>
                  <w:marBottom w:val="0"/>
                  <w:divBdr>
                    <w:top w:val="none" w:sz="0" w:space="0" w:color="auto"/>
                    <w:left w:val="none" w:sz="0" w:space="0" w:color="auto"/>
                    <w:bottom w:val="none" w:sz="0" w:space="0" w:color="auto"/>
                    <w:right w:val="none" w:sz="0" w:space="0" w:color="auto"/>
                  </w:divBdr>
                </w:div>
                <w:div w:id="758671665">
                  <w:marLeft w:val="0"/>
                  <w:marRight w:val="0"/>
                  <w:marTop w:val="0"/>
                  <w:marBottom w:val="0"/>
                  <w:divBdr>
                    <w:top w:val="none" w:sz="0" w:space="0" w:color="auto"/>
                    <w:left w:val="none" w:sz="0" w:space="0" w:color="auto"/>
                    <w:bottom w:val="none" w:sz="0" w:space="0" w:color="auto"/>
                    <w:right w:val="none" w:sz="0" w:space="0" w:color="auto"/>
                  </w:divBdr>
                </w:div>
                <w:div w:id="418478974">
                  <w:marLeft w:val="0"/>
                  <w:marRight w:val="0"/>
                  <w:marTop w:val="0"/>
                  <w:marBottom w:val="0"/>
                  <w:divBdr>
                    <w:top w:val="none" w:sz="0" w:space="0" w:color="auto"/>
                    <w:left w:val="none" w:sz="0" w:space="0" w:color="auto"/>
                    <w:bottom w:val="none" w:sz="0" w:space="0" w:color="auto"/>
                    <w:right w:val="none" w:sz="0" w:space="0" w:color="auto"/>
                  </w:divBdr>
                </w:div>
                <w:div w:id="1182620423">
                  <w:marLeft w:val="0"/>
                  <w:marRight w:val="0"/>
                  <w:marTop w:val="0"/>
                  <w:marBottom w:val="0"/>
                  <w:divBdr>
                    <w:top w:val="none" w:sz="0" w:space="0" w:color="auto"/>
                    <w:left w:val="none" w:sz="0" w:space="0" w:color="auto"/>
                    <w:bottom w:val="none" w:sz="0" w:space="0" w:color="auto"/>
                    <w:right w:val="none" w:sz="0" w:space="0" w:color="auto"/>
                  </w:divBdr>
                </w:div>
                <w:div w:id="805586045">
                  <w:marLeft w:val="0"/>
                  <w:marRight w:val="0"/>
                  <w:marTop w:val="0"/>
                  <w:marBottom w:val="0"/>
                  <w:divBdr>
                    <w:top w:val="none" w:sz="0" w:space="0" w:color="auto"/>
                    <w:left w:val="none" w:sz="0" w:space="0" w:color="auto"/>
                    <w:bottom w:val="none" w:sz="0" w:space="0" w:color="auto"/>
                    <w:right w:val="none" w:sz="0" w:space="0" w:color="auto"/>
                  </w:divBdr>
                </w:div>
                <w:div w:id="416824250">
                  <w:marLeft w:val="0"/>
                  <w:marRight w:val="0"/>
                  <w:marTop w:val="0"/>
                  <w:marBottom w:val="0"/>
                  <w:divBdr>
                    <w:top w:val="none" w:sz="0" w:space="0" w:color="auto"/>
                    <w:left w:val="none" w:sz="0" w:space="0" w:color="auto"/>
                    <w:bottom w:val="none" w:sz="0" w:space="0" w:color="auto"/>
                    <w:right w:val="none" w:sz="0" w:space="0" w:color="auto"/>
                  </w:divBdr>
                </w:div>
                <w:div w:id="2038310526">
                  <w:marLeft w:val="0"/>
                  <w:marRight w:val="0"/>
                  <w:marTop w:val="0"/>
                  <w:marBottom w:val="0"/>
                  <w:divBdr>
                    <w:top w:val="none" w:sz="0" w:space="0" w:color="auto"/>
                    <w:left w:val="none" w:sz="0" w:space="0" w:color="auto"/>
                    <w:bottom w:val="none" w:sz="0" w:space="0" w:color="auto"/>
                    <w:right w:val="none" w:sz="0" w:space="0" w:color="auto"/>
                  </w:divBdr>
                </w:div>
                <w:div w:id="1029644818">
                  <w:marLeft w:val="0"/>
                  <w:marRight w:val="0"/>
                  <w:marTop w:val="0"/>
                  <w:marBottom w:val="0"/>
                  <w:divBdr>
                    <w:top w:val="none" w:sz="0" w:space="0" w:color="auto"/>
                    <w:left w:val="none" w:sz="0" w:space="0" w:color="auto"/>
                    <w:bottom w:val="none" w:sz="0" w:space="0" w:color="auto"/>
                    <w:right w:val="none" w:sz="0" w:space="0" w:color="auto"/>
                  </w:divBdr>
                </w:div>
                <w:div w:id="782041515">
                  <w:marLeft w:val="0"/>
                  <w:marRight w:val="0"/>
                  <w:marTop w:val="0"/>
                  <w:marBottom w:val="0"/>
                  <w:divBdr>
                    <w:top w:val="none" w:sz="0" w:space="0" w:color="auto"/>
                    <w:left w:val="none" w:sz="0" w:space="0" w:color="auto"/>
                    <w:bottom w:val="none" w:sz="0" w:space="0" w:color="auto"/>
                    <w:right w:val="none" w:sz="0" w:space="0" w:color="auto"/>
                  </w:divBdr>
                </w:div>
                <w:div w:id="342783316">
                  <w:marLeft w:val="0"/>
                  <w:marRight w:val="0"/>
                  <w:marTop w:val="0"/>
                  <w:marBottom w:val="0"/>
                  <w:divBdr>
                    <w:top w:val="none" w:sz="0" w:space="0" w:color="auto"/>
                    <w:left w:val="none" w:sz="0" w:space="0" w:color="auto"/>
                    <w:bottom w:val="none" w:sz="0" w:space="0" w:color="auto"/>
                    <w:right w:val="none" w:sz="0" w:space="0" w:color="auto"/>
                  </w:divBdr>
                </w:div>
                <w:div w:id="965700936">
                  <w:marLeft w:val="0"/>
                  <w:marRight w:val="0"/>
                  <w:marTop w:val="0"/>
                  <w:marBottom w:val="0"/>
                  <w:divBdr>
                    <w:top w:val="none" w:sz="0" w:space="0" w:color="auto"/>
                    <w:left w:val="none" w:sz="0" w:space="0" w:color="auto"/>
                    <w:bottom w:val="none" w:sz="0" w:space="0" w:color="auto"/>
                    <w:right w:val="none" w:sz="0" w:space="0" w:color="auto"/>
                  </w:divBdr>
                </w:div>
                <w:div w:id="342901059">
                  <w:marLeft w:val="0"/>
                  <w:marRight w:val="0"/>
                  <w:marTop w:val="0"/>
                  <w:marBottom w:val="0"/>
                  <w:divBdr>
                    <w:top w:val="none" w:sz="0" w:space="0" w:color="auto"/>
                    <w:left w:val="none" w:sz="0" w:space="0" w:color="auto"/>
                    <w:bottom w:val="none" w:sz="0" w:space="0" w:color="auto"/>
                    <w:right w:val="none" w:sz="0" w:space="0" w:color="auto"/>
                  </w:divBdr>
                </w:div>
                <w:div w:id="1082143134">
                  <w:marLeft w:val="0"/>
                  <w:marRight w:val="0"/>
                  <w:marTop w:val="0"/>
                  <w:marBottom w:val="0"/>
                  <w:divBdr>
                    <w:top w:val="none" w:sz="0" w:space="0" w:color="auto"/>
                    <w:left w:val="none" w:sz="0" w:space="0" w:color="auto"/>
                    <w:bottom w:val="none" w:sz="0" w:space="0" w:color="auto"/>
                    <w:right w:val="none" w:sz="0" w:space="0" w:color="auto"/>
                  </w:divBdr>
                </w:div>
                <w:div w:id="242102928">
                  <w:marLeft w:val="0"/>
                  <w:marRight w:val="0"/>
                  <w:marTop w:val="0"/>
                  <w:marBottom w:val="0"/>
                  <w:divBdr>
                    <w:top w:val="none" w:sz="0" w:space="0" w:color="auto"/>
                    <w:left w:val="none" w:sz="0" w:space="0" w:color="auto"/>
                    <w:bottom w:val="none" w:sz="0" w:space="0" w:color="auto"/>
                    <w:right w:val="none" w:sz="0" w:space="0" w:color="auto"/>
                  </w:divBdr>
                </w:div>
                <w:div w:id="1725592957">
                  <w:marLeft w:val="0"/>
                  <w:marRight w:val="0"/>
                  <w:marTop w:val="0"/>
                  <w:marBottom w:val="0"/>
                  <w:divBdr>
                    <w:top w:val="none" w:sz="0" w:space="0" w:color="auto"/>
                    <w:left w:val="none" w:sz="0" w:space="0" w:color="auto"/>
                    <w:bottom w:val="none" w:sz="0" w:space="0" w:color="auto"/>
                    <w:right w:val="none" w:sz="0" w:space="0" w:color="auto"/>
                  </w:divBdr>
                </w:div>
                <w:div w:id="1712144795">
                  <w:marLeft w:val="0"/>
                  <w:marRight w:val="0"/>
                  <w:marTop w:val="0"/>
                  <w:marBottom w:val="0"/>
                  <w:divBdr>
                    <w:top w:val="none" w:sz="0" w:space="0" w:color="auto"/>
                    <w:left w:val="none" w:sz="0" w:space="0" w:color="auto"/>
                    <w:bottom w:val="none" w:sz="0" w:space="0" w:color="auto"/>
                    <w:right w:val="none" w:sz="0" w:space="0" w:color="auto"/>
                  </w:divBdr>
                </w:div>
                <w:div w:id="20429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2059">
          <w:marLeft w:val="0"/>
          <w:marRight w:val="0"/>
          <w:marTop w:val="0"/>
          <w:marBottom w:val="0"/>
          <w:divBdr>
            <w:top w:val="none" w:sz="0" w:space="0" w:color="auto"/>
            <w:left w:val="none" w:sz="0" w:space="0" w:color="auto"/>
            <w:bottom w:val="none" w:sz="0" w:space="0" w:color="auto"/>
            <w:right w:val="none" w:sz="0" w:space="0" w:color="auto"/>
          </w:divBdr>
        </w:div>
        <w:div w:id="746272244">
          <w:marLeft w:val="0"/>
          <w:marRight w:val="0"/>
          <w:marTop w:val="0"/>
          <w:marBottom w:val="0"/>
          <w:divBdr>
            <w:top w:val="none" w:sz="0" w:space="0" w:color="auto"/>
            <w:left w:val="none" w:sz="0" w:space="0" w:color="auto"/>
            <w:bottom w:val="none" w:sz="0" w:space="0" w:color="auto"/>
            <w:right w:val="none" w:sz="0" w:space="0" w:color="auto"/>
          </w:divBdr>
        </w:div>
        <w:div w:id="1053188825">
          <w:marLeft w:val="0"/>
          <w:marRight w:val="0"/>
          <w:marTop w:val="0"/>
          <w:marBottom w:val="0"/>
          <w:divBdr>
            <w:top w:val="none" w:sz="0" w:space="0" w:color="auto"/>
            <w:left w:val="none" w:sz="0" w:space="0" w:color="auto"/>
            <w:bottom w:val="none" w:sz="0" w:space="0" w:color="auto"/>
            <w:right w:val="none" w:sz="0" w:space="0" w:color="auto"/>
          </w:divBdr>
        </w:div>
        <w:div w:id="2094473633">
          <w:marLeft w:val="0"/>
          <w:marRight w:val="0"/>
          <w:marTop w:val="0"/>
          <w:marBottom w:val="0"/>
          <w:divBdr>
            <w:top w:val="none" w:sz="0" w:space="0" w:color="auto"/>
            <w:left w:val="none" w:sz="0" w:space="0" w:color="auto"/>
            <w:bottom w:val="none" w:sz="0" w:space="0" w:color="auto"/>
            <w:right w:val="none" w:sz="0" w:space="0" w:color="auto"/>
          </w:divBdr>
          <w:divsChild>
            <w:div w:id="979310675">
              <w:marLeft w:val="0"/>
              <w:marRight w:val="0"/>
              <w:marTop w:val="0"/>
              <w:marBottom w:val="0"/>
              <w:divBdr>
                <w:top w:val="none" w:sz="0" w:space="0" w:color="auto"/>
                <w:left w:val="none" w:sz="0" w:space="0" w:color="auto"/>
                <w:bottom w:val="none" w:sz="0" w:space="0" w:color="auto"/>
                <w:right w:val="none" w:sz="0" w:space="0" w:color="auto"/>
              </w:divBdr>
            </w:div>
            <w:div w:id="1214077143">
              <w:marLeft w:val="0"/>
              <w:marRight w:val="0"/>
              <w:marTop w:val="0"/>
              <w:marBottom w:val="0"/>
              <w:divBdr>
                <w:top w:val="none" w:sz="0" w:space="0" w:color="auto"/>
                <w:left w:val="none" w:sz="0" w:space="0" w:color="auto"/>
                <w:bottom w:val="none" w:sz="0" w:space="0" w:color="auto"/>
                <w:right w:val="none" w:sz="0" w:space="0" w:color="auto"/>
              </w:divBdr>
            </w:div>
          </w:divsChild>
        </w:div>
        <w:div w:id="661737905">
          <w:marLeft w:val="0"/>
          <w:marRight w:val="0"/>
          <w:marTop w:val="0"/>
          <w:marBottom w:val="0"/>
          <w:divBdr>
            <w:top w:val="none" w:sz="0" w:space="0" w:color="auto"/>
            <w:left w:val="none" w:sz="0" w:space="0" w:color="auto"/>
            <w:bottom w:val="none" w:sz="0" w:space="0" w:color="auto"/>
            <w:right w:val="none" w:sz="0" w:space="0" w:color="auto"/>
          </w:divBdr>
        </w:div>
        <w:div w:id="567761847">
          <w:marLeft w:val="0"/>
          <w:marRight w:val="0"/>
          <w:marTop w:val="0"/>
          <w:marBottom w:val="0"/>
          <w:divBdr>
            <w:top w:val="none" w:sz="0" w:space="0" w:color="auto"/>
            <w:left w:val="none" w:sz="0" w:space="0" w:color="auto"/>
            <w:bottom w:val="none" w:sz="0" w:space="0" w:color="auto"/>
            <w:right w:val="none" w:sz="0" w:space="0" w:color="auto"/>
          </w:divBdr>
        </w:div>
        <w:div w:id="604653568">
          <w:marLeft w:val="0"/>
          <w:marRight w:val="0"/>
          <w:marTop w:val="0"/>
          <w:marBottom w:val="0"/>
          <w:divBdr>
            <w:top w:val="none" w:sz="0" w:space="0" w:color="auto"/>
            <w:left w:val="none" w:sz="0" w:space="0" w:color="auto"/>
            <w:bottom w:val="none" w:sz="0" w:space="0" w:color="auto"/>
            <w:right w:val="none" w:sz="0" w:space="0" w:color="auto"/>
          </w:divBdr>
        </w:div>
        <w:div w:id="1113327721">
          <w:marLeft w:val="0"/>
          <w:marRight w:val="0"/>
          <w:marTop w:val="0"/>
          <w:marBottom w:val="0"/>
          <w:divBdr>
            <w:top w:val="none" w:sz="0" w:space="0" w:color="auto"/>
            <w:left w:val="none" w:sz="0" w:space="0" w:color="auto"/>
            <w:bottom w:val="none" w:sz="0" w:space="0" w:color="auto"/>
            <w:right w:val="none" w:sz="0" w:space="0" w:color="auto"/>
          </w:divBdr>
        </w:div>
        <w:div w:id="1087776311">
          <w:marLeft w:val="0"/>
          <w:marRight w:val="0"/>
          <w:marTop w:val="0"/>
          <w:marBottom w:val="0"/>
          <w:divBdr>
            <w:top w:val="none" w:sz="0" w:space="0" w:color="auto"/>
            <w:left w:val="none" w:sz="0" w:space="0" w:color="auto"/>
            <w:bottom w:val="none" w:sz="0" w:space="0" w:color="auto"/>
            <w:right w:val="none" w:sz="0" w:space="0" w:color="auto"/>
          </w:divBdr>
          <w:divsChild>
            <w:div w:id="1045563209">
              <w:marLeft w:val="0"/>
              <w:marRight w:val="0"/>
              <w:marTop w:val="0"/>
              <w:marBottom w:val="0"/>
              <w:divBdr>
                <w:top w:val="none" w:sz="0" w:space="0" w:color="auto"/>
                <w:left w:val="none" w:sz="0" w:space="0" w:color="auto"/>
                <w:bottom w:val="none" w:sz="0" w:space="0" w:color="auto"/>
                <w:right w:val="none" w:sz="0" w:space="0" w:color="auto"/>
              </w:divBdr>
            </w:div>
            <w:div w:id="28579581">
              <w:marLeft w:val="0"/>
              <w:marRight w:val="0"/>
              <w:marTop w:val="0"/>
              <w:marBottom w:val="0"/>
              <w:divBdr>
                <w:top w:val="none" w:sz="0" w:space="0" w:color="auto"/>
                <w:left w:val="none" w:sz="0" w:space="0" w:color="auto"/>
                <w:bottom w:val="none" w:sz="0" w:space="0" w:color="auto"/>
                <w:right w:val="none" w:sz="0" w:space="0" w:color="auto"/>
              </w:divBdr>
            </w:div>
          </w:divsChild>
        </w:div>
        <w:div w:id="444693408">
          <w:marLeft w:val="0"/>
          <w:marRight w:val="0"/>
          <w:marTop w:val="0"/>
          <w:marBottom w:val="0"/>
          <w:divBdr>
            <w:top w:val="none" w:sz="0" w:space="0" w:color="auto"/>
            <w:left w:val="none" w:sz="0" w:space="0" w:color="auto"/>
            <w:bottom w:val="none" w:sz="0" w:space="0" w:color="auto"/>
            <w:right w:val="none" w:sz="0" w:space="0" w:color="auto"/>
          </w:divBdr>
        </w:div>
        <w:div w:id="1448164494">
          <w:marLeft w:val="0"/>
          <w:marRight w:val="0"/>
          <w:marTop w:val="0"/>
          <w:marBottom w:val="0"/>
          <w:divBdr>
            <w:top w:val="none" w:sz="0" w:space="0" w:color="auto"/>
            <w:left w:val="none" w:sz="0" w:space="0" w:color="auto"/>
            <w:bottom w:val="none" w:sz="0" w:space="0" w:color="auto"/>
            <w:right w:val="none" w:sz="0" w:space="0" w:color="auto"/>
          </w:divBdr>
        </w:div>
        <w:div w:id="594482817">
          <w:marLeft w:val="0"/>
          <w:marRight w:val="0"/>
          <w:marTop w:val="0"/>
          <w:marBottom w:val="0"/>
          <w:divBdr>
            <w:top w:val="none" w:sz="0" w:space="0" w:color="auto"/>
            <w:left w:val="none" w:sz="0" w:space="0" w:color="auto"/>
            <w:bottom w:val="none" w:sz="0" w:space="0" w:color="auto"/>
            <w:right w:val="none" w:sz="0" w:space="0" w:color="auto"/>
          </w:divBdr>
        </w:div>
        <w:div w:id="1751928635">
          <w:marLeft w:val="0"/>
          <w:marRight w:val="0"/>
          <w:marTop w:val="0"/>
          <w:marBottom w:val="0"/>
          <w:divBdr>
            <w:top w:val="none" w:sz="0" w:space="0" w:color="auto"/>
            <w:left w:val="none" w:sz="0" w:space="0" w:color="auto"/>
            <w:bottom w:val="none" w:sz="0" w:space="0" w:color="auto"/>
            <w:right w:val="none" w:sz="0" w:space="0" w:color="auto"/>
          </w:divBdr>
        </w:div>
        <w:div w:id="625820118">
          <w:marLeft w:val="0"/>
          <w:marRight w:val="0"/>
          <w:marTop w:val="0"/>
          <w:marBottom w:val="0"/>
          <w:divBdr>
            <w:top w:val="none" w:sz="0" w:space="0" w:color="auto"/>
            <w:left w:val="none" w:sz="0" w:space="0" w:color="auto"/>
            <w:bottom w:val="none" w:sz="0" w:space="0" w:color="auto"/>
            <w:right w:val="none" w:sz="0" w:space="0" w:color="auto"/>
          </w:divBdr>
        </w:div>
        <w:div w:id="1353336488">
          <w:marLeft w:val="0"/>
          <w:marRight w:val="0"/>
          <w:marTop w:val="0"/>
          <w:marBottom w:val="0"/>
          <w:divBdr>
            <w:top w:val="none" w:sz="0" w:space="0" w:color="auto"/>
            <w:left w:val="none" w:sz="0" w:space="0" w:color="auto"/>
            <w:bottom w:val="none" w:sz="0" w:space="0" w:color="auto"/>
            <w:right w:val="none" w:sz="0" w:space="0" w:color="auto"/>
          </w:divBdr>
          <w:divsChild>
            <w:div w:id="1166245682">
              <w:marLeft w:val="0"/>
              <w:marRight w:val="0"/>
              <w:marTop w:val="0"/>
              <w:marBottom w:val="0"/>
              <w:divBdr>
                <w:top w:val="none" w:sz="0" w:space="0" w:color="auto"/>
                <w:left w:val="none" w:sz="0" w:space="0" w:color="auto"/>
                <w:bottom w:val="none" w:sz="0" w:space="0" w:color="auto"/>
                <w:right w:val="none" w:sz="0" w:space="0" w:color="auto"/>
              </w:divBdr>
            </w:div>
            <w:div w:id="1621062939">
              <w:marLeft w:val="0"/>
              <w:marRight w:val="0"/>
              <w:marTop w:val="0"/>
              <w:marBottom w:val="0"/>
              <w:divBdr>
                <w:top w:val="none" w:sz="0" w:space="0" w:color="auto"/>
                <w:left w:val="none" w:sz="0" w:space="0" w:color="auto"/>
                <w:bottom w:val="none" w:sz="0" w:space="0" w:color="auto"/>
                <w:right w:val="none" w:sz="0" w:space="0" w:color="auto"/>
              </w:divBdr>
            </w:div>
          </w:divsChild>
        </w:div>
        <w:div w:id="1173765909">
          <w:marLeft w:val="0"/>
          <w:marRight w:val="0"/>
          <w:marTop w:val="0"/>
          <w:marBottom w:val="0"/>
          <w:divBdr>
            <w:top w:val="none" w:sz="0" w:space="0" w:color="auto"/>
            <w:left w:val="none" w:sz="0" w:space="0" w:color="auto"/>
            <w:bottom w:val="none" w:sz="0" w:space="0" w:color="auto"/>
            <w:right w:val="none" w:sz="0" w:space="0" w:color="auto"/>
          </w:divBdr>
        </w:div>
        <w:div w:id="535854541">
          <w:marLeft w:val="0"/>
          <w:marRight w:val="0"/>
          <w:marTop w:val="0"/>
          <w:marBottom w:val="0"/>
          <w:divBdr>
            <w:top w:val="none" w:sz="0" w:space="0" w:color="auto"/>
            <w:left w:val="none" w:sz="0" w:space="0" w:color="auto"/>
            <w:bottom w:val="none" w:sz="0" w:space="0" w:color="auto"/>
            <w:right w:val="none" w:sz="0" w:space="0" w:color="auto"/>
          </w:divBdr>
        </w:div>
        <w:div w:id="1605110954">
          <w:marLeft w:val="0"/>
          <w:marRight w:val="0"/>
          <w:marTop w:val="0"/>
          <w:marBottom w:val="0"/>
          <w:divBdr>
            <w:top w:val="none" w:sz="0" w:space="0" w:color="auto"/>
            <w:left w:val="none" w:sz="0" w:space="0" w:color="auto"/>
            <w:bottom w:val="none" w:sz="0" w:space="0" w:color="auto"/>
            <w:right w:val="none" w:sz="0" w:space="0" w:color="auto"/>
          </w:divBdr>
        </w:div>
        <w:div w:id="1684435573">
          <w:marLeft w:val="0"/>
          <w:marRight w:val="0"/>
          <w:marTop w:val="0"/>
          <w:marBottom w:val="0"/>
          <w:divBdr>
            <w:top w:val="none" w:sz="0" w:space="0" w:color="auto"/>
            <w:left w:val="none" w:sz="0" w:space="0" w:color="auto"/>
            <w:bottom w:val="none" w:sz="0" w:space="0" w:color="auto"/>
            <w:right w:val="none" w:sz="0" w:space="0" w:color="auto"/>
          </w:divBdr>
        </w:div>
        <w:div w:id="613292428">
          <w:marLeft w:val="0"/>
          <w:marRight w:val="0"/>
          <w:marTop w:val="0"/>
          <w:marBottom w:val="0"/>
          <w:divBdr>
            <w:top w:val="none" w:sz="0" w:space="0" w:color="auto"/>
            <w:left w:val="none" w:sz="0" w:space="0" w:color="auto"/>
            <w:bottom w:val="none" w:sz="0" w:space="0" w:color="auto"/>
            <w:right w:val="none" w:sz="0" w:space="0" w:color="auto"/>
          </w:divBdr>
        </w:div>
        <w:div w:id="1420250866">
          <w:marLeft w:val="0"/>
          <w:marRight w:val="0"/>
          <w:marTop w:val="0"/>
          <w:marBottom w:val="0"/>
          <w:divBdr>
            <w:top w:val="none" w:sz="0" w:space="0" w:color="auto"/>
            <w:left w:val="none" w:sz="0" w:space="0" w:color="auto"/>
            <w:bottom w:val="none" w:sz="0" w:space="0" w:color="auto"/>
            <w:right w:val="none" w:sz="0" w:space="0" w:color="auto"/>
          </w:divBdr>
          <w:divsChild>
            <w:div w:id="241646175">
              <w:marLeft w:val="0"/>
              <w:marRight w:val="0"/>
              <w:marTop w:val="0"/>
              <w:marBottom w:val="0"/>
              <w:divBdr>
                <w:top w:val="none" w:sz="0" w:space="0" w:color="auto"/>
                <w:left w:val="none" w:sz="0" w:space="0" w:color="auto"/>
                <w:bottom w:val="none" w:sz="0" w:space="0" w:color="auto"/>
                <w:right w:val="none" w:sz="0" w:space="0" w:color="auto"/>
              </w:divBdr>
            </w:div>
            <w:div w:id="2019578911">
              <w:marLeft w:val="0"/>
              <w:marRight w:val="0"/>
              <w:marTop w:val="0"/>
              <w:marBottom w:val="0"/>
              <w:divBdr>
                <w:top w:val="none" w:sz="0" w:space="0" w:color="auto"/>
                <w:left w:val="none" w:sz="0" w:space="0" w:color="auto"/>
                <w:bottom w:val="none" w:sz="0" w:space="0" w:color="auto"/>
                <w:right w:val="none" w:sz="0" w:space="0" w:color="auto"/>
              </w:divBdr>
            </w:div>
          </w:divsChild>
        </w:div>
        <w:div w:id="892236680">
          <w:marLeft w:val="0"/>
          <w:marRight w:val="0"/>
          <w:marTop w:val="0"/>
          <w:marBottom w:val="0"/>
          <w:divBdr>
            <w:top w:val="none" w:sz="0" w:space="0" w:color="auto"/>
            <w:left w:val="none" w:sz="0" w:space="0" w:color="auto"/>
            <w:bottom w:val="none" w:sz="0" w:space="0" w:color="auto"/>
            <w:right w:val="none" w:sz="0" w:space="0" w:color="auto"/>
          </w:divBdr>
        </w:div>
        <w:div w:id="1388451269">
          <w:marLeft w:val="0"/>
          <w:marRight w:val="0"/>
          <w:marTop w:val="0"/>
          <w:marBottom w:val="0"/>
          <w:divBdr>
            <w:top w:val="none" w:sz="0" w:space="0" w:color="auto"/>
            <w:left w:val="none" w:sz="0" w:space="0" w:color="auto"/>
            <w:bottom w:val="none" w:sz="0" w:space="0" w:color="auto"/>
            <w:right w:val="none" w:sz="0" w:space="0" w:color="auto"/>
          </w:divBdr>
        </w:div>
        <w:div w:id="636834912">
          <w:marLeft w:val="0"/>
          <w:marRight w:val="0"/>
          <w:marTop w:val="0"/>
          <w:marBottom w:val="0"/>
          <w:divBdr>
            <w:top w:val="none" w:sz="0" w:space="0" w:color="auto"/>
            <w:left w:val="none" w:sz="0" w:space="0" w:color="auto"/>
            <w:bottom w:val="none" w:sz="0" w:space="0" w:color="auto"/>
            <w:right w:val="none" w:sz="0" w:space="0" w:color="auto"/>
          </w:divBdr>
        </w:div>
        <w:div w:id="77675849">
          <w:marLeft w:val="0"/>
          <w:marRight w:val="0"/>
          <w:marTop w:val="0"/>
          <w:marBottom w:val="0"/>
          <w:divBdr>
            <w:top w:val="none" w:sz="0" w:space="0" w:color="auto"/>
            <w:left w:val="none" w:sz="0" w:space="0" w:color="auto"/>
            <w:bottom w:val="none" w:sz="0" w:space="0" w:color="auto"/>
            <w:right w:val="none" w:sz="0" w:space="0" w:color="auto"/>
          </w:divBdr>
          <w:divsChild>
            <w:div w:id="342128372">
              <w:marLeft w:val="0"/>
              <w:marRight w:val="0"/>
              <w:marTop w:val="0"/>
              <w:marBottom w:val="0"/>
              <w:divBdr>
                <w:top w:val="none" w:sz="0" w:space="0" w:color="auto"/>
                <w:left w:val="none" w:sz="0" w:space="0" w:color="auto"/>
                <w:bottom w:val="none" w:sz="0" w:space="0" w:color="auto"/>
                <w:right w:val="none" w:sz="0" w:space="0" w:color="auto"/>
              </w:divBdr>
            </w:div>
            <w:div w:id="302538526">
              <w:marLeft w:val="0"/>
              <w:marRight w:val="0"/>
              <w:marTop w:val="0"/>
              <w:marBottom w:val="0"/>
              <w:divBdr>
                <w:top w:val="none" w:sz="0" w:space="0" w:color="auto"/>
                <w:left w:val="none" w:sz="0" w:space="0" w:color="auto"/>
                <w:bottom w:val="none" w:sz="0" w:space="0" w:color="auto"/>
                <w:right w:val="none" w:sz="0" w:space="0" w:color="auto"/>
              </w:divBdr>
            </w:div>
          </w:divsChild>
        </w:div>
        <w:div w:id="1057896516">
          <w:marLeft w:val="0"/>
          <w:marRight w:val="0"/>
          <w:marTop w:val="0"/>
          <w:marBottom w:val="0"/>
          <w:divBdr>
            <w:top w:val="none" w:sz="0" w:space="0" w:color="auto"/>
            <w:left w:val="none" w:sz="0" w:space="0" w:color="auto"/>
            <w:bottom w:val="none" w:sz="0" w:space="0" w:color="auto"/>
            <w:right w:val="none" w:sz="0" w:space="0" w:color="auto"/>
          </w:divBdr>
        </w:div>
        <w:div w:id="391344132">
          <w:marLeft w:val="0"/>
          <w:marRight w:val="0"/>
          <w:marTop w:val="0"/>
          <w:marBottom w:val="0"/>
          <w:divBdr>
            <w:top w:val="none" w:sz="0" w:space="0" w:color="auto"/>
            <w:left w:val="none" w:sz="0" w:space="0" w:color="auto"/>
            <w:bottom w:val="none" w:sz="0" w:space="0" w:color="auto"/>
            <w:right w:val="none" w:sz="0" w:space="0" w:color="auto"/>
          </w:divBdr>
        </w:div>
        <w:div w:id="478763580">
          <w:marLeft w:val="0"/>
          <w:marRight w:val="0"/>
          <w:marTop w:val="0"/>
          <w:marBottom w:val="0"/>
          <w:divBdr>
            <w:top w:val="none" w:sz="0" w:space="0" w:color="auto"/>
            <w:left w:val="none" w:sz="0" w:space="0" w:color="auto"/>
            <w:bottom w:val="none" w:sz="0" w:space="0" w:color="auto"/>
            <w:right w:val="none" w:sz="0" w:space="0" w:color="auto"/>
          </w:divBdr>
          <w:divsChild>
            <w:div w:id="1791320363">
              <w:marLeft w:val="0"/>
              <w:marRight w:val="0"/>
              <w:marTop w:val="0"/>
              <w:marBottom w:val="0"/>
              <w:divBdr>
                <w:top w:val="none" w:sz="0" w:space="0" w:color="auto"/>
                <w:left w:val="none" w:sz="0" w:space="0" w:color="auto"/>
                <w:bottom w:val="none" w:sz="0" w:space="0" w:color="auto"/>
                <w:right w:val="none" w:sz="0" w:space="0" w:color="auto"/>
              </w:divBdr>
            </w:div>
            <w:div w:id="1189487147">
              <w:marLeft w:val="0"/>
              <w:marRight w:val="0"/>
              <w:marTop w:val="0"/>
              <w:marBottom w:val="0"/>
              <w:divBdr>
                <w:top w:val="none" w:sz="0" w:space="0" w:color="auto"/>
                <w:left w:val="none" w:sz="0" w:space="0" w:color="auto"/>
                <w:bottom w:val="none" w:sz="0" w:space="0" w:color="auto"/>
                <w:right w:val="none" w:sz="0" w:space="0" w:color="auto"/>
              </w:divBdr>
            </w:div>
            <w:div w:id="1439061962">
              <w:marLeft w:val="0"/>
              <w:marRight w:val="0"/>
              <w:marTop w:val="0"/>
              <w:marBottom w:val="0"/>
              <w:divBdr>
                <w:top w:val="none" w:sz="0" w:space="0" w:color="auto"/>
                <w:left w:val="none" w:sz="0" w:space="0" w:color="auto"/>
                <w:bottom w:val="none" w:sz="0" w:space="0" w:color="auto"/>
                <w:right w:val="none" w:sz="0" w:space="0" w:color="auto"/>
              </w:divBdr>
            </w:div>
            <w:div w:id="1985624384">
              <w:marLeft w:val="0"/>
              <w:marRight w:val="0"/>
              <w:marTop w:val="0"/>
              <w:marBottom w:val="0"/>
              <w:divBdr>
                <w:top w:val="none" w:sz="0" w:space="0" w:color="auto"/>
                <w:left w:val="none" w:sz="0" w:space="0" w:color="auto"/>
                <w:bottom w:val="none" w:sz="0" w:space="0" w:color="auto"/>
                <w:right w:val="none" w:sz="0" w:space="0" w:color="auto"/>
              </w:divBdr>
            </w:div>
            <w:div w:id="1472869735">
              <w:marLeft w:val="0"/>
              <w:marRight w:val="0"/>
              <w:marTop w:val="0"/>
              <w:marBottom w:val="0"/>
              <w:divBdr>
                <w:top w:val="none" w:sz="0" w:space="0" w:color="auto"/>
                <w:left w:val="none" w:sz="0" w:space="0" w:color="auto"/>
                <w:bottom w:val="none" w:sz="0" w:space="0" w:color="auto"/>
                <w:right w:val="none" w:sz="0" w:space="0" w:color="auto"/>
              </w:divBdr>
            </w:div>
            <w:div w:id="1222516254">
              <w:marLeft w:val="0"/>
              <w:marRight w:val="0"/>
              <w:marTop w:val="0"/>
              <w:marBottom w:val="0"/>
              <w:divBdr>
                <w:top w:val="none" w:sz="0" w:space="0" w:color="auto"/>
                <w:left w:val="none" w:sz="0" w:space="0" w:color="auto"/>
                <w:bottom w:val="none" w:sz="0" w:space="0" w:color="auto"/>
                <w:right w:val="none" w:sz="0" w:space="0" w:color="auto"/>
              </w:divBdr>
            </w:div>
            <w:div w:id="2061055040">
              <w:marLeft w:val="0"/>
              <w:marRight w:val="0"/>
              <w:marTop w:val="0"/>
              <w:marBottom w:val="0"/>
              <w:divBdr>
                <w:top w:val="none" w:sz="0" w:space="0" w:color="auto"/>
                <w:left w:val="none" w:sz="0" w:space="0" w:color="auto"/>
                <w:bottom w:val="none" w:sz="0" w:space="0" w:color="auto"/>
                <w:right w:val="none" w:sz="0" w:space="0" w:color="auto"/>
              </w:divBdr>
            </w:div>
            <w:div w:id="552274292">
              <w:marLeft w:val="0"/>
              <w:marRight w:val="0"/>
              <w:marTop w:val="0"/>
              <w:marBottom w:val="0"/>
              <w:divBdr>
                <w:top w:val="none" w:sz="0" w:space="0" w:color="auto"/>
                <w:left w:val="none" w:sz="0" w:space="0" w:color="auto"/>
                <w:bottom w:val="none" w:sz="0" w:space="0" w:color="auto"/>
                <w:right w:val="none" w:sz="0" w:space="0" w:color="auto"/>
              </w:divBdr>
            </w:div>
            <w:div w:id="673803270">
              <w:marLeft w:val="0"/>
              <w:marRight w:val="0"/>
              <w:marTop w:val="0"/>
              <w:marBottom w:val="0"/>
              <w:divBdr>
                <w:top w:val="none" w:sz="0" w:space="0" w:color="auto"/>
                <w:left w:val="none" w:sz="0" w:space="0" w:color="auto"/>
                <w:bottom w:val="none" w:sz="0" w:space="0" w:color="auto"/>
                <w:right w:val="none" w:sz="0" w:space="0" w:color="auto"/>
              </w:divBdr>
            </w:div>
            <w:div w:id="1524323037">
              <w:marLeft w:val="0"/>
              <w:marRight w:val="0"/>
              <w:marTop w:val="0"/>
              <w:marBottom w:val="0"/>
              <w:divBdr>
                <w:top w:val="none" w:sz="0" w:space="0" w:color="auto"/>
                <w:left w:val="none" w:sz="0" w:space="0" w:color="auto"/>
                <w:bottom w:val="none" w:sz="0" w:space="0" w:color="auto"/>
                <w:right w:val="none" w:sz="0" w:space="0" w:color="auto"/>
              </w:divBdr>
            </w:div>
            <w:div w:id="2083523115">
              <w:marLeft w:val="0"/>
              <w:marRight w:val="0"/>
              <w:marTop w:val="0"/>
              <w:marBottom w:val="0"/>
              <w:divBdr>
                <w:top w:val="none" w:sz="0" w:space="0" w:color="auto"/>
                <w:left w:val="none" w:sz="0" w:space="0" w:color="auto"/>
                <w:bottom w:val="none" w:sz="0" w:space="0" w:color="auto"/>
                <w:right w:val="none" w:sz="0" w:space="0" w:color="auto"/>
              </w:divBdr>
            </w:div>
          </w:divsChild>
        </w:div>
        <w:div w:id="1155949626">
          <w:marLeft w:val="0"/>
          <w:marRight w:val="0"/>
          <w:marTop w:val="0"/>
          <w:marBottom w:val="0"/>
          <w:divBdr>
            <w:top w:val="none" w:sz="0" w:space="0" w:color="auto"/>
            <w:left w:val="none" w:sz="0" w:space="0" w:color="auto"/>
            <w:bottom w:val="none" w:sz="0" w:space="0" w:color="auto"/>
            <w:right w:val="none" w:sz="0" w:space="0" w:color="auto"/>
          </w:divBdr>
        </w:div>
        <w:div w:id="206524843">
          <w:marLeft w:val="0"/>
          <w:marRight w:val="0"/>
          <w:marTop w:val="0"/>
          <w:marBottom w:val="0"/>
          <w:divBdr>
            <w:top w:val="none" w:sz="0" w:space="0" w:color="auto"/>
            <w:left w:val="none" w:sz="0" w:space="0" w:color="auto"/>
            <w:bottom w:val="none" w:sz="0" w:space="0" w:color="auto"/>
            <w:right w:val="none" w:sz="0" w:space="0" w:color="auto"/>
          </w:divBdr>
        </w:div>
        <w:div w:id="844320973">
          <w:marLeft w:val="0"/>
          <w:marRight w:val="0"/>
          <w:marTop w:val="0"/>
          <w:marBottom w:val="0"/>
          <w:divBdr>
            <w:top w:val="none" w:sz="0" w:space="0" w:color="auto"/>
            <w:left w:val="none" w:sz="0" w:space="0" w:color="auto"/>
            <w:bottom w:val="none" w:sz="0" w:space="0" w:color="auto"/>
            <w:right w:val="none" w:sz="0" w:space="0" w:color="auto"/>
          </w:divBdr>
          <w:divsChild>
            <w:div w:id="602423740">
              <w:marLeft w:val="0"/>
              <w:marRight w:val="0"/>
              <w:marTop w:val="0"/>
              <w:marBottom w:val="0"/>
              <w:divBdr>
                <w:top w:val="none" w:sz="0" w:space="0" w:color="auto"/>
                <w:left w:val="none" w:sz="0" w:space="0" w:color="auto"/>
                <w:bottom w:val="none" w:sz="0" w:space="0" w:color="auto"/>
                <w:right w:val="none" w:sz="0" w:space="0" w:color="auto"/>
              </w:divBdr>
            </w:div>
            <w:div w:id="1408111990">
              <w:marLeft w:val="0"/>
              <w:marRight w:val="0"/>
              <w:marTop w:val="0"/>
              <w:marBottom w:val="0"/>
              <w:divBdr>
                <w:top w:val="none" w:sz="0" w:space="0" w:color="auto"/>
                <w:left w:val="none" w:sz="0" w:space="0" w:color="auto"/>
                <w:bottom w:val="none" w:sz="0" w:space="0" w:color="auto"/>
                <w:right w:val="none" w:sz="0" w:space="0" w:color="auto"/>
              </w:divBdr>
            </w:div>
          </w:divsChild>
        </w:div>
        <w:div w:id="1511290802">
          <w:marLeft w:val="0"/>
          <w:marRight w:val="0"/>
          <w:marTop w:val="0"/>
          <w:marBottom w:val="0"/>
          <w:divBdr>
            <w:top w:val="none" w:sz="0" w:space="0" w:color="auto"/>
            <w:left w:val="none" w:sz="0" w:space="0" w:color="auto"/>
            <w:bottom w:val="none" w:sz="0" w:space="0" w:color="auto"/>
            <w:right w:val="none" w:sz="0" w:space="0" w:color="auto"/>
          </w:divBdr>
        </w:div>
        <w:div w:id="40981825">
          <w:marLeft w:val="0"/>
          <w:marRight w:val="0"/>
          <w:marTop w:val="0"/>
          <w:marBottom w:val="0"/>
          <w:divBdr>
            <w:top w:val="none" w:sz="0" w:space="0" w:color="auto"/>
            <w:left w:val="none" w:sz="0" w:space="0" w:color="auto"/>
            <w:bottom w:val="none" w:sz="0" w:space="0" w:color="auto"/>
            <w:right w:val="none" w:sz="0" w:space="0" w:color="auto"/>
          </w:divBdr>
        </w:div>
        <w:div w:id="1454789707">
          <w:marLeft w:val="0"/>
          <w:marRight w:val="0"/>
          <w:marTop w:val="0"/>
          <w:marBottom w:val="0"/>
          <w:divBdr>
            <w:top w:val="none" w:sz="0" w:space="0" w:color="auto"/>
            <w:left w:val="none" w:sz="0" w:space="0" w:color="auto"/>
            <w:bottom w:val="none" w:sz="0" w:space="0" w:color="auto"/>
            <w:right w:val="none" w:sz="0" w:space="0" w:color="auto"/>
          </w:divBdr>
          <w:divsChild>
            <w:div w:id="1151749380">
              <w:marLeft w:val="0"/>
              <w:marRight w:val="0"/>
              <w:marTop w:val="0"/>
              <w:marBottom w:val="0"/>
              <w:divBdr>
                <w:top w:val="none" w:sz="0" w:space="0" w:color="auto"/>
                <w:left w:val="none" w:sz="0" w:space="0" w:color="auto"/>
                <w:bottom w:val="none" w:sz="0" w:space="0" w:color="auto"/>
                <w:right w:val="none" w:sz="0" w:space="0" w:color="auto"/>
              </w:divBdr>
            </w:div>
            <w:div w:id="759837151">
              <w:marLeft w:val="0"/>
              <w:marRight w:val="0"/>
              <w:marTop w:val="0"/>
              <w:marBottom w:val="0"/>
              <w:divBdr>
                <w:top w:val="none" w:sz="0" w:space="0" w:color="auto"/>
                <w:left w:val="none" w:sz="0" w:space="0" w:color="auto"/>
                <w:bottom w:val="none" w:sz="0" w:space="0" w:color="auto"/>
                <w:right w:val="none" w:sz="0" w:space="0" w:color="auto"/>
              </w:divBdr>
            </w:div>
            <w:div w:id="1258902781">
              <w:marLeft w:val="0"/>
              <w:marRight w:val="0"/>
              <w:marTop w:val="0"/>
              <w:marBottom w:val="0"/>
              <w:divBdr>
                <w:top w:val="none" w:sz="0" w:space="0" w:color="auto"/>
                <w:left w:val="none" w:sz="0" w:space="0" w:color="auto"/>
                <w:bottom w:val="none" w:sz="0" w:space="0" w:color="auto"/>
                <w:right w:val="none" w:sz="0" w:space="0" w:color="auto"/>
              </w:divBdr>
            </w:div>
            <w:div w:id="1393145">
              <w:marLeft w:val="0"/>
              <w:marRight w:val="0"/>
              <w:marTop w:val="0"/>
              <w:marBottom w:val="0"/>
              <w:divBdr>
                <w:top w:val="none" w:sz="0" w:space="0" w:color="auto"/>
                <w:left w:val="none" w:sz="0" w:space="0" w:color="auto"/>
                <w:bottom w:val="none" w:sz="0" w:space="0" w:color="auto"/>
                <w:right w:val="none" w:sz="0" w:space="0" w:color="auto"/>
              </w:divBdr>
            </w:div>
            <w:div w:id="298464358">
              <w:marLeft w:val="0"/>
              <w:marRight w:val="0"/>
              <w:marTop w:val="0"/>
              <w:marBottom w:val="0"/>
              <w:divBdr>
                <w:top w:val="none" w:sz="0" w:space="0" w:color="auto"/>
                <w:left w:val="none" w:sz="0" w:space="0" w:color="auto"/>
                <w:bottom w:val="none" w:sz="0" w:space="0" w:color="auto"/>
                <w:right w:val="none" w:sz="0" w:space="0" w:color="auto"/>
              </w:divBdr>
            </w:div>
            <w:div w:id="1337197706">
              <w:marLeft w:val="0"/>
              <w:marRight w:val="0"/>
              <w:marTop w:val="0"/>
              <w:marBottom w:val="0"/>
              <w:divBdr>
                <w:top w:val="none" w:sz="0" w:space="0" w:color="auto"/>
                <w:left w:val="none" w:sz="0" w:space="0" w:color="auto"/>
                <w:bottom w:val="none" w:sz="0" w:space="0" w:color="auto"/>
                <w:right w:val="none" w:sz="0" w:space="0" w:color="auto"/>
              </w:divBdr>
            </w:div>
            <w:div w:id="417141029">
              <w:marLeft w:val="0"/>
              <w:marRight w:val="0"/>
              <w:marTop w:val="0"/>
              <w:marBottom w:val="0"/>
              <w:divBdr>
                <w:top w:val="none" w:sz="0" w:space="0" w:color="auto"/>
                <w:left w:val="none" w:sz="0" w:space="0" w:color="auto"/>
                <w:bottom w:val="none" w:sz="0" w:space="0" w:color="auto"/>
                <w:right w:val="none" w:sz="0" w:space="0" w:color="auto"/>
              </w:divBdr>
            </w:div>
            <w:div w:id="1070082635">
              <w:marLeft w:val="0"/>
              <w:marRight w:val="0"/>
              <w:marTop w:val="0"/>
              <w:marBottom w:val="0"/>
              <w:divBdr>
                <w:top w:val="none" w:sz="0" w:space="0" w:color="auto"/>
                <w:left w:val="none" w:sz="0" w:space="0" w:color="auto"/>
                <w:bottom w:val="none" w:sz="0" w:space="0" w:color="auto"/>
                <w:right w:val="none" w:sz="0" w:space="0" w:color="auto"/>
              </w:divBdr>
            </w:div>
            <w:div w:id="64303304">
              <w:marLeft w:val="0"/>
              <w:marRight w:val="0"/>
              <w:marTop w:val="0"/>
              <w:marBottom w:val="0"/>
              <w:divBdr>
                <w:top w:val="none" w:sz="0" w:space="0" w:color="auto"/>
                <w:left w:val="none" w:sz="0" w:space="0" w:color="auto"/>
                <w:bottom w:val="none" w:sz="0" w:space="0" w:color="auto"/>
                <w:right w:val="none" w:sz="0" w:space="0" w:color="auto"/>
              </w:divBdr>
            </w:div>
            <w:div w:id="1850095999">
              <w:marLeft w:val="0"/>
              <w:marRight w:val="0"/>
              <w:marTop w:val="0"/>
              <w:marBottom w:val="0"/>
              <w:divBdr>
                <w:top w:val="none" w:sz="0" w:space="0" w:color="auto"/>
                <w:left w:val="none" w:sz="0" w:space="0" w:color="auto"/>
                <w:bottom w:val="none" w:sz="0" w:space="0" w:color="auto"/>
                <w:right w:val="none" w:sz="0" w:space="0" w:color="auto"/>
              </w:divBdr>
            </w:div>
            <w:div w:id="1134518959">
              <w:marLeft w:val="0"/>
              <w:marRight w:val="0"/>
              <w:marTop w:val="0"/>
              <w:marBottom w:val="0"/>
              <w:divBdr>
                <w:top w:val="none" w:sz="0" w:space="0" w:color="auto"/>
                <w:left w:val="none" w:sz="0" w:space="0" w:color="auto"/>
                <w:bottom w:val="none" w:sz="0" w:space="0" w:color="auto"/>
                <w:right w:val="none" w:sz="0" w:space="0" w:color="auto"/>
              </w:divBdr>
            </w:div>
            <w:div w:id="145628992">
              <w:marLeft w:val="0"/>
              <w:marRight w:val="0"/>
              <w:marTop w:val="0"/>
              <w:marBottom w:val="0"/>
              <w:divBdr>
                <w:top w:val="none" w:sz="0" w:space="0" w:color="auto"/>
                <w:left w:val="none" w:sz="0" w:space="0" w:color="auto"/>
                <w:bottom w:val="none" w:sz="0" w:space="0" w:color="auto"/>
                <w:right w:val="none" w:sz="0" w:space="0" w:color="auto"/>
              </w:divBdr>
            </w:div>
            <w:div w:id="1691027818">
              <w:marLeft w:val="0"/>
              <w:marRight w:val="0"/>
              <w:marTop w:val="0"/>
              <w:marBottom w:val="0"/>
              <w:divBdr>
                <w:top w:val="none" w:sz="0" w:space="0" w:color="auto"/>
                <w:left w:val="none" w:sz="0" w:space="0" w:color="auto"/>
                <w:bottom w:val="none" w:sz="0" w:space="0" w:color="auto"/>
                <w:right w:val="none" w:sz="0" w:space="0" w:color="auto"/>
              </w:divBdr>
            </w:div>
            <w:div w:id="1162811707">
              <w:marLeft w:val="0"/>
              <w:marRight w:val="0"/>
              <w:marTop w:val="0"/>
              <w:marBottom w:val="0"/>
              <w:divBdr>
                <w:top w:val="none" w:sz="0" w:space="0" w:color="auto"/>
                <w:left w:val="none" w:sz="0" w:space="0" w:color="auto"/>
                <w:bottom w:val="none" w:sz="0" w:space="0" w:color="auto"/>
                <w:right w:val="none" w:sz="0" w:space="0" w:color="auto"/>
              </w:divBdr>
            </w:div>
            <w:div w:id="2112553229">
              <w:marLeft w:val="0"/>
              <w:marRight w:val="0"/>
              <w:marTop w:val="0"/>
              <w:marBottom w:val="0"/>
              <w:divBdr>
                <w:top w:val="none" w:sz="0" w:space="0" w:color="auto"/>
                <w:left w:val="none" w:sz="0" w:space="0" w:color="auto"/>
                <w:bottom w:val="none" w:sz="0" w:space="0" w:color="auto"/>
                <w:right w:val="none" w:sz="0" w:space="0" w:color="auto"/>
              </w:divBdr>
            </w:div>
            <w:div w:id="1432703463">
              <w:marLeft w:val="0"/>
              <w:marRight w:val="0"/>
              <w:marTop w:val="0"/>
              <w:marBottom w:val="0"/>
              <w:divBdr>
                <w:top w:val="none" w:sz="0" w:space="0" w:color="auto"/>
                <w:left w:val="none" w:sz="0" w:space="0" w:color="auto"/>
                <w:bottom w:val="none" w:sz="0" w:space="0" w:color="auto"/>
                <w:right w:val="none" w:sz="0" w:space="0" w:color="auto"/>
              </w:divBdr>
            </w:div>
            <w:div w:id="755057873">
              <w:marLeft w:val="0"/>
              <w:marRight w:val="0"/>
              <w:marTop w:val="0"/>
              <w:marBottom w:val="0"/>
              <w:divBdr>
                <w:top w:val="none" w:sz="0" w:space="0" w:color="auto"/>
                <w:left w:val="none" w:sz="0" w:space="0" w:color="auto"/>
                <w:bottom w:val="none" w:sz="0" w:space="0" w:color="auto"/>
                <w:right w:val="none" w:sz="0" w:space="0" w:color="auto"/>
              </w:divBdr>
            </w:div>
            <w:div w:id="754398079">
              <w:marLeft w:val="0"/>
              <w:marRight w:val="0"/>
              <w:marTop w:val="0"/>
              <w:marBottom w:val="0"/>
              <w:divBdr>
                <w:top w:val="none" w:sz="0" w:space="0" w:color="auto"/>
                <w:left w:val="none" w:sz="0" w:space="0" w:color="auto"/>
                <w:bottom w:val="none" w:sz="0" w:space="0" w:color="auto"/>
                <w:right w:val="none" w:sz="0" w:space="0" w:color="auto"/>
              </w:divBdr>
            </w:div>
          </w:divsChild>
        </w:div>
        <w:div w:id="1566841591">
          <w:marLeft w:val="0"/>
          <w:marRight w:val="0"/>
          <w:marTop w:val="0"/>
          <w:marBottom w:val="0"/>
          <w:divBdr>
            <w:top w:val="none" w:sz="0" w:space="0" w:color="auto"/>
            <w:left w:val="none" w:sz="0" w:space="0" w:color="auto"/>
            <w:bottom w:val="none" w:sz="0" w:space="0" w:color="auto"/>
            <w:right w:val="none" w:sz="0" w:space="0" w:color="auto"/>
          </w:divBdr>
        </w:div>
        <w:div w:id="1581600634">
          <w:marLeft w:val="0"/>
          <w:marRight w:val="0"/>
          <w:marTop w:val="0"/>
          <w:marBottom w:val="0"/>
          <w:divBdr>
            <w:top w:val="none" w:sz="0" w:space="0" w:color="auto"/>
            <w:left w:val="none" w:sz="0" w:space="0" w:color="auto"/>
            <w:bottom w:val="none" w:sz="0" w:space="0" w:color="auto"/>
            <w:right w:val="none" w:sz="0" w:space="0" w:color="auto"/>
          </w:divBdr>
        </w:div>
        <w:div w:id="417944483">
          <w:marLeft w:val="0"/>
          <w:marRight w:val="0"/>
          <w:marTop w:val="0"/>
          <w:marBottom w:val="0"/>
          <w:divBdr>
            <w:top w:val="none" w:sz="0" w:space="0" w:color="auto"/>
            <w:left w:val="none" w:sz="0" w:space="0" w:color="auto"/>
            <w:bottom w:val="none" w:sz="0" w:space="0" w:color="auto"/>
            <w:right w:val="none" w:sz="0" w:space="0" w:color="auto"/>
          </w:divBdr>
        </w:div>
        <w:div w:id="188103449">
          <w:marLeft w:val="0"/>
          <w:marRight w:val="0"/>
          <w:marTop w:val="0"/>
          <w:marBottom w:val="0"/>
          <w:divBdr>
            <w:top w:val="none" w:sz="0" w:space="0" w:color="auto"/>
            <w:left w:val="none" w:sz="0" w:space="0" w:color="auto"/>
            <w:bottom w:val="none" w:sz="0" w:space="0" w:color="auto"/>
            <w:right w:val="none" w:sz="0" w:space="0" w:color="auto"/>
          </w:divBdr>
        </w:div>
        <w:div w:id="1375933525">
          <w:marLeft w:val="0"/>
          <w:marRight w:val="0"/>
          <w:marTop w:val="0"/>
          <w:marBottom w:val="0"/>
          <w:divBdr>
            <w:top w:val="none" w:sz="0" w:space="0" w:color="auto"/>
            <w:left w:val="none" w:sz="0" w:space="0" w:color="auto"/>
            <w:bottom w:val="none" w:sz="0" w:space="0" w:color="auto"/>
            <w:right w:val="none" w:sz="0" w:space="0" w:color="auto"/>
          </w:divBdr>
          <w:divsChild>
            <w:div w:id="881357603">
              <w:marLeft w:val="0"/>
              <w:marRight w:val="0"/>
              <w:marTop w:val="0"/>
              <w:marBottom w:val="0"/>
              <w:divBdr>
                <w:top w:val="none" w:sz="0" w:space="0" w:color="auto"/>
                <w:left w:val="none" w:sz="0" w:space="0" w:color="auto"/>
                <w:bottom w:val="none" w:sz="0" w:space="0" w:color="auto"/>
                <w:right w:val="none" w:sz="0" w:space="0" w:color="auto"/>
              </w:divBdr>
            </w:div>
            <w:div w:id="1062407184">
              <w:marLeft w:val="0"/>
              <w:marRight w:val="0"/>
              <w:marTop w:val="0"/>
              <w:marBottom w:val="0"/>
              <w:divBdr>
                <w:top w:val="none" w:sz="0" w:space="0" w:color="auto"/>
                <w:left w:val="none" w:sz="0" w:space="0" w:color="auto"/>
                <w:bottom w:val="none" w:sz="0" w:space="0" w:color="auto"/>
                <w:right w:val="none" w:sz="0" w:space="0" w:color="auto"/>
              </w:divBdr>
            </w:div>
          </w:divsChild>
        </w:div>
        <w:div w:id="2088336010">
          <w:marLeft w:val="0"/>
          <w:marRight w:val="0"/>
          <w:marTop w:val="0"/>
          <w:marBottom w:val="0"/>
          <w:divBdr>
            <w:top w:val="none" w:sz="0" w:space="0" w:color="auto"/>
            <w:left w:val="none" w:sz="0" w:space="0" w:color="auto"/>
            <w:bottom w:val="none" w:sz="0" w:space="0" w:color="auto"/>
            <w:right w:val="none" w:sz="0" w:space="0" w:color="auto"/>
          </w:divBdr>
        </w:div>
        <w:div w:id="504129980">
          <w:marLeft w:val="0"/>
          <w:marRight w:val="0"/>
          <w:marTop w:val="0"/>
          <w:marBottom w:val="0"/>
          <w:divBdr>
            <w:top w:val="none" w:sz="0" w:space="0" w:color="auto"/>
            <w:left w:val="none" w:sz="0" w:space="0" w:color="auto"/>
            <w:bottom w:val="none" w:sz="0" w:space="0" w:color="auto"/>
            <w:right w:val="none" w:sz="0" w:space="0" w:color="auto"/>
          </w:divBdr>
        </w:div>
        <w:div w:id="377122680">
          <w:marLeft w:val="0"/>
          <w:marRight w:val="0"/>
          <w:marTop w:val="0"/>
          <w:marBottom w:val="0"/>
          <w:divBdr>
            <w:top w:val="none" w:sz="0" w:space="0" w:color="auto"/>
            <w:left w:val="none" w:sz="0" w:space="0" w:color="auto"/>
            <w:bottom w:val="none" w:sz="0" w:space="0" w:color="auto"/>
            <w:right w:val="none" w:sz="0" w:space="0" w:color="auto"/>
          </w:divBdr>
          <w:divsChild>
            <w:div w:id="1936284591">
              <w:marLeft w:val="0"/>
              <w:marRight w:val="0"/>
              <w:marTop w:val="0"/>
              <w:marBottom w:val="0"/>
              <w:divBdr>
                <w:top w:val="none" w:sz="0" w:space="0" w:color="auto"/>
                <w:left w:val="none" w:sz="0" w:space="0" w:color="auto"/>
                <w:bottom w:val="none" w:sz="0" w:space="0" w:color="auto"/>
                <w:right w:val="none" w:sz="0" w:space="0" w:color="auto"/>
              </w:divBdr>
            </w:div>
            <w:div w:id="1910726528">
              <w:marLeft w:val="0"/>
              <w:marRight w:val="0"/>
              <w:marTop w:val="0"/>
              <w:marBottom w:val="0"/>
              <w:divBdr>
                <w:top w:val="none" w:sz="0" w:space="0" w:color="auto"/>
                <w:left w:val="none" w:sz="0" w:space="0" w:color="auto"/>
                <w:bottom w:val="none" w:sz="0" w:space="0" w:color="auto"/>
                <w:right w:val="none" w:sz="0" w:space="0" w:color="auto"/>
              </w:divBdr>
            </w:div>
            <w:div w:id="1580366047">
              <w:marLeft w:val="0"/>
              <w:marRight w:val="0"/>
              <w:marTop w:val="0"/>
              <w:marBottom w:val="0"/>
              <w:divBdr>
                <w:top w:val="none" w:sz="0" w:space="0" w:color="auto"/>
                <w:left w:val="none" w:sz="0" w:space="0" w:color="auto"/>
                <w:bottom w:val="none" w:sz="0" w:space="0" w:color="auto"/>
                <w:right w:val="none" w:sz="0" w:space="0" w:color="auto"/>
              </w:divBdr>
            </w:div>
            <w:div w:id="631788579">
              <w:marLeft w:val="0"/>
              <w:marRight w:val="0"/>
              <w:marTop w:val="0"/>
              <w:marBottom w:val="0"/>
              <w:divBdr>
                <w:top w:val="none" w:sz="0" w:space="0" w:color="auto"/>
                <w:left w:val="none" w:sz="0" w:space="0" w:color="auto"/>
                <w:bottom w:val="none" w:sz="0" w:space="0" w:color="auto"/>
                <w:right w:val="none" w:sz="0" w:space="0" w:color="auto"/>
              </w:divBdr>
            </w:div>
            <w:div w:id="1773208336">
              <w:marLeft w:val="0"/>
              <w:marRight w:val="0"/>
              <w:marTop w:val="0"/>
              <w:marBottom w:val="0"/>
              <w:divBdr>
                <w:top w:val="none" w:sz="0" w:space="0" w:color="auto"/>
                <w:left w:val="none" w:sz="0" w:space="0" w:color="auto"/>
                <w:bottom w:val="none" w:sz="0" w:space="0" w:color="auto"/>
                <w:right w:val="none" w:sz="0" w:space="0" w:color="auto"/>
              </w:divBdr>
            </w:div>
            <w:div w:id="266936583">
              <w:marLeft w:val="0"/>
              <w:marRight w:val="0"/>
              <w:marTop w:val="0"/>
              <w:marBottom w:val="0"/>
              <w:divBdr>
                <w:top w:val="none" w:sz="0" w:space="0" w:color="auto"/>
                <w:left w:val="none" w:sz="0" w:space="0" w:color="auto"/>
                <w:bottom w:val="none" w:sz="0" w:space="0" w:color="auto"/>
                <w:right w:val="none" w:sz="0" w:space="0" w:color="auto"/>
              </w:divBdr>
            </w:div>
            <w:div w:id="645938324">
              <w:marLeft w:val="0"/>
              <w:marRight w:val="0"/>
              <w:marTop w:val="0"/>
              <w:marBottom w:val="0"/>
              <w:divBdr>
                <w:top w:val="none" w:sz="0" w:space="0" w:color="auto"/>
                <w:left w:val="none" w:sz="0" w:space="0" w:color="auto"/>
                <w:bottom w:val="none" w:sz="0" w:space="0" w:color="auto"/>
                <w:right w:val="none" w:sz="0" w:space="0" w:color="auto"/>
              </w:divBdr>
            </w:div>
            <w:div w:id="452986579">
              <w:marLeft w:val="0"/>
              <w:marRight w:val="0"/>
              <w:marTop w:val="0"/>
              <w:marBottom w:val="0"/>
              <w:divBdr>
                <w:top w:val="none" w:sz="0" w:space="0" w:color="auto"/>
                <w:left w:val="none" w:sz="0" w:space="0" w:color="auto"/>
                <w:bottom w:val="none" w:sz="0" w:space="0" w:color="auto"/>
                <w:right w:val="none" w:sz="0" w:space="0" w:color="auto"/>
              </w:divBdr>
            </w:div>
            <w:div w:id="1300765490">
              <w:marLeft w:val="0"/>
              <w:marRight w:val="0"/>
              <w:marTop w:val="0"/>
              <w:marBottom w:val="0"/>
              <w:divBdr>
                <w:top w:val="none" w:sz="0" w:space="0" w:color="auto"/>
                <w:left w:val="none" w:sz="0" w:space="0" w:color="auto"/>
                <w:bottom w:val="none" w:sz="0" w:space="0" w:color="auto"/>
                <w:right w:val="none" w:sz="0" w:space="0" w:color="auto"/>
              </w:divBdr>
            </w:div>
            <w:div w:id="1802187516">
              <w:marLeft w:val="0"/>
              <w:marRight w:val="0"/>
              <w:marTop w:val="0"/>
              <w:marBottom w:val="0"/>
              <w:divBdr>
                <w:top w:val="none" w:sz="0" w:space="0" w:color="auto"/>
                <w:left w:val="none" w:sz="0" w:space="0" w:color="auto"/>
                <w:bottom w:val="none" w:sz="0" w:space="0" w:color="auto"/>
                <w:right w:val="none" w:sz="0" w:space="0" w:color="auto"/>
              </w:divBdr>
            </w:div>
            <w:div w:id="69814452">
              <w:marLeft w:val="0"/>
              <w:marRight w:val="0"/>
              <w:marTop w:val="0"/>
              <w:marBottom w:val="0"/>
              <w:divBdr>
                <w:top w:val="none" w:sz="0" w:space="0" w:color="auto"/>
                <w:left w:val="none" w:sz="0" w:space="0" w:color="auto"/>
                <w:bottom w:val="none" w:sz="0" w:space="0" w:color="auto"/>
                <w:right w:val="none" w:sz="0" w:space="0" w:color="auto"/>
              </w:divBdr>
            </w:div>
            <w:div w:id="955869218">
              <w:marLeft w:val="0"/>
              <w:marRight w:val="0"/>
              <w:marTop w:val="0"/>
              <w:marBottom w:val="0"/>
              <w:divBdr>
                <w:top w:val="none" w:sz="0" w:space="0" w:color="auto"/>
                <w:left w:val="none" w:sz="0" w:space="0" w:color="auto"/>
                <w:bottom w:val="none" w:sz="0" w:space="0" w:color="auto"/>
                <w:right w:val="none" w:sz="0" w:space="0" w:color="auto"/>
              </w:divBdr>
            </w:div>
            <w:div w:id="2005206719">
              <w:marLeft w:val="0"/>
              <w:marRight w:val="0"/>
              <w:marTop w:val="0"/>
              <w:marBottom w:val="0"/>
              <w:divBdr>
                <w:top w:val="none" w:sz="0" w:space="0" w:color="auto"/>
                <w:left w:val="none" w:sz="0" w:space="0" w:color="auto"/>
                <w:bottom w:val="none" w:sz="0" w:space="0" w:color="auto"/>
                <w:right w:val="none" w:sz="0" w:space="0" w:color="auto"/>
              </w:divBdr>
            </w:div>
            <w:div w:id="1279675922">
              <w:marLeft w:val="0"/>
              <w:marRight w:val="0"/>
              <w:marTop w:val="0"/>
              <w:marBottom w:val="0"/>
              <w:divBdr>
                <w:top w:val="none" w:sz="0" w:space="0" w:color="auto"/>
                <w:left w:val="none" w:sz="0" w:space="0" w:color="auto"/>
                <w:bottom w:val="none" w:sz="0" w:space="0" w:color="auto"/>
                <w:right w:val="none" w:sz="0" w:space="0" w:color="auto"/>
              </w:divBdr>
            </w:div>
            <w:div w:id="846601496">
              <w:marLeft w:val="0"/>
              <w:marRight w:val="0"/>
              <w:marTop w:val="0"/>
              <w:marBottom w:val="0"/>
              <w:divBdr>
                <w:top w:val="none" w:sz="0" w:space="0" w:color="auto"/>
                <w:left w:val="none" w:sz="0" w:space="0" w:color="auto"/>
                <w:bottom w:val="none" w:sz="0" w:space="0" w:color="auto"/>
                <w:right w:val="none" w:sz="0" w:space="0" w:color="auto"/>
              </w:divBdr>
            </w:div>
            <w:div w:id="1113590742">
              <w:marLeft w:val="0"/>
              <w:marRight w:val="0"/>
              <w:marTop w:val="0"/>
              <w:marBottom w:val="0"/>
              <w:divBdr>
                <w:top w:val="none" w:sz="0" w:space="0" w:color="auto"/>
                <w:left w:val="none" w:sz="0" w:space="0" w:color="auto"/>
                <w:bottom w:val="none" w:sz="0" w:space="0" w:color="auto"/>
                <w:right w:val="none" w:sz="0" w:space="0" w:color="auto"/>
              </w:divBdr>
            </w:div>
            <w:div w:id="679239172">
              <w:marLeft w:val="0"/>
              <w:marRight w:val="0"/>
              <w:marTop w:val="0"/>
              <w:marBottom w:val="0"/>
              <w:divBdr>
                <w:top w:val="none" w:sz="0" w:space="0" w:color="auto"/>
                <w:left w:val="none" w:sz="0" w:space="0" w:color="auto"/>
                <w:bottom w:val="none" w:sz="0" w:space="0" w:color="auto"/>
                <w:right w:val="none" w:sz="0" w:space="0" w:color="auto"/>
              </w:divBdr>
            </w:div>
          </w:divsChild>
        </w:div>
        <w:div w:id="1910581177">
          <w:marLeft w:val="0"/>
          <w:marRight w:val="0"/>
          <w:marTop w:val="0"/>
          <w:marBottom w:val="0"/>
          <w:divBdr>
            <w:top w:val="none" w:sz="0" w:space="0" w:color="auto"/>
            <w:left w:val="none" w:sz="0" w:space="0" w:color="auto"/>
            <w:bottom w:val="none" w:sz="0" w:space="0" w:color="auto"/>
            <w:right w:val="none" w:sz="0" w:space="0" w:color="auto"/>
          </w:divBdr>
        </w:div>
        <w:div w:id="1203395740">
          <w:marLeft w:val="0"/>
          <w:marRight w:val="0"/>
          <w:marTop w:val="0"/>
          <w:marBottom w:val="0"/>
          <w:divBdr>
            <w:top w:val="none" w:sz="0" w:space="0" w:color="auto"/>
            <w:left w:val="none" w:sz="0" w:space="0" w:color="auto"/>
            <w:bottom w:val="none" w:sz="0" w:space="0" w:color="auto"/>
            <w:right w:val="none" w:sz="0" w:space="0" w:color="auto"/>
          </w:divBdr>
        </w:div>
        <w:div w:id="2071032597">
          <w:marLeft w:val="0"/>
          <w:marRight w:val="0"/>
          <w:marTop w:val="0"/>
          <w:marBottom w:val="0"/>
          <w:divBdr>
            <w:top w:val="none" w:sz="0" w:space="0" w:color="auto"/>
            <w:left w:val="none" w:sz="0" w:space="0" w:color="auto"/>
            <w:bottom w:val="none" w:sz="0" w:space="0" w:color="auto"/>
            <w:right w:val="none" w:sz="0" w:space="0" w:color="auto"/>
          </w:divBdr>
          <w:divsChild>
            <w:div w:id="1980766166">
              <w:marLeft w:val="0"/>
              <w:marRight w:val="0"/>
              <w:marTop w:val="0"/>
              <w:marBottom w:val="0"/>
              <w:divBdr>
                <w:top w:val="none" w:sz="0" w:space="0" w:color="auto"/>
                <w:left w:val="none" w:sz="0" w:space="0" w:color="auto"/>
                <w:bottom w:val="none" w:sz="0" w:space="0" w:color="auto"/>
                <w:right w:val="none" w:sz="0" w:space="0" w:color="auto"/>
              </w:divBdr>
            </w:div>
            <w:div w:id="19858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927628/000119312512362016/d395908dex41.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927628/000119312509247098/dex41.htm" TargetMode="External"/><Relationship Id="rId12" Type="http://schemas.openxmlformats.org/officeDocument/2006/relationships/hyperlink" Target="cof-06302020x10qxex3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927628/000119312504035097/dex41.htm" TargetMode="External"/><Relationship Id="rId11" Type="http://schemas.openxmlformats.org/officeDocument/2006/relationships/hyperlink" Target="cof-06302020x10qxex321.htm" TargetMode="External"/><Relationship Id="rId5" Type="http://schemas.openxmlformats.org/officeDocument/2006/relationships/hyperlink" Target="http://www.sec.gov/Archives/edgar/data/927628/000092762820000189/exhibit33amendedandres.htm" TargetMode="External"/><Relationship Id="rId10" Type="http://schemas.openxmlformats.org/officeDocument/2006/relationships/hyperlink" Target="cof-06302020x10qxex312.htm" TargetMode="External"/><Relationship Id="rId4" Type="http://schemas.openxmlformats.org/officeDocument/2006/relationships/hyperlink" Target="http://www.sec.gov/Archives/edgar/data/927628/000092762820000189/exhibit32restatedcerti.htm" TargetMode="External"/><Relationship Id="rId9" Type="http://schemas.openxmlformats.org/officeDocument/2006/relationships/hyperlink" Target="cof-06302020x10qxex311.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92291</Words>
  <Characters>526064</Characters>
  <Application>Microsoft Office Word</Application>
  <DocSecurity>0</DocSecurity>
  <Lines>4383</Lines>
  <Paragraphs>1234</Paragraphs>
  <ScaleCrop>false</ScaleCrop>
  <Company/>
  <LinksUpToDate>false</LinksUpToDate>
  <CharactersWithSpaces>617121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2024-01-04T15:34:00Z</dcterms:created>
  <dcterms:modified xsi:type="dcterms:W3CDTF">2024-01-04T15:34:00Z</dcterms:modified>
</cp:coreProperties>
</file>